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539BF7" w14:textId="312DABA3" w:rsidR="00DF65F1" w:rsidRPr="001F20DD" w:rsidRDefault="004F147D" w:rsidP="00DF65F1">
      <w:pPr>
        <w:jc w:val="center"/>
        <w:rPr>
          <w:rFonts w:ascii="Times New Roman" w:hAnsi="Times New Roman" w:cs="Times New Roman"/>
          <w:sz w:val="28"/>
          <w:szCs w:val="28"/>
        </w:rPr>
      </w:pPr>
      <w:r w:rsidRPr="001F20DD">
        <w:rPr>
          <w:rFonts w:ascii="Times New Roman" w:hAnsi="Times New Roman" w:cs="Times New Roman"/>
          <w:sz w:val="28"/>
          <w:szCs w:val="28"/>
        </w:rPr>
        <w:t xml:space="preserve"> </w:t>
      </w:r>
      <w:r w:rsidR="00883D5F" w:rsidRPr="001F20DD">
        <w:rPr>
          <w:rFonts w:ascii="Times New Roman" w:hAnsi="Times New Roman" w:cs="Times New Roman"/>
          <w:sz w:val="28"/>
          <w:szCs w:val="28"/>
        </w:rPr>
        <w:t xml:space="preserve"> </w:t>
      </w:r>
    </w:p>
    <w:p w14:paraId="31A71955" w14:textId="77777777" w:rsidR="00DF65F1" w:rsidRPr="001F20DD" w:rsidRDefault="00DF65F1" w:rsidP="00DF65F1">
      <w:pPr>
        <w:jc w:val="center"/>
        <w:rPr>
          <w:rFonts w:ascii="Times New Roman" w:hAnsi="Times New Roman" w:cs="Times New Roman"/>
          <w:sz w:val="28"/>
          <w:szCs w:val="28"/>
        </w:rPr>
      </w:pPr>
    </w:p>
    <w:p w14:paraId="40346575" w14:textId="77777777" w:rsidR="00DF65F1" w:rsidRPr="001F20DD" w:rsidRDefault="00DF65F1" w:rsidP="00DF65F1">
      <w:pPr>
        <w:jc w:val="center"/>
        <w:rPr>
          <w:rFonts w:ascii="Times New Roman" w:hAnsi="Times New Roman" w:cs="Times New Roman"/>
          <w:sz w:val="28"/>
          <w:szCs w:val="28"/>
        </w:rPr>
      </w:pPr>
    </w:p>
    <w:p w14:paraId="68198305" w14:textId="77777777" w:rsidR="00DF65F1" w:rsidRPr="001F20DD" w:rsidRDefault="00DF65F1" w:rsidP="00DF65F1">
      <w:pPr>
        <w:jc w:val="center"/>
        <w:rPr>
          <w:rFonts w:ascii="Times New Roman" w:hAnsi="Times New Roman" w:cs="Times New Roman"/>
          <w:sz w:val="24"/>
          <w:szCs w:val="24"/>
        </w:rPr>
      </w:pPr>
    </w:p>
    <w:p w14:paraId="1A2D166F" w14:textId="35C45346" w:rsidR="00DF65F1" w:rsidRPr="00CE7615" w:rsidRDefault="00DF65F1" w:rsidP="00B1424A">
      <w:pPr>
        <w:spacing w:line="360" w:lineRule="auto"/>
        <w:jc w:val="center"/>
        <w:rPr>
          <w:rFonts w:ascii="Times New Roman" w:hAnsi="Times New Roman" w:cs="Times New Roman"/>
          <w:sz w:val="28"/>
          <w:szCs w:val="28"/>
        </w:rPr>
      </w:pPr>
      <w:r w:rsidRPr="00CE7615">
        <w:rPr>
          <w:rFonts w:ascii="Times New Roman" w:hAnsi="Times New Roman" w:cs="Times New Roman"/>
          <w:noProof/>
          <w:sz w:val="28"/>
          <w:szCs w:val="28"/>
        </w:rPr>
        <mc:AlternateContent>
          <mc:Choice Requires="wps">
            <w:drawing>
              <wp:anchor distT="0" distB="0" distL="114300" distR="114300" simplePos="0" relativeHeight="251659264" behindDoc="0" locked="0" layoutInCell="1" allowOverlap="1" wp14:anchorId="2DE8F08D" wp14:editId="6AE2D40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lang w:val="en-GB"/>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37684688" w14:textId="2D67A2F8" w:rsidR="00DF65F1" w:rsidRPr="00881E1B" w:rsidRDefault="00DF65F1" w:rsidP="00DF65F1">
                                <w:pPr>
                                  <w:pStyle w:val="NoSpacing"/>
                                  <w:jc w:val="right"/>
                                  <w:rPr>
                                    <w:color w:val="FFFFFF" w:themeColor="background1"/>
                                    <w:sz w:val="24"/>
                                    <w:szCs w:val="24"/>
                                    <w:lang w:val="en-GB"/>
                                  </w:rPr>
                                </w:pPr>
                                <w:r>
                                  <w:rPr>
                                    <w:color w:val="FFFFFF" w:themeColor="background1"/>
                                    <w:sz w:val="24"/>
                                    <w:szCs w:val="24"/>
                                    <w:lang w:val="en-GB"/>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DE8F08D" id="Rectangle 132" o:spid="_x0000_s1026"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" fillcolor="#156082 [3204]" stroked="f" strokeweight="1pt">
                <o:lock v:ext="edit" aspectratio="t"/>
                <v:textbox inset="3.6pt,,3.6pt">
                  <w:txbxContent>
                    <w:sdt>
                      <w:sdtPr>
                        <w:rPr>
                          <w:color w:val="FFFFFF" w:themeColor="background1"/>
                          <w:sz w:val="24"/>
                          <w:szCs w:val="24"/>
                          <w:lang w:val="en-GB"/>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37684688" w14:textId="2D67A2F8" w:rsidR="00DF65F1" w:rsidRPr="00881E1B" w:rsidRDefault="00DF65F1" w:rsidP="00DF65F1">
                          <w:pPr>
                            <w:pStyle w:val="NoSpacing"/>
                            <w:jc w:val="right"/>
                            <w:rPr>
                              <w:color w:val="FFFFFF" w:themeColor="background1"/>
                              <w:sz w:val="24"/>
                              <w:szCs w:val="24"/>
                              <w:lang w:val="en-GB"/>
                            </w:rPr>
                          </w:pPr>
                          <w:r>
                            <w:rPr>
                              <w:color w:val="FFFFFF" w:themeColor="background1"/>
                              <w:sz w:val="24"/>
                              <w:szCs w:val="24"/>
                              <w:lang w:val="en-GB"/>
                            </w:rPr>
                            <w:t>2025</w:t>
                          </w:r>
                        </w:p>
                      </w:sdtContent>
                    </w:sdt>
                  </w:txbxContent>
                </v:textbox>
                <w10:wrap anchorx="margin" anchory="page"/>
              </v:rect>
            </w:pict>
          </mc:Fallback>
        </mc:AlternateContent>
      </w:r>
      <w:r w:rsidRPr="00CE7615">
        <w:rPr>
          <w:rFonts w:ascii="Times New Roman" w:hAnsi="Times New Roman" w:cs="Times New Roman"/>
          <w:sz w:val="28"/>
          <w:szCs w:val="28"/>
        </w:rPr>
        <w:t>University of Wales Trinity Saint David</w:t>
      </w:r>
    </w:p>
    <w:p w14:paraId="4EC260E9" w14:textId="77777777" w:rsidR="00DF65F1" w:rsidRPr="00CE7615" w:rsidRDefault="00DF65F1" w:rsidP="00B1424A">
      <w:pPr>
        <w:spacing w:line="360" w:lineRule="auto"/>
        <w:rPr>
          <w:rFonts w:ascii="Times New Roman" w:hAnsi="Times New Roman" w:cs="Times New Roman"/>
          <w:sz w:val="28"/>
          <w:szCs w:val="28"/>
        </w:rPr>
      </w:pPr>
    </w:p>
    <w:p w14:paraId="120CBA84" w14:textId="4A268C89" w:rsidR="00DF65F1" w:rsidRPr="00CE7615" w:rsidRDefault="002111B7" w:rsidP="00B1424A">
      <w:pPr>
        <w:spacing w:line="360" w:lineRule="auto"/>
        <w:jc w:val="center"/>
        <w:rPr>
          <w:rFonts w:ascii="Times New Roman" w:hAnsi="Times New Roman" w:cs="Times New Roman"/>
          <w:sz w:val="28"/>
          <w:szCs w:val="28"/>
        </w:rPr>
      </w:pPr>
      <w:r w:rsidRPr="00CE7615">
        <w:rPr>
          <w:rFonts w:ascii="Times New Roman" w:hAnsi="Times New Roman" w:cs="Times New Roman"/>
          <w:sz w:val="28"/>
          <w:szCs w:val="28"/>
        </w:rPr>
        <w:t xml:space="preserve">Advanced </w:t>
      </w:r>
      <w:proofErr w:type="spellStart"/>
      <w:r w:rsidRPr="00CE7615">
        <w:rPr>
          <w:rFonts w:ascii="Times New Roman" w:hAnsi="Times New Roman" w:cs="Times New Roman"/>
          <w:sz w:val="28"/>
          <w:szCs w:val="28"/>
        </w:rPr>
        <w:t>Thermofluid</w:t>
      </w:r>
      <w:proofErr w:type="spellEnd"/>
      <w:r w:rsidRPr="00CE7615">
        <w:rPr>
          <w:rFonts w:ascii="Times New Roman" w:hAnsi="Times New Roman" w:cs="Times New Roman"/>
          <w:sz w:val="28"/>
          <w:szCs w:val="28"/>
        </w:rPr>
        <w:t xml:space="preserve"> Mechanics</w:t>
      </w:r>
    </w:p>
    <w:p w14:paraId="0D5C14B3" w14:textId="0BAF2255" w:rsidR="00DF65F1" w:rsidRPr="00CE7615" w:rsidRDefault="00DF65F1" w:rsidP="00B1424A">
      <w:pPr>
        <w:spacing w:line="360" w:lineRule="auto"/>
        <w:jc w:val="center"/>
        <w:rPr>
          <w:rFonts w:ascii="Times New Roman" w:hAnsi="Times New Roman" w:cs="Times New Roman"/>
          <w:sz w:val="28"/>
          <w:szCs w:val="28"/>
        </w:rPr>
      </w:pPr>
      <w:r w:rsidRPr="00CE7615">
        <w:rPr>
          <w:rFonts w:ascii="Times New Roman" w:hAnsi="Times New Roman" w:cs="Times New Roman"/>
          <w:sz w:val="28"/>
          <w:szCs w:val="28"/>
        </w:rPr>
        <w:t>ACMA601</w:t>
      </w:r>
      <w:r w:rsidR="002111B7" w:rsidRPr="00CE7615">
        <w:rPr>
          <w:rFonts w:ascii="Times New Roman" w:hAnsi="Times New Roman" w:cs="Times New Roman"/>
          <w:sz w:val="28"/>
          <w:szCs w:val="28"/>
        </w:rPr>
        <w:t>1</w:t>
      </w:r>
    </w:p>
    <w:p w14:paraId="2092DA17" w14:textId="77777777" w:rsidR="00DF65F1" w:rsidRPr="00CE7615" w:rsidRDefault="00DF65F1" w:rsidP="00B1424A">
      <w:pPr>
        <w:spacing w:line="360" w:lineRule="auto"/>
        <w:jc w:val="center"/>
        <w:rPr>
          <w:rFonts w:ascii="Times New Roman" w:hAnsi="Times New Roman" w:cs="Times New Roman"/>
          <w:sz w:val="28"/>
          <w:szCs w:val="28"/>
        </w:rPr>
      </w:pPr>
    </w:p>
    <w:p w14:paraId="7D0BD26A" w14:textId="3BBD6470" w:rsidR="00DF65F1" w:rsidRPr="00CE7615" w:rsidRDefault="00554711" w:rsidP="00B1424A">
      <w:pPr>
        <w:spacing w:line="360" w:lineRule="auto"/>
        <w:jc w:val="center"/>
        <w:rPr>
          <w:rFonts w:ascii="Times New Roman" w:hAnsi="Times New Roman" w:cs="Times New Roman"/>
          <w:sz w:val="28"/>
          <w:szCs w:val="28"/>
        </w:rPr>
      </w:pPr>
      <w:r w:rsidRPr="00CE7615">
        <w:rPr>
          <w:rFonts w:ascii="Times New Roman" w:hAnsi="Times New Roman" w:cs="Times New Roman"/>
          <w:sz w:val="28"/>
          <w:szCs w:val="28"/>
        </w:rPr>
        <w:t>Design &amp; Analysis of Extended Surfaces</w:t>
      </w:r>
    </w:p>
    <w:p w14:paraId="52F485C4" w14:textId="77777777" w:rsidR="00DF65F1" w:rsidRPr="00CE7615" w:rsidRDefault="00DF65F1" w:rsidP="00B1424A">
      <w:pPr>
        <w:spacing w:line="360" w:lineRule="auto"/>
        <w:jc w:val="center"/>
        <w:rPr>
          <w:rFonts w:ascii="Times New Roman" w:hAnsi="Times New Roman" w:cs="Times New Roman"/>
          <w:sz w:val="28"/>
          <w:szCs w:val="28"/>
        </w:rPr>
      </w:pPr>
      <w:r w:rsidRPr="00CE7615">
        <w:rPr>
          <w:rFonts w:ascii="Times New Roman" w:hAnsi="Times New Roman" w:cs="Times New Roman"/>
          <w:sz w:val="28"/>
          <w:szCs w:val="28"/>
        </w:rPr>
        <w:t>BEng Mechanical Engineering</w:t>
      </w:r>
    </w:p>
    <w:p w14:paraId="09BC86F9" w14:textId="77777777" w:rsidR="00DF65F1" w:rsidRPr="00CE7615" w:rsidRDefault="00DF65F1" w:rsidP="00B1424A">
      <w:pPr>
        <w:spacing w:line="360" w:lineRule="auto"/>
        <w:jc w:val="center"/>
        <w:rPr>
          <w:rFonts w:ascii="Times New Roman" w:hAnsi="Times New Roman" w:cs="Times New Roman"/>
          <w:sz w:val="28"/>
          <w:szCs w:val="28"/>
        </w:rPr>
      </w:pPr>
    </w:p>
    <w:p w14:paraId="2092BEF9" w14:textId="77777777" w:rsidR="00DF65F1" w:rsidRPr="00CE7615" w:rsidRDefault="00DF65F1" w:rsidP="00B1424A">
      <w:pPr>
        <w:spacing w:line="360" w:lineRule="auto"/>
        <w:jc w:val="center"/>
        <w:rPr>
          <w:rFonts w:ascii="Times New Roman" w:hAnsi="Times New Roman" w:cs="Times New Roman"/>
          <w:sz w:val="28"/>
          <w:szCs w:val="28"/>
        </w:rPr>
      </w:pPr>
      <w:r w:rsidRPr="00CE7615">
        <w:rPr>
          <w:rFonts w:ascii="Times New Roman" w:hAnsi="Times New Roman" w:cs="Times New Roman"/>
          <w:sz w:val="28"/>
          <w:szCs w:val="28"/>
        </w:rPr>
        <w:t>Gavin Williams</w:t>
      </w:r>
    </w:p>
    <w:p w14:paraId="38B518FE" w14:textId="39486D90" w:rsidR="00DF65F1" w:rsidRPr="00CE7615" w:rsidRDefault="00DF65F1" w:rsidP="00B1424A">
      <w:pPr>
        <w:spacing w:line="360" w:lineRule="auto"/>
        <w:jc w:val="center"/>
        <w:rPr>
          <w:rFonts w:ascii="Times New Roman" w:hAnsi="Times New Roman" w:cs="Times New Roman"/>
          <w:sz w:val="28"/>
          <w:szCs w:val="28"/>
        </w:rPr>
      </w:pPr>
      <w:r w:rsidRPr="00CE7615">
        <w:rPr>
          <w:rFonts w:ascii="Times New Roman" w:hAnsi="Times New Roman" w:cs="Times New Roman"/>
          <w:sz w:val="28"/>
          <w:szCs w:val="28"/>
        </w:rPr>
        <w:t xml:space="preserve">Date: </w:t>
      </w:r>
      <w:r w:rsidR="002111B7" w:rsidRPr="00CE7615">
        <w:rPr>
          <w:rFonts w:ascii="Times New Roman" w:hAnsi="Times New Roman" w:cs="Times New Roman"/>
          <w:sz w:val="28"/>
          <w:szCs w:val="28"/>
        </w:rPr>
        <w:t>06</w:t>
      </w:r>
      <w:r w:rsidRPr="00CE7615">
        <w:rPr>
          <w:rFonts w:ascii="Times New Roman" w:hAnsi="Times New Roman" w:cs="Times New Roman"/>
          <w:sz w:val="28"/>
          <w:szCs w:val="28"/>
        </w:rPr>
        <w:t>/0</w:t>
      </w:r>
      <w:r w:rsidR="002111B7" w:rsidRPr="00CE7615">
        <w:rPr>
          <w:rFonts w:ascii="Times New Roman" w:hAnsi="Times New Roman" w:cs="Times New Roman"/>
          <w:sz w:val="28"/>
          <w:szCs w:val="28"/>
        </w:rPr>
        <w:t>4</w:t>
      </w:r>
      <w:r w:rsidRPr="00CE7615">
        <w:rPr>
          <w:rFonts w:ascii="Times New Roman" w:hAnsi="Times New Roman" w:cs="Times New Roman"/>
          <w:sz w:val="28"/>
          <w:szCs w:val="28"/>
        </w:rPr>
        <w:t>/2025</w:t>
      </w:r>
    </w:p>
    <w:p w14:paraId="168CAD81" w14:textId="1A12D708" w:rsidR="00DF65F1" w:rsidRPr="00CE7615" w:rsidRDefault="00DF65F1" w:rsidP="00B1424A">
      <w:pPr>
        <w:spacing w:line="360" w:lineRule="auto"/>
        <w:jc w:val="center"/>
        <w:rPr>
          <w:rFonts w:ascii="Times New Roman" w:hAnsi="Times New Roman" w:cs="Times New Roman"/>
          <w:sz w:val="28"/>
          <w:szCs w:val="28"/>
        </w:rPr>
      </w:pPr>
      <w:r w:rsidRPr="00CE7615">
        <w:rPr>
          <w:rFonts w:ascii="Times New Roman" w:hAnsi="Times New Roman" w:cs="Times New Roman"/>
          <w:sz w:val="28"/>
          <w:szCs w:val="28"/>
        </w:rPr>
        <w:t xml:space="preserve">Word count: </w:t>
      </w:r>
      <w:r w:rsidR="00D52584">
        <w:rPr>
          <w:rFonts w:ascii="Times New Roman" w:hAnsi="Times New Roman" w:cs="Times New Roman"/>
          <w:sz w:val="28"/>
          <w:szCs w:val="28"/>
        </w:rPr>
        <w:t>2707</w:t>
      </w:r>
    </w:p>
    <w:p w14:paraId="30AE529A" w14:textId="77777777" w:rsidR="00D64BAB" w:rsidRPr="001F20DD" w:rsidRDefault="00D64BAB">
      <w:pPr>
        <w:rPr>
          <w:rFonts w:ascii="Times New Roman" w:hAnsi="Times New Roman" w:cs="Times New Roman"/>
        </w:rPr>
      </w:pPr>
    </w:p>
    <w:p w14:paraId="17362C90" w14:textId="77777777" w:rsidR="00DF65F1" w:rsidRPr="001F20DD" w:rsidRDefault="00DF65F1">
      <w:pPr>
        <w:rPr>
          <w:rFonts w:ascii="Times New Roman" w:hAnsi="Times New Roman" w:cs="Times New Roman"/>
        </w:rPr>
      </w:pPr>
    </w:p>
    <w:p w14:paraId="1A7ADF0E" w14:textId="77777777" w:rsidR="00DF65F1" w:rsidRPr="001F20DD" w:rsidRDefault="00DF65F1">
      <w:pPr>
        <w:rPr>
          <w:rFonts w:ascii="Times New Roman" w:hAnsi="Times New Roman" w:cs="Times New Roman"/>
        </w:rPr>
      </w:pPr>
    </w:p>
    <w:p w14:paraId="06EEB612" w14:textId="77777777" w:rsidR="00DF65F1" w:rsidRPr="001F20DD" w:rsidRDefault="00DF65F1">
      <w:pPr>
        <w:rPr>
          <w:rFonts w:ascii="Times New Roman" w:hAnsi="Times New Roman" w:cs="Times New Roman"/>
        </w:rPr>
      </w:pPr>
    </w:p>
    <w:p w14:paraId="307D6029" w14:textId="77777777" w:rsidR="00DF65F1" w:rsidRPr="001F20DD" w:rsidRDefault="00DF65F1">
      <w:pPr>
        <w:rPr>
          <w:rFonts w:ascii="Times New Roman" w:hAnsi="Times New Roman" w:cs="Times New Roman"/>
        </w:rPr>
      </w:pPr>
    </w:p>
    <w:p w14:paraId="318C89D0" w14:textId="77777777" w:rsidR="00554711" w:rsidRPr="001F20DD" w:rsidRDefault="00554711">
      <w:pPr>
        <w:rPr>
          <w:rFonts w:ascii="Times New Roman" w:hAnsi="Times New Roman" w:cs="Times New Roman"/>
        </w:rPr>
      </w:pPr>
    </w:p>
    <w:p w14:paraId="04336E0F" w14:textId="77777777" w:rsidR="00DF65F1" w:rsidRPr="001F20DD" w:rsidRDefault="00DF65F1">
      <w:pPr>
        <w:rPr>
          <w:rFonts w:ascii="Times New Roman" w:hAnsi="Times New Roman" w:cs="Times New Roman"/>
        </w:rPr>
      </w:pPr>
    </w:p>
    <w:p w14:paraId="3455ADFF" w14:textId="77777777" w:rsidR="00DF65F1" w:rsidRDefault="00DF65F1">
      <w:pPr>
        <w:rPr>
          <w:rFonts w:ascii="Times New Roman" w:hAnsi="Times New Roman" w:cs="Times New Roman"/>
        </w:rPr>
      </w:pPr>
    </w:p>
    <w:p w14:paraId="445F29A7" w14:textId="77777777" w:rsidR="00E62209" w:rsidRPr="001F20DD" w:rsidRDefault="00E62209">
      <w:pPr>
        <w:rPr>
          <w:rFonts w:ascii="Times New Roman" w:hAnsi="Times New Roman" w:cs="Times New Roman"/>
        </w:rPr>
      </w:pPr>
    </w:p>
    <w:p w14:paraId="029442EC" w14:textId="77777777" w:rsidR="002111B7" w:rsidRPr="001F20DD" w:rsidRDefault="002111B7">
      <w:pPr>
        <w:rPr>
          <w:rFonts w:ascii="Times New Roman" w:hAnsi="Times New Roman" w:cs="Times New Roman"/>
        </w:rPr>
      </w:pPr>
    </w:p>
    <w:sdt>
      <w:sdtPr>
        <w:rPr>
          <w:rFonts w:ascii="Times New Roman" w:eastAsiaTheme="minorEastAsia" w:hAnsi="Times New Roman" w:cs="Times New Roman"/>
          <w:color w:val="auto"/>
          <w:kern w:val="2"/>
          <w:sz w:val="22"/>
          <w:szCs w:val="22"/>
          <w:lang w:val="en-GB"/>
          <w14:ligatures w14:val="standardContextual"/>
        </w:rPr>
        <w:id w:val="-1860492406"/>
        <w:docPartObj>
          <w:docPartGallery w:val="Table of Contents"/>
          <w:docPartUnique/>
        </w:docPartObj>
      </w:sdtPr>
      <w:sdtEndPr>
        <w:rPr>
          <w:b/>
          <w:bCs/>
          <w:noProof/>
        </w:rPr>
      </w:sdtEndPr>
      <w:sdtContent>
        <w:p w14:paraId="527D35F9" w14:textId="6ABF50DD" w:rsidR="00DF65F1" w:rsidRPr="001F20DD" w:rsidRDefault="00DF65F1">
          <w:pPr>
            <w:pStyle w:val="TOCHeading"/>
            <w:rPr>
              <w:rFonts w:ascii="Times New Roman" w:hAnsi="Times New Roman" w:cs="Times New Roman"/>
            </w:rPr>
          </w:pPr>
          <w:r w:rsidRPr="001F20DD">
            <w:rPr>
              <w:rFonts w:ascii="Times New Roman" w:hAnsi="Times New Roman" w:cs="Times New Roman"/>
            </w:rPr>
            <w:t>Table of Contents</w:t>
          </w:r>
        </w:p>
        <w:p w14:paraId="45DAFDC2" w14:textId="0EC6DD3E" w:rsidR="00CD1782" w:rsidRDefault="00DF65F1">
          <w:pPr>
            <w:pStyle w:val="TOC1"/>
            <w:tabs>
              <w:tab w:val="right" w:leader="dot" w:pos="9016"/>
            </w:tabs>
            <w:rPr>
              <w:rFonts w:eastAsiaTheme="minorEastAsia"/>
              <w:noProof/>
              <w:sz w:val="24"/>
              <w:szCs w:val="24"/>
              <w:lang w:eastAsia="en-GB"/>
            </w:rPr>
          </w:pPr>
          <w:r w:rsidRPr="001F20DD">
            <w:rPr>
              <w:rFonts w:ascii="Times New Roman" w:hAnsi="Times New Roman" w:cs="Times New Roman"/>
            </w:rPr>
            <w:fldChar w:fldCharType="begin"/>
          </w:r>
          <w:r w:rsidRPr="001F20DD">
            <w:rPr>
              <w:rFonts w:ascii="Times New Roman" w:hAnsi="Times New Roman" w:cs="Times New Roman"/>
            </w:rPr>
            <w:instrText>TOC \o "1-3" \h \z \u</w:instrText>
          </w:r>
          <w:r w:rsidRPr="001F20DD">
            <w:rPr>
              <w:rFonts w:ascii="Times New Roman" w:hAnsi="Times New Roman" w:cs="Times New Roman"/>
            </w:rPr>
            <w:fldChar w:fldCharType="separate"/>
          </w:r>
          <w:hyperlink w:anchor="_Toc194851056" w:history="1">
            <w:r w:rsidR="00CD1782" w:rsidRPr="00C917BC">
              <w:rPr>
                <w:rStyle w:val="Hyperlink"/>
                <w:rFonts w:ascii="Times New Roman" w:hAnsi="Times New Roman" w:cs="Times New Roman"/>
                <w:noProof/>
              </w:rPr>
              <w:t>Introduction</w:t>
            </w:r>
            <w:r w:rsidR="00CD1782">
              <w:rPr>
                <w:noProof/>
                <w:webHidden/>
              </w:rPr>
              <w:tab/>
            </w:r>
            <w:r w:rsidR="00CD1782">
              <w:rPr>
                <w:noProof/>
                <w:webHidden/>
              </w:rPr>
              <w:fldChar w:fldCharType="begin"/>
            </w:r>
            <w:r w:rsidR="00CD1782">
              <w:rPr>
                <w:noProof/>
                <w:webHidden/>
              </w:rPr>
              <w:instrText xml:space="preserve"> PAGEREF _Toc194851056 \h </w:instrText>
            </w:r>
            <w:r w:rsidR="00CD1782">
              <w:rPr>
                <w:noProof/>
                <w:webHidden/>
              </w:rPr>
            </w:r>
            <w:r w:rsidR="00CD1782">
              <w:rPr>
                <w:noProof/>
                <w:webHidden/>
              </w:rPr>
              <w:fldChar w:fldCharType="separate"/>
            </w:r>
            <w:r w:rsidR="00CD1782">
              <w:rPr>
                <w:noProof/>
                <w:webHidden/>
              </w:rPr>
              <w:t>4</w:t>
            </w:r>
            <w:r w:rsidR="00CD1782">
              <w:rPr>
                <w:noProof/>
                <w:webHidden/>
              </w:rPr>
              <w:fldChar w:fldCharType="end"/>
            </w:r>
          </w:hyperlink>
        </w:p>
        <w:p w14:paraId="7D45E353" w14:textId="5B94487D" w:rsidR="00CD1782" w:rsidRDefault="00CD1782">
          <w:pPr>
            <w:pStyle w:val="TOC1"/>
            <w:tabs>
              <w:tab w:val="left" w:pos="480"/>
              <w:tab w:val="right" w:leader="dot" w:pos="9016"/>
            </w:tabs>
            <w:rPr>
              <w:rFonts w:eastAsiaTheme="minorEastAsia"/>
              <w:noProof/>
              <w:sz w:val="24"/>
              <w:szCs w:val="24"/>
              <w:lang w:eastAsia="en-GB"/>
            </w:rPr>
          </w:pPr>
          <w:hyperlink w:anchor="_Toc194851057" w:history="1">
            <w:r w:rsidRPr="00C917BC">
              <w:rPr>
                <w:rStyle w:val="Hyperlink"/>
                <w:rFonts w:ascii="Times New Roman" w:hAnsi="Times New Roman" w:cs="Times New Roman"/>
                <w:noProof/>
              </w:rPr>
              <w:t>1.</w:t>
            </w:r>
            <w:r>
              <w:rPr>
                <w:rFonts w:eastAsiaTheme="minorEastAsia"/>
                <w:noProof/>
                <w:sz w:val="24"/>
                <w:szCs w:val="24"/>
                <w:lang w:eastAsia="en-GB"/>
              </w:rPr>
              <w:tab/>
            </w:r>
            <w:r w:rsidRPr="00C917BC">
              <w:rPr>
                <w:rStyle w:val="Hyperlink"/>
                <w:rFonts w:ascii="Times New Roman" w:hAnsi="Times New Roman" w:cs="Times New Roman"/>
                <w:noProof/>
              </w:rPr>
              <w:t>Historical applications of fins and microprocessors</w:t>
            </w:r>
            <w:r>
              <w:rPr>
                <w:noProof/>
                <w:webHidden/>
              </w:rPr>
              <w:tab/>
            </w:r>
            <w:r>
              <w:rPr>
                <w:noProof/>
                <w:webHidden/>
              </w:rPr>
              <w:fldChar w:fldCharType="begin"/>
            </w:r>
            <w:r>
              <w:rPr>
                <w:noProof/>
                <w:webHidden/>
              </w:rPr>
              <w:instrText xml:space="preserve"> PAGEREF _Toc194851057 \h </w:instrText>
            </w:r>
            <w:r>
              <w:rPr>
                <w:noProof/>
                <w:webHidden/>
              </w:rPr>
            </w:r>
            <w:r>
              <w:rPr>
                <w:noProof/>
                <w:webHidden/>
              </w:rPr>
              <w:fldChar w:fldCharType="separate"/>
            </w:r>
            <w:r>
              <w:rPr>
                <w:noProof/>
                <w:webHidden/>
              </w:rPr>
              <w:t>5</w:t>
            </w:r>
            <w:r>
              <w:rPr>
                <w:noProof/>
                <w:webHidden/>
              </w:rPr>
              <w:fldChar w:fldCharType="end"/>
            </w:r>
          </w:hyperlink>
        </w:p>
        <w:p w14:paraId="7D2EDDE9" w14:textId="7AD9B5F2" w:rsidR="00CD1782" w:rsidRDefault="00CD1782">
          <w:pPr>
            <w:pStyle w:val="TOC2"/>
            <w:tabs>
              <w:tab w:val="right" w:leader="dot" w:pos="9016"/>
            </w:tabs>
            <w:rPr>
              <w:rFonts w:eastAsiaTheme="minorEastAsia"/>
              <w:noProof/>
              <w:sz w:val="24"/>
              <w:szCs w:val="24"/>
              <w:lang w:eastAsia="en-GB"/>
            </w:rPr>
          </w:pPr>
          <w:hyperlink w:anchor="_Toc194851058" w:history="1">
            <w:r w:rsidRPr="00C917BC">
              <w:rPr>
                <w:rStyle w:val="Hyperlink"/>
                <w:rFonts w:ascii="Times New Roman" w:hAnsi="Times New Roman" w:cs="Times New Roman"/>
                <w:noProof/>
              </w:rPr>
              <w:t>1.1 Applications of Fins</w:t>
            </w:r>
            <w:r>
              <w:rPr>
                <w:noProof/>
                <w:webHidden/>
              </w:rPr>
              <w:tab/>
            </w:r>
            <w:r>
              <w:rPr>
                <w:noProof/>
                <w:webHidden/>
              </w:rPr>
              <w:fldChar w:fldCharType="begin"/>
            </w:r>
            <w:r>
              <w:rPr>
                <w:noProof/>
                <w:webHidden/>
              </w:rPr>
              <w:instrText xml:space="preserve"> PAGEREF _Toc194851058 \h </w:instrText>
            </w:r>
            <w:r>
              <w:rPr>
                <w:noProof/>
                <w:webHidden/>
              </w:rPr>
            </w:r>
            <w:r>
              <w:rPr>
                <w:noProof/>
                <w:webHidden/>
              </w:rPr>
              <w:fldChar w:fldCharType="separate"/>
            </w:r>
            <w:r>
              <w:rPr>
                <w:noProof/>
                <w:webHidden/>
              </w:rPr>
              <w:t>5</w:t>
            </w:r>
            <w:r>
              <w:rPr>
                <w:noProof/>
                <w:webHidden/>
              </w:rPr>
              <w:fldChar w:fldCharType="end"/>
            </w:r>
          </w:hyperlink>
        </w:p>
        <w:p w14:paraId="0A04301B" w14:textId="22350EC0" w:rsidR="00CD1782" w:rsidRDefault="00CD1782">
          <w:pPr>
            <w:pStyle w:val="TOC2"/>
            <w:tabs>
              <w:tab w:val="right" w:leader="dot" w:pos="9016"/>
            </w:tabs>
            <w:rPr>
              <w:rFonts w:eastAsiaTheme="minorEastAsia"/>
              <w:noProof/>
              <w:sz w:val="24"/>
              <w:szCs w:val="24"/>
              <w:lang w:eastAsia="en-GB"/>
            </w:rPr>
          </w:pPr>
          <w:hyperlink w:anchor="_Toc194851059" w:history="1">
            <w:r w:rsidRPr="00C917BC">
              <w:rPr>
                <w:rStyle w:val="Hyperlink"/>
                <w:rFonts w:ascii="Times New Roman" w:hAnsi="Times New Roman" w:cs="Times New Roman"/>
                <w:noProof/>
              </w:rPr>
              <w:t>1.2 Microprocessors</w:t>
            </w:r>
            <w:r>
              <w:rPr>
                <w:noProof/>
                <w:webHidden/>
              </w:rPr>
              <w:tab/>
            </w:r>
            <w:r>
              <w:rPr>
                <w:noProof/>
                <w:webHidden/>
              </w:rPr>
              <w:fldChar w:fldCharType="begin"/>
            </w:r>
            <w:r>
              <w:rPr>
                <w:noProof/>
                <w:webHidden/>
              </w:rPr>
              <w:instrText xml:space="preserve"> PAGEREF _Toc194851059 \h </w:instrText>
            </w:r>
            <w:r>
              <w:rPr>
                <w:noProof/>
                <w:webHidden/>
              </w:rPr>
            </w:r>
            <w:r>
              <w:rPr>
                <w:noProof/>
                <w:webHidden/>
              </w:rPr>
              <w:fldChar w:fldCharType="separate"/>
            </w:r>
            <w:r>
              <w:rPr>
                <w:noProof/>
                <w:webHidden/>
              </w:rPr>
              <w:t>7</w:t>
            </w:r>
            <w:r>
              <w:rPr>
                <w:noProof/>
                <w:webHidden/>
              </w:rPr>
              <w:fldChar w:fldCharType="end"/>
            </w:r>
          </w:hyperlink>
        </w:p>
        <w:p w14:paraId="5DB6240B" w14:textId="67CFC305" w:rsidR="00CD1782" w:rsidRDefault="00CD1782">
          <w:pPr>
            <w:pStyle w:val="TOC1"/>
            <w:tabs>
              <w:tab w:val="left" w:pos="480"/>
              <w:tab w:val="right" w:leader="dot" w:pos="9016"/>
            </w:tabs>
            <w:rPr>
              <w:rFonts w:eastAsiaTheme="minorEastAsia"/>
              <w:noProof/>
              <w:sz w:val="24"/>
              <w:szCs w:val="24"/>
              <w:lang w:eastAsia="en-GB"/>
            </w:rPr>
          </w:pPr>
          <w:hyperlink w:anchor="_Toc194851060" w:history="1">
            <w:r w:rsidRPr="00C917BC">
              <w:rPr>
                <w:rStyle w:val="Hyperlink"/>
                <w:rFonts w:ascii="Times New Roman" w:hAnsi="Times New Roman" w:cs="Times New Roman"/>
                <w:noProof/>
              </w:rPr>
              <w:t>2.</w:t>
            </w:r>
            <w:r>
              <w:rPr>
                <w:rFonts w:eastAsiaTheme="minorEastAsia"/>
                <w:noProof/>
                <w:sz w:val="24"/>
                <w:szCs w:val="24"/>
                <w:lang w:eastAsia="en-GB"/>
              </w:rPr>
              <w:tab/>
            </w:r>
            <w:r w:rsidRPr="00C917BC">
              <w:rPr>
                <w:rStyle w:val="Hyperlink"/>
                <w:rFonts w:ascii="Times New Roman" w:hAnsi="Times New Roman" w:cs="Times New Roman"/>
                <w:noProof/>
              </w:rPr>
              <w:t>Heat transfer for an adiabatic tip</w:t>
            </w:r>
            <w:r>
              <w:rPr>
                <w:noProof/>
                <w:webHidden/>
              </w:rPr>
              <w:tab/>
            </w:r>
            <w:r>
              <w:rPr>
                <w:noProof/>
                <w:webHidden/>
              </w:rPr>
              <w:fldChar w:fldCharType="begin"/>
            </w:r>
            <w:r>
              <w:rPr>
                <w:noProof/>
                <w:webHidden/>
              </w:rPr>
              <w:instrText xml:space="preserve"> PAGEREF _Toc194851060 \h </w:instrText>
            </w:r>
            <w:r>
              <w:rPr>
                <w:noProof/>
                <w:webHidden/>
              </w:rPr>
            </w:r>
            <w:r>
              <w:rPr>
                <w:noProof/>
                <w:webHidden/>
              </w:rPr>
              <w:fldChar w:fldCharType="separate"/>
            </w:r>
            <w:r>
              <w:rPr>
                <w:noProof/>
                <w:webHidden/>
              </w:rPr>
              <w:t>8</w:t>
            </w:r>
            <w:r>
              <w:rPr>
                <w:noProof/>
                <w:webHidden/>
              </w:rPr>
              <w:fldChar w:fldCharType="end"/>
            </w:r>
          </w:hyperlink>
        </w:p>
        <w:p w14:paraId="2F91A897" w14:textId="21F041B8" w:rsidR="00CD1782" w:rsidRDefault="00CD1782">
          <w:pPr>
            <w:pStyle w:val="TOC1"/>
            <w:tabs>
              <w:tab w:val="left" w:pos="480"/>
              <w:tab w:val="right" w:leader="dot" w:pos="9016"/>
            </w:tabs>
            <w:rPr>
              <w:rFonts w:eastAsiaTheme="minorEastAsia"/>
              <w:noProof/>
              <w:sz w:val="24"/>
              <w:szCs w:val="24"/>
              <w:lang w:eastAsia="en-GB"/>
            </w:rPr>
          </w:pPr>
          <w:hyperlink w:anchor="_Toc194851061" w:history="1">
            <w:r w:rsidRPr="00C917BC">
              <w:rPr>
                <w:rStyle w:val="Hyperlink"/>
                <w:rFonts w:ascii="Times New Roman" w:hAnsi="Times New Roman" w:cs="Times New Roman"/>
                <w:noProof/>
              </w:rPr>
              <w:t>3.</w:t>
            </w:r>
            <w:r>
              <w:rPr>
                <w:rFonts w:eastAsiaTheme="minorEastAsia"/>
                <w:noProof/>
                <w:sz w:val="24"/>
                <w:szCs w:val="24"/>
                <w:lang w:eastAsia="en-GB"/>
              </w:rPr>
              <w:tab/>
            </w:r>
            <w:r w:rsidRPr="00C917BC">
              <w:rPr>
                <w:rStyle w:val="Hyperlink"/>
                <w:rFonts w:ascii="Times New Roman" w:hAnsi="Times New Roman" w:cs="Times New Roman"/>
                <w:noProof/>
              </w:rPr>
              <w:t>Temperature distribution along a very long rod</w:t>
            </w:r>
            <w:r>
              <w:rPr>
                <w:noProof/>
                <w:webHidden/>
              </w:rPr>
              <w:tab/>
            </w:r>
            <w:r>
              <w:rPr>
                <w:noProof/>
                <w:webHidden/>
              </w:rPr>
              <w:fldChar w:fldCharType="begin"/>
            </w:r>
            <w:r>
              <w:rPr>
                <w:noProof/>
                <w:webHidden/>
              </w:rPr>
              <w:instrText xml:space="preserve"> PAGEREF _Toc194851061 \h </w:instrText>
            </w:r>
            <w:r>
              <w:rPr>
                <w:noProof/>
                <w:webHidden/>
              </w:rPr>
            </w:r>
            <w:r>
              <w:rPr>
                <w:noProof/>
                <w:webHidden/>
              </w:rPr>
              <w:fldChar w:fldCharType="separate"/>
            </w:r>
            <w:r>
              <w:rPr>
                <w:noProof/>
                <w:webHidden/>
              </w:rPr>
              <w:t>10</w:t>
            </w:r>
            <w:r>
              <w:rPr>
                <w:noProof/>
                <w:webHidden/>
              </w:rPr>
              <w:fldChar w:fldCharType="end"/>
            </w:r>
          </w:hyperlink>
        </w:p>
        <w:p w14:paraId="01FD8698" w14:textId="1E1F39D2" w:rsidR="00CD1782" w:rsidRDefault="00CD1782">
          <w:pPr>
            <w:pStyle w:val="TOC2"/>
            <w:tabs>
              <w:tab w:val="right" w:leader="dot" w:pos="9016"/>
            </w:tabs>
            <w:rPr>
              <w:rFonts w:eastAsiaTheme="minorEastAsia"/>
              <w:noProof/>
              <w:sz w:val="24"/>
              <w:szCs w:val="24"/>
              <w:lang w:eastAsia="en-GB"/>
            </w:rPr>
          </w:pPr>
          <w:hyperlink w:anchor="_Toc194851062" w:history="1">
            <w:r w:rsidRPr="00C917BC">
              <w:rPr>
                <w:rStyle w:val="Hyperlink"/>
                <w:rFonts w:ascii="Times New Roman" w:hAnsi="Times New Roman" w:cs="Times New Roman"/>
                <w:noProof/>
              </w:rPr>
              <w:t>3.1 Length of up to 0.4</w:t>
            </w:r>
            <w:r>
              <w:rPr>
                <w:noProof/>
                <w:webHidden/>
              </w:rPr>
              <w:tab/>
            </w:r>
            <w:r>
              <w:rPr>
                <w:noProof/>
                <w:webHidden/>
              </w:rPr>
              <w:fldChar w:fldCharType="begin"/>
            </w:r>
            <w:r>
              <w:rPr>
                <w:noProof/>
                <w:webHidden/>
              </w:rPr>
              <w:instrText xml:space="preserve"> PAGEREF _Toc194851062 \h </w:instrText>
            </w:r>
            <w:r>
              <w:rPr>
                <w:noProof/>
                <w:webHidden/>
              </w:rPr>
            </w:r>
            <w:r>
              <w:rPr>
                <w:noProof/>
                <w:webHidden/>
              </w:rPr>
              <w:fldChar w:fldCharType="separate"/>
            </w:r>
            <w:r>
              <w:rPr>
                <w:noProof/>
                <w:webHidden/>
              </w:rPr>
              <w:t>10</w:t>
            </w:r>
            <w:r>
              <w:rPr>
                <w:noProof/>
                <w:webHidden/>
              </w:rPr>
              <w:fldChar w:fldCharType="end"/>
            </w:r>
          </w:hyperlink>
        </w:p>
        <w:p w14:paraId="7621319C" w14:textId="0D2B1570" w:rsidR="00CD1782" w:rsidRDefault="00CD1782">
          <w:pPr>
            <w:pStyle w:val="TOC2"/>
            <w:tabs>
              <w:tab w:val="right" w:leader="dot" w:pos="9016"/>
            </w:tabs>
            <w:rPr>
              <w:rFonts w:eastAsiaTheme="minorEastAsia"/>
              <w:noProof/>
              <w:sz w:val="24"/>
              <w:szCs w:val="24"/>
              <w:lang w:eastAsia="en-GB"/>
            </w:rPr>
          </w:pPr>
          <w:hyperlink w:anchor="_Toc194851063" w:history="1">
            <w:r w:rsidRPr="00C917BC">
              <w:rPr>
                <w:rStyle w:val="Hyperlink"/>
                <w:rFonts w:ascii="Times New Roman" w:hAnsi="Times New Roman" w:cs="Times New Roman"/>
                <w:noProof/>
              </w:rPr>
              <w:t>3.2 Corresponding heat loss values for the four rods.</w:t>
            </w:r>
            <w:r>
              <w:rPr>
                <w:noProof/>
                <w:webHidden/>
              </w:rPr>
              <w:tab/>
            </w:r>
            <w:r>
              <w:rPr>
                <w:noProof/>
                <w:webHidden/>
              </w:rPr>
              <w:fldChar w:fldCharType="begin"/>
            </w:r>
            <w:r>
              <w:rPr>
                <w:noProof/>
                <w:webHidden/>
              </w:rPr>
              <w:instrText xml:space="preserve"> PAGEREF _Toc194851063 \h </w:instrText>
            </w:r>
            <w:r>
              <w:rPr>
                <w:noProof/>
                <w:webHidden/>
              </w:rPr>
            </w:r>
            <w:r>
              <w:rPr>
                <w:noProof/>
                <w:webHidden/>
              </w:rPr>
              <w:fldChar w:fldCharType="separate"/>
            </w:r>
            <w:r>
              <w:rPr>
                <w:noProof/>
                <w:webHidden/>
              </w:rPr>
              <w:t>12</w:t>
            </w:r>
            <w:r>
              <w:rPr>
                <w:noProof/>
                <w:webHidden/>
              </w:rPr>
              <w:fldChar w:fldCharType="end"/>
            </w:r>
          </w:hyperlink>
        </w:p>
        <w:p w14:paraId="727916F2" w14:textId="4BF7C518" w:rsidR="00CD1782" w:rsidRDefault="00CD1782">
          <w:pPr>
            <w:pStyle w:val="TOC2"/>
            <w:tabs>
              <w:tab w:val="left" w:pos="960"/>
              <w:tab w:val="right" w:leader="dot" w:pos="9016"/>
            </w:tabs>
            <w:rPr>
              <w:rFonts w:eastAsiaTheme="minorEastAsia"/>
              <w:noProof/>
              <w:sz w:val="24"/>
              <w:szCs w:val="24"/>
              <w:lang w:eastAsia="en-GB"/>
            </w:rPr>
          </w:pPr>
          <w:hyperlink w:anchor="_Toc194851064" w:history="1">
            <w:r w:rsidRPr="00C917BC">
              <w:rPr>
                <w:rStyle w:val="Hyperlink"/>
                <w:rFonts w:ascii="Times New Roman" w:hAnsi="Times New Roman" w:cs="Times New Roman"/>
                <w:noProof/>
              </w:rPr>
              <w:t>3.3</w:t>
            </w:r>
            <w:r>
              <w:rPr>
                <w:rFonts w:eastAsiaTheme="minorEastAsia"/>
                <w:noProof/>
                <w:sz w:val="24"/>
                <w:szCs w:val="24"/>
                <w:lang w:eastAsia="en-GB"/>
              </w:rPr>
              <w:tab/>
            </w:r>
            <w:r w:rsidRPr="00C917BC">
              <w:rPr>
                <w:rStyle w:val="Hyperlink"/>
                <w:rFonts w:ascii="Times New Roman" w:hAnsi="Times New Roman" w:cs="Times New Roman"/>
                <w:noProof/>
              </w:rPr>
              <w:t>Optimum length</w:t>
            </w:r>
            <w:r>
              <w:rPr>
                <w:noProof/>
                <w:webHidden/>
              </w:rPr>
              <w:tab/>
            </w:r>
            <w:r>
              <w:rPr>
                <w:noProof/>
                <w:webHidden/>
              </w:rPr>
              <w:fldChar w:fldCharType="begin"/>
            </w:r>
            <w:r>
              <w:rPr>
                <w:noProof/>
                <w:webHidden/>
              </w:rPr>
              <w:instrText xml:space="preserve"> PAGEREF _Toc194851064 \h </w:instrText>
            </w:r>
            <w:r>
              <w:rPr>
                <w:noProof/>
                <w:webHidden/>
              </w:rPr>
            </w:r>
            <w:r>
              <w:rPr>
                <w:noProof/>
                <w:webHidden/>
              </w:rPr>
              <w:fldChar w:fldCharType="separate"/>
            </w:r>
            <w:r>
              <w:rPr>
                <w:noProof/>
                <w:webHidden/>
              </w:rPr>
              <w:t>13</w:t>
            </w:r>
            <w:r>
              <w:rPr>
                <w:noProof/>
                <w:webHidden/>
              </w:rPr>
              <w:fldChar w:fldCharType="end"/>
            </w:r>
          </w:hyperlink>
        </w:p>
        <w:p w14:paraId="2A723AA0" w14:textId="2825CF6C" w:rsidR="00CD1782" w:rsidRDefault="00CD1782">
          <w:pPr>
            <w:pStyle w:val="TOC2"/>
            <w:tabs>
              <w:tab w:val="right" w:leader="dot" w:pos="9016"/>
            </w:tabs>
            <w:rPr>
              <w:rFonts w:eastAsiaTheme="minorEastAsia"/>
              <w:noProof/>
              <w:sz w:val="24"/>
              <w:szCs w:val="24"/>
              <w:lang w:eastAsia="en-GB"/>
            </w:rPr>
          </w:pPr>
          <w:hyperlink w:anchor="_Toc194851065" w:history="1">
            <w:r w:rsidRPr="00C917BC">
              <w:rPr>
                <w:rStyle w:val="Hyperlink"/>
                <w:rFonts w:ascii="Times New Roman" w:hAnsi="Times New Roman" w:cs="Times New Roman"/>
                <w:noProof/>
              </w:rPr>
              <w:t>3.4 Temperature distribution along the optimum length</w:t>
            </w:r>
            <w:r>
              <w:rPr>
                <w:noProof/>
                <w:webHidden/>
              </w:rPr>
              <w:tab/>
            </w:r>
            <w:r>
              <w:rPr>
                <w:noProof/>
                <w:webHidden/>
              </w:rPr>
              <w:fldChar w:fldCharType="begin"/>
            </w:r>
            <w:r>
              <w:rPr>
                <w:noProof/>
                <w:webHidden/>
              </w:rPr>
              <w:instrText xml:space="preserve"> PAGEREF _Toc194851065 \h </w:instrText>
            </w:r>
            <w:r>
              <w:rPr>
                <w:noProof/>
                <w:webHidden/>
              </w:rPr>
            </w:r>
            <w:r>
              <w:rPr>
                <w:noProof/>
                <w:webHidden/>
              </w:rPr>
              <w:fldChar w:fldCharType="separate"/>
            </w:r>
            <w:r>
              <w:rPr>
                <w:noProof/>
                <w:webHidden/>
              </w:rPr>
              <w:t>15</w:t>
            </w:r>
            <w:r>
              <w:rPr>
                <w:noProof/>
                <w:webHidden/>
              </w:rPr>
              <w:fldChar w:fldCharType="end"/>
            </w:r>
          </w:hyperlink>
        </w:p>
        <w:p w14:paraId="7B3FD793" w14:textId="2B8A37E7" w:rsidR="00CD1782" w:rsidRDefault="00CD1782">
          <w:pPr>
            <w:pStyle w:val="TOC2"/>
            <w:tabs>
              <w:tab w:val="left" w:pos="960"/>
              <w:tab w:val="right" w:leader="dot" w:pos="9016"/>
            </w:tabs>
            <w:rPr>
              <w:rFonts w:eastAsiaTheme="minorEastAsia"/>
              <w:noProof/>
              <w:sz w:val="24"/>
              <w:szCs w:val="24"/>
              <w:lang w:eastAsia="en-GB"/>
            </w:rPr>
          </w:pPr>
          <w:hyperlink w:anchor="_Toc194851066" w:history="1">
            <w:r w:rsidRPr="00C917BC">
              <w:rPr>
                <w:rStyle w:val="Hyperlink"/>
                <w:rFonts w:ascii="Times New Roman" w:hAnsi="Times New Roman" w:cs="Times New Roman"/>
                <w:noProof/>
              </w:rPr>
              <w:t>3.4</w:t>
            </w:r>
            <w:r>
              <w:rPr>
                <w:rFonts w:eastAsiaTheme="minorEastAsia"/>
                <w:noProof/>
                <w:sz w:val="24"/>
                <w:szCs w:val="24"/>
                <w:lang w:eastAsia="en-GB"/>
              </w:rPr>
              <w:tab/>
            </w:r>
            <w:r w:rsidRPr="00C917BC">
              <w:rPr>
                <w:rStyle w:val="Hyperlink"/>
                <w:rFonts w:ascii="Times New Roman" w:hAnsi="Times New Roman" w:cs="Times New Roman"/>
                <w:noProof/>
              </w:rPr>
              <w:t>Comparison of Finite, optimum and accurate length</w:t>
            </w:r>
            <w:r>
              <w:rPr>
                <w:noProof/>
                <w:webHidden/>
              </w:rPr>
              <w:tab/>
            </w:r>
            <w:r>
              <w:rPr>
                <w:noProof/>
                <w:webHidden/>
              </w:rPr>
              <w:fldChar w:fldCharType="begin"/>
            </w:r>
            <w:r>
              <w:rPr>
                <w:noProof/>
                <w:webHidden/>
              </w:rPr>
              <w:instrText xml:space="preserve"> PAGEREF _Toc194851066 \h </w:instrText>
            </w:r>
            <w:r>
              <w:rPr>
                <w:noProof/>
                <w:webHidden/>
              </w:rPr>
            </w:r>
            <w:r>
              <w:rPr>
                <w:noProof/>
                <w:webHidden/>
              </w:rPr>
              <w:fldChar w:fldCharType="separate"/>
            </w:r>
            <w:r>
              <w:rPr>
                <w:noProof/>
                <w:webHidden/>
              </w:rPr>
              <w:t>17</w:t>
            </w:r>
            <w:r>
              <w:rPr>
                <w:noProof/>
                <w:webHidden/>
              </w:rPr>
              <w:fldChar w:fldCharType="end"/>
            </w:r>
          </w:hyperlink>
        </w:p>
        <w:p w14:paraId="5B3E1F3B" w14:textId="208041DA" w:rsidR="00CD1782" w:rsidRDefault="00CD1782">
          <w:pPr>
            <w:pStyle w:val="TOC1"/>
            <w:tabs>
              <w:tab w:val="right" w:leader="dot" w:pos="9016"/>
            </w:tabs>
            <w:rPr>
              <w:rFonts w:eastAsiaTheme="minorEastAsia"/>
              <w:noProof/>
              <w:sz w:val="24"/>
              <w:szCs w:val="24"/>
              <w:lang w:eastAsia="en-GB"/>
            </w:rPr>
          </w:pPr>
          <w:hyperlink w:anchor="_Toc194851067" w:history="1">
            <w:r w:rsidRPr="00C917BC">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_Toc194851067 \h </w:instrText>
            </w:r>
            <w:r>
              <w:rPr>
                <w:noProof/>
                <w:webHidden/>
              </w:rPr>
            </w:r>
            <w:r>
              <w:rPr>
                <w:noProof/>
                <w:webHidden/>
              </w:rPr>
              <w:fldChar w:fldCharType="separate"/>
            </w:r>
            <w:r>
              <w:rPr>
                <w:noProof/>
                <w:webHidden/>
              </w:rPr>
              <w:t>22</w:t>
            </w:r>
            <w:r>
              <w:rPr>
                <w:noProof/>
                <w:webHidden/>
              </w:rPr>
              <w:fldChar w:fldCharType="end"/>
            </w:r>
          </w:hyperlink>
        </w:p>
        <w:p w14:paraId="79410BF2" w14:textId="5CC960AB" w:rsidR="00CD1782" w:rsidRDefault="00CD1782">
          <w:pPr>
            <w:pStyle w:val="TOC1"/>
            <w:tabs>
              <w:tab w:val="right" w:leader="dot" w:pos="9016"/>
            </w:tabs>
            <w:rPr>
              <w:rFonts w:eastAsiaTheme="minorEastAsia"/>
              <w:noProof/>
              <w:sz w:val="24"/>
              <w:szCs w:val="24"/>
              <w:lang w:eastAsia="en-GB"/>
            </w:rPr>
          </w:pPr>
          <w:hyperlink w:anchor="_Toc194851068" w:history="1">
            <w:r w:rsidRPr="00C917BC">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_Toc194851068 \h </w:instrText>
            </w:r>
            <w:r>
              <w:rPr>
                <w:noProof/>
                <w:webHidden/>
              </w:rPr>
            </w:r>
            <w:r>
              <w:rPr>
                <w:noProof/>
                <w:webHidden/>
              </w:rPr>
              <w:fldChar w:fldCharType="separate"/>
            </w:r>
            <w:r>
              <w:rPr>
                <w:noProof/>
                <w:webHidden/>
              </w:rPr>
              <w:t>23</w:t>
            </w:r>
            <w:r>
              <w:rPr>
                <w:noProof/>
                <w:webHidden/>
              </w:rPr>
              <w:fldChar w:fldCharType="end"/>
            </w:r>
          </w:hyperlink>
        </w:p>
        <w:p w14:paraId="4F744A3C" w14:textId="5FA05C29" w:rsidR="00CD1782" w:rsidRDefault="00CD1782">
          <w:pPr>
            <w:pStyle w:val="TOC2"/>
            <w:tabs>
              <w:tab w:val="right" w:leader="dot" w:pos="9016"/>
            </w:tabs>
            <w:rPr>
              <w:rFonts w:eastAsiaTheme="minorEastAsia"/>
              <w:noProof/>
              <w:sz w:val="24"/>
              <w:szCs w:val="24"/>
              <w:lang w:eastAsia="en-GB"/>
            </w:rPr>
          </w:pPr>
          <w:hyperlink w:anchor="_Toc194851069" w:history="1">
            <w:r w:rsidRPr="00C917BC">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_Toc194851069 \h </w:instrText>
            </w:r>
            <w:r>
              <w:rPr>
                <w:noProof/>
                <w:webHidden/>
              </w:rPr>
            </w:r>
            <w:r>
              <w:rPr>
                <w:noProof/>
                <w:webHidden/>
              </w:rPr>
              <w:fldChar w:fldCharType="separate"/>
            </w:r>
            <w:r>
              <w:rPr>
                <w:noProof/>
                <w:webHidden/>
              </w:rPr>
              <w:t>25</w:t>
            </w:r>
            <w:r>
              <w:rPr>
                <w:noProof/>
                <w:webHidden/>
              </w:rPr>
              <w:fldChar w:fldCharType="end"/>
            </w:r>
          </w:hyperlink>
        </w:p>
        <w:p w14:paraId="288C7EDB" w14:textId="3B50BB6F" w:rsidR="00DF65F1" w:rsidRPr="001F20DD" w:rsidRDefault="00DF65F1">
          <w:pPr>
            <w:rPr>
              <w:rFonts w:ascii="Times New Roman" w:hAnsi="Times New Roman" w:cs="Times New Roman"/>
            </w:rPr>
          </w:pPr>
          <w:r w:rsidRPr="001F20DD">
            <w:rPr>
              <w:rFonts w:ascii="Times New Roman" w:hAnsi="Times New Roman" w:cs="Times New Roman"/>
            </w:rPr>
            <w:fldChar w:fldCharType="end"/>
          </w:r>
        </w:p>
      </w:sdtContent>
    </w:sdt>
    <w:p w14:paraId="0714B654" w14:textId="77777777" w:rsidR="00DF65F1" w:rsidRPr="001F20DD" w:rsidRDefault="00DF65F1">
      <w:pPr>
        <w:rPr>
          <w:rFonts w:ascii="Times New Roman" w:hAnsi="Times New Roman" w:cs="Times New Roman"/>
        </w:rPr>
      </w:pPr>
    </w:p>
    <w:p w14:paraId="6FC846DB" w14:textId="77777777" w:rsidR="00704481" w:rsidRPr="001F20DD" w:rsidRDefault="00704481">
      <w:pPr>
        <w:rPr>
          <w:rFonts w:ascii="Times New Roman" w:hAnsi="Times New Roman" w:cs="Times New Roman"/>
        </w:rPr>
      </w:pPr>
    </w:p>
    <w:p w14:paraId="44A73ABA" w14:textId="77777777" w:rsidR="00704481" w:rsidRPr="001F20DD" w:rsidRDefault="00704481">
      <w:pPr>
        <w:rPr>
          <w:rFonts w:ascii="Times New Roman" w:hAnsi="Times New Roman" w:cs="Times New Roman"/>
        </w:rPr>
      </w:pPr>
    </w:p>
    <w:p w14:paraId="2A424CE0" w14:textId="77777777" w:rsidR="00704481" w:rsidRPr="001F20DD" w:rsidRDefault="00704481">
      <w:pPr>
        <w:rPr>
          <w:rFonts w:ascii="Times New Roman" w:hAnsi="Times New Roman" w:cs="Times New Roman"/>
        </w:rPr>
      </w:pPr>
    </w:p>
    <w:p w14:paraId="2FDB9EBC" w14:textId="77777777" w:rsidR="00704481" w:rsidRPr="001F20DD" w:rsidRDefault="00704481">
      <w:pPr>
        <w:rPr>
          <w:rFonts w:ascii="Times New Roman" w:hAnsi="Times New Roman" w:cs="Times New Roman"/>
        </w:rPr>
      </w:pPr>
    </w:p>
    <w:p w14:paraId="28B5EF1B" w14:textId="77777777" w:rsidR="00704481" w:rsidRPr="001F20DD" w:rsidRDefault="00704481">
      <w:pPr>
        <w:rPr>
          <w:rFonts w:ascii="Times New Roman" w:hAnsi="Times New Roman" w:cs="Times New Roman"/>
        </w:rPr>
      </w:pPr>
    </w:p>
    <w:p w14:paraId="073A1C08" w14:textId="77777777" w:rsidR="00704481" w:rsidRPr="001F20DD" w:rsidRDefault="00704481">
      <w:pPr>
        <w:rPr>
          <w:rFonts w:ascii="Times New Roman" w:hAnsi="Times New Roman" w:cs="Times New Roman"/>
        </w:rPr>
      </w:pPr>
    </w:p>
    <w:p w14:paraId="7411485E" w14:textId="77777777" w:rsidR="00704481" w:rsidRPr="001F20DD" w:rsidRDefault="00704481">
      <w:pPr>
        <w:rPr>
          <w:rFonts w:ascii="Times New Roman" w:hAnsi="Times New Roman" w:cs="Times New Roman"/>
        </w:rPr>
      </w:pPr>
    </w:p>
    <w:p w14:paraId="15D7A9E5" w14:textId="77777777" w:rsidR="00704481" w:rsidRPr="001F20DD" w:rsidRDefault="00704481">
      <w:pPr>
        <w:rPr>
          <w:rFonts w:ascii="Times New Roman" w:hAnsi="Times New Roman" w:cs="Times New Roman"/>
        </w:rPr>
      </w:pPr>
    </w:p>
    <w:p w14:paraId="6C9223C8" w14:textId="77777777" w:rsidR="00704481" w:rsidRPr="001F20DD" w:rsidRDefault="00704481">
      <w:pPr>
        <w:rPr>
          <w:rFonts w:ascii="Times New Roman" w:hAnsi="Times New Roman" w:cs="Times New Roman"/>
        </w:rPr>
      </w:pPr>
    </w:p>
    <w:p w14:paraId="1590F1C0" w14:textId="77777777" w:rsidR="00704481" w:rsidRPr="001F20DD" w:rsidRDefault="00704481">
      <w:pPr>
        <w:rPr>
          <w:rFonts w:ascii="Times New Roman" w:hAnsi="Times New Roman" w:cs="Times New Roman"/>
        </w:rPr>
      </w:pPr>
    </w:p>
    <w:p w14:paraId="61A2C78F" w14:textId="77777777" w:rsidR="00704481" w:rsidRPr="001F20DD" w:rsidRDefault="00704481">
      <w:pPr>
        <w:rPr>
          <w:rFonts w:ascii="Times New Roman" w:hAnsi="Times New Roman" w:cs="Times New Roman"/>
        </w:rPr>
      </w:pPr>
    </w:p>
    <w:p w14:paraId="5DF8C900" w14:textId="77777777" w:rsidR="00704481" w:rsidRPr="001F20DD" w:rsidRDefault="00704481">
      <w:pPr>
        <w:rPr>
          <w:rFonts w:ascii="Times New Roman" w:hAnsi="Times New Roman" w:cs="Times New Roman"/>
        </w:rPr>
      </w:pPr>
    </w:p>
    <w:p w14:paraId="42D42F43" w14:textId="77777777" w:rsidR="00704481" w:rsidRPr="001F20DD" w:rsidRDefault="00704481">
      <w:pPr>
        <w:rPr>
          <w:rFonts w:ascii="Times New Roman" w:hAnsi="Times New Roman" w:cs="Times New Roman"/>
          <w:sz w:val="24"/>
          <w:szCs w:val="24"/>
        </w:rPr>
      </w:pPr>
    </w:p>
    <w:p w14:paraId="05FECE9D" w14:textId="77777777" w:rsidR="00704481" w:rsidRPr="001F20DD" w:rsidRDefault="00704481">
      <w:pPr>
        <w:rPr>
          <w:rFonts w:ascii="Times New Roman" w:hAnsi="Times New Roman" w:cs="Times New Roman"/>
          <w:sz w:val="24"/>
          <w:szCs w:val="24"/>
        </w:rPr>
      </w:pPr>
    </w:p>
    <w:p w14:paraId="3A7DFDA2" w14:textId="77777777" w:rsidR="00704481" w:rsidRDefault="00704481">
      <w:pPr>
        <w:rPr>
          <w:rFonts w:ascii="Times New Roman" w:hAnsi="Times New Roman" w:cs="Times New Roman"/>
          <w:sz w:val="24"/>
          <w:szCs w:val="24"/>
        </w:rPr>
      </w:pPr>
    </w:p>
    <w:p w14:paraId="55B18786" w14:textId="77777777" w:rsidR="00E62209" w:rsidRPr="001F20DD" w:rsidRDefault="00E62209">
      <w:pPr>
        <w:rPr>
          <w:rFonts w:ascii="Times New Roman" w:hAnsi="Times New Roman" w:cs="Times New Roman"/>
          <w:sz w:val="24"/>
          <w:szCs w:val="24"/>
        </w:rPr>
      </w:pPr>
    </w:p>
    <w:p w14:paraId="4E237180" w14:textId="5BB85313" w:rsidR="00CD1782" w:rsidRDefault="00DF65F1">
      <w:pPr>
        <w:pStyle w:val="TableofFigures"/>
        <w:tabs>
          <w:tab w:val="right" w:leader="dot" w:pos="9016"/>
        </w:tabs>
        <w:rPr>
          <w:rFonts w:eastAsiaTheme="minorEastAsia"/>
          <w:noProof/>
          <w:sz w:val="24"/>
          <w:szCs w:val="24"/>
          <w:lang w:eastAsia="en-GB"/>
        </w:rPr>
      </w:pPr>
      <w:r w:rsidRPr="001F20DD">
        <w:rPr>
          <w:rFonts w:ascii="Times New Roman" w:hAnsi="Times New Roman" w:cs="Times New Roman"/>
          <w:sz w:val="24"/>
          <w:szCs w:val="24"/>
        </w:rPr>
        <w:lastRenderedPageBreak/>
        <w:fldChar w:fldCharType="begin"/>
      </w:r>
      <w:r w:rsidRPr="001F20DD">
        <w:rPr>
          <w:rFonts w:ascii="Times New Roman" w:hAnsi="Times New Roman" w:cs="Times New Roman"/>
          <w:sz w:val="24"/>
          <w:szCs w:val="24"/>
        </w:rPr>
        <w:instrText>TOC \h \z \c "Figure"</w:instrText>
      </w:r>
      <w:r w:rsidRPr="001F20DD">
        <w:rPr>
          <w:rFonts w:ascii="Times New Roman" w:hAnsi="Times New Roman" w:cs="Times New Roman"/>
          <w:sz w:val="24"/>
          <w:szCs w:val="24"/>
        </w:rPr>
        <w:fldChar w:fldCharType="separate"/>
      </w:r>
      <w:hyperlink w:anchor="_Toc194851070" w:history="1">
        <w:r w:rsidR="00CD1782" w:rsidRPr="00D7021F">
          <w:rPr>
            <w:rStyle w:val="Hyperlink"/>
            <w:rFonts w:ascii="Times New Roman" w:hAnsi="Times New Roman" w:cs="Times New Roman"/>
            <w:noProof/>
          </w:rPr>
          <w:t>Figure 1: Graph showing heat transfer rate</w:t>
        </w:r>
        <w:r w:rsidR="00CD1782">
          <w:rPr>
            <w:noProof/>
            <w:webHidden/>
          </w:rPr>
          <w:tab/>
        </w:r>
        <w:r w:rsidR="00CD1782">
          <w:rPr>
            <w:noProof/>
            <w:webHidden/>
          </w:rPr>
          <w:fldChar w:fldCharType="begin"/>
        </w:r>
        <w:r w:rsidR="00CD1782">
          <w:rPr>
            <w:noProof/>
            <w:webHidden/>
          </w:rPr>
          <w:instrText xml:space="preserve"> PAGEREF _Toc194851070 \h </w:instrText>
        </w:r>
        <w:r w:rsidR="00CD1782">
          <w:rPr>
            <w:noProof/>
            <w:webHidden/>
          </w:rPr>
        </w:r>
        <w:r w:rsidR="00CD1782">
          <w:rPr>
            <w:noProof/>
            <w:webHidden/>
          </w:rPr>
          <w:fldChar w:fldCharType="separate"/>
        </w:r>
        <w:r w:rsidR="00CD1782">
          <w:rPr>
            <w:noProof/>
            <w:webHidden/>
          </w:rPr>
          <w:t>9</w:t>
        </w:r>
        <w:r w:rsidR="00CD1782">
          <w:rPr>
            <w:noProof/>
            <w:webHidden/>
          </w:rPr>
          <w:fldChar w:fldCharType="end"/>
        </w:r>
      </w:hyperlink>
    </w:p>
    <w:p w14:paraId="40C60827" w14:textId="5822D6F0" w:rsidR="00CD1782" w:rsidRDefault="00CD1782">
      <w:pPr>
        <w:pStyle w:val="TableofFigures"/>
        <w:tabs>
          <w:tab w:val="right" w:leader="dot" w:pos="9016"/>
        </w:tabs>
        <w:rPr>
          <w:rFonts w:eastAsiaTheme="minorEastAsia"/>
          <w:noProof/>
          <w:sz w:val="24"/>
          <w:szCs w:val="24"/>
          <w:lang w:eastAsia="en-GB"/>
        </w:rPr>
      </w:pPr>
      <w:hyperlink w:anchor="_Toc194851071" w:history="1">
        <w:r w:rsidRPr="00D7021F">
          <w:rPr>
            <w:rStyle w:val="Hyperlink"/>
            <w:rFonts w:ascii="Times New Roman" w:hAnsi="Times New Roman" w:cs="Times New Roman"/>
            <w:noProof/>
          </w:rPr>
          <w:t>Figure 2: Material values and m value after calculation</w:t>
        </w:r>
        <w:r>
          <w:rPr>
            <w:noProof/>
            <w:webHidden/>
          </w:rPr>
          <w:tab/>
        </w:r>
        <w:r>
          <w:rPr>
            <w:noProof/>
            <w:webHidden/>
          </w:rPr>
          <w:fldChar w:fldCharType="begin"/>
        </w:r>
        <w:r>
          <w:rPr>
            <w:noProof/>
            <w:webHidden/>
          </w:rPr>
          <w:instrText xml:space="preserve"> PAGEREF _Toc194851071 \h </w:instrText>
        </w:r>
        <w:r>
          <w:rPr>
            <w:noProof/>
            <w:webHidden/>
          </w:rPr>
        </w:r>
        <w:r>
          <w:rPr>
            <w:noProof/>
            <w:webHidden/>
          </w:rPr>
          <w:fldChar w:fldCharType="separate"/>
        </w:r>
        <w:r>
          <w:rPr>
            <w:noProof/>
            <w:webHidden/>
          </w:rPr>
          <w:t>11</w:t>
        </w:r>
        <w:r>
          <w:rPr>
            <w:noProof/>
            <w:webHidden/>
          </w:rPr>
          <w:fldChar w:fldCharType="end"/>
        </w:r>
      </w:hyperlink>
    </w:p>
    <w:p w14:paraId="0833930B" w14:textId="415D9CB6" w:rsidR="00CD1782" w:rsidRDefault="00CD1782">
      <w:pPr>
        <w:pStyle w:val="TableofFigures"/>
        <w:tabs>
          <w:tab w:val="right" w:leader="dot" w:pos="9016"/>
        </w:tabs>
        <w:rPr>
          <w:rFonts w:eastAsiaTheme="minorEastAsia"/>
          <w:noProof/>
          <w:sz w:val="24"/>
          <w:szCs w:val="24"/>
          <w:lang w:eastAsia="en-GB"/>
        </w:rPr>
      </w:pPr>
      <w:hyperlink w:anchor="_Toc194851072" w:history="1">
        <w:r w:rsidRPr="00D7021F">
          <w:rPr>
            <w:rStyle w:val="Hyperlink"/>
            <w:rFonts w:ascii="Times New Roman" w:hAnsi="Times New Roman" w:cs="Times New Roman"/>
            <w:noProof/>
          </w:rPr>
          <w:t>Figure 3: Temperature distribution for finite length, 0-0.4m</w:t>
        </w:r>
        <w:r>
          <w:rPr>
            <w:noProof/>
            <w:webHidden/>
          </w:rPr>
          <w:tab/>
        </w:r>
        <w:r>
          <w:rPr>
            <w:noProof/>
            <w:webHidden/>
          </w:rPr>
          <w:fldChar w:fldCharType="begin"/>
        </w:r>
        <w:r>
          <w:rPr>
            <w:noProof/>
            <w:webHidden/>
          </w:rPr>
          <w:instrText xml:space="preserve"> PAGEREF _Toc194851072 \h </w:instrText>
        </w:r>
        <w:r>
          <w:rPr>
            <w:noProof/>
            <w:webHidden/>
          </w:rPr>
        </w:r>
        <w:r>
          <w:rPr>
            <w:noProof/>
            <w:webHidden/>
          </w:rPr>
          <w:fldChar w:fldCharType="separate"/>
        </w:r>
        <w:r>
          <w:rPr>
            <w:noProof/>
            <w:webHidden/>
          </w:rPr>
          <w:t>12</w:t>
        </w:r>
        <w:r>
          <w:rPr>
            <w:noProof/>
            <w:webHidden/>
          </w:rPr>
          <w:fldChar w:fldCharType="end"/>
        </w:r>
      </w:hyperlink>
    </w:p>
    <w:p w14:paraId="3D9CBC6D" w14:textId="144915D8" w:rsidR="00CD1782" w:rsidRDefault="00CD1782">
      <w:pPr>
        <w:pStyle w:val="TableofFigures"/>
        <w:tabs>
          <w:tab w:val="right" w:leader="dot" w:pos="9016"/>
        </w:tabs>
        <w:rPr>
          <w:rFonts w:eastAsiaTheme="minorEastAsia"/>
          <w:noProof/>
          <w:sz w:val="24"/>
          <w:szCs w:val="24"/>
          <w:lang w:eastAsia="en-GB"/>
        </w:rPr>
      </w:pPr>
      <w:hyperlink w:anchor="_Toc194851073" w:history="1">
        <w:r w:rsidRPr="00D7021F">
          <w:rPr>
            <w:rStyle w:val="Hyperlink"/>
            <w:rFonts w:ascii="Times New Roman" w:hAnsi="Times New Roman" w:cs="Times New Roman"/>
            <w:noProof/>
          </w:rPr>
          <w:t>Figure 4: Heat transfer graph</w:t>
        </w:r>
        <w:r>
          <w:rPr>
            <w:noProof/>
            <w:webHidden/>
          </w:rPr>
          <w:tab/>
        </w:r>
        <w:r>
          <w:rPr>
            <w:noProof/>
            <w:webHidden/>
          </w:rPr>
          <w:fldChar w:fldCharType="begin"/>
        </w:r>
        <w:r>
          <w:rPr>
            <w:noProof/>
            <w:webHidden/>
          </w:rPr>
          <w:instrText xml:space="preserve"> PAGEREF _Toc194851073 \h </w:instrText>
        </w:r>
        <w:r>
          <w:rPr>
            <w:noProof/>
            <w:webHidden/>
          </w:rPr>
        </w:r>
        <w:r>
          <w:rPr>
            <w:noProof/>
            <w:webHidden/>
          </w:rPr>
          <w:fldChar w:fldCharType="separate"/>
        </w:r>
        <w:r>
          <w:rPr>
            <w:noProof/>
            <w:webHidden/>
          </w:rPr>
          <w:t>13</w:t>
        </w:r>
        <w:r>
          <w:rPr>
            <w:noProof/>
            <w:webHidden/>
          </w:rPr>
          <w:fldChar w:fldCharType="end"/>
        </w:r>
      </w:hyperlink>
    </w:p>
    <w:p w14:paraId="40F57A9D" w14:textId="68DFA0CC" w:rsidR="00CD1782" w:rsidRDefault="00CD1782">
      <w:pPr>
        <w:pStyle w:val="TableofFigures"/>
        <w:tabs>
          <w:tab w:val="right" w:leader="dot" w:pos="9016"/>
        </w:tabs>
        <w:rPr>
          <w:rFonts w:eastAsiaTheme="minorEastAsia"/>
          <w:noProof/>
          <w:sz w:val="24"/>
          <w:szCs w:val="24"/>
          <w:lang w:eastAsia="en-GB"/>
        </w:rPr>
      </w:pPr>
      <w:hyperlink w:anchor="_Toc194851074" w:history="1">
        <w:r w:rsidRPr="00D7021F">
          <w:rPr>
            <w:rStyle w:val="Hyperlink"/>
            <w:rFonts w:ascii="Times New Roman" w:hAnsi="Times New Roman" w:cs="Times New Roman"/>
            <w:noProof/>
          </w:rPr>
          <w:t>Figure 5: Optimal length</w:t>
        </w:r>
        <w:r>
          <w:rPr>
            <w:noProof/>
            <w:webHidden/>
          </w:rPr>
          <w:tab/>
        </w:r>
        <w:r>
          <w:rPr>
            <w:noProof/>
            <w:webHidden/>
          </w:rPr>
          <w:fldChar w:fldCharType="begin"/>
        </w:r>
        <w:r>
          <w:rPr>
            <w:noProof/>
            <w:webHidden/>
          </w:rPr>
          <w:instrText xml:space="preserve"> PAGEREF _Toc194851074 \h </w:instrText>
        </w:r>
        <w:r>
          <w:rPr>
            <w:noProof/>
            <w:webHidden/>
          </w:rPr>
        </w:r>
        <w:r>
          <w:rPr>
            <w:noProof/>
            <w:webHidden/>
          </w:rPr>
          <w:fldChar w:fldCharType="separate"/>
        </w:r>
        <w:r>
          <w:rPr>
            <w:noProof/>
            <w:webHidden/>
          </w:rPr>
          <w:t>14</w:t>
        </w:r>
        <w:r>
          <w:rPr>
            <w:noProof/>
            <w:webHidden/>
          </w:rPr>
          <w:fldChar w:fldCharType="end"/>
        </w:r>
      </w:hyperlink>
    </w:p>
    <w:p w14:paraId="246DAAC9" w14:textId="3567DA3E" w:rsidR="00CD1782" w:rsidRDefault="00CD1782">
      <w:pPr>
        <w:pStyle w:val="TableofFigures"/>
        <w:tabs>
          <w:tab w:val="right" w:leader="dot" w:pos="9016"/>
        </w:tabs>
        <w:rPr>
          <w:rFonts w:eastAsiaTheme="minorEastAsia"/>
          <w:noProof/>
          <w:sz w:val="24"/>
          <w:szCs w:val="24"/>
          <w:lang w:eastAsia="en-GB"/>
        </w:rPr>
      </w:pPr>
      <w:hyperlink w:anchor="_Toc194851075" w:history="1">
        <w:r w:rsidRPr="00D7021F">
          <w:rPr>
            <w:rStyle w:val="Hyperlink"/>
            <w:rFonts w:ascii="Times New Roman" w:hAnsi="Times New Roman" w:cs="Times New Roman"/>
            <w:noProof/>
          </w:rPr>
          <w:t>Figure 6: Heat loss comparison chart</w:t>
        </w:r>
        <w:r>
          <w:rPr>
            <w:noProof/>
            <w:webHidden/>
          </w:rPr>
          <w:tab/>
        </w:r>
        <w:r>
          <w:rPr>
            <w:noProof/>
            <w:webHidden/>
          </w:rPr>
          <w:fldChar w:fldCharType="begin"/>
        </w:r>
        <w:r>
          <w:rPr>
            <w:noProof/>
            <w:webHidden/>
          </w:rPr>
          <w:instrText xml:space="preserve"> PAGEREF _Toc194851075 \h </w:instrText>
        </w:r>
        <w:r>
          <w:rPr>
            <w:noProof/>
            <w:webHidden/>
          </w:rPr>
        </w:r>
        <w:r>
          <w:rPr>
            <w:noProof/>
            <w:webHidden/>
          </w:rPr>
          <w:fldChar w:fldCharType="separate"/>
        </w:r>
        <w:r>
          <w:rPr>
            <w:noProof/>
            <w:webHidden/>
          </w:rPr>
          <w:t>15</w:t>
        </w:r>
        <w:r>
          <w:rPr>
            <w:noProof/>
            <w:webHidden/>
          </w:rPr>
          <w:fldChar w:fldCharType="end"/>
        </w:r>
      </w:hyperlink>
    </w:p>
    <w:p w14:paraId="1E3D9B04" w14:textId="2B42A6BC" w:rsidR="00CD1782" w:rsidRDefault="00CD1782">
      <w:pPr>
        <w:pStyle w:val="TableofFigures"/>
        <w:tabs>
          <w:tab w:val="right" w:leader="dot" w:pos="9016"/>
        </w:tabs>
        <w:rPr>
          <w:rFonts w:eastAsiaTheme="minorEastAsia"/>
          <w:noProof/>
          <w:sz w:val="24"/>
          <w:szCs w:val="24"/>
          <w:lang w:eastAsia="en-GB"/>
        </w:rPr>
      </w:pPr>
      <w:hyperlink w:anchor="_Toc194851076" w:history="1">
        <w:r w:rsidRPr="00D7021F">
          <w:rPr>
            <w:rStyle w:val="Hyperlink"/>
            <w:rFonts w:ascii="Times New Roman" w:hAnsi="Times New Roman" w:cs="Times New Roman"/>
            <w:noProof/>
          </w:rPr>
          <w:t>Figure 7: Percentage difference of heat loss</w:t>
        </w:r>
        <w:r>
          <w:rPr>
            <w:noProof/>
            <w:webHidden/>
          </w:rPr>
          <w:tab/>
        </w:r>
        <w:r>
          <w:rPr>
            <w:noProof/>
            <w:webHidden/>
          </w:rPr>
          <w:fldChar w:fldCharType="begin"/>
        </w:r>
        <w:r>
          <w:rPr>
            <w:noProof/>
            <w:webHidden/>
          </w:rPr>
          <w:instrText xml:space="preserve"> PAGEREF _Toc194851076 \h </w:instrText>
        </w:r>
        <w:r>
          <w:rPr>
            <w:noProof/>
            <w:webHidden/>
          </w:rPr>
        </w:r>
        <w:r>
          <w:rPr>
            <w:noProof/>
            <w:webHidden/>
          </w:rPr>
          <w:fldChar w:fldCharType="separate"/>
        </w:r>
        <w:r>
          <w:rPr>
            <w:noProof/>
            <w:webHidden/>
          </w:rPr>
          <w:t>15</w:t>
        </w:r>
        <w:r>
          <w:rPr>
            <w:noProof/>
            <w:webHidden/>
          </w:rPr>
          <w:fldChar w:fldCharType="end"/>
        </w:r>
      </w:hyperlink>
    </w:p>
    <w:p w14:paraId="3C70B28F" w14:textId="3F4060D7" w:rsidR="00CD1782" w:rsidRDefault="00CD1782">
      <w:pPr>
        <w:pStyle w:val="TableofFigures"/>
        <w:tabs>
          <w:tab w:val="right" w:leader="dot" w:pos="9016"/>
        </w:tabs>
        <w:rPr>
          <w:rFonts w:eastAsiaTheme="minorEastAsia"/>
          <w:noProof/>
          <w:sz w:val="24"/>
          <w:szCs w:val="24"/>
          <w:lang w:eastAsia="en-GB"/>
        </w:rPr>
      </w:pPr>
      <w:hyperlink w:anchor="_Toc194851077" w:history="1">
        <w:r w:rsidRPr="00D7021F">
          <w:rPr>
            <w:rStyle w:val="Hyperlink"/>
            <w:rFonts w:ascii="Times New Roman" w:hAnsi="Times New Roman" w:cs="Times New Roman"/>
            <w:noProof/>
          </w:rPr>
          <w:t>Figure 8: Temperature distribution table</w:t>
        </w:r>
        <w:r>
          <w:rPr>
            <w:noProof/>
            <w:webHidden/>
          </w:rPr>
          <w:tab/>
        </w:r>
        <w:r>
          <w:rPr>
            <w:noProof/>
            <w:webHidden/>
          </w:rPr>
          <w:fldChar w:fldCharType="begin"/>
        </w:r>
        <w:r>
          <w:rPr>
            <w:noProof/>
            <w:webHidden/>
          </w:rPr>
          <w:instrText xml:space="preserve"> PAGEREF _Toc194851077 \h </w:instrText>
        </w:r>
        <w:r>
          <w:rPr>
            <w:noProof/>
            <w:webHidden/>
          </w:rPr>
        </w:r>
        <w:r>
          <w:rPr>
            <w:noProof/>
            <w:webHidden/>
          </w:rPr>
          <w:fldChar w:fldCharType="separate"/>
        </w:r>
        <w:r>
          <w:rPr>
            <w:noProof/>
            <w:webHidden/>
          </w:rPr>
          <w:t>16</w:t>
        </w:r>
        <w:r>
          <w:rPr>
            <w:noProof/>
            <w:webHidden/>
          </w:rPr>
          <w:fldChar w:fldCharType="end"/>
        </w:r>
      </w:hyperlink>
    </w:p>
    <w:p w14:paraId="4A7EE413" w14:textId="29D7D454" w:rsidR="00CD1782" w:rsidRDefault="00CD1782">
      <w:pPr>
        <w:pStyle w:val="TableofFigures"/>
        <w:tabs>
          <w:tab w:val="right" w:leader="dot" w:pos="9016"/>
        </w:tabs>
        <w:rPr>
          <w:rFonts w:eastAsiaTheme="minorEastAsia"/>
          <w:noProof/>
          <w:sz w:val="24"/>
          <w:szCs w:val="24"/>
          <w:lang w:eastAsia="en-GB"/>
        </w:rPr>
      </w:pPr>
      <w:hyperlink w:anchor="_Toc194851078" w:history="1">
        <w:r w:rsidRPr="00D7021F">
          <w:rPr>
            <w:rStyle w:val="Hyperlink"/>
            <w:rFonts w:ascii="Times New Roman" w:hAnsi="Times New Roman" w:cs="Times New Roman"/>
            <w:noProof/>
          </w:rPr>
          <w:t>Figure 9: Graph showing temperature distribution for optimal length.</w:t>
        </w:r>
        <w:r>
          <w:rPr>
            <w:noProof/>
            <w:webHidden/>
          </w:rPr>
          <w:tab/>
        </w:r>
        <w:r>
          <w:rPr>
            <w:noProof/>
            <w:webHidden/>
          </w:rPr>
          <w:fldChar w:fldCharType="begin"/>
        </w:r>
        <w:r>
          <w:rPr>
            <w:noProof/>
            <w:webHidden/>
          </w:rPr>
          <w:instrText xml:space="preserve"> PAGEREF _Toc194851078 \h </w:instrText>
        </w:r>
        <w:r>
          <w:rPr>
            <w:noProof/>
            <w:webHidden/>
          </w:rPr>
        </w:r>
        <w:r>
          <w:rPr>
            <w:noProof/>
            <w:webHidden/>
          </w:rPr>
          <w:fldChar w:fldCharType="separate"/>
        </w:r>
        <w:r>
          <w:rPr>
            <w:noProof/>
            <w:webHidden/>
          </w:rPr>
          <w:t>16</w:t>
        </w:r>
        <w:r>
          <w:rPr>
            <w:noProof/>
            <w:webHidden/>
          </w:rPr>
          <w:fldChar w:fldCharType="end"/>
        </w:r>
      </w:hyperlink>
    </w:p>
    <w:p w14:paraId="01009BBA" w14:textId="18E29E53" w:rsidR="00CD1782" w:rsidRDefault="00CD1782">
      <w:pPr>
        <w:pStyle w:val="TableofFigures"/>
        <w:tabs>
          <w:tab w:val="right" w:leader="dot" w:pos="9016"/>
        </w:tabs>
        <w:rPr>
          <w:rFonts w:eastAsiaTheme="minorEastAsia"/>
          <w:noProof/>
          <w:sz w:val="24"/>
          <w:szCs w:val="24"/>
          <w:lang w:eastAsia="en-GB"/>
        </w:rPr>
      </w:pPr>
      <w:hyperlink w:anchor="_Toc194851079" w:history="1">
        <w:r w:rsidRPr="00D7021F">
          <w:rPr>
            <w:rStyle w:val="Hyperlink"/>
            <w:rFonts w:ascii="Times New Roman" w:hAnsi="Times New Roman" w:cs="Times New Roman"/>
            <w:noProof/>
          </w:rPr>
          <w:t>Figure 10: Accurate fin length</w:t>
        </w:r>
        <w:r>
          <w:rPr>
            <w:noProof/>
            <w:webHidden/>
          </w:rPr>
          <w:tab/>
        </w:r>
        <w:r>
          <w:rPr>
            <w:noProof/>
            <w:webHidden/>
          </w:rPr>
          <w:fldChar w:fldCharType="begin"/>
        </w:r>
        <w:r>
          <w:rPr>
            <w:noProof/>
            <w:webHidden/>
          </w:rPr>
          <w:instrText xml:space="preserve"> PAGEREF _Toc194851079 \h </w:instrText>
        </w:r>
        <w:r>
          <w:rPr>
            <w:noProof/>
            <w:webHidden/>
          </w:rPr>
        </w:r>
        <w:r>
          <w:rPr>
            <w:noProof/>
            <w:webHidden/>
          </w:rPr>
          <w:fldChar w:fldCharType="separate"/>
        </w:r>
        <w:r>
          <w:rPr>
            <w:noProof/>
            <w:webHidden/>
          </w:rPr>
          <w:t>17</w:t>
        </w:r>
        <w:r>
          <w:rPr>
            <w:noProof/>
            <w:webHidden/>
          </w:rPr>
          <w:fldChar w:fldCharType="end"/>
        </w:r>
      </w:hyperlink>
    </w:p>
    <w:p w14:paraId="0F62D47D" w14:textId="1808C73E" w:rsidR="00CD1782" w:rsidRDefault="00CD1782">
      <w:pPr>
        <w:pStyle w:val="TableofFigures"/>
        <w:tabs>
          <w:tab w:val="right" w:leader="dot" w:pos="9016"/>
        </w:tabs>
        <w:rPr>
          <w:rFonts w:eastAsiaTheme="minorEastAsia"/>
          <w:noProof/>
          <w:sz w:val="24"/>
          <w:szCs w:val="24"/>
          <w:lang w:eastAsia="en-GB"/>
        </w:rPr>
      </w:pPr>
      <w:hyperlink w:anchor="_Toc194851080" w:history="1">
        <w:r w:rsidRPr="00D7021F">
          <w:rPr>
            <w:rStyle w:val="Hyperlink"/>
            <w:rFonts w:ascii="Times New Roman" w:hAnsi="Times New Roman" w:cs="Times New Roman"/>
            <w:i/>
            <w:iCs/>
            <w:noProof/>
          </w:rPr>
          <w:t>Figure 11: Temperature distribution graph for accurate length fin.</w:t>
        </w:r>
        <w:r>
          <w:rPr>
            <w:noProof/>
            <w:webHidden/>
          </w:rPr>
          <w:tab/>
        </w:r>
        <w:r>
          <w:rPr>
            <w:noProof/>
            <w:webHidden/>
          </w:rPr>
          <w:fldChar w:fldCharType="begin"/>
        </w:r>
        <w:r>
          <w:rPr>
            <w:noProof/>
            <w:webHidden/>
          </w:rPr>
          <w:instrText xml:space="preserve"> PAGEREF _Toc194851080 \h </w:instrText>
        </w:r>
        <w:r>
          <w:rPr>
            <w:noProof/>
            <w:webHidden/>
          </w:rPr>
        </w:r>
        <w:r>
          <w:rPr>
            <w:noProof/>
            <w:webHidden/>
          </w:rPr>
          <w:fldChar w:fldCharType="separate"/>
        </w:r>
        <w:r>
          <w:rPr>
            <w:noProof/>
            <w:webHidden/>
          </w:rPr>
          <w:t>18</w:t>
        </w:r>
        <w:r>
          <w:rPr>
            <w:noProof/>
            <w:webHidden/>
          </w:rPr>
          <w:fldChar w:fldCharType="end"/>
        </w:r>
      </w:hyperlink>
    </w:p>
    <w:p w14:paraId="5D7E6F70" w14:textId="1D834699" w:rsidR="00CD1782" w:rsidRDefault="00CD1782">
      <w:pPr>
        <w:pStyle w:val="TableofFigures"/>
        <w:tabs>
          <w:tab w:val="right" w:leader="dot" w:pos="9016"/>
        </w:tabs>
        <w:rPr>
          <w:rFonts w:eastAsiaTheme="minorEastAsia"/>
          <w:noProof/>
          <w:sz w:val="24"/>
          <w:szCs w:val="24"/>
          <w:lang w:eastAsia="en-GB"/>
        </w:rPr>
      </w:pPr>
      <w:hyperlink w:anchor="_Toc194851081" w:history="1">
        <w:r w:rsidRPr="00D7021F">
          <w:rPr>
            <w:rStyle w:val="Hyperlink"/>
            <w:rFonts w:ascii="Times New Roman" w:hAnsi="Times New Roman" w:cs="Times New Roman"/>
            <w:noProof/>
          </w:rPr>
          <w:t>Figure 12: Temperature distribution percentage graph for Aluminium Alloy</w:t>
        </w:r>
        <w:r>
          <w:rPr>
            <w:noProof/>
            <w:webHidden/>
          </w:rPr>
          <w:tab/>
        </w:r>
        <w:r>
          <w:rPr>
            <w:noProof/>
            <w:webHidden/>
          </w:rPr>
          <w:fldChar w:fldCharType="begin"/>
        </w:r>
        <w:r>
          <w:rPr>
            <w:noProof/>
            <w:webHidden/>
          </w:rPr>
          <w:instrText xml:space="preserve"> PAGEREF _Toc194851081 \h </w:instrText>
        </w:r>
        <w:r>
          <w:rPr>
            <w:noProof/>
            <w:webHidden/>
          </w:rPr>
        </w:r>
        <w:r>
          <w:rPr>
            <w:noProof/>
            <w:webHidden/>
          </w:rPr>
          <w:fldChar w:fldCharType="separate"/>
        </w:r>
        <w:r>
          <w:rPr>
            <w:noProof/>
            <w:webHidden/>
          </w:rPr>
          <w:t>19</w:t>
        </w:r>
        <w:r>
          <w:rPr>
            <w:noProof/>
            <w:webHidden/>
          </w:rPr>
          <w:fldChar w:fldCharType="end"/>
        </w:r>
      </w:hyperlink>
    </w:p>
    <w:p w14:paraId="56861196" w14:textId="14C76133" w:rsidR="00CD1782" w:rsidRDefault="00CD1782">
      <w:pPr>
        <w:pStyle w:val="TableofFigures"/>
        <w:tabs>
          <w:tab w:val="right" w:leader="dot" w:pos="9016"/>
        </w:tabs>
        <w:rPr>
          <w:rFonts w:eastAsiaTheme="minorEastAsia"/>
          <w:noProof/>
          <w:sz w:val="24"/>
          <w:szCs w:val="24"/>
          <w:lang w:eastAsia="en-GB"/>
        </w:rPr>
      </w:pPr>
      <w:hyperlink w:anchor="_Toc194851082" w:history="1">
        <w:r w:rsidRPr="00D7021F">
          <w:rPr>
            <w:rStyle w:val="Hyperlink"/>
            <w:rFonts w:ascii="Times New Roman" w:hAnsi="Times New Roman" w:cs="Times New Roman"/>
            <w:noProof/>
          </w:rPr>
          <w:t>Figure 13: Temperature distribution percentage graph for Brass</w:t>
        </w:r>
        <w:r>
          <w:rPr>
            <w:noProof/>
            <w:webHidden/>
          </w:rPr>
          <w:tab/>
        </w:r>
        <w:r>
          <w:rPr>
            <w:noProof/>
            <w:webHidden/>
          </w:rPr>
          <w:fldChar w:fldCharType="begin"/>
        </w:r>
        <w:r>
          <w:rPr>
            <w:noProof/>
            <w:webHidden/>
          </w:rPr>
          <w:instrText xml:space="preserve"> PAGEREF _Toc194851082 \h </w:instrText>
        </w:r>
        <w:r>
          <w:rPr>
            <w:noProof/>
            <w:webHidden/>
          </w:rPr>
        </w:r>
        <w:r>
          <w:rPr>
            <w:noProof/>
            <w:webHidden/>
          </w:rPr>
          <w:fldChar w:fldCharType="separate"/>
        </w:r>
        <w:r>
          <w:rPr>
            <w:noProof/>
            <w:webHidden/>
          </w:rPr>
          <w:t>19</w:t>
        </w:r>
        <w:r>
          <w:rPr>
            <w:noProof/>
            <w:webHidden/>
          </w:rPr>
          <w:fldChar w:fldCharType="end"/>
        </w:r>
      </w:hyperlink>
    </w:p>
    <w:p w14:paraId="705D8D3E" w14:textId="6D839B5B" w:rsidR="00CD1782" w:rsidRDefault="00CD1782">
      <w:pPr>
        <w:pStyle w:val="TableofFigures"/>
        <w:tabs>
          <w:tab w:val="right" w:leader="dot" w:pos="9016"/>
        </w:tabs>
        <w:rPr>
          <w:rFonts w:eastAsiaTheme="minorEastAsia"/>
          <w:noProof/>
          <w:sz w:val="24"/>
          <w:szCs w:val="24"/>
          <w:lang w:eastAsia="en-GB"/>
        </w:rPr>
      </w:pPr>
      <w:hyperlink w:anchor="_Toc194851083" w:history="1">
        <w:r w:rsidRPr="00D7021F">
          <w:rPr>
            <w:rStyle w:val="Hyperlink"/>
            <w:rFonts w:ascii="Times New Roman" w:hAnsi="Times New Roman" w:cs="Times New Roman"/>
            <w:noProof/>
          </w:rPr>
          <w:t>Figure 14: Temperature distribution percentage graph for Copper</w:t>
        </w:r>
        <w:r>
          <w:rPr>
            <w:noProof/>
            <w:webHidden/>
          </w:rPr>
          <w:tab/>
        </w:r>
        <w:r>
          <w:rPr>
            <w:noProof/>
            <w:webHidden/>
          </w:rPr>
          <w:fldChar w:fldCharType="begin"/>
        </w:r>
        <w:r>
          <w:rPr>
            <w:noProof/>
            <w:webHidden/>
          </w:rPr>
          <w:instrText xml:space="preserve"> PAGEREF _Toc194851083 \h </w:instrText>
        </w:r>
        <w:r>
          <w:rPr>
            <w:noProof/>
            <w:webHidden/>
          </w:rPr>
        </w:r>
        <w:r>
          <w:rPr>
            <w:noProof/>
            <w:webHidden/>
          </w:rPr>
          <w:fldChar w:fldCharType="separate"/>
        </w:r>
        <w:r>
          <w:rPr>
            <w:noProof/>
            <w:webHidden/>
          </w:rPr>
          <w:t>20</w:t>
        </w:r>
        <w:r>
          <w:rPr>
            <w:noProof/>
            <w:webHidden/>
          </w:rPr>
          <w:fldChar w:fldCharType="end"/>
        </w:r>
      </w:hyperlink>
    </w:p>
    <w:p w14:paraId="500076FD" w14:textId="416767F2" w:rsidR="00CD1782" w:rsidRDefault="00CD1782">
      <w:pPr>
        <w:pStyle w:val="TableofFigures"/>
        <w:tabs>
          <w:tab w:val="right" w:leader="dot" w:pos="9016"/>
        </w:tabs>
        <w:rPr>
          <w:rFonts w:eastAsiaTheme="minorEastAsia"/>
          <w:noProof/>
          <w:sz w:val="24"/>
          <w:szCs w:val="24"/>
          <w:lang w:eastAsia="en-GB"/>
        </w:rPr>
      </w:pPr>
      <w:hyperlink w:anchor="_Toc194851084" w:history="1">
        <w:r w:rsidRPr="00D7021F">
          <w:rPr>
            <w:rStyle w:val="Hyperlink"/>
            <w:rFonts w:ascii="Times New Roman" w:hAnsi="Times New Roman" w:cs="Times New Roman"/>
            <w:noProof/>
          </w:rPr>
          <w:t>Figure 15: Temperature distribution percentage graph for Stainless Steel</w:t>
        </w:r>
        <w:r>
          <w:rPr>
            <w:noProof/>
            <w:webHidden/>
          </w:rPr>
          <w:tab/>
        </w:r>
        <w:r>
          <w:rPr>
            <w:noProof/>
            <w:webHidden/>
          </w:rPr>
          <w:fldChar w:fldCharType="begin"/>
        </w:r>
        <w:r>
          <w:rPr>
            <w:noProof/>
            <w:webHidden/>
          </w:rPr>
          <w:instrText xml:space="preserve"> PAGEREF _Toc194851084 \h </w:instrText>
        </w:r>
        <w:r>
          <w:rPr>
            <w:noProof/>
            <w:webHidden/>
          </w:rPr>
        </w:r>
        <w:r>
          <w:rPr>
            <w:noProof/>
            <w:webHidden/>
          </w:rPr>
          <w:fldChar w:fldCharType="separate"/>
        </w:r>
        <w:r>
          <w:rPr>
            <w:noProof/>
            <w:webHidden/>
          </w:rPr>
          <w:t>20</w:t>
        </w:r>
        <w:r>
          <w:rPr>
            <w:noProof/>
            <w:webHidden/>
          </w:rPr>
          <w:fldChar w:fldCharType="end"/>
        </w:r>
      </w:hyperlink>
    </w:p>
    <w:p w14:paraId="3CE19E4E" w14:textId="6528A722" w:rsidR="00CD1782" w:rsidRDefault="00CD1782">
      <w:pPr>
        <w:pStyle w:val="TableofFigures"/>
        <w:tabs>
          <w:tab w:val="right" w:leader="dot" w:pos="9016"/>
        </w:tabs>
        <w:rPr>
          <w:rFonts w:eastAsiaTheme="minorEastAsia"/>
          <w:noProof/>
          <w:sz w:val="24"/>
          <w:szCs w:val="24"/>
          <w:lang w:eastAsia="en-GB"/>
        </w:rPr>
      </w:pPr>
      <w:hyperlink w:anchor="_Toc194851085" w:history="1">
        <w:r w:rsidRPr="00D7021F">
          <w:rPr>
            <w:rStyle w:val="Hyperlink"/>
            <w:rFonts w:ascii="Times New Roman" w:hAnsi="Times New Roman" w:cs="Times New Roman"/>
            <w:noProof/>
          </w:rPr>
          <w:t>Figure 16: Excel spreadsheet of temperature distribution for finite length</w:t>
        </w:r>
        <w:r>
          <w:rPr>
            <w:noProof/>
            <w:webHidden/>
          </w:rPr>
          <w:tab/>
        </w:r>
        <w:r>
          <w:rPr>
            <w:noProof/>
            <w:webHidden/>
          </w:rPr>
          <w:fldChar w:fldCharType="begin"/>
        </w:r>
        <w:r>
          <w:rPr>
            <w:noProof/>
            <w:webHidden/>
          </w:rPr>
          <w:instrText xml:space="preserve"> PAGEREF _Toc194851085 \h </w:instrText>
        </w:r>
        <w:r>
          <w:rPr>
            <w:noProof/>
            <w:webHidden/>
          </w:rPr>
        </w:r>
        <w:r>
          <w:rPr>
            <w:noProof/>
            <w:webHidden/>
          </w:rPr>
          <w:fldChar w:fldCharType="separate"/>
        </w:r>
        <w:r>
          <w:rPr>
            <w:noProof/>
            <w:webHidden/>
          </w:rPr>
          <w:t>25</w:t>
        </w:r>
        <w:r>
          <w:rPr>
            <w:noProof/>
            <w:webHidden/>
          </w:rPr>
          <w:fldChar w:fldCharType="end"/>
        </w:r>
      </w:hyperlink>
    </w:p>
    <w:p w14:paraId="3682DA5F" w14:textId="60F694FB" w:rsidR="00CD1782" w:rsidRDefault="00CD1782">
      <w:pPr>
        <w:pStyle w:val="TableofFigures"/>
        <w:tabs>
          <w:tab w:val="right" w:leader="dot" w:pos="9016"/>
        </w:tabs>
        <w:rPr>
          <w:rFonts w:eastAsiaTheme="minorEastAsia"/>
          <w:noProof/>
          <w:sz w:val="24"/>
          <w:szCs w:val="24"/>
          <w:lang w:eastAsia="en-GB"/>
        </w:rPr>
      </w:pPr>
      <w:hyperlink w:anchor="_Toc194851086" w:history="1">
        <w:r w:rsidRPr="00D7021F">
          <w:rPr>
            <w:rStyle w:val="Hyperlink"/>
            <w:rFonts w:ascii="Times New Roman" w:hAnsi="Times New Roman" w:cs="Times New Roman"/>
            <w:noProof/>
          </w:rPr>
          <w:t>Figure 17: Excel spreadsheet of heat loss for finite length</w:t>
        </w:r>
        <w:r>
          <w:rPr>
            <w:noProof/>
            <w:webHidden/>
          </w:rPr>
          <w:tab/>
        </w:r>
        <w:r>
          <w:rPr>
            <w:noProof/>
            <w:webHidden/>
          </w:rPr>
          <w:fldChar w:fldCharType="begin"/>
        </w:r>
        <w:r>
          <w:rPr>
            <w:noProof/>
            <w:webHidden/>
          </w:rPr>
          <w:instrText xml:space="preserve"> PAGEREF _Toc194851086 \h </w:instrText>
        </w:r>
        <w:r>
          <w:rPr>
            <w:noProof/>
            <w:webHidden/>
          </w:rPr>
        </w:r>
        <w:r>
          <w:rPr>
            <w:noProof/>
            <w:webHidden/>
          </w:rPr>
          <w:fldChar w:fldCharType="separate"/>
        </w:r>
        <w:r>
          <w:rPr>
            <w:noProof/>
            <w:webHidden/>
          </w:rPr>
          <w:t>26</w:t>
        </w:r>
        <w:r>
          <w:rPr>
            <w:noProof/>
            <w:webHidden/>
          </w:rPr>
          <w:fldChar w:fldCharType="end"/>
        </w:r>
      </w:hyperlink>
    </w:p>
    <w:p w14:paraId="575DB281" w14:textId="550045A7" w:rsidR="00DF65F1" w:rsidRPr="001F20DD" w:rsidRDefault="00DF65F1">
      <w:pPr>
        <w:rPr>
          <w:rFonts w:ascii="Times New Roman" w:hAnsi="Times New Roman" w:cs="Times New Roman"/>
          <w:b/>
          <w:bCs/>
          <w:noProof/>
          <w:sz w:val="24"/>
          <w:szCs w:val="24"/>
          <w:lang w:val="en-US"/>
        </w:rPr>
      </w:pPr>
      <w:r w:rsidRPr="001F20DD">
        <w:rPr>
          <w:rFonts w:ascii="Times New Roman" w:hAnsi="Times New Roman" w:cs="Times New Roman"/>
          <w:sz w:val="24"/>
          <w:szCs w:val="24"/>
        </w:rPr>
        <w:fldChar w:fldCharType="end"/>
      </w:r>
    </w:p>
    <w:p w14:paraId="7042E979" w14:textId="77777777" w:rsidR="00C80CCD" w:rsidRPr="001F20DD" w:rsidRDefault="00C80CCD">
      <w:pPr>
        <w:rPr>
          <w:rFonts w:ascii="Times New Roman" w:hAnsi="Times New Roman" w:cs="Times New Roman"/>
          <w:sz w:val="24"/>
          <w:szCs w:val="24"/>
        </w:rPr>
      </w:pPr>
    </w:p>
    <w:p w14:paraId="13FAF4D8" w14:textId="77777777" w:rsidR="00BA6120" w:rsidRPr="001F20DD" w:rsidRDefault="00BA6120">
      <w:pPr>
        <w:rPr>
          <w:rFonts w:ascii="Times New Roman" w:hAnsi="Times New Roman" w:cs="Times New Roman"/>
          <w:sz w:val="24"/>
          <w:szCs w:val="24"/>
        </w:rPr>
      </w:pPr>
    </w:p>
    <w:p w14:paraId="2F1E2140" w14:textId="77777777" w:rsidR="00BA6120" w:rsidRPr="001F20DD" w:rsidRDefault="00BA6120">
      <w:pPr>
        <w:rPr>
          <w:rFonts w:ascii="Times New Roman" w:hAnsi="Times New Roman" w:cs="Times New Roman"/>
          <w:sz w:val="24"/>
          <w:szCs w:val="24"/>
        </w:rPr>
      </w:pPr>
    </w:p>
    <w:p w14:paraId="02F3D8A7" w14:textId="77777777" w:rsidR="00DF65F1" w:rsidRPr="001F20DD" w:rsidRDefault="00DF65F1">
      <w:pPr>
        <w:rPr>
          <w:rFonts w:ascii="Times New Roman" w:hAnsi="Times New Roman" w:cs="Times New Roman"/>
          <w:sz w:val="24"/>
          <w:szCs w:val="24"/>
        </w:rPr>
      </w:pPr>
    </w:p>
    <w:p w14:paraId="1048FD08" w14:textId="77777777" w:rsidR="0013403A" w:rsidRPr="001F20DD" w:rsidRDefault="0013403A">
      <w:pPr>
        <w:rPr>
          <w:rFonts w:ascii="Times New Roman" w:hAnsi="Times New Roman" w:cs="Times New Roman"/>
          <w:sz w:val="24"/>
          <w:szCs w:val="24"/>
        </w:rPr>
      </w:pPr>
    </w:p>
    <w:p w14:paraId="70D09856" w14:textId="77777777" w:rsidR="0013403A" w:rsidRPr="001F20DD" w:rsidRDefault="0013403A">
      <w:pPr>
        <w:rPr>
          <w:rFonts w:ascii="Times New Roman" w:hAnsi="Times New Roman" w:cs="Times New Roman"/>
          <w:sz w:val="24"/>
          <w:szCs w:val="24"/>
        </w:rPr>
      </w:pPr>
    </w:p>
    <w:p w14:paraId="45FA8463" w14:textId="77777777" w:rsidR="0013403A" w:rsidRPr="001F20DD" w:rsidRDefault="0013403A">
      <w:pPr>
        <w:rPr>
          <w:rFonts w:ascii="Times New Roman" w:hAnsi="Times New Roman" w:cs="Times New Roman"/>
          <w:sz w:val="24"/>
          <w:szCs w:val="24"/>
        </w:rPr>
      </w:pPr>
    </w:p>
    <w:p w14:paraId="7145C869" w14:textId="77777777" w:rsidR="0013403A" w:rsidRPr="001F20DD" w:rsidRDefault="0013403A">
      <w:pPr>
        <w:rPr>
          <w:rFonts w:ascii="Times New Roman" w:hAnsi="Times New Roman" w:cs="Times New Roman"/>
          <w:sz w:val="24"/>
          <w:szCs w:val="24"/>
        </w:rPr>
      </w:pPr>
    </w:p>
    <w:p w14:paraId="63662D5A" w14:textId="77777777" w:rsidR="0013403A" w:rsidRPr="001F20DD" w:rsidRDefault="0013403A">
      <w:pPr>
        <w:rPr>
          <w:rFonts w:ascii="Times New Roman" w:hAnsi="Times New Roman" w:cs="Times New Roman"/>
          <w:sz w:val="24"/>
          <w:szCs w:val="24"/>
        </w:rPr>
      </w:pPr>
    </w:p>
    <w:p w14:paraId="6D94E226" w14:textId="77777777" w:rsidR="0013403A" w:rsidRPr="001F20DD" w:rsidRDefault="0013403A">
      <w:pPr>
        <w:rPr>
          <w:rFonts w:ascii="Times New Roman" w:hAnsi="Times New Roman" w:cs="Times New Roman"/>
          <w:sz w:val="24"/>
          <w:szCs w:val="24"/>
        </w:rPr>
      </w:pPr>
    </w:p>
    <w:p w14:paraId="49372395" w14:textId="77777777" w:rsidR="0013403A" w:rsidRPr="001F20DD" w:rsidRDefault="0013403A">
      <w:pPr>
        <w:rPr>
          <w:rFonts w:ascii="Times New Roman" w:hAnsi="Times New Roman" w:cs="Times New Roman"/>
          <w:sz w:val="24"/>
          <w:szCs w:val="24"/>
        </w:rPr>
      </w:pPr>
    </w:p>
    <w:p w14:paraId="7B92893D" w14:textId="77777777" w:rsidR="0013403A" w:rsidRPr="001F20DD" w:rsidRDefault="0013403A">
      <w:pPr>
        <w:rPr>
          <w:rFonts w:ascii="Times New Roman" w:hAnsi="Times New Roman" w:cs="Times New Roman"/>
          <w:sz w:val="24"/>
          <w:szCs w:val="24"/>
        </w:rPr>
      </w:pPr>
    </w:p>
    <w:p w14:paraId="288DBC80" w14:textId="77777777" w:rsidR="0013403A" w:rsidRPr="001F20DD" w:rsidRDefault="0013403A">
      <w:pPr>
        <w:rPr>
          <w:rFonts w:ascii="Times New Roman" w:hAnsi="Times New Roman" w:cs="Times New Roman"/>
          <w:sz w:val="24"/>
          <w:szCs w:val="24"/>
        </w:rPr>
      </w:pPr>
    </w:p>
    <w:p w14:paraId="74609207" w14:textId="77777777" w:rsidR="0013403A" w:rsidRPr="001F20DD" w:rsidRDefault="0013403A">
      <w:pPr>
        <w:rPr>
          <w:rFonts w:ascii="Times New Roman" w:hAnsi="Times New Roman" w:cs="Times New Roman"/>
          <w:sz w:val="24"/>
          <w:szCs w:val="24"/>
        </w:rPr>
      </w:pPr>
    </w:p>
    <w:p w14:paraId="1C276BE7" w14:textId="77777777" w:rsidR="0013403A" w:rsidRPr="001F20DD" w:rsidRDefault="0013403A">
      <w:pPr>
        <w:rPr>
          <w:rFonts w:ascii="Times New Roman" w:hAnsi="Times New Roman" w:cs="Times New Roman"/>
          <w:sz w:val="24"/>
          <w:szCs w:val="24"/>
        </w:rPr>
      </w:pPr>
    </w:p>
    <w:p w14:paraId="0AF1081E" w14:textId="77777777" w:rsidR="0013403A" w:rsidRPr="001F20DD" w:rsidRDefault="0013403A">
      <w:pPr>
        <w:rPr>
          <w:rFonts w:ascii="Times New Roman" w:hAnsi="Times New Roman" w:cs="Times New Roman"/>
          <w:sz w:val="24"/>
          <w:szCs w:val="24"/>
        </w:rPr>
      </w:pPr>
    </w:p>
    <w:p w14:paraId="0085FFB2" w14:textId="77777777" w:rsidR="0013403A" w:rsidRDefault="0013403A">
      <w:pPr>
        <w:rPr>
          <w:rFonts w:ascii="Times New Roman" w:hAnsi="Times New Roman" w:cs="Times New Roman"/>
          <w:sz w:val="24"/>
          <w:szCs w:val="24"/>
        </w:rPr>
      </w:pPr>
    </w:p>
    <w:p w14:paraId="164C5FED" w14:textId="77777777" w:rsidR="00CD1782" w:rsidRPr="001F20DD" w:rsidRDefault="00CD1782">
      <w:pPr>
        <w:rPr>
          <w:rFonts w:ascii="Times New Roman" w:hAnsi="Times New Roman" w:cs="Times New Roman"/>
          <w:sz w:val="24"/>
          <w:szCs w:val="24"/>
        </w:rPr>
      </w:pPr>
    </w:p>
    <w:p w14:paraId="3974F608" w14:textId="77777777" w:rsidR="0013403A" w:rsidRPr="001F20DD" w:rsidRDefault="0013403A">
      <w:pPr>
        <w:rPr>
          <w:rFonts w:ascii="Times New Roman" w:hAnsi="Times New Roman" w:cs="Times New Roman"/>
          <w:sz w:val="24"/>
          <w:szCs w:val="24"/>
        </w:rPr>
      </w:pPr>
    </w:p>
    <w:p w14:paraId="7AA6499E" w14:textId="5C6D8405" w:rsidR="00CD1782" w:rsidRDefault="00DF65F1">
      <w:pPr>
        <w:pStyle w:val="TableofFigures"/>
        <w:tabs>
          <w:tab w:val="right" w:leader="dot" w:pos="9016"/>
        </w:tabs>
        <w:rPr>
          <w:rFonts w:eastAsiaTheme="minorEastAsia"/>
          <w:noProof/>
          <w:sz w:val="24"/>
          <w:szCs w:val="24"/>
          <w:lang w:eastAsia="en-GB"/>
        </w:rPr>
      </w:pPr>
      <w:r w:rsidRPr="001F20DD">
        <w:rPr>
          <w:rFonts w:ascii="Times New Roman" w:hAnsi="Times New Roman" w:cs="Times New Roman"/>
          <w:sz w:val="24"/>
          <w:szCs w:val="24"/>
        </w:rPr>
        <w:lastRenderedPageBreak/>
        <w:fldChar w:fldCharType="begin"/>
      </w:r>
      <w:r w:rsidRPr="001F20DD">
        <w:rPr>
          <w:rFonts w:ascii="Times New Roman" w:hAnsi="Times New Roman" w:cs="Times New Roman"/>
          <w:sz w:val="24"/>
          <w:szCs w:val="24"/>
        </w:rPr>
        <w:instrText>TOC \h \z \c "Equation"</w:instrText>
      </w:r>
      <w:r w:rsidRPr="001F20DD">
        <w:rPr>
          <w:rFonts w:ascii="Times New Roman" w:hAnsi="Times New Roman" w:cs="Times New Roman"/>
          <w:sz w:val="24"/>
          <w:szCs w:val="24"/>
        </w:rPr>
        <w:fldChar w:fldCharType="separate"/>
      </w:r>
      <w:hyperlink w:anchor="_Toc194851087" w:history="1">
        <w:r w:rsidR="00CD1782" w:rsidRPr="002B52EE">
          <w:rPr>
            <w:rStyle w:val="Hyperlink"/>
            <w:rFonts w:ascii="Times New Roman" w:hAnsi="Times New Roman" w:cs="Times New Roman"/>
            <w:noProof/>
          </w:rPr>
          <w:t>Equation 2</w:t>
        </w:r>
        <w:r w:rsidR="00CD1782" w:rsidRPr="002B52EE">
          <w:rPr>
            <w:rStyle w:val="Hyperlink"/>
            <w:rFonts w:ascii="Times New Roman" w:hAnsi="Times New Roman" w:cs="Times New Roman"/>
            <w:noProof/>
          </w:rPr>
          <w:noBreakHyphen/>
          <w:t>1: Adiabatic tip heat transfer (Incropera et al., 1996; Naterer 2021).</w:t>
        </w:r>
        <w:r w:rsidR="00CD1782">
          <w:rPr>
            <w:noProof/>
            <w:webHidden/>
          </w:rPr>
          <w:tab/>
        </w:r>
        <w:r w:rsidR="00CD1782">
          <w:rPr>
            <w:noProof/>
            <w:webHidden/>
          </w:rPr>
          <w:fldChar w:fldCharType="begin"/>
        </w:r>
        <w:r w:rsidR="00CD1782">
          <w:rPr>
            <w:noProof/>
            <w:webHidden/>
          </w:rPr>
          <w:instrText xml:space="preserve"> PAGEREF _Toc194851087 \h </w:instrText>
        </w:r>
        <w:r w:rsidR="00CD1782">
          <w:rPr>
            <w:noProof/>
            <w:webHidden/>
          </w:rPr>
        </w:r>
        <w:r w:rsidR="00CD1782">
          <w:rPr>
            <w:noProof/>
            <w:webHidden/>
          </w:rPr>
          <w:fldChar w:fldCharType="separate"/>
        </w:r>
        <w:r w:rsidR="00CD1782">
          <w:rPr>
            <w:noProof/>
            <w:webHidden/>
          </w:rPr>
          <w:t>9</w:t>
        </w:r>
        <w:r w:rsidR="00CD1782">
          <w:rPr>
            <w:noProof/>
            <w:webHidden/>
          </w:rPr>
          <w:fldChar w:fldCharType="end"/>
        </w:r>
      </w:hyperlink>
    </w:p>
    <w:p w14:paraId="58633260" w14:textId="1FB01978" w:rsidR="00CD1782" w:rsidRDefault="00CD1782">
      <w:pPr>
        <w:pStyle w:val="TableofFigures"/>
        <w:tabs>
          <w:tab w:val="right" w:leader="dot" w:pos="9016"/>
        </w:tabs>
        <w:rPr>
          <w:rFonts w:eastAsiaTheme="minorEastAsia"/>
          <w:noProof/>
          <w:sz w:val="24"/>
          <w:szCs w:val="24"/>
          <w:lang w:eastAsia="en-GB"/>
        </w:rPr>
      </w:pPr>
      <w:hyperlink w:anchor="_Toc194851088" w:history="1">
        <w:r w:rsidRPr="002B52EE">
          <w:rPr>
            <w:rStyle w:val="Hyperlink"/>
            <w:rFonts w:ascii="Times New Roman" w:hAnsi="Times New Roman" w:cs="Times New Roman"/>
            <w:noProof/>
          </w:rPr>
          <w:t>Equation 2</w:t>
        </w:r>
        <w:r w:rsidRPr="002B52EE">
          <w:rPr>
            <w:rStyle w:val="Hyperlink"/>
            <w:rFonts w:ascii="Times New Roman" w:hAnsi="Times New Roman" w:cs="Times New Roman"/>
            <w:noProof/>
          </w:rPr>
          <w:noBreakHyphen/>
          <w:t>2: Heat loss, mL = 2.65</w:t>
        </w:r>
        <w:r>
          <w:rPr>
            <w:noProof/>
            <w:webHidden/>
          </w:rPr>
          <w:tab/>
        </w:r>
        <w:r>
          <w:rPr>
            <w:noProof/>
            <w:webHidden/>
          </w:rPr>
          <w:fldChar w:fldCharType="begin"/>
        </w:r>
        <w:r>
          <w:rPr>
            <w:noProof/>
            <w:webHidden/>
          </w:rPr>
          <w:instrText xml:space="preserve"> PAGEREF _Toc194851088 \h </w:instrText>
        </w:r>
        <w:r>
          <w:rPr>
            <w:noProof/>
            <w:webHidden/>
          </w:rPr>
        </w:r>
        <w:r>
          <w:rPr>
            <w:noProof/>
            <w:webHidden/>
          </w:rPr>
          <w:fldChar w:fldCharType="separate"/>
        </w:r>
        <w:r>
          <w:rPr>
            <w:noProof/>
            <w:webHidden/>
          </w:rPr>
          <w:t>9</w:t>
        </w:r>
        <w:r>
          <w:rPr>
            <w:noProof/>
            <w:webHidden/>
          </w:rPr>
          <w:fldChar w:fldCharType="end"/>
        </w:r>
      </w:hyperlink>
    </w:p>
    <w:p w14:paraId="70907001" w14:textId="752B9DD9" w:rsidR="00CD1782" w:rsidRDefault="00CD1782">
      <w:pPr>
        <w:pStyle w:val="TableofFigures"/>
        <w:tabs>
          <w:tab w:val="right" w:leader="dot" w:pos="9016"/>
        </w:tabs>
        <w:rPr>
          <w:rFonts w:eastAsiaTheme="minorEastAsia"/>
          <w:noProof/>
          <w:sz w:val="24"/>
          <w:szCs w:val="24"/>
          <w:lang w:eastAsia="en-GB"/>
        </w:rPr>
      </w:pPr>
      <w:hyperlink w:anchor="_Toc194851089" w:history="1">
        <w:r w:rsidRPr="002B52EE">
          <w:rPr>
            <w:rStyle w:val="Hyperlink"/>
            <w:rFonts w:ascii="Times New Roman" w:hAnsi="Times New Roman" w:cs="Times New Roman"/>
            <w:noProof/>
          </w:rPr>
          <w:t>Equation 3</w:t>
        </w:r>
        <w:r w:rsidRPr="002B52EE">
          <w:rPr>
            <w:rStyle w:val="Hyperlink"/>
            <w:rFonts w:ascii="Times New Roman" w:hAnsi="Times New Roman" w:cs="Times New Roman"/>
            <w:noProof/>
          </w:rPr>
          <w:noBreakHyphen/>
          <w:t>1: Material Values</w:t>
        </w:r>
        <w:r>
          <w:rPr>
            <w:noProof/>
            <w:webHidden/>
          </w:rPr>
          <w:tab/>
        </w:r>
        <w:r>
          <w:rPr>
            <w:noProof/>
            <w:webHidden/>
          </w:rPr>
          <w:fldChar w:fldCharType="begin"/>
        </w:r>
        <w:r>
          <w:rPr>
            <w:noProof/>
            <w:webHidden/>
          </w:rPr>
          <w:instrText xml:space="preserve"> PAGEREF _Toc194851089 \h </w:instrText>
        </w:r>
        <w:r>
          <w:rPr>
            <w:noProof/>
            <w:webHidden/>
          </w:rPr>
        </w:r>
        <w:r>
          <w:rPr>
            <w:noProof/>
            <w:webHidden/>
          </w:rPr>
          <w:fldChar w:fldCharType="separate"/>
        </w:r>
        <w:r>
          <w:rPr>
            <w:noProof/>
            <w:webHidden/>
          </w:rPr>
          <w:t>10</w:t>
        </w:r>
        <w:r>
          <w:rPr>
            <w:noProof/>
            <w:webHidden/>
          </w:rPr>
          <w:fldChar w:fldCharType="end"/>
        </w:r>
      </w:hyperlink>
    </w:p>
    <w:p w14:paraId="7025BC1D" w14:textId="081081E7" w:rsidR="00CD1782" w:rsidRDefault="00CD1782">
      <w:pPr>
        <w:pStyle w:val="TableofFigures"/>
        <w:tabs>
          <w:tab w:val="right" w:leader="dot" w:pos="9016"/>
        </w:tabs>
        <w:rPr>
          <w:rFonts w:eastAsiaTheme="minorEastAsia"/>
          <w:noProof/>
          <w:sz w:val="24"/>
          <w:szCs w:val="24"/>
          <w:lang w:eastAsia="en-GB"/>
        </w:rPr>
      </w:pPr>
      <w:hyperlink w:anchor="_Toc194851090" w:history="1">
        <w:r w:rsidRPr="002B52EE">
          <w:rPr>
            <w:rStyle w:val="Hyperlink"/>
            <w:rFonts w:ascii="Times New Roman" w:hAnsi="Times New Roman" w:cs="Times New Roman"/>
            <w:noProof/>
          </w:rPr>
          <w:t>Equation 3</w:t>
        </w:r>
        <w:r w:rsidRPr="002B52EE">
          <w:rPr>
            <w:rStyle w:val="Hyperlink"/>
            <w:rFonts w:ascii="Times New Roman" w:hAnsi="Times New Roman" w:cs="Times New Roman"/>
            <w:noProof/>
          </w:rPr>
          <w:noBreakHyphen/>
          <w:t>2: Rod diameter</w:t>
        </w:r>
        <w:r>
          <w:rPr>
            <w:noProof/>
            <w:webHidden/>
          </w:rPr>
          <w:tab/>
        </w:r>
        <w:r>
          <w:rPr>
            <w:noProof/>
            <w:webHidden/>
          </w:rPr>
          <w:fldChar w:fldCharType="begin"/>
        </w:r>
        <w:r>
          <w:rPr>
            <w:noProof/>
            <w:webHidden/>
          </w:rPr>
          <w:instrText xml:space="preserve"> PAGEREF _Toc194851090 \h </w:instrText>
        </w:r>
        <w:r>
          <w:rPr>
            <w:noProof/>
            <w:webHidden/>
          </w:rPr>
        </w:r>
        <w:r>
          <w:rPr>
            <w:noProof/>
            <w:webHidden/>
          </w:rPr>
          <w:fldChar w:fldCharType="separate"/>
        </w:r>
        <w:r>
          <w:rPr>
            <w:noProof/>
            <w:webHidden/>
          </w:rPr>
          <w:t>10</w:t>
        </w:r>
        <w:r>
          <w:rPr>
            <w:noProof/>
            <w:webHidden/>
          </w:rPr>
          <w:fldChar w:fldCharType="end"/>
        </w:r>
      </w:hyperlink>
    </w:p>
    <w:p w14:paraId="72AE9826" w14:textId="1AA3D5C5" w:rsidR="00CD1782" w:rsidRDefault="00CD1782">
      <w:pPr>
        <w:pStyle w:val="TableofFigures"/>
        <w:tabs>
          <w:tab w:val="right" w:leader="dot" w:pos="9016"/>
        </w:tabs>
        <w:rPr>
          <w:rFonts w:eastAsiaTheme="minorEastAsia"/>
          <w:noProof/>
          <w:sz w:val="24"/>
          <w:szCs w:val="24"/>
          <w:lang w:eastAsia="en-GB"/>
        </w:rPr>
      </w:pPr>
      <w:hyperlink w:anchor="_Toc194851091" w:history="1">
        <w:r w:rsidRPr="002B52EE">
          <w:rPr>
            <w:rStyle w:val="Hyperlink"/>
            <w:rFonts w:ascii="Times New Roman" w:hAnsi="Times New Roman" w:cs="Times New Roman"/>
            <w:noProof/>
          </w:rPr>
          <w:t>Equation 3</w:t>
        </w:r>
        <w:r w:rsidRPr="002B52EE">
          <w:rPr>
            <w:rStyle w:val="Hyperlink"/>
            <w:rFonts w:ascii="Times New Roman" w:hAnsi="Times New Roman" w:cs="Times New Roman"/>
            <w:noProof/>
          </w:rPr>
          <w:noBreakHyphen/>
          <w:t>3: Cross section Area</w:t>
        </w:r>
        <w:r>
          <w:rPr>
            <w:noProof/>
            <w:webHidden/>
          </w:rPr>
          <w:tab/>
        </w:r>
        <w:r>
          <w:rPr>
            <w:noProof/>
            <w:webHidden/>
          </w:rPr>
          <w:fldChar w:fldCharType="begin"/>
        </w:r>
        <w:r>
          <w:rPr>
            <w:noProof/>
            <w:webHidden/>
          </w:rPr>
          <w:instrText xml:space="preserve"> PAGEREF _Toc194851091 \h </w:instrText>
        </w:r>
        <w:r>
          <w:rPr>
            <w:noProof/>
            <w:webHidden/>
          </w:rPr>
        </w:r>
        <w:r>
          <w:rPr>
            <w:noProof/>
            <w:webHidden/>
          </w:rPr>
          <w:fldChar w:fldCharType="separate"/>
        </w:r>
        <w:r>
          <w:rPr>
            <w:noProof/>
            <w:webHidden/>
          </w:rPr>
          <w:t>10</w:t>
        </w:r>
        <w:r>
          <w:rPr>
            <w:noProof/>
            <w:webHidden/>
          </w:rPr>
          <w:fldChar w:fldCharType="end"/>
        </w:r>
      </w:hyperlink>
    </w:p>
    <w:p w14:paraId="2F0FCE23" w14:textId="0F241D51" w:rsidR="00CD1782" w:rsidRDefault="00CD1782">
      <w:pPr>
        <w:pStyle w:val="TableofFigures"/>
        <w:tabs>
          <w:tab w:val="right" w:leader="dot" w:pos="9016"/>
        </w:tabs>
        <w:rPr>
          <w:rFonts w:eastAsiaTheme="minorEastAsia"/>
          <w:noProof/>
          <w:sz w:val="24"/>
          <w:szCs w:val="24"/>
          <w:lang w:eastAsia="en-GB"/>
        </w:rPr>
      </w:pPr>
      <w:hyperlink w:anchor="_Toc194851092" w:history="1">
        <w:r w:rsidRPr="002B52EE">
          <w:rPr>
            <w:rStyle w:val="Hyperlink"/>
            <w:rFonts w:ascii="Times New Roman" w:hAnsi="Times New Roman" w:cs="Times New Roman"/>
            <w:noProof/>
          </w:rPr>
          <w:t>Equation 3</w:t>
        </w:r>
        <w:r w:rsidRPr="002B52EE">
          <w:rPr>
            <w:rStyle w:val="Hyperlink"/>
            <w:rFonts w:ascii="Times New Roman" w:hAnsi="Times New Roman" w:cs="Times New Roman"/>
            <w:noProof/>
          </w:rPr>
          <w:noBreakHyphen/>
          <w:t>4: Perimeter</w:t>
        </w:r>
        <w:r>
          <w:rPr>
            <w:noProof/>
            <w:webHidden/>
          </w:rPr>
          <w:tab/>
        </w:r>
        <w:r>
          <w:rPr>
            <w:noProof/>
            <w:webHidden/>
          </w:rPr>
          <w:fldChar w:fldCharType="begin"/>
        </w:r>
        <w:r>
          <w:rPr>
            <w:noProof/>
            <w:webHidden/>
          </w:rPr>
          <w:instrText xml:space="preserve"> PAGEREF _Toc194851092 \h </w:instrText>
        </w:r>
        <w:r>
          <w:rPr>
            <w:noProof/>
            <w:webHidden/>
          </w:rPr>
        </w:r>
        <w:r>
          <w:rPr>
            <w:noProof/>
            <w:webHidden/>
          </w:rPr>
          <w:fldChar w:fldCharType="separate"/>
        </w:r>
        <w:r>
          <w:rPr>
            <w:noProof/>
            <w:webHidden/>
          </w:rPr>
          <w:t>10</w:t>
        </w:r>
        <w:r>
          <w:rPr>
            <w:noProof/>
            <w:webHidden/>
          </w:rPr>
          <w:fldChar w:fldCharType="end"/>
        </w:r>
      </w:hyperlink>
    </w:p>
    <w:p w14:paraId="0C63D096" w14:textId="4566F955" w:rsidR="00CD1782" w:rsidRDefault="00CD1782">
      <w:pPr>
        <w:pStyle w:val="TableofFigures"/>
        <w:tabs>
          <w:tab w:val="right" w:leader="dot" w:pos="9016"/>
        </w:tabs>
        <w:rPr>
          <w:rFonts w:eastAsiaTheme="minorEastAsia"/>
          <w:noProof/>
          <w:sz w:val="24"/>
          <w:szCs w:val="24"/>
          <w:lang w:eastAsia="en-GB"/>
        </w:rPr>
      </w:pPr>
      <w:hyperlink w:anchor="_Toc194851093" w:history="1">
        <w:r w:rsidRPr="002B52EE">
          <w:rPr>
            <w:rStyle w:val="Hyperlink"/>
            <w:rFonts w:ascii="Times New Roman" w:hAnsi="Times New Roman" w:cs="Times New Roman"/>
            <w:noProof/>
          </w:rPr>
          <w:t>Equation 3</w:t>
        </w:r>
        <w:r w:rsidRPr="002B52EE">
          <w:rPr>
            <w:rStyle w:val="Hyperlink"/>
            <w:rFonts w:ascii="Times New Roman" w:hAnsi="Times New Roman" w:cs="Times New Roman"/>
            <w:noProof/>
          </w:rPr>
          <w:noBreakHyphen/>
          <w:t>5: Temperature at base</w:t>
        </w:r>
        <w:r>
          <w:rPr>
            <w:noProof/>
            <w:webHidden/>
          </w:rPr>
          <w:tab/>
        </w:r>
        <w:r>
          <w:rPr>
            <w:noProof/>
            <w:webHidden/>
          </w:rPr>
          <w:fldChar w:fldCharType="begin"/>
        </w:r>
        <w:r>
          <w:rPr>
            <w:noProof/>
            <w:webHidden/>
          </w:rPr>
          <w:instrText xml:space="preserve"> PAGEREF _Toc194851093 \h </w:instrText>
        </w:r>
        <w:r>
          <w:rPr>
            <w:noProof/>
            <w:webHidden/>
          </w:rPr>
        </w:r>
        <w:r>
          <w:rPr>
            <w:noProof/>
            <w:webHidden/>
          </w:rPr>
          <w:fldChar w:fldCharType="separate"/>
        </w:r>
        <w:r>
          <w:rPr>
            <w:noProof/>
            <w:webHidden/>
          </w:rPr>
          <w:t>11</w:t>
        </w:r>
        <w:r>
          <w:rPr>
            <w:noProof/>
            <w:webHidden/>
          </w:rPr>
          <w:fldChar w:fldCharType="end"/>
        </w:r>
      </w:hyperlink>
    </w:p>
    <w:p w14:paraId="6C45C2FC" w14:textId="3E0D53A5" w:rsidR="00CD1782" w:rsidRDefault="00CD1782">
      <w:pPr>
        <w:pStyle w:val="TableofFigures"/>
        <w:tabs>
          <w:tab w:val="right" w:leader="dot" w:pos="9016"/>
        </w:tabs>
        <w:rPr>
          <w:rFonts w:eastAsiaTheme="minorEastAsia"/>
          <w:noProof/>
          <w:sz w:val="24"/>
          <w:szCs w:val="24"/>
          <w:lang w:eastAsia="en-GB"/>
        </w:rPr>
      </w:pPr>
      <w:hyperlink w:anchor="_Toc194851094" w:history="1">
        <w:r w:rsidRPr="002B52EE">
          <w:rPr>
            <w:rStyle w:val="Hyperlink"/>
            <w:rFonts w:ascii="Times New Roman" w:hAnsi="Times New Roman" w:cs="Times New Roman"/>
            <w:noProof/>
          </w:rPr>
          <w:t>Equation 3</w:t>
        </w:r>
        <w:r w:rsidRPr="002B52EE">
          <w:rPr>
            <w:rStyle w:val="Hyperlink"/>
            <w:rFonts w:ascii="Times New Roman" w:hAnsi="Times New Roman" w:cs="Times New Roman"/>
            <w:noProof/>
          </w:rPr>
          <w:noBreakHyphen/>
          <w:t>6: Ambient temperature</w:t>
        </w:r>
        <w:r>
          <w:rPr>
            <w:noProof/>
            <w:webHidden/>
          </w:rPr>
          <w:tab/>
        </w:r>
        <w:r>
          <w:rPr>
            <w:noProof/>
            <w:webHidden/>
          </w:rPr>
          <w:fldChar w:fldCharType="begin"/>
        </w:r>
        <w:r>
          <w:rPr>
            <w:noProof/>
            <w:webHidden/>
          </w:rPr>
          <w:instrText xml:space="preserve"> PAGEREF _Toc194851094 \h </w:instrText>
        </w:r>
        <w:r>
          <w:rPr>
            <w:noProof/>
            <w:webHidden/>
          </w:rPr>
        </w:r>
        <w:r>
          <w:rPr>
            <w:noProof/>
            <w:webHidden/>
          </w:rPr>
          <w:fldChar w:fldCharType="separate"/>
        </w:r>
        <w:r>
          <w:rPr>
            <w:noProof/>
            <w:webHidden/>
          </w:rPr>
          <w:t>11</w:t>
        </w:r>
        <w:r>
          <w:rPr>
            <w:noProof/>
            <w:webHidden/>
          </w:rPr>
          <w:fldChar w:fldCharType="end"/>
        </w:r>
      </w:hyperlink>
    </w:p>
    <w:p w14:paraId="4B563C1A" w14:textId="12789F5A" w:rsidR="00CD1782" w:rsidRDefault="00CD1782">
      <w:pPr>
        <w:pStyle w:val="TableofFigures"/>
        <w:tabs>
          <w:tab w:val="right" w:leader="dot" w:pos="9016"/>
        </w:tabs>
        <w:rPr>
          <w:rFonts w:eastAsiaTheme="minorEastAsia"/>
          <w:noProof/>
          <w:sz w:val="24"/>
          <w:szCs w:val="24"/>
          <w:lang w:eastAsia="en-GB"/>
        </w:rPr>
      </w:pPr>
      <w:hyperlink w:anchor="_Toc194851095" w:history="1">
        <w:r w:rsidRPr="002B52EE">
          <w:rPr>
            <w:rStyle w:val="Hyperlink"/>
            <w:rFonts w:ascii="Times New Roman" w:hAnsi="Times New Roman" w:cs="Times New Roman"/>
            <w:noProof/>
          </w:rPr>
          <w:t>Equation 3</w:t>
        </w:r>
        <w:r w:rsidRPr="002B52EE">
          <w:rPr>
            <w:rStyle w:val="Hyperlink"/>
            <w:rFonts w:ascii="Times New Roman" w:hAnsi="Times New Roman" w:cs="Times New Roman"/>
            <w:noProof/>
          </w:rPr>
          <w:noBreakHyphen/>
          <w:t>7: Fin parameter</w:t>
        </w:r>
        <w:r>
          <w:rPr>
            <w:noProof/>
            <w:webHidden/>
          </w:rPr>
          <w:tab/>
        </w:r>
        <w:r>
          <w:rPr>
            <w:noProof/>
            <w:webHidden/>
          </w:rPr>
          <w:fldChar w:fldCharType="begin"/>
        </w:r>
        <w:r>
          <w:rPr>
            <w:noProof/>
            <w:webHidden/>
          </w:rPr>
          <w:instrText xml:space="preserve"> PAGEREF _Toc194851095 \h </w:instrText>
        </w:r>
        <w:r>
          <w:rPr>
            <w:noProof/>
            <w:webHidden/>
          </w:rPr>
        </w:r>
        <w:r>
          <w:rPr>
            <w:noProof/>
            <w:webHidden/>
          </w:rPr>
          <w:fldChar w:fldCharType="separate"/>
        </w:r>
        <w:r>
          <w:rPr>
            <w:noProof/>
            <w:webHidden/>
          </w:rPr>
          <w:t>11</w:t>
        </w:r>
        <w:r>
          <w:rPr>
            <w:noProof/>
            <w:webHidden/>
          </w:rPr>
          <w:fldChar w:fldCharType="end"/>
        </w:r>
      </w:hyperlink>
    </w:p>
    <w:p w14:paraId="464C8358" w14:textId="7E72E291" w:rsidR="00CD1782" w:rsidRDefault="00CD1782">
      <w:pPr>
        <w:pStyle w:val="TableofFigures"/>
        <w:tabs>
          <w:tab w:val="right" w:leader="dot" w:pos="9016"/>
        </w:tabs>
        <w:rPr>
          <w:rFonts w:eastAsiaTheme="minorEastAsia"/>
          <w:noProof/>
          <w:sz w:val="24"/>
          <w:szCs w:val="24"/>
          <w:lang w:eastAsia="en-GB"/>
        </w:rPr>
      </w:pPr>
      <w:hyperlink w:anchor="_Toc194851096" w:history="1">
        <w:r w:rsidRPr="002B52EE">
          <w:rPr>
            <w:rStyle w:val="Hyperlink"/>
            <w:rFonts w:ascii="Times New Roman" w:hAnsi="Times New Roman" w:cs="Times New Roman"/>
            <w:noProof/>
          </w:rPr>
          <w:t>Equation 3</w:t>
        </w:r>
        <w:r w:rsidRPr="002B52EE">
          <w:rPr>
            <w:rStyle w:val="Hyperlink"/>
            <w:rFonts w:ascii="Times New Roman" w:hAnsi="Times New Roman" w:cs="Times New Roman"/>
            <w:noProof/>
          </w:rPr>
          <w:noBreakHyphen/>
          <w:t>8: Adiabatic tip temperature distribution (incropera et al., 1996; Naterer 2021).</w:t>
        </w:r>
        <w:r>
          <w:rPr>
            <w:noProof/>
            <w:webHidden/>
          </w:rPr>
          <w:tab/>
        </w:r>
        <w:r>
          <w:rPr>
            <w:noProof/>
            <w:webHidden/>
          </w:rPr>
          <w:fldChar w:fldCharType="begin"/>
        </w:r>
        <w:r>
          <w:rPr>
            <w:noProof/>
            <w:webHidden/>
          </w:rPr>
          <w:instrText xml:space="preserve"> PAGEREF _Toc194851096 \h </w:instrText>
        </w:r>
        <w:r>
          <w:rPr>
            <w:noProof/>
            <w:webHidden/>
          </w:rPr>
        </w:r>
        <w:r>
          <w:rPr>
            <w:noProof/>
            <w:webHidden/>
          </w:rPr>
          <w:fldChar w:fldCharType="separate"/>
        </w:r>
        <w:r>
          <w:rPr>
            <w:noProof/>
            <w:webHidden/>
          </w:rPr>
          <w:t>11</w:t>
        </w:r>
        <w:r>
          <w:rPr>
            <w:noProof/>
            <w:webHidden/>
          </w:rPr>
          <w:fldChar w:fldCharType="end"/>
        </w:r>
      </w:hyperlink>
    </w:p>
    <w:p w14:paraId="00578EE7" w14:textId="38EA9E12" w:rsidR="00CD1782" w:rsidRDefault="00CD1782">
      <w:pPr>
        <w:pStyle w:val="TableofFigures"/>
        <w:tabs>
          <w:tab w:val="right" w:leader="dot" w:pos="9016"/>
        </w:tabs>
        <w:rPr>
          <w:rFonts w:eastAsiaTheme="minorEastAsia"/>
          <w:noProof/>
          <w:sz w:val="24"/>
          <w:szCs w:val="24"/>
          <w:lang w:eastAsia="en-GB"/>
        </w:rPr>
      </w:pPr>
      <w:hyperlink w:anchor="_Toc194851097" w:history="1">
        <w:r w:rsidRPr="002B52EE">
          <w:rPr>
            <w:rStyle w:val="Hyperlink"/>
            <w:rFonts w:ascii="Times New Roman" w:hAnsi="Times New Roman" w:cs="Times New Roman"/>
            <w:noProof/>
          </w:rPr>
          <w:t>Equation 3</w:t>
        </w:r>
        <w:r w:rsidRPr="002B52EE">
          <w:rPr>
            <w:rStyle w:val="Hyperlink"/>
            <w:rFonts w:ascii="Times New Roman" w:hAnsi="Times New Roman" w:cs="Times New Roman"/>
            <w:noProof/>
          </w:rPr>
          <w:noBreakHyphen/>
          <w:t>9: Infinite heat transfer (Incropera et al., 1996; Naterer 2021).</w:t>
        </w:r>
        <w:r>
          <w:rPr>
            <w:noProof/>
            <w:webHidden/>
          </w:rPr>
          <w:tab/>
        </w:r>
        <w:r>
          <w:rPr>
            <w:noProof/>
            <w:webHidden/>
          </w:rPr>
          <w:fldChar w:fldCharType="begin"/>
        </w:r>
        <w:r>
          <w:rPr>
            <w:noProof/>
            <w:webHidden/>
          </w:rPr>
          <w:instrText xml:space="preserve"> PAGEREF _Toc194851097 \h </w:instrText>
        </w:r>
        <w:r>
          <w:rPr>
            <w:noProof/>
            <w:webHidden/>
          </w:rPr>
        </w:r>
        <w:r>
          <w:rPr>
            <w:noProof/>
            <w:webHidden/>
          </w:rPr>
          <w:fldChar w:fldCharType="separate"/>
        </w:r>
        <w:r>
          <w:rPr>
            <w:noProof/>
            <w:webHidden/>
          </w:rPr>
          <w:t>13</w:t>
        </w:r>
        <w:r>
          <w:rPr>
            <w:noProof/>
            <w:webHidden/>
          </w:rPr>
          <w:fldChar w:fldCharType="end"/>
        </w:r>
      </w:hyperlink>
    </w:p>
    <w:p w14:paraId="3A11F5C8" w14:textId="5F73B945" w:rsidR="00CD1782" w:rsidRDefault="00CD1782">
      <w:pPr>
        <w:pStyle w:val="TableofFigures"/>
        <w:tabs>
          <w:tab w:val="right" w:leader="dot" w:pos="9016"/>
        </w:tabs>
        <w:rPr>
          <w:rFonts w:eastAsiaTheme="minorEastAsia"/>
          <w:noProof/>
          <w:sz w:val="24"/>
          <w:szCs w:val="24"/>
          <w:lang w:eastAsia="en-GB"/>
        </w:rPr>
      </w:pPr>
      <w:hyperlink w:anchor="_Toc194851098" w:history="1">
        <w:r w:rsidRPr="002B52EE">
          <w:rPr>
            <w:rStyle w:val="Hyperlink"/>
            <w:rFonts w:ascii="Times New Roman" w:hAnsi="Times New Roman" w:cs="Times New Roman"/>
            <w:noProof/>
          </w:rPr>
          <w:t>Equation 3</w:t>
        </w:r>
        <w:r w:rsidRPr="002B52EE">
          <w:rPr>
            <w:rStyle w:val="Hyperlink"/>
            <w:rFonts w:ascii="Times New Roman" w:hAnsi="Times New Roman" w:cs="Times New Roman"/>
            <w:noProof/>
          </w:rPr>
          <w:noBreakHyphen/>
          <w:t>10: Optimum length equation</w:t>
        </w:r>
        <w:r>
          <w:rPr>
            <w:noProof/>
            <w:webHidden/>
          </w:rPr>
          <w:tab/>
        </w:r>
        <w:r>
          <w:rPr>
            <w:noProof/>
            <w:webHidden/>
          </w:rPr>
          <w:fldChar w:fldCharType="begin"/>
        </w:r>
        <w:r>
          <w:rPr>
            <w:noProof/>
            <w:webHidden/>
          </w:rPr>
          <w:instrText xml:space="preserve"> PAGEREF _Toc194851098 \h </w:instrText>
        </w:r>
        <w:r>
          <w:rPr>
            <w:noProof/>
            <w:webHidden/>
          </w:rPr>
        </w:r>
        <w:r>
          <w:rPr>
            <w:noProof/>
            <w:webHidden/>
          </w:rPr>
          <w:fldChar w:fldCharType="separate"/>
        </w:r>
        <w:r>
          <w:rPr>
            <w:noProof/>
            <w:webHidden/>
          </w:rPr>
          <w:t>13</w:t>
        </w:r>
        <w:r>
          <w:rPr>
            <w:noProof/>
            <w:webHidden/>
          </w:rPr>
          <w:fldChar w:fldCharType="end"/>
        </w:r>
      </w:hyperlink>
    </w:p>
    <w:p w14:paraId="5E0EC688" w14:textId="2CA02153" w:rsidR="00CD1782" w:rsidRDefault="00CD1782">
      <w:pPr>
        <w:pStyle w:val="TableofFigures"/>
        <w:tabs>
          <w:tab w:val="right" w:leader="dot" w:pos="9016"/>
        </w:tabs>
        <w:rPr>
          <w:rFonts w:eastAsiaTheme="minorEastAsia"/>
          <w:noProof/>
          <w:sz w:val="24"/>
          <w:szCs w:val="24"/>
          <w:lang w:eastAsia="en-GB"/>
        </w:rPr>
      </w:pPr>
      <w:hyperlink w:anchor="_Toc194851099" w:history="1">
        <w:r w:rsidRPr="002B52EE">
          <w:rPr>
            <w:rStyle w:val="Hyperlink"/>
            <w:rFonts w:ascii="Times New Roman" w:hAnsi="Times New Roman" w:cs="Times New Roman"/>
            <w:noProof/>
          </w:rPr>
          <w:t>Equation 3</w:t>
        </w:r>
        <w:r w:rsidRPr="002B52EE">
          <w:rPr>
            <w:rStyle w:val="Hyperlink"/>
            <w:rFonts w:ascii="Times New Roman" w:hAnsi="Times New Roman" w:cs="Times New Roman"/>
            <w:noProof/>
          </w:rPr>
          <w:noBreakHyphen/>
          <w:t>11: Adiabatic tip heat transfer (Incropera et al., 1996; Naterer 2021).</w:t>
        </w:r>
        <w:r>
          <w:rPr>
            <w:noProof/>
            <w:webHidden/>
          </w:rPr>
          <w:tab/>
        </w:r>
        <w:r>
          <w:rPr>
            <w:noProof/>
            <w:webHidden/>
          </w:rPr>
          <w:fldChar w:fldCharType="begin"/>
        </w:r>
        <w:r>
          <w:rPr>
            <w:noProof/>
            <w:webHidden/>
          </w:rPr>
          <w:instrText xml:space="preserve"> PAGEREF _Toc194851099 \h </w:instrText>
        </w:r>
        <w:r>
          <w:rPr>
            <w:noProof/>
            <w:webHidden/>
          </w:rPr>
        </w:r>
        <w:r>
          <w:rPr>
            <w:noProof/>
            <w:webHidden/>
          </w:rPr>
          <w:fldChar w:fldCharType="separate"/>
        </w:r>
        <w:r>
          <w:rPr>
            <w:noProof/>
            <w:webHidden/>
          </w:rPr>
          <w:t>14</w:t>
        </w:r>
        <w:r>
          <w:rPr>
            <w:noProof/>
            <w:webHidden/>
          </w:rPr>
          <w:fldChar w:fldCharType="end"/>
        </w:r>
      </w:hyperlink>
    </w:p>
    <w:p w14:paraId="77E34591" w14:textId="15577918" w:rsidR="00CD1782" w:rsidRDefault="00CD1782">
      <w:pPr>
        <w:pStyle w:val="TableofFigures"/>
        <w:tabs>
          <w:tab w:val="right" w:leader="dot" w:pos="9016"/>
        </w:tabs>
        <w:rPr>
          <w:rFonts w:eastAsiaTheme="minorEastAsia"/>
          <w:noProof/>
          <w:sz w:val="24"/>
          <w:szCs w:val="24"/>
          <w:lang w:eastAsia="en-GB"/>
        </w:rPr>
      </w:pPr>
      <w:hyperlink w:anchor="_Toc194851100" w:history="1">
        <w:r w:rsidRPr="002B52EE">
          <w:rPr>
            <w:rStyle w:val="Hyperlink"/>
            <w:rFonts w:ascii="Times New Roman" w:hAnsi="Times New Roman" w:cs="Times New Roman"/>
            <w:noProof/>
          </w:rPr>
          <w:t>Equation 3</w:t>
        </w:r>
        <w:r w:rsidRPr="002B52EE">
          <w:rPr>
            <w:rStyle w:val="Hyperlink"/>
            <w:rFonts w:ascii="Times New Roman" w:hAnsi="Times New Roman" w:cs="Times New Roman"/>
            <w:noProof/>
          </w:rPr>
          <w:noBreakHyphen/>
          <w:t>12: Infinite fin temperature distribution equation (incropera et al., 1996; Naterer 2021).</w:t>
        </w:r>
        <w:r>
          <w:rPr>
            <w:noProof/>
            <w:webHidden/>
          </w:rPr>
          <w:tab/>
        </w:r>
        <w:r>
          <w:rPr>
            <w:noProof/>
            <w:webHidden/>
          </w:rPr>
          <w:fldChar w:fldCharType="begin"/>
        </w:r>
        <w:r>
          <w:rPr>
            <w:noProof/>
            <w:webHidden/>
          </w:rPr>
          <w:instrText xml:space="preserve"> PAGEREF _Toc194851100 \h </w:instrText>
        </w:r>
        <w:r>
          <w:rPr>
            <w:noProof/>
            <w:webHidden/>
          </w:rPr>
        </w:r>
        <w:r>
          <w:rPr>
            <w:noProof/>
            <w:webHidden/>
          </w:rPr>
          <w:fldChar w:fldCharType="separate"/>
        </w:r>
        <w:r>
          <w:rPr>
            <w:noProof/>
            <w:webHidden/>
          </w:rPr>
          <w:t>17</w:t>
        </w:r>
        <w:r>
          <w:rPr>
            <w:noProof/>
            <w:webHidden/>
          </w:rPr>
          <w:fldChar w:fldCharType="end"/>
        </w:r>
      </w:hyperlink>
    </w:p>
    <w:p w14:paraId="64F0B6AC" w14:textId="20552E14" w:rsidR="00CD1782" w:rsidRDefault="00CD1782">
      <w:pPr>
        <w:pStyle w:val="TableofFigures"/>
        <w:tabs>
          <w:tab w:val="right" w:leader="dot" w:pos="9016"/>
        </w:tabs>
        <w:rPr>
          <w:rFonts w:eastAsiaTheme="minorEastAsia"/>
          <w:noProof/>
          <w:sz w:val="24"/>
          <w:szCs w:val="24"/>
          <w:lang w:eastAsia="en-GB"/>
        </w:rPr>
      </w:pPr>
      <w:hyperlink w:anchor="_Toc194851101" w:history="1">
        <w:r w:rsidRPr="002B52EE">
          <w:rPr>
            <w:rStyle w:val="Hyperlink"/>
            <w:rFonts w:ascii="Times New Roman" w:hAnsi="Times New Roman" w:cs="Times New Roman"/>
            <w:noProof/>
          </w:rPr>
          <w:t>Equation 3</w:t>
        </w:r>
        <w:r w:rsidRPr="002B52EE">
          <w:rPr>
            <w:rStyle w:val="Hyperlink"/>
            <w:rFonts w:ascii="Times New Roman" w:hAnsi="Times New Roman" w:cs="Times New Roman"/>
            <w:noProof/>
          </w:rPr>
          <w:noBreakHyphen/>
          <w:t>13: Infinite fin approximation</w:t>
        </w:r>
        <w:r>
          <w:rPr>
            <w:noProof/>
            <w:webHidden/>
          </w:rPr>
          <w:tab/>
        </w:r>
        <w:r>
          <w:rPr>
            <w:noProof/>
            <w:webHidden/>
          </w:rPr>
          <w:fldChar w:fldCharType="begin"/>
        </w:r>
        <w:r>
          <w:rPr>
            <w:noProof/>
            <w:webHidden/>
          </w:rPr>
          <w:instrText xml:space="preserve"> PAGEREF _Toc194851101 \h </w:instrText>
        </w:r>
        <w:r>
          <w:rPr>
            <w:noProof/>
            <w:webHidden/>
          </w:rPr>
        </w:r>
        <w:r>
          <w:rPr>
            <w:noProof/>
            <w:webHidden/>
          </w:rPr>
          <w:fldChar w:fldCharType="separate"/>
        </w:r>
        <w:r>
          <w:rPr>
            <w:noProof/>
            <w:webHidden/>
          </w:rPr>
          <w:t>17</w:t>
        </w:r>
        <w:r>
          <w:rPr>
            <w:noProof/>
            <w:webHidden/>
          </w:rPr>
          <w:fldChar w:fldCharType="end"/>
        </w:r>
      </w:hyperlink>
    </w:p>
    <w:p w14:paraId="0F66DD1B" w14:textId="019CCD03" w:rsidR="00DF65F1" w:rsidRPr="001F20DD" w:rsidRDefault="00DF65F1">
      <w:pPr>
        <w:rPr>
          <w:rFonts w:ascii="Times New Roman" w:hAnsi="Times New Roman" w:cs="Times New Roman"/>
          <w:sz w:val="24"/>
          <w:szCs w:val="24"/>
        </w:rPr>
      </w:pPr>
      <w:r w:rsidRPr="001F20DD">
        <w:rPr>
          <w:rFonts w:ascii="Times New Roman" w:hAnsi="Times New Roman" w:cs="Times New Roman"/>
          <w:sz w:val="24"/>
          <w:szCs w:val="24"/>
        </w:rPr>
        <w:fldChar w:fldCharType="end"/>
      </w:r>
    </w:p>
    <w:p w14:paraId="29B551FE" w14:textId="77777777" w:rsidR="00DF65F1" w:rsidRPr="001F20DD" w:rsidRDefault="00DF65F1">
      <w:pPr>
        <w:rPr>
          <w:rFonts w:ascii="Times New Roman" w:hAnsi="Times New Roman" w:cs="Times New Roman"/>
          <w:sz w:val="24"/>
          <w:szCs w:val="24"/>
        </w:rPr>
      </w:pPr>
    </w:p>
    <w:p w14:paraId="7AE3DA52" w14:textId="77777777" w:rsidR="00704481" w:rsidRPr="001F20DD" w:rsidRDefault="00704481">
      <w:pPr>
        <w:rPr>
          <w:rFonts w:ascii="Times New Roman" w:hAnsi="Times New Roman" w:cs="Times New Roman"/>
          <w:sz w:val="24"/>
          <w:szCs w:val="24"/>
        </w:rPr>
      </w:pPr>
    </w:p>
    <w:p w14:paraId="0FAEE71F" w14:textId="77777777" w:rsidR="00704481" w:rsidRPr="001F20DD" w:rsidRDefault="00704481">
      <w:pPr>
        <w:rPr>
          <w:rFonts w:ascii="Times New Roman" w:hAnsi="Times New Roman" w:cs="Times New Roman"/>
          <w:sz w:val="24"/>
          <w:szCs w:val="24"/>
        </w:rPr>
      </w:pPr>
    </w:p>
    <w:p w14:paraId="0698A663" w14:textId="77777777" w:rsidR="0013403A" w:rsidRPr="001F20DD" w:rsidRDefault="0013403A">
      <w:pPr>
        <w:rPr>
          <w:rFonts w:ascii="Times New Roman" w:hAnsi="Times New Roman" w:cs="Times New Roman"/>
          <w:sz w:val="24"/>
          <w:szCs w:val="24"/>
        </w:rPr>
      </w:pPr>
    </w:p>
    <w:p w14:paraId="47833D34" w14:textId="77777777" w:rsidR="0013403A" w:rsidRPr="001F20DD" w:rsidRDefault="0013403A">
      <w:pPr>
        <w:rPr>
          <w:rFonts w:ascii="Times New Roman" w:hAnsi="Times New Roman" w:cs="Times New Roman"/>
          <w:sz w:val="24"/>
          <w:szCs w:val="24"/>
        </w:rPr>
      </w:pPr>
    </w:p>
    <w:p w14:paraId="41C506E2" w14:textId="77777777" w:rsidR="0013403A" w:rsidRPr="001F20DD" w:rsidRDefault="0013403A">
      <w:pPr>
        <w:rPr>
          <w:rFonts w:ascii="Times New Roman" w:hAnsi="Times New Roman" w:cs="Times New Roman"/>
          <w:sz w:val="24"/>
          <w:szCs w:val="24"/>
        </w:rPr>
      </w:pPr>
    </w:p>
    <w:p w14:paraId="15C37D9D" w14:textId="77777777" w:rsidR="0013403A" w:rsidRPr="001F20DD" w:rsidRDefault="0013403A">
      <w:pPr>
        <w:rPr>
          <w:rFonts w:ascii="Times New Roman" w:hAnsi="Times New Roman" w:cs="Times New Roman"/>
          <w:sz w:val="24"/>
          <w:szCs w:val="24"/>
        </w:rPr>
      </w:pPr>
    </w:p>
    <w:p w14:paraId="06A01CB1" w14:textId="77777777" w:rsidR="0013403A" w:rsidRPr="001F20DD" w:rsidRDefault="0013403A">
      <w:pPr>
        <w:rPr>
          <w:rFonts w:ascii="Times New Roman" w:hAnsi="Times New Roman" w:cs="Times New Roman"/>
          <w:sz w:val="24"/>
          <w:szCs w:val="24"/>
        </w:rPr>
      </w:pPr>
    </w:p>
    <w:p w14:paraId="20A2BFC9" w14:textId="77777777" w:rsidR="0013403A" w:rsidRPr="001F20DD" w:rsidRDefault="0013403A">
      <w:pPr>
        <w:rPr>
          <w:rFonts w:ascii="Times New Roman" w:hAnsi="Times New Roman" w:cs="Times New Roman"/>
          <w:sz w:val="24"/>
          <w:szCs w:val="24"/>
        </w:rPr>
      </w:pPr>
    </w:p>
    <w:p w14:paraId="06A93D04" w14:textId="77777777" w:rsidR="0013403A" w:rsidRPr="001F20DD" w:rsidRDefault="0013403A">
      <w:pPr>
        <w:rPr>
          <w:rFonts w:ascii="Times New Roman" w:hAnsi="Times New Roman" w:cs="Times New Roman"/>
          <w:sz w:val="24"/>
          <w:szCs w:val="24"/>
        </w:rPr>
      </w:pPr>
    </w:p>
    <w:p w14:paraId="32E90F37" w14:textId="77777777" w:rsidR="0013403A" w:rsidRPr="001F20DD" w:rsidRDefault="0013403A">
      <w:pPr>
        <w:rPr>
          <w:rFonts w:ascii="Times New Roman" w:hAnsi="Times New Roman" w:cs="Times New Roman"/>
          <w:sz w:val="24"/>
          <w:szCs w:val="24"/>
        </w:rPr>
      </w:pPr>
    </w:p>
    <w:p w14:paraId="7B9B1CAC" w14:textId="77777777" w:rsidR="0013403A" w:rsidRPr="001F20DD" w:rsidRDefault="0013403A">
      <w:pPr>
        <w:rPr>
          <w:rFonts w:ascii="Times New Roman" w:hAnsi="Times New Roman" w:cs="Times New Roman"/>
          <w:sz w:val="24"/>
          <w:szCs w:val="24"/>
        </w:rPr>
      </w:pPr>
    </w:p>
    <w:p w14:paraId="312CC733" w14:textId="77777777" w:rsidR="0013403A" w:rsidRDefault="0013403A">
      <w:pPr>
        <w:rPr>
          <w:rFonts w:ascii="Times New Roman" w:hAnsi="Times New Roman" w:cs="Times New Roman"/>
          <w:sz w:val="24"/>
          <w:szCs w:val="24"/>
        </w:rPr>
      </w:pPr>
    </w:p>
    <w:p w14:paraId="31B2C9BA" w14:textId="77777777" w:rsidR="001F20DD" w:rsidRDefault="001F20DD" w:rsidP="00DF65F1">
      <w:pPr>
        <w:pStyle w:val="Heading1"/>
        <w:rPr>
          <w:rFonts w:ascii="Times New Roman" w:hAnsi="Times New Roman" w:cs="Times New Roman"/>
          <w:sz w:val="28"/>
          <w:szCs w:val="28"/>
        </w:rPr>
      </w:pPr>
    </w:p>
    <w:p w14:paraId="09F8F050" w14:textId="77777777" w:rsidR="00B1424A" w:rsidRDefault="00B1424A" w:rsidP="00B1424A"/>
    <w:p w14:paraId="5259CC45" w14:textId="77777777" w:rsidR="00E62209" w:rsidRDefault="00E62209" w:rsidP="00B1424A"/>
    <w:p w14:paraId="315C7057" w14:textId="77777777" w:rsidR="00CD1782" w:rsidRPr="00B1424A" w:rsidRDefault="00CD1782" w:rsidP="00B1424A"/>
    <w:p w14:paraId="3B6A0A27" w14:textId="2E208C4A" w:rsidR="00DF65F1" w:rsidRPr="001F20DD" w:rsidRDefault="00DF65F1" w:rsidP="00B1424A">
      <w:pPr>
        <w:pStyle w:val="Heading1"/>
        <w:spacing w:line="360" w:lineRule="auto"/>
        <w:rPr>
          <w:rFonts w:ascii="Times New Roman" w:hAnsi="Times New Roman" w:cs="Times New Roman"/>
          <w:sz w:val="28"/>
          <w:szCs w:val="28"/>
        </w:rPr>
      </w:pPr>
      <w:bookmarkStart w:id="0" w:name="_Toc194851056"/>
      <w:r w:rsidRPr="00B1424A">
        <w:rPr>
          <w:rFonts w:ascii="Times New Roman" w:hAnsi="Times New Roman" w:cs="Times New Roman"/>
          <w:sz w:val="32"/>
          <w:szCs w:val="32"/>
        </w:rPr>
        <w:lastRenderedPageBreak/>
        <w:t>Introduction</w:t>
      </w:r>
      <w:bookmarkEnd w:id="0"/>
    </w:p>
    <w:p w14:paraId="0158FEBF" w14:textId="249EBD3C" w:rsidR="007604F8" w:rsidRPr="001F20DD" w:rsidRDefault="00180579" w:rsidP="00B1424A">
      <w:pPr>
        <w:spacing w:line="360" w:lineRule="auto"/>
        <w:ind w:firstLine="720"/>
        <w:rPr>
          <w:rFonts w:ascii="Times New Roman" w:hAnsi="Times New Roman" w:cs="Times New Roman"/>
          <w:sz w:val="24"/>
          <w:szCs w:val="24"/>
        </w:rPr>
      </w:pPr>
      <w:r w:rsidRPr="001F20DD">
        <w:rPr>
          <w:rFonts w:ascii="Times New Roman" w:hAnsi="Times New Roman" w:cs="Times New Roman"/>
          <w:sz w:val="24"/>
          <w:szCs w:val="24"/>
        </w:rPr>
        <w:t>Efficient heat dissipation through fins and extended surfaces is critical for thermal management systems</w:t>
      </w:r>
      <w:r w:rsidR="00CE7615">
        <w:rPr>
          <w:rFonts w:ascii="Times New Roman" w:hAnsi="Times New Roman" w:cs="Times New Roman"/>
          <w:sz w:val="24"/>
          <w:szCs w:val="24"/>
        </w:rPr>
        <w:t xml:space="preserve"> (</w:t>
      </w:r>
      <w:proofErr w:type="spellStart"/>
      <w:r w:rsidR="00CE7615" w:rsidRPr="00CE7615">
        <w:rPr>
          <w:rFonts w:ascii="Times New Roman" w:hAnsi="Times New Roman" w:cs="Times New Roman"/>
          <w:sz w:val="24"/>
          <w:szCs w:val="24"/>
        </w:rPr>
        <w:t>Shabany</w:t>
      </w:r>
      <w:proofErr w:type="spellEnd"/>
      <w:r w:rsidR="00CE7615" w:rsidRPr="00CE7615">
        <w:rPr>
          <w:rFonts w:ascii="Times New Roman" w:hAnsi="Times New Roman" w:cs="Times New Roman"/>
          <w:sz w:val="24"/>
          <w:szCs w:val="24"/>
        </w:rPr>
        <w:t>,</w:t>
      </w:r>
      <w:r w:rsidR="00CE7615">
        <w:rPr>
          <w:rFonts w:ascii="Times New Roman" w:hAnsi="Times New Roman" w:cs="Times New Roman"/>
          <w:sz w:val="24"/>
          <w:szCs w:val="24"/>
        </w:rPr>
        <w:t xml:space="preserve"> </w:t>
      </w:r>
      <w:r w:rsidR="00CE7615" w:rsidRPr="00CE7615">
        <w:rPr>
          <w:rFonts w:ascii="Times New Roman" w:hAnsi="Times New Roman" w:cs="Times New Roman"/>
          <w:sz w:val="24"/>
          <w:szCs w:val="24"/>
        </w:rPr>
        <w:t>200</w:t>
      </w:r>
      <w:r w:rsidR="00CE7615">
        <w:rPr>
          <w:rFonts w:ascii="Times New Roman" w:hAnsi="Times New Roman" w:cs="Times New Roman"/>
          <w:sz w:val="24"/>
          <w:szCs w:val="24"/>
        </w:rPr>
        <w:t>9)</w:t>
      </w:r>
      <w:r w:rsidR="00CE7615" w:rsidRPr="00CE7615">
        <w:rPr>
          <w:rFonts w:ascii="Times New Roman" w:hAnsi="Times New Roman" w:cs="Times New Roman"/>
          <w:sz w:val="24"/>
          <w:szCs w:val="24"/>
        </w:rPr>
        <w:t>.</w:t>
      </w:r>
      <w:r w:rsidRPr="001F20DD">
        <w:rPr>
          <w:rFonts w:ascii="Times New Roman" w:hAnsi="Times New Roman" w:cs="Times New Roman"/>
          <w:sz w:val="24"/>
          <w:szCs w:val="24"/>
        </w:rPr>
        <w:t xml:space="preserve"> automotive engineering and electronics, these technologies play a vital role in preventing overheating and maintaining optimal operating conditions. In land vehicles, fins have historically enhanced cooling in engines, radiators, and other key components. Similarly, extended surfaces in microprocessors enable high-quality thermal management, ensuring consistent performance as processing speeds continue to rise</w:t>
      </w:r>
      <w:r w:rsidR="00E62209">
        <w:rPr>
          <w:rFonts w:ascii="Times New Roman" w:hAnsi="Times New Roman" w:cs="Times New Roman"/>
          <w:sz w:val="24"/>
          <w:szCs w:val="24"/>
        </w:rPr>
        <w:t xml:space="preserve"> (</w:t>
      </w:r>
      <w:r w:rsidR="00E62209" w:rsidRPr="00E62209">
        <w:rPr>
          <w:rFonts w:ascii="Times New Roman" w:hAnsi="Times New Roman" w:cs="Times New Roman"/>
          <w:sz w:val="24"/>
          <w:szCs w:val="24"/>
        </w:rPr>
        <w:t>Song</w:t>
      </w:r>
      <w:r w:rsidR="00E62209">
        <w:rPr>
          <w:rFonts w:ascii="Times New Roman" w:hAnsi="Times New Roman" w:cs="Times New Roman"/>
          <w:sz w:val="24"/>
          <w:szCs w:val="24"/>
        </w:rPr>
        <w:t xml:space="preserve"> et al., </w:t>
      </w:r>
      <w:r w:rsidR="00E62209" w:rsidRPr="00E62209">
        <w:rPr>
          <w:rFonts w:ascii="Times New Roman" w:hAnsi="Times New Roman" w:cs="Times New Roman"/>
          <w:sz w:val="24"/>
          <w:szCs w:val="24"/>
        </w:rPr>
        <w:t>2018</w:t>
      </w:r>
      <w:r w:rsidR="00E62209">
        <w:rPr>
          <w:rFonts w:ascii="Times New Roman" w:hAnsi="Times New Roman" w:cs="Times New Roman"/>
          <w:sz w:val="24"/>
          <w:szCs w:val="24"/>
        </w:rPr>
        <w:t>)</w:t>
      </w:r>
      <w:r w:rsidR="00E62209" w:rsidRPr="00E62209">
        <w:rPr>
          <w:rFonts w:ascii="Times New Roman" w:hAnsi="Times New Roman" w:cs="Times New Roman"/>
          <w:sz w:val="24"/>
          <w:szCs w:val="24"/>
        </w:rPr>
        <w:t xml:space="preserve">. </w:t>
      </w:r>
      <w:r w:rsidRPr="001F20DD">
        <w:rPr>
          <w:rFonts w:ascii="Times New Roman" w:hAnsi="Times New Roman" w:cs="Times New Roman"/>
          <w:sz w:val="24"/>
          <w:szCs w:val="24"/>
        </w:rPr>
        <w:t>Th</w:t>
      </w:r>
      <w:r w:rsidR="00A63FC1" w:rsidRPr="001F20DD">
        <w:rPr>
          <w:rFonts w:ascii="Times New Roman" w:hAnsi="Times New Roman" w:cs="Times New Roman"/>
          <w:sz w:val="24"/>
          <w:szCs w:val="24"/>
        </w:rPr>
        <w:t>e</w:t>
      </w:r>
      <w:r w:rsidRPr="001F20DD">
        <w:rPr>
          <w:rFonts w:ascii="Times New Roman" w:hAnsi="Times New Roman" w:cs="Times New Roman"/>
          <w:sz w:val="24"/>
          <w:szCs w:val="24"/>
        </w:rPr>
        <w:t xml:space="preserve"> report explores the historical evolution of fin design in automotive systems, the application of extended surfaces in microprocessors, and recent innovations in extended surface technologies</w:t>
      </w:r>
      <w:r w:rsidR="00E62209">
        <w:rPr>
          <w:rFonts w:ascii="Times New Roman" w:hAnsi="Times New Roman" w:cs="Times New Roman"/>
          <w:sz w:val="24"/>
          <w:szCs w:val="24"/>
        </w:rPr>
        <w:t xml:space="preserve"> to see the advanced evolution of heat dissipation and heat sinks in historical and modern technologies. </w:t>
      </w:r>
    </w:p>
    <w:p w14:paraId="0AABD097" w14:textId="77777777" w:rsidR="00435837" w:rsidRPr="001F20DD" w:rsidRDefault="00435837" w:rsidP="00B1424A">
      <w:pPr>
        <w:spacing w:line="360" w:lineRule="auto"/>
        <w:rPr>
          <w:rFonts w:ascii="Times New Roman" w:hAnsi="Times New Roman" w:cs="Times New Roman"/>
          <w:sz w:val="24"/>
          <w:szCs w:val="24"/>
        </w:rPr>
      </w:pPr>
    </w:p>
    <w:p w14:paraId="1C791E1A" w14:textId="77777777" w:rsidR="00435837" w:rsidRPr="001F20DD" w:rsidRDefault="00435837" w:rsidP="00B1424A">
      <w:pPr>
        <w:spacing w:line="360" w:lineRule="auto"/>
        <w:rPr>
          <w:rFonts w:ascii="Times New Roman" w:hAnsi="Times New Roman" w:cs="Times New Roman"/>
          <w:sz w:val="24"/>
          <w:szCs w:val="24"/>
        </w:rPr>
      </w:pPr>
    </w:p>
    <w:p w14:paraId="4FC368D4" w14:textId="77777777" w:rsidR="00435837" w:rsidRPr="001F20DD" w:rsidRDefault="00435837" w:rsidP="00B1424A">
      <w:pPr>
        <w:spacing w:line="360" w:lineRule="auto"/>
        <w:rPr>
          <w:rFonts w:ascii="Times New Roman" w:hAnsi="Times New Roman" w:cs="Times New Roman"/>
          <w:sz w:val="24"/>
          <w:szCs w:val="24"/>
        </w:rPr>
      </w:pPr>
    </w:p>
    <w:p w14:paraId="144585AB" w14:textId="77777777" w:rsidR="00435837" w:rsidRPr="001F20DD" w:rsidRDefault="00435837" w:rsidP="00B1424A">
      <w:pPr>
        <w:spacing w:line="360" w:lineRule="auto"/>
        <w:rPr>
          <w:rFonts w:ascii="Times New Roman" w:hAnsi="Times New Roman" w:cs="Times New Roman"/>
          <w:sz w:val="24"/>
          <w:szCs w:val="24"/>
        </w:rPr>
      </w:pPr>
    </w:p>
    <w:p w14:paraId="337847F2" w14:textId="77777777" w:rsidR="0039476D" w:rsidRPr="001F20DD" w:rsidRDefault="0039476D" w:rsidP="00B1424A">
      <w:pPr>
        <w:spacing w:line="360" w:lineRule="auto"/>
        <w:rPr>
          <w:rFonts w:ascii="Times New Roman" w:hAnsi="Times New Roman" w:cs="Times New Roman"/>
          <w:sz w:val="24"/>
          <w:szCs w:val="24"/>
        </w:rPr>
      </w:pPr>
    </w:p>
    <w:p w14:paraId="716FC7B9" w14:textId="77777777" w:rsidR="0039476D" w:rsidRPr="001F20DD" w:rsidRDefault="0039476D" w:rsidP="00B1424A">
      <w:pPr>
        <w:spacing w:line="360" w:lineRule="auto"/>
        <w:rPr>
          <w:rFonts w:ascii="Times New Roman" w:hAnsi="Times New Roman" w:cs="Times New Roman"/>
          <w:sz w:val="24"/>
          <w:szCs w:val="24"/>
        </w:rPr>
      </w:pPr>
    </w:p>
    <w:p w14:paraId="10B0887D" w14:textId="77777777" w:rsidR="0039476D" w:rsidRPr="001F20DD" w:rsidRDefault="0039476D" w:rsidP="00B1424A">
      <w:pPr>
        <w:spacing w:line="360" w:lineRule="auto"/>
        <w:rPr>
          <w:rFonts w:ascii="Times New Roman" w:hAnsi="Times New Roman" w:cs="Times New Roman"/>
          <w:sz w:val="24"/>
          <w:szCs w:val="24"/>
        </w:rPr>
      </w:pPr>
    </w:p>
    <w:p w14:paraId="078EAD07" w14:textId="77777777" w:rsidR="0039476D" w:rsidRPr="001F20DD" w:rsidRDefault="0039476D" w:rsidP="00B1424A">
      <w:pPr>
        <w:spacing w:line="360" w:lineRule="auto"/>
        <w:rPr>
          <w:rFonts w:ascii="Times New Roman" w:hAnsi="Times New Roman" w:cs="Times New Roman"/>
          <w:sz w:val="24"/>
          <w:szCs w:val="24"/>
        </w:rPr>
      </w:pPr>
    </w:p>
    <w:p w14:paraId="51C1012F" w14:textId="77777777" w:rsidR="0039476D" w:rsidRPr="001F20DD" w:rsidRDefault="0039476D" w:rsidP="00B1424A">
      <w:pPr>
        <w:spacing w:line="360" w:lineRule="auto"/>
        <w:rPr>
          <w:rFonts w:ascii="Times New Roman" w:hAnsi="Times New Roman" w:cs="Times New Roman"/>
          <w:sz w:val="24"/>
          <w:szCs w:val="24"/>
        </w:rPr>
      </w:pPr>
    </w:p>
    <w:p w14:paraId="55E3F903" w14:textId="77777777" w:rsidR="0039476D" w:rsidRPr="001F20DD" w:rsidRDefault="0039476D" w:rsidP="00B1424A">
      <w:pPr>
        <w:spacing w:line="360" w:lineRule="auto"/>
        <w:rPr>
          <w:rFonts w:ascii="Times New Roman" w:hAnsi="Times New Roman" w:cs="Times New Roman"/>
          <w:sz w:val="24"/>
          <w:szCs w:val="24"/>
        </w:rPr>
      </w:pPr>
    </w:p>
    <w:p w14:paraId="6D62E1AA" w14:textId="77777777" w:rsidR="0039476D" w:rsidRPr="001F20DD" w:rsidRDefault="0039476D" w:rsidP="00B1424A">
      <w:pPr>
        <w:spacing w:line="360" w:lineRule="auto"/>
        <w:rPr>
          <w:rFonts w:ascii="Times New Roman" w:hAnsi="Times New Roman" w:cs="Times New Roman"/>
          <w:sz w:val="24"/>
          <w:szCs w:val="24"/>
        </w:rPr>
      </w:pPr>
    </w:p>
    <w:p w14:paraId="705447F0" w14:textId="77777777" w:rsidR="0039476D" w:rsidRPr="001F20DD" w:rsidRDefault="0039476D" w:rsidP="00B1424A">
      <w:pPr>
        <w:spacing w:line="360" w:lineRule="auto"/>
        <w:rPr>
          <w:rFonts w:ascii="Times New Roman" w:hAnsi="Times New Roman" w:cs="Times New Roman"/>
          <w:sz w:val="24"/>
          <w:szCs w:val="24"/>
        </w:rPr>
      </w:pPr>
    </w:p>
    <w:p w14:paraId="236B708F" w14:textId="77777777" w:rsidR="0039476D" w:rsidRPr="001F20DD" w:rsidRDefault="0039476D" w:rsidP="00B1424A">
      <w:pPr>
        <w:spacing w:line="360" w:lineRule="auto"/>
        <w:rPr>
          <w:rFonts w:ascii="Times New Roman" w:hAnsi="Times New Roman" w:cs="Times New Roman"/>
          <w:sz w:val="24"/>
          <w:szCs w:val="24"/>
        </w:rPr>
      </w:pPr>
    </w:p>
    <w:p w14:paraId="45BB2210" w14:textId="77777777" w:rsidR="00704481" w:rsidRPr="001F20DD" w:rsidRDefault="00704481" w:rsidP="00B1424A">
      <w:pPr>
        <w:spacing w:line="360" w:lineRule="auto"/>
        <w:rPr>
          <w:rFonts w:ascii="Times New Roman" w:hAnsi="Times New Roman" w:cs="Times New Roman"/>
          <w:sz w:val="24"/>
          <w:szCs w:val="24"/>
        </w:rPr>
      </w:pPr>
    </w:p>
    <w:p w14:paraId="34776595" w14:textId="12C91C2A" w:rsidR="00DF65F1" w:rsidRPr="00B1424A" w:rsidRDefault="001E00AD" w:rsidP="00B1424A">
      <w:pPr>
        <w:pStyle w:val="Heading1"/>
        <w:numPr>
          <w:ilvl w:val="0"/>
          <w:numId w:val="16"/>
        </w:numPr>
        <w:spacing w:line="360" w:lineRule="auto"/>
        <w:rPr>
          <w:rFonts w:ascii="Times New Roman" w:hAnsi="Times New Roman" w:cs="Times New Roman"/>
          <w:sz w:val="32"/>
          <w:szCs w:val="32"/>
        </w:rPr>
      </w:pPr>
      <w:bookmarkStart w:id="1" w:name="_Toc194851057"/>
      <w:r w:rsidRPr="00B1424A">
        <w:rPr>
          <w:rFonts w:ascii="Times New Roman" w:hAnsi="Times New Roman" w:cs="Times New Roman"/>
          <w:sz w:val="32"/>
          <w:szCs w:val="32"/>
        </w:rPr>
        <w:lastRenderedPageBreak/>
        <w:t>Historical applications of fins and microprocessors</w:t>
      </w:r>
      <w:bookmarkEnd w:id="1"/>
    </w:p>
    <w:p w14:paraId="4AB94889" w14:textId="7847D524" w:rsidR="007604F8" w:rsidRPr="001F20DD" w:rsidRDefault="001E00AD" w:rsidP="00B1424A">
      <w:pPr>
        <w:pStyle w:val="Heading2"/>
        <w:spacing w:line="360" w:lineRule="auto"/>
        <w:rPr>
          <w:rFonts w:ascii="Times New Roman" w:hAnsi="Times New Roman" w:cs="Times New Roman"/>
          <w:sz w:val="28"/>
          <w:szCs w:val="28"/>
        </w:rPr>
      </w:pPr>
      <w:bookmarkStart w:id="2" w:name="_Toc194851058"/>
      <w:r w:rsidRPr="001F20DD">
        <w:rPr>
          <w:rFonts w:ascii="Times New Roman" w:hAnsi="Times New Roman" w:cs="Times New Roman"/>
          <w:sz w:val="28"/>
          <w:szCs w:val="28"/>
        </w:rPr>
        <w:t xml:space="preserve">1.1 </w:t>
      </w:r>
      <w:r w:rsidR="001774FF" w:rsidRPr="001F20DD">
        <w:rPr>
          <w:rFonts w:ascii="Times New Roman" w:hAnsi="Times New Roman" w:cs="Times New Roman"/>
          <w:sz w:val="28"/>
          <w:szCs w:val="28"/>
        </w:rPr>
        <w:t xml:space="preserve">Applications of </w:t>
      </w:r>
      <w:r w:rsidR="003F6F73" w:rsidRPr="001F20DD">
        <w:rPr>
          <w:rFonts w:ascii="Times New Roman" w:hAnsi="Times New Roman" w:cs="Times New Roman"/>
          <w:sz w:val="28"/>
          <w:szCs w:val="28"/>
        </w:rPr>
        <w:t>Fins</w:t>
      </w:r>
      <w:bookmarkEnd w:id="2"/>
    </w:p>
    <w:p w14:paraId="7078C544" w14:textId="17499A5F" w:rsidR="00366E82" w:rsidRPr="00306B83" w:rsidRDefault="00CE417F" w:rsidP="00B1424A">
      <w:pPr>
        <w:spacing w:line="360" w:lineRule="auto"/>
        <w:ind w:firstLine="720"/>
        <w:rPr>
          <w:rFonts w:ascii="Times New Roman" w:hAnsi="Times New Roman" w:cs="Times New Roman"/>
          <w:sz w:val="24"/>
          <w:szCs w:val="24"/>
        </w:rPr>
      </w:pPr>
      <w:r w:rsidRPr="00306B83">
        <w:rPr>
          <w:rFonts w:ascii="Times New Roman" w:hAnsi="Times New Roman" w:cs="Times New Roman"/>
          <w:sz w:val="24"/>
          <w:szCs w:val="24"/>
        </w:rPr>
        <w:t>Fins have been an application of automobile heat generation and management</w:t>
      </w:r>
      <w:r w:rsidR="000A09B9" w:rsidRPr="00306B83">
        <w:rPr>
          <w:rFonts w:ascii="Times New Roman" w:hAnsi="Times New Roman" w:cs="Times New Roman"/>
          <w:sz w:val="24"/>
          <w:szCs w:val="24"/>
        </w:rPr>
        <w:t xml:space="preserve"> for decades</w:t>
      </w:r>
      <w:r w:rsidR="001778E8" w:rsidRPr="00306B83">
        <w:rPr>
          <w:rFonts w:ascii="Times New Roman" w:hAnsi="Times New Roman" w:cs="Times New Roman"/>
          <w:sz w:val="24"/>
          <w:szCs w:val="24"/>
        </w:rPr>
        <w:t xml:space="preserve">. </w:t>
      </w:r>
      <w:r w:rsidR="00D1729B" w:rsidRPr="00306B83">
        <w:rPr>
          <w:rFonts w:ascii="Times New Roman" w:hAnsi="Times New Roman" w:cs="Times New Roman"/>
          <w:sz w:val="24"/>
          <w:szCs w:val="24"/>
        </w:rPr>
        <w:t>It was first introduced as a part of a cooling system for engines, which later, after engineering advancements led to the progression of more sophisticated systems of radiators</w:t>
      </w:r>
      <w:r w:rsidR="00306B83">
        <w:rPr>
          <w:rFonts w:ascii="Times New Roman" w:hAnsi="Times New Roman" w:cs="Times New Roman"/>
          <w:sz w:val="24"/>
          <w:szCs w:val="24"/>
        </w:rPr>
        <w:t xml:space="preserve"> and</w:t>
      </w:r>
      <w:r w:rsidR="00D1729B" w:rsidRPr="00306B83">
        <w:rPr>
          <w:rFonts w:ascii="Times New Roman" w:hAnsi="Times New Roman" w:cs="Times New Roman"/>
          <w:sz w:val="24"/>
          <w:szCs w:val="24"/>
        </w:rPr>
        <w:t xml:space="preserve"> intercoolers. </w:t>
      </w:r>
      <w:r w:rsidR="001778E8" w:rsidRPr="00306B83">
        <w:rPr>
          <w:rFonts w:ascii="Times New Roman" w:hAnsi="Times New Roman" w:cs="Times New Roman"/>
          <w:sz w:val="24"/>
          <w:szCs w:val="24"/>
        </w:rPr>
        <w:t>It</w:t>
      </w:r>
      <w:r w:rsidR="00DE0EE7" w:rsidRPr="00306B83">
        <w:rPr>
          <w:rFonts w:ascii="Times New Roman" w:hAnsi="Times New Roman" w:cs="Times New Roman"/>
          <w:sz w:val="24"/>
          <w:szCs w:val="24"/>
        </w:rPr>
        <w:t xml:space="preserve"> has been a ke</w:t>
      </w:r>
      <w:r w:rsidR="00276128">
        <w:rPr>
          <w:rFonts w:ascii="Times New Roman" w:hAnsi="Times New Roman" w:cs="Times New Roman"/>
          <w:sz w:val="24"/>
          <w:szCs w:val="24"/>
        </w:rPr>
        <w:t>y</w:t>
      </w:r>
      <w:r w:rsidR="00DE0EE7" w:rsidRPr="00306B83">
        <w:rPr>
          <w:rFonts w:ascii="Times New Roman" w:hAnsi="Times New Roman" w:cs="Times New Roman"/>
          <w:sz w:val="24"/>
          <w:szCs w:val="24"/>
        </w:rPr>
        <w:t xml:space="preserve"> application of engineering accomplishments to help maintain </w:t>
      </w:r>
      <w:r w:rsidR="000E23B2" w:rsidRPr="00306B83">
        <w:rPr>
          <w:rFonts w:ascii="Times New Roman" w:hAnsi="Times New Roman" w:cs="Times New Roman"/>
          <w:sz w:val="24"/>
          <w:szCs w:val="24"/>
        </w:rPr>
        <w:t>and manage thermal systems. Fins and extended surfaces are an essen</w:t>
      </w:r>
      <w:r w:rsidR="00F51C46" w:rsidRPr="00306B83">
        <w:rPr>
          <w:rFonts w:ascii="Times New Roman" w:hAnsi="Times New Roman" w:cs="Times New Roman"/>
          <w:sz w:val="24"/>
          <w:szCs w:val="24"/>
        </w:rPr>
        <w:t>tial part of thermal management systems in the automotive industry.</w:t>
      </w:r>
      <w:r w:rsidR="00A14BF3" w:rsidRPr="00306B83">
        <w:rPr>
          <w:rFonts w:ascii="Times New Roman" w:hAnsi="Times New Roman" w:cs="Times New Roman"/>
          <w:sz w:val="24"/>
          <w:szCs w:val="24"/>
        </w:rPr>
        <w:t xml:space="preserve"> </w:t>
      </w:r>
      <w:r w:rsidR="00D1729B" w:rsidRPr="00306B83">
        <w:rPr>
          <w:rFonts w:ascii="Times New Roman" w:hAnsi="Times New Roman" w:cs="Times New Roman"/>
          <w:sz w:val="24"/>
          <w:szCs w:val="24"/>
        </w:rPr>
        <w:t>E</w:t>
      </w:r>
      <w:r w:rsidR="005F174D" w:rsidRPr="00306B83">
        <w:rPr>
          <w:rFonts w:ascii="Times New Roman" w:hAnsi="Times New Roman" w:cs="Times New Roman"/>
          <w:sz w:val="24"/>
          <w:szCs w:val="24"/>
        </w:rPr>
        <w:t xml:space="preserve">xtended surfaces have also changed throughout </w:t>
      </w:r>
      <w:r w:rsidR="00213D3F" w:rsidRPr="00306B83">
        <w:rPr>
          <w:rFonts w:ascii="Times New Roman" w:hAnsi="Times New Roman" w:cs="Times New Roman"/>
          <w:sz w:val="24"/>
          <w:szCs w:val="24"/>
        </w:rPr>
        <w:t>their production years</w:t>
      </w:r>
      <w:r w:rsidR="004E1AB8" w:rsidRPr="00306B83">
        <w:rPr>
          <w:rFonts w:ascii="Times New Roman" w:hAnsi="Times New Roman" w:cs="Times New Roman"/>
          <w:sz w:val="24"/>
          <w:szCs w:val="24"/>
        </w:rPr>
        <w:t xml:space="preserve">, </w:t>
      </w:r>
      <w:r w:rsidR="0035589A" w:rsidRPr="00306B83">
        <w:rPr>
          <w:rFonts w:ascii="Times New Roman" w:hAnsi="Times New Roman" w:cs="Times New Roman"/>
          <w:sz w:val="24"/>
          <w:szCs w:val="24"/>
        </w:rPr>
        <w:t xml:space="preserve">from a simple heat sink capacity to cooling technology in </w:t>
      </w:r>
      <w:r w:rsidR="00213D3F" w:rsidRPr="00306B83">
        <w:rPr>
          <w:rFonts w:ascii="Times New Roman" w:hAnsi="Times New Roman" w:cs="Times New Roman"/>
          <w:sz w:val="24"/>
          <w:szCs w:val="24"/>
        </w:rPr>
        <w:t>microprocessors</w:t>
      </w:r>
      <w:r w:rsidR="004E2254" w:rsidRPr="00306B83">
        <w:rPr>
          <w:rFonts w:ascii="Times New Roman" w:hAnsi="Times New Roman" w:cs="Times New Roman"/>
          <w:sz w:val="24"/>
          <w:szCs w:val="24"/>
        </w:rPr>
        <w:t xml:space="preserve"> (Kandlikar, 2012)</w:t>
      </w:r>
      <w:r w:rsidR="00213D3F" w:rsidRPr="00306B83">
        <w:rPr>
          <w:rFonts w:ascii="Times New Roman" w:hAnsi="Times New Roman" w:cs="Times New Roman"/>
          <w:sz w:val="24"/>
          <w:szCs w:val="24"/>
        </w:rPr>
        <w:t xml:space="preserve">. </w:t>
      </w:r>
      <w:r w:rsidR="00AB26CA" w:rsidRPr="00306B83">
        <w:rPr>
          <w:rFonts w:ascii="Times New Roman" w:hAnsi="Times New Roman" w:cs="Times New Roman"/>
          <w:sz w:val="24"/>
          <w:szCs w:val="24"/>
        </w:rPr>
        <w:t xml:space="preserve"> </w:t>
      </w:r>
    </w:p>
    <w:p w14:paraId="45558F82" w14:textId="4FD38CAF" w:rsidR="00B80D64" w:rsidRPr="00306B83" w:rsidRDefault="00921844" w:rsidP="00B1424A">
      <w:pPr>
        <w:spacing w:line="360" w:lineRule="auto"/>
        <w:ind w:firstLine="720"/>
        <w:rPr>
          <w:rFonts w:ascii="Times New Roman" w:hAnsi="Times New Roman" w:cs="Times New Roman"/>
          <w:sz w:val="24"/>
          <w:szCs w:val="24"/>
        </w:rPr>
      </w:pPr>
      <w:r w:rsidRPr="00306B83">
        <w:rPr>
          <w:rFonts w:ascii="Times New Roman" w:hAnsi="Times New Roman" w:cs="Times New Roman"/>
          <w:sz w:val="24"/>
          <w:szCs w:val="24"/>
        </w:rPr>
        <w:t>Since the 1900s the involvement of fins i</w:t>
      </w:r>
      <w:r w:rsidR="00744B94" w:rsidRPr="00306B83">
        <w:rPr>
          <w:rFonts w:ascii="Times New Roman" w:hAnsi="Times New Roman" w:cs="Times New Roman"/>
          <w:sz w:val="24"/>
          <w:szCs w:val="24"/>
        </w:rPr>
        <w:t xml:space="preserve">n car designs has evolved with the industry. </w:t>
      </w:r>
      <w:r w:rsidR="00844645" w:rsidRPr="00306B83">
        <w:rPr>
          <w:rFonts w:ascii="Times New Roman" w:hAnsi="Times New Roman" w:cs="Times New Roman"/>
          <w:sz w:val="24"/>
          <w:szCs w:val="24"/>
        </w:rPr>
        <w:t>Air-cooled</w:t>
      </w:r>
      <w:r w:rsidR="001C33D7" w:rsidRPr="00306B83">
        <w:rPr>
          <w:rFonts w:ascii="Times New Roman" w:hAnsi="Times New Roman" w:cs="Times New Roman"/>
          <w:sz w:val="24"/>
          <w:szCs w:val="24"/>
        </w:rPr>
        <w:t xml:space="preserve"> engines were the very first use of fins to be adapted into the 20</w:t>
      </w:r>
      <w:r w:rsidR="001C33D7" w:rsidRPr="00306B83">
        <w:rPr>
          <w:rFonts w:ascii="Times New Roman" w:hAnsi="Times New Roman" w:cs="Times New Roman"/>
          <w:sz w:val="24"/>
          <w:szCs w:val="24"/>
          <w:vertAlign w:val="superscript"/>
        </w:rPr>
        <w:t>th</w:t>
      </w:r>
      <w:r w:rsidR="001C33D7" w:rsidRPr="00306B83">
        <w:rPr>
          <w:rFonts w:ascii="Times New Roman" w:hAnsi="Times New Roman" w:cs="Times New Roman"/>
          <w:sz w:val="24"/>
          <w:szCs w:val="24"/>
        </w:rPr>
        <w:t xml:space="preserve"> century</w:t>
      </w:r>
      <w:r w:rsidR="002C756F" w:rsidRPr="00306B83">
        <w:rPr>
          <w:rFonts w:ascii="Times New Roman" w:hAnsi="Times New Roman" w:cs="Times New Roman"/>
          <w:sz w:val="24"/>
          <w:szCs w:val="24"/>
        </w:rPr>
        <w:t xml:space="preserve">. This was introduced for heat dissipation. </w:t>
      </w:r>
      <w:r w:rsidR="003D5820" w:rsidRPr="00306B83">
        <w:rPr>
          <w:rFonts w:ascii="Times New Roman" w:hAnsi="Times New Roman" w:cs="Times New Roman"/>
          <w:sz w:val="24"/>
          <w:szCs w:val="24"/>
        </w:rPr>
        <w:t>At this stage</w:t>
      </w:r>
      <w:r w:rsidR="00844645" w:rsidRPr="00306B83">
        <w:rPr>
          <w:rFonts w:ascii="Times New Roman" w:hAnsi="Times New Roman" w:cs="Times New Roman"/>
          <w:sz w:val="24"/>
          <w:szCs w:val="24"/>
        </w:rPr>
        <w:t xml:space="preserve">, </w:t>
      </w:r>
      <w:r w:rsidR="00133DBE" w:rsidRPr="00306B83">
        <w:rPr>
          <w:rFonts w:ascii="Times New Roman" w:hAnsi="Times New Roman" w:cs="Times New Roman"/>
          <w:sz w:val="24"/>
          <w:szCs w:val="24"/>
        </w:rPr>
        <w:t xml:space="preserve">fins were </w:t>
      </w:r>
      <w:r w:rsidR="00A74386" w:rsidRPr="00306B83">
        <w:rPr>
          <w:rFonts w:ascii="Times New Roman" w:hAnsi="Times New Roman" w:cs="Times New Roman"/>
          <w:sz w:val="24"/>
          <w:szCs w:val="24"/>
        </w:rPr>
        <w:t>predominantly</w:t>
      </w:r>
      <w:r w:rsidR="00133DBE" w:rsidRPr="00306B83">
        <w:rPr>
          <w:rFonts w:ascii="Times New Roman" w:hAnsi="Times New Roman" w:cs="Times New Roman"/>
          <w:sz w:val="24"/>
          <w:szCs w:val="24"/>
        </w:rPr>
        <w:t xml:space="preserve"> </w:t>
      </w:r>
      <w:r w:rsidR="00A74386" w:rsidRPr="00306B83">
        <w:rPr>
          <w:rFonts w:ascii="Times New Roman" w:hAnsi="Times New Roman" w:cs="Times New Roman"/>
          <w:sz w:val="24"/>
          <w:szCs w:val="24"/>
        </w:rPr>
        <w:t xml:space="preserve">external, and the </w:t>
      </w:r>
      <w:r w:rsidR="00133DBE" w:rsidRPr="00306B83">
        <w:rPr>
          <w:rFonts w:ascii="Times New Roman" w:hAnsi="Times New Roman" w:cs="Times New Roman"/>
          <w:sz w:val="24"/>
          <w:szCs w:val="24"/>
        </w:rPr>
        <w:t>air-cooled</w:t>
      </w:r>
      <w:r w:rsidR="00844645" w:rsidRPr="00306B83">
        <w:rPr>
          <w:rFonts w:ascii="Times New Roman" w:hAnsi="Times New Roman" w:cs="Times New Roman"/>
          <w:sz w:val="24"/>
          <w:szCs w:val="24"/>
        </w:rPr>
        <w:t xml:space="preserve"> used to increase surface area,</w:t>
      </w:r>
      <w:r w:rsidR="003D5820" w:rsidRPr="00306B83">
        <w:rPr>
          <w:rFonts w:ascii="Times New Roman" w:hAnsi="Times New Roman" w:cs="Times New Roman"/>
          <w:sz w:val="24"/>
          <w:szCs w:val="24"/>
        </w:rPr>
        <w:t xml:space="preserve"> allowing the heat to transfer through convection</w:t>
      </w:r>
      <w:r w:rsidR="004E2254" w:rsidRPr="00306B83">
        <w:rPr>
          <w:rFonts w:ascii="Times New Roman" w:hAnsi="Times New Roman" w:cs="Times New Roman"/>
          <w:sz w:val="24"/>
          <w:szCs w:val="24"/>
        </w:rPr>
        <w:t xml:space="preserve"> (Gardner, 1945)</w:t>
      </w:r>
      <w:r w:rsidR="00A53D24" w:rsidRPr="00306B83">
        <w:rPr>
          <w:rFonts w:ascii="Times New Roman" w:hAnsi="Times New Roman" w:cs="Times New Roman"/>
          <w:sz w:val="24"/>
          <w:szCs w:val="24"/>
        </w:rPr>
        <w:t xml:space="preserve">. This was also notable in early </w:t>
      </w:r>
      <w:r w:rsidR="00844645" w:rsidRPr="00306B83">
        <w:rPr>
          <w:rFonts w:ascii="Times New Roman" w:hAnsi="Times New Roman" w:cs="Times New Roman"/>
          <w:sz w:val="24"/>
          <w:szCs w:val="24"/>
        </w:rPr>
        <w:t xml:space="preserve">motorcycles </w:t>
      </w:r>
      <w:r w:rsidR="00A4529C" w:rsidRPr="00306B83">
        <w:rPr>
          <w:rFonts w:ascii="Times New Roman" w:hAnsi="Times New Roman" w:cs="Times New Roman"/>
          <w:sz w:val="24"/>
          <w:szCs w:val="24"/>
        </w:rPr>
        <w:t>with</w:t>
      </w:r>
      <w:r w:rsidR="00844645" w:rsidRPr="00306B83">
        <w:rPr>
          <w:rFonts w:ascii="Times New Roman" w:hAnsi="Times New Roman" w:cs="Times New Roman"/>
          <w:sz w:val="24"/>
          <w:szCs w:val="24"/>
        </w:rPr>
        <w:t xml:space="preserve"> strategically placed fins that</w:t>
      </w:r>
      <w:r w:rsidR="00B80D64" w:rsidRPr="00306B83">
        <w:rPr>
          <w:rFonts w:ascii="Times New Roman" w:hAnsi="Times New Roman" w:cs="Times New Roman"/>
          <w:sz w:val="24"/>
          <w:szCs w:val="24"/>
        </w:rPr>
        <w:t xml:space="preserve"> optimised airflow to keep the engine cool. This adaptation </w:t>
      </w:r>
      <w:r w:rsidR="00A4529C" w:rsidRPr="00306B83">
        <w:rPr>
          <w:rFonts w:ascii="Times New Roman" w:hAnsi="Times New Roman" w:cs="Times New Roman"/>
          <w:sz w:val="24"/>
          <w:szCs w:val="24"/>
        </w:rPr>
        <w:t>had</w:t>
      </w:r>
      <w:r w:rsidR="00B80D64" w:rsidRPr="00306B83">
        <w:rPr>
          <w:rFonts w:ascii="Times New Roman" w:hAnsi="Times New Roman" w:cs="Times New Roman"/>
          <w:sz w:val="24"/>
          <w:szCs w:val="24"/>
        </w:rPr>
        <w:t xml:space="preserve"> </w:t>
      </w:r>
      <w:r w:rsidR="00881A80" w:rsidRPr="00306B83">
        <w:rPr>
          <w:rFonts w:ascii="Times New Roman" w:hAnsi="Times New Roman" w:cs="Times New Roman"/>
          <w:sz w:val="24"/>
          <w:szCs w:val="24"/>
        </w:rPr>
        <w:t>its positives and negatives</w:t>
      </w:r>
      <w:r w:rsidR="00C25662" w:rsidRPr="00306B83">
        <w:rPr>
          <w:rFonts w:ascii="Times New Roman" w:hAnsi="Times New Roman" w:cs="Times New Roman"/>
          <w:sz w:val="24"/>
          <w:szCs w:val="24"/>
        </w:rPr>
        <w:t xml:space="preserve"> outside the scope of the report</w:t>
      </w:r>
      <w:r w:rsidR="00844645" w:rsidRPr="00306B83">
        <w:rPr>
          <w:rFonts w:ascii="Times New Roman" w:hAnsi="Times New Roman" w:cs="Times New Roman"/>
          <w:sz w:val="24"/>
          <w:szCs w:val="24"/>
        </w:rPr>
        <w:t>; however,</w:t>
      </w:r>
      <w:r w:rsidR="00C25662" w:rsidRPr="00306B83">
        <w:rPr>
          <w:rFonts w:ascii="Times New Roman" w:hAnsi="Times New Roman" w:cs="Times New Roman"/>
          <w:sz w:val="24"/>
          <w:szCs w:val="24"/>
        </w:rPr>
        <w:t xml:space="preserve"> notable</w:t>
      </w:r>
      <w:r w:rsidR="00844645" w:rsidRPr="00306B83">
        <w:rPr>
          <w:rFonts w:ascii="Times New Roman" w:hAnsi="Times New Roman" w:cs="Times New Roman"/>
          <w:sz w:val="24"/>
          <w:szCs w:val="24"/>
        </w:rPr>
        <w:t xml:space="preserve"> setbacks came as low-speed</w:t>
      </w:r>
      <w:r w:rsidR="00881A80" w:rsidRPr="00306B83">
        <w:rPr>
          <w:rFonts w:ascii="Times New Roman" w:hAnsi="Times New Roman" w:cs="Times New Roman"/>
          <w:sz w:val="24"/>
          <w:szCs w:val="24"/>
        </w:rPr>
        <w:t xml:space="preserve"> </w:t>
      </w:r>
      <w:r w:rsidR="00844645" w:rsidRPr="00306B83">
        <w:rPr>
          <w:rFonts w:ascii="Times New Roman" w:hAnsi="Times New Roman" w:cs="Times New Roman"/>
          <w:sz w:val="24"/>
          <w:szCs w:val="24"/>
        </w:rPr>
        <w:t>ambient</w:t>
      </w:r>
      <w:r w:rsidR="00881A80" w:rsidRPr="00306B83">
        <w:rPr>
          <w:rFonts w:ascii="Times New Roman" w:hAnsi="Times New Roman" w:cs="Times New Roman"/>
          <w:sz w:val="24"/>
          <w:szCs w:val="24"/>
        </w:rPr>
        <w:t xml:space="preserve"> airflow did not allow enough cooling</w:t>
      </w:r>
      <w:r w:rsidR="002044B4" w:rsidRPr="00306B83">
        <w:rPr>
          <w:rFonts w:ascii="Times New Roman" w:hAnsi="Times New Roman" w:cs="Times New Roman"/>
          <w:sz w:val="24"/>
          <w:szCs w:val="24"/>
        </w:rPr>
        <w:t xml:space="preserve">. </w:t>
      </w:r>
      <w:r w:rsidR="00952502" w:rsidRPr="00306B83">
        <w:rPr>
          <w:rFonts w:ascii="Times New Roman" w:hAnsi="Times New Roman" w:cs="Times New Roman"/>
          <w:spacing w:val="8"/>
          <w:sz w:val="24"/>
          <w:szCs w:val="24"/>
          <w:shd w:val="clear" w:color="auto" w:fill="FFFFFF"/>
        </w:rPr>
        <w:t>Wilhelm</w:t>
      </w:r>
      <w:r w:rsidR="00E02FA5" w:rsidRPr="00306B83">
        <w:rPr>
          <w:rFonts w:ascii="Times New Roman" w:hAnsi="Times New Roman" w:cs="Times New Roman"/>
          <w:spacing w:val="8"/>
          <w:sz w:val="24"/>
          <w:szCs w:val="24"/>
          <w:shd w:val="clear" w:color="auto" w:fill="FFFFFF"/>
        </w:rPr>
        <w:t xml:space="preserve"> </w:t>
      </w:r>
      <w:r w:rsidR="00952502" w:rsidRPr="00306B83">
        <w:rPr>
          <w:rFonts w:ascii="Times New Roman" w:hAnsi="Times New Roman" w:cs="Times New Roman"/>
          <w:sz w:val="24"/>
          <w:szCs w:val="24"/>
        </w:rPr>
        <w:t>Maybach's</w:t>
      </w:r>
      <w:r w:rsidR="00E02FA5" w:rsidRPr="00306B83">
        <w:rPr>
          <w:rFonts w:ascii="Times New Roman" w:hAnsi="Times New Roman" w:cs="Times New Roman"/>
          <w:sz w:val="24"/>
          <w:szCs w:val="24"/>
        </w:rPr>
        <w:t xml:space="preserve"> </w:t>
      </w:r>
      <w:r w:rsidR="00952502" w:rsidRPr="00306B83">
        <w:rPr>
          <w:rFonts w:ascii="Times New Roman" w:hAnsi="Times New Roman" w:cs="Times New Roman"/>
          <w:sz w:val="24"/>
          <w:szCs w:val="24"/>
        </w:rPr>
        <w:t>engineering innovations during this period were instrumental in developing high-performance engine cooling</w:t>
      </w:r>
      <w:r w:rsidR="004E2254" w:rsidRPr="00306B83">
        <w:rPr>
          <w:rFonts w:ascii="Times New Roman" w:hAnsi="Times New Roman" w:cs="Times New Roman"/>
          <w:sz w:val="24"/>
          <w:szCs w:val="24"/>
        </w:rPr>
        <w:t xml:space="preserve"> (Benz, 2019).</w:t>
      </w:r>
      <w:r w:rsidR="00952502" w:rsidRPr="00306B83">
        <w:rPr>
          <w:rFonts w:ascii="Times New Roman" w:hAnsi="Times New Roman" w:cs="Times New Roman"/>
          <w:sz w:val="24"/>
          <w:szCs w:val="24"/>
        </w:rPr>
        <w:t xml:space="preserve"> Their precisely machined, finned radiators and intercoolers became the </w:t>
      </w:r>
      <w:r w:rsidR="009E5183" w:rsidRPr="00306B83">
        <w:rPr>
          <w:rFonts w:ascii="Times New Roman" w:hAnsi="Times New Roman" w:cs="Times New Roman"/>
          <w:sz w:val="24"/>
          <w:szCs w:val="24"/>
        </w:rPr>
        <w:t>high</w:t>
      </w:r>
      <w:r w:rsidR="00952502" w:rsidRPr="00306B83">
        <w:rPr>
          <w:rFonts w:ascii="Times New Roman" w:hAnsi="Times New Roman" w:cs="Times New Roman"/>
          <w:sz w:val="24"/>
          <w:szCs w:val="24"/>
        </w:rPr>
        <w:t xml:space="preserve"> standard in thermal efficiency</w:t>
      </w:r>
      <w:r w:rsidR="007434FC" w:rsidRPr="00306B83">
        <w:rPr>
          <w:rFonts w:ascii="Times New Roman" w:hAnsi="Times New Roman" w:cs="Times New Roman"/>
          <w:sz w:val="24"/>
          <w:szCs w:val="24"/>
        </w:rPr>
        <w:t xml:space="preserve">. </w:t>
      </w:r>
      <w:r w:rsidR="00952502" w:rsidRPr="00306B83">
        <w:rPr>
          <w:rFonts w:ascii="Times New Roman" w:hAnsi="Times New Roman" w:cs="Times New Roman"/>
          <w:sz w:val="24"/>
          <w:szCs w:val="24"/>
        </w:rPr>
        <w:t>From there, advancements continued to evolve, effectively setting the stage for modern automotive cooling today and incorporating internal benefits, optimising the fin design for overall cooling for internal combustion engines and electrical vehicle domains for battery cooling</w:t>
      </w:r>
      <w:r w:rsidR="004E2254" w:rsidRPr="00306B83">
        <w:rPr>
          <w:rFonts w:ascii="Times New Roman" w:hAnsi="Times New Roman" w:cs="Times New Roman"/>
          <w:sz w:val="24"/>
          <w:szCs w:val="24"/>
        </w:rPr>
        <w:t xml:space="preserve"> (Ferguson &amp; Kirkpatrick</w:t>
      </w:r>
      <w:r w:rsidR="00834779" w:rsidRPr="00306B83">
        <w:rPr>
          <w:rFonts w:ascii="Times New Roman" w:hAnsi="Times New Roman" w:cs="Times New Roman"/>
          <w:sz w:val="24"/>
          <w:szCs w:val="24"/>
        </w:rPr>
        <w:t xml:space="preserve">, </w:t>
      </w:r>
      <w:r w:rsidR="004E2254" w:rsidRPr="00306B83">
        <w:rPr>
          <w:rFonts w:ascii="Times New Roman" w:hAnsi="Times New Roman" w:cs="Times New Roman"/>
          <w:sz w:val="24"/>
          <w:szCs w:val="24"/>
        </w:rPr>
        <w:t>2015)</w:t>
      </w:r>
      <w:r w:rsidR="00952502" w:rsidRPr="00306B83">
        <w:rPr>
          <w:rFonts w:ascii="Times New Roman" w:hAnsi="Times New Roman" w:cs="Times New Roman"/>
          <w:sz w:val="24"/>
          <w:szCs w:val="24"/>
        </w:rPr>
        <w:t>.</w:t>
      </w:r>
    </w:p>
    <w:p w14:paraId="0BCC1D82" w14:textId="16EA8310" w:rsidR="00BC2C89" w:rsidRPr="00306B83" w:rsidRDefault="005F21F4" w:rsidP="00B1424A">
      <w:pPr>
        <w:spacing w:line="360" w:lineRule="auto"/>
        <w:ind w:firstLine="720"/>
        <w:rPr>
          <w:rFonts w:ascii="Times New Roman" w:hAnsi="Times New Roman" w:cs="Times New Roman"/>
          <w:sz w:val="24"/>
          <w:szCs w:val="24"/>
        </w:rPr>
      </w:pPr>
      <w:r w:rsidRPr="00306B83">
        <w:rPr>
          <w:rFonts w:ascii="Times New Roman" w:hAnsi="Times New Roman" w:cs="Times New Roman"/>
          <w:sz w:val="24"/>
          <w:szCs w:val="24"/>
        </w:rPr>
        <w:t>In the mid-20</w:t>
      </w:r>
      <w:r w:rsidRPr="00306B83">
        <w:rPr>
          <w:rFonts w:ascii="Times New Roman" w:hAnsi="Times New Roman" w:cs="Times New Roman"/>
          <w:sz w:val="24"/>
          <w:szCs w:val="24"/>
          <w:vertAlign w:val="superscript"/>
        </w:rPr>
        <w:t>th</w:t>
      </w:r>
      <w:r w:rsidRPr="00306B83">
        <w:rPr>
          <w:rFonts w:ascii="Times New Roman" w:hAnsi="Times New Roman" w:cs="Times New Roman"/>
          <w:sz w:val="24"/>
          <w:szCs w:val="24"/>
        </w:rPr>
        <w:t xml:space="preserve"> century, most notably post-war, </w:t>
      </w:r>
      <w:r w:rsidR="00B63098" w:rsidRPr="00306B83">
        <w:rPr>
          <w:rFonts w:ascii="Times New Roman" w:hAnsi="Times New Roman" w:cs="Times New Roman"/>
          <w:sz w:val="24"/>
          <w:szCs w:val="24"/>
        </w:rPr>
        <w:t xml:space="preserve">the new liquid cooling system emerged, </w:t>
      </w:r>
      <w:r w:rsidR="00A4529C" w:rsidRPr="00306B83">
        <w:rPr>
          <w:rFonts w:ascii="Times New Roman" w:hAnsi="Times New Roman" w:cs="Times New Roman"/>
          <w:sz w:val="24"/>
          <w:szCs w:val="24"/>
        </w:rPr>
        <w:t>overtaking the air cooling systems</w:t>
      </w:r>
      <w:r w:rsidRPr="00306B83">
        <w:rPr>
          <w:rFonts w:ascii="Times New Roman" w:hAnsi="Times New Roman" w:cs="Times New Roman"/>
          <w:sz w:val="24"/>
          <w:szCs w:val="24"/>
        </w:rPr>
        <w:t xml:space="preserve">. Liquid cooling offered better thermal consistency. Radiators with fins became central to these systems; they increased the </w:t>
      </w:r>
      <w:r w:rsidR="00B63098" w:rsidRPr="00306B83">
        <w:rPr>
          <w:rFonts w:ascii="Times New Roman" w:hAnsi="Times New Roman" w:cs="Times New Roman"/>
          <w:sz w:val="24"/>
          <w:szCs w:val="24"/>
        </w:rPr>
        <w:t>radiator's surface area</w:t>
      </w:r>
      <w:r w:rsidRPr="00306B83">
        <w:rPr>
          <w:rFonts w:ascii="Times New Roman" w:hAnsi="Times New Roman" w:cs="Times New Roman"/>
          <w:sz w:val="24"/>
          <w:szCs w:val="24"/>
        </w:rPr>
        <w:t>, which was available for heat transfer between the circulating air and liquid. Material choice also became apparent</w:t>
      </w:r>
      <w:r w:rsidR="001A579D" w:rsidRPr="00306B83">
        <w:rPr>
          <w:rFonts w:ascii="Times New Roman" w:hAnsi="Times New Roman" w:cs="Times New Roman"/>
          <w:sz w:val="24"/>
          <w:szCs w:val="24"/>
        </w:rPr>
        <w:t>, with many manufacturers choosing lightweight aluminium, which boasted high thermal conductivity and further pushed</w:t>
      </w:r>
      <w:r w:rsidR="00347483" w:rsidRPr="00306B83">
        <w:rPr>
          <w:rFonts w:ascii="Times New Roman" w:hAnsi="Times New Roman" w:cs="Times New Roman"/>
          <w:sz w:val="24"/>
          <w:szCs w:val="24"/>
        </w:rPr>
        <w:t xml:space="preserve"> heat transfer performance</w:t>
      </w:r>
      <w:r w:rsidR="00DE31FF" w:rsidRPr="00306B83">
        <w:rPr>
          <w:rFonts w:ascii="Times New Roman" w:hAnsi="Times New Roman" w:cs="Times New Roman"/>
          <w:sz w:val="24"/>
          <w:szCs w:val="24"/>
        </w:rPr>
        <w:t xml:space="preserve"> (</w:t>
      </w:r>
      <w:r w:rsidR="00DE31FF" w:rsidRPr="00306B83">
        <w:rPr>
          <w:rFonts w:ascii="Times New Roman" w:hAnsi="Times New Roman" w:cs="Times New Roman"/>
          <w:sz w:val="24"/>
          <w:szCs w:val="24"/>
        </w:rPr>
        <w:t>Dhumal</w:t>
      </w:r>
      <w:r w:rsidR="00DE31FF" w:rsidRPr="00306B83">
        <w:rPr>
          <w:rFonts w:ascii="Times New Roman" w:hAnsi="Times New Roman" w:cs="Times New Roman"/>
          <w:sz w:val="24"/>
          <w:szCs w:val="24"/>
        </w:rPr>
        <w:t xml:space="preserve"> et al., </w:t>
      </w:r>
      <w:r w:rsidR="00DE31FF" w:rsidRPr="00306B83">
        <w:rPr>
          <w:rFonts w:ascii="Times New Roman" w:hAnsi="Times New Roman" w:cs="Times New Roman"/>
          <w:sz w:val="24"/>
          <w:szCs w:val="24"/>
        </w:rPr>
        <w:t>2024</w:t>
      </w:r>
      <w:r w:rsidR="00DE31FF" w:rsidRPr="00306B83">
        <w:rPr>
          <w:rFonts w:ascii="Times New Roman" w:hAnsi="Times New Roman" w:cs="Times New Roman"/>
          <w:sz w:val="24"/>
          <w:szCs w:val="24"/>
        </w:rPr>
        <w:t>)</w:t>
      </w:r>
      <w:r w:rsidRPr="00306B83">
        <w:rPr>
          <w:rFonts w:ascii="Times New Roman" w:hAnsi="Times New Roman" w:cs="Times New Roman"/>
          <w:sz w:val="24"/>
          <w:szCs w:val="24"/>
        </w:rPr>
        <w:t xml:space="preserve">. The Volkswagen Beetle was one of the first iconic automobiles that used an </w:t>
      </w:r>
      <w:r w:rsidR="00704481" w:rsidRPr="00306B83">
        <w:rPr>
          <w:rFonts w:ascii="Times New Roman" w:hAnsi="Times New Roman" w:cs="Times New Roman"/>
          <w:sz w:val="24"/>
          <w:szCs w:val="24"/>
        </w:rPr>
        <w:t>air-cooled engine</w:t>
      </w:r>
      <w:r w:rsidR="007D7B9C" w:rsidRPr="00306B83">
        <w:rPr>
          <w:rFonts w:ascii="Times New Roman" w:hAnsi="Times New Roman" w:cs="Times New Roman"/>
          <w:sz w:val="24"/>
          <w:szCs w:val="24"/>
        </w:rPr>
        <w:t>,</w:t>
      </w:r>
      <w:r w:rsidR="00704481" w:rsidRPr="00306B83">
        <w:rPr>
          <w:rFonts w:ascii="Times New Roman" w:hAnsi="Times New Roman" w:cs="Times New Roman"/>
          <w:sz w:val="24"/>
          <w:szCs w:val="24"/>
        </w:rPr>
        <w:t xml:space="preserve"> utilising extensive fins</w:t>
      </w:r>
      <w:r w:rsidRPr="00306B83">
        <w:rPr>
          <w:rFonts w:ascii="Times New Roman" w:hAnsi="Times New Roman" w:cs="Times New Roman"/>
          <w:sz w:val="24"/>
          <w:szCs w:val="24"/>
        </w:rPr>
        <w:t xml:space="preserve"> to maximise airflow and </w:t>
      </w:r>
      <w:r w:rsidRPr="00306B83">
        <w:rPr>
          <w:rFonts w:ascii="Times New Roman" w:hAnsi="Times New Roman" w:cs="Times New Roman"/>
          <w:sz w:val="24"/>
          <w:szCs w:val="24"/>
        </w:rPr>
        <w:lastRenderedPageBreak/>
        <w:t>maintain optimal temperatures without liquid cooling. After this period, more technological advancements redefined fin designs and applications where they could be utilised elsewhere to help heat dissipation</w:t>
      </w:r>
      <w:r w:rsidR="007D7B9C" w:rsidRPr="00306B83">
        <w:rPr>
          <w:rFonts w:ascii="Times New Roman" w:hAnsi="Times New Roman" w:cs="Times New Roman"/>
          <w:sz w:val="24"/>
          <w:szCs w:val="24"/>
        </w:rPr>
        <w:t xml:space="preserve"> </w:t>
      </w:r>
      <w:r w:rsidR="00E62209">
        <w:rPr>
          <w:rFonts w:ascii="Times New Roman" w:hAnsi="Times New Roman" w:cs="Times New Roman"/>
          <w:sz w:val="24"/>
          <w:szCs w:val="24"/>
        </w:rPr>
        <w:t>(</w:t>
      </w:r>
      <w:r w:rsidR="00E62209" w:rsidRPr="00E62209">
        <w:rPr>
          <w:rFonts w:ascii="Times New Roman" w:hAnsi="Times New Roman" w:cs="Times New Roman"/>
          <w:sz w:val="24"/>
          <w:szCs w:val="24"/>
        </w:rPr>
        <w:t>Song</w:t>
      </w:r>
      <w:r w:rsidR="00E62209">
        <w:rPr>
          <w:rFonts w:ascii="Times New Roman" w:hAnsi="Times New Roman" w:cs="Times New Roman"/>
          <w:sz w:val="24"/>
          <w:szCs w:val="24"/>
        </w:rPr>
        <w:t xml:space="preserve"> et al., </w:t>
      </w:r>
      <w:r w:rsidR="00E62209" w:rsidRPr="00E62209">
        <w:rPr>
          <w:rFonts w:ascii="Times New Roman" w:hAnsi="Times New Roman" w:cs="Times New Roman"/>
          <w:sz w:val="24"/>
          <w:szCs w:val="24"/>
        </w:rPr>
        <w:t>2018</w:t>
      </w:r>
      <w:r w:rsidR="00E62209">
        <w:rPr>
          <w:rFonts w:ascii="Times New Roman" w:hAnsi="Times New Roman" w:cs="Times New Roman"/>
          <w:sz w:val="24"/>
          <w:szCs w:val="24"/>
        </w:rPr>
        <w:t xml:space="preserve">). </w:t>
      </w:r>
      <w:r w:rsidRPr="00306B83">
        <w:rPr>
          <w:rFonts w:ascii="Times New Roman" w:hAnsi="Times New Roman" w:cs="Times New Roman"/>
          <w:sz w:val="24"/>
          <w:szCs w:val="24"/>
        </w:rPr>
        <w:t>Current automobile radiators use dense-packed fins</w:t>
      </w:r>
      <w:r w:rsidR="0067773E" w:rsidRPr="00306B83">
        <w:rPr>
          <w:rFonts w:ascii="Times New Roman" w:hAnsi="Times New Roman" w:cs="Times New Roman"/>
          <w:sz w:val="24"/>
          <w:szCs w:val="24"/>
        </w:rPr>
        <w:t xml:space="preserve"> to maximise heat dissipation</w:t>
      </w:r>
      <w:r w:rsidR="004E2254" w:rsidRPr="00306B83">
        <w:rPr>
          <w:rFonts w:ascii="Times New Roman" w:hAnsi="Times New Roman" w:cs="Times New Roman"/>
          <w:sz w:val="24"/>
          <w:szCs w:val="24"/>
        </w:rPr>
        <w:t xml:space="preserve"> (Srinivasan &amp; Shah</w:t>
      </w:r>
      <w:r w:rsidR="00834779" w:rsidRPr="00306B83">
        <w:rPr>
          <w:rFonts w:ascii="Times New Roman" w:hAnsi="Times New Roman" w:cs="Times New Roman"/>
          <w:sz w:val="24"/>
          <w:szCs w:val="24"/>
        </w:rPr>
        <w:t>,</w:t>
      </w:r>
      <w:r w:rsidR="004E2254" w:rsidRPr="00306B83">
        <w:rPr>
          <w:rFonts w:ascii="Times New Roman" w:hAnsi="Times New Roman" w:cs="Times New Roman"/>
          <w:sz w:val="24"/>
          <w:szCs w:val="24"/>
        </w:rPr>
        <w:t xml:space="preserve"> 1997)</w:t>
      </w:r>
      <w:r w:rsidR="0067773E" w:rsidRPr="00306B83">
        <w:rPr>
          <w:rFonts w:ascii="Times New Roman" w:hAnsi="Times New Roman" w:cs="Times New Roman"/>
          <w:sz w:val="24"/>
          <w:szCs w:val="24"/>
        </w:rPr>
        <w:t xml:space="preserve">. </w:t>
      </w:r>
      <w:r w:rsidRPr="00306B83">
        <w:rPr>
          <w:rFonts w:ascii="Times New Roman" w:hAnsi="Times New Roman" w:cs="Times New Roman"/>
          <w:sz w:val="24"/>
          <w:szCs w:val="24"/>
        </w:rPr>
        <w:t>Automobiles were also equip</w:t>
      </w:r>
      <w:r w:rsidR="006F6A8B" w:rsidRPr="00306B83">
        <w:rPr>
          <w:rFonts w:ascii="Times New Roman" w:hAnsi="Times New Roman" w:cs="Times New Roman"/>
          <w:sz w:val="24"/>
          <w:szCs w:val="24"/>
        </w:rPr>
        <w:t xml:space="preserve">ped with </w:t>
      </w:r>
      <w:r w:rsidR="00347483" w:rsidRPr="00306B83">
        <w:rPr>
          <w:rFonts w:ascii="Times New Roman" w:hAnsi="Times New Roman" w:cs="Times New Roman"/>
          <w:sz w:val="24"/>
          <w:szCs w:val="24"/>
        </w:rPr>
        <w:t>aerodynamic cooling fins, which increase</w:t>
      </w:r>
      <w:r w:rsidR="007D7B9C" w:rsidRPr="00306B83">
        <w:rPr>
          <w:rFonts w:ascii="Times New Roman" w:hAnsi="Times New Roman" w:cs="Times New Roman"/>
          <w:sz w:val="24"/>
          <w:szCs w:val="24"/>
        </w:rPr>
        <w:t>d</w:t>
      </w:r>
      <w:r w:rsidR="00347483" w:rsidRPr="00306B83">
        <w:rPr>
          <w:rFonts w:ascii="Times New Roman" w:hAnsi="Times New Roman" w:cs="Times New Roman"/>
          <w:sz w:val="24"/>
          <w:szCs w:val="24"/>
        </w:rPr>
        <w:t xml:space="preserve"> airflow over the car and optimise</w:t>
      </w:r>
      <w:r w:rsidR="007D7B9C" w:rsidRPr="00306B83">
        <w:rPr>
          <w:rFonts w:ascii="Times New Roman" w:hAnsi="Times New Roman" w:cs="Times New Roman"/>
          <w:sz w:val="24"/>
          <w:szCs w:val="24"/>
        </w:rPr>
        <w:t>d</w:t>
      </w:r>
      <w:r w:rsidR="00347483" w:rsidRPr="00306B83">
        <w:rPr>
          <w:rFonts w:ascii="Times New Roman" w:hAnsi="Times New Roman" w:cs="Times New Roman"/>
          <w:sz w:val="24"/>
          <w:szCs w:val="24"/>
        </w:rPr>
        <w:t xml:space="preserve"> the thermal performance of both the engine and battery, which </w:t>
      </w:r>
      <w:r w:rsidR="00B63098" w:rsidRPr="00306B83">
        <w:rPr>
          <w:rFonts w:ascii="Times New Roman" w:hAnsi="Times New Roman" w:cs="Times New Roman"/>
          <w:sz w:val="24"/>
          <w:szCs w:val="24"/>
        </w:rPr>
        <w:t>have been a recurring feature of high-performance</w:t>
      </w:r>
      <w:r w:rsidR="006F6A8B" w:rsidRPr="00306B83">
        <w:rPr>
          <w:rFonts w:ascii="Times New Roman" w:hAnsi="Times New Roman" w:cs="Times New Roman"/>
          <w:sz w:val="24"/>
          <w:szCs w:val="24"/>
        </w:rPr>
        <w:t xml:space="preserve"> road and racing cars.</w:t>
      </w:r>
      <w:r w:rsidR="00347483" w:rsidRPr="00306B83">
        <w:rPr>
          <w:rFonts w:ascii="Times New Roman" w:hAnsi="Times New Roman" w:cs="Times New Roman"/>
          <w:spacing w:val="8"/>
          <w:sz w:val="24"/>
          <w:szCs w:val="24"/>
          <w:shd w:val="clear" w:color="auto" w:fill="FFFFFF"/>
        </w:rPr>
        <w:t xml:space="preserve"> </w:t>
      </w:r>
    </w:p>
    <w:p w14:paraId="0DF4FBB3" w14:textId="63A2FE0A" w:rsidR="4548E4FA" w:rsidRPr="00E62209" w:rsidRDefault="00F2237C" w:rsidP="00E62209">
      <w:pPr>
        <w:spacing w:line="360" w:lineRule="auto"/>
        <w:ind w:firstLine="720"/>
        <w:rPr>
          <w:rFonts w:ascii="Times New Roman" w:hAnsi="Times New Roman" w:cs="Times New Roman"/>
          <w:sz w:val="24"/>
          <w:szCs w:val="24"/>
        </w:rPr>
      </w:pPr>
      <w:r w:rsidRPr="00306B83">
        <w:rPr>
          <w:rFonts w:ascii="Times New Roman" w:hAnsi="Times New Roman" w:cs="Times New Roman"/>
          <w:sz w:val="24"/>
          <w:szCs w:val="24"/>
        </w:rPr>
        <w:t>Furthermore, another</w:t>
      </w:r>
      <w:r w:rsidR="00BC2C89" w:rsidRPr="00306B83">
        <w:rPr>
          <w:rFonts w:ascii="Times New Roman" w:hAnsi="Times New Roman" w:cs="Times New Roman"/>
          <w:sz w:val="24"/>
          <w:szCs w:val="24"/>
        </w:rPr>
        <w:t xml:space="preserve"> </w:t>
      </w:r>
      <w:r w:rsidR="001A2D2C" w:rsidRPr="00306B83">
        <w:rPr>
          <w:rFonts w:ascii="Times New Roman" w:hAnsi="Times New Roman" w:cs="Times New Roman"/>
          <w:sz w:val="24"/>
          <w:szCs w:val="24"/>
        </w:rPr>
        <w:t>significant</w:t>
      </w:r>
      <w:r w:rsidR="00BC2C89" w:rsidRPr="00306B83">
        <w:rPr>
          <w:rFonts w:ascii="Times New Roman" w:hAnsi="Times New Roman" w:cs="Times New Roman"/>
          <w:sz w:val="24"/>
          <w:szCs w:val="24"/>
        </w:rPr>
        <w:t xml:space="preserve"> advance in fin technology,</w:t>
      </w:r>
      <w:r w:rsidR="00825DA3" w:rsidRPr="00306B83">
        <w:rPr>
          <w:rFonts w:ascii="Times New Roman" w:hAnsi="Times New Roman" w:cs="Times New Roman"/>
          <w:sz w:val="24"/>
          <w:szCs w:val="24"/>
        </w:rPr>
        <w:t xml:space="preserve"> </w:t>
      </w:r>
      <w:r w:rsidR="00BC2C89" w:rsidRPr="00306B83">
        <w:rPr>
          <w:rFonts w:ascii="Times New Roman" w:hAnsi="Times New Roman" w:cs="Times New Roman"/>
          <w:sz w:val="24"/>
          <w:szCs w:val="24"/>
        </w:rPr>
        <w:t xml:space="preserve">particularly in radiators and heat exchangers, is the </w:t>
      </w:r>
      <w:r w:rsidR="00825DA3" w:rsidRPr="00306B83">
        <w:rPr>
          <w:rFonts w:ascii="Times New Roman" w:hAnsi="Times New Roman" w:cs="Times New Roman"/>
          <w:sz w:val="24"/>
          <w:szCs w:val="24"/>
        </w:rPr>
        <w:t>innovation</w:t>
      </w:r>
      <w:r w:rsidR="00BC2C89" w:rsidRPr="00306B83">
        <w:rPr>
          <w:rFonts w:ascii="Times New Roman" w:hAnsi="Times New Roman" w:cs="Times New Roman"/>
          <w:sz w:val="24"/>
          <w:szCs w:val="24"/>
        </w:rPr>
        <w:t xml:space="preserve"> of louvred fins. Instead of the standard straight fins, louvred fins incorporate little, precisely angled</w:t>
      </w:r>
      <w:r w:rsidRPr="00306B83">
        <w:rPr>
          <w:rFonts w:ascii="Times New Roman" w:hAnsi="Times New Roman" w:cs="Times New Roman"/>
          <w:sz w:val="24"/>
          <w:szCs w:val="24"/>
        </w:rPr>
        <w:t xml:space="preserve"> </w:t>
      </w:r>
      <w:r w:rsidR="00BC2C89" w:rsidRPr="00306B83">
        <w:rPr>
          <w:rFonts w:ascii="Times New Roman" w:hAnsi="Times New Roman" w:cs="Times New Roman"/>
          <w:sz w:val="24"/>
          <w:szCs w:val="24"/>
        </w:rPr>
        <w:t>slits that agitate the airflow that moves across the radiator</w:t>
      </w:r>
      <w:r w:rsidR="00A14BE7" w:rsidRPr="00306B83">
        <w:rPr>
          <w:rFonts w:ascii="Times New Roman" w:hAnsi="Times New Roman" w:cs="Times New Roman"/>
          <w:sz w:val="24"/>
          <w:szCs w:val="24"/>
        </w:rPr>
        <w:t xml:space="preserve"> which acts as turbulent flow</w:t>
      </w:r>
      <w:r w:rsidR="00BC2C89" w:rsidRPr="00306B83">
        <w:rPr>
          <w:rFonts w:ascii="Times New Roman" w:hAnsi="Times New Roman" w:cs="Times New Roman"/>
          <w:sz w:val="24"/>
          <w:szCs w:val="24"/>
        </w:rPr>
        <w:t>. That turbulence disrupts the boundary layer, enhancing heat</w:t>
      </w:r>
      <w:r w:rsidRPr="00306B83">
        <w:rPr>
          <w:rFonts w:ascii="Times New Roman" w:hAnsi="Times New Roman" w:cs="Times New Roman"/>
          <w:sz w:val="24"/>
          <w:szCs w:val="24"/>
        </w:rPr>
        <w:t xml:space="preserve"> </w:t>
      </w:r>
      <w:r w:rsidR="00BC2C89" w:rsidRPr="00306B83">
        <w:rPr>
          <w:rFonts w:ascii="Times New Roman" w:hAnsi="Times New Roman" w:cs="Times New Roman"/>
          <w:sz w:val="24"/>
          <w:szCs w:val="24"/>
        </w:rPr>
        <w:t>transfer by maximising the contact between the cooling air and the finned surface</w:t>
      </w:r>
      <w:r w:rsidRPr="00306B83">
        <w:rPr>
          <w:rFonts w:ascii="Times New Roman" w:hAnsi="Times New Roman" w:cs="Times New Roman"/>
        </w:rPr>
        <w:t xml:space="preserve"> </w:t>
      </w:r>
      <w:r w:rsidR="0070060D" w:rsidRPr="00306B83">
        <w:rPr>
          <w:rFonts w:ascii="Times New Roman" w:hAnsi="Times New Roman" w:cs="Times New Roman"/>
        </w:rPr>
        <w:t>(</w:t>
      </w:r>
      <w:r w:rsidR="0070060D" w:rsidRPr="00306B83">
        <w:rPr>
          <w:rFonts w:ascii="Times New Roman" w:hAnsi="Times New Roman" w:cs="Times New Roman"/>
          <w:sz w:val="24"/>
          <w:szCs w:val="24"/>
        </w:rPr>
        <w:t>Shariff,</w:t>
      </w:r>
      <w:r w:rsidR="0070060D" w:rsidRPr="00306B83">
        <w:rPr>
          <w:rFonts w:ascii="Times New Roman" w:hAnsi="Times New Roman" w:cs="Times New Roman"/>
          <w:sz w:val="24"/>
          <w:szCs w:val="24"/>
        </w:rPr>
        <w:t xml:space="preserve"> </w:t>
      </w:r>
      <w:r w:rsidR="0070060D" w:rsidRPr="00306B83">
        <w:rPr>
          <w:rFonts w:ascii="Times New Roman" w:hAnsi="Times New Roman" w:cs="Times New Roman"/>
          <w:sz w:val="24"/>
          <w:szCs w:val="24"/>
        </w:rPr>
        <w:t>Abdullahi</w:t>
      </w:r>
      <w:r w:rsidR="0070060D" w:rsidRPr="00306B83">
        <w:rPr>
          <w:rFonts w:ascii="Times New Roman" w:hAnsi="Times New Roman" w:cs="Times New Roman"/>
          <w:sz w:val="24"/>
          <w:szCs w:val="24"/>
        </w:rPr>
        <w:t xml:space="preserve"> &amp;</w:t>
      </w:r>
      <w:r w:rsidR="0070060D" w:rsidRPr="00306B83">
        <w:rPr>
          <w:rFonts w:ascii="Times New Roman" w:hAnsi="Times New Roman" w:cs="Times New Roman"/>
          <w:sz w:val="24"/>
          <w:szCs w:val="24"/>
        </w:rPr>
        <w:t xml:space="preserve"> Abubakar</w:t>
      </w:r>
      <w:r w:rsidR="0070060D" w:rsidRPr="00306B83">
        <w:rPr>
          <w:rFonts w:ascii="Times New Roman" w:hAnsi="Times New Roman" w:cs="Times New Roman"/>
          <w:sz w:val="24"/>
          <w:szCs w:val="24"/>
        </w:rPr>
        <w:t xml:space="preserve">., </w:t>
      </w:r>
      <w:r w:rsidR="0070060D" w:rsidRPr="00306B83">
        <w:rPr>
          <w:rFonts w:ascii="Times New Roman" w:hAnsi="Times New Roman" w:cs="Times New Roman"/>
          <w:sz w:val="24"/>
          <w:szCs w:val="24"/>
        </w:rPr>
        <w:t>2018)</w:t>
      </w:r>
      <w:r w:rsidR="00DE31FF" w:rsidRPr="00306B83">
        <w:rPr>
          <w:rFonts w:ascii="Times New Roman" w:hAnsi="Times New Roman" w:cs="Times New Roman"/>
          <w:sz w:val="24"/>
          <w:szCs w:val="24"/>
        </w:rPr>
        <w:t xml:space="preserve"> </w:t>
      </w:r>
      <w:r w:rsidR="008F5093" w:rsidRPr="00306B83">
        <w:rPr>
          <w:rFonts w:ascii="Times New Roman" w:hAnsi="Times New Roman" w:cs="Times New Roman"/>
          <w:sz w:val="24"/>
          <w:szCs w:val="24"/>
        </w:rPr>
        <w:t>(</w:t>
      </w:r>
      <w:r w:rsidR="008F5093" w:rsidRPr="00306B83">
        <w:rPr>
          <w:rFonts w:ascii="Times New Roman" w:hAnsi="Times New Roman" w:cs="Times New Roman"/>
          <w:sz w:val="24"/>
          <w:szCs w:val="24"/>
        </w:rPr>
        <w:t>Dhumal</w:t>
      </w:r>
      <w:r w:rsidR="008F5093" w:rsidRPr="00306B83">
        <w:rPr>
          <w:rFonts w:ascii="Times New Roman" w:hAnsi="Times New Roman" w:cs="Times New Roman"/>
          <w:sz w:val="24"/>
          <w:szCs w:val="24"/>
        </w:rPr>
        <w:t xml:space="preserve"> et al., </w:t>
      </w:r>
      <w:r w:rsidR="008F5093" w:rsidRPr="00306B83">
        <w:rPr>
          <w:rFonts w:ascii="Times New Roman" w:hAnsi="Times New Roman" w:cs="Times New Roman"/>
          <w:sz w:val="24"/>
          <w:szCs w:val="24"/>
        </w:rPr>
        <w:t>2024</w:t>
      </w:r>
      <w:r w:rsidR="008F5093" w:rsidRPr="00306B83">
        <w:rPr>
          <w:rFonts w:ascii="Times New Roman" w:hAnsi="Times New Roman" w:cs="Times New Roman"/>
          <w:sz w:val="24"/>
          <w:szCs w:val="24"/>
        </w:rPr>
        <w:t>)</w:t>
      </w:r>
      <w:r w:rsidR="00BC2C89" w:rsidRPr="00306B83">
        <w:rPr>
          <w:rFonts w:ascii="Times New Roman" w:hAnsi="Times New Roman" w:cs="Times New Roman"/>
          <w:sz w:val="24"/>
          <w:szCs w:val="24"/>
        </w:rPr>
        <w:t xml:space="preserve">. Louvred fins, which were </w:t>
      </w:r>
      <w:r w:rsidR="00377600" w:rsidRPr="00306B83">
        <w:rPr>
          <w:rFonts w:ascii="Times New Roman" w:hAnsi="Times New Roman" w:cs="Times New Roman"/>
          <w:sz w:val="24"/>
          <w:szCs w:val="24"/>
        </w:rPr>
        <w:t xml:space="preserve">also </w:t>
      </w:r>
      <w:r w:rsidR="00BC2C89" w:rsidRPr="00306B83">
        <w:rPr>
          <w:rFonts w:ascii="Times New Roman" w:hAnsi="Times New Roman" w:cs="Times New Roman"/>
          <w:sz w:val="24"/>
          <w:szCs w:val="24"/>
        </w:rPr>
        <w:t>developed in the mid-20th century, became a staple of automotive radiators because they improved cooling performance without contributing much to size and weight. They found high-performance and heavy-duty applications, ranging</w:t>
      </w:r>
      <w:r w:rsidR="00C9013D" w:rsidRPr="00306B83">
        <w:rPr>
          <w:rFonts w:ascii="Times New Roman" w:hAnsi="Times New Roman" w:cs="Times New Roman"/>
          <w:sz w:val="24"/>
          <w:szCs w:val="24"/>
        </w:rPr>
        <w:t xml:space="preserve"> </w:t>
      </w:r>
      <w:r w:rsidR="00BC2C89" w:rsidRPr="00306B83">
        <w:rPr>
          <w:rFonts w:ascii="Times New Roman" w:hAnsi="Times New Roman" w:cs="Times New Roman"/>
          <w:sz w:val="24"/>
          <w:szCs w:val="24"/>
        </w:rPr>
        <w:t>from rac</w:t>
      </w:r>
      <w:r w:rsidR="001A2D2C" w:rsidRPr="00306B83">
        <w:rPr>
          <w:rFonts w:ascii="Times New Roman" w:hAnsi="Times New Roman" w:cs="Times New Roman"/>
          <w:sz w:val="24"/>
          <w:szCs w:val="24"/>
        </w:rPr>
        <w:t>ing</w:t>
      </w:r>
      <w:r w:rsidR="00BC2C89" w:rsidRPr="00306B83">
        <w:rPr>
          <w:rFonts w:ascii="Times New Roman" w:hAnsi="Times New Roman" w:cs="Times New Roman"/>
          <w:sz w:val="24"/>
          <w:szCs w:val="24"/>
        </w:rPr>
        <w:t xml:space="preserve"> cars to industrial cooling systems. </w:t>
      </w:r>
      <w:r w:rsidR="00A14BE7" w:rsidRPr="00306B83">
        <w:rPr>
          <w:rFonts w:ascii="Times New Roman" w:hAnsi="Times New Roman" w:cs="Times New Roman"/>
          <w:sz w:val="24"/>
          <w:szCs w:val="24"/>
        </w:rPr>
        <w:t>F</w:t>
      </w:r>
      <w:r w:rsidR="00BC2C89" w:rsidRPr="00306B83">
        <w:rPr>
          <w:rFonts w:ascii="Times New Roman" w:hAnsi="Times New Roman" w:cs="Times New Roman"/>
          <w:sz w:val="24"/>
          <w:szCs w:val="24"/>
        </w:rPr>
        <w:t xml:space="preserve">ins </w:t>
      </w:r>
      <w:r w:rsidR="00A14BE7" w:rsidRPr="00306B83">
        <w:rPr>
          <w:rFonts w:ascii="Times New Roman" w:hAnsi="Times New Roman" w:cs="Times New Roman"/>
          <w:sz w:val="24"/>
          <w:szCs w:val="24"/>
        </w:rPr>
        <w:t>are now</w:t>
      </w:r>
      <w:r w:rsidR="00BC2C89" w:rsidRPr="00306B83">
        <w:rPr>
          <w:rFonts w:ascii="Times New Roman" w:hAnsi="Times New Roman" w:cs="Times New Roman"/>
          <w:sz w:val="24"/>
          <w:szCs w:val="24"/>
        </w:rPr>
        <w:t xml:space="preserve"> far more optimised through computational fluid dynamics (CFD) to be more efficient with less airflow resistanc</w:t>
      </w:r>
      <w:r w:rsidR="007B715C" w:rsidRPr="00306B83">
        <w:rPr>
          <w:rFonts w:ascii="Times New Roman" w:hAnsi="Times New Roman" w:cs="Times New Roman"/>
          <w:sz w:val="24"/>
          <w:szCs w:val="24"/>
        </w:rPr>
        <w:t xml:space="preserve">e (Lorenzini &amp; Moretti, 2007). </w:t>
      </w:r>
      <w:r w:rsidR="00BC2C89" w:rsidRPr="00306B83">
        <w:rPr>
          <w:rFonts w:ascii="Times New Roman" w:hAnsi="Times New Roman" w:cs="Times New Roman"/>
          <w:sz w:val="24"/>
          <w:szCs w:val="24"/>
        </w:rPr>
        <w:t>These components work in tandem to ensure that the engine remains within a safe temperature range, a critical function for vehicles operating in high-thermal environments.</w:t>
      </w:r>
    </w:p>
    <w:p w14:paraId="061EC48F" w14:textId="1222EA21" w:rsidR="00AC1D59" w:rsidRPr="00306B83" w:rsidRDefault="001E00AD" w:rsidP="00B1424A">
      <w:pPr>
        <w:pStyle w:val="Heading2"/>
        <w:spacing w:line="360" w:lineRule="auto"/>
        <w:rPr>
          <w:rFonts w:ascii="Times New Roman" w:hAnsi="Times New Roman" w:cs="Times New Roman"/>
          <w:sz w:val="28"/>
          <w:szCs w:val="28"/>
        </w:rPr>
      </w:pPr>
      <w:bookmarkStart w:id="3" w:name="_Toc194851059"/>
      <w:r w:rsidRPr="00306B83">
        <w:rPr>
          <w:rFonts w:ascii="Times New Roman" w:hAnsi="Times New Roman" w:cs="Times New Roman"/>
          <w:sz w:val="28"/>
          <w:szCs w:val="28"/>
        </w:rPr>
        <w:t xml:space="preserve">1.2 </w:t>
      </w:r>
      <w:r w:rsidR="003F6F73" w:rsidRPr="00306B83">
        <w:rPr>
          <w:rFonts w:ascii="Times New Roman" w:hAnsi="Times New Roman" w:cs="Times New Roman"/>
          <w:sz w:val="28"/>
          <w:szCs w:val="28"/>
        </w:rPr>
        <w:t>Micropr</w:t>
      </w:r>
      <w:r w:rsidR="00C91752" w:rsidRPr="00306B83">
        <w:rPr>
          <w:rFonts w:ascii="Times New Roman" w:hAnsi="Times New Roman" w:cs="Times New Roman"/>
          <w:sz w:val="28"/>
          <w:szCs w:val="28"/>
        </w:rPr>
        <w:t>ocessors</w:t>
      </w:r>
      <w:bookmarkEnd w:id="3"/>
      <w:r w:rsidR="00C91752" w:rsidRPr="00306B83">
        <w:rPr>
          <w:rFonts w:ascii="Times New Roman" w:hAnsi="Times New Roman" w:cs="Times New Roman"/>
          <w:sz w:val="28"/>
          <w:szCs w:val="28"/>
        </w:rPr>
        <w:t xml:space="preserve"> </w:t>
      </w:r>
    </w:p>
    <w:p w14:paraId="098C1FA3" w14:textId="6266B195" w:rsidR="008366FD" w:rsidRPr="00306B83" w:rsidRDefault="004F4CBC" w:rsidP="00B1424A">
      <w:pPr>
        <w:spacing w:line="360" w:lineRule="auto"/>
        <w:ind w:firstLine="720"/>
        <w:rPr>
          <w:rFonts w:ascii="Times New Roman" w:hAnsi="Times New Roman" w:cs="Times New Roman"/>
          <w:sz w:val="24"/>
          <w:szCs w:val="24"/>
        </w:rPr>
      </w:pPr>
      <w:r w:rsidRPr="00306B83">
        <w:rPr>
          <w:rFonts w:ascii="Times New Roman" w:hAnsi="Times New Roman" w:cs="Times New Roman"/>
          <w:sz w:val="24"/>
          <w:szCs w:val="24"/>
        </w:rPr>
        <w:t>Microprocessors were introduced</w:t>
      </w:r>
      <w:r w:rsidR="00511435" w:rsidRPr="00306B83">
        <w:rPr>
          <w:rFonts w:ascii="Times New Roman" w:hAnsi="Times New Roman" w:cs="Times New Roman"/>
          <w:sz w:val="24"/>
          <w:szCs w:val="24"/>
        </w:rPr>
        <w:t xml:space="preserve"> in the 1970</w:t>
      </w:r>
      <w:r w:rsidR="00DF0163" w:rsidRPr="00306B83">
        <w:rPr>
          <w:rFonts w:ascii="Times New Roman" w:hAnsi="Times New Roman" w:cs="Times New Roman"/>
          <w:sz w:val="24"/>
          <w:szCs w:val="24"/>
        </w:rPr>
        <w:t xml:space="preserve">s, most notably with the launch of Intel 4004. The early microprocessor had low power and generated small amounts of heat that could be dispersed through natural convection. This process was </w:t>
      </w:r>
      <w:r w:rsidR="00E74B3C" w:rsidRPr="00306B83">
        <w:rPr>
          <w:rFonts w:ascii="Times New Roman" w:hAnsi="Times New Roman" w:cs="Times New Roman"/>
          <w:sz w:val="24"/>
          <w:szCs w:val="24"/>
        </w:rPr>
        <w:t>sufficient</w:t>
      </w:r>
      <w:r w:rsidR="00DF0163" w:rsidRPr="00306B83">
        <w:rPr>
          <w:rFonts w:ascii="Times New Roman" w:hAnsi="Times New Roman" w:cs="Times New Roman"/>
          <w:sz w:val="24"/>
          <w:szCs w:val="24"/>
        </w:rPr>
        <w:t xml:space="preserve"> for thermal management to negate any amounts of mass heat that could be generated. However, with the advancement of technology and its rapid growth</w:t>
      </w:r>
      <w:r w:rsidR="0037504B" w:rsidRPr="00306B83">
        <w:rPr>
          <w:rFonts w:ascii="Times New Roman" w:hAnsi="Times New Roman" w:cs="Times New Roman"/>
          <w:sz w:val="24"/>
          <w:szCs w:val="24"/>
        </w:rPr>
        <w:t xml:space="preserve"> through the </w:t>
      </w:r>
      <w:r w:rsidR="00E74B3C" w:rsidRPr="00306B83">
        <w:rPr>
          <w:rFonts w:ascii="Times New Roman" w:hAnsi="Times New Roman" w:cs="Times New Roman"/>
          <w:sz w:val="24"/>
          <w:szCs w:val="24"/>
        </w:rPr>
        <w:t>1980s and 1990s</w:t>
      </w:r>
      <w:r w:rsidR="00F11038" w:rsidRPr="00306B83">
        <w:rPr>
          <w:rFonts w:ascii="Times New Roman" w:hAnsi="Times New Roman" w:cs="Times New Roman"/>
          <w:sz w:val="24"/>
          <w:szCs w:val="24"/>
        </w:rPr>
        <w:t xml:space="preserve">, </w:t>
      </w:r>
      <w:r w:rsidR="006E5CDF" w:rsidRPr="00306B83">
        <w:rPr>
          <w:rFonts w:ascii="Times New Roman" w:hAnsi="Times New Roman" w:cs="Times New Roman"/>
          <w:sz w:val="24"/>
          <w:szCs w:val="24"/>
        </w:rPr>
        <w:t>thermal heat sinks were a primary requirement for keeping up with the development of powerful microprocessors</w:t>
      </w:r>
      <w:r w:rsidR="00096585" w:rsidRPr="00306B83">
        <w:rPr>
          <w:rFonts w:ascii="Times New Roman" w:hAnsi="Times New Roman" w:cs="Times New Roman"/>
          <w:sz w:val="24"/>
          <w:szCs w:val="24"/>
        </w:rPr>
        <w:t xml:space="preserve"> (Mazor, 1995</w:t>
      </w:r>
      <w:r w:rsidR="00306B83" w:rsidRPr="00306B83">
        <w:rPr>
          <w:rFonts w:ascii="Times New Roman" w:hAnsi="Times New Roman" w:cs="Times New Roman"/>
          <w:sz w:val="24"/>
          <w:szCs w:val="24"/>
        </w:rPr>
        <w:t xml:space="preserve">; </w:t>
      </w:r>
      <w:r w:rsidR="00306B83" w:rsidRPr="00306B83">
        <w:rPr>
          <w:rFonts w:ascii="Times New Roman" w:hAnsi="Times New Roman" w:cs="Times New Roman"/>
          <w:sz w:val="24"/>
          <w:szCs w:val="24"/>
        </w:rPr>
        <w:t>Baig</w:t>
      </w:r>
      <w:r w:rsidR="00306B83" w:rsidRPr="00306B83">
        <w:rPr>
          <w:rFonts w:ascii="Times New Roman" w:hAnsi="Times New Roman" w:cs="Times New Roman"/>
          <w:sz w:val="24"/>
          <w:szCs w:val="24"/>
        </w:rPr>
        <w:t xml:space="preserve"> et al., </w:t>
      </w:r>
      <w:r w:rsidR="00306B83" w:rsidRPr="00306B83">
        <w:rPr>
          <w:rFonts w:ascii="Times New Roman" w:hAnsi="Times New Roman" w:cs="Times New Roman"/>
          <w:sz w:val="24"/>
          <w:szCs w:val="24"/>
        </w:rPr>
        <w:t>2021</w:t>
      </w:r>
      <w:r w:rsidR="00306B83" w:rsidRPr="00306B83">
        <w:rPr>
          <w:rFonts w:ascii="Times New Roman" w:hAnsi="Times New Roman" w:cs="Times New Roman"/>
          <w:sz w:val="24"/>
          <w:szCs w:val="24"/>
        </w:rPr>
        <w:t xml:space="preserve">). </w:t>
      </w:r>
      <w:proofErr w:type="gramStart"/>
      <w:r w:rsidR="00E467D6" w:rsidRPr="00306B83">
        <w:rPr>
          <w:rFonts w:ascii="Times New Roman" w:hAnsi="Times New Roman" w:cs="Times New Roman"/>
          <w:sz w:val="24"/>
          <w:szCs w:val="24"/>
        </w:rPr>
        <w:t>Metallic</w:t>
      </w:r>
      <w:proofErr w:type="gramEnd"/>
      <w:r w:rsidR="00E467D6" w:rsidRPr="00306B83">
        <w:rPr>
          <w:rFonts w:ascii="Times New Roman" w:hAnsi="Times New Roman" w:cs="Times New Roman"/>
          <w:sz w:val="24"/>
          <w:szCs w:val="24"/>
        </w:rPr>
        <w:t xml:space="preserve"> structure designs </w:t>
      </w:r>
      <w:r w:rsidR="00D039B1" w:rsidRPr="00306B83">
        <w:rPr>
          <w:rFonts w:ascii="Times New Roman" w:hAnsi="Times New Roman" w:cs="Times New Roman"/>
          <w:sz w:val="24"/>
          <w:szCs w:val="24"/>
        </w:rPr>
        <w:t>became favourable as they</w:t>
      </w:r>
      <w:r w:rsidR="00E467D6" w:rsidRPr="00306B83">
        <w:rPr>
          <w:rFonts w:ascii="Times New Roman" w:hAnsi="Times New Roman" w:cs="Times New Roman"/>
          <w:sz w:val="24"/>
          <w:szCs w:val="24"/>
        </w:rPr>
        <w:t xml:space="preserve"> </w:t>
      </w:r>
      <w:r w:rsidR="001A579D" w:rsidRPr="00306B83">
        <w:rPr>
          <w:rFonts w:ascii="Times New Roman" w:hAnsi="Times New Roman" w:cs="Times New Roman"/>
          <w:sz w:val="24"/>
          <w:szCs w:val="24"/>
        </w:rPr>
        <w:t>increased surface area and improved</w:t>
      </w:r>
      <w:r w:rsidR="00E467D6" w:rsidRPr="00306B83">
        <w:rPr>
          <w:rFonts w:ascii="Times New Roman" w:hAnsi="Times New Roman" w:cs="Times New Roman"/>
          <w:sz w:val="24"/>
          <w:szCs w:val="24"/>
        </w:rPr>
        <w:t xml:space="preserve"> heat </w:t>
      </w:r>
      <w:r w:rsidR="007562FE" w:rsidRPr="00306B83">
        <w:rPr>
          <w:rFonts w:ascii="Times New Roman" w:hAnsi="Times New Roman" w:cs="Times New Roman"/>
          <w:sz w:val="24"/>
          <w:szCs w:val="24"/>
        </w:rPr>
        <w:t>dissipation through simple fin structures</w:t>
      </w:r>
      <w:r w:rsidR="00240666" w:rsidRPr="00306B83">
        <w:rPr>
          <w:rFonts w:ascii="Times New Roman" w:hAnsi="Times New Roman" w:cs="Times New Roman"/>
          <w:sz w:val="24"/>
          <w:szCs w:val="24"/>
        </w:rPr>
        <w:t xml:space="preserve">. </w:t>
      </w:r>
      <w:r w:rsidR="00BF6AC5" w:rsidRPr="00306B83">
        <w:rPr>
          <w:rFonts w:ascii="Times New Roman" w:hAnsi="Times New Roman" w:cs="Times New Roman"/>
          <w:sz w:val="24"/>
          <w:szCs w:val="24"/>
        </w:rPr>
        <w:t xml:space="preserve">Revolutionary </w:t>
      </w:r>
      <w:r w:rsidR="00F3492A" w:rsidRPr="00306B83">
        <w:rPr>
          <w:rFonts w:ascii="Times New Roman" w:hAnsi="Times New Roman" w:cs="Times New Roman"/>
          <w:sz w:val="24"/>
          <w:szCs w:val="24"/>
        </w:rPr>
        <w:t>microprocessors were being invented</w:t>
      </w:r>
      <w:r w:rsidR="00E74B3C" w:rsidRPr="00306B83">
        <w:rPr>
          <w:rFonts w:ascii="Times New Roman" w:hAnsi="Times New Roman" w:cs="Times New Roman"/>
          <w:sz w:val="24"/>
          <w:szCs w:val="24"/>
        </w:rPr>
        <w:t>,</w:t>
      </w:r>
      <w:r w:rsidR="00F3492A" w:rsidRPr="00306B83">
        <w:rPr>
          <w:rFonts w:ascii="Times New Roman" w:hAnsi="Times New Roman" w:cs="Times New Roman"/>
          <w:sz w:val="24"/>
          <w:szCs w:val="24"/>
        </w:rPr>
        <w:t xml:space="preserve"> and with that </w:t>
      </w:r>
      <w:r w:rsidR="00FA59AB" w:rsidRPr="00306B83">
        <w:rPr>
          <w:rFonts w:ascii="Times New Roman" w:hAnsi="Times New Roman" w:cs="Times New Roman"/>
          <w:sz w:val="24"/>
          <w:szCs w:val="24"/>
        </w:rPr>
        <w:t xml:space="preserve">came new heat sinks that could displace heat </w:t>
      </w:r>
      <w:r w:rsidR="00281AF6" w:rsidRPr="00306B83">
        <w:rPr>
          <w:rFonts w:ascii="Times New Roman" w:hAnsi="Times New Roman" w:cs="Times New Roman"/>
          <w:sz w:val="24"/>
          <w:szCs w:val="24"/>
        </w:rPr>
        <w:t xml:space="preserve">quickly. Force </w:t>
      </w:r>
      <w:r w:rsidR="00E74B3C" w:rsidRPr="00306B83">
        <w:rPr>
          <w:rFonts w:ascii="Times New Roman" w:hAnsi="Times New Roman" w:cs="Times New Roman"/>
          <w:sz w:val="24"/>
          <w:szCs w:val="24"/>
        </w:rPr>
        <w:t>air-cooled</w:t>
      </w:r>
      <w:r w:rsidR="00281AF6" w:rsidRPr="00306B83">
        <w:rPr>
          <w:rFonts w:ascii="Times New Roman" w:hAnsi="Times New Roman" w:cs="Times New Roman"/>
          <w:sz w:val="24"/>
          <w:szCs w:val="24"/>
        </w:rPr>
        <w:t xml:space="preserve"> thermal dissipation created </w:t>
      </w:r>
      <w:r w:rsidR="00F95012" w:rsidRPr="00306B83">
        <w:rPr>
          <w:rFonts w:ascii="Times New Roman" w:hAnsi="Times New Roman" w:cs="Times New Roman"/>
          <w:sz w:val="24"/>
          <w:szCs w:val="24"/>
        </w:rPr>
        <w:t xml:space="preserve">alongside natural convection were beginning to be </w:t>
      </w:r>
      <w:r w:rsidR="00E74B3C" w:rsidRPr="00306B83">
        <w:rPr>
          <w:rFonts w:ascii="Times New Roman" w:hAnsi="Times New Roman" w:cs="Times New Roman"/>
          <w:sz w:val="24"/>
          <w:szCs w:val="24"/>
        </w:rPr>
        <w:t>incorporated</w:t>
      </w:r>
      <w:r w:rsidR="00F95012" w:rsidRPr="00306B83">
        <w:rPr>
          <w:rFonts w:ascii="Times New Roman" w:hAnsi="Times New Roman" w:cs="Times New Roman"/>
          <w:sz w:val="24"/>
          <w:szCs w:val="24"/>
        </w:rPr>
        <w:t xml:space="preserve"> </w:t>
      </w:r>
      <w:r w:rsidR="00E74B3C" w:rsidRPr="00306B83">
        <w:rPr>
          <w:rFonts w:ascii="Times New Roman" w:hAnsi="Times New Roman" w:cs="Times New Roman"/>
          <w:sz w:val="24"/>
          <w:szCs w:val="24"/>
        </w:rPr>
        <w:t>into</w:t>
      </w:r>
      <w:r w:rsidR="00865B24" w:rsidRPr="00306B83">
        <w:rPr>
          <w:rFonts w:ascii="Times New Roman" w:hAnsi="Times New Roman" w:cs="Times New Roman"/>
          <w:sz w:val="24"/>
          <w:szCs w:val="24"/>
        </w:rPr>
        <w:t xml:space="preserve"> all designs. A material property </w:t>
      </w:r>
      <w:r w:rsidR="00865B24" w:rsidRPr="00306B83">
        <w:rPr>
          <w:rFonts w:ascii="Times New Roman" w:hAnsi="Times New Roman" w:cs="Times New Roman"/>
          <w:sz w:val="24"/>
          <w:szCs w:val="24"/>
        </w:rPr>
        <w:lastRenderedPageBreak/>
        <w:t xml:space="preserve">shift from aluminium to copper </w:t>
      </w:r>
      <w:r w:rsidR="00E74B3C" w:rsidRPr="00306B83">
        <w:rPr>
          <w:rFonts w:ascii="Times New Roman" w:hAnsi="Times New Roman" w:cs="Times New Roman"/>
          <w:sz w:val="24"/>
          <w:szCs w:val="24"/>
        </w:rPr>
        <w:t xml:space="preserve">was key due to the higher thermal conductivity and low weight properties. </w:t>
      </w:r>
      <w:r w:rsidR="001A579D" w:rsidRPr="00306B83">
        <w:rPr>
          <w:rFonts w:ascii="Times New Roman" w:hAnsi="Times New Roman" w:cs="Times New Roman"/>
          <w:sz w:val="24"/>
          <w:szCs w:val="24"/>
        </w:rPr>
        <w:t>As microprocessor power requirements grew, traditional air-cooled heat sinks became less effective</w:t>
      </w:r>
      <w:r w:rsidR="0061057F" w:rsidRPr="00306B83">
        <w:rPr>
          <w:rFonts w:ascii="Times New Roman" w:hAnsi="Times New Roman" w:cs="Times New Roman"/>
          <w:sz w:val="24"/>
          <w:szCs w:val="24"/>
        </w:rPr>
        <w:t xml:space="preserve"> </w:t>
      </w:r>
      <w:r w:rsidR="00834779" w:rsidRPr="00306B83">
        <w:rPr>
          <w:rFonts w:ascii="Times New Roman" w:hAnsi="Times New Roman" w:cs="Times New Roman"/>
          <w:sz w:val="24"/>
          <w:szCs w:val="24"/>
        </w:rPr>
        <w:t>(</w:t>
      </w:r>
      <w:r w:rsidR="0061057F" w:rsidRPr="00306B83">
        <w:rPr>
          <w:rFonts w:ascii="Times New Roman" w:hAnsi="Times New Roman" w:cs="Times New Roman"/>
          <w:sz w:val="24"/>
          <w:szCs w:val="24"/>
        </w:rPr>
        <w:t>Mahajan</w:t>
      </w:r>
      <w:r w:rsidR="00834779" w:rsidRPr="00306B83">
        <w:rPr>
          <w:rFonts w:ascii="Times New Roman" w:hAnsi="Times New Roman" w:cs="Times New Roman"/>
          <w:sz w:val="24"/>
          <w:szCs w:val="24"/>
        </w:rPr>
        <w:t>,</w:t>
      </w:r>
      <w:r w:rsidR="0061057F" w:rsidRPr="00306B83">
        <w:rPr>
          <w:rFonts w:ascii="Times New Roman" w:hAnsi="Times New Roman" w:cs="Times New Roman"/>
          <w:sz w:val="24"/>
          <w:szCs w:val="24"/>
        </w:rPr>
        <w:t xml:space="preserve"> Chiu</w:t>
      </w:r>
      <w:r w:rsidR="00834779" w:rsidRPr="00306B83">
        <w:rPr>
          <w:rFonts w:ascii="Times New Roman" w:hAnsi="Times New Roman" w:cs="Times New Roman"/>
          <w:sz w:val="24"/>
          <w:szCs w:val="24"/>
        </w:rPr>
        <w:t xml:space="preserve"> &amp;</w:t>
      </w:r>
      <w:r w:rsidR="0061057F" w:rsidRPr="00306B83">
        <w:rPr>
          <w:rFonts w:ascii="Times New Roman" w:hAnsi="Times New Roman" w:cs="Times New Roman"/>
          <w:sz w:val="24"/>
          <w:szCs w:val="24"/>
        </w:rPr>
        <w:t xml:space="preserve"> Chrysler</w:t>
      </w:r>
      <w:r w:rsidR="00834779" w:rsidRPr="00306B83">
        <w:rPr>
          <w:rFonts w:ascii="Times New Roman" w:hAnsi="Times New Roman" w:cs="Times New Roman"/>
          <w:sz w:val="24"/>
          <w:szCs w:val="24"/>
        </w:rPr>
        <w:t xml:space="preserve">. </w:t>
      </w:r>
      <w:r w:rsidR="0061057F" w:rsidRPr="00306B83">
        <w:rPr>
          <w:rFonts w:ascii="Times New Roman" w:hAnsi="Times New Roman" w:cs="Times New Roman"/>
          <w:sz w:val="24"/>
          <w:szCs w:val="24"/>
        </w:rPr>
        <w:t>2006)</w:t>
      </w:r>
      <w:r w:rsidR="00DB0039" w:rsidRPr="00306B83">
        <w:rPr>
          <w:rFonts w:ascii="Times New Roman" w:hAnsi="Times New Roman" w:cs="Times New Roman"/>
          <w:sz w:val="24"/>
          <w:szCs w:val="24"/>
        </w:rPr>
        <w:t>.</w:t>
      </w:r>
      <w:r w:rsidR="0061057F" w:rsidRPr="00306B83">
        <w:rPr>
          <w:rFonts w:ascii="Times New Roman" w:hAnsi="Times New Roman" w:cs="Times New Roman"/>
          <w:sz w:val="24"/>
          <w:szCs w:val="24"/>
        </w:rPr>
        <w:t xml:space="preserve"> </w:t>
      </w:r>
      <w:r w:rsidR="001A579D" w:rsidRPr="00306B83">
        <w:rPr>
          <w:rFonts w:ascii="Times New Roman" w:hAnsi="Times New Roman" w:cs="Times New Roman"/>
          <w:sz w:val="24"/>
          <w:szCs w:val="24"/>
        </w:rPr>
        <w:t>This brought about the need for sophisticated thermal solutions, such as heat pipes and vapor chambers that use</w:t>
      </w:r>
      <w:r w:rsidR="008366FD" w:rsidRPr="00306B83">
        <w:rPr>
          <w:rFonts w:ascii="Times New Roman" w:hAnsi="Times New Roman" w:cs="Times New Roman"/>
          <w:sz w:val="24"/>
          <w:szCs w:val="24"/>
        </w:rPr>
        <w:t>d</w:t>
      </w:r>
      <w:r w:rsidR="001A579D" w:rsidRPr="00306B83">
        <w:rPr>
          <w:rFonts w:ascii="Times New Roman" w:hAnsi="Times New Roman" w:cs="Times New Roman"/>
          <w:sz w:val="24"/>
          <w:szCs w:val="24"/>
        </w:rPr>
        <w:t xml:space="preserve"> phase-change principles to move heat away from processor cores at a high speed. </w:t>
      </w:r>
      <w:r w:rsidR="7A80B2DC" w:rsidRPr="00306B83">
        <w:rPr>
          <w:rFonts w:ascii="Times New Roman" w:hAnsi="Times New Roman" w:cs="Times New Roman"/>
          <w:sz w:val="24"/>
          <w:szCs w:val="24"/>
        </w:rPr>
        <w:t xml:space="preserve">Heat pipes </w:t>
      </w:r>
      <w:r w:rsidR="0053482E" w:rsidRPr="00306B83">
        <w:rPr>
          <w:rFonts w:ascii="Times New Roman" w:hAnsi="Times New Roman" w:cs="Times New Roman"/>
          <w:sz w:val="24"/>
          <w:szCs w:val="24"/>
        </w:rPr>
        <w:t>operat</w:t>
      </w:r>
      <w:r w:rsidR="00636091" w:rsidRPr="00306B83">
        <w:rPr>
          <w:rFonts w:ascii="Times New Roman" w:hAnsi="Times New Roman" w:cs="Times New Roman"/>
          <w:sz w:val="24"/>
          <w:szCs w:val="24"/>
        </w:rPr>
        <w:t xml:space="preserve">e on the principle of </w:t>
      </w:r>
      <w:r w:rsidR="00594391" w:rsidRPr="00306B83">
        <w:rPr>
          <w:rFonts w:ascii="Times New Roman" w:hAnsi="Times New Roman" w:cs="Times New Roman"/>
          <w:sz w:val="24"/>
          <w:szCs w:val="24"/>
        </w:rPr>
        <w:t>liquid-vapour</w:t>
      </w:r>
      <w:r w:rsidR="00636091" w:rsidRPr="00306B83">
        <w:rPr>
          <w:rFonts w:ascii="Times New Roman" w:hAnsi="Times New Roman" w:cs="Times New Roman"/>
          <w:sz w:val="24"/>
          <w:szCs w:val="24"/>
        </w:rPr>
        <w:t xml:space="preserve"> transition, where water passes through</w:t>
      </w:r>
      <w:r w:rsidR="008C1A8A" w:rsidRPr="00306B83">
        <w:rPr>
          <w:rFonts w:ascii="Times New Roman" w:hAnsi="Times New Roman" w:cs="Times New Roman"/>
          <w:sz w:val="24"/>
          <w:szCs w:val="24"/>
        </w:rPr>
        <w:t xml:space="preserve"> a </w:t>
      </w:r>
      <w:r w:rsidR="00725B87" w:rsidRPr="00306B83">
        <w:rPr>
          <w:rFonts w:ascii="Times New Roman" w:hAnsi="Times New Roman" w:cs="Times New Roman"/>
          <w:sz w:val="24"/>
          <w:szCs w:val="24"/>
        </w:rPr>
        <w:t xml:space="preserve">heat </w:t>
      </w:r>
      <w:r w:rsidR="008C1A8A" w:rsidRPr="00306B83">
        <w:rPr>
          <w:rFonts w:ascii="Times New Roman" w:hAnsi="Times New Roman" w:cs="Times New Roman"/>
          <w:sz w:val="24"/>
          <w:szCs w:val="24"/>
        </w:rPr>
        <w:t xml:space="preserve">pipe and evaporates at the heat source, which is then pushed through to the cooler end </w:t>
      </w:r>
      <w:r w:rsidR="00F3507D" w:rsidRPr="00306B83">
        <w:rPr>
          <w:rFonts w:ascii="Times New Roman" w:hAnsi="Times New Roman" w:cs="Times New Roman"/>
          <w:sz w:val="24"/>
          <w:szCs w:val="24"/>
        </w:rPr>
        <w:t xml:space="preserve">where it condenses and </w:t>
      </w:r>
      <w:r w:rsidR="00594391" w:rsidRPr="00306B83">
        <w:rPr>
          <w:rFonts w:ascii="Times New Roman" w:hAnsi="Times New Roman" w:cs="Times New Roman"/>
          <w:sz w:val="24"/>
          <w:szCs w:val="24"/>
        </w:rPr>
        <w:t>releases</w:t>
      </w:r>
      <w:r w:rsidR="00F3507D" w:rsidRPr="00306B83">
        <w:rPr>
          <w:rFonts w:ascii="Times New Roman" w:hAnsi="Times New Roman" w:cs="Times New Roman"/>
          <w:sz w:val="24"/>
          <w:szCs w:val="24"/>
        </w:rPr>
        <w:t xml:space="preserve"> the absorbed heat</w:t>
      </w:r>
      <w:r w:rsidR="00725B87" w:rsidRPr="00306B83">
        <w:rPr>
          <w:rFonts w:ascii="Times New Roman" w:hAnsi="Times New Roman" w:cs="Times New Roman"/>
          <w:sz w:val="24"/>
          <w:szCs w:val="24"/>
        </w:rPr>
        <w:t xml:space="preserve"> (Bowman et al., 2000).</w:t>
      </w:r>
      <w:r w:rsidR="008366FD" w:rsidRPr="00306B83">
        <w:rPr>
          <w:rFonts w:ascii="Times New Roman" w:hAnsi="Times New Roman" w:cs="Times New Roman"/>
          <w:sz w:val="24"/>
          <w:szCs w:val="24"/>
        </w:rPr>
        <w:t xml:space="preserve"> </w:t>
      </w:r>
      <w:r w:rsidR="00F3507D" w:rsidRPr="00306B83">
        <w:rPr>
          <w:rFonts w:ascii="Times New Roman" w:hAnsi="Times New Roman" w:cs="Times New Roman"/>
          <w:sz w:val="24"/>
          <w:szCs w:val="24"/>
        </w:rPr>
        <w:t xml:space="preserve">This </w:t>
      </w:r>
      <w:r w:rsidR="00EE5715" w:rsidRPr="00306B83">
        <w:rPr>
          <w:rFonts w:ascii="Times New Roman" w:hAnsi="Times New Roman" w:cs="Times New Roman"/>
          <w:sz w:val="24"/>
          <w:szCs w:val="24"/>
        </w:rPr>
        <w:t xml:space="preserve">continuous cycle of heat transfer </w:t>
      </w:r>
      <w:r w:rsidR="00DA424C" w:rsidRPr="00306B83">
        <w:rPr>
          <w:rFonts w:ascii="Times New Roman" w:hAnsi="Times New Roman" w:cs="Times New Roman"/>
          <w:sz w:val="24"/>
          <w:szCs w:val="24"/>
        </w:rPr>
        <w:t>enables rapid and efficient heat redistribution.</w:t>
      </w:r>
      <w:r w:rsidR="40E73541" w:rsidRPr="00306B83">
        <w:rPr>
          <w:rFonts w:ascii="Times New Roman" w:hAnsi="Times New Roman" w:cs="Times New Roman"/>
          <w:sz w:val="24"/>
          <w:szCs w:val="24"/>
        </w:rPr>
        <w:t xml:space="preserve"> </w:t>
      </w:r>
    </w:p>
    <w:p w14:paraId="006C57FD" w14:textId="67CCDA0B" w:rsidR="00B63098" w:rsidRPr="00306B83" w:rsidRDefault="40E73541" w:rsidP="00B1424A">
      <w:pPr>
        <w:spacing w:line="360" w:lineRule="auto"/>
        <w:ind w:firstLine="720"/>
        <w:rPr>
          <w:rFonts w:ascii="Times New Roman" w:hAnsi="Times New Roman" w:cs="Times New Roman"/>
          <w:sz w:val="24"/>
          <w:szCs w:val="24"/>
        </w:rPr>
      </w:pPr>
      <w:r w:rsidRPr="00306B83">
        <w:rPr>
          <w:rFonts w:ascii="Times New Roman" w:hAnsi="Times New Roman" w:cs="Times New Roman"/>
          <w:sz w:val="24"/>
          <w:szCs w:val="24"/>
        </w:rPr>
        <w:t xml:space="preserve">Vapour chambers </w:t>
      </w:r>
      <w:r w:rsidR="00F70038" w:rsidRPr="00306B83">
        <w:rPr>
          <w:rFonts w:ascii="Times New Roman" w:hAnsi="Times New Roman" w:cs="Times New Roman"/>
          <w:sz w:val="24"/>
          <w:szCs w:val="24"/>
        </w:rPr>
        <w:t xml:space="preserve">function similarly to heat pipes. However, they are </w:t>
      </w:r>
      <w:r w:rsidR="00EE5715" w:rsidRPr="00306B83">
        <w:rPr>
          <w:rFonts w:ascii="Times New Roman" w:hAnsi="Times New Roman" w:cs="Times New Roman"/>
          <w:sz w:val="24"/>
          <w:szCs w:val="24"/>
        </w:rPr>
        <w:t>primarily</w:t>
      </w:r>
      <w:r w:rsidR="00F70038" w:rsidRPr="00306B83">
        <w:rPr>
          <w:rFonts w:ascii="Times New Roman" w:hAnsi="Times New Roman" w:cs="Times New Roman"/>
          <w:sz w:val="24"/>
          <w:szCs w:val="24"/>
        </w:rPr>
        <w:t xml:space="preserve"> </w:t>
      </w:r>
      <w:r w:rsidR="00594391" w:rsidRPr="00306B83">
        <w:rPr>
          <w:rFonts w:ascii="Times New Roman" w:hAnsi="Times New Roman" w:cs="Times New Roman"/>
          <w:sz w:val="24"/>
          <w:szCs w:val="24"/>
        </w:rPr>
        <w:t>two-dimensional</w:t>
      </w:r>
      <w:r w:rsidR="00F70038" w:rsidRPr="00306B83">
        <w:rPr>
          <w:rFonts w:ascii="Times New Roman" w:hAnsi="Times New Roman" w:cs="Times New Roman"/>
          <w:sz w:val="24"/>
          <w:szCs w:val="24"/>
        </w:rPr>
        <w:t>,</w:t>
      </w:r>
      <w:r w:rsidR="00FD6108" w:rsidRPr="00306B83">
        <w:rPr>
          <w:rFonts w:ascii="Times New Roman" w:hAnsi="Times New Roman" w:cs="Times New Roman"/>
          <w:sz w:val="24"/>
          <w:szCs w:val="24"/>
        </w:rPr>
        <w:t xml:space="preserve"> allowing uniform heat spread across the surface area. </w:t>
      </w:r>
      <w:r w:rsidR="001A579D" w:rsidRPr="00306B83">
        <w:rPr>
          <w:rFonts w:ascii="Times New Roman" w:hAnsi="Times New Roman" w:cs="Times New Roman"/>
          <w:sz w:val="24"/>
          <w:szCs w:val="24"/>
        </w:rPr>
        <w:t xml:space="preserve">These systems are heavily inspired by automotive engineering, including elements such as louvres and micro-finned surfaces to interrupt air flow and increase area to transfer heat. High-performance computing systems and gaming PCs quickly embraced liquid cooling solutions that channel coolant flows through finned radiators </w:t>
      </w:r>
      <w:r w:rsidR="009E688C" w:rsidRPr="00306B83">
        <w:rPr>
          <w:rFonts w:ascii="Times New Roman" w:hAnsi="Times New Roman" w:cs="Times New Roman"/>
          <w:sz w:val="24"/>
          <w:szCs w:val="24"/>
        </w:rPr>
        <w:t>to remove heat from CPUs efficiently</w:t>
      </w:r>
      <w:r w:rsidR="001A579D" w:rsidRPr="00306B83">
        <w:rPr>
          <w:rFonts w:ascii="Times New Roman" w:hAnsi="Times New Roman" w:cs="Times New Roman"/>
          <w:sz w:val="24"/>
          <w:szCs w:val="24"/>
        </w:rPr>
        <w:t>.</w:t>
      </w:r>
      <w:r w:rsidR="76A9A8A1" w:rsidRPr="00306B83">
        <w:rPr>
          <w:rFonts w:ascii="Times New Roman" w:hAnsi="Times New Roman" w:cs="Times New Roman"/>
          <w:sz w:val="24"/>
          <w:szCs w:val="24"/>
        </w:rPr>
        <w:t xml:space="preserve"> </w:t>
      </w:r>
      <w:r w:rsidR="001A579D" w:rsidRPr="00306B83">
        <w:rPr>
          <w:rFonts w:ascii="Times New Roman" w:hAnsi="Times New Roman" w:cs="Times New Roman"/>
          <w:sz w:val="24"/>
          <w:szCs w:val="24"/>
        </w:rPr>
        <w:t xml:space="preserve">New technologies like phase-change materials and thermoelectric cooling modules </w:t>
      </w:r>
      <w:r w:rsidR="00704481" w:rsidRPr="00306B83">
        <w:rPr>
          <w:rFonts w:ascii="Times New Roman" w:hAnsi="Times New Roman" w:cs="Times New Roman"/>
          <w:sz w:val="24"/>
          <w:szCs w:val="24"/>
        </w:rPr>
        <w:t xml:space="preserve">have </w:t>
      </w:r>
      <w:r w:rsidR="001A579D" w:rsidRPr="00306B83">
        <w:rPr>
          <w:rFonts w:ascii="Times New Roman" w:hAnsi="Times New Roman" w:cs="Times New Roman"/>
          <w:sz w:val="24"/>
          <w:szCs w:val="24"/>
        </w:rPr>
        <w:t xml:space="preserve">proved promising for further improving thermal management. </w:t>
      </w:r>
      <w:r w:rsidR="000F12CE" w:rsidRPr="00306B83">
        <w:rPr>
          <w:rFonts w:ascii="Times New Roman" w:hAnsi="Times New Roman" w:cs="Times New Roman"/>
          <w:sz w:val="24"/>
          <w:szCs w:val="24"/>
        </w:rPr>
        <w:t>Today's cooling of microprocessors</w:t>
      </w:r>
      <w:r w:rsidR="001A579D" w:rsidRPr="00306B83">
        <w:rPr>
          <w:rFonts w:ascii="Times New Roman" w:hAnsi="Times New Roman" w:cs="Times New Roman"/>
          <w:sz w:val="24"/>
          <w:szCs w:val="24"/>
        </w:rPr>
        <w:t xml:space="preserve"> goes far beyond personal computer</w:t>
      </w:r>
      <w:r w:rsidR="00CB52AC" w:rsidRPr="00306B83">
        <w:rPr>
          <w:rFonts w:ascii="Times New Roman" w:hAnsi="Times New Roman" w:cs="Times New Roman"/>
          <w:sz w:val="24"/>
          <w:szCs w:val="24"/>
        </w:rPr>
        <w:t>s (Kenny et al., 2006).</w:t>
      </w:r>
    </w:p>
    <w:p w14:paraId="45CBC362" w14:textId="7C0A6225" w:rsidR="00DB5E1C" w:rsidRPr="00306B83" w:rsidRDefault="007D168C" w:rsidP="00B1424A">
      <w:pPr>
        <w:spacing w:line="360" w:lineRule="auto"/>
        <w:ind w:firstLine="720"/>
        <w:rPr>
          <w:rFonts w:ascii="Times New Roman" w:hAnsi="Times New Roman" w:cs="Times New Roman"/>
          <w:sz w:val="24"/>
          <w:szCs w:val="24"/>
        </w:rPr>
      </w:pPr>
      <w:r w:rsidRPr="00306B83">
        <w:rPr>
          <w:rFonts w:ascii="Times New Roman" w:hAnsi="Times New Roman" w:cs="Times New Roman"/>
          <w:sz w:val="24"/>
          <w:szCs w:val="24"/>
        </w:rPr>
        <w:t>With the advancements of AI (Artificial Intelligence), Additive manufacturing</w:t>
      </w:r>
      <w:r w:rsidR="00B95FCC">
        <w:rPr>
          <w:rFonts w:ascii="Times New Roman" w:hAnsi="Times New Roman" w:cs="Times New Roman"/>
          <w:sz w:val="24"/>
          <w:szCs w:val="24"/>
        </w:rPr>
        <w:t>, and composite materials, the advancements of microprocessors and extended surfaces can greatly be enhanced. Custom optimisation shows significant heat dissipation for internal compact electronics, and higher thermal conductivity materials can be cost-effective</w:t>
      </w:r>
      <w:r w:rsidR="009E4DDF" w:rsidRPr="00306B83">
        <w:rPr>
          <w:rFonts w:ascii="Times New Roman" w:hAnsi="Times New Roman" w:cs="Times New Roman"/>
          <w:sz w:val="24"/>
          <w:szCs w:val="24"/>
        </w:rPr>
        <w:t xml:space="preserve">. </w:t>
      </w:r>
      <w:r w:rsidR="00100310" w:rsidRPr="00306B83">
        <w:rPr>
          <w:rFonts w:ascii="Times New Roman" w:hAnsi="Times New Roman" w:cs="Times New Roman"/>
          <w:sz w:val="24"/>
          <w:szCs w:val="24"/>
        </w:rPr>
        <w:t xml:space="preserve"> </w:t>
      </w:r>
    </w:p>
    <w:p w14:paraId="6221BB96" w14:textId="77777777" w:rsidR="009D4824" w:rsidRDefault="009D4824" w:rsidP="00B1424A">
      <w:pPr>
        <w:spacing w:line="360" w:lineRule="auto"/>
        <w:rPr>
          <w:rFonts w:ascii="Times New Roman" w:hAnsi="Times New Roman" w:cs="Times New Roman"/>
          <w:sz w:val="24"/>
          <w:szCs w:val="24"/>
        </w:rPr>
      </w:pPr>
    </w:p>
    <w:p w14:paraId="261E5332" w14:textId="77777777" w:rsidR="00E62209" w:rsidRDefault="00E62209" w:rsidP="00B1424A">
      <w:pPr>
        <w:spacing w:line="360" w:lineRule="auto"/>
        <w:rPr>
          <w:rFonts w:ascii="Times New Roman" w:hAnsi="Times New Roman" w:cs="Times New Roman"/>
          <w:sz w:val="24"/>
          <w:szCs w:val="24"/>
        </w:rPr>
      </w:pPr>
    </w:p>
    <w:p w14:paraId="78710E68" w14:textId="77777777" w:rsidR="00E62209" w:rsidRDefault="00E62209" w:rsidP="00B1424A">
      <w:pPr>
        <w:spacing w:line="360" w:lineRule="auto"/>
        <w:rPr>
          <w:rFonts w:ascii="Times New Roman" w:hAnsi="Times New Roman" w:cs="Times New Roman"/>
          <w:sz w:val="24"/>
          <w:szCs w:val="24"/>
        </w:rPr>
      </w:pPr>
    </w:p>
    <w:p w14:paraId="202D5AC5" w14:textId="77777777" w:rsidR="00E62209" w:rsidRDefault="00E62209" w:rsidP="00B1424A">
      <w:pPr>
        <w:spacing w:line="360" w:lineRule="auto"/>
        <w:rPr>
          <w:rFonts w:ascii="Times New Roman" w:hAnsi="Times New Roman" w:cs="Times New Roman"/>
          <w:sz w:val="24"/>
          <w:szCs w:val="24"/>
        </w:rPr>
      </w:pPr>
    </w:p>
    <w:p w14:paraId="2F4483C2" w14:textId="77777777" w:rsidR="00E62209" w:rsidRPr="001F20DD" w:rsidRDefault="00E62209" w:rsidP="00B1424A">
      <w:pPr>
        <w:spacing w:line="360" w:lineRule="auto"/>
        <w:rPr>
          <w:rFonts w:ascii="Times New Roman" w:hAnsi="Times New Roman" w:cs="Times New Roman"/>
          <w:sz w:val="24"/>
          <w:szCs w:val="24"/>
        </w:rPr>
      </w:pPr>
    </w:p>
    <w:p w14:paraId="500DE8E3" w14:textId="3E70BEAE" w:rsidR="000D6307" w:rsidRPr="00B1424A" w:rsidRDefault="001E00AD" w:rsidP="00B1424A">
      <w:pPr>
        <w:pStyle w:val="Heading1"/>
        <w:numPr>
          <w:ilvl w:val="0"/>
          <w:numId w:val="16"/>
        </w:numPr>
        <w:spacing w:line="360" w:lineRule="auto"/>
        <w:rPr>
          <w:rFonts w:ascii="Times New Roman" w:hAnsi="Times New Roman" w:cs="Times New Roman"/>
          <w:sz w:val="32"/>
          <w:szCs w:val="32"/>
        </w:rPr>
      </w:pPr>
      <w:bookmarkStart w:id="4" w:name="_Toc194851060"/>
      <w:r w:rsidRPr="00B1424A">
        <w:rPr>
          <w:rFonts w:ascii="Times New Roman" w:hAnsi="Times New Roman" w:cs="Times New Roman"/>
          <w:sz w:val="32"/>
          <w:szCs w:val="32"/>
        </w:rPr>
        <w:lastRenderedPageBreak/>
        <w:t>Heat transfer for an adia</w:t>
      </w:r>
      <w:r w:rsidR="001B6AF6" w:rsidRPr="00B1424A">
        <w:rPr>
          <w:rFonts w:ascii="Times New Roman" w:hAnsi="Times New Roman" w:cs="Times New Roman"/>
          <w:sz w:val="32"/>
          <w:szCs w:val="32"/>
        </w:rPr>
        <w:t>batic tip</w:t>
      </w:r>
      <w:bookmarkEnd w:id="4"/>
    </w:p>
    <w:p w14:paraId="10AED73A" w14:textId="33AC96FF" w:rsidR="00D97195" w:rsidRPr="001F20DD" w:rsidRDefault="00D97195" w:rsidP="00B1424A">
      <w:pPr>
        <w:spacing w:line="360" w:lineRule="auto"/>
        <w:ind w:firstLine="360"/>
        <w:rPr>
          <w:rFonts w:ascii="Times New Roman" w:hAnsi="Times New Roman" w:cs="Times New Roman"/>
          <w:sz w:val="24"/>
          <w:szCs w:val="24"/>
        </w:rPr>
      </w:pPr>
      <w:r w:rsidRPr="001F20DD">
        <w:rPr>
          <w:rFonts w:ascii="Times New Roman" w:hAnsi="Times New Roman" w:cs="Times New Roman"/>
          <w:sz w:val="24"/>
          <w:szCs w:val="24"/>
        </w:rPr>
        <w:t xml:space="preserve">The objective </w:t>
      </w:r>
      <w:r w:rsidR="004763CC">
        <w:rPr>
          <w:rFonts w:ascii="Times New Roman" w:hAnsi="Times New Roman" w:cs="Times New Roman"/>
          <w:sz w:val="24"/>
          <w:szCs w:val="24"/>
        </w:rPr>
        <w:t>for this task</w:t>
      </w:r>
      <w:r w:rsidRPr="003534BC">
        <w:rPr>
          <w:rFonts w:ascii="Times New Roman" w:hAnsi="Times New Roman" w:cs="Times New Roman"/>
          <w:color w:val="FF0000"/>
          <w:sz w:val="24"/>
          <w:szCs w:val="24"/>
        </w:rPr>
        <w:t xml:space="preserve"> </w:t>
      </w:r>
      <w:r w:rsidR="003534BC">
        <w:rPr>
          <w:rFonts w:ascii="Times New Roman" w:hAnsi="Times New Roman" w:cs="Times New Roman"/>
          <w:sz w:val="24"/>
          <w:szCs w:val="24"/>
        </w:rPr>
        <w:t>was</w:t>
      </w:r>
      <w:r w:rsidRPr="001F20DD">
        <w:rPr>
          <w:rFonts w:ascii="Times New Roman" w:hAnsi="Times New Roman" w:cs="Times New Roman"/>
          <w:sz w:val="24"/>
          <w:szCs w:val="24"/>
        </w:rPr>
        <w:t xml:space="preserve"> to examine the efficiency of a finite-length fin</w:t>
      </w:r>
      <w:r w:rsidR="00030AF3" w:rsidRPr="001F20DD">
        <w:rPr>
          <w:rFonts w:ascii="Times New Roman" w:hAnsi="Times New Roman" w:cs="Times New Roman"/>
          <w:sz w:val="24"/>
          <w:szCs w:val="24"/>
        </w:rPr>
        <w:t xml:space="preserve"> </w:t>
      </w:r>
      <w:r w:rsidR="00780E28" w:rsidRPr="001F20DD">
        <w:rPr>
          <w:rFonts w:ascii="Times New Roman" w:hAnsi="Times New Roman" w:cs="Times New Roman"/>
          <w:sz w:val="24"/>
          <w:szCs w:val="24"/>
        </w:rPr>
        <w:t>compared</w:t>
      </w:r>
      <w:r w:rsidRPr="001F20DD">
        <w:rPr>
          <w:rFonts w:ascii="Times New Roman" w:hAnsi="Times New Roman" w:cs="Times New Roman"/>
          <w:sz w:val="24"/>
          <w:szCs w:val="24"/>
        </w:rPr>
        <w:t xml:space="preserve"> to an infinitely long fin by plotting their ratio against the dimensionless fin parameter. Fin efficiency is a critical factor in fin design, as it quantifies a fin's ability to dissipate heat relative to its maximum potential</w:t>
      </w:r>
      <w:r w:rsidR="0048234F">
        <w:rPr>
          <w:rFonts w:ascii="Times New Roman" w:hAnsi="Times New Roman" w:cs="Times New Roman"/>
          <w:sz w:val="24"/>
          <w:szCs w:val="24"/>
        </w:rPr>
        <w:t xml:space="preserve"> to identify </w:t>
      </w:r>
      <w:r w:rsidR="00EC1CA9">
        <w:rPr>
          <w:rFonts w:ascii="Times New Roman" w:hAnsi="Times New Roman" w:cs="Times New Roman"/>
          <w:sz w:val="24"/>
          <w:szCs w:val="24"/>
        </w:rPr>
        <w:t xml:space="preserve">optimal performance. </w:t>
      </w:r>
      <w:r w:rsidRPr="001F20DD">
        <w:rPr>
          <w:rFonts w:ascii="Times New Roman" w:hAnsi="Times New Roman" w:cs="Times New Roman"/>
          <w:sz w:val="24"/>
          <w:szCs w:val="24"/>
        </w:rPr>
        <w:t xml:space="preserve">The </w:t>
      </w:r>
      <w:r w:rsidR="00F61DCC" w:rsidRPr="001F20DD">
        <w:rPr>
          <w:rFonts w:ascii="Times New Roman" w:hAnsi="Times New Roman" w:cs="Times New Roman"/>
          <w:sz w:val="24"/>
          <w:szCs w:val="24"/>
        </w:rPr>
        <w:t xml:space="preserve">dimensionless </w:t>
      </w:r>
      <w:r w:rsidRPr="001F20DD">
        <w:rPr>
          <w:rFonts w:ascii="Times New Roman" w:hAnsi="Times New Roman" w:cs="Times New Roman"/>
          <w:sz w:val="24"/>
          <w:szCs w:val="24"/>
        </w:rPr>
        <w:t>parameter mL combines material and geometric properties (</w:t>
      </w:r>
      <w:r w:rsidR="00C7766B" w:rsidRPr="001F20DD">
        <w:rPr>
          <w:rFonts w:ascii="Times New Roman" w:hAnsi="Times New Roman" w:cs="Times New Roman"/>
          <w:sz w:val="24"/>
          <w:szCs w:val="24"/>
        </w:rPr>
        <w:t>Eqn 0-1.</w:t>
      </w:r>
      <w:r w:rsidRPr="001F20DD">
        <w:rPr>
          <w:rFonts w:ascii="Times New Roman" w:hAnsi="Times New Roman" w:cs="Times New Roman"/>
          <w:sz w:val="24"/>
          <w:szCs w:val="24"/>
        </w:rPr>
        <w:t>)</w:t>
      </w:r>
      <w:r w:rsidR="00C7766B" w:rsidRPr="001F20DD">
        <w:rPr>
          <w:rFonts w:ascii="Times New Roman" w:hAnsi="Times New Roman" w:cs="Times New Roman"/>
          <w:sz w:val="24"/>
          <w:szCs w:val="24"/>
        </w:rPr>
        <w:t xml:space="preserve"> </w:t>
      </w:r>
      <w:r w:rsidRPr="001F20DD">
        <w:rPr>
          <w:rFonts w:ascii="Times New Roman" w:hAnsi="Times New Roman" w:cs="Times New Roman"/>
          <w:sz w:val="24"/>
          <w:szCs w:val="24"/>
        </w:rPr>
        <w:t xml:space="preserve">and is crucial in evaluating heat dissipation and determining </w:t>
      </w:r>
      <w:r w:rsidR="00EC1CA9">
        <w:rPr>
          <w:rFonts w:ascii="Times New Roman" w:hAnsi="Times New Roman" w:cs="Times New Roman"/>
          <w:sz w:val="24"/>
          <w:szCs w:val="24"/>
        </w:rPr>
        <w:t xml:space="preserve">the </w:t>
      </w:r>
      <w:r w:rsidRPr="001F20DD">
        <w:rPr>
          <w:rFonts w:ascii="Times New Roman" w:hAnsi="Times New Roman" w:cs="Times New Roman"/>
          <w:sz w:val="24"/>
          <w:szCs w:val="24"/>
        </w:rPr>
        <w:t>optimal performance. For a fin with an adiabatic tip boundary condition, where no heat is lost at the tip, the heat transfer ratio</w:t>
      </w:r>
      <w:r w:rsidR="00ED410F">
        <w:rPr>
          <w:rFonts w:ascii="Times New Roman" w:hAnsi="Times New Roman" w:cs="Times New Roman"/>
          <w:sz w:val="24"/>
          <w:szCs w:val="24"/>
        </w:rPr>
        <w:t xml:space="preserve"> </w:t>
      </w:r>
      <w:r w:rsidR="00405134">
        <w:rPr>
          <w:rFonts w:ascii="Times New Roman" w:hAnsi="Times New Roman" w:cs="Times New Roman"/>
          <w:sz w:val="24"/>
          <w:szCs w:val="24"/>
        </w:rPr>
        <w:t>is g</w:t>
      </w:r>
      <w:r w:rsidR="00062877" w:rsidRPr="001F20DD">
        <w:rPr>
          <w:rFonts w:ascii="Times New Roman" w:hAnsi="Times New Roman" w:cs="Times New Roman"/>
          <w:sz w:val="24"/>
          <w:szCs w:val="24"/>
        </w:rPr>
        <w:t>over</w:t>
      </w:r>
      <w:r w:rsidR="00405134">
        <w:rPr>
          <w:rFonts w:ascii="Times New Roman" w:hAnsi="Times New Roman" w:cs="Times New Roman"/>
          <w:sz w:val="24"/>
          <w:szCs w:val="24"/>
        </w:rPr>
        <w:t>ned by</w:t>
      </w:r>
      <w:r w:rsidR="00062877" w:rsidRPr="001F20DD">
        <w:rPr>
          <w:rFonts w:ascii="Times New Roman" w:hAnsi="Times New Roman" w:cs="Times New Roman"/>
          <w:sz w:val="24"/>
          <w:szCs w:val="24"/>
        </w:rPr>
        <w:t xml:space="preserve"> the heat transfer equation</w:t>
      </w:r>
      <w:r w:rsidR="006075B2" w:rsidRPr="001F20DD">
        <w:rPr>
          <w:rFonts w:ascii="Times New Roman" w:hAnsi="Times New Roman" w:cs="Times New Roman"/>
          <w:sz w:val="24"/>
          <w:szCs w:val="24"/>
        </w:rPr>
        <w:t>,</w:t>
      </w:r>
      <w:r w:rsidR="00062877" w:rsidRPr="001F20DD">
        <w:rPr>
          <w:rFonts w:ascii="Times New Roman" w:hAnsi="Times New Roman" w:cs="Times New Roman"/>
          <w:sz w:val="24"/>
          <w:szCs w:val="24"/>
        </w:rPr>
        <w:t xml:space="preserve"> which involves the hyperbolic tangent function</w:t>
      </w:r>
      <w:r w:rsidRPr="001F20DD">
        <w:rPr>
          <w:rFonts w:ascii="Times New Roman" w:hAnsi="Times New Roman" w:cs="Times New Roman"/>
          <w:sz w:val="24"/>
          <w:szCs w:val="24"/>
        </w:rPr>
        <w:t xml:space="preserve"> (</w:t>
      </w:r>
      <w:r w:rsidR="00D8538B" w:rsidRPr="001F20DD">
        <w:rPr>
          <w:rFonts w:ascii="Times New Roman" w:hAnsi="Times New Roman" w:cs="Times New Roman"/>
          <w:sz w:val="24"/>
          <w:szCs w:val="24"/>
        </w:rPr>
        <w:t>Eqn 0.2</w:t>
      </w:r>
      <w:r w:rsidRPr="001F20DD">
        <w:rPr>
          <w:rFonts w:ascii="Times New Roman" w:hAnsi="Times New Roman" w:cs="Times New Roman"/>
          <w:sz w:val="24"/>
          <w:szCs w:val="24"/>
        </w:rPr>
        <w:t>)</w:t>
      </w:r>
      <w:r w:rsidR="00212714">
        <w:rPr>
          <w:rFonts w:ascii="Times New Roman" w:hAnsi="Times New Roman" w:cs="Times New Roman"/>
          <w:sz w:val="24"/>
          <w:szCs w:val="24"/>
        </w:rPr>
        <w:t>.</w:t>
      </w:r>
      <w:r w:rsidRPr="001F20DD">
        <w:rPr>
          <w:rFonts w:ascii="Times New Roman" w:hAnsi="Times New Roman" w:cs="Times New Roman"/>
          <w:sz w:val="24"/>
          <w:szCs w:val="24"/>
        </w:rPr>
        <w:t xml:space="preserve"> </w:t>
      </w:r>
      <w:r w:rsidR="006075B2" w:rsidRPr="001F20DD">
        <w:rPr>
          <w:rFonts w:ascii="Times New Roman" w:hAnsi="Times New Roman" w:cs="Times New Roman"/>
          <w:sz w:val="24"/>
          <w:szCs w:val="24"/>
        </w:rPr>
        <w:t xml:space="preserve">This </w:t>
      </w:r>
      <w:r w:rsidRPr="001F20DD">
        <w:rPr>
          <w:rFonts w:ascii="Times New Roman" w:hAnsi="Times New Roman" w:cs="Times New Roman"/>
          <w:sz w:val="24"/>
          <w:szCs w:val="24"/>
        </w:rPr>
        <w:t xml:space="preserve">provides insight into how heat dissipation diminishes as mL increases. Using Excel, this ratio was calculated and plotted for </w:t>
      </w:r>
      <w:r w:rsidR="00780E28" w:rsidRPr="001F20DD">
        <w:rPr>
          <w:rFonts w:ascii="Times New Roman" w:hAnsi="Times New Roman" w:cs="Times New Roman"/>
          <w:sz w:val="24"/>
          <w:szCs w:val="24"/>
        </w:rPr>
        <w:t>mL values</w:t>
      </w:r>
      <w:r w:rsidRPr="001F20DD">
        <w:rPr>
          <w:rFonts w:ascii="Times New Roman" w:hAnsi="Times New Roman" w:cs="Times New Roman"/>
          <w:sz w:val="24"/>
          <w:szCs w:val="24"/>
        </w:rPr>
        <w:t xml:space="preserve"> from 0 to 4 in increments of 0.1</w:t>
      </w:r>
      <w:r w:rsidR="00A977D7" w:rsidRPr="001F20DD">
        <w:rPr>
          <w:rFonts w:ascii="Times New Roman" w:hAnsi="Times New Roman" w:cs="Times New Roman"/>
          <w:sz w:val="24"/>
          <w:szCs w:val="24"/>
        </w:rPr>
        <w:t xml:space="preserve"> (</w:t>
      </w:r>
      <w:proofErr w:type="spellStart"/>
      <w:r w:rsidR="00A977D7" w:rsidRPr="001F20DD">
        <w:rPr>
          <w:rFonts w:ascii="Times New Roman" w:hAnsi="Times New Roman" w:cs="Times New Roman"/>
          <w:sz w:val="24"/>
          <w:szCs w:val="24"/>
        </w:rPr>
        <w:t>Incropera</w:t>
      </w:r>
      <w:proofErr w:type="spellEnd"/>
      <w:r w:rsidR="00A977D7" w:rsidRPr="001F20DD">
        <w:rPr>
          <w:rFonts w:ascii="Times New Roman" w:hAnsi="Times New Roman" w:cs="Times New Roman"/>
          <w:sz w:val="24"/>
          <w:szCs w:val="24"/>
        </w:rPr>
        <w:t xml:space="preserve"> et al., 1996</w:t>
      </w:r>
      <w:r w:rsidR="0013403A" w:rsidRPr="001F20DD">
        <w:rPr>
          <w:rFonts w:ascii="Times New Roman" w:hAnsi="Times New Roman" w:cs="Times New Roman"/>
          <w:sz w:val="24"/>
          <w:szCs w:val="24"/>
        </w:rPr>
        <w:t xml:space="preserve">; </w:t>
      </w:r>
      <w:proofErr w:type="spellStart"/>
      <w:r w:rsidR="00A977D7" w:rsidRPr="001F20DD">
        <w:rPr>
          <w:rFonts w:ascii="Times New Roman" w:hAnsi="Times New Roman" w:cs="Times New Roman"/>
          <w:sz w:val="24"/>
          <w:szCs w:val="24"/>
        </w:rPr>
        <w:t>Naterer</w:t>
      </w:r>
      <w:proofErr w:type="spellEnd"/>
      <w:r w:rsidR="00A977D7" w:rsidRPr="001F20DD">
        <w:rPr>
          <w:rFonts w:ascii="Times New Roman" w:hAnsi="Times New Roman" w:cs="Times New Roman"/>
          <w:sz w:val="24"/>
          <w:szCs w:val="24"/>
        </w:rPr>
        <w:t>, 2021).</w:t>
      </w:r>
    </w:p>
    <w:p w14:paraId="1E83925B" w14:textId="4063F1F8" w:rsidR="00D97195" w:rsidRPr="001F20DD" w:rsidRDefault="00212714" w:rsidP="001A1248">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Figure 1 </w:t>
      </w:r>
      <w:r w:rsidR="00D97195" w:rsidRPr="001F20DD">
        <w:rPr>
          <w:rFonts w:ascii="Times New Roman" w:hAnsi="Times New Roman" w:cs="Times New Roman"/>
          <w:sz w:val="24"/>
          <w:szCs w:val="24"/>
        </w:rPr>
        <w:t>shows that as mL increases, the heat transfer ratio initially decreases before levelling off at approximately mL</w:t>
      </w:r>
      <w:r w:rsidR="00D8538B" w:rsidRPr="001F20DD">
        <w:rPr>
          <w:rFonts w:ascii="Times New Roman" w:hAnsi="Times New Roman" w:cs="Times New Roman"/>
          <w:sz w:val="24"/>
          <w:szCs w:val="24"/>
        </w:rPr>
        <w:t xml:space="preserve"> = </w:t>
      </w:r>
      <w:r w:rsidR="00D97195" w:rsidRPr="001F20DD">
        <w:rPr>
          <w:rFonts w:ascii="Times New Roman" w:hAnsi="Times New Roman" w:cs="Times New Roman"/>
          <w:sz w:val="24"/>
          <w:szCs w:val="24"/>
        </w:rPr>
        <w:t>2.65mL. This point is considered optimal, as further increases in mL yield negligible improvements in heat transfer due to the diminishing temperature gradient at greater distances from the base. By identifying this optimal mL, fin designers can ensure a balance between material efficiency and thermal performance, forming a foundation for the analysis of temperature distribution and heat loss</w:t>
      </w:r>
      <w:r w:rsidR="001A1248">
        <w:rPr>
          <w:rFonts w:ascii="Times New Roman" w:hAnsi="Times New Roman" w:cs="Times New Roman"/>
          <w:sz w:val="24"/>
          <w:szCs w:val="24"/>
        </w:rPr>
        <w:t>.</w:t>
      </w:r>
      <w:r w:rsidR="006303A9">
        <w:rPr>
          <w:rFonts w:ascii="Times New Roman" w:hAnsi="Times New Roman" w:cs="Times New Roman"/>
          <w:sz w:val="24"/>
          <w:szCs w:val="24"/>
        </w:rPr>
        <w:t xml:space="preserve"> </w:t>
      </w:r>
      <w:r w:rsidR="00D97195" w:rsidRPr="001F20DD">
        <w:rPr>
          <w:rFonts w:ascii="Times New Roman" w:hAnsi="Times New Roman" w:cs="Times New Roman"/>
          <w:sz w:val="24"/>
          <w:szCs w:val="24"/>
        </w:rPr>
        <w:t>Additional observations from the plot underscore the importance of tailoring fin design to the specific application, as material properties like conductivity and geometry directly impact performance outcomes</w:t>
      </w:r>
      <w:r w:rsidR="00725B87" w:rsidRPr="001F20DD">
        <w:rPr>
          <w:rFonts w:ascii="Times New Roman" w:hAnsi="Times New Roman" w:cs="Times New Roman"/>
          <w:sz w:val="24"/>
          <w:szCs w:val="24"/>
        </w:rPr>
        <w:t xml:space="preserve"> (Bowman et al., 2000). </w:t>
      </w:r>
    </w:p>
    <w:p w14:paraId="754530DA" w14:textId="341539AE" w:rsidR="00C678EC" w:rsidRPr="001F20DD" w:rsidRDefault="00000000" w:rsidP="00B1424A">
      <w:pPr>
        <w:spacing w:line="360" w:lineRule="auto"/>
        <w:rPr>
          <w:rFonts w:ascii="Times New Roman" w:eastAsiaTheme="minorEastAsia" w:hAnsi="Times New Roman" w:cs="Times New Roman"/>
          <w:sz w:val="24"/>
          <w:szCs w:val="24"/>
        </w:rPr>
      </w:pPr>
      <m:oMathPara>
        <m:oMath>
          <m:sSub>
            <m:sSubPr>
              <m:ctrlPr>
                <w:rPr>
                  <w:rFonts w:ascii="Cambria Math" w:hAnsi="Cambria Math" w:cs="Times New Roman"/>
                  <w:i/>
                  <w:iCs/>
                  <w:sz w:val="24"/>
                  <w:szCs w:val="24"/>
                </w:rPr>
              </m:ctrlPr>
            </m:sSubPr>
            <m:e>
              <m:r>
                <w:rPr>
                  <w:rFonts w:ascii="Cambria Math" w:hAnsi="Cambria Math" w:cs="Times New Roman"/>
                  <w:sz w:val="24"/>
                  <w:szCs w:val="24"/>
                </w:rPr>
                <m:t>q</m:t>
              </m:r>
            </m:e>
            <m:sub>
              <m:r>
                <w:rPr>
                  <w:rFonts w:ascii="Cambria Math" w:hAnsi="Cambria Math" w:cs="Times New Roman"/>
                  <w:sz w:val="24"/>
                  <w:szCs w:val="24"/>
                </w:rPr>
                <m:t>f</m:t>
              </m:r>
            </m:sub>
          </m:sSub>
          <m:r>
            <w:rPr>
              <w:rFonts w:ascii="Cambria Math" w:hAnsi="Cambria Math" w:cs="Times New Roman"/>
              <w:sz w:val="24"/>
              <w:szCs w:val="24"/>
            </w:rPr>
            <m:t>=</m:t>
          </m:r>
          <m:rad>
            <m:radPr>
              <m:degHide m:val="1"/>
              <m:ctrlPr>
                <w:rPr>
                  <w:rFonts w:ascii="Cambria Math" w:hAnsi="Cambria Math" w:cs="Times New Roman"/>
                  <w:sz w:val="24"/>
                  <w:szCs w:val="24"/>
                </w:rPr>
              </m:ctrlPr>
            </m:radPr>
            <m:deg>
              <m:ctrlPr>
                <w:rPr>
                  <w:rFonts w:ascii="Cambria Math" w:hAnsi="Cambria Math" w:cs="Times New Roman"/>
                  <w:i/>
                  <w:iCs/>
                  <w:sz w:val="24"/>
                  <w:szCs w:val="24"/>
                </w:rPr>
              </m:ctrlPr>
            </m:deg>
            <m:e>
              <m:r>
                <w:rPr>
                  <w:rFonts w:ascii="Cambria Math" w:hAnsi="Cambria Math" w:cs="Times New Roman"/>
                  <w:sz w:val="24"/>
                  <w:szCs w:val="24"/>
                </w:rPr>
                <m:t>hPk</m:t>
              </m:r>
              <m:sSub>
                <m:sSubPr>
                  <m:ctrlPr>
                    <w:rPr>
                      <w:rFonts w:ascii="Cambria Math" w:hAnsi="Cambria Math" w:cs="Times New Roman"/>
                      <w:i/>
                      <w:iCs/>
                      <w:sz w:val="24"/>
                      <w:szCs w:val="24"/>
                    </w:rPr>
                  </m:ctrlPr>
                </m:sSubPr>
                <m:e>
                  <m:r>
                    <w:rPr>
                      <w:rFonts w:ascii="Cambria Math" w:hAnsi="Cambria Math" w:cs="Times New Roman"/>
                      <w:sz w:val="24"/>
                      <w:szCs w:val="24"/>
                    </w:rPr>
                    <m:t>A</m:t>
                  </m:r>
                </m:e>
                <m:sub>
                  <m:r>
                    <w:rPr>
                      <w:rFonts w:ascii="Cambria Math" w:hAnsi="Cambria Math" w:cs="Times New Roman"/>
                      <w:sz w:val="24"/>
                      <w:szCs w:val="24"/>
                    </w:rPr>
                    <m:t>c</m:t>
                  </m:r>
                </m:sub>
              </m:sSub>
            </m:e>
          </m:rad>
          <m:d>
            <m:dPr>
              <m:ctrlPr>
                <w:rPr>
                  <w:rFonts w:ascii="Cambria Math" w:hAnsi="Cambria Math" w:cs="Times New Roman"/>
                  <w:i/>
                  <w:iCs/>
                  <w:sz w:val="24"/>
                  <w:szCs w:val="24"/>
                </w:rPr>
              </m:ctrlPr>
            </m:dPr>
            <m:e>
              <m:sSub>
                <m:sSubPr>
                  <m:ctrlPr>
                    <w:rPr>
                      <w:rFonts w:ascii="Cambria Math" w:hAnsi="Cambria Math" w:cs="Times New Roman"/>
                      <w:i/>
                      <w:iCs/>
                      <w:sz w:val="24"/>
                      <w:szCs w:val="24"/>
                    </w:rPr>
                  </m:ctrlPr>
                </m:sSubPr>
                <m:e>
                  <m:r>
                    <w:rPr>
                      <w:rFonts w:ascii="Cambria Math" w:hAnsi="Cambria Math" w:cs="Times New Roman"/>
                      <w:sz w:val="24"/>
                      <w:szCs w:val="24"/>
                    </w:rPr>
                    <m:t>T</m:t>
                  </m:r>
                </m:e>
                <m:sub>
                  <m:r>
                    <w:rPr>
                      <w:rFonts w:ascii="Cambria Math" w:hAnsi="Cambria Math" w:cs="Times New Roman"/>
                      <w:sz w:val="24"/>
                      <w:szCs w:val="24"/>
                    </w:rPr>
                    <m:t>b</m:t>
                  </m:r>
                </m:sub>
              </m:sSub>
              <m:r>
                <w:rPr>
                  <w:rFonts w:ascii="Cambria Math" w:hAnsi="Cambria Math" w:cs="Times New Roman"/>
                  <w:sz w:val="24"/>
                  <w:szCs w:val="24"/>
                </w:rPr>
                <m:t>-</m:t>
              </m:r>
              <m:sSub>
                <m:sSubPr>
                  <m:ctrlPr>
                    <w:rPr>
                      <w:rFonts w:ascii="Cambria Math" w:hAnsi="Cambria Math" w:cs="Times New Roman"/>
                      <w:i/>
                      <w:iCs/>
                      <w:sz w:val="24"/>
                      <w:szCs w:val="24"/>
                    </w:rPr>
                  </m:ctrlPr>
                </m:sSubPr>
                <m:e>
                  <m:r>
                    <w:rPr>
                      <w:rFonts w:ascii="Cambria Math" w:hAnsi="Cambria Math" w:cs="Times New Roman"/>
                      <w:sz w:val="24"/>
                      <w:szCs w:val="24"/>
                    </w:rPr>
                    <m:t>T</m:t>
                  </m:r>
                </m:e>
                <m:sub>
                  <m:r>
                    <m:rPr>
                      <m:sty m:val="p"/>
                    </m:rPr>
                    <w:rPr>
                      <w:rFonts w:ascii="Cambria Math" w:hAnsi="Cambria Math" w:cs="Times New Roman"/>
                      <w:sz w:val="24"/>
                      <w:szCs w:val="24"/>
                    </w:rPr>
                    <m:t>∞</m:t>
                  </m:r>
                </m:sub>
              </m:sSub>
            </m:e>
          </m:d>
          <m:func>
            <m:funcPr>
              <m:ctrlPr>
                <w:rPr>
                  <w:rFonts w:ascii="Cambria Math" w:hAnsi="Cambria Math" w:cs="Times New Roman"/>
                  <w:sz w:val="24"/>
                  <w:szCs w:val="24"/>
                </w:rPr>
              </m:ctrlPr>
            </m:funcPr>
            <m:fName>
              <m:r>
                <m:rPr>
                  <m:sty m:val="p"/>
                </m:rPr>
                <w:rPr>
                  <w:rFonts w:ascii="Cambria Math" w:hAnsi="Cambria Math" w:cs="Times New Roman"/>
                  <w:sz w:val="24"/>
                  <w:szCs w:val="24"/>
                </w:rPr>
                <m:t>tanh</m:t>
              </m:r>
              <m:ctrlPr>
                <w:rPr>
                  <w:rFonts w:ascii="Cambria Math" w:hAnsi="Cambria Math" w:cs="Times New Roman"/>
                  <w:i/>
                  <w:sz w:val="24"/>
                  <w:szCs w:val="24"/>
                </w:rPr>
              </m:ctrlPr>
            </m:fName>
            <m:e>
              <m:d>
                <m:dPr>
                  <m:ctrlPr>
                    <w:rPr>
                      <w:rFonts w:ascii="Cambria Math" w:hAnsi="Cambria Math" w:cs="Times New Roman"/>
                      <w:i/>
                      <w:iCs/>
                      <w:sz w:val="24"/>
                      <w:szCs w:val="24"/>
                    </w:rPr>
                  </m:ctrlPr>
                </m:dPr>
                <m:e>
                  <m:r>
                    <w:rPr>
                      <w:rFonts w:ascii="Cambria Math" w:hAnsi="Cambria Math" w:cs="Times New Roman"/>
                      <w:sz w:val="24"/>
                      <w:szCs w:val="24"/>
                    </w:rPr>
                    <m:t>mL</m:t>
                  </m:r>
                </m:e>
              </m:d>
            </m:e>
          </m:func>
        </m:oMath>
      </m:oMathPara>
    </w:p>
    <w:p w14:paraId="0C044621" w14:textId="78940190" w:rsidR="004D5584" w:rsidRPr="001F20DD" w:rsidRDefault="00C678EC" w:rsidP="00B1424A">
      <w:pPr>
        <w:pStyle w:val="Caption"/>
        <w:spacing w:line="360" w:lineRule="auto"/>
        <w:rPr>
          <w:rFonts w:ascii="Times New Roman" w:hAnsi="Times New Roman" w:cs="Times New Roman"/>
          <w:sz w:val="24"/>
          <w:szCs w:val="24"/>
        </w:rPr>
      </w:pPr>
      <w:bookmarkStart w:id="5" w:name="_Toc194851087"/>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2</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1</w:t>
      </w:r>
      <w:r w:rsidR="002E0828" w:rsidRPr="001F20DD">
        <w:rPr>
          <w:rFonts w:ascii="Times New Roman" w:hAnsi="Times New Roman" w:cs="Times New Roman"/>
          <w:noProof/>
          <w:sz w:val="24"/>
          <w:szCs w:val="24"/>
        </w:rPr>
        <w:fldChar w:fldCharType="end"/>
      </w:r>
      <w:r w:rsidRPr="001F20DD">
        <w:rPr>
          <w:rFonts w:ascii="Times New Roman" w:hAnsi="Times New Roman" w:cs="Times New Roman"/>
          <w:sz w:val="24"/>
          <w:szCs w:val="24"/>
        </w:rPr>
        <w:t xml:space="preserve">: Adiabatic </w:t>
      </w:r>
      <w:r w:rsidR="001726EF" w:rsidRPr="001F20DD">
        <w:rPr>
          <w:rFonts w:ascii="Times New Roman" w:hAnsi="Times New Roman" w:cs="Times New Roman"/>
          <w:sz w:val="24"/>
          <w:szCs w:val="24"/>
        </w:rPr>
        <w:t>tip heat transfer</w:t>
      </w:r>
      <w:r w:rsidR="00564A51" w:rsidRPr="001F20DD">
        <w:rPr>
          <w:rFonts w:ascii="Times New Roman" w:hAnsi="Times New Roman" w:cs="Times New Roman"/>
          <w:sz w:val="24"/>
          <w:szCs w:val="24"/>
        </w:rPr>
        <w:t xml:space="preserve"> </w:t>
      </w:r>
      <w:r w:rsidR="003D1B42" w:rsidRPr="001F20DD">
        <w:rPr>
          <w:rFonts w:ascii="Times New Roman" w:hAnsi="Times New Roman" w:cs="Times New Roman"/>
          <w:sz w:val="24"/>
          <w:szCs w:val="24"/>
        </w:rPr>
        <w:t>(</w:t>
      </w:r>
      <w:proofErr w:type="spellStart"/>
      <w:r w:rsidR="00844CBE">
        <w:rPr>
          <w:rFonts w:ascii="Times New Roman" w:hAnsi="Times New Roman" w:cs="Times New Roman"/>
          <w:sz w:val="24"/>
          <w:szCs w:val="24"/>
        </w:rPr>
        <w:t>I</w:t>
      </w:r>
      <w:r w:rsidR="003D1B42" w:rsidRPr="001F20DD">
        <w:rPr>
          <w:rFonts w:ascii="Times New Roman" w:hAnsi="Times New Roman" w:cs="Times New Roman"/>
          <w:sz w:val="24"/>
          <w:szCs w:val="24"/>
        </w:rPr>
        <w:t>ncropera</w:t>
      </w:r>
      <w:proofErr w:type="spellEnd"/>
      <w:r w:rsidR="003D1B42" w:rsidRPr="001F20DD">
        <w:rPr>
          <w:rFonts w:ascii="Times New Roman" w:hAnsi="Times New Roman" w:cs="Times New Roman"/>
          <w:sz w:val="24"/>
          <w:szCs w:val="24"/>
        </w:rPr>
        <w:t xml:space="preserve"> et al., 1996; </w:t>
      </w:r>
      <w:proofErr w:type="spellStart"/>
      <w:r w:rsidR="003D1B42" w:rsidRPr="001F20DD">
        <w:rPr>
          <w:rFonts w:ascii="Times New Roman" w:hAnsi="Times New Roman" w:cs="Times New Roman"/>
          <w:sz w:val="24"/>
          <w:szCs w:val="24"/>
        </w:rPr>
        <w:t>Naterer</w:t>
      </w:r>
      <w:proofErr w:type="spellEnd"/>
      <w:r w:rsidR="003D1B42" w:rsidRPr="001F20DD">
        <w:rPr>
          <w:rFonts w:ascii="Times New Roman" w:hAnsi="Times New Roman" w:cs="Times New Roman"/>
          <w:sz w:val="24"/>
          <w:szCs w:val="24"/>
        </w:rPr>
        <w:t xml:space="preserve"> 2021).</w:t>
      </w:r>
      <w:bookmarkEnd w:id="5"/>
    </w:p>
    <w:p w14:paraId="5C5A629F" w14:textId="77777777" w:rsidR="00971DB0" w:rsidRPr="001F20DD" w:rsidRDefault="00971DB0" w:rsidP="00B1424A">
      <w:pPr>
        <w:spacing w:line="360" w:lineRule="auto"/>
        <w:rPr>
          <w:rFonts w:ascii="Times New Roman" w:hAnsi="Times New Roman" w:cs="Times New Roman"/>
          <w:sz w:val="24"/>
          <w:szCs w:val="24"/>
        </w:rPr>
      </w:pPr>
    </w:p>
    <w:p w14:paraId="3076D057" w14:textId="163860A1" w:rsidR="00971DB0" w:rsidRPr="001F20DD" w:rsidRDefault="00000000" w:rsidP="00B1424A">
      <w:pPr>
        <w:spacing w:line="360" w:lineRule="auto"/>
        <w:rPr>
          <w:rFonts w:ascii="Times New Roman" w:eastAsiaTheme="minorEastAsia" w:hAnsi="Times New Roman" w:cs="Times New Roman"/>
          <w:sz w:val="24"/>
          <w:szCs w:val="24"/>
        </w:rPr>
      </w:pPr>
      <m:oMathPara>
        <m:oMath>
          <m:f>
            <m:fPr>
              <m:ctrlPr>
                <w:rPr>
                  <w:rFonts w:ascii="Cambria Math" w:hAnsi="Cambria Math" w:cs="Times New Roman"/>
                  <w:i/>
                  <w:sz w:val="24"/>
                  <w:szCs w:val="24"/>
                </w:rPr>
              </m:ctrlPr>
            </m:fPr>
            <m:num>
              <m:func>
                <m:funcPr>
                  <m:ctrlPr>
                    <w:rPr>
                      <w:rFonts w:ascii="Cambria Math" w:hAnsi="Cambria Math" w:cs="Times New Roman"/>
                      <w:i/>
                      <w:sz w:val="24"/>
                      <w:szCs w:val="24"/>
                    </w:rPr>
                  </m:ctrlPr>
                </m:funcPr>
                <m:fName>
                  <m:r>
                    <w:rPr>
                      <w:rFonts w:ascii="Cambria Math" w:hAnsi="Cambria Math" w:cs="Times New Roman"/>
                      <w:sz w:val="24"/>
                      <w:szCs w:val="24"/>
                    </w:rPr>
                    <m:t>tanh</m:t>
                  </m:r>
                </m:fName>
                <m:e>
                  <m:d>
                    <m:dPr>
                      <m:ctrlPr>
                        <w:rPr>
                          <w:rFonts w:ascii="Cambria Math" w:hAnsi="Cambria Math" w:cs="Times New Roman"/>
                          <w:i/>
                          <w:sz w:val="24"/>
                          <w:szCs w:val="24"/>
                        </w:rPr>
                      </m:ctrlPr>
                    </m:dPr>
                    <m:e>
                      <m:r>
                        <w:rPr>
                          <w:rFonts w:ascii="Cambria Math" w:hAnsi="Cambria Math" w:cs="Times New Roman"/>
                          <w:sz w:val="24"/>
                          <w:szCs w:val="24"/>
                        </w:rPr>
                        <m:t>mL</m:t>
                      </m:r>
                    </m:e>
                  </m:d>
                </m:e>
              </m:func>
            </m:num>
            <m:den>
              <m:r>
                <w:rPr>
                  <w:rFonts w:ascii="Cambria Math" w:hAnsi="Cambria Math" w:cs="Times New Roman"/>
                  <w:sz w:val="24"/>
                  <w:szCs w:val="24"/>
                </w:rPr>
                <m:t>mL</m:t>
              </m:r>
            </m:den>
          </m:f>
        </m:oMath>
      </m:oMathPara>
    </w:p>
    <w:p w14:paraId="5986B45F" w14:textId="42AEBBED" w:rsidR="002109CA" w:rsidRPr="001F20DD" w:rsidRDefault="00971DB0" w:rsidP="00B1424A">
      <w:pPr>
        <w:pStyle w:val="Caption"/>
        <w:spacing w:line="360" w:lineRule="auto"/>
        <w:rPr>
          <w:rFonts w:ascii="Times New Roman" w:eastAsiaTheme="minorEastAsia" w:hAnsi="Times New Roman" w:cs="Times New Roman"/>
          <w:sz w:val="24"/>
          <w:szCs w:val="24"/>
        </w:rPr>
      </w:pPr>
      <w:bookmarkStart w:id="6" w:name="_Toc194851088"/>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2</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2</w:t>
      </w:r>
      <w:r w:rsidR="002E0828" w:rsidRPr="001F20DD">
        <w:rPr>
          <w:rFonts w:ascii="Times New Roman" w:hAnsi="Times New Roman" w:cs="Times New Roman"/>
          <w:noProof/>
          <w:sz w:val="24"/>
          <w:szCs w:val="24"/>
        </w:rPr>
        <w:fldChar w:fldCharType="end"/>
      </w:r>
      <w:r w:rsidRPr="001F20DD">
        <w:rPr>
          <w:rFonts w:ascii="Times New Roman" w:hAnsi="Times New Roman" w:cs="Times New Roman"/>
          <w:sz w:val="24"/>
          <w:szCs w:val="24"/>
        </w:rPr>
        <w:t xml:space="preserve">: </w:t>
      </w:r>
      <w:r w:rsidR="00E3658D" w:rsidRPr="001F20DD">
        <w:rPr>
          <w:rFonts w:ascii="Times New Roman" w:hAnsi="Times New Roman" w:cs="Times New Roman"/>
          <w:sz w:val="24"/>
          <w:szCs w:val="24"/>
        </w:rPr>
        <w:t>Heat loss</w:t>
      </w:r>
      <w:r w:rsidR="00306160" w:rsidRPr="001F20DD">
        <w:rPr>
          <w:rFonts w:ascii="Times New Roman" w:hAnsi="Times New Roman" w:cs="Times New Roman"/>
          <w:sz w:val="24"/>
          <w:szCs w:val="24"/>
        </w:rPr>
        <w:t>, mL = 2.65</w:t>
      </w:r>
      <w:bookmarkEnd w:id="6"/>
    </w:p>
    <w:p w14:paraId="49C73840" w14:textId="7E8FDB50" w:rsidR="00F11FED" w:rsidRPr="001F20DD" w:rsidRDefault="00E20AD5" w:rsidP="00B1424A">
      <w:pPr>
        <w:spacing w:line="360" w:lineRule="auto"/>
        <w:rPr>
          <w:rFonts w:ascii="Times New Roman" w:hAnsi="Times New Roman" w:cs="Times New Roman"/>
          <w:sz w:val="24"/>
          <w:szCs w:val="24"/>
        </w:rPr>
      </w:pPr>
      <w:r w:rsidRPr="001F20DD">
        <w:rPr>
          <w:rFonts w:ascii="Times New Roman" w:hAnsi="Times New Roman" w:cs="Times New Roman"/>
          <w:noProof/>
          <w:sz w:val="24"/>
          <w:szCs w:val="24"/>
        </w:rPr>
        <w:lastRenderedPageBreak/>
        <w:drawing>
          <wp:inline distT="0" distB="0" distL="0" distR="0" wp14:anchorId="6FDD787B" wp14:editId="75EA754F">
            <wp:extent cx="6067425" cy="2472690"/>
            <wp:effectExtent l="0" t="0" r="9525" b="3810"/>
            <wp:docPr id="2121640377" name="Chart 1">
              <a:extLst xmlns:a="http://schemas.openxmlformats.org/drawingml/2006/main">
                <a:ext uri="{FF2B5EF4-FFF2-40B4-BE49-F238E27FC236}">
                  <a16:creationId xmlns:a16="http://schemas.microsoft.com/office/drawing/2014/main" id="{19F55D7C-4AB1-F0B0-3F89-068EA7386A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61EC016" w14:textId="155F861B" w:rsidR="00C80CCD" w:rsidRPr="001F20DD" w:rsidRDefault="00C80CCD" w:rsidP="00B1424A">
      <w:pPr>
        <w:pStyle w:val="Caption"/>
        <w:spacing w:line="360" w:lineRule="auto"/>
        <w:rPr>
          <w:rFonts w:ascii="Times New Roman" w:hAnsi="Times New Roman" w:cs="Times New Roman"/>
          <w:sz w:val="24"/>
          <w:szCs w:val="24"/>
        </w:rPr>
      </w:pPr>
      <w:bookmarkStart w:id="7" w:name="_Toc194851070"/>
      <w:r w:rsidRPr="001F20DD">
        <w:rPr>
          <w:rFonts w:ascii="Times New Roman" w:hAnsi="Times New Roman" w:cs="Times New Roman"/>
          <w:sz w:val="24"/>
          <w:szCs w:val="24"/>
        </w:rPr>
        <w:t xml:space="preserve">Figure </w:t>
      </w:r>
      <w:r w:rsidRPr="001F20DD">
        <w:rPr>
          <w:rFonts w:ascii="Times New Roman" w:hAnsi="Times New Roman" w:cs="Times New Roman"/>
          <w:sz w:val="24"/>
          <w:szCs w:val="24"/>
        </w:rPr>
        <w:fldChar w:fldCharType="begin"/>
      </w:r>
      <w:r w:rsidRPr="001F20DD">
        <w:rPr>
          <w:rFonts w:ascii="Times New Roman" w:hAnsi="Times New Roman" w:cs="Times New Roman"/>
          <w:sz w:val="24"/>
          <w:szCs w:val="24"/>
        </w:rPr>
        <w:instrText>SEQ Figure \* ARABIC</w:instrText>
      </w:r>
      <w:r w:rsidRPr="001F20DD">
        <w:rPr>
          <w:rFonts w:ascii="Times New Roman" w:hAnsi="Times New Roman" w:cs="Times New Roman"/>
          <w:sz w:val="24"/>
          <w:szCs w:val="24"/>
        </w:rPr>
        <w:fldChar w:fldCharType="separate"/>
      </w:r>
      <w:r w:rsidR="007961F7" w:rsidRPr="001F20DD">
        <w:rPr>
          <w:rFonts w:ascii="Times New Roman" w:hAnsi="Times New Roman" w:cs="Times New Roman"/>
          <w:noProof/>
          <w:sz w:val="24"/>
          <w:szCs w:val="24"/>
        </w:rPr>
        <w:t>1</w:t>
      </w:r>
      <w:r w:rsidRPr="001F20DD">
        <w:rPr>
          <w:rFonts w:ascii="Times New Roman" w:hAnsi="Times New Roman" w:cs="Times New Roman"/>
          <w:sz w:val="24"/>
          <w:szCs w:val="24"/>
        </w:rPr>
        <w:fldChar w:fldCharType="end"/>
      </w:r>
      <w:r w:rsidRPr="001F20DD">
        <w:rPr>
          <w:rFonts w:ascii="Times New Roman" w:hAnsi="Times New Roman" w:cs="Times New Roman"/>
          <w:sz w:val="24"/>
          <w:szCs w:val="24"/>
        </w:rPr>
        <w:t xml:space="preserve">: </w:t>
      </w:r>
      <w:r w:rsidR="00306160" w:rsidRPr="001F20DD">
        <w:rPr>
          <w:rFonts w:ascii="Times New Roman" w:hAnsi="Times New Roman" w:cs="Times New Roman"/>
          <w:sz w:val="24"/>
          <w:szCs w:val="24"/>
        </w:rPr>
        <w:t>Graph showing heat transfer rate</w:t>
      </w:r>
      <w:bookmarkEnd w:id="7"/>
    </w:p>
    <w:p w14:paraId="5F19B00E" w14:textId="77777777" w:rsidR="00E62209" w:rsidRPr="001F20DD" w:rsidRDefault="00E62209" w:rsidP="00B1424A">
      <w:pPr>
        <w:spacing w:line="360" w:lineRule="auto"/>
        <w:rPr>
          <w:rFonts w:ascii="Times New Roman" w:hAnsi="Times New Roman" w:cs="Times New Roman"/>
          <w:sz w:val="24"/>
          <w:szCs w:val="24"/>
        </w:rPr>
      </w:pPr>
    </w:p>
    <w:p w14:paraId="56105E7D" w14:textId="45809827" w:rsidR="00366E82" w:rsidRPr="001A1248" w:rsidRDefault="001B6AF6" w:rsidP="00B1424A">
      <w:pPr>
        <w:pStyle w:val="Heading1"/>
        <w:numPr>
          <w:ilvl w:val="0"/>
          <w:numId w:val="16"/>
        </w:numPr>
        <w:spacing w:line="360" w:lineRule="auto"/>
        <w:rPr>
          <w:rFonts w:ascii="Times New Roman" w:hAnsi="Times New Roman" w:cs="Times New Roman"/>
          <w:sz w:val="32"/>
          <w:szCs w:val="32"/>
        </w:rPr>
      </w:pPr>
      <w:bookmarkStart w:id="8" w:name="_Toc194851061"/>
      <w:r w:rsidRPr="001A1248">
        <w:rPr>
          <w:rFonts w:ascii="Times New Roman" w:hAnsi="Times New Roman" w:cs="Times New Roman"/>
          <w:sz w:val="32"/>
          <w:szCs w:val="32"/>
        </w:rPr>
        <w:t>Temperature distribution along a very long rod</w:t>
      </w:r>
      <w:bookmarkEnd w:id="8"/>
    </w:p>
    <w:p w14:paraId="3E05E38F" w14:textId="3C41EC7B" w:rsidR="001B6AF6" w:rsidRPr="00844CBE" w:rsidRDefault="001B6AF6" w:rsidP="00B1424A">
      <w:pPr>
        <w:pStyle w:val="Heading2"/>
        <w:spacing w:line="360" w:lineRule="auto"/>
        <w:rPr>
          <w:rFonts w:ascii="Times New Roman" w:hAnsi="Times New Roman" w:cs="Times New Roman"/>
          <w:sz w:val="28"/>
          <w:szCs w:val="28"/>
        </w:rPr>
      </w:pPr>
      <w:bookmarkStart w:id="9" w:name="_Toc194851062"/>
      <w:r w:rsidRPr="00844CBE">
        <w:rPr>
          <w:rFonts w:ascii="Times New Roman" w:hAnsi="Times New Roman" w:cs="Times New Roman"/>
          <w:sz w:val="28"/>
          <w:szCs w:val="28"/>
        </w:rPr>
        <w:t xml:space="preserve">3.1 </w:t>
      </w:r>
      <w:r w:rsidR="006F06B8" w:rsidRPr="00844CBE">
        <w:rPr>
          <w:rFonts w:ascii="Times New Roman" w:hAnsi="Times New Roman" w:cs="Times New Roman"/>
          <w:sz w:val="28"/>
          <w:szCs w:val="28"/>
        </w:rPr>
        <w:t>Length of up to 0.4</w:t>
      </w:r>
      <w:bookmarkEnd w:id="9"/>
      <w:r w:rsidR="006F06B8" w:rsidRPr="00844CBE">
        <w:rPr>
          <w:rFonts w:ascii="Times New Roman" w:hAnsi="Times New Roman" w:cs="Times New Roman"/>
          <w:sz w:val="28"/>
          <w:szCs w:val="28"/>
        </w:rPr>
        <w:t xml:space="preserve"> </w:t>
      </w:r>
    </w:p>
    <w:p w14:paraId="2D974118" w14:textId="3544F785" w:rsidR="00E04C48" w:rsidRPr="001F20DD" w:rsidRDefault="00D91DAE" w:rsidP="00B1424A">
      <w:pPr>
        <w:spacing w:line="360" w:lineRule="auto"/>
        <w:ind w:firstLine="720"/>
        <w:rPr>
          <w:rFonts w:ascii="Times New Roman" w:eastAsia="Calibri" w:hAnsi="Times New Roman" w:cs="Times New Roman"/>
          <w:sz w:val="24"/>
          <w:szCs w:val="24"/>
        </w:rPr>
      </w:pPr>
      <w:r w:rsidRPr="001F20DD">
        <w:rPr>
          <w:rFonts w:ascii="Times New Roman" w:eastAsia="Calibri" w:hAnsi="Times New Roman" w:cs="Times New Roman"/>
          <w:sz w:val="24"/>
          <w:szCs w:val="24"/>
        </w:rPr>
        <w:t>Computing the temperature distribution along a very long rod determines and evaluates the heat loss along a set fin parameter</w:t>
      </w:r>
      <w:r w:rsidR="00DA6E56">
        <w:rPr>
          <w:rFonts w:ascii="Times New Roman" w:eastAsia="Calibri" w:hAnsi="Times New Roman" w:cs="Times New Roman"/>
          <w:sz w:val="24"/>
          <w:szCs w:val="24"/>
        </w:rPr>
        <w:t>, then</w:t>
      </w:r>
      <w:r w:rsidRPr="001F20DD">
        <w:rPr>
          <w:rFonts w:ascii="Times New Roman" w:eastAsia="Calibri" w:hAnsi="Times New Roman" w:cs="Times New Roman"/>
          <w:sz w:val="24"/>
          <w:szCs w:val="24"/>
        </w:rPr>
        <w:t xml:space="preserve"> </w:t>
      </w:r>
      <w:r w:rsidR="00DA6E56">
        <w:rPr>
          <w:rFonts w:ascii="Times New Roman" w:eastAsia="Calibri" w:hAnsi="Times New Roman" w:cs="Times New Roman"/>
          <w:sz w:val="24"/>
          <w:szCs w:val="24"/>
        </w:rPr>
        <w:t>determines the optimum fin length</w:t>
      </w:r>
      <w:r w:rsidRPr="001F20DD">
        <w:rPr>
          <w:rFonts w:ascii="Times New Roman" w:eastAsia="Calibri" w:hAnsi="Times New Roman" w:cs="Times New Roman"/>
          <w:sz w:val="24"/>
          <w:szCs w:val="24"/>
        </w:rPr>
        <w:t>. Several equations must be made using the set values given</w:t>
      </w:r>
      <w:r w:rsidR="00DA6E56">
        <w:rPr>
          <w:rFonts w:ascii="Times New Roman" w:eastAsia="Calibri" w:hAnsi="Times New Roman" w:cs="Times New Roman"/>
          <w:sz w:val="24"/>
          <w:szCs w:val="24"/>
        </w:rPr>
        <w:t xml:space="preserve"> and</w:t>
      </w:r>
      <w:r w:rsidR="00457F1C" w:rsidRPr="001F20DD">
        <w:rPr>
          <w:rFonts w:ascii="Times New Roman" w:eastAsia="Calibri" w:hAnsi="Times New Roman" w:cs="Times New Roman"/>
          <w:sz w:val="24"/>
          <w:szCs w:val="24"/>
        </w:rPr>
        <w:t xml:space="preserve"> </w:t>
      </w:r>
      <w:r w:rsidR="00860BE9" w:rsidRPr="001F20DD">
        <w:rPr>
          <w:rFonts w:ascii="Times New Roman" w:eastAsia="Calibri" w:hAnsi="Times New Roman" w:cs="Times New Roman"/>
          <w:sz w:val="24"/>
          <w:szCs w:val="24"/>
        </w:rPr>
        <w:t>different heat transfer equations</w:t>
      </w:r>
      <w:r w:rsidR="00DA6E56">
        <w:rPr>
          <w:rFonts w:ascii="Times New Roman" w:eastAsia="Calibri" w:hAnsi="Times New Roman" w:cs="Times New Roman"/>
          <w:sz w:val="24"/>
          <w:szCs w:val="24"/>
        </w:rPr>
        <w:t xml:space="preserve"> then</w:t>
      </w:r>
      <w:r w:rsidR="00860BE9" w:rsidRPr="001F20DD">
        <w:rPr>
          <w:rFonts w:ascii="Times New Roman" w:eastAsia="Calibri" w:hAnsi="Times New Roman" w:cs="Times New Roman"/>
          <w:sz w:val="24"/>
          <w:szCs w:val="24"/>
        </w:rPr>
        <w:t xml:space="preserve"> used for finite and infinite fin tips. </w:t>
      </w:r>
    </w:p>
    <w:p w14:paraId="441FB341" w14:textId="77777777" w:rsidR="00A310C0" w:rsidRPr="001F20DD" w:rsidRDefault="00A310C0" w:rsidP="00B1424A">
      <w:pPr>
        <w:spacing w:line="360" w:lineRule="auto"/>
        <w:contextualSpacing/>
        <w:rPr>
          <w:rFonts w:ascii="Times New Roman" w:eastAsia="Calibri" w:hAnsi="Times New Roman" w:cs="Times New Roman"/>
          <w:color w:val="FF0000"/>
          <w:sz w:val="24"/>
          <w:szCs w:val="24"/>
        </w:rPr>
      </w:pPr>
    </w:p>
    <w:p w14:paraId="173195B7" w14:textId="39707602" w:rsidR="0089173C" w:rsidRPr="001F20DD" w:rsidRDefault="00A310C0" w:rsidP="00B1424A">
      <w:pPr>
        <w:spacing w:line="360" w:lineRule="auto"/>
        <w:contextualSpacing/>
        <w:rPr>
          <w:rFonts w:ascii="Times New Roman" w:eastAsia="Calibri" w:hAnsi="Times New Roman" w:cs="Times New Roman"/>
          <w:sz w:val="24"/>
          <w:szCs w:val="24"/>
        </w:rPr>
      </w:pPr>
      <w:r w:rsidRPr="001F20DD">
        <w:rPr>
          <w:rFonts w:ascii="Times New Roman" w:eastAsia="Calibri" w:hAnsi="Times New Roman" w:cs="Times New Roman"/>
          <w:sz w:val="24"/>
          <w:szCs w:val="24"/>
        </w:rPr>
        <w:t>Four materials with h + k values</w:t>
      </w:r>
    </w:p>
    <w:tbl>
      <w:tblPr>
        <w:tblStyle w:val="TableGrid"/>
        <w:tblW w:w="0" w:type="auto"/>
        <w:tblLook w:val="04A0" w:firstRow="1" w:lastRow="0" w:firstColumn="1" w:lastColumn="0" w:noHBand="0" w:noVBand="1"/>
      </w:tblPr>
      <w:tblGrid>
        <w:gridCol w:w="3005"/>
        <w:gridCol w:w="3005"/>
        <w:gridCol w:w="3006"/>
      </w:tblGrid>
      <w:tr w:rsidR="002109CA" w:rsidRPr="001F20DD" w14:paraId="3166A1B8" w14:textId="77777777" w:rsidTr="004C01B9">
        <w:tc>
          <w:tcPr>
            <w:tcW w:w="3005" w:type="dxa"/>
          </w:tcPr>
          <w:p w14:paraId="03D88DB1" w14:textId="77777777" w:rsidR="002109CA" w:rsidRPr="001F20DD" w:rsidRDefault="002109CA" w:rsidP="00B1424A">
            <w:pPr>
              <w:spacing w:line="360" w:lineRule="auto"/>
              <w:rPr>
                <w:rFonts w:ascii="Times New Roman" w:hAnsi="Times New Roman" w:cs="Times New Roman"/>
                <w:sz w:val="24"/>
                <w:szCs w:val="24"/>
              </w:rPr>
            </w:pPr>
            <w:r w:rsidRPr="001F20DD">
              <w:rPr>
                <w:rFonts w:ascii="Times New Roman" w:hAnsi="Times New Roman" w:cs="Times New Roman"/>
                <w:sz w:val="24"/>
                <w:szCs w:val="24"/>
              </w:rPr>
              <w:t xml:space="preserve">Material </w:t>
            </w:r>
          </w:p>
        </w:tc>
        <w:tc>
          <w:tcPr>
            <w:tcW w:w="3005" w:type="dxa"/>
          </w:tcPr>
          <w:p w14:paraId="25C07E05" w14:textId="77777777" w:rsidR="002109CA" w:rsidRPr="001F20DD" w:rsidRDefault="002109CA" w:rsidP="00B1424A">
            <w:pPr>
              <w:spacing w:line="360" w:lineRule="auto"/>
              <w:jc w:val="center"/>
              <w:rPr>
                <w:rFonts w:ascii="Times New Roman" w:eastAsia="Calibri" w:hAnsi="Times New Roman" w:cs="Times New Roman"/>
                <w:vanish/>
                <w:sz w:val="24"/>
                <w:szCs w:val="24"/>
              </w:rPr>
            </w:pPr>
          </w:p>
        </w:tc>
        <w:tc>
          <w:tcPr>
            <w:tcW w:w="3006" w:type="dxa"/>
          </w:tcPr>
          <w:p w14:paraId="64AF3A90" w14:textId="77777777" w:rsidR="002109CA" w:rsidRPr="001F20DD" w:rsidRDefault="002109CA" w:rsidP="00B1424A">
            <w:pPr>
              <w:spacing w:line="360" w:lineRule="auto"/>
              <w:rPr>
                <w:rFonts w:ascii="Times New Roman" w:eastAsia="Calibri" w:hAnsi="Times New Roman" w:cs="Times New Roman"/>
                <w:vanish/>
                <w:sz w:val="24"/>
                <w:szCs w:val="24"/>
              </w:rPr>
            </w:pPr>
          </w:p>
        </w:tc>
      </w:tr>
      <w:tr w:rsidR="002109CA" w:rsidRPr="001F20DD" w14:paraId="36D35728" w14:textId="77777777" w:rsidTr="004C01B9">
        <w:tc>
          <w:tcPr>
            <w:tcW w:w="3005" w:type="dxa"/>
          </w:tcPr>
          <w:p w14:paraId="4956EFE7" w14:textId="77777777" w:rsidR="002109CA" w:rsidRPr="001F20DD" w:rsidRDefault="002109CA" w:rsidP="00B1424A">
            <w:pPr>
              <w:spacing w:line="360" w:lineRule="auto"/>
              <w:rPr>
                <w:rFonts w:ascii="Times New Roman" w:hAnsi="Times New Roman" w:cs="Times New Roman"/>
                <w:sz w:val="24"/>
                <w:szCs w:val="24"/>
              </w:rPr>
            </w:pPr>
            <w:r w:rsidRPr="001F20DD">
              <w:rPr>
                <w:rFonts w:ascii="Times New Roman" w:hAnsi="Times New Roman" w:cs="Times New Roman"/>
                <w:sz w:val="24"/>
                <w:szCs w:val="24"/>
              </w:rPr>
              <w:t>2024 Aluminium alloy</w:t>
            </w:r>
          </w:p>
          <w:p w14:paraId="273E4584" w14:textId="77777777" w:rsidR="002109CA" w:rsidRPr="001F20DD" w:rsidRDefault="002109CA" w:rsidP="00B1424A">
            <w:pPr>
              <w:spacing w:line="360" w:lineRule="auto"/>
              <w:rPr>
                <w:rFonts w:ascii="Times New Roman" w:hAnsi="Times New Roman" w:cs="Times New Roman"/>
                <w:sz w:val="24"/>
                <w:szCs w:val="24"/>
              </w:rPr>
            </w:pPr>
          </w:p>
        </w:tc>
        <w:tc>
          <w:tcPr>
            <w:tcW w:w="3005" w:type="dxa"/>
          </w:tcPr>
          <w:p w14:paraId="1AFD8F34" w14:textId="77777777" w:rsidR="002109CA" w:rsidRPr="001F20DD" w:rsidRDefault="002109CA" w:rsidP="00B1424A">
            <w:pPr>
              <w:spacing w:line="360" w:lineRule="auto"/>
              <w:jc w:val="center"/>
              <w:rPr>
                <w:rFonts w:ascii="Times New Roman" w:hAnsi="Times New Roman" w:cs="Times New Roman"/>
                <w:sz w:val="24"/>
                <w:szCs w:val="24"/>
              </w:rPr>
            </w:pPr>
            <m:oMathPara>
              <m:oMath>
                <m:r>
                  <w:rPr>
                    <w:rFonts w:ascii="Cambria Math" w:hAnsi="Cambria Math" w:cs="Times New Roman"/>
                    <w:vanish/>
                    <w:sz w:val="24"/>
                    <w:szCs w:val="24"/>
                  </w:rPr>
                  <m:t>h=30 W</m:t>
                </m:r>
                <m:r>
                  <m:rPr>
                    <m:lit/>
                  </m:rPr>
                  <w:rPr>
                    <w:rFonts w:ascii="Cambria Math" w:hAnsi="Cambria Math" w:cs="Times New Roman"/>
                    <w:vanish/>
                    <w:sz w:val="24"/>
                    <w:szCs w:val="24"/>
                  </w:rPr>
                  <m:t>/</m:t>
                </m:r>
                <m:r>
                  <w:rPr>
                    <w:rFonts w:ascii="Cambria Math" w:hAnsi="Cambria Math" w:cs="Times New Roman"/>
                    <w:vanish/>
                    <w:sz w:val="24"/>
                    <w:szCs w:val="24"/>
                  </w:rPr>
                  <m:t>m2Kh=30 </m:t>
                </m:r>
                <m:sSup>
                  <m:sSupPr>
                    <m:ctrlPr>
                      <w:rPr>
                        <w:rFonts w:ascii="Cambria Math" w:hAnsi="Cambria Math" w:cs="Times New Roman"/>
                        <w:i/>
                        <w:vanish/>
                        <w:sz w:val="24"/>
                        <w:szCs w:val="24"/>
                      </w:rPr>
                    </m:ctrlPr>
                  </m:sSupPr>
                  <m:e>
                    <m:r>
                      <m:rPr>
                        <m:nor/>
                      </m:rPr>
                      <w:rPr>
                        <w:rFonts w:ascii="Times New Roman" w:hAnsi="Times New Roman" w:cs="Times New Roman"/>
                        <w:vanish/>
                        <w:sz w:val="24"/>
                        <w:szCs w:val="24"/>
                      </w:rPr>
                      <m:t>W</m:t>
                    </m:r>
                    <m:r>
                      <m:rPr>
                        <m:lit/>
                        <m:nor/>
                      </m:rPr>
                      <w:rPr>
                        <w:rFonts w:ascii="Times New Roman" w:hAnsi="Times New Roman" w:cs="Times New Roman"/>
                        <w:vanish/>
                        <w:sz w:val="24"/>
                        <w:szCs w:val="24"/>
                      </w:rPr>
                      <m:t>/</m:t>
                    </m:r>
                    <m:r>
                      <m:rPr>
                        <m:nor/>
                      </m:rPr>
                      <w:rPr>
                        <w:rFonts w:ascii="Times New Roman" w:hAnsi="Times New Roman" w:cs="Times New Roman"/>
                        <w:vanish/>
                        <w:sz w:val="24"/>
                        <w:szCs w:val="24"/>
                      </w:rPr>
                      <m:t>m</m:t>
                    </m:r>
                  </m:e>
                  <m:sup>
                    <m:r>
                      <w:rPr>
                        <w:rFonts w:ascii="Cambria Math" w:hAnsi="Cambria Math" w:cs="Times New Roman"/>
                        <w:vanish/>
                        <w:sz w:val="24"/>
                        <w:szCs w:val="24"/>
                      </w:rPr>
                      <m:t>2</m:t>
                    </m:r>
                    <m:r>
                      <m:rPr>
                        <m:nor/>
                      </m:rPr>
                      <w:rPr>
                        <w:rFonts w:ascii="Times New Roman" w:hAnsi="Times New Roman" w:cs="Times New Roman"/>
                        <w:vanish/>
                        <w:sz w:val="24"/>
                        <w:szCs w:val="24"/>
                      </w:rPr>
                      <m:t>K</m:t>
                    </m:r>
                  </m:sup>
                </m:sSup>
                <m:r>
                  <w:rPr>
                    <w:rFonts w:ascii="Cambria Math" w:hAnsi="Cambria Math" w:cs="Times New Roman"/>
                    <w:sz w:val="24"/>
                    <w:szCs w:val="24"/>
                  </w:rPr>
                  <m:t>h=30 </m:t>
                </m:r>
                <m:sSup>
                  <m:sSupPr>
                    <m:ctrlPr>
                      <w:rPr>
                        <w:rFonts w:ascii="Cambria Math" w:hAnsi="Cambria Math" w:cs="Times New Roman"/>
                        <w:i/>
                        <w:sz w:val="24"/>
                        <w:szCs w:val="24"/>
                      </w:rPr>
                    </m:ctrlPr>
                  </m:sSupPr>
                  <m:e>
                    <m:r>
                      <m:rPr>
                        <m:nor/>
                      </m:rPr>
                      <w:rPr>
                        <w:rFonts w:ascii="Times New Roman" w:hAnsi="Times New Roman" w:cs="Times New Roman"/>
                        <w:sz w:val="24"/>
                        <w:szCs w:val="24"/>
                      </w:rPr>
                      <m:t>W</m:t>
                    </m:r>
                    <m:r>
                      <m:rPr>
                        <m:lit/>
                        <m:nor/>
                      </m:rPr>
                      <w:rPr>
                        <w:rFonts w:ascii="Times New Roman" w:hAnsi="Times New Roman" w:cs="Times New Roman"/>
                        <w:sz w:val="24"/>
                        <w:szCs w:val="24"/>
                      </w:rPr>
                      <m:t>/</m:t>
                    </m:r>
                    <m:r>
                      <m:rPr>
                        <m:nor/>
                      </m:rPr>
                      <w:rPr>
                        <w:rFonts w:ascii="Times New Roman" w:hAnsi="Times New Roman" w:cs="Times New Roman"/>
                        <w:sz w:val="24"/>
                        <w:szCs w:val="24"/>
                      </w:rPr>
                      <m:t>m</m:t>
                    </m:r>
                  </m:e>
                  <m:sup>
                    <m:r>
                      <w:rPr>
                        <w:rFonts w:ascii="Cambria Math" w:hAnsi="Cambria Math" w:cs="Times New Roman"/>
                        <w:sz w:val="24"/>
                        <w:szCs w:val="24"/>
                      </w:rPr>
                      <m:t>2</m:t>
                    </m:r>
                  </m:sup>
                </m:sSup>
                <m:r>
                  <w:rPr>
                    <w:rFonts w:ascii="Cambria Math" w:hAnsi="Cambria Math" w:cs="Times New Roman"/>
                    <w:sz w:val="24"/>
                    <w:szCs w:val="24"/>
                  </w:rPr>
                  <m:t>K</m:t>
                </m:r>
              </m:oMath>
            </m:oMathPara>
          </w:p>
          <w:p w14:paraId="0C6B84DA" w14:textId="77777777" w:rsidR="002109CA" w:rsidRPr="001F20DD" w:rsidRDefault="002109CA" w:rsidP="00B1424A">
            <w:pPr>
              <w:spacing w:line="360" w:lineRule="auto"/>
              <w:rPr>
                <w:rFonts w:ascii="Times New Roman" w:hAnsi="Times New Roman" w:cs="Times New Roman"/>
                <w:sz w:val="24"/>
                <w:szCs w:val="24"/>
              </w:rPr>
            </w:pPr>
          </w:p>
        </w:tc>
        <w:tc>
          <w:tcPr>
            <w:tcW w:w="3006" w:type="dxa"/>
          </w:tcPr>
          <w:p w14:paraId="13D45333" w14:textId="77777777" w:rsidR="002109CA" w:rsidRPr="001F20DD" w:rsidRDefault="002109CA" w:rsidP="00B1424A">
            <w:pPr>
              <w:spacing w:line="360" w:lineRule="auto"/>
              <w:rPr>
                <w:rFonts w:ascii="Times New Roman" w:hAnsi="Times New Roman" w:cs="Times New Roman"/>
                <w:sz w:val="24"/>
                <w:szCs w:val="24"/>
              </w:rPr>
            </w:pPr>
            <m:oMathPara>
              <m:oMath>
                <m:r>
                  <w:rPr>
                    <w:rFonts w:ascii="Cambria Math" w:hAnsi="Cambria Math" w:cs="Times New Roman"/>
                    <w:vanish/>
                    <w:sz w:val="24"/>
                    <w:szCs w:val="24"/>
                  </w:rPr>
                  <m:t>k=186 W</m:t>
                </m:r>
                <m:r>
                  <m:rPr>
                    <m:lit/>
                  </m:rPr>
                  <w:rPr>
                    <w:rFonts w:ascii="Cambria Math" w:hAnsi="Cambria Math" w:cs="Times New Roman"/>
                    <w:vanish/>
                    <w:sz w:val="24"/>
                    <w:szCs w:val="24"/>
                  </w:rPr>
                  <m:t>/</m:t>
                </m:r>
                <m:r>
                  <w:rPr>
                    <w:rFonts w:ascii="Cambria Math" w:hAnsi="Cambria Math" w:cs="Times New Roman"/>
                    <w:vanish/>
                    <w:sz w:val="24"/>
                    <w:szCs w:val="24"/>
                  </w:rPr>
                  <m:t>mKk=186 </m:t>
                </m:r>
                <m:r>
                  <m:rPr>
                    <m:nor/>
                  </m:rPr>
                  <w:rPr>
                    <w:rFonts w:ascii="Times New Roman" w:hAnsi="Times New Roman" w:cs="Times New Roman"/>
                    <w:vanish/>
                    <w:sz w:val="24"/>
                    <w:szCs w:val="24"/>
                  </w:rPr>
                  <m:t>W</m:t>
                </m:r>
                <m:r>
                  <m:rPr>
                    <m:lit/>
                    <m:nor/>
                  </m:rPr>
                  <w:rPr>
                    <w:rFonts w:ascii="Times New Roman" w:hAnsi="Times New Roman" w:cs="Times New Roman"/>
                    <w:vanish/>
                    <w:sz w:val="24"/>
                    <w:szCs w:val="24"/>
                  </w:rPr>
                  <m:t>/</m:t>
                </m:r>
                <m:r>
                  <m:rPr>
                    <m:nor/>
                  </m:rPr>
                  <w:rPr>
                    <w:rFonts w:ascii="Times New Roman" w:hAnsi="Times New Roman" w:cs="Times New Roman"/>
                    <w:vanish/>
                    <w:sz w:val="24"/>
                    <w:szCs w:val="24"/>
                  </w:rPr>
                  <m:t>mK</m:t>
                </m:r>
                <m:r>
                  <w:rPr>
                    <w:rFonts w:ascii="Cambria Math" w:hAnsi="Cambria Math" w:cs="Times New Roman"/>
                    <w:sz w:val="24"/>
                    <w:szCs w:val="24"/>
                  </w:rPr>
                  <m:t>k=186 </m:t>
                </m:r>
                <m:r>
                  <m:rPr>
                    <m:nor/>
                  </m:rPr>
                  <w:rPr>
                    <w:rFonts w:ascii="Times New Roman" w:hAnsi="Times New Roman" w:cs="Times New Roman"/>
                    <w:sz w:val="24"/>
                    <w:szCs w:val="24"/>
                  </w:rPr>
                  <m:t>W</m:t>
                </m:r>
                <m:r>
                  <m:rPr>
                    <m:lit/>
                    <m:nor/>
                  </m:rPr>
                  <w:rPr>
                    <w:rFonts w:ascii="Times New Roman" w:hAnsi="Times New Roman" w:cs="Times New Roman"/>
                    <w:sz w:val="24"/>
                    <w:szCs w:val="24"/>
                  </w:rPr>
                  <m:t>/</m:t>
                </m:r>
                <w:proofErr w:type="spellStart"/>
                <m:r>
                  <m:rPr>
                    <m:nor/>
                  </m:rPr>
                  <w:rPr>
                    <w:rFonts w:ascii="Times New Roman" w:hAnsi="Times New Roman" w:cs="Times New Roman"/>
                    <w:sz w:val="24"/>
                    <w:szCs w:val="24"/>
                  </w:rPr>
                  <m:t>mK</m:t>
                </m:r>
              </m:oMath>
            </m:oMathPara>
            <w:proofErr w:type="spellEnd"/>
          </w:p>
          <w:p w14:paraId="53888140" w14:textId="77777777" w:rsidR="002109CA" w:rsidRPr="001F20DD" w:rsidRDefault="002109CA" w:rsidP="00B1424A">
            <w:pPr>
              <w:spacing w:line="360" w:lineRule="auto"/>
              <w:rPr>
                <w:rFonts w:ascii="Times New Roman" w:hAnsi="Times New Roman" w:cs="Times New Roman"/>
                <w:sz w:val="24"/>
                <w:szCs w:val="24"/>
              </w:rPr>
            </w:pPr>
          </w:p>
        </w:tc>
      </w:tr>
      <w:tr w:rsidR="002109CA" w:rsidRPr="001F20DD" w14:paraId="48AA2B41" w14:textId="77777777" w:rsidTr="004C01B9">
        <w:tc>
          <w:tcPr>
            <w:tcW w:w="3005" w:type="dxa"/>
          </w:tcPr>
          <w:p w14:paraId="64C36A61" w14:textId="77777777" w:rsidR="002109CA" w:rsidRPr="001F20DD" w:rsidRDefault="002109CA" w:rsidP="00B1424A">
            <w:pPr>
              <w:spacing w:line="360" w:lineRule="auto"/>
              <w:rPr>
                <w:rFonts w:ascii="Times New Roman" w:hAnsi="Times New Roman" w:cs="Times New Roman"/>
                <w:sz w:val="24"/>
                <w:szCs w:val="24"/>
              </w:rPr>
            </w:pPr>
            <w:r w:rsidRPr="001F20DD">
              <w:rPr>
                <w:rFonts w:ascii="Times New Roman" w:hAnsi="Times New Roman" w:cs="Times New Roman"/>
                <w:sz w:val="24"/>
                <w:szCs w:val="24"/>
              </w:rPr>
              <w:t>Brass (70 Cu/30 Zn)</w:t>
            </w:r>
          </w:p>
        </w:tc>
        <w:tc>
          <w:tcPr>
            <w:tcW w:w="3005" w:type="dxa"/>
          </w:tcPr>
          <w:p w14:paraId="37D4E4B4" w14:textId="77777777" w:rsidR="002109CA" w:rsidRPr="001F20DD" w:rsidRDefault="002109CA" w:rsidP="00B1424A">
            <w:pPr>
              <w:spacing w:line="360" w:lineRule="auto"/>
              <w:jc w:val="center"/>
              <w:rPr>
                <w:rFonts w:ascii="Times New Roman" w:hAnsi="Times New Roman" w:cs="Times New Roman"/>
                <w:sz w:val="24"/>
                <w:szCs w:val="24"/>
              </w:rPr>
            </w:pPr>
            <m:oMathPara>
              <m:oMath>
                <m:r>
                  <w:rPr>
                    <w:rFonts w:ascii="Cambria Math" w:hAnsi="Cambria Math" w:cs="Times New Roman"/>
                    <w:vanish/>
                    <w:sz w:val="24"/>
                    <w:szCs w:val="24"/>
                  </w:rPr>
                  <m:t>h=30 W</m:t>
                </m:r>
                <m:r>
                  <m:rPr>
                    <m:lit/>
                  </m:rPr>
                  <w:rPr>
                    <w:rFonts w:ascii="Cambria Math" w:hAnsi="Cambria Math" w:cs="Times New Roman"/>
                    <w:vanish/>
                    <w:sz w:val="24"/>
                    <w:szCs w:val="24"/>
                  </w:rPr>
                  <m:t>/</m:t>
                </m:r>
                <m:r>
                  <w:rPr>
                    <w:rFonts w:ascii="Cambria Math" w:hAnsi="Cambria Math" w:cs="Times New Roman"/>
                    <w:vanish/>
                    <w:sz w:val="24"/>
                    <w:szCs w:val="24"/>
                  </w:rPr>
                  <m:t>m2Kh=30 </m:t>
                </m:r>
                <m:sSup>
                  <m:sSupPr>
                    <m:ctrlPr>
                      <w:rPr>
                        <w:rFonts w:ascii="Cambria Math" w:hAnsi="Cambria Math" w:cs="Times New Roman"/>
                        <w:i/>
                        <w:vanish/>
                        <w:sz w:val="24"/>
                        <w:szCs w:val="24"/>
                      </w:rPr>
                    </m:ctrlPr>
                  </m:sSupPr>
                  <m:e>
                    <m:r>
                      <m:rPr>
                        <m:nor/>
                      </m:rPr>
                      <w:rPr>
                        <w:rFonts w:ascii="Times New Roman" w:hAnsi="Times New Roman" w:cs="Times New Roman"/>
                        <w:vanish/>
                        <w:sz w:val="24"/>
                        <w:szCs w:val="24"/>
                      </w:rPr>
                      <m:t>W</m:t>
                    </m:r>
                    <m:r>
                      <m:rPr>
                        <m:lit/>
                        <m:nor/>
                      </m:rPr>
                      <w:rPr>
                        <w:rFonts w:ascii="Times New Roman" w:hAnsi="Times New Roman" w:cs="Times New Roman"/>
                        <w:vanish/>
                        <w:sz w:val="24"/>
                        <w:szCs w:val="24"/>
                      </w:rPr>
                      <m:t>/</m:t>
                    </m:r>
                    <m:r>
                      <m:rPr>
                        <m:nor/>
                      </m:rPr>
                      <w:rPr>
                        <w:rFonts w:ascii="Times New Roman" w:hAnsi="Times New Roman" w:cs="Times New Roman"/>
                        <w:vanish/>
                        <w:sz w:val="24"/>
                        <w:szCs w:val="24"/>
                      </w:rPr>
                      <m:t>m</m:t>
                    </m:r>
                  </m:e>
                  <m:sup>
                    <m:r>
                      <w:rPr>
                        <w:rFonts w:ascii="Cambria Math" w:hAnsi="Cambria Math" w:cs="Times New Roman"/>
                        <w:vanish/>
                        <w:sz w:val="24"/>
                        <w:szCs w:val="24"/>
                      </w:rPr>
                      <m:t>2</m:t>
                    </m:r>
                    <m:r>
                      <m:rPr>
                        <m:nor/>
                      </m:rPr>
                      <w:rPr>
                        <w:rFonts w:ascii="Times New Roman" w:hAnsi="Times New Roman" w:cs="Times New Roman"/>
                        <w:vanish/>
                        <w:sz w:val="24"/>
                        <w:szCs w:val="24"/>
                      </w:rPr>
                      <m:t>K</m:t>
                    </m:r>
                  </m:sup>
                </m:sSup>
                <m:r>
                  <w:rPr>
                    <w:rFonts w:ascii="Cambria Math" w:hAnsi="Cambria Math" w:cs="Times New Roman"/>
                    <w:sz w:val="24"/>
                    <w:szCs w:val="24"/>
                  </w:rPr>
                  <m:t>h=30 </m:t>
                </m:r>
                <m:sSup>
                  <m:sSupPr>
                    <m:ctrlPr>
                      <w:rPr>
                        <w:rFonts w:ascii="Cambria Math" w:hAnsi="Cambria Math" w:cs="Times New Roman"/>
                        <w:i/>
                        <w:sz w:val="24"/>
                        <w:szCs w:val="24"/>
                      </w:rPr>
                    </m:ctrlPr>
                  </m:sSupPr>
                  <m:e>
                    <m:r>
                      <m:rPr>
                        <m:nor/>
                      </m:rPr>
                      <w:rPr>
                        <w:rFonts w:ascii="Times New Roman" w:hAnsi="Times New Roman" w:cs="Times New Roman"/>
                        <w:sz w:val="24"/>
                        <w:szCs w:val="24"/>
                      </w:rPr>
                      <m:t>W</m:t>
                    </m:r>
                    <m:r>
                      <m:rPr>
                        <m:lit/>
                        <m:nor/>
                      </m:rPr>
                      <w:rPr>
                        <w:rFonts w:ascii="Times New Roman" w:hAnsi="Times New Roman" w:cs="Times New Roman"/>
                        <w:sz w:val="24"/>
                        <w:szCs w:val="24"/>
                      </w:rPr>
                      <m:t>/</m:t>
                    </m:r>
                    <m:r>
                      <m:rPr>
                        <m:nor/>
                      </m:rPr>
                      <w:rPr>
                        <w:rFonts w:ascii="Times New Roman" w:hAnsi="Times New Roman" w:cs="Times New Roman"/>
                        <w:sz w:val="24"/>
                        <w:szCs w:val="24"/>
                      </w:rPr>
                      <m:t>m</m:t>
                    </m:r>
                  </m:e>
                  <m:sup>
                    <m:r>
                      <w:rPr>
                        <w:rFonts w:ascii="Cambria Math" w:hAnsi="Cambria Math" w:cs="Times New Roman"/>
                        <w:sz w:val="24"/>
                        <w:szCs w:val="24"/>
                      </w:rPr>
                      <m:t>2</m:t>
                    </m:r>
                  </m:sup>
                </m:sSup>
                <m:r>
                  <w:rPr>
                    <w:rFonts w:ascii="Cambria Math" w:hAnsi="Cambria Math" w:cs="Times New Roman"/>
                    <w:sz w:val="24"/>
                    <w:szCs w:val="24"/>
                  </w:rPr>
                  <m:t>K</m:t>
                </m:r>
              </m:oMath>
            </m:oMathPara>
          </w:p>
          <w:p w14:paraId="7D56A295" w14:textId="77777777" w:rsidR="002109CA" w:rsidRPr="001F20DD" w:rsidRDefault="002109CA" w:rsidP="00B1424A">
            <w:pPr>
              <w:spacing w:line="360" w:lineRule="auto"/>
              <w:jc w:val="center"/>
              <w:rPr>
                <w:rFonts w:ascii="Times New Roman" w:hAnsi="Times New Roman" w:cs="Times New Roman"/>
                <w:sz w:val="24"/>
                <w:szCs w:val="24"/>
              </w:rPr>
            </w:pPr>
          </w:p>
        </w:tc>
        <w:tc>
          <w:tcPr>
            <w:tcW w:w="3006" w:type="dxa"/>
          </w:tcPr>
          <w:p w14:paraId="7FA81C1F" w14:textId="77777777" w:rsidR="002109CA" w:rsidRPr="001F20DD" w:rsidRDefault="002109CA" w:rsidP="00B1424A">
            <w:pPr>
              <w:spacing w:line="360" w:lineRule="auto"/>
              <w:rPr>
                <w:rFonts w:ascii="Times New Roman" w:hAnsi="Times New Roman" w:cs="Times New Roman"/>
                <w:sz w:val="24"/>
                <w:szCs w:val="24"/>
              </w:rPr>
            </w:pPr>
            <m:oMathPara>
              <m:oMath>
                <m:r>
                  <w:rPr>
                    <w:rFonts w:ascii="Cambria Math" w:hAnsi="Cambria Math" w:cs="Times New Roman"/>
                    <w:vanish/>
                    <w:sz w:val="24"/>
                    <w:szCs w:val="24"/>
                  </w:rPr>
                  <m:t>k=99 W</m:t>
                </m:r>
                <m:r>
                  <m:rPr>
                    <m:lit/>
                  </m:rPr>
                  <w:rPr>
                    <w:rFonts w:ascii="Cambria Math" w:hAnsi="Cambria Math" w:cs="Times New Roman"/>
                    <w:vanish/>
                    <w:sz w:val="24"/>
                    <w:szCs w:val="24"/>
                  </w:rPr>
                  <m:t>/</m:t>
                </m:r>
                <m:r>
                  <w:rPr>
                    <w:rFonts w:ascii="Cambria Math" w:hAnsi="Cambria Math" w:cs="Times New Roman"/>
                    <w:vanish/>
                    <w:sz w:val="24"/>
                    <w:szCs w:val="24"/>
                  </w:rPr>
                  <m:t>mKk=99 </m:t>
                </m:r>
                <m:r>
                  <m:rPr>
                    <m:nor/>
                  </m:rPr>
                  <w:rPr>
                    <w:rFonts w:ascii="Times New Roman" w:hAnsi="Times New Roman" w:cs="Times New Roman"/>
                    <w:vanish/>
                    <w:sz w:val="24"/>
                    <w:szCs w:val="24"/>
                  </w:rPr>
                  <m:t>W</m:t>
                </m:r>
                <m:r>
                  <m:rPr>
                    <m:lit/>
                    <m:nor/>
                  </m:rPr>
                  <w:rPr>
                    <w:rFonts w:ascii="Times New Roman" w:hAnsi="Times New Roman" w:cs="Times New Roman"/>
                    <w:vanish/>
                    <w:sz w:val="24"/>
                    <w:szCs w:val="24"/>
                  </w:rPr>
                  <m:t>/</m:t>
                </m:r>
                <m:r>
                  <m:rPr>
                    <m:nor/>
                  </m:rPr>
                  <w:rPr>
                    <w:rFonts w:ascii="Times New Roman" w:hAnsi="Times New Roman" w:cs="Times New Roman"/>
                    <w:vanish/>
                    <w:sz w:val="24"/>
                    <w:szCs w:val="24"/>
                  </w:rPr>
                  <m:t>mK</m:t>
                </m:r>
                <m:r>
                  <w:rPr>
                    <w:rFonts w:ascii="Cambria Math" w:hAnsi="Cambria Math" w:cs="Times New Roman"/>
                    <w:sz w:val="24"/>
                    <w:szCs w:val="24"/>
                  </w:rPr>
                  <m:t>k=99 </m:t>
                </m:r>
                <m:r>
                  <m:rPr>
                    <m:nor/>
                  </m:rPr>
                  <w:rPr>
                    <w:rFonts w:ascii="Times New Roman" w:hAnsi="Times New Roman" w:cs="Times New Roman"/>
                    <w:sz w:val="24"/>
                    <w:szCs w:val="24"/>
                  </w:rPr>
                  <m:t>W</m:t>
                </m:r>
                <m:r>
                  <m:rPr>
                    <m:lit/>
                    <m:nor/>
                  </m:rPr>
                  <w:rPr>
                    <w:rFonts w:ascii="Times New Roman" w:hAnsi="Times New Roman" w:cs="Times New Roman"/>
                    <w:sz w:val="24"/>
                    <w:szCs w:val="24"/>
                  </w:rPr>
                  <m:t>/</m:t>
                </m:r>
                <w:proofErr w:type="spellStart"/>
                <m:r>
                  <m:rPr>
                    <m:nor/>
                  </m:rPr>
                  <w:rPr>
                    <w:rFonts w:ascii="Times New Roman" w:hAnsi="Times New Roman" w:cs="Times New Roman"/>
                    <w:sz w:val="24"/>
                    <w:szCs w:val="24"/>
                  </w:rPr>
                  <m:t>mK</m:t>
                </m:r>
              </m:oMath>
            </m:oMathPara>
            <w:proofErr w:type="spellEnd"/>
          </w:p>
          <w:p w14:paraId="6F4BC3F9" w14:textId="77777777" w:rsidR="002109CA" w:rsidRPr="001F20DD" w:rsidRDefault="002109CA" w:rsidP="00B1424A">
            <w:pPr>
              <w:spacing w:line="360" w:lineRule="auto"/>
              <w:rPr>
                <w:rFonts w:ascii="Times New Roman" w:hAnsi="Times New Roman" w:cs="Times New Roman"/>
                <w:sz w:val="24"/>
                <w:szCs w:val="24"/>
              </w:rPr>
            </w:pPr>
          </w:p>
        </w:tc>
      </w:tr>
      <w:tr w:rsidR="002109CA" w:rsidRPr="001F20DD" w14:paraId="27C18212" w14:textId="77777777" w:rsidTr="004C01B9">
        <w:tc>
          <w:tcPr>
            <w:tcW w:w="3005" w:type="dxa"/>
          </w:tcPr>
          <w:p w14:paraId="434A49EF" w14:textId="77777777" w:rsidR="002109CA" w:rsidRPr="001F20DD" w:rsidRDefault="002109CA" w:rsidP="00B1424A">
            <w:pPr>
              <w:spacing w:line="360" w:lineRule="auto"/>
              <w:rPr>
                <w:rFonts w:ascii="Times New Roman" w:hAnsi="Times New Roman" w:cs="Times New Roman"/>
                <w:sz w:val="24"/>
                <w:szCs w:val="24"/>
              </w:rPr>
            </w:pPr>
            <w:r w:rsidRPr="001F20DD">
              <w:rPr>
                <w:rFonts w:ascii="Times New Roman" w:hAnsi="Times New Roman" w:cs="Times New Roman"/>
                <w:sz w:val="24"/>
                <w:szCs w:val="24"/>
              </w:rPr>
              <w:t>Copper</w:t>
            </w:r>
          </w:p>
        </w:tc>
        <w:tc>
          <w:tcPr>
            <w:tcW w:w="3005" w:type="dxa"/>
          </w:tcPr>
          <w:p w14:paraId="14033031" w14:textId="77777777" w:rsidR="002109CA" w:rsidRPr="001F20DD" w:rsidRDefault="002109CA" w:rsidP="00B1424A">
            <w:pPr>
              <w:spacing w:line="360" w:lineRule="auto"/>
              <w:rPr>
                <w:rFonts w:ascii="Times New Roman" w:hAnsi="Times New Roman" w:cs="Times New Roman"/>
                <w:sz w:val="24"/>
                <w:szCs w:val="24"/>
              </w:rPr>
            </w:pPr>
            <m:oMathPara>
              <m:oMath>
                <m:r>
                  <w:rPr>
                    <w:rFonts w:ascii="Cambria Math" w:hAnsi="Cambria Math" w:cs="Times New Roman"/>
                    <w:vanish/>
                    <w:sz w:val="24"/>
                    <w:szCs w:val="24"/>
                  </w:rPr>
                  <m:t>h=15 W</m:t>
                </m:r>
                <m:r>
                  <m:rPr>
                    <m:lit/>
                  </m:rPr>
                  <w:rPr>
                    <w:rFonts w:ascii="Cambria Math" w:hAnsi="Cambria Math" w:cs="Times New Roman"/>
                    <w:vanish/>
                    <w:sz w:val="24"/>
                    <w:szCs w:val="24"/>
                  </w:rPr>
                  <m:t>/</m:t>
                </m:r>
                <m:r>
                  <w:rPr>
                    <w:rFonts w:ascii="Cambria Math" w:hAnsi="Cambria Math" w:cs="Times New Roman"/>
                    <w:vanish/>
                    <w:sz w:val="24"/>
                    <w:szCs w:val="24"/>
                  </w:rPr>
                  <m:t>m2Kh=15 </m:t>
                </m:r>
                <m:sSup>
                  <m:sSupPr>
                    <m:ctrlPr>
                      <w:rPr>
                        <w:rFonts w:ascii="Cambria Math" w:hAnsi="Cambria Math" w:cs="Times New Roman"/>
                        <w:i/>
                        <w:vanish/>
                        <w:sz w:val="24"/>
                        <w:szCs w:val="24"/>
                      </w:rPr>
                    </m:ctrlPr>
                  </m:sSupPr>
                  <m:e>
                    <m:r>
                      <m:rPr>
                        <m:nor/>
                      </m:rPr>
                      <w:rPr>
                        <w:rFonts w:ascii="Times New Roman" w:hAnsi="Times New Roman" w:cs="Times New Roman"/>
                        <w:vanish/>
                        <w:sz w:val="24"/>
                        <w:szCs w:val="24"/>
                      </w:rPr>
                      <m:t>W</m:t>
                    </m:r>
                    <m:r>
                      <m:rPr>
                        <m:lit/>
                        <m:nor/>
                      </m:rPr>
                      <w:rPr>
                        <w:rFonts w:ascii="Times New Roman" w:hAnsi="Times New Roman" w:cs="Times New Roman"/>
                        <w:vanish/>
                        <w:sz w:val="24"/>
                        <w:szCs w:val="24"/>
                      </w:rPr>
                      <m:t>/</m:t>
                    </m:r>
                    <m:r>
                      <m:rPr>
                        <m:nor/>
                      </m:rPr>
                      <w:rPr>
                        <w:rFonts w:ascii="Times New Roman" w:hAnsi="Times New Roman" w:cs="Times New Roman"/>
                        <w:vanish/>
                        <w:sz w:val="24"/>
                        <w:szCs w:val="24"/>
                      </w:rPr>
                      <m:t>m</m:t>
                    </m:r>
                  </m:e>
                  <m:sup>
                    <m:r>
                      <w:rPr>
                        <w:rFonts w:ascii="Cambria Math" w:hAnsi="Cambria Math" w:cs="Times New Roman"/>
                        <w:vanish/>
                        <w:sz w:val="24"/>
                        <w:szCs w:val="24"/>
                      </w:rPr>
                      <m:t>2</m:t>
                    </m:r>
                    <m:r>
                      <m:rPr>
                        <m:nor/>
                      </m:rPr>
                      <w:rPr>
                        <w:rFonts w:ascii="Times New Roman" w:hAnsi="Times New Roman" w:cs="Times New Roman"/>
                        <w:vanish/>
                        <w:sz w:val="24"/>
                        <w:szCs w:val="24"/>
                      </w:rPr>
                      <m:t>K</m:t>
                    </m:r>
                  </m:sup>
                </m:sSup>
                <m:r>
                  <w:rPr>
                    <w:rFonts w:ascii="Cambria Math" w:hAnsi="Cambria Math" w:cs="Times New Roman"/>
                    <w:sz w:val="24"/>
                    <w:szCs w:val="24"/>
                  </w:rPr>
                  <m:t>h=15 </m:t>
                </m:r>
                <m:sSup>
                  <m:sSupPr>
                    <m:ctrlPr>
                      <w:rPr>
                        <w:rFonts w:ascii="Cambria Math" w:hAnsi="Cambria Math" w:cs="Times New Roman"/>
                        <w:i/>
                        <w:sz w:val="24"/>
                        <w:szCs w:val="24"/>
                      </w:rPr>
                    </m:ctrlPr>
                  </m:sSupPr>
                  <m:e>
                    <m:r>
                      <m:rPr>
                        <m:nor/>
                      </m:rPr>
                      <w:rPr>
                        <w:rFonts w:ascii="Times New Roman" w:hAnsi="Times New Roman" w:cs="Times New Roman"/>
                        <w:sz w:val="24"/>
                        <w:szCs w:val="24"/>
                      </w:rPr>
                      <m:t>W</m:t>
                    </m:r>
                    <m:r>
                      <m:rPr>
                        <m:lit/>
                        <m:nor/>
                      </m:rPr>
                      <w:rPr>
                        <w:rFonts w:ascii="Times New Roman" w:hAnsi="Times New Roman" w:cs="Times New Roman"/>
                        <w:sz w:val="24"/>
                        <w:szCs w:val="24"/>
                      </w:rPr>
                      <m:t>/</m:t>
                    </m:r>
                    <m:r>
                      <m:rPr>
                        <m:nor/>
                      </m:rPr>
                      <w:rPr>
                        <w:rFonts w:ascii="Times New Roman" w:hAnsi="Times New Roman" w:cs="Times New Roman"/>
                        <w:sz w:val="24"/>
                        <w:szCs w:val="24"/>
                      </w:rPr>
                      <m:t>m</m:t>
                    </m:r>
                  </m:e>
                  <m:sup>
                    <m:r>
                      <w:rPr>
                        <w:rFonts w:ascii="Cambria Math" w:hAnsi="Cambria Math" w:cs="Times New Roman"/>
                        <w:sz w:val="24"/>
                        <w:szCs w:val="24"/>
                      </w:rPr>
                      <m:t>2</m:t>
                    </m:r>
                  </m:sup>
                </m:sSup>
                <m:r>
                  <w:rPr>
                    <w:rFonts w:ascii="Cambria Math" w:hAnsi="Cambria Math" w:cs="Times New Roman"/>
                    <w:sz w:val="24"/>
                    <w:szCs w:val="24"/>
                  </w:rPr>
                  <m:t>K</m:t>
                </m:r>
              </m:oMath>
            </m:oMathPara>
          </w:p>
          <w:p w14:paraId="595C7D86" w14:textId="77777777" w:rsidR="002109CA" w:rsidRPr="001F20DD" w:rsidRDefault="002109CA" w:rsidP="00B1424A">
            <w:pPr>
              <w:spacing w:line="360" w:lineRule="auto"/>
              <w:rPr>
                <w:rFonts w:ascii="Times New Roman" w:hAnsi="Times New Roman" w:cs="Times New Roman"/>
                <w:sz w:val="24"/>
                <w:szCs w:val="24"/>
              </w:rPr>
            </w:pPr>
          </w:p>
        </w:tc>
        <w:tc>
          <w:tcPr>
            <w:tcW w:w="3006" w:type="dxa"/>
          </w:tcPr>
          <w:p w14:paraId="4C486096" w14:textId="77777777" w:rsidR="002109CA" w:rsidRPr="001F20DD" w:rsidRDefault="002109CA" w:rsidP="00B1424A">
            <w:pPr>
              <w:spacing w:line="360" w:lineRule="auto"/>
              <w:rPr>
                <w:rFonts w:ascii="Times New Roman" w:hAnsi="Times New Roman" w:cs="Times New Roman"/>
                <w:sz w:val="24"/>
                <w:szCs w:val="24"/>
              </w:rPr>
            </w:pPr>
            <m:oMathPara>
              <m:oMath>
                <m:r>
                  <w:rPr>
                    <w:rFonts w:ascii="Cambria Math" w:hAnsi="Cambria Math" w:cs="Times New Roman"/>
                    <w:vanish/>
                    <w:sz w:val="24"/>
                    <w:szCs w:val="24"/>
                  </w:rPr>
                  <m:t>k=398 W</m:t>
                </m:r>
                <m:r>
                  <m:rPr>
                    <m:lit/>
                  </m:rPr>
                  <w:rPr>
                    <w:rFonts w:ascii="Cambria Math" w:hAnsi="Cambria Math" w:cs="Times New Roman"/>
                    <w:vanish/>
                    <w:sz w:val="24"/>
                    <w:szCs w:val="24"/>
                  </w:rPr>
                  <m:t>/</m:t>
                </m:r>
                <m:r>
                  <w:rPr>
                    <w:rFonts w:ascii="Cambria Math" w:hAnsi="Cambria Math" w:cs="Times New Roman"/>
                    <w:vanish/>
                    <w:sz w:val="24"/>
                    <w:szCs w:val="24"/>
                  </w:rPr>
                  <m:t>mKk=398 </m:t>
                </m:r>
                <m:r>
                  <m:rPr>
                    <m:nor/>
                  </m:rPr>
                  <w:rPr>
                    <w:rFonts w:ascii="Times New Roman" w:hAnsi="Times New Roman" w:cs="Times New Roman"/>
                    <w:vanish/>
                    <w:sz w:val="24"/>
                    <w:szCs w:val="24"/>
                  </w:rPr>
                  <m:t>W</m:t>
                </m:r>
                <m:r>
                  <m:rPr>
                    <m:lit/>
                    <m:nor/>
                  </m:rPr>
                  <w:rPr>
                    <w:rFonts w:ascii="Times New Roman" w:hAnsi="Times New Roman" w:cs="Times New Roman"/>
                    <w:vanish/>
                    <w:sz w:val="24"/>
                    <w:szCs w:val="24"/>
                  </w:rPr>
                  <m:t>/</m:t>
                </m:r>
                <m:r>
                  <m:rPr>
                    <m:nor/>
                  </m:rPr>
                  <w:rPr>
                    <w:rFonts w:ascii="Times New Roman" w:hAnsi="Times New Roman" w:cs="Times New Roman"/>
                    <w:vanish/>
                    <w:sz w:val="24"/>
                    <w:szCs w:val="24"/>
                  </w:rPr>
                  <m:t>mK</m:t>
                </m:r>
                <m:r>
                  <w:rPr>
                    <w:rFonts w:ascii="Cambria Math" w:hAnsi="Cambria Math" w:cs="Times New Roman"/>
                    <w:sz w:val="24"/>
                    <w:szCs w:val="24"/>
                  </w:rPr>
                  <m:t>k=398 </m:t>
                </m:r>
                <m:r>
                  <m:rPr>
                    <m:nor/>
                  </m:rPr>
                  <w:rPr>
                    <w:rFonts w:ascii="Times New Roman" w:hAnsi="Times New Roman" w:cs="Times New Roman"/>
                    <w:sz w:val="24"/>
                    <w:szCs w:val="24"/>
                  </w:rPr>
                  <m:t>W</m:t>
                </m:r>
                <m:r>
                  <m:rPr>
                    <m:lit/>
                    <m:nor/>
                  </m:rPr>
                  <w:rPr>
                    <w:rFonts w:ascii="Times New Roman" w:hAnsi="Times New Roman" w:cs="Times New Roman"/>
                    <w:sz w:val="24"/>
                    <w:szCs w:val="24"/>
                  </w:rPr>
                  <m:t>/</m:t>
                </m:r>
                <w:proofErr w:type="spellStart"/>
                <m:r>
                  <m:rPr>
                    <m:nor/>
                  </m:rPr>
                  <w:rPr>
                    <w:rFonts w:ascii="Times New Roman" w:hAnsi="Times New Roman" w:cs="Times New Roman"/>
                    <w:sz w:val="24"/>
                    <w:szCs w:val="24"/>
                  </w:rPr>
                  <m:t>mK</m:t>
                </m:r>
              </m:oMath>
            </m:oMathPara>
            <w:proofErr w:type="spellEnd"/>
          </w:p>
          <w:p w14:paraId="0FAE2B58" w14:textId="77777777" w:rsidR="002109CA" w:rsidRPr="001F20DD" w:rsidRDefault="002109CA" w:rsidP="00B1424A">
            <w:pPr>
              <w:spacing w:line="360" w:lineRule="auto"/>
              <w:rPr>
                <w:rFonts w:ascii="Times New Roman" w:hAnsi="Times New Roman" w:cs="Times New Roman"/>
                <w:sz w:val="24"/>
                <w:szCs w:val="24"/>
              </w:rPr>
            </w:pPr>
          </w:p>
        </w:tc>
      </w:tr>
      <w:tr w:rsidR="002109CA" w:rsidRPr="001F20DD" w14:paraId="7D87A49A" w14:textId="77777777" w:rsidTr="004C01B9">
        <w:tc>
          <w:tcPr>
            <w:tcW w:w="3005" w:type="dxa"/>
          </w:tcPr>
          <w:p w14:paraId="45A7C1BC" w14:textId="77777777" w:rsidR="002109CA" w:rsidRPr="001F20DD" w:rsidRDefault="002109CA" w:rsidP="00B1424A">
            <w:pPr>
              <w:spacing w:line="360" w:lineRule="auto"/>
              <w:rPr>
                <w:rFonts w:ascii="Times New Roman" w:hAnsi="Times New Roman" w:cs="Times New Roman"/>
                <w:sz w:val="24"/>
                <w:szCs w:val="24"/>
              </w:rPr>
            </w:pPr>
            <w:r w:rsidRPr="001F20DD">
              <w:rPr>
                <w:rFonts w:ascii="Times New Roman" w:hAnsi="Times New Roman" w:cs="Times New Roman"/>
                <w:sz w:val="24"/>
                <w:szCs w:val="24"/>
              </w:rPr>
              <w:t>304 Stainless Steel</w:t>
            </w:r>
          </w:p>
        </w:tc>
        <w:tc>
          <w:tcPr>
            <w:tcW w:w="3005" w:type="dxa"/>
          </w:tcPr>
          <w:p w14:paraId="4FC010ED" w14:textId="77777777" w:rsidR="002109CA" w:rsidRPr="001F20DD" w:rsidRDefault="002109CA" w:rsidP="00B1424A">
            <w:pPr>
              <w:spacing w:line="360" w:lineRule="auto"/>
              <w:rPr>
                <w:rFonts w:ascii="Times New Roman" w:hAnsi="Times New Roman" w:cs="Times New Roman"/>
                <w:sz w:val="24"/>
                <w:szCs w:val="24"/>
              </w:rPr>
            </w:pPr>
            <m:oMathPara>
              <m:oMath>
                <m:r>
                  <w:rPr>
                    <w:rFonts w:ascii="Cambria Math" w:hAnsi="Cambria Math" w:cs="Times New Roman"/>
                    <w:vanish/>
                    <w:sz w:val="24"/>
                    <w:szCs w:val="24"/>
                  </w:rPr>
                  <m:t>h=7.5 W</m:t>
                </m:r>
                <m:r>
                  <m:rPr>
                    <m:lit/>
                  </m:rPr>
                  <w:rPr>
                    <w:rFonts w:ascii="Cambria Math" w:hAnsi="Cambria Math" w:cs="Times New Roman"/>
                    <w:vanish/>
                    <w:sz w:val="24"/>
                    <w:szCs w:val="24"/>
                  </w:rPr>
                  <m:t>/</m:t>
                </m:r>
                <m:r>
                  <w:rPr>
                    <w:rFonts w:ascii="Cambria Math" w:hAnsi="Cambria Math" w:cs="Times New Roman"/>
                    <w:vanish/>
                    <w:sz w:val="24"/>
                    <w:szCs w:val="24"/>
                  </w:rPr>
                  <m:t>m2Kh=7.5 </m:t>
                </m:r>
                <m:sSup>
                  <m:sSupPr>
                    <m:ctrlPr>
                      <w:rPr>
                        <w:rFonts w:ascii="Cambria Math" w:hAnsi="Cambria Math" w:cs="Times New Roman"/>
                        <w:i/>
                        <w:vanish/>
                        <w:sz w:val="24"/>
                        <w:szCs w:val="24"/>
                      </w:rPr>
                    </m:ctrlPr>
                  </m:sSupPr>
                  <m:e>
                    <m:r>
                      <m:rPr>
                        <m:nor/>
                      </m:rPr>
                      <w:rPr>
                        <w:rFonts w:ascii="Times New Roman" w:hAnsi="Times New Roman" w:cs="Times New Roman"/>
                        <w:vanish/>
                        <w:sz w:val="24"/>
                        <w:szCs w:val="24"/>
                      </w:rPr>
                      <m:t>W</m:t>
                    </m:r>
                    <m:r>
                      <m:rPr>
                        <m:lit/>
                        <m:nor/>
                      </m:rPr>
                      <w:rPr>
                        <w:rFonts w:ascii="Times New Roman" w:hAnsi="Times New Roman" w:cs="Times New Roman"/>
                        <w:vanish/>
                        <w:sz w:val="24"/>
                        <w:szCs w:val="24"/>
                      </w:rPr>
                      <m:t>/</m:t>
                    </m:r>
                    <m:r>
                      <m:rPr>
                        <m:nor/>
                      </m:rPr>
                      <w:rPr>
                        <w:rFonts w:ascii="Times New Roman" w:hAnsi="Times New Roman" w:cs="Times New Roman"/>
                        <w:vanish/>
                        <w:sz w:val="24"/>
                        <w:szCs w:val="24"/>
                      </w:rPr>
                      <m:t>m</m:t>
                    </m:r>
                  </m:e>
                  <m:sup>
                    <m:r>
                      <w:rPr>
                        <w:rFonts w:ascii="Cambria Math" w:hAnsi="Cambria Math" w:cs="Times New Roman"/>
                        <w:vanish/>
                        <w:sz w:val="24"/>
                        <w:szCs w:val="24"/>
                      </w:rPr>
                      <m:t>2</m:t>
                    </m:r>
                    <m:r>
                      <m:rPr>
                        <m:nor/>
                      </m:rPr>
                      <w:rPr>
                        <w:rFonts w:ascii="Times New Roman" w:hAnsi="Times New Roman" w:cs="Times New Roman"/>
                        <w:vanish/>
                        <w:sz w:val="24"/>
                        <w:szCs w:val="24"/>
                      </w:rPr>
                      <m:t>K</m:t>
                    </m:r>
                  </m:sup>
                </m:sSup>
                <m:r>
                  <w:rPr>
                    <w:rFonts w:ascii="Cambria Math" w:hAnsi="Cambria Math" w:cs="Times New Roman"/>
                    <w:sz w:val="24"/>
                    <w:szCs w:val="24"/>
                  </w:rPr>
                  <m:t>h=7.5 </m:t>
                </m:r>
                <m:sSup>
                  <m:sSupPr>
                    <m:ctrlPr>
                      <w:rPr>
                        <w:rFonts w:ascii="Cambria Math" w:hAnsi="Cambria Math" w:cs="Times New Roman"/>
                        <w:i/>
                        <w:sz w:val="24"/>
                        <w:szCs w:val="24"/>
                      </w:rPr>
                    </m:ctrlPr>
                  </m:sSupPr>
                  <m:e>
                    <m:r>
                      <m:rPr>
                        <m:nor/>
                      </m:rPr>
                      <w:rPr>
                        <w:rFonts w:ascii="Times New Roman" w:hAnsi="Times New Roman" w:cs="Times New Roman"/>
                        <w:sz w:val="24"/>
                        <w:szCs w:val="24"/>
                      </w:rPr>
                      <m:t>W</m:t>
                    </m:r>
                    <m:r>
                      <m:rPr>
                        <m:lit/>
                        <m:nor/>
                      </m:rPr>
                      <w:rPr>
                        <w:rFonts w:ascii="Times New Roman" w:hAnsi="Times New Roman" w:cs="Times New Roman"/>
                        <w:sz w:val="24"/>
                        <w:szCs w:val="24"/>
                      </w:rPr>
                      <m:t>/</m:t>
                    </m:r>
                    <m:r>
                      <m:rPr>
                        <m:nor/>
                      </m:rPr>
                      <w:rPr>
                        <w:rFonts w:ascii="Times New Roman" w:hAnsi="Times New Roman" w:cs="Times New Roman"/>
                        <w:sz w:val="24"/>
                        <w:szCs w:val="24"/>
                      </w:rPr>
                      <m:t>m</m:t>
                    </m:r>
                  </m:e>
                  <m:sup>
                    <m:r>
                      <w:rPr>
                        <w:rFonts w:ascii="Cambria Math" w:hAnsi="Cambria Math" w:cs="Times New Roman"/>
                        <w:sz w:val="24"/>
                        <w:szCs w:val="24"/>
                      </w:rPr>
                      <m:t>2</m:t>
                    </m:r>
                  </m:sup>
                </m:sSup>
                <m:r>
                  <w:rPr>
                    <w:rFonts w:ascii="Cambria Math" w:hAnsi="Cambria Math" w:cs="Times New Roman"/>
                    <w:sz w:val="24"/>
                    <w:szCs w:val="24"/>
                  </w:rPr>
                  <m:t>K</m:t>
                </m:r>
              </m:oMath>
            </m:oMathPara>
          </w:p>
          <w:p w14:paraId="165646D1" w14:textId="77777777" w:rsidR="002109CA" w:rsidRPr="001F20DD" w:rsidRDefault="002109CA" w:rsidP="00B1424A">
            <w:pPr>
              <w:spacing w:line="360" w:lineRule="auto"/>
              <w:jc w:val="center"/>
              <w:rPr>
                <w:rFonts w:ascii="Times New Roman" w:hAnsi="Times New Roman" w:cs="Times New Roman"/>
                <w:sz w:val="24"/>
                <w:szCs w:val="24"/>
              </w:rPr>
            </w:pPr>
          </w:p>
        </w:tc>
        <w:tc>
          <w:tcPr>
            <w:tcW w:w="3006" w:type="dxa"/>
          </w:tcPr>
          <w:p w14:paraId="06E776ED" w14:textId="77777777" w:rsidR="002109CA" w:rsidRPr="001F20DD" w:rsidRDefault="002109CA" w:rsidP="00B1424A">
            <w:pPr>
              <w:spacing w:line="360" w:lineRule="auto"/>
              <w:rPr>
                <w:rFonts w:ascii="Times New Roman" w:eastAsiaTheme="minorEastAsia" w:hAnsi="Times New Roman" w:cs="Times New Roman"/>
                <w:sz w:val="24"/>
                <w:szCs w:val="24"/>
              </w:rPr>
            </w:pPr>
            <m:oMathPara>
              <m:oMath>
                <m:r>
                  <w:rPr>
                    <w:rFonts w:ascii="Cambria Math" w:hAnsi="Cambria Math" w:cs="Times New Roman"/>
                    <w:vanish/>
                    <w:sz w:val="24"/>
                    <w:szCs w:val="24"/>
                  </w:rPr>
                  <m:t>k=16 W</m:t>
                </m:r>
                <m:r>
                  <m:rPr>
                    <m:lit/>
                  </m:rPr>
                  <w:rPr>
                    <w:rFonts w:ascii="Cambria Math" w:hAnsi="Cambria Math" w:cs="Times New Roman"/>
                    <w:vanish/>
                    <w:sz w:val="24"/>
                    <w:szCs w:val="24"/>
                  </w:rPr>
                  <m:t>/</m:t>
                </m:r>
                <m:r>
                  <w:rPr>
                    <w:rFonts w:ascii="Cambria Math" w:hAnsi="Cambria Math" w:cs="Times New Roman"/>
                    <w:vanish/>
                    <w:sz w:val="24"/>
                    <w:szCs w:val="24"/>
                  </w:rPr>
                  <m:t>mKk=16 </m:t>
                </m:r>
                <m:r>
                  <m:rPr>
                    <m:nor/>
                  </m:rPr>
                  <w:rPr>
                    <w:rFonts w:ascii="Times New Roman" w:hAnsi="Times New Roman" w:cs="Times New Roman"/>
                    <w:vanish/>
                    <w:sz w:val="24"/>
                    <w:szCs w:val="24"/>
                  </w:rPr>
                  <m:t>W</m:t>
                </m:r>
                <m:r>
                  <m:rPr>
                    <m:lit/>
                    <m:nor/>
                  </m:rPr>
                  <w:rPr>
                    <w:rFonts w:ascii="Times New Roman" w:hAnsi="Times New Roman" w:cs="Times New Roman"/>
                    <w:vanish/>
                    <w:sz w:val="24"/>
                    <w:szCs w:val="24"/>
                  </w:rPr>
                  <m:t>/</m:t>
                </m:r>
                <m:r>
                  <m:rPr>
                    <m:nor/>
                  </m:rPr>
                  <w:rPr>
                    <w:rFonts w:ascii="Times New Roman" w:hAnsi="Times New Roman" w:cs="Times New Roman"/>
                    <w:vanish/>
                    <w:sz w:val="24"/>
                    <w:szCs w:val="24"/>
                  </w:rPr>
                  <m:t>mK</m:t>
                </m:r>
                <m:r>
                  <w:rPr>
                    <w:rFonts w:ascii="Cambria Math" w:hAnsi="Cambria Math" w:cs="Times New Roman"/>
                    <w:sz w:val="24"/>
                    <w:szCs w:val="24"/>
                  </w:rPr>
                  <m:t>k=16 </m:t>
                </m:r>
                <m:r>
                  <m:rPr>
                    <m:nor/>
                  </m:rPr>
                  <w:rPr>
                    <w:rFonts w:ascii="Times New Roman" w:hAnsi="Times New Roman" w:cs="Times New Roman"/>
                    <w:sz w:val="24"/>
                    <w:szCs w:val="24"/>
                  </w:rPr>
                  <m:t>W</m:t>
                </m:r>
                <m:r>
                  <m:rPr>
                    <m:lit/>
                    <m:nor/>
                  </m:rPr>
                  <w:rPr>
                    <w:rFonts w:ascii="Times New Roman" w:hAnsi="Times New Roman" w:cs="Times New Roman"/>
                    <w:sz w:val="24"/>
                    <w:szCs w:val="24"/>
                  </w:rPr>
                  <m:t>/</m:t>
                </m:r>
                <m:r>
                  <m:rPr>
                    <m:nor/>
                  </m:rPr>
                  <w:rPr>
                    <w:rFonts w:ascii="Times New Roman" w:hAnsi="Times New Roman" w:cs="Times New Roman"/>
                    <w:sz w:val="24"/>
                    <w:szCs w:val="24"/>
                  </w:rPr>
                  <m:t>Mk</m:t>
                </m:r>
              </m:oMath>
            </m:oMathPara>
          </w:p>
          <w:p w14:paraId="78CA2202" w14:textId="77777777" w:rsidR="002109CA" w:rsidRPr="001F20DD" w:rsidRDefault="002109CA" w:rsidP="00B1424A">
            <w:pPr>
              <w:spacing w:line="360" w:lineRule="auto"/>
              <w:rPr>
                <w:rFonts w:ascii="Times New Roman" w:hAnsi="Times New Roman" w:cs="Times New Roman"/>
                <w:sz w:val="24"/>
                <w:szCs w:val="24"/>
              </w:rPr>
            </w:pPr>
          </w:p>
        </w:tc>
      </w:tr>
    </w:tbl>
    <w:p w14:paraId="3059EE3C" w14:textId="4E978396" w:rsidR="00D80C3E" w:rsidRPr="001A1248" w:rsidRDefault="002109CA" w:rsidP="001A1248">
      <w:pPr>
        <w:pStyle w:val="Caption"/>
        <w:spacing w:line="360" w:lineRule="auto"/>
        <w:rPr>
          <w:rFonts w:ascii="Times New Roman" w:eastAsia="Calibri" w:hAnsi="Times New Roman" w:cs="Times New Roman"/>
          <w:sz w:val="24"/>
          <w:szCs w:val="24"/>
        </w:rPr>
      </w:pPr>
      <w:bookmarkStart w:id="10" w:name="_Toc194851089"/>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3</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1</w:t>
      </w:r>
      <w:r w:rsidR="002E0828" w:rsidRPr="001F20DD">
        <w:rPr>
          <w:rFonts w:ascii="Times New Roman" w:hAnsi="Times New Roman" w:cs="Times New Roman"/>
          <w:noProof/>
          <w:sz w:val="24"/>
          <w:szCs w:val="24"/>
        </w:rPr>
        <w:fldChar w:fldCharType="end"/>
      </w:r>
      <w:r w:rsidRPr="001F20DD">
        <w:rPr>
          <w:rFonts w:ascii="Times New Roman" w:hAnsi="Times New Roman" w:cs="Times New Roman"/>
          <w:sz w:val="24"/>
          <w:szCs w:val="24"/>
        </w:rPr>
        <w:t>: Material Values</w:t>
      </w:r>
      <w:bookmarkEnd w:id="10"/>
    </w:p>
    <w:p w14:paraId="4813A27E" w14:textId="77777777" w:rsidR="001556C1" w:rsidRPr="001F20DD" w:rsidRDefault="001556C1" w:rsidP="00B1424A">
      <w:pPr>
        <w:spacing w:line="360" w:lineRule="auto"/>
        <w:ind w:left="720"/>
        <w:rPr>
          <w:rFonts w:ascii="Cambria Math" w:hAnsi="Cambria Math" w:cs="Times New Roman"/>
          <w:sz w:val="24"/>
          <w:szCs w:val="24"/>
          <w:oMath/>
        </w:rPr>
      </w:pPr>
      <m:oMathPara>
        <m:oMath>
          <m:r>
            <w:rPr>
              <w:rFonts w:ascii="Cambria Math" w:hAnsi="Cambria Math" w:cs="Times New Roman"/>
              <w:sz w:val="24"/>
              <w:szCs w:val="24"/>
            </w:rPr>
            <w:lastRenderedPageBreak/>
            <m:t>D=7.5 </m:t>
          </m:r>
          <m:r>
            <m:rPr>
              <m:nor/>
            </m:rPr>
            <w:rPr>
              <w:rFonts w:ascii="Times New Roman" w:hAnsi="Times New Roman" w:cs="Times New Roman"/>
              <w:sz w:val="24"/>
              <w:szCs w:val="24"/>
            </w:rPr>
            <m:t>mm</m:t>
          </m:r>
          <m:r>
            <w:rPr>
              <w:rFonts w:ascii="Cambria Math" w:hAnsi="Cambria Math" w:cs="Times New Roman"/>
              <w:sz w:val="24"/>
              <w:szCs w:val="24"/>
            </w:rPr>
            <m:t>=0.0075 </m:t>
          </m:r>
          <m:r>
            <m:rPr>
              <m:nor/>
            </m:rPr>
            <w:rPr>
              <w:rFonts w:ascii="Times New Roman" w:hAnsi="Times New Roman" w:cs="Times New Roman"/>
              <w:sz w:val="24"/>
              <w:szCs w:val="24"/>
            </w:rPr>
            <m:t>m</m:t>
          </m:r>
        </m:oMath>
      </m:oMathPara>
    </w:p>
    <w:p w14:paraId="24F469E3" w14:textId="3C2259EF" w:rsidR="00820C16" w:rsidRPr="001F20DD" w:rsidRDefault="001556C1" w:rsidP="00B1424A">
      <w:pPr>
        <w:pStyle w:val="Caption"/>
        <w:spacing w:line="360" w:lineRule="auto"/>
        <w:rPr>
          <w:rFonts w:ascii="Times New Roman" w:hAnsi="Times New Roman" w:cs="Times New Roman"/>
          <w:sz w:val="24"/>
          <w:szCs w:val="24"/>
        </w:rPr>
      </w:pPr>
      <w:bookmarkStart w:id="11" w:name="_Toc194851090"/>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3</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2</w:t>
      </w:r>
      <w:r w:rsidR="002E0828" w:rsidRPr="001F20DD">
        <w:rPr>
          <w:rFonts w:ascii="Times New Roman" w:hAnsi="Times New Roman" w:cs="Times New Roman"/>
          <w:noProof/>
          <w:sz w:val="24"/>
          <w:szCs w:val="24"/>
        </w:rPr>
        <w:fldChar w:fldCharType="end"/>
      </w:r>
      <w:r w:rsidR="00B871D7" w:rsidRPr="001F20DD">
        <w:rPr>
          <w:rFonts w:ascii="Times New Roman" w:hAnsi="Times New Roman" w:cs="Times New Roman"/>
          <w:sz w:val="24"/>
          <w:szCs w:val="24"/>
        </w:rPr>
        <w:t>: Rod diameter</w:t>
      </w:r>
      <w:bookmarkEnd w:id="11"/>
    </w:p>
    <w:p w14:paraId="381AAB93" w14:textId="35A99256" w:rsidR="00820C16" w:rsidRPr="001F20DD" w:rsidRDefault="00000000" w:rsidP="00B1424A">
      <w:pPr>
        <w:spacing w:line="360" w:lineRule="auto"/>
        <w:rPr>
          <w:rFonts w:ascii="Times New Roman" w:eastAsiaTheme="minorEastAsia" w:hAnsi="Times New Roman" w:cs="Times New Roman"/>
          <w:sz w:val="24"/>
          <w:szCs w:val="24"/>
        </w:rPr>
      </w:pPr>
      <m:oMathPara>
        <m:oMath>
          <m:sSub>
            <m:sSubPr>
              <m:ctrlPr>
                <w:rPr>
                  <w:rFonts w:ascii="Cambria Math" w:eastAsiaTheme="minorEastAsia" w:hAnsi="Cambria Math" w:cs="Times New Roman"/>
                  <w:i/>
                  <w:iCs/>
                  <w:sz w:val="24"/>
                  <w:szCs w:val="24"/>
                </w:rPr>
              </m:ctrlPr>
            </m:sSubPr>
            <m:e>
              <m:r>
                <w:rPr>
                  <w:rFonts w:ascii="Cambria Math" w:eastAsiaTheme="minorEastAsia" w:hAnsi="Cambria Math" w:cs="Times New Roman"/>
                  <w:sz w:val="24"/>
                  <w:szCs w:val="24"/>
                </w:rPr>
                <m:t>A</m:t>
              </m:r>
            </m:e>
            <m:sub>
              <m:r>
                <w:rPr>
                  <w:rFonts w:ascii="Cambria Math" w:eastAsiaTheme="minorEastAsia" w:hAnsi="Cambria Math" w:cs="Times New Roman"/>
                  <w:sz w:val="24"/>
                  <w:szCs w:val="24"/>
                </w:rPr>
                <m:t>c</m:t>
              </m:r>
            </m:sub>
          </m:sSub>
          <m:r>
            <w:rPr>
              <w:rFonts w:ascii="Cambria Math" w:eastAsiaTheme="minorEastAsia" w:hAnsi="Cambria Math" w:cs="Times New Roman"/>
              <w:sz w:val="24"/>
              <w:szCs w:val="24"/>
            </w:rPr>
            <m:t>=</m:t>
          </m:r>
          <m:f>
            <m:fPr>
              <m:ctrlPr>
                <w:rPr>
                  <w:rFonts w:ascii="Cambria Math" w:eastAsiaTheme="minorEastAsia" w:hAnsi="Cambria Math" w:cs="Times New Roman"/>
                  <w:sz w:val="24"/>
                  <w:szCs w:val="24"/>
                </w:rPr>
              </m:ctrlPr>
            </m:fPr>
            <m:num>
              <m:r>
                <m:rPr>
                  <m:sty m:val="p"/>
                </m:rPr>
                <w:rPr>
                  <w:rFonts w:ascii="Cambria Math" w:eastAsiaTheme="minorEastAsia" w:hAnsi="Cambria Math" w:cs="Times New Roman"/>
                  <w:sz w:val="24"/>
                  <w:szCs w:val="24"/>
                </w:rPr>
                <m:t>π</m:t>
              </m:r>
              <m:sSup>
                <m:sSupPr>
                  <m:ctrlPr>
                    <w:rPr>
                      <w:rFonts w:ascii="Cambria Math" w:eastAsiaTheme="minorEastAsia" w:hAnsi="Cambria Math" w:cs="Times New Roman"/>
                      <w:i/>
                      <w:iCs/>
                      <w:sz w:val="24"/>
                      <w:szCs w:val="24"/>
                    </w:rPr>
                  </m:ctrlPr>
                </m:sSupPr>
                <m:e>
                  <m:r>
                    <w:rPr>
                      <w:rFonts w:ascii="Cambria Math" w:eastAsiaTheme="minorEastAsia" w:hAnsi="Cambria Math" w:cs="Times New Roman"/>
                      <w:sz w:val="24"/>
                      <w:szCs w:val="24"/>
                    </w:rPr>
                    <m:t>D</m:t>
                  </m:r>
                </m:e>
                <m:sup>
                  <m:r>
                    <w:rPr>
                      <w:rFonts w:ascii="Cambria Math" w:eastAsiaTheme="minorEastAsia" w:hAnsi="Cambria Math" w:cs="Times New Roman"/>
                      <w:sz w:val="24"/>
                      <w:szCs w:val="24"/>
                    </w:rPr>
                    <m:t>2</m:t>
                  </m:r>
                </m:sup>
              </m:sSup>
              <m:ctrlPr>
                <w:rPr>
                  <w:rFonts w:ascii="Cambria Math" w:eastAsiaTheme="minorEastAsia" w:hAnsi="Cambria Math" w:cs="Times New Roman"/>
                  <w:i/>
                  <w:sz w:val="24"/>
                  <w:szCs w:val="24"/>
                </w:rPr>
              </m:ctrlPr>
            </m:num>
            <m:den>
              <m:r>
                <w:rPr>
                  <w:rFonts w:ascii="Cambria Math" w:eastAsiaTheme="minorEastAsia" w:hAnsi="Cambria Math" w:cs="Times New Roman"/>
                  <w:sz w:val="24"/>
                  <w:szCs w:val="24"/>
                </w:rPr>
                <m:t>4</m:t>
              </m:r>
              <m:ctrlPr>
                <w:rPr>
                  <w:rFonts w:ascii="Cambria Math" w:eastAsiaTheme="minorEastAsia" w:hAnsi="Cambria Math" w:cs="Times New Roman"/>
                  <w:i/>
                  <w:sz w:val="24"/>
                  <w:szCs w:val="24"/>
                </w:rPr>
              </m:ctrlPr>
            </m:den>
          </m:f>
        </m:oMath>
      </m:oMathPara>
    </w:p>
    <w:p w14:paraId="70A6C8D4" w14:textId="77777777" w:rsidR="00FD2B08" w:rsidRPr="001F20DD" w:rsidRDefault="00FD2B08" w:rsidP="00B1424A">
      <w:pPr>
        <w:spacing w:line="360" w:lineRule="auto"/>
        <w:rPr>
          <w:rFonts w:ascii="Times New Roman" w:eastAsiaTheme="minorEastAsia" w:hAnsi="Times New Roman" w:cs="Times New Roman"/>
          <w:sz w:val="24"/>
          <w:szCs w:val="24"/>
        </w:rPr>
      </w:pPr>
      <m:oMathPara>
        <m:oMath>
          <m:r>
            <w:rPr>
              <w:rFonts w:ascii="Cambria Math" w:hAnsi="Cambria Math" w:cs="Times New Roman"/>
              <w:vanish/>
              <w:sz w:val="24"/>
              <w:szCs w:val="24"/>
            </w:rPr>
            <m:t>Ac=π</m:t>
          </m:r>
          <m:d>
            <m:dPr>
              <m:ctrlPr>
                <w:rPr>
                  <w:rFonts w:ascii="Cambria Math" w:hAnsi="Cambria Math" w:cs="Times New Roman"/>
                  <w:i/>
                  <w:vanish/>
                  <w:sz w:val="24"/>
                  <w:szCs w:val="24"/>
                </w:rPr>
              </m:ctrlPr>
            </m:dPr>
            <m:e>
              <m:r>
                <w:rPr>
                  <w:rFonts w:ascii="Cambria Math" w:hAnsi="Cambria Math" w:cs="Times New Roman"/>
                  <w:vanish/>
                  <w:sz w:val="24"/>
                  <w:szCs w:val="24"/>
                </w:rPr>
                <m:t>0.0075</m:t>
              </m:r>
            </m:e>
          </m:d>
          <m:r>
            <w:rPr>
              <w:rFonts w:ascii="Cambria Math" w:hAnsi="Cambria Math" w:cs="Times New Roman"/>
              <w:vanish/>
              <w:sz w:val="24"/>
              <w:szCs w:val="24"/>
            </w:rPr>
            <m:t>2</m:t>
          </m:r>
          <m:r>
            <m:rPr>
              <m:lit/>
            </m:rPr>
            <w:rPr>
              <w:rFonts w:ascii="Cambria Math" w:hAnsi="Cambria Math" w:cs="Times New Roman"/>
              <w:vanish/>
              <w:sz w:val="24"/>
              <w:szCs w:val="24"/>
            </w:rPr>
            <m:t>/</m:t>
          </m:r>
          <m:r>
            <w:rPr>
              <w:rFonts w:ascii="Cambria Math" w:hAnsi="Cambria Math" w:cs="Times New Roman"/>
              <w:vanish/>
              <w:sz w:val="24"/>
              <w:szCs w:val="24"/>
            </w:rPr>
            <m:t>4=4.418×10-5 m2</m:t>
          </m:r>
          <m:sSub>
            <m:sSubPr>
              <m:ctrlPr>
                <w:rPr>
                  <w:rFonts w:ascii="Cambria Math" w:hAnsi="Cambria Math" w:cs="Times New Roman"/>
                  <w:i/>
                  <w:vanish/>
                  <w:sz w:val="24"/>
                  <w:szCs w:val="24"/>
                </w:rPr>
              </m:ctrlPr>
            </m:sSubPr>
            <m:e>
              <m:r>
                <w:rPr>
                  <w:rFonts w:ascii="Cambria Math" w:hAnsi="Cambria Math" w:cs="Times New Roman"/>
                  <w:vanish/>
                  <w:sz w:val="24"/>
                  <w:szCs w:val="24"/>
                </w:rPr>
                <m:t>A</m:t>
              </m:r>
            </m:e>
            <m:sub>
              <m:r>
                <w:rPr>
                  <w:rFonts w:ascii="Cambria Math" w:hAnsi="Cambria Math" w:cs="Times New Roman"/>
                  <w:vanish/>
                  <w:sz w:val="24"/>
                  <w:szCs w:val="24"/>
                </w:rPr>
                <m:t>c</m:t>
              </m:r>
            </m:sub>
          </m:sSub>
          <m:r>
            <w:rPr>
              <w:rFonts w:ascii="Cambria Math" w:hAnsi="Cambria Math" w:cs="Times New Roman"/>
              <w:vanish/>
              <w:sz w:val="24"/>
              <w:szCs w:val="24"/>
            </w:rPr>
            <m:t>=</m:t>
          </m:r>
          <m:r>
            <m:rPr>
              <m:sty m:val="p"/>
            </m:rPr>
            <w:rPr>
              <w:rFonts w:ascii="Cambria Math" w:hAnsi="Cambria Math" w:cs="Times New Roman"/>
              <w:vanish/>
              <w:sz w:val="24"/>
              <w:szCs w:val="24"/>
            </w:rPr>
            <m:t>π</m:t>
          </m:r>
          <m:sSup>
            <m:sSupPr>
              <m:ctrlPr>
                <w:rPr>
                  <w:rFonts w:ascii="Cambria Math" w:hAnsi="Cambria Math" w:cs="Times New Roman"/>
                  <w:i/>
                  <w:vanish/>
                  <w:sz w:val="24"/>
                  <w:szCs w:val="24"/>
                </w:rPr>
              </m:ctrlPr>
            </m:sSupPr>
            <m:e>
              <m:d>
                <m:dPr>
                  <m:ctrlPr>
                    <w:rPr>
                      <w:rFonts w:ascii="Cambria Math" w:hAnsi="Cambria Math" w:cs="Times New Roman"/>
                      <w:i/>
                      <w:vanish/>
                      <w:sz w:val="24"/>
                      <w:szCs w:val="24"/>
                    </w:rPr>
                  </m:ctrlPr>
                </m:dPr>
                <m:e>
                  <m:r>
                    <w:rPr>
                      <w:rFonts w:ascii="Cambria Math" w:hAnsi="Cambria Math" w:cs="Times New Roman"/>
                      <w:vanish/>
                      <w:sz w:val="24"/>
                      <w:szCs w:val="24"/>
                    </w:rPr>
                    <m:t>0.0075</m:t>
                  </m:r>
                </m:e>
              </m:d>
            </m:e>
            <m:sup>
              <m:r>
                <w:rPr>
                  <w:rFonts w:ascii="Cambria Math" w:hAnsi="Cambria Math" w:cs="Times New Roman"/>
                  <w:vanish/>
                  <w:sz w:val="24"/>
                  <w:szCs w:val="24"/>
                </w:rPr>
                <m:t>2</m:t>
              </m:r>
            </m:sup>
          </m:sSup>
          <m:r>
            <m:rPr>
              <m:lit/>
            </m:rPr>
            <w:rPr>
              <w:rFonts w:ascii="Cambria Math" w:hAnsi="Cambria Math" w:cs="Times New Roman"/>
              <w:vanish/>
              <w:sz w:val="24"/>
              <w:szCs w:val="24"/>
            </w:rPr>
            <m:t>/</m:t>
          </m:r>
          <m:r>
            <w:rPr>
              <w:rFonts w:ascii="Cambria Math" w:hAnsi="Cambria Math" w:cs="Times New Roman"/>
              <w:vanish/>
              <w:sz w:val="24"/>
              <w:szCs w:val="24"/>
            </w:rPr>
            <m:t>4=4.418</m:t>
          </m:r>
          <m:r>
            <m:rPr>
              <m:sty m:val="p"/>
            </m:rPr>
            <w:rPr>
              <w:rFonts w:ascii="Cambria Math" w:hAnsi="Cambria Math" w:cs="Times New Roman"/>
              <w:vanish/>
              <w:sz w:val="24"/>
              <w:szCs w:val="24"/>
            </w:rPr>
            <m:t>×</m:t>
          </m:r>
          <m:sSup>
            <m:sSupPr>
              <m:ctrlPr>
                <w:rPr>
                  <w:rFonts w:ascii="Cambria Math" w:hAnsi="Cambria Math" w:cs="Times New Roman"/>
                  <w:i/>
                  <w:vanish/>
                  <w:sz w:val="24"/>
                  <w:szCs w:val="24"/>
                </w:rPr>
              </m:ctrlPr>
            </m:sSupPr>
            <m:e>
              <m:r>
                <w:rPr>
                  <w:rFonts w:ascii="Cambria Math" w:hAnsi="Cambria Math" w:cs="Times New Roman"/>
                  <w:vanish/>
                  <w:sz w:val="24"/>
                  <w:szCs w:val="24"/>
                </w:rPr>
                <m:t>10</m:t>
              </m:r>
              <m:ctrlPr>
                <w:rPr>
                  <w:rFonts w:ascii="Cambria Math" w:hAnsi="Cambria Math" w:cs="Times New Roman"/>
                  <w:vanish/>
                  <w:sz w:val="24"/>
                  <w:szCs w:val="24"/>
                </w:rPr>
              </m:ctrlPr>
            </m:e>
            <m:sup>
              <m:r>
                <w:rPr>
                  <w:rFonts w:ascii="Cambria Math" w:hAnsi="Cambria Math" w:cs="Times New Roman"/>
                  <w:vanish/>
                  <w:sz w:val="24"/>
                  <w:szCs w:val="24"/>
                </w:rPr>
                <m:t>-5</m:t>
              </m:r>
            </m:sup>
          </m:sSup>
          <m:r>
            <w:rPr>
              <w:rFonts w:ascii="Cambria Math" w:hAnsi="Cambria Math" w:cs="Times New Roman"/>
              <w:vanish/>
              <w:sz w:val="24"/>
              <w:szCs w:val="24"/>
            </w:rPr>
            <m:t> </m:t>
          </m:r>
          <m:sSup>
            <m:sSupPr>
              <m:ctrlPr>
                <w:rPr>
                  <w:rFonts w:ascii="Cambria Math" w:hAnsi="Cambria Math" w:cs="Times New Roman"/>
                  <w:i/>
                  <w:vanish/>
                  <w:sz w:val="24"/>
                  <w:szCs w:val="24"/>
                </w:rPr>
              </m:ctrlPr>
            </m:sSupPr>
            <m:e>
              <m:r>
                <m:rPr>
                  <m:nor/>
                </m:rPr>
                <w:rPr>
                  <w:rFonts w:ascii="Times New Roman" w:hAnsi="Times New Roman" w:cs="Times New Roman"/>
                  <w:vanish/>
                  <w:sz w:val="24"/>
                  <w:szCs w:val="24"/>
                </w:rPr>
                <m:t>m</m:t>
              </m:r>
            </m:e>
            <m:sup>
              <m:r>
                <w:rPr>
                  <w:rFonts w:ascii="Cambria Math" w:hAnsi="Cambria Math" w:cs="Times New Roman"/>
                  <w:vanish/>
                  <w:sz w:val="24"/>
                  <w:szCs w:val="24"/>
                </w:rPr>
                <m:t>2</m:t>
              </m:r>
            </m:sup>
          </m:sSup>
          <m:sSub>
            <m:sSubPr>
              <m:ctrlPr>
                <w:rPr>
                  <w:rFonts w:ascii="Cambria Math" w:hAnsi="Cambria Math" w:cs="Times New Roman"/>
                  <w:i/>
                  <w:sz w:val="24"/>
                  <w:szCs w:val="24"/>
                </w:rPr>
              </m:ctrlPr>
            </m:sSubPr>
            <m:e>
              <m:r>
                <w:rPr>
                  <w:rFonts w:ascii="Cambria Math" w:hAnsi="Cambria Math" w:cs="Times New Roman"/>
                  <w:sz w:val="24"/>
                  <w:szCs w:val="24"/>
                </w:rPr>
                <m:t>A</m:t>
              </m:r>
            </m:e>
            <m:sub>
              <m:r>
                <w:rPr>
                  <w:rFonts w:ascii="Cambria Math" w:hAnsi="Cambria Math" w:cs="Times New Roman"/>
                  <w:sz w:val="24"/>
                  <w:szCs w:val="24"/>
                </w:rPr>
                <m:t>c</m:t>
              </m:r>
            </m:sub>
          </m:sSub>
          <m:r>
            <w:rPr>
              <w:rFonts w:ascii="Cambria Math" w:hAnsi="Cambria Math" w:cs="Times New Roman"/>
              <w:sz w:val="24"/>
              <w:szCs w:val="24"/>
            </w:rPr>
            <m:t>=</m:t>
          </m:r>
          <m:r>
            <m:rPr>
              <m:sty m:val="p"/>
            </m:rPr>
            <w:rPr>
              <w:rFonts w:ascii="Cambria Math" w:hAnsi="Cambria Math" w:cs="Times New Roman"/>
              <w:sz w:val="24"/>
              <w:szCs w:val="24"/>
            </w:rPr>
            <m:t>π</m:t>
          </m:r>
          <m:sSup>
            <m:sSupPr>
              <m:ctrlPr>
                <w:rPr>
                  <w:rFonts w:ascii="Cambria Math" w:hAnsi="Cambria Math" w:cs="Times New Roman"/>
                  <w:i/>
                  <w:sz w:val="24"/>
                  <w:szCs w:val="24"/>
                </w:rPr>
              </m:ctrlPr>
            </m:sSupPr>
            <m:e>
              <m:d>
                <m:dPr>
                  <m:ctrlPr>
                    <w:rPr>
                      <w:rFonts w:ascii="Cambria Math" w:hAnsi="Cambria Math" w:cs="Times New Roman"/>
                      <w:i/>
                      <w:sz w:val="24"/>
                      <w:szCs w:val="24"/>
                    </w:rPr>
                  </m:ctrlPr>
                </m:dPr>
                <m:e>
                  <m:r>
                    <w:rPr>
                      <w:rFonts w:ascii="Cambria Math" w:hAnsi="Cambria Math" w:cs="Times New Roman"/>
                      <w:sz w:val="24"/>
                      <w:szCs w:val="24"/>
                    </w:rPr>
                    <m:t>0.0075</m:t>
                  </m:r>
                </m:e>
              </m:d>
            </m:e>
            <m:sup>
              <m:r>
                <w:rPr>
                  <w:rFonts w:ascii="Cambria Math" w:hAnsi="Cambria Math" w:cs="Times New Roman"/>
                  <w:sz w:val="24"/>
                  <w:szCs w:val="24"/>
                </w:rPr>
                <m:t>2</m:t>
              </m:r>
            </m:sup>
          </m:sSup>
          <m:r>
            <m:rPr>
              <m:lit/>
            </m:rPr>
            <w:rPr>
              <w:rFonts w:ascii="Cambria Math" w:hAnsi="Cambria Math" w:cs="Times New Roman"/>
              <w:sz w:val="24"/>
              <w:szCs w:val="24"/>
            </w:rPr>
            <m:t>/</m:t>
          </m:r>
          <m:r>
            <w:rPr>
              <w:rFonts w:ascii="Cambria Math" w:hAnsi="Cambria Math" w:cs="Times New Roman"/>
              <w:sz w:val="24"/>
              <w:szCs w:val="24"/>
            </w:rPr>
            <m:t>4=4.418</m:t>
          </m:r>
          <m:r>
            <m:rPr>
              <m:sty m:val="p"/>
            </m:rPr>
            <w:rPr>
              <w:rFonts w:ascii="Cambria Math" w:hAnsi="Cambria Math" w:cs="Times New Roman"/>
              <w:sz w:val="24"/>
              <w:szCs w:val="24"/>
            </w:rPr>
            <m:t>×</m:t>
          </m:r>
          <m:sSup>
            <m:sSupPr>
              <m:ctrlPr>
                <w:rPr>
                  <w:rFonts w:ascii="Cambria Math" w:hAnsi="Cambria Math" w:cs="Times New Roman"/>
                  <w:i/>
                  <w:sz w:val="24"/>
                  <w:szCs w:val="24"/>
                </w:rPr>
              </m:ctrlPr>
            </m:sSupPr>
            <m:e>
              <m:r>
                <w:rPr>
                  <w:rFonts w:ascii="Cambria Math" w:hAnsi="Cambria Math" w:cs="Times New Roman"/>
                  <w:sz w:val="24"/>
                  <w:szCs w:val="24"/>
                </w:rPr>
                <m:t>10</m:t>
              </m:r>
              <m:ctrlPr>
                <w:rPr>
                  <w:rFonts w:ascii="Cambria Math" w:hAnsi="Cambria Math" w:cs="Times New Roman"/>
                  <w:sz w:val="24"/>
                  <w:szCs w:val="24"/>
                </w:rPr>
              </m:ctrlPr>
            </m:e>
            <m:sup>
              <m:r>
                <w:rPr>
                  <w:rFonts w:ascii="Cambria Math" w:hAnsi="Cambria Math" w:cs="Times New Roman"/>
                  <w:sz w:val="24"/>
                  <w:szCs w:val="24"/>
                </w:rPr>
                <m:t>-5</m:t>
              </m:r>
            </m:sup>
          </m:sSup>
          <m:r>
            <w:rPr>
              <w:rFonts w:ascii="Cambria Math" w:hAnsi="Cambria Math" w:cs="Times New Roman"/>
              <w:sz w:val="24"/>
              <w:szCs w:val="24"/>
            </w:rPr>
            <m:t> </m:t>
          </m:r>
          <m:sSup>
            <m:sSupPr>
              <m:ctrlPr>
                <w:rPr>
                  <w:rFonts w:ascii="Cambria Math" w:hAnsi="Cambria Math" w:cs="Times New Roman"/>
                  <w:i/>
                  <w:sz w:val="24"/>
                  <w:szCs w:val="24"/>
                </w:rPr>
              </m:ctrlPr>
            </m:sSupPr>
            <m:e>
              <m:r>
                <m:rPr>
                  <m:nor/>
                </m:rPr>
                <w:rPr>
                  <w:rFonts w:ascii="Times New Roman" w:hAnsi="Times New Roman" w:cs="Times New Roman"/>
                  <w:sz w:val="24"/>
                  <w:szCs w:val="24"/>
                </w:rPr>
                <m:t>m</m:t>
              </m:r>
            </m:e>
            <m:sup>
              <m:r>
                <w:rPr>
                  <w:rFonts w:ascii="Cambria Math" w:hAnsi="Cambria Math" w:cs="Times New Roman"/>
                  <w:sz w:val="24"/>
                  <w:szCs w:val="24"/>
                </w:rPr>
                <m:t>2</m:t>
              </m:r>
            </m:sup>
          </m:sSup>
        </m:oMath>
      </m:oMathPara>
    </w:p>
    <w:p w14:paraId="0A32FC82" w14:textId="235B3ED0" w:rsidR="007062B8" w:rsidRPr="001F20DD" w:rsidRDefault="00FD2B08" w:rsidP="00B1424A">
      <w:pPr>
        <w:pStyle w:val="Caption"/>
        <w:spacing w:line="360" w:lineRule="auto"/>
        <w:rPr>
          <w:rFonts w:ascii="Times New Roman" w:hAnsi="Times New Roman" w:cs="Times New Roman"/>
          <w:sz w:val="24"/>
          <w:szCs w:val="24"/>
        </w:rPr>
      </w:pPr>
      <w:bookmarkStart w:id="12" w:name="_Toc194851091"/>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3</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3</w:t>
      </w:r>
      <w:r w:rsidR="002E0828" w:rsidRPr="001F20DD">
        <w:rPr>
          <w:rFonts w:ascii="Times New Roman" w:hAnsi="Times New Roman" w:cs="Times New Roman"/>
          <w:noProof/>
          <w:sz w:val="24"/>
          <w:szCs w:val="24"/>
        </w:rPr>
        <w:fldChar w:fldCharType="end"/>
      </w:r>
      <w:r w:rsidR="00B871D7" w:rsidRPr="001F20DD">
        <w:rPr>
          <w:rFonts w:ascii="Times New Roman" w:hAnsi="Times New Roman" w:cs="Times New Roman"/>
          <w:sz w:val="24"/>
          <w:szCs w:val="24"/>
        </w:rPr>
        <w:t>: Cross section Area</w:t>
      </w:r>
      <w:bookmarkEnd w:id="12"/>
    </w:p>
    <w:p w14:paraId="34FFFF6F" w14:textId="3E0D5236" w:rsidR="009E70B0" w:rsidRPr="001F20DD" w:rsidRDefault="009E70B0" w:rsidP="00B1424A">
      <w:pPr>
        <w:spacing w:line="360" w:lineRule="auto"/>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 xml:space="preserve">P = </m:t>
          </m:r>
          <m:r>
            <m:rPr>
              <m:sty m:val="p"/>
            </m:rPr>
            <w:rPr>
              <w:rFonts w:ascii="Cambria Math" w:eastAsiaTheme="minorEastAsia" w:hAnsi="Cambria Math" w:cs="Times New Roman"/>
              <w:sz w:val="24"/>
              <w:szCs w:val="24"/>
            </w:rPr>
            <m:t>π</m:t>
          </m:r>
          <m:r>
            <w:rPr>
              <w:rFonts w:ascii="Cambria Math" w:eastAsiaTheme="minorEastAsia" w:hAnsi="Cambria Math" w:cs="Times New Roman"/>
              <w:sz w:val="24"/>
              <w:szCs w:val="24"/>
            </w:rPr>
            <m:t>D</m:t>
          </m:r>
        </m:oMath>
      </m:oMathPara>
    </w:p>
    <w:p w14:paraId="7D154E71" w14:textId="77777777" w:rsidR="000D7C43" w:rsidRPr="001F20DD" w:rsidRDefault="000D7C43" w:rsidP="00B1424A">
      <w:pPr>
        <w:spacing w:line="360" w:lineRule="auto"/>
        <w:rPr>
          <w:rFonts w:ascii="Times New Roman" w:hAnsi="Times New Roman" w:cs="Times New Roman"/>
          <w:sz w:val="24"/>
          <w:szCs w:val="24"/>
        </w:rPr>
      </w:pPr>
      <m:oMathPara>
        <m:oMath>
          <m:r>
            <w:rPr>
              <w:rFonts w:ascii="Cambria Math" w:hAnsi="Cambria Math" w:cs="Times New Roman"/>
              <w:vanish/>
              <w:sz w:val="24"/>
              <w:szCs w:val="24"/>
            </w:rPr>
            <m:t>P=π⋅0.0075=0.02356 mP=</m:t>
          </m:r>
          <m:r>
            <m:rPr>
              <m:sty m:val="p"/>
            </m:rPr>
            <w:rPr>
              <w:rFonts w:ascii="Cambria Math" w:hAnsi="Cambria Math" w:cs="Times New Roman"/>
              <w:vanish/>
              <w:sz w:val="24"/>
              <w:szCs w:val="24"/>
            </w:rPr>
            <m:t>π⋅</m:t>
          </m:r>
          <m:r>
            <w:rPr>
              <w:rFonts w:ascii="Cambria Math" w:hAnsi="Cambria Math" w:cs="Times New Roman"/>
              <w:vanish/>
              <w:sz w:val="24"/>
              <w:szCs w:val="24"/>
            </w:rPr>
            <m:t>0.0075=0.02356 </m:t>
          </m:r>
          <m:r>
            <m:rPr>
              <m:nor/>
            </m:rPr>
            <w:rPr>
              <w:rFonts w:ascii="Times New Roman" w:hAnsi="Times New Roman" w:cs="Times New Roman"/>
              <w:vanish/>
              <w:sz w:val="24"/>
              <w:szCs w:val="24"/>
            </w:rPr>
            <m:t>m</m:t>
          </m:r>
          <m:r>
            <w:rPr>
              <w:rFonts w:ascii="Cambria Math" w:hAnsi="Cambria Math" w:cs="Times New Roman"/>
              <w:sz w:val="24"/>
              <w:szCs w:val="24"/>
            </w:rPr>
            <m:t>P=</m:t>
          </m:r>
          <m:r>
            <m:rPr>
              <m:sty m:val="p"/>
            </m:rPr>
            <w:rPr>
              <w:rFonts w:ascii="Cambria Math" w:hAnsi="Cambria Math" w:cs="Times New Roman"/>
              <w:sz w:val="24"/>
              <w:szCs w:val="24"/>
            </w:rPr>
            <m:t>π⋅</m:t>
          </m:r>
          <m:r>
            <w:rPr>
              <w:rFonts w:ascii="Cambria Math" w:hAnsi="Cambria Math" w:cs="Times New Roman"/>
              <w:sz w:val="24"/>
              <w:szCs w:val="24"/>
            </w:rPr>
            <m:t>0.0075=0.02356 </m:t>
          </m:r>
          <m:r>
            <m:rPr>
              <m:nor/>
            </m:rPr>
            <w:rPr>
              <w:rFonts w:ascii="Times New Roman" w:hAnsi="Times New Roman" w:cs="Times New Roman"/>
              <w:sz w:val="24"/>
              <w:szCs w:val="24"/>
            </w:rPr>
            <m:t>m</m:t>
          </m:r>
        </m:oMath>
      </m:oMathPara>
    </w:p>
    <w:p w14:paraId="49B95B05" w14:textId="6545C9F2" w:rsidR="00860BE9" w:rsidRPr="001F20DD" w:rsidRDefault="000D7C43" w:rsidP="00B1424A">
      <w:pPr>
        <w:pStyle w:val="Caption"/>
        <w:spacing w:line="360" w:lineRule="auto"/>
        <w:rPr>
          <w:rFonts w:ascii="Times New Roman" w:hAnsi="Times New Roman" w:cs="Times New Roman"/>
          <w:sz w:val="24"/>
          <w:szCs w:val="24"/>
        </w:rPr>
      </w:pPr>
      <w:bookmarkStart w:id="13" w:name="_Toc194851092"/>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3</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4</w:t>
      </w:r>
      <w:r w:rsidR="002E0828" w:rsidRPr="001F20DD">
        <w:rPr>
          <w:rFonts w:ascii="Times New Roman" w:hAnsi="Times New Roman" w:cs="Times New Roman"/>
          <w:noProof/>
          <w:sz w:val="24"/>
          <w:szCs w:val="24"/>
        </w:rPr>
        <w:fldChar w:fldCharType="end"/>
      </w:r>
      <w:r w:rsidR="00B871D7" w:rsidRPr="001F20DD">
        <w:rPr>
          <w:rFonts w:ascii="Times New Roman" w:hAnsi="Times New Roman" w:cs="Times New Roman"/>
          <w:sz w:val="24"/>
          <w:szCs w:val="24"/>
        </w:rPr>
        <w:t>: Perimeter</w:t>
      </w:r>
      <w:bookmarkEnd w:id="13"/>
    </w:p>
    <w:p w14:paraId="1CF7BC66" w14:textId="77777777" w:rsidR="003F6AA2" w:rsidRPr="001F20DD" w:rsidRDefault="003F6AA2" w:rsidP="00B1424A">
      <w:pPr>
        <w:spacing w:line="360" w:lineRule="auto"/>
        <w:rPr>
          <w:rFonts w:ascii="Times New Roman" w:hAnsi="Times New Roman" w:cs="Times New Roman"/>
          <w:sz w:val="24"/>
          <w:szCs w:val="24"/>
        </w:rPr>
      </w:pPr>
      <m:oMathPara>
        <m:oMath>
          <m:r>
            <w:rPr>
              <w:rFonts w:ascii="Cambria Math" w:hAnsi="Cambria Math" w:cs="Times New Roman"/>
              <w:vanish/>
              <w:sz w:val="24"/>
              <w:szCs w:val="24"/>
            </w:rPr>
            <m:t>Tb=110∘C</m:t>
          </m:r>
          <m:sSub>
            <m:sSubPr>
              <m:ctrlPr>
                <w:rPr>
                  <w:rFonts w:ascii="Cambria Math" w:hAnsi="Cambria Math" w:cs="Times New Roman"/>
                  <w:i/>
                  <w:vanish/>
                  <w:sz w:val="24"/>
                  <w:szCs w:val="24"/>
                </w:rPr>
              </m:ctrlPr>
            </m:sSubPr>
            <m:e>
              <m:r>
                <w:rPr>
                  <w:rFonts w:ascii="Cambria Math" w:hAnsi="Cambria Math" w:cs="Times New Roman"/>
                  <w:vanish/>
                  <w:sz w:val="24"/>
                  <w:szCs w:val="24"/>
                </w:rPr>
                <m:t>T</m:t>
              </m:r>
            </m:e>
            <m:sub>
              <m:r>
                <w:rPr>
                  <w:rFonts w:ascii="Cambria Math" w:hAnsi="Cambria Math" w:cs="Times New Roman"/>
                  <w:vanish/>
                  <w:sz w:val="24"/>
                  <w:szCs w:val="24"/>
                </w:rPr>
                <m:t>b</m:t>
              </m:r>
            </m:sub>
          </m:sSub>
          <m:r>
            <w:rPr>
              <w:rFonts w:ascii="Cambria Math" w:hAnsi="Cambria Math" w:cs="Times New Roman"/>
              <w:vanish/>
              <w:sz w:val="24"/>
              <w:szCs w:val="24"/>
            </w:rPr>
            <m:t>=</m:t>
          </m:r>
          <m:sSup>
            <m:sSupPr>
              <m:ctrlPr>
                <w:rPr>
                  <w:rFonts w:ascii="Cambria Math" w:hAnsi="Cambria Math" w:cs="Times New Roman"/>
                  <w:i/>
                  <w:vanish/>
                  <w:sz w:val="24"/>
                  <w:szCs w:val="24"/>
                </w:rPr>
              </m:ctrlPr>
            </m:sSupPr>
            <m:e>
              <m:r>
                <w:rPr>
                  <w:rFonts w:ascii="Cambria Math" w:hAnsi="Cambria Math" w:cs="Times New Roman"/>
                  <w:vanish/>
                  <w:sz w:val="24"/>
                  <w:szCs w:val="24"/>
                </w:rPr>
                <m:t>110</m:t>
              </m:r>
            </m:e>
            <m:sup>
              <m:r>
                <m:rPr>
                  <m:sty m:val="p"/>
                </m:rPr>
                <w:rPr>
                  <w:rFonts w:ascii="Cambria Math" w:hAnsi="Cambria Math" w:cs="Times New Roman"/>
                  <w:vanish/>
                  <w:sz w:val="24"/>
                  <w:szCs w:val="24"/>
                </w:rPr>
                <m:t>∘</m:t>
              </m:r>
              <m:r>
                <m:rPr>
                  <m:nor/>
                </m:rPr>
                <w:rPr>
                  <w:rFonts w:ascii="Times New Roman" w:hAnsi="Times New Roman" w:cs="Times New Roman"/>
                  <w:vanish/>
                  <w:sz w:val="24"/>
                  <w:szCs w:val="24"/>
                </w:rPr>
                <m:t>C</m:t>
              </m:r>
            </m:sup>
          </m:sSup>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b</m:t>
              </m:r>
            </m:sub>
          </m:sSub>
          <m:r>
            <w:rPr>
              <w:rFonts w:ascii="Cambria Math" w:hAnsi="Cambria Math" w:cs="Times New Roman"/>
              <w:sz w:val="24"/>
              <w:szCs w:val="24"/>
            </w:rPr>
            <m:t>=</m:t>
          </m:r>
          <m:sSup>
            <m:sSupPr>
              <m:ctrlPr>
                <w:rPr>
                  <w:rFonts w:ascii="Cambria Math" w:hAnsi="Cambria Math" w:cs="Times New Roman"/>
                  <w:i/>
                  <w:sz w:val="24"/>
                  <w:szCs w:val="24"/>
                </w:rPr>
              </m:ctrlPr>
            </m:sSupPr>
            <m:e>
              <m:r>
                <w:rPr>
                  <w:rFonts w:ascii="Cambria Math" w:hAnsi="Cambria Math" w:cs="Times New Roman"/>
                  <w:sz w:val="24"/>
                  <w:szCs w:val="24"/>
                </w:rPr>
                <m:t>110</m:t>
              </m:r>
            </m:e>
            <m:sup>
              <m:r>
                <m:rPr>
                  <m:sty m:val="p"/>
                </m:rPr>
                <w:rPr>
                  <w:rFonts w:ascii="Cambria Math" w:hAnsi="Cambria Math" w:cs="Times New Roman"/>
                  <w:sz w:val="24"/>
                  <w:szCs w:val="24"/>
                </w:rPr>
                <m:t>∘</m:t>
              </m:r>
              <m:r>
                <m:rPr>
                  <m:nor/>
                </m:rPr>
                <w:rPr>
                  <w:rFonts w:ascii="Times New Roman" w:hAnsi="Times New Roman" w:cs="Times New Roman"/>
                  <w:sz w:val="24"/>
                  <w:szCs w:val="24"/>
                </w:rPr>
                <m:t>C</m:t>
              </m:r>
            </m:sup>
          </m:sSup>
        </m:oMath>
      </m:oMathPara>
    </w:p>
    <w:p w14:paraId="56412A11" w14:textId="251E6179" w:rsidR="003F6AA2" w:rsidRPr="001F20DD" w:rsidRDefault="003F6AA2" w:rsidP="00B1424A">
      <w:pPr>
        <w:pStyle w:val="Caption"/>
        <w:spacing w:line="360" w:lineRule="auto"/>
        <w:rPr>
          <w:rFonts w:ascii="Times New Roman" w:hAnsi="Times New Roman" w:cs="Times New Roman"/>
          <w:sz w:val="24"/>
          <w:szCs w:val="24"/>
        </w:rPr>
      </w:pPr>
      <w:bookmarkStart w:id="14" w:name="_Toc194851093"/>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3</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5</w:t>
      </w:r>
      <w:r w:rsidR="002E0828" w:rsidRPr="001F20DD">
        <w:rPr>
          <w:rFonts w:ascii="Times New Roman" w:hAnsi="Times New Roman" w:cs="Times New Roman"/>
          <w:noProof/>
          <w:sz w:val="24"/>
          <w:szCs w:val="24"/>
        </w:rPr>
        <w:fldChar w:fldCharType="end"/>
      </w:r>
      <w:r w:rsidR="00B871D7" w:rsidRPr="001F20DD">
        <w:rPr>
          <w:rFonts w:ascii="Times New Roman" w:hAnsi="Times New Roman" w:cs="Times New Roman"/>
          <w:sz w:val="24"/>
          <w:szCs w:val="24"/>
        </w:rPr>
        <w:t>: Temperature at base</w:t>
      </w:r>
      <w:bookmarkEnd w:id="14"/>
    </w:p>
    <w:p w14:paraId="710ECA61" w14:textId="77777777" w:rsidR="007C0B7A" w:rsidRPr="001F20DD" w:rsidRDefault="007C0B7A" w:rsidP="00B1424A">
      <w:pPr>
        <w:spacing w:line="360" w:lineRule="auto"/>
        <w:rPr>
          <w:rFonts w:ascii="Times New Roman" w:hAnsi="Times New Roman" w:cs="Times New Roman"/>
          <w:sz w:val="24"/>
          <w:szCs w:val="24"/>
        </w:rPr>
      </w:pPr>
      <m:oMathPara>
        <m:oMath>
          <m:r>
            <w:rPr>
              <w:rFonts w:ascii="Cambria Math" w:hAnsi="Cambria Math" w:cs="Times New Roman"/>
              <w:vanish/>
              <w:sz w:val="24"/>
              <w:szCs w:val="24"/>
            </w:rPr>
            <m:t>T∞=18∘C</m:t>
          </m:r>
          <m:sSub>
            <m:sSubPr>
              <m:ctrlPr>
                <w:rPr>
                  <w:rFonts w:ascii="Cambria Math" w:hAnsi="Cambria Math" w:cs="Times New Roman"/>
                  <w:i/>
                  <w:vanish/>
                  <w:sz w:val="24"/>
                  <w:szCs w:val="24"/>
                </w:rPr>
              </m:ctrlPr>
            </m:sSubPr>
            <m:e>
              <m:r>
                <w:rPr>
                  <w:rFonts w:ascii="Cambria Math" w:hAnsi="Cambria Math" w:cs="Times New Roman"/>
                  <w:vanish/>
                  <w:sz w:val="24"/>
                  <w:szCs w:val="24"/>
                </w:rPr>
                <m:t>T</m:t>
              </m:r>
            </m:e>
            <m:sub>
              <m:r>
                <m:rPr>
                  <m:sty m:val="p"/>
                </m:rPr>
                <w:rPr>
                  <w:rFonts w:ascii="Cambria Math" w:hAnsi="Cambria Math" w:cs="Times New Roman"/>
                  <w:vanish/>
                  <w:sz w:val="24"/>
                  <w:szCs w:val="24"/>
                </w:rPr>
                <m:t>∞</m:t>
              </m:r>
            </m:sub>
          </m:sSub>
          <m:r>
            <w:rPr>
              <w:rFonts w:ascii="Cambria Math" w:hAnsi="Cambria Math" w:cs="Times New Roman"/>
              <w:vanish/>
              <w:sz w:val="24"/>
              <w:szCs w:val="24"/>
            </w:rPr>
            <m:t>=</m:t>
          </m:r>
          <m:sSup>
            <m:sSupPr>
              <m:ctrlPr>
                <w:rPr>
                  <w:rFonts w:ascii="Cambria Math" w:hAnsi="Cambria Math" w:cs="Times New Roman"/>
                  <w:i/>
                  <w:vanish/>
                  <w:sz w:val="24"/>
                  <w:szCs w:val="24"/>
                </w:rPr>
              </m:ctrlPr>
            </m:sSupPr>
            <m:e>
              <m:r>
                <w:rPr>
                  <w:rFonts w:ascii="Cambria Math" w:hAnsi="Cambria Math" w:cs="Times New Roman"/>
                  <w:vanish/>
                  <w:sz w:val="24"/>
                  <w:szCs w:val="24"/>
                </w:rPr>
                <m:t>18</m:t>
              </m:r>
            </m:e>
            <m:sup>
              <m:r>
                <m:rPr>
                  <m:sty m:val="p"/>
                </m:rPr>
                <w:rPr>
                  <w:rFonts w:ascii="Cambria Math" w:hAnsi="Cambria Math" w:cs="Times New Roman"/>
                  <w:vanish/>
                  <w:sz w:val="24"/>
                  <w:szCs w:val="24"/>
                </w:rPr>
                <m:t>∘</m:t>
              </m:r>
              <m:r>
                <m:rPr>
                  <m:nor/>
                </m:rPr>
                <w:rPr>
                  <w:rFonts w:ascii="Times New Roman" w:hAnsi="Times New Roman" w:cs="Times New Roman"/>
                  <w:vanish/>
                  <w:sz w:val="24"/>
                  <w:szCs w:val="24"/>
                </w:rPr>
                <m:t>C</m:t>
              </m:r>
            </m:sup>
          </m:sSup>
          <m:sSub>
            <m:sSubPr>
              <m:ctrlPr>
                <w:rPr>
                  <w:rFonts w:ascii="Cambria Math" w:hAnsi="Cambria Math" w:cs="Times New Roman"/>
                  <w:i/>
                  <w:sz w:val="24"/>
                  <w:szCs w:val="24"/>
                </w:rPr>
              </m:ctrlPr>
            </m:sSubPr>
            <m:e>
              <m:r>
                <w:rPr>
                  <w:rFonts w:ascii="Cambria Math" w:hAnsi="Cambria Math" w:cs="Times New Roman"/>
                  <w:sz w:val="24"/>
                  <w:szCs w:val="24"/>
                </w:rPr>
                <m:t>T</m:t>
              </m:r>
            </m:e>
            <m:sub>
              <m:r>
                <m:rPr>
                  <m:sty m:val="p"/>
                </m:rPr>
                <w:rPr>
                  <w:rFonts w:ascii="Cambria Math" w:hAnsi="Cambria Math" w:cs="Times New Roman"/>
                  <w:sz w:val="24"/>
                  <w:szCs w:val="24"/>
                </w:rPr>
                <m:t>∞</m:t>
              </m:r>
            </m:sub>
          </m:sSub>
          <m:r>
            <w:rPr>
              <w:rFonts w:ascii="Cambria Math" w:hAnsi="Cambria Math" w:cs="Times New Roman"/>
              <w:sz w:val="24"/>
              <w:szCs w:val="24"/>
            </w:rPr>
            <m:t>=</m:t>
          </m:r>
          <m:sSup>
            <m:sSupPr>
              <m:ctrlPr>
                <w:rPr>
                  <w:rFonts w:ascii="Cambria Math" w:hAnsi="Cambria Math" w:cs="Times New Roman"/>
                  <w:i/>
                  <w:sz w:val="24"/>
                  <w:szCs w:val="24"/>
                </w:rPr>
              </m:ctrlPr>
            </m:sSupPr>
            <m:e>
              <m:r>
                <w:rPr>
                  <w:rFonts w:ascii="Cambria Math" w:hAnsi="Cambria Math" w:cs="Times New Roman"/>
                  <w:sz w:val="24"/>
                  <w:szCs w:val="24"/>
                </w:rPr>
                <m:t>18</m:t>
              </m:r>
            </m:e>
            <m:sup>
              <m:r>
                <m:rPr>
                  <m:sty m:val="p"/>
                </m:rPr>
                <w:rPr>
                  <w:rFonts w:ascii="Cambria Math" w:hAnsi="Cambria Math" w:cs="Times New Roman"/>
                  <w:sz w:val="24"/>
                  <w:szCs w:val="24"/>
                </w:rPr>
                <m:t>∘</m:t>
              </m:r>
              <m:r>
                <m:rPr>
                  <m:nor/>
                </m:rPr>
                <w:rPr>
                  <w:rFonts w:ascii="Times New Roman" w:hAnsi="Times New Roman" w:cs="Times New Roman"/>
                  <w:sz w:val="24"/>
                  <w:szCs w:val="24"/>
                </w:rPr>
                <m:t>C</m:t>
              </m:r>
            </m:sup>
          </m:sSup>
        </m:oMath>
      </m:oMathPara>
    </w:p>
    <w:p w14:paraId="6253F56D" w14:textId="57708DC7" w:rsidR="003D0E8D" w:rsidRPr="001F20DD" w:rsidRDefault="007C0B7A" w:rsidP="00B1424A">
      <w:pPr>
        <w:pStyle w:val="Caption"/>
        <w:spacing w:line="360" w:lineRule="auto"/>
        <w:rPr>
          <w:rFonts w:ascii="Times New Roman" w:hAnsi="Times New Roman" w:cs="Times New Roman"/>
          <w:sz w:val="24"/>
          <w:szCs w:val="24"/>
        </w:rPr>
      </w:pPr>
      <w:bookmarkStart w:id="15" w:name="_Toc194851094"/>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3</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6</w:t>
      </w:r>
      <w:r w:rsidR="002E0828" w:rsidRPr="001F20DD">
        <w:rPr>
          <w:rFonts w:ascii="Times New Roman" w:hAnsi="Times New Roman" w:cs="Times New Roman"/>
          <w:noProof/>
          <w:sz w:val="24"/>
          <w:szCs w:val="24"/>
        </w:rPr>
        <w:fldChar w:fldCharType="end"/>
      </w:r>
      <w:r w:rsidR="00B871D7" w:rsidRPr="001F20DD">
        <w:rPr>
          <w:rFonts w:ascii="Times New Roman" w:hAnsi="Times New Roman" w:cs="Times New Roman"/>
          <w:sz w:val="24"/>
          <w:szCs w:val="24"/>
        </w:rPr>
        <w:t>: Ambient temperature</w:t>
      </w:r>
      <w:bookmarkEnd w:id="15"/>
    </w:p>
    <w:p w14:paraId="49FB4C9C" w14:textId="77777777" w:rsidR="003D0E8D" w:rsidRPr="001F20DD" w:rsidRDefault="003D0E8D" w:rsidP="00B1424A">
      <w:pPr>
        <w:spacing w:line="360" w:lineRule="auto"/>
        <w:rPr>
          <w:rFonts w:ascii="Times New Roman" w:eastAsiaTheme="minorEastAsia" w:hAnsi="Times New Roman" w:cs="Times New Roman"/>
          <w:i/>
          <w:sz w:val="24"/>
          <w:szCs w:val="24"/>
        </w:rPr>
      </w:pPr>
      <m:oMathPara>
        <m:oMath>
          <m:r>
            <w:rPr>
              <w:rFonts w:ascii="Cambria Math" w:hAnsi="Cambria Math" w:cs="Times New Roman"/>
              <w:sz w:val="24"/>
              <w:szCs w:val="24"/>
            </w:rPr>
            <m:t>m=</m:t>
          </m:r>
          <m:rad>
            <m:radPr>
              <m:degHide m:val="1"/>
              <m:ctrlPr>
                <w:rPr>
                  <w:rFonts w:ascii="Cambria Math" w:hAnsi="Cambria Math" w:cs="Times New Roman"/>
                  <w:sz w:val="24"/>
                  <w:szCs w:val="24"/>
                </w:rPr>
              </m:ctrlPr>
            </m:radPr>
            <m:deg>
              <m:ctrlPr>
                <w:rPr>
                  <w:rFonts w:ascii="Cambria Math" w:hAnsi="Cambria Math" w:cs="Times New Roman"/>
                  <w:i/>
                  <w:sz w:val="24"/>
                  <w:szCs w:val="24"/>
                </w:rPr>
              </m:ctrlPr>
            </m:deg>
            <m:e>
              <m:f>
                <m:fPr>
                  <m:ctrlPr>
                    <w:rPr>
                      <w:rFonts w:ascii="Cambria Math" w:hAnsi="Cambria Math" w:cs="Times New Roman"/>
                      <w:sz w:val="24"/>
                      <w:szCs w:val="24"/>
                    </w:rPr>
                  </m:ctrlPr>
                </m:fPr>
                <m:num>
                  <m:r>
                    <w:rPr>
                      <w:rFonts w:ascii="Cambria Math" w:hAnsi="Cambria Math" w:cs="Times New Roman"/>
                      <w:sz w:val="24"/>
                      <w:szCs w:val="24"/>
                    </w:rPr>
                    <m:t>hP</m:t>
                  </m:r>
                  <m:ctrlPr>
                    <w:rPr>
                      <w:rFonts w:ascii="Cambria Math" w:hAnsi="Cambria Math" w:cs="Times New Roman"/>
                      <w:i/>
                      <w:sz w:val="24"/>
                      <w:szCs w:val="24"/>
                    </w:rPr>
                  </m:ctrlPr>
                </m:num>
                <m:den>
                  <m:r>
                    <w:rPr>
                      <w:rFonts w:ascii="Cambria Math" w:hAnsi="Cambria Math" w:cs="Times New Roman"/>
                      <w:sz w:val="24"/>
                      <w:szCs w:val="24"/>
                    </w:rPr>
                    <m:t>k</m:t>
                  </m:r>
                  <m:sSub>
                    <m:sSubPr>
                      <m:ctrlPr>
                        <w:rPr>
                          <w:rFonts w:ascii="Cambria Math" w:hAnsi="Cambria Math" w:cs="Times New Roman"/>
                          <w:i/>
                          <w:iCs/>
                          <w:sz w:val="24"/>
                          <w:szCs w:val="24"/>
                        </w:rPr>
                      </m:ctrlPr>
                    </m:sSubPr>
                    <m:e>
                      <m:r>
                        <w:rPr>
                          <w:rFonts w:ascii="Cambria Math" w:hAnsi="Cambria Math" w:cs="Times New Roman"/>
                          <w:sz w:val="24"/>
                          <w:szCs w:val="24"/>
                        </w:rPr>
                        <m:t>A</m:t>
                      </m:r>
                    </m:e>
                    <m:sub>
                      <m:r>
                        <w:rPr>
                          <w:rFonts w:ascii="Cambria Math" w:hAnsi="Cambria Math" w:cs="Times New Roman"/>
                          <w:sz w:val="24"/>
                          <w:szCs w:val="24"/>
                        </w:rPr>
                        <m:t>c</m:t>
                      </m:r>
                    </m:sub>
                  </m:sSub>
                  <m:ctrlPr>
                    <w:rPr>
                      <w:rFonts w:ascii="Cambria Math" w:hAnsi="Cambria Math" w:cs="Times New Roman"/>
                      <w:i/>
                      <w:sz w:val="24"/>
                      <w:szCs w:val="24"/>
                    </w:rPr>
                  </m:ctrlPr>
                </m:den>
              </m:f>
            </m:e>
          </m:rad>
        </m:oMath>
      </m:oMathPara>
    </w:p>
    <w:p w14:paraId="31319A38" w14:textId="1767AA4E" w:rsidR="003D0E8D" w:rsidRPr="001F20DD" w:rsidRDefault="003D0E8D" w:rsidP="00B1424A">
      <w:pPr>
        <w:pStyle w:val="Caption"/>
        <w:spacing w:line="360" w:lineRule="auto"/>
        <w:rPr>
          <w:rFonts w:ascii="Cambria Math" w:hAnsi="Cambria Math" w:cs="Times New Roman"/>
          <w:sz w:val="24"/>
          <w:szCs w:val="24"/>
          <w:oMath/>
        </w:rPr>
      </w:pPr>
      <w:bookmarkStart w:id="16" w:name="_Toc194851095"/>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3</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7</w:t>
      </w:r>
      <w:r w:rsidR="002E0828" w:rsidRPr="001F20DD">
        <w:rPr>
          <w:rFonts w:ascii="Times New Roman" w:hAnsi="Times New Roman" w:cs="Times New Roman"/>
          <w:noProof/>
          <w:sz w:val="24"/>
          <w:szCs w:val="24"/>
        </w:rPr>
        <w:fldChar w:fldCharType="end"/>
      </w:r>
      <w:r w:rsidRPr="001F20DD">
        <w:rPr>
          <w:rFonts w:ascii="Times New Roman" w:hAnsi="Times New Roman" w:cs="Times New Roman"/>
          <w:sz w:val="24"/>
          <w:szCs w:val="24"/>
        </w:rPr>
        <w:t>: Fin parameter</w:t>
      </w:r>
      <w:bookmarkEnd w:id="16"/>
    </w:p>
    <w:p w14:paraId="6187AFCC" w14:textId="77777777" w:rsidR="00633464" w:rsidRPr="001F20DD" w:rsidRDefault="00633464" w:rsidP="00B1424A">
      <w:pPr>
        <w:spacing w:line="360" w:lineRule="auto"/>
        <w:rPr>
          <w:rFonts w:ascii="Times New Roman" w:eastAsiaTheme="minorEastAsia" w:hAnsi="Times New Roman" w:cs="Times New Roman"/>
          <w:sz w:val="24"/>
          <w:szCs w:val="24"/>
        </w:rPr>
      </w:pPr>
      <m:oMathPara>
        <m:oMath>
          <m:r>
            <w:rPr>
              <w:rFonts w:ascii="Cambria Math" w:hAnsi="Cambria Math" w:cs="Times New Roman"/>
              <w:sz w:val="24"/>
              <w:szCs w:val="24"/>
            </w:rPr>
            <m:t>T</m:t>
          </m:r>
          <m:d>
            <m:dPr>
              <m:ctrlPr>
                <w:rPr>
                  <w:rFonts w:ascii="Cambria Math" w:hAnsi="Cambria Math" w:cs="Times New Roman"/>
                  <w:i/>
                  <w:iCs/>
                  <w:sz w:val="24"/>
                  <w:szCs w:val="24"/>
                </w:rPr>
              </m:ctrlPr>
            </m:dPr>
            <m:e>
              <m:r>
                <w:rPr>
                  <w:rFonts w:ascii="Cambria Math" w:hAnsi="Cambria Math" w:cs="Times New Roman"/>
                  <w:sz w:val="24"/>
                  <w:szCs w:val="24"/>
                </w:rPr>
                <m:t>x</m:t>
              </m:r>
            </m:e>
          </m:d>
          <m:r>
            <w:rPr>
              <w:rFonts w:ascii="Cambria Math" w:hAnsi="Cambria Math" w:cs="Times New Roman"/>
              <w:sz w:val="24"/>
              <w:szCs w:val="24"/>
            </w:rPr>
            <m:t>=</m:t>
          </m:r>
          <m:sSub>
            <m:sSubPr>
              <m:ctrlPr>
                <w:rPr>
                  <w:rFonts w:ascii="Cambria Math" w:hAnsi="Cambria Math" w:cs="Times New Roman"/>
                  <w:i/>
                  <w:iCs/>
                  <w:sz w:val="24"/>
                  <w:szCs w:val="24"/>
                </w:rPr>
              </m:ctrlPr>
            </m:sSubPr>
            <m:e>
              <m:r>
                <w:rPr>
                  <w:rFonts w:ascii="Cambria Math" w:hAnsi="Cambria Math" w:cs="Times New Roman"/>
                  <w:sz w:val="24"/>
                  <w:szCs w:val="24"/>
                </w:rPr>
                <m:t>T</m:t>
              </m:r>
            </m:e>
            <m:sub>
              <m:r>
                <m:rPr>
                  <m:sty m:val="p"/>
                </m:rPr>
                <w:rPr>
                  <w:rFonts w:ascii="Cambria Math" w:hAnsi="Cambria Math" w:cs="Times New Roman"/>
                  <w:sz w:val="24"/>
                  <w:szCs w:val="24"/>
                </w:rPr>
                <m:t>∞</m:t>
              </m:r>
            </m:sub>
          </m:sSub>
          <m:r>
            <w:rPr>
              <w:rFonts w:ascii="Cambria Math" w:hAnsi="Cambria Math" w:cs="Times New Roman"/>
              <w:sz w:val="24"/>
              <w:szCs w:val="24"/>
            </w:rPr>
            <m:t>+</m:t>
          </m:r>
          <m:d>
            <m:dPr>
              <m:ctrlPr>
                <w:rPr>
                  <w:rFonts w:ascii="Cambria Math" w:hAnsi="Cambria Math" w:cs="Times New Roman"/>
                  <w:i/>
                  <w:iCs/>
                  <w:sz w:val="24"/>
                  <w:szCs w:val="24"/>
                </w:rPr>
              </m:ctrlPr>
            </m:dPr>
            <m:e>
              <m:sSub>
                <m:sSubPr>
                  <m:ctrlPr>
                    <w:rPr>
                      <w:rFonts w:ascii="Cambria Math" w:hAnsi="Cambria Math" w:cs="Times New Roman"/>
                      <w:i/>
                      <w:iCs/>
                      <w:sz w:val="24"/>
                      <w:szCs w:val="24"/>
                    </w:rPr>
                  </m:ctrlPr>
                </m:sSubPr>
                <m:e>
                  <m:r>
                    <w:rPr>
                      <w:rFonts w:ascii="Cambria Math" w:hAnsi="Cambria Math" w:cs="Times New Roman"/>
                      <w:sz w:val="24"/>
                      <w:szCs w:val="24"/>
                    </w:rPr>
                    <m:t>T</m:t>
                  </m:r>
                </m:e>
                <m:sub>
                  <m:r>
                    <w:rPr>
                      <w:rFonts w:ascii="Cambria Math" w:hAnsi="Cambria Math" w:cs="Times New Roman"/>
                      <w:sz w:val="24"/>
                      <w:szCs w:val="24"/>
                    </w:rPr>
                    <m:t>b</m:t>
                  </m:r>
                </m:sub>
              </m:sSub>
              <m:r>
                <w:rPr>
                  <w:rFonts w:ascii="Cambria Math" w:hAnsi="Cambria Math" w:cs="Times New Roman"/>
                  <w:sz w:val="24"/>
                  <w:szCs w:val="24"/>
                </w:rPr>
                <m:t>-</m:t>
              </m:r>
              <m:sSub>
                <m:sSubPr>
                  <m:ctrlPr>
                    <w:rPr>
                      <w:rFonts w:ascii="Cambria Math" w:hAnsi="Cambria Math" w:cs="Times New Roman"/>
                      <w:i/>
                      <w:iCs/>
                      <w:sz w:val="24"/>
                      <w:szCs w:val="24"/>
                    </w:rPr>
                  </m:ctrlPr>
                </m:sSubPr>
                <m:e>
                  <m:r>
                    <w:rPr>
                      <w:rFonts w:ascii="Cambria Math" w:hAnsi="Cambria Math" w:cs="Times New Roman"/>
                      <w:sz w:val="24"/>
                      <w:szCs w:val="24"/>
                    </w:rPr>
                    <m:t>T</m:t>
                  </m:r>
                </m:e>
                <m:sub>
                  <m:r>
                    <m:rPr>
                      <m:sty m:val="p"/>
                    </m:rPr>
                    <w:rPr>
                      <w:rFonts w:ascii="Cambria Math" w:hAnsi="Cambria Math" w:cs="Times New Roman"/>
                      <w:sz w:val="24"/>
                      <w:szCs w:val="24"/>
                    </w:rPr>
                    <m:t>∞</m:t>
                  </m:r>
                </m:sub>
              </m:sSub>
            </m:e>
          </m:d>
          <m:f>
            <m:fPr>
              <m:ctrlPr>
                <w:rPr>
                  <w:rFonts w:ascii="Cambria Math" w:hAnsi="Cambria Math" w:cs="Times New Roman"/>
                  <w:sz w:val="24"/>
                  <w:szCs w:val="24"/>
                </w:rPr>
              </m:ctrlPr>
            </m:fPr>
            <m:num>
              <m:func>
                <m:funcPr>
                  <m:ctrlPr>
                    <w:rPr>
                      <w:rFonts w:ascii="Cambria Math" w:hAnsi="Cambria Math" w:cs="Times New Roman"/>
                      <w:sz w:val="24"/>
                      <w:szCs w:val="24"/>
                    </w:rPr>
                  </m:ctrlPr>
                </m:funcPr>
                <m:fName>
                  <m:r>
                    <m:rPr>
                      <m:sty m:val="p"/>
                    </m:rPr>
                    <w:rPr>
                      <w:rFonts w:ascii="Cambria Math" w:hAnsi="Cambria Math" w:cs="Times New Roman"/>
                      <w:sz w:val="24"/>
                      <w:szCs w:val="24"/>
                    </w:rPr>
                    <m:t>cosh</m:t>
                  </m:r>
                  <m:ctrlPr>
                    <w:rPr>
                      <w:rFonts w:ascii="Cambria Math" w:hAnsi="Cambria Math" w:cs="Times New Roman"/>
                      <w:i/>
                      <w:sz w:val="24"/>
                      <w:szCs w:val="24"/>
                    </w:rPr>
                  </m:ctrlPr>
                </m:fName>
                <m:e>
                  <m:d>
                    <m:dPr>
                      <m:begChr m:val="["/>
                      <m:endChr m:val="]"/>
                      <m:ctrlPr>
                        <w:rPr>
                          <w:rFonts w:ascii="Cambria Math" w:hAnsi="Cambria Math" w:cs="Times New Roman"/>
                          <w:i/>
                          <w:sz w:val="24"/>
                          <w:szCs w:val="24"/>
                        </w:rPr>
                      </m:ctrlPr>
                    </m:dPr>
                    <m:e>
                      <m:r>
                        <w:rPr>
                          <w:rFonts w:ascii="Cambria Math" w:hAnsi="Cambria Math" w:cs="Times New Roman"/>
                          <w:sz w:val="24"/>
                          <w:szCs w:val="24"/>
                        </w:rPr>
                        <m:t>m</m:t>
                      </m:r>
                      <m:d>
                        <m:dPr>
                          <m:ctrlPr>
                            <w:rPr>
                              <w:rFonts w:ascii="Cambria Math" w:hAnsi="Cambria Math" w:cs="Times New Roman"/>
                              <w:i/>
                              <w:iCs/>
                              <w:sz w:val="24"/>
                              <w:szCs w:val="24"/>
                            </w:rPr>
                          </m:ctrlPr>
                        </m:dPr>
                        <m:e>
                          <m:r>
                            <w:rPr>
                              <w:rFonts w:ascii="Cambria Math" w:hAnsi="Cambria Math" w:cs="Times New Roman"/>
                              <w:sz w:val="24"/>
                              <w:szCs w:val="24"/>
                            </w:rPr>
                            <m:t>L-x</m:t>
                          </m:r>
                        </m:e>
                      </m:d>
                    </m:e>
                  </m:d>
                </m:e>
              </m:func>
              <m:ctrlPr>
                <w:rPr>
                  <w:rFonts w:ascii="Cambria Math" w:hAnsi="Cambria Math" w:cs="Times New Roman"/>
                  <w:i/>
                  <w:sz w:val="24"/>
                  <w:szCs w:val="24"/>
                </w:rPr>
              </m:ctrlPr>
            </m:num>
            <m:den>
              <m:func>
                <m:funcPr>
                  <m:ctrlPr>
                    <w:rPr>
                      <w:rFonts w:ascii="Cambria Math" w:hAnsi="Cambria Math" w:cs="Times New Roman"/>
                      <w:sz w:val="24"/>
                      <w:szCs w:val="24"/>
                    </w:rPr>
                  </m:ctrlPr>
                </m:funcPr>
                <m:fName>
                  <m:r>
                    <m:rPr>
                      <m:sty m:val="p"/>
                    </m:rPr>
                    <w:rPr>
                      <w:rFonts w:ascii="Cambria Math" w:hAnsi="Cambria Math" w:cs="Times New Roman"/>
                      <w:sz w:val="24"/>
                      <w:szCs w:val="24"/>
                    </w:rPr>
                    <m:t>cosh</m:t>
                  </m:r>
                  <m:ctrlPr>
                    <w:rPr>
                      <w:rFonts w:ascii="Cambria Math" w:hAnsi="Cambria Math" w:cs="Times New Roman"/>
                      <w:i/>
                      <w:sz w:val="24"/>
                      <w:szCs w:val="24"/>
                    </w:rPr>
                  </m:ctrlPr>
                </m:fName>
                <m:e>
                  <m:d>
                    <m:dPr>
                      <m:ctrlPr>
                        <w:rPr>
                          <w:rFonts w:ascii="Cambria Math" w:hAnsi="Cambria Math" w:cs="Times New Roman"/>
                          <w:i/>
                          <w:iCs/>
                          <w:sz w:val="24"/>
                          <w:szCs w:val="24"/>
                        </w:rPr>
                      </m:ctrlPr>
                    </m:dPr>
                    <m:e>
                      <m:r>
                        <w:rPr>
                          <w:rFonts w:ascii="Cambria Math" w:hAnsi="Cambria Math" w:cs="Times New Roman"/>
                          <w:sz w:val="24"/>
                          <w:szCs w:val="24"/>
                        </w:rPr>
                        <m:t>mL</m:t>
                      </m:r>
                    </m:e>
                  </m:d>
                </m:e>
              </m:func>
              <m:ctrlPr>
                <w:rPr>
                  <w:rFonts w:ascii="Cambria Math" w:hAnsi="Cambria Math" w:cs="Times New Roman"/>
                  <w:i/>
                  <w:sz w:val="24"/>
                  <w:szCs w:val="24"/>
                </w:rPr>
              </m:ctrlPr>
            </m:den>
          </m:f>
        </m:oMath>
      </m:oMathPara>
    </w:p>
    <w:p w14:paraId="2AC4F5D4" w14:textId="00EE051A" w:rsidR="00633464" w:rsidRPr="001F20DD" w:rsidRDefault="00633464" w:rsidP="00B1424A">
      <w:pPr>
        <w:pStyle w:val="Caption"/>
        <w:tabs>
          <w:tab w:val="center" w:pos="4513"/>
        </w:tabs>
        <w:spacing w:line="360" w:lineRule="auto"/>
        <w:rPr>
          <w:rFonts w:ascii="Times New Roman" w:eastAsiaTheme="minorEastAsia" w:hAnsi="Times New Roman" w:cs="Times New Roman"/>
          <w:sz w:val="24"/>
          <w:szCs w:val="24"/>
        </w:rPr>
      </w:pPr>
      <w:bookmarkStart w:id="17" w:name="_Toc194851096"/>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3</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8</w:t>
      </w:r>
      <w:r w:rsidR="002E0828" w:rsidRPr="001F20DD">
        <w:rPr>
          <w:rFonts w:ascii="Times New Roman" w:hAnsi="Times New Roman" w:cs="Times New Roman"/>
          <w:noProof/>
          <w:sz w:val="24"/>
          <w:szCs w:val="24"/>
        </w:rPr>
        <w:fldChar w:fldCharType="end"/>
      </w:r>
      <w:r w:rsidRPr="001F20DD">
        <w:rPr>
          <w:rFonts w:ascii="Times New Roman" w:hAnsi="Times New Roman" w:cs="Times New Roman"/>
          <w:sz w:val="24"/>
          <w:szCs w:val="24"/>
        </w:rPr>
        <w:t>: Adiabatic tip temperature distribution</w:t>
      </w:r>
      <w:r w:rsidR="003D1B42" w:rsidRPr="001F20DD">
        <w:rPr>
          <w:rFonts w:ascii="Times New Roman" w:hAnsi="Times New Roman" w:cs="Times New Roman"/>
          <w:sz w:val="24"/>
          <w:szCs w:val="24"/>
        </w:rPr>
        <w:t xml:space="preserve"> (</w:t>
      </w:r>
      <w:proofErr w:type="spellStart"/>
      <w:r w:rsidR="003D1B42" w:rsidRPr="001F20DD">
        <w:rPr>
          <w:rFonts w:ascii="Times New Roman" w:hAnsi="Times New Roman" w:cs="Times New Roman"/>
          <w:sz w:val="24"/>
          <w:szCs w:val="24"/>
        </w:rPr>
        <w:t>incropera</w:t>
      </w:r>
      <w:proofErr w:type="spellEnd"/>
      <w:r w:rsidR="003D1B42" w:rsidRPr="001F20DD">
        <w:rPr>
          <w:rFonts w:ascii="Times New Roman" w:hAnsi="Times New Roman" w:cs="Times New Roman"/>
          <w:sz w:val="24"/>
          <w:szCs w:val="24"/>
        </w:rPr>
        <w:t xml:space="preserve"> et al., 1996; </w:t>
      </w:r>
      <w:proofErr w:type="spellStart"/>
      <w:r w:rsidR="003D1B42" w:rsidRPr="001F20DD">
        <w:rPr>
          <w:rFonts w:ascii="Times New Roman" w:hAnsi="Times New Roman" w:cs="Times New Roman"/>
          <w:sz w:val="24"/>
          <w:szCs w:val="24"/>
        </w:rPr>
        <w:t>Naterer</w:t>
      </w:r>
      <w:proofErr w:type="spellEnd"/>
      <w:r w:rsidR="003D1B42" w:rsidRPr="001F20DD">
        <w:rPr>
          <w:rFonts w:ascii="Times New Roman" w:hAnsi="Times New Roman" w:cs="Times New Roman"/>
          <w:sz w:val="24"/>
          <w:szCs w:val="24"/>
        </w:rPr>
        <w:t xml:space="preserve"> 2021).</w:t>
      </w:r>
      <w:bookmarkEnd w:id="17"/>
      <w:r w:rsidR="00B35E4F" w:rsidRPr="001F20DD">
        <w:rPr>
          <w:rFonts w:ascii="Times New Roman" w:hAnsi="Times New Roman" w:cs="Times New Roman"/>
          <w:sz w:val="24"/>
          <w:szCs w:val="24"/>
        </w:rPr>
        <w:tab/>
      </w:r>
    </w:p>
    <w:p w14:paraId="03EDC98D" w14:textId="6405E17F" w:rsidR="00A14242" w:rsidRDefault="00FC2691" w:rsidP="00B1424A">
      <w:pPr>
        <w:spacing w:line="360" w:lineRule="auto"/>
        <w:ind w:firstLine="720"/>
        <w:contextualSpacing/>
        <w:rPr>
          <w:rFonts w:ascii="Times New Roman" w:eastAsia="Calibri" w:hAnsi="Times New Roman" w:cs="Times New Roman"/>
          <w:sz w:val="24"/>
          <w:szCs w:val="24"/>
        </w:rPr>
      </w:pPr>
      <w:r w:rsidRPr="001F20DD">
        <w:rPr>
          <w:rFonts w:ascii="Times New Roman" w:eastAsia="Calibri" w:hAnsi="Times New Roman" w:cs="Times New Roman"/>
          <w:sz w:val="24"/>
          <w:szCs w:val="24"/>
        </w:rPr>
        <w:t>For the equation stipulated for a finite adiabatic fin</w:t>
      </w:r>
      <w:r w:rsidR="00DA5C56" w:rsidRPr="001F20DD">
        <w:rPr>
          <w:rFonts w:ascii="Times New Roman" w:eastAsia="Calibri" w:hAnsi="Times New Roman" w:cs="Times New Roman"/>
          <w:sz w:val="24"/>
          <w:szCs w:val="24"/>
        </w:rPr>
        <w:t xml:space="preserve"> temperature distribution</w:t>
      </w:r>
      <w:r w:rsidRPr="001F20DD">
        <w:rPr>
          <w:rFonts w:ascii="Times New Roman" w:eastAsia="Calibri" w:hAnsi="Times New Roman" w:cs="Times New Roman"/>
          <w:sz w:val="24"/>
          <w:szCs w:val="24"/>
        </w:rPr>
        <w:t>, the equation</w:t>
      </w:r>
      <w:r w:rsidR="007B28B4" w:rsidRPr="001F20DD">
        <w:rPr>
          <w:rFonts w:ascii="Times New Roman" w:eastAsia="Calibri" w:hAnsi="Times New Roman" w:cs="Times New Roman"/>
          <w:sz w:val="24"/>
          <w:szCs w:val="24"/>
        </w:rPr>
        <w:t xml:space="preserve"> (Eqn 0-</w:t>
      </w:r>
      <w:r w:rsidR="00633464" w:rsidRPr="001F20DD">
        <w:rPr>
          <w:rFonts w:ascii="Times New Roman" w:eastAsia="Calibri" w:hAnsi="Times New Roman" w:cs="Times New Roman"/>
          <w:sz w:val="24"/>
          <w:szCs w:val="24"/>
        </w:rPr>
        <w:t>8</w:t>
      </w:r>
      <w:r w:rsidR="007B28B4" w:rsidRPr="001F20DD">
        <w:rPr>
          <w:rFonts w:ascii="Times New Roman" w:eastAsia="Calibri" w:hAnsi="Times New Roman" w:cs="Times New Roman"/>
          <w:sz w:val="24"/>
          <w:szCs w:val="24"/>
        </w:rPr>
        <w:t xml:space="preserve">) </w:t>
      </w:r>
      <w:r w:rsidR="00AF2DD3" w:rsidRPr="001F20DD">
        <w:rPr>
          <w:rFonts w:ascii="Times New Roman" w:eastAsia="Calibri" w:hAnsi="Times New Roman" w:cs="Times New Roman"/>
          <w:sz w:val="24"/>
          <w:szCs w:val="24"/>
        </w:rPr>
        <w:t xml:space="preserve">was used to </w:t>
      </w:r>
      <w:r w:rsidR="006605E9" w:rsidRPr="001F20DD">
        <w:rPr>
          <w:rFonts w:ascii="Times New Roman" w:eastAsia="Calibri" w:hAnsi="Times New Roman" w:cs="Times New Roman"/>
          <w:sz w:val="24"/>
          <w:szCs w:val="24"/>
        </w:rPr>
        <w:t xml:space="preserve">calculate and stipulate the temperature distribution </w:t>
      </w:r>
      <w:r w:rsidR="00650350" w:rsidRPr="001F20DD">
        <w:rPr>
          <w:rFonts w:ascii="Times New Roman" w:eastAsia="Calibri" w:hAnsi="Times New Roman" w:cs="Times New Roman"/>
          <w:sz w:val="24"/>
          <w:szCs w:val="24"/>
        </w:rPr>
        <w:t>along a length and up to 0 to 0.4m</w:t>
      </w:r>
      <w:r w:rsidR="0043676E" w:rsidRPr="001F20DD">
        <w:rPr>
          <w:rFonts w:ascii="Times New Roman" w:eastAsia="Calibri" w:hAnsi="Times New Roman" w:cs="Times New Roman"/>
          <w:sz w:val="24"/>
          <w:szCs w:val="24"/>
        </w:rPr>
        <w:t xml:space="preserve">. M was </w:t>
      </w:r>
      <w:r w:rsidR="00C078EB" w:rsidRPr="001F20DD">
        <w:rPr>
          <w:rFonts w:ascii="Times New Roman" w:eastAsia="Calibri" w:hAnsi="Times New Roman" w:cs="Times New Roman"/>
          <w:sz w:val="24"/>
          <w:szCs w:val="24"/>
        </w:rPr>
        <w:t xml:space="preserve">calculated using the fin parameter as seen in (Eqn </w:t>
      </w:r>
      <w:r w:rsidR="00886FF4" w:rsidRPr="001F20DD">
        <w:rPr>
          <w:rFonts w:ascii="Times New Roman" w:eastAsia="Calibri" w:hAnsi="Times New Roman" w:cs="Times New Roman"/>
          <w:sz w:val="24"/>
          <w:szCs w:val="24"/>
        </w:rPr>
        <w:t>3</w:t>
      </w:r>
      <w:r w:rsidR="00C078EB" w:rsidRPr="001F20DD">
        <w:rPr>
          <w:rFonts w:ascii="Times New Roman" w:eastAsia="Calibri" w:hAnsi="Times New Roman" w:cs="Times New Roman"/>
          <w:sz w:val="24"/>
          <w:szCs w:val="24"/>
        </w:rPr>
        <w:t>-</w:t>
      </w:r>
      <w:r w:rsidR="00886FF4" w:rsidRPr="001F20DD">
        <w:rPr>
          <w:rFonts w:ascii="Times New Roman" w:eastAsia="Calibri" w:hAnsi="Times New Roman" w:cs="Times New Roman"/>
          <w:sz w:val="24"/>
          <w:szCs w:val="24"/>
        </w:rPr>
        <w:t>6</w:t>
      </w:r>
      <w:r w:rsidR="00C078EB" w:rsidRPr="001F20DD">
        <w:rPr>
          <w:rFonts w:ascii="Times New Roman" w:eastAsia="Calibri" w:hAnsi="Times New Roman" w:cs="Times New Roman"/>
          <w:sz w:val="24"/>
          <w:szCs w:val="24"/>
        </w:rPr>
        <w:t>)</w:t>
      </w:r>
      <w:r w:rsidR="00A14242" w:rsidRPr="001F20DD">
        <w:rPr>
          <w:rFonts w:ascii="Times New Roman" w:eastAsia="Calibri" w:hAnsi="Times New Roman" w:cs="Times New Roman"/>
          <w:sz w:val="24"/>
          <w:szCs w:val="24"/>
        </w:rPr>
        <w:t>.</w:t>
      </w:r>
      <w:r w:rsidR="00347C05">
        <w:rPr>
          <w:rFonts w:ascii="Times New Roman" w:eastAsia="Calibri" w:hAnsi="Times New Roman" w:cs="Times New Roman"/>
          <w:sz w:val="24"/>
          <w:szCs w:val="24"/>
        </w:rPr>
        <w:t xml:space="preserve"> Figure 2 highlights the values that have been calculated for (m)</w:t>
      </w:r>
      <w:r w:rsidR="00291A4D">
        <w:rPr>
          <w:rFonts w:ascii="Times New Roman" w:eastAsia="Calibri" w:hAnsi="Times New Roman" w:cs="Times New Roman"/>
          <w:sz w:val="24"/>
          <w:szCs w:val="24"/>
        </w:rPr>
        <w:t>.</w:t>
      </w:r>
    </w:p>
    <w:p w14:paraId="7EBAA089" w14:textId="77777777" w:rsidR="005E384E" w:rsidRDefault="005E384E" w:rsidP="00B1424A">
      <w:pPr>
        <w:spacing w:line="360" w:lineRule="auto"/>
        <w:ind w:firstLine="720"/>
        <w:contextualSpacing/>
        <w:rPr>
          <w:rFonts w:ascii="Times New Roman" w:eastAsia="Calibri" w:hAnsi="Times New Roman" w:cs="Times New Roman"/>
          <w:sz w:val="24"/>
          <w:szCs w:val="24"/>
        </w:rPr>
      </w:pPr>
    </w:p>
    <w:p w14:paraId="37C834E9" w14:textId="77777777" w:rsidR="00306160" w:rsidRPr="001F20DD" w:rsidRDefault="00306160" w:rsidP="00B1424A">
      <w:pPr>
        <w:spacing w:line="360" w:lineRule="auto"/>
        <w:contextualSpacing/>
        <w:rPr>
          <w:rFonts w:ascii="Times New Roman" w:eastAsia="Calibri" w:hAnsi="Times New Roman" w:cs="Times New Roman"/>
          <w:color w:val="FF0000"/>
          <w:sz w:val="24"/>
          <w:szCs w:val="24"/>
        </w:rPr>
      </w:pPr>
    </w:p>
    <w:p w14:paraId="2F1656A1" w14:textId="0C5CC8A9" w:rsidR="00D7465B" w:rsidRPr="001F20DD" w:rsidRDefault="00D7465B" w:rsidP="00B1424A">
      <w:pPr>
        <w:spacing w:line="360" w:lineRule="auto"/>
        <w:ind w:left="720"/>
        <w:contextualSpacing/>
        <w:jc w:val="center"/>
        <w:rPr>
          <w:rFonts w:ascii="Times New Roman" w:eastAsia="Calibri" w:hAnsi="Times New Roman" w:cs="Times New Roman"/>
          <w:color w:val="FF0000"/>
          <w:sz w:val="24"/>
          <w:szCs w:val="24"/>
        </w:rPr>
      </w:pPr>
      <w:r w:rsidRPr="001F20DD">
        <w:rPr>
          <w:rFonts w:ascii="Times New Roman" w:hAnsi="Times New Roman" w:cs="Times New Roman"/>
          <w:noProof/>
          <w:sz w:val="24"/>
          <w:szCs w:val="24"/>
        </w:rPr>
        <w:lastRenderedPageBreak/>
        <w:drawing>
          <wp:inline distT="0" distB="0" distL="0" distR="0" wp14:anchorId="5E8ABF0E" wp14:editId="252D1A9B">
            <wp:extent cx="2411896" cy="1333500"/>
            <wp:effectExtent l="0" t="0" r="7620" b="0"/>
            <wp:docPr id="1169868362" name="Picture 1"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2411896" cy="1333500"/>
                    </a:xfrm>
                    <a:prstGeom prst="rect">
                      <a:avLst/>
                    </a:prstGeom>
                  </pic:spPr>
                </pic:pic>
              </a:graphicData>
            </a:graphic>
          </wp:inline>
        </w:drawing>
      </w:r>
    </w:p>
    <w:p w14:paraId="34227C8E" w14:textId="66E09DBC" w:rsidR="00A61290" w:rsidRDefault="00D7465B" w:rsidP="00B1424A">
      <w:pPr>
        <w:pStyle w:val="Caption"/>
        <w:spacing w:line="360" w:lineRule="auto"/>
        <w:rPr>
          <w:rFonts w:ascii="Times New Roman" w:hAnsi="Times New Roman" w:cs="Times New Roman"/>
          <w:sz w:val="24"/>
          <w:szCs w:val="24"/>
        </w:rPr>
      </w:pPr>
      <w:bookmarkStart w:id="18" w:name="_Toc194851071"/>
      <w:r w:rsidRPr="001F20DD">
        <w:rPr>
          <w:rFonts w:ascii="Times New Roman" w:hAnsi="Times New Roman" w:cs="Times New Roman"/>
          <w:sz w:val="24"/>
          <w:szCs w:val="24"/>
        </w:rPr>
        <w:t xml:space="preserve">Figure </w:t>
      </w:r>
      <w:r w:rsidRPr="001F20DD">
        <w:rPr>
          <w:rFonts w:ascii="Times New Roman" w:hAnsi="Times New Roman" w:cs="Times New Roman"/>
          <w:sz w:val="24"/>
          <w:szCs w:val="24"/>
        </w:rPr>
        <w:fldChar w:fldCharType="begin"/>
      </w:r>
      <w:r w:rsidRPr="001F20DD">
        <w:rPr>
          <w:rFonts w:ascii="Times New Roman" w:hAnsi="Times New Roman" w:cs="Times New Roman"/>
          <w:sz w:val="24"/>
          <w:szCs w:val="24"/>
        </w:rPr>
        <w:instrText>SEQ Figure \* ARABIC</w:instrText>
      </w:r>
      <w:r w:rsidRPr="001F20DD">
        <w:rPr>
          <w:rFonts w:ascii="Times New Roman" w:hAnsi="Times New Roman" w:cs="Times New Roman"/>
          <w:sz w:val="24"/>
          <w:szCs w:val="24"/>
        </w:rPr>
        <w:fldChar w:fldCharType="separate"/>
      </w:r>
      <w:r w:rsidR="007961F7" w:rsidRPr="001F20DD">
        <w:rPr>
          <w:rFonts w:ascii="Times New Roman" w:hAnsi="Times New Roman" w:cs="Times New Roman"/>
          <w:noProof/>
          <w:sz w:val="24"/>
          <w:szCs w:val="24"/>
        </w:rPr>
        <w:t>2</w:t>
      </w:r>
      <w:r w:rsidRPr="001F20DD">
        <w:rPr>
          <w:rFonts w:ascii="Times New Roman" w:hAnsi="Times New Roman" w:cs="Times New Roman"/>
          <w:sz w:val="24"/>
          <w:szCs w:val="24"/>
        </w:rPr>
        <w:fldChar w:fldCharType="end"/>
      </w:r>
      <w:r w:rsidR="00306160" w:rsidRPr="001F20DD">
        <w:rPr>
          <w:rFonts w:ascii="Times New Roman" w:hAnsi="Times New Roman" w:cs="Times New Roman"/>
          <w:sz w:val="24"/>
          <w:szCs w:val="24"/>
        </w:rPr>
        <w:t xml:space="preserve">: Material values and m </w:t>
      </w:r>
      <w:proofErr w:type="gramStart"/>
      <w:r w:rsidR="00306160" w:rsidRPr="001F20DD">
        <w:rPr>
          <w:rFonts w:ascii="Times New Roman" w:hAnsi="Times New Roman" w:cs="Times New Roman"/>
          <w:sz w:val="24"/>
          <w:szCs w:val="24"/>
        </w:rPr>
        <w:t>value</w:t>
      </w:r>
      <w:proofErr w:type="gramEnd"/>
      <w:r w:rsidR="00306160" w:rsidRPr="001F20DD">
        <w:rPr>
          <w:rFonts w:ascii="Times New Roman" w:hAnsi="Times New Roman" w:cs="Times New Roman"/>
          <w:sz w:val="24"/>
          <w:szCs w:val="24"/>
        </w:rPr>
        <w:t xml:space="preserve"> after calculation</w:t>
      </w:r>
      <w:bookmarkEnd w:id="18"/>
    </w:p>
    <w:p w14:paraId="3B4E932B" w14:textId="4F224F8A" w:rsidR="00291A4D" w:rsidRDefault="00291A4D" w:rsidP="00291A4D">
      <w:pPr>
        <w:spacing w:line="360" w:lineRule="auto"/>
        <w:contextualSpacing/>
      </w:pPr>
    </w:p>
    <w:p w14:paraId="56292596" w14:textId="0C9C64F8" w:rsidR="00291A4D" w:rsidRPr="00291A4D" w:rsidRDefault="00291A4D" w:rsidP="00291A4D">
      <w:pPr>
        <w:spacing w:line="360" w:lineRule="auto"/>
        <w:contextualSpacing/>
      </w:pPr>
      <w:r>
        <w:t>After calculating all parameters, the temperature distribution was calculated using Microsoft Excel.</w:t>
      </w:r>
    </w:p>
    <w:p w14:paraId="57EB2250" w14:textId="6AA0F11B" w:rsidR="00A61290" w:rsidRPr="001F20DD" w:rsidRDefault="00A61290" w:rsidP="00B1424A">
      <w:pPr>
        <w:spacing w:line="360" w:lineRule="auto"/>
        <w:ind w:left="720"/>
        <w:contextualSpacing/>
        <w:rPr>
          <w:rFonts w:ascii="Times New Roman" w:eastAsia="Calibri" w:hAnsi="Times New Roman" w:cs="Times New Roman"/>
          <w:color w:val="FF0000"/>
          <w:sz w:val="24"/>
          <w:szCs w:val="24"/>
        </w:rPr>
      </w:pPr>
      <w:r w:rsidRPr="001F20DD">
        <w:rPr>
          <w:rFonts w:ascii="Times New Roman" w:hAnsi="Times New Roman" w:cs="Times New Roman"/>
          <w:noProof/>
          <w:sz w:val="24"/>
          <w:szCs w:val="24"/>
        </w:rPr>
        <w:drawing>
          <wp:inline distT="0" distB="0" distL="0" distR="0" wp14:anchorId="1407B8A1" wp14:editId="327A08EB">
            <wp:extent cx="4743450" cy="3190875"/>
            <wp:effectExtent l="0" t="0" r="0" b="9525"/>
            <wp:docPr id="1359217321" name="Chart 1">
              <a:extLst xmlns:a="http://schemas.openxmlformats.org/drawingml/2006/main">
                <a:ext uri="{FF2B5EF4-FFF2-40B4-BE49-F238E27FC236}">
                  <a16:creationId xmlns:a16="http://schemas.microsoft.com/office/drawing/2014/main" id="{D5AE4E85-84F4-A7AE-ADFB-7B69091DB3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6C8193F" w14:textId="4BA5EB3D" w:rsidR="00514B88" w:rsidRPr="001F20DD" w:rsidRDefault="00514B88" w:rsidP="00B1424A">
      <w:pPr>
        <w:pStyle w:val="Caption"/>
        <w:spacing w:line="360" w:lineRule="auto"/>
        <w:rPr>
          <w:rFonts w:ascii="Times New Roman" w:hAnsi="Times New Roman" w:cs="Times New Roman"/>
          <w:sz w:val="24"/>
          <w:szCs w:val="24"/>
        </w:rPr>
      </w:pPr>
      <w:bookmarkStart w:id="19" w:name="_Toc194851072"/>
      <w:r w:rsidRPr="001F20DD">
        <w:rPr>
          <w:rFonts w:ascii="Times New Roman" w:hAnsi="Times New Roman" w:cs="Times New Roman"/>
          <w:sz w:val="24"/>
          <w:szCs w:val="24"/>
        </w:rPr>
        <w:t xml:space="preserve">Figure </w:t>
      </w:r>
      <w:r w:rsidRPr="001F20DD">
        <w:rPr>
          <w:rFonts w:ascii="Times New Roman" w:hAnsi="Times New Roman" w:cs="Times New Roman"/>
          <w:sz w:val="24"/>
          <w:szCs w:val="24"/>
        </w:rPr>
        <w:fldChar w:fldCharType="begin"/>
      </w:r>
      <w:r w:rsidRPr="001F20DD">
        <w:rPr>
          <w:rFonts w:ascii="Times New Roman" w:hAnsi="Times New Roman" w:cs="Times New Roman"/>
          <w:sz w:val="24"/>
          <w:szCs w:val="24"/>
        </w:rPr>
        <w:instrText>SEQ Figure \* ARABIC</w:instrText>
      </w:r>
      <w:r w:rsidRPr="001F20DD">
        <w:rPr>
          <w:rFonts w:ascii="Times New Roman" w:hAnsi="Times New Roman" w:cs="Times New Roman"/>
          <w:sz w:val="24"/>
          <w:szCs w:val="24"/>
        </w:rPr>
        <w:fldChar w:fldCharType="separate"/>
      </w:r>
      <w:r w:rsidR="007961F7" w:rsidRPr="001F20DD">
        <w:rPr>
          <w:rFonts w:ascii="Times New Roman" w:hAnsi="Times New Roman" w:cs="Times New Roman"/>
          <w:noProof/>
          <w:sz w:val="24"/>
          <w:szCs w:val="24"/>
        </w:rPr>
        <w:t>3</w:t>
      </w:r>
      <w:r w:rsidRPr="001F20DD">
        <w:rPr>
          <w:rFonts w:ascii="Times New Roman" w:hAnsi="Times New Roman" w:cs="Times New Roman"/>
          <w:sz w:val="24"/>
          <w:szCs w:val="24"/>
        </w:rPr>
        <w:fldChar w:fldCharType="end"/>
      </w:r>
      <w:r w:rsidR="00306160" w:rsidRPr="001F20DD">
        <w:rPr>
          <w:rFonts w:ascii="Times New Roman" w:hAnsi="Times New Roman" w:cs="Times New Roman"/>
          <w:sz w:val="24"/>
          <w:szCs w:val="24"/>
        </w:rPr>
        <w:t>: Temperature distribution for finite length</w:t>
      </w:r>
      <w:r w:rsidR="00DB7FC0" w:rsidRPr="001F20DD">
        <w:rPr>
          <w:rFonts w:ascii="Times New Roman" w:hAnsi="Times New Roman" w:cs="Times New Roman"/>
          <w:sz w:val="24"/>
          <w:szCs w:val="24"/>
        </w:rPr>
        <w:t>, 0-0.4m</w:t>
      </w:r>
      <w:bookmarkEnd w:id="19"/>
    </w:p>
    <w:p w14:paraId="7A6B95DF" w14:textId="7504EC8D" w:rsidR="00CB1B87" w:rsidRPr="001F20DD" w:rsidRDefault="005E384E" w:rsidP="00B1424A">
      <w:pPr>
        <w:spacing w:line="360" w:lineRule="auto"/>
        <w:ind w:firstLine="720"/>
        <w:rPr>
          <w:rFonts w:ascii="Times New Roman" w:eastAsiaTheme="minorEastAsia" w:hAnsi="Times New Roman" w:cs="Times New Roman"/>
          <w:sz w:val="24"/>
          <w:szCs w:val="24"/>
        </w:rPr>
      </w:pPr>
      <w:r>
        <w:rPr>
          <w:rFonts w:ascii="Times New Roman" w:eastAsiaTheme="minorEastAsia" w:hAnsi="Times New Roman" w:cs="Times New Roman"/>
          <w:sz w:val="24"/>
          <w:szCs w:val="24"/>
        </w:rPr>
        <w:t>Figure 3 shows</w:t>
      </w:r>
      <w:r w:rsidR="002347EE" w:rsidRPr="001F20DD">
        <w:rPr>
          <w:rFonts w:ascii="Times New Roman" w:eastAsiaTheme="minorEastAsia" w:hAnsi="Times New Roman" w:cs="Times New Roman"/>
          <w:sz w:val="24"/>
          <w:szCs w:val="24"/>
        </w:rPr>
        <w:t xml:space="preserve"> that significant temperature drops occur along the very long rod</w:t>
      </w:r>
      <w:r w:rsidR="00D60FF3" w:rsidRPr="001F20DD">
        <w:rPr>
          <w:rFonts w:ascii="Times New Roman" w:eastAsiaTheme="minorEastAsia" w:hAnsi="Times New Roman" w:cs="Times New Roman"/>
          <w:sz w:val="24"/>
          <w:szCs w:val="24"/>
        </w:rPr>
        <w:t xml:space="preserve"> with Aluminium Alloy, Brass and Stainless Steel</w:t>
      </w:r>
      <w:r w:rsidR="00DD5629" w:rsidRPr="001F20DD">
        <w:rPr>
          <w:rFonts w:ascii="Times New Roman" w:eastAsiaTheme="minorEastAsia" w:hAnsi="Times New Roman" w:cs="Times New Roman"/>
          <w:sz w:val="24"/>
          <w:szCs w:val="24"/>
        </w:rPr>
        <w:t xml:space="preserve">. </w:t>
      </w:r>
      <w:r w:rsidR="0078622B" w:rsidRPr="001F20DD">
        <w:rPr>
          <w:rFonts w:ascii="Times New Roman" w:eastAsiaTheme="minorEastAsia" w:hAnsi="Times New Roman" w:cs="Times New Roman"/>
          <w:sz w:val="24"/>
          <w:szCs w:val="24"/>
        </w:rPr>
        <w:t>C</w:t>
      </w:r>
      <w:r w:rsidR="00DD5629" w:rsidRPr="001F20DD">
        <w:rPr>
          <w:rFonts w:ascii="Times New Roman" w:eastAsiaTheme="minorEastAsia" w:hAnsi="Times New Roman" w:cs="Times New Roman"/>
          <w:sz w:val="24"/>
          <w:szCs w:val="24"/>
        </w:rPr>
        <w:t>opper</w:t>
      </w:r>
      <w:r w:rsidR="002347EE" w:rsidRPr="001F20DD">
        <w:rPr>
          <w:rFonts w:ascii="Times New Roman" w:eastAsiaTheme="minorEastAsia" w:hAnsi="Times New Roman" w:cs="Times New Roman"/>
          <w:sz w:val="24"/>
          <w:szCs w:val="24"/>
        </w:rPr>
        <w:t xml:space="preserve"> </w:t>
      </w:r>
      <w:r w:rsidR="004401C8" w:rsidRPr="001F20DD">
        <w:rPr>
          <w:rFonts w:ascii="Times New Roman" w:eastAsiaTheme="minorEastAsia" w:hAnsi="Times New Roman" w:cs="Times New Roman"/>
          <w:sz w:val="24"/>
          <w:szCs w:val="24"/>
        </w:rPr>
        <w:t>is highlight</w:t>
      </w:r>
      <w:r w:rsidR="00D71916" w:rsidRPr="001F20DD">
        <w:rPr>
          <w:rFonts w:ascii="Times New Roman" w:eastAsiaTheme="minorEastAsia" w:hAnsi="Times New Roman" w:cs="Times New Roman"/>
          <w:sz w:val="24"/>
          <w:szCs w:val="24"/>
        </w:rPr>
        <w:t>ed</w:t>
      </w:r>
      <w:r w:rsidR="002347EE" w:rsidRPr="001F20DD">
        <w:rPr>
          <w:rFonts w:ascii="Times New Roman" w:eastAsiaTheme="minorEastAsia" w:hAnsi="Times New Roman" w:cs="Times New Roman"/>
          <w:sz w:val="24"/>
          <w:szCs w:val="24"/>
        </w:rPr>
        <w:t xml:space="preserve"> by maintaining a high temperature further along its length. This </w:t>
      </w:r>
      <w:r w:rsidR="00DD5629" w:rsidRPr="001F20DD">
        <w:rPr>
          <w:rFonts w:ascii="Times New Roman" w:eastAsiaTheme="minorEastAsia" w:hAnsi="Times New Roman" w:cs="Times New Roman"/>
          <w:sz w:val="24"/>
          <w:szCs w:val="24"/>
        </w:rPr>
        <w:t>is due to the material properties</w:t>
      </w:r>
      <w:r w:rsidR="002347EE" w:rsidRPr="001F20DD">
        <w:rPr>
          <w:rFonts w:ascii="Times New Roman" w:eastAsiaTheme="minorEastAsia" w:hAnsi="Times New Roman" w:cs="Times New Roman"/>
          <w:sz w:val="24"/>
          <w:szCs w:val="24"/>
        </w:rPr>
        <w:t xml:space="preserve"> in </w:t>
      </w:r>
      <w:r w:rsidR="00AA7681" w:rsidRPr="001F20DD">
        <w:rPr>
          <w:rFonts w:ascii="Times New Roman" w:eastAsiaTheme="minorEastAsia" w:hAnsi="Times New Roman" w:cs="Times New Roman"/>
          <w:sz w:val="24"/>
          <w:szCs w:val="24"/>
        </w:rPr>
        <w:t>copper's</w:t>
      </w:r>
      <w:r w:rsidR="002347EE" w:rsidRPr="001F20DD">
        <w:rPr>
          <w:rFonts w:ascii="Times New Roman" w:eastAsiaTheme="minorEastAsia" w:hAnsi="Times New Roman" w:cs="Times New Roman"/>
          <w:sz w:val="24"/>
          <w:szCs w:val="24"/>
        </w:rPr>
        <w:t xml:space="preserve"> high thermal conductivity (k), which lowers the </w:t>
      </w:r>
      <w:r w:rsidR="000B4E0C" w:rsidRPr="001F20DD">
        <w:rPr>
          <w:rFonts w:ascii="Times New Roman" w:eastAsiaTheme="minorEastAsia" w:hAnsi="Times New Roman" w:cs="Times New Roman"/>
          <w:sz w:val="24"/>
          <w:szCs w:val="24"/>
        </w:rPr>
        <w:t>parameter's value</w:t>
      </w:r>
      <w:r w:rsidR="002347EE" w:rsidRPr="001F20DD">
        <w:rPr>
          <w:rFonts w:ascii="Times New Roman" w:eastAsiaTheme="minorEastAsia" w:hAnsi="Times New Roman" w:cs="Times New Roman"/>
          <w:sz w:val="24"/>
          <w:szCs w:val="24"/>
        </w:rPr>
        <w:t xml:space="preserve"> (</w:t>
      </w:r>
      <w:r w:rsidR="00622791">
        <w:rPr>
          <w:rFonts w:ascii="Times New Roman" w:eastAsiaTheme="minorEastAsia" w:hAnsi="Times New Roman" w:cs="Times New Roman"/>
          <w:sz w:val="24"/>
          <w:szCs w:val="24"/>
        </w:rPr>
        <w:t>E</w:t>
      </w:r>
      <w:r w:rsidR="002347EE" w:rsidRPr="001F20DD">
        <w:rPr>
          <w:rFonts w:ascii="Times New Roman" w:eastAsiaTheme="minorEastAsia" w:hAnsi="Times New Roman" w:cs="Times New Roman"/>
          <w:sz w:val="24"/>
          <w:szCs w:val="24"/>
        </w:rPr>
        <w:t xml:space="preserve">qn </w:t>
      </w:r>
      <w:r w:rsidR="00886FF4" w:rsidRPr="001F20DD">
        <w:rPr>
          <w:rFonts w:ascii="Times New Roman" w:eastAsiaTheme="minorEastAsia" w:hAnsi="Times New Roman" w:cs="Times New Roman"/>
          <w:sz w:val="24"/>
          <w:szCs w:val="24"/>
        </w:rPr>
        <w:t>3</w:t>
      </w:r>
      <w:r w:rsidR="002347EE" w:rsidRPr="001F20DD">
        <w:rPr>
          <w:rFonts w:ascii="Times New Roman" w:eastAsiaTheme="minorEastAsia" w:hAnsi="Times New Roman" w:cs="Times New Roman"/>
          <w:sz w:val="24"/>
          <w:szCs w:val="24"/>
        </w:rPr>
        <w:t>-</w:t>
      </w:r>
      <w:r w:rsidR="00886FF4" w:rsidRPr="001F20DD">
        <w:rPr>
          <w:rFonts w:ascii="Times New Roman" w:eastAsiaTheme="minorEastAsia" w:hAnsi="Times New Roman" w:cs="Times New Roman"/>
          <w:sz w:val="24"/>
          <w:szCs w:val="24"/>
        </w:rPr>
        <w:t>6</w:t>
      </w:r>
      <w:r w:rsidR="002347EE" w:rsidRPr="001F20DD">
        <w:rPr>
          <w:rFonts w:ascii="Times New Roman" w:eastAsiaTheme="minorEastAsia" w:hAnsi="Times New Roman" w:cs="Times New Roman"/>
          <w:sz w:val="24"/>
          <w:szCs w:val="24"/>
        </w:rPr>
        <w:t>).</w:t>
      </w:r>
      <w:r w:rsidR="00F444FA" w:rsidRPr="001F20DD">
        <w:rPr>
          <w:rFonts w:ascii="Times New Roman" w:eastAsiaTheme="minorEastAsia" w:hAnsi="Times New Roman" w:cs="Times New Roman"/>
          <w:sz w:val="24"/>
          <w:szCs w:val="24"/>
        </w:rPr>
        <w:t xml:space="preserve"> W</w:t>
      </w:r>
      <w:r w:rsidR="002347EE" w:rsidRPr="001F20DD">
        <w:rPr>
          <w:rFonts w:ascii="Times New Roman" w:eastAsiaTheme="minorEastAsia" w:hAnsi="Times New Roman" w:cs="Times New Roman"/>
          <w:sz w:val="24"/>
          <w:szCs w:val="24"/>
        </w:rPr>
        <w:t>here (P) is the perimeter and (Ac) is the cross-sectional are</w:t>
      </w:r>
      <w:r w:rsidR="00F444FA" w:rsidRPr="001F20DD">
        <w:rPr>
          <w:rFonts w:ascii="Times New Roman" w:eastAsiaTheme="minorEastAsia" w:hAnsi="Times New Roman" w:cs="Times New Roman"/>
          <w:sz w:val="24"/>
          <w:szCs w:val="24"/>
        </w:rPr>
        <w:t>a</w:t>
      </w:r>
      <w:r w:rsidR="002347EE" w:rsidRPr="001F20DD">
        <w:rPr>
          <w:rFonts w:ascii="Times New Roman" w:eastAsiaTheme="minorEastAsia" w:hAnsi="Times New Roman" w:cs="Times New Roman"/>
          <w:sz w:val="24"/>
          <w:szCs w:val="24"/>
        </w:rPr>
        <w:t xml:space="preserve">. A lower (m) </w:t>
      </w:r>
      <w:r w:rsidR="00F444FA" w:rsidRPr="001F20DD">
        <w:rPr>
          <w:rFonts w:ascii="Times New Roman" w:eastAsiaTheme="minorEastAsia" w:hAnsi="Times New Roman" w:cs="Times New Roman"/>
          <w:sz w:val="24"/>
          <w:szCs w:val="24"/>
        </w:rPr>
        <w:t xml:space="preserve">value gives a </w:t>
      </w:r>
      <w:r w:rsidR="002347EE" w:rsidRPr="001F20DD">
        <w:rPr>
          <w:rFonts w:ascii="Times New Roman" w:eastAsiaTheme="minorEastAsia" w:hAnsi="Times New Roman" w:cs="Times New Roman"/>
          <w:sz w:val="24"/>
          <w:szCs w:val="24"/>
        </w:rPr>
        <w:t>slower exponential decay of temperature along the</w:t>
      </w:r>
      <w:r w:rsidR="00F444FA" w:rsidRPr="001F20DD">
        <w:rPr>
          <w:rFonts w:ascii="Times New Roman" w:eastAsiaTheme="minorEastAsia" w:hAnsi="Times New Roman" w:cs="Times New Roman"/>
          <w:sz w:val="24"/>
          <w:szCs w:val="24"/>
        </w:rPr>
        <w:t xml:space="preserve"> very long</w:t>
      </w:r>
      <w:r w:rsidR="002347EE" w:rsidRPr="001F20DD">
        <w:rPr>
          <w:rFonts w:ascii="Times New Roman" w:eastAsiaTheme="minorEastAsia" w:hAnsi="Times New Roman" w:cs="Times New Roman"/>
          <w:sz w:val="24"/>
          <w:szCs w:val="24"/>
        </w:rPr>
        <w:t xml:space="preserve"> rod, meaning that </w:t>
      </w:r>
      <w:r w:rsidR="00F444FA" w:rsidRPr="001F20DD">
        <w:rPr>
          <w:rFonts w:ascii="Times New Roman" w:eastAsiaTheme="minorEastAsia" w:hAnsi="Times New Roman" w:cs="Times New Roman"/>
          <w:sz w:val="24"/>
          <w:szCs w:val="24"/>
        </w:rPr>
        <w:t>copper retains much of its initial heat</w:t>
      </w:r>
      <w:r w:rsidR="00FE147D" w:rsidRPr="001F20DD">
        <w:rPr>
          <w:rFonts w:ascii="Times New Roman" w:eastAsiaTheme="minorEastAsia" w:hAnsi="Times New Roman" w:cs="Times New Roman"/>
          <w:sz w:val="24"/>
          <w:szCs w:val="24"/>
        </w:rPr>
        <w:t xml:space="preserve"> and does not dissipate it very quickly. S</w:t>
      </w:r>
      <w:r w:rsidR="002347EE" w:rsidRPr="001F20DD">
        <w:rPr>
          <w:rFonts w:ascii="Times New Roman" w:eastAsiaTheme="minorEastAsia" w:hAnsi="Times New Roman" w:cs="Times New Roman"/>
          <w:sz w:val="24"/>
          <w:szCs w:val="24"/>
        </w:rPr>
        <w:t>tainless steel</w:t>
      </w:r>
      <w:r w:rsidR="00A81218" w:rsidRPr="001F20DD">
        <w:rPr>
          <w:rFonts w:ascii="Times New Roman" w:eastAsiaTheme="minorEastAsia" w:hAnsi="Times New Roman" w:cs="Times New Roman"/>
          <w:sz w:val="24"/>
          <w:szCs w:val="24"/>
        </w:rPr>
        <w:t>, however,</w:t>
      </w:r>
      <w:r w:rsidR="00FE147D" w:rsidRPr="001F20DD">
        <w:rPr>
          <w:rFonts w:ascii="Times New Roman" w:eastAsiaTheme="minorEastAsia" w:hAnsi="Times New Roman" w:cs="Times New Roman"/>
          <w:sz w:val="24"/>
          <w:szCs w:val="24"/>
        </w:rPr>
        <w:t xml:space="preserve"> has a</w:t>
      </w:r>
      <w:r w:rsidR="002347EE" w:rsidRPr="001F20DD">
        <w:rPr>
          <w:rFonts w:ascii="Times New Roman" w:eastAsiaTheme="minorEastAsia" w:hAnsi="Times New Roman" w:cs="Times New Roman"/>
          <w:sz w:val="24"/>
          <w:szCs w:val="24"/>
        </w:rPr>
        <w:t xml:space="preserve"> much lower thermal conductivity</w:t>
      </w:r>
      <w:r w:rsidR="00FE147D" w:rsidRPr="001F20DD">
        <w:rPr>
          <w:rFonts w:ascii="Times New Roman" w:eastAsiaTheme="minorEastAsia" w:hAnsi="Times New Roman" w:cs="Times New Roman"/>
          <w:sz w:val="24"/>
          <w:szCs w:val="24"/>
        </w:rPr>
        <w:t xml:space="preserve"> and </w:t>
      </w:r>
      <w:r w:rsidR="002347EE" w:rsidRPr="001F20DD">
        <w:rPr>
          <w:rFonts w:ascii="Times New Roman" w:eastAsiaTheme="minorEastAsia" w:hAnsi="Times New Roman" w:cs="Times New Roman"/>
          <w:sz w:val="24"/>
          <w:szCs w:val="24"/>
        </w:rPr>
        <w:t>dissipates heat very quickly, resulting in a steep</w:t>
      </w:r>
      <w:r w:rsidR="00A81218" w:rsidRPr="001F20DD">
        <w:rPr>
          <w:rFonts w:ascii="Times New Roman" w:eastAsiaTheme="minorEastAsia" w:hAnsi="Times New Roman" w:cs="Times New Roman"/>
          <w:sz w:val="24"/>
          <w:szCs w:val="24"/>
        </w:rPr>
        <w:t xml:space="preserve"> decline of</w:t>
      </w:r>
      <w:r w:rsidR="002347EE" w:rsidRPr="001F20DD">
        <w:rPr>
          <w:rFonts w:ascii="Times New Roman" w:eastAsiaTheme="minorEastAsia" w:hAnsi="Times New Roman" w:cs="Times New Roman"/>
          <w:sz w:val="24"/>
          <w:szCs w:val="24"/>
        </w:rPr>
        <w:t xml:space="preserve"> temperature gradient near the base. </w:t>
      </w:r>
      <w:r w:rsidR="00A81218" w:rsidRPr="001F20DD">
        <w:rPr>
          <w:rFonts w:ascii="Times New Roman" w:eastAsiaTheme="minorEastAsia" w:hAnsi="Times New Roman" w:cs="Times New Roman"/>
          <w:sz w:val="24"/>
          <w:szCs w:val="24"/>
        </w:rPr>
        <w:t>T</w:t>
      </w:r>
      <w:r w:rsidR="002347EE" w:rsidRPr="001F20DD">
        <w:rPr>
          <w:rFonts w:ascii="Times New Roman" w:eastAsiaTheme="minorEastAsia" w:hAnsi="Times New Roman" w:cs="Times New Roman"/>
          <w:sz w:val="24"/>
          <w:szCs w:val="24"/>
        </w:rPr>
        <w:t xml:space="preserve">he convective heat transfer coefficient (h) determines how effectively the fin surface can </w:t>
      </w:r>
      <w:r w:rsidR="00A81218" w:rsidRPr="001F20DD">
        <w:rPr>
          <w:rFonts w:ascii="Times New Roman" w:eastAsiaTheme="minorEastAsia" w:hAnsi="Times New Roman" w:cs="Times New Roman"/>
          <w:sz w:val="24"/>
          <w:szCs w:val="24"/>
        </w:rPr>
        <w:t>dissipate</w:t>
      </w:r>
      <w:r w:rsidR="002347EE" w:rsidRPr="001F20DD">
        <w:rPr>
          <w:rFonts w:ascii="Times New Roman" w:eastAsiaTheme="minorEastAsia" w:hAnsi="Times New Roman" w:cs="Times New Roman"/>
          <w:sz w:val="24"/>
          <w:szCs w:val="24"/>
        </w:rPr>
        <w:t xml:space="preserve"> heat into the ambient air</w:t>
      </w:r>
      <w:r w:rsidR="008F32ED" w:rsidRPr="001F20DD">
        <w:rPr>
          <w:rFonts w:ascii="Times New Roman" w:eastAsiaTheme="minorEastAsia" w:hAnsi="Times New Roman" w:cs="Times New Roman"/>
          <w:sz w:val="24"/>
          <w:szCs w:val="24"/>
        </w:rPr>
        <w:t xml:space="preserve"> (Eqn </w:t>
      </w:r>
      <w:r w:rsidR="004E74F6" w:rsidRPr="001F20DD">
        <w:rPr>
          <w:rFonts w:ascii="Times New Roman" w:eastAsiaTheme="minorEastAsia" w:hAnsi="Times New Roman" w:cs="Times New Roman"/>
          <w:sz w:val="24"/>
          <w:szCs w:val="24"/>
        </w:rPr>
        <w:t>3</w:t>
      </w:r>
      <w:r w:rsidR="008F32ED" w:rsidRPr="001F20DD">
        <w:rPr>
          <w:rFonts w:ascii="Times New Roman" w:eastAsiaTheme="minorEastAsia" w:hAnsi="Times New Roman" w:cs="Times New Roman"/>
          <w:sz w:val="24"/>
          <w:szCs w:val="24"/>
        </w:rPr>
        <w:t>-6)</w:t>
      </w:r>
      <w:r w:rsidR="002347EE" w:rsidRPr="001F20DD">
        <w:rPr>
          <w:rFonts w:ascii="Times New Roman" w:eastAsiaTheme="minorEastAsia" w:hAnsi="Times New Roman" w:cs="Times New Roman"/>
          <w:sz w:val="24"/>
          <w:szCs w:val="24"/>
        </w:rPr>
        <w:t xml:space="preserve">. Although copper </w:t>
      </w:r>
      <w:r w:rsidR="002347EE" w:rsidRPr="001F20DD">
        <w:rPr>
          <w:rFonts w:ascii="Times New Roman" w:eastAsiaTheme="minorEastAsia" w:hAnsi="Times New Roman" w:cs="Times New Roman"/>
          <w:sz w:val="24"/>
          <w:szCs w:val="24"/>
        </w:rPr>
        <w:lastRenderedPageBreak/>
        <w:t>benefits from a high</w:t>
      </w:r>
      <w:r w:rsidR="008F32ED" w:rsidRPr="001F20DD">
        <w:rPr>
          <w:rFonts w:ascii="Times New Roman" w:eastAsiaTheme="minorEastAsia" w:hAnsi="Times New Roman" w:cs="Times New Roman"/>
          <w:sz w:val="24"/>
          <w:szCs w:val="24"/>
        </w:rPr>
        <w:t xml:space="preserve"> thermal conductivity</w:t>
      </w:r>
      <w:r w:rsidR="002347EE" w:rsidRPr="001F20DD">
        <w:rPr>
          <w:rFonts w:ascii="Times New Roman" w:eastAsiaTheme="minorEastAsia" w:hAnsi="Times New Roman" w:cs="Times New Roman"/>
          <w:sz w:val="24"/>
          <w:szCs w:val="24"/>
        </w:rPr>
        <w:t xml:space="preserve"> (k), it</w:t>
      </w:r>
      <w:r w:rsidR="00BB679F" w:rsidRPr="001F20DD">
        <w:rPr>
          <w:rFonts w:ascii="Times New Roman" w:eastAsiaTheme="minorEastAsia" w:hAnsi="Times New Roman" w:cs="Times New Roman"/>
          <w:sz w:val="24"/>
          <w:szCs w:val="24"/>
        </w:rPr>
        <w:t xml:space="preserve"> has a</w:t>
      </w:r>
      <w:r w:rsidR="002347EE" w:rsidRPr="001F20DD">
        <w:rPr>
          <w:rFonts w:ascii="Times New Roman" w:eastAsiaTheme="minorEastAsia" w:hAnsi="Times New Roman" w:cs="Times New Roman"/>
          <w:sz w:val="24"/>
          <w:szCs w:val="24"/>
        </w:rPr>
        <w:t xml:space="preserve"> relatively low </w:t>
      </w:r>
      <w:r w:rsidR="00885EE4" w:rsidRPr="001F20DD">
        <w:rPr>
          <w:rFonts w:ascii="Times New Roman" w:eastAsiaTheme="minorEastAsia" w:hAnsi="Times New Roman" w:cs="Times New Roman"/>
          <w:sz w:val="24"/>
          <w:szCs w:val="24"/>
        </w:rPr>
        <w:t xml:space="preserve">convective heat transfer coefficient </w:t>
      </w:r>
      <w:r w:rsidR="002347EE" w:rsidRPr="001F20DD">
        <w:rPr>
          <w:rFonts w:ascii="Times New Roman" w:eastAsiaTheme="minorEastAsia" w:hAnsi="Times New Roman" w:cs="Times New Roman"/>
          <w:sz w:val="24"/>
          <w:szCs w:val="24"/>
        </w:rPr>
        <w:t xml:space="preserve">(h) </w:t>
      </w:r>
      <w:r w:rsidR="00885EE4" w:rsidRPr="001F20DD">
        <w:rPr>
          <w:rFonts w:ascii="Times New Roman" w:eastAsiaTheme="minorEastAsia" w:hAnsi="Times New Roman" w:cs="Times New Roman"/>
          <w:sz w:val="24"/>
          <w:szCs w:val="24"/>
        </w:rPr>
        <w:t>compared to</w:t>
      </w:r>
      <w:r w:rsidR="002347EE" w:rsidRPr="001F20DD">
        <w:rPr>
          <w:rFonts w:ascii="Times New Roman" w:eastAsiaTheme="minorEastAsia" w:hAnsi="Times New Roman" w:cs="Times New Roman"/>
          <w:sz w:val="24"/>
          <w:szCs w:val="24"/>
        </w:rPr>
        <w:t xml:space="preserve"> materials like </w:t>
      </w:r>
      <w:r w:rsidR="00885EE4" w:rsidRPr="001F20DD">
        <w:rPr>
          <w:rFonts w:ascii="Times New Roman" w:eastAsiaTheme="minorEastAsia" w:hAnsi="Times New Roman" w:cs="Times New Roman"/>
          <w:sz w:val="24"/>
          <w:szCs w:val="24"/>
        </w:rPr>
        <w:t>aluminium</w:t>
      </w:r>
      <w:r w:rsidR="002347EE" w:rsidRPr="001F20DD">
        <w:rPr>
          <w:rFonts w:ascii="Times New Roman" w:eastAsiaTheme="minorEastAsia" w:hAnsi="Times New Roman" w:cs="Times New Roman"/>
          <w:sz w:val="24"/>
          <w:szCs w:val="24"/>
        </w:rPr>
        <w:t xml:space="preserve"> or brass</w:t>
      </w:r>
      <w:r w:rsidR="00885EE4" w:rsidRPr="001F20DD">
        <w:rPr>
          <w:rFonts w:ascii="Times New Roman" w:eastAsiaTheme="minorEastAsia" w:hAnsi="Times New Roman" w:cs="Times New Roman"/>
          <w:sz w:val="24"/>
          <w:szCs w:val="24"/>
        </w:rPr>
        <w:t>.</w:t>
      </w:r>
      <w:r w:rsidR="002347EE" w:rsidRPr="001F20DD">
        <w:rPr>
          <w:rFonts w:ascii="Times New Roman" w:eastAsiaTheme="minorEastAsia" w:hAnsi="Times New Roman" w:cs="Times New Roman"/>
          <w:sz w:val="24"/>
          <w:szCs w:val="24"/>
        </w:rPr>
        <w:t xml:space="preserve"> </w:t>
      </w:r>
      <w:r w:rsidR="00885EE4" w:rsidRPr="001F20DD">
        <w:rPr>
          <w:rFonts w:ascii="Times New Roman" w:eastAsiaTheme="minorEastAsia" w:hAnsi="Times New Roman" w:cs="Times New Roman"/>
          <w:sz w:val="24"/>
          <w:szCs w:val="24"/>
        </w:rPr>
        <w:t xml:space="preserve">This </w:t>
      </w:r>
      <w:r w:rsidR="002347EE" w:rsidRPr="001F20DD">
        <w:rPr>
          <w:rFonts w:ascii="Times New Roman" w:eastAsiaTheme="minorEastAsia" w:hAnsi="Times New Roman" w:cs="Times New Roman"/>
          <w:sz w:val="24"/>
          <w:szCs w:val="24"/>
        </w:rPr>
        <w:t>means that the convective removal of heat is less</w:t>
      </w:r>
      <w:r w:rsidR="008D434C" w:rsidRPr="001F20DD">
        <w:rPr>
          <w:rFonts w:ascii="Times New Roman" w:eastAsiaTheme="minorEastAsia" w:hAnsi="Times New Roman" w:cs="Times New Roman"/>
          <w:sz w:val="24"/>
          <w:szCs w:val="24"/>
        </w:rPr>
        <w:t xml:space="preserve"> steep, as seen in Figure 3</w:t>
      </w:r>
      <w:r w:rsidR="00407CC3" w:rsidRPr="001F20DD">
        <w:rPr>
          <w:rFonts w:ascii="Times New Roman" w:eastAsiaTheme="minorEastAsia" w:hAnsi="Times New Roman" w:cs="Times New Roman"/>
          <w:sz w:val="24"/>
          <w:szCs w:val="24"/>
        </w:rPr>
        <w:t xml:space="preserve"> (</w:t>
      </w:r>
      <w:r w:rsidR="00407CC3" w:rsidRPr="001F20DD">
        <w:rPr>
          <w:rFonts w:ascii="Times New Roman" w:hAnsi="Times New Roman" w:cs="Times New Roman"/>
          <w:sz w:val="24"/>
          <w:szCs w:val="24"/>
        </w:rPr>
        <w:t xml:space="preserve">Mathiazhagan &amp; </w:t>
      </w:r>
      <w:proofErr w:type="spellStart"/>
      <w:r w:rsidR="00407CC3" w:rsidRPr="001F20DD">
        <w:rPr>
          <w:rFonts w:ascii="Times New Roman" w:hAnsi="Times New Roman" w:cs="Times New Roman"/>
          <w:sz w:val="24"/>
          <w:szCs w:val="24"/>
        </w:rPr>
        <w:t>Jayabharathy</w:t>
      </w:r>
      <w:proofErr w:type="spellEnd"/>
      <w:r w:rsidR="00407CC3" w:rsidRPr="001F20DD">
        <w:rPr>
          <w:rFonts w:ascii="Times New Roman" w:hAnsi="Times New Roman" w:cs="Times New Roman"/>
          <w:sz w:val="24"/>
          <w:szCs w:val="24"/>
        </w:rPr>
        <w:t>, 2012).</w:t>
      </w:r>
    </w:p>
    <w:p w14:paraId="281D5337" w14:textId="45B8B3BC" w:rsidR="00366E82" w:rsidRDefault="006F06B8" w:rsidP="00B1424A">
      <w:pPr>
        <w:pStyle w:val="Heading2"/>
        <w:spacing w:line="360" w:lineRule="auto"/>
        <w:rPr>
          <w:rFonts w:ascii="Times New Roman" w:hAnsi="Times New Roman" w:cs="Times New Roman"/>
          <w:sz w:val="28"/>
          <w:szCs w:val="28"/>
        </w:rPr>
      </w:pPr>
      <w:bookmarkStart w:id="20" w:name="_Toc194851063"/>
      <w:r w:rsidRPr="0015112F">
        <w:rPr>
          <w:rFonts w:ascii="Times New Roman" w:hAnsi="Times New Roman" w:cs="Times New Roman"/>
          <w:sz w:val="28"/>
          <w:szCs w:val="28"/>
        </w:rPr>
        <w:t xml:space="preserve">3.2 </w:t>
      </w:r>
      <w:r w:rsidR="00291A4D">
        <w:rPr>
          <w:rFonts w:ascii="Times New Roman" w:hAnsi="Times New Roman" w:cs="Times New Roman"/>
          <w:sz w:val="28"/>
          <w:szCs w:val="28"/>
        </w:rPr>
        <w:t>C</w:t>
      </w:r>
      <w:r w:rsidR="00366E82" w:rsidRPr="0015112F">
        <w:rPr>
          <w:rFonts w:ascii="Times New Roman" w:hAnsi="Times New Roman" w:cs="Times New Roman"/>
          <w:sz w:val="28"/>
          <w:szCs w:val="28"/>
        </w:rPr>
        <w:t xml:space="preserve">orresponding </w:t>
      </w:r>
      <w:r w:rsidR="009136E8">
        <w:rPr>
          <w:rFonts w:ascii="Times New Roman" w:hAnsi="Times New Roman" w:cs="Times New Roman"/>
          <w:sz w:val="28"/>
          <w:szCs w:val="28"/>
        </w:rPr>
        <w:t>heat loss values</w:t>
      </w:r>
      <w:r w:rsidR="00366E82" w:rsidRPr="0015112F">
        <w:rPr>
          <w:rFonts w:ascii="Times New Roman" w:hAnsi="Times New Roman" w:cs="Times New Roman"/>
          <w:sz w:val="28"/>
          <w:szCs w:val="28"/>
        </w:rPr>
        <w:t xml:space="preserve"> for the four rods.</w:t>
      </w:r>
      <w:bookmarkEnd w:id="20"/>
    </w:p>
    <w:p w14:paraId="588F253E" w14:textId="3AA679CC" w:rsidR="009136E8" w:rsidRPr="009136E8" w:rsidRDefault="009136E8" w:rsidP="00B1424A">
      <w:pPr>
        <w:spacing w:line="360" w:lineRule="auto"/>
        <w:ind w:firstLine="720"/>
        <w:rPr>
          <w:rFonts w:ascii="Times New Roman" w:hAnsi="Times New Roman" w:cs="Times New Roman"/>
          <w:sz w:val="24"/>
          <w:szCs w:val="24"/>
        </w:rPr>
      </w:pPr>
      <w:r w:rsidRPr="009136E8">
        <w:rPr>
          <w:rFonts w:ascii="Times New Roman" w:hAnsi="Times New Roman" w:cs="Times New Roman"/>
          <w:sz w:val="24"/>
          <w:szCs w:val="24"/>
        </w:rPr>
        <w:t xml:space="preserve">The heat transfer was determined using the infinite heat transfer (Eqn 3-9). This equation can be used to calculate the heat transfer for each material. </w:t>
      </w:r>
      <w:r w:rsidR="00283F44">
        <w:rPr>
          <w:rFonts w:ascii="Times New Roman" w:hAnsi="Times New Roman" w:cs="Times New Roman"/>
          <w:sz w:val="24"/>
          <w:szCs w:val="24"/>
        </w:rPr>
        <w:t xml:space="preserve">Since the materials have different properties, </w:t>
      </w:r>
      <w:r w:rsidRPr="009136E8">
        <w:rPr>
          <w:rFonts w:ascii="Times New Roman" w:hAnsi="Times New Roman" w:cs="Times New Roman"/>
          <w:sz w:val="24"/>
          <w:szCs w:val="24"/>
        </w:rPr>
        <w:t xml:space="preserve">the heat loss (Q) must be calculated to reflect each material's thermal performance. </w:t>
      </w:r>
      <w:r w:rsidR="00283F44">
        <w:rPr>
          <w:rFonts w:ascii="Times New Roman" w:hAnsi="Times New Roman" w:cs="Times New Roman"/>
          <w:sz w:val="24"/>
          <w:szCs w:val="24"/>
        </w:rPr>
        <w:t>The heat transfer graph was plotted through the calculations used and the results have been tabled below (Figure 4).</w:t>
      </w:r>
    </w:p>
    <w:p w14:paraId="12509059" w14:textId="77777777" w:rsidR="003D6B25" w:rsidRPr="001F20DD" w:rsidRDefault="00000000" w:rsidP="00B1424A">
      <w:pPr>
        <w:spacing w:line="360" w:lineRule="auto"/>
        <w:rPr>
          <w:rFonts w:ascii="Times New Roman" w:eastAsia="Calibri" w:hAnsi="Times New Roman" w:cs="Times New Roman"/>
          <w:sz w:val="24"/>
          <w:szCs w:val="24"/>
        </w:rPr>
      </w:pPr>
      <m:oMathPara>
        <m:oMath>
          <m:sSub>
            <m:sSubPr>
              <m:ctrlPr>
                <w:rPr>
                  <w:rFonts w:ascii="Cambria Math" w:hAnsi="Cambria Math" w:cs="Times New Roman"/>
                  <w:i/>
                  <w:iCs/>
                  <w:sz w:val="24"/>
                  <w:szCs w:val="24"/>
                </w:rPr>
              </m:ctrlPr>
            </m:sSubPr>
            <m:e>
              <m:r>
                <w:rPr>
                  <w:rFonts w:ascii="Cambria Math" w:hAnsi="Cambria Math" w:cs="Times New Roman"/>
                  <w:sz w:val="24"/>
                  <w:szCs w:val="24"/>
                </w:rPr>
                <m:t>q</m:t>
              </m:r>
            </m:e>
            <m:sub>
              <m:r>
                <w:rPr>
                  <w:rFonts w:ascii="Cambria Math" w:hAnsi="Cambria Math" w:cs="Times New Roman"/>
                  <w:sz w:val="24"/>
                  <w:szCs w:val="24"/>
                </w:rPr>
                <m:t>f</m:t>
              </m:r>
            </m:sub>
          </m:sSub>
          <m:r>
            <w:rPr>
              <w:rFonts w:ascii="Cambria Math" w:hAnsi="Cambria Math" w:cs="Times New Roman"/>
              <w:sz w:val="24"/>
              <w:szCs w:val="24"/>
            </w:rPr>
            <m:t>=</m:t>
          </m:r>
          <m:rad>
            <m:radPr>
              <m:degHide m:val="1"/>
              <m:ctrlPr>
                <w:rPr>
                  <w:rFonts w:ascii="Cambria Math" w:hAnsi="Cambria Math" w:cs="Times New Roman"/>
                  <w:sz w:val="24"/>
                  <w:szCs w:val="24"/>
                </w:rPr>
              </m:ctrlPr>
            </m:radPr>
            <m:deg>
              <m:ctrlPr>
                <w:rPr>
                  <w:rFonts w:ascii="Cambria Math" w:hAnsi="Cambria Math" w:cs="Times New Roman"/>
                  <w:i/>
                  <w:iCs/>
                  <w:sz w:val="24"/>
                  <w:szCs w:val="24"/>
                </w:rPr>
              </m:ctrlPr>
            </m:deg>
            <m:e>
              <m:r>
                <w:rPr>
                  <w:rFonts w:ascii="Cambria Math" w:hAnsi="Cambria Math" w:cs="Times New Roman"/>
                  <w:sz w:val="24"/>
                  <w:szCs w:val="24"/>
                </w:rPr>
                <m:t>hPk</m:t>
              </m:r>
              <m:sSub>
                <m:sSubPr>
                  <m:ctrlPr>
                    <w:rPr>
                      <w:rFonts w:ascii="Cambria Math" w:hAnsi="Cambria Math" w:cs="Times New Roman"/>
                      <w:i/>
                      <w:iCs/>
                      <w:sz w:val="24"/>
                      <w:szCs w:val="24"/>
                    </w:rPr>
                  </m:ctrlPr>
                </m:sSubPr>
                <m:e>
                  <m:r>
                    <w:rPr>
                      <w:rFonts w:ascii="Cambria Math" w:hAnsi="Cambria Math" w:cs="Times New Roman"/>
                      <w:sz w:val="24"/>
                      <w:szCs w:val="24"/>
                    </w:rPr>
                    <m:t>A</m:t>
                  </m:r>
                </m:e>
                <m:sub>
                  <m:r>
                    <w:rPr>
                      <w:rFonts w:ascii="Cambria Math" w:hAnsi="Cambria Math" w:cs="Times New Roman"/>
                      <w:sz w:val="24"/>
                      <w:szCs w:val="24"/>
                    </w:rPr>
                    <m:t>c</m:t>
                  </m:r>
                </m:sub>
              </m:sSub>
            </m:e>
          </m:rad>
          <m:d>
            <m:dPr>
              <m:ctrlPr>
                <w:rPr>
                  <w:rFonts w:ascii="Cambria Math" w:hAnsi="Cambria Math" w:cs="Times New Roman"/>
                  <w:i/>
                  <w:iCs/>
                  <w:sz w:val="24"/>
                  <w:szCs w:val="24"/>
                </w:rPr>
              </m:ctrlPr>
            </m:dPr>
            <m:e>
              <m:sSub>
                <m:sSubPr>
                  <m:ctrlPr>
                    <w:rPr>
                      <w:rFonts w:ascii="Cambria Math" w:hAnsi="Cambria Math" w:cs="Times New Roman"/>
                      <w:i/>
                      <w:iCs/>
                      <w:sz w:val="24"/>
                      <w:szCs w:val="24"/>
                    </w:rPr>
                  </m:ctrlPr>
                </m:sSubPr>
                <m:e>
                  <m:r>
                    <w:rPr>
                      <w:rFonts w:ascii="Cambria Math" w:hAnsi="Cambria Math" w:cs="Times New Roman"/>
                      <w:sz w:val="24"/>
                      <w:szCs w:val="24"/>
                    </w:rPr>
                    <m:t>T</m:t>
                  </m:r>
                </m:e>
                <m:sub>
                  <m:r>
                    <w:rPr>
                      <w:rFonts w:ascii="Cambria Math" w:hAnsi="Cambria Math" w:cs="Times New Roman"/>
                      <w:sz w:val="24"/>
                      <w:szCs w:val="24"/>
                    </w:rPr>
                    <m:t>b</m:t>
                  </m:r>
                </m:sub>
              </m:sSub>
              <m:r>
                <w:rPr>
                  <w:rFonts w:ascii="Cambria Math" w:hAnsi="Cambria Math" w:cs="Times New Roman"/>
                  <w:sz w:val="24"/>
                  <w:szCs w:val="24"/>
                </w:rPr>
                <m:t>-</m:t>
              </m:r>
              <m:sSub>
                <m:sSubPr>
                  <m:ctrlPr>
                    <w:rPr>
                      <w:rFonts w:ascii="Cambria Math" w:hAnsi="Cambria Math" w:cs="Times New Roman"/>
                      <w:i/>
                      <w:iCs/>
                      <w:sz w:val="24"/>
                      <w:szCs w:val="24"/>
                    </w:rPr>
                  </m:ctrlPr>
                </m:sSubPr>
                <m:e>
                  <m:r>
                    <w:rPr>
                      <w:rFonts w:ascii="Cambria Math" w:hAnsi="Cambria Math" w:cs="Times New Roman"/>
                      <w:sz w:val="24"/>
                      <w:szCs w:val="24"/>
                    </w:rPr>
                    <m:t>T</m:t>
                  </m:r>
                </m:e>
                <m:sub>
                  <m:r>
                    <m:rPr>
                      <m:sty m:val="p"/>
                    </m:rPr>
                    <w:rPr>
                      <w:rFonts w:ascii="Cambria Math" w:hAnsi="Cambria Math" w:cs="Times New Roman"/>
                      <w:sz w:val="24"/>
                      <w:szCs w:val="24"/>
                    </w:rPr>
                    <m:t>∞</m:t>
                  </m:r>
                </m:sub>
              </m:sSub>
            </m:e>
          </m:d>
        </m:oMath>
      </m:oMathPara>
    </w:p>
    <w:p w14:paraId="3DAEA0FC" w14:textId="608593A4" w:rsidR="005D4E91" w:rsidRPr="00283F44" w:rsidRDefault="003D6B25" w:rsidP="00283F44">
      <w:pPr>
        <w:pStyle w:val="Caption"/>
        <w:spacing w:line="360" w:lineRule="auto"/>
        <w:rPr>
          <w:rFonts w:ascii="Times New Roman" w:hAnsi="Times New Roman" w:cs="Times New Roman"/>
          <w:sz w:val="24"/>
          <w:szCs w:val="24"/>
        </w:rPr>
      </w:pPr>
      <w:bookmarkStart w:id="21" w:name="_Toc194851097"/>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3</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9</w:t>
      </w:r>
      <w:r w:rsidR="002E0828" w:rsidRPr="001F20DD">
        <w:rPr>
          <w:rFonts w:ascii="Times New Roman" w:hAnsi="Times New Roman" w:cs="Times New Roman"/>
          <w:noProof/>
          <w:sz w:val="24"/>
          <w:szCs w:val="24"/>
        </w:rPr>
        <w:fldChar w:fldCharType="end"/>
      </w:r>
      <w:r w:rsidRPr="001F20DD">
        <w:rPr>
          <w:rFonts w:ascii="Times New Roman" w:hAnsi="Times New Roman" w:cs="Times New Roman"/>
          <w:sz w:val="24"/>
          <w:szCs w:val="24"/>
        </w:rPr>
        <w:t>: Infinite heat transfer</w:t>
      </w:r>
      <w:r w:rsidR="003D1B42" w:rsidRPr="001F20DD">
        <w:rPr>
          <w:rFonts w:ascii="Times New Roman" w:hAnsi="Times New Roman" w:cs="Times New Roman"/>
          <w:sz w:val="24"/>
          <w:szCs w:val="24"/>
        </w:rPr>
        <w:t xml:space="preserve"> (</w:t>
      </w:r>
      <w:proofErr w:type="spellStart"/>
      <w:r w:rsidR="009136E8">
        <w:rPr>
          <w:rFonts w:ascii="Times New Roman" w:hAnsi="Times New Roman" w:cs="Times New Roman"/>
          <w:sz w:val="24"/>
          <w:szCs w:val="24"/>
        </w:rPr>
        <w:t>I</w:t>
      </w:r>
      <w:r w:rsidR="003D1B42" w:rsidRPr="001F20DD">
        <w:rPr>
          <w:rFonts w:ascii="Times New Roman" w:hAnsi="Times New Roman" w:cs="Times New Roman"/>
          <w:sz w:val="24"/>
          <w:szCs w:val="24"/>
        </w:rPr>
        <w:t>ncropera</w:t>
      </w:r>
      <w:proofErr w:type="spellEnd"/>
      <w:r w:rsidR="003D1B42" w:rsidRPr="001F20DD">
        <w:rPr>
          <w:rFonts w:ascii="Times New Roman" w:hAnsi="Times New Roman" w:cs="Times New Roman"/>
          <w:sz w:val="24"/>
          <w:szCs w:val="24"/>
        </w:rPr>
        <w:t xml:space="preserve"> et al., 1996; </w:t>
      </w:r>
      <w:proofErr w:type="spellStart"/>
      <w:r w:rsidR="003D1B42" w:rsidRPr="001F20DD">
        <w:rPr>
          <w:rFonts w:ascii="Times New Roman" w:hAnsi="Times New Roman" w:cs="Times New Roman"/>
          <w:sz w:val="24"/>
          <w:szCs w:val="24"/>
        </w:rPr>
        <w:t>Naterer</w:t>
      </w:r>
      <w:proofErr w:type="spellEnd"/>
      <w:r w:rsidR="003D1B42" w:rsidRPr="001F20DD">
        <w:rPr>
          <w:rFonts w:ascii="Times New Roman" w:hAnsi="Times New Roman" w:cs="Times New Roman"/>
          <w:sz w:val="24"/>
          <w:szCs w:val="24"/>
        </w:rPr>
        <w:t xml:space="preserve"> 2021).</w:t>
      </w:r>
      <w:bookmarkEnd w:id="21"/>
    </w:p>
    <w:p w14:paraId="31330833" w14:textId="1BFB5664" w:rsidR="00A61290" w:rsidRPr="001F20DD" w:rsidRDefault="00A61290" w:rsidP="00B1424A">
      <w:pPr>
        <w:spacing w:line="360" w:lineRule="auto"/>
        <w:ind w:left="720"/>
        <w:contextualSpacing/>
        <w:rPr>
          <w:rFonts w:ascii="Times New Roman" w:eastAsia="Calibri" w:hAnsi="Times New Roman" w:cs="Times New Roman"/>
          <w:color w:val="FF0000"/>
          <w:sz w:val="24"/>
          <w:szCs w:val="24"/>
        </w:rPr>
      </w:pPr>
      <w:r w:rsidRPr="001F20DD">
        <w:rPr>
          <w:rFonts w:ascii="Times New Roman" w:hAnsi="Times New Roman" w:cs="Times New Roman"/>
          <w:noProof/>
          <w:sz w:val="24"/>
          <w:szCs w:val="24"/>
        </w:rPr>
        <w:drawing>
          <wp:inline distT="0" distB="0" distL="0" distR="0" wp14:anchorId="142E0077" wp14:editId="24225A09">
            <wp:extent cx="5067300" cy="2409825"/>
            <wp:effectExtent l="0" t="0" r="0" b="9525"/>
            <wp:docPr id="1363212976" name="Chart 1">
              <a:extLst xmlns:a="http://schemas.openxmlformats.org/drawingml/2006/main">
                <a:ext uri="{FF2B5EF4-FFF2-40B4-BE49-F238E27FC236}">
                  <a16:creationId xmlns:a16="http://schemas.microsoft.com/office/drawing/2014/main" id="{985D7DA1-76ED-BAD1-EE13-327F957685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C0CA315" w14:textId="38B2C0FD" w:rsidR="00514B88" w:rsidRPr="001F20DD" w:rsidRDefault="00514B88" w:rsidP="00B1424A">
      <w:pPr>
        <w:pStyle w:val="Caption"/>
        <w:spacing w:line="360" w:lineRule="auto"/>
        <w:rPr>
          <w:rFonts w:ascii="Times New Roman" w:hAnsi="Times New Roman" w:cs="Times New Roman"/>
          <w:sz w:val="24"/>
          <w:szCs w:val="24"/>
        </w:rPr>
      </w:pPr>
      <w:bookmarkStart w:id="22" w:name="_Toc194851073"/>
      <w:r w:rsidRPr="001F20DD">
        <w:rPr>
          <w:rFonts w:ascii="Times New Roman" w:hAnsi="Times New Roman" w:cs="Times New Roman"/>
          <w:sz w:val="24"/>
          <w:szCs w:val="24"/>
        </w:rPr>
        <w:t xml:space="preserve">Figure </w:t>
      </w:r>
      <w:r w:rsidRPr="001F20DD">
        <w:rPr>
          <w:rFonts w:ascii="Times New Roman" w:hAnsi="Times New Roman" w:cs="Times New Roman"/>
          <w:sz w:val="24"/>
          <w:szCs w:val="24"/>
        </w:rPr>
        <w:fldChar w:fldCharType="begin"/>
      </w:r>
      <w:r w:rsidRPr="001F20DD">
        <w:rPr>
          <w:rFonts w:ascii="Times New Roman" w:hAnsi="Times New Roman" w:cs="Times New Roman"/>
          <w:sz w:val="24"/>
          <w:szCs w:val="24"/>
        </w:rPr>
        <w:instrText>SEQ Figure \* ARABIC</w:instrText>
      </w:r>
      <w:r w:rsidRPr="001F20DD">
        <w:rPr>
          <w:rFonts w:ascii="Times New Roman" w:hAnsi="Times New Roman" w:cs="Times New Roman"/>
          <w:sz w:val="24"/>
          <w:szCs w:val="24"/>
        </w:rPr>
        <w:fldChar w:fldCharType="separate"/>
      </w:r>
      <w:r w:rsidR="007961F7" w:rsidRPr="001F20DD">
        <w:rPr>
          <w:rFonts w:ascii="Times New Roman" w:hAnsi="Times New Roman" w:cs="Times New Roman"/>
          <w:noProof/>
          <w:sz w:val="24"/>
          <w:szCs w:val="24"/>
        </w:rPr>
        <w:t>4</w:t>
      </w:r>
      <w:r w:rsidRPr="001F20DD">
        <w:rPr>
          <w:rFonts w:ascii="Times New Roman" w:hAnsi="Times New Roman" w:cs="Times New Roman"/>
          <w:sz w:val="24"/>
          <w:szCs w:val="24"/>
        </w:rPr>
        <w:fldChar w:fldCharType="end"/>
      </w:r>
      <w:r w:rsidR="00DB7FC0" w:rsidRPr="001F20DD">
        <w:rPr>
          <w:rFonts w:ascii="Times New Roman" w:hAnsi="Times New Roman" w:cs="Times New Roman"/>
          <w:sz w:val="24"/>
          <w:szCs w:val="24"/>
        </w:rPr>
        <w:t>: Heat transfer graph</w:t>
      </w:r>
      <w:bookmarkEnd w:id="22"/>
    </w:p>
    <w:p w14:paraId="2A9C5CF1" w14:textId="291AC0BF" w:rsidR="004E317B" w:rsidRPr="001F20DD" w:rsidRDefault="0028282E" w:rsidP="00B1424A">
      <w:pPr>
        <w:spacing w:line="360" w:lineRule="auto"/>
        <w:ind w:firstLine="720"/>
        <w:contextualSpacing/>
        <w:rPr>
          <w:rFonts w:ascii="Times New Roman" w:eastAsia="Calibri" w:hAnsi="Times New Roman" w:cs="Times New Roman"/>
          <w:sz w:val="24"/>
          <w:szCs w:val="24"/>
        </w:rPr>
      </w:pPr>
      <w:r w:rsidRPr="001F20DD">
        <w:rPr>
          <w:rFonts w:ascii="Times New Roman" w:eastAsia="Calibri" w:hAnsi="Times New Roman" w:cs="Times New Roman"/>
          <w:sz w:val="24"/>
          <w:szCs w:val="24"/>
        </w:rPr>
        <w:t xml:space="preserve">As shown in Figure 4, </w:t>
      </w:r>
      <w:r w:rsidR="00A65322" w:rsidRPr="001F20DD">
        <w:rPr>
          <w:rFonts w:ascii="Times New Roman" w:eastAsia="Calibri" w:hAnsi="Times New Roman" w:cs="Times New Roman"/>
          <w:sz w:val="24"/>
          <w:szCs w:val="24"/>
        </w:rPr>
        <w:t xml:space="preserve">Stainless Steel dissipates its heat very quickly due to its low thermal conductivity. </w:t>
      </w:r>
      <w:r w:rsidR="0061723F" w:rsidRPr="001F20DD">
        <w:rPr>
          <w:rFonts w:ascii="Times New Roman" w:eastAsia="Calibri" w:hAnsi="Times New Roman" w:cs="Times New Roman"/>
          <w:sz w:val="24"/>
          <w:szCs w:val="24"/>
        </w:rPr>
        <w:t xml:space="preserve">Its given material properties allow it to lose heat </w:t>
      </w:r>
      <w:r w:rsidR="009136E8">
        <w:rPr>
          <w:rFonts w:ascii="Times New Roman" w:eastAsia="Calibri" w:hAnsi="Times New Roman" w:cs="Times New Roman"/>
          <w:sz w:val="24"/>
          <w:szCs w:val="24"/>
        </w:rPr>
        <w:t>rapidly</w:t>
      </w:r>
      <w:r w:rsidR="0061723F" w:rsidRPr="001F20DD">
        <w:rPr>
          <w:rFonts w:ascii="Times New Roman" w:eastAsia="Calibri" w:hAnsi="Times New Roman" w:cs="Times New Roman"/>
          <w:sz w:val="24"/>
          <w:szCs w:val="24"/>
        </w:rPr>
        <w:t xml:space="preserve"> rather than </w:t>
      </w:r>
      <w:r w:rsidR="004E317B" w:rsidRPr="001F20DD">
        <w:rPr>
          <w:rFonts w:ascii="Times New Roman" w:eastAsia="Calibri" w:hAnsi="Times New Roman" w:cs="Times New Roman"/>
          <w:sz w:val="24"/>
          <w:szCs w:val="24"/>
        </w:rPr>
        <w:t xml:space="preserve">the heat flowing through the material. </w:t>
      </w:r>
    </w:p>
    <w:p w14:paraId="691A57E2" w14:textId="77777777" w:rsidR="00283F44" w:rsidRDefault="00283F44" w:rsidP="00B1424A">
      <w:pPr>
        <w:spacing w:line="360" w:lineRule="auto"/>
        <w:contextualSpacing/>
        <w:rPr>
          <w:rFonts w:ascii="Times New Roman" w:eastAsia="Calibri" w:hAnsi="Times New Roman" w:cs="Times New Roman"/>
          <w:sz w:val="24"/>
          <w:szCs w:val="24"/>
        </w:rPr>
      </w:pPr>
    </w:p>
    <w:p w14:paraId="607180B7" w14:textId="77777777" w:rsidR="00E62209" w:rsidRDefault="00E62209" w:rsidP="00B1424A">
      <w:pPr>
        <w:spacing w:line="360" w:lineRule="auto"/>
        <w:contextualSpacing/>
        <w:rPr>
          <w:rFonts w:ascii="Times New Roman" w:eastAsia="Calibri" w:hAnsi="Times New Roman" w:cs="Times New Roman"/>
          <w:sz w:val="24"/>
          <w:szCs w:val="24"/>
        </w:rPr>
      </w:pPr>
    </w:p>
    <w:p w14:paraId="7BA17C95" w14:textId="77777777" w:rsidR="00E62209" w:rsidRDefault="00E62209" w:rsidP="00B1424A">
      <w:pPr>
        <w:spacing w:line="360" w:lineRule="auto"/>
        <w:contextualSpacing/>
        <w:rPr>
          <w:rFonts w:ascii="Times New Roman" w:eastAsia="Calibri" w:hAnsi="Times New Roman" w:cs="Times New Roman"/>
          <w:sz w:val="24"/>
          <w:szCs w:val="24"/>
        </w:rPr>
      </w:pPr>
    </w:p>
    <w:p w14:paraId="29A22451" w14:textId="77777777" w:rsidR="00E62209" w:rsidRPr="001F20DD" w:rsidRDefault="00E62209" w:rsidP="00B1424A">
      <w:pPr>
        <w:spacing w:line="360" w:lineRule="auto"/>
        <w:contextualSpacing/>
        <w:rPr>
          <w:rFonts w:ascii="Times New Roman" w:eastAsia="Calibri" w:hAnsi="Times New Roman" w:cs="Times New Roman"/>
          <w:sz w:val="24"/>
          <w:szCs w:val="24"/>
        </w:rPr>
      </w:pPr>
    </w:p>
    <w:p w14:paraId="6B3B8D68" w14:textId="7238B073" w:rsidR="00173466" w:rsidRDefault="00440945" w:rsidP="00B1424A">
      <w:pPr>
        <w:pStyle w:val="Heading2"/>
        <w:numPr>
          <w:ilvl w:val="1"/>
          <w:numId w:val="16"/>
        </w:numPr>
        <w:spacing w:line="360" w:lineRule="auto"/>
        <w:rPr>
          <w:rFonts w:ascii="Times New Roman" w:hAnsi="Times New Roman" w:cs="Times New Roman"/>
          <w:sz w:val="28"/>
          <w:szCs w:val="28"/>
        </w:rPr>
      </w:pPr>
      <w:bookmarkStart w:id="23" w:name="_Toc194851064"/>
      <w:r w:rsidRPr="0015112F">
        <w:rPr>
          <w:rFonts w:ascii="Times New Roman" w:hAnsi="Times New Roman" w:cs="Times New Roman"/>
          <w:sz w:val="28"/>
          <w:szCs w:val="28"/>
        </w:rPr>
        <w:lastRenderedPageBreak/>
        <w:t>Optimum length</w:t>
      </w:r>
      <w:bookmarkEnd w:id="23"/>
    </w:p>
    <w:p w14:paraId="5A6866B2" w14:textId="44989985" w:rsidR="00A54299" w:rsidRPr="00A54299" w:rsidRDefault="00A54299" w:rsidP="00B1424A">
      <w:pPr>
        <w:spacing w:line="360" w:lineRule="auto"/>
        <w:ind w:left="360" w:firstLine="360"/>
        <w:rPr>
          <w:rFonts w:ascii="Times New Roman" w:hAnsi="Times New Roman" w:cs="Times New Roman"/>
          <w:sz w:val="24"/>
          <w:szCs w:val="24"/>
        </w:rPr>
      </w:pPr>
      <w:r w:rsidRPr="00A54299">
        <w:rPr>
          <w:rFonts w:ascii="Times New Roman" w:hAnsi="Times New Roman" w:cs="Times New Roman"/>
          <w:sz w:val="24"/>
          <w:szCs w:val="24"/>
        </w:rPr>
        <w:t xml:space="preserve">The optimal length of each rod was determined using the equation (Eqn 3-10). </w:t>
      </w:r>
    </w:p>
    <w:p w14:paraId="0B6ECE16" w14:textId="77777777" w:rsidR="00A518EE" w:rsidRPr="001F20DD" w:rsidRDefault="00A518EE" w:rsidP="00B1424A">
      <w:pPr>
        <w:spacing w:line="360" w:lineRule="auto"/>
        <w:contextualSpacing/>
        <w:rPr>
          <w:rFonts w:ascii="Times New Roman" w:eastAsia="Calibri" w:hAnsi="Times New Roman" w:cs="Times New Roman"/>
          <w:color w:val="FF0000"/>
          <w:sz w:val="24"/>
          <w:szCs w:val="24"/>
        </w:rPr>
      </w:pPr>
    </w:p>
    <w:p w14:paraId="10C6F71F" w14:textId="77777777" w:rsidR="001F51BC" w:rsidRPr="001F20DD" w:rsidRDefault="001F51BC" w:rsidP="00B1424A">
      <w:pPr>
        <w:spacing w:line="360" w:lineRule="auto"/>
        <w:rPr>
          <w:rFonts w:ascii="Times New Roman" w:eastAsiaTheme="minorEastAsia" w:hAnsi="Times New Roman" w:cs="Times New Roman"/>
          <w:sz w:val="24"/>
          <w:szCs w:val="24"/>
        </w:rPr>
      </w:pPr>
      <m:oMathPara>
        <m:oMath>
          <m:r>
            <w:rPr>
              <w:rFonts w:ascii="Cambria Math" w:hAnsi="Cambria Math" w:cs="Times New Roman"/>
              <w:vanish/>
              <w:sz w:val="24"/>
              <w:szCs w:val="24"/>
            </w:rPr>
            <m:t>Lopt=2.65m</m:t>
          </m:r>
          <m:sSub>
            <m:sSubPr>
              <m:ctrlPr>
                <w:rPr>
                  <w:rFonts w:ascii="Cambria Math" w:hAnsi="Cambria Math" w:cs="Times New Roman"/>
                  <w:i/>
                  <w:vanish/>
                  <w:sz w:val="24"/>
                  <w:szCs w:val="24"/>
                </w:rPr>
              </m:ctrlPr>
            </m:sSubPr>
            <m:e>
              <m:r>
                <w:rPr>
                  <w:rFonts w:ascii="Cambria Math" w:hAnsi="Cambria Math" w:cs="Times New Roman"/>
                  <w:vanish/>
                  <w:sz w:val="24"/>
                  <w:szCs w:val="24"/>
                </w:rPr>
                <m:t>L</m:t>
              </m:r>
            </m:e>
            <m:sub>
              <m:r>
                <m:rPr>
                  <m:nor/>
                </m:rPr>
                <w:rPr>
                  <w:rFonts w:ascii="Times New Roman" w:hAnsi="Times New Roman" w:cs="Times New Roman"/>
                  <w:vanish/>
                  <w:sz w:val="24"/>
                  <w:szCs w:val="24"/>
                </w:rPr>
                <m:t>opt</m:t>
              </m:r>
            </m:sub>
          </m:sSub>
          <m:r>
            <w:rPr>
              <w:rFonts w:ascii="Cambria Math" w:hAnsi="Cambria Math" w:cs="Times New Roman"/>
              <w:vanish/>
              <w:sz w:val="24"/>
              <w:szCs w:val="24"/>
            </w:rPr>
            <m:t>=</m:t>
          </m:r>
          <m:f>
            <m:fPr>
              <m:ctrlPr>
                <w:rPr>
                  <w:rFonts w:ascii="Cambria Math" w:hAnsi="Cambria Math" w:cs="Times New Roman"/>
                  <w:vanish/>
                  <w:sz w:val="24"/>
                  <w:szCs w:val="24"/>
                </w:rPr>
              </m:ctrlPr>
            </m:fPr>
            <m:num>
              <m:r>
                <w:rPr>
                  <w:rFonts w:ascii="Cambria Math" w:hAnsi="Cambria Math" w:cs="Times New Roman"/>
                  <w:vanish/>
                  <w:sz w:val="24"/>
                  <w:szCs w:val="24"/>
                </w:rPr>
                <m:t>2.65</m:t>
              </m:r>
              <m:ctrlPr>
                <w:rPr>
                  <w:rFonts w:ascii="Cambria Math" w:hAnsi="Cambria Math" w:cs="Times New Roman"/>
                  <w:i/>
                  <w:vanish/>
                  <w:sz w:val="24"/>
                  <w:szCs w:val="24"/>
                </w:rPr>
              </m:ctrlPr>
            </m:num>
            <m:den>
              <m:r>
                <w:rPr>
                  <w:rFonts w:ascii="Cambria Math" w:hAnsi="Cambria Math" w:cs="Times New Roman"/>
                  <w:vanish/>
                  <w:sz w:val="24"/>
                  <w:szCs w:val="24"/>
                </w:rPr>
                <m:t>m</m:t>
              </m:r>
              <m:ctrlPr>
                <w:rPr>
                  <w:rFonts w:ascii="Cambria Math" w:hAnsi="Cambria Math" w:cs="Times New Roman"/>
                  <w:i/>
                  <w:vanish/>
                  <w:sz w:val="24"/>
                  <w:szCs w:val="24"/>
                </w:rPr>
              </m:ctrlPr>
            </m:den>
          </m:f>
          <m:sSub>
            <m:sSubPr>
              <m:ctrlPr>
                <w:rPr>
                  <w:rFonts w:ascii="Cambria Math" w:hAnsi="Cambria Math" w:cs="Times New Roman"/>
                  <w:i/>
                  <w:sz w:val="24"/>
                  <w:szCs w:val="24"/>
                </w:rPr>
              </m:ctrlPr>
            </m:sSubPr>
            <m:e>
              <m:r>
                <w:rPr>
                  <w:rFonts w:ascii="Cambria Math" w:hAnsi="Cambria Math" w:cs="Times New Roman"/>
                  <w:sz w:val="24"/>
                  <w:szCs w:val="24"/>
                </w:rPr>
                <m:t>L</m:t>
              </m:r>
            </m:e>
            <m:sub>
              <m:r>
                <m:rPr>
                  <m:nor/>
                </m:rPr>
                <w:rPr>
                  <w:rFonts w:ascii="Times New Roman" w:hAnsi="Times New Roman" w:cs="Times New Roman"/>
                  <w:sz w:val="24"/>
                  <w:szCs w:val="24"/>
                </w:rPr>
                <m:t>opt</m:t>
              </m:r>
            </m:sub>
          </m:sSub>
          <m:r>
            <w:rPr>
              <w:rFonts w:ascii="Cambria Math" w:hAnsi="Cambria Math" w:cs="Times New Roman"/>
              <w:sz w:val="24"/>
              <w:szCs w:val="24"/>
            </w:rPr>
            <m:t>=</m:t>
          </m:r>
          <m:f>
            <m:fPr>
              <m:ctrlPr>
                <w:rPr>
                  <w:rFonts w:ascii="Cambria Math" w:hAnsi="Cambria Math" w:cs="Times New Roman"/>
                  <w:sz w:val="24"/>
                  <w:szCs w:val="24"/>
                </w:rPr>
              </m:ctrlPr>
            </m:fPr>
            <m:num>
              <m:r>
                <w:rPr>
                  <w:rFonts w:ascii="Cambria Math" w:hAnsi="Cambria Math" w:cs="Times New Roman"/>
                  <w:sz w:val="24"/>
                  <w:szCs w:val="24"/>
                </w:rPr>
                <m:t>2.65</m:t>
              </m:r>
              <m:ctrlPr>
                <w:rPr>
                  <w:rFonts w:ascii="Cambria Math" w:hAnsi="Cambria Math" w:cs="Times New Roman"/>
                  <w:i/>
                  <w:sz w:val="24"/>
                  <w:szCs w:val="24"/>
                </w:rPr>
              </m:ctrlPr>
            </m:num>
            <m:den>
              <m:r>
                <w:rPr>
                  <w:rFonts w:ascii="Cambria Math" w:hAnsi="Cambria Math" w:cs="Times New Roman"/>
                  <w:sz w:val="24"/>
                  <w:szCs w:val="24"/>
                </w:rPr>
                <m:t>m</m:t>
              </m:r>
              <m:ctrlPr>
                <w:rPr>
                  <w:rFonts w:ascii="Cambria Math" w:hAnsi="Cambria Math" w:cs="Times New Roman"/>
                  <w:i/>
                  <w:sz w:val="24"/>
                  <w:szCs w:val="24"/>
                </w:rPr>
              </m:ctrlPr>
            </m:den>
          </m:f>
        </m:oMath>
      </m:oMathPara>
    </w:p>
    <w:p w14:paraId="78A0A4A6" w14:textId="13A4A746" w:rsidR="001F51BC" w:rsidRPr="001F20DD" w:rsidRDefault="001F51BC" w:rsidP="00B1424A">
      <w:pPr>
        <w:pStyle w:val="Caption"/>
        <w:spacing w:line="360" w:lineRule="auto"/>
        <w:rPr>
          <w:rFonts w:ascii="Times New Roman" w:hAnsi="Times New Roman" w:cs="Times New Roman"/>
          <w:sz w:val="24"/>
          <w:szCs w:val="24"/>
        </w:rPr>
      </w:pPr>
      <w:bookmarkStart w:id="24" w:name="_Toc194851098"/>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3</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10</w:t>
      </w:r>
      <w:r w:rsidR="002E0828" w:rsidRPr="001F20DD">
        <w:rPr>
          <w:rFonts w:ascii="Times New Roman" w:hAnsi="Times New Roman" w:cs="Times New Roman"/>
          <w:noProof/>
          <w:sz w:val="24"/>
          <w:szCs w:val="24"/>
        </w:rPr>
        <w:fldChar w:fldCharType="end"/>
      </w:r>
      <w:r w:rsidRPr="001F20DD">
        <w:rPr>
          <w:rFonts w:ascii="Times New Roman" w:hAnsi="Times New Roman" w:cs="Times New Roman"/>
          <w:sz w:val="24"/>
          <w:szCs w:val="24"/>
        </w:rPr>
        <w:t xml:space="preserve">: </w:t>
      </w:r>
      <w:r w:rsidR="00E1385C" w:rsidRPr="001F20DD">
        <w:rPr>
          <w:rFonts w:ascii="Times New Roman" w:hAnsi="Times New Roman" w:cs="Times New Roman"/>
          <w:sz w:val="24"/>
          <w:szCs w:val="24"/>
        </w:rPr>
        <w:t>Optimum length equation</w:t>
      </w:r>
      <w:bookmarkEnd w:id="24"/>
      <w:r w:rsidR="00E1385C" w:rsidRPr="001F20DD">
        <w:rPr>
          <w:rFonts w:ascii="Times New Roman" w:hAnsi="Times New Roman" w:cs="Times New Roman"/>
          <w:sz w:val="24"/>
          <w:szCs w:val="24"/>
        </w:rPr>
        <w:t xml:space="preserve"> </w:t>
      </w:r>
    </w:p>
    <w:p w14:paraId="0617AD11" w14:textId="7EC65F99" w:rsidR="001F51BC" w:rsidRPr="001F20DD" w:rsidRDefault="00C91E79" w:rsidP="00B1424A">
      <w:pPr>
        <w:spacing w:line="360" w:lineRule="auto"/>
        <w:ind w:firstLine="720"/>
        <w:contextualSpacing/>
        <w:rPr>
          <w:rFonts w:ascii="Times New Roman" w:eastAsia="Calibri" w:hAnsi="Times New Roman" w:cs="Times New Roman"/>
          <w:sz w:val="24"/>
          <w:szCs w:val="24"/>
        </w:rPr>
      </w:pPr>
      <w:r w:rsidRPr="001F20DD">
        <w:rPr>
          <w:rFonts w:ascii="Times New Roman" w:eastAsia="Calibri" w:hAnsi="Times New Roman" w:cs="Times New Roman"/>
          <w:sz w:val="24"/>
          <w:szCs w:val="24"/>
        </w:rPr>
        <w:t xml:space="preserve">Transposing the formula allows the calculation of the </w:t>
      </w:r>
      <w:r w:rsidR="0043395C" w:rsidRPr="001F20DD">
        <w:rPr>
          <w:rFonts w:ascii="Times New Roman" w:eastAsia="Calibri" w:hAnsi="Times New Roman" w:cs="Times New Roman"/>
          <w:sz w:val="24"/>
          <w:szCs w:val="24"/>
        </w:rPr>
        <w:t xml:space="preserve">optimal lengths of each material. </w:t>
      </w:r>
      <w:r w:rsidR="00A15BA5" w:rsidRPr="001F20DD">
        <w:rPr>
          <w:rFonts w:ascii="Times New Roman" w:eastAsia="Calibri" w:hAnsi="Times New Roman" w:cs="Times New Roman"/>
          <w:sz w:val="24"/>
          <w:szCs w:val="24"/>
        </w:rPr>
        <w:t>This calculation ensures that the rod length provides maximum heat dissipation efficienc</w:t>
      </w:r>
      <w:r w:rsidR="0043395C" w:rsidRPr="001F20DD">
        <w:rPr>
          <w:rFonts w:ascii="Times New Roman" w:eastAsia="Calibri" w:hAnsi="Times New Roman" w:cs="Times New Roman"/>
          <w:sz w:val="24"/>
          <w:szCs w:val="24"/>
        </w:rPr>
        <w:t xml:space="preserve">y. </w:t>
      </w:r>
      <w:r w:rsidR="003D51F1">
        <w:rPr>
          <w:rFonts w:ascii="Times New Roman" w:eastAsia="Calibri" w:hAnsi="Times New Roman" w:cs="Times New Roman"/>
          <w:sz w:val="24"/>
          <w:szCs w:val="24"/>
        </w:rPr>
        <w:t>The heat loss at the calculated optimal length was compared to the heat loss values obtained in</w:t>
      </w:r>
      <w:r w:rsidR="00A54219">
        <w:rPr>
          <w:rFonts w:ascii="Times New Roman" w:eastAsia="Calibri" w:hAnsi="Times New Roman" w:cs="Times New Roman"/>
          <w:sz w:val="24"/>
          <w:szCs w:val="24"/>
        </w:rPr>
        <w:t xml:space="preserve"> section 3.2 </w:t>
      </w:r>
      <w:proofErr w:type="gramStart"/>
      <w:r w:rsidR="00A54219">
        <w:rPr>
          <w:rFonts w:ascii="Times New Roman" w:eastAsia="Calibri" w:hAnsi="Times New Roman" w:cs="Times New Roman"/>
          <w:sz w:val="24"/>
          <w:szCs w:val="24"/>
        </w:rPr>
        <w:t>and also</w:t>
      </w:r>
      <w:proofErr w:type="gramEnd"/>
      <w:r w:rsidR="00A54219">
        <w:rPr>
          <w:rFonts w:ascii="Times New Roman" w:eastAsia="Calibri" w:hAnsi="Times New Roman" w:cs="Times New Roman"/>
          <w:sz w:val="24"/>
          <w:szCs w:val="24"/>
        </w:rPr>
        <w:t xml:space="preserve"> (Figure 4)</w:t>
      </w:r>
      <w:r w:rsidR="003D51F1" w:rsidRPr="003D51F1">
        <w:rPr>
          <w:rFonts w:ascii="Times New Roman" w:eastAsia="Calibri" w:hAnsi="Times New Roman" w:cs="Times New Roman"/>
          <w:color w:val="FF0000"/>
          <w:sz w:val="24"/>
          <w:szCs w:val="24"/>
        </w:rPr>
        <w:t xml:space="preserve"> </w:t>
      </w:r>
      <w:r w:rsidR="003D51F1">
        <w:rPr>
          <w:rFonts w:ascii="Times New Roman" w:eastAsia="Calibri" w:hAnsi="Times New Roman" w:cs="Times New Roman"/>
          <w:sz w:val="24"/>
          <w:szCs w:val="24"/>
        </w:rPr>
        <w:t>for each material</w:t>
      </w:r>
      <w:r w:rsidR="00A15BA5" w:rsidRPr="001F20DD">
        <w:rPr>
          <w:rFonts w:ascii="Times New Roman" w:eastAsia="Calibri" w:hAnsi="Times New Roman" w:cs="Times New Roman"/>
          <w:sz w:val="24"/>
          <w:szCs w:val="24"/>
        </w:rPr>
        <w:t>. While the heat loss at the optimal length was slightly lower due to reduced surface area, the difference was minimal for high-conductivity materials such as copper</w:t>
      </w:r>
      <w:r w:rsidR="00CE044D" w:rsidRPr="001F20DD">
        <w:rPr>
          <w:rFonts w:ascii="Times New Roman" w:eastAsia="Calibri" w:hAnsi="Times New Roman" w:cs="Times New Roman"/>
          <w:sz w:val="24"/>
          <w:szCs w:val="24"/>
        </w:rPr>
        <w:t>. However</w:t>
      </w:r>
      <w:r w:rsidRPr="001F20DD">
        <w:rPr>
          <w:rFonts w:ascii="Times New Roman" w:eastAsia="Calibri" w:hAnsi="Times New Roman" w:cs="Times New Roman"/>
          <w:sz w:val="24"/>
          <w:szCs w:val="24"/>
        </w:rPr>
        <w:t>, the difference incurred a more noticeable heat loss for low-conductivity materials like stainless steel</w:t>
      </w:r>
      <w:r w:rsidR="00A15BA5" w:rsidRPr="001F20DD">
        <w:rPr>
          <w:rFonts w:ascii="Times New Roman" w:eastAsia="Calibri" w:hAnsi="Times New Roman" w:cs="Times New Roman"/>
          <w:sz w:val="24"/>
          <w:szCs w:val="24"/>
        </w:rPr>
        <w:t xml:space="preserve">. </w:t>
      </w:r>
    </w:p>
    <w:p w14:paraId="25E301C0" w14:textId="77777777" w:rsidR="001F51BC" w:rsidRPr="001F20DD" w:rsidRDefault="001F51BC" w:rsidP="00B1424A">
      <w:pPr>
        <w:spacing w:line="360" w:lineRule="auto"/>
        <w:contextualSpacing/>
        <w:rPr>
          <w:rFonts w:ascii="Times New Roman" w:eastAsia="Calibri" w:hAnsi="Times New Roman" w:cs="Times New Roman"/>
          <w:color w:val="FF0000"/>
          <w:sz w:val="24"/>
          <w:szCs w:val="24"/>
        </w:rPr>
      </w:pPr>
    </w:p>
    <w:p w14:paraId="6F845FBB" w14:textId="5321E573" w:rsidR="004A0963" w:rsidRPr="001F20DD" w:rsidRDefault="004F5E61" w:rsidP="00B1424A">
      <w:pPr>
        <w:spacing w:line="360" w:lineRule="auto"/>
        <w:ind w:firstLine="720"/>
        <w:contextualSpacing/>
        <w:rPr>
          <w:rFonts w:ascii="Times New Roman" w:eastAsia="Calibri" w:hAnsi="Times New Roman" w:cs="Times New Roman"/>
          <w:sz w:val="24"/>
          <w:szCs w:val="24"/>
        </w:rPr>
      </w:pPr>
      <w:r w:rsidRPr="001F20DD">
        <w:rPr>
          <w:rFonts w:ascii="Times New Roman" w:eastAsia="Calibri" w:hAnsi="Times New Roman" w:cs="Times New Roman"/>
          <w:sz w:val="24"/>
          <w:szCs w:val="24"/>
        </w:rPr>
        <w:t xml:space="preserve">The </w:t>
      </w:r>
      <w:r w:rsidR="0098422B" w:rsidRPr="001F20DD">
        <w:rPr>
          <w:rFonts w:ascii="Times New Roman" w:eastAsia="Calibri" w:hAnsi="Times New Roman" w:cs="Times New Roman"/>
          <w:sz w:val="24"/>
          <w:szCs w:val="24"/>
        </w:rPr>
        <w:t xml:space="preserve">heat loss was calculated by </w:t>
      </w:r>
      <w:r w:rsidR="004670C7" w:rsidRPr="001F20DD">
        <w:rPr>
          <w:rFonts w:ascii="Times New Roman" w:eastAsia="Calibri" w:hAnsi="Times New Roman" w:cs="Times New Roman"/>
          <w:sz w:val="24"/>
          <w:szCs w:val="24"/>
        </w:rPr>
        <w:t>using the adiabatic heat tip transfer.</w:t>
      </w:r>
    </w:p>
    <w:p w14:paraId="681336D2" w14:textId="77777777" w:rsidR="00150F83" w:rsidRPr="001F20DD" w:rsidRDefault="00150F83" w:rsidP="00B1424A">
      <w:pPr>
        <w:spacing w:line="360" w:lineRule="auto"/>
        <w:contextualSpacing/>
        <w:rPr>
          <w:rFonts w:ascii="Times New Roman" w:eastAsia="Calibri" w:hAnsi="Times New Roman" w:cs="Times New Roman"/>
          <w:sz w:val="24"/>
          <w:szCs w:val="24"/>
        </w:rPr>
      </w:pPr>
    </w:p>
    <w:p w14:paraId="48ED2DE2" w14:textId="77777777" w:rsidR="004670C7" w:rsidRPr="001F20DD" w:rsidRDefault="00000000" w:rsidP="00B1424A">
      <w:pPr>
        <w:spacing w:line="360" w:lineRule="auto"/>
        <w:rPr>
          <w:rFonts w:ascii="Times New Roman" w:eastAsiaTheme="minorEastAsia" w:hAnsi="Times New Roman" w:cs="Times New Roman"/>
          <w:sz w:val="24"/>
          <w:szCs w:val="24"/>
        </w:rPr>
      </w:pPr>
      <m:oMathPara>
        <m:oMath>
          <m:sSub>
            <m:sSubPr>
              <m:ctrlPr>
                <w:rPr>
                  <w:rFonts w:ascii="Cambria Math" w:hAnsi="Cambria Math" w:cs="Times New Roman"/>
                  <w:i/>
                  <w:iCs/>
                  <w:sz w:val="24"/>
                  <w:szCs w:val="24"/>
                </w:rPr>
              </m:ctrlPr>
            </m:sSubPr>
            <m:e>
              <m:r>
                <w:rPr>
                  <w:rFonts w:ascii="Cambria Math" w:hAnsi="Cambria Math" w:cs="Times New Roman"/>
                  <w:sz w:val="24"/>
                  <w:szCs w:val="24"/>
                </w:rPr>
                <m:t>q</m:t>
              </m:r>
            </m:e>
            <m:sub>
              <m:r>
                <w:rPr>
                  <w:rFonts w:ascii="Cambria Math" w:hAnsi="Cambria Math" w:cs="Times New Roman"/>
                  <w:sz w:val="24"/>
                  <w:szCs w:val="24"/>
                </w:rPr>
                <m:t>f</m:t>
              </m:r>
            </m:sub>
          </m:sSub>
          <m:r>
            <w:rPr>
              <w:rFonts w:ascii="Cambria Math" w:hAnsi="Cambria Math" w:cs="Times New Roman"/>
              <w:sz w:val="24"/>
              <w:szCs w:val="24"/>
            </w:rPr>
            <m:t>=</m:t>
          </m:r>
          <m:rad>
            <m:radPr>
              <m:degHide m:val="1"/>
              <m:ctrlPr>
                <w:rPr>
                  <w:rFonts w:ascii="Cambria Math" w:hAnsi="Cambria Math" w:cs="Times New Roman"/>
                  <w:sz w:val="24"/>
                  <w:szCs w:val="24"/>
                </w:rPr>
              </m:ctrlPr>
            </m:radPr>
            <m:deg>
              <m:ctrlPr>
                <w:rPr>
                  <w:rFonts w:ascii="Cambria Math" w:hAnsi="Cambria Math" w:cs="Times New Roman"/>
                  <w:i/>
                  <w:iCs/>
                  <w:sz w:val="24"/>
                  <w:szCs w:val="24"/>
                </w:rPr>
              </m:ctrlPr>
            </m:deg>
            <m:e>
              <m:r>
                <w:rPr>
                  <w:rFonts w:ascii="Cambria Math" w:hAnsi="Cambria Math" w:cs="Times New Roman"/>
                  <w:sz w:val="24"/>
                  <w:szCs w:val="24"/>
                </w:rPr>
                <m:t>hPk</m:t>
              </m:r>
              <m:sSub>
                <m:sSubPr>
                  <m:ctrlPr>
                    <w:rPr>
                      <w:rFonts w:ascii="Cambria Math" w:hAnsi="Cambria Math" w:cs="Times New Roman"/>
                      <w:i/>
                      <w:iCs/>
                      <w:sz w:val="24"/>
                      <w:szCs w:val="24"/>
                    </w:rPr>
                  </m:ctrlPr>
                </m:sSubPr>
                <m:e>
                  <m:r>
                    <w:rPr>
                      <w:rFonts w:ascii="Cambria Math" w:hAnsi="Cambria Math" w:cs="Times New Roman"/>
                      <w:sz w:val="24"/>
                      <w:szCs w:val="24"/>
                    </w:rPr>
                    <m:t>A</m:t>
                  </m:r>
                </m:e>
                <m:sub>
                  <m:r>
                    <w:rPr>
                      <w:rFonts w:ascii="Cambria Math" w:hAnsi="Cambria Math" w:cs="Times New Roman"/>
                      <w:sz w:val="24"/>
                      <w:szCs w:val="24"/>
                    </w:rPr>
                    <m:t>c</m:t>
                  </m:r>
                </m:sub>
              </m:sSub>
            </m:e>
          </m:rad>
          <m:d>
            <m:dPr>
              <m:ctrlPr>
                <w:rPr>
                  <w:rFonts w:ascii="Cambria Math" w:hAnsi="Cambria Math" w:cs="Times New Roman"/>
                  <w:i/>
                  <w:iCs/>
                  <w:sz w:val="24"/>
                  <w:szCs w:val="24"/>
                </w:rPr>
              </m:ctrlPr>
            </m:dPr>
            <m:e>
              <m:sSub>
                <m:sSubPr>
                  <m:ctrlPr>
                    <w:rPr>
                      <w:rFonts w:ascii="Cambria Math" w:hAnsi="Cambria Math" w:cs="Times New Roman"/>
                      <w:i/>
                      <w:iCs/>
                      <w:sz w:val="24"/>
                      <w:szCs w:val="24"/>
                    </w:rPr>
                  </m:ctrlPr>
                </m:sSubPr>
                <m:e>
                  <m:r>
                    <w:rPr>
                      <w:rFonts w:ascii="Cambria Math" w:hAnsi="Cambria Math" w:cs="Times New Roman"/>
                      <w:sz w:val="24"/>
                      <w:szCs w:val="24"/>
                    </w:rPr>
                    <m:t>T</m:t>
                  </m:r>
                </m:e>
                <m:sub>
                  <m:r>
                    <w:rPr>
                      <w:rFonts w:ascii="Cambria Math" w:hAnsi="Cambria Math" w:cs="Times New Roman"/>
                      <w:sz w:val="24"/>
                      <w:szCs w:val="24"/>
                    </w:rPr>
                    <m:t>b</m:t>
                  </m:r>
                </m:sub>
              </m:sSub>
              <m:r>
                <w:rPr>
                  <w:rFonts w:ascii="Cambria Math" w:hAnsi="Cambria Math" w:cs="Times New Roman"/>
                  <w:sz w:val="24"/>
                  <w:szCs w:val="24"/>
                </w:rPr>
                <m:t>-</m:t>
              </m:r>
              <m:sSub>
                <m:sSubPr>
                  <m:ctrlPr>
                    <w:rPr>
                      <w:rFonts w:ascii="Cambria Math" w:hAnsi="Cambria Math" w:cs="Times New Roman"/>
                      <w:i/>
                      <w:iCs/>
                      <w:sz w:val="24"/>
                      <w:szCs w:val="24"/>
                    </w:rPr>
                  </m:ctrlPr>
                </m:sSubPr>
                <m:e>
                  <m:r>
                    <w:rPr>
                      <w:rFonts w:ascii="Cambria Math" w:hAnsi="Cambria Math" w:cs="Times New Roman"/>
                      <w:sz w:val="24"/>
                      <w:szCs w:val="24"/>
                    </w:rPr>
                    <m:t>T</m:t>
                  </m:r>
                </m:e>
                <m:sub>
                  <m:r>
                    <m:rPr>
                      <m:sty m:val="p"/>
                    </m:rPr>
                    <w:rPr>
                      <w:rFonts w:ascii="Cambria Math" w:hAnsi="Cambria Math" w:cs="Times New Roman"/>
                      <w:sz w:val="24"/>
                      <w:szCs w:val="24"/>
                    </w:rPr>
                    <m:t>∞</m:t>
                  </m:r>
                </m:sub>
              </m:sSub>
            </m:e>
          </m:d>
          <m:func>
            <m:funcPr>
              <m:ctrlPr>
                <w:rPr>
                  <w:rFonts w:ascii="Cambria Math" w:hAnsi="Cambria Math" w:cs="Times New Roman"/>
                  <w:sz w:val="24"/>
                  <w:szCs w:val="24"/>
                </w:rPr>
              </m:ctrlPr>
            </m:funcPr>
            <m:fName>
              <m:r>
                <m:rPr>
                  <m:sty m:val="p"/>
                </m:rPr>
                <w:rPr>
                  <w:rFonts w:ascii="Cambria Math" w:hAnsi="Cambria Math" w:cs="Times New Roman"/>
                  <w:sz w:val="24"/>
                  <w:szCs w:val="24"/>
                </w:rPr>
                <m:t>tanh</m:t>
              </m:r>
              <m:ctrlPr>
                <w:rPr>
                  <w:rFonts w:ascii="Cambria Math" w:hAnsi="Cambria Math" w:cs="Times New Roman"/>
                  <w:i/>
                  <w:sz w:val="24"/>
                  <w:szCs w:val="24"/>
                </w:rPr>
              </m:ctrlPr>
            </m:fName>
            <m:e>
              <m:d>
                <m:dPr>
                  <m:ctrlPr>
                    <w:rPr>
                      <w:rFonts w:ascii="Cambria Math" w:hAnsi="Cambria Math" w:cs="Times New Roman"/>
                      <w:i/>
                      <w:iCs/>
                      <w:sz w:val="24"/>
                      <w:szCs w:val="24"/>
                    </w:rPr>
                  </m:ctrlPr>
                </m:dPr>
                <m:e>
                  <m:r>
                    <w:rPr>
                      <w:rFonts w:ascii="Cambria Math" w:hAnsi="Cambria Math" w:cs="Times New Roman"/>
                      <w:sz w:val="24"/>
                      <w:szCs w:val="24"/>
                    </w:rPr>
                    <m:t>mL</m:t>
                  </m:r>
                </m:e>
              </m:d>
            </m:e>
          </m:func>
        </m:oMath>
      </m:oMathPara>
    </w:p>
    <w:p w14:paraId="628BF045" w14:textId="5C475F3A" w:rsidR="00150F83" w:rsidRPr="001F20DD" w:rsidRDefault="00150F83" w:rsidP="00B1424A">
      <w:pPr>
        <w:pStyle w:val="Caption"/>
        <w:spacing w:line="360" w:lineRule="auto"/>
        <w:rPr>
          <w:rFonts w:ascii="Times New Roman" w:hAnsi="Times New Roman" w:cs="Times New Roman"/>
          <w:sz w:val="24"/>
          <w:szCs w:val="24"/>
        </w:rPr>
      </w:pPr>
      <w:bookmarkStart w:id="25" w:name="_Toc194851099"/>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3</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11</w:t>
      </w:r>
      <w:r w:rsidR="002E0828" w:rsidRPr="001F20DD">
        <w:rPr>
          <w:rFonts w:ascii="Times New Roman" w:hAnsi="Times New Roman" w:cs="Times New Roman"/>
          <w:noProof/>
          <w:sz w:val="24"/>
          <w:szCs w:val="24"/>
        </w:rPr>
        <w:fldChar w:fldCharType="end"/>
      </w:r>
      <w:r w:rsidRPr="001F20DD">
        <w:rPr>
          <w:rFonts w:ascii="Times New Roman" w:hAnsi="Times New Roman" w:cs="Times New Roman"/>
          <w:sz w:val="24"/>
          <w:szCs w:val="24"/>
        </w:rPr>
        <w:t>: Adiabatic tip heat transfer</w:t>
      </w:r>
      <w:r w:rsidR="003D1B42" w:rsidRPr="001F20DD">
        <w:rPr>
          <w:rFonts w:ascii="Times New Roman" w:hAnsi="Times New Roman" w:cs="Times New Roman"/>
          <w:sz w:val="24"/>
          <w:szCs w:val="24"/>
        </w:rPr>
        <w:t xml:space="preserve"> (</w:t>
      </w:r>
      <w:proofErr w:type="spellStart"/>
      <w:r w:rsidR="003D51F1">
        <w:rPr>
          <w:rFonts w:ascii="Times New Roman" w:hAnsi="Times New Roman" w:cs="Times New Roman"/>
          <w:sz w:val="24"/>
          <w:szCs w:val="24"/>
        </w:rPr>
        <w:t>I</w:t>
      </w:r>
      <w:r w:rsidR="003D1B42" w:rsidRPr="001F20DD">
        <w:rPr>
          <w:rFonts w:ascii="Times New Roman" w:hAnsi="Times New Roman" w:cs="Times New Roman"/>
          <w:sz w:val="24"/>
          <w:szCs w:val="24"/>
        </w:rPr>
        <w:t>ncropera</w:t>
      </w:r>
      <w:proofErr w:type="spellEnd"/>
      <w:r w:rsidR="003D1B42" w:rsidRPr="001F20DD">
        <w:rPr>
          <w:rFonts w:ascii="Times New Roman" w:hAnsi="Times New Roman" w:cs="Times New Roman"/>
          <w:sz w:val="24"/>
          <w:szCs w:val="24"/>
        </w:rPr>
        <w:t xml:space="preserve"> et al., 1996; </w:t>
      </w:r>
      <w:proofErr w:type="spellStart"/>
      <w:r w:rsidR="003D1B42" w:rsidRPr="001F20DD">
        <w:rPr>
          <w:rFonts w:ascii="Times New Roman" w:hAnsi="Times New Roman" w:cs="Times New Roman"/>
          <w:sz w:val="24"/>
          <w:szCs w:val="24"/>
        </w:rPr>
        <w:t>Naterer</w:t>
      </w:r>
      <w:proofErr w:type="spellEnd"/>
      <w:r w:rsidR="003D1B42" w:rsidRPr="001F20DD">
        <w:rPr>
          <w:rFonts w:ascii="Times New Roman" w:hAnsi="Times New Roman" w:cs="Times New Roman"/>
          <w:sz w:val="24"/>
          <w:szCs w:val="24"/>
        </w:rPr>
        <w:t xml:space="preserve"> 2021).</w:t>
      </w:r>
      <w:bookmarkEnd w:id="25"/>
    </w:p>
    <w:p w14:paraId="120C1684" w14:textId="77777777" w:rsidR="004670C7" w:rsidRPr="001F20DD" w:rsidRDefault="004670C7" w:rsidP="00B1424A">
      <w:pPr>
        <w:spacing w:line="360" w:lineRule="auto"/>
        <w:contextualSpacing/>
        <w:rPr>
          <w:rFonts w:ascii="Times New Roman" w:eastAsia="Calibri" w:hAnsi="Times New Roman" w:cs="Times New Roman"/>
          <w:sz w:val="24"/>
          <w:szCs w:val="24"/>
        </w:rPr>
      </w:pPr>
    </w:p>
    <w:p w14:paraId="3653125A" w14:textId="7F421F8A" w:rsidR="008A3492" w:rsidRPr="001F20DD" w:rsidRDefault="00A663E3" w:rsidP="00B1424A">
      <w:pPr>
        <w:spacing w:line="360" w:lineRule="auto"/>
        <w:ind w:left="720"/>
        <w:contextualSpacing/>
        <w:rPr>
          <w:rFonts w:ascii="Times New Roman" w:eastAsia="Calibri" w:hAnsi="Times New Roman" w:cs="Times New Roman"/>
          <w:color w:val="FF0000"/>
          <w:sz w:val="24"/>
          <w:szCs w:val="24"/>
        </w:rPr>
      </w:pPr>
      <w:r w:rsidRPr="001F20DD">
        <w:rPr>
          <w:rFonts w:ascii="Times New Roman" w:eastAsia="Calibri" w:hAnsi="Times New Roman" w:cs="Times New Roman"/>
          <w:noProof/>
          <w:color w:val="FF0000"/>
          <w:sz w:val="24"/>
          <w:szCs w:val="24"/>
        </w:rPr>
        <w:drawing>
          <wp:inline distT="0" distB="0" distL="0" distR="0" wp14:anchorId="26C0F948" wp14:editId="47962FB5">
            <wp:extent cx="3228975" cy="1610540"/>
            <wp:effectExtent l="0" t="0" r="0" b="8890"/>
            <wp:docPr id="1042585897" name="Picture 1"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585897" name="Picture 1" descr="A table with numbers and symbols&#10;&#10;AI-generated content may be incorrect."/>
                    <pic:cNvPicPr/>
                  </pic:nvPicPr>
                  <pic:blipFill>
                    <a:blip r:embed="rId13"/>
                    <a:stretch>
                      <a:fillRect/>
                    </a:stretch>
                  </pic:blipFill>
                  <pic:spPr>
                    <a:xfrm>
                      <a:off x="0" y="0"/>
                      <a:ext cx="3230661" cy="1611381"/>
                    </a:xfrm>
                    <a:prstGeom prst="rect">
                      <a:avLst/>
                    </a:prstGeom>
                  </pic:spPr>
                </pic:pic>
              </a:graphicData>
            </a:graphic>
          </wp:inline>
        </w:drawing>
      </w:r>
    </w:p>
    <w:p w14:paraId="1C4F16A4" w14:textId="400F808F" w:rsidR="008A3492" w:rsidRPr="001F20DD" w:rsidRDefault="008A3492" w:rsidP="00B1424A">
      <w:pPr>
        <w:pStyle w:val="Caption"/>
        <w:spacing w:line="360" w:lineRule="auto"/>
        <w:rPr>
          <w:rFonts w:ascii="Times New Roman" w:eastAsia="Calibri" w:hAnsi="Times New Roman" w:cs="Times New Roman"/>
          <w:color w:val="FF0000"/>
          <w:sz w:val="24"/>
          <w:szCs w:val="24"/>
        </w:rPr>
      </w:pPr>
      <w:bookmarkStart w:id="26" w:name="_Toc194851074"/>
      <w:r w:rsidRPr="001F20DD">
        <w:rPr>
          <w:rFonts w:ascii="Times New Roman" w:hAnsi="Times New Roman" w:cs="Times New Roman"/>
          <w:sz w:val="24"/>
          <w:szCs w:val="24"/>
        </w:rPr>
        <w:t xml:space="preserve">Figure </w:t>
      </w:r>
      <w:r w:rsidR="007961F7" w:rsidRPr="001F20DD">
        <w:rPr>
          <w:rFonts w:ascii="Times New Roman" w:hAnsi="Times New Roman" w:cs="Times New Roman"/>
          <w:sz w:val="24"/>
          <w:szCs w:val="24"/>
        </w:rPr>
        <w:fldChar w:fldCharType="begin"/>
      </w:r>
      <w:r w:rsidR="007961F7" w:rsidRPr="001F20DD">
        <w:rPr>
          <w:rFonts w:ascii="Times New Roman" w:hAnsi="Times New Roman" w:cs="Times New Roman"/>
          <w:sz w:val="24"/>
          <w:szCs w:val="24"/>
        </w:rPr>
        <w:instrText xml:space="preserve"> SEQ Figure \* ARABIC </w:instrText>
      </w:r>
      <w:r w:rsidR="007961F7" w:rsidRPr="001F20DD">
        <w:rPr>
          <w:rFonts w:ascii="Times New Roman" w:hAnsi="Times New Roman" w:cs="Times New Roman"/>
          <w:sz w:val="24"/>
          <w:szCs w:val="24"/>
        </w:rPr>
        <w:fldChar w:fldCharType="separate"/>
      </w:r>
      <w:r w:rsidR="007961F7" w:rsidRPr="001F20DD">
        <w:rPr>
          <w:rFonts w:ascii="Times New Roman" w:hAnsi="Times New Roman" w:cs="Times New Roman"/>
          <w:noProof/>
          <w:sz w:val="24"/>
          <w:szCs w:val="24"/>
        </w:rPr>
        <w:t>5</w:t>
      </w:r>
      <w:r w:rsidR="007961F7" w:rsidRPr="001F20DD">
        <w:rPr>
          <w:rFonts w:ascii="Times New Roman" w:hAnsi="Times New Roman" w:cs="Times New Roman"/>
          <w:noProof/>
          <w:sz w:val="24"/>
          <w:szCs w:val="24"/>
        </w:rPr>
        <w:fldChar w:fldCharType="end"/>
      </w:r>
      <w:r w:rsidR="007961F7" w:rsidRPr="001F20DD">
        <w:rPr>
          <w:rFonts w:ascii="Times New Roman" w:hAnsi="Times New Roman" w:cs="Times New Roman"/>
          <w:sz w:val="24"/>
          <w:szCs w:val="24"/>
        </w:rPr>
        <w:t>: Optimal length</w:t>
      </w:r>
      <w:bookmarkEnd w:id="26"/>
      <w:r w:rsidR="007961F7" w:rsidRPr="001F20DD">
        <w:rPr>
          <w:rFonts w:ascii="Times New Roman" w:hAnsi="Times New Roman" w:cs="Times New Roman"/>
          <w:sz w:val="24"/>
          <w:szCs w:val="24"/>
        </w:rPr>
        <w:t xml:space="preserve"> </w:t>
      </w:r>
    </w:p>
    <w:p w14:paraId="56CC2C5B" w14:textId="4DB7DEE0" w:rsidR="008A3492" w:rsidRPr="007F3562" w:rsidRDefault="007F3562" w:rsidP="00B1424A">
      <w:pPr>
        <w:pStyle w:val="Caption"/>
        <w:spacing w:line="360" w:lineRule="auto"/>
        <w:rPr>
          <w:rFonts w:ascii="Times New Roman" w:eastAsia="Calibri" w:hAnsi="Times New Roman" w:cs="Times New Roman"/>
          <w:i w:val="0"/>
          <w:iCs w:val="0"/>
          <w:color w:val="FF0000"/>
          <w:sz w:val="24"/>
          <w:szCs w:val="24"/>
        </w:rPr>
      </w:pPr>
      <w:r>
        <w:rPr>
          <w:rFonts w:ascii="Times New Roman" w:eastAsia="Calibri" w:hAnsi="Times New Roman" w:cs="Times New Roman"/>
          <w:i w:val="0"/>
          <w:iCs w:val="0"/>
          <w:color w:val="FF0000"/>
          <w:sz w:val="24"/>
          <w:szCs w:val="24"/>
        </w:rPr>
        <w:tab/>
      </w:r>
      <w:r w:rsidRPr="00184FB4">
        <w:rPr>
          <w:rFonts w:ascii="Times New Roman" w:eastAsia="Calibri" w:hAnsi="Times New Roman" w:cs="Times New Roman"/>
          <w:i w:val="0"/>
          <w:iCs w:val="0"/>
          <w:color w:val="auto"/>
          <w:sz w:val="24"/>
          <w:szCs w:val="24"/>
        </w:rPr>
        <w:t>A comparison chart was then used to identify the</w:t>
      </w:r>
      <w:r w:rsidR="00EB3C91">
        <w:rPr>
          <w:rFonts w:ascii="Times New Roman" w:eastAsia="Calibri" w:hAnsi="Times New Roman" w:cs="Times New Roman"/>
          <w:i w:val="0"/>
          <w:iCs w:val="0"/>
          <w:color w:val="auto"/>
          <w:sz w:val="24"/>
          <w:szCs w:val="24"/>
        </w:rPr>
        <w:t xml:space="preserve"> relationship between heat transfer and heat </w:t>
      </w:r>
      <w:r w:rsidR="00A24C9A">
        <w:rPr>
          <w:rFonts w:ascii="Times New Roman" w:eastAsia="Calibri" w:hAnsi="Times New Roman" w:cs="Times New Roman"/>
          <w:i w:val="0"/>
          <w:iCs w:val="0"/>
          <w:color w:val="auto"/>
          <w:sz w:val="24"/>
          <w:szCs w:val="24"/>
        </w:rPr>
        <w:t>loss for each material.</w:t>
      </w:r>
    </w:p>
    <w:p w14:paraId="23868227" w14:textId="22D3E5E6" w:rsidR="003F5F33" w:rsidRPr="001F20DD" w:rsidRDefault="00546BB5" w:rsidP="00B1424A">
      <w:pPr>
        <w:spacing w:line="360" w:lineRule="auto"/>
        <w:ind w:left="720"/>
        <w:contextualSpacing/>
        <w:rPr>
          <w:rFonts w:ascii="Times New Roman" w:eastAsia="Calibri" w:hAnsi="Times New Roman" w:cs="Times New Roman"/>
          <w:color w:val="FF0000"/>
          <w:sz w:val="24"/>
          <w:szCs w:val="24"/>
        </w:rPr>
      </w:pPr>
      <w:r w:rsidRPr="001F20DD">
        <w:rPr>
          <w:rFonts w:ascii="Times New Roman" w:hAnsi="Times New Roman" w:cs="Times New Roman"/>
          <w:noProof/>
          <w:sz w:val="24"/>
          <w:szCs w:val="24"/>
        </w:rPr>
        <w:lastRenderedPageBreak/>
        <w:drawing>
          <wp:inline distT="0" distB="0" distL="0" distR="0" wp14:anchorId="36275EF4" wp14:editId="1D306BB6">
            <wp:extent cx="5178248" cy="2936683"/>
            <wp:effectExtent l="0" t="0" r="3810" b="16510"/>
            <wp:docPr id="1739126193" name="Chart 1">
              <a:extLst xmlns:a="http://schemas.openxmlformats.org/drawingml/2006/main">
                <a:ext uri="{FF2B5EF4-FFF2-40B4-BE49-F238E27FC236}">
                  <a16:creationId xmlns:a16="http://schemas.microsoft.com/office/drawing/2014/main" id="{824490D2-8148-22D8-507C-266182C6EC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2F45D71" w14:textId="2EEC02D7" w:rsidR="00596A08" w:rsidRPr="001F20DD" w:rsidRDefault="00596A08" w:rsidP="00B1424A">
      <w:pPr>
        <w:pStyle w:val="Caption"/>
        <w:spacing w:line="360" w:lineRule="auto"/>
        <w:rPr>
          <w:rFonts w:ascii="Times New Roman" w:hAnsi="Times New Roman" w:cs="Times New Roman"/>
          <w:sz w:val="24"/>
          <w:szCs w:val="24"/>
        </w:rPr>
      </w:pPr>
      <w:bookmarkStart w:id="27" w:name="_Toc194851075"/>
      <w:r w:rsidRPr="001F20DD">
        <w:rPr>
          <w:rFonts w:ascii="Times New Roman" w:hAnsi="Times New Roman" w:cs="Times New Roman"/>
          <w:sz w:val="24"/>
          <w:szCs w:val="24"/>
        </w:rPr>
        <w:t xml:space="preserve">Figure </w:t>
      </w:r>
      <w:r w:rsidRPr="001F20DD">
        <w:rPr>
          <w:rFonts w:ascii="Times New Roman" w:hAnsi="Times New Roman" w:cs="Times New Roman"/>
          <w:sz w:val="24"/>
          <w:szCs w:val="24"/>
        </w:rPr>
        <w:fldChar w:fldCharType="begin"/>
      </w:r>
      <w:r w:rsidRPr="001F20DD">
        <w:rPr>
          <w:rFonts w:ascii="Times New Roman" w:hAnsi="Times New Roman" w:cs="Times New Roman"/>
          <w:sz w:val="24"/>
          <w:szCs w:val="24"/>
        </w:rPr>
        <w:instrText>SEQ Figure \* ARABIC</w:instrText>
      </w:r>
      <w:r w:rsidRPr="001F20DD">
        <w:rPr>
          <w:rFonts w:ascii="Times New Roman" w:hAnsi="Times New Roman" w:cs="Times New Roman"/>
          <w:sz w:val="24"/>
          <w:szCs w:val="24"/>
        </w:rPr>
        <w:fldChar w:fldCharType="separate"/>
      </w:r>
      <w:r w:rsidR="007961F7" w:rsidRPr="001F20DD">
        <w:rPr>
          <w:rFonts w:ascii="Times New Roman" w:hAnsi="Times New Roman" w:cs="Times New Roman"/>
          <w:noProof/>
          <w:sz w:val="24"/>
          <w:szCs w:val="24"/>
        </w:rPr>
        <w:t>6</w:t>
      </w:r>
      <w:r w:rsidRPr="001F20DD">
        <w:rPr>
          <w:rFonts w:ascii="Times New Roman" w:hAnsi="Times New Roman" w:cs="Times New Roman"/>
          <w:sz w:val="24"/>
          <w:szCs w:val="24"/>
        </w:rPr>
        <w:fldChar w:fldCharType="end"/>
      </w:r>
      <w:r w:rsidR="00221FE5" w:rsidRPr="001F20DD">
        <w:rPr>
          <w:rFonts w:ascii="Times New Roman" w:hAnsi="Times New Roman" w:cs="Times New Roman"/>
          <w:sz w:val="24"/>
          <w:szCs w:val="24"/>
        </w:rPr>
        <w:t xml:space="preserve">: </w:t>
      </w:r>
      <w:r w:rsidR="002655EE" w:rsidRPr="001F20DD">
        <w:rPr>
          <w:rFonts w:ascii="Times New Roman" w:hAnsi="Times New Roman" w:cs="Times New Roman"/>
          <w:sz w:val="24"/>
          <w:szCs w:val="24"/>
        </w:rPr>
        <w:t>Heat loss comparison chart</w:t>
      </w:r>
      <w:bookmarkEnd w:id="27"/>
    </w:p>
    <w:p w14:paraId="19EFD8A0" w14:textId="53FA2A66" w:rsidR="00546BB5" w:rsidRPr="001F20DD" w:rsidRDefault="00184FB4" w:rsidP="00B1424A">
      <w:pPr>
        <w:spacing w:line="360" w:lineRule="auto"/>
        <w:ind w:firstLine="720"/>
        <w:rPr>
          <w:rFonts w:ascii="Times New Roman" w:hAnsi="Times New Roman" w:cs="Times New Roman"/>
          <w:noProof/>
          <w:sz w:val="24"/>
          <w:szCs w:val="24"/>
        </w:rPr>
      </w:pPr>
      <w:r>
        <w:rPr>
          <w:rFonts w:ascii="Times New Roman" w:hAnsi="Times New Roman" w:cs="Times New Roman"/>
          <w:sz w:val="24"/>
          <w:szCs w:val="24"/>
        </w:rPr>
        <w:t>Figure 6 shows</w:t>
      </w:r>
      <w:r w:rsidR="00C91E79" w:rsidRPr="001F20DD">
        <w:rPr>
          <w:rFonts w:ascii="Times New Roman" w:hAnsi="Times New Roman" w:cs="Times New Roman"/>
          <w:sz w:val="24"/>
          <w:szCs w:val="24"/>
        </w:rPr>
        <w:t xml:space="preserve"> very minimal change in heat loss</w:t>
      </w:r>
      <w:r w:rsidR="00A54219">
        <w:rPr>
          <w:rFonts w:ascii="Times New Roman" w:hAnsi="Times New Roman" w:cs="Times New Roman"/>
          <w:sz w:val="24"/>
          <w:szCs w:val="24"/>
        </w:rPr>
        <w:t xml:space="preserve"> </w:t>
      </w:r>
      <w:r w:rsidR="009D073A">
        <w:rPr>
          <w:rFonts w:ascii="Times New Roman" w:hAnsi="Times New Roman" w:cs="Times New Roman"/>
          <w:sz w:val="24"/>
          <w:szCs w:val="24"/>
        </w:rPr>
        <w:t xml:space="preserve">in its </w:t>
      </w:r>
      <w:r w:rsidR="003A2C91">
        <w:rPr>
          <w:rFonts w:ascii="Times New Roman" w:hAnsi="Times New Roman" w:cs="Times New Roman"/>
          <w:sz w:val="24"/>
          <w:szCs w:val="24"/>
        </w:rPr>
        <w:t>comparison with the below (Figure 7) showing the exact percentage difference.</w:t>
      </w:r>
    </w:p>
    <w:p w14:paraId="346BB1F7" w14:textId="6DD9E990" w:rsidR="007961F7" w:rsidRPr="001F20DD" w:rsidRDefault="007961F7" w:rsidP="00B1424A">
      <w:pPr>
        <w:spacing w:line="360" w:lineRule="auto"/>
        <w:rPr>
          <w:rFonts w:ascii="Times New Roman" w:hAnsi="Times New Roman" w:cs="Times New Roman"/>
          <w:sz w:val="24"/>
          <w:szCs w:val="24"/>
        </w:rPr>
      </w:pPr>
      <w:r w:rsidRPr="001F20DD">
        <w:rPr>
          <w:rFonts w:ascii="Times New Roman" w:hAnsi="Times New Roman" w:cs="Times New Roman"/>
          <w:noProof/>
          <w:sz w:val="24"/>
          <w:szCs w:val="24"/>
        </w:rPr>
        <w:drawing>
          <wp:inline distT="0" distB="0" distL="0" distR="0" wp14:anchorId="5BE21CD1" wp14:editId="0C786029">
            <wp:extent cx="2695951" cy="800214"/>
            <wp:effectExtent l="0" t="0" r="0" b="0"/>
            <wp:docPr id="1111262093" name="Picture 1"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5">
                      <a:extLst>
                        <a:ext uri="{28A0092B-C50C-407E-A947-70E740481C1C}">
                          <a14:useLocalDpi xmlns:a14="http://schemas.microsoft.com/office/drawing/2010/main" val="0"/>
                        </a:ext>
                      </a:extLst>
                    </a:blip>
                    <a:srcRect b="48148"/>
                    <a:stretch>
                      <a:fillRect/>
                    </a:stretch>
                  </pic:blipFill>
                  <pic:spPr>
                    <a:xfrm>
                      <a:off x="0" y="0"/>
                      <a:ext cx="2695951" cy="800214"/>
                    </a:xfrm>
                    <a:prstGeom prst="rect">
                      <a:avLst/>
                    </a:prstGeom>
                  </pic:spPr>
                </pic:pic>
              </a:graphicData>
            </a:graphic>
          </wp:inline>
        </w:drawing>
      </w:r>
    </w:p>
    <w:p w14:paraId="7F7C180A" w14:textId="36E47FEB" w:rsidR="007961F7" w:rsidRPr="001F20DD" w:rsidRDefault="007961F7" w:rsidP="00B1424A">
      <w:pPr>
        <w:pStyle w:val="Caption"/>
        <w:spacing w:line="360" w:lineRule="auto"/>
        <w:rPr>
          <w:rFonts w:ascii="Times New Roman" w:hAnsi="Times New Roman" w:cs="Times New Roman"/>
          <w:sz w:val="24"/>
          <w:szCs w:val="24"/>
        </w:rPr>
      </w:pPr>
      <w:bookmarkStart w:id="28" w:name="_Toc194851076"/>
      <w:r w:rsidRPr="001F20DD">
        <w:rPr>
          <w:rFonts w:ascii="Times New Roman" w:hAnsi="Times New Roman" w:cs="Times New Roman"/>
          <w:sz w:val="24"/>
          <w:szCs w:val="24"/>
        </w:rPr>
        <w:t xml:space="preserve">Figure </w:t>
      </w:r>
      <w:r w:rsidRPr="001F20DD">
        <w:rPr>
          <w:rFonts w:ascii="Times New Roman" w:hAnsi="Times New Roman" w:cs="Times New Roman"/>
          <w:sz w:val="24"/>
          <w:szCs w:val="24"/>
        </w:rPr>
        <w:fldChar w:fldCharType="begin"/>
      </w:r>
      <w:r w:rsidRPr="001F20DD">
        <w:rPr>
          <w:rFonts w:ascii="Times New Roman" w:hAnsi="Times New Roman" w:cs="Times New Roman"/>
          <w:sz w:val="24"/>
          <w:szCs w:val="24"/>
        </w:rPr>
        <w:instrText xml:space="preserve"> SEQ Figure \* ARABIC </w:instrText>
      </w:r>
      <w:r w:rsidRPr="001F20DD">
        <w:rPr>
          <w:rFonts w:ascii="Times New Roman" w:hAnsi="Times New Roman" w:cs="Times New Roman"/>
          <w:sz w:val="24"/>
          <w:szCs w:val="24"/>
        </w:rPr>
        <w:fldChar w:fldCharType="separate"/>
      </w:r>
      <w:r w:rsidRPr="001F20DD">
        <w:rPr>
          <w:rFonts w:ascii="Times New Roman" w:hAnsi="Times New Roman" w:cs="Times New Roman"/>
          <w:noProof/>
          <w:sz w:val="24"/>
          <w:szCs w:val="24"/>
        </w:rPr>
        <w:t>7</w:t>
      </w:r>
      <w:r w:rsidRPr="001F20DD">
        <w:rPr>
          <w:rFonts w:ascii="Times New Roman" w:hAnsi="Times New Roman" w:cs="Times New Roman"/>
          <w:noProof/>
          <w:sz w:val="24"/>
          <w:szCs w:val="24"/>
        </w:rPr>
        <w:fldChar w:fldCharType="end"/>
      </w:r>
      <w:r w:rsidR="00221FE5" w:rsidRPr="001F20DD">
        <w:rPr>
          <w:rFonts w:ascii="Times New Roman" w:hAnsi="Times New Roman" w:cs="Times New Roman"/>
          <w:sz w:val="24"/>
          <w:szCs w:val="24"/>
        </w:rPr>
        <w:t>: Percentage difference of heat loss</w:t>
      </w:r>
      <w:bookmarkEnd w:id="28"/>
    </w:p>
    <w:p w14:paraId="42BA13EC" w14:textId="31841419" w:rsidR="4548E4FA" w:rsidRPr="001F20DD" w:rsidRDefault="00C32872" w:rsidP="00B1424A">
      <w:pPr>
        <w:spacing w:line="360" w:lineRule="auto"/>
        <w:ind w:firstLine="720"/>
        <w:rPr>
          <w:rFonts w:ascii="Times New Roman" w:hAnsi="Times New Roman" w:cs="Times New Roman"/>
          <w:sz w:val="24"/>
          <w:szCs w:val="24"/>
        </w:rPr>
      </w:pPr>
      <w:r w:rsidRPr="00557AFB">
        <w:rPr>
          <w:rFonts w:ascii="Times New Roman" w:hAnsi="Times New Roman" w:cs="Times New Roman"/>
          <w:color w:val="000000" w:themeColor="text1"/>
          <w:sz w:val="24"/>
          <w:szCs w:val="24"/>
        </w:rPr>
        <w:t xml:space="preserve">The </w:t>
      </w:r>
      <w:r w:rsidR="00557AFB">
        <w:rPr>
          <w:rFonts w:ascii="Times New Roman" w:hAnsi="Times New Roman" w:cs="Times New Roman"/>
          <w:color w:val="000000" w:themeColor="text1"/>
          <w:sz w:val="24"/>
          <w:szCs w:val="24"/>
        </w:rPr>
        <w:t>infinite</w:t>
      </w:r>
      <w:r w:rsidRPr="00557AFB">
        <w:rPr>
          <w:rFonts w:ascii="Times New Roman" w:hAnsi="Times New Roman" w:cs="Times New Roman"/>
          <w:color w:val="000000" w:themeColor="text1"/>
          <w:sz w:val="24"/>
          <w:szCs w:val="24"/>
        </w:rPr>
        <w:t xml:space="preserve"> length allows for </w:t>
      </w:r>
      <w:r w:rsidR="002F4B0B" w:rsidRPr="00557AFB">
        <w:rPr>
          <w:rFonts w:ascii="Times New Roman" w:hAnsi="Times New Roman" w:cs="Times New Roman"/>
          <w:color w:val="000000" w:themeColor="text1"/>
          <w:sz w:val="24"/>
          <w:szCs w:val="24"/>
        </w:rPr>
        <w:t xml:space="preserve">a </w:t>
      </w:r>
      <w:r w:rsidRPr="00557AFB">
        <w:rPr>
          <w:rFonts w:ascii="Times New Roman" w:hAnsi="Times New Roman" w:cs="Times New Roman"/>
          <w:color w:val="000000" w:themeColor="text1"/>
          <w:sz w:val="24"/>
          <w:szCs w:val="24"/>
        </w:rPr>
        <w:t>longer length</w:t>
      </w:r>
      <w:r w:rsidR="002F4B0B" w:rsidRPr="001F20DD">
        <w:rPr>
          <w:rFonts w:ascii="Times New Roman" w:hAnsi="Times New Roman" w:cs="Times New Roman"/>
          <w:sz w:val="24"/>
          <w:szCs w:val="24"/>
        </w:rPr>
        <w:t>,</w:t>
      </w:r>
      <w:r w:rsidRPr="001F20DD">
        <w:rPr>
          <w:rFonts w:ascii="Times New Roman" w:hAnsi="Times New Roman" w:cs="Times New Roman"/>
          <w:sz w:val="24"/>
          <w:szCs w:val="24"/>
        </w:rPr>
        <w:t xml:space="preserve"> whereas the finite </w:t>
      </w:r>
      <w:r w:rsidR="00CF5118" w:rsidRPr="001F20DD">
        <w:rPr>
          <w:rFonts w:ascii="Times New Roman" w:hAnsi="Times New Roman" w:cs="Times New Roman"/>
          <w:sz w:val="24"/>
          <w:szCs w:val="24"/>
        </w:rPr>
        <w:t>length is a set parameter and</w:t>
      </w:r>
      <w:r w:rsidR="002F4B0B" w:rsidRPr="001F20DD">
        <w:rPr>
          <w:rFonts w:ascii="Times New Roman" w:hAnsi="Times New Roman" w:cs="Times New Roman"/>
          <w:sz w:val="24"/>
          <w:szCs w:val="24"/>
        </w:rPr>
        <w:t>,</w:t>
      </w:r>
      <w:r w:rsidR="00CF5118" w:rsidRPr="001F20DD">
        <w:rPr>
          <w:rFonts w:ascii="Times New Roman" w:hAnsi="Times New Roman" w:cs="Times New Roman"/>
          <w:sz w:val="24"/>
          <w:szCs w:val="24"/>
        </w:rPr>
        <w:t xml:space="preserve"> therefore</w:t>
      </w:r>
      <w:r w:rsidR="002F4B0B" w:rsidRPr="001F20DD">
        <w:rPr>
          <w:rFonts w:ascii="Times New Roman" w:hAnsi="Times New Roman" w:cs="Times New Roman"/>
          <w:sz w:val="24"/>
          <w:szCs w:val="24"/>
        </w:rPr>
        <w:t>,</w:t>
      </w:r>
      <w:r w:rsidR="00CF5118" w:rsidRPr="001F20DD">
        <w:rPr>
          <w:rFonts w:ascii="Times New Roman" w:hAnsi="Times New Roman" w:cs="Times New Roman"/>
          <w:sz w:val="24"/>
          <w:szCs w:val="24"/>
        </w:rPr>
        <w:t xml:space="preserve"> will stop </w:t>
      </w:r>
      <w:r w:rsidRPr="001F20DD">
        <w:rPr>
          <w:rFonts w:ascii="Times New Roman" w:hAnsi="Times New Roman" w:cs="Times New Roman"/>
          <w:sz w:val="24"/>
          <w:szCs w:val="24"/>
        </w:rPr>
        <w:t xml:space="preserve">short </w:t>
      </w:r>
      <w:r w:rsidR="00CF5118" w:rsidRPr="001F20DD">
        <w:rPr>
          <w:rFonts w:ascii="Times New Roman" w:hAnsi="Times New Roman" w:cs="Times New Roman"/>
          <w:sz w:val="24"/>
          <w:szCs w:val="24"/>
        </w:rPr>
        <w:t xml:space="preserve">of the </w:t>
      </w:r>
      <w:r w:rsidR="0020125E" w:rsidRPr="001F20DD">
        <w:rPr>
          <w:rFonts w:ascii="Times New Roman" w:hAnsi="Times New Roman" w:cs="Times New Roman"/>
          <w:sz w:val="24"/>
          <w:szCs w:val="24"/>
        </w:rPr>
        <w:t>optimal length. This is not p</w:t>
      </w:r>
      <w:r w:rsidRPr="001F20DD">
        <w:rPr>
          <w:rFonts w:ascii="Times New Roman" w:hAnsi="Times New Roman" w:cs="Times New Roman"/>
          <w:sz w:val="24"/>
          <w:szCs w:val="24"/>
        </w:rPr>
        <w:t xml:space="preserve">ractical if </w:t>
      </w:r>
      <w:r w:rsidR="0020125E" w:rsidRPr="001F20DD">
        <w:rPr>
          <w:rFonts w:ascii="Times New Roman" w:hAnsi="Times New Roman" w:cs="Times New Roman"/>
          <w:sz w:val="24"/>
          <w:szCs w:val="24"/>
        </w:rPr>
        <w:t>the</w:t>
      </w:r>
      <w:r w:rsidRPr="001F20DD">
        <w:rPr>
          <w:rFonts w:ascii="Times New Roman" w:hAnsi="Times New Roman" w:cs="Times New Roman"/>
          <w:sz w:val="24"/>
          <w:szCs w:val="24"/>
        </w:rPr>
        <w:t xml:space="preserve"> maximum heat transfer </w:t>
      </w:r>
      <w:r w:rsidR="0020125E" w:rsidRPr="001F20DD">
        <w:rPr>
          <w:rFonts w:ascii="Times New Roman" w:hAnsi="Times New Roman" w:cs="Times New Roman"/>
          <w:sz w:val="24"/>
          <w:szCs w:val="24"/>
        </w:rPr>
        <w:t xml:space="preserve">from a specific material </w:t>
      </w:r>
      <w:r w:rsidR="002F4B0B" w:rsidRPr="001F20DD">
        <w:rPr>
          <w:rFonts w:ascii="Times New Roman" w:hAnsi="Times New Roman" w:cs="Times New Roman"/>
          <w:sz w:val="24"/>
          <w:szCs w:val="24"/>
        </w:rPr>
        <w:t>is</w:t>
      </w:r>
      <w:r w:rsidR="0020125E" w:rsidRPr="001F20DD">
        <w:rPr>
          <w:rFonts w:ascii="Times New Roman" w:hAnsi="Times New Roman" w:cs="Times New Roman"/>
          <w:sz w:val="24"/>
          <w:szCs w:val="24"/>
        </w:rPr>
        <w:t xml:space="preserve"> required. It is noticeable in Figure 7 that </w:t>
      </w:r>
      <w:r w:rsidR="00557AFB">
        <w:rPr>
          <w:rFonts w:ascii="Times New Roman" w:hAnsi="Times New Roman" w:cs="Times New Roman"/>
          <w:sz w:val="24"/>
          <w:szCs w:val="24"/>
        </w:rPr>
        <w:t>c</w:t>
      </w:r>
      <w:r w:rsidR="0020125E" w:rsidRPr="001F20DD">
        <w:rPr>
          <w:rFonts w:ascii="Times New Roman" w:hAnsi="Times New Roman" w:cs="Times New Roman"/>
          <w:sz w:val="24"/>
          <w:szCs w:val="24"/>
        </w:rPr>
        <w:t xml:space="preserve">opper is the only material with an increased percentage. This is due to the optimal length </w:t>
      </w:r>
      <w:r w:rsidR="00DA1F2F" w:rsidRPr="001F20DD">
        <w:rPr>
          <w:rFonts w:ascii="Times New Roman" w:hAnsi="Times New Roman" w:cs="Times New Roman"/>
          <w:sz w:val="24"/>
          <w:szCs w:val="24"/>
        </w:rPr>
        <w:t>being shorter</w:t>
      </w:r>
      <w:r w:rsidR="002F4B0B" w:rsidRPr="001F20DD">
        <w:rPr>
          <w:rFonts w:ascii="Times New Roman" w:hAnsi="Times New Roman" w:cs="Times New Roman"/>
          <w:sz w:val="24"/>
          <w:szCs w:val="24"/>
        </w:rPr>
        <w:t>,</w:t>
      </w:r>
      <w:r w:rsidR="00DA1F2F" w:rsidRPr="001F20DD">
        <w:rPr>
          <w:rFonts w:ascii="Times New Roman" w:hAnsi="Times New Roman" w:cs="Times New Roman"/>
          <w:sz w:val="24"/>
          <w:szCs w:val="24"/>
        </w:rPr>
        <w:t xml:space="preserve"> and therefore</w:t>
      </w:r>
      <w:r w:rsidR="002F4B0B" w:rsidRPr="001F20DD">
        <w:rPr>
          <w:rFonts w:ascii="Times New Roman" w:hAnsi="Times New Roman" w:cs="Times New Roman"/>
          <w:sz w:val="24"/>
          <w:szCs w:val="24"/>
        </w:rPr>
        <w:t>,</w:t>
      </w:r>
      <w:r w:rsidR="00DA1F2F" w:rsidRPr="001F20DD">
        <w:rPr>
          <w:rFonts w:ascii="Times New Roman" w:hAnsi="Times New Roman" w:cs="Times New Roman"/>
          <w:sz w:val="24"/>
          <w:szCs w:val="24"/>
        </w:rPr>
        <w:t xml:space="preserve"> it is not as efficient for maximum heat transfer. </w:t>
      </w:r>
    </w:p>
    <w:p w14:paraId="3ACF3256" w14:textId="77777777" w:rsidR="009D4824" w:rsidRPr="001F20DD" w:rsidRDefault="009D4824" w:rsidP="00B1424A">
      <w:pPr>
        <w:spacing w:line="360" w:lineRule="auto"/>
        <w:rPr>
          <w:rFonts w:ascii="Times New Roman" w:hAnsi="Times New Roman" w:cs="Times New Roman"/>
          <w:sz w:val="24"/>
          <w:szCs w:val="24"/>
        </w:rPr>
      </w:pPr>
    </w:p>
    <w:p w14:paraId="2691A565" w14:textId="36A88A0B" w:rsidR="4548E4FA" w:rsidRPr="008210C4" w:rsidRDefault="00440945" w:rsidP="00B1424A">
      <w:pPr>
        <w:pStyle w:val="Heading2"/>
        <w:spacing w:line="360" w:lineRule="auto"/>
        <w:rPr>
          <w:rFonts w:ascii="Times New Roman" w:hAnsi="Times New Roman" w:cs="Times New Roman"/>
          <w:sz w:val="28"/>
          <w:szCs w:val="28"/>
        </w:rPr>
      </w:pPr>
      <w:bookmarkStart w:id="29" w:name="_Toc194851065"/>
      <w:r w:rsidRPr="008210C4">
        <w:rPr>
          <w:rFonts w:ascii="Times New Roman" w:hAnsi="Times New Roman" w:cs="Times New Roman"/>
          <w:sz w:val="28"/>
          <w:szCs w:val="28"/>
        </w:rPr>
        <w:t>3.4 Temperature distribution along the optimum length</w:t>
      </w:r>
      <w:bookmarkEnd w:id="29"/>
    </w:p>
    <w:p w14:paraId="7006D015" w14:textId="30DB2D5C" w:rsidR="005F1CD0" w:rsidRPr="001F20DD" w:rsidRDefault="00D544AD" w:rsidP="00B1424A">
      <w:pPr>
        <w:spacing w:line="360" w:lineRule="auto"/>
        <w:ind w:firstLine="720"/>
        <w:rPr>
          <w:rFonts w:ascii="Times New Roman" w:eastAsia="Calibri" w:hAnsi="Times New Roman" w:cs="Times New Roman"/>
          <w:sz w:val="24"/>
          <w:szCs w:val="24"/>
        </w:rPr>
      </w:pPr>
      <w:r w:rsidRPr="001F20DD">
        <w:rPr>
          <w:rFonts w:ascii="Times New Roman" w:eastAsia="Calibri" w:hAnsi="Times New Roman" w:cs="Times New Roman"/>
          <w:sz w:val="24"/>
          <w:szCs w:val="24"/>
        </w:rPr>
        <w:t>By using the set parameters</w:t>
      </w:r>
      <w:r w:rsidR="00957C9A">
        <w:rPr>
          <w:rFonts w:ascii="Times New Roman" w:eastAsia="Calibri" w:hAnsi="Times New Roman" w:cs="Times New Roman"/>
          <w:sz w:val="24"/>
          <w:szCs w:val="24"/>
        </w:rPr>
        <w:t xml:space="preserve"> outline and the calculated values already given. T</w:t>
      </w:r>
      <w:r w:rsidRPr="001F20DD">
        <w:rPr>
          <w:rFonts w:ascii="Times New Roman" w:eastAsia="Calibri" w:hAnsi="Times New Roman" w:cs="Times New Roman"/>
          <w:sz w:val="24"/>
          <w:szCs w:val="24"/>
        </w:rPr>
        <w:t xml:space="preserve">he mL value shown in </w:t>
      </w:r>
      <w:r w:rsidR="00564A51" w:rsidRPr="001F20DD">
        <w:rPr>
          <w:rFonts w:ascii="Times New Roman" w:eastAsia="Calibri" w:hAnsi="Times New Roman" w:cs="Times New Roman"/>
          <w:sz w:val="24"/>
          <w:szCs w:val="24"/>
        </w:rPr>
        <w:t>(</w:t>
      </w:r>
      <w:r w:rsidRPr="001F20DD">
        <w:rPr>
          <w:rFonts w:ascii="Times New Roman" w:eastAsia="Calibri" w:hAnsi="Times New Roman" w:cs="Times New Roman"/>
          <w:sz w:val="24"/>
          <w:szCs w:val="24"/>
        </w:rPr>
        <w:t>Eqn</w:t>
      </w:r>
      <w:r w:rsidR="008E4892" w:rsidRPr="001F20DD">
        <w:rPr>
          <w:rFonts w:ascii="Times New Roman" w:eastAsia="Calibri" w:hAnsi="Times New Roman" w:cs="Times New Roman"/>
          <w:sz w:val="24"/>
          <w:szCs w:val="24"/>
        </w:rPr>
        <w:t>,</w:t>
      </w:r>
      <w:r w:rsidRPr="001F20DD">
        <w:rPr>
          <w:rFonts w:ascii="Times New Roman" w:eastAsia="Calibri" w:hAnsi="Times New Roman" w:cs="Times New Roman"/>
          <w:sz w:val="24"/>
          <w:szCs w:val="24"/>
        </w:rPr>
        <w:t xml:space="preserve"> 3-10</w:t>
      </w:r>
      <w:r w:rsidR="00564A51" w:rsidRPr="001F20DD">
        <w:rPr>
          <w:rFonts w:ascii="Times New Roman" w:eastAsia="Calibri" w:hAnsi="Times New Roman" w:cs="Times New Roman"/>
          <w:sz w:val="24"/>
          <w:szCs w:val="24"/>
        </w:rPr>
        <w:t>)</w:t>
      </w:r>
      <w:r w:rsidR="00B243A7">
        <w:rPr>
          <w:rFonts w:ascii="Times New Roman" w:eastAsia="Calibri" w:hAnsi="Times New Roman" w:cs="Times New Roman"/>
          <w:sz w:val="24"/>
          <w:szCs w:val="24"/>
        </w:rPr>
        <w:t>, m</w:t>
      </w:r>
      <w:r w:rsidR="00957C9A">
        <w:rPr>
          <w:rFonts w:ascii="Times New Roman" w:eastAsia="Calibri" w:hAnsi="Times New Roman" w:cs="Times New Roman"/>
          <w:sz w:val="24"/>
          <w:szCs w:val="24"/>
        </w:rPr>
        <w:t>ust be re-calculated</w:t>
      </w:r>
      <w:r w:rsidR="00B243A7">
        <w:rPr>
          <w:rFonts w:ascii="Times New Roman" w:eastAsia="Calibri" w:hAnsi="Times New Roman" w:cs="Times New Roman"/>
          <w:sz w:val="24"/>
          <w:szCs w:val="24"/>
        </w:rPr>
        <w:t>.</w:t>
      </w:r>
      <w:r w:rsidR="00957C9A">
        <w:rPr>
          <w:rFonts w:ascii="Times New Roman" w:eastAsia="Calibri" w:hAnsi="Times New Roman" w:cs="Times New Roman"/>
          <w:sz w:val="24"/>
          <w:szCs w:val="24"/>
        </w:rPr>
        <w:t xml:space="preserve">  </w:t>
      </w:r>
      <w:r w:rsidR="00F743C5" w:rsidRPr="001F20DD">
        <w:rPr>
          <w:rFonts w:ascii="Times New Roman" w:eastAsia="Calibri" w:hAnsi="Times New Roman" w:cs="Times New Roman"/>
          <w:sz w:val="24"/>
          <w:szCs w:val="24"/>
        </w:rPr>
        <w:t xml:space="preserve">The heat </w:t>
      </w:r>
      <w:r w:rsidR="00396C74" w:rsidRPr="001F20DD">
        <w:rPr>
          <w:rFonts w:ascii="Times New Roman" w:eastAsia="Calibri" w:hAnsi="Times New Roman" w:cs="Times New Roman"/>
          <w:sz w:val="24"/>
          <w:szCs w:val="24"/>
        </w:rPr>
        <w:t>distribution</w:t>
      </w:r>
      <w:r w:rsidR="00F743C5" w:rsidRPr="001F20DD">
        <w:rPr>
          <w:rFonts w:ascii="Times New Roman" w:eastAsia="Calibri" w:hAnsi="Times New Roman" w:cs="Times New Roman"/>
          <w:sz w:val="24"/>
          <w:szCs w:val="24"/>
        </w:rPr>
        <w:t xml:space="preserve"> was utilised </w:t>
      </w:r>
      <w:r w:rsidR="00BD7164" w:rsidRPr="001F20DD">
        <w:rPr>
          <w:rFonts w:ascii="Times New Roman" w:eastAsia="Calibri" w:hAnsi="Times New Roman" w:cs="Times New Roman"/>
          <w:sz w:val="24"/>
          <w:szCs w:val="24"/>
        </w:rPr>
        <w:t xml:space="preserve">so that the model would use the optimal fin length. </w:t>
      </w:r>
      <w:r w:rsidR="005F7016" w:rsidRPr="001F20DD">
        <w:rPr>
          <w:rFonts w:ascii="Times New Roman" w:eastAsia="Calibri" w:hAnsi="Times New Roman" w:cs="Times New Roman"/>
          <w:sz w:val="24"/>
          <w:szCs w:val="24"/>
        </w:rPr>
        <w:t>A final steady state temperature of 30.935</w:t>
      </w:r>
      <w:r w:rsidR="00396C74" w:rsidRPr="001F20DD">
        <w:rPr>
          <w:rFonts w:ascii="Times New Roman" w:eastAsia="Calibri" w:hAnsi="Times New Roman" w:cs="Times New Roman"/>
          <w:sz w:val="24"/>
          <w:szCs w:val="24"/>
        </w:rPr>
        <w:t>,</w:t>
      </w:r>
      <w:r w:rsidR="005F7016" w:rsidRPr="001F20DD">
        <w:rPr>
          <w:rFonts w:ascii="Times New Roman" w:eastAsia="Calibri" w:hAnsi="Times New Roman" w:cs="Times New Roman"/>
          <w:sz w:val="24"/>
          <w:szCs w:val="24"/>
        </w:rPr>
        <w:t xml:space="preserve"> as </w:t>
      </w:r>
      <w:r w:rsidR="005F7016" w:rsidRPr="001F20DD">
        <w:rPr>
          <w:rFonts w:ascii="Times New Roman" w:eastAsia="Calibri" w:hAnsi="Times New Roman" w:cs="Times New Roman"/>
          <w:sz w:val="24"/>
          <w:szCs w:val="24"/>
        </w:rPr>
        <w:lastRenderedPageBreak/>
        <w:t>seen in Figure 8</w:t>
      </w:r>
      <w:r w:rsidR="00233398">
        <w:rPr>
          <w:rFonts w:ascii="Times New Roman" w:eastAsia="Calibri" w:hAnsi="Times New Roman" w:cs="Times New Roman"/>
          <w:sz w:val="24"/>
          <w:szCs w:val="24"/>
        </w:rPr>
        <w:t>,</w:t>
      </w:r>
      <w:r w:rsidR="005F7016" w:rsidRPr="001F20DD">
        <w:rPr>
          <w:rFonts w:ascii="Times New Roman" w:eastAsia="Calibri" w:hAnsi="Times New Roman" w:cs="Times New Roman"/>
          <w:sz w:val="24"/>
          <w:szCs w:val="24"/>
        </w:rPr>
        <w:t xml:space="preserve"> was given for all materials. </w:t>
      </w:r>
      <w:r w:rsidR="00FB2FE8" w:rsidRPr="001F20DD">
        <w:rPr>
          <w:rFonts w:ascii="Times New Roman" w:eastAsia="Calibri" w:hAnsi="Times New Roman" w:cs="Times New Roman"/>
          <w:sz w:val="24"/>
          <w:szCs w:val="24"/>
        </w:rPr>
        <w:t xml:space="preserve">This result was due to the parameters set out and the </w:t>
      </w:r>
      <w:r w:rsidR="0071577B" w:rsidRPr="001F20DD">
        <w:rPr>
          <w:rFonts w:ascii="Times New Roman" w:eastAsia="Calibri" w:hAnsi="Times New Roman" w:cs="Times New Roman"/>
          <w:sz w:val="24"/>
          <w:szCs w:val="24"/>
        </w:rPr>
        <w:t xml:space="preserve">mL value </w:t>
      </w:r>
      <w:r w:rsidR="00233398">
        <w:rPr>
          <w:rFonts w:ascii="Times New Roman" w:eastAsia="Calibri" w:hAnsi="Times New Roman" w:cs="Times New Roman"/>
          <w:sz w:val="24"/>
          <w:szCs w:val="24"/>
        </w:rPr>
        <w:t xml:space="preserve">being </w:t>
      </w:r>
      <w:r w:rsidR="0071577B" w:rsidRPr="001F20DD">
        <w:rPr>
          <w:rFonts w:ascii="Times New Roman" w:eastAsia="Calibri" w:hAnsi="Times New Roman" w:cs="Times New Roman"/>
          <w:sz w:val="24"/>
          <w:szCs w:val="24"/>
        </w:rPr>
        <w:t xml:space="preserve">set at 2.65. </w:t>
      </w:r>
      <w:r w:rsidR="008E4892" w:rsidRPr="001F20DD">
        <w:rPr>
          <w:rFonts w:ascii="Times New Roman" w:eastAsia="Calibri" w:hAnsi="Times New Roman" w:cs="Times New Roman"/>
          <w:sz w:val="24"/>
          <w:szCs w:val="24"/>
        </w:rPr>
        <w:t xml:space="preserve"> </w:t>
      </w:r>
      <w:r w:rsidRPr="001F20DD">
        <w:rPr>
          <w:rFonts w:ascii="Times New Roman" w:eastAsia="Calibri" w:hAnsi="Times New Roman" w:cs="Times New Roman"/>
          <w:sz w:val="24"/>
          <w:szCs w:val="24"/>
        </w:rPr>
        <w:t xml:space="preserve"> </w:t>
      </w:r>
    </w:p>
    <w:tbl>
      <w:tblPr>
        <w:tblW w:w="5680" w:type="dxa"/>
        <w:tblLook w:val="04A0" w:firstRow="1" w:lastRow="0" w:firstColumn="1" w:lastColumn="0" w:noHBand="0" w:noVBand="1"/>
      </w:tblPr>
      <w:tblGrid>
        <w:gridCol w:w="1660"/>
        <w:gridCol w:w="4020"/>
      </w:tblGrid>
      <w:tr w:rsidR="003F69CD" w:rsidRPr="001F20DD" w14:paraId="157A54DE" w14:textId="77777777" w:rsidTr="003F69CD">
        <w:trPr>
          <w:trHeight w:val="765"/>
        </w:trPr>
        <w:tc>
          <w:tcPr>
            <w:tcW w:w="1660" w:type="dxa"/>
            <w:tcBorders>
              <w:top w:val="nil"/>
              <w:left w:val="nil"/>
              <w:bottom w:val="nil"/>
              <w:right w:val="nil"/>
            </w:tcBorders>
            <w:shd w:val="clear" w:color="auto" w:fill="auto"/>
            <w:noWrap/>
            <w:vAlign w:val="center"/>
            <w:hideMark/>
          </w:tcPr>
          <w:p w14:paraId="1786534B" w14:textId="77777777" w:rsidR="003F69CD" w:rsidRPr="001F20DD" w:rsidRDefault="003F69CD" w:rsidP="00B1424A">
            <w:pPr>
              <w:spacing w:after="0" w:line="360" w:lineRule="auto"/>
              <w:rPr>
                <w:rFonts w:ascii="Times New Roman" w:eastAsia="Times New Roman" w:hAnsi="Times New Roman" w:cs="Times New Roman"/>
                <w:kern w:val="0"/>
                <w:sz w:val="24"/>
                <w:szCs w:val="24"/>
                <w:lang w:eastAsia="en-GB"/>
                <w14:ligatures w14:val="none"/>
              </w:rPr>
            </w:pPr>
          </w:p>
        </w:tc>
        <w:tc>
          <w:tcPr>
            <w:tcW w:w="4020" w:type="dxa"/>
            <w:tcBorders>
              <w:top w:val="nil"/>
              <w:left w:val="single" w:sz="4" w:space="0" w:color="auto"/>
              <w:bottom w:val="nil"/>
              <w:right w:val="single" w:sz="4" w:space="0" w:color="auto"/>
            </w:tcBorders>
            <w:shd w:val="clear" w:color="000000" w:fill="B4DFF3"/>
            <w:noWrap/>
            <w:vAlign w:val="center"/>
            <w:hideMark/>
          </w:tcPr>
          <w:p w14:paraId="1736341F" w14:textId="77777777" w:rsidR="003F69CD" w:rsidRPr="001F20DD" w:rsidRDefault="003F69CD" w:rsidP="00B1424A">
            <w:pPr>
              <w:spacing w:after="0" w:line="360" w:lineRule="auto"/>
              <w:jc w:val="center"/>
              <w:rPr>
                <w:rFonts w:ascii="Times New Roman" w:eastAsia="Times New Roman" w:hAnsi="Times New Roman" w:cs="Times New Roman"/>
                <w:b/>
                <w:bCs/>
                <w:color w:val="000000"/>
                <w:kern w:val="0"/>
                <w:sz w:val="24"/>
                <w:szCs w:val="24"/>
                <w:lang w:eastAsia="en-GB"/>
                <w14:ligatures w14:val="none"/>
              </w:rPr>
            </w:pPr>
            <w:r w:rsidRPr="001F20DD">
              <w:rPr>
                <w:rFonts w:ascii="Times New Roman" w:eastAsia="Times New Roman" w:hAnsi="Times New Roman" w:cs="Times New Roman"/>
                <w:b/>
                <w:bCs/>
                <w:color w:val="000000"/>
                <w:kern w:val="0"/>
                <w:sz w:val="24"/>
                <w:szCs w:val="24"/>
                <w:lang w:eastAsia="en-GB"/>
                <w14:ligatures w14:val="none"/>
              </w:rPr>
              <w:t>Temp Distribution</w:t>
            </w:r>
          </w:p>
        </w:tc>
      </w:tr>
      <w:tr w:rsidR="003F69CD" w:rsidRPr="001F20DD" w14:paraId="52C7F495" w14:textId="77777777" w:rsidTr="003F69CD">
        <w:trPr>
          <w:trHeight w:val="375"/>
        </w:trPr>
        <w:tc>
          <w:tcPr>
            <w:tcW w:w="1660" w:type="dxa"/>
            <w:tcBorders>
              <w:top w:val="single" w:sz="4" w:space="0" w:color="auto"/>
              <w:left w:val="single" w:sz="4" w:space="0" w:color="auto"/>
              <w:bottom w:val="single" w:sz="4" w:space="0" w:color="auto"/>
              <w:right w:val="single" w:sz="4" w:space="0" w:color="auto"/>
            </w:tcBorders>
            <w:shd w:val="clear" w:color="000000" w:fill="B4DFF3"/>
            <w:noWrap/>
            <w:vAlign w:val="center"/>
            <w:hideMark/>
          </w:tcPr>
          <w:p w14:paraId="111686B1" w14:textId="77777777" w:rsidR="003F69CD" w:rsidRPr="001F20DD" w:rsidRDefault="003F69CD" w:rsidP="00B1424A">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1F20DD">
              <w:rPr>
                <w:rFonts w:ascii="Times New Roman" w:eastAsia="Times New Roman" w:hAnsi="Times New Roman" w:cs="Times New Roman"/>
                <w:color w:val="000000"/>
                <w:kern w:val="0"/>
                <w:sz w:val="24"/>
                <w:szCs w:val="24"/>
                <w:lang w:eastAsia="en-GB"/>
                <w14:ligatures w14:val="none"/>
              </w:rPr>
              <w:t>Aluminium Alloy</w:t>
            </w:r>
          </w:p>
        </w:tc>
        <w:tc>
          <w:tcPr>
            <w:tcW w:w="4020" w:type="dxa"/>
            <w:tcBorders>
              <w:top w:val="single" w:sz="4" w:space="0" w:color="auto"/>
              <w:left w:val="nil"/>
              <w:bottom w:val="single" w:sz="4" w:space="0" w:color="auto"/>
              <w:right w:val="single" w:sz="4" w:space="0" w:color="auto"/>
            </w:tcBorders>
            <w:shd w:val="clear" w:color="000000" w:fill="B4DFF3"/>
            <w:noWrap/>
            <w:vAlign w:val="center"/>
            <w:hideMark/>
          </w:tcPr>
          <w:p w14:paraId="2839F710" w14:textId="77777777" w:rsidR="003F69CD" w:rsidRPr="001F20DD" w:rsidRDefault="003F69CD" w:rsidP="00B1424A">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1F20DD">
              <w:rPr>
                <w:rFonts w:ascii="Times New Roman" w:eastAsia="Times New Roman" w:hAnsi="Times New Roman" w:cs="Times New Roman"/>
                <w:color w:val="000000"/>
                <w:kern w:val="0"/>
                <w:sz w:val="24"/>
                <w:szCs w:val="24"/>
                <w:lang w:eastAsia="en-GB"/>
                <w14:ligatures w14:val="none"/>
              </w:rPr>
              <w:t>30.93525566</w:t>
            </w:r>
          </w:p>
        </w:tc>
      </w:tr>
      <w:tr w:rsidR="003F69CD" w:rsidRPr="001F20DD" w14:paraId="10673871" w14:textId="77777777" w:rsidTr="003F69CD">
        <w:trPr>
          <w:trHeight w:val="375"/>
        </w:trPr>
        <w:tc>
          <w:tcPr>
            <w:tcW w:w="1660" w:type="dxa"/>
            <w:tcBorders>
              <w:top w:val="nil"/>
              <w:left w:val="single" w:sz="4" w:space="0" w:color="auto"/>
              <w:bottom w:val="single" w:sz="4" w:space="0" w:color="auto"/>
              <w:right w:val="single" w:sz="4" w:space="0" w:color="auto"/>
            </w:tcBorders>
            <w:shd w:val="clear" w:color="000000" w:fill="B4DFF3"/>
            <w:noWrap/>
            <w:vAlign w:val="center"/>
            <w:hideMark/>
          </w:tcPr>
          <w:p w14:paraId="5BFED4D0" w14:textId="77777777" w:rsidR="003F69CD" w:rsidRPr="001F20DD" w:rsidRDefault="003F69CD" w:rsidP="00B1424A">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1F20DD">
              <w:rPr>
                <w:rFonts w:ascii="Times New Roman" w:eastAsia="Times New Roman" w:hAnsi="Times New Roman" w:cs="Times New Roman"/>
                <w:color w:val="000000"/>
                <w:kern w:val="0"/>
                <w:sz w:val="24"/>
                <w:szCs w:val="24"/>
                <w:lang w:eastAsia="en-GB"/>
                <w14:ligatures w14:val="none"/>
              </w:rPr>
              <w:t>Brass</w:t>
            </w:r>
          </w:p>
        </w:tc>
        <w:tc>
          <w:tcPr>
            <w:tcW w:w="4020" w:type="dxa"/>
            <w:tcBorders>
              <w:top w:val="nil"/>
              <w:left w:val="nil"/>
              <w:bottom w:val="single" w:sz="4" w:space="0" w:color="auto"/>
              <w:right w:val="single" w:sz="4" w:space="0" w:color="auto"/>
            </w:tcBorders>
            <w:shd w:val="clear" w:color="000000" w:fill="B4DFF3"/>
            <w:noWrap/>
            <w:vAlign w:val="center"/>
            <w:hideMark/>
          </w:tcPr>
          <w:p w14:paraId="5A3723DA" w14:textId="77777777" w:rsidR="003F69CD" w:rsidRPr="001F20DD" w:rsidRDefault="003F69CD" w:rsidP="00B1424A">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1F20DD">
              <w:rPr>
                <w:rFonts w:ascii="Times New Roman" w:eastAsia="Times New Roman" w:hAnsi="Times New Roman" w:cs="Times New Roman"/>
                <w:color w:val="000000"/>
                <w:kern w:val="0"/>
                <w:sz w:val="24"/>
                <w:szCs w:val="24"/>
                <w:lang w:eastAsia="en-GB"/>
                <w14:ligatures w14:val="none"/>
              </w:rPr>
              <w:t>30.93525566</w:t>
            </w:r>
          </w:p>
        </w:tc>
      </w:tr>
      <w:tr w:rsidR="003F69CD" w:rsidRPr="001F20DD" w14:paraId="1834660C" w14:textId="77777777" w:rsidTr="003F69CD">
        <w:trPr>
          <w:trHeight w:val="375"/>
        </w:trPr>
        <w:tc>
          <w:tcPr>
            <w:tcW w:w="1660" w:type="dxa"/>
            <w:tcBorders>
              <w:top w:val="nil"/>
              <w:left w:val="single" w:sz="4" w:space="0" w:color="auto"/>
              <w:bottom w:val="single" w:sz="4" w:space="0" w:color="auto"/>
              <w:right w:val="single" w:sz="4" w:space="0" w:color="auto"/>
            </w:tcBorders>
            <w:shd w:val="clear" w:color="000000" w:fill="B4DFF3"/>
            <w:noWrap/>
            <w:vAlign w:val="center"/>
            <w:hideMark/>
          </w:tcPr>
          <w:p w14:paraId="62ECFD26" w14:textId="77777777" w:rsidR="003F69CD" w:rsidRPr="001F20DD" w:rsidRDefault="003F69CD" w:rsidP="00B1424A">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1F20DD">
              <w:rPr>
                <w:rFonts w:ascii="Times New Roman" w:eastAsia="Times New Roman" w:hAnsi="Times New Roman" w:cs="Times New Roman"/>
                <w:color w:val="000000"/>
                <w:kern w:val="0"/>
                <w:sz w:val="24"/>
                <w:szCs w:val="24"/>
                <w:lang w:eastAsia="en-GB"/>
                <w14:ligatures w14:val="none"/>
              </w:rPr>
              <w:t>Copper</w:t>
            </w:r>
          </w:p>
        </w:tc>
        <w:tc>
          <w:tcPr>
            <w:tcW w:w="4020" w:type="dxa"/>
            <w:tcBorders>
              <w:top w:val="nil"/>
              <w:left w:val="nil"/>
              <w:bottom w:val="single" w:sz="4" w:space="0" w:color="auto"/>
              <w:right w:val="single" w:sz="4" w:space="0" w:color="auto"/>
            </w:tcBorders>
            <w:shd w:val="clear" w:color="000000" w:fill="B4DFF3"/>
            <w:noWrap/>
            <w:vAlign w:val="center"/>
            <w:hideMark/>
          </w:tcPr>
          <w:p w14:paraId="38B87A30" w14:textId="77777777" w:rsidR="003F69CD" w:rsidRPr="001F20DD" w:rsidRDefault="003F69CD" w:rsidP="00B1424A">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1F20DD">
              <w:rPr>
                <w:rFonts w:ascii="Times New Roman" w:eastAsia="Times New Roman" w:hAnsi="Times New Roman" w:cs="Times New Roman"/>
                <w:color w:val="000000"/>
                <w:kern w:val="0"/>
                <w:sz w:val="24"/>
                <w:szCs w:val="24"/>
                <w:lang w:eastAsia="en-GB"/>
                <w14:ligatures w14:val="none"/>
              </w:rPr>
              <w:t>30.93525566</w:t>
            </w:r>
          </w:p>
        </w:tc>
      </w:tr>
      <w:tr w:rsidR="003F69CD" w:rsidRPr="001F20DD" w14:paraId="6F782DB5" w14:textId="77777777" w:rsidTr="00233398">
        <w:trPr>
          <w:trHeight w:val="375"/>
        </w:trPr>
        <w:tc>
          <w:tcPr>
            <w:tcW w:w="1660" w:type="dxa"/>
            <w:tcBorders>
              <w:top w:val="nil"/>
              <w:left w:val="single" w:sz="4" w:space="0" w:color="auto"/>
              <w:bottom w:val="nil"/>
              <w:right w:val="single" w:sz="4" w:space="0" w:color="auto"/>
            </w:tcBorders>
            <w:shd w:val="clear" w:color="000000" w:fill="B4DFF3"/>
            <w:noWrap/>
            <w:vAlign w:val="center"/>
            <w:hideMark/>
          </w:tcPr>
          <w:p w14:paraId="2D3B8F56" w14:textId="77777777" w:rsidR="003F69CD" w:rsidRPr="001F20DD" w:rsidRDefault="003F69CD" w:rsidP="00B1424A">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1F20DD">
              <w:rPr>
                <w:rFonts w:ascii="Times New Roman" w:eastAsia="Times New Roman" w:hAnsi="Times New Roman" w:cs="Times New Roman"/>
                <w:color w:val="000000"/>
                <w:kern w:val="0"/>
                <w:sz w:val="24"/>
                <w:szCs w:val="24"/>
                <w:lang w:eastAsia="en-GB"/>
                <w14:ligatures w14:val="none"/>
              </w:rPr>
              <w:t xml:space="preserve">Stainless Steel </w:t>
            </w:r>
          </w:p>
        </w:tc>
        <w:tc>
          <w:tcPr>
            <w:tcW w:w="4020" w:type="dxa"/>
            <w:tcBorders>
              <w:top w:val="nil"/>
              <w:left w:val="nil"/>
              <w:bottom w:val="nil"/>
              <w:right w:val="single" w:sz="4" w:space="0" w:color="auto"/>
            </w:tcBorders>
            <w:shd w:val="clear" w:color="000000" w:fill="B4DFF3"/>
            <w:noWrap/>
            <w:vAlign w:val="center"/>
            <w:hideMark/>
          </w:tcPr>
          <w:p w14:paraId="60F699D3" w14:textId="77777777" w:rsidR="003F69CD" w:rsidRPr="001F20DD" w:rsidRDefault="003F69CD" w:rsidP="00B1424A">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1F20DD">
              <w:rPr>
                <w:rFonts w:ascii="Times New Roman" w:eastAsia="Times New Roman" w:hAnsi="Times New Roman" w:cs="Times New Roman"/>
                <w:color w:val="000000"/>
                <w:kern w:val="0"/>
                <w:sz w:val="24"/>
                <w:szCs w:val="24"/>
                <w:lang w:eastAsia="en-GB"/>
                <w14:ligatures w14:val="none"/>
              </w:rPr>
              <w:t>30.93525566</w:t>
            </w:r>
          </w:p>
        </w:tc>
      </w:tr>
      <w:tr w:rsidR="00233398" w:rsidRPr="001F20DD" w14:paraId="052AD5C1" w14:textId="77777777" w:rsidTr="003F69CD">
        <w:trPr>
          <w:trHeight w:val="375"/>
        </w:trPr>
        <w:tc>
          <w:tcPr>
            <w:tcW w:w="1660" w:type="dxa"/>
            <w:tcBorders>
              <w:top w:val="nil"/>
              <w:left w:val="single" w:sz="4" w:space="0" w:color="auto"/>
              <w:bottom w:val="single" w:sz="4" w:space="0" w:color="auto"/>
              <w:right w:val="single" w:sz="4" w:space="0" w:color="auto"/>
            </w:tcBorders>
            <w:shd w:val="clear" w:color="000000" w:fill="B4DFF3"/>
            <w:noWrap/>
            <w:vAlign w:val="center"/>
          </w:tcPr>
          <w:p w14:paraId="306F2BDF" w14:textId="77777777" w:rsidR="00233398" w:rsidRPr="001F20DD" w:rsidRDefault="00233398" w:rsidP="00B1424A">
            <w:pPr>
              <w:spacing w:after="0" w:line="360" w:lineRule="auto"/>
              <w:rPr>
                <w:rFonts w:ascii="Times New Roman" w:eastAsia="Times New Roman" w:hAnsi="Times New Roman" w:cs="Times New Roman"/>
                <w:color w:val="000000"/>
                <w:kern w:val="0"/>
                <w:sz w:val="24"/>
                <w:szCs w:val="24"/>
                <w:lang w:eastAsia="en-GB"/>
                <w14:ligatures w14:val="none"/>
              </w:rPr>
            </w:pPr>
          </w:p>
        </w:tc>
        <w:tc>
          <w:tcPr>
            <w:tcW w:w="4020" w:type="dxa"/>
            <w:tcBorders>
              <w:top w:val="nil"/>
              <w:left w:val="nil"/>
              <w:bottom w:val="single" w:sz="4" w:space="0" w:color="auto"/>
              <w:right w:val="single" w:sz="4" w:space="0" w:color="auto"/>
            </w:tcBorders>
            <w:shd w:val="clear" w:color="000000" w:fill="B4DFF3"/>
            <w:noWrap/>
            <w:vAlign w:val="center"/>
          </w:tcPr>
          <w:p w14:paraId="33F2D038" w14:textId="77777777" w:rsidR="00233398" w:rsidRPr="001F20DD" w:rsidRDefault="00233398" w:rsidP="00B1424A">
            <w:pPr>
              <w:spacing w:after="0" w:line="360" w:lineRule="auto"/>
              <w:jc w:val="center"/>
              <w:rPr>
                <w:rFonts w:ascii="Times New Roman" w:eastAsia="Times New Roman" w:hAnsi="Times New Roman" w:cs="Times New Roman"/>
                <w:color w:val="000000"/>
                <w:kern w:val="0"/>
                <w:sz w:val="24"/>
                <w:szCs w:val="24"/>
                <w:lang w:eastAsia="en-GB"/>
                <w14:ligatures w14:val="none"/>
              </w:rPr>
            </w:pPr>
          </w:p>
        </w:tc>
      </w:tr>
    </w:tbl>
    <w:p w14:paraId="4081E9BC" w14:textId="77777777" w:rsidR="00233398" w:rsidRDefault="00233398" w:rsidP="00B1424A">
      <w:pPr>
        <w:pStyle w:val="Caption"/>
        <w:spacing w:line="360" w:lineRule="auto"/>
        <w:rPr>
          <w:rFonts w:ascii="Times New Roman" w:hAnsi="Times New Roman" w:cs="Times New Roman"/>
          <w:sz w:val="24"/>
          <w:szCs w:val="24"/>
        </w:rPr>
      </w:pPr>
    </w:p>
    <w:p w14:paraId="0722CD1A" w14:textId="575705AF" w:rsidR="00E25DCD" w:rsidRPr="00306B83" w:rsidRDefault="00E25DCD" w:rsidP="00B1424A">
      <w:pPr>
        <w:pStyle w:val="Caption"/>
        <w:spacing w:line="360" w:lineRule="auto"/>
        <w:rPr>
          <w:rFonts w:ascii="Times New Roman" w:hAnsi="Times New Roman" w:cs="Times New Roman"/>
          <w:noProof/>
          <w:sz w:val="24"/>
          <w:szCs w:val="24"/>
        </w:rPr>
      </w:pPr>
      <w:bookmarkStart w:id="30" w:name="_Toc194851077"/>
      <w:r w:rsidRPr="00306B83">
        <w:rPr>
          <w:rFonts w:ascii="Times New Roman" w:hAnsi="Times New Roman" w:cs="Times New Roman"/>
          <w:sz w:val="24"/>
          <w:szCs w:val="24"/>
        </w:rPr>
        <w:t xml:space="preserve">Figure </w:t>
      </w:r>
      <w:r w:rsidR="007961F7" w:rsidRPr="00306B83">
        <w:rPr>
          <w:rFonts w:ascii="Times New Roman" w:hAnsi="Times New Roman" w:cs="Times New Roman"/>
          <w:sz w:val="24"/>
          <w:szCs w:val="24"/>
        </w:rPr>
        <w:fldChar w:fldCharType="begin"/>
      </w:r>
      <w:r w:rsidR="007961F7" w:rsidRPr="00306B83">
        <w:rPr>
          <w:rFonts w:ascii="Times New Roman" w:hAnsi="Times New Roman" w:cs="Times New Roman"/>
          <w:sz w:val="24"/>
          <w:szCs w:val="24"/>
        </w:rPr>
        <w:instrText xml:space="preserve"> SEQ Figure \* ARABIC </w:instrText>
      </w:r>
      <w:r w:rsidR="007961F7" w:rsidRPr="00306B83">
        <w:rPr>
          <w:rFonts w:ascii="Times New Roman" w:hAnsi="Times New Roman" w:cs="Times New Roman"/>
          <w:sz w:val="24"/>
          <w:szCs w:val="24"/>
        </w:rPr>
        <w:fldChar w:fldCharType="separate"/>
      </w:r>
      <w:r w:rsidR="007961F7" w:rsidRPr="00306B83">
        <w:rPr>
          <w:rFonts w:ascii="Times New Roman" w:hAnsi="Times New Roman" w:cs="Times New Roman"/>
          <w:noProof/>
          <w:sz w:val="24"/>
          <w:szCs w:val="24"/>
        </w:rPr>
        <w:t>8</w:t>
      </w:r>
      <w:r w:rsidR="007961F7" w:rsidRPr="00306B83">
        <w:rPr>
          <w:rFonts w:ascii="Times New Roman" w:hAnsi="Times New Roman" w:cs="Times New Roman"/>
          <w:noProof/>
          <w:sz w:val="24"/>
          <w:szCs w:val="24"/>
        </w:rPr>
        <w:fldChar w:fldCharType="end"/>
      </w:r>
      <w:r w:rsidR="00E1385C" w:rsidRPr="00306B83">
        <w:rPr>
          <w:rFonts w:ascii="Times New Roman" w:hAnsi="Times New Roman" w:cs="Times New Roman"/>
          <w:noProof/>
          <w:sz w:val="24"/>
          <w:szCs w:val="24"/>
        </w:rPr>
        <w:t>: Temperature distribution table</w:t>
      </w:r>
      <w:bookmarkEnd w:id="30"/>
      <w:r w:rsidR="00E1385C" w:rsidRPr="00306B83">
        <w:rPr>
          <w:rFonts w:ascii="Times New Roman" w:hAnsi="Times New Roman" w:cs="Times New Roman"/>
          <w:noProof/>
          <w:sz w:val="24"/>
          <w:szCs w:val="24"/>
        </w:rPr>
        <w:t xml:space="preserve"> </w:t>
      </w:r>
    </w:p>
    <w:p w14:paraId="4B66DFD1" w14:textId="2940F0DF" w:rsidR="00B243A7" w:rsidRPr="00306B83" w:rsidRDefault="00B243A7" w:rsidP="00B243A7">
      <w:pPr>
        <w:rPr>
          <w:rFonts w:ascii="Times New Roman" w:hAnsi="Times New Roman" w:cs="Times New Roman"/>
          <w:sz w:val="24"/>
          <w:szCs w:val="24"/>
        </w:rPr>
      </w:pPr>
      <w:r w:rsidRPr="00306B83">
        <w:rPr>
          <w:rFonts w:ascii="Times New Roman" w:hAnsi="Times New Roman" w:cs="Times New Roman"/>
          <w:sz w:val="24"/>
          <w:szCs w:val="24"/>
        </w:rPr>
        <w:t>Figure 9</w:t>
      </w:r>
      <w:r w:rsidR="000B4516" w:rsidRPr="00306B83">
        <w:rPr>
          <w:rFonts w:ascii="Times New Roman" w:hAnsi="Times New Roman" w:cs="Times New Roman"/>
          <w:sz w:val="24"/>
          <w:szCs w:val="24"/>
        </w:rPr>
        <w:t xml:space="preserve"> shows the length required for the base materials to reach this temperature. The graph was created to show the difference in length before reaching 30.9°. </w:t>
      </w:r>
      <w:r w:rsidR="00EC0CA1" w:rsidRPr="00306B83">
        <w:rPr>
          <w:rFonts w:ascii="Times New Roman" w:hAnsi="Times New Roman" w:cs="Times New Roman"/>
          <w:sz w:val="24"/>
          <w:szCs w:val="24"/>
        </w:rPr>
        <w:t xml:space="preserve">This is important to visualise as it shows the difference in (h) and (k) values of thermal conductivity along the material. </w:t>
      </w:r>
    </w:p>
    <w:p w14:paraId="008199FA" w14:textId="70CC8121" w:rsidR="00E8782C" w:rsidRPr="001F20DD" w:rsidRDefault="002F20DF" w:rsidP="00B1424A">
      <w:pPr>
        <w:pStyle w:val="ListParagraph"/>
        <w:spacing w:line="360" w:lineRule="auto"/>
        <w:rPr>
          <w:rFonts w:ascii="Times New Roman" w:eastAsia="Calibri" w:hAnsi="Times New Roman" w:cs="Times New Roman"/>
          <w:color w:val="FF0000"/>
          <w:sz w:val="24"/>
          <w:szCs w:val="24"/>
        </w:rPr>
      </w:pPr>
      <w:r w:rsidRPr="001F20DD">
        <w:rPr>
          <w:rFonts w:ascii="Times New Roman" w:hAnsi="Times New Roman" w:cs="Times New Roman"/>
          <w:noProof/>
          <w:sz w:val="24"/>
          <w:szCs w:val="24"/>
        </w:rPr>
        <w:drawing>
          <wp:inline distT="0" distB="0" distL="0" distR="0" wp14:anchorId="7082B7E3" wp14:editId="61D564B1">
            <wp:extent cx="4051527" cy="3395664"/>
            <wp:effectExtent l="0" t="0" r="6350" b="14605"/>
            <wp:docPr id="597886185" name="Chart 1">
              <a:extLst xmlns:a="http://schemas.openxmlformats.org/drawingml/2006/main">
                <a:ext uri="{FF2B5EF4-FFF2-40B4-BE49-F238E27FC236}">
                  <a16:creationId xmlns:a16="http://schemas.microsoft.com/office/drawing/2014/main" id="{8514EA73-3D3E-1E6C-A5F3-04BF799AE0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0B25892" w14:textId="7DA28B1B" w:rsidR="00DD5403" w:rsidRPr="001F20DD" w:rsidRDefault="002F20DF" w:rsidP="00B1424A">
      <w:pPr>
        <w:pStyle w:val="Caption"/>
        <w:spacing w:line="360" w:lineRule="auto"/>
        <w:rPr>
          <w:rFonts w:ascii="Times New Roman" w:hAnsi="Times New Roman" w:cs="Times New Roman"/>
          <w:sz w:val="24"/>
          <w:szCs w:val="24"/>
        </w:rPr>
      </w:pPr>
      <w:bookmarkStart w:id="31" w:name="_Toc194851078"/>
      <w:r w:rsidRPr="001F20DD">
        <w:rPr>
          <w:rFonts w:ascii="Times New Roman" w:hAnsi="Times New Roman" w:cs="Times New Roman"/>
          <w:sz w:val="24"/>
          <w:szCs w:val="24"/>
        </w:rPr>
        <w:t xml:space="preserve">Figure </w:t>
      </w:r>
      <w:r w:rsidRPr="001F20DD">
        <w:rPr>
          <w:rFonts w:ascii="Times New Roman" w:hAnsi="Times New Roman" w:cs="Times New Roman"/>
          <w:sz w:val="24"/>
          <w:szCs w:val="24"/>
        </w:rPr>
        <w:fldChar w:fldCharType="begin"/>
      </w:r>
      <w:r w:rsidRPr="001F20DD">
        <w:rPr>
          <w:rFonts w:ascii="Times New Roman" w:hAnsi="Times New Roman" w:cs="Times New Roman"/>
          <w:sz w:val="24"/>
          <w:szCs w:val="24"/>
        </w:rPr>
        <w:instrText>SEQ Figure \* ARABIC</w:instrText>
      </w:r>
      <w:r w:rsidRPr="001F20DD">
        <w:rPr>
          <w:rFonts w:ascii="Times New Roman" w:hAnsi="Times New Roman" w:cs="Times New Roman"/>
          <w:sz w:val="24"/>
          <w:szCs w:val="24"/>
        </w:rPr>
        <w:fldChar w:fldCharType="separate"/>
      </w:r>
      <w:r w:rsidR="007961F7" w:rsidRPr="001F20DD">
        <w:rPr>
          <w:rFonts w:ascii="Times New Roman" w:hAnsi="Times New Roman" w:cs="Times New Roman"/>
          <w:noProof/>
          <w:sz w:val="24"/>
          <w:szCs w:val="24"/>
        </w:rPr>
        <w:t>9</w:t>
      </w:r>
      <w:r w:rsidRPr="001F20DD">
        <w:rPr>
          <w:rFonts w:ascii="Times New Roman" w:hAnsi="Times New Roman" w:cs="Times New Roman"/>
          <w:sz w:val="24"/>
          <w:szCs w:val="24"/>
        </w:rPr>
        <w:fldChar w:fldCharType="end"/>
      </w:r>
      <w:r w:rsidR="00DD5403" w:rsidRPr="001F20DD">
        <w:rPr>
          <w:rFonts w:ascii="Times New Roman" w:hAnsi="Times New Roman" w:cs="Times New Roman"/>
          <w:sz w:val="24"/>
          <w:szCs w:val="24"/>
        </w:rPr>
        <w:t>: Grap</w:t>
      </w:r>
      <w:r w:rsidR="00D57B6E" w:rsidRPr="001F20DD">
        <w:rPr>
          <w:rFonts w:ascii="Times New Roman" w:hAnsi="Times New Roman" w:cs="Times New Roman"/>
          <w:sz w:val="24"/>
          <w:szCs w:val="24"/>
        </w:rPr>
        <w:t>h showing temperature distribution for optimal length.</w:t>
      </w:r>
      <w:bookmarkEnd w:id="31"/>
    </w:p>
    <w:p w14:paraId="1EBDB5D0" w14:textId="27C864AD" w:rsidR="4548E4FA" w:rsidRPr="001F20DD" w:rsidRDefault="00396C74" w:rsidP="00B1424A">
      <w:pPr>
        <w:spacing w:line="360" w:lineRule="auto"/>
        <w:ind w:firstLine="720"/>
        <w:contextualSpacing/>
        <w:rPr>
          <w:rFonts w:ascii="Times New Roman" w:eastAsia="Calibri" w:hAnsi="Times New Roman" w:cs="Times New Roman"/>
          <w:sz w:val="24"/>
          <w:szCs w:val="24"/>
        </w:rPr>
      </w:pPr>
      <w:r w:rsidRPr="001F20DD">
        <w:rPr>
          <w:rFonts w:ascii="Times New Roman" w:eastAsia="Calibri" w:hAnsi="Times New Roman" w:cs="Times New Roman"/>
          <w:sz w:val="24"/>
          <w:szCs w:val="24"/>
        </w:rPr>
        <w:lastRenderedPageBreak/>
        <w:t>Figure 9</w:t>
      </w:r>
      <w:r w:rsidR="00C2183C" w:rsidRPr="001F20DD">
        <w:rPr>
          <w:rFonts w:ascii="Times New Roman" w:eastAsia="Calibri" w:hAnsi="Times New Roman" w:cs="Times New Roman"/>
          <w:sz w:val="24"/>
          <w:szCs w:val="24"/>
        </w:rPr>
        <w:t xml:space="preserve"> illustrates the fin design efficiency in heat </w:t>
      </w:r>
      <w:r w:rsidR="009A6D63" w:rsidRPr="001F20DD">
        <w:rPr>
          <w:rFonts w:ascii="Times New Roman" w:eastAsia="Calibri" w:hAnsi="Times New Roman" w:cs="Times New Roman"/>
          <w:sz w:val="24"/>
          <w:szCs w:val="24"/>
        </w:rPr>
        <w:t>distribution</w:t>
      </w:r>
      <w:r w:rsidR="00C2183C" w:rsidRPr="001F20DD">
        <w:rPr>
          <w:rFonts w:ascii="Times New Roman" w:eastAsia="Calibri" w:hAnsi="Times New Roman" w:cs="Times New Roman"/>
          <w:sz w:val="24"/>
          <w:szCs w:val="24"/>
        </w:rPr>
        <w:t xml:space="preserve"> among the different base materials.</w:t>
      </w:r>
      <w:r w:rsidR="00090051" w:rsidRPr="001F20DD">
        <w:rPr>
          <w:rFonts w:ascii="Times New Roman" w:eastAsia="Calibri" w:hAnsi="Times New Roman" w:cs="Times New Roman"/>
          <w:sz w:val="24"/>
          <w:szCs w:val="24"/>
        </w:rPr>
        <w:t xml:space="preserve"> The varied thermal conductivity and convective properties </w:t>
      </w:r>
      <w:r w:rsidR="00EB0EF6">
        <w:rPr>
          <w:rFonts w:ascii="Times New Roman" w:eastAsia="Calibri" w:hAnsi="Times New Roman" w:cs="Times New Roman"/>
          <w:sz w:val="24"/>
          <w:szCs w:val="24"/>
        </w:rPr>
        <w:t>validate</w:t>
      </w:r>
      <w:r w:rsidR="001570CD" w:rsidRPr="001F20DD">
        <w:rPr>
          <w:rFonts w:ascii="Times New Roman" w:eastAsia="Calibri" w:hAnsi="Times New Roman" w:cs="Times New Roman"/>
          <w:sz w:val="24"/>
          <w:szCs w:val="24"/>
        </w:rPr>
        <w:t xml:space="preserve"> why the heat transfer process is needed to ensure optimal results. </w:t>
      </w:r>
    </w:p>
    <w:p w14:paraId="118B6EB4" w14:textId="77777777" w:rsidR="009F0940" w:rsidRPr="001F20DD" w:rsidRDefault="009F0940" w:rsidP="00B1424A">
      <w:pPr>
        <w:spacing w:line="360" w:lineRule="auto"/>
        <w:contextualSpacing/>
        <w:rPr>
          <w:rFonts w:ascii="Times New Roman" w:eastAsia="Calibri" w:hAnsi="Times New Roman" w:cs="Times New Roman"/>
          <w:color w:val="FF0000"/>
          <w:sz w:val="24"/>
          <w:szCs w:val="24"/>
        </w:rPr>
      </w:pPr>
    </w:p>
    <w:p w14:paraId="23C39C5A" w14:textId="17513714" w:rsidR="009F0940" w:rsidRPr="00306B83" w:rsidRDefault="00440945" w:rsidP="00B1424A">
      <w:pPr>
        <w:pStyle w:val="Heading2"/>
        <w:numPr>
          <w:ilvl w:val="1"/>
          <w:numId w:val="16"/>
        </w:numPr>
        <w:spacing w:line="360" w:lineRule="auto"/>
        <w:rPr>
          <w:rFonts w:ascii="Times New Roman" w:hAnsi="Times New Roman" w:cs="Times New Roman"/>
          <w:sz w:val="28"/>
          <w:szCs w:val="28"/>
        </w:rPr>
      </w:pPr>
      <w:bookmarkStart w:id="32" w:name="_Toc194851066"/>
      <w:r w:rsidRPr="00306B83">
        <w:rPr>
          <w:rFonts w:ascii="Times New Roman" w:hAnsi="Times New Roman" w:cs="Times New Roman"/>
          <w:sz w:val="28"/>
          <w:szCs w:val="28"/>
        </w:rPr>
        <w:t>Comparison of Finite, optimum and accurate length</w:t>
      </w:r>
      <w:bookmarkEnd w:id="32"/>
    </w:p>
    <w:p w14:paraId="0B88B9EC" w14:textId="2C56062E" w:rsidR="00582667" w:rsidRPr="00306B83" w:rsidRDefault="00582667" w:rsidP="00B1424A">
      <w:pPr>
        <w:spacing w:line="360" w:lineRule="auto"/>
        <w:ind w:firstLine="360"/>
        <w:rPr>
          <w:rFonts w:ascii="Times New Roman" w:hAnsi="Times New Roman" w:cs="Times New Roman"/>
          <w:sz w:val="24"/>
          <w:szCs w:val="24"/>
        </w:rPr>
      </w:pPr>
      <w:r w:rsidRPr="00306B83">
        <w:rPr>
          <w:rFonts w:ascii="Times New Roman" w:hAnsi="Times New Roman" w:cs="Times New Roman"/>
          <w:sz w:val="24"/>
          <w:szCs w:val="24"/>
        </w:rPr>
        <w:t>The infinite fin temperature distribution equation was used to signify the accurate length of the fin needed for a precise temperature distribution to get as close as possible to the ambient temperature.</w:t>
      </w:r>
    </w:p>
    <w:p w14:paraId="3958B714" w14:textId="77777777" w:rsidR="009F0940" w:rsidRPr="00306B83" w:rsidRDefault="009F0940" w:rsidP="00B1424A">
      <w:pPr>
        <w:spacing w:line="360" w:lineRule="auto"/>
        <w:contextualSpacing/>
        <w:rPr>
          <w:rFonts w:ascii="Times New Roman" w:eastAsia="Calibri" w:hAnsi="Times New Roman" w:cs="Times New Roman"/>
          <w:color w:val="FF0000"/>
          <w:sz w:val="24"/>
          <w:szCs w:val="24"/>
        </w:rPr>
      </w:pPr>
    </w:p>
    <w:p w14:paraId="434EC1D5" w14:textId="77777777" w:rsidR="00E22BA3" w:rsidRPr="00306B83" w:rsidRDefault="00E22BA3" w:rsidP="00B1424A">
      <w:pPr>
        <w:spacing w:line="360" w:lineRule="auto"/>
        <w:rPr>
          <w:rFonts w:ascii="Times New Roman" w:eastAsiaTheme="minorEastAsia" w:hAnsi="Times New Roman" w:cs="Times New Roman"/>
          <w:sz w:val="24"/>
          <w:szCs w:val="24"/>
        </w:rPr>
      </w:pPr>
      <m:oMathPara>
        <m:oMath>
          <m:r>
            <w:rPr>
              <w:rFonts w:ascii="Cambria Math" w:hAnsi="Cambria Math" w:cs="Times New Roman"/>
              <w:sz w:val="24"/>
              <w:szCs w:val="24"/>
            </w:rPr>
            <m:t>T</m:t>
          </m:r>
          <m:d>
            <m:dPr>
              <m:ctrlPr>
                <w:rPr>
                  <w:rFonts w:ascii="Cambria Math" w:hAnsi="Cambria Math" w:cs="Times New Roman"/>
                  <w:i/>
                  <w:iCs/>
                  <w:sz w:val="24"/>
                  <w:szCs w:val="24"/>
                </w:rPr>
              </m:ctrlPr>
            </m:dPr>
            <m:e>
              <m:r>
                <w:rPr>
                  <w:rFonts w:ascii="Cambria Math" w:hAnsi="Cambria Math" w:cs="Times New Roman"/>
                  <w:sz w:val="24"/>
                  <w:szCs w:val="24"/>
                </w:rPr>
                <m:t>x</m:t>
              </m:r>
            </m:e>
          </m:d>
          <m:r>
            <w:rPr>
              <w:rFonts w:ascii="Cambria Math" w:hAnsi="Cambria Math" w:cs="Times New Roman"/>
              <w:sz w:val="24"/>
              <w:szCs w:val="24"/>
            </w:rPr>
            <m:t>=</m:t>
          </m:r>
          <m:sSub>
            <m:sSubPr>
              <m:ctrlPr>
                <w:rPr>
                  <w:rFonts w:ascii="Cambria Math" w:hAnsi="Cambria Math" w:cs="Times New Roman"/>
                  <w:i/>
                  <w:iCs/>
                  <w:sz w:val="24"/>
                  <w:szCs w:val="24"/>
                </w:rPr>
              </m:ctrlPr>
            </m:sSubPr>
            <m:e>
              <m:r>
                <w:rPr>
                  <w:rFonts w:ascii="Cambria Math" w:hAnsi="Cambria Math" w:cs="Times New Roman"/>
                  <w:sz w:val="24"/>
                  <w:szCs w:val="24"/>
                </w:rPr>
                <m:t>T</m:t>
              </m:r>
            </m:e>
            <m:sub>
              <m:r>
                <m:rPr>
                  <m:sty m:val="p"/>
                </m:rPr>
                <w:rPr>
                  <w:rFonts w:ascii="Cambria Math" w:hAnsi="Cambria Math" w:cs="Times New Roman"/>
                  <w:sz w:val="24"/>
                  <w:szCs w:val="24"/>
                </w:rPr>
                <m:t>∞</m:t>
              </m:r>
            </m:sub>
          </m:sSub>
          <m:r>
            <w:rPr>
              <w:rFonts w:ascii="Cambria Math" w:hAnsi="Cambria Math" w:cs="Times New Roman"/>
              <w:sz w:val="24"/>
              <w:szCs w:val="24"/>
            </w:rPr>
            <m:t>+</m:t>
          </m:r>
          <m:d>
            <m:dPr>
              <m:ctrlPr>
                <w:rPr>
                  <w:rFonts w:ascii="Cambria Math" w:hAnsi="Cambria Math" w:cs="Times New Roman"/>
                  <w:i/>
                  <w:iCs/>
                  <w:sz w:val="24"/>
                  <w:szCs w:val="24"/>
                </w:rPr>
              </m:ctrlPr>
            </m:dPr>
            <m:e>
              <m:sSub>
                <m:sSubPr>
                  <m:ctrlPr>
                    <w:rPr>
                      <w:rFonts w:ascii="Cambria Math" w:hAnsi="Cambria Math" w:cs="Times New Roman"/>
                      <w:i/>
                      <w:iCs/>
                      <w:sz w:val="24"/>
                      <w:szCs w:val="24"/>
                    </w:rPr>
                  </m:ctrlPr>
                </m:sSubPr>
                <m:e>
                  <m:r>
                    <w:rPr>
                      <w:rFonts w:ascii="Cambria Math" w:hAnsi="Cambria Math" w:cs="Times New Roman"/>
                      <w:sz w:val="24"/>
                      <w:szCs w:val="24"/>
                    </w:rPr>
                    <m:t>T</m:t>
                  </m:r>
                </m:e>
                <m:sub>
                  <m:r>
                    <w:rPr>
                      <w:rFonts w:ascii="Cambria Math" w:hAnsi="Cambria Math" w:cs="Times New Roman"/>
                      <w:sz w:val="24"/>
                      <w:szCs w:val="24"/>
                    </w:rPr>
                    <m:t>b</m:t>
                  </m:r>
                </m:sub>
              </m:sSub>
              <m:r>
                <w:rPr>
                  <w:rFonts w:ascii="Cambria Math" w:hAnsi="Cambria Math" w:cs="Times New Roman"/>
                  <w:sz w:val="24"/>
                  <w:szCs w:val="24"/>
                </w:rPr>
                <m:t>-</m:t>
              </m:r>
              <m:sSub>
                <m:sSubPr>
                  <m:ctrlPr>
                    <w:rPr>
                      <w:rFonts w:ascii="Cambria Math" w:hAnsi="Cambria Math" w:cs="Times New Roman"/>
                      <w:i/>
                      <w:iCs/>
                      <w:sz w:val="24"/>
                      <w:szCs w:val="24"/>
                    </w:rPr>
                  </m:ctrlPr>
                </m:sSubPr>
                <m:e>
                  <m:r>
                    <w:rPr>
                      <w:rFonts w:ascii="Cambria Math" w:hAnsi="Cambria Math" w:cs="Times New Roman"/>
                      <w:sz w:val="24"/>
                      <w:szCs w:val="24"/>
                    </w:rPr>
                    <m:t>T</m:t>
                  </m:r>
                </m:e>
                <m:sub>
                  <m:r>
                    <m:rPr>
                      <m:sty m:val="p"/>
                    </m:rPr>
                    <w:rPr>
                      <w:rFonts w:ascii="Cambria Math" w:hAnsi="Cambria Math" w:cs="Times New Roman"/>
                      <w:sz w:val="24"/>
                      <w:szCs w:val="24"/>
                    </w:rPr>
                    <m:t>∞</m:t>
                  </m:r>
                </m:sub>
              </m:sSub>
            </m:e>
          </m:d>
          <m:sSup>
            <m:sSupPr>
              <m:ctrlPr>
                <w:rPr>
                  <w:rFonts w:ascii="Cambria Math" w:hAnsi="Cambria Math" w:cs="Times New Roman"/>
                  <w:i/>
                  <w:iCs/>
                  <w:sz w:val="24"/>
                  <w:szCs w:val="24"/>
                </w:rPr>
              </m:ctrlPr>
            </m:sSupPr>
            <m:e>
              <m:r>
                <w:rPr>
                  <w:rFonts w:ascii="Cambria Math" w:hAnsi="Cambria Math" w:cs="Times New Roman"/>
                  <w:sz w:val="24"/>
                  <w:szCs w:val="24"/>
                </w:rPr>
                <m:t>e</m:t>
              </m:r>
            </m:e>
            <m:sup>
              <m:r>
                <w:rPr>
                  <w:rFonts w:ascii="Cambria Math" w:hAnsi="Cambria Math" w:cs="Times New Roman"/>
                  <w:sz w:val="24"/>
                  <w:szCs w:val="24"/>
                </w:rPr>
                <m:t>-mx</m:t>
              </m:r>
            </m:sup>
          </m:sSup>
        </m:oMath>
      </m:oMathPara>
    </w:p>
    <w:p w14:paraId="4348055C" w14:textId="297EB2C6" w:rsidR="00E22BA3" w:rsidRPr="00306B83" w:rsidRDefault="00E22BA3" w:rsidP="00B1424A">
      <w:pPr>
        <w:pStyle w:val="Caption"/>
        <w:spacing w:line="360" w:lineRule="auto"/>
        <w:rPr>
          <w:rFonts w:ascii="Times New Roman" w:hAnsi="Times New Roman" w:cs="Times New Roman"/>
          <w:sz w:val="24"/>
          <w:szCs w:val="24"/>
        </w:rPr>
      </w:pPr>
      <w:bookmarkStart w:id="33" w:name="_Toc194851100"/>
      <w:r w:rsidRPr="00306B83">
        <w:rPr>
          <w:rFonts w:ascii="Times New Roman" w:hAnsi="Times New Roman" w:cs="Times New Roman"/>
          <w:sz w:val="24"/>
          <w:szCs w:val="24"/>
        </w:rPr>
        <w:t xml:space="preserve">Equation </w:t>
      </w:r>
      <w:r w:rsidR="002E0828" w:rsidRPr="00306B83">
        <w:rPr>
          <w:rFonts w:ascii="Times New Roman" w:hAnsi="Times New Roman" w:cs="Times New Roman"/>
          <w:sz w:val="24"/>
          <w:szCs w:val="24"/>
        </w:rPr>
        <w:fldChar w:fldCharType="begin"/>
      </w:r>
      <w:r w:rsidR="002E0828" w:rsidRPr="00306B83">
        <w:rPr>
          <w:rFonts w:ascii="Times New Roman" w:hAnsi="Times New Roman" w:cs="Times New Roman"/>
          <w:sz w:val="24"/>
          <w:szCs w:val="24"/>
        </w:rPr>
        <w:instrText xml:space="preserve"> STYLEREF 1 \s </w:instrText>
      </w:r>
      <w:r w:rsidR="002E0828" w:rsidRPr="00306B83">
        <w:rPr>
          <w:rFonts w:ascii="Times New Roman" w:hAnsi="Times New Roman" w:cs="Times New Roman"/>
          <w:sz w:val="24"/>
          <w:szCs w:val="24"/>
        </w:rPr>
        <w:fldChar w:fldCharType="separate"/>
      </w:r>
      <w:r w:rsidR="002E0828" w:rsidRPr="00306B83">
        <w:rPr>
          <w:rFonts w:ascii="Times New Roman" w:hAnsi="Times New Roman" w:cs="Times New Roman"/>
          <w:noProof/>
          <w:sz w:val="24"/>
          <w:szCs w:val="24"/>
        </w:rPr>
        <w:t>3</w:t>
      </w:r>
      <w:r w:rsidR="002E0828" w:rsidRPr="00306B83">
        <w:rPr>
          <w:rFonts w:ascii="Times New Roman" w:hAnsi="Times New Roman" w:cs="Times New Roman"/>
          <w:noProof/>
          <w:sz w:val="24"/>
          <w:szCs w:val="24"/>
        </w:rPr>
        <w:fldChar w:fldCharType="end"/>
      </w:r>
      <w:r w:rsidR="002E0828" w:rsidRPr="00306B83">
        <w:rPr>
          <w:rFonts w:ascii="Times New Roman" w:hAnsi="Times New Roman" w:cs="Times New Roman"/>
          <w:sz w:val="24"/>
          <w:szCs w:val="24"/>
        </w:rPr>
        <w:noBreakHyphen/>
      </w:r>
      <w:r w:rsidR="002E0828" w:rsidRPr="00306B83">
        <w:rPr>
          <w:rFonts w:ascii="Times New Roman" w:hAnsi="Times New Roman" w:cs="Times New Roman"/>
          <w:sz w:val="24"/>
          <w:szCs w:val="24"/>
        </w:rPr>
        <w:fldChar w:fldCharType="begin"/>
      </w:r>
      <w:r w:rsidR="002E0828" w:rsidRPr="00306B83">
        <w:rPr>
          <w:rFonts w:ascii="Times New Roman" w:hAnsi="Times New Roman" w:cs="Times New Roman"/>
          <w:sz w:val="24"/>
          <w:szCs w:val="24"/>
        </w:rPr>
        <w:instrText xml:space="preserve"> SEQ Equation \* ARABIC \s 1 </w:instrText>
      </w:r>
      <w:r w:rsidR="002E0828" w:rsidRPr="00306B83">
        <w:rPr>
          <w:rFonts w:ascii="Times New Roman" w:hAnsi="Times New Roman" w:cs="Times New Roman"/>
          <w:sz w:val="24"/>
          <w:szCs w:val="24"/>
        </w:rPr>
        <w:fldChar w:fldCharType="separate"/>
      </w:r>
      <w:r w:rsidR="002E0828" w:rsidRPr="00306B83">
        <w:rPr>
          <w:rFonts w:ascii="Times New Roman" w:hAnsi="Times New Roman" w:cs="Times New Roman"/>
          <w:noProof/>
          <w:sz w:val="24"/>
          <w:szCs w:val="24"/>
        </w:rPr>
        <w:t>12</w:t>
      </w:r>
      <w:r w:rsidR="002E0828" w:rsidRPr="00306B83">
        <w:rPr>
          <w:rFonts w:ascii="Times New Roman" w:hAnsi="Times New Roman" w:cs="Times New Roman"/>
          <w:noProof/>
          <w:sz w:val="24"/>
          <w:szCs w:val="24"/>
        </w:rPr>
        <w:fldChar w:fldCharType="end"/>
      </w:r>
      <w:r w:rsidR="00AE7653" w:rsidRPr="00306B83">
        <w:rPr>
          <w:rFonts w:ascii="Times New Roman" w:hAnsi="Times New Roman" w:cs="Times New Roman"/>
          <w:sz w:val="24"/>
          <w:szCs w:val="24"/>
        </w:rPr>
        <w:t>: Infinite fin temperature distribution equation</w:t>
      </w:r>
      <w:r w:rsidR="003D1B42" w:rsidRPr="00306B83">
        <w:rPr>
          <w:rFonts w:ascii="Times New Roman" w:hAnsi="Times New Roman" w:cs="Times New Roman"/>
          <w:sz w:val="24"/>
          <w:szCs w:val="24"/>
        </w:rPr>
        <w:t xml:space="preserve"> (</w:t>
      </w:r>
      <w:proofErr w:type="spellStart"/>
      <w:r w:rsidR="003D1B42" w:rsidRPr="00306B83">
        <w:rPr>
          <w:rFonts w:ascii="Times New Roman" w:hAnsi="Times New Roman" w:cs="Times New Roman"/>
          <w:sz w:val="24"/>
          <w:szCs w:val="24"/>
        </w:rPr>
        <w:t>incropera</w:t>
      </w:r>
      <w:proofErr w:type="spellEnd"/>
      <w:r w:rsidR="003D1B42" w:rsidRPr="00306B83">
        <w:rPr>
          <w:rFonts w:ascii="Times New Roman" w:hAnsi="Times New Roman" w:cs="Times New Roman"/>
          <w:sz w:val="24"/>
          <w:szCs w:val="24"/>
        </w:rPr>
        <w:t xml:space="preserve"> et al., 1996; </w:t>
      </w:r>
      <w:proofErr w:type="spellStart"/>
      <w:r w:rsidR="003D1B42" w:rsidRPr="00306B83">
        <w:rPr>
          <w:rFonts w:ascii="Times New Roman" w:hAnsi="Times New Roman" w:cs="Times New Roman"/>
          <w:sz w:val="24"/>
          <w:szCs w:val="24"/>
        </w:rPr>
        <w:t>Naterer</w:t>
      </w:r>
      <w:proofErr w:type="spellEnd"/>
      <w:r w:rsidR="003D1B42" w:rsidRPr="00306B83">
        <w:rPr>
          <w:rFonts w:ascii="Times New Roman" w:hAnsi="Times New Roman" w:cs="Times New Roman"/>
          <w:sz w:val="24"/>
          <w:szCs w:val="24"/>
        </w:rPr>
        <w:t xml:space="preserve"> 2021).</w:t>
      </w:r>
      <w:bookmarkEnd w:id="33"/>
    </w:p>
    <w:p w14:paraId="1C8316EF" w14:textId="76D6C477" w:rsidR="00884528" w:rsidRPr="00306B83" w:rsidRDefault="00884528" w:rsidP="00884528">
      <w:pPr>
        <w:spacing w:line="360" w:lineRule="auto"/>
        <w:ind w:firstLine="720"/>
        <w:rPr>
          <w:rFonts w:ascii="Times New Roman" w:hAnsi="Times New Roman" w:cs="Times New Roman"/>
          <w:sz w:val="24"/>
          <w:szCs w:val="24"/>
        </w:rPr>
      </w:pPr>
      <w:r w:rsidRPr="00306B83">
        <w:rPr>
          <w:rFonts w:ascii="Times New Roman" w:hAnsi="Times New Roman" w:cs="Times New Roman"/>
          <w:sz w:val="24"/>
          <w:szCs w:val="24"/>
        </w:rPr>
        <w:t xml:space="preserve">Using the equation (Eqn 3-13) allows the calculation to be within 2% of the base ambient temperature. The accurate length was then calculated using both parts of the equation resulting in Figure 10 to present this. </w:t>
      </w:r>
    </w:p>
    <w:p w14:paraId="63461ABC" w14:textId="77777777" w:rsidR="002E0828" w:rsidRPr="00306B83" w:rsidRDefault="00000000" w:rsidP="00B1424A">
      <w:pPr>
        <w:spacing w:line="360" w:lineRule="auto"/>
        <w:rPr>
          <w:rFonts w:ascii="Times New Roman" w:eastAsiaTheme="minorEastAsia" w:hAnsi="Times New Roman" w:cs="Times New Roman"/>
          <w:iCs/>
          <w:sz w:val="24"/>
          <w:szCs w:val="24"/>
        </w:rPr>
      </w:pPr>
      <m:oMathPara>
        <m:oMath>
          <m:sSup>
            <m:sSupPr>
              <m:ctrlPr>
                <w:rPr>
                  <w:rFonts w:ascii="Cambria Math" w:eastAsiaTheme="minorEastAsia" w:hAnsi="Cambria Math" w:cs="Times New Roman"/>
                  <w:i/>
                  <w:iCs/>
                  <w:sz w:val="24"/>
                  <w:szCs w:val="24"/>
                </w:rPr>
              </m:ctrlPr>
            </m:sSupPr>
            <m:e>
              <m:r>
                <w:rPr>
                  <w:rFonts w:ascii="Cambria Math" w:eastAsiaTheme="minorEastAsia" w:hAnsi="Cambria Math" w:cs="Times New Roman"/>
                  <w:sz w:val="24"/>
                  <w:szCs w:val="24"/>
                </w:rPr>
                <m:t>e</m:t>
              </m:r>
            </m:e>
            <m:sup>
              <m:r>
                <w:rPr>
                  <w:rFonts w:ascii="Cambria Math" w:eastAsiaTheme="minorEastAsia" w:hAnsi="Cambria Math" w:cs="Times New Roman"/>
                  <w:sz w:val="24"/>
                  <w:szCs w:val="24"/>
                </w:rPr>
                <m:t>-mL</m:t>
              </m:r>
            </m:sup>
          </m:sSup>
          <m:r>
            <w:rPr>
              <w:rFonts w:ascii="Cambria Math" w:eastAsiaTheme="minorEastAsia" w:hAnsi="Cambria Math" w:cs="Times New Roman"/>
              <w:sz w:val="24"/>
              <w:szCs w:val="24"/>
            </w:rPr>
            <m:t> &lt; 0.02 </m:t>
          </m:r>
          <m:r>
            <m:rPr>
              <m:sty m:val="p"/>
            </m:rPr>
            <w:rPr>
              <w:rFonts w:ascii="Cambria Math" w:eastAsiaTheme="minorEastAsia" w:hAnsi="Cambria Math" w:cs="Times New Roman"/>
              <w:sz w:val="24"/>
              <w:szCs w:val="24"/>
            </w:rPr>
            <m:t> </m:t>
          </m:r>
          <m:r>
            <w:rPr>
              <w:rFonts w:ascii="Cambria Math" w:eastAsiaTheme="minorEastAsia" w:hAnsi="Cambria Math" w:cs="Times New Roman"/>
              <w:sz w:val="24"/>
              <w:szCs w:val="24"/>
            </w:rPr>
            <m:t> ⇒   mL = -</m:t>
          </m:r>
          <m:func>
            <m:funcPr>
              <m:ctrlPr>
                <w:rPr>
                  <w:rFonts w:ascii="Cambria Math" w:eastAsiaTheme="minorEastAsia" w:hAnsi="Cambria Math" w:cs="Times New Roman"/>
                  <w:i/>
                  <w:iCs/>
                  <w:sz w:val="24"/>
                  <w:szCs w:val="24"/>
                </w:rPr>
              </m:ctrlPr>
            </m:funcPr>
            <m:fName>
              <m:r>
                <w:rPr>
                  <w:rFonts w:ascii="Cambria Math" w:eastAsiaTheme="minorEastAsia" w:hAnsi="Cambria Math" w:cs="Times New Roman"/>
                  <w:sz w:val="24"/>
                  <w:szCs w:val="24"/>
                </w:rPr>
                <m:t>ln</m:t>
              </m:r>
            </m:fName>
            <m:e>
              <m:d>
                <m:dPr>
                  <m:ctrlPr>
                    <w:rPr>
                      <w:rFonts w:ascii="Cambria Math" w:eastAsiaTheme="minorEastAsia" w:hAnsi="Cambria Math" w:cs="Times New Roman"/>
                      <w:i/>
                      <w:iCs/>
                      <w:sz w:val="24"/>
                      <w:szCs w:val="24"/>
                    </w:rPr>
                  </m:ctrlPr>
                </m:dPr>
                <m:e>
                  <m:r>
                    <w:rPr>
                      <w:rFonts w:ascii="Cambria Math" w:eastAsiaTheme="minorEastAsia" w:hAnsi="Cambria Math" w:cs="Times New Roman"/>
                      <w:sz w:val="24"/>
                      <w:szCs w:val="24"/>
                    </w:rPr>
                    <m:t>0.02</m:t>
                  </m:r>
                </m:e>
              </m:d>
            </m:e>
          </m:func>
          <m:r>
            <w:rPr>
              <w:rFonts w:ascii="Cambria Math" w:eastAsiaTheme="minorEastAsia" w:hAnsi="Cambria Math" w:cs="Times New Roman"/>
              <w:sz w:val="24"/>
              <w:szCs w:val="24"/>
            </w:rPr>
            <m:t>   ⇒   L = </m:t>
          </m:r>
          <m:f>
            <m:fPr>
              <m:ctrlPr>
                <w:rPr>
                  <w:rFonts w:ascii="Cambria Math" w:eastAsiaTheme="minorEastAsia" w:hAnsi="Cambria Math" w:cs="Times New Roman"/>
                  <w:iCs/>
                  <w:sz w:val="24"/>
                  <w:szCs w:val="24"/>
                </w:rPr>
              </m:ctrlPr>
            </m:fPr>
            <m:num>
              <m:r>
                <w:rPr>
                  <w:rFonts w:ascii="Cambria Math" w:eastAsiaTheme="minorEastAsia" w:hAnsi="Cambria Math" w:cs="Times New Roman"/>
                  <w:sz w:val="24"/>
                  <w:szCs w:val="24"/>
                </w:rPr>
                <m:t>-</m:t>
              </m:r>
              <m:func>
                <m:funcPr>
                  <m:ctrlPr>
                    <w:rPr>
                      <w:rFonts w:ascii="Cambria Math" w:eastAsiaTheme="minorEastAsia" w:hAnsi="Cambria Math" w:cs="Times New Roman"/>
                      <w:iCs/>
                      <w:sz w:val="24"/>
                      <w:szCs w:val="24"/>
                    </w:rPr>
                  </m:ctrlPr>
                </m:funcPr>
                <m:fName>
                  <m:r>
                    <m:rPr>
                      <m:sty m:val="p"/>
                    </m:rPr>
                    <w:rPr>
                      <w:rFonts w:ascii="Cambria Math" w:eastAsiaTheme="minorEastAsia" w:hAnsi="Cambria Math" w:cs="Times New Roman"/>
                      <w:sz w:val="24"/>
                      <w:szCs w:val="24"/>
                    </w:rPr>
                    <m:t>ln</m:t>
                  </m:r>
                  <m:ctrlPr>
                    <w:rPr>
                      <w:rFonts w:ascii="Cambria Math" w:eastAsiaTheme="minorEastAsia" w:hAnsi="Cambria Math" w:cs="Times New Roman"/>
                      <w:i/>
                      <w:iCs/>
                      <w:sz w:val="24"/>
                      <w:szCs w:val="24"/>
                    </w:rPr>
                  </m:ctrlPr>
                </m:fName>
                <m:e>
                  <m:d>
                    <m:dPr>
                      <m:ctrlPr>
                        <w:rPr>
                          <w:rFonts w:ascii="Cambria Math" w:eastAsiaTheme="minorEastAsia" w:hAnsi="Cambria Math" w:cs="Times New Roman"/>
                          <w:i/>
                          <w:iCs/>
                          <w:sz w:val="24"/>
                          <w:szCs w:val="24"/>
                        </w:rPr>
                      </m:ctrlPr>
                    </m:dPr>
                    <m:e>
                      <m:r>
                        <w:rPr>
                          <w:rFonts w:ascii="Cambria Math" w:eastAsiaTheme="minorEastAsia" w:hAnsi="Cambria Math" w:cs="Times New Roman"/>
                          <w:sz w:val="24"/>
                          <w:szCs w:val="24"/>
                        </w:rPr>
                        <m:t>0.02</m:t>
                      </m:r>
                    </m:e>
                  </m:d>
                </m:e>
              </m:func>
              <m:ctrlPr>
                <w:rPr>
                  <w:rFonts w:ascii="Cambria Math" w:eastAsiaTheme="minorEastAsia" w:hAnsi="Cambria Math" w:cs="Times New Roman"/>
                  <w:i/>
                  <w:iCs/>
                  <w:sz w:val="24"/>
                  <w:szCs w:val="24"/>
                </w:rPr>
              </m:ctrlPr>
            </m:num>
            <m:den>
              <m:r>
                <w:rPr>
                  <w:rFonts w:ascii="Cambria Math" w:eastAsiaTheme="minorEastAsia" w:hAnsi="Cambria Math" w:cs="Times New Roman"/>
                  <w:sz w:val="24"/>
                  <w:szCs w:val="24"/>
                </w:rPr>
                <m:t>m</m:t>
              </m:r>
              <m:ctrlPr>
                <w:rPr>
                  <w:rFonts w:ascii="Cambria Math" w:eastAsiaTheme="minorEastAsia" w:hAnsi="Cambria Math" w:cs="Times New Roman"/>
                  <w:i/>
                  <w:iCs/>
                  <w:sz w:val="24"/>
                  <w:szCs w:val="24"/>
                </w:rPr>
              </m:ctrlPr>
            </m:den>
          </m:f>
        </m:oMath>
      </m:oMathPara>
    </w:p>
    <w:p w14:paraId="4A679D9E" w14:textId="1ED987F3" w:rsidR="002E0828" w:rsidRPr="00306B83" w:rsidRDefault="002E0828" w:rsidP="00B1424A">
      <w:pPr>
        <w:pStyle w:val="Caption"/>
        <w:spacing w:line="360" w:lineRule="auto"/>
        <w:rPr>
          <w:rFonts w:ascii="Times New Roman" w:hAnsi="Times New Roman" w:cs="Times New Roman"/>
          <w:sz w:val="24"/>
          <w:szCs w:val="24"/>
        </w:rPr>
      </w:pPr>
      <w:bookmarkStart w:id="34" w:name="_Toc194851101"/>
      <w:r w:rsidRPr="00306B83">
        <w:rPr>
          <w:rFonts w:ascii="Times New Roman" w:hAnsi="Times New Roman" w:cs="Times New Roman"/>
          <w:sz w:val="24"/>
          <w:szCs w:val="24"/>
        </w:rPr>
        <w:t xml:space="preserve">Equation </w:t>
      </w:r>
      <w:r w:rsidRPr="00306B83">
        <w:rPr>
          <w:rFonts w:ascii="Times New Roman" w:hAnsi="Times New Roman" w:cs="Times New Roman"/>
          <w:sz w:val="24"/>
          <w:szCs w:val="24"/>
        </w:rPr>
        <w:fldChar w:fldCharType="begin"/>
      </w:r>
      <w:r w:rsidRPr="00306B83">
        <w:rPr>
          <w:rFonts w:ascii="Times New Roman" w:hAnsi="Times New Roman" w:cs="Times New Roman"/>
          <w:sz w:val="24"/>
          <w:szCs w:val="24"/>
        </w:rPr>
        <w:instrText xml:space="preserve"> STYLEREF 1 \s </w:instrText>
      </w:r>
      <w:r w:rsidRPr="00306B83">
        <w:rPr>
          <w:rFonts w:ascii="Times New Roman" w:hAnsi="Times New Roman" w:cs="Times New Roman"/>
          <w:sz w:val="24"/>
          <w:szCs w:val="24"/>
        </w:rPr>
        <w:fldChar w:fldCharType="separate"/>
      </w:r>
      <w:r w:rsidRPr="00306B83">
        <w:rPr>
          <w:rFonts w:ascii="Times New Roman" w:hAnsi="Times New Roman" w:cs="Times New Roman"/>
          <w:noProof/>
          <w:sz w:val="24"/>
          <w:szCs w:val="24"/>
        </w:rPr>
        <w:t>3</w:t>
      </w:r>
      <w:r w:rsidRPr="00306B83">
        <w:rPr>
          <w:rFonts w:ascii="Times New Roman" w:hAnsi="Times New Roman" w:cs="Times New Roman"/>
          <w:noProof/>
          <w:sz w:val="24"/>
          <w:szCs w:val="24"/>
        </w:rPr>
        <w:fldChar w:fldCharType="end"/>
      </w:r>
      <w:r w:rsidRPr="00306B83">
        <w:rPr>
          <w:rFonts w:ascii="Times New Roman" w:hAnsi="Times New Roman" w:cs="Times New Roman"/>
          <w:sz w:val="24"/>
          <w:szCs w:val="24"/>
        </w:rPr>
        <w:noBreakHyphen/>
      </w:r>
      <w:r w:rsidRPr="00306B83">
        <w:rPr>
          <w:rFonts w:ascii="Times New Roman" w:hAnsi="Times New Roman" w:cs="Times New Roman"/>
          <w:sz w:val="24"/>
          <w:szCs w:val="24"/>
        </w:rPr>
        <w:fldChar w:fldCharType="begin"/>
      </w:r>
      <w:r w:rsidRPr="00306B83">
        <w:rPr>
          <w:rFonts w:ascii="Times New Roman" w:hAnsi="Times New Roman" w:cs="Times New Roman"/>
          <w:sz w:val="24"/>
          <w:szCs w:val="24"/>
        </w:rPr>
        <w:instrText xml:space="preserve"> SEQ Equation \* ARABIC \s 1 </w:instrText>
      </w:r>
      <w:r w:rsidRPr="00306B83">
        <w:rPr>
          <w:rFonts w:ascii="Times New Roman" w:hAnsi="Times New Roman" w:cs="Times New Roman"/>
          <w:sz w:val="24"/>
          <w:szCs w:val="24"/>
        </w:rPr>
        <w:fldChar w:fldCharType="separate"/>
      </w:r>
      <w:r w:rsidRPr="00306B83">
        <w:rPr>
          <w:rFonts w:ascii="Times New Roman" w:hAnsi="Times New Roman" w:cs="Times New Roman"/>
          <w:noProof/>
          <w:sz w:val="24"/>
          <w:szCs w:val="24"/>
        </w:rPr>
        <w:t>13</w:t>
      </w:r>
      <w:r w:rsidRPr="00306B83">
        <w:rPr>
          <w:rFonts w:ascii="Times New Roman" w:hAnsi="Times New Roman" w:cs="Times New Roman"/>
          <w:noProof/>
          <w:sz w:val="24"/>
          <w:szCs w:val="24"/>
        </w:rPr>
        <w:fldChar w:fldCharType="end"/>
      </w:r>
      <w:r w:rsidRPr="00306B83">
        <w:rPr>
          <w:rFonts w:ascii="Times New Roman" w:hAnsi="Times New Roman" w:cs="Times New Roman"/>
          <w:sz w:val="24"/>
          <w:szCs w:val="24"/>
        </w:rPr>
        <w:t xml:space="preserve">: </w:t>
      </w:r>
      <w:r w:rsidR="003E5365" w:rsidRPr="00306B83">
        <w:rPr>
          <w:rFonts w:ascii="Times New Roman" w:hAnsi="Times New Roman" w:cs="Times New Roman"/>
          <w:sz w:val="24"/>
          <w:szCs w:val="24"/>
        </w:rPr>
        <w:t>Infinite fin approximation</w:t>
      </w:r>
      <w:bookmarkEnd w:id="34"/>
    </w:p>
    <w:p w14:paraId="23370E01" w14:textId="0E4A0EC5" w:rsidR="00884528" w:rsidRPr="00306B83" w:rsidRDefault="00306B83" w:rsidP="00884528">
      <w:pPr>
        <w:rPr>
          <w:rFonts w:ascii="Times New Roman" w:hAnsi="Times New Roman" w:cs="Times New Roman"/>
          <w:sz w:val="24"/>
          <w:szCs w:val="24"/>
        </w:rPr>
      </w:pPr>
      <w:r w:rsidRPr="00306B83">
        <w:rPr>
          <w:rFonts w:ascii="Times New Roman" w:hAnsi="Times New Roman" w:cs="Times New Roman"/>
          <w:sz w:val="24"/>
          <w:szCs w:val="24"/>
        </w:rPr>
        <w:t>Using the formulas above (Eqn 3-12), the fin length can be calculated</w:t>
      </w:r>
      <w:r w:rsidR="003E3BA7" w:rsidRPr="00306B83">
        <w:rPr>
          <w:rFonts w:ascii="Times New Roman" w:hAnsi="Times New Roman" w:cs="Times New Roman"/>
          <w:sz w:val="24"/>
          <w:szCs w:val="24"/>
        </w:rPr>
        <w:t xml:space="preserve"> to within 98% accuracy for the ambient temperature. </w:t>
      </w:r>
    </w:p>
    <w:p w14:paraId="4A6660D1" w14:textId="4D90BD7B" w:rsidR="00823073" w:rsidRPr="001F20DD" w:rsidRDefault="00D00D8C" w:rsidP="00B1424A">
      <w:pPr>
        <w:spacing w:line="360" w:lineRule="auto"/>
        <w:contextualSpacing/>
        <w:jc w:val="center"/>
        <w:rPr>
          <w:rFonts w:ascii="Times New Roman" w:eastAsia="Calibri" w:hAnsi="Times New Roman" w:cs="Times New Roman"/>
          <w:color w:val="FF0000"/>
          <w:sz w:val="24"/>
          <w:szCs w:val="24"/>
        </w:rPr>
      </w:pPr>
      <w:r w:rsidRPr="001F20DD">
        <w:rPr>
          <w:rFonts w:ascii="Times New Roman" w:eastAsia="Calibri" w:hAnsi="Times New Roman" w:cs="Times New Roman"/>
          <w:noProof/>
          <w:color w:val="FF0000"/>
          <w:sz w:val="24"/>
          <w:szCs w:val="24"/>
        </w:rPr>
        <w:drawing>
          <wp:inline distT="0" distB="0" distL="0" distR="0" wp14:anchorId="44C1E7EF" wp14:editId="2F302B15">
            <wp:extent cx="2305372" cy="1086002"/>
            <wp:effectExtent l="0" t="0" r="0" b="0"/>
            <wp:docPr id="20207856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785696" name="Picture 1" descr="A screenshot of a computer&#10;&#10;AI-generated content may be incorrect."/>
                    <pic:cNvPicPr/>
                  </pic:nvPicPr>
                  <pic:blipFill>
                    <a:blip r:embed="rId17"/>
                    <a:stretch>
                      <a:fillRect/>
                    </a:stretch>
                  </pic:blipFill>
                  <pic:spPr>
                    <a:xfrm>
                      <a:off x="0" y="0"/>
                      <a:ext cx="2305372" cy="1086002"/>
                    </a:xfrm>
                    <a:prstGeom prst="rect">
                      <a:avLst/>
                    </a:prstGeom>
                  </pic:spPr>
                </pic:pic>
              </a:graphicData>
            </a:graphic>
          </wp:inline>
        </w:drawing>
      </w:r>
    </w:p>
    <w:p w14:paraId="442BF874" w14:textId="0615E784" w:rsidR="00823073" w:rsidRDefault="595AA2E9" w:rsidP="00B1424A">
      <w:pPr>
        <w:pStyle w:val="Caption"/>
        <w:spacing w:line="360" w:lineRule="auto"/>
        <w:contextualSpacing/>
        <w:rPr>
          <w:rFonts w:ascii="Times New Roman" w:hAnsi="Times New Roman" w:cs="Times New Roman"/>
          <w:sz w:val="24"/>
          <w:szCs w:val="24"/>
        </w:rPr>
      </w:pPr>
      <w:bookmarkStart w:id="35" w:name="_Toc194851079"/>
      <w:r w:rsidRPr="001F20DD">
        <w:rPr>
          <w:rFonts w:ascii="Times New Roman" w:hAnsi="Times New Roman" w:cs="Times New Roman"/>
          <w:sz w:val="24"/>
          <w:szCs w:val="24"/>
        </w:rPr>
        <w:t xml:space="preserve">Figure </w:t>
      </w:r>
      <w:r w:rsidR="00823073" w:rsidRPr="001F20DD">
        <w:rPr>
          <w:rFonts w:ascii="Times New Roman" w:hAnsi="Times New Roman" w:cs="Times New Roman"/>
          <w:sz w:val="24"/>
          <w:szCs w:val="24"/>
        </w:rPr>
        <w:fldChar w:fldCharType="begin"/>
      </w:r>
      <w:r w:rsidR="00823073" w:rsidRPr="001F20DD">
        <w:rPr>
          <w:rFonts w:ascii="Times New Roman" w:hAnsi="Times New Roman" w:cs="Times New Roman"/>
          <w:sz w:val="24"/>
          <w:szCs w:val="24"/>
        </w:rPr>
        <w:instrText>SEQ Figure \* ARABIC</w:instrText>
      </w:r>
      <w:r w:rsidR="00823073" w:rsidRPr="001F20DD">
        <w:rPr>
          <w:rFonts w:ascii="Times New Roman" w:hAnsi="Times New Roman" w:cs="Times New Roman"/>
          <w:sz w:val="24"/>
          <w:szCs w:val="24"/>
        </w:rPr>
        <w:fldChar w:fldCharType="separate"/>
      </w:r>
      <w:r w:rsidR="007961F7" w:rsidRPr="001F20DD">
        <w:rPr>
          <w:rFonts w:ascii="Times New Roman" w:hAnsi="Times New Roman" w:cs="Times New Roman"/>
          <w:noProof/>
          <w:sz w:val="24"/>
          <w:szCs w:val="24"/>
        </w:rPr>
        <w:t>10</w:t>
      </w:r>
      <w:r w:rsidR="00823073" w:rsidRPr="001F20DD">
        <w:rPr>
          <w:rFonts w:ascii="Times New Roman" w:hAnsi="Times New Roman" w:cs="Times New Roman"/>
          <w:sz w:val="24"/>
          <w:szCs w:val="24"/>
        </w:rPr>
        <w:fldChar w:fldCharType="end"/>
      </w:r>
      <w:r w:rsidR="00AB1A24" w:rsidRPr="001F20DD">
        <w:rPr>
          <w:rFonts w:ascii="Times New Roman" w:hAnsi="Times New Roman" w:cs="Times New Roman"/>
          <w:sz w:val="24"/>
          <w:szCs w:val="24"/>
        </w:rPr>
        <w:t>:</w:t>
      </w:r>
      <w:r w:rsidR="00D00D8C" w:rsidRPr="001F20DD">
        <w:rPr>
          <w:rFonts w:ascii="Times New Roman" w:hAnsi="Times New Roman" w:cs="Times New Roman"/>
          <w:sz w:val="24"/>
          <w:szCs w:val="24"/>
        </w:rPr>
        <w:t xml:space="preserve"> Accurate fin length</w:t>
      </w:r>
      <w:bookmarkEnd w:id="35"/>
      <w:r w:rsidR="00D00D8C" w:rsidRPr="001F20DD">
        <w:rPr>
          <w:rFonts w:ascii="Times New Roman" w:hAnsi="Times New Roman" w:cs="Times New Roman"/>
          <w:sz w:val="24"/>
          <w:szCs w:val="24"/>
        </w:rPr>
        <w:t xml:space="preserve"> </w:t>
      </w:r>
    </w:p>
    <w:p w14:paraId="13E9B32C" w14:textId="77777777" w:rsidR="003E3BA7" w:rsidRDefault="003E3BA7" w:rsidP="003E3BA7"/>
    <w:p w14:paraId="099EEB3F" w14:textId="77777777" w:rsidR="003E3BA7" w:rsidRDefault="003E3BA7" w:rsidP="003E3BA7"/>
    <w:p w14:paraId="71B7D8F9" w14:textId="77777777" w:rsidR="003E3BA7" w:rsidRDefault="003E3BA7" w:rsidP="003E3BA7"/>
    <w:p w14:paraId="1CC533AF" w14:textId="77777777" w:rsidR="003E3BA7" w:rsidRDefault="003E3BA7" w:rsidP="003E3BA7"/>
    <w:p w14:paraId="7AE83C5D" w14:textId="77777777" w:rsidR="003E3BA7" w:rsidRDefault="003E3BA7" w:rsidP="003E3BA7"/>
    <w:p w14:paraId="2C15CADD" w14:textId="77777777" w:rsidR="003E3BA7" w:rsidRPr="003E3BA7" w:rsidRDefault="003E3BA7" w:rsidP="003E3BA7"/>
    <w:p w14:paraId="28438B17" w14:textId="6B578A8C" w:rsidR="00823073" w:rsidRDefault="002131E8" w:rsidP="00B1424A">
      <w:pPr>
        <w:spacing w:line="360" w:lineRule="auto"/>
        <w:contextualSpacing/>
        <w:rPr>
          <w:rFonts w:ascii="Times New Roman" w:hAnsi="Times New Roman" w:cs="Times New Roman"/>
          <w:sz w:val="24"/>
          <w:szCs w:val="24"/>
        </w:rPr>
      </w:pPr>
      <w:r>
        <w:rPr>
          <w:rFonts w:ascii="Times New Roman" w:hAnsi="Times New Roman" w:cs="Times New Roman"/>
          <w:sz w:val="24"/>
          <w:szCs w:val="24"/>
        </w:rPr>
        <w:tab/>
      </w:r>
      <w:r w:rsidR="00D149BC" w:rsidRPr="001F20DD">
        <w:rPr>
          <w:rFonts w:ascii="Times New Roman" w:hAnsi="Times New Roman" w:cs="Times New Roman"/>
          <w:sz w:val="24"/>
          <w:szCs w:val="24"/>
        </w:rPr>
        <w:t xml:space="preserve">The accurate fin length was then plotted against the temperature distribution </w:t>
      </w:r>
      <w:r w:rsidR="00D07F0C" w:rsidRPr="001F20DD">
        <w:rPr>
          <w:rFonts w:ascii="Times New Roman" w:hAnsi="Times New Roman" w:cs="Times New Roman"/>
          <w:sz w:val="24"/>
          <w:szCs w:val="24"/>
        </w:rPr>
        <w:t>to</w:t>
      </w:r>
      <w:r w:rsidR="00D149BC" w:rsidRPr="001F20DD">
        <w:rPr>
          <w:rFonts w:ascii="Times New Roman" w:hAnsi="Times New Roman" w:cs="Times New Roman"/>
          <w:sz w:val="24"/>
          <w:szCs w:val="24"/>
        </w:rPr>
        <w:t xml:space="preserve"> </w:t>
      </w:r>
      <w:r>
        <w:rPr>
          <w:rFonts w:ascii="Times New Roman" w:hAnsi="Times New Roman" w:cs="Times New Roman"/>
          <w:sz w:val="24"/>
          <w:szCs w:val="24"/>
        </w:rPr>
        <w:t>compare the results</w:t>
      </w:r>
      <w:r w:rsidR="00D149BC" w:rsidRPr="001F20DD">
        <w:rPr>
          <w:rFonts w:ascii="Times New Roman" w:hAnsi="Times New Roman" w:cs="Times New Roman"/>
          <w:sz w:val="24"/>
          <w:szCs w:val="24"/>
        </w:rPr>
        <w:t xml:space="preserve"> </w:t>
      </w:r>
      <w:r w:rsidR="00D07F0C" w:rsidRPr="001F20DD">
        <w:rPr>
          <w:rFonts w:ascii="Times New Roman" w:hAnsi="Times New Roman" w:cs="Times New Roman"/>
          <w:sz w:val="24"/>
          <w:szCs w:val="24"/>
        </w:rPr>
        <w:t>to</w:t>
      </w:r>
      <w:r w:rsidR="00D149BC" w:rsidRPr="001F20DD">
        <w:rPr>
          <w:rFonts w:ascii="Times New Roman" w:hAnsi="Times New Roman" w:cs="Times New Roman"/>
          <w:sz w:val="24"/>
          <w:szCs w:val="24"/>
        </w:rPr>
        <w:t xml:space="preserve"> previous results using the optimal and finite length methods. </w:t>
      </w:r>
    </w:p>
    <w:p w14:paraId="32F940ED" w14:textId="77777777" w:rsidR="002131E8" w:rsidRPr="001F20DD" w:rsidRDefault="002131E8" w:rsidP="00B1424A">
      <w:pPr>
        <w:spacing w:line="360" w:lineRule="auto"/>
        <w:contextualSpacing/>
        <w:rPr>
          <w:rFonts w:ascii="Times New Roman" w:hAnsi="Times New Roman" w:cs="Times New Roman"/>
          <w:sz w:val="24"/>
          <w:szCs w:val="24"/>
        </w:rPr>
      </w:pPr>
    </w:p>
    <w:p w14:paraId="5051D664" w14:textId="77777777" w:rsidR="002131E8" w:rsidRDefault="00AB1A24" w:rsidP="00B1424A">
      <w:pPr>
        <w:spacing w:line="360" w:lineRule="auto"/>
        <w:ind w:firstLine="720"/>
        <w:contextualSpacing/>
        <w:rPr>
          <w:rFonts w:ascii="Times New Roman" w:hAnsi="Times New Roman" w:cs="Times New Roman"/>
          <w:sz w:val="24"/>
          <w:szCs w:val="24"/>
        </w:rPr>
      </w:pPr>
      <w:r w:rsidRPr="001F20DD">
        <w:rPr>
          <w:rFonts w:ascii="Times New Roman" w:hAnsi="Times New Roman" w:cs="Times New Roman"/>
          <w:noProof/>
          <w:sz w:val="24"/>
          <w:szCs w:val="24"/>
        </w:rPr>
        <w:drawing>
          <wp:inline distT="0" distB="0" distL="0" distR="0" wp14:anchorId="40F5BBFB" wp14:editId="2E396BA5">
            <wp:extent cx="4572000" cy="2876550"/>
            <wp:effectExtent l="0" t="0" r="0" b="0"/>
            <wp:docPr id="160455338" name="Chart 1">
              <a:extLst xmlns:a="http://schemas.openxmlformats.org/drawingml/2006/main">
                <a:ext uri="{FF2B5EF4-FFF2-40B4-BE49-F238E27FC236}">
                  <a16:creationId xmlns:a16="http://schemas.microsoft.com/office/drawing/2014/main" id="{3FF43B74-1317-3E2E-1C12-205590516E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9E8CF30" w14:textId="18DF79D6" w:rsidR="00AB1A24" w:rsidRPr="002131E8" w:rsidRDefault="00AB1A24" w:rsidP="00B1424A">
      <w:pPr>
        <w:spacing w:line="360" w:lineRule="auto"/>
        <w:contextualSpacing/>
        <w:rPr>
          <w:rFonts w:ascii="Times New Roman" w:hAnsi="Times New Roman" w:cs="Times New Roman"/>
          <w:i/>
          <w:iCs/>
          <w:color w:val="FF0000"/>
          <w:sz w:val="24"/>
          <w:szCs w:val="24"/>
        </w:rPr>
      </w:pPr>
      <w:bookmarkStart w:id="36" w:name="_Toc194851080"/>
      <w:r w:rsidRPr="002131E8">
        <w:rPr>
          <w:rFonts w:ascii="Times New Roman" w:hAnsi="Times New Roman" w:cs="Times New Roman"/>
          <w:i/>
          <w:iCs/>
          <w:sz w:val="24"/>
          <w:szCs w:val="24"/>
        </w:rPr>
        <w:t xml:space="preserve">Figure </w:t>
      </w:r>
      <w:r w:rsidR="007961F7" w:rsidRPr="002131E8">
        <w:rPr>
          <w:rFonts w:ascii="Times New Roman" w:hAnsi="Times New Roman" w:cs="Times New Roman"/>
          <w:i/>
          <w:iCs/>
          <w:sz w:val="24"/>
          <w:szCs w:val="24"/>
        </w:rPr>
        <w:fldChar w:fldCharType="begin"/>
      </w:r>
      <w:r w:rsidR="007961F7" w:rsidRPr="002131E8">
        <w:rPr>
          <w:rFonts w:ascii="Times New Roman" w:hAnsi="Times New Roman" w:cs="Times New Roman"/>
          <w:i/>
          <w:iCs/>
          <w:sz w:val="24"/>
          <w:szCs w:val="24"/>
        </w:rPr>
        <w:instrText xml:space="preserve"> SEQ Figure \* ARABIC </w:instrText>
      </w:r>
      <w:r w:rsidR="007961F7" w:rsidRPr="002131E8">
        <w:rPr>
          <w:rFonts w:ascii="Times New Roman" w:hAnsi="Times New Roman" w:cs="Times New Roman"/>
          <w:i/>
          <w:iCs/>
          <w:sz w:val="24"/>
          <w:szCs w:val="24"/>
        </w:rPr>
        <w:fldChar w:fldCharType="separate"/>
      </w:r>
      <w:r w:rsidR="007961F7" w:rsidRPr="002131E8">
        <w:rPr>
          <w:rFonts w:ascii="Times New Roman" w:hAnsi="Times New Roman" w:cs="Times New Roman"/>
          <w:i/>
          <w:iCs/>
          <w:noProof/>
          <w:sz w:val="24"/>
          <w:szCs w:val="24"/>
        </w:rPr>
        <w:t>11</w:t>
      </w:r>
      <w:r w:rsidR="007961F7" w:rsidRPr="002131E8">
        <w:rPr>
          <w:rFonts w:ascii="Times New Roman" w:hAnsi="Times New Roman" w:cs="Times New Roman"/>
          <w:i/>
          <w:iCs/>
          <w:noProof/>
          <w:sz w:val="24"/>
          <w:szCs w:val="24"/>
        </w:rPr>
        <w:fldChar w:fldCharType="end"/>
      </w:r>
      <w:r w:rsidRPr="002131E8">
        <w:rPr>
          <w:rFonts w:ascii="Times New Roman" w:hAnsi="Times New Roman" w:cs="Times New Roman"/>
          <w:i/>
          <w:iCs/>
          <w:sz w:val="24"/>
          <w:szCs w:val="24"/>
        </w:rPr>
        <w:t>:</w:t>
      </w:r>
      <w:r w:rsidR="00D149BC" w:rsidRPr="002131E8">
        <w:rPr>
          <w:rFonts w:ascii="Times New Roman" w:hAnsi="Times New Roman" w:cs="Times New Roman"/>
          <w:i/>
          <w:iCs/>
          <w:sz w:val="24"/>
          <w:szCs w:val="24"/>
        </w:rPr>
        <w:t xml:space="preserve"> Temperature distribution graph </w:t>
      </w:r>
      <w:r w:rsidR="00AB330C" w:rsidRPr="002131E8">
        <w:rPr>
          <w:rFonts w:ascii="Times New Roman" w:hAnsi="Times New Roman" w:cs="Times New Roman"/>
          <w:i/>
          <w:iCs/>
          <w:sz w:val="24"/>
          <w:szCs w:val="24"/>
        </w:rPr>
        <w:t>for accurate length fin.</w:t>
      </w:r>
      <w:bookmarkEnd w:id="36"/>
    </w:p>
    <w:p w14:paraId="797648BF" w14:textId="5B14455E" w:rsidR="00356ABB" w:rsidRDefault="00A843D1" w:rsidP="00B1424A">
      <w:pPr>
        <w:spacing w:line="360" w:lineRule="auto"/>
        <w:ind w:firstLine="720"/>
        <w:contextualSpacing/>
        <w:rPr>
          <w:rFonts w:ascii="Times New Roman" w:eastAsia="Calibri" w:hAnsi="Times New Roman" w:cs="Times New Roman"/>
          <w:color w:val="FF0000"/>
          <w:sz w:val="24"/>
          <w:szCs w:val="24"/>
        </w:rPr>
      </w:pPr>
      <w:r w:rsidRPr="001F20DD">
        <w:rPr>
          <w:rFonts w:ascii="Times New Roman" w:eastAsia="Calibri" w:hAnsi="Times New Roman" w:cs="Times New Roman"/>
          <w:sz w:val="24"/>
          <w:szCs w:val="24"/>
        </w:rPr>
        <w:t xml:space="preserve">The temperature distribution for the accurate length </w:t>
      </w:r>
      <w:r w:rsidR="00D07F0C" w:rsidRPr="001F20DD">
        <w:rPr>
          <w:rFonts w:ascii="Times New Roman" w:eastAsia="Calibri" w:hAnsi="Times New Roman" w:cs="Times New Roman"/>
          <w:sz w:val="24"/>
          <w:szCs w:val="24"/>
        </w:rPr>
        <w:t>of</w:t>
      </w:r>
      <w:r w:rsidR="00126176">
        <w:rPr>
          <w:rFonts w:ascii="Times New Roman" w:eastAsia="Calibri" w:hAnsi="Times New Roman" w:cs="Times New Roman"/>
          <w:sz w:val="24"/>
          <w:szCs w:val="24"/>
        </w:rPr>
        <w:t xml:space="preserve"> </w:t>
      </w:r>
      <w:r w:rsidR="00D07F0C" w:rsidRPr="001F20DD">
        <w:rPr>
          <w:rFonts w:ascii="Times New Roman" w:eastAsia="Calibri" w:hAnsi="Times New Roman" w:cs="Times New Roman"/>
          <w:sz w:val="24"/>
          <w:szCs w:val="24"/>
        </w:rPr>
        <w:t xml:space="preserve">fin showed results with the closest material length </w:t>
      </w:r>
      <w:r w:rsidR="00BC0383" w:rsidRPr="001F20DD">
        <w:rPr>
          <w:rFonts w:ascii="Times New Roman" w:eastAsia="Calibri" w:hAnsi="Times New Roman" w:cs="Times New Roman"/>
          <w:sz w:val="24"/>
          <w:szCs w:val="24"/>
        </w:rPr>
        <w:t xml:space="preserve">within 2% of ambient temperature. </w:t>
      </w:r>
      <w:r w:rsidR="00126176">
        <w:rPr>
          <w:rFonts w:ascii="Times New Roman" w:eastAsia="Calibri" w:hAnsi="Times New Roman" w:cs="Times New Roman"/>
          <w:sz w:val="24"/>
          <w:szCs w:val="24"/>
        </w:rPr>
        <w:t xml:space="preserve">Due to its high thermal conductivity, copper </w:t>
      </w:r>
      <w:r w:rsidR="00342CAC" w:rsidRPr="001F20DD">
        <w:rPr>
          <w:rFonts w:ascii="Times New Roman" w:eastAsia="Calibri" w:hAnsi="Times New Roman" w:cs="Times New Roman"/>
          <w:sz w:val="24"/>
          <w:szCs w:val="24"/>
        </w:rPr>
        <w:t xml:space="preserve">had an </w:t>
      </w:r>
      <w:r w:rsidR="001408E0" w:rsidRPr="001F20DD">
        <w:rPr>
          <w:rFonts w:ascii="Times New Roman" w:eastAsia="Calibri" w:hAnsi="Times New Roman" w:cs="Times New Roman"/>
          <w:sz w:val="24"/>
          <w:szCs w:val="24"/>
        </w:rPr>
        <w:t>exceptionally long fin compared to previous</w:t>
      </w:r>
      <w:r w:rsidR="00126176">
        <w:rPr>
          <w:rFonts w:ascii="Times New Roman" w:eastAsia="Calibri" w:hAnsi="Times New Roman" w:cs="Times New Roman"/>
          <w:sz w:val="24"/>
          <w:szCs w:val="24"/>
        </w:rPr>
        <w:t>,</w:t>
      </w:r>
      <w:r w:rsidR="001408E0" w:rsidRPr="001F20DD">
        <w:rPr>
          <w:rFonts w:ascii="Times New Roman" w:eastAsia="Calibri" w:hAnsi="Times New Roman" w:cs="Times New Roman"/>
          <w:sz w:val="24"/>
          <w:szCs w:val="24"/>
        </w:rPr>
        <w:t xml:space="preserve"> as this is the length needed for ambient temperature. </w:t>
      </w:r>
    </w:p>
    <w:p w14:paraId="6B085C48" w14:textId="225BD32B" w:rsidR="003E3BA7" w:rsidRPr="003E3BA7" w:rsidRDefault="003E3BA7" w:rsidP="00B1424A">
      <w:pPr>
        <w:spacing w:line="360" w:lineRule="auto"/>
        <w:ind w:firstLine="720"/>
        <w:contextualSpacing/>
        <w:rPr>
          <w:rFonts w:ascii="Times New Roman" w:eastAsia="Calibri" w:hAnsi="Times New Roman" w:cs="Times New Roman"/>
          <w:sz w:val="24"/>
          <w:szCs w:val="24"/>
        </w:rPr>
      </w:pPr>
      <w:r>
        <w:rPr>
          <w:rFonts w:ascii="Times New Roman" w:eastAsia="Calibri" w:hAnsi="Times New Roman" w:cs="Times New Roman"/>
          <w:sz w:val="24"/>
          <w:szCs w:val="24"/>
        </w:rPr>
        <w:t xml:space="preserve">By analysing all respective </w:t>
      </w:r>
      <w:r w:rsidR="0059685B">
        <w:rPr>
          <w:rFonts w:ascii="Times New Roman" w:eastAsia="Calibri" w:hAnsi="Times New Roman" w:cs="Times New Roman"/>
          <w:sz w:val="24"/>
          <w:szCs w:val="24"/>
        </w:rPr>
        <w:t>graphs,</w:t>
      </w:r>
      <w:r>
        <w:rPr>
          <w:rFonts w:ascii="Times New Roman" w:eastAsia="Calibri" w:hAnsi="Times New Roman" w:cs="Times New Roman"/>
          <w:sz w:val="24"/>
          <w:szCs w:val="24"/>
        </w:rPr>
        <w:t xml:space="preserve"> </w:t>
      </w:r>
      <w:r w:rsidR="0059685B">
        <w:rPr>
          <w:rFonts w:ascii="Times New Roman" w:eastAsia="Calibri" w:hAnsi="Times New Roman" w:cs="Times New Roman"/>
          <w:sz w:val="24"/>
          <w:szCs w:val="24"/>
        </w:rPr>
        <w:t>each material has been compared against its finite, optimum, and accurate length</w:t>
      </w:r>
      <w:r w:rsidR="009C49D5">
        <w:rPr>
          <w:rFonts w:ascii="Times New Roman" w:eastAsia="Calibri" w:hAnsi="Times New Roman" w:cs="Times New Roman"/>
          <w:sz w:val="24"/>
          <w:szCs w:val="24"/>
        </w:rPr>
        <w:t xml:space="preserve">. This shows accurate heat distribution percentages for the calculations </w:t>
      </w:r>
      <w:r w:rsidR="0059685B">
        <w:rPr>
          <w:rFonts w:ascii="Times New Roman" w:eastAsia="Calibri" w:hAnsi="Times New Roman" w:cs="Times New Roman"/>
          <w:sz w:val="24"/>
          <w:szCs w:val="24"/>
        </w:rPr>
        <w:t xml:space="preserve">and equations </w:t>
      </w:r>
      <w:r w:rsidR="009C49D5">
        <w:rPr>
          <w:rFonts w:ascii="Times New Roman" w:eastAsia="Calibri" w:hAnsi="Times New Roman" w:cs="Times New Roman"/>
          <w:sz w:val="24"/>
          <w:szCs w:val="24"/>
        </w:rPr>
        <w:t>that have been use</w:t>
      </w:r>
      <w:r w:rsidR="0059685B">
        <w:rPr>
          <w:rFonts w:ascii="Times New Roman" w:eastAsia="Calibri" w:hAnsi="Times New Roman" w:cs="Times New Roman"/>
          <w:sz w:val="24"/>
          <w:szCs w:val="24"/>
        </w:rPr>
        <w:t xml:space="preserve">d to see specific results. </w:t>
      </w:r>
    </w:p>
    <w:p w14:paraId="6B8CE1F8" w14:textId="77777777" w:rsidR="00126176" w:rsidRPr="001F20DD" w:rsidRDefault="00126176" w:rsidP="00B1424A">
      <w:pPr>
        <w:spacing w:line="360" w:lineRule="auto"/>
        <w:ind w:firstLine="720"/>
        <w:contextualSpacing/>
        <w:rPr>
          <w:rFonts w:ascii="Times New Roman" w:eastAsia="Calibri" w:hAnsi="Times New Roman" w:cs="Times New Roman"/>
          <w:sz w:val="24"/>
          <w:szCs w:val="24"/>
        </w:rPr>
      </w:pPr>
    </w:p>
    <w:p w14:paraId="0E3670F3" w14:textId="704C7862" w:rsidR="00356ABB" w:rsidRPr="001F20DD" w:rsidRDefault="00356ABB" w:rsidP="00B1424A">
      <w:pPr>
        <w:spacing w:line="360" w:lineRule="auto"/>
        <w:ind w:left="720"/>
        <w:contextualSpacing/>
        <w:rPr>
          <w:rFonts w:ascii="Times New Roman" w:eastAsia="Calibri" w:hAnsi="Times New Roman" w:cs="Times New Roman"/>
          <w:color w:val="FF0000"/>
          <w:sz w:val="24"/>
          <w:szCs w:val="24"/>
        </w:rPr>
      </w:pPr>
      <w:r w:rsidRPr="001F20DD">
        <w:rPr>
          <w:rFonts w:ascii="Times New Roman" w:hAnsi="Times New Roman" w:cs="Times New Roman"/>
          <w:noProof/>
          <w:sz w:val="24"/>
          <w:szCs w:val="24"/>
        </w:rPr>
        <w:lastRenderedPageBreak/>
        <w:drawing>
          <wp:inline distT="0" distB="0" distL="0" distR="0" wp14:anchorId="40B342C9" wp14:editId="7DDC294D">
            <wp:extent cx="5731510" cy="3343275"/>
            <wp:effectExtent l="0" t="0" r="2540" b="9525"/>
            <wp:docPr id="941928987" name="Chart 1">
              <a:extLst xmlns:a="http://schemas.openxmlformats.org/drawingml/2006/main">
                <a:ext uri="{FF2B5EF4-FFF2-40B4-BE49-F238E27FC236}">
                  <a16:creationId xmlns:a16="http://schemas.microsoft.com/office/drawing/2014/main" id="{083F46F8-F46E-213E-DB30-44DEBAD562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3A505D8" w14:textId="234BD9C8" w:rsidR="008217DB" w:rsidRDefault="008217DB" w:rsidP="00B1424A">
      <w:pPr>
        <w:pStyle w:val="Caption"/>
        <w:spacing w:line="360" w:lineRule="auto"/>
        <w:rPr>
          <w:rFonts w:ascii="Times New Roman" w:hAnsi="Times New Roman" w:cs="Times New Roman"/>
          <w:noProof/>
          <w:sz w:val="24"/>
          <w:szCs w:val="24"/>
        </w:rPr>
      </w:pPr>
      <w:bookmarkStart w:id="37" w:name="_Toc194851081"/>
      <w:r w:rsidRPr="001F20DD">
        <w:rPr>
          <w:rFonts w:ascii="Times New Roman" w:hAnsi="Times New Roman" w:cs="Times New Roman"/>
          <w:sz w:val="24"/>
          <w:szCs w:val="24"/>
        </w:rPr>
        <w:t xml:space="preserve">Figure </w:t>
      </w:r>
      <w:r w:rsidR="007961F7" w:rsidRPr="001F20DD">
        <w:rPr>
          <w:rFonts w:ascii="Times New Roman" w:hAnsi="Times New Roman" w:cs="Times New Roman"/>
          <w:sz w:val="24"/>
          <w:szCs w:val="24"/>
        </w:rPr>
        <w:fldChar w:fldCharType="begin"/>
      </w:r>
      <w:r w:rsidR="007961F7" w:rsidRPr="001F20DD">
        <w:rPr>
          <w:rFonts w:ascii="Times New Roman" w:hAnsi="Times New Roman" w:cs="Times New Roman"/>
          <w:sz w:val="24"/>
          <w:szCs w:val="24"/>
        </w:rPr>
        <w:instrText xml:space="preserve"> SEQ Figure \* ARABIC </w:instrText>
      </w:r>
      <w:r w:rsidR="007961F7" w:rsidRPr="001F20DD">
        <w:rPr>
          <w:rFonts w:ascii="Times New Roman" w:hAnsi="Times New Roman" w:cs="Times New Roman"/>
          <w:sz w:val="24"/>
          <w:szCs w:val="24"/>
        </w:rPr>
        <w:fldChar w:fldCharType="separate"/>
      </w:r>
      <w:r w:rsidR="007961F7" w:rsidRPr="001F20DD">
        <w:rPr>
          <w:rFonts w:ascii="Times New Roman" w:hAnsi="Times New Roman" w:cs="Times New Roman"/>
          <w:noProof/>
          <w:sz w:val="24"/>
          <w:szCs w:val="24"/>
        </w:rPr>
        <w:t>12</w:t>
      </w:r>
      <w:r w:rsidR="007961F7" w:rsidRPr="001F20DD">
        <w:rPr>
          <w:rFonts w:ascii="Times New Roman" w:hAnsi="Times New Roman" w:cs="Times New Roman"/>
          <w:noProof/>
          <w:sz w:val="24"/>
          <w:szCs w:val="24"/>
        </w:rPr>
        <w:fldChar w:fldCharType="end"/>
      </w:r>
      <w:r w:rsidR="00AB330C" w:rsidRPr="001F20DD">
        <w:rPr>
          <w:rFonts w:ascii="Times New Roman" w:hAnsi="Times New Roman" w:cs="Times New Roman"/>
          <w:noProof/>
          <w:sz w:val="24"/>
          <w:szCs w:val="24"/>
        </w:rPr>
        <w:t>: Temperature distribution percentage graph for Aluminium Alloy</w:t>
      </w:r>
      <w:bookmarkEnd w:id="37"/>
    </w:p>
    <w:p w14:paraId="5DB6FE15" w14:textId="372D238D" w:rsidR="00333DDD" w:rsidRPr="00306B83" w:rsidRDefault="00634F75" w:rsidP="0059685B">
      <w:pPr>
        <w:spacing w:line="360" w:lineRule="auto"/>
        <w:contextualSpacing/>
        <w:rPr>
          <w:rFonts w:ascii="Times New Roman" w:eastAsia="Calibri" w:hAnsi="Times New Roman" w:cs="Times New Roman"/>
          <w:sz w:val="28"/>
          <w:szCs w:val="28"/>
        </w:rPr>
      </w:pPr>
      <w:r w:rsidRPr="00306B83">
        <w:rPr>
          <w:rFonts w:ascii="Times New Roman" w:hAnsi="Times New Roman" w:cs="Times New Roman"/>
          <w:sz w:val="24"/>
          <w:szCs w:val="24"/>
        </w:rPr>
        <w:t xml:space="preserve">The temperature distribution percentage </w:t>
      </w:r>
      <w:r w:rsidR="005F4501" w:rsidRPr="00306B83">
        <w:rPr>
          <w:rFonts w:ascii="Times New Roman" w:hAnsi="Times New Roman" w:cs="Times New Roman"/>
          <w:sz w:val="24"/>
          <w:szCs w:val="24"/>
        </w:rPr>
        <w:t>for aluminium alloy</w:t>
      </w:r>
      <w:r w:rsidR="001C0B30" w:rsidRPr="00306B83">
        <w:rPr>
          <w:rFonts w:ascii="Times New Roman" w:hAnsi="Times New Roman" w:cs="Times New Roman"/>
          <w:sz w:val="24"/>
          <w:szCs w:val="24"/>
        </w:rPr>
        <w:t xml:space="preserve">. </w:t>
      </w:r>
      <w:r w:rsidR="0044201B" w:rsidRPr="00306B83">
        <w:rPr>
          <w:rFonts w:ascii="Times New Roman" w:hAnsi="Times New Roman" w:cs="Times New Roman"/>
          <w:sz w:val="24"/>
          <w:szCs w:val="24"/>
        </w:rPr>
        <w:t xml:space="preserve">The more accurate percentage </w:t>
      </w:r>
      <w:r w:rsidR="008856F1" w:rsidRPr="00306B83">
        <w:rPr>
          <w:rFonts w:ascii="Times New Roman" w:hAnsi="Times New Roman" w:cs="Times New Roman"/>
          <w:sz w:val="24"/>
          <w:szCs w:val="24"/>
        </w:rPr>
        <w:t>is derived from using the infinite fin approximation</w:t>
      </w:r>
      <w:r w:rsidR="006B4760" w:rsidRPr="00306B83">
        <w:rPr>
          <w:rFonts w:ascii="Times New Roman" w:hAnsi="Times New Roman" w:cs="Times New Roman"/>
          <w:sz w:val="24"/>
          <w:szCs w:val="24"/>
        </w:rPr>
        <w:t xml:space="preserve"> (Eqn 3-13)</w:t>
      </w:r>
      <w:r w:rsidR="003C7746" w:rsidRPr="00306B83">
        <w:rPr>
          <w:rFonts w:ascii="Times New Roman" w:hAnsi="Times New Roman" w:cs="Times New Roman"/>
          <w:sz w:val="24"/>
          <w:szCs w:val="24"/>
        </w:rPr>
        <w:t>. The results show the close temperature difference to the ambient temperature</w:t>
      </w:r>
      <w:r w:rsidR="007C2F06" w:rsidRPr="00306B83">
        <w:rPr>
          <w:rFonts w:ascii="Times New Roman" w:hAnsi="Times New Roman" w:cs="Times New Roman"/>
          <w:sz w:val="24"/>
          <w:szCs w:val="24"/>
        </w:rPr>
        <w:t xml:space="preserve">. </w:t>
      </w:r>
    </w:p>
    <w:p w14:paraId="463E4BB2" w14:textId="7FBFF2A9" w:rsidR="00366E82" w:rsidRPr="001F20DD" w:rsidRDefault="00333DDD" w:rsidP="00B1424A">
      <w:pPr>
        <w:spacing w:line="360" w:lineRule="auto"/>
        <w:ind w:left="720"/>
        <w:contextualSpacing/>
        <w:rPr>
          <w:rFonts w:ascii="Times New Roman" w:eastAsia="Calibri" w:hAnsi="Times New Roman" w:cs="Times New Roman"/>
          <w:color w:val="FF0000"/>
          <w:sz w:val="24"/>
          <w:szCs w:val="24"/>
        </w:rPr>
      </w:pPr>
      <w:r w:rsidRPr="001F20DD">
        <w:rPr>
          <w:rFonts w:ascii="Times New Roman" w:hAnsi="Times New Roman" w:cs="Times New Roman"/>
          <w:noProof/>
          <w:sz w:val="24"/>
          <w:szCs w:val="24"/>
        </w:rPr>
        <w:drawing>
          <wp:inline distT="0" distB="0" distL="0" distR="0" wp14:anchorId="01CD30B7" wp14:editId="7CA35B96">
            <wp:extent cx="5731510" cy="2743200"/>
            <wp:effectExtent l="0" t="0" r="2540" b="0"/>
            <wp:docPr id="801856278" name="Chart 1">
              <a:extLst xmlns:a="http://schemas.openxmlformats.org/drawingml/2006/main">
                <a:ext uri="{FF2B5EF4-FFF2-40B4-BE49-F238E27FC236}">
                  <a16:creationId xmlns:a16="http://schemas.microsoft.com/office/drawing/2014/main" id="{74D870D4-D220-57D6-2B51-41FAE74E80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A575871" w14:textId="4BA394B6" w:rsidR="008217DB" w:rsidRDefault="008217DB" w:rsidP="00B1424A">
      <w:pPr>
        <w:pStyle w:val="Caption"/>
        <w:spacing w:line="360" w:lineRule="auto"/>
        <w:rPr>
          <w:rFonts w:ascii="Times New Roman" w:hAnsi="Times New Roman" w:cs="Times New Roman"/>
          <w:noProof/>
          <w:sz w:val="24"/>
          <w:szCs w:val="24"/>
        </w:rPr>
      </w:pPr>
      <w:bookmarkStart w:id="38" w:name="_Toc194851082"/>
      <w:r w:rsidRPr="001F20DD">
        <w:rPr>
          <w:rFonts w:ascii="Times New Roman" w:hAnsi="Times New Roman" w:cs="Times New Roman"/>
          <w:sz w:val="24"/>
          <w:szCs w:val="24"/>
        </w:rPr>
        <w:t xml:space="preserve">Figure </w:t>
      </w:r>
      <w:r w:rsidR="007961F7" w:rsidRPr="001F20DD">
        <w:rPr>
          <w:rFonts w:ascii="Times New Roman" w:hAnsi="Times New Roman" w:cs="Times New Roman"/>
          <w:sz w:val="24"/>
          <w:szCs w:val="24"/>
        </w:rPr>
        <w:fldChar w:fldCharType="begin"/>
      </w:r>
      <w:r w:rsidR="007961F7" w:rsidRPr="001F20DD">
        <w:rPr>
          <w:rFonts w:ascii="Times New Roman" w:hAnsi="Times New Roman" w:cs="Times New Roman"/>
          <w:sz w:val="24"/>
          <w:szCs w:val="24"/>
        </w:rPr>
        <w:instrText xml:space="preserve"> SEQ Figure \* ARABIC </w:instrText>
      </w:r>
      <w:r w:rsidR="007961F7" w:rsidRPr="001F20DD">
        <w:rPr>
          <w:rFonts w:ascii="Times New Roman" w:hAnsi="Times New Roman" w:cs="Times New Roman"/>
          <w:sz w:val="24"/>
          <w:szCs w:val="24"/>
        </w:rPr>
        <w:fldChar w:fldCharType="separate"/>
      </w:r>
      <w:r w:rsidR="007961F7" w:rsidRPr="001F20DD">
        <w:rPr>
          <w:rFonts w:ascii="Times New Roman" w:hAnsi="Times New Roman" w:cs="Times New Roman"/>
          <w:noProof/>
          <w:sz w:val="24"/>
          <w:szCs w:val="24"/>
        </w:rPr>
        <w:t>13</w:t>
      </w:r>
      <w:r w:rsidR="007961F7" w:rsidRPr="001F20DD">
        <w:rPr>
          <w:rFonts w:ascii="Times New Roman" w:hAnsi="Times New Roman" w:cs="Times New Roman"/>
          <w:noProof/>
          <w:sz w:val="24"/>
          <w:szCs w:val="24"/>
        </w:rPr>
        <w:fldChar w:fldCharType="end"/>
      </w:r>
      <w:r w:rsidR="00AB330C" w:rsidRPr="001F20DD">
        <w:rPr>
          <w:rFonts w:ascii="Times New Roman" w:hAnsi="Times New Roman" w:cs="Times New Roman"/>
          <w:noProof/>
          <w:sz w:val="24"/>
          <w:szCs w:val="24"/>
        </w:rPr>
        <w:t>: Temperature distribution percentage graph for Brass</w:t>
      </w:r>
      <w:bookmarkEnd w:id="38"/>
    </w:p>
    <w:p w14:paraId="72E94A4F" w14:textId="694CCA10" w:rsidR="008217DB" w:rsidRPr="001F20DD" w:rsidRDefault="008217DB" w:rsidP="00B1424A">
      <w:pPr>
        <w:spacing w:line="360" w:lineRule="auto"/>
        <w:ind w:left="720"/>
        <w:contextualSpacing/>
        <w:rPr>
          <w:rFonts w:ascii="Times New Roman" w:eastAsia="Calibri" w:hAnsi="Times New Roman" w:cs="Times New Roman"/>
          <w:color w:val="FF0000"/>
          <w:sz w:val="24"/>
          <w:szCs w:val="24"/>
        </w:rPr>
      </w:pPr>
      <w:r w:rsidRPr="001F20DD">
        <w:rPr>
          <w:rFonts w:ascii="Times New Roman" w:hAnsi="Times New Roman" w:cs="Times New Roman"/>
          <w:noProof/>
          <w:sz w:val="24"/>
          <w:szCs w:val="24"/>
        </w:rPr>
        <w:lastRenderedPageBreak/>
        <w:drawing>
          <wp:inline distT="0" distB="0" distL="0" distR="0" wp14:anchorId="41F0B25C" wp14:editId="27231852">
            <wp:extent cx="5600700" cy="3038475"/>
            <wp:effectExtent l="0" t="0" r="0" b="9525"/>
            <wp:docPr id="239728700" name="Chart 1">
              <a:extLst xmlns:a="http://schemas.openxmlformats.org/drawingml/2006/main">
                <a:ext uri="{FF2B5EF4-FFF2-40B4-BE49-F238E27FC236}">
                  <a16:creationId xmlns:a16="http://schemas.microsoft.com/office/drawing/2014/main" id="{74A9A2E3-B7AB-240C-8D64-22BA3BF95D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AA98658" w14:textId="49C3B348" w:rsidR="00AB330C" w:rsidRPr="001F20DD" w:rsidRDefault="008217DB" w:rsidP="00B1424A">
      <w:pPr>
        <w:pStyle w:val="Caption"/>
        <w:spacing w:line="360" w:lineRule="auto"/>
        <w:rPr>
          <w:rFonts w:ascii="Times New Roman" w:eastAsia="Calibri" w:hAnsi="Times New Roman" w:cs="Times New Roman"/>
          <w:color w:val="FF0000"/>
          <w:sz w:val="24"/>
          <w:szCs w:val="24"/>
        </w:rPr>
      </w:pPr>
      <w:bookmarkStart w:id="39" w:name="_Toc194851083"/>
      <w:r w:rsidRPr="001F20DD">
        <w:rPr>
          <w:rFonts w:ascii="Times New Roman" w:hAnsi="Times New Roman" w:cs="Times New Roman"/>
          <w:sz w:val="24"/>
          <w:szCs w:val="24"/>
        </w:rPr>
        <w:t xml:space="preserve">Figure </w:t>
      </w:r>
      <w:r w:rsidR="007961F7" w:rsidRPr="001F20DD">
        <w:rPr>
          <w:rFonts w:ascii="Times New Roman" w:hAnsi="Times New Roman" w:cs="Times New Roman"/>
          <w:sz w:val="24"/>
          <w:szCs w:val="24"/>
        </w:rPr>
        <w:fldChar w:fldCharType="begin"/>
      </w:r>
      <w:r w:rsidR="007961F7" w:rsidRPr="001F20DD">
        <w:rPr>
          <w:rFonts w:ascii="Times New Roman" w:hAnsi="Times New Roman" w:cs="Times New Roman"/>
          <w:sz w:val="24"/>
          <w:szCs w:val="24"/>
        </w:rPr>
        <w:instrText xml:space="preserve"> SEQ Figure \* ARABIC </w:instrText>
      </w:r>
      <w:r w:rsidR="007961F7" w:rsidRPr="001F20DD">
        <w:rPr>
          <w:rFonts w:ascii="Times New Roman" w:hAnsi="Times New Roman" w:cs="Times New Roman"/>
          <w:sz w:val="24"/>
          <w:szCs w:val="24"/>
        </w:rPr>
        <w:fldChar w:fldCharType="separate"/>
      </w:r>
      <w:r w:rsidR="007961F7" w:rsidRPr="001F20DD">
        <w:rPr>
          <w:rFonts w:ascii="Times New Roman" w:hAnsi="Times New Roman" w:cs="Times New Roman"/>
          <w:noProof/>
          <w:sz w:val="24"/>
          <w:szCs w:val="24"/>
        </w:rPr>
        <w:t>14</w:t>
      </w:r>
      <w:r w:rsidR="007961F7" w:rsidRPr="001F20DD">
        <w:rPr>
          <w:rFonts w:ascii="Times New Roman" w:hAnsi="Times New Roman" w:cs="Times New Roman"/>
          <w:noProof/>
          <w:sz w:val="24"/>
          <w:szCs w:val="24"/>
        </w:rPr>
        <w:fldChar w:fldCharType="end"/>
      </w:r>
      <w:r w:rsidR="00AB330C" w:rsidRPr="001F20DD">
        <w:rPr>
          <w:rFonts w:ascii="Times New Roman" w:hAnsi="Times New Roman" w:cs="Times New Roman"/>
          <w:noProof/>
          <w:sz w:val="24"/>
          <w:szCs w:val="24"/>
        </w:rPr>
        <w:t>: Temperature distribution percentage graph for Copper</w:t>
      </w:r>
      <w:bookmarkEnd w:id="39"/>
    </w:p>
    <w:p w14:paraId="599AEB21" w14:textId="7F49CCFA" w:rsidR="00EC0C5D" w:rsidRPr="00306B83" w:rsidRDefault="00EC0C5D" w:rsidP="00306B83">
      <w:pPr>
        <w:spacing w:line="360" w:lineRule="auto"/>
        <w:contextualSpacing/>
        <w:rPr>
          <w:rFonts w:ascii="Times New Roman" w:eastAsia="Calibri" w:hAnsi="Times New Roman" w:cs="Times New Roman"/>
          <w:sz w:val="28"/>
          <w:szCs w:val="28"/>
        </w:rPr>
      </w:pPr>
      <w:r w:rsidRPr="00306B83">
        <w:rPr>
          <w:rFonts w:ascii="Times New Roman" w:hAnsi="Times New Roman" w:cs="Times New Roman"/>
          <w:sz w:val="24"/>
          <w:szCs w:val="24"/>
        </w:rPr>
        <w:t xml:space="preserve">Coppers first approximation using the finite method was only 67%. This is due to the length stopping at 0.4, having it be allowed to </w:t>
      </w:r>
      <w:r w:rsidR="00633E46" w:rsidRPr="00306B83">
        <w:rPr>
          <w:rFonts w:ascii="Times New Roman" w:hAnsi="Times New Roman" w:cs="Times New Roman"/>
          <w:sz w:val="24"/>
          <w:szCs w:val="24"/>
        </w:rPr>
        <w:t xml:space="preserve">continue the percentage level would have increased. </w:t>
      </w:r>
    </w:p>
    <w:p w14:paraId="13CDAB28" w14:textId="7D028F11" w:rsidR="008217DB" w:rsidRPr="001F20DD" w:rsidRDefault="008217DB" w:rsidP="00633E46">
      <w:pPr>
        <w:spacing w:line="360" w:lineRule="auto"/>
        <w:contextualSpacing/>
        <w:rPr>
          <w:rFonts w:ascii="Times New Roman" w:eastAsia="Calibri" w:hAnsi="Times New Roman" w:cs="Times New Roman"/>
          <w:color w:val="FF0000"/>
          <w:sz w:val="24"/>
          <w:szCs w:val="24"/>
        </w:rPr>
      </w:pPr>
      <w:r w:rsidRPr="001F20DD">
        <w:rPr>
          <w:rFonts w:ascii="Times New Roman" w:hAnsi="Times New Roman" w:cs="Times New Roman"/>
          <w:noProof/>
          <w:sz w:val="24"/>
          <w:szCs w:val="24"/>
        </w:rPr>
        <w:drawing>
          <wp:inline distT="0" distB="0" distL="0" distR="0" wp14:anchorId="663789F1" wp14:editId="0CB593C6">
            <wp:extent cx="5600700" cy="3019425"/>
            <wp:effectExtent l="0" t="0" r="0" b="9525"/>
            <wp:docPr id="608560263" name="Chart 1">
              <a:extLst xmlns:a="http://schemas.openxmlformats.org/drawingml/2006/main">
                <a:ext uri="{FF2B5EF4-FFF2-40B4-BE49-F238E27FC236}">
                  <a16:creationId xmlns:a16="http://schemas.microsoft.com/office/drawing/2014/main" id="{A968F10B-4F99-9D0E-4696-B9CE6FE294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4CCCE48" w14:textId="07FF07AB" w:rsidR="008217DB" w:rsidRPr="001F20DD" w:rsidRDefault="008217DB" w:rsidP="00A86551">
      <w:pPr>
        <w:pStyle w:val="Caption"/>
        <w:spacing w:line="360" w:lineRule="auto"/>
        <w:rPr>
          <w:rFonts w:ascii="Times New Roman" w:eastAsia="Calibri" w:hAnsi="Times New Roman" w:cs="Times New Roman"/>
          <w:color w:val="FF0000"/>
          <w:sz w:val="24"/>
          <w:szCs w:val="24"/>
        </w:rPr>
      </w:pPr>
      <w:bookmarkStart w:id="40" w:name="_Toc194851084"/>
      <w:r w:rsidRPr="001F20DD">
        <w:rPr>
          <w:rFonts w:ascii="Times New Roman" w:hAnsi="Times New Roman" w:cs="Times New Roman"/>
          <w:sz w:val="24"/>
          <w:szCs w:val="24"/>
        </w:rPr>
        <w:t xml:space="preserve">Figure </w:t>
      </w:r>
      <w:r w:rsidR="007961F7" w:rsidRPr="001F20DD">
        <w:rPr>
          <w:rFonts w:ascii="Times New Roman" w:hAnsi="Times New Roman" w:cs="Times New Roman"/>
          <w:sz w:val="24"/>
          <w:szCs w:val="24"/>
        </w:rPr>
        <w:fldChar w:fldCharType="begin"/>
      </w:r>
      <w:r w:rsidR="007961F7" w:rsidRPr="001F20DD">
        <w:rPr>
          <w:rFonts w:ascii="Times New Roman" w:hAnsi="Times New Roman" w:cs="Times New Roman"/>
          <w:sz w:val="24"/>
          <w:szCs w:val="24"/>
        </w:rPr>
        <w:instrText xml:space="preserve"> SEQ Figure \* ARABIC </w:instrText>
      </w:r>
      <w:r w:rsidR="007961F7" w:rsidRPr="001F20DD">
        <w:rPr>
          <w:rFonts w:ascii="Times New Roman" w:hAnsi="Times New Roman" w:cs="Times New Roman"/>
          <w:sz w:val="24"/>
          <w:szCs w:val="24"/>
        </w:rPr>
        <w:fldChar w:fldCharType="separate"/>
      </w:r>
      <w:r w:rsidR="007961F7" w:rsidRPr="001F20DD">
        <w:rPr>
          <w:rFonts w:ascii="Times New Roman" w:hAnsi="Times New Roman" w:cs="Times New Roman"/>
          <w:noProof/>
          <w:sz w:val="24"/>
          <w:szCs w:val="24"/>
        </w:rPr>
        <w:t>15</w:t>
      </w:r>
      <w:r w:rsidR="007961F7" w:rsidRPr="001F20DD">
        <w:rPr>
          <w:rFonts w:ascii="Times New Roman" w:hAnsi="Times New Roman" w:cs="Times New Roman"/>
          <w:noProof/>
          <w:sz w:val="24"/>
          <w:szCs w:val="24"/>
        </w:rPr>
        <w:fldChar w:fldCharType="end"/>
      </w:r>
      <w:r w:rsidR="00AB330C" w:rsidRPr="001F20DD">
        <w:rPr>
          <w:rFonts w:ascii="Times New Roman" w:hAnsi="Times New Roman" w:cs="Times New Roman"/>
          <w:noProof/>
          <w:sz w:val="24"/>
          <w:szCs w:val="24"/>
        </w:rPr>
        <w:t>: Temperature distribution percentage graph for Stainless Steel</w:t>
      </w:r>
      <w:bookmarkEnd w:id="40"/>
    </w:p>
    <w:p w14:paraId="0CDDB88D" w14:textId="7330C287" w:rsidR="00333DDD" w:rsidRDefault="00055BA9" w:rsidP="00306B83">
      <w:pPr>
        <w:spacing w:line="360" w:lineRule="auto"/>
        <w:ind w:firstLine="720"/>
        <w:rPr>
          <w:rFonts w:ascii="Times New Roman" w:hAnsi="Times New Roman" w:cs="Times New Roman"/>
          <w:sz w:val="24"/>
          <w:szCs w:val="24"/>
        </w:rPr>
      </w:pPr>
      <w:r w:rsidRPr="001F20DD">
        <w:rPr>
          <w:rFonts w:ascii="Times New Roman" w:hAnsi="Times New Roman" w:cs="Times New Roman"/>
          <w:sz w:val="24"/>
          <w:szCs w:val="24"/>
        </w:rPr>
        <w:t>The temperature distribution percentage graphs show the dis</w:t>
      </w:r>
      <w:r w:rsidR="00614588" w:rsidRPr="001F20DD">
        <w:rPr>
          <w:rFonts w:ascii="Times New Roman" w:hAnsi="Times New Roman" w:cs="Times New Roman"/>
          <w:sz w:val="24"/>
          <w:szCs w:val="24"/>
        </w:rPr>
        <w:t xml:space="preserve">tinguished differences between having a </w:t>
      </w:r>
      <w:r w:rsidR="001F0489">
        <w:rPr>
          <w:rFonts w:ascii="Times New Roman" w:hAnsi="Times New Roman" w:cs="Times New Roman"/>
          <w:sz w:val="24"/>
          <w:szCs w:val="24"/>
        </w:rPr>
        <w:t>finite-length fin and having an</w:t>
      </w:r>
      <w:r w:rsidR="004C0905" w:rsidRPr="001F20DD">
        <w:rPr>
          <w:rFonts w:ascii="Times New Roman" w:hAnsi="Times New Roman" w:cs="Times New Roman"/>
          <w:sz w:val="24"/>
          <w:szCs w:val="24"/>
        </w:rPr>
        <w:t xml:space="preserve"> </w:t>
      </w:r>
      <w:r w:rsidR="00614588" w:rsidRPr="001F20DD">
        <w:rPr>
          <w:rFonts w:ascii="Times New Roman" w:hAnsi="Times New Roman" w:cs="Times New Roman"/>
          <w:sz w:val="24"/>
          <w:szCs w:val="24"/>
        </w:rPr>
        <w:t>optimal and accurate length</w:t>
      </w:r>
      <w:r w:rsidR="00633E46">
        <w:rPr>
          <w:rFonts w:ascii="Times New Roman" w:hAnsi="Times New Roman" w:cs="Times New Roman"/>
          <w:sz w:val="24"/>
          <w:szCs w:val="24"/>
        </w:rPr>
        <w:t xml:space="preserve">. </w:t>
      </w:r>
      <w:r w:rsidR="00614588" w:rsidRPr="001F20DD">
        <w:rPr>
          <w:rFonts w:ascii="Times New Roman" w:hAnsi="Times New Roman" w:cs="Times New Roman"/>
          <w:sz w:val="24"/>
          <w:szCs w:val="24"/>
        </w:rPr>
        <w:t xml:space="preserve">Each graph shows the </w:t>
      </w:r>
      <w:r w:rsidR="001232F9" w:rsidRPr="001F20DD">
        <w:rPr>
          <w:rFonts w:ascii="Times New Roman" w:hAnsi="Times New Roman" w:cs="Times New Roman"/>
          <w:sz w:val="24"/>
          <w:szCs w:val="24"/>
        </w:rPr>
        <w:t xml:space="preserve">heat distribution percentage alongside its fin length. This gives the results needed </w:t>
      </w:r>
      <w:r w:rsidR="001232F9" w:rsidRPr="001F20DD">
        <w:rPr>
          <w:rFonts w:ascii="Times New Roman" w:hAnsi="Times New Roman" w:cs="Times New Roman"/>
          <w:sz w:val="24"/>
          <w:szCs w:val="24"/>
        </w:rPr>
        <w:lastRenderedPageBreak/>
        <w:t>to work out how long the fin woul</w:t>
      </w:r>
      <w:r w:rsidR="004C0905" w:rsidRPr="001F20DD">
        <w:rPr>
          <w:rFonts w:ascii="Times New Roman" w:hAnsi="Times New Roman" w:cs="Times New Roman"/>
          <w:sz w:val="24"/>
          <w:szCs w:val="24"/>
        </w:rPr>
        <w:t xml:space="preserve">d need to be for ample heat dissipation and to reach its ambient temperature. </w:t>
      </w:r>
    </w:p>
    <w:p w14:paraId="11537BBF" w14:textId="77777777" w:rsidR="00633E46" w:rsidRDefault="00633E46" w:rsidP="00B1424A">
      <w:pPr>
        <w:spacing w:line="360" w:lineRule="auto"/>
        <w:ind w:firstLine="720"/>
        <w:rPr>
          <w:rFonts w:ascii="Times New Roman" w:hAnsi="Times New Roman" w:cs="Times New Roman"/>
          <w:sz w:val="24"/>
          <w:szCs w:val="24"/>
        </w:rPr>
      </w:pPr>
    </w:p>
    <w:p w14:paraId="1D2767EA" w14:textId="77777777" w:rsidR="00633E46" w:rsidRDefault="00633E46" w:rsidP="00B1424A">
      <w:pPr>
        <w:spacing w:line="360" w:lineRule="auto"/>
        <w:ind w:firstLine="720"/>
        <w:rPr>
          <w:rFonts w:ascii="Times New Roman" w:hAnsi="Times New Roman" w:cs="Times New Roman"/>
          <w:sz w:val="24"/>
          <w:szCs w:val="24"/>
        </w:rPr>
      </w:pPr>
    </w:p>
    <w:p w14:paraId="7DFDCC97" w14:textId="77777777" w:rsidR="00633E46" w:rsidRDefault="00633E46" w:rsidP="00B1424A">
      <w:pPr>
        <w:spacing w:line="360" w:lineRule="auto"/>
        <w:ind w:firstLine="720"/>
        <w:rPr>
          <w:rFonts w:ascii="Times New Roman" w:hAnsi="Times New Roman" w:cs="Times New Roman"/>
          <w:sz w:val="24"/>
          <w:szCs w:val="24"/>
        </w:rPr>
      </w:pPr>
    </w:p>
    <w:p w14:paraId="02FCA32E" w14:textId="77777777" w:rsidR="00633E46" w:rsidRDefault="00633E46" w:rsidP="00B1424A">
      <w:pPr>
        <w:spacing w:line="360" w:lineRule="auto"/>
        <w:ind w:firstLine="720"/>
        <w:rPr>
          <w:rFonts w:ascii="Times New Roman" w:hAnsi="Times New Roman" w:cs="Times New Roman"/>
          <w:sz w:val="24"/>
          <w:szCs w:val="24"/>
        </w:rPr>
      </w:pPr>
    </w:p>
    <w:p w14:paraId="7AF6996D" w14:textId="77777777" w:rsidR="00633E46" w:rsidRDefault="00633E46" w:rsidP="00B1424A">
      <w:pPr>
        <w:spacing w:line="360" w:lineRule="auto"/>
        <w:ind w:firstLine="720"/>
        <w:rPr>
          <w:rFonts w:ascii="Times New Roman" w:hAnsi="Times New Roman" w:cs="Times New Roman"/>
          <w:sz w:val="24"/>
          <w:szCs w:val="24"/>
        </w:rPr>
      </w:pPr>
    </w:p>
    <w:p w14:paraId="5BAE7109" w14:textId="77777777" w:rsidR="00633E46" w:rsidRDefault="00633E46" w:rsidP="00B1424A">
      <w:pPr>
        <w:spacing w:line="360" w:lineRule="auto"/>
        <w:ind w:firstLine="720"/>
        <w:rPr>
          <w:rFonts w:ascii="Times New Roman" w:hAnsi="Times New Roman" w:cs="Times New Roman"/>
          <w:sz w:val="24"/>
          <w:szCs w:val="24"/>
        </w:rPr>
      </w:pPr>
    </w:p>
    <w:p w14:paraId="5CBF7E5B" w14:textId="77777777" w:rsidR="00633E46" w:rsidRDefault="00633E46" w:rsidP="00E62209">
      <w:pPr>
        <w:spacing w:line="360" w:lineRule="auto"/>
        <w:rPr>
          <w:rFonts w:ascii="Times New Roman" w:hAnsi="Times New Roman" w:cs="Times New Roman"/>
          <w:sz w:val="24"/>
          <w:szCs w:val="24"/>
        </w:rPr>
      </w:pPr>
    </w:p>
    <w:p w14:paraId="157C07C5" w14:textId="77777777" w:rsidR="00E62209" w:rsidRDefault="00E62209" w:rsidP="00E62209">
      <w:pPr>
        <w:spacing w:line="360" w:lineRule="auto"/>
        <w:rPr>
          <w:rFonts w:ascii="Times New Roman" w:hAnsi="Times New Roman" w:cs="Times New Roman"/>
          <w:sz w:val="24"/>
          <w:szCs w:val="24"/>
        </w:rPr>
      </w:pPr>
    </w:p>
    <w:p w14:paraId="4F3E1B2C" w14:textId="77777777" w:rsidR="00E62209" w:rsidRDefault="00E62209" w:rsidP="00E62209">
      <w:pPr>
        <w:spacing w:line="360" w:lineRule="auto"/>
        <w:rPr>
          <w:rFonts w:ascii="Times New Roman" w:hAnsi="Times New Roman" w:cs="Times New Roman"/>
          <w:sz w:val="24"/>
          <w:szCs w:val="24"/>
        </w:rPr>
      </w:pPr>
    </w:p>
    <w:p w14:paraId="3C9496DA" w14:textId="77777777" w:rsidR="00E62209" w:rsidRDefault="00E62209" w:rsidP="00E62209">
      <w:pPr>
        <w:spacing w:line="360" w:lineRule="auto"/>
        <w:rPr>
          <w:rFonts w:ascii="Times New Roman" w:hAnsi="Times New Roman" w:cs="Times New Roman"/>
          <w:sz w:val="24"/>
          <w:szCs w:val="24"/>
        </w:rPr>
      </w:pPr>
    </w:p>
    <w:p w14:paraId="35B75330" w14:textId="77777777" w:rsidR="00E62209" w:rsidRDefault="00E62209" w:rsidP="00E62209">
      <w:pPr>
        <w:spacing w:line="360" w:lineRule="auto"/>
        <w:rPr>
          <w:rFonts w:ascii="Times New Roman" w:hAnsi="Times New Roman" w:cs="Times New Roman"/>
          <w:sz w:val="24"/>
          <w:szCs w:val="24"/>
        </w:rPr>
      </w:pPr>
    </w:p>
    <w:p w14:paraId="3E06DBB5" w14:textId="77777777" w:rsidR="00E62209" w:rsidRDefault="00E62209" w:rsidP="00E62209">
      <w:pPr>
        <w:spacing w:line="360" w:lineRule="auto"/>
        <w:rPr>
          <w:rFonts w:ascii="Times New Roman" w:hAnsi="Times New Roman" w:cs="Times New Roman"/>
          <w:sz w:val="24"/>
          <w:szCs w:val="24"/>
        </w:rPr>
      </w:pPr>
    </w:p>
    <w:p w14:paraId="0721BD7B" w14:textId="77777777" w:rsidR="00E62209" w:rsidRDefault="00E62209" w:rsidP="00E62209">
      <w:pPr>
        <w:spacing w:line="360" w:lineRule="auto"/>
        <w:rPr>
          <w:rFonts w:ascii="Times New Roman" w:hAnsi="Times New Roman" w:cs="Times New Roman"/>
          <w:sz w:val="24"/>
          <w:szCs w:val="24"/>
        </w:rPr>
      </w:pPr>
    </w:p>
    <w:p w14:paraId="6434FEAE" w14:textId="77777777" w:rsidR="00E62209" w:rsidRDefault="00E62209" w:rsidP="00E62209">
      <w:pPr>
        <w:spacing w:line="360" w:lineRule="auto"/>
        <w:rPr>
          <w:rFonts w:ascii="Times New Roman" w:hAnsi="Times New Roman" w:cs="Times New Roman"/>
          <w:sz w:val="24"/>
          <w:szCs w:val="24"/>
        </w:rPr>
      </w:pPr>
    </w:p>
    <w:p w14:paraId="610D23DC" w14:textId="77777777" w:rsidR="00E62209" w:rsidRDefault="00E62209" w:rsidP="00E62209">
      <w:pPr>
        <w:spacing w:line="360" w:lineRule="auto"/>
        <w:rPr>
          <w:rFonts w:ascii="Times New Roman" w:hAnsi="Times New Roman" w:cs="Times New Roman"/>
          <w:sz w:val="24"/>
          <w:szCs w:val="24"/>
        </w:rPr>
      </w:pPr>
    </w:p>
    <w:p w14:paraId="16C47F18" w14:textId="77777777" w:rsidR="00E62209" w:rsidRDefault="00E62209" w:rsidP="00E62209">
      <w:pPr>
        <w:spacing w:line="360" w:lineRule="auto"/>
        <w:rPr>
          <w:rFonts w:ascii="Times New Roman" w:hAnsi="Times New Roman" w:cs="Times New Roman"/>
          <w:sz w:val="24"/>
          <w:szCs w:val="24"/>
        </w:rPr>
      </w:pPr>
    </w:p>
    <w:p w14:paraId="7BCD54AD" w14:textId="77777777" w:rsidR="00E62209" w:rsidRDefault="00E62209" w:rsidP="00E62209">
      <w:pPr>
        <w:spacing w:line="360" w:lineRule="auto"/>
        <w:rPr>
          <w:rFonts w:ascii="Times New Roman" w:hAnsi="Times New Roman" w:cs="Times New Roman"/>
          <w:sz w:val="24"/>
          <w:szCs w:val="24"/>
        </w:rPr>
      </w:pPr>
    </w:p>
    <w:p w14:paraId="6EFE89FB" w14:textId="77777777" w:rsidR="00E62209" w:rsidRDefault="00E62209" w:rsidP="00E62209">
      <w:pPr>
        <w:spacing w:line="360" w:lineRule="auto"/>
        <w:rPr>
          <w:rFonts w:ascii="Times New Roman" w:hAnsi="Times New Roman" w:cs="Times New Roman"/>
          <w:sz w:val="24"/>
          <w:szCs w:val="24"/>
        </w:rPr>
      </w:pPr>
    </w:p>
    <w:p w14:paraId="71929C33" w14:textId="77777777" w:rsidR="00A86551" w:rsidRDefault="00A86551" w:rsidP="00E62209">
      <w:pPr>
        <w:spacing w:line="360" w:lineRule="auto"/>
        <w:rPr>
          <w:rFonts w:ascii="Times New Roman" w:hAnsi="Times New Roman" w:cs="Times New Roman"/>
          <w:sz w:val="24"/>
          <w:szCs w:val="24"/>
        </w:rPr>
      </w:pPr>
    </w:p>
    <w:p w14:paraId="4C3B0ADB" w14:textId="77777777" w:rsidR="00A86551" w:rsidRDefault="00A86551" w:rsidP="00E62209">
      <w:pPr>
        <w:spacing w:line="360" w:lineRule="auto"/>
        <w:rPr>
          <w:rFonts w:ascii="Times New Roman" w:hAnsi="Times New Roman" w:cs="Times New Roman"/>
          <w:sz w:val="24"/>
          <w:szCs w:val="24"/>
        </w:rPr>
      </w:pPr>
    </w:p>
    <w:p w14:paraId="415AF367" w14:textId="77777777" w:rsidR="00A86551" w:rsidRPr="001F20DD" w:rsidRDefault="00A86551" w:rsidP="00E62209">
      <w:pPr>
        <w:spacing w:line="360" w:lineRule="auto"/>
        <w:rPr>
          <w:rFonts w:ascii="Times New Roman" w:hAnsi="Times New Roman" w:cs="Times New Roman"/>
          <w:sz w:val="24"/>
          <w:szCs w:val="24"/>
        </w:rPr>
      </w:pPr>
    </w:p>
    <w:p w14:paraId="42E20240" w14:textId="4D06D5B2" w:rsidR="00DF65F1" w:rsidRPr="00126176" w:rsidRDefault="00DF65F1" w:rsidP="00B1424A">
      <w:pPr>
        <w:pStyle w:val="Heading1"/>
        <w:spacing w:line="360" w:lineRule="auto"/>
        <w:rPr>
          <w:rFonts w:ascii="Times New Roman" w:hAnsi="Times New Roman" w:cs="Times New Roman"/>
          <w:sz w:val="28"/>
          <w:szCs w:val="28"/>
        </w:rPr>
      </w:pPr>
      <w:bookmarkStart w:id="41" w:name="_Toc194851067"/>
      <w:r w:rsidRPr="00126176">
        <w:rPr>
          <w:rFonts w:ascii="Times New Roman" w:hAnsi="Times New Roman" w:cs="Times New Roman"/>
          <w:sz w:val="28"/>
          <w:szCs w:val="28"/>
        </w:rPr>
        <w:lastRenderedPageBreak/>
        <w:t>Conclusion</w:t>
      </w:r>
      <w:bookmarkEnd w:id="41"/>
    </w:p>
    <w:p w14:paraId="78509569" w14:textId="25CE6870" w:rsidR="00DF5CF5" w:rsidRPr="001F20DD" w:rsidRDefault="00DF5CF5" w:rsidP="00306B83">
      <w:pPr>
        <w:spacing w:line="360" w:lineRule="auto"/>
        <w:ind w:firstLine="720"/>
        <w:rPr>
          <w:rFonts w:ascii="Times New Roman" w:hAnsi="Times New Roman" w:cs="Times New Roman"/>
          <w:sz w:val="24"/>
          <w:szCs w:val="24"/>
        </w:rPr>
      </w:pPr>
      <w:r w:rsidRPr="001F20DD">
        <w:rPr>
          <w:rFonts w:ascii="Times New Roman" w:hAnsi="Times New Roman" w:cs="Times New Roman"/>
          <w:sz w:val="24"/>
          <w:szCs w:val="24"/>
        </w:rPr>
        <w:t xml:space="preserve">Fins are essential components in engineering applications, designed to enhance heat dissipation by increasing surface area and improving convective heat transfer. They play a critical role in </w:t>
      </w:r>
      <w:r w:rsidR="00116956" w:rsidRPr="001F20DD">
        <w:rPr>
          <w:rFonts w:ascii="Times New Roman" w:hAnsi="Times New Roman" w:cs="Times New Roman"/>
          <w:sz w:val="24"/>
          <w:szCs w:val="24"/>
        </w:rPr>
        <w:t xml:space="preserve">automobiles, </w:t>
      </w:r>
      <w:r w:rsidRPr="001F20DD">
        <w:rPr>
          <w:rFonts w:ascii="Times New Roman" w:hAnsi="Times New Roman" w:cs="Times New Roman"/>
          <w:sz w:val="24"/>
          <w:szCs w:val="24"/>
        </w:rPr>
        <w:t xml:space="preserve">electronic cooling, and industrial heat exchangers, where effective thermal management is </w:t>
      </w:r>
      <w:r w:rsidR="00116956" w:rsidRPr="001F20DD">
        <w:rPr>
          <w:rFonts w:ascii="Times New Roman" w:hAnsi="Times New Roman" w:cs="Times New Roman"/>
          <w:sz w:val="24"/>
          <w:szCs w:val="24"/>
        </w:rPr>
        <w:t>essential</w:t>
      </w:r>
      <w:r w:rsidR="00407CC3" w:rsidRPr="001F20DD">
        <w:rPr>
          <w:rFonts w:ascii="Times New Roman" w:hAnsi="Times New Roman" w:cs="Times New Roman"/>
          <w:sz w:val="24"/>
          <w:szCs w:val="24"/>
        </w:rPr>
        <w:t xml:space="preserve">. </w:t>
      </w:r>
    </w:p>
    <w:p w14:paraId="4680C42C" w14:textId="661AACF4" w:rsidR="00DF5CF5" w:rsidRPr="001F20DD" w:rsidRDefault="00DF5CF5" w:rsidP="00306B83">
      <w:pPr>
        <w:spacing w:line="360" w:lineRule="auto"/>
        <w:ind w:firstLine="720"/>
        <w:rPr>
          <w:rFonts w:ascii="Times New Roman" w:hAnsi="Times New Roman" w:cs="Times New Roman"/>
          <w:sz w:val="24"/>
          <w:szCs w:val="24"/>
        </w:rPr>
      </w:pPr>
      <w:r w:rsidRPr="001F20DD">
        <w:rPr>
          <w:rFonts w:ascii="Times New Roman" w:hAnsi="Times New Roman" w:cs="Times New Roman"/>
          <w:sz w:val="24"/>
          <w:szCs w:val="24"/>
        </w:rPr>
        <w:t xml:space="preserve">The accuracy of various fin models depends on the assumptions made during </w:t>
      </w:r>
      <w:r w:rsidR="00116956" w:rsidRPr="001F20DD">
        <w:rPr>
          <w:rFonts w:ascii="Times New Roman" w:hAnsi="Times New Roman" w:cs="Times New Roman"/>
          <w:sz w:val="24"/>
          <w:szCs w:val="24"/>
        </w:rPr>
        <w:t xml:space="preserve">the </w:t>
      </w:r>
      <w:r w:rsidRPr="001F20DD">
        <w:rPr>
          <w:rFonts w:ascii="Times New Roman" w:hAnsi="Times New Roman" w:cs="Times New Roman"/>
          <w:sz w:val="24"/>
          <w:szCs w:val="24"/>
        </w:rPr>
        <w:t>analysis</w:t>
      </w:r>
      <w:r w:rsidR="00116956" w:rsidRPr="001F20DD">
        <w:rPr>
          <w:rFonts w:ascii="Times New Roman" w:hAnsi="Times New Roman" w:cs="Times New Roman"/>
          <w:sz w:val="24"/>
          <w:szCs w:val="24"/>
        </w:rPr>
        <w:t xml:space="preserve"> and the parameters set</w:t>
      </w:r>
      <w:r w:rsidRPr="001F20DD">
        <w:rPr>
          <w:rFonts w:ascii="Times New Roman" w:hAnsi="Times New Roman" w:cs="Times New Roman"/>
          <w:sz w:val="24"/>
          <w:szCs w:val="24"/>
        </w:rPr>
        <w:t xml:space="preserve">. The infinite fin approximation represents a theoretical ideal, while </w:t>
      </w:r>
      <w:r w:rsidR="00116956" w:rsidRPr="001F20DD">
        <w:rPr>
          <w:rFonts w:ascii="Times New Roman" w:hAnsi="Times New Roman" w:cs="Times New Roman"/>
          <w:sz w:val="24"/>
          <w:szCs w:val="24"/>
        </w:rPr>
        <w:t xml:space="preserve">calculating an optimum fin length identifies </w:t>
      </w:r>
      <w:r w:rsidRPr="001F20DD">
        <w:rPr>
          <w:rFonts w:ascii="Times New Roman" w:hAnsi="Times New Roman" w:cs="Times New Roman"/>
          <w:sz w:val="24"/>
          <w:szCs w:val="24"/>
        </w:rPr>
        <w:t xml:space="preserve">where extending the fin further yields negligible improvements in heat dissipation. </w:t>
      </w:r>
      <w:r w:rsidR="00404AA4">
        <w:rPr>
          <w:rFonts w:ascii="Times New Roman" w:hAnsi="Times New Roman" w:cs="Times New Roman"/>
          <w:sz w:val="24"/>
          <w:szCs w:val="24"/>
        </w:rPr>
        <w:t>Defining</w:t>
      </w:r>
      <w:r w:rsidRPr="001F20DD">
        <w:rPr>
          <w:rFonts w:ascii="Times New Roman" w:hAnsi="Times New Roman" w:cs="Times New Roman"/>
          <w:sz w:val="24"/>
          <w:szCs w:val="24"/>
        </w:rPr>
        <w:t xml:space="preserve"> the fin length using specific conditions ensures optimal heat transfer performance while maintaining efficiency</w:t>
      </w:r>
      <w:r w:rsidR="00E7269E" w:rsidRPr="001F20DD">
        <w:rPr>
          <w:rFonts w:ascii="Times New Roman" w:hAnsi="Times New Roman" w:cs="Times New Roman"/>
          <w:sz w:val="24"/>
          <w:szCs w:val="24"/>
        </w:rPr>
        <w:t xml:space="preserve"> (</w:t>
      </w:r>
      <w:r w:rsidR="00E7269E" w:rsidRPr="004F160E">
        <w:rPr>
          <w:rFonts w:ascii="Times New Roman" w:hAnsi="Times New Roman" w:cs="Times New Roman"/>
          <w:sz w:val="24"/>
          <w:szCs w:val="24"/>
        </w:rPr>
        <w:t>Lamberg</w:t>
      </w:r>
      <w:r w:rsidR="00E7269E" w:rsidRPr="001F20DD">
        <w:rPr>
          <w:rFonts w:ascii="Times New Roman" w:hAnsi="Times New Roman" w:cs="Times New Roman"/>
          <w:sz w:val="24"/>
          <w:szCs w:val="24"/>
        </w:rPr>
        <w:t xml:space="preserve"> &amp;</w:t>
      </w:r>
      <w:r w:rsidR="00E7269E" w:rsidRPr="004F160E">
        <w:rPr>
          <w:rFonts w:ascii="Times New Roman" w:hAnsi="Times New Roman" w:cs="Times New Roman"/>
          <w:sz w:val="24"/>
          <w:szCs w:val="24"/>
        </w:rPr>
        <w:t xml:space="preserve"> Sirén,</w:t>
      </w:r>
      <w:r w:rsidR="00E7269E" w:rsidRPr="001F20DD">
        <w:rPr>
          <w:rFonts w:ascii="Times New Roman" w:hAnsi="Times New Roman" w:cs="Times New Roman"/>
          <w:sz w:val="24"/>
          <w:szCs w:val="24"/>
        </w:rPr>
        <w:t xml:space="preserve"> </w:t>
      </w:r>
      <w:r w:rsidR="00E7269E" w:rsidRPr="004F160E">
        <w:rPr>
          <w:rFonts w:ascii="Times New Roman" w:hAnsi="Times New Roman" w:cs="Times New Roman"/>
          <w:sz w:val="24"/>
          <w:szCs w:val="24"/>
        </w:rPr>
        <w:t>2003</w:t>
      </w:r>
      <w:r w:rsidR="00E7269E" w:rsidRPr="001F20DD">
        <w:rPr>
          <w:rFonts w:ascii="Times New Roman" w:hAnsi="Times New Roman" w:cs="Times New Roman"/>
          <w:sz w:val="24"/>
          <w:szCs w:val="24"/>
        </w:rPr>
        <w:t>)</w:t>
      </w:r>
      <w:r w:rsidR="00404AA4">
        <w:rPr>
          <w:rFonts w:ascii="Times New Roman" w:hAnsi="Times New Roman" w:cs="Times New Roman"/>
          <w:sz w:val="24"/>
          <w:szCs w:val="24"/>
        </w:rPr>
        <w:t>.</w:t>
      </w:r>
    </w:p>
    <w:p w14:paraId="5F1C609A" w14:textId="6C99EC4D" w:rsidR="00DF65F1" w:rsidRPr="001F20DD" w:rsidRDefault="00404AA4" w:rsidP="00306B83">
      <w:pPr>
        <w:spacing w:line="360" w:lineRule="auto"/>
        <w:ind w:firstLine="720"/>
        <w:rPr>
          <w:rFonts w:ascii="Times New Roman" w:hAnsi="Times New Roman" w:cs="Times New Roman"/>
          <w:sz w:val="24"/>
          <w:szCs w:val="24"/>
        </w:rPr>
      </w:pPr>
      <w:r>
        <w:rPr>
          <w:rFonts w:ascii="Times New Roman" w:hAnsi="Times New Roman" w:cs="Times New Roman"/>
          <w:sz w:val="24"/>
          <w:szCs w:val="24"/>
        </w:rPr>
        <w:t>It was found that m</w:t>
      </w:r>
      <w:r w:rsidR="00DF5CF5" w:rsidRPr="001F20DD">
        <w:rPr>
          <w:rFonts w:ascii="Times New Roman" w:hAnsi="Times New Roman" w:cs="Times New Roman"/>
          <w:sz w:val="24"/>
          <w:szCs w:val="24"/>
        </w:rPr>
        <w:t>aterial properties</w:t>
      </w:r>
      <w:r w:rsidR="008F3B89" w:rsidRPr="001F20DD">
        <w:rPr>
          <w:rFonts w:ascii="Times New Roman" w:hAnsi="Times New Roman" w:cs="Times New Roman"/>
          <w:sz w:val="24"/>
          <w:szCs w:val="24"/>
        </w:rPr>
        <w:t xml:space="preserve"> have a significant</w:t>
      </w:r>
      <w:r w:rsidR="00DF5CF5" w:rsidRPr="001F20DD">
        <w:rPr>
          <w:rFonts w:ascii="Times New Roman" w:hAnsi="Times New Roman" w:cs="Times New Roman"/>
          <w:sz w:val="24"/>
          <w:szCs w:val="24"/>
        </w:rPr>
        <w:t xml:space="preserve"> influence </w:t>
      </w:r>
      <w:r w:rsidR="008F3B89" w:rsidRPr="001F20DD">
        <w:rPr>
          <w:rFonts w:ascii="Times New Roman" w:hAnsi="Times New Roman" w:cs="Times New Roman"/>
          <w:sz w:val="24"/>
          <w:szCs w:val="24"/>
        </w:rPr>
        <w:t>on</w:t>
      </w:r>
      <w:r w:rsidR="00DF5CF5" w:rsidRPr="001F20DD">
        <w:rPr>
          <w:rFonts w:ascii="Times New Roman" w:hAnsi="Times New Roman" w:cs="Times New Roman"/>
          <w:sz w:val="24"/>
          <w:szCs w:val="24"/>
        </w:rPr>
        <w:t xml:space="preserve"> performance. High thermal conductivity materials, such as copper and </w:t>
      </w:r>
      <w:r w:rsidR="008F3B89" w:rsidRPr="001F20DD">
        <w:rPr>
          <w:rFonts w:ascii="Times New Roman" w:hAnsi="Times New Roman" w:cs="Times New Roman"/>
          <w:sz w:val="24"/>
          <w:szCs w:val="24"/>
        </w:rPr>
        <w:t>aluminium</w:t>
      </w:r>
      <w:r>
        <w:rPr>
          <w:rFonts w:ascii="Times New Roman" w:hAnsi="Times New Roman" w:cs="Times New Roman"/>
          <w:sz w:val="24"/>
          <w:szCs w:val="24"/>
        </w:rPr>
        <w:t>,</w:t>
      </w:r>
      <w:r w:rsidR="00DF5CF5" w:rsidRPr="001F20DD">
        <w:rPr>
          <w:rFonts w:ascii="Times New Roman" w:hAnsi="Times New Roman" w:cs="Times New Roman"/>
          <w:sz w:val="24"/>
          <w:szCs w:val="24"/>
        </w:rPr>
        <w:t xml:space="preserve"> ensure efficient heat spreading with minimal temperature gradients, making them ideal for applications requiring rapid heat dissipation</w:t>
      </w:r>
      <w:r w:rsidR="008F3B89" w:rsidRPr="001F20DD">
        <w:rPr>
          <w:rFonts w:ascii="Times New Roman" w:hAnsi="Times New Roman" w:cs="Times New Roman"/>
          <w:sz w:val="24"/>
          <w:szCs w:val="24"/>
        </w:rPr>
        <w:t>.</w:t>
      </w:r>
      <w:r w:rsidR="00DF5CF5" w:rsidRPr="001F20DD">
        <w:rPr>
          <w:rFonts w:ascii="Times New Roman" w:hAnsi="Times New Roman" w:cs="Times New Roman"/>
          <w:sz w:val="24"/>
          <w:szCs w:val="24"/>
        </w:rPr>
        <w:t xml:space="preserve"> </w:t>
      </w:r>
      <w:r w:rsidR="008F3B89" w:rsidRPr="001F20DD">
        <w:rPr>
          <w:rFonts w:ascii="Times New Roman" w:hAnsi="Times New Roman" w:cs="Times New Roman"/>
          <w:sz w:val="24"/>
          <w:szCs w:val="24"/>
        </w:rPr>
        <w:t>M</w:t>
      </w:r>
      <w:r w:rsidR="00DF5CF5" w:rsidRPr="001F20DD">
        <w:rPr>
          <w:rFonts w:ascii="Times New Roman" w:hAnsi="Times New Roman" w:cs="Times New Roman"/>
          <w:sz w:val="24"/>
          <w:szCs w:val="24"/>
        </w:rPr>
        <w:t>aterials like stainless steel, which have lower conductivity exhibit steeper temperature gradients that reduce their efficiency. The choice of material impacts the balance between thermal performance, weight, cost, and manufacturability</w:t>
      </w:r>
      <w:r w:rsidR="00407CC3" w:rsidRPr="001F20DD">
        <w:rPr>
          <w:rFonts w:ascii="Times New Roman" w:hAnsi="Times New Roman" w:cs="Times New Roman"/>
          <w:sz w:val="24"/>
          <w:szCs w:val="24"/>
        </w:rPr>
        <w:t xml:space="preserve"> (Mathiazhagan &amp; </w:t>
      </w:r>
      <w:proofErr w:type="spellStart"/>
      <w:r w:rsidR="00407CC3" w:rsidRPr="001F20DD">
        <w:rPr>
          <w:rFonts w:ascii="Times New Roman" w:hAnsi="Times New Roman" w:cs="Times New Roman"/>
          <w:sz w:val="24"/>
          <w:szCs w:val="24"/>
        </w:rPr>
        <w:t>Jayabharathy</w:t>
      </w:r>
      <w:proofErr w:type="spellEnd"/>
      <w:r w:rsidR="00407CC3" w:rsidRPr="001F20DD">
        <w:rPr>
          <w:rFonts w:ascii="Times New Roman" w:hAnsi="Times New Roman" w:cs="Times New Roman"/>
          <w:sz w:val="24"/>
          <w:szCs w:val="24"/>
        </w:rPr>
        <w:t>, 2012)</w:t>
      </w:r>
      <w:r>
        <w:rPr>
          <w:rFonts w:ascii="Times New Roman" w:hAnsi="Times New Roman" w:cs="Times New Roman"/>
          <w:sz w:val="24"/>
          <w:szCs w:val="24"/>
        </w:rPr>
        <w:t xml:space="preserve">. </w:t>
      </w:r>
    </w:p>
    <w:p w14:paraId="757028C6" w14:textId="77777777" w:rsidR="0035460C" w:rsidRPr="001F20DD" w:rsidRDefault="0035460C" w:rsidP="00B1424A">
      <w:pPr>
        <w:spacing w:line="360" w:lineRule="auto"/>
        <w:rPr>
          <w:rFonts w:ascii="Times New Roman" w:hAnsi="Times New Roman" w:cs="Times New Roman"/>
          <w:sz w:val="24"/>
          <w:szCs w:val="24"/>
        </w:rPr>
      </w:pPr>
    </w:p>
    <w:p w14:paraId="265EF461" w14:textId="77777777" w:rsidR="0035460C" w:rsidRPr="001F20DD" w:rsidRDefault="0035460C" w:rsidP="00B1424A">
      <w:pPr>
        <w:spacing w:line="360" w:lineRule="auto"/>
        <w:rPr>
          <w:rFonts w:ascii="Times New Roman" w:hAnsi="Times New Roman" w:cs="Times New Roman"/>
          <w:sz w:val="24"/>
          <w:szCs w:val="24"/>
        </w:rPr>
      </w:pPr>
    </w:p>
    <w:p w14:paraId="4B385E02" w14:textId="77777777" w:rsidR="0035460C" w:rsidRPr="001F20DD" w:rsidRDefault="0035460C" w:rsidP="00B1424A">
      <w:pPr>
        <w:spacing w:line="360" w:lineRule="auto"/>
        <w:rPr>
          <w:rFonts w:ascii="Times New Roman" w:hAnsi="Times New Roman" w:cs="Times New Roman"/>
          <w:sz w:val="24"/>
          <w:szCs w:val="24"/>
        </w:rPr>
      </w:pPr>
    </w:p>
    <w:p w14:paraId="2F85FBBF" w14:textId="77777777" w:rsidR="0035460C" w:rsidRPr="001F20DD" w:rsidRDefault="0035460C" w:rsidP="00B1424A">
      <w:pPr>
        <w:spacing w:line="360" w:lineRule="auto"/>
        <w:rPr>
          <w:rFonts w:ascii="Times New Roman" w:hAnsi="Times New Roman" w:cs="Times New Roman"/>
          <w:sz w:val="24"/>
          <w:szCs w:val="24"/>
        </w:rPr>
      </w:pPr>
    </w:p>
    <w:p w14:paraId="28362222" w14:textId="77777777" w:rsidR="00BE31DA" w:rsidRPr="001F20DD" w:rsidRDefault="00BE31DA" w:rsidP="00B1424A">
      <w:pPr>
        <w:spacing w:line="360" w:lineRule="auto"/>
        <w:rPr>
          <w:rFonts w:ascii="Times New Roman" w:hAnsi="Times New Roman" w:cs="Times New Roman"/>
          <w:sz w:val="24"/>
          <w:szCs w:val="24"/>
        </w:rPr>
      </w:pPr>
    </w:p>
    <w:p w14:paraId="7CFE2092" w14:textId="77777777" w:rsidR="00BE31DA" w:rsidRPr="001F20DD" w:rsidRDefault="00BE31DA" w:rsidP="00B1424A">
      <w:pPr>
        <w:spacing w:line="360" w:lineRule="auto"/>
        <w:rPr>
          <w:rFonts w:ascii="Times New Roman" w:hAnsi="Times New Roman" w:cs="Times New Roman"/>
          <w:sz w:val="24"/>
          <w:szCs w:val="24"/>
        </w:rPr>
      </w:pPr>
    </w:p>
    <w:p w14:paraId="45C4D3E5" w14:textId="77777777" w:rsidR="00BE31DA" w:rsidRPr="001F20DD" w:rsidRDefault="00BE31DA" w:rsidP="00B1424A">
      <w:pPr>
        <w:spacing w:line="360" w:lineRule="auto"/>
        <w:rPr>
          <w:rFonts w:ascii="Times New Roman" w:hAnsi="Times New Roman" w:cs="Times New Roman"/>
          <w:sz w:val="24"/>
          <w:szCs w:val="24"/>
        </w:rPr>
      </w:pPr>
    </w:p>
    <w:p w14:paraId="03795B42" w14:textId="77777777" w:rsidR="00D2354E" w:rsidRPr="001F20DD" w:rsidRDefault="00D2354E" w:rsidP="00B1424A">
      <w:pPr>
        <w:spacing w:line="360" w:lineRule="auto"/>
        <w:rPr>
          <w:rFonts w:ascii="Times New Roman" w:hAnsi="Times New Roman" w:cs="Times New Roman"/>
          <w:sz w:val="24"/>
          <w:szCs w:val="24"/>
        </w:rPr>
      </w:pPr>
    </w:p>
    <w:p w14:paraId="06B584FA" w14:textId="77777777" w:rsidR="00D2354E" w:rsidRPr="001F20DD" w:rsidRDefault="00D2354E" w:rsidP="00B1424A">
      <w:pPr>
        <w:spacing w:line="360" w:lineRule="auto"/>
        <w:rPr>
          <w:rFonts w:ascii="Times New Roman" w:hAnsi="Times New Roman" w:cs="Times New Roman"/>
          <w:sz w:val="24"/>
          <w:szCs w:val="24"/>
        </w:rPr>
      </w:pPr>
    </w:p>
    <w:p w14:paraId="275F1F47" w14:textId="77777777" w:rsidR="0035460C" w:rsidRPr="001F20DD" w:rsidRDefault="0035460C" w:rsidP="00B1424A">
      <w:pPr>
        <w:spacing w:line="360" w:lineRule="auto"/>
        <w:rPr>
          <w:rFonts w:ascii="Times New Roman" w:hAnsi="Times New Roman" w:cs="Times New Roman"/>
          <w:sz w:val="24"/>
          <w:szCs w:val="24"/>
        </w:rPr>
      </w:pPr>
    </w:p>
    <w:p w14:paraId="0F5C095D" w14:textId="01DAD2FC" w:rsidR="00DF65F1" w:rsidRDefault="00DF65F1" w:rsidP="00B1424A">
      <w:pPr>
        <w:pStyle w:val="Heading1"/>
        <w:spacing w:line="360" w:lineRule="auto"/>
        <w:rPr>
          <w:rFonts w:ascii="Times New Roman" w:hAnsi="Times New Roman" w:cs="Times New Roman"/>
          <w:sz w:val="24"/>
          <w:szCs w:val="24"/>
        </w:rPr>
      </w:pPr>
      <w:bookmarkStart w:id="42" w:name="_Toc194851068"/>
      <w:r w:rsidRPr="00E62209">
        <w:rPr>
          <w:rFonts w:ascii="Times New Roman" w:hAnsi="Times New Roman" w:cs="Times New Roman"/>
          <w:sz w:val="28"/>
          <w:szCs w:val="28"/>
        </w:rPr>
        <w:lastRenderedPageBreak/>
        <w:t>References</w:t>
      </w:r>
      <w:bookmarkEnd w:id="42"/>
    </w:p>
    <w:p w14:paraId="56DA9561" w14:textId="5A7CE29E" w:rsidR="00306B83" w:rsidRPr="00306B83" w:rsidRDefault="00306B83"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 xml:space="preserve">Baig, T., Rehman, Z., Tariq, H.A., Manzoor, S., Ali, M., Wadood, A., Rajski, K. and Park, H., </w:t>
      </w:r>
      <w:r w:rsidR="00E62209">
        <w:rPr>
          <w:rFonts w:ascii="Times New Roman" w:hAnsi="Times New Roman" w:cs="Times New Roman"/>
          <w:sz w:val="24"/>
          <w:szCs w:val="24"/>
        </w:rPr>
        <w:t>(</w:t>
      </w:r>
      <w:r w:rsidRPr="00306B83">
        <w:rPr>
          <w:rFonts w:ascii="Times New Roman" w:hAnsi="Times New Roman" w:cs="Times New Roman"/>
          <w:sz w:val="24"/>
          <w:szCs w:val="24"/>
        </w:rPr>
        <w:t>2021</w:t>
      </w:r>
      <w:r w:rsidR="00E62209">
        <w:rPr>
          <w:rFonts w:ascii="Times New Roman" w:hAnsi="Times New Roman" w:cs="Times New Roman"/>
          <w:sz w:val="24"/>
          <w:szCs w:val="24"/>
        </w:rPr>
        <w:t>)</w:t>
      </w:r>
      <w:r w:rsidRPr="00306B83">
        <w:rPr>
          <w:rFonts w:ascii="Times New Roman" w:hAnsi="Times New Roman" w:cs="Times New Roman"/>
          <w:sz w:val="24"/>
          <w:szCs w:val="24"/>
        </w:rPr>
        <w:t>. Thermal performance investigation of slotted fin mini</w:t>
      </w:r>
      <w:r w:rsidRPr="00306B83">
        <w:rPr>
          <w:rFonts w:ascii="Times New Roman" w:hAnsi="Times New Roman" w:cs="Times New Roman"/>
          <w:sz w:val="24"/>
          <w:szCs w:val="24"/>
        </w:rPr>
        <w:t xml:space="preserve"> </w:t>
      </w:r>
      <w:r w:rsidRPr="00306B83">
        <w:rPr>
          <w:rFonts w:ascii="Times New Roman" w:hAnsi="Times New Roman" w:cs="Times New Roman"/>
          <w:sz w:val="24"/>
          <w:szCs w:val="24"/>
        </w:rPr>
        <w:t>channel heat sink for microprocessor cooling. </w:t>
      </w:r>
      <w:r w:rsidRPr="00306B83">
        <w:rPr>
          <w:rFonts w:ascii="Times New Roman" w:hAnsi="Times New Roman" w:cs="Times New Roman"/>
          <w:i/>
          <w:iCs/>
          <w:sz w:val="24"/>
          <w:szCs w:val="24"/>
        </w:rPr>
        <w:t>Energies</w:t>
      </w:r>
      <w:r w:rsidRPr="00306B83">
        <w:rPr>
          <w:rFonts w:ascii="Times New Roman" w:hAnsi="Times New Roman" w:cs="Times New Roman"/>
          <w:sz w:val="24"/>
          <w:szCs w:val="24"/>
        </w:rPr>
        <w:t>, </w:t>
      </w:r>
      <w:r w:rsidRPr="00306B83">
        <w:rPr>
          <w:rFonts w:ascii="Times New Roman" w:hAnsi="Times New Roman" w:cs="Times New Roman"/>
          <w:i/>
          <w:iCs/>
          <w:sz w:val="24"/>
          <w:szCs w:val="24"/>
        </w:rPr>
        <w:t>14</w:t>
      </w:r>
      <w:r w:rsidRPr="00306B83">
        <w:rPr>
          <w:rFonts w:ascii="Times New Roman" w:hAnsi="Times New Roman" w:cs="Times New Roman"/>
          <w:sz w:val="24"/>
          <w:szCs w:val="24"/>
        </w:rPr>
        <w:t>(19), p.6347.</w:t>
      </w:r>
    </w:p>
    <w:p w14:paraId="304FB0A6" w14:textId="3F404065" w:rsidR="004E2254" w:rsidRPr="00306B83" w:rsidRDefault="004E2254"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 xml:space="preserve">Benz, M. (2019). </w:t>
      </w:r>
      <w:r w:rsidRPr="00306B83">
        <w:rPr>
          <w:rFonts w:ascii="Times New Roman" w:hAnsi="Times New Roman" w:cs="Times New Roman"/>
          <w:i/>
          <w:iCs/>
          <w:sz w:val="24"/>
          <w:szCs w:val="24"/>
        </w:rPr>
        <w:t>Cooling System work</w:t>
      </w:r>
      <w:r w:rsidRPr="00306B83">
        <w:rPr>
          <w:rFonts w:ascii="Times New Roman" w:hAnsi="Times New Roman" w:cs="Times New Roman"/>
          <w:sz w:val="24"/>
          <w:szCs w:val="24"/>
        </w:rPr>
        <w:t xml:space="preserve">, </w:t>
      </w:r>
      <w:r w:rsidRPr="00306B83">
        <w:rPr>
          <w:rFonts w:ascii="Times New Roman" w:hAnsi="Times New Roman" w:cs="Times New Roman"/>
          <w:i/>
          <w:iCs/>
          <w:sz w:val="24"/>
          <w:szCs w:val="24"/>
        </w:rPr>
        <w:t>Cooling System Work</w:t>
      </w:r>
      <w:r w:rsidRPr="00306B83">
        <w:rPr>
          <w:rFonts w:ascii="Times New Roman" w:hAnsi="Times New Roman" w:cs="Times New Roman"/>
          <w:sz w:val="24"/>
          <w:szCs w:val="24"/>
        </w:rPr>
        <w:t xml:space="preserve">. Available at: https://automotivetechinfo.com/wp-content/uploads/2020/01/Cooling-System-Work.pdf (Accessed: 18 March 2025). </w:t>
      </w:r>
    </w:p>
    <w:p w14:paraId="6002F76C" w14:textId="3CF1D419" w:rsidR="00630AA4" w:rsidRPr="00306B83" w:rsidRDefault="00630AA4"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 xml:space="preserve">Bowman, W.J., Moss, T.W., Maynes, D. and Paulson, K.A., (2000). ‘Efficiency of a constant-area, adiabatic tip, heat pipe fin’, </w:t>
      </w:r>
      <w:r w:rsidRPr="00306B83">
        <w:rPr>
          <w:rFonts w:ascii="Times New Roman" w:hAnsi="Times New Roman" w:cs="Times New Roman"/>
          <w:i/>
          <w:iCs/>
          <w:sz w:val="24"/>
          <w:szCs w:val="24"/>
        </w:rPr>
        <w:t xml:space="preserve">Journal of </w:t>
      </w:r>
      <w:proofErr w:type="spellStart"/>
      <w:r w:rsidRPr="00306B83">
        <w:rPr>
          <w:rFonts w:ascii="Times New Roman" w:hAnsi="Times New Roman" w:cs="Times New Roman"/>
          <w:i/>
          <w:iCs/>
          <w:sz w:val="24"/>
          <w:szCs w:val="24"/>
        </w:rPr>
        <w:t>Thermophysics</w:t>
      </w:r>
      <w:proofErr w:type="spellEnd"/>
      <w:r w:rsidRPr="00306B83">
        <w:rPr>
          <w:rFonts w:ascii="Times New Roman" w:hAnsi="Times New Roman" w:cs="Times New Roman"/>
          <w:i/>
          <w:iCs/>
          <w:sz w:val="24"/>
          <w:szCs w:val="24"/>
        </w:rPr>
        <w:t xml:space="preserve"> and Heat Transfer</w:t>
      </w:r>
      <w:r w:rsidRPr="00306B83">
        <w:rPr>
          <w:rFonts w:ascii="Times New Roman" w:hAnsi="Times New Roman" w:cs="Times New Roman"/>
          <w:sz w:val="24"/>
          <w:szCs w:val="24"/>
        </w:rPr>
        <w:t xml:space="preserve">, 14(1), pp. 112–115. doi:10.2514/2.6497. </w:t>
      </w:r>
    </w:p>
    <w:p w14:paraId="7F4C48DF" w14:textId="397E4966" w:rsidR="008F5093" w:rsidRPr="00306B83" w:rsidRDefault="008F5093"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 xml:space="preserve">Dhumal, A., </w:t>
      </w:r>
      <w:proofErr w:type="spellStart"/>
      <w:r w:rsidRPr="00306B83">
        <w:rPr>
          <w:rFonts w:ascii="Times New Roman" w:hAnsi="Times New Roman" w:cs="Times New Roman"/>
          <w:sz w:val="24"/>
          <w:szCs w:val="24"/>
        </w:rPr>
        <w:t>Ambhore</w:t>
      </w:r>
      <w:proofErr w:type="spellEnd"/>
      <w:r w:rsidRPr="00306B83">
        <w:rPr>
          <w:rFonts w:ascii="Times New Roman" w:hAnsi="Times New Roman" w:cs="Times New Roman"/>
          <w:sz w:val="24"/>
          <w:szCs w:val="24"/>
        </w:rPr>
        <w:t xml:space="preserve">, N., Kore, S., Naik, A., </w:t>
      </w:r>
      <w:proofErr w:type="spellStart"/>
      <w:r w:rsidRPr="00306B83">
        <w:rPr>
          <w:rFonts w:ascii="Times New Roman" w:hAnsi="Times New Roman" w:cs="Times New Roman"/>
          <w:sz w:val="24"/>
          <w:szCs w:val="24"/>
        </w:rPr>
        <w:t>Phirke</w:t>
      </w:r>
      <w:proofErr w:type="spellEnd"/>
      <w:r w:rsidRPr="00306B83">
        <w:rPr>
          <w:rFonts w:ascii="Times New Roman" w:hAnsi="Times New Roman" w:cs="Times New Roman"/>
          <w:sz w:val="24"/>
          <w:szCs w:val="24"/>
        </w:rPr>
        <w:t xml:space="preserve">, V. and </w:t>
      </w:r>
      <w:proofErr w:type="spellStart"/>
      <w:r w:rsidRPr="00306B83">
        <w:rPr>
          <w:rFonts w:ascii="Times New Roman" w:hAnsi="Times New Roman" w:cs="Times New Roman"/>
          <w:sz w:val="24"/>
          <w:szCs w:val="24"/>
        </w:rPr>
        <w:t>Ghuge</w:t>
      </w:r>
      <w:proofErr w:type="spellEnd"/>
      <w:r w:rsidRPr="00306B83">
        <w:rPr>
          <w:rFonts w:ascii="Times New Roman" w:hAnsi="Times New Roman" w:cs="Times New Roman"/>
          <w:sz w:val="24"/>
          <w:szCs w:val="24"/>
        </w:rPr>
        <w:t xml:space="preserve">, K., </w:t>
      </w:r>
      <w:r w:rsidRPr="00306B83">
        <w:rPr>
          <w:rFonts w:ascii="Times New Roman" w:hAnsi="Times New Roman" w:cs="Times New Roman"/>
          <w:sz w:val="24"/>
          <w:szCs w:val="24"/>
        </w:rPr>
        <w:t>(</w:t>
      </w:r>
      <w:r w:rsidRPr="00306B83">
        <w:rPr>
          <w:rFonts w:ascii="Times New Roman" w:hAnsi="Times New Roman" w:cs="Times New Roman"/>
          <w:sz w:val="24"/>
          <w:szCs w:val="24"/>
        </w:rPr>
        <w:t>2024</w:t>
      </w:r>
      <w:r w:rsidRPr="00306B83">
        <w:rPr>
          <w:rFonts w:ascii="Times New Roman" w:hAnsi="Times New Roman" w:cs="Times New Roman"/>
          <w:sz w:val="24"/>
          <w:szCs w:val="24"/>
        </w:rPr>
        <w:t>)</w:t>
      </w:r>
      <w:r w:rsidRPr="00306B83">
        <w:rPr>
          <w:rFonts w:ascii="Times New Roman" w:hAnsi="Times New Roman" w:cs="Times New Roman"/>
          <w:sz w:val="24"/>
          <w:szCs w:val="24"/>
        </w:rPr>
        <w:t>. Investigation of the Effect of Different Fins Configurations on the Thermal Performance of the Radiator. </w:t>
      </w:r>
      <w:r w:rsidRPr="00306B83">
        <w:rPr>
          <w:rFonts w:ascii="Times New Roman" w:hAnsi="Times New Roman" w:cs="Times New Roman"/>
          <w:i/>
          <w:iCs/>
          <w:sz w:val="24"/>
          <w:szCs w:val="24"/>
        </w:rPr>
        <w:t>Journal of Advanced Research in Fluid Mechanics and Thermal Sciences</w:t>
      </w:r>
      <w:r w:rsidRPr="00306B83">
        <w:rPr>
          <w:rFonts w:ascii="Times New Roman" w:hAnsi="Times New Roman" w:cs="Times New Roman"/>
          <w:sz w:val="24"/>
          <w:szCs w:val="24"/>
        </w:rPr>
        <w:t>, </w:t>
      </w:r>
      <w:r w:rsidRPr="00306B83">
        <w:rPr>
          <w:rFonts w:ascii="Times New Roman" w:hAnsi="Times New Roman" w:cs="Times New Roman"/>
          <w:i/>
          <w:iCs/>
          <w:sz w:val="24"/>
          <w:szCs w:val="24"/>
        </w:rPr>
        <w:t>116</w:t>
      </w:r>
      <w:r w:rsidRPr="00306B83">
        <w:rPr>
          <w:rFonts w:ascii="Times New Roman" w:hAnsi="Times New Roman" w:cs="Times New Roman"/>
          <w:sz w:val="24"/>
          <w:szCs w:val="24"/>
        </w:rPr>
        <w:t>(1), pp.27-39.</w:t>
      </w:r>
    </w:p>
    <w:p w14:paraId="09EB5BC3" w14:textId="21BEE698" w:rsidR="005C3A47" w:rsidRPr="00306B83" w:rsidRDefault="007C1004"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Ferguson, C.R. and Kirkpatrick, A.T., (2015). </w:t>
      </w:r>
      <w:r w:rsidRPr="00306B83">
        <w:rPr>
          <w:rFonts w:ascii="Times New Roman" w:hAnsi="Times New Roman" w:cs="Times New Roman"/>
          <w:i/>
          <w:iCs/>
          <w:sz w:val="24"/>
          <w:szCs w:val="24"/>
        </w:rPr>
        <w:t xml:space="preserve">Internal combustion engines: applied </w:t>
      </w:r>
      <w:proofErr w:type="spellStart"/>
      <w:r w:rsidRPr="00306B83">
        <w:rPr>
          <w:rFonts w:ascii="Times New Roman" w:hAnsi="Times New Roman" w:cs="Times New Roman"/>
          <w:i/>
          <w:iCs/>
          <w:sz w:val="24"/>
          <w:szCs w:val="24"/>
        </w:rPr>
        <w:t>thermosciences</w:t>
      </w:r>
      <w:proofErr w:type="spellEnd"/>
      <w:r w:rsidRPr="00306B83">
        <w:rPr>
          <w:rFonts w:ascii="Times New Roman" w:hAnsi="Times New Roman" w:cs="Times New Roman"/>
          <w:sz w:val="24"/>
          <w:szCs w:val="24"/>
        </w:rPr>
        <w:t>. John Wiley &amp; Sons.</w:t>
      </w:r>
    </w:p>
    <w:p w14:paraId="38FA002A" w14:textId="5B6BB62D" w:rsidR="0035460C" w:rsidRPr="00306B83" w:rsidRDefault="005C3A47"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Gardner, K.A., (1945). Efficiency of extended surface. </w:t>
      </w:r>
      <w:r w:rsidRPr="00306B83">
        <w:rPr>
          <w:rFonts w:ascii="Times New Roman" w:hAnsi="Times New Roman" w:cs="Times New Roman"/>
          <w:i/>
          <w:iCs/>
          <w:sz w:val="24"/>
          <w:szCs w:val="24"/>
        </w:rPr>
        <w:t>Transactions of the American Society of Mechanical Engineers</w:t>
      </w:r>
      <w:r w:rsidRPr="00306B83">
        <w:rPr>
          <w:rFonts w:ascii="Times New Roman" w:hAnsi="Times New Roman" w:cs="Times New Roman"/>
          <w:sz w:val="24"/>
          <w:szCs w:val="24"/>
        </w:rPr>
        <w:t>, </w:t>
      </w:r>
      <w:r w:rsidRPr="00306B83">
        <w:rPr>
          <w:rFonts w:ascii="Times New Roman" w:hAnsi="Times New Roman" w:cs="Times New Roman"/>
          <w:i/>
          <w:iCs/>
          <w:sz w:val="24"/>
          <w:szCs w:val="24"/>
        </w:rPr>
        <w:t>67</w:t>
      </w:r>
      <w:r w:rsidRPr="00306B83">
        <w:rPr>
          <w:rFonts w:ascii="Times New Roman" w:hAnsi="Times New Roman" w:cs="Times New Roman"/>
          <w:sz w:val="24"/>
          <w:szCs w:val="24"/>
        </w:rPr>
        <w:t>(8), pp.621-628.</w:t>
      </w:r>
    </w:p>
    <w:p w14:paraId="40C0C6B7" w14:textId="48843F46" w:rsidR="00B9556F" w:rsidRPr="00306B83" w:rsidRDefault="00B9556F" w:rsidP="00306B83">
      <w:pPr>
        <w:spacing w:line="360" w:lineRule="auto"/>
        <w:rPr>
          <w:rFonts w:ascii="Times New Roman" w:hAnsi="Times New Roman" w:cs="Times New Roman"/>
          <w:sz w:val="24"/>
          <w:szCs w:val="24"/>
        </w:rPr>
      </w:pPr>
      <w:proofErr w:type="spellStart"/>
      <w:r w:rsidRPr="00306B83">
        <w:rPr>
          <w:rFonts w:ascii="Times New Roman" w:hAnsi="Times New Roman" w:cs="Times New Roman"/>
          <w:sz w:val="24"/>
          <w:szCs w:val="24"/>
        </w:rPr>
        <w:t>Incropera</w:t>
      </w:r>
      <w:proofErr w:type="spellEnd"/>
      <w:r w:rsidRPr="00306B83">
        <w:rPr>
          <w:rFonts w:ascii="Times New Roman" w:hAnsi="Times New Roman" w:cs="Times New Roman"/>
          <w:sz w:val="24"/>
          <w:szCs w:val="24"/>
        </w:rPr>
        <w:t>, F.P., DeWitt, D.P., Bergman, T.L. and Lavine, A.S., (1996). </w:t>
      </w:r>
      <w:r w:rsidRPr="00306B83">
        <w:rPr>
          <w:rFonts w:ascii="Times New Roman" w:hAnsi="Times New Roman" w:cs="Times New Roman"/>
          <w:i/>
          <w:iCs/>
          <w:sz w:val="24"/>
          <w:szCs w:val="24"/>
        </w:rPr>
        <w:t>Fundamentals of heat and mass transfer</w:t>
      </w:r>
      <w:r w:rsidRPr="00306B83">
        <w:rPr>
          <w:rFonts w:ascii="Times New Roman" w:hAnsi="Times New Roman" w:cs="Times New Roman"/>
          <w:sz w:val="24"/>
          <w:szCs w:val="24"/>
        </w:rPr>
        <w:t> (Vol. 6, p. 116). New York: Wiley.</w:t>
      </w:r>
    </w:p>
    <w:p w14:paraId="7BBEE54D" w14:textId="5190F9B3" w:rsidR="00AE3428" w:rsidRPr="00306B83" w:rsidRDefault="00AE3428"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 xml:space="preserve">Kandlikar, S.G. (2012). ‘History, advances, and challenges in liquid flow and flow boiling heat transfer in microchannels: A critical review’, </w:t>
      </w:r>
      <w:r w:rsidRPr="00306B83">
        <w:rPr>
          <w:rFonts w:ascii="Times New Roman" w:hAnsi="Times New Roman" w:cs="Times New Roman"/>
          <w:i/>
          <w:iCs/>
          <w:sz w:val="24"/>
          <w:szCs w:val="24"/>
        </w:rPr>
        <w:t>Journal of Heat Transfer</w:t>
      </w:r>
      <w:r w:rsidRPr="00306B83">
        <w:rPr>
          <w:rFonts w:ascii="Times New Roman" w:hAnsi="Times New Roman" w:cs="Times New Roman"/>
          <w:sz w:val="24"/>
          <w:szCs w:val="24"/>
        </w:rPr>
        <w:t xml:space="preserve">, 134(3). doi:10.1115/1.4005126. </w:t>
      </w:r>
    </w:p>
    <w:p w14:paraId="639025B3" w14:textId="6CAD2F21" w:rsidR="00CB52AC" w:rsidRPr="00306B83" w:rsidRDefault="00CB52AC"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 xml:space="preserve">Kenny, T.W., Goodson, K.E., Santiago, J.G., Wang, E., Koo, J.M., Jiang, L., Pop, E., Sinha, S., Zhang, L., Fogg, D. and Yao, S., </w:t>
      </w:r>
      <w:r w:rsidR="00E62209">
        <w:rPr>
          <w:rFonts w:ascii="Times New Roman" w:hAnsi="Times New Roman" w:cs="Times New Roman"/>
          <w:sz w:val="24"/>
          <w:szCs w:val="24"/>
        </w:rPr>
        <w:t>(</w:t>
      </w:r>
      <w:r w:rsidRPr="00306B83">
        <w:rPr>
          <w:rFonts w:ascii="Times New Roman" w:hAnsi="Times New Roman" w:cs="Times New Roman"/>
          <w:sz w:val="24"/>
          <w:szCs w:val="24"/>
        </w:rPr>
        <w:t>2006</w:t>
      </w:r>
      <w:r w:rsidR="00E62209">
        <w:rPr>
          <w:rFonts w:ascii="Times New Roman" w:hAnsi="Times New Roman" w:cs="Times New Roman"/>
          <w:sz w:val="24"/>
          <w:szCs w:val="24"/>
        </w:rPr>
        <w:t>)</w:t>
      </w:r>
      <w:r w:rsidRPr="00306B83">
        <w:rPr>
          <w:rFonts w:ascii="Times New Roman" w:hAnsi="Times New Roman" w:cs="Times New Roman"/>
          <w:sz w:val="24"/>
          <w:szCs w:val="24"/>
        </w:rPr>
        <w:t>. Advanced cooling technologies for microprocessors. </w:t>
      </w:r>
      <w:r w:rsidRPr="00306B83">
        <w:rPr>
          <w:rFonts w:ascii="Times New Roman" w:hAnsi="Times New Roman" w:cs="Times New Roman"/>
          <w:i/>
          <w:iCs/>
          <w:sz w:val="24"/>
          <w:szCs w:val="24"/>
        </w:rPr>
        <w:t>International journal of high speed electronics and systems</w:t>
      </w:r>
      <w:r w:rsidRPr="00306B83">
        <w:rPr>
          <w:rFonts w:ascii="Times New Roman" w:hAnsi="Times New Roman" w:cs="Times New Roman"/>
          <w:sz w:val="24"/>
          <w:szCs w:val="24"/>
        </w:rPr>
        <w:t>, </w:t>
      </w:r>
      <w:r w:rsidRPr="00306B83">
        <w:rPr>
          <w:rFonts w:ascii="Times New Roman" w:hAnsi="Times New Roman" w:cs="Times New Roman"/>
          <w:i/>
          <w:iCs/>
          <w:sz w:val="24"/>
          <w:szCs w:val="24"/>
        </w:rPr>
        <w:t>16</w:t>
      </w:r>
      <w:r w:rsidRPr="00306B83">
        <w:rPr>
          <w:rFonts w:ascii="Times New Roman" w:hAnsi="Times New Roman" w:cs="Times New Roman"/>
          <w:sz w:val="24"/>
          <w:szCs w:val="24"/>
        </w:rPr>
        <w:t>(01), pp.301-313.</w:t>
      </w:r>
    </w:p>
    <w:p w14:paraId="1861A2B2" w14:textId="6B4A6EC0" w:rsidR="004F160E" w:rsidRPr="00306B83" w:rsidRDefault="004F160E"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Lamberg, P. and Sirén, K. (2003)</w:t>
      </w:r>
      <w:r w:rsidR="00E62209">
        <w:rPr>
          <w:rFonts w:ascii="Times New Roman" w:hAnsi="Times New Roman" w:cs="Times New Roman"/>
          <w:sz w:val="24"/>
          <w:szCs w:val="24"/>
        </w:rPr>
        <w:t>.</w:t>
      </w:r>
      <w:r w:rsidRPr="00306B83">
        <w:rPr>
          <w:rFonts w:ascii="Times New Roman" w:hAnsi="Times New Roman" w:cs="Times New Roman"/>
          <w:sz w:val="24"/>
          <w:szCs w:val="24"/>
        </w:rPr>
        <w:t xml:space="preserve"> ‘Analytical model for melting in a semi-infinite PCM storage with an internal fin’, </w:t>
      </w:r>
      <w:r w:rsidRPr="00306B83">
        <w:rPr>
          <w:rFonts w:ascii="Times New Roman" w:hAnsi="Times New Roman" w:cs="Times New Roman"/>
          <w:i/>
          <w:iCs/>
          <w:sz w:val="24"/>
          <w:szCs w:val="24"/>
        </w:rPr>
        <w:t>Heat and Mass Transfer</w:t>
      </w:r>
      <w:r w:rsidRPr="00306B83">
        <w:rPr>
          <w:rFonts w:ascii="Times New Roman" w:hAnsi="Times New Roman" w:cs="Times New Roman"/>
          <w:sz w:val="24"/>
          <w:szCs w:val="24"/>
        </w:rPr>
        <w:t xml:space="preserve">, 39(2), pp. 167–176. doi:10.1007/s00231-002-0291-1. </w:t>
      </w:r>
    </w:p>
    <w:p w14:paraId="643D3A3A" w14:textId="1F84B9FB" w:rsidR="004A58B0" w:rsidRPr="00306B83" w:rsidRDefault="004A58B0"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lastRenderedPageBreak/>
        <w:t xml:space="preserve">Lorenzini, G. and Moretti, S. (2007). ‘Numerical Analysis of heat removal enhancement with extended surfaces’, </w:t>
      </w:r>
      <w:r w:rsidRPr="00306B83">
        <w:rPr>
          <w:rFonts w:ascii="Times New Roman" w:hAnsi="Times New Roman" w:cs="Times New Roman"/>
          <w:i/>
          <w:iCs/>
          <w:sz w:val="24"/>
          <w:szCs w:val="24"/>
        </w:rPr>
        <w:t>International Journal of Heat and Mass Transfer</w:t>
      </w:r>
      <w:r w:rsidRPr="00306B83">
        <w:rPr>
          <w:rFonts w:ascii="Times New Roman" w:hAnsi="Times New Roman" w:cs="Times New Roman"/>
          <w:sz w:val="24"/>
          <w:szCs w:val="24"/>
        </w:rPr>
        <w:t xml:space="preserve">, 50(3–4), pp. 746–755. </w:t>
      </w:r>
      <w:proofErr w:type="gramStart"/>
      <w:r w:rsidRPr="00306B83">
        <w:rPr>
          <w:rFonts w:ascii="Times New Roman" w:hAnsi="Times New Roman" w:cs="Times New Roman"/>
          <w:sz w:val="24"/>
          <w:szCs w:val="24"/>
        </w:rPr>
        <w:t>doi:10.1016/j.ijheatmasstransfer</w:t>
      </w:r>
      <w:proofErr w:type="gramEnd"/>
      <w:r w:rsidRPr="00306B83">
        <w:rPr>
          <w:rFonts w:ascii="Times New Roman" w:hAnsi="Times New Roman" w:cs="Times New Roman"/>
          <w:sz w:val="24"/>
          <w:szCs w:val="24"/>
        </w:rPr>
        <w:t xml:space="preserve">.2006.07.012. </w:t>
      </w:r>
    </w:p>
    <w:p w14:paraId="79D7574D" w14:textId="1231E07E" w:rsidR="00820707" w:rsidRPr="00306B83" w:rsidRDefault="00820707"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 xml:space="preserve">Mahajan, R., Chiu, C. and Chrysler, G. (2006). ‘Cooling a microprocessor chip’, </w:t>
      </w:r>
      <w:r w:rsidRPr="00306B83">
        <w:rPr>
          <w:rFonts w:ascii="Times New Roman" w:hAnsi="Times New Roman" w:cs="Times New Roman"/>
          <w:i/>
          <w:iCs/>
          <w:sz w:val="24"/>
          <w:szCs w:val="24"/>
        </w:rPr>
        <w:t>Proceedings of the IEEE</w:t>
      </w:r>
      <w:r w:rsidRPr="00306B83">
        <w:rPr>
          <w:rFonts w:ascii="Times New Roman" w:hAnsi="Times New Roman" w:cs="Times New Roman"/>
          <w:sz w:val="24"/>
          <w:szCs w:val="24"/>
        </w:rPr>
        <w:t xml:space="preserve">, 94(8), pp. 1476–1486. doi:10.1109/jproc.2006.879800. </w:t>
      </w:r>
    </w:p>
    <w:p w14:paraId="1906296B" w14:textId="10E2882C" w:rsidR="00255F5D" w:rsidRPr="00306B83" w:rsidRDefault="00255F5D"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 xml:space="preserve">Mathiazhagan, P. and </w:t>
      </w:r>
      <w:proofErr w:type="spellStart"/>
      <w:r w:rsidRPr="00306B83">
        <w:rPr>
          <w:rFonts w:ascii="Times New Roman" w:hAnsi="Times New Roman" w:cs="Times New Roman"/>
          <w:sz w:val="24"/>
          <w:szCs w:val="24"/>
        </w:rPr>
        <w:t>Jayabharathy</w:t>
      </w:r>
      <w:proofErr w:type="spellEnd"/>
      <w:r w:rsidRPr="00306B83">
        <w:rPr>
          <w:rFonts w:ascii="Times New Roman" w:hAnsi="Times New Roman" w:cs="Times New Roman"/>
          <w:sz w:val="24"/>
          <w:szCs w:val="24"/>
        </w:rPr>
        <w:t>, S., (2012). Heat transfer and temperature distribution of different fin geometry using numerical method. </w:t>
      </w:r>
      <w:r w:rsidRPr="00306B83">
        <w:rPr>
          <w:rFonts w:ascii="Times New Roman" w:hAnsi="Times New Roman" w:cs="Times New Roman"/>
          <w:i/>
          <w:iCs/>
          <w:sz w:val="24"/>
          <w:szCs w:val="24"/>
        </w:rPr>
        <w:t>JP Journal of Heat and Mass Transfer</w:t>
      </w:r>
      <w:r w:rsidRPr="00306B83">
        <w:rPr>
          <w:rFonts w:ascii="Times New Roman" w:hAnsi="Times New Roman" w:cs="Times New Roman"/>
          <w:sz w:val="24"/>
          <w:szCs w:val="24"/>
        </w:rPr>
        <w:t>, </w:t>
      </w:r>
      <w:r w:rsidRPr="00306B83">
        <w:rPr>
          <w:rFonts w:ascii="Times New Roman" w:hAnsi="Times New Roman" w:cs="Times New Roman"/>
          <w:i/>
          <w:iCs/>
          <w:sz w:val="24"/>
          <w:szCs w:val="24"/>
        </w:rPr>
        <w:t>6</w:t>
      </w:r>
      <w:r w:rsidRPr="00306B83">
        <w:rPr>
          <w:rFonts w:ascii="Times New Roman" w:hAnsi="Times New Roman" w:cs="Times New Roman"/>
          <w:sz w:val="24"/>
          <w:szCs w:val="24"/>
        </w:rPr>
        <w:t>(3), pp.223-234.</w:t>
      </w:r>
    </w:p>
    <w:p w14:paraId="7852975C" w14:textId="4B6D2B78" w:rsidR="00151E16" w:rsidRPr="00306B83" w:rsidRDefault="00151E16"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 xml:space="preserve">Mazor, S. (1995). ‘The history of the microcomputer-invention and evolution’, </w:t>
      </w:r>
      <w:r w:rsidRPr="00306B83">
        <w:rPr>
          <w:rFonts w:ascii="Times New Roman" w:hAnsi="Times New Roman" w:cs="Times New Roman"/>
          <w:i/>
          <w:iCs/>
          <w:sz w:val="24"/>
          <w:szCs w:val="24"/>
        </w:rPr>
        <w:t>Proceedings of the IEEE</w:t>
      </w:r>
      <w:r w:rsidRPr="00306B83">
        <w:rPr>
          <w:rFonts w:ascii="Times New Roman" w:hAnsi="Times New Roman" w:cs="Times New Roman"/>
          <w:sz w:val="24"/>
          <w:szCs w:val="24"/>
        </w:rPr>
        <w:t xml:space="preserve">, 83(12), pp. 1601–1608. doi:10.1109/5.476077. </w:t>
      </w:r>
    </w:p>
    <w:p w14:paraId="794A5470" w14:textId="4FA13BA7" w:rsidR="00820707" w:rsidRDefault="00820707" w:rsidP="00306B83">
      <w:pPr>
        <w:spacing w:line="360" w:lineRule="auto"/>
        <w:rPr>
          <w:rFonts w:ascii="Times New Roman" w:hAnsi="Times New Roman" w:cs="Times New Roman"/>
          <w:sz w:val="24"/>
          <w:szCs w:val="24"/>
        </w:rPr>
      </w:pPr>
      <w:proofErr w:type="spellStart"/>
      <w:r w:rsidRPr="00306B83">
        <w:rPr>
          <w:rFonts w:ascii="Times New Roman" w:hAnsi="Times New Roman" w:cs="Times New Roman"/>
          <w:sz w:val="24"/>
          <w:szCs w:val="24"/>
        </w:rPr>
        <w:t>Naterer</w:t>
      </w:r>
      <w:proofErr w:type="spellEnd"/>
      <w:r w:rsidRPr="00306B83">
        <w:rPr>
          <w:rFonts w:ascii="Times New Roman" w:hAnsi="Times New Roman" w:cs="Times New Roman"/>
          <w:sz w:val="24"/>
          <w:szCs w:val="24"/>
        </w:rPr>
        <w:t xml:space="preserve">, G. (2021). Advanced Heat Transfer (3rd ed.). CRC Press. </w:t>
      </w:r>
      <w:r w:rsidR="00CE7615" w:rsidRPr="00CE7615">
        <w:rPr>
          <w:rFonts w:ascii="Times New Roman" w:hAnsi="Times New Roman" w:cs="Times New Roman"/>
          <w:sz w:val="24"/>
          <w:szCs w:val="24"/>
        </w:rPr>
        <w:t>https://doi.org/10.1201/9781003206125</w:t>
      </w:r>
    </w:p>
    <w:p w14:paraId="33CEE6E4" w14:textId="1554A4FE" w:rsidR="00CE7615" w:rsidRPr="00CE7615" w:rsidRDefault="00CE7615" w:rsidP="00306B83">
      <w:pPr>
        <w:spacing w:line="360" w:lineRule="auto"/>
        <w:rPr>
          <w:rFonts w:ascii="Times New Roman" w:hAnsi="Times New Roman" w:cs="Times New Roman"/>
          <w:sz w:val="24"/>
          <w:szCs w:val="24"/>
        </w:rPr>
      </w:pPr>
      <w:proofErr w:type="spellStart"/>
      <w:r w:rsidRPr="00CE7615">
        <w:rPr>
          <w:rFonts w:ascii="Times New Roman" w:hAnsi="Times New Roman" w:cs="Times New Roman"/>
          <w:sz w:val="24"/>
          <w:szCs w:val="24"/>
        </w:rPr>
        <w:t>Shabany</w:t>
      </w:r>
      <w:proofErr w:type="spellEnd"/>
      <w:r w:rsidRPr="00CE7615">
        <w:rPr>
          <w:rFonts w:ascii="Times New Roman" w:hAnsi="Times New Roman" w:cs="Times New Roman"/>
          <w:sz w:val="24"/>
          <w:szCs w:val="24"/>
        </w:rPr>
        <w:t xml:space="preserve">, Y., </w:t>
      </w:r>
      <w:r w:rsidR="00E62209">
        <w:rPr>
          <w:rFonts w:ascii="Times New Roman" w:hAnsi="Times New Roman" w:cs="Times New Roman"/>
          <w:sz w:val="24"/>
          <w:szCs w:val="24"/>
        </w:rPr>
        <w:t>(</w:t>
      </w:r>
      <w:r w:rsidRPr="00CE7615">
        <w:rPr>
          <w:rFonts w:ascii="Times New Roman" w:hAnsi="Times New Roman" w:cs="Times New Roman"/>
          <w:sz w:val="24"/>
          <w:szCs w:val="24"/>
        </w:rPr>
        <w:t>2009</w:t>
      </w:r>
      <w:r w:rsidR="00E62209">
        <w:rPr>
          <w:rFonts w:ascii="Times New Roman" w:hAnsi="Times New Roman" w:cs="Times New Roman"/>
          <w:sz w:val="24"/>
          <w:szCs w:val="24"/>
        </w:rPr>
        <w:t>)</w:t>
      </w:r>
      <w:r w:rsidRPr="00CE7615">
        <w:rPr>
          <w:rFonts w:ascii="Times New Roman" w:hAnsi="Times New Roman" w:cs="Times New Roman"/>
          <w:sz w:val="24"/>
          <w:szCs w:val="24"/>
        </w:rPr>
        <w:t>. </w:t>
      </w:r>
      <w:r w:rsidRPr="00CE7615">
        <w:rPr>
          <w:rFonts w:ascii="Times New Roman" w:hAnsi="Times New Roman" w:cs="Times New Roman"/>
          <w:i/>
          <w:iCs/>
          <w:sz w:val="24"/>
          <w:szCs w:val="24"/>
        </w:rPr>
        <w:t>Heat transfer: thermal management of electronics</w:t>
      </w:r>
      <w:r w:rsidRPr="00CE7615">
        <w:rPr>
          <w:rFonts w:ascii="Times New Roman" w:hAnsi="Times New Roman" w:cs="Times New Roman"/>
          <w:sz w:val="24"/>
          <w:szCs w:val="24"/>
        </w:rPr>
        <w:t>. CRC press.</w:t>
      </w:r>
    </w:p>
    <w:p w14:paraId="6D7AEDC8" w14:textId="2522139B" w:rsidR="0070060D" w:rsidRPr="00306B83" w:rsidRDefault="0070060D"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 xml:space="preserve">Shariff, K.B., Abdullahi, B. and Abubakar, S.B., </w:t>
      </w:r>
      <w:r w:rsidRPr="00306B83">
        <w:rPr>
          <w:rFonts w:ascii="Times New Roman" w:hAnsi="Times New Roman" w:cs="Times New Roman"/>
          <w:sz w:val="24"/>
          <w:szCs w:val="24"/>
        </w:rPr>
        <w:t>(</w:t>
      </w:r>
      <w:r w:rsidRPr="00306B83">
        <w:rPr>
          <w:rFonts w:ascii="Times New Roman" w:hAnsi="Times New Roman" w:cs="Times New Roman"/>
          <w:sz w:val="24"/>
          <w:szCs w:val="24"/>
        </w:rPr>
        <w:t>2018</w:t>
      </w:r>
      <w:r w:rsidRPr="00306B83">
        <w:rPr>
          <w:rFonts w:ascii="Times New Roman" w:hAnsi="Times New Roman" w:cs="Times New Roman"/>
          <w:sz w:val="24"/>
          <w:szCs w:val="24"/>
        </w:rPr>
        <w:t>)</w:t>
      </w:r>
      <w:r w:rsidRPr="00306B83">
        <w:rPr>
          <w:rFonts w:ascii="Times New Roman" w:hAnsi="Times New Roman" w:cs="Times New Roman"/>
          <w:sz w:val="24"/>
          <w:szCs w:val="24"/>
        </w:rPr>
        <w:t>. Modelling and simulation of car radiator: Effects of fins under the atmospheric condition of Kano, Nigeria. </w:t>
      </w:r>
      <w:r w:rsidRPr="00306B83">
        <w:rPr>
          <w:rFonts w:ascii="Times New Roman" w:hAnsi="Times New Roman" w:cs="Times New Roman"/>
          <w:i/>
          <w:iCs/>
          <w:sz w:val="24"/>
          <w:szCs w:val="24"/>
        </w:rPr>
        <w:t>Journal of Advanced Research in Fluid Mechanics and Thermal Sciences</w:t>
      </w:r>
      <w:r w:rsidRPr="00306B83">
        <w:rPr>
          <w:rFonts w:ascii="Times New Roman" w:hAnsi="Times New Roman" w:cs="Times New Roman"/>
          <w:sz w:val="24"/>
          <w:szCs w:val="24"/>
        </w:rPr>
        <w:t>, </w:t>
      </w:r>
      <w:r w:rsidRPr="00306B83">
        <w:rPr>
          <w:rFonts w:ascii="Times New Roman" w:hAnsi="Times New Roman" w:cs="Times New Roman"/>
          <w:i/>
          <w:iCs/>
          <w:sz w:val="24"/>
          <w:szCs w:val="24"/>
        </w:rPr>
        <w:t>48</w:t>
      </w:r>
      <w:r w:rsidRPr="00306B83">
        <w:rPr>
          <w:rFonts w:ascii="Times New Roman" w:hAnsi="Times New Roman" w:cs="Times New Roman"/>
          <w:sz w:val="24"/>
          <w:szCs w:val="24"/>
        </w:rPr>
        <w:t>(1), pp.1-16.</w:t>
      </w:r>
    </w:p>
    <w:p w14:paraId="02F8EE82" w14:textId="0C7349AF" w:rsidR="005A44AD" w:rsidRDefault="005A44AD"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 xml:space="preserve">Srinivasan, V. and Shah, R.K. (1997). ‘Fin efficiency of extended surfaces in two-phase flow’, </w:t>
      </w:r>
      <w:r w:rsidRPr="00306B83">
        <w:rPr>
          <w:rFonts w:ascii="Times New Roman" w:hAnsi="Times New Roman" w:cs="Times New Roman"/>
          <w:i/>
          <w:iCs/>
          <w:sz w:val="24"/>
          <w:szCs w:val="24"/>
        </w:rPr>
        <w:t>International Journal of Heat and Fluid Flow</w:t>
      </w:r>
      <w:r w:rsidRPr="00306B83">
        <w:rPr>
          <w:rFonts w:ascii="Times New Roman" w:hAnsi="Times New Roman" w:cs="Times New Roman"/>
          <w:sz w:val="24"/>
          <w:szCs w:val="24"/>
        </w:rPr>
        <w:t>, 18(4), pp. 419–429. doi:10.1016/s0142-727</w:t>
      </w:r>
      <w:proofErr w:type="gramStart"/>
      <w:r w:rsidRPr="00306B83">
        <w:rPr>
          <w:rFonts w:ascii="Times New Roman" w:hAnsi="Times New Roman" w:cs="Times New Roman"/>
          <w:sz w:val="24"/>
          <w:szCs w:val="24"/>
        </w:rPr>
        <w:t>x(</w:t>
      </w:r>
      <w:proofErr w:type="gramEnd"/>
      <w:r w:rsidRPr="00306B83">
        <w:rPr>
          <w:rFonts w:ascii="Times New Roman" w:hAnsi="Times New Roman" w:cs="Times New Roman"/>
          <w:sz w:val="24"/>
          <w:szCs w:val="24"/>
        </w:rPr>
        <w:t xml:space="preserve">97)00013-1. </w:t>
      </w:r>
    </w:p>
    <w:p w14:paraId="0F2CAA00" w14:textId="1B616D17" w:rsidR="00E62209" w:rsidRPr="00306B83" w:rsidRDefault="00E62209" w:rsidP="00306B83">
      <w:pPr>
        <w:spacing w:line="360" w:lineRule="auto"/>
        <w:rPr>
          <w:rFonts w:ascii="Times New Roman" w:hAnsi="Times New Roman" w:cs="Times New Roman"/>
          <w:sz w:val="24"/>
          <w:szCs w:val="24"/>
        </w:rPr>
      </w:pPr>
      <w:r w:rsidRPr="00E62209">
        <w:rPr>
          <w:rFonts w:ascii="Times New Roman" w:hAnsi="Times New Roman" w:cs="Times New Roman"/>
          <w:sz w:val="24"/>
          <w:szCs w:val="24"/>
        </w:rPr>
        <w:t xml:space="preserve">Song, H., Liu, J., Liu, B., Wu, J., Cheng, H.M. and Kang, F., </w:t>
      </w:r>
      <w:r>
        <w:rPr>
          <w:rFonts w:ascii="Times New Roman" w:hAnsi="Times New Roman" w:cs="Times New Roman"/>
          <w:sz w:val="24"/>
          <w:szCs w:val="24"/>
        </w:rPr>
        <w:t>(</w:t>
      </w:r>
      <w:r w:rsidRPr="00E62209">
        <w:rPr>
          <w:rFonts w:ascii="Times New Roman" w:hAnsi="Times New Roman" w:cs="Times New Roman"/>
          <w:sz w:val="24"/>
          <w:szCs w:val="24"/>
        </w:rPr>
        <w:t>2018</w:t>
      </w:r>
      <w:r>
        <w:rPr>
          <w:rFonts w:ascii="Times New Roman" w:hAnsi="Times New Roman" w:cs="Times New Roman"/>
          <w:sz w:val="24"/>
          <w:szCs w:val="24"/>
        </w:rPr>
        <w:t>)</w:t>
      </w:r>
      <w:r w:rsidRPr="00E62209">
        <w:rPr>
          <w:rFonts w:ascii="Times New Roman" w:hAnsi="Times New Roman" w:cs="Times New Roman"/>
          <w:sz w:val="24"/>
          <w:szCs w:val="24"/>
        </w:rPr>
        <w:t>. Two-dimensional materials for thermal management applications. </w:t>
      </w:r>
      <w:r w:rsidRPr="00E62209">
        <w:rPr>
          <w:rFonts w:ascii="Times New Roman" w:hAnsi="Times New Roman" w:cs="Times New Roman"/>
          <w:i/>
          <w:iCs/>
          <w:sz w:val="24"/>
          <w:szCs w:val="24"/>
        </w:rPr>
        <w:t>Joule</w:t>
      </w:r>
      <w:r w:rsidRPr="00E62209">
        <w:rPr>
          <w:rFonts w:ascii="Times New Roman" w:hAnsi="Times New Roman" w:cs="Times New Roman"/>
          <w:sz w:val="24"/>
          <w:szCs w:val="24"/>
        </w:rPr>
        <w:t>, </w:t>
      </w:r>
      <w:r w:rsidRPr="00E62209">
        <w:rPr>
          <w:rFonts w:ascii="Times New Roman" w:hAnsi="Times New Roman" w:cs="Times New Roman"/>
          <w:i/>
          <w:iCs/>
          <w:sz w:val="24"/>
          <w:szCs w:val="24"/>
        </w:rPr>
        <w:t>2</w:t>
      </w:r>
      <w:r w:rsidRPr="00E62209">
        <w:rPr>
          <w:rFonts w:ascii="Times New Roman" w:hAnsi="Times New Roman" w:cs="Times New Roman"/>
          <w:sz w:val="24"/>
          <w:szCs w:val="24"/>
        </w:rPr>
        <w:t>(3), pp.442-463.</w:t>
      </w:r>
    </w:p>
    <w:p w14:paraId="13B06593" w14:textId="35D3BBA2" w:rsidR="000D3B25" w:rsidRPr="001F20DD" w:rsidRDefault="000D3B25" w:rsidP="00B1424A">
      <w:pPr>
        <w:pStyle w:val="Heading2"/>
        <w:spacing w:line="360" w:lineRule="auto"/>
        <w:rPr>
          <w:rFonts w:ascii="Times New Roman" w:hAnsi="Times New Roman" w:cs="Times New Roman"/>
          <w:sz w:val="24"/>
          <w:szCs w:val="24"/>
        </w:rPr>
      </w:pPr>
      <w:bookmarkStart w:id="43" w:name="_Toc194851069"/>
      <w:r w:rsidRPr="001F20DD">
        <w:rPr>
          <w:rFonts w:ascii="Times New Roman" w:hAnsi="Times New Roman" w:cs="Times New Roman"/>
          <w:sz w:val="24"/>
          <w:szCs w:val="24"/>
        </w:rPr>
        <w:lastRenderedPageBreak/>
        <w:t>Appendix</w:t>
      </w:r>
      <w:bookmarkEnd w:id="43"/>
    </w:p>
    <w:p w14:paraId="0FB458E3" w14:textId="36CDB493" w:rsidR="000D3B25" w:rsidRPr="001F20DD" w:rsidRDefault="00EA13C8" w:rsidP="000D3B25">
      <w:pPr>
        <w:rPr>
          <w:rFonts w:ascii="Times New Roman" w:hAnsi="Times New Roman" w:cs="Times New Roman"/>
          <w:sz w:val="24"/>
          <w:szCs w:val="24"/>
        </w:rPr>
      </w:pPr>
      <w:r w:rsidRPr="001F20DD">
        <w:rPr>
          <w:rFonts w:ascii="Times New Roman" w:hAnsi="Times New Roman" w:cs="Times New Roman"/>
          <w:noProof/>
          <w:sz w:val="24"/>
          <w:szCs w:val="24"/>
        </w:rPr>
        <w:drawing>
          <wp:inline distT="0" distB="0" distL="0" distR="0" wp14:anchorId="0C9536C9" wp14:editId="2752DBA8">
            <wp:extent cx="4582164" cy="6897063"/>
            <wp:effectExtent l="0" t="0" r="8890" b="0"/>
            <wp:docPr id="128649921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499211" name="Picture 1" descr="A screenshot of a computer screen&#10;&#10;AI-generated content may be incorrect."/>
                    <pic:cNvPicPr/>
                  </pic:nvPicPr>
                  <pic:blipFill>
                    <a:blip r:embed="rId23"/>
                    <a:stretch>
                      <a:fillRect/>
                    </a:stretch>
                  </pic:blipFill>
                  <pic:spPr>
                    <a:xfrm>
                      <a:off x="0" y="0"/>
                      <a:ext cx="4582164" cy="6897063"/>
                    </a:xfrm>
                    <a:prstGeom prst="rect">
                      <a:avLst/>
                    </a:prstGeom>
                  </pic:spPr>
                </pic:pic>
              </a:graphicData>
            </a:graphic>
          </wp:inline>
        </w:drawing>
      </w:r>
    </w:p>
    <w:p w14:paraId="43EB4440" w14:textId="2DD7DD73" w:rsidR="000D3B25" w:rsidRPr="001F20DD" w:rsidRDefault="000D3B25" w:rsidP="000D3B25">
      <w:pPr>
        <w:pStyle w:val="Caption"/>
        <w:rPr>
          <w:rFonts w:ascii="Times New Roman" w:hAnsi="Times New Roman" w:cs="Times New Roman"/>
          <w:sz w:val="24"/>
          <w:szCs w:val="24"/>
        </w:rPr>
      </w:pPr>
      <w:bookmarkStart w:id="44" w:name="_Toc194851085"/>
      <w:r w:rsidRPr="001F20DD">
        <w:rPr>
          <w:rFonts w:ascii="Times New Roman" w:hAnsi="Times New Roman" w:cs="Times New Roman"/>
          <w:sz w:val="24"/>
          <w:szCs w:val="24"/>
        </w:rPr>
        <w:t xml:space="preserve">Figure </w:t>
      </w:r>
      <w:r w:rsidRPr="001F20DD">
        <w:rPr>
          <w:rFonts w:ascii="Times New Roman" w:hAnsi="Times New Roman" w:cs="Times New Roman"/>
          <w:sz w:val="24"/>
          <w:szCs w:val="24"/>
        </w:rPr>
        <w:fldChar w:fldCharType="begin"/>
      </w:r>
      <w:r w:rsidRPr="001F20DD">
        <w:rPr>
          <w:rFonts w:ascii="Times New Roman" w:hAnsi="Times New Roman" w:cs="Times New Roman"/>
          <w:sz w:val="24"/>
          <w:szCs w:val="24"/>
        </w:rPr>
        <w:instrText>SEQ Figure \* ARABIC</w:instrText>
      </w:r>
      <w:r w:rsidRPr="001F20DD">
        <w:rPr>
          <w:rFonts w:ascii="Times New Roman" w:hAnsi="Times New Roman" w:cs="Times New Roman"/>
          <w:sz w:val="24"/>
          <w:szCs w:val="24"/>
        </w:rPr>
        <w:fldChar w:fldCharType="separate"/>
      </w:r>
      <w:r w:rsidR="007961F7" w:rsidRPr="001F20DD">
        <w:rPr>
          <w:rFonts w:ascii="Times New Roman" w:hAnsi="Times New Roman" w:cs="Times New Roman"/>
          <w:noProof/>
          <w:sz w:val="24"/>
          <w:szCs w:val="24"/>
        </w:rPr>
        <w:t>16</w:t>
      </w:r>
      <w:r w:rsidRPr="001F20DD">
        <w:rPr>
          <w:rFonts w:ascii="Times New Roman" w:hAnsi="Times New Roman" w:cs="Times New Roman"/>
          <w:sz w:val="24"/>
          <w:szCs w:val="24"/>
        </w:rPr>
        <w:fldChar w:fldCharType="end"/>
      </w:r>
      <w:r w:rsidR="00704481" w:rsidRPr="001F20DD">
        <w:rPr>
          <w:rFonts w:ascii="Times New Roman" w:hAnsi="Times New Roman" w:cs="Times New Roman"/>
          <w:sz w:val="24"/>
          <w:szCs w:val="24"/>
        </w:rPr>
        <w:t xml:space="preserve">: </w:t>
      </w:r>
      <w:r w:rsidR="00ED1746" w:rsidRPr="001F20DD">
        <w:rPr>
          <w:rFonts w:ascii="Times New Roman" w:hAnsi="Times New Roman" w:cs="Times New Roman"/>
          <w:sz w:val="24"/>
          <w:szCs w:val="24"/>
        </w:rPr>
        <w:t>Excel spreadsheet of temperature distribution for finite length</w:t>
      </w:r>
      <w:bookmarkEnd w:id="44"/>
    </w:p>
    <w:p w14:paraId="2DDBA2A0" w14:textId="79574D27" w:rsidR="00C23602" w:rsidRPr="001F20DD" w:rsidRDefault="00C23602" w:rsidP="00C23602">
      <w:pPr>
        <w:rPr>
          <w:rFonts w:ascii="Times New Roman" w:hAnsi="Times New Roman" w:cs="Times New Roman"/>
          <w:sz w:val="24"/>
          <w:szCs w:val="24"/>
        </w:rPr>
      </w:pPr>
      <w:r w:rsidRPr="001F20DD">
        <w:rPr>
          <w:rFonts w:ascii="Times New Roman" w:hAnsi="Times New Roman" w:cs="Times New Roman"/>
          <w:noProof/>
          <w:sz w:val="24"/>
          <w:szCs w:val="24"/>
        </w:rPr>
        <w:lastRenderedPageBreak/>
        <w:drawing>
          <wp:inline distT="0" distB="0" distL="0" distR="0" wp14:anchorId="2537C8C1" wp14:editId="4B7A8209">
            <wp:extent cx="4686954" cy="7049484"/>
            <wp:effectExtent l="0" t="0" r="0" b="0"/>
            <wp:docPr id="461873094" name="Picture 1" descr="A blue background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873094" name="Picture 1" descr="A blue background with numbers&#10;&#10;AI-generated content may be incorrect."/>
                    <pic:cNvPicPr/>
                  </pic:nvPicPr>
                  <pic:blipFill>
                    <a:blip r:embed="rId24"/>
                    <a:stretch>
                      <a:fillRect/>
                    </a:stretch>
                  </pic:blipFill>
                  <pic:spPr>
                    <a:xfrm>
                      <a:off x="0" y="0"/>
                      <a:ext cx="4686954" cy="7049484"/>
                    </a:xfrm>
                    <a:prstGeom prst="rect">
                      <a:avLst/>
                    </a:prstGeom>
                  </pic:spPr>
                </pic:pic>
              </a:graphicData>
            </a:graphic>
          </wp:inline>
        </w:drawing>
      </w:r>
    </w:p>
    <w:p w14:paraId="2DE0431A" w14:textId="1184C427" w:rsidR="00ED1746" w:rsidRPr="001F20DD" w:rsidRDefault="00C23602" w:rsidP="00ED1746">
      <w:pPr>
        <w:pStyle w:val="Caption"/>
        <w:rPr>
          <w:rFonts w:ascii="Times New Roman" w:hAnsi="Times New Roman" w:cs="Times New Roman"/>
          <w:sz w:val="24"/>
          <w:szCs w:val="24"/>
        </w:rPr>
      </w:pPr>
      <w:bookmarkStart w:id="45" w:name="_Toc194851086"/>
      <w:r w:rsidRPr="001F20DD">
        <w:rPr>
          <w:rFonts w:ascii="Times New Roman" w:hAnsi="Times New Roman" w:cs="Times New Roman"/>
          <w:sz w:val="24"/>
          <w:szCs w:val="24"/>
        </w:rPr>
        <w:t xml:space="preserve">Figure </w:t>
      </w:r>
      <w:r w:rsidRPr="001F20DD">
        <w:rPr>
          <w:rFonts w:ascii="Times New Roman" w:hAnsi="Times New Roman" w:cs="Times New Roman"/>
          <w:sz w:val="24"/>
          <w:szCs w:val="24"/>
        </w:rPr>
        <w:fldChar w:fldCharType="begin"/>
      </w:r>
      <w:r w:rsidRPr="001F20DD">
        <w:rPr>
          <w:rFonts w:ascii="Times New Roman" w:hAnsi="Times New Roman" w:cs="Times New Roman"/>
          <w:sz w:val="24"/>
          <w:szCs w:val="24"/>
        </w:rPr>
        <w:instrText>SEQ Figure \* ARABIC</w:instrText>
      </w:r>
      <w:r w:rsidRPr="001F20DD">
        <w:rPr>
          <w:rFonts w:ascii="Times New Roman" w:hAnsi="Times New Roman" w:cs="Times New Roman"/>
          <w:sz w:val="24"/>
          <w:szCs w:val="24"/>
        </w:rPr>
        <w:fldChar w:fldCharType="separate"/>
      </w:r>
      <w:r w:rsidR="007961F7" w:rsidRPr="001F20DD">
        <w:rPr>
          <w:rFonts w:ascii="Times New Roman" w:hAnsi="Times New Roman" w:cs="Times New Roman"/>
          <w:noProof/>
          <w:sz w:val="24"/>
          <w:szCs w:val="24"/>
        </w:rPr>
        <w:t>17</w:t>
      </w:r>
      <w:r w:rsidRPr="001F20DD">
        <w:rPr>
          <w:rFonts w:ascii="Times New Roman" w:hAnsi="Times New Roman" w:cs="Times New Roman"/>
          <w:sz w:val="24"/>
          <w:szCs w:val="24"/>
        </w:rPr>
        <w:fldChar w:fldCharType="end"/>
      </w:r>
      <w:r w:rsidR="00ED1746" w:rsidRPr="001F20DD">
        <w:rPr>
          <w:rFonts w:ascii="Times New Roman" w:hAnsi="Times New Roman" w:cs="Times New Roman"/>
          <w:sz w:val="24"/>
          <w:szCs w:val="24"/>
        </w:rPr>
        <w:t xml:space="preserve">: Excel spreadsheet of </w:t>
      </w:r>
      <w:r w:rsidR="0039476D" w:rsidRPr="001F20DD">
        <w:rPr>
          <w:rFonts w:ascii="Times New Roman" w:hAnsi="Times New Roman" w:cs="Times New Roman"/>
          <w:sz w:val="24"/>
          <w:szCs w:val="24"/>
        </w:rPr>
        <w:t>heat loss for finite length</w:t>
      </w:r>
      <w:bookmarkEnd w:id="45"/>
    </w:p>
    <w:p w14:paraId="4142B6D2" w14:textId="0F7AF612" w:rsidR="00C23602" w:rsidRPr="001F20DD" w:rsidRDefault="00C23602" w:rsidP="00C23602">
      <w:pPr>
        <w:pStyle w:val="Caption"/>
        <w:rPr>
          <w:rFonts w:ascii="Times New Roman" w:hAnsi="Times New Roman" w:cs="Times New Roman"/>
          <w:sz w:val="24"/>
          <w:szCs w:val="24"/>
        </w:rPr>
      </w:pPr>
    </w:p>
    <w:p w14:paraId="1FEDE8C5" w14:textId="77777777" w:rsidR="0064743F" w:rsidRPr="001F20DD" w:rsidRDefault="0064743F" w:rsidP="0064743F">
      <w:pPr>
        <w:rPr>
          <w:rFonts w:ascii="Times New Roman" w:hAnsi="Times New Roman" w:cs="Times New Roman"/>
          <w:sz w:val="24"/>
          <w:szCs w:val="24"/>
        </w:rPr>
      </w:pPr>
    </w:p>
    <w:p w14:paraId="0C614F80" w14:textId="77777777" w:rsidR="0064743F" w:rsidRPr="001F20DD" w:rsidRDefault="0064743F" w:rsidP="0064743F">
      <w:pPr>
        <w:rPr>
          <w:rFonts w:ascii="Times New Roman" w:hAnsi="Times New Roman" w:cs="Times New Roman"/>
          <w:sz w:val="24"/>
          <w:szCs w:val="24"/>
        </w:rPr>
      </w:pPr>
    </w:p>
    <w:p w14:paraId="78870125" w14:textId="77777777" w:rsidR="002130EA" w:rsidRPr="001F20DD" w:rsidRDefault="002130EA" w:rsidP="0064743F">
      <w:pPr>
        <w:rPr>
          <w:rFonts w:ascii="Times New Roman" w:hAnsi="Times New Roman" w:cs="Times New Roman"/>
          <w:sz w:val="24"/>
          <w:szCs w:val="24"/>
        </w:rPr>
      </w:pPr>
    </w:p>
    <w:p w14:paraId="3020E0ED" w14:textId="77777777" w:rsidR="0064743F" w:rsidRPr="001F20DD" w:rsidRDefault="0064743F" w:rsidP="0064743F">
      <w:pPr>
        <w:rPr>
          <w:rFonts w:ascii="Times New Roman" w:hAnsi="Times New Roman" w:cs="Times New Roman"/>
          <w:sz w:val="24"/>
          <w:szCs w:val="24"/>
        </w:rPr>
      </w:pPr>
    </w:p>
    <w:sectPr w:rsidR="0064743F" w:rsidRPr="001F20DD">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AE64E7" w14:textId="77777777" w:rsidR="00182283" w:rsidRDefault="00182283" w:rsidP="00DF65F1">
      <w:pPr>
        <w:spacing w:after="0" w:line="240" w:lineRule="auto"/>
      </w:pPr>
      <w:r>
        <w:separator/>
      </w:r>
    </w:p>
  </w:endnote>
  <w:endnote w:type="continuationSeparator" w:id="0">
    <w:p w14:paraId="71997CC1" w14:textId="77777777" w:rsidR="00182283" w:rsidRDefault="00182283" w:rsidP="00DF65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9301226"/>
      <w:docPartObj>
        <w:docPartGallery w:val="Page Numbers (Bottom of Page)"/>
        <w:docPartUnique/>
      </w:docPartObj>
    </w:sdtPr>
    <w:sdtEndPr>
      <w:rPr>
        <w:noProof/>
      </w:rPr>
    </w:sdtEndPr>
    <w:sdtContent>
      <w:p w14:paraId="5F921628" w14:textId="0D47D16B" w:rsidR="00DF65F1" w:rsidRDefault="00DF65F1">
        <w:pPr>
          <w:pStyle w:val="Footer"/>
        </w:pPr>
        <w:r>
          <w:fldChar w:fldCharType="begin"/>
        </w:r>
        <w:r>
          <w:instrText xml:space="preserve"> PAGE   \* MERGEFORMAT </w:instrText>
        </w:r>
        <w:r>
          <w:fldChar w:fldCharType="separate"/>
        </w:r>
        <w:r>
          <w:rPr>
            <w:noProof/>
          </w:rPr>
          <w:t>2</w:t>
        </w:r>
        <w:r>
          <w:rPr>
            <w:noProof/>
          </w:rPr>
          <w:fldChar w:fldCharType="end"/>
        </w:r>
      </w:p>
    </w:sdtContent>
  </w:sdt>
  <w:p w14:paraId="5D5B6A95" w14:textId="77777777" w:rsidR="00DF65F1" w:rsidRDefault="00DF65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5A1E64" w14:textId="77777777" w:rsidR="00182283" w:rsidRDefault="00182283" w:rsidP="00DF65F1">
      <w:pPr>
        <w:spacing w:after="0" w:line="240" w:lineRule="auto"/>
      </w:pPr>
      <w:r>
        <w:separator/>
      </w:r>
    </w:p>
  </w:footnote>
  <w:footnote w:type="continuationSeparator" w:id="0">
    <w:p w14:paraId="651ACC72" w14:textId="77777777" w:rsidR="00182283" w:rsidRDefault="00182283" w:rsidP="00DF65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B3290"/>
    <w:multiLevelType w:val="multilevel"/>
    <w:tmpl w:val="F3886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074286"/>
    <w:multiLevelType w:val="multilevel"/>
    <w:tmpl w:val="9252D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26311F"/>
    <w:multiLevelType w:val="multilevel"/>
    <w:tmpl w:val="45D69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351FC1"/>
    <w:multiLevelType w:val="multilevel"/>
    <w:tmpl w:val="E2602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D2079F"/>
    <w:multiLevelType w:val="hybridMultilevel"/>
    <w:tmpl w:val="224E6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38573C"/>
    <w:multiLevelType w:val="hybridMultilevel"/>
    <w:tmpl w:val="DFFC5B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574E4C"/>
    <w:multiLevelType w:val="multilevel"/>
    <w:tmpl w:val="F6909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52222C"/>
    <w:multiLevelType w:val="multilevel"/>
    <w:tmpl w:val="71740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5A18EE"/>
    <w:multiLevelType w:val="multilevel"/>
    <w:tmpl w:val="5156E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2F1A80"/>
    <w:multiLevelType w:val="multilevel"/>
    <w:tmpl w:val="903CD122"/>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6E65601E"/>
    <w:multiLevelType w:val="multilevel"/>
    <w:tmpl w:val="704C8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2B133D6"/>
    <w:multiLevelType w:val="multilevel"/>
    <w:tmpl w:val="45367B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3001236"/>
    <w:multiLevelType w:val="multilevel"/>
    <w:tmpl w:val="B0BA6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6863B80"/>
    <w:multiLevelType w:val="hybridMultilevel"/>
    <w:tmpl w:val="1A9655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763D9E"/>
    <w:multiLevelType w:val="multilevel"/>
    <w:tmpl w:val="20BAD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8C016D"/>
    <w:multiLevelType w:val="multilevel"/>
    <w:tmpl w:val="A0D48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979830">
    <w:abstractNumId w:val="13"/>
  </w:num>
  <w:num w:numId="2" w16cid:durableId="2129355515">
    <w:abstractNumId w:val="15"/>
  </w:num>
  <w:num w:numId="3" w16cid:durableId="2054846867">
    <w:abstractNumId w:val="1"/>
  </w:num>
  <w:num w:numId="4" w16cid:durableId="1340087153">
    <w:abstractNumId w:val="8"/>
  </w:num>
  <w:num w:numId="5" w16cid:durableId="355008921">
    <w:abstractNumId w:val="12"/>
  </w:num>
  <w:num w:numId="6" w16cid:durableId="6564639">
    <w:abstractNumId w:val="11"/>
  </w:num>
  <w:num w:numId="7" w16cid:durableId="1054357633">
    <w:abstractNumId w:val="14"/>
  </w:num>
  <w:num w:numId="8" w16cid:durableId="569267782">
    <w:abstractNumId w:val="2"/>
  </w:num>
  <w:num w:numId="9" w16cid:durableId="619923529">
    <w:abstractNumId w:val="0"/>
  </w:num>
  <w:num w:numId="10" w16cid:durableId="641275252">
    <w:abstractNumId w:val="7"/>
  </w:num>
  <w:num w:numId="11" w16cid:durableId="1706785569">
    <w:abstractNumId w:val="3"/>
  </w:num>
  <w:num w:numId="12" w16cid:durableId="386688576">
    <w:abstractNumId w:val="6"/>
  </w:num>
  <w:num w:numId="13" w16cid:durableId="1692535032">
    <w:abstractNumId w:val="10"/>
  </w:num>
  <w:num w:numId="14" w16cid:durableId="1698582283">
    <w:abstractNumId w:val="5"/>
  </w:num>
  <w:num w:numId="15" w16cid:durableId="580986686">
    <w:abstractNumId w:val="4"/>
  </w:num>
  <w:num w:numId="16" w16cid:durableId="18510250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5F1"/>
    <w:rsid w:val="000233B6"/>
    <w:rsid w:val="00024867"/>
    <w:rsid w:val="00026D98"/>
    <w:rsid w:val="00030AF3"/>
    <w:rsid w:val="00051BB4"/>
    <w:rsid w:val="00055BA9"/>
    <w:rsid w:val="00055FDC"/>
    <w:rsid w:val="00056753"/>
    <w:rsid w:val="00060084"/>
    <w:rsid w:val="00062877"/>
    <w:rsid w:val="00071582"/>
    <w:rsid w:val="00074436"/>
    <w:rsid w:val="00074CFD"/>
    <w:rsid w:val="000755FE"/>
    <w:rsid w:val="00081372"/>
    <w:rsid w:val="000878CC"/>
    <w:rsid w:val="00090051"/>
    <w:rsid w:val="00090A4B"/>
    <w:rsid w:val="00092EBE"/>
    <w:rsid w:val="00096585"/>
    <w:rsid w:val="000A09B9"/>
    <w:rsid w:val="000B32E8"/>
    <w:rsid w:val="000B4516"/>
    <w:rsid w:val="000B4E0C"/>
    <w:rsid w:val="000D3B25"/>
    <w:rsid w:val="000D4329"/>
    <w:rsid w:val="000D6307"/>
    <w:rsid w:val="000D748D"/>
    <w:rsid w:val="000D7C43"/>
    <w:rsid w:val="000E23B2"/>
    <w:rsid w:val="000F12CE"/>
    <w:rsid w:val="00100310"/>
    <w:rsid w:val="001067B7"/>
    <w:rsid w:val="00116956"/>
    <w:rsid w:val="001232F9"/>
    <w:rsid w:val="0012593E"/>
    <w:rsid w:val="00126176"/>
    <w:rsid w:val="00130571"/>
    <w:rsid w:val="00133DBE"/>
    <w:rsid w:val="0013403A"/>
    <w:rsid w:val="001377E1"/>
    <w:rsid w:val="001408E0"/>
    <w:rsid w:val="00150F83"/>
    <w:rsid w:val="0015112F"/>
    <w:rsid w:val="00151E16"/>
    <w:rsid w:val="001556C1"/>
    <w:rsid w:val="001570CD"/>
    <w:rsid w:val="001640AE"/>
    <w:rsid w:val="001726EF"/>
    <w:rsid w:val="00173466"/>
    <w:rsid w:val="001745AD"/>
    <w:rsid w:val="001774D2"/>
    <w:rsid w:val="001774FF"/>
    <w:rsid w:val="001778E8"/>
    <w:rsid w:val="00180579"/>
    <w:rsid w:val="00182283"/>
    <w:rsid w:val="00182501"/>
    <w:rsid w:val="00184FB4"/>
    <w:rsid w:val="001921B0"/>
    <w:rsid w:val="00193436"/>
    <w:rsid w:val="001943F1"/>
    <w:rsid w:val="001A1248"/>
    <w:rsid w:val="001A2D2C"/>
    <w:rsid w:val="001A342B"/>
    <w:rsid w:val="001A579D"/>
    <w:rsid w:val="001B6AF6"/>
    <w:rsid w:val="001B6CD2"/>
    <w:rsid w:val="001B7514"/>
    <w:rsid w:val="001C0B30"/>
    <w:rsid w:val="001C33D7"/>
    <w:rsid w:val="001C365F"/>
    <w:rsid w:val="001C38F6"/>
    <w:rsid w:val="001D2DCC"/>
    <w:rsid w:val="001D3CE8"/>
    <w:rsid w:val="001E00AD"/>
    <w:rsid w:val="001F0489"/>
    <w:rsid w:val="001F20DD"/>
    <w:rsid w:val="001F51BC"/>
    <w:rsid w:val="0020125E"/>
    <w:rsid w:val="002044B4"/>
    <w:rsid w:val="002109CA"/>
    <w:rsid w:val="002111B7"/>
    <w:rsid w:val="00212714"/>
    <w:rsid w:val="002130EA"/>
    <w:rsid w:val="002131E8"/>
    <w:rsid w:val="00213D3F"/>
    <w:rsid w:val="00221FE5"/>
    <w:rsid w:val="0022345D"/>
    <w:rsid w:val="00233398"/>
    <w:rsid w:val="002347EE"/>
    <w:rsid w:val="00240666"/>
    <w:rsid w:val="00255F5D"/>
    <w:rsid w:val="00263A9C"/>
    <w:rsid w:val="002655EE"/>
    <w:rsid w:val="00271123"/>
    <w:rsid w:val="00272A1F"/>
    <w:rsid w:val="00276128"/>
    <w:rsid w:val="00277F60"/>
    <w:rsid w:val="00281AF6"/>
    <w:rsid w:val="0028282E"/>
    <w:rsid w:val="00283F44"/>
    <w:rsid w:val="00287374"/>
    <w:rsid w:val="00287A0E"/>
    <w:rsid w:val="00291A4D"/>
    <w:rsid w:val="002A5C4F"/>
    <w:rsid w:val="002B79A7"/>
    <w:rsid w:val="002C756F"/>
    <w:rsid w:val="002D37D4"/>
    <w:rsid w:val="002D5C22"/>
    <w:rsid w:val="002E0828"/>
    <w:rsid w:val="002E5625"/>
    <w:rsid w:val="002E791A"/>
    <w:rsid w:val="002F20DF"/>
    <w:rsid w:val="002F4B0B"/>
    <w:rsid w:val="00306160"/>
    <w:rsid w:val="00306B83"/>
    <w:rsid w:val="003306D8"/>
    <w:rsid w:val="003309F1"/>
    <w:rsid w:val="00333DDD"/>
    <w:rsid w:val="0034074E"/>
    <w:rsid w:val="00342CAC"/>
    <w:rsid w:val="00347483"/>
    <w:rsid w:val="00347C05"/>
    <w:rsid w:val="003534BC"/>
    <w:rsid w:val="00353B1B"/>
    <w:rsid w:val="0035460C"/>
    <w:rsid w:val="00354C59"/>
    <w:rsid w:val="0035589A"/>
    <w:rsid w:val="00356ABB"/>
    <w:rsid w:val="003634EC"/>
    <w:rsid w:val="00364810"/>
    <w:rsid w:val="00366E82"/>
    <w:rsid w:val="0037504B"/>
    <w:rsid w:val="00375C39"/>
    <w:rsid w:val="00377600"/>
    <w:rsid w:val="0039476D"/>
    <w:rsid w:val="0039583C"/>
    <w:rsid w:val="00396C74"/>
    <w:rsid w:val="003A2C91"/>
    <w:rsid w:val="003A7634"/>
    <w:rsid w:val="003B001D"/>
    <w:rsid w:val="003C4E2D"/>
    <w:rsid w:val="003C4F49"/>
    <w:rsid w:val="003C5792"/>
    <w:rsid w:val="003C7746"/>
    <w:rsid w:val="003D0C5A"/>
    <w:rsid w:val="003D0E8D"/>
    <w:rsid w:val="003D1B42"/>
    <w:rsid w:val="003D458F"/>
    <w:rsid w:val="003D51F1"/>
    <w:rsid w:val="003D5820"/>
    <w:rsid w:val="003D6B25"/>
    <w:rsid w:val="003E3BA7"/>
    <w:rsid w:val="003E5365"/>
    <w:rsid w:val="003F5F33"/>
    <w:rsid w:val="003F69CD"/>
    <w:rsid w:val="003F6AA2"/>
    <w:rsid w:val="003F6F73"/>
    <w:rsid w:val="00404AA4"/>
    <w:rsid w:val="00405134"/>
    <w:rsid w:val="00407A2E"/>
    <w:rsid w:val="00407CC3"/>
    <w:rsid w:val="00416E9E"/>
    <w:rsid w:val="00417236"/>
    <w:rsid w:val="0043395C"/>
    <w:rsid w:val="004346B1"/>
    <w:rsid w:val="004349C8"/>
    <w:rsid w:val="00435837"/>
    <w:rsid w:val="0043676E"/>
    <w:rsid w:val="004401C8"/>
    <w:rsid w:val="00440945"/>
    <w:rsid w:val="0044201B"/>
    <w:rsid w:val="004463F5"/>
    <w:rsid w:val="00447AA1"/>
    <w:rsid w:val="00447E49"/>
    <w:rsid w:val="00453122"/>
    <w:rsid w:val="00457F1C"/>
    <w:rsid w:val="004670C7"/>
    <w:rsid w:val="004763CC"/>
    <w:rsid w:val="0048129C"/>
    <w:rsid w:val="0048234F"/>
    <w:rsid w:val="00483530"/>
    <w:rsid w:val="00483DFE"/>
    <w:rsid w:val="00492C87"/>
    <w:rsid w:val="004A0963"/>
    <w:rsid w:val="004A320B"/>
    <w:rsid w:val="004A58B0"/>
    <w:rsid w:val="004B4A8A"/>
    <w:rsid w:val="004B53A5"/>
    <w:rsid w:val="004C0905"/>
    <w:rsid w:val="004C3165"/>
    <w:rsid w:val="004C5E68"/>
    <w:rsid w:val="004D5584"/>
    <w:rsid w:val="004D67E2"/>
    <w:rsid w:val="004E1AB8"/>
    <w:rsid w:val="004E2254"/>
    <w:rsid w:val="004E317B"/>
    <w:rsid w:val="004E74F6"/>
    <w:rsid w:val="004F147D"/>
    <w:rsid w:val="004F160E"/>
    <w:rsid w:val="004F4CBC"/>
    <w:rsid w:val="004F5E61"/>
    <w:rsid w:val="00504AAE"/>
    <w:rsid w:val="00506EEC"/>
    <w:rsid w:val="00511435"/>
    <w:rsid w:val="00514B88"/>
    <w:rsid w:val="00515061"/>
    <w:rsid w:val="00515324"/>
    <w:rsid w:val="00522B08"/>
    <w:rsid w:val="00522D5F"/>
    <w:rsid w:val="0053482E"/>
    <w:rsid w:val="00546BB5"/>
    <w:rsid w:val="00553EE3"/>
    <w:rsid w:val="00554711"/>
    <w:rsid w:val="00555D5F"/>
    <w:rsid w:val="00557AFB"/>
    <w:rsid w:val="00564A51"/>
    <w:rsid w:val="00571541"/>
    <w:rsid w:val="00572C37"/>
    <w:rsid w:val="005765DD"/>
    <w:rsid w:val="00582667"/>
    <w:rsid w:val="0058787B"/>
    <w:rsid w:val="00590B41"/>
    <w:rsid w:val="005917FE"/>
    <w:rsid w:val="00594391"/>
    <w:rsid w:val="0059685B"/>
    <w:rsid w:val="00596A08"/>
    <w:rsid w:val="005A44AD"/>
    <w:rsid w:val="005C3A47"/>
    <w:rsid w:val="005D0E61"/>
    <w:rsid w:val="005D4E91"/>
    <w:rsid w:val="005E384E"/>
    <w:rsid w:val="005E6BBC"/>
    <w:rsid w:val="005E7727"/>
    <w:rsid w:val="005F174D"/>
    <w:rsid w:val="005F1CD0"/>
    <w:rsid w:val="005F21F4"/>
    <w:rsid w:val="005F3BCE"/>
    <w:rsid w:val="005F4501"/>
    <w:rsid w:val="005F7016"/>
    <w:rsid w:val="006075B2"/>
    <w:rsid w:val="0061057F"/>
    <w:rsid w:val="00614588"/>
    <w:rsid w:val="0061723F"/>
    <w:rsid w:val="00622791"/>
    <w:rsid w:val="006303A9"/>
    <w:rsid w:val="00630AA4"/>
    <w:rsid w:val="00633464"/>
    <w:rsid w:val="00633E46"/>
    <w:rsid w:val="00634F75"/>
    <w:rsid w:val="00636091"/>
    <w:rsid w:val="00641FBA"/>
    <w:rsid w:val="00643655"/>
    <w:rsid w:val="0064743F"/>
    <w:rsid w:val="00650350"/>
    <w:rsid w:val="0065343B"/>
    <w:rsid w:val="006605E9"/>
    <w:rsid w:val="0067773E"/>
    <w:rsid w:val="00690F2F"/>
    <w:rsid w:val="006A3843"/>
    <w:rsid w:val="006A50F1"/>
    <w:rsid w:val="006A77A3"/>
    <w:rsid w:val="006B0589"/>
    <w:rsid w:val="006B1DA0"/>
    <w:rsid w:val="006B4760"/>
    <w:rsid w:val="006B7B07"/>
    <w:rsid w:val="006E00B3"/>
    <w:rsid w:val="006E220D"/>
    <w:rsid w:val="006E3EA6"/>
    <w:rsid w:val="006E5CDF"/>
    <w:rsid w:val="006E6CF3"/>
    <w:rsid w:val="006F06B8"/>
    <w:rsid w:val="006F6A8B"/>
    <w:rsid w:val="006F71BB"/>
    <w:rsid w:val="0070060D"/>
    <w:rsid w:val="00704481"/>
    <w:rsid w:val="007062B8"/>
    <w:rsid w:val="00711D8E"/>
    <w:rsid w:val="0071577B"/>
    <w:rsid w:val="00725B87"/>
    <w:rsid w:val="007434FC"/>
    <w:rsid w:val="0074369B"/>
    <w:rsid w:val="00744B94"/>
    <w:rsid w:val="007562FE"/>
    <w:rsid w:val="007604F8"/>
    <w:rsid w:val="00761972"/>
    <w:rsid w:val="007705B4"/>
    <w:rsid w:val="00773C70"/>
    <w:rsid w:val="00774476"/>
    <w:rsid w:val="00780E28"/>
    <w:rsid w:val="0078142C"/>
    <w:rsid w:val="00783464"/>
    <w:rsid w:val="0078622B"/>
    <w:rsid w:val="007906E5"/>
    <w:rsid w:val="007961F7"/>
    <w:rsid w:val="007A098B"/>
    <w:rsid w:val="007B28B4"/>
    <w:rsid w:val="007B715C"/>
    <w:rsid w:val="007C0B7A"/>
    <w:rsid w:val="007C0CE0"/>
    <w:rsid w:val="007C1004"/>
    <w:rsid w:val="007C2F06"/>
    <w:rsid w:val="007C4A4F"/>
    <w:rsid w:val="007D06BC"/>
    <w:rsid w:val="007D168C"/>
    <w:rsid w:val="007D2C35"/>
    <w:rsid w:val="007D7B9C"/>
    <w:rsid w:val="007E32B6"/>
    <w:rsid w:val="007E3507"/>
    <w:rsid w:val="007F1355"/>
    <w:rsid w:val="007F1CF6"/>
    <w:rsid w:val="007F3562"/>
    <w:rsid w:val="00801998"/>
    <w:rsid w:val="00810386"/>
    <w:rsid w:val="0081611F"/>
    <w:rsid w:val="00816B01"/>
    <w:rsid w:val="00820707"/>
    <w:rsid w:val="00820C16"/>
    <w:rsid w:val="008210C4"/>
    <w:rsid w:val="008217DB"/>
    <w:rsid w:val="00823073"/>
    <w:rsid w:val="00825DA3"/>
    <w:rsid w:val="008304A8"/>
    <w:rsid w:val="00834779"/>
    <w:rsid w:val="008366FD"/>
    <w:rsid w:val="00844645"/>
    <w:rsid w:val="00844CBE"/>
    <w:rsid w:val="00844F0D"/>
    <w:rsid w:val="008528FA"/>
    <w:rsid w:val="00852DD2"/>
    <w:rsid w:val="00860BE9"/>
    <w:rsid w:val="008617D0"/>
    <w:rsid w:val="00865B24"/>
    <w:rsid w:val="008667A6"/>
    <w:rsid w:val="00872AB2"/>
    <w:rsid w:val="00872B34"/>
    <w:rsid w:val="008730A9"/>
    <w:rsid w:val="008777A3"/>
    <w:rsid w:val="00881A80"/>
    <w:rsid w:val="00883B7F"/>
    <w:rsid w:val="00883D5F"/>
    <w:rsid w:val="00884528"/>
    <w:rsid w:val="0088498B"/>
    <w:rsid w:val="008856F1"/>
    <w:rsid w:val="00885EE4"/>
    <w:rsid w:val="008864EC"/>
    <w:rsid w:val="00886FF4"/>
    <w:rsid w:val="0089173C"/>
    <w:rsid w:val="00896C8D"/>
    <w:rsid w:val="008A256B"/>
    <w:rsid w:val="008A3492"/>
    <w:rsid w:val="008A6183"/>
    <w:rsid w:val="008C1A8A"/>
    <w:rsid w:val="008D0FD2"/>
    <w:rsid w:val="008D170A"/>
    <w:rsid w:val="008D434C"/>
    <w:rsid w:val="008E4892"/>
    <w:rsid w:val="008F18D5"/>
    <w:rsid w:val="008F203A"/>
    <w:rsid w:val="008F32ED"/>
    <w:rsid w:val="008F3B89"/>
    <w:rsid w:val="008F5093"/>
    <w:rsid w:val="009073A4"/>
    <w:rsid w:val="009136E8"/>
    <w:rsid w:val="00916050"/>
    <w:rsid w:val="009162D5"/>
    <w:rsid w:val="00921844"/>
    <w:rsid w:val="00927E78"/>
    <w:rsid w:val="00943C33"/>
    <w:rsid w:val="00952502"/>
    <w:rsid w:val="00957C9A"/>
    <w:rsid w:val="0096055E"/>
    <w:rsid w:val="00965F9F"/>
    <w:rsid w:val="00971DB0"/>
    <w:rsid w:val="0097788C"/>
    <w:rsid w:val="00982F8F"/>
    <w:rsid w:val="0098422B"/>
    <w:rsid w:val="0098507D"/>
    <w:rsid w:val="009876A2"/>
    <w:rsid w:val="00996A91"/>
    <w:rsid w:val="009A6D63"/>
    <w:rsid w:val="009A6DE5"/>
    <w:rsid w:val="009B6888"/>
    <w:rsid w:val="009C49D5"/>
    <w:rsid w:val="009C5E69"/>
    <w:rsid w:val="009D073A"/>
    <w:rsid w:val="009D438D"/>
    <w:rsid w:val="009D4824"/>
    <w:rsid w:val="009E4DDF"/>
    <w:rsid w:val="009E5183"/>
    <w:rsid w:val="009E688C"/>
    <w:rsid w:val="009E70B0"/>
    <w:rsid w:val="009F0940"/>
    <w:rsid w:val="009F5C7B"/>
    <w:rsid w:val="00A03A18"/>
    <w:rsid w:val="00A054D5"/>
    <w:rsid w:val="00A14242"/>
    <w:rsid w:val="00A14BE7"/>
    <w:rsid w:val="00A14BF3"/>
    <w:rsid w:val="00A15BA5"/>
    <w:rsid w:val="00A16730"/>
    <w:rsid w:val="00A171D7"/>
    <w:rsid w:val="00A24C9A"/>
    <w:rsid w:val="00A310C0"/>
    <w:rsid w:val="00A33DDD"/>
    <w:rsid w:val="00A40C64"/>
    <w:rsid w:val="00A4529C"/>
    <w:rsid w:val="00A518EE"/>
    <w:rsid w:val="00A53D24"/>
    <w:rsid w:val="00A54219"/>
    <w:rsid w:val="00A54299"/>
    <w:rsid w:val="00A55746"/>
    <w:rsid w:val="00A61290"/>
    <w:rsid w:val="00A61B35"/>
    <w:rsid w:val="00A63FC1"/>
    <w:rsid w:val="00A65322"/>
    <w:rsid w:val="00A663E3"/>
    <w:rsid w:val="00A67C9A"/>
    <w:rsid w:val="00A74386"/>
    <w:rsid w:val="00A75376"/>
    <w:rsid w:val="00A81218"/>
    <w:rsid w:val="00A83577"/>
    <w:rsid w:val="00A843D1"/>
    <w:rsid w:val="00A856AB"/>
    <w:rsid w:val="00A86551"/>
    <w:rsid w:val="00A86B09"/>
    <w:rsid w:val="00A96EE2"/>
    <w:rsid w:val="00A977D7"/>
    <w:rsid w:val="00AA2A89"/>
    <w:rsid w:val="00AA7681"/>
    <w:rsid w:val="00AB1A24"/>
    <w:rsid w:val="00AB26CA"/>
    <w:rsid w:val="00AB330C"/>
    <w:rsid w:val="00AB51C7"/>
    <w:rsid w:val="00AC142A"/>
    <w:rsid w:val="00AC1969"/>
    <w:rsid w:val="00AC1D59"/>
    <w:rsid w:val="00AD1131"/>
    <w:rsid w:val="00AD6160"/>
    <w:rsid w:val="00AE3428"/>
    <w:rsid w:val="00AE7653"/>
    <w:rsid w:val="00AF008F"/>
    <w:rsid w:val="00AF2DD3"/>
    <w:rsid w:val="00B1424A"/>
    <w:rsid w:val="00B243A7"/>
    <w:rsid w:val="00B302FC"/>
    <w:rsid w:val="00B33067"/>
    <w:rsid w:val="00B33700"/>
    <w:rsid w:val="00B33E2D"/>
    <w:rsid w:val="00B35E4F"/>
    <w:rsid w:val="00B53725"/>
    <w:rsid w:val="00B5643E"/>
    <w:rsid w:val="00B61E14"/>
    <w:rsid w:val="00B63098"/>
    <w:rsid w:val="00B80D64"/>
    <w:rsid w:val="00B848FE"/>
    <w:rsid w:val="00B871D7"/>
    <w:rsid w:val="00B93746"/>
    <w:rsid w:val="00B9556F"/>
    <w:rsid w:val="00B95868"/>
    <w:rsid w:val="00B95FCC"/>
    <w:rsid w:val="00BA0D97"/>
    <w:rsid w:val="00BA6120"/>
    <w:rsid w:val="00BA7455"/>
    <w:rsid w:val="00BB0CDE"/>
    <w:rsid w:val="00BB679F"/>
    <w:rsid w:val="00BC0383"/>
    <w:rsid w:val="00BC2C89"/>
    <w:rsid w:val="00BC3F09"/>
    <w:rsid w:val="00BD3484"/>
    <w:rsid w:val="00BD3BA3"/>
    <w:rsid w:val="00BD6A9A"/>
    <w:rsid w:val="00BD7164"/>
    <w:rsid w:val="00BE31DA"/>
    <w:rsid w:val="00BF6AC5"/>
    <w:rsid w:val="00C078EB"/>
    <w:rsid w:val="00C2183C"/>
    <w:rsid w:val="00C23602"/>
    <w:rsid w:val="00C23A61"/>
    <w:rsid w:val="00C25662"/>
    <w:rsid w:val="00C26EAC"/>
    <w:rsid w:val="00C2791A"/>
    <w:rsid w:val="00C32872"/>
    <w:rsid w:val="00C3418F"/>
    <w:rsid w:val="00C37A1A"/>
    <w:rsid w:val="00C423B3"/>
    <w:rsid w:val="00C42C02"/>
    <w:rsid w:val="00C55D7E"/>
    <w:rsid w:val="00C61F48"/>
    <w:rsid w:val="00C629FC"/>
    <w:rsid w:val="00C678EC"/>
    <w:rsid w:val="00C7766B"/>
    <w:rsid w:val="00C80CCD"/>
    <w:rsid w:val="00C82999"/>
    <w:rsid w:val="00C83797"/>
    <w:rsid w:val="00C84BCE"/>
    <w:rsid w:val="00C9013D"/>
    <w:rsid w:val="00C91752"/>
    <w:rsid w:val="00C91DC3"/>
    <w:rsid w:val="00C91E79"/>
    <w:rsid w:val="00CB1B87"/>
    <w:rsid w:val="00CB52AC"/>
    <w:rsid w:val="00CD0F56"/>
    <w:rsid w:val="00CD1782"/>
    <w:rsid w:val="00CD5E1C"/>
    <w:rsid w:val="00CE044D"/>
    <w:rsid w:val="00CE417F"/>
    <w:rsid w:val="00CE7615"/>
    <w:rsid w:val="00CF3C9F"/>
    <w:rsid w:val="00CF5118"/>
    <w:rsid w:val="00D00D8C"/>
    <w:rsid w:val="00D039B1"/>
    <w:rsid w:val="00D07674"/>
    <w:rsid w:val="00D07F0C"/>
    <w:rsid w:val="00D149BC"/>
    <w:rsid w:val="00D1729B"/>
    <w:rsid w:val="00D2354E"/>
    <w:rsid w:val="00D3191A"/>
    <w:rsid w:val="00D32097"/>
    <w:rsid w:val="00D32DDF"/>
    <w:rsid w:val="00D34CCD"/>
    <w:rsid w:val="00D44042"/>
    <w:rsid w:val="00D52584"/>
    <w:rsid w:val="00D544AD"/>
    <w:rsid w:val="00D555FA"/>
    <w:rsid w:val="00D56A9D"/>
    <w:rsid w:val="00D57B6E"/>
    <w:rsid w:val="00D60FF3"/>
    <w:rsid w:val="00D64BAB"/>
    <w:rsid w:val="00D651E3"/>
    <w:rsid w:val="00D71916"/>
    <w:rsid w:val="00D72BE1"/>
    <w:rsid w:val="00D7465B"/>
    <w:rsid w:val="00D7652D"/>
    <w:rsid w:val="00D80C3E"/>
    <w:rsid w:val="00D8538B"/>
    <w:rsid w:val="00D91DAE"/>
    <w:rsid w:val="00D949F1"/>
    <w:rsid w:val="00D97195"/>
    <w:rsid w:val="00DA1F2F"/>
    <w:rsid w:val="00DA2148"/>
    <w:rsid w:val="00DA29A4"/>
    <w:rsid w:val="00DA424C"/>
    <w:rsid w:val="00DA5C56"/>
    <w:rsid w:val="00DA6E56"/>
    <w:rsid w:val="00DB0039"/>
    <w:rsid w:val="00DB5E1C"/>
    <w:rsid w:val="00DB7FC0"/>
    <w:rsid w:val="00DC2401"/>
    <w:rsid w:val="00DD5403"/>
    <w:rsid w:val="00DD5629"/>
    <w:rsid w:val="00DE0EE7"/>
    <w:rsid w:val="00DE31FF"/>
    <w:rsid w:val="00DF0163"/>
    <w:rsid w:val="00DF5CF5"/>
    <w:rsid w:val="00DF65F1"/>
    <w:rsid w:val="00E02FA5"/>
    <w:rsid w:val="00E045E8"/>
    <w:rsid w:val="00E04C48"/>
    <w:rsid w:val="00E1225A"/>
    <w:rsid w:val="00E1385C"/>
    <w:rsid w:val="00E16654"/>
    <w:rsid w:val="00E20AD5"/>
    <w:rsid w:val="00E21DE3"/>
    <w:rsid w:val="00E22BA3"/>
    <w:rsid w:val="00E25DCD"/>
    <w:rsid w:val="00E2742A"/>
    <w:rsid w:val="00E3658D"/>
    <w:rsid w:val="00E42D80"/>
    <w:rsid w:val="00E467D6"/>
    <w:rsid w:val="00E62209"/>
    <w:rsid w:val="00E7269E"/>
    <w:rsid w:val="00E74B3C"/>
    <w:rsid w:val="00E80841"/>
    <w:rsid w:val="00E81218"/>
    <w:rsid w:val="00E81F44"/>
    <w:rsid w:val="00E82094"/>
    <w:rsid w:val="00E83155"/>
    <w:rsid w:val="00E83890"/>
    <w:rsid w:val="00E83C7E"/>
    <w:rsid w:val="00E8782C"/>
    <w:rsid w:val="00EA13C8"/>
    <w:rsid w:val="00EB0EF6"/>
    <w:rsid w:val="00EB3C91"/>
    <w:rsid w:val="00EB79DE"/>
    <w:rsid w:val="00EC0C5D"/>
    <w:rsid w:val="00EC0CA1"/>
    <w:rsid w:val="00EC1CA9"/>
    <w:rsid w:val="00ED1646"/>
    <w:rsid w:val="00ED1746"/>
    <w:rsid w:val="00ED410F"/>
    <w:rsid w:val="00EE5715"/>
    <w:rsid w:val="00F11038"/>
    <w:rsid w:val="00F11FED"/>
    <w:rsid w:val="00F2237C"/>
    <w:rsid w:val="00F32377"/>
    <w:rsid w:val="00F3492A"/>
    <w:rsid w:val="00F3507D"/>
    <w:rsid w:val="00F41132"/>
    <w:rsid w:val="00F444FA"/>
    <w:rsid w:val="00F51C46"/>
    <w:rsid w:val="00F5627E"/>
    <w:rsid w:val="00F61DCC"/>
    <w:rsid w:val="00F61DD2"/>
    <w:rsid w:val="00F64DA9"/>
    <w:rsid w:val="00F70038"/>
    <w:rsid w:val="00F743C5"/>
    <w:rsid w:val="00F95012"/>
    <w:rsid w:val="00FA59AB"/>
    <w:rsid w:val="00FB2FE8"/>
    <w:rsid w:val="00FB36AF"/>
    <w:rsid w:val="00FB4BB4"/>
    <w:rsid w:val="00FC2691"/>
    <w:rsid w:val="00FC3549"/>
    <w:rsid w:val="00FD2B08"/>
    <w:rsid w:val="00FD3F81"/>
    <w:rsid w:val="00FD6108"/>
    <w:rsid w:val="00FE147D"/>
    <w:rsid w:val="00FE554E"/>
    <w:rsid w:val="00FE5CE2"/>
    <w:rsid w:val="027E074D"/>
    <w:rsid w:val="04B4D686"/>
    <w:rsid w:val="05CAB8FB"/>
    <w:rsid w:val="0781C2DF"/>
    <w:rsid w:val="083CF50D"/>
    <w:rsid w:val="08BA9EC5"/>
    <w:rsid w:val="0A45BB56"/>
    <w:rsid w:val="0AE839F4"/>
    <w:rsid w:val="0D5E6BAE"/>
    <w:rsid w:val="0EA9CEE6"/>
    <w:rsid w:val="0EF423DE"/>
    <w:rsid w:val="11B78F55"/>
    <w:rsid w:val="1394CD9E"/>
    <w:rsid w:val="13D25245"/>
    <w:rsid w:val="168E5A8C"/>
    <w:rsid w:val="16E04E36"/>
    <w:rsid w:val="1F0CF817"/>
    <w:rsid w:val="220FF44D"/>
    <w:rsid w:val="2222804B"/>
    <w:rsid w:val="2223B060"/>
    <w:rsid w:val="233B2C9D"/>
    <w:rsid w:val="2653D2F6"/>
    <w:rsid w:val="2927C5B7"/>
    <w:rsid w:val="2A2B3A45"/>
    <w:rsid w:val="316B368E"/>
    <w:rsid w:val="35E32947"/>
    <w:rsid w:val="3823258E"/>
    <w:rsid w:val="38B31A46"/>
    <w:rsid w:val="3B505B4F"/>
    <w:rsid w:val="40E73541"/>
    <w:rsid w:val="445A3804"/>
    <w:rsid w:val="4548E4FA"/>
    <w:rsid w:val="4C02B82B"/>
    <w:rsid w:val="54F2B274"/>
    <w:rsid w:val="595AA2E9"/>
    <w:rsid w:val="5B489F3A"/>
    <w:rsid w:val="5EC3DA21"/>
    <w:rsid w:val="60245AAF"/>
    <w:rsid w:val="62167ABB"/>
    <w:rsid w:val="63430238"/>
    <w:rsid w:val="63CB81BB"/>
    <w:rsid w:val="68028D52"/>
    <w:rsid w:val="6DD259CF"/>
    <w:rsid w:val="6E6BBE06"/>
    <w:rsid w:val="6EBE219F"/>
    <w:rsid w:val="7080811E"/>
    <w:rsid w:val="74759EEC"/>
    <w:rsid w:val="76A9A8A1"/>
    <w:rsid w:val="78563D44"/>
    <w:rsid w:val="7A80B2D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58AAED"/>
  <w15:chartTrackingRefBased/>
  <w15:docId w15:val="{994C4C08-7963-4157-B0EC-FF0461EFC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65F1"/>
  </w:style>
  <w:style w:type="paragraph" w:styleId="Heading1">
    <w:name w:val="heading 1"/>
    <w:basedOn w:val="Normal"/>
    <w:next w:val="Normal"/>
    <w:link w:val="Heading1Char"/>
    <w:uiPriority w:val="9"/>
    <w:qFormat/>
    <w:rsid w:val="00DF65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F65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65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65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65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65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65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65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65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5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F65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65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65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65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65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65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65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65F1"/>
    <w:rPr>
      <w:rFonts w:eastAsiaTheme="majorEastAsia" w:cstheme="majorBidi"/>
      <w:color w:val="272727" w:themeColor="text1" w:themeTint="D8"/>
    </w:rPr>
  </w:style>
  <w:style w:type="paragraph" w:styleId="Title">
    <w:name w:val="Title"/>
    <w:basedOn w:val="Normal"/>
    <w:next w:val="Normal"/>
    <w:link w:val="TitleChar"/>
    <w:uiPriority w:val="10"/>
    <w:qFormat/>
    <w:rsid w:val="00DF65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65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65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65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65F1"/>
    <w:pPr>
      <w:spacing w:before="160"/>
      <w:jc w:val="center"/>
    </w:pPr>
    <w:rPr>
      <w:i/>
      <w:iCs/>
      <w:color w:val="404040" w:themeColor="text1" w:themeTint="BF"/>
    </w:rPr>
  </w:style>
  <w:style w:type="character" w:customStyle="1" w:styleId="QuoteChar">
    <w:name w:val="Quote Char"/>
    <w:basedOn w:val="DefaultParagraphFont"/>
    <w:link w:val="Quote"/>
    <w:uiPriority w:val="29"/>
    <w:rsid w:val="00DF65F1"/>
    <w:rPr>
      <w:i/>
      <w:iCs/>
      <w:color w:val="404040" w:themeColor="text1" w:themeTint="BF"/>
    </w:rPr>
  </w:style>
  <w:style w:type="paragraph" w:styleId="ListParagraph">
    <w:name w:val="List Paragraph"/>
    <w:basedOn w:val="Normal"/>
    <w:uiPriority w:val="34"/>
    <w:qFormat/>
    <w:rsid w:val="00DF65F1"/>
    <w:pPr>
      <w:ind w:left="720"/>
      <w:contextualSpacing/>
    </w:pPr>
  </w:style>
  <w:style w:type="character" w:styleId="IntenseEmphasis">
    <w:name w:val="Intense Emphasis"/>
    <w:basedOn w:val="DefaultParagraphFont"/>
    <w:uiPriority w:val="21"/>
    <w:qFormat/>
    <w:rsid w:val="00DF65F1"/>
    <w:rPr>
      <w:i/>
      <w:iCs/>
      <w:color w:val="0F4761" w:themeColor="accent1" w:themeShade="BF"/>
    </w:rPr>
  </w:style>
  <w:style w:type="paragraph" w:styleId="IntenseQuote">
    <w:name w:val="Intense Quote"/>
    <w:basedOn w:val="Normal"/>
    <w:next w:val="Normal"/>
    <w:link w:val="IntenseQuoteChar"/>
    <w:uiPriority w:val="30"/>
    <w:qFormat/>
    <w:rsid w:val="00DF65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65F1"/>
    <w:rPr>
      <w:i/>
      <w:iCs/>
      <w:color w:val="0F4761" w:themeColor="accent1" w:themeShade="BF"/>
    </w:rPr>
  </w:style>
  <w:style w:type="character" w:styleId="IntenseReference">
    <w:name w:val="Intense Reference"/>
    <w:basedOn w:val="DefaultParagraphFont"/>
    <w:uiPriority w:val="32"/>
    <w:qFormat/>
    <w:rsid w:val="00DF65F1"/>
    <w:rPr>
      <w:b/>
      <w:bCs/>
      <w:smallCaps/>
      <w:color w:val="0F4761" w:themeColor="accent1" w:themeShade="BF"/>
      <w:spacing w:val="5"/>
    </w:rPr>
  </w:style>
  <w:style w:type="paragraph" w:styleId="NoSpacing">
    <w:name w:val="No Spacing"/>
    <w:link w:val="NoSpacingChar"/>
    <w:uiPriority w:val="1"/>
    <w:qFormat/>
    <w:rsid w:val="00DF65F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F65F1"/>
    <w:rPr>
      <w:rFonts w:eastAsiaTheme="minorEastAsia"/>
      <w:kern w:val="0"/>
      <w:lang w:val="en-US"/>
      <w14:ligatures w14:val="none"/>
    </w:rPr>
  </w:style>
  <w:style w:type="paragraph" w:styleId="Header">
    <w:name w:val="header"/>
    <w:basedOn w:val="Normal"/>
    <w:link w:val="HeaderChar"/>
    <w:uiPriority w:val="99"/>
    <w:unhideWhenUsed/>
    <w:rsid w:val="00DF65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5F1"/>
  </w:style>
  <w:style w:type="paragraph" w:styleId="Footer">
    <w:name w:val="footer"/>
    <w:basedOn w:val="Normal"/>
    <w:link w:val="FooterChar"/>
    <w:uiPriority w:val="99"/>
    <w:unhideWhenUsed/>
    <w:rsid w:val="00DF65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5F1"/>
  </w:style>
  <w:style w:type="paragraph" w:styleId="TOCHeading">
    <w:name w:val="TOC Heading"/>
    <w:basedOn w:val="Heading1"/>
    <w:next w:val="Normal"/>
    <w:uiPriority w:val="39"/>
    <w:unhideWhenUsed/>
    <w:qFormat/>
    <w:rsid w:val="00DF65F1"/>
    <w:pPr>
      <w:spacing w:before="240" w:after="0"/>
      <w:outlineLvl w:val="9"/>
    </w:pPr>
    <w:rPr>
      <w:kern w:val="0"/>
      <w:sz w:val="32"/>
      <w:szCs w:val="32"/>
      <w:lang w:val="en-US"/>
      <w14:ligatures w14:val="none"/>
    </w:rPr>
  </w:style>
  <w:style w:type="paragraph" w:styleId="Caption">
    <w:name w:val="caption"/>
    <w:basedOn w:val="Normal"/>
    <w:next w:val="Normal"/>
    <w:uiPriority w:val="35"/>
    <w:unhideWhenUsed/>
    <w:qFormat/>
    <w:rsid w:val="00C80CCD"/>
    <w:pPr>
      <w:spacing w:after="200" w:line="240" w:lineRule="auto"/>
    </w:pPr>
    <w:rPr>
      <w:i/>
      <w:iCs/>
      <w:color w:val="0E2841" w:themeColor="text2"/>
      <w:sz w:val="18"/>
      <w:szCs w:val="18"/>
    </w:rPr>
  </w:style>
  <w:style w:type="table" w:styleId="TableGrid">
    <w:name w:val="Table Grid"/>
    <w:basedOn w:val="TableNormal"/>
    <w:uiPriority w:val="39"/>
    <w:rsid w:val="002130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E80841"/>
    <w:rPr>
      <w:color w:val="666666"/>
    </w:rPr>
  </w:style>
  <w:style w:type="paragraph" w:styleId="TOC1">
    <w:name w:val="toc 1"/>
    <w:basedOn w:val="Normal"/>
    <w:next w:val="Normal"/>
    <w:autoRedefine/>
    <w:uiPriority w:val="39"/>
    <w:unhideWhenUsed/>
    <w:rsid w:val="00A14242"/>
    <w:pPr>
      <w:spacing w:after="100"/>
    </w:pPr>
  </w:style>
  <w:style w:type="paragraph" w:styleId="TOC2">
    <w:name w:val="toc 2"/>
    <w:basedOn w:val="Normal"/>
    <w:next w:val="Normal"/>
    <w:autoRedefine/>
    <w:uiPriority w:val="39"/>
    <w:unhideWhenUsed/>
    <w:rsid w:val="00A14242"/>
    <w:pPr>
      <w:spacing w:after="100"/>
      <w:ind w:left="220"/>
    </w:pPr>
  </w:style>
  <w:style w:type="character" w:styleId="Hyperlink">
    <w:name w:val="Hyperlink"/>
    <w:basedOn w:val="DefaultParagraphFont"/>
    <w:uiPriority w:val="99"/>
    <w:unhideWhenUsed/>
    <w:rsid w:val="00A14242"/>
    <w:rPr>
      <w:color w:val="467886" w:themeColor="hyperlink"/>
      <w:u w:val="single"/>
    </w:rPr>
  </w:style>
  <w:style w:type="paragraph" w:styleId="TableofFigures">
    <w:name w:val="table of figures"/>
    <w:basedOn w:val="Normal"/>
    <w:next w:val="Normal"/>
    <w:uiPriority w:val="99"/>
    <w:unhideWhenUsed/>
    <w:rsid w:val="00A14242"/>
    <w:pPr>
      <w:spacing w:after="0"/>
    </w:pPr>
  </w:style>
  <w:style w:type="paragraph" w:styleId="NormalWeb">
    <w:name w:val="Normal (Web)"/>
    <w:basedOn w:val="Normal"/>
    <w:uiPriority w:val="99"/>
    <w:semiHidden/>
    <w:unhideWhenUsed/>
    <w:rsid w:val="004E2254"/>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7006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51518">
      <w:bodyDiv w:val="1"/>
      <w:marLeft w:val="0"/>
      <w:marRight w:val="0"/>
      <w:marTop w:val="0"/>
      <w:marBottom w:val="0"/>
      <w:divBdr>
        <w:top w:val="none" w:sz="0" w:space="0" w:color="auto"/>
        <w:left w:val="none" w:sz="0" w:space="0" w:color="auto"/>
        <w:bottom w:val="none" w:sz="0" w:space="0" w:color="auto"/>
        <w:right w:val="none" w:sz="0" w:space="0" w:color="auto"/>
      </w:divBdr>
    </w:div>
    <w:div w:id="90054945">
      <w:bodyDiv w:val="1"/>
      <w:marLeft w:val="0"/>
      <w:marRight w:val="0"/>
      <w:marTop w:val="0"/>
      <w:marBottom w:val="0"/>
      <w:divBdr>
        <w:top w:val="none" w:sz="0" w:space="0" w:color="auto"/>
        <w:left w:val="none" w:sz="0" w:space="0" w:color="auto"/>
        <w:bottom w:val="none" w:sz="0" w:space="0" w:color="auto"/>
        <w:right w:val="none" w:sz="0" w:space="0" w:color="auto"/>
      </w:divBdr>
    </w:div>
    <w:div w:id="99758587">
      <w:bodyDiv w:val="1"/>
      <w:marLeft w:val="0"/>
      <w:marRight w:val="0"/>
      <w:marTop w:val="0"/>
      <w:marBottom w:val="0"/>
      <w:divBdr>
        <w:top w:val="none" w:sz="0" w:space="0" w:color="auto"/>
        <w:left w:val="none" w:sz="0" w:space="0" w:color="auto"/>
        <w:bottom w:val="none" w:sz="0" w:space="0" w:color="auto"/>
        <w:right w:val="none" w:sz="0" w:space="0" w:color="auto"/>
      </w:divBdr>
    </w:div>
    <w:div w:id="111442010">
      <w:bodyDiv w:val="1"/>
      <w:marLeft w:val="0"/>
      <w:marRight w:val="0"/>
      <w:marTop w:val="0"/>
      <w:marBottom w:val="0"/>
      <w:divBdr>
        <w:top w:val="none" w:sz="0" w:space="0" w:color="auto"/>
        <w:left w:val="none" w:sz="0" w:space="0" w:color="auto"/>
        <w:bottom w:val="none" w:sz="0" w:space="0" w:color="auto"/>
        <w:right w:val="none" w:sz="0" w:space="0" w:color="auto"/>
      </w:divBdr>
    </w:div>
    <w:div w:id="117114163">
      <w:bodyDiv w:val="1"/>
      <w:marLeft w:val="0"/>
      <w:marRight w:val="0"/>
      <w:marTop w:val="0"/>
      <w:marBottom w:val="0"/>
      <w:divBdr>
        <w:top w:val="none" w:sz="0" w:space="0" w:color="auto"/>
        <w:left w:val="none" w:sz="0" w:space="0" w:color="auto"/>
        <w:bottom w:val="none" w:sz="0" w:space="0" w:color="auto"/>
        <w:right w:val="none" w:sz="0" w:space="0" w:color="auto"/>
      </w:divBdr>
    </w:div>
    <w:div w:id="124467958">
      <w:bodyDiv w:val="1"/>
      <w:marLeft w:val="0"/>
      <w:marRight w:val="0"/>
      <w:marTop w:val="0"/>
      <w:marBottom w:val="0"/>
      <w:divBdr>
        <w:top w:val="none" w:sz="0" w:space="0" w:color="auto"/>
        <w:left w:val="none" w:sz="0" w:space="0" w:color="auto"/>
        <w:bottom w:val="none" w:sz="0" w:space="0" w:color="auto"/>
        <w:right w:val="none" w:sz="0" w:space="0" w:color="auto"/>
      </w:divBdr>
    </w:div>
    <w:div w:id="138116712">
      <w:bodyDiv w:val="1"/>
      <w:marLeft w:val="0"/>
      <w:marRight w:val="0"/>
      <w:marTop w:val="0"/>
      <w:marBottom w:val="0"/>
      <w:divBdr>
        <w:top w:val="none" w:sz="0" w:space="0" w:color="auto"/>
        <w:left w:val="none" w:sz="0" w:space="0" w:color="auto"/>
        <w:bottom w:val="none" w:sz="0" w:space="0" w:color="auto"/>
        <w:right w:val="none" w:sz="0" w:space="0" w:color="auto"/>
      </w:divBdr>
    </w:div>
    <w:div w:id="158035490">
      <w:bodyDiv w:val="1"/>
      <w:marLeft w:val="0"/>
      <w:marRight w:val="0"/>
      <w:marTop w:val="0"/>
      <w:marBottom w:val="0"/>
      <w:divBdr>
        <w:top w:val="none" w:sz="0" w:space="0" w:color="auto"/>
        <w:left w:val="none" w:sz="0" w:space="0" w:color="auto"/>
        <w:bottom w:val="none" w:sz="0" w:space="0" w:color="auto"/>
        <w:right w:val="none" w:sz="0" w:space="0" w:color="auto"/>
      </w:divBdr>
    </w:div>
    <w:div w:id="175577911">
      <w:bodyDiv w:val="1"/>
      <w:marLeft w:val="0"/>
      <w:marRight w:val="0"/>
      <w:marTop w:val="0"/>
      <w:marBottom w:val="0"/>
      <w:divBdr>
        <w:top w:val="none" w:sz="0" w:space="0" w:color="auto"/>
        <w:left w:val="none" w:sz="0" w:space="0" w:color="auto"/>
        <w:bottom w:val="none" w:sz="0" w:space="0" w:color="auto"/>
        <w:right w:val="none" w:sz="0" w:space="0" w:color="auto"/>
      </w:divBdr>
    </w:div>
    <w:div w:id="176431524">
      <w:bodyDiv w:val="1"/>
      <w:marLeft w:val="0"/>
      <w:marRight w:val="0"/>
      <w:marTop w:val="0"/>
      <w:marBottom w:val="0"/>
      <w:divBdr>
        <w:top w:val="none" w:sz="0" w:space="0" w:color="auto"/>
        <w:left w:val="none" w:sz="0" w:space="0" w:color="auto"/>
        <w:bottom w:val="none" w:sz="0" w:space="0" w:color="auto"/>
        <w:right w:val="none" w:sz="0" w:space="0" w:color="auto"/>
      </w:divBdr>
    </w:div>
    <w:div w:id="215630955">
      <w:bodyDiv w:val="1"/>
      <w:marLeft w:val="0"/>
      <w:marRight w:val="0"/>
      <w:marTop w:val="0"/>
      <w:marBottom w:val="0"/>
      <w:divBdr>
        <w:top w:val="none" w:sz="0" w:space="0" w:color="auto"/>
        <w:left w:val="none" w:sz="0" w:space="0" w:color="auto"/>
        <w:bottom w:val="none" w:sz="0" w:space="0" w:color="auto"/>
        <w:right w:val="none" w:sz="0" w:space="0" w:color="auto"/>
      </w:divBdr>
    </w:div>
    <w:div w:id="356123014">
      <w:bodyDiv w:val="1"/>
      <w:marLeft w:val="0"/>
      <w:marRight w:val="0"/>
      <w:marTop w:val="0"/>
      <w:marBottom w:val="0"/>
      <w:divBdr>
        <w:top w:val="none" w:sz="0" w:space="0" w:color="auto"/>
        <w:left w:val="none" w:sz="0" w:space="0" w:color="auto"/>
        <w:bottom w:val="none" w:sz="0" w:space="0" w:color="auto"/>
        <w:right w:val="none" w:sz="0" w:space="0" w:color="auto"/>
      </w:divBdr>
    </w:div>
    <w:div w:id="381948491">
      <w:bodyDiv w:val="1"/>
      <w:marLeft w:val="0"/>
      <w:marRight w:val="0"/>
      <w:marTop w:val="0"/>
      <w:marBottom w:val="0"/>
      <w:divBdr>
        <w:top w:val="none" w:sz="0" w:space="0" w:color="auto"/>
        <w:left w:val="none" w:sz="0" w:space="0" w:color="auto"/>
        <w:bottom w:val="none" w:sz="0" w:space="0" w:color="auto"/>
        <w:right w:val="none" w:sz="0" w:space="0" w:color="auto"/>
      </w:divBdr>
    </w:div>
    <w:div w:id="427240989">
      <w:bodyDiv w:val="1"/>
      <w:marLeft w:val="0"/>
      <w:marRight w:val="0"/>
      <w:marTop w:val="0"/>
      <w:marBottom w:val="0"/>
      <w:divBdr>
        <w:top w:val="none" w:sz="0" w:space="0" w:color="auto"/>
        <w:left w:val="none" w:sz="0" w:space="0" w:color="auto"/>
        <w:bottom w:val="none" w:sz="0" w:space="0" w:color="auto"/>
        <w:right w:val="none" w:sz="0" w:space="0" w:color="auto"/>
      </w:divBdr>
    </w:div>
    <w:div w:id="461310799">
      <w:bodyDiv w:val="1"/>
      <w:marLeft w:val="0"/>
      <w:marRight w:val="0"/>
      <w:marTop w:val="0"/>
      <w:marBottom w:val="0"/>
      <w:divBdr>
        <w:top w:val="none" w:sz="0" w:space="0" w:color="auto"/>
        <w:left w:val="none" w:sz="0" w:space="0" w:color="auto"/>
        <w:bottom w:val="none" w:sz="0" w:space="0" w:color="auto"/>
        <w:right w:val="none" w:sz="0" w:space="0" w:color="auto"/>
      </w:divBdr>
    </w:div>
    <w:div w:id="523176453">
      <w:bodyDiv w:val="1"/>
      <w:marLeft w:val="0"/>
      <w:marRight w:val="0"/>
      <w:marTop w:val="0"/>
      <w:marBottom w:val="0"/>
      <w:divBdr>
        <w:top w:val="none" w:sz="0" w:space="0" w:color="auto"/>
        <w:left w:val="none" w:sz="0" w:space="0" w:color="auto"/>
        <w:bottom w:val="none" w:sz="0" w:space="0" w:color="auto"/>
        <w:right w:val="none" w:sz="0" w:space="0" w:color="auto"/>
      </w:divBdr>
    </w:div>
    <w:div w:id="585307760">
      <w:bodyDiv w:val="1"/>
      <w:marLeft w:val="0"/>
      <w:marRight w:val="0"/>
      <w:marTop w:val="0"/>
      <w:marBottom w:val="0"/>
      <w:divBdr>
        <w:top w:val="none" w:sz="0" w:space="0" w:color="auto"/>
        <w:left w:val="none" w:sz="0" w:space="0" w:color="auto"/>
        <w:bottom w:val="none" w:sz="0" w:space="0" w:color="auto"/>
        <w:right w:val="none" w:sz="0" w:space="0" w:color="auto"/>
      </w:divBdr>
    </w:div>
    <w:div w:id="639843297">
      <w:bodyDiv w:val="1"/>
      <w:marLeft w:val="0"/>
      <w:marRight w:val="0"/>
      <w:marTop w:val="0"/>
      <w:marBottom w:val="0"/>
      <w:divBdr>
        <w:top w:val="none" w:sz="0" w:space="0" w:color="auto"/>
        <w:left w:val="none" w:sz="0" w:space="0" w:color="auto"/>
        <w:bottom w:val="none" w:sz="0" w:space="0" w:color="auto"/>
        <w:right w:val="none" w:sz="0" w:space="0" w:color="auto"/>
      </w:divBdr>
    </w:div>
    <w:div w:id="650989357">
      <w:bodyDiv w:val="1"/>
      <w:marLeft w:val="0"/>
      <w:marRight w:val="0"/>
      <w:marTop w:val="0"/>
      <w:marBottom w:val="0"/>
      <w:divBdr>
        <w:top w:val="none" w:sz="0" w:space="0" w:color="auto"/>
        <w:left w:val="none" w:sz="0" w:space="0" w:color="auto"/>
        <w:bottom w:val="none" w:sz="0" w:space="0" w:color="auto"/>
        <w:right w:val="none" w:sz="0" w:space="0" w:color="auto"/>
      </w:divBdr>
    </w:div>
    <w:div w:id="663977677">
      <w:bodyDiv w:val="1"/>
      <w:marLeft w:val="0"/>
      <w:marRight w:val="0"/>
      <w:marTop w:val="0"/>
      <w:marBottom w:val="0"/>
      <w:divBdr>
        <w:top w:val="none" w:sz="0" w:space="0" w:color="auto"/>
        <w:left w:val="none" w:sz="0" w:space="0" w:color="auto"/>
        <w:bottom w:val="none" w:sz="0" w:space="0" w:color="auto"/>
        <w:right w:val="none" w:sz="0" w:space="0" w:color="auto"/>
      </w:divBdr>
    </w:div>
    <w:div w:id="702944972">
      <w:bodyDiv w:val="1"/>
      <w:marLeft w:val="0"/>
      <w:marRight w:val="0"/>
      <w:marTop w:val="0"/>
      <w:marBottom w:val="0"/>
      <w:divBdr>
        <w:top w:val="none" w:sz="0" w:space="0" w:color="auto"/>
        <w:left w:val="none" w:sz="0" w:space="0" w:color="auto"/>
        <w:bottom w:val="none" w:sz="0" w:space="0" w:color="auto"/>
        <w:right w:val="none" w:sz="0" w:space="0" w:color="auto"/>
      </w:divBdr>
    </w:div>
    <w:div w:id="710305260">
      <w:bodyDiv w:val="1"/>
      <w:marLeft w:val="0"/>
      <w:marRight w:val="0"/>
      <w:marTop w:val="0"/>
      <w:marBottom w:val="0"/>
      <w:divBdr>
        <w:top w:val="none" w:sz="0" w:space="0" w:color="auto"/>
        <w:left w:val="none" w:sz="0" w:space="0" w:color="auto"/>
        <w:bottom w:val="none" w:sz="0" w:space="0" w:color="auto"/>
        <w:right w:val="none" w:sz="0" w:space="0" w:color="auto"/>
      </w:divBdr>
    </w:div>
    <w:div w:id="761726881">
      <w:bodyDiv w:val="1"/>
      <w:marLeft w:val="0"/>
      <w:marRight w:val="0"/>
      <w:marTop w:val="0"/>
      <w:marBottom w:val="0"/>
      <w:divBdr>
        <w:top w:val="none" w:sz="0" w:space="0" w:color="auto"/>
        <w:left w:val="none" w:sz="0" w:space="0" w:color="auto"/>
        <w:bottom w:val="none" w:sz="0" w:space="0" w:color="auto"/>
        <w:right w:val="none" w:sz="0" w:space="0" w:color="auto"/>
      </w:divBdr>
    </w:div>
    <w:div w:id="801919145">
      <w:bodyDiv w:val="1"/>
      <w:marLeft w:val="0"/>
      <w:marRight w:val="0"/>
      <w:marTop w:val="0"/>
      <w:marBottom w:val="0"/>
      <w:divBdr>
        <w:top w:val="none" w:sz="0" w:space="0" w:color="auto"/>
        <w:left w:val="none" w:sz="0" w:space="0" w:color="auto"/>
        <w:bottom w:val="none" w:sz="0" w:space="0" w:color="auto"/>
        <w:right w:val="none" w:sz="0" w:space="0" w:color="auto"/>
      </w:divBdr>
    </w:div>
    <w:div w:id="823398790">
      <w:bodyDiv w:val="1"/>
      <w:marLeft w:val="0"/>
      <w:marRight w:val="0"/>
      <w:marTop w:val="0"/>
      <w:marBottom w:val="0"/>
      <w:divBdr>
        <w:top w:val="none" w:sz="0" w:space="0" w:color="auto"/>
        <w:left w:val="none" w:sz="0" w:space="0" w:color="auto"/>
        <w:bottom w:val="none" w:sz="0" w:space="0" w:color="auto"/>
        <w:right w:val="none" w:sz="0" w:space="0" w:color="auto"/>
      </w:divBdr>
    </w:div>
    <w:div w:id="872419449">
      <w:bodyDiv w:val="1"/>
      <w:marLeft w:val="0"/>
      <w:marRight w:val="0"/>
      <w:marTop w:val="0"/>
      <w:marBottom w:val="0"/>
      <w:divBdr>
        <w:top w:val="none" w:sz="0" w:space="0" w:color="auto"/>
        <w:left w:val="none" w:sz="0" w:space="0" w:color="auto"/>
        <w:bottom w:val="none" w:sz="0" w:space="0" w:color="auto"/>
        <w:right w:val="none" w:sz="0" w:space="0" w:color="auto"/>
      </w:divBdr>
    </w:div>
    <w:div w:id="876351131">
      <w:bodyDiv w:val="1"/>
      <w:marLeft w:val="0"/>
      <w:marRight w:val="0"/>
      <w:marTop w:val="0"/>
      <w:marBottom w:val="0"/>
      <w:divBdr>
        <w:top w:val="none" w:sz="0" w:space="0" w:color="auto"/>
        <w:left w:val="none" w:sz="0" w:space="0" w:color="auto"/>
        <w:bottom w:val="none" w:sz="0" w:space="0" w:color="auto"/>
        <w:right w:val="none" w:sz="0" w:space="0" w:color="auto"/>
      </w:divBdr>
    </w:div>
    <w:div w:id="904683404">
      <w:bodyDiv w:val="1"/>
      <w:marLeft w:val="0"/>
      <w:marRight w:val="0"/>
      <w:marTop w:val="0"/>
      <w:marBottom w:val="0"/>
      <w:divBdr>
        <w:top w:val="none" w:sz="0" w:space="0" w:color="auto"/>
        <w:left w:val="none" w:sz="0" w:space="0" w:color="auto"/>
        <w:bottom w:val="none" w:sz="0" w:space="0" w:color="auto"/>
        <w:right w:val="none" w:sz="0" w:space="0" w:color="auto"/>
      </w:divBdr>
    </w:div>
    <w:div w:id="986324349">
      <w:bodyDiv w:val="1"/>
      <w:marLeft w:val="0"/>
      <w:marRight w:val="0"/>
      <w:marTop w:val="0"/>
      <w:marBottom w:val="0"/>
      <w:divBdr>
        <w:top w:val="none" w:sz="0" w:space="0" w:color="auto"/>
        <w:left w:val="none" w:sz="0" w:space="0" w:color="auto"/>
        <w:bottom w:val="none" w:sz="0" w:space="0" w:color="auto"/>
        <w:right w:val="none" w:sz="0" w:space="0" w:color="auto"/>
      </w:divBdr>
    </w:div>
    <w:div w:id="991328130">
      <w:bodyDiv w:val="1"/>
      <w:marLeft w:val="0"/>
      <w:marRight w:val="0"/>
      <w:marTop w:val="0"/>
      <w:marBottom w:val="0"/>
      <w:divBdr>
        <w:top w:val="none" w:sz="0" w:space="0" w:color="auto"/>
        <w:left w:val="none" w:sz="0" w:space="0" w:color="auto"/>
        <w:bottom w:val="none" w:sz="0" w:space="0" w:color="auto"/>
        <w:right w:val="none" w:sz="0" w:space="0" w:color="auto"/>
      </w:divBdr>
    </w:div>
    <w:div w:id="991444324">
      <w:bodyDiv w:val="1"/>
      <w:marLeft w:val="0"/>
      <w:marRight w:val="0"/>
      <w:marTop w:val="0"/>
      <w:marBottom w:val="0"/>
      <w:divBdr>
        <w:top w:val="none" w:sz="0" w:space="0" w:color="auto"/>
        <w:left w:val="none" w:sz="0" w:space="0" w:color="auto"/>
        <w:bottom w:val="none" w:sz="0" w:space="0" w:color="auto"/>
        <w:right w:val="none" w:sz="0" w:space="0" w:color="auto"/>
      </w:divBdr>
    </w:div>
    <w:div w:id="992876347">
      <w:bodyDiv w:val="1"/>
      <w:marLeft w:val="0"/>
      <w:marRight w:val="0"/>
      <w:marTop w:val="0"/>
      <w:marBottom w:val="0"/>
      <w:divBdr>
        <w:top w:val="none" w:sz="0" w:space="0" w:color="auto"/>
        <w:left w:val="none" w:sz="0" w:space="0" w:color="auto"/>
        <w:bottom w:val="none" w:sz="0" w:space="0" w:color="auto"/>
        <w:right w:val="none" w:sz="0" w:space="0" w:color="auto"/>
      </w:divBdr>
    </w:div>
    <w:div w:id="998845441">
      <w:bodyDiv w:val="1"/>
      <w:marLeft w:val="0"/>
      <w:marRight w:val="0"/>
      <w:marTop w:val="0"/>
      <w:marBottom w:val="0"/>
      <w:divBdr>
        <w:top w:val="none" w:sz="0" w:space="0" w:color="auto"/>
        <w:left w:val="none" w:sz="0" w:space="0" w:color="auto"/>
        <w:bottom w:val="none" w:sz="0" w:space="0" w:color="auto"/>
        <w:right w:val="none" w:sz="0" w:space="0" w:color="auto"/>
      </w:divBdr>
    </w:div>
    <w:div w:id="1004166296">
      <w:bodyDiv w:val="1"/>
      <w:marLeft w:val="0"/>
      <w:marRight w:val="0"/>
      <w:marTop w:val="0"/>
      <w:marBottom w:val="0"/>
      <w:divBdr>
        <w:top w:val="none" w:sz="0" w:space="0" w:color="auto"/>
        <w:left w:val="none" w:sz="0" w:space="0" w:color="auto"/>
        <w:bottom w:val="none" w:sz="0" w:space="0" w:color="auto"/>
        <w:right w:val="none" w:sz="0" w:space="0" w:color="auto"/>
      </w:divBdr>
    </w:div>
    <w:div w:id="1019510057">
      <w:bodyDiv w:val="1"/>
      <w:marLeft w:val="0"/>
      <w:marRight w:val="0"/>
      <w:marTop w:val="0"/>
      <w:marBottom w:val="0"/>
      <w:divBdr>
        <w:top w:val="none" w:sz="0" w:space="0" w:color="auto"/>
        <w:left w:val="none" w:sz="0" w:space="0" w:color="auto"/>
        <w:bottom w:val="none" w:sz="0" w:space="0" w:color="auto"/>
        <w:right w:val="none" w:sz="0" w:space="0" w:color="auto"/>
      </w:divBdr>
    </w:div>
    <w:div w:id="1033000436">
      <w:bodyDiv w:val="1"/>
      <w:marLeft w:val="0"/>
      <w:marRight w:val="0"/>
      <w:marTop w:val="0"/>
      <w:marBottom w:val="0"/>
      <w:divBdr>
        <w:top w:val="none" w:sz="0" w:space="0" w:color="auto"/>
        <w:left w:val="none" w:sz="0" w:space="0" w:color="auto"/>
        <w:bottom w:val="none" w:sz="0" w:space="0" w:color="auto"/>
        <w:right w:val="none" w:sz="0" w:space="0" w:color="auto"/>
      </w:divBdr>
    </w:div>
    <w:div w:id="1152600415">
      <w:bodyDiv w:val="1"/>
      <w:marLeft w:val="0"/>
      <w:marRight w:val="0"/>
      <w:marTop w:val="0"/>
      <w:marBottom w:val="0"/>
      <w:divBdr>
        <w:top w:val="none" w:sz="0" w:space="0" w:color="auto"/>
        <w:left w:val="none" w:sz="0" w:space="0" w:color="auto"/>
        <w:bottom w:val="none" w:sz="0" w:space="0" w:color="auto"/>
        <w:right w:val="none" w:sz="0" w:space="0" w:color="auto"/>
      </w:divBdr>
    </w:div>
    <w:div w:id="1181509862">
      <w:bodyDiv w:val="1"/>
      <w:marLeft w:val="0"/>
      <w:marRight w:val="0"/>
      <w:marTop w:val="0"/>
      <w:marBottom w:val="0"/>
      <w:divBdr>
        <w:top w:val="none" w:sz="0" w:space="0" w:color="auto"/>
        <w:left w:val="none" w:sz="0" w:space="0" w:color="auto"/>
        <w:bottom w:val="none" w:sz="0" w:space="0" w:color="auto"/>
        <w:right w:val="none" w:sz="0" w:space="0" w:color="auto"/>
      </w:divBdr>
    </w:div>
    <w:div w:id="1201473425">
      <w:bodyDiv w:val="1"/>
      <w:marLeft w:val="0"/>
      <w:marRight w:val="0"/>
      <w:marTop w:val="0"/>
      <w:marBottom w:val="0"/>
      <w:divBdr>
        <w:top w:val="none" w:sz="0" w:space="0" w:color="auto"/>
        <w:left w:val="none" w:sz="0" w:space="0" w:color="auto"/>
        <w:bottom w:val="none" w:sz="0" w:space="0" w:color="auto"/>
        <w:right w:val="none" w:sz="0" w:space="0" w:color="auto"/>
      </w:divBdr>
    </w:div>
    <w:div w:id="1326277371">
      <w:bodyDiv w:val="1"/>
      <w:marLeft w:val="0"/>
      <w:marRight w:val="0"/>
      <w:marTop w:val="0"/>
      <w:marBottom w:val="0"/>
      <w:divBdr>
        <w:top w:val="none" w:sz="0" w:space="0" w:color="auto"/>
        <w:left w:val="none" w:sz="0" w:space="0" w:color="auto"/>
        <w:bottom w:val="none" w:sz="0" w:space="0" w:color="auto"/>
        <w:right w:val="none" w:sz="0" w:space="0" w:color="auto"/>
      </w:divBdr>
    </w:div>
    <w:div w:id="1366101523">
      <w:bodyDiv w:val="1"/>
      <w:marLeft w:val="0"/>
      <w:marRight w:val="0"/>
      <w:marTop w:val="0"/>
      <w:marBottom w:val="0"/>
      <w:divBdr>
        <w:top w:val="none" w:sz="0" w:space="0" w:color="auto"/>
        <w:left w:val="none" w:sz="0" w:space="0" w:color="auto"/>
        <w:bottom w:val="none" w:sz="0" w:space="0" w:color="auto"/>
        <w:right w:val="none" w:sz="0" w:space="0" w:color="auto"/>
      </w:divBdr>
    </w:div>
    <w:div w:id="1398090424">
      <w:bodyDiv w:val="1"/>
      <w:marLeft w:val="0"/>
      <w:marRight w:val="0"/>
      <w:marTop w:val="0"/>
      <w:marBottom w:val="0"/>
      <w:divBdr>
        <w:top w:val="none" w:sz="0" w:space="0" w:color="auto"/>
        <w:left w:val="none" w:sz="0" w:space="0" w:color="auto"/>
        <w:bottom w:val="none" w:sz="0" w:space="0" w:color="auto"/>
        <w:right w:val="none" w:sz="0" w:space="0" w:color="auto"/>
      </w:divBdr>
    </w:div>
    <w:div w:id="1439906073">
      <w:bodyDiv w:val="1"/>
      <w:marLeft w:val="0"/>
      <w:marRight w:val="0"/>
      <w:marTop w:val="0"/>
      <w:marBottom w:val="0"/>
      <w:divBdr>
        <w:top w:val="none" w:sz="0" w:space="0" w:color="auto"/>
        <w:left w:val="none" w:sz="0" w:space="0" w:color="auto"/>
        <w:bottom w:val="none" w:sz="0" w:space="0" w:color="auto"/>
        <w:right w:val="none" w:sz="0" w:space="0" w:color="auto"/>
      </w:divBdr>
    </w:div>
    <w:div w:id="1444111843">
      <w:bodyDiv w:val="1"/>
      <w:marLeft w:val="0"/>
      <w:marRight w:val="0"/>
      <w:marTop w:val="0"/>
      <w:marBottom w:val="0"/>
      <w:divBdr>
        <w:top w:val="none" w:sz="0" w:space="0" w:color="auto"/>
        <w:left w:val="none" w:sz="0" w:space="0" w:color="auto"/>
        <w:bottom w:val="none" w:sz="0" w:space="0" w:color="auto"/>
        <w:right w:val="none" w:sz="0" w:space="0" w:color="auto"/>
      </w:divBdr>
    </w:div>
    <w:div w:id="1529945912">
      <w:bodyDiv w:val="1"/>
      <w:marLeft w:val="0"/>
      <w:marRight w:val="0"/>
      <w:marTop w:val="0"/>
      <w:marBottom w:val="0"/>
      <w:divBdr>
        <w:top w:val="none" w:sz="0" w:space="0" w:color="auto"/>
        <w:left w:val="none" w:sz="0" w:space="0" w:color="auto"/>
        <w:bottom w:val="none" w:sz="0" w:space="0" w:color="auto"/>
        <w:right w:val="none" w:sz="0" w:space="0" w:color="auto"/>
      </w:divBdr>
    </w:div>
    <w:div w:id="1535574594">
      <w:bodyDiv w:val="1"/>
      <w:marLeft w:val="0"/>
      <w:marRight w:val="0"/>
      <w:marTop w:val="0"/>
      <w:marBottom w:val="0"/>
      <w:divBdr>
        <w:top w:val="none" w:sz="0" w:space="0" w:color="auto"/>
        <w:left w:val="none" w:sz="0" w:space="0" w:color="auto"/>
        <w:bottom w:val="none" w:sz="0" w:space="0" w:color="auto"/>
        <w:right w:val="none" w:sz="0" w:space="0" w:color="auto"/>
      </w:divBdr>
    </w:div>
    <w:div w:id="1723675837">
      <w:bodyDiv w:val="1"/>
      <w:marLeft w:val="0"/>
      <w:marRight w:val="0"/>
      <w:marTop w:val="0"/>
      <w:marBottom w:val="0"/>
      <w:divBdr>
        <w:top w:val="none" w:sz="0" w:space="0" w:color="auto"/>
        <w:left w:val="none" w:sz="0" w:space="0" w:color="auto"/>
        <w:bottom w:val="none" w:sz="0" w:space="0" w:color="auto"/>
        <w:right w:val="none" w:sz="0" w:space="0" w:color="auto"/>
      </w:divBdr>
    </w:div>
    <w:div w:id="1737704320">
      <w:bodyDiv w:val="1"/>
      <w:marLeft w:val="0"/>
      <w:marRight w:val="0"/>
      <w:marTop w:val="0"/>
      <w:marBottom w:val="0"/>
      <w:divBdr>
        <w:top w:val="none" w:sz="0" w:space="0" w:color="auto"/>
        <w:left w:val="none" w:sz="0" w:space="0" w:color="auto"/>
        <w:bottom w:val="none" w:sz="0" w:space="0" w:color="auto"/>
        <w:right w:val="none" w:sz="0" w:space="0" w:color="auto"/>
      </w:divBdr>
    </w:div>
    <w:div w:id="1782652949">
      <w:bodyDiv w:val="1"/>
      <w:marLeft w:val="0"/>
      <w:marRight w:val="0"/>
      <w:marTop w:val="0"/>
      <w:marBottom w:val="0"/>
      <w:divBdr>
        <w:top w:val="none" w:sz="0" w:space="0" w:color="auto"/>
        <w:left w:val="none" w:sz="0" w:space="0" w:color="auto"/>
        <w:bottom w:val="none" w:sz="0" w:space="0" w:color="auto"/>
        <w:right w:val="none" w:sz="0" w:space="0" w:color="auto"/>
      </w:divBdr>
    </w:div>
    <w:div w:id="1786458530">
      <w:bodyDiv w:val="1"/>
      <w:marLeft w:val="0"/>
      <w:marRight w:val="0"/>
      <w:marTop w:val="0"/>
      <w:marBottom w:val="0"/>
      <w:divBdr>
        <w:top w:val="none" w:sz="0" w:space="0" w:color="auto"/>
        <w:left w:val="none" w:sz="0" w:space="0" w:color="auto"/>
        <w:bottom w:val="none" w:sz="0" w:space="0" w:color="auto"/>
        <w:right w:val="none" w:sz="0" w:space="0" w:color="auto"/>
      </w:divBdr>
    </w:div>
    <w:div w:id="1833570243">
      <w:bodyDiv w:val="1"/>
      <w:marLeft w:val="0"/>
      <w:marRight w:val="0"/>
      <w:marTop w:val="0"/>
      <w:marBottom w:val="0"/>
      <w:divBdr>
        <w:top w:val="none" w:sz="0" w:space="0" w:color="auto"/>
        <w:left w:val="none" w:sz="0" w:space="0" w:color="auto"/>
        <w:bottom w:val="none" w:sz="0" w:space="0" w:color="auto"/>
        <w:right w:val="none" w:sz="0" w:space="0" w:color="auto"/>
      </w:divBdr>
    </w:div>
    <w:div w:id="1841967017">
      <w:bodyDiv w:val="1"/>
      <w:marLeft w:val="0"/>
      <w:marRight w:val="0"/>
      <w:marTop w:val="0"/>
      <w:marBottom w:val="0"/>
      <w:divBdr>
        <w:top w:val="none" w:sz="0" w:space="0" w:color="auto"/>
        <w:left w:val="none" w:sz="0" w:space="0" w:color="auto"/>
        <w:bottom w:val="none" w:sz="0" w:space="0" w:color="auto"/>
        <w:right w:val="none" w:sz="0" w:space="0" w:color="auto"/>
      </w:divBdr>
    </w:div>
    <w:div w:id="1909878086">
      <w:bodyDiv w:val="1"/>
      <w:marLeft w:val="0"/>
      <w:marRight w:val="0"/>
      <w:marTop w:val="0"/>
      <w:marBottom w:val="0"/>
      <w:divBdr>
        <w:top w:val="none" w:sz="0" w:space="0" w:color="auto"/>
        <w:left w:val="none" w:sz="0" w:space="0" w:color="auto"/>
        <w:bottom w:val="none" w:sz="0" w:space="0" w:color="auto"/>
        <w:right w:val="none" w:sz="0" w:space="0" w:color="auto"/>
      </w:divBdr>
    </w:div>
    <w:div w:id="1917930690">
      <w:bodyDiv w:val="1"/>
      <w:marLeft w:val="0"/>
      <w:marRight w:val="0"/>
      <w:marTop w:val="0"/>
      <w:marBottom w:val="0"/>
      <w:divBdr>
        <w:top w:val="none" w:sz="0" w:space="0" w:color="auto"/>
        <w:left w:val="none" w:sz="0" w:space="0" w:color="auto"/>
        <w:bottom w:val="none" w:sz="0" w:space="0" w:color="auto"/>
        <w:right w:val="none" w:sz="0" w:space="0" w:color="auto"/>
      </w:divBdr>
    </w:div>
    <w:div w:id="1955138210">
      <w:bodyDiv w:val="1"/>
      <w:marLeft w:val="0"/>
      <w:marRight w:val="0"/>
      <w:marTop w:val="0"/>
      <w:marBottom w:val="0"/>
      <w:divBdr>
        <w:top w:val="none" w:sz="0" w:space="0" w:color="auto"/>
        <w:left w:val="none" w:sz="0" w:space="0" w:color="auto"/>
        <w:bottom w:val="none" w:sz="0" w:space="0" w:color="auto"/>
        <w:right w:val="none" w:sz="0" w:space="0" w:color="auto"/>
      </w:divBdr>
    </w:div>
    <w:div w:id="1961647665">
      <w:bodyDiv w:val="1"/>
      <w:marLeft w:val="0"/>
      <w:marRight w:val="0"/>
      <w:marTop w:val="0"/>
      <w:marBottom w:val="0"/>
      <w:divBdr>
        <w:top w:val="none" w:sz="0" w:space="0" w:color="auto"/>
        <w:left w:val="none" w:sz="0" w:space="0" w:color="auto"/>
        <w:bottom w:val="none" w:sz="0" w:space="0" w:color="auto"/>
        <w:right w:val="none" w:sz="0" w:space="0" w:color="auto"/>
      </w:divBdr>
    </w:div>
    <w:div w:id="1995648068">
      <w:bodyDiv w:val="1"/>
      <w:marLeft w:val="0"/>
      <w:marRight w:val="0"/>
      <w:marTop w:val="0"/>
      <w:marBottom w:val="0"/>
      <w:divBdr>
        <w:top w:val="none" w:sz="0" w:space="0" w:color="auto"/>
        <w:left w:val="none" w:sz="0" w:space="0" w:color="auto"/>
        <w:bottom w:val="none" w:sz="0" w:space="0" w:color="auto"/>
        <w:right w:val="none" w:sz="0" w:space="0" w:color="auto"/>
      </w:divBdr>
    </w:div>
    <w:div w:id="2146309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chart" Target="charts/chart6.xm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chart" Target="charts/chart9.xml"/><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image" Target="media/image4.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chart" Target="charts/chart5.xml"/><Relationship Id="rId20" Type="http://schemas.openxmlformats.org/officeDocument/2006/relationships/chart" Target="charts/chart8.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24" Type="http://schemas.openxmlformats.org/officeDocument/2006/relationships/image" Target="media/image6.png"/><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chart" Target="charts/chart7.xml"/><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chart" Target="charts/chart4.xml"/><Relationship Id="rId22" Type="http://schemas.openxmlformats.org/officeDocument/2006/relationships/chart" Target="charts/chart10.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c473716488a60b73/Gav%20Uni/Advanced%20Thermo/Task%20B.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c473716488a60b73/Gav%20Uni/Advanced%20Thermo/Task%2024.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c473716488a60b73/Gav%20Uni/Advanced%20Thermo/Task%2024.3.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c473716488a60b73/Gav%20Uni/Advanced%20Thermo/Task%2024.3.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c473716488a60b73/Gav%20Uni/Advanced%20Thermo/Task%2024.3.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c473716488a60b73/Gav%20Uni/Advanced%20Thermo/Task%2024.3.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c473716488a60b73/Gav%20Uni/Advanced%20Thermo/Bar%20Graph%20on%20TD%20Full.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c473716488a60b73/Gav%20Uni/Advanced%20Thermo/Bar%20Graph%20on%20TD%20Full.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d.docs.live.net/c473716488a60b73/Gav%20Uni/Advanced%20Thermo/Bar%20Graph%20on%20TD%20Full.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d.docs.live.net/c473716488a60b73/Gav%20Uni/Advanced%20Thermo/Bar%20Graph%20on%20TD%20Full.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Q finite/ Q Infinity</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Q_finite/ Q Infinity</c:v>
                </c:pt>
              </c:strCache>
            </c:strRef>
          </c:tx>
          <c:spPr>
            <a:ln w="22225" cap="rnd">
              <a:solidFill>
                <a:schemeClr val="accent2">
                  <a:tint val="77000"/>
                </a:schemeClr>
              </a:solidFill>
            </a:ln>
            <a:effectLst>
              <a:glow rad="139700">
                <a:schemeClr val="accent2">
                  <a:tint val="77000"/>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Sheet1!$A$2:$A$42</c:f>
              <c:numCache>
                <c:formatCode>General</c:formatCode>
                <c:ptCount val="41"/>
                <c:pt idx="0">
                  <c:v>0</c:v>
                </c:pt>
                <c:pt idx="1">
                  <c:v>0.1</c:v>
                </c:pt>
                <c:pt idx="2">
                  <c:v>0.2</c:v>
                </c:pt>
                <c:pt idx="3">
                  <c:v>0.3</c:v>
                </c:pt>
                <c:pt idx="4">
                  <c:v>0.4</c:v>
                </c:pt>
                <c:pt idx="5">
                  <c:v>0.5</c:v>
                </c:pt>
                <c:pt idx="6">
                  <c:v>0.6</c:v>
                </c:pt>
                <c:pt idx="7">
                  <c:v>0.7</c:v>
                </c:pt>
                <c:pt idx="8">
                  <c:v>0.8</c:v>
                </c:pt>
                <c:pt idx="9">
                  <c:v>0.9</c:v>
                </c:pt>
                <c:pt idx="10">
                  <c:v>1</c:v>
                </c:pt>
                <c:pt idx="11">
                  <c:v>1.1000000000000001</c:v>
                </c:pt>
                <c:pt idx="12">
                  <c:v>1.2</c:v>
                </c:pt>
                <c:pt idx="13">
                  <c:v>1.3</c:v>
                </c:pt>
                <c:pt idx="14">
                  <c:v>1.4</c:v>
                </c:pt>
                <c:pt idx="15">
                  <c:v>1.5</c:v>
                </c:pt>
                <c:pt idx="16">
                  <c:v>1.6</c:v>
                </c:pt>
                <c:pt idx="17">
                  <c:v>1.7</c:v>
                </c:pt>
                <c:pt idx="18">
                  <c:v>1.8</c:v>
                </c:pt>
                <c:pt idx="19">
                  <c:v>1.9</c:v>
                </c:pt>
                <c:pt idx="20">
                  <c:v>2</c:v>
                </c:pt>
                <c:pt idx="21">
                  <c:v>2.1</c:v>
                </c:pt>
                <c:pt idx="22">
                  <c:v>2.2000000000000002</c:v>
                </c:pt>
                <c:pt idx="23">
                  <c:v>2.2999999999999998</c:v>
                </c:pt>
                <c:pt idx="24">
                  <c:v>2.4</c:v>
                </c:pt>
                <c:pt idx="25">
                  <c:v>2.5</c:v>
                </c:pt>
                <c:pt idx="26">
                  <c:v>2.6</c:v>
                </c:pt>
                <c:pt idx="27">
                  <c:v>2.7</c:v>
                </c:pt>
                <c:pt idx="28">
                  <c:v>2.8</c:v>
                </c:pt>
                <c:pt idx="29">
                  <c:v>2.9</c:v>
                </c:pt>
                <c:pt idx="30">
                  <c:v>3</c:v>
                </c:pt>
                <c:pt idx="31">
                  <c:v>3.1</c:v>
                </c:pt>
                <c:pt idx="32">
                  <c:v>3.2</c:v>
                </c:pt>
                <c:pt idx="33">
                  <c:v>3.3</c:v>
                </c:pt>
                <c:pt idx="34">
                  <c:v>3.4</c:v>
                </c:pt>
                <c:pt idx="35">
                  <c:v>3.5</c:v>
                </c:pt>
                <c:pt idx="36">
                  <c:v>3.6</c:v>
                </c:pt>
                <c:pt idx="37">
                  <c:v>3.7</c:v>
                </c:pt>
                <c:pt idx="38">
                  <c:v>3.8</c:v>
                </c:pt>
                <c:pt idx="39">
                  <c:v>3.9</c:v>
                </c:pt>
                <c:pt idx="40">
                  <c:v>4</c:v>
                </c:pt>
              </c:numCache>
            </c:numRef>
          </c:xVal>
          <c:yVal>
            <c:numRef>
              <c:f>Sheet1!$B$2:$B$42</c:f>
              <c:numCache>
                <c:formatCode>General</c:formatCode>
                <c:ptCount val="41"/>
                <c:pt idx="0">
                  <c:v>0</c:v>
                </c:pt>
                <c:pt idx="1">
                  <c:v>9.9667994624955833E-2</c:v>
                </c:pt>
                <c:pt idx="2">
                  <c:v>0.19737532022490403</c:v>
                </c:pt>
                <c:pt idx="3">
                  <c:v>0.2913126124515909</c:v>
                </c:pt>
                <c:pt idx="4">
                  <c:v>0.3799489622552249</c:v>
                </c:pt>
                <c:pt idx="5">
                  <c:v>0.46211715726000979</c:v>
                </c:pt>
                <c:pt idx="6">
                  <c:v>0.5370495669980353</c:v>
                </c:pt>
                <c:pt idx="7">
                  <c:v>0.60436777711716361</c:v>
                </c:pt>
                <c:pt idx="8">
                  <c:v>0.66403677026784891</c:v>
                </c:pt>
                <c:pt idx="9">
                  <c:v>0.71629787019902458</c:v>
                </c:pt>
                <c:pt idx="10">
                  <c:v>0.76159415595576485</c:v>
                </c:pt>
                <c:pt idx="11">
                  <c:v>0.8004990217606297</c:v>
                </c:pt>
                <c:pt idx="12">
                  <c:v>0.83365460701215521</c:v>
                </c:pt>
                <c:pt idx="13">
                  <c:v>0.86172315931330645</c:v>
                </c:pt>
                <c:pt idx="14">
                  <c:v>0.88535164820226242</c:v>
                </c:pt>
                <c:pt idx="15">
                  <c:v>0.9051482536448664</c:v>
                </c:pt>
                <c:pt idx="16">
                  <c:v>0.92166855440647122</c:v>
                </c:pt>
                <c:pt idx="17">
                  <c:v>0.93540907060309908</c:v>
                </c:pt>
                <c:pt idx="18">
                  <c:v>0.9468060128462682</c:v>
                </c:pt>
                <c:pt idx="19">
                  <c:v>0.95623745812773897</c:v>
                </c:pt>
                <c:pt idx="20">
                  <c:v>0.96402758007581701</c:v>
                </c:pt>
                <c:pt idx="21">
                  <c:v>0.97045193661345408</c:v>
                </c:pt>
                <c:pt idx="22">
                  <c:v>0.97574313003145152</c:v>
                </c:pt>
                <c:pt idx="23">
                  <c:v>0.98009639626619138</c:v>
                </c:pt>
                <c:pt idx="24">
                  <c:v>0.98367485769368002</c:v>
                </c:pt>
                <c:pt idx="25">
                  <c:v>0.98661429815143042</c:v>
                </c:pt>
                <c:pt idx="26">
                  <c:v>0.9890274022010993</c:v>
                </c:pt>
                <c:pt idx="27">
                  <c:v>0.99100745367811749</c:v>
                </c:pt>
                <c:pt idx="28">
                  <c:v>0.99263152020112788</c:v>
                </c:pt>
                <c:pt idx="29">
                  <c:v>0.99396316735058299</c:v>
                </c:pt>
                <c:pt idx="30">
                  <c:v>0.99505475368673058</c:v>
                </c:pt>
                <c:pt idx="31">
                  <c:v>0.99594935922190031</c:v>
                </c:pt>
                <c:pt idx="32">
                  <c:v>0.99668239783965107</c:v>
                </c:pt>
                <c:pt idx="33">
                  <c:v>0.99728296009914219</c:v>
                </c:pt>
                <c:pt idx="34">
                  <c:v>0.99777492793427935</c:v>
                </c:pt>
                <c:pt idx="35">
                  <c:v>0.99817789761119868</c:v>
                </c:pt>
                <c:pt idx="36">
                  <c:v>0.99850794233232665</c:v>
                </c:pt>
                <c:pt idx="37">
                  <c:v>0.99877824128113124</c:v>
                </c:pt>
                <c:pt idx="38">
                  <c:v>0.9989995977858408</c:v>
                </c:pt>
                <c:pt idx="39">
                  <c:v>0.99918086567002806</c:v>
                </c:pt>
                <c:pt idx="40">
                  <c:v>0.99932929973906692</c:v>
                </c:pt>
              </c:numCache>
            </c:numRef>
          </c:yVal>
          <c:smooth val="0"/>
          <c:extLst>
            <c:ext xmlns:c16="http://schemas.microsoft.com/office/drawing/2014/chart" uri="{C3380CC4-5D6E-409C-BE32-E72D297353CC}">
              <c16:uniqueId val="{00000000-7A66-46EF-8A1E-9D49AB2ACD6B}"/>
            </c:ext>
          </c:extLst>
        </c:ser>
        <c:ser>
          <c:idx val="1"/>
          <c:order val="1"/>
          <c:tx>
            <c:v>Optimal</c:v>
          </c:tx>
          <c:spPr>
            <a:ln w="22225" cap="rnd">
              <a:solidFill>
                <a:schemeClr val="accent2">
                  <a:shade val="76000"/>
                </a:schemeClr>
              </a:solidFill>
            </a:ln>
            <a:effectLst>
              <a:glow rad="139700">
                <a:schemeClr val="accent2">
                  <a:shade val="76000"/>
                  <a:satMod val="175000"/>
                  <a:alpha val="14000"/>
                </a:schemeClr>
              </a:glow>
            </a:effectLst>
          </c:spPr>
          <c:marker>
            <c:symbol val="circle"/>
            <c:size val="3"/>
            <c:spPr>
              <a:solidFill>
                <a:schemeClr val="accent2">
                  <a:shade val="76000"/>
                  <a:lumMod val="60000"/>
                  <a:lumOff val="40000"/>
                </a:schemeClr>
              </a:solidFill>
              <a:ln>
                <a:noFill/>
              </a:ln>
              <a:effectLst>
                <a:glow rad="63500">
                  <a:schemeClr val="accent2">
                    <a:shade val="76000"/>
                    <a:satMod val="175000"/>
                    <a:alpha val="25000"/>
                  </a:schemeClr>
                </a:glow>
              </a:effectLst>
            </c:spPr>
          </c:marker>
          <c:xVal>
            <c:numRef>
              <c:f>Sheet1!$D$27:$D$28</c:f>
              <c:numCache>
                <c:formatCode>General</c:formatCode>
                <c:ptCount val="2"/>
                <c:pt idx="0">
                  <c:v>2.65</c:v>
                </c:pt>
                <c:pt idx="1">
                  <c:v>2.65</c:v>
                </c:pt>
              </c:numCache>
            </c:numRef>
          </c:xVal>
          <c:yVal>
            <c:numRef>
              <c:f>Sheet1!$E$27:$E$28</c:f>
              <c:numCache>
                <c:formatCode>General</c:formatCode>
                <c:ptCount val="2"/>
                <c:pt idx="0">
                  <c:v>0</c:v>
                </c:pt>
                <c:pt idx="1">
                  <c:v>1.1000000000000001</c:v>
                </c:pt>
              </c:numCache>
            </c:numRef>
          </c:yVal>
          <c:smooth val="0"/>
          <c:extLst>
            <c:ext xmlns:c16="http://schemas.microsoft.com/office/drawing/2014/chart" uri="{C3380CC4-5D6E-409C-BE32-E72D297353CC}">
              <c16:uniqueId val="{00000001-7A66-46EF-8A1E-9D49AB2ACD6B}"/>
            </c:ext>
          </c:extLst>
        </c:ser>
        <c:dLbls>
          <c:showLegendKey val="0"/>
          <c:showVal val="0"/>
          <c:showCatName val="0"/>
          <c:showSerName val="0"/>
          <c:showPercent val="0"/>
          <c:showBubbleSize val="0"/>
        </c:dLbls>
        <c:axId val="1329035263"/>
        <c:axId val="1329022303"/>
      </c:scatterChart>
      <c:valAx>
        <c:axId val="1329035263"/>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mL</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bg1"/>
                </a:solidFill>
                <a:latin typeface="+mn-lt"/>
                <a:ea typeface="+mn-ea"/>
                <a:cs typeface="+mn-cs"/>
              </a:defRPr>
            </a:pPr>
            <a:endParaRPr lang="en-US"/>
          </a:p>
        </c:txPr>
        <c:crossAx val="1329022303"/>
        <c:crosses val="autoZero"/>
        <c:crossBetween val="midCat"/>
        <c:majorUnit val="0.1"/>
      </c:valAx>
      <c:valAx>
        <c:axId val="1329022303"/>
        <c:scaling>
          <c:orientation val="minMax"/>
          <c:max val="1.1000000000000001"/>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Heat</a:t>
                </a:r>
                <a:r>
                  <a:rPr lang="en-GB" baseline="0"/>
                  <a:t> Transfer Rate</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bg1"/>
                </a:solidFill>
                <a:latin typeface="+mn-lt"/>
                <a:ea typeface="+mn-ea"/>
                <a:cs typeface="+mn-cs"/>
              </a:defRPr>
            </a:pPr>
            <a:endParaRPr lang="en-US"/>
          </a:p>
        </c:txPr>
        <c:crossAx val="1329035263"/>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 Distribution - C1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'Official Sheet'!$B$1:$B$2</c:f>
              <c:strCache>
                <c:ptCount val="2"/>
                <c:pt idx="0">
                  <c:v>Temp Distribution - Part 1</c:v>
                </c:pt>
                <c:pt idx="1">
                  <c:v>T(x)- Al Alloy</c:v>
                </c:pt>
              </c:strCache>
            </c:strRef>
          </c:tx>
          <c:spPr>
            <a:ln w="28575" cap="rnd">
              <a:solidFill>
                <a:schemeClr val="accent1"/>
              </a:solidFill>
              <a:round/>
            </a:ln>
            <a:effectLst/>
          </c:spPr>
          <c:marker>
            <c:symbol val="none"/>
          </c:marker>
          <c:cat>
            <c:numRef>
              <c:f>'Official Sheet'!$A$3:$A$43</c:f>
              <c:numCache>
                <c:formatCode>General</c:formatCode>
                <c:ptCount val="4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numCache>
            </c:numRef>
          </c:cat>
          <c:val>
            <c:numRef>
              <c:f>'Official Sheet'!$B$3:$B$43</c:f>
              <c:numCache>
                <c:formatCode>General</c:formatCode>
                <c:ptCount val="41"/>
                <c:pt idx="0">
                  <c:v>110</c:v>
                </c:pt>
                <c:pt idx="1">
                  <c:v>101.86118350360222</c:v>
                </c:pt>
                <c:pt idx="2">
                  <c:v>94.444270803225194</c:v>
                </c:pt>
                <c:pt idx="3">
                  <c:v>87.685414750409251</c:v>
                </c:pt>
                <c:pt idx="4">
                  <c:v>81.526432958054286</c:v>
                </c:pt>
                <c:pt idx="5">
                  <c:v>75.914306947887326</c:v>
                </c:pt>
                <c:pt idx="6">
                  <c:v>70.800725750503673</c:v>
                </c:pt>
                <c:pt idx="7">
                  <c:v>66.141670029144365</c:v>
                </c:pt>
                <c:pt idx="8">
                  <c:v>61.897033147215389</c:v>
                </c:pt>
                <c:pt idx="9">
                  <c:v>58.030275917577093</c:v>
                </c:pt>
                <c:pt idx="10">
                  <c:v>54.508112061575289</c:v>
                </c:pt>
                <c:pt idx="11">
                  <c:v>51.300221670145667</c:v>
                </c:pt>
                <c:pt idx="12">
                  <c:v>48.378990200372925</c:v>
                </c:pt>
                <c:pt idx="13">
                  <c:v>45.719270760703893</c:v>
                </c:pt>
                <c:pt idx="14">
                  <c:v>43.298167638490227</c:v>
                </c:pt>
                <c:pt idx="15">
                  <c:v>41.094839206396585</c:v>
                </c:pt>
                <c:pt idx="16">
                  <c:v>39.090318511029807</c:v>
                </c:pt>
                <c:pt idx="17">
                  <c:v>37.267349999358899</c:v>
                </c:pt>
                <c:pt idx="18">
                  <c:v>35.610240977414847</c:v>
                </c:pt>
                <c:pt idx="19">
                  <c:v>34.104726522579298</c:v>
                </c:pt>
                <c:pt idx="20">
                  <c:v>32.737846686584149</c:v>
                </c:pt>
                <c:pt idx="21">
                  <c:v>31.497834932146183</c:v>
                </c:pt>
                <c:pt idx="22">
                  <c:v>30.374016842863909</c:v>
                </c:pt>
                <c:pt idx="23">
                  <c:v>29.356718234439008</c:v>
                </c:pt>
                <c:pt idx="24">
                  <c:v>28.437181876214488</c:v>
                </c:pt>
                <c:pt idx="25">
                  <c:v>27.607492106142097</c:v>
                </c:pt>
                <c:pt idx="26">
                  <c:v>26.860506690240491</c:v>
                </c:pt>
                <c:pt idx="27">
                  <c:v>26.189795339968754</c:v>
                </c:pt>
                <c:pt idx="28">
                  <c:v>25.589584358253138</c:v>
                </c:pt>
                <c:pt idx="29">
                  <c:v>25.054706937662466</c:v>
                </c:pt>
                <c:pt idx="30">
                  <c:v>24.580558682882977</c:v>
                </c:pt>
                <c:pt idx="31">
                  <c:v>24.163057974615949</c:v>
                </c:pt>
                <c:pt idx="32">
                  <c:v>23.798610833697879</c:v>
                </c:pt>
                <c:pt idx="33">
                  <c:v>23.484079982982337</c:v>
                </c:pt>
                <c:pt idx="34">
                  <c:v>23.216757840658399</c:v>
                </c:pt>
                <c:pt idx="35">
                  <c:v>22.994343212523439</c:v>
                </c:pt>
                <c:pt idx="36">
                  <c:v>22.814921482569986</c:v>
                </c:pt>
                <c:pt idx="37">
                  <c:v>22.676948131360909</c:v>
                </c:pt>
                <c:pt idx="38">
                  <c:v>22.579235440313834</c:v>
                </c:pt>
                <c:pt idx="39">
                  <c:v>22.520942267441022</c:v>
                </c:pt>
                <c:pt idx="40">
                  <c:v>22.501566806531052</c:v>
                </c:pt>
              </c:numCache>
            </c:numRef>
          </c:val>
          <c:smooth val="0"/>
          <c:extLst>
            <c:ext xmlns:c16="http://schemas.microsoft.com/office/drawing/2014/chart" uri="{C3380CC4-5D6E-409C-BE32-E72D297353CC}">
              <c16:uniqueId val="{00000000-B245-4D89-B5C2-D74D83D54EB5}"/>
            </c:ext>
          </c:extLst>
        </c:ser>
        <c:ser>
          <c:idx val="1"/>
          <c:order val="1"/>
          <c:tx>
            <c:strRef>
              <c:f>'Official Sheet'!$C$1:$C$2</c:f>
              <c:strCache>
                <c:ptCount val="2"/>
                <c:pt idx="0">
                  <c:v>Temp Distribution - Part 1</c:v>
                </c:pt>
                <c:pt idx="1">
                  <c:v>T(x) - Brass</c:v>
                </c:pt>
              </c:strCache>
            </c:strRef>
          </c:tx>
          <c:spPr>
            <a:ln w="28575" cap="rnd">
              <a:solidFill>
                <a:schemeClr val="accent2"/>
              </a:solidFill>
              <a:round/>
            </a:ln>
            <a:effectLst/>
          </c:spPr>
          <c:marker>
            <c:symbol val="none"/>
          </c:marker>
          <c:cat>
            <c:numRef>
              <c:f>'Official Sheet'!$A$3:$A$43</c:f>
              <c:numCache>
                <c:formatCode>General</c:formatCode>
                <c:ptCount val="4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numCache>
            </c:numRef>
          </c:cat>
          <c:val>
            <c:numRef>
              <c:f>'Official Sheet'!$C$3:$C$43</c:f>
              <c:numCache>
                <c:formatCode>General</c:formatCode>
                <c:ptCount val="41"/>
                <c:pt idx="0">
                  <c:v>110</c:v>
                </c:pt>
                <c:pt idx="1">
                  <c:v>99.017997146936551</c:v>
                </c:pt>
                <c:pt idx="2">
                  <c:v>89.347140493374525</c:v>
                </c:pt>
                <c:pt idx="3">
                  <c:v>80.830922752121353</c:v>
                </c:pt>
                <c:pt idx="4">
                  <c:v>73.331522612865911</c:v>
                </c:pt>
                <c:pt idx="5">
                  <c:v>66.727574325560241</c:v>
                </c:pt>
                <c:pt idx="6">
                  <c:v>60.912203590622397</c:v>
                </c:pt>
                <c:pt idx="7">
                  <c:v>55.7912979699978</c:v>
                </c:pt>
                <c:pt idx="8">
                  <c:v>51.281983828458017</c:v>
                </c:pt>
                <c:pt idx="9">
                  <c:v>47.311285156878725</c:v>
                </c:pt>
                <c:pt idx="10">
                  <c:v>43.814942572703551</c:v>
                </c:pt>
                <c:pt idx="11">
                  <c:v>40.736373385014105</c:v>
                </c:pt>
                <c:pt idx="12">
                  <c:v>38.025755894527684</c:v>
                </c:pt>
                <c:pt idx="13">
                  <c:v>35.639223109389306</c:v>
                </c:pt>
                <c:pt idx="14">
                  <c:v>33.538152828342305</c:v>
                </c:pt>
                <c:pt idx="15">
                  <c:v>31.688542602413719</c:v>
                </c:pt>
                <c:pt idx="16">
                  <c:v>30.060459459872767</c:v>
                </c:pt>
                <c:pt idx="17">
                  <c:v>28.627555489144381</c:v>
                </c:pt>
                <c:pt idx="18">
                  <c:v>27.366641440165239</c:v>
                </c:pt>
                <c:pt idx="19">
                  <c:v>26.257311443604614</c:v>
                </c:pt>
                <c:pt idx="20">
                  <c:v>25.281612774633416</c:v>
                </c:pt>
                <c:pt idx="21">
                  <c:v>24.423755316898117</c:v>
                </c:pt>
                <c:pt idx="22">
                  <c:v>23.669856024840527</c:v>
                </c:pt>
                <c:pt idx="23">
                  <c:v>23.007714248896391</c:v>
                </c:pt>
                <c:pt idx="24">
                  <c:v>22.426614287571809</c:v>
                </c:pt>
                <c:pt idx="25">
                  <c:v>21.91715197101993</c:v>
                </c:pt>
                <c:pt idx="26">
                  <c:v>21.471082469651538</c:v>
                </c:pt>
                <c:pt idx="27">
                  <c:v>21.081186864806231</c:v>
                </c:pt>
                <c:pt idx="28">
                  <c:v>20.741155322144756</c:v>
                </c:pt>
                <c:pt idx="29">
                  <c:v>20.445484977111441</c:v>
                </c:pt>
                <c:pt idx="30">
                  <c:v>20.189390879906892</c:v>
                </c:pt>
                <c:pt idx="31">
                  <c:v>19.968728558758308</c:v>
                </c:pt>
                <c:pt idx="32">
                  <c:v>19.779926948298289</c:v>
                </c:pt>
                <c:pt idx="33">
                  <c:v>19.619930597605663</c:v>
                </c:pt>
                <c:pt idx="34">
                  <c:v>19.486150222638219</c:v>
                </c:pt>
                <c:pt idx="35">
                  <c:v>19.376420802827887</c:v>
                </c:pt>
                <c:pt idx="36">
                  <c:v>19.288966543699068</c:v>
                </c:pt>
                <c:pt idx="37">
                  <c:v>19.222372138486296</c:v>
                </c:pt>
                <c:pt idx="38">
                  <c:v>19.17555986366667</c:v>
                </c:pt>
                <c:pt idx="39">
                  <c:v>19.147772137735089</c:v>
                </c:pt>
                <c:pt idx="40">
                  <c:v>19.138559260963937</c:v>
                </c:pt>
              </c:numCache>
            </c:numRef>
          </c:val>
          <c:smooth val="0"/>
          <c:extLst>
            <c:ext xmlns:c16="http://schemas.microsoft.com/office/drawing/2014/chart" uri="{C3380CC4-5D6E-409C-BE32-E72D297353CC}">
              <c16:uniqueId val="{00000001-B245-4D89-B5C2-D74D83D54EB5}"/>
            </c:ext>
          </c:extLst>
        </c:ser>
        <c:ser>
          <c:idx val="2"/>
          <c:order val="2"/>
          <c:tx>
            <c:strRef>
              <c:f>'Official Sheet'!$D$1:$D$2</c:f>
              <c:strCache>
                <c:ptCount val="2"/>
                <c:pt idx="0">
                  <c:v>Temp Distribution - Part 1</c:v>
                </c:pt>
                <c:pt idx="1">
                  <c:v>T(x) - Copper</c:v>
                </c:pt>
              </c:strCache>
            </c:strRef>
          </c:tx>
          <c:spPr>
            <a:ln w="28575" cap="rnd">
              <a:solidFill>
                <a:schemeClr val="accent3"/>
              </a:solidFill>
              <a:round/>
            </a:ln>
            <a:effectLst/>
          </c:spPr>
          <c:marker>
            <c:symbol val="none"/>
          </c:marker>
          <c:cat>
            <c:numRef>
              <c:f>'Official Sheet'!$A$3:$A$43</c:f>
              <c:numCache>
                <c:formatCode>General</c:formatCode>
                <c:ptCount val="4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numCache>
            </c:numRef>
          </c:cat>
          <c:val>
            <c:numRef>
              <c:f>'Official Sheet'!$D$3:$D$43</c:f>
              <c:numCache>
                <c:formatCode>General</c:formatCode>
                <c:ptCount val="41"/>
                <c:pt idx="0">
                  <c:v>110</c:v>
                </c:pt>
                <c:pt idx="1">
                  <c:v>106.1887506434274</c:v>
                </c:pt>
                <c:pt idx="2">
                  <c:v>102.5547948016653</c:v>
                </c:pt>
                <c:pt idx="3">
                  <c:v>99.090826817255746</c:v>
                </c:pt>
                <c:pt idx="4">
                  <c:v>95.789882774113423</c:v>
                </c:pt>
                <c:pt idx="5">
                  <c:v>92.645326497359633</c:v>
                </c:pt>
                <c:pt idx="6">
                  <c:v>89.650836212042833</c:v>
                </c:pt>
                <c:pt idx="7">
                  <c:v>86.800391833924706</c:v>
                </c:pt>
                <c:pt idx="8">
                  <c:v>84.088262866781122</c:v>
                </c:pt>
                <c:pt idx="9">
                  <c:v>81.508996881887384</c:v>
                </c:pt>
                <c:pt idx="10">
                  <c:v>79.057408556526553</c:v>
                </c:pt>
                <c:pt idx="11">
                  <c:v>76.728569249484138</c:v>
                </c:pt>
                <c:pt idx="12">
                  <c:v>74.517797092572181</c:v>
                </c:pt>
                <c:pt idx="13">
                  <c:v>72.42064757826239</c:v>
                </c:pt>
                <c:pt idx="14">
                  <c:v>70.432904624506222</c:v>
                </c:pt>
                <c:pt idx="15">
                  <c:v>68.550572098778332</c:v>
                </c:pt>
                <c:pt idx="16">
                  <c:v>66.769865784304002</c:v>
                </c:pt>
                <c:pt idx="17">
                  <c:v>65.087205772318953</c:v>
                </c:pt>
                <c:pt idx="18">
                  <c:v>63.499209265067478</c:v>
                </c:pt>
                <c:pt idx="19">
                  <c:v>62.002683775069897</c:v>
                </c:pt>
                <c:pt idx="20">
                  <c:v>60.594620706987335</c:v>
                </c:pt>
                <c:pt idx="21">
                  <c:v>59.272189309180931</c:v>
                </c:pt>
                <c:pt idx="22">
                  <c:v>58.032730982805553</c:v>
                </c:pt>
                <c:pt idx="23">
                  <c:v>56.873753936997403</c:v>
                </c:pt>
                <c:pt idx="24">
                  <c:v>55.792928179410097</c:v>
                </c:pt>
                <c:pt idx="25">
                  <c:v>54.788080832028434</c:v>
                </c:pt>
                <c:pt idx="26">
                  <c:v>53.857191762842774</c:v>
                </c:pt>
                <c:pt idx="27">
                  <c:v>52.998389524601961</c:v>
                </c:pt>
                <c:pt idx="28">
                  <c:v>52.209947592480155</c:v>
                </c:pt>
                <c:pt idx="29">
                  <c:v>51.490280893093875</c:v>
                </c:pt>
                <c:pt idx="30">
                  <c:v>50.837942617891024</c:v>
                </c:pt>
                <c:pt idx="31">
                  <c:v>50.251621314505961</c:v>
                </c:pt>
                <c:pt idx="32">
                  <c:v>49.73013825023267</c:v>
                </c:pt>
                <c:pt idx="33">
                  <c:v>49.272445042315937</c:v>
                </c:pt>
                <c:pt idx="34">
                  <c:v>48.877621550296283</c:v>
                </c:pt>
                <c:pt idx="35">
                  <c:v>48.544874026171641</c:v>
                </c:pt>
                <c:pt idx="36">
                  <c:v>48.273533518656649</c:v>
                </c:pt>
                <c:pt idx="37">
                  <c:v>48.06305452833174</c:v>
                </c:pt>
                <c:pt idx="38">
                  <c:v>47.913013910978222</c:v>
                </c:pt>
                <c:pt idx="39">
                  <c:v>47.823110026894653</c:v>
                </c:pt>
                <c:pt idx="40">
                  <c:v>47.793162134484319</c:v>
                </c:pt>
              </c:numCache>
            </c:numRef>
          </c:val>
          <c:smooth val="0"/>
          <c:extLst>
            <c:ext xmlns:c16="http://schemas.microsoft.com/office/drawing/2014/chart" uri="{C3380CC4-5D6E-409C-BE32-E72D297353CC}">
              <c16:uniqueId val="{00000002-B245-4D89-B5C2-D74D83D54EB5}"/>
            </c:ext>
          </c:extLst>
        </c:ser>
        <c:ser>
          <c:idx val="3"/>
          <c:order val="3"/>
          <c:tx>
            <c:strRef>
              <c:f>'Official Sheet'!$E$1:$E$2</c:f>
              <c:strCache>
                <c:ptCount val="2"/>
                <c:pt idx="0">
                  <c:v>Temp Distribution - Part 1</c:v>
                </c:pt>
                <c:pt idx="1">
                  <c:v>T(x) - Stainless</c:v>
                </c:pt>
              </c:strCache>
            </c:strRef>
          </c:tx>
          <c:spPr>
            <a:ln w="28575" cap="rnd">
              <a:solidFill>
                <a:schemeClr val="accent4"/>
              </a:solidFill>
              <a:round/>
            </a:ln>
            <a:effectLst/>
          </c:spPr>
          <c:marker>
            <c:symbol val="none"/>
          </c:marker>
          <c:cat>
            <c:numRef>
              <c:f>'Official Sheet'!$A$3:$A$43</c:f>
              <c:numCache>
                <c:formatCode>General</c:formatCode>
                <c:ptCount val="4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numCache>
            </c:numRef>
          </c:cat>
          <c:val>
            <c:numRef>
              <c:f>'Official Sheet'!$E$3:$E$43</c:f>
              <c:numCache>
                <c:formatCode>General</c:formatCode>
                <c:ptCount val="41"/>
                <c:pt idx="0">
                  <c:v>110</c:v>
                </c:pt>
                <c:pt idx="1">
                  <c:v>85.058274171389328</c:v>
                </c:pt>
                <c:pt idx="2">
                  <c:v>66.878414478377181</c:v>
                </c:pt>
                <c:pt idx="3">
                  <c:v>53.627234478696295</c:v>
                </c:pt>
                <c:pt idx="4">
                  <c:v>43.96853664774244</c:v>
                </c:pt>
                <c:pt idx="5">
                  <c:v>36.92837540988139</c:v>
                </c:pt>
                <c:pt idx="6">
                  <c:v>31.796848249331784</c:v>
                </c:pt>
                <c:pt idx="7">
                  <c:v>28.056511897680458</c:v>
                </c:pt>
                <c:pt idx="8">
                  <c:v>25.330205364405501</c:v>
                </c:pt>
                <c:pt idx="9">
                  <c:v>23.343018487456249</c:v>
                </c:pt>
                <c:pt idx="10">
                  <c:v>21.894571060242072</c:v>
                </c:pt>
                <c:pt idx="11">
                  <c:v>20.83880726986105</c:v>
                </c:pt>
                <c:pt idx="12">
                  <c:v>20.069267996196483</c:v>
                </c:pt>
                <c:pt idx="13">
                  <c:v>19.508355887723368</c:v>
                </c:pt>
                <c:pt idx="14">
                  <c:v>19.09951074596275</c:v>
                </c:pt>
                <c:pt idx="15">
                  <c:v>18.801506214742552</c:v>
                </c:pt>
                <c:pt idx="16">
                  <c:v>18.584292674561208</c:v>
                </c:pt>
                <c:pt idx="17">
                  <c:v>18.425967155667504</c:v>
                </c:pt>
                <c:pt idx="18">
                  <c:v>18.310564727660328</c:v>
                </c:pt>
                <c:pt idx="19">
                  <c:v>18.226448657913593</c:v>
                </c:pt>
                <c:pt idx="20">
                  <c:v>18.165137008654376</c:v>
                </c:pt>
                <c:pt idx="21">
                  <c:v>18.120447351301113</c:v>
                </c:pt>
                <c:pt idx="22">
                  <c:v>18.087873354377482</c:v>
                </c:pt>
                <c:pt idx="23">
                  <c:v>18.064130382548608</c:v>
                </c:pt>
                <c:pt idx="24">
                  <c:v>18.046824286751143</c:v>
                </c:pt>
                <c:pt idx="25">
                  <c:v>18.034209987500414</c:v>
                </c:pt>
                <c:pt idx="26">
                  <c:v>18.025015507852942</c:v>
                </c:pt>
                <c:pt idx="27">
                  <c:v>18.018313712191734</c:v>
                </c:pt>
                <c:pt idx="28">
                  <c:v>18.013428817471567</c:v>
                </c:pt>
                <c:pt idx="29">
                  <c:v>18.009868249881418</c:v>
                </c:pt>
                <c:pt idx="30">
                  <c:v>18.007272975614462</c:v>
                </c:pt>
                <c:pt idx="31">
                  <c:v>18.005381297293471</c:v>
                </c:pt>
                <c:pt idx="32">
                  <c:v>18.004002465423685</c:v>
                </c:pt>
                <c:pt idx="33">
                  <c:v>18.002997443954634</c:v>
                </c:pt>
                <c:pt idx="34">
                  <c:v>18.002264890424801</c:v>
                </c:pt>
                <c:pt idx="35">
                  <c:v>18.001730936981424</c:v>
                </c:pt>
                <c:pt idx="36">
                  <c:v>18.001341741833105</c:v>
                </c:pt>
                <c:pt idx="37">
                  <c:v>18.001058060052692</c:v>
                </c:pt>
                <c:pt idx="38">
                  <c:v>18.000851286271246</c:v>
                </c:pt>
                <c:pt idx="39">
                  <c:v>18.000700570223739</c:v>
                </c:pt>
                <c:pt idx="40">
                  <c:v>18.000590714289309</c:v>
                </c:pt>
              </c:numCache>
            </c:numRef>
          </c:val>
          <c:smooth val="0"/>
          <c:extLst>
            <c:ext xmlns:c16="http://schemas.microsoft.com/office/drawing/2014/chart" uri="{C3380CC4-5D6E-409C-BE32-E72D297353CC}">
              <c16:uniqueId val="{00000003-B245-4D89-B5C2-D74D83D54EB5}"/>
            </c:ext>
          </c:extLst>
        </c:ser>
        <c:dLbls>
          <c:showLegendKey val="0"/>
          <c:showVal val="0"/>
          <c:showCatName val="0"/>
          <c:showSerName val="0"/>
          <c:showPercent val="0"/>
          <c:showBubbleSize val="0"/>
        </c:dLbls>
        <c:smooth val="0"/>
        <c:axId val="1249518432"/>
        <c:axId val="1249512672"/>
      </c:lineChart>
      <c:catAx>
        <c:axId val="12495184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9512672"/>
        <c:crosses val="autoZero"/>
        <c:auto val="1"/>
        <c:lblAlgn val="ctr"/>
        <c:lblOffset val="100"/>
        <c:noMultiLvlLbl val="0"/>
      </c:catAx>
      <c:valAx>
        <c:axId val="1249512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95184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lumMod val="95000"/>
      </a:schemeClr>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Heat Transfer - C2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'Official Sheet'!$H$2</c:f>
              <c:strCache>
                <c:ptCount val="1"/>
                <c:pt idx="0">
                  <c:v>Q - Al Alloy</c:v>
                </c:pt>
              </c:strCache>
            </c:strRef>
          </c:tx>
          <c:spPr>
            <a:ln w="28575" cap="rnd">
              <a:solidFill>
                <a:schemeClr val="accent1"/>
              </a:solidFill>
              <a:round/>
            </a:ln>
            <a:effectLst/>
          </c:spPr>
          <c:marker>
            <c:symbol val="none"/>
          </c:marker>
          <c:cat>
            <c:numRef>
              <c:f>'Official Sheet'!$G$3:$G$43</c:f>
              <c:numCache>
                <c:formatCode>General</c:formatCode>
                <c:ptCount val="4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numCache>
            </c:numRef>
          </c:cat>
          <c:val>
            <c:numRef>
              <c:f>'Official Sheet'!$H$3:$H$43</c:f>
              <c:numCache>
                <c:formatCode>General</c:formatCode>
                <c:ptCount val="41"/>
                <c:pt idx="0">
                  <c:v>0</c:v>
                </c:pt>
                <c:pt idx="1">
                  <c:v>0.64845138590659523</c:v>
                </c:pt>
                <c:pt idx="2">
                  <c:v>1.285904356493784</c:v>
                </c:pt>
                <c:pt idx="3">
                  <c:v>1.902094230165716</c:v>
                </c:pt>
                <c:pt idx="4">
                  <c:v>2.4881221680449723</c:v>
                </c:pt>
                <c:pt idx="5">
                  <c:v>3.0369074942350096</c:v>
                </c:pt>
                <c:pt idx="6">
                  <c:v>3.5434209911425243</c:v>
                </c:pt>
                <c:pt idx="7">
                  <c:v>4.0047020543621512</c:v>
                </c:pt>
                <c:pt idx="8">
                  <c:v>4.4196965543057924</c:v>
                </c:pt>
                <c:pt idx="9">
                  <c:v>4.7889715213047044</c:v>
                </c:pt>
                <c:pt idx="10">
                  <c:v>5.114366662878794</c:v>
                </c:pt>
                <c:pt idx="11">
                  <c:v>5.3986349024952744</c:v>
                </c:pt>
                <c:pt idx="12">
                  <c:v>5.6451100379145025</c:v>
                </c:pt>
                <c:pt idx="13">
                  <c:v>5.8574242381628761</c:v>
                </c:pt>
                <c:pt idx="14">
                  <c:v>6.0392847783749772</c:v>
                </c:pt>
                <c:pt idx="15">
                  <c:v>6.1943096889654417</c:v>
                </c:pt>
                <c:pt idx="16">
                  <c:v>6.3259160242513177</c:v>
                </c:pt>
                <c:pt idx="17">
                  <c:v>6.4372516056469218</c:v>
                </c:pt>
                <c:pt idx="18">
                  <c:v>6.531160457321886</c:v>
                </c:pt>
                <c:pt idx="19">
                  <c:v>6.6101728599444982</c:v>
                </c:pt>
                <c:pt idx="20">
                  <c:v>6.6765123206295742</c:v>
                </c:pt>
                <c:pt idx="21">
                  <c:v>6.7321133324542295</c:v>
                </c:pt>
                <c:pt idx="22">
                  <c:v>6.7786453014909762</c:v>
                </c:pt>
                <c:pt idx="23">
                  <c:v>6.8175393183598709</c:v>
                </c:pt>
                <c:pt idx="24">
                  <c:v>6.8500154997547904</c:v>
                </c:pt>
                <c:pt idx="25">
                  <c:v>6.8771094296144675</c:v>
                </c:pt>
                <c:pt idx="26">
                  <c:v>6.8996968208683169</c:v>
                </c:pt>
                <c:pt idx="27">
                  <c:v>6.9185159367679727</c:v>
                </c:pt>
                <c:pt idx="28">
                  <c:v>6.934187594900699</c:v>
                </c:pt>
                <c:pt idx="29">
                  <c:v>6.9472327613669531</c:v>
                </c:pt>
                <c:pt idx="30">
                  <c:v>6.9580878552587491</c:v>
                </c:pt>
                <c:pt idx="31">
                  <c:v>6.9671179462226798</c:v>
                </c:pt>
                <c:pt idx="32">
                  <c:v>6.9746280567973944</c:v>
                </c:pt>
                <c:pt idx="33">
                  <c:v>6.9808727881973498</c:v>
                </c:pt>
                <c:pt idx="34">
                  <c:v>6.9860644816326749</c:v>
                </c:pt>
                <c:pt idx="35">
                  <c:v>6.9903801128717884</c:v>
                </c:pt>
                <c:pt idx="36">
                  <c:v>6.9939670994360599</c:v>
                </c:pt>
                <c:pt idx="37">
                  <c:v>6.9969481800774744</c:v>
                </c:pt>
                <c:pt idx="38">
                  <c:v>6.9994255065993887</c:v>
                </c:pt>
                <c:pt idx="39">
                  <c:v>7.0014840695595026</c:v>
                </c:pt>
                <c:pt idx="40">
                  <c:v>7.003194562433289</c:v>
                </c:pt>
              </c:numCache>
            </c:numRef>
          </c:val>
          <c:smooth val="0"/>
          <c:extLst>
            <c:ext xmlns:c16="http://schemas.microsoft.com/office/drawing/2014/chart" uri="{C3380CC4-5D6E-409C-BE32-E72D297353CC}">
              <c16:uniqueId val="{00000000-0B34-44A7-90DF-758E954719D0}"/>
            </c:ext>
          </c:extLst>
        </c:ser>
        <c:ser>
          <c:idx val="1"/>
          <c:order val="1"/>
          <c:tx>
            <c:strRef>
              <c:f>'Official Sheet'!$I$2</c:f>
              <c:strCache>
                <c:ptCount val="1"/>
                <c:pt idx="0">
                  <c:v>Q - Brass</c:v>
                </c:pt>
              </c:strCache>
            </c:strRef>
          </c:tx>
          <c:spPr>
            <a:ln w="28575" cap="rnd">
              <a:solidFill>
                <a:schemeClr val="accent2"/>
              </a:solidFill>
              <a:round/>
            </a:ln>
            <a:effectLst/>
          </c:spPr>
          <c:marker>
            <c:symbol val="none"/>
          </c:marker>
          <c:cat>
            <c:numRef>
              <c:f>'Official Sheet'!$G$3:$G$43</c:f>
              <c:numCache>
                <c:formatCode>General</c:formatCode>
                <c:ptCount val="4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numCache>
            </c:numRef>
          </c:cat>
          <c:val>
            <c:numRef>
              <c:f>'Official Sheet'!$I$3:$I$43</c:f>
              <c:numCache>
                <c:formatCode>General</c:formatCode>
                <c:ptCount val="41"/>
                <c:pt idx="0">
                  <c:v>0</c:v>
                </c:pt>
                <c:pt idx="1">
                  <c:v>0.6468288282264405</c:v>
                </c:pt>
                <c:pt idx="2">
                  <c:v>1.2732987983210367</c:v>
                </c:pt>
                <c:pt idx="3">
                  <c:v>1.861536008711588</c:v>
                </c:pt>
                <c:pt idx="4">
                  <c:v>2.3980185560908964</c:v>
                </c:pt>
                <c:pt idx="5">
                  <c:v>2.8744581139305514</c:v>
                </c:pt>
                <c:pt idx="6">
                  <c:v>3.2876832649249859</c:v>
                </c:pt>
                <c:pt idx="7">
                  <c:v>3.6387919450876467</c:v>
                </c:pt>
                <c:pt idx="8">
                  <c:v>3.9319501804258006</c:v>
                </c:pt>
                <c:pt idx="9">
                  <c:v>4.1731698210165158</c:v>
                </c:pt>
                <c:pt idx="10">
                  <c:v>4.3692761182915385</c:v>
                </c:pt>
                <c:pt idx="11">
                  <c:v>4.5271507614037247</c:v>
                </c:pt>
                <c:pt idx="12">
                  <c:v>4.6532469738313837</c:v>
                </c:pt>
                <c:pt idx="13">
                  <c:v>4.7533273670995433</c:v>
                </c:pt>
                <c:pt idx="14">
                  <c:v>4.8323620500976965</c:v>
                </c:pt>
                <c:pt idx="15">
                  <c:v>4.8945298263084895</c:v>
                </c:pt>
                <c:pt idx="16">
                  <c:v>4.9432780262111464</c:v>
                </c:pt>
                <c:pt idx="17">
                  <c:v>4.9814100157459809</c:v>
                </c:pt>
                <c:pt idx="18">
                  <c:v>5.011180720495612</c:v>
                </c:pt>
                <c:pt idx="19">
                  <c:v>5.034388824637162</c:v>
                </c:pt>
                <c:pt idx="20">
                  <c:v>5.0524599049273</c:v>
                </c:pt>
                <c:pt idx="21">
                  <c:v>5.0665182578050745</c:v>
                </c:pt>
                <c:pt idx="22">
                  <c:v>5.0774471998980344</c:v>
                </c:pt>
                <c:pt idx="23">
                  <c:v>5.0859386802486091</c:v>
                </c:pt>
                <c:pt idx="24">
                  <c:v>5.0925335079170457</c:v>
                </c:pt>
                <c:pt idx="25">
                  <c:v>5.097653621797928</c:v>
                </c:pt>
                <c:pt idx="26">
                  <c:v>5.1016277702422448</c:v>
                </c:pt>
                <c:pt idx="27">
                  <c:v>5.1047118233182207</c:v>
                </c:pt>
                <c:pt idx="28">
                  <c:v>5.1071047661003872</c:v>
                </c:pt>
                <c:pt idx="29">
                  <c:v>5.1089612473829495</c:v>
                </c:pt>
                <c:pt idx="30">
                  <c:v>5.1104013993756432</c:v>
                </c:pt>
                <c:pt idx="31">
                  <c:v>5.1115185060893822</c:v>
                </c:pt>
                <c:pt idx="32">
                  <c:v>5.1123849822529248</c:v>
                </c:pt>
                <c:pt idx="33">
                  <c:v>5.1130570292922028</c:v>
                </c:pt>
                <c:pt idx="34">
                  <c:v>5.1135782576799746</c:v>
                </c:pt>
                <c:pt idx="35">
                  <c:v>5.1139825030704991</c:v>
                </c:pt>
                <c:pt idx="36">
                  <c:v>5.1142960144231555</c:v>
                </c:pt>
                <c:pt idx="37">
                  <c:v>5.1145391534233369</c:v>
                </c:pt>
                <c:pt idx="38">
                  <c:v>5.1147277139037381</c:v>
                </c:pt>
                <c:pt idx="39">
                  <c:v>5.1148739459681591</c:v>
                </c:pt>
                <c:pt idx="40">
                  <c:v>5.1149873507469099</c:v>
                </c:pt>
              </c:numCache>
            </c:numRef>
          </c:val>
          <c:smooth val="0"/>
          <c:extLst>
            <c:ext xmlns:c16="http://schemas.microsoft.com/office/drawing/2014/chart" uri="{C3380CC4-5D6E-409C-BE32-E72D297353CC}">
              <c16:uniqueId val="{00000001-0B34-44A7-90DF-758E954719D0}"/>
            </c:ext>
          </c:extLst>
        </c:ser>
        <c:ser>
          <c:idx val="2"/>
          <c:order val="2"/>
          <c:tx>
            <c:strRef>
              <c:f>'Official Sheet'!$J$2</c:f>
              <c:strCache>
                <c:ptCount val="1"/>
                <c:pt idx="0">
                  <c:v>Q - Copper</c:v>
                </c:pt>
              </c:strCache>
            </c:strRef>
          </c:tx>
          <c:spPr>
            <a:ln w="28575" cap="rnd">
              <a:solidFill>
                <a:schemeClr val="accent3"/>
              </a:solidFill>
              <a:round/>
            </a:ln>
            <a:effectLst/>
          </c:spPr>
          <c:marker>
            <c:symbol val="none"/>
          </c:marker>
          <c:cat>
            <c:numRef>
              <c:f>'Official Sheet'!$G$3:$G$43</c:f>
              <c:numCache>
                <c:formatCode>General</c:formatCode>
                <c:ptCount val="4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numCache>
            </c:numRef>
          </c:cat>
          <c:val>
            <c:numRef>
              <c:f>'Official Sheet'!$J$3:$J$43</c:f>
              <c:numCache>
                <c:formatCode>General</c:formatCode>
                <c:ptCount val="41"/>
                <c:pt idx="0">
                  <c:v>0</c:v>
                </c:pt>
                <c:pt idx="1">
                  <c:v>0.3249371554782724</c:v>
                </c:pt>
                <c:pt idx="2">
                  <c:v>0.64857239281988222</c:v>
                </c:pt>
                <c:pt idx="3">
                  <c:v>0.96962457608100161</c:v>
                </c:pt>
                <c:pt idx="4">
                  <c:v>1.2868534327032846</c:v>
                </c:pt>
                <c:pt idx="5">
                  <c:v>1.5990782729964406</c:v>
                </c:pt>
                <c:pt idx="6">
                  <c:v>1.9051947642739686</c:v>
                </c:pt>
                <c:pt idx="7">
                  <c:v>2.2041892832747552</c:v>
                </c:pt>
                <c:pt idx="8">
                  <c:v>2.4951504990914382</c:v>
                </c:pt>
                <c:pt idx="9">
                  <c:v>2.7772779785859369</c:v>
                </c:pt>
                <c:pt idx="10">
                  <c:v>3.0498877468871006</c:v>
                </c:pt>
                <c:pt idx="11">
                  <c:v>3.3124148675747436</c:v>
                </c:pt>
                <c:pt idx="12">
                  <c:v>3.5644132227746779</c:v>
                </c:pt>
                <c:pt idx="13">
                  <c:v>3.80555276704745</c:v>
                </c:pt>
                <c:pt idx="14">
                  <c:v>4.0356145975055311</c:v>
                </c:pt>
                <c:pt idx="15">
                  <c:v>4.2544842252493309</c:v>
                </c:pt>
                <c:pt idx="16">
                  <c:v>4.4621434512245006</c:v>
                </c:pt>
                <c:pt idx="17">
                  <c:v>4.6586612458031285</c:v>
                </c:pt>
                <c:pt idx="18">
                  <c:v>4.8441840096554385</c:v>
                </c:pt>
                <c:pt idx="19">
                  <c:v>5.0189255581998999</c:v>
                </c:pt>
                <c:pt idx="20">
                  <c:v>5.1831571275457371</c:v>
                </c:pt>
                <c:pt idx="21">
                  <c:v>5.3371976505109666</c:v>
                </c:pt>
                <c:pt idx="22">
                  <c:v>5.4814045005901688</c:v>
                </c:pt>
                <c:pt idx="23">
                  <c:v>5.6161648525404715</c:v>
                </c:pt>
                <c:pt idx="24">
                  <c:v>5.7418877626903368</c:v>
                </c:pt>
                <c:pt idx="25">
                  <c:v>5.858997031581568</c:v>
                </c:pt>
                <c:pt idx="26">
                  <c:v>5.9679248769264932</c:v>
                </c:pt>
                <c:pt idx="27">
                  <c:v>6.0691064163735282</c:v>
                </c:pt>
                <c:pt idx="28">
                  <c:v>6.162974937096255</c:v>
                </c:pt>
                <c:pt idx="29">
                  <c:v>6.2499579123368676</c:v>
                </c:pt>
                <c:pt idx="30">
                  <c:v>6.3304737131443307</c:v>
                </c:pt>
                <c:pt idx="31">
                  <c:v>6.4049289559533582</c:v>
                </c:pt>
                <c:pt idx="32">
                  <c:v>6.4737164226254649</c:v>
                </c:pt>
                <c:pt idx="33">
                  <c:v>6.5372134884116191</c:v>
                </c:pt>
                <c:pt idx="34">
                  <c:v>6.5957809943444987</c:v>
                </c:pt>
                <c:pt idx="35">
                  <c:v>6.6497625032479428</c:v>
                </c:pt>
                <c:pt idx="36">
                  <c:v>6.6994838823654694</c:v>
                </c:pt>
                <c:pt idx="37">
                  <c:v>6.7452531601469259</c:v>
                </c:pt>
                <c:pt idx="38">
                  <c:v>6.7873606096608947</c:v>
                </c:pt>
                <c:pt idx="39">
                  <c:v>6.8260790161621907</c:v>
                </c:pt>
                <c:pt idx="40">
                  <c:v>6.861664091344414</c:v>
                </c:pt>
              </c:numCache>
            </c:numRef>
          </c:val>
          <c:smooth val="0"/>
          <c:extLst>
            <c:ext xmlns:c16="http://schemas.microsoft.com/office/drawing/2014/chart" uri="{C3380CC4-5D6E-409C-BE32-E72D297353CC}">
              <c16:uniqueId val="{00000002-0B34-44A7-90DF-758E954719D0}"/>
            </c:ext>
          </c:extLst>
        </c:ser>
        <c:ser>
          <c:idx val="3"/>
          <c:order val="3"/>
          <c:tx>
            <c:strRef>
              <c:f>'Official Sheet'!$K$2</c:f>
              <c:strCache>
                <c:ptCount val="1"/>
                <c:pt idx="0">
                  <c:v>Q - Stainless</c:v>
                </c:pt>
              </c:strCache>
            </c:strRef>
          </c:tx>
          <c:spPr>
            <a:ln w="28575" cap="rnd">
              <a:solidFill>
                <a:schemeClr val="accent4"/>
              </a:solidFill>
              <a:round/>
            </a:ln>
            <a:effectLst/>
          </c:spPr>
          <c:marker>
            <c:symbol val="none"/>
          </c:marker>
          <c:cat>
            <c:numRef>
              <c:f>'Official Sheet'!$G$3:$G$43</c:f>
              <c:numCache>
                <c:formatCode>General</c:formatCode>
                <c:ptCount val="4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numCache>
            </c:numRef>
          </c:cat>
          <c:val>
            <c:numRef>
              <c:f>'Official Sheet'!$K$3:$K$43</c:f>
              <c:numCache>
                <c:formatCode>General</c:formatCode>
                <c:ptCount val="41"/>
                <c:pt idx="0">
                  <c:v>0</c:v>
                </c:pt>
                <c:pt idx="1">
                  <c:v>0.16123602039060597</c:v>
                </c:pt>
                <c:pt idx="2">
                  <c:v>0.31473302013915821</c:v>
                </c:pt>
                <c:pt idx="3">
                  <c:v>0.45416976054659519</c:v>
                </c:pt>
                <c:pt idx="4">
                  <c:v>0.57554213956597378</c:v>
                </c:pt>
                <c:pt idx="5">
                  <c:v>0.67732740171908812</c:v>
                </c:pt>
                <c:pt idx="6">
                  <c:v>0.76005351838148427</c:v>
                </c:pt>
                <c:pt idx="7">
                  <c:v>0.82559387454181077</c:v>
                </c:pt>
                <c:pt idx="8">
                  <c:v>0.8764758984615868</c:v>
                </c:pt>
                <c:pt idx="9">
                  <c:v>0.91535931677099558</c:v>
                </c:pt>
                <c:pt idx="10">
                  <c:v>0.94471660040286465</c:v>
                </c:pt>
                <c:pt idx="11">
                  <c:v>0.96667995585003963</c:v>
                </c:pt>
                <c:pt idx="12">
                  <c:v>0.98299953761417802</c:v>
                </c:pt>
                <c:pt idx="13">
                  <c:v>0.9950640216092268</c:v>
                </c:pt>
                <c:pt idx="14">
                  <c:v>1.0039493436301281</c:v>
                </c:pt>
                <c:pt idx="15">
                  <c:v>1.0104751264337719</c:v>
                </c:pt>
                <c:pt idx="16">
                  <c:v>1.0152581964952796</c:v>
                </c:pt>
                <c:pt idx="17">
                  <c:v>1.018758710351902</c:v>
                </c:pt>
                <c:pt idx="18">
                  <c:v>1.0213177778480238</c:v>
                </c:pt>
                <c:pt idx="19">
                  <c:v>1.0231871005959416</c:v>
                </c:pt>
                <c:pt idx="20">
                  <c:v>1.0245517876018841</c:v>
                </c:pt>
                <c:pt idx="21">
                  <c:v>1.0255476435762798</c:v>
                </c:pt>
                <c:pt idx="22">
                  <c:v>1.0262741254638577</c:v>
                </c:pt>
                <c:pt idx="23">
                  <c:v>1.0268039772491639</c:v>
                </c:pt>
                <c:pt idx="24">
                  <c:v>1.0271903549586652</c:v>
                </c:pt>
                <c:pt idx="25">
                  <c:v>1.0274720746846093</c:v>
                </c:pt>
                <c:pt idx="26">
                  <c:v>1.0276774670016671</c:v>
                </c:pt>
                <c:pt idx="27">
                  <c:v>1.0278272019714751</c:v>
                </c:pt>
                <c:pt idx="28">
                  <c:v>1.0279363565483588</c:v>
                </c:pt>
                <c:pt idx="29">
                  <c:v>1.0280159259035098</c:v>
                </c:pt>
                <c:pt idx="30">
                  <c:v>1.0280739273628579</c:v>
                </c:pt>
                <c:pt idx="31">
                  <c:v>1.0281162063063729</c:v>
                </c:pt>
                <c:pt idx="32">
                  <c:v>1.0281470242453246</c:v>
                </c:pt>
                <c:pt idx="33">
                  <c:v>1.0281694878200967</c:v>
                </c:pt>
                <c:pt idx="34">
                  <c:v>1.0281858616810415</c:v>
                </c:pt>
                <c:pt idx="35">
                  <c:v>1.0281977966447449</c:v>
                </c:pt>
                <c:pt idx="36">
                  <c:v>1.028206496048476</c:v>
                </c:pt>
                <c:pt idx="37">
                  <c:v>1.0282128370329391</c:v>
                </c:pt>
                <c:pt idx="38">
                  <c:v>1.0282174589593926</c:v>
                </c:pt>
                <c:pt idx="39">
                  <c:v>1.028220827864236</c:v>
                </c:pt>
                <c:pt idx="40">
                  <c:v>1.0282232834437437</c:v>
                </c:pt>
              </c:numCache>
            </c:numRef>
          </c:val>
          <c:smooth val="0"/>
          <c:extLst>
            <c:ext xmlns:c16="http://schemas.microsoft.com/office/drawing/2014/chart" uri="{C3380CC4-5D6E-409C-BE32-E72D297353CC}">
              <c16:uniqueId val="{00000003-0B34-44A7-90DF-758E954719D0}"/>
            </c:ext>
          </c:extLst>
        </c:ser>
        <c:dLbls>
          <c:showLegendKey val="0"/>
          <c:showVal val="0"/>
          <c:showCatName val="0"/>
          <c:showSerName val="0"/>
          <c:showPercent val="0"/>
          <c:showBubbleSize val="0"/>
        </c:dLbls>
        <c:smooth val="0"/>
        <c:axId val="1589533552"/>
        <c:axId val="1589528752"/>
      </c:lineChart>
      <c:catAx>
        <c:axId val="15895335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Length</a:t>
                </a:r>
                <a:r>
                  <a:rPr lang="en-GB" baseline="0"/>
                  <a:t> of rod (m)</a:t>
                </a:r>
                <a:endParaRPr lang="en-GB"/>
              </a:p>
            </c:rich>
          </c:tx>
          <c:layout>
            <c:manualLayout>
              <c:xMode val="edge"/>
              <c:yMode val="edge"/>
              <c:x val="0.48808420305669042"/>
              <c:y val="0.8075287941948432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9528752"/>
        <c:crosses val="autoZero"/>
        <c:auto val="1"/>
        <c:lblAlgn val="ctr"/>
        <c:lblOffset val="100"/>
        <c:noMultiLvlLbl val="0"/>
      </c:catAx>
      <c:valAx>
        <c:axId val="15895287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Q-Finite</a:t>
                </a:r>
                <a:r>
                  <a:rPr lang="en-GB" baseline="0"/>
                  <a:t> (Watts)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95335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lumMod val="95000"/>
      </a:schemeClr>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Heat</a:t>
            </a:r>
            <a:r>
              <a:rPr lang="en-GB" baseline="0"/>
              <a:t> loss comparison</a:t>
            </a:r>
            <a:endParaRPr lang="en-GB"/>
          </a:p>
        </c:rich>
      </c:tx>
      <c:layout>
        <c:manualLayout>
          <c:xMode val="edge"/>
          <c:yMode val="edge"/>
          <c:x val="0.36769808850469243"/>
          <c:y val="3.131138260573505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1"/>
          <c:order val="1"/>
          <c:tx>
            <c:strRef>
              <c:f>'Official Sheet'!$N$9</c:f>
              <c:strCache>
                <c:ptCount val="1"/>
                <c:pt idx="0">
                  <c:v>Heat Loss (C2)</c:v>
                </c:pt>
              </c:strCache>
            </c:strRef>
          </c:tx>
          <c:spPr>
            <a:solidFill>
              <a:schemeClr val="tx1">
                <a:lumMod val="95000"/>
                <a:lumOff val="5000"/>
              </a:schemeClr>
            </a:solidFill>
            <a:ln>
              <a:noFill/>
            </a:ln>
            <a:effectLst/>
          </c:spPr>
          <c:invertIfNegative val="0"/>
          <c:cat>
            <c:strLit>
              <c:ptCount val="4"/>
              <c:pt idx="0">
                <c:v>Alloy</c:v>
              </c:pt>
              <c:pt idx="1">
                <c:v>Brass</c:v>
              </c:pt>
              <c:pt idx="2">
                <c:v> Copper</c:v>
              </c:pt>
              <c:pt idx="3">
                <c:v> Stainless</c:v>
              </c:pt>
            </c:strLit>
          </c:cat>
          <c:val>
            <c:numRef>
              <c:f>'Official Sheet'!$N$10:$N$13</c:f>
              <c:numCache>
                <c:formatCode>General</c:formatCode>
                <c:ptCount val="4"/>
                <c:pt idx="0">
                  <c:v>7.003194562433289</c:v>
                </c:pt>
                <c:pt idx="1">
                  <c:v>5.1149873507469099</c:v>
                </c:pt>
                <c:pt idx="2">
                  <c:v>6.861664091344414</c:v>
                </c:pt>
                <c:pt idx="3">
                  <c:v>1.0282232834437437</c:v>
                </c:pt>
              </c:numCache>
            </c:numRef>
          </c:val>
          <c:extLst>
            <c:ext xmlns:c16="http://schemas.microsoft.com/office/drawing/2014/chart" uri="{C3380CC4-5D6E-409C-BE32-E72D297353CC}">
              <c16:uniqueId val="{00000000-F6DB-4902-94AE-AC72C1DBBEA9}"/>
            </c:ext>
          </c:extLst>
        </c:ser>
        <c:ser>
          <c:idx val="2"/>
          <c:order val="2"/>
          <c:tx>
            <c:strRef>
              <c:f>'Official Sheet'!$O$2</c:f>
              <c:strCache>
                <c:ptCount val="1"/>
                <c:pt idx="0">
                  <c:v>Heat Transfer (C3)</c:v>
                </c:pt>
              </c:strCache>
            </c:strRef>
          </c:tx>
          <c:spPr>
            <a:solidFill>
              <a:schemeClr val="tx2">
                <a:lumMod val="75000"/>
                <a:lumOff val="25000"/>
              </a:schemeClr>
            </a:solidFill>
            <a:ln>
              <a:noFill/>
            </a:ln>
            <a:effectLst/>
          </c:spPr>
          <c:invertIfNegative val="0"/>
          <c:cat>
            <c:strLit>
              <c:ptCount val="4"/>
              <c:pt idx="0">
                <c:v>Alloy</c:v>
              </c:pt>
              <c:pt idx="1">
                <c:v>Brass</c:v>
              </c:pt>
              <c:pt idx="2">
                <c:v> Copper</c:v>
              </c:pt>
              <c:pt idx="3">
                <c:v> Stainless</c:v>
              </c:pt>
            </c:strLit>
          </c:cat>
          <c:val>
            <c:numRef>
              <c:f>'Official Sheet'!$O$3:$O$6</c:f>
              <c:numCache>
                <c:formatCode>General</c:formatCode>
                <c:ptCount val="4"/>
                <c:pt idx="0">
                  <c:v>6.9419426190394962</c:v>
                </c:pt>
                <c:pt idx="1">
                  <c:v>5.0645649460630509</c:v>
                </c:pt>
                <c:pt idx="2">
                  <c:v>7.1804404640263275</c:v>
                </c:pt>
                <c:pt idx="3">
                  <c:v>1.0180158577259197</c:v>
                </c:pt>
              </c:numCache>
            </c:numRef>
          </c:val>
          <c:extLst>
            <c:ext xmlns:c16="http://schemas.microsoft.com/office/drawing/2014/chart" uri="{C3380CC4-5D6E-409C-BE32-E72D297353CC}">
              <c16:uniqueId val="{00000001-F6DB-4902-94AE-AC72C1DBBEA9}"/>
            </c:ext>
          </c:extLst>
        </c:ser>
        <c:dLbls>
          <c:showLegendKey val="0"/>
          <c:showVal val="0"/>
          <c:showCatName val="0"/>
          <c:showSerName val="0"/>
          <c:showPercent val="0"/>
          <c:showBubbleSize val="0"/>
        </c:dLbls>
        <c:gapWidth val="219"/>
        <c:overlap val="-27"/>
        <c:axId val="842612239"/>
        <c:axId val="611198799"/>
        <c:extLst>
          <c:ext xmlns:c15="http://schemas.microsoft.com/office/drawing/2012/chart" uri="{02D57815-91ED-43cb-92C2-25804820EDAC}">
            <c15:filteredBarSeries>
              <c15:ser>
                <c:idx val="0"/>
                <c:order val="0"/>
                <c:tx>
                  <c:strRef>
                    <c:extLst>
                      <c:ext uri="{02D57815-91ED-43cb-92C2-25804820EDAC}">
                        <c15:formulaRef>
                          <c15:sqref>'Official Sheet'!$M$9</c15:sqref>
                        </c15:formulaRef>
                      </c:ext>
                    </c:extLst>
                    <c:strCache>
                      <c:ptCount val="1"/>
                    </c:strCache>
                  </c:strRef>
                </c:tx>
                <c:spPr>
                  <a:solidFill>
                    <a:schemeClr val="accent1"/>
                  </a:solidFill>
                  <a:ln>
                    <a:noFill/>
                  </a:ln>
                  <a:effectLst/>
                </c:spPr>
                <c:invertIfNegative val="0"/>
                <c:cat>
                  <c:strLit>
                    <c:ptCount val="4"/>
                    <c:pt idx="0">
                      <c:v>Alloy</c:v>
                    </c:pt>
                    <c:pt idx="1">
                      <c:v>Brass</c:v>
                    </c:pt>
                    <c:pt idx="2">
                      <c:v> Copper</c:v>
                    </c:pt>
                    <c:pt idx="3">
                      <c:v> Stainless</c:v>
                    </c:pt>
                  </c:strLit>
                </c:cat>
                <c:val>
                  <c:numRef>
                    <c:extLst>
                      <c:ext uri="{02D57815-91ED-43cb-92C2-25804820EDAC}">
                        <c15:formulaRef>
                          <c15:sqref>'Official Sheet'!$M$10:$M$13</c15:sqref>
                        </c15:formulaRef>
                      </c:ext>
                    </c:extLst>
                    <c:numCache>
                      <c:formatCode>General</c:formatCode>
                      <c:ptCount val="4"/>
                      <c:pt idx="0">
                        <c:v>0</c:v>
                      </c:pt>
                      <c:pt idx="1">
                        <c:v>0</c:v>
                      </c:pt>
                      <c:pt idx="2">
                        <c:v>0</c:v>
                      </c:pt>
                      <c:pt idx="3">
                        <c:v>0</c:v>
                      </c:pt>
                    </c:numCache>
                  </c:numRef>
                </c:val>
                <c:extLst>
                  <c:ext xmlns:c16="http://schemas.microsoft.com/office/drawing/2014/chart" uri="{C3380CC4-5D6E-409C-BE32-E72D297353CC}">
                    <c16:uniqueId val="{00000002-F6DB-4902-94AE-AC72C1DBBEA9}"/>
                  </c:ext>
                </c:extLst>
              </c15:ser>
            </c15:filteredBarSeries>
          </c:ext>
        </c:extLst>
      </c:barChart>
      <c:catAx>
        <c:axId val="84261223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T(x)</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solidFill>
            <a:schemeClr val="bg1">
              <a:lumMod val="95000"/>
            </a:schemeClr>
          </a:solid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ln>
                  <a:solidFill>
                    <a:schemeClr val="tx1"/>
                  </a:solidFill>
                </a:ln>
                <a:solidFill>
                  <a:schemeClr val="tx1"/>
                </a:solidFill>
                <a:latin typeface="+mn-lt"/>
                <a:ea typeface="+mn-ea"/>
                <a:cs typeface="+mn-cs"/>
              </a:defRPr>
            </a:pPr>
            <a:endParaRPr lang="en-US"/>
          </a:p>
        </c:txPr>
        <c:crossAx val="611198799"/>
        <c:crosses val="autoZero"/>
        <c:auto val="0"/>
        <c:lblAlgn val="ctr"/>
        <c:lblOffset val="100"/>
        <c:noMultiLvlLbl val="0"/>
      </c:catAx>
      <c:valAx>
        <c:axId val="6111987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 Loss (Q)</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26122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lumMod val="95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a:t>
            </a:r>
            <a:r>
              <a:rPr lang="en-GB" baseline="0"/>
              <a:t>erature Distrubition C4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3809805991689986E-2"/>
          <c:y val="7.4801275980191206E-2"/>
          <c:w val="0.87591346166931128"/>
          <c:h val="0.76801002690489995"/>
        </c:manualLayout>
      </c:layout>
      <c:lineChart>
        <c:grouping val="standard"/>
        <c:varyColors val="0"/>
        <c:ser>
          <c:idx val="0"/>
          <c:order val="0"/>
          <c:tx>
            <c:strRef>
              <c:f>'Latest percentage only'!$R$2</c:f>
              <c:strCache>
                <c:ptCount val="1"/>
                <c:pt idx="0">
                  <c:v>Q - Al Alloy</c:v>
                </c:pt>
              </c:strCache>
            </c:strRef>
          </c:tx>
          <c:spPr>
            <a:ln w="28575" cap="rnd">
              <a:solidFill>
                <a:schemeClr val="accent1"/>
              </a:solidFill>
              <a:round/>
            </a:ln>
            <a:effectLst/>
          </c:spPr>
          <c:marker>
            <c:symbol val="none"/>
          </c:marker>
          <c:cat>
            <c:numRef>
              <c:f>'Latest percentage only'!$Q$3:$Q$63</c:f>
              <c:numCache>
                <c:formatCode>General</c:formatCode>
                <c:ptCount val="6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numCache>
            </c:numRef>
          </c:cat>
          <c:val>
            <c:numRef>
              <c:f>'Latest percentage only'!$R$3:$R$63</c:f>
              <c:numCache>
                <c:formatCode>General</c:formatCode>
                <c:ptCount val="61"/>
                <c:pt idx="0">
                  <c:v>110</c:v>
                </c:pt>
                <c:pt idx="1">
                  <c:v>101.9358312990075</c:v>
                </c:pt>
                <c:pt idx="2">
                  <c:v>94.594208986050518</c:v>
                </c:pt>
                <c:pt idx="3">
                  <c:v>87.911934036321014</c:v>
                </c:pt>
                <c:pt idx="4">
                  <c:v>81.831483297262324</c:v>
                </c:pt>
                <c:pt idx="5">
                  <c:v>76.300514310937857</c:v>
                </c:pt>
                <c:pt idx="6">
                  <c:v>71.271414733470721</c:v>
                </c:pt>
                <c:pt idx="7">
                  <c:v>66.700892472812328</c:v>
                </c:pt>
                <c:pt idx="8">
                  <c:v>62.54960301661599</c:v>
                </c:pt>
                <c:pt idx="9">
                  <c:v>58.78181074213461</c:v>
                </c:pt>
                <c:pt idx="10">
                  <c:v>55.365081292590382</c:v>
                </c:pt>
                <c:pt idx="11">
                  <c:v>52.270002371894066</c:v>
                </c:pt>
                <c:pt idx="12">
                  <c:v>49.469930554225897</c:v>
                </c:pt>
                <c:pt idx="13">
                  <c:v>46.940761928934322</c:v>
                </c:pt>
                <c:pt idx="14">
                  <c:v>44.660724606390602</c:v>
                </c:pt>
                <c:pt idx="15">
                  <c:v>42.610191298623789</c:v>
                </c:pt>
                <c:pt idx="16">
                  <c:v>40.771510361370062</c:v>
                </c:pt>
                <c:pt idx="17">
                  <c:v>39.12885384309314</c:v>
                </c:pt>
                <c:pt idx="18">
                  <c:v>37.668081232932551</c:v>
                </c:pt>
                <c:pt idx="19">
                  <c:v>36.376617734679357</c:v>
                </c:pt>
                <c:pt idx="20">
                  <c:v>35.243346018922502</c:v>
                </c:pt>
                <c:pt idx="21">
                  <c:v>34.258510521533886</c:v>
                </c:pt>
                <c:pt idx="22">
                  <c:v>33.413633464663036</c:v>
                </c:pt>
                <c:pt idx="23">
                  <c:v>32.701441877323333</c:v>
                </c:pt>
                <c:pt idx="24">
                  <c:v>32.115804987339672</c:v>
                </c:pt>
                <c:pt idx="25">
                  <c:v>31.651681445707595</c:v>
                </c:pt>
                <c:pt idx="26">
                  <c:v>31.305075929054251</c:v>
                </c:pt>
                <c:pt idx="27">
                  <c:v>31.073004746621407</c:v>
                </c:pt>
                <c:pt idx="28">
                  <c:v>30.953470155704451</c:v>
                </c:pt>
                <c:pt idx="29">
                  <c:v>30.945443164446431</c:v>
                </c:pt>
              </c:numCache>
            </c:numRef>
          </c:val>
          <c:smooth val="0"/>
          <c:extLst>
            <c:ext xmlns:c16="http://schemas.microsoft.com/office/drawing/2014/chart" uri="{C3380CC4-5D6E-409C-BE32-E72D297353CC}">
              <c16:uniqueId val="{00000000-5651-4857-B4F3-C0DB970CB3E0}"/>
            </c:ext>
          </c:extLst>
        </c:ser>
        <c:ser>
          <c:idx val="1"/>
          <c:order val="1"/>
          <c:tx>
            <c:strRef>
              <c:f>'Latest percentage only'!$S$2</c:f>
              <c:strCache>
                <c:ptCount val="1"/>
                <c:pt idx="0">
                  <c:v>Q - Brass</c:v>
                </c:pt>
              </c:strCache>
            </c:strRef>
          </c:tx>
          <c:spPr>
            <a:ln w="28575" cap="rnd">
              <a:solidFill>
                <a:schemeClr val="accent2"/>
              </a:solidFill>
              <a:round/>
            </a:ln>
            <a:effectLst/>
          </c:spPr>
          <c:marker>
            <c:symbol val="none"/>
          </c:marker>
          <c:cat>
            <c:numRef>
              <c:f>'Latest percentage only'!$Q$3:$Q$63</c:f>
              <c:numCache>
                <c:formatCode>General</c:formatCode>
                <c:ptCount val="6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numCache>
            </c:numRef>
          </c:cat>
          <c:val>
            <c:numRef>
              <c:f>'Latest percentage only'!$S$3:$S$63</c:f>
              <c:numCache>
                <c:formatCode>General</c:formatCode>
                <c:ptCount val="61"/>
                <c:pt idx="0">
                  <c:v>110</c:v>
                </c:pt>
                <c:pt idx="1">
                  <c:v>99.133593767599024</c:v>
                </c:pt>
                <c:pt idx="2">
                  <c:v>89.580204480400369</c:v>
                </c:pt>
                <c:pt idx="3">
                  <c:v>81.185225871927727</c:v>
                </c:pt>
                <c:pt idx="4">
                  <c:v>73.812798692569828</c:v>
                </c:pt>
                <c:pt idx="5">
                  <c:v>67.343612045764019</c:v>
                </c:pt>
                <c:pt idx="6">
                  <c:v>61.67297253270349</c:v>
                </c:pt>
                <c:pt idx="7">
                  <c:v>56.709109957776015</c:v>
                </c:pt>
                <c:pt idx="8">
                  <c:v>52.371692175295962</c:v>
                </c:pt>
                <c:pt idx="9">
                  <c:v>48.590525042709643</c:v>
                </c:pt>
                <c:pt idx="10">
                  <c:v>45.304416441103264</c:v>
                </c:pt>
                <c:pt idx="11">
                  <c:v>42.460185979009864</c:v>
                </c:pt>
                <c:pt idx="12">
                  <c:v>40.011804353160969</c:v>
                </c:pt>
                <c:pt idx="13">
                  <c:v>37.919648438118926</c:v>
                </c:pt>
                <c:pt idx="14">
                  <c:v>36.149860049611462</c:v>
                </c:pt>
                <c:pt idx="15">
                  <c:v>34.673798004182693</c:v>
                </c:pt>
                <c:pt idx="16">
                  <c:v>33.467574607625842</c:v>
                </c:pt>
                <c:pt idx="17">
                  <c:v>32.511669071007091</c:v>
                </c:pt>
                <c:pt idx="18">
                  <c:v>31.790611598039742</c:v>
                </c:pt>
                <c:pt idx="19">
                  <c:v>31.29273303126994</c:v>
                </c:pt>
                <c:pt idx="20">
                  <c:v>31.009976005499567</c:v>
                </c:pt>
                <c:pt idx="21">
                  <c:v>30.937764552267581</c:v>
                </c:pt>
              </c:numCache>
            </c:numRef>
          </c:val>
          <c:smooth val="0"/>
          <c:extLst>
            <c:ext xmlns:c16="http://schemas.microsoft.com/office/drawing/2014/chart" uri="{C3380CC4-5D6E-409C-BE32-E72D297353CC}">
              <c16:uniqueId val="{00000001-5651-4857-B4F3-C0DB970CB3E0}"/>
            </c:ext>
          </c:extLst>
        </c:ser>
        <c:ser>
          <c:idx val="2"/>
          <c:order val="2"/>
          <c:tx>
            <c:strRef>
              <c:f>'Latest percentage only'!$T$2</c:f>
              <c:strCache>
                <c:ptCount val="1"/>
                <c:pt idx="0">
                  <c:v>Q - Copper</c:v>
                </c:pt>
              </c:strCache>
            </c:strRef>
          </c:tx>
          <c:spPr>
            <a:ln w="28575" cap="rnd">
              <a:solidFill>
                <a:schemeClr val="accent3"/>
              </a:solidFill>
              <a:round/>
            </a:ln>
            <a:effectLst/>
          </c:spPr>
          <c:marker>
            <c:symbol val="none"/>
          </c:marker>
          <c:cat>
            <c:numRef>
              <c:f>'Latest percentage only'!$Q$3:$Q$63</c:f>
              <c:numCache>
                <c:formatCode>General</c:formatCode>
                <c:ptCount val="6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numCache>
            </c:numRef>
          </c:cat>
          <c:val>
            <c:numRef>
              <c:f>'Latest percentage only'!$T$3:$T$63</c:f>
              <c:numCache>
                <c:formatCode>General</c:formatCode>
                <c:ptCount val="61"/>
                <c:pt idx="0">
                  <c:v>110</c:v>
                </c:pt>
                <c:pt idx="1">
                  <c:v>106.00739289019438</c:v>
                </c:pt>
                <c:pt idx="2">
                  <c:v>102.19171469593604</c:v>
                </c:pt>
                <c:pt idx="3">
                  <c:v>98.545294427518186</c:v>
                </c:pt>
                <c:pt idx="4">
                  <c:v>95.060801369161879</c:v>
                </c:pt>
                <c:pt idx="5">
                  <c:v>91.731230341440707</c:v>
                </c:pt>
                <c:pt idx="6">
                  <c:v>88.54988761815936</c:v>
                </c:pt>
                <c:pt idx="7">
                  <c:v>85.510377469373665</c:v>
                </c:pt>
                <c:pt idx="8">
                  <c:v>82.606589303498509</c:v>
                </c:pt>
                <c:pt idx="9">
                  <c:v>79.832685382654248</c:v>
                </c:pt>
                <c:pt idx="10">
                  <c:v>77.183089086554432</c:v>
                </c:pt>
                <c:pt idx="11">
                  <c:v>74.652473701341151</c:v>
                </c:pt>
                <c:pt idx="12">
                  <c:v>72.235751710828879</c:v>
                </c:pt>
                <c:pt idx="13">
                  <c:v>69.928064568628315</c:v>
                </c:pt>
                <c:pt idx="14">
                  <c:v>67.724772930587974</c:v>
                </c:pt>
                <c:pt idx="15">
                  <c:v>65.621447327917224</c:v>
                </c:pt>
                <c:pt idx="16">
                  <c:v>63.613859262239927</c:v>
                </c:pt>
                <c:pt idx="17">
                  <c:v>61.697972704676445</c:v>
                </c:pt>
                <c:pt idx="18">
                  <c:v>59.869935981863797</c:v>
                </c:pt>
                <c:pt idx="19">
                  <c:v>58.126074032601693</c:v>
                </c:pt>
                <c:pt idx="20">
                  <c:v>56.46288101955745</c:v>
                </c:pt>
                <c:pt idx="21">
                  <c:v>54.877013281176303</c:v>
                </c:pt>
                <c:pt idx="22">
                  <c:v>53.365282609627734</c:v>
                </c:pt>
                <c:pt idx="23">
                  <c:v>51.924649841274118</c:v>
                </c:pt>
                <c:pt idx="24">
                  <c:v>50.552218746775644</c:v>
                </c:pt>
                <c:pt idx="25">
                  <c:v>49.245230208548691</c:v>
                </c:pt>
                <c:pt idx="26">
                  <c:v>48.001056673871744</c:v>
                </c:pt>
                <c:pt idx="27">
                  <c:v>46.817196872487685</c:v>
                </c:pt>
                <c:pt idx="28">
                  <c:v>45.691270788082662</c:v>
                </c:pt>
                <c:pt idx="29">
                  <c:v>44.621014873532303</c:v>
                </c:pt>
                <c:pt idx="30">
                  <c:v>43.604277500296078</c:v>
                </c:pt>
                <c:pt idx="31">
                  <c:v>42.639014632811325</c:v>
                </c:pt>
                <c:pt idx="32">
                  <c:v>41.723285719190862</c:v>
                </c:pt>
                <c:pt idx="33">
                  <c:v>40.855249789962656</c:v>
                </c:pt>
                <c:pt idx="34">
                  <c:v>40.03316175700887</c:v>
                </c:pt>
                <c:pt idx="35">
                  <c:v>39.255368905263452</c:v>
                </c:pt>
                <c:pt idx="36">
                  <c:v>38.520307570115264</c:v>
                </c:pt>
                <c:pt idx="37">
                  <c:v>37.82649999383716</c:v>
                </c:pt>
                <c:pt idx="38">
                  <c:v>37.172551354721151</c:v>
                </c:pt>
                <c:pt idx="39">
                  <c:v>36.557146962946923</c:v>
                </c:pt>
                <c:pt idx="40">
                  <c:v>35.979049617546664</c:v>
                </c:pt>
                <c:pt idx="41">
                  <c:v>35.437097119152305</c:v>
                </c:pt>
                <c:pt idx="42">
                  <c:v>34.930199933525074</c:v>
                </c:pt>
                <c:pt idx="43">
                  <c:v>34.457339001170055</c:v>
                </c:pt>
                <c:pt idx="44">
                  <c:v>34.017563688632272</c:v>
                </c:pt>
                <c:pt idx="45">
                  <c:v>33.609989877355595</c:v>
                </c:pt>
                <c:pt idx="46">
                  <c:v>33.233798186262284</c:v>
                </c:pt>
                <c:pt idx="47">
                  <c:v>32.888232324479993</c:v>
                </c:pt>
                <c:pt idx="48">
                  <c:v>32.572597570904399</c:v>
                </c:pt>
                <c:pt idx="49">
                  <c:v>32.286259377541029</c:v>
                </c:pt>
                <c:pt idx="50">
                  <c:v>32.028642093818164</c:v>
                </c:pt>
                <c:pt idx="51">
                  <c:v>31.799227809306487</c:v>
                </c:pt>
                <c:pt idx="52">
                  <c:v>31.597555312518679</c:v>
                </c:pt>
                <c:pt idx="53">
                  <c:v>31.423219163695869</c:v>
                </c:pt>
                <c:pt idx="54">
                  <c:v>31.275868879716825</c:v>
                </c:pt>
                <c:pt idx="55">
                  <c:v>31.15520822949124</c:v>
                </c:pt>
                <c:pt idx="56">
                  <c:v>31.060994638420649</c:v>
                </c:pt>
                <c:pt idx="57">
                  <c:v>30.993038700729564</c:v>
                </c:pt>
                <c:pt idx="58">
                  <c:v>30.95120379868662</c:v>
                </c:pt>
                <c:pt idx="59">
                  <c:v>30.935405827950035</c:v>
                </c:pt>
              </c:numCache>
            </c:numRef>
          </c:val>
          <c:smooth val="0"/>
          <c:extLst>
            <c:ext xmlns:c16="http://schemas.microsoft.com/office/drawing/2014/chart" uri="{C3380CC4-5D6E-409C-BE32-E72D297353CC}">
              <c16:uniqueId val="{00000002-5651-4857-B4F3-C0DB970CB3E0}"/>
            </c:ext>
          </c:extLst>
        </c:ser>
        <c:ser>
          <c:idx val="3"/>
          <c:order val="3"/>
          <c:tx>
            <c:strRef>
              <c:f>'Latest percentage only'!$U$2</c:f>
              <c:strCache>
                <c:ptCount val="1"/>
                <c:pt idx="0">
                  <c:v>Q - Stainless</c:v>
                </c:pt>
              </c:strCache>
            </c:strRef>
          </c:tx>
          <c:spPr>
            <a:ln w="28575" cap="rnd">
              <a:solidFill>
                <a:schemeClr val="accent4"/>
              </a:solidFill>
              <a:round/>
            </a:ln>
            <a:effectLst/>
          </c:spPr>
          <c:marker>
            <c:symbol val="none"/>
          </c:marker>
          <c:cat>
            <c:numRef>
              <c:f>'Latest percentage only'!$Q$3:$Q$63</c:f>
              <c:numCache>
                <c:formatCode>General</c:formatCode>
                <c:ptCount val="6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numCache>
            </c:numRef>
          </c:cat>
          <c:val>
            <c:numRef>
              <c:f>'Latest percentage only'!$U$3:$U$63</c:f>
              <c:numCache>
                <c:formatCode>General</c:formatCode>
                <c:ptCount val="61"/>
                <c:pt idx="0">
                  <c:v>110</c:v>
                </c:pt>
                <c:pt idx="1">
                  <c:v>96.690336230367151</c:v>
                </c:pt>
                <c:pt idx="2">
                  <c:v>85.352032738409861</c:v>
                </c:pt>
                <c:pt idx="3">
                  <c:v>75.701040907855273</c:v>
                </c:pt>
                <c:pt idx="4">
                  <c:v>67.49558286804816</c:v>
                </c:pt>
                <c:pt idx="5">
                  <c:v>60.53009444408837</c:v>
                </c:pt>
                <c:pt idx="6">
                  <c:v>54.630075337064959</c:v>
                </c:pt>
                <c:pt idx="7">
                  <c:v>49.647717520448964</c:v>
                </c:pt>
                <c:pt idx="8">
                  <c:v>45.458202334677281</c:v>
                </c:pt>
                <c:pt idx="9">
                  <c:v>41.956573514271895</c:v>
                </c:pt>
                <c:pt idx="10">
                  <c:v>39.055107810173325</c:v>
                </c:pt>
                <c:pt idx="11">
                  <c:v>36.681117335785792</c:v>
                </c:pt>
                <c:pt idx="12">
                  <c:v>34.775128580828593</c:v>
                </c:pt>
                <c:pt idx="13">
                  <c:v>33.289392473417998</c:v>
                </c:pt>
                <c:pt idx="14">
                  <c:v>32.186688164265952</c:v>
                </c:pt>
                <c:pt idx="15">
                  <c:v>31.439390565245745</c:v>
                </c:pt>
                <c:pt idx="16">
                  <c:v>31.028778282182643</c:v>
                </c:pt>
                <c:pt idx="17">
                  <c:v>30.944564604113989</c:v>
                </c:pt>
              </c:numCache>
            </c:numRef>
          </c:val>
          <c:smooth val="0"/>
          <c:extLst>
            <c:ext xmlns:c16="http://schemas.microsoft.com/office/drawing/2014/chart" uri="{C3380CC4-5D6E-409C-BE32-E72D297353CC}">
              <c16:uniqueId val="{00000003-5651-4857-B4F3-C0DB970CB3E0}"/>
            </c:ext>
          </c:extLst>
        </c:ser>
        <c:dLbls>
          <c:showLegendKey val="0"/>
          <c:showVal val="0"/>
          <c:showCatName val="0"/>
          <c:showSerName val="0"/>
          <c:showPercent val="0"/>
          <c:showBubbleSize val="0"/>
        </c:dLbls>
        <c:smooth val="0"/>
        <c:axId val="250805375"/>
        <c:axId val="250805855"/>
      </c:lineChart>
      <c:catAx>
        <c:axId val="2508053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0805855"/>
        <c:crosses val="autoZero"/>
        <c:auto val="1"/>
        <c:lblAlgn val="ctr"/>
        <c:lblOffset val="100"/>
        <c:noMultiLvlLbl val="0"/>
      </c:catAx>
      <c:valAx>
        <c:axId val="2508058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08053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a:t>
            </a:r>
            <a:r>
              <a:rPr lang="en-GB" baseline="0"/>
              <a:t> Distribution - C5</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'Official Sheet'!$X$1:$X$2</c:f>
              <c:strCache>
                <c:ptCount val="2"/>
                <c:pt idx="0">
                  <c:v>Temp Distribution - Part 5</c:v>
                </c:pt>
                <c:pt idx="1">
                  <c:v>T(x)- Al Alloy</c:v>
                </c:pt>
              </c:strCache>
            </c:strRef>
          </c:tx>
          <c:spPr>
            <a:ln w="28575" cap="rnd">
              <a:solidFill>
                <a:schemeClr val="accent1"/>
              </a:solidFill>
              <a:round/>
            </a:ln>
            <a:effectLst/>
          </c:spPr>
          <c:marker>
            <c:symbol val="none"/>
          </c:marker>
          <c:cat>
            <c:numRef>
              <c:f>'Official Sheet'!$W$3:$W$93</c:f>
              <c:numCache>
                <c:formatCode>General</c:formatCode>
                <c:ptCount val="9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numCache>
            </c:numRef>
          </c:cat>
          <c:val>
            <c:numRef>
              <c:f>'Official Sheet'!$X$3:$X$93</c:f>
              <c:numCache>
                <c:formatCode>General</c:formatCode>
                <c:ptCount val="91"/>
                <c:pt idx="0">
                  <c:v>110</c:v>
                </c:pt>
                <c:pt idx="1">
                  <c:v>101.85094831765264</c:v>
                </c:pt>
                <c:pt idx="2">
                  <c:v>94.423712323583189</c:v>
                </c:pt>
                <c:pt idx="3">
                  <c:v>87.654356003129649</c:v>
                </c:pt>
                <c:pt idx="4">
                  <c:v>81.484606579541321</c:v>
                </c:pt>
                <c:pt idx="5">
                  <c:v>75.861352883343812</c:v>
                </c:pt>
                <c:pt idx="6">
                  <c:v>70.736188154464372</c:v>
                </c:pt>
                <c:pt idx="7">
                  <c:v>66.064993341413029</c:v>
                </c:pt>
                <c:pt idx="8">
                  <c:v>61.807557310425452</c:v>
                </c:pt>
                <c:pt idx="9">
                  <c:v>57.927230695207513</c:v>
                </c:pt>
                <c:pt idx="10">
                  <c:v>54.390610407509122</c:v>
                </c:pt>
                <c:pt idx="11">
                  <c:v>51.167252092694348</c:v>
                </c:pt>
                <c:pt idx="12">
                  <c:v>48.229408055033367</c:v>
                </c:pt>
                <c:pt idx="13">
                  <c:v>45.551788396693865</c:v>
                </c:pt>
                <c:pt idx="14">
                  <c:v>43.111343314239988</c:v>
                </c:pt>
                <c:pt idx="15">
                  <c:v>40.887064678577929</c:v>
                </c:pt>
                <c:pt idx="16">
                  <c:v>38.859805190284902</c:v>
                </c:pt>
                <c:pt idx="17">
                  <c:v>37.012113553553057</c:v>
                </c:pt>
                <c:pt idx="18">
                  <c:v>35.328084249873058</c:v>
                </c:pt>
                <c:pt idx="19">
                  <c:v>33.793220618261259</c:v>
                </c:pt>
                <c:pt idx="20">
                  <c:v>32.394310063381639</c:v>
                </c:pt>
                <c:pt idx="21">
                  <c:v>31.119310317313932</c:v>
                </c:pt>
                <c:pt idx="22">
                  <c:v>29.957245775873233</c:v>
                </c:pt>
                <c:pt idx="23">
                  <c:v>28.898113017111051</c:v>
                </c:pt>
                <c:pt idx="24">
                  <c:v>27.932794688670828</c:v>
                </c:pt>
                <c:pt idx="25">
                  <c:v>27.052981022712959</c:v>
                </c:pt>
                <c:pt idx="26">
                  <c:v>26.251098302784726</c:v>
                </c:pt>
                <c:pt idx="27">
                  <c:v>25.520243666855144</c:v>
                </c:pt>
                <c:pt idx="28">
                  <c:v>24.854125685278532</c:v>
                </c:pt>
                <c:pt idx="29">
                  <c:v>24.247010202162894</c:v>
                </c:pt>
                <c:pt idx="30">
                  <c:v>23.693670973928363</c:v>
                </c:pt>
                <c:pt idx="31">
                  <c:v>23.189344680136806</c:v>
                </c:pt>
                <c:pt idx="32">
                  <c:v>22.729689919311269</c:v>
                </c:pt>
                <c:pt idx="33">
                  <c:v>22.310749836768391</c:v>
                </c:pt>
                <c:pt idx="34">
                  <c:v>21.928918062752128</c:v>
                </c:pt>
                <c:pt idx="35">
                  <c:v>21.580907667653488</c:v>
                </c:pt>
                <c:pt idx="36">
                  <c:v>21.263722867072811</c:v>
                </c:pt>
                <c:pt idx="37">
                  <c:v>20.974633233152861</c:v>
                </c:pt>
                <c:pt idx="38">
                  <c:v>20.71115019018557</c:v>
                </c:pt>
                <c:pt idx="39">
                  <c:v>20.47100559215918</c:v>
                </c:pt>
                <c:pt idx="40">
                  <c:v>20.252132197834456</c:v>
                </c:pt>
                <c:pt idx="41">
                  <c:v>20.052645875273246</c:v>
                </c:pt>
                <c:pt idx="42">
                  <c:v>19.870829382630216</c:v>
                </c:pt>
                <c:pt idx="43">
                  <c:v>19.70511758558774</c:v>
                </c:pt>
              </c:numCache>
            </c:numRef>
          </c:val>
          <c:smooth val="0"/>
          <c:extLst>
            <c:ext xmlns:c16="http://schemas.microsoft.com/office/drawing/2014/chart" uri="{C3380CC4-5D6E-409C-BE32-E72D297353CC}">
              <c16:uniqueId val="{00000000-0A7D-48B1-A84D-CF9F02FF2ADA}"/>
            </c:ext>
          </c:extLst>
        </c:ser>
        <c:ser>
          <c:idx val="1"/>
          <c:order val="1"/>
          <c:tx>
            <c:strRef>
              <c:f>'Official Sheet'!$Y$1:$Y$2</c:f>
              <c:strCache>
                <c:ptCount val="2"/>
                <c:pt idx="0">
                  <c:v>Temp Distribution - Part 5</c:v>
                </c:pt>
                <c:pt idx="1">
                  <c:v>T(x) - Brass</c:v>
                </c:pt>
              </c:strCache>
            </c:strRef>
          </c:tx>
          <c:spPr>
            <a:ln w="28575" cap="rnd">
              <a:solidFill>
                <a:schemeClr val="accent2"/>
              </a:solidFill>
              <a:round/>
            </a:ln>
            <a:effectLst/>
          </c:spPr>
          <c:marker>
            <c:symbol val="none"/>
          </c:marker>
          <c:cat>
            <c:numRef>
              <c:f>'Official Sheet'!$W$3:$W$93</c:f>
              <c:numCache>
                <c:formatCode>General</c:formatCode>
                <c:ptCount val="9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numCache>
            </c:numRef>
          </c:cat>
          <c:val>
            <c:numRef>
              <c:f>'Official Sheet'!$Y$3:$Y$93</c:f>
              <c:numCache>
                <c:formatCode>General</c:formatCode>
                <c:ptCount val="91"/>
                <c:pt idx="0">
                  <c:v>110</c:v>
                </c:pt>
                <c:pt idx="1">
                  <c:v>99.017099053198493</c:v>
                </c:pt>
                <c:pt idx="2">
                  <c:v>89.34532977169323</c:v>
                </c:pt>
                <c:pt idx="3">
                  <c:v>80.828170098873727</c:v>
                </c:pt>
                <c:pt idx="4">
                  <c:v>73.327783480778876</c:v>
                </c:pt>
                <c:pt idx="5">
                  <c:v>66.722788202784585</c:v>
                </c:pt>
                <c:pt idx="6">
                  <c:v>60.906293021445762</c:v>
                </c:pt>
                <c:pt idx="7">
                  <c:v>55.784167301348155</c:v>
                </c:pt>
                <c:pt idx="8">
                  <c:v>51.273517661912472</c:v>
                </c:pt>
                <c:pt idx="9">
                  <c:v>47.301346481125137</c:v>
                </c:pt>
                <c:pt idx="10">
                  <c:v>43.803370546232657</c:v>
                </c:pt>
                <c:pt idx="11">
                  <c:v>40.722980733157783</c:v>
                </c:pt>
                <c:pt idx="12">
                  <c:v>38.010325878719186</c:v>
                </c:pt>
                <c:pt idx="13">
                  <c:v>35.621506019597533</c:v>
                </c:pt>
                <c:pt idx="14">
                  <c:v>33.517861941915946</c:v>
                </c:pt>
                <c:pt idx="15">
                  <c:v>31.665349543935477</c:v>
                </c:pt>
                <c:pt idx="16">
                  <c:v>30.033988886930452</c:v>
                </c:pt>
                <c:pt idx="17">
                  <c:v>28.597379018016674</c:v>
                </c:pt>
                <c:pt idx="18">
                  <c:v>27.332270713118962</c:v>
                </c:pt>
                <c:pt idx="19">
                  <c:v>26.218190225608936</c:v>
                </c:pt>
                <c:pt idx="20">
                  <c:v>25.237107951588989</c:v>
                </c:pt>
                <c:pt idx="21">
                  <c:v>24.373146649701908</c:v>
                </c:pt>
                <c:pt idx="22">
                  <c:v>23.612324493472389</c:v>
                </c:pt>
                <c:pt idx="23">
                  <c:v>22.942328797895051</c:v>
                </c:pt>
                <c:pt idx="24">
                  <c:v>22.352316758397158</c:v>
                </c:pt>
                <c:pt idx="25">
                  <c:v>21.832739977456072</c:v>
                </c:pt>
                <c:pt idx="26">
                  <c:v>21.375189939116439</c:v>
                </c:pt>
                <c:pt idx="27">
                  <c:v>20.972261930660384</c:v>
                </c:pt>
                <c:pt idx="28">
                  <c:v>20.617435209221341</c:v>
                </c:pt>
                <c:pt idx="29">
                  <c:v>20.304967474030594</c:v>
                </c:pt>
                <c:pt idx="30">
                  <c:v>20.029801936499322</c:v>
                </c:pt>
                <c:pt idx="31">
                  <c:v>19.78748548421456</c:v>
                </c:pt>
              </c:numCache>
            </c:numRef>
          </c:val>
          <c:smooth val="0"/>
          <c:extLst>
            <c:ext xmlns:c16="http://schemas.microsoft.com/office/drawing/2014/chart" uri="{C3380CC4-5D6E-409C-BE32-E72D297353CC}">
              <c16:uniqueId val="{00000001-0A7D-48B1-A84D-CF9F02FF2ADA}"/>
            </c:ext>
          </c:extLst>
        </c:ser>
        <c:ser>
          <c:idx val="2"/>
          <c:order val="2"/>
          <c:tx>
            <c:strRef>
              <c:f>'Official Sheet'!$Z$1:$Z$2</c:f>
              <c:strCache>
                <c:ptCount val="2"/>
                <c:pt idx="0">
                  <c:v>Temp Distribution - Part 5</c:v>
                </c:pt>
                <c:pt idx="1">
                  <c:v>T(x) - Copper</c:v>
                </c:pt>
              </c:strCache>
            </c:strRef>
          </c:tx>
          <c:spPr>
            <a:ln w="28575" cap="rnd">
              <a:solidFill>
                <a:schemeClr val="accent3"/>
              </a:solidFill>
              <a:round/>
            </a:ln>
            <a:effectLst/>
          </c:spPr>
          <c:marker>
            <c:symbol val="none"/>
          </c:marker>
          <c:cat>
            <c:numRef>
              <c:f>'Official Sheet'!$W$3:$W$93</c:f>
              <c:numCache>
                <c:formatCode>General</c:formatCode>
                <c:ptCount val="9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numCache>
            </c:numRef>
          </c:cat>
          <c:val>
            <c:numRef>
              <c:f>'Official Sheet'!$Z$3:$Z$93</c:f>
              <c:numCache>
                <c:formatCode>General</c:formatCode>
                <c:ptCount val="91"/>
                <c:pt idx="0">
                  <c:v>110</c:v>
                </c:pt>
                <c:pt idx="1">
                  <c:v>105.96640613104293</c:v>
                </c:pt>
                <c:pt idx="2">
                  <c:v>102.10965877838682</c:v>
                </c:pt>
                <c:pt idx="3">
                  <c:v>98.422004387424082</c:v>
                </c:pt>
                <c:pt idx="4">
                  <c:v>94.896029345833284</c:v>
                </c:pt>
                <c:pt idx="5">
                  <c:v>91.524645079349625</c:v>
                </c:pt>
                <c:pt idx="6">
                  <c:v>88.301073800987581</c:v>
                </c:pt>
                <c:pt idx="7">
                  <c:v>85.218834885066258</c:v>
                </c:pt>
                <c:pt idx="8">
                  <c:v>82.271731838644072</c:v>
                </c:pt>
                <c:pt idx="9">
                  <c:v>79.453839844170076</c:v>
                </c:pt>
                <c:pt idx="10">
                  <c:v>76.759493848307969</c:v>
                </c:pt>
                <c:pt idx="11">
                  <c:v>74.183277172986692</c:v>
                </c:pt>
                <c:pt idx="12">
                  <c:v>71.720010625781555</c:v>
                </c:pt>
                <c:pt idx="13">
                  <c:v>69.364742087733049</c:v>
                </c:pt>
                <c:pt idx="14">
                  <c:v>67.112736557671724</c:v>
                </c:pt>
                <c:pt idx="15">
                  <c:v>64.959466633033387</c:v>
                </c:pt>
                <c:pt idx="16">
                  <c:v>62.900603408027976</c:v>
                </c:pt>
                <c:pt idx="17">
                  <c:v>60.932007770863905</c:v>
                </c:pt>
                <c:pt idx="18">
                  <c:v>59.049722082531581</c:v>
                </c:pt>
                <c:pt idx="19">
                  <c:v>57.249962220417551</c:v>
                </c:pt>
                <c:pt idx="20">
                  <c:v>55.529109970753716</c:v>
                </c:pt>
                <c:pt idx="21">
                  <c:v>53.883705754607547</c:v>
                </c:pt>
                <c:pt idx="22">
                  <c:v>52.310441672789665</c:v>
                </c:pt>
                <c:pt idx="23">
                  <c:v>50.806154855696477</c:v>
                </c:pt>
                <c:pt idx="24">
                  <c:v>49.367821104718288</c:v>
                </c:pt>
                <c:pt idx="25">
                  <c:v>47.992548812429874</c:v>
                </c:pt>
                <c:pt idx="26">
                  <c:v>46.677573149340603</c:v>
                </c:pt>
                <c:pt idx="27">
                  <c:v>45.420250505517252</c:v>
                </c:pt>
                <c:pt idx="28">
                  <c:v>44.218053175905055</c:v>
                </c:pt>
                <c:pt idx="29">
                  <c:v>43.06856427866245</c:v>
                </c:pt>
                <c:pt idx="30">
                  <c:v>41.969472896293212</c:v>
                </c:pt>
                <c:pt idx="31">
                  <c:v>40.918569429808208</c:v>
                </c:pt>
                <c:pt idx="32">
                  <c:v>39.913741156576236</c:v>
                </c:pt>
                <c:pt idx="33">
                  <c:v>38.952967982934076</c:v>
                </c:pt>
                <c:pt idx="34">
                  <c:v>38.034318383016505</c:v>
                </c:pt>
                <c:pt idx="35">
                  <c:v>37.155945515641847</c:v>
                </c:pt>
                <c:pt idx="36">
                  <c:v>36.316083511446536</c:v>
                </c:pt>
                <c:pt idx="37">
                  <c:v>35.5130439228044</c:v>
                </c:pt>
                <c:pt idx="38">
                  <c:v>34.745212329393532</c:v>
                </c:pt>
                <c:pt idx="39">
                  <c:v>34.011045092586727</c:v>
                </c:pt>
                <c:pt idx="40">
                  <c:v>33.309066252140497</c:v>
                </c:pt>
                <c:pt idx="41">
                  <c:v>32.637864558943853</c:v>
                </c:pt>
                <c:pt idx="42">
                  <c:v>31.996090637861464</c:v>
                </c:pt>
                <c:pt idx="43">
                  <c:v>31.382454274967486</c:v>
                </c:pt>
                <c:pt idx="44">
                  <c:v>30.79572182371632</c:v>
                </c:pt>
                <c:pt idx="45">
                  <c:v>30.234713724835643</c:v>
                </c:pt>
                <c:pt idx="46">
                  <c:v>29.698302134955842</c:v>
                </c:pt>
                <c:pt idx="47">
                  <c:v>29.185408659208392</c:v>
                </c:pt>
                <c:pt idx="48">
                  <c:v>28.695002183234891</c:v>
                </c:pt>
                <c:pt idx="49">
                  <c:v>28.226096800248165</c:v>
                </c:pt>
                <c:pt idx="50">
                  <c:v>27.777749828978138</c:v>
                </c:pt>
                <c:pt idx="51">
                  <c:v>27.349059918517675</c:v>
                </c:pt>
                <c:pt idx="52">
                  <c:v>26.939165236258489</c:v>
                </c:pt>
                <c:pt idx="53">
                  <c:v>26.547241735274074</c:v>
                </c:pt>
                <c:pt idx="54">
                  <c:v>26.172501497666513</c:v>
                </c:pt>
                <c:pt idx="55">
                  <c:v>25.81419115054662</c:v>
                </c:pt>
                <c:pt idx="56">
                  <c:v>25.471590351462886</c:v>
                </c:pt>
                <c:pt idx="57">
                  <c:v>25.144010340234416</c:v>
                </c:pt>
                <c:pt idx="58">
                  <c:v>24.830792554276421</c:v>
                </c:pt>
                <c:pt idx="59">
                  <c:v>24.531307304634609</c:v>
                </c:pt>
                <c:pt idx="60">
                  <c:v>24.244952510066685</c:v>
                </c:pt>
                <c:pt idx="61">
                  <c:v>23.971152486626107</c:v>
                </c:pt>
                <c:pt idx="62">
                  <c:v>23.709356790314558</c:v>
                </c:pt>
                <c:pt idx="63">
                  <c:v>23.4590391104765</c:v>
                </c:pt>
                <c:pt idx="64">
                  <c:v>23.219696211711121</c:v>
                </c:pt>
                <c:pt idx="65">
                  <c:v>22.99084692217442</c:v>
                </c:pt>
                <c:pt idx="66">
                  <c:v>22.772031166237614</c:v>
                </c:pt>
                <c:pt idx="67">
                  <c:v>22.562809039557095</c:v>
                </c:pt>
                <c:pt idx="68">
                  <c:v>22.362759924696448</c:v>
                </c:pt>
                <c:pt idx="69">
                  <c:v>22.171481645522675</c:v>
                </c:pt>
                <c:pt idx="70">
                  <c:v>21.98858965867651</c:v>
                </c:pt>
                <c:pt idx="71">
                  <c:v>21.813716280491477</c:v>
                </c:pt>
                <c:pt idx="72">
                  <c:v>21.646509947807431</c:v>
                </c:pt>
                <c:pt idx="73">
                  <c:v>21.48663451119257</c:v>
                </c:pt>
                <c:pt idx="74">
                  <c:v>21.333768559153</c:v>
                </c:pt>
                <c:pt idx="75">
                  <c:v>21.187604771971248</c:v>
                </c:pt>
                <c:pt idx="76">
                  <c:v>21.047849303874706</c:v>
                </c:pt>
                <c:pt idx="77">
                  <c:v>20.914221192291947</c:v>
                </c:pt>
                <c:pt idx="78">
                  <c:v>20.786451793009189</c:v>
                </c:pt>
                <c:pt idx="79">
                  <c:v>20.664284240091511</c:v>
                </c:pt>
                <c:pt idx="80">
                  <c:v>20.547472929482904</c:v>
                </c:pt>
                <c:pt idx="81">
                  <c:v>20.435783025247073</c:v>
                </c:pt>
                <c:pt idx="82">
                  <c:v>20.328989987456353</c:v>
                </c:pt>
                <c:pt idx="83">
                  <c:v>20.226879120779543</c:v>
                </c:pt>
                <c:pt idx="84">
                  <c:v>20.12924514286123</c:v>
                </c:pt>
                <c:pt idx="85">
                  <c:v>20.035891771624801</c:v>
                </c:pt>
                <c:pt idx="86">
                  <c:v>19.946631330669518</c:v>
                </c:pt>
                <c:pt idx="87">
                  <c:v>19.861284371968338</c:v>
                </c:pt>
                <c:pt idx="88">
                  <c:v>19.779679315107938</c:v>
                </c:pt>
              </c:numCache>
            </c:numRef>
          </c:val>
          <c:smooth val="0"/>
          <c:extLst>
            <c:ext xmlns:c16="http://schemas.microsoft.com/office/drawing/2014/chart" uri="{C3380CC4-5D6E-409C-BE32-E72D297353CC}">
              <c16:uniqueId val="{00000002-0A7D-48B1-A84D-CF9F02FF2ADA}"/>
            </c:ext>
          </c:extLst>
        </c:ser>
        <c:ser>
          <c:idx val="3"/>
          <c:order val="3"/>
          <c:tx>
            <c:strRef>
              <c:f>'Official Sheet'!$AA$1:$AA$2</c:f>
              <c:strCache>
                <c:ptCount val="2"/>
                <c:pt idx="0">
                  <c:v>Temp Distribution - Part 5</c:v>
                </c:pt>
                <c:pt idx="1">
                  <c:v>T(x) - Stainless</c:v>
                </c:pt>
              </c:strCache>
            </c:strRef>
          </c:tx>
          <c:spPr>
            <a:ln w="28575" cap="rnd">
              <a:solidFill>
                <a:schemeClr val="accent4"/>
              </a:solidFill>
              <a:round/>
            </a:ln>
            <a:effectLst/>
          </c:spPr>
          <c:marker>
            <c:symbol val="none"/>
          </c:marker>
          <c:cat>
            <c:numRef>
              <c:f>'Official Sheet'!$W$3:$W$93</c:f>
              <c:numCache>
                <c:formatCode>General</c:formatCode>
                <c:ptCount val="9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numCache>
            </c:numRef>
          </c:cat>
          <c:val>
            <c:numRef>
              <c:f>'Official Sheet'!$AA$3:$AA$93</c:f>
              <c:numCache>
                <c:formatCode>General</c:formatCode>
                <c:ptCount val="91"/>
                <c:pt idx="0">
                  <c:v>110</c:v>
                </c:pt>
                <c:pt idx="1">
                  <c:v>96.54523446414332</c:v>
                </c:pt>
                <c:pt idx="2">
                  <c:v>85.058194098122271</c:v>
                </c:pt>
                <c:pt idx="3">
                  <c:v>75.251104110641805</c:v>
                </c:pt>
                <c:pt idx="4">
                  <c:v>66.878276040233033</c:v>
                </c:pt>
                <c:pt idx="5">
                  <c:v>59.729952736774159</c:v>
                </c:pt>
                <c:pt idx="6">
                  <c:v>53.627053498777677</c:v>
                </c:pt>
                <c:pt idx="7">
                  <c:v>48.416687720957285</c:v>
                </c:pt>
                <c:pt idx="8">
                  <c:v>43.968324659404558</c:v>
                </c:pt>
                <c:pt idx="9">
                  <c:v>40.170523358847021</c:v>
                </c:pt>
                <c:pt idx="10">
                  <c:v>36.928140819710926</c:v>
                </c:pt>
                <c:pt idx="11">
                  <c:v>34.159948463636056</c:v>
                </c:pt>
                <c:pt idx="12">
                  <c:v>31.796597184834418</c:v>
                </c:pt>
                <c:pt idx="13">
                  <c:v>29.77888000750173</c:v>
                </c:pt>
                <c:pt idx="14">
                  <c:v>28.056248825154711</c:v>
                </c:pt>
                <c:pt idx="15">
                  <c:v>26.585548063060248</c:v>
                </c:pt>
                <c:pt idx="16">
                  <c:v>25.329933539306943</c:v>
                </c:pt>
                <c:pt idx="17">
                  <c:v>24.257949439689693</c:v>
                </c:pt>
                <c:pt idx="18">
                  <c:v>23.342740282665016</c:v>
                </c:pt>
                <c:pt idx="19">
                  <c:v>22.561378132423336</c:v>
                </c:pt>
                <c:pt idx="20">
                  <c:v>21.89428820533486</c:v>
                </c:pt>
                <c:pt idx="21">
                  <c:v>21.324758479988855</c:v>
                </c:pt>
                <c:pt idx="22">
                  <c:v>20.838521025514929</c:v>
                </c:pt>
                <c:pt idx="23">
                  <c:v>20.42339455957033</c:v>
                </c:pt>
                <c:pt idx="24">
                  <c:v>20.068979281310664</c:v>
                </c:pt>
                <c:pt idx="25">
                  <c:v>19.766396334260879</c:v>
                </c:pt>
              </c:numCache>
            </c:numRef>
          </c:val>
          <c:smooth val="0"/>
          <c:extLst>
            <c:ext xmlns:c16="http://schemas.microsoft.com/office/drawing/2014/chart" uri="{C3380CC4-5D6E-409C-BE32-E72D297353CC}">
              <c16:uniqueId val="{00000003-0A7D-48B1-A84D-CF9F02FF2ADA}"/>
            </c:ext>
          </c:extLst>
        </c:ser>
        <c:dLbls>
          <c:showLegendKey val="0"/>
          <c:showVal val="0"/>
          <c:showCatName val="0"/>
          <c:showSerName val="0"/>
          <c:showPercent val="0"/>
          <c:showBubbleSize val="0"/>
        </c:dLbls>
        <c:smooth val="0"/>
        <c:axId val="1818449120"/>
        <c:axId val="1818453920"/>
      </c:lineChart>
      <c:catAx>
        <c:axId val="18184491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8453920"/>
        <c:crosses val="autoZero"/>
        <c:auto val="1"/>
        <c:lblAlgn val="ctr"/>
        <c:lblOffset val="100"/>
        <c:noMultiLvlLbl val="0"/>
      </c:catAx>
      <c:valAx>
        <c:axId val="18184539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84491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0" i="0" u="none" strike="noStrike" kern="1200" baseline="0">
                <a:solidFill>
                  <a:sysClr val="windowText" lastClr="000000">
                    <a:lumMod val="65000"/>
                    <a:lumOff val="35000"/>
                  </a:sysClr>
                </a:solidFill>
              </a:rPr>
              <a:t>Temp Distrubution Percentage</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'TD Full'!$V$15</c:f>
              <c:strCache>
                <c:ptCount val="1"/>
                <c:pt idx="0">
                  <c:v>Percentage</c:v>
                </c:pt>
              </c:strCache>
            </c:strRef>
          </c:tx>
          <c:spPr>
            <a:solidFill>
              <a:schemeClr val="accent2"/>
            </a:solidFill>
            <a:ln>
              <a:noFill/>
            </a:ln>
            <a:effectLst/>
          </c:spPr>
          <c:invertIfNegative val="0"/>
          <c:dPt>
            <c:idx val="1"/>
            <c:invertIfNegative val="0"/>
            <c:bubble3D val="0"/>
            <c:spPr>
              <a:solidFill>
                <a:srgbClr val="00B0F0"/>
              </a:solidFill>
              <a:ln>
                <a:noFill/>
              </a:ln>
              <a:effectLst/>
            </c:spPr>
            <c:extLst>
              <c:ext xmlns:c16="http://schemas.microsoft.com/office/drawing/2014/chart" uri="{C3380CC4-5D6E-409C-BE32-E72D297353CC}">
                <c16:uniqueId val="{00000001-B0F5-4EDC-9B48-12ACBD3D05A7}"/>
              </c:ext>
            </c:extLst>
          </c:dPt>
          <c:dPt>
            <c:idx val="2"/>
            <c:invertIfNegative val="0"/>
            <c:bubble3D val="0"/>
            <c:spPr>
              <a:solidFill>
                <a:schemeClr val="tx2"/>
              </a:solidFill>
              <a:ln>
                <a:noFill/>
              </a:ln>
              <a:effectLst/>
            </c:spPr>
            <c:extLst>
              <c:ext xmlns:c16="http://schemas.microsoft.com/office/drawing/2014/chart" uri="{C3380CC4-5D6E-409C-BE32-E72D297353CC}">
                <c16:uniqueId val="{00000003-B0F5-4EDC-9B48-12ACBD3D05A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'TD Full'!$S$16:$T$18</c:f>
              <c:multiLvlStrCache>
                <c:ptCount val="3"/>
                <c:lvl>
                  <c:pt idx="0">
                    <c:v>Finite Temp Dist</c:v>
                  </c:pt>
                  <c:pt idx="1">
                    <c:v>Optimal Temp Dist</c:v>
                  </c:pt>
                  <c:pt idx="2">
                    <c:v>Accurate Temp Dist</c:v>
                  </c:pt>
                </c:lvl>
                <c:lvl>
                  <c:pt idx="0">
                    <c:v>0.4</c:v>
                  </c:pt>
                  <c:pt idx="1">
                    <c:v>0.285</c:v>
                  </c:pt>
                  <c:pt idx="2">
                    <c:v>0.421</c:v>
                  </c:pt>
                </c:lvl>
              </c:multiLvlStrCache>
            </c:multiLvlStrRef>
          </c:cat>
          <c:val>
            <c:numRef>
              <c:f>'TD Full'!$V$16:$V$18</c:f>
              <c:numCache>
                <c:formatCode>0.000</c:formatCode>
                <c:ptCount val="3"/>
                <c:pt idx="0">
                  <c:v>95.106992601596673</c:v>
                </c:pt>
                <c:pt idx="1">
                  <c:v>85.939939500235511</c:v>
                </c:pt>
                <c:pt idx="2">
                  <c:v>98</c:v>
                </c:pt>
              </c:numCache>
            </c:numRef>
          </c:val>
          <c:extLst>
            <c:ext xmlns:c16="http://schemas.microsoft.com/office/drawing/2014/chart" uri="{C3380CC4-5D6E-409C-BE32-E72D297353CC}">
              <c16:uniqueId val="{00000004-B0F5-4EDC-9B48-12ACBD3D05A7}"/>
            </c:ext>
          </c:extLst>
        </c:ser>
        <c:dLbls>
          <c:dLblPos val="outEnd"/>
          <c:showLegendKey val="0"/>
          <c:showVal val="1"/>
          <c:showCatName val="0"/>
          <c:showSerName val="0"/>
          <c:showPercent val="0"/>
          <c:showBubbleSize val="0"/>
        </c:dLbls>
        <c:gapWidth val="219"/>
        <c:axId val="733637119"/>
        <c:axId val="733638079"/>
      </c:barChart>
      <c:catAx>
        <c:axId val="73363711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Al</a:t>
                </a:r>
                <a:r>
                  <a:rPr lang="en-GB" baseline="0"/>
                  <a:t> Alloy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638079"/>
        <c:crosses val="autoZero"/>
        <c:auto val="1"/>
        <c:lblAlgn val="ctr"/>
        <c:lblOffset val="100"/>
        <c:noMultiLvlLbl val="0"/>
      </c:catAx>
      <c:valAx>
        <c:axId val="733638079"/>
        <c:scaling>
          <c:orientation val="minMax"/>
          <c:max val="100"/>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63711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Temp Distrubution Percentage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'TD Full'!$V$21</c:f>
              <c:strCache>
                <c:ptCount val="1"/>
                <c:pt idx="0">
                  <c:v>Percentage</c:v>
                </c:pt>
              </c:strCache>
            </c:strRef>
          </c:tx>
          <c:spPr>
            <a:solidFill>
              <a:schemeClr val="accent2"/>
            </a:solidFill>
            <a:ln>
              <a:noFill/>
            </a:ln>
            <a:effectLst/>
          </c:spPr>
          <c:invertIfNegative val="0"/>
          <c:dPt>
            <c:idx val="1"/>
            <c:invertIfNegative val="0"/>
            <c:bubble3D val="0"/>
            <c:spPr>
              <a:solidFill>
                <a:schemeClr val="accent1">
                  <a:lumMod val="60000"/>
                  <a:lumOff val="40000"/>
                </a:schemeClr>
              </a:solidFill>
              <a:ln>
                <a:noFill/>
              </a:ln>
              <a:effectLst/>
            </c:spPr>
            <c:extLst>
              <c:ext xmlns:c16="http://schemas.microsoft.com/office/drawing/2014/chart" uri="{C3380CC4-5D6E-409C-BE32-E72D297353CC}">
                <c16:uniqueId val="{00000001-C037-4CCC-9718-B0A324E81094}"/>
              </c:ext>
            </c:extLst>
          </c:dPt>
          <c:dPt>
            <c:idx val="2"/>
            <c:invertIfNegative val="0"/>
            <c:bubble3D val="0"/>
            <c:spPr>
              <a:solidFill>
                <a:schemeClr val="tx2"/>
              </a:solidFill>
              <a:ln>
                <a:noFill/>
              </a:ln>
              <a:effectLst/>
            </c:spPr>
            <c:extLst>
              <c:ext xmlns:c16="http://schemas.microsoft.com/office/drawing/2014/chart" uri="{C3380CC4-5D6E-409C-BE32-E72D297353CC}">
                <c16:uniqueId val="{00000003-C037-4CCC-9718-B0A324E81094}"/>
              </c:ext>
            </c:extLst>
          </c:dPt>
          <c:dLbls>
            <c:dLbl>
              <c:idx val="0"/>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3F06-4759-BCE8-0B1D13A59D07}"/>
                </c:ext>
              </c:extLst>
            </c:dLbl>
            <c:dLbl>
              <c:idx val="1"/>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C037-4CCC-9718-B0A324E81094}"/>
                </c:ext>
              </c:extLst>
            </c:dLbl>
            <c:dLbl>
              <c:idx val="2"/>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C037-4CCC-9718-B0A324E8109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'TD Full'!$S$22:$T$24</c:f>
              <c:multiLvlStrCache>
                <c:ptCount val="3"/>
                <c:lvl>
                  <c:pt idx="0">
                    <c:v>0.4</c:v>
                  </c:pt>
                  <c:pt idx="1">
                    <c:v>0.208</c:v>
                  </c:pt>
                  <c:pt idx="2">
                    <c:v>0.307</c:v>
                  </c:pt>
                </c:lvl>
                <c:lvl>
                  <c:pt idx="0">
                    <c:v>Finite Temp Dist</c:v>
                  </c:pt>
                  <c:pt idx="1">
                    <c:v>Optimal Temp Dist</c:v>
                  </c:pt>
                  <c:pt idx="2">
                    <c:v>Accurate Temp Dist</c:v>
                  </c:pt>
                </c:lvl>
              </c:multiLvlStrCache>
            </c:multiLvlStrRef>
          </c:cat>
          <c:val>
            <c:numRef>
              <c:f>'TD Full'!$V$22:$V$24</c:f>
              <c:numCache>
                <c:formatCode>0.000</c:formatCode>
                <c:ptCount val="3"/>
                <c:pt idx="0">
                  <c:v>98.762435585908761</c:v>
                </c:pt>
                <c:pt idx="1">
                  <c:v>85.939939500235511</c:v>
                </c:pt>
                <c:pt idx="2">
                  <c:v>98</c:v>
                </c:pt>
              </c:numCache>
            </c:numRef>
          </c:val>
          <c:extLst>
            <c:ext xmlns:c16="http://schemas.microsoft.com/office/drawing/2014/chart" uri="{C3380CC4-5D6E-409C-BE32-E72D297353CC}">
              <c16:uniqueId val="{00000004-C037-4CCC-9718-B0A324E81094}"/>
            </c:ext>
          </c:extLst>
        </c:ser>
        <c:dLbls>
          <c:showLegendKey val="0"/>
          <c:showVal val="0"/>
          <c:showCatName val="0"/>
          <c:showSerName val="0"/>
          <c:showPercent val="0"/>
          <c:showBubbleSize val="0"/>
        </c:dLbls>
        <c:gapWidth val="219"/>
        <c:axId val="733702399"/>
        <c:axId val="733689919"/>
      </c:barChart>
      <c:catAx>
        <c:axId val="73370239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Brass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689919"/>
        <c:crosses val="autoZero"/>
        <c:auto val="1"/>
        <c:lblAlgn val="ctr"/>
        <c:lblOffset val="100"/>
        <c:noMultiLvlLbl val="0"/>
      </c:catAx>
      <c:valAx>
        <c:axId val="733689919"/>
        <c:scaling>
          <c:orientation val="minMax"/>
          <c:max val="100"/>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70239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0" i="0" u="none" strike="noStrike" kern="1200" spc="0" baseline="0">
                <a:solidFill>
                  <a:sysClr val="windowText" lastClr="000000">
                    <a:lumMod val="65000"/>
                    <a:lumOff val="35000"/>
                  </a:sysClr>
                </a:solidFill>
              </a:rPr>
              <a:t>Temp Distrubution Percentage</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'TD Full'!$V$27</c:f>
              <c:strCache>
                <c:ptCount val="1"/>
                <c:pt idx="0">
                  <c:v>Percentage</c:v>
                </c:pt>
              </c:strCache>
            </c:strRef>
          </c:tx>
          <c:spPr>
            <a:solidFill>
              <a:schemeClr val="accent2"/>
            </a:solidFill>
            <a:ln>
              <a:noFill/>
            </a:ln>
            <a:effectLst/>
          </c:spPr>
          <c:invertIfNegative val="0"/>
          <c:dPt>
            <c:idx val="1"/>
            <c:invertIfNegative val="0"/>
            <c:bubble3D val="0"/>
            <c:spPr>
              <a:solidFill>
                <a:srgbClr val="00B0F0"/>
              </a:solidFill>
              <a:ln>
                <a:noFill/>
              </a:ln>
              <a:effectLst/>
            </c:spPr>
            <c:extLst>
              <c:ext xmlns:c16="http://schemas.microsoft.com/office/drawing/2014/chart" uri="{C3380CC4-5D6E-409C-BE32-E72D297353CC}">
                <c16:uniqueId val="{00000001-CA6F-449C-A9B8-DD479E15F5A1}"/>
              </c:ext>
            </c:extLst>
          </c:dPt>
          <c:dPt>
            <c:idx val="2"/>
            <c:invertIfNegative val="0"/>
            <c:bubble3D val="0"/>
            <c:spPr>
              <a:solidFill>
                <a:srgbClr val="002060"/>
              </a:solidFill>
              <a:ln>
                <a:noFill/>
              </a:ln>
              <a:effectLst/>
            </c:spPr>
            <c:extLst>
              <c:ext xmlns:c16="http://schemas.microsoft.com/office/drawing/2014/chart" uri="{C3380CC4-5D6E-409C-BE32-E72D297353CC}">
                <c16:uniqueId val="{00000003-CA6F-449C-A9B8-DD479E15F5A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'TD Full'!$S$28:$T$30</c:f>
              <c:multiLvlStrCache>
                <c:ptCount val="3"/>
                <c:lvl>
                  <c:pt idx="0">
                    <c:v>0.4</c:v>
                  </c:pt>
                  <c:pt idx="1">
                    <c:v>0.591</c:v>
                  </c:pt>
                  <c:pt idx="2">
                    <c:v>0.8725</c:v>
                  </c:pt>
                </c:lvl>
                <c:lvl>
                  <c:pt idx="0">
                    <c:v>Finite Temp Dist</c:v>
                  </c:pt>
                  <c:pt idx="1">
                    <c:v>Optimal Temp Dist</c:v>
                  </c:pt>
                  <c:pt idx="2">
                    <c:v>Accurate Temp Dist</c:v>
                  </c:pt>
                </c:lvl>
              </c:multiLvlStrCache>
            </c:multiLvlStrRef>
          </c:cat>
          <c:val>
            <c:numRef>
              <c:f>'TD Full'!$V$28:$V$30</c:f>
              <c:numCache>
                <c:formatCode>0.000</c:formatCode>
                <c:ptCount val="3"/>
                <c:pt idx="0">
                  <c:v>67.616128114690952</c:v>
                </c:pt>
                <c:pt idx="1">
                  <c:v>85.939939500235511</c:v>
                </c:pt>
                <c:pt idx="2">
                  <c:v>98</c:v>
                </c:pt>
              </c:numCache>
            </c:numRef>
          </c:val>
          <c:extLst>
            <c:ext xmlns:c16="http://schemas.microsoft.com/office/drawing/2014/chart" uri="{C3380CC4-5D6E-409C-BE32-E72D297353CC}">
              <c16:uniqueId val="{00000004-CA6F-449C-A9B8-DD479E15F5A1}"/>
            </c:ext>
          </c:extLst>
        </c:ser>
        <c:dLbls>
          <c:showLegendKey val="0"/>
          <c:showVal val="0"/>
          <c:showCatName val="0"/>
          <c:showSerName val="0"/>
          <c:showPercent val="0"/>
          <c:showBubbleSize val="0"/>
        </c:dLbls>
        <c:gapWidth val="219"/>
        <c:axId val="733638559"/>
        <c:axId val="733641919"/>
      </c:barChart>
      <c:catAx>
        <c:axId val="73363855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Copper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641919"/>
        <c:crosses val="autoZero"/>
        <c:auto val="1"/>
        <c:lblAlgn val="ctr"/>
        <c:lblOffset val="100"/>
        <c:noMultiLvlLbl val="0"/>
      </c:catAx>
      <c:valAx>
        <c:axId val="733641919"/>
        <c:scaling>
          <c:orientation val="minMax"/>
          <c:max val="1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63855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0" i="0" u="none" strike="noStrike" kern="1200" spc="0" baseline="0">
                <a:solidFill>
                  <a:sysClr val="windowText" lastClr="000000">
                    <a:lumMod val="65000"/>
                    <a:lumOff val="35000"/>
                  </a:sysClr>
                </a:solidFill>
              </a:rPr>
              <a:t>Temp Distrubution Percentage</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'TD Full'!$V$33</c:f>
              <c:strCache>
                <c:ptCount val="1"/>
                <c:pt idx="0">
                  <c:v>Percentage</c:v>
                </c:pt>
              </c:strCache>
            </c:strRef>
          </c:tx>
          <c:spPr>
            <a:solidFill>
              <a:schemeClr val="accent2"/>
            </a:solidFill>
            <a:ln>
              <a:noFill/>
            </a:ln>
            <a:effectLst/>
          </c:spPr>
          <c:invertIfNegative val="0"/>
          <c:dPt>
            <c:idx val="1"/>
            <c:invertIfNegative val="0"/>
            <c:bubble3D val="0"/>
            <c:spPr>
              <a:solidFill>
                <a:srgbClr val="00B0F0"/>
              </a:solidFill>
              <a:ln>
                <a:noFill/>
              </a:ln>
              <a:effectLst/>
            </c:spPr>
            <c:extLst>
              <c:ext xmlns:c16="http://schemas.microsoft.com/office/drawing/2014/chart" uri="{C3380CC4-5D6E-409C-BE32-E72D297353CC}">
                <c16:uniqueId val="{00000001-EBC8-4FED-A766-113595125E7E}"/>
              </c:ext>
            </c:extLst>
          </c:dPt>
          <c:dPt>
            <c:idx val="2"/>
            <c:invertIfNegative val="0"/>
            <c:bubble3D val="0"/>
            <c:spPr>
              <a:solidFill>
                <a:srgbClr val="002060"/>
              </a:solidFill>
              <a:ln>
                <a:noFill/>
              </a:ln>
              <a:effectLst/>
            </c:spPr>
            <c:extLst>
              <c:ext xmlns:c16="http://schemas.microsoft.com/office/drawing/2014/chart" uri="{C3380CC4-5D6E-409C-BE32-E72D297353CC}">
                <c16:uniqueId val="{00000003-EBC8-4FED-A766-113595125E7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'TD Full'!$S$34:$T$36</c:f>
              <c:multiLvlStrCache>
                <c:ptCount val="3"/>
                <c:lvl>
                  <c:pt idx="0">
                    <c:v>0.4</c:v>
                  </c:pt>
                  <c:pt idx="1">
                    <c:v>0.168</c:v>
                  </c:pt>
                  <c:pt idx="2">
                    <c:v>0.2474</c:v>
                  </c:pt>
                </c:lvl>
                <c:lvl>
                  <c:pt idx="0">
                    <c:v>Finite Temp Dist</c:v>
                  </c:pt>
                  <c:pt idx="1">
                    <c:v>Optimal Temp Dist</c:v>
                  </c:pt>
                  <c:pt idx="2">
                    <c:v>Accurate Temp Dist</c:v>
                  </c:pt>
                </c:lvl>
              </c:multiLvlStrCache>
            </c:multiLvlStrRef>
          </c:cat>
          <c:val>
            <c:numRef>
              <c:f>'TD Full'!$V$34:$V$36</c:f>
              <c:numCache>
                <c:formatCode>0.000</c:formatCode>
                <c:ptCount val="3"/>
                <c:pt idx="0">
                  <c:v>99.641648583674524</c:v>
                </c:pt>
                <c:pt idx="1">
                  <c:v>85.939939500235511</c:v>
                </c:pt>
                <c:pt idx="2">
                  <c:v>98</c:v>
                </c:pt>
              </c:numCache>
            </c:numRef>
          </c:val>
          <c:extLst>
            <c:ext xmlns:c16="http://schemas.microsoft.com/office/drawing/2014/chart" uri="{C3380CC4-5D6E-409C-BE32-E72D297353CC}">
              <c16:uniqueId val="{00000004-EBC8-4FED-A766-113595125E7E}"/>
            </c:ext>
          </c:extLst>
        </c:ser>
        <c:dLbls>
          <c:showLegendKey val="0"/>
          <c:showVal val="0"/>
          <c:showCatName val="0"/>
          <c:showSerName val="0"/>
          <c:showPercent val="0"/>
          <c:showBubbleSize val="0"/>
        </c:dLbls>
        <c:gapWidth val="219"/>
        <c:axId val="733645279"/>
        <c:axId val="733645759"/>
      </c:barChart>
      <c:catAx>
        <c:axId val="73364527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Stainless Steel</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645759"/>
        <c:crosses val="autoZero"/>
        <c:auto val="1"/>
        <c:lblAlgn val="ctr"/>
        <c:lblOffset val="100"/>
        <c:noMultiLvlLbl val="0"/>
      </c:catAx>
      <c:valAx>
        <c:axId val="733645759"/>
        <c:scaling>
          <c:orientation val="minMax"/>
          <c:max val="100"/>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64527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2">
  <a:schemeClr val="accent2"/>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686E08-930C-4666-AF7F-1074B9D693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1033</TotalTime>
  <Pages>26</Pages>
  <Words>4626</Words>
  <Characters>27114</Characters>
  <Application>Microsoft Office Word</Application>
  <DocSecurity>0</DocSecurity>
  <Lines>713</Lines>
  <Paragraphs>271</Paragraphs>
  <ScaleCrop>false</ScaleCrop>
  <Company/>
  <LinksUpToDate>false</LinksUpToDate>
  <CharactersWithSpaces>31469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williams</dc:creator>
  <cp:keywords/>
  <dc:description/>
  <cp:lastModifiedBy>gavin williams</cp:lastModifiedBy>
  <cp:revision>588</cp:revision>
  <dcterms:created xsi:type="dcterms:W3CDTF">2025-04-01T07:13:00Z</dcterms:created>
  <dcterms:modified xsi:type="dcterms:W3CDTF">2025-04-06T15:58:00Z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ec7ba777-0a4e-4b09-b524-e91ed6da0748</vt:lpwstr>
  </property>
</Properties>
</file>