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098F1C8" w14:textId="38683894" w:rsidR="00865D20" w:rsidRDefault="00E33015">
      <w:pPr>
        <w:pStyle w:val="Body"/>
        <w:jc w:val="center"/>
        <w:rPr>
          <w:rFonts w:ascii="Calibri Light" w:eastAsia="Calibri Light" w:hAnsi="Calibri Light" w:cs="Calibri Light"/>
          <w:b/>
          <w:bCs/>
          <w:sz w:val="28"/>
          <w:szCs w:val="28"/>
          <w:u w:val="single"/>
        </w:rPr>
      </w:pPr>
      <w:r>
        <w:rPr>
          <w:rFonts w:ascii="Calibri Light" w:eastAsia="Calibri Light" w:hAnsi="Calibri Light" w:cs="Calibri Light"/>
          <w:b/>
          <w:bCs/>
          <w:sz w:val="28"/>
          <w:szCs w:val="28"/>
          <w:u w:val="single"/>
        </w:rPr>
        <w:t xml:space="preserve">What are the effects of visual and audio stimulations on the memory of stroke </w:t>
      </w:r>
      <w:r w:rsidR="00F12D1D">
        <w:rPr>
          <w:rFonts w:ascii="Calibri Light" w:eastAsia="Calibri Light" w:hAnsi="Calibri Light" w:cs="Calibri Light"/>
          <w:b/>
          <w:bCs/>
          <w:sz w:val="28"/>
          <w:szCs w:val="28"/>
          <w:u w:val="single"/>
        </w:rPr>
        <w:t>survivors</w:t>
      </w:r>
      <w:r>
        <w:rPr>
          <w:rFonts w:ascii="Calibri Light" w:eastAsia="Calibri Light" w:hAnsi="Calibri Light" w:cs="Calibri Light"/>
          <w:b/>
          <w:bCs/>
          <w:sz w:val="28"/>
          <w:szCs w:val="28"/>
          <w:u w:val="single"/>
        </w:rPr>
        <w:t>?</w:t>
      </w:r>
    </w:p>
    <w:p w14:paraId="26804A25" w14:textId="77777777" w:rsidR="00865D20" w:rsidRDefault="00865D20">
      <w:pPr>
        <w:pStyle w:val="Body"/>
        <w:rPr>
          <w:b/>
          <w:bCs/>
          <w:sz w:val="28"/>
          <w:szCs w:val="28"/>
          <w:u w:val="single"/>
        </w:rPr>
      </w:pPr>
    </w:p>
    <w:p w14:paraId="22A921AB" w14:textId="77777777" w:rsidR="00865D20" w:rsidRPr="00EC7587" w:rsidRDefault="00E33015">
      <w:pPr>
        <w:pStyle w:val="Body"/>
      </w:pPr>
      <w:r w:rsidRPr="00EC7587">
        <w:t>“Stroke is the fourth biggest killer in the UK.” (Stroke Association, 2018).</w:t>
      </w:r>
    </w:p>
    <w:p w14:paraId="4D7D67C0" w14:textId="77777777" w:rsidR="00865D20" w:rsidRPr="00EC7587" w:rsidRDefault="00E33015">
      <w:pPr>
        <w:pStyle w:val="Body"/>
      </w:pPr>
      <w:r w:rsidRPr="00EC7587">
        <w:t>“Almost two thirds of stroke survivors leave hospital with a disability.” (Stroke association, 2018).</w:t>
      </w:r>
    </w:p>
    <w:p w14:paraId="5F02074A" w14:textId="77777777" w:rsidR="00865D20" w:rsidRPr="00EC7587" w:rsidRDefault="00865D20">
      <w:pPr>
        <w:pStyle w:val="Body"/>
      </w:pPr>
    </w:p>
    <w:p w14:paraId="6BDE9A37" w14:textId="754DEA3E" w:rsidR="00865D20" w:rsidRPr="00EC7587" w:rsidRDefault="00E33015" w:rsidP="00AE1CEA">
      <w:pPr>
        <w:pStyle w:val="Body"/>
        <w:spacing w:line="480" w:lineRule="auto"/>
      </w:pPr>
      <w:r w:rsidRPr="00EC7587">
        <w:t>In this project</w:t>
      </w:r>
      <w:r w:rsidR="00B17C17" w:rsidRPr="00EC7587">
        <w:rPr>
          <w:color w:val="auto"/>
          <w:u w:color="FF0000"/>
        </w:rPr>
        <w:t>,</w:t>
      </w:r>
      <w:r w:rsidRPr="00EC7587">
        <w:t xml:space="preserve"> Karyn and I decided to work together to see what the effects of visual and audio stimulations have on the memory of stroke </w:t>
      </w:r>
      <w:r w:rsidR="00F432B4">
        <w:t>survivors</w:t>
      </w:r>
      <w:r w:rsidRPr="00EC7587">
        <w:t xml:space="preserve">. We decided to research this </w:t>
      </w:r>
      <w:r w:rsidR="00B17C17" w:rsidRPr="00EC7587">
        <w:t xml:space="preserve">due to our shared </w:t>
      </w:r>
      <w:r w:rsidRPr="00EC7587">
        <w:t xml:space="preserve">strong connection to the older generation </w:t>
      </w:r>
      <w:r w:rsidRPr="00EC7587">
        <w:rPr>
          <w:color w:val="auto"/>
          <w:u w:color="FF0000"/>
        </w:rPr>
        <w:t>as both Karyn</w:t>
      </w:r>
      <w:r w:rsidRPr="00EC7587">
        <w:rPr>
          <w:color w:val="auto"/>
        </w:rPr>
        <w:t xml:space="preserve"> </w:t>
      </w:r>
      <w:r w:rsidRPr="00EC7587">
        <w:t>myself have a close bond with a grandparent. My grandmother also works very closely with Neath and Port Talbot stroke association</w:t>
      </w:r>
      <w:r w:rsidRPr="00EC7587">
        <w:rPr>
          <w:color w:val="FF0000"/>
          <w:u w:color="FF0000"/>
        </w:rPr>
        <w:t xml:space="preserve"> </w:t>
      </w:r>
      <w:r w:rsidRPr="00EC7587">
        <w:rPr>
          <w:color w:val="auto"/>
          <w:u w:color="FF0000"/>
        </w:rPr>
        <w:t>as she</w:t>
      </w:r>
      <w:r w:rsidR="00B17C17" w:rsidRPr="00EC7587">
        <w:rPr>
          <w:color w:val="auto"/>
          <w:u w:color="FF0000"/>
        </w:rPr>
        <w:t xml:space="preserve"> is currently</w:t>
      </w:r>
      <w:r w:rsidRPr="00EC7587">
        <w:rPr>
          <w:color w:val="auto"/>
        </w:rPr>
        <w:t xml:space="preserve"> the </w:t>
      </w:r>
      <w:r w:rsidR="00B17C17" w:rsidRPr="00EC7587">
        <w:rPr>
          <w:color w:val="auto"/>
        </w:rPr>
        <w:t>organizer</w:t>
      </w:r>
      <w:r w:rsidRPr="00EC7587">
        <w:rPr>
          <w:color w:val="auto"/>
        </w:rPr>
        <w:t xml:space="preserve"> of this group </w:t>
      </w:r>
      <w:r w:rsidR="00605126">
        <w:rPr>
          <w:color w:val="auto"/>
        </w:rPr>
        <w:t xml:space="preserve">and has been </w:t>
      </w:r>
      <w:r w:rsidRPr="00EC7587">
        <w:rPr>
          <w:color w:val="auto"/>
        </w:rPr>
        <w:t xml:space="preserve">for the last thirty-five years This has given me a great insight into </w:t>
      </w:r>
      <w:r w:rsidRPr="00EC7587">
        <w:t>the struggles of stroke</w:t>
      </w:r>
      <w:r w:rsidR="00F432B4">
        <w:t xml:space="preserve"> survivors</w:t>
      </w:r>
      <w:bookmarkStart w:id="0" w:name="_GoBack"/>
      <w:bookmarkEnd w:id="0"/>
      <w:r w:rsidRPr="00EC7587">
        <w:t xml:space="preserve"> and a great </w:t>
      </w:r>
      <w:r w:rsidR="00B17C17" w:rsidRPr="00EC7587">
        <w:t xml:space="preserve">desire </w:t>
      </w:r>
      <w:r w:rsidRPr="00EC7587">
        <w:t>to help this group.</w:t>
      </w:r>
    </w:p>
    <w:p w14:paraId="55CF253E" w14:textId="77777777" w:rsidR="00AD59AF" w:rsidRDefault="00E33015" w:rsidP="00AE1CEA">
      <w:pPr>
        <w:pStyle w:val="Body"/>
        <w:spacing w:line="480" w:lineRule="auto"/>
      </w:pPr>
      <w:r w:rsidRPr="00EC7587">
        <w:t xml:space="preserve">To answer our research question, Karyn and I will be going into </w:t>
      </w:r>
      <w:r w:rsidR="00AD59AF">
        <w:t xml:space="preserve">the </w:t>
      </w:r>
      <w:r w:rsidR="00F96B1B">
        <w:t xml:space="preserve">Neath and </w:t>
      </w:r>
      <w:r w:rsidRPr="00EC7587">
        <w:t xml:space="preserve">Port Talbot </w:t>
      </w:r>
      <w:r w:rsidR="00605126">
        <w:t>S</w:t>
      </w:r>
      <w:r w:rsidRPr="00EC7587">
        <w:t xml:space="preserve">troke </w:t>
      </w:r>
      <w:r w:rsidR="00605126">
        <w:t>A</w:t>
      </w:r>
      <w:r w:rsidRPr="00EC7587">
        <w:t xml:space="preserve">ssociation </w:t>
      </w:r>
      <w:r w:rsidR="00605126">
        <w:t>G</w:t>
      </w:r>
      <w:r w:rsidR="00AD59AF">
        <w:t>roup. We have been given written consent by the organizer to attend and conduct our workshop with the participants who attend this stroke association group.</w:t>
      </w:r>
    </w:p>
    <w:p w14:paraId="06D49FB5" w14:textId="77777777" w:rsidR="00AD59AF" w:rsidRPr="00AD59AF" w:rsidRDefault="00AD59AF" w:rsidP="00AE1CEA">
      <w:pPr>
        <w:pStyle w:val="Body"/>
        <w:spacing w:line="480" w:lineRule="auto"/>
        <w:rPr>
          <w:b/>
          <w:u w:val="single"/>
        </w:rPr>
      </w:pPr>
      <w:r>
        <w:rPr>
          <w:b/>
          <w:u w:val="single"/>
        </w:rPr>
        <w:t>See appendix 1 for the written confirmation letter from the organizer of</w:t>
      </w:r>
      <w:r w:rsidR="00F96B1B">
        <w:rPr>
          <w:b/>
          <w:u w:val="single"/>
        </w:rPr>
        <w:t xml:space="preserve"> the Neath and</w:t>
      </w:r>
      <w:r>
        <w:rPr>
          <w:b/>
          <w:u w:val="single"/>
        </w:rPr>
        <w:t xml:space="preserve"> Port Talbot Stroke association group.</w:t>
      </w:r>
    </w:p>
    <w:p w14:paraId="25FF909D" w14:textId="77777777" w:rsidR="00865D20" w:rsidRPr="00EC7587" w:rsidRDefault="00AD33D0" w:rsidP="00AE1CEA">
      <w:pPr>
        <w:pStyle w:val="Body"/>
        <w:spacing w:line="480" w:lineRule="auto"/>
        <w:rPr>
          <w:color w:val="auto"/>
        </w:rPr>
      </w:pPr>
      <w:r>
        <w:rPr>
          <w:color w:val="auto"/>
          <w:u w:color="FF0000"/>
        </w:rPr>
        <w:t>O</w:t>
      </w:r>
      <w:r w:rsidR="00E33015" w:rsidRPr="00EC7587">
        <w:rPr>
          <w:color w:val="auto"/>
          <w:u w:color="FF0000"/>
        </w:rPr>
        <w:t>n our first visit we will interview</w:t>
      </w:r>
      <w:r w:rsidR="00E33015" w:rsidRPr="00EC7587">
        <w:rPr>
          <w:color w:val="auto"/>
        </w:rPr>
        <w:t xml:space="preserve"> </w:t>
      </w:r>
      <w:r w:rsidR="00B17C17" w:rsidRPr="00EC7587">
        <w:rPr>
          <w:color w:val="auto"/>
        </w:rPr>
        <w:t xml:space="preserve">the participants (stroke survivors) </w:t>
      </w:r>
      <w:r w:rsidR="00E33015" w:rsidRPr="00EC7587">
        <w:rPr>
          <w:color w:val="auto"/>
        </w:rPr>
        <w:t xml:space="preserve">to gather information </w:t>
      </w:r>
      <w:r w:rsidR="00B17C17" w:rsidRPr="00EC7587">
        <w:rPr>
          <w:color w:val="auto"/>
          <w:u w:color="FF0000"/>
        </w:rPr>
        <w:t>(</w:t>
      </w:r>
      <w:r w:rsidR="00E33015" w:rsidRPr="00EC7587">
        <w:rPr>
          <w:color w:val="auto"/>
        </w:rPr>
        <w:t>such as if they feel that coming to this group helps them,</w:t>
      </w:r>
      <w:r w:rsidR="00E33015" w:rsidRPr="00EC7587">
        <w:rPr>
          <w:color w:val="auto"/>
          <w:u w:color="FF0000"/>
        </w:rPr>
        <w:t>)</w:t>
      </w:r>
      <w:r w:rsidR="00E33015" w:rsidRPr="00EC7587">
        <w:rPr>
          <w:color w:val="auto"/>
        </w:rPr>
        <w:t xml:space="preserve"> what memories do they currently have </w:t>
      </w:r>
      <w:r w:rsidR="00E33015" w:rsidRPr="00EC7587">
        <w:t xml:space="preserve">(to find pictures and </w:t>
      </w:r>
      <w:proofErr w:type="gramStart"/>
      <w:r w:rsidR="00E33015" w:rsidRPr="00EC7587">
        <w:t>songs  that</w:t>
      </w:r>
      <w:proofErr w:type="gramEnd"/>
      <w:r w:rsidR="00E33015" w:rsidRPr="00EC7587">
        <w:t xml:space="preserve"> may </w:t>
      </w:r>
      <w:r w:rsidR="00E33015" w:rsidRPr="00EC7587">
        <w:rPr>
          <w:color w:val="auto"/>
        </w:rPr>
        <w:t xml:space="preserve">relate to those memories or memories like them) and to find out what type of songs they enjoy or dislike. </w:t>
      </w:r>
      <w:r w:rsidR="00E33015" w:rsidRPr="00EC7587">
        <w:rPr>
          <w:color w:val="auto"/>
          <w:u w:color="FF0000"/>
        </w:rPr>
        <w:t>On our second visit</w:t>
      </w:r>
      <w:r w:rsidR="00B17C17" w:rsidRPr="00EC7587">
        <w:rPr>
          <w:color w:val="auto"/>
          <w:u w:color="FF0000"/>
        </w:rPr>
        <w:t>,</w:t>
      </w:r>
      <w:r w:rsidR="00E33015" w:rsidRPr="00EC7587">
        <w:rPr>
          <w:color w:val="auto"/>
          <w:u w:color="FF0000"/>
        </w:rPr>
        <w:t xml:space="preserve"> </w:t>
      </w:r>
      <w:r w:rsidR="00E33015" w:rsidRPr="00EC7587">
        <w:rPr>
          <w:color w:val="auto"/>
        </w:rPr>
        <w:t>we will be conducting our workshop using song</w:t>
      </w:r>
      <w:r w:rsidR="00E33015" w:rsidRPr="00EC7587">
        <w:rPr>
          <w:color w:val="auto"/>
          <w:u w:color="FF0000"/>
        </w:rPr>
        <w:t>s</w:t>
      </w:r>
      <w:r w:rsidR="00E33015" w:rsidRPr="00EC7587">
        <w:rPr>
          <w:color w:val="auto"/>
        </w:rPr>
        <w:t xml:space="preserve"> and old photographs to try to evoke memories from stroke victims that they may not normally remember due to the long-lasting effects of a stroke. I will be performing songs that I believe that may evoke and emotion or memory from the participants</w:t>
      </w:r>
      <w:r w:rsidR="00E33015" w:rsidRPr="00EC7587">
        <w:rPr>
          <w:color w:val="auto"/>
          <w:u w:color="FF0000"/>
        </w:rPr>
        <w:t>’</w:t>
      </w:r>
      <w:r w:rsidR="00E33015" w:rsidRPr="00EC7587">
        <w:rPr>
          <w:color w:val="auto"/>
        </w:rPr>
        <w:t xml:space="preserve"> life to see what the effect </w:t>
      </w:r>
      <w:r w:rsidR="00E33015" w:rsidRPr="00EC7587">
        <w:rPr>
          <w:color w:val="auto"/>
          <w:u w:color="FF0000"/>
        </w:rPr>
        <w:t>of the</w:t>
      </w:r>
      <w:r w:rsidR="00E33015" w:rsidRPr="00EC7587">
        <w:rPr>
          <w:color w:val="auto"/>
        </w:rPr>
        <w:t xml:space="preserve"> song and music has on the memory. While Karyn will be showing photographs that may evoke emotion or memories.</w:t>
      </w:r>
    </w:p>
    <w:p w14:paraId="585B90CE" w14:textId="77777777" w:rsidR="00865D20" w:rsidRDefault="00DA4616" w:rsidP="00AE1CEA">
      <w:pPr>
        <w:pStyle w:val="Body"/>
        <w:spacing w:line="480" w:lineRule="auto"/>
      </w:pPr>
      <w:r>
        <w:lastRenderedPageBreak/>
        <w:t>Our project is</w:t>
      </w:r>
      <w:r w:rsidR="009F7C3F">
        <w:t xml:space="preserve"> action research, this means that our project is qualitative. We know in advance what we are looking for, such as memories that have been evoked by the songs and photographs that we have shown</w:t>
      </w:r>
      <w:r w:rsidR="00605126">
        <w:t xml:space="preserve"> to</w:t>
      </w:r>
      <w:r w:rsidR="009F7C3F">
        <w:t xml:space="preserve"> the participants. </w:t>
      </w:r>
    </w:p>
    <w:p w14:paraId="4BCF0A66" w14:textId="77777777" w:rsidR="009F7C3F" w:rsidRPr="00EC7587" w:rsidRDefault="009F7C3F" w:rsidP="00AE1CEA">
      <w:pPr>
        <w:pStyle w:val="Body"/>
        <w:spacing w:line="480" w:lineRule="auto"/>
      </w:pPr>
      <w:r>
        <w:t>With this project, we are seeking to make a positive and steady change in the brains of stroke survivors. For example, we would like to see a steady improvement in the memory of our participants by having them talk about their memories that they may have trouble recalling as a result of their stroke.</w:t>
      </w:r>
    </w:p>
    <w:p w14:paraId="60CEC38B" w14:textId="77777777" w:rsidR="00865D20" w:rsidRPr="00EC7587" w:rsidRDefault="00865D20" w:rsidP="00AE1CEA">
      <w:pPr>
        <w:pStyle w:val="Body"/>
        <w:spacing w:line="480" w:lineRule="auto"/>
      </w:pPr>
    </w:p>
    <w:p w14:paraId="77309930" w14:textId="77777777" w:rsidR="00865D20" w:rsidRPr="00EC7587" w:rsidRDefault="00E33015" w:rsidP="00AE1CEA">
      <w:pPr>
        <w:pStyle w:val="Body"/>
        <w:spacing w:line="480" w:lineRule="auto"/>
      </w:pPr>
      <w:r w:rsidRPr="00EC7587">
        <w:rPr>
          <w:color w:val="auto"/>
        </w:rPr>
        <w:t>The</w:t>
      </w:r>
      <w:r w:rsidR="00605126">
        <w:rPr>
          <w:color w:val="auto"/>
        </w:rPr>
        <w:t xml:space="preserve"> S</w:t>
      </w:r>
      <w:r w:rsidRPr="00EC7587">
        <w:rPr>
          <w:color w:val="auto"/>
        </w:rPr>
        <w:t xml:space="preserve">troke </w:t>
      </w:r>
      <w:r w:rsidR="00605126">
        <w:rPr>
          <w:color w:val="auto"/>
        </w:rPr>
        <w:t>A</w:t>
      </w:r>
      <w:r w:rsidRPr="00EC7587">
        <w:rPr>
          <w:color w:val="auto"/>
        </w:rPr>
        <w:t xml:space="preserve">ssociation (2018) </w:t>
      </w:r>
      <w:r w:rsidRPr="00EC7587">
        <w:rPr>
          <w:color w:val="auto"/>
          <w:u w:color="FF0000"/>
        </w:rPr>
        <w:t>states</w:t>
      </w:r>
      <w:r w:rsidRPr="00EC7587">
        <w:rPr>
          <w:color w:val="auto"/>
        </w:rPr>
        <w:t xml:space="preserve"> that a stroke can occur at any age and there are a few</w:t>
      </w:r>
      <w:r w:rsidR="00605126">
        <w:rPr>
          <w:color w:val="auto"/>
        </w:rPr>
        <w:t xml:space="preserve"> different</w:t>
      </w:r>
      <w:r w:rsidRPr="00EC7587">
        <w:rPr>
          <w:color w:val="auto"/>
        </w:rPr>
        <w:t xml:space="preserve"> types of strokes that can occur. An </w:t>
      </w:r>
      <w:proofErr w:type="spellStart"/>
      <w:r w:rsidRPr="00EC7587">
        <w:rPr>
          <w:color w:val="auto"/>
        </w:rPr>
        <w:t>Ischaemic</w:t>
      </w:r>
      <w:proofErr w:type="spellEnd"/>
      <w:r w:rsidRPr="00EC7587">
        <w:rPr>
          <w:color w:val="auto"/>
        </w:rPr>
        <w:t xml:space="preserve"> stroke is caused by a blockage to the blood supply to the brain, normally due to blood clots. The lasting effects can differ depending on where it happens in the brain.                                                                                                                                                                          A </w:t>
      </w:r>
      <w:proofErr w:type="spellStart"/>
      <w:r w:rsidRPr="00EC7587">
        <w:rPr>
          <w:color w:val="auto"/>
        </w:rPr>
        <w:t>haemorrhagic</w:t>
      </w:r>
      <w:proofErr w:type="spellEnd"/>
      <w:r w:rsidRPr="00EC7587">
        <w:rPr>
          <w:color w:val="auto"/>
        </w:rPr>
        <w:t xml:space="preserve"> stroke is much more severe and is caused by the blood vessels in or on the surface of the brain bursting. If a person is to have a </w:t>
      </w:r>
      <w:proofErr w:type="spellStart"/>
      <w:r w:rsidRPr="00EC7587">
        <w:rPr>
          <w:color w:val="auto"/>
        </w:rPr>
        <w:t>haemorrhagic</w:t>
      </w:r>
      <w:proofErr w:type="spellEnd"/>
      <w:r w:rsidRPr="00EC7587">
        <w:rPr>
          <w:color w:val="auto"/>
        </w:rPr>
        <w:t xml:space="preserve"> stroke there is more of a chance of that person dying within the first three months </w:t>
      </w:r>
      <w:r w:rsidRPr="00EC7587">
        <w:t xml:space="preserve">and after.                                                                                                                         A Transient </w:t>
      </w:r>
      <w:proofErr w:type="spellStart"/>
      <w:r w:rsidRPr="00EC7587">
        <w:t>Ischaemic</w:t>
      </w:r>
      <w:proofErr w:type="spellEnd"/>
      <w:r w:rsidRPr="00EC7587">
        <w:t xml:space="preserve"> Attack (TIA) is normally referred to as a ‘mini stroke’ and is </w:t>
      </w:r>
      <w:proofErr w:type="gramStart"/>
      <w:r w:rsidRPr="00EC7587">
        <w:t>exactly the same</w:t>
      </w:r>
      <w:proofErr w:type="gramEnd"/>
      <w:r w:rsidRPr="00EC7587">
        <w:t xml:space="preserve"> as an </w:t>
      </w:r>
      <w:proofErr w:type="spellStart"/>
      <w:r w:rsidRPr="00EC7587">
        <w:t>Ischaemic</w:t>
      </w:r>
      <w:proofErr w:type="spellEnd"/>
      <w:r w:rsidRPr="00EC7587">
        <w:t xml:space="preserve"> stroke but the symptoms only last twenty-four hours. Although it is referred to as a ‘mini stroke’, a Transient </w:t>
      </w:r>
      <w:proofErr w:type="spellStart"/>
      <w:r w:rsidRPr="00EC7587">
        <w:t>Ischaemic</w:t>
      </w:r>
      <w:proofErr w:type="spellEnd"/>
      <w:r w:rsidRPr="00EC7587">
        <w:t xml:space="preserve"> stroke is just as severe as a full stroke and should be treated as such.</w:t>
      </w:r>
    </w:p>
    <w:p w14:paraId="1E71C3A5" w14:textId="77777777" w:rsidR="00865D20" w:rsidRDefault="00E33015" w:rsidP="00AE1CEA">
      <w:pPr>
        <w:pStyle w:val="Body"/>
        <w:spacing w:line="480" w:lineRule="auto"/>
      </w:pPr>
      <w:r w:rsidRPr="00EC7587">
        <w:t xml:space="preserve">Some of the long-lasting effects </w:t>
      </w:r>
      <w:r w:rsidRPr="00EC7587">
        <w:rPr>
          <w:color w:val="auto"/>
        </w:rPr>
        <w:t>include</w:t>
      </w:r>
      <w:r w:rsidRPr="00EC7587">
        <w:rPr>
          <w:color w:val="auto"/>
          <w:u w:color="FF0000"/>
        </w:rPr>
        <w:t>:</w:t>
      </w:r>
      <w:r w:rsidRPr="00EC7587">
        <w:t xml:space="preserve"> losing the ability to use certain limbs, losing the ability to swallow and not being able to speak or remember information.</w:t>
      </w:r>
    </w:p>
    <w:p w14:paraId="0D6B5880" w14:textId="77777777" w:rsidR="00585E39" w:rsidRPr="00EC7587" w:rsidRDefault="00585E39" w:rsidP="00AE1CEA">
      <w:pPr>
        <w:pStyle w:val="Body"/>
        <w:spacing w:line="480" w:lineRule="auto"/>
      </w:pPr>
    </w:p>
    <w:p w14:paraId="6A2EEBE2" w14:textId="77777777" w:rsidR="00865D20" w:rsidRPr="00EC7587" w:rsidRDefault="00865D20" w:rsidP="00AE1CEA">
      <w:pPr>
        <w:pStyle w:val="Body"/>
        <w:spacing w:line="480" w:lineRule="auto"/>
      </w:pPr>
    </w:p>
    <w:p w14:paraId="251C1E96" w14:textId="77777777" w:rsidR="00865D20" w:rsidRPr="00EC7587" w:rsidRDefault="00E33015" w:rsidP="00AE1CEA">
      <w:pPr>
        <w:pStyle w:val="Body"/>
        <w:spacing w:line="480" w:lineRule="auto"/>
      </w:pPr>
      <w:r w:rsidRPr="00EC7587">
        <w:lastRenderedPageBreak/>
        <w:t>Research has shown that there has been a lot of work done with neurological disorders that are associated with age and the effect music has on the brains of those suffering with these disorders. One of the most researched disorders that has used music as a form of rehabilitation is Alzheimer’s disease.</w:t>
      </w:r>
    </w:p>
    <w:p w14:paraId="42CE2008" w14:textId="77777777" w:rsidR="00865D20" w:rsidRPr="00EC7587" w:rsidRDefault="00E33015" w:rsidP="00AE1CEA">
      <w:pPr>
        <w:pStyle w:val="Body"/>
        <w:spacing w:line="480" w:lineRule="auto"/>
        <w:rPr>
          <w:b/>
          <w:bCs/>
        </w:rPr>
      </w:pPr>
      <w:r w:rsidRPr="00EC7587">
        <w:rPr>
          <w:b/>
          <w:bCs/>
        </w:rPr>
        <w:t xml:space="preserve">“Although amnesic patients are typically not able to explicitly recall semantic music-related information (e.g., names of composers, artists or songs), they can nevertheless recognize both familiar (well-known) songs and novel songs after a learning period (Finke, </w:t>
      </w:r>
      <w:proofErr w:type="spellStart"/>
      <w:r w:rsidRPr="00EC7587">
        <w:rPr>
          <w:b/>
          <w:bCs/>
        </w:rPr>
        <w:t>Esfahani</w:t>
      </w:r>
      <w:proofErr w:type="spellEnd"/>
      <w:r w:rsidRPr="00EC7587">
        <w:rPr>
          <w:b/>
          <w:bCs/>
        </w:rPr>
        <w:t xml:space="preserve"> &amp; Ploner,2012; Haslam &amp; Cook, 2002) and may even be able to better recall autobiographical memories after hearing familiar songs (Baird &amp; Samson, 2014).” </w:t>
      </w:r>
      <w:r w:rsidRPr="00EC7587">
        <w:t>(</w:t>
      </w:r>
      <w:proofErr w:type="spellStart"/>
      <w:r w:rsidRPr="00EC7587">
        <w:t>Särkämö</w:t>
      </w:r>
      <w:proofErr w:type="spellEnd"/>
      <w:r w:rsidRPr="00EC7587">
        <w:t xml:space="preserve"> &amp; Sihvonen.,2018)</w:t>
      </w:r>
    </w:p>
    <w:p w14:paraId="78AFADF1" w14:textId="77777777" w:rsidR="00865D20" w:rsidRPr="00EC7587" w:rsidRDefault="00E33015" w:rsidP="00AE1CEA">
      <w:pPr>
        <w:pStyle w:val="Body"/>
        <w:spacing w:line="480" w:lineRule="auto"/>
      </w:pPr>
      <w:r w:rsidRPr="00EC7587">
        <w:t>Upon reading this quote about how music has been used as a rehabilitation for Alzheimer’s disease, I thought that the same practice could be used to help stroke survivors regain parts of themselves that they may have forgotten after their stroke.</w:t>
      </w:r>
    </w:p>
    <w:p w14:paraId="06B0EAFE" w14:textId="77777777" w:rsidR="00865D20" w:rsidRPr="00EC7587" w:rsidRDefault="00E33015" w:rsidP="00AE1CEA">
      <w:pPr>
        <w:pStyle w:val="Body"/>
        <w:spacing w:line="480" w:lineRule="auto"/>
      </w:pPr>
      <w:r w:rsidRPr="00EC7587">
        <w:t>I came to this conclusion as there are many similarities between the after effects of stroke and the symptoms of Alzheimer’s disease. For example, a symptom of Alzheimer’s is forgetting very familiar routes to places that you visit often along with bad decision making (NHS UK, 2018), (Centers for Disease Control and Prevention, 2018). These are two very common after effects that can occur when a person survives a stroke which can be very frustrating and at times very emotionally damaging. When visiting the stroke club to gather information, a participant told me about her struggles with her memory and remembering routes. She told me how she very often used to drive to Cowbridge but after her stroke, she struggles to remember the route. To combat this, she told how she asks friends to drive her to try to get herself to implant it in her brain, in hopes she will be able to drive on her own to the town again.</w:t>
      </w:r>
    </w:p>
    <w:p w14:paraId="4C33D03D" w14:textId="77777777" w:rsidR="00865D20" w:rsidRPr="00EC7587" w:rsidRDefault="00E33015" w:rsidP="00AE1CEA">
      <w:pPr>
        <w:pStyle w:val="Body"/>
        <w:spacing w:line="480" w:lineRule="auto"/>
      </w:pPr>
      <w:r w:rsidRPr="00EC7587">
        <w:t xml:space="preserve">Another symptom of Alzheimer’s disease and a long lasting after effect of a stroke is having trouble swallowing or chewing food and trouble controlling bowel movements. This is very much a later symptom of Alzheimer’s disease and a very difficult problem to address for both stroke survivors and </w:t>
      </w:r>
      <w:r w:rsidRPr="00EC7587">
        <w:lastRenderedPageBreak/>
        <w:t xml:space="preserve">Alzheimer’s patients. During our first session, a young woman told me of how her mother has suffered a stroke and how she had difficulties swallowing food along with problems with speech. They had recently been to see a speech therapist who she believes has had a great impact on the mother’s progress, giving them techniques to try when eating and swallowing. Such as, turning </w:t>
      </w:r>
      <w:r w:rsidR="00752842">
        <w:t>her</w:t>
      </w:r>
      <w:r w:rsidRPr="00EC7587">
        <w:t xml:space="preserve"> head to the side so it is easier</w:t>
      </w:r>
      <w:r w:rsidR="00752842">
        <w:t xml:space="preserve"> for her</w:t>
      </w:r>
      <w:r w:rsidRPr="00EC7587">
        <w:t xml:space="preserve"> to swallow food. She also said how she believes positivity is a great healer in difficult times such as these, which has been demonstrated by this therapist and her positive attitude in their private sessions. </w:t>
      </w:r>
    </w:p>
    <w:p w14:paraId="7C3B7950" w14:textId="67D24ED9" w:rsidR="00865D20" w:rsidRPr="00DB6D00" w:rsidRDefault="00E33015" w:rsidP="00AE1CEA">
      <w:pPr>
        <w:pStyle w:val="Body"/>
        <w:spacing w:line="480" w:lineRule="auto"/>
        <w:rPr>
          <w:b/>
          <w:bCs/>
          <w:color w:val="FF0000"/>
          <w:u w:color="FF0000"/>
        </w:rPr>
      </w:pPr>
      <w:r w:rsidRPr="00EC7587">
        <w:rPr>
          <w:b/>
          <w:bCs/>
          <w:color w:val="FF0000"/>
          <w:u w:color="FF0000"/>
        </w:rPr>
        <w:t xml:space="preserve"> </w:t>
      </w:r>
    </w:p>
    <w:p w14:paraId="10A9F4D1" w14:textId="77777777" w:rsidR="00865D20" w:rsidRPr="00EC7587" w:rsidRDefault="00E33015" w:rsidP="00AE1CEA">
      <w:pPr>
        <w:pStyle w:val="Body"/>
        <w:spacing w:line="480" w:lineRule="auto"/>
      </w:pPr>
      <w:r w:rsidRPr="00EC7587">
        <w:t>To gather information about the participants that we will be working with, Karyn and I went to sit in the session and talk to some of the participants. We did this to gather information on the genre and era of music that may evoke a memory and gather information about memories that the participants have not lost. This way we will know exactly what songs and photos to present to the group during our workshop.</w:t>
      </w:r>
    </w:p>
    <w:p w14:paraId="6321A80D" w14:textId="77777777" w:rsidR="00865D20" w:rsidRPr="00EC7587" w:rsidRDefault="00E33015" w:rsidP="00AE1CEA">
      <w:pPr>
        <w:pStyle w:val="Body"/>
        <w:spacing w:line="480" w:lineRule="auto"/>
      </w:pPr>
      <w:r w:rsidRPr="00EC7587">
        <w:t xml:space="preserve"> </w:t>
      </w:r>
      <w:r w:rsidRPr="00EC7587">
        <w:rPr>
          <w:b/>
          <w:bCs/>
        </w:rPr>
        <w:t>“40-60% of patients feel that their true rehabilitation needs, especially regarding the emotional and cognitive problems cause by stroke, are not met by the health care system (</w:t>
      </w:r>
      <w:proofErr w:type="spellStart"/>
      <w:r w:rsidRPr="00EC7587">
        <w:rPr>
          <w:b/>
          <w:bCs/>
        </w:rPr>
        <w:t>McKevitt</w:t>
      </w:r>
      <w:proofErr w:type="spellEnd"/>
      <w:r w:rsidRPr="00EC7587">
        <w:rPr>
          <w:b/>
          <w:bCs/>
        </w:rPr>
        <w:t xml:space="preserve"> et al.,2011).” </w:t>
      </w:r>
      <w:r w:rsidRPr="00EC7587">
        <w:t>(</w:t>
      </w:r>
      <w:proofErr w:type="spellStart"/>
      <w:r w:rsidRPr="00EC7587">
        <w:t>Särkämö</w:t>
      </w:r>
      <w:proofErr w:type="spellEnd"/>
      <w:r w:rsidRPr="00EC7587">
        <w:t xml:space="preserve"> &amp; Sihvonen.,2018) </w:t>
      </w:r>
    </w:p>
    <w:p w14:paraId="1D38E86C" w14:textId="77777777" w:rsidR="00865D20" w:rsidRPr="00EC7587" w:rsidRDefault="00E33015" w:rsidP="00AE1CEA">
      <w:pPr>
        <w:pStyle w:val="Body"/>
        <w:spacing w:line="480" w:lineRule="auto"/>
      </w:pPr>
      <w:r w:rsidRPr="00EC7587">
        <w:t xml:space="preserve">When Karyn and I went to talk to the group the first time, I was told by one of the participants </w:t>
      </w:r>
      <w:proofErr w:type="spellStart"/>
      <w:r w:rsidRPr="00EC7587">
        <w:t>Marrian</w:t>
      </w:r>
      <w:proofErr w:type="spellEnd"/>
      <w:r w:rsidRPr="00EC7587">
        <w:t xml:space="preserve"> Golding (ex-mayoress of Port Talbot and stroke survivor) that she feels that the health authority is not quick enough when dealing with stroke cases. I was also told that she had to rely heavily on her daughter and believes that the neglect on the health services part is the reason that there are so many people attending this stroke association club.  </w:t>
      </w:r>
    </w:p>
    <w:p w14:paraId="2B3927B7" w14:textId="77777777" w:rsidR="00865D20" w:rsidRPr="00EC7587" w:rsidRDefault="00E33015" w:rsidP="00AE1CEA">
      <w:pPr>
        <w:pStyle w:val="Body"/>
        <w:spacing w:line="480" w:lineRule="auto"/>
      </w:pPr>
      <w:r w:rsidRPr="00EC7587">
        <w:t xml:space="preserve">During our first visit, I also learned that a lot of the songs that I had originally planned to sing, was very much too recent for this group. I had originally planned to sing one or two songs from every era starting from the 1940’s, leading and ending at the 1980’s. When talking to the participants, I </w:t>
      </w:r>
      <w:r w:rsidR="00B17C17" w:rsidRPr="00EC7587">
        <w:lastRenderedPageBreak/>
        <w:t>realized</w:t>
      </w:r>
      <w:r w:rsidRPr="00EC7587">
        <w:t xml:space="preserve"> that artists such as </w:t>
      </w:r>
      <w:r w:rsidRPr="00EC7587">
        <w:rPr>
          <w:i/>
        </w:rPr>
        <w:t>Fleetwood Mac</w:t>
      </w:r>
      <w:r w:rsidRPr="00EC7587">
        <w:t xml:space="preserve"> and </w:t>
      </w:r>
      <w:r w:rsidRPr="00EC7587">
        <w:rPr>
          <w:i/>
        </w:rPr>
        <w:t>Bon Jovi</w:t>
      </w:r>
      <w:r w:rsidRPr="00EC7587">
        <w:t xml:space="preserve"> may have been too recent, instead I decided to choose songs from older films such as </w:t>
      </w:r>
      <w:r w:rsidRPr="00EC7587">
        <w:rPr>
          <w:i/>
        </w:rPr>
        <w:t>The Wizard of OZ</w:t>
      </w:r>
      <w:r w:rsidRPr="00EC7587">
        <w:t xml:space="preserve"> and </w:t>
      </w:r>
      <w:r w:rsidRPr="00EC7587">
        <w:rPr>
          <w:i/>
        </w:rPr>
        <w:t>The Sound of Music</w:t>
      </w:r>
    </w:p>
    <w:p w14:paraId="4AB55EF6" w14:textId="77777777" w:rsidR="00865D20" w:rsidRPr="00EC7587" w:rsidRDefault="00E33015" w:rsidP="00AE1CEA">
      <w:pPr>
        <w:pStyle w:val="Body"/>
        <w:spacing w:line="480" w:lineRule="auto"/>
      </w:pPr>
      <w:r w:rsidRPr="00EC7587">
        <w:t>I found that a lot of the participants would talk and gravitate towards Karyn more rather than myself during our first visit. When having an open discussion in class</w:t>
      </w:r>
      <w:r w:rsidR="00585E39">
        <w:t xml:space="preserve"> about this issue</w:t>
      </w:r>
      <w:r w:rsidRPr="00EC7587">
        <w:t xml:space="preserve">, we </w:t>
      </w:r>
      <w:proofErr w:type="gramStart"/>
      <w:r w:rsidRPr="00EC7587">
        <w:t>came to the conclusion</w:t>
      </w:r>
      <w:proofErr w:type="gramEnd"/>
      <w:r w:rsidRPr="00EC7587">
        <w:t xml:space="preserve"> that this could be for many reasons, one of which could have been my age and appearance. As Karyn is older than me, the participants may have felt that Karyn knew more about the subject rather than myself or may have just felt more comfortable talking to someone closer to their age. Although I</w:t>
      </w:r>
      <w:r w:rsidR="00B17C17" w:rsidRPr="00EC7587">
        <w:t xml:space="preserve"> am unable </w:t>
      </w:r>
      <w:r w:rsidRPr="00EC7587">
        <w:t xml:space="preserve">do anything about my age, </w:t>
      </w:r>
      <w:r w:rsidR="00B17C17" w:rsidRPr="00EC7587">
        <w:t xml:space="preserve">it is possible </w:t>
      </w:r>
      <w:r w:rsidRPr="00EC7587">
        <w:t>to do something about my appearance. For example, I have a facial piercing, so I will take this out which may make me for approachable</w:t>
      </w:r>
      <w:r w:rsidR="00752842">
        <w:t>.</w:t>
      </w:r>
      <w:r w:rsidRPr="00EC7587">
        <w:t xml:space="preserve"> </w:t>
      </w:r>
    </w:p>
    <w:p w14:paraId="2B08E826" w14:textId="77777777" w:rsidR="00865D20" w:rsidRPr="00EC7587" w:rsidRDefault="00865D20" w:rsidP="00AE1CEA">
      <w:pPr>
        <w:pStyle w:val="Body"/>
        <w:spacing w:line="480" w:lineRule="auto"/>
      </w:pPr>
    </w:p>
    <w:p w14:paraId="0FBEB90C" w14:textId="77777777" w:rsidR="00865D20" w:rsidRPr="00EC7587" w:rsidRDefault="00E33015" w:rsidP="00AE1CEA">
      <w:pPr>
        <w:pStyle w:val="Body"/>
        <w:spacing w:line="480" w:lineRule="auto"/>
      </w:pPr>
      <w:r w:rsidRPr="00EC7587">
        <w:t xml:space="preserve">In our second session we will be completing our workshop. We have been given an hour to do both of our parts of the workshop which means we will only have twenty minutes each to complete our workshop. We will begin with telling the group about our project and how we will run the workshop, explaining that Karyn will go first with her photograph part of the workshop. This will include showing some pictures of Swansea during the second world war and other photographs that Karyn thought may evoke a memory. </w:t>
      </w:r>
    </w:p>
    <w:p w14:paraId="22CDC087" w14:textId="77777777" w:rsidR="00865D20" w:rsidRPr="00EC7587" w:rsidRDefault="00E33015" w:rsidP="00AE1CEA">
      <w:pPr>
        <w:pStyle w:val="Body"/>
        <w:spacing w:line="480" w:lineRule="auto"/>
      </w:pPr>
      <w:r w:rsidRPr="00EC7587">
        <w:t>We will then move on to my part of the workshop where I will be singing excerpts from the songs listed below.</w:t>
      </w:r>
    </w:p>
    <w:p w14:paraId="4A5FB33D" w14:textId="77777777" w:rsidR="00865D20" w:rsidRPr="00EC7587" w:rsidRDefault="00B17C17" w:rsidP="00AE1CEA">
      <w:pPr>
        <w:pStyle w:val="ListParagraph"/>
        <w:numPr>
          <w:ilvl w:val="0"/>
          <w:numId w:val="2"/>
        </w:numPr>
        <w:spacing w:line="480" w:lineRule="auto"/>
      </w:pPr>
      <w:r w:rsidRPr="00EC7587">
        <w:t>‘</w:t>
      </w:r>
      <w:r w:rsidR="00E33015" w:rsidRPr="00EC7587">
        <w:t xml:space="preserve">Somewhere </w:t>
      </w:r>
      <w:r w:rsidRPr="00EC7587">
        <w:t>O</w:t>
      </w:r>
      <w:r w:rsidR="00E33015" w:rsidRPr="00EC7587">
        <w:t xml:space="preserve">ver </w:t>
      </w:r>
      <w:proofErr w:type="gramStart"/>
      <w:r w:rsidRPr="00EC7587">
        <w:t>T</w:t>
      </w:r>
      <w:r w:rsidR="00E33015" w:rsidRPr="00EC7587">
        <w:t>he</w:t>
      </w:r>
      <w:proofErr w:type="gramEnd"/>
      <w:r w:rsidR="00E33015" w:rsidRPr="00EC7587">
        <w:t xml:space="preserve"> </w:t>
      </w:r>
      <w:r w:rsidRPr="00EC7587">
        <w:t>R</w:t>
      </w:r>
      <w:r w:rsidR="00E33015" w:rsidRPr="00EC7587">
        <w:t>ainbow</w:t>
      </w:r>
      <w:r w:rsidRPr="00EC7587">
        <w:t xml:space="preserve">’ </w:t>
      </w:r>
      <w:r w:rsidR="00E33015" w:rsidRPr="00EC7587">
        <w:t xml:space="preserve">by Judy Garland </w:t>
      </w:r>
    </w:p>
    <w:p w14:paraId="546C0DD7" w14:textId="77777777" w:rsidR="00865D20" w:rsidRPr="00EC7587" w:rsidRDefault="00B17C17" w:rsidP="00AE1CEA">
      <w:pPr>
        <w:pStyle w:val="ListParagraph"/>
        <w:numPr>
          <w:ilvl w:val="0"/>
          <w:numId w:val="2"/>
        </w:numPr>
        <w:spacing w:line="480" w:lineRule="auto"/>
      </w:pPr>
      <w:r w:rsidRPr="00EC7587">
        <w:t>‘</w:t>
      </w:r>
      <w:r w:rsidR="00E33015" w:rsidRPr="00EC7587">
        <w:t xml:space="preserve">Stand </w:t>
      </w:r>
      <w:proofErr w:type="gramStart"/>
      <w:r w:rsidRPr="00EC7587">
        <w:t>B</w:t>
      </w:r>
      <w:r w:rsidR="00E33015" w:rsidRPr="00EC7587">
        <w:t>y</w:t>
      </w:r>
      <w:proofErr w:type="gramEnd"/>
      <w:r w:rsidR="00E33015" w:rsidRPr="00EC7587">
        <w:t xml:space="preserve"> </w:t>
      </w:r>
      <w:r w:rsidRPr="00EC7587">
        <w:t>M</w:t>
      </w:r>
      <w:r w:rsidR="00E33015" w:rsidRPr="00EC7587">
        <w:t>e</w:t>
      </w:r>
      <w:r w:rsidRPr="00EC7587">
        <w:t>’</w:t>
      </w:r>
      <w:r w:rsidR="00E33015" w:rsidRPr="00EC7587">
        <w:t xml:space="preserve"> by Ben</w:t>
      </w:r>
      <w:r w:rsidRPr="00EC7587">
        <w:t xml:space="preserve"> E King</w:t>
      </w:r>
    </w:p>
    <w:p w14:paraId="505BD369" w14:textId="77777777" w:rsidR="00865D20" w:rsidRPr="00EC7587" w:rsidRDefault="00B17C17" w:rsidP="00AE1CEA">
      <w:pPr>
        <w:pStyle w:val="ListParagraph"/>
        <w:numPr>
          <w:ilvl w:val="0"/>
          <w:numId w:val="2"/>
        </w:numPr>
        <w:spacing w:line="480" w:lineRule="auto"/>
      </w:pPr>
      <w:r w:rsidRPr="00EC7587">
        <w:t>‘</w:t>
      </w:r>
      <w:r w:rsidR="00E33015" w:rsidRPr="00EC7587">
        <w:t>9 to 5</w:t>
      </w:r>
      <w:r w:rsidRPr="00EC7587">
        <w:t xml:space="preserve">’ </w:t>
      </w:r>
      <w:r w:rsidR="00E33015" w:rsidRPr="00EC7587">
        <w:t xml:space="preserve">by Dolly Parton </w:t>
      </w:r>
    </w:p>
    <w:p w14:paraId="6DCA48F8" w14:textId="77777777" w:rsidR="00865D20" w:rsidRPr="00EC7587" w:rsidRDefault="00B17C17" w:rsidP="00AE1CEA">
      <w:pPr>
        <w:pStyle w:val="ListParagraph"/>
        <w:numPr>
          <w:ilvl w:val="0"/>
          <w:numId w:val="2"/>
        </w:numPr>
        <w:spacing w:line="480" w:lineRule="auto"/>
      </w:pPr>
      <w:r w:rsidRPr="00EC7587">
        <w:t>‘</w:t>
      </w:r>
      <w:r w:rsidR="00E33015" w:rsidRPr="00EC7587">
        <w:t xml:space="preserve">My </w:t>
      </w:r>
      <w:proofErr w:type="spellStart"/>
      <w:r w:rsidRPr="00EC7587">
        <w:t>F</w:t>
      </w:r>
      <w:r w:rsidR="00E33015" w:rsidRPr="00EC7587">
        <w:t>avourite</w:t>
      </w:r>
      <w:proofErr w:type="spellEnd"/>
      <w:r w:rsidRPr="00EC7587">
        <w:t xml:space="preserve"> T</w:t>
      </w:r>
      <w:r w:rsidR="00E33015" w:rsidRPr="00EC7587">
        <w:t>hings</w:t>
      </w:r>
      <w:r w:rsidRPr="00EC7587">
        <w:t>’</w:t>
      </w:r>
      <w:r w:rsidR="00E33015" w:rsidRPr="00EC7587">
        <w:t xml:space="preserve"> from ‘The Sound of Music’</w:t>
      </w:r>
    </w:p>
    <w:p w14:paraId="045E4C88" w14:textId="77777777" w:rsidR="00865D20" w:rsidRPr="00EC7587" w:rsidRDefault="00B17C17" w:rsidP="00AE1CEA">
      <w:pPr>
        <w:pStyle w:val="ListParagraph"/>
        <w:numPr>
          <w:ilvl w:val="0"/>
          <w:numId w:val="2"/>
        </w:numPr>
        <w:spacing w:line="480" w:lineRule="auto"/>
      </w:pPr>
      <w:r w:rsidRPr="00EC7587">
        <w:lastRenderedPageBreak/>
        <w:t>‘</w:t>
      </w:r>
      <w:r w:rsidR="00E33015" w:rsidRPr="00EC7587">
        <w:t xml:space="preserve">Get </w:t>
      </w:r>
      <w:r w:rsidR="00EC7587" w:rsidRPr="00EC7587">
        <w:t>H</w:t>
      </w:r>
      <w:r w:rsidR="00E33015" w:rsidRPr="00EC7587">
        <w:t>appy</w:t>
      </w:r>
      <w:r w:rsidRPr="00EC7587">
        <w:t>’</w:t>
      </w:r>
      <w:r w:rsidR="00E33015" w:rsidRPr="00EC7587">
        <w:t xml:space="preserve"> by Judy Garland </w:t>
      </w:r>
    </w:p>
    <w:p w14:paraId="30AAA964" w14:textId="77777777" w:rsidR="00865D20" w:rsidRPr="00EC7587" w:rsidRDefault="00B17C17" w:rsidP="00AE1CEA">
      <w:pPr>
        <w:pStyle w:val="ListParagraph"/>
        <w:numPr>
          <w:ilvl w:val="0"/>
          <w:numId w:val="2"/>
        </w:numPr>
        <w:spacing w:line="480" w:lineRule="auto"/>
      </w:pPr>
      <w:r w:rsidRPr="00EC7587">
        <w:t>‘</w:t>
      </w:r>
      <w:r w:rsidR="00E33015" w:rsidRPr="00EC7587">
        <w:t>Jolene</w:t>
      </w:r>
      <w:r w:rsidRPr="00EC7587">
        <w:t>’</w:t>
      </w:r>
      <w:r w:rsidR="00E33015" w:rsidRPr="00EC7587">
        <w:t xml:space="preserve"> by Dolly Parton </w:t>
      </w:r>
    </w:p>
    <w:p w14:paraId="1E312CB5" w14:textId="77777777" w:rsidR="00865D20" w:rsidRPr="00EC7587" w:rsidRDefault="00B17C17" w:rsidP="00AE1CEA">
      <w:pPr>
        <w:pStyle w:val="ListParagraph"/>
        <w:numPr>
          <w:ilvl w:val="0"/>
          <w:numId w:val="2"/>
        </w:numPr>
        <w:spacing w:line="480" w:lineRule="auto"/>
      </w:pPr>
      <w:r w:rsidRPr="00EC7587">
        <w:t>‘</w:t>
      </w:r>
      <w:r w:rsidR="00E33015" w:rsidRPr="00EC7587">
        <w:t xml:space="preserve">Wash </w:t>
      </w:r>
      <w:r w:rsidR="00EC7587" w:rsidRPr="00EC7587">
        <w:t>T</w:t>
      </w:r>
      <w:r w:rsidR="00E33015" w:rsidRPr="00EC7587">
        <w:t>hat</w:t>
      </w:r>
      <w:r w:rsidR="00EC7587" w:rsidRPr="00EC7587">
        <w:t xml:space="preserve"> M</w:t>
      </w:r>
      <w:r w:rsidR="00E33015" w:rsidRPr="00EC7587">
        <w:t xml:space="preserve">an </w:t>
      </w:r>
      <w:r w:rsidR="00EC7587" w:rsidRPr="00EC7587">
        <w:t>R</w:t>
      </w:r>
      <w:r w:rsidR="00E33015" w:rsidRPr="00EC7587">
        <w:t xml:space="preserve">ight </w:t>
      </w:r>
      <w:r w:rsidR="00EC7587" w:rsidRPr="00EC7587">
        <w:t>O</w:t>
      </w:r>
      <w:r w:rsidR="00E33015" w:rsidRPr="00EC7587">
        <w:t xml:space="preserve">ut </w:t>
      </w:r>
      <w:r w:rsidR="00EC7587">
        <w:t>o</w:t>
      </w:r>
      <w:r w:rsidR="00E33015" w:rsidRPr="00EC7587">
        <w:t xml:space="preserve">f </w:t>
      </w:r>
      <w:r w:rsidR="00EC7587" w:rsidRPr="00EC7587">
        <w:t>M</w:t>
      </w:r>
      <w:r w:rsidR="00E33015" w:rsidRPr="00EC7587">
        <w:t xml:space="preserve">y </w:t>
      </w:r>
      <w:r w:rsidR="00EC7587" w:rsidRPr="00EC7587">
        <w:t>H</w:t>
      </w:r>
      <w:r w:rsidR="00E33015" w:rsidRPr="00EC7587">
        <w:t>air</w:t>
      </w:r>
      <w:r w:rsidRPr="00EC7587">
        <w:t>’</w:t>
      </w:r>
      <w:r w:rsidR="00E33015" w:rsidRPr="00EC7587">
        <w:t xml:space="preserve"> from ‘South Pacific’</w:t>
      </w:r>
    </w:p>
    <w:p w14:paraId="5F8CEB40" w14:textId="77777777" w:rsidR="00865D20" w:rsidRPr="00EC7587" w:rsidRDefault="00865D20" w:rsidP="00AE1CEA">
      <w:pPr>
        <w:pStyle w:val="Body"/>
        <w:spacing w:line="480" w:lineRule="auto"/>
      </w:pPr>
    </w:p>
    <w:p w14:paraId="3C29EBBD" w14:textId="77777777" w:rsidR="00EC7587" w:rsidRPr="00EC7587" w:rsidRDefault="00EC7587" w:rsidP="00AE1CEA">
      <w:pPr>
        <w:spacing w:line="480" w:lineRule="auto"/>
        <w:rPr>
          <w:rFonts w:ascii="Calibri" w:hAnsi="Calibri" w:cs="Calibri"/>
        </w:rPr>
      </w:pPr>
      <w:r w:rsidRPr="00EC7587">
        <w:rPr>
          <w:rFonts w:ascii="Calibri" w:hAnsi="Calibri" w:cs="Calibri"/>
        </w:rPr>
        <w:t>I will then ask the group to have a discussion and write down if any memories came to mind during any part of the workshop and write the memories down.</w:t>
      </w:r>
    </w:p>
    <w:p w14:paraId="2F45844F" w14:textId="77777777" w:rsidR="00EC7587" w:rsidRPr="00EC7587" w:rsidRDefault="00EC7587" w:rsidP="00AE1CEA">
      <w:pPr>
        <w:spacing w:line="480" w:lineRule="auto"/>
        <w:rPr>
          <w:rFonts w:ascii="Calibri" w:hAnsi="Calibri" w:cs="Calibri"/>
        </w:rPr>
      </w:pPr>
      <w:r w:rsidRPr="00EC7587">
        <w:rPr>
          <w:rFonts w:ascii="Calibri" w:hAnsi="Calibri" w:cs="Calibri"/>
        </w:rPr>
        <w:t xml:space="preserve">We will the take in the papers with memories or notes on and give them two fresh pieces of paper for our feedback technique. The feedback technique that we will be facilitating is called ‘snowballing’. In this feedback exercise the participants will write on one piece of paper something that they felt about the workshop anonymously and then fold or scrunch up that piece of paper and put it on the table in front of them. One of us will then walk around the table collecting the papers and put them into a bag and shake the bag. Next, we will hand everyone a different answer to their own and they will then write what they feel about what someone has said. For example, someone may write that they liked a certain part of the workshop and why, but the person replying may disagree and write that they believe another part was better and their reasons why. </w:t>
      </w:r>
    </w:p>
    <w:p w14:paraId="18F18B97" w14:textId="77777777" w:rsidR="00EC7587" w:rsidRDefault="00EC7587" w:rsidP="00AE1CEA">
      <w:pPr>
        <w:spacing w:line="480" w:lineRule="auto"/>
        <w:rPr>
          <w:rFonts w:ascii="Calibri" w:hAnsi="Calibri" w:cs="Calibri"/>
        </w:rPr>
      </w:pPr>
      <w:r w:rsidRPr="00EC7587">
        <w:rPr>
          <w:rFonts w:ascii="Calibri" w:hAnsi="Calibri" w:cs="Calibri"/>
        </w:rPr>
        <w:t xml:space="preserve">I believe this feedback technique will work better than a survey as it is more interactive and is a way to get instant feedback whereas the participants may forget if they take a survey home to complete. This technique is also adaptable for those who have difficulty writing, as Karyn or </w:t>
      </w:r>
      <w:proofErr w:type="gramStart"/>
      <w:r w:rsidRPr="00EC7587">
        <w:rPr>
          <w:rFonts w:ascii="Calibri" w:hAnsi="Calibri" w:cs="Calibri"/>
        </w:rPr>
        <w:t>myself</w:t>
      </w:r>
      <w:proofErr w:type="gramEnd"/>
      <w:r w:rsidRPr="00EC7587">
        <w:rPr>
          <w:rFonts w:ascii="Calibri" w:hAnsi="Calibri" w:cs="Calibri"/>
        </w:rPr>
        <w:t xml:space="preserve"> could speak with those who are unable to write, taking down their feelings about the workshop and then when they are replying, we will write what their responses again.</w:t>
      </w:r>
    </w:p>
    <w:p w14:paraId="0584DEE0" w14:textId="77777777" w:rsidR="00D3088E" w:rsidRPr="00752842" w:rsidRDefault="00D3088E" w:rsidP="00AE1CEA">
      <w:pPr>
        <w:spacing w:line="480" w:lineRule="auto"/>
        <w:rPr>
          <w:rFonts w:ascii="Calibri" w:hAnsi="Calibri" w:cs="Calibri"/>
          <w:b/>
          <w:u w:val="single"/>
        </w:rPr>
      </w:pPr>
      <w:r w:rsidRPr="00752842">
        <w:rPr>
          <w:rFonts w:ascii="Calibri" w:hAnsi="Calibri" w:cs="Calibri"/>
          <w:b/>
          <w:u w:val="single"/>
        </w:rPr>
        <w:t>See appendix 2 for workshop plan.</w:t>
      </w:r>
    </w:p>
    <w:p w14:paraId="5566E1A2" w14:textId="77777777" w:rsidR="00EC7587" w:rsidRPr="00EC7587" w:rsidRDefault="00EC7587" w:rsidP="00AE1CEA">
      <w:pPr>
        <w:spacing w:line="480" w:lineRule="auto"/>
        <w:rPr>
          <w:rFonts w:ascii="Calibri" w:hAnsi="Calibri" w:cs="Calibri"/>
        </w:rPr>
      </w:pPr>
    </w:p>
    <w:p w14:paraId="66EAEEC6" w14:textId="77777777" w:rsidR="00EC7587" w:rsidRPr="00EC7587" w:rsidRDefault="00EC7587" w:rsidP="00AE1CEA">
      <w:pPr>
        <w:spacing w:line="480" w:lineRule="auto"/>
        <w:rPr>
          <w:rFonts w:ascii="Calibri" w:hAnsi="Calibri" w:cs="Calibri"/>
        </w:rPr>
      </w:pPr>
      <w:r w:rsidRPr="00EC7587">
        <w:rPr>
          <w:rFonts w:ascii="Calibri" w:hAnsi="Calibri" w:cs="Calibri"/>
        </w:rPr>
        <w:t>In conclusion, with my workshop plan in place my aim is to hopefully improve the memory of the stroke survivors and bring back a part of themselves that the participants may have forgotten. I will do this by using the medium of song and performance to evoke memories in the participants.</w:t>
      </w:r>
    </w:p>
    <w:p w14:paraId="5DD7037C" w14:textId="77777777" w:rsidR="00EC7587" w:rsidRPr="00EC7587" w:rsidRDefault="00EC7587" w:rsidP="00AE1CEA">
      <w:pPr>
        <w:spacing w:line="480" w:lineRule="auto"/>
        <w:rPr>
          <w:rFonts w:ascii="Calibri" w:hAnsi="Calibri" w:cs="Calibri"/>
        </w:rPr>
      </w:pPr>
      <w:r w:rsidRPr="00EC7587">
        <w:rPr>
          <w:rFonts w:ascii="Calibri" w:hAnsi="Calibri" w:cs="Calibri"/>
        </w:rPr>
        <w:t>My intended outcomes are that by the end of the workshop, the participants will be able to recall memories from their years before having a stroke.</w:t>
      </w:r>
    </w:p>
    <w:p w14:paraId="1CAD98EC" w14:textId="77777777" w:rsidR="00EC7587" w:rsidRDefault="00EC7587" w:rsidP="00AE1CEA">
      <w:pPr>
        <w:spacing w:line="480" w:lineRule="auto"/>
        <w:rPr>
          <w:rFonts w:ascii="Calibri" w:hAnsi="Calibri" w:cs="Calibri"/>
        </w:rPr>
      </w:pPr>
      <w:r w:rsidRPr="00EC7587">
        <w:rPr>
          <w:rFonts w:ascii="Calibri" w:hAnsi="Calibri" w:cs="Calibri"/>
        </w:rPr>
        <w:t>I will measure the success of this workshop by how many people engaged in the workshop, if the workshop evoked any memories and if the participants enjoyed and would like to see more work such as this being done in their area to help people who have been affected by age related diseases and injuries such as strokes.</w:t>
      </w:r>
    </w:p>
    <w:p w14:paraId="4AD0464A" w14:textId="77777777" w:rsidR="00AD59AF" w:rsidRDefault="00AD59AF" w:rsidP="00AE1CEA">
      <w:pPr>
        <w:spacing w:line="480" w:lineRule="auto"/>
        <w:rPr>
          <w:rFonts w:ascii="Calibri" w:hAnsi="Calibri" w:cs="Calibri"/>
        </w:rPr>
      </w:pPr>
    </w:p>
    <w:p w14:paraId="33255355" w14:textId="77777777" w:rsidR="00AD59AF" w:rsidRDefault="00AD59AF" w:rsidP="00AE1CEA">
      <w:pPr>
        <w:spacing w:line="480" w:lineRule="auto"/>
        <w:rPr>
          <w:rFonts w:ascii="Calibri" w:hAnsi="Calibri" w:cs="Calibri"/>
        </w:rPr>
      </w:pPr>
    </w:p>
    <w:p w14:paraId="39FAC489" w14:textId="77777777" w:rsidR="00AD59AF" w:rsidRDefault="00AD59AF" w:rsidP="00AE1CEA">
      <w:pPr>
        <w:spacing w:line="480" w:lineRule="auto"/>
        <w:rPr>
          <w:rFonts w:ascii="Calibri" w:hAnsi="Calibri" w:cs="Calibri"/>
        </w:rPr>
      </w:pPr>
    </w:p>
    <w:p w14:paraId="6452A1BF" w14:textId="77777777" w:rsidR="00AD59AF" w:rsidRDefault="00AD59AF" w:rsidP="00AE1CEA">
      <w:pPr>
        <w:spacing w:line="480" w:lineRule="auto"/>
        <w:rPr>
          <w:rFonts w:ascii="Calibri" w:hAnsi="Calibri" w:cs="Calibri"/>
        </w:rPr>
      </w:pPr>
    </w:p>
    <w:p w14:paraId="5113FE64" w14:textId="77777777" w:rsidR="00AD59AF" w:rsidRDefault="00AD59AF" w:rsidP="00AE1CEA">
      <w:pPr>
        <w:spacing w:line="480" w:lineRule="auto"/>
        <w:rPr>
          <w:rFonts w:ascii="Calibri" w:hAnsi="Calibri" w:cs="Calibri"/>
        </w:rPr>
      </w:pPr>
    </w:p>
    <w:p w14:paraId="071332A6" w14:textId="77777777" w:rsidR="00AD59AF" w:rsidRDefault="00AD59AF" w:rsidP="00AE1CEA">
      <w:pPr>
        <w:spacing w:line="480" w:lineRule="auto"/>
        <w:rPr>
          <w:rFonts w:ascii="Calibri" w:hAnsi="Calibri" w:cs="Calibri"/>
        </w:rPr>
      </w:pPr>
    </w:p>
    <w:p w14:paraId="068AC880" w14:textId="77777777" w:rsidR="00AD59AF" w:rsidRDefault="00AD59AF" w:rsidP="00AE1CEA">
      <w:pPr>
        <w:spacing w:line="480" w:lineRule="auto"/>
        <w:rPr>
          <w:rFonts w:ascii="Calibri" w:hAnsi="Calibri" w:cs="Calibri"/>
        </w:rPr>
      </w:pPr>
    </w:p>
    <w:p w14:paraId="153A80D6" w14:textId="77777777" w:rsidR="00AD59AF" w:rsidRDefault="00AD59AF" w:rsidP="00AE1CEA">
      <w:pPr>
        <w:spacing w:line="480" w:lineRule="auto"/>
        <w:rPr>
          <w:rFonts w:ascii="Calibri" w:hAnsi="Calibri" w:cs="Calibri"/>
        </w:rPr>
      </w:pPr>
    </w:p>
    <w:p w14:paraId="006D5D46" w14:textId="77777777" w:rsidR="00AD59AF" w:rsidRDefault="00AD59AF" w:rsidP="00AE1CEA">
      <w:pPr>
        <w:spacing w:line="480" w:lineRule="auto"/>
        <w:rPr>
          <w:rFonts w:ascii="Calibri" w:hAnsi="Calibri" w:cs="Calibri"/>
        </w:rPr>
      </w:pPr>
    </w:p>
    <w:p w14:paraId="7E9FFD80" w14:textId="77777777" w:rsidR="00AD59AF" w:rsidRDefault="00AD59AF" w:rsidP="00AE1CEA">
      <w:pPr>
        <w:spacing w:line="480" w:lineRule="auto"/>
        <w:rPr>
          <w:rFonts w:ascii="Calibri" w:hAnsi="Calibri" w:cs="Calibri"/>
        </w:rPr>
      </w:pPr>
    </w:p>
    <w:p w14:paraId="5ACD04BF" w14:textId="77777777" w:rsidR="00AD59AF" w:rsidRDefault="00AD59AF" w:rsidP="00AE1CEA">
      <w:pPr>
        <w:spacing w:line="480" w:lineRule="auto"/>
        <w:rPr>
          <w:rFonts w:ascii="Calibri" w:hAnsi="Calibri" w:cs="Calibri"/>
        </w:rPr>
      </w:pPr>
    </w:p>
    <w:p w14:paraId="063BF253" w14:textId="77777777" w:rsidR="00AD59AF" w:rsidRDefault="00AD59AF" w:rsidP="00AE1CEA">
      <w:pPr>
        <w:spacing w:line="480" w:lineRule="auto"/>
        <w:rPr>
          <w:rFonts w:ascii="Calibri" w:hAnsi="Calibri" w:cs="Calibri"/>
        </w:rPr>
      </w:pPr>
    </w:p>
    <w:p w14:paraId="44CC12F3" w14:textId="77777777" w:rsidR="00AD59AF" w:rsidRDefault="00AD59AF" w:rsidP="00AE1CEA">
      <w:pPr>
        <w:spacing w:line="480" w:lineRule="auto"/>
        <w:rPr>
          <w:rFonts w:ascii="Calibri" w:hAnsi="Calibri" w:cs="Calibri"/>
        </w:rPr>
      </w:pPr>
    </w:p>
    <w:p w14:paraId="63FFC1FA" w14:textId="77777777" w:rsidR="00AD59AF" w:rsidRDefault="00AD59AF" w:rsidP="00AE1CEA">
      <w:pPr>
        <w:spacing w:line="480" w:lineRule="auto"/>
        <w:rPr>
          <w:rFonts w:ascii="Calibri" w:hAnsi="Calibri" w:cs="Calibri"/>
        </w:rPr>
      </w:pPr>
    </w:p>
    <w:p w14:paraId="65C17B85" w14:textId="77777777" w:rsidR="00F96B1B" w:rsidRDefault="00AD59AF" w:rsidP="00F96B1B">
      <w:pPr>
        <w:pStyle w:val="Body"/>
        <w:spacing w:line="480" w:lineRule="auto"/>
        <w:rPr>
          <w:b/>
          <w:u w:val="single"/>
        </w:rPr>
      </w:pPr>
      <w:r w:rsidRPr="00AD59AF">
        <w:rPr>
          <w:b/>
          <w:u w:val="single"/>
        </w:rPr>
        <w:t xml:space="preserve">Appendix 1 </w:t>
      </w:r>
      <w:r w:rsidR="00F96B1B">
        <w:rPr>
          <w:b/>
          <w:u w:val="single"/>
        </w:rPr>
        <w:t>- written confirmation letter from the organizer of the Neath and Port Talbot Stroke association group.</w:t>
      </w:r>
    </w:p>
    <w:p w14:paraId="4AAC8624" w14:textId="77777777" w:rsidR="00F96B1B" w:rsidRDefault="00F96B1B" w:rsidP="00F96B1B">
      <w:pPr>
        <w:pStyle w:val="Body"/>
        <w:spacing w:line="480" w:lineRule="auto"/>
        <w:rPr>
          <w:b/>
          <w:u w:val="single"/>
        </w:rPr>
      </w:pPr>
    </w:p>
    <w:p w14:paraId="57A2F156" w14:textId="77777777" w:rsidR="00F96B1B" w:rsidRDefault="00F96B1B" w:rsidP="00F96B1B">
      <w:pPr>
        <w:pStyle w:val="Body"/>
        <w:spacing w:line="480" w:lineRule="auto"/>
        <w:rPr>
          <w:b/>
          <w:u w:val="single"/>
        </w:rPr>
      </w:pPr>
    </w:p>
    <w:p w14:paraId="21115D6A" w14:textId="77777777" w:rsidR="00F96B1B" w:rsidRDefault="00F96B1B" w:rsidP="00F96B1B">
      <w:pPr>
        <w:pStyle w:val="Body"/>
        <w:spacing w:line="480" w:lineRule="auto"/>
        <w:rPr>
          <w:b/>
          <w:u w:val="single"/>
        </w:rPr>
      </w:pPr>
    </w:p>
    <w:p w14:paraId="323977F0" w14:textId="77777777" w:rsidR="00F96B1B" w:rsidRDefault="00F96B1B" w:rsidP="00F96B1B">
      <w:pPr>
        <w:pStyle w:val="Body"/>
        <w:spacing w:line="480" w:lineRule="auto"/>
        <w:rPr>
          <w:b/>
          <w:u w:val="single"/>
        </w:rPr>
      </w:pPr>
    </w:p>
    <w:p w14:paraId="61BAF027" w14:textId="77777777" w:rsidR="00F96B1B" w:rsidRDefault="00F96B1B" w:rsidP="00F96B1B">
      <w:pPr>
        <w:pStyle w:val="Body"/>
        <w:spacing w:line="480" w:lineRule="auto"/>
        <w:rPr>
          <w:b/>
          <w:u w:val="single"/>
        </w:rPr>
      </w:pPr>
    </w:p>
    <w:p w14:paraId="5B9BEA53" w14:textId="77777777" w:rsidR="00F96B1B" w:rsidRDefault="00F96B1B" w:rsidP="00F96B1B">
      <w:pPr>
        <w:pStyle w:val="Body"/>
        <w:spacing w:line="480" w:lineRule="auto"/>
        <w:rPr>
          <w:b/>
          <w:u w:val="single"/>
        </w:rPr>
      </w:pPr>
    </w:p>
    <w:p w14:paraId="07794A0C" w14:textId="77777777" w:rsidR="00F96B1B" w:rsidRDefault="00F96B1B" w:rsidP="00F96B1B">
      <w:pPr>
        <w:pStyle w:val="Body"/>
        <w:spacing w:line="480" w:lineRule="auto"/>
        <w:rPr>
          <w:b/>
          <w:u w:val="single"/>
        </w:rPr>
      </w:pPr>
    </w:p>
    <w:p w14:paraId="531A644F" w14:textId="77777777" w:rsidR="00F96B1B" w:rsidRDefault="00F96B1B" w:rsidP="00F96B1B">
      <w:pPr>
        <w:pStyle w:val="Body"/>
        <w:spacing w:line="480" w:lineRule="auto"/>
        <w:rPr>
          <w:b/>
          <w:u w:val="single"/>
        </w:rPr>
      </w:pPr>
    </w:p>
    <w:p w14:paraId="3686FC26" w14:textId="77777777" w:rsidR="00F96B1B" w:rsidRDefault="00F96B1B" w:rsidP="00F96B1B">
      <w:pPr>
        <w:pStyle w:val="Body"/>
        <w:spacing w:line="480" w:lineRule="auto"/>
        <w:rPr>
          <w:b/>
          <w:u w:val="single"/>
        </w:rPr>
      </w:pPr>
    </w:p>
    <w:p w14:paraId="73840249" w14:textId="77777777" w:rsidR="00F96B1B" w:rsidRDefault="00F96B1B" w:rsidP="00F96B1B">
      <w:pPr>
        <w:pStyle w:val="Body"/>
        <w:spacing w:line="480" w:lineRule="auto"/>
        <w:rPr>
          <w:b/>
          <w:u w:val="single"/>
        </w:rPr>
      </w:pPr>
    </w:p>
    <w:p w14:paraId="2A58AB79" w14:textId="77777777" w:rsidR="00F96B1B" w:rsidRDefault="00F96B1B" w:rsidP="00F96B1B">
      <w:pPr>
        <w:pStyle w:val="Body"/>
        <w:spacing w:line="480" w:lineRule="auto"/>
        <w:rPr>
          <w:b/>
          <w:u w:val="single"/>
        </w:rPr>
      </w:pPr>
    </w:p>
    <w:p w14:paraId="26B70BAA" w14:textId="77777777" w:rsidR="00F96B1B" w:rsidRDefault="00F96B1B" w:rsidP="00F96B1B">
      <w:pPr>
        <w:pStyle w:val="Body"/>
        <w:spacing w:line="480" w:lineRule="auto"/>
        <w:rPr>
          <w:b/>
          <w:u w:val="single"/>
        </w:rPr>
      </w:pPr>
    </w:p>
    <w:p w14:paraId="57472FE7" w14:textId="77777777" w:rsidR="00F96B1B" w:rsidRDefault="00F96B1B" w:rsidP="00F96B1B">
      <w:pPr>
        <w:pStyle w:val="Body"/>
        <w:spacing w:line="480" w:lineRule="auto"/>
        <w:rPr>
          <w:b/>
          <w:u w:val="single"/>
        </w:rPr>
      </w:pPr>
    </w:p>
    <w:p w14:paraId="6105A521" w14:textId="77777777" w:rsidR="00F96B1B" w:rsidRDefault="00B468E5" w:rsidP="00F96B1B">
      <w:pPr>
        <w:pStyle w:val="Body"/>
        <w:spacing w:line="480" w:lineRule="auto"/>
        <w:rPr>
          <w:b/>
          <w:u w:val="single"/>
        </w:rPr>
      </w:pPr>
      <w:r>
        <w:rPr>
          <w:b/>
          <w:noProof/>
          <w:u w:val="single"/>
        </w:rPr>
        <w:drawing>
          <wp:anchor distT="0" distB="0" distL="114300" distR="114300" simplePos="0" relativeHeight="251658240" behindDoc="0" locked="0" layoutInCell="1" allowOverlap="1" wp14:anchorId="4F758F4F" wp14:editId="6C079DB1">
            <wp:simplePos x="0" y="0"/>
            <wp:positionH relativeFrom="margin">
              <wp:align>center</wp:align>
            </wp:positionH>
            <wp:positionV relativeFrom="paragraph">
              <wp:posOffset>-5293995</wp:posOffset>
            </wp:positionV>
            <wp:extent cx="4981575" cy="724482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roke letter.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81575" cy="7244823"/>
                    </a:xfrm>
                    <a:prstGeom prst="rect">
                      <a:avLst/>
                    </a:prstGeom>
                  </pic:spPr>
                </pic:pic>
              </a:graphicData>
            </a:graphic>
          </wp:anchor>
        </w:drawing>
      </w:r>
    </w:p>
    <w:p w14:paraId="309CD8A1" w14:textId="77777777" w:rsidR="00F96B1B" w:rsidRDefault="00F96B1B" w:rsidP="00F96B1B">
      <w:pPr>
        <w:pStyle w:val="Body"/>
        <w:spacing w:line="480" w:lineRule="auto"/>
        <w:rPr>
          <w:b/>
          <w:u w:val="single"/>
        </w:rPr>
      </w:pPr>
    </w:p>
    <w:p w14:paraId="0C2F52B6" w14:textId="77777777" w:rsidR="00B468E5" w:rsidRDefault="00B468E5" w:rsidP="00F96B1B">
      <w:pPr>
        <w:pStyle w:val="Body"/>
        <w:spacing w:line="480" w:lineRule="auto"/>
        <w:rPr>
          <w:b/>
          <w:u w:val="single"/>
        </w:rPr>
      </w:pPr>
    </w:p>
    <w:p w14:paraId="0E84C8C4" w14:textId="77777777" w:rsidR="00B468E5" w:rsidRDefault="00B468E5" w:rsidP="00F96B1B">
      <w:pPr>
        <w:pStyle w:val="Body"/>
        <w:spacing w:line="480" w:lineRule="auto"/>
        <w:rPr>
          <w:b/>
          <w:u w:val="single"/>
        </w:rPr>
      </w:pPr>
    </w:p>
    <w:p w14:paraId="1716C6F8" w14:textId="77777777" w:rsidR="00B468E5" w:rsidRDefault="00B468E5" w:rsidP="00F96B1B">
      <w:pPr>
        <w:pStyle w:val="Body"/>
        <w:spacing w:line="480" w:lineRule="auto"/>
        <w:rPr>
          <w:b/>
          <w:u w:val="single"/>
        </w:rPr>
      </w:pPr>
    </w:p>
    <w:p w14:paraId="5FDBE1AC" w14:textId="77777777" w:rsidR="00F96B1B" w:rsidRDefault="00F96B1B" w:rsidP="00F96B1B">
      <w:pPr>
        <w:pStyle w:val="Body"/>
        <w:spacing w:line="480" w:lineRule="auto"/>
        <w:rPr>
          <w:b/>
          <w:u w:val="single"/>
        </w:rPr>
      </w:pPr>
      <w:r>
        <w:rPr>
          <w:b/>
          <w:u w:val="single"/>
        </w:rPr>
        <w:lastRenderedPageBreak/>
        <w:t xml:space="preserve">Appendix 2 – Workshop plan </w:t>
      </w:r>
    </w:p>
    <w:p w14:paraId="116D6B90" w14:textId="77777777" w:rsidR="00F96B1B" w:rsidRDefault="00F96B1B" w:rsidP="00F96B1B">
      <w:pPr>
        <w:pStyle w:val="Body"/>
        <w:spacing w:line="480" w:lineRule="auto"/>
        <w:rPr>
          <w:b/>
          <w:u w:val="single"/>
        </w:rPr>
      </w:pPr>
    </w:p>
    <w:tbl>
      <w:tblPr>
        <w:tblStyle w:val="TableGrid"/>
        <w:tblW w:w="0" w:type="auto"/>
        <w:tblLook w:val="04A0" w:firstRow="1" w:lastRow="0" w:firstColumn="1" w:lastColumn="0" w:noHBand="0" w:noVBand="1"/>
      </w:tblPr>
      <w:tblGrid>
        <w:gridCol w:w="4505"/>
        <w:gridCol w:w="4505"/>
      </w:tblGrid>
      <w:tr w:rsidR="00F96B1B" w14:paraId="60456CBF" w14:textId="77777777" w:rsidTr="00893BDB">
        <w:trPr>
          <w:trHeight w:val="861"/>
        </w:trPr>
        <w:tc>
          <w:tcPr>
            <w:tcW w:w="4505" w:type="dxa"/>
          </w:tcPr>
          <w:p w14:paraId="2DC43241" w14:textId="77777777" w:rsidR="00F96B1B" w:rsidRPr="00893BD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rPr>
                <w:b/>
                <w:u w:val="single"/>
              </w:rPr>
            </w:pPr>
            <w:r w:rsidRPr="00893BDB">
              <w:rPr>
                <w:b/>
                <w:u w:val="single"/>
              </w:rPr>
              <w:t>Activity</w:t>
            </w:r>
          </w:p>
        </w:tc>
        <w:tc>
          <w:tcPr>
            <w:tcW w:w="4505" w:type="dxa"/>
          </w:tcPr>
          <w:p w14:paraId="5AC8B144" w14:textId="77777777" w:rsidR="00F96B1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rPr>
                <w:b/>
                <w:u w:val="single"/>
              </w:rPr>
            </w:pPr>
            <w:r>
              <w:rPr>
                <w:b/>
                <w:u w:val="single"/>
              </w:rPr>
              <w:t xml:space="preserve">Time </w:t>
            </w:r>
          </w:p>
        </w:tc>
      </w:tr>
      <w:tr w:rsidR="00F96B1B" w14:paraId="34DA32B3" w14:textId="77777777" w:rsidTr="00F96B1B">
        <w:tc>
          <w:tcPr>
            <w:tcW w:w="4505" w:type="dxa"/>
          </w:tcPr>
          <w:p w14:paraId="6269BC91" w14:textId="77777777" w:rsidR="00F96B1B" w:rsidRPr="00605126"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605126">
              <w:t>Explaining our project</w:t>
            </w:r>
          </w:p>
        </w:tc>
        <w:tc>
          <w:tcPr>
            <w:tcW w:w="4505" w:type="dxa"/>
          </w:tcPr>
          <w:p w14:paraId="0D73F712" w14:textId="77777777" w:rsidR="00F96B1B" w:rsidRPr="00605126"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605126">
              <w:t xml:space="preserve">5 minutes </w:t>
            </w:r>
          </w:p>
        </w:tc>
      </w:tr>
      <w:tr w:rsidR="00F96B1B" w:rsidRPr="00893BDB" w14:paraId="5E28A616" w14:textId="77777777" w:rsidTr="00F96B1B">
        <w:tc>
          <w:tcPr>
            <w:tcW w:w="4505" w:type="dxa"/>
          </w:tcPr>
          <w:p w14:paraId="31D7C99B" w14:textId="77777777" w:rsidR="00F96B1B" w:rsidRPr="00893BD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proofErr w:type="spellStart"/>
            <w:r w:rsidRPr="00893BDB">
              <w:t>Karyn’s</w:t>
            </w:r>
            <w:proofErr w:type="spellEnd"/>
            <w:r w:rsidRPr="00893BDB">
              <w:t xml:space="preserve"> part of the workshop</w:t>
            </w:r>
          </w:p>
          <w:p w14:paraId="3E5E0B36" w14:textId="77777777" w:rsidR="00F96B1B" w:rsidRPr="00893BDB" w:rsidRDefault="00F96B1B" w:rsidP="00F96B1B">
            <w:pPr>
              <w:pStyle w:val="Body"/>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Handing out photographs </w:t>
            </w:r>
          </w:p>
          <w:p w14:paraId="38E0F088" w14:textId="77777777" w:rsidR="00F96B1B" w:rsidRPr="00893BDB" w:rsidRDefault="00F96B1B" w:rsidP="00F96B1B">
            <w:pPr>
              <w:pStyle w:val="Body"/>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Talking to the participants and collecting memories, data and information</w:t>
            </w:r>
          </w:p>
          <w:p w14:paraId="28786A0C" w14:textId="77777777" w:rsidR="00F96B1B" w:rsidRPr="00893BD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p>
        </w:tc>
        <w:tc>
          <w:tcPr>
            <w:tcW w:w="4505" w:type="dxa"/>
          </w:tcPr>
          <w:p w14:paraId="2E8923A1" w14:textId="77777777" w:rsidR="00F96B1B" w:rsidRPr="00893BDB"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20 minutes </w:t>
            </w:r>
          </w:p>
        </w:tc>
      </w:tr>
      <w:tr w:rsidR="00F96B1B" w:rsidRPr="00893BDB" w14:paraId="44D052D5" w14:textId="77777777" w:rsidTr="00F96B1B">
        <w:tc>
          <w:tcPr>
            <w:tcW w:w="4505" w:type="dxa"/>
          </w:tcPr>
          <w:p w14:paraId="58788896" w14:textId="77777777" w:rsidR="00F96B1B" w:rsidRPr="00893BD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Ffion’s part of the workshop</w:t>
            </w:r>
          </w:p>
          <w:p w14:paraId="231CC03B" w14:textId="77777777" w:rsidR="00F96B1B" w:rsidRPr="00893BDB" w:rsidRDefault="00F96B1B" w:rsidP="00F96B1B">
            <w:pPr>
              <w:pStyle w:val="Body"/>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Setting up laptop for lyrics and notes on the songs ready to explain to the participants </w:t>
            </w:r>
          </w:p>
          <w:p w14:paraId="210753D4" w14:textId="77777777" w:rsidR="00F96B1B" w:rsidRPr="00893BDB" w:rsidRDefault="00F96B1B" w:rsidP="00F96B1B">
            <w:pPr>
              <w:pStyle w:val="Body"/>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Singing portion of the workshop</w:t>
            </w:r>
          </w:p>
          <w:p w14:paraId="3127AEEE" w14:textId="77777777" w:rsidR="00F96B1B" w:rsidRPr="00893BDB" w:rsidRDefault="00F96B1B" w:rsidP="00F96B1B">
            <w:pPr>
              <w:pStyle w:val="Body"/>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Talking to the participants and collecting memories, data and information.</w:t>
            </w:r>
          </w:p>
          <w:p w14:paraId="5A6E9BCE" w14:textId="77777777" w:rsidR="00F96B1B" w:rsidRPr="00893BDB" w:rsidRDefault="00F96B1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p>
        </w:tc>
        <w:tc>
          <w:tcPr>
            <w:tcW w:w="4505" w:type="dxa"/>
          </w:tcPr>
          <w:p w14:paraId="605C0247" w14:textId="77777777" w:rsidR="00F96B1B" w:rsidRPr="00893BDB"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20 minutes </w:t>
            </w:r>
          </w:p>
        </w:tc>
      </w:tr>
      <w:tr w:rsidR="00F96B1B" w:rsidRPr="00893BDB" w14:paraId="79709B5D" w14:textId="77777777" w:rsidTr="00F96B1B">
        <w:tc>
          <w:tcPr>
            <w:tcW w:w="4505" w:type="dxa"/>
          </w:tcPr>
          <w:p w14:paraId="07068495" w14:textId="77777777" w:rsidR="00F96B1B" w:rsidRPr="00893BDB"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Closing and thanking the participants </w:t>
            </w:r>
          </w:p>
        </w:tc>
        <w:tc>
          <w:tcPr>
            <w:tcW w:w="4505" w:type="dxa"/>
          </w:tcPr>
          <w:p w14:paraId="2018FB62" w14:textId="77777777" w:rsidR="00F96B1B" w:rsidRPr="00893BDB" w:rsidRDefault="00893BDB" w:rsidP="00F96B1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480" w:lineRule="auto"/>
            </w:pPr>
            <w:r w:rsidRPr="00893BDB">
              <w:t xml:space="preserve">5 minutes </w:t>
            </w:r>
          </w:p>
        </w:tc>
      </w:tr>
    </w:tbl>
    <w:p w14:paraId="70054AE6" w14:textId="77777777" w:rsidR="00865D20" w:rsidRPr="00EC7587" w:rsidRDefault="00865D20" w:rsidP="00AE1CEA">
      <w:pPr>
        <w:pStyle w:val="Body"/>
        <w:spacing w:line="480" w:lineRule="auto"/>
      </w:pPr>
    </w:p>
    <w:p w14:paraId="16174D2C" w14:textId="77777777" w:rsidR="00865D20" w:rsidRPr="00EC7587" w:rsidRDefault="00865D20" w:rsidP="00AE1CEA">
      <w:pPr>
        <w:pStyle w:val="Body"/>
        <w:spacing w:line="480" w:lineRule="auto"/>
      </w:pPr>
    </w:p>
    <w:p w14:paraId="16F84EF4" w14:textId="77777777" w:rsidR="00D3088E" w:rsidRDefault="00D3088E" w:rsidP="00D3088E">
      <w:pPr>
        <w:pStyle w:val="Body"/>
        <w:spacing w:line="480" w:lineRule="auto"/>
      </w:pPr>
      <w:r w:rsidRPr="00D3088E">
        <w:rPr>
          <w:b/>
          <w:u w:val="single"/>
        </w:rPr>
        <w:t xml:space="preserve">Bibliography </w:t>
      </w:r>
    </w:p>
    <w:p w14:paraId="4EF9A26F" w14:textId="77777777" w:rsidR="007B5FC8" w:rsidRDefault="007B5FC8" w:rsidP="00D3088E">
      <w:pPr>
        <w:pStyle w:val="Body"/>
        <w:spacing w:line="480" w:lineRule="auto"/>
      </w:pPr>
      <w:r>
        <w:t xml:space="preserve">Alzheimer’s Association. (2018). </w:t>
      </w:r>
      <w:r w:rsidRPr="007B5FC8">
        <w:rPr>
          <w:i/>
        </w:rPr>
        <w:t xml:space="preserve">10 Early Signs and Symptoms of </w:t>
      </w:r>
      <w:proofErr w:type="gramStart"/>
      <w:r w:rsidRPr="007B5FC8">
        <w:rPr>
          <w:i/>
        </w:rPr>
        <w:t>Alzheimer’s</w:t>
      </w:r>
      <w:r>
        <w:t xml:space="preserve"> .</w:t>
      </w:r>
      <w:proofErr w:type="gramEnd"/>
      <w:r>
        <w:t xml:space="preserve"> </w:t>
      </w:r>
    </w:p>
    <w:p w14:paraId="59D95437" w14:textId="77777777" w:rsidR="007B5FC8" w:rsidRDefault="007B5FC8" w:rsidP="00D3088E">
      <w:pPr>
        <w:pStyle w:val="Body"/>
        <w:spacing w:line="480" w:lineRule="auto"/>
      </w:pPr>
      <w:r>
        <w:t xml:space="preserve">Available at: </w:t>
      </w:r>
      <w:hyperlink r:id="rId8" w:history="1">
        <w:r w:rsidRPr="008E414A">
          <w:rPr>
            <w:rStyle w:val="Hyperlink"/>
          </w:rPr>
          <w:t>https://www.alz.org/alzheimers-dementia/10_signs</w:t>
        </w:r>
      </w:hyperlink>
    </w:p>
    <w:p w14:paraId="01809E4C" w14:textId="77777777" w:rsidR="007B5FC8" w:rsidRDefault="007B5FC8" w:rsidP="00D3088E">
      <w:pPr>
        <w:pStyle w:val="Body"/>
        <w:spacing w:line="480" w:lineRule="auto"/>
      </w:pPr>
      <w:r>
        <w:t>(accessed: 29 October 2018)</w:t>
      </w:r>
    </w:p>
    <w:p w14:paraId="3E4574B2" w14:textId="77777777" w:rsidR="007B5FC8" w:rsidRDefault="007B5FC8" w:rsidP="00D3088E">
      <w:pPr>
        <w:pStyle w:val="Body"/>
        <w:spacing w:line="480" w:lineRule="auto"/>
      </w:pPr>
    </w:p>
    <w:p w14:paraId="099A9527" w14:textId="77777777" w:rsidR="00ED45B2" w:rsidRDefault="00ED45B2" w:rsidP="00D3088E">
      <w:pPr>
        <w:pStyle w:val="Body"/>
        <w:spacing w:line="480" w:lineRule="auto"/>
      </w:pPr>
      <w:r>
        <w:t xml:space="preserve">Heidi </w:t>
      </w:r>
      <w:proofErr w:type="spellStart"/>
      <w:r>
        <w:t>Moaward</w:t>
      </w:r>
      <w:proofErr w:type="spellEnd"/>
      <w:r>
        <w:t xml:space="preserve">, MD. (2016) </w:t>
      </w:r>
      <w:r w:rsidRPr="00ED45B2">
        <w:rPr>
          <w:i/>
        </w:rPr>
        <w:t>Life After Stroke, Stroke effects.</w:t>
      </w:r>
      <w:r>
        <w:rPr>
          <w:i/>
        </w:rPr>
        <w:t xml:space="preserve"> </w:t>
      </w:r>
    </w:p>
    <w:p w14:paraId="0A58B8DC" w14:textId="77777777" w:rsidR="00ED45B2" w:rsidRDefault="00ED45B2" w:rsidP="00D3088E">
      <w:pPr>
        <w:pStyle w:val="Body"/>
        <w:spacing w:line="480" w:lineRule="auto"/>
      </w:pPr>
      <w:r>
        <w:t xml:space="preserve">Available at: </w:t>
      </w:r>
      <w:hyperlink r:id="rId9" w:history="1">
        <w:r w:rsidRPr="008E414A">
          <w:rPr>
            <w:rStyle w:val="Hyperlink"/>
          </w:rPr>
          <w:t>https://www.verywellhealth.com/stroke-living-with-4158490</w:t>
        </w:r>
      </w:hyperlink>
      <w:r>
        <w:t xml:space="preserve"> </w:t>
      </w:r>
    </w:p>
    <w:p w14:paraId="08B89289" w14:textId="77777777" w:rsidR="00ED45B2" w:rsidRPr="00ED45B2" w:rsidRDefault="00ED45B2" w:rsidP="00D3088E">
      <w:pPr>
        <w:pStyle w:val="Body"/>
        <w:spacing w:line="480" w:lineRule="auto"/>
      </w:pPr>
      <w:r>
        <w:t>(accessed</w:t>
      </w:r>
      <w:r w:rsidR="0098046F">
        <w:t>:</w:t>
      </w:r>
      <w:r>
        <w:t xml:space="preserve"> 22 October</w:t>
      </w:r>
      <w:r w:rsidR="0098046F">
        <w:t xml:space="preserve"> 2018</w:t>
      </w:r>
      <w:r>
        <w:t>)</w:t>
      </w:r>
    </w:p>
    <w:p w14:paraId="2BDA579B" w14:textId="77777777" w:rsidR="00ED45B2" w:rsidRDefault="00ED45B2" w:rsidP="00D3088E">
      <w:pPr>
        <w:pStyle w:val="Body"/>
        <w:spacing w:line="480" w:lineRule="auto"/>
      </w:pPr>
    </w:p>
    <w:p w14:paraId="725F93DF" w14:textId="77777777" w:rsidR="00D3088E" w:rsidRDefault="00D3088E" w:rsidP="00D3088E">
      <w:pPr>
        <w:pStyle w:val="Body"/>
        <w:spacing w:line="480" w:lineRule="auto"/>
      </w:pPr>
      <w:proofErr w:type="spellStart"/>
      <w:proofErr w:type="gramStart"/>
      <w:r>
        <w:t>Särkämö</w:t>
      </w:r>
      <w:proofErr w:type="spellEnd"/>
      <w:r>
        <w:t xml:space="preserve"> .</w:t>
      </w:r>
      <w:proofErr w:type="gramEnd"/>
      <w:r>
        <w:t xml:space="preserve"> T &amp; </w:t>
      </w:r>
      <w:proofErr w:type="spellStart"/>
      <w:r>
        <w:t>Sihvonen</w:t>
      </w:r>
      <w:proofErr w:type="spellEnd"/>
      <w:r>
        <w:t xml:space="preserve">. </w:t>
      </w:r>
      <w:proofErr w:type="gramStart"/>
      <w:r>
        <w:t>A.J .</w:t>
      </w:r>
      <w:proofErr w:type="gramEnd"/>
      <w:r>
        <w:t xml:space="preserve">, (2018) </w:t>
      </w:r>
      <w:r>
        <w:rPr>
          <w:i/>
          <w:iCs/>
        </w:rPr>
        <w:t>Golden oldies and silver brains: Deficits, preservation. Learning, and rehabilitation effects of music in ageing-related neurological disorders.</w:t>
      </w:r>
      <w:r>
        <w:rPr>
          <w:lang w:val="pt-PT"/>
        </w:rPr>
        <w:t xml:space="preserve"> [online]. </w:t>
      </w:r>
      <w:r>
        <w:rPr>
          <w:b/>
          <w:bCs/>
        </w:rPr>
        <w:t>109</w:t>
      </w:r>
      <w:r>
        <w:t xml:space="preserve">, pp. 104-123. Available from DOI: </w:t>
      </w:r>
      <w:hyperlink r:id="rId10" w:history="1">
        <w:r>
          <w:rPr>
            <w:rStyle w:val="Hyperlink1"/>
            <w:lang w:val="pt-PT"/>
          </w:rPr>
          <w:t xml:space="preserve">https://doi.org/10.1016/j.cortex.2018.08.034 </w:t>
        </w:r>
      </w:hyperlink>
      <w:r>
        <w:rPr>
          <w:rFonts w:ascii="Arial" w:hAnsi="Arial"/>
          <w:sz w:val="20"/>
          <w:szCs w:val="20"/>
          <w:lang w:val="pt-PT"/>
        </w:rPr>
        <w:t>. [22</w:t>
      </w:r>
      <w:r>
        <w:t xml:space="preserve"> October 2018] </w:t>
      </w:r>
    </w:p>
    <w:p w14:paraId="57B8C58D" w14:textId="77777777" w:rsidR="00D3088E" w:rsidRDefault="00D3088E" w:rsidP="00D3088E">
      <w:pPr>
        <w:pStyle w:val="Body"/>
        <w:spacing w:line="480" w:lineRule="auto"/>
      </w:pPr>
    </w:p>
    <w:p w14:paraId="667F8FA8" w14:textId="77777777" w:rsidR="00D3088E" w:rsidRDefault="00D3088E" w:rsidP="00D3088E">
      <w:pPr>
        <w:pStyle w:val="Body"/>
        <w:spacing w:line="480" w:lineRule="auto"/>
      </w:pPr>
      <w:r>
        <w:t xml:space="preserve">Stroke association (2018) </w:t>
      </w:r>
      <w:r>
        <w:rPr>
          <w:i/>
          <w:iCs/>
        </w:rPr>
        <w:t xml:space="preserve">State of the nation: Stroke Statistics.                                                           </w:t>
      </w:r>
      <w:r>
        <w:t xml:space="preserve">Available at: </w:t>
      </w:r>
      <w:hyperlink r:id="rId11" w:history="1">
        <w:r>
          <w:rPr>
            <w:rStyle w:val="Hyperlink0"/>
          </w:rPr>
          <w:t>https://www.stroke.org.uk/resources/state-nation-stroke-statistics</w:t>
        </w:r>
      </w:hyperlink>
      <w:r>
        <w:t xml:space="preserve">                                                                        (accessed: 18 October 2018)</w:t>
      </w:r>
    </w:p>
    <w:p w14:paraId="46B70D47" w14:textId="77777777" w:rsidR="000E394A" w:rsidRDefault="000E394A" w:rsidP="00D3088E">
      <w:pPr>
        <w:pStyle w:val="Body"/>
        <w:spacing w:line="480" w:lineRule="auto"/>
      </w:pPr>
    </w:p>
    <w:p w14:paraId="7785302F" w14:textId="77777777" w:rsidR="000E394A" w:rsidRDefault="000E394A" w:rsidP="00D3088E">
      <w:pPr>
        <w:pStyle w:val="Body"/>
        <w:spacing w:line="480" w:lineRule="auto"/>
        <w:rPr>
          <w:i/>
        </w:rPr>
      </w:pPr>
      <w:r>
        <w:t>National Health Service (2018)</w:t>
      </w:r>
      <w:r>
        <w:rPr>
          <w:i/>
        </w:rPr>
        <w:t xml:space="preserve"> Stroke.</w:t>
      </w:r>
    </w:p>
    <w:p w14:paraId="4B9681A5" w14:textId="77777777" w:rsidR="000E394A" w:rsidRDefault="000E394A" w:rsidP="00D3088E">
      <w:pPr>
        <w:pStyle w:val="Body"/>
        <w:spacing w:line="480" w:lineRule="auto"/>
      </w:pPr>
      <w:r>
        <w:t xml:space="preserve">Available at: </w:t>
      </w:r>
      <w:hyperlink r:id="rId12" w:history="1">
        <w:r w:rsidRPr="00692A8B">
          <w:rPr>
            <w:rStyle w:val="Hyperlink"/>
          </w:rPr>
          <w:t>https://www.nhs.uk/conditions/stroke/</w:t>
        </w:r>
      </w:hyperlink>
    </w:p>
    <w:p w14:paraId="67F87978" w14:textId="77777777" w:rsidR="000E394A" w:rsidRDefault="000E394A" w:rsidP="00D3088E">
      <w:pPr>
        <w:pStyle w:val="Body"/>
        <w:spacing w:line="480" w:lineRule="auto"/>
      </w:pPr>
      <w:r>
        <w:t>(accessed: 18 October 2018)</w:t>
      </w:r>
    </w:p>
    <w:p w14:paraId="4258EB54" w14:textId="2C9E6534" w:rsidR="000E394A" w:rsidRDefault="000E394A" w:rsidP="00D3088E">
      <w:pPr>
        <w:pStyle w:val="Body"/>
        <w:spacing w:line="480" w:lineRule="auto"/>
        <w:rPr>
          <w:i/>
        </w:rPr>
      </w:pPr>
      <w:r>
        <w:lastRenderedPageBreak/>
        <w:t xml:space="preserve">National Health service (2018) </w:t>
      </w:r>
      <w:r>
        <w:rPr>
          <w:i/>
        </w:rPr>
        <w:t>Alzheimer’s Disease.</w:t>
      </w:r>
    </w:p>
    <w:p w14:paraId="539D5162" w14:textId="25ADC72D" w:rsidR="000E394A" w:rsidRDefault="000E394A" w:rsidP="00D3088E">
      <w:pPr>
        <w:pStyle w:val="Body"/>
        <w:spacing w:line="480" w:lineRule="auto"/>
      </w:pPr>
      <w:r>
        <w:t>Available at:</w:t>
      </w:r>
      <w:r w:rsidRPr="000E394A">
        <w:t xml:space="preserve"> </w:t>
      </w:r>
      <w:hyperlink r:id="rId13" w:history="1">
        <w:r w:rsidRPr="00692A8B">
          <w:rPr>
            <w:rStyle w:val="Hyperlink"/>
          </w:rPr>
          <w:t>https://www.nhs.uk/conditions/alzheimers-disease/</w:t>
        </w:r>
      </w:hyperlink>
    </w:p>
    <w:p w14:paraId="2783FEA6" w14:textId="05250209" w:rsidR="000E394A" w:rsidRDefault="000E394A" w:rsidP="00D3088E">
      <w:pPr>
        <w:pStyle w:val="Body"/>
        <w:spacing w:line="480" w:lineRule="auto"/>
      </w:pPr>
      <w:r>
        <w:t>(accessed: 18 October 2018)</w:t>
      </w:r>
    </w:p>
    <w:p w14:paraId="77CBC757" w14:textId="77777777" w:rsidR="00DD320C" w:rsidRDefault="00DD320C" w:rsidP="00D3088E">
      <w:pPr>
        <w:pStyle w:val="Body"/>
        <w:spacing w:line="480" w:lineRule="auto"/>
      </w:pPr>
    </w:p>
    <w:p w14:paraId="7BFB6A7D" w14:textId="1268B52D" w:rsidR="00DD320C" w:rsidRDefault="00DD320C" w:rsidP="00DD320C">
      <w:pPr>
        <w:pStyle w:val="Body"/>
        <w:tabs>
          <w:tab w:val="left" w:pos="7455"/>
        </w:tabs>
        <w:spacing w:line="480" w:lineRule="auto"/>
        <w:rPr>
          <w:i/>
        </w:rPr>
      </w:pPr>
      <w:r>
        <w:t xml:space="preserve">Centers </w:t>
      </w:r>
      <w:proofErr w:type="gramStart"/>
      <w:r>
        <w:t>For</w:t>
      </w:r>
      <w:proofErr w:type="gramEnd"/>
      <w:r>
        <w:t xml:space="preserve"> Disease Control and Prevention (2018) </w:t>
      </w:r>
      <w:r w:rsidRPr="00DD320C">
        <w:rPr>
          <w:i/>
        </w:rPr>
        <w:t>Recovering from stroke.</w:t>
      </w:r>
      <w:r>
        <w:rPr>
          <w:i/>
        </w:rPr>
        <w:tab/>
      </w:r>
    </w:p>
    <w:p w14:paraId="55FB27E2" w14:textId="3E63065F" w:rsidR="00DD320C" w:rsidRDefault="00DD320C" w:rsidP="00DD320C">
      <w:pPr>
        <w:pStyle w:val="Body"/>
        <w:tabs>
          <w:tab w:val="left" w:pos="7455"/>
        </w:tabs>
        <w:spacing w:line="480" w:lineRule="auto"/>
      </w:pPr>
      <w:r>
        <w:t xml:space="preserve">Available at: </w:t>
      </w:r>
      <w:hyperlink r:id="rId14" w:history="1">
        <w:r w:rsidRPr="00692A8B">
          <w:rPr>
            <w:rStyle w:val="Hyperlink"/>
          </w:rPr>
          <w:t>https://www.cdc.gov/stroke/recovery.htm</w:t>
        </w:r>
      </w:hyperlink>
      <w:r>
        <w:t xml:space="preserve"> </w:t>
      </w:r>
    </w:p>
    <w:p w14:paraId="77F83F67" w14:textId="5FAB5E06" w:rsidR="00DD320C" w:rsidRDefault="00DD320C" w:rsidP="00DD320C">
      <w:pPr>
        <w:pStyle w:val="Body"/>
        <w:tabs>
          <w:tab w:val="left" w:pos="7455"/>
        </w:tabs>
        <w:spacing w:line="480" w:lineRule="auto"/>
      </w:pPr>
      <w:r>
        <w:t>(accessed: 29 October 2018)</w:t>
      </w:r>
    </w:p>
    <w:p w14:paraId="4C42EB1D" w14:textId="219884E6" w:rsidR="00DD320C" w:rsidRDefault="00DD320C" w:rsidP="00DD320C">
      <w:pPr>
        <w:pStyle w:val="Body"/>
        <w:tabs>
          <w:tab w:val="left" w:pos="7455"/>
        </w:tabs>
        <w:spacing w:line="480" w:lineRule="auto"/>
      </w:pPr>
    </w:p>
    <w:p w14:paraId="732F1EF4" w14:textId="75D296F7" w:rsidR="00BA2469" w:rsidRDefault="00BA2469" w:rsidP="00DD320C">
      <w:pPr>
        <w:pStyle w:val="Body"/>
        <w:tabs>
          <w:tab w:val="left" w:pos="7455"/>
        </w:tabs>
        <w:spacing w:line="480" w:lineRule="auto"/>
        <w:rPr>
          <w:i/>
        </w:rPr>
      </w:pPr>
      <w:r>
        <w:t xml:space="preserve">Vega. J (2018) </w:t>
      </w:r>
      <w:r w:rsidRPr="00BA2469">
        <w:rPr>
          <w:i/>
        </w:rPr>
        <w:t>The connection between stroke and dementia.</w:t>
      </w:r>
    </w:p>
    <w:p w14:paraId="6FC2C9B2" w14:textId="166E2610" w:rsidR="00BA2469" w:rsidRDefault="00BA2469" w:rsidP="00DD320C">
      <w:pPr>
        <w:pStyle w:val="Body"/>
        <w:tabs>
          <w:tab w:val="left" w:pos="7455"/>
        </w:tabs>
        <w:spacing w:line="480" w:lineRule="auto"/>
      </w:pPr>
      <w:r>
        <w:t xml:space="preserve"> Available at:</w:t>
      </w:r>
      <w:r w:rsidRPr="00BA2469">
        <w:t xml:space="preserve"> </w:t>
      </w:r>
      <w:hyperlink r:id="rId15" w:history="1">
        <w:r w:rsidRPr="005549C7">
          <w:rPr>
            <w:rStyle w:val="Hyperlink"/>
          </w:rPr>
          <w:t>https://www.verywellhealth.com/stroke-and-dementia-3146422</w:t>
        </w:r>
      </w:hyperlink>
    </w:p>
    <w:p w14:paraId="44EBEFAB" w14:textId="4C2D867C" w:rsidR="00BA2469" w:rsidRDefault="00BA2469" w:rsidP="00DD320C">
      <w:pPr>
        <w:pStyle w:val="Body"/>
        <w:tabs>
          <w:tab w:val="left" w:pos="7455"/>
        </w:tabs>
        <w:spacing w:line="480" w:lineRule="auto"/>
      </w:pPr>
      <w:r>
        <w:t>(accessed: 24 October 2018)</w:t>
      </w:r>
    </w:p>
    <w:p w14:paraId="098D1074" w14:textId="03BCD79C" w:rsidR="00BA2469" w:rsidRDefault="00BA2469" w:rsidP="00DD320C">
      <w:pPr>
        <w:pStyle w:val="Body"/>
        <w:tabs>
          <w:tab w:val="left" w:pos="7455"/>
        </w:tabs>
        <w:spacing w:line="480" w:lineRule="auto"/>
      </w:pPr>
    </w:p>
    <w:p w14:paraId="7EA82840" w14:textId="53879982" w:rsidR="00BA2469" w:rsidRDefault="00BA2469" w:rsidP="00DD320C">
      <w:pPr>
        <w:pStyle w:val="Body"/>
        <w:tabs>
          <w:tab w:val="left" w:pos="7455"/>
        </w:tabs>
        <w:spacing w:line="480" w:lineRule="auto"/>
      </w:pPr>
      <w:r w:rsidRPr="00BA2469">
        <w:t>Pohl</w:t>
      </w:r>
      <w:r>
        <w:t xml:space="preserve">. </w:t>
      </w:r>
      <w:r w:rsidR="00417993">
        <w:t xml:space="preserve">P, </w:t>
      </w:r>
      <w:r w:rsidR="00417993" w:rsidRPr="00BA2469">
        <w:t>Carlsson</w:t>
      </w:r>
      <w:r>
        <w:t xml:space="preserve">. </w:t>
      </w:r>
      <w:r w:rsidR="00417993">
        <w:t>G,</w:t>
      </w:r>
      <w:r>
        <w:t xml:space="preserve"> </w:t>
      </w:r>
      <w:proofErr w:type="spellStart"/>
      <w:r w:rsidRPr="00BA2469">
        <w:t>K</w:t>
      </w:r>
      <w:r>
        <w:t>äll</w:t>
      </w:r>
      <w:proofErr w:type="spellEnd"/>
      <w:r>
        <w:t xml:space="preserve">. </w:t>
      </w:r>
      <w:r w:rsidR="00417993">
        <w:t xml:space="preserve">L. </w:t>
      </w:r>
      <w:proofErr w:type="gramStart"/>
      <w:r w:rsidR="00417993">
        <w:t>B ,</w:t>
      </w:r>
      <w:proofErr w:type="gramEnd"/>
      <w:r w:rsidRPr="00BA2469">
        <w:t xml:space="preserve"> Nilsson</w:t>
      </w:r>
      <w:r w:rsidR="00417993">
        <w:t>. M,</w:t>
      </w:r>
      <w:r>
        <w:t xml:space="preserve"> </w:t>
      </w:r>
      <w:proofErr w:type="spellStart"/>
      <w:r w:rsidRPr="00BA2469">
        <w:t>Blomstrand</w:t>
      </w:r>
      <w:proofErr w:type="spellEnd"/>
      <w:r w:rsidR="00417993">
        <w:t xml:space="preserve">. C. (2018) </w:t>
      </w:r>
      <w:r w:rsidR="00417993" w:rsidRPr="00417993">
        <w:t>Experiences from a multimodal rhythm and music-based rehabilitation program in late phase of stroke recovery – A qualitative study</w:t>
      </w:r>
      <w:r w:rsidR="00417993">
        <w:t xml:space="preserve">, </w:t>
      </w:r>
      <w:proofErr w:type="spellStart"/>
      <w:r w:rsidR="00417993">
        <w:rPr>
          <w:i/>
        </w:rPr>
        <w:t>PLoS</w:t>
      </w:r>
      <w:proofErr w:type="spellEnd"/>
      <w:r w:rsidR="00417993">
        <w:rPr>
          <w:i/>
        </w:rPr>
        <w:t xml:space="preserve"> One. </w:t>
      </w:r>
      <w:r w:rsidR="00417993" w:rsidRPr="00417993">
        <w:t>[Online]</w:t>
      </w:r>
      <w:r w:rsidR="00417993">
        <w:t xml:space="preserve">. </w:t>
      </w:r>
      <w:r w:rsidR="00417993" w:rsidRPr="00417993">
        <w:rPr>
          <w:b/>
        </w:rPr>
        <w:t>13(9)</w:t>
      </w:r>
      <w:r w:rsidR="00417993">
        <w:t xml:space="preserve">, pp. 1 </w:t>
      </w:r>
      <w:r w:rsidR="008473B9">
        <w:t>–</w:t>
      </w:r>
      <w:r w:rsidR="00417993">
        <w:t xml:space="preserve"> 16</w:t>
      </w:r>
      <w:r w:rsidR="008473B9">
        <w:t>.</w:t>
      </w:r>
    </w:p>
    <w:p w14:paraId="4569D26F" w14:textId="00F20E08" w:rsidR="00BA2469" w:rsidRDefault="008473B9" w:rsidP="00DD320C">
      <w:pPr>
        <w:pStyle w:val="Body"/>
        <w:tabs>
          <w:tab w:val="left" w:pos="7455"/>
        </w:tabs>
        <w:spacing w:line="480" w:lineRule="auto"/>
      </w:pPr>
      <w:r>
        <w:t xml:space="preserve">Available from </w:t>
      </w:r>
      <w:proofErr w:type="spellStart"/>
      <w:r>
        <w:t>doi</w:t>
      </w:r>
      <w:proofErr w:type="spellEnd"/>
      <w:r>
        <w:t>: [21 October 2018]</w:t>
      </w:r>
    </w:p>
    <w:p w14:paraId="6110EFB8" w14:textId="61C94321" w:rsidR="008512C3" w:rsidRDefault="008512C3" w:rsidP="00DD320C">
      <w:pPr>
        <w:pStyle w:val="Body"/>
        <w:tabs>
          <w:tab w:val="left" w:pos="7455"/>
        </w:tabs>
        <w:spacing w:line="480" w:lineRule="auto"/>
      </w:pPr>
    </w:p>
    <w:p w14:paraId="012133C4" w14:textId="77777777" w:rsidR="008512C3" w:rsidRDefault="008512C3" w:rsidP="00DD320C">
      <w:pPr>
        <w:pStyle w:val="Body"/>
        <w:tabs>
          <w:tab w:val="left" w:pos="7455"/>
        </w:tabs>
        <w:spacing w:line="480" w:lineRule="auto"/>
      </w:pPr>
    </w:p>
    <w:p w14:paraId="20FE05B4" w14:textId="77777777" w:rsidR="00BA2469" w:rsidRPr="00BA2469" w:rsidRDefault="00BA2469" w:rsidP="00DD320C">
      <w:pPr>
        <w:pStyle w:val="Body"/>
        <w:tabs>
          <w:tab w:val="left" w:pos="7455"/>
        </w:tabs>
        <w:spacing w:line="480" w:lineRule="auto"/>
      </w:pPr>
    </w:p>
    <w:p w14:paraId="6848BD38" w14:textId="77777777" w:rsidR="000E394A" w:rsidRPr="000E394A" w:rsidRDefault="000E394A" w:rsidP="00D3088E">
      <w:pPr>
        <w:pStyle w:val="Body"/>
        <w:spacing w:line="480" w:lineRule="auto"/>
      </w:pPr>
    </w:p>
    <w:p w14:paraId="49900707" w14:textId="77777777" w:rsidR="00865D20" w:rsidRDefault="00865D20">
      <w:pPr>
        <w:pStyle w:val="Body"/>
      </w:pPr>
    </w:p>
    <w:p w14:paraId="703CD6AA" w14:textId="32C95768" w:rsidR="00865D20" w:rsidRDefault="00E33015">
      <w:pPr>
        <w:pStyle w:val="Body"/>
      </w:pPr>
      <w:r>
        <w:lastRenderedPageBreak/>
        <w:t xml:space="preserve"> </w:t>
      </w:r>
    </w:p>
    <w:p w14:paraId="690421DB" w14:textId="77777777" w:rsidR="00865D20" w:rsidRDefault="00865D20">
      <w:pPr>
        <w:pStyle w:val="Body"/>
        <w:jc w:val="center"/>
      </w:pPr>
    </w:p>
    <w:sectPr w:rsidR="00865D20">
      <w:headerReference w:type="default" r:id="rId1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B1A8F" w14:textId="77777777" w:rsidR="00C1440B" w:rsidRDefault="00C1440B">
      <w:r>
        <w:separator/>
      </w:r>
    </w:p>
  </w:endnote>
  <w:endnote w:type="continuationSeparator" w:id="0">
    <w:p w14:paraId="538C7BC2" w14:textId="77777777" w:rsidR="00C1440B" w:rsidRDefault="00C14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F80A01" w14:textId="77777777" w:rsidR="00C1440B" w:rsidRDefault="00C1440B">
      <w:r>
        <w:separator/>
      </w:r>
    </w:p>
  </w:footnote>
  <w:footnote w:type="continuationSeparator" w:id="0">
    <w:p w14:paraId="6782927F" w14:textId="77777777" w:rsidR="00C1440B" w:rsidRDefault="00C144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D9221" w14:textId="0D2A0D74" w:rsidR="00DA4616" w:rsidRPr="00E67C28" w:rsidRDefault="00E67C28">
    <w:pPr>
      <w:pStyle w:val="HeaderFooter"/>
      <w:rPr>
        <w:sz w:val="18"/>
      </w:rPr>
    </w:pPr>
    <w:r w:rsidRPr="00E67C28">
      <w:rPr>
        <w:sz w:val="18"/>
      </w:rPr>
      <w:t xml:space="preserve">Ffion Weston - </w:t>
    </w:r>
    <w:r w:rsidR="00FD5E7C" w:rsidRPr="00E67C28">
      <w:rPr>
        <w:sz w:val="18"/>
      </w:rPr>
      <w:t>1706523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644BD"/>
    <w:multiLevelType w:val="hybridMultilevel"/>
    <w:tmpl w:val="A68A7064"/>
    <w:styleLink w:val="ImportedStyle1"/>
    <w:lvl w:ilvl="0" w:tplc="1CE498B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AE450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F62573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492FD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B980B3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692EE9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E7AA2D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002FE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11E3B7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AE47AAA"/>
    <w:multiLevelType w:val="hybridMultilevel"/>
    <w:tmpl w:val="53E00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AE616C"/>
    <w:multiLevelType w:val="hybridMultilevel"/>
    <w:tmpl w:val="8D8CC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51380F"/>
    <w:multiLevelType w:val="hybridMultilevel"/>
    <w:tmpl w:val="A68A7064"/>
    <w:numStyleLink w:val="ImportedStyle1"/>
  </w:abstractNum>
  <w:abstractNum w:abstractNumId="4" w15:restartNumberingAfterBreak="0">
    <w:nsid w:val="6BCA7B16"/>
    <w:multiLevelType w:val="hybridMultilevel"/>
    <w:tmpl w:val="A84E3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D20"/>
    <w:rsid w:val="00035282"/>
    <w:rsid w:val="000412A4"/>
    <w:rsid w:val="000E394A"/>
    <w:rsid w:val="002204D4"/>
    <w:rsid w:val="00231236"/>
    <w:rsid w:val="003C2C5D"/>
    <w:rsid w:val="00417993"/>
    <w:rsid w:val="004B034F"/>
    <w:rsid w:val="00585E39"/>
    <w:rsid w:val="00605126"/>
    <w:rsid w:val="006967FC"/>
    <w:rsid w:val="006B5291"/>
    <w:rsid w:val="00752842"/>
    <w:rsid w:val="007B5FC8"/>
    <w:rsid w:val="008473B9"/>
    <w:rsid w:val="008512C3"/>
    <w:rsid w:val="00865D20"/>
    <w:rsid w:val="00893BDB"/>
    <w:rsid w:val="0096742A"/>
    <w:rsid w:val="00975DE9"/>
    <w:rsid w:val="0098046F"/>
    <w:rsid w:val="009F7C3F"/>
    <w:rsid w:val="00A22F32"/>
    <w:rsid w:val="00AD33D0"/>
    <w:rsid w:val="00AD59AF"/>
    <w:rsid w:val="00AE1CEA"/>
    <w:rsid w:val="00B17C17"/>
    <w:rsid w:val="00B468E5"/>
    <w:rsid w:val="00BA2469"/>
    <w:rsid w:val="00C1440B"/>
    <w:rsid w:val="00C94D24"/>
    <w:rsid w:val="00D02E29"/>
    <w:rsid w:val="00D3088E"/>
    <w:rsid w:val="00DA4616"/>
    <w:rsid w:val="00DB6D00"/>
    <w:rsid w:val="00DD320C"/>
    <w:rsid w:val="00E33015"/>
    <w:rsid w:val="00E67C28"/>
    <w:rsid w:val="00EC7587"/>
    <w:rsid w:val="00ED45B2"/>
    <w:rsid w:val="00F12D1D"/>
    <w:rsid w:val="00F432B4"/>
    <w:rsid w:val="00F83175"/>
    <w:rsid w:val="00F96B1B"/>
    <w:rsid w:val="00FD5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C00AFA"/>
  <w15:docId w15:val="{5D345764-C081-4152-9EAF-1CC45E8EE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character" w:customStyle="1" w:styleId="Hyperlink0">
    <w:name w:val="Hyperlink.0"/>
    <w:basedOn w:val="Hyperlink"/>
    <w:rPr>
      <w:color w:val="0000FF"/>
      <w:u w:val="single" w:color="0000FF"/>
    </w:rPr>
  </w:style>
  <w:style w:type="character" w:customStyle="1" w:styleId="Hyperlink1">
    <w:name w:val="Hyperlink.1"/>
    <w:basedOn w:val="Hyperlink0"/>
    <w:rPr>
      <w:rFonts w:ascii="Arial" w:eastAsia="Arial" w:hAnsi="Arial" w:cs="Arial"/>
      <w:color w:val="0000FF"/>
      <w:sz w:val="20"/>
      <w:szCs w:val="20"/>
      <w:u w:val="single" w:color="0000FF"/>
    </w:rPr>
  </w:style>
  <w:style w:type="table" w:styleId="TableGrid">
    <w:name w:val="Table Grid"/>
    <w:basedOn w:val="TableNormal"/>
    <w:uiPriority w:val="39"/>
    <w:rsid w:val="00F96B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D45B2"/>
    <w:rPr>
      <w:i/>
      <w:iCs/>
    </w:rPr>
  </w:style>
  <w:style w:type="character" w:styleId="UnresolvedMention">
    <w:name w:val="Unresolved Mention"/>
    <w:basedOn w:val="DefaultParagraphFont"/>
    <w:uiPriority w:val="99"/>
    <w:semiHidden/>
    <w:unhideWhenUsed/>
    <w:rsid w:val="00ED45B2"/>
    <w:rPr>
      <w:color w:val="605E5C"/>
      <w:shd w:val="clear" w:color="auto" w:fill="E1DFDD"/>
    </w:rPr>
  </w:style>
  <w:style w:type="paragraph" w:styleId="Header">
    <w:name w:val="header"/>
    <w:basedOn w:val="Normal"/>
    <w:link w:val="HeaderChar"/>
    <w:uiPriority w:val="99"/>
    <w:unhideWhenUsed/>
    <w:rsid w:val="00FD5E7C"/>
    <w:pPr>
      <w:tabs>
        <w:tab w:val="center" w:pos="4513"/>
        <w:tab w:val="right" w:pos="9026"/>
      </w:tabs>
    </w:pPr>
  </w:style>
  <w:style w:type="character" w:customStyle="1" w:styleId="HeaderChar">
    <w:name w:val="Header Char"/>
    <w:basedOn w:val="DefaultParagraphFont"/>
    <w:link w:val="Header"/>
    <w:uiPriority w:val="99"/>
    <w:rsid w:val="00FD5E7C"/>
    <w:rPr>
      <w:sz w:val="24"/>
      <w:szCs w:val="24"/>
      <w:lang w:val="en-US" w:eastAsia="en-US"/>
    </w:rPr>
  </w:style>
  <w:style w:type="paragraph" w:styleId="Footer">
    <w:name w:val="footer"/>
    <w:basedOn w:val="Normal"/>
    <w:link w:val="FooterChar"/>
    <w:uiPriority w:val="99"/>
    <w:unhideWhenUsed/>
    <w:rsid w:val="00FD5E7C"/>
    <w:pPr>
      <w:tabs>
        <w:tab w:val="center" w:pos="4513"/>
        <w:tab w:val="right" w:pos="9026"/>
      </w:tabs>
    </w:pPr>
  </w:style>
  <w:style w:type="character" w:customStyle="1" w:styleId="FooterChar">
    <w:name w:val="Footer Char"/>
    <w:basedOn w:val="DefaultParagraphFont"/>
    <w:link w:val="Footer"/>
    <w:uiPriority w:val="99"/>
    <w:rsid w:val="00FD5E7C"/>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org/alzheimers-dementia/10_signs" TargetMode="External"/><Relationship Id="rId13" Type="http://schemas.openxmlformats.org/officeDocument/2006/relationships/hyperlink" Target="https://www.nhs.uk/conditions/alzheimers-disea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conditions/strok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oke.org.uk/resources/state-nation-stroke-statistics" TargetMode="External"/><Relationship Id="rId5" Type="http://schemas.openxmlformats.org/officeDocument/2006/relationships/footnotes" Target="footnotes.xml"/><Relationship Id="rId15" Type="http://schemas.openxmlformats.org/officeDocument/2006/relationships/hyperlink" Target="https://www.verywellhealth.com/stroke-and-dementia-3146422" TargetMode="External"/><Relationship Id="rId10" Type="http://schemas.openxmlformats.org/officeDocument/2006/relationships/hyperlink" Target="https://doi.org/10.1016/j.cortex.2018.08.034%2520%2520%255b22" TargetMode="External"/><Relationship Id="rId4" Type="http://schemas.openxmlformats.org/officeDocument/2006/relationships/webSettings" Target="webSettings.xml"/><Relationship Id="rId9" Type="http://schemas.openxmlformats.org/officeDocument/2006/relationships/hyperlink" Target="https://www.verywellhealth.com/stroke-living-with-4158490" TargetMode="External"/><Relationship Id="rId14" Type="http://schemas.openxmlformats.org/officeDocument/2006/relationships/hyperlink" Target="https://www.cdc.gov/stroke/recovery.htm"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12</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Ffion Weston</cp:lastModifiedBy>
  <cp:revision>10</cp:revision>
  <dcterms:created xsi:type="dcterms:W3CDTF">2018-11-05T14:34:00Z</dcterms:created>
  <dcterms:modified xsi:type="dcterms:W3CDTF">2018-11-05T15:08:00Z</dcterms:modified>
</cp:coreProperties>
</file>