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4ACE9" w14:textId="18507FA0" w:rsidR="00454241" w:rsidRPr="00600730" w:rsidRDefault="00096A8C" w:rsidP="00600730">
      <w:pPr>
        <w:tabs>
          <w:tab w:val="left" w:pos="2733"/>
        </w:tabs>
        <w:spacing w:line="360" w:lineRule="auto"/>
        <w:jc w:val="center"/>
        <w:rPr>
          <w:rFonts w:cs="Arial"/>
          <w:b/>
          <w:bCs/>
          <w:color w:val="000000" w:themeColor="text1"/>
          <w:sz w:val="28"/>
          <w:szCs w:val="28"/>
        </w:rPr>
      </w:pPr>
      <w:r w:rsidRPr="00600730">
        <w:rPr>
          <w:rFonts w:cs="Arial"/>
          <w:b/>
          <w:bCs/>
          <w:color w:val="000000" w:themeColor="text1"/>
          <w:sz w:val="28"/>
          <w:szCs w:val="28"/>
        </w:rPr>
        <w:t xml:space="preserve">The </w:t>
      </w:r>
      <w:r w:rsidR="00BE0750" w:rsidRPr="00600730">
        <w:rPr>
          <w:rFonts w:cs="Arial"/>
          <w:b/>
          <w:bCs/>
          <w:color w:val="000000" w:themeColor="text1"/>
          <w:sz w:val="28"/>
          <w:szCs w:val="28"/>
        </w:rPr>
        <w:t>proposed</w:t>
      </w:r>
      <w:r w:rsidR="006237AF" w:rsidRPr="00600730">
        <w:rPr>
          <w:rFonts w:cs="Arial"/>
          <w:b/>
          <w:bCs/>
          <w:color w:val="000000" w:themeColor="text1"/>
          <w:sz w:val="28"/>
          <w:szCs w:val="28"/>
        </w:rPr>
        <w:t xml:space="preserve"> use of an online appointment booking system to reduce the number of non-attended telephone </w:t>
      </w:r>
      <w:r w:rsidR="00B52C1F" w:rsidRPr="00600730">
        <w:rPr>
          <w:rFonts w:cs="Arial"/>
          <w:b/>
          <w:bCs/>
          <w:color w:val="000000" w:themeColor="text1"/>
          <w:sz w:val="28"/>
          <w:szCs w:val="28"/>
        </w:rPr>
        <w:t xml:space="preserve">initial </w:t>
      </w:r>
      <w:r w:rsidR="006237AF" w:rsidRPr="00600730">
        <w:rPr>
          <w:rFonts w:cs="Arial"/>
          <w:b/>
          <w:bCs/>
          <w:color w:val="000000" w:themeColor="text1"/>
          <w:sz w:val="28"/>
          <w:szCs w:val="28"/>
        </w:rPr>
        <w:t>appointments for the</w:t>
      </w:r>
      <w:r w:rsidRPr="00600730">
        <w:rPr>
          <w:rFonts w:cs="Arial"/>
          <w:b/>
          <w:bCs/>
          <w:color w:val="000000" w:themeColor="text1"/>
          <w:sz w:val="28"/>
          <w:szCs w:val="28"/>
        </w:rPr>
        <w:t xml:space="preserve"> Children’s Speech and Language Therapy Service</w:t>
      </w:r>
      <w:r w:rsidR="00431D18" w:rsidRPr="00600730">
        <w:rPr>
          <w:rFonts w:cs="Arial"/>
          <w:b/>
          <w:bCs/>
          <w:color w:val="000000" w:themeColor="text1"/>
          <w:sz w:val="28"/>
          <w:szCs w:val="28"/>
        </w:rPr>
        <w:t>.</w:t>
      </w:r>
    </w:p>
    <w:p w14:paraId="569FE3B0" w14:textId="77777777" w:rsidR="00454241" w:rsidRPr="00125579" w:rsidRDefault="00454241" w:rsidP="00600730">
      <w:pPr>
        <w:spacing w:line="360" w:lineRule="auto"/>
        <w:rPr>
          <w:rFonts w:cs="Arial"/>
          <w:b/>
          <w:bCs/>
          <w:color w:val="000000" w:themeColor="text1"/>
          <w:sz w:val="24"/>
          <w:szCs w:val="24"/>
        </w:rPr>
      </w:pPr>
    </w:p>
    <w:p w14:paraId="2D3BFA4F" w14:textId="71A4B1AB" w:rsidR="00B526CE" w:rsidRPr="000675ED" w:rsidRDefault="001C16FF" w:rsidP="00600730">
      <w:pPr>
        <w:spacing w:line="360" w:lineRule="auto"/>
        <w:jc w:val="both"/>
        <w:rPr>
          <w:rFonts w:cs="Arial"/>
          <w:b/>
          <w:bCs/>
          <w:color w:val="000000" w:themeColor="text1"/>
          <w:sz w:val="24"/>
          <w:szCs w:val="24"/>
        </w:rPr>
      </w:pPr>
      <w:r w:rsidRPr="000675ED">
        <w:rPr>
          <w:rFonts w:cs="Arial"/>
          <w:b/>
          <w:bCs/>
          <w:color w:val="000000" w:themeColor="text1"/>
          <w:sz w:val="24"/>
          <w:szCs w:val="24"/>
        </w:rPr>
        <w:t>Selected domain</w:t>
      </w:r>
    </w:p>
    <w:p w14:paraId="69A3ADE5" w14:textId="68F2AB6B" w:rsidR="00EB153B" w:rsidRPr="000675ED" w:rsidRDefault="008C00AD" w:rsidP="00600730">
      <w:pPr>
        <w:spacing w:line="360" w:lineRule="auto"/>
        <w:jc w:val="both"/>
        <w:rPr>
          <w:rFonts w:cs="Arial"/>
          <w:b/>
          <w:bCs/>
          <w:color w:val="000000" w:themeColor="text1"/>
          <w:sz w:val="24"/>
          <w:szCs w:val="24"/>
          <w:lang w:val="en-US"/>
        </w:rPr>
      </w:pPr>
      <w:r w:rsidRPr="000675ED">
        <w:rPr>
          <w:rFonts w:cs="Arial"/>
          <w:b/>
          <w:bCs/>
          <w:i/>
          <w:iCs/>
          <w:color w:val="000000" w:themeColor="text1"/>
          <w:sz w:val="24"/>
          <w:szCs w:val="24"/>
          <w:lang w:val="en-US"/>
        </w:rPr>
        <w:t>Setting:</w:t>
      </w:r>
      <w:r w:rsidRPr="000675ED">
        <w:rPr>
          <w:rFonts w:cs="Arial"/>
          <w:b/>
          <w:bCs/>
          <w:color w:val="000000" w:themeColor="text1"/>
          <w:sz w:val="24"/>
          <w:szCs w:val="24"/>
          <w:lang w:val="en-US"/>
        </w:rPr>
        <w:t xml:space="preserve"> </w:t>
      </w:r>
    </w:p>
    <w:p w14:paraId="23008039" w14:textId="0020E75A" w:rsidR="00BC3733" w:rsidRPr="00125579" w:rsidRDefault="00256DD8"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The Cardiff and Vale University Health Board (</w:t>
      </w:r>
      <w:proofErr w:type="spellStart"/>
      <w:r w:rsidRPr="00125579">
        <w:rPr>
          <w:rFonts w:cs="Arial"/>
          <w:color w:val="000000" w:themeColor="text1"/>
          <w:sz w:val="24"/>
          <w:szCs w:val="24"/>
          <w:lang w:val="en-US"/>
        </w:rPr>
        <w:t>CaV</w:t>
      </w:r>
      <w:proofErr w:type="spellEnd"/>
      <w:r w:rsidRPr="00125579">
        <w:rPr>
          <w:rFonts w:cs="Arial"/>
          <w:color w:val="000000" w:themeColor="text1"/>
          <w:sz w:val="24"/>
          <w:szCs w:val="24"/>
          <w:lang w:val="en-US"/>
        </w:rPr>
        <w:t xml:space="preserve"> UHB) </w:t>
      </w:r>
      <w:r w:rsidR="004A3EFE" w:rsidRPr="00125579">
        <w:rPr>
          <w:rFonts w:cs="Arial"/>
          <w:color w:val="000000" w:themeColor="text1"/>
          <w:sz w:val="24"/>
          <w:szCs w:val="24"/>
          <w:lang w:val="en-US"/>
        </w:rPr>
        <w:t xml:space="preserve">Shaping </w:t>
      </w:r>
      <w:r w:rsidR="00EE38D8" w:rsidRPr="00125579">
        <w:rPr>
          <w:rFonts w:cs="Arial"/>
          <w:color w:val="000000" w:themeColor="text1"/>
          <w:sz w:val="24"/>
          <w:szCs w:val="24"/>
          <w:lang w:val="en-US"/>
        </w:rPr>
        <w:t>our Future Wellbeing Strateg</w:t>
      </w:r>
      <w:r w:rsidR="00C9517C" w:rsidRPr="00125579">
        <w:rPr>
          <w:rFonts w:cs="Arial"/>
          <w:color w:val="000000" w:themeColor="text1"/>
          <w:sz w:val="24"/>
          <w:szCs w:val="24"/>
          <w:lang w:val="en-US"/>
        </w:rPr>
        <w:t>y</w:t>
      </w:r>
      <w:r w:rsidR="00CE3CC1">
        <w:rPr>
          <w:rFonts w:cs="Arial"/>
          <w:color w:val="000000" w:themeColor="text1"/>
          <w:sz w:val="24"/>
          <w:szCs w:val="24"/>
          <w:lang w:val="en-US"/>
        </w:rPr>
        <w:t xml:space="preserve"> (Cardiff and Vale University Health Board, 2015)</w:t>
      </w:r>
      <w:r w:rsidR="00EE38D8" w:rsidRPr="00125579">
        <w:rPr>
          <w:rFonts w:cs="Arial"/>
          <w:color w:val="000000" w:themeColor="text1"/>
          <w:sz w:val="24"/>
          <w:szCs w:val="24"/>
          <w:lang w:val="en-US"/>
        </w:rPr>
        <w:t xml:space="preserve"> </w:t>
      </w:r>
      <w:r w:rsidR="00DB1041">
        <w:rPr>
          <w:rFonts w:cs="Arial"/>
          <w:color w:val="000000" w:themeColor="text1"/>
          <w:sz w:val="24"/>
          <w:szCs w:val="24"/>
          <w:lang w:val="en-US"/>
        </w:rPr>
        <w:t>promotes the ethos of</w:t>
      </w:r>
      <w:r w:rsidR="00FD6A94" w:rsidRPr="00125579">
        <w:rPr>
          <w:rFonts w:cs="Arial"/>
          <w:color w:val="000000" w:themeColor="text1"/>
          <w:sz w:val="24"/>
          <w:szCs w:val="24"/>
          <w:lang w:val="en-US"/>
        </w:rPr>
        <w:t xml:space="preserve"> </w:t>
      </w:r>
      <w:r w:rsidR="00180066" w:rsidRPr="00125579">
        <w:rPr>
          <w:rFonts w:cs="Arial"/>
          <w:color w:val="000000" w:themeColor="text1"/>
          <w:sz w:val="24"/>
          <w:szCs w:val="24"/>
          <w:lang w:val="en-US"/>
        </w:rPr>
        <w:t>actively engag</w:t>
      </w:r>
      <w:r w:rsidR="00DB1041">
        <w:rPr>
          <w:rFonts w:cs="Arial"/>
          <w:color w:val="000000" w:themeColor="text1"/>
          <w:sz w:val="24"/>
          <w:szCs w:val="24"/>
          <w:lang w:val="en-US"/>
        </w:rPr>
        <w:t>ing</w:t>
      </w:r>
      <w:r w:rsidR="00180066" w:rsidRPr="00125579">
        <w:rPr>
          <w:rFonts w:cs="Arial"/>
          <w:color w:val="000000" w:themeColor="text1"/>
          <w:sz w:val="24"/>
          <w:szCs w:val="24"/>
          <w:lang w:val="en-US"/>
        </w:rPr>
        <w:t xml:space="preserve"> service users </w:t>
      </w:r>
      <w:r w:rsidR="00DB1041">
        <w:rPr>
          <w:rFonts w:cs="Arial"/>
          <w:color w:val="000000" w:themeColor="text1"/>
          <w:sz w:val="24"/>
          <w:szCs w:val="24"/>
          <w:lang w:val="en-US"/>
        </w:rPr>
        <w:t>when</w:t>
      </w:r>
      <w:r w:rsidR="00180066" w:rsidRPr="00125579">
        <w:rPr>
          <w:rFonts w:cs="Arial"/>
          <w:color w:val="000000" w:themeColor="text1"/>
          <w:sz w:val="24"/>
          <w:szCs w:val="24"/>
          <w:lang w:val="en-US"/>
        </w:rPr>
        <w:t xml:space="preserve"> develop</w:t>
      </w:r>
      <w:r w:rsidR="00DB1041">
        <w:rPr>
          <w:rFonts w:cs="Arial"/>
          <w:color w:val="000000" w:themeColor="text1"/>
          <w:sz w:val="24"/>
          <w:szCs w:val="24"/>
          <w:lang w:val="en-US"/>
        </w:rPr>
        <w:t>ing</w:t>
      </w:r>
      <w:r w:rsidR="00180066" w:rsidRPr="00125579">
        <w:rPr>
          <w:rFonts w:cs="Arial"/>
          <w:color w:val="000000" w:themeColor="text1"/>
          <w:sz w:val="24"/>
          <w:szCs w:val="24"/>
          <w:lang w:val="en-US"/>
        </w:rPr>
        <w:t xml:space="preserve"> services and </w:t>
      </w:r>
      <w:r w:rsidR="00E96DB8" w:rsidRPr="00125579">
        <w:rPr>
          <w:rFonts w:cs="Arial"/>
          <w:color w:val="000000" w:themeColor="text1"/>
          <w:sz w:val="24"/>
          <w:szCs w:val="24"/>
          <w:lang w:val="en-US"/>
        </w:rPr>
        <w:t xml:space="preserve">to support them in taking an active role in </w:t>
      </w:r>
      <w:r w:rsidR="00EE1C65" w:rsidRPr="00125579">
        <w:rPr>
          <w:rFonts w:cs="Arial"/>
          <w:color w:val="000000" w:themeColor="text1"/>
          <w:sz w:val="24"/>
          <w:szCs w:val="24"/>
          <w:lang w:val="en-US"/>
        </w:rPr>
        <w:t xml:space="preserve">managing their own health needs. </w:t>
      </w:r>
    </w:p>
    <w:p w14:paraId="3886AB92" w14:textId="001F0079" w:rsidR="002B31A6" w:rsidRPr="00125579" w:rsidRDefault="002B31A6"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The Children’s Speech and Language Therapy (CSLT) service in</w:t>
      </w:r>
      <w:r w:rsidR="00256DD8" w:rsidRPr="00125579">
        <w:rPr>
          <w:rFonts w:cs="Arial"/>
          <w:color w:val="000000" w:themeColor="text1"/>
          <w:sz w:val="24"/>
          <w:szCs w:val="24"/>
          <w:lang w:val="en-US"/>
        </w:rPr>
        <w:t xml:space="preserve"> </w:t>
      </w:r>
      <w:proofErr w:type="spellStart"/>
      <w:r w:rsidRPr="00125579">
        <w:rPr>
          <w:rFonts w:cs="Arial"/>
          <w:color w:val="000000" w:themeColor="text1"/>
          <w:sz w:val="24"/>
          <w:szCs w:val="24"/>
          <w:lang w:val="en-US"/>
        </w:rPr>
        <w:t>CaV</w:t>
      </w:r>
      <w:proofErr w:type="spellEnd"/>
      <w:r w:rsidRPr="00125579">
        <w:rPr>
          <w:rFonts w:cs="Arial"/>
          <w:color w:val="000000" w:themeColor="text1"/>
          <w:sz w:val="24"/>
          <w:szCs w:val="24"/>
          <w:lang w:val="en-US"/>
        </w:rPr>
        <w:t xml:space="preserve"> UHB is actively seeking ways to enhance the use of digital technology to ensure the most effective use of therapists</w:t>
      </w:r>
      <w:r w:rsidR="00961CA3" w:rsidRPr="00125579">
        <w:rPr>
          <w:rFonts w:cs="Arial"/>
          <w:color w:val="000000" w:themeColor="text1"/>
          <w:sz w:val="24"/>
          <w:szCs w:val="24"/>
          <w:lang w:val="en-US"/>
        </w:rPr>
        <w:t>’</w:t>
      </w:r>
      <w:r w:rsidRPr="00125579">
        <w:rPr>
          <w:rFonts w:cs="Arial"/>
          <w:color w:val="000000" w:themeColor="text1"/>
          <w:sz w:val="24"/>
          <w:szCs w:val="24"/>
          <w:lang w:val="en-US"/>
        </w:rPr>
        <w:t xml:space="preserve"> time and to provide a positive and supportive experience to its service users. In this essay, CSLT will be used to refer to the </w:t>
      </w:r>
      <w:proofErr w:type="spellStart"/>
      <w:r w:rsidR="00600730">
        <w:rPr>
          <w:rFonts w:cs="Arial"/>
          <w:color w:val="000000" w:themeColor="text1"/>
          <w:sz w:val="24"/>
          <w:szCs w:val="24"/>
          <w:lang w:val="en-US"/>
        </w:rPr>
        <w:t>CaV</w:t>
      </w:r>
      <w:proofErr w:type="spellEnd"/>
      <w:r w:rsidRPr="00125579">
        <w:rPr>
          <w:rFonts w:cs="Arial"/>
          <w:color w:val="000000" w:themeColor="text1"/>
          <w:sz w:val="24"/>
          <w:szCs w:val="24"/>
          <w:lang w:val="en-US"/>
        </w:rPr>
        <w:t xml:space="preserve"> UHB Children’s Speech and Language Therapy Service.</w:t>
      </w:r>
    </w:p>
    <w:p w14:paraId="01B0FAEC" w14:textId="77777777" w:rsidR="002B31A6" w:rsidRPr="00125579" w:rsidRDefault="002B31A6" w:rsidP="00600730">
      <w:pPr>
        <w:spacing w:line="360" w:lineRule="auto"/>
        <w:jc w:val="both"/>
        <w:rPr>
          <w:rFonts w:cs="Arial"/>
          <w:color w:val="000000" w:themeColor="text1"/>
          <w:sz w:val="24"/>
          <w:szCs w:val="24"/>
          <w:lang w:val="en-US"/>
        </w:rPr>
      </w:pPr>
    </w:p>
    <w:p w14:paraId="34F57F05" w14:textId="74C3F17E" w:rsidR="008C00AD" w:rsidRPr="00125579" w:rsidRDefault="00922571"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It is estimated that </w:t>
      </w:r>
      <w:r w:rsidR="00624781" w:rsidRPr="00125579">
        <w:rPr>
          <w:rFonts w:cs="Arial"/>
          <w:color w:val="000000" w:themeColor="text1"/>
          <w:sz w:val="24"/>
          <w:szCs w:val="24"/>
          <w:lang w:val="en-US"/>
        </w:rPr>
        <w:t xml:space="preserve">nearly 1.5 million outpatient appointments across Wales were not attended </w:t>
      </w:r>
      <w:r w:rsidR="00760089" w:rsidRPr="00125579">
        <w:rPr>
          <w:rFonts w:cs="Arial"/>
          <w:color w:val="000000" w:themeColor="text1"/>
          <w:sz w:val="24"/>
          <w:szCs w:val="24"/>
          <w:lang w:val="en-US"/>
        </w:rPr>
        <w:t xml:space="preserve">over </w:t>
      </w:r>
      <w:r w:rsidR="00001291" w:rsidRPr="00125579">
        <w:rPr>
          <w:rFonts w:cs="Arial"/>
          <w:color w:val="000000" w:themeColor="text1"/>
          <w:sz w:val="24"/>
          <w:szCs w:val="24"/>
          <w:lang w:val="en-US"/>
        </w:rPr>
        <w:t xml:space="preserve">a </w:t>
      </w:r>
      <w:r w:rsidR="00AE63A7" w:rsidRPr="00125579">
        <w:rPr>
          <w:rFonts w:cs="Arial"/>
          <w:color w:val="000000" w:themeColor="text1"/>
          <w:sz w:val="24"/>
          <w:szCs w:val="24"/>
          <w:lang w:val="en-US"/>
        </w:rPr>
        <w:t>five-year</w:t>
      </w:r>
      <w:r w:rsidR="00001291" w:rsidRPr="00125579">
        <w:rPr>
          <w:rFonts w:cs="Arial"/>
          <w:color w:val="000000" w:themeColor="text1"/>
          <w:sz w:val="24"/>
          <w:szCs w:val="24"/>
          <w:lang w:val="en-US"/>
        </w:rPr>
        <w:t xml:space="preserve"> period from 2015</w:t>
      </w:r>
      <w:r w:rsidR="0085558A">
        <w:rPr>
          <w:rFonts w:cs="Arial"/>
          <w:color w:val="000000" w:themeColor="text1"/>
          <w:sz w:val="24"/>
          <w:szCs w:val="24"/>
          <w:lang w:val="en-US"/>
        </w:rPr>
        <w:t>-</w:t>
      </w:r>
      <w:r w:rsidR="00001291" w:rsidRPr="00125579">
        <w:rPr>
          <w:rFonts w:cs="Arial"/>
          <w:color w:val="000000" w:themeColor="text1"/>
          <w:sz w:val="24"/>
          <w:szCs w:val="24"/>
          <w:lang w:val="en-US"/>
        </w:rPr>
        <w:t xml:space="preserve">2020, with an estimated </w:t>
      </w:r>
      <w:r w:rsidR="0013664D" w:rsidRPr="00125579">
        <w:rPr>
          <w:rFonts w:cs="Arial"/>
          <w:color w:val="000000" w:themeColor="text1"/>
          <w:sz w:val="24"/>
          <w:szCs w:val="24"/>
          <w:lang w:val="en-US"/>
        </w:rPr>
        <w:t>cost</w:t>
      </w:r>
      <w:r w:rsidR="00001291" w:rsidRPr="00125579">
        <w:rPr>
          <w:rFonts w:cs="Arial"/>
          <w:color w:val="000000" w:themeColor="text1"/>
          <w:sz w:val="24"/>
          <w:szCs w:val="24"/>
          <w:lang w:val="en-US"/>
        </w:rPr>
        <w:t xml:space="preserve"> to the NHS</w:t>
      </w:r>
      <w:r w:rsidR="0013664D" w:rsidRPr="00125579">
        <w:rPr>
          <w:rFonts w:cs="Arial"/>
          <w:color w:val="000000" w:themeColor="text1"/>
          <w:sz w:val="24"/>
          <w:szCs w:val="24"/>
          <w:lang w:val="en-US"/>
        </w:rPr>
        <w:t xml:space="preserve"> of £240 million</w:t>
      </w:r>
      <w:r w:rsidR="00CC3B88">
        <w:rPr>
          <w:rFonts w:cs="Arial"/>
          <w:color w:val="000000" w:themeColor="text1"/>
          <w:sz w:val="24"/>
          <w:szCs w:val="24"/>
          <w:lang w:val="en-US"/>
        </w:rPr>
        <w:t xml:space="preserve"> (BBC News, 2020)</w:t>
      </w:r>
      <w:r w:rsidR="0013664D" w:rsidRPr="00125579">
        <w:rPr>
          <w:rFonts w:cs="Arial"/>
          <w:color w:val="000000" w:themeColor="text1"/>
          <w:sz w:val="24"/>
          <w:szCs w:val="24"/>
          <w:lang w:val="en-US"/>
        </w:rPr>
        <w:t xml:space="preserve">. </w:t>
      </w:r>
      <w:r w:rsidR="000E6DD4" w:rsidRPr="00125579">
        <w:rPr>
          <w:rFonts w:cs="Arial"/>
          <w:color w:val="000000" w:themeColor="text1"/>
          <w:sz w:val="24"/>
          <w:szCs w:val="24"/>
          <w:lang w:val="en-US"/>
        </w:rPr>
        <w:t>With ever increasing pressure</w:t>
      </w:r>
      <w:r w:rsidR="00CF5405" w:rsidRPr="00125579">
        <w:rPr>
          <w:rFonts w:cs="Arial"/>
          <w:color w:val="000000" w:themeColor="text1"/>
          <w:sz w:val="24"/>
          <w:szCs w:val="24"/>
          <w:lang w:val="en-US"/>
        </w:rPr>
        <w:t>s</w:t>
      </w:r>
      <w:r w:rsidR="000E6DD4" w:rsidRPr="00125579">
        <w:rPr>
          <w:rFonts w:cs="Arial"/>
          <w:color w:val="000000" w:themeColor="text1"/>
          <w:sz w:val="24"/>
          <w:szCs w:val="24"/>
          <w:lang w:val="en-US"/>
        </w:rPr>
        <w:t xml:space="preserve"> on the NHS</w:t>
      </w:r>
      <w:r w:rsidR="00CF5405" w:rsidRPr="00125579">
        <w:rPr>
          <w:rFonts w:cs="Arial"/>
          <w:color w:val="000000" w:themeColor="text1"/>
          <w:sz w:val="24"/>
          <w:szCs w:val="24"/>
          <w:lang w:val="en-US"/>
        </w:rPr>
        <w:t xml:space="preserve">, reducing the number of non-attended appointments </w:t>
      </w:r>
      <w:r w:rsidR="006453F7" w:rsidRPr="00125579">
        <w:rPr>
          <w:rFonts w:cs="Arial"/>
          <w:color w:val="000000" w:themeColor="text1"/>
          <w:sz w:val="24"/>
          <w:szCs w:val="24"/>
          <w:lang w:val="en-US"/>
        </w:rPr>
        <w:t>will</w:t>
      </w:r>
      <w:r w:rsidR="00CF5405" w:rsidRPr="00125579">
        <w:rPr>
          <w:rFonts w:cs="Arial"/>
          <w:color w:val="000000" w:themeColor="text1"/>
          <w:sz w:val="24"/>
          <w:szCs w:val="24"/>
          <w:lang w:val="en-US"/>
        </w:rPr>
        <w:t xml:space="preserve"> have a significant impact on </w:t>
      </w:r>
      <w:r w:rsidR="003063AC" w:rsidRPr="00125579">
        <w:rPr>
          <w:rFonts w:cs="Arial"/>
          <w:color w:val="000000" w:themeColor="text1"/>
          <w:sz w:val="24"/>
          <w:szCs w:val="24"/>
          <w:lang w:val="en-US"/>
        </w:rPr>
        <w:t>services</w:t>
      </w:r>
      <w:r w:rsidR="00C60907" w:rsidRPr="00125579">
        <w:rPr>
          <w:rFonts w:cs="Arial"/>
          <w:color w:val="000000" w:themeColor="text1"/>
          <w:sz w:val="24"/>
          <w:szCs w:val="24"/>
          <w:lang w:val="en-US"/>
        </w:rPr>
        <w:t>’</w:t>
      </w:r>
      <w:r w:rsidR="003063AC" w:rsidRPr="00125579">
        <w:rPr>
          <w:rFonts w:cs="Arial"/>
          <w:color w:val="000000" w:themeColor="text1"/>
          <w:sz w:val="24"/>
          <w:szCs w:val="24"/>
          <w:lang w:val="en-US"/>
        </w:rPr>
        <w:t xml:space="preserve"> capacit</w:t>
      </w:r>
      <w:r w:rsidR="000D23F5">
        <w:rPr>
          <w:rFonts w:cs="Arial"/>
          <w:color w:val="000000" w:themeColor="text1"/>
          <w:sz w:val="24"/>
          <w:szCs w:val="24"/>
          <w:lang w:val="en-US"/>
        </w:rPr>
        <w:t xml:space="preserve">y (Aggarwal </w:t>
      </w:r>
      <w:r w:rsidR="000D23F5" w:rsidRPr="00CD2295">
        <w:rPr>
          <w:rFonts w:cs="Arial"/>
          <w:i/>
          <w:iCs/>
          <w:color w:val="000000" w:themeColor="text1"/>
          <w:sz w:val="24"/>
          <w:szCs w:val="24"/>
          <w:lang w:val="en-US"/>
        </w:rPr>
        <w:t>et al.</w:t>
      </w:r>
      <w:r w:rsidR="000D23F5">
        <w:rPr>
          <w:rFonts w:cs="Arial"/>
          <w:color w:val="000000" w:themeColor="text1"/>
          <w:sz w:val="24"/>
          <w:szCs w:val="24"/>
          <w:lang w:val="en-US"/>
        </w:rPr>
        <w:t xml:space="preserve"> 2016</w:t>
      </w:r>
      <w:r w:rsidR="00E178C4">
        <w:rPr>
          <w:rFonts w:cs="Arial"/>
          <w:color w:val="000000" w:themeColor="text1"/>
          <w:sz w:val="24"/>
          <w:szCs w:val="24"/>
          <w:lang w:val="en-US"/>
        </w:rPr>
        <w:t>, p559</w:t>
      </w:r>
      <w:r w:rsidR="000D23F5">
        <w:rPr>
          <w:rFonts w:cs="Arial"/>
          <w:color w:val="000000" w:themeColor="text1"/>
          <w:sz w:val="24"/>
          <w:szCs w:val="24"/>
          <w:lang w:val="en-US"/>
        </w:rPr>
        <w:t xml:space="preserve">; Zhao </w:t>
      </w:r>
      <w:r w:rsidR="000D23F5" w:rsidRPr="001F5907">
        <w:rPr>
          <w:rFonts w:cs="Arial"/>
          <w:i/>
          <w:iCs/>
          <w:color w:val="000000" w:themeColor="text1"/>
          <w:sz w:val="24"/>
          <w:szCs w:val="24"/>
          <w:lang w:val="en-US"/>
        </w:rPr>
        <w:t>et al.</w:t>
      </w:r>
      <w:r w:rsidR="000D23F5">
        <w:rPr>
          <w:rFonts w:cs="Arial"/>
          <w:color w:val="000000" w:themeColor="text1"/>
          <w:sz w:val="24"/>
          <w:szCs w:val="24"/>
          <w:lang w:val="en-US"/>
        </w:rPr>
        <w:t xml:space="preserve"> 2017</w:t>
      </w:r>
      <w:r w:rsidR="00F064BA">
        <w:rPr>
          <w:rFonts w:cs="Arial"/>
          <w:color w:val="000000" w:themeColor="text1"/>
          <w:sz w:val="24"/>
          <w:szCs w:val="24"/>
          <w:lang w:val="en-US"/>
        </w:rPr>
        <w:t>, p5</w:t>
      </w:r>
      <w:r w:rsidR="000D23F5">
        <w:rPr>
          <w:rFonts w:cs="Arial"/>
          <w:color w:val="000000" w:themeColor="text1"/>
          <w:sz w:val="24"/>
          <w:szCs w:val="24"/>
          <w:lang w:val="en-US"/>
        </w:rPr>
        <w:t>)</w:t>
      </w:r>
      <w:r w:rsidR="0071454D">
        <w:rPr>
          <w:rFonts w:cs="Arial"/>
          <w:color w:val="000000" w:themeColor="text1"/>
          <w:sz w:val="24"/>
          <w:szCs w:val="24"/>
          <w:lang w:val="en-US"/>
        </w:rPr>
        <w:t>.</w:t>
      </w:r>
      <w:r w:rsidR="00600730">
        <w:rPr>
          <w:rFonts w:cs="Arial"/>
          <w:color w:val="000000" w:themeColor="text1"/>
          <w:sz w:val="24"/>
          <w:szCs w:val="24"/>
          <w:lang w:val="en-US"/>
        </w:rPr>
        <w:t xml:space="preserve"> </w:t>
      </w:r>
      <w:r w:rsidR="008C00AD" w:rsidRPr="00125579">
        <w:rPr>
          <w:rFonts w:cs="Arial"/>
          <w:color w:val="000000" w:themeColor="text1"/>
          <w:sz w:val="24"/>
          <w:szCs w:val="24"/>
          <w:lang w:val="en-US"/>
        </w:rPr>
        <w:t xml:space="preserve">On average 11.5% of telephone initial appointments each month over </w:t>
      </w:r>
      <w:r w:rsidR="00624D3D" w:rsidRPr="00125579">
        <w:rPr>
          <w:rFonts w:cs="Arial"/>
          <w:color w:val="000000" w:themeColor="text1"/>
          <w:sz w:val="24"/>
          <w:szCs w:val="24"/>
          <w:lang w:val="en-US"/>
        </w:rPr>
        <w:t>a twenty-four-month period</w:t>
      </w:r>
      <w:r w:rsidR="008C00AD" w:rsidRPr="00125579">
        <w:rPr>
          <w:rFonts w:cs="Arial"/>
          <w:color w:val="000000" w:themeColor="text1"/>
          <w:sz w:val="24"/>
          <w:szCs w:val="24"/>
          <w:lang w:val="en-US"/>
        </w:rPr>
        <w:t xml:space="preserve"> were not attended for the CSLT service according to data gathered by the CSLT service. Introducing an online appointment booking system for families to opt-in for a telephone initial appointment will enable more prudent use of therapists</w:t>
      </w:r>
      <w:r w:rsidR="00B52C1F" w:rsidRPr="00125579">
        <w:rPr>
          <w:rFonts w:cs="Arial"/>
          <w:color w:val="000000" w:themeColor="text1"/>
          <w:sz w:val="24"/>
          <w:szCs w:val="24"/>
          <w:lang w:val="en-US"/>
        </w:rPr>
        <w:t>’</w:t>
      </w:r>
      <w:r w:rsidR="008C00AD" w:rsidRPr="00125579">
        <w:rPr>
          <w:rFonts w:cs="Arial"/>
          <w:color w:val="000000" w:themeColor="text1"/>
          <w:sz w:val="24"/>
          <w:szCs w:val="24"/>
          <w:lang w:val="en-US"/>
        </w:rPr>
        <w:t xml:space="preserve"> time </w:t>
      </w:r>
      <w:r w:rsidR="00132F63" w:rsidRPr="00125579">
        <w:rPr>
          <w:rFonts w:cs="Arial"/>
          <w:color w:val="000000" w:themeColor="text1"/>
          <w:sz w:val="24"/>
          <w:szCs w:val="24"/>
          <w:lang w:val="en-US"/>
        </w:rPr>
        <w:t>through</w:t>
      </w:r>
      <w:r w:rsidR="008C00AD" w:rsidRPr="00125579">
        <w:rPr>
          <w:rFonts w:cs="Arial"/>
          <w:color w:val="000000" w:themeColor="text1"/>
          <w:sz w:val="24"/>
          <w:szCs w:val="24"/>
          <w:lang w:val="en-US"/>
        </w:rPr>
        <w:t xml:space="preserve"> the reduction of non-attended appointments, allow a more timely and effective service to those families who want support, and enable those families who want to access the service to select an appointment that is convenient for them. </w:t>
      </w:r>
    </w:p>
    <w:p w14:paraId="01F3B199" w14:textId="0D2DE72A" w:rsidR="00435924" w:rsidRPr="000675ED" w:rsidRDefault="008C00AD" w:rsidP="00600730">
      <w:pPr>
        <w:spacing w:line="360" w:lineRule="auto"/>
        <w:jc w:val="both"/>
        <w:rPr>
          <w:rFonts w:cs="Arial"/>
          <w:b/>
          <w:bCs/>
          <w:i/>
          <w:iCs/>
          <w:color w:val="000000" w:themeColor="text1"/>
          <w:sz w:val="24"/>
          <w:szCs w:val="24"/>
          <w:lang w:val="en-US"/>
        </w:rPr>
      </w:pPr>
      <w:r w:rsidRPr="000675ED">
        <w:rPr>
          <w:rFonts w:cs="Arial"/>
          <w:b/>
          <w:bCs/>
          <w:i/>
          <w:iCs/>
          <w:color w:val="000000" w:themeColor="text1"/>
          <w:sz w:val="24"/>
          <w:szCs w:val="24"/>
          <w:lang w:val="en-US"/>
        </w:rPr>
        <w:lastRenderedPageBreak/>
        <w:t xml:space="preserve">Background: </w:t>
      </w:r>
    </w:p>
    <w:p w14:paraId="1E2B3B0A" w14:textId="74F9A4A7" w:rsidR="009D5221" w:rsidRPr="00125579" w:rsidRDefault="009D5221" w:rsidP="00600730">
      <w:pPr>
        <w:widowControl w:val="0"/>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Welsh Government has imposed Referral </w:t>
      </w:r>
      <w:proofErr w:type="gramStart"/>
      <w:r w:rsidR="0039501C" w:rsidRPr="00125579">
        <w:rPr>
          <w:rFonts w:cs="Arial"/>
          <w:color w:val="000000" w:themeColor="text1"/>
          <w:sz w:val="24"/>
          <w:szCs w:val="24"/>
          <w:lang w:val="en-US"/>
        </w:rPr>
        <w:t>T</w:t>
      </w:r>
      <w:r w:rsidRPr="00125579">
        <w:rPr>
          <w:rFonts w:cs="Arial"/>
          <w:color w:val="000000" w:themeColor="text1"/>
          <w:sz w:val="24"/>
          <w:szCs w:val="24"/>
          <w:lang w:val="en-US"/>
        </w:rPr>
        <w:t>o</w:t>
      </w:r>
      <w:proofErr w:type="gramEnd"/>
      <w:r w:rsidRPr="00125579">
        <w:rPr>
          <w:rFonts w:cs="Arial"/>
          <w:color w:val="000000" w:themeColor="text1"/>
          <w:sz w:val="24"/>
          <w:szCs w:val="24"/>
          <w:lang w:val="en-US"/>
        </w:rPr>
        <w:t xml:space="preserve"> Treatment</w:t>
      </w:r>
      <w:r w:rsidR="0039501C" w:rsidRPr="00125579">
        <w:rPr>
          <w:rFonts w:cs="Arial"/>
          <w:color w:val="000000" w:themeColor="text1"/>
          <w:sz w:val="24"/>
          <w:szCs w:val="24"/>
          <w:lang w:val="en-US"/>
        </w:rPr>
        <w:t xml:space="preserve"> (RTT)</w:t>
      </w:r>
      <w:r w:rsidRPr="00125579">
        <w:rPr>
          <w:rFonts w:cs="Arial"/>
          <w:color w:val="000000" w:themeColor="text1"/>
          <w:sz w:val="24"/>
          <w:szCs w:val="24"/>
          <w:lang w:val="en-US"/>
        </w:rPr>
        <w:t xml:space="preserve"> </w:t>
      </w:r>
      <w:r w:rsidR="00080190" w:rsidRPr="00125579">
        <w:rPr>
          <w:rFonts w:cs="Arial"/>
          <w:color w:val="000000" w:themeColor="text1"/>
          <w:sz w:val="24"/>
          <w:szCs w:val="24"/>
          <w:lang w:val="en-US"/>
        </w:rPr>
        <w:t>measures</w:t>
      </w:r>
      <w:r w:rsidRPr="00125579">
        <w:rPr>
          <w:rFonts w:cs="Arial"/>
          <w:color w:val="000000" w:themeColor="text1"/>
          <w:sz w:val="24"/>
          <w:szCs w:val="24"/>
          <w:lang w:val="en-US"/>
        </w:rPr>
        <w:t xml:space="preserve"> on many services across Wales</w:t>
      </w:r>
      <w:r w:rsidR="003E1075" w:rsidRPr="003E1075">
        <w:rPr>
          <w:rFonts w:cs="Arial"/>
          <w:color w:val="000000" w:themeColor="text1"/>
          <w:sz w:val="24"/>
          <w:szCs w:val="24"/>
          <w:lang w:val="en-US"/>
        </w:rPr>
        <w:t xml:space="preserve"> </w:t>
      </w:r>
      <w:r w:rsidR="003E1075">
        <w:rPr>
          <w:rFonts w:cs="Arial"/>
          <w:color w:val="000000" w:themeColor="text1"/>
          <w:sz w:val="24"/>
          <w:szCs w:val="24"/>
          <w:lang w:val="en-US"/>
        </w:rPr>
        <w:t>s</w:t>
      </w:r>
      <w:r w:rsidR="003E1075" w:rsidRPr="00125579">
        <w:rPr>
          <w:rFonts w:cs="Arial"/>
          <w:color w:val="000000" w:themeColor="text1"/>
          <w:sz w:val="24"/>
          <w:szCs w:val="24"/>
          <w:lang w:val="en-US"/>
        </w:rPr>
        <w:t>ince 2005</w:t>
      </w:r>
      <w:r w:rsidRPr="00125579">
        <w:rPr>
          <w:rFonts w:cs="Arial"/>
          <w:color w:val="000000" w:themeColor="text1"/>
          <w:sz w:val="24"/>
          <w:szCs w:val="24"/>
          <w:lang w:val="en-US"/>
        </w:rPr>
        <w:t xml:space="preserve">, including </w:t>
      </w:r>
      <w:r w:rsidR="000675ED" w:rsidRPr="00125579">
        <w:rPr>
          <w:rFonts w:cs="Arial"/>
          <w:color w:val="000000" w:themeColor="text1"/>
          <w:sz w:val="24"/>
          <w:szCs w:val="24"/>
          <w:lang w:val="en-US"/>
        </w:rPr>
        <w:t>children’s</w:t>
      </w:r>
      <w:r w:rsidRPr="00125579">
        <w:rPr>
          <w:rFonts w:cs="Arial"/>
          <w:color w:val="000000" w:themeColor="text1"/>
          <w:sz w:val="24"/>
          <w:szCs w:val="24"/>
          <w:lang w:val="en-US"/>
        </w:rPr>
        <w:t xml:space="preserve"> therapy services</w:t>
      </w:r>
      <w:r w:rsidR="004B1FC7">
        <w:rPr>
          <w:rFonts w:cs="Arial"/>
          <w:color w:val="000000" w:themeColor="text1"/>
          <w:sz w:val="24"/>
          <w:szCs w:val="24"/>
          <w:vertAlign w:val="superscript"/>
          <w:lang w:val="en-US"/>
        </w:rPr>
        <w:t xml:space="preserve"> </w:t>
      </w:r>
      <w:r w:rsidR="004B1FC7">
        <w:rPr>
          <w:rFonts w:cs="Arial"/>
          <w:color w:val="000000" w:themeColor="text1"/>
          <w:sz w:val="24"/>
          <w:szCs w:val="24"/>
          <w:lang w:val="en-US"/>
        </w:rPr>
        <w:t>(Welsh Government, 2018).</w:t>
      </w:r>
      <w:r w:rsidRPr="00125579">
        <w:rPr>
          <w:rFonts w:cs="Arial"/>
          <w:color w:val="000000" w:themeColor="text1"/>
          <w:sz w:val="24"/>
          <w:szCs w:val="24"/>
          <w:lang w:val="en-US"/>
        </w:rPr>
        <w:t xml:space="preserve"> The need to meet this RTT time is paramount to enabling the CSLT service to deliver other aspects of the service as chosen by management in collaboration with staff members. The current RTT time </w:t>
      </w:r>
      <w:r w:rsidR="00E477CA" w:rsidRPr="00125579">
        <w:rPr>
          <w:rFonts w:cs="Arial"/>
          <w:color w:val="000000" w:themeColor="text1"/>
          <w:sz w:val="24"/>
          <w:szCs w:val="24"/>
          <w:lang w:val="en-US"/>
        </w:rPr>
        <w:t xml:space="preserve">of 14 weeks was </w:t>
      </w:r>
      <w:r w:rsidR="00E974C3" w:rsidRPr="00125579">
        <w:rPr>
          <w:rFonts w:cs="Arial"/>
          <w:color w:val="000000" w:themeColor="text1"/>
          <w:sz w:val="24"/>
          <w:szCs w:val="24"/>
          <w:lang w:val="en-US"/>
        </w:rPr>
        <w:t>set</w:t>
      </w:r>
      <w:r w:rsidRPr="00125579">
        <w:rPr>
          <w:rFonts w:cs="Arial"/>
          <w:color w:val="000000" w:themeColor="text1"/>
          <w:sz w:val="24"/>
          <w:szCs w:val="24"/>
          <w:lang w:val="en-US"/>
        </w:rPr>
        <w:t xml:space="preserve"> </w:t>
      </w:r>
      <w:r w:rsidRPr="000F1C24">
        <w:rPr>
          <w:rFonts w:cs="Arial"/>
          <w:color w:val="000000" w:themeColor="text1"/>
          <w:sz w:val="24"/>
          <w:szCs w:val="24"/>
          <w:lang w:val="en-US"/>
        </w:rPr>
        <w:t xml:space="preserve">by Welsh Government </w:t>
      </w:r>
      <w:r w:rsidR="00E974C3" w:rsidRPr="000F1C24">
        <w:rPr>
          <w:rFonts w:cs="Arial"/>
          <w:color w:val="000000" w:themeColor="text1"/>
          <w:sz w:val="24"/>
          <w:szCs w:val="24"/>
          <w:lang w:val="en-US"/>
        </w:rPr>
        <w:t xml:space="preserve">in </w:t>
      </w:r>
      <w:r w:rsidR="000F1C24" w:rsidRPr="000F1C24">
        <w:rPr>
          <w:rFonts w:cs="Arial"/>
          <w:color w:val="000000" w:themeColor="text1"/>
          <w:sz w:val="24"/>
          <w:szCs w:val="24"/>
          <w:lang w:val="en-US"/>
        </w:rPr>
        <w:t>2007</w:t>
      </w:r>
      <w:r w:rsidR="000F1C24">
        <w:rPr>
          <w:rFonts w:cs="Arial"/>
          <w:color w:val="000000" w:themeColor="text1"/>
          <w:sz w:val="24"/>
          <w:szCs w:val="24"/>
          <w:lang w:val="en-US"/>
        </w:rPr>
        <w:t xml:space="preserve"> for implementation in 2008/2009</w:t>
      </w:r>
      <w:r w:rsidR="00B14341">
        <w:rPr>
          <w:rFonts w:cs="Arial"/>
          <w:color w:val="000000" w:themeColor="text1"/>
          <w:sz w:val="24"/>
          <w:szCs w:val="24"/>
          <w:lang w:val="en-US"/>
        </w:rPr>
        <w:t xml:space="preserve"> (</w:t>
      </w:r>
      <w:r w:rsidR="003F2687">
        <w:rPr>
          <w:rFonts w:cs="Arial"/>
          <w:color w:val="000000" w:themeColor="text1"/>
          <w:sz w:val="24"/>
          <w:szCs w:val="24"/>
          <w:lang w:val="en-US"/>
        </w:rPr>
        <w:t xml:space="preserve">Welsh </w:t>
      </w:r>
      <w:r w:rsidR="000F1C24">
        <w:rPr>
          <w:rFonts w:cs="Arial"/>
          <w:color w:val="000000" w:themeColor="text1"/>
          <w:sz w:val="24"/>
          <w:szCs w:val="24"/>
          <w:lang w:val="en-US"/>
        </w:rPr>
        <w:t>Government</w:t>
      </w:r>
      <w:r w:rsidR="00B14341">
        <w:rPr>
          <w:rFonts w:cs="Arial"/>
          <w:color w:val="000000" w:themeColor="text1"/>
          <w:sz w:val="24"/>
          <w:szCs w:val="24"/>
          <w:lang w:val="en-US"/>
        </w:rPr>
        <w:t xml:space="preserve">, </w:t>
      </w:r>
      <w:r w:rsidR="000F1C24">
        <w:rPr>
          <w:rFonts w:cs="Arial"/>
          <w:color w:val="000000" w:themeColor="text1"/>
          <w:sz w:val="24"/>
          <w:szCs w:val="24"/>
          <w:lang w:val="en-US"/>
        </w:rPr>
        <w:t>2007</w:t>
      </w:r>
      <w:r w:rsidR="00B14341">
        <w:rPr>
          <w:rFonts w:cs="Arial"/>
          <w:color w:val="000000" w:themeColor="text1"/>
          <w:sz w:val="24"/>
          <w:szCs w:val="24"/>
          <w:lang w:val="en-US"/>
        </w:rPr>
        <w:t>)</w:t>
      </w:r>
      <w:r w:rsidR="0011357C">
        <w:rPr>
          <w:rFonts w:cs="Arial"/>
          <w:color w:val="000000" w:themeColor="text1"/>
          <w:sz w:val="24"/>
          <w:szCs w:val="24"/>
          <w:lang w:val="en-US"/>
        </w:rPr>
        <w:t>.</w:t>
      </w:r>
    </w:p>
    <w:p w14:paraId="46BA6BE6" w14:textId="77777777" w:rsidR="0043635E" w:rsidRPr="00125579" w:rsidRDefault="0043635E" w:rsidP="00600730">
      <w:pPr>
        <w:spacing w:line="360" w:lineRule="auto"/>
        <w:jc w:val="both"/>
        <w:rPr>
          <w:rFonts w:cs="Arial"/>
          <w:color w:val="000000" w:themeColor="text1"/>
          <w:sz w:val="24"/>
          <w:szCs w:val="24"/>
          <w:lang w:val="en-US"/>
        </w:rPr>
      </w:pPr>
    </w:p>
    <w:p w14:paraId="5B130F69" w14:textId="0629378B" w:rsidR="007464CA" w:rsidRPr="00125579" w:rsidRDefault="007464CA"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CSLT service </w:t>
      </w:r>
      <w:r w:rsidR="00CA3B80">
        <w:rPr>
          <w:rFonts w:cs="Arial"/>
          <w:color w:val="000000" w:themeColor="text1"/>
          <w:sz w:val="24"/>
          <w:szCs w:val="24"/>
          <w:lang w:val="en-US"/>
        </w:rPr>
        <w:t>has adapted</w:t>
      </w:r>
      <w:r w:rsidR="00AA170F">
        <w:rPr>
          <w:rFonts w:cs="Arial"/>
          <w:color w:val="000000" w:themeColor="text1"/>
          <w:sz w:val="24"/>
          <w:szCs w:val="24"/>
          <w:lang w:val="en-US"/>
        </w:rPr>
        <w:t xml:space="preserve"> the way initial appointments are offered </w:t>
      </w:r>
      <w:r w:rsidR="00374A8C">
        <w:rPr>
          <w:rFonts w:cs="Arial"/>
          <w:color w:val="000000" w:themeColor="text1"/>
          <w:sz w:val="24"/>
          <w:szCs w:val="24"/>
          <w:lang w:val="en-US"/>
        </w:rPr>
        <w:t>se</w:t>
      </w:r>
      <w:r w:rsidR="00374A8C" w:rsidRPr="00125579">
        <w:rPr>
          <w:rFonts w:cs="Arial"/>
          <w:color w:val="000000" w:themeColor="text1"/>
          <w:sz w:val="24"/>
          <w:szCs w:val="24"/>
          <w:lang w:val="en-US"/>
        </w:rPr>
        <w:t xml:space="preserve">veral times </w:t>
      </w:r>
      <w:r w:rsidRPr="00125579">
        <w:rPr>
          <w:rFonts w:cs="Arial"/>
          <w:color w:val="000000" w:themeColor="text1"/>
          <w:sz w:val="24"/>
          <w:szCs w:val="24"/>
          <w:lang w:val="en-US"/>
        </w:rPr>
        <w:t xml:space="preserve">over the last decade </w:t>
      </w:r>
      <w:r w:rsidR="00132260" w:rsidRPr="00125579">
        <w:rPr>
          <w:rFonts w:cs="Arial"/>
          <w:color w:val="000000" w:themeColor="text1"/>
          <w:sz w:val="24"/>
          <w:szCs w:val="24"/>
          <w:lang w:val="en-US"/>
        </w:rPr>
        <w:t>to</w:t>
      </w:r>
      <w:r w:rsidRPr="00125579">
        <w:rPr>
          <w:rFonts w:cs="Arial"/>
          <w:color w:val="000000" w:themeColor="text1"/>
          <w:sz w:val="24"/>
          <w:szCs w:val="24"/>
          <w:lang w:val="en-US"/>
        </w:rPr>
        <w:t xml:space="preserve"> meet </w:t>
      </w:r>
      <w:r w:rsidR="004834F9" w:rsidRPr="00125579">
        <w:rPr>
          <w:rFonts w:cs="Arial"/>
          <w:color w:val="000000" w:themeColor="text1"/>
          <w:sz w:val="24"/>
          <w:szCs w:val="24"/>
          <w:lang w:val="en-US"/>
        </w:rPr>
        <w:t>service demands and RTT times</w:t>
      </w:r>
      <w:r w:rsidRPr="00125579">
        <w:rPr>
          <w:rFonts w:cs="Arial"/>
          <w:color w:val="000000" w:themeColor="text1"/>
          <w:sz w:val="24"/>
          <w:szCs w:val="24"/>
          <w:lang w:val="en-US"/>
        </w:rPr>
        <w:t xml:space="preserve">. Referrals are received through the electronic </w:t>
      </w:r>
      <w:r w:rsidR="00B010AB" w:rsidRPr="00125579">
        <w:rPr>
          <w:rFonts w:cs="Arial"/>
          <w:color w:val="000000" w:themeColor="text1"/>
          <w:sz w:val="24"/>
          <w:szCs w:val="24"/>
          <w:lang w:val="en-US"/>
        </w:rPr>
        <w:t>health</w:t>
      </w:r>
      <w:r w:rsidRPr="00125579">
        <w:rPr>
          <w:rFonts w:cs="Arial"/>
          <w:color w:val="000000" w:themeColor="text1"/>
          <w:sz w:val="24"/>
          <w:szCs w:val="24"/>
          <w:lang w:val="en-US"/>
        </w:rPr>
        <w:t xml:space="preserve"> record</w:t>
      </w:r>
      <w:r w:rsidR="001D2F2D" w:rsidRPr="00125579">
        <w:rPr>
          <w:rFonts w:cs="Arial"/>
          <w:color w:val="000000" w:themeColor="text1"/>
          <w:sz w:val="24"/>
          <w:szCs w:val="24"/>
          <w:lang w:val="en-US"/>
        </w:rPr>
        <w:t xml:space="preserve"> (EHR)</w:t>
      </w:r>
      <w:r w:rsidRPr="00125579">
        <w:rPr>
          <w:rFonts w:cs="Arial"/>
          <w:color w:val="000000" w:themeColor="text1"/>
          <w:sz w:val="24"/>
          <w:szCs w:val="24"/>
          <w:lang w:val="en-US"/>
        </w:rPr>
        <w:t xml:space="preserve"> system (usually from Health Visitors), e-mailed (usually from schools) or paper referrals (usually from GPs, Paediatricians, or from other Speech and Language Therapy services). These referrals are triaged </w:t>
      </w:r>
      <w:r w:rsidR="00235FD4" w:rsidRPr="00125579">
        <w:rPr>
          <w:rFonts w:cs="Arial"/>
          <w:color w:val="000000" w:themeColor="text1"/>
          <w:sz w:val="24"/>
          <w:szCs w:val="24"/>
          <w:lang w:val="en-US"/>
        </w:rPr>
        <w:t>by</w:t>
      </w:r>
      <w:r w:rsidRPr="00125579">
        <w:rPr>
          <w:rFonts w:cs="Arial"/>
          <w:color w:val="000000" w:themeColor="text1"/>
          <w:sz w:val="24"/>
          <w:szCs w:val="24"/>
          <w:lang w:val="en-US"/>
        </w:rPr>
        <w:t xml:space="preserve"> the CSLT Senior Management Team; accepted referrals are put forward for a</w:t>
      </w:r>
      <w:r w:rsidR="00185009">
        <w:rPr>
          <w:rFonts w:cs="Arial"/>
          <w:color w:val="000000" w:themeColor="text1"/>
          <w:sz w:val="24"/>
          <w:szCs w:val="24"/>
          <w:lang w:val="en-US"/>
        </w:rPr>
        <w:t>n</w:t>
      </w:r>
      <w:r w:rsidRPr="00125579">
        <w:rPr>
          <w:rFonts w:cs="Arial"/>
          <w:color w:val="000000" w:themeColor="text1"/>
          <w:sz w:val="24"/>
          <w:szCs w:val="24"/>
          <w:lang w:val="en-US"/>
        </w:rPr>
        <w:t xml:space="preserve"> initial appointment.</w:t>
      </w:r>
    </w:p>
    <w:p w14:paraId="05431F8A" w14:textId="48C0BAAC" w:rsidR="007464CA" w:rsidRPr="00125579" w:rsidRDefault="00B647EC" w:rsidP="00600730">
      <w:pPr>
        <w:spacing w:line="360" w:lineRule="auto"/>
        <w:jc w:val="both"/>
        <w:rPr>
          <w:rFonts w:cs="Arial"/>
          <w:color w:val="000000" w:themeColor="text1"/>
          <w:sz w:val="24"/>
          <w:szCs w:val="24"/>
          <w:lang w:val="en-US"/>
        </w:rPr>
      </w:pPr>
      <w:r>
        <w:rPr>
          <w:rFonts w:cs="Arial"/>
          <w:color w:val="000000" w:themeColor="text1"/>
          <w:sz w:val="24"/>
          <w:szCs w:val="24"/>
          <w:lang w:val="en-US"/>
        </w:rPr>
        <w:t>I</w:t>
      </w:r>
      <w:r w:rsidR="007464CA" w:rsidRPr="00125579">
        <w:rPr>
          <w:rFonts w:cs="Arial"/>
          <w:color w:val="000000" w:themeColor="text1"/>
          <w:sz w:val="24"/>
          <w:szCs w:val="24"/>
          <w:lang w:val="en-US"/>
        </w:rPr>
        <w:t xml:space="preserve">n </w:t>
      </w:r>
      <w:r w:rsidR="004F3FA0" w:rsidRPr="00023A89">
        <w:rPr>
          <w:rFonts w:cs="Arial"/>
          <w:color w:val="000000" w:themeColor="text1"/>
          <w:sz w:val="24"/>
          <w:szCs w:val="24"/>
          <w:lang w:val="en-US"/>
        </w:rPr>
        <w:t>2016</w:t>
      </w:r>
      <w:r>
        <w:rPr>
          <w:rFonts w:cs="Arial"/>
          <w:color w:val="000000" w:themeColor="text1"/>
          <w:sz w:val="24"/>
          <w:szCs w:val="24"/>
          <w:lang w:val="en-US"/>
        </w:rPr>
        <w:t>, a</w:t>
      </w:r>
      <w:r w:rsidRPr="00125579">
        <w:rPr>
          <w:rFonts w:cs="Arial"/>
          <w:color w:val="000000" w:themeColor="text1"/>
          <w:sz w:val="24"/>
          <w:szCs w:val="24"/>
          <w:lang w:val="en-US"/>
        </w:rPr>
        <w:t xml:space="preserve"> partial booking system </w:t>
      </w:r>
      <w:r w:rsidR="00F97AA3" w:rsidRPr="00125579">
        <w:rPr>
          <w:rFonts w:cs="Arial"/>
          <w:color w:val="000000" w:themeColor="text1"/>
          <w:sz w:val="24"/>
          <w:szCs w:val="24"/>
          <w:lang w:val="en-US"/>
        </w:rPr>
        <w:t xml:space="preserve">was introduced </w:t>
      </w:r>
      <w:r w:rsidRPr="00125579">
        <w:rPr>
          <w:rFonts w:cs="Arial"/>
          <w:color w:val="000000" w:themeColor="text1"/>
          <w:sz w:val="24"/>
          <w:szCs w:val="24"/>
          <w:lang w:val="en-US"/>
        </w:rPr>
        <w:t>for initial appointments</w:t>
      </w:r>
      <w:r w:rsidR="00130784">
        <w:rPr>
          <w:rFonts w:cs="Arial"/>
          <w:color w:val="000000" w:themeColor="text1"/>
          <w:sz w:val="24"/>
          <w:szCs w:val="24"/>
          <w:lang w:val="en-US"/>
        </w:rPr>
        <w:t xml:space="preserve">; </w:t>
      </w:r>
      <w:r w:rsidR="007464CA" w:rsidRPr="00125579">
        <w:rPr>
          <w:rFonts w:cs="Arial"/>
          <w:color w:val="000000" w:themeColor="text1"/>
          <w:sz w:val="24"/>
          <w:szCs w:val="24"/>
          <w:lang w:val="en-US"/>
        </w:rPr>
        <w:t xml:space="preserve">families were sent a letter asking them to </w:t>
      </w:r>
      <w:r w:rsidR="00783C7B">
        <w:rPr>
          <w:rFonts w:cs="Arial"/>
          <w:color w:val="000000" w:themeColor="text1"/>
          <w:sz w:val="24"/>
          <w:szCs w:val="24"/>
          <w:lang w:val="en-US"/>
        </w:rPr>
        <w:t>phone</w:t>
      </w:r>
      <w:r w:rsidR="007464CA" w:rsidRPr="00125579">
        <w:rPr>
          <w:rFonts w:cs="Arial"/>
          <w:color w:val="000000" w:themeColor="text1"/>
          <w:sz w:val="24"/>
          <w:szCs w:val="24"/>
          <w:lang w:val="en-US"/>
        </w:rPr>
        <w:t xml:space="preserve"> the </w:t>
      </w:r>
      <w:r w:rsidR="008B578E" w:rsidRPr="00125579">
        <w:rPr>
          <w:rFonts w:cs="Arial"/>
          <w:color w:val="000000" w:themeColor="text1"/>
          <w:sz w:val="24"/>
          <w:szCs w:val="24"/>
          <w:lang w:val="en-US"/>
        </w:rPr>
        <w:t>admin team</w:t>
      </w:r>
      <w:r w:rsidR="005A05EF" w:rsidRPr="00125579">
        <w:rPr>
          <w:rFonts w:cs="Arial"/>
          <w:color w:val="000000" w:themeColor="text1"/>
          <w:sz w:val="24"/>
          <w:szCs w:val="24"/>
          <w:lang w:val="en-US"/>
        </w:rPr>
        <w:t xml:space="preserve"> to</w:t>
      </w:r>
      <w:r w:rsidR="007464CA" w:rsidRPr="00125579">
        <w:rPr>
          <w:rFonts w:cs="Arial"/>
          <w:color w:val="000000" w:themeColor="text1"/>
          <w:sz w:val="24"/>
          <w:szCs w:val="24"/>
          <w:lang w:val="en-US"/>
        </w:rPr>
        <w:t xml:space="preserve"> choose </w:t>
      </w:r>
      <w:r w:rsidR="00E978A9" w:rsidRPr="00125579">
        <w:rPr>
          <w:rFonts w:cs="Arial"/>
          <w:color w:val="000000" w:themeColor="text1"/>
          <w:sz w:val="24"/>
          <w:szCs w:val="24"/>
          <w:lang w:val="en-US"/>
        </w:rPr>
        <w:t xml:space="preserve">from a selection of </w:t>
      </w:r>
      <w:r w:rsidR="007464CA" w:rsidRPr="00125579">
        <w:rPr>
          <w:rFonts w:cs="Arial"/>
          <w:color w:val="000000" w:themeColor="text1"/>
          <w:sz w:val="24"/>
          <w:szCs w:val="24"/>
          <w:lang w:val="en-US"/>
        </w:rPr>
        <w:t>appointment</w:t>
      </w:r>
      <w:r w:rsidR="00863D66">
        <w:rPr>
          <w:rFonts w:cs="Arial"/>
          <w:color w:val="000000" w:themeColor="text1"/>
          <w:sz w:val="24"/>
          <w:szCs w:val="24"/>
          <w:lang w:val="en-US"/>
        </w:rPr>
        <w:t>s</w:t>
      </w:r>
      <w:r w:rsidR="007464CA" w:rsidRPr="00125579">
        <w:rPr>
          <w:rFonts w:cs="Arial"/>
          <w:color w:val="000000" w:themeColor="text1"/>
          <w:sz w:val="24"/>
          <w:szCs w:val="24"/>
          <w:lang w:val="en-US"/>
        </w:rPr>
        <w:t>.</w:t>
      </w:r>
      <w:r w:rsidR="00863D66">
        <w:rPr>
          <w:rFonts w:cs="Arial"/>
          <w:color w:val="000000" w:themeColor="text1"/>
          <w:sz w:val="24"/>
          <w:szCs w:val="24"/>
          <w:lang w:val="en-US"/>
        </w:rPr>
        <w:t xml:space="preserve"> </w:t>
      </w:r>
      <w:r w:rsidR="007464CA" w:rsidRPr="00125579">
        <w:rPr>
          <w:rFonts w:cs="Arial"/>
          <w:color w:val="000000" w:themeColor="text1"/>
          <w:sz w:val="24"/>
          <w:szCs w:val="24"/>
          <w:lang w:val="en-US"/>
        </w:rPr>
        <w:t xml:space="preserve">Families </w:t>
      </w:r>
      <w:r w:rsidR="003F7D0F" w:rsidRPr="00125579">
        <w:rPr>
          <w:rFonts w:cs="Arial"/>
          <w:color w:val="000000" w:themeColor="text1"/>
          <w:sz w:val="24"/>
          <w:szCs w:val="24"/>
          <w:lang w:val="en-US"/>
        </w:rPr>
        <w:t>had</w:t>
      </w:r>
      <w:r w:rsidR="007464CA" w:rsidRPr="00125579">
        <w:rPr>
          <w:rFonts w:cs="Arial"/>
          <w:color w:val="000000" w:themeColor="text1"/>
          <w:sz w:val="24"/>
          <w:szCs w:val="24"/>
          <w:lang w:val="en-US"/>
        </w:rPr>
        <w:t xml:space="preserve"> a timescale of three weeks to contact the service; if they did not </w:t>
      </w:r>
      <w:r w:rsidR="00E6027E">
        <w:rPr>
          <w:rFonts w:cs="Arial"/>
          <w:color w:val="000000" w:themeColor="text1"/>
          <w:sz w:val="24"/>
          <w:szCs w:val="24"/>
          <w:lang w:val="en-US"/>
        </w:rPr>
        <w:t>respond</w:t>
      </w:r>
      <w:r w:rsidR="007464CA" w:rsidRPr="00125579">
        <w:rPr>
          <w:rFonts w:cs="Arial"/>
          <w:color w:val="000000" w:themeColor="text1"/>
          <w:sz w:val="24"/>
          <w:szCs w:val="24"/>
          <w:lang w:val="en-US"/>
        </w:rPr>
        <w:t xml:space="preserve"> within this time, it was assumed an appointment was not </w:t>
      </w:r>
      <w:r w:rsidR="00130784">
        <w:rPr>
          <w:rFonts w:cs="Arial"/>
          <w:color w:val="000000" w:themeColor="text1"/>
          <w:sz w:val="24"/>
          <w:szCs w:val="24"/>
          <w:lang w:val="en-US"/>
        </w:rPr>
        <w:t>wanted</w:t>
      </w:r>
      <w:r w:rsidR="007464CA" w:rsidRPr="00125579">
        <w:rPr>
          <w:rFonts w:cs="Arial"/>
          <w:color w:val="000000" w:themeColor="text1"/>
          <w:sz w:val="24"/>
          <w:szCs w:val="24"/>
          <w:lang w:val="en-US"/>
        </w:rPr>
        <w:t xml:space="preserve"> and they were discharged from the service. It is estimated by the admin team that around 15% of families did not opt</w:t>
      </w:r>
      <w:r w:rsidR="00E60FB1">
        <w:rPr>
          <w:rFonts w:cs="Arial"/>
          <w:color w:val="000000" w:themeColor="text1"/>
          <w:sz w:val="24"/>
          <w:szCs w:val="24"/>
          <w:lang w:val="en-US"/>
        </w:rPr>
        <w:t>-</w:t>
      </w:r>
      <w:r w:rsidR="007464CA" w:rsidRPr="00125579">
        <w:rPr>
          <w:rFonts w:cs="Arial"/>
          <w:color w:val="000000" w:themeColor="text1"/>
          <w:sz w:val="24"/>
          <w:szCs w:val="24"/>
          <w:lang w:val="en-US"/>
        </w:rPr>
        <w:t>in for an appointment. The structure of the partial booking system placed a high time demand on the admin team.</w:t>
      </w:r>
      <w:r w:rsidR="0002350A" w:rsidRPr="00125579">
        <w:rPr>
          <w:rFonts w:cs="Arial"/>
          <w:color w:val="000000" w:themeColor="text1"/>
          <w:sz w:val="24"/>
          <w:szCs w:val="24"/>
          <w:lang w:val="en-US"/>
        </w:rPr>
        <w:t xml:space="preserve"> I</w:t>
      </w:r>
      <w:r w:rsidR="007464CA" w:rsidRPr="00125579">
        <w:rPr>
          <w:rFonts w:cs="Arial"/>
          <w:color w:val="000000" w:themeColor="text1"/>
          <w:sz w:val="24"/>
          <w:szCs w:val="24"/>
          <w:lang w:val="en-US"/>
        </w:rPr>
        <w:t>n 2018</w:t>
      </w:r>
      <w:r w:rsidR="0002350A" w:rsidRPr="00125579">
        <w:rPr>
          <w:rFonts w:cs="Arial"/>
          <w:color w:val="000000" w:themeColor="text1"/>
          <w:sz w:val="24"/>
          <w:szCs w:val="24"/>
          <w:lang w:val="en-US"/>
        </w:rPr>
        <w:t>,</w:t>
      </w:r>
      <w:r w:rsidR="007464CA" w:rsidRPr="00125579">
        <w:rPr>
          <w:rFonts w:cs="Arial"/>
          <w:color w:val="000000" w:themeColor="text1"/>
          <w:sz w:val="24"/>
          <w:szCs w:val="24"/>
          <w:lang w:val="en-US"/>
        </w:rPr>
        <w:t xml:space="preserve"> the partial booking system was ceased </w:t>
      </w:r>
      <w:r w:rsidR="00E35C1B" w:rsidRPr="00125579">
        <w:rPr>
          <w:rFonts w:cs="Arial"/>
          <w:color w:val="000000" w:themeColor="text1"/>
          <w:sz w:val="24"/>
          <w:szCs w:val="24"/>
          <w:lang w:val="en-US"/>
        </w:rPr>
        <w:t>d</w:t>
      </w:r>
      <w:r w:rsidR="0002350A" w:rsidRPr="00125579">
        <w:rPr>
          <w:rFonts w:cs="Arial"/>
          <w:color w:val="000000" w:themeColor="text1"/>
          <w:sz w:val="24"/>
          <w:szCs w:val="24"/>
          <w:lang w:val="en-US"/>
        </w:rPr>
        <w:t xml:space="preserve">ue to a combination of other service demands </w:t>
      </w:r>
      <w:r w:rsidR="007464CA" w:rsidRPr="00125579">
        <w:rPr>
          <w:rFonts w:cs="Arial"/>
          <w:color w:val="000000" w:themeColor="text1"/>
          <w:sz w:val="24"/>
          <w:szCs w:val="24"/>
          <w:lang w:val="en-US"/>
        </w:rPr>
        <w:t xml:space="preserve">and the CSLT service reverted </w:t>
      </w:r>
      <w:r w:rsidR="007B4A85" w:rsidRPr="00125579">
        <w:rPr>
          <w:rFonts w:cs="Arial"/>
          <w:color w:val="000000" w:themeColor="text1"/>
          <w:sz w:val="24"/>
          <w:szCs w:val="24"/>
          <w:lang w:val="en-US"/>
        </w:rPr>
        <w:t xml:space="preserve">to </w:t>
      </w:r>
      <w:r w:rsidR="001D7CBA" w:rsidRPr="00125579">
        <w:rPr>
          <w:rFonts w:cs="Arial"/>
          <w:color w:val="000000" w:themeColor="text1"/>
          <w:sz w:val="24"/>
          <w:szCs w:val="24"/>
          <w:lang w:val="en-US"/>
        </w:rPr>
        <w:t>full</w:t>
      </w:r>
      <w:r w:rsidR="004E1FBC" w:rsidRPr="00125579">
        <w:rPr>
          <w:rFonts w:cs="Arial"/>
          <w:color w:val="000000" w:themeColor="text1"/>
          <w:sz w:val="24"/>
          <w:szCs w:val="24"/>
          <w:lang w:val="en-US"/>
        </w:rPr>
        <w:t xml:space="preserve">-booking </w:t>
      </w:r>
      <w:r w:rsidR="007464CA" w:rsidRPr="00125579">
        <w:rPr>
          <w:rFonts w:cs="Arial"/>
          <w:color w:val="000000" w:themeColor="text1"/>
          <w:sz w:val="24"/>
          <w:szCs w:val="24"/>
          <w:lang w:val="en-US"/>
        </w:rPr>
        <w:t xml:space="preserve">appointments </w:t>
      </w:r>
      <w:r w:rsidR="00E60FB1">
        <w:rPr>
          <w:rFonts w:cs="Arial"/>
          <w:color w:val="000000" w:themeColor="text1"/>
          <w:sz w:val="24"/>
          <w:szCs w:val="24"/>
          <w:lang w:val="en-US"/>
        </w:rPr>
        <w:t>by</w:t>
      </w:r>
      <w:r w:rsidR="007B4A85" w:rsidRPr="00125579">
        <w:rPr>
          <w:rFonts w:cs="Arial"/>
          <w:color w:val="000000" w:themeColor="text1"/>
          <w:sz w:val="24"/>
          <w:szCs w:val="24"/>
          <w:lang w:val="en-US"/>
        </w:rPr>
        <w:t xml:space="preserve"> sending an appointment letter </w:t>
      </w:r>
      <w:r w:rsidR="006B437B">
        <w:rPr>
          <w:rFonts w:cs="Arial"/>
          <w:color w:val="000000" w:themeColor="text1"/>
          <w:sz w:val="24"/>
          <w:szCs w:val="24"/>
          <w:lang w:val="en-US"/>
        </w:rPr>
        <w:t>by</w:t>
      </w:r>
      <w:r w:rsidR="007464CA" w:rsidRPr="00125579">
        <w:rPr>
          <w:rFonts w:cs="Arial"/>
          <w:color w:val="000000" w:themeColor="text1"/>
          <w:sz w:val="24"/>
          <w:szCs w:val="24"/>
          <w:lang w:val="en-US"/>
        </w:rPr>
        <w:t xml:space="preserve"> post. </w:t>
      </w:r>
    </w:p>
    <w:p w14:paraId="3DE727D3" w14:textId="77777777" w:rsidR="007464CA" w:rsidRPr="00125579" w:rsidRDefault="007464CA" w:rsidP="00600730">
      <w:pPr>
        <w:spacing w:line="360" w:lineRule="auto"/>
        <w:jc w:val="both"/>
        <w:rPr>
          <w:rFonts w:cs="Arial"/>
          <w:color w:val="000000" w:themeColor="text1"/>
          <w:sz w:val="24"/>
          <w:szCs w:val="24"/>
          <w:lang w:val="en-US"/>
        </w:rPr>
      </w:pPr>
    </w:p>
    <w:p w14:paraId="7B849E82" w14:textId="40FAB39D" w:rsidR="009D5221" w:rsidRPr="00125579" w:rsidRDefault="009D5221"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Since </w:t>
      </w:r>
      <w:r w:rsidR="00BE6D99" w:rsidRPr="00125579">
        <w:rPr>
          <w:rFonts w:cs="Arial"/>
          <w:color w:val="000000" w:themeColor="text1"/>
          <w:sz w:val="24"/>
          <w:szCs w:val="24"/>
          <w:lang w:val="en-US"/>
        </w:rPr>
        <w:t>2017,</w:t>
      </w:r>
      <w:r w:rsidRPr="00125579">
        <w:rPr>
          <w:rFonts w:cs="Arial"/>
          <w:color w:val="000000" w:themeColor="text1"/>
          <w:sz w:val="24"/>
          <w:szCs w:val="24"/>
          <w:lang w:val="en-US"/>
        </w:rPr>
        <w:t xml:space="preserve"> the CSLT service has offered telephone appointments as the first contact with families; this appointment is used to gather information about the parent’s concerns, the child’s current skills</w:t>
      </w:r>
      <w:r w:rsidR="003952E5" w:rsidRPr="00125579">
        <w:rPr>
          <w:rFonts w:cs="Arial"/>
          <w:color w:val="000000" w:themeColor="text1"/>
          <w:sz w:val="24"/>
          <w:szCs w:val="24"/>
          <w:lang w:val="en-US"/>
        </w:rPr>
        <w:t xml:space="preserve"> and</w:t>
      </w:r>
      <w:r w:rsidRPr="00125579">
        <w:rPr>
          <w:rFonts w:cs="Arial"/>
          <w:color w:val="000000" w:themeColor="text1"/>
          <w:sz w:val="24"/>
          <w:szCs w:val="24"/>
          <w:lang w:val="en-US"/>
        </w:rPr>
        <w:t xml:space="preserve"> developmental history, the impact on the child</w:t>
      </w:r>
      <w:r w:rsidR="006477AC">
        <w:rPr>
          <w:rFonts w:cs="Arial"/>
          <w:color w:val="000000" w:themeColor="text1"/>
          <w:sz w:val="24"/>
          <w:szCs w:val="24"/>
          <w:lang w:val="en-US"/>
        </w:rPr>
        <w:t>/</w:t>
      </w:r>
      <w:r w:rsidRPr="00125579">
        <w:rPr>
          <w:rFonts w:cs="Arial"/>
          <w:color w:val="000000" w:themeColor="text1"/>
          <w:sz w:val="24"/>
          <w:szCs w:val="24"/>
          <w:lang w:val="en-US"/>
        </w:rPr>
        <w:t xml:space="preserve">family, and </w:t>
      </w:r>
      <w:r w:rsidR="00893D45" w:rsidRPr="00125579">
        <w:rPr>
          <w:rFonts w:cs="Arial"/>
          <w:color w:val="000000" w:themeColor="text1"/>
          <w:sz w:val="24"/>
          <w:szCs w:val="24"/>
          <w:lang w:val="en-US"/>
        </w:rPr>
        <w:t>how</w:t>
      </w:r>
      <w:r w:rsidRPr="00125579">
        <w:rPr>
          <w:rFonts w:cs="Arial"/>
          <w:color w:val="000000" w:themeColor="text1"/>
          <w:sz w:val="24"/>
          <w:szCs w:val="24"/>
          <w:lang w:val="en-US"/>
        </w:rPr>
        <w:t xml:space="preserve"> the parent would like </w:t>
      </w:r>
      <w:r w:rsidR="00893D45" w:rsidRPr="00125579">
        <w:rPr>
          <w:rFonts w:cs="Arial"/>
          <w:color w:val="000000" w:themeColor="text1"/>
          <w:sz w:val="24"/>
          <w:szCs w:val="24"/>
          <w:lang w:val="en-US"/>
        </w:rPr>
        <w:t xml:space="preserve">to be </w:t>
      </w:r>
      <w:r w:rsidRPr="00125579">
        <w:rPr>
          <w:rFonts w:cs="Arial"/>
          <w:color w:val="000000" w:themeColor="text1"/>
          <w:sz w:val="24"/>
          <w:szCs w:val="24"/>
          <w:lang w:val="en-US"/>
        </w:rPr>
        <w:t>support</w:t>
      </w:r>
      <w:r w:rsidR="00893D45" w:rsidRPr="00125579">
        <w:rPr>
          <w:rFonts w:cs="Arial"/>
          <w:color w:val="000000" w:themeColor="text1"/>
          <w:sz w:val="24"/>
          <w:szCs w:val="24"/>
          <w:lang w:val="en-US"/>
        </w:rPr>
        <w:t xml:space="preserve">ed by </w:t>
      </w:r>
      <w:r w:rsidRPr="00125579">
        <w:rPr>
          <w:rFonts w:cs="Arial"/>
          <w:color w:val="000000" w:themeColor="text1"/>
          <w:sz w:val="24"/>
          <w:szCs w:val="24"/>
          <w:lang w:val="en-US"/>
        </w:rPr>
        <w:t xml:space="preserve">the CSLT service. </w:t>
      </w:r>
      <w:r w:rsidR="003529BF" w:rsidRPr="00125579">
        <w:rPr>
          <w:rFonts w:cs="Arial"/>
          <w:color w:val="000000" w:themeColor="text1"/>
          <w:sz w:val="24"/>
          <w:szCs w:val="24"/>
          <w:lang w:val="en-US"/>
        </w:rPr>
        <w:t>Prior to the implementation of telephone initial appointments, families were offered a face-to-face appointment in a clinic setting to gather the same information from the parent and to start assessment activities as appropriate with the child</w:t>
      </w:r>
      <w:r w:rsidR="00461282" w:rsidRPr="00125579">
        <w:rPr>
          <w:rFonts w:cs="Arial"/>
          <w:color w:val="000000" w:themeColor="text1"/>
          <w:sz w:val="24"/>
          <w:szCs w:val="24"/>
          <w:lang w:val="en-US"/>
        </w:rPr>
        <w:t>;</w:t>
      </w:r>
      <w:r w:rsidR="003529BF" w:rsidRPr="00125579">
        <w:rPr>
          <w:rFonts w:cs="Arial"/>
          <w:color w:val="000000" w:themeColor="text1"/>
          <w:sz w:val="24"/>
          <w:szCs w:val="24"/>
          <w:lang w:val="en-US"/>
        </w:rPr>
        <w:t xml:space="preserve"> however therapists often felt it was inappropriate for this information to be discussed in front of the child, and there was often limited time remaining in the appointment to carry out assessment activities with a child who’s attention skills had often drifted at that point. </w:t>
      </w:r>
      <w:r w:rsidRPr="00125579">
        <w:rPr>
          <w:rFonts w:cs="Arial"/>
          <w:color w:val="000000" w:themeColor="text1"/>
          <w:sz w:val="24"/>
          <w:szCs w:val="24"/>
          <w:lang w:val="en-US"/>
        </w:rPr>
        <w:t>Telephone appointments have proved to be an effective way of gathering information</w:t>
      </w:r>
      <w:r w:rsidR="00516A4B" w:rsidRPr="00125579">
        <w:rPr>
          <w:rFonts w:cs="Arial"/>
          <w:color w:val="000000" w:themeColor="text1"/>
          <w:sz w:val="24"/>
          <w:szCs w:val="24"/>
          <w:lang w:val="en-US"/>
        </w:rPr>
        <w:t>,</w:t>
      </w:r>
      <w:r w:rsidRPr="00125579">
        <w:rPr>
          <w:rFonts w:cs="Arial"/>
          <w:color w:val="000000" w:themeColor="text1"/>
          <w:sz w:val="24"/>
          <w:szCs w:val="24"/>
          <w:lang w:val="en-US"/>
        </w:rPr>
        <w:t xml:space="preserve"> to give parents strategies they can use at home to support their child’s communication development, </w:t>
      </w:r>
      <w:r w:rsidR="005C3D28" w:rsidRPr="00125579">
        <w:rPr>
          <w:rFonts w:cs="Arial"/>
          <w:color w:val="000000" w:themeColor="text1"/>
          <w:sz w:val="24"/>
          <w:szCs w:val="24"/>
          <w:lang w:val="en-US"/>
        </w:rPr>
        <w:t>and</w:t>
      </w:r>
      <w:r w:rsidR="009C1D0E" w:rsidRPr="00125579">
        <w:rPr>
          <w:rFonts w:cs="Arial"/>
          <w:color w:val="000000" w:themeColor="text1"/>
          <w:sz w:val="24"/>
          <w:szCs w:val="24"/>
          <w:lang w:val="en-US"/>
        </w:rPr>
        <w:t xml:space="preserve"> to decide</w:t>
      </w:r>
      <w:r w:rsidRPr="00125579">
        <w:rPr>
          <w:rFonts w:cs="Arial"/>
          <w:color w:val="000000" w:themeColor="text1"/>
          <w:sz w:val="24"/>
          <w:szCs w:val="24"/>
          <w:lang w:val="en-US"/>
        </w:rPr>
        <w:t xml:space="preserve"> in conjunction with the family if further input </w:t>
      </w:r>
      <w:r w:rsidRPr="00125579">
        <w:rPr>
          <w:rFonts w:cs="Arial"/>
          <w:color w:val="000000" w:themeColor="text1"/>
          <w:sz w:val="24"/>
          <w:szCs w:val="24"/>
          <w:lang w:val="en-US"/>
        </w:rPr>
        <w:lastRenderedPageBreak/>
        <w:t>from the CSLT service is needed at that time</w:t>
      </w:r>
      <w:r w:rsidR="00516A4B" w:rsidRPr="00125579">
        <w:rPr>
          <w:rFonts w:cs="Arial"/>
          <w:color w:val="000000" w:themeColor="text1"/>
          <w:sz w:val="24"/>
          <w:szCs w:val="24"/>
          <w:lang w:val="en-US"/>
        </w:rPr>
        <w:t xml:space="preserve"> </w:t>
      </w:r>
      <w:r w:rsidR="006477AC">
        <w:rPr>
          <w:rFonts w:cs="Arial"/>
          <w:color w:val="000000" w:themeColor="text1"/>
          <w:sz w:val="24"/>
          <w:szCs w:val="24"/>
          <w:lang w:val="en-US"/>
        </w:rPr>
        <w:t>(</w:t>
      </w:r>
      <w:r w:rsidR="00516A4B" w:rsidRPr="00125579">
        <w:rPr>
          <w:rFonts w:cs="Arial"/>
          <w:color w:val="000000" w:themeColor="text1"/>
          <w:sz w:val="24"/>
          <w:szCs w:val="24"/>
          <w:lang w:val="en-US"/>
        </w:rPr>
        <w:t xml:space="preserve">either to </w:t>
      </w:r>
      <w:r w:rsidR="00341E6F" w:rsidRPr="00125579">
        <w:rPr>
          <w:rFonts w:cs="Arial"/>
          <w:color w:val="000000" w:themeColor="text1"/>
          <w:sz w:val="24"/>
          <w:szCs w:val="24"/>
          <w:lang w:val="en-US"/>
        </w:rPr>
        <w:t>explore and assess the</w:t>
      </w:r>
      <w:r w:rsidR="00A20404">
        <w:rPr>
          <w:rFonts w:cs="Arial"/>
          <w:color w:val="000000" w:themeColor="text1"/>
          <w:sz w:val="24"/>
          <w:szCs w:val="24"/>
          <w:lang w:val="en-US"/>
        </w:rPr>
        <w:t>ir</w:t>
      </w:r>
      <w:r w:rsidR="00341E6F" w:rsidRPr="00125579">
        <w:rPr>
          <w:rFonts w:cs="Arial"/>
          <w:color w:val="000000" w:themeColor="text1"/>
          <w:sz w:val="24"/>
          <w:szCs w:val="24"/>
          <w:lang w:val="en-US"/>
        </w:rPr>
        <w:t xml:space="preserve"> child’s skills further</w:t>
      </w:r>
      <w:r w:rsidR="007B4A85" w:rsidRPr="00125579">
        <w:rPr>
          <w:rFonts w:cs="Arial"/>
          <w:color w:val="000000" w:themeColor="text1"/>
          <w:sz w:val="24"/>
          <w:szCs w:val="24"/>
          <w:lang w:val="en-US"/>
        </w:rPr>
        <w:t xml:space="preserve"> or</w:t>
      </w:r>
      <w:r w:rsidR="00241501" w:rsidRPr="00125579">
        <w:rPr>
          <w:rFonts w:cs="Arial"/>
          <w:color w:val="000000" w:themeColor="text1"/>
          <w:sz w:val="24"/>
          <w:szCs w:val="24"/>
          <w:lang w:val="en-US"/>
        </w:rPr>
        <w:t xml:space="preserve"> </w:t>
      </w:r>
      <w:r w:rsidR="00182E94" w:rsidRPr="00125579">
        <w:rPr>
          <w:rFonts w:cs="Arial"/>
          <w:color w:val="000000" w:themeColor="text1"/>
          <w:sz w:val="24"/>
          <w:szCs w:val="24"/>
          <w:lang w:val="en-US"/>
        </w:rPr>
        <w:t>to arrange a follow</w:t>
      </w:r>
      <w:r w:rsidR="00BA7129">
        <w:rPr>
          <w:rFonts w:cs="Arial"/>
          <w:color w:val="000000" w:themeColor="text1"/>
          <w:sz w:val="24"/>
          <w:szCs w:val="24"/>
          <w:lang w:val="en-US"/>
        </w:rPr>
        <w:t>-</w:t>
      </w:r>
      <w:r w:rsidR="00182E94" w:rsidRPr="00125579">
        <w:rPr>
          <w:rFonts w:cs="Arial"/>
          <w:color w:val="000000" w:themeColor="text1"/>
          <w:sz w:val="24"/>
          <w:szCs w:val="24"/>
          <w:lang w:val="en-US"/>
        </w:rPr>
        <w:t xml:space="preserve">up appointment to discuss </w:t>
      </w:r>
      <w:r w:rsidR="006477AC">
        <w:rPr>
          <w:rFonts w:cs="Arial"/>
          <w:color w:val="000000" w:themeColor="text1"/>
          <w:sz w:val="24"/>
          <w:szCs w:val="24"/>
          <w:lang w:val="en-US"/>
        </w:rPr>
        <w:t xml:space="preserve">their progress in </w:t>
      </w:r>
      <w:r w:rsidR="00182E94" w:rsidRPr="00125579">
        <w:rPr>
          <w:rFonts w:cs="Arial"/>
          <w:color w:val="000000" w:themeColor="text1"/>
          <w:sz w:val="24"/>
          <w:szCs w:val="24"/>
          <w:lang w:val="en-US"/>
        </w:rPr>
        <w:t>implement</w:t>
      </w:r>
      <w:r w:rsidR="007E2616" w:rsidRPr="00125579">
        <w:rPr>
          <w:rFonts w:cs="Arial"/>
          <w:color w:val="000000" w:themeColor="text1"/>
          <w:sz w:val="24"/>
          <w:szCs w:val="24"/>
          <w:lang w:val="en-US"/>
        </w:rPr>
        <w:t xml:space="preserve">ing </w:t>
      </w:r>
      <w:r w:rsidR="00182E94" w:rsidRPr="00125579">
        <w:rPr>
          <w:rFonts w:cs="Arial"/>
          <w:color w:val="000000" w:themeColor="text1"/>
          <w:sz w:val="24"/>
          <w:szCs w:val="24"/>
          <w:lang w:val="en-US"/>
        </w:rPr>
        <w:t xml:space="preserve">the </w:t>
      </w:r>
      <w:r w:rsidR="007E2616" w:rsidRPr="00125579">
        <w:rPr>
          <w:rFonts w:cs="Arial"/>
          <w:color w:val="000000" w:themeColor="text1"/>
          <w:sz w:val="24"/>
          <w:szCs w:val="24"/>
          <w:lang w:val="en-US"/>
        </w:rPr>
        <w:t>suggested activities</w:t>
      </w:r>
      <w:r w:rsidR="006477AC">
        <w:rPr>
          <w:rFonts w:cs="Arial"/>
          <w:color w:val="000000" w:themeColor="text1"/>
          <w:sz w:val="24"/>
          <w:szCs w:val="24"/>
          <w:lang w:val="en-US"/>
        </w:rPr>
        <w:t>)</w:t>
      </w:r>
      <w:r w:rsidR="00120552" w:rsidRPr="00125579">
        <w:rPr>
          <w:rFonts w:cs="Arial"/>
          <w:color w:val="000000" w:themeColor="text1"/>
          <w:sz w:val="24"/>
          <w:szCs w:val="24"/>
          <w:lang w:val="en-US"/>
        </w:rPr>
        <w:t xml:space="preserve">, or whether no further support from the </w:t>
      </w:r>
      <w:r w:rsidR="007619C1" w:rsidRPr="00125579">
        <w:rPr>
          <w:rFonts w:cs="Arial"/>
          <w:color w:val="000000" w:themeColor="text1"/>
          <w:sz w:val="24"/>
          <w:szCs w:val="24"/>
          <w:lang w:val="en-US"/>
        </w:rPr>
        <w:t>CSLT service is required at that time</w:t>
      </w:r>
      <w:r w:rsidRPr="00125579">
        <w:rPr>
          <w:rFonts w:cs="Arial"/>
          <w:color w:val="000000" w:themeColor="text1"/>
          <w:sz w:val="24"/>
          <w:szCs w:val="24"/>
          <w:lang w:val="en-US"/>
        </w:rPr>
        <w:t>.</w:t>
      </w:r>
    </w:p>
    <w:p w14:paraId="433EDB0F" w14:textId="77777777" w:rsidR="0043635E" w:rsidRPr="00125579" w:rsidRDefault="0043635E" w:rsidP="00600730">
      <w:pPr>
        <w:spacing w:line="360" w:lineRule="auto"/>
        <w:jc w:val="both"/>
        <w:rPr>
          <w:rFonts w:cs="Arial"/>
          <w:color w:val="000000" w:themeColor="text1"/>
          <w:sz w:val="24"/>
          <w:szCs w:val="24"/>
          <w:lang w:val="en-US"/>
        </w:rPr>
      </w:pPr>
    </w:p>
    <w:p w14:paraId="1C913CD0" w14:textId="622B8EDB" w:rsidR="00F0584B" w:rsidRPr="00125579" w:rsidRDefault="008C00AD"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Currently all accepted referrals to the CSLT service are sent a letter for a telephone initial appointment. </w:t>
      </w:r>
      <w:r w:rsidR="009F7A65" w:rsidRPr="00125579">
        <w:rPr>
          <w:rFonts w:cs="Arial"/>
          <w:color w:val="000000" w:themeColor="text1"/>
          <w:sz w:val="24"/>
          <w:szCs w:val="24"/>
          <w:lang w:val="en-US"/>
        </w:rPr>
        <w:t>2540 telephone initial appointments were offered to families o</w:t>
      </w:r>
      <w:r w:rsidR="00B100E7" w:rsidRPr="00125579">
        <w:rPr>
          <w:rFonts w:cs="Arial"/>
          <w:color w:val="000000" w:themeColor="text1"/>
          <w:sz w:val="24"/>
          <w:szCs w:val="24"/>
          <w:lang w:val="en-US"/>
        </w:rPr>
        <w:t xml:space="preserve">ver </w:t>
      </w:r>
      <w:r w:rsidR="00467BBC" w:rsidRPr="00125579">
        <w:rPr>
          <w:rFonts w:cs="Arial"/>
          <w:color w:val="000000" w:themeColor="text1"/>
          <w:sz w:val="24"/>
          <w:szCs w:val="24"/>
          <w:lang w:val="en-US"/>
        </w:rPr>
        <w:t xml:space="preserve">a </w:t>
      </w:r>
      <w:r w:rsidR="00040883" w:rsidRPr="00125579">
        <w:rPr>
          <w:rFonts w:cs="Arial"/>
          <w:color w:val="000000" w:themeColor="text1"/>
          <w:sz w:val="24"/>
          <w:szCs w:val="24"/>
          <w:lang w:val="en-US"/>
        </w:rPr>
        <w:t>twenty-four-month</w:t>
      </w:r>
      <w:r w:rsidR="00467BBC" w:rsidRPr="00125579">
        <w:rPr>
          <w:rFonts w:cs="Arial"/>
          <w:color w:val="000000" w:themeColor="text1"/>
          <w:sz w:val="24"/>
          <w:szCs w:val="24"/>
          <w:lang w:val="en-US"/>
        </w:rPr>
        <w:t xml:space="preserve"> period (</w:t>
      </w:r>
      <w:r w:rsidR="00A97E30" w:rsidRPr="00125579">
        <w:rPr>
          <w:rFonts w:cs="Arial"/>
          <w:color w:val="000000" w:themeColor="text1"/>
          <w:sz w:val="24"/>
          <w:szCs w:val="24"/>
          <w:lang w:val="en-US"/>
        </w:rPr>
        <w:t>October 2019 to September 2021)</w:t>
      </w:r>
      <w:r w:rsidR="009F7A65" w:rsidRPr="00125579">
        <w:rPr>
          <w:rFonts w:cs="Arial"/>
          <w:color w:val="000000" w:themeColor="text1"/>
          <w:sz w:val="24"/>
          <w:szCs w:val="24"/>
          <w:lang w:val="en-US"/>
        </w:rPr>
        <w:t xml:space="preserve"> according to </w:t>
      </w:r>
      <w:r w:rsidR="00B84C1F" w:rsidRPr="00125579">
        <w:rPr>
          <w:rFonts w:cs="Arial"/>
          <w:color w:val="000000" w:themeColor="text1"/>
          <w:sz w:val="24"/>
          <w:szCs w:val="24"/>
          <w:lang w:val="en-US"/>
        </w:rPr>
        <w:t>data gathered by the CSLT service</w:t>
      </w:r>
      <w:r w:rsidR="00040883" w:rsidRPr="00125579">
        <w:rPr>
          <w:rFonts w:cs="Arial"/>
          <w:color w:val="000000" w:themeColor="text1"/>
          <w:sz w:val="24"/>
          <w:szCs w:val="24"/>
          <w:lang w:val="en-US"/>
        </w:rPr>
        <w:t>;</w:t>
      </w:r>
      <w:r w:rsidR="0015192B" w:rsidRPr="00125579">
        <w:rPr>
          <w:rFonts w:cs="Arial"/>
          <w:color w:val="000000" w:themeColor="text1"/>
          <w:sz w:val="24"/>
          <w:szCs w:val="24"/>
          <w:lang w:val="en-US"/>
        </w:rPr>
        <w:t xml:space="preserve"> </w:t>
      </w:r>
      <w:r w:rsidR="009F7A65" w:rsidRPr="00125579">
        <w:rPr>
          <w:rFonts w:cs="Arial"/>
          <w:color w:val="000000" w:themeColor="text1"/>
          <w:sz w:val="24"/>
          <w:szCs w:val="24"/>
          <w:lang w:val="en-US"/>
        </w:rPr>
        <w:t xml:space="preserve">this is </w:t>
      </w:r>
      <w:r w:rsidR="0015192B" w:rsidRPr="00125579">
        <w:rPr>
          <w:rFonts w:cs="Arial"/>
          <w:color w:val="000000" w:themeColor="text1"/>
          <w:sz w:val="24"/>
          <w:szCs w:val="24"/>
          <w:lang w:val="en-US"/>
        </w:rPr>
        <w:t xml:space="preserve">on average </w:t>
      </w:r>
      <w:r w:rsidR="0081317C" w:rsidRPr="00125579">
        <w:rPr>
          <w:rFonts w:cs="Arial"/>
          <w:color w:val="000000" w:themeColor="text1"/>
          <w:sz w:val="24"/>
          <w:szCs w:val="24"/>
          <w:lang w:val="en-US"/>
        </w:rPr>
        <w:t>10</w:t>
      </w:r>
      <w:r w:rsidR="00445A9C" w:rsidRPr="00125579">
        <w:rPr>
          <w:rFonts w:cs="Arial"/>
          <w:color w:val="000000" w:themeColor="text1"/>
          <w:sz w:val="24"/>
          <w:szCs w:val="24"/>
          <w:lang w:val="en-US"/>
        </w:rPr>
        <w:t>6</w:t>
      </w:r>
      <w:r w:rsidR="0081317C" w:rsidRPr="00125579">
        <w:rPr>
          <w:rFonts w:cs="Arial"/>
          <w:color w:val="000000" w:themeColor="text1"/>
          <w:sz w:val="24"/>
          <w:szCs w:val="24"/>
          <w:lang w:val="en-US"/>
        </w:rPr>
        <w:t xml:space="preserve"> appointments per month. </w:t>
      </w:r>
      <w:r w:rsidR="008C201A" w:rsidRPr="00125579">
        <w:rPr>
          <w:rFonts w:cs="Arial"/>
          <w:color w:val="000000" w:themeColor="text1"/>
          <w:sz w:val="24"/>
          <w:szCs w:val="24"/>
          <w:lang w:val="en-US"/>
        </w:rPr>
        <w:t>T</w:t>
      </w:r>
      <w:r w:rsidR="00CE666F" w:rsidRPr="00125579">
        <w:rPr>
          <w:rFonts w:cs="Arial"/>
          <w:color w:val="000000" w:themeColor="text1"/>
          <w:sz w:val="24"/>
          <w:szCs w:val="24"/>
          <w:lang w:val="en-US"/>
        </w:rPr>
        <w:t>herapists notify the admin team of the outcome of the appointment</w:t>
      </w:r>
      <w:r w:rsidR="0099328E" w:rsidRPr="00125579">
        <w:rPr>
          <w:rFonts w:cs="Arial"/>
          <w:color w:val="000000" w:themeColor="text1"/>
          <w:sz w:val="24"/>
          <w:szCs w:val="24"/>
          <w:lang w:val="en-US"/>
        </w:rPr>
        <w:t>s</w:t>
      </w:r>
      <w:r w:rsidR="00CE666F" w:rsidRPr="00125579">
        <w:rPr>
          <w:rFonts w:cs="Arial"/>
          <w:color w:val="000000" w:themeColor="text1"/>
          <w:sz w:val="24"/>
          <w:szCs w:val="24"/>
          <w:lang w:val="en-US"/>
        </w:rPr>
        <w:t>; this data is used to monitor</w:t>
      </w:r>
      <w:r w:rsidR="009E450E" w:rsidRPr="00125579">
        <w:rPr>
          <w:rFonts w:cs="Arial"/>
          <w:color w:val="000000" w:themeColor="text1"/>
          <w:sz w:val="24"/>
          <w:szCs w:val="24"/>
          <w:lang w:val="en-US"/>
        </w:rPr>
        <w:t xml:space="preserve"> the proportion of </w:t>
      </w:r>
      <w:r w:rsidR="007101E8" w:rsidRPr="00125579">
        <w:rPr>
          <w:rFonts w:cs="Arial"/>
          <w:color w:val="000000" w:themeColor="text1"/>
          <w:sz w:val="24"/>
          <w:szCs w:val="24"/>
          <w:lang w:val="en-US"/>
        </w:rPr>
        <w:t>appointments that requi</w:t>
      </w:r>
      <w:r w:rsidR="0099328E" w:rsidRPr="00125579">
        <w:rPr>
          <w:rFonts w:cs="Arial"/>
          <w:color w:val="000000" w:themeColor="text1"/>
          <w:sz w:val="24"/>
          <w:szCs w:val="24"/>
          <w:lang w:val="en-US"/>
        </w:rPr>
        <w:t>r</w:t>
      </w:r>
      <w:r w:rsidR="007101E8" w:rsidRPr="00125579">
        <w:rPr>
          <w:rFonts w:cs="Arial"/>
          <w:color w:val="000000" w:themeColor="text1"/>
          <w:sz w:val="24"/>
          <w:szCs w:val="24"/>
          <w:lang w:val="en-US"/>
        </w:rPr>
        <w:t xml:space="preserve">e a further assessment session (and therefore </w:t>
      </w:r>
      <w:r w:rsidR="00982871" w:rsidRPr="00125579">
        <w:rPr>
          <w:rFonts w:cs="Arial"/>
          <w:color w:val="000000" w:themeColor="text1"/>
          <w:sz w:val="24"/>
          <w:szCs w:val="24"/>
          <w:lang w:val="en-US"/>
        </w:rPr>
        <w:t xml:space="preserve">the </w:t>
      </w:r>
      <w:r w:rsidR="00C90BE1" w:rsidRPr="00125579">
        <w:rPr>
          <w:rFonts w:cs="Arial"/>
          <w:color w:val="000000" w:themeColor="text1"/>
          <w:sz w:val="24"/>
          <w:szCs w:val="24"/>
          <w:lang w:val="en-US"/>
        </w:rPr>
        <w:t>number</w:t>
      </w:r>
      <w:r w:rsidR="00982871" w:rsidRPr="00125579">
        <w:rPr>
          <w:rFonts w:cs="Arial"/>
          <w:color w:val="000000" w:themeColor="text1"/>
          <w:sz w:val="24"/>
          <w:szCs w:val="24"/>
          <w:lang w:val="en-US"/>
        </w:rPr>
        <w:t xml:space="preserve"> of </w:t>
      </w:r>
      <w:r w:rsidR="00C90BE1" w:rsidRPr="00125579">
        <w:rPr>
          <w:rFonts w:cs="Arial"/>
          <w:color w:val="000000" w:themeColor="text1"/>
          <w:sz w:val="24"/>
          <w:szCs w:val="24"/>
          <w:lang w:val="en-US"/>
        </w:rPr>
        <w:t>additional</w:t>
      </w:r>
      <w:r w:rsidR="00982871" w:rsidRPr="00125579">
        <w:rPr>
          <w:rFonts w:cs="Arial"/>
          <w:color w:val="000000" w:themeColor="text1"/>
          <w:sz w:val="24"/>
          <w:szCs w:val="24"/>
          <w:lang w:val="en-US"/>
        </w:rPr>
        <w:t xml:space="preserve"> appointment</w:t>
      </w:r>
      <w:r w:rsidR="00C90BE1" w:rsidRPr="00125579">
        <w:rPr>
          <w:rFonts w:cs="Arial"/>
          <w:color w:val="000000" w:themeColor="text1"/>
          <w:sz w:val="24"/>
          <w:szCs w:val="24"/>
          <w:lang w:val="en-US"/>
        </w:rPr>
        <w:t>s</w:t>
      </w:r>
      <w:r w:rsidR="00982871" w:rsidRPr="00125579">
        <w:rPr>
          <w:rFonts w:cs="Arial"/>
          <w:color w:val="000000" w:themeColor="text1"/>
          <w:sz w:val="24"/>
          <w:szCs w:val="24"/>
          <w:lang w:val="en-US"/>
        </w:rPr>
        <w:t xml:space="preserve"> need</w:t>
      </w:r>
      <w:r w:rsidR="00C90BE1" w:rsidRPr="00125579">
        <w:rPr>
          <w:rFonts w:cs="Arial"/>
          <w:color w:val="000000" w:themeColor="text1"/>
          <w:sz w:val="24"/>
          <w:szCs w:val="24"/>
          <w:lang w:val="en-US"/>
        </w:rPr>
        <w:t>ed</w:t>
      </w:r>
      <w:r w:rsidR="00982871" w:rsidRPr="00125579">
        <w:rPr>
          <w:rFonts w:cs="Arial"/>
          <w:color w:val="000000" w:themeColor="text1"/>
          <w:sz w:val="24"/>
          <w:szCs w:val="24"/>
          <w:lang w:val="en-US"/>
        </w:rPr>
        <w:t xml:space="preserve"> to be allocated within the initial appointment process</w:t>
      </w:r>
      <w:r w:rsidR="007101E8" w:rsidRPr="00125579">
        <w:rPr>
          <w:rFonts w:cs="Arial"/>
          <w:color w:val="000000" w:themeColor="text1"/>
          <w:sz w:val="24"/>
          <w:szCs w:val="24"/>
          <w:lang w:val="en-US"/>
        </w:rPr>
        <w:t xml:space="preserve">), however the data has also shown the number of non-attended appointments. </w:t>
      </w:r>
      <w:r w:rsidR="00723CD8" w:rsidRPr="00125579">
        <w:rPr>
          <w:rFonts w:cs="Arial"/>
          <w:color w:val="000000" w:themeColor="text1"/>
          <w:sz w:val="24"/>
          <w:szCs w:val="24"/>
          <w:lang w:val="en-US"/>
        </w:rPr>
        <w:t>Data</w:t>
      </w:r>
      <w:r w:rsidR="00841F7E" w:rsidRPr="00125579">
        <w:rPr>
          <w:rFonts w:cs="Arial"/>
          <w:color w:val="000000" w:themeColor="text1"/>
          <w:sz w:val="24"/>
          <w:szCs w:val="24"/>
          <w:lang w:val="en-US"/>
        </w:rPr>
        <w:t xml:space="preserve"> collected on the </w:t>
      </w:r>
      <w:r w:rsidR="00F0584B" w:rsidRPr="00125579">
        <w:rPr>
          <w:rFonts w:cs="Arial"/>
          <w:color w:val="000000" w:themeColor="text1"/>
          <w:sz w:val="24"/>
          <w:szCs w:val="24"/>
          <w:lang w:val="en-US"/>
        </w:rPr>
        <w:t xml:space="preserve">outcomes of </w:t>
      </w:r>
      <w:r w:rsidR="00E641A5" w:rsidRPr="00125579">
        <w:rPr>
          <w:rFonts w:cs="Arial"/>
          <w:color w:val="000000" w:themeColor="text1"/>
          <w:sz w:val="24"/>
          <w:szCs w:val="24"/>
          <w:lang w:val="en-US"/>
        </w:rPr>
        <w:t>the</w:t>
      </w:r>
      <w:r w:rsidR="00F0584B" w:rsidRPr="00125579">
        <w:rPr>
          <w:rFonts w:cs="Arial"/>
          <w:color w:val="000000" w:themeColor="text1"/>
          <w:sz w:val="24"/>
          <w:szCs w:val="24"/>
          <w:lang w:val="en-US"/>
        </w:rPr>
        <w:t xml:space="preserve"> telephone initial appointments show</w:t>
      </w:r>
      <w:r w:rsidR="008D2EA1" w:rsidRPr="00125579">
        <w:rPr>
          <w:rFonts w:cs="Arial"/>
          <w:color w:val="000000" w:themeColor="text1"/>
          <w:sz w:val="24"/>
          <w:szCs w:val="24"/>
          <w:lang w:val="en-US"/>
        </w:rPr>
        <w:t>s</w:t>
      </w:r>
      <w:r w:rsidR="00F0584B" w:rsidRPr="00125579">
        <w:rPr>
          <w:rFonts w:cs="Arial"/>
          <w:color w:val="000000" w:themeColor="text1"/>
          <w:sz w:val="24"/>
          <w:szCs w:val="24"/>
          <w:lang w:val="en-US"/>
        </w:rPr>
        <w:t xml:space="preserve"> that over </w:t>
      </w:r>
      <w:r w:rsidR="00841F7E" w:rsidRPr="00125579">
        <w:rPr>
          <w:rFonts w:cs="Arial"/>
          <w:color w:val="000000" w:themeColor="text1"/>
          <w:sz w:val="24"/>
          <w:szCs w:val="24"/>
          <w:lang w:val="en-US"/>
        </w:rPr>
        <w:t>this</w:t>
      </w:r>
      <w:r w:rsidR="00A46636" w:rsidRPr="00125579">
        <w:rPr>
          <w:rFonts w:cs="Arial"/>
          <w:color w:val="000000" w:themeColor="text1"/>
          <w:sz w:val="24"/>
          <w:szCs w:val="24"/>
          <w:lang w:val="en-US"/>
        </w:rPr>
        <w:t xml:space="preserve"> twenty-four-month period</w:t>
      </w:r>
      <w:r w:rsidR="00F0584B" w:rsidRPr="00125579">
        <w:rPr>
          <w:rFonts w:cs="Arial"/>
          <w:color w:val="000000" w:themeColor="text1"/>
          <w:sz w:val="24"/>
          <w:szCs w:val="24"/>
          <w:lang w:val="en-US"/>
        </w:rPr>
        <w:t xml:space="preserve">, on average </w:t>
      </w:r>
      <w:r w:rsidR="000D43D7" w:rsidRPr="00125579">
        <w:rPr>
          <w:rFonts w:cs="Arial"/>
          <w:color w:val="000000" w:themeColor="text1"/>
          <w:sz w:val="24"/>
          <w:szCs w:val="24"/>
          <w:lang w:val="en-US"/>
        </w:rPr>
        <w:t xml:space="preserve">11.5% of appointments </w:t>
      </w:r>
      <w:r w:rsidR="009A00B7" w:rsidRPr="00125579">
        <w:rPr>
          <w:rFonts w:cs="Arial"/>
          <w:color w:val="000000" w:themeColor="text1"/>
          <w:sz w:val="24"/>
          <w:szCs w:val="24"/>
          <w:lang w:val="en-US"/>
        </w:rPr>
        <w:t>per month</w:t>
      </w:r>
      <w:r w:rsidR="000D43D7" w:rsidRPr="00125579">
        <w:rPr>
          <w:rFonts w:cs="Arial"/>
          <w:color w:val="000000" w:themeColor="text1"/>
          <w:sz w:val="24"/>
          <w:szCs w:val="24"/>
          <w:lang w:val="en-US"/>
        </w:rPr>
        <w:t xml:space="preserve"> were not attended</w:t>
      </w:r>
      <w:r w:rsidR="0041789E" w:rsidRPr="00125579">
        <w:rPr>
          <w:rFonts w:cs="Arial"/>
          <w:color w:val="000000" w:themeColor="text1"/>
          <w:sz w:val="24"/>
          <w:szCs w:val="24"/>
          <w:lang w:val="en-US"/>
        </w:rPr>
        <w:t xml:space="preserve"> (fig. 1)</w:t>
      </w:r>
      <w:r w:rsidR="00785766" w:rsidRPr="00125579">
        <w:rPr>
          <w:rFonts w:cs="Arial"/>
          <w:color w:val="000000" w:themeColor="text1"/>
          <w:sz w:val="24"/>
          <w:szCs w:val="24"/>
          <w:lang w:val="en-US"/>
        </w:rPr>
        <w:t>.</w:t>
      </w:r>
      <w:r w:rsidR="00F621F7" w:rsidRPr="00125579">
        <w:rPr>
          <w:rFonts w:cs="Arial"/>
          <w:color w:val="000000" w:themeColor="text1"/>
          <w:sz w:val="24"/>
          <w:szCs w:val="24"/>
          <w:lang w:val="en-US"/>
        </w:rPr>
        <w:t xml:space="preserve"> </w:t>
      </w:r>
      <w:r w:rsidR="003D4FF6" w:rsidRPr="00125579">
        <w:rPr>
          <w:rFonts w:cs="Arial"/>
          <w:color w:val="000000" w:themeColor="text1"/>
          <w:sz w:val="24"/>
          <w:szCs w:val="24"/>
          <w:lang w:val="en-US"/>
        </w:rPr>
        <w:t>O</w:t>
      </w:r>
      <w:r w:rsidR="00830BBC" w:rsidRPr="00125579">
        <w:rPr>
          <w:rFonts w:cs="Arial"/>
          <w:color w:val="000000" w:themeColor="text1"/>
          <w:sz w:val="24"/>
          <w:szCs w:val="24"/>
          <w:lang w:val="en-US"/>
        </w:rPr>
        <w:t xml:space="preserve">n average 9.5% of appointments each month </w:t>
      </w:r>
      <w:r w:rsidR="00A46636" w:rsidRPr="00125579">
        <w:rPr>
          <w:rFonts w:cs="Arial"/>
          <w:color w:val="000000" w:themeColor="text1"/>
          <w:sz w:val="24"/>
          <w:szCs w:val="24"/>
          <w:lang w:val="en-US"/>
        </w:rPr>
        <w:t>did</w:t>
      </w:r>
      <w:r w:rsidR="00830BBC" w:rsidRPr="00125579">
        <w:rPr>
          <w:rFonts w:cs="Arial"/>
          <w:color w:val="000000" w:themeColor="text1"/>
          <w:sz w:val="24"/>
          <w:szCs w:val="24"/>
          <w:lang w:val="en-US"/>
        </w:rPr>
        <w:t xml:space="preserve"> not go ahead because the phone </w:t>
      </w:r>
      <w:r w:rsidR="00A46636" w:rsidRPr="00125579">
        <w:rPr>
          <w:rFonts w:cs="Arial"/>
          <w:color w:val="000000" w:themeColor="text1"/>
          <w:sz w:val="24"/>
          <w:szCs w:val="24"/>
          <w:lang w:val="en-US"/>
        </w:rPr>
        <w:t>was</w:t>
      </w:r>
      <w:r w:rsidR="00830BBC" w:rsidRPr="00125579">
        <w:rPr>
          <w:rFonts w:cs="Arial"/>
          <w:color w:val="000000" w:themeColor="text1"/>
          <w:sz w:val="24"/>
          <w:szCs w:val="24"/>
          <w:lang w:val="en-US"/>
        </w:rPr>
        <w:t xml:space="preserve"> not </w:t>
      </w:r>
      <w:r w:rsidR="00A600E2" w:rsidRPr="00125579">
        <w:rPr>
          <w:rFonts w:cs="Arial"/>
          <w:color w:val="000000" w:themeColor="text1"/>
          <w:sz w:val="24"/>
          <w:szCs w:val="24"/>
          <w:lang w:val="en-US"/>
        </w:rPr>
        <w:t>answered,</w:t>
      </w:r>
      <w:r w:rsidR="003D4FF6" w:rsidRPr="00125579">
        <w:rPr>
          <w:rFonts w:cs="Arial"/>
          <w:color w:val="000000" w:themeColor="text1"/>
          <w:sz w:val="24"/>
          <w:szCs w:val="24"/>
          <w:lang w:val="en-US"/>
        </w:rPr>
        <w:t xml:space="preserve"> and the child was then discharged from the service in line with departmental guidelines</w:t>
      </w:r>
      <w:r w:rsidR="00FE1944" w:rsidRPr="00125579">
        <w:rPr>
          <w:rFonts w:cs="Arial"/>
          <w:color w:val="000000" w:themeColor="text1"/>
          <w:sz w:val="24"/>
          <w:szCs w:val="24"/>
          <w:lang w:val="en-US"/>
        </w:rPr>
        <w:t xml:space="preserve">. The </w:t>
      </w:r>
      <w:r w:rsidR="00783C7B">
        <w:rPr>
          <w:rFonts w:cs="Arial"/>
          <w:color w:val="000000" w:themeColor="text1"/>
          <w:sz w:val="24"/>
          <w:szCs w:val="24"/>
          <w:lang w:val="en-US"/>
        </w:rPr>
        <w:t>telephone</w:t>
      </w:r>
      <w:r w:rsidR="00FE1944" w:rsidRPr="00125579">
        <w:rPr>
          <w:rFonts w:cs="Arial"/>
          <w:color w:val="000000" w:themeColor="text1"/>
          <w:sz w:val="24"/>
          <w:szCs w:val="24"/>
          <w:lang w:val="en-US"/>
        </w:rPr>
        <w:t xml:space="preserve"> call may not have been answered </w:t>
      </w:r>
      <w:r w:rsidR="00830BBC" w:rsidRPr="00125579">
        <w:rPr>
          <w:rFonts w:cs="Arial"/>
          <w:color w:val="000000" w:themeColor="text1"/>
          <w:sz w:val="24"/>
          <w:szCs w:val="24"/>
          <w:lang w:val="en-US"/>
        </w:rPr>
        <w:t xml:space="preserve">for </w:t>
      </w:r>
      <w:r w:rsidR="00A600E2">
        <w:rPr>
          <w:rFonts w:cs="Arial"/>
          <w:color w:val="000000" w:themeColor="text1"/>
          <w:sz w:val="24"/>
          <w:szCs w:val="24"/>
          <w:lang w:val="en-US"/>
        </w:rPr>
        <w:t>several</w:t>
      </w:r>
      <w:r w:rsidR="00830BBC" w:rsidRPr="00125579">
        <w:rPr>
          <w:rFonts w:cs="Arial"/>
          <w:color w:val="000000" w:themeColor="text1"/>
          <w:sz w:val="24"/>
          <w:szCs w:val="24"/>
          <w:lang w:val="en-US"/>
        </w:rPr>
        <w:t xml:space="preserve"> reasons</w:t>
      </w:r>
      <w:r w:rsidR="00296E78" w:rsidRPr="00125579">
        <w:rPr>
          <w:rFonts w:cs="Arial"/>
          <w:color w:val="000000" w:themeColor="text1"/>
          <w:sz w:val="24"/>
          <w:szCs w:val="24"/>
          <w:lang w:val="en-US"/>
        </w:rPr>
        <w:t xml:space="preserve"> (table 1)</w:t>
      </w:r>
      <w:r w:rsidR="00830BBC" w:rsidRPr="00125579">
        <w:rPr>
          <w:rFonts w:cs="Arial"/>
          <w:color w:val="000000" w:themeColor="text1"/>
          <w:sz w:val="24"/>
          <w:szCs w:val="24"/>
          <w:lang w:val="en-US"/>
        </w:rPr>
        <w:t xml:space="preserve">. </w:t>
      </w:r>
      <w:r w:rsidR="00E23383" w:rsidRPr="00125579">
        <w:rPr>
          <w:rFonts w:cs="Arial"/>
          <w:color w:val="000000" w:themeColor="text1"/>
          <w:sz w:val="24"/>
          <w:szCs w:val="24"/>
          <w:lang w:val="en-US"/>
        </w:rPr>
        <w:t xml:space="preserve">On </w:t>
      </w:r>
      <w:r w:rsidR="004A20CB" w:rsidRPr="00125579">
        <w:rPr>
          <w:rFonts w:cs="Arial"/>
          <w:color w:val="000000" w:themeColor="text1"/>
          <w:sz w:val="24"/>
          <w:szCs w:val="24"/>
          <w:lang w:val="en-US"/>
        </w:rPr>
        <w:t>receipt</w:t>
      </w:r>
      <w:r w:rsidR="00E23383" w:rsidRPr="00125579">
        <w:rPr>
          <w:rFonts w:cs="Arial"/>
          <w:color w:val="000000" w:themeColor="text1"/>
          <w:sz w:val="24"/>
          <w:szCs w:val="24"/>
          <w:lang w:val="en-US"/>
        </w:rPr>
        <w:t xml:space="preserve"> of the discharge notification, a proportion of these families contact the CSLT service to </w:t>
      </w:r>
      <w:r w:rsidR="00FE1944" w:rsidRPr="00125579">
        <w:rPr>
          <w:rFonts w:cs="Arial"/>
          <w:color w:val="000000" w:themeColor="text1"/>
          <w:sz w:val="24"/>
          <w:szCs w:val="24"/>
          <w:lang w:val="en-US"/>
        </w:rPr>
        <w:t>request</w:t>
      </w:r>
      <w:r w:rsidR="00E23383" w:rsidRPr="00125579">
        <w:rPr>
          <w:rFonts w:cs="Arial"/>
          <w:color w:val="000000" w:themeColor="text1"/>
          <w:sz w:val="24"/>
          <w:szCs w:val="24"/>
          <w:lang w:val="en-US"/>
        </w:rPr>
        <w:t xml:space="preserve"> a</w:t>
      </w:r>
      <w:r w:rsidR="00C0377D">
        <w:rPr>
          <w:rFonts w:cs="Arial"/>
          <w:color w:val="000000" w:themeColor="text1"/>
          <w:sz w:val="24"/>
          <w:szCs w:val="24"/>
          <w:lang w:val="en-US"/>
        </w:rPr>
        <w:t xml:space="preserve">nother </w:t>
      </w:r>
      <w:r w:rsidR="00E23383" w:rsidRPr="00125579">
        <w:rPr>
          <w:rFonts w:cs="Arial"/>
          <w:color w:val="000000" w:themeColor="text1"/>
          <w:sz w:val="24"/>
          <w:szCs w:val="24"/>
          <w:lang w:val="en-US"/>
        </w:rPr>
        <w:t>appointment</w:t>
      </w:r>
      <w:r w:rsidR="004A20CB" w:rsidRPr="00125579">
        <w:rPr>
          <w:rFonts w:cs="Arial"/>
          <w:color w:val="000000" w:themeColor="text1"/>
          <w:sz w:val="24"/>
          <w:szCs w:val="24"/>
          <w:lang w:val="en-US"/>
        </w:rPr>
        <w:t xml:space="preserve"> </w:t>
      </w:r>
      <w:r w:rsidR="009D34BE" w:rsidRPr="00125579">
        <w:rPr>
          <w:rFonts w:cs="Arial"/>
          <w:color w:val="000000" w:themeColor="text1"/>
          <w:sz w:val="24"/>
          <w:szCs w:val="24"/>
          <w:lang w:val="en-US"/>
        </w:rPr>
        <w:t xml:space="preserve">(for example, with an updated </w:t>
      </w:r>
      <w:r w:rsidR="00783C7B">
        <w:rPr>
          <w:rFonts w:cs="Arial"/>
          <w:color w:val="000000" w:themeColor="text1"/>
          <w:sz w:val="24"/>
          <w:szCs w:val="24"/>
          <w:lang w:val="en-US"/>
        </w:rPr>
        <w:t>telephone</w:t>
      </w:r>
      <w:r w:rsidR="001E20C3" w:rsidRPr="00125579">
        <w:rPr>
          <w:rFonts w:cs="Arial"/>
          <w:color w:val="000000" w:themeColor="text1"/>
          <w:sz w:val="24"/>
          <w:szCs w:val="24"/>
          <w:lang w:val="en-US"/>
        </w:rPr>
        <w:t xml:space="preserve"> number</w:t>
      </w:r>
      <w:r w:rsidR="009D34BE" w:rsidRPr="00125579">
        <w:rPr>
          <w:rFonts w:cs="Arial"/>
          <w:color w:val="000000" w:themeColor="text1"/>
          <w:sz w:val="24"/>
          <w:szCs w:val="24"/>
          <w:lang w:val="en-US"/>
        </w:rPr>
        <w:t xml:space="preserve">, or to request an appointment at a different time of day) and therefore </w:t>
      </w:r>
      <w:r w:rsidR="00F05728" w:rsidRPr="00125579">
        <w:rPr>
          <w:rFonts w:cs="Arial"/>
          <w:color w:val="000000" w:themeColor="text1"/>
          <w:sz w:val="24"/>
          <w:szCs w:val="24"/>
          <w:lang w:val="en-US"/>
        </w:rPr>
        <w:t>take up a further telephone initial appointment slot, putting additional pressure on the service’s ability to meet the RTT times.</w:t>
      </w:r>
      <w:r w:rsidR="009D784D" w:rsidRPr="00125579">
        <w:rPr>
          <w:rFonts w:cs="Arial"/>
          <w:color w:val="000000" w:themeColor="text1"/>
          <w:sz w:val="24"/>
          <w:szCs w:val="24"/>
          <w:lang w:val="en-US"/>
        </w:rPr>
        <w:t xml:space="preserve"> </w:t>
      </w:r>
      <w:r w:rsidR="007B7156" w:rsidRPr="00125579">
        <w:rPr>
          <w:rFonts w:cs="Arial"/>
          <w:color w:val="000000" w:themeColor="text1"/>
          <w:sz w:val="24"/>
          <w:szCs w:val="24"/>
          <w:lang w:val="en-US"/>
        </w:rPr>
        <w:t xml:space="preserve">On average </w:t>
      </w:r>
      <w:r w:rsidR="00830BBC" w:rsidRPr="00125579">
        <w:rPr>
          <w:rFonts w:cs="Arial"/>
          <w:color w:val="000000" w:themeColor="text1"/>
          <w:sz w:val="24"/>
          <w:szCs w:val="24"/>
          <w:lang w:val="en-US"/>
        </w:rPr>
        <w:t>2%</w:t>
      </w:r>
      <w:r w:rsidR="007B7156" w:rsidRPr="00125579">
        <w:rPr>
          <w:rFonts w:cs="Arial"/>
          <w:color w:val="000000" w:themeColor="text1"/>
          <w:sz w:val="24"/>
          <w:szCs w:val="24"/>
          <w:lang w:val="en-US"/>
        </w:rPr>
        <w:t xml:space="preserve"> of families per month</w:t>
      </w:r>
      <w:r w:rsidR="00830BBC" w:rsidRPr="00125579">
        <w:rPr>
          <w:rFonts w:cs="Arial"/>
          <w:color w:val="000000" w:themeColor="text1"/>
          <w:sz w:val="24"/>
          <w:szCs w:val="24"/>
          <w:lang w:val="en-US"/>
        </w:rPr>
        <w:t xml:space="preserve"> contacted the service to re-arrange the</w:t>
      </w:r>
      <w:r w:rsidR="00970BDF" w:rsidRPr="00125579">
        <w:rPr>
          <w:rFonts w:cs="Arial"/>
          <w:color w:val="000000" w:themeColor="text1"/>
          <w:sz w:val="24"/>
          <w:szCs w:val="24"/>
          <w:lang w:val="en-US"/>
        </w:rPr>
        <w:t>ir</w:t>
      </w:r>
      <w:r w:rsidR="00830BBC" w:rsidRPr="00125579">
        <w:rPr>
          <w:rFonts w:cs="Arial"/>
          <w:color w:val="000000" w:themeColor="text1"/>
          <w:sz w:val="24"/>
          <w:szCs w:val="24"/>
          <w:lang w:val="en-US"/>
        </w:rPr>
        <w:t xml:space="preserve"> appointment.</w:t>
      </w:r>
      <w:r w:rsidR="009D784D" w:rsidRPr="00125579">
        <w:rPr>
          <w:rFonts w:cs="Arial"/>
          <w:color w:val="000000" w:themeColor="text1"/>
          <w:sz w:val="24"/>
          <w:szCs w:val="24"/>
          <w:lang w:val="en-US"/>
        </w:rPr>
        <w:t xml:space="preserve"> </w:t>
      </w:r>
      <w:r w:rsidR="00785766" w:rsidRPr="00125579">
        <w:rPr>
          <w:rFonts w:cs="Arial"/>
          <w:color w:val="000000" w:themeColor="text1"/>
          <w:sz w:val="24"/>
          <w:szCs w:val="24"/>
          <w:lang w:val="en-US"/>
        </w:rPr>
        <w:t xml:space="preserve">Further to this, </w:t>
      </w:r>
      <w:r w:rsidR="00D72946" w:rsidRPr="00125579">
        <w:rPr>
          <w:rFonts w:cs="Arial"/>
          <w:color w:val="000000" w:themeColor="text1"/>
          <w:sz w:val="24"/>
          <w:szCs w:val="24"/>
          <w:lang w:val="en-US"/>
        </w:rPr>
        <w:t xml:space="preserve">within the same </w:t>
      </w:r>
      <w:r w:rsidR="000F7273" w:rsidRPr="00125579">
        <w:rPr>
          <w:rFonts w:cs="Arial"/>
          <w:color w:val="000000" w:themeColor="text1"/>
          <w:sz w:val="24"/>
          <w:szCs w:val="24"/>
          <w:lang w:val="en-US"/>
        </w:rPr>
        <w:t>period</w:t>
      </w:r>
      <w:r w:rsidR="00785766" w:rsidRPr="00125579">
        <w:rPr>
          <w:rFonts w:cs="Arial"/>
          <w:color w:val="000000" w:themeColor="text1"/>
          <w:sz w:val="24"/>
          <w:szCs w:val="24"/>
          <w:lang w:val="en-US"/>
        </w:rPr>
        <w:t xml:space="preserve">, on average </w:t>
      </w:r>
      <w:r w:rsidR="007954EF" w:rsidRPr="00125579">
        <w:rPr>
          <w:rFonts w:cs="Arial"/>
          <w:color w:val="000000" w:themeColor="text1"/>
          <w:sz w:val="24"/>
          <w:szCs w:val="24"/>
          <w:lang w:val="en-US"/>
        </w:rPr>
        <w:t xml:space="preserve">19.4% of children </w:t>
      </w:r>
      <w:r w:rsidR="00D433B5" w:rsidRPr="00125579">
        <w:rPr>
          <w:rFonts w:cs="Arial"/>
          <w:color w:val="000000" w:themeColor="text1"/>
          <w:sz w:val="24"/>
          <w:szCs w:val="24"/>
          <w:lang w:val="en-US"/>
        </w:rPr>
        <w:t>were</w:t>
      </w:r>
      <w:r w:rsidR="007954EF" w:rsidRPr="00125579">
        <w:rPr>
          <w:rFonts w:cs="Arial"/>
          <w:color w:val="000000" w:themeColor="text1"/>
          <w:sz w:val="24"/>
          <w:szCs w:val="24"/>
          <w:lang w:val="en-US"/>
        </w:rPr>
        <w:t xml:space="preserve"> discharged </w:t>
      </w:r>
      <w:r w:rsidR="00D433B5" w:rsidRPr="00125579">
        <w:rPr>
          <w:rFonts w:cs="Arial"/>
          <w:color w:val="000000" w:themeColor="text1"/>
          <w:sz w:val="24"/>
          <w:szCs w:val="24"/>
          <w:lang w:val="en-US"/>
        </w:rPr>
        <w:t xml:space="preserve">per month </w:t>
      </w:r>
      <w:r w:rsidR="007954EF" w:rsidRPr="00125579">
        <w:rPr>
          <w:rFonts w:cs="Arial"/>
          <w:color w:val="000000" w:themeColor="text1"/>
          <w:sz w:val="24"/>
          <w:szCs w:val="24"/>
          <w:lang w:val="en-US"/>
        </w:rPr>
        <w:t xml:space="preserve">from the CSLT service following the </w:t>
      </w:r>
      <w:r w:rsidR="00776352" w:rsidRPr="00125579">
        <w:rPr>
          <w:rFonts w:cs="Arial"/>
          <w:color w:val="000000" w:themeColor="text1"/>
          <w:sz w:val="24"/>
          <w:szCs w:val="24"/>
          <w:lang w:val="en-US"/>
        </w:rPr>
        <w:t>conversation</w:t>
      </w:r>
      <w:r w:rsidR="007954EF" w:rsidRPr="00125579">
        <w:rPr>
          <w:rFonts w:cs="Arial"/>
          <w:color w:val="000000" w:themeColor="text1"/>
          <w:sz w:val="24"/>
          <w:szCs w:val="24"/>
          <w:lang w:val="en-US"/>
        </w:rPr>
        <w:t xml:space="preserve"> with the </w:t>
      </w:r>
      <w:r w:rsidR="00EC06EB" w:rsidRPr="00125579">
        <w:rPr>
          <w:rFonts w:cs="Arial"/>
          <w:color w:val="000000" w:themeColor="text1"/>
          <w:sz w:val="24"/>
          <w:szCs w:val="24"/>
          <w:lang w:val="en-US"/>
        </w:rPr>
        <w:t>parent</w:t>
      </w:r>
      <w:r w:rsidR="00A4472F">
        <w:rPr>
          <w:rFonts w:cs="Arial"/>
          <w:color w:val="000000" w:themeColor="text1"/>
          <w:sz w:val="24"/>
          <w:szCs w:val="24"/>
          <w:lang w:val="en-US"/>
        </w:rPr>
        <w:t>; t</w:t>
      </w:r>
      <w:r w:rsidR="00E75DEA" w:rsidRPr="00125579">
        <w:rPr>
          <w:rFonts w:cs="Arial"/>
          <w:color w:val="000000" w:themeColor="text1"/>
          <w:sz w:val="24"/>
          <w:szCs w:val="24"/>
          <w:lang w:val="en-US"/>
        </w:rPr>
        <w:t>able 1</w:t>
      </w:r>
      <w:r w:rsidR="00A4472F">
        <w:rPr>
          <w:rFonts w:cs="Arial"/>
          <w:color w:val="000000" w:themeColor="text1"/>
          <w:sz w:val="24"/>
          <w:szCs w:val="24"/>
          <w:lang w:val="en-US"/>
        </w:rPr>
        <w:t xml:space="preserve"> outlines the most common reasons for discharge</w:t>
      </w:r>
      <w:r w:rsidR="00E75DEA" w:rsidRPr="00125579">
        <w:rPr>
          <w:rFonts w:cs="Arial"/>
          <w:color w:val="000000" w:themeColor="text1"/>
          <w:sz w:val="24"/>
          <w:szCs w:val="24"/>
          <w:lang w:val="en-US"/>
        </w:rPr>
        <w:t>.</w:t>
      </w:r>
      <w:r w:rsidR="007B7156" w:rsidRPr="00125579">
        <w:rPr>
          <w:rFonts w:cs="Arial"/>
          <w:color w:val="000000" w:themeColor="text1"/>
          <w:sz w:val="24"/>
          <w:szCs w:val="24"/>
          <w:lang w:val="en-US"/>
        </w:rPr>
        <w:t xml:space="preserve"> </w:t>
      </w:r>
    </w:p>
    <w:p w14:paraId="5804FB16" w14:textId="0C6DD05E" w:rsidR="0041789E" w:rsidRDefault="00B71DCF"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R</w:t>
      </w:r>
      <w:r w:rsidR="0041789E" w:rsidRPr="00125579">
        <w:rPr>
          <w:rFonts w:cs="Arial"/>
          <w:color w:val="000000" w:themeColor="text1"/>
          <w:sz w:val="24"/>
          <w:szCs w:val="24"/>
          <w:lang w:val="en-US"/>
        </w:rPr>
        <w:t xml:space="preserve">educing the number of non-attended </w:t>
      </w:r>
      <w:r w:rsidR="00AC242F" w:rsidRPr="00125579">
        <w:rPr>
          <w:rFonts w:cs="Arial"/>
          <w:color w:val="000000" w:themeColor="text1"/>
          <w:sz w:val="24"/>
          <w:szCs w:val="24"/>
          <w:lang w:val="en-US"/>
        </w:rPr>
        <w:t>appointments and</w:t>
      </w:r>
      <w:r w:rsidR="0041789E" w:rsidRPr="00125579">
        <w:rPr>
          <w:rFonts w:cs="Arial"/>
          <w:color w:val="000000" w:themeColor="text1"/>
          <w:sz w:val="24"/>
          <w:szCs w:val="24"/>
          <w:lang w:val="en-US"/>
        </w:rPr>
        <w:t xml:space="preserve"> </w:t>
      </w:r>
      <w:r w:rsidR="00B21D28" w:rsidRPr="00125579">
        <w:rPr>
          <w:rFonts w:cs="Arial"/>
          <w:color w:val="000000" w:themeColor="text1"/>
          <w:sz w:val="24"/>
          <w:szCs w:val="24"/>
          <w:lang w:val="en-US"/>
        </w:rPr>
        <w:t xml:space="preserve">answered </w:t>
      </w:r>
      <w:r w:rsidR="00311661">
        <w:rPr>
          <w:rFonts w:cs="Arial"/>
          <w:color w:val="000000" w:themeColor="text1"/>
          <w:sz w:val="24"/>
          <w:szCs w:val="24"/>
          <w:lang w:val="en-US"/>
        </w:rPr>
        <w:t>telephone calls</w:t>
      </w:r>
      <w:r w:rsidR="0041789E" w:rsidRPr="00125579">
        <w:rPr>
          <w:rFonts w:cs="Arial"/>
          <w:color w:val="000000" w:themeColor="text1"/>
          <w:sz w:val="24"/>
          <w:szCs w:val="24"/>
          <w:lang w:val="en-US"/>
        </w:rPr>
        <w:t xml:space="preserve"> where parents do not feel they need support at this time, will enabl</w:t>
      </w:r>
      <w:r w:rsidR="0075382E">
        <w:rPr>
          <w:rFonts w:cs="Arial"/>
          <w:color w:val="000000" w:themeColor="text1"/>
          <w:sz w:val="24"/>
          <w:szCs w:val="24"/>
          <w:lang w:val="en-US"/>
        </w:rPr>
        <w:t>e</w:t>
      </w:r>
      <w:r w:rsidR="0041789E" w:rsidRPr="00125579">
        <w:rPr>
          <w:rFonts w:cs="Arial"/>
          <w:color w:val="000000" w:themeColor="text1"/>
          <w:sz w:val="24"/>
          <w:szCs w:val="24"/>
          <w:lang w:val="en-US"/>
        </w:rPr>
        <w:t xml:space="preserve"> the CSLT service to offer a more timely and effective service to those families who do want support</w:t>
      </w:r>
      <w:r w:rsidR="00C63368">
        <w:rPr>
          <w:rFonts w:cs="Arial"/>
          <w:color w:val="000000" w:themeColor="text1"/>
          <w:sz w:val="24"/>
          <w:szCs w:val="24"/>
          <w:lang w:val="en-US"/>
        </w:rPr>
        <w:t>,</w:t>
      </w:r>
      <w:r w:rsidR="006C3E47" w:rsidRPr="00125579">
        <w:rPr>
          <w:rFonts w:cs="Arial"/>
          <w:color w:val="000000" w:themeColor="text1"/>
          <w:sz w:val="24"/>
          <w:szCs w:val="24"/>
          <w:lang w:val="en-US"/>
        </w:rPr>
        <w:t xml:space="preserve"> and </w:t>
      </w:r>
      <w:r w:rsidR="000B24AE" w:rsidRPr="00125579">
        <w:rPr>
          <w:rFonts w:cs="Arial"/>
          <w:color w:val="000000" w:themeColor="text1"/>
          <w:sz w:val="24"/>
          <w:szCs w:val="24"/>
          <w:lang w:val="en-US"/>
        </w:rPr>
        <w:t>potentially reduc</w:t>
      </w:r>
      <w:r w:rsidR="00B87DEA">
        <w:rPr>
          <w:rFonts w:cs="Arial"/>
          <w:color w:val="000000" w:themeColor="text1"/>
          <w:sz w:val="24"/>
          <w:szCs w:val="24"/>
          <w:lang w:val="en-US"/>
        </w:rPr>
        <w:t>e</w:t>
      </w:r>
      <w:r w:rsidR="000B24AE" w:rsidRPr="00125579">
        <w:rPr>
          <w:rFonts w:cs="Arial"/>
          <w:color w:val="000000" w:themeColor="text1"/>
          <w:sz w:val="24"/>
          <w:szCs w:val="24"/>
          <w:lang w:val="en-US"/>
        </w:rPr>
        <w:t xml:space="preserve"> the RTT times. </w:t>
      </w:r>
    </w:p>
    <w:p w14:paraId="6BDF6C81" w14:textId="75528034" w:rsidR="009F6A87" w:rsidRDefault="009F6A87" w:rsidP="00600730">
      <w:pPr>
        <w:spacing w:line="360" w:lineRule="auto"/>
        <w:jc w:val="both"/>
        <w:rPr>
          <w:rFonts w:cs="Arial"/>
          <w:color w:val="000000" w:themeColor="text1"/>
          <w:sz w:val="24"/>
          <w:szCs w:val="24"/>
          <w:lang w:val="en-US"/>
        </w:rPr>
      </w:pPr>
    </w:p>
    <w:p w14:paraId="1AAF31EF" w14:textId="0025EA0F" w:rsidR="002E2CD2" w:rsidRDefault="009F6A87" w:rsidP="009F6A87">
      <w:pPr>
        <w:spacing w:line="360" w:lineRule="auto"/>
        <w:jc w:val="both"/>
        <w:rPr>
          <w:rFonts w:cs="Arial"/>
          <w:color w:val="000000" w:themeColor="text1"/>
          <w:sz w:val="16"/>
          <w:szCs w:val="16"/>
          <w:lang w:val="en-US"/>
        </w:rPr>
      </w:pPr>
      <w:r>
        <w:rPr>
          <w:rFonts w:cs="Arial"/>
          <w:color w:val="000000" w:themeColor="text1"/>
          <w:sz w:val="24"/>
          <w:szCs w:val="24"/>
          <w:lang w:val="en-US"/>
        </w:rPr>
        <w:t>R</w:t>
      </w:r>
      <w:r w:rsidRPr="00125579">
        <w:rPr>
          <w:rFonts w:cs="Arial"/>
          <w:color w:val="000000" w:themeColor="text1"/>
          <w:sz w:val="24"/>
          <w:szCs w:val="24"/>
          <w:lang w:val="en-US"/>
        </w:rPr>
        <w:t xml:space="preserve">eal-time on-line booking systems </w:t>
      </w:r>
      <w:r>
        <w:rPr>
          <w:rFonts w:cs="Arial"/>
          <w:color w:val="000000" w:themeColor="text1"/>
          <w:sz w:val="24"/>
          <w:szCs w:val="24"/>
          <w:lang w:val="en-US"/>
        </w:rPr>
        <w:t>are</w:t>
      </w:r>
      <w:r w:rsidRPr="00125579">
        <w:rPr>
          <w:rFonts w:cs="Arial"/>
          <w:color w:val="000000" w:themeColor="text1"/>
          <w:sz w:val="24"/>
          <w:szCs w:val="24"/>
          <w:lang w:val="en-US"/>
        </w:rPr>
        <w:t xml:space="preserve"> used across a wide </w:t>
      </w:r>
      <w:r>
        <w:rPr>
          <w:rFonts w:cs="Arial"/>
          <w:color w:val="000000" w:themeColor="text1"/>
          <w:sz w:val="24"/>
          <w:szCs w:val="24"/>
          <w:lang w:val="en-US"/>
        </w:rPr>
        <w:t>sector</w:t>
      </w:r>
      <w:r w:rsidRPr="00125579">
        <w:rPr>
          <w:rFonts w:cs="Arial"/>
          <w:color w:val="000000" w:themeColor="text1"/>
          <w:sz w:val="24"/>
          <w:szCs w:val="24"/>
          <w:lang w:val="en-US"/>
        </w:rPr>
        <w:t xml:space="preserve"> </w:t>
      </w:r>
      <w:r>
        <w:rPr>
          <w:rFonts w:cs="Arial"/>
          <w:color w:val="000000" w:themeColor="text1"/>
          <w:sz w:val="24"/>
          <w:szCs w:val="24"/>
          <w:lang w:val="en-US"/>
        </w:rPr>
        <w:t>of</w:t>
      </w:r>
      <w:r w:rsidRPr="00125579">
        <w:rPr>
          <w:rFonts w:cs="Arial"/>
          <w:color w:val="000000" w:themeColor="text1"/>
          <w:sz w:val="24"/>
          <w:szCs w:val="24"/>
          <w:lang w:val="en-US"/>
        </w:rPr>
        <w:t xml:space="preserve"> society from booking an optician appointment, a table at a restaurant, to booking flights or holiday accommodation. The use of Online Booking Tools (OBTs) is more frequently used within the leisure and hospitality industries compared to the health care secto</w:t>
      </w:r>
      <w:r>
        <w:rPr>
          <w:rFonts w:cs="Arial"/>
          <w:color w:val="000000" w:themeColor="text1"/>
          <w:sz w:val="24"/>
          <w:szCs w:val="24"/>
          <w:lang w:val="en-US"/>
        </w:rPr>
        <w:t>r. According to</w:t>
      </w:r>
      <w:r w:rsidRPr="009F6A87">
        <w:rPr>
          <w:rFonts w:cs="Arial"/>
          <w:color w:val="000000" w:themeColor="text1"/>
          <w:sz w:val="24"/>
          <w:szCs w:val="24"/>
          <w:lang w:val="en-US"/>
        </w:rPr>
        <w:t xml:space="preserve"> </w:t>
      </w:r>
      <w:proofErr w:type="spellStart"/>
      <w:r>
        <w:rPr>
          <w:rFonts w:cs="Arial"/>
          <w:color w:val="000000" w:themeColor="text1"/>
          <w:sz w:val="24"/>
          <w:szCs w:val="24"/>
          <w:lang w:val="en-US"/>
        </w:rPr>
        <w:t>bookedin</w:t>
      </w:r>
      <w:proofErr w:type="spellEnd"/>
      <w:r>
        <w:rPr>
          <w:rFonts w:cs="Arial"/>
          <w:color w:val="000000" w:themeColor="text1"/>
          <w:sz w:val="24"/>
          <w:szCs w:val="24"/>
          <w:lang w:val="en-US"/>
        </w:rPr>
        <w:t xml:space="preserve"> (2020), an online appointment scheduling provider, the top industries for online</w:t>
      </w:r>
      <w:r w:rsidR="002E2CD2">
        <w:rPr>
          <w:rFonts w:cs="Arial"/>
          <w:color w:val="000000" w:themeColor="text1"/>
          <w:sz w:val="16"/>
          <w:szCs w:val="16"/>
          <w:lang w:val="en-US"/>
        </w:rPr>
        <w:br w:type="page"/>
      </w:r>
    </w:p>
    <w:tbl>
      <w:tblPr>
        <w:tblStyle w:val="TableGrid"/>
        <w:tblW w:w="0" w:type="auto"/>
        <w:tblLook w:val="04A0" w:firstRow="1" w:lastRow="0" w:firstColumn="1" w:lastColumn="0" w:noHBand="0" w:noVBand="1"/>
      </w:tblPr>
      <w:tblGrid>
        <w:gridCol w:w="9628"/>
      </w:tblGrid>
      <w:tr w:rsidR="00125579" w:rsidRPr="00125579" w14:paraId="100CBC1D" w14:textId="77777777" w:rsidTr="00943A52">
        <w:tc>
          <w:tcPr>
            <w:tcW w:w="9628" w:type="dxa"/>
            <w:tcMar>
              <w:top w:w="113" w:type="dxa"/>
              <w:bottom w:w="113" w:type="dxa"/>
            </w:tcMar>
          </w:tcPr>
          <w:p w14:paraId="6064A4A2" w14:textId="5A2829EE" w:rsidR="00943A52" w:rsidRPr="00125579" w:rsidRDefault="00943A52" w:rsidP="00600730">
            <w:pPr>
              <w:spacing w:line="360" w:lineRule="auto"/>
              <w:jc w:val="both"/>
              <w:rPr>
                <w:rFonts w:cs="Arial"/>
                <w:color w:val="000000" w:themeColor="text1"/>
                <w:sz w:val="24"/>
                <w:szCs w:val="24"/>
                <w:lang w:val="en-US"/>
              </w:rPr>
            </w:pPr>
            <w:r w:rsidRPr="00125579">
              <w:rPr>
                <w:noProof/>
                <w:color w:val="000000" w:themeColor="text1"/>
              </w:rPr>
              <w:lastRenderedPageBreak/>
              <w:drawing>
                <wp:inline distT="0" distB="0" distL="0" distR="0" wp14:anchorId="51DD82C6" wp14:editId="0A175D0E">
                  <wp:extent cx="5991225" cy="3629025"/>
                  <wp:effectExtent l="0" t="0" r="0" b="0"/>
                  <wp:docPr id="5" name="Chart 5">
                    <a:extLst xmlns:a="http://schemas.openxmlformats.org/drawingml/2006/main">
                      <a:ext uri="{FF2B5EF4-FFF2-40B4-BE49-F238E27FC236}">
                        <a16:creationId xmlns:a16="http://schemas.microsoft.com/office/drawing/2014/main" id="{393A3074-99AE-4AC8-B61E-1FCD101F40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r>
    </w:tbl>
    <w:p w14:paraId="01F11206" w14:textId="408430F5" w:rsidR="00FB796A" w:rsidRDefault="00FB796A" w:rsidP="00600730">
      <w:pPr>
        <w:spacing w:line="360" w:lineRule="auto"/>
        <w:jc w:val="both"/>
        <w:rPr>
          <w:rFonts w:cs="Arial"/>
          <w:color w:val="000000" w:themeColor="text1"/>
          <w:sz w:val="20"/>
          <w:szCs w:val="20"/>
          <w:lang w:val="en-US"/>
        </w:rPr>
      </w:pPr>
      <w:r w:rsidRPr="002E2CD2">
        <w:rPr>
          <w:rFonts w:cs="Arial"/>
          <w:color w:val="000000" w:themeColor="text1"/>
          <w:sz w:val="20"/>
          <w:szCs w:val="20"/>
          <w:lang w:val="en-US"/>
        </w:rPr>
        <w:t>Figure 1: Telephone initial outcome data collated by the CSLT service from October 2019 to September 2021</w:t>
      </w:r>
      <w:r w:rsidR="00E618C1" w:rsidRPr="002E2CD2">
        <w:rPr>
          <w:rFonts w:cs="Arial"/>
          <w:color w:val="000000" w:themeColor="text1"/>
          <w:sz w:val="20"/>
          <w:szCs w:val="20"/>
          <w:lang w:val="en-US"/>
        </w:rPr>
        <w:t>.</w:t>
      </w:r>
    </w:p>
    <w:p w14:paraId="3D209C95" w14:textId="4990E99C" w:rsidR="005D5AB6" w:rsidRDefault="005D5AB6" w:rsidP="00600730">
      <w:pPr>
        <w:spacing w:line="360" w:lineRule="auto"/>
        <w:jc w:val="both"/>
        <w:rPr>
          <w:rFonts w:cs="Arial"/>
          <w:color w:val="000000" w:themeColor="text1"/>
          <w:sz w:val="20"/>
          <w:szCs w:val="20"/>
          <w:lang w:val="en-US"/>
        </w:rPr>
      </w:pPr>
    </w:p>
    <w:p w14:paraId="575EED4C" w14:textId="77777777" w:rsidR="009F6A87" w:rsidRPr="00125579" w:rsidRDefault="009F6A87" w:rsidP="00600730">
      <w:pPr>
        <w:spacing w:line="360" w:lineRule="auto"/>
        <w:jc w:val="both"/>
        <w:rPr>
          <w:rFonts w:cs="Arial"/>
          <w:color w:val="000000" w:themeColor="text1"/>
          <w:sz w:val="20"/>
          <w:szCs w:val="20"/>
          <w:lang w:val="en-US"/>
        </w:rPr>
      </w:pPr>
    </w:p>
    <w:tbl>
      <w:tblPr>
        <w:tblStyle w:val="ListTable2-Accent1"/>
        <w:tblW w:w="10348" w:type="dxa"/>
        <w:jc w:val="center"/>
        <w:tblBorders>
          <w:top w:val="single" w:sz="8" w:space="0" w:color="2F5496" w:themeColor="accent1" w:themeShade="BF"/>
          <w:bottom w:val="single" w:sz="8" w:space="0" w:color="2F5496" w:themeColor="accent1" w:themeShade="BF"/>
          <w:insideH w:val="single" w:sz="8" w:space="0" w:color="2F5496" w:themeColor="accent1" w:themeShade="BF"/>
        </w:tblBorders>
        <w:tblLayout w:type="fixed"/>
        <w:tblLook w:val="04A0" w:firstRow="1" w:lastRow="0" w:firstColumn="1" w:lastColumn="0" w:noHBand="0" w:noVBand="1"/>
      </w:tblPr>
      <w:tblGrid>
        <w:gridCol w:w="2268"/>
        <w:gridCol w:w="8080"/>
      </w:tblGrid>
      <w:tr w:rsidR="00125579" w:rsidRPr="00125579" w14:paraId="18F8493D" w14:textId="77777777" w:rsidTr="00C1220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8" w:type="dxa"/>
            <w:tcBorders>
              <w:top w:val="single" w:sz="12" w:space="0" w:color="2F5496" w:themeColor="accent1" w:themeShade="BF"/>
              <w:bottom w:val="single" w:sz="12" w:space="0" w:color="2F5496" w:themeColor="accent1" w:themeShade="BF"/>
            </w:tcBorders>
          </w:tcPr>
          <w:p w14:paraId="5442AA47" w14:textId="3D7853D6" w:rsidR="006A216B" w:rsidRPr="00125579" w:rsidRDefault="006A216B" w:rsidP="00342F91">
            <w:pPr>
              <w:spacing w:line="264" w:lineRule="auto"/>
              <w:rPr>
                <w:rFonts w:cs="Arial"/>
                <w:b w:val="0"/>
                <w:bCs w:val="0"/>
                <w:color w:val="000000" w:themeColor="text1"/>
                <w:sz w:val="24"/>
                <w:szCs w:val="24"/>
                <w:lang w:val="en-US"/>
              </w:rPr>
            </w:pPr>
            <w:r w:rsidRPr="00125579">
              <w:rPr>
                <w:rFonts w:cs="Arial"/>
                <w:b w:val="0"/>
                <w:bCs w:val="0"/>
                <w:color w:val="000000" w:themeColor="text1"/>
                <w:sz w:val="24"/>
                <w:szCs w:val="24"/>
                <w:lang w:val="en-US"/>
              </w:rPr>
              <w:t>Telephone initial outcome</w:t>
            </w:r>
          </w:p>
        </w:tc>
        <w:tc>
          <w:tcPr>
            <w:tcW w:w="8080" w:type="dxa"/>
            <w:tcBorders>
              <w:top w:val="single" w:sz="12" w:space="0" w:color="2F5496" w:themeColor="accent1" w:themeShade="BF"/>
              <w:bottom w:val="single" w:sz="12" w:space="0" w:color="2F5496" w:themeColor="accent1" w:themeShade="BF"/>
            </w:tcBorders>
          </w:tcPr>
          <w:p w14:paraId="1C8B4FF8" w14:textId="29D1261E" w:rsidR="006A216B" w:rsidRPr="00125579" w:rsidRDefault="006A216B" w:rsidP="00342F91">
            <w:pPr>
              <w:spacing w:line="264" w:lineRule="auto"/>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sz w:val="24"/>
                <w:szCs w:val="24"/>
                <w:lang w:val="en-US"/>
              </w:rPr>
            </w:pPr>
            <w:r w:rsidRPr="00125579">
              <w:rPr>
                <w:rFonts w:cs="Arial"/>
                <w:b w:val="0"/>
                <w:bCs w:val="0"/>
                <w:color w:val="000000" w:themeColor="text1"/>
                <w:sz w:val="24"/>
                <w:szCs w:val="24"/>
                <w:lang w:val="en-US"/>
              </w:rPr>
              <w:t>Most common reasons</w:t>
            </w:r>
          </w:p>
        </w:tc>
      </w:tr>
      <w:tr w:rsidR="00125579" w:rsidRPr="00125579" w14:paraId="5858A4EE" w14:textId="77777777" w:rsidTr="00C1220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8" w:type="dxa"/>
            <w:tcBorders>
              <w:top w:val="single" w:sz="12" w:space="0" w:color="2F5496" w:themeColor="accent1" w:themeShade="BF"/>
            </w:tcBorders>
            <w:shd w:val="clear" w:color="auto" w:fill="auto"/>
          </w:tcPr>
          <w:p w14:paraId="0ED4D666" w14:textId="5F7BCA74" w:rsidR="006A216B" w:rsidRPr="00125579" w:rsidRDefault="006A216B" w:rsidP="00342F91">
            <w:pPr>
              <w:spacing w:line="264" w:lineRule="auto"/>
              <w:rPr>
                <w:rFonts w:cs="Arial"/>
                <w:b w:val="0"/>
                <w:bCs w:val="0"/>
                <w:color w:val="000000" w:themeColor="text1"/>
                <w:sz w:val="24"/>
                <w:szCs w:val="24"/>
                <w:lang w:val="en-US"/>
              </w:rPr>
            </w:pPr>
            <w:r w:rsidRPr="00125579">
              <w:rPr>
                <w:rFonts w:cs="Arial"/>
                <w:b w:val="0"/>
                <w:bCs w:val="0"/>
                <w:color w:val="000000" w:themeColor="text1"/>
                <w:sz w:val="24"/>
                <w:szCs w:val="24"/>
                <w:lang w:val="en-US"/>
              </w:rPr>
              <w:t>Phone call was not answered</w:t>
            </w:r>
          </w:p>
        </w:tc>
        <w:tc>
          <w:tcPr>
            <w:tcW w:w="8080" w:type="dxa"/>
            <w:tcBorders>
              <w:top w:val="single" w:sz="12" w:space="0" w:color="2F5496" w:themeColor="accent1" w:themeShade="BF"/>
            </w:tcBorders>
            <w:shd w:val="clear" w:color="auto" w:fill="auto"/>
          </w:tcPr>
          <w:p w14:paraId="753A5297" w14:textId="77777777" w:rsidR="006A216B" w:rsidRPr="00125579" w:rsidRDefault="006A216B" w:rsidP="00342F91">
            <w:pPr>
              <w:pStyle w:val="ListParagraph"/>
              <w:numPr>
                <w:ilvl w:val="0"/>
                <w:numId w:val="5"/>
              </w:numPr>
              <w:spacing w:after="0" w:line="264" w:lineRule="auto"/>
              <w:ind w:left="357" w:hanging="357"/>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phone number not up to date</w:t>
            </w:r>
          </w:p>
          <w:p w14:paraId="2D3324D2" w14:textId="75A26F42" w:rsidR="006A216B" w:rsidRPr="00125579" w:rsidRDefault="006A216B" w:rsidP="00342F91">
            <w:pPr>
              <w:pStyle w:val="ListParagraph"/>
              <w:numPr>
                <w:ilvl w:val="0"/>
                <w:numId w:val="5"/>
              </w:numPr>
              <w:spacing w:after="0" w:line="264" w:lineRule="auto"/>
              <w:ind w:left="357" w:hanging="357"/>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appointment time not convenient (</w:t>
            </w:r>
            <w:proofErr w:type="gramStart"/>
            <w:r w:rsidRPr="00125579">
              <w:rPr>
                <w:rFonts w:ascii="Arial" w:hAnsi="Arial" w:cs="Arial"/>
                <w:color w:val="000000" w:themeColor="text1"/>
                <w:sz w:val="24"/>
                <w:szCs w:val="24"/>
                <w:lang w:val="en-US"/>
              </w:rPr>
              <w:t>e.g.</w:t>
            </w:r>
            <w:proofErr w:type="gramEnd"/>
            <w:r w:rsidRPr="00125579">
              <w:rPr>
                <w:rFonts w:ascii="Arial" w:hAnsi="Arial" w:cs="Arial"/>
                <w:color w:val="000000" w:themeColor="text1"/>
                <w:sz w:val="24"/>
                <w:szCs w:val="24"/>
                <w:lang w:val="en-US"/>
              </w:rPr>
              <w:t xml:space="preserve"> at school drop off/pick up times, work commitments)</w:t>
            </w:r>
          </w:p>
          <w:p w14:paraId="575FA822" w14:textId="77777777" w:rsidR="006A216B" w:rsidRPr="00125579" w:rsidRDefault="006A216B" w:rsidP="00342F91">
            <w:pPr>
              <w:pStyle w:val="ListParagraph"/>
              <w:numPr>
                <w:ilvl w:val="0"/>
                <w:numId w:val="5"/>
              </w:numPr>
              <w:spacing w:after="0" w:line="264" w:lineRule="auto"/>
              <w:ind w:left="357" w:hanging="357"/>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distrust of medical professionals</w:t>
            </w:r>
          </w:p>
          <w:p w14:paraId="48E6E488" w14:textId="77777777" w:rsidR="006A216B" w:rsidRPr="00125579" w:rsidRDefault="006A216B" w:rsidP="00342F91">
            <w:pPr>
              <w:pStyle w:val="ListParagraph"/>
              <w:numPr>
                <w:ilvl w:val="0"/>
                <w:numId w:val="5"/>
              </w:numPr>
              <w:spacing w:after="0" w:line="264" w:lineRule="auto"/>
              <w:ind w:left="357" w:hanging="357"/>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parental level of concern was low</w:t>
            </w:r>
          </w:p>
          <w:p w14:paraId="1631CF97" w14:textId="2CECC1AD" w:rsidR="006A216B" w:rsidRPr="00125579" w:rsidRDefault="006A216B" w:rsidP="00342F91">
            <w:pPr>
              <w:pStyle w:val="ListParagraph"/>
              <w:numPr>
                <w:ilvl w:val="0"/>
                <w:numId w:val="5"/>
              </w:numPr>
              <w:spacing w:after="0" w:line="264" w:lineRule="auto"/>
              <w:ind w:left="357" w:hanging="357"/>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their child’s speech, language and communication needs were not the parent’s main area of priority at that time</w:t>
            </w:r>
          </w:p>
        </w:tc>
      </w:tr>
      <w:tr w:rsidR="00125579" w:rsidRPr="00125579" w14:paraId="74C941F4" w14:textId="77777777" w:rsidTr="00C12205">
        <w:trPr>
          <w:jc w:val="center"/>
        </w:trPr>
        <w:tc>
          <w:tcPr>
            <w:cnfStyle w:val="001000000000" w:firstRow="0" w:lastRow="0" w:firstColumn="1" w:lastColumn="0" w:oddVBand="0" w:evenVBand="0" w:oddHBand="0" w:evenHBand="0" w:firstRowFirstColumn="0" w:firstRowLastColumn="0" w:lastRowFirstColumn="0" w:lastRowLastColumn="0"/>
            <w:tcW w:w="2268" w:type="dxa"/>
            <w:tcBorders>
              <w:bottom w:val="single" w:sz="8" w:space="0" w:color="2F5496" w:themeColor="accent1" w:themeShade="BF"/>
            </w:tcBorders>
          </w:tcPr>
          <w:p w14:paraId="5C86B66A" w14:textId="51D2B68F" w:rsidR="006A216B" w:rsidRPr="00125579" w:rsidRDefault="006A216B" w:rsidP="00342F91">
            <w:pPr>
              <w:spacing w:line="264" w:lineRule="auto"/>
              <w:rPr>
                <w:rFonts w:cs="Arial"/>
                <w:b w:val="0"/>
                <w:bCs w:val="0"/>
                <w:color w:val="000000" w:themeColor="text1"/>
                <w:sz w:val="24"/>
                <w:szCs w:val="24"/>
                <w:lang w:val="en-US"/>
              </w:rPr>
            </w:pPr>
            <w:r w:rsidRPr="00125579">
              <w:rPr>
                <w:rFonts w:cs="Arial"/>
                <w:b w:val="0"/>
                <w:bCs w:val="0"/>
                <w:color w:val="000000" w:themeColor="text1"/>
                <w:sz w:val="24"/>
                <w:szCs w:val="24"/>
                <w:lang w:val="en-US"/>
              </w:rPr>
              <w:t>Appointment rearranged by the family</w:t>
            </w:r>
          </w:p>
        </w:tc>
        <w:tc>
          <w:tcPr>
            <w:tcW w:w="8080" w:type="dxa"/>
            <w:tcBorders>
              <w:bottom w:val="single" w:sz="8" w:space="0" w:color="2F5496" w:themeColor="accent1" w:themeShade="BF"/>
            </w:tcBorders>
          </w:tcPr>
          <w:p w14:paraId="73C0C709" w14:textId="2614FF8F" w:rsidR="006A216B" w:rsidRPr="00125579" w:rsidRDefault="006A216B" w:rsidP="00342F91">
            <w:pPr>
              <w:pStyle w:val="ListParagraph"/>
              <w:numPr>
                <w:ilvl w:val="0"/>
                <w:numId w:val="6"/>
              </w:numPr>
              <w:spacing w:after="0" w:line="264"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work commitments</w:t>
            </w:r>
          </w:p>
          <w:p w14:paraId="0E9CD1FE" w14:textId="5A7AD16F" w:rsidR="006A216B" w:rsidRPr="00125579" w:rsidRDefault="006A216B" w:rsidP="00342F91">
            <w:pPr>
              <w:pStyle w:val="ListParagraph"/>
              <w:numPr>
                <w:ilvl w:val="0"/>
                <w:numId w:val="6"/>
              </w:numPr>
              <w:spacing w:after="0" w:line="264"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 xml:space="preserve">time of day is inconvenient </w:t>
            </w:r>
          </w:p>
          <w:p w14:paraId="3710F59F" w14:textId="67B501DA" w:rsidR="006A216B" w:rsidRPr="00125579" w:rsidRDefault="006A216B" w:rsidP="00342F91">
            <w:pPr>
              <w:pStyle w:val="ListParagraph"/>
              <w:numPr>
                <w:ilvl w:val="0"/>
                <w:numId w:val="6"/>
              </w:numPr>
              <w:spacing w:after="0" w:line="264"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holidays</w:t>
            </w:r>
          </w:p>
        </w:tc>
      </w:tr>
      <w:tr w:rsidR="00125579" w:rsidRPr="00125579" w14:paraId="397D6DB8" w14:textId="77777777" w:rsidTr="00C1220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8" w:type="dxa"/>
            <w:tcBorders>
              <w:bottom w:val="single" w:sz="12" w:space="0" w:color="2F5496" w:themeColor="accent1" w:themeShade="BF"/>
            </w:tcBorders>
            <w:shd w:val="clear" w:color="auto" w:fill="auto"/>
          </w:tcPr>
          <w:p w14:paraId="19429AAD" w14:textId="791394A7" w:rsidR="006A216B" w:rsidRPr="00125579" w:rsidRDefault="006A216B" w:rsidP="00342F91">
            <w:pPr>
              <w:spacing w:line="264" w:lineRule="auto"/>
              <w:rPr>
                <w:rFonts w:cs="Arial"/>
                <w:b w:val="0"/>
                <w:bCs w:val="0"/>
                <w:color w:val="000000" w:themeColor="text1"/>
                <w:sz w:val="24"/>
                <w:szCs w:val="24"/>
                <w:lang w:val="en-US"/>
              </w:rPr>
            </w:pPr>
            <w:r w:rsidRPr="00125579">
              <w:rPr>
                <w:rFonts w:cs="Arial"/>
                <w:b w:val="0"/>
                <w:bCs w:val="0"/>
                <w:color w:val="000000" w:themeColor="text1"/>
                <w:sz w:val="24"/>
                <w:szCs w:val="24"/>
                <w:lang w:val="en-US"/>
              </w:rPr>
              <w:t>Discharged following conversation with the parent</w:t>
            </w:r>
          </w:p>
        </w:tc>
        <w:tc>
          <w:tcPr>
            <w:tcW w:w="8080" w:type="dxa"/>
            <w:tcBorders>
              <w:bottom w:val="single" w:sz="12" w:space="0" w:color="2F5496" w:themeColor="accent1" w:themeShade="BF"/>
            </w:tcBorders>
            <w:shd w:val="clear" w:color="auto" w:fill="auto"/>
          </w:tcPr>
          <w:p w14:paraId="099E25DD" w14:textId="56FA2CA6" w:rsidR="006A216B" w:rsidRPr="00125579" w:rsidRDefault="006A216B" w:rsidP="00342F91">
            <w:pPr>
              <w:pStyle w:val="ListParagraph"/>
              <w:numPr>
                <w:ilvl w:val="0"/>
                <w:numId w:val="7"/>
              </w:numPr>
              <w:spacing w:after="0" w:line="264"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parent did not have any concerns but felt obliged to answer the phone call as the appointment had been arranged for them</w:t>
            </w:r>
          </w:p>
          <w:p w14:paraId="4310C040" w14:textId="77777777" w:rsidR="006A216B" w:rsidRPr="00125579" w:rsidRDefault="006A216B" w:rsidP="00342F91">
            <w:pPr>
              <w:pStyle w:val="ListParagraph"/>
              <w:numPr>
                <w:ilvl w:val="0"/>
                <w:numId w:val="7"/>
              </w:numPr>
              <w:spacing w:after="0" w:line="264"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parent was seeking reassurance that their child’s skills were appropriate for their age</w:t>
            </w:r>
          </w:p>
          <w:p w14:paraId="260E589C" w14:textId="09303A24" w:rsidR="006A216B" w:rsidRPr="00125579" w:rsidRDefault="006A216B" w:rsidP="00342F91">
            <w:pPr>
              <w:pStyle w:val="ListParagraph"/>
              <w:numPr>
                <w:ilvl w:val="0"/>
                <w:numId w:val="7"/>
              </w:numPr>
              <w:spacing w:after="0" w:line="264"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 xml:space="preserve">parent reported their child had made progress recently and </w:t>
            </w:r>
            <w:r w:rsidR="00D4697B">
              <w:rPr>
                <w:rFonts w:ascii="Arial" w:hAnsi="Arial" w:cs="Arial"/>
                <w:color w:val="000000" w:themeColor="text1"/>
                <w:sz w:val="24"/>
                <w:szCs w:val="24"/>
                <w:lang w:val="en-US"/>
              </w:rPr>
              <w:t>further support was</w:t>
            </w:r>
            <w:r w:rsidRPr="00125579">
              <w:rPr>
                <w:rFonts w:ascii="Arial" w:hAnsi="Arial" w:cs="Arial"/>
                <w:color w:val="000000" w:themeColor="text1"/>
                <w:sz w:val="24"/>
                <w:szCs w:val="24"/>
                <w:lang w:val="en-US"/>
              </w:rPr>
              <w:t xml:space="preserve"> no longer needed</w:t>
            </w:r>
          </w:p>
          <w:p w14:paraId="2B349758" w14:textId="74232838" w:rsidR="006A216B" w:rsidRPr="00125579" w:rsidRDefault="006A216B" w:rsidP="00342F91">
            <w:pPr>
              <w:pStyle w:val="ListParagraph"/>
              <w:numPr>
                <w:ilvl w:val="0"/>
                <w:numId w:val="7"/>
              </w:numPr>
              <w:spacing w:after="0" w:line="264"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lang w:val="en-US"/>
              </w:rPr>
            </w:pPr>
            <w:r w:rsidRPr="00125579">
              <w:rPr>
                <w:rFonts w:ascii="Arial" w:hAnsi="Arial" w:cs="Arial"/>
                <w:color w:val="000000" w:themeColor="text1"/>
                <w:sz w:val="24"/>
                <w:szCs w:val="24"/>
                <w:lang w:val="en-US"/>
              </w:rPr>
              <w:t>parent reported they felt confident in implementing the strategies given over the phone and further support was not needed at that time.</w:t>
            </w:r>
          </w:p>
        </w:tc>
      </w:tr>
    </w:tbl>
    <w:p w14:paraId="0BA1EFA3" w14:textId="40A9E6D3" w:rsidR="00446AA3" w:rsidRPr="00125579" w:rsidRDefault="000F7273" w:rsidP="00600730">
      <w:pPr>
        <w:spacing w:line="360" w:lineRule="auto"/>
        <w:jc w:val="both"/>
        <w:rPr>
          <w:rFonts w:cs="Arial"/>
          <w:color w:val="000000" w:themeColor="text1"/>
          <w:lang w:val="en-US"/>
        </w:rPr>
      </w:pPr>
      <w:r w:rsidRPr="00125579">
        <w:rPr>
          <w:rFonts w:cs="Arial"/>
          <w:color w:val="000000" w:themeColor="text1"/>
          <w:lang w:val="en-US"/>
        </w:rPr>
        <w:t xml:space="preserve">Table 1: most common reasons for discharge following the telephone initial appointment. </w:t>
      </w:r>
    </w:p>
    <w:p w14:paraId="7D2945E1" w14:textId="336ACEA3" w:rsidR="00446AA3" w:rsidRPr="00125579" w:rsidRDefault="00446AA3" w:rsidP="00600730">
      <w:pPr>
        <w:spacing w:line="360" w:lineRule="auto"/>
        <w:jc w:val="both"/>
        <w:rPr>
          <w:rFonts w:cs="Arial"/>
          <w:color w:val="000000" w:themeColor="text1"/>
          <w:sz w:val="24"/>
          <w:szCs w:val="24"/>
          <w:lang w:val="en-US"/>
        </w:rPr>
      </w:pPr>
    </w:p>
    <w:p w14:paraId="258F6A15" w14:textId="60C8182A" w:rsidR="00996CC9" w:rsidRPr="00125579" w:rsidRDefault="00854C20" w:rsidP="00600730">
      <w:pPr>
        <w:spacing w:line="360" w:lineRule="auto"/>
        <w:jc w:val="both"/>
        <w:rPr>
          <w:rFonts w:cs="Arial"/>
          <w:color w:val="000000" w:themeColor="text1"/>
          <w:sz w:val="24"/>
          <w:szCs w:val="24"/>
          <w:lang w:val="en-US"/>
        </w:rPr>
      </w:pPr>
      <w:r>
        <w:rPr>
          <w:rFonts w:cs="Arial"/>
          <w:color w:val="000000" w:themeColor="text1"/>
          <w:sz w:val="24"/>
          <w:szCs w:val="24"/>
          <w:lang w:val="en-US"/>
        </w:rPr>
        <w:t xml:space="preserve">appointment bookings were </w:t>
      </w:r>
      <w:r w:rsidR="00183141">
        <w:rPr>
          <w:rFonts w:cs="Arial"/>
          <w:color w:val="000000" w:themeColor="text1"/>
          <w:sz w:val="24"/>
          <w:szCs w:val="24"/>
          <w:lang w:val="en-US"/>
        </w:rPr>
        <w:t>hair salons/</w:t>
      </w:r>
      <w:r w:rsidR="000A1C8C">
        <w:rPr>
          <w:rFonts w:cs="Arial"/>
          <w:color w:val="000000" w:themeColor="text1"/>
          <w:sz w:val="24"/>
          <w:szCs w:val="24"/>
          <w:lang w:val="en-US"/>
        </w:rPr>
        <w:t>barbers, tattoo shops, beauty salons and dog/pet grooming</w:t>
      </w:r>
      <w:r w:rsidR="00C604F8">
        <w:rPr>
          <w:rFonts w:cs="Arial"/>
          <w:color w:val="000000" w:themeColor="text1"/>
          <w:sz w:val="24"/>
          <w:szCs w:val="24"/>
          <w:lang w:val="en-US"/>
        </w:rPr>
        <w:t>.</w:t>
      </w:r>
      <w:r w:rsidR="000C0238">
        <w:rPr>
          <w:rFonts w:cs="Arial"/>
          <w:color w:val="000000" w:themeColor="text1"/>
          <w:sz w:val="24"/>
          <w:szCs w:val="24"/>
          <w:lang w:val="en-US"/>
        </w:rPr>
        <w:t xml:space="preserve"> </w:t>
      </w:r>
      <w:r w:rsidR="002F01FD" w:rsidRPr="00125579">
        <w:rPr>
          <w:rFonts w:cs="Arial"/>
          <w:color w:val="000000" w:themeColor="text1"/>
          <w:sz w:val="24"/>
          <w:szCs w:val="24"/>
          <w:lang w:val="en-US"/>
        </w:rPr>
        <w:t>Data from the Office of National Statistics</w:t>
      </w:r>
      <w:r w:rsidR="00E35E9C" w:rsidRPr="00125579">
        <w:rPr>
          <w:rFonts w:cs="Arial"/>
          <w:color w:val="000000" w:themeColor="text1"/>
          <w:sz w:val="24"/>
          <w:szCs w:val="24"/>
          <w:lang w:val="en-US"/>
        </w:rPr>
        <w:t xml:space="preserve"> (ONS)</w:t>
      </w:r>
      <w:r w:rsidR="002F01FD" w:rsidRPr="00125579">
        <w:rPr>
          <w:rFonts w:cs="Arial"/>
          <w:color w:val="000000" w:themeColor="text1"/>
          <w:sz w:val="24"/>
          <w:szCs w:val="24"/>
          <w:lang w:val="en-US"/>
        </w:rPr>
        <w:t xml:space="preserve"> indicated </w:t>
      </w:r>
      <w:r w:rsidR="006468B0" w:rsidRPr="00125579">
        <w:rPr>
          <w:rFonts w:cs="Arial"/>
          <w:color w:val="000000" w:themeColor="text1"/>
          <w:sz w:val="24"/>
          <w:szCs w:val="24"/>
          <w:lang w:val="en-US"/>
        </w:rPr>
        <w:t xml:space="preserve">within a </w:t>
      </w:r>
      <w:r w:rsidR="008F6CB1" w:rsidRPr="00125579">
        <w:rPr>
          <w:rFonts w:cs="Arial"/>
          <w:color w:val="000000" w:themeColor="text1"/>
          <w:sz w:val="24"/>
          <w:szCs w:val="24"/>
          <w:lang w:val="en-US"/>
        </w:rPr>
        <w:t>three-month</w:t>
      </w:r>
      <w:r w:rsidR="006468B0" w:rsidRPr="00125579">
        <w:rPr>
          <w:rFonts w:cs="Arial"/>
          <w:color w:val="000000" w:themeColor="text1"/>
          <w:sz w:val="24"/>
          <w:szCs w:val="24"/>
          <w:lang w:val="en-US"/>
        </w:rPr>
        <w:t xml:space="preserve"> </w:t>
      </w:r>
      <w:r w:rsidR="006468B0" w:rsidRPr="00125579">
        <w:rPr>
          <w:rFonts w:cs="Arial"/>
          <w:color w:val="000000" w:themeColor="text1"/>
          <w:sz w:val="24"/>
          <w:szCs w:val="24"/>
          <w:lang w:val="en-US"/>
        </w:rPr>
        <w:lastRenderedPageBreak/>
        <w:t xml:space="preserve">period </w:t>
      </w:r>
      <w:r w:rsidR="002F01FD" w:rsidRPr="00125579">
        <w:rPr>
          <w:rFonts w:cs="Arial"/>
          <w:color w:val="000000" w:themeColor="text1"/>
          <w:sz w:val="24"/>
          <w:szCs w:val="24"/>
          <w:lang w:val="en-US"/>
        </w:rPr>
        <w:t xml:space="preserve">in 2020 more than 96% of the population of </w:t>
      </w:r>
      <w:r w:rsidR="008625E7" w:rsidRPr="00125579">
        <w:rPr>
          <w:rFonts w:cs="Arial"/>
          <w:color w:val="000000" w:themeColor="text1"/>
          <w:sz w:val="24"/>
          <w:szCs w:val="24"/>
          <w:lang w:val="en-US"/>
        </w:rPr>
        <w:t>16–</w:t>
      </w:r>
      <w:proofErr w:type="gramStart"/>
      <w:r w:rsidR="008625E7" w:rsidRPr="00125579">
        <w:rPr>
          <w:rFonts w:cs="Arial"/>
          <w:color w:val="000000" w:themeColor="text1"/>
          <w:sz w:val="24"/>
          <w:szCs w:val="24"/>
          <w:lang w:val="en-US"/>
        </w:rPr>
        <w:t>54</w:t>
      </w:r>
      <w:r w:rsidR="008625E7">
        <w:rPr>
          <w:rFonts w:cs="Arial"/>
          <w:color w:val="000000" w:themeColor="text1"/>
          <w:sz w:val="24"/>
          <w:szCs w:val="24"/>
          <w:lang w:val="en-US"/>
        </w:rPr>
        <w:t xml:space="preserve"> </w:t>
      </w:r>
      <w:r w:rsidR="008625E7" w:rsidRPr="00125579">
        <w:rPr>
          <w:rFonts w:cs="Arial"/>
          <w:color w:val="000000" w:themeColor="text1"/>
          <w:sz w:val="24"/>
          <w:szCs w:val="24"/>
          <w:lang w:val="en-US"/>
        </w:rPr>
        <w:t>year-olds</w:t>
      </w:r>
      <w:proofErr w:type="gramEnd"/>
      <w:r w:rsidR="002F01FD" w:rsidRPr="00125579">
        <w:rPr>
          <w:rFonts w:cs="Arial"/>
          <w:color w:val="000000" w:themeColor="text1"/>
          <w:sz w:val="24"/>
          <w:szCs w:val="24"/>
          <w:lang w:val="en-US"/>
        </w:rPr>
        <w:t xml:space="preserve"> across Great Brit</w:t>
      </w:r>
      <w:r w:rsidR="008511D0" w:rsidRPr="00125579">
        <w:rPr>
          <w:rFonts w:cs="Arial"/>
          <w:color w:val="000000" w:themeColor="text1"/>
          <w:sz w:val="24"/>
          <w:szCs w:val="24"/>
          <w:lang w:val="en-US"/>
        </w:rPr>
        <w:t>ai</w:t>
      </w:r>
      <w:r w:rsidR="002F01FD" w:rsidRPr="00125579">
        <w:rPr>
          <w:rFonts w:cs="Arial"/>
          <w:color w:val="000000" w:themeColor="text1"/>
          <w:sz w:val="24"/>
          <w:szCs w:val="24"/>
          <w:lang w:val="en-US"/>
        </w:rPr>
        <w:t>n ha</w:t>
      </w:r>
      <w:r w:rsidR="002B3612" w:rsidRPr="00125579">
        <w:rPr>
          <w:rFonts w:cs="Arial"/>
          <w:color w:val="000000" w:themeColor="text1"/>
          <w:sz w:val="24"/>
          <w:szCs w:val="24"/>
          <w:lang w:val="en-US"/>
        </w:rPr>
        <w:t>d</w:t>
      </w:r>
      <w:r w:rsidR="002F01FD" w:rsidRPr="00125579">
        <w:rPr>
          <w:rFonts w:cs="Arial"/>
          <w:color w:val="000000" w:themeColor="text1"/>
          <w:sz w:val="24"/>
          <w:szCs w:val="24"/>
          <w:lang w:val="en-US"/>
        </w:rPr>
        <w:t xml:space="preserve"> access to the internet</w:t>
      </w:r>
      <w:r w:rsidR="00F734DD" w:rsidRPr="00125579">
        <w:rPr>
          <w:rFonts w:cs="Arial"/>
          <w:color w:val="000000" w:themeColor="text1"/>
          <w:sz w:val="24"/>
          <w:szCs w:val="24"/>
          <w:lang w:val="en-US"/>
        </w:rPr>
        <w:t xml:space="preserve">. Between </w:t>
      </w:r>
      <w:r w:rsidR="00F90901" w:rsidRPr="00125579">
        <w:rPr>
          <w:rFonts w:cs="Arial"/>
          <w:color w:val="000000" w:themeColor="text1"/>
          <w:sz w:val="24"/>
          <w:szCs w:val="24"/>
          <w:lang w:val="en-US"/>
        </w:rPr>
        <w:t>82</w:t>
      </w:r>
      <w:r w:rsidR="00401439" w:rsidRPr="00125579">
        <w:rPr>
          <w:rFonts w:cs="Arial"/>
          <w:color w:val="000000" w:themeColor="text1"/>
          <w:sz w:val="24"/>
          <w:szCs w:val="24"/>
          <w:lang w:val="en-US"/>
        </w:rPr>
        <w:t>-94</w:t>
      </w:r>
      <w:r w:rsidR="00F90901" w:rsidRPr="00125579">
        <w:rPr>
          <w:rFonts w:cs="Arial"/>
          <w:color w:val="000000" w:themeColor="text1"/>
          <w:sz w:val="24"/>
          <w:szCs w:val="24"/>
          <w:lang w:val="en-US"/>
        </w:rPr>
        <w:t xml:space="preserve">% </w:t>
      </w:r>
      <w:r w:rsidR="00401439" w:rsidRPr="00125579">
        <w:rPr>
          <w:rFonts w:cs="Arial"/>
          <w:color w:val="000000" w:themeColor="text1"/>
          <w:sz w:val="24"/>
          <w:szCs w:val="24"/>
          <w:lang w:val="en-US"/>
        </w:rPr>
        <w:t xml:space="preserve">of these people </w:t>
      </w:r>
      <w:r w:rsidR="00F90901" w:rsidRPr="00125579">
        <w:rPr>
          <w:rFonts w:cs="Arial"/>
          <w:color w:val="000000" w:themeColor="text1"/>
          <w:sz w:val="24"/>
          <w:szCs w:val="24"/>
          <w:lang w:val="en-US"/>
        </w:rPr>
        <w:t>used the internet to find information about goods or services</w:t>
      </w:r>
      <w:r w:rsidR="00401439" w:rsidRPr="00125579">
        <w:rPr>
          <w:rFonts w:cs="Arial"/>
          <w:color w:val="000000" w:themeColor="text1"/>
          <w:sz w:val="24"/>
          <w:szCs w:val="24"/>
          <w:lang w:val="en-US"/>
        </w:rPr>
        <w:t xml:space="preserve">, between </w:t>
      </w:r>
      <w:r w:rsidR="00235F09" w:rsidRPr="00125579">
        <w:rPr>
          <w:rFonts w:cs="Arial"/>
          <w:color w:val="000000" w:themeColor="text1"/>
          <w:sz w:val="24"/>
          <w:szCs w:val="24"/>
          <w:lang w:val="en-US"/>
        </w:rPr>
        <w:t xml:space="preserve">61-70% used the internet to look for health related information and advice, but only </w:t>
      </w:r>
      <w:r w:rsidR="00050C89" w:rsidRPr="00125579">
        <w:rPr>
          <w:rFonts w:cs="Arial"/>
          <w:color w:val="000000" w:themeColor="text1"/>
          <w:sz w:val="24"/>
          <w:szCs w:val="24"/>
          <w:lang w:val="en-US"/>
        </w:rPr>
        <w:t>between 20-26% used the internet or an app to make an appointment with a medical practitioner</w:t>
      </w:r>
      <w:r w:rsidR="00110607">
        <w:rPr>
          <w:rFonts w:cs="Arial"/>
          <w:color w:val="000000" w:themeColor="text1"/>
          <w:sz w:val="24"/>
          <w:szCs w:val="24"/>
          <w:lang w:val="en-US"/>
        </w:rPr>
        <w:t xml:space="preserve"> (Office for National Statistics, 2020)</w:t>
      </w:r>
      <w:r w:rsidR="00050C89" w:rsidRPr="00125579">
        <w:rPr>
          <w:rFonts w:cs="Arial"/>
          <w:color w:val="000000" w:themeColor="text1"/>
          <w:sz w:val="24"/>
          <w:szCs w:val="24"/>
          <w:lang w:val="en-US"/>
        </w:rPr>
        <w:t xml:space="preserve">. </w:t>
      </w:r>
    </w:p>
    <w:p w14:paraId="34C5335E" w14:textId="592B7464" w:rsidR="00BD313C" w:rsidRPr="00125579" w:rsidRDefault="00BD313C" w:rsidP="00600730">
      <w:pPr>
        <w:spacing w:line="360" w:lineRule="auto"/>
        <w:jc w:val="both"/>
        <w:rPr>
          <w:rFonts w:cs="Arial"/>
          <w:color w:val="000000" w:themeColor="text1"/>
          <w:sz w:val="24"/>
          <w:szCs w:val="24"/>
          <w:lang w:val="en-US"/>
        </w:rPr>
      </w:pPr>
    </w:p>
    <w:p w14:paraId="5E114683" w14:textId="00A3C5CC" w:rsidR="00B269A8" w:rsidRPr="00125579" w:rsidRDefault="00B269A8" w:rsidP="00600730">
      <w:pPr>
        <w:spacing w:line="360" w:lineRule="auto"/>
        <w:jc w:val="both"/>
        <w:rPr>
          <w:rFonts w:cs="Arial"/>
          <w:color w:val="000000" w:themeColor="text1"/>
          <w:sz w:val="24"/>
          <w:szCs w:val="24"/>
          <w:lang w:val="en-US"/>
        </w:rPr>
      </w:pPr>
      <w:r w:rsidRPr="00125579">
        <w:rPr>
          <w:rFonts w:cs="Arial"/>
          <w:color w:val="000000" w:themeColor="text1"/>
          <w:sz w:val="24"/>
          <w:szCs w:val="24"/>
        </w:rPr>
        <w:t xml:space="preserve">The use of </w:t>
      </w:r>
      <w:r w:rsidR="00AA104F" w:rsidRPr="00125579">
        <w:rPr>
          <w:rFonts w:cs="Arial"/>
          <w:color w:val="000000" w:themeColor="text1"/>
          <w:sz w:val="24"/>
          <w:szCs w:val="24"/>
        </w:rPr>
        <w:t>OBT</w:t>
      </w:r>
      <w:r w:rsidR="005C3832" w:rsidRPr="00125579">
        <w:rPr>
          <w:rFonts w:cs="Arial"/>
          <w:color w:val="000000" w:themeColor="text1"/>
          <w:sz w:val="24"/>
          <w:szCs w:val="24"/>
        </w:rPr>
        <w:t>s</w:t>
      </w:r>
      <w:r w:rsidRPr="00125579">
        <w:rPr>
          <w:rFonts w:cs="Arial"/>
          <w:color w:val="000000" w:themeColor="text1"/>
          <w:sz w:val="24"/>
          <w:szCs w:val="24"/>
        </w:rPr>
        <w:t xml:space="preserve"> has been implemented internationally for </w:t>
      </w:r>
      <w:r w:rsidR="00B56D7A">
        <w:rPr>
          <w:rFonts w:cs="Arial"/>
          <w:color w:val="000000" w:themeColor="text1"/>
          <w:sz w:val="24"/>
          <w:szCs w:val="24"/>
        </w:rPr>
        <w:t>several</w:t>
      </w:r>
      <w:r w:rsidRPr="00125579">
        <w:rPr>
          <w:rFonts w:cs="Arial"/>
          <w:color w:val="000000" w:themeColor="text1"/>
          <w:sz w:val="24"/>
          <w:szCs w:val="24"/>
        </w:rPr>
        <w:t xml:space="preserve"> </w:t>
      </w:r>
      <w:r w:rsidR="00457080" w:rsidRPr="00125579">
        <w:rPr>
          <w:rFonts w:cs="Arial"/>
          <w:color w:val="000000" w:themeColor="text1"/>
          <w:sz w:val="24"/>
          <w:szCs w:val="24"/>
        </w:rPr>
        <w:t>health</w:t>
      </w:r>
      <w:r w:rsidR="00EA214B">
        <w:rPr>
          <w:rFonts w:cs="Arial"/>
          <w:color w:val="000000" w:themeColor="text1"/>
          <w:sz w:val="24"/>
          <w:szCs w:val="24"/>
        </w:rPr>
        <w:t>care</w:t>
      </w:r>
      <w:r w:rsidR="00457080" w:rsidRPr="00125579">
        <w:rPr>
          <w:rFonts w:cs="Arial"/>
          <w:color w:val="000000" w:themeColor="text1"/>
          <w:sz w:val="24"/>
          <w:szCs w:val="24"/>
        </w:rPr>
        <w:t xml:space="preserve"> </w:t>
      </w:r>
      <w:r w:rsidRPr="00125579">
        <w:rPr>
          <w:rFonts w:cs="Arial"/>
          <w:color w:val="000000" w:themeColor="text1"/>
          <w:sz w:val="24"/>
          <w:szCs w:val="24"/>
        </w:rPr>
        <w:t>services including audiology</w:t>
      </w:r>
      <w:r w:rsidR="005273D6">
        <w:rPr>
          <w:rFonts w:cs="Arial"/>
          <w:color w:val="000000" w:themeColor="text1"/>
          <w:sz w:val="24"/>
          <w:szCs w:val="24"/>
        </w:rPr>
        <w:t xml:space="preserve"> </w:t>
      </w:r>
      <w:r w:rsidR="005273D6" w:rsidRPr="003E6BC4">
        <w:rPr>
          <w:rFonts w:cs="Arial"/>
          <w:color w:val="000000" w:themeColor="text1"/>
          <w:sz w:val="24"/>
          <w:szCs w:val="24"/>
          <w:lang w:val="en-US"/>
        </w:rPr>
        <w:t xml:space="preserve">(Parmar </w:t>
      </w:r>
      <w:r w:rsidR="005273D6" w:rsidRPr="003E6BC4">
        <w:rPr>
          <w:rFonts w:cs="Arial"/>
          <w:i/>
          <w:iCs/>
          <w:color w:val="000000" w:themeColor="text1"/>
          <w:sz w:val="24"/>
          <w:szCs w:val="24"/>
          <w:lang w:val="en-US"/>
        </w:rPr>
        <w:t>et al.</w:t>
      </w:r>
      <w:r w:rsidR="005273D6" w:rsidRPr="003E6BC4">
        <w:rPr>
          <w:rFonts w:cs="Arial"/>
          <w:color w:val="000000" w:themeColor="text1"/>
          <w:sz w:val="24"/>
          <w:szCs w:val="24"/>
          <w:lang w:val="en-US"/>
        </w:rPr>
        <w:t xml:space="preserve"> 2009</w:t>
      </w:r>
      <w:r w:rsidR="002B1A2D">
        <w:rPr>
          <w:rFonts w:cs="Arial"/>
          <w:color w:val="000000" w:themeColor="text1"/>
          <w:sz w:val="24"/>
          <w:szCs w:val="24"/>
          <w:lang w:val="en-US"/>
        </w:rPr>
        <w:t>, p184</w:t>
      </w:r>
      <w:r w:rsidR="005273D6" w:rsidRPr="003E6BC4">
        <w:rPr>
          <w:rFonts w:cs="Arial"/>
          <w:color w:val="000000" w:themeColor="text1"/>
          <w:sz w:val="24"/>
          <w:szCs w:val="24"/>
          <w:lang w:val="en-US"/>
        </w:rPr>
        <w:t>)</w:t>
      </w:r>
      <w:r w:rsidRPr="00125579">
        <w:rPr>
          <w:rFonts w:cs="Arial"/>
          <w:color w:val="000000" w:themeColor="text1"/>
          <w:sz w:val="24"/>
          <w:szCs w:val="24"/>
        </w:rPr>
        <w:t xml:space="preserve">, </w:t>
      </w:r>
      <w:r w:rsidR="00F91251">
        <w:rPr>
          <w:rFonts w:cs="Arial"/>
          <w:color w:val="000000" w:themeColor="text1"/>
          <w:sz w:val="24"/>
          <w:szCs w:val="24"/>
        </w:rPr>
        <w:t>community paediatric clinics</w:t>
      </w:r>
      <w:r w:rsidR="00E2323D">
        <w:rPr>
          <w:rFonts w:cs="Arial"/>
          <w:color w:val="000000" w:themeColor="text1"/>
          <w:sz w:val="24"/>
          <w:szCs w:val="24"/>
        </w:rPr>
        <w:t xml:space="preserve"> </w:t>
      </w:r>
      <w:r w:rsidR="00D0028E">
        <w:rPr>
          <w:rFonts w:cs="Arial"/>
          <w:color w:val="000000" w:themeColor="text1"/>
          <w:sz w:val="24"/>
          <w:szCs w:val="24"/>
        </w:rPr>
        <w:t>(</w:t>
      </w:r>
      <w:proofErr w:type="spellStart"/>
      <w:r w:rsidR="00D0028E">
        <w:rPr>
          <w:rFonts w:cs="Arial"/>
          <w:color w:val="000000" w:themeColor="text1"/>
          <w:sz w:val="24"/>
          <w:szCs w:val="24"/>
        </w:rPr>
        <w:t>Kevat</w:t>
      </w:r>
      <w:proofErr w:type="spellEnd"/>
      <w:r w:rsidR="001E6B7C">
        <w:rPr>
          <w:rFonts w:cs="Arial"/>
          <w:color w:val="000000" w:themeColor="text1"/>
          <w:sz w:val="24"/>
          <w:szCs w:val="24"/>
        </w:rPr>
        <w:t xml:space="preserve"> </w:t>
      </w:r>
      <w:r w:rsidR="001E6B7C" w:rsidRPr="001E6B7C">
        <w:rPr>
          <w:rFonts w:cs="Arial"/>
          <w:i/>
          <w:iCs/>
          <w:color w:val="000000" w:themeColor="text1"/>
          <w:sz w:val="24"/>
          <w:szCs w:val="24"/>
        </w:rPr>
        <w:t>et at.</w:t>
      </w:r>
      <w:r w:rsidR="001E6B7C">
        <w:rPr>
          <w:rFonts w:cs="Arial"/>
          <w:color w:val="000000" w:themeColor="text1"/>
          <w:sz w:val="24"/>
          <w:szCs w:val="24"/>
        </w:rPr>
        <w:t>, 2019</w:t>
      </w:r>
      <w:r w:rsidR="00F6185D">
        <w:rPr>
          <w:rFonts w:cs="Arial"/>
          <w:color w:val="000000" w:themeColor="text1"/>
          <w:sz w:val="24"/>
          <w:szCs w:val="24"/>
        </w:rPr>
        <w:t>, p455</w:t>
      </w:r>
      <w:r w:rsidR="001E6B7C">
        <w:rPr>
          <w:rFonts w:cs="Arial"/>
          <w:color w:val="000000" w:themeColor="text1"/>
          <w:sz w:val="24"/>
          <w:szCs w:val="24"/>
        </w:rPr>
        <w:t xml:space="preserve">) </w:t>
      </w:r>
      <w:r w:rsidR="00DB555F">
        <w:rPr>
          <w:rFonts w:cs="Arial"/>
          <w:color w:val="000000" w:themeColor="text1"/>
          <w:sz w:val="24"/>
          <w:szCs w:val="24"/>
        </w:rPr>
        <w:t>a</w:t>
      </w:r>
      <w:r w:rsidRPr="00125579">
        <w:rPr>
          <w:rFonts w:cs="Arial"/>
          <w:color w:val="000000" w:themeColor="text1"/>
          <w:sz w:val="24"/>
          <w:szCs w:val="24"/>
        </w:rPr>
        <w:t xml:space="preserve">nd </w:t>
      </w:r>
      <w:r w:rsidR="00FD0386">
        <w:rPr>
          <w:rFonts w:cs="Arial"/>
          <w:color w:val="000000" w:themeColor="text1"/>
          <w:sz w:val="24"/>
          <w:szCs w:val="24"/>
        </w:rPr>
        <w:t>hospital outpatient appointments (</w:t>
      </w:r>
      <w:proofErr w:type="spellStart"/>
      <w:r w:rsidR="00E2323D">
        <w:rPr>
          <w:rFonts w:cs="Arial"/>
          <w:color w:val="000000" w:themeColor="text1"/>
          <w:sz w:val="24"/>
          <w:szCs w:val="24"/>
        </w:rPr>
        <w:t>Dusheiko</w:t>
      </w:r>
      <w:proofErr w:type="spellEnd"/>
      <w:r w:rsidR="00E2323D">
        <w:rPr>
          <w:rFonts w:cs="Arial"/>
          <w:color w:val="000000" w:themeColor="text1"/>
          <w:sz w:val="24"/>
          <w:szCs w:val="24"/>
        </w:rPr>
        <w:t xml:space="preserve"> and Gravelle, 2018</w:t>
      </w:r>
      <w:r w:rsidR="005F0ED1">
        <w:rPr>
          <w:rFonts w:cs="Arial"/>
          <w:color w:val="000000" w:themeColor="text1"/>
          <w:sz w:val="24"/>
          <w:szCs w:val="24"/>
        </w:rPr>
        <w:t>, p358</w:t>
      </w:r>
      <w:r w:rsidR="00E2323D">
        <w:rPr>
          <w:rFonts w:cs="Arial"/>
          <w:color w:val="000000" w:themeColor="text1"/>
          <w:sz w:val="24"/>
          <w:szCs w:val="24"/>
        </w:rPr>
        <w:t>)</w:t>
      </w:r>
      <w:r w:rsidRPr="00125579">
        <w:rPr>
          <w:rFonts w:cs="Arial"/>
          <w:color w:val="000000" w:themeColor="text1"/>
          <w:sz w:val="24"/>
          <w:szCs w:val="24"/>
        </w:rPr>
        <w:t xml:space="preserve">. </w:t>
      </w:r>
      <w:r w:rsidR="002B6F7A">
        <w:rPr>
          <w:rFonts w:cs="Arial"/>
          <w:color w:val="000000" w:themeColor="text1"/>
          <w:sz w:val="24"/>
          <w:szCs w:val="24"/>
        </w:rPr>
        <w:t>S</w:t>
      </w:r>
      <w:r w:rsidRPr="00125579">
        <w:rPr>
          <w:rFonts w:cs="Arial"/>
          <w:color w:val="000000" w:themeColor="text1"/>
          <w:sz w:val="24"/>
          <w:szCs w:val="24"/>
        </w:rPr>
        <w:t xml:space="preserve">tudies into the use of </w:t>
      </w:r>
      <w:r w:rsidR="00EA78A7" w:rsidRPr="00125579">
        <w:rPr>
          <w:rFonts w:cs="Arial"/>
          <w:color w:val="000000" w:themeColor="text1"/>
          <w:sz w:val="24"/>
          <w:szCs w:val="24"/>
        </w:rPr>
        <w:t>OBT</w:t>
      </w:r>
      <w:r w:rsidR="00457080" w:rsidRPr="00125579">
        <w:rPr>
          <w:rFonts w:cs="Arial"/>
          <w:color w:val="000000" w:themeColor="text1"/>
          <w:sz w:val="24"/>
          <w:szCs w:val="24"/>
        </w:rPr>
        <w:t>s</w:t>
      </w:r>
      <w:r w:rsidRPr="00125579">
        <w:rPr>
          <w:rFonts w:cs="Arial"/>
          <w:color w:val="000000" w:themeColor="text1"/>
          <w:sz w:val="24"/>
          <w:szCs w:val="24"/>
        </w:rPr>
        <w:t xml:space="preserve"> showed a decrease in non-attended appointments, </w:t>
      </w:r>
      <w:r w:rsidR="00EA502C">
        <w:rPr>
          <w:rFonts w:cs="Arial"/>
          <w:color w:val="000000" w:themeColor="text1"/>
          <w:sz w:val="24"/>
          <w:szCs w:val="24"/>
        </w:rPr>
        <w:t xml:space="preserve">decrease in time </w:t>
      </w:r>
      <w:r w:rsidR="00EA214B">
        <w:rPr>
          <w:rFonts w:cs="Arial"/>
          <w:color w:val="000000" w:themeColor="text1"/>
          <w:sz w:val="24"/>
          <w:szCs w:val="24"/>
        </w:rPr>
        <w:t>taken to book appointments by</w:t>
      </w:r>
      <w:r w:rsidR="00EA502C">
        <w:rPr>
          <w:rFonts w:cs="Arial"/>
          <w:color w:val="000000" w:themeColor="text1"/>
          <w:sz w:val="24"/>
          <w:szCs w:val="24"/>
        </w:rPr>
        <w:t xml:space="preserve"> clinical staff</w:t>
      </w:r>
      <w:r w:rsidR="00DF6589">
        <w:rPr>
          <w:rFonts w:cs="Arial"/>
          <w:color w:val="000000" w:themeColor="text1"/>
          <w:sz w:val="24"/>
          <w:szCs w:val="24"/>
        </w:rPr>
        <w:t>,</w:t>
      </w:r>
      <w:r w:rsidRPr="00125579">
        <w:rPr>
          <w:rFonts w:cs="Arial"/>
          <w:color w:val="000000" w:themeColor="text1"/>
          <w:sz w:val="24"/>
          <w:szCs w:val="24"/>
        </w:rPr>
        <w:t xml:space="preserve"> and </w:t>
      </w:r>
      <w:r w:rsidR="00590EDD">
        <w:rPr>
          <w:rFonts w:cs="Arial"/>
          <w:color w:val="000000" w:themeColor="text1"/>
          <w:sz w:val="24"/>
          <w:szCs w:val="24"/>
        </w:rPr>
        <w:t>more choice for patients</w:t>
      </w:r>
      <w:r w:rsidR="00142254">
        <w:rPr>
          <w:rFonts w:cs="Arial"/>
          <w:color w:val="000000" w:themeColor="text1"/>
          <w:sz w:val="24"/>
          <w:szCs w:val="24"/>
        </w:rPr>
        <w:t xml:space="preserve"> </w:t>
      </w:r>
      <w:r w:rsidR="00142254" w:rsidRPr="003E6BC4">
        <w:rPr>
          <w:rFonts w:cs="Arial"/>
          <w:color w:val="000000" w:themeColor="text1"/>
          <w:sz w:val="24"/>
          <w:szCs w:val="24"/>
          <w:lang w:val="en-US"/>
        </w:rPr>
        <w:t xml:space="preserve">(Zhao </w:t>
      </w:r>
      <w:r w:rsidR="00142254" w:rsidRPr="003E6BC4">
        <w:rPr>
          <w:rFonts w:cs="Arial"/>
          <w:i/>
          <w:iCs/>
          <w:color w:val="000000" w:themeColor="text1"/>
          <w:sz w:val="24"/>
          <w:szCs w:val="24"/>
          <w:lang w:val="en-US"/>
        </w:rPr>
        <w:t>et al.</w:t>
      </w:r>
      <w:r w:rsidR="00142254" w:rsidRPr="003E6BC4">
        <w:rPr>
          <w:rFonts w:cs="Arial"/>
          <w:color w:val="000000" w:themeColor="text1"/>
          <w:sz w:val="24"/>
          <w:szCs w:val="24"/>
          <w:lang w:val="en-US"/>
        </w:rPr>
        <w:t xml:space="preserve"> 2017</w:t>
      </w:r>
      <w:r w:rsidR="006242FA">
        <w:rPr>
          <w:rFonts w:cs="Arial"/>
          <w:color w:val="000000" w:themeColor="text1"/>
          <w:sz w:val="24"/>
          <w:szCs w:val="24"/>
          <w:lang w:val="en-US"/>
        </w:rPr>
        <w:t>, p7</w:t>
      </w:r>
      <w:r w:rsidR="00142254" w:rsidRPr="003E6BC4">
        <w:rPr>
          <w:rFonts w:cs="Arial"/>
          <w:color w:val="000000" w:themeColor="text1"/>
          <w:sz w:val="24"/>
          <w:szCs w:val="24"/>
          <w:lang w:val="en-US"/>
        </w:rPr>
        <w:t>)</w:t>
      </w:r>
      <w:r w:rsidRPr="00125579">
        <w:rPr>
          <w:rFonts w:cs="Arial"/>
          <w:color w:val="000000" w:themeColor="text1"/>
          <w:sz w:val="24"/>
          <w:szCs w:val="24"/>
        </w:rPr>
        <w:t xml:space="preserve">. </w:t>
      </w:r>
    </w:p>
    <w:p w14:paraId="48A0A577" w14:textId="338C8FE9" w:rsidR="00953B42" w:rsidRDefault="00CA235D"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The ‘Choose and Book’ system </w:t>
      </w:r>
      <w:r w:rsidR="008625E7" w:rsidRPr="00125579">
        <w:rPr>
          <w:rFonts w:cs="Arial"/>
          <w:color w:val="000000" w:themeColor="text1"/>
          <w:sz w:val="24"/>
          <w:szCs w:val="24"/>
        </w:rPr>
        <w:t>introduc</w:t>
      </w:r>
      <w:r w:rsidR="00402D15">
        <w:rPr>
          <w:rFonts w:cs="Arial"/>
          <w:color w:val="000000" w:themeColor="text1"/>
          <w:sz w:val="24"/>
          <w:szCs w:val="24"/>
        </w:rPr>
        <w:t>ed</w:t>
      </w:r>
      <w:r w:rsidR="008625E7" w:rsidRPr="00125579">
        <w:rPr>
          <w:rFonts w:cs="Arial"/>
          <w:color w:val="000000" w:themeColor="text1"/>
          <w:sz w:val="24"/>
          <w:szCs w:val="24"/>
        </w:rPr>
        <w:t xml:space="preserve"> </w:t>
      </w:r>
      <w:r w:rsidRPr="00125579">
        <w:rPr>
          <w:rFonts w:cs="Arial"/>
          <w:color w:val="000000" w:themeColor="text1"/>
          <w:sz w:val="24"/>
          <w:szCs w:val="24"/>
        </w:rPr>
        <w:t>in England in 200</w:t>
      </w:r>
      <w:r w:rsidR="00F43D1B" w:rsidRPr="00125579">
        <w:rPr>
          <w:rFonts w:cs="Arial"/>
          <w:color w:val="000000" w:themeColor="text1"/>
          <w:sz w:val="24"/>
          <w:szCs w:val="24"/>
        </w:rPr>
        <w:t>5</w:t>
      </w:r>
      <w:r w:rsidR="0034148F" w:rsidRPr="00125579">
        <w:rPr>
          <w:rFonts w:cs="Arial"/>
          <w:color w:val="000000" w:themeColor="text1"/>
          <w:sz w:val="24"/>
          <w:szCs w:val="24"/>
        </w:rPr>
        <w:t xml:space="preserve"> </w:t>
      </w:r>
      <w:r w:rsidR="00A20BF5" w:rsidRPr="00125579">
        <w:rPr>
          <w:rFonts w:cs="Arial"/>
          <w:color w:val="000000" w:themeColor="text1"/>
          <w:sz w:val="24"/>
          <w:szCs w:val="24"/>
        </w:rPr>
        <w:t xml:space="preserve">enabled </w:t>
      </w:r>
      <w:r w:rsidR="00046513" w:rsidRPr="00125579">
        <w:rPr>
          <w:rFonts w:cs="Arial"/>
          <w:color w:val="000000" w:themeColor="text1"/>
          <w:sz w:val="24"/>
          <w:szCs w:val="24"/>
        </w:rPr>
        <w:t>onward referral appointments to be booked at the point of referral by the clinician and patien</w:t>
      </w:r>
      <w:r w:rsidR="00A34F84">
        <w:rPr>
          <w:rFonts w:cs="Arial"/>
          <w:color w:val="000000" w:themeColor="text1"/>
          <w:sz w:val="24"/>
          <w:szCs w:val="24"/>
        </w:rPr>
        <w:t xml:space="preserve">t </w:t>
      </w:r>
      <w:r w:rsidR="00A34F84">
        <w:rPr>
          <w:rFonts w:cs="Arial"/>
          <w:color w:val="000000" w:themeColor="text1"/>
          <w:sz w:val="24"/>
          <w:szCs w:val="24"/>
          <w:lang w:val="en-US"/>
        </w:rPr>
        <w:t>(</w:t>
      </w:r>
      <w:proofErr w:type="spellStart"/>
      <w:r w:rsidR="00AA7634">
        <w:rPr>
          <w:rFonts w:cs="Arial"/>
          <w:color w:val="000000" w:themeColor="text1"/>
          <w:sz w:val="24"/>
          <w:szCs w:val="24"/>
        </w:rPr>
        <w:t>Dusheiko</w:t>
      </w:r>
      <w:proofErr w:type="spellEnd"/>
      <w:r w:rsidR="00AA7634">
        <w:rPr>
          <w:rFonts w:cs="Arial"/>
          <w:color w:val="000000" w:themeColor="text1"/>
          <w:sz w:val="24"/>
          <w:szCs w:val="24"/>
        </w:rPr>
        <w:t xml:space="preserve"> and Gravelle, 2018</w:t>
      </w:r>
      <w:r w:rsidR="00AA7634">
        <w:rPr>
          <w:rFonts w:cs="Arial"/>
          <w:color w:val="000000" w:themeColor="text1"/>
          <w:sz w:val="24"/>
          <w:szCs w:val="24"/>
        </w:rPr>
        <w:t xml:space="preserve">, </w:t>
      </w:r>
      <w:r w:rsidR="00AF1280">
        <w:rPr>
          <w:rFonts w:cs="Arial"/>
          <w:color w:val="000000" w:themeColor="text1"/>
          <w:sz w:val="24"/>
          <w:szCs w:val="24"/>
        </w:rPr>
        <w:t>p357</w:t>
      </w:r>
      <w:r w:rsidR="00A34F84">
        <w:rPr>
          <w:rFonts w:cs="Arial"/>
          <w:color w:val="000000" w:themeColor="text1"/>
          <w:sz w:val="24"/>
          <w:szCs w:val="24"/>
          <w:lang w:val="en-US"/>
        </w:rPr>
        <w:t>)</w:t>
      </w:r>
      <w:r w:rsidR="00402D15">
        <w:rPr>
          <w:rFonts w:cs="Arial"/>
          <w:color w:val="000000" w:themeColor="text1"/>
          <w:sz w:val="24"/>
          <w:szCs w:val="24"/>
          <w:lang w:val="en-US"/>
        </w:rPr>
        <w:t xml:space="preserve"> and m</w:t>
      </w:r>
      <w:r w:rsidR="00767A2B">
        <w:rPr>
          <w:rFonts w:cs="Arial"/>
          <w:color w:val="000000" w:themeColor="text1"/>
          <w:sz w:val="24"/>
          <w:szCs w:val="24"/>
        </w:rPr>
        <w:t>any</w:t>
      </w:r>
      <w:r w:rsidR="00ED0E73" w:rsidRPr="00125579">
        <w:rPr>
          <w:rFonts w:cs="Arial"/>
          <w:color w:val="000000" w:themeColor="text1"/>
          <w:sz w:val="24"/>
          <w:szCs w:val="24"/>
        </w:rPr>
        <w:t xml:space="preserve"> GP surgeries in England use </w:t>
      </w:r>
      <w:r w:rsidR="00095B1F" w:rsidRPr="00125579">
        <w:rPr>
          <w:rFonts w:cs="Arial"/>
          <w:color w:val="000000" w:themeColor="text1"/>
          <w:sz w:val="24"/>
          <w:szCs w:val="24"/>
        </w:rPr>
        <w:t>OBT</w:t>
      </w:r>
      <w:r w:rsidR="00AC112B" w:rsidRPr="00125579">
        <w:rPr>
          <w:rFonts w:cs="Arial"/>
          <w:color w:val="000000" w:themeColor="text1"/>
          <w:sz w:val="24"/>
          <w:szCs w:val="24"/>
        </w:rPr>
        <w:t>s</w:t>
      </w:r>
      <w:r w:rsidR="008368F5">
        <w:rPr>
          <w:rFonts w:cs="Arial"/>
          <w:color w:val="000000" w:themeColor="text1"/>
          <w:sz w:val="24"/>
          <w:szCs w:val="24"/>
        </w:rPr>
        <w:t xml:space="preserve"> </w:t>
      </w:r>
      <w:r w:rsidR="00236D0E" w:rsidRPr="00236D0E">
        <w:rPr>
          <w:rFonts w:cs="Arial"/>
          <w:color w:val="000000" w:themeColor="text1"/>
          <w:sz w:val="24"/>
          <w:szCs w:val="24"/>
          <w:lang w:val="en-US"/>
        </w:rPr>
        <w:t>(NHS Digital, 2020)</w:t>
      </w:r>
      <w:r w:rsidR="00ED0E73" w:rsidRPr="00125579">
        <w:rPr>
          <w:rFonts w:cs="Arial"/>
          <w:color w:val="000000" w:themeColor="text1"/>
          <w:sz w:val="24"/>
          <w:szCs w:val="24"/>
        </w:rPr>
        <w:t xml:space="preserve">, indicating the technology is available for data secure systems. </w:t>
      </w:r>
    </w:p>
    <w:p w14:paraId="55F89BCC" w14:textId="60D24C53" w:rsidR="00953B42" w:rsidRPr="00125579" w:rsidRDefault="005B5331" w:rsidP="00600730">
      <w:pPr>
        <w:spacing w:line="360" w:lineRule="auto"/>
        <w:jc w:val="both"/>
        <w:rPr>
          <w:rFonts w:cs="Arial"/>
          <w:color w:val="000000" w:themeColor="text1"/>
          <w:sz w:val="24"/>
          <w:szCs w:val="24"/>
          <w:lang w:val="en-US"/>
        </w:rPr>
      </w:pPr>
      <w:r>
        <w:rPr>
          <w:rFonts w:cs="Arial"/>
          <w:color w:val="000000" w:themeColor="text1"/>
          <w:sz w:val="24"/>
          <w:szCs w:val="24"/>
        </w:rPr>
        <w:t>A key element of the Welsh Government’s Informed Health and Care strategy (Welsh Government, 2026</w:t>
      </w:r>
      <w:r w:rsidR="00F542D8">
        <w:rPr>
          <w:rFonts w:cs="Arial"/>
          <w:color w:val="000000" w:themeColor="text1"/>
          <w:sz w:val="24"/>
          <w:szCs w:val="24"/>
        </w:rPr>
        <w:t xml:space="preserve">) is the implementation of a ‘digital first’ philosophy when planning and delivering </w:t>
      </w:r>
      <w:r w:rsidR="000F1C24">
        <w:rPr>
          <w:rFonts w:cs="Arial"/>
          <w:color w:val="000000" w:themeColor="text1"/>
          <w:sz w:val="24"/>
          <w:szCs w:val="24"/>
        </w:rPr>
        <w:t xml:space="preserve">changes to services. </w:t>
      </w:r>
      <w:r w:rsidR="00953B42" w:rsidRPr="00125579">
        <w:rPr>
          <w:rFonts w:cs="Arial"/>
          <w:color w:val="000000" w:themeColor="text1"/>
          <w:sz w:val="24"/>
          <w:szCs w:val="24"/>
          <w:lang w:val="en-US"/>
        </w:rPr>
        <w:t>If a</w:t>
      </w:r>
      <w:r w:rsidR="00AC112B" w:rsidRPr="00125579">
        <w:rPr>
          <w:rFonts w:cs="Arial"/>
          <w:color w:val="000000" w:themeColor="text1"/>
          <w:sz w:val="24"/>
          <w:szCs w:val="24"/>
          <w:lang w:val="en-US"/>
        </w:rPr>
        <w:t xml:space="preserve">n OBT </w:t>
      </w:r>
      <w:r w:rsidR="00953B42" w:rsidRPr="00125579">
        <w:rPr>
          <w:rFonts w:cs="Arial"/>
          <w:color w:val="000000" w:themeColor="text1"/>
          <w:sz w:val="24"/>
          <w:szCs w:val="24"/>
          <w:lang w:val="en-US"/>
        </w:rPr>
        <w:t xml:space="preserve">is </w:t>
      </w:r>
      <w:r w:rsidR="00D34776" w:rsidRPr="00125579">
        <w:rPr>
          <w:rFonts w:cs="Arial"/>
          <w:color w:val="000000" w:themeColor="text1"/>
          <w:sz w:val="24"/>
          <w:szCs w:val="24"/>
          <w:lang w:val="en-US"/>
        </w:rPr>
        <w:t>utili</w:t>
      </w:r>
      <w:r w:rsidR="00B56D7A">
        <w:rPr>
          <w:rFonts w:cs="Arial"/>
          <w:color w:val="000000" w:themeColor="text1"/>
          <w:sz w:val="24"/>
          <w:szCs w:val="24"/>
          <w:lang w:val="en-US"/>
        </w:rPr>
        <w:t>s</w:t>
      </w:r>
      <w:r w:rsidR="00D34776" w:rsidRPr="00125579">
        <w:rPr>
          <w:rFonts w:cs="Arial"/>
          <w:color w:val="000000" w:themeColor="text1"/>
          <w:sz w:val="24"/>
          <w:szCs w:val="24"/>
          <w:lang w:val="en-US"/>
        </w:rPr>
        <w:t>ed by</w:t>
      </w:r>
      <w:r w:rsidR="00953B42" w:rsidRPr="00125579">
        <w:rPr>
          <w:rFonts w:cs="Arial"/>
          <w:color w:val="000000" w:themeColor="text1"/>
          <w:sz w:val="24"/>
          <w:szCs w:val="24"/>
          <w:lang w:val="en-US"/>
        </w:rPr>
        <w:t xml:space="preserve"> the CSLT service, it will enable parents to opt-in and ch</w:t>
      </w:r>
      <w:r w:rsidR="009D784D" w:rsidRPr="00125579">
        <w:rPr>
          <w:rFonts w:cs="Arial"/>
          <w:color w:val="000000" w:themeColor="text1"/>
          <w:sz w:val="24"/>
          <w:szCs w:val="24"/>
          <w:lang w:val="en-US"/>
        </w:rPr>
        <w:t>o</w:t>
      </w:r>
      <w:r w:rsidR="00953B42" w:rsidRPr="00125579">
        <w:rPr>
          <w:rFonts w:cs="Arial"/>
          <w:color w:val="000000" w:themeColor="text1"/>
          <w:sz w:val="24"/>
          <w:szCs w:val="24"/>
          <w:lang w:val="en-US"/>
        </w:rPr>
        <w:t xml:space="preserve">ose their own appointment time without </w:t>
      </w:r>
      <w:r w:rsidR="00EA7ED9" w:rsidRPr="00125579">
        <w:rPr>
          <w:rFonts w:cs="Arial"/>
          <w:color w:val="000000" w:themeColor="text1"/>
          <w:sz w:val="24"/>
          <w:szCs w:val="24"/>
          <w:lang w:val="en-US"/>
        </w:rPr>
        <w:t>the</w:t>
      </w:r>
      <w:r w:rsidR="00953B42" w:rsidRPr="00125579">
        <w:rPr>
          <w:rFonts w:cs="Arial"/>
          <w:color w:val="000000" w:themeColor="text1"/>
          <w:sz w:val="24"/>
          <w:szCs w:val="24"/>
          <w:lang w:val="en-US"/>
        </w:rPr>
        <w:t xml:space="preserve"> heavy time demands for the admin team</w:t>
      </w:r>
      <w:r w:rsidR="00EA7ED9" w:rsidRPr="00125579">
        <w:rPr>
          <w:rFonts w:cs="Arial"/>
          <w:color w:val="000000" w:themeColor="text1"/>
          <w:sz w:val="24"/>
          <w:szCs w:val="24"/>
          <w:lang w:val="en-US"/>
        </w:rPr>
        <w:t xml:space="preserve"> associated with the previous partial booking system used</w:t>
      </w:r>
      <w:r w:rsidR="00953B42" w:rsidRPr="00125579">
        <w:rPr>
          <w:rFonts w:cs="Arial"/>
          <w:color w:val="000000" w:themeColor="text1"/>
          <w:sz w:val="24"/>
          <w:szCs w:val="24"/>
          <w:lang w:val="en-US"/>
        </w:rPr>
        <w:t>. Parents who are currently not concerned about their child</w:t>
      </w:r>
      <w:r w:rsidR="009D784D" w:rsidRPr="00125579">
        <w:rPr>
          <w:rFonts w:cs="Arial"/>
          <w:color w:val="000000" w:themeColor="text1"/>
          <w:sz w:val="24"/>
          <w:szCs w:val="24"/>
          <w:lang w:val="en-US"/>
        </w:rPr>
        <w:t>,</w:t>
      </w:r>
      <w:r w:rsidR="00953B42" w:rsidRPr="00125579">
        <w:rPr>
          <w:rFonts w:cs="Arial"/>
          <w:color w:val="000000" w:themeColor="text1"/>
          <w:sz w:val="24"/>
          <w:szCs w:val="24"/>
          <w:lang w:val="en-US"/>
        </w:rPr>
        <w:t xml:space="preserve"> or </w:t>
      </w:r>
      <w:r w:rsidR="003012E2" w:rsidRPr="00125579">
        <w:rPr>
          <w:rFonts w:cs="Arial"/>
          <w:color w:val="000000" w:themeColor="text1"/>
          <w:sz w:val="24"/>
          <w:szCs w:val="24"/>
          <w:lang w:val="en-US"/>
        </w:rPr>
        <w:t xml:space="preserve">where </w:t>
      </w:r>
      <w:r w:rsidR="00953B42" w:rsidRPr="00125579">
        <w:rPr>
          <w:rFonts w:cs="Arial"/>
          <w:color w:val="000000" w:themeColor="text1"/>
          <w:sz w:val="24"/>
          <w:szCs w:val="24"/>
          <w:lang w:val="en-US"/>
        </w:rPr>
        <w:t xml:space="preserve">an appointment may not be a priority for them at this time, </w:t>
      </w:r>
      <w:r w:rsidR="00F527D5" w:rsidRPr="00125579">
        <w:rPr>
          <w:rFonts w:cs="Arial"/>
          <w:color w:val="000000" w:themeColor="text1"/>
          <w:sz w:val="24"/>
          <w:szCs w:val="24"/>
          <w:lang w:val="en-US"/>
        </w:rPr>
        <w:t>are unlikely to book an appointment</w:t>
      </w:r>
      <w:r w:rsidR="004E66B9" w:rsidRPr="00125579">
        <w:rPr>
          <w:rFonts w:cs="Arial"/>
          <w:color w:val="000000" w:themeColor="text1"/>
          <w:sz w:val="24"/>
          <w:szCs w:val="24"/>
          <w:lang w:val="en-US"/>
        </w:rPr>
        <w:t xml:space="preserve"> and therefore reduce the number of non-attended appointments</w:t>
      </w:r>
      <w:r w:rsidR="00953B42" w:rsidRPr="00125579">
        <w:rPr>
          <w:rFonts w:cs="Arial"/>
          <w:color w:val="000000" w:themeColor="text1"/>
          <w:sz w:val="24"/>
          <w:szCs w:val="24"/>
          <w:lang w:val="en-US"/>
        </w:rPr>
        <w:t xml:space="preserve">. If </w:t>
      </w:r>
      <w:r w:rsidR="00D0596B" w:rsidRPr="00125579">
        <w:rPr>
          <w:rFonts w:cs="Arial"/>
          <w:color w:val="000000" w:themeColor="text1"/>
          <w:sz w:val="24"/>
          <w:szCs w:val="24"/>
          <w:lang w:val="en-US"/>
        </w:rPr>
        <w:t>the family’s</w:t>
      </w:r>
      <w:r w:rsidR="00953B42" w:rsidRPr="00125579">
        <w:rPr>
          <w:rFonts w:cs="Arial"/>
          <w:color w:val="000000" w:themeColor="text1"/>
          <w:sz w:val="24"/>
          <w:szCs w:val="24"/>
          <w:lang w:val="en-US"/>
        </w:rPr>
        <w:t xml:space="preserve"> circumstances </w:t>
      </w:r>
      <w:r w:rsidR="00D0596B" w:rsidRPr="00125579">
        <w:rPr>
          <w:rFonts w:cs="Arial"/>
          <w:color w:val="000000" w:themeColor="text1"/>
          <w:sz w:val="24"/>
          <w:szCs w:val="24"/>
          <w:lang w:val="en-US"/>
        </w:rPr>
        <w:t xml:space="preserve">or priorities </w:t>
      </w:r>
      <w:r w:rsidR="00953B42" w:rsidRPr="00125579">
        <w:rPr>
          <w:rFonts w:cs="Arial"/>
          <w:color w:val="000000" w:themeColor="text1"/>
          <w:sz w:val="24"/>
          <w:szCs w:val="24"/>
          <w:lang w:val="en-US"/>
        </w:rPr>
        <w:t xml:space="preserve">change in the future, they will be able to access the CSLT service for advice and support at a time pertinent to them. The implementation of partial booking through an </w:t>
      </w:r>
      <w:r w:rsidR="006D6A16" w:rsidRPr="00125579">
        <w:rPr>
          <w:rFonts w:cs="Arial"/>
          <w:color w:val="000000" w:themeColor="text1"/>
          <w:sz w:val="24"/>
          <w:szCs w:val="24"/>
          <w:lang w:val="en-US"/>
        </w:rPr>
        <w:t>OBT</w:t>
      </w:r>
      <w:r w:rsidR="00953B42" w:rsidRPr="00125579">
        <w:rPr>
          <w:rFonts w:cs="Arial"/>
          <w:color w:val="000000" w:themeColor="text1"/>
          <w:sz w:val="24"/>
          <w:szCs w:val="24"/>
          <w:lang w:val="en-US"/>
        </w:rPr>
        <w:t xml:space="preserve"> should impact significantly on the number of non-attended appointments, and therefore help to alleviate the pressure on meeting the RTT times. </w:t>
      </w:r>
    </w:p>
    <w:p w14:paraId="6761D409" w14:textId="1275ED2D" w:rsidR="000B24AE" w:rsidRPr="00125579" w:rsidRDefault="000B24AE" w:rsidP="00600730">
      <w:pPr>
        <w:spacing w:line="360" w:lineRule="auto"/>
        <w:jc w:val="both"/>
        <w:rPr>
          <w:rFonts w:cs="Arial"/>
          <w:color w:val="000000" w:themeColor="text1"/>
          <w:sz w:val="24"/>
          <w:szCs w:val="24"/>
          <w:lang w:val="en-US"/>
        </w:rPr>
      </w:pPr>
    </w:p>
    <w:p w14:paraId="45AEBEE6" w14:textId="55DCDC56" w:rsidR="00D307A9" w:rsidRPr="00125579" w:rsidRDefault="00883B76"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The</w:t>
      </w:r>
      <w:r w:rsidR="00064C50" w:rsidRPr="00125579">
        <w:rPr>
          <w:rFonts w:cs="Arial"/>
          <w:color w:val="000000" w:themeColor="text1"/>
          <w:sz w:val="24"/>
          <w:szCs w:val="24"/>
          <w:lang w:val="en-US"/>
        </w:rPr>
        <w:t xml:space="preserve"> primary target </w:t>
      </w:r>
      <w:r w:rsidR="0018486D" w:rsidRPr="00125579">
        <w:rPr>
          <w:rFonts w:cs="Arial"/>
          <w:color w:val="000000" w:themeColor="text1"/>
          <w:sz w:val="24"/>
          <w:szCs w:val="24"/>
          <w:lang w:val="en-US"/>
        </w:rPr>
        <w:t xml:space="preserve">audience </w:t>
      </w:r>
      <w:r w:rsidR="00A81760" w:rsidRPr="00125579">
        <w:rPr>
          <w:rFonts w:cs="Arial"/>
          <w:color w:val="000000" w:themeColor="text1"/>
          <w:sz w:val="24"/>
          <w:szCs w:val="24"/>
          <w:lang w:val="en-US"/>
        </w:rPr>
        <w:t xml:space="preserve">for the </w:t>
      </w:r>
      <w:r w:rsidR="00FA30DE" w:rsidRPr="00125579">
        <w:rPr>
          <w:rFonts w:cs="Arial"/>
          <w:color w:val="000000" w:themeColor="text1"/>
          <w:sz w:val="24"/>
          <w:szCs w:val="24"/>
          <w:lang w:val="en-US"/>
        </w:rPr>
        <w:t>OBT</w:t>
      </w:r>
      <w:r w:rsidR="00A81760" w:rsidRPr="00125579">
        <w:rPr>
          <w:rFonts w:cs="Arial"/>
          <w:color w:val="000000" w:themeColor="text1"/>
          <w:sz w:val="24"/>
          <w:szCs w:val="24"/>
          <w:lang w:val="en-US"/>
        </w:rPr>
        <w:t xml:space="preserve"> </w:t>
      </w:r>
      <w:r w:rsidRPr="00125579">
        <w:rPr>
          <w:rFonts w:cs="Arial"/>
          <w:color w:val="000000" w:themeColor="text1"/>
          <w:sz w:val="24"/>
          <w:szCs w:val="24"/>
          <w:lang w:val="en-US"/>
        </w:rPr>
        <w:t xml:space="preserve">will be </w:t>
      </w:r>
      <w:r w:rsidR="00A81760" w:rsidRPr="00125579">
        <w:rPr>
          <w:rFonts w:cs="Arial"/>
          <w:color w:val="000000" w:themeColor="text1"/>
          <w:sz w:val="24"/>
          <w:szCs w:val="24"/>
          <w:lang w:val="en-US"/>
        </w:rPr>
        <w:t>parents</w:t>
      </w:r>
      <w:r w:rsidR="00F92A29" w:rsidRPr="00125579">
        <w:rPr>
          <w:rFonts w:cs="Arial"/>
          <w:color w:val="000000" w:themeColor="text1"/>
          <w:sz w:val="24"/>
          <w:szCs w:val="24"/>
          <w:lang w:val="en-US"/>
        </w:rPr>
        <w:t>/</w:t>
      </w:r>
      <w:proofErr w:type="spellStart"/>
      <w:r w:rsidRPr="00125579">
        <w:rPr>
          <w:rFonts w:cs="Arial"/>
          <w:color w:val="000000" w:themeColor="text1"/>
          <w:sz w:val="24"/>
          <w:szCs w:val="24"/>
          <w:lang w:val="en-US"/>
        </w:rPr>
        <w:t>carers</w:t>
      </w:r>
      <w:proofErr w:type="spellEnd"/>
      <w:r w:rsidR="00A81760" w:rsidRPr="00125579">
        <w:rPr>
          <w:rFonts w:cs="Arial"/>
          <w:color w:val="000000" w:themeColor="text1"/>
          <w:sz w:val="24"/>
          <w:szCs w:val="24"/>
          <w:lang w:val="en-US"/>
        </w:rPr>
        <w:t xml:space="preserve"> of children aged 0-18 years old. </w:t>
      </w:r>
      <w:r w:rsidR="00CD45C0" w:rsidRPr="00125579">
        <w:rPr>
          <w:rFonts w:cs="Arial"/>
          <w:color w:val="000000" w:themeColor="text1"/>
          <w:sz w:val="24"/>
          <w:szCs w:val="24"/>
          <w:lang w:val="en-US"/>
        </w:rPr>
        <w:t>Although access to the internet is</w:t>
      </w:r>
      <w:r w:rsidR="00C27164" w:rsidRPr="00125579">
        <w:rPr>
          <w:rFonts w:cs="Arial"/>
          <w:color w:val="000000" w:themeColor="text1"/>
          <w:sz w:val="24"/>
          <w:szCs w:val="24"/>
          <w:lang w:val="en-US"/>
        </w:rPr>
        <w:t xml:space="preserve"> increasing, </w:t>
      </w:r>
      <w:r w:rsidR="004A62C6" w:rsidRPr="00125579">
        <w:rPr>
          <w:rFonts w:cs="Arial"/>
          <w:color w:val="000000" w:themeColor="text1"/>
          <w:sz w:val="24"/>
          <w:szCs w:val="24"/>
          <w:lang w:val="en-US"/>
        </w:rPr>
        <w:t xml:space="preserve">the </w:t>
      </w:r>
      <w:r w:rsidR="00D307A9" w:rsidRPr="00125579">
        <w:rPr>
          <w:rFonts w:cs="Arial"/>
          <w:color w:val="000000" w:themeColor="text1"/>
          <w:sz w:val="24"/>
          <w:szCs w:val="24"/>
          <w:lang w:val="en-US"/>
        </w:rPr>
        <w:t>digital divide</w:t>
      </w:r>
      <w:r w:rsidR="004A62C6" w:rsidRPr="00125579">
        <w:rPr>
          <w:rFonts w:cs="Arial"/>
          <w:color w:val="000000" w:themeColor="text1"/>
          <w:sz w:val="24"/>
          <w:szCs w:val="24"/>
          <w:lang w:val="en-US"/>
        </w:rPr>
        <w:t xml:space="preserve"> needs to be considered</w:t>
      </w:r>
      <w:r w:rsidR="00D3426E" w:rsidRPr="00125579">
        <w:rPr>
          <w:rFonts w:cs="Arial"/>
          <w:color w:val="000000" w:themeColor="text1"/>
          <w:sz w:val="24"/>
          <w:szCs w:val="24"/>
          <w:lang w:val="en-US"/>
        </w:rPr>
        <w:t>. A</w:t>
      </w:r>
      <w:r w:rsidRPr="00125579">
        <w:rPr>
          <w:rFonts w:cs="Arial"/>
          <w:color w:val="000000" w:themeColor="text1"/>
          <w:sz w:val="24"/>
          <w:szCs w:val="24"/>
          <w:lang w:val="en-US"/>
        </w:rPr>
        <w:t xml:space="preserve">ccording to </w:t>
      </w:r>
      <w:r w:rsidR="008D460A" w:rsidRPr="00125579">
        <w:rPr>
          <w:rFonts w:cs="Arial"/>
          <w:color w:val="000000" w:themeColor="text1"/>
          <w:sz w:val="24"/>
          <w:szCs w:val="24"/>
          <w:lang w:val="en-US"/>
        </w:rPr>
        <w:t xml:space="preserve">the </w:t>
      </w:r>
      <w:r w:rsidR="00294C80" w:rsidRPr="00125579">
        <w:rPr>
          <w:rFonts w:cs="Arial"/>
          <w:color w:val="000000" w:themeColor="text1"/>
          <w:sz w:val="24"/>
          <w:szCs w:val="24"/>
          <w:lang w:val="en-US"/>
        </w:rPr>
        <w:t>ONS</w:t>
      </w:r>
      <w:r w:rsidRPr="00125579">
        <w:rPr>
          <w:rFonts w:cs="Arial"/>
          <w:color w:val="000000" w:themeColor="text1"/>
          <w:sz w:val="24"/>
          <w:szCs w:val="24"/>
          <w:lang w:val="en-US"/>
        </w:rPr>
        <w:t xml:space="preserve"> in 2019-2020, </w:t>
      </w:r>
      <w:r w:rsidR="008D460A" w:rsidRPr="00125579">
        <w:rPr>
          <w:rFonts w:cs="Arial"/>
          <w:color w:val="000000" w:themeColor="text1"/>
          <w:sz w:val="24"/>
          <w:szCs w:val="24"/>
          <w:lang w:val="en-US"/>
        </w:rPr>
        <w:t>wi</w:t>
      </w:r>
      <w:r w:rsidR="008A63A7" w:rsidRPr="00125579">
        <w:rPr>
          <w:rFonts w:cs="Arial"/>
          <w:color w:val="000000" w:themeColor="text1"/>
          <w:sz w:val="24"/>
          <w:szCs w:val="24"/>
          <w:lang w:val="en-US"/>
        </w:rPr>
        <w:t xml:space="preserve">thin the Cardiff and Vale of </w:t>
      </w:r>
      <w:proofErr w:type="spellStart"/>
      <w:r w:rsidR="008A63A7" w:rsidRPr="00125579">
        <w:rPr>
          <w:rFonts w:cs="Arial"/>
          <w:color w:val="000000" w:themeColor="text1"/>
          <w:sz w:val="24"/>
          <w:szCs w:val="24"/>
          <w:lang w:val="en-US"/>
        </w:rPr>
        <w:t>Glamorgan</w:t>
      </w:r>
      <w:proofErr w:type="spellEnd"/>
      <w:r w:rsidR="008A63A7" w:rsidRPr="00125579">
        <w:rPr>
          <w:rFonts w:cs="Arial"/>
          <w:color w:val="000000" w:themeColor="text1"/>
          <w:sz w:val="24"/>
          <w:szCs w:val="24"/>
          <w:lang w:val="en-US"/>
        </w:rPr>
        <w:t xml:space="preserve"> area 94.6% of the surveyed population aged 16 years and over had used the internet within three months</w:t>
      </w:r>
      <w:r w:rsidR="006A61F2">
        <w:rPr>
          <w:rFonts w:cs="Arial"/>
          <w:color w:val="000000" w:themeColor="text1"/>
          <w:sz w:val="24"/>
          <w:szCs w:val="24"/>
          <w:lang w:val="en-US"/>
        </w:rPr>
        <w:t xml:space="preserve"> (Office for National Statistics, 2021)</w:t>
      </w:r>
      <w:r w:rsidR="008A63A7" w:rsidRPr="00125579">
        <w:rPr>
          <w:rFonts w:cs="Arial"/>
          <w:color w:val="000000" w:themeColor="text1"/>
          <w:sz w:val="24"/>
          <w:szCs w:val="24"/>
          <w:lang w:val="en-US"/>
        </w:rPr>
        <w:t xml:space="preserve">. </w:t>
      </w:r>
      <w:r w:rsidR="001A4861" w:rsidRPr="00125579">
        <w:rPr>
          <w:color w:val="000000" w:themeColor="text1"/>
          <w:sz w:val="24"/>
          <w:szCs w:val="24"/>
        </w:rPr>
        <w:t>The National Survey for Wales 2019-2020</w:t>
      </w:r>
      <w:r w:rsidR="008D460A" w:rsidRPr="00125579">
        <w:rPr>
          <w:color w:val="000000" w:themeColor="text1"/>
          <w:sz w:val="24"/>
          <w:szCs w:val="24"/>
        </w:rPr>
        <w:t xml:space="preserve"> indicate</w:t>
      </w:r>
      <w:r w:rsidR="001A4861" w:rsidRPr="00125579">
        <w:rPr>
          <w:color w:val="000000" w:themeColor="text1"/>
          <w:sz w:val="24"/>
          <w:szCs w:val="24"/>
        </w:rPr>
        <w:t>d</w:t>
      </w:r>
      <w:r w:rsidR="008D460A" w:rsidRPr="00125579">
        <w:rPr>
          <w:color w:val="000000" w:themeColor="text1"/>
          <w:sz w:val="24"/>
          <w:szCs w:val="24"/>
        </w:rPr>
        <w:t xml:space="preserve"> that </w:t>
      </w:r>
      <w:r w:rsidRPr="00125579">
        <w:rPr>
          <w:rFonts w:cs="Arial"/>
          <w:color w:val="000000" w:themeColor="text1"/>
          <w:sz w:val="24"/>
          <w:szCs w:val="24"/>
          <w:lang w:val="en-US"/>
        </w:rPr>
        <w:t>1</w:t>
      </w:r>
      <w:r w:rsidR="002B3C1B">
        <w:rPr>
          <w:rFonts w:cs="Arial"/>
          <w:color w:val="000000" w:themeColor="text1"/>
          <w:sz w:val="24"/>
          <w:szCs w:val="24"/>
          <w:lang w:val="en-US"/>
        </w:rPr>
        <w:t>1</w:t>
      </w:r>
      <w:r w:rsidRPr="00125579">
        <w:rPr>
          <w:rFonts w:cs="Arial"/>
          <w:color w:val="000000" w:themeColor="text1"/>
          <w:sz w:val="24"/>
          <w:szCs w:val="24"/>
          <w:lang w:val="en-US"/>
        </w:rPr>
        <w:t xml:space="preserve">% of the population </w:t>
      </w:r>
      <w:r w:rsidR="00E33D2C" w:rsidRPr="00125579">
        <w:rPr>
          <w:rFonts w:cs="Arial"/>
          <w:color w:val="000000" w:themeColor="text1"/>
          <w:sz w:val="24"/>
          <w:szCs w:val="24"/>
          <w:lang w:val="en-US"/>
        </w:rPr>
        <w:t>of</w:t>
      </w:r>
      <w:r w:rsidRPr="00125579">
        <w:rPr>
          <w:rFonts w:cs="Arial"/>
          <w:color w:val="000000" w:themeColor="text1"/>
          <w:sz w:val="24"/>
          <w:szCs w:val="24"/>
          <w:lang w:val="en-US"/>
        </w:rPr>
        <w:t xml:space="preserve"> Wales </w:t>
      </w:r>
      <w:r w:rsidR="00D2567B">
        <w:rPr>
          <w:rFonts w:cs="Arial"/>
          <w:color w:val="000000" w:themeColor="text1"/>
          <w:sz w:val="24"/>
          <w:szCs w:val="24"/>
          <w:lang w:val="en-US"/>
        </w:rPr>
        <w:t>are digitally excluded</w:t>
      </w:r>
      <w:r w:rsidR="00495D7D" w:rsidRPr="00125579">
        <w:rPr>
          <w:rFonts w:cs="Arial"/>
          <w:color w:val="000000" w:themeColor="text1"/>
          <w:sz w:val="24"/>
          <w:szCs w:val="24"/>
          <w:lang w:val="en-US"/>
        </w:rPr>
        <w:t>; this number is higher among lower socio-</w:t>
      </w:r>
      <w:r w:rsidR="00CD0FD4" w:rsidRPr="00125579">
        <w:rPr>
          <w:rFonts w:cs="Arial"/>
          <w:color w:val="000000" w:themeColor="text1"/>
          <w:sz w:val="24"/>
          <w:szCs w:val="24"/>
          <w:lang w:val="en-US"/>
        </w:rPr>
        <w:t>economic</w:t>
      </w:r>
      <w:r w:rsidR="00495D7D" w:rsidRPr="00125579">
        <w:rPr>
          <w:rFonts w:cs="Arial"/>
          <w:color w:val="000000" w:themeColor="text1"/>
          <w:sz w:val="24"/>
          <w:szCs w:val="24"/>
          <w:lang w:val="en-US"/>
        </w:rPr>
        <w:t xml:space="preserve"> areas, </w:t>
      </w:r>
      <w:r w:rsidR="00CD0FD4" w:rsidRPr="00125579">
        <w:rPr>
          <w:rFonts w:cs="Arial"/>
          <w:color w:val="000000" w:themeColor="text1"/>
          <w:sz w:val="24"/>
          <w:szCs w:val="24"/>
          <w:lang w:val="en-US"/>
        </w:rPr>
        <w:t xml:space="preserve">people with lower educational </w:t>
      </w:r>
      <w:r w:rsidR="00BC5D08" w:rsidRPr="00125579">
        <w:rPr>
          <w:rFonts w:cs="Arial"/>
          <w:color w:val="000000" w:themeColor="text1"/>
          <w:sz w:val="24"/>
          <w:szCs w:val="24"/>
          <w:lang w:val="en-US"/>
        </w:rPr>
        <w:t>achievements</w:t>
      </w:r>
      <w:r w:rsidR="00CD0FD4" w:rsidRPr="00125579">
        <w:rPr>
          <w:rFonts w:cs="Arial"/>
          <w:color w:val="000000" w:themeColor="text1"/>
          <w:sz w:val="24"/>
          <w:szCs w:val="24"/>
          <w:lang w:val="en-US"/>
        </w:rPr>
        <w:t xml:space="preserve">, and people in </w:t>
      </w:r>
      <w:r w:rsidR="00BC5D08" w:rsidRPr="00125579">
        <w:rPr>
          <w:rFonts w:cs="Arial"/>
          <w:color w:val="000000" w:themeColor="text1"/>
          <w:sz w:val="24"/>
          <w:szCs w:val="24"/>
          <w:lang w:val="en-US"/>
        </w:rPr>
        <w:t>ethnic minority group</w:t>
      </w:r>
      <w:r w:rsidR="00F266FF">
        <w:rPr>
          <w:rFonts w:cs="Arial"/>
          <w:color w:val="000000" w:themeColor="text1"/>
          <w:sz w:val="24"/>
          <w:szCs w:val="24"/>
          <w:lang w:val="en-US"/>
        </w:rPr>
        <w:t>s (Welsh Government, 202</w:t>
      </w:r>
      <w:r w:rsidR="00FA738D">
        <w:rPr>
          <w:rFonts w:cs="Arial"/>
          <w:color w:val="000000" w:themeColor="text1"/>
          <w:sz w:val="24"/>
          <w:szCs w:val="24"/>
          <w:lang w:val="en-US"/>
        </w:rPr>
        <w:t>1</w:t>
      </w:r>
      <w:r w:rsidR="00F266FF">
        <w:rPr>
          <w:rFonts w:cs="Arial"/>
          <w:color w:val="000000" w:themeColor="text1"/>
          <w:sz w:val="24"/>
          <w:szCs w:val="24"/>
          <w:lang w:val="en-US"/>
        </w:rPr>
        <w:t>).</w:t>
      </w:r>
      <w:r w:rsidR="00BC5D08" w:rsidRPr="00125579">
        <w:rPr>
          <w:rFonts w:cs="Arial"/>
          <w:color w:val="000000" w:themeColor="text1"/>
          <w:sz w:val="24"/>
          <w:szCs w:val="24"/>
          <w:lang w:val="en-US"/>
        </w:rPr>
        <w:t xml:space="preserve"> </w:t>
      </w:r>
      <w:r w:rsidR="00413C2A" w:rsidRPr="00125579">
        <w:rPr>
          <w:rFonts w:cs="Arial"/>
          <w:color w:val="000000" w:themeColor="text1"/>
          <w:sz w:val="24"/>
          <w:szCs w:val="24"/>
          <w:lang w:val="en-US"/>
        </w:rPr>
        <w:t>Therefore,</w:t>
      </w:r>
      <w:r w:rsidR="00BC5D08" w:rsidRPr="00125579">
        <w:rPr>
          <w:rFonts w:cs="Arial"/>
          <w:color w:val="000000" w:themeColor="text1"/>
          <w:sz w:val="24"/>
          <w:szCs w:val="24"/>
          <w:lang w:val="en-US"/>
        </w:rPr>
        <w:t xml:space="preserve"> it is important that</w:t>
      </w:r>
      <w:r w:rsidR="00D307A9" w:rsidRPr="00125579">
        <w:rPr>
          <w:rFonts w:cs="Arial"/>
          <w:color w:val="000000" w:themeColor="text1"/>
          <w:sz w:val="24"/>
          <w:szCs w:val="24"/>
          <w:lang w:val="en-US"/>
        </w:rPr>
        <w:t xml:space="preserve"> those </w:t>
      </w:r>
      <w:r w:rsidR="00D307A9" w:rsidRPr="00125579">
        <w:rPr>
          <w:rFonts w:cs="Arial"/>
          <w:color w:val="000000" w:themeColor="text1"/>
          <w:sz w:val="24"/>
          <w:szCs w:val="24"/>
          <w:lang w:val="en-US"/>
        </w:rPr>
        <w:lastRenderedPageBreak/>
        <w:t xml:space="preserve">families who are unable to access the internet or have difficulties using online systems will be able to contact the </w:t>
      </w:r>
      <w:r w:rsidR="00CD45C0" w:rsidRPr="00125579">
        <w:rPr>
          <w:rFonts w:cs="Arial"/>
          <w:color w:val="000000" w:themeColor="text1"/>
          <w:sz w:val="24"/>
          <w:szCs w:val="24"/>
          <w:lang w:val="en-US"/>
        </w:rPr>
        <w:t xml:space="preserve">CSLT </w:t>
      </w:r>
      <w:r w:rsidR="00D307A9" w:rsidRPr="00125579">
        <w:rPr>
          <w:rFonts w:cs="Arial"/>
          <w:color w:val="000000" w:themeColor="text1"/>
          <w:sz w:val="24"/>
          <w:szCs w:val="24"/>
          <w:lang w:val="en-US"/>
        </w:rPr>
        <w:t>service</w:t>
      </w:r>
      <w:r w:rsidR="00CD45C0" w:rsidRPr="00125579">
        <w:rPr>
          <w:rFonts w:cs="Arial"/>
          <w:color w:val="000000" w:themeColor="text1"/>
          <w:sz w:val="24"/>
          <w:szCs w:val="24"/>
          <w:lang w:val="en-US"/>
        </w:rPr>
        <w:t xml:space="preserve"> by telephone</w:t>
      </w:r>
      <w:r w:rsidR="00D307A9" w:rsidRPr="00125579">
        <w:rPr>
          <w:rFonts w:cs="Arial"/>
          <w:color w:val="000000" w:themeColor="text1"/>
          <w:sz w:val="24"/>
          <w:szCs w:val="24"/>
          <w:lang w:val="en-US"/>
        </w:rPr>
        <w:t xml:space="preserve"> to arrange an appointment.</w:t>
      </w:r>
    </w:p>
    <w:p w14:paraId="5BDE4556" w14:textId="605910D3" w:rsidR="00D307A9" w:rsidRPr="00125579" w:rsidRDefault="00D307A9"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w:t>
      </w:r>
      <w:r w:rsidR="00E33D2C" w:rsidRPr="00125579">
        <w:rPr>
          <w:rFonts w:cs="Arial"/>
          <w:color w:val="000000" w:themeColor="text1"/>
          <w:sz w:val="24"/>
          <w:szCs w:val="24"/>
          <w:lang w:val="en-US"/>
        </w:rPr>
        <w:t>OBT</w:t>
      </w:r>
      <w:r w:rsidRPr="00125579">
        <w:rPr>
          <w:rFonts w:cs="Arial"/>
          <w:color w:val="000000" w:themeColor="text1"/>
          <w:sz w:val="24"/>
          <w:szCs w:val="24"/>
          <w:lang w:val="en-US"/>
        </w:rPr>
        <w:t xml:space="preserve"> needs to be planned and designed to </w:t>
      </w:r>
      <w:r w:rsidR="00E96B5C" w:rsidRPr="00125579">
        <w:rPr>
          <w:rFonts w:cs="Arial"/>
          <w:color w:val="000000" w:themeColor="text1"/>
          <w:sz w:val="24"/>
          <w:szCs w:val="24"/>
          <w:lang w:val="en-US"/>
        </w:rPr>
        <w:t>meet</w:t>
      </w:r>
      <w:r w:rsidRPr="00125579">
        <w:rPr>
          <w:rFonts w:cs="Arial"/>
          <w:color w:val="000000" w:themeColor="text1"/>
          <w:sz w:val="24"/>
          <w:szCs w:val="24"/>
          <w:lang w:val="en-US"/>
        </w:rPr>
        <w:t xml:space="preserve"> all online accessibility guidance, so it is compatible with screen reading technology, and linked to translation apps for those families who </w:t>
      </w:r>
      <w:r w:rsidR="004B4280" w:rsidRPr="00125579">
        <w:rPr>
          <w:rFonts w:cs="Arial"/>
          <w:color w:val="000000" w:themeColor="text1"/>
          <w:sz w:val="24"/>
          <w:szCs w:val="24"/>
          <w:lang w:val="en-US"/>
        </w:rPr>
        <w:t xml:space="preserve">use </w:t>
      </w:r>
      <w:r w:rsidRPr="00125579">
        <w:rPr>
          <w:rFonts w:cs="Arial"/>
          <w:color w:val="000000" w:themeColor="text1"/>
          <w:sz w:val="24"/>
          <w:szCs w:val="24"/>
          <w:lang w:val="en-US"/>
        </w:rPr>
        <w:t xml:space="preserve">English as an </w:t>
      </w:r>
      <w:r w:rsidR="004B4280" w:rsidRPr="00125579">
        <w:rPr>
          <w:rFonts w:cs="Arial"/>
          <w:color w:val="000000" w:themeColor="text1"/>
          <w:sz w:val="24"/>
          <w:szCs w:val="24"/>
          <w:lang w:val="en-US"/>
        </w:rPr>
        <w:t>a</w:t>
      </w:r>
      <w:r w:rsidRPr="00125579">
        <w:rPr>
          <w:rFonts w:cs="Arial"/>
          <w:color w:val="000000" w:themeColor="text1"/>
          <w:sz w:val="24"/>
          <w:szCs w:val="24"/>
          <w:lang w:val="en-US"/>
        </w:rPr>
        <w:t xml:space="preserve">dditional </w:t>
      </w:r>
      <w:r w:rsidR="004B4280" w:rsidRPr="00125579">
        <w:rPr>
          <w:rFonts w:cs="Arial"/>
          <w:color w:val="000000" w:themeColor="text1"/>
          <w:sz w:val="24"/>
          <w:szCs w:val="24"/>
          <w:lang w:val="en-US"/>
        </w:rPr>
        <w:t>l</w:t>
      </w:r>
      <w:r w:rsidRPr="00125579">
        <w:rPr>
          <w:rFonts w:cs="Arial"/>
          <w:color w:val="000000" w:themeColor="text1"/>
          <w:sz w:val="24"/>
          <w:szCs w:val="24"/>
          <w:lang w:val="en-US"/>
        </w:rPr>
        <w:t>anguage</w:t>
      </w:r>
      <w:r w:rsidR="004B4280" w:rsidRPr="00125579">
        <w:rPr>
          <w:rFonts w:cs="Arial"/>
          <w:color w:val="000000" w:themeColor="text1"/>
          <w:sz w:val="24"/>
          <w:szCs w:val="24"/>
          <w:lang w:val="en-US"/>
        </w:rPr>
        <w:t xml:space="preserve"> (EAL</w:t>
      </w:r>
      <w:r w:rsidRPr="00125579">
        <w:rPr>
          <w:rFonts w:cs="Arial"/>
          <w:color w:val="000000" w:themeColor="text1"/>
          <w:sz w:val="24"/>
          <w:szCs w:val="24"/>
          <w:lang w:val="en-US"/>
        </w:rPr>
        <w:t xml:space="preserve">) and </w:t>
      </w:r>
      <w:r w:rsidR="00A85B69" w:rsidRPr="00125579">
        <w:rPr>
          <w:rFonts w:cs="Arial"/>
          <w:color w:val="000000" w:themeColor="text1"/>
          <w:sz w:val="24"/>
          <w:szCs w:val="24"/>
          <w:lang w:val="en-US"/>
        </w:rPr>
        <w:t xml:space="preserve">who </w:t>
      </w:r>
      <w:r w:rsidRPr="00125579">
        <w:rPr>
          <w:rFonts w:cs="Arial"/>
          <w:color w:val="000000" w:themeColor="text1"/>
          <w:sz w:val="24"/>
          <w:szCs w:val="24"/>
          <w:lang w:val="en-US"/>
        </w:rPr>
        <w:t xml:space="preserve">are less confident in their English skills. The </w:t>
      </w:r>
      <w:r w:rsidR="00683FC2" w:rsidRPr="00125579">
        <w:rPr>
          <w:rFonts w:cs="Arial"/>
          <w:color w:val="000000" w:themeColor="text1"/>
          <w:sz w:val="24"/>
          <w:szCs w:val="24"/>
          <w:lang w:val="en-US"/>
        </w:rPr>
        <w:t>OBT</w:t>
      </w:r>
      <w:r w:rsidRPr="00125579">
        <w:rPr>
          <w:rFonts w:cs="Arial"/>
          <w:color w:val="000000" w:themeColor="text1"/>
          <w:sz w:val="24"/>
          <w:szCs w:val="24"/>
          <w:lang w:val="en-US"/>
        </w:rPr>
        <w:t xml:space="preserve"> will also need to be available in Welsh to </w:t>
      </w:r>
      <w:r w:rsidR="00683FC2" w:rsidRPr="00125579">
        <w:rPr>
          <w:rFonts w:cs="Arial"/>
          <w:color w:val="000000" w:themeColor="text1"/>
          <w:sz w:val="24"/>
          <w:szCs w:val="24"/>
          <w:lang w:val="en-US"/>
        </w:rPr>
        <w:t>comply with</w:t>
      </w:r>
      <w:r w:rsidRPr="00125579">
        <w:rPr>
          <w:rFonts w:cs="Arial"/>
          <w:color w:val="000000" w:themeColor="text1"/>
          <w:sz w:val="24"/>
          <w:szCs w:val="24"/>
          <w:lang w:val="en-US"/>
        </w:rPr>
        <w:t xml:space="preserve"> the Welsh Language </w:t>
      </w:r>
      <w:r w:rsidR="00800899">
        <w:rPr>
          <w:rFonts w:cs="Arial"/>
          <w:color w:val="000000" w:themeColor="text1"/>
          <w:sz w:val="24"/>
          <w:szCs w:val="24"/>
          <w:lang w:val="en-US"/>
        </w:rPr>
        <w:t>Measure</w:t>
      </w:r>
      <w:r w:rsidR="00B02BC7">
        <w:rPr>
          <w:rFonts w:cs="Arial"/>
          <w:color w:val="000000" w:themeColor="text1"/>
          <w:sz w:val="24"/>
          <w:szCs w:val="24"/>
          <w:lang w:val="en-US"/>
        </w:rPr>
        <w:t xml:space="preserve"> </w:t>
      </w:r>
      <w:r w:rsidR="00B02BC7">
        <w:rPr>
          <w:rFonts w:cs="Arial"/>
          <w:i/>
          <w:iCs/>
          <w:color w:val="000000" w:themeColor="text1"/>
          <w:sz w:val="24"/>
          <w:szCs w:val="24"/>
          <w:lang w:val="en-US"/>
        </w:rPr>
        <w:t>(</w:t>
      </w:r>
      <w:r w:rsidR="00B02BC7" w:rsidRPr="00FC61D3">
        <w:rPr>
          <w:rFonts w:cs="Arial"/>
          <w:i/>
          <w:iCs/>
          <w:color w:val="000000" w:themeColor="text1"/>
          <w:sz w:val="24"/>
          <w:szCs w:val="24"/>
          <w:lang w:val="en-US"/>
        </w:rPr>
        <w:t xml:space="preserve">Welsh Language (Wales) Measure </w:t>
      </w:r>
      <w:r w:rsidR="00B02BC7" w:rsidRPr="00C103FA">
        <w:rPr>
          <w:rFonts w:cs="Arial"/>
          <w:color w:val="000000" w:themeColor="text1"/>
          <w:sz w:val="24"/>
          <w:szCs w:val="24"/>
          <w:lang w:val="en-US"/>
        </w:rPr>
        <w:t>2011</w:t>
      </w:r>
      <w:r w:rsidR="00B02BC7">
        <w:rPr>
          <w:rFonts w:cs="Arial"/>
          <w:i/>
          <w:iCs/>
          <w:color w:val="000000" w:themeColor="text1"/>
          <w:sz w:val="24"/>
          <w:szCs w:val="24"/>
          <w:lang w:val="en-US"/>
        </w:rPr>
        <w:t>)</w:t>
      </w:r>
      <w:r w:rsidRPr="00125579">
        <w:rPr>
          <w:rFonts w:cs="Arial"/>
          <w:color w:val="000000" w:themeColor="text1"/>
          <w:sz w:val="24"/>
          <w:szCs w:val="24"/>
          <w:lang w:val="en-US"/>
        </w:rPr>
        <w:t xml:space="preserve">. </w:t>
      </w:r>
    </w:p>
    <w:p w14:paraId="4795E3AB" w14:textId="77777777" w:rsidR="001C16FF" w:rsidRPr="00125579" w:rsidRDefault="001C16FF" w:rsidP="00600730">
      <w:pPr>
        <w:spacing w:line="360" w:lineRule="auto"/>
        <w:jc w:val="both"/>
        <w:rPr>
          <w:rFonts w:cs="Arial"/>
          <w:color w:val="000000" w:themeColor="text1"/>
          <w:sz w:val="24"/>
          <w:szCs w:val="24"/>
          <w:lang w:val="en-US"/>
        </w:rPr>
      </w:pPr>
    </w:p>
    <w:p w14:paraId="331BBC7F" w14:textId="2F0E0BE9" w:rsidR="00006BA3" w:rsidRPr="00125579" w:rsidRDefault="007046D8"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A literature search was conducted </w:t>
      </w:r>
      <w:r w:rsidR="00677E9C" w:rsidRPr="00125579">
        <w:rPr>
          <w:rFonts w:cs="Arial"/>
          <w:color w:val="000000" w:themeColor="text1"/>
          <w:sz w:val="24"/>
          <w:szCs w:val="24"/>
        </w:rPr>
        <w:t xml:space="preserve">of web-based resources </w:t>
      </w:r>
      <w:r w:rsidR="00A9089A" w:rsidRPr="00125579">
        <w:rPr>
          <w:rFonts w:cs="Arial"/>
          <w:color w:val="000000" w:themeColor="text1"/>
          <w:sz w:val="24"/>
          <w:szCs w:val="24"/>
        </w:rPr>
        <w:t xml:space="preserve">focusing on the use of </w:t>
      </w:r>
      <w:r w:rsidR="00BB5D77" w:rsidRPr="00125579">
        <w:rPr>
          <w:rFonts w:cs="Arial"/>
          <w:color w:val="000000" w:themeColor="text1"/>
          <w:sz w:val="24"/>
          <w:szCs w:val="24"/>
        </w:rPr>
        <w:t>OBTs</w:t>
      </w:r>
      <w:r w:rsidR="00A9089A" w:rsidRPr="00125579">
        <w:rPr>
          <w:rFonts w:cs="Arial"/>
          <w:color w:val="000000" w:themeColor="text1"/>
          <w:sz w:val="24"/>
          <w:szCs w:val="24"/>
        </w:rPr>
        <w:t>. The key words “</w:t>
      </w:r>
      <w:r w:rsidR="0034351B" w:rsidRPr="00125579">
        <w:rPr>
          <w:rFonts w:cs="Arial"/>
          <w:color w:val="000000" w:themeColor="text1"/>
          <w:sz w:val="24"/>
          <w:szCs w:val="24"/>
        </w:rPr>
        <w:t>o</w:t>
      </w:r>
      <w:r w:rsidR="0043079D" w:rsidRPr="00125579">
        <w:rPr>
          <w:rFonts w:cs="Arial"/>
          <w:color w:val="000000" w:themeColor="text1"/>
          <w:sz w:val="24"/>
          <w:szCs w:val="24"/>
        </w:rPr>
        <w:t>nline appointment booking</w:t>
      </w:r>
      <w:r w:rsidR="001370AD" w:rsidRPr="00125579">
        <w:rPr>
          <w:rFonts w:cs="Arial"/>
          <w:color w:val="000000" w:themeColor="text1"/>
          <w:sz w:val="24"/>
          <w:szCs w:val="24"/>
        </w:rPr>
        <w:t xml:space="preserve"> </w:t>
      </w:r>
      <w:r w:rsidR="009D7127" w:rsidRPr="00125579">
        <w:rPr>
          <w:rFonts w:cs="Arial"/>
          <w:color w:val="000000" w:themeColor="text1"/>
          <w:sz w:val="24"/>
          <w:szCs w:val="24"/>
        </w:rPr>
        <w:t>system</w:t>
      </w:r>
      <w:r w:rsidR="0043079D" w:rsidRPr="00125579">
        <w:rPr>
          <w:rFonts w:cs="Arial"/>
          <w:color w:val="000000" w:themeColor="text1"/>
          <w:sz w:val="24"/>
          <w:szCs w:val="24"/>
        </w:rPr>
        <w:t>”</w:t>
      </w:r>
      <w:r w:rsidR="001A4861" w:rsidRPr="00125579">
        <w:rPr>
          <w:rFonts w:cs="Arial"/>
          <w:color w:val="000000" w:themeColor="text1"/>
          <w:sz w:val="24"/>
          <w:szCs w:val="24"/>
        </w:rPr>
        <w:t xml:space="preserve"> and</w:t>
      </w:r>
      <w:r w:rsidR="0043079D" w:rsidRPr="00125579">
        <w:rPr>
          <w:rFonts w:cs="Arial"/>
          <w:color w:val="000000" w:themeColor="text1"/>
          <w:sz w:val="24"/>
          <w:szCs w:val="24"/>
        </w:rPr>
        <w:t xml:space="preserve"> “health care” </w:t>
      </w:r>
      <w:r w:rsidR="001370AD" w:rsidRPr="00125579">
        <w:rPr>
          <w:rFonts w:cs="Arial"/>
          <w:color w:val="000000" w:themeColor="text1"/>
          <w:sz w:val="24"/>
          <w:szCs w:val="24"/>
        </w:rPr>
        <w:t xml:space="preserve">returned </w:t>
      </w:r>
      <w:r w:rsidR="00CC716C" w:rsidRPr="00125579">
        <w:rPr>
          <w:rFonts w:cs="Arial"/>
          <w:color w:val="000000" w:themeColor="text1"/>
          <w:sz w:val="24"/>
          <w:szCs w:val="24"/>
        </w:rPr>
        <w:t xml:space="preserve">5238 </w:t>
      </w:r>
      <w:r w:rsidR="00B8582B" w:rsidRPr="00125579">
        <w:rPr>
          <w:rFonts w:cs="Arial"/>
          <w:color w:val="000000" w:themeColor="text1"/>
          <w:sz w:val="24"/>
          <w:szCs w:val="24"/>
        </w:rPr>
        <w:t>items. The search was refined</w:t>
      </w:r>
      <w:r w:rsidR="00233D2D" w:rsidRPr="00125579">
        <w:rPr>
          <w:rFonts w:cs="Arial"/>
          <w:color w:val="000000" w:themeColor="text1"/>
          <w:sz w:val="24"/>
          <w:szCs w:val="24"/>
        </w:rPr>
        <w:t xml:space="preserve"> to full</w:t>
      </w:r>
      <w:r w:rsidR="00363013">
        <w:rPr>
          <w:rFonts w:cs="Arial"/>
          <w:color w:val="000000" w:themeColor="text1"/>
          <w:sz w:val="24"/>
          <w:szCs w:val="24"/>
        </w:rPr>
        <w:t>-</w:t>
      </w:r>
      <w:r w:rsidR="00233D2D" w:rsidRPr="00125579">
        <w:rPr>
          <w:rFonts w:cs="Arial"/>
          <w:color w:val="000000" w:themeColor="text1"/>
          <w:sz w:val="24"/>
          <w:szCs w:val="24"/>
        </w:rPr>
        <w:t xml:space="preserve">text, peer reviewed journal articles published since 2015; this resulted in 1624 items. Due to time constraints, the </w:t>
      </w:r>
      <w:proofErr w:type="gramStart"/>
      <w:r w:rsidR="00233D2D" w:rsidRPr="00125579">
        <w:rPr>
          <w:rFonts w:cs="Arial"/>
          <w:color w:val="000000" w:themeColor="text1"/>
          <w:sz w:val="24"/>
          <w:szCs w:val="24"/>
        </w:rPr>
        <w:t>titles</w:t>
      </w:r>
      <w:proofErr w:type="gramEnd"/>
      <w:r w:rsidR="00233D2D" w:rsidRPr="00125579">
        <w:rPr>
          <w:rFonts w:cs="Arial"/>
          <w:color w:val="000000" w:themeColor="text1"/>
          <w:sz w:val="24"/>
          <w:szCs w:val="24"/>
        </w:rPr>
        <w:t xml:space="preserve"> and abstracts of the first 100 </w:t>
      </w:r>
      <w:r w:rsidR="00764D48" w:rsidRPr="00125579">
        <w:rPr>
          <w:rFonts w:cs="Arial"/>
          <w:color w:val="000000" w:themeColor="text1"/>
          <w:sz w:val="24"/>
          <w:szCs w:val="24"/>
        </w:rPr>
        <w:t xml:space="preserve">articles were read and </w:t>
      </w:r>
      <w:r w:rsidR="00417C18" w:rsidRPr="00125579">
        <w:rPr>
          <w:rFonts w:cs="Arial"/>
          <w:color w:val="000000" w:themeColor="text1"/>
          <w:sz w:val="24"/>
          <w:szCs w:val="24"/>
        </w:rPr>
        <w:t>11</w:t>
      </w:r>
      <w:r w:rsidR="00835CDE" w:rsidRPr="00125579">
        <w:rPr>
          <w:rFonts w:cs="Arial"/>
          <w:color w:val="000000" w:themeColor="text1"/>
          <w:sz w:val="24"/>
          <w:szCs w:val="24"/>
        </w:rPr>
        <w:t xml:space="preserve"> articles were selected to read </w:t>
      </w:r>
      <w:r w:rsidR="00417C18" w:rsidRPr="00125579">
        <w:rPr>
          <w:rFonts w:cs="Arial"/>
          <w:color w:val="000000" w:themeColor="text1"/>
          <w:sz w:val="24"/>
          <w:szCs w:val="24"/>
        </w:rPr>
        <w:t>in full</w:t>
      </w:r>
      <w:r w:rsidR="00CA4062" w:rsidRPr="00125579">
        <w:rPr>
          <w:rFonts w:cs="Arial"/>
          <w:color w:val="000000" w:themeColor="text1"/>
          <w:sz w:val="24"/>
          <w:szCs w:val="24"/>
        </w:rPr>
        <w:t xml:space="preserve"> [fig</w:t>
      </w:r>
      <w:r w:rsidR="00417C18" w:rsidRPr="00125579">
        <w:rPr>
          <w:rFonts w:cs="Arial"/>
          <w:color w:val="000000" w:themeColor="text1"/>
          <w:sz w:val="24"/>
          <w:szCs w:val="24"/>
        </w:rPr>
        <w:t>.</w:t>
      </w:r>
      <w:r w:rsidR="00CA4062" w:rsidRPr="00125579">
        <w:rPr>
          <w:rFonts w:cs="Arial"/>
          <w:color w:val="000000" w:themeColor="text1"/>
          <w:sz w:val="24"/>
          <w:szCs w:val="24"/>
        </w:rPr>
        <w:t xml:space="preserve"> 2].</w:t>
      </w:r>
      <w:r w:rsidR="003B1E6C" w:rsidRPr="00125579">
        <w:rPr>
          <w:rFonts w:cs="Arial"/>
          <w:color w:val="000000" w:themeColor="text1"/>
          <w:sz w:val="24"/>
          <w:szCs w:val="24"/>
        </w:rPr>
        <w:t xml:space="preserve"> </w:t>
      </w:r>
      <w:r w:rsidR="003F245D" w:rsidRPr="00125579">
        <w:rPr>
          <w:rFonts w:cs="Arial"/>
          <w:color w:val="000000" w:themeColor="text1"/>
          <w:sz w:val="24"/>
          <w:szCs w:val="24"/>
        </w:rPr>
        <w:t xml:space="preserve">The articles </w:t>
      </w:r>
      <w:r w:rsidR="00527906">
        <w:rPr>
          <w:rFonts w:cs="Arial"/>
          <w:color w:val="000000" w:themeColor="text1"/>
          <w:sz w:val="24"/>
          <w:szCs w:val="24"/>
        </w:rPr>
        <w:t>evaluated</w:t>
      </w:r>
      <w:r w:rsidR="003F245D" w:rsidRPr="00125579">
        <w:rPr>
          <w:rFonts w:cs="Arial"/>
          <w:color w:val="000000" w:themeColor="text1"/>
          <w:sz w:val="24"/>
          <w:szCs w:val="24"/>
        </w:rPr>
        <w:t xml:space="preserve"> a range of different online appointment booking systems </w:t>
      </w:r>
      <w:r w:rsidR="006036CD" w:rsidRPr="00125579">
        <w:rPr>
          <w:rFonts w:cs="Arial"/>
          <w:color w:val="000000" w:themeColor="text1"/>
          <w:sz w:val="24"/>
          <w:szCs w:val="24"/>
        </w:rPr>
        <w:t xml:space="preserve">globally, however most of these were for the use of onward referrals within the health care systems rather than for patients to use/book directly. </w:t>
      </w:r>
    </w:p>
    <w:p w14:paraId="101E7D3A" w14:textId="0C110BAB" w:rsidR="00006BA3" w:rsidRDefault="00006BA3"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The literature search was extended to look at the use of the internet and the </w:t>
      </w:r>
      <w:r w:rsidR="00815E91" w:rsidRPr="00125579">
        <w:rPr>
          <w:rFonts w:cs="Arial"/>
          <w:color w:val="000000" w:themeColor="text1"/>
          <w:sz w:val="24"/>
          <w:szCs w:val="24"/>
        </w:rPr>
        <w:t xml:space="preserve">digital divide, the cost and impact of non-attended appointments for the NHS, </w:t>
      </w:r>
      <w:r w:rsidR="0034351B" w:rsidRPr="00125579">
        <w:rPr>
          <w:rFonts w:cs="Arial"/>
          <w:color w:val="000000" w:themeColor="text1"/>
          <w:sz w:val="24"/>
          <w:szCs w:val="24"/>
        </w:rPr>
        <w:t>RTT times, and ways to engage and support patient</w:t>
      </w:r>
      <w:r w:rsidR="00F86319" w:rsidRPr="00125579">
        <w:rPr>
          <w:rFonts w:cs="Arial"/>
          <w:color w:val="000000" w:themeColor="text1"/>
          <w:sz w:val="24"/>
          <w:szCs w:val="24"/>
        </w:rPr>
        <w:t xml:space="preserve">s </w:t>
      </w:r>
      <w:r w:rsidR="0034351B" w:rsidRPr="00125579">
        <w:rPr>
          <w:rFonts w:cs="Arial"/>
          <w:color w:val="000000" w:themeColor="text1"/>
          <w:sz w:val="24"/>
          <w:szCs w:val="24"/>
        </w:rPr>
        <w:t xml:space="preserve">in health services. </w:t>
      </w:r>
    </w:p>
    <w:p w14:paraId="04F95C91" w14:textId="77777777" w:rsidR="00342F91" w:rsidRPr="00125579" w:rsidRDefault="00342F91" w:rsidP="00600730">
      <w:pPr>
        <w:spacing w:line="360" w:lineRule="auto"/>
        <w:jc w:val="both"/>
        <w:rPr>
          <w:rFonts w:cs="Arial"/>
          <w:color w:val="000000" w:themeColor="text1"/>
          <w:sz w:val="24"/>
          <w:szCs w:val="24"/>
        </w:rPr>
      </w:pPr>
    </w:p>
    <w:p w14:paraId="3DFD4A7E" w14:textId="77777777" w:rsidR="00342F91" w:rsidRPr="00B068C1" w:rsidRDefault="00342F91" w:rsidP="00342F91">
      <w:pPr>
        <w:spacing w:line="360" w:lineRule="auto"/>
        <w:jc w:val="both"/>
        <w:rPr>
          <w:rFonts w:cs="Arial"/>
          <w:b/>
          <w:bCs/>
          <w:i/>
          <w:iCs/>
          <w:color w:val="000000" w:themeColor="text1"/>
          <w:sz w:val="24"/>
          <w:szCs w:val="24"/>
          <w:lang w:val="en-US"/>
        </w:rPr>
      </w:pPr>
      <w:r w:rsidRPr="00B068C1">
        <w:rPr>
          <w:rFonts w:cs="Arial"/>
          <w:b/>
          <w:bCs/>
          <w:i/>
          <w:iCs/>
          <w:color w:val="000000" w:themeColor="text1"/>
          <w:sz w:val="24"/>
          <w:szCs w:val="24"/>
          <w:lang w:val="en-US"/>
        </w:rPr>
        <w:t>Scope:</w:t>
      </w:r>
    </w:p>
    <w:p w14:paraId="391F97D8" w14:textId="6D60D80D" w:rsidR="00342F91" w:rsidRPr="00125579" w:rsidRDefault="00342F91" w:rsidP="00342F91">
      <w:pPr>
        <w:widowControl w:val="0"/>
        <w:spacing w:line="360" w:lineRule="auto"/>
        <w:jc w:val="both"/>
        <w:rPr>
          <w:rFonts w:cs="Arial"/>
          <w:color w:val="000000" w:themeColor="text1"/>
          <w:sz w:val="24"/>
          <w:szCs w:val="24"/>
          <w:lang w:val="en-US"/>
        </w:rPr>
      </w:pPr>
      <w:r w:rsidRPr="00125579">
        <w:rPr>
          <w:rFonts w:cs="Arial"/>
          <w:color w:val="000000" w:themeColor="text1"/>
          <w:sz w:val="24"/>
          <w:szCs w:val="24"/>
          <w:lang w:val="en-US"/>
        </w:rPr>
        <w:t>A Patient Reported Experience Measure (PREM) survey will gather the views and opinions of end users (parents/</w:t>
      </w:r>
      <w:proofErr w:type="spellStart"/>
      <w:r w:rsidRPr="00125579">
        <w:rPr>
          <w:rFonts w:cs="Arial"/>
          <w:color w:val="000000" w:themeColor="text1"/>
          <w:sz w:val="24"/>
          <w:szCs w:val="24"/>
          <w:lang w:val="en-US"/>
        </w:rPr>
        <w:t>carers</w:t>
      </w:r>
      <w:proofErr w:type="spellEnd"/>
      <w:r w:rsidRPr="00125579">
        <w:rPr>
          <w:rFonts w:cs="Arial"/>
          <w:color w:val="000000" w:themeColor="text1"/>
          <w:sz w:val="24"/>
          <w:szCs w:val="24"/>
          <w:lang w:val="en-US"/>
        </w:rPr>
        <w:t xml:space="preserve"> of children referred to the CSLT service) around their experience of the current initial appointment process, their level of satisfaction about the convenience of the appointment time, and if they would like the option of being able to book an appointment via an OBT. </w:t>
      </w:r>
    </w:p>
    <w:p w14:paraId="00E03CB8" w14:textId="77777777" w:rsidR="009F6A87" w:rsidRDefault="001C66EF" w:rsidP="009F6A87">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appetite for an OBT, as identified from the result of the PREMS survey, will </w:t>
      </w:r>
      <w:r>
        <w:rPr>
          <w:rFonts w:cs="Arial"/>
          <w:color w:val="000000" w:themeColor="text1"/>
          <w:sz w:val="24"/>
          <w:szCs w:val="24"/>
          <w:lang w:val="en-US"/>
        </w:rPr>
        <w:t>define</w:t>
      </w:r>
      <w:r w:rsidRPr="00125579">
        <w:rPr>
          <w:rFonts w:cs="Arial"/>
          <w:color w:val="000000" w:themeColor="text1"/>
          <w:sz w:val="24"/>
          <w:szCs w:val="24"/>
          <w:lang w:val="en-US"/>
        </w:rPr>
        <w:t xml:space="preserve"> the scope of the project; the software system will subsequently be </w:t>
      </w:r>
      <w:r>
        <w:rPr>
          <w:rFonts w:cs="Arial"/>
          <w:color w:val="000000" w:themeColor="text1"/>
          <w:sz w:val="24"/>
          <w:szCs w:val="24"/>
          <w:lang w:val="en-US"/>
        </w:rPr>
        <w:t>procured</w:t>
      </w:r>
      <w:r w:rsidRPr="00125579">
        <w:rPr>
          <w:rFonts w:cs="Arial"/>
          <w:color w:val="000000" w:themeColor="text1"/>
          <w:sz w:val="24"/>
          <w:szCs w:val="24"/>
          <w:lang w:val="en-US"/>
        </w:rPr>
        <w:t xml:space="preserve"> and implemented in line with the identified need.</w:t>
      </w:r>
      <w:r w:rsidR="009F6A87" w:rsidRPr="009F6A87">
        <w:rPr>
          <w:rFonts w:cs="Arial"/>
          <w:color w:val="000000" w:themeColor="text1"/>
          <w:sz w:val="24"/>
          <w:szCs w:val="24"/>
          <w:lang w:val="en-US"/>
        </w:rPr>
        <w:t xml:space="preserve"> </w:t>
      </w:r>
    </w:p>
    <w:p w14:paraId="35069630" w14:textId="4F07FF76" w:rsidR="009F6A87" w:rsidRPr="00125579" w:rsidRDefault="009F6A87" w:rsidP="009F6A87">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project will only focus on the booking of telephone initial appointments for the Children’s Speech and Language Therapy Service within the </w:t>
      </w:r>
      <w:proofErr w:type="spellStart"/>
      <w:r w:rsidRPr="00125579">
        <w:rPr>
          <w:rFonts w:cs="Arial"/>
          <w:color w:val="000000" w:themeColor="text1"/>
          <w:sz w:val="24"/>
          <w:szCs w:val="24"/>
          <w:lang w:val="en-US"/>
        </w:rPr>
        <w:t>C</w:t>
      </w:r>
      <w:r>
        <w:rPr>
          <w:rFonts w:cs="Arial"/>
          <w:color w:val="000000" w:themeColor="text1"/>
          <w:sz w:val="24"/>
          <w:szCs w:val="24"/>
          <w:lang w:val="en-US"/>
        </w:rPr>
        <w:t>aV</w:t>
      </w:r>
      <w:proofErr w:type="spellEnd"/>
      <w:r>
        <w:rPr>
          <w:rFonts w:cs="Arial"/>
          <w:color w:val="000000" w:themeColor="text1"/>
          <w:sz w:val="24"/>
          <w:szCs w:val="24"/>
          <w:lang w:val="en-US"/>
        </w:rPr>
        <w:t xml:space="preserve"> UHB</w:t>
      </w:r>
      <w:r w:rsidRPr="00125579">
        <w:rPr>
          <w:rFonts w:cs="Arial"/>
          <w:color w:val="000000" w:themeColor="text1"/>
          <w:sz w:val="24"/>
          <w:szCs w:val="24"/>
          <w:lang w:val="en-US"/>
        </w:rPr>
        <w:t>.</w:t>
      </w:r>
      <w:r w:rsidRPr="00C103FA">
        <w:rPr>
          <w:rFonts w:cs="Arial"/>
          <w:color w:val="000000" w:themeColor="text1"/>
          <w:sz w:val="24"/>
          <w:szCs w:val="24"/>
          <w:lang w:val="en-US"/>
        </w:rPr>
        <w:t xml:space="preserve"> </w:t>
      </w:r>
      <w:r w:rsidRPr="00125579">
        <w:rPr>
          <w:rFonts w:cs="Arial"/>
          <w:color w:val="000000" w:themeColor="text1"/>
          <w:sz w:val="24"/>
          <w:szCs w:val="24"/>
          <w:lang w:val="en-US"/>
        </w:rPr>
        <w:t>The scope of this project will not include other appointments within the CSLT service (</w:t>
      </w:r>
      <w:r w:rsidRPr="00125579">
        <w:rPr>
          <w:rFonts w:cs="Arial"/>
          <w:color w:val="000000" w:themeColor="text1"/>
          <w:sz w:val="24"/>
          <w:szCs w:val="24"/>
        </w:rPr>
        <w:t>telephone follow</w:t>
      </w:r>
      <w:r>
        <w:rPr>
          <w:rFonts w:cs="Arial"/>
          <w:color w:val="000000" w:themeColor="text1"/>
          <w:sz w:val="24"/>
          <w:szCs w:val="24"/>
        </w:rPr>
        <w:t>-</w:t>
      </w:r>
      <w:r w:rsidRPr="00125579">
        <w:rPr>
          <w:rFonts w:cs="Arial"/>
          <w:color w:val="000000" w:themeColor="text1"/>
          <w:sz w:val="24"/>
          <w:szCs w:val="24"/>
        </w:rPr>
        <w:t>ups, video appointments, or face-to-face appointments)</w:t>
      </w:r>
      <w:r w:rsidRPr="00125579">
        <w:rPr>
          <w:rFonts w:cs="Arial"/>
          <w:color w:val="000000" w:themeColor="text1"/>
          <w:sz w:val="24"/>
          <w:szCs w:val="24"/>
          <w:lang w:val="en-US"/>
        </w:rPr>
        <w:t xml:space="preserve">, other children’s therapies services within </w:t>
      </w:r>
      <w:proofErr w:type="spellStart"/>
      <w:r w:rsidRPr="00125579">
        <w:rPr>
          <w:rFonts w:cs="Arial"/>
          <w:color w:val="000000" w:themeColor="text1"/>
          <w:sz w:val="24"/>
          <w:szCs w:val="24"/>
          <w:lang w:val="en-US"/>
        </w:rPr>
        <w:t>CaV</w:t>
      </w:r>
      <w:proofErr w:type="spellEnd"/>
      <w:r w:rsidRPr="00125579">
        <w:rPr>
          <w:rFonts w:cs="Arial"/>
          <w:color w:val="000000" w:themeColor="text1"/>
          <w:sz w:val="24"/>
          <w:szCs w:val="24"/>
          <w:lang w:val="en-US"/>
        </w:rPr>
        <w:t xml:space="preserve"> UHB (such as Physiotherapy or Occupational Therapy), or other Speech and Language Therapy services across Wales. The target end user will be parents</w:t>
      </w:r>
      <w:r>
        <w:rPr>
          <w:rFonts w:cs="Arial"/>
          <w:color w:val="000000" w:themeColor="text1"/>
          <w:sz w:val="24"/>
          <w:szCs w:val="24"/>
          <w:lang w:val="en-US"/>
        </w:rPr>
        <w:t>/</w:t>
      </w:r>
      <w:proofErr w:type="spellStart"/>
      <w:r w:rsidRPr="00125579">
        <w:rPr>
          <w:rFonts w:cs="Arial"/>
          <w:color w:val="000000" w:themeColor="text1"/>
          <w:sz w:val="24"/>
          <w:szCs w:val="24"/>
          <w:lang w:val="en-US"/>
        </w:rPr>
        <w:t>carers</w:t>
      </w:r>
      <w:proofErr w:type="spellEnd"/>
      <w:r w:rsidRPr="00125579">
        <w:rPr>
          <w:rFonts w:cs="Arial"/>
          <w:color w:val="000000" w:themeColor="text1"/>
          <w:sz w:val="24"/>
          <w:szCs w:val="24"/>
          <w:lang w:val="en-US"/>
        </w:rPr>
        <w:t xml:space="preserve"> of children 0-18 years old whose children are referred to the CSLT service. </w:t>
      </w:r>
    </w:p>
    <w:p w14:paraId="2AAB9A91" w14:textId="58BC8754" w:rsidR="001C66EF" w:rsidRPr="00125579" w:rsidRDefault="001C66EF" w:rsidP="001C66EF">
      <w:pPr>
        <w:spacing w:line="360" w:lineRule="auto"/>
        <w:jc w:val="both"/>
        <w:rPr>
          <w:rFonts w:cs="Arial"/>
          <w:color w:val="000000" w:themeColor="text1"/>
          <w:sz w:val="24"/>
          <w:szCs w:val="24"/>
          <w:lang w:val="en-US"/>
        </w:rPr>
      </w:pPr>
    </w:p>
    <w:tbl>
      <w:tblPr>
        <w:tblStyle w:val="TableGrid"/>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9016"/>
      </w:tblGrid>
      <w:tr w:rsidR="00FC6ED4" w:rsidRPr="00125579" w14:paraId="3A37E4DB" w14:textId="77777777" w:rsidTr="006C33D5">
        <w:trPr>
          <w:jc w:val="center"/>
        </w:trPr>
        <w:tc>
          <w:tcPr>
            <w:tcW w:w="9016" w:type="dxa"/>
          </w:tcPr>
          <w:p w14:paraId="0CACFFB5" w14:textId="77777777" w:rsidR="00FC6ED4" w:rsidRPr="00125579" w:rsidRDefault="00FC6ED4" w:rsidP="00C12205">
            <w:pPr>
              <w:tabs>
                <w:tab w:val="left" w:pos="2630"/>
              </w:tabs>
              <w:rPr>
                <w:color w:val="000000" w:themeColor="text1"/>
              </w:rPr>
            </w:pPr>
            <w:r w:rsidRPr="00125579">
              <w:rPr>
                <w:color w:val="000000" w:themeColor="text1"/>
              </w:rPr>
              <w:tab/>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6"/>
              <w:gridCol w:w="535"/>
              <w:gridCol w:w="2410"/>
              <w:gridCol w:w="850"/>
              <w:gridCol w:w="3686"/>
            </w:tblGrid>
            <w:tr w:rsidR="00FC6ED4" w:rsidRPr="00125579" w14:paraId="4905D0F9" w14:textId="77777777" w:rsidTr="006C33D5">
              <w:trPr>
                <w:cantSplit/>
                <w:trHeight w:val="1134"/>
                <w:jc w:val="center"/>
              </w:trPr>
              <w:tc>
                <w:tcPr>
                  <w:tcW w:w="736" w:type="dxa"/>
                  <w:tcBorders>
                    <w:top w:val="single" w:sz="4" w:space="0" w:color="auto"/>
                    <w:left w:val="single" w:sz="4" w:space="0" w:color="auto"/>
                    <w:bottom w:val="single" w:sz="4" w:space="0" w:color="auto"/>
                    <w:right w:val="single" w:sz="4" w:space="0" w:color="auto"/>
                  </w:tcBorders>
                  <w:shd w:val="clear" w:color="auto" w:fill="D9E2F3" w:themeFill="accent1" w:themeFillTint="33"/>
                  <w:textDirection w:val="btLr"/>
                  <w:vAlign w:val="center"/>
                </w:tcPr>
                <w:p w14:paraId="63DA6AD7" w14:textId="77777777" w:rsidR="00FC6ED4" w:rsidRPr="00125579" w:rsidRDefault="00FC6ED4" w:rsidP="00C12205">
                  <w:pPr>
                    <w:ind w:left="113" w:right="113"/>
                    <w:jc w:val="center"/>
                    <w:rPr>
                      <w:rFonts w:cs="Arial"/>
                      <w:color w:val="000000" w:themeColor="text1"/>
                    </w:rPr>
                  </w:pPr>
                  <w:r w:rsidRPr="00125579">
                    <w:rPr>
                      <w:rFonts w:cs="Arial"/>
                      <w:color w:val="000000" w:themeColor="text1"/>
                    </w:rPr>
                    <w:t>Identification</w:t>
                  </w:r>
                </w:p>
              </w:tc>
              <w:tc>
                <w:tcPr>
                  <w:tcW w:w="535" w:type="dxa"/>
                  <w:tcBorders>
                    <w:left w:val="single" w:sz="4" w:space="0" w:color="auto"/>
                    <w:right w:val="single" w:sz="4" w:space="0" w:color="auto"/>
                  </w:tcBorders>
                  <w:vAlign w:val="center"/>
                </w:tcPr>
                <w:p w14:paraId="4D419AC3"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68DB10D1" w14:textId="77777777" w:rsidR="00FC6ED4" w:rsidRPr="00125579" w:rsidRDefault="00FC6ED4" w:rsidP="00C12205">
                  <w:pPr>
                    <w:jc w:val="center"/>
                    <w:rPr>
                      <w:rFonts w:cs="Arial"/>
                      <w:color w:val="000000" w:themeColor="text1"/>
                    </w:rPr>
                  </w:pPr>
                  <w:r w:rsidRPr="00125579">
                    <w:rPr>
                      <w:rFonts w:cs="Arial"/>
                      <w:color w:val="000000" w:themeColor="text1"/>
                    </w:rPr>
                    <w:t>Records identified from</w:t>
                  </w:r>
                </w:p>
                <w:p w14:paraId="372103EF" w14:textId="452F2CCA"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59264" behindDoc="0" locked="0" layoutInCell="1" allowOverlap="1" wp14:anchorId="551AB6F2" wp14:editId="7CE93947">
                            <wp:simplePos x="0" y="0"/>
                            <wp:positionH relativeFrom="column">
                              <wp:posOffset>1457960</wp:posOffset>
                            </wp:positionH>
                            <wp:positionV relativeFrom="paragraph">
                              <wp:posOffset>123190</wp:posOffset>
                            </wp:positionV>
                            <wp:extent cx="552450" cy="6350"/>
                            <wp:effectExtent l="0" t="76200" r="19050" b="88900"/>
                            <wp:wrapNone/>
                            <wp:docPr id="13" name="Straight Arrow Connector 13"/>
                            <wp:cNvGraphicFramePr/>
                            <a:graphic xmlns:a="http://schemas.openxmlformats.org/drawingml/2006/main">
                              <a:graphicData uri="http://schemas.microsoft.com/office/word/2010/wordprocessingShape">
                                <wps:wsp>
                                  <wps:cNvCnPr/>
                                  <wps:spPr>
                                    <a:xfrm flipV="1">
                                      <a:off x="0" y="0"/>
                                      <a:ext cx="5524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7D1412" id="_x0000_t32" coordsize="21600,21600" o:spt="32" o:oned="t" path="m,l21600,21600e" filled="f">
                            <v:path arrowok="t" fillok="f" o:connecttype="none"/>
                            <o:lock v:ext="edit" shapetype="t"/>
                          </v:shapetype>
                          <v:shape id="Straight Arrow Connector 13" o:spid="_x0000_s1026" type="#_x0000_t32" style="position:absolute;margin-left:114.8pt;margin-top:9.7pt;width:43.5pt;height:.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" strokecolor="black [3200]" strokeweight=".5pt">
                            <v:stroke endarrow="block" joinstyle="miter"/>
                          </v:shape>
                        </w:pict>
                      </mc:Fallback>
                    </mc:AlternateContent>
                  </w:r>
                  <w:r w:rsidRPr="00125579">
                    <w:rPr>
                      <w:rFonts w:cs="Arial"/>
                      <w:color w:val="000000" w:themeColor="text1"/>
                    </w:rPr>
                    <w:t>ProQuest Central and Medline/PubMed</w:t>
                  </w:r>
                </w:p>
                <w:p w14:paraId="08A0B1C8" w14:textId="4768CE4A"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4384" behindDoc="0" locked="0" layoutInCell="1" allowOverlap="1" wp14:anchorId="1A47510E" wp14:editId="3CFD4E18">
                            <wp:simplePos x="0" y="0"/>
                            <wp:positionH relativeFrom="column">
                              <wp:posOffset>689610</wp:posOffset>
                            </wp:positionH>
                            <wp:positionV relativeFrom="paragraph">
                              <wp:posOffset>316230</wp:posOffset>
                            </wp:positionV>
                            <wp:extent cx="6350" cy="279400"/>
                            <wp:effectExtent l="76200" t="0" r="69850" b="63500"/>
                            <wp:wrapNone/>
                            <wp:docPr id="14" name="Straight Arrow Connector 14"/>
                            <wp:cNvGraphicFramePr/>
                            <a:graphic xmlns:a="http://schemas.openxmlformats.org/drawingml/2006/main">
                              <a:graphicData uri="http://schemas.microsoft.com/office/word/2010/wordprocessingShape">
                                <wps:wsp>
                                  <wps:cNvCnPr/>
                                  <wps:spPr>
                                    <a:xfrm flipH="1">
                                      <a:off x="0" y="0"/>
                                      <a:ext cx="6350" cy="27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8A4CED" id="Straight Arrow Connector 14" o:spid="_x0000_s1026" type="#_x0000_t32" style="position:absolute;margin-left:54.3pt;margin-top:24.9pt;width:.5pt;height:22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" strokecolor="black [3200]" strokeweight=".5pt">
                            <v:stroke endarrow="block" joinstyle="miter"/>
                          </v:shape>
                        </w:pict>
                      </mc:Fallback>
                    </mc:AlternateContent>
                  </w:r>
                  <w:r w:rsidRPr="00125579">
                    <w:rPr>
                      <w:rFonts w:cs="Arial"/>
                      <w:color w:val="000000" w:themeColor="text1"/>
                    </w:rPr>
                    <w:t>(n=5238)</w:t>
                  </w:r>
                </w:p>
              </w:tc>
              <w:tc>
                <w:tcPr>
                  <w:tcW w:w="850" w:type="dxa"/>
                  <w:tcBorders>
                    <w:left w:val="single" w:sz="4" w:space="0" w:color="auto"/>
                    <w:right w:val="single" w:sz="4" w:space="0" w:color="auto"/>
                  </w:tcBorders>
                  <w:vAlign w:val="center"/>
                </w:tcPr>
                <w:p w14:paraId="17D103D9" w14:textId="77777777" w:rsidR="00FC6ED4" w:rsidRPr="00125579" w:rsidRDefault="00FC6ED4" w:rsidP="00C12205">
                  <w:pPr>
                    <w:jc w:val="center"/>
                    <w:rPr>
                      <w:rFonts w:cs="Arial"/>
                      <w:color w:val="000000" w:themeColor="text1"/>
                    </w:rPr>
                  </w:pPr>
                </w:p>
              </w:tc>
              <w:tc>
                <w:tcPr>
                  <w:tcW w:w="3686" w:type="dxa"/>
                  <w:tcBorders>
                    <w:top w:val="single" w:sz="4" w:space="0" w:color="auto"/>
                    <w:left w:val="single" w:sz="4" w:space="0" w:color="auto"/>
                    <w:bottom w:val="single" w:sz="4" w:space="0" w:color="auto"/>
                    <w:right w:val="single" w:sz="4" w:space="0" w:color="auto"/>
                  </w:tcBorders>
                  <w:vAlign w:val="center"/>
                </w:tcPr>
                <w:p w14:paraId="488D6C88" w14:textId="77777777" w:rsidR="00FC6ED4" w:rsidRPr="00125579" w:rsidRDefault="00FC6ED4" w:rsidP="00C12205">
                  <w:pPr>
                    <w:jc w:val="center"/>
                    <w:rPr>
                      <w:rFonts w:cs="Arial"/>
                      <w:color w:val="000000" w:themeColor="text1"/>
                    </w:rPr>
                  </w:pPr>
                  <w:r w:rsidRPr="00125579">
                    <w:rPr>
                      <w:rFonts w:cs="Arial"/>
                      <w:color w:val="000000" w:themeColor="text1"/>
                    </w:rPr>
                    <w:t>Records removed before screening:</w:t>
                  </w:r>
                </w:p>
                <w:p w14:paraId="748968EE" w14:textId="7201B137" w:rsidR="00FC6ED4" w:rsidRPr="00125579" w:rsidRDefault="00D11342" w:rsidP="00C12205">
                  <w:pPr>
                    <w:jc w:val="center"/>
                    <w:rPr>
                      <w:rFonts w:cs="Arial"/>
                      <w:color w:val="000000" w:themeColor="text1"/>
                    </w:rPr>
                  </w:pPr>
                  <w:r>
                    <w:rPr>
                      <w:rFonts w:cs="Arial"/>
                      <w:color w:val="000000" w:themeColor="text1"/>
                    </w:rPr>
                    <w:t>f</w:t>
                  </w:r>
                  <w:r w:rsidR="00FC6ED4" w:rsidRPr="00125579">
                    <w:rPr>
                      <w:rFonts w:cs="Arial"/>
                      <w:color w:val="000000" w:themeColor="text1"/>
                    </w:rPr>
                    <w:t>ull</w:t>
                  </w:r>
                  <w:r>
                    <w:rPr>
                      <w:rFonts w:cs="Arial"/>
                      <w:color w:val="000000" w:themeColor="text1"/>
                    </w:rPr>
                    <w:t xml:space="preserve"> </w:t>
                  </w:r>
                  <w:r w:rsidR="00FC6ED4" w:rsidRPr="00125579">
                    <w:rPr>
                      <w:rFonts w:cs="Arial"/>
                      <w:color w:val="000000" w:themeColor="text1"/>
                    </w:rPr>
                    <w:t xml:space="preserve">text not available or not </w:t>
                  </w:r>
                  <w:r w:rsidR="00C97AA6">
                    <w:rPr>
                      <w:rFonts w:cs="Arial"/>
                      <w:color w:val="000000" w:themeColor="text1"/>
                    </w:rPr>
                    <w:t>from</w:t>
                  </w:r>
                  <w:r w:rsidR="00FC6ED4" w:rsidRPr="00125579">
                    <w:rPr>
                      <w:rFonts w:cs="Arial"/>
                      <w:color w:val="000000" w:themeColor="text1"/>
                    </w:rPr>
                    <w:t xml:space="preserve"> peer reviewed journals</w:t>
                  </w:r>
                </w:p>
                <w:p w14:paraId="568B7642" w14:textId="2336A041" w:rsidR="00FC6ED4" w:rsidRPr="00125579" w:rsidRDefault="00FC6ED4" w:rsidP="00C12205">
                  <w:pPr>
                    <w:jc w:val="center"/>
                    <w:rPr>
                      <w:rFonts w:cs="Arial"/>
                      <w:color w:val="000000" w:themeColor="text1"/>
                    </w:rPr>
                  </w:pPr>
                  <w:r w:rsidRPr="00125579">
                    <w:rPr>
                      <w:rFonts w:cs="Arial"/>
                      <w:color w:val="000000" w:themeColor="text1"/>
                    </w:rPr>
                    <w:t>(n=2763)</w:t>
                  </w:r>
                </w:p>
                <w:p w14:paraId="3F44AF4C" w14:textId="77777777" w:rsidR="00FC6ED4" w:rsidRPr="00125579" w:rsidRDefault="00FC6ED4" w:rsidP="00C12205">
                  <w:pPr>
                    <w:jc w:val="center"/>
                    <w:rPr>
                      <w:rFonts w:cs="Arial"/>
                      <w:color w:val="000000" w:themeColor="text1"/>
                    </w:rPr>
                  </w:pPr>
                </w:p>
              </w:tc>
            </w:tr>
            <w:tr w:rsidR="00FC6ED4" w:rsidRPr="00125579" w14:paraId="5412148E" w14:textId="77777777" w:rsidTr="006C33D5">
              <w:trPr>
                <w:cantSplit/>
                <w:trHeight w:hRule="exact" w:val="454"/>
                <w:jc w:val="center"/>
              </w:trPr>
              <w:tc>
                <w:tcPr>
                  <w:tcW w:w="736" w:type="dxa"/>
                  <w:tcBorders>
                    <w:top w:val="single" w:sz="4" w:space="0" w:color="auto"/>
                    <w:bottom w:val="single" w:sz="4" w:space="0" w:color="auto"/>
                  </w:tcBorders>
                  <w:textDirection w:val="btLr"/>
                  <w:vAlign w:val="center"/>
                </w:tcPr>
                <w:p w14:paraId="7F2EBC8A" w14:textId="77777777" w:rsidR="00FC6ED4" w:rsidRPr="00125579" w:rsidRDefault="00FC6ED4" w:rsidP="00C12205">
                  <w:pPr>
                    <w:ind w:left="113" w:right="113"/>
                    <w:jc w:val="center"/>
                    <w:rPr>
                      <w:rFonts w:cs="Arial"/>
                      <w:color w:val="000000" w:themeColor="text1"/>
                    </w:rPr>
                  </w:pPr>
                </w:p>
              </w:tc>
              <w:tc>
                <w:tcPr>
                  <w:tcW w:w="535" w:type="dxa"/>
                  <w:vAlign w:val="center"/>
                </w:tcPr>
                <w:p w14:paraId="3F040367" w14:textId="77777777" w:rsidR="00FC6ED4" w:rsidRPr="00125579" w:rsidRDefault="00FC6ED4" w:rsidP="00C12205">
                  <w:pPr>
                    <w:jc w:val="center"/>
                    <w:rPr>
                      <w:rFonts w:cs="Arial"/>
                      <w:color w:val="000000" w:themeColor="text1"/>
                    </w:rPr>
                  </w:pPr>
                </w:p>
              </w:tc>
              <w:tc>
                <w:tcPr>
                  <w:tcW w:w="2410" w:type="dxa"/>
                  <w:tcBorders>
                    <w:top w:val="single" w:sz="4" w:space="0" w:color="auto"/>
                    <w:bottom w:val="single" w:sz="4" w:space="0" w:color="auto"/>
                  </w:tcBorders>
                  <w:vAlign w:val="center"/>
                </w:tcPr>
                <w:p w14:paraId="18035745" w14:textId="77777777" w:rsidR="00FC6ED4" w:rsidRPr="00125579" w:rsidRDefault="00FC6ED4" w:rsidP="00C12205">
                  <w:pPr>
                    <w:jc w:val="center"/>
                    <w:rPr>
                      <w:rFonts w:cs="Arial"/>
                      <w:color w:val="000000" w:themeColor="text1"/>
                    </w:rPr>
                  </w:pPr>
                </w:p>
              </w:tc>
              <w:tc>
                <w:tcPr>
                  <w:tcW w:w="850" w:type="dxa"/>
                  <w:vAlign w:val="center"/>
                </w:tcPr>
                <w:p w14:paraId="5337A52B" w14:textId="77777777" w:rsidR="00FC6ED4" w:rsidRPr="00125579" w:rsidRDefault="00FC6ED4" w:rsidP="00C12205">
                  <w:pPr>
                    <w:jc w:val="center"/>
                    <w:rPr>
                      <w:rFonts w:cs="Arial"/>
                      <w:color w:val="000000" w:themeColor="text1"/>
                    </w:rPr>
                  </w:pPr>
                </w:p>
              </w:tc>
              <w:tc>
                <w:tcPr>
                  <w:tcW w:w="3686" w:type="dxa"/>
                  <w:tcBorders>
                    <w:top w:val="single" w:sz="4" w:space="0" w:color="auto"/>
                    <w:bottom w:val="single" w:sz="4" w:space="0" w:color="auto"/>
                  </w:tcBorders>
                  <w:vAlign w:val="center"/>
                </w:tcPr>
                <w:p w14:paraId="18C837D1" w14:textId="77777777" w:rsidR="00FC6ED4" w:rsidRPr="00125579" w:rsidRDefault="00FC6ED4" w:rsidP="00C12205">
                  <w:pPr>
                    <w:jc w:val="center"/>
                    <w:rPr>
                      <w:rFonts w:cs="Arial"/>
                      <w:color w:val="000000" w:themeColor="text1"/>
                    </w:rPr>
                  </w:pPr>
                </w:p>
              </w:tc>
            </w:tr>
            <w:tr w:rsidR="00FC6ED4" w:rsidRPr="00125579" w14:paraId="36555EA3" w14:textId="77777777" w:rsidTr="006C33D5">
              <w:trPr>
                <w:cantSplit/>
                <w:trHeight w:val="1289"/>
                <w:jc w:val="center"/>
              </w:trPr>
              <w:tc>
                <w:tcPr>
                  <w:tcW w:w="736"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extDirection w:val="btLr"/>
                  <w:vAlign w:val="center"/>
                </w:tcPr>
                <w:p w14:paraId="54AB7E4D" w14:textId="77777777" w:rsidR="00FC6ED4" w:rsidRPr="00125579" w:rsidRDefault="00FC6ED4" w:rsidP="00C12205">
                  <w:pPr>
                    <w:ind w:left="113" w:right="113"/>
                    <w:jc w:val="center"/>
                    <w:rPr>
                      <w:rFonts w:cs="Arial"/>
                      <w:color w:val="000000" w:themeColor="text1"/>
                    </w:rPr>
                  </w:pPr>
                  <w:r w:rsidRPr="00125579">
                    <w:rPr>
                      <w:rFonts w:cs="Arial"/>
                      <w:color w:val="000000" w:themeColor="text1"/>
                    </w:rPr>
                    <w:lastRenderedPageBreak/>
                    <w:t>Screening</w:t>
                  </w:r>
                </w:p>
              </w:tc>
              <w:tc>
                <w:tcPr>
                  <w:tcW w:w="535" w:type="dxa"/>
                  <w:tcBorders>
                    <w:left w:val="single" w:sz="4" w:space="0" w:color="auto"/>
                    <w:right w:val="single" w:sz="4" w:space="0" w:color="auto"/>
                  </w:tcBorders>
                  <w:vAlign w:val="center"/>
                </w:tcPr>
                <w:p w14:paraId="52192D55"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2AECFC28" w14:textId="77777777" w:rsidR="00FC6ED4" w:rsidRPr="00125579" w:rsidRDefault="00FC6ED4" w:rsidP="00C12205">
                  <w:pPr>
                    <w:jc w:val="center"/>
                    <w:rPr>
                      <w:rFonts w:cs="Arial"/>
                      <w:color w:val="000000" w:themeColor="text1"/>
                    </w:rPr>
                  </w:pPr>
                  <w:r w:rsidRPr="00125579">
                    <w:rPr>
                      <w:rFonts w:cs="Arial"/>
                      <w:color w:val="000000" w:themeColor="text1"/>
                    </w:rPr>
                    <w:t>Records screened:</w:t>
                  </w:r>
                </w:p>
                <w:p w14:paraId="6092620C" w14:textId="3CD7DA8C" w:rsidR="00FC6ED4" w:rsidRPr="00125579" w:rsidRDefault="00FC6ED4" w:rsidP="00C675EB">
                  <w:pPr>
                    <w:jc w:val="center"/>
                    <w:rPr>
                      <w:rFonts w:cs="Arial"/>
                      <w:color w:val="000000" w:themeColor="text1"/>
                    </w:rPr>
                  </w:pPr>
                  <w:r w:rsidRPr="00125579">
                    <w:rPr>
                      <w:rFonts w:cs="Arial"/>
                      <w:color w:val="000000" w:themeColor="text1"/>
                    </w:rPr>
                    <w:t>(n=2475)</w:t>
                  </w:r>
                </w:p>
              </w:tc>
              <w:tc>
                <w:tcPr>
                  <w:tcW w:w="850" w:type="dxa"/>
                  <w:tcBorders>
                    <w:left w:val="single" w:sz="4" w:space="0" w:color="auto"/>
                    <w:right w:val="single" w:sz="4" w:space="0" w:color="auto"/>
                  </w:tcBorders>
                  <w:vAlign w:val="center"/>
                </w:tcPr>
                <w:p w14:paraId="6AC84631"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0288" behindDoc="0" locked="0" layoutInCell="1" allowOverlap="1" wp14:anchorId="5CA9B78C" wp14:editId="75F364FA">
                            <wp:simplePos x="0" y="0"/>
                            <wp:positionH relativeFrom="column">
                              <wp:posOffset>-63500</wp:posOffset>
                            </wp:positionH>
                            <wp:positionV relativeFrom="paragraph">
                              <wp:posOffset>99695</wp:posOffset>
                            </wp:positionV>
                            <wp:extent cx="552450" cy="6350"/>
                            <wp:effectExtent l="0" t="76200" r="19050" b="88900"/>
                            <wp:wrapNone/>
                            <wp:docPr id="15" name="Straight Arrow Connector 15"/>
                            <wp:cNvGraphicFramePr/>
                            <a:graphic xmlns:a="http://schemas.openxmlformats.org/drawingml/2006/main">
                              <a:graphicData uri="http://schemas.microsoft.com/office/word/2010/wordprocessingShape">
                                <wps:wsp>
                                  <wps:cNvCnPr/>
                                  <wps:spPr>
                                    <a:xfrm flipV="1">
                                      <a:off x="0" y="0"/>
                                      <a:ext cx="5524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DCCB24" id="Straight Arrow Connector 15" o:spid="_x0000_s1026" type="#_x0000_t32" style="position:absolute;margin-left:-5pt;margin-top:7.85pt;width:43.5pt;height:.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" strokecolor="black [3200]" strokeweight=".5pt">
                            <v:stroke endarrow="block" joinstyle="miter"/>
                          </v:shape>
                        </w:pict>
                      </mc:Fallback>
                    </mc:AlternateContent>
                  </w:r>
                </w:p>
              </w:tc>
              <w:tc>
                <w:tcPr>
                  <w:tcW w:w="3686" w:type="dxa"/>
                  <w:tcBorders>
                    <w:top w:val="single" w:sz="4" w:space="0" w:color="auto"/>
                    <w:left w:val="single" w:sz="4" w:space="0" w:color="auto"/>
                    <w:bottom w:val="single" w:sz="4" w:space="0" w:color="auto"/>
                    <w:right w:val="single" w:sz="4" w:space="0" w:color="auto"/>
                  </w:tcBorders>
                  <w:vAlign w:val="center"/>
                </w:tcPr>
                <w:p w14:paraId="2039ABDB" w14:textId="77777777" w:rsidR="00FC6ED4" w:rsidRPr="00125579" w:rsidRDefault="00FC6ED4" w:rsidP="00C12205">
                  <w:pPr>
                    <w:jc w:val="center"/>
                    <w:rPr>
                      <w:rFonts w:cs="Arial"/>
                      <w:color w:val="000000" w:themeColor="text1"/>
                    </w:rPr>
                  </w:pPr>
                  <w:r w:rsidRPr="00125579">
                    <w:rPr>
                      <w:rFonts w:cs="Arial"/>
                      <w:color w:val="000000" w:themeColor="text1"/>
                    </w:rPr>
                    <w:t>Records excluded:</w:t>
                  </w:r>
                </w:p>
                <w:p w14:paraId="5F82B351" w14:textId="77777777" w:rsidR="00FC6ED4" w:rsidRPr="00125579" w:rsidRDefault="00FC6ED4" w:rsidP="00C12205">
                  <w:pPr>
                    <w:jc w:val="center"/>
                    <w:rPr>
                      <w:rFonts w:cs="Arial"/>
                      <w:color w:val="000000" w:themeColor="text1"/>
                    </w:rPr>
                  </w:pPr>
                  <w:r w:rsidRPr="00125579">
                    <w:rPr>
                      <w:rFonts w:cs="Arial"/>
                      <w:color w:val="000000" w:themeColor="text1"/>
                    </w:rPr>
                    <w:t>published before 2015</w:t>
                  </w:r>
                </w:p>
                <w:p w14:paraId="3426248F" w14:textId="4092B283" w:rsidR="00FC6ED4" w:rsidRPr="00125579" w:rsidRDefault="00FC6ED4" w:rsidP="00C12205">
                  <w:pPr>
                    <w:jc w:val="center"/>
                    <w:rPr>
                      <w:rFonts w:cs="Arial"/>
                      <w:color w:val="000000" w:themeColor="text1"/>
                    </w:rPr>
                  </w:pPr>
                  <w:r w:rsidRPr="00125579">
                    <w:rPr>
                      <w:rFonts w:cs="Arial"/>
                      <w:color w:val="000000" w:themeColor="text1"/>
                    </w:rPr>
                    <w:t>(n=1135)</w:t>
                  </w:r>
                </w:p>
              </w:tc>
            </w:tr>
            <w:tr w:rsidR="00FC6ED4" w:rsidRPr="00125579" w14:paraId="41C3A4D7" w14:textId="77777777" w:rsidTr="006C33D5">
              <w:trPr>
                <w:cantSplit/>
                <w:trHeight w:hRule="exact" w:val="454"/>
                <w:jc w:val="center"/>
              </w:trPr>
              <w:tc>
                <w:tcPr>
                  <w:tcW w:w="736" w:type="dxa"/>
                  <w:vMerge/>
                  <w:tcBorders>
                    <w:top w:val="single" w:sz="4" w:space="0" w:color="auto"/>
                    <w:left w:val="single" w:sz="4" w:space="0" w:color="auto"/>
                    <w:bottom w:val="single" w:sz="4" w:space="0" w:color="auto"/>
                    <w:right w:val="single" w:sz="4" w:space="0" w:color="auto"/>
                  </w:tcBorders>
                  <w:textDirection w:val="btLr"/>
                  <w:vAlign w:val="center"/>
                </w:tcPr>
                <w:p w14:paraId="041C6125" w14:textId="77777777" w:rsidR="00FC6ED4" w:rsidRPr="00125579" w:rsidRDefault="00FC6ED4" w:rsidP="00C12205">
                  <w:pPr>
                    <w:ind w:left="113" w:right="113"/>
                    <w:jc w:val="center"/>
                    <w:rPr>
                      <w:rFonts w:cs="Arial"/>
                      <w:color w:val="000000" w:themeColor="text1"/>
                    </w:rPr>
                  </w:pPr>
                </w:p>
              </w:tc>
              <w:tc>
                <w:tcPr>
                  <w:tcW w:w="535" w:type="dxa"/>
                  <w:tcBorders>
                    <w:left w:val="single" w:sz="4" w:space="0" w:color="auto"/>
                  </w:tcBorders>
                  <w:vAlign w:val="center"/>
                </w:tcPr>
                <w:p w14:paraId="4FC77852" w14:textId="77777777" w:rsidR="00FC6ED4" w:rsidRPr="00125579" w:rsidRDefault="00FC6ED4" w:rsidP="00C12205">
                  <w:pPr>
                    <w:jc w:val="center"/>
                    <w:rPr>
                      <w:rFonts w:cs="Arial"/>
                      <w:color w:val="000000" w:themeColor="text1"/>
                    </w:rPr>
                  </w:pPr>
                </w:p>
              </w:tc>
              <w:tc>
                <w:tcPr>
                  <w:tcW w:w="2410" w:type="dxa"/>
                  <w:tcBorders>
                    <w:top w:val="single" w:sz="4" w:space="0" w:color="auto"/>
                    <w:bottom w:val="single" w:sz="4" w:space="0" w:color="auto"/>
                  </w:tcBorders>
                  <w:vAlign w:val="center"/>
                </w:tcPr>
                <w:p w14:paraId="325FBE40"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5408" behindDoc="0" locked="0" layoutInCell="1" allowOverlap="1" wp14:anchorId="1575B2F9" wp14:editId="5F5FC083">
                            <wp:simplePos x="0" y="0"/>
                            <wp:positionH relativeFrom="column">
                              <wp:posOffset>685800</wp:posOffset>
                            </wp:positionH>
                            <wp:positionV relativeFrom="paragraph">
                              <wp:posOffset>-8890</wp:posOffset>
                            </wp:positionV>
                            <wp:extent cx="6350" cy="279400"/>
                            <wp:effectExtent l="76200" t="0" r="69850" b="63500"/>
                            <wp:wrapNone/>
                            <wp:docPr id="16" name="Straight Arrow Connector 16"/>
                            <wp:cNvGraphicFramePr/>
                            <a:graphic xmlns:a="http://schemas.openxmlformats.org/drawingml/2006/main">
                              <a:graphicData uri="http://schemas.microsoft.com/office/word/2010/wordprocessingShape">
                                <wps:wsp>
                                  <wps:cNvCnPr/>
                                  <wps:spPr>
                                    <a:xfrm flipH="1">
                                      <a:off x="0" y="0"/>
                                      <a:ext cx="6350" cy="27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6B0326" id="Straight Arrow Connector 16" o:spid="_x0000_s1026" type="#_x0000_t32" style="position:absolute;margin-left:54pt;margin-top:-.7pt;width:.5pt;height:22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" strokecolor="black [3200]" strokeweight=".5pt">
                            <v:stroke endarrow="block" joinstyle="miter"/>
                          </v:shape>
                        </w:pict>
                      </mc:Fallback>
                    </mc:AlternateContent>
                  </w:r>
                </w:p>
              </w:tc>
              <w:tc>
                <w:tcPr>
                  <w:tcW w:w="850" w:type="dxa"/>
                  <w:vAlign w:val="center"/>
                </w:tcPr>
                <w:p w14:paraId="1E127CA3" w14:textId="77777777" w:rsidR="00FC6ED4" w:rsidRPr="00125579" w:rsidRDefault="00FC6ED4" w:rsidP="00C12205">
                  <w:pPr>
                    <w:jc w:val="center"/>
                    <w:rPr>
                      <w:rFonts w:cs="Arial"/>
                      <w:color w:val="000000" w:themeColor="text1"/>
                    </w:rPr>
                  </w:pPr>
                </w:p>
              </w:tc>
              <w:tc>
                <w:tcPr>
                  <w:tcW w:w="3686" w:type="dxa"/>
                  <w:tcBorders>
                    <w:top w:val="single" w:sz="4" w:space="0" w:color="auto"/>
                    <w:bottom w:val="single" w:sz="4" w:space="0" w:color="auto"/>
                  </w:tcBorders>
                  <w:vAlign w:val="center"/>
                </w:tcPr>
                <w:p w14:paraId="46443575" w14:textId="77777777" w:rsidR="00FC6ED4" w:rsidRPr="00125579" w:rsidRDefault="00FC6ED4" w:rsidP="00C12205">
                  <w:pPr>
                    <w:jc w:val="center"/>
                    <w:rPr>
                      <w:rFonts w:cs="Arial"/>
                      <w:color w:val="000000" w:themeColor="text1"/>
                    </w:rPr>
                  </w:pPr>
                </w:p>
              </w:tc>
            </w:tr>
            <w:tr w:rsidR="00FC6ED4" w:rsidRPr="00125579" w14:paraId="42C2FB4E" w14:textId="77777777" w:rsidTr="006C33D5">
              <w:trPr>
                <w:cantSplit/>
                <w:trHeight w:val="1134"/>
                <w:jc w:val="center"/>
              </w:trPr>
              <w:tc>
                <w:tcPr>
                  <w:tcW w:w="736" w:type="dxa"/>
                  <w:vMerge/>
                  <w:tcBorders>
                    <w:top w:val="single" w:sz="4" w:space="0" w:color="auto"/>
                    <w:left w:val="single" w:sz="4" w:space="0" w:color="auto"/>
                    <w:bottom w:val="single" w:sz="4" w:space="0" w:color="auto"/>
                    <w:right w:val="single" w:sz="4" w:space="0" w:color="auto"/>
                  </w:tcBorders>
                  <w:textDirection w:val="btLr"/>
                  <w:vAlign w:val="center"/>
                </w:tcPr>
                <w:p w14:paraId="0997B60F" w14:textId="77777777" w:rsidR="00FC6ED4" w:rsidRPr="00125579" w:rsidRDefault="00FC6ED4" w:rsidP="00C12205">
                  <w:pPr>
                    <w:ind w:left="113" w:right="113"/>
                    <w:jc w:val="center"/>
                    <w:rPr>
                      <w:rFonts w:cs="Arial"/>
                      <w:color w:val="000000" w:themeColor="text1"/>
                    </w:rPr>
                  </w:pPr>
                </w:p>
              </w:tc>
              <w:tc>
                <w:tcPr>
                  <w:tcW w:w="535" w:type="dxa"/>
                  <w:tcBorders>
                    <w:left w:val="single" w:sz="4" w:space="0" w:color="auto"/>
                    <w:right w:val="single" w:sz="4" w:space="0" w:color="auto"/>
                  </w:tcBorders>
                  <w:vAlign w:val="center"/>
                </w:tcPr>
                <w:p w14:paraId="1C300AC9"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7A1A705F" w14:textId="77777777" w:rsidR="00FC6ED4" w:rsidRPr="00125579" w:rsidRDefault="00FC6ED4" w:rsidP="00C12205">
                  <w:pPr>
                    <w:jc w:val="center"/>
                    <w:rPr>
                      <w:rFonts w:cs="Arial"/>
                      <w:color w:val="000000" w:themeColor="text1"/>
                    </w:rPr>
                  </w:pPr>
                  <w:r w:rsidRPr="00125579">
                    <w:rPr>
                      <w:rFonts w:cs="Arial"/>
                      <w:color w:val="000000" w:themeColor="text1"/>
                    </w:rPr>
                    <w:t>Reports sought for retrieval:</w:t>
                  </w:r>
                </w:p>
                <w:p w14:paraId="6355E4EB" w14:textId="19252338" w:rsidR="00FC6ED4" w:rsidRPr="00125579" w:rsidRDefault="00FC6ED4" w:rsidP="00C12205">
                  <w:pPr>
                    <w:jc w:val="center"/>
                    <w:rPr>
                      <w:rFonts w:cs="Arial"/>
                      <w:color w:val="000000" w:themeColor="text1"/>
                    </w:rPr>
                  </w:pPr>
                  <w:r w:rsidRPr="00125579">
                    <w:rPr>
                      <w:rFonts w:cs="Arial"/>
                      <w:color w:val="000000" w:themeColor="text1"/>
                    </w:rPr>
                    <w:t>(n=1624)</w:t>
                  </w:r>
                </w:p>
              </w:tc>
              <w:tc>
                <w:tcPr>
                  <w:tcW w:w="850" w:type="dxa"/>
                  <w:tcBorders>
                    <w:left w:val="single" w:sz="4" w:space="0" w:color="auto"/>
                    <w:right w:val="single" w:sz="4" w:space="0" w:color="auto"/>
                  </w:tcBorders>
                  <w:vAlign w:val="center"/>
                </w:tcPr>
                <w:p w14:paraId="713C07AD"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1312" behindDoc="0" locked="0" layoutInCell="1" allowOverlap="1" wp14:anchorId="77695B6C" wp14:editId="1FE5256A">
                            <wp:simplePos x="0" y="0"/>
                            <wp:positionH relativeFrom="column">
                              <wp:posOffset>-73025</wp:posOffset>
                            </wp:positionH>
                            <wp:positionV relativeFrom="paragraph">
                              <wp:posOffset>26035</wp:posOffset>
                            </wp:positionV>
                            <wp:extent cx="552450" cy="6350"/>
                            <wp:effectExtent l="0" t="76200" r="19050" b="88900"/>
                            <wp:wrapNone/>
                            <wp:docPr id="17" name="Straight Arrow Connector 17"/>
                            <wp:cNvGraphicFramePr/>
                            <a:graphic xmlns:a="http://schemas.openxmlformats.org/drawingml/2006/main">
                              <a:graphicData uri="http://schemas.microsoft.com/office/word/2010/wordprocessingShape">
                                <wps:wsp>
                                  <wps:cNvCnPr/>
                                  <wps:spPr>
                                    <a:xfrm flipV="1">
                                      <a:off x="0" y="0"/>
                                      <a:ext cx="5524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0239C" id="Straight Arrow Connector 17" o:spid="_x0000_s1026" type="#_x0000_t32" style="position:absolute;margin-left:-5.75pt;margin-top:2.05pt;width:43.5pt;height:.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" strokecolor="black [3200]" strokeweight=".5pt">
                            <v:stroke endarrow="block" joinstyle="miter"/>
                          </v:shape>
                        </w:pict>
                      </mc:Fallback>
                    </mc:AlternateContent>
                  </w:r>
                </w:p>
              </w:tc>
              <w:tc>
                <w:tcPr>
                  <w:tcW w:w="3686" w:type="dxa"/>
                  <w:tcBorders>
                    <w:top w:val="single" w:sz="4" w:space="0" w:color="auto"/>
                    <w:left w:val="single" w:sz="4" w:space="0" w:color="auto"/>
                    <w:bottom w:val="single" w:sz="4" w:space="0" w:color="auto"/>
                    <w:right w:val="single" w:sz="4" w:space="0" w:color="auto"/>
                  </w:tcBorders>
                  <w:vAlign w:val="center"/>
                </w:tcPr>
                <w:p w14:paraId="26FF5ECD" w14:textId="77777777" w:rsidR="00FC6ED4" w:rsidRPr="00125579" w:rsidRDefault="00FC6ED4" w:rsidP="00C12205">
                  <w:pPr>
                    <w:jc w:val="center"/>
                    <w:rPr>
                      <w:rFonts w:cs="Arial"/>
                      <w:color w:val="000000" w:themeColor="text1"/>
                    </w:rPr>
                  </w:pPr>
                  <w:r w:rsidRPr="00125579">
                    <w:rPr>
                      <w:rFonts w:cs="Arial"/>
                      <w:color w:val="000000" w:themeColor="text1"/>
                    </w:rPr>
                    <w:t>Reports not retrieved:</w:t>
                  </w:r>
                </w:p>
                <w:p w14:paraId="2DE4A821" w14:textId="77777777" w:rsidR="00FC6ED4" w:rsidRPr="00125579" w:rsidRDefault="00FC6ED4" w:rsidP="00C12205">
                  <w:pPr>
                    <w:jc w:val="center"/>
                    <w:rPr>
                      <w:rFonts w:cs="Arial"/>
                      <w:color w:val="000000" w:themeColor="text1"/>
                    </w:rPr>
                  </w:pPr>
                  <w:r w:rsidRPr="00125579">
                    <w:rPr>
                      <w:rFonts w:cs="Arial"/>
                      <w:color w:val="000000" w:themeColor="text1"/>
                    </w:rPr>
                    <w:t>Due to time constraints</w:t>
                  </w:r>
                </w:p>
                <w:p w14:paraId="3812C2AB" w14:textId="5A7B51BC" w:rsidR="00FC6ED4" w:rsidRPr="00125579" w:rsidRDefault="00FC6ED4" w:rsidP="00C12205">
                  <w:pPr>
                    <w:jc w:val="center"/>
                    <w:rPr>
                      <w:rFonts w:cs="Arial"/>
                      <w:color w:val="000000" w:themeColor="text1"/>
                    </w:rPr>
                  </w:pPr>
                  <w:r w:rsidRPr="00125579">
                    <w:rPr>
                      <w:rFonts w:cs="Arial"/>
                      <w:color w:val="000000" w:themeColor="text1"/>
                    </w:rPr>
                    <w:t>(n=1524)</w:t>
                  </w:r>
                </w:p>
              </w:tc>
            </w:tr>
            <w:tr w:rsidR="00FC6ED4" w:rsidRPr="00125579" w14:paraId="7BD44A67" w14:textId="77777777" w:rsidTr="006C33D5">
              <w:trPr>
                <w:cantSplit/>
                <w:trHeight w:hRule="exact" w:val="454"/>
                <w:jc w:val="center"/>
              </w:trPr>
              <w:tc>
                <w:tcPr>
                  <w:tcW w:w="736" w:type="dxa"/>
                  <w:tcBorders>
                    <w:top w:val="single" w:sz="4" w:space="0" w:color="auto"/>
                    <w:bottom w:val="single" w:sz="4" w:space="0" w:color="auto"/>
                  </w:tcBorders>
                  <w:textDirection w:val="btLr"/>
                  <w:vAlign w:val="center"/>
                </w:tcPr>
                <w:p w14:paraId="4D2FA95D" w14:textId="77777777" w:rsidR="00FC6ED4" w:rsidRPr="00125579" w:rsidRDefault="00FC6ED4" w:rsidP="00C12205">
                  <w:pPr>
                    <w:ind w:left="113" w:right="113"/>
                    <w:jc w:val="center"/>
                    <w:rPr>
                      <w:rFonts w:cs="Arial"/>
                      <w:color w:val="000000" w:themeColor="text1"/>
                    </w:rPr>
                  </w:pPr>
                </w:p>
              </w:tc>
              <w:tc>
                <w:tcPr>
                  <w:tcW w:w="535" w:type="dxa"/>
                  <w:vAlign w:val="center"/>
                </w:tcPr>
                <w:p w14:paraId="3881404F" w14:textId="77777777" w:rsidR="00FC6ED4" w:rsidRPr="00125579" w:rsidRDefault="00FC6ED4" w:rsidP="00C12205">
                  <w:pPr>
                    <w:jc w:val="center"/>
                    <w:rPr>
                      <w:rFonts w:cs="Arial"/>
                      <w:color w:val="000000" w:themeColor="text1"/>
                    </w:rPr>
                  </w:pPr>
                </w:p>
              </w:tc>
              <w:tc>
                <w:tcPr>
                  <w:tcW w:w="2410" w:type="dxa"/>
                  <w:tcBorders>
                    <w:top w:val="single" w:sz="4" w:space="0" w:color="auto"/>
                    <w:bottom w:val="single" w:sz="4" w:space="0" w:color="auto"/>
                  </w:tcBorders>
                  <w:vAlign w:val="center"/>
                </w:tcPr>
                <w:p w14:paraId="518CE346"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6432" behindDoc="0" locked="0" layoutInCell="1" allowOverlap="1" wp14:anchorId="34D90BA1" wp14:editId="059FFB34">
                            <wp:simplePos x="0" y="0"/>
                            <wp:positionH relativeFrom="column">
                              <wp:posOffset>692150</wp:posOffset>
                            </wp:positionH>
                            <wp:positionV relativeFrom="paragraph">
                              <wp:posOffset>3810</wp:posOffset>
                            </wp:positionV>
                            <wp:extent cx="6350" cy="279400"/>
                            <wp:effectExtent l="76200" t="0" r="69850" b="63500"/>
                            <wp:wrapNone/>
                            <wp:docPr id="18" name="Straight Arrow Connector 18"/>
                            <wp:cNvGraphicFramePr/>
                            <a:graphic xmlns:a="http://schemas.openxmlformats.org/drawingml/2006/main">
                              <a:graphicData uri="http://schemas.microsoft.com/office/word/2010/wordprocessingShape">
                                <wps:wsp>
                                  <wps:cNvCnPr/>
                                  <wps:spPr>
                                    <a:xfrm flipH="1">
                                      <a:off x="0" y="0"/>
                                      <a:ext cx="6350" cy="27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F8BD73" id="Straight Arrow Connector 18" o:spid="_x0000_s1026" type="#_x0000_t32" style="position:absolute;margin-left:54.5pt;margin-top:.3pt;width:.5pt;height:22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" strokecolor="black [3200]" strokeweight=".5pt">
                            <v:stroke endarrow="block" joinstyle="miter"/>
                          </v:shape>
                        </w:pict>
                      </mc:Fallback>
                    </mc:AlternateContent>
                  </w:r>
                </w:p>
              </w:tc>
              <w:tc>
                <w:tcPr>
                  <w:tcW w:w="850" w:type="dxa"/>
                  <w:vAlign w:val="center"/>
                </w:tcPr>
                <w:p w14:paraId="24F7E6B3" w14:textId="77777777" w:rsidR="00FC6ED4" w:rsidRPr="00125579" w:rsidRDefault="00FC6ED4" w:rsidP="00C12205">
                  <w:pPr>
                    <w:jc w:val="center"/>
                    <w:rPr>
                      <w:rFonts w:cs="Arial"/>
                      <w:color w:val="000000" w:themeColor="text1"/>
                    </w:rPr>
                  </w:pPr>
                </w:p>
              </w:tc>
              <w:tc>
                <w:tcPr>
                  <w:tcW w:w="3686" w:type="dxa"/>
                  <w:tcBorders>
                    <w:top w:val="single" w:sz="4" w:space="0" w:color="auto"/>
                    <w:bottom w:val="single" w:sz="4" w:space="0" w:color="auto"/>
                  </w:tcBorders>
                  <w:vAlign w:val="center"/>
                </w:tcPr>
                <w:p w14:paraId="555A1494" w14:textId="77777777" w:rsidR="00FC6ED4" w:rsidRPr="00125579" w:rsidRDefault="00FC6ED4" w:rsidP="00C12205">
                  <w:pPr>
                    <w:jc w:val="center"/>
                    <w:rPr>
                      <w:rFonts w:cs="Arial"/>
                      <w:color w:val="000000" w:themeColor="text1"/>
                    </w:rPr>
                  </w:pPr>
                </w:p>
              </w:tc>
            </w:tr>
            <w:tr w:rsidR="00FC6ED4" w:rsidRPr="00125579" w14:paraId="07558970" w14:textId="77777777" w:rsidTr="006C33D5">
              <w:trPr>
                <w:cantSplit/>
                <w:trHeight w:val="1134"/>
                <w:jc w:val="center"/>
              </w:trPr>
              <w:tc>
                <w:tcPr>
                  <w:tcW w:w="736" w:type="dxa"/>
                  <w:vMerge w:val="restart"/>
                  <w:tcBorders>
                    <w:top w:val="single" w:sz="4" w:space="0" w:color="auto"/>
                    <w:left w:val="single" w:sz="4" w:space="0" w:color="auto"/>
                    <w:bottom w:val="single" w:sz="4" w:space="0" w:color="auto"/>
                    <w:right w:val="single" w:sz="4" w:space="0" w:color="auto"/>
                  </w:tcBorders>
                  <w:shd w:val="clear" w:color="auto" w:fill="D9E2F3" w:themeFill="accent1" w:themeFillTint="33"/>
                  <w:textDirection w:val="btLr"/>
                  <w:vAlign w:val="center"/>
                </w:tcPr>
                <w:p w14:paraId="1A374D0D" w14:textId="77777777" w:rsidR="00FC6ED4" w:rsidRPr="00125579" w:rsidRDefault="00FC6ED4" w:rsidP="00C12205">
                  <w:pPr>
                    <w:ind w:left="113" w:right="113"/>
                    <w:jc w:val="center"/>
                    <w:rPr>
                      <w:rFonts w:cs="Arial"/>
                      <w:color w:val="000000" w:themeColor="text1"/>
                    </w:rPr>
                  </w:pPr>
                  <w:r w:rsidRPr="00125579">
                    <w:rPr>
                      <w:rFonts w:cs="Arial"/>
                      <w:color w:val="000000" w:themeColor="text1"/>
                    </w:rPr>
                    <w:t>Eligibility</w:t>
                  </w:r>
                </w:p>
              </w:tc>
              <w:tc>
                <w:tcPr>
                  <w:tcW w:w="535" w:type="dxa"/>
                  <w:tcBorders>
                    <w:left w:val="single" w:sz="4" w:space="0" w:color="auto"/>
                    <w:right w:val="single" w:sz="4" w:space="0" w:color="auto"/>
                  </w:tcBorders>
                  <w:vAlign w:val="center"/>
                </w:tcPr>
                <w:p w14:paraId="5693BA79"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7C658A1F" w14:textId="77777777" w:rsidR="00FC6ED4" w:rsidRPr="00125579" w:rsidRDefault="00FC6ED4" w:rsidP="00C12205">
                  <w:pPr>
                    <w:jc w:val="center"/>
                    <w:rPr>
                      <w:rFonts w:cs="Arial"/>
                      <w:color w:val="000000" w:themeColor="text1"/>
                    </w:rPr>
                  </w:pPr>
                  <w:r w:rsidRPr="00125579">
                    <w:rPr>
                      <w:rFonts w:cs="Arial"/>
                      <w:color w:val="000000" w:themeColor="text1"/>
                    </w:rPr>
                    <w:t>Reports assessed for eligibility:</w:t>
                  </w:r>
                </w:p>
                <w:p w14:paraId="5E70C31E" w14:textId="1579CC02" w:rsidR="00FC6ED4" w:rsidRPr="00125579" w:rsidRDefault="00FC6ED4" w:rsidP="00C12205">
                  <w:pPr>
                    <w:jc w:val="center"/>
                    <w:rPr>
                      <w:rFonts w:cs="Arial"/>
                      <w:color w:val="000000" w:themeColor="text1"/>
                    </w:rPr>
                  </w:pPr>
                  <w:r w:rsidRPr="00125579">
                    <w:rPr>
                      <w:rFonts w:cs="Arial"/>
                      <w:color w:val="000000" w:themeColor="text1"/>
                    </w:rPr>
                    <w:t>(n=100)</w:t>
                  </w:r>
                </w:p>
              </w:tc>
              <w:tc>
                <w:tcPr>
                  <w:tcW w:w="850" w:type="dxa"/>
                  <w:tcBorders>
                    <w:left w:val="single" w:sz="4" w:space="0" w:color="auto"/>
                    <w:right w:val="single" w:sz="4" w:space="0" w:color="auto"/>
                  </w:tcBorders>
                  <w:vAlign w:val="center"/>
                </w:tcPr>
                <w:p w14:paraId="26FA397B"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2336" behindDoc="0" locked="0" layoutInCell="1" allowOverlap="1" wp14:anchorId="6574B9F4" wp14:editId="4A0EAB18">
                            <wp:simplePos x="0" y="0"/>
                            <wp:positionH relativeFrom="column">
                              <wp:posOffset>-76200</wp:posOffset>
                            </wp:positionH>
                            <wp:positionV relativeFrom="paragraph">
                              <wp:posOffset>104140</wp:posOffset>
                            </wp:positionV>
                            <wp:extent cx="552450" cy="6350"/>
                            <wp:effectExtent l="0" t="76200" r="19050" b="88900"/>
                            <wp:wrapNone/>
                            <wp:docPr id="19" name="Straight Arrow Connector 19"/>
                            <wp:cNvGraphicFramePr/>
                            <a:graphic xmlns:a="http://schemas.openxmlformats.org/drawingml/2006/main">
                              <a:graphicData uri="http://schemas.microsoft.com/office/word/2010/wordprocessingShape">
                                <wps:wsp>
                                  <wps:cNvCnPr/>
                                  <wps:spPr>
                                    <a:xfrm flipV="1">
                                      <a:off x="0" y="0"/>
                                      <a:ext cx="5524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B952A3" id="Straight Arrow Connector 19" o:spid="_x0000_s1026" type="#_x0000_t32" style="position:absolute;margin-left:-6pt;margin-top:8.2pt;width:43.5pt;height:.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" strokecolor="black [3200]" strokeweight=".5pt">
                            <v:stroke endarrow="block" joinstyle="miter"/>
                          </v:shape>
                        </w:pict>
                      </mc:Fallback>
                    </mc:AlternateContent>
                  </w:r>
                </w:p>
              </w:tc>
              <w:tc>
                <w:tcPr>
                  <w:tcW w:w="3686" w:type="dxa"/>
                  <w:tcBorders>
                    <w:top w:val="single" w:sz="4" w:space="0" w:color="auto"/>
                    <w:left w:val="single" w:sz="4" w:space="0" w:color="auto"/>
                    <w:bottom w:val="single" w:sz="4" w:space="0" w:color="auto"/>
                    <w:right w:val="single" w:sz="4" w:space="0" w:color="auto"/>
                  </w:tcBorders>
                  <w:vAlign w:val="center"/>
                </w:tcPr>
                <w:p w14:paraId="687BE684" w14:textId="77777777" w:rsidR="00FC6ED4" w:rsidRPr="00125579" w:rsidRDefault="00FC6ED4" w:rsidP="00C12205">
                  <w:pPr>
                    <w:jc w:val="center"/>
                    <w:rPr>
                      <w:rFonts w:cs="Arial"/>
                      <w:color w:val="000000" w:themeColor="text1"/>
                    </w:rPr>
                  </w:pPr>
                  <w:r w:rsidRPr="00125579">
                    <w:rPr>
                      <w:rFonts w:cs="Arial"/>
                      <w:color w:val="000000" w:themeColor="text1"/>
                    </w:rPr>
                    <w:t>Reports excluded:</w:t>
                  </w:r>
                </w:p>
                <w:p w14:paraId="7447570D" w14:textId="7A81B27D" w:rsidR="00FC6ED4" w:rsidRPr="00125579" w:rsidRDefault="00FC6ED4" w:rsidP="00C12205">
                  <w:pPr>
                    <w:jc w:val="center"/>
                    <w:rPr>
                      <w:rFonts w:cs="Arial"/>
                      <w:color w:val="000000" w:themeColor="text1"/>
                    </w:rPr>
                  </w:pPr>
                  <w:r w:rsidRPr="00125579">
                    <w:rPr>
                      <w:rFonts w:cs="Arial"/>
                      <w:color w:val="000000" w:themeColor="text1"/>
                    </w:rPr>
                    <w:t>Title and abstract not relevant</w:t>
                  </w:r>
                </w:p>
                <w:p w14:paraId="6FE38CA6" w14:textId="5C1E6520" w:rsidR="00FC6ED4" w:rsidRPr="00125579" w:rsidRDefault="00FC6ED4" w:rsidP="00C12205">
                  <w:pPr>
                    <w:jc w:val="center"/>
                    <w:rPr>
                      <w:rFonts w:cs="Arial"/>
                      <w:color w:val="000000" w:themeColor="text1"/>
                    </w:rPr>
                  </w:pPr>
                  <w:r w:rsidRPr="00125579">
                    <w:rPr>
                      <w:rFonts w:cs="Arial"/>
                      <w:color w:val="000000" w:themeColor="text1"/>
                    </w:rPr>
                    <w:t>(n=87)</w:t>
                  </w:r>
                </w:p>
                <w:p w14:paraId="0797B11F" w14:textId="77777777" w:rsidR="00FC6ED4" w:rsidRPr="00125579" w:rsidRDefault="00FC6ED4" w:rsidP="00C12205">
                  <w:pPr>
                    <w:jc w:val="center"/>
                    <w:rPr>
                      <w:rFonts w:cs="Arial"/>
                      <w:color w:val="000000" w:themeColor="text1"/>
                    </w:rPr>
                  </w:pPr>
                  <w:r w:rsidRPr="00125579">
                    <w:rPr>
                      <w:rFonts w:cs="Arial"/>
                      <w:color w:val="000000" w:themeColor="text1"/>
                    </w:rPr>
                    <w:t>Article unavailable to read online</w:t>
                  </w:r>
                </w:p>
                <w:p w14:paraId="6172ACA1" w14:textId="31A4402D" w:rsidR="00FC6ED4" w:rsidRPr="00125579" w:rsidRDefault="00FC6ED4" w:rsidP="00C12205">
                  <w:pPr>
                    <w:jc w:val="center"/>
                    <w:rPr>
                      <w:rFonts w:cs="Arial"/>
                      <w:color w:val="000000" w:themeColor="text1"/>
                    </w:rPr>
                  </w:pPr>
                  <w:r w:rsidRPr="00125579">
                    <w:rPr>
                      <w:rFonts w:cs="Arial"/>
                      <w:color w:val="000000" w:themeColor="text1"/>
                    </w:rPr>
                    <w:t>(n=2)</w:t>
                  </w:r>
                </w:p>
              </w:tc>
            </w:tr>
            <w:tr w:rsidR="00FC6ED4" w:rsidRPr="00125579" w14:paraId="44E887AC" w14:textId="77777777" w:rsidTr="006C33D5">
              <w:trPr>
                <w:cantSplit/>
                <w:trHeight w:hRule="exact" w:val="454"/>
                <w:jc w:val="center"/>
              </w:trPr>
              <w:tc>
                <w:tcPr>
                  <w:tcW w:w="736" w:type="dxa"/>
                  <w:vMerge/>
                  <w:tcBorders>
                    <w:top w:val="single" w:sz="4" w:space="0" w:color="auto"/>
                    <w:left w:val="single" w:sz="4" w:space="0" w:color="auto"/>
                    <w:bottom w:val="single" w:sz="4" w:space="0" w:color="auto"/>
                    <w:right w:val="single" w:sz="4" w:space="0" w:color="auto"/>
                  </w:tcBorders>
                  <w:textDirection w:val="btLr"/>
                  <w:vAlign w:val="center"/>
                </w:tcPr>
                <w:p w14:paraId="77864535" w14:textId="77777777" w:rsidR="00FC6ED4" w:rsidRPr="00125579" w:rsidRDefault="00FC6ED4" w:rsidP="00C12205">
                  <w:pPr>
                    <w:ind w:left="113" w:right="113"/>
                    <w:jc w:val="center"/>
                    <w:rPr>
                      <w:rFonts w:cs="Arial"/>
                      <w:color w:val="000000" w:themeColor="text1"/>
                    </w:rPr>
                  </w:pPr>
                </w:p>
              </w:tc>
              <w:tc>
                <w:tcPr>
                  <w:tcW w:w="535" w:type="dxa"/>
                  <w:tcBorders>
                    <w:left w:val="single" w:sz="4" w:space="0" w:color="auto"/>
                  </w:tcBorders>
                  <w:vAlign w:val="center"/>
                </w:tcPr>
                <w:p w14:paraId="7519F2F1" w14:textId="77777777" w:rsidR="00FC6ED4" w:rsidRPr="00125579" w:rsidRDefault="00FC6ED4" w:rsidP="00C12205">
                  <w:pPr>
                    <w:jc w:val="center"/>
                    <w:rPr>
                      <w:rFonts w:cs="Arial"/>
                      <w:color w:val="000000" w:themeColor="text1"/>
                    </w:rPr>
                  </w:pPr>
                </w:p>
              </w:tc>
              <w:tc>
                <w:tcPr>
                  <w:tcW w:w="2410" w:type="dxa"/>
                  <w:tcBorders>
                    <w:top w:val="single" w:sz="4" w:space="0" w:color="auto"/>
                    <w:bottom w:val="single" w:sz="4" w:space="0" w:color="auto"/>
                  </w:tcBorders>
                  <w:vAlign w:val="center"/>
                </w:tcPr>
                <w:p w14:paraId="7F8A0EF1"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7456" behindDoc="0" locked="0" layoutInCell="1" allowOverlap="1" wp14:anchorId="2FC68F50" wp14:editId="6F74B080">
                            <wp:simplePos x="0" y="0"/>
                            <wp:positionH relativeFrom="column">
                              <wp:posOffset>660400</wp:posOffset>
                            </wp:positionH>
                            <wp:positionV relativeFrom="paragraph">
                              <wp:posOffset>22860</wp:posOffset>
                            </wp:positionV>
                            <wp:extent cx="6350" cy="279400"/>
                            <wp:effectExtent l="76200" t="0" r="69850" b="63500"/>
                            <wp:wrapNone/>
                            <wp:docPr id="20" name="Straight Arrow Connector 20"/>
                            <wp:cNvGraphicFramePr/>
                            <a:graphic xmlns:a="http://schemas.openxmlformats.org/drawingml/2006/main">
                              <a:graphicData uri="http://schemas.microsoft.com/office/word/2010/wordprocessingShape">
                                <wps:wsp>
                                  <wps:cNvCnPr/>
                                  <wps:spPr>
                                    <a:xfrm flipH="1">
                                      <a:off x="0" y="0"/>
                                      <a:ext cx="6350" cy="27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45FBDD" id="Straight Arrow Connector 20" o:spid="_x0000_s1026" type="#_x0000_t32" style="position:absolute;margin-left:52pt;margin-top:1.8pt;width:.5pt;height:22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" strokecolor="black [3200]" strokeweight=".5pt">
                            <v:stroke endarrow="block" joinstyle="miter"/>
                          </v:shape>
                        </w:pict>
                      </mc:Fallback>
                    </mc:AlternateContent>
                  </w:r>
                </w:p>
              </w:tc>
              <w:tc>
                <w:tcPr>
                  <w:tcW w:w="850" w:type="dxa"/>
                  <w:vAlign w:val="center"/>
                </w:tcPr>
                <w:p w14:paraId="6E6C3C71" w14:textId="77777777" w:rsidR="00FC6ED4" w:rsidRPr="00125579" w:rsidRDefault="00FC6ED4" w:rsidP="00C12205">
                  <w:pPr>
                    <w:jc w:val="center"/>
                    <w:rPr>
                      <w:rFonts w:cs="Arial"/>
                      <w:color w:val="000000" w:themeColor="text1"/>
                    </w:rPr>
                  </w:pPr>
                </w:p>
              </w:tc>
              <w:tc>
                <w:tcPr>
                  <w:tcW w:w="3686" w:type="dxa"/>
                  <w:tcBorders>
                    <w:top w:val="single" w:sz="4" w:space="0" w:color="auto"/>
                    <w:bottom w:val="single" w:sz="4" w:space="0" w:color="auto"/>
                  </w:tcBorders>
                  <w:vAlign w:val="center"/>
                </w:tcPr>
                <w:p w14:paraId="4957B5DC" w14:textId="77777777" w:rsidR="00FC6ED4" w:rsidRPr="00125579" w:rsidRDefault="00FC6ED4" w:rsidP="00C12205">
                  <w:pPr>
                    <w:jc w:val="center"/>
                    <w:rPr>
                      <w:rFonts w:cs="Arial"/>
                      <w:color w:val="000000" w:themeColor="text1"/>
                    </w:rPr>
                  </w:pPr>
                </w:p>
              </w:tc>
            </w:tr>
            <w:tr w:rsidR="00FC6ED4" w:rsidRPr="00125579" w14:paraId="7B608F9A" w14:textId="77777777" w:rsidTr="006C33D5">
              <w:trPr>
                <w:cantSplit/>
                <w:trHeight w:val="1134"/>
                <w:jc w:val="center"/>
              </w:trPr>
              <w:tc>
                <w:tcPr>
                  <w:tcW w:w="736" w:type="dxa"/>
                  <w:vMerge/>
                  <w:tcBorders>
                    <w:top w:val="single" w:sz="4" w:space="0" w:color="auto"/>
                    <w:left w:val="single" w:sz="4" w:space="0" w:color="auto"/>
                    <w:bottom w:val="single" w:sz="4" w:space="0" w:color="auto"/>
                    <w:right w:val="single" w:sz="4" w:space="0" w:color="auto"/>
                  </w:tcBorders>
                  <w:textDirection w:val="btLr"/>
                  <w:vAlign w:val="center"/>
                </w:tcPr>
                <w:p w14:paraId="27A9A7A7" w14:textId="77777777" w:rsidR="00FC6ED4" w:rsidRPr="00125579" w:rsidRDefault="00FC6ED4" w:rsidP="00C12205">
                  <w:pPr>
                    <w:ind w:left="113" w:right="113"/>
                    <w:jc w:val="center"/>
                    <w:rPr>
                      <w:rFonts w:cs="Arial"/>
                      <w:color w:val="000000" w:themeColor="text1"/>
                    </w:rPr>
                  </w:pPr>
                </w:p>
              </w:tc>
              <w:tc>
                <w:tcPr>
                  <w:tcW w:w="535" w:type="dxa"/>
                  <w:tcBorders>
                    <w:left w:val="single" w:sz="4" w:space="0" w:color="auto"/>
                    <w:right w:val="single" w:sz="4" w:space="0" w:color="auto"/>
                  </w:tcBorders>
                  <w:vAlign w:val="center"/>
                </w:tcPr>
                <w:p w14:paraId="3291872A"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13FB1367" w14:textId="77777777" w:rsidR="00FC6ED4" w:rsidRPr="00125579" w:rsidRDefault="00FC6ED4" w:rsidP="00C12205">
                  <w:pPr>
                    <w:jc w:val="center"/>
                    <w:rPr>
                      <w:rFonts w:cs="Arial"/>
                      <w:color w:val="000000" w:themeColor="text1"/>
                    </w:rPr>
                  </w:pPr>
                  <w:r w:rsidRPr="00125579">
                    <w:rPr>
                      <w:rFonts w:cs="Arial"/>
                      <w:color w:val="000000" w:themeColor="text1"/>
                    </w:rPr>
                    <w:t>Full text articles assessed for eligibility</w:t>
                  </w:r>
                </w:p>
                <w:p w14:paraId="2224124A" w14:textId="53FBDD82" w:rsidR="00FC6ED4" w:rsidRPr="00125579" w:rsidRDefault="00FC6ED4" w:rsidP="00C12205">
                  <w:pPr>
                    <w:jc w:val="center"/>
                    <w:rPr>
                      <w:rFonts w:cs="Arial"/>
                      <w:color w:val="000000" w:themeColor="text1"/>
                    </w:rPr>
                  </w:pPr>
                  <w:r w:rsidRPr="00125579">
                    <w:rPr>
                      <w:rFonts w:cs="Arial"/>
                      <w:color w:val="000000" w:themeColor="text1"/>
                    </w:rPr>
                    <w:t>(n=11)</w:t>
                  </w:r>
                </w:p>
              </w:tc>
              <w:tc>
                <w:tcPr>
                  <w:tcW w:w="850" w:type="dxa"/>
                  <w:tcBorders>
                    <w:left w:val="single" w:sz="4" w:space="0" w:color="auto"/>
                    <w:right w:val="single" w:sz="4" w:space="0" w:color="auto"/>
                  </w:tcBorders>
                  <w:vAlign w:val="center"/>
                </w:tcPr>
                <w:p w14:paraId="5CDE5961"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3360" behindDoc="0" locked="0" layoutInCell="1" allowOverlap="1" wp14:anchorId="6AA4006E" wp14:editId="30B16563">
                            <wp:simplePos x="0" y="0"/>
                            <wp:positionH relativeFrom="column">
                              <wp:posOffset>-85725</wp:posOffset>
                            </wp:positionH>
                            <wp:positionV relativeFrom="paragraph">
                              <wp:posOffset>32385</wp:posOffset>
                            </wp:positionV>
                            <wp:extent cx="552450" cy="6350"/>
                            <wp:effectExtent l="0" t="76200" r="19050" b="88900"/>
                            <wp:wrapNone/>
                            <wp:docPr id="21" name="Straight Arrow Connector 21"/>
                            <wp:cNvGraphicFramePr/>
                            <a:graphic xmlns:a="http://schemas.openxmlformats.org/drawingml/2006/main">
                              <a:graphicData uri="http://schemas.microsoft.com/office/word/2010/wordprocessingShape">
                                <wps:wsp>
                                  <wps:cNvCnPr/>
                                  <wps:spPr>
                                    <a:xfrm flipV="1">
                                      <a:off x="0" y="0"/>
                                      <a:ext cx="5524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D97C5B" id="Straight Arrow Connector 21" o:spid="_x0000_s1026" type="#_x0000_t32" style="position:absolute;margin-left:-6.75pt;margin-top:2.55pt;width:43.5pt;height:.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" strokecolor="black [3200]" strokeweight=".5pt">
                            <v:stroke endarrow="block" joinstyle="miter"/>
                          </v:shape>
                        </w:pict>
                      </mc:Fallback>
                    </mc:AlternateContent>
                  </w:r>
                </w:p>
              </w:tc>
              <w:tc>
                <w:tcPr>
                  <w:tcW w:w="3686" w:type="dxa"/>
                  <w:tcBorders>
                    <w:top w:val="single" w:sz="4" w:space="0" w:color="auto"/>
                    <w:left w:val="single" w:sz="4" w:space="0" w:color="auto"/>
                    <w:bottom w:val="single" w:sz="4" w:space="0" w:color="auto"/>
                    <w:right w:val="single" w:sz="4" w:space="0" w:color="auto"/>
                  </w:tcBorders>
                  <w:vAlign w:val="center"/>
                </w:tcPr>
                <w:p w14:paraId="5917B66D" w14:textId="77777777" w:rsidR="00FC6ED4" w:rsidRDefault="00FC6ED4" w:rsidP="00C12205">
                  <w:pPr>
                    <w:jc w:val="center"/>
                    <w:rPr>
                      <w:rFonts w:cs="Arial"/>
                      <w:color w:val="000000" w:themeColor="text1"/>
                    </w:rPr>
                  </w:pPr>
                  <w:r w:rsidRPr="00125579">
                    <w:rPr>
                      <w:rFonts w:cs="Arial"/>
                      <w:color w:val="000000" w:themeColor="text1"/>
                    </w:rPr>
                    <w:t>Full text articles excluded</w:t>
                  </w:r>
                  <w:r>
                    <w:rPr>
                      <w:rFonts w:cs="Arial"/>
                      <w:color w:val="000000" w:themeColor="text1"/>
                    </w:rPr>
                    <w:t>:</w:t>
                  </w:r>
                </w:p>
                <w:p w14:paraId="7DBE6BC7" w14:textId="77777777" w:rsidR="00FC6ED4" w:rsidRPr="00125579" w:rsidRDefault="00FC6ED4" w:rsidP="00C12205">
                  <w:pPr>
                    <w:jc w:val="center"/>
                    <w:rPr>
                      <w:rFonts w:cs="Arial"/>
                      <w:color w:val="000000" w:themeColor="text1"/>
                    </w:rPr>
                  </w:pPr>
                  <w:r>
                    <w:rPr>
                      <w:rFonts w:cs="Arial"/>
                      <w:color w:val="000000" w:themeColor="text1"/>
                    </w:rPr>
                    <w:t>Context not relevant</w:t>
                  </w:r>
                </w:p>
                <w:p w14:paraId="0D39BEFC" w14:textId="0B919E9B" w:rsidR="00FC6ED4" w:rsidRPr="00125579" w:rsidRDefault="00FC6ED4" w:rsidP="00C12205">
                  <w:pPr>
                    <w:jc w:val="center"/>
                    <w:rPr>
                      <w:rFonts w:cs="Arial"/>
                      <w:color w:val="000000" w:themeColor="text1"/>
                    </w:rPr>
                  </w:pPr>
                  <w:r w:rsidRPr="00125579">
                    <w:rPr>
                      <w:rFonts w:cs="Arial"/>
                      <w:color w:val="000000" w:themeColor="text1"/>
                    </w:rPr>
                    <w:t>(n=</w:t>
                  </w:r>
                  <w:r>
                    <w:rPr>
                      <w:rFonts w:cs="Arial"/>
                      <w:color w:val="000000" w:themeColor="text1"/>
                    </w:rPr>
                    <w:t>6</w:t>
                  </w:r>
                  <w:r w:rsidRPr="00125579">
                    <w:rPr>
                      <w:rFonts w:cs="Arial"/>
                      <w:color w:val="000000" w:themeColor="text1"/>
                    </w:rPr>
                    <w:t>)</w:t>
                  </w:r>
                </w:p>
              </w:tc>
            </w:tr>
            <w:tr w:rsidR="00FC6ED4" w:rsidRPr="00125579" w14:paraId="234DF2E0" w14:textId="77777777" w:rsidTr="006C33D5">
              <w:trPr>
                <w:cantSplit/>
                <w:trHeight w:hRule="exact" w:val="397"/>
                <w:jc w:val="center"/>
              </w:trPr>
              <w:tc>
                <w:tcPr>
                  <w:tcW w:w="736" w:type="dxa"/>
                  <w:tcBorders>
                    <w:top w:val="single" w:sz="4" w:space="0" w:color="auto"/>
                    <w:bottom w:val="single" w:sz="4" w:space="0" w:color="auto"/>
                  </w:tcBorders>
                  <w:textDirection w:val="btLr"/>
                  <w:vAlign w:val="center"/>
                </w:tcPr>
                <w:p w14:paraId="427200C7" w14:textId="77777777" w:rsidR="00FC6ED4" w:rsidRPr="00125579" w:rsidRDefault="00FC6ED4" w:rsidP="00C12205">
                  <w:pPr>
                    <w:ind w:left="113" w:right="113"/>
                    <w:jc w:val="center"/>
                    <w:rPr>
                      <w:rFonts w:cs="Arial"/>
                      <w:color w:val="000000" w:themeColor="text1"/>
                    </w:rPr>
                  </w:pPr>
                </w:p>
              </w:tc>
              <w:tc>
                <w:tcPr>
                  <w:tcW w:w="535" w:type="dxa"/>
                  <w:vAlign w:val="center"/>
                </w:tcPr>
                <w:p w14:paraId="2A94B99F" w14:textId="77777777" w:rsidR="00FC6ED4" w:rsidRPr="00125579" w:rsidRDefault="00FC6ED4" w:rsidP="00C12205">
                  <w:pPr>
                    <w:jc w:val="center"/>
                    <w:rPr>
                      <w:rFonts w:cs="Arial"/>
                      <w:color w:val="000000" w:themeColor="text1"/>
                    </w:rPr>
                  </w:pPr>
                </w:p>
              </w:tc>
              <w:tc>
                <w:tcPr>
                  <w:tcW w:w="2410" w:type="dxa"/>
                  <w:tcBorders>
                    <w:top w:val="single" w:sz="4" w:space="0" w:color="auto"/>
                    <w:bottom w:val="single" w:sz="4" w:space="0" w:color="auto"/>
                  </w:tcBorders>
                  <w:vAlign w:val="center"/>
                </w:tcPr>
                <w:p w14:paraId="26A1CEBF" w14:textId="77777777" w:rsidR="00FC6ED4" w:rsidRPr="00125579" w:rsidRDefault="00FC6ED4" w:rsidP="00C12205">
                  <w:pPr>
                    <w:jc w:val="center"/>
                    <w:rPr>
                      <w:rFonts w:cs="Arial"/>
                      <w:color w:val="000000" w:themeColor="text1"/>
                    </w:rPr>
                  </w:pPr>
                  <w:r w:rsidRPr="00125579">
                    <w:rPr>
                      <w:rFonts w:cs="Arial"/>
                      <w:noProof/>
                      <w:color w:val="000000" w:themeColor="text1"/>
                    </w:rPr>
                    <mc:AlternateContent>
                      <mc:Choice Requires="wps">
                        <w:drawing>
                          <wp:anchor distT="0" distB="0" distL="114300" distR="114300" simplePos="0" relativeHeight="251668480" behindDoc="0" locked="0" layoutInCell="1" allowOverlap="1" wp14:anchorId="208B503F" wp14:editId="1B924D17">
                            <wp:simplePos x="0" y="0"/>
                            <wp:positionH relativeFrom="column">
                              <wp:posOffset>704850</wp:posOffset>
                            </wp:positionH>
                            <wp:positionV relativeFrom="paragraph">
                              <wp:posOffset>-13970</wp:posOffset>
                            </wp:positionV>
                            <wp:extent cx="6350" cy="279400"/>
                            <wp:effectExtent l="76200" t="0" r="69850" b="63500"/>
                            <wp:wrapNone/>
                            <wp:docPr id="22" name="Straight Arrow Connector 22"/>
                            <wp:cNvGraphicFramePr/>
                            <a:graphic xmlns:a="http://schemas.openxmlformats.org/drawingml/2006/main">
                              <a:graphicData uri="http://schemas.microsoft.com/office/word/2010/wordprocessingShape">
                                <wps:wsp>
                                  <wps:cNvCnPr/>
                                  <wps:spPr>
                                    <a:xfrm flipH="1">
                                      <a:off x="0" y="0"/>
                                      <a:ext cx="6350" cy="279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4C74D5" id="Straight Arrow Connector 22" o:spid="_x0000_s1026" type="#_x0000_t32" style="position:absolute;margin-left:55.5pt;margin-top:-1.1pt;width:.5pt;height:22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" strokecolor="black [3200]" strokeweight=".5pt">
                            <v:stroke endarrow="block" joinstyle="miter"/>
                          </v:shape>
                        </w:pict>
                      </mc:Fallback>
                    </mc:AlternateContent>
                  </w:r>
                </w:p>
              </w:tc>
              <w:tc>
                <w:tcPr>
                  <w:tcW w:w="850" w:type="dxa"/>
                  <w:vAlign w:val="center"/>
                </w:tcPr>
                <w:p w14:paraId="288541E4" w14:textId="77777777" w:rsidR="00FC6ED4" w:rsidRPr="00125579" w:rsidRDefault="00FC6ED4" w:rsidP="00C12205">
                  <w:pPr>
                    <w:jc w:val="center"/>
                    <w:rPr>
                      <w:rFonts w:cs="Arial"/>
                      <w:color w:val="000000" w:themeColor="text1"/>
                    </w:rPr>
                  </w:pPr>
                </w:p>
              </w:tc>
              <w:tc>
                <w:tcPr>
                  <w:tcW w:w="3686" w:type="dxa"/>
                  <w:tcBorders>
                    <w:top w:val="single" w:sz="4" w:space="0" w:color="auto"/>
                  </w:tcBorders>
                  <w:vAlign w:val="center"/>
                </w:tcPr>
                <w:p w14:paraId="1B3D8CC4" w14:textId="77777777" w:rsidR="00FC6ED4" w:rsidRPr="00125579" w:rsidRDefault="00FC6ED4" w:rsidP="00C12205">
                  <w:pPr>
                    <w:jc w:val="center"/>
                    <w:rPr>
                      <w:rFonts w:cs="Arial"/>
                      <w:color w:val="000000" w:themeColor="text1"/>
                    </w:rPr>
                  </w:pPr>
                </w:p>
              </w:tc>
            </w:tr>
            <w:tr w:rsidR="00FC6ED4" w:rsidRPr="00125579" w14:paraId="2A1D66DC" w14:textId="77777777" w:rsidTr="006C33D5">
              <w:trPr>
                <w:cantSplit/>
                <w:trHeight w:val="1134"/>
                <w:jc w:val="center"/>
              </w:trPr>
              <w:tc>
                <w:tcPr>
                  <w:tcW w:w="736" w:type="dxa"/>
                  <w:tcBorders>
                    <w:top w:val="single" w:sz="4" w:space="0" w:color="auto"/>
                    <w:left w:val="single" w:sz="4" w:space="0" w:color="auto"/>
                    <w:bottom w:val="single" w:sz="4" w:space="0" w:color="auto"/>
                    <w:right w:val="single" w:sz="4" w:space="0" w:color="auto"/>
                  </w:tcBorders>
                  <w:shd w:val="clear" w:color="auto" w:fill="D9E2F3" w:themeFill="accent1" w:themeFillTint="33"/>
                  <w:textDirection w:val="btLr"/>
                  <w:vAlign w:val="center"/>
                </w:tcPr>
                <w:p w14:paraId="006B53A5" w14:textId="77777777" w:rsidR="00FC6ED4" w:rsidRPr="00125579" w:rsidRDefault="00FC6ED4" w:rsidP="00C12205">
                  <w:pPr>
                    <w:ind w:left="113" w:right="113"/>
                    <w:jc w:val="center"/>
                    <w:rPr>
                      <w:rFonts w:cs="Arial"/>
                      <w:color w:val="000000" w:themeColor="text1"/>
                    </w:rPr>
                  </w:pPr>
                  <w:r w:rsidRPr="00125579">
                    <w:rPr>
                      <w:rFonts w:cs="Arial"/>
                      <w:color w:val="000000" w:themeColor="text1"/>
                    </w:rPr>
                    <w:t>Included</w:t>
                  </w:r>
                </w:p>
              </w:tc>
              <w:tc>
                <w:tcPr>
                  <w:tcW w:w="535" w:type="dxa"/>
                  <w:tcBorders>
                    <w:left w:val="single" w:sz="4" w:space="0" w:color="auto"/>
                    <w:right w:val="single" w:sz="4" w:space="0" w:color="auto"/>
                  </w:tcBorders>
                  <w:vAlign w:val="center"/>
                </w:tcPr>
                <w:p w14:paraId="3074935F" w14:textId="77777777" w:rsidR="00FC6ED4" w:rsidRPr="00125579" w:rsidRDefault="00FC6ED4" w:rsidP="00C12205">
                  <w:pPr>
                    <w:jc w:val="center"/>
                    <w:rPr>
                      <w:rFonts w:cs="Arial"/>
                      <w:color w:val="000000" w:themeColor="text1"/>
                    </w:rPr>
                  </w:pPr>
                </w:p>
              </w:tc>
              <w:tc>
                <w:tcPr>
                  <w:tcW w:w="2410" w:type="dxa"/>
                  <w:tcBorders>
                    <w:top w:val="single" w:sz="4" w:space="0" w:color="auto"/>
                    <w:left w:val="single" w:sz="4" w:space="0" w:color="auto"/>
                    <w:bottom w:val="single" w:sz="4" w:space="0" w:color="auto"/>
                    <w:right w:val="single" w:sz="4" w:space="0" w:color="auto"/>
                  </w:tcBorders>
                  <w:vAlign w:val="center"/>
                </w:tcPr>
                <w:p w14:paraId="0346605C" w14:textId="77777777" w:rsidR="00FC6ED4" w:rsidRPr="00125579" w:rsidRDefault="00FC6ED4" w:rsidP="00C12205">
                  <w:pPr>
                    <w:jc w:val="center"/>
                    <w:rPr>
                      <w:rFonts w:cs="Arial"/>
                      <w:color w:val="000000" w:themeColor="text1"/>
                    </w:rPr>
                  </w:pPr>
                  <w:r w:rsidRPr="00125579">
                    <w:rPr>
                      <w:rFonts w:cs="Arial"/>
                      <w:color w:val="000000" w:themeColor="text1"/>
                    </w:rPr>
                    <w:t>Articles included</w:t>
                  </w:r>
                </w:p>
                <w:p w14:paraId="3DEB54EB" w14:textId="482D33EC" w:rsidR="00FC6ED4" w:rsidRPr="00125579" w:rsidRDefault="00FC6ED4" w:rsidP="00C12205">
                  <w:pPr>
                    <w:jc w:val="center"/>
                    <w:rPr>
                      <w:rFonts w:cs="Arial"/>
                      <w:color w:val="000000" w:themeColor="text1"/>
                    </w:rPr>
                  </w:pPr>
                  <w:r w:rsidRPr="00125579">
                    <w:rPr>
                      <w:rFonts w:cs="Arial"/>
                      <w:color w:val="000000" w:themeColor="text1"/>
                    </w:rPr>
                    <w:t>(n=</w:t>
                  </w:r>
                  <w:r>
                    <w:rPr>
                      <w:rFonts w:cs="Arial"/>
                      <w:color w:val="000000" w:themeColor="text1"/>
                    </w:rPr>
                    <w:t>5</w:t>
                  </w:r>
                  <w:r w:rsidRPr="00125579">
                    <w:rPr>
                      <w:rFonts w:cs="Arial"/>
                      <w:color w:val="000000" w:themeColor="text1"/>
                    </w:rPr>
                    <w:t>)</w:t>
                  </w:r>
                </w:p>
              </w:tc>
              <w:tc>
                <w:tcPr>
                  <w:tcW w:w="850" w:type="dxa"/>
                  <w:tcBorders>
                    <w:left w:val="single" w:sz="4" w:space="0" w:color="auto"/>
                  </w:tcBorders>
                  <w:vAlign w:val="center"/>
                </w:tcPr>
                <w:p w14:paraId="08259301" w14:textId="77777777" w:rsidR="00FC6ED4" w:rsidRPr="00125579" w:rsidRDefault="00FC6ED4" w:rsidP="00C12205">
                  <w:pPr>
                    <w:jc w:val="center"/>
                    <w:rPr>
                      <w:rFonts w:cs="Arial"/>
                      <w:color w:val="000000" w:themeColor="text1"/>
                    </w:rPr>
                  </w:pPr>
                </w:p>
              </w:tc>
              <w:tc>
                <w:tcPr>
                  <w:tcW w:w="3686" w:type="dxa"/>
                  <w:vAlign w:val="center"/>
                </w:tcPr>
                <w:p w14:paraId="24855512" w14:textId="77777777" w:rsidR="00FC6ED4" w:rsidRPr="00125579" w:rsidRDefault="00FC6ED4" w:rsidP="00C12205">
                  <w:pPr>
                    <w:jc w:val="center"/>
                    <w:rPr>
                      <w:rFonts w:cs="Arial"/>
                      <w:color w:val="000000" w:themeColor="text1"/>
                    </w:rPr>
                  </w:pPr>
                </w:p>
              </w:tc>
            </w:tr>
          </w:tbl>
          <w:p w14:paraId="44FFDF29" w14:textId="77777777" w:rsidR="00FC6ED4" w:rsidRPr="00125579" w:rsidRDefault="00FC6ED4" w:rsidP="00C12205">
            <w:pPr>
              <w:tabs>
                <w:tab w:val="left" w:pos="2630"/>
              </w:tabs>
              <w:rPr>
                <w:color w:val="000000" w:themeColor="text1"/>
              </w:rPr>
            </w:pPr>
          </w:p>
          <w:p w14:paraId="27210E8C" w14:textId="77777777" w:rsidR="00FC6ED4" w:rsidRPr="00125579" w:rsidRDefault="00FC6ED4" w:rsidP="00C12205">
            <w:pPr>
              <w:tabs>
                <w:tab w:val="left" w:pos="2630"/>
              </w:tabs>
              <w:rPr>
                <w:color w:val="000000" w:themeColor="text1"/>
                <w:sz w:val="10"/>
                <w:szCs w:val="10"/>
              </w:rPr>
            </w:pPr>
          </w:p>
        </w:tc>
      </w:tr>
    </w:tbl>
    <w:p w14:paraId="0D5370CA" w14:textId="77777777" w:rsidR="00FC6ED4" w:rsidRPr="00125579" w:rsidRDefault="00FC6ED4" w:rsidP="00C97AA6">
      <w:pPr>
        <w:jc w:val="both"/>
        <w:rPr>
          <w:rFonts w:cs="Arial"/>
          <w:color w:val="000000" w:themeColor="text1"/>
          <w:sz w:val="20"/>
          <w:szCs w:val="20"/>
          <w:lang w:val="en-US"/>
        </w:rPr>
      </w:pPr>
      <w:r w:rsidRPr="00125579">
        <w:rPr>
          <w:rFonts w:cs="Arial"/>
          <w:color w:val="000000" w:themeColor="text1"/>
          <w:sz w:val="20"/>
          <w:szCs w:val="20"/>
          <w:lang w:val="en-US"/>
        </w:rPr>
        <w:lastRenderedPageBreak/>
        <w:t xml:space="preserve">Figure 2: Preferred Reporting Items for Systematic Review and Meta-Analysis (PRISMA) flow chart of literature search results for the key words ‘online appointment booking system’ and ‘health care’. </w:t>
      </w:r>
    </w:p>
    <w:p w14:paraId="1C168DEE" w14:textId="77777777" w:rsidR="00FE67FF" w:rsidRPr="00125579" w:rsidRDefault="00FE67FF" w:rsidP="00600730">
      <w:pPr>
        <w:spacing w:line="360" w:lineRule="auto"/>
        <w:jc w:val="both"/>
        <w:rPr>
          <w:rFonts w:cs="Arial"/>
          <w:i/>
          <w:iCs/>
          <w:color w:val="000000" w:themeColor="text1"/>
          <w:sz w:val="24"/>
          <w:szCs w:val="24"/>
          <w:lang w:val="en-US"/>
        </w:rPr>
      </w:pPr>
    </w:p>
    <w:p w14:paraId="0E654EDA" w14:textId="52EA783D" w:rsidR="00B302CC" w:rsidRPr="00342F91" w:rsidRDefault="00B302CC" w:rsidP="00600730">
      <w:pPr>
        <w:spacing w:line="360" w:lineRule="auto"/>
        <w:jc w:val="both"/>
        <w:rPr>
          <w:rFonts w:cs="Arial"/>
          <w:b/>
          <w:bCs/>
          <w:color w:val="000000" w:themeColor="text1"/>
          <w:sz w:val="24"/>
          <w:szCs w:val="24"/>
        </w:rPr>
      </w:pPr>
      <w:r w:rsidRPr="00342F91">
        <w:rPr>
          <w:rFonts w:cs="Arial"/>
          <w:b/>
          <w:bCs/>
          <w:color w:val="000000" w:themeColor="text1"/>
          <w:sz w:val="24"/>
          <w:szCs w:val="24"/>
        </w:rPr>
        <w:t xml:space="preserve">Aims </w:t>
      </w:r>
      <w:r w:rsidR="00260963" w:rsidRPr="00342F91">
        <w:rPr>
          <w:rFonts w:cs="Arial"/>
          <w:b/>
          <w:bCs/>
          <w:color w:val="000000" w:themeColor="text1"/>
          <w:sz w:val="24"/>
          <w:szCs w:val="24"/>
        </w:rPr>
        <w:t>and</w:t>
      </w:r>
      <w:r w:rsidRPr="00342F91">
        <w:rPr>
          <w:rFonts w:cs="Arial"/>
          <w:b/>
          <w:bCs/>
          <w:color w:val="000000" w:themeColor="text1"/>
          <w:sz w:val="24"/>
          <w:szCs w:val="24"/>
        </w:rPr>
        <w:t xml:space="preserve"> objectives </w:t>
      </w:r>
    </w:p>
    <w:p w14:paraId="5F8EB232" w14:textId="3ABB9F7B" w:rsidR="00B302CC" w:rsidRPr="00342F91" w:rsidRDefault="00B302CC" w:rsidP="00600730">
      <w:pPr>
        <w:spacing w:line="360" w:lineRule="auto"/>
        <w:jc w:val="both"/>
        <w:rPr>
          <w:rFonts w:cs="Arial"/>
          <w:b/>
          <w:bCs/>
          <w:i/>
          <w:iCs/>
          <w:color w:val="000000" w:themeColor="text1"/>
          <w:sz w:val="24"/>
          <w:szCs w:val="24"/>
        </w:rPr>
      </w:pPr>
      <w:r w:rsidRPr="00342F91">
        <w:rPr>
          <w:rFonts w:cs="Arial"/>
          <w:b/>
          <w:bCs/>
          <w:i/>
          <w:iCs/>
          <w:color w:val="000000" w:themeColor="text1"/>
          <w:sz w:val="24"/>
          <w:szCs w:val="24"/>
        </w:rPr>
        <w:t>Overall business aim and SMART objectives</w:t>
      </w:r>
      <w:r w:rsidR="00496493" w:rsidRPr="00342F91">
        <w:rPr>
          <w:rFonts w:cs="Arial"/>
          <w:b/>
          <w:bCs/>
          <w:i/>
          <w:iCs/>
          <w:color w:val="000000" w:themeColor="text1"/>
          <w:sz w:val="24"/>
          <w:szCs w:val="24"/>
        </w:rPr>
        <w:t>:</w:t>
      </w:r>
    </w:p>
    <w:p w14:paraId="59B2512C" w14:textId="4DCD366A" w:rsidR="000520E1" w:rsidRPr="00125579" w:rsidRDefault="0044365F" w:rsidP="00923094">
      <w:pPr>
        <w:widowControl w:val="0"/>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overall business aim </w:t>
      </w:r>
      <w:r w:rsidR="0083289B" w:rsidRPr="00125579">
        <w:rPr>
          <w:rFonts w:cs="Arial"/>
          <w:color w:val="000000" w:themeColor="text1"/>
          <w:sz w:val="24"/>
          <w:szCs w:val="24"/>
          <w:lang w:val="en-US"/>
        </w:rPr>
        <w:t>is</w:t>
      </w:r>
      <w:r w:rsidR="00D874F3" w:rsidRPr="00125579">
        <w:rPr>
          <w:rFonts w:cs="Arial"/>
          <w:color w:val="000000" w:themeColor="text1"/>
          <w:sz w:val="24"/>
          <w:szCs w:val="24"/>
          <w:lang w:val="en-US"/>
        </w:rPr>
        <w:t xml:space="preserve"> to optimi</w:t>
      </w:r>
      <w:r w:rsidR="00722330">
        <w:rPr>
          <w:rFonts w:cs="Arial"/>
          <w:color w:val="000000" w:themeColor="text1"/>
          <w:sz w:val="24"/>
          <w:szCs w:val="24"/>
          <w:lang w:val="en-US"/>
        </w:rPr>
        <w:t>s</w:t>
      </w:r>
      <w:r w:rsidR="00D874F3" w:rsidRPr="00125579">
        <w:rPr>
          <w:rFonts w:cs="Arial"/>
          <w:color w:val="000000" w:themeColor="text1"/>
          <w:sz w:val="24"/>
          <w:szCs w:val="24"/>
          <w:lang w:val="en-US"/>
        </w:rPr>
        <w:t xml:space="preserve">e the </w:t>
      </w:r>
      <w:r w:rsidR="00342EC2" w:rsidRPr="00125579">
        <w:rPr>
          <w:rFonts w:cs="Arial"/>
          <w:color w:val="000000" w:themeColor="text1"/>
          <w:sz w:val="24"/>
          <w:szCs w:val="24"/>
          <w:lang w:val="en-US"/>
        </w:rPr>
        <w:t>initial appointment process of the CSLT service</w:t>
      </w:r>
      <w:r w:rsidR="00FE7CB0" w:rsidRPr="00125579">
        <w:rPr>
          <w:rFonts w:cs="Arial"/>
          <w:color w:val="000000" w:themeColor="text1"/>
          <w:sz w:val="24"/>
          <w:szCs w:val="24"/>
          <w:lang w:val="en-US"/>
        </w:rPr>
        <w:t xml:space="preserve"> </w:t>
      </w:r>
      <w:r w:rsidR="008D37F5" w:rsidRPr="00125579">
        <w:rPr>
          <w:rFonts w:cs="Arial"/>
          <w:color w:val="000000" w:themeColor="text1"/>
          <w:sz w:val="24"/>
          <w:szCs w:val="24"/>
          <w:lang w:val="en-US"/>
        </w:rPr>
        <w:t>in conjunction</w:t>
      </w:r>
      <w:r w:rsidR="000F6C98" w:rsidRPr="00125579">
        <w:rPr>
          <w:rFonts w:cs="Arial"/>
          <w:color w:val="000000" w:themeColor="text1"/>
          <w:sz w:val="24"/>
          <w:szCs w:val="24"/>
          <w:lang w:val="en-US"/>
        </w:rPr>
        <w:t xml:space="preserve"> with wider </w:t>
      </w:r>
      <w:proofErr w:type="spellStart"/>
      <w:r w:rsidR="000F6C98" w:rsidRPr="00125579">
        <w:rPr>
          <w:rFonts w:cs="Arial"/>
          <w:color w:val="000000" w:themeColor="text1"/>
          <w:sz w:val="24"/>
          <w:szCs w:val="24"/>
          <w:lang w:val="en-US"/>
        </w:rPr>
        <w:t>CaV</w:t>
      </w:r>
      <w:proofErr w:type="spellEnd"/>
      <w:r w:rsidR="000F6C98" w:rsidRPr="00125579">
        <w:rPr>
          <w:rFonts w:cs="Arial"/>
          <w:color w:val="000000" w:themeColor="text1"/>
          <w:sz w:val="24"/>
          <w:szCs w:val="24"/>
          <w:lang w:val="en-US"/>
        </w:rPr>
        <w:t xml:space="preserve"> UHB </w:t>
      </w:r>
      <w:r w:rsidR="003A5854" w:rsidRPr="00125579">
        <w:rPr>
          <w:rFonts w:cs="Arial"/>
          <w:color w:val="000000" w:themeColor="text1"/>
          <w:sz w:val="24"/>
          <w:szCs w:val="24"/>
          <w:lang w:val="en-US"/>
        </w:rPr>
        <w:t>goals</w:t>
      </w:r>
      <w:r w:rsidR="000F0142" w:rsidRPr="00125579">
        <w:rPr>
          <w:rFonts w:cs="Arial"/>
          <w:color w:val="000000" w:themeColor="text1"/>
          <w:sz w:val="24"/>
          <w:szCs w:val="24"/>
          <w:lang w:val="en-US"/>
        </w:rPr>
        <w:t xml:space="preserve"> to involve the service users in</w:t>
      </w:r>
      <w:r w:rsidR="005F730A" w:rsidRPr="00125579">
        <w:rPr>
          <w:rFonts w:cs="Arial"/>
          <w:color w:val="000000" w:themeColor="text1"/>
          <w:sz w:val="24"/>
          <w:szCs w:val="24"/>
          <w:lang w:val="en-US"/>
        </w:rPr>
        <w:t xml:space="preserve"> their health care journey</w:t>
      </w:r>
      <w:r w:rsidR="00C23FAA">
        <w:rPr>
          <w:rFonts w:cs="Arial"/>
          <w:color w:val="000000" w:themeColor="text1"/>
          <w:sz w:val="24"/>
          <w:szCs w:val="24"/>
          <w:lang w:val="en-US"/>
        </w:rPr>
        <w:t xml:space="preserve"> (Cardiff and Vale University Health Board, 2015)</w:t>
      </w:r>
      <w:r w:rsidR="005F730A" w:rsidRPr="00125579">
        <w:rPr>
          <w:rFonts w:cs="Arial"/>
          <w:color w:val="000000" w:themeColor="text1"/>
          <w:sz w:val="24"/>
          <w:szCs w:val="24"/>
          <w:lang w:val="en-US"/>
        </w:rPr>
        <w:t xml:space="preserve">. </w:t>
      </w:r>
    </w:p>
    <w:p w14:paraId="1EC36C94" w14:textId="4A2929AE" w:rsidR="00452122" w:rsidRPr="00125579" w:rsidRDefault="00452122" w:rsidP="00600730">
      <w:pPr>
        <w:spacing w:line="360" w:lineRule="auto"/>
        <w:jc w:val="both"/>
        <w:rPr>
          <w:rFonts w:cs="Arial"/>
          <w:color w:val="000000" w:themeColor="text1"/>
          <w:sz w:val="24"/>
          <w:szCs w:val="24"/>
          <w:lang w:val="en-US"/>
        </w:rPr>
      </w:pPr>
    </w:p>
    <w:p w14:paraId="2830CFBB" w14:textId="43BECD3F" w:rsidR="00452122" w:rsidRPr="00125579" w:rsidRDefault="00452122"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lastRenderedPageBreak/>
        <w:t xml:space="preserve">Strategies </w:t>
      </w:r>
      <w:r w:rsidR="004C7BB2" w:rsidRPr="00125579">
        <w:rPr>
          <w:rFonts w:cs="Arial"/>
          <w:color w:val="000000" w:themeColor="text1"/>
          <w:sz w:val="24"/>
          <w:szCs w:val="24"/>
          <w:lang w:val="en-US"/>
        </w:rPr>
        <w:t>such as the use of text message reminders for appointment</w:t>
      </w:r>
      <w:r w:rsidR="00722330">
        <w:rPr>
          <w:rFonts w:cs="Arial"/>
          <w:color w:val="000000" w:themeColor="text1"/>
          <w:sz w:val="24"/>
          <w:szCs w:val="24"/>
          <w:lang w:val="en-US"/>
        </w:rPr>
        <w:t>s</w:t>
      </w:r>
      <w:r w:rsidR="004C7BB2" w:rsidRPr="00125579">
        <w:rPr>
          <w:rFonts w:cs="Arial"/>
          <w:color w:val="000000" w:themeColor="text1"/>
          <w:sz w:val="24"/>
          <w:szCs w:val="24"/>
          <w:lang w:val="en-US"/>
        </w:rPr>
        <w:t xml:space="preserve"> </w:t>
      </w:r>
      <w:r w:rsidRPr="00125579">
        <w:rPr>
          <w:rFonts w:cs="Arial"/>
          <w:color w:val="000000" w:themeColor="text1"/>
          <w:sz w:val="24"/>
          <w:szCs w:val="24"/>
          <w:lang w:val="en-US"/>
        </w:rPr>
        <w:t xml:space="preserve">have </w:t>
      </w:r>
      <w:r w:rsidR="0070754E" w:rsidRPr="00125579">
        <w:rPr>
          <w:rFonts w:cs="Arial"/>
          <w:color w:val="000000" w:themeColor="text1"/>
          <w:sz w:val="24"/>
          <w:szCs w:val="24"/>
          <w:lang w:val="en-US"/>
        </w:rPr>
        <w:t>previously been implemented</w:t>
      </w:r>
      <w:r w:rsidR="00261D9B" w:rsidRPr="00125579">
        <w:rPr>
          <w:rFonts w:cs="Arial"/>
          <w:color w:val="000000" w:themeColor="text1"/>
          <w:sz w:val="24"/>
          <w:szCs w:val="24"/>
          <w:lang w:val="en-US"/>
        </w:rPr>
        <w:t>,</w:t>
      </w:r>
      <w:r w:rsidR="0070754E" w:rsidRPr="00125579">
        <w:rPr>
          <w:rFonts w:cs="Arial"/>
          <w:color w:val="000000" w:themeColor="text1"/>
          <w:sz w:val="24"/>
          <w:szCs w:val="24"/>
          <w:lang w:val="en-US"/>
        </w:rPr>
        <w:t xml:space="preserve"> and continue to be used, </w:t>
      </w:r>
      <w:r w:rsidR="00261D9B" w:rsidRPr="00125579">
        <w:rPr>
          <w:rFonts w:cs="Arial"/>
          <w:color w:val="000000" w:themeColor="text1"/>
          <w:sz w:val="24"/>
          <w:szCs w:val="24"/>
          <w:lang w:val="en-US"/>
        </w:rPr>
        <w:t>to aim to reduce non-</w:t>
      </w:r>
      <w:r w:rsidR="00EE4FBB" w:rsidRPr="00125579">
        <w:rPr>
          <w:rFonts w:cs="Arial"/>
          <w:color w:val="000000" w:themeColor="text1"/>
          <w:sz w:val="24"/>
          <w:szCs w:val="24"/>
          <w:lang w:val="en-US"/>
        </w:rPr>
        <w:t xml:space="preserve">attendance. </w:t>
      </w:r>
      <w:r w:rsidR="009D6595" w:rsidRPr="00125579">
        <w:rPr>
          <w:rFonts w:cs="Arial"/>
          <w:color w:val="000000" w:themeColor="text1"/>
          <w:sz w:val="24"/>
          <w:szCs w:val="24"/>
          <w:lang w:val="en-US"/>
        </w:rPr>
        <w:t>However,</w:t>
      </w:r>
      <w:r w:rsidR="001D1DBD" w:rsidRPr="00125579">
        <w:rPr>
          <w:rFonts w:cs="Arial"/>
          <w:color w:val="000000" w:themeColor="text1"/>
          <w:sz w:val="24"/>
          <w:szCs w:val="24"/>
          <w:lang w:val="en-US"/>
        </w:rPr>
        <w:t xml:space="preserve"> the non-attendance rate for the CSLT </w:t>
      </w:r>
      <w:r w:rsidR="002840B4" w:rsidRPr="00125579">
        <w:rPr>
          <w:rFonts w:cs="Arial"/>
          <w:color w:val="000000" w:themeColor="text1"/>
          <w:sz w:val="24"/>
          <w:szCs w:val="24"/>
          <w:lang w:val="en-US"/>
        </w:rPr>
        <w:t>telephone initial appointments</w:t>
      </w:r>
      <w:r w:rsidR="001D1DBD" w:rsidRPr="00125579">
        <w:rPr>
          <w:rFonts w:cs="Arial"/>
          <w:color w:val="000000" w:themeColor="text1"/>
          <w:sz w:val="24"/>
          <w:szCs w:val="24"/>
          <w:lang w:val="en-US"/>
        </w:rPr>
        <w:t xml:space="preserve"> continues to be</w:t>
      </w:r>
      <w:r w:rsidR="00FB1A29" w:rsidRPr="00125579">
        <w:rPr>
          <w:rFonts w:cs="Arial"/>
          <w:color w:val="000000" w:themeColor="text1"/>
          <w:sz w:val="24"/>
          <w:szCs w:val="24"/>
          <w:lang w:val="en-US"/>
        </w:rPr>
        <w:t xml:space="preserve"> </w:t>
      </w:r>
      <w:r w:rsidR="00E86430" w:rsidRPr="00125579">
        <w:rPr>
          <w:rFonts w:cs="Arial"/>
          <w:color w:val="000000" w:themeColor="text1"/>
          <w:sz w:val="24"/>
          <w:szCs w:val="24"/>
          <w:lang w:val="en-US"/>
        </w:rPr>
        <w:t xml:space="preserve">on average </w:t>
      </w:r>
      <w:r w:rsidR="00FB1A29" w:rsidRPr="00125579">
        <w:rPr>
          <w:rFonts w:cs="Arial"/>
          <w:color w:val="000000" w:themeColor="text1"/>
          <w:sz w:val="24"/>
          <w:szCs w:val="24"/>
          <w:lang w:val="en-US"/>
        </w:rPr>
        <w:t>11.5% per month</w:t>
      </w:r>
      <w:r w:rsidR="007746B5" w:rsidRPr="00125579">
        <w:rPr>
          <w:rFonts w:cs="Arial"/>
          <w:color w:val="000000" w:themeColor="text1"/>
          <w:sz w:val="24"/>
          <w:szCs w:val="24"/>
          <w:lang w:val="en-US"/>
        </w:rPr>
        <w:t xml:space="preserve"> and therefore </w:t>
      </w:r>
      <w:r w:rsidR="00B87BD0" w:rsidRPr="00125579">
        <w:rPr>
          <w:rFonts w:cs="Arial"/>
          <w:color w:val="000000" w:themeColor="text1"/>
          <w:sz w:val="24"/>
          <w:szCs w:val="24"/>
          <w:lang w:val="en-US"/>
        </w:rPr>
        <w:t xml:space="preserve">further </w:t>
      </w:r>
      <w:r w:rsidR="008D37F5" w:rsidRPr="00125579">
        <w:rPr>
          <w:rFonts w:cs="Arial"/>
          <w:color w:val="000000" w:themeColor="text1"/>
          <w:sz w:val="24"/>
          <w:szCs w:val="24"/>
          <w:lang w:val="en-US"/>
        </w:rPr>
        <w:t>measures</w:t>
      </w:r>
      <w:r w:rsidR="00B87BD0" w:rsidRPr="00125579">
        <w:rPr>
          <w:rFonts w:cs="Arial"/>
          <w:color w:val="000000" w:themeColor="text1"/>
          <w:sz w:val="24"/>
          <w:szCs w:val="24"/>
          <w:lang w:val="en-US"/>
        </w:rPr>
        <w:t xml:space="preserve"> need</w:t>
      </w:r>
      <w:r w:rsidR="007746B5" w:rsidRPr="00125579">
        <w:rPr>
          <w:rFonts w:cs="Arial"/>
          <w:color w:val="000000" w:themeColor="text1"/>
          <w:sz w:val="24"/>
          <w:szCs w:val="24"/>
          <w:lang w:val="en-US"/>
        </w:rPr>
        <w:t xml:space="preserve"> to be </w:t>
      </w:r>
      <w:r w:rsidR="008D37F5" w:rsidRPr="00125579">
        <w:rPr>
          <w:rFonts w:cs="Arial"/>
          <w:color w:val="000000" w:themeColor="text1"/>
          <w:sz w:val="24"/>
          <w:szCs w:val="24"/>
          <w:lang w:val="en-US"/>
        </w:rPr>
        <w:t>considered</w:t>
      </w:r>
      <w:r w:rsidR="007746B5" w:rsidRPr="00125579">
        <w:rPr>
          <w:rFonts w:cs="Arial"/>
          <w:color w:val="000000" w:themeColor="text1"/>
          <w:sz w:val="24"/>
          <w:szCs w:val="24"/>
          <w:lang w:val="en-US"/>
        </w:rPr>
        <w:t xml:space="preserve"> to </w:t>
      </w:r>
      <w:r w:rsidR="00DF04FF" w:rsidRPr="00125579">
        <w:rPr>
          <w:rFonts w:cs="Arial"/>
          <w:color w:val="000000" w:themeColor="text1"/>
          <w:sz w:val="24"/>
          <w:szCs w:val="24"/>
          <w:lang w:val="en-US"/>
        </w:rPr>
        <w:t xml:space="preserve">reduce the number of non-attended appointments to </w:t>
      </w:r>
      <w:r w:rsidR="00A55078">
        <w:rPr>
          <w:rFonts w:cs="Arial"/>
          <w:color w:val="000000" w:themeColor="text1"/>
          <w:sz w:val="24"/>
          <w:szCs w:val="24"/>
          <w:lang w:val="en-US"/>
        </w:rPr>
        <w:t>increase</w:t>
      </w:r>
      <w:r w:rsidR="00DF04FF" w:rsidRPr="00125579">
        <w:rPr>
          <w:rFonts w:cs="Arial"/>
          <w:color w:val="000000" w:themeColor="text1"/>
          <w:sz w:val="24"/>
          <w:szCs w:val="24"/>
          <w:lang w:val="en-US"/>
        </w:rPr>
        <w:t xml:space="preserve"> the </w:t>
      </w:r>
      <w:r w:rsidR="00D8099F">
        <w:rPr>
          <w:rFonts w:cs="Arial"/>
          <w:color w:val="000000" w:themeColor="text1"/>
          <w:sz w:val="24"/>
          <w:szCs w:val="24"/>
          <w:lang w:val="en-US"/>
        </w:rPr>
        <w:t>efficiency</w:t>
      </w:r>
      <w:r w:rsidR="00DF04FF" w:rsidRPr="00125579">
        <w:rPr>
          <w:rFonts w:cs="Arial"/>
          <w:color w:val="000000" w:themeColor="text1"/>
          <w:sz w:val="24"/>
          <w:szCs w:val="24"/>
          <w:lang w:val="en-US"/>
        </w:rPr>
        <w:t xml:space="preserve"> of the initial appointment process. </w:t>
      </w:r>
    </w:p>
    <w:p w14:paraId="5A2F4404" w14:textId="77777777" w:rsidR="000520E1" w:rsidRPr="00125579" w:rsidRDefault="000520E1" w:rsidP="00600730">
      <w:pPr>
        <w:spacing w:line="360" w:lineRule="auto"/>
        <w:jc w:val="both"/>
        <w:rPr>
          <w:rFonts w:cs="Arial"/>
          <w:color w:val="000000" w:themeColor="text1"/>
          <w:sz w:val="24"/>
          <w:szCs w:val="24"/>
          <w:lang w:val="en-US"/>
        </w:rPr>
      </w:pPr>
    </w:p>
    <w:p w14:paraId="6EF5431D" w14:textId="189D82BA" w:rsidR="0044365F" w:rsidRPr="00125579" w:rsidRDefault="00B87BD0"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One objective will be to </w:t>
      </w:r>
      <w:r w:rsidR="00DD5547" w:rsidRPr="00125579">
        <w:rPr>
          <w:rFonts w:cs="Arial"/>
          <w:color w:val="000000" w:themeColor="text1"/>
          <w:sz w:val="24"/>
          <w:szCs w:val="24"/>
          <w:lang w:val="en-US"/>
        </w:rPr>
        <w:t>implement</w:t>
      </w:r>
      <w:r w:rsidR="00B302CC" w:rsidRPr="00125579">
        <w:rPr>
          <w:rFonts w:cs="Arial"/>
          <w:color w:val="000000" w:themeColor="text1"/>
          <w:sz w:val="24"/>
          <w:szCs w:val="24"/>
          <w:lang w:val="en-US"/>
        </w:rPr>
        <w:t xml:space="preserve"> an </w:t>
      </w:r>
      <w:r w:rsidR="00494400" w:rsidRPr="00125579">
        <w:rPr>
          <w:rFonts w:cs="Arial"/>
          <w:color w:val="000000" w:themeColor="text1"/>
          <w:sz w:val="24"/>
          <w:szCs w:val="24"/>
          <w:lang w:val="en-US"/>
        </w:rPr>
        <w:t>OBT</w:t>
      </w:r>
      <w:r w:rsidR="00B302CC" w:rsidRPr="00125579">
        <w:rPr>
          <w:rFonts w:cs="Arial"/>
          <w:color w:val="000000" w:themeColor="text1"/>
          <w:sz w:val="24"/>
          <w:szCs w:val="24"/>
          <w:lang w:val="en-US"/>
        </w:rPr>
        <w:t xml:space="preserve"> to enable families to opt-in for a telephone initial appointment with the CSLT service</w:t>
      </w:r>
      <w:r w:rsidR="002B7F14" w:rsidRPr="00125579">
        <w:rPr>
          <w:rFonts w:cs="Arial"/>
          <w:color w:val="000000" w:themeColor="text1"/>
          <w:sz w:val="24"/>
          <w:szCs w:val="24"/>
          <w:lang w:val="en-US"/>
        </w:rPr>
        <w:t>. This is relevant for the C</w:t>
      </w:r>
      <w:r w:rsidR="00630E42" w:rsidRPr="00125579">
        <w:rPr>
          <w:rFonts w:cs="Arial"/>
          <w:color w:val="000000" w:themeColor="text1"/>
          <w:sz w:val="24"/>
          <w:szCs w:val="24"/>
          <w:lang w:val="en-US"/>
        </w:rPr>
        <w:t>SL</w:t>
      </w:r>
      <w:r w:rsidR="002B7F14" w:rsidRPr="00125579">
        <w:rPr>
          <w:rFonts w:cs="Arial"/>
          <w:color w:val="000000" w:themeColor="text1"/>
          <w:sz w:val="24"/>
          <w:szCs w:val="24"/>
          <w:lang w:val="en-US"/>
        </w:rPr>
        <w:t>T service to</w:t>
      </w:r>
      <w:r w:rsidR="00630E42" w:rsidRPr="00125579">
        <w:rPr>
          <w:rFonts w:cs="Arial"/>
          <w:color w:val="000000" w:themeColor="text1"/>
          <w:sz w:val="24"/>
          <w:szCs w:val="24"/>
          <w:lang w:val="en-US"/>
        </w:rPr>
        <w:t xml:space="preserve"> support the reduction of</w:t>
      </w:r>
      <w:r w:rsidR="00B302CC" w:rsidRPr="00125579">
        <w:rPr>
          <w:rFonts w:cs="Arial"/>
          <w:color w:val="000000" w:themeColor="text1"/>
          <w:sz w:val="24"/>
          <w:szCs w:val="24"/>
          <w:lang w:val="en-US"/>
        </w:rPr>
        <w:t xml:space="preserve"> non-attended appointments</w:t>
      </w:r>
      <w:r w:rsidR="004959BF" w:rsidRPr="00125579">
        <w:rPr>
          <w:rFonts w:cs="Arial"/>
          <w:color w:val="000000" w:themeColor="text1"/>
          <w:sz w:val="24"/>
          <w:szCs w:val="24"/>
          <w:lang w:val="en-US"/>
        </w:rPr>
        <w:t xml:space="preserve">, </w:t>
      </w:r>
      <w:r w:rsidR="00655F27" w:rsidRPr="00125579">
        <w:rPr>
          <w:rFonts w:cs="Arial"/>
          <w:color w:val="000000" w:themeColor="text1"/>
          <w:sz w:val="24"/>
          <w:szCs w:val="24"/>
          <w:lang w:val="en-US"/>
        </w:rPr>
        <w:t xml:space="preserve">to </w:t>
      </w:r>
      <w:r w:rsidR="00B302CC" w:rsidRPr="00125579">
        <w:rPr>
          <w:rFonts w:cs="Arial"/>
          <w:color w:val="000000" w:themeColor="text1"/>
          <w:sz w:val="24"/>
          <w:szCs w:val="24"/>
          <w:lang w:val="en-US"/>
        </w:rPr>
        <w:t>increase end user</w:t>
      </w:r>
      <w:r w:rsidR="004834A8">
        <w:rPr>
          <w:rFonts w:cs="Arial"/>
          <w:color w:val="000000" w:themeColor="text1"/>
          <w:sz w:val="24"/>
          <w:szCs w:val="24"/>
          <w:lang w:val="en-US"/>
        </w:rPr>
        <w:t>s</w:t>
      </w:r>
      <w:r w:rsidR="00B302CC" w:rsidRPr="00125579">
        <w:rPr>
          <w:rFonts w:cs="Arial"/>
          <w:color w:val="000000" w:themeColor="text1"/>
          <w:sz w:val="24"/>
          <w:szCs w:val="24"/>
          <w:lang w:val="en-US"/>
        </w:rPr>
        <w:t>’ satisfaction regarding having an appointment time convenient for them</w:t>
      </w:r>
      <w:r w:rsidR="003B4F36" w:rsidRPr="00125579">
        <w:rPr>
          <w:rFonts w:cs="Arial"/>
          <w:color w:val="000000" w:themeColor="text1"/>
          <w:sz w:val="24"/>
          <w:szCs w:val="24"/>
          <w:lang w:val="en-US"/>
        </w:rPr>
        <w:t xml:space="preserve">, and </w:t>
      </w:r>
      <w:r w:rsidR="00655F27" w:rsidRPr="00125579">
        <w:rPr>
          <w:rFonts w:cs="Arial"/>
          <w:color w:val="000000" w:themeColor="text1"/>
          <w:sz w:val="24"/>
          <w:szCs w:val="24"/>
          <w:lang w:val="en-US"/>
        </w:rPr>
        <w:t xml:space="preserve">to </w:t>
      </w:r>
      <w:r w:rsidR="003B4F36" w:rsidRPr="00125579">
        <w:rPr>
          <w:rFonts w:cs="Arial"/>
          <w:color w:val="000000" w:themeColor="text1"/>
          <w:sz w:val="24"/>
          <w:szCs w:val="24"/>
          <w:lang w:val="en-US"/>
        </w:rPr>
        <w:t>support the CSLT service in meeting RTT times</w:t>
      </w:r>
      <w:r w:rsidR="003C7C9B" w:rsidRPr="00125579">
        <w:rPr>
          <w:rFonts w:cs="Arial"/>
          <w:color w:val="000000" w:themeColor="text1"/>
          <w:sz w:val="24"/>
          <w:szCs w:val="24"/>
          <w:lang w:val="en-US"/>
        </w:rPr>
        <w:t>. T</w:t>
      </w:r>
      <w:r w:rsidR="004A4385" w:rsidRPr="00125579">
        <w:rPr>
          <w:rFonts w:cs="Arial"/>
          <w:color w:val="000000" w:themeColor="text1"/>
          <w:sz w:val="24"/>
          <w:szCs w:val="24"/>
          <w:lang w:val="en-US"/>
        </w:rPr>
        <w:t xml:space="preserve">hese areas can be measured pre- and post- implementation of the </w:t>
      </w:r>
      <w:r w:rsidR="007D31AB" w:rsidRPr="00125579">
        <w:rPr>
          <w:rFonts w:cs="Arial"/>
          <w:color w:val="000000" w:themeColor="text1"/>
          <w:sz w:val="24"/>
          <w:szCs w:val="24"/>
          <w:lang w:val="en-US"/>
        </w:rPr>
        <w:t>OBT</w:t>
      </w:r>
      <w:r w:rsidR="004A4385" w:rsidRPr="00125579">
        <w:rPr>
          <w:rFonts w:cs="Arial"/>
          <w:color w:val="000000" w:themeColor="text1"/>
          <w:sz w:val="24"/>
          <w:szCs w:val="24"/>
          <w:lang w:val="en-US"/>
        </w:rPr>
        <w:t xml:space="preserve"> </w:t>
      </w:r>
      <w:proofErr w:type="gramStart"/>
      <w:r w:rsidR="004A4385" w:rsidRPr="00125579">
        <w:rPr>
          <w:rFonts w:cs="Arial"/>
          <w:color w:val="000000" w:themeColor="text1"/>
          <w:sz w:val="24"/>
          <w:szCs w:val="24"/>
          <w:lang w:val="en-US"/>
        </w:rPr>
        <w:t>in order to</w:t>
      </w:r>
      <w:proofErr w:type="gramEnd"/>
      <w:r w:rsidR="004A4385" w:rsidRPr="00125579">
        <w:rPr>
          <w:rFonts w:cs="Arial"/>
          <w:color w:val="000000" w:themeColor="text1"/>
          <w:sz w:val="24"/>
          <w:szCs w:val="24"/>
          <w:lang w:val="en-US"/>
        </w:rPr>
        <w:t xml:space="preserve"> evaluate its effectiveness. </w:t>
      </w:r>
    </w:p>
    <w:p w14:paraId="2F66D03D" w14:textId="2A70E28B" w:rsidR="0044365F" w:rsidRPr="00125579" w:rsidRDefault="007D31AB"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OBTs</w:t>
      </w:r>
      <w:r w:rsidR="009350CE" w:rsidRPr="00125579">
        <w:rPr>
          <w:rFonts w:cs="Arial"/>
          <w:color w:val="000000" w:themeColor="text1"/>
          <w:sz w:val="24"/>
          <w:szCs w:val="24"/>
          <w:lang w:val="en-US"/>
        </w:rPr>
        <w:t xml:space="preserve"> are widely used in other </w:t>
      </w:r>
      <w:r w:rsidR="00731E7A" w:rsidRPr="00125579">
        <w:rPr>
          <w:rFonts w:cs="Arial"/>
          <w:color w:val="000000" w:themeColor="text1"/>
          <w:sz w:val="24"/>
          <w:szCs w:val="24"/>
          <w:lang w:val="en-US"/>
        </w:rPr>
        <w:t xml:space="preserve">sectors of </w:t>
      </w:r>
      <w:r w:rsidR="00EF5650" w:rsidRPr="00125579">
        <w:rPr>
          <w:rFonts w:cs="Arial"/>
          <w:color w:val="000000" w:themeColor="text1"/>
          <w:sz w:val="24"/>
          <w:szCs w:val="24"/>
          <w:lang w:val="en-US"/>
        </w:rPr>
        <w:t>society and</w:t>
      </w:r>
      <w:r w:rsidR="00731E7A" w:rsidRPr="00125579">
        <w:rPr>
          <w:rFonts w:cs="Arial"/>
          <w:color w:val="000000" w:themeColor="text1"/>
          <w:sz w:val="24"/>
          <w:szCs w:val="24"/>
          <w:lang w:val="en-US"/>
        </w:rPr>
        <w:t xml:space="preserve"> are also implemented in some health care sectors therefore it </w:t>
      </w:r>
      <w:r w:rsidR="00C00366" w:rsidRPr="00125579">
        <w:rPr>
          <w:rFonts w:cs="Arial"/>
          <w:color w:val="000000" w:themeColor="text1"/>
          <w:sz w:val="24"/>
          <w:szCs w:val="24"/>
          <w:lang w:val="en-US"/>
        </w:rPr>
        <w:t>should</w:t>
      </w:r>
      <w:r w:rsidR="00731E7A" w:rsidRPr="00125579">
        <w:rPr>
          <w:rFonts w:cs="Arial"/>
          <w:color w:val="000000" w:themeColor="text1"/>
          <w:sz w:val="24"/>
          <w:szCs w:val="24"/>
          <w:lang w:val="en-US"/>
        </w:rPr>
        <w:t xml:space="preserve"> be achievable</w:t>
      </w:r>
      <w:r w:rsidR="00C00366" w:rsidRPr="00125579">
        <w:rPr>
          <w:rFonts w:cs="Arial"/>
          <w:color w:val="000000" w:themeColor="text1"/>
          <w:sz w:val="24"/>
          <w:szCs w:val="24"/>
          <w:lang w:val="en-US"/>
        </w:rPr>
        <w:t xml:space="preserve"> </w:t>
      </w:r>
      <w:r w:rsidR="00991F71" w:rsidRPr="00125579">
        <w:rPr>
          <w:rFonts w:cs="Arial"/>
          <w:color w:val="000000" w:themeColor="text1"/>
          <w:sz w:val="24"/>
          <w:szCs w:val="24"/>
          <w:lang w:val="en-US"/>
        </w:rPr>
        <w:t>to identify</w:t>
      </w:r>
      <w:r w:rsidR="00C00366" w:rsidRPr="00125579">
        <w:rPr>
          <w:rFonts w:cs="Arial"/>
          <w:color w:val="000000" w:themeColor="text1"/>
          <w:sz w:val="24"/>
          <w:szCs w:val="24"/>
          <w:lang w:val="en-US"/>
        </w:rPr>
        <w:t xml:space="preserve"> a system </w:t>
      </w:r>
      <w:r w:rsidR="00991F71" w:rsidRPr="00125579">
        <w:rPr>
          <w:rFonts w:cs="Arial"/>
          <w:color w:val="000000" w:themeColor="text1"/>
          <w:sz w:val="24"/>
          <w:szCs w:val="24"/>
          <w:lang w:val="en-US"/>
        </w:rPr>
        <w:t>suitable for use by the CSLT service.</w:t>
      </w:r>
    </w:p>
    <w:p w14:paraId="3709AAE5" w14:textId="7F7C2F12" w:rsidR="00D0653A" w:rsidRPr="00800114" w:rsidRDefault="00355B6F" w:rsidP="00800114">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The</w:t>
      </w:r>
      <w:r w:rsidR="00A94C6E" w:rsidRPr="00125579">
        <w:rPr>
          <w:rFonts w:cs="Arial"/>
          <w:color w:val="000000" w:themeColor="text1"/>
          <w:sz w:val="24"/>
          <w:szCs w:val="24"/>
          <w:lang w:val="en-US"/>
        </w:rPr>
        <w:t xml:space="preserve"> project will be divided into three sections</w:t>
      </w:r>
      <w:r w:rsidR="000C130E" w:rsidRPr="00125579">
        <w:rPr>
          <w:rFonts w:cs="Arial"/>
          <w:color w:val="000000" w:themeColor="text1"/>
          <w:sz w:val="24"/>
          <w:szCs w:val="24"/>
          <w:lang w:val="en-US"/>
        </w:rPr>
        <w:t xml:space="preserve">, each aiming to be completed within six </w:t>
      </w:r>
      <w:r w:rsidR="000C130E" w:rsidRPr="00800114">
        <w:rPr>
          <w:rFonts w:cs="Arial"/>
          <w:color w:val="000000" w:themeColor="text1"/>
          <w:sz w:val="24"/>
          <w:szCs w:val="24"/>
          <w:lang w:val="en-US"/>
        </w:rPr>
        <w:t xml:space="preserve">months, giving the project an overall timespan of </w:t>
      </w:r>
      <w:r w:rsidR="00615122" w:rsidRPr="00800114">
        <w:rPr>
          <w:rFonts w:cs="Arial"/>
          <w:color w:val="000000" w:themeColor="text1"/>
          <w:sz w:val="24"/>
          <w:szCs w:val="24"/>
          <w:lang w:val="en-US"/>
        </w:rPr>
        <w:t xml:space="preserve">around </w:t>
      </w:r>
      <w:r w:rsidR="000C130E" w:rsidRPr="00800114">
        <w:rPr>
          <w:rFonts w:cs="Arial"/>
          <w:color w:val="000000" w:themeColor="text1"/>
          <w:sz w:val="24"/>
          <w:szCs w:val="24"/>
          <w:lang w:val="en-US"/>
        </w:rPr>
        <w:t>18 months</w:t>
      </w:r>
      <w:r w:rsidR="00D0653A" w:rsidRPr="00800114">
        <w:rPr>
          <w:rFonts w:cs="Arial"/>
          <w:color w:val="000000" w:themeColor="text1"/>
          <w:sz w:val="24"/>
          <w:szCs w:val="24"/>
          <w:lang w:val="en-US"/>
        </w:rPr>
        <w:t>:</w:t>
      </w:r>
    </w:p>
    <w:p w14:paraId="213F9655" w14:textId="77777777" w:rsidR="00AE33B6" w:rsidRPr="00800114" w:rsidRDefault="00A94C6E" w:rsidP="003A74A1">
      <w:pPr>
        <w:pStyle w:val="ListParagraph"/>
        <w:numPr>
          <w:ilvl w:val="0"/>
          <w:numId w:val="28"/>
        </w:numPr>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the initial PREMS survey</w:t>
      </w:r>
      <w:r w:rsidR="00D0653A" w:rsidRPr="00800114">
        <w:rPr>
          <w:rFonts w:ascii="Arial" w:hAnsi="Arial" w:cs="Arial"/>
          <w:color w:val="000000" w:themeColor="text1"/>
          <w:sz w:val="24"/>
          <w:szCs w:val="24"/>
          <w:lang w:val="en-US"/>
        </w:rPr>
        <w:t xml:space="preserve"> of the end users</w:t>
      </w:r>
      <w:r w:rsidR="008B025D" w:rsidRPr="00800114">
        <w:rPr>
          <w:rFonts w:ascii="Arial" w:hAnsi="Arial" w:cs="Arial"/>
          <w:color w:val="000000" w:themeColor="text1"/>
          <w:sz w:val="24"/>
          <w:szCs w:val="24"/>
          <w:lang w:val="en-US"/>
        </w:rPr>
        <w:t>, CSLT staff and admin team</w:t>
      </w:r>
      <w:r w:rsidR="00AE33B6" w:rsidRPr="00800114">
        <w:rPr>
          <w:rFonts w:ascii="Arial" w:hAnsi="Arial" w:cs="Arial"/>
          <w:color w:val="000000" w:themeColor="text1"/>
          <w:sz w:val="24"/>
          <w:szCs w:val="24"/>
          <w:lang w:val="en-US"/>
        </w:rPr>
        <w:t xml:space="preserve">. </w:t>
      </w:r>
    </w:p>
    <w:p w14:paraId="3C509886" w14:textId="77777777" w:rsidR="00AE33B6" w:rsidRPr="00800114" w:rsidRDefault="00AE33B6" w:rsidP="003A74A1">
      <w:pPr>
        <w:pStyle w:val="ListParagraph"/>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C</w:t>
      </w:r>
      <w:r w:rsidR="00D0653A" w:rsidRPr="00800114">
        <w:rPr>
          <w:rFonts w:ascii="Arial" w:hAnsi="Arial" w:cs="Arial"/>
          <w:color w:val="000000" w:themeColor="text1"/>
          <w:sz w:val="24"/>
          <w:szCs w:val="24"/>
          <w:lang w:val="en-US"/>
        </w:rPr>
        <w:t xml:space="preserve">ollation </w:t>
      </w:r>
      <w:r w:rsidR="000D581B" w:rsidRPr="00800114">
        <w:rPr>
          <w:rFonts w:ascii="Arial" w:hAnsi="Arial" w:cs="Arial"/>
          <w:color w:val="000000" w:themeColor="text1"/>
          <w:sz w:val="24"/>
          <w:szCs w:val="24"/>
          <w:lang w:val="en-US"/>
        </w:rPr>
        <w:t>of the finding</w:t>
      </w:r>
      <w:r w:rsidR="001544A5" w:rsidRPr="00800114">
        <w:rPr>
          <w:rFonts w:ascii="Arial" w:hAnsi="Arial" w:cs="Arial"/>
          <w:color w:val="000000" w:themeColor="text1"/>
          <w:sz w:val="24"/>
          <w:szCs w:val="24"/>
          <w:lang w:val="en-US"/>
        </w:rPr>
        <w:t>s</w:t>
      </w:r>
      <w:r w:rsidRPr="00800114">
        <w:rPr>
          <w:rFonts w:ascii="Arial" w:hAnsi="Arial" w:cs="Arial"/>
          <w:color w:val="000000" w:themeColor="text1"/>
          <w:sz w:val="24"/>
          <w:szCs w:val="24"/>
          <w:lang w:val="en-US"/>
        </w:rPr>
        <w:t>.</w:t>
      </w:r>
    </w:p>
    <w:p w14:paraId="4A836085" w14:textId="7AF82E4F" w:rsidR="009771C8" w:rsidRPr="00800114" w:rsidRDefault="00AE33B6" w:rsidP="003A74A1">
      <w:pPr>
        <w:pStyle w:val="ListParagraph"/>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W</w:t>
      </w:r>
      <w:r w:rsidR="000D581B" w:rsidRPr="00800114">
        <w:rPr>
          <w:rFonts w:ascii="Arial" w:hAnsi="Arial" w:cs="Arial"/>
          <w:color w:val="000000" w:themeColor="text1"/>
          <w:sz w:val="24"/>
          <w:szCs w:val="24"/>
          <w:lang w:val="en-US"/>
        </w:rPr>
        <w:t xml:space="preserve">riting a </w:t>
      </w:r>
      <w:r w:rsidR="00E055C3" w:rsidRPr="00800114">
        <w:rPr>
          <w:rFonts w:ascii="Arial" w:hAnsi="Arial" w:cs="Arial"/>
          <w:color w:val="000000" w:themeColor="text1"/>
          <w:sz w:val="24"/>
          <w:szCs w:val="24"/>
          <w:lang w:val="en-US"/>
        </w:rPr>
        <w:t>Project Initiation Document</w:t>
      </w:r>
      <w:r w:rsidR="000D581B" w:rsidRPr="00800114">
        <w:rPr>
          <w:rFonts w:ascii="Arial" w:hAnsi="Arial" w:cs="Arial"/>
          <w:color w:val="000000" w:themeColor="text1"/>
          <w:sz w:val="24"/>
          <w:szCs w:val="24"/>
          <w:lang w:val="en-US"/>
        </w:rPr>
        <w:t xml:space="preserve"> for presentation to the project board. </w:t>
      </w:r>
    </w:p>
    <w:p w14:paraId="3F96BEDC" w14:textId="712AC1AF" w:rsidR="00B6564A" w:rsidRPr="00800114" w:rsidRDefault="000C130E" w:rsidP="003A74A1">
      <w:pPr>
        <w:pStyle w:val="ListParagraph"/>
        <w:numPr>
          <w:ilvl w:val="0"/>
          <w:numId w:val="28"/>
        </w:numPr>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t</w:t>
      </w:r>
      <w:r w:rsidR="00B6564A" w:rsidRPr="00800114">
        <w:rPr>
          <w:rFonts w:ascii="Arial" w:hAnsi="Arial" w:cs="Arial"/>
          <w:color w:val="000000" w:themeColor="text1"/>
          <w:sz w:val="24"/>
          <w:szCs w:val="24"/>
          <w:lang w:val="en-US"/>
        </w:rPr>
        <w:t xml:space="preserve">he development of the </w:t>
      </w:r>
      <w:r w:rsidR="001544A5" w:rsidRPr="00800114">
        <w:rPr>
          <w:rFonts w:ascii="Arial" w:hAnsi="Arial" w:cs="Arial"/>
          <w:color w:val="000000" w:themeColor="text1"/>
          <w:sz w:val="24"/>
          <w:szCs w:val="24"/>
          <w:lang w:val="en-US"/>
        </w:rPr>
        <w:t>OBT</w:t>
      </w:r>
      <w:r w:rsidR="00B6564A" w:rsidRPr="00800114">
        <w:rPr>
          <w:rFonts w:ascii="Arial" w:hAnsi="Arial" w:cs="Arial"/>
          <w:color w:val="000000" w:themeColor="text1"/>
          <w:sz w:val="24"/>
          <w:szCs w:val="24"/>
          <w:lang w:val="en-US"/>
        </w:rPr>
        <w:t xml:space="preserve"> through an iterative process of development, reviewing</w:t>
      </w:r>
      <w:r w:rsidR="00487C9D" w:rsidRPr="00800114">
        <w:rPr>
          <w:rFonts w:ascii="Arial" w:hAnsi="Arial" w:cs="Arial"/>
          <w:color w:val="000000" w:themeColor="text1"/>
          <w:sz w:val="24"/>
          <w:szCs w:val="24"/>
          <w:lang w:val="en-US"/>
        </w:rPr>
        <w:t xml:space="preserve">, </w:t>
      </w:r>
      <w:proofErr w:type="gramStart"/>
      <w:r w:rsidR="00487C9D" w:rsidRPr="00800114">
        <w:rPr>
          <w:rFonts w:ascii="Arial" w:hAnsi="Arial" w:cs="Arial"/>
          <w:color w:val="000000" w:themeColor="text1"/>
          <w:sz w:val="24"/>
          <w:szCs w:val="24"/>
          <w:lang w:val="en-US"/>
        </w:rPr>
        <w:t>testing</w:t>
      </w:r>
      <w:proofErr w:type="gramEnd"/>
      <w:r w:rsidRPr="00800114">
        <w:rPr>
          <w:rFonts w:ascii="Arial" w:hAnsi="Arial" w:cs="Arial"/>
          <w:color w:val="000000" w:themeColor="text1"/>
          <w:sz w:val="24"/>
          <w:szCs w:val="24"/>
          <w:lang w:val="en-US"/>
        </w:rPr>
        <w:t xml:space="preserve"> and adapting.</w:t>
      </w:r>
    </w:p>
    <w:p w14:paraId="6FDB41BB" w14:textId="77777777" w:rsidR="00800114" w:rsidRPr="00800114" w:rsidRDefault="00D1280C" w:rsidP="003A74A1">
      <w:pPr>
        <w:pStyle w:val="ListParagraph"/>
        <w:numPr>
          <w:ilvl w:val="0"/>
          <w:numId w:val="28"/>
        </w:numPr>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a</w:t>
      </w:r>
      <w:r w:rsidR="007D4738" w:rsidRPr="00800114">
        <w:rPr>
          <w:rFonts w:ascii="Arial" w:hAnsi="Arial" w:cs="Arial"/>
          <w:color w:val="000000" w:themeColor="text1"/>
          <w:sz w:val="24"/>
          <w:szCs w:val="24"/>
          <w:lang w:val="en-US"/>
        </w:rPr>
        <w:t xml:space="preserve"> trial period during which </w:t>
      </w:r>
      <w:r w:rsidR="005F44CA" w:rsidRPr="00800114">
        <w:rPr>
          <w:rFonts w:ascii="Arial" w:hAnsi="Arial" w:cs="Arial"/>
          <w:color w:val="000000" w:themeColor="text1"/>
          <w:sz w:val="24"/>
          <w:szCs w:val="24"/>
          <w:lang w:val="en-US"/>
        </w:rPr>
        <w:t>end users, CSLT staff and admin team are asked for feedback</w:t>
      </w:r>
      <w:r w:rsidRPr="00800114">
        <w:rPr>
          <w:rFonts w:ascii="Arial" w:hAnsi="Arial" w:cs="Arial"/>
          <w:color w:val="000000" w:themeColor="text1"/>
          <w:sz w:val="24"/>
          <w:szCs w:val="24"/>
          <w:lang w:val="en-US"/>
        </w:rPr>
        <w:t xml:space="preserve">. </w:t>
      </w:r>
    </w:p>
    <w:p w14:paraId="3E865CF0" w14:textId="77777777" w:rsidR="00800114" w:rsidRPr="00800114" w:rsidRDefault="00D1280C" w:rsidP="003A74A1">
      <w:pPr>
        <w:pStyle w:val="ListParagraph"/>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T</w:t>
      </w:r>
      <w:r w:rsidR="005F44CA" w:rsidRPr="00800114">
        <w:rPr>
          <w:rFonts w:ascii="Arial" w:hAnsi="Arial" w:cs="Arial"/>
          <w:color w:val="000000" w:themeColor="text1"/>
          <w:sz w:val="24"/>
          <w:szCs w:val="24"/>
          <w:lang w:val="en-US"/>
        </w:rPr>
        <w:t xml:space="preserve">he findings </w:t>
      </w:r>
      <w:r w:rsidR="00143EE3" w:rsidRPr="00800114">
        <w:rPr>
          <w:rFonts w:ascii="Arial" w:hAnsi="Arial" w:cs="Arial"/>
          <w:color w:val="000000" w:themeColor="text1"/>
          <w:sz w:val="24"/>
          <w:szCs w:val="24"/>
          <w:lang w:val="en-US"/>
        </w:rPr>
        <w:t>will be</w:t>
      </w:r>
      <w:r w:rsidR="005F44CA" w:rsidRPr="00800114">
        <w:rPr>
          <w:rFonts w:ascii="Arial" w:hAnsi="Arial" w:cs="Arial"/>
          <w:color w:val="000000" w:themeColor="text1"/>
          <w:sz w:val="24"/>
          <w:szCs w:val="24"/>
          <w:lang w:val="en-US"/>
        </w:rPr>
        <w:t xml:space="preserve"> collated and compared to the pre- implementation </w:t>
      </w:r>
      <w:r w:rsidR="008648DD" w:rsidRPr="00800114">
        <w:rPr>
          <w:rFonts w:ascii="Arial" w:hAnsi="Arial" w:cs="Arial"/>
          <w:color w:val="000000" w:themeColor="text1"/>
          <w:sz w:val="24"/>
          <w:szCs w:val="24"/>
          <w:lang w:val="en-US"/>
        </w:rPr>
        <w:t xml:space="preserve">data. </w:t>
      </w:r>
    </w:p>
    <w:p w14:paraId="0B73EF32" w14:textId="4975929D" w:rsidR="005F44CA" w:rsidRPr="00800114" w:rsidRDefault="008648DD" w:rsidP="003A74A1">
      <w:pPr>
        <w:pStyle w:val="ListParagraph"/>
        <w:spacing w:after="0" w:line="360" w:lineRule="auto"/>
        <w:ind w:left="709"/>
        <w:jc w:val="both"/>
        <w:rPr>
          <w:rFonts w:ascii="Arial" w:hAnsi="Arial" w:cs="Arial"/>
          <w:color w:val="000000" w:themeColor="text1"/>
          <w:sz w:val="24"/>
          <w:szCs w:val="24"/>
          <w:lang w:val="en-US"/>
        </w:rPr>
      </w:pPr>
      <w:r w:rsidRPr="00800114">
        <w:rPr>
          <w:rFonts w:ascii="Arial" w:hAnsi="Arial" w:cs="Arial"/>
          <w:color w:val="000000" w:themeColor="text1"/>
          <w:sz w:val="24"/>
          <w:szCs w:val="24"/>
          <w:lang w:val="en-US"/>
        </w:rPr>
        <w:t xml:space="preserve">The results and conclusions </w:t>
      </w:r>
      <w:r w:rsidR="00586A17" w:rsidRPr="00800114">
        <w:rPr>
          <w:rFonts w:ascii="Arial" w:hAnsi="Arial" w:cs="Arial"/>
          <w:color w:val="000000" w:themeColor="text1"/>
          <w:sz w:val="24"/>
          <w:szCs w:val="24"/>
          <w:lang w:val="en-US"/>
        </w:rPr>
        <w:t>will be</w:t>
      </w:r>
      <w:r w:rsidRPr="00800114">
        <w:rPr>
          <w:rFonts w:ascii="Arial" w:hAnsi="Arial" w:cs="Arial"/>
          <w:color w:val="000000" w:themeColor="text1"/>
          <w:sz w:val="24"/>
          <w:szCs w:val="24"/>
          <w:lang w:val="en-US"/>
        </w:rPr>
        <w:t xml:space="preserve"> fed</w:t>
      </w:r>
      <w:r w:rsidR="00586A17" w:rsidRPr="00800114">
        <w:rPr>
          <w:rFonts w:ascii="Arial" w:hAnsi="Arial" w:cs="Arial"/>
          <w:color w:val="000000" w:themeColor="text1"/>
          <w:sz w:val="24"/>
          <w:szCs w:val="24"/>
          <w:lang w:val="en-US"/>
        </w:rPr>
        <w:t>-</w:t>
      </w:r>
      <w:r w:rsidRPr="00800114">
        <w:rPr>
          <w:rFonts w:ascii="Arial" w:hAnsi="Arial" w:cs="Arial"/>
          <w:color w:val="000000" w:themeColor="text1"/>
          <w:sz w:val="24"/>
          <w:szCs w:val="24"/>
          <w:lang w:val="en-US"/>
        </w:rPr>
        <w:t xml:space="preserve">back to the </w:t>
      </w:r>
      <w:r w:rsidR="005F44CA" w:rsidRPr="00800114">
        <w:rPr>
          <w:rFonts w:ascii="Arial" w:hAnsi="Arial" w:cs="Arial"/>
          <w:color w:val="000000" w:themeColor="text1"/>
          <w:sz w:val="24"/>
          <w:szCs w:val="24"/>
          <w:lang w:val="en-US"/>
        </w:rPr>
        <w:t>project board</w:t>
      </w:r>
      <w:r w:rsidRPr="00800114">
        <w:rPr>
          <w:rFonts w:ascii="Arial" w:hAnsi="Arial" w:cs="Arial"/>
          <w:color w:val="000000" w:themeColor="text1"/>
          <w:sz w:val="24"/>
          <w:szCs w:val="24"/>
          <w:lang w:val="en-US"/>
        </w:rPr>
        <w:t xml:space="preserve"> </w:t>
      </w:r>
      <w:r w:rsidR="00061B59" w:rsidRPr="00800114">
        <w:rPr>
          <w:rFonts w:ascii="Arial" w:hAnsi="Arial" w:cs="Arial"/>
          <w:color w:val="000000" w:themeColor="text1"/>
          <w:sz w:val="24"/>
          <w:szCs w:val="24"/>
          <w:lang w:val="en-US"/>
        </w:rPr>
        <w:t xml:space="preserve">to determine if the </w:t>
      </w:r>
      <w:r w:rsidR="003A6E53" w:rsidRPr="00800114">
        <w:rPr>
          <w:rFonts w:ascii="Arial" w:hAnsi="Arial" w:cs="Arial"/>
          <w:color w:val="000000" w:themeColor="text1"/>
          <w:sz w:val="24"/>
          <w:szCs w:val="24"/>
          <w:lang w:val="en-US"/>
        </w:rPr>
        <w:t xml:space="preserve">use of the </w:t>
      </w:r>
      <w:r w:rsidR="00BE28B7" w:rsidRPr="00800114">
        <w:rPr>
          <w:rFonts w:ascii="Arial" w:hAnsi="Arial" w:cs="Arial"/>
          <w:color w:val="000000" w:themeColor="text1"/>
          <w:sz w:val="24"/>
          <w:szCs w:val="24"/>
          <w:lang w:val="en-US"/>
        </w:rPr>
        <w:t xml:space="preserve">OBT </w:t>
      </w:r>
      <w:r w:rsidR="00143C71" w:rsidRPr="00800114">
        <w:rPr>
          <w:rFonts w:ascii="Arial" w:hAnsi="Arial" w:cs="Arial"/>
          <w:color w:val="000000" w:themeColor="text1"/>
          <w:sz w:val="24"/>
          <w:szCs w:val="24"/>
          <w:lang w:val="en-US"/>
        </w:rPr>
        <w:t>sh</w:t>
      </w:r>
      <w:r w:rsidR="003A6E53" w:rsidRPr="00800114">
        <w:rPr>
          <w:rFonts w:ascii="Arial" w:hAnsi="Arial" w:cs="Arial"/>
          <w:color w:val="000000" w:themeColor="text1"/>
          <w:sz w:val="24"/>
          <w:szCs w:val="24"/>
          <w:lang w:val="en-US"/>
        </w:rPr>
        <w:t>ould</w:t>
      </w:r>
      <w:r w:rsidR="00061B59" w:rsidRPr="00800114">
        <w:rPr>
          <w:rFonts w:ascii="Arial" w:hAnsi="Arial" w:cs="Arial"/>
          <w:color w:val="000000" w:themeColor="text1"/>
          <w:sz w:val="24"/>
          <w:szCs w:val="24"/>
          <w:lang w:val="en-US"/>
        </w:rPr>
        <w:t xml:space="preserve"> be continued or ceased</w:t>
      </w:r>
      <w:r w:rsidR="005F44CA" w:rsidRPr="00800114">
        <w:rPr>
          <w:rFonts w:ascii="Arial" w:hAnsi="Arial" w:cs="Arial"/>
          <w:color w:val="000000" w:themeColor="text1"/>
          <w:sz w:val="24"/>
          <w:szCs w:val="24"/>
          <w:lang w:val="en-US"/>
        </w:rPr>
        <w:t xml:space="preserve">. </w:t>
      </w:r>
    </w:p>
    <w:p w14:paraId="48C1536D" w14:textId="77777777" w:rsidR="00275579" w:rsidRDefault="00275579" w:rsidP="00600730">
      <w:pPr>
        <w:spacing w:line="360" w:lineRule="auto"/>
        <w:jc w:val="both"/>
        <w:rPr>
          <w:rFonts w:cs="Arial"/>
          <w:color w:val="000000" w:themeColor="text1"/>
          <w:sz w:val="24"/>
          <w:szCs w:val="24"/>
          <w:lang w:val="en-US"/>
        </w:rPr>
      </w:pPr>
    </w:p>
    <w:p w14:paraId="5C9D9B04" w14:textId="3BAA58FC" w:rsidR="00E14B5C" w:rsidRDefault="000C130E"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w:t>
      </w:r>
      <w:r w:rsidR="00D1280C" w:rsidRPr="00125579">
        <w:rPr>
          <w:rFonts w:cs="Arial"/>
          <w:color w:val="000000" w:themeColor="text1"/>
          <w:sz w:val="24"/>
          <w:szCs w:val="24"/>
          <w:lang w:val="en-US"/>
        </w:rPr>
        <w:t>OBT</w:t>
      </w:r>
      <w:r w:rsidRPr="00125579">
        <w:rPr>
          <w:rFonts w:cs="Arial"/>
          <w:color w:val="000000" w:themeColor="text1"/>
          <w:sz w:val="24"/>
          <w:szCs w:val="24"/>
          <w:lang w:val="en-US"/>
        </w:rPr>
        <w:t xml:space="preserve"> will seek to address </w:t>
      </w:r>
      <w:r w:rsidR="002D1E2C" w:rsidRPr="00125579">
        <w:rPr>
          <w:rFonts w:cs="Arial"/>
          <w:color w:val="000000" w:themeColor="text1"/>
          <w:sz w:val="24"/>
          <w:szCs w:val="24"/>
          <w:lang w:val="en-US"/>
        </w:rPr>
        <w:t xml:space="preserve">several of the issues faced with the current appointment booking system, including the </w:t>
      </w:r>
      <w:r w:rsidR="0026670F" w:rsidRPr="00125579">
        <w:rPr>
          <w:rFonts w:cs="Arial"/>
          <w:color w:val="000000" w:themeColor="text1"/>
          <w:sz w:val="24"/>
          <w:szCs w:val="24"/>
          <w:lang w:val="en-US"/>
        </w:rPr>
        <w:t xml:space="preserve">occurrence </w:t>
      </w:r>
      <w:r w:rsidR="00BC3129" w:rsidRPr="00125579">
        <w:rPr>
          <w:rFonts w:cs="Arial"/>
          <w:color w:val="000000" w:themeColor="text1"/>
          <w:sz w:val="24"/>
          <w:szCs w:val="24"/>
          <w:lang w:val="en-US"/>
        </w:rPr>
        <w:t>of</w:t>
      </w:r>
      <w:r w:rsidR="0026670F" w:rsidRPr="00125579">
        <w:rPr>
          <w:rFonts w:cs="Arial"/>
          <w:color w:val="000000" w:themeColor="text1"/>
          <w:sz w:val="24"/>
          <w:szCs w:val="24"/>
          <w:lang w:val="en-US"/>
        </w:rPr>
        <w:t xml:space="preserve"> incorrect </w:t>
      </w:r>
      <w:r w:rsidR="00783C7B">
        <w:rPr>
          <w:rFonts w:cs="Arial"/>
          <w:color w:val="000000" w:themeColor="text1"/>
          <w:sz w:val="24"/>
          <w:szCs w:val="24"/>
          <w:lang w:val="en-US"/>
        </w:rPr>
        <w:t>telepho</w:t>
      </w:r>
      <w:r w:rsidR="0026670F" w:rsidRPr="00125579">
        <w:rPr>
          <w:rFonts w:cs="Arial"/>
          <w:color w:val="000000" w:themeColor="text1"/>
          <w:sz w:val="24"/>
          <w:szCs w:val="24"/>
          <w:lang w:val="en-US"/>
        </w:rPr>
        <w:t xml:space="preserve">ne </w:t>
      </w:r>
      <w:proofErr w:type="gramStart"/>
      <w:r w:rsidR="0026670F" w:rsidRPr="00125579">
        <w:rPr>
          <w:rFonts w:cs="Arial"/>
          <w:color w:val="000000" w:themeColor="text1"/>
          <w:sz w:val="24"/>
          <w:szCs w:val="24"/>
          <w:lang w:val="en-US"/>
        </w:rPr>
        <w:t>numbers</w:t>
      </w:r>
      <w:proofErr w:type="gramEnd"/>
      <w:r w:rsidR="00304EFC" w:rsidRPr="00125579">
        <w:rPr>
          <w:rFonts w:cs="Arial"/>
          <w:color w:val="000000" w:themeColor="text1"/>
          <w:sz w:val="24"/>
          <w:szCs w:val="24"/>
          <w:lang w:val="en-US"/>
        </w:rPr>
        <w:t xml:space="preserve"> and improving accessibility </w:t>
      </w:r>
      <w:r w:rsidR="00BC3129" w:rsidRPr="00125579">
        <w:rPr>
          <w:rFonts w:cs="Arial"/>
          <w:color w:val="000000" w:themeColor="text1"/>
          <w:sz w:val="24"/>
          <w:szCs w:val="24"/>
          <w:lang w:val="en-US"/>
        </w:rPr>
        <w:t>for families with EAL or disabilities</w:t>
      </w:r>
      <w:r w:rsidR="0026670F" w:rsidRPr="00125579">
        <w:rPr>
          <w:rFonts w:cs="Arial"/>
          <w:color w:val="000000" w:themeColor="text1"/>
          <w:sz w:val="24"/>
          <w:szCs w:val="24"/>
          <w:lang w:val="en-US"/>
        </w:rPr>
        <w:t xml:space="preserve">. The aims </w:t>
      </w:r>
      <w:r w:rsidR="00F72E36" w:rsidRPr="00125579">
        <w:rPr>
          <w:rFonts w:cs="Arial"/>
          <w:color w:val="000000" w:themeColor="text1"/>
          <w:sz w:val="24"/>
          <w:szCs w:val="24"/>
          <w:lang w:val="en-US"/>
        </w:rPr>
        <w:t xml:space="preserve">for revising the current appointment booking process, and the </w:t>
      </w:r>
      <w:r w:rsidR="006D2424" w:rsidRPr="00125579">
        <w:rPr>
          <w:rFonts w:cs="Arial"/>
          <w:color w:val="000000" w:themeColor="text1"/>
          <w:sz w:val="24"/>
          <w:szCs w:val="24"/>
          <w:lang w:val="en-US"/>
        </w:rPr>
        <w:t xml:space="preserve">potential solutions within the OBT </w:t>
      </w:r>
      <w:r w:rsidR="00787B06" w:rsidRPr="00125579">
        <w:rPr>
          <w:rFonts w:cs="Arial"/>
          <w:color w:val="000000" w:themeColor="text1"/>
          <w:sz w:val="24"/>
          <w:szCs w:val="24"/>
          <w:lang w:val="en-US"/>
        </w:rPr>
        <w:t xml:space="preserve">are outlined in table </w:t>
      </w:r>
      <w:r w:rsidR="00D1280C" w:rsidRPr="00125579">
        <w:rPr>
          <w:rFonts w:cs="Arial"/>
          <w:color w:val="000000" w:themeColor="text1"/>
          <w:sz w:val="24"/>
          <w:szCs w:val="24"/>
          <w:lang w:val="en-US"/>
        </w:rPr>
        <w:t>2</w:t>
      </w:r>
      <w:r w:rsidR="00787B06" w:rsidRPr="00125579">
        <w:rPr>
          <w:rFonts w:cs="Arial"/>
          <w:color w:val="000000" w:themeColor="text1"/>
          <w:sz w:val="24"/>
          <w:szCs w:val="24"/>
          <w:lang w:val="en-US"/>
        </w:rPr>
        <w:t>.</w:t>
      </w:r>
    </w:p>
    <w:p w14:paraId="282BD28C" w14:textId="7DD45602" w:rsidR="00E14B5C" w:rsidRPr="00125579" w:rsidRDefault="00E14B5C" w:rsidP="00600730">
      <w:pPr>
        <w:spacing w:line="360" w:lineRule="auto"/>
        <w:jc w:val="both"/>
        <w:rPr>
          <w:rFonts w:cs="Arial"/>
          <w:color w:val="000000" w:themeColor="text1"/>
          <w:sz w:val="24"/>
          <w:szCs w:val="24"/>
          <w:lang w:val="en-US"/>
        </w:rPr>
      </w:pPr>
    </w:p>
    <w:tbl>
      <w:tblPr>
        <w:tblStyle w:val="ListTable6Colorful-Accent1"/>
        <w:tblW w:w="10348" w:type="dxa"/>
        <w:jc w:val="center"/>
        <w:tblBorders>
          <w:top w:val="single" w:sz="8" w:space="0" w:color="4472C4" w:themeColor="accent1"/>
          <w:bottom w:val="single" w:sz="8" w:space="0" w:color="4472C4" w:themeColor="accent1"/>
          <w:insideH w:val="single" w:sz="8" w:space="0" w:color="4472C4" w:themeColor="accent1"/>
        </w:tblBorders>
        <w:tblLook w:val="04A0" w:firstRow="1" w:lastRow="0" w:firstColumn="1" w:lastColumn="0" w:noHBand="0" w:noVBand="1"/>
      </w:tblPr>
      <w:tblGrid>
        <w:gridCol w:w="2127"/>
        <w:gridCol w:w="4110"/>
        <w:gridCol w:w="4111"/>
      </w:tblGrid>
      <w:tr w:rsidR="00125579" w:rsidRPr="005F3BD2" w14:paraId="35DE59F9" w14:textId="77777777" w:rsidTr="00FC6E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tcBorders>
              <w:top w:val="single" w:sz="12" w:space="0" w:color="4472C4" w:themeColor="accent1"/>
              <w:bottom w:val="single" w:sz="12" w:space="0" w:color="4472C4" w:themeColor="accent1"/>
            </w:tcBorders>
            <w:vAlign w:val="center"/>
          </w:tcPr>
          <w:p w14:paraId="360811E7" w14:textId="77777777"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 xml:space="preserve">Aims of revising the current </w:t>
            </w:r>
            <w:r w:rsidRPr="00B242B0">
              <w:rPr>
                <w:rFonts w:cs="Arial"/>
                <w:b w:val="0"/>
                <w:bCs w:val="0"/>
                <w:color w:val="000000" w:themeColor="text1"/>
                <w:lang w:val="en-US"/>
              </w:rPr>
              <w:lastRenderedPageBreak/>
              <w:t>telephone initial booking system</w:t>
            </w:r>
          </w:p>
        </w:tc>
        <w:tc>
          <w:tcPr>
            <w:tcW w:w="4110" w:type="dxa"/>
            <w:tcBorders>
              <w:top w:val="single" w:sz="12" w:space="0" w:color="4472C4" w:themeColor="accent1"/>
              <w:bottom w:val="single" w:sz="12" w:space="0" w:color="4472C4" w:themeColor="accent1"/>
            </w:tcBorders>
            <w:vAlign w:val="center"/>
          </w:tcPr>
          <w:p w14:paraId="6EA3A188" w14:textId="77777777" w:rsidR="000277AF" w:rsidRPr="00B242B0" w:rsidRDefault="000277AF" w:rsidP="00342F91">
            <w:pPr>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lang w:val="en-US"/>
              </w:rPr>
            </w:pPr>
            <w:r w:rsidRPr="00B242B0">
              <w:rPr>
                <w:rFonts w:cs="Arial"/>
                <w:b w:val="0"/>
                <w:bCs w:val="0"/>
                <w:color w:val="000000" w:themeColor="text1"/>
                <w:lang w:val="en-US"/>
              </w:rPr>
              <w:lastRenderedPageBreak/>
              <w:t>Solution via the online booking system</w:t>
            </w:r>
          </w:p>
        </w:tc>
        <w:tc>
          <w:tcPr>
            <w:tcW w:w="4111" w:type="dxa"/>
            <w:tcBorders>
              <w:top w:val="single" w:sz="12" w:space="0" w:color="4472C4" w:themeColor="accent1"/>
              <w:bottom w:val="single" w:sz="12" w:space="0" w:color="4472C4" w:themeColor="accent1"/>
            </w:tcBorders>
            <w:vAlign w:val="center"/>
          </w:tcPr>
          <w:p w14:paraId="1678DDB6" w14:textId="02A26A78" w:rsidR="000277AF" w:rsidRPr="00B242B0" w:rsidRDefault="00AC2CFC" w:rsidP="00342F91">
            <w:pPr>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lang w:val="en-US"/>
              </w:rPr>
            </w:pPr>
            <w:r w:rsidRPr="00B242B0">
              <w:rPr>
                <w:rFonts w:cs="Arial"/>
                <w:b w:val="0"/>
                <w:bCs w:val="0"/>
                <w:color w:val="000000" w:themeColor="text1"/>
                <w:lang w:val="en-US"/>
              </w:rPr>
              <w:t>P</w:t>
            </w:r>
            <w:r w:rsidR="000277AF" w:rsidRPr="00B242B0">
              <w:rPr>
                <w:rFonts w:cs="Arial"/>
                <w:b w:val="0"/>
                <w:bCs w:val="0"/>
                <w:color w:val="000000" w:themeColor="text1"/>
                <w:lang w:val="en-US"/>
              </w:rPr>
              <w:t>otential barriers</w:t>
            </w:r>
          </w:p>
        </w:tc>
      </w:tr>
      <w:tr w:rsidR="00125579" w:rsidRPr="005F3BD2" w14:paraId="0CF8C689" w14:textId="77777777" w:rsidTr="00FC6ED4">
        <w:trPr>
          <w:cnfStyle w:val="000000100000" w:firstRow="0" w:lastRow="0" w:firstColumn="0" w:lastColumn="0" w:oddVBand="0" w:evenVBand="0" w:oddHBand="1" w:evenHBand="0" w:firstRowFirstColumn="0" w:firstRowLastColumn="0" w:lastRowFirstColumn="0" w:lastRowLastColumn="0"/>
          <w:trHeight w:val="716"/>
          <w:jc w:val="center"/>
        </w:trPr>
        <w:tc>
          <w:tcPr>
            <w:cnfStyle w:val="001000000000" w:firstRow="0" w:lastRow="0" w:firstColumn="1" w:lastColumn="0" w:oddVBand="0" w:evenVBand="0" w:oddHBand="0" w:evenHBand="0" w:firstRowFirstColumn="0" w:firstRowLastColumn="0" w:lastRowFirstColumn="0" w:lastRowLastColumn="0"/>
            <w:tcW w:w="2127" w:type="dxa"/>
            <w:tcBorders>
              <w:top w:val="single" w:sz="12" w:space="0" w:color="4472C4" w:themeColor="accent1"/>
            </w:tcBorders>
            <w:shd w:val="clear" w:color="auto" w:fill="auto"/>
          </w:tcPr>
          <w:p w14:paraId="2E2E6A8B" w14:textId="4CF0E872"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 xml:space="preserve">To reduce the number of telephone appointments not answered due to an incorrect phone number and re-booked </w:t>
            </w:r>
            <w:proofErr w:type="gramStart"/>
            <w:r w:rsidRPr="00B242B0">
              <w:rPr>
                <w:rFonts w:cs="Arial"/>
                <w:b w:val="0"/>
                <w:bCs w:val="0"/>
                <w:color w:val="000000" w:themeColor="text1"/>
                <w:lang w:val="en-US"/>
              </w:rPr>
              <w:t>at a later date</w:t>
            </w:r>
            <w:proofErr w:type="gramEnd"/>
            <w:r w:rsidRPr="00B242B0">
              <w:rPr>
                <w:rFonts w:cs="Arial"/>
                <w:b w:val="0"/>
                <w:bCs w:val="0"/>
                <w:color w:val="000000" w:themeColor="text1"/>
                <w:lang w:val="en-US"/>
              </w:rPr>
              <w:t xml:space="preserve"> </w:t>
            </w:r>
          </w:p>
        </w:tc>
        <w:tc>
          <w:tcPr>
            <w:tcW w:w="4110" w:type="dxa"/>
            <w:tcBorders>
              <w:top w:val="single" w:sz="12" w:space="0" w:color="4472C4" w:themeColor="accent1"/>
            </w:tcBorders>
            <w:shd w:val="clear" w:color="auto" w:fill="auto"/>
          </w:tcPr>
          <w:p w14:paraId="45BA1C1B" w14:textId="198261E0" w:rsidR="000277AF" w:rsidRPr="00B242B0" w:rsidRDefault="000277AF" w:rsidP="00F3151C">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Parent will be required to add the phone number they wish to be </w:t>
            </w:r>
            <w:r w:rsidR="00486A62" w:rsidRPr="00B242B0">
              <w:rPr>
                <w:rFonts w:ascii="Arial" w:hAnsi="Arial" w:cs="Arial"/>
                <w:color w:val="000000" w:themeColor="text1"/>
                <w:lang w:val="en-US"/>
              </w:rPr>
              <w:t>contacted</w:t>
            </w:r>
            <w:r w:rsidRPr="00B242B0">
              <w:rPr>
                <w:rFonts w:ascii="Arial" w:hAnsi="Arial" w:cs="Arial"/>
                <w:color w:val="000000" w:themeColor="text1"/>
                <w:lang w:val="en-US"/>
              </w:rPr>
              <w:t xml:space="preserve"> on as part of the booking process</w:t>
            </w:r>
          </w:p>
        </w:tc>
        <w:tc>
          <w:tcPr>
            <w:tcW w:w="4111" w:type="dxa"/>
            <w:tcBorders>
              <w:top w:val="single" w:sz="12" w:space="0" w:color="4472C4" w:themeColor="accent1"/>
            </w:tcBorders>
            <w:shd w:val="clear" w:color="auto" w:fill="auto"/>
          </w:tcPr>
          <w:p w14:paraId="0FD507D6" w14:textId="77777777" w:rsidR="000277AF" w:rsidRPr="00B242B0" w:rsidRDefault="000277AF" w:rsidP="00F3151C">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Accidental typing errors of phone numbers.</w:t>
            </w:r>
          </w:p>
          <w:p w14:paraId="7A9A4FEA" w14:textId="309B6655" w:rsidR="000277AF" w:rsidRPr="00B242B0" w:rsidRDefault="000277AF" w:rsidP="00F3151C">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Phone numbers may change between booking and appointment date however the number of incorrect phone numbers used </w:t>
            </w:r>
            <w:r w:rsidR="00822647" w:rsidRPr="00B242B0">
              <w:rPr>
                <w:rFonts w:ascii="Arial" w:hAnsi="Arial" w:cs="Arial"/>
                <w:color w:val="000000" w:themeColor="text1"/>
                <w:lang w:val="en-US"/>
              </w:rPr>
              <w:t xml:space="preserve">will </w:t>
            </w:r>
            <w:r w:rsidRPr="00B242B0">
              <w:rPr>
                <w:rFonts w:ascii="Arial" w:hAnsi="Arial" w:cs="Arial"/>
                <w:color w:val="000000" w:themeColor="text1"/>
                <w:lang w:val="en-US"/>
              </w:rPr>
              <w:t xml:space="preserve">be significantly reduced. </w:t>
            </w:r>
          </w:p>
        </w:tc>
      </w:tr>
      <w:tr w:rsidR="00125579" w:rsidRPr="005F3BD2" w14:paraId="6E871ADA" w14:textId="77777777" w:rsidTr="00FC6ED4">
        <w:trPr>
          <w:jc w:val="center"/>
        </w:trPr>
        <w:tc>
          <w:tcPr>
            <w:cnfStyle w:val="001000000000" w:firstRow="0" w:lastRow="0" w:firstColumn="1" w:lastColumn="0" w:oddVBand="0" w:evenVBand="0" w:oddHBand="0" w:evenHBand="0" w:firstRowFirstColumn="0" w:firstRowLastColumn="0" w:lastRowFirstColumn="0" w:lastRowLastColumn="0"/>
            <w:tcW w:w="2127" w:type="dxa"/>
          </w:tcPr>
          <w:p w14:paraId="3EE5396E" w14:textId="04EC3B4C"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 xml:space="preserve">To reduce the number of non-attended appointments where parents </w:t>
            </w:r>
            <w:r w:rsidR="00842466" w:rsidRPr="00B242B0">
              <w:rPr>
                <w:rFonts w:cs="Arial"/>
                <w:b w:val="0"/>
                <w:bCs w:val="0"/>
                <w:color w:val="000000" w:themeColor="text1"/>
                <w:lang w:val="en-US"/>
              </w:rPr>
              <w:t xml:space="preserve">feel </w:t>
            </w:r>
            <w:r w:rsidRPr="00B242B0">
              <w:rPr>
                <w:rFonts w:cs="Arial"/>
                <w:b w:val="0"/>
                <w:bCs w:val="0"/>
                <w:color w:val="000000" w:themeColor="text1"/>
                <w:lang w:val="en-US"/>
              </w:rPr>
              <w:t>the appointment</w:t>
            </w:r>
            <w:r w:rsidR="00842466" w:rsidRPr="00B242B0">
              <w:rPr>
                <w:rFonts w:cs="Arial"/>
                <w:b w:val="0"/>
                <w:bCs w:val="0"/>
                <w:color w:val="000000" w:themeColor="text1"/>
                <w:lang w:val="en-US"/>
              </w:rPr>
              <w:t xml:space="preserve"> is not needed.</w:t>
            </w:r>
            <w:r w:rsidRPr="00B242B0">
              <w:rPr>
                <w:rFonts w:cs="Arial"/>
                <w:b w:val="0"/>
                <w:bCs w:val="0"/>
                <w:color w:val="000000" w:themeColor="text1"/>
                <w:lang w:val="en-US"/>
              </w:rPr>
              <w:t xml:space="preserve"> </w:t>
            </w:r>
          </w:p>
        </w:tc>
        <w:tc>
          <w:tcPr>
            <w:tcW w:w="4110" w:type="dxa"/>
          </w:tcPr>
          <w:p w14:paraId="7AD90B9F" w14:textId="596364BD" w:rsidR="000277AF" w:rsidRPr="00B242B0" w:rsidRDefault="000277AF" w:rsidP="00F3151C">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Parents </w:t>
            </w:r>
            <w:r w:rsidR="006512D4" w:rsidRPr="00B242B0">
              <w:rPr>
                <w:rFonts w:ascii="Arial" w:hAnsi="Arial" w:cs="Arial"/>
                <w:color w:val="000000" w:themeColor="text1"/>
                <w:lang w:val="en-US"/>
              </w:rPr>
              <w:t>can</w:t>
            </w:r>
            <w:r w:rsidRPr="00B242B0">
              <w:rPr>
                <w:rFonts w:ascii="Arial" w:hAnsi="Arial" w:cs="Arial"/>
                <w:color w:val="000000" w:themeColor="text1"/>
                <w:lang w:val="en-US"/>
              </w:rPr>
              <w:t xml:space="preserve"> opt-in for an appointment if they would like </w:t>
            </w:r>
            <w:r w:rsidR="003C0774" w:rsidRPr="00B242B0">
              <w:rPr>
                <w:rFonts w:ascii="Arial" w:hAnsi="Arial" w:cs="Arial"/>
                <w:color w:val="000000" w:themeColor="text1"/>
                <w:lang w:val="en-US"/>
              </w:rPr>
              <w:t>one</w:t>
            </w:r>
            <w:r w:rsidRPr="00B242B0">
              <w:rPr>
                <w:rFonts w:ascii="Arial" w:hAnsi="Arial" w:cs="Arial"/>
                <w:color w:val="000000" w:themeColor="text1"/>
                <w:lang w:val="en-US"/>
              </w:rPr>
              <w:t xml:space="preserve">. </w:t>
            </w:r>
          </w:p>
          <w:p w14:paraId="739FCAB8" w14:textId="77777777" w:rsidR="000277AF" w:rsidRPr="00B242B0" w:rsidRDefault="000277AF" w:rsidP="00F3151C">
            <w:pPr>
              <w:pStyle w:val="ListParagraph"/>
              <w:numPr>
                <w:ilvl w:val="0"/>
                <w:numId w:val="23"/>
              </w:num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If an appointment has not been booked within three weeks of the invitation, it will be assumed an appointment is not needed. </w:t>
            </w:r>
          </w:p>
          <w:p w14:paraId="5430EDB4" w14:textId="2F6AD18B" w:rsidR="000277AF" w:rsidRPr="00B242B0" w:rsidRDefault="000277AF" w:rsidP="00BD791F">
            <w:pPr>
              <w:pStyle w:val="ListParagraph"/>
              <w:ind w:left="3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B242B0">
              <w:rPr>
                <w:rFonts w:ascii="Arial" w:hAnsi="Arial" w:cs="Arial"/>
                <w:color w:val="000000" w:themeColor="text1"/>
                <w:lang w:val="en-US"/>
              </w:rPr>
              <w:t xml:space="preserve">These children’s EHR will be checked by a therapist prior to discharge; if the </w:t>
            </w:r>
            <w:r w:rsidR="0006655E" w:rsidRPr="00B242B0">
              <w:rPr>
                <w:rFonts w:ascii="Arial" w:hAnsi="Arial" w:cs="Arial"/>
                <w:color w:val="000000" w:themeColor="text1"/>
                <w:lang w:val="en-US"/>
              </w:rPr>
              <w:t>child</w:t>
            </w:r>
            <w:r w:rsidRPr="00B242B0">
              <w:rPr>
                <w:rFonts w:ascii="Arial" w:hAnsi="Arial" w:cs="Arial"/>
                <w:color w:val="000000" w:themeColor="text1"/>
                <w:lang w:val="en-US"/>
              </w:rPr>
              <w:t xml:space="preserve"> is deemed vulnerable (such as known child protection concerns) the family will be sent a second invitation letter. </w:t>
            </w:r>
          </w:p>
        </w:tc>
        <w:tc>
          <w:tcPr>
            <w:tcW w:w="4111" w:type="dxa"/>
          </w:tcPr>
          <w:p w14:paraId="741BEBC7" w14:textId="421BDA9C" w:rsidR="000277AF" w:rsidRPr="00B242B0" w:rsidRDefault="000277AF" w:rsidP="00F3151C">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Families who want an appointment but </w:t>
            </w:r>
            <w:r w:rsidR="002A53F2" w:rsidRPr="00B242B0">
              <w:rPr>
                <w:rFonts w:ascii="Arial" w:hAnsi="Arial" w:cs="Arial"/>
                <w:color w:val="000000" w:themeColor="text1"/>
                <w:lang w:val="en-US"/>
              </w:rPr>
              <w:t xml:space="preserve">are </w:t>
            </w:r>
            <w:r w:rsidRPr="00B242B0">
              <w:rPr>
                <w:rFonts w:ascii="Arial" w:hAnsi="Arial" w:cs="Arial"/>
                <w:color w:val="000000" w:themeColor="text1"/>
                <w:lang w:val="en-US"/>
              </w:rPr>
              <w:t xml:space="preserve">unable to access/use the OBT can phone the service to arrange an appointment. </w:t>
            </w:r>
          </w:p>
          <w:p w14:paraId="6E3125E1" w14:textId="162247AF" w:rsidR="000277AF" w:rsidRPr="00B242B0" w:rsidRDefault="000277AF" w:rsidP="00F3151C">
            <w:pPr>
              <w:pStyle w:val="ListParagraph"/>
              <w:numPr>
                <w:ilvl w:val="0"/>
                <w:numId w:val="22"/>
              </w:num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Families with additional factors (</w:t>
            </w:r>
            <w:proofErr w:type="gramStart"/>
            <w:r w:rsidRPr="00B242B0">
              <w:rPr>
                <w:rFonts w:ascii="Arial" w:hAnsi="Arial" w:cs="Arial"/>
                <w:color w:val="000000" w:themeColor="text1"/>
                <w:lang w:val="en-US"/>
              </w:rPr>
              <w:t>e.g.</w:t>
            </w:r>
            <w:proofErr w:type="gramEnd"/>
            <w:r w:rsidRPr="00B242B0">
              <w:rPr>
                <w:rFonts w:ascii="Arial" w:hAnsi="Arial" w:cs="Arial"/>
                <w:color w:val="000000" w:themeColor="text1"/>
                <w:lang w:val="en-US"/>
              </w:rPr>
              <w:t xml:space="preserve"> parents who may have their own learning or medical needs), or families who distrust medical professionals may not opt in for appointments. </w:t>
            </w:r>
            <w:r w:rsidR="00B50E1C" w:rsidRPr="00B242B0">
              <w:rPr>
                <w:rFonts w:ascii="Arial" w:hAnsi="Arial" w:cs="Arial"/>
                <w:color w:val="000000" w:themeColor="text1"/>
                <w:lang w:val="en-US"/>
              </w:rPr>
              <w:t>H</w:t>
            </w:r>
            <w:r w:rsidRPr="00B242B0">
              <w:rPr>
                <w:rFonts w:ascii="Arial" w:hAnsi="Arial" w:cs="Arial"/>
                <w:color w:val="000000" w:themeColor="text1"/>
                <w:lang w:val="en-US"/>
              </w:rPr>
              <w:t>ealth visitors or schools can support these families to book an appointment</w:t>
            </w:r>
            <w:r w:rsidR="00B50E1C" w:rsidRPr="00B242B0">
              <w:rPr>
                <w:rFonts w:ascii="Arial" w:hAnsi="Arial" w:cs="Arial"/>
                <w:color w:val="000000" w:themeColor="text1"/>
                <w:lang w:val="en-US"/>
              </w:rPr>
              <w:t xml:space="preserve"> as needed</w:t>
            </w:r>
            <w:r w:rsidRPr="00B242B0">
              <w:rPr>
                <w:rFonts w:ascii="Arial" w:hAnsi="Arial" w:cs="Arial"/>
                <w:color w:val="000000" w:themeColor="text1"/>
                <w:lang w:val="en-US"/>
              </w:rPr>
              <w:t xml:space="preserve">. </w:t>
            </w:r>
          </w:p>
        </w:tc>
      </w:tr>
      <w:tr w:rsidR="00125579" w:rsidRPr="005F3BD2" w14:paraId="562FDD47" w14:textId="77777777" w:rsidTr="00FC6E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501E0F9C" w14:textId="1727E37E"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 xml:space="preserve">To reduce RTT times and to ensure appointments do not breach the </w:t>
            </w:r>
            <w:r w:rsidR="005D0D6C" w:rsidRPr="00B242B0">
              <w:rPr>
                <w:rFonts w:cs="Arial"/>
                <w:b w:val="0"/>
                <w:bCs w:val="0"/>
                <w:color w:val="000000" w:themeColor="text1"/>
                <w:lang w:val="en-US"/>
              </w:rPr>
              <w:t>14-week</w:t>
            </w:r>
            <w:r w:rsidRPr="00B242B0">
              <w:rPr>
                <w:rFonts w:cs="Arial"/>
                <w:b w:val="0"/>
                <w:bCs w:val="0"/>
                <w:color w:val="000000" w:themeColor="text1"/>
                <w:lang w:val="en-US"/>
              </w:rPr>
              <w:t xml:space="preserve"> RTT times</w:t>
            </w:r>
          </w:p>
        </w:tc>
        <w:tc>
          <w:tcPr>
            <w:tcW w:w="4110" w:type="dxa"/>
            <w:shd w:val="clear" w:color="auto" w:fill="auto"/>
          </w:tcPr>
          <w:p w14:paraId="23AEB3F3" w14:textId="4E79719B" w:rsidR="002A53F2" w:rsidRPr="00B242B0" w:rsidRDefault="005D0D6C" w:rsidP="00B242B0">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242B0">
              <w:rPr>
                <w:rFonts w:ascii="Arial" w:hAnsi="Arial" w:cs="Arial"/>
                <w:color w:val="000000" w:themeColor="text1"/>
                <w:lang w:val="en-US"/>
              </w:rPr>
              <w:t xml:space="preserve">Families will have a unique </w:t>
            </w:r>
            <w:r w:rsidR="002A53F2" w:rsidRPr="00B242B0">
              <w:rPr>
                <w:rFonts w:ascii="Arial" w:hAnsi="Arial" w:cs="Arial"/>
                <w:color w:val="000000" w:themeColor="text1"/>
                <w:lang w:val="en-US"/>
              </w:rPr>
              <w:t>reference</w:t>
            </w:r>
            <w:r w:rsidRPr="00B242B0">
              <w:rPr>
                <w:rFonts w:ascii="Arial" w:hAnsi="Arial" w:cs="Arial"/>
                <w:color w:val="000000" w:themeColor="text1"/>
                <w:lang w:val="en-US"/>
              </w:rPr>
              <w:t xml:space="preserve"> number to book an appointment, this will be linked to their referral details. </w:t>
            </w:r>
            <w:r w:rsidR="00A72799" w:rsidRPr="00B242B0">
              <w:rPr>
                <w:rFonts w:ascii="Arial" w:hAnsi="Arial" w:cs="Arial"/>
                <w:color w:val="000000" w:themeColor="text1"/>
                <w:lang w:val="en-US"/>
              </w:rPr>
              <w:t>Autom</w:t>
            </w:r>
            <w:r w:rsidR="006B24F6" w:rsidRPr="00B242B0">
              <w:rPr>
                <w:rFonts w:ascii="Arial" w:hAnsi="Arial" w:cs="Arial"/>
                <w:color w:val="000000" w:themeColor="text1"/>
                <w:lang w:val="en-US"/>
              </w:rPr>
              <w:t>atic p</w:t>
            </w:r>
            <w:r w:rsidR="000277AF" w:rsidRPr="00B242B0">
              <w:rPr>
                <w:rFonts w:ascii="Arial" w:hAnsi="Arial" w:cs="Arial"/>
                <w:color w:val="000000" w:themeColor="text1"/>
                <w:lang w:val="en-US"/>
              </w:rPr>
              <w:t xml:space="preserve">arameters will be set so only appointments within 14 weeks of the referral date will be made available for the family to choose from. </w:t>
            </w:r>
          </w:p>
        </w:tc>
        <w:tc>
          <w:tcPr>
            <w:tcW w:w="4111" w:type="dxa"/>
            <w:shd w:val="clear" w:color="auto" w:fill="auto"/>
          </w:tcPr>
          <w:p w14:paraId="003A432E" w14:textId="37AC094F" w:rsidR="000277AF" w:rsidRPr="00B242B0" w:rsidRDefault="000277AF" w:rsidP="00B242B0">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If parents contact to say none of the appointments available are suitable for them and they would prefer to wait longer for an appointment that is convenient for them, it will be recorded in the child’s EHRs that a reasonable appointment offer has been made but the parent chose to wait longer.</w:t>
            </w:r>
          </w:p>
        </w:tc>
      </w:tr>
      <w:tr w:rsidR="00125579" w:rsidRPr="005F3BD2" w14:paraId="7FC754BB" w14:textId="77777777" w:rsidTr="00FC6ED4">
        <w:trPr>
          <w:jc w:val="center"/>
        </w:trPr>
        <w:tc>
          <w:tcPr>
            <w:cnfStyle w:val="001000000000" w:firstRow="0" w:lastRow="0" w:firstColumn="1" w:lastColumn="0" w:oddVBand="0" w:evenVBand="0" w:oddHBand="0" w:evenHBand="0" w:firstRowFirstColumn="0" w:firstRowLastColumn="0" w:lastRowFirstColumn="0" w:lastRowLastColumn="0"/>
            <w:tcW w:w="2127" w:type="dxa"/>
          </w:tcPr>
          <w:p w14:paraId="0548D506" w14:textId="77777777"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To increase families’ satisfaction about having an appointment time convenient for them</w:t>
            </w:r>
          </w:p>
        </w:tc>
        <w:tc>
          <w:tcPr>
            <w:tcW w:w="4110" w:type="dxa"/>
          </w:tcPr>
          <w:p w14:paraId="5620FC14" w14:textId="77777777" w:rsidR="000277AF" w:rsidRPr="00B242B0" w:rsidRDefault="000277AF" w:rsidP="000D16BA">
            <w:pPr>
              <w:pStyle w:val="ListParagraph"/>
              <w:numPr>
                <w:ilvl w:val="0"/>
                <w:numId w:val="25"/>
              </w:numPr>
              <w:ind w:left="464"/>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Parents will be able to log into the system at any time to book the appointment. </w:t>
            </w:r>
          </w:p>
          <w:p w14:paraId="4A736E3F" w14:textId="77777777" w:rsidR="000277AF" w:rsidRPr="00B242B0" w:rsidRDefault="000277AF" w:rsidP="000D16BA">
            <w:pPr>
              <w:pStyle w:val="ListParagraph"/>
              <w:numPr>
                <w:ilvl w:val="0"/>
                <w:numId w:val="25"/>
              </w:numPr>
              <w:ind w:left="464"/>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Parents can choose an appointment most convenient for them through the real-time OBT </w:t>
            </w:r>
          </w:p>
        </w:tc>
        <w:tc>
          <w:tcPr>
            <w:tcW w:w="4111" w:type="dxa"/>
          </w:tcPr>
          <w:p w14:paraId="49593EB4" w14:textId="549F4516" w:rsidR="000277AF" w:rsidRPr="00B242B0" w:rsidRDefault="000277AF" w:rsidP="000D16BA">
            <w:pPr>
              <w:pStyle w:val="ListParagraph"/>
              <w:numPr>
                <w:ilvl w:val="0"/>
                <w:numId w:val="25"/>
              </w:numPr>
              <w:ind w:left="322"/>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lang w:val="en-US"/>
              </w:rPr>
              <w:t xml:space="preserve">The EHR system undergoes maintenance/updates occasionally, therefore there </w:t>
            </w:r>
            <w:r w:rsidR="00903959">
              <w:rPr>
                <w:rFonts w:ascii="Arial" w:hAnsi="Arial" w:cs="Arial"/>
                <w:color w:val="000000" w:themeColor="text1"/>
                <w:lang w:val="en-US"/>
              </w:rPr>
              <w:t>will</w:t>
            </w:r>
            <w:r w:rsidRPr="00B242B0">
              <w:rPr>
                <w:rFonts w:ascii="Arial" w:hAnsi="Arial" w:cs="Arial"/>
                <w:color w:val="000000" w:themeColor="text1"/>
                <w:lang w:val="en-US"/>
              </w:rPr>
              <w:t xml:space="preserve"> be occasions that the system is unavailable (these usually occur overnight to minimi</w:t>
            </w:r>
            <w:r w:rsidR="009E31E0" w:rsidRPr="00B242B0">
              <w:rPr>
                <w:rFonts w:ascii="Arial" w:hAnsi="Arial" w:cs="Arial"/>
                <w:color w:val="000000" w:themeColor="text1"/>
                <w:lang w:val="en-US"/>
              </w:rPr>
              <w:t>s</w:t>
            </w:r>
            <w:r w:rsidRPr="00B242B0">
              <w:rPr>
                <w:rFonts w:ascii="Arial" w:hAnsi="Arial" w:cs="Arial"/>
                <w:color w:val="000000" w:themeColor="text1"/>
                <w:lang w:val="en-US"/>
              </w:rPr>
              <w:t xml:space="preserve">e disruptions). An automated message can appear within the OBT to inform the parent the system is under maintenance and to try again the following day. </w:t>
            </w:r>
          </w:p>
        </w:tc>
      </w:tr>
    </w:tbl>
    <w:p w14:paraId="027B12B0" w14:textId="77777777" w:rsidR="00275579" w:rsidRDefault="00275579">
      <w:r>
        <w:rPr>
          <w:b/>
          <w:bCs/>
        </w:rPr>
        <w:br w:type="page"/>
      </w:r>
    </w:p>
    <w:tbl>
      <w:tblPr>
        <w:tblStyle w:val="ListTable6Colorful-Accent1"/>
        <w:tblW w:w="10348" w:type="dxa"/>
        <w:jc w:val="center"/>
        <w:tblBorders>
          <w:top w:val="single" w:sz="8" w:space="0" w:color="4472C4" w:themeColor="accent1"/>
          <w:bottom w:val="single" w:sz="8" w:space="0" w:color="4472C4" w:themeColor="accent1"/>
          <w:insideH w:val="single" w:sz="8" w:space="0" w:color="4472C4" w:themeColor="accent1"/>
        </w:tblBorders>
        <w:tblLook w:val="04A0" w:firstRow="1" w:lastRow="0" w:firstColumn="1" w:lastColumn="0" w:noHBand="0" w:noVBand="1"/>
      </w:tblPr>
      <w:tblGrid>
        <w:gridCol w:w="2127"/>
        <w:gridCol w:w="4110"/>
        <w:gridCol w:w="4111"/>
      </w:tblGrid>
      <w:tr w:rsidR="00125579" w:rsidRPr="005F3BD2" w14:paraId="3E2BD6A5" w14:textId="77777777" w:rsidTr="00FC6E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tcBorders>
              <w:bottom w:val="single" w:sz="8" w:space="0" w:color="4472C4" w:themeColor="accent1"/>
            </w:tcBorders>
            <w:shd w:val="clear" w:color="auto" w:fill="auto"/>
          </w:tcPr>
          <w:p w14:paraId="1D0A85DE" w14:textId="434D2B18"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To integrate the OBT into the EHR system to minimi</w:t>
            </w:r>
            <w:r w:rsidR="00501BAE" w:rsidRPr="00B242B0">
              <w:rPr>
                <w:rFonts w:cs="Arial"/>
                <w:b w:val="0"/>
                <w:bCs w:val="0"/>
                <w:color w:val="000000" w:themeColor="text1"/>
                <w:lang w:val="en-US"/>
              </w:rPr>
              <w:t>s</w:t>
            </w:r>
            <w:r w:rsidRPr="00B242B0">
              <w:rPr>
                <w:rFonts w:cs="Arial"/>
                <w:b w:val="0"/>
                <w:bCs w:val="0"/>
                <w:color w:val="000000" w:themeColor="text1"/>
                <w:lang w:val="en-US"/>
              </w:rPr>
              <w:t>e the amount of time required by the admin team</w:t>
            </w:r>
          </w:p>
        </w:tc>
        <w:tc>
          <w:tcPr>
            <w:tcW w:w="4110" w:type="dxa"/>
            <w:tcBorders>
              <w:bottom w:val="single" w:sz="8" w:space="0" w:color="4472C4" w:themeColor="accent1"/>
            </w:tcBorders>
            <w:shd w:val="clear" w:color="auto" w:fill="auto"/>
          </w:tcPr>
          <w:p w14:paraId="37BE59E9" w14:textId="5E8A729E" w:rsidR="000277AF" w:rsidRPr="00275579" w:rsidRDefault="000277AF" w:rsidP="00B242B0">
            <w:pPr>
              <w:pStyle w:val="ListParagraph"/>
              <w:numPr>
                <w:ilvl w:val="0"/>
                <w:numId w:val="26"/>
              </w:num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275579">
              <w:rPr>
                <w:rFonts w:ascii="Arial" w:hAnsi="Arial" w:cs="Arial"/>
                <w:b w:val="0"/>
                <w:bCs w:val="0"/>
                <w:color w:val="000000" w:themeColor="text1"/>
              </w:rPr>
              <w:t xml:space="preserve">The appointment will be linked to the EHR system; a </w:t>
            </w:r>
            <w:proofErr w:type="spellStart"/>
            <w:r w:rsidRPr="00275579">
              <w:rPr>
                <w:rFonts w:ascii="Arial" w:hAnsi="Arial" w:cs="Arial"/>
                <w:b w:val="0"/>
                <w:bCs w:val="0"/>
                <w:color w:val="000000" w:themeColor="text1"/>
              </w:rPr>
              <w:t>casenote</w:t>
            </w:r>
            <w:proofErr w:type="spellEnd"/>
            <w:r w:rsidRPr="00275579">
              <w:rPr>
                <w:rFonts w:ascii="Arial" w:hAnsi="Arial" w:cs="Arial"/>
                <w:b w:val="0"/>
                <w:bCs w:val="0"/>
                <w:color w:val="000000" w:themeColor="text1"/>
              </w:rPr>
              <w:t xml:space="preserve"> will automatically be generated to indicate when the appointment was booked online, which telephone initial appointment was selected, and any other pertinent information </w:t>
            </w:r>
            <w:r w:rsidRPr="00275579">
              <w:rPr>
                <w:rFonts w:ascii="Arial" w:hAnsi="Arial" w:cs="Arial"/>
                <w:b w:val="0"/>
                <w:bCs w:val="0"/>
                <w:color w:val="000000" w:themeColor="text1"/>
              </w:rPr>
              <w:lastRenderedPageBreak/>
              <w:t xml:space="preserve">from the OBT (including the phone number to be used). </w:t>
            </w:r>
          </w:p>
          <w:p w14:paraId="1C8C0555" w14:textId="4A85E6F1" w:rsidR="000277AF" w:rsidRPr="00275579" w:rsidRDefault="000277AF" w:rsidP="00B242B0">
            <w:pPr>
              <w:pStyle w:val="ListParagraph"/>
              <w:numPr>
                <w:ilvl w:val="0"/>
                <w:numId w:val="26"/>
              </w:num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sidRPr="00275579">
              <w:rPr>
                <w:rFonts w:ascii="Arial" w:hAnsi="Arial" w:cs="Arial"/>
                <w:b w:val="0"/>
                <w:bCs w:val="0"/>
                <w:color w:val="000000" w:themeColor="text1"/>
              </w:rPr>
              <w:t xml:space="preserve">The appointment will be automatically entered into the relevant therapist’s appointment </w:t>
            </w:r>
            <w:r w:rsidR="0080336B" w:rsidRPr="00275579">
              <w:rPr>
                <w:rFonts w:ascii="Arial" w:hAnsi="Arial" w:cs="Arial"/>
                <w:b w:val="0"/>
                <w:bCs w:val="0"/>
                <w:color w:val="000000" w:themeColor="text1"/>
              </w:rPr>
              <w:t>diary</w:t>
            </w:r>
            <w:r w:rsidRPr="00275579">
              <w:rPr>
                <w:rFonts w:ascii="Arial" w:hAnsi="Arial" w:cs="Arial"/>
                <w:b w:val="0"/>
                <w:bCs w:val="0"/>
                <w:color w:val="000000" w:themeColor="text1"/>
              </w:rPr>
              <w:t xml:space="preserve"> within the EHR system. </w:t>
            </w:r>
          </w:p>
        </w:tc>
        <w:tc>
          <w:tcPr>
            <w:tcW w:w="4111" w:type="dxa"/>
            <w:tcBorders>
              <w:bottom w:val="single" w:sz="8" w:space="0" w:color="4472C4" w:themeColor="accent1"/>
            </w:tcBorders>
            <w:shd w:val="clear" w:color="auto" w:fill="auto"/>
          </w:tcPr>
          <w:p w14:paraId="42B53E82" w14:textId="58FDF01C" w:rsidR="000277AF" w:rsidRPr="00275579" w:rsidRDefault="00957234" w:rsidP="00B242B0">
            <w:pPr>
              <w:pStyle w:val="ListParagraph"/>
              <w:numPr>
                <w:ilvl w:val="0"/>
                <w:numId w:val="26"/>
              </w:num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lang w:val="en-US"/>
              </w:rPr>
            </w:pPr>
            <w:r w:rsidRPr="00275579">
              <w:rPr>
                <w:rFonts w:ascii="Arial" w:hAnsi="Arial" w:cs="Arial"/>
                <w:b w:val="0"/>
                <w:bCs w:val="0"/>
                <w:color w:val="000000" w:themeColor="text1"/>
                <w:lang w:val="en-US"/>
              </w:rPr>
              <w:lastRenderedPageBreak/>
              <w:t>As above.</w:t>
            </w:r>
          </w:p>
        </w:tc>
      </w:tr>
      <w:tr w:rsidR="00125579" w:rsidRPr="005F3BD2" w14:paraId="5E25F3CB" w14:textId="77777777" w:rsidTr="001C1F2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tcBorders>
              <w:bottom w:val="single" w:sz="12" w:space="0" w:color="4472C4" w:themeColor="accent1"/>
            </w:tcBorders>
            <w:shd w:val="clear" w:color="auto" w:fill="auto"/>
          </w:tcPr>
          <w:p w14:paraId="32D6547B" w14:textId="2F1A8969" w:rsidR="000277AF" w:rsidRPr="00B242B0" w:rsidRDefault="000277AF" w:rsidP="00342F91">
            <w:pPr>
              <w:rPr>
                <w:rFonts w:cs="Arial"/>
                <w:b w:val="0"/>
                <w:bCs w:val="0"/>
                <w:color w:val="000000" w:themeColor="text1"/>
                <w:lang w:val="en-US"/>
              </w:rPr>
            </w:pPr>
            <w:r w:rsidRPr="00B242B0">
              <w:rPr>
                <w:rFonts w:cs="Arial"/>
                <w:b w:val="0"/>
                <w:bCs w:val="0"/>
                <w:color w:val="000000" w:themeColor="text1"/>
                <w:lang w:val="en-US"/>
              </w:rPr>
              <w:t xml:space="preserve">To improve accessibility </w:t>
            </w:r>
            <w:r w:rsidR="00957234" w:rsidRPr="00B242B0">
              <w:rPr>
                <w:rFonts w:cs="Arial"/>
                <w:b w:val="0"/>
                <w:bCs w:val="0"/>
                <w:color w:val="000000" w:themeColor="text1"/>
                <w:lang w:val="en-US"/>
              </w:rPr>
              <w:t>for</w:t>
            </w:r>
            <w:r w:rsidRPr="00B242B0">
              <w:rPr>
                <w:rFonts w:cs="Arial"/>
                <w:b w:val="0"/>
                <w:bCs w:val="0"/>
                <w:color w:val="000000" w:themeColor="text1"/>
                <w:lang w:val="en-US"/>
              </w:rPr>
              <w:t xml:space="preserve"> families with EAL and those with disabilities</w:t>
            </w:r>
          </w:p>
        </w:tc>
        <w:tc>
          <w:tcPr>
            <w:tcW w:w="4110" w:type="dxa"/>
            <w:tcBorders>
              <w:bottom w:val="single" w:sz="12" w:space="0" w:color="4472C4" w:themeColor="accent1"/>
            </w:tcBorders>
            <w:shd w:val="clear" w:color="auto" w:fill="auto"/>
          </w:tcPr>
          <w:p w14:paraId="6373B2AC" w14:textId="77777777" w:rsidR="000277AF" w:rsidRPr="00B242B0" w:rsidRDefault="000277AF" w:rsidP="00B242B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242B0">
              <w:rPr>
                <w:rFonts w:ascii="Arial" w:hAnsi="Arial" w:cs="Arial"/>
                <w:color w:val="000000" w:themeColor="text1"/>
              </w:rPr>
              <w:t xml:space="preserve">The opt-in letter will have the website and a QR code to take the parents to the OBT site; the site will have screen readers and options to auto-translate into other languages. </w:t>
            </w:r>
          </w:p>
          <w:p w14:paraId="689A4EF8" w14:textId="5248C60F" w:rsidR="000277AF" w:rsidRPr="00B242B0" w:rsidRDefault="000277AF" w:rsidP="00B242B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B242B0">
              <w:rPr>
                <w:rFonts w:ascii="Arial" w:hAnsi="Arial" w:cs="Arial"/>
                <w:color w:val="000000" w:themeColor="text1"/>
              </w:rPr>
              <w:t xml:space="preserve">A simple step-by-step guide and a demonstration video will be available to support those parents who are digitally less confident. </w:t>
            </w:r>
          </w:p>
        </w:tc>
        <w:tc>
          <w:tcPr>
            <w:tcW w:w="4111" w:type="dxa"/>
            <w:tcBorders>
              <w:bottom w:val="single" w:sz="12" w:space="0" w:color="4472C4" w:themeColor="accent1"/>
            </w:tcBorders>
            <w:shd w:val="clear" w:color="auto" w:fill="auto"/>
          </w:tcPr>
          <w:p w14:paraId="02D45BCF" w14:textId="4DCCE357" w:rsidR="000277AF" w:rsidRPr="00B242B0" w:rsidRDefault="000277AF" w:rsidP="00B242B0">
            <w:pPr>
              <w:pStyle w:val="ListParagraph"/>
              <w:numPr>
                <w:ilvl w:val="0"/>
                <w:numId w:val="27"/>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B242B0">
              <w:rPr>
                <w:rFonts w:ascii="Arial" w:hAnsi="Arial" w:cs="Arial"/>
                <w:color w:val="000000" w:themeColor="text1"/>
              </w:rPr>
              <w:t xml:space="preserve">For those families with known literacy difficulties, the referrers can inform the parent of the process and encourage them to scan the QR code and select the screen reader option. </w:t>
            </w:r>
          </w:p>
          <w:p w14:paraId="27D2D444" w14:textId="77777777" w:rsidR="000277AF" w:rsidRPr="00B242B0" w:rsidRDefault="000277AF" w:rsidP="00342F91">
            <w:pPr>
              <w:cnfStyle w:val="000000100000" w:firstRow="0" w:lastRow="0" w:firstColumn="0" w:lastColumn="0" w:oddVBand="0" w:evenVBand="0" w:oddHBand="1" w:evenHBand="0" w:firstRowFirstColumn="0" w:firstRowLastColumn="0" w:lastRowFirstColumn="0" w:lastRowLastColumn="0"/>
              <w:rPr>
                <w:rFonts w:cs="Arial"/>
                <w:color w:val="000000" w:themeColor="text1"/>
                <w:lang w:val="en-US"/>
              </w:rPr>
            </w:pPr>
          </w:p>
        </w:tc>
      </w:tr>
    </w:tbl>
    <w:p w14:paraId="01429DB2" w14:textId="3F3C2DAA" w:rsidR="006559D6" w:rsidRPr="00125579" w:rsidRDefault="006559D6" w:rsidP="00600730">
      <w:pPr>
        <w:spacing w:line="360" w:lineRule="auto"/>
        <w:jc w:val="both"/>
        <w:rPr>
          <w:rFonts w:cs="Arial"/>
          <w:color w:val="000000" w:themeColor="text1"/>
          <w:lang w:val="en-US"/>
        </w:rPr>
      </w:pPr>
      <w:r w:rsidRPr="00125579">
        <w:rPr>
          <w:rFonts w:cs="Arial"/>
          <w:color w:val="000000" w:themeColor="text1"/>
          <w:lang w:val="en-US"/>
        </w:rPr>
        <w:t xml:space="preserve">Table </w:t>
      </w:r>
      <w:r w:rsidR="00755FC3">
        <w:rPr>
          <w:rFonts w:cs="Arial"/>
          <w:color w:val="000000" w:themeColor="text1"/>
          <w:lang w:val="en-US"/>
        </w:rPr>
        <w:t>2</w:t>
      </w:r>
      <w:r w:rsidRPr="00125579">
        <w:rPr>
          <w:rFonts w:cs="Arial"/>
          <w:color w:val="000000" w:themeColor="text1"/>
          <w:lang w:val="en-US"/>
        </w:rPr>
        <w:t xml:space="preserve">: the aims </w:t>
      </w:r>
      <w:r w:rsidR="00B1205C">
        <w:rPr>
          <w:rFonts w:cs="Arial"/>
          <w:color w:val="000000" w:themeColor="text1"/>
          <w:lang w:val="en-US"/>
        </w:rPr>
        <w:t>for revising the current telephone initial appointment booking system</w:t>
      </w:r>
      <w:r w:rsidRPr="00125579">
        <w:rPr>
          <w:rFonts w:cs="Arial"/>
          <w:color w:val="000000" w:themeColor="text1"/>
          <w:lang w:val="en-US"/>
        </w:rPr>
        <w:t xml:space="preserve">. </w:t>
      </w:r>
    </w:p>
    <w:p w14:paraId="38B294ED" w14:textId="77777777" w:rsidR="000277AF" w:rsidRPr="00125579" w:rsidRDefault="000277AF" w:rsidP="00600730">
      <w:pPr>
        <w:spacing w:line="360" w:lineRule="auto"/>
        <w:jc w:val="both"/>
        <w:rPr>
          <w:rFonts w:cs="Arial"/>
          <w:color w:val="000000" w:themeColor="text1"/>
          <w:sz w:val="24"/>
          <w:szCs w:val="24"/>
          <w:lang w:val="en-US"/>
        </w:rPr>
      </w:pPr>
    </w:p>
    <w:p w14:paraId="00B7DFFC" w14:textId="5F21727A" w:rsidR="00197419" w:rsidRPr="00A059F3" w:rsidRDefault="00197419" w:rsidP="00600730">
      <w:pPr>
        <w:spacing w:line="360" w:lineRule="auto"/>
        <w:jc w:val="both"/>
        <w:rPr>
          <w:rFonts w:cs="Arial"/>
          <w:b/>
          <w:bCs/>
          <w:color w:val="000000" w:themeColor="text1"/>
          <w:sz w:val="24"/>
          <w:szCs w:val="24"/>
        </w:rPr>
      </w:pPr>
      <w:r w:rsidRPr="00A059F3">
        <w:rPr>
          <w:rFonts w:cs="Arial"/>
          <w:b/>
          <w:bCs/>
          <w:color w:val="000000" w:themeColor="text1"/>
          <w:sz w:val="24"/>
          <w:szCs w:val="24"/>
        </w:rPr>
        <w:t>Methodology</w:t>
      </w:r>
    </w:p>
    <w:p w14:paraId="3838E68C" w14:textId="1344270B" w:rsidR="00C8413B" w:rsidRDefault="00197419"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PRINCE2 is widely accepted as the methodology </w:t>
      </w:r>
      <w:r w:rsidR="00F3140B" w:rsidRPr="00125579">
        <w:rPr>
          <w:rFonts w:cs="Arial"/>
          <w:color w:val="000000" w:themeColor="text1"/>
          <w:sz w:val="24"/>
          <w:szCs w:val="24"/>
          <w:lang w:val="en-US"/>
        </w:rPr>
        <w:t xml:space="preserve">of choice </w:t>
      </w:r>
      <w:r w:rsidR="00981CD2" w:rsidRPr="00125579">
        <w:rPr>
          <w:rFonts w:cs="Arial"/>
          <w:color w:val="000000" w:themeColor="text1"/>
          <w:sz w:val="24"/>
          <w:szCs w:val="24"/>
          <w:lang w:val="en-US"/>
        </w:rPr>
        <w:t>i</w:t>
      </w:r>
      <w:r w:rsidRPr="00125579">
        <w:rPr>
          <w:rFonts w:cs="Arial"/>
          <w:color w:val="000000" w:themeColor="text1"/>
          <w:sz w:val="24"/>
          <w:szCs w:val="24"/>
          <w:lang w:val="en-US"/>
        </w:rPr>
        <w:t>n UK</w:t>
      </w:r>
      <w:r w:rsidR="00981CD2" w:rsidRPr="00125579">
        <w:rPr>
          <w:rFonts w:cs="Arial"/>
          <w:color w:val="000000" w:themeColor="text1"/>
          <w:sz w:val="24"/>
          <w:szCs w:val="24"/>
          <w:lang w:val="en-US"/>
        </w:rPr>
        <w:t xml:space="preserve"> public service</w:t>
      </w:r>
      <w:r w:rsidR="00FA4266" w:rsidRPr="00125579">
        <w:rPr>
          <w:rFonts w:cs="Arial"/>
          <w:color w:val="000000" w:themeColor="text1"/>
          <w:sz w:val="24"/>
          <w:szCs w:val="24"/>
          <w:lang w:val="en-US"/>
        </w:rPr>
        <w:t>s</w:t>
      </w:r>
      <w:r w:rsidR="00981CD2" w:rsidRPr="00125579">
        <w:rPr>
          <w:rFonts w:cs="Arial"/>
          <w:color w:val="000000" w:themeColor="text1"/>
          <w:sz w:val="24"/>
          <w:szCs w:val="24"/>
          <w:lang w:val="en-US"/>
        </w:rPr>
        <w:t xml:space="preserve">, and </w:t>
      </w:r>
      <w:r w:rsidR="00C8413B" w:rsidRPr="00125579">
        <w:rPr>
          <w:rFonts w:cs="Arial"/>
          <w:color w:val="000000" w:themeColor="text1"/>
          <w:sz w:val="24"/>
          <w:szCs w:val="24"/>
          <w:lang w:val="en-US"/>
        </w:rPr>
        <w:t xml:space="preserve">within </w:t>
      </w:r>
      <w:r w:rsidR="00981CD2" w:rsidRPr="00125579">
        <w:rPr>
          <w:rFonts w:cs="Arial"/>
          <w:color w:val="000000" w:themeColor="text1"/>
          <w:sz w:val="24"/>
          <w:szCs w:val="24"/>
          <w:lang w:val="en-US"/>
        </w:rPr>
        <w:t xml:space="preserve">health care </w:t>
      </w:r>
      <w:r w:rsidR="00C8413B" w:rsidRPr="00125579">
        <w:rPr>
          <w:rFonts w:cs="Arial"/>
          <w:color w:val="000000" w:themeColor="text1"/>
          <w:sz w:val="24"/>
          <w:szCs w:val="24"/>
          <w:lang w:val="en-US"/>
        </w:rPr>
        <w:t>organisations</w:t>
      </w:r>
      <w:r w:rsidR="00BD0EB6">
        <w:rPr>
          <w:rFonts w:cs="Arial"/>
          <w:color w:val="000000" w:themeColor="text1"/>
          <w:sz w:val="24"/>
          <w:szCs w:val="24"/>
          <w:lang w:val="en-US"/>
        </w:rPr>
        <w:t xml:space="preserve"> </w:t>
      </w:r>
      <w:r w:rsidR="00BD0EB6" w:rsidRPr="003D7AE8">
        <w:rPr>
          <w:rFonts w:cs="Arial"/>
          <w:color w:val="000000" w:themeColor="text1"/>
          <w:sz w:val="24"/>
          <w:szCs w:val="24"/>
          <w:lang w:val="en-US"/>
        </w:rPr>
        <w:t>(Patel and Robinson, 2010</w:t>
      </w:r>
      <w:r w:rsidR="00BD0EB6">
        <w:rPr>
          <w:rFonts w:cs="Arial"/>
          <w:color w:val="000000" w:themeColor="text1"/>
          <w:sz w:val="24"/>
          <w:szCs w:val="24"/>
          <w:lang w:val="en-US"/>
        </w:rPr>
        <w:t>, p227</w:t>
      </w:r>
      <w:r w:rsidR="00BD0EB6" w:rsidRPr="003D7AE8">
        <w:rPr>
          <w:rFonts w:cs="Arial"/>
          <w:color w:val="000000" w:themeColor="text1"/>
          <w:sz w:val="24"/>
          <w:szCs w:val="24"/>
          <w:lang w:val="en-US"/>
        </w:rPr>
        <w:t>)</w:t>
      </w:r>
      <w:r w:rsidRPr="00125579">
        <w:rPr>
          <w:rFonts w:cs="Arial"/>
          <w:color w:val="000000" w:themeColor="text1"/>
          <w:sz w:val="24"/>
          <w:szCs w:val="24"/>
          <w:lang w:val="en-US"/>
        </w:rPr>
        <w:t>.</w:t>
      </w:r>
      <w:r w:rsidR="00C8413B" w:rsidRPr="00125579">
        <w:rPr>
          <w:rFonts w:cs="Arial"/>
          <w:color w:val="000000" w:themeColor="text1"/>
          <w:sz w:val="24"/>
          <w:szCs w:val="24"/>
          <w:lang w:val="en-US"/>
        </w:rPr>
        <w:t xml:space="preserve"> It provides a familiar structure </w:t>
      </w:r>
      <w:r w:rsidR="000925D7" w:rsidRPr="00125579">
        <w:rPr>
          <w:rFonts w:cs="Arial"/>
          <w:color w:val="000000" w:themeColor="text1"/>
          <w:sz w:val="24"/>
          <w:szCs w:val="24"/>
          <w:lang w:val="en-US"/>
        </w:rPr>
        <w:t xml:space="preserve">through which </w:t>
      </w:r>
      <w:r w:rsidR="00F72105" w:rsidRPr="00125579">
        <w:rPr>
          <w:rFonts w:cs="Arial"/>
          <w:color w:val="000000" w:themeColor="text1"/>
          <w:sz w:val="24"/>
          <w:szCs w:val="24"/>
          <w:lang w:val="en-US"/>
        </w:rPr>
        <w:t xml:space="preserve">to manage risks, control the budget, ensure the project is delivered on time, </w:t>
      </w:r>
      <w:r w:rsidR="00560DBD">
        <w:rPr>
          <w:rFonts w:cs="Arial"/>
          <w:color w:val="000000" w:themeColor="text1"/>
          <w:sz w:val="24"/>
          <w:szCs w:val="24"/>
          <w:lang w:val="en-US"/>
        </w:rPr>
        <w:t xml:space="preserve">and </w:t>
      </w:r>
      <w:r w:rsidR="00546E10">
        <w:rPr>
          <w:rFonts w:cs="Arial"/>
          <w:color w:val="000000" w:themeColor="text1"/>
          <w:sz w:val="24"/>
          <w:szCs w:val="24"/>
          <w:lang w:val="en-US"/>
        </w:rPr>
        <w:t>demonstrate</w:t>
      </w:r>
      <w:r w:rsidR="00F72105" w:rsidRPr="00125579">
        <w:rPr>
          <w:rFonts w:cs="Arial"/>
          <w:color w:val="000000" w:themeColor="text1"/>
          <w:sz w:val="24"/>
          <w:szCs w:val="24"/>
          <w:lang w:val="en-US"/>
        </w:rPr>
        <w:t xml:space="preserve"> a contingency plan</w:t>
      </w:r>
      <w:r w:rsidR="00560DBD">
        <w:rPr>
          <w:rFonts w:cs="Arial"/>
          <w:color w:val="000000" w:themeColor="text1"/>
          <w:sz w:val="24"/>
          <w:szCs w:val="24"/>
          <w:lang w:val="en-US"/>
        </w:rPr>
        <w:t>.</w:t>
      </w:r>
    </w:p>
    <w:p w14:paraId="389A9DF3" w14:textId="77777777" w:rsidR="00A059F3" w:rsidRPr="00125579" w:rsidRDefault="00A059F3" w:rsidP="00600730">
      <w:pPr>
        <w:spacing w:line="360" w:lineRule="auto"/>
        <w:jc w:val="both"/>
        <w:rPr>
          <w:rFonts w:cs="Arial"/>
          <w:color w:val="000000" w:themeColor="text1"/>
          <w:sz w:val="24"/>
          <w:szCs w:val="24"/>
          <w:lang w:val="en-US"/>
        </w:rPr>
      </w:pPr>
    </w:p>
    <w:p w14:paraId="4287E30D" w14:textId="1C13E60A" w:rsidR="00A11B5C" w:rsidRPr="00125579" w:rsidRDefault="001A5747" w:rsidP="00600730">
      <w:pPr>
        <w:spacing w:line="360" w:lineRule="auto"/>
        <w:jc w:val="both"/>
        <w:rPr>
          <w:rFonts w:cs="Arial"/>
          <w:color w:val="000000" w:themeColor="text1"/>
          <w:sz w:val="24"/>
          <w:szCs w:val="24"/>
          <w:lang w:val="en-US"/>
        </w:rPr>
      </w:pPr>
      <w:r>
        <w:rPr>
          <w:rFonts w:cs="Arial"/>
          <w:color w:val="000000" w:themeColor="text1"/>
          <w:sz w:val="24"/>
          <w:szCs w:val="24"/>
          <w:lang w:val="en-US"/>
        </w:rPr>
        <w:t xml:space="preserve">The Digital Inclusion Guide for Health and Care in Wales (2019) </w:t>
      </w:r>
      <w:r w:rsidR="00F91F56">
        <w:rPr>
          <w:rFonts w:cs="Arial"/>
          <w:color w:val="000000" w:themeColor="text1"/>
          <w:sz w:val="24"/>
          <w:szCs w:val="24"/>
          <w:lang w:val="en-US"/>
        </w:rPr>
        <w:t xml:space="preserve">emphasises the need to </w:t>
      </w:r>
      <w:r w:rsidR="00D73ECA" w:rsidRPr="00125579">
        <w:rPr>
          <w:rFonts w:cs="Arial"/>
          <w:color w:val="000000" w:themeColor="text1"/>
          <w:sz w:val="24"/>
          <w:szCs w:val="24"/>
          <w:lang w:val="en-US"/>
        </w:rPr>
        <w:t>i</w:t>
      </w:r>
      <w:r w:rsidR="00FB2C35" w:rsidRPr="00125579">
        <w:rPr>
          <w:rFonts w:cs="Arial"/>
          <w:color w:val="000000" w:themeColor="text1"/>
          <w:sz w:val="24"/>
          <w:szCs w:val="24"/>
          <w:lang w:val="en-US"/>
        </w:rPr>
        <w:t>nvolve</w:t>
      </w:r>
      <w:r w:rsidR="00D73ECA" w:rsidRPr="00125579">
        <w:rPr>
          <w:rFonts w:cs="Arial"/>
          <w:color w:val="000000" w:themeColor="text1"/>
          <w:sz w:val="24"/>
          <w:szCs w:val="24"/>
          <w:lang w:val="en-US"/>
        </w:rPr>
        <w:t xml:space="preserve"> the end user </w:t>
      </w:r>
      <w:r w:rsidR="002C72CE" w:rsidRPr="00125579">
        <w:rPr>
          <w:rFonts w:cs="Arial"/>
          <w:color w:val="000000" w:themeColor="text1"/>
          <w:sz w:val="24"/>
          <w:szCs w:val="24"/>
          <w:lang w:val="en-US"/>
        </w:rPr>
        <w:t>in the development of new systems</w:t>
      </w:r>
      <w:r w:rsidR="004926F7">
        <w:rPr>
          <w:rFonts w:cs="Arial"/>
          <w:color w:val="000000" w:themeColor="text1"/>
          <w:sz w:val="24"/>
          <w:szCs w:val="24"/>
          <w:lang w:val="en-US"/>
        </w:rPr>
        <w:t xml:space="preserve"> </w:t>
      </w:r>
      <w:r w:rsidR="002C72CE" w:rsidRPr="00125579">
        <w:rPr>
          <w:rFonts w:cs="Arial"/>
          <w:color w:val="000000" w:themeColor="text1"/>
          <w:sz w:val="24"/>
          <w:szCs w:val="24"/>
          <w:lang w:val="en-US"/>
        </w:rPr>
        <w:t xml:space="preserve">to ensure it is intuitive to use </w:t>
      </w:r>
      <w:r w:rsidR="00AA396B" w:rsidRPr="00125579">
        <w:rPr>
          <w:rFonts w:cs="Arial"/>
          <w:color w:val="000000" w:themeColor="text1"/>
          <w:sz w:val="24"/>
          <w:szCs w:val="24"/>
          <w:lang w:val="en-US"/>
        </w:rPr>
        <w:t>to</w:t>
      </w:r>
      <w:r w:rsidR="002A21BA" w:rsidRPr="00125579">
        <w:rPr>
          <w:rFonts w:cs="Arial"/>
          <w:color w:val="000000" w:themeColor="text1"/>
          <w:sz w:val="24"/>
          <w:szCs w:val="24"/>
          <w:lang w:val="en-US"/>
        </w:rPr>
        <w:t xml:space="preserve"> support the uptake of the new syste</w:t>
      </w:r>
      <w:r w:rsidR="00F91F56">
        <w:rPr>
          <w:rFonts w:cs="Arial"/>
          <w:color w:val="000000" w:themeColor="text1"/>
          <w:sz w:val="24"/>
          <w:szCs w:val="24"/>
          <w:lang w:val="en-US"/>
        </w:rPr>
        <w:t>m.</w:t>
      </w:r>
      <w:r w:rsidR="002A21BA" w:rsidRPr="00125579">
        <w:rPr>
          <w:rFonts w:cs="Arial"/>
          <w:color w:val="000000" w:themeColor="text1"/>
          <w:sz w:val="24"/>
          <w:szCs w:val="24"/>
          <w:lang w:val="en-US"/>
        </w:rPr>
        <w:t xml:space="preserve"> PRINCE2 enables the </w:t>
      </w:r>
      <w:r w:rsidR="00953CCB" w:rsidRPr="00125579">
        <w:rPr>
          <w:rFonts w:cs="Arial"/>
          <w:color w:val="000000" w:themeColor="text1"/>
          <w:sz w:val="24"/>
          <w:szCs w:val="24"/>
          <w:lang w:val="en-US"/>
        </w:rPr>
        <w:t>end user</w:t>
      </w:r>
      <w:r w:rsidR="00405000" w:rsidRPr="00125579">
        <w:rPr>
          <w:rFonts w:cs="Arial"/>
          <w:color w:val="000000" w:themeColor="text1"/>
          <w:sz w:val="24"/>
          <w:szCs w:val="24"/>
          <w:lang w:val="en-US"/>
        </w:rPr>
        <w:t>, and all other relevant stakeholders,</w:t>
      </w:r>
      <w:r w:rsidR="00953CCB" w:rsidRPr="00125579">
        <w:rPr>
          <w:rFonts w:cs="Arial"/>
          <w:color w:val="000000" w:themeColor="text1"/>
          <w:sz w:val="24"/>
          <w:szCs w:val="24"/>
          <w:lang w:val="en-US"/>
        </w:rPr>
        <w:t xml:space="preserve"> to be consulted </w:t>
      </w:r>
      <w:r w:rsidR="00781714" w:rsidRPr="00125579">
        <w:rPr>
          <w:rFonts w:cs="Arial"/>
          <w:color w:val="000000" w:themeColor="text1"/>
          <w:sz w:val="24"/>
          <w:szCs w:val="24"/>
          <w:lang w:val="en-US"/>
        </w:rPr>
        <w:t xml:space="preserve">and kept informed of the project’s progress </w:t>
      </w:r>
      <w:r w:rsidR="00953CCB" w:rsidRPr="00125579">
        <w:rPr>
          <w:rFonts w:cs="Arial"/>
          <w:color w:val="000000" w:themeColor="text1"/>
          <w:sz w:val="24"/>
          <w:szCs w:val="24"/>
          <w:lang w:val="en-US"/>
        </w:rPr>
        <w:t xml:space="preserve">at regular points. </w:t>
      </w:r>
    </w:p>
    <w:p w14:paraId="1CA3ABA0" w14:textId="020679C7" w:rsidR="00E55088" w:rsidRPr="00125579" w:rsidRDefault="00286732" w:rsidP="00600730">
      <w:pPr>
        <w:spacing w:line="360" w:lineRule="auto"/>
        <w:jc w:val="both"/>
        <w:rPr>
          <w:rFonts w:cs="Arial"/>
          <w:color w:val="000000" w:themeColor="text1"/>
          <w:sz w:val="24"/>
          <w:szCs w:val="24"/>
        </w:rPr>
      </w:pPr>
      <w:r w:rsidRPr="00125579">
        <w:rPr>
          <w:rFonts w:cs="Arial"/>
          <w:color w:val="000000" w:themeColor="text1"/>
          <w:sz w:val="24"/>
          <w:szCs w:val="24"/>
          <w:lang w:val="en-US"/>
        </w:rPr>
        <w:t xml:space="preserve">The main priority of </w:t>
      </w:r>
      <w:r w:rsidR="00015208" w:rsidRPr="00125579">
        <w:rPr>
          <w:rFonts w:cs="Arial"/>
          <w:color w:val="000000" w:themeColor="text1"/>
          <w:sz w:val="24"/>
          <w:szCs w:val="24"/>
          <w:lang w:val="en-US"/>
        </w:rPr>
        <w:t>th</w:t>
      </w:r>
      <w:r w:rsidR="00341852">
        <w:rPr>
          <w:rFonts w:cs="Arial"/>
          <w:color w:val="000000" w:themeColor="text1"/>
          <w:sz w:val="24"/>
          <w:szCs w:val="24"/>
          <w:lang w:val="en-US"/>
        </w:rPr>
        <w:t>is</w:t>
      </w:r>
      <w:r w:rsidR="00015208" w:rsidRPr="00125579">
        <w:rPr>
          <w:rFonts w:cs="Arial"/>
          <w:color w:val="000000" w:themeColor="text1"/>
          <w:sz w:val="24"/>
          <w:szCs w:val="24"/>
          <w:lang w:val="en-US"/>
        </w:rPr>
        <w:t xml:space="preserve"> </w:t>
      </w:r>
      <w:r w:rsidR="00167C09" w:rsidRPr="00125579">
        <w:rPr>
          <w:rFonts w:cs="Arial"/>
          <w:color w:val="000000" w:themeColor="text1"/>
          <w:sz w:val="24"/>
          <w:szCs w:val="24"/>
          <w:lang w:val="en-US"/>
        </w:rPr>
        <w:t xml:space="preserve">project </w:t>
      </w:r>
      <w:r w:rsidRPr="00125579">
        <w:rPr>
          <w:rFonts w:cs="Arial"/>
          <w:color w:val="000000" w:themeColor="text1"/>
          <w:sz w:val="24"/>
          <w:szCs w:val="24"/>
          <w:lang w:val="en-US"/>
        </w:rPr>
        <w:t>will be to produce a product fit for purpose</w:t>
      </w:r>
      <w:r w:rsidR="00CB3D34" w:rsidRPr="00125579">
        <w:rPr>
          <w:rFonts w:cs="Arial"/>
          <w:color w:val="000000" w:themeColor="text1"/>
          <w:sz w:val="24"/>
          <w:szCs w:val="24"/>
          <w:lang w:val="en-US"/>
        </w:rPr>
        <w:t>:</w:t>
      </w:r>
      <w:r w:rsidR="00167C09" w:rsidRPr="00125579">
        <w:rPr>
          <w:rFonts w:cs="Arial"/>
          <w:color w:val="000000" w:themeColor="text1"/>
          <w:sz w:val="24"/>
          <w:szCs w:val="24"/>
          <w:lang w:val="en-US"/>
        </w:rPr>
        <w:t xml:space="preserve"> </w:t>
      </w:r>
      <w:r w:rsidRPr="00125579">
        <w:rPr>
          <w:rFonts w:cs="Arial"/>
          <w:color w:val="000000" w:themeColor="text1"/>
          <w:sz w:val="24"/>
          <w:szCs w:val="24"/>
          <w:lang w:val="en-US"/>
        </w:rPr>
        <w:t xml:space="preserve">an intuitive, easy to use </w:t>
      </w:r>
      <w:r w:rsidR="00167C09" w:rsidRPr="00125579">
        <w:rPr>
          <w:rFonts w:cs="Arial"/>
          <w:color w:val="000000" w:themeColor="text1"/>
          <w:sz w:val="24"/>
          <w:szCs w:val="24"/>
          <w:lang w:val="en-US"/>
        </w:rPr>
        <w:t xml:space="preserve">booking </w:t>
      </w:r>
      <w:r w:rsidRPr="00125579">
        <w:rPr>
          <w:rFonts w:cs="Arial"/>
          <w:color w:val="000000" w:themeColor="text1"/>
          <w:sz w:val="24"/>
          <w:szCs w:val="24"/>
          <w:lang w:val="en-US"/>
        </w:rPr>
        <w:t>system for both the end user and the CSLT service</w:t>
      </w:r>
      <w:r w:rsidR="00015208" w:rsidRPr="00125579">
        <w:rPr>
          <w:rFonts w:cs="Arial"/>
          <w:color w:val="000000" w:themeColor="text1"/>
          <w:sz w:val="24"/>
          <w:szCs w:val="24"/>
          <w:lang w:val="en-US"/>
        </w:rPr>
        <w:t xml:space="preserve">. </w:t>
      </w:r>
      <w:r w:rsidR="00CB3D34" w:rsidRPr="00125579">
        <w:rPr>
          <w:rFonts w:cs="Arial"/>
          <w:color w:val="000000" w:themeColor="text1"/>
          <w:sz w:val="24"/>
          <w:szCs w:val="24"/>
          <w:lang w:val="en-US"/>
        </w:rPr>
        <w:t>Therefore,</w:t>
      </w:r>
      <w:r w:rsidRPr="00125579">
        <w:rPr>
          <w:rFonts w:cs="Arial"/>
          <w:color w:val="000000" w:themeColor="text1"/>
          <w:sz w:val="24"/>
          <w:szCs w:val="24"/>
          <w:lang w:val="en-US"/>
        </w:rPr>
        <w:t xml:space="preserve"> the timeframe may need to be flexible </w:t>
      </w:r>
      <w:r w:rsidR="001F36F1" w:rsidRPr="00125579">
        <w:rPr>
          <w:rFonts w:cs="Arial"/>
          <w:color w:val="000000" w:themeColor="text1"/>
          <w:sz w:val="24"/>
          <w:szCs w:val="24"/>
          <w:lang w:val="en-US"/>
        </w:rPr>
        <w:t>to</w:t>
      </w:r>
      <w:r w:rsidRPr="00125579">
        <w:rPr>
          <w:rFonts w:cs="Arial"/>
          <w:color w:val="000000" w:themeColor="text1"/>
          <w:sz w:val="24"/>
          <w:szCs w:val="24"/>
          <w:lang w:val="en-US"/>
        </w:rPr>
        <w:t xml:space="preserve"> achieve the correct product.</w:t>
      </w:r>
      <w:r w:rsidR="00167C09" w:rsidRPr="00125579">
        <w:rPr>
          <w:rFonts w:cs="Arial"/>
          <w:color w:val="000000" w:themeColor="text1"/>
          <w:sz w:val="24"/>
          <w:szCs w:val="24"/>
          <w:lang w:val="en-US"/>
        </w:rPr>
        <w:t xml:space="preserve"> </w:t>
      </w:r>
      <w:r w:rsidR="00A11B5C" w:rsidRPr="00125579">
        <w:rPr>
          <w:rFonts w:cs="Arial"/>
          <w:color w:val="000000" w:themeColor="text1"/>
          <w:sz w:val="24"/>
          <w:szCs w:val="24"/>
          <w:lang w:val="en-US"/>
        </w:rPr>
        <w:t>If</w:t>
      </w:r>
      <w:r w:rsidR="00167C09" w:rsidRPr="00125579">
        <w:rPr>
          <w:rFonts w:cs="Arial"/>
          <w:color w:val="000000" w:themeColor="text1"/>
          <w:sz w:val="24"/>
          <w:szCs w:val="24"/>
          <w:lang w:val="en-US"/>
        </w:rPr>
        <w:t xml:space="preserve"> the time f</w:t>
      </w:r>
      <w:r w:rsidR="00A11B5C" w:rsidRPr="00125579">
        <w:rPr>
          <w:rFonts w:cs="Arial"/>
          <w:color w:val="000000" w:themeColor="text1"/>
          <w:sz w:val="24"/>
          <w:szCs w:val="24"/>
          <w:lang w:val="en-US"/>
        </w:rPr>
        <w:t>r</w:t>
      </w:r>
      <w:r w:rsidR="00167C09" w:rsidRPr="00125579">
        <w:rPr>
          <w:rFonts w:cs="Arial"/>
          <w:color w:val="000000" w:themeColor="text1"/>
          <w:sz w:val="24"/>
          <w:szCs w:val="24"/>
          <w:lang w:val="en-US"/>
        </w:rPr>
        <w:t>ame need</w:t>
      </w:r>
      <w:r w:rsidR="00A11B5C" w:rsidRPr="00125579">
        <w:rPr>
          <w:rFonts w:cs="Arial"/>
          <w:color w:val="000000" w:themeColor="text1"/>
          <w:sz w:val="24"/>
          <w:szCs w:val="24"/>
          <w:lang w:val="en-US"/>
        </w:rPr>
        <w:t>s</w:t>
      </w:r>
      <w:r w:rsidR="00167C09" w:rsidRPr="00125579">
        <w:rPr>
          <w:rFonts w:cs="Arial"/>
          <w:color w:val="000000" w:themeColor="text1"/>
          <w:sz w:val="24"/>
          <w:szCs w:val="24"/>
          <w:lang w:val="en-US"/>
        </w:rPr>
        <w:t xml:space="preserve"> to be </w:t>
      </w:r>
      <w:r w:rsidR="003600C7" w:rsidRPr="00125579">
        <w:rPr>
          <w:rFonts w:cs="Arial"/>
          <w:color w:val="000000" w:themeColor="text1"/>
          <w:sz w:val="24"/>
          <w:szCs w:val="24"/>
          <w:lang w:val="en-US"/>
        </w:rPr>
        <w:t>extended</w:t>
      </w:r>
      <w:r w:rsidR="00A11B5C" w:rsidRPr="00125579">
        <w:rPr>
          <w:rFonts w:cs="Arial"/>
          <w:color w:val="000000" w:themeColor="text1"/>
          <w:sz w:val="24"/>
          <w:szCs w:val="24"/>
          <w:lang w:val="en-US"/>
        </w:rPr>
        <w:t xml:space="preserve"> significantly</w:t>
      </w:r>
      <w:r w:rsidR="003600C7" w:rsidRPr="00125579">
        <w:rPr>
          <w:rFonts w:cs="Arial"/>
          <w:color w:val="000000" w:themeColor="text1"/>
          <w:sz w:val="24"/>
          <w:szCs w:val="24"/>
          <w:lang w:val="en-US"/>
        </w:rPr>
        <w:t xml:space="preserve">, a change management process will be followed to </w:t>
      </w:r>
      <w:r w:rsidR="00A11B5C" w:rsidRPr="00125579">
        <w:rPr>
          <w:rFonts w:cs="Arial"/>
          <w:color w:val="000000" w:themeColor="text1"/>
          <w:sz w:val="24"/>
          <w:szCs w:val="24"/>
          <w:lang w:val="en-US"/>
        </w:rPr>
        <w:t>inform</w:t>
      </w:r>
      <w:r w:rsidR="003600C7" w:rsidRPr="00125579">
        <w:rPr>
          <w:rFonts w:cs="Arial"/>
          <w:color w:val="000000" w:themeColor="text1"/>
          <w:sz w:val="24"/>
          <w:szCs w:val="24"/>
          <w:lang w:val="en-US"/>
        </w:rPr>
        <w:t xml:space="preserve"> the stakeholders </w:t>
      </w:r>
      <w:r w:rsidR="006512C2" w:rsidRPr="00125579">
        <w:rPr>
          <w:rFonts w:cs="Arial"/>
          <w:color w:val="000000" w:themeColor="text1"/>
          <w:sz w:val="24"/>
          <w:szCs w:val="24"/>
          <w:lang w:val="en-US"/>
        </w:rPr>
        <w:t>and to get their agreement</w:t>
      </w:r>
      <w:r w:rsidR="003600C7" w:rsidRPr="00125579">
        <w:rPr>
          <w:rFonts w:cs="Arial"/>
          <w:color w:val="000000" w:themeColor="text1"/>
          <w:sz w:val="24"/>
          <w:szCs w:val="24"/>
          <w:lang w:val="en-US"/>
        </w:rPr>
        <w:t xml:space="preserve">. </w:t>
      </w:r>
      <w:r w:rsidR="00797448" w:rsidRPr="00125579">
        <w:rPr>
          <w:rFonts w:cs="Arial"/>
          <w:color w:val="000000" w:themeColor="text1"/>
          <w:sz w:val="24"/>
          <w:szCs w:val="24"/>
          <w:lang w:val="en-US"/>
        </w:rPr>
        <w:t xml:space="preserve">The cost of the project will be </w:t>
      </w:r>
      <w:r w:rsidR="00F067FD" w:rsidRPr="00125579">
        <w:rPr>
          <w:rFonts w:cs="Arial"/>
          <w:color w:val="000000" w:themeColor="text1"/>
          <w:sz w:val="24"/>
          <w:szCs w:val="24"/>
          <w:lang w:val="en-US"/>
        </w:rPr>
        <w:t>largely dependent on the po</w:t>
      </w:r>
      <w:r w:rsidR="006E0B8C" w:rsidRPr="00125579">
        <w:rPr>
          <w:rFonts w:cs="Arial"/>
          <w:color w:val="000000" w:themeColor="text1"/>
          <w:sz w:val="24"/>
          <w:szCs w:val="24"/>
          <w:lang w:val="en-US"/>
        </w:rPr>
        <w:t xml:space="preserve">tential </w:t>
      </w:r>
      <w:r w:rsidR="00E55088" w:rsidRPr="00125579">
        <w:rPr>
          <w:rFonts w:cs="Arial"/>
          <w:color w:val="000000" w:themeColor="text1"/>
          <w:sz w:val="24"/>
          <w:szCs w:val="24"/>
        </w:rPr>
        <w:t xml:space="preserve">purchase </w:t>
      </w:r>
      <w:r w:rsidR="00F067FD" w:rsidRPr="00125579">
        <w:rPr>
          <w:rFonts w:cs="Arial"/>
          <w:color w:val="000000" w:themeColor="text1"/>
          <w:sz w:val="24"/>
          <w:szCs w:val="24"/>
        </w:rPr>
        <w:t>and</w:t>
      </w:r>
      <w:r w:rsidR="00E55088" w:rsidRPr="00125579">
        <w:rPr>
          <w:rFonts w:cs="Arial"/>
          <w:color w:val="000000" w:themeColor="text1"/>
          <w:sz w:val="24"/>
          <w:szCs w:val="24"/>
        </w:rPr>
        <w:t xml:space="preserve"> licencing of a secure </w:t>
      </w:r>
      <w:r w:rsidR="00D67A83" w:rsidRPr="00125579">
        <w:rPr>
          <w:rFonts w:cs="Arial"/>
          <w:color w:val="000000" w:themeColor="text1"/>
          <w:sz w:val="24"/>
          <w:szCs w:val="24"/>
        </w:rPr>
        <w:t>OBT</w:t>
      </w:r>
      <w:r w:rsidR="00E55088" w:rsidRPr="00125579">
        <w:rPr>
          <w:rFonts w:cs="Arial"/>
          <w:color w:val="000000" w:themeColor="text1"/>
          <w:sz w:val="24"/>
          <w:szCs w:val="24"/>
        </w:rPr>
        <w:t xml:space="preserve">, </w:t>
      </w:r>
      <w:r w:rsidR="006E0B8C" w:rsidRPr="00125579">
        <w:rPr>
          <w:rFonts w:cs="Arial"/>
          <w:color w:val="000000" w:themeColor="text1"/>
          <w:sz w:val="24"/>
          <w:szCs w:val="24"/>
        </w:rPr>
        <w:t>the skills of the IT</w:t>
      </w:r>
      <w:r w:rsidR="00A82DC2" w:rsidRPr="00125579">
        <w:rPr>
          <w:rFonts w:cs="Arial"/>
          <w:color w:val="000000" w:themeColor="text1"/>
          <w:sz w:val="24"/>
          <w:szCs w:val="24"/>
        </w:rPr>
        <w:t xml:space="preserve"> team for </w:t>
      </w:r>
      <w:r w:rsidR="00E55088" w:rsidRPr="00125579">
        <w:rPr>
          <w:rFonts w:cs="Arial"/>
          <w:color w:val="000000" w:themeColor="text1"/>
          <w:sz w:val="24"/>
          <w:szCs w:val="24"/>
        </w:rPr>
        <w:t xml:space="preserve">any adaptations </w:t>
      </w:r>
      <w:r w:rsidR="00A82DC2" w:rsidRPr="00125579">
        <w:rPr>
          <w:rFonts w:cs="Arial"/>
          <w:color w:val="000000" w:themeColor="text1"/>
          <w:sz w:val="24"/>
          <w:szCs w:val="24"/>
        </w:rPr>
        <w:t xml:space="preserve">required </w:t>
      </w:r>
      <w:r w:rsidR="00E55088" w:rsidRPr="00125579">
        <w:rPr>
          <w:rFonts w:cs="Arial"/>
          <w:color w:val="000000" w:themeColor="text1"/>
          <w:sz w:val="24"/>
          <w:szCs w:val="24"/>
        </w:rPr>
        <w:t>for the CSLT service needs</w:t>
      </w:r>
      <w:r w:rsidR="00A82DC2" w:rsidRPr="00125579">
        <w:rPr>
          <w:rFonts w:cs="Arial"/>
          <w:color w:val="000000" w:themeColor="text1"/>
          <w:sz w:val="24"/>
          <w:szCs w:val="24"/>
        </w:rPr>
        <w:t xml:space="preserve"> and to enable </w:t>
      </w:r>
      <w:r w:rsidR="003B29F2" w:rsidRPr="00125579">
        <w:rPr>
          <w:rFonts w:cs="Arial"/>
          <w:color w:val="000000" w:themeColor="text1"/>
          <w:sz w:val="24"/>
          <w:szCs w:val="24"/>
        </w:rPr>
        <w:t xml:space="preserve">the </w:t>
      </w:r>
      <w:r w:rsidR="00A82DC2" w:rsidRPr="00125579">
        <w:rPr>
          <w:rFonts w:cs="Arial"/>
          <w:color w:val="000000" w:themeColor="text1"/>
          <w:sz w:val="24"/>
          <w:szCs w:val="24"/>
        </w:rPr>
        <w:t xml:space="preserve">system to be integrated into the existing </w:t>
      </w:r>
      <w:r w:rsidR="00DE7613">
        <w:rPr>
          <w:rFonts w:cs="Arial"/>
          <w:color w:val="000000" w:themeColor="text1"/>
          <w:sz w:val="24"/>
          <w:szCs w:val="24"/>
        </w:rPr>
        <w:t>EHR system</w:t>
      </w:r>
      <w:r w:rsidR="00E55088" w:rsidRPr="00125579">
        <w:rPr>
          <w:rFonts w:cs="Arial"/>
          <w:color w:val="000000" w:themeColor="text1"/>
          <w:sz w:val="24"/>
          <w:szCs w:val="24"/>
        </w:rPr>
        <w:t>, the cost to train CSLT staff and admin on the use of the system,</w:t>
      </w:r>
      <w:r w:rsidR="005D1E12" w:rsidRPr="00125579">
        <w:rPr>
          <w:rFonts w:cs="Arial"/>
          <w:color w:val="000000" w:themeColor="text1"/>
          <w:sz w:val="24"/>
          <w:szCs w:val="24"/>
        </w:rPr>
        <w:t xml:space="preserve"> and </w:t>
      </w:r>
      <w:r w:rsidR="005C20B8" w:rsidRPr="00125579">
        <w:rPr>
          <w:rFonts w:cs="Arial"/>
          <w:color w:val="000000" w:themeColor="text1"/>
          <w:sz w:val="24"/>
          <w:szCs w:val="24"/>
        </w:rPr>
        <w:t xml:space="preserve">the cost of promoting the use of the </w:t>
      </w:r>
      <w:r w:rsidR="006337CC">
        <w:rPr>
          <w:rFonts w:cs="Arial"/>
          <w:color w:val="000000" w:themeColor="text1"/>
          <w:sz w:val="24"/>
          <w:szCs w:val="24"/>
        </w:rPr>
        <w:t>OBT</w:t>
      </w:r>
      <w:r w:rsidR="005C20B8" w:rsidRPr="00125579">
        <w:rPr>
          <w:rFonts w:cs="Arial"/>
          <w:color w:val="000000" w:themeColor="text1"/>
          <w:sz w:val="24"/>
          <w:szCs w:val="24"/>
        </w:rPr>
        <w:t xml:space="preserve"> with the end users. </w:t>
      </w:r>
    </w:p>
    <w:p w14:paraId="7DB04797" w14:textId="6EB75F18" w:rsidR="005579ED" w:rsidRPr="00125579" w:rsidRDefault="005579ED" w:rsidP="00600730">
      <w:pPr>
        <w:spacing w:line="360" w:lineRule="auto"/>
        <w:jc w:val="both"/>
        <w:rPr>
          <w:rFonts w:cs="Arial"/>
          <w:color w:val="000000" w:themeColor="text1"/>
          <w:sz w:val="24"/>
          <w:szCs w:val="24"/>
          <w:lang w:val="en-US"/>
        </w:rPr>
      </w:pPr>
    </w:p>
    <w:p w14:paraId="7D9A9208" w14:textId="08C79547" w:rsidR="00B4414E" w:rsidRPr="00125579" w:rsidRDefault="005579ED" w:rsidP="00600730">
      <w:pPr>
        <w:spacing w:line="360" w:lineRule="auto"/>
        <w:jc w:val="both"/>
        <w:rPr>
          <w:rFonts w:cs="Arial"/>
          <w:i/>
          <w:iCs/>
          <w:color w:val="000000" w:themeColor="text1"/>
          <w:sz w:val="24"/>
          <w:szCs w:val="24"/>
          <w:lang w:val="en-US"/>
        </w:rPr>
      </w:pPr>
      <w:r w:rsidRPr="00125579">
        <w:rPr>
          <w:rFonts w:cs="Arial"/>
          <w:color w:val="000000" w:themeColor="text1"/>
          <w:sz w:val="24"/>
          <w:szCs w:val="24"/>
          <w:lang w:val="en-US"/>
        </w:rPr>
        <w:t xml:space="preserve">PRINCE2 methodology will provide the governance and framework for the project, however an agile approach to the development of the software and </w:t>
      </w:r>
      <w:r w:rsidR="00D9548A" w:rsidRPr="00125579">
        <w:rPr>
          <w:rFonts w:cs="Arial"/>
          <w:color w:val="000000" w:themeColor="text1"/>
          <w:sz w:val="24"/>
          <w:szCs w:val="24"/>
          <w:lang w:val="en-US"/>
        </w:rPr>
        <w:t xml:space="preserve">application programming interface </w:t>
      </w:r>
      <w:r w:rsidR="00D9548A" w:rsidRPr="00125579">
        <w:rPr>
          <w:rFonts w:cs="Arial"/>
          <w:color w:val="000000" w:themeColor="text1"/>
          <w:sz w:val="24"/>
          <w:szCs w:val="24"/>
          <w:lang w:val="en-US"/>
        </w:rPr>
        <w:lastRenderedPageBreak/>
        <w:t>(</w:t>
      </w:r>
      <w:r w:rsidRPr="00125579">
        <w:rPr>
          <w:rFonts w:cs="Arial"/>
          <w:color w:val="000000" w:themeColor="text1"/>
          <w:sz w:val="24"/>
          <w:szCs w:val="24"/>
          <w:lang w:val="en-US"/>
        </w:rPr>
        <w:t>API</w:t>
      </w:r>
      <w:r w:rsidR="00D9548A" w:rsidRPr="00125579">
        <w:rPr>
          <w:rFonts w:cs="Arial"/>
          <w:color w:val="000000" w:themeColor="text1"/>
          <w:sz w:val="24"/>
          <w:szCs w:val="24"/>
          <w:lang w:val="en-US"/>
        </w:rPr>
        <w:t>)</w:t>
      </w:r>
      <w:r w:rsidRPr="00125579">
        <w:rPr>
          <w:rFonts w:cs="Arial"/>
          <w:color w:val="000000" w:themeColor="text1"/>
          <w:sz w:val="24"/>
          <w:szCs w:val="24"/>
          <w:lang w:val="en-US"/>
        </w:rPr>
        <w:t xml:space="preserve"> will be required </w:t>
      </w:r>
      <w:r w:rsidR="003B29F2" w:rsidRPr="00125579">
        <w:rPr>
          <w:rFonts w:cs="Arial"/>
          <w:color w:val="000000" w:themeColor="text1"/>
          <w:sz w:val="24"/>
          <w:szCs w:val="24"/>
          <w:lang w:val="en-US"/>
        </w:rPr>
        <w:t>to</w:t>
      </w:r>
      <w:r w:rsidRPr="00125579">
        <w:rPr>
          <w:rFonts w:cs="Arial"/>
          <w:color w:val="000000" w:themeColor="text1"/>
          <w:sz w:val="24"/>
          <w:szCs w:val="24"/>
          <w:lang w:val="en-US"/>
        </w:rPr>
        <w:t xml:space="preserve"> </w:t>
      </w:r>
      <w:r w:rsidR="00381D26">
        <w:rPr>
          <w:rFonts w:cs="Arial"/>
          <w:color w:val="000000" w:themeColor="text1"/>
          <w:sz w:val="24"/>
          <w:szCs w:val="24"/>
          <w:lang w:val="en-US"/>
        </w:rPr>
        <w:t>enable</w:t>
      </w:r>
      <w:r w:rsidRPr="00125579">
        <w:rPr>
          <w:rFonts w:cs="Arial"/>
          <w:color w:val="000000" w:themeColor="text1"/>
          <w:sz w:val="24"/>
          <w:szCs w:val="24"/>
          <w:lang w:val="en-US"/>
        </w:rPr>
        <w:t xml:space="preserve"> regular testing and reviewing to </w:t>
      </w:r>
      <w:r w:rsidR="00381D26">
        <w:rPr>
          <w:rFonts w:cs="Arial"/>
          <w:color w:val="000000" w:themeColor="text1"/>
          <w:sz w:val="24"/>
          <w:szCs w:val="24"/>
          <w:lang w:val="en-US"/>
        </w:rPr>
        <w:t>ensure</w:t>
      </w:r>
      <w:r w:rsidRPr="00125579">
        <w:rPr>
          <w:rFonts w:cs="Arial"/>
          <w:color w:val="000000" w:themeColor="text1"/>
          <w:sz w:val="24"/>
          <w:szCs w:val="24"/>
          <w:lang w:val="en-US"/>
        </w:rPr>
        <w:t xml:space="preserve"> it meets the needs of the end user</w:t>
      </w:r>
      <w:r w:rsidR="00614D71">
        <w:rPr>
          <w:rFonts w:cs="Arial"/>
          <w:color w:val="000000" w:themeColor="text1"/>
          <w:sz w:val="24"/>
          <w:szCs w:val="24"/>
          <w:lang w:val="en-US"/>
        </w:rPr>
        <w:t xml:space="preserve"> and CSLT service</w:t>
      </w:r>
      <w:r w:rsidRPr="00125579">
        <w:rPr>
          <w:rFonts w:cs="Arial"/>
          <w:color w:val="000000" w:themeColor="text1"/>
          <w:sz w:val="24"/>
          <w:szCs w:val="24"/>
          <w:lang w:val="en-US"/>
        </w:rPr>
        <w:t>. This will be overseen by the project board who will ultimately decide if the product is fit for purpose</w:t>
      </w:r>
      <w:r w:rsidR="001F2292">
        <w:rPr>
          <w:rFonts w:cs="Arial"/>
          <w:color w:val="000000" w:themeColor="text1"/>
          <w:sz w:val="24"/>
          <w:szCs w:val="24"/>
          <w:lang w:val="en-US"/>
        </w:rPr>
        <w:t>. A</w:t>
      </w:r>
      <w:r w:rsidRPr="00125579">
        <w:rPr>
          <w:rFonts w:cs="Arial"/>
          <w:color w:val="000000" w:themeColor="text1"/>
          <w:sz w:val="24"/>
          <w:szCs w:val="24"/>
          <w:lang w:val="en-US"/>
        </w:rPr>
        <w:t>n</w:t>
      </w:r>
      <w:r w:rsidR="002E0C55" w:rsidRPr="00125579">
        <w:rPr>
          <w:rFonts w:cs="Arial"/>
          <w:color w:val="000000" w:themeColor="text1"/>
          <w:sz w:val="24"/>
          <w:szCs w:val="24"/>
          <w:lang w:val="en-US"/>
        </w:rPr>
        <w:t xml:space="preserve"> </w:t>
      </w:r>
      <w:r w:rsidRPr="00125579">
        <w:rPr>
          <w:rFonts w:cs="Arial"/>
          <w:color w:val="000000" w:themeColor="text1"/>
          <w:sz w:val="24"/>
          <w:szCs w:val="24"/>
          <w:lang w:val="en-US"/>
        </w:rPr>
        <w:t xml:space="preserve">Information Technology Infrastructure Library </w:t>
      </w:r>
      <w:r w:rsidR="00AB4C67" w:rsidRPr="00125579">
        <w:rPr>
          <w:rFonts w:cs="Arial"/>
          <w:color w:val="000000" w:themeColor="text1"/>
          <w:sz w:val="24"/>
          <w:szCs w:val="24"/>
          <w:lang w:val="en-US"/>
        </w:rPr>
        <w:t>(</w:t>
      </w:r>
      <w:r w:rsidR="002E0C55" w:rsidRPr="00125579">
        <w:rPr>
          <w:rFonts w:cs="Arial"/>
          <w:color w:val="000000" w:themeColor="text1"/>
          <w:sz w:val="24"/>
          <w:szCs w:val="24"/>
          <w:lang w:val="en-US"/>
        </w:rPr>
        <w:t>ITIL</w:t>
      </w:r>
      <w:r w:rsidR="00AB4C67" w:rsidRPr="00125579">
        <w:rPr>
          <w:rFonts w:cs="Arial"/>
          <w:color w:val="000000" w:themeColor="text1"/>
          <w:sz w:val="24"/>
          <w:szCs w:val="24"/>
          <w:lang w:val="en-US"/>
        </w:rPr>
        <w:t>)</w:t>
      </w:r>
      <w:r w:rsidR="002E0C55" w:rsidRPr="00125579">
        <w:rPr>
          <w:rFonts w:cs="Arial"/>
          <w:color w:val="000000" w:themeColor="text1"/>
          <w:sz w:val="24"/>
          <w:szCs w:val="24"/>
          <w:lang w:val="en-US"/>
        </w:rPr>
        <w:t xml:space="preserve"> </w:t>
      </w:r>
      <w:r w:rsidRPr="00125579">
        <w:rPr>
          <w:rFonts w:cs="Arial"/>
          <w:color w:val="000000" w:themeColor="text1"/>
          <w:sz w:val="24"/>
          <w:szCs w:val="24"/>
          <w:lang w:val="en-US"/>
        </w:rPr>
        <w:t>framework will be utili</w:t>
      </w:r>
      <w:r w:rsidR="001C3964">
        <w:rPr>
          <w:rFonts w:cs="Arial"/>
          <w:color w:val="000000" w:themeColor="text1"/>
          <w:sz w:val="24"/>
          <w:szCs w:val="24"/>
          <w:lang w:val="en-US"/>
        </w:rPr>
        <w:t>s</w:t>
      </w:r>
      <w:r w:rsidRPr="00125579">
        <w:rPr>
          <w:rFonts w:cs="Arial"/>
          <w:color w:val="000000" w:themeColor="text1"/>
          <w:sz w:val="24"/>
          <w:szCs w:val="24"/>
          <w:lang w:val="en-US"/>
        </w:rPr>
        <w:t>ed</w:t>
      </w:r>
      <w:r w:rsidR="001F2292">
        <w:rPr>
          <w:rFonts w:cs="Arial"/>
          <w:color w:val="000000" w:themeColor="text1"/>
          <w:sz w:val="24"/>
          <w:szCs w:val="24"/>
          <w:lang w:val="en-US"/>
        </w:rPr>
        <w:t xml:space="preserve"> w</w:t>
      </w:r>
      <w:r w:rsidR="001F2292" w:rsidRPr="00125579">
        <w:rPr>
          <w:rFonts w:cs="Arial"/>
          <w:color w:val="000000" w:themeColor="text1"/>
          <w:sz w:val="24"/>
          <w:szCs w:val="24"/>
          <w:lang w:val="en-US"/>
        </w:rPr>
        <w:t>ithin the Managing Product Delivery phase</w:t>
      </w:r>
      <w:r w:rsidR="00A74DF6" w:rsidRPr="00125579">
        <w:rPr>
          <w:rFonts w:cs="Arial"/>
          <w:color w:val="000000" w:themeColor="text1"/>
          <w:sz w:val="24"/>
          <w:szCs w:val="24"/>
          <w:lang w:val="en-US"/>
        </w:rPr>
        <w:t>; the phases of the design, development</w:t>
      </w:r>
      <w:r w:rsidR="00B4414E" w:rsidRPr="00125579">
        <w:rPr>
          <w:rFonts w:cs="Arial"/>
          <w:color w:val="000000" w:themeColor="text1"/>
          <w:sz w:val="24"/>
          <w:szCs w:val="24"/>
          <w:lang w:val="en-US"/>
        </w:rPr>
        <w:t xml:space="preserve">, </w:t>
      </w:r>
      <w:r w:rsidR="00A74DF6" w:rsidRPr="00125579">
        <w:rPr>
          <w:rFonts w:cs="Arial"/>
          <w:color w:val="000000" w:themeColor="text1"/>
          <w:sz w:val="24"/>
          <w:szCs w:val="24"/>
          <w:lang w:val="en-US"/>
        </w:rPr>
        <w:t>testing</w:t>
      </w:r>
      <w:r w:rsidR="000155A7" w:rsidRPr="00125579">
        <w:rPr>
          <w:rFonts w:cs="Arial"/>
          <w:color w:val="000000" w:themeColor="text1"/>
          <w:sz w:val="24"/>
          <w:szCs w:val="24"/>
          <w:lang w:val="en-US"/>
        </w:rPr>
        <w:t xml:space="preserve">, refining, and integration into the existing </w:t>
      </w:r>
      <w:r w:rsidR="001D2F2D" w:rsidRPr="00125579">
        <w:rPr>
          <w:rFonts w:cs="Arial"/>
          <w:color w:val="000000" w:themeColor="text1"/>
          <w:sz w:val="24"/>
          <w:szCs w:val="24"/>
          <w:lang w:val="en-US"/>
        </w:rPr>
        <w:t>EHR</w:t>
      </w:r>
      <w:r w:rsidR="000155A7" w:rsidRPr="00125579">
        <w:rPr>
          <w:rFonts w:cs="Arial"/>
          <w:color w:val="000000" w:themeColor="text1"/>
          <w:sz w:val="24"/>
          <w:szCs w:val="24"/>
          <w:lang w:val="en-US"/>
        </w:rPr>
        <w:t xml:space="preserve"> syste</w:t>
      </w:r>
      <w:r w:rsidR="00341602" w:rsidRPr="00125579">
        <w:rPr>
          <w:rFonts w:cs="Arial"/>
          <w:color w:val="000000" w:themeColor="text1"/>
          <w:sz w:val="24"/>
          <w:szCs w:val="24"/>
          <w:lang w:val="en-US"/>
        </w:rPr>
        <w:t>m</w:t>
      </w:r>
      <w:r w:rsidRPr="00125579">
        <w:rPr>
          <w:rFonts w:cs="Arial"/>
          <w:color w:val="000000" w:themeColor="text1"/>
          <w:sz w:val="24"/>
          <w:szCs w:val="24"/>
          <w:lang w:val="en-US"/>
        </w:rPr>
        <w:t xml:space="preserve"> can be broken down into shorter </w:t>
      </w:r>
      <w:r w:rsidR="006B5FCB">
        <w:rPr>
          <w:rFonts w:cs="Arial"/>
          <w:color w:val="000000" w:themeColor="text1"/>
          <w:sz w:val="24"/>
          <w:szCs w:val="24"/>
          <w:lang w:val="en-US"/>
        </w:rPr>
        <w:t>sprint</w:t>
      </w:r>
      <w:r w:rsidRPr="00125579">
        <w:rPr>
          <w:rFonts w:cs="Arial"/>
          <w:color w:val="000000" w:themeColor="text1"/>
          <w:sz w:val="24"/>
          <w:szCs w:val="24"/>
          <w:lang w:val="en-US"/>
        </w:rPr>
        <w:t xml:space="preserve"> cycles</w:t>
      </w:r>
      <w:r w:rsidR="00481A2C" w:rsidRPr="00125579">
        <w:rPr>
          <w:rFonts w:cs="Arial"/>
          <w:color w:val="000000" w:themeColor="text1"/>
          <w:sz w:val="24"/>
          <w:szCs w:val="24"/>
          <w:lang w:val="en-US"/>
        </w:rPr>
        <w:t xml:space="preserve"> to ensure the project remains on track and meets the end users’ and the CSLT service’s requirements through frequent feedback and testing.</w:t>
      </w:r>
      <w:r w:rsidR="00B4414E" w:rsidRPr="00125579">
        <w:rPr>
          <w:rFonts w:cs="Arial"/>
          <w:color w:val="000000" w:themeColor="text1"/>
          <w:sz w:val="24"/>
          <w:szCs w:val="24"/>
          <w:lang w:val="en-US"/>
        </w:rPr>
        <w:t xml:space="preserve"> </w:t>
      </w:r>
    </w:p>
    <w:p w14:paraId="1E256482" w14:textId="201E1350" w:rsidR="00481A2C" w:rsidRPr="00125579" w:rsidRDefault="00E23533"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Key stakeholders for the project will include the end users (parents</w:t>
      </w:r>
      <w:r w:rsidR="00902B28" w:rsidRPr="00125579">
        <w:rPr>
          <w:rFonts w:cs="Arial"/>
          <w:color w:val="000000" w:themeColor="text1"/>
          <w:sz w:val="24"/>
          <w:szCs w:val="24"/>
          <w:lang w:val="en-US"/>
        </w:rPr>
        <w:t>/</w:t>
      </w:r>
      <w:proofErr w:type="spellStart"/>
      <w:r w:rsidRPr="00125579">
        <w:rPr>
          <w:rFonts w:cs="Arial"/>
          <w:color w:val="000000" w:themeColor="text1"/>
          <w:sz w:val="24"/>
          <w:szCs w:val="24"/>
          <w:lang w:val="en-US"/>
        </w:rPr>
        <w:t>carers</w:t>
      </w:r>
      <w:proofErr w:type="spellEnd"/>
      <w:r w:rsidRPr="00125579">
        <w:rPr>
          <w:rFonts w:cs="Arial"/>
          <w:color w:val="000000" w:themeColor="text1"/>
          <w:sz w:val="24"/>
          <w:szCs w:val="24"/>
          <w:lang w:val="en-US"/>
        </w:rPr>
        <w:t xml:space="preserve"> of children referred to the CSLT service), CSLT staff and admin team, </w:t>
      </w:r>
      <w:r w:rsidR="009A341F" w:rsidRPr="00125579">
        <w:rPr>
          <w:rFonts w:cs="Arial"/>
          <w:color w:val="000000" w:themeColor="text1"/>
          <w:sz w:val="24"/>
          <w:szCs w:val="24"/>
          <w:lang w:val="en-US"/>
        </w:rPr>
        <w:t xml:space="preserve">CSLT management, Clinical Board Directors, </w:t>
      </w:r>
      <w:r w:rsidR="0078359F">
        <w:rPr>
          <w:rFonts w:cs="Arial"/>
          <w:color w:val="000000" w:themeColor="text1"/>
          <w:sz w:val="24"/>
          <w:szCs w:val="24"/>
          <w:lang w:val="en-US"/>
        </w:rPr>
        <w:t xml:space="preserve">the UHB finance and procurement departments, </w:t>
      </w:r>
      <w:r w:rsidR="009A341F" w:rsidRPr="00125579">
        <w:rPr>
          <w:rFonts w:cs="Arial"/>
          <w:color w:val="000000" w:themeColor="text1"/>
          <w:sz w:val="24"/>
          <w:szCs w:val="24"/>
          <w:lang w:val="en-US"/>
        </w:rPr>
        <w:t xml:space="preserve">and the IT department. </w:t>
      </w:r>
    </w:p>
    <w:p w14:paraId="76580D43" w14:textId="2B01A7AC" w:rsidR="00BC4923" w:rsidRPr="00125579" w:rsidRDefault="00BC4923" w:rsidP="00600730">
      <w:pPr>
        <w:spacing w:line="360" w:lineRule="auto"/>
        <w:jc w:val="both"/>
        <w:rPr>
          <w:rFonts w:cs="Arial"/>
          <w:color w:val="000000" w:themeColor="text1"/>
          <w:sz w:val="24"/>
          <w:szCs w:val="24"/>
          <w:lang w:val="en-US"/>
        </w:rPr>
      </w:pPr>
    </w:p>
    <w:p w14:paraId="798A2D59" w14:textId="73188FAD" w:rsidR="00BC4923" w:rsidRPr="00125579" w:rsidRDefault="00BC4923"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PREMS surveys </w:t>
      </w:r>
      <w:r w:rsidR="00F91D5C" w:rsidRPr="00125579">
        <w:rPr>
          <w:rFonts w:cs="Arial"/>
          <w:color w:val="000000" w:themeColor="text1"/>
          <w:sz w:val="24"/>
          <w:szCs w:val="24"/>
          <w:lang w:val="en-US"/>
        </w:rPr>
        <w:t>of the end users can</w:t>
      </w:r>
      <w:r w:rsidRPr="00125579">
        <w:rPr>
          <w:rFonts w:cs="Arial"/>
          <w:color w:val="000000" w:themeColor="text1"/>
          <w:sz w:val="24"/>
          <w:szCs w:val="24"/>
          <w:lang w:val="en-US"/>
        </w:rPr>
        <w:t xml:space="preserve"> be </w:t>
      </w:r>
      <w:r w:rsidR="00035A04" w:rsidRPr="00125579">
        <w:rPr>
          <w:rFonts w:cs="Arial"/>
          <w:color w:val="000000" w:themeColor="text1"/>
          <w:sz w:val="24"/>
          <w:szCs w:val="24"/>
          <w:lang w:val="en-US"/>
        </w:rPr>
        <w:t>created by the</w:t>
      </w:r>
      <w:r w:rsidRPr="00125579">
        <w:rPr>
          <w:rFonts w:cs="Arial"/>
          <w:color w:val="000000" w:themeColor="text1"/>
          <w:sz w:val="24"/>
          <w:szCs w:val="24"/>
          <w:lang w:val="en-US"/>
        </w:rPr>
        <w:t xml:space="preserve"> CSLT service in consultation with the </w:t>
      </w:r>
      <w:proofErr w:type="spellStart"/>
      <w:r w:rsidRPr="00125579">
        <w:rPr>
          <w:rFonts w:cs="Arial"/>
          <w:color w:val="000000" w:themeColor="text1"/>
          <w:sz w:val="24"/>
          <w:szCs w:val="24"/>
          <w:lang w:val="en-US"/>
        </w:rPr>
        <w:t>CaV</w:t>
      </w:r>
      <w:proofErr w:type="spellEnd"/>
      <w:r w:rsidRPr="00125579">
        <w:rPr>
          <w:rFonts w:cs="Arial"/>
          <w:color w:val="000000" w:themeColor="text1"/>
          <w:sz w:val="24"/>
          <w:szCs w:val="24"/>
          <w:lang w:val="en-US"/>
        </w:rPr>
        <w:t xml:space="preserve"> UHB </w:t>
      </w:r>
      <w:r w:rsidR="00035A04" w:rsidRPr="00125579">
        <w:rPr>
          <w:rFonts w:cs="Arial"/>
          <w:color w:val="000000" w:themeColor="text1"/>
          <w:sz w:val="24"/>
          <w:szCs w:val="24"/>
          <w:lang w:val="en-US"/>
        </w:rPr>
        <w:t>Patient Experience Team</w:t>
      </w:r>
      <w:r w:rsidR="00AB0CDC" w:rsidRPr="00125579">
        <w:rPr>
          <w:rFonts w:cs="Arial"/>
          <w:color w:val="000000" w:themeColor="text1"/>
          <w:sz w:val="24"/>
          <w:szCs w:val="24"/>
          <w:lang w:val="en-US"/>
        </w:rPr>
        <w:t xml:space="preserve"> to ensure feedback is gathered in an unbiased way</w:t>
      </w:r>
      <w:r w:rsidR="00E43D56" w:rsidRPr="00125579">
        <w:rPr>
          <w:rFonts w:cs="Arial"/>
          <w:color w:val="000000" w:themeColor="text1"/>
          <w:sz w:val="24"/>
          <w:szCs w:val="24"/>
          <w:lang w:val="en-US"/>
        </w:rPr>
        <w:t xml:space="preserve"> and the information is stored securely</w:t>
      </w:r>
      <w:r w:rsidR="00035A04" w:rsidRPr="00125579">
        <w:rPr>
          <w:rFonts w:cs="Arial"/>
          <w:color w:val="000000" w:themeColor="text1"/>
          <w:sz w:val="24"/>
          <w:szCs w:val="24"/>
          <w:lang w:val="en-US"/>
        </w:rPr>
        <w:t xml:space="preserve">. </w:t>
      </w:r>
      <w:r w:rsidR="00242B68" w:rsidRPr="00125579">
        <w:rPr>
          <w:rFonts w:cs="Arial"/>
          <w:color w:val="000000" w:themeColor="text1"/>
          <w:sz w:val="24"/>
          <w:szCs w:val="24"/>
          <w:lang w:val="en-US"/>
        </w:rPr>
        <w:t xml:space="preserve">The CSLT service will </w:t>
      </w:r>
      <w:r w:rsidR="00AB0CDC" w:rsidRPr="00125579">
        <w:rPr>
          <w:rFonts w:cs="Arial"/>
          <w:color w:val="000000" w:themeColor="text1"/>
          <w:sz w:val="24"/>
          <w:szCs w:val="24"/>
          <w:lang w:val="en-US"/>
        </w:rPr>
        <w:t>collate</w:t>
      </w:r>
      <w:r w:rsidR="00242B68" w:rsidRPr="00125579">
        <w:rPr>
          <w:rFonts w:cs="Arial"/>
          <w:color w:val="000000" w:themeColor="text1"/>
          <w:sz w:val="24"/>
          <w:szCs w:val="24"/>
          <w:lang w:val="en-US"/>
        </w:rPr>
        <w:t xml:space="preserve"> and analyse the </w:t>
      </w:r>
      <w:r w:rsidR="00CC6983" w:rsidRPr="00125579">
        <w:rPr>
          <w:rFonts w:cs="Arial"/>
          <w:color w:val="000000" w:themeColor="text1"/>
          <w:sz w:val="24"/>
          <w:szCs w:val="24"/>
          <w:lang w:val="en-US"/>
        </w:rPr>
        <w:t xml:space="preserve">feedback given. </w:t>
      </w:r>
    </w:p>
    <w:p w14:paraId="5A7CDC09" w14:textId="03123D3C" w:rsidR="00CC6983" w:rsidRPr="00125579" w:rsidRDefault="00CC6983" w:rsidP="00600730">
      <w:pPr>
        <w:spacing w:line="360" w:lineRule="auto"/>
        <w:jc w:val="both"/>
        <w:rPr>
          <w:rFonts w:cs="Arial"/>
          <w:color w:val="000000" w:themeColor="text1"/>
          <w:sz w:val="24"/>
          <w:szCs w:val="24"/>
          <w:lang w:val="en-US"/>
        </w:rPr>
      </w:pPr>
    </w:p>
    <w:p w14:paraId="6DC3D2DA" w14:textId="3A76B3CD" w:rsidR="00CC6983" w:rsidRPr="00125579" w:rsidRDefault="00CC6983"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software </w:t>
      </w:r>
      <w:r w:rsidR="00DB2E9C" w:rsidRPr="00125579">
        <w:rPr>
          <w:rFonts w:cs="Arial"/>
          <w:color w:val="000000" w:themeColor="text1"/>
          <w:sz w:val="24"/>
          <w:szCs w:val="24"/>
          <w:lang w:val="en-US"/>
        </w:rPr>
        <w:t>for</w:t>
      </w:r>
      <w:r w:rsidRPr="00125579">
        <w:rPr>
          <w:rFonts w:cs="Arial"/>
          <w:color w:val="000000" w:themeColor="text1"/>
          <w:sz w:val="24"/>
          <w:szCs w:val="24"/>
          <w:lang w:val="en-US"/>
        </w:rPr>
        <w:t xml:space="preserve"> the </w:t>
      </w:r>
      <w:r w:rsidR="009239A7" w:rsidRPr="00125579">
        <w:rPr>
          <w:rFonts w:cs="Arial"/>
          <w:color w:val="000000" w:themeColor="text1"/>
          <w:sz w:val="24"/>
          <w:szCs w:val="24"/>
          <w:lang w:val="en-US"/>
        </w:rPr>
        <w:t>OBT</w:t>
      </w:r>
      <w:r w:rsidR="001B5C7A" w:rsidRPr="00125579">
        <w:rPr>
          <w:rFonts w:cs="Arial"/>
          <w:color w:val="000000" w:themeColor="text1"/>
          <w:sz w:val="24"/>
          <w:szCs w:val="24"/>
          <w:lang w:val="en-US"/>
        </w:rPr>
        <w:t xml:space="preserve"> will </w:t>
      </w:r>
      <w:r w:rsidR="005650DF" w:rsidRPr="00125579">
        <w:rPr>
          <w:rFonts w:cs="Arial"/>
          <w:color w:val="000000" w:themeColor="text1"/>
          <w:sz w:val="24"/>
          <w:szCs w:val="24"/>
          <w:lang w:val="en-US"/>
        </w:rPr>
        <w:t xml:space="preserve">be </w:t>
      </w:r>
      <w:r w:rsidR="00DB2E9C" w:rsidRPr="00125579">
        <w:rPr>
          <w:rFonts w:cs="Arial"/>
          <w:color w:val="000000" w:themeColor="text1"/>
          <w:sz w:val="24"/>
          <w:szCs w:val="24"/>
          <w:lang w:val="en-US"/>
        </w:rPr>
        <w:t xml:space="preserve">procured </w:t>
      </w:r>
      <w:r w:rsidR="005650DF" w:rsidRPr="00125579">
        <w:rPr>
          <w:rFonts w:cs="Arial"/>
          <w:color w:val="000000" w:themeColor="text1"/>
          <w:sz w:val="24"/>
          <w:szCs w:val="24"/>
          <w:lang w:val="en-US"/>
        </w:rPr>
        <w:t xml:space="preserve">from </w:t>
      </w:r>
      <w:r w:rsidR="00080310" w:rsidRPr="00125579">
        <w:rPr>
          <w:rFonts w:cs="Arial"/>
          <w:color w:val="000000" w:themeColor="text1"/>
          <w:sz w:val="24"/>
          <w:szCs w:val="24"/>
          <w:lang w:val="en-US"/>
        </w:rPr>
        <w:t>an</w:t>
      </w:r>
      <w:r w:rsidR="005B62AC" w:rsidRPr="00125579">
        <w:rPr>
          <w:rFonts w:cs="Arial"/>
          <w:color w:val="000000" w:themeColor="text1"/>
          <w:sz w:val="24"/>
          <w:szCs w:val="24"/>
          <w:lang w:val="en-US"/>
        </w:rPr>
        <w:t xml:space="preserve"> external source, therefore different </w:t>
      </w:r>
      <w:r w:rsidR="00DB2E9C" w:rsidRPr="00125579">
        <w:rPr>
          <w:rFonts w:cs="Arial"/>
          <w:color w:val="000000" w:themeColor="text1"/>
          <w:sz w:val="24"/>
          <w:szCs w:val="24"/>
          <w:lang w:val="en-US"/>
        </w:rPr>
        <w:t>OBTs</w:t>
      </w:r>
      <w:r w:rsidR="005B62AC" w:rsidRPr="00125579">
        <w:rPr>
          <w:rFonts w:cs="Arial"/>
          <w:color w:val="000000" w:themeColor="text1"/>
          <w:sz w:val="24"/>
          <w:szCs w:val="24"/>
          <w:lang w:val="en-US"/>
        </w:rPr>
        <w:t xml:space="preserve"> available will need to be compared</w:t>
      </w:r>
      <w:r w:rsidR="00AC30B3" w:rsidRPr="00125579">
        <w:rPr>
          <w:rFonts w:cs="Arial"/>
          <w:color w:val="000000" w:themeColor="text1"/>
          <w:sz w:val="24"/>
          <w:szCs w:val="24"/>
          <w:lang w:val="en-US"/>
        </w:rPr>
        <w:t xml:space="preserve"> to ensure</w:t>
      </w:r>
      <w:r w:rsidR="00120F29" w:rsidRPr="00125579">
        <w:rPr>
          <w:rFonts w:cs="Arial"/>
          <w:color w:val="000000" w:themeColor="text1"/>
          <w:sz w:val="24"/>
          <w:szCs w:val="24"/>
          <w:lang w:val="en-US"/>
        </w:rPr>
        <w:t xml:space="preserve"> the selected system</w:t>
      </w:r>
      <w:r w:rsidR="00AC30B3" w:rsidRPr="00125579">
        <w:rPr>
          <w:rFonts w:cs="Arial"/>
          <w:color w:val="000000" w:themeColor="text1"/>
          <w:sz w:val="24"/>
          <w:szCs w:val="24"/>
          <w:lang w:val="en-US"/>
        </w:rPr>
        <w:t xml:space="preserve"> meet</w:t>
      </w:r>
      <w:r w:rsidR="00120F29" w:rsidRPr="00125579">
        <w:rPr>
          <w:rFonts w:cs="Arial"/>
          <w:color w:val="000000" w:themeColor="text1"/>
          <w:sz w:val="24"/>
          <w:szCs w:val="24"/>
          <w:lang w:val="en-US"/>
        </w:rPr>
        <w:t>s</w:t>
      </w:r>
      <w:r w:rsidR="00AC30B3" w:rsidRPr="00125579">
        <w:rPr>
          <w:rFonts w:cs="Arial"/>
          <w:color w:val="000000" w:themeColor="text1"/>
          <w:sz w:val="24"/>
          <w:szCs w:val="24"/>
          <w:lang w:val="en-US"/>
        </w:rPr>
        <w:t xml:space="preserve"> the standard</w:t>
      </w:r>
      <w:r w:rsidR="00DB7785" w:rsidRPr="00125579">
        <w:rPr>
          <w:rFonts w:cs="Arial"/>
          <w:color w:val="000000" w:themeColor="text1"/>
          <w:sz w:val="24"/>
          <w:szCs w:val="24"/>
          <w:lang w:val="en-US"/>
        </w:rPr>
        <w:t>s</w:t>
      </w:r>
      <w:r w:rsidR="00AC30B3" w:rsidRPr="00125579">
        <w:rPr>
          <w:rFonts w:cs="Arial"/>
          <w:color w:val="000000" w:themeColor="text1"/>
          <w:sz w:val="24"/>
          <w:szCs w:val="24"/>
          <w:lang w:val="en-US"/>
        </w:rPr>
        <w:t xml:space="preserve"> required regarding confidentiality of data, </w:t>
      </w:r>
      <w:r w:rsidR="00120F29" w:rsidRPr="00125579">
        <w:rPr>
          <w:rFonts w:cs="Arial"/>
          <w:color w:val="000000" w:themeColor="text1"/>
          <w:sz w:val="24"/>
          <w:szCs w:val="24"/>
          <w:lang w:val="en-US"/>
        </w:rPr>
        <w:t xml:space="preserve">ease of use for the end user, </w:t>
      </w:r>
      <w:r w:rsidR="00B56EE4" w:rsidRPr="00125579">
        <w:rPr>
          <w:rFonts w:cs="Arial"/>
          <w:color w:val="000000" w:themeColor="text1"/>
          <w:sz w:val="24"/>
          <w:szCs w:val="24"/>
          <w:lang w:val="en-US"/>
        </w:rPr>
        <w:t xml:space="preserve">and </w:t>
      </w:r>
      <w:r w:rsidR="004E4CD1">
        <w:rPr>
          <w:rFonts w:cs="Arial"/>
          <w:color w:val="000000" w:themeColor="text1"/>
          <w:sz w:val="24"/>
          <w:szCs w:val="24"/>
          <w:lang w:val="en-US"/>
        </w:rPr>
        <w:t>it is</w:t>
      </w:r>
      <w:r w:rsidR="00B56EE4" w:rsidRPr="00125579">
        <w:rPr>
          <w:rFonts w:cs="Arial"/>
          <w:color w:val="000000" w:themeColor="text1"/>
          <w:sz w:val="24"/>
          <w:szCs w:val="24"/>
          <w:lang w:val="en-US"/>
        </w:rPr>
        <w:t xml:space="preserve"> </w:t>
      </w:r>
      <w:r w:rsidR="00CE5F35">
        <w:rPr>
          <w:rFonts w:cs="Arial"/>
          <w:color w:val="000000" w:themeColor="text1"/>
          <w:sz w:val="24"/>
          <w:szCs w:val="24"/>
          <w:lang w:val="en-US"/>
        </w:rPr>
        <w:t>easily interfaced</w:t>
      </w:r>
      <w:r w:rsidR="004E4CD1">
        <w:rPr>
          <w:rFonts w:cs="Arial"/>
          <w:color w:val="000000" w:themeColor="text1"/>
          <w:sz w:val="24"/>
          <w:szCs w:val="24"/>
          <w:lang w:val="en-US"/>
        </w:rPr>
        <w:t xml:space="preserve"> with</w:t>
      </w:r>
      <w:r w:rsidR="00B56EE4" w:rsidRPr="00125579">
        <w:rPr>
          <w:rFonts w:cs="Arial"/>
          <w:color w:val="000000" w:themeColor="text1"/>
          <w:sz w:val="24"/>
          <w:szCs w:val="24"/>
          <w:lang w:val="en-US"/>
        </w:rPr>
        <w:t xml:space="preserve"> the existing </w:t>
      </w:r>
      <w:r w:rsidR="001D2F2D" w:rsidRPr="00125579">
        <w:rPr>
          <w:rFonts w:cs="Arial"/>
          <w:color w:val="000000" w:themeColor="text1"/>
          <w:sz w:val="24"/>
          <w:szCs w:val="24"/>
          <w:lang w:val="en-US"/>
        </w:rPr>
        <w:t>EHR</w:t>
      </w:r>
      <w:r w:rsidR="00B56EE4" w:rsidRPr="00125579">
        <w:rPr>
          <w:rFonts w:cs="Arial"/>
          <w:color w:val="000000" w:themeColor="text1"/>
          <w:sz w:val="24"/>
          <w:szCs w:val="24"/>
          <w:lang w:val="en-US"/>
        </w:rPr>
        <w:t xml:space="preserve"> system. The PRI</w:t>
      </w:r>
      <w:r w:rsidR="00D9548A" w:rsidRPr="00125579">
        <w:rPr>
          <w:rFonts w:cs="Arial"/>
          <w:color w:val="000000" w:themeColor="text1"/>
          <w:sz w:val="24"/>
          <w:szCs w:val="24"/>
          <w:lang w:val="en-US"/>
        </w:rPr>
        <w:t>N</w:t>
      </w:r>
      <w:r w:rsidR="00B56EE4" w:rsidRPr="00125579">
        <w:rPr>
          <w:rFonts w:cs="Arial"/>
          <w:color w:val="000000" w:themeColor="text1"/>
          <w:sz w:val="24"/>
          <w:szCs w:val="24"/>
          <w:lang w:val="en-US"/>
        </w:rPr>
        <w:t xml:space="preserve">CE2 </w:t>
      </w:r>
      <w:r w:rsidR="00B71224" w:rsidRPr="00125579">
        <w:rPr>
          <w:rFonts w:cs="Arial"/>
          <w:color w:val="000000" w:themeColor="text1"/>
          <w:sz w:val="24"/>
          <w:szCs w:val="24"/>
          <w:lang w:val="en-US"/>
        </w:rPr>
        <w:t>methodology</w:t>
      </w:r>
      <w:r w:rsidR="00B56EE4" w:rsidRPr="00125579">
        <w:rPr>
          <w:rFonts w:cs="Arial"/>
          <w:color w:val="000000" w:themeColor="text1"/>
          <w:sz w:val="24"/>
          <w:szCs w:val="24"/>
          <w:lang w:val="en-US"/>
        </w:rPr>
        <w:t xml:space="preserve"> will give the structure for this process to ensure the most </w:t>
      </w:r>
      <w:r w:rsidR="00B71224" w:rsidRPr="00125579">
        <w:rPr>
          <w:rFonts w:cs="Arial"/>
          <w:color w:val="000000" w:themeColor="text1"/>
          <w:sz w:val="24"/>
          <w:szCs w:val="24"/>
          <w:lang w:val="en-US"/>
        </w:rPr>
        <w:t>appropriate</w:t>
      </w:r>
      <w:r w:rsidR="00B56EE4" w:rsidRPr="00125579">
        <w:rPr>
          <w:rFonts w:cs="Arial"/>
          <w:color w:val="000000" w:themeColor="text1"/>
          <w:sz w:val="24"/>
          <w:szCs w:val="24"/>
          <w:lang w:val="en-US"/>
        </w:rPr>
        <w:t xml:space="preserve"> </w:t>
      </w:r>
      <w:r w:rsidR="00B71224" w:rsidRPr="00125579">
        <w:rPr>
          <w:rFonts w:cs="Arial"/>
          <w:color w:val="000000" w:themeColor="text1"/>
          <w:sz w:val="24"/>
          <w:szCs w:val="24"/>
          <w:lang w:val="en-US"/>
        </w:rPr>
        <w:t xml:space="preserve">product and </w:t>
      </w:r>
      <w:r w:rsidR="00B56EE4" w:rsidRPr="00125579">
        <w:rPr>
          <w:rFonts w:cs="Arial"/>
          <w:color w:val="000000" w:themeColor="text1"/>
          <w:sz w:val="24"/>
          <w:szCs w:val="24"/>
          <w:lang w:val="en-US"/>
        </w:rPr>
        <w:t>team is selected</w:t>
      </w:r>
      <w:r w:rsidR="0019004A" w:rsidRPr="00125579">
        <w:rPr>
          <w:rFonts w:cs="Arial"/>
          <w:color w:val="000000" w:themeColor="text1"/>
          <w:sz w:val="24"/>
          <w:szCs w:val="24"/>
          <w:lang w:val="en-US"/>
        </w:rPr>
        <w:t xml:space="preserve">. </w:t>
      </w:r>
    </w:p>
    <w:p w14:paraId="253AC879" w14:textId="314DE298" w:rsidR="00D73ECA" w:rsidRPr="00125579" w:rsidRDefault="00A665C8"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Due to the evolving nature of technology, an </w:t>
      </w:r>
      <w:r w:rsidR="00B5137A" w:rsidRPr="00125579">
        <w:rPr>
          <w:rFonts w:cs="Arial"/>
          <w:color w:val="000000" w:themeColor="text1"/>
          <w:sz w:val="24"/>
          <w:szCs w:val="24"/>
          <w:lang w:val="en-US"/>
        </w:rPr>
        <w:t>agile and iterative approach is essential to ensur</w:t>
      </w:r>
      <w:r w:rsidR="00F6164C" w:rsidRPr="00125579">
        <w:rPr>
          <w:rFonts w:cs="Arial"/>
          <w:color w:val="000000" w:themeColor="text1"/>
          <w:sz w:val="24"/>
          <w:szCs w:val="24"/>
          <w:lang w:val="en-US"/>
        </w:rPr>
        <w:t>ing</w:t>
      </w:r>
      <w:r w:rsidR="00B5137A" w:rsidRPr="00125579">
        <w:rPr>
          <w:rFonts w:cs="Arial"/>
          <w:color w:val="000000" w:themeColor="text1"/>
          <w:sz w:val="24"/>
          <w:szCs w:val="24"/>
          <w:lang w:val="en-US"/>
        </w:rPr>
        <w:t xml:space="preserve"> modifications can be made to the system during the </w:t>
      </w:r>
      <w:r w:rsidR="00DA2FEE" w:rsidRPr="00125579">
        <w:rPr>
          <w:rFonts w:cs="Arial"/>
          <w:color w:val="000000" w:themeColor="text1"/>
          <w:sz w:val="24"/>
          <w:szCs w:val="24"/>
          <w:lang w:val="en-US"/>
        </w:rPr>
        <w:t xml:space="preserve">development </w:t>
      </w:r>
      <w:r w:rsidR="0032264D" w:rsidRPr="00125579">
        <w:rPr>
          <w:rFonts w:cs="Arial"/>
          <w:color w:val="000000" w:themeColor="text1"/>
          <w:sz w:val="24"/>
          <w:szCs w:val="24"/>
          <w:lang w:val="en-US"/>
        </w:rPr>
        <w:t>process</w:t>
      </w:r>
      <w:r w:rsidR="007E4BC0">
        <w:rPr>
          <w:rFonts w:cs="Arial"/>
          <w:color w:val="000000" w:themeColor="text1"/>
          <w:sz w:val="24"/>
          <w:szCs w:val="24"/>
          <w:lang w:val="en-US"/>
        </w:rPr>
        <w:t xml:space="preserve"> (Alexander, 2021</w:t>
      </w:r>
      <w:r w:rsidR="00AE08FB">
        <w:rPr>
          <w:rFonts w:cs="Arial"/>
          <w:color w:val="000000" w:themeColor="text1"/>
          <w:sz w:val="24"/>
          <w:szCs w:val="24"/>
          <w:lang w:val="en-US"/>
        </w:rPr>
        <w:t>, p2-3</w:t>
      </w:r>
      <w:r w:rsidR="007E4BC0">
        <w:rPr>
          <w:rFonts w:cs="Arial"/>
          <w:color w:val="000000" w:themeColor="text1"/>
          <w:sz w:val="24"/>
          <w:szCs w:val="24"/>
          <w:lang w:val="en-US"/>
        </w:rPr>
        <w:t>)</w:t>
      </w:r>
      <w:r w:rsidR="00C647BB" w:rsidRPr="00125579">
        <w:rPr>
          <w:rFonts w:cs="Arial"/>
          <w:color w:val="000000" w:themeColor="text1"/>
          <w:sz w:val="24"/>
          <w:szCs w:val="24"/>
          <w:lang w:val="en-US"/>
        </w:rPr>
        <w:t>, and</w:t>
      </w:r>
      <w:r w:rsidR="0025244C" w:rsidRPr="00125579">
        <w:rPr>
          <w:rFonts w:cs="Arial"/>
          <w:color w:val="000000" w:themeColor="text1"/>
          <w:sz w:val="24"/>
          <w:szCs w:val="24"/>
          <w:lang w:val="en-US"/>
        </w:rPr>
        <w:t xml:space="preserve"> </w:t>
      </w:r>
      <w:r w:rsidR="00F6164C" w:rsidRPr="00125579">
        <w:rPr>
          <w:rFonts w:cs="Arial"/>
          <w:color w:val="000000" w:themeColor="text1"/>
          <w:sz w:val="24"/>
          <w:szCs w:val="24"/>
          <w:lang w:val="en-US"/>
        </w:rPr>
        <w:t>make sure</w:t>
      </w:r>
      <w:r w:rsidR="00EE1B0B" w:rsidRPr="00125579">
        <w:rPr>
          <w:rFonts w:cs="Arial"/>
          <w:color w:val="000000" w:themeColor="text1"/>
          <w:sz w:val="24"/>
          <w:szCs w:val="24"/>
          <w:lang w:val="en-US"/>
        </w:rPr>
        <w:t xml:space="preserve"> the developers understand the needs of the users</w:t>
      </w:r>
      <w:r w:rsidR="0057252D" w:rsidRPr="00125579">
        <w:rPr>
          <w:rFonts w:cs="Arial"/>
          <w:color w:val="000000" w:themeColor="text1"/>
          <w:sz w:val="24"/>
          <w:szCs w:val="24"/>
          <w:lang w:val="en-US"/>
        </w:rPr>
        <w:t xml:space="preserve"> </w:t>
      </w:r>
      <w:proofErr w:type="gramStart"/>
      <w:r w:rsidR="00DA2FEE" w:rsidRPr="00125579">
        <w:rPr>
          <w:rFonts w:cs="Arial"/>
          <w:color w:val="000000" w:themeColor="text1"/>
          <w:sz w:val="24"/>
          <w:szCs w:val="24"/>
          <w:lang w:val="en-US"/>
        </w:rPr>
        <w:t>in order to</w:t>
      </w:r>
      <w:proofErr w:type="gramEnd"/>
      <w:r w:rsidR="00DA2FEE" w:rsidRPr="00125579">
        <w:rPr>
          <w:rFonts w:cs="Arial"/>
          <w:color w:val="000000" w:themeColor="text1"/>
          <w:sz w:val="24"/>
          <w:szCs w:val="24"/>
          <w:lang w:val="en-US"/>
        </w:rPr>
        <w:t xml:space="preserve"> deliver a product </w:t>
      </w:r>
      <w:r w:rsidR="006B3A29" w:rsidRPr="00125579">
        <w:rPr>
          <w:rFonts w:cs="Arial"/>
          <w:color w:val="000000" w:themeColor="text1"/>
          <w:sz w:val="24"/>
          <w:szCs w:val="24"/>
          <w:lang w:val="en-US"/>
        </w:rPr>
        <w:t xml:space="preserve">fit for purpose </w:t>
      </w:r>
      <w:r w:rsidR="00DA2FEE" w:rsidRPr="00125579">
        <w:rPr>
          <w:rFonts w:cs="Arial"/>
          <w:color w:val="000000" w:themeColor="text1"/>
          <w:sz w:val="24"/>
          <w:szCs w:val="24"/>
          <w:lang w:val="en-US"/>
        </w:rPr>
        <w:t>at the end of the project</w:t>
      </w:r>
      <w:r w:rsidR="007E3264" w:rsidRPr="00125579">
        <w:rPr>
          <w:rFonts w:cs="Arial"/>
          <w:color w:val="000000" w:themeColor="text1"/>
          <w:sz w:val="24"/>
          <w:szCs w:val="24"/>
          <w:lang w:val="en-US"/>
        </w:rPr>
        <w:t xml:space="preserve">. </w:t>
      </w:r>
      <w:r w:rsidR="00C43A9E">
        <w:rPr>
          <w:rFonts w:cs="Arial"/>
          <w:color w:val="000000" w:themeColor="text1"/>
          <w:sz w:val="24"/>
          <w:szCs w:val="24"/>
          <w:lang w:val="en-US"/>
        </w:rPr>
        <w:t>The waterfall methodology enables greater control for each phase of the project however</w:t>
      </w:r>
      <w:r w:rsidR="006103D7" w:rsidRPr="00125579">
        <w:rPr>
          <w:rFonts w:cs="Arial"/>
          <w:color w:val="000000" w:themeColor="text1"/>
          <w:sz w:val="24"/>
          <w:szCs w:val="24"/>
          <w:lang w:val="en-US"/>
        </w:rPr>
        <w:t xml:space="preserve"> </w:t>
      </w:r>
      <w:r w:rsidR="001D08F4" w:rsidRPr="00125579">
        <w:rPr>
          <w:rFonts w:cs="Arial"/>
          <w:color w:val="000000" w:themeColor="text1"/>
          <w:sz w:val="24"/>
          <w:szCs w:val="24"/>
          <w:lang w:val="en-US"/>
        </w:rPr>
        <w:t>its</w:t>
      </w:r>
      <w:r w:rsidR="006103D7" w:rsidRPr="00125579">
        <w:rPr>
          <w:rFonts w:cs="Arial"/>
          <w:color w:val="000000" w:themeColor="text1"/>
          <w:sz w:val="24"/>
          <w:szCs w:val="24"/>
          <w:lang w:val="en-US"/>
        </w:rPr>
        <w:t xml:space="preserve"> linear approach does not </w:t>
      </w:r>
      <w:r w:rsidR="00DC0133" w:rsidRPr="00125579">
        <w:rPr>
          <w:rFonts w:cs="Arial"/>
          <w:color w:val="000000" w:themeColor="text1"/>
          <w:sz w:val="24"/>
          <w:szCs w:val="24"/>
          <w:lang w:val="en-US"/>
        </w:rPr>
        <w:t>lend itself to the reviewing and modifying cycles required within the development phase</w:t>
      </w:r>
      <w:r w:rsidR="002D476E">
        <w:rPr>
          <w:rFonts w:cs="Arial"/>
          <w:color w:val="000000" w:themeColor="text1"/>
          <w:sz w:val="24"/>
          <w:szCs w:val="24"/>
          <w:lang w:val="en-US"/>
        </w:rPr>
        <w:t xml:space="preserve"> (Alexander, 2021</w:t>
      </w:r>
      <w:r w:rsidR="00EC63D8">
        <w:rPr>
          <w:rFonts w:cs="Arial"/>
          <w:color w:val="000000" w:themeColor="text1"/>
          <w:sz w:val="24"/>
          <w:szCs w:val="24"/>
          <w:lang w:val="en-US"/>
        </w:rPr>
        <w:t>, p2</w:t>
      </w:r>
      <w:r w:rsidR="002D476E">
        <w:rPr>
          <w:rFonts w:cs="Arial"/>
          <w:color w:val="000000" w:themeColor="text1"/>
          <w:sz w:val="24"/>
          <w:szCs w:val="24"/>
          <w:lang w:val="en-US"/>
        </w:rPr>
        <w:t>), t</w:t>
      </w:r>
      <w:r w:rsidR="00C43A9E" w:rsidRPr="00125579">
        <w:rPr>
          <w:rFonts w:cs="Arial"/>
          <w:color w:val="000000" w:themeColor="text1"/>
          <w:sz w:val="24"/>
          <w:szCs w:val="24"/>
          <w:lang w:val="en-US"/>
        </w:rPr>
        <w:t>herefore</w:t>
      </w:r>
      <w:r w:rsidR="002D476E">
        <w:rPr>
          <w:rFonts w:cs="Arial"/>
          <w:color w:val="000000" w:themeColor="text1"/>
          <w:sz w:val="24"/>
          <w:szCs w:val="24"/>
          <w:lang w:val="en-US"/>
        </w:rPr>
        <w:t xml:space="preserve"> it would not be selected for this project.</w:t>
      </w:r>
    </w:p>
    <w:p w14:paraId="3A957385" w14:textId="77777777" w:rsidR="00C8413B" w:rsidRPr="00125579" w:rsidRDefault="00C8413B" w:rsidP="00600730">
      <w:pPr>
        <w:spacing w:line="360" w:lineRule="auto"/>
        <w:jc w:val="both"/>
        <w:rPr>
          <w:rFonts w:cs="Arial"/>
          <w:color w:val="000000" w:themeColor="text1"/>
          <w:sz w:val="24"/>
          <w:szCs w:val="24"/>
          <w:lang w:val="en-US"/>
        </w:rPr>
      </w:pPr>
    </w:p>
    <w:p w14:paraId="5E307FD9" w14:textId="76A627E2" w:rsidR="00197419" w:rsidRPr="00125579" w:rsidRDefault="00197419"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Change management strategies will be required to support the effective implementation of the new system and ensure its long-term success, particularly for CSLT staff and admin team.</w:t>
      </w:r>
      <w:r w:rsidR="00481A2C" w:rsidRPr="00125579">
        <w:rPr>
          <w:rFonts w:cs="Arial"/>
          <w:color w:val="000000" w:themeColor="text1"/>
          <w:sz w:val="24"/>
          <w:szCs w:val="24"/>
          <w:lang w:val="en-US"/>
        </w:rPr>
        <w:t xml:space="preserve"> </w:t>
      </w:r>
    </w:p>
    <w:p w14:paraId="5F54FAFE" w14:textId="7CBA7A43" w:rsidR="00463B34" w:rsidRPr="00125579" w:rsidRDefault="00583956"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Within the twenty-four-month </w:t>
      </w:r>
      <w:r w:rsidR="00463461" w:rsidRPr="00125579">
        <w:rPr>
          <w:rFonts w:cs="Arial"/>
          <w:color w:val="000000" w:themeColor="text1"/>
          <w:sz w:val="24"/>
          <w:szCs w:val="24"/>
          <w:lang w:val="en-US"/>
        </w:rPr>
        <w:t>period (October 2019 to September 2021), data gathered by the CSLT service</w:t>
      </w:r>
      <w:r w:rsidR="00FC6ED4">
        <w:rPr>
          <w:rFonts w:cs="Arial"/>
          <w:color w:val="000000" w:themeColor="text1"/>
          <w:sz w:val="24"/>
          <w:szCs w:val="24"/>
          <w:lang w:val="en-US"/>
        </w:rPr>
        <w:t xml:space="preserve"> showed </w:t>
      </w:r>
      <w:r w:rsidR="00E50257">
        <w:rPr>
          <w:rFonts w:cs="Arial"/>
          <w:color w:val="000000" w:themeColor="text1"/>
          <w:sz w:val="24"/>
          <w:szCs w:val="24"/>
          <w:lang w:val="en-US"/>
        </w:rPr>
        <w:t xml:space="preserve">67% </w:t>
      </w:r>
      <w:r w:rsidR="004048D8" w:rsidRPr="00125579">
        <w:rPr>
          <w:rFonts w:cs="Arial"/>
          <w:color w:val="000000" w:themeColor="text1"/>
          <w:sz w:val="24"/>
          <w:szCs w:val="24"/>
          <w:lang w:val="en-US"/>
        </w:rPr>
        <w:t xml:space="preserve">of referrals </w:t>
      </w:r>
      <w:r w:rsidR="00FC223B" w:rsidRPr="00125579">
        <w:rPr>
          <w:rFonts w:cs="Arial"/>
          <w:color w:val="000000" w:themeColor="text1"/>
          <w:sz w:val="24"/>
          <w:szCs w:val="24"/>
          <w:lang w:val="en-US"/>
        </w:rPr>
        <w:t xml:space="preserve">on average </w:t>
      </w:r>
      <w:r w:rsidR="00FC223B">
        <w:rPr>
          <w:rFonts w:cs="Arial"/>
          <w:color w:val="000000" w:themeColor="text1"/>
          <w:sz w:val="24"/>
          <w:szCs w:val="24"/>
          <w:lang w:val="en-US"/>
        </w:rPr>
        <w:t xml:space="preserve">per month </w:t>
      </w:r>
      <w:r w:rsidR="00FC6ED4">
        <w:rPr>
          <w:rFonts w:cs="Arial"/>
          <w:color w:val="000000" w:themeColor="text1"/>
          <w:sz w:val="24"/>
          <w:szCs w:val="24"/>
          <w:lang w:val="en-US"/>
        </w:rPr>
        <w:t>we</w:t>
      </w:r>
      <w:r w:rsidR="004048D8" w:rsidRPr="00125579">
        <w:rPr>
          <w:rFonts w:cs="Arial"/>
          <w:color w:val="000000" w:themeColor="text1"/>
          <w:sz w:val="24"/>
          <w:szCs w:val="24"/>
          <w:lang w:val="en-US"/>
        </w:rPr>
        <w:t xml:space="preserve">re new referrals to the service </w:t>
      </w:r>
      <w:r w:rsidR="00342F91">
        <w:rPr>
          <w:rFonts w:cs="Arial"/>
          <w:color w:val="000000" w:themeColor="text1"/>
          <w:sz w:val="24"/>
          <w:szCs w:val="24"/>
          <w:lang w:val="en-US"/>
        </w:rPr>
        <w:t>(fig. 3)</w:t>
      </w:r>
      <w:r w:rsidR="004048D8" w:rsidRPr="00125579">
        <w:rPr>
          <w:rFonts w:cs="Arial"/>
          <w:color w:val="000000" w:themeColor="text1"/>
          <w:sz w:val="24"/>
          <w:szCs w:val="24"/>
          <w:lang w:val="en-US"/>
        </w:rPr>
        <w:t xml:space="preserve">. </w:t>
      </w:r>
      <w:r w:rsidR="003B6E63" w:rsidRPr="00125579">
        <w:rPr>
          <w:rFonts w:cs="Arial"/>
          <w:color w:val="000000" w:themeColor="text1"/>
          <w:sz w:val="24"/>
          <w:szCs w:val="24"/>
          <w:lang w:val="en-US"/>
        </w:rPr>
        <w:t xml:space="preserve">Those families who are re-referred to the service </w:t>
      </w:r>
      <w:r w:rsidR="004B5313">
        <w:rPr>
          <w:rFonts w:cs="Arial"/>
          <w:color w:val="000000" w:themeColor="text1"/>
          <w:sz w:val="24"/>
          <w:szCs w:val="24"/>
          <w:lang w:val="en-US"/>
        </w:rPr>
        <w:t>may opt</w:t>
      </w:r>
      <w:r w:rsidR="00AA4479" w:rsidRPr="00125579">
        <w:rPr>
          <w:rFonts w:cs="Arial"/>
          <w:color w:val="000000" w:themeColor="text1"/>
          <w:sz w:val="24"/>
          <w:szCs w:val="24"/>
          <w:lang w:val="en-US"/>
        </w:rPr>
        <w:t xml:space="preserve"> to book an </w:t>
      </w:r>
      <w:r w:rsidR="00AA4479" w:rsidRPr="00125579">
        <w:rPr>
          <w:rFonts w:cs="Arial"/>
          <w:color w:val="000000" w:themeColor="text1"/>
          <w:sz w:val="24"/>
          <w:szCs w:val="24"/>
          <w:lang w:val="en-US"/>
        </w:rPr>
        <w:lastRenderedPageBreak/>
        <w:t xml:space="preserve">appointment through the </w:t>
      </w:r>
      <w:r w:rsidR="004D6EE4">
        <w:rPr>
          <w:rFonts w:cs="Arial"/>
          <w:color w:val="000000" w:themeColor="text1"/>
          <w:sz w:val="24"/>
          <w:szCs w:val="24"/>
          <w:lang w:val="en-US"/>
        </w:rPr>
        <w:t>OBT</w:t>
      </w:r>
      <w:r w:rsidR="00783CE5" w:rsidRPr="00125579">
        <w:rPr>
          <w:rFonts w:cs="Arial"/>
          <w:color w:val="000000" w:themeColor="text1"/>
          <w:sz w:val="24"/>
          <w:szCs w:val="24"/>
          <w:lang w:val="en-US"/>
        </w:rPr>
        <w:t xml:space="preserve"> or</w:t>
      </w:r>
      <w:r w:rsidR="00AA4479" w:rsidRPr="00125579">
        <w:rPr>
          <w:rFonts w:cs="Arial"/>
          <w:color w:val="000000" w:themeColor="text1"/>
          <w:sz w:val="24"/>
          <w:szCs w:val="24"/>
          <w:lang w:val="en-US"/>
        </w:rPr>
        <w:t xml:space="preserve"> contact the CSLT service to agree an appointment date and time. </w:t>
      </w:r>
      <w:r w:rsidR="004B5313">
        <w:rPr>
          <w:rFonts w:cs="Arial"/>
          <w:color w:val="000000" w:themeColor="text1"/>
          <w:sz w:val="24"/>
          <w:szCs w:val="24"/>
          <w:lang w:val="en-US"/>
        </w:rPr>
        <w:t>F</w:t>
      </w:r>
      <w:r w:rsidR="00783CE5" w:rsidRPr="00125579">
        <w:rPr>
          <w:rFonts w:cs="Arial"/>
          <w:color w:val="000000" w:themeColor="text1"/>
          <w:sz w:val="24"/>
          <w:szCs w:val="24"/>
          <w:lang w:val="en-US"/>
        </w:rPr>
        <w:t>amilies who are new referrals to the service</w:t>
      </w:r>
      <w:r w:rsidR="002B70D5" w:rsidRPr="00125579">
        <w:rPr>
          <w:rFonts w:cs="Arial"/>
          <w:color w:val="000000" w:themeColor="text1"/>
          <w:sz w:val="24"/>
          <w:szCs w:val="24"/>
          <w:lang w:val="en-US"/>
        </w:rPr>
        <w:t xml:space="preserve"> will not have experienced </w:t>
      </w:r>
      <w:r w:rsidR="00B8729C" w:rsidRPr="00125579">
        <w:rPr>
          <w:rFonts w:cs="Arial"/>
          <w:color w:val="000000" w:themeColor="text1"/>
          <w:sz w:val="24"/>
          <w:szCs w:val="24"/>
          <w:lang w:val="en-US"/>
        </w:rPr>
        <w:t xml:space="preserve">the previous method of initial appointment allocation, and therefore will be able to adapt to the new system more easily. </w:t>
      </w:r>
    </w:p>
    <w:p w14:paraId="4DF3A24D" w14:textId="5373EAA4" w:rsidR="00C93E74" w:rsidRPr="00125579" w:rsidRDefault="00170205"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As part of the planning phase of the </w:t>
      </w:r>
      <w:r w:rsidR="00F12F3E" w:rsidRPr="00125579">
        <w:rPr>
          <w:rFonts w:cs="Arial"/>
          <w:color w:val="000000" w:themeColor="text1"/>
          <w:sz w:val="24"/>
          <w:szCs w:val="24"/>
          <w:lang w:val="en-US"/>
        </w:rPr>
        <w:t>OBT</w:t>
      </w:r>
      <w:r w:rsidRPr="00125579">
        <w:rPr>
          <w:rFonts w:cs="Arial"/>
          <w:color w:val="000000" w:themeColor="text1"/>
          <w:sz w:val="24"/>
          <w:szCs w:val="24"/>
          <w:lang w:val="en-US"/>
        </w:rPr>
        <w:t xml:space="preserve">, </w:t>
      </w:r>
      <w:r w:rsidR="001B261B" w:rsidRPr="00125579">
        <w:rPr>
          <w:rFonts w:cs="Arial"/>
          <w:color w:val="000000" w:themeColor="text1"/>
          <w:sz w:val="24"/>
          <w:szCs w:val="24"/>
          <w:lang w:val="en-US"/>
        </w:rPr>
        <w:t>the Influence Model</w:t>
      </w:r>
      <w:r w:rsidR="00142667" w:rsidRPr="00125579">
        <w:rPr>
          <w:rFonts w:cs="Arial"/>
          <w:color w:val="000000" w:themeColor="text1"/>
          <w:sz w:val="24"/>
          <w:szCs w:val="24"/>
          <w:lang w:val="en-US"/>
        </w:rPr>
        <w:t xml:space="preserve"> can be used with the admin team </w:t>
      </w:r>
      <w:r w:rsidR="00D338DC" w:rsidRPr="00125579">
        <w:rPr>
          <w:rFonts w:cs="Arial"/>
          <w:color w:val="000000" w:themeColor="text1"/>
          <w:sz w:val="24"/>
          <w:szCs w:val="24"/>
          <w:lang w:val="en-US"/>
        </w:rPr>
        <w:t xml:space="preserve">to </w:t>
      </w:r>
      <w:r w:rsidR="00846215" w:rsidRPr="00125579">
        <w:rPr>
          <w:rFonts w:cs="Arial"/>
          <w:color w:val="000000" w:themeColor="text1"/>
          <w:sz w:val="24"/>
          <w:szCs w:val="24"/>
          <w:lang w:val="en-US"/>
        </w:rPr>
        <w:t>facilitate</w:t>
      </w:r>
      <w:r w:rsidR="00D338DC" w:rsidRPr="00125579">
        <w:rPr>
          <w:rFonts w:cs="Arial"/>
          <w:color w:val="000000" w:themeColor="text1"/>
          <w:sz w:val="24"/>
          <w:szCs w:val="24"/>
          <w:lang w:val="en-US"/>
        </w:rPr>
        <w:t xml:space="preserve"> them </w:t>
      </w:r>
      <w:r w:rsidR="00846215">
        <w:rPr>
          <w:rFonts w:cs="Arial"/>
          <w:color w:val="000000" w:themeColor="text1"/>
          <w:sz w:val="24"/>
          <w:szCs w:val="24"/>
          <w:lang w:val="en-US"/>
        </w:rPr>
        <w:t xml:space="preserve">to </w:t>
      </w:r>
      <w:r w:rsidR="001A263C" w:rsidRPr="00125579">
        <w:rPr>
          <w:rFonts w:cs="Arial"/>
          <w:color w:val="000000" w:themeColor="text1"/>
          <w:sz w:val="24"/>
          <w:szCs w:val="24"/>
          <w:lang w:val="en-US"/>
        </w:rPr>
        <w:t xml:space="preserve">generate ideas on how the </w:t>
      </w:r>
      <w:r w:rsidR="00F12F3E" w:rsidRPr="00125579">
        <w:rPr>
          <w:rFonts w:cs="Arial"/>
          <w:color w:val="000000" w:themeColor="text1"/>
          <w:sz w:val="24"/>
          <w:szCs w:val="24"/>
          <w:lang w:val="en-US"/>
        </w:rPr>
        <w:t>OBT</w:t>
      </w:r>
      <w:r w:rsidR="001A263C" w:rsidRPr="00125579">
        <w:rPr>
          <w:rFonts w:cs="Arial"/>
          <w:color w:val="000000" w:themeColor="text1"/>
          <w:sz w:val="24"/>
          <w:szCs w:val="24"/>
          <w:lang w:val="en-US"/>
        </w:rPr>
        <w:t xml:space="preserve"> will </w:t>
      </w:r>
      <w:r w:rsidR="00DE20A4" w:rsidRPr="00125579">
        <w:rPr>
          <w:rFonts w:cs="Arial"/>
          <w:color w:val="000000" w:themeColor="text1"/>
          <w:sz w:val="24"/>
          <w:szCs w:val="24"/>
          <w:lang w:val="en-US"/>
        </w:rPr>
        <w:t>support their workload</w:t>
      </w:r>
      <w:r w:rsidR="006827A5" w:rsidRPr="00125579">
        <w:rPr>
          <w:rFonts w:cs="Arial"/>
          <w:color w:val="000000" w:themeColor="text1"/>
          <w:sz w:val="24"/>
          <w:szCs w:val="24"/>
          <w:lang w:val="en-US"/>
        </w:rPr>
        <w:t xml:space="preserve"> and time demands. The model can also be used with the CSLT management team to support with any concerns they </w:t>
      </w:r>
      <w:r w:rsidR="0080687B">
        <w:rPr>
          <w:rFonts w:cs="Arial"/>
          <w:color w:val="000000" w:themeColor="text1"/>
          <w:sz w:val="24"/>
          <w:szCs w:val="24"/>
          <w:lang w:val="en-US"/>
        </w:rPr>
        <w:t xml:space="preserve">may </w:t>
      </w:r>
      <w:r w:rsidR="006827A5" w:rsidRPr="00125579">
        <w:rPr>
          <w:rFonts w:cs="Arial"/>
          <w:color w:val="000000" w:themeColor="text1"/>
          <w:sz w:val="24"/>
          <w:szCs w:val="24"/>
          <w:lang w:val="en-US"/>
        </w:rPr>
        <w:t>have about meeting RTT time</w:t>
      </w:r>
      <w:r w:rsidR="00127AE5">
        <w:rPr>
          <w:rFonts w:cs="Arial"/>
          <w:color w:val="000000" w:themeColor="text1"/>
          <w:sz w:val="24"/>
          <w:szCs w:val="24"/>
          <w:lang w:val="en-US"/>
        </w:rPr>
        <w:t>s</w:t>
      </w:r>
      <w:r w:rsidR="006827A5" w:rsidRPr="00125579">
        <w:rPr>
          <w:rFonts w:cs="Arial"/>
          <w:color w:val="000000" w:themeColor="text1"/>
          <w:sz w:val="24"/>
          <w:szCs w:val="24"/>
          <w:lang w:val="en-US"/>
        </w:rPr>
        <w:t xml:space="preserve"> through the development phase and </w:t>
      </w:r>
      <w:r w:rsidR="006014B3" w:rsidRPr="00125579">
        <w:rPr>
          <w:rFonts w:cs="Arial"/>
          <w:color w:val="000000" w:themeColor="text1"/>
          <w:sz w:val="24"/>
          <w:szCs w:val="24"/>
          <w:lang w:val="en-US"/>
        </w:rPr>
        <w:t xml:space="preserve">following the </w:t>
      </w:r>
      <w:r w:rsidR="0080687B">
        <w:rPr>
          <w:rFonts w:cs="Arial"/>
          <w:color w:val="000000" w:themeColor="text1"/>
          <w:sz w:val="24"/>
          <w:szCs w:val="24"/>
          <w:lang w:val="en-US"/>
        </w:rPr>
        <w:t>trial</w:t>
      </w:r>
      <w:r w:rsidR="009367C9" w:rsidRPr="00125579">
        <w:rPr>
          <w:rFonts w:cs="Arial"/>
          <w:color w:val="000000" w:themeColor="text1"/>
          <w:sz w:val="24"/>
          <w:szCs w:val="24"/>
          <w:lang w:val="en-US"/>
        </w:rPr>
        <w:t xml:space="preserve"> of the new system</w:t>
      </w:r>
      <w:r w:rsidR="006014B3" w:rsidRPr="00125579">
        <w:rPr>
          <w:rFonts w:cs="Arial"/>
          <w:color w:val="000000" w:themeColor="text1"/>
          <w:sz w:val="24"/>
          <w:szCs w:val="24"/>
          <w:lang w:val="en-US"/>
        </w:rPr>
        <w:t xml:space="preserve">. </w:t>
      </w:r>
    </w:p>
    <w:p w14:paraId="1C8B5365" w14:textId="509D2472" w:rsidR="00170205" w:rsidRPr="00125579" w:rsidRDefault="00C93E74"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Throughout the </w:t>
      </w:r>
      <w:r w:rsidR="00A44B67" w:rsidRPr="00125579">
        <w:rPr>
          <w:rFonts w:cs="Arial"/>
          <w:color w:val="000000" w:themeColor="text1"/>
          <w:sz w:val="24"/>
          <w:szCs w:val="24"/>
          <w:lang w:val="en-US"/>
        </w:rPr>
        <w:t xml:space="preserve">lifespan of the project, Kirkpatrick’s Four Levels to Evaluate </w:t>
      </w:r>
      <w:r w:rsidR="00634FB1" w:rsidRPr="00125579">
        <w:rPr>
          <w:rFonts w:cs="Arial"/>
          <w:color w:val="000000" w:themeColor="text1"/>
          <w:sz w:val="24"/>
          <w:szCs w:val="24"/>
          <w:lang w:val="en-US"/>
        </w:rPr>
        <w:t xml:space="preserve">can be implemented to </w:t>
      </w:r>
      <w:r w:rsidR="00CD6736" w:rsidRPr="00125579">
        <w:rPr>
          <w:rFonts w:cs="Arial"/>
          <w:color w:val="000000" w:themeColor="text1"/>
          <w:sz w:val="24"/>
          <w:szCs w:val="24"/>
          <w:lang w:val="en-US"/>
        </w:rPr>
        <w:t xml:space="preserve">involve the end users, CSLT staff and admin team in the process, </w:t>
      </w:r>
      <w:r w:rsidR="00EF42C5" w:rsidRPr="00125579">
        <w:rPr>
          <w:rFonts w:cs="Arial"/>
          <w:color w:val="000000" w:themeColor="text1"/>
          <w:sz w:val="24"/>
          <w:szCs w:val="24"/>
          <w:lang w:val="en-US"/>
        </w:rPr>
        <w:t xml:space="preserve">to problem solve any issues that arise within the </w:t>
      </w:r>
      <w:r w:rsidR="00A72365" w:rsidRPr="00125579">
        <w:rPr>
          <w:rFonts w:cs="Arial"/>
          <w:color w:val="000000" w:themeColor="text1"/>
          <w:sz w:val="24"/>
          <w:szCs w:val="24"/>
          <w:lang w:val="en-US"/>
        </w:rPr>
        <w:t xml:space="preserve">implementation of the </w:t>
      </w:r>
      <w:r w:rsidR="001667D2" w:rsidRPr="00125579">
        <w:rPr>
          <w:rFonts w:cs="Arial"/>
          <w:color w:val="000000" w:themeColor="text1"/>
          <w:sz w:val="24"/>
          <w:szCs w:val="24"/>
          <w:lang w:val="en-US"/>
        </w:rPr>
        <w:t>OBT</w:t>
      </w:r>
      <w:r w:rsidR="00A72365" w:rsidRPr="00125579">
        <w:rPr>
          <w:rFonts w:cs="Arial"/>
          <w:color w:val="000000" w:themeColor="text1"/>
          <w:sz w:val="24"/>
          <w:szCs w:val="24"/>
          <w:lang w:val="en-US"/>
        </w:rPr>
        <w:t xml:space="preserve">, </w:t>
      </w:r>
      <w:r w:rsidR="00D2263E" w:rsidRPr="00125579">
        <w:rPr>
          <w:rFonts w:cs="Arial"/>
          <w:color w:val="000000" w:themeColor="text1"/>
          <w:sz w:val="24"/>
          <w:szCs w:val="24"/>
          <w:lang w:val="en-US"/>
        </w:rPr>
        <w:t>and to</w:t>
      </w:r>
      <w:r w:rsidR="00A72365" w:rsidRPr="00125579">
        <w:rPr>
          <w:rFonts w:cs="Arial"/>
          <w:color w:val="000000" w:themeColor="text1"/>
          <w:sz w:val="24"/>
          <w:szCs w:val="24"/>
          <w:lang w:val="en-US"/>
        </w:rPr>
        <w:t xml:space="preserve"> </w:t>
      </w:r>
      <w:r w:rsidR="000F4BE8" w:rsidRPr="00125579">
        <w:rPr>
          <w:rFonts w:cs="Arial"/>
          <w:color w:val="000000" w:themeColor="text1"/>
          <w:sz w:val="24"/>
          <w:szCs w:val="24"/>
          <w:lang w:val="en-US"/>
        </w:rPr>
        <w:t>support</w:t>
      </w:r>
      <w:r w:rsidR="00C0142F" w:rsidRPr="00125579">
        <w:rPr>
          <w:rFonts w:cs="Arial"/>
          <w:color w:val="000000" w:themeColor="text1"/>
          <w:sz w:val="24"/>
          <w:szCs w:val="24"/>
          <w:lang w:val="en-US"/>
        </w:rPr>
        <w:t xml:space="preserve"> and </w:t>
      </w:r>
      <w:r w:rsidR="00F0444F" w:rsidRPr="00125579">
        <w:rPr>
          <w:rFonts w:cs="Arial"/>
          <w:color w:val="000000" w:themeColor="text1"/>
          <w:sz w:val="24"/>
          <w:szCs w:val="24"/>
          <w:lang w:val="en-US"/>
        </w:rPr>
        <w:t>encourage</w:t>
      </w:r>
      <w:r w:rsidR="00D2263E" w:rsidRPr="00125579">
        <w:rPr>
          <w:rFonts w:cs="Arial"/>
          <w:color w:val="000000" w:themeColor="text1"/>
          <w:sz w:val="24"/>
          <w:szCs w:val="24"/>
          <w:lang w:val="en-US"/>
        </w:rPr>
        <w:t xml:space="preserve"> people to use the new system </w:t>
      </w:r>
      <w:r w:rsidR="00C65431" w:rsidRPr="00125579">
        <w:rPr>
          <w:rFonts w:cs="Arial"/>
          <w:color w:val="000000" w:themeColor="text1"/>
          <w:sz w:val="24"/>
          <w:szCs w:val="24"/>
          <w:lang w:val="en-US"/>
        </w:rPr>
        <w:t>for</w:t>
      </w:r>
      <w:r w:rsidR="00C0142F" w:rsidRPr="00125579">
        <w:rPr>
          <w:rFonts w:cs="Arial"/>
          <w:color w:val="000000" w:themeColor="text1"/>
          <w:sz w:val="24"/>
          <w:szCs w:val="24"/>
          <w:lang w:val="en-US"/>
        </w:rPr>
        <w:t xml:space="preserve"> it to become embe</w:t>
      </w:r>
      <w:r w:rsidR="00DB5F39" w:rsidRPr="00125579">
        <w:rPr>
          <w:rFonts w:cs="Arial"/>
          <w:color w:val="000000" w:themeColor="text1"/>
          <w:sz w:val="24"/>
          <w:szCs w:val="24"/>
          <w:lang w:val="en-US"/>
        </w:rPr>
        <w:t xml:space="preserve">dded within the normal ways of working for the CSLT service. </w:t>
      </w:r>
    </w:p>
    <w:p w14:paraId="12198940" w14:textId="2407D2A3" w:rsidR="00C65431" w:rsidRDefault="00C65431" w:rsidP="00600730">
      <w:pPr>
        <w:spacing w:line="360" w:lineRule="auto"/>
        <w:jc w:val="both"/>
        <w:rPr>
          <w:rFonts w:cs="Arial"/>
          <w:color w:val="000000" w:themeColor="text1"/>
          <w:sz w:val="24"/>
          <w:szCs w:val="24"/>
          <w:lang w:val="en-US"/>
        </w:rPr>
      </w:pPr>
    </w:p>
    <w:p w14:paraId="77E9909D" w14:textId="3FA86E20" w:rsidR="00D93D38" w:rsidRDefault="0059322C" w:rsidP="00600730">
      <w:pPr>
        <w:spacing w:line="360" w:lineRule="auto"/>
        <w:jc w:val="center"/>
        <w:rPr>
          <w:rFonts w:cs="Arial"/>
          <w:color w:val="000000" w:themeColor="text1"/>
          <w:sz w:val="24"/>
          <w:szCs w:val="24"/>
          <w:lang w:val="en-US"/>
        </w:rPr>
      </w:pPr>
      <w:r>
        <w:rPr>
          <w:noProof/>
        </w:rPr>
        <w:drawing>
          <wp:inline distT="0" distB="0" distL="0" distR="0" wp14:anchorId="3B95A86D" wp14:editId="72AEDD8B">
            <wp:extent cx="5761359" cy="2743200"/>
            <wp:effectExtent l="0" t="0" r="10795" b="0"/>
            <wp:docPr id="1" name="Chart 1">
              <a:extLst xmlns:a="http://schemas.openxmlformats.org/drawingml/2006/main">
                <a:ext uri="{FF2B5EF4-FFF2-40B4-BE49-F238E27FC236}">
                  <a16:creationId xmlns:a16="http://schemas.microsoft.com/office/drawing/2014/main" id="{312CFB6B-9806-4AB1-9326-06F34F60E6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61A08C" w14:textId="4C88479B" w:rsidR="000B5185" w:rsidRPr="00125579" w:rsidRDefault="000B5185" w:rsidP="00600730">
      <w:pPr>
        <w:spacing w:line="360" w:lineRule="auto"/>
        <w:jc w:val="both"/>
        <w:rPr>
          <w:rFonts w:cs="Arial"/>
          <w:color w:val="000000" w:themeColor="text1"/>
          <w:sz w:val="20"/>
          <w:szCs w:val="20"/>
          <w:lang w:val="en-US"/>
        </w:rPr>
      </w:pPr>
      <w:r w:rsidRPr="00125579">
        <w:rPr>
          <w:rFonts w:cs="Arial"/>
          <w:color w:val="000000" w:themeColor="text1"/>
          <w:sz w:val="20"/>
          <w:szCs w:val="20"/>
          <w:lang w:val="en-US"/>
        </w:rPr>
        <w:t xml:space="preserve">Figure </w:t>
      </w:r>
      <w:r w:rsidR="00342F91">
        <w:rPr>
          <w:rFonts w:cs="Arial"/>
          <w:color w:val="000000" w:themeColor="text1"/>
          <w:sz w:val="20"/>
          <w:szCs w:val="20"/>
          <w:lang w:val="en-US"/>
        </w:rPr>
        <w:t>3</w:t>
      </w:r>
      <w:r w:rsidRPr="00125579">
        <w:rPr>
          <w:rFonts w:cs="Arial"/>
          <w:color w:val="000000" w:themeColor="text1"/>
          <w:sz w:val="20"/>
          <w:szCs w:val="20"/>
          <w:lang w:val="en-US"/>
        </w:rPr>
        <w:t xml:space="preserve">: </w:t>
      </w:r>
      <w:r>
        <w:rPr>
          <w:rFonts w:cs="Arial"/>
          <w:color w:val="000000" w:themeColor="text1"/>
          <w:sz w:val="20"/>
          <w:szCs w:val="20"/>
          <w:lang w:val="en-US"/>
        </w:rPr>
        <w:t>comparing the percentage of new referrals and re-referrals</w:t>
      </w:r>
      <w:r w:rsidR="00542778">
        <w:rPr>
          <w:rFonts w:cs="Arial"/>
          <w:color w:val="000000" w:themeColor="text1"/>
          <w:sz w:val="20"/>
          <w:szCs w:val="20"/>
          <w:lang w:val="en-US"/>
        </w:rPr>
        <w:t xml:space="preserve"> to </w:t>
      </w:r>
      <w:r w:rsidRPr="00125579">
        <w:rPr>
          <w:rFonts w:cs="Arial"/>
          <w:color w:val="000000" w:themeColor="text1"/>
          <w:sz w:val="20"/>
          <w:szCs w:val="20"/>
          <w:lang w:val="en-US"/>
        </w:rPr>
        <w:t xml:space="preserve">the CSLT service </w:t>
      </w:r>
      <w:r w:rsidR="00221B5A">
        <w:rPr>
          <w:rFonts w:cs="Arial"/>
          <w:color w:val="000000" w:themeColor="text1"/>
          <w:sz w:val="20"/>
          <w:szCs w:val="20"/>
          <w:lang w:val="en-US"/>
        </w:rPr>
        <w:t>(</w:t>
      </w:r>
      <w:r w:rsidRPr="00125579">
        <w:rPr>
          <w:rFonts w:cs="Arial"/>
          <w:color w:val="000000" w:themeColor="text1"/>
          <w:sz w:val="20"/>
          <w:szCs w:val="20"/>
          <w:lang w:val="en-US"/>
        </w:rPr>
        <w:t>October 2019 to September 2021</w:t>
      </w:r>
      <w:r w:rsidR="00221B5A">
        <w:rPr>
          <w:rFonts w:cs="Arial"/>
          <w:color w:val="000000" w:themeColor="text1"/>
          <w:sz w:val="20"/>
          <w:szCs w:val="20"/>
          <w:lang w:val="en-US"/>
        </w:rPr>
        <w:t>)</w:t>
      </w:r>
      <w:r w:rsidRPr="00125579">
        <w:rPr>
          <w:rFonts w:cs="Arial"/>
          <w:color w:val="000000" w:themeColor="text1"/>
          <w:sz w:val="20"/>
          <w:szCs w:val="20"/>
          <w:lang w:val="en-US"/>
        </w:rPr>
        <w:t>.</w:t>
      </w:r>
    </w:p>
    <w:p w14:paraId="226A1892" w14:textId="77777777" w:rsidR="00D93D38" w:rsidRPr="00125579" w:rsidRDefault="00D93D38" w:rsidP="00600730">
      <w:pPr>
        <w:spacing w:line="360" w:lineRule="auto"/>
        <w:jc w:val="both"/>
        <w:rPr>
          <w:rFonts w:cs="Arial"/>
          <w:color w:val="000000" w:themeColor="text1"/>
          <w:sz w:val="24"/>
          <w:szCs w:val="24"/>
          <w:lang w:val="en-US"/>
        </w:rPr>
      </w:pPr>
    </w:p>
    <w:p w14:paraId="6347EAF1" w14:textId="77777777" w:rsidR="0080687B" w:rsidRDefault="0080687B" w:rsidP="00600730">
      <w:pPr>
        <w:spacing w:line="360" w:lineRule="auto"/>
        <w:jc w:val="both"/>
        <w:rPr>
          <w:rFonts w:cs="Arial"/>
          <w:b/>
          <w:bCs/>
          <w:color w:val="000000" w:themeColor="text1"/>
          <w:sz w:val="24"/>
          <w:szCs w:val="24"/>
        </w:rPr>
      </w:pPr>
    </w:p>
    <w:p w14:paraId="7A058F28" w14:textId="1F2B82DC" w:rsidR="005D3D4D" w:rsidRPr="0080687B" w:rsidRDefault="00095D14" w:rsidP="00600730">
      <w:pPr>
        <w:spacing w:line="360" w:lineRule="auto"/>
        <w:jc w:val="both"/>
        <w:rPr>
          <w:rFonts w:cs="Arial"/>
          <w:b/>
          <w:bCs/>
          <w:color w:val="000000" w:themeColor="text1"/>
          <w:sz w:val="24"/>
          <w:szCs w:val="24"/>
        </w:rPr>
      </w:pPr>
      <w:r w:rsidRPr="0080687B">
        <w:rPr>
          <w:rFonts w:cs="Arial"/>
          <w:b/>
          <w:bCs/>
          <w:color w:val="000000" w:themeColor="text1"/>
          <w:sz w:val="24"/>
          <w:szCs w:val="24"/>
        </w:rPr>
        <w:t>Measures</w:t>
      </w:r>
    </w:p>
    <w:p w14:paraId="02A51A93" w14:textId="741FDC52" w:rsidR="006460E1" w:rsidRPr="00125579" w:rsidRDefault="002A39F5" w:rsidP="00600730">
      <w:pPr>
        <w:widowControl w:val="0"/>
        <w:spacing w:line="360" w:lineRule="auto"/>
        <w:jc w:val="both"/>
        <w:rPr>
          <w:rFonts w:cs="Arial"/>
          <w:color w:val="000000" w:themeColor="text1"/>
          <w:sz w:val="24"/>
          <w:szCs w:val="24"/>
          <w:lang w:val="en-US"/>
        </w:rPr>
      </w:pPr>
      <w:r>
        <w:rPr>
          <w:rFonts w:cs="Arial"/>
          <w:color w:val="000000" w:themeColor="text1"/>
          <w:sz w:val="24"/>
          <w:szCs w:val="24"/>
        </w:rPr>
        <w:t>E</w:t>
      </w:r>
      <w:r w:rsidR="006460E1" w:rsidRPr="00125579">
        <w:rPr>
          <w:rFonts w:cs="Arial"/>
          <w:color w:val="000000" w:themeColor="text1"/>
          <w:sz w:val="24"/>
          <w:szCs w:val="24"/>
        </w:rPr>
        <w:t>ngag</w:t>
      </w:r>
      <w:r>
        <w:rPr>
          <w:rFonts w:cs="Arial"/>
          <w:color w:val="000000" w:themeColor="text1"/>
          <w:sz w:val="24"/>
          <w:szCs w:val="24"/>
        </w:rPr>
        <w:t>ing</w:t>
      </w:r>
      <w:r w:rsidR="006460E1" w:rsidRPr="00125579">
        <w:rPr>
          <w:rFonts w:cs="Arial"/>
          <w:color w:val="000000" w:themeColor="text1"/>
          <w:sz w:val="24"/>
          <w:szCs w:val="24"/>
        </w:rPr>
        <w:t xml:space="preserve"> with service user</w:t>
      </w:r>
      <w:r w:rsidR="00634E17">
        <w:rPr>
          <w:rFonts w:cs="Arial"/>
          <w:color w:val="000000" w:themeColor="text1"/>
          <w:sz w:val="24"/>
          <w:szCs w:val="24"/>
        </w:rPr>
        <w:t>s</w:t>
      </w:r>
      <w:r w:rsidR="006460E1" w:rsidRPr="00125579">
        <w:rPr>
          <w:rFonts w:cs="Arial"/>
          <w:color w:val="000000" w:themeColor="text1"/>
          <w:sz w:val="24"/>
          <w:szCs w:val="24"/>
        </w:rPr>
        <w:t xml:space="preserve"> to determine the appetite for an </w:t>
      </w:r>
      <w:r w:rsidR="00CF4ECC" w:rsidRPr="00125579">
        <w:rPr>
          <w:rFonts w:cs="Arial"/>
          <w:color w:val="000000" w:themeColor="text1"/>
          <w:sz w:val="24"/>
          <w:szCs w:val="24"/>
        </w:rPr>
        <w:t>OBT</w:t>
      </w:r>
      <w:r w:rsidRPr="002A39F5">
        <w:rPr>
          <w:rFonts w:cs="Arial"/>
          <w:color w:val="000000" w:themeColor="text1"/>
          <w:sz w:val="24"/>
          <w:szCs w:val="24"/>
        </w:rPr>
        <w:t xml:space="preserve"> </w:t>
      </w:r>
      <w:r>
        <w:rPr>
          <w:rFonts w:cs="Arial"/>
          <w:color w:val="000000" w:themeColor="text1"/>
          <w:sz w:val="24"/>
          <w:szCs w:val="24"/>
        </w:rPr>
        <w:t>will form t</w:t>
      </w:r>
      <w:r w:rsidRPr="00125579">
        <w:rPr>
          <w:rFonts w:cs="Arial"/>
          <w:color w:val="000000" w:themeColor="text1"/>
          <w:sz w:val="24"/>
          <w:szCs w:val="24"/>
        </w:rPr>
        <w:t>he initial stage of the project</w:t>
      </w:r>
      <w:r w:rsidR="006460E1" w:rsidRPr="00125579">
        <w:rPr>
          <w:rFonts w:cs="Arial"/>
          <w:color w:val="000000" w:themeColor="text1"/>
          <w:sz w:val="24"/>
          <w:szCs w:val="24"/>
        </w:rPr>
        <w:t>.</w:t>
      </w:r>
      <w:r w:rsidR="005C060E">
        <w:rPr>
          <w:rFonts w:cs="Arial"/>
          <w:color w:val="000000" w:themeColor="text1"/>
          <w:sz w:val="24"/>
          <w:szCs w:val="24"/>
        </w:rPr>
        <w:t xml:space="preserve"> </w:t>
      </w:r>
      <w:proofErr w:type="spellStart"/>
      <w:r w:rsidR="005C060E">
        <w:rPr>
          <w:rFonts w:cs="Arial"/>
          <w:color w:val="000000" w:themeColor="text1"/>
          <w:sz w:val="24"/>
          <w:szCs w:val="24"/>
          <w:lang w:val="en-US"/>
        </w:rPr>
        <w:t>Topol</w:t>
      </w:r>
      <w:proofErr w:type="spellEnd"/>
      <w:r w:rsidR="005C060E">
        <w:rPr>
          <w:rFonts w:cs="Arial"/>
          <w:color w:val="000000" w:themeColor="text1"/>
          <w:sz w:val="24"/>
          <w:szCs w:val="24"/>
          <w:lang w:val="en-US"/>
        </w:rPr>
        <w:t xml:space="preserve"> (2019</w:t>
      </w:r>
      <w:r w:rsidR="001D64BE">
        <w:rPr>
          <w:rFonts w:cs="Arial"/>
          <w:color w:val="000000" w:themeColor="text1"/>
          <w:sz w:val="24"/>
          <w:szCs w:val="24"/>
          <w:lang w:val="en-US"/>
        </w:rPr>
        <w:t>, p25</w:t>
      </w:r>
      <w:r w:rsidR="005C060E">
        <w:rPr>
          <w:rFonts w:cs="Arial"/>
          <w:color w:val="000000" w:themeColor="text1"/>
          <w:sz w:val="24"/>
          <w:szCs w:val="24"/>
          <w:lang w:val="en-US"/>
        </w:rPr>
        <w:t xml:space="preserve">) stated that </w:t>
      </w:r>
      <w:r w:rsidR="00C93A14">
        <w:rPr>
          <w:rFonts w:cs="Arial"/>
          <w:color w:val="000000" w:themeColor="text1"/>
          <w:sz w:val="24"/>
          <w:szCs w:val="24"/>
          <w:lang w:val="en-US"/>
        </w:rPr>
        <w:t xml:space="preserve">information needs to be gathered regarding the end user’s </w:t>
      </w:r>
      <w:r w:rsidR="005C060E">
        <w:rPr>
          <w:rFonts w:cs="Arial"/>
          <w:color w:val="000000" w:themeColor="text1"/>
          <w:sz w:val="24"/>
          <w:szCs w:val="24"/>
          <w:lang w:val="en-US"/>
        </w:rPr>
        <w:t xml:space="preserve">levels of digital literacy, their </w:t>
      </w:r>
      <w:r w:rsidR="00C93A14">
        <w:rPr>
          <w:rFonts w:cs="Arial"/>
          <w:color w:val="000000" w:themeColor="text1"/>
          <w:sz w:val="24"/>
          <w:szCs w:val="24"/>
          <w:lang w:val="en-US"/>
        </w:rPr>
        <w:t xml:space="preserve">ability and enthusiasm to adopt a new digital system, </w:t>
      </w:r>
      <w:r w:rsidR="005C060E">
        <w:rPr>
          <w:rFonts w:cs="Arial"/>
          <w:color w:val="000000" w:themeColor="text1"/>
          <w:sz w:val="24"/>
          <w:szCs w:val="24"/>
          <w:lang w:val="en-US"/>
        </w:rPr>
        <w:t>and any difficulties they may perceive around using a new digital system. Therefore p</w:t>
      </w:r>
      <w:r w:rsidR="006460E1" w:rsidRPr="00125579">
        <w:rPr>
          <w:rFonts w:cs="Arial"/>
          <w:color w:val="000000" w:themeColor="text1"/>
          <w:sz w:val="24"/>
          <w:szCs w:val="24"/>
          <w:lang w:val="en-US"/>
        </w:rPr>
        <w:t xml:space="preserve">arents will be invited to provide feedback via a PREMS survey on their </w:t>
      </w:r>
      <w:r w:rsidR="006460E1" w:rsidRPr="00125579">
        <w:rPr>
          <w:rFonts w:cs="Arial"/>
          <w:color w:val="000000" w:themeColor="text1"/>
          <w:sz w:val="24"/>
          <w:szCs w:val="24"/>
          <w:lang w:val="en-US"/>
        </w:rPr>
        <w:lastRenderedPageBreak/>
        <w:t xml:space="preserve">experience of the current initial appointment booking system, whether they would like the option of booking their own appointment on-line, their level of confidence in using </w:t>
      </w:r>
      <w:r w:rsidR="00CF4ECC" w:rsidRPr="00125579">
        <w:rPr>
          <w:rFonts w:cs="Arial"/>
          <w:color w:val="000000" w:themeColor="text1"/>
          <w:sz w:val="24"/>
          <w:szCs w:val="24"/>
          <w:lang w:val="en-US"/>
        </w:rPr>
        <w:t>OBTs</w:t>
      </w:r>
      <w:r w:rsidR="006460E1" w:rsidRPr="00125579">
        <w:rPr>
          <w:rFonts w:cs="Arial"/>
          <w:color w:val="000000" w:themeColor="text1"/>
          <w:sz w:val="24"/>
          <w:szCs w:val="24"/>
          <w:lang w:val="en-US"/>
        </w:rPr>
        <w:t xml:space="preserve"> for other services (such as </w:t>
      </w:r>
      <w:r w:rsidR="004D3B32">
        <w:rPr>
          <w:rFonts w:cs="Arial"/>
          <w:color w:val="000000" w:themeColor="text1"/>
          <w:sz w:val="24"/>
          <w:szCs w:val="24"/>
          <w:lang w:val="en-US"/>
        </w:rPr>
        <w:t>leisure</w:t>
      </w:r>
      <w:r w:rsidR="006460E1" w:rsidRPr="00125579">
        <w:rPr>
          <w:rFonts w:cs="Arial"/>
          <w:color w:val="000000" w:themeColor="text1"/>
          <w:sz w:val="24"/>
          <w:szCs w:val="24"/>
          <w:lang w:val="en-US"/>
        </w:rPr>
        <w:t xml:space="preserve">/hospitality sectors), how likely they are to use an online system for booking an appointment with the CSLT service, what they perceive the benefits or drawbacks of an </w:t>
      </w:r>
      <w:r w:rsidR="00FF7EB0" w:rsidRPr="00125579">
        <w:rPr>
          <w:rFonts w:cs="Arial"/>
          <w:color w:val="000000" w:themeColor="text1"/>
          <w:sz w:val="24"/>
          <w:szCs w:val="24"/>
          <w:lang w:val="en-US"/>
        </w:rPr>
        <w:t>OBT</w:t>
      </w:r>
      <w:r w:rsidR="006460E1" w:rsidRPr="00125579">
        <w:rPr>
          <w:rFonts w:cs="Arial"/>
          <w:color w:val="000000" w:themeColor="text1"/>
          <w:sz w:val="24"/>
          <w:szCs w:val="24"/>
          <w:lang w:val="en-US"/>
        </w:rPr>
        <w:t xml:space="preserve"> would be, and what features would be important to them as part of the </w:t>
      </w:r>
      <w:r w:rsidR="00FF7EB0" w:rsidRPr="00125579">
        <w:rPr>
          <w:rFonts w:cs="Arial"/>
          <w:color w:val="000000" w:themeColor="text1"/>
          <w:sz w:val="24"/>
          <w:szCs w:val="24"/>
          <w:lang w:val="en-US"/>
        </w:rPr>
        <w:t>OBT</w:t>
      </w:r>
      <w:r w:rsidR="006460E1" w:rsidRPr="00125579">
        <w:rPr>
          <w:rFonts w:cs="Arial"/>
          <w:color w:val="000000" w:themeColor="text1"/>
          <w:sz w:val="24"/>
          <w:szCs w:val="24"/>
          <w:lang w:val="en-US"/>
        </w:rPr>
        <w:t xml:space="preserve">. This survey can be sent out to families going through the current booking system; in their appointment letter they can be provided with the web address and a QR code to take them to the survey site. </w:t>
      </w:r>
    </w:p>
    <w:p w14:paraId="12F92457" w14:textId="213044B5" w:rsidR="006460E1" w:rsidRPr="00125579" w:rsidRDefault="006460E1"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opinions </w:t>
      </w:r>
      <w:r w:rsidR="00025540" w:rsidRPr="00125579">
        <w:rPr>
          <w:rFonts w:cs="Arial"/>
          <w:color w:val="000000" w:themeColor="text1"/>
          <w:sz w:val="24"/>
          <w:szCs w:val="24"/>
          <w:lang w:val="en-US"/>
        </w:rPr>
        <w:t xml:space="preserve">of the admin team and therapists from the CSLT service </w:t>
      </w:r>
      <w:r w:rsidRPr="00125579">
        <w:rPr>
          <w:rFonts w:cs="Arial"/>
          <w:color w:val="000000" w:themeColor="text1"/>
          <w:sz w:val="24"/>
          <w:szCs w:val="24"/>
          <w:lang w:val="en-US"/>
        </w:rPr>
        <w:t xml:space="preserve">will also be </w:t>
      </w:r>
      <w:r w:rsidR="00C33745" w:rsidRPr="00125579">
        <w:rPr>
          <w:rFonts w:cs="Arial"/>
          <w:color w:val="000000" w:themeColor="text1"/>
          <w:sz w:val="24"/>
          <w:szCs w:val="24"/>
          <w:lang w:val="en-US"/>
        </w:rPr>
        <w:t>collated</w:t>
      </w:r>
      <w:r w:rsidRPr="00125579">
        <w:rPr>
          <w:rFonts w:cs="Arial"/>
          <w:color w:val="000000" w:themeColor="text1"/>
          <w:sz w:val="24"/>
          <w:szCs w:val="24"/>
          <w:lang w:val="en-US"/>
        </w:rPr>
        <w:t xml:space="preserve"> </w:t>
      </w:r>
      <w:r w:rsidR="00C33745" w:rsidRPr="00125579">
        <w:rPr>
          <w:rFonts w:cs="Arial"/>
          <w:color w:val="000000" w:themeColor="text1"/>
          <w:sz w:val="24"/>
          <w:szCs w:val="24"/>
          <w:lang w:val="en-US"/>
        </w:rPr>
        <w:t>to</w:t>
      </w:r>
      <w:r w:rsidRPr="00125579">
        <w:rPr>
          <w:rFonts w:cs="Arial"/>
          <w:color w:val="000000" w:themeColor="text1"/>
          <w:sz w:val="24"/>
          <w:szCs w:val="24"/>
          <w:lang w:val="en-US"/>
        </w:rPr>
        <w:t xml:space="preserve"> ensure the system meets the needs of the service. </w:t>
      </w:r>
    </w:p>
    <w:p w14:paraId="7AF3D427" w14:textId="77777777" w:rsidR="006460E1" w:rsidRPr="00125579" w:rsidRDefault="006460E1" w:rsidP="00600730">
      <w:pPr>
        <w:spacing w:line="360" w:lineRule="auto"/>
        <w:jc w:val="both"/>
        <w:rPr>
          <w:rFonts w:cs="Arial"/>
          <w:color w:val="000000" w:themeColor="text1"/>
          <w:sz w:val="24"/>
          <w:szCs w:val="24"/>
          <w:lang w:val="en-US"/>
        </w:rPr>
      </w:pPr>
    </w:p>
    <w:p w14:paraId="2A65326D" w14:textId="3B435A5B" w:rsidR="00760E30" w:rsidRPr="00125579" w:rsidRDefault="00710BE7"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During the </w:t>
      </w:r>
      <w:r w:rsidR="00B02CAF" w:rsidRPr="00125579">
        <w:rPr>
          <w:rFonts w:cs="Arial"/>
          <w:color w:val="000000" w:themeColor="text1"/>
          <w:sz w:val="24"/>
          <w:szCs w:val="24"/>
          <w:lang w:val="en-US"/>
        </w:rPr>
        <w:t>development</w:t>
      </w:r>
      <w:r w:rsidRPr="00125579">
        <w:rPr>
          <w:rFonts w:cs="Arial"/>
          <w:color w:val="000000" w:themeColor="text1"/>
          <w:sz w:val="24"/>
          <w:szCs w:val="24"/>
          <w:lang w:val="en-US"/>
        </w:rPr>
        <w:t xml:space="preserve"> phase of t</w:t>
      </w:r>
      <w:r w:rsidR="00760E30" w:rsidRPr="00125579">
        <w:rPr>
          <w:rFonts w:cs="Arial"/>
          <w:color w:val="000000" w:themeColor="text1"/>
          <w:sz w:val="24"/>
          <w:szCs w:val="24"/>
          <w:lang w:val="en-US"/>
        </w:rPr>
        <w:t xml:space="preserve">he </w:t>
      </w:r>
      <w:r w:rsidR="00C33745" w:rsidRPr="00125579">
        <w:rPr>
          <w:rFonts w:cs="Arial"/>
          <w:color w:val="000000" w:themeColor="text1"/>
          <w:sz w:val="24"/>
          <w:szCs w:val="24"/>
          <w:lang w:val="en-US"/>
        </w:rPr>
        <w:t>OBT</w:t>
      </w:r>
      <w:r w:rsidRPr="00125579">
        <w:rPr>
          <w:rFonts w:cs="Arial"/>
          <w:color w:val="000000" w:themeColor="text1"/>
          <w:sz w:val="24"/>
          <w:szCs w:val="24"/>
          <w:lang w:val="en-US"/>
        </w:rPr>
        <w:t xml:space="preserve">, </w:t>
      </w:r>
      <w:r w:rsidR="00760E30" w:rsidRPr="00125579">
        <w:rPr>
          <w:rFonts w:cs="Arial"/>
          <w:color w:val="000000" w:themeColor="text1"/>
          <w:sz w:val="24"/>
          <w:szCs w:val="24"/>
          <w:lang w:val="en-US"/>
        </w:rPr>
        <w:t xml:space="preserve">a </w:t>
      </w:r>
      <w:r w:rsidR="001A5F6A" w:rsidRPr="00125579">
        <w:rPr>
          <w:rFonts w:cs="Arial"/>
          <w:color w:val="000000" w:themeColor="text1"/>
          <w:sz w:val="24"/>
          <w:szCs w:val="24"/>
          <w:lang w:val="en-US"/>
        </w:rPr>
        <w:t>PREM</w:t>
      </w:r>
      <w:r w:rsidR="0072389E" w:rsidRPr="00125579">
        <w:rPr>
          <w:rFonts w:cs="Arial"/>
          <w:color w:val="000000" w:themeColor="text1"/>
          <w:sz w:val="24"/>
          <w:szCs w:val="24"/>
          <w:lang w:val="en-US"/>
        </w:rPr>
        <w:t xml:space="preserve"> </w:t>
      </w:r>
      <w:r w:rsidR="00760E30" w:rsidRPr="00125579">
        <w:rPr>
          <w:rFonts w:cs="Arial"/>
          <w:color w:val="000000" w:themeColor="text1"/>
          <w:sz w:val="24"/>
          <w:szCs w:val="24"/>
          <w:lang w:val="en-US"/>
        </w:rPr>
        <w:t>survey (available on-line after an appointment has been booked)</w:t>
      </w:r>
      <w:r w:rsidR="00E803B7" w:rsidRPr="00125579">
        <w:rPr>
          <w:rFonts w:cs="Arial"/>
          <w:color w:val="000000" w:themeColor="text1"/>
          <w:sz w:val="24"/>
          <w:szCs w:val="24"/>
          <w:lang w:val="en-US"/>
        </w:rPr>
        <w:t xml:space="preserve"> will be used</w:t>
      </w:r>
      <w:r w:rsidR="00760E30" w:rsidRPr="00125579">
        <w:rPr>
          <w:rFonts w:cs="Arial"/>
          <w:color w:val="000000" w:themeColor="text1"/>
          <w:sz w:val="24"/>
          <w:szCs w:val="24"/>
          <w:lang w:val="en-US"/>
        </w:rPr>
        <w:t xml:space="preserve"> to ask parents how easy it </w:t>
      </w:r>
      <w:r w:rsidR="00D048C1" w:rsidRPr="00125579">
        <w:rPr>
          <w:rFonts w:cs="Arial"/>
          <w:color w:val="000000" w:themeColor="text1"/>
          <w:sz w:val="24"/>
          <w:szCs w:val="24"/>
          <w:lang w:val="en-US"/>
        </w:rPr>
        <w:t>was</w:t>
      </w:r>
      <w:r w:rsidR="00760E30" w:rsidRPr="00125579">
        <w:rPr>
          <w:rFonts w:cs="Arial"/>
          <w:color w:val="000000" w:themeColor="text1"/>
          <w:sz w:val="24"/>
          <w:szCs w:val="24"/>
          <w:lang w:val="en-US"/>
        </w:rPr>
        <w:t xml:space="preserve"> to use, if they were able to select an </w:t>
      </w:r>
      <w:r w:rsidR="00B02CAF" w:rsidRPr="00125579">
        <w:rPr>
          <w:rFonts w:cs="Arial"/>
          <w:color w:val="000000" w:themeColor="text1"/>
          <w:sz w:val="24"/>
          <w:szCs w:val="24"/>
          <w:lang w:val="en-US"/>
        </w:rPr>
        <w:t>appointment</w:t>
      </w:r>
      <w:r w:rsidR="00760E30" w:rsidRPr="00125579">
        <w:rPr>
          <w:rFonts w:cs="Arial"/>
          <w:color w:val="000000" w:themeColor="text1"/>
          <w:sz w:val="24"/>
          <w:szCs w:val="24"/>
          <w:lang w:val="en-US"/>
        </w:rPr>
        <w:t xml:space="preserve"> convenient for them, how happy they were with the overall experience</w:t>
      </w:r>
      <w:r w:rsidR="00282FD8" w:rsidRPr="00125579">
        <w:rPr>
          <w:rFonts w:cs="Arial"/>
          <w:color w:val="000000" w:themeColor="text1"/>
          <w:sz w:val="24"/>
          <w:szCs w:val="24"/>
          <w:lang w:val="en-US"/>
        </w:rPr>
        <w:t>, and if there were any aspects of the service they feel can be improved</w:t>
      </w:r>
      <w:r w:rsidR="00760E30" w:rsidRPr="00125579">
        <w:rPr>
          <w:rFonts w:cs="Arial"/>
          <w:color w:val="000000" w:themeColor="text1"/>
          <w:sz w:val="24"/>
          <w:szCs w:val="24"/>
          <w:lang w:val="en-US"/>
        </w:rPr>
        <w:t xml:space="preserve">. </w:t>
      </w:r>
    </w:p>
    <w:p w14:paraId="50113C0D" w14:textId="730450EC" w:rsidR="00E803B7" w:rsidRPr="00125579" w:rsidRDefault="00760E30"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Families that contact the </w:t>
      </w:r>
      <w:r w:rsidR="0072389E" w:rsidRPr="00125579">
        <w:rPr>
          <w:rFonts w:cs="Arial"/>
          <w:color w:val="000000" w:themeColor="text1"/>
          <w:sz w:val="24"/>
          <w:szCs w:val="24"/>
          <w:lang w:val="en-US"/>
        </w:rPr>
        <w:t xml:space="preserve">CSLT </w:t>
      </w:r>
      <w:r w:rsidRPr="00125579">
        <w:rPr>
          <w:rFonts w:cs="Arial"/>
          <w:color w:val="000000" w:themeColor="text1"/>
          <w:sz w:val="24"/>
          <w:szCs w:val="24"/>
          <w:lang w:val="en-US"/>
        </w:rPr>
        <w:t xml:space="preserve">service </w:t>
      </w:r>
      <w:r w:rsidR="0072389E" w:rsidRPr="00125579">
        <w:rPr>
          <w:rFonts w:cs="Arial"/>
          <w:color w:val="000000" w:themeColor="text1"/>
          <w:sz w:val="24"/>
          <w:szCs w:val="24"/>
          <w:lang w:val="en-US"/>
        </w:rPr>
        <w:t xml:space="preserve">by </w:t>
      </w:r>
      <w:r w:rsidR="00BB34E0" w:rsidRPr="00125579">
        <w:rPr>
          <w:rFonts w:cs="Arial"/>
          <w:color w:val="000000" w:themeColor="text1"/>
          <w:sz w:val="24"/>
          <w:szCs w:val="24"/>
          <w:lang w:val="en-US"/>
        </w:rPr>
        <w:t>tele</w:t>
      </w:r>
      <w:r w:rsidR="0072389E" w:rsidRPr="00125579">
        <w:rPr>
          <w:rFonts w:cs="Arial"/>
          <w:color w:val="000000" w:themeColor="text1"/>
          <w:sz w:val="24"/>
          <w:szCs w:val="24"/>
          <w:lang w:val="en-US"/>
        </w:rPr>
        <w:t xml:space="preserve">phone </w:t>
      </w:r>
      <w:r w:rsidRPr="00125579">
        <w:rPr>
          <w:rFonts w:cs="Arial"/>
          <w:color w:val="000000" w:themeColor="text1"/>
          <w:sz w:val="24"/>
          <w:szCs w:val="24"/>
          <w:lang w:val="en-US"/>
        </w:rPr>
        <w:t xml:space="preserve">to book an appt will be asked if they had tried the online system and </w:t>
      </w:r>
      <w:r w:rsidR="00BB34E0" w:rsidRPr="00125579">
        <w:rPr>
          <w:rFonts w:cs="Arial"/>
          <w:color w:val="000000" w:themeColor="text1"/>
          <w:sz w:val="24"/>
          <w:szCs w:val="24"/>
          <w:lang w:val="en-US"/>
        </w:rPr>
        <w:t xml:space="preserve">what difficulties </w:t>
      </w:r>
      <w:r w:rsidR="005F1D81" w:rsidRPr="00125579">
        <w:rPr>
          <w:rFonts w:cs="Arial"/>
          <w:color w:val="000000" w:themeColor="text1"/>
          <w:sz w:val="24"/>
          <w:szCs w:val="24"/>
          <w:lang w:val="en-US"/>
        </w:rPr>
        <w:t>t</w:t>
      </w:r>
      <w:r w:rsidR="00BB34E0" w:rsidRPr="00125579">
        <w:rPr>
          <w:rFonts w:cs="Arial"/>
          <w:color w:val="000000" w:themeColor="text1"/>
          <w:sz w:val="24"/>
          <w:szCs w:val="24"/>
          <w:lang w:val="en-US"/>
        </w:rPr>
        <w:t>hey encountered with the sys</w:t>
      </w:r>
      <w:r w:rsidR="0046794B" w:rsidRPr="00125579">
        <w:rPr>
          <w:rFonts w:cs="Arial"/>
          <w:color w:val="000000" w:themeColor="text1"/>
          <w:sz w:val="24"/>
          <w:szCs w:val="24"/>
          <w:lang w:val="en-US"/>
        </w:rPr>
        <w:t>tem</w:t>
      </w:r>
      <w:r w:rsidR="00E803B7" w:rsidRPr="00125579">
        <w:rPr>
          <w:rFonts w:cs="Arial"/>
          <w:color w:val="000000" w:themeColor="text1"/>
          <w:sz w:val="24"/>
          <w:szCs w:val="24"/>
          <w:lang w:val="en-US"/>
        </w:rPr>
        <w:t xml:space="preserve">. </w:t>
      </w:r>
    </w:p>
    <w:p w14:paraId="19B12A4C" w14:textId="24734995" w:rsidR="00E803B7" w:rsidRPr="00125579" w:rsidRDefault="00E803B7"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Throughout the project, CSLT service staff, in particular the admin team, will be asked for feedback on the ease of use and time demands of the system for them. They will also be asked if any parents had informally given feedback about the </w:t>
      </w:r>
      <w:r w:rsidR="00B446CC" w:rsidRPr="00125579">
        <w:rPr>
          <w:rFonts w:cs="Arial"/>
          <w:color w:val="000000" w:themeColor="text1"/>
          <w:sz w:val="24"/>
          <w:szCs w:val="24"/>
          <w:lang w:val="en-US"/>
        </w:rPr>
        <w:t>OBT</w:t>
      </w:r>
      <w:r w:rsidRPr="00125579">
        <w:rPr>
          <w:rFonts w:cs="Arial"/>
          <w:color w:val="000000" w:themeColor="text1"/>
          <w:sz w:val="24"/>
          <w:szCs w:val="24"/>
          <w:lang w:val="en-US"/>
        </w:rPr>
        <w:t xml:space="preserve"> during the telephone initial appointment or any other contact with the family. </w:t>
      </w:r>
    </w:p>
    <w:p w14:paraId="5240B586" w14:textId="488A3A53" w:rsidR="00E803B7" w:rsidRPr="00125579" w:rsidRDefault="00E803B7" w:rsidP="00600730">
      <w:pPr>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The feedback gathered from the end users, CSLT staff and the admin team will be used to evolve or amend the </w:t>
      </w:r>
      <w:r w:rsidR="00F53E2F" w:rsidRPr="00125579">
        <w:rPr>
          <w:rFonts w:cs="Arial"/>
          <w:color w:val="000000" w:themeColor="text1"/>
          <w:sz w:val="24"/>
          <w:szCs w:val="24"/>
          <w:lang w:val="en-US"/>
        </w:rPr>
        <w:t>OBT</w:t>
      </w:r>
      <w:r w:rsidRPr="00125579">
        <w:rPr>
          <w:rFonts w:cs="Arial"/>
          <w:color w:val="000000" w:themeColor="text1"/>
          <w:sz w:val="24"/>
          <w:szCs w:val="24"/>
          <w:lang w:val="en-US"/>
        </w:rPr>
        <w:t xml:space="preserve"> as needed through the ITIL iterative cycles as part of the software </w:t>
      </w:r>
      <w:r w:rsidR="005F47BD" w:rsidRPr="00125579">
        <w:rPr>
          <w:rFonts w:cs="Arial"/>
          <w:color w:val="000000" w:themeColor="text1"/>
          <w:sz w:val="24"/>
          <w:szCs w:val="24"/>
          <w:lang w:val="en-US"/>
        </w:rPr>
        <w:t xml:space="preserve">development </w:t>
      </w:r>
      <w:r w:rsidR="00B8093C" w:rsidRPr="00125579">
        <w:rPr>
          <w:rFonts w:cs="Arial"/>
          <w:color w:val="000000" w:themeColor="text1"/>
          <w:sz w:val="24"/>
          <w:szCs w:val="24"/>
          <w:lang w:val="en-US"/>
        </w:rPr>
        <w:t xml:space="preserve">until the feedback indicates the </w:t>
      </w:r>
      <w:r w:rsidR="00F53E2F" w:rsidRPr="00125579">
        <w:rPr>
          <w:rFonts w:cs="Arial"/>
          <w:color w:val="000000" w:themeColor="text1"/>
          <w:sz w:val="24"/>
          <w:szCs w:val="24"/>
          <w:lang w:val="en-US"/>
        </w:rPr>
        <w:t>OBT</w:t>
      </w:r>
      <w:r w:rsidR="00B8093C" w:rsidRPr="00125579">
        <w:rPr>
          <w:rFonts w:cs="Arial"/>
          <w:color w:val="000000" w:themeColor="text1"/>
          <w:sz w:val="24"/>
          <w:szCs w:val="24"/>
          <w:lang w:val="en-US"/>
        </w:rPr>
        <w:t xml:space="preserve"> is meeting the needs of the end users and CSLT </w:t>
      </w:r>
      <w:r w:rsidR="00F6164C" w:rsidRPr="00125579">
        <w:rPr>
          <w:rFonts w:cs="Arial"/>
          <w:color w:val="000000" w:themeColor="text1"/>
          <w:sz w:val="24"/>
          <w:szCs w:val="24"/>
          <w:lang w:val="en-US"/>
        </w:rPr>
        <w:t>service</w:t>
      </w:r>
      <w:r w:rsidRPr="00125579">
        <w:rPr>
          <w:rFonts w:cs="Arial"/>
          <w:color w:val="000000" w:themeColor="text1"/>
          <w:sz w:val="24"/>
          <w:szCs w:val="24"/>
          <w:lang w:val="en-US"/>
        </w:rPr>
        <w:t xml:space="preserve">. </w:t>
      </w:r>
      <w:r w:rsidR="009342AF" w:rsidRPr="00125579">
        <w:rPr>
          <w:rFonts w:cs="Arial"/>
          <w:color w:val="000000" w:themeColor="text1"/>
          <w:sz w:val="24"/>
          <w:szCs w:val="24"/>
          <w:lang w:val="en-US"/>
        </w:rPr>
        <w:t xml:space="preserve">Regular contact with </w:t>
      </w:r>
      <w:r w:rsidR="00BB7E4E" w:rsidRPr="00125579">
        <w:rPr>
          <w:rFonts w:cs="Arial"/>
          <w:color w:val="000000" w:themeColor="text1"/>
          <w:sz w:val="24"/>
          <w:szCs w:val="24"/>
          <w:lang w:val="en-US"/>
        </w:rPr>
        <w:t>C</w:t>
      </w:r>
      <w:r w:rsidR="009342AF" w:rsidRPr="00125579">
        <w:rPr>
          <w:rFonts w:cs="Arial"/>
          <w:color w:val="000000" w:themeColor="text1"/>
          <w:sz w:val="24"/>
          <w:szCs w:val="24"/>
          <w:lang w:val="en-US"/>
        </w:rPr>
        <w:t xml:space="preserve">SLT staff and the admin team through this process will also </w:t>
      </w:r>
      <w:r w:rsidR="00BB7E4E" w:rsidRPr="00125579">
        <w:rPr>
          <w:rFonts w:cs="Arial"/>
          <w:color w:val="000000" w:themeColor="text1"/>
          <w:sz w:val="24"/>
          <w:szCs w:val="24"/>
          <w:lang w:val="en-US"/>
        </w:rPr>
        <w:t xml:space="preserve">support the change management process. </w:t>
      </w:r>
    </w:p>
    <w:p w14:paraId="02189B27" w14:textId="0504C6F1" w:rsidR="005F1D81" w:rsidRPr="00125579" w:rsidRDefault="005F1D81" w:rsidP="00600730">
      <w:pPr>
        <w:spacing w:line="360" w:lineRule="auto"/>
        <w:jc w:val="both"/>
        <w:rPr>
          <w:rFonts w:cs="Arial"/>
          <w:color w:val="000000" w:themeColor="text1"/>
          <w:sz w:val="24"/>
          <w:szCs w:val="24"/>
          <w:lang w:val="en-US"/>
        </w:rPr>
      </w:pPr>
    </w:p>
    <w:p w14:paraId="2350BFA1" w14:textId="146101F9" w:rsidR="005F1D81" w:rsidRPr="00125579" w:rsidRDefault="005F1D81" w:rsidP="00DA336B">
      <w:pPr>
        <w:widowControl w:val="0"/>
        <w:spacing w:line="360" w:lineRule="auto"/>
        <w:jc w:val="both"/>
        <w:rPr>
          <w:rFonts w:cs="Arial"/>
          <w:color w:val="000000" w:themeColor="text1"/>
          <w:sz w:val="24"/>
          <w:szCs w:val="24"/>
          <w:lang w:val="en-US"/>
        </w:rPr>
      </w:pPr>
      <w:r w:rsidRPr="00125579">
        <w:rPr>
          <w:rFonts w:cs="Arial"/>
          <w:color w:val="000000" w:themeColor="text1"/>
          <w:sz w:val="24"/>
          <w:szCs w:val="24"/>
          <w:lang w:val="en-US"/>
        </w:rPr>
        <w:t xml:space="preserve">Following the completion of the </w:t>
      </w:r>
      <w:r w:rsidR="00ED4FE3" w:rsidRPr="00125579">
        <w:rPr>
          <w:rFonts w:cs="Arial"/>
          <w:color w:val="000000" w:themeColor="text1"/>
          <w:sz w:val="24"/>
          <w:szCs w:val="24"/>
          <w:lang w:val="en-US"/>
        </w:rPr>
        <w:t xml:space="preserve">development phase, the </w:t>
      </w:r>
      <w:r w:rsidR="00EC7F73" w:rsidRPr="00125579">
        <w:rPr>
          <w:rFonts w:cs="Arial"/>
          <w:color w:val="000000" w:themeColor="text1"/>
          <w:sz w:val="24"/>
          <w:szCs w:val="24"/>
          <w:lang w:val="en-US"/>
        </w:rPr>
        <w:t>OBT</w:t>
      </w:r>
      <w:r w:rsidR="00ED4FE3" w:rsidRPr="00125579">
        <w:rPr>
          <w:rFonts w:cs="Arial"/>
          <w:color w:val="000000" w:themeColor="text1"/>
          <w:sz w:val="24"/>
          <w:szCs w:val="24"/>
          <w:lang w:val="en-US"/>
        </w:rPr>
        <w:t xml:space="preserve"> </w:t>
      </w:r>
      <w:r w:rsidR="00AB7736" w:rsidRPr="00125579">
        <w:rPr>
          <w:rFonts w:cs="Arial"/>
          <w:color w:val="000000" w:themeColor="text1"/>
          <w:sz w:val="24"/>
          <w:szCs w:val="24"/>
          <w:lang w:val="en-US"/>
        </w:rPr>
        <w:t>will</w:t>
      </w:r>
      <w:r w:rsidR="00ED4FE3" w:rsidRPr="00125579">
        <w:rPr>
          <w:rFonts w:cs="Arial"/>
          <w:color w:val="000000" w:themeColor="text1"/>
          <w:sz w:val="24"/>
          <w:szCs w:val="24"/>
          <w:lang w:val="en-US"/>
        </w:rPr>
        <w:t xml:space="preserve"> be </w:t>
      </w:r>
      <w:r w:rsidR="001F41B2" w:rsidRPr="009934AD">
        <w:rPr>
          <w:rFonts w:cs="Arial"/>
          <w:color w:val="000000" w:themeColor="text1"/>
          <w:sz w:val="24"/>
          <w:szCs w:val="24"/>
          <w:lang w:val="en-US"/>
        </w:rPr>
        <w:t>trial</w:t>
      </w:r>
      <w:r w:rsidR="009934AD" w:rsidRPr="009934AD">
        <w:rPr>
          <w:rFonts w:cs="Arial"/>
          <w:color w:val="000000" w:themeColor="text1"/>
          <w:sz w:val="24"/>
          <w:szCs w:val="24"/>
          <w:lang w:val="en-US"/>
        </w:rPr>
        <w:t>l</w:t>
      </w:r>
      <w:r w:rsidR="001F41B2" w:rsidRPr="009934AD">
        <w:rPr>
          <w:rFonts w:cs="Arial"/>
          <w:color w:val="000000" w:themeColor="text1"/>
          <w:sz w:val="24"/>
          <w:szCs w:val="24"/>
          <w:lang w:val="en-US"/>
        </w:rPr>
        <w:t>ed</w:t>
      </w:r>
      <w:r w:rsidR="00ED4FE3" w:rsidRPr="00125579">
        <w:rPr>
          <w:rFonts w:cs="Arial"/>
          <w:color w:val="000000" w:themeColor="text1"/>
          <w:sz w:val="24"/>
          <w:szCs w:val="24"/>
          <w:lang w:val="en-US"/>
        </w:rPr>
        <w:t xml:space="preserve"> for six months. </w:t>
      </w:r>
      <w:r w:rsidR="00FE4E74" w:rsidRPr="00125579">
        <w:rPr>
          <w:rFonts w:cs="Arial"/>
          <w:color w:val="000000" w:themeColor="text1"/>
          <w:sz w:val="24"/>
          <w:szCs w:val="24"/>
          <w:lang w:val="en-US"/>
        </w:rPr>
        <w:t xml:space="preserve">During this time, the views and opinions of the end users will continue to be gathered through a PREM survey available to them following the completion of the online booking process. </w:t>
      </w:r>
    </w:p>
    <w:p w14:paraId="2E0DF3F4" w14:textId="15951B47" w:rsidR="001445CC" w:rsidRPr="00125579" w:rsidRDefault="005F1D81"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The </w:t>
      </w:r>
      <w:r w:rsidR="009838AE" w:rsidRPr="00125579">
        <w:rPr>
          <w:rFonts w:cs="Arial"/>
          <w:color w:val="000000" w:themeColor="text1"/>
          <w:sz w:val="24"/>
          <w:szCs w:val="24"/>
        </w:rPr>
        <w:t xml:space="preserve">PREM </w:t>
      </w:r>
      <w:r w:rsidRPr="00125579">
        <w:rPr>
          <w:rFonts w:cs="Arial"/>
          <w:color w:val="000000" w:themeColor="text1"/>
          <w:sz w:val="24"/>
          <w:szCs w:val="24"/>
        </w:rPr>
        <w:t>pre-and post-</w:t>
      </w:r>
      <w:r w:rsidR="00BB7E4E" w:rsidRPr="00125579">
        <w:rPr>
          <w:rFonts w:cs="Arial"/>
          <w:color w:val="000000" w:themeColor="text1"/>
          <w:sz w:val="24"/>
          <w:szCs w:val="24"/>
        </w:rPr>
        <w:t xml:space="preserve"> </w:t>
      </w:r>
      <w:r w:rsidR="00505A48" w:rsidRPr="00125579">
        <w:rPr>
          <w:rFonts w:cs="Arial"/>
          <w:color w:val="000000" w:themeColor="text1"/>
          <w:sz w:val="24"/>
          <w:szCs w:val="24"/>
        </w:rPr>
        <w:t>OBT implementation</w:t>
      </w:r>
      <w:r w:rsidRPr="00125579">
        <w:rPr>
          <w:rFonts w:cs="Arial"/>
          <w:color w:val="000000" w:themeColor="text1"/>
          <w:sz w:val="24"/>
          <w:szCs w:val="24"/>
        </w:rPr>
        <w:t xml:space="preserve"> surveys from </w:t>
      </w:r>
      <w:r w:rsidR="009838AE" w:rsidRPr="00125579">
        <w:rPr>
          <w:rFonts w:cs="Arial"/>
          <w:color w:val="000000" w:themeColor="text1"/>
          <w:sz w:val="24"/>
          <w:szCs w:val="24"/>
        </w:rPr>
        <w:t>the end users</w:t>
      </w:r>
      <w:r w:rsidRPr="00125579">
        <w:rPr>
          <w:rFonts w:cs="Arial"/>
          <w:color w:val="000000" w:themeColor="text1"/>
          <w:sz w:val="24"/>
          <w:szCs w:val="24"/>
        </w:rPr>
        <w:t xml:space="preserve"> will be compared to evaluate if </w:t>
      </w:r>
      <w:r w:rsidR="004F55EC" w:rsidRPr="00125579">
        <w:rPr>
          <w:rFonts w:cs="Arial"/>
          <w:color w:val="000000" w:themeColor="text1"/>
          <w:sz w:val="24"/>
          <w:szCs w:val="24"/>
        </w:rPr>
        <w:t>they</w:t>
      </w:r>
      <w:r w:rsidRPr="00125579">
        <w:rPr>
          <w:rFonts w:cs="Arial"/>
          <w:color w:val="000000" w:themeColor="text1"/>
          <w:sz w:val="24"/>
          <w:szCs w:val="24"/>
        </w:rPr>
        <w:t xml:space="preserve"> are happier with the service available to them, if the </w:t>
      </w:r>
      <w:r w:rsidR="003A79DC" w:rsidRPr="00125579">
        <w:rPr>
          <w:rFonts w:cs="Arial"/>
          <w:color w:val="000000" w:themeColor="text1"/>
          <w:sz w:val="24"/>
          <w:szCs w:val="24"/>
        </w:rPr>
        <w:t>appointment</w:t>
      </w:r>
      <w:r w:rsidRPr="00125579">
        <w:rPr>
          <w:rFonts w:cs="Arial"/>
          <w:color w:val="000000" w:themeColor="text1"/>
          <w:sz w:val="24"/>
          <w:szCs w:val="24"/>
        </w:rPr>
        <w:t xml:space="preserve"> time is more convenient for them, and other perceived benefits (</w:t>
      </w:r>
      <w:proofErr w:type="gramStart"/>
      <w:r w:rsidRPr="00125579">
        <w:rPr>
          <w:rFonts w:cs="Arial"/>
          <w:color w:val="000000" w:themeColor="text1"/>
          <w:sz w:val="24"/>
          <w:szCs w:val="24"/>
        </w:rPr>
        <w:t>e.g.</w:t>
      </w:r>
      <w:proofErr w:type="gramEnd"/>
      <w:r w:rsidRPr="00125579">
        <w:rPr>
          <w:rFonts w:cs="Arial"/>
          <w:color w:val="000000" w:themeColor="text1"/>
          <w:sz w:val="24"/>
          <w:szCs w:val="24"/>
        </w:rPr>
        <w:t xml:space="preserve"> needing to take less time off work). The </w:t>
      </w:r>
      <w:r w:rsidR="00505A48" w:rsidRPr="00125579">
        <w:rPr>
          <w:rFonts w:cs="Arial"/>
          <w:color w:val="000000" w:themeColor="text1"/>
          <w:sz w:val="24"/>
          <w:szCs w:val="24"/>
        </w:rPr>
        <w:t>OBT</w:t>
      </w:r>
      <w:r w:rsidRPr="00125579">
        <w:rPr>
          <w:rFonts w:cs="Arial"/>
          <w:color w:val="000000" w:themeColor="text1"/>
          <w:sz w:val="24"/>
          <w:szCs w:val="24"/>
        </w:rPr>
        <w:t xml:space="preserve"> </w:t>
      </w:r>
      <w:r w:rsidR="00492AA4" w:rsidRPr="00125579">
        <w:rPr>
          <w:rFonts w:cs="Arial"/>
          <w:color w:val="000000" w:themeColor="text1"/>
          <w:sz w:val="24"/>
          <w:szCs w:val="24"/>
        </w:rPr>
        <w:t>will</w:t>
      </w:r>
      <w:r w:rsidRPr="00125579">
        <w:rPr>
          <w:rFonts w:cs="Arial"/>
          <w:color w:val="000000" w:themeColor="text1"/>
          <w:sz w:val="24"/>
          <w:szCs w:val="24"/>
        </w:rPr>
        <w:t xml:space="preserve"> also be evaluate</w:t>
      </w:r>
      <w:r w:rsidR="00492AA4" w:rsidRPr="00125579">
        <w:rPr>
          <w:rFonts w:cs="Arial"/>
          <w:color w:val="000000" w:themeColor="text1"/>
          <w:sz w:val="24"/>
          <w:szCs w:val="24"/>
        </w:rPr>
        <w:t>d</w:t>
      </w:r>
      <w:r w:rsidRPr="00125579">
        <w:rPr>
          <w:rFonts w:cs="Arial"/>
          <w:color w:val="000000" w:themeColor="text1"/>
          <w:sz w:val="24"/>
          <w:szCs w:val="24"/>
        </w:rPr>
        <w:t xml:space="preserve"> by asking </w:t>
      </w:r>
      <w:r w:rsidR="00492AA4" w:rsidRPr="00125579">
        <w:rPr>
          <w:rFonts w:cs="Arial"/>
          <w:color w:val="000000" w:themeColor="text1"/>
          <w:sz w:val="24"/>
          <w:szCs w:val="24"/>
        </w:rPr>
        <w:t>end users</w:t>
      </w:r>
      <w:r w:rsidRPr="00125579">
        <w:rPr>
          <w:rFonts w:cs="Arial"/>
          <w:color w:val="000000" w:themeColor="text1"/>
          <w:sz w:val="24"/>
          <w:szCs w:val="24"/>
        </w:rPr>
        <w:t xml:space="preserve"> how easy they thought it was to use, their level of confidence in using the system and if </w:t>
      </w:r>
      <w:r w:rsidR="00A42845">
        <w:rPr>
          <w:rFonts w:cs="Arial"/>
          <w:color w:val="000000" w:themeColor="text1"/>
          <w:sz w:val="24"/>
          <w:szCs w:val="24"/>
        </w:rPr>
        <w:t xml:space="preserve">they encountered any difficulties with </w:t>
      </w:r>
      <w:r w:rsidR="00A42845">
        <w:rPr>
          <w:rFonts w:cs="Arial"/>
          <w:color w:val="000000" w:themeColor="text1"/>
          <w:sz w:val="24"/>
          <w:szCs w:val="24"/>
        </w:rPr>
        <w:lastRenderedPageBreak/>
        <w:t>the system</w:t>
      </w:r>
      <w:r w:rsidRPr="00125579">
        <w:rPr>
          <w:rFonts w:cs="Arial"/>
          <w:color w:val="000000" w:themeColor="text1"/>
          <w:sz w:val="24"/>
          <w:szCs w:val="24"/>
        </w:rPr>
        <w:t>; these outcome ratings are also essential to gain the perspectives of the end user</w:t>
      </w:r>
      <w:r w:rsidR="00AB44AD" w:rsidRPr="00125579">
        <w:rPr>
          <w:rFonts w:cs="Arial"/>
          <w:color w:val="000000" w:themeColor="text1"/>
          <w:sz w:val="24"/>
          <w:szCs w:val="24"/>
        </w:rPr>
        <w:t xml:space="preserve"> to determine if the </w:t>
      </w:r>
      <w:r w:rsidR="00505A48" w:rsidRPr="00125579">
        <w:rPr>
          <w:rFonts w:cs="Arial"/>
          <w:color w:val="000000" w:themeColor="text1"/>
          <w:sz w:val="24"/>
          <w:szCs w:val="24"/>
        </w:rPr>
        <w:t>OBT</w:t>
      </w:r>
      <w:r w:rsidR="00AB44AD" w:rsidRPr="00125579">
        <w:rPr>
          <w:rFonts w:cs="Arial"/>
          <w:color w:val="000000" w:themeColor="text1"/>
          <w:sz w:val="24"/>
          <w:szCs w:val="24"/>
        </w:rPr>
        <w:t xml:space="preserve"> should continue to be implemented.</w:t>
      </w:r>
    </w:p>
    <w:p w14:paraId="70827932" w14:textId="654F7EB4" w:rsidR="00910F08" w:rsidRPr="00125579" w:rsidRDefault="00910F08" w:rsidP="00600730">
      <w:pPr>
        <w:spacing w:line="360" w:lineRule="auto"/>
        <w:jc w:val="both"/>
        <w:rPr>
          <w:rFonts w:cs="Arial"/>
          <w:color w:val="000000" w:themeColor="text1"/>
          <w:sz w:val="24"/>
          <w:szCs w:val="24"/>
        </w:rPr>
      </w:pPr>
    </w:p>
    <w:p w14:paraId="1663DE74" w14:textId="6062C617" w:rsidR="00BA1C0F" w:rsidRPr="00125579" w:rsidRDefault="006F5029"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The number of appointments booked online compared to via the admin team can be compared pre- and post- implementation of the </w:t>
      </w:r>
      <w:r w:rsidR="005E0596" w:rsidRPr="00125579">
        <w:rPr>
          <w:rFonts w:cs="Arial"/>
          <w:color w:val="000000" w:themeColor="text1"/>
          <w:sz w:val="24"/>
          <w:szCs w:val="24"/>
        </w:rPr>
        <w:t>OBT</w:t>
      </w:r>
      <w:r w:rsidRPr="00125579">
        <w:rPr>
          <w:rFonts w:cs="Arial"/>
          <w:color w:val="000000" w:themeColor="text1"/>
          <w:sz w:val="24"/>
          <w:szCs w:val="24"/>
        </w:rPr>
        <w:t xml:space="preserve"> to evaluate the uptake of the online </w:t>
      </w:r>
      <w:r w:rsidR="00F6164C" w:rsidRPr="00125579">
        <w:rPr>
          <w:rFonts w:cs="Arial"/>
          <w:color w:val="000000" w:themeColor="text1"/>
          <w:sz w:val="24"/>
          <w:szCs w:val="24"/>
        </w:rPr>
        <w:t>system</w:t>
      </w:r>
      <w:r w:rsidRPr="00125579">
        <w:rPr>
          <w:rFonts w:cs="Arial"/>
          <w:color w:val="000000" w:themeColor="text1"/>
          <w:sz w:val="24"/>
          <w:szCs w:val="24"/>
        </w:rPr>
        <w:t xml:space="preserve">. </w:t>
      </w:r>
      <w:r w:rsidR="00CA1F07" w:rsidRPr="00125579">
        <w:rPr>
          <w:rFonts w:cs="Arial"/>
          <w:color w:val="000000" w:themeColor="text1"/>
          <w:sz w:val="24"/>
          <w:szCs w:val="24"/>
        </w:rPr>
        <w:t xml:space="preserve">Data </w:t>
      </w:r>
      <w:r w:rsidR="00AB44AD" w:rsidRPr="00125579">
        <w:rPr>
          <w:rFonts w:cs="Arial"/>
          <w:color w:val="000000" w:themeColor="text1"/>
          <w:sz w:val="24"/>
          <w:szCs w:val="24"/>
        </w:rPr>
        <w:t xml:space="preserve">collected by the CSLT service </w:t>
      </w:r>
      <w:r w:rsidR="00CA1F07" w:rsidRPr="00125579">
        <w:rPr>
          <w:rFonts w:cs="Arial"/>
          <w:color w:val="000000" w:themeColor="text1"/>
          <w:sz w:val="24"/>
          <w:szCs w:val="24"/>
        </w:rPr>
        <w:t xml:space="preserve">pre- and post- implementation of the </w:t>
      </w:r>
      <w:r w:rsidR="005E0596" w:rsidRPr="00125579">
        <w:rPr>
          <w:rFonts w:cs="Arial"/>
          <w:color w:val="000000" w:themeColor="text1"/>
          <w:sz w:val="24"/>
          <w:szCs w:val="24"/>
        </w:rPr>
        <w:t>OBT</w:t>
      </w:r>
      <w:r w:rsidR="00CA1F07" w:rsidRPr="00125579">
        <w:rPr>
          <w:rFonts w:cs="Arial"/>
          <w:color w:val="000000" w:themeColor="text1"/>
          <w:sz w:val="24"/>
          <w:szCs w:val="24"/>
        </w:rPr>
        <w:t xml:space="preserve"> will be gathered to compare the number of non-attended appointments</w:t>
      </w:r>
      <w:r w:rsidR="00C803AB" w:rsidRPr="00125579">
        <w:rPr>
          <w:rFonts w:cs="Arial"/>
          <w:color w:val="000000" w:themeColor="text1"/>
          <w:sz w:val="24"/>
          <w:szCs w:val="24"/>
        </w:rPr>
        <w:t>, number of appointments rearranged by the families,</w:t>
      </w:r>
      <w:r w:rsidR="00596D13" w:rsidRPr="00125579">
        <w:rPr>
          <w:rFonts w:cs="Arial"/>
          <w:color w:val="000000" w:themeColor="text1"/>
          <w:sz w:val="24"/>
          <w:szCs w:val="24"/>
        </w:rPr>
        <w:t xml:space="preserve"> and </w:t>
      </w:r>
      <w:r w:rsidR="00CA1F07" w:rsidRPr="00125579">
        <w:rPr>
          <w:rFonts w:cs="Arial"/>
          <w:color w:val="000000" w:themeColor="text1"/>
          <w:sz w:val="24"/>
          <w:szCs w:val="24"/>
        </w:rPr>
        <w:t xml:space="preserve">the average length of RTT </w:t>
      </w:r>
      <w:r w:rsidR="00596D13" w:rsidRPr="00125579">
        <w:rPr>
          <w:rFonts w:cs="Arial"/>
          <w:color w:val="000000" w:themeColor="text1"/>
          <w:sz w:val="24"/>
          <w:szCs w:val="24"/>
        </w:rPr>
        <w:t xml:space="preserve">times. </w:t>
      </w:r>
      <w:r w:rsidR="00C803AB" w:rsidRPr="00125579">
        <w:rPr>
          <w:rFonts w:cs="Arial"/>
          <w:color w:val="000000" w:themeColor="text1"/>
          <w:sz w:val="24"/>
          <w:szCs w:val="24"/>
        </w:rPr>
        <w:t>The number of non-attended appointments</w:t>
      </w:r>
      <w:r w:rsidR="00D75A11">
        <w:rPr>
          <w:rFonts w:cs="Arial"/>
          <w:color w:val="000000" w:themeColor="text1"/>
          <w:sz w:val="24"/>
          <w:szCs w:val="24"/>
        </w:rPr>
        <w:t>, and the reasons for these,</w:t>
      </w:r>
      <w:r w:rsidR="00C803AB" w:rsidRPr="00125579">
        <w:rPr>
          <w:rFonts w:cs="Arial"/>
          <w:color w:val="000000" w:themeColor="text1"/>
          <w:sz w:val="24"/>
          <w:szCs w:val="24"/>
        </w:rPr>
        <w:t xml:space="preserve"> can be compared pre- and post- </w:t>
      </w:r>
      <w:r w:rsidR="005E0596" w:rsidRPr="00125579">
        <w:rPr>
          <w:rFonts w:cs="Arial"/>
          <w:color w:val="000000" w:themeColor="text1"/>
          <w:sz w:val="24"/>
          <w:szCs w:val="24"/>
        </w:rPr>
        <w:t>OBT</w:t>
      </w:r>
      <w:r w:rsidR="00D75A11">
        <w:rPr>
          <w:rFonts w:cs="Arial"/>
          <w:color w:val="000000" w:themeColor="text1"/>
          <w:sz w:val="24"/>
          <w:szCs w:val="24"/>
        </w:rPr>
        <w:t xml:space="preserve"> implementation</w:t>
      </w:r>
      <w:r w:rsidR="004675CA">
        <w:rPr>
          <w:rFonts w:cs="Arial"/>
          <w:color w:val="000000" w:themeColor="text1"/>
          <w:sz w:val="24"/>
          <w:szCs w:val="24"/>
        </w:rPr>
        <w:t xml:space="preserve">. </w:t>
      </w:r>
      <w:r w:rsidR="00C803AB" w:rsidRPr="00125579">
        <w:rPr>
          <w:rFonts w:cs="Arial"/>
          <w:color w:val="000000" w:themeColor="text1"/>
          <w:sz w:val="24"/>
          <w:szCs w:val="24"/>
        </w:rPr>
        <w:t xml:space="preserve">The number of families discharged following the telephone initial appointment can also be compared in terms of the number of families who have no concerns and do not want further support. The comparison of the pre- and post- implementation data will enable the evaluation of any changes and whether they can be directly attributed to the implementation of the </w:t>
      </w:r>
      <w:r w:rsidR="00501835" w:rsidRPr="00125579">
        <w:rPr>
          <w:rFonts w:cs="Arial"/>
          <w:color w:val="000000" w:themeColor="text1"/>
          <w:sz w:val="24"/>
          <w:szCs w:val="24"/>
        </w:rPr>
        <w:t>OBT</w:t>
      </w:r>
      <w:r w:rsidR="00C803AB" w:rsidRPr="00125579">
        <w:rPr>
          <w:rFonts w:cs="Arial"/>
          <w:color w:val="000000" w:themeColor="text1"/>
          <w:sz w:val="24"/>
          <w:szCs w:val="24"/>
        </w:rPr>
        <w:t>.</w:t>
      </w:r>
    </w:p>
    <w:p w14:paraId="29E1B551" w14:textId="77777777" w:rsidR="00804228" w:rsidRPr="00125579" w:rsidRDefault="00804228" w:rsidP="00600730">
      <w:pPr>
        <w:spacing w:line="360" w:lineRule="auto"/>
        <w:jc w:val="both"/>
        <w:rPr>
          <w:rFonts w:cs="Arial"/>
          <w:color w:val="000000" w:themeColor="text1"/>
          <w:sz w:val="24"/>
          <w:szCs w:val="24"/>
        </w:rPr>
      </w:pPr>
    </w:p>
    <w:p w14:paraId="79F86837" w14:textId="05DF77E9" w:rsidR="00061C43" w:rsidRPr="00125579" w:rsidRDefault="00804228" w:rsidP="00600730">
      <w:pPr>
        <w:spacing w:line="360" w:lineRule="auto"/>
        <w:jc w:val="both"/>
        <w:rPr>
          <w:rFonts w:cs="Arial"/>
          <w:color w:val="000000" w:themeColor="text1"/>
          <w:sz w:val="24"/>
          <w:szCs w:val="24"/>
        </w:rPr>
      </w:pPr>
      <w:r w:rsidRPr="00125579">
        <w:rPr>
          <w:rFonts w:cs="Arial"/>
          <w:color w:val="000000" w:themeColor="text1"/>
          <w:sz w:val="24"/>
          <w:szCs w:val="24"/>
        </w:rPr>
        <w:t xml:space="preserve">Throughout the </w:t>
      </w:r>
      <w:r w:rsidR="003A79DC" w:rsidRPr="00125579">
        <w:rPr>
          <w:rFonts w:cs="Arial"/>
          <w:color w:val="000000" w:themeColor="text1"/>
          <w:sz w:val="24"/>
          <w:szCs w:val="24"/>
        </w:rPr>
        <w:t>development</w:t>
      </w:r>
      <w:r w:rsidRPr="00125579">
        <w:rPr>
          <w:rFonts w:cs="Arial"/>
          <w:color w:val="000000" w:themeColor="text1"/>
          <w:sz w:val="24"/>
          <w:szCs w:val="24"/>
        </w:rPr>
        <w:t xml:space="preserve"> period and </w:t>
      </w:r>
      <w:r w:rsidR="00F543C7" w:rsidRPr="00125579">
        <w:rPr>
          <w:rFonts w:cs="Arial"/>
          <w:color w:val="000000" w:themeColor="text1"/>
          <w:sz w:val="24"/>
          <w:szCs w:val="24"/>
        </w:rPr>
        <w:t xml:space="preserve">trial </w:t>
      </w:r>
      <w:r w:rsidRPr="00125579">
        <w:rPr>
          <w:rFonts w:cs="Arial"/>
          <w:color w:val="000000" w:themeColor="text1"/>
          <w:sz w:val="24"/>
          <w:szCs w:val="24"/>
        </w:rPr>
        <w:t>phase, RTT times will be closely monitored to ensure there are no breaches.</w:t>
      </w:r>
      <w:r w:rsidR="00873E2D" w:rsidRPr="00125579">
        <w:rPr>
          <w:rFonts w:cs="Arial"/>
          <w:color w:val="000000" w:themeColor="text1"/>
          <w:sz w:val="24"/>
          <w:szCs w:val="24"/>
        </w:rPr>
        <w:t xml:space="preserve"> </w:t>
      </w:r>
      <w:r w:rsidR="00BA1C0F" w:rsidRPr="00125579">
        <w:rPr>
          <w:rFonts w:cs="Arial"/>
          <w:color w:val="000000" w:themeColor="text1"/>
          <w:sz w:val="24"/>
          <w:szCs w:val="24"/>
        </w:rPr>
        <w:t xml:space="preserve">Over a </w:t>
      </w:r>
      <w:r w:rsidR="00F6164C" w:rsidRPr="00125579">
        <w:rPr>
          <w:rFonts w:cs="Arial"/>
          <w:color w:val="000000" w:themeColor="text1"/>
          <w:sz w:val="24"/>
          <w:szCs w:val="24"/>
        </w:rPr>
        <w:t>twelve-month</w:t>
      </w:r>
      <w:r w:rsidR="00934162" w:rsidRPr="00125579">
        <w:rPr>
          <w:rFonts w:cs="Arial"/>
          <w:color w:val="000000" w:themeColor="text1"/>
          <w:sz w:val="24"/>
          <w:szCs w:val="24"/>
        </w:rPr>
        <w:t xml:space="preserve"> period</w:t>
      </w:r>
      <w:r w:rsidR="00873E2D" w:rsidRPr="00125579">
        <w:rPr>
          <w:rFonts w:cs="Arial"/>
          <w:color w:val="000000" w:themeColor="text1"/>
          <w:sz w:val="24"/>
          <w:szCs w:val="24"/>
        </w:rPr>
        <w:t xml:space="preserve"> following the implementation of the </w:t>
      </w:r>
      <w:r w:rsidR="00180522" w:rsidRPr="00125579">
        <w:rPr>
          <w:rFonts w:cs="Arial"/>
          <w:color w:val="000000" w:themeColor="text1"/>
          <w:sz w:val="24"/>
          <w:szCs w:val="24"/>
        </w:rPr>
        <w:t>OBT</w:t>
      </w:r>
      <w:r w:rsidR="00934162" w:rsidRPr="00125579">
        <w:rPr>
          <w:rFonts w:cs="Arial"/>
          <w:color w:val="000000" w:themeColor="text1"/>
          <w:sz w:val="24"/>
          <w:szCs w:val="24"/>
        </w:rPr>
        <w:t xml:space="preserve"> (to account </w:t>
      </w:r>
      <w:r w:rsidR="00180522" w:rsidRPr="00125579">
        <w:rPr>
          <w:rFonts w:cs="Arial"/>
          <w:color w:val="000000" w:themeColor="text1"/>
          <w:sz w:val="24"/>
          <w:szCs w:val="24"/>
        </w:rPr>
        <w:t xml:space="preserve">for </w:t>
      </w:r>
      <w:r w:rsidR="00934162" w:rsidRPr="00125579">
        <w:rPr>
          <w:rFonts w:cs="Arial"/>
          <w:color w:val="000000" w:themeColor="text1"/>
          <w:sz w:val="24"/>
          <w:szCs w:val="24"/>
        </w:rPr>
        <w:t>natural fluctuations in referral rates across the year)</w:t>
      </w:r>
      <w:r w:rsidR="00BA1C0F" w:rsidRPr="00125579">
        <w:rPr>
          <w:rFonts w:cs="Arial"/>
          <w:color w:val="000000" w:themeColor="text1"/>
          <w:sz w:val="24"/>
          <w:szCs w:val="24"/>
        </w:rPr>
        <w:t>,</w:t>
      </w:r>
      <w:r w:rsidR="00873E2D" w:rsidRPr="00125579">
        <w:rPr>
          <w:rFonts w:cs="Arial"/>
          <w:color w:val="000000" w:themeColor="text1"/>
          <w:sz w:val="24"/>
          <w:szCs w:val="24"/>
        </w:rPr>
        <w:t xml:space="preserve"> the RTT </w:t>
      </w:r>
      <w:r w:rsidR="00E961A6" w:rsidRPr="00125579">
        <w:rPr>
          <w:rFonts w:cs="Arial"/>
          <w:color w:val="000000" w:themeColor="text1"/>
          <w:sz w:val="24"/>
          <w:szCs w:val="24"/>
        </w:rPr>
        <w:t xml:space="preserve">time for each referral will be </w:t>
      </w:r>
      <w:r w:rsidR="008A4349">
        <w:rPr>
          <w:rFonts w:cs="Arial"/>
          <w:color w:val="000000" w:themeColor="text1"/>
          <w:sz w:val="24"/>
          <w:szCs w:val="24"/>
        </w:rPr>
        <w:t>calculated</w:t>
      </w:r>
      <w:r w:rsidR="00E961A6" w:rsidRPr="00125579">
        <w:rPr>
          <w:rFonts w:cs="Arial"/>
          <w:color w:val="000000" w:themeColor="text1"/>
          <w:sz w:val="24"/>
          <w:szCs w:val="24"/>
        </w:rPr>
        <w:t xml:space="preserve"> to evaluate if the </w:t>
      </w:r>
      <w:r w:rsidR="00621B40" w:rsidRPr="00125579">
        <w:rPr>
          <w:rFonts w:cs="Arial"/>
          <w:color w:val="000000" w:themeColor="text1"/>
          <w:sz w:val="24"/>
          <w:szCs w:val="24"/>
        </w:rPr>
        <w:t>OBT</w:t>
      </w:r>
      <w:r w:rsidR="00E961A6" w:rsidRPr="00125579">
        <w:rPr>
          <w:rFonts w:cs="Arial"/>
          <w:color w:val="000000" w:themeColor="text1"/>
          <w:sz w:val="24"/>
          <w:szCs w:val="24"/>
        </w:rPr>
        <w:t xml:space="preserve"> ha</w:t>
      </w:r>
      <w:r w:rsidR="00363107">
        <w:rPr>
          <w:rFonts w:cs="Arial"/>
          <w:color w:val="000000" w:themeColor="text1"/>
          <w:sz w:val="24"/>
          <w:szCs w:val="24"/>
        </w:rPr>
        <w:t>d</w:t>
      </w:r>
      <w:r w:rsidR="00E961A6" w:rsidRPr="00125579">
        <w:rPr>
          <w:rFonts w:cs="Arial"/>
          <w:color w:val="000000" w:themeColor="text1"/>
          <w:sz w:val="24"/>
          <w:szCs w:val="24"/>
        </w:rPr>
        <w:t xml:space="preserve"> an overall impact </w:t>
      </w:r>
      <w:r w:rsidR="00CC0561" w:rsidRPr="00125579">
        <w:rPr>
          <w:rFonts w:cs="Arial"/>
          <w:color w:val="000000" w:themeColor="text1"/>
          <w:sz w:val="24"/>
          <w:szCs w:val="24"/>
        </w:rPr>
        <w:t>on</w:t>
      </w:r>
      <w:r w:rsidR="00873FC6" w:rsidRPr="00125579">
        <w:rPr>
          <w:rFonts w:cs="Arial"/>
          <w:color w:val="000000" w:themeColor="text1"/>
          <w:sz w:val="24"/>
          <w:szCs w:val="24"/>
        </w:rPr>
        <w:t xml:space="preserve"> reducing the</w:t>
      </w:r>
      <w:r w:rsidR="00E961A6" w:rsidRPr="00125579">
        <w:rPr>
          <w:rFonts w:cs="Arial"/>
          <w:color w:val="000000" w:themeColor="text1"/>
          <w:sz w:val="24"/>
          <w:szCs w:val="24"/>
        </w:rPr>
        <w:t xml:space="preserve"> average RTT times.</w:t>
      </w:r>
      <w:r w:rsidR="00061C43" w:rsidRPr="00125579">
        <w:rPr>
          <w:rFonts w:cs="Arial"/>
          <w:color w:val="000000" w:themeColor="text1"/>
          <w:sz w:val="24"/>
          <w:szCs w:val="24"/>
        </w:rPr>
        <w:t xml:space="preserve"> </w:t>
      </w:r>
    </w:p>
    <w:p w14:paraId="5C4F5424" w14:textId="6A5BC816" w:rsidR="002F2FBE" w:rsidRPr="00125579" w:rsidRDefault="002F2FBE" w:rsidP="00600730">
      <w:pPr>
        <w:spacing w:line="360" w:lineRule="auto"/>
        <w:jc w:val="both"/>
        <w:rPr>
          <w:rFonts w:cs="Arial"/>
          <w:color w:val="000000" w:themeColor="text1"/>
          <w:sz w:val="24"/>
          <w:szCs w:val="24"/>
        </w:rPr>
      </w:pPr>
    </w:p>
    <w:p w14:paraId="0B11B1BE" w14:textId="1A5ADCB2" w:rsidR="008D6A1A" w:rsidRPr="00681DCA" w:rsidRDefault="008D6A1A" w:rsidP="00600730">
      <w:pPr>
        <w:spacing w:line="360" w:lineRule="auto"/>
        <w:jc w:val="both"/>
        <w:rPr>
          <w:rFonts w:cs="Arial"/>
          <w:b/>
          <w:bCs/>
          <w:color w:val="000000" w:themeColor="text1"/>
          <w:sz w:val="24"/>
          <w:szCs w:val="24"/>
        </w:rPr>
      </w:pPr>
      <w:r w:rsidRPr="00681DCA">
        <w:rPr>
          <w:rFonts w:cs="Arial"/>
          <w:b/>
          <w:bCs/>
          <w:color w:val="000000" w:themeColor="text1"/>
          <w:sz w:val="24"/>
          <w:szCs w:val="24"/>
        </w:rPr>
        <w:t>Improvements</w:t>
      </w:r>
    </w:p>
    <w:p w14:paraId="396892BF" w14:textId="2A52868F" w:rsidR="002D0D63" w:rsidRDefault="00935EB5" w:rsidP="00600730">
      <w:pPr>
        <w:spacing w:line="360" w:lineRule="auto"/>
        <w:jc w:val="both"/>
        <w:rPr>
          <w:rFonts w:cs="Arial"/>
          <w:color w:val="000000" w:themeColor="text1"/>
          <w:sz w:val="24"/>
          <w:szCs w:val="24"/>
        </w:rPr>
      </w:pPr>
      <w:r w:rsidRPr="00125579">
        <w:rPr>
          <w:rFonts w:cs="Arial"/>
          <w:color w:val="000000" w:themeColor="text1"/>
          <w:sz w:val="24"/>
          <w:szCs w:val="24"/>
        </w:rPr>
        <w:t>Throughout</w:t>
      </w:r>
      <w:r w:rsidR="002D0D63" w:rsidRPr="00125579">
        <w:rPr>
          <w:rFonts w:cs="Arial"/>
          <w:color w:val="000000" w:themeColor="text1"/>
          <w:sz w:val="24"/>
          <w:szCs w:val="24"/>
        </w:rPr>
        <w:t xml:space="preserve"> the development phase of the </w:t>
      </w:r>
      <w:r w:rsidRPr="00125579">
        <w:rPr>
          <w:rFonts w:cs="Arial"/>
          <w:color w:val="000000" w:themeColor="text1"/>
          <w:sz w:val="24"/>
          <w:szCs w:val="24"/>
        </w:rPr>
        <w:t>software, the C</w:t>
      </w:r>
      <w:r w:rsidR="00873FC6" w:rsidRPr="00125579">
        <w:rPr>
          <w:rFonts w:cs="Arial"/>
          <w:color w:val="000000" w:themeColor="text1"/>
          <w:sz w:val="24"/>
          <w:szCs w:val="24"/>
        </w:rPr>
        <w:t>SL</w:t>
      </w:r>
      <w:r w:rsidRPr="00125579">
        <w:rPr>
          <w:rFonts w:cs="Arial"/>
          <w:color w:val="000000" w:themeColor="text1"/>
          <w:sz w:val="24"/>
          <w:szCs w:val="24"/>
        </w:rPr>
        <w:t>T service and the end users will provide feedback on its ease of use</w:t>
      </w:r>
      <w:r w:rsidR="00ED7537" w:rsidRPr="00125579">
        <w:rPr>
          <w:rFonts w:cs="Arial"/>
          <w:color w:val="000000" w:themeColor="text1"/>
          <w:sz w:val="24"/>
          <w:szCs w:val="24"/>
        </w:rPr>
        <w:t xml:space="preserve">; </w:t>
      </w:r>
      <w:r w:rsidR="00E619E9" w:rsidRPr="00125579">
        <w:rPr>
          <w:rFonts w:cs="Arial"/>
          <w:color w:val="000000" w:themeColor="text1"/>
          <w:sz w:val="24"/>
          <w:szCs w:val="24"/>
        </w:rPr>
        <w:t>the</w:t>
      </w:r>
      <w:r w:rsidR="00ED7537" w:rsidRPr="00125579">
        <w:rPr>
          <w:rFonts w:cs="Arial"/>
          <w:color w:val="000000" w:themeColor="text1"/>
          <w:sz w:val="24"/>
          <w:szCs w:val="24"/>
        </w:rPr>
        <w:t xml:space="preserve"> iterative </w:t>
      </w:r>
      <w:r w:rsidR="004D2761" w:rsidRPr="00125579">
        <w:rPr>
          <w:rFonts w:cs="Arial"/>
          <w:color w:val="000000" w:themeColor="text1"/>
          <w:sz w:val="24"/>
          <w:szCs w:val="24"/>
        </w:rPr>
        <w:t>lifecycle</w:t>
      </w:r>
      <w:r w:rsidR="00ED7537" w:rsidRPr="00125579">
        <w:rPr>
          <w:rFonts w:cs="Arial"/>
          <w:color w:val="000000" w:themeColor="text1"/>
          <w:sz w:val="24"/>
          <w:szCs w:val="24"/>
        </w:rPr>
        <w:t xml:space="preserve"> of the ITIL approach will enable</w:t>
      </w:r>
      <w:r w:rsidR="004D2761" w:rsidRPr="00125579">
        <w:rPr>
          <w:rFonts w:cs="Arial"/>
          <w:color w:val="000000" w:themeColor="text1"/>
          <w:sz w:val="24"/>
          <w:szCs w:val="24"/>
        </w:rPr>
        <w:t xml:space="preserve"> </w:t>
      </w:r>
      <w:r w:rsidR="002D0D63" w:rsidRPr="00125579">
        <w:rPr>
          <w:rFonts w:cs="Arial"/>
          <w:color w:val="000000" w:themeColor="text1"/>
          <w:sz w:val="24"/>
          <w:szCs w:val="24"/>
        </w:rPr>
        <w:t xml:space="preserve">the system </w:t>
      </w:r>
      <w:r w:rsidR="004D2761" w:rsidRPr="00125579">
        <w:rPr>
          <w:rFonts w:cs="Arial"/>
          <w:color w:val="000000" w:themeColor="text1"/>
          <w:sz w:val="24"/>
          <w:szCs w:val="24"/>
        </w:rPr>
        <w:t xml:space="preserve">to </w:t>
      </w:r>
      <w:r w:rsidR="002D0D63" w:rsidRPr="00125579">
        <w:rPr>
          <w:rFonts w:cs="Arial"/>
          <w:color w:val="000000" w:themeColor="text1"/>
          <w:sz w:val="24"/>
          <w:szCs w:val="24"/>
        </w:rPr>
        <w:t xml:space="preserve">be modified to ensure it is easy to use </w:t>
      </w:r>
      <w:r w:rsidR="004D2761" w:rsidRPr="00125579">
        <w:rPr>
          <w:rFonts w:cs="Arial"/>
          <w:color w:val="000000" w:themeColor="text1"/>
          <w:sz w:val="24"/>
          <w:szCs w:val="24"/>
        </w:rPr>
        <w:t>and fit for purpose</w:t>
      </w:r>
      <w:r w:rsidR="002D0D63" w:rsidRPr="00125579">
        <w:rPr>
          <w:rFonts w:cs="Arial"/>
          <w:color w:val="000000" w:themeColor="text1"/>
          <w:sz w:val="24"/>
          <w:szCs w:val="24"/>
        </w:rPr>
        <w:t xml:space="preserve">. </w:t>
      </w:r>
    </w:p>
    <w:p w14:paraId="6A19FFB1" w14:textId="77777777" w:rsidR="008A4349" w:rsidRPr="00125579" w:rsidRDefault="008A4349" w:rsidP="00600730">
      <w:pPr>
        <w:spacing w:line="360" w:lineRule="auto"/>
        <w:jc w:val="both"/>
        <w:rPr>
          <w:rFonts w:cs="Arial"/>
          <w:color w:val="000000" w:themeColor="text1"/>
          <w:sz w:val="24"/>
          <w:szCs w:val="24"/>
        </w:rPr>
      </w:pPr>
    </w:p>
    <w:p w14:paraId="6AC78AB0" w14:textId="09582E3B" w:rsidR="008A4349" w:rsidRPr="00125579" w:rsidRDefault="003E25DC" w:rsidP="008A4349">
      <w:pPr>
        <w:spacing w:line="360" w:lineRule="auto"/>
        <w:jc w:val="both"/>
        <w:rPr>
          <w:rFonts w:cs="Arial"/>
          <w:color w:val="000000" w:themeColor="text1"/>
          <w:sz w:val="24"/>
          <w:szCs w:val="24"/>
        </w:rPr>
      </w:pPr>
      <w:r>
        <w:rPr>
          <w:rFonts w:cs="Arial"/>
          <w:color w:val="000000" w:themeColor="text1"/>
          <w:sz w:val="24"/>
          <w:szCs w:val="24"/>
        </w:rPr>
        <w:t>Although</w:t>
      </w:r>
      <w:r w:rsidR="008A4349" w:rsidRPr="00125579">
        <w:rPr>
          <w:rFonts w:cs="Arial"/>
          <w:color w:val="000000" w:themeColor="text1"/>
          <w:sz w:val="24"/>
          <w:szCs w:val="24"/>
        </w:rPr>
        <w:t xml:space="preserve"> the number of non-attended appointments should decrease, the overall number of attended appointments may increase due to having the correct </w:t>
      </w:r>
      <w:r w:rsidR="00783C7B">
        <w:rPr>
          <w:rFonts w:cs="Arial"/>
          <w:color w:val="000000" w:themeColor="text1"/>
          <w:sz w:val="24"/>
          <w:szCs w:val="24"/>
        </w:rPr>
        <w:t>telephone</w:t>
      </w:r>
      <w:r w:rsidR="008A4349" w:rsidRPr="00125579">
        <w:rPr>
          <w:rFonts w:cs="Arial"/>
          <w:color w:val="000000" w:themeColor="text1"/>
          <w:sz w:val="24"/>
          <w:szCs w:val="24"/>
        </w:rPr>
        <w:t xml:space="preserve"> numbers and the appointment being at a time convenient for the parents; although this will not relieve the RTT pressures, it will ensure those families who want to access advice and support from the CSLT service are able to do so in a timely way.</w:t>
      </w:r>
    </w:p>
    <w:p w14:paraId="39FF007E" w14:textId="77777777" w:rsidR="00870D78" w:rsidRPr="00125579" w:rsidRDefault="00870D78" w:rsidP="00600730">
      <w:pPr>
        <w:spacing w:line="360" w:lineRule="auto"/>
        <w:jc w:val="both"/>
        <w:rPr>
          <w:rFonts w:cs="Arial"/>
          <w:color w:val="000000" w:themeColor="text1"/>
          <w:sz w:val="24"/>
          <w:szCs w:val="24"/>
        </w:rPr>
      </w:pPr>
    </w:p>
    <w:p w14:paraId="37600547" w14:textId="77777777" w:rsidR="008A4349" w:rsidRDefault="00D44E64" w:rsidP="00600730">
      <w:pPr>
        <w:spacing w:line="360" w:lineRule="auto"/>
        <w:jc w:val="both"/>
        <w:rPr>
          <w:rFonts w:cs="Arial"/>
          <w:color w:val="000000" w:themeColor="text1"/>
          <w:sz w:val="24"/>
          <w:szCs w:val="24"/>
        </w:rPr>
      </w:pPr>
      <w:r>
        <w:rPr>
          <w:rFonts w:cs="Arial"/>
          <w:color w:val="000000" w:themeColor="text1"/>
          <w:sz w:val="24"/>
          <w:szCs w:val="24"/>
        </w:rPr>
        <w:t xml:space="preserve">If the </w:t>
      </w:r>
      <w:r w:rsidRPr="00125579">
        <w:rPr>
          <w:rFonts w:cs="Arial"/>
          <w:color w:val="000000" w:themeColor="text1"/>
          <w:sz w:val="24"/>
          <w:szCs w:val="24"/>
        </w:rPr>
        <w:t>OBT is shown to be successful in reducing the number of non-attended appointments and increasing the level of end users’ satisfaction with their appointment time</w:t>
      </w:r>
      <w:r w:rsidR="002A7629" w:rsidRPr="00125579">
        <w:rPr>
          <w:rFonts w:cs="Arial"/>
          <w:color w:val="000000" w:themeColor="text1"/>
          <w:sz w:val="24"/>
          <w:szCs w:val="24"/>
        </w:rPr>
        <w:t>,</w:t>
      </w:r>
      <w:r w:rsidR="00EC36A1" w:rsidRPr="00125579">
        <w:rPr>
          <w:rFonts w:cs="Arial"/>
          <w:color w:val="000000" w:themeColor="text1"/>
          <w:sz w:val="24"/>
          <w:szCs w:val="24"/>
        </w:rPr>
        <w:t xml:space="preserve"> </w:t>
      </w:r>
      <w:r w:rsidR="00F6164C" w:rsidRPr="00125579">
        <w:rPr>
          <w:rFonts w:cs="Arial"/>
          <w:color w:val="000000" w:themeColor="text1"/>
          <w:sz w:val="24"/>
          <w:szCs w:val="24"/>
        </w:rPr>
        <w:t xml:space="preserve">the </w:t>
      </w:r>
      <w:r w:rsidR="00EC36A1" w:rsidRPr="00125579">
        <w:rPr>
          <w:rFonts w:cs="Arial"/>
          <w:color w:val="000000" w:themeColor="text1"/>
          <w:sz w:val="24"/>
          <w:szCs w:val="24"/>
        </w:rPr>
        <w:t xml:space="preserve">system could be extended in several ways. </w:t>
      </w:r>
    </w:p>
    <w:p w14:paraId="118059A9" w14:textId="723408E4" w:rsidR="00E13317" w:rsidRPr="00125579" w:rsidRDefault="00EC36A1" w:rsidP="00600730">
      <w:pPr>
        <w:spacing w:line="360" w:lineRule="auto"/>
        <w:jc w:val="both"/>
        <w:rPr>
          <w:rFonts w:cs="Arial"/>
          <w:color w:val="000000" w:themeColor="text1"/>
          <w:sz w:val="24"/>
          <w:szCs w:val="24"/>
        </w:rPr>
      </w:pPr>
      <w:r w:rsidRPr="00125579">
        <w:rPr>
          <w:rFonts w:cs="Arial"/>
          <w:color w:val="000000" w:themeColor="text1"/>
          <w:sz w:val="24"/>
          <w:szCs w:val="24"/>
        </w:rPr>
        <w:lastRenderedPageBreak/>
        <w:t>T</w:t>
      </w:r>
      <w:r w:rsidR="00F4037C" w:rsidRPr="00125579">
        <w:rPr>
          <w:rFonts w:cs="Arial"/>
          <w:color w:val="000000" w:themeColor="text1"/>
          <w:sz w:val="24"/>
          <w:szCs w:val="24"/>
        </w:rPr>
        <w:t xml:space="preserve">he appointment booking link could be placed on the departmental website, </w:t>
      </w:r>
      <w:r w:rsidR="00F46E52" w:rsidRPr="00125579">
        <w:rPr>
          <w:rFonts w:cs="Arial"/>
          <w:color w:val="000000" w:themeColor="text1"/>
          <w:sz w:val="24"/>
          <w:szCs w:val="24"/>
        </w:rPr>
        <w:t>thus</w:t>
      </w:r>
      <w:r w:rsidR="00F4037C" w:rsidRPr="00125579">
        <w:rPr>
          <w:rFonts w:cs="Arial"/>
          <w:color w:val="000000" w:themeColor="text1"/>
          <w:sz w:val="24"/>
          <w:szCs w:val="24"/>
        </w:rPr>
        <w:t xml:space="preserve"> </w:t>
      </w:r>
      <w:proofErr w:type="gramStart"/>
      <w:r w:rsidR="001172E7" w:rsidRPr="00125579">
        <w:rPr>
          <w:rFonts w:cs="Arial"/>
          <w:color w:val="000000" w:themeColor="text1"/>
          <w:sz w:val="24"/>
          <w:szCs w:val="24"/>
        </w:rPr>
        <w:t>enabling</w:t>
      </w:r>
      <w:proofErr w:type="gramEnd"/>
      <w:r w:rsidR="001172E7" w:rsidRPr="00125579">
        <w:rPr>
          <w:rFonts w:cs="Arial"/>
          <w:color w:val="000000" w:themeColor="text1"/>
          <w:sz w:val="24"/>
          <w:szCs w:val="24"/>
        </w:rPr>
        <w:t xml:space="preserve"> </w:t>
      </w:r>
      <w:r w:rsidR="00F4037C" w:rsidRPr="00125579">
        <w:rPr>
          <w:rFonts w:cs="Arial"/>
          <w:color w:val="000000" w:themeColor="text1"/>
          <w:sz w:val="24"/>
          <w:szCs w:val="24"/>
        </w:rPr>
        <w:t xml:space="preserve">and </w:t>
      </w:r>
      <w:r w:rsidR="001172E7" w:rsidRPr="00125579">
        <w:rPr>
          <w:rFonts w:cs="Arial"/>
          <w:color w:val="000000" w:themeColor="text1"/>
          <w:sz w:val="24"/>
          <w:szCs w:val="24"/>
        </w:rPr>
        <w:t xml:space="preserve">encouraging </w:t>
      </w:r>
      <w:r w:rsidR="00F4037C" w:rsidRPr="00125579">
        <w:rPr>
          <w:rFonts w:cs="Arial"/>
          <w:color w:val="000000" w:themeColor="text1"/>
          <w:sz w:val="24"/>
          <w:szCs w:val="24"/>
        </w:rPr>
        <w:t xml:space="preserve">families to look at the </w:t>
      </w:r>
      <w:r w:rsidR="001172E7" w:rsidRPr="00125579">
        <w:rPr>
          <w:rFonts w:cs="Arial"/>
          <w:color w:val="000000" w:themeColor="text1"/>
          <w:sz w:val="24"/>
          <w:szCs w:val="24"/>
        </w:rPr>
        <w:t xml:space="preserve">universal advice and strategies </w:t>
      </w:r>
      <w:r w:rsidR="00F6164C" w:rsidRPr="00125579">
        <w:rPr>
          <w:rFonts w:cs="Arial"/>
          <w:color w:val="000000" w:themeColor="text1"/>
          <w:sz w:val="24"/>
          <w:szCs w:val="24"/>
        </w:rPr>
        <w:t>available and</w:t>
      </w:r>
      <w:r w:rsidR="007D2529" w:rsidRPr="00125579">
        <w:rPr>
          <w:rFonts w:cs="Arial"/>
          <w:color w:val="000000" w:themeColor="text1"/>
          <w:sz w:val="24"/>
          <w:szCs w:val="24"/>
        </w:rPr>
        <w:t xml:space="preserve"> signposting to other services and support which may also be relevant for </w:t>
      </w:r>
      <w:r w:rsidR="00F6164C" w:rsidRPr="00125579">
        <w:rPr>
          <w:rFonts w:cs="Arial"/>
          <w:color w:val="000000" w:themeColor="text1"/>
          <w:sz w:val="24"/>
          <w:szCs w:val="24"/>
        </w:rPr>
        <w:t>them before</w:t>
      </w:r>
      <w:r w:rsidR="001172E7" w:rsidRPr="00125579">
        <w:rPr>
          <w:rFonts w:cs="Arial"/>
          <w:color w:val="000000" w:themeColor="text1"/>
          <w:sz w:val="24"/>
          <w:szCs w:val="24"/>
        </w:rPr>
        <w:t xml:space="preserve"> they book an appointment. This may </w:t>
      </w:r>
      <w:r w:rsidR="007D2529" w:rsidRPr="00125579">
        <w:rPr>
          <w:rFonts w:cs="Arial"/>
          <w:color w:val="000000" w:themeColor="text1"/>
          <w:sz w:val="24"/>
          <w:szCs w:val="24"/>
        </w:rPr>
        <w:t xml:space="preserve">further </w:t>
      </w:r>
      <w:r w:rsidR="001172E7" w:rsidRPr="00125579">
        <w:rPr>
          <w:rFonts w:cs="Arial"/>
          <w:color w:val="000000" w:themeColor="text1"/>
          <w:sz w:val="24"/>
          <w:szCs w:val="24"/>
        </w:rPr>
        <w:t>reduce the number of appointments booked by those families who want to check if their child</w:t>
      </w:r>
      <w:r w:rsidR="009537AC">
        <w:rPr>
          <w:rFonts w:cs="Arial"/>
          <w:color w:val="000000" w:themeColor="text1"/>
          <w:sz w:val="24"/>
          <w:szCs w:val="24"/>
        </w:rPr>
        <w:t>’s</w:t>
      </w:r>
      <w:r w:rsidR="001172E7" w:rsidRPr="00125579">
        <w:rPr>
          <w:rFonts w:cs="Arial"/>
          <w:color w:val="000000" w:themeColor="text1"/>
          <w:sz w:val="24"/>
          <w:szCs w:val="24"/>
        </w:rPr>
        <w:t xml:space="preserve"> develop</w:t>
      </w:r>
      <w:r w:rsidR="009537AC">
        <w:rPr>
          <w:rFonts w:cs="Arial"/>
          <w:color w:val="000000" w:themeColor="text1"/>
          <w:sz w:val="24"/>
          <w:szCs w:val="24"/>
        </w:rPr>
        <w:t>ment is age appropriate</w:t>
      </w:r>
      <w:r w:rsidR="001172E7" w:rsidRPr="00125579">
        <w:rPr>
          <w:rFonts w:cs="Arial"/>
          <w:color w:val="000000" w:themeColor="text1"/>
          <w:sz w:val="24"/>
          <w:szCs w:val="24"/>
        </w:rPr>
        <w:t xml:space="preserve">, or </w:t>
      </w:r>
      <w:r w:rsidR="007D2529" w:rsidRPr="00125579">
        <w:rPr>
          <w:rFonts w:cs="Arial"/>
          <w:color w:val="000000" w:themeColor="text1"/>
          <w:sz w:val="24"/>
          <w:szCs w:val="24"/>
        </w:rPr>
        <w:t xml:space="preserve">who are just seeking </w:t>
      </w:r>
      <w:r w:rsidR="001172E7" w:rsidRPr="00125579">
        <w:rPr>
          <w:rFonts w:cs="Arial"/>
          <w:color w:val="000000" w:themeColor="text1"/>
          <w:sz w:val="24"/>
          <w:szCs w:val="24"/>
        </w:rPr>
        <w:t xml:space="preserve">some general advice on </w:t>
      </w:r>
      <w:r w:rsidR="007D2529" w:rsidRPr="00125579">
        <w:rPr>
          <w:rFonts w:cs="Arial"/>
          <w:color w:val="000000" w:themeColor="text1"/>
          <w:sz w:val="24"/>
          <w:szCs w:val="24"/>
        </w:rPr>
        <w:t xml:space="preserve">how to support </w:t>
      </w:r>
      <w:r w:rsidR="001172E7" w:rsidRPr="00125579">
        <w:rPr>
          <w:rFonts w:cs="Arial"/>
          <w:color w:val="000000" w:themeColor="text1"/>
          <w:sz w:val="24"/>
          <w:szCs w:val="24"/>
        </w:rPr>
        <w:t>their child’s communication skills.</w:t>
      </w:r>
      <w:r w:rsidR="00A643E8" w:rsidRPr="00125579">
        <w:rPr>
          <w:rFonts w:cs="Arial"/>
          <w:color w:val="000000" w:themeColor="text1"/>
          <w:sz w:val="24"/>
          <w:szCs w:val="24"/>
        </w:rPr>
        <w:t xml:space="preserve"> </w:t>
      </w:r>
    </w:p>
    <w:p w14:paraId="46F76DE3" w14:textId="1FED8738" w:rsidR="0032008A" w:rsidRPr="00125579" w:rsidRDefault="0032008A" w:rsidP="00600730">
      <w:pPr>
        <w:spacing w:line="360" w:lineRule="auto"/>
        <w:jc w:val="both"/>
        <w:rPr>
          <w:rFonts w:cs="Arial"/>
          <w:color w:val="000000" w:themeColor="text1"/>
          <w:sz w:val="24"/>
          <w:szCs w:val="24"/>
        </w:rPr>
      </w:pPr>
      <w:r w:rsidRPr="00125579">
        <w:rPr>
          <w:rFonts w:cs="Arial"/>
          <w:color w:val="000000" w:themeColor="text1"/>
          <w:sz w:val="24"/>
          <w:szCs w:val="24"/>
        </w:rPr>
        <w:t>Other f</w:t>
      </w:r>
      <w:r w:rsidR="003A6AF6" w:rsidRPr="00125579">
        <w:rPr>
          <w:rFonts w:cs="Arial"/>
          <w:color w:val="000000" w:themeColor="text1"/>
          <w:sz w:val="24"/>
          <w:szCs w:val="24"/>
        </w:rPr>
        <w:t>uture developments of the online booking system can include the development of cancellation and re-booking facilities</w:t>
      </w:r>
      <w:r w:rsidRPr="00125579">
        <w:rPr>
          <w:rFonts w:cs="Arial"/>
          <w:color w:val="000000" w:themeColor="text1"/>
          <w:sz w:val="24"/>
          <w:szCs w:val="24"/>
        </w:rPr>
        <w:t xml:space="preserve"> and</w:t>
      </w:r>
      <w:r w:rsidR="00750178" w:rsidRPr="00125579">
        <w:rPr>
          <w:rFonts w:cs="Arial"/>
          <w:color w:val="000000" w:themeColor="text1"/>
          <w:sz w:val="24"/>
          <w:szCs w:val="24"/>
        </w:rPr>
        <w:t xml:space="preserve"> extending the system to follow-up</w:t>
      </w:r>
      <w:r w:rsidR="006D02B0" w:rsidRPr="00125579">
        <w:rPr>
          <w:rFonts w:cs="Arial"/>
          <w:color w:val="000000" w:themeColor="text1"/>
          <w:sz w:val="24"/>
          <w:szCs w:val="24"/>
        </w:rPr>
        <w:t xml:space="preserve"> appointments (telephone</w:t>
      </w:r>
      <w:r w:rsidR="00CC5499" w:rsidRPr="00125579">
        <w:rPr>
          <w:rFonts w:cs="Arial"/>
          <w:color w:val="000000" w:themeColor="text1"/>
          <w:sz w:val="24"/>
          <w:szCs w:val="24"/>
        </w:rPr>
        <w:t xml:space="preserve"> follow</w:t>
      </w:r>
      <w:r w:rsidR="00873FC6" w:rsidRPr="00125579">
        <w:rPr>
          <w:rFonts w:cs="Arial"/>
          <w:color w:val="000000" w:themeColor="text1"/>
          <w:sz w:val="24"/>
          <w:szCs w:val="24"/>
        </w:rPr>
        <w:t>-</w:t>
      </w:r>
      <w:r w:rsidR="00CC5499" w:rsidRPr="00125579">
        <w:rPr>
          <w:rFonts w:cs="Arial"/>
          <w:color w:val="000000" w:themeColor="text1"/>
          <w:sz w:val="24"/>
          <w:szCs w:val="24"/>
        </w:rPr>
        <w:t>ups</w:t>
      </w:r>
      <w:r w:rsidR="006D02B0" w:rsidRPr="00125579">
        <w:rPr>
          <w:rFonts w:cs="Arial"/>
          <w:color w:val="000000" w:themeColor="text1"/>
          <w:sz w:val="24"/>
          <w:szCs w:val="24"/>
        </w:rPr>
        <w:t>, video appointments, or face-to-face appointments)</w:t>
      </w:r>
      <w:r w:rsidRPr="00125579">
        <w:rPr>
          <w:rFonts w:cs="Arial"/>
          <w:color w:val="000000" w:themeColor="text1"/>
          <w:sz w:val="24"/>
          <w:szCs w:val="24"/>
        </w:rPr>
        <w:t xml:space="preserve"> within the CSLT service.</w:t>
      </w:r>
    </w:p>
    <w:p w14:paraId="25B6470B" w14:textId="30431666" w:rsidR="008C1AD7" w:rsidRPr="00125579" w:rsidRDefault="00AD7E98" w:rsidP="00600730">
      <w:pPr>
        <w:spacing w:line="360" w:lineRule="auto"/>
        <w:jc w:val="both"/>
        <w:rPr>
          <w:rFonts w:cs="Arial"/>
          <w:color w:val="000000" w:themeColor="text1"/>
          <w:sz w:val="24"/>
          <w:szCs w:val="24"/>
          <w:lang w:val="en-US"/>
        </w:rPr>
      </w:pPr>
      <w:r w:rsidRPr="00125579">
        <w:rPr>
          <w:rFonts w:cs="Arial"/>
          <w:color w:val="000000" w:themeColor="text1"/>
          <w:sz w:val="24"/>
          <w:szCs w:val="24"/>
        </w:rPr>
        <w:t xml:space="preserve">The </w:t>
      </w:r>
      <w:r w:rsidR="007052C1" w:rsidRPr="00125579">
        <w:rPr>
          <w:rFonts w:cs="Arial"/>
          <w:color w:val="000000" w:themeColor="text1"/>
          <w:sz w:val="24"/>
          <w:szCs w:val="24"/>
        </w:rPr>
        <w:t xml:space="preserve">process of developing the </w:t>
      </w:r>
      <w:r w:rsidR="00B53527" w:rsidRPr="00125579">
        <w:rPr>
          <w:rFonts w:cs="Arial"/>
          <w:color w:val="000000" w:themeColor="text1"/>
          <w:sz w:val="24"/>
          <w:szCs w:val="24"/>
        </w:rPr>
        <w:t>OBT</w:t>
      </w:r>
      <w:r w:rsidR="007052C1" w:rsidRPr="00125579">
        <w:rPr>
          <w:rFonts w:cs="Arial"/>
          <w:color w:val="000000" w:themeColor="text1"/>
          <w:sz w:val="24"/>
          <w:szCs w:val="24"/>
        </w:rPr>
        <w:t xml:space="preserve"> </w:t>
      </w:r>
      <w:r w:rsidR="00C019A2" w:rsidRPr="00125579">
        <w:rPr>
          <w:rFonts w:cs="Arial"/>
          <w:color w:val="000000" w:themeColor="text1"/>
          <w:sz w:val="24"/>
          <w:szCs w:val="24"/>
        </w:rPr>
        <w:t xml:space="preserve">and the outcomes from the implementation of the system can be shared with other children’s therapy service (such as </w:t>
      </w:r>
      <w:r w:rsidR="00F6164C" w:rsidRPr="00125579">
        <w:rPr>
          <w:rFonts w:cs="Arial"/>
          <w:color w:val="000000" w:themeColor="text1"/>
          <w:sz w:val="24"/>
          <w:szCs w:val="24"/>
        </w:rPr>
        <w:t>P</w:t>
      </w:r>
      <w:r w:rsidR="00C019A2" w:rsidRPr="00125579">
        <w:rPr>
          <w:rFonts w:cs="Arial"/>
          <w:color w:val="000000" w:themeColor="text1"/>
          <w:sz w:val="24"/>
          <w:szCs w:val="24"/>
        </w:rPr>
        <w:t>hysiotherapy and Occupational Therapy) as well as wider</w:t>
      </w:r>
      <w:r w:rsidR="006B1972" w:rsidRPr="00125579">
        <w:rPr>
          <w:rFonts w:cs="Arial"/>
          <w:color w:val="000000" w:themeColor="text1"/>
          <w:sz w:val="24"/>
          <w:szCs w:val="24"/>
        </w:rPr>
        <w:t xml:space="preserve"> across </w:t>
      </w:r>
      <w:proofErr w:type="spellStart"/>
      <w:r w:rsidR="006B1972" w:rsidRPr="00125579">
        <w:rPr>
          <w:rFonts w:cs="Arial"/>
          <w:color w:val="000000" w:themeColor="text1"/>
          <w:sz w:val="24"/>
          <w:szCs w:val="24"/>
        </w:rPr>
        <w:t>CaV</w:t>
      </w:r>
      <w:proofErr w:type="spellEnd"/>
      <w:r w:rsidR="006B1972" w:rsidRPr="00125579">
        <w:rPr>
          <w:rFonts w:cs="Arial"/>
          <w:color w:val="000000" w:themeColor="text1"/>
          <w:sz w:val="24"/>
          <w:szCs w:val="24"/>
        </w:rPr>
        <w:t xml:space="preserve"> UHB for other services to consider</w:t>
      </w:r>
      <w:r w:rsidR="00602D2F" w:rsidRPr="00125579">
        <w:rPr>
          <w:rFonts w:cs="Arial"/>
          <w:color w:val="000000" w:themeColor="text1"/>
          <w:sz w:val="24"/>
          <w:szCs w:val="24"/>
        </w:rPr>
        <w:t xml:space="preserve"> the benefits of adopting the same or </w:t>
      </w:r>
      <w:r w:rsidR="0026640E">
        <w:rPr>
          <w:rFonts w:cs="Arial"/>
          <w:color w:val="000000" w:themeColor="text1"/>
          <w:sz w:val="24"/>
          <w:szCs w:val="24"/>
        </w:rPr>
        <w:t xml:space="preserve">a </w:t>
      </w:r>
      <w:r w:rsidR="00602D2F" w:rsidRPr="00125579">
        <w:rPr>
          <w:rFonts w:cs="Arial"/>
          <w:color w:val="000000" w:themeColor="text1"/>
          <w:sz w:val="24"/>
          <w:szCs w:val="24"/>
        </w:rPr>
        <w:t xml:space="preserve">similar system. </w:t>
      </w:r>
      <w:r w:rsidR="00AC7466" w:rsidRPr="00125579">
        <w:rPr>
          <w:rFonts w:cs="Arial"/>
          <w:color w:val="000000" w:themeColor="text1"/>
          <w:sz w:val="24"/>
          <w:szCs w:val="24"/>
          <w:lang w:val="en-US"/>
        </w:rPr>
        <w:t xml:space="preserve">It </w:t>
      </w:r>
      <w:r w:rsidR="007840EB">
        <w:rPr>
          <w:rFonts w:cs="Arial"/>
          <w:color w:val="000000" w:themeColor="text1"/>
          <w:sz w:val="24"/>
          <w:szCs w:val="24"/>
          <w:lang w:val="en-US"/>
        </w:rPr>
        <w:t>will</w:t>
      </w:r>
      <w:r w:rsidR="00AC7466" w:rsidRPr="00125579">
        <w:rPr>
          <w:rFonts w:cs="Arial"/>
          <w:color w:val="000000" w:themeColor="text1"/>
          <w:sz w:val="24"/>
          <w:szCs w:val="24"/>
          <w:lang w:val="en-US"/>
        </w:rPr>
        <w:t xml:space="preserve"> also be highlighted to the Clinical Board Directors and Digital Tran</w:t>
      </w:r>
      <w:r w:rsidR="00D753EE" w:rsidRPr="00125579">
        <w:rPr>
          <w:rFonts w:cs="Arial"/>
          <w:color w:val="000000" w:themeColor="text1"/>
          <w:sz w:val="24"/>
          <w:szCs w:val="24"/>
          <w:lang w:val="en-US"/>
        </w:rPr>
        <w:t xml:space="preserve">sformation Leads within </w:t>
      </w:r>
      <w:proofErr w:type="spellStart"/>
      <w:r w:rsidR="008C1AD7" w:rsidRPr="00125579">
        <w:rPr>
          <w:rFonts w:cs="Arial"/>
          <w:color w:val="000000" w:themeColor="text1"/>
          <w:sz w:val="24"/>
          <w:szCs w:val="24"/>
          <w:lang w:val="en-US"/>
        </w:rPr>
        <w:t>C</w:t>
      </w:r>
      <w:r w:rsidR="005F316C" w:rsidRPr="00125579">
        <w:rPr>
          <w:rFonts w:cs="Arial"/>
          <w:color w:val="000000" w:themeColor="text1"/>
          <w:sz w:val="24"/>
          <w:szCs w:val="24"/>
          <w:lang w:val="en-US"/>
        </w:rPr>
        <w:t>aV</w:t>
      </w:r>
      <w:proofErr w:type="spellEnd"/>
      <w:r w:rsidR="005F316C" w:rsidRPr="00125579">
        <w:rPr>
          <w:rFonts w:cs="Arial"/>
          <w:color w:val="000000" w:themeColor="text1"/>
          <w:sz w:val="24"/>
          <w:szCs w:val="24"/>
          <w:lang w:val="en-US"/>
        </w:rPr>
        <w:t xml:space="preserve"> UHB</w:t>
      </w:r>
      <w:r w:rsidR="008C1AD7" w:rsidRPr="00125579">
        <w:rPr>
          <w:rFonts w:cs="Arial"/>
          <w:color w:val="000000" w:themeColor="text1"/>
          <w:sz w:val="24"/>
          <w:szCs w:val="24"/>
          <w:lang w:val="en-US"/>
        </w:rPr>
        <w:t xml:space="preserve"> </w:t>
      </w:r>
      <w:r w:rsidR="00D753EE" w:rsidRPr="00125579">
        <w:rPr>
          <w:rFonts w:cs="Arial"/>
          <w:color w:val="000000" w:themeColor="text1"/>
          <w:sz w:val="24"/>
          <w:szCs w:val="24"/>
          <w:lang w:val="en-US"/>
        </w:rPr>
        <w:t xml:space="preserve">as </w:t>
      </w:r>
      <w:r w:rsidR="00C2611A">
        <w:rPr>
          <w:rFonts w:cs="Arial"/>
          <w:color w:val="000000" w:themeColor="text1"/>
          <w:sz w:val="24"/>
          <w:szCs w:val="24"/>
          <w:lang w:val="en-US"/>
        </w:rPr>
        <w:t xml:space="preserve">an </w:t>
      </w:r>
      <w:r w:rsidR="00D753EE" w:rsidRPr="00125579">
        <w:rPr>
          <w:rFonts w:cs="Arial"/>
          <w:color w:val="000000" w:themeColor="text1"/>
          <w:sz w:val="24"/>
          <w:szCs w:val="24"/>
          <w:lang w:val="en-US"/>
        </w:rPr>
        <w:t xml:space="preserve">example of </w:t>
      </w:r>
      <w:r w:rsidR="00DB6CBD" w:rsidRPr="00125579">
        <w:rPr>
          <w:rFonts w:cs="Arial"/>
          <w:color w:val="000000" w:themeColor="text1"/>
          <w:sz w:val="24"/>
          <w:szCs w:val="24"/>
          <w:lang w:val="en-US"/>
        </w:rPr>
        <w:t>innovative working</w:t>
      </w:r>
      <w:r w:rsidR="0066136A" w:rsidRPr="00125579">
        <w:rPr>
          <w:rFonts w:cs="Arial"/>
          <w:color w:val="000000" w:themeColor="text1"/>
          <w:sz w:val="24"/>
          <w:szCs w:val="24"/>
          <w:lang w:val="en-US"/>
        </w:rPr>
        <w:t xml:space="preserve"> within the CSLT service</w:t>
      </w:r>
      <w:r w:rsidR="007524D1" w:rsidRPr="00125579">
        <w:rPr>
          <w:rFonts w:cs="Arial"/>
          <w:color w:val="000000" w:themeColor="text1"/>
          <w:sz w:val="24"/>
          <w:szCs w:val="24"/>
          <w:lang w:val="en-US"/>
        </w:rPr>
        <w:t xml:space="preserve"> that contributes</w:t>
      </w:r>
      <w:r w:rsidR="005F7911" w:rsidRPr="00125579">
        <w:rPr>
          <w:rFonts w:cs="Arial"/>
          <w:color w:val="000000" w:themeColor="text1"/>
          <w:sz w:val="24"/>
          <w:szCs w:val="24"/>
          <w:lang w:val="en-US"/>
        </w:rPr>
        <w:t xml:space="preserve"> towards the </w:t>
      </w:r>
      <w:r w:rsidR="00E72C2F" w:rsidRPr="00125579">
        <w:rPr>
          <w:rFonts w:cs="Arial"/>
          <w:color w:val="000000" w:themeColor="text1"/>
          <w:sz w:val="24"/>
          <w:szCs w:val="24"/>
          <w:lang w:val="en-US"/>
        </w:rPr>
        <w:t xml:space="preserve">overall aims within the UHB’s </w:t>
      </w:r>
      <w:r w:rsidR="008C1AD7" w:rsidRPr="00125579">
        <w:rPr>
          <w:rFonts w:cs="Arial"/>
          <w:color w:val="000000" w:themeColor="text1"/>
          <w:sz w:val="24"/>
          <w:szCs w:val="24"/>
          <w:lang w:val="en-US"/>
        </w:rPr>
        <w:t>Shaping our Future Wellbeing Strategy</w:t>
      </w:r>
      <w:r w:rsidR="00C23FAA">
        <w:rPr>
          <w:rFonts w:cs="Arial"/>
          <w:color w:val="000000" w:themeColor="text1"/>
          <w:sz w:val="24"/>
          <w:szCs w:val="24"/>
          <w:lang w:val="en-US"/>
        </w:rPr>
        <w:t xml:space="preserve"> (Cardiff and Vale University Health Board, 2015)</w:t>
      </w:r>
      <w:r w:rsidR="00E72C2F" w:rsidRPr="00125579">
        <w:rPr>
          <w:rFonts w:cs="Arial"/>
          <w:color w:val="000000" w:themeColor="text1"/>
          <w:sz w:val="24"/>
          <w:szCs w:val="24"/>
          <w:lang w:val="en-US"/>
        </w:rPr>
        <w:t>.</w:t>
      </w:r>
    </w:p>
    <w:p w14:paraId="78AFAFAF" w14:textId="5CBBE572" w:rsidR="00CE0914" w:rsidRDefault="00CE0914" w:rsidP="00E75DEA">
      <w:pPr>
        <w:spacing w:line="288" w:lineRule="auto"/>
        <w:jc w:val="both"/>
        <w:rPr>
          <w:rFonts w:cs="Arial"/>
          <w:color w:val="000000" w:themeColor="text1"/>
          <w:sz w:val="24"/>
          <w:szCs w:val="24"/>
          <w:lang w:val="en-US"/>
        </w:rPr>
      </w:pPr>
    </w:p>
    <w:p w14:paraId="2F5E293F" w14:textId="4A611FC4" w:rsidR="00C36249" w:rsidRDefault="00C36249" w:rsidP="00E75DEA">
      <w:pPr>
        <w:spacing w:line="288" w:lineRule="auto"/>
        <w:jc w:val="both"/>
        <w:rPr>
          <w:rFonts w:cs="Arial"/>
          <w:color w:val="000000" w:themeColor="text1"/>
          <w:sz w:val="24"/>
          <w:szCs w:val="24"/>
          <w:lang w:val="en-US"/>
        </w:rPr>
      </w:pPr>
    </w:p>
    <w:p w14:paraId="0B0C7FCB" w14:textId="77777777" w:rsidR="00C36249" w:rsidRDefault="00C36249" w:rsidP="00E75DEA">
      <w:pPr>
        <w:spacing w:line="288" w:lineRule="auto"/>
        <w:jc w:val="both"/>
        <w:rPr>
          <w:rFonts w:cs="Arial"/>
          <w:color w:val="000000" w:themeColor="text1"/>
          <w:sz w:val="24"/>
          <w:szCs w:val="24"/>
          <w:lang w:val="en-US"/>
        </w:rPr>
      </w:pPr>
    </w:p>
    <w:p w14:paraId="6DDD945E" w14:textId="77777777" w:rsidR="00CF4ED9" w:rsidRPr="003463E9" w:rsidRDefault="00CF4ED9" w:rsidP="00CF4ED9">
      <w:pPr>
        <w:spacing w:line="288" w:lineRule="auto"/>
        <w:jc w:val="both"/>
        <w:rPr>
          <w:rFonts w:cs="Arial"/>
          <w:b/>
          <w:bCs/>
          <w:color w:val="000000" w:themeColor="text1"/>
          <w:sz w:val="24"/>
          <w:szCs w:val="24"/>
          <w:lang w:val="en-US"/>
        </w:rPr>
      </w:pPr>
      <w:r w:rsidRPr="003463E9">
        <w:rPr>
          <w:rFonts w:cs="Arial"/>
          <w:b/>
          <w:bCs/>
          <w:color w:val="000000" w:themeColor="text1"/>
          <w:sz w:val="24"/>
          <w:szCs w:val="24"/>
          <w:lang w:val="en-US"/>
        </w:rPr>
        <w:t>References</w:t>
      </w:r>
    </w:p>
    <w:p w14:paraId="6891DC39" w14:textId="77777777" w:rsidR="00CF4ED9" w:rsidRPr="00004BE7" w:rsidRDefault="00CF4ED9" w:rsidP="00CF4ED9">
      <w:pPr>
        <w:spacing w:line="288" w:lineRule="auto"/>
        <w:jc w:val="both"/>
        <w:rPr>
          <w:rFonts w:cs="Arial"/>
          <w:color w:val="000000" w:themeColor="text1"/>
          <w:sz w:val="24"/>
          <w:szCs w:val="24"/>
          <w:lang w:val="en-US"/>
        </w:rPr>
      </w:pPr>
    </w:p>
    <w:p w14:paraId="072BBF0C" w14:textId="6332E909" w:rsidR="00C36249" w:rsidRPr="00004BE7" w:rsidRDefault="00CF4ED9" w:rsidP="00CF4ED9">
      <w:pPr>
        <w:rPr>
          <w:rFonts w:cs="Arial"/>
          <w:color w:val="000000" w:themeColor="text1"/>
          <w:sz w:val="24"/>
          <w:szCs w:val="24"/>
          <w:lang w:val="en-US"/>
        </w:rPr>
      </w:pPr>
      <w:r w:rsidRPr="00004BE7">
        <w:rPr>
          <w:rFonts w:cs="Arial"/>
          <w:color w:val="000000" w:themeColor="text1"/>
          <w:sz w:val="24"/>
          <w:szCs w:val="24"/>
          <w:lang w:val="en-US"/>
        </w:rPr>
        <w:t xml:space="preserve">Aggarwal, A., Davies, J. and Sullivan, R. (2016) </w:t>
      </w:r>
      <w:r w:rsidR="00E85090" w:rsidRPr="00004BE7">
        <w:rPr>
          <w:rFonts w:cs="Arial"/>
          <w:color w:val="000000" w:themeColor="text1"/>
          <w:sz w:val="24"/>
          <w:szCs w:val="24"/>
          <w:lang w:val="en-US"/>
        </w:rPr>
        <w:t>‘</w:t>
      </w:r>
      <w:r w:rsidRPr="00004BE7">
        <w:rPr>
          <w:rFonts w:cs="Arial"/>
          <w:color w:val="000000" w:themeColor="text1"/>
          <w:sz w:val="24"/>
          <w:szCs w:val="24"/>
          <w:lang w:val="en-US"/>
        </w:rPr>
        <w:t>"Nudge" and the epidemic of missed appointments. Can behavioural policies provide a solution for missed appointments in the health service?</w:t>
      </w:r>
      <w:r w:rsidR="00E85090" w:rsidRPr="00004BE7">
        <w:rPr>
          <w:rFonts w:cs="Arial"/>
          <w:color w:val="000000" w:themeColor="text1"/>
          <w:sz w:val="24"/>
          <w:szCs w:val="24"/>
          <w:lang w:val="en-US"/>
        </w:rPr>
        <w:t>’</w:t>
      </w:r>
      <w:r w:rsidR="003701CA" w:rsidRPr="00004BE7">
        <w:rPr>
          <w:rFonts w:cs="Arial"/>
          <w:color w:val="000000" w:themeColor="text1"/>
          <w:sz w:val="24"/>
          <w:szCs w:val="24"/>
          <w:lang w:val="en-US"/>
        </w:rPr>
        <w:t>,</w:t>
      </w:r>
      <w:r w:rsidRPr="00004BE7">
        <w:rPr>
          <w:rFonts w:cs="Arial"/>
          <w:color w:val="000000" w:themeColor="text1"/>
          <w:sz w:val="24"/>
          <w:szCs w:val="24"/>
          <w:lang w:val="en-US"/>
        </w:rPr>
        <w:t xml:space="preserve"> </w:t>
      </w:r>
      <w:r w:rsidRPr="00004BE7">
        <w:rPr>
          <w:rFonts w:cs="Arial"/>
          <w:i/>
          <w:iCs/>
          <w:color w:val="000000" w:themeColor="text1"/>
          <w:sz w:val="24"/>
          <w:szCs w:val="24"/>
          <w:lang w:val="en-US"/>
        </w:rPr>
        <w:t xml:space="preserve">Journal of Health </w:t>
      </w:r>
      <w:proofErr w:type="spellStart"/>
      <w:r w:rsidRPr="00004BE7">
        <w:rPr>
          <w:rFonts w:cs="Arial"/>
          <w:i/>
          <w:iCs/>
          <w:color w:val="000000" w:themeColor="text1"/>
          <w:sz w:val="24"/>
          <w:szCs w:val="24"/>
          <w:lang w:val="en-US"/>
        </w:rPr>
        <w:t>Organisation</w:t>
      </w:r>
      <w:proofErr w:type="spellEnd"/>
      <w:r w:rsidRPr="00004BE7">
        <w:rPr>
          <w:rFonts w:cs="Arial"/>
          <w:i/>
          <w:iCs/>
          <w:color w:val="000000" w:themeColor="text1"/>
          <w:sz w:val="24"/>
          <w:szCs w:val="24"/>
          <w:lang w:val="en-US"/>
        </w:rPr>
        <w:t xml:space="preserve"> and Management</w:t>
      </w:r>
      <w:r w:rsidRPr="00004BE7">
        <w:rPr>
          <w:rFonts w:cs="Arial"/>
          <w:color w:val="000000" w:themeColor="text1"/>
          <w:sz w:val="24"/>
          <w:szCs w:val="24"/>
          <w:lang w:val="en-US"/>
        </w:rPr>
        <w:t>, 30(4), pp558-564</w:t>
      </w:r>
      <w:r w:rsidR="00C36249" w:rsidRPr="00004BE7">
        <w:rPr>
          <w:rFonts w:cs="Arial"/>
          <w:color w:val="000000" w:themeColor="text1"/>
          <w:sz w:val="24"/>
          <w:szCs w:val="24"/>
          <w:lang w:val="en-US"/>
        </w:rPr>
        <w:t xml:space="preserve">. Available at: </w:t>
      </w:r>
      <w:hyperlink r:id="rId13" w:history="1">
        <w:r w:rsidR="00C36249" w:rsidRPr="00004BE7">
          <w:rPr>
            <w:rStyle w:val="Hyperlink"/>
            <w:rFonts w:cs="Arial"/>
            <w:sz w:val="24"/>
            <w:szCs w:val="24"/>
          </w:rPr>
          <w:t>https://www.proquest.com/docview/2131873006?OpenUrlRefId=info:xri/sid:primo&amp;accountid=130472</w:t>
        </w:r>
      </w:hyperlink>
      <w:r w:rsidR="00C36249" w:rsidRPr="00004BE7">
        <w:rPr>
          <w:rFonts w:cs="Arial"/>
          <w:sz w:val="24"/>
          <w:szCs w:val="24"/>
        </w:rPr>
        <w:t xml:space="preserve"> </w:t>
      </w:r>
    </w:p>
    <w:p w14:paraId="3CA92EE4" w14:textId="77777777" w:rsidR="002D476E" w:rsidRPr="00004BE7" w:rsidRDefault="002D476E" w:rsidP="00CF4ED9">
      <w:pPr>
        <w:pStyle w:val="NormalWeb"/>
        <w:spacing w:before="0" w:beforeAutospacing="0" w:after="0" w:afterAutospacing="0"/>
        <w:rPr>
          <w:rFonts w:ascii="Arial" w:hAnsi="Arial" w:cs="Arial"/>
        </w:rPr>
      </w:pPr>
    </w:p>
    <w:p w14:paraId="4ED1ECF9" w14:textId="3512AE15" w:rsidR="002D476E" w:rsidRPr="00004BE7" w:rsidRDefault="002D476E" w:rsidP="00CF4ED9">
      <w:pPr>
        <w:pStyle w:val="NormalWeb"/>
        <w:spacing w:before="0" w:beforeAutospacing="0" w:after="0" w:afterAutospacing="0"/>
        <w:rPr>
          <w:rFonts w:ascii="Arial" w:hAnsi="Arial" w:cs="Arial"/>
        </w:rPr>
      </w:pPr>
      <w:r w:rsidRPr="00004BE7">
        <w:rPr>
          <w:rFonts w:ascii="Arial" w:hAnsi="Arial" w:cs="Arial"/>
          <w:color w:val="000000" w:themeColor="text1"/>
          <w:shd w:val="clear" w:color="auto" w:fill="FFFFFF"/>
        </w:rPr>
        <w:t xml:space="preserve">Alexander, M., (2021) </w:t>
      </w:r>
      <w:r w:rsidR="003701CA" w:rsidRPr="00004BE7">
        <w:rPr>
          <w:rFonts w:ascii="Arial" w:hAnsi="Arial" w:cs="Arial"/>
          <w:color w:val="000000" w:themeColor="text1"/>
          <w:shd w:val="clear" w:color="auto" w:fill="FFFFFF"/>
        </w:rPr>
        <w:t>‘</w:t>
      </w:r>
      <w:r w:rsidRPr="00004BE7">
        <w:rPr>
          <w:rFonts w:ascii="Arial" w:hAnsi="Arial" w:cs="Arial"/>
          <w:color w:val="000000" w:themeColor="text1"/>
          <w:shd w:val="clear" w:color="auto" w:fill="FFFFFF"/>
        </w:rPr>
        <w:t>Top 20 project management methodologies</w:t>
      </w:r>
      <w:r w:rsidR="003437B1" w:rsidRPr="00004BE7">
        <w:rPr>
          <w:rFonts w:ascii="Arial" w:hAnsi="Arial" w:cs="Arial"/>
          <w:color w:val="000000" w:themeColor="text1"/>
          <w:shd w:val="clear" w:color="auto" w:fill="FFFFFF"/>
        </w:rPr>
        <w:t>’,</w:t>
      </w:r>
      <w:r w:rsidRPr="00004BE7">
        <w:rPr>
          <w:rFonts w:ascii="Arial" w:hAnsi="Arial" w:cs="Arial"/>
          <w:color w:val="000000" w:themeColor="text1"/>
          <w:shd w:val="clear" w:color="auto" w:fill="FFFFFF"/>
        </w:rPr>
        <w:t> </w:t>
      </w:r>
      <w:r w:rsidRPr="00004BE7">
        <w:rPr>
          <w:rFonts w:ascii="Arial" w:hAnsi="Arial" w:cs="Arial"/>
          <w:i/>
          <w:iCs/>
          <w:color w:val="000000" w:themeColor="text1"/>
          <w:shd w:val="clear" w:color="auto" w:fill="FFFFFF"/>
        </w:rPr>
        <w:t>C</w:t>
      </w:r>
      <w:r w:rsidR="00C63A60" w:rsidRPr="00004BE7">
        <w:rPr>
          <w:rFonts w:ascii="Arial" w:hAnsi="Arial" w:cs="Arial"/>
          <w:i/>
          <w:iCs/>
          <w:color w:val="000000" w:themeColor="text1"/>
          <w:shd w:val="clear" w:color="auto" w:fill="FFFFFF"/>
        </w:rPr>
        <w:t>IO</w:t>
      </w:r>
      <w:r w:rsidR="000116A2" w:rsidRPr="00004BE7">
        <w:rPr>
          <w:rFonts w:ascii="Arial" w:hAnsi="Arial" w:cs="Arial"/>
          <w:i/>
          <w:iCs/>
          <w:color w:val="000000" w:themeColor="text1"/>
          <w:shd w:val="clear" w:color="auto" w:fill="FFFFFF"/>
        </w:rPr>
        <w:t>,</w:t>
      </w:r>
      <w:r w:rsidRPr="00004BE7">
        <w:rPr>
          <w:rFonts w:ascii="Arial" w:hAnsi="Arial" w:cs="Arial"/>
          <w:color w:val="000000" w:themeColor="text1"/>
          <w:shd w:val="clear" w:color="auto" w:fill="FFFFFF"/>
        </w:rPr>
        <w:t xml:space="preserve"> </w:t>
      </w:r>
      <w:r w:rsidR="000116A2" w:rsidRPr="00004BE7">
        <w:rPr>
          <w:rFonts w:ascii="Arial" w:hAnsi="Arial" w:cs="Arial"/>
          <w:color w:val="000000" w:themeColor="text1"/>
          <w:shd w:val="clear" w:color="auto" w:fill="FFFFFF"/>
        </w:rPr>
        <w:t xml:space="preserve">p1-6. </w:t>
      </w:r>
      <w:r w:rsidRPr="00004BE7">
        <w:rPr>
          <w:rFonts w:ascii="Arial" w:hAnsi="Arial" w:cs="Arial"/>
          <w:color w:val="000000" w:themeColor="text1"/>
          <w:shd w:val="clear" w:color="auto" w:fill="FFFFFF"/>
        </w:rPr>
        <w:t xml:space="preserve">Available at: </w:t>
      </w:r>
      <w:hyperlink r:id="rId14" w:history="1">
        <w:r w:rsidRPr="00004BE7">
          <w:rPr>
            <w:rStyle w:val="Hyperlink"/>
            <w:rFonts w:ascii="Arial" w:hAnsi="Arial" w:cs="Arial"/>
          </w:rPr>
          <w:t>https://www.proquest.com/docview/2507809060?accountid=130472&amp;pq-origsite=primo</w:t>
        </w:r>
      </w:hyperlink>
    </w:p>
    <w:p w14:paraId="5A13CAF4" w14:textId="77777777" w:rsidR="002D476E" w:rsidRPr="00004BE7" w:rsidRDefault="002D476E" w:rsidP="00CF4ED9">
      <w:pPr>
        <w:pStyle w:val="NormalWeb"/>
        <w:spacing w:before="0" w:beforeAutospacing="0" w:after="0" w:afterAutospacing="0"/>
        <w:rPr>
          <w:rFonts w:ascii="Arial" w:hAnsi="Arial" w:cs="Arial"/>
        </w:rPr>
      </w:pPr>
    </w:p>
    <w:p w14:paraId="563EA46D" w14:textId="38035581" w:rsidR="00CF4ED9" w:rsidRPr="00004BE7" w:rsidRDefault="00CF4ED9" w:rsidP="00CF4ED9">
      <w:pPr>
        <w:pStyle w:val="NormalWeb"/>
        <w:spacing w:before="0" w:beforeAutospacing="0" w:after="0" w:afterAutospacing="0"/>
        <w:rPr>
          <w:rFonts w:ascii="Arial" w:hAnsi="Arial" w:cs="Arial"/>
        </w:rPr>
      </w:pPr>
      <w:r w:rsidRPr="00004BE7">
        <w:rPr>
          <w:rFonts w:ascii="Arial" w:hAnsi="Arial" w:cs="Arial"/>
        </w:rPr>
        <w:t xml:space="preserve">BBC News (2020) </w:t>
      </w:r>
      <w:r w:rsidRPr="00004BE7">
        <w:rPr>
          <w:rFonts w:ascii="Arial" w:hAnsi="Arial" w:cs="Arial"/>
          <w:i/>
          <w:iCs/>
        </w:rPr>
        <w:t>Call to give hospital appointment no-shows second chance</w:t>
      </w:r>
      <w:r w:rsidRPr="00004BE7">
        <w:rPr>
          <w:rFonts w:ascii="Arial" w:hAnsi="Arial" w:cs="Arial"/>
        </w:rPr>
        <w:t xml:space="preserve">. Available at: </w:t>
      </w:r>
      <w:hyperlink r:id="rId15" w:history="1">
        <w:r w:rsidRPr="00004BE7">
          <w:rPr>
            <w:rStyle w:val="Hyperlink"/>
            <w:rFonts w:ascii="Arial" w:hAnsi="Arial" w:cs="Arial"/>
          </w:rPr>
          <w:t>https://www.bbc.co.uk/news/uk-wales-49263455</w:t>
        </w:r>
      </w:hyperlink>
      <w:r w:rsidRPr="00004BE7">
        <w:rPr>
          <w:rFonts w:ascii="Arial" w:hAnsi="Arial" w:cs="Arial"/>
        </w:rPr>
        <w:t xml:space="preserve"> (Accessed: </w:t>
      </w:r>
      <w:r w:rsidR="00220BCE" w:rsidRPr="00004BE7">
        <w:rPr>
          <w:rFonts w:ascii="Arial" w:hAnsi="Arial" w:cs="Arial"/>
          <w:color w:val="000000" w:themeColor="text1"/>
          <w:lang w:val="en-US"/>
        </w:rPr>
        <w:t>4 December</w:t>
      </w:r>
      <w:r w:rsidRPr="00004BE7">
        <w:rPr>
          <w:rFonts w:ascii="Arial" w:hAnsi="Arial" w:cs="Arial"/>
          <w:color w:val="000000" w:themeColor="text1"/>
          <w:lang w:val="en-US"/>
        </w:rPr>
        <w:t xml:space="preserve"> 2021</w:t>
      </w:r>
      <w:r w:rsidRPr="00004BE7">
        <w:rPr>
          <w:rFonts w:ascii="Arial" w:hAnsi="Arial" w:cs="Arial"/>
        </w:rPr>
        <w:t>)</w:t>
      </w:r>
    </w:p>
    <w:p w14:paraId="3C36D066" w14:textId="77777777" w:rsidR="00CF4ED9" w:rsidRPr="00004BE7" w:rsidRDefault="00CF4ED9" w:rsidP="00CF4ED9">
      <w:pPr>
        <w:shd w:val="clear" w:color="auto" w:fill="FFFFFF"/>
        <w:ind w:firstLine="173"/>
        <w:rPr>
          <w:rFonts w:cs="Arial"/>
          <w:sz w:val="24"/>
          <w:szCs w:val="24"/>
        </w:rPr>
      </w:pPr>
    </w:p>
    <w:p w14:paraId="1DE5BAFD" w14:textId="4E30B556" w:rsidR="00CF4ED9" w:rsidRPr="00004BE7" w:rsidRDefault="00C12205" w:rsidP="00CF4ED9">
      <w:pPr>
        <w:shd w:val="clear" w:color="auto" w:fill="FFFFFF"/>
        <w:rPr>
          <w:rFonts w:eastAsia="Times New Roman" w:cs="Arial"/>
          <w:color w:val="3A3A3A"/>
          <w:sz w:val="24"/>
          <w:szCs w:val="24"/>
          <w:lang w:eastAsia="en-GB"/>
        </w:rPr>
      </w:pPr>
      <w:proofErr w:type="spellStart"/>
      <w:r w:rsidRPr="00004BE7">
        <w:rPr>
          <w:rFonts w:cs="Arial"/>
          <w:sz w:val="24"/>
          <w:szCs w:val="24"/>
        </w:rPr>
        <w:t>b</w:t>
      </w:r>
      <w:r w:rsidR="00CF4ED9" w:rsidRPr="00004BE7">
        <w:rPr>
          <w:rFonts w:cs="Arial"/>
          <w:sz w:val="24"/>
          <w:szCs w:val="24"/>
        </w:rPr>
        <w:t>ookedin</w:t>
      </w:r>
      <w:proofErr w:type="spellEnd"/>
      <w:r w:rsidRPr="00004BE7">
        <w:rPr>
          <w:rFonts w:cs="Arial"/>
          <w:sz w:val="24"/>
          <w:szCs w:val="24"/>
        </w:rPr>
        <w:t xml:space="preserve"> </w:t>
      </w:r>
      <w:r w:rsidR="00074DA5" w:rsidRPr="00004BE7">
        <w:rPr>
          <w:rFonts w:cs="Arial"/>
          <w:sz w:val="24"/>
          <w:szCs w:val="24"/>
        </w:rPr>
        <w:t>(20</w:t>
      </w:r>
      <w:r w:rsidR="004B2EE4" w:rsidRPr="00004BE7">
        <w:rPr>
          <w:rFonts w:cs="Arial"/>
          <w:sz w:val="24"/>
          <w:szCs w:val="24"/>
        </w:rPr>
        <w:t>20</w:t>
      </w:r>
      <w:r w:rsidR="00074DA5" w:rsidRPr="00004BE7">
        <w:rPr>
          <w:rFonts w:cs="Arial"/>
          <w:sz w:val="24"/>
          <w:szCs w:val="24"/>
        </w:rPr>
        <w:t>)</w:t>
      </w:r>
      <w:r w:rsidR="001529B4" w:rsidRPr="00004BE7">
        <w:rPr>
          <w:rFonts w:cs="Arial"/>
          <w:sz w:val="24"/>
          <w:szCs w:val="24"/>
        </w:rPr>
        <w:t xml:space="preserve"> </w:t>
      </w:r>
      <w:r w:rsidR="001529B4" w:rsidRPr="00004BE7">
        <w:rPr>
          <w:rFonts w:cs="Arial"/>
          <w:i/>
          <w:iCs/>
          <w:sz w:val="24"/>
          <w:szCs w:val="24"/>
        </w:rPr>
        <w:t xml:space="preserve">Online booking: 2019 A Year </w:t>
      </w:r>
      <w:proofErr w:type="gramStart"/>
      <w:r w:rsidR="001529B4" w:rsidRPr="00004BE7">
        <w:rPr>
          <w:rFonts w:cs="Arial"/>
          <w:i/>
          <w:iCs/>
          <w:sz w:val="24"/>
          <w:szCs w:val="24"/>
        </w:rPr>
        <w:t>In</w:t>
      </w:r>
      <w:proofErr w:type="gramEnd"/>
      <w:r w:rsidR="001529B4" w:rsidRPr="00004BE7">
        <w:rPr>
          <w:rFonts w:cs="Arial"/>
          <w:i/>
          <w:iCs/>
          <w:sz w:val="24"/>
          <w:szCs w:val="24"/>
        </w:rPr>
        <w:t xml:space="preserve"> Review</w:t>
      </w:r>
      <w:r w:rsidR="00CF4ED9" w:rsidRPr="00004BE7">
        <w:rPr>
          <w:rFonts w:cs="Arial"/>
          <w:sz w:val="24"/>
          <w:szCs w:val="24"/>
        </w:rPr>
        <w:t xml:space="preserve"> </w:t>
      </w:r>
      <w:r w:rsidR="004B2EE4" w:rsidRPr="00004BE7">
        <w:rPr>
          <w:rFonts w:cs="Arial"/>
          <w:sz w:val="24"/>
          <w:szCs w:val="24"/>
        </w:rPr>
        <w:t xml:space="preserve">Available at: </w:t>
      </w:r>
      <w:hyperlink r:id="rId16" w:history="1">
        <w:r w:rsidR="004B2EE4" w:rsidRPr="00004BE7">
          <w:rPr>
            <w:rStyle w:val="Hyperlink"/>
            <w:rFonts w:cs="Arial"/>
            <w:sz w:val="24"/>
            <w:szCs w:val="24"/>
          </w:rPr>
          <w:t>https://bookedin.com/blog/online-booking-2019-a-year-in-review/</w:t>
        </w:r>
      </w:hyperlink>
      <w:r w:rsidR="00074DA5" w:rsidRPr="00004BE7">
        <w:rPr>
          <w:rFonts w:cs="Arial"/>
          <w:sz w:val="24"/>
          <w:szCs w:val="24"/>
        </w:rPr>
        <w:t xml:space="preserve"> (Accessed: </w:t>
      </w:r>
      <w:r w:rsidR="000436DF" w:rsidRPr="00004BE7">
        <w:rPr>
          <w:rFonts w:cs="Arial"/>
          <w:color w:val="000000" w:themeColor="text1"/>
          <w:sz w:val="24"/>
          <w:szCs w:val="24"/>
          <w:lang w:val="en-US"/>
        </w:rPr>
        <w:t>4 December</w:t>
      </w:r>
      <w:r w:rsidR="00074DA5" w:rsidRPr="00004BE7">
        <w:rPr>
          <w:rFonts w:cs="Arial"/>
          <w:color w:val="000000" w:themeColor="text1"/>
          <w:sz w:val="24"/>
          <w:szCs w:val="24"/>
          <w:lang w:val="en-US"/>
        </w:rPr>
        <w:t xml:space="preserve"> 2021</w:t>
      </w:r>
      <w:r w:rsidR="00074DA5" w:rsidRPr="00004BE7">
        <w:rPr>
          <w:rFonts w:cs="Arial"/>
          <w:sz w:val="24"/>
          <w:szCs w:val="24"/>
        </w:rPr>
        <w:t>)</w:t>
      </w:r>
    </w:p>
    <w:p w14:paraId="11433EE6" w14:textId="77777777" w:rsidR="00CF4ED9" w:rsidRPr="00004BE7" w:rsidRDefault="00CF4ED9" w:rsidP="00CF4ED9">
      <w:pPr>
        <w:rPr>
          <w:rFonts w:cs="Arial"/>
          <w:color w:val="000000" w:themeColor="text1"/>
          <w:sz w:val="24"/>
          <w:szCs w:val="24"/>
          <w:lang w:val="en-US"/>
        </w:rPr>
      </w:pPr>
    </w:p>
    <w:p w14:paraId="5BD0BFDD" w14:textId="6AD2CF6A" w:rsidR="00CF4ED9" w:rsidRPr="00004BE7" w:rsidRDefault="00CF4ED9" w:rsidP="00CF4ED9">
      <w:pPr>
        <w:rPr>
          <w:rFonts w:cs="Arial"/>
          <w:color w:val="000000" w:themeColor="text1"/>
          <w:sz w:val="24"/>
          <w:szCs w:val="24"/>
          <w:lang w:val="en-US"/>
        </w:rPr>
      </w:pPr>
      <w:r w:rsidRPr="00004BE7">
        <w:rPr>
          <w:rFonts w:cs="Arial"/>
          <w:color w:val="000000" w:themeColor="text1"/>
          <w:sz w:val="24"/>
          <w:szCs w:val="24"/>
          <w:lang w:val="en-US"/>
        </w:rPr>
        <w:t xml:space="preserve">Cardiff and Vale University Health Board (2015) </w:t>
      </w:r>
      <w:r w:rsidRPr="00004BE7">
        <w:rPr>
          <w:rFonts w:cs="Arial"/>
          <w:i/>
          <w:iCs/>
          <w:color w:val="000000" w:themeColor="text1"/>
          <w:sz w:val="24"/>
          <w:szCs w:val="24"/>
          <w:lang w:val="en-US"/>
        </w:rPr>
        <w:t>Shaping Our Future Wellbeing Strategy</w:t>
      </w:r>
      <w:r w:rsidRPr="00004BE7">
        <w:rPr>
          <w:rFonts w:cs="Arial"/>
          <w:color w:val="000000" w:themeColor="text1"/>
          <w:sz w:val="24"/>
          <w:szCs w:val="24"/>
          <w:lang w:val="en-US"/>
        </w:rPr>
        <w:t xml:space="preserve">. Available at: </w:t>
      </w:r>
      <w:hyperlink r:id="rId17" w:history="1">
        <w:r w:rsidRPr="00004BE7">
          <w:rPr>
            <w:rStyle w:val="Hyperlink"/>
            <w:rFonts w:cs="Arial"/>
            <w:sz w:val="24"/>
            <w:szCs w:val="24"/>
          </w:rPr>
          <w:t>https://cavuhb.nhs.wales/about-us/our-mission-vision/shaping-our-future-wellbeing-strategy/</w:t>
        </w:r>
      </w:hyperlink>
      <w:r w:rsidRPr="00004BE7">
        <w:rPr>
          <w:rFonts w:cs="Arial"/>
          <w:color w:val="000000" w:themeColor="text1"/>
          <w:sz w:val="24"/>
          <w:szCs w:val="24"/>
          <w:lang w:val="en-US"/>
        </w:rPr>
        <w:t xml:space="preserve"> (Accessed: </w:t>
      </w:r>
      <w:r w:rsidR="00230A46" w:rsidRPr="00004BE7">
        <w:rPr>
          <w:rFonts w:cs="Arial"/>
          <w:color w:val="000000" w:themeColor="text1"/>
          <w:sz w:val="24"/>
          <w:szCs w:val="24"/>
          <w:lang w:val="en-US"/>
        </w:rPr>
        <w:t>23</w:t>
      </w:r>
      <w:r w:rsidR="009C0966" w:rsidRPr="00004BE7">
        <w:rPr>
          <w:rFonts w:cs="Arial"/>
          <w:color w:val="000000" w:themeColor="text1"/>
          <w:sz w:val="24"/>
          <w:szCs w:val="24"/>
          <w:vertAlign w:val="superscript"/>
          <w:lang w:val="en-US"/>
        </w:rPr>
        <w:t xml:space="preserve"> </w:t>
      </w:r>
      <w:r w:rsidR="009C0966" w:rsidRPr="00004BE7">
        <w:rPr>
          <w:rFonts w:cs="Arial"/>
          <w:color w:val="000000" w:themeColor="text1"/>
          <w:sz w:val="24"/>
          <w:szCs w:val="24"/>
          <w:lang w:val="en-US"/>
        </w:rPr>
        <w:t>October</w:t>
      </w:r>
      <w:r w:rsidRPr="00004BE7">
        <w:rPr>
          <w:rFonts w:cs="Arial"/>
          <w:color w:val="000000" w:themeColor="text1"/>
          <w:sz w:val="24"/>
          <w:szCs w:val="24"/>
          <w:lang w:val="en-US"/>
        </w:rPr>
        <w:t xml:space="preserve"> 2021)</w:t>
      </w:r>
    </w:p>
    <w:p w14:paraId="725D77F8" w14:textId="77777777" w:rsidR="00CF4ED9" w:rsidRPr="00004BE7" w:rsidRDefault="00CF4ED9" w:rsidP="00CF4ED9">
      <w:pPr>
        <w:rPr>
          <w:rFonts w:cs="Arial"/>
          <w:color w:val="000000" w:themeColor="text1"/>
          <w:sz w:val="24"/>
          <w:szCs w:val="24"/>
          <w:lang w:val="en-US"/>
        </w:rPr>
      </w:pPr>
    </w:p>
    <w:p w14:paraId="06D05A83" w14:textId="1F6EB884" w:rsidR="00CF4ED9" w:rsidRPr="00004BE7" w:rsidRDefault="00CF4ED9" w:rsidP="00CF4ED9">
      <w:pPr>
        <w:pStyle w:val="NormalWeb"/>
        <w:shd w:val="clear" w:color="auto" w:fill="FFFFFF"/>
        <w:spacing w:before="0" w:beforeAutospacing="0" w:after="0" w:afterAutospacing="0"/>
        <w:rPr>
          <w:rFonts w:ascii="Arial" w:hAnsi="Arial" w:cs="Arial"/>
          <w:color w:val="000000" w:themeColor="text1"/>
        </w:rPr>
      </w:pPr>
      <w:proofErr w:type="spellStart"/>
      <w:r w:rsidRPr="00004BE7">
        <w:rPr>
          <w:rFonts w:ascii="Arial" w:hAnsi="Arial" w:cs="Arial"/>
          <w:color w:val="000000" w:themeColor="text1"/>
        </w:rPr>
        <w:t>Dusheiko</w:t>
      </w:r>
      <w:proofErr w:type="spellEnd"/>
      <w:r w:rsidRPr="00004BE7">
        <w:rPr>
          <w:rFonts w:ascii="Arial" w:hAnsi="Arial" w:cs="Arial"/>
          <w:color w:val="000000" w:themeColor="text1"/>
        </w:rPr>
        <w:t>, M. and Gravelle, H. (2018) 'Choosing and booking—and attending? Impact of an electronic booking system on outpatient referrals and non</w:t>
      </w:r>
      <w:r w:rsidRPr="00004BE7">
        <w:rPr>
          <w:rFonts w:ascii="Cambria Math" w:hAnsi="Cambria Math" w:cs="Cambria Math"/>
          <w:color w:val="000000" w:themeColor="text1"/>
        </w:rPr>
        <w:t>‐</w:t>
      </w:r>
      <w:r w:rsidRPr="00004BE7">
        <w:rPr>
          <w:rFonts w:ascii="Arial" w:hAnsi="Arial" w:cs="Arial"/>
          <w:color w:val="000000" w:themeColor="text1"/>
        </w:rPr>
        <w:t>attendances', </w:t>
      </w:r>
      <w:r w:rsidRPr="00004BE7">
        <w:rPr>
          <w:rFonts w:ascii="Arial" w:hAnsi="Arial" w:cs="Arial"/>
          <w:i/>
          <w:iCs/>
          <w:color w:val="000000" w:themeColor="text1"/>
        </w:rPr>
        <w:t>Health Economics; Health Econ, </w:t>
      </w:r>
      <w:r w:rsidRPr="00004BE7">
        <w:rPr>
          <w:rFonts w:ascii="Arial" w:hAnsi="Arial" w:cs="Arial"/>
          <w:color w:val="000000" w:themeColor="text1"/>
        </w:rPr>
        <w:t xml:space="preserve">27(2), pp. 357-371. </w:t>
      </w:r>
      <w:r w:rsidR="009D65CD" w:rsidRPr="00004BE7">
        <w:rPr>
          <w:rFonts w:ascii="Arial" w:hAnsi="Arial" w:cs="Arial"/>
          <w:color w:val="000000" w:themeColor="text1"/>
        </w:rPr>
        <w:t>DOI</w:t>
      </w:r>
      <w:r w:rsidRPr="00004BE7">
        <w:rPr>
          <w:rFonts w:ascii="Arial" w:hAnsi="Arial" w:cs="Arial"/>
          <w:color w:val="000000" w:themeColor="text1"/>
        </w:rPr>
        <w:t xml:space="preserve">: </w:t>
      </w:r>
      <w:hyperlink r:id="rId18" w:history="1">
        <w:r w:rsidRPr="00004BE7">
          <w:rPr>
            <w:rStyle w:val="Hyperlink"/>
            <w:rFonts w:ascii="Arial" w:hAnsi="Arial" w:cs="Arial"/>
          </w:rPr>
          <w:t>https://doi.org/10.1002/hec.3552</w:t>
        </w:r>
      </w:hyperlink>
    </w:p>
    <w:p w14:paraId="022CF8FC" w14:textId="77777777" w:rsidR="00CF4ED9" w:rsidRPr="00004BE7" w:rsidRDefault="00CF4ED9" w:rsidP="00CF4ED9">
      <w:pPr>
        <w:rPr>
          <w:rFonts w:cs="Arial"/>
          <w:color w:val="3A3A3A"/>
          <w:sz w:val="24"/>
          <w:szCs w:val="24"/>
          <w:shd w:val="clear" w:color="auto" w:fill="FFFFFF"/>
        </w:rPr>
      </w:pPr>
    </w:p>
    <w:p w14:paraId="1258812A" w14:textId="73484A26" w:rsidR="00CF4ED9" w:rsidRPr="00004BE7" w:rsidRDefault="00CF4ED9" w:rsidP="00CF4ED9">
      <w:pPr>
        <w:rPr>
          <w:rFonts w:cs="Arial"/>
          <w:color w:val="555555"/>
          <w:sz w:val="24"/>
          <w:szCs w:val="24"/>
          <w:shd w:val="clear" w:color="auto" w:fill="FFFFFF"/>
        </w:rPr>
      </w:pPr>
      <w:proofErr w:type="spellStart"/>
      <w:r w:rsidRPr="00004BE7">
        <w:rPr>
          <w:rFonts w:cs="Arial"/>
          <w:color w:val="3A3A3A"/>
          <w:sz w:val="24"/>
          <w:szCs w:val="24"/>
          <w:shd w:val="clear" w:color="auto" w:fill="FFFFFF"/>
        </w:rPr>
        <w:t>Kevat</w:t>
      </w:r>
      <w:proofErr w:type="spellEnd"/>
      <w:r w:rsidRPr="00004BE7">
        <w:rPr>
          <w:rFonts w:cs="Arial"/>
          <w:color w:val="3A3A3A"/>
          <w:sz w:val="24"/>
          <w:szCs w:val="24"/>
          <w:shd w:val="clear" w:color="auto" w:fill="FFFFFF"/>
        </w:rPr>
        <w:t xml:space="preserve">, A., Manohar, J., Bate, N. and Harris, K. (2019). </w:t>
      </w:r>
      <w:r w:rsidR="003523DC" w:rsidRPr="00004BE7">
        <w:rPr>
          <w:rFonts w:cs="Arial"/>
          <w:color w:val="3A3A3A"/>
          <w:sz w:val="24"/>
          <w:szCs w:val="24"/>
          <w:shd w:val="clear" w:color="auto" w:fill="FFFFFF"/>
        </w:rPr>
        <w:t>‘</w:t>
      </w:r>
      <w:r w:rsidRPr="00004BE7">
        <w:rPr>
          <w:rFonts w:cs="Arial"/>
          <w:color w:val="3A3A3A"/>
          <w:sz w:val="24"/>
          <w:szCs w:val="24"/>
          <w:shd w:val="clear" w:color="auto" w:fill="FFFFFF"/>
        </w:rPr>
        <w:t>Online referral and immediate appointment selection system empowers families and improves access to public community paediatric clinics.</w:t>
      </w:r>
      <w:r w:rsidR="003523DC" w:rsidRPr="00004BE7">
        <w:rPr>
          <w:rFonts w:cs="Arial"/>
          <w:color w:val="3A3A3A"/>
          <w:sz w:val="24"/>
          <w:szCs w:val="24"/>
          <w:shd w:val="clear" w:color="auto" w:fill="FFFFFF"/>
        </w:rPr>
        <w:t>’,</w:t>
      </w:r>
      <w:r w:rsidRPr="00004BE7">
        <w:rPr>
          <w:rFonts w:cs="Arial"/>
          <w:color w:val="3A3A3A"/>
          <w:sz w:val="24"/>
          <w:szCs w:val="24"/>
          <w:shd w:val="clear" w:color="auto" w:fill="FFFFFF"/>
        </w:rPr>
        <w:t> </w:t>
      </w:r>
      <w:r w:rsidRPr="00004BE7">
        <w:rPr>
          <w:rFonts w:cs="Arial"/>
          <w:i/>
          <w:iCs/>
          <w:color w:val="3A3A3A"/>
          <w:sz w:val="24"/>
          <w:szCs w:val="24"/>
          <w:shd w:val="clear" w:color="auto" w:fill="FFFFFF"/>
        </w:rPr>
        <w:t>Journal of Paediatrics and Child Health</w:t>
      </w:r>
      <w:r w:rsidRPr="00004BE7">
        <w:rPr>
          <w:rFonts w:cs="Arial"/>
          <w:color w:val="3A3A3A"/>
          <w:sz w:val="24"/>
          <w:szCs w:val="24"/>
          <w:shd w:val="clear" w:color="auto" w:fill="FFFFFF"/>
        </w:rPr>
        <w:t>, </w:t>
      </w:r>
      <w:r w:rsidRPr="00004BE7">
        <w:rPr>
          <w:rFonts w:cs="Arial"/>
          <w:i/>
          <w:iCs/>
          <w:color w:val="3A3A3A"/>
          <w:sz w:val="24"/>
          <w:szCs w:val="24"/>
          <w:shd w:val="clear" w:color="auto" w:fill="FFFFFF"/>
        </w:rPr>
        <w:t>55</w:t>
      </w:r>
      <w:r w:rsidRPr="00004BE7">
        <w:rPr>
          <w:rFonts w:cs="Arial"/>
          <w:color w:val="3A3A3A"/>
          <w:sz w:val="24"/>
          <w:szCs w:val="24"/>
          <w:shd w:val="clear" w:color="auto" w:fill="FFFFFF"/>
        </w:rPr>
        <w:t xml:space="preserve">(4), 454–458. </w:t>
      </w:r>
      <w:r w:rsidR="003523DC" w:rsidRPr="00004BE7">
        <w:rPr>
          <w:rFonts w:cs="Arial"/>
          <w:color w:val="3A3A3A"/>
          <w:sz w:val="24"/>
          <w:szCs w:val="24"/>
          <w:shd w:val="clear" w:color="auto" w:fill="FFFFFF"/>
        </w:rPr>
        <w:t>D</w:t>
      </w:r>
      <w:r w:rsidR="009D65CD" w:rsidRPr="00004BE7">
        <w:rPr>
          <w:rFonts w:cs="Arial"/>
          <w:color w:val="3A3A3A"/>
          <w:sz w:val="24"/>
          <w:szCs w:val="24"/>
          <w:shd w:val="clear" w:color="auto" w:fill="FFFFFF"/>
        </w:rPr>
        <w:t>OI</w:t>
      </w:r>
      <w:r w:rsidR="003523DC" w:rsidRPr="00004BE7">
        <w:rPr>
          <w:rFonts w:cs="Arial"/>
          <w:color w:val="3A3A3A"/>
          <w:sz w:val="24"/>
          <w:szCs w:val="24"/>
          <w:shd w:val="clear" w:color="auto" w:fill="FFFFFF"/>
        </w:rPr>
        <w:t xml:space="preserve">: </w:t>
      </w:r>
      <w:hyperlink r:id="rId19" w:history="1">
        <w:r w:rsidR="003523DC" w:rsidRPr="00004BE7">
          <w:rPr>
            <w:rStyle w:val="Hyperlink"/>
            <w:rFonts w:cs="Arial"/>
            <w:sz w:val="24"/>
            <w:szCs w:val="24"/>
            <w:shd w:val="clear" w:color="auto" w:fill="FFFFFF"/>
          </w:rPr>
          <w:t>https://doi.org/10.1111/jpc.14228</w:t>
        </w:r>
      </w:hyperlink>
      <w:r w:rsidR="003523DC" w:rsidRPr="00004BE7">
        <w:rPr>
          <w:rFonts w:cs="Arial"/>
          <w:color w:val="3A3A3A"/>
          <w:sz w:val="24"/>
          <w:szCs w:val="24"/>
          <w:shd w:val="clear" w:color="auto" w:fill="FFFFFF"/>
        </w:rPr>
        <w:t xml:space="preserve"> </w:t>
      </w:r>
    </w:p>
    <w:p w14:paraId="685FE2C7" w14:textId="77777777" w:rsidR="00CF4ED9" w:rsidRPr="00004BE7" w:rsidRDefault="00CF4ED9" w:rsidP="00CF4ED9">
      <w:pPr>
        <w:pStyle w:val="NormalWeb"/>
        <w:shd w:val="clear" w:color="auto" w:fill="FFFFFF"/>
        <w:spacing w:before="0" w:beforeAutospacing="0" w:after="0" w:afterAutospacing="0"/>
        <w:rPr>
          <w:rFonts w:ascii="Arial" w:hAnsi="Arial" w:cs="Arial"/>
          <w:color w:val="000000" w:themeColor="text1"/>
          <w:lang w:val="en-US"/>
        </w:rPr>
      </w:pPr>
    </w:p>
    <w:p w14:paraId="418BD7D1" w14:textId="6C6BACBD" w:rsidR="00CF4ED9" w:rsidRPr="00004BE7" w:rsidRDefault="00CF4ED9" w:rsidP="00CF4ED9">
      <w:pPr>
        <w:rPr>
          <w:rFonts w:cs="Arial"/>
          <w:sz w:val="24"/>
          <w:szCs w:val="24"/>
        </w:rPr>
      </w:pPr>
      <w:r w:rsidRPr="00004BE7">
        <w:rPr>
          <w:rFonts w:cs="Arial"/>
          <w:color w:val="000000" w:themeColor="text1"/>
          <w:sz w:val="24"/>
          <w:szCs w:val="24"/>
          <w:lang w:val="en-US"/>
        </w:rPr>
        <w:t xml:space="preserve">NHS Digital (2020) </w:t>
      </w:r>
      <w:r w:rsidRPr="00004BE7">
        <w:rPr>
          <w:rFonts w:cs="Arial"/>
          <w:i/>
          <w:iCs/>
          <w:color w:val="000000" w:themeColor="text1"/>
          <w:sz w:val="24"/>
          <w:szCs w:val="24"/>
          <w:lang w:val="en-US"/>
        </w:rPr>
        <w:t>Making appointments available for online booking</w:t>
      </w:r>
      <w:r w:rsidRPr="00004BE7">
        <w:rPr>
          <w:rFonts w:cs="Arial"/>
          <w:color w:val="000000" w:themeColor="text1"/>
          <w:sz w:val="24"/>
          <w:szCs w:val="24"/>
          <w:lang w:val="en-US"/>
        </w:rPr>
        <w:t xml:space="preserve">. Available at: </w:t>
      </w:r>
      <w:hyperlink r:id="rId20" w:history="1">
        <w:r w:rsidRPr="00004BE7">
          <w:rPr>
            <w:rStyle w:val="Hyperlink"/>
            <w:rFonts w:cs="Arial"/>
            <w:sz w:val="24"/>
            <w:szCs w:val="24"/>
          </w:rPr>
          <w:t>Make appointments available for ohttps://digital.nhs.uk/services/nhs-app/nhs-app-guidance-for-gp-practices/make-appointments-available-for-online-bookingnline booking - NHS Digital</w:t>
        </w:r>
      </w:hyperlink>
      <w:r w:rsidRPr="00004BE7">
        <w:rPr>
          <w:rFonts w:cs="Arial"/>
          <w:sz w:val="24"/>
          <w:szCs w:val="24"/>
        </w:rPr>
        <w:t xml:space="preserve"> (Accessed</w:t>
      </w:r>
      <w:r w:rsidR="00604760" w:rsidRPr="00004BE7">
        <w:rPr>
          <w:rFonts w:cs="Arial"/>
          <w:sz w:val="24"/>
          <w:szCs w:val="24"/>
        </w:rPr>
        <w:t>:</w:t>
      </w:r>
      <w:r w:rsidRPr="00004BE7">
        <w:rPr>
          <w:rFonts w:cs="Arial"/>
          <w:sz w:val="24"/>
          <w:szCs w:val="24"/>
        </w:rPr>
        <w:t xml:space="preserve"> </w:t>
      </w:r>
      <w:r w:rsidR="00230A46" w:rsidRPr="00004BE7">
        <w:rPr>
          <w:rFonts w:cs="Arial"/>
          <w:sz w:val="24"/>
          <w:szCs w:val="24"/>
        </w:rPr>
        <w:t>13</w:t>
      </w:r>
      <w:r w:rsidR="0004269F" w:rsidRPr="00004BE7">
        <w:rPr>
          <w:rFonts w:cs="Arial"/>
          <w:sz w:val="24"/>
          <w:szCs w:val="24"/>
        </w:rPr>
        <w:t xml:space="preserve"> November</w:t>
      </w:r>
      <w:r w:rsidRPr="00004BE7">
        <w:rPr>
          <w:rFonts w:cs="Arial"/>
          <w:sz w:val="24"/>
          <w:szCs w:val="24"/>
        </w:rPr>
        <w:t xml:space="preserve"> 2021)</w:t>
      </w:r>
    </w:p>
    <w:p w14:paraId="2CE33981" w14:textId="77777777" w:rsidR="00CF4ED9" w:rsidRPr="00004BE7" w:rsidRDefault="00CF4ED9" w:rsidP="00CF4ED9">
      <w:pPr>
        <w:rPr>
          <w:rFonts w:cs="Arial"/>
          <w:i/>
          <w:iCs/>
          <w:color w:val="000000" w:themeColor="text1"/>
          <w:sz w:val="24"/>
          <w:szCs w:val="24"/>
          <w:lang w:val="en-US"/>
        </w:rPr>
      </w:pPr>
    </w:p>
    <w:p w14:paraId="2421D5C5" w14:textId="3C27702C" w:rsidR="00CF4ED9" w:rsidRPr="00004BE7" w:rsidRDefault="00CF4ED9" w:rsidP="00CF4ED9">
      <w:pPr>
        <w:rPr>
          <w:rFonts w:cs="Arial"/>
          <w:color w:val="000000" w:themeColor="text1"/>
          <w:sz w:val="24"/>
          <w:szCs w:val="24"/>
          <w:lang w:val="en-US"/>
        </w:rPr>
      </w:pPr>
      <w:r w:rsidRPr="00004BE7">
        <w:rPr>
          <w:rFonts w:cs="Arial"/>
          <w:color w:val="000000" w:themeColor="text1"/>
          <w:sz w:val="24"/>
          <w:szCs w:val="24"/>
          <w:lang w:val="en-US"/>
        </w:rPr>
        <w:t xml:space="preserve">Office for National Statistics (2020) </w:t>
      </w:r>
      <w:r w:rsidRPr="00004BE7">
        <w:rPr>
          <w:rFonts w:cs="Arial"/>
          <w:i/>
          <w:iCs/>
          <w:color w:val="000000" w:themeColor="text1"/>
          <w:sz w:val="24"/>
          <w:szCs w:val="24"/>
          <w:lang w:val="en-US"/>
        </w:rPr>
        <w:t>Internet Access – Households and Individuals</w:t>
      </w:r>
      <w:r w:rsidRPr="00004BE7">
        <w:rPr>
          <w:rFonts w:cs="Arial"/>
          <w:color w:val="000000" w:themeColor="text1"/>
          <w:sz w:val="24"/>
          <w:szCs w:val="24"/>
          <w:lang w:val="en-US"/>
        </w:rPr>
        <w:t xml:space="preserve"> (tables 4, 6). Available at: </w:t>
      </w:r>
      <w:hyperlink r:id="rId21" w:history="1">
        <w:r w:rsidRPr="00004BE7">
          <w:rPr>
            <w:rStyle w:val="Hyperlink"/>
            <w:rFonts w:cs="Arial"/>
            <w:sz w:val="24"/>
            <w:szCs w:val="24"/>
          </w:rPr>
          <w:t>https://www.ons.gov.uk/peoplepopulationandcommunity/householdcharacteristics/homeinternetandsocialmediausage/datasets/internetaccesshouseholdsandindividualsreferencetables</w:t>
        </w:r>
      </w:hyperlink>
      <w:r w:rsidRPr="00004BE7">
        <w:rPr>
          <w:rFonts w:cs="Arial"/>
          <w:sz w:val="24"/>
          <w:szCs w:val="24"/>
        </w:rPr>
        <w:t xml:space="preserve"> </w:t>
      </w:r>
      <w:r w:rsidRPr="00004BE7">
        <w:rPr>
          <w:rFonts w:cs="Arial"/>
          <w:color w:val="000000" w:themeColor="text1"/>
          <w:sz w:val="24"/>
          <w:szCs w:val="24"/>
          <w:lang w:val="en-US"/>
        </w:rPr>
        <w:t xml:space="preserve">(Accessed: </w:t>
      </w:r>
      <w:r w:rsidR="0004269F" w:rsidRPr="00004BE7">
        <w:rPr>
          <w:rFonts w:cs="Arial"/>
          <w:color w:val="000000" w:themeColor="text1"/>
          <w:sz w:val="24"/>
          <w:szCs w:val="24"/>
          <w:lang w:val="en-US"/>
        </w:rPr>
        <w:t>13 November</w:t>
      </w:r>
      <w:r w:rsidRPr="00004BE7">
        <w:rPr>
          <w:rFonts w:cs="Arial"/>
          <w:color w:val="000000" w:themeColor="text1"/>
          <w:sz w:val="24"/>
          <w:szCs w:val="24"/>
          <w:lang w:val="en-US"/>
        </w:rPr>
        <w:t xml:space="preserve"> 2021)</w:t>
      </w:r>
    </w:p>
    <w:p w14:paraId="41129A1E" w14:textId="77777777" w:rsidR="00CF4ED9" w:rsidRPr="00004BE7" w:rsidRDefault="00CF4ED9" w:rsidP="00CF4ED9">
      <w:pPr>
        <w:rPr>
          <w:rFonts w:cs="Arial"/>
          <w:color w:val="000000" w:themeColor="text1"/>
          <w:sz w:val="24"/>
          <w:szCs w:val="24"/>
          <w:lang w:val="en-US"/>
        </w:rPr>
      </w:pPr>
    </w:p>
    <w:p w14:paraId="01AF498B" w14:textId="0B04F56C" w:rsidR="00CF4ED9" w:rsidRPr="00004BE7" w:rsidRDefault="00CF4ED9" w:rsidP="00CF4ED9">
      <w:pPr>
        <w:rPr>
          <w:rFonts w:cs="Arial"/>
          <w:color w:val="000000" w:themeColor="text1"/>
          <w:sz w:val="24"/>
          <w:szCs w:val="24"/>
          <w:lang w:val="en-US"/>
        </w:rPr>
      </w:pPr>
      <w:r w:rsidRPr="00004BE7">
        <w:rPr>
          <w:rFonts w:cs="Arial"/>
          <w:color w:val="000000" w:themeColor="text1"/>
          <w:sz w:val="24"/>
          <w:szCs w:val="24"/>
          <w:lang w:val="en-US"/>
        </w:rPr>
        <w:t xml:space="preserve">Office for National Statistics (2021) </w:t>
      </w:r>
      <w:r w:rsidRPr="00004BE7">
        <w:rPr>
          <w:rFonts w:cs="Arial"/>
          <w:i/>
          <w:iCs/>
          <w:color w:val="000000" w:themeColor="text1"/>
          <w:sz w:val="24"/>
          <w:szCs w:val="24"/>
          <w:lang w:val="en-US"/>
        </w:rPr>
        <w:t>Internet Users, 2020</w:t>
      </w:r>
      <w:r w:rsidRPr="00004BE7">
        <w:rPr>
          <w:rFonts w:cs="Arial"/>
          <w:color w:val="000000" w:themeColor="text1"/>
          <w:sz w:val="24"/>
          <w:szCs w:val="24"/>
          <w:lang w:val="en-US"/>
        </w:rPr>
        <w:t xml:space="preserve"> (table 6b). Available at: </w:t>
      </w:r>
      <w:hyperlink r:id="rId22" w:history="1">
        <w:r w:rsidRPr="00004BE7">
          <w:rPr>
            <w:rStyle w:val="Hyperlink"/>
            <w:rFonts w:cs="Arial"/>
            <w:sz w:val="24"/>
            <w:szCs w:val="24"/>
          </w:rPr>
          <w:t>https://www.ons.gov.uk/businessindustryandtrade/itandinternetindustry/datasets/internetusers</w:t>
        </w:r>
      </w:hyperlink>
      <w:r w:rsidRPr="00004BE7">
        <w:rPr>
          <w:rFonts w:cs="Arial"/>
          <w:sz w:val="24"/>
          <w:szCs w:val="24"/>
        </w:rPr>
        <w:t xml:space="preserve"> </w:t>
      </w:r>
      <w:r w:rsidRPr="00004BE7">
        <w:rPr>
          <w:rFonts w:cs="Arial"/>
          <w:color w:val="000000" w:themeColor="text1"/>
          <w:sz w:val="24"/>
          <w:szCs w:val="24"/>
          <w:lang w:val="en-US"/>
        </w:rPr>
        <w:t xml:space="preserve">(Accessed: </w:t>
      </w:r>
      <w:r w:rsidR="0004269F" w:rsidRPr="00004BE7">
        <w:rPr>
          <w:rFonts w:cs="Arial"/>
          <w:color w:val="000000" w:themeColor="text1"/>
          <w:sz w:val="24"/>
          <w:szCs w:val="24"/>
          <w:lang w:val="en-US"/>
        </w:rPr>
        <w:t>13 November</w:t>
      </w:r>
      <w:r w:rsidRPr="00004BE7">
        <w:rPr>
          <w:rFonts w:cs="Arial"/>
          <w:color w:val="000000" w:themeColor="text1"/>
          <w:sz w:val="24"/>
          <w:szCs w:val="24"/>
          <w:lang w:val="en-US"/>
        </w:rPr>
        <w:t xml:space="preserve"> 2021)</w:t>
      </w:r>
    </w:p>
    <w:p w14:paraId="3CA50867" w14:textId="77777777" w:rsidR="00CF4ED9" w:rsidRPr="00004BE7" w:rsidRDefault="00CF4ED9" w:rsidP="00CF4ED9">
      <w:pPr>
        <w:rPr>
          <w:rFonts w:cs="Arial"/>
          <w:color w:val="000000" w:themeColor="text1"/>
          <w:sz w:val="24"/>
          <w:szCs w:val="24"/>
          <w:lang w:val="en-US"/>
        </w:rPr>
      </w:pPr>
    </w:p>
    <w:p w14:paraId="22402606" w14:textId="3A2D9ED0" w:rsidR="00CF4ED9" w:rsidRPr="00004BE7" w:rsidRDefault="00CF4ED9" w:rsidP="00CF4ED9">
      <w:pPr>
        <w:pStyle w:val="NormalWeb"/>
        <w:shd w:val="clear" w:color="auto" w:fill="FFFFFF"/>
        <w:spacing w:before="0" w:beforeAutospacing="0" w:after="0" w:afterAutospacing="0"/>
        <w:rPr>
          <w:rFonts w:ascii="Arial" w:hAnsi="Arial" w:cs="Arial"/>
          <w:color w:val="53565A"/>
        </w:rPr>
      </w:pPr>
      <w:r w:rsidRPr="00004BE7">
        <w:rPr>
          <w:rFonts w:ascii="Arial" w:hAnsi="Arial" w:cs="Arial"/>
          <w:color w:val="000000" w:themeColor="text1"/>
        </w:rPr>
        <w:t>Parmar, V., Large, A., Madden, C. and Das, V. (2009) 'The online outpatient booking system 'Choose and Book' improves attendance rates at an audiology clinic: a comparative audit', </w:t>
      </w:r>
      <w:r w:rsidRPr="00004BE7">
        <w:rPr>
          <w:rFonts w:ascii="Arial" w:hAnsi="Arial" w:cs="Arial"/>
          <w:i/>
          <w:iCs/>
          <w:color w:val="000000" w:themeColor="text1"/>
        </w:rPr>
        <w:t>Informatics in primary care; Inform Prim Care, </w:t>
      </w:r>
      <w:r w:rsidRPr="00004BE7">
        <w:rPr>
          <w:rFonts w:ascii="Arial" w:hAnsi="Arial" w:cs="Arial"/>
          <w:color w:val="000000" w:themeColor="text1"/>
        </w:rPr>
        <w:t xml:space="preserve">17(3), pp. 183-186. Available at: </w:t>
      </w:r>
      <w:hyperlink r:id="rId23" w:history="1">
        <w:r w:rsidRPr="00004BE7">
          <w:rPr>
            <w:rStyle w:val="Hyperlink"/>
            <w:rFonts w:ascii="Arial" w:hAnsi="Arial" w:cs="Arial"/>
          </w:rPr>
          <w:t>https://pubmed.ncbi.nlm.nih.gov/20074431/</w:t>
        </w:r>
      </w:hyperlink>
      <w:r w:rsidRPr="00004BE7">
        <w:rPr>
          <w:rFonts w:ascii="Arial" w:hAnsi="Arial" w:cs="Arial"/>
        </w:rPr>
        <w:t xml:space="preserve"> </w:t>
      </w:r>
    </w:p>
    <w:p w14:paraId="11FF6D0E" w14:textId="77777777" w:rsidR="00CF4ED9" w:rsidRPr="00004BE7" w:rsidRDefault="00CF4ED9" w:rsidP="00CF4ED9">
      <w:pPr>
        <w:rPr>
          <w:rFonts w:cs="Arial"/>
          <w:color w:val="555555"/>
          <w:sz w:val="24"/>
          <w:szCs w:val="24"/>
          <w:shd w:val="clear" w:color="auto" w:fill="FFFFFF"/>
        </w:rPr>
      </w:pPr>
    </w:p>
    <w:p w14:paraId="0F076065" w14:textId="57246F7F" w:rsidR="00CF4ED9" w:rsidRPr="00004BE7" w:rsidRDefault="00CF4ED9" w:rsidP="00CF4ED9">
      <w:pPr>
        <w:rPr>
          <w:rFonts w:cs="Arial"/>
          <w:color w:val="000000" w:themeColor="text1"/>
          <w:sz w:val="24"/>
          <w:szCs w:val="24"/>
          <w:shd w:val="clear" w:color="auto" w:fill="FFFFFF"/>
        </w:rPr>
      </w:pPr>
      <w:r w:rsidRPr="00004BE7">
        <w:rPr>
          <w:rFonts w:cs="Arial"/>
          <w:color w:val="000000" w:themeColor="text1"/>
          <w:sz w:val="24"/>
          <w:szCs w:val="24"/>
          <w:shd w:val="clear" w:color="auto" w:fill="FFFFFF"/>
        </w:rPr>
        <w:t xml:space="preserve">Patel, M. and Robinson, H. </w:t>
      </w:r>
      <w:r w:rsidR="005C7D69" w:rsidRPr="00004BE7">
        <w:rPr>
          <w:rFonts w:cs="Arial"/>
          <w:color w:val="000000" w:themeColor="text1"/>
          <w:sz w:val="24"/>
          <w:szCs w:val="24"/>
          <w:shd w:val="clear" w:color="auto" w:fill="FFFFFF"/>
        </w:rPr>
        <w:t>(</w:t>
      </w:r>
      <w:r w:rsidRPr="00004BE7">
        <w:rPr>
          <w:rFonts w:cs="Arial"/>
          <w:color w:val="000000" w:themeColor="text1"/>
          <w:sz w:val="24"/>
          <w:szCs w:val="24"/>
          <w:shd w:val="clear" w:color="auto" w:fill="FFFFFF"/>
        </w:rPr>
        <w:t>2010</w:t>
      </w:r>
      <w:r w:rsidR="005C7D69" w:rsidRPr="00004BE7">
        <w:rPr>
          <w:rFonts w:cs="Arial"/>
          <w:color w:val="000000" w:themeColor="text1"/>
          <w:sz w:val="24"/>
          <w:szCs w:val="24"/>
          <w:shd w:val="clear" w:color="auto" w:fill="FFFFFF"/>
        </w:rPr>
        <w:t>)</w:t>
      </w:r>
      <w:r w:rsidRPr="00004BE7">
        <w:rPr>
          <w:rFonts w:cs="Arial"/>
          <w:color w:val="000000" w:themeColor="text1"/>
          <w:sz w:val="24"/>
          <w:szCs w:val="24"/>
          <w:shd w:val="clear" w:color="auto" w:fill="FFFFFF"/>
        </w:rPr>
        <w:t xml:space="preserve"> </w:t>
      </w:r>
      <w:r w:rsidR="005C7D69" w:rsidRPr="00004BE7">
        <w:rPr>
          <w:rFonts w:cs="Arial"/>
          <w:color w:val="000000" w:themeColor="text1"/>
          <w:sz w:val="24"/>
          <w:szCs w:val="24"/>
          <w:shd w:val="clear" w:color="auto" w:fill="FFFFFF"/>
        </w:rPr>
        <w:t>‘</w:t>
      </w:r>
      <w:r w:rsidRPr="00004BE7">
        <w:rPr>
          <w:rFonts w:cs="Arial"/>
          <w:color w:val="000000" w:themeColor="text1"/>
          <w:sz w:val="24"/>
          <w:szCs w:val="24"/>
          <w:shd w:val="clear" w:color="auto" w:fill="FFFFFF"/>
        </w:rPr>
        <w:t>Impact of governance on project delivery of complex NHS PFI/PPP schemes</w:t>
      </w:r>
      <w:r w:rsidR="005C7D69" w:rsidRPr="00004BE7">
        <w:rPr>
          <w:rFonts w:cs="Arial"/>
          <w:color w:val="000000" w:themeColor="text1"/>
          <w:sz w:val="24"/>
          <w:szCs w:val="24"/>
          <w:shd w:val="clear" w:color="auto" w:fill="FFFFFF"/>
        </w:rPr>
        <w:t>’</w:t>
      </w:r>
      <w:r w:rsidR="00506CE1" w:rsidRPr="00004BE7">
        <w:rPr>
          <w:rFonts w:cs="Arial"/>
          <w:color w:val="000000" w:themeColor="text1"/>
          <w:sz w:val="24"/>
          <w:szCs w:val="24"/>
          <w:shd w:val="clear" w:color="auto" w:fill="FFFFFF"/>
        </w:rPr>
        <w:t>,</w:t>
      </w:r>
      <w:r w:rsidRPr="00004BE7">
        <w:rPr>
          <w:rFonts w:cs="Arial"/>
          <w:color w:val="000000" w:themeColor="text1"/>
          <w:sz w:val="24"/>
          <w:szCs w:val="24"/>
          <w:shd w:val="clear" w:color="auto" w:fill="FFFFFF"/>
        </w:rPr>
        <w:t> </w:t>
      </w:r>
      <w:r w:rsidRPr="00004BE7">
        <w:rPr>
          <w:rFonts w:cs="Arial"/>
          <w:i/>
          <w:iCs/>
          <w:color w:val="000000" w:themeColor="text1"/>
          <w:sz w:val="24"/>
          <w:szCs w:val="24"/>
          <w:shd w:val="clear" w:color="auto" w:fill="FFFFFF"/>
        </w:rPr>
        <w:t>Journal of Financial Management of Property and Construction, </w:t>
      </w:r>
      <w:r w:rsidRPr="00004BE7">
        <w:rPr>
          <w:rFonts w:cs="Arial"/>
          <w:b/>
          <w:bCs/>
          <w:color w:val="000000" w:themeColor="text1"/>
          <w:sz w:val="24"/>
          <w:szCs w:val="24"/>
          <w:shd w:val="clear" w:color="auto" w:fill="FFFFFF"/>
        </w:rPr>
        <w:t>15</w:t>
      </w:r>
      <w:r w:rsidRPr="00004BE7">
        <w:rPr>
          <w:rFonts w:cs="Arial"/>
          <w:color w:val="000000" w:themeColor="text1"/>
          <w:sz w:val="24"/>
          <w:szCs w:val="24"/>
          <w:shd w:val="clear" w:color="auto" w:fill="FFFFFF"/>
        </w:rPr>
        <w:t>(3), pp. 216-234.</w:t>
      </w:r>
      <w:r w:rsidR="003C25E3" w:rsidRPr="00004BE7">
        <w:rPr>
          <w:rFonts w:cs="Arial"/>
          <w:color w:val="000000" w:themeColor="text1"/>
          <w:sz w:val="24"/>
          <w:szCs w:val="24"/>
          <w:shd w:val="clear" w:color="auto" w:fill="FFFFFF"/>
        </w:rPr>
        <w:t xml:space="preserve"> Available at: </w:t>
      </w:r>
      <w:hyperlink r:id="rId24" w:history="1">
        <w:r w:rsidR="003C25E3" w:rsidRPr="00004BE7">
          <w:rPr>
            <w:rStyle w:val="Hyperlink"/>
            <w:rFonts w:cs="Arial"/>
            <w:sz w:val="24"/>
            <w:szCs w:val="24"/>
          </w:rPr>
          <w:t>Impact of governance on project delivery of complex NHS PFI/PPP schemes - ProQuest</w:t>
        </w:r>
      </w:hyperlink>
    </w:p>
    <w:p w14:paraId="286CA606" w14:textId="6B29EC39" w:rsidR="00C93A14" w:rsidRPr="00004BE7" w:rsidRDefault="00C93A14" w:rsidP="00CF4ED9">
      <w:pPr>
        <w:rPr>
          <w:rFonts w:cs="Arial"/>
          <w:color w:val="000000" w:themeColor="text1"/>
          <w:sz w:val="24"/>
          <w:szCs w:val="24"/>
          <w:shd w:val="clear" w:color="auto" w:fill="FFFFFF"/>
        </w:rPr>
      </w:pPr>
    </w:p>
    <w:p w14:paraId="2909BFE9" w14:textId="670FE98B" w:rsidR="00CF4ED9" w:rsidRPr="00004BE7" w:rsidRDefault="00C93A14" w:rsidP="00CF4ED9">
      <w:pPr>
        <w:pStyle w:val="NormalWeb"/>
        <w:shd w:val="clear" w:color="auto" w:fill="FFFFFF"/>
        <w:spacing w:before="0" w:beforeAutospacing="0" w:after="0" w:afterAutospacing="0"/>
        <w:rPr>
          <w:rFonts w:ascii="Arial" w:hAnsi="Arial" w:cs="Arial"/>
        </w:rPr>
      </w:pPr>
      <w:proofErr w:type="spellStart"/>
      <w:r w:rsidRPr="00004BE7">
        <w:rPr>
          <w:rFonts w:ascii="Arial" w:hAnsi="Arial" w:cs="Arial"/>
          <w:color w:val="000000" w:themeColor="text1"/>
          <w:shd w:val="clear" w:color="auto" w:fill="FFFFFF"/>
        </w:rPr>
        <w:t>Topol</w:t>
      </w:r>
      <w:proofErr w:type="spellEnd"/>
      <w:r w:rsidRPr="00004BE7">
        <w:rPr>
          <w:rFonts w:ascii="Arial" w:hAnsi="Arial" w:cs="Arial"/>
          <w:color w:val="000000" w:themeColor="text1"/>
          <w:shd w:val="clear" w:color="auto" w:fill="FFFFFF"/>
        </w:rPr>
        <w:t>, E.</w:t>
      </w:r>
      <w:r w:rsidR="003C25E3" w:rsidRPr="00004BE7">
        <w:rPr>
          <w:rFonts w:ascii="Arial" w:hAnsi="Arial" w:cs="Arial"/>
          <w:color w:val="000000" w:themeColor="text1"/>
          <w:shd w:val="clear" w:color="auto" w:fill="FFFFFF"/>
        </w:rPr>
        <w:t xml:space="preserve"> </w:t>
      </w:r>
      <w:r w:rsidRPr="00004BE7">
        <w:rPr>
          <w:rFonts w:ascii="Arial" w:hAnsi="Arial" w:cs="Arial"/>
          <w:color w:val="000000" w:themeColor="text1"/>
          <w:shd w:val="clear" w:color="auto" w:fill="FFFFFF"/>
        </w:rPr>
        <w:t xml:space="preserve">(2019) </w:t>
      </w:r>
      <w:r w:rsidRPr="00004BE7">
        <w:rPr>
          <w:rFonts w:ascii="Arial" w:hAnsi="Arial" w:cs="Arial"/>
          <w:i/>
          <w:iCs/>
          <w:color w:val="000000" w:themeColor="text1"/>
          <w:shd w:val="clear" w:color="auto" w:fill="FFFFFF"/>
        </w:rPr>
        <w:t xml:space="preserve">The </w:t>
      </w:r>
      <w:proofErr w:type="spellStart"/>
      <w:r w:rsidRPr="00004BE7">
        <w:rPr>
          <w:rFonts w:ascii="Arial" w:hAnsi="Arial" w:cs="Arial"/>
          <w:i/>
          <w:iCs/>
          <w:color w:val="000000" w:themeColor="text1"/>
          <w:shd w:val="clear" w:color="auto" w:fill="FFFFFF"/>
        </w:rPr>
        <w:t>Topol</w:t>
      </w:r>
      <w:proofErr w:type="spellEnd"/>
      <w:r w:rsidRPr="00004BE7">
        <w:rPr>
          <w:rFonts w:ascii="Arial" w:hAnsi="Arial" w:cs="Arial"/>
          <w:i/>
          <w:iCs/>
          <w:color w:val="000000" w:themeColor="text1"/>
          <w:shd w:val="clear" w:color="auto" w:fill="FFFFFF"/>
        </w:rPr>
        <w:t xml:space="preserve"> Review. Preparing the Healthcare Workforce to Deliver the Digital Future</w:t>
      </w:r>
      <w:r w:rsidR="0027690E" w:rsidRPr="00004BE7">
        <w:rPr>
          <w:rFonts w:ascii="Arial" w:hAnsi="Arial" w:cs="Arial"/>
          <w:color w:val="000000" w:themeColor="text1"/>
          <w:shd w:val="clear" w:color="auto" w:fill="FFFFFF"/>
        </w:rPr>
        <w:t>.</w:t>
      </w:r>
      <w:r w:rsidRPr="00004BE7">
        <w:rPr>
          <w:rFonts w:ascii="Arial" w:hAnsi="Arial" w:cs="Arial"/>
          <w:color w:val="000000" w:themeColor="text1"/>
          <w:shd w:val="clear" w:color="auto" w:fill="FFFFFF"/>
        </w:rPr>
        <w:t xml:space="preserve"> Available at </w:t>
      </w:r>
      <w:hyperlink r:id="rId25" w:history="1">
        <w:r w:rsidRPr="00004BE7">
          <w:rPr>
            <w:rStyle w:val="Hyperlink"/>
            <w:rFonts w:ascii="Arial" w:hAnsi="Arial" w:cs="Arial"/>
            <w:shd w:val="clear" w:color="auto" w:fill="FFFFFF"/>
          </w:rPr>
          <w:t>https://topol.hee.nhs.uk/</w:t>
        </w:r>
      </w:hyperlink>
    </w:p>
    <w:p w14:paraId="7BFA1896" w14:textId="3A715E3F" w:rsidR="00C93A14" w:rsidRPr="00004BE7" w:rsidRDefault="00C93A14" w:rsidP="00CF4ED9">
      <w:pPr>
        <w:pStyle w:val="NormalWeb"/>
        <w:shd w:val="clear" w:color="auto" w:fill="FFFFFF"/>
        <w:spacing w:before="0" w:beforeAutospacing="0" w:after="0" w:afterAutospacing="0"/>
        <w:rPr>
          <w:rFonts w:ascii="Arial" w:hAnsi="Arial" w:cs="Arial"/>
          <w:color w:val="53565A"/>
        </w:rPr>
      </w:pPr>
    </w:p>
    <w:p w14:paraId="2988F12C" w14:textId="7BC6B992" w:rsidR="000F1C24" w:rsidRPr="00004BE7" w:rsidRDefault="000F1C24" w:rsidP="00CF4ED9">
      <w:pPr>
        <w:pStyle w:val="NormalWeb"/>
        <w:shd w:val="clear" w:color="auto" w:fill="FFFFFF"/>
        <w:spacing w:before="0" w:beforeAutospacing="0" w:after="0" w:afterAutospacing="0"/>
        <w:rPr>
          <w:rFonts w:ascii="Arial" w:hAnsi="Arial" w:cs="Arial"/>
          <w:color w:val="53565A"/>
        </w:rPr>
      </w:pPr>
      <w:r w:rsidRPr="00004BE7">
        <w:rPr>
          <w:rFonts w:ascii="Arial" w:hAnsi="Arial" w:cs="Arial"/>
          <w:color w:val="000000" w:themeColor="text1"/>
        </w:rPr>
        <w:t xml:space="preserve">Welsh Government (2007) </w:t>
      </w:r>
      <w:r w:rsidRPr="00004BE7">
        <w:rPr>
          <w:rFonts w:ascii="Arial" w:hAnsi="Arial" w:cs="Arial"/>
          <w:i/>
          <w:iCs/>
          <w:color w:val="000000" w:themeColor="text1"/>
        </w:rPr>
        <w:t>Welsh Health Circular: NHS Wales Annual Operating Framework 2008/2009</w:t>
      </w:r>
      <w:r w:rsidRPr="00004BE7">
        <w:rPr>
          <w:rFonts w:ascii="Arial" w:hAnsi="Arial" w:cs="Arial"/>
          <w:color w:val="000000" w:themeColor="text1"/>
        </w:rPr>
        <w:t xml:space="preserve">. Available at: </w:t>
      </w:r>
      <w:hyperlink r:id="rId26" w:history="1">
        <w:r w:rsidRPr="00004BE7">
          <w:rPr>
            <w:rStyle w:val="Hyperlink"/>
            <w:rFonts w:ascii="Arial" w:hAnsi="Arial" w:cs="Arial"/>
          </w:rPr>
          <w:t>http://www.nwisinformationstandards.wales.nhs.uk/sitesplus/documents/299/WHC%282007%29086-Correction.pdf</w:t>
        </w:r>
      </w:hyperlink>
      <w:r w:rsidRPr="00004BE7">
        <w:rPr>
          <w:rFonts w:ascii="Arial" w:hAnsi="Arial" w:cs="Arial"/>
          <w:color w:val="53565A"/>
        </w:rPr>
        <w:t xml:space="preserve"> </w:t>
      </w:r>
      <w:r w:rsidR="00232D00" w:rsidRPr="00004BE7">
        <w:rPr>
          <w:rFonts w:ascii="Arial" w:hAnsi="Arial" w:cs="Arial"/>
        </w:rPr>
        <w:t>(Accessed</w:t>
      </w:r>
      <w:r w:rsidR="003C6999" w:rsidRPr="00004BE7">
        <w:rPr>
          <w:rFonts w:ascii="Arial" w:hAnsi="Arial" w:cs="Arial"/>
        </w:rPr>
        <w:t>:</w:t>
      </w:r>
      <w:r w:rsidR="00232D00" w:rsidRPr="00004BE7">
        <w:rPr>
          <w:rFonts w:ascii="Arial" w:hAnsi="Arial" w:cs="Arial"/>
        </w:rPr>
        <w:t xml:space="preserve"> </w:t>
      </w:r>
      <w:r w:rsidR="0006443D" w:rsidRPr="00004BE7">
        <w:rPr>
          <w:rFonts w:ascii="Arial" w:hAnsi="Arial" w:cs="Arial"/>
        </w:rPr>
        <w:t>7 December</w:t>
      </w:r>
      <w:r w:rsidR="00232D00" w:rsidRPr="00004BE7">
        <w:rPr>
          <w:rFonts w:ascii="Arial" w:hAnsi="Arial" w:cs="Arial"/>
        </w:rPr>
        <w:t xml:space="preserve"> 2021)</w:t>
      </w:r>
    </w:p>
    <w:p w14:paraId="7EA090DA" w14:textId="77777777" w:rsidR="000F1C24" w:rsidRPr="00004BE7" w:rsidRDefault="000F1C24" w:rsidP="00CF4ED9">
      <w:pPr>
        <w:pStyle w:val="NormalWeb"/>
        <w:shd w:val="clear" w:color="auto" w:fill="FFFFFF"/>
        <w:spacing w:before="0" w:beforeAutospacing="0" w:after="0" w:afterAutospacing="0"/>
        <w:rPr>
          <w:rFonts w:ascii="Arial" w:hAnsi="Arial" w:cs="Arial"/>
          <w:color w:val="53565A"/>
        </w:rPr>
      </w:pPr>
    </w:p>
    <w:p w14:paraId="2416F063" w14:textId="5A30FA71" w:rsidR="005B5331" w:rsidRPr="00004BE7" w:rsidRDefault="005B5331" w:rsidP="00CF4ED9">
      <w:pPr>
        <w:pStyle w:val="NormalWeb"/>
        <w:shd w:val="clear" w:color="auto" w:fill="FFFFFF"/>
        <w:spacing w:before="0" w:beforeAutospacing="0" w:after="0" w:afterAutospacing="0"/>
        <w:rPr>
          <w:rFonts w:ascii="Arial" w:hAnsi="Arial" w:cs="Arial"/>
          <w:color w:val="53565A"/>
        </w:rPr>
      </w:pPr>
      <w:r w:rsidRPr="00004BE7">
        <w:rPr>
          <w:rFonts w:ascii="Arial" w:hAnsi="Arial" w:cs="Arial"/>
          <w:color w:val="000000" w:themeColor="text1"/>
          <w:shd w:val="clear" w:color="auto" w:fill="FFFFFF"/>
        </w:rPr>
        <w:t xml:space="preserve">Welsh Government (2016) </w:t>
      </w:r>
      <w:r w:rsidRPr="00004BE7">
        <w:rPr>
          <w:rFonts w:ascii="Arial" w:hAnsi="Arial" w:cs="Arial"/>
          <w:i/>
          <w:iCs/>
          <w:color w:val="000000" w:themeColor="text1"/>
          <w:shd w:val="clear" w:color="auto" w:fill="FFFFFF"/>
        </w:rPr>
        <w:t>Informed Health and Care: A Digital Health and Social Care Strategy for Wales.</w:t>
      </w:r>
      <w:r w:rsidRPr="00004BE7">
        <w:rPr>
          <w:rFonts w:ascii="Arial" w:hAnsi="Arial" w:cs="Arial"/>
          <w:color w:val="000000" w:themeColor="text1"/>
          <w:shd w:val="clear" w:color="auto" w:fill="FFFFFF"/>
        </w:rPr>
        <w:t xml:space="preserve"> Available at </w:t>
      </w:r>
      <w:hyperlink r:id="rId27" w:history="1">
        <w:r w:rsidRPr="00004BE7">
          <w:rPr>
            <w:rStyle w:val="Hyperlink"/>
            <w:rFonts w:ascii="Arial" w:hAnsi="Arial" w:cs="Arial"/>
            <w:shd w:val="clear" w:color="auto" w:fill="FFFFFF"/>
          </w:rPr>
          <w:t>https://gov.wales/sites/default/files/publications/2019-03/informed-health-and-care-a-digital-health-and-social-care-strategy-for-wales.pdf</w:t>
        </w:r>
      </w:hyperlink>
      <w:r w:rsidR="00232D00" w:rsidRPr="00004BE7">
        <w:rPr>
          <w:rFonts w:ascii="Arial" w:hAnsi="Arial" w:cs="Arial"/>
          <w:color w:val="0000FF"/>
        </w:rPr>
        <w:t xml:space="preserve"> </w:t>
      </w:r>
      <w:r w:rsidR="00232D00" w:rsidRPr="00004BE7">
        <w:rPr>
          <w:rFonts w:ascii="Arial" w:hAnsi="Arial" w:cs="Arial"/>
        </w:rPr>
        <w:t>(Accessed</w:t>
      </w:r>
      <w:r w:rsidR="003C6999" w:rsidRPr="00004BE7">
        <w:rPr>
          <w:rFonts w:ascii="Arial" w:hAnsi="Arial" w:cs="Arial"/>
        </w:rPr>
        <w:t xml:space="preserve">: </w:t>
      </w:r>
      <w:r w:rsidR="001C7491" w:rsidRPr="00004BE7">
        <w:rPr>
          <w:rFonts w:ascii="Arial" w:hAnsi="Arial" w:cs="Arial"/>
        </w:rPr>
        <w:t>13 November</w:t>
      </w:r>
      <w:r w:rsidR="00232D00" w:rsidRPr="00004BE7">
        <w:rPr>
          <w:rFonts w:ascii="Arial" w:hAnsi="Arial" w:cs="Arial"/>
        </w:rPr>
        <w:t xml:space="preserve"> 2021)</w:t>
      </w:r>
    </w:p>
    <w:p w14:paraId="651916FF" w14:textId="77777777" w:rsidR="005B5331" w:rsidRPr="00004BE7" w:rsidRDefault="005B5331" w:rsidP="00CF4ED9">
      <w:pPr>
        <w:pStyle w:val="NormalWeb"/>
        <w:shd w:val="clear" w:color="auto" w:fill="FFFFFF"/>
        <w:spacing w:before="0" w:beforeAutospacing="0" w:after="0" w:afterAutospacing="0"/>
        <w:rPr>
          <w:rFonts w:ascii="Arial" w:hAnsi="Arial" w:cs="Arial"/>
          <w:color w:val="53565A"/>
        </w:rPr>
      </w:pPr>
    </w:p>
    <w:p w14:paraId="7614107A" w14:textId="7F2EA8EC" w:rsidR="00CF4ED9" w:rsidRPr="00004BE7" w:rsidRDefault="00CF4ED9" w:rsidP="00CF4ED9">
      <w:pPr>
        <w:rPr>
          <w:rFonts w:cs="Arial"/>
          <w:sz w:val="24"/>
          <w:szCs w:val="24"/>
        </w:rPr>
      </w:pPr>
      <w:r w:rsidRPr="00004BE7">
        <w:rPr>
          <w:rFonts w:cs="Arial"/>
          <w:sz w:val="24"/>
          <w:szCs w:val="24"/>
        </w:rPr>
        <w:t xml:space="preserve">Welsh Government (2018) </w:t>
      </w:r>
      <w:r w:rsidRPr="00004BE7">
        <w:rPr>
          <w:rFonts w:cs="Arial"/>
          <w:i/>
          <w:iCs/>
          <w:sz w:val="24"/>
          <w:szCs w:val="24"/>
        </w:rPr>
        <w:t>NHS Wales Diagnostic and Therapy Services Waiting Times.</w:t>
      </w:r>
      <w:r w:rsidRPr="00004BE7">
        <w:rPr>
          <w:rFonts w:cs="Arial"/>
          <w:sz w:val="24"/>
          <w:szCs w:val="24"/>
        </w:rPr>
        <w:t xml:space="preserve"> Available at: </w:t>
      </w:r>
      <w:hyperlink r:id="rId28" w:history="1">
        <w:r w:rsidRPr="00004BE7">
          <w:rPr>
            <w:rStyle w:val="Hyperlink"/>
            <w:rFonts w:cs="Arial"/>
            <w:sz w:val="24"/>
            <w:szCs w:val="24"/>
          </w:rPr>
          <w:t>https://gov.wales/sites/default/files/statistics-and-research/2018-11/nhs-diagnostic-therapy-services-waiting-time-quality-report.pdf</w:t>
        </w:r>
      </w:hyperlink>
      <w:r w:rsidRPr="00004BE7">
        <w:rPr>
          <w:rFonts w:cs="Arial"/>
          <w:sz w:val="24"/>
          <w:szCs w:val="24"/>
        </w:rPr>
        <w:t xml:space="preserve"> (Accessed</w:t>
      </w:r>
      <w:r w:rsidR="003C6999" w:rsidRPr="00004BE7">
        <w:rPr>
          <w:rFonts w:cs="Arial"/>
          <w:sz w:val="24"/>
          <w:szCs w:val="24"/>
        </w:rPr>
        <w:t>:</w:t>
      </w:r>
      <w:r w:rsidR="00D34C4B" w:rsidRPr="00004BE7">
        <w:rPr>
          <w:rFonts w:cs="Arial"/>
          <w:sz w:val="24"/>
          <w:szCs w:val="24"/>
        </w:rPr>
        <w:t xml:space="preserve"> </w:t>
      </w:r>
      <w:r w:rsidR="001C7491" w:rsidRPr="00004BE7">
        <w:rPr>
          <w:rFonts w:cs="Arial"/>
          <w:sz w:val="24"/>
          <w:szCs w:val="24"/>
        </w:rPr>
        <w:t>13 November</w:t>
      </w:r>
      <w:r w:rsidRPr="00004BE7">
        <w:rPr>
          <w:rFonts w:cs="Arial"/>
          <w:sz w:val="24"/>
          <w:szCs w:val="24"/>
        </w:rPr>
        <w:t xml:space="preserve"> 2021)</w:t>
      </w:r>
    </w:p>
    <w:p w14:paraId="7AC9196B" w14:textId="77777777" w:rsidR="00CF4ED9" w:rsidRPr="00004BE7" w:rsidRDefault="00CF4ED9" w:rsidP="00CF4ED9">
      <w:pPr>
        <w:rPr>
          <w:rFonts w:cs="Arial"/>
          <w:color w:val="000000" w:themeColor="text1"/>
          <w:sz w:val="24"/>
          <w:szCs w:val="24"/>
          <w:lang w:val="en-US"/>
        </w:rPr>
      </w:pPr>
    </w:p>
    <w:p w14:paraId="0FE11CE1" w14:textId="5A10C397" w:rsidR="00CF4ED9" w:rsidRPr="00004BE7" w:rsidRDefault="00CF4ED9" w:rsidP="00CF4ED9">
      <w:pPr>
        <w:rPr>
          <w:rFonts w:cs="Arial"/>
          <w:sz w:val="24"/>
          <w:szCs w:val="24"/>
        </w:rPr>
      </w:pPr>
      <w:r w:rsidRPr="00004BE7">
        <w:rPr>
          <w:rFonts w:cs="Arial"/>
          <w:color w:val="000000" w:themeColor="text1"/>
          <w:sz w:val="24"/>
          <w:szCs w:val="24"/>
          <w:lang w:val="en-US"/>
        </w:rPr>
        <w:lastRenderedPageBreak/>
        <w:t xml:space="preserve">Welsh Government (2021) </w:t>
      </w:r>
      <w:r w:rsidRPr="00004BE7">
        <w:rPr>
          <w:rFonts w:cs="Arial"/>
          <w:i/>
          <w:iCs/>
          <w:color w:val="000000" w:themeColor="text1"/>
          <w:sz w:val="24"/>
          <w:szCs w:val="24"/>
          <w:lang w:val="en-US"/>
        </w:rPr>
        <w:t>Internet skills and online public sector services (National Survey for Wales): April 2019 to March 2020</w:t>
      </w:r>
      <w:r w:rsidRPr="00004BE7">
        <w:rPr>
          <w:rFonts w:cs="Arial"/>
          <w:color w:val="000000" w:themeColor="text1"/>
          <w:sz w:val="24"/>
          <w:szCs w:val="24"/>
          <w:lang w:val="en-US"/>
        </w:rPr>
        <w:t xml:space="preserve">. Available at: </w:t>
      </w:r>
      <w:hyperlink r:id="rId29" w:history="1">
        <w:r w:rsidRPr="00004BE7">
          <w:rPr>
            <w:rStyle w:val="Hyperlink"/>
            <w:rFonts w:cs="Arial"/>
            <w:sz w:val="24"/>
            <w:szCs w:val="24"/>
          </w:rPr>
          <w:t>https://gov.wales/sites/default/files/pdf-versions/2021/3/1/1615215367/internet-skills-and-online-public-sector-services-national-survey-wales-april-2019-march-2020.pdf</w:t>
        </w:r>
      </w:hyperlink>
      <w:r w:rsidRPr="00004BE7">
        <w:rPr>
          <w:rFonts w:cs="Arial"/>
          <w:sz w:val="24"/>
          <w:szCs w:val="24"/>
        </w:rPr>
        <w:t xml:space="preserve"> (Accessed</w:t>
      </w:r>
      <w:r w:rsidR="003C6999" w:rsidRPr="00004BE7">
        <w:rPr>
          <w:rFonts w:cs="Arial"/>
          <w:sz w:val="24"/>
          <w:szCs w:val="24"/>
        </w:rPr>
        <w:t>:</w:t>
      </w:r>
      <w:r w:rsidRPr="00004BE7">
        <w:rPr>
          <w:rFonts w:cs="Arial"/>
          <w:sz w:val="24"/>
          <w:szCs w:val="24"/>
        </w:rPr>
        <w:t xml:space="preserve"> </w:t>
      </w:r>
      <w:r w:rsidR="00513F3A" w:rsidRPr="00004BE7">
        <w:rPr>
          <w:rFonts w:cs="Arial"/>
          <w:sz w:val="24"/>
          <w:szCs w:val="24"/>
        </w:rPr>
        <w:t>9 November</w:t>
      </w:r>
      <w:r w:rsidRPr="00004BE7">
        <w:rPr>
          <w:rFonts w:cs="Arial"/>
          <w:sz w:val="24"/>
          <w:szCs w:val="24"/>
        </w:rPr>
        <w:t xml:space="preserve"> 2021)</w:t>
      </w:r>
    </w:p>
    <w:p w14:paraId="6369CBBA" w14:textId="77777777" w:rsidR="007A6455" w:rsidRPr="00004BE7" w:rsidRDefault="007A6455" w:rsidP="007A6455">
      <w:pPr>
        <w:rPr>
          <w:rFonts w:cs="Arial"/>
          <w:color w:val="000000" w:themeColor="text1"/>
          <w:sz w:val="24"/>
          <w:szCs w:val="24"/>
          <w:lang w:val="en-US"/>
        </w:rPr>
      </w:pPr>
    </w:p>
    <w:p w14:paraId="4CB113E2" w14:textId="1A08EC9C" w:rsidR="007A6455" w:rsidRPr="00004BE7" w:rsidRDefault="007A6455" w:rsidP="007A6455">
      <w:pPr>
        <w:rPr>
          <w:rFonts w:cs="Arial"/>
          <w:color w:val="000000" w:themeColor="text1"/>
          <w:sz w:val="24"/>
          <w:szCs w:val="24"/>
          <w:lang w:val="en-US"/>
        </w:rPr>
      </w:pPr>
      <w:r w:rsidRPr="00004BE7">
        <w:rPr>
          <w:rFonts w:cs="Arial"/>
          <w:color w:val="000000" w:themeColor="text1"/>
          <w:sz w:val="24"/>
          <w:szCs w:val="24"/>
          <w:lang w:val="en-US"/>
        </w:rPr>
        <w:t xml:space="preserve">Welsh Government, NHS Wales Informatics Service and Wales Co-operative Centre (2019) </w:t>
      </w:r>
      <w:r w:rsidRPr="00004BE7">
        <w:rPr>
          <w:rFonts w:cs="Arial"/>
          <w:i/>
          <w:iCs/>
          <w:color w:val="000000" w:themeColor="text1"/>
          <w:sz w:val="24"/>
          <w:szCs w:val="24"/>
          <w:lang w:val="en-US"/>
        </w:rPr>
        <w:t>Digital Inclusion Guide for Health and Care in Wales</w:t>
      </w:r>
    </w:p>
    <w:p w14:paraId="0BE63842" w14:textId="09FC5B42" w:rsidR="007A6455" w:rsidRPr="00004BE7" w:rsidRDefault="007A6455" w:rsidP="007A6455">
      <w:pPr>
        <w:rPr>
          <w:rFonts w:cs="Arial"/>
          <w:sz w:val="24"/>
          <w:szCs w:val="24"/>
        </w:rPr>
      </w:pPr>
      <w:r w:rsidRPr="00004BE7">
        <w:rPr>
          <w:rFonts w:cs="Arial"/>
          <w:color w:val="000000" w:themeColor="text1"/>
          <w:sz w:val="24"/>
          <w:szCs w:val="24"/>
          <w:lang w:val="en-US"/>
        </w:rPr>
        <w:t xml:space="preserve">Available at: </w:t>
      </w:r>
      <w:hyperlink r:id="rId30" w:history="1">
        <w:r w:rsidRPr="00004BE7">
          <w:rPr>
            <w:rStyle w:val="Hyperlink"/>
            <w:rFonts w:cs="Arial"/>
            <w:sz w:val="24"/>
            <w:szCs w:val="24"/>
          </w:rPr>
          <w:t>https://www.digitalcommunities.gov.wales/digital-inclusion-guide-for-health-and-care-in-wales-2019/</w:t>
        </w:r>
      </w:hyperlink>
      <w:r w:rsidR="00CE5948" w:rsidRPr="00004BE7">
        <w:rPr>
          <w:rFonts w:cs="Arial"/>
          <w:sz w:val="24"/>
          <w:szCs w:val="24"/>
        </w:rPr>
        <w:t xml:space="preserve"> </w:t>
      </w:r>
      <w:r w:rsidRPr="00004BE7">
        <w:rPr>
          <w:rFonts w:cs="Arial"/>
          <w:sz w:val="24"/>
          <w:szCs w:val="24"/>
        </w:rPr>
        <w:t>(Accessed</w:t>
      </w:r>
      <w:r w:rsidR="003C6999" w:rsidRPr="00004BE7">
        <w:rPr>
          <w:rFonts w:cs="Arial"/>
          <w:sz w:val="24"/>
          <w:szCs w:val="24"/>
        </w:rPr>
        <w:t>:</w:t>
      </w:r>
      <w:r w:rsidRPr="00004BE7">
        <w:rPr>
          <w:rFonts w:cs="Arial"/>
          <w:sz w:val="24"/>
          <w:szCs w:val="24"/>
        </w:rPr>
        <w:t xml:space="preserve"> </w:t>
      </w:r>
      <w:r w:rsidR="00B02E1F" w:rsidRPr="00004BE7">
        <w:rPr>
          <w:rFonts w:cs="Arial"/>
          <w:sz w:val="24"/>
          <w:szCs w:val="24"/>
        </w:rPr>
        <w:t>27 November</w:t>
      </w:r>
      <w:r w:rsidRPr="00004BE7">
        <w:rPr>
          <w:rFonts w:cs="Arial"/>
          <w:sz w:val="24"/>
          <w:szCs w:val="24"/>
        </w:rPr>
        <w:t xml:space="preserve"> 2021)</w:t>
      </w:r>
    </w:p>
    <w:p w14:paraId="4A1D92B8" w14:textId="77777777" w:rsidR="00CF4ED9" w:rsidRPr="00004BE7" w:rsidRDefault="00CF4ED9" w:rsidP="00CF4ED9">
      <w:pPr>
        <w:rPr>
          <w:rFonts w:cs="Arial"/>
          <w:color w:val="000000" w:themeColor="text1"/>
          <w:sz w:val="24"/>
          <w:szCs w:val="24"/>
          <w:lang w:val="en-US"/>
        </w:rPr>
      </w:pPr>
    </w:p>
    <w:p w14:paraId="6C3C109E" w14:textId="753C5922" w:rsidR="00CF4ED9" w:rsidRPr="00004BE7" w:rsidRDefault="00CF4ED9" w:rsidP="00CF4ED9">
      <w:pPr>
        <w:rPr>
          <w:rFonts w:cs="Arial"/>
          <w:sz w:val="24"/>
          <w:szCs w:val="24"/>
        </w:rPr>
      </w:pPr>
      <w:r w:rsidRPr="00004BE7">
        <w:rPr>
          <w:rFonts w:cs="Arial"/>
          <w:i/>
          <w:iCs/>
          <w:color w:val="000000" w:themeColor="text1"/>
          <w:sz w:val="24"/>
          <w:szCs w:val="24"/>
          <w:lang w:val="en-US"/>
        </w:rPr>
        <w:t xml:space="preserve">Welsh Language (Wales) Measure </w:t>
      </w:r>
      <w:r w:rsidRPr="00004BE7">
        <w:rPr>
          <w:rFonts w:cs="Arial"/>
          <w:color w:val="000000" w:themeColor="text1"/>
          <w:sz w:val="24"/>
          <w:szCs w:val="24"/>
          <w:lang w:val="en-US"/>
        </w:rPr>
        <w:t xml:space="preserve">2011. Available at: </w:t>
      </w:r>
      <w:hyperlink r:id="rId31" w:anchor=":~:text=%20Welsh%20Language%20%28Wales%29%20Measure%202011%20%201,of%20the%20English%20language%20in%20Wales.%20More%20" w:history="1">
        <w:r w:rsidRPr="00004BE7">
          <w:rPr>
            <w:rStyle w:val="Hyperlink"/>
            <w:rFonts w:cs="Arial"/>
            <w:sz w:val="24"/>
            <w:szCs w:val="24"/>
          </w:rPr>
          <w:t>https://www.legislation.gov.uk/mwa/2011/1/section/1/enacted#:~:text=%20Welsh%20Language%20%28Wales%29%20Measure%202011%20%201,of%20the%20English%20language%20in%20Wales.%20More%20</w:t>
        </w:r>
      </w:hyperlink>
      <w:r w:rsidR="00CE5948" w:rsidRPr="00004BE7">
        <w:rPr>
          <w:rFonts w:cs="Arial"/>
          <w:sz w:val="24"/>
          <w:szCs w:val="24"/>
        </w:rPr>
        <w:t xml:space="preserve"> </w:t>
      </w:r>
      <w:r w:rsidRPr="00004BE7">
        <w:rPr>
          <w:rFonts w:cs="Arial"/>
          <w:sz w:val="24"/>
          <w:szCs w:val="24"/>
        </w:rPr>
        <w:t>(Accessed</w:t>
      </w:r>
      <w:r w:rsidR="003C6999" w:rsidRPr="00004BE7">
        <w:rPr>
          <w:rFonts w:cs="Arial"/>
          <w:sz w:val="24"/>
          <w:szCs w:val="24"/>
        </w:rPr>
        <w:t>:</w:t>
      </w:r>
      <w:r w:rsidRPr="00004BE7">
        <w:rPr>
          <w:rFonts w:cs="Arial"/>
          <w:sz w:val="24"/>
          <w:szCs w:val="24"/>
        </w:rPr>
        <w:t xml:space="preserve"> </w:t>
      </w:r>
      <w:r w:rsidR="00CE5948" w:rsidRPr="00004BE7">
        <w:rPr>
          <w:rFonts w:cs="Arial"/>
          <w:sz w:val="24"/>
          <w:szCs w:val="24"/>
        </w:rPr>
        <w:t>28 November</w:t>
      </w:r>
      <w:r w:rsidRPr="00004BE7">
        <w:rPr>
          <w:rFonts w:cs="Arial"/>
          <w:sz w:val="24"/>
          <w:szCs w:val="24"/>
        </w:rPr>
        <w:t xml:space="preserve"> 2021)</w:t>
      </w:r>
    </w:p>
    <w:p w14:paraId="6CC82E1A" w14:textId="77777777" w:rsidR="00CF4ED9" w:rsidRPr="00004BE7" w:rsidRDefault="00CF4ED9" w:rsidP="00CF4ED9">
      <w:pPr>
        <w:rPr>
          <w:rFonts w:cs="Arial"/>
          <w:color w:val="000000" w:themeColor="text1"/>
          <w:sz w:val="24"/>
          <w:szCs w:val="24"/>
          <w:lang w:val="en-US"/>
        </w:rPr>
      </w:pPr>
    </w:p>
    <w:p w14:paraId="569D8492" w14:textId="366CDE32" w:rsidR="00CF4ED9" w:rsidRPr="00004BE7" w:rsidRDefault="00CF4ED9" w:rsidP="00CF4ED9">
      <w:pPr>
        <w:rPr>
          <w:rFonts w:cs="Arial"/>
          <w:color w:val="000000"/>
          <w:sz w:val="24"/>
          <w:szCs w:val="24"/>
        </w:rPr>
      </w:pPr>
      <w:r w:rsidRPr="00004BE7">
        <w:rPr>
          <w:rFonts w:cs="Arial"/>
          <w:color w:val="000000"/>
          <w:sz w:val="24"/>
          <w:szCs w:val="24"/>
        </w:rPr>
        <w:t xml:space="preserve">Zhao, P., </w:t>
      </w:r>
      <w:proofErr w:type="spellStart"/>
      <w:r w:rsidRPr="00004BE7">
        <w:rPr>
          <w:rFonts w:cs="Arial"/>
          <w:color w:val="000000"/>
          <w:sz w:val="24"/>
          <w:szCs w:val="24"/>
        </w:rPr>
        <w:t>Yoo</w:t>
      </w:r>
      <w:proofErr w:type="spellEnd"/>
      <w:r w:rsidRPr="00004BE7">
        <w:rPr>
          <w:rFonts w:cs="Arial"/>
          <w:color w:val="000000"/>
          <w:sz w:val="24"/>
          <w:szCs w:val="24"/>
        </w:rPr>
        <w:t xml:space="preserve">, I., Lavoie, J., Lavoie, B.J. and </w:t>
      </w:r>
      <w:proofErr w:type="spellStart"/>
      <w:r w:rsidRPr="00004BE7">
        <w:rPr>
          <w:rFonts w:cs="Arial"/>
          <w:color w:val="000000"/>
          <w:sz w:val="24"/>
          <w:szCs w:val="24"/>
        </w:rPr>
        <w:t>Simoes</w:t>
      </w:r>
      <w:proofErr w:type="spellEnd"/>
      <w:r w:rsidRPr="00004BE7">
        <w:rPr>
          <w:rFonts w:cs="Arial"/>
          <w:color w:val="000000"/>
          <w:sz w:val="24"/>
          <w:szCs w:val="24"/>
        </w:rPr>
        <w:t xml:space="preserve">, E. (2017) 'Web-Based Medical Appointment Systems: A Systematic Review', </w:t>
      </w:r>
      <w:r w:rsidRPr="00004BE7">
        <w:rPr>
          <w:rFonts w:cs="Arial"/>
          <w:i/>
          <w:iCs/>
          <w:color w:val="000000"/>
          <w:sz w:val="24"/>
          <w:szCs w:val="24"/>
        </w:rPr>
        <w:t>Journal of Medical Internet Research</w:t>
      </w:r>
      <w:r w:rsidRPr="00004BE7">
        <w:rPr>
          <w:rFonts w:cs="Arial"/>
          <w:color w:val="000000"/>
          <w:sz w:val="24"/>
          <w:szCs w:val="24"/>
        </w:rPr>
        <w:t>, 19(4</w:t>
      </w:r>
      <w:proofErr w:type="gramStart"/>
      <w:r w:rsidRPr="00004BE7">
        <w:rPr>
          <w:rFonts w:cs="Arial"/>
          <w:color w:val="000000"/>
          <w:sz w:val="24"/>
          <w:szCs w:val="24"/>
        </w:rPr>
        <w:t>):e</w:t>
      </w:r>
      <w:proofErr w:type="gramEnd"/>
      <w:r w:rsidRPr="00004BE7">
        <w:rPr>
          <w:rFonts w:cs="Arial"/>
          <w:color w:val="000000"/>
          <w:sz w:val="24"/>
          <w:szCs w:val="24"/>
        </w:rPr>
        <w:t xml:space="preserve">134. Available at: </w:t>
      </w:r>
      <w:hyperlink r:id="rId32" w:history="1">
        <w:r w:rsidRPr="00004BE7">
          <w:rPr>
            <w:rStyle w:val="Hyperlink"/>
            <w:rFonts w:cs="Arial"/>
            <w:sz w:val="24"/>
            <w:szCs w:val="24"/>
          </w:rPr>
          <w:t>https://www.jmir.org/2017/4/e134</w:t>
        </w:r>
      </w:hyperlink>
      <w:r w:rsidRPr="00004BE7">
        <w:rPr>
          <w:rFonts w:cs="Arial"/>
          <w:color w:val="000000"/>
          <w:sz w:val="24"/>
          <w:szCs w:val="24"/>
        </w:rPr>
        <w:t xml:space="preserve"> </w:t>
      </w:r>
    </w:p>
    <w:p w14:paraId="00E33660" w14:textId="68EC1A76" w:rsidR="00CF4ED9" w:rsidRPr="00004BE7" w:rsidRDefault="00CF4ED9" w:rsidP="00CF4ED9">
      <w:pPr>
        <w:tabs>
          <w:tab w:val="left" w:pos="2016"/>
        </w:tabs>
        <w:rPr>
          <w:rFonts w:cs="Arial"/>
          <w:sz w:val="24"/>
          <w:szCs w:val="24"/>
          <w:lang w:val="en-US"/>
        </w:rPr>
      </w:pPr>
    </w:p>
    <w:sectPr w:rsidR="00CF4ED9" w:rsidRPr="00004BE7" w:rsidSect="003A74A1">
      <w:footerReference w:type="default" r:id="rId33"/>
      <w:headerReference w:type="first" r:id="rId34"/>
      <w:footerReference w:type="first" r:id="rId35"/>
      <w:pgSz w:w="11906" w:h="16838"/>
      <w:pgMar w:top="1134" w:right="1134" w:bottom="851" w:left="1134" w:header="709" w:footer="1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2E637" w14:textId="77777777" w:rsidR="00F44048" w:rsidRDefault="00F44048" w:rsidP="002A3239">
      <w:r>
        <w:separator/>
      </w:r>
    </w:p>
  </w:endnote>
  <w:endnote w:type="continuationSeparator" w:id="0">
    <w:p w14:paraId="15825E41" w14:textId="77777777" w:rsidR="00F44048" w:rsidRDefault="00F44048" w:rsidP="002A3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954916"/>
      <w:docPartObj>
        <w:docPartGallery w:val="Page Numbers (Bottom of Page)"/>
        <w:docPartUnique/>
      </w:docPartObj>
    </w:sdtPr>
    <w:sdtEndPr/>
    <w:sdtContent>
      <w:sdt>
        <w:sdtPr>
          <w:id w:val="-1769616900"/>
          <w:docPartObj>
            <w:docPartGallery w:val="Page Numbers (Top of Page)"/>
            <w:docPartUnique/>
          </w:docPartObj>
        </w:sdtPr>
        <w:sdtEndPr/>
        <w:sdtContent>
          <w:p w14:paraId="5A8C4658" w14:textId="5E7A57AA" w:rsidR="0014617E" w:rsidRDefault="00E3626C" w:rsidP="00630B79">
            <w:pPr>
              <w:tabs>
                <w:tab w:val="left" w:pos="3828"/>
                <w:tab w:val="left" w:pos="8222"/>
              </w:tabs>
            </w:pPr>
            <w:r>
              <w:t>Module code: BMDS7000</w:t>
            </w:r>
            <w:r>
              <w:tab/>
              <w:t>Student: Helen Curwood (2114087)</w:t>
            </w:r>
            <w:r>
              <w:tab/>
            </w:r>
            <w:r w:rsidR="0014617E">
              <w:t xml:space="preserve">Page </w:t>
            </w:r>
            <w:r w:rsidR="0014617E">
              <w:rPr>
                <w:b/>
                <w:bCs/>
                <w:sz w:val="24"/>
                <w:szCs w:val="24"/>
              </w:rPr>
              <w:fldChar w:fldCharType="begin"/>
            </w:r>
            <w:r w:rsidR="0014617E">
              <w:rPr>
                <w:b/>
                <w:bCs/>
              </w:rPr>
              <w:instrText xml:space="preserve"> PAGE </w:instrText>
            </w:r>
            <w:r w:rsidR="0014617E">
              <w:rPr>
                <w:b/>
                <w:bCs/>
                <w:sz w:val="24"/>
                <w:szCs w:val="24"/>
              </w:rPr>
              <w:fldChar w:fldCharType="separate"/>
            </w:r>
            <w:r w:rsidR="0014617E">
              <w:rPr>
                <w:b/>
                <w:bCs/>
                <w:noProof/>
              </w:rPr>
              <w:t>2</w:t>
            </w:r>
            <w:r w:rsidR="0014617E">
              <w:rPr>
                <w:b/>
                <w:bCs/>
                <w:sz w:val="24"/>
                <w:szCs w:val="24"/>
              </w:rPr>
              <w:fldChar w:fldCharType="end"/>
            </w:r>
            <w:r w:rsidR="0014617E">
              <w:t xml:space="preserve"> of </w:t>
            </w:r>
            <w:r w:rsidR="0014617E">
              <w:rPr>
                <w:b/>
                <w:bCs/>
                <w:sz w:val="24"/>
                <w:szCs w:val="24"/>
              </w:rPr>
              <w:fldChar w:fldCharType="begin"/>
            </w:r>
            <w:r w:rsidR="0014617E">
              <w:rPr>
                <w:b/>
                <w:bCs/>
              </w:rPr>
              <w:instrText xml:space="preserve"> NUMPAGES  </w:instrText>
            </w:r>
            <w:r w:rsidR="0014617E">
              <w:rPr>
                <w:b/>
                <w:bCs/>
                <w:sz w:val="24"/>
                <w:szCs w:val="24"/>
              </w:rPr>
              <w:fldChar w:fldCharType="separate"/>
            </w:r>
            <w:r w:rsidR="0014617E">
              <w:rPr>
                <w:b/>
                <w:bCs/>
                <w:noProof/>
              </w:rPr>
              <w:t>2</w:t>
            </w:r>
            <w:r w:rsidR="0014617E">
              <w:rPr>
                <w:b/>
                <w:bCs/>
                <w:sz w:val="24"/>
                <w:szCs w:val="24"/>
              </w:rPr>
              <w:fldChar w:fldCharType="end"/>
            </w:r>
          </w:p>
        </w:sdtContent>
      </w:sdt>
    </w:sdtContent>
  </w:sdt>
  <w:p w14:paraId="3CB0D4F3" w14:textId="77777777" w:rsidR="002A3239" w:rsidRDefault="002A3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15207"/>
      <w:docPartObj>
        <w:docPartGallery w:val="Page Numbers (Bottom of Page)"/>
        <w:docPartUnique/>
      </w:docPartObj>
    </w:sdtPr>
    <w:sdtEndPr/>
    <w:sdtContent>
      <w:sdt>
        <w:sdtPr>
          <w:id w:val="239303642"/>
          <w:docPartObj>
            <w:docPartGallery w:val="Page Numbers (Top of Page)"/>
            <w:docPartUnique/>
          </w:docPartObj>
        </w:sdtPr>
        <w:sdtEndPr/>
        <w:sdtContent>
          <w:p w14:paraId="55CA3213" w14:textId="50ECEF9A" w:rsidR="0001065C" w:rsidRDefault="0001065C" w:rsidP="00C4371B">
            <w:pPr>
              <w:tabs>
                <w:tab w:val="left" w:pos="3828"/>
                <w:tab w:val="left" w:pos="8222"/>
              </w:tabs>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14</w:t>
            </w:r>
            <w:r>
              <w:rPr>
                <w:b/>
                <w:bCs/>
                <w:sz w:val="24"/>
                <w:szCs w:val="24"/>
              </w:rPr>
              <w:fldChar w:fldCharType="end"/>
            </w:r>
          </w:p>
        </w:sdtContent>
      </w:sdt>
    </w:sdtContent>
  </w:sdt>
  <w:p w14:paraId="431472DC" w14:textId="77777777" w:rsidR="0001065C" w:rsidRDefault="00010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5E74E" w14:textId="77777777" w:rsidR="00F44048" w:rsidRDefault="00F44048" w:rsidP="002A3239">
      <w:r>
        <w:separator/>
      </w:r>
    </w:p>
  </w:footnote>
  <w:footnote w:type="continuationSeparator" w:id="0">
    <w:p w14:paraId="2965C13E" w14:textId="77777777" w:rsidR="00F44048" w:rsidRDefault="00F44048" w:rsidP="002A32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4" w:type="dxa"/>
      <w:tblBorders>
        <w:top w:val="single" w:sz="12" w:space="0" w:color="auto"/>
        <w:left w:val="single" w:sz="12" w:space="0" w:color="auto"/>
        <w:bottom w:val="single" w:sz="12" w:space="0" w:color="auto"/>
        <w:right w:val="single" w:sz="12" w:space="0" w:color="auto"/>
        <w:insideH w:val="single" w:sz="2" w:space="0" w:color="auto"/>
        <w:insideV w:val="none" w:sz="0" w:space="0" w:color="auto"/>
      </w:tblBorders>
      <w:tblLook w:val="04A0" w:firstRow="1" w:lastRow="0" w:firstColumn="1" w:lastColumn="0" w:noHBand="0" w:noVBand="1"/>
    </w:tblPr>
    <w:tblGrid>
      <w:gridCol w:w="2254"/>
      <w:gridCol w:w="2254"/>
      <w:gridCol w:w="2575"/>
      <w:gridCol w:w="2551"/>
    </w:tblGrid>
    <w:tr w:rsidR="00D57D57" w:rsidRPr="00FB200C" w14:paraId="73D42E57" w14:textId="77777777" w:rsidTr="00D42CA2">
      <w:tc>
        <w:tcPr>
          <w:tcW w:w="2254" w:type="dxa"/>
          <w:tcBorders>
            <w:top w:val="single" w:sz="12" w:space="0" w:color="2F5496" w:themeColor="accent1" w:themeShade="BF"/>
            <w:left w:val="single" w:sz="12" w:space="0" w:color="2F5496" w:themeColor="accent1" w:themeShade="BF"/>
            <w:bottom w:val="single" w:sz="2" w:space="0" w:color="808080" w:themeColor="background1" w:themeShade="80"/>
          </w:tcBorders>
        </w:tcPr>
        <w:p w14:paraId="2880AE39" w14:textId="77777777" w:rsidR="00D57D57" w:rsidRPr="00FB200C" w:rsidRDefault="00D57D57" w:rsidP="00D57D57">
          <w:pPr>
            <w:spacing w:before="40" w:after="40"/>
            <w:rPr>
              <w:rFonts w:cs="Arial"/>
              <w:b/>
              <w:bCs/>
              <w:sz w:val="24"/>
              <w:szCs w:val="24"/>
            </w:rPr>
          </w:pPr>
          <w:r w:rsidRPr="00FB200C">
            <w:rPr>
              <w:rFonts w:cs="Arial"/>
              <w:b/>
              <w:bCs/>
              <w:sz w:val="24"/>
              <w:szCs w:val="24"/>
            </w:rPr>
            <w:t>Student name:</w:t>
          </w:r>
        </w:p>
      </w:tc>
      <w:tc>
        <w:tcPr>
          <w:tcW w:w="2254" w:type="dxa"/>
          <w:tcBorders>
            <w:top w:val="single" w:sz="12" w:space="0" w:color="2F5496" w:themeColor="accent1" w:themeShade="BF"/>
            <w:bottom w:val="single" w:sz="2" w:space="0" w:color="808080" w:themeColor="background1" w:themeShade="80"/>
            <w:right w:val="single" w:sz="2" w:space="0" w:color="808080" w:themeColor="background1" w:themeShade="80"/>
          </w:tcBorders>
        </w:tcPr>
        <w:p w14:paraId="6BA88E08" w14:textId="77777777" w:rsidR="00D57D57" w:rsidRPr="00FB200C" w:rsidRDefault="00D57D57" w:rsidP="00D57D57">
          <w:pPr>
            <w:spacing w:before="40" w:after="40"/>
            <w:rPr>
              <w:rFonts w:cs="Arial"/>
              <w:sz w:val="24"/>
              <w:szCs w:val="24"/>
            </w:rPr>
          </w:pPr>
          <w:r w:rsidRPr="00FB200C">
            <w:rPr>
              <w:rFonts w:cs="Arial"/>
              <w:sz w:val="24"/>
              <w:szCs w:val="24"/>
            </w:rPr>
            <w:t>Helen Curwood</w:t>
          </w:r>
        </w:p>
      </w:tc>
      <w:tc>
        <w:tcPr>
          <w:tcW w:w="2575" w:type="dxa"/>
          <w:tcBorders>
            <w:top w:val="single" w:sz="12" w:space="0" w:color="2F5496" w:themeColor="accent1" w:themeShade="BF"/>
            <w:left w:val="single" w:sz="2" w:space="0" w:color="808080" w:themeColor="background1" w:themeShade="80"/>
            <w:bottom w:val="single" w:sz="2" w:space="0" w:color="808080" w:themeColor="background1" w:themeShade="80"/>
          </w:tcBorders>
        </w:tcPr>
        <w:p w14:paraId="3C5DB421" w14:textId="77777777" w:rsidR="00D57D57" w:rsidRPr="00FB200C" w:rsidRDefault="00D57D57" w:rsidP="00D57D57">
          <w:pPr>
            <w:spacing w:before="40" w:after="40"/>
            <w:rPr>
              <w:rFonts w:cs="Arial"/>
              <w:b/>
              <w:bCs/>
              <w:sz w:val="24"/>
              <w:szCs w:val="24"/>
            </w:rPr>
          </w:pPr>
          <w:r w:rsidRPr="00FB200C">
            <w:rPr>
              <w:rFonts w:cs="Arial"/>
              <w:b/>
              <w:bCs/>
              <w:sz w:val="24"/>
              <w:szCs w:val="24"/>
            </w:rPr>
            <w:t>Student ID number:</w:t>
          </w:r>
        </w:p>
      </w:tc>
      <w:tc>
        <w:tcPr>
          <w:tcW w:w="2551" w:type="dxa"/>
          <w:tcBorders>
            <w:top w:val="single" w:sz="12" w:space="0" w:color="2F5496" w:themeColor="accent1" w:themeShade="BF"/>
            <w:bottom w:val="single" w:sz="2" w:space="0" w:color="808080" w:themeColor="background1" w:themeShade="80"/>
            <w:right w:val="single" w:sz="12" w:space="0" w:color="2F5496" w:themeColor="accent1" w:themeShade="BF"/>
          </w:tcBorders>
        </w:tcPr>
        <w:p w14:paraId="71D42D21" w14:textId="77777777" w:rsidR="00D57D57" w:rsidRPr="00FB200C" w:rsidRDefault="00D57D57" w:rsidP="00D57D57">
          <w:pPr>
            <w:spacing w:before="40" w:after="40"/>
            <w:rPr>
              <w:rFonts w:cs="Arial"/>
              <w:sz w:val="24"/>
              <w:szCs w:val="24"/>
            </w:rPr>
          </w:pPr>
          <w:r w:rsidRPr="00FB200C">
            <w:rPr>
              <w:rFonts w:cs="Arial"/>
              <w:sz w:val="24"/>
              <w:szCs w:val="24"/>
            </w:rPr>
            <w:t>2114087</w:t>
          </w:r>
        </w:p>
      </w:tc>
    </w:tr>
    <w:tr w:rsidR="00D57D57" w:rsidRPr="00FB200C" w14:paraId="203F1125"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E02BA6A" w14:textId="77777777" w:rsidR="00D57D57" w:rsidRPr="00FB200C" w:rsidRDefault="00D57D57" w:rsidP="00D57D57">
          <w:pPr>
            <w:spacing w:before="40" w:after="40"/>
            <w:rPr>
              <w:rFonts w:cs="Arial"/>
              <w:b/>
              <w:bCs/>
              <w:sz w:val="24"/>
              <w:szCs w:val="24"/>
            </w:rPr>
          </w:pPr>
          <w:r w:rsidRPr="00FB200C">
            <w:rPr>
              <w:rFonts w:cs="Arial"/>
              <w:b/>
              <w:bCs/>
              <w:sz w:val="24"/>
              <w:szCs w:val="24"/>
            </w:rPr>
            <w:t>Programme: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39B64342" w14:textId="77777777" w:rsidR="00D57D57" w:rsidRPr="00FB200C" w:rsidRDefault="00D57D57" w:rsidP="00D57D57">
          <w:pPr>
            <w:spacing w:before="40" w:after="40"/>
            <w:rPr>
              <w:rFonts w:cs="Arial"/>
              <w:sz w:val="24"/>
              <w:szCs w:val="24"/>
            </w:rPr>
          </w:pPr>
          <w:r w:rsidRPr="00FB200C">
            <w:rPr>
              <w:rFonts w:cs="Arial"/>
              <w:sz w:val="24"/>
              <w:szCs w:val="24"/>
            </w:rPr>
            <w:t>MSc Digital Skills for the Health and Care Professions</w:t>
          </w:r>
        </w:p>
      </w:tc>
    </w:tr>
    <w:tr w:rsidR="00D57D57" w:rsidRPr="00FB200C" w14:paraId="125391C0"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E818DF0" w14:textId="77777777" w:rsidR="00D57D57" w:rsidRPr="00FB200C" w:rsidRDefault="00D57D57" w:rsidP="00D57D57">
          <w:pPr>
            <w:spacing w:before="40" w:after="40"/>
            <w:rPr>
              <w:rFonts w:cs="Arial"/>
              <w:b/>
              <w:bCs/>
              <w:sz w:val="24"/>
              <w:szCs w:val="24"/>
            </w:rPr>
          </w:pPr>
          <w:r w:rsidRPr="00FB200C">
            <w:rPr>
              <w:rFonts w:cs="Arial"/>
              <w:b/>
              <w:bCs/>
              <w:sz w:val="24"/>
              <w:szCs w:val="24"/>
            </w:rPr>
            <w:t>Module: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3B2EED54" w14:textId="77777777" w:rsidR="00D57D57" w:rsidRPr="00FB200C" w:rsidRDefault="00D57D57" w:rsidP="00D57D57">
          <w:pPr>
            <w:spacing w:before="40" w:after="40"/>
            <w:rPr>
              <w:rFonts w:cs="Arial"/>
              <w:sz w:val="24"/>
              <w:szCs w:val="24"/>
            </w:rPr>
          </w:pPr>
          <w:r w:rsidRPr="00FB200C">
            <w:rPr>
              <w:rFonts w:cs="Arial"/>
              <w:sz w:val="24"/>
              <w:szCs w:val="24"/>
            </w:rPr>
            <w:t>The Digital Professional for Health and Care</w:t>
          </w:r>
        </w:p>
      </w:tc>
    </w:tr>
    <w:tr w:rsidR="00D57D57" w:rsidRPr="00FB200C" w14:paraId="512837C5"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2B0B2B3F" w14:textId="77777777" w:rsidR="00D57D57" w:rsidRPr="00FB200C" w:rsidRDefault="00D57D57" w:rsidP="00D57D57">
          <w:pPr>
            <w:spacing w:before="40" w:after="40"/>
            <w:rPr>
              <w:rFonts w:cs="Arial"/>
              <w:b/>
              <w:bCs/>
              <w:sz w:val="24"/>
              <w:szCs w:val="24"/>
            </w:rPr>
          </w:pPr>
          <w:r w:rsidRPr="00FB200C">
            <w:rPr>
              <w:rFonts w:cs="Arial"/>
              <w:b/>
              <w:bCs/>
              <w:sz w:val="24"/>
              <w:szCs w:val="24"/>
            </w:rPr>
            <w:t>Module Code:</w:t>
          </w:r>
        </w:p>
      </w:tc>
      <w:tc>
        <w:tcPr>
          <w:tcW w:w="2254" w:type="dxa"/>
          <w:tcBorders>
            <w:top w:val="single" w:sz="2" w:space="0" w:color="808080" w:themeColor="background1" w:themeShade="80"/>
            <w:bottom w:val="single" w:sz="2" w:space="0" w:color="808080" w:themeColor="background1" w:themeShade="80"/>
            <w:right w:val="single" w:sz="2" w:space="0" w:color="808080" w:themeColor="background1" w:themeShade="80"/>
          </w:tcBorders>
        </w:tcPr>
        <w:p w14:paraId="6686E813" w14:textId="77777777" w:rsidR="00D57D57" w:rsidRPr="00FB200C" w:rsidRDefault="00D57D57" w:rsidP="00D57D57">
          <w:pPr>
            <w:spacing w:before="40" w:after="40"/>
            <w:rPr>
              <w:rFonts w:cs="Arial"/>
              <w:sz w:val="24"/>
              <w:szCs w:val="24"/>
            </w:rPr>
          </w:pPr>
          <w:r w:rsidRPr="00FB200C">
            <w:rPr>
              <w:rFonts w:cs="Arial"/>
              <w:sz w:val="24"/>
              <w:szCs w:val="24"/>
            </w:rPr>
            <w:t>BMDS7000</w:t>
          </w:r>
        </w:p>
      </w:tc>
      <w:tc>
        <w:tcPr>
          <w:tcW w:w="2575" w:type="dxa"/>
          <w:tcBorders>
            <w:top w:val="single" w:sz="2" w:space="0" w:color="808080" w:themeColor="background1" w:themeShade="80"/>
            <w:left w:val="single" w:sz="2" w:space="0" w:color="808080" w:themeColor="background1" w:themeShade="80"/>
            <w:bottom w:val="single" w:sz="2" w:space="0" w:color="808080" w:themeColor="background1" w:themeShade="80"/>
          </w:tcBorders>
        </w:tcPr>
        <w:p w14:paraId="60821916" w14:textId="77777777" w:rsidR="00D57D57" w:rsidRPr="00FB200C" w:rsidRDefault="00D57D57" w:rsidP="00D57D57">
          <w:pPr>
            <w:spacing w:before="40" w:after="40"/>
            <w:rPr>
              <w:rFonts w:cs="Arial"/>
              <w:b/>
              <w:bCs/>
              <w:sz w:val="24"/>
              <w:szCs w:val="24"/>
            </w:rPr>
          </w:pPr>
          <w:r w:rsidRPr="00FB200C">
            <w:rPr>
              <w:rFonts w:cs="Arial"/>
              <w:b/>
              <w:bCs/>
              <w:sz w:val="24"/>
              <w:szCs w:val="24"/>
            </w:rPr>
            <w:t>Submission Date:</w:t>
          </w: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7A094851" w14:textId="77777777" w:rsidR="00D57D57" w:rsidRPr="00FB200C" w:rsidRDefault="00D57D57" w:rsidP="00D57D57">
          <w:pPr>
            <w:spacing w:before="40" w:after="40"/>
            <w:rPr>
              <w:rFonts w:cs="Arial"/>
              <w:sz w:val="24"/>
              <w:szCs w:val="24"/>
            </w:rPr>
          </w:pPr>
          <w:r w:rsidRPr="00FB200C">
            <w:rPr>
              <w:rFonts w:cs="Arial"/>
              <w:sz w:val="24"/>
              <w:szCs w:val="24"/>
            </w:rPr>
            <w:t>10.12.2021</w:t>
          </w:r>
        </w:p>
      </w:tc>
    </w:tr>
    <w:tr w:rsidR="00D57D57" w:rsidRPr="00FB200C" w14:paraId="7B08A195"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0EF07396" w14:textId="77777777" w:rsidR="00D57D57" w:rsidRPr="00FB200C" w:rsidRDefault="00D57D57" w:rsidP="00D57D57">
          <w:pPr>
            <w:spacing w:before="40" w:after="40"/>
            <w:rPr>
              <w:rFonts w:cs="Arial"/>
              <w:b/>
              <w:bCs/>
              <w:sz w:val="24"/>
              <w:szCs w:val="24"/>
            </w:rPr>
          </w:pPr>
          <w:r w:rsidRPr="00FB200C">
            <w:rPr>
              <w:rFonts w:cs="Arial"/>
              <w:b/>
              <w:bCs/>
              <w:sz w:val="24"/>
              <w:szCs w:val="24"/>
            </w:rPr>
            <w:t>Lecturer:</w:t>
          </w:r>
        </w:p>
      </w:tc>
      <w:tc>
        <w:tcPr>
          <w:tcW w:w="2254" w:type="dxa"/>
          <w:tcBorders>
            <w:top w:val="single" w:sz="2" w:space="0" w:color="808080" w:themeColor="background1" w:themeShade="80"/>
            <w:bottom w:val="single" w:sz="2" w:space="0" w:color="808080" w:themeColor="background1" w:themeShade="80"/>
          </w:tcBorders>
        </w:tcPr>
        <w:p w14:paraId="398EEE00" w14:textId="77777777" w:rsidR="00D57D57" w:rsidRPr="00FB200C" w:rsidRDefault="00D57D57" w:rsidP="00D57D57">
          <w:pPr>
            <w:spacing w:before="40" w:after="40"/>
            <w:rPr>
              <w:rFonts w:cs="Arial"/>
              <w:sz w:val="24"/>
              <w:szCs w:val="24"/>
            </w:rPr>
          </w:pPr>
          <w:r w:rsidRPr="00FB200C">
            <w:rPr>
              <w:rFonts w:cs="Arial"/>
              <w:sz w:val="24"/>
              <w:szCs w:val="24"/>
            </w:rPr>
            <w:t>Philip Scott</w:t>
          </w:r>
        </w:p>
      </w:tc>
      <w:tc>
        <w:tcPr>
          <w:tcW w:w="2575" w:type="dxa"/>
          <w:tcBorders>
            <w:top w:val="single" w:sz="2" w:space="0" w:color="808080" w:themeColor="background1" w:themeShade="80"/>
            <w:bottom w:val="single" w:sz="2" w:space="0" w:color="808080" w:themeColor="background1" w:themeShade="80"/>
          </w:tcBorders>
        </w:tcPr>
        <w:p w14:paraId="3B4D4BCB" w14:textId="77777777" w:rsidR="00D57D57" w:rsidRPr="00FB200C" w:rsidRDefault="00D57D57" w:rsidP="00D57D57">
          <w:pPr>
            <w:spacing w:before="40" w:after="40"/>
            <w:rPr>
              <w:rFonts w:cs="Arial"/>
              <w:sz w:val="24"/>
              <w:szCs w:val="24"/>
            </w:rPr>
          </w:pP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1F6183C3" w14:textId="77777777" w:rsidR="00D57D57" w:rsidRPr="00FB200C" w:rsidRDefault="00D57D57" w:rsidP="00D57D57">
          <w:pPr>
            <w:spacing w:before="40" w:after="40"/>
            <w:rPr>
              <w:rFonts w:cs="Arial"/>
              <w:sz w:val="24"/>
              <w:szCs w:val="24"/>
            </w:rPr>
          </w:pPr>
        </w:p>
      </w:tc>
    </w:tr>
    <w:tr w:rsidR="00D57D57" w:rsidRPr="00FB200C" w14:paraId="202665D8"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152BD7DA" w14:textId="77777777" w:rsidR="00D57D57" w:rsidRPr="00FB200C" w:rsidRDefault="00D57D57" w:rsidP="00D57D57">
          <w:pPr>
            <w:spacing w:before="40" w:after="40"/>
            <w:rPr>
              <w:rFonts w:cs="Arial"/>
              <w:b/>
              <w:bCs/>
              <w:sz w:val="24"/>
              <w:szCs w:val="24"/>
            </w:rPr>
          </w:pPr>
          <w:r w:rsidRPr="00FB200C">
            <w:rPr>
              <w:rFonts w:cs="Arial"/>
              <w:b/>
              <w:bCs/>
              <w:sz w:val="24"/>
              <w:szCs w:val="24"/>
            </w:rPr>
            <w:t>Assignment Title: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4E049073" w14:textId="77777777" w:rsidR="00D57D57" w:rsidRPr="00FB200C" w:rsidRDefault="00D57D57" w:rsidP="00D57D57">
          <w:pPr>
            <w:spacing w:before="40" w:after="40"/>
            <w:rPr>
              <w:rFonts w:cs="Arial"/>
              <w:sz w:val="24"/>
              <w:szCs w:val="24"/>
            </w:rPr>
          </w:pPr>
          <w:r w:rsidRPr="00FB200C">
            <w:rPr>
              <w:rFonts w:cs="Arial"/>
              <w:sz w:val="24"/>
              <w:szCs w:val="24"/>
            </w:rPr>
            <w:t>System Improvement Programme</w:t>
          </w:r>
        </w:p>
      </w:tc>
    </w:tr>
    <w:tr w:rsidR="00D57D57" w:rsidRPr="00FB200C" w14:paraId="296F984C" w14:textId="77777777" w:rsidTr="00D42CA2">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7C1DCFAE" w14:textId="77777777" w:rsidR="00D57D57" w:rsidRPr="00FB200C" w:rsidRDefault="00D57D57" w:rsidP="00D57D57">
          <w:pPr>
            <w:spacing w:before="40" w:after="40"/>
            <w:rPr>
              <w:rFonts w:cs="Arial"/>
              <w:b/>
              <w:bCs/>
              <w:sz w:val="24"/>
              <w:szCs w:val="24"/>
            </w:rPr>
          </w:pPr>
          <w:r w:rsidRPr="00FB200C">
            <w:rPr>
              <w:rFonts w:cs="Arial"/>
              <w:b/>
              <w:bCs/>
              <w:sz w:val="24"/>
              <w:szCs w:val="24"/>
            </w:rPr>
            <w:t>Task Description:</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1EB5399A" w14:textId="77777777" w:rsidR="00D57D57" w:rsidRPr="00FB200C" w:rsidRDefault="00D57D57" w:rsidP="00D57D57">
          <w:pPr>
            <w:spacing w:before="40" w:after="40"/>
            <w:rPr>
              <w:rFonts w:cs="Arial"/>
              <w:sz w:val="24"/>
              <w:szCs w:val="24"/>
            </w:rPr>
          </w:pPr>
          <w:r w:rsidRPr="00FB200C">
            <w:rPr>
              <w:rFonts w:cs="Arial"/>
              <w:sz w:val="24"/>
              <w:szCs w:val="24"/>
            </w:rPr>
            <w:t>To compile a document devising a detailed system improvement initiative for the adoption of a more digitally orientated approach to your current role.</w:t>
          </w:r>
        </w:p>
      </w:tc>
    </w:tr>
    <w:tr w:rsidR="00D57D57" w:rsidRPr="00FB200C" w14:paraId="5B112840" w14:textId="77777777" w:rsidTr="00D42CA2">
      <w:tc>
        <w:tcPr>
          <w:tcW w:w="2254" w:type="dxa"/>
          <w:tcBorders>
            <w:top w:val="single" w:sz="2" w:space="0" w:color="808080" w:themeColor="background1" w:themeShade="80"/>
            <w:left w:val="single" w:sz="12" w:space="0" w:color="2F5496" w:themeColor="accent1" w:themeShade="BF"/>
            <w:bottom w:val="single" w:sz="12" w:space="0" w:color="2F5496" w:themeColor="accent1" w:themeShade="BF"/>
          </w:tcBorders>
        </w:tcPr>
        <w:p w14:paraId="54A14C23" w14:textId="77777777" w:rsidR="00D57D57" w:rsidRPr="00FB200C" w:rsidRDefault="00D57D57" w:rsidP="00D57D57">
          <w:pPr>
            <w:spacing w:before="40" w:after="40"/>
            <w:rPr>
              <w:rFonts w:cs="Arial"/>
              <w:b/>
              <w:bCs/>
              <w:sz w:val="24"/>
              <w:szCs w:val="24"/>
            </w:rPr>
          </w:pPr>
          <w:r>
            <w:rPr>
              <w:rFonts w:cs="Arial"/>
              <w:b/>
              <w:bCs/>
              <w:sz w:val="24"/>
              <w:szCs w:val="24"/>
            </w:rPr>
            <w:t>Word count</w:t>
          </w:r>
        </w:p>
      </w:tc>
      <w:tc>
        <w:tcPr>
          <w:tcW w:w="7380" w:type="dxa"/>
          <w:gridSpan w:val="3"/>
          <w:tcBorders>
            <w:top w:val="single" w:sz="2" w:space="0" w:color="808080" w:themeColor="background1" w:themeShade="80"/>
            <w:bottom w:val="single" w:sz="12" w:space="0" w:color="2F5496" w:themeColor="accent1" w:themeShade="BF"/>
            <w:right w:val="single" w:sz="12" w:space="0" w:color="2F5496" w:themeColor="accent1" w:themeShade="BF"/>
          </w:tcBorders>
        </w:tcPr>
        <w:p w14:paraId="4AF2AE2F" w14:textId="1016F1F3" w:rsidR="00D57D57" w:rsidRPr="00FB200C" w:rsidRDefault="00D57D57" w:rsidP="00D57D57">
          <w:pPr>
            <w:spacing w:before="40" w:after="40"/>
            <w:rPr>
              <w:rFonts w:cs="Arial"/>
              <w:sz w:val="24"/>
              <w:szCs w:val="24"/>
            </w:rPr>
          </w:pPr>
          <w:r>
            <w:rPr>
              <w:rFonts w:cs="Arial"/>
              <w:sz w:val="24"/>
              <w:szCs w:val="24"/>
            </w:rPr>
            <w:t>Excluding references:</w:t>
          </w:r>
          <w:r w:rsidR="00B363C3">
            <w:rPr>
              <w:rFonts w:cs="Arial"/>
              <w:sz w:val="24"/>
              <w:szCs w:val="24"/>
            </w:rPr>
            <w:t xml:space="preserve"> </w:t>
          </w:r>
          <w:r w:rsidR="00A62206">
            <w:rPr>
              <w:rFonts w:cs="Arial"/>
              <w:sz w:val="24"/>
              <w:szCs w:val="24"/>
            </w:rPr>
            <w:t>5499</w:t>
          </w:r>
        </w:p>
      </w:tc>
    </w:tr>
  </w:tbl>
  <w:p w14:paraId="3412CD44" w14:textId="77777777" w:rsidR="00D57D57" w:rsidRDefault="00D57D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72443"/>
    <w:multiLevelType w:val="hybridMultilevel"/>
    <w:tmpl w:val="A6F0D502"/>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BC40E7"/>
    <w:multiLevelType w:val="hybridMultilevel"/>
    <w:tmpl w:val="4324195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27646C"/>
    <w:multiLevelType w:val="hybridMultilevel"/>
    <w:tmpl w:val="9C087516"/>
    <w:lvl w:ilvl="0" w:tplc="C2DE359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D7463E"/>
    <w:multiLevelType w:val="hybridMultilevel"/>
    <w:tmpl w:val="1A5C7B9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F0377FF"/>
    <w:multiLevelType w:val="multilevel"/>
    <w:tmpl w:val="AA54D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2B141C"/>
    <w:multiLevelType w:val="hybridMultilevel"/>
    <w:tmpl w:val="710E8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20B284A"/>
    <w:multiLevelType w:val="hybridMultilevel"/>
    <w:tmpl w:val="CA140E3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2234859"/>
    <w:multiLevelType w:val="hybridMultilevel"/>
    <w:tmpl w:val="6B261B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37631DD"/>
    <w:multiLevelType w:val="hybridMultilevel"/>
    <w:tmpl w:val="54E2CD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6C17734"/>
    <w:multiLevelType w:val="hybridMultilevel"/>
    <w:tmpl w:val="A0101F56"/>
    <w:lvl w:ilvl="0" w:tplc="6CDE0F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3F5849"/>
    <w:multiLevelType w:val="hybridMultilevel"/>
    <w:tmpl w:val="CA40B1B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C9B7C7B"/>
    <w:multiLevelType w:val="hybridMultilevel"/>
    <w:tmpl w:val="4C76D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E6920A7"/>
    <w:multiLevelType w:val="hybridMultilevel"/>
    <w:tmpl w:val="B9EAE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3A755C0"/>
    <w:multiLevelType w:val="hybridMultilevel"/>
    <w:tmpl w:val="E616664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979086C"/>
    <w:multiLevelType w:val="hybridMultilevel"/>
    <w:tmpl w:val="8804A5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EF45BE1"/>
    <w:multiLevelType w:val="hybridMultilevel"/>
    <w:tmpl w:val="737A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433B27"/>
    <w:multiLevelType w:val="hybridMultilevel"/>
    <w:tmpl w:val="1012CCC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AB8329B"/>
    <w:multiLevelType w:val="hybridMultilevel"/>
    <w:tmpl w:val="B5B8CD26"/>
    <w:lvl w:ilvl="0" w:tplc="5FEE8996">
      <w:start w:val="1"/>
      <w:numFmt w:val="decimal"/>
      <w:lvlText w:val="%1."/>
      <w:lvlJc w:val="left"/>
      <w:pPr>
        <w:ind w:left="360" w:hanging="360"/>
      </w:pPr>
      <w:rPr>
        <w:rFonts w:ascii="Arial" w:eastAsiaTheme="minorHAnsi" w:hAnsi="Arial" w:cs="Arial"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B2C7E00"/>
    <w:multiLevelType w:val="hybridMultilevel"/>
    <w:tmpl w:val="B764E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B3E2EF2"/>
    <w:multiLevelType w:val="hybridMultilevel"/>
    <w:tmpl w:val="FA2ACDFE"/>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3B277EA"/>
    <w:multiLevelType w:val="hybridMultilevel"/>
    <w:tmpl w:val="5AA4C4B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5E3068A"/>
    <w:multiLevelType w:val="hybridMultilevel"/>
    <w:tmpl w:val="F7062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77C585A"/>
    <w:multiLevelType w:val="hybridMultilevel"/>
    <w:tmpl w:val="8666640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88C066F"/>
    <w:multiLevelType w:val="hybridMultilevel"/>
    <w:tmpl w:val="DB44753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BB63F7A"/>
    <w:multiLevelType w:val="hybridMultilevel"/>
    <w:tmpl w:val="C9FEA7E4"/>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D99336C"/>
    <w:multiLevelType w:val="hybridMultilevel"/>
    <w:tmpl w:val="C2B073F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EFF3E77"/>
    <w:multiLevelType w:val="hybridMultilevel"/>
    <w:tmpl w:val="4CC44D8C"/>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6"/>
  </w:num>
  <w:num w:numId="3">
    <w:abstractNumId w:val="18"/>
  </w:num>
  <w:num w:numId="4">
    <w:abstractNumId w:val="10"/>
  </w:num>
  <w:num w:numId="5">
    <w:abstractNumId w:val="27"/>
  </w:num>
  <w:num w:numId="6">
    <w:abstractNumId w:val="25"/>
  </w:num>
  <w:num w:numId="7">
    <w:abstractNumId w:val="23"/>
  </w:num>
  <w:num w:numId="8">
    <w:abstractNumId w:val="11"/>
  </w:num>
  <w:num w:numId="9">
    <w:abstractNumId w:val="14"/>
  </w:num>
  <w:num w:numId="10">
    <w:abstractNumId w:val="17"/>
  </w:num>
  <w:num w:numId="11">
    <w:abstractNumId w:val="24"/>
  </w:num>
  <w:num w:numId="12">
    <w:abstractNumId w:val="26"/>
  </w:num>
  <w:num w:numId="13">
    <w:abstractNumId w:val="21"/>
  </w:num>
  <w:num w:numId="14">
    <w:abstractNumId w:val="20"/>
  </w:num>
  <w:num w:numId="15">
    <w:abstractNumId w:val="2"/>
  </w:num>
  <w:num w:numId="16">
    <w:abstractNumId w:val="0"/>
  </w:num>
  <w:num w:numId="17">
    <w:abstractNumId w:val="3"/>
  </w:num>
  <w:num w:numId="18">
    <w:abstractNumId w:val="5"/>
  </w:num>
  <w:num w:numId="19">
    <w:abstractNumId w:val="19"/>
  </w:num>
  <w:num w:numId="20">
    <w:abstractNumId w:val="1"/>
  </w:num>
  <w:num w:numId="21">
    <w:abstractNumId w:val="22"/>
  </w:num>
  <w:num w:numId="22">
    <w:abstractNumId w:val="13"/>
  </w:num>
  <w:num w:numId="23">
    <w:abstractNumId w:val="15"/>
  </w:num>
  <w:num w:numId="24">
    <w:abstractNumId w:val="12"/>
  </w:num>
  <w:num w:numId="25">
    <w:abstractNumId w:val="16"/>
  </w:num>
  <w:num w:numId="26">
    <w:abstractNumId w:val="9"/>
  </w:num>
  <w:num w:numId="27">
    <w:abstractNumId w:val="8"/>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094"/>
    <w:rsid w:val="00001291"/>
    <w:rsid w:val="000018C0"/>
    <w:rsid w:val="00004BE7"/>
    <w:rsid w:val="00006BA3"/>
    <w:rsid w:val="000072FD"/>
    <w:rsid w:val="00007EEB"/>
    <w:rsid w:val="0001065C"/>
    <w:rsid w:val="000116A2"/>
    <w:rsid w:val="00012F7E"/>
    <w:rsid w:val="00013835"/>
    <w:rsid w:val="00013AA0"/>
    <w:rsid w:val="000148DC"/>
    <w:rsid w:val="000151D7"/>
    <w:rsid w:val="00015208"/>
    <w:rsid w:val="000155A7"/>
    <w:rsid w:val="00017249"/>
    <w:rsid w:val="00021A13"/>
    <w:rsid w:val="00021DB6"/>
    <w:rsid w:val="00023151"/>
    <w:rsid w:val="0002350A"/>
    <w:rsid w:val="00023A89"/>
    <w:rsid w:val="00024E07"/>
    <w:rsid w:val="00025540"/>
    <w:rsid w:val="0002706C"/>
    <w:rsid w:val="000277AF"/>
    <w:rsid w:val="00031566"/>
    <w:rsid w:val="000329EC"/>
    <w:rsid w:val="00033B5B"/>
    <w:rsid w:val="00033C59"/>
    <w:rsid w:val="00033E03"/>
    <w:rsid w:val="00035429"/>
    <w:rsid w:val="00035A04"/>
    <w:rsid w:val="00035D5F"/>
    <w:rsid w:val="00037C5A"/>
    <w:rsid w:val="00040883"/>
    <w:rsid w:val="0004269F"/>
    <w:rsid w:val="000436DF"/>
    <w:rsid w:val="00046513"/>
    <w:rsid w:val="00046D0A"/>
    <w:rsid w:val="00050C89"/>
    <w:rsid w:val="000520E1"/>
    <w:rsid w:val="00060697"/>
    <w:rsid w:val="00061B59"/>
    <w:rsid w:val="00061C43"/>
    <w:rsid w:val="00062C73"/>
    <w:rsid w:val="0006443D"/>
    <w:rsid w:val="00064C50"/>
    <w:rsid w:val="0006655E"/>
    <w:rsid w:val="000675ED"/>
    <w:rsid w:val="00070914"/>
    <w:rsid w:val="00070BDD"/>
    <w:rsid w:val="00071B35"/>
    <w:rsid w:val="00072D14"/>
    <w:rsid w:val="00074DA5"/>
    <w:rsid w:val="00075623"/>
    <w:rsid w:val="00075ECD"/>
    <w:rsid w:val="00080190"/>
    <w:rsid w:val="00080310"/>
    <w:rsid w:val="000823BE"/>
    <w:rsid w:val="00085380"/>
    <w:rsid w:val="00091100"/>
    <w:rsid w:val="0009201E"/>
    <w:rsid w:val="000925D7"/>
    <w:rsid w:val="00094D10"/>
    <w:rsid w:val="00095B1F"/>
    <w:rsid w:val="00095D14"/>
    <w:rsid w:val="00096784"/>
    <w:rsid w:val="00096825"/>
    <w:rsid w:val="00096A8C"/>
    <w:rsid w:val="000A0496"/>
    <w:rsid w:val="000A1C8C"/>
    <w:rsid w:val="000B0576"/>
    <w:rsid w:val="000B24AE"/>
    <w:rsid w:val="000B5185"/>
    <w:rsid w:val="000B703C"/>
    <w:rsid w:val="000C0238"/>
    <w:rsid w:val="000C130E"/>
    <w:rsid w:val="000C169A"/>
    <w:rsid w:val="000C4CA0"/>
    <w:rsid w:val="000D16BA"/>
    <w:rsid w:val="000D23F5"/>
    <w:rsid w:val="000D32C7"/>
    <w:rsid w:val="000D43D7"/>
    <w:rsid w:val="000D4A85"/>
    <w:rsid w:val="000D581B"/>
    <w:rsid w:val="000D5DA9"/>
    <w:rsid w:val="000D7144"/>
    <w:rsid w:val="000E1FC3"/>
    <w:rsid w:val="000E6DD4"/>
    <w:rsid w:val="000F0142"/>
    <w:rsid w:val="000F1C24"/>
    <w:rsid w:val="000F4BE8"/>
    <w:rsid w:val="000F6C98"/>
    <w:rsid w:val="000F7273"/>
    <w:rsid w:val="00106EAD"/>
    <w:rsid w:val="00107902"/>
    <w:rsid w:val="00110607"/>
    <w:rsid w:val="00112D95"/>
    <w:rsid w:val="0011357C"/>
    <w:rsid w:val="00113ADF"/>
    <w:rsid w:val="001172E7"/>
    <w:rsid w:val="00117B6B"/>
    <w:rsid w:val="001200BF"/>
    <w:rsid w:val="00120552"/>
    <w:rsid w:val="00120F29"/>
    <w:rsid w:val="001234FE"/>
    <w:rsid w:val="00125172"/>
    <w:rsid w:val="00125579"/>
    <w:rsid w:val="00125CF0"/>
    <w:rsid w:val="00127AE5"/>
    <w:rsid w:val="00130784"/>
    <w:rsid w:val="00131417"/>
    <w:rsid w:val="00131FE3"/>
    <w:rsid w:val="00132260"/>
    <w:rsid w:val="00132F63"/>
    <w:rsid w:val="00135986"/>
    <w:rsid w:val="0013664D"/>
    <w:rsid w:val="001370AD"/>
    <w:rsid w:val="0014004D"/>
    <w:rsid w:val="00140C46"/>
    <w:rsid w:val="00142254"/>
    <w:rsid w:val="00142667"/>
    <w:rsid w:val="00143C71"/>
    <w:rsid w:val="00143EE3"/>
    <w:rsid w:val="0014449F"/>
    <w:rsid w:val="001445CC"/>
    <w:rsid w:val="0014617E"/>
    <w:rsid w:val="0014636E"/>
    <w:rsid w:val="00150F85"/>
    <w:rsid w:val="0015192B"/>
    <w:rsid w:val="001529B4"/>
    <w:rsid w:val="001544A5"/>
    <w:rsid w:val="00160447"/>
    <w:rsid w:val="00161197"/>
    <w:rsid w:val="001623C8"/>
    <w:rsid w:val="00162BB8"/>
    <w:rsid w:val="00162BD5"/>
    <w:rsid w:val="001637FF"/>
    <w:rsid w:val="0016640D"/>
    <w:rsid w:val="001667D2"/>
    <w:rsid w:val="00167C09"/>
    <w:rsid w:val="00170205"/>
    <w:rsid w:val="00175E74"/>
    <w:rsid w:val="00176B79"/>
    <w:rsid w:val="00180066"/>
    <w:rsid w:val="001800DC"/>
    <w:rsid w:val="00180522"/>
    <w:rsid w:val="00181199"/>
    <w:rsid w:val="00182E94"/>
    <w:rsid w:val="00183141"/>
    <w:rsid w:val="0018380D"/>
    <w:rsid w:val="0018486D"/>
    <w:rsid w:val="00185009"/>
    <w:rsid w:val="001866BC"/>
    <w:rsid w:val="0019004A"/>
    <w:rsid w:val="00191514"/>
    <w:rsid w:val="00191AA7"/>
    <w:rsid w:val="001927F6"/>
    <w:rsid w:val="00192DEF"/>
    <w:rsid w:val="00193434"/>
    <w:rsid w:val="00197419"/>
    <w:rsid w:val="001A05FD"/>
    <w:rsid w:val="001A263C"/>
    <w:rsid w:val="001A42EE"/>
    <w:rsid w:val="001A4861"/>
    <w:rsid w:val="001A5747"/>
    <w:rsid w:val="001A5F6A"/>
    <w:rsid w:val="001B261B"/>
    <w:rsid w:val="001B5C7A"/>
    <w:rsid w:val="001B69CE"/>
    <w:rsid w:val="001B707C"/>
    <w:rsid w:val="001B7995"/>
    <w:rsid w:val="001C16FF"/>
    <w:rsid w:val="001C1F2A"/>
    <w:rsid w:val="001C3964"/>
    <w:rsid w:val="001C3F2C"/>
    <w:rsid w:val="001C41E6"/>
    <w:rsid w:val="001C66EF"/>
    <w:rsid w:val="001C6E82"/>
    <w:rsid w:val="001C7491"/>
    <w:rsid w:val="001C7B6A"/>
    <w:rsid w:val="001C7BC0"/>
    <w:rsid w:val="001C7BE6"/>
    <w:rsid w:val="001D08F4"/>
    <w:rsid w:val="001D1DBD"/>
    <w:rsid w:val="001D234F"/>
    <w:rsid w:val="001D2F2D"/>
    <w:rsid w:val="001D5BB6"/>
    <w:rsid w:val="001D64BE"/>
    <w:rsid w:val="001D7CBA"/>
    <w:rsid w:val="001E20C3"/>
    <w:rsid w:val="001E29EC"/>
    <w:rsid w:val="001E2EB5"/>
    <w:rsid w:val="001E4E99"/>
    <w:rsid w:val="001E6484"/>
    <w:rsid w:val="001E6B7C"/>
    <w:rsid w:val="001E6D06"/>
    <w:rsid w:val="001E7F1F"/>
    <w:rsid w:val="001F061B"/>
    <w:rsid w:val="001F2292"/>
    <w:rsid w:val="001F36F1"/>
    <w:rsid w:val="001F38A2"/>
    <w:rsid w:val="001F41B2"/>
    <w:rsid w:val="001F4D3D"/>
    <w:rsid w:val="001F58E4"/>
    <w:rsid w:val="001F5907"/>
    <w:rsid w:val="0020470D"/>
    <w:rsid w:val="00206CFA"/>
    <w:rsid w:val="002124DA"/>
    <w:rsid w:val="00215BA1"/>
    <w:rsid w:val="002175CD"/>
    <w:rsid w:val="00220BCE"/>
    <w:rsid w:val="00221B5A"/>
    <w:rsid w:val="00225F61"/>
    <w:rsid w:val="00226DA7"/>
    <w:rsid w:val="0022701F"/>
    <w:rsid w:val="00230A46"/>
    <w:rsid w:val="00230F33"/>
    <w:rsid w:val="00232D00"/>
    <w:rsid w:val="00233C41"/>
    <w:rsid w:val="00233D2D"/>
    <w:rsid w:val="00234D0B"/>
    <w:rsid w:val="00235F09"/>
    <w:rsid w:val="00235FD4"/>
    <w:rsid w:val="0023649A"/>
    <w:rsid w:val="00236D0E"/>
    <w:rsid w:val="00236DF3"/>
    <w:rsid w:val="00241501"/>
    <w:rsid w:val="00242B68"/>
    <w:rsid w:val="00244328"/>
    <w:rsid w:val="0024462A"/>
    <w:rsid w:val="00251C6D"/>
    <w:rsid w:val="0025244C"/>
    <w:rsid w:val="00255D28"/>
    <w:rsid w:val="0025688D"/>
    <w:rsid w:val="00256DD8"/>
    <w:rsid w:val="00260963"/>
    <w:rsid w:val="00261D9B"/>
    <w:rsid w:val="00263EEF"/>
    <w:rsid w:val="00264D0F"/>
    <w:rsid w:val="0026640E"/>
    <w:rsid w:val="0026670F"/>
    <w:rsid w:val="002670F0"/>
    <w:rsid w:val="00275579"/>
    <w:rsid w:val="0027690E"/>
    <w:rsid w:val="00280BF7"/>
    <w:rsid w:val="00282FD8"/>
    <w:rsid w:val="00283B35"/>
    <w:rsid w:val="002840B4"/>
    <w:rsid w:val="00284783"/>
    <w:rsid w:val="00285DEF"/>
    <w:rsid w:val="00286360"/>
    <w:rsid w:val="00286732"/>
    <w:rsid w:val="002873AC"/>
    <w:rsid w:val="00294C80"/>
    <w:rsid w:val="00296690"/>
    <w:rsid w:val="00296E78"/>
    <w:rsid w:val="002970A1"/>
    <w:rsid w:val="00297BB7"/>
    <w:rsid w:val="00297FBE"/>
    <w:rsid w:val="002A0941"/>
    <w:rsid w:val="002A144A"/>
    <w:rsid w:val="002A2028"/>
    <w:rsid w:val="002A21BA"/>
    <w:rsid w:val="002A3239"/>
    <w:rsid w:val="002A39F5"/>
    <w:rsid w:val="002A53F2"/>
    <w:rsid w:val="002A689F"/>
    <w:rsid w:val="002A7629"/>
    <w:rsid w:val="002B1A2D"/>
    <w:rsid w:val="002B2D1F"/>
    <w:rsid w:val="002B3014"/>
    <w:rsid w:val="002B31A6"/>
    <w:rsid w:val="002B3612"/>
    <w:rsid w:val="002B3C1B"/>
    <w:rsid w:val="002B61B8"/>
    <w:rsid w:val="002B6F7A"/>
    <w:rsid w:val="002B70D5"/>
    <w:rsid w:val="002B7F14"/>
    <w:rsid w:val="002C4CE6"/>
    <w:rsid w:val="002C72CE"/>
    <w:rsid w:val="002D0637"/>
    <w:rsid w:val="002D0D63"/>
    <w:rsid w:val="002D111F"/>
    <w:rsid w:val="002D1564"/>
    <w:rsid w:val="002D1E2C"/>
    <w:rsid w:val="002D2F57"/>
    <w:rsid w:val="002D476E"/>
    <w:rsid w:val="002D7825"/>
    <w:rsid w:val="002D7ACE"/>
    <w:rsid w:val="002E0C55"/>
    <w:rsid w:val="002E1387"/>
    <w:rsid w:val="002E2CD2"/>
    <w:rsid w:val="002E66F4"/>
    <w:rsid w:val="002F01FD"/>
    <w:rsid w:val="002F2FBE"/>
    <w:rsid w:val="003007F6"/>
    <w:rsid w:val="003012E2"/>
    <w:rsid w:val="003031B8"/>
    <w:rsid w:val="0030412C"/>
    <w:rsid w:val="00304EFC"/>
    <w:rsid w:val="003063AC"/>
    <w:rsid w:val="00310421"/>
    <w:rsid w:val="00311661"/>
    <w:rsid w:val="003132F6"/>
    <w:rsid w:val="003141B4"/>
    <w:rsid w:val="0032008A"/>
    <w:rsid w:val="0032264D"/>
    <w:rsid w:val="003226EA"/>
    <w:rsid w:val="00330686"/>
    <w:rsid w:val="00331620"/>
    <w:rsid w:val="003405F6"/>
    <w:rsid w:val="00340FE9"/>
    <w:rsid w:val="0034148F"/>
    <w:rsid w:val="00341602"/>
    <w:rsid w:val="00341852"/>
    <w:rsid w:val="00341E6F"/>
    <w:rsid w:val="003422A3"/>
    <w:rsid w:val="00342EC2"/>
    <w:rsid w:val="00342F91"/>
    <w:rsid w:val="0034351B"/>
    <w:rsid w:val="003437B1"/>
    <w:rsid w:val="00344669"/>
    <w:rsid w:val="00345562"/>
    <w:rsid w:val="003463E9"/>
    <w:rsid w:val="003463EF"/>
    <w:rsid w:val="00346AFC"/>
    <w:rsid w:val="00346EC2"/>
    <w:rsid w:val="003523DC"/>
    <w:rsid w:val="00352532"/>
    <w:rsid w:val="003529BF"/>
    <w:rsid w:val="003543F9"/>
    <w:rsid w:val="00355B6F"/>
    <w:rsid w:val="00356119"/>
    <w:rsid w:val="003600C7"/>
    <w:rsid w:val="00363013"/>
    <w:rsid w:val="00363107"/>
    <w:rsid w:val="00364532"/>
    <w:rsid w:val="00366DDA"/>
    <w:rsid w:val="003672B0"/>
    <w:rsid w:val="003701CA"/>
    <w:rsid w:val="0037081F"/>
    <w:rsid w:val="003745E9"/>
    <w:rsid w:val="00374A8C"/>
    <w:rsid w:val="00375942"/>
    <w:rsid w:val="00375E00"/>
    <w:rsid w:val="00376E2C"/>
    <w:rsid w:val="00380338"/>
    <w:rsid w:val="00381D26"/>
    <w:rsid w:val="00381DAB"/>
    <w:rsid w:val="00382CA9"/>
    <w:rsid w:val="0038371A"/>
    <w:rsid w:val="003847D6"/>
    <w:rsid w:val="00385AF6"/>
    <w:rsid w:val="0038628E"/>
    <w:rsid w:val="00391136"/>
    <w:rsid w:val="0039416E"/>
    <w:rsid w:val="00394D5B"/>
    <w:rsid w:val="0039501C"/>
    <w:rsid w:val="003952E5"/>
    <w:rsid w:val="003958CE"/>
    <w:rsid w:val="003A1F6E"/>
    <w:rsid w:val="003A41E7"/>
    <w:rsid w:val="003A5854"/>
    <w:rsid w:val="003A6AF6"/>
    <w:rsid w:val="003A6E53"/>
    <w:rsid w:val="003A74A1"/>
    <w:rsid w:val="003A79DC"/>
    <w:rsid w:val="003B1E6C"/>
    <w:rsid w:val="003B29F2"/>
    <w:rsid w:val="003B3267"/>
    <w:rsid w:val="003B4F36"/>
    <w:rsid w:val="003B5352"/>
    <w:rsid w:val="003B6E63"/>
    <w:rsid w:val="003B7556"/>
    <w:rsid w:val="003B7DEE"/>
    <w:rsid w:val="003C0774"/>
    <w:rsid w:val="003C25E3"/>
    <w:rsid w:val="003C5D4A"/>
    <w:rsid w:val="003C6999"/>
    <w:rsid w:val="003C77B3"/>
    <w:rsid w:val="003C7C9B"/>
    <w:rsid w:val="003D208C"/>
    <w:rsid w:val="003D3BD9"/>
    <w:rsid w:val="003D4FF6"/>
    <w:rsid w:val="003D60D1"/>
    <w:rsid w:val="003D6424"/>
    <w:rsid w:val="003D7AE8"/>
    <w:rsid w:val="003E03F0"/>
    <w:rsid w:val="003E1075"/>
    <w:rsid w:val="003E25DC"/>
    <w:rsid w:val="003E42D4"/>
    <w:rsid w:val="003E6BC4"/>
    <w:rsid w:val="003E7C8A"/>
    <w:rsid w:val="003F245D"/>
    <w:rsid w:val="003F2687"/>
    <w:rsid w:val="003F2883"/>
    <w:rsid w:val="003F7D0F"/>
    <w:rsid w:val="00401439"/>
    <w:rsid w:val="00402C7D"/>
    <w:rsid w:val="00402D15"/>
    <w:rsid w:val="00402E2E"/>
    <w:rsid w:val="0040367C"/>
    <w:rsid w:val="004048D8"/>
    <w:rsid w:val="00404A6A"/>
    <w:rsid w:val="00405000"/>
    <w:rsid w:val="00405741"/>
    <w:rsid w:val="00413C2A"/>
    <w:rsid w:val="004168EF"/>
    <w:rsid w:val="0041789E"/>
    <w:rsid w:val="00417C18"/>
    <w:rsid w:val="00426AE0"/>
    <w:rsid w:val="0043079D"/>
    <w:rsid w:val="00431D18"/>
    <w:rsid w:val="00435924"/>
    <w:rsid w:val="0043635E"/>
    <w:rsid w:val="0043754B"/>
    <w:rsid w:val="00443030"/>
    <w:rsid w:val="0044365F"/>
    <w:rsid w:val="00444389"/>
    <w:rsid w:val="00444765"/>
    <w:rsid w:val="00445A9C"/>
    <w:rsid w:val="00446AA3"/>
    <w:rsid w:val="00451097"/>
    <w:rsid w:val="00452122"/>
    <w:rsid w:val="00454241"/>
    <w:rsid w:val="00457080"/>
    <w:rsid w:val="00457D9D"/>
    <w:rsid w:val="00461282"/>
    <w:rsid w:val="00462759"/>
    <w:rsid w:val="00463461"/>
    <w:rsid w:val="00463B34"/>
    <w:rsid w:val="00464E11"/>
    <w:rsid w:val="004675CA"/>
    <w:rsid w:val="0046794B"/>
    <w:rsid w:val="00467A49"/>
    <w:rsid w:val="00467BBC"/>
    <w:rsid w:val="004727E5"/>
    <w:rsid w:val="004728EA"/>
    <w:rsid w:val="00473ED1"/>
    <w:rsid w:val="00474539"/>
    <w:rsid w:val="0047617A"/>
    <w:rsid w:val="00481A2C"/>
    <w:rsid w:val="004834A8"/>
    <w:rsid w:val="004834F9"/>
    <w:rsid w:val="00486A62"/>
    <w:rsid w:val="00487521"/>
    <w:rsid w:val="00487C9D"/>
    <w:rsid w:val="004926F7"/>
    <w:rsid w:val="00492AA4"/>
    <w:rsid w:val="00494400"/>
    <w:rsid w:val="004954D8"/>
    <w:rsid w:val="004959BF"/>
    <w:rsid w:val="00495D7D"/>
    <w:rsid w:val="00496493"/>
    <w:rsid w:val="00497BAC"/>
    <w:rsid w:val="004A20CB"/>
    <w:rsid w:val="004A3EFE"/>
    <w:rsid w:val="004A4385"/>
    <w:rsid w:val="004A475B"/>
    <w:rsid w:val="004A62C6"/>
    <w:rsid w:val="004A641F"/>
    <w:rsid w:val="004B1DBA"/>
    <w:rsid w:val="004B1FC7"/>
    <w:rsid w:val="004B2EE4"/>
    <w:rsid w:val="004B3365"/>
    <w:rsid w:val="004B4280"/>
    <w:rsid w:val="004B4DC2"/>
    <w:rsid w:val="004B5313"/>
    <w:rsid w:val="004C1A10"/>
    <w:rsid w:val="004C2CBD"/>
    <w:rsid w:val="004C7BB2"/>
    <w:rsid w:val="004D2761"/>
    <w:rsid w:val="004D3B32"/>
    <w:rsid w:val="004D3D94"/>
    <w:rsid w:val="004D6EE4"/>
    <w:rsid w:val="004D79F5"/>
    <w:rsid w:val="004E0830"/>
    <w:rsid w:val="004E199C"/>
    <w:rsid w:val="004E1FBC"/>
    <w:rsid w:val="004E21CE"/>
    <w:rsid w:val="004E3497"/>
    <w:rsid w:val="004E4CD1"/>
    <w:rsid w:val="004E5D91"/>
    <w:rsid w:val="004E66B9"/>
    <w:rsid w:val="004F3FA0"/>
    <w:rsid w:val="004F51B9"/>
    <w:rsid w:val="004F55EC"/>
    <w:rsid w:val="004F70E9"/>
    <w:rsid w:val="00501835"/>
    <w:rsid w:val="00501BAE"/>
    <w:rsid w:val="00502849"/>
    <w:rsid w:val="005032E0"/>
    <w:rsid w:val="00505A48"/>
    <w:rsid w:val="00506CE1"/>
    <w:rsid w:val="005071EB"/>
    <w:rsid w:val="00510749"/>
    <w:rsid w:val="005112CA"/>
    <w:rsid w:val="005126A3"/>
    <w:rsid w:val="00513F3A"/>
    <w:rsid w:val="00514F00"/>
    <w:rsid w:val="00516A4B"/>
    <w:rsid w:val="00516C4B"/>
    <w:rsid w:val="00522177"/>
    <w:rsid w:val="00523589"/>
    <w:rsid w:val="00526B23"/>
    <w:rsid w:val="005273D6"/>
    <w:rsid w:val="0052745C"/>
    <w:rsid w:val="00527906"/>
    <w:rsid w:val="00532729"/>
    <w:rsid w:val="00534705"/>
    <w:rsid w:val="0053610D"/>
    <w:rsid w:val="00542778"/>
    <w:rsid w:val="00545965"/>
    <w:rsid w:val="00546445"/>
    <w:rsid w:val="00546E10"/>
    <w:rsid w:val="00547733"/>
    <w:rsid w:val="005536DF"/>
    <w:rsid w:val="00555BB6"/>
    <w:rsid w:val="005579ED"/>
    <w:rsid w:val="00560CB6"/>
    <w:rsid w:val="00560DBD"/>
    <w:rsid w:val="0056283B"/>
    <w:rsid w:val="005635D8"/>
    <w:rsid w:val="00564203"/>
    <w:rsid w:val="00564725"/>
    <w:rsid w:val="005650DF"/>
    <w:rsid w:val="00570976"/>
    <w:rsid w:val="005709F1"/>
    <w:rsid w:val="0057252D"/>
    <w:rsid w:val="00577582"/>
    <w:rsid w:val="00577FA1"/>
    <w:rsid w:val="00581E8C"/>
    <w:rsid w:val="0058214C"/>
    <w:rsid w:val="00583956"/>
    <w:rsid w:val="00585F83"/>
    <w:rsid w:val="00586843"/>
    <w:rsid w:val="00586A17"/>
    <w:rsid w:val="00590EDD"/>
    <w:rsid w:val="0059322C"/>
    <w:rsid w:val="0059332C"/>
    <w:rsid w:val="00596D13"/>
    <w:rsid w:val="005A05EF"/>
    <w:rsid w:val="005A2731"/>
    <w:rsid w:val="005B0455"/>
    <w:rsid w:val="005B1C4C"/>
    <w:rsid w:val="005B4BD3"/>
    <w:rsid w:val="005B5331"/>
    <w:rsid w:val="005B62AC"/>
    <w:rsid w:val="005C02DA"/>
    <w:rsid w:val="005C060E"/>
    <w:rsid w:val="005C17AC"/>
    <w:rsid w:val="005C20B8"/>
    <w:rsid w:val="005C3832"/>
    <w:rsid w:val="005C3D28"/>
    <w:rsid w:val="005C4257"/>
    <w:rsid w:val="005C761C"/>
    <w:rsid w:val="005C7D69"/>
    <w:rsid w:val="005D0D6C"/>
    <w:rsid w:val="005D1E12"/>
    <w:rsid w:val="005D3D4D"/>
    <w:rsid w:val="005D3DBD"/>
    <w:rsid w:val="005D4E6E"/>
    <w:rsid w:val="005D5AB6"/>
    <w:rsid w:val="005E0596"/>
    <w:rsid w:val="005E79A1"/>
    <w:rsid w:val="005F0ED1"/>
    <w:rsid w:val="005F1D81"/>
    <w:rsid w:val="005F277A"/>
    <w:rsid w:val="005F2C72"/>
    <w:rsid w:val="005F316C"/>
    <w:rsid w:val="005F3BD2"/>
    <w:rsid w:val="005F44CA"/>
    <w:rsid w:val="005F47BD"/>
    <w:rsid w:val="005F5F5D"/>
    <w:rsid w:val="005F64E9"/>
    <w:rsid w:val="005F730A"/>
    <w:rsid w:val="005F7911"/>
    <w:rsid w:val="005F7EB0"/>
    <w:rsid w:val="006000E3"/>
    <w:rsid w:val="00600730"/>
    <w:rsid w:val="006014B3"/>
    <w:rsid w:val="00602D2F"/>
    <w:rsid w:val="006031C6"/>
    <w:rsid w:val="006036CD"/>
    <w:rsid w:val="00603772"/>
    <w:rsid w:val="00604760"/>
    <w:rsid w:val="00605CAD"/>
    <w:rsid w:val="006103D7"/>
    <w:rsid w:val="00614D71"/>
    <w:rsid w:val="00615122"/>
    <w:rsid w:val="00615FD3"/>
    <w:rsid w:val="00621B2F"/>
    <w:rsid w:val="00621B40"/>
    <w:rsid w:val="006237AF"/>
    <w:rsid w:val="006242FA"/>
    <w:rsid w:val="00624781"/>
    <w:rsid w:val="00624D3D"/>
    <w:rsid w:val="00630B79"/>
    <w:rsid w:val="00630E42"/>
    <w:rsid w:val="006337CC"/>
    <w:rsid w:val="00634E17"/>
    <w:rsid w:val="00634FB1"/>
    <w:rsid w:val="006423C9"/>
    <w:rsid w:val="006453F7"/>
    <w:rsid w:val="00645F0A"/>
    <w:rsid w:val="006460E1"/>
    <w:rsid w:val="006468B0"/>
    <w:rsid w:val="006477AC"/>
    <w:rsid w:val="00647978"/>
    <w:rsid w:val="006512C2"/>
    <w:rsid w:val="006512D4"/>
    <w:rsid w:val="006518C1"/>
    <w:rsid w:val="006559D6"/>
    <w:rsid w:val="00655F27"/>
    <w:rsid w:val="00661192"/>
    <w:rsid w:val="0066136A"/>
    <w:rsid w:val="00670094"/>
    <w:rsid w:val="006744D3"/>
    <w:rsid w:val="00677E9C"/>
    <w:rsid w:val="006818A0"/>
    <w:rsid w:val="00681DCA"/>
    <w:rsid w:val="006827A5"/>
    <w:rsid w:val="00682E88"/>
    <w:rsid w:val="00683FC2"/>
    <w:rsid w:val="006840C5"/>
    <w:rsid w:val="00684CF1"/>
    <w:rsid w:val="0068794E"/>
    <w:rsid w:val="00690E95"/>
    <w:rsid w:val="0069131B"/>
    <w:rsid w:val="006A0EFD"/>
    <w:rsid w:val="006A216B"/>
    <w:rsid w:val="006A4BB6"/>
    <w:rsid w:val="006A53DC"/>
    <w:rsid w:val="006A61CD"/>
    <w:rsid w:val="006A61F2"/>
    <w:rsid w:val="006A6B42"/>
    <w:rsid w:val="006B0E1C"/>
    <w:rsid w:val="006B1839"/>
    <w:rsid w:val="006B1972"/>
    <w:rsid w:val="006B19F3"/>
    <w:rsid w:val="006B24F6"/>
    <w:rsid w:val="006B3A29"/>
    <w:rsid w:val="006B437B"/>
    <w:rsid w:val="006B5FCB"/>
    <w:rsid w:val="006B659B"/>
    <w:rsid w:val="006C30E5"/>
    <w:rsid w:val="006C3E47"/>
    <w:rsid w:val="006C592F"/>
    <w:rsid w:val="006C6AD3"/>
    <w:rsid w:val="006D02B0"/>
    <w:rsid w:val="006D1C1F"/>
    <w:rsid w:val="006D2424"/>
    <w:rsid w:val="006D4439"/>
    <w:rsid w:val="006D4AC0"/>
    <w:rsid w:val="006D58C8"/>
    <w:rsid w:val="006D5C55"/>
    <w:rsid w:val="006D6A16"/>
    <w:rsid w:val="006E0B8C"/>
    <w:rsid w:val="006E0E84"/>
    <w:rsid w:val="006E36C7"/>
    <w:rsid w:val="006E79C2"/>
    <w:rsid w:val="006F5029"/>
    <w:rsid w:val="006F6292"/>
    <w:rsid w:val="006F6F2B"/>
    <w:rsid w:val="007046D8"/>
    <w:rsid w:val="007052C1"/>
    <w:rsid w:val="0070754E"/>
    <w:rsid w:val="007101E8"/>
    <w:rsid w:val="00710B64"/>
    <w:rsid w:val="00710BE7"/>
    <w:rsid w:val="0071454D"/>
    <w:rsid w:val="00721989"/>
    <w:rsid w:val="00722330"/>
    <w:rsid w:val="00722BFD"/>
    <w:rsid w:val="0072389E"/>
    <w:rsid w:val="00723CD8"/>
    <w:rsid w:val="00725F33"/>
    <w:rsid w:val="00727333"/>
    <w:rsid w:val="0072744A"/>
    <w:rsid w:val="00731E7A"/>
    <w:rsid w:val="00733A36"/>
    <w:rsid w:val="00734B79"/>
    <w:rsid w:val="0074126B"/>
    <w:rsid w:val="007455DF"/>
    <w:rsid w:val="007464CA"/>
    <w:rsid w:val="00750178"/>
    <w:rsid w:val="00751B61"/>
    <w:rsid w:val="007524D1"/>
    <w:rsid w:val="0075382E"/>
    <w:rsid w:val="00753907"/>
    <w:rsid w:val="00755FC3"/>
    <w:rsid w:val="00760089"/>
    <w:rsid w:val="00760E30"/>
    <w:rsid w:val="007619C1"/>
    <w:rsid w:val="00761F91"/>
    <w:rsid w:val="00764D48"/>
    <w:rsid w:val="00765DFA"/>
    <w:rsid w:val="00767A2B"/>
    <w:rsid w:val="00771038"/>
    <w:rsid w:val="007746B5"/>
    <w:rsid w:val="00776352"/>
    <w:rsid w:val="00777D3B"/>
    <w:rsid w:val="0078097E"/>
    <w:rsid w:val="00781714"/>
    <w:rsid w:val="007831FC"/>
    <w:rsid w:val="00783257"/>
    <w:rsid w:val="0078359F"/>
    <w:rsid w:val="00783887"/>
    <w:rsid w:val="00783A82"/>
    <w:rsid w:val="00783C7B"/>
    <w:rsid w:val="00783CE5"/>
    <w:rsid w:val="007840EB"/>
    <w:rsid w:val="007842F3"/>
    <w:rsid w:val="00785766"/>
    <w:rsid w:val="00785B5E"/>
    <w:rsid w:val="00787593"/>
    <w:rsid w:val="00787B06"/>
    <w:rsid w:val="007904CB"/>
    <w:rsid w:val="00790904"/>
    <w:rsid w:val="007949B6"/>
    <w:rsid w:val="00794EF3"/>
    <w:rsid w:val="007954EF"/>
    <w:rsid w:val="00795D65"/>
    <w:rsid w:val="00797448"/>
    <w:rsid w:val="007A4171"/>
    <w:rsid w:val="007A6455"/>
    <w:rsid w:val="007B3AD5"/>
    <w:rsid w:val="007B4A85"/>
    <w:rsid w:val="007B6058"/>
    <w:rsid w:val="007B6540"/>
    <w:rsid w:val="007B7156"/>
    <w:rsid w:val="007B7F5F"/>
    <w:rsid w:val="007D1096"/>
    <w:rsid w:val="007D18D3"/>
    <w:rsid w:val="007D1F44"/>
    <w:rsid w:val="007D2529"/>
    <w:rsid w:val="007D31AB"/>
    <w:rsid w:val="007D4738"/>
    <w:rsid w:val="007D62DC"/>
    <w:rsid w:val="007D657C"/>
    <w:rsid w:val="007D7A1B"/>
    <w:rsid w:val="007E1DC2"/>
    <w:rsid w:val="007E2616"/>
    <w:rsid w:val="007E3264"/>
    <w:rsid w:val="007E41FC"/>
    <w:rsid w:val="007E4BC0"/>
    <w:rsid w:val="007E59C8"/>
    <w:rsid w:val="007F724E"/>
    <w:rsid w:val="00800114"/>
    <w:rsid w:val="00800899"/>
    <w:rsid w:val="0080134E"/>
    <w:rsid w:val="0080336B"/>
    <w:rsid w:val="00804228"/>
    <w:rsid w:val="00805691"/>
    <w:rsid w:val="0080687B"/>
    <w:rsid w:val="0081317C"/>
    <w:rsid w:val="00815E91"/>
    <w:rsid w:val="008166DE"/>
    <w:rsid w:val="00822647"/>
    <w:rsid w:val="0082334D"/>
    <w:rsid w:val="0082758B"/>
    <w:rsid w:val="00830BBC"/>
    <w:rsid w:val="00832751"/>
    <w:rsid w:val="0083289B"/>
    <w:rsid w:val="00832D7D"/>
    <w:rsid w:val="00833D32"/>
    <w:rsid w:val="00835CDE"/>
    <w:rsid w:val="008368F5"/>
    <w:rsid w:val="00837936"/>
    <w:rsid w:val="00837A96"/>
    <w:rsid w:val="00841F7E"/>
    <w:rsid w:val="00842466"/>
    <w:rsid w:val="00845214"/>
    <w:rsid w:val="0084582C"/>
    <w:rsid w:val="00846215"/>
    <w:rsid w:val="00850534"/>
    <w:rsid w:val="008511D0"/>
    <w:rsid w:val="00851F39"/>
    <w:rsid w:val="00853379"/>
    <w:rsid w:val="0085404A"/>
    <w:rsid w:val="00854C20"/>
    <w:rsid w:val="0085558A"/>
    <w:rsid w:val="008568C2"/>
    <w:rsid w:val="0085713E"/>
    <w:rsid w:val="0086008A"/>
    <w:rsid w:val="00861EE6"/>
    <w:rsid w:val="008625E7"/>
    <w:rsid w:val="0086295D"/>
    <w:rsid w:val="00863D66"/>
    <w:rsid w:val="008648DD"/>
    <w:rsid w:val="00870D78"/>
    <w:rsid w:val="00871E64"/>
    <w:rsid w:val="0087220D"/>
    <w:rsid w:val="00873749"/>
    <w:rsid w:val="00873E2D"/>
    <w:rsid w:val="00873FC6"/>
    <w:rsid w:val="0087557E"/>
    <w:rsid w:val="008762A0"/>
    <w:rsid w:val="008810E3"/>
    <w:rsid w:val="008814A9"/>
    <w:rsid w:val="00882DFE"/>
    <w:rsid w:val="00883B76"/>
    <w:rsid w:val="00886413"/>
    <w:rsid w:val="00893D45"/>
    <w:rsid w:val="00894A55"/>
    <w:rsid w:val="00895091"/>
    <w:rsid w:val="00896B6F"/>
    <w:rsid w:val="008A0E1A"/>
    <w:rsid w:val="008A1DE7"/>
    <w:rsid w:val="008A4349"/>
    <w:rsid w:val="008A503D"/>
    <w:rsid w:val="008A52C3"/>
    <w:rsid w:val="008A63A7"/>
    <w:rsid w:val="008A6F8D"/>
    <w:rsid w:val="008B025D"/>
    <w:rsid w:val="008B0663"/>
    <w:rsid w:val="008B2E71"/>
    <w:rsid w:val="008B578E"/>
    <w:rsid w:val="008B70E6"/>
    <w:rsid w:val="008C00AD"/>
    <w:rsid w:val="008C1AD7"/>
    <w:rsid w:val="008C201A"/>
    <w:rsid w:val="008C4A69"/>
    <w:rsid w:val="008C5900"/>
    <w:rsid w:val="008D006C"/>
    <w:rsid w:val="008D0E36"/>
    <w:rsid w:val="008D2EA1"/>
    <w:rsid w:val="008D37F5"/>
    <w:rsid w:val="008D460A"/>
    <w:rsid w:val="008D66BA"/>
    <w:rsid w:val="008D6A1A"/>
    <w:rsid w:val="008D6A62"/>
    <w:rsid w:val="008E3409"/>
    <w:rsid w:val="008F4422"/>
    <w:rsid w:val="008F6CB1"/>
    <w:rsid w:val="008F7785"/>
    <w:rsid w:val="00901BC8"/>
    <w:rsid w:val="00902A67"/>
    <w:rsid w:val="00902B28"/>
    <w:rsid w:val="00903959"/>
    <w:rsid w:val="0090417A"/>
    <w:rsid w:val="00904D82"/>
    <w:rsid w:val="00910F08"/>
    <w:rsid w:val="00911644"/>
    <w:rsid w:val="00911B48"/>
    <w:rsid w:val="00914D4A"/>
    <w:rsid w:val="0091553D"/>
    <w:rsid w:val="00917C8C"/>
    <w:rsid w:val="00920B62"/>
    <w:rsid w:val="00921903"/>
    <w:rsid w:val="00922571"/>
    <w:rsid w:val="00923094"/>
    <w:rsid w:val="00923956"/>
    <w:rsid w:val="009239A7"/>
    <w:rsid w:val="00927A6A"/>
    <w:rsid w:val="00932820"/>
    <w:rsid w:val="00934162"/>
    <w:rsid w:val="009342AF"/>
    <w:rsid w:val="009350CE"/>
    <w:rsid w:val="009351AB"/>
    <w:rsid w:val="00935EB5"/>
    <w:rsid w:val="009367C9"/>
    <w:rsid w:val="0094161A"/>
    <w:rsid w:val="00942774"/>
    <w:rsid w:val="0094358D"/>
    <w:rsid w:val="00943A52"/>
    <w:rsid w:val="00945813"/>
    <w:rsid w:val="00947349"/>
    <w:rsid w:val="0094744A"/>
    <w:rsid w:val="00952406"/>
    <w:rsid w:val="009531B3"/>
    <w:rsid w:val="009537AC"/>
    <w:rsid w:val="00953B42"/>
    <w:rsid w:val="00953CCB"/>
    <w:rsid w:val="00957234"/>
    <w:rsid w:val="00961CA3"/>
    <w:rsid w:val="00962B56"/>
    <w:rsid w:val="0096378D"/>
    <w:rsid w:val="00964F51"/>
    <w:rsid w:val="00970BDF"/>
    <w:rsid w:val="00970CF2"/>
    <w:rsid w:val="009730BD"/>
    <w:rsid w:val="00973753"/>
    <w:rsid w:val="00975130"/>
    <w:rsid w:val="00975663"/>
    <w:rsid w:val="009771C8"/>
    <w:rsid w:val="00977AC2"/>
    <w:rsid w:val="00980002"/>
    <w:rsid w:val="00981CD2"/>
    <w:rsid w:val="00982871"/>
    <w:rsid w:val="009835EC"/>
    <w:rsid w:val="009838AE"/>
    <w:rsid w:val="009906CA"/>
    <w:rsid w:val="00990ED3"/>
    <w:rsid w:val="00991F71"/>
    <w:rsid w:val="0099328E"/>
    <w:rsid w:val="009934AD"/>
    <w:rsid w:val="009945C3"/>
    <w:rsid w:val="00996CC9"/>
    <w:rsid w:val="009A00B7"/>
    <w:rsid w:val="009A24C6"/>
    <w:rsid w:val="009A341F"/>
    <w:rsid w:val="009A364B"/>
    <w:rsid w:val="009A638D"/>
    <w:rsid w:val="009A7810"/>
    <w:rsid w:val="009B062A"/>
    <w:rsid w:val="009B1A4A"/>
    <w:rsid w:val="009B3B9F"/>
    <w:rsid w:val="009B432E"/>
    <w:rsid w:val="009C0966"/>
    <w:rsid w:val="009C1D0E"/>
    <w:rsid w:val="009C4BD6"/>
    <w:rsid w:val="009C519F"/>
    <w:rsid w:val="009D04EE"/>
    <w:rsid w:val="009D1408"/>
    <w:rsid w:val="009D34BE"/>
    <w:rsid w:val="009D36E9"/>
    <w:rsid w:val="009D5221"/>
    <w:rsid w:val="009D6595"/>
    <w:rsid w:val="009D65CD"/>
    <w:rsid w:val="009D7127"/>
    <w:rsid w:val="009D784D"/>
    <w:rsid w:val="009E1B17"/>
    <w:rsid w:val="009E219C"/>
    <w:rsid w:val="009E31E0"/>
    <w:rsid w:val="009E450E"/>
    <w:rsid w:val="009E658C"/>
    <w:rsid w:val="009F127B"/>
    <w:rsid w:val="009F2E3F"/>
    <w:rsid w:val="009F550F"/>
    <w:rsid w:val="009F6A87"/>
    <w:rsid w:val="009F7302"/>
    <w:rsid w:val="009F7A65"/>
    <w:rsid w:val="00A000E7"/>
    <w:rsid w:val="00A01FCE"/>
    <w:rsid w:val="00A059F3"/>
    <w:rsid w:val="00A07600"/>
    <w:rsid w:val="00A11455"/>
    <w:rsid w:val="00A11B5C"/>
    <w:rsid w:val="00A14151"/>
    <w:rsid w:val="00A20404"/>
    <w:rsid w:val="00A20BF5"/>
    <w:rsid w:val="00A2380F"/>
    <w:rsid w:val="00A2407C"/>
    <w:rsid w:val="00A25445"/>
    <w:rsid w:val="00A25D4C"/>
    <w:rsid w:val="00A260C0"/>
    <w:rsid w:val="00A26B4D"/>
    <w:rsid w:val="00A303BE"/>
    <w:rsid w:val="00A34F84"/>
    <w:rsid w:val="00A4171C"/>
    <w:rsid w:val="00A42845"/>
    <w:rsid w:val="00A42A6B"/>
    <w:rsid w:val="00A4472F"/>
    <w:rsid w:val="00A44B67"/>
    <w:rsid w:val="00A44D77"/>
    <w:rsid w:val="00A46636"/>
    <w:rsid w:val="00A46F9F"/>
    <w:rsid w:val="00A51C04"/>
    <w:rsid w:val="00A55078"/>
    <w:rsid w:val="00A600E2"/>
    <w:rsid w:val="00A62206"/>
    <w:rsid w:val="00A643E8"/>
    <w:rsid w:val="00A645A4"/>
    <w:rsid w:val="00A64FE5"/>
    <w:rsid w:val="00A665C8"/>
    <w:rsid w:val="00A72365"/>
    <w:rsid w:val="00A72799"/>
    <w:rsid w:val="00A74A29"/>
    <w:rsid w:val="00A74DF6"/>
    <w:rsid w:val="00A75B5D"/>
    <w:rsid w:val="00A76A67"/>
    <w:rsid w:val="00A80DAF"/>
    <w:rsid w:val="00A80E82"/>
    <w:rsid w:val="00A81760"/>
    <w:rsid w:val="00A82578"/>
    <w:rsid w:val="00A82DC2"/>
    <w:rsid w:val="00A83C8A"/>
    <w:rsid w:val="00A84363"/>
    <w:rsid w:val="00A85ACB"/>
    <w:rsid w:val="00A85B69"/>
    <w:rsid w:val="00A86DB7"/>
    <w:rsid w:val="00A9089A"/>
    <w:rsid w:val="00A94C6E"/>
    <w:rsid w:val="00A9688D"/>
    <w:rsid w:val="00A96C32"/>
    <w:rsid w:val="00A97E30"/>
    <w:rsid w:val="00AA0BEC"/>
    <w:rsid w:val="00AA104F"/>
    <w:rsid w:val="00AA170F"/>
    <w:rsid w:val="00AA1A6E"/>
    <w:rsid w:val="00AA1AD3"/>
    <w:rsid w:val="00AA2007"/>
    <w:rsid w:val="00AA22B4"/>
    <w:rsid w:val="00AA396B"/>
    <w:rsid w:val="00AA4479"/>
    <w:rsid w:val="00AA50AC"/>
    <w:rsid w:val="00AA557A"/>
    <w:rsid w:val="00AA62CB"/>
    <w:rsid w:val="00AA7634"/>
    <w:rsid w:val="00AB0CDC"/>
    <w:rsid w:val="00AB23AF"/>
    <w:rsid w:val="00AB44AD"/>
    <w:rsid w:val="00AB4C67"/>
    <w:rsid w:val="00AB632C"/>
    <w:rsid w:val="00AB68CD"/>
    <w:rsid w:val="00AB7736"/>
    <w:rsid w:val="00AC112B"/>
    <w:rsid w:val="00AC1C40"/>
    <w:rsid w:val="00AC1EB7"/>
    <w:rsid w:val="00AC242F"/>
    <w:rsid w:val="00AC2CFC"/>
    <w:rsid w:val="00AC30B3"/>
    <w:rsid w:val="00AC39A7"/>
    <w:rsid w:val="00AC3EAD"/>
    <w:rsid w:val="00AC5034"/>
    <w:rsid w:val="00AC5BF4"/>
    <w:rsid w:val="00AC7466"/>
    <w:rsid w:val="00AC7E52"/>
    <w:rsid w:val="00AD10E2"/>
    <w:rsid w:val="00AD54AA"/>
    <w:rsid w:val="00AD7E98"/>
    <w:rsid w:val="00AD7ED1"/>
    <w:rsid w:val="00AE08FB"/>
    <w:rsid w:val="00AE33B6"/>
    <w:rsid w:val="00AE4DD5"/>
    <w:rsid w:val="00AE63A7"/>
    <w:rsid w:val="00AF1280"/>
    <w:rsid w:val="00AF27D6"/>
    <w:rsid w:val="00AF32A1"/>
    <w:rsid w:val="00AF6993"/>
    <w:rsid w:val="00AF75AA"/>
    <w:rsid w:val="00B010AB"/>
    <w:rsid w:val="00B02BC7"/>
    <w:rsid w:val="00B02CAF"/>
    <w:rsid w:val="00B02E1F"/>
    <w:rsid w:val="00B0457F"/>
    <w:rsid w:val="00B068C1"/>
    <w:rsid w:val="00B100E7"/>
    <w:rsid w:val="00B10667"/>
    <w:rsid w:val="00B11DFF"/>
    <w:rsid w:val="00B1205C"/>
    <w:rsid w:val="00B13FEB"/>
    <w:rsid w:val="00B14341"/>
    <w:rsid w:val="00B15865"/>
    <w:rsid w:val="00B15B4D"/>
    <w:rsid w:val="00B15CE3"/>
    <w:rsid w:val="00B21D28"/>
    <w:rsid w:val="00B221B0"/>
    <w:rsid w:val="00B242B0"/>
    <w:rsid w:val="00B2452D"/>
    <w:rsid w:val="00B269A8"/>
    <w:rsid w:val="00B302CC"/>
    <w:rsid w:val="00B3600A"/>
    <w:rsid w:val="00B363C3"/>
    <w:rsid w:val="00B37687"/>
    <w:rsid w:val="00B414A5"/>
    <w:rsid w:val="00B424FD"/>
    <w:rsid w:val="00B4414E"/>
    <w:rsid w:val="00B446CC"/>
    <w:rsid w:val="00B50493"/>
    <w:rsid w:val="00B50E1C"/>
    <w:rsid w:val="00B5137A"/>
    <w:rsid w:val="00B526CE"/>
    <w:rsid w:val="00B52C1F"/>
    <w:rsid w:val="00B53527"/>
    <w:rsid w:val="00B53F19"/>
    <w:rsid w:val="00B56D7A"/>
    <w:rsid w:val="00B56EE4"/>
    <w:rsid w:val="00B641CE"/>
    <w:rsid w:val="00B647E0"/>
    <w:rsid w:val="00B647EC"/>
    <w:rsid w:val="00B6564A"/>
    <w:rsid w:val="00B6580E"/>
    <w:rsid w:val="00B670BC"/>
    <w:rsid w:val="00B71224"/>
    <w:rsid w:val="00B71DCF"/>
    <w:rsid w:val="00B8093C"/>
    <w:rsid w:val="00B84907"/>
    <w:rsid w:val="00B84C1F"/>
    <w:rsid w:val="00B85550"/>
    <w:rsid w:val="00B8582B"/>
    <w:rsid w:val="00B8729C"/>
    <w:rsid w:val="00B87BD0"/>
    <w:rsid w:val="00B87DEA"/>
    <w:rsid w:val="00B93E52"/>
    <w:rsid w:val="00B96575"/>
    <w:rsid w:val="00BA11B8"/>
    <w:rsid w:val="00BA1C0F"/>
    <w:rsid w:val="00BA42D1"/>
    <w:rsid w:val="00BA54CE"/>
    <w:rsid w:val="00BA7129"/>
    <w:rsid w:val="00BA7693"/>
    <w:rsid w:val="00BB222B"/>
    <w:rsid w:val="00BB34E0"/>
    <w:rsid w:val="00BB420C"/>
    <w:rsid w:val="00BB50EE"/>
    <w:rsid w:val="00BB5D77"/>
    <w:rsid w:val="00BB7E4E"/>
    <w:rsid w:val="00BC0E96"/>
    <w:rsid w:val="00BC1FC4"/>
    <w:rsid w:val="00BC2C0B"/>
    <w:rsid w:val="00BC3129"/>
    <w:rsid w:val="00BC3733"/>
    <w:rsid w:val="00BC4923"/>
    <w:rsid w:val="00BC546F"/>
    <w:rsid w:val="00BC5BBE"/>
    <w:rsid w:val="00BC5D08"/>
    <w:rsid w:val="00BC723A"/>
    <w:rsid w:val="00BD0EB6"/>
    <w:rsid w:val="00BD313C"/>
    <w:rsid w:val="00BD791F"/>
    <w:rsid w:val="00BE0750"/>
    <w:rsid w:val="00BE28B7"/>
    <w:rsid w:val="00BE6D99"/>
    <w:rsid w:val="00BF69C4"/>
    <w:rsid w:val="00BF719B"/>
    <w:rsid w:val="00BF74F7"/>
    <w:rsid w:val="00C00366"/>
    <w:rsid w:val="00C0142F"/>
    <w:rsid w:val="00C019A2"/>
    <w:rsid w:val="00C02782"/>
    <w:rsid w:val="00C0363D"/>
    <w:rsid w:val="00C0377D"/>
    <w:rsid w:val="00C103FA"/>
    <w:rsid w:val="00C11C25"/>
    <w:rsid w:val="00C12205"/>
    <w:rsid w:val="00C129E2"/>
    <w:rsid w:val="00C13584"/>
    <w:rsid w:val="00C16E2F"/>
    <w:rsid w:val="00C204B1"/>
    <w:rsid w:val="00C21AB3"/>
    <w:rsid w:val="00C21B31"/>
    <w:rsid w:val="00C2240C"/>
    <w:rsid w:val="00C23FAA"/>
    <w:rsid w:val="00C24DF8"/>
    <w:rsid w:val="00C2611A"/>
    <w:rsid w:val="00C27164"/>
    <w:rsid w:val="00C33745"/>
    <w:rsid w:val="00C33CE2"/>
    <w:rsid w:val="00C35055"/>
    <w:rsid w:val="00C36249"/>
    <w:rsid w:val="00C4371B"/>
    <w:rsid w:val="00C43A9E"/>
    <w:rsid w:val="00C505A4"/>
    <w:rsid w:val="00C50A33"/>
    <w:rsid w:val="00C50D6F"/>
    <w:rsid w:val="00C545C7"/>
    <w:rsid w:val="00C604F8"/>
    <w:rsid w:val="00C60907"/>
    <w:rsid w:val="00C63368"/>
    <w:rsid w:val="00C63A60"/>
    <w:rsid w:val="00C647BB"/>
    <w:rsid w:val="00C65333"/>
    <w:rsid w:val="00C65431"/>
    <w:rsid w:val="00C675EB"/>
    <w:rsid w:val="00C70DF3"/>
    <w:rsid w:val="00C71DB0"/>
    <w:rsid w:val="00C733C5"/>
    <w:rsid w:val="00C803AB"/>
    <w:rsid w:val="00C8413B"/>
    <w:rsid w:val="00C841F4"/>
    <w:rsid w:val="00C86DDB"/>
    <w:rsid w:val="00C907A1"/>
    <w:rsid w:val="00C90BE1"/>
    <w:rsid w:val="00C91BD7"/>
    <w:rsid w:val="00C92CE9"/>
    <w:rsid w:val="00C93A14"/>
    <w:rsid w:val="00C93E74"/>
    <w:rsid w:val="00C9517C"/>
    <w:rsid w:val="00C9518E"/>
    <w:rsid w:val="00C95C12"/>
    <w:rsid w:val="00C97AA6"/>
    <w:rsid w:val="00CA1F07"/>
    <w:rsid w:val="00CA235D"/>
    <w:rsid w:val="00CA3B80"/>
    <w:rsid w:val="00CA4062"/>
    <w:rsid w:val="00CA7D84"/>
    <w:rsid w:val="00CB08DF"/>
    <w:rsid w:val="00CB3D34"/>
    <w:rsid w:val="00CB71F8"/>
    <w:rsid w:val="00CC0561"/>
    <w:rsid w:val="00CC3B88"/>
    <w:rsid w:val="00CC5499"/>
    <w:rsid w:val="00CC6983"/>
    <w:rsid w:val="00CC716C"/>
    <w:rsid w:val="00CC7222"/>
    <w:rsid w:val="00CC7C40"/>
    <w:rsid w:val="00CD0FD4"/>
    <w:rsid w:val="00CD2295"/>
    <w:rsid w:val="00CD45C0"/>
    <w:rsid w:val="00CD512B"/>
    <w:rsid w:val="00CD6736"/>
    <w:rsid w:val="00CD7099"/>
    <w:rsid w:val="00CD7BEC"/>
    <w:rsid w:val="00CE0914"/>
    <w:rsid w:val="00CE1672"/>
    <w:rsid w:val="00CE3CC1"/>
    <w:rsid w:val="00CE3E7D"/>
    <w:rsid w:val="00CE5948"/>
    <w:rsid w:val="00CE5F35"/>
    <w:rsid w:val="00CE666F"/>
    <w:rsid w:val="00CF20BC"/>
    <w:rsid w:val="00CF32F2"/>
    <w:rsid w:val="00CF4ECC"/>
    <w:rsid w:val="00CF4ED9"/>
    <w:rsid w:val="00CF5405"/>
    <w:rsid w:val="00CF7362"/>
    <w:rsid w:val="00CF7893"/>
    <w:rsid w:val="00D0028E"/>
    <w:rsid w:val="00D030E3"/>
    <w:rsid w:val="00D048C1"/>
    <w:rsid w:val="00D0596B"/>
    <w:rsid w:val="00D0605C"/>
    <w:rsid w:val="00D0653A"/>
    <w:rsid w:val="00D078F7"/>
    <w:rsid w:val="00D11342"/>
    <w:rsid w:val="00D1280C"/>
    <w:rsid w:val="00D15588"/>
    <w:rsid w:val="00D2033F"/>
    <w:rsid w:val="00D20697"/>
    <w:rsid w:val="00D21AD1"/>
    <w:rsid w:val="00D225CD"/>
    <w:rsid w:val="00D2263E"/>
    <w:rsid w:val="00D24569"/>
    <w:rsid w:val="00D2567B"/>
    <w:rsid w:val="00D27F32"/>
    <w:rsid w:val="00D307A9"/>
    <w:rsid w:val="00D338DC"/>
    <w:rsid w:val="00D3426E"/>
    <w:rsid w:val="00D3470C"/>
    <w:rsid w:val="00D34776"/>
    <w:rsid w:val="00D34C4B"/>
    <w:rsid w:val="00D35097"/>
    <w:rsid w:val="00D363BA"/>
    <w:rsid w:val="00D36DEE"/>
    <w:rsid w:val="00D370D1"/>
    <w:rsid w:val="00D376D8"/>
    <w:rsid w:val="00D402D0"/>
    <w:rsid w:val="00D412B3"/>
    <w:rsid w:val="00D433B5"/>
    <w:rsid w:val="00D44E4F"/>
    <w:rsid w:val="00D44E64"/>
    <w:rsid w:val="00D4673D"/>
    <w:rsid w:val="00D4697B"/>
    <w:rsid w:val="00D52EF3"/>
    <w:rsid w:val="00D53119"/>
    <w:rsid w:val="00D532AD"/>
    <w:rsid w:val="00D53B0A"/>
    <w:rsid w:val="00D54180"/>
    <w:rsid w:val="00D57D57"/>
    <w:rsid w:val="00D612CD"/>
    <w:rsid w:val="00D62C85"/>
    <w:rsid w:val="00D632F4"/>
    <w:rsid w:val="00D67A83"/>
    <w:rsid w:val="00D70B88"/>
    <w:rsid w:val="00D72946"/>
    <w:rsid w:val="00D73B15"/>
    <w:rsid w:val="00D73ECA"/>
    <w:rsid w:val="00D7465C"/>
    <w:rsid w:val="00D753EE"/>
    <w:rsid w:val="00D75A11"/>
    <w:rsid w:val="00D8099F"/>
    <w:rsid w:val="00D8118F"/>
    <w:rsid w:val="00D861C0"/>
    <w:rsid w:val="00D86FA8"/>
    <w:rsid w:val="00D874F3"/>
    <w:rsid w:val="00D90025"/>
    <w:rsid w:val="00D936B4"/>
    <w:rsid w:val="00D938E3"/>
    <w:rsid w:val="00D93D38"/>
    <w:rsid w:val="00D948B8"/>
    <w:rsid w:val="00D94B75"/>
    <w:rsid w:val="00D9548A"/>
    <w:rsid w:val="00D95BAF"/>
    <w:rsid w:val="00D9616C"/>
    <w:rsid w:val="00DA170B"/>
    <w:rsid w:val="00DA2FEE"/>
    <w:rsid w:val="00DA336B"/>
    <w:rsid w:val="00DA4188"/>
    <w:rsid w:val="00DA5696"/>
    <w:rsid w:val="00DA6EB4"/>
    <w:rsid w:val="00DB1041"/>
    <w:rsid w:val="00DB2393"/>
    <w:rsid w:val="00DB2E9C"/>
    <w:rsid w:val="00DB4891"/>
    <w:rsid w:val="00DB555F"/>
    <w:rsid w:val="00DB5F39"/>
    <w:rsid w:val="00DB6CBD"/>
    <w:rsid w:val="00DB7127"/>
    <w:rsid w:val="00DB7785"/>
    <w:rsid w:val="00DC0133"/>
    <w:rsid w:val="00DC20FB"/>
    <w:rsid w:val="00DD0812"/>
    <w:rsid w:val="00DD3241"/>
    <w:rsid w:val="00DD5547"/>
    <w:rsid w:val="00DD6662"/>
    <w:rsid w:val="00DD7477"/>
    <w:rsid w:val="00DE0114"/>
    <w:rsid w:val="00DE20A4"/>
    <w:rsid w:val="00DE37EC"/>
    <w:rsid w:val="00DE5257"/>
    <w:rsid w:val="00DE7613"/>
    <w:rsid w:val="00DE7C99"/>
    <w:rsid w:val="00DF04FF"/>
    <w:rsid w:val="00DF1081"/>
    <w:rsid w:val="00DF2802"/>
    <w:rsid w:val="00DF36C0"/>
    <w:rsid w:val="00DF4231"/>
    <w:rsid w:val="00DF53C9"/>
    <w:rsid w:val="00DF6589"/>
    <w:rsid w:val="00E00A92"/>
    <w:rsid w:val="00E03ACF"/>
    <w:rsid w:val="00E055C3"/>
    <w:rsid w:val="00E061A6"/>
    <w:rsid w:val="00E13317"/>
    <w:rsid w:val="00E140A7"/>
    <w:rsid w:val="00E14B5C"/>
    <w:rsid w:val="00E16BA9"/>
    <w:rsid w:val="00E178C4"/>
    <w:rsid w:val="00E17944"/>
    <w:rsid w:val="00E20AEB"/>
    <w:rsid w:val="00E2323D"/>
    <w:rsid w:val="00E23383"/>
    <w:rsid w:val="00E23533"/>
    <w:rsid w:val="00E24664"/>
    <w:rsid w:val="00E308E6"/>
    <w:rsid w:val="00E30A66"/>
    <w:rsid w:val="00E32DA4"/>
    <w:rsid w:val="00E33D2C"/>
    <w:rsid w:val="00E35C1B"/>
    <w:rsid w:val="00E35E9C"/>
    <w:rsid w:val="00E3626C"/>
    <w:rsid w:val="00E36B02"/>
    <w:rsid w:val="00E379A2"/>
    <w:rsid w:val="00E4102A"/>
    <w:rsid w:val="00E43D56"/>
    <w:rsid w:val="00E46B20"/>
    <w:rsid w:val="00E47496"/>
    <w:rsid w:val="00E477CA"/>
    <w:rsid w:val="00E50257"/>
    <w:rsid w:val="00E50D35"/>
    <w:rsid w:val="00E50D59"/>
    <w:rsid w:val="00E5467A"/>
    <w:rsid w:val="00E54AD4"/>
    <w:rsid w:val="00E55088"/>
    <w:rsid w:val="00E6027E"/>
    <w:rsid w:val="00E60FB1"/>
    <w:rsid w:val="00E618C1"/>
    <w:rsid w:val="00E619E9"/>
    <w:rsid w:val="00E62943"/>
    <w:rsid w:val="00E641A5"/>
    <w:rsid w:val="00E67A35"/>
    <w:rsid w:val="00E72C2F"/>
    <w:rsid w:val="00E735ED"/>
    <w:rsid w:val="00E751C8"/>
    <w:rsid w:val="00E75DEA"/>
    <w:rsid w:val="00E7602F"/>
    <w:rsid w:val="00E77AEE"/>
    <w:rsid w:val="00E803B7"/>
    <w:rsid w:val="00E81905"/>
    <w:rsid w:val="00E841C4"/>
    <w:rsid w:val="00E85090"/>
    <w:rsid w:val="00E86430"/>
    <w:rsid w:val="00E9344E"/>
    <w:rsid w:val="00E953EF"/>
    <w:rsid w:val="00E961A6"/>
    <w:rsid w:val="00E96B5C"/>
    <w:rsid w:val="00E96DB8"/>
    <w:rsid w:val="00E96F80"/>
    <w:rsid w:val="00E974C3"/>
    <w:rsid w:val="00E978A9"/>
    <w:rsid w:val="00EA0804"/>
    <w:rsid w:val="00EA0BFF"/>
    <w:rsid w:val="00EA15EB"/>
    <w:rsid w:val="00EA214B"/>
    <w:rsid w:val="00EA2E3D"/>
    <w:rsid w:val="00EA502C"/>
    <w:rsid w:val="00EA78A7"/>
    <w:rsid w:val="00EA7ED9"/>
    <w:rsid w:val="00EB0A72"/>
    <w:rsid w:val="00EB153B"/>
    <w:rsid w:val="00EB4AF3"/>
    <w:rsid w:val="00EB5D9C"/>
    <w:rsid w:val="00EC06EB"/>
    <w:rsid w:val="00EC36A1"/>
    <w:rsid w:val="00EC5487"/>
    <w:rsid w:val="00EC63D8"/>
    <w:rsid w:val="00EC7F73"/>
    <w:rsid w:val="00ED0E73"/>
    <w:rsid w:val="00ED0E7C"/>
    <w:rsid w:val="00ED2781"/>
    <w:rsid w:val="00ED3919"/>
    <w:rsid w:val="00ED4FE3"/>
    <w:rsid w:val="00ED5ECE"/>
    <w:rsid w:val="00ED7537"/>
    <w:rsid w:val="00ED7FA2"/>
    <w:rsid w:val="00EE1B0B"/>
    <w:rsid w:val="00EE1C65"/>
    <w:rsid w:val="00EE38D8"/>
    <w:rsid w:val="00EE4FBB"/>
    <w:rsid w:val="00EF42C5"/>
    <w:rsid w:val="00EF5650"/>
    <w:rsid w:val="00EF6780"/>
    <w:rsid w:val="00F014F6"/>
    <w:rsid w:val="00F015A6"/>
    <w:rsid w:val="00F0444F"/>
    <w:rsid w:val="00F05728"/>
    <w:rsid w:val="00F0584B"/>
    <w:rsid w:val="00F064BA"/>
    <w:rsid w:val="00F067FD"/>
    <w:rsid w:val="00F115F4"/>
    <w:rsid w:val="00F1253E"/>
    <w:rsid w:val="00F12F3E"/>
    <w:rsid w:val="00F13F7A"/>
    <w:rsid w:val="00F21697"/>
    <w:rsid w:val="00F256F6"/>
    <w:rsid w:val="00F266FF"/>
    <w:rsid w:val="00F3140B"/>
    <w:rsid w:val="00F3151C"/>
    <w:rsid w:val="00F36A95"/>
    <w:rsid w:val="00F4037C"/>
    <w:rsid w:val="00F431CB"/>
    <w:rsid w:val="00F43D1B"/>
    <w:rsid w:val="00F44048"/>
    <w:rsid w:val="00F44FD3"/>
    <w:rsid w:val="00F45321"/>
    <w:rsid w:val="00F45E4B"/>
    <w:rsid w:val="00F46E52"/>
    <w:rsid w:val="00F527D5"/>
    <w:rsid w:val="00F53E2F"/>
    <w:rsid w:val="00F542D8"/>
    <w:rsid w:val="00F543C7"/>
    <w:rsid w:val="00F549AD"/>
    <w:rsid w:val="00F552DA"/>
    <w:rsid w:val="00F60682"/>
    <w:rsid w:val="00F6164C"/>
    <w:rsid w:val="00F6185D"/>
    <w:rsid w:val="00F621F7"/>
    <w:rsid w:val="00F64A5D"/>
    <w:rsid w:val="00F6750A"/>
    <w:rsid w:val="00F71F19"/>
    <w:rsid w:val="00F72105"/>
    <w:rsid w:val="00F72AAB"/>
    <w:rsid w:val="00F72E36"/>
    <w:rsid w:val="00F734DD"/>
    <w:rsid w:val="00F80612"/>
    <w:rsid w:val="00F84B2B"/>
    <w:rsid w:val="00F86319"/>
    <w:rsid w:val="00F875EB"/>
    <w:rsid w:val="00F90901"/>
    <w:rsid w:val="00F90D0F"/>
    <w:rsid w:val="00F91251"/>
    <w:rsid w:val="00F91D5C"/>
    <w:rsid w:val="00F91F56"/>
    <w:rsid w:val="00F92A29"/>
    <w:rsid w:val="00F953AE"/>
    <w:rsid w:val="00F96FD9"/>
    <w:rsid w:val="00F974C3"/>
    <w:rsid w:val="00F97AA3"/>
    <w:rsid w:val="00F97E1E"/>
    <w:rsid w:val="00FA0D5B"/>
    <w:rsid w:val="00FA21D8"/>
    <w:rsid w:val="00FA30DE"/>
    <w:rsid w:val="00FA3881"/>
    <w:rsid w:val="00FA4266"/>
    <w:rsid w:val="00FA532D"/>
    <w:rsid w:val="00FA5BB5"/>
    <w:rsid w:val="00FA6E95"/>
    <w:rsid w:val="00FA738D"/>
    <w:rsid w:val="00FB01EE"/>
    <w:rsid w:val="00FB056C"/>
    <w:rsid w:val="00FB1A29"/>
    <w:rsid w:val="00FB200C"/>
    <w:rsid w:val="00FB2727"/>
    <w:rsid w:val="00FB2C35"/>
    <w:rsid w:val="00FB796A"/>
    <w:rsid w:val="00FC2146"/>
    <w:rsid w:val="00FC223B"/>
    <w:rsid w:val="00FC61D3"/>
    <w:rsid w:val="00FC6ED4"/>
    <w:rsid w:val="00FC79D6"/>
    <w:rsid w:val="00FD0386"/>
    <w:rsid w:val="00FD41D5"/>
    <w:rsid w:val="00FD449E"/>
    <w:rsid w:val="00FD487F"/>
    <w:rsid w:val="00FD6A94"/>
    <w:rsid w:val="00FD78E0"/>
    <w:rsid w:val="00FE00DA"/>
    <w:rsid w:val="00FE0866"/>
    <w:rsid w:val="00FE1059"/>
    <w:rsid w:val="00FE1944"/>
    <w:rsid w:val="00FE4E74"/>
    <w:rsid w:val="00FE6459"/>
    <w:rsid w:val="00FE67FF"/>
    <w:rsid w:val="00FE7CB0"/>
    <w:rsid w:val="00FE7D03"/>
    <w:rsid w:val="00FF1531"/>
    <w:rsid w:val="00FF2A8F"/>
    <w:rsid w:val="00FF2E48"/>
    <w:rsid w:val="00FF75FF"/>
    <w:rsid w:val="00FF7667"/>
    <w:rsid w:val="00FF7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4ADA7"/>
  <w15:chartTrackingRefBased/>
  <w15:docId w15:val="{63020783-42E6-425D-9135-F599186E8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379"/>
    <w:pPr>
      <w:spacing w:after="200" w:line="276" w:lineRule="auto"/>
      <w:ind w:left="720"/>
      <w:contextualSpacing/>
    </w:pPr>
    <w:rPr>
      <w:rFonts w:asciiTheme="minorHAnsi" w:hAnsiTheme="minorHAnsi"/>
    </w:rPr>
  </w:style>
  <w:style w:type="paragraph" w:styleId="Header">
    <w:name w:val="header"/>
    <w:basedOn w:val="Normal"/>
    <w:link w:val="HeaderChar"/>
    <w:uiPriority w:val="99"/>
    <w:unhideWhenUsed/>
    <w:rsid w:val="002A3239"/>
    <w:pPr>
      <w:tabs>
        <w:tab w:val="center" w:pos="4513"/>
        <w:tab w:val="right" w:pos="9026"/>
      </w:tabs>
    </w:pPr>
  </w:style>
  <w:style w:type="character" w:customStyle="1" w:styleId="HeaderChar">
    <w:name w:val="Header Char"/>
    <w:basedOn w:val="DefaultParagraphFont"/>
    <w:link w:val="Header"/>
    <w:uiPriority w:val="99"/>
    <w:rsid w:val="002A3239"/>
  </w:style>
  <w:style w:type="paragraph" w:styleId="Footer">
    <w:name w:val="footer"/>
    <w:basedOn w:val="Normal"/>
    <w:link w:val="FooterChar"/>
    <w:uiPriority w:val="99"/>
    <w:unhideWhenUsed/>
    <w:rsid w:val="002A3239"/>
    <w:pPr>
      <w:tabs>
        <w:tab w:val="center" w:pos="4513"/>
        <w:tab w:val="right" w:pos="9026"/>
      </w:tabs>
    </w:pPr>
  </w:style>
  <w:style w:type="character" w:customStyle="1" w:styleId="FooterChar">
    <w:name w:val="Footer Char"/>
    <w:basedOn w:val="DefaultParagraphFont"/>
    <w:link w:val="Footer"/>
    <w:uiPriority w:val="99"/>
    <w:rsid w:val="002A3239"/>
  </w:style>
  <w:style w:type="table" w:styleId="TableGrid">
    <w:name w:val="Table Grid"/>
    <w:basedOn w:val="TableNormal"/>
    <w:uiPriority w:val="39"/>
    <w:rsid w:val="00225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08A"/>
    <w:rPr>
      <w:color w:val="0000FF"/>
      <w:u w:val="single"/>
    </w:rPr>
  </w:style>
  <w:style w:type="paragraph" w:styleId="FootnoteText">
    <w:name w:val="footnote text"/>
    <w:basedOn w:val="Normal"/>
    <w:link w:val="FootnoteTextChar"/>
    <w:uiPriority w:val="99"/>
    <w:semiHidden/>
    <w:unhideWhenUsed/>
    <w:rsid w:val="00C9517C"/>
    <w:rPr>
      <w:sz w:val="20"/>
      <w:szCs w:val="20"/>
    </w:rPr>
  </w:style>
  <w:style w:type="character" w:customStyle="1" w:styleId="FootnoteTextChar">
    <w:name w:val="Footnote Text Char"/>
    <w:basedOn w:val="DefaultParagraphFont"/>
    <w:link w:val="FootnoteText"/>
    <w:uiPriority w:val="99"/>
    <w:semiHidden/>
    <w:rsid w:val="00C9517C"/>
    <w:rPr>
      <w:sz w:val="20"/>
      <w:szCs w:val="20"/>
    </w:rPr>
  </w:style>
  <w:style w:type="character" w:styleId="FootnoteReference">
    <w:name w:val="footnote reference"/>
    <w:basedOn w:val="DefaultParagraphFont"/>
    <w:uiPriority w:val="99"/>
    <w:semiHidden/>
    <w:unhideWhenUsed/>
    <w:rsid w:val="00C9517C"/>
    <w:rPr>
      <w:vertAlign w:val="superscript"/>
    </w:rPr>
  </w:style>
  <w:style w:type="character" w:styleId="FollowedHyperlink">
    <w:name w:val="FollowedHyperlink"/>
    <w:basedOn w:val="DefaultParagraphFont"/>
    <w:uiPriority w:val="99"/>
    <w:semiHidden/>
    <w:unhideWhenUsed/>
    <w:rsid w:val="00A85B69"/>
    <w:rPr>
      <w:color w:val="954F72" w:themeColor="followedHyperlink"/>
      <w:u w:val="single"/>
    </w:rPr>
  </w:style>
  <w:style w:type="character" w:styleId="CommentReference">
    <w:name w:val="annotation reference"/>
    <w:basedOn w:val="DefaultParagraphFont"/>
    <w:uiPriority w:val="99"/>
    <w:semiHidden/>
    <w:unhideWhenUsed/>
    <w:rsid w:val="00DD7477"/>
    <w:rPr>
      <w:sz w:val="16"/>
      <w:szCs w:val="16"/>
    </w:rPr>
  </w:style>
  <w:style w:type="paragraph" w:styleId="CommentText">
    <w:name w:val="annotation text"/>
    <w:basedOn w:val="Normal"/>
    <w:link w:val="CommentTextChar"/>
    <w:uiPriority w:val="99"/>
    <w:unhideWhenUsed/>
    <w:rsid w:val="00DD7477"/>
    <w:rPr>
      <w:sz w:val="20"/>
      <w:szCs w:val="20"/>
    </w:rPr>
  </w:style>
  <w:style w:type="character" w:customStyle="1" w:styleId="CommentTextChar">
    <w:name w:val="Comment Text Char"/>
    <w:basedOn w:val="DefaultParagraphFont"/>
    <w:link w:val="CommentText"/>
    <w:uiPriority w:val="99"/>
    <w:rsid w:val="00DD7477"/>
    <w:rPr>
      <w:sz w:val="20"/>
      <w:szCs w:val="20"/>
    </w:rPr>
  </w:style>
  <w:style w:type="paragraph" w:styleId="CommentSubject">
    <w:name w:val="annotation subject"/>
    <w:basedOn w:val="CommentText"/>
    <w:next w:val="CommentText"/>
    <w:link w:val="CommentSubjectChar"/>
    <w:uiPriority w:val="99"/>
    <w:semiHidden/>
    <w:unhideWhenUsed/>
    <w:rsid w:val="00DD7477"/>
    <w:rPr>
      <w:b/>
      <w:bCs/>
    </w:rPr>
  </w:style>
  <w:style w:type="character" w:customStyle="1" w:styleId="CommentSubjectChar">
    <w:name w:val="Comment Subject Char"/>
    <w:basedOn w:val="CommentTextChar"/>
    <w:link w:val="CommentSubject"/>
    <w:uiPriority w:val="99"/>
    <w:semiHidden/>
    <w:rsid w:val="00DD7477"/>
    <w:rPr>
      <w:b/>
      <w:bCs/>
      <w:sz w:val="20"/>
      <w:szCs w:val="20"/>
    </w:rPr>
  </w:style>
  <w:style w:type="paragraph" w:customStyle="1" w:styleId="pf0">
    <w:name w:val="pf0"/>
    <w:basedOn w:val="Normal"/>
    <w:rsid w:val="008762A0"/>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f01">
    <w:name w:val="cf01"/>
    <w:basedOn w:val="DefaultParagraphFont"/>
    <w:rsid w:val="008762A0"/>
    <w:rPr>
      <w:rFonts w:ascii="Segoe UI" w:hAnsi="Segoe UI" w:cs="Segoe UI" w:hint="default"/>
      <w:sz w:val="18"/>
      <w:szCs w:val="18"/>
    </w:rPr>
  </w:style>
  <w:style w:type="character" w:styleId="UnresolvedMention">
    <w:name w:val="Unresolved Mention"/>
    <w:basedOn w:val="DefaultParagraphFont"/>
    <w:uiPriority w:val="99"/>
    <w:semiHidden/>
    <w:unhideWhenUsed/>
    <w:rsid w:val="00A80DAF"/>
    <w:rPr>
      <w:color w:val="605E5C"/>
      <w:shd w:val="clear" w:color="auto" w:fill="E1DFDD"/>
    </w:rPr>
  </w:style>
  <w:style w:type="table" w:styleId="ListTable2-Accent1">
    <w:name w:val="List Table 2 Accent 1"/>
    <w:basedOn w:val="TableNormal"/>
    <w:uiPriority w:val="47"/>
    <w:rsid w:val="0014004D"/>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1">
    <w:name w:val="List Table 6 Colorful Accent 1"/>
    <w:basedOn w:val="TableNormal"/>
    <w:uiPriority w:val="51"/>
    <w:rsid w:val="00DA4188"/>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AC5BF4"/>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6286">
      <w:bodyDiv w:val="1"/>
      <w:marLeft w:val="0"/>
      <w:marRight w:val="0"/>
      <w:marTop w:val="0"/>
      <w:marBottom w:val="0"/>
      <w:divBdr>
        <w:top w:val="none" w:sz="0" w:space="0" w:color="auto"/>
        <w:left w:val="none" w:sz="0" w:space="0" w:color="auto"/>
        <w:bottom w:val="none" w:sz="0" w:space="0" w:color="auto"/>
        <w:right w:val="none" w:sz="0" w:space="0" w:color="auto"/>
      </w:divBdr>
    </w:div>
    <w:div w:id="282539587">
      <w:bodyDiv w:val="1"/>
      <w:marLeft w:val="0"/>
      <w:marRight w:val="0"/>
      <w:marTop w:val="0"/>
      <w:marBottom w:val="0"/>
      <w:divBdr>
        <w:top w:val="none" w:sz="0" w:space="0" w:color="auto"/>
        <w:left w:val="none" w:sz="0" w:space="0" w:color="auto"/>
        <w:bottom w:val="none" w:sz="0" w:space="0" w:color="auto"/>
        <w:right w:val="none" w:sz="0" w:space="0" w:color="auto"/>
      </w:divBdr>
    </w:div>
    <w:div w:id="329599660">
      <w:bodyDiv w:val="1"/>
      <w:marLeft w:val="0"/>
      <w:marRight w:val="0"/>
      <w:marTop w:val="0"/>
      <w:marBottom w:val="0"/>
      <w:divBdr>
        <w:top w:val="none" w:sz="0" w:space="0" w:color="auto"/>
        <w:left w:val="none" w:sz="0" w:space="0" w:color="auto"/>
        <w:bottom w:val="none" w:sz="0" w:space="0" w:color="auto"/>
        <w:right w:val="none" w:sz="0" w:space="0" w:color="auto"/>
      </w:divBdr>
    </w:div>
    <w:div w:id="704332720">
      <w:bodyDiv w:val="1"/>
      <w:marLeft w:val="0"/>
      <w:marRight w:val="0"/>
      <w:marTop w:val="0"/>
      <w:marBottom w:val="0"/>
      <w:divBdr>
        <w:top w:val="none" w:sz="0" w:space="0" w:color="auto"/>
        <w:left w:val="none" w:sz="0" w:space="0" w:color="auto"/>
        <w:bottom w:val="none" w:sz="0" w:space="0" w:color="auto"/>
        <w:right w:val="none" w:sz="0" w:space="0" w:color="auto"/>
      </w:divBdr>
    </w:div>
    <w:div w:id="799810201">
      <w:bodyDiv w:val="1"/>
      <w:marLeft w:val="0"/>
      <w:marRight w:val="0"/>
      <w:marTop w:val="0"/>
      <w:marBottom w:val="0"/>
      <w:divBdr>
        <w:top w:val="none" w:sz="0" w:space="0" w:color="auto"/>
        <w:left w:val="none" w:sz="0" w:space="0" w:color="auto"/>
        <w:bottom w:val="none" w:sz="0" w:space="0" w:color="auto"/>
        <w:right w:val="none" w:sz="0" w:space="0" w:color="auto"/>
      </w:divBdr>
    </w:div>
    <w:div w:id="1086608372">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261908658">
      <w:bodyDiv w:val="1"/>
      <w:marLeft w:val="0"/>
      <w:marRight w:val="0"/>
      <w:marTop w:val="0"/>
      <w:marBottom w:val="0"/>
      <w:divBdr>
        <w:top w:val="none" w:sz="0" w:space="0" w:color="auto"/>
        <w:left w:val="none" w:sz="0" w:space="0" w:color="auto"/>
        <w:bottom w:val="none" w:sz="0" w:space="0" w:color="auto"/>
        <w:right w:val="none" w:sz="0" w:space="0" w:color="auto"/>
      </w:divBdr>
    </w:div>
    <w:div w:id="1448621579">
      <w:bodyDiv w:val="1"/>
      <w:marLeft w:val="0"/>
      <w:marRight w:val="0"/>
      <w:marTop w:val="0"/>
      <w:marBottom w:val="0"/>
      <w:divBdr>
        <w:top w:val="none" w:sz="0" w:space="0" w:color="auto"/>
        <w:left w:val="none" w:sz="0" w:space="0" w:color="auto"/>
        <w:bottom w:val="none" w:sz="0" w:space="0" w:color="auto"/>
        <w:right w:val="none" w:sz="0" w:space="0" w:color="auto"/>
      </w:divBdr>
    </w:div>
    <w:div w:id="1494449408">
      <w:bodyDiv w:val="1"/>
      <w:marLeft w:val="0"/>
      <w:marRight w:val="0"/>
      <w:marTop w:val="0"/>
      <w:marBottom w:val="0"/>
      <w:divBdr>
        <w:top w:val="none" w:sz="0" w:space="0" w:color="auto"/>
        <w:left w:val="none" w:sz="0" w:space="0" w:color="auto"/>
        <w:bottom w:val="none" w:sz="0" w:space="0" w:color="auto"/>
        <w:right w:val="none" w:sz="0" w:space="0" w:color="auto"/>
      </w:divBdr>
      <w:divsChild>
        <w:div w:id="185219015">
          <w:marLeft w:val="0"/>
          <w:marRight w:val="0"/>
          <w:marTop w:val="0"/>
          <w:marBottom w:val="0"/>
          <w:divBdr>
            <w:top w:val="none" w:sz="0" w:space="0" w:color="auto"/>
            <w:left w:val="none" w:sz="0" w:space="0" w:color="auto"/>
            <w:bottom w:val="none" w:sz="0" w:space="0" w:color="auto"/>
            <w:right w:val="none" w:sz="0" w:space="0" w:color="auto"/>
          </w:divBdr>
          <w:divsChild>
            <w:div w:id="1903056108">
              <w:marLeft w:val="0"/>
              <w:marRight w:val="0"/>
              <w:marTop w:val="0"/>
              <w:marBottom w:val="0"/>
              <w:divBdr>
                <w:top w:val="none" w:sz="0" w:space="0" w:color="auto"/>
                <w:left w:val="none" w:sz="0" w:space="0" w:color="auto"/>
                <w:bottom w:val="none" w:sz="0" w:space="0" w:color="auto"/>
                <w:right w:val="none" w:sz="0" w:space="0" w:color="auto"/>
              </w:divBdr>
              <w:divsChild>
                <w:div w:id="852766379">
                  <w:marLeft w:val="480"/>
                  <w:marRight w:val="0"/>
                  <w:marTop w:val="0"/>
                  <w:marBottom w:val="0"/>
                  <w:divBdr>
                    <w:top w:val="none" w:sz="0" w:space="0" w:color="auto"/>
                    <w:left w:val="none" w:sz="0" w:space="0" w:color="auto"/>
                    <w:bottom w:val="none" w:sz="0" w:space="0" w:color="auto"/>
                    <w:right w:val="none" w:sz="0" w:space="0" w:color="auto"/>
                  </w:divBdr>
                  <w:divsChild>
                    <w:div w:id="60707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824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131873006?OpenUrlRefId=info:xri/sid:primo&amp;accountid=130472" TargetMode="External"/><Relationship Id="rId18" Type="http://schemas.openxmlformats.org/officeDocument/2006/relationships/hyperlink" Target="https://doi.org/10.1002/hec.3552" TargetMode="External"/><Relationship Id="rId26" Type="http://schemas.openxmlformats.org/officeDocument/2006/relationships/hyperlink" Target="http://www.nwisinformationstandards.wales.nhs.uk/sitesplus/documents/299/WHC%282007%29086-Correction.pdf" TargetMode="External"/><Relationship Id="rId21" Type="http://schemas.openxmlformats.org/officeDocument/2006/relationships/hyperlink" Target="https://www.ons.gov.uk/peoplepopulationandcommunity/householdcharacteristics/homeinternetandsocialmediausage/datasets/internetaccesshouseholdsandindividualsreferencetables"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cavuhb.nhs.wales/about-us/our-mission-vision/shaping-our-future-wellbeing-strategy/" TargetMode="External"/><Relationship Id="rId25" Type="http://schemas.openxmlformats.org/officeDocument/2006/relationships/hyperlink" Target="https://topol.hee.nhs.uk/"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ookedin.com/blog/online-booking-2019-a-year-in-review/" TargetMode="External"/><Relationship Id="rId20" Type="http://schemas.openxmlformats.org/officeDocument/2006/relationships/hyperlink" Target="https://digital.nhs.uk/services/nhs-app/nhs-app-guidance-for-gp-practices/make-appointments-available-for-online-booking" TargetMode="External"/><Relationship Id="rId29" Type="http://schemas.openxmlformats.org/officeDocument/2006/relationships/hyperlink" Target="https://gov.wales/sites/default/files/pdf-versions/2021/3/1/1615215367/internet-skills-and-online-public-sector-services-national-survey-wales-april-2019-march-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proquest.com/docview/1012075640?accountid=130472&amp;parentSessionId=iYsq%2Br4ST69EW4WCA2sicpxGKyXAatpL2a75qm3rC20%3D&amp;pq-origsite=primo" TargetMode="External"/><Relationship Id="rId32" Type="http://schemas.openxmlformats.org/officeDocument/2006/relationships/hyperlink" Target="https://www.jmir.org/2017/4/e134"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bc.co.uk/news/uk-wales-49263455" TargetMode="External"/><Relationship Id="rId23" Type="http://schemas.openxmlformats.org/officeDocument/2006/relationships/hyperlink" Target="https://pubmed.ncbi.nlm.nih.gov/20074431/" TargetMode="External"/><Relationship Id="rId28" Type="http://schemas.openxmlformats.org/officeDocument/2006/relationships/hyperlink" Target="https://gov.wales/sites/default/files/statistics-and-research/2018-11/nhs-diagnostic-therapy-services-waiting-time-quality-report.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11/jpc.14228" TargetMode="External"/><Relationship Id="rId31" Type="http://schemas.openxmlformats.org/officeDocument/2006/relationships/hyperlink" Target="https://www.legislation.gov.uk/mwa/2011/1/section/1/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2507809060?accountid=130472&amp;pq-origsite=primo" TargetMode="External"/><Relationship Id="rId22" Type="http://schemas.openxmlformats.org/officeDocument/2006/relationships/hyperlink" Target="https://www.ons.gov.uk/businessindustryandtrade/itandinternetindustry/datasets/internetusers" TargetMode="External"/><Relationship Id="rId27" Type="http://schemas.openxmlformats.org/officeDocument/2006/relationships/hyperlink" Target="https://gov.wales/sites/default/files/publications/2019-03/informed-health-and-care-a-digital-health-and-social-care-strategy-for-wales.pdf" TargetMode="External"/><Relationship Id="rId30" Type="http://schemas.openxmlformats.org/officeDocument/2006/relationships/hyperlink" Target="https://www.digitalcommunities.gov.wales/digital-inclusion-guide-for-health-and-care-in-wales-2019/" TargetMode="Externa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d87bef13454b0e9/Masters%20degree%20info/initial%20appt%20outcome%20stats%20for%20discharg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7d87bef13454b0e9/Masters%20degree%20info/initials%20appts%20stats%20-%20number%20of%20re-referral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u="none" strike="noStrike" baseline="0">
                <a:effectLst/>
                <a:latin typeface="Arial" panose="020B0604020202020204" pitchFamily="34" charset="0"/>
                <a:cs typeface="Arial" panose="020B0604020202020204" pitchFamily="34" charset="0"/>
              </a:rPr>
              <a:t>Outcome of telephone initial appointments from the CSLT service</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'[initial appt outcome stats for discharges.xlsx]Sheet1'!$AA$35</c:f>
              <c:strCache>
                <c:ptCount val="1"/>
                <c:pt idx="0">
                  <c:v>Percentage of appointments discharged per month in agreement with the family following the initial telephone appointment discussion.</c:v>
                </c:pt>
              </c:strCache>
            </c:strRef>
          </c:tx>
          <c:spPr>
            <a:ln w="28575" cap="rnd">
              <a:solidFill>
                <a:srgbClr val="00B050"/>
              </a:solidFill>
              <a:round/>
            </a:ln>
            <a:effectLst/>
          </c:spPr>
          <c:marker>
            <c:symbol val="none"/>
          </c:marker>
          <c:cat>
            <c:numRef>
              <c:f>'[initial appt outcome stats for discharges.xlsx]Sheet1'!$AB$34:$AY$34</c:f>
              <c:numCache>
                <c:formatCode>mmm\-yy</c:formatCode>
                <c:ptCount val="24"/>
                <c:pt idx="0">
                  <c:v>43739</c:v>
                </c:pt>
                <c:pt idx="1">
                  <c:v>43770</c:v>
                </c:pt>
                <c:pt idx="2">
                  <c:v>43800</c:v>
                </c:pt>
                <c:pt idx="3">
                  <c:v>43831</c:v>
                </c:pt>
                <c:pt idx="4">
                  <c:v>43862</c:v>
                </c:pt>
                <c:pt idx="5">
                  <c:v>43891</c:v>
                </c:pt>
                <c:pt idx="6">
                  <c:v>43922</c:v>
                </c:pt>
                <c:pt idx="7">
                  <c:v>43952</c:v>
                </c:pt>
                <c:pt idx="8">
                  <c:v>43983</c:v>
                </c:pt>
                <c:pt idx="9">
                  <c:v>44013</c:v>
                </c:pt>
                <c:pt idx="10">
                  <c:v>44044</c:v>
                </c:pt>
                <c:pt idx="11">
                  <c:v>44075</c:v>
                </c:pt>
                <c:pt idx="12">
                  <c:v>44105</c:v>
                </c:pt>
                <c:pt idx="13">
                  <c:v>44136</c:v>
                </c:pt>
                <c:pt idx="14">
                  <c:v>44166</c:v>
                </c:pt>
                <c:pt idx="15">
                  <c:v>44197</c:v>
                </c:pt>
                <c:pt idx="16">
                  <c:v>44228</c:v>
                </c:pt>
                <c:pt idx="17">
                  <c:v>44256</c:v>
                </c:pt>
                <c:pt idx="18">
                  <c:v>44287</c:v>
                </c:pt>
                <c:pt idx="19">
                  <c:v>44317</c:v>
                </c:pt>
                <c:pt idx="20">
                  <c:v>44348</c:v>
                </c:pt>
                <c:pt idx="21">
                  <c:v>44378</c:v>
                </c:pt>
                <c:pt idx="22">
                  <c:v>44409</c:v>
                </c:pt>
                <c:pt idx="23">
                  <c:v>44440</c:v>
                </c:pt>
              </c:numCache>
            </c:numRef>
          </c:cat>
          <c:val>
            <c:numRef>
              <c:f>'[initial appt outcome stats for discharges.xlsx]Sheet1'!$AB$35:$AY$35</c:f>
              <c:numCache>
                <c:formatCode>General</c:formatCode>
                <c:ptCount val="24"/>
                <c:pt idx="0">
                  <c:v>14.285714285714285</c:v>
                </c:pt>
                <c:pt idx="1">
                  <c:v>14.705882352941178</c:v>
                </c:pt>
                <c:pt idx="2">
                  <c:v>12.195121951219512</c:v>
                </c:pt>
                <c:pt idx="3">
                  <c:v>11.827956989247312</c:v>
                </c:pt>
                <c:pt idx="4">
                  <c:v>22.61904761904762</c:v>
                </c:pt>
                <c:pt idx="5">
                  <c:v>17.142857142857142</c:v>
                </c:pt>
                <c:pt idx="6">
                  <c:v>44.086021505376344</c:v>
                </c:pt>
                <c:pt idx="7">
                  <c:v>38.70967741935484</c:v>
                </c:pt>
                <c:pt idx="8">
                  <c:v>47.272727272727273</c:v>
                </c:pt>
                <c:pt idx="9">
                  <c:v>27.586206896551722</c:v>
                </c:pt>
                <c:pt idx="10">
                  <c:v>20</c:v>
                </c:pt>
                <c:pt idx="11">
                  <c:v>30.232558139534881</c:v>
                </c:pt>
                <c:pt idx="12">
                  <c:v>19.047619047619047</c:v>
                </c:pt>
                <c:pt idx="13">
                  <c:v>23.148148148148149</c:v>
                </c:pt>
                <c:pt idx="14">
                  <c:v>19.318181818181817</c:v>
                </c:pt>
                <c:pt idx="15">
                  <c:v>20.408163265306122</c:v>
                </c:pt>
                <c:pt idx="16">
                  <c:v>16.666666666666664</c:v>
                </c:pt>
                <c:pt idx="17">
                  <c:v>8.695652173913043</c:v>
                </c:pt>
                <c:pt idx="18">
                  <c:v>12.121212121212121</c:v>
                </c:pt>
                <c:pt idx="19">
                  <c:v>19.847328244274809</c:v>
                </c:pt>
                <c:pt idx="20">
                  <c:v>6.132075471698113</c:v>
                </c:pt>
                <c:pt idx="21">
                  <c:v>5.9259259259259265</c:v>
                </c:pt>
                <c:pt idx="22">
                  <c:v>7.6923076923076925</c:v>
                </c:pt>
                <c:pt idx="23">
                  <c:v>5.2238805970149249</c:v>
                </c:pt>
              </c:numCache>
            </c:numRef>
          </c:val>
          <c:smooth val="0"/>
          <c:extLst>
            <c:ext xmlns:c16="http://schemas.microsoft.com/office/drawing/2014/chart" uri="{C3380CC4-5D6E-409C-BE32-E72D297353CC}">
              <c16:uniqueId val="{00000000-7D62-4A9F-8A0A-B2CD9F14FBEF}"/>
            </c:ext>
          </c:extLst>
        </c:ser>
        <c:ser>
          <c:idx val="1"/>
          <c:order val="1"/>
          <c:tx>
            <c:strRef>
              <c:f>'[initial appt outcome stats for discharges.xlsx]Sheet1'!$AA$36</c:f>
              <c:strCache>
                <c:ptCount val="1"/>
                <c:pt idx="0">
                  <c:v>Percentage of appointments per month discharged due to the phone call not being answered.</c:v>
                </c:pt>
              </c:strCache>
            </c:strRef>
          </c:tx>
          <c:spPr>
            <a:ln w="28575" cap="rnd">
              <a:solidFill>
                <a:srgbClr val="FF0000"/>
              </a:solidFill>
              <a:round/>
            </a:ln>
            <a:effectLst/>
          </c:spPr>
          <c:marker>
            <c:symbol val="none"/>
          </c:marker>
          <c:cat>
            <c:numRef>
              <c:f>'[initial appt outcome stats for discharges.xlsx]Sheet1'!$AB$34:$AY$34</c:f>
              <c:numCache>
                <c:formatCode>mmm\-yy</c:formatCode>
                <c:ptCount val="24"/>
                <c:pt idx="0">
                  <c:v>43739</c:v>
                </c:pt>
                <c:pt idx="1">
                  <c:v>43770</c:v>
                </c:pt>
                <c:pt idx="2">
                  <c:v>43800</c:v>
                </c:pt>
                <c:pt idx="3">
                  <c:v>43831</c:v>
                </c:pt>
                <c:pt idx="4">
                  <c:v>43862</c:v>
                </c:pt>
                <c:pt idx="5">
                  <c:v>43891</c:v>
                </c:pt>
                <c:pt idx="6">
                  <c:v>43922</c:v>
                </c:pt>
                <c:pt idx="7">
                  <c:v>43952</c:v>
                </c:pt>
                <c:pt idx="8">
                  <c:v>43983</c:v>
                </c:pt>
                <c:pt idx="9">
                  <c:v>44013</c:v>
                </c:pt>
                <c:pt idx="10">
                  <c:v>44044</c:v>
                </c:pt>
                <c:pt idx="11">
                  <c:v>44075</c:v>
                </c:pt>
                <c:pt idx="12">
                  <c:v>44105</c:v>
                </c:pt>
                <c:pt idx="13">
                  <c:v>44136</c:v>
                </c:pt>
                <c:pt idx="14">
                  <c:v>44166</c:v>
                </c:pt>
                <c:pt idx="15">
                  <c:v>44197</c:v>
                </c:pt>
                <c:pt idx="16">
                  <c:v>44228</c:v>
                </c:pt>
                <c:pt idx="17">
                  <c:v>44256</c:v>
                </c:pt>
                <c:pt idx="18">
                  <c:v>44287</c:v>
                </c:pt>
                <c:pt idx="19">
                  <c:v>44317</c:v>
                </c:pt>
                <c:pt idx="20">
                  <c:v>44348</c:v>
                </c:pt>
                <c:pt idx="21">
                  <c:v>44378</c:v>
                </c:pt>
                <c:pt idx="22">
                  <c:v>44409</c:v>
                </c:pt>
                <c:pt idx="23">
                  <c:v>44440</c:v>
                </c:pt>
              </c:numCache>
            </c:numRef>
          </c:cat>
          <c:val>
            <c:numRef>
              <c:f>'[initial appt outcome stats for discharges.xlsx]Sheet1'!$AB$36:$AY$36</c:f>
              <c:numCache>
                <c:formatCode>General</c:formatCode>
                <c:ptCount val="24"/>
                <c:pt idx="0">
                  <c:v>19.327731092436977</c:v>
                </c:pt>
                <c:pt idx="1">
                  <c:v>16.176470588235293</c:v>
                </c:pt>
                <c:pt idx="2">
                  <c:v>13.821138211382115</c:v>
                </c:pt>
                <c:pt idx="3">
                  <c:v>9.67741935483871</c:v>
                </c:pt>
                <c:pt idx="4">
                  <c:v>5.9523809523809517</c:v>
                </c:pt>
                <c:pt idx="5">
                  <c:v>12.857142857142856</c:v>
                </c:pt>
                <c:pt idx="6">
                  <c:v>9.67741935483871</c:v>
                </c:pt>
                <c:pt idx="7">
                  <c:v>4.838709677419355</c:v>
                </c:pt>
                <c:pt idx="8">
                  <c:v>5.4545454545454541</c:v>
                </c:pt>
                <c:pt idx="9">
                  <c:v>11.494252873563218</c:v>
                </c:pt>
                <c:pt idx="10">
                  <c:v>8.5714285714285712</c:v>
                </c:pt>
                <c:pt idx="11">
                  <c:v>9.3023255813953494</c:v>
                </c:pt>
                <c:pt idx="12">
                  <c:v>7.1428571428571423</c:v>
                </c:pt>
                <c:pt idx="13">
                  <c:v>5.5555555555555554</c:v>
                </c:pt>
                <c:pt idx="14">
                  <c:v>10.227272727272728</c:v>
                </c:pt>
                <c:pt idx="15">
                  <c:v>14.285714285714285</c:v>
                </c:pt>
                <c:pt idx="16">
                  <c:v>5.8823529411764701</c:v>
                </c:pt>
                <c:pt idx="17">
                  <c:v>7.8260869565217401</c:v>
                </c:pt>
                <c:pt idx="18">
                  <c:v>12.121212121212121</c:v>
                </c:pt>
                <c:pt idx="19">
                  <c:v>8.3969465648854964</c:v>
                </c:pt>
                <c:pt idx="20">
                  <c:v>6.132075471698113</c:v>
                </c:pt>
                <c:pt idx="21">
                  <c:v>5.9259259259259265</c:v>
                </c:pt>
                <c:pt idx="22">
                  <c:v>12.179487179487179</c:v>
                </c:pt>
                <c:pt idx="23">
                  <c:v>5.9701492537313428</c:v>
                </c:pt>
              </c:numCache>
            </c:numRef>
          </c:val>
          <c:smooth val="0"/>
          <c:extLst>
            <c:ext xmlns:c16="http://schemas.microsoft.com/office/drawing/2014/chart" uri="{C3380CC4-5D6E-409C-BE32-E72D297353CC}">
              <c16:uniqueId val="{00000001-7D62-4A9F-8A0A-B2CD9F14FBEF}"/>
            </c:ext>
          </c:extLst>
        </c:ser>
        <c:ser>
          <c:idx val="2"/>
          <c:order val="2"/>
          <c:tx>
            <c:strRef>
              <c:f>'[initial appt outcome stats for discharges.xlsx]Sheet1'!$AA$37</c:f>
              <c:strCache>
                <c:ptCount val="1"/>
                <c:pt idx="0">
                  <c:v>Percentage of appointments per month rearranged by the family.</c:v>
                </c:pt>
              </c:strCache>
            </c:strRef>
          </c:tx>
          <c:spPr>
            <a:ln w="28575" cap="rnd">
              <a:solidFill>
                <a:srgbClr val="00B0F0"/>
              </a:solidFill>
              <a:round/>
            </a:ln>
            <a:effectLst/>
          </c:spPr>
          <c:marker>
            <c:symbol val="none"/>
          </c:marker>
          <c:cat>
            <c:numRef>
              <c:f>'[initial appt outcome stats for discharges.xlsx]Sheet1'!$AB$34:$AY$34</c:f>
              <c:numCache>
                <c:formatCode>mmm\-yy</c:formatCode>
                <c:ptCount val="24"/>
                <c:pt idx="0">
                  <c:v>43739</c:v>
                </c:pt>
                <c:pt idx="1">
                  <c:v>43770</c:v>
                </c:pt>
                <c:pt idx="2">
                  <c:v>43800</c:v>
                </c:pt>
                <c:pt idx="3">
                  <c:v>43831</c:v>
                </c:pt>
                <c:pt idx="4">
                  <c:v>43862</c:v>
                </c:pt>
                <c:pt idx="5">
                  <c:v>43891</c:v>
                </c:pt>
                <c:pt idx="6">
                  <c:v>43922</c:v>
                </c:pt>
                <c:pt idx="7">
                  <c:v>43952</c:v>
                </c:pt>
                <c:pt idx="8">
                  <c:v>43983</c:v>
                </c:pt>
                <c:pt idx="9">
                  <c:v>44013</c:v>
                </c:pt>
                <c:pt idx="10">
                  <c:v>44044</c:v>
                </c:pt>
                <c:pt idx="11">
                  <c:v>44075</c:v>
                </c:pt>
                <c:pt idx="12">
                  <c:v>44105</c:v>
                </c:pt>
                <c:pt idx="13">
                  <c:v>44136</c:v>
                </c:pt>
                <c:pt idx="14">
                  <c:v>44166</c:v>
                </c:pt>
                <c:pt idx="15">
                  <c:v>44197</c:v>
                </c:pt>
                <c:pt idx="16">
                  <c:v>44228</c:v>
                </c:pt>
                <c:pt idx="17">
                  <c:v>44256</c:v>
                </c:pt>
                <c:pt idx="18">
                  <c:v>44287</c:v>
                </c:pt>
                <c:pt idx="19">
                  <c:v>44317</c:v>
                </c:pt>
                <c:pt idx="20">
                  <c:v>44348</c:v>
                </c:pt>
                <c:pt idx="21">
                  <c:v>44378</c:v>
                </c:pt>
                <c:pt idx="22">
                  <c:v>44409</c:v>
                </c:pt>
                <c:pt idx="23">
                  <c:v>44440</c:v>
                </c:pt>
              </c:numCache>
            </c:numRef>
          </c:cat>
          <c:val>
            <c:numRef>
              <c:f>'[initial appt outcome stats for discharges.xlsx]Sheet1'!$AB$37:$AY$37</c:f>
              <c:numCache>
                <c:formatCode>General</c:formatCode>
                <c:ptCount val="24"/>
                <c:pt idx="0">
                  <c:v>0</c:v>
                </c:pt>
                <c:pt idx="1">
                  <c:v>0</c:v>
                </c:pt>
                <c:pt idx="2">
                  <c:v>0</c:v>
                </c:pt>
                <c:pt idx="3">
                  <c:v>0</c:v>
                </c:pt>
                <c:pt idx="4">
                  <c:v>0</c:v>
                </c:pt>
                <c:pt idx="5">
                  <c:v>0</c:v>
                </c:pt>
                <c:pt idx="6">
                  <c:v>0</c:v>
                </c:pt>
                <c:pt idx="7">
                  <c:v>1.6129032258064515</c:v>
                </c:pt>
                <c:pt idx="8">
                  <c:v>1.8181818181818181</c:v>
                </c:pt>
                <c:pt idx="9">
                  <c:v>0</c:v>
                </c:pt>
                <c:pt idx="10">
                  <c:v>1.4285714285714286</c:v>
                </c:pt>
                <c:pt idx="11">
                  <c:v>2.3255813953488373</c:v>
                </c:pt>
                <c:pt idx="12">
                  <c:v>3.5714285714285712</c:v>
                </c:pt>
                <c:pt idx="13">
                  <c:v>4.6296296296296298</c:v>
                </c:pt>
                <c:pt idx="14">
                  <c:v>4.5454545454545459</c:v>
                </c:pt>
                <c:pt idx="15">
                  <c:v>1.0204081632653061</c:v>
                </c:pt>
                <c:pt idx="16">
                  <c:v>5.8823529411764701</c:v>
                </c:pt>
                <c:pt idx="17">
                  <c:v>0.86956521739130432</c:v>
                </c:pt>
                <c:pt idx="18">
                  <c:v>4.0404040404040407</c:v>
                </c:pt>
                <c:pt idx="19">
                  <c:v>3.8167938931297711</c:v>
                </c:pt>
                <c:pt idx="20">
                  <c:v>3.3018867924528301</c:v>
                </c:pt>
                <c:pt idx="21">
                  <c:v>2.9629629629629632</c:v>
                </c:pt>
                <c:pt idx="22">
                  <c:v>3.8461538461538463</c:v>
                </c:pt>
                <c:pt idx="23">
                  <c:v>0.74626865671641784</c:v>
                </c:pt>
              </c:numCache>
            </c:numRef>
          </c:val>
          <c:smooth val="0"/>
          <c:extLst>
            <c:ext xmlns:c16="http://schemas.microsoft.com/office/drawing/2014/chart" uri="{C3380CC4-5D6E-409C-BE32-E72D297353CC}">
              <c16:uniqueId val="{00000002-7D62-4A9F-8A0A-B2CD9F14FBEF}"/>
            </c:ext>
          </c:extLst>
        </c:ser>
        <c:dLbls>
          <c:showLegendKey val="0"/>
          <c:showVal val="0"/>
          <c:showCatName val="0"/>
          <c:showSerName val="0"/>
          <c:showPercent val="0"/>
          <c:showBubbleSize val="0"/>
        </c:dLbls>
        <c:smooth val="0"/>
        <c:axId val="257732128"/>
        <c:axId val="257736288"/>
      </c:lineChart>
      <c:dateAx>
        <c:axId val="257732128"/>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257736288"/>
        <c:crosses val="autoZero"/>
        <c:auto val="1"/>
        <c:lblOffset val="100"/>
        <c:baseTimeUnit val="months"/>
      </c:dateAx>
      <c:valAx>
        <c:axId val="257736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a:latin typeface="Arial" panose="020B0604020202020204" pitchFamily="34" charset="0"/>
                    <a:cs typeface="Arial" panose="020B0604020202020204" pitchFamily="34" charset="0"/>
                  </a:rPr>
                  <a:t>Percentage of appointments</a:t>
                </a:r>
                <a:r>
                  <a:rPr lang="en-GB" baseline="0">
                    <a:latin typeface="Arial" panose="020B0604020202020204" pitchFamily="34" charset="0"/>
                    <a:cs typeface="Arial" panose="020B0604020202020204" pitchFamily="34" charset="0"/>
                  </a:rPr>
                  <a:t> </a:t>
                </a:r>
              </a:p>
              <a:p>
                <a:pPr>
                  <a:defRPr>
                    <a:latin typeface="Arial" panose="020B0604020202020204" pitchFamily="34" charset="0"/>
                    <a:cs typeface="Arial" panose="020B0604020202020204" pitchFamily="34" charset="0"/>
                  </a:defRPr>
                </a:pPr>
                <a:r>
                  <a:rPr lang="en-GB">
                    <a:latin typeface="Arial" panose="020B0604020202020204" pitchFamily="34" charset="0"/>
                    <a:cs typeface="Arial" panose="020B0604020202020204" pitchFamily="34" charset="0"/>
                  </a:rPr>
                  <a:t>carried out per month.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732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r>
              <a:rPr lang="en-GB"/>
              <a:t>Comparison of the percentage of new referrals and re-referrals per month</a:t>
            </a:r>
          </a:p>
        </c:rich>
      </c:tx>
      <c:layout>
        <c:manualLayout>
          <c:xMode val="edge"/>
          <c:yMode val="edge"/>
          <c:x val="0.14804578735691451"/>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'[initials appts stats - number of re-referrals.xlsx]Sheet1'!$E$2</c:f>
              <c:strCache>
                <c:ptCount val="1"/>
                <c:pt idx="0">
                  <c:v>New referral to the service</c:v>
                </c:pt>
              </c:strCache>
            </c:strRef>
          </c:tx>
          <c:spPr>
            <a:solidFill>
              <a:schemeClr val="accent1"/>
            </a:solidFill>
            <a:ln>
              <a:noFill/>
            </a:ln>
            <a:effectLst/>
          </c:spPr>
          <c:invertIfNegative val="0"/>
          <c:cat>
            <c:numRef>
              <c:f>'[initials appts stats - number of re-referrals.xlsx]Sheet1'!$F$1:$AC$1</c:f>
              <c:numCache>
                <c:formatCode>mmm\-yy</c:formatCode>
                <c:ptCount val="24"/>
                <c:pt idx="0">
                  <c:v>43739</c:v>
                </c:pt>
                <c:pt idx="1">
                  <c:v>43770</c:v>
                </c:pt>
                <c:pt idx="2">
                  <c:v>43800</c:v>
                </c:pt>
                <c:pt idx="3">
                  <c:v>43831</c:v>
                </c:pt>
                <c:pt idx="4">
                  <c:v>43862</c:v>
                </c:pt>
                <c:pt idx="5">
                  <c:v>43891</c:v>
                </c:pt>
                <c:pt idx="6">
                  <c:v>43922</c:v>
                </c:pt>
                <c:pt idx="7">
                  <c:v>43952</c:v>
                </c:pt>
                <c:pt idx="8">
                  <c:v>43983</c:v>
                </c:pt>
                <c:pt idx="9">
                  <c:v>44013</c:v>
                </c:pt>
                <c:pt idx="10">
                  <c:v>44044</c:v>
                </c:pt>
                <c:pt idx="11">
                  <c:v>44075</c:v>
                </c:pt>
                <c:pt idx="12">
                  <c:v>44105</c:v>
                </c:pt>
                <c:pt idx="13">
                  <c:v>44136</c:v>
                </c:pt>
                <c:pt idx="14">
                  <c:v>44166</c:v>
                </c:pt>
                <c:pt idx="15">
                  <c:v>44197</c:v>
                </c:pt>
                <c:pt idx="16">
                  <c:v>44228</c:v>
                </c:pt>
                <c:pt idx="17">
                  <c:v>44256</c:v>
                </c:pt>
                <c:pt idx="18">
                  <c:v>44287</c:v>
                </c:pt>
                <c:pt idx="19">
                  <c:v>44317</c:v>
                </c:pt>
                <c:pt idx="20">
                  <c:v>44348</c:v>
                </c:pt>
                <c:pt idx="21">
                  <c:v>44378</c:v>
                </c:pt>
                <c:pt idx="22">
                  <c:v>44409</c:v>
                </c:pt>
                <c:pt idx="23">
                  <c:v>44440</c:v>
                </c:pt>
              </c:numCache>
            </c:numRef>
          </c:cat>
          <c:val>
            <c:numRef>
              <c:f>'[initials appts stats - number of re-referrals.xlsx]Sheet1'!$F$2:$AC$2</c:f>
              <c:numCache>
                <c:formatCode>General</c:formatCode>
                <c:ptCount val="24"/>
                <c:pt idx="0">
                  <c:v>83</c:v>
                </c:pt>
                <c:pt idx="1">
                  <c:v>101</c:v>
                </c:pt>
                <c:pt idx="2">
                  <c:v>90</c:v>
                </c:pt>
                <c:pt idx="3">
                  <c:v>68</c:v>
                </c:pt>
                <c:pt idx="4">
                  <c:v>64</c:v>
                </c:pt>
                <c:pt idx="5">
                  <c:v>44</c:v>
                </c:pt>
                <c:pt idx="6">
                  <c:v>63</c:v>
                </c:pt>
                <c:pt idx="7">
                  <c:v>44</c:v>
                </c:pt>
                <c:pt idx="8">
                  <c:v>45</c:v>
                </c:pt>
                <c:pt idx="9">
                  <c:v>54</c:v>
                </c:pt>
                <c:pt idx="10">
                  <c:v>43</c:v>
                </c:pt>
                <c:pt idx="11">
                  <c:v>58</c:v>
                </c:pt>
                <c:pt idx="12">
                  <c:v>56</c:v>
                </c:pt>
                <c:pt idx="13">
                  <c:v>73</c:v>
                </c:pt>
                <c:pt idx="14">
                  <c:v>59</c:v>
                </c:pt>
                <c:pt idx="15">
                  <c:v>72</c:v>
                </c:pt>
                <c:pt idx="16">
                  <c:v>63</c:v>
                </c:pt>
                <c:pt idx="17">
                  <c:v>67</c:v>
                </c:pt>
                <c:pt idx="18">
                  <c:v>64</c:v>
                </c:pt>
                <c:pt idx="19">
                  <c:v>87</c:v>
                </c:pt>
                <c:pt idx="20">
                  <c:v>142</c:v>
                </c:pt>
                <c:pt idx="21">
                  <c:v>78</c:v>
                </c:pt>
                <c:pt idx="22">
                  <c:v>97</c:v>
                </c:pt>
                <c:pt idx="23">
                  <c:v>86</c:v>
                </c:pt>
              </c:numCache>
            </c:numRef>
          </c:val>
          <c:extLst>
            <c:ext xmlns:c16="http://schemas.microsoft.com/office/drawing/2014/chart" uri="{C3380CC4-5D6E-409C-BE32-E72D297353CC}">
              <c16:uniqueId val="{00000000-0D43-496A-9EC7-A22B377E32D0}"/>
            </c:ext>
          </c:extLst>
        </c:ser>
        <c:ser>
          <c:idx val="1"/>
          <c:order val="1"/>
          <c:tx>
            <c:strRef>
              <c:f>'[initials appts stats - number of re-referrals.xlsx]Sheet1'!$E$3</c:f>
              <c:strCache>
                <c:ptCount val="1"/>
                <c:pt idx="0">
                  <c:v>Re-referral to the service</c:v>
                </c:pt>
              </c:strCache>
            </c:strRef>
          </c:tx>
          <c:spPr>
            <a:solidFill>
              <a:schemeClr val="accent2"/>
            </a:solidFill>
            <a:ln>
              <a:noFill/>
            </a:ln>
            <a:effectLst/>
          </c:spPr>
          <c:invertIfNegative val="0"/>
          <c:cat>
            <c:numRef>
              <c:f>'[initials appts stats - number of re-referrals.xlsx]Sheet1'!$F$1:$AC$1</c:f>
              <c:numCache>
                <c:formatCode>mmm\-yy</c:formatCode>
                <c:ptCount val="24"/>
                <c:pt idx="0">
                  <c:v>43739</c:v>
                </c:pt>
                <c:pt idx="1">
                  <c:v>43770</c:v>
                </c:pt>
                <c:pt idx="2">
                  <c:v>43800</c:v>
                </c:pt>
                <c:pt idx="3">
                  <c:v>43831</c:v>
                </c:pt>
                <c:pt idx="4">
                  <c:v>43862</c:v>
                </c:pt>
                <c:pt idx="5">
                  <c:v>43891</c:v>
                </c:pt>
                <c:pt idx="6">
                  <c:v>43922</c:v>
                </c:pt>
                <c:pt idx="7">
                  <c:v>43952</c:v>
                </c:pt>
                <c:pt idx="8">
                  <c:v>43983</c:v>
                </c:pt>
                <c:pt idx="9">
                  <c:v>44013</c:v>
                </c:pt>
                <c:pt idx="10">
                  <c:v>44044</c:v>
                </c:pt>
                <c:pt idx="11">
                  <c:v>44075</c:v>
                </c:pt>
                <c:pt idx="12">
                  <c:v>44105</c:v>
                </c:pt>
                <c:pt idx="13">
                  <c:v>44136</c:v>
                </c:pt>
                <c:pt idx="14">
                  <c:v>44166</c:v>
                </c:pt>
                <c:pt idx="15">
                  <c:v>44197</c:v>
                </c:pt>
                <c:pt idx="16">
                  <c:v>44228</c:v>
                </c:pt>
                <c:pt idx="17">
                  <c:v>44256</c:v>
                </c:pt>
                <c:pt idx="18">
                  <c:v>44287</c:v>
                </c:pt>
                <c:pt idx="19">
                  <c:v>44317</c:v>
                </c:pt>
                <c:pt idx="20">
                  <c:v>44348</c:v>
                </c:pt>
                <c:pt idx="21">
                  <c:v>44378</c:v>
                </c:pt>
                <c:pt idx="22">
                  <c:v>44409</c:v>
                </c:pt>
                <c:pt idx="23">
                  <c:v>44440</c:v>
                </c:pt>
              </c:numCache>
            </c:numRef>
          </c:cat>
          <c:val>
            <c:numRef>
              <c:f>'[initials appts stats - number of re-referrals.xlsx]Sheet1'!$F$3:$AC$3</c:f>
              <c:numCache>
                <c:formatCode>General</c:formatCode>
                <c:ptCount val="24"/>
                <c:pt idx="0">
                  <c:v>36</c:v>
                </c:pt>
                <c:pt idx="1">
                  <c:v>35</c:v>
                </c:pt>
                <c:pt idx="2">
                  <c:v>33</c:v>
                </c:pt>
                <c:pt idx="3">
                  <c:v>24</c:v>
                </c:pt>
                <c:pt idx="4">
                  <c:v>20</c:v>
                </c:pt>
                <c:pt idx="5">
                  <c:v>26</c:v>
                </c:pt>
                <c:pt idx="6">
                  <c:v>30</c:v>
                </c:pt>
                <c:pt idx="7">
                  <c:v>18</c:v>
                </c:pt>
                <c:pt idx="8">
                  <c:v>10</c:v>
                </c:pt>
                <c:pt idx="9">
                  <c:v>33</c:v>
                </c:pt>
                <c:pt idx="10">
                  <c:v>26</c:v>
                </c:pt>
                <c:pt idx="11">
                  <c:v>28</c:v>
                </c:pt>
                <c:pt idx="12">
                  <c:v>27</c:v>
                </c:pt>
                <c:pt idx="13">
                  <c:v>35</c:v>
                </c:pt>
                <c:pt idx="14">
                  <c:v>29</c:v>
                </c:pt>
                <c:pt idx="15">
                  <c:v>27</c:v>
                </c:pt>
                <c:pt idx="16">
                  <c:v>39</c:v>
                </c:pt>
                <c:pt idx="17">
                  <c:v>48</c:v>
                </c:pt>
                <c:pt idx="18">
                  <c:v>35</c:v>
                </c:pt>
                <c:pt idx="19">
                  <c:v>44</c:v>
                </c:pt>
                <c:pt idx="20">
                  <c:v>69</c:v>
                </c:pt>
                <c:pt idx="21">
                  <c:v>55</c:v>
                </c:pt>
                <c:pt idx="22">
                  <c:v>59</c:v>
                </c:pt>
                <c:pt idx="23">
                  <c:v>47</c:v>
                </c:pt>
              </c:numCache>
            </c:numRef>
          </c:val>
          <c:extLst>
            <c:ext xmlns:c16="http://schemas.microsoft.com/office/drawing/2014/chart" uri="{C3380CC4-5D6E-409C-BE32-E72D297353CC}">
              <c16:uniqueId val="{00000001-0D43-496A-9EC7-A22B377E32D0}"/>
            </c:ext>
          </c:extLst>
        </c:ser>
        <c:dLbls>
          <c:showLegendKey val="0"/>
          <c:showVal val="0"/>
          <c:showCatName val="0"/>
          <c:showSerName val="0"/>
          <c:showPercent val="0"/>
          <c:showBubbleSize val="0"/>
        </c:dLbls>
        <c:gapWidth val="150"/>
        <c:overlap val="100"/>
        <c:axId val="2046750815"/>
        <c:axId val="2046751231"/>
      </c:barChart>
      <c:dateAx>
        <c:axId val="2046750815"/>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2046751231"/>
        <c:crosses val="autoZero"/>
        <c:auto val="1"/>
        <c:lblOffset val="100"/>
        <c:baseTimeUnit val="months"/>
      </c:dateAx>
      <c:valAx>
        <c:axId val="204675123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2046750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chemeClr val="tx1"/>
      </a:solidFill>
      <a:round/>
    </a:ln>
    <a:effectLst/>
  </c:spPr>
  <c:txPr>
    <a:bodyPr/>
    <a:lstStyle/>
    <a:p>
      <a:pPr>
        <a:defRPr>
          <a:ln>
            <a:noFill/>
          </a:ln>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9AD5CA-A7E0-4D9E-B908-AE38F9A21EE9}">
  <we:reference id="wa104382081" version="1.28.0.0" store="en-US"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Boa</b:Tag>
    <b:SourceType>DocumentFromInternetSite</b:SourceType>
    <b:Guid>{AE6AD53D-19AE-41E8-9502-57F3B574623D}</b:Guid>
    <b:Author>
      <b:Author>
        <b:NameList>
          <b:Person>
            <b:Last>Board</b:Last>
            <b:First>Cardiff</b:First>
            <b:Middle>and Vale University Health</b:Middle>
          </b:Person>
        </b:NameList>
      </b:Author>
    </b:Author>
    <b:Title>Shaping our Future Wellbeing Strategy</b:Title>
    <b:RefOrder>2</b:RefOrder>
  </b:Source>
  <b:Source xmlns:b="http://schemas.openxmlformats.org/officeDocument/2006/bibliography" xmlns="http://schemas.openxmlformats.org/officeDocument/2006/bibliography">
    <b:Tag>1</b:Tag>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05459D-23AB-41C1-8706-0EB8FE7F1820}">
  <ds:schemaRefs>
    <ds:schemaRef ds:uri="http://schemas.openxmlformats.org/officeDocument/2006/bibliography"/>
  </ds:schemaRefs>
</ds:datastoreItem>
</file>

<file path=customXml/itemProps2.xml><?xml version="1.0" encoding="utf-8"?>
<ds:datastoreItem xmlns:ds="http://schemas.openxmlformats.org/officeDocument/2006/customXml" ds:itemID="{B003DA87-ABA6-48F9-9CEB-78613229D37B}">
  <ds:schemaRefs>
    <ds:schemaRef ds:uri="be49ff73-cec0-4379-9da8-63ff3cc411bb"/>
    <ds:schemaRef ds:uri="http://schemas.microsoft.com/office/2006/metadata/properties"/>
    <ds:schemaRef ds:uri="90b58af8-24e5-4252-ab67-b2f2985aee88"/>
    <ds:schemaRef ds:uri="http://purl.org/dc/elements/1.1/"/>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902BC2EB-E00F-48F8-81D6-72BC3AEC6333}">
  <ds:schemaRefs>
    <ds:schemaRef ds:uri="http://schemas.microsoft.com/sharepoint/v3/contenttype/forms"/>
  </ds:schemaRefs>
</ds:datastoreItem>
</file>

<file path=customXml/itemProps4.xml><?xml version="1.0" encoding="utf-8"?>
<ds:datastoreItem xmlns:ds="http://schemas.openxmlformats.org/officeDocument/2006/customXml" ds:itemID="{3D3DE428-B2ED-44C0-B1BA-3E97B96F1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9014</TotalTime>
  <Pages>17</Pages>
  <Words>6215</Words>
  <Characters>35426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Curwood</dc:creator>
  <cp:keywords/>
  <dc:description/>
  <cp:lastModifiedBy>Helen Curwood</cp:lastModifiedBy>
  <cp:revision>1264</cp:revision>
  <dcterms:created xsi:type="dcterms:W3CDTF">2021-11-17T16:10:00Z</dcterms:created>
  <dcterms:modified xsi:type="dcterms:W3CDTF">2021-12-10T22:51:00Z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