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4471FD" w14:textId="01B32DDC" w:rsidR="00B36E57" w:rsidRDefault="00B36E57">
      <w:pPr>
        <w:rPr>
          <w:b/>
          <w:bCs/>
        </w:rPr>
      </w:pPr>
    </w:p>
    <w:p w14:paraId="3C9591A0" w14:textId="065F6B37" w:rsidR="00D17670" w:rsidRPr="00907681" w:rsidRDefault="00307AA6" w:rsidP="00907681">
      <w:pPr>
        <w:spacing w:line="360" w:lineRule="auto"/>
        <w:rPr>
          <w:rFonts w:ascii="Times New Roman" w:hAnsi="Times New Roman" w:cs="Times New Roman"/>
          <w:b/>
          <w:bCs/>
          <w:sz w:val="24"/>
          <w:szCs w:val="24"/>
          <w:u w:val="single"/>
        </w:rPr>
      </w:pPr>
      <w:r w:rsidRPr="00D12C54">
        <w:rPr>
          <w:rFonts w:ascii="Times New Roman" w:hAnsi="Times New Roman" w:cs="Times New Roman"/>
          <w:b/>
          <w:bCs/>
          <w:sz w:val="24"/>
          <w:szCs w:val="24"/>
          <w:u w:val="single"/>
        </w:rPr>
        <w:t>Introduction</w:t>
      </w:r>
      <w:r w:rsidR="002B2126" w:rsidRPr="00D12C54">
        <w:rPr>
          <w:rFonts w:ascii="Times New Roman" w:hAnsi="Times New Roman" w:cs="Times New Roman"/>
          <w:b/>
          <w:bCs/>
          <w:sz w:val="24"/>
          <w:szCs w:val="24"/>
          <w:u w:val="single"/>
        </w:rPr>
        <w:t xml:space="preserve"> </w:t>
      </w:r>
    </w:p>
    <w:p w14:paraId="540ED993" w14:textId="27C1FF10" w:rsidR="00D17670" w:rsidRPr="00D12C54" w:rsidRDefault="00D17670"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The Asset Plus Model is an </w:t>
      </w:r>
      <w:r w:rsidR="00253CE9" w:rsidRPr="00D12C54">
        <w:rPr>
          <w:rFonts w:ascii="Times New Roman" w:hAnsi="Times New Roman" w:cs="Times New Roman"/>
          <w:bCs/>
          <w:sz w:val="24"/>
          <w:szCs w:val="24"/>
        </w:rPr>
        <w:t>‘</w:t>
      </w:r>
      <w:r w:rsidRPr="00D12C54">
        <w:rPr>
          <w:rFonts w:ascii="Times New Roman" w:hAnsi="Times New Roman" w:cs="Times New Roman"/>
          <w:bCs/>
          <w:sz w:val="24"/>
          <w:szCs w:val="24"/>
        </w:rPr>
        <w:t>assessment and planning interventions framework used across Youth Offending Teams (YOTs) in England and Wales</w:t>
      </w:r>
      <w:r w:rsidR="00253CE9"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(Picken </w:t>
      </w:r>
      <w:r w:rsidRPr="00D12C54">
        <w:rPr>
          <w:rFonts w:ascii="Times New Roman" w:hAnsi="Times New Roman" w:cs="Times New Roman"/>
          <w:bCs/>
          <w:i/>
          <w:sz w:val="24"/>
          <w:szCs w:val="24"/>
        </w:rPr>
        <w:t>et al.,</w:t>
      </w:r>
      <w:r w:rsidRPr="00D12C54">
        <w:rPr>
          <w:rFonts w:ascii="Times New Roman" w:hAnsi="Times New Roman" w:cs="Times New Roman"/>
          <w:bCs/>
          <w:sz w:val="24"/>
          <w:szCs w:val="24"/>
        </w:rPr>
        <w:t xml:space="preserve"> </w:t>
      </w:r>
      <w:r w:rsidR="00013DCB" w:rsidRPr="00D12C54">
        <w:rPr>
          <w:rFonts w:ascii="Times New Roman" w:hAnsi="Times New Roman" w:cs="Times New Roman"/>
          <w:bCs/>
          <w:sz w:val="24"/>
          <w:szCs w:val="24"/>
        </w:rPr>
        <w:t>2019</w:t>
      </w:r>
      <w:r w:rsidR="00253CE9" w:rsidRPr="00D12C54">
        <w:rPr>
          <w:rFonts w:ascii="Times New Roman" w:hAnsi="Times New Roman" w:cs="Times New Roman"/>
          <w:bCs/>
          <w:sz w:val="24"/>
          <w:szCs w:val="24"/>
        </w:rPr>
        <w:t>, p.1</w:t>
      </w:r>
      <w:r w:rsidR="00013DCB" w:rsidRPr="00D12C54">
        <w:rPr>
          <w:rFonts w:ascii="Times New Roman" w:hAnsi="Times New Roman" w:cs="Times New Roman"/>
          <w:bCs/>
          <w:sz w:val="24"/>
          <w:szCs w:val="24"/>
        </w:rPr>
        <w:t xml:space="preserve">). It will be used in this report to assist an </w:t>
      </w:r>
      <w:r w:rsidR="009D0D11" w:rsidRPr="00D12C54">
        <w:rPr>
          <w:rFonts w:ascii="Times New Roman" w:hAnsi="Times New Roman" w:cs="Times New Roman"/>
          <w:bCs/>
          <w:sz w:val="24"/>
          <w:szCs w:val="24"/>
        </w:rPr>
        <w:t xml:space="preserve">independent </w:t>
      </w:r>
      <w:r w:rsidR="00013DCB" w:rsidRPr="00D12C54">
        <w:rPr>
          <w:rFonts w:ascii="Times New Roman" w:hAnsi="Times New Roman" w:cs="Times New Roman"/>
          <w:bCs/>
          <w:sz w:val="24"/>
          <w:szCs w:val="24"/>
        </w:rPr>
        <w:t xml:space="preserve">advocate </w:t>
      </w:r>
      <w:r w:rsidR="008C43DF" w:rsidRPr="00D12C54">
        <w:rPr>
          <w:rFonts w:ascii="Times New Roman" w:hAnsi="Times New Roman" w:cs="Times New Roman"/>
          <w:bCs/>
          <w:sz w:val="24"/>
          <w:szCs w:val="24"/>
        </w:rPr>
        <w:t>who is assessin</w:t>
      </w:r>
      <w:r w:rsidR="0053798A" w:rsidRPr="00D12C54">
        <w:rPr>
          <w:rFonts w:ascii="Times New Roman" w:hAnsi="Times New Roman" w:cs="Times New Roman"/>
          <w:bCs/>
          <w:sz w:val="24"/>
          <w:szCs w:val="24"/>
        </w:rPr>
        <w:t>g</w:t>
      </w:r>
      <w:r w:rsidR="008C43DF" w:rsidRPr="00D12C54">
        <w:rPr>
          <w:rFonts w:ascii="Times New Roman" w:hAnsi="Times New Roman" w:cs="Times New Roman"/>
          <w:bCs/>
          <w:sz w:val="24"/>
          <w:szCs w:val="24"/>
        </w:rPr>
        <w:t xml:space="preserve"> a young offender by addressing the client’s individual n</w:t>
      </w:r>
      <w:r w:rsidR="0053798A" w:rsidRPr="00D12C54">
        <w:rPr>
          <w:rFonts w:ascii="Times New Roman" w:hAnsi="Times New Roman" w:cs="Times New Roman"/>
          <w:bCs/>
          <w:sz w:val="24"/>
          <w:szCs w:val="24"/>
        </w:rPr>
        <w:t>eeds, tailoring a plan that</w:t>
      </w:r>
      <w:r w:rsidR="008C43DF" w:rsidRPr="00D12C54">
        <w:rPr>
          <w:rFonts w:ascii="Times New Roman" w:hAnsi="Times New Roman" w:cs="Times New Roman"/>
          <w:bCs/>
          <w:sz w:val="24"/>
          <w:szCs w:val="24"/>
        </w:rPr>
        <w:t xml:space="preserve"> </w:t>
      </w:r>
      <w:r w:rsidR="00DC17BB" w:rsidRPr="00D12C54">
        <w:rPr>
          <w:rFonts w:ascii="Times New Roman" w:hAnsi="Times New Roman" w:cs="Times New Roman"/>
          <w:bCs/>
          <w:sz w:val="24"/>
          <w:szCs w:val="24"/>
        </w:rPr>
        <w:t>aim</w:t>
      </w:r>
      <w:r w:rsidR="0053798A" w:rsidRPr="00D12C54">
        <w:rPr>
          <w:rFonts w:ascii="Times New Roman" w:hAnsi="Times New Roman" w:cs="Times New Roman"/>
          <w:bCs/>
          <w:sz w:val="24"/>
          <w:szCs w:val="24"/>
        </w:rPr>
        <w:t>s</w:t>
      </w:r>
      <w:r w:rsidR="00DC17BB" w:rsidRPr="00D12C54">
        <w:rPr>
          <w:rFonts w:ascii="Times New Roman" w:hAnsi="Times New Roman" w:cs="Times New Roman"/>
          <w:bCs/>
          <w:sz w:val="24"/>
          <w:szCs w:val="24"/>
        </w:rPr>
        <w:t xml:space="preserve"> to </w:t>
      </w:r>
      <w:r w:rsidR="0053798A" w:rsidRPr="00D12C54">
        <w:rPr>
          <w:rFonts w:ascii="Times New Roman" w:hAnsi="Times New Roman" w:cs="Times New Roman"/>
          <w:bCs/>
          <w:sz w:val="24"/>
          <w:szCs w:val="24"/>
        </w:rPr>
        <w:t>prevent reoffending, and supporting reintegration</w:t>
      </w:r>
      <w:r w:rsidR="008C43DF" w:rsidRPr="00D12C54">
        <w:rPr>
          <w:rFonts w:ascii="Times New Roman" w:hAnsi="Times New Roman" w:cs="Times New Roman"/>
          <w:bCs/>
          <w:sz w:val="24"/>
          <w:szCs w:val="24"/>
        </w:rPr>
        <w:t xml:space="preserve"> into society (</w:t>
      </w:r>
      <w:r w:rsidR="00F54B35" w:rsidRPr="00D12C54">
        <w:rPr>
          <w:rFonts w:ascii="Times New Roman" w:hAnsi="Times New Roman" w:cs="Times New Roman"/>
          <w:bCs/>
          <w:sz w:val="24"/>
          <w:szCs w:val="24"/>
        </w:rPr>
        <w:t>Ministry of Justice, 2016</w:t>
      </w:r>
      <w:r w:rsidR="00466182" w:rsidRPr="00D12C54">
        <w:rPr>
          <w:rFonts w:ascii="Times New Roman" w:hAnsi="Times New Roman" w:cs="Times New Roman"/>
          <w:bCs/>
          <w:sz w:val="24"/>
          <w:szCs w:val="24"/>
        </w:rPr>
        <w:t>).</w:t>
      </w:r>
    </w:p>
    <w:p w14:paraId="4802EF07" w14:textId="625B9D20" w:rsidR="00490AF4" w:rsidRPr="00D12C54" w:rsidRDefault="00490AF4"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According to the Ministry of Justice (2020) report, 21,700 children were cautioned or sentenced from 2018 to 2019 in England and </w:t>
      </w:r>
      <w:r w:rsidR="0053798A" w:rsidRPr="00D12C54">
        <w:rPr>
          <w:rFonts w:ascii="Times New Roman" w:hAnsi="Times New Roman" w:cs="Times New Roman"/>
          <w:bCs/>
          <w:sz w:val="24"/>
          <w:szCs w:val="24"/>
        </w:rPr>
        <w:t>Wales, and 38.4% of</w:t>
      </w:r>
      <w:r w:rsidRPr="00D12C54">
        <w:rPr>
          <w:rFonts w:ascii="Times New Roman" w:hAnsi="Times New Roman" w:cs="Times New Roman"/>
          <w:bCs/>
          <w:sz w:val="24"/>
          <w:szCs w:val="24"/>
        </w:rPr>
        <w:t xml:space="preserve"> young peop</w:t>
      </w:r>
      <w:r w:rsidR="0053798A" w:rsidRPr="00D12C54">
        <w:rPr>
          <w:rFonts w:ascii="Times New Roman" w:hAnsi="Times New Roman" w:cs="Times New Roman"/>
          <w:bCs/>
          <w:sz w:val="24"/>
          <w:szCs w:val="24"/>
        </w:rPr>
        <w:t>le reoffended. The report shows</w:t>
      </w:r>
      <w:r w:rsidRPr="00D12C54">
        <w:rPr>
          <w:rFonts w:ascii="Times New Roman" w:hAnsi="Times New Roman" w:cs="Times New Roman"/>
          <w:bCs/>
          <w:sz w:val="24"/>
          <w:szCs w:val="24"/>
        </w:rPr>
        <w:t xml:space="preserve"> that the statistics are lower than the previous year however, the reoffending percentage remains higher than it was ten years ago. </w:t>
      </w:r>
      <w:r w:rsidR="008C3397" w:rsidRPr="00D12C54">
        <w:rPr>
          <w:rFonts w:ascii="Times New Roman" w:hAnsi="Times New Roman" w:cs="Times New Roman"/>
          <w:bCs/>
          <w:sz w:val="24"/>
          <w:szCs w:val="24"/>
        </w:rPr>
        <w:t>The statistics</w:t>
      </w:r>
      <w:r w:rsidRPr="00D12C54">
        <w:rPr>
          <w:rFonts w:ascii="Times New Roman" w:hAnsi="Times New Roman" w:cs="Times New Roman"/>
          <w:bCs/>
          <w:sz w:val="24"/>
          <w:szCs w:val="24"/>
        </w:rPr>
        <w:t xml:space="preserve"> highlight the importance of Youth Offending Teams (YOTs)</w:t>
      </w:r>
      <w:r w:rsidR="00E72DA3" w:rsidRPr="00D12C54">
        <w:rPr>
          <w:rFonts w:ascii="Times New Roman" w:hAnsi="Times New Roman" w:cs="Times New Roman"/>
          <w:bCs/>
          <w:sz w:val="24"/>
          <w:szCs w:val="24"/>
        </w:rPr>
        <w:t xml:space="preserve"> </w:t>
      </w:r>
      <w:r w:rsidR="008C3397" w:rsidRPr="00D12C54">
        <w:rPr>
          <w:rFonts w:ascii="Times New Roman" w:hAnsi="Times New Roman" w:cs="Times New Roman"/>
          <w:bCs/>
          <w:sz w:val="24"/>
          <w:szCs w:val="24"/>
        </w:rPr>
        <w:t>consist</w:t>
      </w:r>
      <w:r w:rsidR="00E72DA3" w:rsidRPr="00D12C54">
        <w:rPr>
          <w:rFonts w:ascii="Times New Roman" w:hAnsi="Times New Roman" w:cs="Times New Roman"/>
          <w:bCs/>
          <w:sz w:val="24"/>
          <w:szCs w:val="24"/>
        </w:rPr>
        <w:t>ing</w:t>
      </w:r>
      <w:r w:rsidR="008C3397" w:rsidRPr="00D12C54">
        <w:rPr>
          <w:rFonts w:ascii="Times New Roman" w:hAnsi="Times New Roman" w:cs="Times New Roman"/>
          <w:bCs/>
          <w:sz w:val="24"/>
          <w:szCs w:val="24"/>
        </w:rPr>
        <w:t xml:space="preserve"> of practitioners from </w:t>
      </w:r>
      <w:r w:rsidR="00253CE9" w:rsidRPr="00D12C54">
        <w:rPr>
          <w:rFonts w:ascii="Times New Roman" w:hAnsi="Times New Roman" w:cs="Times New Roman"/>
          <w:bCs/>
          <w:sz w:val="24"/>
          <w:szCs w:val="24"/>
        </w:rPr>
        <w:t>‘</w:t>
      </w:r>
      <w:r w:rsidR="008C3397" w:rsidRPr="00D12C54">
        <w:rPr>
          <w:rFonts w:ascii="Times New Roman" w:hAnsi="Times New Roman" w:cs="Times New Roman"/>
          <w:bCs/>
          <w:sz w:val="24"/>
          <w:szCs w:val="24"/>
        </w:rPr>
        <w:t>local authorities, social care and education, the police, the National Probation se</w:t>
      </w:r>
      <w:r w:rsidR="00E72DA3" w:rsidRPr="00D12C54">
        <w:rPr>
          <w:rFonts w:ascii="Times New Roman" w:hAnsi="Times New Roman" w:cs="Times New Roman"/>
          <w:bCs/>
          <w:sz w:val="24"/>
          <w:szCs w:val="24"/>
        </w:rPr>
        <w:t>rvice and local health services</w:t>
      </w:r>
      <w:r w:rsidR="00253CE9" w:rsidRPr="00D12C54">
        <w:rPr>
          <w:rFonts w:ascii="Times New Roman" w:hAnsi="Times New Roman" w:cs="Times New Roman"/>
          <w:bCs/>
          <w:sz w:val="24"/>
          <w:szCs w:val="24"/>
        </w:rPr>
        <w:t>’ (HM Inspectorate of Probation, 2017, p.6)</w:t>
      </w:r>
      <w:r w:rsidRPr="00D12C54">
        <w:rPr>
          <w:rFonts w:ascii="Times New Roman" w:hAnsi="Times New Roman" w:cs="Times New Roman"/>
          <w:bCs/>
          <w:sz w:val="24"/>
          <w:szCs w:val="24"/>
        </w:rPr>
        <w:t xml:space="preserve"> in assessing young offenders’ risk and resilience from recidivism</w:t>
      </w:r>
      <w:r w:rsidR="00E72DA3"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and putting interventions into place to support young people to move forward successfully</w:t>
      </w:r>
      <w:r w:rsidR="00E72DA3" w:rsidRPr="00D12C54">
        <w:rPr>
          <w:rFonts w:ascii="Times New Roman" w:hAnsi="Times New Roman" w:cs="Times New Roman"/>
          <w:bCs/>
          <w:sz w:val="24"/>
          <w:szCs w:val="24"/>
        </w:rPr>
        <w:t xml:space="preserve"> </w:t>
      </w:r>
      <w:r w:rsidR="00253CE9" w:rsidRPr="00D12C54">
        <w:rPr>
          <w:rFonts w:ascii="Times New Roman" w:hAnsi="Times New Roman" w:cs="Times New Roman"/>
          <w:bCs/>
          <w:sz w:val="24"/>
          <w:szCs w:val="24"/>
        </w:rPr>
        <w:t>(</w:t>
      </w:r>
      <w:r w:rsidR="00E72DA3" w:rsidRPr="00D12C54">
        <w:rPr>
          <w:rFonts w:ascii="Times New Roman" w:hAnsi="Times New Roman" w:cs="Times New Roman"/>
          <w:bCs/>
          <w:sz w:val="24"/>
          <w:szCs w:val="24"/>
        </w:rPr>
        <w:t>Welsh Government, 2015)</w:t>
      </w:r>
      <w:r w:rsidRPr="00D12C54">
        <w:rPr>
          <w:rFonts w:ascii="Times New Roman" w:hAnsi="Times New Roman" w:cs="Times New Roman"/>
          <w:bCs/>
          <w:sz w:val="24"/>
          <w:szCs w:val="24"/>
        </w:rPr>
        <w:t xml:space="preserve">.  </w:t>
      </w:r>
    </w:p>
    <w:p w14:paraId="00DB2020" w14:textId="77777777" w:rsidR="00466182" w:rsidRPr="00D12C54" w:rsidRDefault="00466182" w:rsidP="00907681">
      <w:pPr>
        <w:spacing w:line="360" w:lineRule="auto"/>
        <w:jc w:val="both"/>
        <w:rPr>
          <w:rFonts w:ascii="Times New Roman" w:hAnsi="Times New Roman" w:cs="Times New Roman"/>
          <w:bCs/>
          <w:color w:val="FF0000"/>
          <w:sz w:val="24"/>
          <w:szCs w:val="24"/>
        </w:rPr>
      </w:pPr>
    </w:p>
    <w:p w14:paraId="0372D1BD" w14:textId="212AC52D" w:rsidR="00840430" w:rsidRPr="00D12C54" w:rsidRDefault="00840430" w:rsidP="00907681">
      <w:pPr>
        <w:spacing w:line="360" w:lineRule="auto"/>
        <w:jc w:val="both"/>
        <w:rPr>
          <w:rFonts w:ascii="Times New Roman" w:hAnsi="Times New Roman" w:cs="Times New Roman"/>
          <w:i/>
          <w:iCs/>
          <w:sz w:val="24"/>
          <w:szCs w:val="24"/>
        </w:rPr>
      </w:pPr>
      <w:r w:rsidRPr="00D12C54">
        <w:rPr>
          <w:rFonts w:ascii="Times New Roman" w:hAnsi="Times New Roman" w:cs="Times New Roman"/>
          <w:b/>
          <w:i/>
          <w:iCs/>
          <w:sz w:val="24"/>
          <w:szCs w:val="24"/>
        </w:rPr>
        <w:t>Client’s Name</w:t>
      </w:r>
      <w:r w:rsidRPr="00D12C54">
        <w:rPr>
          <w:rFonts w:ascii="Times New Roman" w:hAnsi="Times New Roman" w:cs="Times New Roman"/>
          <w:i/>
          <w:iCs/>
          <w:sz w:val="24"/>
          <w:szCs w:val="24"/>
        </w:rPr>
        <w:t xml:space="preserve">: </w:t>
      </w:r>
      <w:r w:rsidR="00A26225" w:rsidRPr="00D12C54">
        <w:rPr>
          <w:rFonts w:ascii="Times New Roman" w:hAnsi="Times New Roman" w:cs="Times New Roman"/>
          <w:i/>
          <w:iCs/>
          <w:sz w:val="24"/>
          <w:szCs w:val="24"/>
        </w:rPr>
        <w:t>Jordan James</w:t>
      </w:r>
    </w:p>
    <w:p w14:paraId="66E4E173" w14:textId="2A4F1596" w:rsidR="00840430" w:rsidRPr="00D12C54" w:rsidRDefault="00840430" w:rsidP="00907681">
      <w:pPr>
        <w:spacing w:line="360" w:lineRule="auto"/>
        <w:jc w:val="both"/>
        <w:rPr>
          <w:rFonts w:ascii="Times New Roman" w:hAnsi="Times New Roman" w:cs="Times New Roman"/>
          <w:i/>
          <w:iCs/>
          <w:sz w:val="24"/>
          <w:szCs w:val="24"/>
        </w:rPr>
      </w:pPr>
      <w:r w:rsidRPr="00D12C54">
        <w:rPr>
          <w:rFonts w:ascii="Times New Roman" w:hAnsi="Times New Roman" w:cs="Times New Roman"/>
          <w:b/>
          <w:i/>
          <w:iCs/>
          <w:sz w:val="24"/>
          <w:szCs w:val="24"/>
        </w:rPr>
        <w:t>Client’s Age</w:t>
      </w:r>
      <w:r w:rsidRPr="00D12C54">
        <w:rPr>
          <w:rFonts w:ascii="Times New Roman" w:hAnsi="Times New Roman" w:cs="Times New Roman"/>
          <w:i/>
          <w:iCs/>
          <w:sz w:val="24"/>
          <w:szCs w:val="24"/>
        </w:rPr>
        <w:t>:</w:t>
      </w:r>
      <w:r w:rsidR="00EC2D4E" w:rsidRPr="00D12C54">
        <w:rPr>
          <w:rFonts w:ascii="Times New Roman" w:hAnsi="Times New Roman" w:cs="Times New Roman"/>
          <w:i/>
          <w:iCs/>
          <w:sz w:val="24"/>
          <w:szCs w:val="24"/>
        </w:rPr>
        <w:t xml:space="preserve"> 16</w:t>
      </w:r>
      <w:r w:rsidR="00A26225" w:rsidRPr="00D12C54">
        <w:rPr>
          <w:rFonts w:ascii="Times New Roman" w:hAnsi="Times New Roman" w:cs="Times New Roman"/>
          <w:i/>
          <w:iCs/>
          <w:sz w:val="24"/>
          <w:szCs w:val="24"/>
        </w:rPr>
        <w:t xml:space="preserve"> years</w:t>
      </w:r>
    </w:p>
    <w:p w14:paraId="75A9F5E8" w14:textId="0DE0A2F8" w:rsidR="00840430" w:rsidRPr="00D12C54" w:rsidRDefault="00840430" w:rsidP="00907681">
      <w:pPr>
        <w:spacing w:line="360" w:lineRule="auto"/>
        <w:jc w:val="both"/>
        <w:rPr>
          <w:rFonts w:ascii="Times New Roman" w:hAnsi="Times New Roman" w:cs="Times New Roman"/>
          <w:i/>
          <w:iCs/>
          <w:sz w:val="24"/>
          <w:szCs w:val="24"/>
        </w:rPr>
      </w:pPr>
      <w:r w:rsidRPr="00D12C54">
        <w:rPr>
          <w:rFonts w:ascii="Times New Roman" w:hAnsi="Times New Roman" w:cs="Times New Roman"/>
          <w:b/>
          <w:i/>
          <w:iCs/>
          <w:sz w:val="24"/>
          <w:szCs w:val="24"/>
        </w:rPr>
        <w:t xml:space="preserve">Brief outline of </w:t>
      </w:r>
      <w:r w:rsidR="00017582" w:rsidRPr="00D12C54">
        <w:rPr>
          <w:rFonts w:ascii="Times New Roman" w:hAnsi="Times New Roman" w:cs="Times New Roman"/>
          <w:b/>
          <w:i/>
          <w:iCs/>
          <w:sz w:val="24"/>
          <w:szCs w:val="24"/>
        </w:rPr>
        <w:t>Offence</w:t>
      </w:r>
      <w:r w:rsidRPr="00D12C54">
        <w:rPr>
          <w:rFonts w:ascii="Times New Roman" w:hAnsi="Times New Roman" w:cs="Times New Roman"/>
          <w:i/>
          <w:iCs/>
          <w:sz w:val="24"/>
          <w:szCs w:val="24"/>
        </w:rPr>
        <w:t>:</w:t>
      </w:r>
      <w:r w:rsidR="00266C01" w:rsidRPr="00D12C54">
        <w:rPr>
          <w:rFonts w:ascii="Times New Roman" w:hAnsi="Times New Roman" w:cs="Times New Roman"/>
          <w:i/>
          <w:iCs/>
          <w:sz w:val="24"/>
          <w:szCs w:val="24"/>
        </w:rPr>
        <w:t xml:space="preserve"> </w:t>
      </w:r>
      <w:r w:rsidR="00E04AB0" w:rsidRPr="00D12C54">
        <w:rPr>
          <w:rFonts w:ascii="Times New Roman" w:hAnsi="Times New Roman" w:cs="Times New Roman"/>
          <w:i/>
          <w:iCs/>
          <w:sz w:val="24"/>
          <w:szCs w:val="24"/>
        </w:rPr>
        <w:t>Jordan was with a group of y</w:t>
      </w:r>
      <w:r w:rsidR="008C3397" w:rsidRPr="00D12C54">
        <w:rPr>
          <w:rFonts w:ascii="Times New Roman" w:hAnsi="Times New Roman" w:cs="Times New Roman"/>
          <w:i/>
          <w:iCs/>
          <w:sz w:val="24"/>
          <w:szCs w:val="24"/>
        </w:rPr>
        <w:t>ouths in a shopping centre, causing a disturbance</w:t>
      </w:r>
      <w:r w:rsidR="007E3063" w:rsidRPr="00D12C54">
        <w:rPr>
          <w:rFonts w:ascii="Times New Roman" w:hAnsi="Times New Roman" w:cs="Times New Roman"/>
          <w:i/>
          <w:iCs/>
          <w:sz w:val="24"/>
          <w:szCs w:val="24"/>
        </w:rPr>
        <w:t xml:space="preserve"> and he threatened a member of the public</w:t>
      </w:r>
      <w:r w:rsidR="008C3397" w:rsidRPr="00D12C54">
        <w:rPr>
          <w:rFonts w:ascii="Times New Roman" w:hAnsi="Times New Roman" w:cs="Times New Roman"/>
          <w:i/>
          <w:iCs/>
          <w:sz w:val="24"/>
          <w:szCs w:val="24"/>
        </w:rPr>
        <w:t>. T</w:t>
      </w:r>
      <w:r w:rsidR="0024457D" w:rsidRPr="00D12C54">
        <w:rPr>
          <w:rFonts w:ascii="Times New Roman" w:hAnsi="Times New Roman" w:cs="Times New Roman"/>
          <w:i/>
          <w:iCs/>
          <w:sz w:val="24"/>
          <w:szCs w:val="24"/>
        </w:rPr>
        <w:t xml:space="preserve">he police </w:t>
      </w:r>
      <w:r w:rsidR="0053798A" w:rsidRPr="00D12C54">
        <w:rPr>
          <w:rFonts w:ascii="Times New Roman" w:hAnsi="Times New Roman" w:cs="Times New Roman"/>
          <w:i/>
          <w:iCs/>
          <w:sz w:val="24"/>
          <w:szCs w:val="24"/>
        </w:rPr>
        <w:t>were called and Jordan was</w:t>
      </w:r>
      <w:r w:rsidR="0024457D" w:rsidRPr="00D12C54">
        <w:rPr>
          <w:rFonts w:ascii="Times New Roman" w:hAnsi="Times New Roman" w:cs="Times New Roman"/>
          <w:i/>
          <w:iCs/>
          <w:sz w:val="24"/>
          <w:szCs w:val="24"/>
        </w:rPr>
        <w:t xml:space="preserve"> found to be in possession of a knife</w:t>
      </w:r>
      <w:r w:rsidR="0053798A" w:rsidRPr="00D12C54">
        <w:rPr>
          <w:rFonts w:ascii="Times New Roman" w:hAnsi="Times New Roman" w:cs="Times New Roman"/>
          <w:i/>
          <w:iCs/>
          <w:sz w:val="24"/>
          <w:szCs w:val="24"/>
        </w:rPr>
        <w:t>. As</w:t>
      </w:r>
      <w:r w:rsidR="00E04AB0" w:rsidRPr="00D12C54">
        <w:rPr>
          <w:rFonts w:ascii="Times New Roman" w:hAnsi="Times New Roman" w:cs="Times New Roman"/>
          <w:i/>
          <w:iCs/>
          <w:sz w:val="24"/>
          <w:szCs w:val="24"/>
        </w:rPr>
        <w:t xml:space="preserve"> </w:t>
      </w:r>
      <w:r w:rsidR="0053798A" w:rsidRPr="00D12C54">
        <w:rPr>
          <w:rFonts w:ascii="Times New Roman" w:hAnsi="Times New Roman" w:cs="Times New Roman"/>
          <w:i/>
          <w:iCs/>
          <w:sz w:val="24"/>
          <w:szCs w:val="24"/>
        </w:rPr>
        <w:t xml:space="preserve">this was </w:t>
      </w:r>
      <w:r w:rsidR="00E04AB0" w:rsidRPr="00D12C54">
        <w:rPr>
          <w:rFonts w:ascii="Times New Roman" w:hAnsi="Times New Roman" w:cs="Times New Roman"/>
          <w:i/>
          <w:iCs/>
          <w:sz w:val="24"/>
          <w:szCs w:val="24"/>
        </w:rPr>
        <w:t xml:space="preserve">his first </w:t>
      </w:r>
      <w:r w:rsidR="0024457D" w:rsidRPr="00D12C54">
        <w:rPr>
          <w:rFonts w:ascii="Times New Roman" w:hAnsi="Times New Roman" w:cs="Times New Roman"/>
          <w:i/>
          <w:iCs/>
          <w:sz w:val="24"/>
          <w:szCs w:val="24"/>
        </w:rPr>
        <w:t xml:space="preserve">serious </w:t>
      </w:r>
      <w:r w:rsidR="00E04AB0" w:rsidRPr="00D12C54">
        <w:rPr>
          <w:rFonts w:ascii="Times New Roman" w:hAnsi="Times New Roman" w:cs="Times New Roman"/>
          <w:i/>
          <w:iCs/>
          <w:sz w:val="24"/>
          <w:szCs w:val="24"/>
        </w:rPr>
        <w:t xml:space="preserve">offence, he was </w:t>
      </w:r>
      <w:r w:rsidR="0024457D" w:rsidRPr="00D12C54">
        <w:rPr>
          <w:rFonts w:ascii="Times New Roman" w:hAnsi="Times New Roman" w:cs="Times New Roman"/>
          <w:i/>
          <w:iCs/>
          <w:sz w:val="24"/>
          <w:szCs w:val="24"/>
        </w:rPr>
        <w:t xml:space="preserve">given a </w:t>
      </w:r>
      <w:r w:rsidR="00F41F1D" w:rsidRPr="00D12C54">
        <w:rPr>
          <w:rFonts w:ascii="Times New Roman" w:hAnsi="Times New Roman" w:cs="Times New Roman"/>
          <w:i/>
          <w:iCs/>
          <w:sz w:val="24"/>
          <w:szCs w:val="24"/>
        </w:rPr>
        <w:t xml:space="preserve">2-year </w:t>
      </w:r>
      <w:r w:rsidR="0024457D" w:rsidRPr="00D12C54">
        <w:rPr>
          <w:rFonts w:ascii="Times New Roman" w:hAnsi="Times New Roman" w:cs="Times New Roman"/>
          <w:i/>
          <w:iCs/>
          <w:sz w:val="24"/>
          <w:szCs w:val="24"/>
        </w:rPr>
        <w:t>Detention Training Order (DTO)</w:t>
      </w:r>
      <w:r w:rsidR="00F41F1D" w:rsidRPr="00D12C54">
        <w:rPr>
          <w:rFonts w:ascii="Times New Roman" w:hAnsi="Times New Roman" w:cs="Times New Roman"/>
          <w:i/>
          <w:iCs/>
          <w:sz w:val="24"/>
          <w:szCs w:val="24"/>
        </w:rPr>
        <w:t xml:space="preserve">. He </w:t>
      </w:r>
      <w:r w:rsidR="00490AF4" w:rsidRPr="00D12C54">
        <w:rPr>
          <w:rFonts w:ascii="Times New Roman" w:hAnsi="Times New Roman" w:cs="Times New Roman"/>
          <w:i/>
          <w:iCs/>
          <w:sz w:val="24"/>
          <w:szCs w:val="24"/>
        </w:rPr>
        <w:t>is serving</w:t>
      </w:r>
      <w:r w:rsidR="0024457D" w:rsidRPr="00D12C54">
        <w:rPr>
          <w:rFonts w:ascii="Times New Roman" w:hAnsi="Times New Roman" w:cs="Times New Roman"/>
          <w:i/>
          <w:iCs/>
          <w:sz w:val="24"/>
          <w:szCs w:val="24"/>
        </w:rPr>
        <w:t xml:space="preserve"> 6 m</w:t>
      </w:r>
      <w:r w:rsidR="0053798A" w:rsidRPr="00D12C54">
        <w:rPr>
          <w:rFonts w:ascii="Times New Roman" w:hAnsi="Times New Roman" w:cs="Times New Roman"/>
          <w:i/>
          <w:iCs/>
          <w:sz w:val="24"/>
          <w:szCs w:val="24"/>
        </w:rPr>
        <w:t>onths in custody, and for the remainder of his sentence will be supervised under</w:t>
      </w:r>
      <w:r w:rsidR="0024457D" w:rsidRPr="00D12C54">
        <w:rPr>
          <w:rFonts w:ascii="Times New Roman" w:hAnsi="Times New Roman" w:cs="Times New Roman"/>
          <w:i/>
          <w:iCs/>
          <w:sz w:val="24"/>
          <w:szCs w:val="24"/>
        </w:rPr>
        <w:t xml:space="preserve"> th</w:t>
      </w:r>
      <w:r w:rsidR="0053798A" w:rsidRPr="00D12C54">
        <w:rPr>
          <w:rFonts w:ascii="Times New Roman" w:hAnsi="Times New Roman" w:cs="Times New Roman"/>
          <w:i/>
          <w:iCs/>
          <w:sz w:val="24"/>
          <w:szCs w:val="24"/>
        </w:rPr>
        <w:t>e YOT</w:t>
      </w:r>
      <w:r w:rsidR="0024457D" w:rsidRPr="00D12C54">
        <w:rPr>
          <w:rFonts w:ascii="Times New Roman" w:hAnsi="Times New Roman" w:cs="Times New Roman"/>
          <w:i/>
          <w:iCs/>
          <w:sz w:val="24"/>
          <w:szCs w:val="24"/>
        </w:rPr>
        <w:t xml:space="preserve"> in the community. </w:t>
      </w:r>
      <w:r w:rsidR="0053798A" w:rsidRPr="00D12C54">
        <w:rPr>
          <w:rFonts w:ascii="Times New Roman" w:hAnsi="Times New Roman" w:cs="Times New Roman"/>
          <w:i/>
          <w:iCs/>
          <w:sz w:val="24"/>
          <w:szCs w:val="24"/>
        </w:rPr>
        <w:t xml:space="preserve"> </w:t>
      </w:r>
    </w:p>
    <w:p w14:paraId="144BAC29" w14:textId="77777777" w:rsidR="002B2126" w:rsidRPr="00D12C54" w:rsidRDefault="002B2126" w:rsidP="00907681">
      <w:pPr>
        <w:spacing w:line="360" w:lineRule="auto"/>
        <w:jc w:val="both"/>
        <w:rPr>
          <w:rFonts w:ascii="Times New Roman" w:hAnsi="Times New Roman" w:cs="Times New Roman"/>
          <w:b/>
          <w:bCs/>
          <w:sz w:val="24"/>
          <w:szCs w:val="24"/>
        </w:rPr>
      </w:pPr>
    </w:p>
    <w:p w14:paraId="36186382" w14:textId="77777777" w:rsidR="009C2B9F" w:rsidRPr="00D12C54" w:rsidRDefault="00916B9A" w:rsidP="00907681">
      <w:pPr>
        <w:spacing w:line="360" w:lineRule="auto"/>
        <w:rPr>
          <w:rFonts w:ascii="Times New Roman" w:hAnsi="Times New Roman" w:cs="Times New Roman"/>
          <w:sz w:val="24"/>
          <w:szCs w:val="24"/>
          <w:u w:val="single"/>
        </w:rPr>
      </w:pPr>
      <w:r w:rsidRPr="00D12C54">
        <w:rPr>
          <w:rFonts w:ascii="Times New Roman" w:hAnsi="Times New Roman" w:cs="Times New Roman"/>
          <w:b/>
          <w:bCs/>
          <w:sz w:val="24"/>
          <w:szCs w:val="24"/>
        </w:rPr>
        <w:t>Asset Plus</w:t>
      </w:r>
      <w:r w:rsidRPr="00D12C54">
        <w:rPr>
          <w:rFonts w:ascii="Times New Roman" w:hAnsi="Times New Roman" w:cs="Times New Roman"/>
          <w:sz w:val="24"/>
          <w:szCs w:val="24"/>
          <w:u w:val="single"/>
        </w:rPr>
        <w:t>:</w:t>
      </w:r>
    </w:p>
    <w:p w14:paraId="16A97C61" w14:textId="54D470E6" w:rsidR="00385B95" w:rsidRPr="00907681" w:rsidRDefault="00385B95" w:rsidP="00907681">
      <w:pPr>
        <w:spacing w:line="360" w:lineRule="auto"/>
        <w:rPr>
          <w:rFonts w:ascii="Times New Roman" w:hAnsi="Times New Roman" w:cs="Times New Roman"/>
          <w:b/>
          <w:bCs/>
          <w:sz w:val="24"/>
          <w:szCs w:val="24"/>
          <w:u w:val="single"/>
        </w:rPr>
      </w:pPr>
      <w:r w:rsidRPr="00D12C54">
        <w:rPr>
          <w:rFonts w:ascii="Times New Roman" w:hAnsi="Times New Roman" w:cs="Times New Roman"/>
          <w:b/>
          <w:bCs/>
          <w:sz w:val="24"/>
          <w:szCs w:val="24"/>
          <w:u w:val="single"/>
        </w:rPr>
        <w:t>Core Secti</w:t>
      </w:r>
      <w:r w:rsidR="009D0D11" w:rsidRPr="00D12C54">
        <w:rPr>
          <w:rFonts w:ascii="Times New Roman" w:hAnsi="Times New Roman" w:cs="Times New Roman"/>
          <w:b/>
          <w:bCs/>
          <w:sz w:val="24"/>
          <w:szCs w:val="24"/>
          <w:u w:val="single"/>
        </w:rPr>
        <w:t>on 1</w:t>
      </w:r>
    </w:p>
    <w:p w14:paraId="7F156269" w14:textId="42E4B068" w:rsidR="00385B95" w:rsidRPr="00D12C54" w:rsidRDefault="00C460EC" w:rsidP="00907681">
      <w:pPr>
        <w:pStyle w:val="ListParagraph"/>
        <w:numPr>
          <w:ilvl w:val="0"/>
          <w:numId w:val="1"/>
        </w:numPr>
        <w:spacing w:line="360" w:lineRule="auto"/>
        <w:jc w:val="both"/>
        <w:rPr>
          <w:rFonts w:ascii="Times New Roman" w:hAnsi="Times New Roman" w:cs="Times New Roman"/>
          <w:sz w:val="24"/>
          <w:szCs w:val="24"/>
        </w:rPr>
      </w:pPr>
      <w:r w:rsidRPr="00D12C54">
        <w:rPr>
          <w:rFonts w:ascii="Times New Roman" w:hAnsi="Times New Roman" w:cs="Times New Roman"/>
          <w:b/>
          <w:sz w:val="24"/>
          <w:szCs w:val="24"/>
        </w:rPr>
        <w:t>Current address</w:t>
      </w:r>
      <w:r w:rsidR="000E6F9F" w:rsidRPr="00D12C54">
        <w:rPr>
          <w:rFonts w:ascii="Times New Roman" w:hAnsi="Times New Roman" w:cs="Times New Roman"/>
          <w:sz w:val="24"/>
          <w:szCs w:val="24"/>
        </w:rPr>
        <w:t xml:space="preserve">: </w:t>
      </w:r>
      <w:r w:rsidR="000D27E8" w:rsidRPr="00D12C54">
        <w:rPr>
          <w:rFonts w:ascii="Times New Roman" w:hAnsi="Times New Roman" w:cs="Times New Roman"/>
          <w:sz w:val="24"/>
          <w:szCs w:val="24"/>
        </w:rPr>
        <w:t xml:space="preserve">Flat </w:t>
      </w:r>
      <w:r w:rsidR="000E6F9F" w:rsidRPr="00D12C54">
        <w:rPr>
          <w:rFonts w:ascii="Times New Roman" w:hAnsi="Times New Roman" w:cs="Times New Roman"/>
          <w:sz w:val="24"/>
          <w:szCs w:val="24"/>
        </w:rPr>
        <w:t>31</w:t>
      </w:r>
      <w:r w:rsidR="000D27E8" w:rsidRPr="00D12C54">
        <w:rPr>
          <w:rFonts w:ascii="Times New Roman" w:hAnsi="Times New Roman" w:cs="Times New Roman"/>
          <w:sz w:val="24"/>
          <w:szCs w:val="24"/>
        </w:rPr>
        <w:t>,</w:t>
      </w:r>
      <w:r w:rsidR="000E6F9F" w:rsidRPr="00D12C54">
        <w:rPr>
          <w:rFonts w:ascii="Times New Roman" w:hAnsi="Times New Roman" w:cs="Times New Roman"/>
          <w:sz w:val="24"/>
          <w:szCs w:val="24"/>
        </w:rPr>
        <w:t xml:space="preserve"> Cross Street, </w:t>
      </w:r>
      <w:r w:rsidR="008B77AA" w:rsidRPr="00D12C54">
        <w:rPr>
          <w:rFonts w:ascii="Times New Roman" w:hAnsi="Times New Roman" w:cs="Times New Roman"/>
          <w:sz w:val="24"/>
          <w:szCs w:val="24"/>
        </w:rPr>
        <w:t>Grangetown</w:t>
      </w:r>
      <w:r w:rsidR="000E6F9F" w:rsidRPr="00D12C54">
        <w:rPr>
          <w:rFonts w:ascii="Times New Roman" w:hAnsi="Times New Roman" w:cs="Times New Roman"/>
          <w:sz w:val="24"/>
          <w:szCs w:val="24"/>
        </w:rPr>
        <w:t>, Cardiff</w:t>
      </w:r>
      <w:r w:rsidRPr="00D12C54">
        <w:rPr>
          <w:rFonts w:ascii="Times New Roman" w:hAnsi="Times New Roman" w:cs="Times New Roman"/>
          <w:sz w:val="24"/>
          <w:szCs w:val="24"/>
        </w:rPr>
        <w:t>.</w:t>
      </w:r>
    </w:p>
    <w:p w14:paraId="392B77A3" w14:textId="1ECC1CF4" w:rsidR="00553E43" w:rsidRPr="00D12C54" w:rsidRDefault="00A06FFA" w:rsidP="00907681">
      <w:pPr>
        <w:pStyle w:val="ListParagraph"/>
        <w:numPr>
          <w:ilvl w:val="0"/>
          <w:numId w:val="1"/>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Parent</w:t>
      </w:r>
      <w:r w:rsidR="00553E43" w:rsidRPr="00D12C54">
        <w:rPr>
          <w:rFonts w:ascii="Times New Roman" w:hAnsi="Times New Roman" w:cs="Times New Roman"/>
          <w:b/>
          <w:sz w:val="24"/>
          <w:szCs w:val="24"/>
        </w:rPr>
        <w:t xml:space="preserve"> details:</w:t>
      </w:r>
    </w:p>
    <w:p w14:paraId="726D59CA" w14:textId="524B98A3" w:rsidR="00385B95" w:rsidRPr="00D12C54" w:rsidRDefault="006E0A76"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Mother:</w:t>
      </w:r>
      <w:r w:rsidR="00C460EC" w:rsidRPr="00D12C54">
        <w:rPr>
          <w:rFonts w:ascii="Times New Roman" w:hAnsi="Times New Roman" w:cs="Times New Roman"/>
          <w:sz w:val="24"/>
          <w:szCs w:val="24"/>
        </w:rPr>
        <w:t xml:space="preserve"> Mrs. Jane James works part time and</w:t>
      </w:r>
      <w:r w:rsidR="00907C75" w:rsidRPr="00D12C54">
        <w:rPr>
          <w:rFonts w:ascii="Times New Roman" w:hAnsi="Times New Roman" w:cs="Times New Roman"/>
          <w:sz w:val="24"/>
          <w:szCs w:val="24"/>
        </w:rPr>
        <w:t xml:space="preserve"> is</w:t>
      </w:r>
      <w:r w:rsidR="00C460EC" w:rsidRPr="00D12C54">
        <w:rPr>
          <w:rFonts w:ascii="Times New Roman" w:hAnsi="Times New Roman" w:cs="Times New Roman"/>
          <w:sz w:val="24"/>
          <w:szCs w:val="24"/>
        </w:rPr>
        <w:t xml:space="preserve"> </w:t>
      </w:r>
      <w:r w:rsidRPr="00D12C54">
        <w:rPr>
          <w:rFonts w:ascii="Times New Roman" w:hAnsi="Times New Roman" w:cs="Times New Roman"/>
          <w:sz w:val="24"/>
          <w:szCs w:val="24"/>
        </w:rPr>
        <w:t>a victim of domestic abuse by her husband.</w:t>
      </w:r>
    </w:p>
    <w:p w14:paraId="599D7749" w14:textId="1F9CA7E8" w:rsidR="00C460EC" w:rsidRPr="00D12C54" w:rsidRDefault="00C460EC"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Father: Mr. Robert James</w:t>
      </w:r>
      <w:r w:rsidR="006E0A76" w:rsidRPr="00D12C54">
        <w:rPr>
          <w:rFonts w:ascii="Times New Roman" w:hAnsi="Times New Roman" w:cs="Times New Roman"/>
          <w:sz w:val="24"/>
          <w:szCs w:val="24"/>
        </w:rPr>
        <w:t>, currently serving a long prison sentence for burglary.</w:t>
      </w:r>
    </w:p>
    <w:p w14:paraId="3FEAACB8" w14:textId="435E3122" w:rsidR="00DA49A8" w:rsidRPr="00D12C54" w:rsidRDefault="002A0053"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Siblings: Jackson James, aged 8 and Rory James, aged 9</w:t>
      </w:r>
      <w:r w:rsidR="006E0A76" w:rsidRPr="00D12C54">
        <w:rPr>
          <w:rFonts w:ascii="Times New Roman" w:hAnsi="Times New Roman" w:cs="Times New Roman"/>
          <w:sz w:val="24"/>
          <w:szCs w:val="24"/>
        </w:rPr>
        <w:t>.</w:t>
      </w:r>
    </w:p>
    <w:p w14:paraId="25EA2E1F" w14:textId="19F336DB" w:rsidR="00C34ED4" w:rsidRPr="00D12C54" w:rsidRDefault="00C34ED4" w:rsidP="00907681">
      <w:pPr>
        <w:pStyle w:val="ListParagraph"/>
        <w:numPr>
          <w:ilvl w:val="0"/>
          <w:numId w:val="1"/>
        </w:numPr>
        <w:spacing w:line="360" w:lineRule="auto"/>
        <w:jc w:val="both"/>
        <w:rPr>
          <w:rFonts w:ascii="Times New Roman" w:hAnsi="Times New Roman" w:cs="Times New Roman"/>
          <w:sz w:val="24"/>
          <w:szCs w:val="24"/>
        </w:rPr>
      </w:pPr>
      <w:r w:rsidRPr="00D12C54">
        <w:rPr>
          <w:rFonts w:ascii="Times New Roman" w:hAnsi="Times New Roman" w:cs="Times New Roman"/>
          <w:b/>
          <w:sz w:val="24"/>
          <w:szCs w:val="24"/>
        </w:rPr>
        <w:lastRenderedPageBreak/>
        <w:t>Current and previous offending or anti-social behaviour</w:t>
      </w:r>
      <w:r w:rsidRPr="00D12C54">
        <w:rPr>
          <w:rFonts w:ascii="Times New Roman" w:hAnsi="Times New Roman" w:cs="Times New Roman"/>
          <w:sz w:val="24"/>
          <w:szCs w:val="24"/>
        </w:rPr>
        <w:t>:</w:t>
      </w:r>
    </w:p>
    <w:p w14:paraId="228C2C54" w14:textId="242EEA6F" w:rsidR="00C34ED4" w:rsidRPr="00D12C54" w:rsidRDefault="00C34ED4"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w:t>
      </w:r>
      <w:r w:rsidR="00E72DA3" w:rsidRPr="00D12C54">
        <w:rPr>
          <w:rFonts w:ascii="Times New Roman" w:hAnsi="Times New Roman" w:cs="Times New Roman"/>
          <w:sz w:val="24"/>
          <w:szCs w:val="24"/>
        </w:rPr>
        <w:t xml:space="preserve"> is serving</w:t>
      </w:r>
      <w:r w:rsidR="00134C7A" w:rsidRPr="00D12C54">
        <w:rPr>
          <w:rFonts w:ascii="Times New Roman" w:hAnsi="Times New Roman" w:cs="Times New Roman"/>
          <w:sz w:val="24"/>
          <w:szCs w:val="24"/>
        </w:rPr>
        <w:t xml:space="preserve"> 6 months in custody and </w:t>
      </w:r>
      <w:r w:rsidRPr="00D12C54">
        <w:rPr>
          <w:rFonts w:ascii="Times New Roman" w:hAnsi="Times New Roman" w:cs="Times New Roman"/>
          <w:sz w:val="24"/>
          <w:szCs w:val="24"/>
        </w:rPr>
        <w:t xml:space="preserve">has a detention and training order with </w:t>
      </w:r>
      <w:r w:rsidR="00DC17BB" w:rsidRPr="00D12C54">
        <w:rPr>
          <w:rFonts w:ascii="Times New Roman" w:hAnsi="Times New Roman" w:cs="Times New Roman"/>
          <w:sz w:val="24"/>
          <w:szCs w:val="24"/>
        </w:rPr>
        <w:t xml:space="preserve">a </w:t>
      </w:r>
      <w:r w:rsidRPr="00D12C54">
        <w:rPr>
          <w:rFonts w:ascii="Times New Roman" w:hAnsi="Times New Roman" w:cs="Times New Roman"/>
          <w:sz w:val="24"/>
          <w:szCs w:val="24"/>
        </w:rPr>
        <w:t>curfew, education and s</w:t>
      </w:r>
      <w:r w:rsidR="00E72DA3" w:rsidRPr="00D12C54">
        <w:rPr>
          <w:rFonts w:ascii="Times New Roman" w:hAnsi="Times New Roman" w:cs="Times New Roman"/>
          <w:sz w:val="24"/>
          <w:szCs w:val="24"/>
        </w:rPr>
        <w:t>upervision requirements that will be</w:t>
      </w:r>
      <w:r w:rsidRPr="00D12C54">
        <w:rPr>
          <w:rFonts w:ascii="Times New Roman" w:hAnsi="Times New Roman" w:cs="Times New Roman"/>
          <w:sz w:val="24"/>
          <w:szCs w:val="24"/>
        </w:rPr>
        <w:t xml:space="preserve"> in place for a further 18 months</w:t>
      </w:r>
      <w:r w:rsidR="00E72DA3" w:rsidRPr="00D12C54">
        <w:rPr>
          <w:rFonts w:ascii="Times New Roman" w:hAnsi="Times New Roman" w:cs="Times New Roman"/>
          <w:sz w:val="24"/>
          <w:szCs w:val="24"/>
        </w:rPr>
        <w:t xml:space="preserve"> (</w:t>
      </w:r>
      <w:r w:rsidR="000B093E" w:rsidRPr="00D12C54">
        <w:rPr>
          <w:rFonts w:ascii="Times New Roman" w:hAnsi="Times New Roman" w:cs="Times New Roman"/>
          <w:i/>
          <w:sz w:val="24"/>
          <w:szCs w:val="24"/>
        </w:rPr>
        <w:t>Powers of Criminal Courts (Sentencing) Act 2000</w:t>
      </w:r>
      <w:r w:rsidR="000B093E" w:rsidRPr="00D12C54">
        <w:rPr>
          <w:rFonts w:ascii="Times New Roman" w:hAnsi="Times New Roman" w:cs="Times New Roman"/>
          <w:sz w:val="24"/>
          <w:szCs w:val="24"/>
        </w:rPr>
        <w:t xml:space="preserve">, </w:t>
      </w:r>
      <w:r w:rsidR="00E72DA3" w:rsidRPr="00D12C54">
        <w:rPr>
          <w:rFonts w:ascii="Times New Roman" w:hAnsi="Times New Roman" w:cs="Times New Roman"/>
          <w:sz w:val="24"/>
          <w:szCs w:val="24"/>
        </w:rPr>
        <w:t>Sentencing Council, 2021)</w:t>
      </w:r>
      <w:r w:rsidR="00831C2C" w:rsidRPr="00D12C54">
        <w:rPr>
          <w:rFonts w:ascii="Times New Roman" w:hAnsi="Times New Roman" w:cs="Times New Roman"/>
          <w:sz w:val="24"/>
          <w:szCs w:val="24"/>
        </w:rPr>
        <w:t xml:space="preserve"> after his release from </w:t>
      </w:r>
      <w:r w:rsidR="000E6F9F" w:rsidRPr="00D12C54">
        <w:rPr>
          <w:rFonts w:ascii="Times New Roman" w:hAnsi="Times New Roman" w:cs="Times New Roman"/>
          <w:sz w:val="24"/>
          <w:szCs w:val="24"/>
        </w:rPr>
        <w:t>Y</w:t>
      </w:r>
      <w:r w:rsidR="00802665" w:rsidRPr="00D12C54">
        <w:rPr>
          <w:rFonts w:ascii="Times New Roman" w:hAnsi="Times New Roman" w:cs="Times New Roman"/>
          <w:sz w:val="24"/>
          <w:szCs w:val="24"/>
        </w:rPr>
        <w:t xml:space="preserve">outh </w:t>
      </w:r>
      <w:r w:rsidR="000E6F9F" w:rsidRPr="00D12C54">
        <w:rPr>
          <w:rFonts w:ascii="Times New Roman" w:hAnsi="Times New Roman" w:cs="Times New Roman"/>
          <w:sz w:val="24"/>
          <w:szCs w:val="24"/>
        </w:rPr>
        <w:t>O</w:t>
      </w:r>
      <w:r w:rsidR="00802665" w:rsidRPr="00D12C54">
        <w:rPr>
          <w:rFonts w:ascii="Times New Roman" w:hAnsi="Times New Roman" w:cs="Times New Roman"/>
          <w:sz w:val="24"/>
          <w:szCs w:val="24"/>
        </w:rPr>
        <w:t xml:space="preserve">ffender </w:t>
      </w:r>
      <w:r w:rsidR="000E6F9F" w:rsidRPr="00D12C54">
        <w:rPr>
          <w:rFonts w:ascii="Times New Roman" w:hAnsi="Times New Roman" w:cs="Times New Roman"/>
          <w:sz w:val="24"/>
          <w:szCs w:val="24"/>
        </w:rPr>
        <w:t>I</w:t>
      </w:r>
      <w:r w:rsidR="00802665" w:rsidRPr="00D12C54">
        <w:rPr>
          <w:rFonts w:ascii="Times New Roman" w:hAnsi="Times New Roman" w:cs="Times New Roman"/>
          <w:sz w:val="24"/>
          <w:szCs w:val="24"/>
        </w:rPr>
        <w:t>nstitute,</w:t>
      </w:r>
      <w:r w:rsidR="000E6F9F" w:rsidRPr="00D12C54">
        <w:rPr>
          <w:rFonts w:ascii="Times New Roman" w:hAnsi="Times New Roman" w:cs="Times New Roman"/>
          <w:sz w:val="24"/>
          <w:szCs w:val="24"/>
        </w:rPr>
        <w:t xml:space="preserve"> </w:t>
      </w:r>
      <w:r w:rsidR="00E72DA3" w:rsidRPr="00D12C54">
        <w:rPr>
          <w:rFonts w:ascii="Times New Roman" w:hAnsi="Times New Roman" w:cs="Times New Roman"/>
          <w:sz w:val="24"/>
          <w:szCs w:val="24"/>
        </w:rPr>
        <w:t>Parc</w:t>
      </w:r>
      <w:r w:rsidR="00831C2C" w:rsidRPr="00D12C54">
        <w:rPr>
          <w:rFonts w:ascii="Times New Roman" w:hAnsi="Times New Roman" w:cs="Times New Roman"/>
          <w:sz w:val="24"/>
          <w:szCs w:val="24"/>
        </w:rPr>
        <w:t xml:space="preserve"> (2014)</w:t>
      </w:r>
      <w:r w:rsidR="00802665" w:rsidRPr="00D12C54">
        <w:rPr>
          <w:rFonts w:ascii="Times New Roman" w:hAnsi="Times New Roman" w:cs="Times New Roman"/>
          <w:sz w:val="24"/>
          <w:szCs w:val="24"/>
        </w:rPr>
        <w:t>,</w:t>
      </w:r>
      <w:r w:rsidR="00E72DA3" w:rsidRPr="00D12C54">
        <w:rPr>
          <w:rFonts w:ascii="Times New Roman" w:hAnsi="Times New Roman" w:cs="Times New Roman"/>
          <w:sz w:val="24"/>
          <w:szCs w:val="24"/>
        </w:rPr>
        <w:t xml:space="preserve"> near Bridgend in South Wales.</w:t>
      </w:r>
      <w:r w:rsidR="00134C7A" w:rsidRPr="00D12C54">
        <w:rPr>
          <w:rFonts w:ascii="Times New Roman" w:hAnsi="Times New Roman" w:cs="Times New Roman"/>
          <w:sz w:val="24"/>
          <w:szCs w:val="24"/>
        </w:rPr>
        <w:t xml:space="preserve"> </w:t>
      </w:r>
      <w:r w:rsidR="002A3F1B" w:rsidRPr="00D12C54">
        <w:rPr>
          <w:rFonts w:ascii="Times New Roman" w:hAnsi="Times New Roman" w:cs="Times New Roman"/>
          <w:sz w:val="24"/>
          <w:szCs w:val="24"/>
        </w:rPr>
        <w:t>Jordan has been a member of a local ‘street’ gang for a few years. H</w:t>
      </w:r>
      <w:r w:rsidR="00E4766C" w:rsidRPr="00D12C54">
        <w:rPr>
          <w:rFonts w:ascii="Times New Roman" w:hAnsi="Times New Roman" w:cs="Times New Roman"/>
          <w:sz w:val="24"/>
          <w:szCs w:val="24"/>
        </w:rPr>
        <w:t xml:space="preserve">e was given </w:t>
      </w:r>
      <w:r w:rsidR="00E66395" w:rsidRPr="00D12C54">
        <w:rPr>
          <w:rFonts w:ascii="Times New Roman" w:hAnsi="Times New Roman" w:cs="Times New Roman"/>
          <w:sz w:val="24"/>
          <w:szCs w:val="24"/>
        </w:rPr>
        <w:t xml:space="preserve">a Criminal Behaviour Order </w:t>
      </w:r>
      <w:r w:rsidR="00134C7A" w:rsidRPr="00D12C54">
        <w:rPr>
          <w:rFonts w:ascii="Times New Roman" w:hAnsi="Times New Roman" w:cs="Times New Roman"/>
          <w:sz w:val="24"/>
          <w:szCs w:val="24"/>
        </w:rPr>
        <w:t xml:space="preserve">(CBO) </w:t>
      </w:r>
      <w:r w:rsidR="002A3F1B" w:rsidRPr="00D12C54">
        <w:rPr>
          <w:rFonts w:ascii="Times New Roman" w:hAnsi="Times New Roman" w:cs="Times New Roman"/>
          <w:sz w:val="24"/>
          <w:szCs w:val="24"/>
        </w:rPr>
        <w:t>because of</w:t>
      </w:r>
      <w:r w:rsidR="00E72DA3" w:rsidRPr="00D12C54">
        <w:rPr>
          <w:rFonts w:ascii="Times New Roman" w:hAnsi="Times New Roman" w:cs="Times New Roman"/>
          <w:sz w:val="24"/>
          <w:szCs w:val="24"/>
        </w:rPr>
        <w:t xml:space="preserve"> repeated anti-social behaviour and numerous shoplifting crimes. </w:t>
      </w:r>
      <w:r w:rsidR="00802665" w:rsidRPr="00D12C54">
        <w:rPr>
          <w:rFonts w:ascii="Times New Roman" w:hAnsi="Times New Roman" w:cs="Times New Roman"/>
          <w:sz w:val="24"/>
          <w:szCs w:val="24"/>
        </w:rPr>
        <w:t>Under UK legislation, (Part 1, S</w:t>
      </w:r>
      <w:r w:rsidR="00831C2C" w:rsidRPr="00D12C54">
        <w:rPr>
          <w:rFonts w:ascii="Times New Roman" w:hAnsi="Times New Roman" w:cs="Times New Roman"/>
          <w:sz w:val="24"/>
          <w:szCs w:val="24"/>
        </w:rPr>
        <w:t xml:space="preserve">ection 2 of the </w:t>
      </w:r>
      <w:r w:rsidR="00831C2C" w:rsidRPr="00D12C54">
        <w:rPr>
          <w:rFonts w:ascii="Times New Roman" w:hAnsi="Times New Roman" w:cs="Times New Roman"/>
          <w:i/>
          <w:sz w:val="24"/>
          <w:szCs w:val="24"/>
        </w:rPr>
        <w:t>Anti-Social Behaviour, Crime and Policing Act 2014</w:t>
      </w:r>
      <w:r w:rsidR="00831C2C" w:rsidRPr="00D12C54">
        <w:rPr>
          <w:rFonts w:ascii="Times New Roman" w:hAnsi="Times New Roman" w:cs="Times New Roman"/>
          <w:sz w:val="24"/>
          <w:szCs w:val="24"/>
        </w:rPr>
        <w:t xml:space="preserve">), anti-social behaviour defines as </w:t>
      </w:r>
      <w:r w:rsidR="000E6F9F" w:rsidRPr="00D12C54">
        <w:rPr>
          <w:rFonts w:ascii="Times New Roman" w:hAnsi="Times New Roman" w:cs="Times New Roman"/>
          <w:sz w:val="24"/>
          <w:szCs w:val="24"/>
        </w:rPr>
        <w:t>‘</w:t>
      </w:r>
      <w:r w:rsidR="00831C2C" w:rsidRPr="00D12C54">
        <w:rPr>
          <w:rFonts w:ascii="Times New Roman" w:hAnsi="Times New Roman" w:cs="Times New Roman"/>
          <w:sz w:val="24"/>
          <w:szCs w:val="24"/>
        </w:rPr>
        <w:t>conduct that causes harassment, alarm or distress to another person</w:t>
      </w:r>
      <w:r w:rsidR="000E6F9F" w:rsidRPr="00D12C54">
        <w:rPr>
          <w:rFonts w:ascii="Times New Roman" w:hAnsi="Times New Roman" w:cs="Times New Roman"/>
          <w:sz w:val="24"/>
          <w:szCs w:val="24"/>
        </w:rPr>
        <w:t>’</w:t>
      </w:r>
      <w:r w:rsidR="00831C2C" w:rsidRPr="00D12C54">
        <w:rPr>
          <w:rFonts w:ascii="Times New Roman" w:hAnsi="Times New Roman" w:cs="Times New Roman"/>
          <w:sz w:val="24"/>
          <w:szCs w:val="24"/>
        </w:rPr>
        <w:t xml:space="preserve">. </w:t>
      </w:r>
      <w:r w:rsidR="00E72DA3" w:rsidRPr="00D12C54">
        <w:rPr>
          <w:rFonts w:ascii="Times New Roman" w:hAnsi="Times New Roman" w:cs="Times New Roman"/>
          <w:sz w:val="24"/>
          <w:szCs w:val="24"/>
        </w:rPr>
        <w:t>The CBO enforces</w:t>
      </w:r>
      <w:r w:rsidR="00134C7A" w:rsidRPr="00D12C54">
        <w:rPr>
          <w:rFonts w:ascii="Times New Roman" w:hAnsi="Times New Roman" w:cs="Times New Roman"/>
          <w:sz w:val="24"/>
          <w:szCs w:val="24"/>
        </w:rPr>
        <w:t xml:space="preserve"> entry restrictions to</w:t>
      </w:r>
      <w:r w:rsidR="00E66395" w:rsidRPr="00D12C54">
        <w:rPr>
          <w:rFonts w:ascii="Times New Roman" w:hAnsi="Times New Roman" w:cs="Times New Roman"/>
          <w:sz w:val="24"/>
          <w:szCs w:val="24"/>
        </w:rPr>
        <w:t xml:space="preserve"> specific areas in his local neighbourhood</w:t>
      </w:r>
      <w:r w:rsidR="00553B03" w:rsidRPr="00D12C54">
        <w:rPr>
          <w:rFonts w:ascii="Times New Roman" w:hAnsi="Times New Roman" w:cs="Times New Roman"/>
          <w:sz w:val="24"/>
          <w:szCs w:val="24"/>
        </w:rPr>
        <w:t xml:space="preserve"> where he committed the shoplifting offences and the anti-social behaviour.</w:t>
      </w:r>
      <w:r w:rsidR="00E66395" w:rsidRPr="00D12C54">
        <w:rPr>
          <w:rFonts w:ascii="Times New Roman" w:hAnsi="Times New Roman" w:cs="Times New Roman"/>
          <w:sz w:val="24"/>
          <w:szCs w:val="24"/>
        </w:rPr>
        <w:t xml:space="preserve"> </w:t>
      </w:r>
    </w:p>
    <w:p w14:paraId="1F7722C8" w14:textId="5C8EEEC9" w:rsidR="00C17A21" w:rsidRPr="00D12C54" w:rsidRDefault="00553E43" w:rsidP="00907681">
      <w:pPr>
        <w:pStyle w:val="ListParagraph"/>
        <w:numPr>
          <w:ilvl w:val="0"/>
          <w:numId w:val="1"/>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R</w:t>
      </w:r>
      <w:r w:rsidR="00385B95" w:rsidRPr="00D12C54">
        <w:rPr>
          <w:rFonts w:ascii="Times New Roman" w:hAnsi="Times New Roman" w:cs="Times New Roman"/>
          <w:b/>
          <w:sz w:val="24"/>
          <w:szCs w:val="24"/>
        </w:rPr>
        <w:t>isk of harm, serious risk of harm and risk to the young person</w:t>
      </w:r>
      <w:r w:rsidR="00322940" w:rsidRPr="00D12C54">
        <w:rPr>
          <w:rFonts w:ascii="Times New Roman" w:hAnsi="Times New Roman" w:cs="Times New Roman"/>
          <w:b/>
          <w:sz w:val="24"/>
          <w:szCs w:val="24"/>
        </w:rPr>
        <w:t xml:space="preserve"> </w:t>
      </w:r>
    </w:p>
    <w:p w14:paraId="3CB4327B" w14:textId="76759397" w:rsidR="003E6472" w:rsidRPr="00D12C54" w:rsidRDefault="00F315A8"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p</w:t>
      </w:r>
      <w:r w:rsidR="003E6472" w:rsidRPr="00D12C54">
        <w:rPr>
          <w:rFonts w:ascii="Times New Roman" w:hAnsi="Times New Roman" w:cs="Times New Roman"/>
          <w:sz w:val="24"/>
          <w:szCs w:val="24"/>
        </w:rPr>
        <w:t xml:space="preserve">oses a risk to others as he wants to continue to socialise with his </w:t>
      </w:r>
      <w:r w:rsidR="002A3F1B" w:rsidRPr="00D12C54">
        <w:rPr>
          <w:rFonts w:ascii="Times New Roman" w:hAnsi="Times New Roman" w:cs="Times New Roman"/>
          <w:sz w:val="24"/>
          <w:szCs w:val="24"/>
        </w:rPr>
        <w:t>friends in the street gang</w:t>
      </w:r>
      <w:r w:rsidR="003E6472" w:rsidRPr="00D12C54">
        <w:rPr>
          <w:rFonts w:ascii="Times New Roman" w:hAnsi="Times New Roman" w:cs="Times New Roman"/>
          <w:sz w:val="24"/>
          <w:szCs w:val="24"/>
        </w:rPr>
        <w:t>.</w:t>
      </w:r>
      <w:r w:rsidR="007E3063" w:rsidRPr="00D12C54">
        <w:rPr>
          <w:rFonts w:ascii="Times New Roman" w:hAnsi="Times New Roman" w:cs="Times New Roman"/>
          <w:sz w:val="24"/>
          <w:szCs w:val="24"/>
        </w:rPr>
        <w:t xml:space="preserve"> He</w:t>
      </w:r>
      <w:r w:rsidR="00553B03" w:rsidRPr="00D12C54">
        <w:rPr>
          <w:rFonts w:ascii="Times New Roman" w:hAnsi="Times New Roman" w:cs="Times New Roman"/>
          <w:sz w:val="24"/>
          <w:szCs w:val="24"/>
        </w:rPr>
        <w:t xml:space="preserve"> is currently disengaged with the staff and external agencies involved with him at </w:t>
      </w:r>
      <w:r w:rsidR="000E6F9F" w:rsidRPr="00D12C54">
        <w:rPr>
          <w:rFonts w:ascii="Times New Roman" w:hAnsi="Times New Roman" w:cs="Times New Roman"/>
          <w:sz w:val="24"/>
          <w:szCs w:val="24"/>
        </w:rPr>
        <w:t xml:space="preserve">YOI </w:t>
      </w:r>
      <w:r w:rsidR="00553B03" w:rsidRPr="00D12C54">
        <w:rPr>
          <w:rFonts w:ascii="Times New Roman" w:hAnsi="Times New Roman" w:cs="Times New Roman"/>
          <w:sz w:val="24"/>
          <w:szCs w:val="24"/>
        </w:rPr>
        <w:t>Parc.</w:t>
      </w:r>
    </w:p>
    <w:p w14:paraId="5B20266D" w14:textId="4804B3BE" w:rsidR="00385B95" w:rsidRPr="00D12C54" w:rsidRDefault="002A0156" w:rsidP="00907681">
      <w:pPr>
        <w:pStyle w:val="ListParagraph"/>
        <w:numPr>
          <w:ilvl w:val="0"/>
          <w:numId w:val="1"/>
        </w:numPr>
        <w:spacing w:line="360" w:lineRule="auto"/>
        <w:jc w:val="both"/>
        <w:rPr>
          <w:rFonts w:ascii="Times New Roman" w:hAnsi="Times New Roman" w:cs="Times New Roman"/>
          <w:b/>
          <w:color w:val="FF0000"/>
          <w:sz w:val="24"/>
          <w:szCs w:val="24"/>
        </w:rPr>
      </w:pPr>
      <w:r w:rsidRPr="00D12C54">
        <w:rPr>
          <w:rFonts w:ascii="Times New Roman" w:hAnsi="Times New Roman" w:cs="Times New Roman"/>
          <w:b/>
          <w:sz w:val="24"/>
          <w:szCs w:val="24"/>
        </w:rPr>
        <w:t>R</w:t>
      </w:r>
      <w:r w:rsidR="00385B95" w:rsidRPr="00D12C54">
        <w:rPr>
          <w:rFonts w:ascii="Times New Roman" w:hAnsi="Times New Roman" w:cs="Times New Roman"/>
          <w:b/>
          <w:sz w:val="24"/>
          <w:szCs w:val="24"/>
        </w:rPr>
        <w:t>ecord of contact with other services</w:t>
      </w:r>
    </w:p>
    <w:p w14:paraId="516F96E5" w14:textId="28D88CC7" w:rsidR="00394868" w:rsidRPr="00D12C54" w:rsidRDefault="00394868" w:rsidP="00907681">
      <w:pPr>
        <w:pStyle w:val="ListParagraph"/>
        <w:spacing w:line="360" w:lineRule="auto"/>
        <w:jc w:val="both"/>
        <w:rPr>
          <w:rFonts w:ascii="Times New Roman" w:hAnsi="Times New Roman" w:cs="Times New Roman"/>
          <w:color w:val="FF0000"/>
          <w:sz w:val="24"/>
          <w:szCs w:val="24"/>
        </w:rPr>
      </w:pPr>
      <w:r w:rsidRPr="00D12C54">
        <w:rPr>
          <w:rFonts w:ascii="Times New Roman" w:hAnsi="Times New Roman" w:cs="Times New Roman"/>
          <w:sz w:val="24"/>
          <w:szCs w:val="24"/>
        </w:rPr>
        <w:t>Jordan is subject to meetings with Multi-Agency Public Protection Arrangements (MAPPA) as he poses a serious risk of harm to others because of the severity of knife possession crime (The Howard League, 2016, p.79).</w:t>
      </w:r>
    </w:p>
    <w:p w14:paraId="0860945E" w14:textId="06828A05" w:rsidR="00C34ED4" w:rsidRPr="00D12C54" w:rsidRDefault="00F41F1D"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Social Services have been involved with the family as Jordan</w:t>
      </w:r>
      <w:r w:rsidR="002A3F1B" w:rsidRPr="00D12C54">
        <w:rPr>
          <w:rFonts w:ascii="Times New Roman" w:hAnsi="Times New Roman" w:cs="Times New Roman"/>
          <w:sz w:val="24"/>
          <w:szCs w:val="24"/>
        </w:rPr>
        <w:t>’s father</w:t>
      </w:r>
      <w:r w:rsidRPr="00D12C54">
        <w:rPr>
          <w:rFonts w:ascii="Times New Roman" w:hAnsi="Times New Roman" w:cs="Times New Roman"/>
          <w:sz w:val="24"/>
          <w:szCs w:val="24"/>
        </w:rPr>
        <w:t xml:space="preserve"> is currently servin</w:t>
      </w:r>
      <w:r w:rsidR="002A3F1B" w:rsidRPr="00D12C54">
        <w:rPr>
          <w:rFonts w:ascii="Times New Roman" w:hAnsi="Times New Roman" w:cs="Times New Roman"/>
          <w:sz w:val="24"/>
          <w:szCs w:val="24"/>
        </w:rPr>
        <w:t>g a prison sentence</w:t>
      </w:r>
      <w:r w:rsidRPr="00D12C54">
        <w:rPr>
          <w:rFonts w:ascii="Times New Roman" w:hAnsi="Times New Roman" w:cs="Times New Roman"/>
          <w:sz w:val="24"/>
          <w:szCs w:val="24"/>
        </w:rPr>
        <w:t>.  His mother</w:t>
      </w:r>
      <w:r w:rsidR="009359A9" w:rsidRPr="00D12C54">
        <w:rPr>
          <w:rFonts w:ascii="Times New Roman" w:hAnsi="Times New Roman" w:cs="Times New Roman"/>
          <w:sz w:val="24"/>
          <w:szCs w:val="24"/>
        </w:rPr>
        <w:t xml:space="preserve"> requires</w:t>
      </w:r>
      <w:r w:rsidRPr="00D12C54">
        <w:rPr>
          <w:rFonts w:ascii="Times New Roman" w:hAnsi="Times New Roman" w:cs="Times New Roman"/>
          <w:sz w:val="24"/>
          <w:szCs w:val="24"/>
        </w:rPr>
        <w:t xml:space="preserve"> help and support as </w:t>
      </w:r>
      <w:r w:rsidR="00553B03" w:rsidRPr="00D12C54">
        <w:rPr>
          <w:rFonts w:ascii="Times New Roman" w:hAnsi="Times New Roman" w:cs="Times New Roman"/>
          <w:sz w:val="24"/>
          <w:szCs w:val="24"/>
        </w:rPr>
        <w:t>there is a history of domestic abuse by her husband</w:t>
      </w:r>
      <w:r w:rsidRPr="00D12C54">
        <w:rPr>
          <w:rFonts w:ascii="Times New Roman" w:hAnsi="Times New Roman" w:cs="Times New Roman"/>
          <w:sz w:val="24"/>
          <w:szCs w:val="24"/>
        </w:rPr>
        <w:t xml:space="preserve">. </w:t>
      </w:r>
      <w:r w:rsidR="00980776" w:rsidRPr="00D12C54">
        <w:rPr>
          <w:rFonts w:ascii="Times New Roman" w:hAnsi="Times New Roman" w:cs="Times New Roman"/>
          <w:sz w:val="24"/>
          <w:szCs w:val="24"/>
        </w:rPr>
        <w:t>Chariti</w:t>
      </w:r>
      <w:r w:rsidR="00F315A8" w:rsidRPr="00D12C54">
        <w:rPr>
          <w:rFonts w:ascii="Times New Roman" w:hAnsi="Times New Roman" w:cs="Times New Roman"/>
          <w:sz w:val="24"/>
          <w:szCs w:val="24"/>
        </w:rPr>
        <w:t>es that are currently supporting</w:t>
      </w:r>
      <w:r w:rsidR="00980776" w:rsidRPr="00D12C54">
        <w:rPr>
          <w:rFonts w:ascii="Times New Roman" w:hAnsi="Times New Roman" w:cs="Times New Roman"/>
          <w:sz w:val="24"/>
          <w:szCs w:val="24"/>
        </w:rPr>
        <w:t xml:space="preserve"> the family includ</w:t>
      </w:r>
      <w:r w:rsidR="004C1C78" w:rsidRPr="00D12C54">
        <w:rPr>
          <w:rFonts w:ascii="Times New Roman" w:hAnsi="Times New Roman" w:cs="Times New Roman"/>
          <w:sz w:val="24"/>
          <w:szCs w:val="24"/>
        </w:rPr>
        <w:t>e Affect (2021) and Barnardo’s</w:t>
      </w:r>
      <w:r w:rsidR="00980776" w:rsidRPr="00D12C54">
        <w:rPr>
          <w:rFonts w:ascii="Times New Roman" w:hAnsi="Times New Roman" w:cs="Times New Roman"/>
          <w:sz w:val="24"/>
          <w:szCs w:val="24"/>
        </w:rPr>
        <w:t xml:space="preserve"> (2021).</w:t>
      </w:r>
      <w:r w:rsidR="00F315A8" w:rsidRPr="00D12C54">
        <w:rPr>
          <w:rFonts w:ascii="Times New Roman" w:hAnsi="Times New Roman" w:cs="Times New Roman"/>
          <w:sz w:val="24"/>
          <w:szCs w:val="24"/>
        </w:rPr>
        <w:t xml:space="preserve"> </w:t>
      </w:r>
    </w:p>
    <w:p w14:paraId="2D12FCA6" w14:textId="0FCB2D00" w:rsidR="00C34ED4" w:rsidRPr="00D12C54" w:rsidRDefault="00C34ED4" w:rsidP="00907681">
      <w:pPr>
        <w:pStyle w:val="ListParagraph"/>
        <w:numPr>
          <w:ilvl w:val="0"/>
          <w:numId w:val="1"/>
        </w:numPr>
        <w:spacing w:line="360" w:lineRule="auto"/>
        <w:jc w:val="both"/>
        <w:rPr>
          <w:rFonts w:ascii="Times New Roman" w:hAnsi="Times New Roman" w:cs="Times New Roman"/>
          <w:sz w:val="24"/>
          <w:szCs w:val="24"/>
        </w:rPr>
      </w:pPr>
      <w:r w:rsidRPr="00D12C54">
        <w:rPr>
          <w:rFonts w:ascii="Times New Roman" w:hAnsi="Times New Roman" w:cs="Times New Roman"/>
          <w:b/>
          <w:sz w:val="24"/>
          <w:szCs w:val="24"/>
        </w:rPr>
        <w:t>Details of personal circumstances</w:t>
      </w:r>
      <w:r w:rsidRPr="00D12C54">
        <w:rPr>
          <w:rFonts w:ascii="Times New Roman" w:hAnsi="Times New Roman" w:cs="Times New Roman"/>
          <w:sz w:val="24"/>
          <w:szCs w:val="24"/>
        </w:rPr>
        <w:t>:</w:t>
      </w:r>
    </w:p>
    <w:p w14:paraId="437903D4" w14:textId="1D37184C" w:rsidR="00DA49A8" w:rsidRPr="00D12C54" w:rsidRDefault="00F82512"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 xml:space="preserve">Adverse Childhood </w:t>
      </w:r>
      <w:r w:rsidR="00146E59" w:rsidRPr="00D12C54">
        <w:rPr>
          <w:rFonts w:ascii="Times New Roman" w:hAnsi="Times New Roman" w:cs="Times New Roman"/>
          <w:sz w:val="24"/>
          <w:szCs w:val="24"/>
        </w:rPr>
        <w:t>Experiences (ACEs)</w:t>
      </w:r>
      <w:r w:rsidR="00F3602C" w:rsidRPr="00D12C54">
        <w:rPr>
          <w:rFonts w:ascii="Times New Roman" w:hAnsi="Times New Roman" w:cs="Times New Roman"/>
          <w:sz w:val="24"/>
          <w:szCs w:val="24"/>
        </w:rPr>
        <w:t xml:space="preserve"> as he was exposed</w:t>
      </w:r>
      <w:r w:rsidR="00146E59" w:rsidRPr="00D12C54">
        <w:rPr>
          <w:rFonts w:ascii="Times New Roman" w:hAnsi="Times New Roman" w:cs="Times New Roman"/>
          <w:sz w:val="24"/>
          <w:szCs w:val="24"/>
        </w:rPr>
        <w:t xml:space="preserve"> to violence</w:t>
      </w:r>
      <w:r w:rsidR="00F42E52" w:rsidRPr="00D12C54">
        <w:rPr>
          <w:rFonts w:ascii="Times New Roman" w:hAnsi="Times New Roman" w:cs="Times New Roman"/>
          <w:sz w:val="24"/>
          <w:szCs w:val="24"/>
        </w:rPr>
        <w:t xml:space="preserve"> </w:t>
      </w:r>
      <w:r w:rsidR="00E4766C" w:rsidRPr="00D12C54">
        <w:rPr>
          <w:rFonts w:ascii="Times New Roman" w:hAnsi="Times New Roman" w:cs="Times New Roman"/>
          <w:sz w:val="24"/>
          <w:szCs w:val="24"/>
        </w:rPr>
        <w:t>within</w:t>
      </w:r>
      <w:r w:rsidR="00740F92" w:rsidRPr="00D12C54">
        <w:rPr>
          <w:rFonts w:ascii="Times New Roman" w:hAnsi="Times New Roman" w:cs="Times New Roman"/>
          <w:sz w:val="24"/>
          <w:szCs w:val="24"/>
        </w:rPr>
        <w:t xml:space="preserve"> the family</w:t>
      </w:r>
      <w:r w:rsidR="00146E59" w:rsidRPr="00D12C54">
        <w:rPr>
          <w:rFonts w:ascii="Times New Roman" w:hAnsi="Times New Roman" w:cs="Times New Roman"/>
          <w:sz w:val="24"/>
          <w:szCs w:val="24"/>
        </w:rPr>
        <w:t xml:space="preserve"> and consequently Jordan</w:t>
      </w:r>
      <w:r w:rsidR="00740F92" w:rsidRPr="00D12C54">
        <w:rPr>
          <w:rFonts w:ascii="Times New Roman" w:hAnsi="Times New Roman" w:cs="Times New Roman"/>
          <w:sz w:val="24"/>
          <w:szCs w:val="24"/>
        </w:rPr>
        <w:t xml:space="preserve"> has </w:t>
      </w:r>
      <w:r w:rsidR="0036052B" w:rsidRPr="00D12C54">
        <w:rPr>
          <w:rFonts w:ascii="Times New Roman" w:hAnsi="Times New Roman" w:cs="Times New Roman"/>
          <w:sz w:val="24"/>
          <w:szCs w:val="24"/>
        </w:rPr>
        <w:t>poor behavioural control</w:t>
      </w:r>
      <w:r w:rsidR="00740F92" w:rsidRPr="00D12C54">
        <w:rPr>
          <w:rFonts w:ascii="Times New Roman" w:hAnsi="Times New Roman" w:cs="Times New Roman"/>
          <w:sz w:val="24"/>
          <w:szCs w:val="24"/>
        </w:rPr>
        <w:t xml:space="preserve"> and</w:t>
      </w:r>
      <w:r w:rsidR="00F42E52" w:rsidRPr="00D12C54">
        <w:rPr>
          <w:rFonts w:ascii="Times New Roman" w:hAnsi="Times New Roman" w:cs="Times New Roman"/>
          <w:sz w:val="24"/>
          <w:szCs w:val="24"/>
        </w:rPr>
        <w:t xml:space="preserve"> anti</w:t>
      </w:r>
      <w:r w:rsidR="00E4766C" w:rsidRPr="00D12C54">
        <w:rPr>
          <w:rFonts w:ascii="Times New Roman" w:hAnsi="Times New Roman" w:cs="Times New Roman"/>
          <w:sz w:val="24"/>
          <w:szCs w:val="24"/>
        </w:rPr>
        <w:t>-</w:t>
      </w:r>
      <w:r w:rsidR="00F42E52" w:rsidRPr="00D12C54">
        <w:rPr>
          <w:rFonts w:ascii="Times New Roman" w:hAnsi="Times New Roman" w:cs="Times New Roman"/>
          <w:sz w:val="24"/>
          <w:szCs w:val="24"/>
        </w:rPr>
        <w:t>social beliefs and attitudes (Public Health Wales, 2015)</w:t>
      </w:r>
      <w:r w:rsidR="00F315A8" w:rsidRPr="00D12C54">
        <w:rPr>
          <w:rFonts w:ascii="Times New Roman" w:hAnsi="Times New Roman" w:cs="Times New Roman"/>
          <w:sz w:val="24"/>
          <w:szCs w:val="24"/>
        </w:rPr>
        <w:t>.</w:t>
      </w:r>
      <w:r w:rsidR="000641CC" w:rsidRPr="00D12C54">
        <w:rPr>
          <w:rFonts w:ascii="Times New Roman" w:hAnsi="Times New Roman" w:cs="Times New Roman"/>
          <w:sz w:val="24"/>
          <w:szCs w:val="24"/>
        </w:rPr>
        <w:t xml:space="preserve"> His mental health has been affected by his childhood experiences and there is </w:t>
      </w:r>
      <w:r w:rsidR="009D0D11" w:rsidRPr="00D12C54">
        <w:rPr>
          <w:rFonts w:ascii="Times New Roman" w:hAnsi="Times New Roman" w:cs="Times New Roman"/>
          <w:sz w:val="24"/>
          <w:szCs w:val="24"/>
        </w:rPr>
        <w:t xml:space="preserve">a </w:t>
      </w:r>
      <w:r w:rsidR="000641CC" w:rsidRPr="00D12C54">
        <w:rPr>
          <w:rFonts w:ascii="Times New Roman" w:hAnsi="Times New Roman" w:cs="Times New Roman"/>
          <w:sz w:val="24"/>
          <w:szCs w:val="24"/>
        </w:rPr>
        <w:t>possibility that he has additional learning needs.</w:t>
      </w:r>
      <w:r w:rsidR="00EC2860" w:rsidRPr="00D12C54">
        <w:rPr>
          <w:rFonts w:ascii="Times New Roman" w:hAnsi="Times New Roman" w:cs="Times New Roman"/>
          <w:sz w:val="24"/>
          <w:szCs w:val="24"/>
        </w:rPr>
        <w:t xml:space="preserve"> </w:t>
      </w:r>
      <w:r w:rsidR="00E4766C" w:rsidRPr="00D12C54">
        <w:rPr>
          <w:rFonts w:ascii="Times New Roman" w:hAnsi="Times New Roman" w:cs="Times New Roman"/>
          <w:sz w:val="24"/>
          <w:szCs w:val="24"/>
        </w:rPr>
        <w:t>He is n</w:t>
      </w:r>
      <w:r w:rsidR="00EF56D2" w:rsidRPr="00D12C54">
        <w:rPr>
          <w:rFonts w:ascii="Times New Roman" w:hAnsi="Times New Roman" w:cs="Times New Roman"/>
          <w:sz w:val="24"/>
          <w:szCs w:val="24"/>
        </w:rPr>
        <w:t>ot in employment, education or training (NEET).</w:t>
      </w:r>
    </w:p>
    <w:p w14:paraId="6DC96EAA" w14:textId="75826198" w:rsidR="00385B95" w:rsidRPr="00D12C54" w:rsidRDefault="00553E43" w:rsidP="00907681">
      <w:pPr>
        <w:pStyle w:val="ListParagraph"/>
        <w:numPr>
          <w:ilvl w:val="0"/>
          <w:numId w:val="1"/>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S</w:t>
      </w:r>
      <w:r w:rsidR="00385B95" w:rsidRPr="00D12C54">
        <w:rPr>
          <w:rFonts w:ascii="Times New Roman" w:hAnsi="Times New Roman" w:cs="Times New Roman"/>
          <w:b/>
          <w:sz w:val="24"/>
          <w:szCs w:val="24"/>
        </w:rPr>
        <w:t>ummary of key actions from the intervention plan</w:t>
      </w:r>
    </w:p>
    <w:p w14:paraId="7DA05F84" w14:textId="52AE07EC" w:rsidR="009368A2" w:rsidRPr="00D12C54" w:rsidRDefault="009368A2" w:rsidP="00907681">
      <w:pPr>
        <w:pStyle w:val="ListParagraph"/>
        <w:numPr>
          <w:ilvl w:val="0"/>
          <w:numId w:val="7"/>
        </w:numPr>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Cogn</w:t>
      </w:r>
      <w:r w:rsidR="00F82512" w:rsidRPr="00D12C54">
        <w:rPr>
          <w:rFonts w:ascii="Times New Roman" w:hAnsi="Times New Roman" w:cs="Times New Roman"/>
          <w:sz w:val="24"/>
          <w:szCs w:val="24"/>
        </w:rPr>
        <w:t>itive Behavioural</w:t>
      </w:r>
      <w:r w:rsidR="005015FE" w:rsidRPr="00D12C54">
        <w:rPr>
          <w:rFonts w:ascii="Times New Roman" w:hAnsi="Times New Roman" w:cs="Times New Roman"/>
          <w:sz w:val="24"/>
          <w:szCs w:val="24"/>
        </w:rPr>
        <w:t xml:space="preserve"> Therapy (CBT) is </w:t>
      </w:r>
      <w:r w:rsidR="00E4766C" w:rsidRPr="00D12C54">
        <w:rPr>
          <w:rFonts w:ascii="Times New Roman" w:hAnsi="Times New Roman" w:cs="Times New Roman"/>
          <w:sz w:val="24"/>
          <w:szCs w:val="24"/>
        </w:rPr>
        <w:t>an effective app</w:t>
      </w:r>
      <w:r w:rsidR="002A3F1B" w:rsidRPr="00D12C54">
        <w:rPr>
          <w:rFonts w:ascii="Times New Roman" w:hAnsi="Times New Roman" w:cs="Times New Roman"/>
          <w:sz w:val="24"/>
          <w:szCs w:val="24"/>
        </w:rPr>
        <w:t>roach to rehabilitation for</w:t>
      </w:r>
      <w:r w:rsidR="00E4766C" w:rsidRPr="00D12C54">
        <w:rPr>
          <w:rFonts w:ascii="Times New Roman" w:hAnsi="Times New Roman" w:cs="Times New Roman"/>
          <w:sz w:val="24"/>
          <w:szCs w:val="24"/>
        </w:rPr>
        <w:t xml:space="preserve"> young offenders (</w:t>
      </w:r>
      <w:r w:rsidR="00222958" w:rsidRPr="00D12C54">
        <w:rPr>
          <w:rFonts w:ascii="Times New Roman" w:hAnsi="Times New Roman" w:cs="Times New Roman"/>
          <w:sz w:val="24"/>
          <w:szCs w:val="24"/>
        </w:rPr>
        <w:t>Policy Evaluation Research Unit (</w:t>
      </w:r>
      <w:r w:rsidR="00CF3412" w:rsidRPr="00D12C54">
        <w:rPr>
          <w:rFonts w:ascii="Times New Roman" w:hAnsi="Times New Roman" w:cs="Times New Roman"/>
          <w:sz w:val="24"/>
          <w:szCs w:val="24"/>
        </w:rPr>
        <w:t>PERU</w:t>
      </w:r>
      <w:r w:rsidR="00222958" w:rsidRPr="00D12C54">
        <w:rPr>
          <w:rFonts w:ascii="Times New Roman" w:hAnsi="Times New Roman" w:cs="Times New Roman"/>
          <w:sz w:val="24"/>
          <w:szCs w:val="24"/>
        </w:rPr>
        <w:t>)</w:t>
      </w:r>
      <w:r w:rsidR="00CF3412" w:rsidRPr="00D12C54">
        <w:rPr>
          <w:rFonts w:ascii="Times New Roman" w:hAnsi="Times New Roman" w:cs="Times New Roman"/>
          <w:sz w:val="24"/>
          <w:szCs w:val="24"/>
        </w:rPr>
        <w:t>,</w:t>
      </w:r>
      <w:r w:rsidR="00E4766C" w:rsidRPr="00D12C54">
        <w:rPr>
          <w:rFonts w:ascii="Times New Roman" w:hAnsi="Times New Roman" w:cs="Times New Roman"/>
          <w:sz w:val="24"/>
          <w:szCs w:val="24"/>
        </w:rPr>
        <w:t xml:space="preserve"> 2021)</w:t>
      </w:r>
      <w:r w:rsidR="00F82512" w:rsidRPr="00D12C54">
        <w:rPr>
          <w:rFonts w:ascii="Times New Roman" w:hAnsi="Times New Roman" w:cs="Times New Roman"/>
          <w:sz w:val="24"/>
          <w:szCs w:val="24"/>
        </w:rPr>
        <w:t xml:space="preserve"> </w:t>
      </w:r>
      <w:r w:rsidR="005015FE" w:rsidRPr="00D12C54">
        <w:rPr>
          <w:rFonts w:ascii="Times New Roman" w:hAnsi="Times New Roman" w:cs="Times New Roman"/>
          <w:sz w:val="24"/>
          <w:szCs w:val="24"/>
        </w:rPr>
        <w:t xml:space="preserve">that can </w:t>
      </w:r>
      <w:r w:rsidR="005015FE" w:rsidRPr="00D12C54">
        <w:rPr>
          <w:rFonts w:ascii="Times New Roman" w:hAnsi="Times New Roman" w:cs="Times New Roman"/>
          <w:sz w:val="24"/>
          <w:szCs w:val="24"/>
        </w:rPr>
        <w:lastRenderedPageBreak/>
        <w:t>be used to address the relationship</w:t>
      </w:r>
      <w:r w:rsidR="002A0156" w:rsidRPr="00D12C54">
        <w:rPr>
          <w:rFonts w:ascii="Times New Roman" w:hAnsi="Times New Roman" w:cs="Times New Roman"/>
          <w:sz w:val="24"/>
          <w:szCs w:val="24"/>
        </w:rPr>
        <w:t>s</w:t>
      </w:r>
      <w:r w:rsidR="005015FE" w:rsidRPr="00D12C54">
        <w:rPr>
          <w:rFonts w:ascii="Times New Roman" w:hAnsi="Times New Roman" w:cs="Times New Roman"/>
          <w:sz w:val="24"/>
          <w:szCs w:val="24"/>
        </w:rPr>
        <w:t xml:space="preserve"> with his street gang and his family.</w:t>
      </w:r>
      <w:r w:rsidR="00E8019E" w:rsidRPr="00D12C54">
        <w:rPr>
          <w:rFonts w:ascii="Times New Roman" w:hAnsi="Times New Roman" w:cs="Times New Roman"/>
          <w:sz w:val="24"/>
          <w:szCs w:val="24"/>
        </w:rPr>
        <w:t xml:space="preserve"> The Correctional Services Accreditation and Advice Panel (CSAAP) (</w:t>
      </w:r>
      <w:r w:rsidR="00070BCC" w:rsidRPr="00D12C54">
        <w:rPr>
          <w:rFonts w:ascii="Times New Roman" w:hAnsi="Times New Roman" w:cs="Times New Roman"/>
          <w:sz w:val="24"/>
          <w:szCs w:val="24"/>
        </w:rPr>
        <w:t xml:space="preserve">Ministry of Justice, </w:t>
      </w:r>
      <w:r w:rsidR="00E8019E" w:rsidRPr="00D12C54">
        <w:rPr>
          <w:rFonts w:ascii="Times New Roman" w:hAnsi="Times New Roman" w:cs="Times New Roman"/>
          <w:sz w:val="24"/>
          <w:szCs w:val="24"/>
        </w:rPr>
        <w:t xml:space="preserve">2021) also has a list of accredited programmes such as Becoming New Me +, suitable for Jordan as it seems likely that he has learning </w:t>
      </w:r>
      <w:r w:rsidR="00070BCC" w:rsidRPr="00D12C54">
        <w:rPr>
          <w:rFonts w:ascii="Times New Roman" w:hAnsi="Times New Roman" w:cs="Times New Roman"/>
          <w:sz w:val="24"/>
          <w:szCs w:val="24"/>
        </w:rPr>
        <w:t>difficulties</w:t>
      </w:r>
      <w:r w:rsidR="00E8019E" w:rsidRPr="00D12C54">
        <w:rPr>
          <w:rFonts w:ascii="Times New Roman" w:hAnsi="Times New Roman" w:cs="Times New Roman"/>
          <w:sz w:val="24"/>
          <w:szCs w:val="24"/>
        </w:rPr>
        <w:t xml:space="preserve"> and this will </w:t>
      </w:r>
      <w:r w:rsidR="00070BCC" w:rsidRPr="00D12C54">
        <w:rPr>
          <w:rFonts w:ascii="Times New Roman" w:hAnsi="Times New Roman" w:cs="Times New Roman"/>
          <w:sz w:val="24"/>
          <w:szCs w:val="24"/>
        </w:rPr>
        <w:t>support a pro-social identity.</w:t>
      </w:r>
    </w:p>
    <w:p w14:paraId="091FFA7F" w14:textId="0A1D1FE3" w:rsidR="009368A2" w:rsidRPr="00D12C54" w:rsidRDefault="002A3F1B" w:rsidP="00907681">
      <w:pPr>
        <w:pStyle w:val="ListParagraph"/>
        <w:numPr>
          <w:ilvl w:val="0"/>
          <w:numId w:val="7"/>
        </w:numPr>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Mentoring</w:t>
      </w:r>
      <w:r w:rsidR="00C345B0" w:rsidRPr="00D12C54">
        <w:rPr>
          <w:rFonts w:ascii="Times New Roman" w:hAnsi="Times New Roman" w:cs="Times New Roman"/>
          <w:sz w:val="24"/>
          <w:szCs w:val="24"/>
        </w:rPr>
        <w:t xml:space="preserve"> and community-based interventions</w:t>
      </w:r>
      <w:r w:rsidR="007A0677" w:rsidRPr="00D12C54">
        <w:rPr>
          <w:rFonts w:ascii="Times New Roman" w:hAnsi="Times New Roman" w:cs="Times New Roman"/>
          <w:sz w:val="24"/>
          <w:szCs w:val="24"/>
        </w:rPr>
        <w:t>,</w:t>
      </w:r>
      <w:r w:rsidR="00BD41D2" w:rsidRPr="00D12C54">
        <w:rPr>
          <w:rFonts w:ascii="Times New Roman" w:hAnsi="Times New Roman" w:cs="Times New Roman"/>
          <w:sz w:val="24"/>
          <w:szCs w:val="24"/>
        </w:rPr>
        <w:t xml:space="preserve"> </w:t>
      </w:r>
      <w:r w:rsidR="00C345B0" w:rsidRPr="00D12C54">
        <w:rPr>
          <w:rFonts w:ascii="Times New Roman" w:hAnsi="Times New Roman" w:cs="Times New Roman"/>
          <w:sz w:val="24"/>
          <w:szCs w:val="24"/>
        </w:rPr>
        <w:t xml:space="preserve">to build resilience </w:t>
      </w:r>
      <w:r w:rsidR="000641CC" w:rsidRPr="00D12C54">
        <w:rPr>
          <w:rFonts w:ascii="Times New Roman" w:hAnsi="Times New Roman" w:cs="Times New Roman"/>
          <w:sz w:val="24"/>
          <w:szCs w:val="24"/>
        </w:rPr>
        <w:t xml:space="preserve">and mitigate the impact of ACEs, such as the effects on his mental health </w:t>
      </w:r>
      <w:r w:rsidR="00F315A8" w:rsidRPr="00D12C54">
        <w:rPr>
          <w:rFonts w:ascii="Times New Roman" w:hAnsi="Times New Roman" w:cs="Times New Roman"/>
          <w:sz w:val="24"/>
          <w:szCs w:val="24"/>
        </w:rPr>
        <w:t xml:space="preserve">(Di Lemma, L. </w:t>
      </w:r>
      <w:r w:rsidR="00F315A8" w:rsidRPr="00D12C54">
        <w:rPr>
          <w:rFonts w:ascii="Times New Roman" w:hAnsi="Times New Roman" w:cs="Times New Roman"/>
          <w:i/>
          <w:sz w:val="24"/>
          <w:szCs w:val="24"/>
        </w:rPr>
        <w:t>et al</w:t>
      </w:r>
      <w:r w:rsidR="00F315A8" w:rsidRPr="00D12C54">
        <w:rPr>
          <w:rFonts w:ascii="Times New Roman" w:hAnsi="Times New Roman" w:cs="Times New Roman"/>
          <w:sz w:val="24"/>
          <w:szCs w:val="24"/>
        </w:rPr>
        <w:t>. 2019)</w:t>
      </w:r>
      <w:r w:rsidR="007A0677" w:rsidRPr="00D12C54">
        <w:rPr>
          <w:rFonts w:ascii="Times New Roman" w:hAnsi="Times New Roman" w:cs="Times New Roman"/>
          <w:sz w:val="24"/>
          <w:szCs w:val="24"/>
        </w:rPr>
        <w:t>, alongside</w:t>
      </w:r>
      <w:r w:rsidR="00B74528" w:rsidRPr="00D12C54">
        <w:rPr>
          <w:rFonts w:ascii="Times New Roman" w:hAnsi="Times New Roman" w:cs="Times New Roman"/>
          <w:sz w:val="24"/>
          <w:szCs w:val="24"/>
        </w:rPr>
        <w:t xml:space="preserve"> restorative justice</w:t>
      </w:r>
      <w:r w:rsidR="007A0677" w:rsidRPr="00D12C54">
        <w:rPr>
          <w:rFonts w:ascii="Times New Roman" w:hAnsi="Times New Roman" w:cs="Times New Roman"/>
          <w:sz w:val="24"/>
          <w:szCs w:val="24"/>
        </w:rPr>
        <w:t xml:space="preserve"> approaches</w:t>
      </w:r>
      <w:r w:rsidR="00B74528" w:rsidRPr="00D12C54">
        <w:rPr>
          <w:rFonts w:ascii="Times New Roman" w:hAnsi="Times New Roman" w:cs="Times New Roman"/>
          <w:sz w:val="24"/>
          <w:szCs w:val="24"/>
        </w:rPr>
        <w:t xml:space="preserve"> (Restorative Justice Council, 2015)</w:t>
      </w:r>
      <w:r w:rsidR="00790FC2" w:rsidRPr="00D12C54">
        <w:rPr>
          <w:rFonts w:ascii="Times New Roman" w:hAnsi="Times New Roman" w:cs="Times New Roman"/>
          <w:sz w:val="24"/>
          <w:szCs w:val="24"/>
        </w:rPr>
        <w:t>.</w:t>
      </w:r>
      <w:r w:rsidR="00850C6C" w:rsidRPr="00D12C54">
        <w:rPr>
          <w:rFonts w:ascii="Times New Roman" w:hAnsi="Times New Roman" w:cs="Times New Roman"/>
          <w:sz w:val="24"/>
          <w:szCs w:val="24"/>
        </w:rPr>
        <w:t xml:space="preserve"> </w:t>
      </w:r>
      <w:r w:rsidR="00BD41D2" w:rsidRPr="00D12C54">
        <w:rPr>
          <w:rFonts w:ascii="Times New Roman" w:hAnsi="Times New Roman" w:cs="Times New Roman"/>
          <w:sz w:val="24"/>
          <w:szCs w:val="24"/>
        </w:rPr>
        <w:t>‘</w:t>
      </w:r>
      <w:r w:rsidR="00850C6C" w:rsidRPr="00D12C54">
        <w:rPr>
          <w:rFonts w:ascii="Times New Roman" w:hAnsi="Times New Roman" w:cs="Times New Roman"/>
          <w:sz w:val="24"/>
          <w:szCs w:val="24"/>
        </w:rPr>
        <w:t>Restorative justice aims to reintegrate the offender, therefore supporting them to develop a sense of community</w:t>
      </w:r>
      <w:r w:rsidR="00BD41D2" w:rsidRPr="00D12C54">
        <w:rPr>
          <w:rFonts w:ascii="Times New Roman" w:hAnsi="Times New Roman" w:cs="Times New Roman"/>
          <w:sz w:val="24"/>
          <w:szCs w:val="24"/>
        </w:rPr>
        <w:t>’ (Davidson, 2014, p.4)</w:t>
      </w:r>
      <w:r w:rsidR="00B37CC3" w:rsidRPr="00D12C54">
        <w:rPr>
          <w:rFonts w:ascii="Times New Roman" w:hAnsi="Times New Roman" w:cs="Times New Roman"/>
          <w:sz w:val="24"/>
          <w:szCs w:val="24"/>
        </w:rPr>
        <w:t xml:space="preserve"> and belonging</w:t>
      </w:r>
      <w:r w:rsidR="00850C6C" w:rsidRPr="00D12C54">
        <w:rPr>
          <w:rFonts w:ascii="Times New Roman" w:hAnsi="Times New Roman" w:cs="Times New Roman"/>
          <w:sz w:val="24"/>
          <w:szCs w:val="24"/>
        </w:rPr>
        <w:t>.</w:t>
      </w:r>
    </w:p>
    <w:p w14:paraId="34E472AC" w14:textId="704607D1" w:rsidR="009459AF" w:rsidRPr="00D12C54" w:rsidRDefault="00F315A8" w:rsidP="00907681">
      <w:pPr>
        <w:pStyle w:val="ListParagraph"/>
        <w:numPr>
          <w:ilvl w:val="0"/>
          <w:numId w:val="7"/>
        </w:numPr>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Entry into</w:t>
      </w:r>
      <w:r w:rsidR="00C17A21" w:rsidRPr="00D12C54">
        <w:rPr>
          <w:rFonts w:ascii="Times New Roman" w:hAnsi="Times New Roman" w:cs="Times New Roman"/>
          <w:sz w:val="24"/>
          <w:szCs w:val="24"/>
        </w:rPr>
        <w:t xml:space="preserve"> </w:t>
      </w:r>
      <w:r w:rsidR="002A0053" w:rsidRPr="00D12C54">
        <w:rPr>
          <w:rFonts w:ascii="Times New Roman" w:hAnsi="Times New Roman" w:cs="Times New Roman"/>
          <w:sz w:val="24"/>
          <w:szCs w:val="24"/>
        </w:rPr>
        <w:t xml:space="preserve">further </w:t>
      </w:r>
      <w:r w:rsidR="002A3F1B" w:rsidRPr="00D12C54">
        <w:rPr>
          <w:rFonts w:ascii="Times New Roman" w:hAnsi="Times New Roman" w:cs="Times New Roman"/>
          <w:sz w:val="24"/>
          <w:szCs w:val="24"/>
        </w:rPr>
        <w:t>education,</w:t>
      </w:r>
      <w:r w:rsidR="00C17A21" w:rsidRPr="00D12C54">
        <w:rPr>
          <w:rFonts w:ascii="Times New Roman" w:hAnsi="Times New Roman" w:cs="Times New Roman"/>
          <w:sz w:val="24"/>
          <w:szCs w:val="24"/>
        </w:rPr>
        <w:t xml:space="preserve"> or an </w:t>
      </w:r>
      <w:r w:rsidR="0072666C" w:rsidRPr="00D12C54">
        <w:rPr>
          <w:rFonts w:ascii="Times New Roman" w:hAnsi="Times New Roman" w:cs="Times New Roman"/>
          <w:sz w:val="24"/>
          <w:szCs w:val="24"/>
        </w:rPr>
        <w:t>apprenticeship</w:t>
      </w:r>
      <w:r w:rsidR="002A3F1B" w:rsidRPr="00D12C54">
        <w:rPr>
          <w:rFonts w:ascii="Times New Roman" w:hAnsi="Times New Roman" w:cs="Times New Roman"/>
          <w:sz w:val="24"/>
          <w:szCs w:val="24"/>
        </w:rPr>
        <w:t xml:space="preserve"> as ‘these</w:t>
      </w:r>
      <w:r w:rsidR="00567608" w:rsidRPr="00D12C54">
        <w:rPr>
          <w:rFonts w:ascii="Times New Roman" w:hAnsi="Times New Roman" w:cs="Times New Roman"/>
          <w:sz w:val="24"/>
          <w:szCs w:val="24"/>
        </w:rPr>
        <w:t xml:space="preserve"> are protective factors against involvement in anti-social and offending behaviour’ (Bunney and Green, 2015)</w:t>
      </w:r>
      <w:r w:rsidR="00F74573" w:rsidRPr="00D12C54">
        <w:rPr>
          <w:rFonts w:ascii="Times New Roman" w:hAnsi="Times New Roman" w:cs="Times New Roman"/>
          <w:sz w:val="24"/>
          <w:szCs w:val="24"/>
        </w:rPr>
        <w:t xml:space="preserve">. Many </w:t>
      </w:r>
      <w:r w:rsidR="009A45D7" w:rsidRPr="00D12C54">
        <w:rPr>
          <w:rFonts w:ascii="Times New Roman" w:hAnsi="Times New Roman" w:cs="Times New Roman"/>
          <w:sz w:val="24"/>
          <w:szCs w:val="24"/>
        </w:rPr>
        <w:t>young people in th</w:t>
      </w:r>
      <w:r w:rsidR="00522B2E" w:rsidRPr="00D12C54">
        <w:rPr>
          <w:rFonts w:ascii="Times New Roman" w:hAnsi="Times New Roman" w:cs="Times New Roman"/>
          <w:sz w:val="24"/>
          <w:szCs w:val="24"/>
        </w:rPr>
        <w:t>e Y</w:t>
      </w:r>
      <w:r w:rsidR="00F3602C" w:rsidRPr="00D12C54">
        <w:rPr>
          <w:rFonts w:ascii="Times New Roman" w:hAnsi="Times New Roman" w:cs="Times New Roman"/>
          <w:sz w:val="24"/>
          <w:szCs w:val="24"/>
        </w:rPr>
        <w:t xml:space="preserve">outh </w:t>
      </w:r>
      <w:r w:rsidR="00522B2E" w:rsidRPr="00D12C54">
        <w:rPr>
          <w:rFonts w:ascii="Times New Roman" w:hAnsi="Times New Roman" w:cs="Times New Roman"/>
          <w:sz w:val="24"/>
          <w:szCs w:val="24"/>
        </w:rPr>
        <w:t>J</w:t>
      </w:r>
      <w:r w:rsidR="00F3602C" w:rsidRPr="00D12C54">
        <w:rPr>
          <w:rFonts w:ascii="Times New Roman" w:hAnsi="Times New Roman" w:cs="Times New Roman"/>
          <w:sz w:val="24"/>
          <w:szCs w:val="24"/>
        </w:rPr>
        <w:t xml:space="preserve">ustice </w:t>
      </w:r>
      <w:r w:rsidR="00522B2E" w:rsidRPr="00D12C54">
        <w:rPr>
          <w:rFonts w:ascii="Times New Roman" w:hAnsi="Times New Roman" w:cs="Times New Roman"/>
          <w:sz w:val="24"/>
          <w:szCs w:val="24"/>
        </w:rPr>
        <w:t>S</w:t>
      </w:r>
      <w:r w:rsidR="00F3602C" w:rsidRPr="00D12C54">
        <w:rPr>
          <w:rFonts w:ascii="Times New Roman" w:hAnsi="Times New Roman" w:cs="Times New Roman"/>
          <w:sz w:val="24"/>
          <w:szCs w:val="24"/>
        </w:rPr>
        <w:t>ystem (YJS)</w:t>
      </w:r>
      <w:r w:rsidR="00522B2E" w:rsidRPr="00D12C54">
        <w:rPr>
          <w:rFonts w:ascii="Times New Roman" w:hAnsi="Times New Roman" w:cs="Times New Roman"/>
          <w:sz w:val="24"/>
          <w:szCs w:val="24"/>
        </w:rPr>
        <w:t xml:space="preserve"> have </w:t>
      </w:r>
      <w:r w:rsidR="009A45D7" w:rsidRPr="00D12C54">
        <w:rPr>
          <w:rFonts w:ascii="Times New Roman" w:hAnsi="Times New Roman" w:cs="Times New Roman"/>
          <w:sz w:val="24"/>
          <w:szCs w:val="24"/>
        </w:rPr>
        <w:t>emotional and mental health needs</w:t>
      </w:r>
      <w:r w:rsidR="00522B2E" w:rsidRPr="00D12C54">
        <w:rPr>
          <w:rFonts w:ascii="Times New Roman" w:hAnsi="Times New Roman" w:cs="Times New Roman"/>
          <w:sz w:val="24"/>
          <w:szCs w:val="24"/>
        </w:rPr>
        <w:t xml:space="preserve"> (Lemer, 2013</w:t>
      </w:r>
      <w:r w:rsidR="00F74573" w:rsidRPr="00D12C54">
        <w:rPr>
          <w:rFonts w:ascii="Times New Roman" w:hAnsi="Times New Roman" w:cs="Times New Roman"/>
          <w:sz w:val="24"/>
          <w:szCs w:val="24"/>
        </w:rPr>
        <w:t>)</w:t>
      </w:r>
      <w:r w:rsidR="00522B2E" w:rsidRPr="00D12C54">
        <w:rPr>
          <w:rFonts w:ascii="Times New Roman" w:hAnsi="Times New Roman" w:cs="Times New Roman"/>
          <w:sz w:val="24"/>
          <w:szCs w:val="24"/>
        </w:rPr>
        <w:t>, ‘poor basic skills and (sometimes unrecognised) additional learning needs’ (Welsh Gov</w:t>
      </w:r>
      <w:r w:rsidR="00146E59" w:rsidRPr="00D12C54">
        <w:rPr>
          <w:rFonts w:ascii="Times New Roman" w:hAnsi="Times New Roman" w:cs="Times New Roman"/>
          <w:sz w:val="24"/>
          <w:szCs w:val="24"/>
        </w:rPr>
        <w:t xml:space="preserve">ernment, 2009, p. 4). </w:t>
      </w:r>
      <w:r w:rsidR="002A0156" w:rsidRPr="00D12C54">
        <w:rPr>
          <w:rFonts w:ascii="Times New Roman" w:hAnsi="Times New Roman" w:cs="Times New Roman"/>
          <w:sz w:val="24"/>
          <w:szCs w:val="24"/>
        </w:rPr>
        <w:t>Jordan will need to be assessed for additional le</w:t>
      </w:r>
      <w:r w:rsidR="00146E59" w:rsidRPr="00D12C54">
        <w:rPr>
          <w:rFonts w:ascii="Times New Roman" w:hAnsi="Times New Roman" w:cs="Times New Roman"/>
          <w:sz w:val="24"/>
          <w:szCs w:val="24"/>
        </w:rPr>
        <w:t>arning needs as he requires</w:t>
      </w:r>
      <w:r w:rsidR="002A0156" w:rsidRPr="00D12C54">
        <w:rPr>
          <w:rFonts w:ascii="Times New Roman" w:hAnsi="Times New Roman" w:cs="Times New Roman"/>
          <w:sz w:val="24"/>
          <w:szCs w:val="24"/>
        </w:rPr>
        <w:t xml:space="preserve"> both academic and emotional support in an educ</w:t>
      </w:r>
      <w:r w:rsidR="00670F29" w:rsidRPr="00D12C54">
        <w:rPr>
          <w:rFonts w:ascii="Times New Roman" w:hAnsi="Times New Roman" w:cs="Times New Roman"/>
          <w:sz w:val="24"/>
          <w:szCs w:val="24"/>
        </w:rPr>
        <w:t>ational environment</w:t>
      </w:r>
      <w:r w:rsidR="002A0156" w:rsidRPr="00D12C54">
        <w:rPr>
          <w:rFonts w:ascii="Times New Roman" w:hAnsi="Times New Roman" w:cs="Times New Roman"/>
          <w:sz w:val="24"/>
          <w:szCs w:val="24"/>
        </w:rPr>
        <w:t xml:space="preserve">. </w:t>
      </w:r>
    </w:p>
    <w:p w14:paraId="4980B035" w14:textId="169D654B" w:rsidR="008F72D9" w:rsidRPr="00D12C54" w:rsidRDefault="008F72D9" w:rsidP="00907681">
      <w:p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Summary</w:t>
      </w:r>
    </w:p>
    <w:p w14:paraId="01D4ED64" w14:textId="3774CFA5" w:rsidR="000B4A48" w:rsidRPr="00D12C54" w:rsidRDefault="009D0D11" w:rsidP="00907681">
      <w:pPr>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is a 16-year-old</w:t>
      </w:r>
      <w:r w:rsidR="00394868" w:rsidRPr="00D12C54">
        <w:rPr>
          <w:rFonts w:ascii="Times New Roman" w:hAnsi="Times New Roman" w:cs="Times New Roman"/>
          <w:sz w:val="24"/>
          <w:szCs w:val="24"/>
        </w:rPr>
        <w:t xml:space="preserve"> male, currently servin</w:t>
      </w:r>
      <w:r w:rsidR="002A3F1B" w:rsidRPr="00D12C54">
        <w:rPr>
          <w:rFonts w:ascii="Times New Roman" w:hAnsi="Times New Roman" w:cs="Times New Roman"/>
          <w:sz w:val="24"/>
          <w:szCs w:val="24"/>
        </w:rPr>
        <w:t>g a 6-month sentence</w:t>
      </w:r>
      <w:r w:rsidR="00F75DA1" w:rsidRPr="00D12C54">
        <w:rPr>
          <w:rFonts w:ascii="Times New Roman" w:hAnsi="Times New Roman" w:cs="Times New Roman"/>
          <w:sz w:val="24"/>
          <w:szCs w:val="24"/>
        </w:rPr>
        <w:t xml:space="preserve"> for knife possession.</w:t>
      </w:r>
      <w:r w:rsidR="00394868" w:rsidRPr="00D12C54">
        <w:rPr>
          <w:rFonts w:ascii="Times New Roman" w:hAnsi="Times New Roman" w:cs="Times New Roman"/>
          <w:sz w:val="24"/>
          <w:szCs w:val="24"/>
        </w:rPr>
        <w:t xml:space="preserve">  His childhood has been impacted by ACEs as there is a history of domestic violence </w:t>
      </w:r>
      <w:r w:rsidR="002A0156" w:rsidRPr="00D12C54">
        <w:rPr>
          <w:rFonts w:ascii="Times New Roman" w:hAnsi="Times New Roman" w:cs="Times New Roman"/>
          <w:sz w:val="24"/>
          <w:szCs w:val="24"/>
        </w:rPr>
        <w:t>within the family</w:t>
      </w:r>
      <w:r w:rsidR="00222958" w:rsidRPr="00D12C54">
        <w:rPr>
          <w:rFonts w:ascii="Times New Roman" w:hAnsi="Times New Roman" w:cs="Times New Roman"/>
          <w:sz w:val="24"/>
          <w:szCs w:val="24"/>
        </w:rPr>
        <w:t xml:space="preserve"> (Finkelhor</w:t>
      </w:r>
      <w:r w:rsidR="00172C51" w:rsidRPr="00D12C54">
        <w:rPr>
          <w:rFonts w:ascii="Times New Roman" w:hAnsi="Times New Roman" w:cs="Times New Roman"/>
          <w:sz w:val="24"/>
          <w:szCs w:val="24"/>
        </w:rPr>
        <w:t>, 2018)</w:t>
      </w:r>
      <w:r w:rsidR="00C20163" w:rsidRPr="00D12C54">
        <w:rPr>
          <w:rFonts w:ascii="Times New Roman" w:hAnsi="Times New Roman" w:cs="Times New Roman"/>
          <w:sz w:val="24"/>
          <w:szCs w:val="24"/>
        </w:rPr>
        <w:t xml:space="preserve">. </w:t>
      </w:r>
      <w:r w:rsidR="00740F92" w:rsidRPr="00D12C54">
        <w:rPr>
          <w:rFonts w:ascii="Times New Roman" w:hAnsi="Times New Roman" w:cs="Times New Roman"/>
          <w:sz w:val="24"/>
          <w:szCs w:val="24"/>
        </w:rPr>
        <w:t>It appears he has learning difficulties as he struggles to concentrate for any length of time, and does not always understand questions and procedures.</w:t>
      </w:r>
      <w:r w:rsidR="002A3F1B" w:rsidRPr="00D12C54">
        <w:rPr>
          <w:rFonts w:ascii="Times New Roman" w:hAnsi="Times New Roman" w:cs="Times New Roman"/>
          <w:sz w:val="24"/>
          <w:szCs w:val="24"/>
        </w:rPr>
        <w:t xml:space="preserve"> He has limi</w:t>
      </w:r>
      <w:r w:rsidR="00A06FFA" w:rsidRPr="00D12C54">
        <w:rPr>
          <w:rFonts w:ascii="Times New Roman" w:hAnsi="Times New Roman" w:cs="Times New Roman"/>
          <w:sz w:val="24"/>
          <w:szCs w:val="24"/>
        </w:rPr>
        <w:t xml:space="preserve">ted contact with his father </w:t>
      </w:r>
      <w:r w:rsidR="002A3F1B" w:rsidRPr="00D12C54">
        <w:rPr>
          <w:rFonts w:ascii="Times New Roman" w:hAnsi="Times New Roman" w:cs="Times New Roman"/>
          <w:sz w:val="24"/>
          <w:szCs w:val="24"/>
        </w:rPr>
        <w:t>and t</w:t>
      </w:r>
      <w:r w:rsidR="00C20163" w:rsidRPr="00D12C54">
        <w:rPr>
          <w:rFonts w:ascii="Times New Roman" w:hAnsi="Times New Roman" w:cs="Times New Roman"/>
          <w:sz w:val="24"/>
          <w:szCs w:val="24"/>
        </w:rPr>
        <w:t>he relations</w:t>
      </w:r>
      <w:r w:rsidR="00A617DB" w:rsidRPr="00D12C54">
        <w:rPr>
          <w:rFonts w:ascii="Times New Roman" w:hAnsi="Times New Roman" w:cs="Times New Roman"/>
          <w:sz w:val="24"/>
          <w:szCs w:val="24"/>
        </w:rPr>
        <w:t>hip with his mother is unstable</w:t>
      </w:r>
      <w:r w:rsidR="002A3F1B" w:rsidRPr="00D12C54">
        <w:rPr>
          <w:rFonts w:ascii="Times New Roman" w:hAnsi="Times New Roman" w:cs="Times New Roman"/>
          <w:sz w:val="24"/>
          <w:szCs w:val="24"/>
        </w:rPr>
        <w:t>. He has two younger brothers whom</w:t>
      </w:r>
      <w:r w:rsidR="00C20163" w:rsidRPr="00D12C54">
        <w:rPr>
          <w:rFonts w:ascii="Times New Roman" w:hAnsi="Times New Roman" w:cs="Times New Roman"/>
          <w:sz w:val="24"/>
          <w:szCs w:val="24"/>
        </w:rPr>
        <w:t xml:space="preserve"> he looks after occas</w:t>
      </w:r>
      <w:r w:rsidR="002A3F1B" w:rsidRPr="00D12C54">
        <w:rPr>
          <w:rFonts w:ascii="Times New Roman" w:hAnsi="Times New Roman" w:cs="Times New Roman"/>
          <w:sz w:val="24"/>
          <w:szCs w:val="24"/>
        </w:rPr>
        <w:t>ionally</w:t>
      </w:r>
      <w:r w:rsidR="00C20163" w:rsidRPr="00D12C54">
        <w:rPr>
          <w:rFonts w:ascii="Times New Roman" w:hAnsi="Times New Roman" w:cs="Times New Roman"/>
          <w:sz w:val="24"/>
          <w:szCs w:val="24"/>
        </w:rPr>
        <w:t>. He is affiliated to a stre</w:t>
      </w:r>
      <w:r w:rsidR="00A06FFA" w:rsidRPr="00D12C54">
        <w:rPr>
          <w:rFonts w:ascii="Times New Roman" w:hAnsi="Times New Roman" w:cs="Times New Roman"/>
          <w:sz w:val="24"/>
          <w:szCs w:val="24"/>
        </w:rPr>
        <w:t>et gang and wishes to continue to do so</w:t>
      </w:r>
      <w:r w:rsidR="00C20163" w:rsidRPr="00D12C54">
        <w:rPr>
          <w:rFonts w:ascii="Times New Roman" w:hAnsi="Times New Roman" w:cs="Times New Roman"/>
          <w:sz w:val="24"/>
          <w:szCs w:val="24"/>
        </w:rPr>
        <w:t>. Jordan did not enjoy school and left with one GCSE.  He is not in education, employment or training (NEET).</w:t>
      </w:r>
      <w:r w:rsidR="00222958" w:rsidRPr="00D12C54">
        <w:rPr>
          <w:rFonts w:ascii="Times New Roman" w:hAnsi="Times New Roman" w:cs="Times New Roman"/>
          <w:sz w:val="24"/>
          <w:szCs w:val="24"/>
        </w:rPr>
        <w:t xml:space="preserve"> </w:t>
      </w:r>
    </w:p>
    <w:p w14:paraId="2F43AE29" w14:textId="14472301" w:rsidR="00394868" w:rsidRPr="00D12C54" w:rsidRDefault="00A06FFA" w:rsidP="00907681">
      <w:pPr>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Interventions</w:t>
      </w:r>
      <w:r w:rsidR="00F75DA1" w:rsidRPr="00D12C54">
        <w:rPr>
          <w:rFonts w:ascii="Times New Roman" w:hAnsi="Times New Roman" w:cs="Times New Roman"/>
          <w:sz w:val="24"/>
          <w:szCs w:val="24"/>
        </w:rPr>
        <w:t xml:space="preserve"> need t</w:t>
      </w:r>
      <w:r w:rsidRPr="00D12C54">
        <w:rPr>
          <w:rFonts w:ascii="Times New Roman" w:hAnsi="Times New Roman" w:cs="Times New Roman"/>
          <w:sz w:val="24"/>
          <w:szCs w:val="24"/>
        </w:rPr>
        <w:t>o target his relationships with</w:t>
      </w:r>
      <w:r w:rsidR="009D0D11" w:rsidRPr="00D12C54">
        <w:rPr>
          <w:rFonts w:ascii="Times New Roman" w:hAnsi="Times New Roman" w:cs="Times New Roman"/>
          <w:sz w:val="24"/>
          <w:szCs w:val="24"/>
        </w:rPr>
        <w:t xml:space="preserve"> </w:t>
      </w:r>
      <w:r w:rsidR="00F75DA1" w:rsidRPr="00D12C54">
        <w:rPr>
          <w:rFonts w:ascii="Times New Roman" w:hAnsi="Times New Roman" w:cs="Times New Roman"/>
          <w:sz w:val="24"/>
          <w:szCs w:val="24"/>
        </w:rPr>
        <w:t xml:space="preserve">family and the </w:t>
      </w:r>
      <w:r w:rsidRPr="00D12C54">
        <w:rPr>
          <w:rFonts w:ascii="Times New Roman" w:hAnsi="Times New Roman" w:cs="Times New Roman"/>
          <w:sz w:val="24"/>
          <w:szCs w:val="24"/>
        </w:rPr>
        <w:t>street gang members</w:t>
      </w:r>
      <w:r w:rsidR="0096403B" w:rsidRPr="00D12C54">
        <w:rPr>
          <w:rFonts w:ascii="Times New Roman" w:hAnsi="Times New Roman" w:cs="Times New Roman"/>
          <w:sz w:val="24"/>
          <w:szCs w:val="24"/>
        </w:rPr>
        <w:t>. There is strong evidence that suggests CBT works with young of</w:t>
      </w:r>
      <w:r w:rsidR="00222958" w:rsidRPr="00D12C54">
        <w:rPr>
          <w:rFonts w:ascii="Times New Roman" w:hAnsi="Times New Roman" w:cs="Times New Roman"/>
          <w:sz w:val="24"/>
          <w:szCs w:val="24"/>
        </w:rPr>
        <w:t xml:space="preserve">fenders in these circumstances (PERU, 2021). </w:t>
      </w:r>
      <w:r w:rsidR="0096403B" w:rsidRPr="00D12C54">
        <w:rPr>
          <w:rFonts w:ascii="Times New Roman" w:hAnsi="Times New Roman" w:cs="Times New Roman"/>
          <w:sz w:val="24"/>
          <w:szCs w:val="24"/>
        </w:rPr>
        <w:t>Jordan may have difficulty engaging with employment or education until the issues concerning his relationships with others are addressed first. The barriers he faces around his identity and hi</w:t>
      </w:r>
      <w:r w:rsidRPr="00D12C54">
        <w:rPr>
          <w:rFonts w:ascii="Times New Roman" w:hAnsi="Times New Roman" w:cs="Times New Roman"/>
          <w:sz w:val="24"/>
          <w:szCs w:val="24"/>
        </w:rPr>
        <w:t>s attitudes</w:t>
      </w:r>
      <w:r w:rsidR="0096403B" w:rsidRPr="00D12C54">
        <w:rPr>
          <w:rFonts w:ascii="Times New Roman" w:hAnsi="Times New Roman" w:cs="Times New Roman"/>
          <w:sz w:val="24"/>
          <w:szCs w:val="24"/>
        </w:rPr>
        <w:t xml:space="preserve"> are a </w:t>
      </w:r>
      <w:r w:rsidR="005F7E95" w:rsidRPr="00D12C54">
        <w:rPr>
          <w:rFonts w:ascii="Times New Roman" w:hAnsi="Times New Roman" w:cs="Times New Roman"/>
          <w:sz w:val="24"/>
          <w:szCs w:val="24"/>
        </w:rPr>
        <w:t xml:space="preserve">major </w:t>
      </w:r>
      <w:r w:rsidR="0096403B" w:rsidRPr="00D12C54">
        <w:rPr>
          <w:rFonts w:ascii="Times New Roman" w:hAnsi="Times New Roman" w:cs="Times New Roman"/>
          <w:sz w:val="24"/>
          <w:szCs w:val="24"/>
        </w:rPr>
        <w:t>concern. Me</w:t>
      </w:r>
      <w:r w:rsidR="000D27E8" w:rsidRPr="00D12C54">
        <w:rPr>
          <w:rFonts w:ascii="Times New Roman" w:hAnsi="Times New Roman" w:cs="Times New Roman"/>
          <w:sz w:val="24"/>
          <w:szCs w:val="24"/>
        </w:rPr>
        <w:t xml:space="preserve">ntoring interventions with positive </w:t>
      </w:r>
      <w:r w:rsidR="0096403B" w:rsidRPr="00D12C54">
        <w:rPr>
          <w:rFonts w:ascii="Times New Roman" w:hAnsi="Times New Roman" w:cs="Times New Roman"/>
          <w:sz w:val="24"/>
          <w:szCs w:val="24"/>
        </w:rPr>
        <w:t>role models</w:t>
      </w:r>
      <w:r w:rsidR="00222958" w:rsidRPr="00D12C54">
        <w:rPr>
          <w:rFonts w:ascii="Times New Roman" w:hAnsi="Times New Roman" w:cs="Times New Roman"/>
          <w:sz w:val="24"/>
          <w:szCs w:val="24"/>
        </w:rPr>
        <w:t xml:space="preserve"> (Ministry of Justice, CSAAP, 2021) a</w:t>
      </w:r>
      <w:r w:rsidR="000D27E8" w:rsidRPr="00D12C54">
        <w:rPr>
          <w:rFonts w:ascii="Times New Roman" w:hAnsi="Times New Roman" w:cs="Times New Roman"/>
          <w:sz w:val="24"/>
          <w:szCs w:val="24"/>
        </w:rPr>
        <w:t>nd restorative practices</w:t>
      </w:r>
      <w:r w:rsidR="0096403B" w:rsidRPr="00D12C54">
        <w:rPr>
          <w:rFonts w:ascii="Times New Roman" w:hAnsi="Times New Roman" w:cs="Times New Roman"/>
          <w:sz w:val="24"/>
          <w:szCs w:val="24"/>
        </w:rPr>
        <w:t xml:space="preserve"> can support him to change </w:t>
      </w:r>
      <w:r w:rsidR="0096403B" w:rsidRPr="00D12C54">
        <w:rPr>
          <w:rFonts w:ascii="Times New Roman" w:hAnsi="Times New Roman" w:cs="Times New Roman"/>
          <w:sz w:val="24"/>
          <w:szCs w:val="24"/>
        </w:rPr>
        <w:lastRenderedPageBreak/>
        <w:t xml:space="preserve">his negative attitudes to </w:t>
      </w:r>
      <w:r w:rsidR="002A0156" w:rsidRPr="00D12C54">
        <w:rPr>
          <w:rFonts w:ascii="Times New Roman" w:hAnsi="Times New Roman" w:cs="Times New Roman"/>
          <w:sz w:val="24"/>
          <w:szCs w:val="24"/>
        </w:rPr>
        <w:t>more pro-social characteristics</w:t>
      </w:r>
      <w:r w:rsidR="00222958" w:rsidRPr="00D12C54">
        <w:rPr>
          <w:rFonts w:ascii="Times New Roman" w:hAnsi="Times New Roman" w:cs="Times New Roman"/>
          <w:sz w:val="24"/>
          <w:szCs w:val="24"/>
        </w:rPr>
        <w:t xml:space="preserve"> (Restorative Justice Council, 2015), </w:t>
      </w:r>
      <w:r w:rsidR="002A0156" w:rsidRPr="00D12C54">
        <w:rPr>
          <w:rFonts w:ascii="Times New Roman" w:hAnsi="Times New Roman" w:cs="Times New Roman"/>
          <w:sz w:val="24"/>
          <w:szCs w:val="24"/>
        </w:rPr>
        <w:t>and support him to build his resilience, reducing the likelihood of reoffending.</w:t>
      </w:r>
    </w:p>
    <w:p w14:paraId="06556B79" w14:textId="757E51CD" w:rsidR="00EC2860" w:rsidRPr="00D12C54" w:rsidRDefault="00EC2860" w:rsidP="00907681">
      <w:pPr>
        <w:spacing w:line="360" w:lineRule="auto"/>
        <w:jc w:val="both"/>
        <w:rPr>
          <w:rFonts w:ascii="Times New Roman" w:hAnsi="Times New Roman" w:cs="Times New Roman"/>
          <w:sz w:val="24"/>
          <w:szCs w:val="24"/>
        </w:rPr>
      </w:pPr>
    </w:p>
    <w:p w14:paraId="0C23B106" w14:textId="061B6B58" w:rsidR="00385B95" w:rsidRPr="00D12C54" w:rsidRDefault="00385B95" w:rsidP="00907681">
      <w:pPr>
        <w:spacing w:line="360" w:lineRule="auto"/>
        <w:jc w:val="both"/>
        <w:rPr>
          <w:rFonts w:ascii="Times New Roman" w:hAnsi="Times New Roman" w:cs="Times New Roman"/>
          <w:sz w:val="24"/>
          <w:szCs w:val="24"/>
        </w:rPr>
      </w:pPr>
      <w:r w:rsidRPr="00D12C54">
        <w:rPr>
          <w:rFonts w:ascii="Times New Roman" w:hAnsi="Times New Roman" w:cs="Times New Roman"/>
          <w:b/>
          <w:bCs/>
          <w:sz w:val="24"/>
          <w:szCs w:val="24"/>
          <w:u w:val="single"/>
        </w:rPr>
        <w:t xml:space="preserve">Core </w:t>
      </w:r>
      <w:r w:rsidR="009D0D11" w:rsidRPr="00D12C54">
        <w:rPr>
          <w:rFonts w:ascii="Times New Roman" w:hAnsi="Times New Roman" w:cs="Times New Roman"/>
          <w:b/>
          <w:bCs/>
          <w:sz w:val="24"/>
          <w:szCs w:val="24"/>
          <w:u w:val="single"/>
        </w:rPr>
        <w:t xml:space="preserve">Section 2 </w:t>
      </w:r>
    </w:p>
    <w:p w14:paraId="504ADFE9" w14:textId="570F0A26" w:rsidR="00385B95" w:rsidRPr="00D12C54" w:rsidRDefault="00385B95"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Personal, Family and Social Factors</w:t>
      </w:r>
    </w:p>
    <w:p w14:paraId="40AF17C7" w14:textId="073CAF98" w:rsidR="0072666C" w:rsidRPr="00D12C54" w:rsidRDefault="0072666C" w:rsidP="00907681">
      <w:pPr>
        <w:spacing w:line="360" w:lineRule="auto"/>
        <w:ind w:left="720"/>
        <w:jc w:val="both"/>
        <w:rPr>
          <w:rFonts w:ascii="Times New Roman" w:hAnsi="Times New Roman" w:cs="Times New Roman"/>
          <w:sz w:val="24"/>
          <w:szCs w:val="24"/>
        </w:rPr>
      </w:pPr>
      <w:r w:rsidRPr="00D12C54">
        <w:rPr>
          <w:rFonts w:ascii="Times New Roman" w:hAnsi="Times New Roman" w:cs="Times New Roman"/>
          <w:sz w:val="24"/>
          <w:szCs w:val="24"/>
        </w:rPr>
        <w:t>Jordan’s mother wo</w:t>
      </w:r>
      <w:r w:rsidR="002A0053" w:rsidRPr="00D12C54">
        <w:rPr>
          <w:rFonts w:ascii="Times New Roman" w:hAnsi="Times New Roman" w:cs="Times New Roman"/>
          <w:sz w:val="24"/>
          <w:szCs w:val="24"/>
        </w:rPr>
        <w:t>rks part time and has been subjected to domestic abuse</w:t>
      </w:r>
      <w:r w:rsidRPr="00D12C54">
        <w:rPr>
          <w:rFonts w:ascii="Times New Roman" w:hAnsi="Times New Roman" w:cs="Times New Roman"/>
          <w:sz w:val="24"/>
          <w:szCs w:val="24"/>
        </w:rPr>
        <w:t xml:space="preserve"> by her husband.</w:t>
      </w:r>
      <w:r w:rsidR="009D0D11" w:rsidRPr="00D12C54">
        <w:rPr>
          <w:rFonts w:ascii="Times New Roman" w:hAnsi="Times New Roman" w:cs="Times New Roman"/>
          <w:sz w:val="24"/>
          <w:szCs w:val="24"/>
        </w:rPr>
        <w:t xml:space="preserve"> </w:t>
      </w:r>
      <w:r w:rsidRPr="00D12C54">
        <w:rPr>
          <w:rFonts w:ascii="Times New Roman" w:hAnsi="Times New Roman" w:cs="Times New Roman"/>
          <w:sz w:val="24"/>
          <w:szCs w:val="24"/>
        </w:rPr>
        <w:t>Jordan’s father is currently serving a long prison sentence for burglary.</w:t>
      </w:r>
    </w:p>
    <w:p w14:paraId="15170BA1" w14:textId="19F2801C" w:rsidR="00B841C8" w:rsidRPr="00D12C54" w:rsidRDefault="0072666C" w:rsidP="00907681">
      <w:pPr>
        <w:spacing w:line="360" w:lineRule="auto"/>
        <w:ind w:left="720"/>
        <w:jc w:val="both"/>
        <w:rPr>
          <w:rFonts w:ascii="Times New Roman" w:hAnsi="Times New Roman" w:cs="Times New Roman"/>
          <w:sz w:val="24"/>
          <w:szCs w:val="24"/>
        </w:rPr>
      </w:pPr>
      <w:r w:rsidRPr="00D12C54">
        <w:rPr>
          <w:rFonts w:ascii="Times New Roman" w:hAnsi="Times New Roman" w:cs="Times New Roman"/>
          <w:sz w:val="24"/>
          <w:szCs w:val="24"/>
        </w:rPr>
        <w:t>There ar</w:t>
      </w:r>
      <w:r w:rsidR="002A0053" w:rsidRPr="00D12C54">
        <w:rPr>
          <w:rFonts w:ascii="Times New Roman" w:hAnsi="Times New Roman" w:cs="Times New Roman"/>
          <w:sz w:val="24"/>
          <w:szCs w:val="24"/>
        </w:rPr>
        <w:t>e two siblings, Jackson, aged 8</w:t>
      </w:r>
      <w:r w:rsidRPr="00D12C54">
        <w:rPr>
          <w:rFonts w:ascii="Times New Roman" w:hAnsi="Times New Roman" w:cs="Times New Roman"/>
          <w:sz w:val="24"/>
          <w:szCs w:val="24"/>
        </w:rPr>
        <w:t xml:space="preserve"> and Ror</w:t>
      </w:r>
      <w:r w:rsidR="002A0053" w:rsidRPr="00D12C54">
        <w:rPr>
          <w:rFonts w:ascii="Times New Roman" w:hAnsi="Times New Roman" w:cs="Times New Roman"/>
          <w:sz w:val="24"/>
          <w:szCs w:val="24"/>
        </w:rPr>
        <w:t>y, aged 9</w:t>
      </w:r>
      <w:r w:rsidRPr="00D12C54">
        <w:rPr>
          <w:rFonts w:ascii="Times New Roman" w:hAnsi="Times New Roman" w:cs="Times New Roman"/>
          <w:sz w:val="24"/>
          <w:szCs w:val="24"/>
        </w:rPr>
        <w:t>.</w:t>
      </w:r>
      <w:r w:rsidR="00B841C8" w:rsidRPr="00D12C54">
        <w:rPr>
          <w:rFonts w:ascii="Times New Roman" w:hAnsi="Times New Roman" w:cs="Times New Roman"/>
          <w:sz w:val="24"/>
          <w:szCs w:val="24"/>
        </w:rPr>
        <w:t xml:space="preserve"> </w:t>
      </w:r>
    </w:p>
    <w:p w14:paraId="42A5B58B" w14:textId="0C3102E0" w:rsidR="00A176CD" w:rsidRPr="00D12C54" w:rsidRDefault="00A727AA" w:rsidP="00907681">
      <w:pPr>
        <w:spacing w:line="360" w:lineRule="auto"/>
        <w:ind w:left="720"/>
        <w:jc w:val="both"/>
        <w:rPr>
          <w:rFonts w:ascii="Times New Roman" w:hAnsi="Times New Roman" w:cs="Times New Roman"/>
          <w:sz w:val="24"/>
          <w:szCs w:val="24"/>
        </w:rPr>
      </w:pPr>
      <w:r w:rsidRPr="00D12C54">
        <w:rPr>
          <w:rFonts w:ascii="Times New Roman" w:hAnsi="Times New Roman" w:cs="Times New Roman"/>
          <w:sz w:val="24"/>
          <w:szCs w:val="24"/>
        </w:rPr>
        <w:t>Jordan has been impacted by A</w:t>
      </w:r>
      <w:r w:rsidR="00675CFF">
        <w:rPr>
          <w:rFonts w:ascii="Times New Roman" w:hAnsi="Times New Roman" w:cs="Times New Roman"/>
          <w:sz w:val="24"/>
          <w:szCs w:val="24"/>
        </w:rPr>
        <w:t xml:space="preserve">dverse </w:t>
      </w:r>
      <w:r w:rsidRPr="00D12C54">
        <w:rPr>
          <w:rFonts w:ascii="Times New Roman" w:hAnsi="Times New Roman" w:cs="Times New Roman"/>
          <w:sz w:val="24"/>
          <w:szCs w:val="24"/>
        </w:rPr>
        <w:t>C</w:t>
      </w:r>
      <w:r w:rsidR="00675CFF">
        <w:rPr>
          <w:rFonts w:ascii="Times New Roman" w:hAnsi="Times New Roman" w:cs="Times New Roman"/>
          <w:sz w:val="24"/>
          <w:szCs w:val="24"/>
        </w:rPr>
        <w:t xml:space="preserve">hildhood </w:t>
      </w:r>
      <w:r w:rsidRPr="00D12C54">
        <w:rPr>
          <w:rFonts w:ascii="Times New Roman" w:hAnsi="Times New Roman" w:cs="Times New Roman"/>
          <w:sz w:val="24"/>
          <w:szCs w:val="24"/>
        </w:rPr>
        <w:t>E</w:t>
      </w:r>
      <w:r w:rsidR="00675CFF">
        <w:rPr>
          <w:rFonts w:ascii="Times New Roman" w:hAnsi="Times New Roman" w:cs="Times New Roman"/>
          <w:sz w:val="24"/>
          <w:szCs w:val="24"/>
        </w:rPr>
        <w:t>xperiences (ACE</w:t>
      </w:r>
      <w:r w:rsidRPr="00D12C54">
        <w:rPr>
          <w:rFonts w:ascii="Times New Roman" w:hAnsi="Times New Roman" w:cs="Times New Roman"/>
          <w:sz w:val="24"/>
          <w:szCs w:val="24"/>
        </w:rPr>
        <w:t>s</w:t>
      </w:r>
      <w:r w:rsidR="00675CFF">
        <w:rPr>
          <w:rFonts w:ascii="Times New Roman" w:hAnsi="Times New Roman" w:cs="Times New Roman"/>
          <w:sz w:val="24"/>
          <w:szCs w:val="24"/>
        </w:rPr>
        <w:t>)</w:t>
      </w:r>
      <w:r w:rsidRPr="00D12C54">
        <w:rPr>
          <w:rFonts w:ascii="Times New Roman" w:hAnsi="Times New Roman" w:cs="Times New Roman"/>
          <w:sz w:val="24"/>
          <w:szCs w:val="24"/>
        </w:rPr>
        <w:t xml:space="preserve"> because of the history of domestic abuse, pare</w:t>
      </w:r>
      <w:r w:rsidR="00B841C8" w:rsidRPr="00D12C54">
        <w:rPr>
          <w:rFonts w:ascii="Times New Roman" w:hAnsi="Times New Roman" w:cs="Times New Roman"/>
          <w:sz w:val="24"/>
          <w:szCs w:val="24"/>
        </w:rPr>
        <w:t>ntal separation owing to his father serving a prison sentence,</w:t>
      </w:r>
      <w:r w:rsidR="000D27E8" w:rsidRPr="00D12C54">
        <w:rPr>
          <w:rFonts w:ascii="Times New Roman" w:hAnsi="Times New Roman" w:cs="Times New Roman"/>
          <w:sz w:val="24"/>
          <w:szCs w:val="24"/>
        </w:rPr>
        <w:t xml:space="preserve"> and</w:t>
      </w:r>
      <w:r w:rsidR="00B841C8" w:rsidRPr="00D12C54">
        <w:rPr>
          <w:rFonts w:ascii="Times New Roman" w:hAnsi="Times New Roman" w:cs="Times New Roman"/>
          <w:sz w:val="24"/>
          <w:szCs w:val="24"/>
        </w:rPr>
        <w:t xml:space="preserve"> he has been </w:t>
      </w:r>
      <w:r w:rsidR="0084572C" w:rsidRPr="00D12C54">
        <w:rPr>
          <w:rFonts w:ascii="Times New Roman" w:hAnsi="Times New Roman" w:cs="Times New Roman"/>
          <w:sz w:val="24"/>
          <w:szCs w:val="24"/>
        </w:rPr>
        <w:t xml:space="preserve">physically and </w:t>
      </w:r>
      <w:r w:rsidR="000D27E8" w:rsidRPr="00D12C54">
        <w:rPr>
          <w:rFonts w:ascii="Times New Roman" w:hAnsi="Times New Roman" w:cs="Times New Roman"/>
          <w:sz w:val="24"/>
          <w:szCs w:val="24"/>
        </w:rPr>
        <w:t xml:space="preserve">emotionally </w:t>
      </w:r>
      <w:r w:rsidR="00B841C8" w:rsidRPr="00D12C54">
        <w:rPr>
          <w:rFonts w:ascii="Times New Roman" w:hAnsi="Times New Roman" w:cs="Times New Roman"/>
          <w:sz w:val="24"/>
          <w:szCs w:val="24"/>
        </w:rPr>
        <w:t>neglected by his mother.</w:t>
      </w:r>
      <w:r w:rsidR="00A617DB" w:rsidRPr="00D12C54">
        <w:rPr>
          <w:rFonts w:ascii="Times New Roman" w:hAnsi="Times New Roman" w:cs="Times New Roman"/>
          <w:sz w:val="24"/>
          <w:szCs w:val="24"/>
        </w:rPr>
        <w:t xml:space="preserve"> </w:t>
      </w:r>
    </w:p>
    <w:p w14:paraId="637CD857" w14:textId="2CB8A52F" w:rsidR="00385B95" w:rsidRPr="00D12C54" w:rsidRDefault="00B149E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L</w:t>
      </w:r>
      <w:r w:rsidR="00385B95" w:rsidRPr="00D12C54">
        <w:rPr>
          <w:rFonts w:ascii="Times New Roman" w:hAnsi="Times New Roman" w:cs="Times New Roman"/>
          <w:b/>
          <w:sz w:val="24"/>
          <w:szCs w:val="24"/>
        </w:rPr>
        <w:t>iving arrangements and environmental factors</w:t>
      </w:r>
    </w:p>
    <w:p w14:paraId="41F68FE7" w14:textId="4CC1F80C" w:rsidR="00F4490A" w:rsidRPr="00D12C54" w:rsidRDefault="0072666C"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currently lives at home with his moth</w:t>
      </w:r>
      <w:r w:rsidR="00B841C8" w:rsidRPr="00D12C54">
        <w:rPr>
          <w:rFonts w:ascii="Times New Roman" w:hAnsi="Times New Roman" w:cs="Times New Roman"/>
          <w:sz w:val="24"/>
          <w:szCs w:val="24"/>
        </w:rPr>
        <w:t xml:space="preserve">er and his two younger </w:t>
      </w:r>
      <w:r w:rsidR="00F4490A" w:rsidRPr="00D12C54">
        <w:rPr>
          <w:rFonts w:ascii="Times New Roman" w:hAnsi="Times New Roman" w:cs="Times New Roman"/>
          <w:sz w:val="24"/>
          <w:szCs w:val="24"/>
        </w:rPr>
        <w:t>brothers in a council flat</w:t>
      </w:r>
      <w:r w:rsidR="00B841C8" w:rsidRPr="00D12C54">
        <w:rPr>
          <w:rFonts w:ascii="Times New Roman" w:hAnsi="Times New Roman" w:cs="Times New Roman"/>
          <w:sz w:val="24"/>
          <w:szCs w:val="24"/>
        </w:rPr>
        <w:t>.</w:t>
      </w:r>
      <w:r w:rsidR="0084572C" w:rsidRPr="00D12C54">
        <w:rPr>
          <w:rFonts w:ascii="Times New Roman" w:hAnsi="Times New Roman" w:cs="Times New Roman"/>
          <w:sz w:val="24"/>
          <w:szCs w:val="24"/>
        </w:rPr>
        <w:t xml:space="preserve"> He lives close to local amenities such as sport facilities, and there </w:t>
      </w:r>
      <w:r w:rsidR="00A176CD" w:rsidRPr="00D12C54">
        <w:rPr>
          <w:rFonts w:ascii="Times New Roman" w:hAnsi="Times New Roman" w:cs="Times New Roman"/>
          <w:sz w:val="24"/>
          <w:szCs w:val="24"/>
        </w:rPr>
        <w:t xml:space="preserve">are good transport links around </w:t>
      </w:r>
      <w:r w:rsidR="0084572C" w:rsidRPr="00D12C54">
        <w:rPr>
          <w:rFonts w:ascii="Times New Roman" w:hAnsi="Times New Roman" w:cs="Times New Roman"/>
          <w:sz w:val="24"/>
          <w:szCs w:val="24"/>
        </w:rPr>
        <w:t>the city.</w:t>
      </w:r>
    </w:p>
    <w:p w14:paraId="297CB1CC" w14:textId="77777777" w:rsidR="00F4490A" w:rsidRPr="00D12C54" w:rsidRDefault="00BF007D"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P</w:t>
      </w:r>
      <w:r w:rsidR="00385B95" w:rsidRPr="00D12C54">
        <w:rPr>
          <w:rFonts w:ascii="Times New Roman" w:hAnsi="Times New Roman" w:cs="Times New Roman"/>
          <w:b/>
          <w:sz w:val="24"/>
          <w:szCs w:val="24"/>
        </w:rPr>
        <w:t>arenting, family and relationships</w:t>
      </w:r>
    </w:p>
    <w:p w14:paraId="432D52B3" w14:textId="187267BA" w:rsidR="0072666C" w:rsidRPr="00D12C54" w:rsidRDefault="0072666C"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The</w:t>
      </w:r>
      <w:r w:rsidR="00F4490A" w:rsidRPr="00D12C54">
        <w:rPr>
          <w:rFonts w:ascii="Times New Roman" w:hAnsi="Times New Roman" w:cs="Times New Roman"/>
          <w:sz w:val="24"/>
          <w:szCs w:val="24"/>
        </w:rPr>
        <w:t>re is household dysfunction as Jordan’s</w:t>
      </w:r>
      <w:r w:rsidRPr="00D12C54">
        <w:rPr>
          <w:rFonts w:ascii="Times New Roman" w:hAnsi="Times New Roman" w:cs="Times New Roman"/>
          <w:sz w:val="24"/>
          <w:szCs w:val="24"/>
        </w:rPr>
        <w:t xml:space="preserve"> relations</w:t>
      </w:r>
      <w:r w:rsidR="0084572C" w:rsidRPr="00D12C54">
        <w:rPr>
          <w:rFonts w:ascii="Times New Roman" w:hAnsi="Times New Roman" w:cs="Times New Roman"/>
          <w:sz w:val="24"/>
          <w:szCs w:val="24"/>
        </w:rPr>
        <w:t>hip with his mother is unstable and there are signs of physical and emotional neglect</w:t>
      </w:r>
      <w:r w:rsidR="00F4490A" w:rsidRPr="00D12C54">
        <w:rPr>
          <w:rFonts w:ascii="Times New Roman" w:hAnsi="Times New Roman" w:cs="Times New Roman"/>
          <w:sz w:val="24"/>
          <w:szCs w:val="24"/>
        </w:rPr>
        <w:t>. H</w:t>
      </w:r>
      <w:r w:rsidR="0084572C" w:rsidRPr="00D12C54">
        <w:rPr>
          <w:rFonts w:ascii="Times New Roman" w:hAnsi="Times New Roman" w:cs="Times New Roman"/>
          <w:sz w:val="24"/>
          <w:szCs w:val="24"/>
        </w:rPr>
        <w:t>e appears to</w:t>
      </w:r>
      <w:r w:rsidRPr="00D12C54">
        <w:rPr>
          <w:rFonts w:ascii="Times New Roman" w:hAnsi="Times New Roman" w:cs="Times New Roman"/>
          <w:sz w:val="24"/>
          <w:szCs w:val="24"/>
        </w:rPr>
        <w:t xml:space="preserve"> c</w:t>
      </w:r>
      <w:r w:rsidR="007E3063" w:rsidRPr="00D12C54">
        <w:rPr>
          <w:rFonts w:ascii="Times New Roman" w:hAnsi="Times New Roman" w:cs="Times New Roman"/>
          <w:sz w:val="24"/>
          <w:szCs w:val="24"/>
        </w:rPr>
        <w:t>are for her, has</w:t>
      </w:r>
      <w:r w:rsidR="0084572C" w:rsidRPr="00D12C54">
        <w:rPr>
          <w:rFonts w:ascii="Times New Roman" w:hAnsi="Times New Roman" w:cs="Times New Roman"/>
          <w:sz w:val="24"/>
          <w:szCs w:val="24"/>
        </w:rPr>
        <w:t xml:space="preserve"> taken on the role of the ‘man’ of the house, and sometimes looks after</w:t>
      </w:r>
      <w:r w:rsidRPr="00D12C54">
        <w:rPr>
          <w:rFonts w:ascii="Times New Roman" w:hAnsi="Times New Roman" w:cs="Times New Roman"/>
          <w:sz w:val="24"/>
          <w:szCs w:val="24"/>
        </w:rPr>
        <w:t xml:space="preserve"> his two </w:t>
      </w:r>
      <w:r w:rsidR="00A3674D" w:rsidRPr="00D12C54">
        <w:rPr>
          <w:rFonts w:ascii="Times New Roman" w:hAnsi="Times New Roman" w:cs="Times New Roman"/>
          <w:sz w:val="24"/>
          <w:szCs w:val="24"/>
        </w:rPr>
        <w:t xml:space="preserve">younger </w:t>
      </w:r>
      <w:r w:rsidRPr="00D12C54">
        <w:rPr>
          <w:rFonts w:ascii="Times New Roman" w:hAnsi="Times New Roman" w:cs="Times New Roman"/>
          <w:sz w:val="24"/>
          <w:szCs w:val="24"/>
        </w:rPr>
        <w:t xml:space="preserve">brothers. </w:t>
      </w:r>
      <w:r w:rsidR="0084572C" w:rsidRPr="00D12C54">
        <w:rPr>
          <w:rFonts w:ascii="Times New Roman" w:hAnsi="Times New Roman" w:cs="Times New Roman"/>
          <w:sz w:val="24"/>
          <w:szCs w:val="24"/>
        </w:rPr>
        <w:t>H</w:t>
      </w:r>
      <w:r w:rsidR="00B841C8" w:rsidRPr="00D12C54">
        <w:rPr>
          <w:rFonts w:ascii="Times New Roman" w:hAnsi="Times New Roman" w:cs="Times New Roman"/>
          <w:sz w:val="24"/>
          <w:szCs w:val="24"/>
        </w:rPr>
        <w:t xml:space="preserve">owever, this has resulted in him being quite aggressive towards his mother. </w:t>
      </w:r>
      <w:r w:rsidR="00F4490A" w:rsidRPr="00D12C54">
        <w:rPr>
          <w:rFonts w:ascii="Times New Roman" w:hAnsi="Times New Roman" w:cs="Times New Roman"/>
          <w:sz w:val="24"/>
          <w:szCs w:val="24"/>
        </w:rPr>
        <w:t xml:space="preserve">He has </w:t>
      </w:r>
      <w:r w:rsidR="0084572C" w:rsidRPr="00D12C54">
        <w:rPr>
          <w:rFonts w:ascii="Times New Roman" w:hAnsi="Times New Roman" w:cs="Times New Roman"/>
          <w:sz w:val="24"/>
          <w:szCs w:val="24"/>
        </w:rPr>
        <w:t xml:space="preserve">very </w:t>
      </w:r>
      <w:r w:rsidR="00A3674D" w:rsidRPr="00D12C54">
        <w:rPr>
          <w:rFonts w:ascii="Times New Roman" w:hAnsi="Times New Roman" w:cs="Times New Roman"/>
          <w:sz w:val="24"/>
          <w:szCs w:val="24"/>
        </w:rPr>
        <w:t>li</w:t>
      </w:r>
      <w:r w:rsidR="00F4490A" w:rsidRPr="00D12C54">
        <w:rPr>
          <w:rFonts w:ascii="Times New Roman" w:hAnsi="Times New Roman" w:cs="Times New Roman"/>
          <w:sz w:val="24"/>
          <w:szCs w:val="24"/>
        </w:rPr>
        <w:t>ttle</w:t>
      </w:r>
      <w:r w:rsidR="008D4CCF" w:rsidRPr="00D12C54">
        <w:rPr>
          <w:rFonts w:ascii="Times New Roman" w:hAnsi="Times New Roman" w:cs="Times New Roman"/>
          <w:sz w:val="24"/>
          <w:szCs w:val="24"/>
        </w:rPr>
        <w:t xml:space="preserve"> contact with his father </w:t>
      </w:r>
      <w:r w:rsidR="0084572C" w:rsidRPr="00D12C54">
        <w:rPr>
          <w:rFonts w:ascii="Times New Roman" w:hAnsi="Times New Roman" w:cs="Times New Roman"/>
          <w:sz w:val="24"/>
          <w:szCs w:val="24"/>
        </w:rPr>
        <w:t>who has</w:t>
      </w:r>
      <w:r w:rsidR="007E3063" w:rsidRPr="00D12C54">
        <w:rPr>
          <w:rFonts w:ascii="Times New Roman" w:hAnsi="Times New Roman" w:cs="Times New Roman"/>
          <w:sz w:val="24"/>
          <w:szCs w:val="24"/>
        </w:rPr>
        <w:t xml:space="preserve"> been in custody for two years</w:t>
      </w:r>
      <w:r w:rsidR="00A3674D" w:rsidRPr="00D12C54">
        <w:rPr>
          <w:rFonts w:ascii="Times New Roman" w:hAnsi="Times New Roman" w:cs="Times New Roman"/>
          <w:sz w:val="24"/>
          <w:szCs w:val="24"/>
        </w:rPr>
        <w:t xml:space="preserve">. </w:t>
      </w:r>
      <w:r w:rsidRPr="00D12C54">
        <w:rPr>
          <w:rFonts w:ascii="Times New Roman" w:hAnsi="Times New Roman" w:cs="Times New Roman"/>
          <w:sz w:val="24"/>
          <w:szCs w:val="24"/>
        </w:rPr>
        <w:t>He would like to remain living at home as he knows the area and thinks it may be easie</w:t>
      </w:r>
      <w:r w:rsidR="00A176CD" w:rsidRPr="00D12C54">
        <w:rPr>
          <w:rFonts w:ascii="Times New Roman" w:hAnsi="Times New Roman" w:cs="Times New Roman"/>
          <w:sz w:val="24"/>
          <w:szCs w:val="24"/>
        </w:rPr>
        <w:t>r to find a job.</w:t>
      </w:r>
      <w:r w:rsidR="006E5CC0" w:rsidRPr="00D12C54">
        <w:rPr>
          <w:rFonts w:ascii="Times New Roman" w:hAnsi="Times New Roman" w:cs="Times New Roman"/>
          <w:sz w:val="24"/>
          <w:szCs w:val="24"/>
        </w:rPr>
        <w:t xml:space="preserve"> </w:t>
      </w:r>
    </w:p>
    <w:p w14:paraId="124BA42F" w14:textId="211B8421" w:rsidR="00E43084" w:rsidRPr="00D12C54" w:rsidRDefault="00B841C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Y</w:t>
      </w:r>
      <w:r w:rsidR="00385B95" w:rsidRPr="00D12C54">
        <w:rPr>
          <w:rFonts w:ascii="Times New Roman" w:hAnsi="Times New Roman" w:cs="Times New Roman"/>
          <w:b/>
          <w:sz w:val="24"/>
          <w:szCs w:val="24"/>
        </w:rPr>
        <w:t>oung person development</w:t>
      </w:r>
    </w:p>
    <w:p w14:paraId="3F7ACAA2" w14:textId="611CBF9B" w:rsidR="00385B95" w:rsidRPr="00D12C54" w:rsidRDefault="00E43084"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w:t>
      </w:r>
      <w:r w:rsidR="00677811" w:rsidRPr="00D12C54">
        <w:rPr>
          <w:rFonts w:ascii="Times New Roman" w:hAnsi="Times New Roman" w:cs="Times New Roman"/>
          <w:sz w:val="24"/>
          <w:szCs w:val="24"/>
        </w:rPr>
        <w:t>ordan is st</w:t>
      </w:r>
      <w:r w:rsidR="00591BDD" w:rsidRPr="00D12C54">
        <w:rPr>
          <w:rFonts w:ascii="Times New Roman" w:hAnsi="Times New Roman" w:cs="Times New Roman"/>
          <w:sz w:val="24"/>
          <w:szCs w:val="24"/>
        </w:rPr>
        <w:t>reetwise but a little immature.</w:t>
      </w:r>
      <w:r w:rsidRPr="00D12C54">
        <w:rPr>
          <w:rFonts w:ascii="Times New Roman" w:hAnsi="Times New Roman" w:cs="Times New Roman"/>
          <w:sz w:val="24"/>
          <w:szCs w:val="24"/>
        </w:rPr>
        <w:t xml:space="preserve"> He enjoys practical things such as fixing his bike </w:t>
      </w:r>
      <w:r w:rsidR="00591BDD" w:rsidRPr="00D12C54">
        <w:rPr>
          <w:rFonts w:ascii="Times New Roman" w:hAnsi="Times New Roman" w:cs="Times New Roman"/>
          <w:sz w:val="24"/>
          <w:szCs w:val="24"/>
        </w:rPr>
        <w:t xml:space="preserve">and </w:t>
      </w:r>
      <w:r w:rsidR="005F7E95" w:rsidRPr="00D12C54">
        <w:rPr>
          <w:rFonts w:ascii="Times New Roman" w:hAnsi="Times New Roman" w:cs="Times New Roman"/>
          <w:sz w:val="24"/>
          <w:szCs w:val="24"/>
        </w:rPr>
        <w:t>sometimes</w:t>
      </w:r>
      <w:r w:rsidR="00DE1C48" w:rsidRPr="00D12C54">
        <w:rPr>
          <w:rFonts w:ascii="Times New Roman" w:hAnsi="Times New Roman" w:cs="Times New Roman"/>
          <w:sz w:val="24"/>
          <w:szCs w:val="24"/>
        </w:rPr>
        <w:t xml:space="preserve"> </w:t>
      </w:r>
      <w:r w:rsidR="00591BDD" w:rsidRPr="00D12C54">
        <w:rPr>
          <w:rFonts w:ascii="Times New Roman" w:hAnsi="Times New Roman" w:cs="Times New Roman"/>
          <w:sz w:val="24"/>
          <w:szCs w:val="24"/>
        </w:rPr>
        <w:t>helps his mother with the two younger boys</w:t>
      </w:r>
      <w:r w:rsidR="00A176CD" w:rsidRPr="00D12C54">
        <w:rPr>
          <w:rFonts w:ascii="Times New Roman" w:hAnsi="Times New Roman" w:cs="Times New Roman"/>
          <w:sz w:val="24"/>
          <w:szCs w:val="24"/>
        </w:rPr>
        <w:t xml:space="preserve">, </w:t>
      </w:r>
      <w:r w:rsidR="005F7E95" w:rsidRPr="00D12C54">
        <w:rPr>
          <w:rFonts w:ascii="Times New Roman" w:hAnsi="Times New Roman" w:cs="Times New Roman"/>
          <w:sz w:val="24"/>
          <w:szCs w:val="24"/>
        </w:rPr>
        <w:t xml:space="preserve">although </w:t>
      </w:r>
      <w:r w:rsidR="00A176CD" w:rsidRPr="00D12C54">
        <w:rPr>
          <w:rFonts w:ascii="Times New Roman" w:hAnsi="Times New Roman" w:cs="Times New Roman"/>
          <w:sz w:val="24"/>
          <w:szCs w:val="24"/>
        </w:rPr>
        <w:t>all three boys</w:t>
      </w:r>
      <w:r w:rsidR="005F7E95" w:rsidRPr="00D12C54">
        <w:rPr>
          <w:rFonts w:ascii="Times New Roman" w:hAnsi="Times New Roman" w:cs="Times New Roman"/>
          <w:sz w:val="24"/>
          <w:szCs w:val="24"/>
        </w:rPr>
        <w:t xml:space="preserve"> often fend for themselves. </w:t>
      </w:r>
      <w:r w:rsidR="00677811" w:rsidRPr="00D12C54">
        <w:rPr>
          <w:rFonts w:ascii="Times New Roman" w:hAnsi="Times New Roman" w:cs="Times New Roman"/>
          <w:sz w:val="24"/>
          <w:szCs w:val="24"/>
        </w:rPr>
        <w:t xml:space="preserve"> </w:t>
      </w:r>
    </w:p>
    <w:p w14:paraId="64BC7EA4" w14:textId="27E7B666" w:rsidR="00385B95" w:rsidRPr="00D12C54" w:rsidRDefault="00B841C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Learning, e</w:t>
      </w:r>
      <w:r w:rsidR="00385B95" w:rsidRPr="00D12C54">
        <w:rPr>
          <w:rFonts w:ascii="Times New Roman" w:hAnsi="Times New Roman" w:cs="Times New Roman"/>
          <w:b/>
          <w:sz w:val="24"/>
          <w:szCs w:val="24"/>
        </w:rPr>
        <w:t>ducation, training and employment</w:t>
      </w:r>
    </w:p>
    <w:p w14:paraId="3A70E707" w14:textId="44D35028" w:rsidR="00E43084" w:rsidRPr="00D12C54" w:rsidRDefault="00B55E73"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 xml:space="preserve">Jordan appears to have some learning difficulties but was not diagnosed at school. </w:t>
      </w:r>
      <w:r w:rsidR="007E3063" w:rsidRPr="00D12C54">
        <w:rPr>
          <w:rFonts w:ascii="Times New Roman" w:hAnsi="Times New Roman" w:cs="Times New Roman"/>
          <w:sz w:val="24"/>
          <w:szCs w:val="24"/>
        </w:rPr>
        <w:t>He</w:t>
      </w:r>
      <w:r w:rsidR="00E43084" w:rsidRPr="00D12C54">
        <w:rPr>
          <w:rFonts w:ascii="Times New Roman" w:hAnsi="Times New Roman" w:cs="Times New Roman"/>
          <w:sz w:val="24"/>
          <w:szCs w:val="24"/>
        </w:rPr>
        <w:t xml:space="preserve"> frequently truant</w:t>
      </w:r>
      <w:r w:rsidR="007E3063" w:rsidRPr="00D12C54">
        <w:rPr>
          <w:rFonts w:ascii="Times New Roman" w:hAnsi="Times New Roman" w:cs="Times New Roman"/>
          <w:sz w:val="24"/>
          <w:szCs w:val="24"/>
        </w:rPr>
        <w:t>ed, leaving school</w:t>
      </w:r>
      <w:r w:rsidR="00E43084" w:rsidRPr="00D12C54">
        <w:rPr>
          <w:rFonts w:ascii="Times New Roman" w:hAnsi="Times New Roman" w:cs="Times New Roman"/>
          <w:sz w:val="24"/>
          <w:szCs w:val="24"/>
        </w:rPr>
        <w:t xml:space="preserve"> with one GCSE</w:t>
      </w:r>
      <w:r w:rsidRPr="00D12C54">
        <w:rPr>
          <w:rFonts w:ascii="Times New Roman" w:hAnsi="Times New Roman" w:cs="Times New Roman"/>
          <w:sz w:val="24"/>
          <w:szCs w:val="24"/>
        </w:rPr>
        <w:t xml:space="preserve">. He is currently NEET and has thought about college although he </w:t>
      </w:r>
      <w:r w:rsidR="00677811" w:rsidRPr="00D12C54">
        <w:rPr>
          <w:rFonts w:ascii="Times New Roman" w:hAnsi="Times New Roman" w:cs="Times New Roman"/>
          <w:sz w:val="24"/>
          <w:szCs w:val="24"/>
        </w:rPr>
        <w:t>is unsu</w:t>
      </w:r>
      <w:r w:rsidR="00802665" w:rsidRPr="00D12C54">
        <w:rPr>
          <w:rFonts w:ascii="Times New Roman" w:hAnsi="Times New Roman" w:cs="Times New Roman"/>
          <w:sz w:val="24"/>
          <w:szCs w:val="24"/>
        </w:rPr>
        <w:t>re what course to sign up for therefore,</w:t>
      </w:r>
      <w:r w:rsidR="00677811" w:rsidRPr="00D12C54">
        <w:rPr>
          <w:rFonts w:ascii="Times New Roman" w:hAnsi="Times New Roman" w:cs="Times New Roman"/>
          <w:sz w:val="24"/>
          <w:szCs w:val="24"/>
        </w:rPr>
        <w:t xml:space="preserve"> he fluctuates between returning to education and finding a job. He</w:t>
      </w:r>
      <w:r w:rsidR="0054194B" w:rsidRPr="00D12C54">
        <w:rPr>
          <w:rFonts w:ascii="Times New Roman" w:hAnsi="Times New Roman" w:cs="Times New Roman"/>
          <w:sz w:val="24"/>
          <w:szCs w:val="24"/>
        </w:rPr>
        <w:t xml:space="preserve"> uses a computer at home and possesses</w:t>
      </w:r>
      <w:r w:rsidR="00677811" w:rsidRPr="00D12C54">
        <w:rPr>
          <w:rFonts w:ascii="Times New Roman" w:hAnsi="Times New Roman" w:cs="Times New Roman"/>
          <w:sz w:val="24"/>
          <w:szCs w:val="24"/>
        </w:rPr>
        <w:t xml:space="preserve"> a mobile phone.</w:t>
      </w:r>
      <w:r w:rsidR="0054194B" w:rsidRPr="00D12C54">
        <w:rPr>
          <w:rFonts w:ascii="Times New Roman" w:hAnsi="Times New Roman" w:cs="Times New Roman"/>
          <w:sz w:val="24"/>
          <w:szCs w:val="24"/>
        </w:rPr>
        <w:t xml:space="preserve"> </w:t>
      </w:r>
    </w:p>
    <w:p w14:paraId="2E5358F5" w14:textId="2C117852" w:rsidR="00385B95" w:rsidRPr="00D12C54" w:rsidRDefault="00652C6B"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lastRenderedPageBreak/>
        <w:t>Offending/anti-social b</w:t>
      </w:r>
      <w:r w:rsidR="00385B95" w:rsidRPr="00D12C54">
        <w:rPr>
          <w:rFonts w:ascii="Times New Roman" w:hAnsi="Times New Roman" w:cs="Times New Roman"/>
          <w:b/>
          <w:sz w:val="24"/>
          <w:szCs w:val="24"/>
        </w:rPr>
        <w:t>ehaviour</w:t>
      </w:r>
    </w:p>
    <w:p w14:paraId="3541B569" w14:textId="5EA0018E" w:rsidR="00E66395" w:rsidRPr="00D12C54" w:rsidRDefault="00E66395"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has been a member of a local ‘street’ gang for a few years. He was cautioned for shoplifting on several occasions over a period of 2 years and exhibited anti-social behaviour within the gang, staying out late at night and disturbing</w:t>
      </w:r>
      <w:r w:rsidR="005F7E95" w:rsidRPr="00D12C54">
        <w:rPr>
          <w:rFonts w:ascii="Times New Roman" w:hAnsi="Times New Roman" w:cs="Times New Roman"/>
          <w:sz w:val="24"/>
          <w:szCs w:val="24"/>
        </w:rPr>
        <w:t xml:space="preserve"> and harassing</w:t>
      </w:r>
      <w:r w:rsidRPr="00D12C54">
        <w:rPr>
          <w:rFonts w:ascii="Times New Roman" w:hAnsi="Times New Roman" w:cs="Times New Roman"/>
          <w:sz w:val="24"/>
          <w:szCs w:val="24"/>
        </w:rPr>
        <w:t xml:space="preserve"> local residents. He was issued a Criminal Behaviour Order (CBO) with entry restrictions on specific areas in his local neighbourhood. The CBO was issued when he was 14 years old, around the time his father was convicted to prison.</w:t>
      </w:r>
    </w:p>
    <w:p w14:paraId="03D97E00" w14:textId="020B168C" w:rsidR="00E66395" w:rsidRPr="00D12C54" w:rsidRDefault="00677811"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admits to carry</w:t>
      </w:r>
      <w:r w:rsidR="006E5CC0" w:rsidRPr="00D12C54">
        <w:rPr>
          <w:rFonts w:ascii="Times New Roman" w:hAnsi="Times New Roman" w:cs="Times New Roman"/>
          <w:sz w:val="24"/>
          <w:szCs w:val="24"/>
        </w:rPr>
        <w:t xml:space="preserve">ing a knife on several occasions </w:t>
      </w:r>
      <w:r w:rsidRPr="00D12C54">
        <w:rPr>
          <w:rFonts w:ascii="Times New Roman" w:hAnsi="Times New Roman" w:cs="Times New Roman"/>
          <w:sz w:val="24"/>
          <w:szCs w:val="24"/>
        </w:rPr>
        <w:t>but he was only caught in possession of the knife on the occasio</w:t>
      </w:r>
      <w:r w:rsidR="00F41F1D" w:rsidRPr="00D12C54">
        <w:rPr>
          <w:rFonts w:ascii="Times New Roman" w:hAnsi="Times New Roman" w:cs="Times New Roman"/>
          <w:sz w:val="24"/>
          <w:szCs w:val="24"/>
        </w:rPr>
        <w:t>n that he was arrested</w:t>
      </w:r>
      <w:r w:rsidR="00F4490A" w:rsidRPr="00D12C54">
        <w:rPr>
          <w:rFonts w:ascii="Times New Roman" w:hAnsi="Times New Roman" w:cs="Times New Roman"/>
          <w:sz w:val="24"/>
          <w:szCs w:val="24"/>
        </w:rPr>
        <w:t xml:space="preserve"> and later sentenced. This occurred because of </w:t>
      </w:r>
      <w:r w:rsidR="00B65AF1" w:rsidRPr="00D12C54">
        <w:rPr>
          <w:rFonts w:ascii="Times New Roman" w:hAnsi="Times New Roman" w:cs="Times New Roman"/>
          <w:sz w:val="24"/>
          <w:szCs w:val="24"/>
        </w:rPr>
        <w:t>the</w:t>
      </w:r>
      <w:r w:rsidR="00F4490A" w:rsidRPr="00D12C54">
        <w:rPr>
          <w:rFonts w:ascii="Times New Roman" w:hAnsi="Times New Roman" w:cs="Times New Roman"/>
          <w:sz w:val="24"/>
          <w:szCs w:val="24"/>
        </w:rPr>
        <w:t xml:space="preserve"> stop and search powers police have in the area where Jordan lives</w:t>
      </w:r>
      <w:r w:rsidR="00B65AF1" w:rsidRPr="00D12C54">
        <w:rPr>
          <w:rFonts w:ascii="Times New Roman" w:hAnsi="Times New Roman" w:cs="Times New Roman"/>
          <w:sz w:val="24"/>
          <w:szCs w:val="24"/>
        </w:rPr>
        <w:t xml:space="preserve"> (Stopwatch, 2021)</w:t>
      </w:r>
      <w:r w:rsidR="00F4490A" w:rsidRPr="00D12C54">
        <w:rPr>
          <w:rFonts w:ascii="Times New Roman" w:hAnsi="Times New Roman" w:cs="Times New Roman"/>
          <w:sz w:val="24"/>
          <w:szCs w:val="24"/>
        </w:rPr>
        <w:t>.</w:t>
      </w:r>
      <w:r w:rsidRPr="00D12C54">
        <w:rPr>
          <w:rFonts w:ascii="Times New Roman" w:hAnsi="Times New Roman" w:cs="Times New Roman"/>
          <w:sz w:val="24"/>
          <w:szCs w:val="24"/>
        </w:rPr>
        <w:t xml:space="preserve"> </w:t>
      </w:r>
    </w:p>
    <w:p w14:paraId="4E8880C0" w14:textId="03B0DFD1" w:rsidR="00385B95" w:rsidRPr="00D12C54" w:rsidRDefault="00B841C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C</w:t>
      </w:r>
      <w:r w:rsidR="00385B95" w:rsidRPr="00D12C54">
        <w:rPr>
          <w:rFonts w:ascii="Times New Roman" w:hAnsi="Times New Roman" w:cs="Times New Roman"/>
          <w:b/>
          <w:sz w:val="24"/>
          <w:szCs w:val="24"/>
        </w:rPr>
        <w:t>urrent offending</w:t>
      </w:r>
    </w:p>
    <w:p w14:paraId="7A798D1D" w14:textId="2B83791C" w:rsidR="00F572C8" w:rsidRPr="00D12C54" w:rsidRDefault="00F572C8" w:rsidP="00907681">
      <w:pPr>
        <w:spacing w:line="360" w:lineRule="auto"/>
        <w:ind w:left="720"/>
        <w:jc w:val="both"/>
        <w:rPr>
          <w:rFonts w:ascii="Times New Roman" w:hAnsi="Times New Roman" w:cs="Times New Roman"/>
          <w:sz w:val="24"/>
          <w:szCs w:val="24"/>
        </w:rPr>
      </w:pPr>
      <w:r w:rsidRPr="00D12C54">
        <w:rPr>
          <w:rFonts w:ascii="Times New Roman" w:hAnsi="Times New Roman" w:cs="Times New Roman"/>
          <w:sz w:val="24"/>
          <w:szCs w:val="24"/>
        </w:rPr>
        <w:t>Jordan ha</w:t>
      </w:r>
      <w:r w:rsidR="00A176CD" w:rsidRPr="00D12C54">
        <w:rPr>
          <w:rFonts w:ascii="Times New Roman" w:hAnsi="Times New Roman" w:cs="Times New Roman"/>
          <w:sz w:val="24"/>
          <w:szCs w:val="24"/>
        </w:rPr>
        <w:t>s a DTO</w:t>
      </w:r>
      <w:r w:rsidRPr="00D12C54">
        <w:rPr>
          <w:rFonts w:ascii="Times New Roman" w:hAnsi="Times New Roman" w:cs="Times New Roman"/>
          <w:sz w:val="24"/>
          <w:szCs w:val="24"/>
        </w:rPr>
        <w:t xml:space="preserve"> with </w:t>
      </w:r>
      <w:r w:rsidR="002A0053" w:rsidRPr="00D12C54">
        <w:rPr>
          <w:rFonts w:ascii="Times New Roman" w:hAnsi="Times New Roman" w:cs="Times New Roman"/>
          <w:sz w:val="24"/>
          <w:szCs w:val="24"/>
        </w:rPr>
        <w:t xml:space="preserve">a </w:t>
      </w:r>
      <w:r w:rsidRPr="00D12C54">
        <w:rPr>
          <w:rFonts w:ascii="Times New Roman" w:hAnsi="Times New Roman" w:cs="Times New Roman"/>
          <w:sz w:val="24"/>
          <w:szCs w:val="24"/>
        </w:rPr>
        <w:t>curfew, education and supervision requirements</w:t>
      </w:r>
      <w:r w:rsidR="00E66395" w:rsidRPr="00D12C54">
        <w:rPr>
          <w:rFonts w:ascii="Times New Roman" w:hAnsi="Times New Roman" w:cs="Times New Roman"/>
          <w:sz w:val="24"/>
          <w:szCs w:val="24"/>
        </w:rPr>
        <w:t xml:space="preserve"> that are</w:t>
      </w:r>
      <w:r w:rsidR="00A176CD" w:rsidRPr="00D12C54">
        <w:rPr>
          <w:rFonts w:ascii="Times New Roman" w:hAnsi="Times New Roman" w:cs="Times New Roman"/>
          <w:sz w:val="24"/>
          <w:szCs w:val="24"/>
        </w:rPr>
        <w:t xml:space="preserve"> in place for</w:t>
      </w:r>
      <w:r w:rsidR="00F41F1D" w:rsidRPr="00D12C54">
        <w:rPr>
          <w:rFonts w:ascii="Times New Roman" w:hAnsi="Times New Roman" w:cs="Times New Roman"/>
          <w:sz w:val="24"/>
          <w:szCs w:val="24"/>
        </w:rPr>
        <w:t xml:space="preserve"> 18 months</w:t>
      </w:r>
      <w:r w:rsidR="00A176CD" w:rsidRPr="00D12C54">
        <w:rPr>
          <w:rFonts w:ascii="Times New Roman" w:hAnsi="Times New Roman" w:cs="Times New Roman"/>
          <w:sz w:val="24"/>
          <w:szCs w:val="24"/>
        </w:rPr>
        <w:t xml:space="preserve"> once he is released from custody</w:t>
      </w:r>
      <w:r w:rsidRPr="00D12C54">
        <w:rPr>
          <w:rFonts w:ascii="Times New Roman" w:hAnsi="Times New Roman" w:cs="Times New Roman"/>
          <w:sz w:val="24"/>
          <w:szCs w:val="24"/>
        </w:rPr>
        <w:t xml:space="preserve">. </w:t>
      </w:r>
    </w:p>
    <w:p w14:paraId="65C0261B" w14:textId="2384DA22" w:rsidR="00385B95" w:rsidRPr="00D12C54" w:rsidRDefault="00B841C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P</w:t>
      </w:r>
      <w:r w:rsidR="00385B95" w:rsidRPr="00D12C54">
        <w:rPr>
          <w:rFonts w:ascii="Times New Roman" w:hAnsi="Times New Roman" w:cs="Times New Roman"/>
          <w:b/>
          <w:sz w:val="24"/>
          <w:szCs w:val="24"/>
        </w:rPr>
        <w:t>atterns and attitudes</w:t>
      </w:r>
    </w:p>
    <w:p w14:paraId="6D9B53AF" w14:textId="2FF142D1" w:rsidR="00A3674D" w:rsidRPr="00D12C54" w:rsidRDefault="00AE01AE"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insists on remaining part of the gang and his immature attitude means that he is not aware that his anti-social behaviour needs addressing.</w:t>
      </w:r>
      <w:r w:rsidR="00E66395" w:rsidRPr="00D12C54">
        <w:rPr>
          <w:rFonts w:ascii="Times New Roman" w:hAnsi="Times New Roman" w:cs="Times New Roman"/>
          <w:sz w:val="24"/>
          <w:szCs w:val="24"/>
        </w:rPr>
        <w:t xml:space="preserve"> If he continues to socialise with his gang, there is a risk that more serious crimes may be committed or that he will become a victim where rival gangs are concerned. He is currently not in </w:t>
      </w:r>
      <w:r w:rsidR="00A727AA" w:rsidRPr="00D12C54">
        <w:rPr>
          <w:rFonts w:ascii="Times New Roman" w:hAnsi="Times New Roman" w:cs="Times New Roman"/>
          <w:sz w:val="24"/>
          <w:szCs w:val="24"/>
        </w:rPr>
        <w:t xml:space="preserve">employment, </w:t>
      </w:r>
      <w:r w:rsidR="00E66395" w:rsidRPr="00D12C54">
        <w:rPr>
          <w:rFonts w:ascii="Times New Roman" w:hAnsi="Times New Roman" w:cs="Times New Roman"/>
          <w:sz w:val="24"/>
          <w:szCs w:val="24"/>
        </w:rPr>
        <w:t>education or training</w:t>
      </w:r>
      <w:r w:rsidR="00A727AA" w:rsidRPr="00D12C54">
        <w:rPr>
          <w:rFonts w:ascii="Times New Roman" w:hAnsi="Times New Roman" w:cs="Times New Roman"/>
          <w:sz w:val="24"/>
          <w:szCs w:val="24"/>
        </w:rPr>
        <w:t xml:space="preserve"> (NEET)</w:t>
      </w:r>
      <w:r w:rsidR="00E66395" w:rsidRPr="00D12C54">
        <w:rPr>
          <w:rFonts w:ascii="Times New Roman" w:hAnsi="Times New Roman" w:cs="Times New Roman"/>
          <w:sz w:val="24"/>
          <w:szCs w:val="24"/>
        </w:rPr>
        <w:t xml:space="preserve"> so there is a fur</w:t>
      </w:r>
      <w:r w:rsidR="00A617DB" w:rsidRPr="00D12C54">
        <w:rPr>
          <w:rFonts w:ascii="Times New Roman" w:hAnsi="Times New Roman" w:cs="Times New Roman"/>
          <w:sz w:val="24"/>
          <w:szCs w:val="24"/>
        </w:rPr>
        <w:t>ther risk that</w:t>
      </w:r>
      <w:r w:rsidR="00E66395" w:rsidRPr="00D12C54">
        <w:rPr>
          <w:rFonts w:ascii="Times New Roman" w:hAnsi="Times New Roman" w:cs="Times New Roman"/>
          <w:sz w:val="24"/>
          <w:szCs w:val="24"/>
        </w:rPr>
        <w:t xml:space="preserve"> he may resort to more anti-social behaviour.</w:t>
      </w:r>
      <w:r w:rsidR="00092921" w:rsidRPr="00D12C54">
        <w:rPr>
          <w:rFonts w:ascii="Times New Roman" w:hAnsi="Times New Roman" w:cs="Times New Roman"/>
          <w:sz w:val="24"/>
          <w:szCs w:val="24"/>
        </w:rPr>
        <w:t xml:space="preserve"> </w:t>
      </w:r>
    </w:p>
    <w:p w14:paraId="1782CA47" w14:textId="559D2444" w:rsidR="00385B95" w:rsidRPr="00D12C54" w:rsidRDefault="00B841C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O</w:t>
      </w:r>
      <w:r w:rsidR="00385B95" w:rsidRPr="00D12C54">
        <w:rPr>
          <w:rFonts w:ascii="Times New Roman" w:hAnsi="Times New Roman" w:cs="Times New Roman"/>
          <w:b/>
          <w:sz w:val="24"/>
          <w:szCs w:val="24"/>
        </w:rPr>
        <w:t>ther behaviours of concern</w:t>
      </w:r>
    </w:p>
    <w:p w14:paraId="496BC6C3" w14:textId="6C36C5B8" w:rsidR="00AE01AE" w:rsidRPr="00D12C54" w:rsidRDefault="00092921" w:rsidP="00907681">
      <w:pPr>
        <w:spacing w:line="360" w:lineRule="auto"/>
        <w:ind w:left="720"/>
        <w:jc w:val="both"/>
        <w:rPr>
          <w:rFonts w:ascii="Times New Roman" w:hAnsi="Times New Roman" w:cs="Times New Roman"/>
          <w:sz w:val="24"/>
          <w:szCs w:val="24"/>
        </w:rPr>
      </w:pPr>
      <w:r w:rsidRPr="00D12C54">
        <w:rPr>
          <w:rFonts w:ascii="Times New Roman" w:hAnsi="Times New Roman" w:cs="Times New Roman"/>
          <w:sz w:val="24"/>
          <w:szCs w:val="24"/>
        </w:rPr>
        <w:t>His aggressive attitude towards</w:t>
      </w:r>
      <w:r w:rsidR="00AE01AE" w:rsidRPr="00D12C54">
        <w:rPr>
          <w:rFonts w:ascii="Times New Roman" w:hAnsi="Times New Roman" w:cs="Times New Roman"/>
          <w:sz w:val="24"/>
          <w:szCs w:val="24"/>
        </w:rPr>
        <w:t xml:space="preserve"> his mother is a concern as her husband physically abused her although she did not submit a complaint to the po</w:t>
      </w:r>
      <w:r w:rsidR="00F432F1" w:rsidRPr="00D12C54">
        <w:rPr>
          <w:rFonts w:ascii="Times New Roman" w:hAnsi="Times New Roman" w:cs="Times New Roman"/>
          <w:sz w:val="24"/>
          <w:szCs w:val="24"/>
        </w:rPr>
        <w:t>lice and no c</w:t>
      </w:r>
      <w:r w:rsidRPr="00D12C54">
        <w:rPr>
          <w:rFonts w:ascii="Times New Roman" w:hAnsi="Times New Roman" w:cs="Times New Roman"/>
          <w:sz w:val="24"/>
          <w:szCs w:val="24"/>
        </w:rPr>
        <w:t>harges were brought against him.</w:t>
      </w:r>
    </w:p>
    <w:p w14:paraId="0F96D1EC" w14:textId="299FF2F7" w:rsidR="00385B95" w:rsidRPr="00D12C54" w:rsidRDefault="00B841C8"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Foundations for c</w:t>
      </w:r>
      <w:r w:rsidR="00385B95" w:rsidRPr="00D12C54">
        <w:rPr>
          <w:rFonts w:ascii="Times New Roman" w:hAnsi="Times New Roman" w:cs="Times New Roman"/>
          <w:b/>
          <w:sz w:val="24"/>
          <w:szCs w:val="24"/>
        </w:rPr>
        <w:t>hange</w:t>
      </w:r>
    </w:p>
    <w:p w14:paraId="247B786B" w14:textId="01E7ACA5" w:rsidR="00630DB3" w:rsidRPr="00D12C54" w:rsidRDefault="00AE01AE"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Enrol Jordan on a college course or apprenticeship to comply with his education requirement</w:t>
      </w:r>
      <w:r w:rsidR="0054194B" w:rsidRPr="00D12C54">
        <w:rPr>
          <w:rFonts w:ascii="Times New Roman" w:hAnsi="Times New Roman" w:cs="Times New Roman"/>
          <w:sz w:val="24"/>
          <w:szCs w:val="24"/>
        </w:rPr>
        <w:t xml:space="preserve"> under the DTO</w:t>
      </w:r>
      <w:r w:rsidR="00526A0A" w:rsidRPr="00D12C54">
        <w:rPr>
          <w:rFonts w:ascii="Times New Roman" w:hAnsi="Times New Roman" w:cs="Times New Roman"/>
          <w:sz w:val="24"/>
          <w:szCs w:val="24"/>
        </w:rPr>
        <w:t xml:space="preserve"> (Nacro, 2021).</w:t>
      </w:r>
      <w:r w:rsidR="0067690B" w:rsidRPr="00D12C54">
        <w:rPr>
          <w:rFonts w:ascii="Times New Roman" w:hAnsi="Times New Roman" w:cs="Times New Roman"/>
          <w:sz w:val="24"/>
          <w:szCs w:val="24"/>
        </w:rPr>
        <w:t xml:space="preserve"> </w:t>
      </w:r>
      <w:r w:rsidR="00630DB3" w:rsidRPr="00D12C54">
        <w:rPr>
          <w:rFonts w:ascii="Times New Roman" w:hAnsi="Times New Roman" w:cs="Times New Roman"/>
          <w:sz w:val="24"/>
          <w:szCs w:val="24"/>
        </w:rPr>
        <w:t>A</w:t>
      </w:r>
      <w:r w:rsidR="0054194B" w:rsidRPr="00D12C54">
        <w:rPr>
          <w:rFonts w:ascii="Times New Roman" w:hAnsi="Times New Roman" w:cs="Times New Roman"/>
          <w:sz w:val="24"/>
          <w:szCs w:val="24"/>
        </w:rPr>
        <w:t>nger management c</w:t>
      </w:r>
      <w:r w:rsidR="0067690B" w:rsidRPr="00D12C54">
        <w:rPr>
          <w:rFonts w:ascii="Times New Roman" w:hAnsi="Times New Roman" w:cs="Times New Roman"/>
          <w:sz w:val="24"/>
          <w:szCs w:val="24"/>
        </w:rPr>
        <w:t>ourses,</w:t>
      </w:r>
      <w:r w:rsidRPr="00D12C54">
        <w:rPr>
          <w:rFonts w:ascii="Times New Roman" w:hAnsi="Times New Roman" w:cs="Times New Roman"/>
          <w:sz w:val="24"/>
          <w:szCs w:val="24"/>
        </w:rPr>
        <w:t xml:space="preserve"> mediation</w:t>
      </w:r>
      <w:r w:rsidR="0067690B" w:rsidRPr="00D12C54">
        <w:rPr>
          <w:rFonts w:ascii="Times New Roman" w:hAnsi="Times New Roman" w:cs="Times New Roman"/>
          <w:sz w:val="24"/>
          <w:szCs w:val="24"/>
        </w:rPr>
        <w:t xml:space="preserve"> and restorative practice to help</w:t>
      </w:r>
      <w:r w:rsidRPr="00D12C54">
        <w:rPr>
          <w:rFonts w:ascii="Times New Roman" w:hAnsi="Times New Roman" w:cs="Times New Roman"/>
          <w:sz w:val="24"/>
          <w:szCs w:val="24"/>
        </w:rPr>
        <w:t xml:space="preserve"> the relationship</w:t>
      </w:r>
      <w:r w:rsidR="0067690B" w:rsidRPr="00D12C54">
        <w:rPr>
          <w:rFonts w:ascii="Times New Roman" w:hAnsi="Times New Roman" w:cs="Times New Roman"/>
          <w:sz w:val="24"/>
          <w:szCs w:val="24"/>
        </w:rPr>
        <w:t>s with his parents and local residents.</w:t>
      </w:r>
      <w:r w:rsidRPr="00D12C54">
        <w:rPr>
          <w:rFonts w:ascii="Times New Roman" w:hAnsi="Times New Roman" w:cs="Times New Roman"/>
          <w:sz w:val="24"/>
          <w:szCs w:val="24"/>
        </w:rPr>
        <w:t xml:space="preserve"> Ensure Jordan abides by his curf</w:t>
      </w:r>
      <w:r w:rsidR="00B55E73" w:rsidRPr="00D12C54">
        <w:rPr>
          <w:rFonts w:ascii="Times New Roman" w:hAnsi="Times New Roman" w:cs="Times New Roman"/>
          <w:sz w:val="24"/>
          <w:szCs w:val="24"/>
        </w:rPr>
        <w:t>ew requirement as non-compliance means that he will have to return to the Young Offender Institution</w:t>
      </w:r>
      <w:r w:rsidR="0067690B" w:rsidRPr="00D12C54">
        <w:rPr>
          <w:rFonts w:ascii="Times New Roman" w:hAnsi="Times New Roman" w:cs="Times New Roman"/>
          <w:sz w:val="24"/>
          <w:szCs w:val="24"/>
        </w:rPr>
        <w:t xml:space="preserve">. </w:t>
      </w:r>
      <w:r w:rsidR="007E3063" w:rsidRPr="00D12C54">
        <w:rPr>
          <w:rFonts w:ascii="Times New Roman" w:hAnsi="Times New Roman" w:cs="Times New Roman"/>
          <w:sz w:val="24"/>
          <w:szCs w:val="24"/>
        </w:rPr>
        <w:t>A s</w:t>
      </w:r>
      <w:r w:rsidR="0067690B" w:rsidRPr="00D12C54">
        <w:rPr>
          <w:rFonts w:ascii="Times New Roman" w:hAnsi="Times New Roman" w:cs="Times New Roman"/>
          <w:sz w:val="24"/>
          <w:szCs w:val="24"/>
        </w:rPr>
        <w:t>p</w:t>
      </w:r>
      <w:r w:rsidR="007E3063" w:rsidRPr="00D12C54">
        <w:rPr>
          <w:rFonts w:ascii="Times New Roman" w:hAnsi="Times New Roman" w:cs="Times New Roman"/>
          <w:sz w:val="24"/>
          <w:szCs w:val="24"/>
        </w:rPr>
        <w:t>orts programme</w:t>
      </w:r>
      <w:r w:rsidR="0067690B" w:rsidRPr="00D12C54">
        <w:rPr>
          <w:rFonts w:ascii="Times New Roman" w:hAnsi="Times New Roman" w:cs="Times New Roman"/>
          <w:sz w:val="24"/>
          <w:szCs w:val="24"/>
        </w:rPr>
        <w:t xml:space="preserve"> will facilitate relationships with positive role models.</w:t>
      </w:r>
    </w:p>
    <w:p w14:paraId="28001331" w14:textId="27CC8B61" w:rsidR="00385B95" w:rsidRPr="00D12C54" w:rsidRDefault="009901B5"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lastRenderedPageBreak/>
        <w:t>R</w:t>
      </w:r>
      <w:r w:rsidR="00385B95" w:rsidRPr="00D12C54">
        <w:rPr>
          <w:rFonts w:ascii="Times New Roman" w:hAnsi="Times New Roman" w:cs="Times New Roman"/>
          <w:b/>
          <w:sz w:val="24"/>
          <w:szCs w:val="24"/>
        </w:rPr>
        <w:t>esilience, goals and attitudes</w:t>
      </w:r>
    </w:p>
    <w:p w14:paraId="57CF3936" w14:textId="2C823DA0" w:rsidR="00BA5F5B" w:rsidRPr="00D12C54" w:rsidRDefault="00A617DB"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Low resilience due to the impact of ACEs, i</w:t>
      </w:r>
      <w:r w:rsidR="00BA5F5B" w:rsidRPr="00D12C54">
        <w:rPr>
          <w:rFonts w:ascii="Times New Roman" w:hAnsi="Times New Roman" w:cs="Times New Roman"/>
          <w:sz w:val="24"/>
          <w:szCs w:val="24"/>
        </w:rPr>
        <w:t>ntergenerational criminality</w:t>
      </w:r>
      <w:r w:rsidR="006A4BDD" w:rsidRPr="00D12C54">
        <w:rPr>
          <w:rFonts w:ascii="Times New Roman" w:hAnsi="Times New Roman" w:cs="Times New Roman"/>
          <w:sz w:val="24"/>
          <w:szCs w:val="24"/>
        </w:rPr>
        <w:t xml:space="preserve"> and learnt behaviour</w:t>
      </w:r>
      <w:r w:rsidRPr="00D12C54">
        <w:rPr>
          <w:rFonts w:ascii="Times New Roman" w:hAnsi="Times New Roman" w:cs="Times New Roman"/>
          <w:sz w:val="24"/>
          <w:szCs w:val="24"/>
        </w:rPr>
        <w:t>s</w:t>
      </w:r>
      <w:r w:rsidR="006A4BDD" w:rsidRPr="00D12C54">
        <w:rPr>
          <w:rFonts w:ascii="Times New Roman" w:hAnsi="Times New Roman" w:cs="Times New Roman"/>
          <w:sz w:val="24"/>
          <w:szCs w:val="24"/>
        </w:rPr>
        <w:t xml:space="preserve"> from </w:t>
      </w:r>
      <w:r w:rsidRPr="00D12C54">
        <w:rPr>
          <w:rFonts w:ascii="Times New Roman" w:hAnsi="Times New Roman" w:cs="Times New Roman"/>
          <w:sz w:val="24"/>
          <w:szCs w:val="24"/>
        </w:rPr>
        <w:t xml:space="preserve">his </w:t>
      </w:r>
      <w:r w:rsidR="006A4BDD" w:rsidRPr="00D12C54">
        <w:rPr>
          <w:rFonts w:ascii="Times New Roman" w:hAnsi="Times New Roman" w:cs="Times New Roman"/>
          <w:sz w:val="24"/>
          <w:szCs w:val="24"/>
        </w:rPr>
        <w:t>father.</w:t>
      </w:r>
    </w:p>
    <w:p w14:paraId="3D82AF59" w14:textId="6762792E" w:rsidR="00AE01AE" w:rsidRPr="00D12C54" w:rsidRDefault="0018310B"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w:t>
      </w:r>
      <w:r w:rsidR="002E06FC" w:rsidRPr="00D12C54">
        <w:rPr>
          <w:rFonts w:ascii="Times New Roman" w:hAnsi="Times New Roman" w:cs="Times New Roman"/>
          <w:sz w:val="24"/>
          <w:szCs w:val="24"/>
        </w:rPr>
        <w:t xml:space="preserve"> would like to work and shows a positive attitude to practical tasks</w:t>
      </w:r>
      <w:r w:rsidR="0067690B" w:rsidRPr="00D12C54">
        <w:rPr>
          <w:rFonts w:ascii="Times New Roman" w:hAnsi="Times New Roman" w:cs="Times New Roman"/>
          <w:sz w:val="24"/>
          <w:szCs w:val="24"/>
        </w:rPr>
        <w:t xml:space="preserve"> and physical activities</w:t>
      </w:r>
      <w:r w:rsidR="002E06FC" w:rsidRPr="00D12C54">
        <w:rPr>
          <w:rFonts w:ascii="Times New Roman" w:hAnsi="Times New Roman" w:cs="Times New Roman"/>
          <w:sz w:val="24"/>
          <w:szCs w:val="24"/>
        </w:rPr>
        <w:t>. His general attitude is tha</w:t>
      </w:r>
      <w:r w:rsidR="004A3BCC" w:rsidRPr="00D12C54">
        <w:rPr>
          <w:rFonts w:ascii="Times New Roman" w:hAnsi="Times New Roman" w:cs="Times New Roman"/>
          <w:sz w:val="24"/>
          <w:szCs w:val="24"/>
        </w:rPr>
        <w:t>t he cares for his family</w:t>
      </w:r>
      <w:r w:rsidR="00AB5517" w:rsidRPr="00D12C54">
        <w:rPr>
          <w:rFonts w:ascii="Times New Roman" w:hAnsi="Times New Roman" w:cs="Times New Roman"/>
          <w:sz w:val="24"/>
          <w:szCs w:val="24"/>
        </w:rPr>
        <w:t xml:space="preserve">. </w:t>
      </w:r>
    </w:p>
    <w:p w14:paraId="25ED0B14" w14:textId="2308A0AC" w:rsidR="00385B95" w:rsidRPr="00D12C54" w:rsidRDefault="002E06FC"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O</w:t>
      </w:r>
      <w:r w:rsidR="00385B95" w:rsidRPr="00D12C54">
        <w:rPr>
          <w:rFonts w:ascii="Times New Roman" w:hAnsi="Times New Roman" w:cs="Times New Roman"/>
          <w:b/>
          <w:sz w:val="24"/>
          <w:szCs w:val="24"/>
        </w:rPr>
        <w:t>pportunities</w:t>
      </w:r>
    </w:p>
    <w:p w14:paraId="09241C73" w14:textId="47EA7C20" w:rsidR="002E06FC" w:rsidRPr="00D12C54" w:rsidRDefault="002E06FC"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 xml:space="preserve">College </w:t>
      </w:r>
      <w:r w:rsidR="00B253C1" w:rsidRPr="00D12C54">
        <w:rPr>
          <w:rFonts w:ascii="Times New Roman" w:hAnsi="Times New Roman" w:cs="Times New Roman"/>
          <w:sz w:val="24"/>
          <w:szCs w:val="24"/>
        </w:rPr>
        <w:t>course or an apprenticeship</w:t>
      </w:r>
      <w:r w:rsidR="00AB5517" w:rsidRPr="00D12C54">
        <w:rPr>
          <w:rFonts w:ascii="Times New Roman" w:hAnsi="Times New Roman" w:cs="Times New Roman"/>
          <w:sz w:val="24"/>
          <w:szCs w:val="24"/>
        </w:rPr>
        <w:t xml:space="preserve"> </w:t>
      </w:r>
      <w:r w:rsidR="00B253C1" w:rsidRPr="00D12C54">
        <w:rPr>
          <w:rFonts w:ascii="Times New Roman" w:hAnsi="Times New Roman" w:cs="Times New Roman"/>
          <w:sz w:val="24"/>
          <w:szCs w:val="24"/>
        </w:rPr>
        <w:t>as h</w:t>
      </w:r>
      <w:r w:rsidR="00AB5517" w:rsidRPr="00D12C54">
        <w:rPr>
          <w:rFonts w:ascii="Times New Roman" w:hAnsi="Times New Roman" w:cs="Times New Roman"/>
          <w:sz w:val="24"/>
          <w:szCs w:val="24"/>
        </w:rPr>
        <w:t>e is interested in some sports and has used some of the facilities at Parc YOI.</w:t>
      </w:r>
    </w:p>
    <w:p w14:paraId="11CED4A9" w14:textId="4B6D5A0A" w:rsidR="00385B95" w:rsidRPr="00D12C54" w:rsidRDefault="0088747B"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E</w:t>
      </w:r>
      <w:r w:rsidR="00385B95" w:rsidRPr="00D12C54">
        <w:rPr>
          <w:rFonts w:ascii="Times New Roman" w:hAnsi="Times New Roman" w:cs="Times New Roman"/>
          <w:b/>
          <w:sz w:val="24"/>
          <w:szCs w:val="24"/>
        </w:rPr>
        <w:t>ngagement and participation</w:t>
      </w:r>
    </w:p>
    <w:p w14:paraId="7B20E713" w14:textId="5E34808C" w:rsidR="002E06FC" w:rsidRPr="00D12C54" w:rsidRDefault="00591BDD"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w:t>
      </w:r>
      <w:r w:rsidR="006E5CC0" w:rsidRPr="00D12C54">
        <w:rPr>
          <w:rFonts w:ascii="Times New Roman" w:hAnsi="Times New Roman" w:cs="Times New Roman"/>
          <w:sz w:val="24"/>
          <w:szCs w:val="24"/>
        </w:rPr>
        <w:t xml:space="preserve"> talk</w:t>
      </w:r>
      <w:r w:rsidRPr="00D12C54">
        <w:rPr>
          <w:rFonts w:ascii="Times New Roman" w:hAnsi="Times New Roman" w:cs="Times New Roman"/>
          <w:sz w:val="24"/>
          <w:szCs w:val="24"/>
        </w:rPr>
        <w:t>s</w:t>
      </w:r>
      <w:r w:rsidR="006E5CC0" w:rsidRPr="00D12C54">
        <w:rPr>
          <w:rFonts w:ascii="Times New Roman" w:hAnsi="Times New Roman" w:cs="Times New Roman"/>
          <w:sz w:val="24"/>
          <w:szCs w:val="24"/>
        </w:rPr>
        <w:t xml:space="preserve"> about the future and seems willing to participate in some activities</w:t>
      </w:r>
      <w:r w:rsidR="00092921" w:rsidRPr="00D12C54">
        <w:rPr>
          <w:rFonts w:ascii="Times New Roman" w:hAnsi="Times New Roman" w:cs="Times New Roman"/>
          <w:sz w:val="24"/>
          <w:szCs w:val="24"/>
        </w:rPr>
        <w:t xml:space="preserve"> to support his rehabilitation, although he is not engaging well with staff at Parc</w:t>
      </w:r>
      <w:r w:rsidR="00AB5517" w:rsidRPr="00D12C54">
        <w:rPr>
          <w:rFonts w:ascii="Times New Roman" w:hAnsi="Times New Roman" w:cs="Times New Roman"/>
          <w:sz w:val="24"/>
          <w:szCs w:val="24"/>
        </w:rPr>
        <w:t>.</w:t>
      </w:r>
      <w:r w:rsidR="006E5CC0" w:rsidRPr="00D12C54">
        <w:rPr>
          <w:rFonts w:ascii="Times New Roman" w:hAnsi="Times New Roman" w:cs="Times New Roman"/>
          <w:sz w:val="24"/>
          <w:szCs w:val="24"/>
        </w:rPr>
        <w:t xml:space="preserve"> </w:t>
      </w:r>
    </w:p>
    <w:p w14:paraId="46C11B6E" w14:textId="6314823D" w:rsidR="00385B95" w:rsidRPr="00D12C54" w:rsidRDefault="00EC2860"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F</w:t>
      </w:r>
      <w:r w:rsidR="00385B95" w:rsidRPr="00D12C54">
        <w:rPr>
          <w:rFonts w:ascii="Times New Roman" w:hAnsi="Times New Roman" w:cs="Times New Roman"/>
          <w:b/>
          <w:sz w:val="24"/>
          <w:szCs w:val="24"/>
        </w:rPr>
        <w:t>actors affecting desistance</w:t>
      </w:r>
    </w:p>
    <w:p w14:paraId="2525CF6D" w14:textId="5563EDFA" w:rsidR="006E5CC0" w:rsidRPr="00D12C54" w:rsidRDefault="006E5CC0"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His affi</w:t>
      </w:r>
      <w:r w:rsidR="001A38EE" w:rsidRPr="00D12C54">
        <w:rPr>
          <w:rFonts w:ascii="Times New Roman" w:hAnsi="Times New Roman" w:cs="Times New Roman"/>
          <w:sz w:val="24"/>
          <w:szCs w:val="24"/>
        </w:rPr>
        <w:t>liation with his st</w:t>
      </w:r>
      <w:r w:rsidR="00B253C1" w:rsidRPr="00D12C54">
        <w:rPr>
          <w:rFonts w:ascii="Times New Roman" w:hAnsi="Times New Roman" w:cs="Times New Roman"/>
          <w:sz w:val="24"/>
          <w:szCs w:val="24"/>
        </w:rPr>
        <w:t>reet gang,</w:t>
      </w:r>
      <w:r w:rsidR="00AB5517" w:rsidRPr="00D12C54">
        <w:rPr>
          <w:rFonts w:ascii="Times New Roman" w:hAnsi="Times New Roman" w:cs="Times New Roman"/>
          <w:sz w:val="24"/>
          <w:szCs w:val="24"/>
        </w:rPr>
        <w:t xml:space="preserve"> the impact of ACEs</w:t>
      </w:r>
      <w:r w:rsidR="00B253C1" w:rsidRPr="00D12C54">
        <w:rPr>
          <w:rFonts w:ascii="Times New Roman" w:hAnsi="Times New Roman" w:cs="Times New Roman"/>
          <w:sz w:val="24"/>
          <w:szCs w:val="24"/>
        </w:rPr>
        <w:t>,</w:t>
      </w:r>
      <w:r w:rsidR="007E3063" w:rsidRPr="00D12C54">
        <w:rPr>
          <w:rFonts w:ascii="Times New Roman" w:hAnsi="Times New Roman" w:cs="Times New Roman"/>
          <w:sz w:val="24"/>
          <w:szCs w:val="24"/>
        </w:rPr>
        <w:t xml:space="preserve"> and a father</w:t>
      </w:r>
      <w:r w:rsidR="00B253C1" w:rsidRPr="00D12C54">
        <w:rPr>
          <w:rFonts w:ascii="Times New Roman" w:hAnsi="Times New Roman" w:cs="Times New Roman"/>
          <w:sz w:val="24"/>
          <w:szCs w:val="24"/>
        </w:rPr>
        <w:t xml:space="preserve"> in custody.</w:t>
      </w:r>
    </w:p>
    <w:p w14:paraId="0F3D4345" w14:textId="3316F074" w:rsidR="00F432F1" w:rsidRPr="00D12C54" w:rsidRDefault="00385B95"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Self-assessment</w:t>
      </w:r>
    </w:p>
    <w:p w14:paraId="121358BA" w14:textId="2D4D248D" w:rsidR="008A29EA" w:rsidRPr="00D12C54" w:rsidRDefault="00F068B8"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Jordan is angry that he has to spend time in custody however, this has made him realise that he misses his family, especially his brothers</w:t>
      </w:r>
      <w:r w:rsidR="00AB5517" w:rsidRPr="00D12C54">
        <w:rPr>
          <w:rFonts w:ascii="Times New Roman" w:hAnsi="Times New Roman" w:cs="Times New Roman"/>
          <w:sz w:val="24"/>
          <w:szCs w:val="24"/>
        </w:rPr>
        <w:t xml:space="preserve">. </w:t>
      </w:r>
      <w:r w:rsidR="00710195" w:rsidRPr="00D12C54">
        <w:rPr>
          <w:rFonts w:ascii="Times New Roman" w:hAnsi="Times New Roman" w:cs="Times New Roman"/>
          <w:sz w:val="24"/>
          <w:szCs w:val="24"/>
        </w:rPr>
        <w:t>He is enjoying some of the physical activities at Parc.</w:t>
      </w:r>
    </w:p>
    <w:p w14:paraId="129722CE" w14:textId="3E97A951" w:rsidR="00385B95" w:rsidRPr="00D12C54" w:rsidRDefault="00EC2860" w:rsidP="00907681">
      <w:pPr>
        <w:pStyle w:val="ListParagraph"/>
        <w:numPr>
          <w:ilvl w:val="0"/>
          <w:numId w:val="2"/>
        </w:numPr>
        <w:spacing w:line="360" w:lineRule="auto"/>
        <w:jc w:val="both"/>
        <w:rPr>
          <w:rFonts w:ascii="Times New Roman" w:hAnsi="Times New Roman" w:cs="Times New Roman"/>
          <w:b/>
          <w:sz w:val="24"/>
          <w:szCs w:val="24"/>
        </w:rPr>
      </w:pPr>
      <w:r w:rsidRPr="00D12C54">
        <w:rPr>
          <w:rFonts w:ascii="Times New Roman" w:hAnsi="Times New Roman" w:cs="Times New Roman"/>
          <w:b/>
          <w:sz w:val="24"/>
          <w:szCs w:val="24"/>
        </w:rPr>
        <w:t>Questionnaires for</w:t>
      </w:r>
      <w:r w:rsidR="00F068B8" w:rsidRPr="00D12C54">
        <w:rPr>
          <w:rFonts w:ascii="Times New Roman" w:hAnsi="Times New Roman" w:cs="Times New Roman"/>
          <w:b/>
          <w:sz w:val="24"/>
          <w:szCs w:val="24"/>
        </w:rPr>
        <w:t xml:space="preserve"> parents</w:t>
      </w:r>
      <w:r w:rsidR="00FE7A6A" w:rsidRPr="00D12C54">
        <w:rPr>
          <w:rFonts w:ascii="Times New Roman" w:hAnsi="Times New Roman" w:cs="Times New Roman"/>
          <w:b/>
          <w:sz w:val="24"/>
          <w:szCs w:val="24"/>
        </w:rPr>
        <w:t xml:space="preserve"> and siblings</w:t>
      </w:r>
    </w:p>
    <w:p w14:paraId="620F7660" w14:textId="613AF37C" w:rsidR="0064268D" w:rsidRPr="00D12C54" w:rsidRDefault="00EC2860" w:rsidP="00907681">
      <w:pPr>
        <w:pStyle w:val="ListParagraph"/>
        <w:spacing w:line="360" w:lineRule="auto"/>
        <w:jc w:val="both"/>
        <w:rPr>
          <w:rFonts w:ascii="Times New Roman" w:hAnsi="Times New Roman" w:cs="Times New Roman"/>
          <w:sz w:val="24"/>
          <w:szCs w:val="24"/>
        </w:rPr>
      </w:pPr>
      <w:r w:rsidRPr="00D12C54">
        <w:rPr>
          <w:rFonts w:ascii="Times New Roman" w:hAnsi="Times New Roman" w:cs="Times New Roman"/>
          <w:sz w:val="24"/>
          <w:szCs w:val="24"/>
        </w:rPr>
        <w:t>Positives are</w:t>
      </w:r>
      <w:r w:rsidR="00F068B8" w:rsidRPr="00D12C54">
        <w:rPr>
          <w:rFonts w:ascii="Times New Roman" w:hAnsi="Times New Roman" w:cs="Times New Roman"/>
          <w:sz w:val="24"/>
          <w:szCs w:val="24"/>
        </w:rPr>
        <w:t xml:space="preserve"> that the family miss Jordan although his mother has concerns about Jordan’s behaviour towards her.</w:t>
      </w:r>
    </w:p>
    <w:p w14:paraId="15DBDA64" w14:textId="77777777" w:rsidR="00F432F1" w:rsidRPr="00D12C54" w:rsidRDefault="00F432F1" w:rsidP="00907681">
      <w:pPr>
        <w:spacing w:line="360" w:lineRule="auto"/>
        <w:ind w:left="720"/>
        <w:contextualSpacing/>
        <w:jc w:val="both"/>
        <w:rPr>
          <w:rFonts w:ascii="Times New Roman" w:hAnsi="Times New Roman" w:cs="Times New Roman"/>
          <w:b/>
          <w:bCs/>
          <w:sz w:val="24"/>
          <w:szCs w:val="24"/>
          <w:u w:val="single"/>
        </w:rPr>
      </w:pPr>
    </w:p>
    <w:p w14:paraId="7B8D940B" w14:textId="717E3B49" w:rsidR="00B80C14" w:rsidRDefault="00B80C14" w:rsidP="00907681">
      <w:pPr>
        <w:spacing w:line="360" w:lineRule="auto"/>
        <w:contextualSpacing/>
        <w:rPr>
          <w:rFonts w:ascii="Times New Roman" w:hAnsi="Times New Roman" w:cs="Times New Roman"/>
          <w:b/>
          <w:bCs/>
          <w:sz w:val="24"/>
          <w:szCs w:val="24"/>
          <w:u w:val="single"/>
        </w:rPr>
      </w:pPr>
      <w:r w:rsidRPr="00D12C54">
        <w:rPr>
          <w:rFonts w:ascii="Times New Roman" w:hAnsi="Times New Roman" w:cs="Times New Roman"/>
          <w:b/>
          <w:bCs/>
          <w:sz w:val="24"/>
          <w:szCs w:val="24"/>
          <w:u w:val="single"/>
        </w:rPr>
        <w:t>Core</w:t>
      </w:r>
      <w:r w:rsidR="00630DB3" w:rsidRPr="00D12C54">
        <w:rPr>
          <w:rFonts w:ascii="Times New Roman" w:hAnsi="Times New Roman" w:cs="Times New Roman"/>
          <w:b/>
          <w:bCs/>
          <w:sz w:val="24"/>
          <w:szCs w:val="24"/>
          <w:u w:val="single"/>
        </w:rPr>
        <w:t xml:space="preserve"> Section 3</w:t>
      </w:r>
    </w:p>
    <w:p w14:paraId="3F7CD80B" w14:textId="7CEE9723" w:rsidR="0061250A" w:rsidRPr="0061250A" w:rsidRDefault="0061250A" w:rsidP="00907681">
      <w:pPr>
        <w:spacing w:line="360" w:lineRule="auto"/>
        <w:contextualSpacing/>
        <w:rPr>
          <w:rFonts w:ascii="Times New Roman" w:hAnsi="Times New Roman" w:cs="Times New Roman"/>
          <w:bCs/>
          <w:sz w:val="24"/>
          <w:szCs w:val="24"/>
        </w:rPr>
      </w:pPr>
      <w:r>
        <w:rPr>
          <w:rFonts w:ascii="Times New Roman" w:hAnsi="Times New Roman" w:cs="Times New Roman"/>
          <w:bCs/>
          <w:sz w:val="24"/>
          <w:szCs w:val="24"/>
        </w:rPr>
        <w:t>(As this is an imaginary pen picture of an imaginary client, t</w:t>
      </w:r>
      <w:r w:rsidR="00F71E53">
        <w:rPr>
          <w:rFonts w:ascii="Times New Roman" w:hAnsi="Times New Roman" w:cs="Times New Roman"/>
          <w:bCs/>
          <w:sz w:val="24"/>
          <w:szCs w:val="24"/>
        </w:rPr>
        <w:t xml:space="preserve">hroughout this section </w:t>
      </w:r>
      <w:r w:rsidRPr="0061250A">
        <w:rPr>
          <w:rFonts w:ascii="Times New Roman" w:hAnsi="Times New Roman" w:cs="Times New Roman"/>
          <w:bCs/>
          <w:sz w:val="24"/>
          <w:szCs w:val="24"/>
        </w:rPr>
        <w:t>the young person will be referred to by name</w:t>
      </w:r>
      <w:r>
        <w:rPr>
          <w:rFonts w:ascii="Times New Roman" w:hAnsi="Times New Roman" w:cs="Times New Roman"/>
          <w:bCs/>
          <w:sz w:val="24"/>
          <w:szCs w:val="24"/>
        </w:rPr>
        <w:t>)</w:t>
      </w:r>
    </w:p>
    <w:p w14:paraId="5D537A85" w14:textId="77777777" w:rsidR="0018687C" w:rsidRPr="0061250A" w:rsidRDefault="0018687C" w:rsidP="00907681">
      <w:pPr>
        <w:spacing w:line="360" w:lineRule="auto"/>
        <w:contextualSpacing/>
        <w:rPr>
          <w:rFonts w:ascii="Times New Roman" w:hAnsi="Times New Roman" w:cs="Times New Roman"/>
          <w:bCs/>
          <w:sz w:val="24"/>
          <w:szCs w:val="24"/>
        </w:rPr>
      </w:pPr>
    </w:p>
    <w:p w14:paraId="6A7202EE" w14:textId="0E300BF4" w:rsidR="003D616C" w:rsidRPr="00D12C54" w:rsidRDefault="00562482" w:rsidP="00907681">
      <w:pPr>
        <w:spacing w:line="360" w:lineRule="auto"/>
        <w:contextualSpacing/>
        <w:jc w:val="both"/>
        <w:rPr>
          <w:rFonts w:ascii="Times New Roman" w:hAnsi="Times New Roman" w:cs="Times New Roman"/>
          <w:bCs/>
          <w:sz w:val="24"/>
          <w:szCs w:val="24"/>
        </w:rPr>
      </w:pPr>
      <w:r w:rsidRPr="00D12C54">
        <w:rPr>
          <w:rFonts w:ascii="Times New Roman" w:hAnsi="Times New Roman" w:cs="Times New Roman"/>
          <w:bCs/>
          <w:sz w:val="24"/>
          <w:szCs w:val="24"/>
        </w:rPr>
        <w:t xml:space="preserve">The Asset Plus framework is used in this particular case as advocates need to gather information about a client’s needs, </w:t>
      </w:r>
      <w:r w:rsidR="00283EC5" w:rsidRPr="00D12C54">
        <w:rPr>
          <w:rFonts w:ascii="Times New Roman" w:hAnsi="Times New Roman" w:cs="Times New Roman"/>
          <w:bCs/>
          <w:sz w:val="24"/>
          <w:szCs w:val="24"/>
        </w:rPr>
        <w:t xml:space="preserve">understand </w:t>
      </w:r>
      <w:r w:rsidRPr="00D12C54">
        <w:rPr>
          <w:rFonts w:ascii="Times New Roman" w:hAnsi="Times New Roman" w:cs="Times New Roman"/>
          <w:bCs/>
          <w:sz w:val="24"/>
          <w:szCs w:val="24"/>
        </w:rPr>
        <w:t xml:space="preserve">the barriers they face, and </w:t>
      </w:r>
      <w:r w:rsidR="00283EC5" w:rsidRPr="00D12C54">
        <w:rPr>
          <w:rFonts w:ascii="Times New Roman" w:hAnsi="Times New Roman" w:cs="Times New Roman"/>
          <w:bCs/>
          <w:sz w:val="24"/>
          <w:szCs w:val="24"/>
        </w:rPr>
        <w:t xml:space="preserve">consider </w:t>
      </w:r>
      <w:r w:rsidRPr="00D12C54">
        <w:rPr>
          <w:rFonts w:ascii="Times New Roman" w:hAnsi="Times New Roman" w:cs="Times New Roman"/>
          <w:bCs/>
          <w:sz w:val="24"/>
          <w:szCs w:val="24"/>
        </w:rPr>
        <w:t xml:space="preserve">the resources and strategies that can be put into place to help a young person. </w:t>
      </w:r>
      <w:r w:rsidR="00233994" w:rsidRPr="00D12C54">
        <w:rPr>
          <w:rFonts w:ascii="Times New Roman" w:hAnsi="Times New Roman" w:cs="Times New Roman"/>
          <w:bCs/>
          <w:sz w:val="24"/>
          <w:szCs w:val="24"/>
        </w:rPr>
        <w:t>S</w:t>
      </w:r>
      <w:r w:rsidR="003E4FEA" w:rsidRPr="00D12C54">
        <w:rPr>
          <w:rFonts w:ascii="Times New Roman" w:hAnsi="Times New Roman" w:cs="Times New Roman"/>
          <w:bCs/>
          <w:sz w:val="24"/>
          <w:szCs w:val="24"/>
        </w:rPr>
        <w:t xml:space="preserve">everal barriers can negatively affect Jordan’s rehabilitation and resilience, and consequently the likelihood that he will reoffend. This report will focus on two areas of </w:t>
      </w:r>
      <w:r w:rsidRPr="00D12C54">
        <w:rPr>
          <w:rFonts w:ascii="Times New Roman" w:hAnsi="Times New Roman" w:cs="Times New Roman"/>
          <w:bCs/>
          <w:sz w:val="24"/>
          <w:szCs w:val="24"/>
        </w:rPr>
        <w:t xml:space="preserve">concern </w:t>
      </w:r>
      <w:r w:rsidR="003E4FEA" w:rsidRPr="00D12C54">
        <w:rPr>
          <w:rFonts w:ascii="Times New Roman" w:hAnsi="Times New Roman" w:cs="Times New Roman"/>
          <w:bCs/>
          <w:sz w:val="24"/>
          <w:szCs w:val="24"/>
        </w:rPr>
        <w:t xml:space="preserve">and suggest interventions that can be used to aid Jordan’s rehabilitation and reintegration </w:t>
      </w:r>
      <w:r w:rsidR="00E05E40" w:rsidRPr="00D12C54">
        <w:rPr>
          <w:rFonts w:ascii="Times New Roman" w:hAnsi="Times New Roman" w:cs="Times New Roman"/>
          <w:bCs/>
          <w:sz w:val="24"/>
          <w:szCs w:val="24"/>
        </w:rPr>
        <w:t xml:space="preserve">into </w:t>
      </w:r>
      <w:r w:rsidR="00014494" w:rsidRPr="00D12C54">
        <w:rPr>
          <w:rFonts w:ascii="Times New Roman" w:hAnsi="Times New Roman" w:cs="Times New Roman"/>
          <w:bCs/>
          <w:sz w:val="24"/>
          <w:szCs w:val="24"/>
        </w:rPr>
        <w:t>society. The first area</w:t>
      </w:r>
      <w:r w:rsidR="00E05E40" w:rsidRPr="00D12C54">
        <w:rPr>
          <w:rFonts w:ascii="Times New Roman" w:hAnsi="Times New Roman" w:cs="Times New Roman"/>
          <w:bCs/>
          <w:sz w:val="24"/>
          <w:szCs w:val="24"/>
        </w:rPr>
        <w:t xml:space="preserve"> is </w:t>
      </w:r>
      <w:r w:rsidR="003E4FEA" w:rsidRPr="00D12C54">
        <w:rPr>
          <w:rFonts w:ascii="Times New Roman" w:hAnsi="Times New Roman" w:cs="Times New Roman"/>
          <w:bCs/>
          <w:sz w:val="24"/>
          <w:szCs w:val="24"/>
        </w:rPr>
        <w:t>his</w:t>
      </w:r>
      <w:r w:rsidR="00014494" w:rsidRPr="00D12C54">
        <w:rPr>
          <w:rFonts w:ascii="Times New Roman" w:hAnsi="Times New Roman" w:cs="Times New Roman"/>
          <w:bCs/>
          <w:sz w:val="24"/>
          <w:szCs w:val="24"/>
        </w:rPr>
        <w:t xml:space="preserve"> relationships with others including family,</w:t>
      </w:r>
      <w:r w:rsidR="003E4FEA" w:rsidRPr="00D12C54">
        <w:rPr>
          <w:rFonts w:ascii="Times New Roman" w:hAnsi="Times New Roman" w:cs="Times New Roman"/>
          <w:bCs/>
          <w:sz w:val="24"/>
          <w:szCs w:val="24"/>
        </w:rPr>
        <w:t xml:space="preserve"> </w:t>
      </w:r>
      <w:r w:rsidR="00014494" w:rsidRPr="00D12C54">
        <w:rPr>
          <w:rFonts w:ascii="Times New Roman" w:hAnsi="Times New Roman" w:cs="Times New Roman"/>
          <w:bCs/>
          <w:sz w:val="24"/>
          <w:szCs w:val="24"/>
        </w:rPr>
        <w:t>peers and</w:t>
      </w:r>
      <w:r w:rsidR="003E4FEA" w:rsidRPr="00D12C54">
        <w:rPr>
          <w:rFonts w:ascii="Times New Roman" w:hAnsi="Times New Roman" w:cs="Times New Roman"/>
          <w:bCs/>
          <w:sz w:val="24"/>
          <w:szCs w:val="24"/>
        </w:rPr>
        <w:t xml:space="preserve"> community</w:t>
      </w:r>
      <w:r w:rsidR="00E318D3" w:rsidRPr="00D12C54">
        <w:rPr>
          <w:rFonts w:ascii="Times New Roman" w:hAnsi="Times New Roman" w:cs="Times New Roman"/>
          <w:bCs/>
          <w:sz w:val="24"/>
          <w:szCs w:val="24"/>
        </w:rPr>
        <w:t xml:space="preserve">. </w:t>
      </w:r>
      <w:r w:rsidR="0065679B" w:rsidRPr="00D12C54">
        <w:rPr>
          <w:rFonts w:ascii="Times New Roman" w:hAnsi="Times New Roman" w:cs="Times New Roman"/>
          <w:bCs/>
          <w:sz w:val="24"/>
          <w:szCs w:val="24"/>
        </w:rPr>
        <w:t>Therefore, i</w:t>
      </w:r>
      <w:r w:rsidR="00E318D3" w:rsidRPr="00D12C54">
        <w:rPr>
          <w:rFonts w:ascii="Times New Roman" w:hAnsi="Times New Roman" w:cs="Times New Roman"/>
          <w:bCs/>
          <w:sz w:val="24"/>
          <w:szCs w:val="24"/>
        </w:rPr>
        <w:t>nterventions tha</w:t>
      </w:r>
      <w:r w:rsidR="002D28CA" w:rsidRPr="00D12C54">
        <w:rPr>
          <w:rFonts w:ascii="Times New Roman" w:hAnsi="Times New Roman" w:cs="Times New Roman"/>
          <w:bCs/>
          <w:sz w:val="24"/>
          <w:szCs w:val="24"/>
        </w:rPr>
        <w:t xml:space="preserve">t </w:t>
      </w:r>
      <w:r w:rsidR="002D28CA" w:rsidRPr="00D12C54">
        <w:rPr>
          <w:rFonts w:ascii="Times New Roman" w:hAnsi="Times New Roman" w:cs="Times New Roman"/>
          <w:bCs/>
          <w:sz w:val="24"/>
          <w:szCs w:val="24"/>
        </w:rPr>
        <w:lastRenderedPageBreak/>
        <w:t>deal with changing behaviours</w:t>
      </w:r>
      <w:r w:rsidR="00070BCC" w:rsidRPr="00D12C54">
        <w:rPr>
          <w:rFonts w:ascii="Times New Roman" w:hAnsi="Times New Roman" w:cs="Times New Roman"/>
          <w:bCs/>
          <w:sz w:val="24"/>
          <w:szCs w:val="24"/>
        </w:rPr>
        <w:t xml:space="preserve"> </w:t>
      </w:r>
      <w:r w:rsidR="00426E74" w:rsidRPr="00D12C54">
        <w:rPr>
          <w:rFonts w:ascii="Times New Roman" w:hAnsi="Times New Roman" w:cs="Times New Roman"/>
          <w:bCs/>
          <w:sz w:val="24"/>
          <w:szCs w:val="24"/>
        </w:rPr>
        <w:t xml:space="preserve">regarding his family and peer relationships </w:t>
      </w:r>
      <w:r w:rsidR="00070BCC" w:rsidRPr="00D12C54">
        <w:rPr>
          <w:rFonts w:ascii="Times New Roman" w:hAnsi="Times New Roman" w:cs="Times New Roman"/>
          <w:bCs/>
          <w:sz w:val="24"/>
          <w:szCs w:val="24"/>
        </w:rPr>
        <w:t>(</w:t>
      </w:r>
      <w:r w:rsidR="00961324" w:rsidRPr="00D12C54">
        <w:rPr>
          <w:rFonts w:ascii="Times New Roman" w:hAnsi="Times New Roman" w:cs="Times New Roman"/>
          <w:bCs/>
          <w:sz w:val="24"/>
          <w:szCs w:val="24"/>
        </w:rPr>
        <w:t xml:space="preserve">Ministry of Justice, </w:t>
      </w:r>
      <w:r w:rsidR="00F71E53" w:rsidRPr="00F71E53">
        <w:rPr>
          <w:rFonts w:ascii="Times New Roman" w:hAnsi="Times New Roman" w:cs="Times New Roman"/>
          <w:bCs/>
          <w:sz w:val="24"/>
          <w:szCs w:val="24"/>
        </w:rPr>
        <w:t xml:space="preserve">Correctional Services Accreditation and Advice Panel </w:t>
      </w:r>
      <w:r w:rsidR="00F71E53">
        <w:rPr>
          <w:rFonts w:ascii="Times New Roman" w:hAnsi="Times New Roman" w:cs="Times New Roman"/>
          <w:bCs/>
          <w:sz w:val="24"/>
          <w:szCs w:val="24"/>
        </w:rPr>
        <w:t>(</w:t>
      </w:r>
      <w:r w:rsidR="00070BCC" w:rsidRPr="00D12C54">
        <w:rPr>
          <w:rFonts w:ascii="Times New Roman" w:hAnsi="Times New Roman" w:cs="Times New Roman"/>
          <w:bCs/>
          <w:sz w:val="24"/>
          <w:szCs w:val="24"/>
        </w:rPr>
        <w:t>CSAAP</w:t>
      </w:r>
      <w:r w:rsidR="00F71E53">
        <w:rPr>
          <w:rFonts w:ascii="Times New Roman" w:hAnsi="Times New Roman" w:cs="Times New Roman"/>
          <w:bCs/>
          <w:sz w:val="24"/>
          <w:szCs w:val="24"/>
        </w:rPr>
        <w:t>)</w:t>
      </w:r>
      <w:r w:rsidR="00E8019E" w:rsidRPr="00D12C54">
        <w:rPr>
          <w:rFonts w:ascii="Times New Roman" w:hAnsi="Times New Roman" w:cs="Times New Roman"/>
          <w:bCs/>
          <w:sz w:val="24"/>
          <w:szCs w:val="24"/>
        </w:rPr>
        <w:t>, 2021)</w:t>
      </w:r>
      <w:r w:rsidR="00426E74" w:rsidRPr="00D12C54">
        <w:rPr>
          <w:rFonts w:ascii="Times New Roman" w:hAnsi="Times New Roman" w:cs="Times New Roman"/>
          <w:bCs/>
          <w:sz w:val="24"/>
          <w:szCs w:val="24"/>
        </w:rPr>
        <w:t>,</w:t>
      </w:r>
      <w:r w:rsidR="00E8019E" w:rsidRPr="00D12C54">
        <w:rPr>
          <w:rFonts w:ascii="Times New Roman" w:hAnsi="Times New Roman" w:cs="Times New Roman"/>
          <w:bCs/>
          <w:sz w:val="24"/>
          <w:szCs w:val="24"/>
        </w:rPr>
        <w:t xml:space="preserve"> </w:t>
      </w:r>
      <w:r w:rsidR="00E318D3" w:rsidRPr="00D12C54">
        <w:rPr>
          <w:rFonts w:ascii="Times New Roman" w:hAnsi="Times New Roman" w:cs="Times New Roman"/>
          <w:bCs/>
          <w:sz w:val="24"/>
          <w:szCs w:val="24"/>
        </w:rPr>
        <w:t xml:space="preserve">and </w:t>
      </w:r>
      <w:r w:rsidR="00426E74" w:rsidRPr="00D12C54">
        <w:rPr>
          <w:rFonts w:ascii="Times New Roman" w:hAnsi="Times New Roman" w:cs="Times New Roman"/>
          <w:bCs/>
          <w:sz w:val="24"/>
          <w:szCs w:val="24"/>
        </w:rPr>
        <w:t>inter-relationship benefits of restorative justice</w:t>
      </w:r>
      <w:r w:rsidR="00E8019E" w:rsidRPr="00D12C54">
        <w:rPr>
          <w:rFonts w:ascii="Times New Roman" w:hAnsi="Times New Roman" w:cs="Times New Roman"/>
          <w:bCs/>
          <w:sz w:val="24"/>
          <w:szCs w:val="24"/>
        </w:rPr>
        <w:t xml:space="preserve"> (Restorative Justice Council, 2015)</w:t>
      </w:r>
      <w:r w:rsidRPr="00D12C54">
        <w:rPr>
          <w:rFonts w:ascii="Times New Roman" w:hAnsi="Times New Roman" w:cs="Times New Roman"/>
          <w:bCs/>
          <w:sz w:val="24"/>
          <w:szCs w:val="24"/>
        </w:rPr>
        <w:t xml:space="preserve"> </w:t>
      </w:r>
      <w:r w:rsidR="00907681">
        <w:rPr>
          <w:rFonts w:ascii="Times New Roman" w:hAnsi="Times New Roman" w:cs="Times New Roman"/>
          <w:bCs/>
          <w:sz w:val="24"/>
          <w:szCs w:val="24"/>
        </w:rPr>
        <w:t xml:space="preserve">are suggested to </w:t>
      </w:r>
      <w:r w:rsidR="00C91C61" w:rsidRPr="00D12C54">
        <w:rPr>
          <w:rFonts w:ascii="Times New Roman" w:hAnsi="Times New Roman" w:cs="Times New Roman"/>
          <w:bCs/>
          <w:sz w:val="24"/>
          <w:szCs w:val="24"/>
        </w:rPr>
        <w:t>support his reintegration into the community</w:t>
      </w:r>
      <w:r w:rsidR="00F87CC1">
        <w:rPr>
          <w:rFonts w:ascii="Times New Roman" w:hAnsi="Times New Roman" w:cs="Times New Roman"/>
          <w:bCs/>
          <w:sz w:val="24"/>
          <w:szCs w:val="24"/>
        </w:rPr>
        <w:t xml:space="preserve"> after detention</w:t>
      </w:r>
      <w:r w:rsidR="00C91C61" w:rsidRPr="00D12C54">
        <w:rPr>
          <w:rFonts w:ascii="Times New Roman" w:hAnsi="Times New Roman" w:cs="Times New Roman"/>
          <w:bCs/>
          <w:sz w:val="24"/>
          <w:szCs w:val="24"/>
        </w:rPr>
        <w:t xml:space="preserve">. </w:t>
      </w:r>
      <w:r w:rsidR="003E4FEA" w:rsidRPr="00D12C54">
        <w:rPr>
          <w:rFonts w:ascii="Times New Roman" w:hAnsi="Times New Roman" w:cs="Times New Roman"/>
          <w:bCs/>
          <w:sz w:val="24"/>
          <w:szCs w:val="24"/>
        </w:rPr>
        <w:t xml:space="preserve">The </w:t>
      </w:r>
      <w:r w:rsidR="00E05E40" w:rsidRPr="00D12C54">
        <w:rPr>
          <w:rFonts w:ascii="Times New Roman" w:hAnsi="Times New Roman" w:cs="Times New Roman"/>
          <w:bCs/>
          <w:sz w:val="24"/>
          <w:szCs w:val="24"/>
        </w:rPr>
        <w:t xml:space="preserve">second area is to build </w:t>
      </w:r>
      <w:r w:rsidR="00F87CC1">
        <w:rPr>
          <w:rFonts w:ascii="Times New Roman" w:hAnsi="Times New Roman" w:cs="Times New Roman"/>
          <w:bCs/>
          <w:sz w:val="24"/>
          <w:szCs w:val="24"/>
        </w:rPr>
        <w:t xml:space="preserve">on </w:t>
      </w:r>
      <w:r w:rsidR="00E05E40" w:rsidRPr="00D12C54">
        <w:rPr>
          <w:rFonts w:ascii="Times New Roman" w:hAnsi="Times New Roman" w:cs="Times New Roman"/>
          <w:bCs/>
          <w:sz w:val="24"/>
          <w:szCs w:val="24"/>
        </w:rPr>
        <w:t>his resilience to</w:t>
      </w:r>
      <w:r w:rsidR="00850C6C" w:rsidRPr="00D12C54">
        <w:rPr>
          <w:rFonts w:ascii="Times New Roman" w:hAnsi="Times New Roman" w:cs="Times New Roman"/>
          <w:bCs/>
          <w:sz w:val="24"/>
          <w:szCs w:val="24"/>
        </w:rPr>
        <w:t xml:space="preserve"> mitigate the impa</w:t>
      </w:r>
      <w:r w:rsidR="00C91C61" w:rsidRPr="00D12C54">
        <w:rPr>
          <w:rFonts w:ascii="Times New Roman" w:hAnsi="Times New Roman" w:cs="Times New Roman"/>
          <w:bCs/>
          <w:sz w:val="24"/>
          <w:szCs w:val="24"/>
        </w:rPr>
        <w:t xml:space="preserve">ct of </w:t>
      </w:r>
      <w:r w:rsidR="00675CFF">
        <w:rPr>
          <w:rFonts w:ascii="Times New Roman" w:hAnsi="Times New Roman" w:cs="Times New Roman"/>
          <w:bCs/>
          <w:sz w:val="24"/>
          <w:szCs w:val="24"/>
        </w:rPr>
        <w:t>Adverse Childhood E</w:t>
      </w:r>
      <w:bookmarkStart w:id="0" w:name="_GoBack"/>
      <w:bookmarkEnd w:id="0"/>
      <w:r w:rsidR="00F71E53">
        <w:rPr>
          <w:rFonts w:ascii="Times New Roman" w:hAnsi="Times New Roman" w:cs="Times New Roman"/>
          <w:bCs/>
          <w:sz w:val="24"/>
          <w:szCs w:val="24"/>
        </w:rPr>
        <w:t>xperiences (</w:t>
      </w:r>
      <w:r w:rsidR="00C91C61" w:rsidRPr="00D12C54">
        <w:rPr>
          <w:rFonts w:ascii="Times New Roman" w:hAnsi="Times New Roman" w:cs="Times New Roman"/>
          <w:bCs/>
          <w:sz w:val="24"/>
          <w:szCs w:val="24"/>
        </w:rPr>
        <w:t>ACEs</w:t>
      </w:r>
      <w:r w:rsidR="00F71E53">
        <w:rPr>
          <w:rFonts w:ascii="Times New Roman" w:hAnsi="Times New Roman" w:cs="Times New Roman"/>
          <w:bCs/>
          <w:sz w:val="24"/>
          <w:szCs w:val="24"/>
        </w:rPr>
        <w:t>)</w:t>
      </w:r>
      <w:r w:rsidR="00C91C61" w:rsidRPr="00D12C54">
        <w:rPr>
          <w:rFonts w:ascii="Times New Roman" w:hAnsi="Times New Roman" w:cs="Times New Roman"/>
          <w:bCs/>
          <w:sz w:val="24"/>
          <w:szCs w:val="24"/>
        </w:rPr>
        <w:t xml:space="preserve"> so that </w:t>
      </w:r>
      <w:r w:rsidR="00426E74" w:rsidRPr="00D12C54">
        <w:rPr>
          <w:rFonts w:ascii="Times New Roman" w:hAnsi="Times New Roman" w:cs="Times New Roman"/>
          <w:bCs/>
          <w:sz w:val="24"/>
          <w:szCs w:val="24"/>
        </w:rPr>
        <w:t xml:space="preserve">in the future </w:t>
      </w:r>
      <w:r w:rsidR="00C91C61" w:rsidRPr="00D12C54">
        <w:rPr>
          <w:rFonts w:ascii="Times New Roman" w:hAnsi="Times New Roman" w:cs="Times New Roman"/>
          <w:bCs/>
          <w:sz w:val="24"/>
          <w:szCs w:val="24"/>
        </w:rPr>
        <w:t>he can address his Not in Education, Employment or Training (NEET) status.</w:t>
      </w:r>
      <w:r w:rsidR="00F208AA" w:rsidRPr="00D12C54">
        <w:rPr>
          <w:rFonts w:ascii="Times New Roman" w:hAnsi="Times New Roman" w:cs="Times New Roman"/>
          <w:bCs/>
          <w:sz w:val="24"/>
          <w:szCs w:val="24"/>
        </w:rPr>
        <w:t xml:space="preserve"> </w:t>
      </w:r>
      <w:r w:rsidR="00C91C61" w:rsidRPr="00D12C54">
        <w:rPr>
          <w:rFonts w:ascii="Times New Roman" w:hAnsi="Times New Roman" w:cs="Times New Roman"/>
          <w:bCs/>
          <w:sz w:val="24"/>
          <w:szCs w:val="24"/>
        </w:rPr>
        <w:t xml:space="preserve"> </w:t>
      </w:r>
      <w:r w:rsidR="00F208AA" w:rsidRPr="00D12C54">
        <w:rPr>
          <w:rFonts w:ascii="Times New Roman" w:hAnsi="Times New Roman" w:cs="Times New Roman"/>
          <w:bCs/>
          <w:sz w:val="24"/>
          <w:szCs w:val="24"/>
        </w:rPr>
        <w:t>Many young offende</w:t>
      </w:r>
      <w:r w:rsidR="00014494" w:rsidRPr="00D12C54">
        <w:rPr>
          <w:rFonts w:ascii="Times New Roman" w:hAnsi="Times New Roman" w:cs="Times New Roman"/>
          <w:bCs/>
          <w:sz w:val="24"/>
          <w:szCs w:val="24"/>
        </w:rPr>
        <w:t xml:space="preserve">rs are affected by </w:t>
      </w:r>
      <w:r w:rsidR="00F208AA" w:rsidRPr="00D12C54">
        <w:rPr>
          <w:rFonts w:ascii="Times New Roman" w:hAnsi="Times New Roman" w:cs="Times New Roman"/>
          <w:bCs/>
          <w:sz w:val="24"/>
          <w:szCs w:val="24"/>
        </w:rPr>
        <w:t>mental health</w:t>
      </w:r>
      <w:r w:rsidR="00014494" w:rsidRPr="00D12C54">
        <w:rPr>
          <w:rFonts w:ascii="Times New Roman" w:hAnsi="Times New Roman" w:cs="Times New Roman"/>
          <w:bCs/>
          <w:sz w:val="24"/>
          <w:szCs w:val="24"/>
        </w:rPr>
        <w:t xml:space="preserve"> issues</w:t>
      </w:r>
      <w:r w:rsidR="00F208AA" w:rsidRPr="00D12C54">
        <w:rPr>
          <w:rFonts w:ascii="Times New Roman" w:hAnsi="Times New Roman" w:cs="Times New Roman"/>
          <w:bCs/>
          <w:sz w:val="24"/>
          <w:szCs w:val="24"/>
        </w:rPr>
        <w:t xml:space="preserve"> and cognitive </w:t>
      </w:r>
      <w:r w:rsidR="00233994" w:rsidRPr="00D12C54">
        <w:rPr>
          <w:rFonts w:ascii="Times New Roman" w:hAnsi="Times New Roman" w:cs="Times New Roman"/>
          <w:bCs/>
          <w:sz w:val="24"/>
          <w:szCs w:val="24"/>
        </w:rPr>
        <w:t>disability, ‘compounded further</w:t>
      </w:r>
      <w:r w:rsidR="004E5A6A">
        <w:rPr>
          <w:rFonts w:ascii="Times New Roman" w:hAnsi="Times New Roman" w:cs="Times New Roman"/>
          <w:bCs/>
          <w:sz w:val="24"/>
          <w:szCs w:val="24"/>
        </w:rPr>
        <w:t xml:space="preserve">more because of their </w:t>
      </w:r>
      <w:r w:rsidR="00F208AA" w:rsidRPr="00D12C54">
        <w:rPr>
          <w:rFonts w:ascii="Times New Roman" w:hAnsi="Times New Roman" w:cs="Times New Roman"/>
          <w:bCs/>
          <w:sz w:val="24"/>
          <w:szCs w:val="24"/>
        </w:rPr>
        <w:t xml:space="preserve">psychosocial immaturity’ (Richards, 2011, p. 5). </w:t>
      </w:r>
      <w:r w:rsidR="00AB5340" w:rsidRPr="00D12C54">
        <w:rPr>
          <w:rFonts w:ascii="Times New Roman" w:hAnsi="Times New Roman" w:cs="Times New Roman"/>
          <w:bCs/>
          <w:sz w:val="24"/>
          <w:szCs w:val="24"/>
        </w:rPr>
        <w:t>According to Campbell and Abbott</w:t>
      </w:r>
      <w:r w:rsidR="00F208AA" w:rsidRPr="00D12C54">
        <w:rPr>
          <w:rFonts w:ascii="Times New Roman" w:hAnsi="Times New Roman" w:cs="Times New Roman"/>
          <w:bCs/>
          <w:sz w:val="24"/>
          <w:szCs w:val="24"/>
        </w:rPr>
        <w:t xml:space="preserve"> (2013), young offenders’ mental health needs are not being addressed within the youth offending system as many professionals see the crime firs</w:t>
      </w:r>
      <w:r w:rsidR="00283EC5" w:rsidRPr="00D12C54">
        <w:rPr>
          <w:rFonts w:ascii="Times New Roman" w:hAnsi="Times New Roman" w:cs="Times New Roman"/>
          <w:bCs/>
          <w:sz w:val="24"/>
          <w:szCs w:val="24"/>
        </w:rPr>
        <w:t xml:space="preserve">t, and where </w:t>
      </w:r>
      <w:r w:rsidR="00F208AA" w:rsidRPr="00D12C54">
        <w:rPr>
          <w:rFonts w:ascii="Times New Roman" w:hAnsi="Times New Roman" w:cs="Times New Roman"/>
          <w:bCs/>
          <w:sz w:val="24"/>
          <w:szCs w:val="24"/>
        </w:rPr>
        <w:t>interventions are in place, there is no staff continuity for young people to build trusting</w:t>
      </w:r>
      <w:r w:rsidR="00AB5340" w:rsidRPr="00D12C54">
        <w:rPr>
          <w:rFonts w:ascii="Times New Roman" w:hAnsi="Times New Roman" w:cs="Times New Roman"/>
          <w:bCs/>
          <w:sz w:val="24"/>
          <w:szCs w:val="24"/>
        </w:rPr>
        <w:t xml:space="preserve"> relationships</w:t>
      </w:r>
      <w:r w:rsidR="00F87CC1">
        <w:rPr>
          <w:rFonts w:ascii="Times New Roman" w:hAnsi="Times New Roman" w:cs="Times New Roman"/>
          <w:bCs/>
          <w:sz w:val="24"/>
          <w:szCs w:val="24"/>
        </w:rPr>
        <w:t xml:space="preserve"> with supportive professionals</w:t>
      </w:r>
      <w:r w:rsidR="00AB5340" w:rsidRPr="00D12C54">
        <w:rPr>
          <w:rFonts w:ascii="Times New Roman" w:hAnsi="Times New Roman" w:cs="Times New Roman"/>
          <w:bCs/>
          <w:sz w:val="24"/>
          <w:szCs w:val="24"/>
        </w:rPr>
        <w:t xml:space="preserve">. </w:t>
      </w:r>
      <w:r w:rsidR="00F87CC1">
        <w:rPr>
          <w:rFonts w:ascii="Times New Roman" w:hAnsi="Times New Roman" w:cs="Times New Roman"/>
          <w:bCs/>
          <w:sz w:val="24"/>
          <w:szCs w:val="24"/>
        </w:rPr>
        <w:t xml:space="preserve">The importance of an advocate in such circumstances is highlighted by </w:t>
      </w:r>
      <w:r w:rsidR="00AB5340" w:rsidRPr="00D12C54">
        <w:rPr>
          <w:rFonts w:ascii="Times New Roman" w:hAnsi="Times New Roman" w:cs="Times New Roman"/>
          <w:bCs/>
          <w:sz w:val="24"/>
          <w:szCs w:val="24"/>
        </w:rPr>
        <w:t>Campbell and Abbo</w:t>
      </w:r>
      <w:r w:rsidR="00F208AA" w:rsidRPr="00D12C54">
        <w:rPr>
          <w:rFonts w:ascii="Times New Roman" w:hAnsi="Times New Roman" w:cs="Times New Roman"/>
          <w:bCs/>
          <w:sz w:val="24"/>
          <w:szCs w:val="24"/>
        </w:rPr>
        <w:t xml:space="preserve">tt (2013) </w:t>
      </w:r>
      <w:r w:rsidR="00F87CC1">
        <w:rPr>
          <w:rFonts w:ascii="Times New Roman" w:hAnsi="Times New Roman" w:cs="Times New Roman"/>
          <w:bCs/>
          <w:sz w:val="24"/>
          <w:szCs w:val="24"/>
        </w:rPr>
        <w:t xml:space="preserve">who </w:t>
      </w:r>
      <w:r w:rsidR="00F208AA" w:rsidRPr="00D12C54">
        <w:rPr>
          <w:rFonts w:ascii="Times New Roman" w:hAnsi="Times New Roman" w:cs="Times New Roman"/>
          <w:bCs/>
          <w:sz w:val="24"/>
          <w:szCs w:val="24"/>
        </w:rPr>
        <w:t>recommend that young people have easy access to services including a</w:t>
      </w:r>
      <w:r w:rsidR="00233994" w:rsidRPr="00D12C54">
        <w:rPr>
          <w:rFonts w:ascii="Times New Roman" w:hAnsi="Times New Roman" w:cs="Times New Roman"/>
          <w:bCs/>
          <w:sz w:val="24"/>
          <w:szCs w:val="24"/>
        </w:rPr>
        <w:t>dvocates</w:t>
      </w:r>
      <w:r w:rsidR="00014494" w:rsidRPr="00D12C54">
        <w:rPr>
          <w:rFonts w:ascii="Times New Roman" w:hAnsi="Times New Roman" w:cs="Times New Roman"/>
          <w:bCs/>
          <w:sz w:val="24"/>
          <w:szCs w:val="24"/>
        </w:rPr>
        <w:t xml:space="preserve"> </w:t>
      </w:r>
      <w:r w:rsidR="00AE7DFB" w:rsidRPr="00D12C54">
        <w:rPr>
          <w:rFonts w:ascii="Times New Roman" w:hAnsi="Times New Roman" w:cs="Times New Roman"/>
          <w:bCs/>
          <w:sz w:val="24"/>
          <w:szCs w:val="24"/>
        </w:rPr>
        <w:t>who can support</w:t>
      </w:r>
      <w:r w:rsidR="00F208AA" w:rsidRPr="00D12C54">
        <w:rPr>
          <w:rFonts w:ascii="Times New Roman" w:hAnsi="Times New Roman" w:cs="Times New Roman"/>
          <w:bCs/>
          <w:sz w:val="24"/>
          <w:szCs w:val="24"/>
        </w:rPr>
        <w:t xml:space="preserve"> vulnerable young people in the C</w:t>
      </w:r>
      <w:r w:rsidR="0061250A">
        <w:rPr>
          <w:rFonts w:ascii="Times New Roman" w:hAnsi="Times New Roman" w:cs="Times New Roman"/>
          <w:bCs/>
          <w:sz w:val="24"/>
          <w:szCs w:val="24"/>
        </w:rPr>
        <w:t xml:space="preserve">riminal </w:t>
      </w:r>
      <w:r w:rsidR="00F208AA" w:rsidRPr="00D12C54">
        <w:rPr>
          <w:rFonts w:ascii="Times New Roman" w:hAnsi="Times New Roman" w:cs="Times New Roman"/>
          <w:bCs/>
          <w:sz w:val="24"/>
          <w:szCs w:val="24"/>
        </w:rPr>
        <w:t>J</w:t>
      </w:r>
      <w:r w:rsidR="0061250A">
        <w:rPr>
          <w:rFonts w:ascii="Times New Roman" w:hAnsi="Times New Roman" w:cs="Times New Roman"/>
          <w:bCs/>
          <w:sz w:val="24"/>
          <w:szCs w:val="24"/>
        </w:rPr>
        <w:t>ustice System</w:t>
      </w:r>
      <w:r w:rsidR="00AE7DFB" w:rsidRPr="00D12C54">
        <w:rPr>
          <w:rFonts w:ascii="Times New Roman" w:hAnsi="Times New Roman" w:cs="Times New Roman"/>
          <w:bCs/>
          <w:sz w:val="24"/>
          <w:szCs w:val="24"/>
        </w:rPr>
        <w:t xml:space="preserve"> </w:t>
      </w:r>
      <w:r w:rsidR="0061250A">
        <w:rPr>
          <w:rFonts w:ascii="Times New Roman" w:hAnsi="Times New Roman" w:cs="Times New Roman"/>
          <w:bCs/>
          <w:sz w:val="24"/>
          <w:szCs w:val="24"/>
        </w:rPr>
        <w:t xml:space="preserve">(CJS) </w:t>
      </w:r>
      <w:r w:rsidR="00AE7DFB" w:rsidRPr="00D12C54">
        <w:rPr>
          <w:rFonts w:ascii="Times New Roman" w:hAnsi="Times New Roman" w:cs="Times New Roman"/>
          <w:bCs/>
          <w:sz w:val="24"/>
          <w:szCs w:val="24"/>
        </w:rPr>
        <w:t>to achieve better outcomes</w:t>
      </w:r>
      <w:r w:rsidR="00F208AA" w:rsidRPr="00D12C54">
        <w:rPr>
          <w:rFonts w:ascii="Times New Roman" w:hAnsi="Times New Roman" w:cs="Times New Roman"/>
          <w:bCs/>
          <w:sz w:val="24"/>
          <w:szCs w:val="24"/>
        </w:rPr>
        <w:t xml:space="preserve">.  </w:t>
      </w:r>
    </w:p>
    <w:p w14:paraId="4106252E" w14:textId="77777777" w:rsidR="0018687C" w:rsidRPr="00D12C54" w:rsidRDefault="0018687C" w:rsidP="00907681">
      <w:pPr>
        <w:spacing w:line="360" w:lineRule="auto"/>
        <w:contextualSpacing/>
        <w:jc w:val="both"/>
        <w:rPr>
          <w:rFonts w:ascii="Times New Roman" w:hAnsi="Times New Roman" w:cs="Times New Roman"/>
          <w:bCs/>
          <w:sz w:val="24"/>
          <w:szCs w:val="24"/>
        </w:rPr>
      </w:pPr>
    </w:p>
    <w:p w14:paraId="171E27C7" w14:textId="75DBF369" w:rsidR="0016142D" w:rsidRPr="00D12C54" w:rsidRDefault="00233994" w:rsidP="00907681">
      <w:pPr>
        <w:spacing w:line="360" w:lineRule="auto"/>
        <w:contextualSpacing/>
        <w:jc w:val="both"/>
        <w:rPr>
          <w:rFonts w:ascii="Times New Roman" w:hAnsi="Times New Roman" w:cs="Times New Roman"/>
          <w:bCs/>
          <w:sz w:val="24"/>
          <w:szCs w:val="24"/>
        </w:rPr>
      </w:pPr>
      <w:r w:rsidRPr="00D12C54">
        <w:rPr>
          <w:rFonts w:ascii="Times New Roman" w:hAnsi="Times New Roman" w:cs="Times New Roman"/>
          <w:bCs/>
          <w:sz w:val="24"/>
          <w:szCs w:val="24"/>
        </w:rPr>
        <w:t>A</w:t>
      </w:r>
      <w:r w:rsidR="0016142D" w:rsidRPr="00D12C54">
        <w:rPr>
          <w:rFonts w:ascii="Times New Roman" w:hAnsi="Times New Roman" w:cs="Times New Roman"/>
          <w:bCs/>
          <w:sz w:val="24"/>
          <w:szCs w:val="24"/>
        </w:rPr>
        <w:t>ccording to Fortune (2018), the use of the Good Lives Model (GLM) can complement other risk management models, such</w:t>
      </w:r>
      <w:r w:rsidRPr="00D12C54">
        <w:rPr>
          <w:rFonts w:ascii="Times New Roman" w:hAnsi="Times New Roman" w:cs="Times New Roman"/>
          <w:bCs/>
          <w:sz w:val="24"/>
          <w:szCs w:val="24"/>
        </w:rPr>
        <w:t xml:space="preserve"> as the Risk Need Responsivity </w:t>
      </w:r>
      <w:r w:rsidR="00F87CC1">
        <w:rPr>
          <w:rFonts w:ascii="Times New Roman" w:hAnsi="Times New Roman" w:cs="Times New Roman"/>
          <w:bCs/>
          <w:sz w:val="24"/>
          <w:szCs w:val="24"/>
        </w:rPr>
        <w:t>(RNR) m</w:t>
      </w:r>
      <w:r w:rsidR="0016142D" w:rsidRPr="00D12C54">
        <w:rPr>
          <w:rFonts w:ascii="Times New Roman" w:hAnsi="Times New Roman" w:cs="Times New Roman"/>
          <w:bCs/>
          <w:sz w:val="24"/>
          <w:szCs w:val="24"/>
        </w:rPr>
        <w:t>od</w:t>
      </w:r>
      <w:r w:rsidR="00961324" w:rsidRPr="00D12C54">
        <w:rPr>
          <w:rFonts w:ascii="Times New Roman" w:hAnsi="Times New Roman" w:cs="Times New Roman"/>
          <w:bCs/>
          <w:sz w:val="24"/>
          <w:szCs w:val="24"/>
        </w:rPr>
        <w:t xml:space="preserve">el (Andrews </w:t>
      </w:r>
      <w:r w:rsidR="00961324" w:rsidRPr="00D12C54">
        <w:rPr>
          <w:rFonts w:ascii="Times New Roman" w:hAnsi="Times New Roman" w:cs="Times New Roman"/>
          <w:bCs/>
          <w:i/>
          <w:sz w:val="24"/>
          <w:szCs w:val="24"/>
        </w:rPr>
        <w:t>et al</w:t>
      </w:r>
      <w:r w:rsidR="00961324" w:rsidRPr="00D12C54">
        <w:rPr>
          <w:rFonts w:ascii="Times New Roman" w:hAnsi="Times New Roman" w:cs="Times New Roman"/>
          <w:bCs/>
          <w:sz w:val="24"/>
          <w:szCs w:val="24"/>
        </w:rPr>
        <w:t xml:space="preserve">., </w:t>
      </w:r>
      <w:r w:rsidR="00562482" w:rsidRPr="00D12C54">
        <w:rPr>
          <w:rFonts w:ascii="Times New Roman" w:hAnsi="Times New Roman" w:cs="Times New Roman"/>
          <w:bCs/>
          <w:sz w:val="24"/>
          <w:szCs w:val="24"/>
        </w:rPr>
        <w:t>2011</w:t>
      </w:r>
      <w:r w:rsidR="0016142D" w:rsidRPr="00D12C54">
        <w:rPr>
          <w:rFonts w:ascii="Times New Roman" w:hAnsi="Times New Roman" w:cs="Times New Roman"/>
          <w:bCs/>
          <w:sz w:val="24"/>
          <w:szCs w:val="24"/>
        </w:rPr>
        <w:t>), in the rehabilitation of young offenders. The GLM offers a strength-based approach with a focus on ‘treatment with a therapeutic component’ (Fortune, 2018, p. 23) that is more suited to young off</w:t>
      </w:r>
      <w:r w:rsidR="00F87CC1">
        <w:rPr>
          <w:rFonts w:ascii="Times New Roman" w:hAnsi="Times New Roman" w:cs="Times New Roman"/>
          <w:bCs/>
          <w:sz w:val="24"/>
          <w:szCs w:val="24"/>
        </w:rPr>
        <w:t>enders such as Jordan, who have</w:t>
      </w:r>
      <w:r w:rsidR="0016142D" w:rsidRPr="00D12C54">
        <w:rPr>
          <w:rFonts w:ascii="Times New Roman" w:hAnsi="Times New Roman" w:cs="Times New Roman"/>
          <w:bCs/>
          <w:sz w:val="24"/>
          <w:szCs w:val="24"/>
        </w:rPr>
        <w:t xml:space="preserve"> low levels of maturity and limited life experience. However, it is important to balance </w:t>
      </w:r>
      <w:r w:rsidR="00CE5D26" w:rsidRPr="00D12C54">
        <w:rPr>
          <w:rFonts w:ascii="Times New Roman" w:hAnsi="Times New Roman" w:cs="Times New Roman"/>
          <w:bCs/>
          <w:sz w:val="24"/>
          <w:szCs w:val="24"/>
        </w:rPr>
        <w:t xml:space="preserve">individuals’ </w:t>
      </w:r>
      <w:r w:rsidR="0016142D" w:rsidRPr="00D12C54">
        <w:rPr>
          <w:rFonts w:ascii="Times New Roman" w:hAnsi="Times New Roman" w:cs="Times New Roman"/>
          <w:bCs/>
          <w:sz w:val="24"/>
          <w:szCs w:val="24"/>
        </w:rPr>
        <w:t xml:space="preserve">strengths against </w:t>
      </w:r>
      <w:r w:rsidR="00F87CC1">
        <w:rPr>
          <w:rFonts w:ascii="Times New Roman" w:hAnsi="Times New Roman" w:cs="Times New Roman"/>
          <w:bCs/>
          <w:sz w:val="24"/>
          <w:szCs w:val="24"/>
        </w:rPr>
        <w:t>the risks</w:t>
      </w:r>
      <w:r w:rsidR="00650A7E">
        <w:rPr>
          <w:rFonts w:ascii="Times New Roman" w:hAnsi="Times New Roman" w:cs="Times New Roman"/>
          <w:bCs/>
          <w:sz w:val="24"/>
          <w:szCs w:val="24"/>
        </w:rPr>
        <w:t xml:space="preserve"> that young offenders, such as Jordan, pose</w:t>
      </w:r>
      <w:r w:rsidR="00CE5D26" w:rsidRPr="00D12C54">
        <w:rPr>
          <w:rFonts w:ascii="Times New Roman" w:hAnsi="Times New Roman" w:cs="Times New Roman"/>
          <w:bCs/>
          <w:sz w:val="24"/>
          <w:szCs w:val="24"/>
        </w:rPr>
        <w:t xml:space="preserve"> to society</w:t>
      </w:r>
      <w:r w:rsidR="0016142D" w:rsidRPr="00D12C54">
        <w:rPr>
          <w:rFonts w:ascii="Times New Roman" w:hAnsi="Times New Roman" w:cs="Times New Roman"/>
          <w:bCs/>
          <w:sz w:val="24"/>
          <w:szCs w:val="24"/>
        </w:rPr>
        <w:t xml:space="preserve"> when applying </w:t>
      </w:r>
      <w:r w:rsidR="00650A7E">
        <w:rPr>
          <w:rFonts w:ascii="Times New Roman" w:hAnsi="Times New Roman" w:cs="Times New Roman"/>
          <w:bCs/>
          <w:sz w:val="24"/>
          <w:szCs w:val="24"/>
        </w:rPr>
        <w:t>interventions to young people</w:t>
      </w:r>
      <w:r w:rsidR="0016142D" w:rsidRPr="00D12C54">
        <w:rPr>
          <w:rFonts w:ascii="Times New Roman" w:hAnsi="Times New Roman" w:cs="Times New Roman"/>
          <w:bCs/>
          <w:sz w:val="24"/>
          <w:szCs w:val="24"/>
        </w:rPr>
        <w:t>, as sugge</w:t>
      </w:r>
      <w:r w:rsidRPr="00D12C54">
        <w:rPr>
          <w:rFonts w:ascii="Times New Roman" w:hAnsi="Times New Roman" w:cs="Times New Roman"/>
          <w:bCs/>
          <w:sz w:val="24"/>
          <w:szCs w:val="24"/>
        </w:rPr>
        <w:t xml:space="preserve">sted by McNeill (2009), </w:t>
      </w:r>
      <w:r w:rsidR="0016142D" w:rsidRPr="00D12C54">
        <w:rPr>
          <w:rFonts w:ascii="Times New Roman" w:hAnsi="Times New Roman" w:cs="Times New Roman"/>
          <w:bCs/>
          <w:sz w:val="24"/>
          <w:szCs w:val="24"/>
        </w:rPr>
        <w:t>to produce a happy and e</w:t>
      </w:r>
      <w:r w:rsidR="00650A7E">
        <w:rPr>
          <w:rFonts w:ascii="Times New Roman" w:hAnsi="Times New Roman" w:cs="Times New Roman"/>
          <w:bCs/>
          <w:sz w:val="24"/>
          <w:szCs w:val="24"/>
        </w:rPr>
        <w:t>ngaged offender. Therefore, the GLM and RNR</w:t>
      </w:r>
      <w:r w:rsidR="0016142D" w:rsidRPr="00D12C54">
        <w:rPr>
          <w:rFonts w:ascii="Times New Roman" w:hAnsi="Times New Roman" w:cs="Times New Roman"/>
          <w:bCs/>
          <w:sz w:val="24"/>
          <w:szCs w:val="24"/>
        </w:rPr>
        <w:t xml:space="preserve"> models are considered for this report alongside the principles of the Advocacy Charter (National </w:t>
      </w:r>
      <w:r w:rsidR="00961324" w:rsidRPr="00D12C54">
        <w:rPr>
          <w:rFonts w:ascii="Times New Roman" w:hAnsi="Times New Roman" w:cs="Times New Roman"/>
          <w:bCs/>
          <w:sz w:val="24"/>
          <w:szCs w:val="24"/>
        </w:rPr>
        <w:t>Development Team for Inclusion (</w:t>
      </w:r>
      <w:r w:rsidR="0016142D" w:rsidRPr="00D12C54">
        <w:rPr>
          <w:rFonts w:ascii="Times New Roman" w:hAnsi="Times New Roman" w:cs="Times New Roman"/>
          <w:bCs/>
          <w:sz w:val="24"/>
          <w:szCs w:val="24"/>
        </w:rPr>
        <w:t>NDTi</w:t>
      </w:r>
      <w:r w:rsidR="00961324" w:rsidRPr="00D12C54">
        <w:rPr>
          <w:rFonts w:ascii="Times New Roman" w:hAnsi="Times New Roman" w:cs="Times New Roman"/>
          <w:bCs/>
          <w:sz w:val="24"/>
          <w:szCs w:val="24"/>
        </w:rPr>
        <w:t>)</w:t>
      </w:r>
      <w:r w:rsidR="0016142D" w:rsidRPr="00D12C54">
        <w:rPr>
          <w:rFonts w:ascii="Times New Roman" w:hAnsi="Times New Roman" w:cs="Times New Roman"/>
          <w:bCs/>
          <w:sz w:val="24"/>
          <w:szCs w:val="24"/>
        </w:rPr>
        <w:t>, 2018), the United Nations Convention on the Rights of t</w:t>
      </w:r>
      <w:r w:rsidR="00014494" w:rsidRPr="00D12C54">
        <w:rPr>
          <w:rFonts w:ascii="Times New Roman" w:hAnsi="Times New Roman" w:cs="Times New Roman"/>
          <w:bCs/>
          <w:sz w:val="24"/>
          <w:szCs w:val="24"/>
        </w:rPr>
        <w:t>he Child (</w:t>
      </w:r>
      <w:r w:rsidR="00191829" w:rsidRPr="00D12C54">
        <w:rPr>
          <w:rFonts w:ascii="Times New Roman" w:hAnsi="Times New Roman" w:cs="Times New Roman"/>
          <w:bCs/>
          <w:sz w:val="24"/>
          <w:szCs w:val="24"/>
        </w:rPr>
        <w:t>UNCRC</w:t>
      </w:r>
      <w:r w:rsidR="004E5A6A">
        <w:rPr>
          <w:rFonts w:ascii="Times New Roman" w:hAnsi="Times New Roman" w:cs="Times New Roman"/>
          <w:bCs/>
          <w:sz w:val="24"/>
          <w:szCs w:val="24"/>
        </w:rPr>
        <w:t>)</w:t>
      </w:r>
      <w:r w:rsidR="00191829" w:rsidRPr="00D12C54">
        <w:rPr>
          <w:rFonts w:ascii="Times New Roman" w:hAnsi="Times New Roman" w:cs="Times New Roman"/>
          <w:bCs/>
          <w:sz w:val="24"/>
          <w:szCs w:val="24"/>
        </w:rPr>
        <w:t xml:space="preserve"> </w:t>
      </w:r>
      <w:r w:rsidR="004E5A6A">
        <w:rPr>
          <w:rFonts w:ascii="Times New Roman" w:hAnsi="Times New Roman" w:cs="Times New Roman"/>
          <w:bCs/>
          <w:sz w:val="24"/>
          <w:szCs w:val="24"/>
        </w:rPr>
        <w:t>(</w:t>
      </w:r>
      <w:r w:rsidR="00014494" w:rsidRPr="00D12C54">
        <w:rPr>
          <w:rFonts w:ascii="Times New Roman" w:hAnsi="Times New Roman" w:cs="Times New Roman"/>
          <w:bCs/>
          <w:sz w:val="24"/>
          <w:szCs w:val="24"/>
        </w:rPr>
        <w:t>UNICEF, 2021), and current Welsh</w:t>
      </w:r>
      <w:r w:rsidR="0016142D" w:rsidRPr="00D12C54">
        <w:rPr>
          <w:rFonts w:ascii="Times New Roman" w:hAnsi="Times New Roman" w:cs="Times New Roman"/>
          <w:bCs/>
          <w:sz w:val="24"/>
          <w:szCs w:val="24"/>
        </w:rPr>
        <w:t xml:space="preserve"> legis</w:t>
      </w:r>
      <w:r w:rsidR="00014494" w:rsidRPr="00D12C54">
        <w:rPr>
          <w:rFonts w:ascii="Times New Roman" w:hAnsi="Times New Roman" w:cs="Times New Roman"/>
          <w:bCs/>
          <w:sz w:val="24"/>
          <w:szCs w:val="24"/>
        </w:rPr>
        <w:t>lation</w:t>
      </w:r>
      <w:r w:rsidR="0016142D" w:rsidRPr="00D12C54">
        <w:rPr>
          <w:rFonts w:ascii="Times New Roman" w:hAnsi="Times New Roman" w:cs="Times New Roman"/>
          <w:bCs/>
          <w:sz w:val="24"/>
          <w:szCs w:val="24"/>
        </w:rPr>
        <w:t>.</w:t>
      </w:r>
      <w:r w:rsidR="0085044E" w:rsidRPr="00D12C54">
        <w:rPr>
          <w:rFonts w:ascii="Times New Roman" w:hAnsi="Times New Roman" w:cs="Times New Roman"/>
          <w:bCs/>
          <w:sz w:val="24"/>
          <w:szCs w:val="24"/>
        </w:rPr>
        <w:t xml:space="preserve">  This is to ensu</w:t>
      </w:r>
      <w:r w:rsidRPr="00D12C54">
        <w:rPr>
          <w:rFonts w:ascii="Times New Roman" w:hAnsi="Times New Roman" w:cs="Times New Roman"/>
          <w:bCs/>
          <w:sz w:val="24"/>
          <w:szCs w:val="24"/>
        </w:rPr>
        <w:t xml:space="preserve">re that </w:t>
      </w:r>
      <w:r w:rsidR="0065679B" w:rsidRPr="00D12C54">
        <w:rPr>
          <w:rFonts w:ascii="Times New Roman" w:hAnsi="Times New Roman" w:cs="Times New Roman"/>
          <w:bCs/>
          <w:sz w:val="24"/>
          <w:szCs w:val="24"/>
        </w:rPr>
        <w:t>Jordan</w:t>
      </w:r>
      <w:r w:rsidR="0085044E" w:rsidRPr="00D12C54">
        <w:rPr>
          <w:rFonts w:ascii="Times New Roman" w:hAnsi="Times New Roman" w:cs="Times New Roman"/>
          <w:bCs/>
          <w:sz w:val="24"/>
          <w:szCs w:val="24"/>
        </w:rPr>
        <w:t xml:space="preserve"> is placed at the centre </w:t>
      </w:r>
      <w:r w:rsidR="0065679B" w:rsidRPr="00D12C54">
        <w:rPr>
          <w:rFonts w:ascii="Times New Roman" w:hAnsi="Times New Roman" w:cs="Times New Roman"/>
          <w:bCs/>
          <w:sz w:val="24"/>
          <w:szCs w:val="24"/>
        </w:rPr>
        <w:t xml:space="preserve">of the decisions surrounding his </w:t>
      </w:r>
      <w:r w:rsidR="0085044E" w:rsidRPr="00D12C54">
        <w:rPr>
          <w:rFonts w:ascii="Times New Roman" w:hAnsi="Times New Roman" w:cs="Times New Roman"/>
          <w:bCs/>
          <w:sz w:val="24"/>
          <w:szCs w:val="24"/>
        </w:rPr>
        <w:t xml:space="preserve">care and support, as outlined under the principles of the </w:t>
      </w:r>
      <w:r w:rsidR="0085044E" w:rsidRPr="00D12C54">
        <w:rPr>
          <w:rFonts w:ascii="Times New Roman" w:hAnsi="Times New Roman" w:cs="Times New Roman"/>
          <w:bCs/>
          <w:i/>
          <w:sz w:val="24"/>
          <w:szCs w:val="24"/>
        </w:rPr>
        <w:t>Social Services and Well-being Wales Act 2014 (SSWB)</w:t>
      </w:r>
      <w:r w:rsidR="0065679B" w:rsidRPr="00D12C54">
        <w:rPr>
          <w:rFonts w:ascii="Times New Roman" w:hAnsi="Times New Roman" w:cs="Times New Roman"/>
          <w:bCs/>
          <w:sz w:val="24"/>
          <w:szCs w:val="24"/>
        </w:rPr>
        <w:t>, to support his rehabilitation into society</w:t>
      </w:r>
      <w:r w:rsidR="0085044E" w:rsidRPr="00D12C54">
        <w:rPr>
          <w:rFonts w:ascii="Times New Roman" w:hAnsi="Times New Roman" w:cs="Times New Roman"/>
          <w:bCs/>
          <w:i/>
          <w:sz w:val="24"/>
          <w:szCs w:val="24"/>
        </w:rPr>
        <w:t>.</w:t>
      </w:r>
    </w:p>
    <w:p w14:paraId="0E89C9B9" w14:textId="77777777" w:rsidR="0018687C" w:rsidRPr="00D12C54" w:rsidRDefault="0018687C" w:rsidP="00907681">
      <w:pPr>
        <w:spacing w:line="360" w:lineRule="auto"/>
        <w:contextualSpacing/>
        <w:jc w:val="both"/>
        <w:rPr>
          <w:rFonts w:ascii="Times New Roman" w:hAnsi="Times New Roman" w:cs="Times New Roman"/>
          <w:bCs/>
          <w:color w:val="FF0000"/>
          <w:sz w:val="24"/>
          <w:szCs w:val="24"/>
        </w:rPr>
      </w:pPr>
    </w:p>
    <w:p w14:paraId="312143F6" w14:textId="242B5F5E" w:rsidR="00CE5D26" w:rsidRPr="00D12C54" w:rsidRDefault="0016142D"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Under part 10, chapter 3 of the </w:t>
      </w:r>
      <w:r w:rsidR="0085044E" w:rsidRPr="00D12C54">
        <w:rPr>
          <w:rFonts w:ascii="Times New Roman" w:hAnsi="Times New Roman" w:cs="Times New Roman"/>
          <w:bCs/>
          <w:i/>
          <w:sz w:val="24"/>
          <w:szCs w:val="24"/>
        </w:rPr>
        <w:t>SSWB</w:t>
      </w:r>
      <w:r w:rsidR="00092921" w:rsidRPr="00D12C54">
        <w:rPr>
          <w:rFonts w:ascii="Times New Roman" w:hAnsi="Times New Roman" w:cs="Times New Roman"/>
          <w:bCs/>
          <w:i/>
          <w:sz w:val="24"/>
          <w:szCs w:val="24"/>
        </w:rPr>
        <w:t xml:space="preserve"> </w:t>
      </w:r>
      <w:r w:rsidR="00092921" w:rsidRPr="00D12C54">
        <w:rPr>
          <w:rFonts w:ascii="Times New Roman" w:hAnsi="Times New Roman" w:cs="Times New Roman"/>
          <w:bCs/>
          <w:sz w:val="24"/>
          <w:szCs w:val="24"/>
        </w:rPr>
        <w:t>(2014)</w:t>
      </w:r>
      <w:r w:rsidRPr="00D12C54">
        <w:rPr>
          <w:rFonts w:ascii="Times New Roman" w:hAnsi="Times New Roman" w:cs="Times New Roman"/>
          <w:bCs/>
          <w:sz w:val="24"/>
          <w:szCs w:val="24"/>
        </w:rPr>
        <w:t xml:space="preserve">, local authorities exercising statutory duties must ensure that individuals have access to advocacy services. Under the Code of Practice of the </w:t>
      </w:r>
      <w:r w:rsidRPr="00D12C54">
        <w:rPr>
          <w:rFonts w:ascii="Times New Roman" w:hAnsi="Times New Roman" w:cs="Times New Roman"/>
          <w:bCs/>
          <w:i/>
          <w:sz w:val="24"/>
          <w:szCs w:val="24"/>
        </w:rPr>
        <w:lastRenderedPageBreak/>
        <w:t>SSWB</w:t>
      </w:r>
      <w:r w:rsidR="002D28CA" w:rsidRPr="00D12C54">
        <w:rPr>
          <w:rFonts w:ascii="Times New Roman" w:hAnsi="Times New Roman" w:cs="Times New Roman"/>
          <w:bCs/>
          <w:sz w:val="24"/>
          <w:szCs w:val="24"/>
        </w:rPr>
        <w:t xml:space="preserve"> (2014)</w:t>
      </w:r>
      <w:r w:rsidRPr="00D12C54">
        <w:rPr>
          <w:rFonts w:ascii="Times New Roman" w:hAnsi="Times New Roman" w:cs="Times New Roman"/>
          <w:bCs/>
          <w:sz w:val="24"/>
          <w:szCs w:val="24"/>
        </w:rPr>
        <w:t xml:space="preserve">, with due care and support, individuals’ rights and entitlements are secured, and improvements can be reached </w:t>
      </w:r>
      <w:r w:rsidR="00233994" w:rsidRPr="00D12C54">
        <w:rPr>
          <w:rFonts w:ascii="Times New Roman" w:hAnsi="Times New Roman" w:cs="Times New Roman"/>
          <w:bCs/>
          <w:sz w:val="24"/>
          <w:szCs w:val="24"/>
        </w:rPr>
        <w:t>concerning</w:t>
      </w:r>
      <w:r w:rsidRPr="00D12C54">
        <w:rPr>
          <w:rFonts w:ascii="Times New Roman" w:hAnsi="Times New Roman" w:cs="Times New Roman"/>
          <w:bCs/>
          <w:sz w:val="24"/>
          <w:szCs w:val="24"/>
        </w:rPr>
        <w:t xml:space="preserve"> their overall well-being. Part 11 of the </w:t>
      </w:r>
      <w:r w:rsidRPr="00D12C54">
        <w:rPr>
          <w:rFonts w:ascii="Times New Roman" w:hAnsi="Times New Roman" w:cs="Times New Roman"/>
          <w:bCs/>
          <w:i/>
          <w:sz w:val="24"/>
          <w:szCs w:val="24"/>
        </w:rPr>
        <w:t xml:space="preserve">SSWB </w:t>
      </w:r>
      <w:r w:rsidR="002D28CA" w:rsidRPr="00D12C54">
        <w:rPr>
          <w:rFonts w:ascii="Times New Roman" w:hAnsi="Times New Roman" w:cs="Times New Roman"/>
          <w:bCs/>
          <w:sz w:val="24"/>
          <w:szCs w:val="24"/>
        </w:rPr>
        <w:t xml:space="preserve">(2014) </w:t>
      </w:r>
      <w:r w:rsidRPr="00D12C54">
        <w:rPr>
          <w:rFonts w:ascii="Times New Roman" w:hAnsi="Times New Roman" w:cs="Times New Roman"/>
          <w:bCs/>
          <w:sz w:val="24"/>
          <w:szCs w:val="24"/>
        </w:rPr>
        <w:t>applies to individuals within the</w:t>
      </w:r>
      <w:r w:rsidR="00AE7DFB" w:rsidRPr="00D12C54">
        <w:rPr>
          <w:rFonts w:ascii="Times New Roman" w:hAnsi="Times New Roman" w:cs="Times New Roman"/>
          <w:bCs/>
          <w:sz w:val="24"/>
          <w:szCs w:val="24"/>
        </w:rPr>
        <w:t xml:space="preserve"> secure</w:t>
      </w:r>
      <w:r w:rsidR="001F4876" w:rsidRPr="00D12C54">
        <w:rPr>
          <w:rFonts w:ascii="Times New Roman" w:hAnsi="Times New Roman" w:cs="Times New Roman"/>
          <w:bCs/>
          <w:sz w:val="24"/>
          <w:szCs w:val="24"/>
        </w:rPr>
        <w:t xml:space="preserve"> estate and</w:t>
      </w:r>
      <w:r w:rsidRPr="00D12C54">
        <w:rPr>
          <w:rFonts w:ascii="Times New Roman" w:hAnsi="Times New Roman" w:cs="Times New Roman"/>
          <w:bCs/>
          <w:sz w:val="24"/>
          <w:szCs w:val="24"/>
        </w:rPr>
        <w:t xml:space="preserve"> local authorities</w:t>
      </w:r>
      <w:r w:rsidR="001F4876" w:rsidRPr="00D12C54">
        <w:rPr>
          <w:rFonts w:ascii="Times New Roman" w:hAnsi="Times New Roman" w:cs="Times New Roman"/>
          <w:bCs/>
          <w:sz w:val="24"/>
          <w:szCs w:val="24"/>
        </w:rPr>
        <w:t xml:space="preserve"> are required</w:t>
      </w:r>
      <w:r w:rsidRPr="00D12C54">
        <w:rPr>
          <w:rFonts w:ascii="Times New Roman" w:hAnsi="Times New Roman" w:cs="Times New Roman"/>
          <w:bCs/>
          <w:sz w:val="24"/>
          <w:szCs w:val="24"/>
        </w:rPr>
        <w:t xml:space="preserve"> to signpost individuals to services that meet individuals’ needs. Under section 39(5) and (6) of the </w:t>
      </w:r>
      <w:r w:rsidRPr="00D12C54">
        <w:rPr>
          <w:rFonts w:ascii="Times New Roman" w:hAnsi="Times New Roman" w:cs="Times New Roman"/>
          <w:bCs/>
          <w:i/>
          <w:sz w:val="24"/>
          <w:szCs w:val="24"/>
        </w:rPr>
        <w:t>Crime and Disorde</w:t>
      </w:r>
      <w:r w:rsidR="002D28CA" w:rsidRPr="00D12C54">
        <w:rPr>
          <w:rFonts w:ascii="Times New Roman" w:hAnsi="Times New Roman" w:cs="Times New Roman"/>
          <w:bCs/>
          <w:i/>
          <w:sz w:val="24"/>
          <w:szCs w:val="24"/>
        </w:rPr>
        <w:t>r Act 1998</w:t>
      </w:r>
      <w:r w:rsidR="002D28CA" w:rsidRPr="00D12C54">
        <w:rPr>
          <w:rFonts w:ascii="Times New Roman" w:hAnsi="Times New Roman" w:cs="Times New Roman"/>
          <w:bCs/>
          <w:sz w:val="24"/>
          <w:szCs w:val="24"/>
        </w:rPr>
        <w:t>, Y</w:t>
      </w:r>
      <w:r w:rsidR="00F71E53">
        <w:rPr>
          <w:rFonts w:ascii="Times New Roman" w:hAnsi="Times New Roman" w:cs="Times New Roman"/>
          <w:bCs/>
          <w:sz w:val="24"/>
          <w:szCs w:val="24"/>
        </w:rPr>
        <w:t>outh Offending Teams (Y</w:t>
      </w:r>
      <w:r w:rsidR="002D28CA" w:rsidRPr="00D12C54">
        <w:rPr>
          <w:rFonts w:ascii="Times New Roman" w:hAnsi="Times New Roman" w:cs="Times New Roman"/>
          <w:bCs/>
          <w:sz w:val="24"/>
          <w:szCs w:val="24"/>
        </w:rPr>
        <w:t>OTs</w:t>
      </w:r>
      <w:r w:rsidR="00F71E53">
        <w:rPr>
          <w:rFonts w:ascii="Times New Roman" w:hAnsi="Times New Roman" w:cs="Times New Roman"/>
          <w:bCs/>
          <w:sz w:val="24"/>
          <w:szCs w:val="24"/>
        </w:rPr>
        <w:t>)</w:t>
      </w:r>
      <w:r w:rsidR="002D28CA" w:rsidRPr="00D12C54">
        <w:rPr>
          <w:rFonts w:ascii="Times New Roman" w:hAnsi="Times New Roman" w:cs="Times New Roman"/>
          <w:bCs/>
          <w:sz w:val="24"/>
          <w:szCs w:val="24"/>
        </w:rPr>
        <w:t xml:space="preserve"> are comprised of</w:t>
      </w:r>
      <w:r w:rsidRPr="00D12C54">
        <w:rPr>
          <w:rFonts w:ascii="Times New Roman" w:hAnsi="Times New Roman" w:cs="Times New Roman"/>
          <w:bCs/>
          <w:sz w:val="24"/>
          <w:szCs w:val="24"/>
        </w:rPr>
        <w:t xml:space="preserve"> practitioners such as those in probation, education, social work, the police and ‘any other person that the local authority thinks are appropriate’</w:t>
      </w:r>
      <w:r w:rsidR="002D28CA" w:rsidRPr="00D12C54">
        <w:rPr>
          <w:rFonts w:ascii="Times New Roman" w:hAnsi="Times New Roman" w:cs="Times New Roman"/>
          <w:bCs/>
          <w:sz w:val="24"/>
          <w:szCs w:val="24"/>
        </w:rPr>
        <w:t>, such as advocates</w:t>
      </w:r>
      <w:r w:rsidRPr="00D12C54">
        <w:rPr>
          <w:rFonts w:ascii="Times New Roman" w:hAnsi="Times New Roman" w:cs="Times New Roman"/>
          <w:bCs/>
          <w:sz w:val="24"/>
          <w:szCs w:val="24"/>
        </w:rPr>
        <w:t xml:space="preserve"> (Ministry of Justice, 2019, p. 20). </w:t>
      </w:r>
    </w:p>
    <w:p w14:paraId="58E76637" w14:textId="77777777" w:rsidR="003C6419" w:rsidRPr="00D12C54" w:rsidRDefault="003C6419" w:rsidP="00907681">
      <w:pPr>
        <w:spacing w:line="360" w:lineRule="auto"/>
        <w:jc w:val="both"/>
        <w:rPr>
          <w:rFonts w:ascii="Times New Roman" w:hAnsi="Times New Roman" w:cs="Times New Roman"/>
          <w:bCs/>
          <w:sz w:val="24"/>
          <w:szCs w:val="24"/>
        </w:rPr>
      </w:pPr>
    </w:p>
    <w:p w14:paraId="00E35019" w14:textId="76FA885E" w:rsidR="0016142D" w:rsidRPr="00D12C54" w:rsidRDefault="0085044E"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An independent advocate</w:t>
      </w:r>
      <w:r w:rsidR="0016142D" w:rsidRPr="00D12C54">
        <w:rPr>
          <w:rFonts w:ascii="Times New Roman" w:hAnsi="Times New Roman" w:cs="Times New Roman"/>
          <w:bCs/>
          <w:sz w:val="24"/>
          <w:szCs w:val="24"/>
        </w:rPr>
        <w:t xml:space="preserve"> may be required to work with young offenders who are not engaging with custodial services. </w:t>
      </w:r>
      <w:r w:rsidR="002D28CA" w:rsidRPr="00D12C54">
        <w:rPr>
          <w:rFonts w:ascii="Times New Roman" w:hAnsi="Times New Roman" w:cs="Times New Roman"/>
          <w:bCs/>
          <w:sz w:val="24"/>
          <w:szCs w:val="24"/>
        </w:rPr>
        <w:t>Through Person-Centred approaches, a</w:t>
      </w:r>
      <w:r w:rsidR="0016142D" w:rsidRPr="00D12C54">
        <w:rPr>
          <w:rFonts w:ascii="Times New Roman" w:hAnsi="Times New Roman" w:cs="Times New Roman"/>
          <w:bCs/>
          <w:sz w:val="24"/>
          <w:szCs w:val="24"/>
        </w:rPr>
        <w:t>dvocates can understand an individ</w:t>
      </w:r>
      <w:r w:rsidR="002D28CA" w:rsidRPr="00D12C54">
        <w:rPr>
          <w:rFonts w:ascii="Times New Roman" w:hAnsi="Times New Roman" w:cs="Times New Roman"/>
          <w:bCs/>
          <w:sz w:val="24"/>
          <w:szCs w:val="24"/>
        </w:rPr>
        <w:t>ual’s needs and preferences</w:t>
      </w:r>
      <w:r w:rsidR="0016142D" w:rsidRPr="00D12C54">
        <w:rPr>
          <w:rFonts w:ascii="Times New Roman" w:hAnsi="Times New Roman" w:cs="Times New Roman"/>
          <w:bCs/>
          <w:sz w:val="24"/>
          <w:szCs w:val="24"/>
        </w:rPr>
        <w:t>, spending time with an individual,</w:t>
      </w:r>
      <w:r w:rsidR="00014494" w:rsidRPr="00D12C54">
        <w:rPr>
          <w:rFonts w:ascii="Times New Roman" w:hAnsi="Times New Roman" w:cs="Times New Roman"/>
          <w:bCs/>
          <w:sz w:val="24"/>
          <w:szCs w:val="24"/>
        </w:rPr>
        <w:t xml:space="preserve"> building their trust and </w:t>
      </w:r>
      <w:r w:rsidR="0016142D" w:rsidRPr="00D12C54">
        <w:rPr>
          <w:rFonts w:ascii="Times New Roman" w:hAnsi="Times New Roman" w:cs="Times New Roman"/>
          <w:bCs/>
          <w:sz w:val="24"/>
          <w:szCs w:val="24"/>
        </w:rPr>
        <w:t>a better understanding of their lifes</w:t>
      </w:r>
      <w:r w:rsidR="002D28CA" w:rsidRPr="00D12C54">
        <w:rPr>
          <w:rFonts w:ascii="Times New Roman" w:hAnsi="Times New Roman" w:cs="Times New Roman"/>
          <w:bCs/>
          <w:sz w:val="24"/>
          <w:szCs w:val="24"/>
        </w:rPr>
        <w:t>tyle (Welsh Government, 2019</w:t>
      </w:r>
      <w:r w:rsidR="00F02392" w:rsidRPr="00D12C54">
        <w:rPr>
          <w:rFonts w:ascii="Times New Roman" w:hAnsi="Times New Roman" w:cs="Times New Roman"/>
          <w:bCs/>
          <w:sz w:val="24"/>
          <w:szCs w:val="24"/>
        </w:rPr>
        <w:t>a</w:t>
      </w:r>
      <w:r w:rsidR="002D28CA" w:rsidRPr="00D12C54">
        <w:rPr>
          <w:rFonts w:ascii="Times New Roman" w:hAnsi="Times New Roman" w:cs="Times New Roman"/>
          <w:bCs/>
          <w:sz w:val="24"/>
          <w:szCs w:val="24"/>
        </w:rPr>
        <w:t>). A</w:t>
      </w:r>
      <w:r w:rsidR="0016142D" w:rsidRPr="00D12C54">
        <w:rPr>
          <w:rFonts w:ascii="Times New Roman" w:hAnsi="Times New Roman" w:cs="Times New Roman"/>
          <w:bCs/>
          <w:sz w:val="24"/>
          <w:szCs w:val="24"/>
        </w:rPr>
        <w:t>dvocates are vital in supporting individuals,</w:t>
      </w:r>
      <w:r w:rsidR="00014494" w:rsidRPr="00D12C54">
        <w:rPr>
          <w:rFonts w:ascii="Times New Roman" w:hAnsi="Times New Roman" w:cs="Times New Roman"/>
          <w:bCs/>
          <w:sz w:val="24"/>
          <w:szCs w:val="24"/>
        </w:rPr>
        <w:t xml:space="preserve"> such as Jordan, who is impacted by ACEs and</w:t>
      </w:r>
      <w:r w:rsidR="00F02392" w:rsidRPr="00D12C54">
        <w:rPr>
          <w:rFonts w:ascii="Times New Roman" w:hAnsi="Times New Roman" w:cs="Times New Roman"/>
          <w:bCs/>
          <w:sz w:val="24"/>
          <w:szCs w:val="24"/>
        </w:rPr>
        <w:t xml:space="preserve"> not engaged with services at Parc</w:t>
      </w:r>
      <w:r w:rsidR="0016142D" w:rsidRPr="00D12C54">
        <w:rPr>
          <w:rFonts w:ascii="Times New Roman" w:hAnsi="Times New Roman" w:cs="Times New Roman"/>
          <w:bCs/>
          <w:sz w:val="24"/>
          <w:szCs w:val="24"/>
        </w:rPr>
        <w:t xml:space="preserve"> Y</w:t>
      </w:r>
      <w:r w:rsidR="00F71E53">
        <w:rPr>
          <w:rFonts w:ascii="Times New Roman" w:hAnsi="Times New Roman" w:cs="Times New Roman"/>
          <w:bCs/>
          <w:sz w:val="24"/>
          <w:szCs w:val="24"/>
        </w:rPr>
        <w:t>oung Offender Institute (Y</w:t>
      </w:r>
      <w:r w:rsidR="0016142D" w:rsidRPr="00D12C54">
        <w:rPr>
          <w:rFonts w:ascii="Times New Roman" w:hAnsi="Times New Roman" w:cs="Times New Roman"/>
          <w:bCs/>
          <w:sz w:val="24"/>
          <w:szCs w:val="24"/>
        </w:rPr>
        <w:t>OI) where he is serving his sentence</w:t>
      </w:r>
      <w:r w:rsidR="00074022" w:rsidRPr="00D12C54">
        <w:rPr>
          <w:rFonts w:ascii="Times New Roman" w:hAnsi="Times New Roman" w:cs="Times New Roman"/>
          <w:bCs/>
          <w:sz w:val="24"/>
          <w:szCs w:val="24"/>
        </w:rPr>
        <w:t xml:space="preserve"> (GOV</w:t>
      </w:r>
      <w:r w:rsidR="002D28CA" w:rsidRPr="00D12C54">
        <w:rPr>
          <w:rFonts w:ascii="Times New Roman" w:hAnsi="Times New Roman" w:cs="Times New Roman"/>
          <w:bCs/>
          <w:sz w:val="24"/>
          <w:szCs w:val="24"/>
        </w:rPr>
        <w:t>.UK, 2021)</w:t>
      </w:r>
      <w:r w:rsidR="0016142D" w:rsidRPr="00D12C54">
        <w:rPr>
          <w:rFonts w:ascii="Times New Roman" w:hAnsi="Times New Roman" w:cs="Times New Roman"/>
          <w:bCs/>
          <w:sz w:val="24"/>
          <w:szCs w:val="24"/>
        </w:rPr>
        <w:t>. An advocate would enable him to consider his care and support needs, be part of</w:t>
      </w:r>
      <w:r w:rsidR="00233994" w:rsidRPr="00D12C54">
        <w:rPr>
          <w:rFonts w:ascii="Times New Roman" w:hAnsi="Times New Roman" w:cs="Times New Roman"/>
          <w:bCs/>
          <w:sz w:val="24"/>
          <w:szCs w:val="24"/>
        </w:rPr>
        <w:t xml:space="preserve"> the decisions around his needs</w:t>
      </w:r>
      <w:r w:rsidR="0016142D" w:rsidRPr="00D12C54">
        <w:rPr>
          <w:rFonts w:ascii="Times New Roman" w:hAnsi="Times New Roman" w:cs="Times New Roman"/>
          <w:bCs/>
          <w:sz w:val="24"/>
          <w:szCs w:val="24"/>
        </w:rPr>
        <w:t xml:space="preserve"> and offer a way forward once he is released into the community under </w:t>
      </w:r>
      <w:r w:rsidR="00233994" w:rsidRPr="00D12C54">
        <w:rPr>
          <w:rFonts w:ascii="Times New Roman" w:hAnsi="Times New Roman" w:cs="Times New Roman"/>
          <w:bCs/>
          <w:sz w:val="24"/>
          <w:szCs w:val="24"/>
        </w:rPr>
        <w:t xml:space="preserve">the </w:t>
      </w:r>
      <w:r w:rsidR="0016142D" w:rsidRPr="00D12C54">
        <w:rPr>
          <w:rFonts w:ascii="Times New Roman" w:hAnsi="Times New Roman" w:cs="Times New Roman"/>
          <w:bCs/>
          <w:sz w:val="24"/>
          <w:szCs w:val="24"/>
        </w:rPr>
        <w:t>supervision of the YOT (</w:t>
      </w:r>
      <w:r w:rsidR="0016142D" w:rsidRPr="00D12C54">
        <w:rPr>
          <w:rFonts w:ascii="Times New Roman" w:hAnsi="Times New Roman" w:cs="Times New Roman"/>
          <w:bCs/>
          <w:i/>
          <w:sz w:val="24"/>
          <w:szCs w:val="24"/>
        </w:rPr>
        <w:t>SSWB</w:t>
      </w:r>
      <w:r w:rsidR="0016142D" w:rsidRPr="00D12C54">
        <w:rPr>
          <w:rFonts w:ascii="Times New Roman" w:hAnsi="Times New Roman" w:cs="Times New Roman"/>
          <w:bCs/>
          <w:sz w:val="24"/>
          <w:szCs w:val="24"/>
        </w:rPr>
        <w:t xml:space="preserve">, 2014). </w:t>
      </w:r>
    </w:p>
    <w:p w14:paraId="11F98931" w14:textId="77777777" w:rsidR="0018687C" w:rsidRPr="00D12C54" w:rsidRDefault="0018687C" w:rsidP="00907681">
      <w:pPr>
        <w:spacing w:line="360" w:lineRule="auto"/>
        <w:jc w:val="both"/>
        <w:rPr>
          <w:rFonts w:ascii="Times New Roman" w:hAnsi="Times New Roman" w:cs="Times New Roman"/>
          <w:bCs/>
          <w:sz w:val="24"/>
          <w:szCs w:val="24"/>
        </w:rPr>
      </w:pPr>
    </w:p>
    <w:p w14:paraId="67E6E59C" w14:textId="209175D0" w:rsidR="0016142D" w:rsidRPr="00D12C54" w:rsidRDefault="0016142D"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‘The vast majority of treatment programmes for young offenders to date is of a cognitive behavioural type’ (Ross and Fontao, 2014, p. 5) and according to Lipsey </w:t>
      </w:r>
      <w:r w:rsidRPr="00D12C54">
        <w:rPr>
          <w:rFonts w:ascii="Times New Roman" w:hAnsi="Times New Roman" w:cs="Times New Roman"/>
          <w:bCs/>
          <w:i/>
          <w:sz w:val="24"/>
          <w:szCs w:val="24"/>
        </w:rPr>
        <w:t>et al</w:t>
      </w:r>
      <w:r w:rsidRPr="00D12C54">
        <w:rPr>
          <w:rFonts w:ascii="Times New Roman" w:hAnsi="Times New Roman" w:cs="Times New Roman"/>
          <w:bCs/>
          <w:sz w:val="24"/>
          <w:szCs w:val="24"/>
        </w:rPr>
        <w:t>. (2007), evidence suggests that C</w:t>
      </w:r>
      <w:r w:rsidR="00650A7E">
        <w:rPr>
          <w:rFonts w:ascii="Times New Roman" w:hAnsi="Times New Roman" w:cs="Times New Roman"/>
          <w:bCs/>
          <w:sz w:val="24"/>
          <w:szCs w:val="24"/>
        </w:rPr>
        <w:t>ognitive Behavioural Therapy (C</w:t>
      </w:r>
      <w:r w:rsidRPr="00D12C54">
        <w:rPr>
          <w:rFonts w:ascii="Times New Roman" w:hAnsi="Times New Roman" w:cs="Times New Roman"/>
          <w:bCs/>
          <w:sz w:val="24"/>
          <w:szCs w:val="24"/>
        </w:rPr>
        <w:t>BT</w:t>
      </w:r>
      <w:r w:rsidR="00650A7E">
        <w:rPr>
          <w:rFonts w:ascii="Times New Roman" w:hAnsi="Times New Roman" w:cs="Times New Roman"/>
          <w:bCs/>
          <w:sz w:val="24"/>
          <w:szCs w:val="24"/>
        </w:rPr>
        <w:t>)</w:t>
      </w:r>
      <w:r w:rsidRPr="00D12C54">
        <w:rPr>
          <w:rFonts w:ascii="Times New Roman" w:hAnsi="Times New Roman" w:cs="Times New Roman"/>
          <w:bCs/>
          <w:sz w:val="24"/>
          <w:szCs w:val="24"/>
        </w:rPr>
        <w:t xml:space="preserve"> works with young offenders in reducing recidivism. In Jordan’s case, as he is a member of a street gang, ‘entrenched in an anti-social subculture’ (Lipsey </w:t>
      </w:r>
      <w:r w:rsidRPr="00D12C54">
        <w:rPr>
          <w:rFonts w:ascii="Times New Roman" w:hAnsi="Times New Roman" w:cs="Times New Roman"/>
          <w:bCs/>
          <w:i/>
          <w:sz w:val="24"/>
          <w:szCs w:val="24"/>
        </w:rPr>
        <w:t>et al</w:t>
      </w:r>
      <w:r w:rsidRPr="00D12C54">
        <w:rPr>
          <w:rFonts w:ascii="Times New Roman" w:hAnsi="Times New Roman" w:cs="Times New Roman"/>
          <w:bCs/>
          <w:sz w:val="24"/>
          <w:szCs w:val="24"/>
        </w:rPr>
        <w:t>., 2007, p.4), and has distorted or criminal thinking, CBT can support changing his behaviours as he currently fails to see how his anti-social behaviour has contributed to his problems in the first instance. Jordan may have adopted these behaviours because he has been impacted by ACEs</w:t>
      </w:r>
      <w:r w:rsidR="00CE5D26"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and </w:t>
      </w:r>
      <w:r w:rsidR="00CE5D26" w:rsidRPr="00D12C54">
        <w:rPr>
          <w:rFonts w:ascii="Times New Roman" w:hAnsi="Times New Roman" w:cs="Times New Roman"/>
          <w:bCs/>
          <w:sz w:val="24"/>
          <w:szCs w:val="24"/>
        </w:rPr>
        <w:t>additionally</w:t>
      </w:r>
      <w:r w:rsidR="00C36971" w:rsidRPr="00D12C54">
        <w:rPr>
          <w:rFonts w:ascii="Times New Roman" w:hAnsi="Times New Roman" w:cs="Times New Roman"/>
          <w:bCs/>
          <w:sz w:val="24"/>
          <w:szCs w:val="24"/>
        </w:rPr>
        <w:t xml:space="preserve"> because of the social negativity </w:t>
      </w:r>
      <w:r w:rsidR="00650A7E">
        <w:rPr>
          <w:rFonts w:ascii="Times New Roman" w:hAnsi="Times New Roman" w:cs="Times New Roman"/>
          <w:bCs/>
          <w:sz w:val="24"/>
          <w:szCs w:val="24"/>
        </w:rPr>
        <w:t xml:space="preserve">and stigma </w:t>
      </w:r>
      <w:r w:rsidR="00C36971" w:rsidRPr="00D12C54">
        <w:rPr>
          <w:rFonts w:ascii="Times New Roman" w:hAnsi="Times New Roman" w:cs="Times New Roman"/>
          <w:bCs/>
          <w:sz w:val="24"/>
          <w:szCs w:val="24"/>
        </w:rPr>
        <w:t>related to him having</w:t>
      </w:r>
      <w:r w:rsidRPr="00D12C54">
        <w:rPr>
          <w:rFonts w:ascii="Times New Roman" w:hAnsi="Times New Roman" w:cs="Times New Roman"/>
          <w:bCs/>
          <w:sz w:val="24"/>
          <w:szCs w:val="24"/>
        </w:rPr>
        <w:t xml:space="preserve"> a father in prison. </w:t>
      </w:r>
    </w:p>
    <w:p w14:paraId="796C2174" w14:textId="77777777" w:rsidR="0018687C" w:rsidRPr="00D12C54" w:rsidRDefault="0018687C" w:rsidP="00907681">
      <w:pPr>
        <w:spacing w:line="360" w:lineRule="auto"/>
        <w:jc w:val="both"/>
        <w:rPr>
          <w:rFonts w:ascii="Times New Roman" w:hAnsi="Times New Roman" w:cs="Times New Roman"/>
          <w:bCs/>
          <w:sz w:val="24"/>
          <w:szCs w:val="24"/>
        </w:rPr>
      </w:pPr>
    </w:p>
    <w:p w14:paraId="33B5402A" w14:textId="67AD0AD8" w:rsidR="0016142D" w:rsidRPr="00D12C54" w:rsidRDefault="0016142D"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 ‘ACEs are traumatic or stressful childhood experienc</w:t>
      </w:r>
      <w:r w:rsidR="00AA6C9C" w:rsidRPr="00D12C54">
        <w:rPr>
          <w:rFonts w:ascii="Times New Roman" w:hAnsi="Times New Roman" w:cs="Times New Roman"/>
          <w:bCs/>
          <w:sz w:val="24"/>
          <w:szCs w:val="24"/>
        </w:rPr>
        <w:t xml:space="preserve">es, such as </w:t>
      </w:r>
      <w:r w:rsidRPr="00D12C54">
        <w:rPr>
          <w:rFonts w:ascii="Times New Roman" w:hAnsi="Times New Roman" w:cs="Times New Roman"/>
          <w:bCs/>
          <w:sz w:val="24"/>
          <w:szCs w:val="24"/>
        </w:rPr>
        <w:t>living in a household affected by domestic abuse’</w:t>
      </w:r>
      <w:r w:rsidR="00FC416C" w:rsidRPr="00D12C54">
        <w:rPr>
          <w:rFonts w:ascii="Times New Roman" w:hAnsi="Times New Roman" w:cs="Times New Roman"/>
          <w:sz w:val="24"/>
          <w:szCs w:val="24"/>
        </w:rPr>
        <w:t xml:space="preserve"> (</w:t>
      </w:r>
      <w:r w:rsidR="00FC416C" w:rsidRPr="00D12C54">
        <w:rPr>
          <w:rFonts w:ascii="Times New Roman" w:hAnsi="Times New Roman" w:cs="Times New Roman"/>
          <w:bCs/>
          <w:sz w:val="24"/>
          <w:szCs w:val="24"/>
        </w:rPr>
        <w:t xml:space="preserve">Ford </w:t>
      </w:r>
      <w:r w:rsidR="00FC416C" w:rsidRPr="00D12C54">
        <w:rPr>
          <w:rFonts w:ascii="Times New Roman" w:hAnsi="Times New Roman" w:cs="Times New Roman"/>
          <w:bCs/>
          <w:i/>
          <w:sz w:val="24"/>
          <w:szCs w:val="24"/>
        </w:rPr>
        <w:t>et al</w:t>
      </w:r>
      <w:r w:rsidR="00FC416C" w:rsidRPr="00D12C54">
        <w:rPr>
          <w:rFonts w:ascii="Times New Roman" w:hAnsi="Times New Roman" w:cs="Times New Roman"/>
          <w:bCs/>
          <w:sz w:val="24"/>
          <w:szCs w:val="24"/>
        </w:rPr>
        <w:t>., 2019, p.4)</w:t>
      </w:r>
      <w:r w:rsidRPr="00D12C54">
        <w:rPr>
          <w:rFonts w:ascii="Times New Roman" w:hAnsi="Times New Roman" w:cs="Times New Roman"/>
          <w:bCs/>
          <w:sz w:val="24"/>
          <w:szCs w:val="24"/>
        </w:rPr>
        <w:t>, and are associated with recidivism among young people. In Jordan’s case, he has entered into intergenerational criminality as he has a father serving a prison sentence. The Youth Justice Blueprint for Wales aims to decrease the impact of ACEs and prevent intergenerational problems</w:t>
      </w:r>
      <w:r w:rsidR="00A30B38"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w:t>
      </w:r>
      <w:r w:rsidR="00A30B38" w:rsidRPr="00D12C54">
        <w:rPr>
          <w:rFonts w:ascii="Times New Roman" w:hAnsi="Times New Roman" w:cs="Times New Roman"/>
          <w:bCs/>
          <w:sz w:val="24"/>
          <w:szCs w:val="24"/>
        </w:rPr>
        <w:t xml:space="preserve">setting out its principles to deliver </w:t>
      </w:r>
      <w:r w:rsidRPr="00D12C54">
        <w:rPr>
          <w:rFonts w:ascii="Times New Roman" w:hAnsi="Times New Roman" w:cs="Times New Roman"/>
          <w:bCs/>
          <w:sz w:val="24"/>
          <w:szCs w:val="24"/>
        </w:rPr>
        <w:t>person-</w:t>
      </w:r>
      <w:r w:rsidRPr="00D12C54">
        <w:rPr>
          <w:rFonts w:ascii="Times New Roman" w:hAnsi="Times New Roman" w:cs="Times New Roman"/>
          <w:bCs/>
          <w:sz w:val="24"/>
          <w:szCs w:val="24"/>
        </w:rPr>
        <w:lastRenderedPageBreak/>
        <w:t>centre</w:t>
      </w:r>
      <w:r w:rsidR="00AE7DFB" w:rsidRPr="00D12C54">
        <w:rPr>
          <w:rFonts w:ascii="Times New Roman" w:hAnsi="Times New Roman" w:cs="Times New Roman"/>
          <w:bCs/>
          <w:sz w:val="24"/>
          <w:szCs w:val="24"/>
        </w:rPr>
        <w:t xml:space="preserve">d approaches to meet young people’s </w:t>
      </w:r>
      <w:r w:rsidRPr="00D12C54">
        <w:rPr>
          <w:rFonts w:ascii="Times New Roman" w:hAnsi="Times New Roman" w:cs="Times New Roman"/>
          <w:bCs/>
          <w:sz w:val="24"/>
          <w:szCs w:val="24"/>
        </w:rPr>
        <w:t>needs and respond to their best int</w:t>
      </w:r>
      <w:r w:rsidR="00A30B38" w:rsidRPr="00D12C54">
        <w:rPr>
          <w:rFonts w:ascii="Times New Roman" w:hAnsi="Times New Roman" w:cs="Times New Roman"/>
          <w:bCs/>
          <w:sz w:val="24"/>
          <w:szCs w:val="24"/>
        </w:rPr>
        <w:t>erests (Welsh Government, 2019</w:t>
      </w:r>
      <w:r w:rsidR="00F02392" w:rsidRPr="00D12C54">
        <w:rPr>
          <w:rFonts w:ascii="Times New Roman" w:hAnsi="Times New Roman" w:cs="Times New Roman"/>
          <w:bCs/>
          <w:sz w:val="24"/>
          <w:szCs w:val="24"/>
        </w:rPr>
        <w:t>b</w:t>
      </w:r>
      <w:r w:rsidR="00A30B38" w:rsidRPr="00D12C54">
        <w:rPr>
          <w:rFonts w:ascii="Times New Roman" w:hAnsi="Times New Roman" w:cs="Times New Roman"/>
          <w:bCs/>
          <w:sz w:val="24"/>
          <w:szCs w:val="24"/>
        </w:rPr>
        <w:t>). These are</w:t>
      </w:r>
      <w:r w:rsidRPr="00D12C54">
        <w:rPr>
          <w:rFonts w:ascii="Times New Roman" w:hAnsi="Times New Roman" w:cs="Times New Roman"/>
          <w:bCs/>
          <w:sz w:val="24"/>
          <w:szCs w:val="24"/>
        </w:rPr>
        <w:t xml:space="preserve"> principles that resonate with the Advocacy Cha</w:t>
      </w:r>
      <w:r w:rsidR="00A30B38" w:rsidRPr="00D12C54">
        <w:rPr>
          <w:rFonts w:ascii="Times New Roman" w:hAnsi="Times New Roman" w:cs="Times New Roman"/>
          <w:bCs/>
          <w:sz w:val="24"/>
          <w:szCs w:val="24"/>
        </w:rPr>
        <w:t>rter (NDTi, 2018)</w:t>
      </w:r>
      <w:r w:rsidR="00F17DC8" w:rsidRPr="00D12C54">
        <w:rPr>
          <w:rFonts w:ascii="Times New Roman" w:hAnsi="Times New Roman" w:cs="Times New Roman"/>
          <w:bCs/>
          <w:sz w:val="24"/>
          <w:szCs w:val="24"/>
        </w:rPr>
        <w:t xml:space="preserve"> and Article 3 of</w:t>
      </w:r>
      <w:r w:rsidR="00014494" w:rsidRPr="00D12C54">
        <w:rPr>
          <w:rFonts w:ascii="Times New Roman" w:hAnsi="Times New Roman" w:cs="Times New Roman"/>
          <w:bCs/>
          <w:sz w:val="24"/>
          <w:szCs w:val="24"/>
        </w:rPr>
        <w:t xml:space="preserve"> the UNCRC</w:t>
      </w:r>
      <w:r w:rsidR="00F17DC8" w:rsidRPr="00D12C54">
        <w:rPr>
          <w:rFonts w:ascii="Times New Roman" w:hAnsi="Times New Roman" w:cs="Times New Roman"/>
          <w:bCs/>
          <w:sz w:val="24"/>
          <w:szCs w:val="24"/>
        </w:rPr>
        <w:t xml:space="preserve"> </w:t>
      </w:r>
      <w:r w:rsidR="00961324" w:rsidRPr="00D12C54">
        <w:rPr>
          <w:rFonts w:ascii="Times New Roman" w:hAnsi="Times New Roman" w:cs="Times New Roman"/>
          <w:bCs/>
          <w:sz w:val="24"/>
          <w:szCs w:val="24"/>
        </w:rPr>
        <w:t xml:space="preserve">(UNICEF, 2021) </w:t>
      </w:r>
      <w:r w:rsidR="00F17DC8" w:rsidRPr="00D12C54">
        <w:rPr>
          <w:rFonts w:ascii="Times New Roman" w:hAnsi="Times New Roman" w:cs="Times New Roman"/>
          <w:bCs/>
          <w:sz w:val="24"/>
          <w:szCs w:val="24"/>
        </w:rPr>
        <w:t xml:space="preserve">where </w:t>
      </w:r>
      <w:r w:rsidR="00AE7DFB" w:rsidRPr="00D12C54">
        <w:rPr>
          <w:rFonts w:ascii="Times New Roman" w:hAnsi="Times New Roman" w:cs="Times New Roman"/>
          <w:bCs/>
          <w:sz w:val="24"/>
          <w:szCs w:val="24"/>
        </w:rPr>
        <w:t xml:space="preserve">the best interests of the young person </w:t>
      </w:r>
      <w:r w:rsidR="00F17DC8" w:rsidRPr="00D12C54">
        <w:rPr>
          <w:rFonts w:ascii="Times New Roman" w:hAnsi="Times New Roman" w:cs="Times New Roman"/>
          <w:bCs/>
          <w:sz w:val="24"/>
          <w:szCs w:val="24"/>
        </w:rPr>
        <w:t>is a priority (National Information Centre on Children of Offenders</w:t>
      </w:r>
      <w:r w:rsidR="00AA6C9C" w:rsidRPr="00D12C54">
        <w:rPr>
          <w:rFonts w:ascii="Times New Roman" w:hAnsi="Times New Roman" w:cs="Times New Roman"/>
          <w:bCs/>
          <w:sz w:val="24"/>
          <w:szCs w:val="24"/>
        </w:rPr>
        <w:t>,</w:t>
      </w:r>
      <w:r w:rsidR="00F17DC8" w:rsidRPr="00D12C54">
        <w:rPr>
          <w:rFonts w:ascii="Times New Roman" w:hAnsi="Times New Roman" w:cs="Times New Roman"/>
          <w:bCs/>
          <w:sz w:val="24"/>
          <w:szCs w:val="24"/>
        </w:rPr>
        <w:t xml:space="preserve"> NICCO, no date)</w:t>
      </w:r>
      <w:r w:rsidR="00A30B38"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Ford </w:t>
      </w:r>
      <w:r w:rsidRPr="00D12C54">
        <w:rPr>
          <w:rFonts w:ascii="Times New Roman" w:hAnsi="Times New Roman" w:cs="Times New Roman"/>
          <w:bCs/>
          <w:i/>
          <w:sz w:val="24"/>
          <w:szCs w:val="24"/>
        </w:rPr>
        <w:t>et al</w:t>
      </w:r>
      <w:r w:rsidRPr="00D12C54">
        <w:rPr>
          <w:rFonts w:ascii="Times New Roman" w:hAnsi="Times New Roman" w:cs="Times New Roman"/>
          <w:bCs/>
          <w:sz w:val="24"/>
          <w:szCs w:val="24"/>
        </w:rPr>
        <w:t>. (2019, p.</w:t>
      </w:r>
      <w:r w:rsidR="00A30B38" w:rsidRPr="00D12C54">
        <w:rPr>
          <w:rFonts w:ascii="Times New Roman" w:hAnsi="Times New Roman" w:cs="Times New Roman"/>
          <w:bCs/>
          <w:sz w:val="24"/>
          <w:szCs w:val="24"/>
        </w:rPr>
        <w:t xml:space="preserve"> 5) point out that </w:t>
      </w:r>
      <w:r w:rsidR="00AD01CA">
        <w:rPr>
          <w:rFonts w:ascii="Times New Roman" w:hAnsi="Times New Roman" w:cs="Times New Roman"/>
          <w:bCs/>
          <w:sz w:val="24"/>
          <w:szCs w:val="24"/>
        </w:rPr>
        <w:t>the CJS</w:t>
      </w:r>
      <w:r w:rsidRPr="00D12C54">
        <w:rPr>
          <w:rFonts w:ascii="Times New Roman" w:hAnsi="Times New Roman" w:cs="Times New Roman"/>
          <w:bCs/>
          <w:sz w:val="24"/>
          <w:szCs w:val="24"/>
        </w:rPr>
        <w:t xml:space="preserve"> needs to be ‘trauma-informed’ which means that practitioners, such as advocates working with young offenders understand their childhood experiences. Under the Advocacy Charter (NDTi, 2018) and the Code of Practice (Advocacy QPM, 2014</w:t>
      </w:r>
      <w:r w:rsidR="00AA6C9C"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advocates </w:t>
      </w:r>
      <w:r w:rsidR="00650A7E">
        <w:rPr>
          <w:rFonts w:ascii="Times New Roman" w:hAnsi="Times New Roman" w:cs="Times New Roman"/>
          <w:bCs/>
          <w:sz w:val="24"/>
          <w:szCs w:val="24"/>
        </w:rPr>
        <w:t xml:space="preserve">are required to </w:t>
      </w:r>
      <w:r w:rsidRPr="00D12C54">
        <w:rPr>
          <w:rFonts w:ascii="Times New Roman" w:hAnsi="Times New Roman" w:cs="Times New Roman"/>
          <w:bCs/>
          <w:sz w:val="24"/>
          <w:szCs w:val="24"/>
        </w:rPr>
        <w:t>show empathy through person-centred approaches, giving y</w:t>
      </w:r>
      <w:r w:rsidR="00650A7E">
        <w:rPr>
          <w:rFonts w:ascii="Times New Roman" w:hAnsi="Times New Roman" w:cs="Times New Roman"/>
          <w:bCs/>
          <w:sz w:val="24"/>
          <w:szCs w:val="24"/>
        </w:rPr>
        <w:t>oung people agency and voice, and</w:t>
      </w:r>
      <w:r w:rsidR="00AA6C9C" w:rsidRPr="00D12C54">
        <w:rPr>
          <w:rFonts w:ascii="Times New Roman" w:hAnsi="Times New Roman" w:cs="Times New Roman"/>
          <w:bCs/>
          <w:sz w:val="24"/>
          <w:szCs w:val="24"/>
        </w:rPr>
        <w:t xml:space="preserve"> empowering them to th</w:t>
      </w:r>
      <w:r w:rsidR="0061250A">
        <w:rPr>
          <w:rFonts w:ascii="Times New Roman" w:hAnsi="Times New Roman" w:cs="Times New Roman"/>
          <w:bCs/>
          <w:sz w:val="24"/>
          <w:szCs w:val="24"/>
        </w:rPr>
        <w:t>i</w:t>
      </w:r>
      <w:r w:rsidR="00060109">
        <w:rPr>
          <w:rFonts w:ascii="Times New Roman" w:hAnsi="Times New Roman" w:cs="Times New Roman"/>
          <w:bCs/>
          <w:sz w:val="24"/>
          <w:szCs w:val="24"/>
        </w:rPr>
        <w:t>nk positively about the future, and</w:t>
      </w:r>
      <w:r w:rsidR="0061250A">
        <w:rPr>
          <w:rFonts w:ascii="Times New Roman" w:hAnsi="Times New Roman" w:cs="Times New Roman"/>
          <w:bCs/>
          <w:sz w:val="24"/>
          <w:szCs w:val="24"/>
        </w:rPr>
        <w:t xml:space="preserve"> u</w:t>
      </w:r>
      <w:r w:rsidR="00650A7E">
        <w:rPr>
          <w:rFonts w:ascii="Times New Roman" w:hAnsi="Times New Roman" w:cs="Times New Roman"/>
          <w:bCs/>
          <w:sz w:val="24"/>
          <w:szCs w:val="24"/>
        </w:rPr>
        <w:t xml:space="preserve">nderstanding Jordan’s previous experiences better </w:t>
      </w:r>
      <w:r w:rsidR="00060109">
        <w:rPr>
          <w:rFonts w:ascii="Times New Roman" w:hAnsi="Times New Roman" w:cs="Times New Roman"/>
          <w:bCs/>
          <w:sz w:val="24"/>
          <w:szCs w:val="24"/>
        </w:rPr>
        <w:t xml:space="preserve">consequently </w:t>
      </w:r>
      <w:r w:rsidR="00650A7E">
        <w:rPr>
          <w:rFonts w:ascii="Times New Roman" w:hAnsi="Times New Roman" w:cs="Times New Roman"/>
          <w:bCs/>
          <w:sz w:val="24"/>
          <w:szCs w:val="24"/>
        </w:rPr>
        <w:t>allow</w:t>
      </w:r>
      <w:r w:rsidR="0061250A">
        <w:rPr>
          <w:rFonts w:ascii="Times New Roman" w:hAnsi="Times New Roman" w:cs="Times New Roman"/>
          <w:bCs/>
          <w:sz w:val="24"/>
          <w:szCs w:val="24"/>
        </w:rPr>
        <w:t xml:space="preserve">s </w:t>
      </w:r>
      <w:r w:rsidR="00650A7E">
        <w:rPr>
          <w:rFonts w:ascii="Times New Roman" w:hAnsi="Times New Roman" w:cs="Times New Roman"/>
          <w:bCs/>
          <w:sz w:val="24"/>
          <w:szCs w:val="24"/>
        </w:rPr>
        <w:t>this to happen.</w:t>
      </w:r>
    </w:p>
    <w:p w14:paraId="3EFB7B46" w14:textId="77777777" w:rsidR="0018687C" w:rsidRPr="00D12C54" w:rsidRDefault="0018687C" w:rsidP="00907681">
      <w:pPr>
        <w:spacing w:line="360" w:lineRule="auto"/>
        <w:jc w:val="both"/>
        <w:rPr>
          <w:rFonts w:ascii="Times New Roman" w:hAnsi="Times New Roman" w:cs="Times New Roman"/>
          <w:bCs/>
          <w:sz w:val="24"/>
          <w:szCs w:val="24"/>
        </w:rPr>
      </w:pPr>
    </w:p>
    <w:p w14:paraId="7C86DFF0" w14:textId="1920C0F2" w:rsidR="00FC416C" w:rsidRPr="00D12C54" w:rsidRDefault="00FC416C"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Ford </w:t>
      </w:r>
      <w:r w:rsidRPr="00D12C54">
        <w:rPr>
          <w:rFonts w:ascii="Times New Roman" w:hAnsi="Times New Roman" w:cs="Times New Roman"/>
          <w:bCs/>
          <w:i/>
          <w:sz w:val="24"/>
          <w:szCs w:val="24"/>
        </w:rPr>
        <w:t>et al.</w:t>
      </w:r>
      <w:r w:rsidRPr="00D12C54">
        <w:rPr>
          <w:rFonts w:ascii="Times New Roman" w:hAnsi="Times New Roman" w:cs="Times New Roman"/>
          <w:bCs/>
          <w:sz w:val="24"/>
          <w:szCs w:val="24"/>
        </w:rPr>
        <w:t xml:space="preserve"> (2019, p. 20</w:t>
      </w:r>
      <w:r w:rsidR="00233994" w:rsidRPr="00D12C54">
        <w:rPr>
          <w:rFonts w:ascii="Times New Roman" w:hAnsi="Times New Roman" w:cs="Times New Roman"/>
          <w:bCs/>
          <w:sz w:val="24"/>
          <w:szCs w:val="24"/>
        </w:rPr>
        <w:t xml:space="preserve">) argue that </w:t>
      </w:r>
      <w:r w:rsidRPr="00D12C54">
        <w:rPr>
          <w:rFonts w:ascii="Times New Roman" w:hAnsi="Times New Roman" w:cs="Times New Roman"/>
          <w:bCs/>
          <w:sz w:val="24"/>
          <w:szCs w:val="24"/>
        </w:rPr>
        <w:t>individuals, affected by ACEs, and involved with the CJS are supported ‘to prevent intergenerat</w:t>
      </w:r>
      <w:r w:rsidR="00EC6C9E" w:rsidRPr="00D12C54">
        <w:rPr>
          <w:rFonts w:ascii="Times New Roman" w:hAnsi="Times New Roman" w:cs="Times New Roman"/>
          <w:bCs/>
          <w:sz w:val="24"/>
          <w:szCs w:val="24"/>
        </w:rPr>
        <w:t>ional offending’</w:t>
      </w:r>
      <w:r w:rsidR="00C36971" w:rsidRPr="00D12C54">
        <w:rPr>
          <w:rFonts w:ascii="Times New Roman" w:hAnsi="Times New Roman" w:cs="Times New Roman"/>
          <w:bCs/>
          <w:sz w:val="24"/>
          <w:szCs w:val="24"/>
        </w:rPr>
        <w:t>, noting Jordan’s father is in prison</w:t>
      </w:r>
      <w:r w:rsidR="00EC6C9E" w:rsidRPr="00D12C54">
        <w:rPr>
          <w:rFonts w:ascii="Times New Roman" w:hAnsi="Times New Roman" w:cs="Times New Roman"/>
          <w:bCs/>
          <w:sz w:val="24"/>
          <w:szCs w:val="24"/>
        </w:rPr>
        <w:t>. However, in</w:t>
      </w:r>
      <w:r w:rsidRPr="00D12C54">
        <w:rPr>
          <w:rFonts w:ascii="Times New Roman" w:hAnsi="Times New Roman" w:cs="Times New Roman"/>
          <w:bCs/>
          <w:sz w:val="24"/>
          <w:szCs w:val="24"/>
        </w:rPr>
        <w:t xml:space="preserve"> Jordan’s circumstances, ‘Gang involvement has not been assessed within ACE surveys to date, but ACEs have been identified as a risk factor for gang involvement’ (Bullock, 2019, p.26). ‘In Wales, many sectors are working to identify a</w:t>
      </w:r>
      <w:r w:rsidR="00233994" w:rsidRPr="00D12C54">
        <w:rPr>
          <w:rFonts w:ascii="Times New Roman" w:hAnsi="Times New Roman" w:cs="Times New Roman"/>
          <w:bCs/>
          <w:sz w:val="24"/>
          <w:szCs w:val="24"/>
        </w:rPr>
        <w:t>nd respond to adversity</w:t>
      </w:r>
      <w:r w:rsidRPr="00D12C54">
        <w:rPr>
          <w:rFonts w:ascii="Times New Roman" w:hAnsi="Times New Roman" w:cs="Times New Roman"/>
          <w:bCs/>
          <w:sz w:val="24"/>
          <w:szCs w:val="24"/>
        </w:rPr>
        <w:t xml:space="preserve"> to improve outcomes for those who have experienced ACEs’ (Di Lemma et. Al, 2019, p. 5), and address the stressful events that occur in childhood that can affect individuals moving forward in their lives.  Under Welsh legislation, namely the </w:t>
      </w:r>
      <w:r w:rsidRPr="00D12C54">
        <w:rPr>
          <w:rFonts w:ascii="Times New Roman" w:hAnsi="Times New Roman" w:cs="Times New Roman"/>
          <w:bCs/>
          <w:i/>
          <w:sz w:val="24"/>
          <w:szCs w:val="24"/>
        </w:rPr>
        <w:t>Well-being and Future Generations (Wales) Act 2015</w:t>
      </w:r>
      <w:r w:rsidRPr="00D12C54">
        <w:rPr>
          <w:rFonts w:ascii="Times New Roman" w:hAnsi="Times New Roman" w:cs="Times New Roman"/>
          <w:bCs/>
          <w:sz w:val="24"/>
          <w:szCs w:val="24"/>
        </w:rPr>
        <w:t>, the responsibility to address ACEs falls to sectors such as ed</w:t>
      </w:r>
      <w:r w:rsidR="00EC6C9E" w:rsidRPr="00D12C54">
        <w:rPr>
          <w:rFonts w:ascii="Times New Roman" w:hAnsi="Times New Roman" w:cs="Times New Roman"/>
          <w:bCs/>
          <w:sz w:val="24"/>
          <w:szCs w:val="24"/>
        </w:rPr>
        <w:t>ucation and community</w:t>
      </w:r>
      <w:r w:rsidRPr="00D12C54">
        <w:rPr>
          <w:rFonts w:ascii="Times New Roman" w:hAnsi="Times New Roman" w:cs="Times New Roman"/>
          <w:bCs/>
          <w:sz w:val="24"/>
          <w:szCs w:val="24"/>
        </w:rPr>
        <w:t xml:space="preserve"> </w:t>
      </w:r>
      <w:r w:rsidR="00562482" w:rsidRPr="00D12C54">
        <w:rPr>
          <w:rFonts w:ascii="Times New Roman" w:hAnsi="Times New Roman" w:cs="Times New Roman"/>
          <w:bCs/>
          <w:sz w:val="24"/>
          <w:szCs w:val="24"/>
        </w:rPr>
        <w:t xml:space="preserve">therefore, </w:t>
      </w:r>
      <w:r w:rsidRPr="00D12C54">
        <w:rPr>
          <w:rFonts w:ascii="Times New Roman" w:hAnsi="Times New Roman" w:cs="Times New Roman"/>
          <w:bCs/>
          <w:sz w:val="24"/>
          <w:szCs w:val="24"/>
        </w:rPr>
        <w:t>advocates who work collabor</w:t>
      </w:r>
      <w:r w:rsidR="00F17DC8" w:rsidRPr="00D12C54">
        <w:rPr>
          <w:rFonts w:ascii="Times New Roman" w:hAnsi="Times New Roman" w:cs="Times New Roman"/>
          <w:bCs/>
          <w:sz w:val="24"/>
          <w:szCs w:val="24"/>
        </w:rPr>
        <w:t>atively in multi-agency settings</w:t>
      </w:r>
      <w:r w:rsidRPr="00D12C54">
        <w:rPr>
          <w:rFonts w:ascii="Times New Roman" w:hAnsi="Times New Roman" w:cs="Times New Roman"/>
          <w:bCs/>
          <w:sz w:val="24"/>
          <w:szCs w:val="24"/>
        </w:rPr>
        <w:t xml:space="preserve"> within the CJS </w:t>
      </w:r>
      <w:r w:rsidR="00F208AA" w:rsidRPr="00D12C54">
        <w:rPr>
          <w:rFonts w:ascii="Times New Roman" w:hAnsi="Times New Roman" w:cs="Times New Roman"/>
          <w:bCs/>
          <w:sz w:val="24"/>
          <w:szCs w:val="24"/>
        </w:rPr>
        <w:t xml:space="preserve">also </w:t>
      </w:r>
      <w:r w:rsidRPr="00D12C54">
        <w:rPr>
          <w:rFonts w:ascii="Times New Roman" w:hAnsi="Times New Roman" w:cs="Times New Roman"/>
          <w:bCs/>
          <w:sz w:val="24"/>
          <w:szCs w:val="24"/>
        </w:rPr>
        <w:t xml:space="preserve">need to comply with this legislation. </w:t>
      </w:r>
    </w:p>
    <w:p w14:paraId="4A8504D6" w14:textId="77777777" w:rsidR="0018687C" w:rsidRPr="00D12C54" w:rsidRDefault="0018687C" w:rsidP="00907681">
      <w:pPr>
        <w:spacing w:line="360" w:lineRule="auto"/>
        <w:jc w:val="both"/>
        <w:rPr>
          <w:rFonts w:ascii="Times New Roman" w:hAnsi="Times New Roman" w:cs="Times New Roman"/>
          <w:bCs/>
          <w:sz w:val="24"/>
          <w:szCs w:val="24"/>
        </w:rPr>
      </w:pPr>
    </w:p>
    <w:p w14:paraId="534324DA" w14:textId="35477EA4" w:rsidR="00DA2054" w:rsidRPr="00D12C54" w:rsidRDefault="003D616C"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Bronfenbrenner’s social ecological theory</w:t>
      </w:r>
      <w:r w:rsidR="00C36971" w:rsidRPr="00D12C54">
        <w:rPr>
          <w:rFonts w:ascii="Times New Roman" w:hAnsi="Times New Roman" w:cs="Times New Roman"/>
          <w:bCs/>
          <w:sz w:val="24"/>
          <w:szCs w:val="24"/>
        </w:rPr>
        <w:t xml:space="preserve"> (1979)</w:t>
      </w:r>
      <w:r w:rsidRPr="00D12C54">
        <w:rPr>
          <w:rFonts w:ascii="Times New Roman" w:hAnsi="Times New Roman" w:cs="Times New Roman"/>
          <w:bCs/>
          <w:sz w:val="24"/>
          <w:szCs w:val="24"/>
        </w:rPr>
        <w:t xml:space="preserve"> can be used to help practitioners understand young offenders’ relationships with others</w:t>
      </w:r>
      <w:r w:rsidR="00AE7DFB"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and </w:t>
      </w:r>
      <w:r w:rsidR="00AD01CA">
        <w:rPr>
          <w:rFonts w:ascii="Times New Roman" w:hAnsi="Times New Roman" w:cs="Times New Roman"/>
          <w:bCs/>
          <w:sz w:val="24"/>
          <w:szCs w:val="24"/>
        </w:rPr>
        <w:t xml:space="preserve">therefore, </w:t>
      </w:r>
      <w:r w:rsidRPr="00D12C54">
        <w:rPr>
          <w:rFonts w:ascii="Times New Roman" w:hAnsi="Times New Roman" w:cs="Times New Roman"/>
          <w:bCs/>
          <w:sz w:val="24"/>
          <w:szCs w:val="24"/>
        </w:rPr>
        <w:t>the most suitabl</w:t>
      </w:r>
      <w:r w:rsidR="00AE7DFB" w:rsidRPr="00D12C54">
        <w:rPr>
          <w:rFonts w:ascii="Times New Roman" w:hAnsi="Times New Roman" w:cs="Times New Roman"/>
          <w:bCs/>
          <w:sz w:val="24"/>
          <w:szCs w:val="24"/>
        </w:rPr>
        <w:t>e interventions that are appropriate</w:t>
      </w:r>
      <w:r w:rsidRPr="00D12C54">
        <w:rPr>
          <w:rFonts w:ascii="Times New Roman" w:hAnsi="Times New Roman" w:cs="Times New Roman"/>
          <w:bCs/>
          <w:sz w:val="24"/>
          <w:szCs w:val="24"/>
        </w:rPr>
        <w:t xml:space="preserve"> to support young people from reoffendi</w:t>
      </w:r>
      <w:r w:rsidR="00052311" w:rsidRPr="00D12C54">
        <w:rPr>
          <w:rFonts w:ascii="Times New Roman" w:hAnsi="Times New Roman" w:cs="Times New Roman"/>
          <w:bCs/>
          <w:sz w:val="24"/>
          <w:szCs w:val="24"/>
        </w:rPr>
        <w:t xml:space="preserve">ng (Johns </w:t>
      </w:r>
      <w:r w:rsidR="00052311" w:rsidRPr="00D12C54">
        <w:rPr>
          <w:rFonts w:ascii="Times New Roman" w:hAnsi="Times New Roman" w:cs="Times New Roman"/>
          <w:bCs/>
          <w:i/>
          <w:sz w:val="24"/>
          <w:szCs w:val="24"/>
        </w:rPr>
        <w:t>et al</w:t>
      </w:r>
      <w:r w:rsidR="00052311" w:rsidRPr="00D12C54">
        <w:rPr>
          <w:rFonts w:ascii="Times New Roman" w:hAnsi="Times New Roman" w:cs="Times New Roman"/>
          <w:bCs/>
          <w:sz w:val="24"/>
          <w:szCs w:val="24"/>
        </w:rPr>
        <w:t xml:space="preserve">., </w:t>
      </w:r>
      <w:r w:rsidRPr="00D12C54">
        <w:rPr>
          <w:rFonts w:ascii="Times New Roman" w:hAnsi="Times New Roman" w:cs="Times New Roman"/>
          <w:bCs/>
          <w:sz w:val="24"/>
          <w:szCs w:val="24"/>
        </w:rPr>
        <w:t>2016).</w:t>
      </w:r>
      <w:r w:rsidR="00B52C87" w:rsidRPr="00D12C54">
        <w:rPr>
          <w:rFonts w:ascii="Times New Roman" w:hAnsi="Times New Roman" w:cs="Times New Roman"/>
          <w:bCs/>
          <w:sz w:val="24"/>
          <w:szCs w:val="24"/>
        </w:rPr>
        <w:t xml:space="preserve"> </w:t>
      </w:r>
      <w:r w:rsidR="0001635A" w:rsidRPr="00D12C54">
        <w:rPr>
          <w:rFonts w:ascii="Times New Roman" w:hAnsi="Times New Roman" w:cs="Times New Roman"/>
          <w:bCs/>
          <w:sz w:val="24"/>
          <w:szCs w:val="24"/>
        </w:rPr>
        <w:t>His t</w:t>
      </w:r>
      <w:r w:rsidR="00B8731C" w:rsidRPr="00D12C54">
        <w:rPr>
          <w:rFonts w:ascii="Times New Roman" w:hAnsi="Times New Roman" w:cs="Times New Roman"/>
          <w:bCs/>
          <w:sz w:val="24"/>
          <w:szCs w:val="24"/>
        </w:rPr>
        <w:t xml:space="preserve">heory explores the relationships between an individual </w:t>
      </w:r>
      <w:r w:rsidR="00052311" w:rsidRPr="00D12C54">
        <w:rPr>
          <w:rFonts w:ascii="Times New Roman" w:hAnsi="Times New Roman" w:cs="Times New Roman"/>
          <w:bCs/>
          <w:sz w:val="24"/>
          <w:szCs w:val="24"/>
        </w:rPr>
        <w:t>and their</w:t>
      </w:r>
      <w:r w:rsidR="00E46AD6" w:rsidRPr="00D12C54">
        <w:rPr>
          <w:rFonts w:ascii="Times New Roman" w:hAnsi="Times New Roman" w:cs="Times New Roman"/>
          <w:bCs/>
          <w:sz w:val="24"/>
          <w:szCs w:val="24"/>
        </w:rPr>
        <w:t xml:space="preserve"> different environments. </w:t>
      </w:r>
      <w:r w:rsidR="00BD4281" w:rsidRPr="00D12C54">
        <w:rPr>
          <w:rFonts w:ascii="Times New Roman" w:hAnsi="Times New Roman" w:cs="Times New Roman"/>
          <w:bCs/>
          <w:sz w:val="24"/>
          <w:szCs w:val="24"/>
        </w:rPr>
        <w:t>Young people are enmeshed in different ecosystems from the home or microsystem to a wider environment such as school or the macrosystem</w:t>
      </w:r>
      <w:r w:rsidR="00E46AD6" w:rsidRPr="00D12C54">
        <w:rPr>
          <w:rFonts w:ascii="Times New Roman" w:hAnsi="Times New Roman" w:cs="Times New Roman"/>
          <w:bCs/>
          <w:sz w:val="24"/>
          <w:szCs w:val="24"/>
        </w:rPr>
        <w:t xml:space="preserve">. </w:t>
      </w:r>
      <w:r w:rsidR="00052311" w:rsidRPr="00D12C54">
        <w:rPr>
          <w:rFonts w:ascii="Times New Roman" w:hAnsi="Times New Roman" w:cs="Times New Roman"/>
          <w:bCs/>
          <w:sz w:val="24"/>
          <w:szCs w:val="24"/>
        </w:rPr>
        <w:t>As an advocate</w:t>
      </w:r>
      <w:r w:rsidR="00233994" w:rsidRPr="00D12C54">
        <w:rPr>
          <w:rFonts w:ascii="Times New Roman" w:hAnsi="Times New Roman" w:cs="Times New Roman"/>
          <w:bCs/>
          <w:sz w:val="24"/>
          <w:szCs w:val="24"/>
        </w:rPr>
        <w:t>,</w:t>
      </w:r>
      <w:r w:rsidR="00052311" w:rsidRPr="00D12C54">
        <w:rPr>
          <w:rFonts w:ascii="Times New Roman" w:hAnsi="Times New Roman" w:cs="Times New Roman"/>
          <w:bCs/>
          <w:sz w:val="24"/>
          <w:szCs w:val="24"/>
        </w:rPr>
        <w:t xml:space="preserve"> it is important to understand the relationships that Jordan has with othe</w:t>
      </w:r>
      <w:r w:rsidR="00014494" w:rsidRPr="00D12C54">
        <w:rPr>
          <w:rFonts w:ascii="Times New Roman" w:hAnsi="Times New Roman" w:cs="Times New Roman"/>
          <w:bCs/>
          <w:sz w:val="24"/>
          <w:szCs w:val="24"/>
        </w:rPr>
        <w:t>rs</w:t>
      </w:r>
      <w:r w:rsidR="00052311" w:rsidRPr="00D12C54">
        <w:rPr>
          <w:rFonts w:ascii="Times New Roman" w:hAnsi="Times New Roman" w:cs="Times New Roman"/>
          <w:bCs/>
          <w:sz w:val="24"/>
          <w:szCs w:val="24"/>
        </w:rPr>
        <w:t xml:space="preserve"> to reduce reoffending </w:t>
      </w:r>
      <w:r w:rsidR="00DA2054" w:rsidRPr="00D12C54">
        <w:rPr>
          <w:rFonts w:ascii="Times New Roman" w:hAnsi="Times New Roman" w:cs="Times New Roman"/>
          <w:bCs/>
          <w:sz w:val="24"/>
          <w:szCs w:val="24"/>
        </w:rPr>
        <w:t>by focussing on the relationships wi</w:t>
      </w:r>
      <w:r w:rsidR="00014494" w:rsidRPr="00D12C54">
        <w:rPr>
          <w:rFonts w:ascii="Times New Roman" w:hAnsi="Times New Roman" w:cs="Times New Roman"/>
          <w:bCs/>
          <w:sz w:val="24"/>
          <w:szCs w:val="24"/>
        </w:rPr>
        <w:t>thin each of his environments and</w:t>
      </w:r>
      <w:r w:rsidR="00A92700" w:rsidRPr="00D12C54">
        <w:rPr>
          <w:rFonts w:ascii="Times New Roman" w:hAnsi="Times New Roman" w:cs="Times New Roman"/>
          <w:bCs/>
          <w:sz w:val="24"/>
          <w:szCs w:val="24"/>
        </w:rPr>
        <w:t xml:space="preserve"> facilitate a </w:t>
      </w:r>
      <w:r w:rsidR="00233994" w:rsidRPr="00D12C54">
        <w:rPr>
          <w:rFonts w:ascii="Times New Roman" w:hAnsi="Times New Roman" w:cs="Times New Roman"/>
          <w:bCs/>
          <w:sz w:val="24"/>
          <w:szCs w:val="24"/>
        </w:rPr>
        <w:t>behaviour change</w:t>
      </w:r>
      <w:r w:rsidR="00DA2054" w:rsidRPr="00D12C54">
        <w:rPr>
          <w:rFonts w:ascii="Times New Roman" w:hAnsi="Times New Roman" w:cs="Times New Roman"/>
          <w:bCs/>
          <w:sz w:val="24"/>
          <w:szCs w:val="24"/>
        </w:rPr>
        <w:t xml:space="preserve"> </w:t>
      </w:r>
      <w:r w:rsidR="00052311" w:rsidRPr="00D12C54">
        <w:rPr>
          <w:rFonts w:ascii="Times New Roman" w:hAnsi="Times New Roman" w:cs="Times New Roman"/>
          <w:bCs/>
          <w:sz w:val="24"/>
          <w:szCs w:val="24"/>
        </w:rPr>
        <w:t xml:space="preserve">(Johns </w:t>
      </w:r>
      <w:r w:rsidR="00052311" w:rsidRPr="00D12C54">
        <w:rPr>
          <w:rFonts w:ascii="Times New Roman" w:hAnsi="Times New Roman" w:cs="Times New Roman"/>
          <w:bCs/>
          <w:i/>
          <w:sz w:val="24"/>
          <w:szCs w:val="24"/>
        </w:rPr>
        <w:t>et al</w:t>
      </w:r>
      <w:r w:rsidR="00052311" w:rsidRPr="00D12C54">
        <w:rPr>
          <w:rFonts w:ascii="Times New Roman" w:hAnsi="Times New Roman" w:cs="Times New Roman"/>
          <w:bCs/>
          <w:sz w:val="24"/>
          <w:szCs w:val="24"/>
        </w:rPr>
        <w:t xml:space="preserve">., 2016). </w:t>
      </w:r>
      <w:r w:rsidR="00DA2054" w:rsidRPr="00D12C54">
        <w:rPr>
          <w:rFonts w:ascii="Times New Roman" w:hAnsi="Times New Roman" w:cs="Times New Roman"/>
          <w:bCs/>
          <w:sz w:val="24"/>
          <w:szCs w:val="24"/>
        </w:rPr>
        <w:t xml:space="preserve">Interventions need to be appropriate to Jordan who, as a unique individual, is capable </w:t>
      </w:r>
      <w:r w:rsidR="00DA2054" w:rsidRPr="00D12C54">
        <w:rPr>
          <w:rFonts w:ascii="Times New Roman" w:hAnsi="Times New Roman" w:cs="Times New Roman"/>
          <w:bCs/>
          <w:sz w:val="24"/>
          <w:szCs w:val="24"/>
        </w:rPr>
        <w:lastRenderedPageBreak/>
        <w:t xml:space="preserve">of desisting from crime with advocacy support. </w:t>
      </w:r>
      <w:r w:rsidR="00233994" w:rsidRPr="00D12C54">
        <w:rPr>
          <w:rFonts w:ascii="Times New Roman" w:hAnsi="Times New Roman" w:cs="Times New Roman"/>
          <w:bCs/>
          <w:sz w:val="24"/>
          <w:szCs w:val="24"/>
        </w:rPr>
        <w:t>Advocates must be</w:t>
      </w:r>
      <w:r w:rsidR="00165376" w:rsidRPr="00D12C54">
        <w:rPr>
          <w:rFonts w:ascii="Times New Roman" w:hAnsi="Times New Roman" w:cs="Times New Roman"/>
          <w:bCs/>
          <w:sz w:val="24"/>
          <w:szCs w:val="24"/>
        </w:rPr>
        <w:t xml:space="preserve"> non-judgemental </w:t>
      </w:r>
      <w:r w:rsidR="00630DB3" w:rsidRPr="00D12C54">
        <w:rPr>
          <w:rFonts w:ascii="Times New Roman" w:hAnsi="Times New Roman" w:cs="Times New Roman"/>
          <w:bCs/>
          <w:sz w:val="24"/>
          <w:szCs w:val="24"/>
        </w:rPr>
        <w:t xml:space="preserve">as outlined in the Advocacy Charter </w:t>
      </w:r>
      <w:r w:rsidR="00165376" w:rsidRPr="00D12C54">
        <w:rPr>
          <w:rFonts w:ascii="Times New Roman" w:hAnsi="Times New Roman" w:cs="Times New Roman"/>
          <w:bCs/>
          <w:sz w:val="24"/>
          <w:szCs w:val="24"/>
        </w:rPr>
        <w:t xml:space="preserve">(NDTi, 2018), and as McNeill </w:t>
      </w:r>
      <w:r w:rsidR="00165376" w:rsidRPr="00D12C54">
        <w:rPr>
          <w:rFonts w:ascii="Times New Roman" w:hAnsi="Times New Roman" w:cs="Times New Roman"/>
          <w:bCs/>
          <w:i/>
          <w:sz w:val="24"/>
          <w:szCs w:val="24"/>
        </w:rPr>
        <w:t xml:space="preserve">et al. </w:t>
      </w:r>
      <w:r w:rsidR="00165376" w:rsidRPr="00D12C54">
        <w:rPr>
          <w:rFonts w:ascii="Times New Roman" w:hAnsi="Times New Roman" w:cs="Times New Roman"/>
          <w:bCs/>
          <w:sz w:val="24"/>
          <w:szCs w:val="24"/>
        </w:rPr>
        <w:t xml:space="preserve">(2012) states ‘valuing people for what they could become’ as opposed to judging them on their crime is a step closer to aiding their desistance.  </w:t>
      </w:r>
    </w:p>
    <w:p w14:paraId="55FD1CD8" w14:textId="77777777" w:rsidR="0018687C" w:rsidRPr="00D12C54" w:rsidRDefault="0018687C" w:rsidP="00907681">
      <w:pPr>
        <w:spacing w:line="360" w:lineRule="auto"/>
        <w:jc w:val="both"/>
        <w:rPr>
          <w:rFonts w:ascii="Times New Roman" w:hAnsi="Times New Roman" w:cs="Times New Roman"/>
          <w:bCs/>
          <w:sz w:val="24"/>
          <w:szCs w:val="24"/>
        </w:rPr>
      </w:pPr>
    </w:p>
    <w:p w14:paraId="5D169C74" w14:textId="58F1F8EF" w:rsidR="003E4FEA" w:rsidRPr="00D12C54" w:rsidRDefault="007A0677"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 xml:space="preserve">Restorative justice approaches can help Jordan reintegrate into the community where he behaved anti-socially and </w:t>
      </w:r>
      <w:r w:rsidR="006C7B34" w:rsidRPr="00D12C54">
        <w:rPr>
          <w:rFonts w:ascii="Times New Roman" w:hAnsi="Times New Roman" w:cs="Times New Roman"/>
          <w:bCs/>
          <w:sz w:val="24"/>
          <w:szCs w:val="24"/>
        </w:rPr>
        <w:t>committed shoplifting offences.</w:t>
      </w:r>
      <w:r w:rsidR="006A4E38" w:rsidRPr="00D12C54">
        <w:rPr>
          <w:rFonts w:ascii="Times New Roman" w:hAnsi="Times New Roman" w:cs="Times New Roman"/>
          <w:bCs/>
          <w:sz w:val="24"/>
          <w:szCs w:val="24"/>
        </w:rPr>
        <w:t xml:space="preserve"> </w:t>
      </w:r>
      <w:r w:rsidR="006C7B34" w:rsidRPr="00D12C54">
        <w:rPr>
          <w:rFonts w:ascii="Times New Roman" w:hAnsi="Times New Roman" w:cs="Times New Roman"/>
          <w:bCs/>
          <w:sz w:val="24"/>
          <w:szCs w:val="24"/>
        </w:rPr>
        <w:t>Restorative outcomes</w:t>
      </w:r>
      <w:r w:rsidR="00BA672D" w:rsidRPr="00D12C54">
        <w:rPr>
          <w:rFonts w:ascii="Times New Roman" w:hAnsi="Times New Roman" w:cs="Times New Roman"/>
          <w:bCs/>
          <w:sz w:val="24"/>
          <w:szCs w:val="24"/>
        </w:rPr>
        <w:t>, such as apologies</w:t>
      </w:r>
      <w:r w:rsidR="0069479E" w:rsidRPr="00D12C54">
        <w:rPr>
          <w:rFonts w:ascii="Times New Roman" w:hAnsi="Times New Roman" w:cs="Times New Roman"/>
          <w:bCs/>
          <w:sz w:val="24"/>
          <w:szCs w:val="24"/>
        </w:rPr>
        <w:t xml:space="preserve"> or community group meetings,</w:t>
      </w:r>
      <w:r w:rsidR="00BA672D" w:rsidRPr="00D12C54">
        <w:rPr>
          <w:rFonts w:ascii="Times New Roman" w:hAnsi="Times New Roman" w:cs="Times New Roman"/>
          <w:bCs/>
          <w:sz w:val="24"/>
          <w:szCs w:val="24"/>
        </w:rPr>
        <w:t xml:space="preserve"> </w:t>
      </w:r>
      <w:r w:rsidR="006A4E38" w:rsidRPr="00D12C54">
        <w:rPr>
          <w:rFonts w:ascii="Times New Roman" w:hAnsi="Times New Roman" w:cs="Times New Roman"/>
          <w:bCs/>
          <w:sz w:val="24"/>
          <w:szCs w:val="24"/>
        </w:rPr>
        <w:t>aim</w:t>
      </w:r>
      <w:r w:rsidR="00BA672D" w:rsidRPr="00D12C54">
        <w:rPr>
          <w:rFonts w:ascii="Times New Roman" w:hAnsi="Times New Roman" w:cs="Times New Roman"/>
          <w:bCs/>
          <w:sz w:val="24"/>
          <w:szCs w:val="24"/>
        </w:rPr>
        <w:t xml:space="preserve"> to make amends for </w:t>
      </w:r>
      <w:r w:rsidR="006A4E38" w:rsidRPr="00D12C54">
        <w:rPr>
          <w:rFonts w:ascii="Times New Roman" w:hAnsi="Times New Roman" w:cs="Times New Roman"/>
          <w:bCs/>
          <w:sz w:val="24"/>
          <w:szCs w:val="24"/>
        </w:rPr>
        <w:t xml:space="preserve">the harm caused to </w:t>
      </w:r>
      <w:r w:rsidR="00BA672D" w:rsidRPr="00D12C54">
        <w:rPr>
          <w:rFonts w:ascii="Times New Roman" w:hAnsi="Times New Roman" w:cs="Times New Roman"/>
          <w:bCs/>
          <w:sz w:val="24"/>
          <w:szCs w:val="24"/>
        </w:rPr>
        <w:t xml:space="preserve">the </w:t>
      </w:r>
      <w:r w:rsidR="006A4E38" w:rsidRPr="00D12C54">
        <w:rPr>
          <w:rFonts w:ascii="Times New Roman" w:hAnsi="Times New Roman" w:cs="Times New Roman"/>
          <w:bCs/>
          <w:sz w:val="24"/>
          <w:szCs w:val="24"/>
        </w:rPr>
        <w:t>victims</w:t>
      </w:r>
      <w:r w:rsidR="006C7B34" w:rsidRPr="00D12C54">
        <w:rPr>
          <w:rFonts w:ascii="Times New Roman" w:hAnsi="Times New Roman" w:cs="Times New Roman"/>
          <w:bCs/>
          <w:sz w:val="24"/>
          <w:szCs w:val="24"/>
        </w:rPr>
        <w:t xml:space="preserve"> of </w:t>
      </w:r>
      <w:r w:rsidR="00BA672D" w:rsidRPr="00D12C54">
        <w:rPr>
          <w:rFonts w:ascii="Times New Roman" w:hAnsi="Times New Roman" w:cs="Times New Roman"/>
          <w:bCs/>
          <w:sz w:val="24"/>
          <w:szCs w:val="24"/>
        </w:rPr>
        <w:t xml:space="preserve">the </w:t>
      </w:r>
      <w:r w:rsidR="006C7B34" w:rsidRPr="00D12C54">
        <w:rPr>
          <w:rFonts w:ascii="Times New Roman" w:hAnsi="Times New Roman" w:cs="Times New Roman"/>
          <w:bCs/>
          <w:sz w:val="24"/>
          <w:szCs w:val="24"/>
        </w:rPr>
        <w:t>offences (Crawford and Newburn, 2011)</w:t>
      </w:r>
      <w:r w:rsidR="0085044E" w:rsidRPr="00D12C54">
        <w:rPr>
          <w:rFonts w:ascii="Times New Roman" w:hAnsi="Times New Roman" w:cs="Times New Roman"/>
          <w:bCs/>
          <w:sz w:val="24"/>
          <w:szCs w:val="24"/>
        </w:rPr>
        <w:t>,</w:t>
      </w:r>
      <w:r w:rsidR="000D27E8" w:rsidRPr="00D12C54">
        <w:rPr>
          <w:rFonts w:ascii="Times New Roman" w:hAnsi="Times New Roman" w:cs="Times New Roman"/>
          <w:bCs/>
          <w:sz w:val="24"/>
          <w:szCs w:val="24"/>
        </w:rPr>
        <w:t xml:space="preserve"> and </w:t>
      </w:r>
      <w:r w:rsidR="00AB5517" w:rsidRPr="00D12C54">
        <w:rPr>
          <w:rFonts w:ascii="Times New Roman" w:hAnsi="Times New Roman" w:cs="Times New Roman"/>
          <w:bCs/>
          <w:sz w:val="24"/>
          <w:szCs w:val="24"/>
        </w:rPr>
        <w:t>t</w:t>
      </w:r>
      <w:r w:rsidR="00BA672D" w:rsidRPr="00D12C54">
        <w:rPr>
          <w:rFonts w:ascii="Times New Roman" w:hAnsi="Times New Roman" w:cs="Times New Roman"/>
          <w:bCs/>
          <w:sz w:val="24"/>
          <w:szCs w:val="24"/>
        </w:rPr>
        <w:t>he whole restorative process ‘tends to be de-labelling, ending with the re-integration of all parties’ (Wallis and Tudor, 2008, p.13).</w:t>
      </w:r>
      <w:r w:rsidR="003D616C" w:rsidRPr="00D12C54">
        <w:rPr>
          <w:rFonts w:ascii="Times New Roman" w:hAnsi="Times New Roman" w:cs="Times New Roman"/>
          <w:bCs/>
          <w:sz w:val="24"/>
          <w:szCs w:val="24"/>
        </w:rPr>
        <w:t xml:space="preserve"> </w:t>
      </w:r>
      <w:r w:rsidR="00AD01CA">
        <w:rPr>
          <w:rFonts w:ascii="Times New Roman" w:hAnsi="Times New Roman" w:cs="Times New Roman"/>
          <w:bCs/>
          <w:sz w:val="24"/>
          <w:szCs w:val="24"/>
        </w:rPr>
        <w:t>Through person-</w:t>
      </w:r>
      <w:r w:rsidR="00A30B38" w:rsidRPr="00D12C54">
        <w:rPr>
          <w:rFonts w:ascii="Times New Roman" w:hAnsi="Times New Roman" w:cs="Times New Roman"/>
          <w:bCs/>
          <w:sz w:val="24"/>
          <w:szCs w:val="24"/>
        </w:rPr>
        <w:t>led approaches a</w:t>
      </w:r>
      <w:r w:rsidR="003D616C" w:rsidRPr="00D12C54">
        <w:rPr>
          <w:rFonts w:ascii="Times New Roman" w:hAnsi="Times New Roman" w:cs="Times New Roman"/>
          <w:bCs/>
          <w:sz w:val="24"/>
          <w:szCs w:val="24"/>
        </w:rPr>
        <w:t xml:space="preserve">n advocate can discuss restorative interventions with Jordan giving him </w:t>
      </w:r>
      <w:r w:rsidR="00233994" w:rsidRPr="00D12C54">
        <w:rPr>
          <w:rFonts w:ascii="Times New Roman" w:hAnsi="Times New Roman" w:cs="Times New Roman"/>
          <w:bCs/>
          <w:sz w:val="24"/>
          <w:szCs w:val="24"/>
        </w:rPr>
        <w:t xml:space="preserve">the </w:t>
      </w:r>
      <w:r w:rsidR="003D616C" w:rsidRPr="00D12C54">
        <w:rPr>
          <w:rFonts w:ascii="Times New Roman" w:hAnsi="Times New Roman" w:cs="Times New Roman"/>
          <w:bCs/>
          <w:sz w:val="24"/>
          <w:szCs w:val="24"/>
        </w:rPr>
        <w:t>opportunity to under</w:t>
      </w:r>
      <w:r w:rsidR="0069479E" w:rsidRPr="00D12C54">
        <w:rPr>
          <w:rFonts w:ascii="Times New Roman" w:hAnsi="Times New Roman" w:cs="Times New Roman"/>
          <w:bCs/>
          <w:sz w:val="24"/>
          <w:szCs w:val="24"/>
        </w:rPr>
        <w:t xml:space="preserve">stand how his behaviour has affected people in his community, and the opportunity for him </w:t>
      </w:r>
      <w:r w:rsidR="00FC416C" w:rsidRPr="00D12C54">
        <w:rPr>
          <w:rFonts w:ascii="Times New Roman" w:hAnsi="Times New Roman" w:cs="Times New Roman"/>
          <w:bCs/>
          <w:sz w:val="24"/>
          <w:szCs w:val="24"/>
        </w:rPr>
        <w:t>to make amends.</w:t>
      </w:r>
    </w:p>
    <w:p w14:paraId="79EBD1F3" w14:textId="77777777" w:rsidR="0018687C" w:rsidRPr="00D12C54" w:rsidRDefault="0018687C" w:rsidP="00907681">
      <w:pPr>
        <w:spacing w:line="360" w:lineRule="auto"/>
        <w:jc w:val="both"/>
        <w:rPr>
          <w:rFonts w:ascii="Times New Roman" w:hAnsi="Times New Roman" w:cs="Times New Roman"/>
          <w:bCs/>
          <w:sz w:val="24"/>
          <w:szCs w:val="24"/>
        </w:rPr>
      </w:pPr>
    </w:p>
    <w:p w14:paraId="21B0B554" w14:textId="78C7C5A0" w:rsidR="0069479E" w:rsidRPr="00D12C54" w:rsidRDefault="0069479E" w:rsidP="00907681">
      <w:pPr>
        <w:spacing w:line="360" w:lineRule="auto"/>
        <w:jc w:val="both"/>
        <w:rPr>
          <w:rFonts w:ascii="Times New Roman" w:hAnsi="Times New Roman" w:cs="Times New Roman"/>
          <w:bCs/>
          <w:sz w:val="24"/>
          <w:szCs w:val="24"/>
        </w:rPr>
      </w:pPr>
      <w:r w:rsidRPr="00D12C54">
        <w:rPr>
          <w:rFonts w:ascii="Times New Roman" w:hAnsi="Times New Roman" w:cs="Times New Roman"/>
          <w:bCs/>
          <w:sz w:val="24"/>
          <w:szCs w:val="24"/>
        </w:rPr>
        <w:t>‘Evidence suggests that contact with the justice system can have a tainting effect on children…’ (Taylor, 2016, p. 17) making them more likely to reoffend as they are given the label of offender or self-identify as off</w:t>
      </w:r>
      <w:r w:rsidR="00AD01CA">
        <w:rPr>
          <w:rFonts w:ascii="Times New Roman" w:hAnsi="Times New Roman" w:cs="Times New Roman"/>
          <w:bCs/>
          <w:sz w:val="24"/>
          <w:szCs w:val="24"/>
        </w:rPr>
        <w:t>enders. Becker (1963) through his Labelling theory, asserts</w:t>
      </w:r>
      <w:r w:rsidRPr="00D12C54">
        <w:rPr>
          <w:rFonts w:ascii="Times New Roman" w:hAnsi="Times New Roman" w:cs="Times New Roman"/>
          <w:bCs/>
          <w:sz w:val="24"/>
          <w:szCs w:val="24"/>
        </w:rPr>
        <w:t xml:space="preserve"> that devianc</w:t>
      </w:r>
      <w:r w:rsidR="00233994" w:rsidRPr="00D12C54">
        <w:rPr>
          <w:rFonts w:ascii="Times New Roman" w:hAnsi="Times New Roman" w:cs="Times New Roman"/>
          <w:bCs/>
          <w:sz w:val="24"/>
          <w:szCs w:val="24"/>
        </w:rPr>
        <w:t>e</w:t>
      </w:r>
      <w:r w:rsidRPr="00D12C54">
        <w:rPr>
          <w:rFonts w:ascii="Times New Roman" w:hAnsi="Times New Roman" w:cs="Times New Roman"/>
          <w:bCs/>
          <w:sz w:val="24"/>
          <w:szCs w:val="24"/>
        </w:rPr>
        <w:t xml:space="preserve"> is a social construct and is connected to stereotyping, stigma and sel</w:t>
      </w:r>
      <w:r w:rsidR="00AD01CA">
        <w:rPr>
          <w:rFonts w:ascii="Times New Roman" w:hAnsi="Times New Roman" w:cs="Times New Roman"/>
          <w:bCs/>
          <w:sz w:val="24"/>
          <w:szCs w:val="24"/>
        </w:rPr>
        <w:t>f-fulfilling prophecy. Furthermore,</w:t>
      </w:r>
      <w:r w:rsidRPr="00D12C54">
        <w:rPr>
          <w:rFonts w:ascii="Times New Roman" w:hAnsi="Times New Roman" w:cs="Times New Roman"/>
          <w:bCs/>
          <w:sz w:val="24"/>
          <w:szCs w:val="24"/>
        </w:rPr>
        <w:t xml:space="preserve"> Abrah (2019, p.180)</w:t>
      </w:r>
      <w:r w:rsidR="00AD01CA">
        <w:rPr>
          <w:rFonts w:ascii="Times New Roman" w:hAnsi="Times New Roman" w:cs="Times New Roman"/>
          <w:bCs/>
          <w:sz w:val="24"/>
          <w:szCs w:val="24"/>
        </w:rPr>
        <w:t xml:space="preserve"> states that</w:t>
      </w:r>
      <w:r w:rsidRPr="00D12C54">
        <w:rPr>
          <w:rFonts w:ascii="Times New Roman" w:hAnsi="Times New Roman" w:cs="Times New Roman"/>
          <w:bCs/>
          <w:sz w:val="24"/>
          <w:szCs w:val="24"/>
        </w:rPr>
        <w:t>, ‘the stigma of criminal status will probably increase a young offender’s association with deviant social groups’</w:t>
      </w:r>
      <w:r w:rsidR="00233994" w:rsidRPr="00D12C54">
        <w:rPr>
          <w:rFonts w:ascii="Times New Roman" w:hAnsi="Times New Roman" w:cs="Times New Roman"/>
          <w:bCs/>
          <w:sz w:val="24"/>
          <w:szCs w:val="24"/>
        </w:rPr>
        <w:t>,</w:t>
      </w:r>
      <w:r w:rsidRPr="00D12C54">
        <w:rPr>
          <w:rFonts w:ascii="Times New Roman" w:hAnsi="Times New Roman" w:cs="Times New Roman"/>
          <w:bCs/>
          <w:sz w:val="24"/>
          <w:szCs w:val="24"/>
        </w:rPr>
        <w:t xml:space="preserve"> especially when labelled individuals become aware of people’s beliefs and attitudes towards them in their communities. </w:t>
      </w:r>
      <w:r w:rsidR="00A92700" w:rsidRPr="00D12C54">
        <w:rPr>
          <w:rFonts w:ascii="Times New Roman" w:hAnsi="Times New Roman" w:cs="Times New Roman"/>
          <w:bCs/>
          <w:sz w:val="24"/>
          <w:szCs w:val="24"/>
        </w:rPr>
        <w:t xml:space="preserve">The importance of early intervention is </w:t>
      </w:r>
      <w:r w:rsidR="00AD01CA">
        <w:rPr>
          <w:rFonts w:ascii="Times New Roman" w:hAnsi="Times New Roman" w:cs="Times New Roman"/>
          <w:bCs/>
          <w:sz w:val="24"/>
          <w:szCs w:val="24"/>
        </w:rPr>
        <w:t xml:space="preserve">further </w:t>
      </w:r>
      <w:r w:rsidR="00A92700" w:rsidRPr="00D12C54">
        <w:rPr>
          <w:rFonts w:ascii="Times New Roman" w:hAnsi="Times New Roman" w:cs="Times New Roman"/>
          <w:bCs/>
          <w:sz w:val="24"/>
          <w:szCs w:val="24"/>
        </w:rPr>
        <w:t xml:space="preserve">illustrated by Kidson (2013, p. 6) who compares UK approaches to </w:t>
      </w:r>
      <w:r w:rsidR="00233994" w:rsidRPr="00D12C54">
        <w:rPr>
          <w:rFonts w:ascii="Times New Roman" w:hAnsi="Times New Roman" w:cs="Times New Roman"/>
          <w:bCs/>
          <w:sz w:val="24"/>
          <w:szCs w:val="24"/>
        </w:rPr>
        <w:t xml:space="preserve">recidivism with </w:t>
      </w:r>
      <w:r w:rsidR="008E70A0" w:rsidRPr="00D12C54">
        <w:rPr>
          <w:rFonts w:ascii="Times New Roman" w:hAnsi="Times New Roman" w:cs="Times New Roman"/>
          <w:bCs/>
          <w:sz w:val="24"/>
          <w:szCs w:val="24"/>
        </w:rPr>
        <w:t xml:space="preserve">European </w:t>
      </w:r>
      <w:r w:rsidR="00233994" w:rsidRPr="00D12C54">
        <w:rPr>
          <w:rFonts w:ascii="Times New Roman" w:hAnsi="Times New Roman" w:cs="Times New Roman"/>
          <w:bCs/>
          <w:sz w:val="24"/>
          <w:szCs w:val="24"/>
        </w:rPr>
        <w:t xml:space="preserve">areas </w:t>
      </w:r>
      <w:r w:rsidR="00A92700" w:rsidRPr="00D12C54">
        <w:rPr>
          <w:rFonts w:ascii="Times New Roman" w:hAnsi="Times New Roman" w:cs="Times New Roman"/>
          <w:bCs/>
          <w:sz w:val="24"/>
          <w:szCs w:val="24"/>
        </w:rPr>
        <w:t>such as Scandinavia where ‘young people are represented better by the med</w:t>
      </w:r>
      <w:r w:rsidR="008E70A0" w:rsidRPr="00D12C54">
        <w:rPr>
          <w:rFonts w:ascii="Times New Roman" w:hAnsi="Times New Roman" w:cs="Times New Roman"/>
          <w:bCs/>
          <w:sz w:val="24"/>
          <w:szCs w:val="24"/>
        </w:rPr>
        <w:t>ia and the public, and</w:t>
      </w:r>
      <w:r w:rsidR="00A92700" w:rsidRPr="00D12C54">
        <w:rPr>
          <w:rFonts w:ascii="Times New Roman" w:hAnsi="Times New Roman" w:cs="Times New Roman"/>
          <w:bCs/>
          <w:sz w:val="24"/>
          <w:szCs w:val="24"/>
        </w:rPr>
        <w:t xml:space="preserve"> there is less sense of a self-fulfilling prophecy coming true’. </w:t>
      </w:r>
      <w:r w:rsidRPr="00D12C54">
        <w:rPr>
          <w:rFonts w:ascii="Times New Roman" w:hAnsi="Times New Roman" w:cs="Times New Roman"/>
          <w:bCs/>
          <w:sz w:val="24"/>
          <w:szCs w:val="24"/>
        </w:rPr>
        <w:t>Jordan may believe that his community has labelled him based on the fact that his father is already serving a prison sentence</w:t>
      </w:r>
      <w:r w:rsidR="005C28AE" w:rsidRPr="00D12C54">
        <w:rPr>
          <w:rFonts w:ascii="Times New Roman" w:hAnsi="Times New Roman" w:cs="Times New Roman"/>
          <w:bCs/>
          <w:sz w:val="24"/>
          <w:szCs w:val="24"/>
        </w:rPr>
        <w:t>,</w:t>
      </w:r>
      <w:r w:rsidR="00AE7DFB" w:rsidRPr="00D12C54">
        <w:rPr>
          <w:rFonts w:ascii="Times New Roman" w:hAnsi="Times New Roman" w:cs="Times New Roman"/>
          <w:bCs/>
          <w:sz w:val="24"/>
          <w:szCs w:val="24"/>
        </w:rPr>
        <w:t xml:space="preserve"> and evidence</w:t>
      </w:r>
      <w:r w:rsidR="009C2922" w:rsidRPr="00D12C54">
        <w:rPr>
          <w:rFonts w:ascii="Times New Roman" w:hAnsi="Times New Roman" w:cs="Times New Roman"/>
          <w:bCs/>
          <w:sz w:val="24"/>
          <w:szCs w:val="24"/>
        </w:rPr>
        <w:t xml:space="preserve"> shows that ‘offenders’ children can experience stigma and discrimination as a result of their family’s situation’</w:t>
      </w:r>
      <w:r w:rsidR="00F17DC8" w:rsidRPr="00D12C54">
        <w:rPr>
          <w:rFonts w:ascii="Times New Roman" w:hAnsi="Times New Roman" w:cs="Times New Roman"/>
          <w:bCs/>
          <w:sz w:val="24"/>
          <w:szCs w:val="24"/>
        </w:rPr>
        <w:t xml:space="preserve"> (</w:t>
      </w:r>
      <w:r w:rsidR="005C28AE" w:rsidRPr="00D12C54">
        <w:rPr>
          <w:rFonts w:ascii="Times New Roman" w:hAnsi="Times New Roman" w:cs="Times New Roman"/>
          <w:bCs/>
          <w:sz w:val="24"/>
          <w:szCs w:val="24"/>
        </w:rPr>
        <w:t>NICCO</w:t>
      </w:r>
      <w:r w:rsidRPr="00D12C54">
        <w:rPr>
          <w:rFonts w:ascii="Times New Roman" w:hAnsi="Times New Roman" w:cs="Times New Roman"/>
          <w:bCs/>
          <w:sz w:val="24"/>
          <w:szCs w:val="24"/>
        </w:rPr>
        <w:t>,</w:t>
      </w:r>
      <w:r w:rsidR="005C28AE" w:rsidRPr="00D12C54">
        <w:rPr>
          <w:rFonts w:ascii="Times New Roman" w:hAnsi="Times New Roman" w:cs="Times New Roman"/>
          <w:bCs/>
          <w:sz w:val="24"/>
          <w:szCs w:val="24"/>
        </w:rPr>
        <w:t xml:space="preserve"> </w:t>
      </w:r>
      <w:r w:rsidR="00FF2B18" w:rsidRPr="00D12C54">
        <w:rPr>
          <w:rFonts w:ascii="Times New Roman" w:hAnsi="Times New Roman" w:cs="Times New Roman"/>
          <w:bCs/>
          <w:sz w:val="24"/>
          <w:szCs w:val="24"/>
        </w:rPr>
        <w:t xml:space="preserve">no date, </w:t>
      </w:r>
      <w:r w:rsidR="008E70A0" w:rsidRPr="00D12C54">
        <w:rPr>
          <w:rFonts w:ascii="Times New Roman" w:hAnsi="Times New Roman" w:cs="Times New Roman"/>
          <w:bCs/>
          <w:sz w:val="24"/>
          <w:szCs w:val="24"/>
        </w:rPr>
        <w:t xml:space="preserve">p. 4). </w:t>
      </w:r>
      <w:r w:rsidR="00233994" w:rsidRPr="00D12C54">
        <w:rPr>
          <w:rFonts w:ascii="Times New Roman" w:hAnsi="Times New Roman" w:cs="Times New Roman"/>
          <w:bCs/>
          <w:sz w:val="24"/>
          <w:szCs w:val="24"/>
        </w:rPr>
        <w:t>Also</w:t>
      </w:r>
      <w:r w:rsidR="005C28AE" w:rsidRPr="00D12C54">
        <w:rPr>
          <w:rFonts w:ascii="Times New Roman" w:hAnsi="Times New Roman" w:cs="Times New Roman"/>
          <w:bCs/>
          <w:sz w:val="24"/>
          <w:szCs w:val="24"/>
        </w:rPr>
        <w:t xml:space="preserve">, </w:t>
      </w:r>
      <w:r w:rsidR="00FF2B18" w:rsidRPr="00D12C54">
        <w:rPr>
          <w:rFonts w:ascii="Times New Roman" w:hAnsi="Times New Roman" w:cs="Times New Roman"/>
          <w:bCs/>
          <w:sz w:val="24"/>
          <w:szCs w:val="24"/>
        </w:rPr>
        <w:t>as Jordan’s family live</w:t>
      </w:r>
      <w:r w:rsidRPr="00D12C54">
        <w:rPr>
          <w:rFonts w:ascii="Times New Roman" w:hAnsi="Times New Roman" w:cs="Times New Roman"/>
          <w:bCs/>
          <w:sz w:val="24"/>
          <w:szCs w:val="24"/>
        </w:rPr>
        <w:t xml:space="preserve"> in a large block of</w:t>
      </w:r>
      <w:r w:rsidR="00233994" w:rsidRPr="00D12C54">
        <w:rPr>
          <w:rFonts w:ascii="Times New Roman" w:hAnsi="Times New Roman" w:cs="Times New Roman"/>
          <w:bCs/>
          <w:sz w:val="24"/>
          <w:szCs w:val="24"/>
        </w:rPr>
        <w:t xml:space="preserve"> council flats, close</w:t>
      </w:r>
      <w:r w:rsidRPr="00D12C54">
        <w:rPr>
          <w:rFonts w:ascii="Times New Roman" w:hAnsi="Times New Roman" w:cs="Times New Roman"/>
          <w:bCs/>
          <w:sz w:val="24"/>
          <w:szCs w:val="24"/>
        </w:rPr>
        <w:t xml:space="preserve"> to other r</w:t>
      </w:r>
      <w:r w:rsidR="00FF2B18" w:rsidRPr="00D12C54">
        <w:rPr>
          <w:rFonts w:ascii="Times New Roman" w:hAnsi="Times New Roman" w:cs="Times New Roman"/>
          <w:bCs/>
          <w:sz w:val="24"/>
          <w:szCs w:val="24"/>
        </w:rPr>
        <w:t>esidents, there is ve</w:t>
      </w:r>
      <w:r w:rsidR="00233994" w:rsidRPr="00D12C54">
        <w:rPr>
          <w:rFonts w:ascii="Times New Roman" w:hAnsi="Times New Roman" w:cs="Times New Roman"/>
          <w:bCs/>
          <w:sz w:val="24"/>
          <w:szCs w:val="24"/>
        </w:rPr>
        <w:t>ry little privacy about</w:t>
      </w:r>
      <w:r w:rsidR="00AD01CA">
        <w:rPr>
          <w:rFonts w:ascii="Times New Roman" w:hAnsi="Times New Roman" w:cs="Times New Roman"/>
          <w:bCs/>
          <w:sz w:val="24"/>
          <w:szCs w:val="24"/>
        </w:rPr>
        <w:t xml:space="preserve"> his</w:t>
      </w:r>
      <w:r w:rsidR="00FF2B18" w:rsidRPr="00D12C54">
        <w:rPr>
          <w:rFonts w:ascii="Times New Roman" w:hAnsi="Times New Roman" w:cs="Times New Roman"/>
          <w:bCs/>
          <w:sz w:val="24"/>
          <w:szCs w:val="24"/>
        </w:rPr>
        <w:t xml:space="preserve"> </w:t>
      </w:r>
      <w:r w:rsidR="009C2922" w:rsidRPr="00D12C54">
        <w:rPr>
          <w:rFonts w:ascii="Times New Roman" w:hAnsi="Times New Roman" w:cs="Times New Roman"/>
          <w:bCs/>
          <w:sz w:val="24"/>
          <w:szCs w:val="24"/>
        </w:rPr>
        <w:t>personal life</w:t>
      </w:r>
      <w:r w:rsidR="00AD01CA">
        <w:rPr>
          <w:rFonts w:ascii="Times New Roman" w:hAnsi="Times New Roman" w:cs="Times New Roman"/>
          <w:bCs/>
          <w:sz w:val="24"/>
          <w:szCs w:val="24"/>
        </w:rPr>
        <w:t>, noting</w:t>
      </w:r>
      <w:r w:rsidRPr="00D12C54">
        <w:rPr>
          <w:rFonts w:ascii="Times New Roman" w:hAnsi="Times New Roman" w:cs="Times New Roman"/>
          <w:bCs/>
          <w:sz w:val="24"/>
          <w:szCs w:val="24"/>
        </w:rPr>
        <w:t xml:space="preserve"> Jordan had many cautions from the police due to his anti-social behaviour, disturbing and harassing resid</w:t>
      </w:r>
      <w:r w:rsidR="00A71B3C" w:rsidRPr="00D12C54">
        <w:rPr>
          <w:rFonts w:ascii="Times New Roman" w:hAnsi="Times New Roman" w:cs="Times New Roman"/>
          <w:bCs/>
          <w:sz w:val="24"/>
          <w:szCs w:val="24"/>
        </w:rPr>
        <w:t xml:space="preserve">ents local to him. </w:t>
      </w:r>
      <w:r w:rsidR="00E8057D" w:rsidRPr="00D12C54">
        <w:rPr>
          <w:rFonts w:ascii="Times New Roman" w:hAnsi="Times New Roman" w:cs="Times New Roman"/>
          <w:bCs/>
          <w:sz w:val="24"/>
          <w:szCs w:val="24"/>
        </w:rPr>
        <w:t>Therefore</w:t>
      </w:r>
      <w:r w:rsidR="00A71B3C" w:rsidRPr="00D12C54">
        <w:rPr>
          <w:rFonts w:ascii="Times New Roman" w:hAnsi="Times New Roman" w:cs="Times New Roman"/>
          <w:bCs/>
          <w:sz w:val="24"/>
          <w:szCs w:val="24"/>
        </w:rPr>
        <w:t>,</w:t>
      </w:r>
      <w:r w:rsidR="00FF2B18" w:rsidRPr="00D12C54">
        <w:rPr>
          <w:rFonts w:ascii="Times New Roman" w:hAnsi="Times New Roman" w:cs="Times New Roman"/>
          <w:bCs/>
          <w:sz w:val="24"/>
          <w:szCs w:val="24"/>
        </w:rPr>
        <w:t xml:space="preserve"> it is presumed</w:t>
      </w:r>
      <w:r w:rsidR="00E8057D" w:rsidRPr="00D12C54">
        <w:rPr>
          <w:rFonts w:ascii="Times New Roman" w:hAnsi="Times New Roman" w:cs="Times New Roman"/>
          <w:bCs/>
          <w:sz w:val="24"/>
          <w:szCs w:val="24"/>
        </w:rPr>
        <w:t xml:space="preserve"> that he will suffer</w:t>
      </w:r>
      <w:r w:rsidR="00A71B3C" w:rsidRPr="00D12C54">
        <w:rPr>
          <w:rFonts w:ascii="Times New Roman" w:hAnsi="Times New Roman" w:cs="Times New Roman"/>
          <w:bCs/>
          <w:sz w:val="24"/>
          <w:szCs w:val="24"/>
        </w:rPr>
        <w:t xml:space="preserve"> social rejection and stigmatisation</w:t>
      </w:r>
      <w:r w:rsidRPr="00D12C54">
        <w:rPr>
          <w:rFonts w:ascii="Times New Roman" w:hAnsi="Times New Roman" w:cs="Times New Roman"/>
          <w:bCs/>
          <w:sz w:val="24"/>
          <w:szCs w:val="24"/>
        </w:rPr>
        <w:t xml:space="preserve"> by neighbours in his immediate ar</w:t>
      </w:r>
      <w:r w:rsidR="00E8057D" w:rsidRPr="00D12C54">
        <w:rPr>
          <w:rFonts w:ascii="Times New Roman" w:hAnsi="Times New Roman" w:cs="Times New Roman"/>
          <w:bCs/>
          <w:sz w:val="24"/>
          <w:szCs w:val="24"/>
        </w:rPr>
        <w:t>ea</w:t>
      </w:r>
      <w:r w:rsidR="00FF2B18" w:rsidRPr="00D12C54">
        <w:rPr>
          <w:rFonts w:ascii="Times New Roman" w:hAnsi="Times New Roman" w:cs="Times New Roman"/>
          <w:bCs/>
          <w:sz w:val="24"/>
          <w:szCs w:val="24"/>
        </w:rPr>
        <w:t>,</w:t>
      </w:r>
      <w:r w:rsidR="00E8057D" w:rsidRPr="00D12C54">
        <w:rPr>
          <w:rFonts w:ascii="Times New Roman" w:hAnsi="Times New Roman" w:cs="Times New Roman"/>
          <w:bCs/>
          <w:sz w:val="24"/>
          <w:szCs w:val="24"/>
        </w:rPr>
        <w:t xml:space="preserve"> and this will impact</w:t>
      </w:r>
      <w:r w:rsidRPr="00D12C54">
        <w:rPr>
          <w:rFonts w:ascii="Times New Roman" w:hAnsi="Times New Roman" w:cs="Times New Roman"/>
          <w:bCs/>
          <w:sz w:val="24"/>
          <w:szCs w:val="24"/>
        </w:rPr>
        <w:t xml:space="preserve"> his ability to rebuild rela</w:t>
      </w:r>
      <w:r w:rsidR="00A71B3C" w:rsidRPr="00D12C54">
        <w:rPr>
          <w:rFonts w:ascii="Times New Roman" w:hAnsi="Times New Roman" w:cs="Times New Roman"/>
          <w:bCs/>
          <w:sz w:val="24"/>
          <w:szCs w:val="24"/>
        </w:rPr>
        <w:t xml:space="preserve">tionships within his community (Abrah, 2019). </w:t>
      </w:r>
      <w:r w:rsidRPr="00D12C54">
        <w:rPr>
          <w:rFonts w:ascii="Times New Roman" w:hAnsi="Times New Roman" w:cs="Times New Roman"/>
          <w:bCs/>
          <w:sz w:val="24"/>
          <w:szCs w:val="24"/>
        </w:rPr>
        <w:t xml:space="preserve">As Jordan plans to return to his home </w:t>
      </w:r>
      <w:r w:rsidRPr="00D12C54">
        <w:rPr>
          <w:rFonts w:ascii="Times New Roman" w:hAnsi="Times New Roman" w:cs="Times New Roman"/>
          <w:bCs/>
          <w:sz w:val="24"/>
          <w:szCs w:val="24"/>
        </w:rPr>
        <w:lastRenderedPageBreak/>
        <w:t>address after his time in custody, it is important that restorative justice interventions</w:t>
      </w:r>
      <w:r w:rsidR="00AD01CA">
        <w:rPr>
          <w:rFonts w:ascii="Times New Roman" w:hAnsi="Times New Roman" w:cs="Times New Roman"/>
          <w:bCs/>
          <w:sz w:val="24"/>
          <w:szCs w:val="24"/>
        </w:rPr>
        <w:t>,</w:t>
      </w:r>
      <w:r w:rsidRPr="00D12C54">
        <w:rPr>
          <w:rFonts w:ascii="Times New Roman" w:hAnsi="Times New Roman" w:cs="Times New Roman"/>
          <w:bCs/>
          <w:sz w:val="24"/>
          <w:szCs w:val="24"/>
        </w:rPr>
        <w:t xml:space="preserve"> </w:t>
      </w:r>
      <w:r w:rsidR="00562482" w:rsidRPr="00D12C54">
        <w:rPr>
          <w:rFonts w:ascii="Times New Roman" w:hAnsi="Times New Roman" w:cs="Times New Roman"/>
          <w:bCs/>
          <w:sz w:val="24"/>
          <w:szCs w:val="24"/>
        </w:rPr>
        <w:t xml:space="preserve">which an advocate can facilitate, </w:t>
      </w:r>
      <w:r w:rsidRPr="00D12C54">
        <w:rPr>
          <w:rFonts w:ascii="Times New Roman" w:hAnsi="Times New Roman" w:cs="Times New Roman"/>
          <w:bCs/>
          <w:sz w:val="24"/>
          <w:szCs w:val="24"/>
        </w:rPr>
        <w:t>are aimed at improving his c</w:t>
      </w:r>
      <w:r w:rsidR="00233994" w:rsidRPr="00D12C54">
        <w:rPr>
          <w:rFonts w:ascii="Times New Roman" w:hAnsi="Times New Roman" w:cs="Times New Roman"/>
          <w:bCs/>
          <w:sz w:val="24"/>
          <w:szCs w:val="24"/>
        </w:rPr>
        <w:t xml:space="preserve">ommunity relationships </w:t>
      </w:r>
      <w:r w:rsidRPr="00D12C54">
        <w:rPr>
          <w:rFonts w:ascii="Times New Roman" w:hAnsi="Times New Roman" w:cs="Times New Roman"/>
          <w:bCs/>
          <w:sz w:val="24"/>
          <w:szCs w:val="24"/>
        </w:rPr>
        <w:t>to ‘improve his prospects of desisting from crime’ (Abrah, 2019, p. 190)</w:t>
      </w:r>
      <w:r w:rsidR="00FF2B18" w:rsidRPr="00D12C54">
        <w:rPr>
          <w:rFonts w:ascii="Times New Roman" w:hAnsi="Times New Roman" w:cs="Times New Roman"/>
          <w:bCs/>
          <w:sz w:val="24"/>
          <w:szCs w:val="24"/>
        </w:rPr>
        <w:t xml:space="preserve"> and support his reintegration</w:t>
      </w:r>
      <w:r w:rsidR="00F208AA" w:rsidRPr="00D12C54">
        <w:rPr>
          <w:rFonts w:ascii="Times New Roman" w:hAnsi="Times New Roman" w:cs="Times New Roman"/>
          <w:bCs/>
          <w:sz w:val="24"/>
          <w:szCs w:val="24"/>
        </w:rPr>
        <w:t xml:space="preserve"> into the community</w:t>
      </w:r>
      <w:r w:rsidRPr="00D12C54">
        <w:rPr>
          <w:rFonts w:ascii="Times New Roman" w:hAnsi="Times New Roman" w:cs="Times New Roman"/>
          <w:bCs/>
          <w:sz w:val="24"/>
          <w:szCs w:val="24"/>
        </w:rPr>
        <w:t xml:space="preserve">. </w:t>
      </w:r>
    </w:p>
    <w:p w14:paraId="12D8ABBA" w14:textId="77777777" w:rsidR="0018687C" w:rsidRPr="00D12C54" w:rsidRDefault="0018687C" w:rsidP="00907681">
      <w:pPr>
        <w:spacing w:line="360" w:lineRule="auto"/>
        <w:jc w:val="both"/>
        <w:rPr>
          <w:rFonts w:ascii="Times New Roman" w:hAnsi="Times New Roman" w:cs="Times New Roman"/>
          <w:bCs/>
          <w:sz w:val="24"/>
          <w:szCs w:val="24"/>
        </w:rPr>
      </w:pPr>
    </w:p>
    <w:p w14:paraId="19ED9000" w14:textId="67FFF5C4" w:rsidR="00862674" w:rsidRPr="00D12C54" w:rsidRDefault="00CE6478" w:rsidP="00907681">
      <w:pPr>
        <w:spacing w:line="360" w:lineRule="auto"/>
        <w:contextualSpacing/>
        <w:jc w:val="both"/>
        <w:rPr>
          <w:rFonts w:ascii="Times New Roman" w:hAnsi="Times New Roman" w:cs="Times New Roman"/>
          <w:sz w:val="24"/>
          <w:szCs w:val="24"/>
        </w:rPr>
      </w:pPr>
      <w:r w:rsidRPr="00D12C54">
        <w:rPr>
          <w:rFonts w:ascii="Times New Roman" w:hAnsi="Times New Roman" w:cs="Times New Roman"/>
          <w:sz w:val="24"/>
          <w:szCs w:val="24"/>
        </w:rPr>
        <w:t>According to Van Hout and Phelan (2014</w:t>
      </w:r>
      <w:r w:rsidR="003C2F2A" w:rsidRPr="00D12C54">
        <w:rPr>
          <w:rFonts w:ascii="Times New Roman" w:hAnsi="Times New Roman" w:cs="Times New Roman"/>
          <w:sz w:val="24"/>
          <w:szCs w:val="24"/>
        </w:rPr>
        <w:t>, p. 125</w:t>
      </w:r>
      <w:r w:rsidRPr="00D12C54">
        <w:rPr>
          <w:rFonts w:ascii="Times New Roman" w:hAnsi="Times New Roman" w:cs="Times New Roman"/>
          <w:sz w:val="24"/>
          <w:szCs w:val="24"/>
        </w:rPr>
        <w:t>), sports programmes with a focus on prosocial relationships can promote positive social integration for young offenders</w:t>
      </w:r>
      <w:r w:rsidR="003C2F2A" w:rsidRPr="00D12C54">
        <w:rPr>
          <w:rFonts w:ascii="Times New Roman" w:hAnsi="Times New Roman" w:cs="Times New Roman"/>
          <w:sz w:val="24"/>
          <w:szCs w:val="24"/>
        </w:rPr>
        <w:t>, and ‘establish positive relationships between marginalised young people and authority figures’, such as probation offices in Jordan’s case</w:t>
      </w:r>
      <w:r w:rsidR="00283EC5" w:rsidRPr="00D12C54">
        <w:rPr>
          <w:rFonts w:ascii="Times New Roman" w:hAnsi="Times New Roman" w:cs="Times New Roman"/>
          <w:sz w:val="24"/>
          <w:szCs w:val="24"/>
        </w:rPr>
        <w:t>, as he is disengaged with staff at Parc YOI</w:t>
      </w:r>
      <w:r w:rsidR="003C2F2A" w:rsidRPr="00D12C54">
        <w:rPr>
          <w:rFonts w:ascii="Times New Roman" w:hAnsi="Times New Roman" w:cs="Times New Roman"/>
          <w:sz w:val="24"/>
          <w:szCs w:val="24"/>
        </w:rPr>
        <w:t xml:space="preserve">. </w:t>
      </w:r>
      <w:r w:rsidR="00B016DF" w:rsidRPr="00D12C54">
        <w:rPr>
          <w:rFonts w:ascii="Times New Roman" w:hAnsi="Times New Roman" w:cs="Times New Roman"/>
          <w:sz w:val="24"/>
          <w:szCs w:val="24"/>
        </w:rPr>
        <w:t>The Kickz project</w:t>
      </w:r>
      <w:r w:rsidR="008542FC">
        <w:rPr>
          <w:rFonts w:ascii="Times New Roman" w:hAnsi="Times New Roman" w:cs="Times New Roman"/>
          <w:sz w:val="24"/>
          <w:szCs w:val="24"/>
        </w:rPr>
        <w:t xml:space="preserve"> (</w:t>
      </w:r>
      <w:proofErr w:type="spellStart"/>
      <w:r w:rsidR="008542FC">
        <w:rPr>
          <w:rFonts w:ascii="Times New Roman" w:hAnsi="Times New Roman" w:cs="Times New Roman"/>
          <w:sz w:val="24"/>
          <w:szCs w:val="24"/>
        </w:rPr>
        <w:t>Nevill</w:t>
      </w:r>
      <w:proofErr w:type="spellEnd"/>
      <w:r w:rsidR="008542FC">
        <w:rPr>
          <w:rFonts w:ascii="Times New Roman" w:hAnsi="Times New Roman" w:cs="Times New Roman"/>
          <w:sz w:val="24"/>
          <w:szCs w:val="24"/>
        </w:rPr>
        <w:t xml:space="preserve"> and Van </w:t>
      </w:r>
      <w:proofErr w:type="spellStart"/>
      <w:r w:rsidR="008542FC">
        <w:rPr>
          <w:rFonts w:ascii="Times New Roman" w:hAnsi="Times New Roman" w:cs="Times New Roman"/>
          <w:sz w:val="24"/>
          <w:szCs w:val="24"/>
        </w:rPr>
        <w:t>Poortvliet</w:t>
      </w:r>
      <w:proofErr w:type="spellEnd"/>
      <w:r w:rsidR="008542FC">
        <w:rPr>
          <w:rFonts w:ascii="Times New Roman" w:hAnsi="Times New Roman" w:cs="Times New Roman"/>
          <w:sz w:val="24"/>
          <w:szCs w:val="24"/>
        </w:rPr>
        <w:t>, 2011)</w:t>
      </w:r>
      <w:r w:rsidR="00970C70" w:rsidRPr="00D12C54">
        <w:rPr>
          <w:rFonts w:ascii="Times New Roman" w:hAnsi="Times New Roman" w:cs="Times New Roman"/>
          <w:sz w:val="24"/>
          <w:szCs w:val="24"/>
        </w:rPr>
        <w:t xml:space="preserve"> runs football sessions for young people</w:t>
      </w:r>
      <w:r w:rsidR="00B016DF" w:rsidRPr="00D12C54">
        <w:rPr>
          <w:rFonts w:ascii="Times New Roman" w:hAnsi="Times New Roman" w:cs="Times New Roman"/>
          <w:sz w:val="24"/>
          <w:szCs w:val="24"/>
        </w:rPr>
        <w:t xml:space="preserve"> in London, and programme providers</w:t>
      </w:r>
      <w:r w:rsidR="00304A2A" w:rsidRPr="00D12C54">
        <w:rPr>
          <w:rFonts w:ascii="Times New Roman" w:hAnsi="Times New Roman" w:cs="Times New Roman"/>
          <w:sz w:val="24"/>
          <w:szCs w:val="24"/>
        </w:rPr>
        <w:t xml:space="preserve"> pointed </w:t>
      </w:r>
      <w:r w:rsidR="00B016DF" w:rsidRPr="00D12C54">
        <w:rPr>
          <w:rFonts w:ascii="Times New Roman" w:hAnsi="Times New Roman" w:cs="Times New Roman"/>
          <w:sz w:val="24"/>
          <w:szCs w:val="24"/>
        </w:rPr>
        <w:t>out</w:t>
      </w:r>
      <w:r w:rsidR="00970C70" w:rsidRPr="00D12C54">
        <w:rPr>
          <w:rFonts w:ascii="Times New Roman" w:hAnsi="Times New Roman" w:cs="Times New Roman"/>
          <w:sz w:val="24"/>
          <w:szCs w:val="24"/>
        </w:rPr>
        <w:t xml:space="preserve"> that </w:t>
      </w:r>
      <w:r w:rsidR="00AD01CA">
        <w:rPr>
          <w:rFonts w:ascii="Times New Roman" w:hAnsi="Times New Roman" w:cs="Times New Roman"/>
          <w:sz w:val="24"/>
          <w:szCs w:val="24"/>
        </w:rPr>
        <w:t xml:space="preserve">during </w:t>
      </w:r>
      <w:r w:rsidR="00970C70" w:rsidRPr="00D12C54">
        <w:rPr>
          <w:rFonts w:ascii="Times New Roman" w:hAnsi="Times New Roman" w:cs="Times New Roman"/>
          <w:sz w:val="24"/>
          <w:szCs w:val="24"/>
        </w:rPr>
        <w:t xml:space="preserve">the days </w:t>
      </w:r>
      <w:r w:rsidR="00B016DF" w:rsidRPr="00D12C54">
        <w:rPr>
          <w:rFonts w:ascii="Times New Roman" w:hAnsi="Times New Roman" w:cs="Times New Roman"/>
          <w:sz w:val="24"/>
          <w:szCs w:val="24"/>
        </w:rPr>
        <w:t>the sessions</w:t>
      </w:r>
      <w:r w:rsidR="00304A2A" w:rsidRPr="00D12C54">
        <w:rPr>
          <w:rFonts w:ascii="Times New Roman" w:hAnsi="Times New Roman" w:cs="Times New Roman"/>
          <w:sz w:val="24"/>
          <w:szCs w:val="24"/>
        </w:rPr>
        <w:t xml:space="preserve"> ran</w:t>
      </w:r>
      <w:r w:rsidR="00B016DF" w:rsidRPr="00D12C54">
        <w:rPr>
          <w:rFonts w:ascii="Times New Roman" w:hAnsi="Times New Roman" w:cs="Times New Roman"/>
          <w:sz w:val="24"/>
          <w:szCs w:val="24"/>
        </w:rPr>
        <w:t>,</w:t>
      </w:r>
      <w:r w:rsidR="00970C70" w:rsidRPr="00D12C54">
        <w:rPr>
          <w:rFonts w:ascii="Times New Roman" w:hAnsi="Times New Roman" w:cs="Times New Roman"/>
          <w:sz w:val="24"/>
          <w:szCs w:val="24"/>
        </w:rPr>
        <w:t xml:space="preserve"> there was </w:t>
      </w:r>
      <w:r w:rsidR="00C13D23" w:rsidRPr="00D12C54">
        <w:rPr>
          <w:rFonts w:ascii="Times New Roman" w:hAnsi="Times New Roman" w:cs="Times New Roman"/>
          <w:sz w:val="24"/>
          <w:szCs w:val="24"/>
        </w:rPr>
        <w:t xml:space="preserve">a reduction in </w:t>
      </w:r>
      <w:r w:rsidR="00304A2A" w:rsidRPr="00D12C54">
        <w:rPr>
          <w:rFonts w:ascii="Times New Roman" w:hAnsi="Times New Roman" w:cs="Times New Roman"/>
          <w:sz w:val="24"/>
          <w:szCs w:val="24"/>
        </w:rPr>
        <w:t xml:space="preserve">the </w:t>
      </w:r>
      <w:r w:rsidR="00C13D23" w:rsidRPr="00D12C54">
        <w:rPr>
          <w:rFonts w:ascii="Times New Roman" w:hAnsi="Times New Roman" w:cs="Times New Roman"/>
          <w:sz w:val="24"/>
          <w:szCs w:val="24"/>
        </w:rPr>
        <w:t>crime</w:t>
      </w:r>
      <w:r w:rsidR="00304A2A" w:rsidRPr="00D12C54">
        <w:rPr>
          <w:rFonts w:ascii="Times New Roman" w:hAnsi="Times New Roman" w:cs="Times New Roman"/>
          <w:sz w:val="24"/>
          <w:szCs w:val="24"/>
        </w:rPr>
        <w:t xml:space="preserve">s </w:t>
      </w:r>
      <w:r w:rsidR="00C13D23" w:rsidRPr="00D12C54">
        <w:rPr>
          <w:rFonts w:ascii="Times New Roman" w:hAnsi="Times New Roman" w:cs="Times New Roman"/>
          <w:sz w:val="24"/>
          <w:szCs w:val="24"/>
        </w:rPr>
        <w:t>often associated with young people.  However, Mc</w:t>
      </w:r>
      <w:r w:rsidR="00304A2A" w:rsidRPr="00D12C54">
        <w:rPr>
          <w:rFonts w:ascii="Times New Roman" w:hAnsi="Times New Roman" w:cs="Times New Roman"/>
          <w:sz w:val="24"/>
          <w:szCs w:val="24"/>
        </w:rPr>
        <w:t>Mahon and Belur (2013) assert</w:t>
      </w:r>
      <w:r w:rsidR="00C13D23" w:rsidRPr="00D12C54">
        <w:rPr>
          <w:rFonts w:ascii="Times New Roman" w:hAnsi="Times New Roman" w:cs="Times New Roman"/>
          <w:sz w:val="24"/>
          <w:szCs w:val="24"/>
        </w:rPr>
        <w:t xml:space="preserve"> that it is difficult to assess whether this was solely due to the football sessions, despite </w:t>
      </w:r>
      <w:r w:rsidR="00AD01CA">
        <w:rPr>
          <w:rFonts w:ascii="Times New Roman" w:hAnsi="Times New Roman" w:cs="Times New Roman"/>
          <w:sz w:val="24"/>
          <w:szCs w:val="24"/>
        </w:rPr>
        <w:t>the range of literature and empirical evidence that</w:t>
      </w:r>
      <w:r w:rsidR="00B016DF" w:rsidRPr="00D12C54">
        <w:rPr>
          <w:rFonts w:ascii="Times New Roman" w:hAnsi="Times New Roman" w:cs="Times New Roman"/>
          <w:sz w:val="24"/>
          <w:szCs w:val="24"/>
        </w:rPr>
        <w:t xml:space="preserve"> there are positive outcomes for young people </w:t>
      </w:r>
      <w:r w:rsidR="00304A2A" w:rsidRPr="00D12C54">
        <w:rPr>
          <w:rFonts w:ascii="Times New Roman" w:hAnsi="Times New Roman" w:cs="Times New Roman"/>
          <w:sz w:val="24"/>
          <w:szCs w:val="24"/>
        </w:rPr>
        <w:t xml:space="preserve">who engage </w:t>
      </w:r>
      <w:r w:rsidR="00B016DF" w:rsidRPr="00D12C54">
        <w:rPr>
          <w:rFonts w:ascii="Times New Roman" w:hAnsi="Times New Roman" w:cs="Times New Roman"/>
          <w:sz w:val="24"/>
          <w:szCs w:val="24"/>
        </w:rPr>
        <w:t xml:space="preserve">in </w:t>
      </w:r>
      <w:r w:rsidR="00C13D23" w:rsidRPr="00D12C54">
        <w:rPr>
          <w:rFonts w:ascii="Times New Roman" w:hAnsi="Times New Roman" w:cs="Times New Roman"/>
          <w:sz w:val="24"/>
          <w:szCs w:val="24"/>
        </w:rPr>
        <w:t>physical activity</w:t>
      </w:r>
      <w:r w:rsidR="00B016DF" w:rsidRPr="00D12C54">
        <w:rPr>
          <w:rFonts w:ascii="Times New Roman" w:hAnsi="Times New Roman" w:cs="Times New Roman"/>
          <w:sz w:val="24"/>
          <w:szCs w:val="24"/>
        </w:rPr>
        <w:t xml:space="preserve"> (Audit Commission 2009, </w:t>
      </w:r>
      <w:r w:rsidR="00B016DF" w:rsidRPr="00D12C54">
        <w:rPr>
          <w:rFonts w:ascii="Times New Roman" w:hAnsi="Times New Roman" w:cs="Times New Roman"/>
          <w:i/>
          <w:sz w:val="24"/>
          <w:szCs w:val="24"/>
        </w:rPr>
        <w:t>cited in</w:t>
      </w:r>
      <w:r w:rsidR="00B016DF" w:rsidRPr="00D12C54">
        <w:rPr>
          <w:rFonts w:ascii="Times New Roman" w:hAnsi="Times New Roman" w:cs="Times New Roman"/>
          <w:sz w:val="24"/>
          <w:szCs w:val="24"/>
        </w:rPr>
        <w:t xml:space="preserve"> McMahon and Belur, 2009).</w:t>
      </w:r>
      <w:r w:rsidR="00C13D23" w:rsidRPr="00D12C54">
        <w:rPr>
          <w:rFonts w:ascii="Times New Roman" w:hAnsi="Times New Roman" w:cs="Times New Roman"/>
          <w:sz w:val="24"/>
          <w:szCs w:val="24"/>
        </w:rPr>
        <w:t xml:space="preserve"> </w:t>
      </w:r>
      <w:r w:rsidR="003C2F2A" w:rsidRPr="00D12C54">
        <w:rPr>
          <w:rFonts w:ascii="Times New Roman" w:hAnsi="Times New Roman" w:cs="Times New Roman"/>
          <w:sz w:val="24"/>
          <w:szCs w:val="24"/>
        </w:rPr>
        <w:t>Accordin</w:t>
      </w:r>
      <w:r w:rsidR="00C13D23" w:rsidRPr="00D12C54">
        <w:rPr>
          <w:rFonts w:ascii="Times New Roman" w:hAnsi="Times New Roman" w:cs="Times New Roman"/>
          <w:sz w:val="24"/>
          <w:szCs w:val="24"/>
        </w:rPr>
        <w:t>g to the Asset</w:t>
      </w:r>
      <w:r w:rsidR="00AD01CA">
        <w:rPr>
          <w:rFonts w:ascii="Times New Roman" w:hAnsi="Times New Roman" w:cs="Times New Roman"/>
          <w:sz w:val="24"/>
          <w:szCs w:val="24"/>
        </w:rPr>
        <w:t xml:space="preserve"> </w:t>
      </w:r>
      <w:r w:rsidR="00C13D23" w:rsidRPr="00D12C54">
        <w:rPr>
          <w:rFonts w:ascii="Times New Roman" w:hAnsi="Times New Roman" w:cs="Times New Roman"/>
          <w:sz w:val="24"/>
          <w:szCs w:val="24"/>
        </w:rPr>
        <w:t>Plus framework, Jordan</w:t>
      </w:r>
      <w:r w:rsidR="003C2F2A" w:rsidRPr="00D12C54">
        <w:rPr>
          <w:rFonts w:ascii="Times New Roman" w:hAnsi="Times New Roman" w:cs="Times New Roman"/>
          <w:sz w:val="24"/>
          <w:szCs w:val="24"/>
        </w:rPr>
        <w:t xml:space="preserve"> ap</w:t>
      </w:r>
      <w:r w:rsidR="00233994" w:rsidRPr="00D12C54">
        <w:rPr>
          <w:rFonts w:ascii="Times New Roman" w:hAnsi="Times New Roman" w:cs="Times New Roman"/>
          <w:sz w:val="24"/>
          <w:szCs w:val="24"/>
        </w:rPr>
        <w:t>pears to enjoy physical activities</w:t>
      </w:r>
      <w:r w:rsidR="003C2F2A" w:rsidRPr="00D12C54">
        <w:rPr>
          <w:rFonts w:ascii="Times New Roman" w:hAnsi="Times New Roman" w:cs="Times New Roman"/>
          <w:sz w:val="24"/>
          <w:szCs w:val="24"/>
        </w:rPr>
        <w:t xml:space="preserve"> at Parc YOI and this gives the advocate something positive to draw on, enabling Jordan to have a focus whilst serving his sentence</w:t>
      </w:r>
      <w:r w:rsidR="00E65054" w:rsidRPr="00D12C54">
        <w:rPr>
          <w:rFonts w:ascii="Times New Roman" w:hAnsi="Times New Roman" w:cs="Times New Roman"/>
          <w:sz w:val="24"/>
          <w:szCs w:val="24"/>
        </w:rPr>
        <w:t xml:space="preserve"> and </w:t>
      </w:r>
      <w:r w:rsidR="00233994" w:rsidRPr="00D12C54">
        <w:rPr>
          <w:rFonts w:ascii="Times New Roman" w:hAnsi="Times New Roman" w:cs="Times New Roman"/>
          <w:sz w:val="24"/>
          <w:szCs w:val="24"/>
        </w:rPr>
        <w:t xml:space="preserve">the </w:t>
      </w:r>
      <w:r w:rsidR="00E65054" w:rsidRPr="00D12C54">
        <w:rPr>
          <w:rFonts w:ascii="Times New Roman" w:hAnsi="Times New Roman" w:cs="Times New Roman"/>
          <w:sz w:val="24"/>
          <w:szCs w:val="24"/>
        </w:rPr>
        <w:t>opportunity to engage with staff at Parc</w:t>
      </w:r>
      <w:r w:rsidR="00862674" w:rsidRPr="00D12C54">
        <w:rPr>
          <w:rFonts w:ascii="Times New Roman" w:hAnsi="Times New Roman" w:cs="Times New Roman"/>
          <w:sz w:val="24"/>
          <w:szCs w:val="24"/>
        </w:rPr>
        <w:t>. The</w:t>
      </w:r>
      <w:r w:rsidR="003C2F2A" w:rsidRPr="00D12C54">
        <w:rPr>
          <w:rFonts w:ascii="Times New Roman" w:hAnsi="Times New Roman" w:cs="Times New Roman"/>
          <w:sz w:val="24"/>
          <w:szCs w:val="24"/>
        </w:rPr>
        <w:t xml:space="preserve"> focus </w:t>
      </w:r>
      <w:r w:rsidR="004C146D" w:rsidRPr="00D12C54">
        <w:rPr>
          <w:rFonts w:ascii="Times New Roman" w:hAnsi="Times New Roman" w:cs="Times New Roman"/>
          <w:sz w:val="24"/>
          <w:szCs w:val="24"/>
        </w:rPr>
        <w:t xml:space="preserve">on </w:t>
      </w:r>
      <w:r w:rsidR="004A4F98" w:rsidRPr="00D12C54">
        <w:rPr>
          <w:rFonts w:ascii="Times New Roman" w:hAnsi="Times New Roman" w:cs="Times New Roman"/>
          <w:sz w:val="24"/>
          <w:szCs w:val="24"/>
        </w:rPr>
        <w:t>a sport</w:t>
      </w:r>
      <w:r w:rsidR="00233994" w:rsidRPr="00D12C54">
        <w:rPr>
          <w:rFonts w:ascii="Times New Roman" w:hAnsi="Times New Roman" w:cs="Times New Roman"/>
          <w:sz w:val="24"/>
          <w:szCs w:val="24"/>
        </w:rPr>
        <w:t>s</w:t>
      </w:r>
      <w:r w:rsidR="004A4F98" w:rsidRPr="00D12C54">
        <w:rPr>
          <w:rFonts w:ascii="Times New Roman" w:hAnsi="Times New Roman" w:cs="Times New Roman"/>
          <w:sz w:val="24"/>
          <w:szCs w:val="24"/>
        </w:rPr>
        <w:t xml:space="preserve"> activity </w:t>
      </w:r>
      <w:r w:rsidR="003C2F2A" w:rsidRPr="00D12C54">
        <w:rPr>
          <w:rFonts w:ascii="Times New Roman" w:hAnsi="Times New Roman" w:cs="Times New Roman"/>
          <w:sz w:val="24"/>
          <w:szCs w:val="24"/>
        </w:rPr>
        <w:t xml:space="preserve">can be </w:t>
      </w:r>
      <w:r w:rsidR="00E65054" w:rsidRPr="00D12C54">
        <w:rPr>
          <w:rFonts w:ascii="Times New Roman" w:hAnsi="Times New Roman" w:cs="Times New Roman"/>
          <w:sz w:val="24"/>
          <w:szCs w:val="24"/>
        </w:rPr>
        <w:t xml:space="preserve">further </w:t>
      </w:r>
      <w:r w:rsidR="003C2F2A" w:rsidRPr="00D12C54">
        <w:rPr>
          <w:rFonts w:ascii="Times New Roman" w:hAnsi="Times New Roman" w:cs="Times New Roman"/>
          <w:sz w:val="24"/>
          <w:szCs w:val="24"/>
        </w:rPr>
        <w:t>developed once he</w:t>
      </w:r>
      <w:r w:rsidR="00E65054" w:rsidRPr="00D12C54">
        <w:rPr>
          <w:rFonts w:ascii="Times New Roman" w:hAnsi="Times New Roman" w:cs="Times New Roman"/>
          <w:sz w:val="24"/>
          <w:szCs w:val="24"/>
        </w:rPr>
        <w:t xml:space="preserve"> leaves custody</w:t>
      </w:r>
      <w:r w:rsidR="004A4F98" w:rsidRPr="00D12C54">
        <w:rPr>
          <w:rFonts w:ascii="Times New Roman" w:hAnsi="Times New Roman" w:cs="Times New Roman"/>
          <w:sz w:val="24"/>
          <w:szCs w:val="24"/>
        </w:rPr>
        <w:t>. T</w:t>
      </w:r>
      <w:r w:rsidR="00E65054" w:rsidRPr="00D12C54">
        <w:rPr>
          <w:rFonts w:ascii="Times New Roman" w:hAnsi="Times New Roman" w:cs="Times New Roman"/>
          <w:sz w:val="24"/>
          <w:szCs w:val="24"/>
        </w:rPr>
        <w:t xml:space="preserve">here may be </w:t>
      </w:r>
      <w:r w:rsidR="00233994" w:rsidRPr="00D12C54">
        <w:rPr>
          <w:rFonts w:ascii="Times New Roman" w:hAnsi="Times New Roman" w:cs="Times New Roman"/>
          <w:sz w:val="24"/>
          <w:szCs w:val="24"/>
        </w:rPr>
        <w:t xml:space="preserve">an </w:t>
      </w:r>
      <w:r w:rsidR="00E65054" w:rsidRPr="00D12C54">
        <w:rPr>
          <w:rFonts w:ascii="Times New Roman" w:hAnsi="Times New Roman" w:cs="Times New Roman"/>
          <w:sz w:val="24"/>
          <w:szCs w:val="24"/>
        </w:rPr>
        <w:t>oppor</w:t>
      </w:r>
      <w:r w:rsidR="00304A2A" w:rsidRPr="00D12C54">
        <w:rPr>
          <w:rFonts w:ascii="Times New Roman" w:hAnsi="Times New Roman" w:cs="Times New Roman"/>
          <w:sz w:val="24"/>
          <w:szCs w:val="24"/>
        </w:rPr>
        <w:t xml:space="preserve">tunity </w:t>
      </w:r>
      <w:r w:rsidR="004A4F98" w:rsidRPr="00D12C54">
        <w:rPr>
          <w:rFonts w:ascii="Times New Roman" w:hAnsi="Times New Roman" w:cs="Times New Roman"/>
          <w:sz w:val="24"/>
          <w:szCs w:val="24"/>
        </w:rPr>
        <w:t xml:space="preserve">for him </w:t>
      </w:r>
      <w:r w:rsidR="00304A2A" w:rsidRPr="00D12C54">
        <w:rPr>
          <w:rFonts w:ascii="Times New Roman" w:hAnsi="Times New Roman" w:cs="Times New Roman"/>
          <w:sz w:val="24"/>
          <w:szCs w:val="24"/>
        </w:rPr>
        <w:t xml:space="preserve">to join a sports programme local to him, such as </w:t>
      </w:r>
      <w:r w:rsidR="00233994" w:rsidRPr="00D12C54">
        <w:rPr>
          <w:rFonts w:ascii="Times New Roman" w:hAnsi="Times New Roman" w:cs="Times New Roman"/>
          <w:sz w:val="24"/>
          <w:szCs w:val="24"/>
        </w:rPr>
        <w:t>one</w:t>
      </w:r>
      <w:r w:rsidR="004C146D" w:rsidRPr="00D12C54">
        <w:rPr>
          <w:rFonts w:ascii="Times New Roman" w:hAnsi="Times New Roman" w:cs="Times New Roman"/>
          <w:sz w:val="24"/>
          <w:szCs w:val="24"/>
        </w:rPr>
        <w:t xml:space="preserve"> similar to </w:t>
      </w:r>
      <w:r w:rsidR="00304A2A" w:rsidRPr="00D12C54">
        <w:rPr>
          <w:rFonts w:ascii="Times New Roman" w:hAnsi="Times New Roman" w:cs="Times New Roman"/>
          <w:sz w:val="24"/>
          <w:szCs w:val="24"/>
        </w:rPr>
        <w:t>the Kickz project,</w:t>
      </w:r>
      <w:r w:rsidR="004C146D" w:rsidRPr="00D12C54">
        <w:rPr>
          <w:rFonts w:ascii="Times New Roman" w:hAnsi="Times New Roman" w:cs="Times New Roman"/>
          <w:sz w:val="24"/>
          <w:szCs w:val="24"/>
        </w:rPr>
        <w:t xml:space="preserve"> where he can engage with positive role models,</w:t>
      </w:r>
      <w:r w:rsidR="00304A2A" w:rsidRPr="00D12C54">
        <w:rPr>
          <w:rFonts w:ascii="Times New Roman" w:hAnsi="Times New Roman" w:cs="Times New Roman"/>
          <w:sz w:val="24"/>
          <w:szCs w:val="24"/>
        </w:rPr>
        <w:t xml:space="preserve"> and the advocate can provide</w:t>
      </w:r>
      <w:r w:rsidR="00E65054" w:rsidRPr="00D12C54">
        <w:rPr>
          <w:rFonts w:ascii="Times New Roman" w:hAnsi="Times New Roman" w:cs="Times New Roman"/>
          <w:sz w:val="24"/>
          <w:szCs w:val="24"/>
        </w:rPr>
        <w:t xml:space="preserve"> </w:t>
      </w:r>
      <w:r w:rsidR="00304A2A" w:rsidRPr="00D12C54">
        <w:rPr>
          <w:rFonts w:ascii="Times New Roman" w:hAnsi="Times New Roman" w:cs="Times New Roman"/>
          <w:sz w:val="24"/>
          <w:szCs w:val="24"/>
        </w:rPr>
        <w:t>information</w:t>
      </w:r>
      <w:r w:rsidR="0033332E" w:rsidRPr="00D12C54">
        <w:rPr>
          <w:rFonts w:ascii="Times New Roman" w:hAnsi="Times New Roman" w:cs="Times New Roman"/>
          <w:sz w:val="24"/>
          <w:szCs w:val="24"/>
        </w:rPr>
        <w:t>, and make arrangements</w:t>
      </w:r>
      <w:r w:rsidR="00B110A4" w:rsidRPr="00D12C54">
        <w:rPr>
          <w:rFonts w:ascii="Times New Roman" w:hAnsi="Times New Roman" w:cs="Times New Roman"/>
          <w:sz w:val="24"/>
          <w:szCs w:val="24"/>
        </w:rPr>
        <w:t xml:space="preserve"> for him</w:t>
      </w:r>
      <w:r w:rsidR="004A4F98" w:rsidRPr="00D12C54">
        <w:rPr>
          <w:rFonts w:ascii="Times New Roman" w:hAnsi="Times New Roman" w:cs="Times New Roman"/>
          <w:sz w:val="24"/>
          <w:szCs w:val="24"/>
        </w:rPr>
        <w:t xml:space="preserve"> regarding this if he wishes</w:t>
      </w:r>
      <w:r w:rsidR="00E65054" w:rsidRPr="00D12C54">
        <w:rPr>
          <w:rFonts w:ascii="Times New Roman" w:hAnsi="Times New Roman" w:cs="Times New Roman"/>
          <w:sz w:val="24"/>
          <w:szCs w:val="24"/>
        </w:rPr>
        <w:t xml:space="preserve">. </w:t>
      </w:r>
    </w:p>
    <w:p w14:paraId="00EF439A" w14:textId="77777777" w:rsidR="004D76D0" w:rsidRPr="00D12C54" w:rsidRDefault="004D76D0" w:rsidP="00907681">
      <w:pPr>
        <w:spacing w:line="360" w:lineRule="auto"/>
        <w:contextualSpacing/>
        <w:jc w:val="both"/>
        <w:rPr>
          <w:rFonts w:ascii="Times New Roman" w:hAnsi="Times New Roman" w:cs="Times New Roman"/>
          <w:sz w:val="24"/>
          <w:szCs w:val="24"/>
        </w:rPr>
      </w:pPr>
    </w:p>
    <w:p w14:paraId="692F82F5" w14:textId="7F411B35" w:rsidR="00E1196B" w:rsidRPr="00D12C54" w:rsidRDefault="00426E74" w:rsidP="00907681">
      <w:pPr>
        <w:spacing w:line="360" w:lineRule="auto"/>
        <w:contextualSpacing/>
        <w:jc w:val="both"/>
        <w:rPr>
          <w:rFonts w:ascii="Times New Roman" w:hAnsi="Times New Roman" w:cs="Times New Roman"/>
          <w:b/>
          <w:sz w:val="24"/>
          <w:szCs w:val="24"/>
          <w:u w:val="single"/>
        </w:rPr>
      </w:pPr>
      <w:r w:rsidRPr="00D12C54">
        <w:rPr>
          <w:rFonts w:ascii="Times New Roman" w:hAnsi="Times New Roman" w:cs="Times New Roman"/>
          <w:b/>
          <w:sz w:val="24"/>
          <w:szCs w:val="24"/>
          <w:u w:val="single"/>
        </w:rPr>
        <w:t>Conclusion</w:t>
      </w:r>
    </w:p>
    <w:p w14:paraId="6D460C39" w14:textId="7485E026" w:rsidR="004A4F98" w:rsidRPr="00D12C54" w:rsidRDefault="00283EC5" w:rsidP="00907681">
      <w:pPr>
        <w:spacing w:line="360" w:lineRule="auto"/>
        <w:contextualSpacing/>
        <w:jc w:val="both"/>
        <w:rPr>
          <w:rFonts w:ascii="Times New Roman" w:hAnsi="Times New Roman" w:cs="Times New Roman"/>
          <w:sz w:val="24"/>
          <w:szCs w:val="24"/>
        </w:rPr>
      </w:pPr>
      <w:r w:rsidRPr="00D12C54">
        <w:rPr>
          <w:rFonts w:ascii="Times New Roman" w:hAnsi="Times New Roman" w:cs="Times New Roman"/>
          <w:sz w:val="24"/>
          <w:szCs w:val="24"/>
        </w:rPr>
        <w:t>In conclusion, this report has used the Asset Plus model as a guide to gauge an understanding of a young person’s needs</w:t>
      </w:r>
      <w:r w:rsidR="00215F2E" w:rsidRPr="00D12C54">
        <w:rPr>
          <w:rFonts w:ascii="Times New Roman" w:hAnsi="Times New Roman" w:cs="Times New Roman"/>
          <w:sz w:val="24"/>
          <w:szCs w:val="24"/>
        </w:rPr>
        <w:t xml:space="preserve"> within the CJS. The report highlights a requirement to focus on Jordan’s relationships with others first</w:t>
      </w:r>
      <w:r w:rsidR="00060109">
        <w:rPr>
          <w:rFonts w:ascii="Times New Roman" w:hAnsi="Times New Roman" w:cs="Times New Roman"/>
          <w:sz w:val="24"/>
          <w:szCs w:val="24"/>
        </w:rPr>
        <w:t>,</w:t>
      </w:r>
      <w:r w:rsidR="00215F2E" w:rsidRPr="00D12C54">
        <w:rPr>
          <w:rFonts w:ascii="Times New Roman" w:hAnsi="Times New Roman" w:cs="Times New Roman"/>
          <w:sz w:val="24"/>
          <w:szCs w:val="24"/>
        </w:rPr>
        <w:t xml:space="preserve"> and this can be achieved through an advocate adopting person-centred approaches to firstly build a rapport with him. Principles of the GLM can help the advocate and Jordan to focus on his strengths to support him moving on with his life. The report shows the importance of early intervention</w:t>
      </w:r>
      <w:r w:rsidR="00F71E53">
        <w:rPr>
          <w:rFonts w:ascii="Times New Roman" w:hAnsi="Times New Roman" w:cs="Times New Roman"/>
          <w:sz w:val="24"/>
          <w:szCs w:val="24"/>
        </w:rPr>
        <w:t>,</w:t>
      </w:r>
      <w:r w:rsidR="00215F2E" w:rsidRPr="00D12C54">
        <w:rPr>
          <w:rFonts w:ascii="Times New Roman" w:hAnsi="Times New Roman" w:cs="Times New Roman"/>
          <w:sz w:val="24"/>
          <w:szCs w:val="24"/>
        </w:rPr>
        <w:t xml:space="preserve"> as Jordan has been impacted by ACEs and </w:t>
      </w:r>
      <w:r w:rsidR="004C146D" w:rsidRPr="00D12C54">
        <w:rPr>
          <w:rFonts w:ascii="Times New Roman" w:hAnsi="Times New Roman" w:cs="Times New Roman"/>
          <w:sz w:val="24"/>
          <w:szCs w:val="24"/>
        </w:rPr>
        <w:t xml:space="preserve">has </w:t>
      </w:r>
      <w:r w:rsidR="00215F2E" w:rsidRPr="00D12C54">
        <w:rPr>
          <w:rFonts w:ascii="Times New Roman" w:hAnsi="Times New Roman" w:cs="Times New Roman"/>
          <w:sz w:val="24"/>
          <w:szCs w:val="24"/>
        </w:rPr>
        <w:t>associated mental health problems</w:t>
      </w:r>
      <w:r w:rsidR="004C146D" w:rsidRPr="00D12C54">
        <w:rPr>
          <w:rFonts w:ascii="Times New Roman" w:hAnsi="Times New Roman" w:cs="Times New Roman"/>
          <w:sz w:val="24"/>
          <w:szCs w:val="24"/>
        </w:rPr>
        <w:t xml:space="preserve">. He </w:t>
      </w:r>
      <w:r w:rsidR="00215F2E" w:rsidRPr="00D12C54">
        <w:rPr>
          <w:rFonts w:ascii="Times New Roman" w:hAnsi="Times New Roman" w:cs="Times New Roman"/>
          <w:sz w:val="24"/>
          <w:szCs w:val="24"/>
        </w:rPr>
        <w:t xml:space="preserve">has been affected by </w:t>
      </w:r>
      <w:r w:rsidR="004C146D" w:rsidRPr="00D12C54">
        <w:rPr>
          <w:rFonts w:ascii="Times New Roman" w:hAnsi="Times New Roman" w:cs="Times New Roman"/>
          <w:sz w:val="24"/>
          <w:szCs w:val="24"/>
        </w:rPr>
        <w:t xml:space="preserve">the circumstances of having </w:t>
      </w:r>
      <w:r w:rsidR="00215F2E" w:rsidRPr="00D12C54">
        <w:rPr>
          <w:rFonts w:ascii="Times New Roman" w:hAnsi="Times New Roman" w:cs="Times New Roman"/>
          <w:sz w:val="24"/>
          <w:szCs w:val="24"/>
        </w:rPr>
        <w:t>a father in prison</w:t>
      </w:r>
      <w:r w:rsidR="004C146D" w:rsidRPr="00D12C54">
        <w:rPr>
          <w:rFonts w:ascii="Times New Roman" w:hAnsi="Times New Roman" w:cs="Times New Roman"/>
          <w:sz w:val="24"/>
          <w:szCs w:val="24"/>
        </w:rPr>
        <w:t xml:space="preserve">, which </w:t>
      </w:r>
      <w:r w:rsidR="00F71E53">
        <w:rPr>
          <w:rFonts w:ascii="Times New Roman" w:hAnsi="Times New Roman" w:cs="Times New Roman"/>
          <w:sz w:val="24"/>
          <w:szCs w:val="24"/>
        </w:rPr>
        <w:t xml:space="preserve">has in part </w:t>
      </w:r>
      <w:r w:rsidR="004C146D" w:rsidRPr="00D12C54">
        <w:rPr>
          <w:rFonts w:ascii="Times New Roman" w:hAnsi="Times New Roman" w:cs="Times New Roman"/>
          <w:sz w:val="24"/>
          <w:szCs w:val="24"/>
        </w:rPr>
        <w:t>led to his d</w:t>
      </w:r>
      <w:r w:rsidR="0065679B" w:rsidRPr="00D12C54">
        <w:rPr>
          <w:rFonts w:ascii="Times New Roman" w:hAnsi="Times New Roman" w:cs="Times New Roman"/>
          <w:sz w:val="24"/>
          <w:szCs w:val="24"/>
        </w:rPr>
        <w:t>isengagement from education,</w:t>
      </w:r>
      <w:r w:rsidR="004C146D" w:rsidRPr="00D12C54">
        <w:rPr>
          <w:rFonts w:ascii="Times New Roman" w:hAnsi="Times New Roman" w:cs="Times New Roman"/>
          <w:sz w:val="24"/>
          <w:szCs w:val="24"/>
        </w:rPr>
        <w:t xml:space="preserve"> a significant ris</w:t>
      </w:r>
      <w:r w:rsidR="004A4F98" w:rsidRPr="00D12C54">
        <w:rPr>
          <w:rFonts w:ascii="Times New Roman" w:hAnsi="Times New Roman" w:cs="Times New Roman"/>
          <w:sz w:val="24"/>
          <w:szCs w:val="24"/>
        </w:rPr>
        <w:t>e in his anti-social behaviours, and his</w:t>
      </w:r>
      <w:r w:rsidR="00520521" w:rsidRPr="00D12C54">
        <w:rPr>
          <w:rFonts w:ascii="Times New Roman" w:hAnsi="Times New Roman" w:cs="Times New Roman"/>
          <w:sz w:val="24"/>
          <w:szCs w:val="24"/>
        </w:rPr>
        <w:t xml:space="preserve"> most serious</w:t>
      </w:r>
      <w:r w:rsidR="004A4F98" w:rsidRPr="00D12C54">
        <w:rPr>
          <w:rFonts w:ascii="Times New Roman" w:hAnsi="Times New Roman" w:cs="Times New Roman"/>
          <w:sz w:val="24"/>
          <w:szCs w:val="24"/>
        </w:rPr>
        <w:t xml:space="preserve"> crime of knife possession.</w:t>
      </w:r>
    </w:p>
    <w:p w14:paraId="015761D0" w14:textId="76014038" w:rsidR="00283EC5" w:rsidRPr="00D12C54" w:rsidRDefault="004C146D" w:rsidP="00907681">
      <w:pPr>
        <w:spacing w:line="360" w:lineRule="auto"/>
        <w:contextualSpacing/>
        <w:jc w:val="both"/>
        <w:rPr>
          <w:rFonts w:ascii="Times New Roman" w:hAnsi="Times New Roman" w:cs="Times New Roman"/>
          <w:sz w:val="24"/>
          <w:szCs w:val="24"/>
        </w:rPr>
      </w:pPr>
      <w:r w:rsidRPr="00D12C54">
        <w:rPr>
          <w:rFonts w:ascii="Times New Roman" w:hAnsi="Times New Roman" w:cs="Times New Roman"/>
          <w:sz w:val="24"/>
          <w:szCs w:val="24"/>
        </w:rPr>
        <w:lastRenderedPageBreak/>
        <w:t xml:space="preserve"> </w:t>
      </w:r>
      <w:r w:rsidR="004A4F98" w:rsidRPr="00D12C54">
        <w:rPr>
          <w:rFonts w:ascii="Times New Roman" w:hAnsi="Times New Roman" w:cs="Times New Roman"/>
          <w:sz w:val="24"/>
          <w:szCs w:val="24"/>
        </w:rPr>
        <w:t>The report highlights the catalogue of problems this young person has faced in his sh</w:t>
      </w:r>
      <w:r w:rsidR="005929DB" w:rsidRPr="00D12C54">
        <w:rPr>
          <w:rFonts w:ascii="Times New Roman" w:hAnsi="Times New Roman" w:cs="Times New Roman"/>
          <w:sz w:val="24"/>
          <w:szCs w:val="24"/>
        </w:rPr>
        <w:t>ort life which has resulted in him being convicted and punished for his crime. He is serving a sentence and will be managed in the community under probationary services, therefore it is important that he is engaged in interventions appropriate and supportive to him that consider</w:t>
      </w:r>
      <w:r w:rsidR="00233994" w:rsidRPr="00D12C54">
        <w:rPr>
          <w:rFonts w:ascii="Times New Roman" w:hAnsi="Times New Roman" w:cs="Times New Roman"/>
          <w:sz w:val="24"/>
          <w:szCs w:val="24"/>
        </w:rPr>
        <w:t>s</w:t>
      </w:r>
      <w:r w:rsidR="005929DB" w:rsidRPr="00D12C54">
        <w:rPr>
          <w:rFonts w:ascii="Times New Roman" w:hAnsi="Times New Roman" w:cs="Times New Roman"/>
          <w:sz w:val="24"/>
          <w:szCs w:val="24"/>
        </w:rPr>
        <w:t xml:space="preserve"> his whole situation</w:t>
      </w:r>
      <w:r w:rsidR="00F71E53">
        <w:rPr>
          <w:rFonts w:ascii="Times New Roman" w:hAnsi="Times New Roman" w:cs="Times New Roman"/>
          <w:sz w:val="24"/>
          <w:szCs w:val="24"/>
        </w:rPr>
        <w:t>,</w:t>
      </w:r>
      <w:r w:rsidR="005929DB" w:rsidRPr="00D12C54">
        <w:rPr>
          <w:rFonts w:ascii="Times New Roman" w:hAnsi="Times New Roman" w:cs="Times New Roman"/>
          <w:sz w:val="24"/>
          <w:szCs w:val="24"/>
        </w:rPr>
        <w:t xml:space="preserve"> which this report has aimed to emphasise.  </w:t>
      </w:r>
      <w:r w:rsidR="00215F2E" w:rsidRPr="00D12C54">
        <w:rPr>
          <w:rFonts w:ascii="Times New Roman" w:hAnsi="Times New Roman" w:cs="Times New Roman"/>
          <w:sz w:val="24"/>
          <w:szCs w:val="24"/>
        </w:rPr>
        <w:t xml:space="preserve"> </w:t>
      </w:r>
    </w:p>
    <w:p w14:paraId="484AEA48" w14:textId="5DFD6A78" w:rsidR="00862674" w:rsidRPr="00D12C54" w:rsidRDefault="00426E74" w:rsidP="00907681">
      <w:pPr>
        <w:spacing w:line="360" w:lineRule="auto"/>
        <w:contextualSpacing/>
        <w:jc w:val="both"/>
        <w:rPr>
          <w:rFonts w:ascii="Times New Roman" w:hAnsi="Times New Roman" w:cs="Times New Roman"/>
          <w:sz w:val="24"/>
          <w:szCs w:val="24"/>
        </w:rPr>
      </w:pPr>
      <w:r w:rsidRPr="00D12C54">
        <w:rPr>
          <w:rFonts w:ascii="Times New Roman" w:hAnsi="Times New Roman" w:cs="Times New Roman"/>
          <w:sz w:val="24"/>
          <w:szCs w:val="24"/>
        </w:rPr>
        <w:t xml:space="preserve">Under the </w:t>
      </w:r>
      <w:r w:rsidRPr="00D12C54">
        <w:rPr>
          <w:rFonts w:ascii="Times New Roman" w:hAnsi="Times New Roman" w:cs="Times New Roman"/>
          <w:i/>
          <w:sz w:val="24"/>
          <w:szCs w:val="24"/>
        </w:rPr>
        <w:t>Crime and Disor</w:t>
      </w:r>
      <w:r w:rsidR="008E70A0" w:rsidRPr="00D12C54">
        <w:rPr>
          <w:rFonts w:ascii="Times New Roman" w:hAnsi="Times New Roman" w:cs="Times New Roman"/>
          <w:i/>
          <w:sz w:val="24"/>
          <w:szCs w:val="24"/>
        </w:rPr>
        <w:t>der Act 1998</w:t>
      </w:r>
      <w:r w:rsidR="008E70A0" w:rsidRPr="00D12C54">
        <w:rPr>
          <w:rFonts w:ascii="Times New Roman" w:hAnsi="Times New Roman" w:cs="Times New Roman"/>
          <w:sz w:val="24"/>
          <w:szCs w:val="24"/>
        </w:rPr>
        <w:t xml:space="preserve"> (section 37), YJS</w:t>
      </w:r>
      <w:r w:rsidRPr="00D12C54">
        <w:rPr>
          <w:rFonts w:ascii="Times New Roman" w:hAnsi="Times New Roman" w:cs="Times New Roman"/>
          <w:sz w:val="24"/>
          <w:szCs w:val="24"/>
        </w:rPr>
        <w:t xml:space="preserve"> in England and Wales has a legal requirement to prevent offending</w:t>
      </w:r>
      <w:r w:rsidR="00C36971" w:rsidRPr="00D12C54">
        <w:rPr>
          <w:rFonts w:ascii="Times New Roman" w:hAnsi="Times New Roman" w:cs="Times New Roman"/>
          <w:sz w:val="24"/>
          <w:szCs w:val="24"/>
        </w:rPr>
        <w:t xml:space="preserve">. Consequently, </w:t>
      </w:r>
      <w:r w:rsidRPr="00D12C54">
        <w:rPr>
          <w:rFonts w:ascii="Times New Roman" w:hAnsi="Times New Roman" w:cs="Times New Roman"/>
          <w:sz w:val="24"/>
          <w:szCs w:val="24"/>
        </w:rPr>
        <w:t xml:space="preserve">the whole essence of working with young people has changed </w:t>
      </w:r>
      <w:r w:rsidR="00C36971" w:rsidRPr="00D12C54">
        <w:rPr>
          <w:rFonts w:ascii="Times New Roman" w:hAnsi="Times New Roman" w:cs="Times New Roman"/>
          <w:sz w:val="24"/>
          <w:szCs w:val="24"/>
        </w:rPr>
        <w:t xml:space="preserve">over the last two decades </w:t>
      </w:r>
      <w:r w:rsidRPr="00D12C54">
        <w:rPr>
          <w:rFonts w:ascii="Times New Roman" w:hAnsi="Times New Roman" w:cs="Times New Roman"/>
          <w:sz w:val="24"/>
          <w:szCs w:val="24"/>
        </w:rPr>
        <w:t>and there is a greater need to focus on early intervention with a focus on the ‘needs of young people rather than the deeds of young</w:t>
      </w:r>
      <w:r w:rsidR="00975C1F" w:rsidRPr="00D12C54">
        <w:rPr>
          <w:rFonts w:ascii="Times New Roman" w:hAnsi="Times New Roman" w:cs="Times New Roman"/>
          <w:sz w:val="24"/>
          <w:szCs w:val="24"/>
        </w:rPr>
        <w:t xml:space="preserve"> people’ (Kidson, 2013, p. 5). </w:t>
      </w:r>
      <w:r w:rsidR="00191829" w:rsidRPr="00D12C54">
        <w:rPr>
          <w:rFonts w:ascii="Times New Roman" w:hAnsi="Times New Roman" w:cs="Times New Roman"/>
          <w:sz w:val="24"/>
          <w:szCs w:val="24"/>
        </w:rPr>
        <w:t>Early intervention ap</w:t>
      </w:r>
      <w:r w:rsidR="00862674" w:rsidRPr="00D12C54">
        <w:rPr>
          <w:rFonts w:ascii="Times New Roman" w:hAnsi="Times New Roman" w:cs="Times New Roman"/>
          <w:sz w:val="24"/>
          <w:szCs w:val="24"/>
        </w:rPr>
        <w:t>proaches appear to work in</w:t>
      </w:r>
      <w:r w:rsidR="00191829" w:rsidRPr="00D12C54">
        <w:rPr>
          <w:rFonts w:ascii="Times New Roman" w:hAnsi="Times New Roman" w:cs="Times New Roman"/>
          <w:sz w:val="24"/>
          <w:szCs w:val="24"/>
        </w:rPr>
        <w:t xml:space="preserve"> areas in Europe such as Scandinavia, where attitudes towards young offenders also tend to be less discriminatory.</w:t>
      </w:r>
    </w:p>
    <w:p w14:paraId="10B4BF93" w14:textId="77777777" w:rsidR="00D12C54" w:rsidRDefault="00D12C54" w:rsidP="00907681">
      <w:pPr>
        <w:spacing w:line="360" w:lineRule="auto"/>
        <w:contextualSpacing/>
        <w:rPr>
          <w:rFonts w:ascii="Times New Roman" w:hAnsi="Times New Roman" w:cs="Times New Roman"/>
          <w:b/>
          <w:bCs/>
          <w:sz w:val="24"/>
          <w:szCs w:val="24"/>
          <w:u w:val="single"/>
        </w:rPr>
      </w:pPr>
    </w:p>
    <w:p w14:paraId="2E3B3393" w14:textId="77777777" w:rsidR="00D12C54" w:rsidRDefault="00D12C54" w:rsidP="00907681">
      <w:pPr>
        <w:spacing w:line="360" w:lineRule="auto"/>
        <w:contextualSpacing/>
        <w:rPr>
          <w:rFonts w:ascii="Times New Roman" w:hAnsi="Times New Roman" w:cs="Times New Roman"/>
          <w:b/>
          <w:bCs/>
          <w:sz w:val="24"/>
          <w:szCs w:val="24"/>
          <w:u w:val="single"/>
        </w:rPr>
      </w:pPr>
    </w:p>
    <w:p w14:paraId="3207D2AC" w14:textId="77777777" w:rsidR="00D12C54" w:rsidRDefault="00D12C54" w:rsidP="00907681">
      <w:pPr>
        <w:spacing w:line="360" w:lineRule="auto"/>
        <w:contextualSpacing/>
        <w:rPr>
          <w:rFonts w:ascii="Times New Roman" w:hAnsi="Times New Roman" w:cs="Times New Roman"/>
          <w:b/>
          <w:bCs/>
          <w:sz w:val="24"/>
          <w:szCs w:val="24"/>
          <w:u w:val="single"/>
        </w:rPr>
      </w:pPr>
    </w:p>
    <w:p w14:paraId="6F24FE5D" w14:textId="77777777" w:rsidR="00D12C54" w:rsidRDefault="00D12C54" w:rsidP="00907681">
      <w:pPr>
        <w:spacing w:line="360" w:lineRule="auto"/>
        <w:contextualSpacing/>
        <w:rPr>
          <w:rFonts w:ascii="Times New Roman" w:hAnsi="Times New Roman" w:cs="Times New Roman"/>
          <w:b/>
          <w:bCs/>
          <w:sz w:val="24"/>
          <w:szCs w:val="24"/>
          <w:u w:val="single"/>
        </w:rPr>
      </w:pPr>
    </w:p>
    <w:p w14:paraId="04B16E95" w14:textId="77777777" w:rsidR="00D12C54" w:rsidRDefault="00D12C54" w:rsidP="00907681">
      <w:pPr>
        <w:spacing w:line="360" w:lineRule="auto"/>
        <w:contextualSpacing/>
        <w:rPr>
          <w:rFonts w:ascii="Times New Roman" w:hAnsi="Times New Roman" w:cs="Times New Roman"/>
          <w:b/>
          <w:bCs/>
          <w:sz w:val="24"/>
          <w:szCs w:val="24"/>
          <w:u w:val="single"/>
        </w:rPr>
      </w:pPr>
    </w:p>
    <w:p w14:paraId="67564D08" w14:textId="77777777" w:rsidR="00D12C54" w:rsidRDefault="00D12C54" w:rsidP="00907681">
      <w:pPr>
        <w:spacing w:line="360" w:lineRule="auto"/>
        <w:contextualSpacing/>
        <w:rPr>
          <w:rFonts w:ascii="Times New Roman" w:hAnsi="Times New Roman" w:cs="Times New Roman"/>
          <w:b/>
          <w:bCs/>
          <w:sz w:val="24"/>
          <w:szCs w:val="24"/>
          <w:u w:val="single"/>
        </w:rPr>
      </w:pPr>
    </w:p>
    <w:p w14:paraId="573901E9" w14:textId="77777777" w:rsidR="00D12C54" w:rsidRDefault="00D12C54" w:rsidP="00907681">
      <w:pPr>
        <w:spacing w:line="360" w:lineRule="auto"/>
        <w:contextualSpacing/>
        <w:rPr>
          <w:rFonts w:ascii="Times New Roman" w:hAnsi="Times New Roman" w:cs="Times New Roman"/>
          <w:b/>
          <w:bCs/>
          <w:sz w:val="24"/>
          <w:szCs w:val="24"/>
          <w:u w:val="single"/>
        </w:rPr>
      </w:pPr>
    </w:p>
    <w:p w14:paraId="6726B4A4" w14:textId="77777777" w:rsidR="00D12C54" w:rsidRDefault="00D12C54" w:rsidP="00907681">
      <w:pPr>
        <w:spacing w:line="360" w:lineRule="auto"/>
        <w:contextualSpacing/>
        <w:rPr>
          <w:rFonts w:ascii="Times New Roman" w:hAnsi="Times New Roman" w:cs="Times New Roman"/>
          <w:b/>
          <w:bCs/>
          <w:sz w:val="24"/>
          <w:szCs w:val="24"/>
          <w:u w:val="single"/>
        </w:rPr>
      </w:pPr>
    </w:p>
    <w:p w14:paraId="6743CCD4" w14:textId="77777777" w:rsidR="00D12C54" w:rsidRDefault="00D12C54" w:rsidP="00907681">
      <w:pPr>
        <w:spacing w:line="360" w:lineRule="auto"/>
        <w:contextualSpacing/>
        <w:rPr>
          <w:rFonts w:ascii="Times New Roman" w:hAnsi="Times New Roman" w:cs="Times New Roman"/>
          <w:b/>
          <w:bCs/>
          <w:sz w:val="24"/>
          <w:szCs w:val="24"/>
          <w:u w:val="single"/>
        </w:rPr>
      </w:pPr>
    </w:p>
    <w:p w14:paraId="70F026BE" w14:textId="77777777" w:rsidR="00D12C54" w:rsidRDefault="00D12C54" w:rsidP="00907681">
      <w:pPr>
        <w:spacing w:line="360" w:lineRule="auto"/>
        <w:contextualSpacing/>
        <w:rPr>
          <w:rFonts w:ascii="Times New Roman" w:hAnsi="Times New Roman" w:cs="Times New Roman"/>
          <w:b/>
          <w:bCs/>
          <w:sz w:val="24"/>
          <w:szCs w:val="24"/>
          <w:u w:val="single"/>
        </w:rPr>
      </w:pPr>
    </w:p>
    <w:p w14:paraId="737910A9" w14:textId="77777777" w:rsidR="00D12C54" w:rsidRDefault="00D12C54" w:rsidP="00907681">
      <w:pPr>
        <w:spacing w:line="360" w:lineRule="auto"/>
        <w:contextualSpacing/>
        <w:rPr>
          <w:rFonts w:ascii="Times New Roman" w:hAnsi="Times New Roman" w:cs="Times New Roman"/>
          <w:b/>
          <w:bCs/>
          <w:sz w:val="24"/>
          <w:szCs w:val="24"/>
          <w:u w:val="single"/>
        </w:rPr>
      </w:pPr>
    </w:p>
    <w:p w14:paraId="2090752A" w14:textId="02B5AA22" w:rsidR="00D12C54" w:rsidRDefault="00D12C54" w:rsidP="00907681">
      <w:pPr>
        <w:spacing w:line="360" w:lineRule="auto"/>
        <w:contextualSpacing/>
        <w:rPr>
          <w:rFonts w:ascii="Times New Roman" w:hAnsi="Times New Roman" w:cs="Times New Roman"/>
          <w:b/>
          <w:bCs/>
          <w:sz w:val="24"/>
          <w:szCs w:val="24"/>
          <w:u w:val="single"/>
        </w:rPr>
      </w:pPr>
    </w:p>
    <w:p w14:paraId="0E4C9E64" w14:textId="2C65131C" w:rsidR="00907681" w:rsidRDefault="00907681" w:rsidP="00907681">
      <w:pPr>
        <w:spacing w:line="360" w:lineRule="auto"/>
        <w:contextualSpacing/>
        <w:rPr>
          <w:rFonts w:ascii="Times New Roman" w:hAnsi="Times New Roman" w:cs="Times New Roman"/>
          <w:b/>
          <w:bCs/>
          <w:sz w:val="24"/>
          <w:szCs w:val="24"/>
          <w:u w:val="single"/>
        </w:rPr>
      </w:pPr>
    </w:p>
    <w:p w14:paraId="3C9AED2B" w14:textId="1E8955DA" w:rsidR="00907681" w:rsidRDefault="00907681" w:rsidP="00907681">
      <w:pPr>
        <w:spacing w:line="360" w:lineRule="auto"/>
        <w:contextualSpacing/>
        <w:rPr>
          <w:rFonts w:ascii="Times New Roman" w:hAnsi="Times New Roman" w:cs="Times New Roman"/>
          <w:b/>
          <w:bCs/>
          <w:sz w:val="24"/>
          <w:szCs w:val="24"/>
          <w:u w:val="single"/>
        </w:rPr>
      </w:pPr>
    </w:p>
    <w:p w14:paraId="15AF4DC3" w14:textId="0146E2D9" w:rsidR="00907681" w:rsidRDefault="00907681" w:rsidP="00907681">
      <w:pPr>
        <w:spacing w:line="360" w:lineRule="auto"/>
        <w:contextualSpacing/>
        <w:rPr>
          <w:rFonts w:ascii="Times New Roman" w:hAnsi="Times New Roman" w:cs="Times New Roman"/>
          <w:b/>
          <w:bCs/>
          <w:sz w:val="24"/>
          <w:szCs w:val="24"/>
          <w:u w:val="single"/>
        </w:rPr>
      </w:pPr>
    </w:p>
    <w:p w14:paraId="17794A5E" w14:textId="2326C015" w:rsidR="00907681" w:rsidRDefault="00907681" w:rsidP="00907681">
      <w:pPr>
        <w:spacing w:line="360" w:lineRule="auto"/>
        <w:contextualSpacing/>
        <w:rPr>
          <w:rFonts w:ascii="Times New Roman" w:hAnsi="Times New Roman" w:cs="Times New Roman"/>
          <w:b/>
          <w:bCs/>
          <w:sz w:val="24"/>
          <w:szCs w:val="24"/>
          <w:u w:val="single"/>
        </w:rPr>
      </w:pPr>
    </w:p>
    <w:p w14:paraId="20A3B2FF" w14:textId="431695CC" w:rsidR="00907681" w:rsidRDefault="00907681" w:rsidP="00907681">
      <w:pPr>
        <w:spacing w:line="360" w:lineRule="auto"/>
        <w:contextualSpacing/>
        <w:rPr>
          <w:rFonts w:ascii="Times New Roman" w:hAnsi="Times New Roman" w:cs="Times New Roman"/>
          <w:b/>
          <w:bCs/>
          <w:sz w:val="24"/>
          <w:szCs w:val="24"/>
          <w:u w:val="single"/>
        </w:rPr>
      </w:pPr>
    </w:p>
    <w:p w14:paraId="547D9B4C" w14:textId="77777777" w:rsidR="00907681" w:rsidRDefault="00907681" w:rsidP="00907681">
      <w:pPr>
        <w:spacing w:line="360" w:lineRule="auto"/>
        <w:contextualSpacing/>
        <w:rPr>
          <w:rFonts w:ascii="Times New Roman" w:hAnsi="Times New Roman" w:cs="Times New Roman"/>
          <w:b/>
          <w:bCs/>
          <w:sz w:val="24"/>
          <w:szCs w:val="24"/>
          <w:u w:val="single"/>
        </w:rPr>
      </w:pPr>
    </w:p>
    <w:p w14:paraId="084AC173" w14:textId="11688C06" w:rsidR="00D12C54" w:rsidRDefault="00D12C54" w:rsidP="00B80C14">
      <w:pPr>
        <w:contextualSpacing/>
        <w:rPr>
          <w:rFonts w:ascii="Times New Roman" w:hAnsi="Times New Roman" w:cs="Times New Roman"/>
          <w:b/>
          <w:bCs/>
          <w:sz w:val="24"/>
          <w:szCs w:val="24"/>
          <w:u w:val="single"/>
        </w:rPr>
      </w:pPr>
    </w:p>
    <w:p w14:paraId="1AC9B254" w14:textId="77777777" w:rsidR="00D12C54" w:rsidRDefault="00D12C54" w:rsidP="00B80C14">
      <w:pPr>
        <w:contextualSpacing/>
        <w:rPr>
          <w:rFonts w:ascii="Times New Roman" w:hAnsi="Times New Roman" w:cs="Times New Roman"/>
          <w:b/>
          <w:bCs/>
          <w:sz w:val="24"/>
          <w:szCs w:val="24"/>
          <w:u w:val="single"/>
        </w:rPr>
      </w:pPr>
    </w:p>
    <w:p w14:paraId="2D1A56F9" w14:textId="77777777" w:rsidR="008542FC" w:rsidRDefault="008542FC" w:rsidP="00B80C14">
      <w:pPr>
        <w:contextualSpacing/>
        <w:rPr>
          <w:rFonts w:ascii="Times New Roman" w:hAnsi="Times New Roman" w:cs="Times New Roman"/>
          <w:b/>
          <w:bCs/>
          <w:sz w:val="24"/>
          <w:szCs w:val="24"/>
          <w:u w:val="single"/>
        </w:rPr>
      </w:pPr>
    </w:p>
    <w:p w14:paraId="7306C54C" w14:textId="77777777" w:rsidR="008542FC" w:rsidRDefault="008542FC" w:rsidP="00B80C14">
      <w:pPr>
        <w:contextualSpacing/>
        <w:rPr>
          <w:rFonts w:ascii="Times New Roman" w:hAnsi="Times New Roman" w:cs="Times New Roman"/>
          <w:b/>
          <w:bCs/>
          <w:sz w:val="24"/>
          <w:szCs w:val="24"/>
          <w:u w:val="single"/>
        </w:rPr>
      </w:pPr>
    </w:p>
    <w:p w14:paraId="5A763896" w14:textId="77777777" w:rsidR="008542FC" w:rsidRDefault="008542FC" w:rsidP="00B80C14">
      <w:pPr>
        <w:contextualSpacing/>
        <w:rPr>
          <w:rFonts w:ascii="Times New Roman" w:hAnsi="Times New Roman" w:cs="Times New Roman"/>
          <w:b/>
          <w:bCs/>
          <w:sz w:val="24"/>
          <w:szCs w:val="24"/>
          <w:u w:val="single"/>
        </w:rPr>
      </w:pPr>
    </w:p>
    <w:p w14:paraId="1E6B1F33" w14:textId="65CBE753" w:rsidR="00F20D1A" w:rsidRPr="00D12C54" w:rsidRDefault="00C94336" w:rsidP="00B80C14">
      <w:pPr>
        <w:contextualSpacing/>
        <w:rPr>
          <w:rFonts w:ascii="Times New Roman" w:hAnsi="Times New Roman" w:cs="Times New Roman"/>
          <w:b/>
          <w:bCs/>
          <w:sz w:val="24"/>
          <w:szCs w:val="24"/>
          <w:u w:val="single"/>
        </w:rPr>
      </w:pPr>
      <w:r w:rsidRPr="00D12C54">
        <w:rPr>
          <w:rFonts w:ascii="Times New Roman" w:hAnsi="Times New Roman" w:cs="Times New Roman"/>
          <w:b/>
          <w:bCs/>
          <w:sz w:val="24"/>
          <w:szCs w:val="24"/>
          <w:u w:val="single"/>
        </w:rPr>
        <w:lastRenderedPageBreak/>
        <w:t>Re</w:t>
      </w:r>
      <w:r w:rsidR="00F20D1A" w:rsidRPr="00D12C54">
        <w:rPr>
          <w:rFonts w:ascii="Times New Roman" w:hAnsi="Times New Roman" w:cs="Times New Roman"/>
          <w:b/>
          <w:bCs/>
          <w:sz w:val="24"/>
          <w:szCs w:val="24"/>
          <w:u w:val="single"/>
        </w:rPr>
        <w:t>ference List</w:t>
      </w:r>
    </w:p>
    <w:p w14:paraId="4C5A6B5D" w14:textId="43D5A494" w:rsidR="00980776" w:rsidRPr="00D12C54" w:rsidRDefault="00980776" w:rsidP="00B80C14">
      <w:pPr>
        <w:contextualSpacing/>
        <w:rPr>
          <w:rFonts w:ascii="Times New Roman" w:hAnsi="Times New Roman" w:cs="Times New Roman"/>
          <w:b/>
          <w:bCs/>
          <w:sz w:val="24"/>
          <w:szCs w:val="24"/>
          <w:u w:val="single"/>
        </w:rPr>
      </w:pPr>
    </w:p>
    <w:p w14:paraId="430AAE0E"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Abrah, Prince B. (2019) ‘Labeling Theory and Life Stories of Juvenile Delinquents Transitioning into Adulthood’, </w:t>
      </w:r>
      <w:r w:rsidRPr="00D12C54">
        <w:rPr>
          <w:rFonts w:ascii="Times New Roman" w:hAnsi="Times New Roman" w:cs="Times New Roman"/>
          <w:i/>
          <w:sz w:val="24"/>
          <w:szCs w:val="24"/>
        </w:rPr>
        <w:t>International Journal of Offender Therapy and Comparative Criminology</w:t>
      </w:r>
      <w:r w:rsidRPr="00D12C54">
        <w:rPr>
          <w:rFonts w:ascii="Times New Roman" w:hAnsi="Times New Roman" w:cs="Times New Roman"/>
          <w:sz w:val="24"/>
          <w:szCs w:val="24"/>
        </w:rPr>
        <w:t xml:space="preserve">, 63(2), pp. 179 - 197. Available at: </w:t>
      </w:r>
      <w:hyperlink r:id="rId7" w:history="1">
        <w:r w:rsidRPr="00D12C54">
          <w:rPr>
            <w:rStyle w:val="Hyperlink"/>
            <w:rFonts w:ascii="Times New Roman" w:hAnsi="Times New Roman" w:cs="Times New Roman"/>
            <w:color w:val="auto"/>
            <w:sz w:val="24"/>
            <w:szCs w:val="24"/>
            <w:u w:val="none"/>
          </w:rPr>
          <w:t>https://doi.org/10.1177/0306624X18787303</w:t>
        </w:r>
      </w:hyperlink>
      <w:r w:rsidRPr="00D12C54">
        <w:rPr>
          <w:rFonts w:ascii="Times New Roman" w:hAnsi="Times New Roman" w:cs="Times New Roman"/>
          <w:sz w:val="24"/>
          <w:szCs w:val="24"/>
        </w:rPr>
        <w:t xml:space="preserve"> (Accessed: 23 March 2021).</w:t>
      </w:r>
    </w:p>
    <w:p w14:paraId="0BC42CF9"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Advocacy QPM (2014) </w:t>
      </w:r>
      <w:r w:rsidRPr="00D12C54">
        <w:rPr>
          <w:rFonts w:ascii="Times New Roman" w:hAnsi="Times New Roman" w:cs="Times New Roman"/>
          <w:i/>
          <w:sz w:val="24"/>
          <w:szCs w:val="24"/>
        </w:rPr>
        <w:t>Code of Practice</w:t>
      </w:r>
      <w:r w:rsidRPr="00D12C54">
        <w:rPr>
          <w:rFonts w:ascii="Times New Roman" w:hAnsi="Times New Roman" w:cs="Times New Roman"/>
          <w:sz w:val="24"/>
          <w:szCs w:val="24"/>
        </w:rPr>
        <w:t xml:space="preserve">. Available at: </w:t>
      </w:r>
      <w:hyperlink r:id="rId8" w:anchor=":~:text=The%20Advocacy%20Charter%20principles%20and%20the%20Code%20of,of%20guidelines%20for%20advocates%20and%20their%20managers%2C%20aimed" w:history="1">
        <w:r w:rsidRPr="00D12C54">
          <w:rPr>
            <w:rStyle w:val="Hyperlink"/>
            <w:rFonts w:ascii="Times New Roman" w:hAnsi="Times New Roman" w:cs="Times New Roman"/>
            <w:color w:val="auto"/>
            <w:sz w:val="24"/>
            <w:szCs w:val="24"/>
            <w:u w:val="none"/>
          </w:rPr>
          <w:t>https://qualityadvocacy.org.uk/wp-content/uploads/2018/05/Code-of-Practice-1.pdf#:~:text=The%20Advocacy%20Charter%20principles%20and%20the%20Code%20of,of%20guidelines%20for%20advocates%20and%20their%20managers%2C%20aimed</w:t>
        </w:r>
      </w:hyperlink>
      <w:r w:rsidRPr="00D12C54">
        <w:rPr>
          <w:rFonts w:ascii="Times New Roman" w:hAnsi="Times New Roman" w:cs="Times New Roman"/>
          <w:sz w:val="24"/>
          <w:szCs w:val="24"/>
        </w:rPr>
        <w:t xml:space="preserve"> (Accessed: 23 March 2021).</w:t>
      </w:r>
    </w:p>
    <w:p w14:paraId="7FFE16C8" w14:textId="77777777" w:rsidR="001B78BA" w:rsidRPr="00D12C54" w:rsidRDefault="001B78BA" w:rsidP="004D76D0">
      <w:pPr>
        <w:ind w:hanging="720"/>
        <w:contextualSpacing/>
        <w:jc w:val="both"/>
        <w:rPr>
          <w:rFonts w:ascii="Times New Roman" w:hAnsi="Times New Roman" w:cs="Times New Roman"/>
          <w:bCs/>
          <w:sz w:val="24"/>
          <w:szCs w:val="24"/>
        </w:rPr>
      </w:pPr>
      <w:r w:rsidRPr="00D12C54">
        <w:rPr>
          <w:rFonts w:ascii="Times New Roman" w:hAnsi="Times New Roman" w:cs="Times New Roman"/>
          <w:bCs/>
          <w:sz w:val="24"/>
          <w:szCs w:val="24"/>
        </w:rPr>
        <w:t xml:space="preserve">Affect (2021) </w:t>
      </w:r>
      <w:r w:rsidRPr="00D12C54">
        <w:rPr>
          <w:rFonts w:ascii="Times New Roman" w:hAnsi="Times New Roman" w:cs="Times New Roman"/>
          <w:bCs/>
          <w:i/>
          <w:sz w:val="24"/>
          <w:szCs w:val="24"/>
        </w:rPr>
        <w:t xml:space="preserve">Supporting families and friends of prisoners. </w:t>
      </w:r>
      <w:r w:rsidRPr="00D12C54">
        <w:rPr>
          <w:rFonts w:ascii="Times New Roman" w:hAnsi="Times New Roman" w:cs="Times New Roman"/>
          <w:bCs/>
          <w:sz w:val="24"/>
          <w:szCs w:val="24"/>
        </w:rPr>
        <w:t xml:space="preserve">Available at: </w:t>
      </w:r>
      <w:hyperlink r:id="rId9" w:anchor=":~:text=What%20is%20AFFECT%3F%20We%20are%20a%20non-judgmental%20organisation,from%20serious%20offending%20to%20those%20serving%20shorter%20sentences" w:history="1">
        <w:r w:rsidRPr="00D12C54">
          <w:rPr>
            <w:rStyle w:val="Hyperlink"/>
            <w:rFonts w:ascii="Times New Roman" w:hAnsi="Times New Roman" w:cs="Times New Roman"/>
            <w:bCs/>
            <w:color w:val="auto"/>
            <w:sz w:val="24"/>
            <w:szCs w:val="24"/>
            <w:u w:val="none"/>
          </w:rPr>
          <w:t>https://affect.org.uk/history/#:~:text=What%20is%20AFFECT%3F%20We%20are%20a%20non-judgmental%20organisation,from%20serious%20offending%20to%20those%20serving%20shorter%20sentences</w:t>
        </w:r>
      </w:hyperlink>
      <w:r w:rsidRPr="00D12C54">
        <w:rPr>
          <w:rFonts w:ascii="Times New Roman" w:hAnsi="Times New Roman" w:cs="Times New Roman"/>
          <w:bCs/>
          <w:sz w:val="24"/>
          <w:szCs w:val="24"/>
        </w:rPr>
        <w:t>. (Accessed: 18 March 2021).</w:t>
      </w:r>
    </w:p>
    <w:p w14:paraId="51BCFE0D"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Andrews, D.A., Bonta, J. and Wormith, J. S. (2011) ‘The Risk-Need-Responsivity (RNR) Model’, </w:t>
      </w:r>
      <w:r w:rsidRPr="00D12C54">
        <w:rPr>
          <w:rFonts w:ascii="Times New Roman" w:hAnsi="Times New Roman" w:cs="Times New Roman"/>
          <w:i/>
          <w:sz w:val="24"/>
          <w:szCs w:val="24"/>
        </w:rPr>
        <w:t>Criminal Justice and Behavior</w:t>
      </w:r>
      <w:r w:rsidRPr="00D12C54">
        <w:rPr>
          <w:rFonts w:ascii="Times New Roman" w:hAnsi="Times New Roman" w:cs="Times New Roman"/>
          <w:sz w:val="24"/>
          <w:szCs w:val="24"/>
        </w:rPr>
        <w:t xml:space="preserve">, 38(7), pp. 735-755. Available at:  </w:t>
      </w:r>
      <w:hyperlink r:id="rId10" w:history="1">
        <w:r w:rsidRPr="00D12C54">
          <w:rPr>
            <w:rStyle w:val="Hyperlink"/>
            <w:rFonts w:ascii="Times New Roman" w:hAnsi="Times New Roman" w:cs="Times New Roman"/>
            <w:color w:val="auto"/>
            <w:sz w:val="24"/>
            <w:szCs w:val="24"/>
            <w:u w:val="none"/>
          </w:rPr>
          <w:t>https://doi.org/10.1177/0093854811406356</w:t>
        </w:r>
      </w:hyperlink>
      <w:r w:rsidRPr="00D12C54">
        <w:rPr>
          <w:rFonts w:ascii="Times New Roman" w:hAnsi="Times New Roman" w:cs="Times New Roman"/>
          <w:sz w:val="24"/>
          <w:szCs w:val="24"/>
        </w:rPr>
        <w:t xml:space="preserve"> (Accessed: 15 March 2021).</w:t>
      </w:r>
    </w:p>
    <w:p w14:paraId="5A6B1B41"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i/>
          <w:sz w:val="24"/>
          <w:szCs w:val="24"/>
        </w:rPr>
        <w:t>Anti-Social Behaviour, Crime and Policing Act 2014</w:t>
      </w:r>
      <w:r w:rsidRPr="00D12C54">
        <w:rPr>
          <w:rFonts w:ascii="Times New Roman" w:hAnsi="Times New Roman" w:cs="Times New Roman"/>
          <w:sz w:val="24"/>
          <w:szCs w:val="24"/>
        </w:rPr>
        <w:t xml:space="preserve">. Available at: </w:t>
      </w:r>
      <w:hyperlink r:id="rId11" w:history="1">
        <w:r w:rsidRPr="00D12C54">
          <w:rPr>
            <w:rStyle w:val="Hyperlink"/>
            <w:rFonts w:ascii="Times New Roman" w:hAnsi="Times New Roman" w:cs="Times New Roman"/>
            <w:color w:val="auto"/>
            <w:sz w:val="24"/>
            <w:szCs w:val="24"/>
            <w:u w:val="none"/>
          </w:rPr>
          <w:t>https://www.legislation.gov.uk/ukpga/2014/12/section/2</w:t>
        </w:r>
      </w:hyperlink>
      <w:r w:rsidRPr="00D12C54">
        <w:rPr>
          <w:rFonts w:ascii="Times New Roman" w:hAnsi="Times New Roman" w:cs="Times New Roman"/>
          <w:sz w:val="24"/>
          <w:szCs w:val="24"/>
        </w:rPr>
        <w:t xml:space="preserve"> (Accessed: 23 March 2021).</w:t>
      </w:r>
    </w:p>
    <w:p w14:paraId="5A0160FB" w14:textId="16090EA1"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Barnardo’s (2021) </w:t>
      </w:r>
      <w:r w:rsidRPr="00D12C54">
        <w:rPr>
          <w:rFonts w:ascii="Times New Roman" w:hAnsi="Times New Roman" w:cs="Times New Roman"/>
          <w:i/>
          <w:sz w:val="24"/>
          <w:szCs w:val="24"/>
        </w:rPr>
        <w:t>Children with a paren</w:t>
      </w:r>
      <w:r w:rsidR="0061250A">
        <w:rPr>
          <w:rFonts w:ascii="Times New Roman" w:hAnsi="Times New Roman" w:cs="Times New Roman"/>
          <w:i/>
          <w:sz w:val="24"/>
          <w:szCs w:val="24"/>
        </w:rPr>
        <w:t>cjs</w:t>
      </w:r>
      <w:r w:rsidRPr="00D12C54">
        <w:rPr>
          <w:rFonts w:ascii="Times New Roman" w:hAnsi="Times New Roman" w:cs="Times New Roman"/>
          <w:i/>
          <w:sz w:val="24"/>
          <w:szCs w:val="24"/>
        </w:rPr>
        <w:t>t in prison</w:t>
      </w:r>
      <w:r w:rsidRPr="00D12C54">
        <w:rPr>
          <w:rFonts w:ascii="Times New Roman" w:hAnsi="Times New Roman" w:cs="Times New Roman"/>
          <w:sz w:val="24"/>
          <w:szCs w:val="24"/>
        </w:rPr>
        <w:t xml:space="preserve">. Available at: </w:t>
      </w:r>
      <w:hyperlink r:id="rId12" w:history="1">
        <w:r w:rsidRPr="00D12C54">
          <w:rPr>
            <w:rStyle w:val="Hyperlink"/>
            <w:rFonts w:ascii="Times New Roman" w:hAnsi="Times New Roman" w:cs="Times New Roman"/>
            <w:color w:val="auto"/>
            <w:sz w:val="24"/>
            <w:szCs w:val="24"/>
            <w:u w:val="none"/>
          </w:rPr>
          <w:t>https://www.barnardos.org.uk/what-we-do/helping-families/children-with-a-parent-in-prison</w:t>
        </w:r>
      </w:hyperlink>
      <w:r w:rsidRPr="00D12C54">
        <w:rPr>
          <w:rFonts w:ascii="Times New Roman" w:hAnsi="Times New Roman" w:cs="Times New Roman"/>
          <w:sz w:val="24"/>
          <w:szCs w:val="24"/>
        </w:rPr>
        <w:t xml:space="preserve"> (Accessed: 17 March 2021).</w:t>
      </w:r>
    </w:p>
    <w:p w14:paraId="01F26B42"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Becker, H. S. (1963) </w:t>
      </w:r>
      <w:r w:rsidRPr="00D12C54">
        <w:rPr>
          <w:rFonts w:ascii="Times New Roman" w:hAnsi="Times New Roman" w:cs="Times New Roman"/>
          <w:i/>
          <w:sz w:val="24"/>
          <w:szCs w:val="24"/>
        </w:rPr>
        <w:t>Outsiders: Studies in the sociology of deviance</w:t>
      </w:r>
      <w:r w:rsidRPr="00D12C54">
        <w:rPr>
          <w:rFonts w:ascii="Times New Roman" w:hAnsi="Times New Roman" w:cs="Times New Roman"/>
          <w:sz w:val="24"/>
          <w:szCs w:val="24"/>
        </w:rPr>
        <w:t>. New York: The Free Press of Glencoe.</w:t>
      </w:r>
    </w:p>
    <w:p w14:paraId="4C096FEF"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Bronfenbrenner, U. (1979) </w:t>
      </w:r>
      <w:r w:rsidRPr="00D12C54">
        <w:rPr>
          <w:rFonts w:ascii="Times New Roman" w:hAnsi="Times New Roman" w:cs="Times New Roman"/>
          <w:i/>
          <w:sz w:val="24"/>
          <w:szCs w:val="24"/>
        </w:rPr>
        <w:t>The ecology of human development: Experiments by nature and design</w:t>
      </w:r>
      <w:r w:rsidRPr="00D12C54">
        <w:rPr>
          <w:rFonts w:ascii="Times New Roman" w:hAnsi="Times New Roman" w:cs="Times New Roman"/>
          <w:sz w:val="24"/>
          <w:szCs w:val="24"/>
        </w:rPr>
        <w:t>. Cambridge: Harvard University Press.</w:t>
      </w:r>
    </w:p>
    <w:p w14:paraId="2117FD12"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Bullock, M. (2019) </w:t>
      </w:r>
      <w:r w:rsidRPr="00D12C54">
        <w:rPr>
          <w:rFonts w:ascii="Times New Roman" w:hAnsi="Times New Roman" w:cs="Times New Roman"/>
          <w:i/>
          <w:sz w:val="24"/>
          <w:szCs w:val="24"/>
        </w:rPr>
        <w:t>Adverse Childhood Experiences in London</w:t>
      </w:r>
      <w:r w:rsidRPr="00D12C54">
        <w:rPr>
          <w:rFonts w:ascii="Times New Roman" w:hAnsi="Times New Roman" w:cs="Times New Roman"/>
          <w:sz w:val="24"/>
          <w:szCs w:val="24"/>
        </w:rPr>
        <w:t xml:space="preserve">. Available at: </w:t>
      </w:r>
      <w:hyperlink r:id="rId13" w:history="1">
        <w:r w:rsidRPr="00D12C54">
          <w:rPr>
            <w:rStyle w:val="Hyperlink"/>
            <w:rFonts w:ascii="Times New Roman" w:hAnsi="Times New Roman" w:cs="Times New Roman"/>
            <w:color w:val="auto"/>
            <w:sz w:val="24"/>
            <w:szCs w:val="24"/>
            <w:u w:val="none"/>
          </w:rPr>
          <w:t>https://www.london.gov.uk/sites/default/files/adverse_childhood_experiences_in_london._final_report_october_2019_with_author._mb.pdf</w:t>
        </w:r>
      </w:hyperlink>
      <w:r w:rsidRPr="00D12C54">
        <w:rPr>
          <w:rFonts w:ascii="Times New Roman" w:hAnsi="Times New Roman" w:cs="Times New Roman"/>
          <w:sz w:val="24"/>
          <w:szCs w:val="24"/>
        </w:rPr>
        <w:t xml:space="preserve"> (Accessed: 20 March 2021).</w:t>
      </w:r>
    </w:p>
    <w:p w14:paraId="30544C78"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Bunney, L. and Green, D. (2015) </w:t>
      </w:r>
      <w:r w:rsidRPr="00D12C54">
        <w:rPr>
          <w:rFonts w:ascii="Times New Roman" w:hAnsi="Times New Roman" w:cs="Times New Roman"/>
          <w:i/>
          <w:sz w:val="24"/>
          <w:szCs w:val="24"/>
        </w:rPr>
        <w:t>Young offenders and those at risk of offending</w:t>
      </w:r>
      <w:r w:rsidRPr="00D12C54">
        <w:rPr>
          <w:rFonts w:ascii="Times New Roman" w:hAnsi="Times New Roman" w:cs="Times New Roman"/>
          <w:sz w:val="24"/>
          <w:szCs w:val="24"/>
        </w:rPr>
        <w:t xml:space="preserve">. Available at: </w:t>
      </w:r>
      <w:hyperlink r:id="rId14" w:history="1">
        <w:r w:rsidRPr="00D12C54">
          <w:rPr>
            <w:rStyle w:val="Hyperlink"/>
            <w:rFonts w:ascii="Times New Roman" w:hAnsi="Times New Roman" w:cs="Times New Roman"/>
            <w:color w:val="auto"/>
            <w:sz w:val="24"/>
            <w:szCs w:val="24"/>
            <w:u w:val="none"/>
          </w:rPr>
          <w:t>https://calderdale.gov.uk/v2/residents/health-and-social-care/joint-strategic-needs-assessment/children-and-young-people/young</w:t>
        </w:r>
      </w:hyperlink>
      <w:r w:rsidRPr="00D12C54">
        <w:rPr>
          <w:rFonts w:ascii="Times New Roman" w:hAnsi="Times New Roman" w:cs="Times New Roman"/>
          <w:sz w:val="24"/>
          <w:szCs w:val="24"/>
        </w:rPr>
        <w:t xml:space="preserve"> (Accessed: 23 March 2021). </w:t>
      </w:r>
    </w:p>
    <w:p w14:paraId="2D066286"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Campbell, S. and Abbott, S. (2013) </w:t>
      </w:r>
      <w:r w:rsidRPr="00D12C54">
        <w:rPr>
          <w:rFonts w:ascii="Times New Roman" w:hAnsi="Times New Roman" w:cs="Times New Roman"/>
          <w:i/>
          <w:sz w:val="24"/>
          <w:szCs w:val="24"/>
        </w:rPr>
        <w:t>Same old... the experiences of young offenders with mental health needs. Young Minds.</w:t>
      </w:r>
      <w:r w:rsidRPr="00D12C54">
        <w:rPr>
          <w:rFonts w:ascii="Times New Roman" w:hAnsi="Times New Roman" w:cs="Times New Roman"/>
          <w:sz w:val="24"/>
          <w:szCs w:val="24"/>
        </w:rPr>
        <w:t xml:space="preserve"> </w:t>
      </w:r>
      <w:hyperlink r:id="rId15" w:history="1">
        <w:r w:rsidRPr="00D12C54">
          <w:rPr>
            <w:rStyle w:val="Hyperlink"/>
            <w:rFonts w:ascii="Times New Roman" w:hAnsi="Times New Roman" w:cs="Times New Roman"/>
            <w:color w:val="auto"/>
            <w:sz w:val="24"/>
            <w:szCs w:val="24"/>
            <w:u w:val="none"/>
          </w:rPr>
          <w:t>https://barrowcadbury.org.uk/wpcontent/uploads/2013/12/YoungMinds-Same-Old...-2013-low-res.pdf</w:t>
        </w:r>
      </w:hyperlink>
      <w:r w:rsidRPr="00D12C54">
        <w:rPr>
          <w:rFonts w:ascii="Times New Roman" w:hAnsi="Times New Roman" w:cs="Times New Roman"/>
          <w:sz w:val="24"/>
          <w:szCs w:val="24"/>
        </w:rPr>
        <w:t xml:space="preserve"> (Accessed: 23 March 2021).</w:t>
      </w:r>
    </w:p>
    <w:p w14:paraId="68FE7ABB"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Crawford, A. and Newburn, T. (2011) </w:t>
      </w:r>
      <w:r w:rsidRPr="00D12C54">
        <w:rPr>
          <w:rFonts w:ascii="Times New Roman" w:hAnsi="Times New Roman" w:cs="Times New Roman"/>
          <w:i/>
          <w:sz w:val="24"/>
          <w:szCs w:val="24"/>
        </w:rPr>
        <w:t>Youth offending and restorative justice</w:t>
      </w:r>
      <w:r w:rsidRPr="00D12C54">
        <w:rPr>
          <w:rFonts w:ascii="Times New Roman" w:hAnsi="Times New Roman" w:cs="Times New Roman"/>
          <w:sz w:val="24"/>
          <w:szCs w:val="24"/>
        </w:rPr>
        <w:t>. Oxon: Routledge.</w:t>
      </w:r>
    </w:p>
    <w:p w14:paraId="05B73FCA"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i/>
          <w:sz w:val="24"/>
          <w:szCs w:val="24"/>
        </w:rPr>
        <w:t>Crime and Disorder Act (1998)</w:t>
      </w:r>
      <w:r w:rsidRPr="00D12C54">
        <w:rPr>
          <w:rFonts w:ascii="Times New Roman" w:hAnsi="Times New Roman" w:cs="Times New Roman"/>
          <w:sz w:val="24"/>
          <w:szCs w:val="24"/>
        </w:rPr>
        <w:t xml:space="preserve"> Crime and Disorder Act, c.37. Available at: </w:t>
      </w:r>
      <w:hyperlink r:id="rId16" w:history="1">
        <w:r w:rsidRPr="00D12C54">
          <w:rPr>
            <w:rStyle w:val="Hyperlink"/>
            <w:rFonts w:ascii="Times New Roman" w:hAnsi="Times New Roman" w:cs="Times New Roman"/>
            <w:color w:val="auto"/>
            <w:sz w:val="24"/>
            <w:szCs w:val="24"/>
            <w:u w:val="none"/>
          </w:rPr>
          <w:t>http://www.legislation.gov.uk/ukpga/1998/37/section/37</w:t>
        </w:r>
      </w:hyperlink>
      <w:r w:rsidRPr="00D12C54">
        <w:rPr>
          <w:rFonts w:ascii="Times New Roman" w:hAnsi="Times New Roman" w:cs="Times New Roman"/>
          <w:sz w:val="24"/>
          <w:szCs w:val="24"/>
        </w:rPr>
        <w:t xml:space="preserve"> (Accessed: 20 March 2021).</w:t>
      </w:r>
    </w:p>
    <w:p w14:paraId="6216D26A"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Davidson, C. (2014) </w:t>
      </w:r>
      <w:r w:rsidRPr="00D12C54">
        <w:rPr>
          <w:rFonts w:ascii="Times New Roman" w:hAnsi="Times New Roman" w:cs="Times New Roman"/>
          <w:i/>
          <w:sz w:val="24"/>
          <w:szCs w:val="24"/>
        </w:rPr>
        <w:t>Restorative justice and the prevention of youth reoffending.</w:t>
      </w:r>
      <w:r w:rsidRPr="00D12C54">
        <w:rPr>
          <w:rFonts w:ascii="Times New Roman" w:hAnsi="Times New Roman" w:cs="Times New Roman"/>
          <w:sz w:val="24"/>
          <w:szCs w:val="24"/>
        </w:rPr>
        <w:t xml:space="preserve"> Doctoral thesis. Newcastle Upon Tyne University. Available at: </w:t>
      </w:r>
      <w:hyperlink r:id="rId17" w:history="1">
        <w:r w:rsidRPr="00D12C54">
          <w:rPr>
            <w:rStyle w:val="Hyperlink"/>
            <w:rFonts w:ascii="Times New Roman" w:hAnsi="Times New Roman" w:cs="Times New Roman"/>
            <w:color w:val="auto"/>
            <w:sz w:val="24"/>
            <w:szCs w:val="24"/>
            <w:u w:val="none"/>
          </w:rPr>
          <w:t>https://theses.ncl.ac.uk/jspui/bitstream/10443/2682/1/Davidson%2c%20C.%202014%20DAppEdPsy.pdf</w:t>
        </w:r>
      </w:hyperlink>
      <w:r w:rsidRPr="00D12C54">
        <w:rPr>
          <w:rFonts w:ascii="Times New Roman" w:hAnsi="Times New Roman" w:cs="Times New Roman"/>
          <w:sz w:val="24"/>
          <w:szCs w:val="24"/>
        </w:rPr>
        <w:t xml:space="preserve"> (Accessed: 23 March 2021).</w:t>
      </w:r>
    </w:p>
    <w:p w14:paraId="209328E4"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Di Lemma, L., Davies, A. R., Ford, K., Hughes, K., Homolova, L., Gray, B. and Richardson, G. (2019) </w:t>
      </w:r>
      <w:r w:rsidRPr="00D12C54">
        <w:rPr>
          <w:rFonts w:ascii="Times New Roman" w:hAnsi="Times New Roman" w:cs="Times New Roman"/>
          <w:i/>
          <w:sz w:val="24"/>
          <w:szCs w:val="24"/>
        </w:rPr>
        <w:t>Responding to Adverse Childhood Experiences</w:t>
      </w:r>
      <w:r w:rsidRPr="00D12C54">
        <w:rPr>
          <w:rFonts w:ascii="Times New Roman" w:hAnsi="Times New Roman" w:cs="Times New Roman"/>
          <w:sz w:val="24"/>
          <w:szCs w:val="24"/>
        </w:rPr>
        <w:t xml:space="preserve">. Available at: </w:t>
      </w:r>
      <w:hyperlink r:id="rId18" w:history="1">
        <w:r w:rsidRPr="00D12C54">
          <w:rPr>
            <w:rStyle w:val="Hyperlink"/>
            <w:rFonts w:ascii="Times New Roman" w:hAnsi="Times New Roman" w:cs="Times New Roman"/>
            <w:color w:val="auto"/>
            <w:sz w:val="24"/>
            <w:szCs w:val="24"/>
            <w:u w:val="none"/>
          </w:rPr>
          <w:t>http://www.wales.nhs.uk/sitesplus/documents/888/RespondingToACEs_PHW2019_english%20%28002%29.pdf</w:t>
        </w:r>
      </w:hyperlink>
      <w:r w:rsidRPr="00D12C54">
        <w:rPr>
          <w:rFonts w:ascii="Times New Roman" w:hAnsi="Times New Roman" w:cs="Times New Roman"/>
          <w:sz w:val="24"/>
          <w:szCs w:val="24"/>
        </w:rPr>
        <w:t xml:space="preserve"> (Accessed: 18 March 2021).</w:t>
      </w:r>
    </w:p>
    <w:p w14:paraId="48947A62"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lastRenderedPageBreak/>
        <w:t xml:space="preserve">Finkelhor, D. (2018) ‘Screening for adverse childhood experiences (ACEs): Cautions and suggestions’, </w:t>
      </w:r>
      <w:r w:rsidRPr="00D12C54">
        <w:rPr>
          <w:rFonts w:ascii="Times New Roman" w:hAnsi="Times New Roman" w:cs="Times New Roman"/>
          <w:i/>
          <w:sz w:val="24"/>
          <w:szCs w:val="24"/>
        </w:rPr>
        <w:t>Child Abuse &amp; Neglect</w:t>
      </w:r>
      <w:r w:rsidRPr="00D12C54">
        <w:rPr>
          <w:rFonts w:ascii="Times New Roman" w:hAnsi="Times New Roman" w:cs="Times New Roman"/>
          <w:sz w:val="24"/>
          <w:szCs w:val="24"/>
        </w:rPr>
        <w:t xml:space="preserve">, 85, pp. 174-179. Available at: </w:t>
      </w:r>
      <w:hyperlink r:id="rId19" w:history="1">
        <w:r w:rsidRPr="00D12C54">
          <w:rPr>
            <w:rStyle w:val="Hyperlink"/>
            <w:rFonts w:ascii="Times New Roman" w:hAnsi="Times New Roman" w:cs="Times New Roman"/>
            <w:color w:val="auto"/>
            <w:sz w:val="24"/>
            <w:szCs w:val="24"/>
            <w:u w:val="none"/>
          </w:rPr>
          <w:t>https://doi.org/10.1016/j.chiabu.2017.07.016</w:t>
        </w:r>
      </w:hyperlink>
      <w:r w:rsidRPr="00D12C54">
        <w:rPr>
          <w:rFonts w:ascii="Times New Roman" w:hAnsi="Times New Roman" w:cs="Times New Roman"/>
          <w:sz w:val="24"/>
          <w:szCs w:val="24"/>
        </w:rPr>
        <w:t xml:space="preserve"> (Accessed: 20 March 2021).</w:t>
      </w:r>
    </w:p>
    <w:p w14:paraId="0327ED5A" w14:textId="77777777" w:rsidR="001B78BA" w:rsidRPr="00D12C54" w:rsidRDefault="001B78BA" w:rsidP="004D76D0">
      <w:pPr>
        <w:ind w:hanging="720"/>
        <w:jc w:val="both"/>
        <w:rPr>
          <w:rFonts w:ascii="Times New Roman" w:hAnsi="Times New Roman" w:cs="Times New Roman"/>
          <w:i/>
          <w:sz w:val="24"/>
          <w:szCs w:val="24"/>
        </w:rPr>
      </w:pPr>
      <w:r w:rsidRPr="00D12C54">
        <w:rPr>
          <w:rFonts w:ascii="Times New Roman" w:hAnsi="Times New Roman" w:cs="Times New Roman"/>
          <w:sz w:val="24"/>
          <w:szCs w:val="24"/>
        </w:rPr>
        <w:t xml:space="preserve">Ford, K., Barton, E., Newbury, A., Hughes, K., Bezeczky, Z., Roderick, J. and Bellis, M. (2019) </w:t>
      </w:r>
      <w:r w:rsidRPr="00D12C54">
        <w:rPr>
          <w:rFonts w:ascii="Times New Roman" w:hAnsi="Times New Roman" w:cs="Times New Roman"/>
          <w:i/>
          <w:sz w:val="24"/>
          <w:szCs w:val="24"/>
        </w:rPr>
        <w:t>Understanding the prevalence of adverse childhood experiences (ACEs) in a male offender population in Wales: The Prisoner ACE Survey</w:t>
      </w:r>
      <w:r w:rsidRPr="00D12C54">
        <w:rPr>
          <w:rFonts w:ascii="Times New Roman" w:hAnsi="Times New Roman" w:cs="Times New Roman"/>
          <w:sz w:val="24"/>
          <w:szCs w:val="24"/>
        </w:rPr>
        <w:t xml:space="preserve">. Available at: </w:t>
      </w:r>
      <w:hyperlink r:id="rId20" w:history="1">
        <w:r w:rsidRPr="00D12C54">
          <w:rPr>
            <w:rStyle w:val="Hyperlink"/>
            <w:rFonts w:ascii="Times New Roman" w:hAnsi="Times New Roman" w:cs="Times New Roman"/>
            <w:color w:val="auto"/>
            <w:sz w:val="24"/>
            <w:szCs w:val="24"/>
            <w:u w:val="none"/>
          </w:rPr>
          <w:t>http://orca.cf.ac.uk/134524/1/Prisoner%20ACE%20Survey%20Report%20E.pdf</w:t>
        </w:r>
      </w:hyperlink>
      <w:r w:rsidRPr="00D12C54">
        <w:rPr>
          <w:rFonts w:ascii="Times New Roman" w:hAnsi="Times New Roman" w:cs="Times New Roman"/>
          <w:sz w:val="24"/>
          <w:szCs w:val="24"/>
        </w:rPr>
        <w:t xml:space="preserve"> (Accessed: 21 March 2021).</w:t>
      </w:r>
    </w:p>
    <w:p w14:paraId="2DC950D1"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Fortune, C. (2018) ‘The Good Lives Model: A strength-based approach for youth offenders’, </w:t>
      </w:r>
      <w:r w:rsidRPr="00D12C54">
        <w:rPr>
          <w:rFonts w:ascii="Times New Roman" w:hAnsi="Times New Roman" w:cs="Times New Roman"/>
          <w:i/>
          <w:sz w:val="24"/>
          <w:szCs w:val="24"/>
        </w:rPr>
        <w:t>Aggression and Violent Behaviour</w:t>
      </w:r>
      <w:r w:rsidRPr="00D12C54">
        <w:rPr>
          <w:rFonts w:ascii="Times New Roman" w:hAnsi="Times New Roman" w:cs="Times New Roman"/>
          <w:sz w:val="24"/>
          <w:szCs w:val="24"/>
        </w:rPr>
        <w:t xml:space="preserve">, 38, pp. 21-30. Available at: </w:t>
      </w:r>
      <w:hyperlink r:id="rId21" w:history="1">
        <w:r w:rsidRPr="00D12C54">
          <w:rPr>
            <w:rStyle w:val="Hyperlink"/>
            <w:rFonts w:ascii="Times New Roman" w:hAnsi="Times New Roman" w:cs="Times New Roman"/>
            <w:color w:val="auto"/>
            <w:sz w:val="24"/>
            <w:szCs w:val="24"/>
            <w:u w:val="none"/>
          </w:rPr>
          <w:t>https://doi.org/10.1016/j.avb.2017.11.003</w:t>
        </w:r>
      </w:hyperlink>
      <w:r w:rsidRPr="00D12C54">
        <w:rPr>
          <w:rFonts w:ascii="Times New Roman" w:hAnsi="Times New Roman" w:cs="Times New Roman"/>
          <w:sz w:val="24"/>
          <w:szCs w:val="24"/>
        </w:rPr>
        <w:t xml:space="preserve"> (Accessed: 11 March 2021).</w:t>
      </w:r>
    </w:p>
    <w:p w14:paraId="1F2E2178" w14:textId="66872C6A" w:rsidR="001B78BA" w:rsidRPr="00D12C54" w:rsidRDefault="00074022"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GOV</w:t>
      </w:r>
      <w:r w:rsidR="001B78BA" w:rsidRPr="00D12C54">
        <w:rPr>
          <w:rFonts w:ascii="Times New Roman" w:hAnsi="Times New Roman" w:cs="Times New Roman"/>
          <w:sz w:val="24"/>
          <w:szCs w:val="24"/>
        </w:rPr>
        <w:t xml:space="preserve">.UK (2021) </w:t>
      </w:r>
      <w:r w:rsidR="001B78BA" w:rsidRPr="00D12C54">
        <w:rPr>
          <w:rFonts w:ascii="Times New Roman" w:hAnsi="Times New Roman" w:cs="Times New Roman"/>
          <w:i/>
          <w:sz w:val="24"/>
          <w:szCs w:val="24"/>
        </w:rPr>
        <w:t>Young people in custody</w:t>
      </w:r>
      <w:r w:rsidR="001B78BA" w:rsidRPr="00D12C54">
        <w:rPr>
          <w:rFonts w:ascii="Times New Roman" w:hAnsi="Times New Roman" w:cs="Times New Roman"/>
          <w:sz w:val="24"/>
          <w:szCs w:val="24"/>
        </w:rPr>
        <w:t xml:space="preserve">. Available at: </w:t>
      </w:r>
      <w:hyperlink r:id="rId22" w:history="1">
        <w:r w:rsidR="001B78BA" w:rsidRPr="00D12C54">
          <w:rPr>
            <w:rStyle w:val="Hyperlink"/>
            <w:rFonts w:ascii="Times New Roman" w:hAnsi="Times New Roman" w:cs="Times New Roman"/>
            <w:color w:val="auto"/>
            <w:sz w:val="24"/>
            <w:szCs w:val="24"/>
            <w:u w:val="none"/>
          </w:rPr>
          <w:t>https://www.gov.uk/young-people-in-custody/advocacy-services</w:t>
        </w:r>
      </w:hyperlink>
      <w:r w:rsidR="001B78BA" w:rsidRPr="00D12C54">
        <w:rPr>
          <w:rFonts w:ascii="Times New Roman" w:hAnsi="Times New Roman" w:cs="Times New Roman"/>
          <w:sz w:val="24"/>
          <w:szCs w:val="24"/>
        </w:rPr>
        <w:t xml:space="preserve"> (Accessed: 24 March 2021).</w:t>
      </w:r>
    </w:p>
    <w:p w14:paraId="47C6C445"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HM Inspectorate of Probation (2017) </w:t>
      </w:r>
      <w:r w:rsidRPr="00D12C54">
        <w:rPr>
          <w:rFonts w:ascii="Times New Roman" w:hAnsi="Times New Roman" w:cs="Times New Roman"/>
          <w:i/>
          <w:sz w:val="24"/>
          <w:szCs w:val="24"/>
        </w:rPr>
        <w:t>The Work of Youth Offending Teams to Protect the Public</w:t>
      </w:r>
      <w:r w:rsidRPr="00D12C54">
        <w:rPr>
          <w:rFonts w:ascii="Times New Roman" w:hAnsi="Times New Roman" w:cs="Times New Roman"/>
          <w:sz w:val="24"/>
          <w:szCs w:val="24"/>
        </w:rPr>
        <w:t xml:space="preserve">. Available at: </w:t>
      </w:r>
      <w:hyperlink r:id="rId23" w:history="1">
        <w:r w:rsidRPr="00D12C54">
          <w:rPr>
            <w:rStyle w:val="Hyperlink"/>
            <w:rFonts w:ascii="Times New Roman" w:hAnsi="Times New Roman" w:cs="Times New Roman"/>
            <w:color w:val="auto"/>
            <w:sz w:val="24"/>
            <w:szCs w:val="24"/>
            <w:u w:val="none"/>
          </w:rPr>
          <w:t>https://www.justiceinspectorates.gov.uk/hmiprobation/wp-content/uploads/sites/5/2017/10/The-Work-of-Youth-Offending-Teams-to-Protect-the-Public_reportfinal.pdf</w:t>
        </w:r>
      </w:hyperlink>
      <w:r w:rsidRPr="00D12C54">
        <w:rPr>
          <w:rFonts w:ascii="Times New Roman" w:hAnsi="Times New Roman" w:cs="Times New Roman"/>
          <w:sz w:val="24"/>
          <w:szCs w:val="24"/>
        </w:rPr>
        <w:t xml:space="preserve"> (Accessed: 11 March 2021).</w:t>
      </w:r>
    </w:p>
    <w:p w14:paraId="2F647671"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Johns, D.F., Williams, K. and Haines, K. (2016) ‘Ecological Youth Justice: Understanding the Social Ecology of Young People’s Prolific Offending’, </w:t>
      </w:r>
      <w:r w:rsidRPr="00D12C54">
        <w:rPr>
          <w:rFonts w:ascii="Times New Roman" w:hAnsi="Times New Roman" w:cs="Times New Roman"/>
          <w:i/>
          <w:sz w:val="24"/>
          <w:szCs w:val="24"/>
        </w:rPr>
        <w:t>Youth Justice</w:t>
      </w:r>
      <w:r w:rsidRPr="00D12C54">
        <w:rPr>
          <w:rFonts w:ascii="Times New Roman" w:hAnsi="Times New Roman" w:cs="Times New Roman"/>
          <w:sz w:val="24"/>
          <w:szCs w:val="24"/>
        </w:rPr>
        <w:t xml:space="preserve">, 17(1), pp. 3-21. Available at: </w:t>
      </w:r>
      <w:hyperlink r:id="rId24" w:anchor="articleCitationDownloadContainer" w:history="1">
        <w:r w:rsidRPr="00D12C54">
          <w:rPr>
            <w:rStyle w:val="Hyperlink"/>
            <w:rFonts w:ascii="Times New Roman" w:hAnsi="Times New Roman" w:cs="Times New Roman"/>
            <w:color w:val="auto"/>
            <w:sz w:val="24"/>
            <w:szCs w:val="24"/>
            <w:u w:val="none"/>
          </w:rPr>
          <w:t>https://journals.sagepub.com/doi/abs/10.1177/1473225416665611?journalCode=yjja#articleCitationDownloadContainer</w:t>
        </w:r>
      </w:hyperlink>
      <w:r w:rsidRPr="00D12C54">
        <w:rPr>
          <w:rFonts w:ascii="Times New Roman" w:hAnsi="Times New Roman" w:cs="Times New Roman"/>
          <w:sz w:val="24"/>
          <w:szCs w:val="24"/>
        </w:rPr>
        <w:t xml:space="preserve"> (Accessed: 20 March 2021). </w:t>
      </w:r>
    </w:p>
    <w:p w14:paraId="3C208BB1" w14:textId="77777777" w:rsidR="001B78BA" w:rsidRPr="00D12C54" w:rsidRDefault="001B78BA" w:rsidP="004D76D0">
      <w:pPr>
        <w:ind w:hanging="720"/>
        <w:jc w:val="both"/>
        <w:rPr>
          <w:rFonts w:ascii="Times New Roman" w:hAnsi="Times New Roman" w:cs="Times New Roman"/>
          <w:i/>
          <w:sz w:val="24"/>
          <w:szCs w:val="24"/>
        </w:rPr>
      </w:pPr>
      <w:r w:rsidRPr="00D12C54">
        <w:rPr>
          <w:rFonts w:ascii="Times New Roman" w:hAnsi="Times New Roman" w:cs="Times New Roman"/>
          <w:sz w:val="24"/>
          <w:szCs w:val="24"/>
        </w:rPr>
        <w:t xml:space="preserve">Kidson, H. (2013) </w:t>
      </w:r>
      <w:r w:rsidRPr="00D12C54">
        <w:rPr>
          <w:rFonts w:ascii="Times New Roman" w:hAnsi="Times New Roman" w:cs="Times New Roman"/>
          <w:i/>
          <w:sz w:val="24"/>
          <w:szCs w:val="24"/>
        </w:rPr>
        <w:t>Reducing Recidivism amongst Young People in Custody through Welfare Lead Rehabilitation. A</w:t>
      </w:r>
      <w:r w:rsidRPr="00D12C54">
        <w:rPr>
          <w:rFonts w:ascii="Times New Roman" w:hAnsi="Times New Roman" w:cs="Times New Roman"/>
          <w:sz w:val="24"/>
          <w:szCs w:val="24"/>
        </w:rPr>
        <w:t xml:space="preserve">vailable at: </w:t>
      </w:r>
      <w:hyperlink r:id="rId25" w:history="1">
        <w:r w:rsidRPr="00D12C54">
          <w:rPr>
            <w:rStyle w:val="Hyperlink"/>
            <w:rFonts w:ascii="Times New Roman" w:hAnsi="Times New Roman" w:cs="Times New Roman"/>
            <w:color w:val="auto"/>
            <w:sz w:val="24"/>
            <w:szCs w:val="24"/>
            <w:u w:val="none"/>
          </w:rPr>
          <w:t>https://www.wcmt.org.uk/sites/default/files/migrated-reports/1189_1.pdf</w:t>
        </w:r>
      </w:hyperlink>
      <w:r w:rsidRPr="00D12C54">
        <w:rPr>
          <w:rFonts w:ascii="Times New Roman" w:hAnsi="Times New Roman" w:cs="Times New Roman"/>
          <w:sz w:val="24"/>
          <w:szCs w:val="24"/>
        </w:rPr>
        <w:t xml:space="preserve"> (Accessed: 20 March 2021). </w:t>
      </w:r>
    </w:p>
    <w:p w14:paraId="479BD972"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Lemer, C. (2013)</w:t>
      </w:r>
      <w:r w:rsidRPr="00D12C54">
        <w:rPr>
          <w:rFonts w:ascii="Times New Roman" w:hAnsi="Times New Roman" w:cs="Times New Roman"/>
          <w:i/>
          <w:sz w:val="24"/>
          <w:szCs w:val="24"/>
        </w:rPr>
        <w:t xml:space="preserve"> Annual Report of the Chief Medical Officer 2012: Our children deserve better: Prevention days.</w:t>
      </w:r>
      <w:r w:rsidRPr="00D12C54">
        <w:rPr>
          <w:rFonts w:ascii="Times New Roman" w:hAnsi="Times New Roman" w:cs="Times New Roman"/>
          <w:sz w:val="24"/>
          <w:szCs w:val="24"/>
        </w:rPr>
        <w:t xml:space="preserve"> Available at:  </w:t>
      </w:r>
      <w:hyperlink r:id="rId26" w:history="1">
        <w:r w:rsidRPr="00D12C54">
          <w:rPr>
            <w:rStyle w:val="Hyperlink"/>
            <w:rFonts w:ascii="Times New Roman" w:hAnsi="Times New Roman" w:cs="Times New Roman"/>
            <w:color w:val="auto"/>
            <w:sz w:val="24"/>
            <w:szCs w:val="24"/>
            <w:u w:val="none"/>
          </w:rPr>
          <w:t>https://assets.publishing.service.gov.uk/government/uploads/system/uploads/attachment_data/file/255237/2901304_CMO_complete_low_res_accessible.pdf</w:t>
        </w:r>
      </w:hyperlink>
      <w:r w:rsidRPr="00D12C54">
        <w:rPr>
          <w:rFonts w:ascii="Times New Roman" w:hAnsi="Times New Roman" w:cs="Times New Roman"/>
          <w:sz w:val="24"/>
          <w:szCs w:val="24"/>
        </w:rPr>
        <w:t xml:space="preserve"> (Accessed: 23 March 2021).</w:t>
      </w:r>
    </w:p>
    <w:p w14:paraId="40F1C394"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Lipsey, M. W., Landenberger, N. A. and Wilson, S. J. (2007) ‘Effects of Cognitive‐Behavioral Programs for Criminal Offenders’, </w:t>
      </w:r>
      <w:r w:rsidRPr="00D12C54">
        <w:rPr>
          <w:rFonts w:ascii="Times New Roman" w:hAnsi="Times New Roman" w:cs="Times New Roman"/>
          <w:i/>
          <w:sz w:val="24"/>
          <w:szCs w:val="24"/>
        </w:rPr>
        <w:t>Campbell Systematic Review,</w:t>
      </w:r>
      <w:r w:rsidRPr="00D12C54">
        <w:rPr>
          <w:rFonts w:ascii="Times New Roman" w:hAnsi="Times New Roman" w:cs="Times New Roman"/>
          <w:sz w:val="24"/>
          <w:szCs w:val="24"/>
        </w:rPr>
        <w:t xml:space="preserve"> 3(1), pp.1–27. Available at: </w:t>
      </w:r>
      <w:hyperlink r:id="rId27" w:history="1">
        <w:r w:rsidRPr="00D12C54">
          <w:rPr>
            <w:rStyle w:val="Hyperlink"/>
            <w:rFonts w:ascii="Times New Roman" w:hAnsi="Times New Roman" w:cs="Times New Roman"/>
            <w:color w:val="auto"/>
            <w:sz w:val="24"/>
            <w:szCs w:val="24"/>
            <w:u w:val="none"/>
          </w:rPr>
          <w:t>https://doi.org/10.4073/csr.2007.6</w:t>
        </w:r>
      </w:hyperlink>
      <w:r w:rsidRPr="00D12C54">
        <w:rPr>
          <w:rFonts w:ascii="Times New Roman" w:hAnsi="Times New Roman" w:cs="Times New Roman"/>
          <w:sz w:val="24"/>
          <w:szCs w:val="24"/>
        </w:rPr>
        <w:t xml:space="preserve"> (Accessed: 19 March 2021).</w:t>
      </w:r>
    </w:p>
    <w:p w14:paraId="15E8E474"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McMahon, D. and Belur, D. (2013) </w:t>
      </w:r>
      <w:r w:rsidRPr="00D12C54">
        <w:rPr>
          <w:rFonts w:ascii="Times New Roman" w:hAnsi="Times New Roman" w:cs="Times New Roman"/>
          <w:i/>
          <w:iCs/>
          <w:sz w:val="24"/>
          <w:szCs w:val="24"/>
        </w:rPr>
        <w:t>Sports-based Programmes and Reducing Youth Violence and Crime Project Oracle synthesis study 02/13</w:t>
      </w:r>
      <w:r w:rsidRPr="00D12C54">
        <w:rPr>
          <w:rFonts w:ascii="Times New Roman" w:hAnsi="Times New Roman" w:cs="Times New Roman"/>
          <w:sz w:val="24"/>
          <w:szCs w:val="24"/>
        </w:rPr>
        <w:t>, Project-oracle.com. Available at: &lt;https://project-oracle.com/uploads/files/Project_Oracle_Synthesis_Study_02-2013_Sport_interventions.pdf&gt; (Accessed 25 March 2021). </w:t>
      </w:r>
    </w:p>
    <w:p w14:paraId="2290E7E5" w14:textId="7EFC0449"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McNeill, F. (2009) ‘Young People, Serious Offending and Managing Risk: A Scottish Perspective’ in K. Baker and A. Sutherland (eds) </w:t>
      </w:r>
      <w:r w:rsidRPr="00D12C54">
        <w:rPr>
          <w:rFonts w:ascii="Times New Roman" w:hAnsi="Times New Roman" w:cs="Times New Roman"/>
          <w:i/>
          <w:sz w:val="24"/>
          <w:szCs w:val="24"/>
        </w:rPr>
        <w:t>Multi-Agency Public Protection</w:t>
      </w:r>
      <w:r w:rsidR="00EC2860" w:rsidRPr="00D12C54">
        <w:rPr>
          <w:rFonts w:ascii="Times New Roman" w:hAnsi="Times New Roman" w:cs="Times New Roman"/>
          <w:i/>
          <w:sz w:val="24"/>
          <w:szCs w:val="24"/>
        </w:rPr>
        <w:t xml:space="preserve"> Arrangements and Youth Justice. </w:t>
      </w:r>
      <w:r w:rsidRPr="00D12C54">
        <w:rPr>
          <w:rFonts w:ascii="Times New Roman" w:hAnsi="Times New Roman" w:cs="Times New Roman"/>
          <w:sz w:val="24"/>
          <w:szCs w:val="24"/>
        </w:rPr>
        <w:t>Bristol: The Policy Press.</w:t>
      </w:r>
    </w:p>
    <w:p w14:paraId="2C1D070C"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McNeill, F., Farrall, S., Lightowler, C. and Maruna, S. (2012) How and why people stop offending: Discovering desistance. </w:t>
      </w:r>
      <w:r w:rsidRPr="00D12C54">
        <w:rPr>
          <w:rFonts w:ascii="Times New Roman" w:hAnsi="Times New Roman" w:cs="Times New Roman"/>
          <w:i/>
          <w:sz w:val="24"/>
          <w:szCs w:val="24"/>
        </w:rPr>
        <w:t>Insights evidence summary to support social services in Scotland</w:t>
      </w:r>
      <w:r w:rsidRPr="00D12C54">
        <w:rPr>
          <w:rFonts w:ascii="Times New Roman" w:hAnsi="Times New Roman" w:cs="Times New Roman"/>
          <w:sz w:val="24"/>
          <w:szCs w:val="24"/>
        </w:rPr>
        <w:t xml:space="preserve">. Available at: </w:t>
      </w:r>
      <w:hyperlink r:id="rId28" w:history="1">
        <w:r w:rsidRPr="00D12C54">
          <w:rPr>
            <w:rStyle w:val="Hyperlink"/>
            <w:rFonts w:ascii="Times New Roman" w:hAnsi="Times New Roman" w:cs="Times New Roman"/>
            <w:color w:val="auto"/>
            <w:sz w:val="24"/>
            <w:szCs w:val="24"/>
            <w:u w:val="none"/>
          </w:rPr>
          <w:t>http://eprints.gla.ac.uk/79860/1/79860.pdf</w:t>
        </w:r>
      </w:hyperlink>
      <w:r w:rsidRPr="00D12C54">
        <w:rPr>
          <w:rFonts w:ascii="Times New Roman" w:hAnsi="Times New Roman" w:cs="Times New Roman"/>
          <w:sz w:val="24"/>
          <w:szCs w:val="24"/>
        </w:rPr>
        <w:t xml:space="preserve"> (Accessed: 20 March 2021).</w:t>
      </w:r>
    </w:p>
    <w:p w14:paraId="70A41C71" w14:textId="4F20613E" w:rsidR="001B78BA" w:rsidRPr="00D12C54" w:rsidRDefault="005E2B55"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Ministry of J</w:t>
      </w:r>
      <w:r w:rsidR="001B78BA" w:rsidRPr="00D12C54">
        <w:rPr>
          <w:rFonts w:ascii="Times New Roman" w:hAnsi="Times New Roman" w:cs="Times New Roman"/>
          <w:sz w:val="24"/>
          <w:szCs w:val="24"/>
        </w:rPr>
        <w:t xml:space="preserve">ustice (2016) </w:t>
      </w:r>
      <w:r w:rsidR="001B78BA" w:rsidRPr="00D12C54">
        <w:rPr>
          <w:rFonts w:ascii="Times New Roman" w:hAnsi="Times New Roman" w:cs="Times New Roman"/>
          <w:i/>
          <w:sz w:val="24"/>
          <w:szCs w:val="24"/>
        </w:rPr>
        <w:t xml:space="preserve">What Works in Managing Young People Who Offend? A Summary of the International Evidence. </w:t>
      </w:r>
      <w:r w:rsidR="001B78BA" w:rsidRPr="00D12C54">
        <w:rPr>
          <w:rFonts w:ascii="Times New Roman" w:hAnsi="Times New Roman" w:cs="Times New Roman"/>
          <w:sz w:val="24"/>
          <w:szCs w:val="24"/>
        </w:rPr>
        <w:t xml:space="preserve">Available at: </w:t>
      </w:r>
      <w:hyperlink r:id="rId29" w:history="1">
        <w:r w:rsidR="001B78BA" w:rsidRPr="00D12C54">
          <w:rPr>
            <w:rStyle w:val="Hyperlink"/>
            <w:rFonts w:ascii="Times New Roman" w:hAnsi="Times New Roman" w:cs="Times New Roman"/>
            <w:color w:val="auto"/>
            <w:sz w:val="24"/>
            <w:szCs w:val="24"/>
            <w:u w:val="none"/>
          </w:rPr>
          <w:t>https://assets.publishing.service.gov.uk/government/uploads/system/uploads/attachment_data/file/498493/what-works-in-managing-young-people-who-offend.pdf</w:t>
        </w:r>
      </w:hyperlink>
      <w:r w:rsidR="001B78BA" w:rsidRPr="00D12C54">
        <w:rPr>
          <w:rFonts w:ascii="Times New Roman" w:hAnsi="Times New Roman" w:cs="Times New Roman"/>
          <w:sz w:val="24"/>
          <w:szCs w:val="24"/>
        </w:rPr>
        <w:t xml:space="preserve"> (Accessed: 17 March 2021).</w:t>
      </w:r>
    </w:p>
    <w:p w14:paraId="62E40705"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Ministry of Justice (2019) </w:t>
      </w:r>
      <w:r w:rsidRPr="00D12C54">
        <w:rPr>
          <w:rFonts w:ascii="Times New Roman" w:hAnsi="Times New Roman" w:cs="Times New Roman"/>
          <w:i/>
          <w:sz w:val="24"/>
          <w:szCs w:val="24"/>
        </w:rPr>
        <w:t>Standards for children in the youth justice system 2019.</w:t>
      </w:r>
      <w:r w:rsidRPr="00D12C54">
        <w:rPr>
          <w:rFonts w:ascii="Times New Roman" w:hAnsi="Times New Roman" w:cs="Times New Roman"/>
          <w:sz w:val="24"/>
          <w:szCs w:val="24"/>
        </w:rPr>
        <w:t xml:space="preserve"> Available at: </w:t>
      </w:r>
      <w:hyperlink r:id="rId30" w:history="1">
        <w:r w:rsidRPr="00D12C54">
          <w:rPr>
            <w:rStyle w:val="Hyperlink"/>
            <w:rFonts w:ascii="Times New Roman" w:hAnsi="Times New Roman" w:cs="Times New Roman"/>
            <w:color w:val="auto"/>
            <w:sz w:val="24"/>
            <w:szCs w:val="24"/>
            <w:u w:val="none"/>
          </w:rPr>
          <w:t>https://assets.publishing.service.gov.uk/government/uploads/system/uploads/attachment_data</w:t>
        </w:r>
        <w:r w:rsidRPr="00D12C54">
          <w:rPr>
            <w:rStyle w:val="Hyperlink"/>
            <w:rFonts w:ascii="Times New Roman" w:hAnsi="Times New Roman" w:cs="Times New Roman"/>
            <w:color w:val="auto"/>
            <w:sz w:val="24"/>
            <w:szCs w:val="24"/>
            <w:u w:val="none"/>
          </w:rPr>
          <w:lastRenderedPageBreak/>
          <w:t>/file/957697/Standards_for_children_in_youth_justice_services_2019.doc.pdf</w:t>
        </w:r>
      </w:hyperlink>
      <w:r w:rsidRPr="00D12C54">
        <w:rPr>
          <w:rFonts w:ascii="Times New Roman" w:hAnsi="Times New Roman" w:cs="Times New Roman"/>
          <w:sz w:val="24"/>
          <w:szCs w:val="24"/>
        </w:rPr>
        <w:t xml:space="preserve"> (Accessed: 23 March 2021).</w:t>
      </w:r>
    </w:p>
    <w:p w14:paraId="60EE4147"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Ministry of Justice (2020) </w:t>
      </w:r>
      <w:r w:rsidRPr="00D12C54">
        <w:rPr>
          <w:rFonts w:ascii="Times New Roman" w:hAnsi="Times New Roman" w:cs="Times New Roman"/>
          <w:i/>
          <w:sz w:val="24"/>
          <w:szCs w:val="24"/>
        </w:rPr>
        <w:t>Youth Justice Statistics</w:t>
      </w:r>
      <w:r w:rsidRPr="00D12C54">
        <w:rPr>
          <w:rFonts w:ascii="Times New Roman" w:hAnsi="Times New Roman" w:cs="Times New Roman"/>
          <w:sz w:val="24"/>
          <w:szCs w:val="24"/>
        </w:rPr>
        <w:t xml:space="preserve">. Available at: </w:t>
      </w:r>
      <w:hyperlink r:id="rId31" w:history="1">
        <w:r w:rsidRPr="00D12C54">
          <w:rPr>
            <w:rStyle w:val="Hyperlink"/>
            <w:rFonts w:ascii="Times New Roman" w:hAnsi="Times New Roman" w:cs="Times New Roman"/>
            <w:color w:val="auto"/>
            <w:sz w:val="24"/>
            <w:szCs w:val="24"/>
            <w:u w:val="none"/>
          </w:rPr>
          <w:t>https://assets.publishing.service.gov.uk/government/uploads/system/uploads/attachment_data/file/862078/youth-justice-statistics-bulletin-march-2019.pdf</w:t>
        </w:r>
      </w:hyperlink>
      <w:r w:rsidRPr="00D12C54">
        <w:rPr>
          <w:rFonts w:ascii="Times New Roman" w:hAnsi="Times New Roman" w:cs="Times New Roman"/>
          <w:sz w:val="24"/>
          <w:szCs w:val="24"/>
        </w:rPr>
        <w:t xml:space="preserve"> (Accessed: 14 March 2021).</w:t>
      </w:r>
    </w:p>
    <w:p w14:paraId="2F4B214D"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Ministry of Justice (2021) </w:t>
      </w:r>
      <w:r w:rsidRPr="00D12C54">
        <w:rPr>
          <w:rFonts w:ascii="Times New Roman" w:hAnsi="Times New Roman" w:cs="Times New Roman"/>
          <w:i/>
          <w:sz w:val="24"/>
          <w:szCs w:val="24"/>
        </w:rPr>
        <w:t>Correctional Services Accreditation and Advice Panel (CSAAP).</w:t>
      </w:r>
      <w:r w:rsidRPr="00D12C54">
        <w:rPr>
          <w:rFonts w:ascii="Times New Roman" w:hAnsi="Times New Roman" w:cs="Times New Roman"/>
          <w:sz w:val="24"/>
          <w:szCs w:val="24"/>
        </w:rPr>
        <w:t xml:space="preserve"> Available at: </w:t>
      </w:r>
      <w:hyperlink r:id="rId32" w:history="1">
        <w:r w:rsidRPr="00D12C54">
          <w:rPr>
            <w:rStyle w:val="Hyperlink"/>
            <w:rFonts w:ascii="Times New Roman" w:hAnsi="Times New Roman" w:cs="Times New Roman"/>
            <w:color w:val="auto"/>
            <w:sz w:val="24"/>
            <w:szCs w:val="24"/>
            <w:u w:val="none"/>
          </w:rPr>
          <w:t>https://assets.publishing.service.gov.uk/government/uploads/system/uploads/attachment_data/file/960097/Descriptions_of_Accredited_Programmes_-_Final_-_210209.pdf</w:t>
        </w:r>
      </w:hyperlink>
      <w:r w:rsidRPr="00D12C54">
        <w:rPr>
          <w:rFonts w:ascii="Times New Roman" w:hAnsi="Times New Roman" w:cs="Times New Roman"/>
          <w:sz w:val="24"/>
          <w:szCs w:val="24"/>
        </w:rPr>
        <w:t xml:space="preserve"> (Accessed: 27 March 2021).</w:t>
      </w:r>
      <w:r w:rsidRPr="00D12C54">
        <w:rPr>
          <w:rFonts w:ascii="Times New Roman" w:hAnsi="Times New Roman" w:cs="Times New Roman"/>
          <w:i/>
          <w:sz w:val="24"/>
          <w:szCs w:val="24"/>
        </w:rPr>
        <w:t xml:space="preserve"> </w:t>
      </w:r>
    </w:p>
    <w:p w14:paraId="70495F03"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Nacro (2021) </w:t>
      </w:r>
      <w:r w:rsidRPr="00D12C54">
        <w:rPr>
          <w:rFonts w:ascii="Times New Roman" w:hAnsi="Times New Roman" w:cs="Times New Roman"/>
          <w:i/>
          <w:sz w:val="24"/>
          <w:szCs w:val="24"/>
        </w:rPr>
        <w:t>People in custody</w:t>
      </w:r>
      <w:r w:rsidRPr="00D12C54">
        <w:rPr>
          <w:rFonts w:ascii="Times New Roman" w:hAnsi="Times New Roman" w:cs="Times New Roman"/>
          <w:sz w:val="24"/>
          <w:szCs w:val="24"/>
        </w:rPr>
        <w:t xml:space="preserve">. Available at: </w:t>
      </w:r>
      <w:hyperlink r:id="rId33" w:history="1">
        <w:r w:rsidRPr="00D12C54">
          <w:rPr>
            <w:rStyle w:val="Hyperlink"/>
            <w:rFonts w:ascii="Times New Roman" w:hAnsi="Times New Roman" w:cs="Times New Roman"/>
            <w:color w:val="auto"/>
            <w:sz w:val="24"/>
            <w:szCs w:val="24"/>
            <w:u w:val="none"/>
          </w:rPr>
          <w:t>https://www.nacro.org.uk/about-us/who-we-support/people-in-custody/</w:t>
        </w:r>
      </w:hyperlink>
      <w:r w:rsidRPr="00D12C54">
        <w:rPr>
          <w:rFonts w:ascii="Times New Roman" w:hAnsi="Times New Roman" w:cs="Times New Roman"/>
          <w:sz w:val="24"/>
          <w:szCs w:val="24"/>
        </w:rPr>
        <w:t xml:space="preserve"> (Accessed: 20 March 2021).</w:t>
      </w:r>
    </w:p>
    <w:p w14:paraId="49CEE057"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National Development Team for Inclusion (NDTi) (2018) </w:t>
      </w:r>
      <w:r w:rsidRPr="00D12C54">
        <w:rPr>
          <w:rFonts w:ascii="Times New Roman" w:hAnsi="Times New Roman" w:cs="Times New Roman"/>
          <w:i/>
          <w:sz w:val="24"/>
          <w:szCs w:val="24"/>
        </w:rPr>
        <w:t>The Advocacy Charter</w:t>
      </w:r>
      <w:r w:rsidRPr="00D12C54">
        <w:rPr>
          <w:rFonts w:ascii="Times New Roman" w:hAnsi="Times New Roman" w:cs="Times New Roman"/>
          <w:sz w:val="24"/>
          <w:szCs w:val="24"/>
        </w:rPr>
        <w:t>. Available at: https://qualityadvocacy.org.uk/wp-content/uploads/2018/05/Advocacy-Charter-A3.pdf (Accessed: 25 October 2020).</w:t>
      </w:r>
    </w:p>
    <w:p w14:paraId="208132F6" w14:textId="0465BFBE" w:rsidR="001B78BA"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National Information Centre on Children of Offenders (no date) </w:t>
      </w:r>
      <w:r w:rsidRPr="00D12C54">
        <w:rPr>
          <w:rFonts w:ascii="Times New Roman" w:hAnsi="Times New Roman" w:cs="Times New Roman"/>
          <w:i/>
          <w:sz w:val="24"/>
          <w:szCs w:val="24"/>
        </w:rPr>
        <w:t>NICCO: Assisting children’s rights advocates to support children of offenders.</w:t>
      </w:r>
      <w:r w:rsidRPr="00D12C54">
        <w:rPr>
          <w:rFonts w:ascii="Times New Roman" w:hAnsi="Times New Roman" w:cs="Times New Roman"/>
          <w:sz w:val="24"/>
          <w:szCs w:val="24"/>
        </w:rPr>
        <w:t xml:space="preserve"> Available at: </w:t>
      </w:r>
      <w:hyperlink r:id="rId34" w:history="1">
        <w:r w:rsidRPr="00D12C54">
          <w:rPr>
            <w:rStyle w:val="Hyperlink"/>
            <w:rFonts w:ascii="Times New Roman" w:hAnsi="Times New Roman" w:cs="Times New Roman"/>
            <w:color w:val="auto"/>
            <w:sz w:val="24"/>
            <w:szCs w:val="24"/>
            <w:u w:val="none"/>
          </w:rPr>
          <w:t>https://www.nicco.org.uk/userfiles/downloads/5c0f890277479-20483-nicco-children-s-rights-advocates-dec-2018.pdf</w:t>
        </w:r>
      </w:hyperlink>
      <w:r w:rsidRPr="00D12C54">
        <w:rPr>
          <w:rFonts w:ascii="Times New Roman" w:hAnsi="Times New Roman" w:cs="Times New Roman"/>
          <w:sz w:val="24"/>
          <w:szCs w:val="24"/>
        </w:rPr>
        <w:t xml:space="preserve"> (Accessed: 25 march 2021).</w:t>
      </w:r>
    </w:p>
    <w:p w14:paraId="4E79890E" w14:textId="55E1CA21" w:rsidR="008542FC" w:rsidRPr="00D12C54" w:rsidRDefault="008542FC" w:rsidP="004D76D0">
      <w:pPr>
        <w:ind w:hanging="720"/>
        <w:jc w:val="both"/>
        <w:rPr>
          <w:rFonts w:ascii="Times New Roman" w:hAnsi="Times New Roman" w:cs="Times New Roman"/>
          <w:sz w:val="24"/>
          <w:szCs w:val="24"/>
        </w:rPr>
      </w:pPr>
      <w:proofErr w:type="spellStart"/>
      <w:r w:rsidRPr="008542FC">
        <w:rPr>
          <w:rFonts w:ascii="Times New Roman" w:hAnsi="Times New Roman" w:cs="Times New Roman"/>
          <w:sz w:val="24"/>
          <w:szCs w:val="24"/>
        </w:rPr>
        <w:t>Nev</w:t>
      </w:r>
      <w:r>
        <w:rPr>
          <w:rFonts w:ascii="Times New Roman" w:hAnsi="Times New Roman" w:cs="Times New Roman"/>
          <w:sz w:val="24"/>
          <w:szCs w:val="24"/>
        </w:rPr>
        <w:t>ill</w:t>
      </w:r>
      <w:proofErr w:type="spellEnd"/>
      <w:r>
        <w:rPr>
          <w:rFonts w:ascii="Times New Roman" w:hAnsi="Times New Roman" w:cs="Times New Roman"/>
          <w:sz w:val="24"/>
          <w:szCs w:val="24"/>
        </w:rPr>
        <w:t xml:space="preserve">, C. and Van </w:t>
      </w:r>
      <w:proofErr w:type="spellStart"/>
      <w:r>
        <w:rPr>
          <w:rFonts w:ascii="Times New Roman" w:hAnsi="Times New Roman" w:cs="Times New Roman"/>
          <w:sz w:val="24"/>
          <w:szCs w:val="24"/>
        </w:rPr>
        <w:t>Poortvliet</w:t>
      </w:r>
      <w:proofErr w:type="spellEnd"/>
      <w:r>
        <w:rPr>
          <w:rFonts w:ascii="Times New Roman" w:hAnsi="Times New Roman" w:cs="Times New Roman"/>
          <w:sz w:val="24"/>
          <w:szCs w:val="24"/>
        </w:rPr>
        <w:t>, M. (2011)</w:t>
      </w:r>
      <w:r w:rsidRPr="008542FC">
        <w:rPr>
          <w:rFonts w:ascii="Times New Roman" w:hAnsi="Times New Roman" w:cs="Times New Roman"/>
          <w:sz w:val="24"/>
          <w:szCs w:val="24"/>
        </w:rPr>
        <w:t xml:space="preserve"> </w:t>
      </w:r>
      <w:r>
        <w:rPr>
          <w:rFonts w:ascii="Times New Roman" w:hAnsi="Times New Roman" w:cs="Times New Roman"/>
          <w:sz w:val="24"/>
          <w:szCs w:val="24"/>
        </w:rPr>
        <w:t>‘</w:t>
      </w:r>
      <w:r w:rsidRPr="008542FC">
        <w:rPr>
          <w:rFonts w:ascii="Times New Roman" w:hAnsi="Times New Roman" w:cs="Times New Roman"/>
          <w:sz w:val="24"/>
          <w:szCs w:val="24"/>
        </w:rPr>
        <w:t>Teenage kicks: The value of sport in tackling youth crime</w:t>
      </w:r>
      <w:r>
        <w:rPr>
          <w:rFonts w:ascii="Times New Roman" w:hAnsi="Times New Roman" w:cs="Times New Roman"/>
          <w:sz w:val="24"/>
          <w:szCs w:val="24"/>
        </w:rPr>
        <w:t>’,</w:t>
      </w:r>
      <w:r w:rsidRPr="008542FC">
        <w:rPr>
          <w:rFonts w:ascii="Times New Roman" w:hAnsi="Times New Roman" w:cs="Times New Roman"/>
          <w:sz w:val="24"/>
          <w:szCs w:val="24"/>
        </w:rPr>
        <w:t xml:space="preserve"> </w:t>
      </w:r>
      <w:r w:rsidRPr="008542FC">
        <w:rPr>
          <w:rFonts w:ascii="Times New Roman" w:hAnsi="Times New Roman" w:cs="Times New Roman"/>
          <w:i/>
          <w:sz w:val="24"/>
          <w:szCs w:val="24"/>
        </w:rPr>
        <w:t>New Philanthropy Capital Blog, March</w:t>
      </w:r>
      <w:r>
        <w:rPr>
          <w:rFonts w:ascii="Times New Roman" w:hAnsi="Times New Roman" w:cs="Times New Roman"/>
          <w:sz w:val="24"/>
          <w:szCs w:val="24"/>
        </w:rPr>
        <w:t xml:space="preserve">. Available at: </w:t>
      </w:r>
      <w:r w:rsidRPr="008542FC">
        <w:rPr>
          <w:rFonts w:ascii="Times New Roman" w:hAnsi="Times New Roman" w:cs="Times New Roman"/>
          <w:sz w:val="24"/>
          <w:szCs w:val="24"/>
        </w:rPr>
        <w:t>https://allianceofsport.org/wp-content/uploads/2016/01/Teenage-kickz.pdf#:~:text=KICKZ%20Kickz%20is%20a%20national%20programme%2C%20funded%20by,street%20and%20playing%20football%2C%20and%20since%20the%20project</w:t>
      </w:r>
      <w:r>
        <w:rPr>
          <w:rFonts w:ascii="Times New Roman" w:hAnsi="Times New Roman" w:cs="Times New Roman"/>
          <w:sz w:val="24"/>
          <w:szCs w:val="24"/>
        </w:rPr>
        <w:t xml:space="preserve"> (Accessed: 1 April 2021</w:t>
      </w:r>
      <w:r w:rsidRPr="008542FC">
        <w:rPr>
          <w:rFonts w:ascii="Times New Roman" w:hAnsi="Times New Roman" w:cs="Times New Roman"/>
          <w:sz w:val="24"/>
          <w:szCs w:val="24"/>
        </w:rPr>
        <w:t>).</w:t>
      </w:r>
    </w:p>
    <w:p w14:paraId="178CDA8A"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Picken, N., Baker, K., d'Angelo, C., Fays, C. and Sutherland, A. (2019) </w:t>
      </w:r>
      <w:r w:rsidRPr="00D12C54">
        <w:rPr>
          <w:rFonts w:ascii="Times New Roman" w:hAnsi="Times New Roman" w:cs="Times New Roman"/>
          <w:i/>
          <w:sz w:val="24"/>
          <w:szCs w:val="24"/>
        </w:rPr>
        <w:t>Process Evaluation of AssetPlus</w:t>
      </w:r>
      <w:r w:rsidRPr="00D12C54">
        <w:rPr>
          <w:rFonts w:ascii="Times New Roman" w:hAnsi="Times New Roman" w:cs="Times New Roman"/>
          <w:sz w:val="24"/>
          <w:szCs w:val="24"/>
        </w:rPr>
        <w:t xml:space="preserve">. Available at: </w:t>
      </w:r>
      <w:hyperlink r:id="rId35" w:history="1">
        <w:r w:rsidRPr="00D12C54">
          <w:rPr>
            <w:rStyle w:val="Hyperlink"/>
            <w:rFonts w:ascii="Times New Roman" w:hAnsi="Times New Roman" w:cs="Times New Roman"/>
            <w:color w:val="auto"/>
            <w:sz w:val="24"/>
            <w:szCs w:val="24"/>
            <w:u w:val="none"/>
          </w:rPr>
          <w:t>https://www.rand.org/content/dam/rand/pubs/research_reports/RR3100/RR3177/RAND_RR3177.pdf</w:t>
        </w:r>
      </w:hyperlink>
      <w:r w:rsidRPr="00D12C54">
        <w:rPr>
          <w:rFonts w:ascii="Times New Roman" w:hAnsi="Times New Roman" w:cs="Times New Roman"/>
          <w:sz w:val="24"/>
          <w:szCs w:val="24"/>
        </w:rPr>
        <w:t xml:space="preserve"> (Accessed: 8 March 2021).</w:t>
      </w:r>
    </w:p>
    <w:p w14:paraId="11A8AB70"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Policy Evaluation Research Unit (2021) </w:t>
      </w:r>
      <w:r w:rsidRPr="00D12C54">
        <w:rPr>
          <w:rFonts w:ascii="Times New Roman" w:hAnsi="Times New Roman" w:cs="Times New Roman"/>
          <w:i/>
          <w:sz w:val="24"/>
          <w:szCs w:val="24"/>
        </w:rPr>
        <w:t>Reducing Reoffending</w:t>
      </w:r>
      <w:r w:rsidRPr="00D12C54">
        <w:rPr>
          <w:rFonts w:ascii="Times New Roman" w:hAnsi="Times New Roman" w:cs="Times New Roman"/>
          <w:sz w:val="24"/>
          <w:szCs w:val="24"/>
        </w:rPr>
        <w:t xml:space="preserve">. Available at: </w:t>
      </w:r>
      <w:hyperlink r:id="rId36" w:history="1">
        <w:r w:rsidRPr="00D12C54">
          <w:rPr>
            <w:rStyle w:val="Hyperlink"/>
            <w:rFonts w:ascii="Times New Roman" w:hAnsi="Times New Roman" w:cs="Times New Roman"/>
            <w:color w:val="auto"/>
            <w:sz w:val="24"/>
            <w:szCs w:val="24"/>
            <w:u w:val="none"/>
          </w:rPr>
          <w:t>https://reducing-reoffending.uk/reviews/cognitive-behavioural-therapy-offender-behaviour-programmes</w:t>
        </w:r>
      </w:hyperlink>
      <w:r w:rsidRPr="00D12C54">
        <w:rPr>
          <w:rFonts w:ascii="Times New Roman" w:hAnsi="Times New Roman" w:cs="Times New Roman"/>
          <w:sz w:val="24"/>
          <w:szCs w:val="24"/>
        </w:rPr>
        <w:t xml:space="preserve"> (Accessed: 18 March 2021).</w:t>
      </w:r>
    </w:p>
    <w:p w14:paraId="0EC5B039"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i/>
          <w:sz w:val="24"/>
          <w:szCs w:val="24"/>
        </w:rPr>
        <w:t>Powers of Criminal Courts (Sentencing) Act 2000, c. 6</w:t>
      </w:r>
      <w:r w:rsidRPr="00D12C54">
        <w:rPr>
          <w:rFonts w:ascii="Times New Roman" w:hAnsi="Times New Roman" w:cs="Times New Roman"/>
          <w:sz w:val="24"/>
          <w:szCs w:val="24"/>
        </w:rPr>
        <w:t xml:space="preserve">. Available at: </w:t>
      </w:r>
      <w:hyperlink r:id="rId37" w:history="1">
        <w:r w:rsidRPr="00D12C54">
          <w:rPr>
            <w:rStyle w:val="Hyperlink"/>
            <w:rFonts w:ascii="Times New Roman" w:hAnsi="Times New Roman" w:cs="Times New Roman"/>
            <w:color w:val="auto"/>
            <w:sz w:val="24"/>
            <w:szCs w:val="24"/>
            <w:u w:val="none"/>
          </w:rPr>
          <w:t>https://www.legislation.gov.uk/ukpga/2000/6/part/V/chapter/II/crossheading/detention-and-training-orders</w:t>
        </w:r>
      </w:hyperlink>
      <w:r w:rsidRPr="00D12C54">
        <w:rPr>
          <w:rFonts w:ascii="Times New Roman" w:hAnsi="Times New Roman" w:cs="Times New Roman"/>
          <w:sz w:val="24"/>
          <w:szCs w:val="24"/>
        </w:rPr>
        <w:t xml:space="preserve"> (Accessed: 20 March 2021).</w:t>
      </w:r>
    </w:p>
    <w:p w14:paraId="51062797" w14:textId="0A062330" w:rsidR="001B78BA" w:rsidRPr="00D12C54" w:rsidRDefault="005E2B55"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Public Health W</w:t>
      </w:r>
      <w:r w:rsidR="001B78BA" w:rsidRPr="00D12C54">
        <w:rPr>
          <w:rFonts w:ascii="Times New Roman" w:hAnsi="Times New Roman" w:cs="Times New Roman"/>
          <w:sz w:val="24"/>
          <w:szCs w:val="24"/>
        </w:rPr>
        <w:t xml:space="preserve">ales (2015) </w:t>
      </w:r>
      <w:r w:rsidR="001B78BA" w:rsidRPr="00D12C54">
        <w:rPr>
          <w:rFonts w:ascii="Times New Roman" w:hAnsi="Times New Roman" w:cs="Times New Roman"/>
          <w:i/>
          <w:sz w:val="24"/>
          <w:szCs w:val="24"/>
        </w:rPr>
        <w:t>Adverse Childhood Experiences.</w:t>
      </w:r>
      <w:r w:rsidR="001B78BA" w:rsidRPr="00D12C54">
        <w:rPr>
          <w:rFonts w:ascii="Times New Roman" w:hAnsi="Times New Roman" w:cs="Times New Roman"/>
          <w:sz w:val="24"/>
          <w:szCs w:val="24"/>
        </w:rPr>
        <w:t xml:space="preserve"> Available at: </w:t>
      </w:r>
      <w:hyperlink r:id="rId38" w:history="1">
        <w:r w:rsidR="001B78BA" w:rsidRPr="00D12C54">
          <w:rPr>
            <w:rStyle w:val="Hyperlink"/>
            <w:rFonts w:ascii="Times New Roman" w:hAnsi="Times New Roman" w:cs="Times New Roman"/>
            <w:color w:val="auto"/>
            <w:sz w:val="24"/>
            <w:szCs w:val="24"/>
            <w:u w:val="none"/>
          </w:rPr>
          <w:t>http://www2.nphs.wales.nhs.uk:8080/PRIDDocs.nsf/7c21215d6d0c613e80256f490030c05a/d488a3852491bc1d80257f370038919e/$FILE/ACE%20Report%20FINAL%20%28E%29.pdf</w:t>
        </w:r>
      </w:hyperlink>
      <w:r w:rsidR="001B78BA" w:rsidRPr="00D12C54">
        <w:rPr>
          <w:rFonts w:ascii="Times New Roman" w:hAnsi="Times New Roman" w:cs="Times New Roman"/>
          <w:sz w:val="24"/>
          <w:szCs w:val="24"/>
        </w:rPr>
        <w:t xml:space="preserve"> (Accessed: 18 March 2021). </w:t>
      </w:r>
    </w:p>
    <w:p w14:paraId="74299E20"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Restorative Justice Council (2015) </w:t>
      </w:r>
      <w:r w:rsidRPr="00D12C54">
        <w:rPr>
          <w:rFonts w:ascii="Times New Roman" w:hAnsi="Times New Roman" w:cs="Times New Roman"/>
          <w:i/>
          <w:sz w:val="24"/>
          <w:szCs w:val="24"/>
        </w:rPr>
        <w:t>Restorative justice in youth offending teams</w:t>
      </w:r>
      <w:r w:rsidRPr="00D12C54">
        <w:rPr>
          <w:rFonts w:ascii="Times New Roman" w:hAnsi="Times New Roman" w:cs="Times New Roman"/>
          <w:sz w:val="24"/>
          <w:szCs w:val="24"/>
        </w:rPr>
        <w:t xml:space="preserve">. Available at: </w:t>
      </w:r>
      <w:hyperlink r:id="rId39" w:history="1">
        <w:r w:rsidRPr="00D12C54">
          <w:rPr>
            <w:rStyle w:val="Hyperlink"/>
            <w:rFonts w:ascii="Times New Roman" w:hAnsi="Times New Roman" w:cs="Times New Roman"/>
            <w:color w:val="auto"/>
            <w:sz w:val="24"/>
            <w:szCs w:val="24"/>
            <w:u w:val="none"/>
          </w:rPr>
          <w:t>https://restorativejustice.org.uk/sites/default/files/news/files/dpn8_yot_infopack.pdf</w:t>
        </w:r>
      </w:hyperlink>
      <w:r w:rsidRPr="00D12C54">
        <w:rPr>
          <w:rFonts w:ascii="Times New Roman" w:hAnsi="Times New Roman" w:cs="Times New Roman"/>
          <w:sz w:val="24"/>
          <w:szCs w:val="24"/>
        </w:rPr>
        <w:t xml:space="preserve"> (Accessed: 17 March 2021). </w:t>
      </w:r>
    </w:p>
    <w:p w14:paraId="7BA41C65"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Richards, K. (2011) ‘What makes juvenile offenders different from adult offenders?’, </w:t>
      </w:r>
      <w:r w:rsidRPr="00D12C54">
        <w:rPr>
          <w:rFonts w:ascii="Times New Roman" w:hAnsi="Times New Roman" w:cs="Times New Roman"/>
          <w:i/>
          <w:sz w:val="24"/>
          <w:szCs w:val="24"/>
        </w:rPr>
        <w:t>Trends and Issues in Crime and Criminal Justice</w:t>
      </w:r>
      <w:r w:rsidRPr="00D12C54">
        <w:rPr>
          <w:rFonts w:ascii="Times New Roman" w:hAnsi="Times New Roman" w:cs="Times New Roman"/>
          <w:sz w:val="24"/>
          <w:szCs w:val="24"/>
        </w:rPr>
        <w:t xml:space="preserve">, 409, pp. 1-8. Available at: </w:t>
      </w:r>
      <w:hyperlink r:id="rId40" w:history="1">
        <w:r w:rsidRPr="00D12C54">
          <w:rPr>
            <w:rStyle w:val="Hyperlink"/>
            <w:rFonts w:ascii="Times New Roman" w:hAnsi="Times New Roman" w:cs="Times New Roman"/>
            <w:color w:val="auto"/>
            <w:sz w:val="24"/>
            <w:szCs w:val="24"/>
            <w:u w:val="none"/>
          </w:rPr>
          <w:t>https://www-proquest-com.ezproxy.uwtsd.ac.uk/docview/855211886?accountid=130472</w:t>
        </w:r>
      </w:hyperlink>
      <w:r w:rsidRPr="00D12C54">
        <w:rPr>
          <w:rFonts w:ascii="Times New Roman" w:hAnsi="Times New Roman" w:cs="Times New Roman"/>
          <w:sz w:val="24"/>
          <w:szCs w:val="24"/>
        </w:rPr>
        <w:t xml:space="preserve"> (Accessed: 20 March 2021).</w:t>
      </w:r>
    </w:p>
    <w:p w14:paraId="61E248BF"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Ross, T. and Fontao, M.I. (2014) </w:t>
      </w:r>
      <w:r w:rsidRPr="00D12C54">
        <w:rPr>
          <w:rFonts w:ascii="Times New Roman" w:hAnsi="Times New Roman" w:cs="Times New Roman"/>
          <w:i/>
          <w:sz w:val="24"/>
          <w:szCs w:val="24"/>
        </w:rPr>
        <w:t>Young Offenders: Principles of Effective Treatment</w:t>
      </w:r>
      <w:r w:rsidRPr="00D12C54">
        <w:rPr>
          <w:rFonts w:ascii="Times New Roman" w:hAnsi="Times New Roman" w:cs="Times New Roman"/>
          <w:sz w:val="24"/>
          <w:szCs w:val="24"/>
        </w:rPr>
        <w:t xml:space="preserve">. Available at: </w:t>
      </w:r>
      <w:hyperlink r:id="rId41" w:history="1">
        <w:r w:rsidRPr="00D12C54">
          <w:rPr>
            <w:rStyle w:val="Hyperlink"/>
            <w:rFonts w:ascii="Times New Roman" w:hAnsi="Times New Roman" w:cs="Times New Roman"/>
            <w:color w:val="auto"/>
            <w:sz w:val="24"/>
            <w:szCs w:val="24"/>
            <w:u w:val="none"/>
          </w:rPr>
          <w:t>https://www.researchgate.net/publication/295391064_Young_offenders_Principles_of_effective_treatment</w:t>
        </w:r>
      </w:hyperlink>
      <w:r w:rsidRPr="00D12C54">
        <w:rPr>
          <w:rFonts w:ascii="Times New Roman" w:hAnsi="Times New Roman" w:cs="Times New Roman"/>
          <w:sz w:val="24"/>
          <w:szCs w:val="24"/>
        </w:rPr>
        <w:t xml:space="preserve"> (Accessed: 23 March 2021).</w:t>
      </w:r>
    </w:p>
    <w:p w14:paraId="7575278F" w14:textId="6ED32267" w:rsidR="00373EB8"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lastRenderedPageBreak/>
        <w:t xml:space="preserve">Sentencing Council (2021) </w:t>
      </w:r>
      <w:r w:rsidRPr="00D12C54">
        <w:rPr>
          <w:rFonts w:ascii="Times New Roman" w:hAnsi="Times New Roman" w:cs="Times New Roman"/>
          <w:i/>
          <w:sz w:val="24"/>
          <w:szCs w:val="24"/>
        </w:rPr>
        <w:t>Bladed articles and offensive weapons- Possession</w:t>
      </w:r>
      <w:r w:rsidRPr="00D12C54">
        <w:rPr>
          <w:rFonts w:ascii="Times New Roman" w:hAnsi="Times New Roman" w:cs="Times New Roman"/>
          <w:sz w:val="24"/>
          <w:szCs w:val="24"/>
        </w:rPr>
        <w:t xml:space="preserve">. Available at: </w:t>
      </w:r>
      <w:hyperlink r:id="rId42" w:history="1">
        <w:r w:rsidRPr="00D12C54">
          <w:rPr>
            <w:rStyle w:val="Hyperlink"/>
            <w:rFonts w:ascii="Times New Roman" w:hAnsi="Times New Roman" w:cs="Times New Roman"/>
            <w:color w:val="auto"/>
            <w:sz w:val="24"/>
            <w:szCs w:val="24"/>
            <w:u w:val="none"/>
          </w:rPr>
          <w:t>https://www.sentencingcouncil.org.uk/offences/crown-court/item/bladed-articles-and-offensive-weapons-possession/</w:t>
        </w:r>
      </w:hyperlink>
      <w:r w:rsidRPr="00D12C54">
        <w:rPr>
          <w:rFonts w:ascii="Times New Roman" w:hAnsi="Times New Roman" w:cs="Times New Roman"/>
          <w:sz w:val="24"/>
          <w:szCs w:val="24"/>
        </w:rPr>
        <w:t xml:space="preserve"> (</w:t>
      </w:r>
      <w:r w:rsidR="00EC2860" w:rsidRPr="00D12C54">
        <w:rPr>
          <w:rFonts w:ascii="Times New Roman" w:hAnsi="Times New Roman" w:cs="Times New Roman"/>
          <w:sz w:val="24"/>
          <w:szCs w:val="24"/>
        </w:rPr>
        <w:t>Accessed: 18 March 2021).</w:t>
      </w:r>
    </w:p>
    <w:p w14:paraId="619E2B20" w14:textId="6B9D484A" w:rsidR="00373EB8" w:rsidRPr="00D12C54" w:rsidRDefault="00373EB8" w:rsidP="004D76D0">
      <w:pPr>
        <w:ind w:hanging="720"/>
        <w:jc w:val="both"/>
        <w:rPr>
          <w:rFonts w:ascii="Times New Roman" w:hAnsi="Times New Roman" w:cs="Times New Roman"/>
          <w:i/>
          <w:sz w:val="24"/>
          <w:szCs w:val="24"/>
        </w:rPr>
      </w:pPr>
      <w:r w:rsidRPr="00D12C54">
        <w:rPr>
          <w:rFonts w:ascii="Times New Roman" w:hAnsi="Times New Roman" w:cs="Times New Roman"/>
          <w:i/>
          <w:sz w:val="24"/>
          <w:szCs w:val="24"/>
        </w:rPr>
        <w:t>Social Services and Well-being Wales Act 2014. Part 10, c. 3.</w:t>
      </w:r>
      <w:r w:rsidRPr="00D12C54">
        <w:rPr>
          <w:rFonts w:ascii="Times New Roman" w:hAnsi="Times New Roman" w:cs="Times New Roman"/>
          <w:sz w:val="24"/>
          <w:szCs w:val="24"/>
        </w:rPr>
        <w:t xml:space="preserve"> (SI 2014 anaw 2014). Available at: </w:t>
      </w:r>
      <w:hyperlink r:id="rId43" w:history="1">
        <w:r w:rsidRPr="00D12C54">
          <w:rPr>
            <w:rStyle w:val="Hyperlink"/>
            <w:rFonts w:ascii="Times New Roman" w:hAnsi="Times New Roman" w:cs="Times New Roman"/>
            <w:color w:val="auto"/>
            <w:sz w:val="24"/>
            <w:szCs w:val="24"/>
            <w:u w:val="none"/>
          </w:rPr>
          <w:t>https://www.legislation.gov.uk/anaw/2014/4/part/10/2019-07-23</w:t>
        </w:r>
      </w:hyperlink>
      <w:r w:rsidRPr="00D12C54">
        <w:rPr>
          <w:rFonts w:ascii="Times New Roman" w:hAnsi="Times New Roman" w:cs="Times New Roman"/>
          <w:sz w:val="24"/>
          <w:szCs w:val="24"/>
        </w:rPr>
        <w:t xml:space="preserve"> (Accessed: 19 March 2021).</w:t>
      </w:r>
    </w:p>
    <w:p w14:paraId="48138483" w14:textId="04292920" w:rsidR="001B78BA" w:rsidRPr="00D12C54" w:rsidRDefault="001B78BA" w:rsidP="004D76D0">
      <w:pPr>
        <w:ind w:hanging="720"/>
        <w:jc w:val="both"/>
        <w:rPr>
          <w:rFonts w:ascii="Times New Roman" w:hAnsi="Times New Roman" w:cs="Times New Roman"/>
          <w:i/>
          <w:sz w:val="24"/>
          <w:szCs w:val="24"/>
        </w:rPr>
      </w:pPr>
      <w:r w:rsidRPr="00D12C54">
        <w:rPr>
          <w:rFonts w:ascii="Times New Roman" w:hAnsi="Times New Roman" w:cs="Times New Roman"/>
          <w:i/>
          <w:sz w:val="24"/>
          <w:szCs w:val="24"/>
        </w:rPr>
        <w:t xml:space="preserve">Social Services and Well-being Wales Act 2014. </w:t>
      </w:r>
      <w:r w:rsidR="00373EB8" w:rsidRPr="00D12C54">
        <w:rPr>
          <w:rFonts w:ascii="Times New Roman" w:hAnsi="Times New Roman" w:cs="Times New Roman"/>
          <w:i/>
          <w:sz w:val="24"/>
          <w:szCs w:val="24"/>
        </w:rPr>
        <w:t>Part 11</w:t>
      </w:r>
      <w:r w:rsidRPr="00D12C54">
        <w:rPr>
          <w:rFonts w:ascii="Times New Roman" w:hAnsi="Times New Roman" w:cs="Times New Roman"/>
          <w:sz w:val="24"/>
          <w:szCs w:val="24"/>
        </w:rPr>
        <w:t xml:space="preserve">. </w:t>
      </w:r>
      <w:r w:rsidR="00373EB8" w:rsidRPr="00D12C54">
        <w:rPr>
          <w:rFonts w:ascii="Times New Roman" w:hAnsi="Times New Roman" w:cs="Times New Roman"/>
          <w:sz w:val="24"/>
          <w:szCs w:val="24"/>
        </w:rPr>
        <w:t>(SI 2014 anaw 2014)</w:t>
      </w:r>
      <w:r w:rsidR="0067690B" w:rsidRPr="00D12C54">
        <w:rPr>
          <w:rFonts w:ascii="Times New Roman" w:hAnsi="Times New Roman" w:cs="Times New Roman"/>
          <w:sz w:val="24"/>
          <w:szCs w:val="24"/>
        </w:rPr>
        <w:t xml:space="preserve">. </w:t>
      </w:r>
      <w:r w:rsidRPr="00D12C54">
        <w:rPr>
          <w:rFonts w:ascii="Times New Roman" w:hAnsi="Times New Roman" w:cs="Times New Roman"/>
          <w:sz w:val="24"/>
          <w:szCs w:val="24"/>
        </w:rPr>
        <w:t xml:space="preserve">Available at: </w:t>
      </w:r>
      <w:r w:rsidR="00C94336" w:rsidRPr="00D12C54">
        <w:rPr>
          <w:rFonts w:ascii="Times New Roman" w:hAnsi="Times New Roman" w:cs="Times New Roman"/>
          <w:sz w:val="24"/>
          <w:szCs w:val="24"/>
        </w:rPr>
        <w:t>taylor</w:t>
      </w:r>
      <w:hyperlink r:id="rId44" w:history="1">
        <w:r w:rsidRPr="00D12C54">
          <w:rPr>
            <w:rStyle w:val="Hyperlink"/>
            <w:rFonts w:ascii="Times New Roman" w:hAnsi="Times New Roman" w:cs="Times New Roman"/>
            <w:color w:val="auto"/>
            <w:sz w:val="24"/>
            <w:szCs w:val="24"/>
            <w:u w:val="none"/>
          </w:rPr>
          <w:t>https://gov.wales/sites/default/files/publications/2019-05/part-11-code-of-practice-miscellaneous-and-general.pdf</w:t>
        </w:r>
      </w:hyperlink>
      <w:r w:rsidRPr="00D12C54">
        <w:rPr>
          <w:rFonts w:ascii="Times New Roman" w:hAnsi="Times New Roman" w:cs="Times New Roman"/>
          <w:sz w:val="24"/>
          <w:szCs w:val="24"/>
        </w:rPr>
        <w:t xml:space="preserve"> (Accessed: 20 March 2021).</w:t>
      </w:r>
    </w:p>
    <w:p w14:paraId="2FCF6757"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Stopwatch (2021) </w:t>
      </w:r>
      <w:r w:rsidRPr="00D12C54">
        <w:rPr>
          <w:rFonts w:ascii="Times New Roman" w:hAnsi="Times New Roman" w:cs="Times New Roman"/>
          <w:i/>
          <w:sz w:val="24"/>
          <w:szCs w:val="24"/>
        </w:rPr>
        <w:t>South Wales Police</w:t>
      </w:r>
      <w:r w:rsidRPr="00D12C54">
        <w:rPr>
          <w:rFonts w:ascii="Times New Roman" w:hAnsi="Times New Roman" w:cs="Times New Roman"/>
          <w:sz w:val="24"/>
          <w:szCs w:val="24"/>
        </w:rPr>
        <w:t xml:space="preserve">. Available at: </w:t>
      </w:r>
      <w:hyperlink r:id="rId45" w:history="1">
        <w:r w:rsidRPr="00D12C54">
          <w:rPr>
            <w:rStyle w:val="Hyperlink"/>
            <w:rFonts w:ascii="Times New Roman" w:hAnsi="Times New Roman" w:cs="Times New Roman"/>
            <w:color w:val="auto"/>
            <w:sz w:val="24"/>
            <w:szCs w:val="24"/>
            <w:u w:val="none"/>
          </w:rPr>
          <w:t>https://www.stop-watch.org/your-area/area/south-wales</w:t>
        </w:r>
      </w:hyperlink>
      <w:r w:rsidRPr="00D12C54">
        <w:rPr>
          <w:rFonts w:ascii="Times New Roman" w:hAnsi="Times New Roman" w:cs="Times New Roman"/>
          <w:sz w:val="24"/>
          <w:szCs w:val="24"/>
        </w:rPr>
        <w:t xml:space="preserve"> (Accessed: 23 March 2021).</w:t>
      </w:r>
    </w:p>
    <w:p w14:paraId="42BC2E9A"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Taylor, C. (2016) </w:t>
      </w:r>
      <w:r w:rsidRPr="00D12C54">
        <w:rPr>
          <w:rFonts w:ascii="Times New Roman" w:hAnsi="Times New Roman" w:cs="Times New Roman"/>
          <w:i/>
          <w:sz w:val="24"/>
          <w:szCs w:val="24"/>
        </w:rPr>
        <w:t>Review of the Youth Justice System in England and Wales.</w:t>
      </w:r>
      <w:r w:rsidRPr="00D12C54">
        <w:rPr>
          <w:rFonts w:ascii="Times New Roman" w:hAnsi="Times New Roman" w:cs="Times New Roman"/>
          <w:sz w:val="24"/>
          <w:szCs w:val="24"/>
        </w:rPr>
        <w:t xml:space="preserve"> Available at: </w:t>
      </w:r>
      <w:hyperlink r:id="rId46" w:history="1">
        <w:r w:rsidRPr="00D12C54">
          <w:rPr>
            <w:rStyle w:val="Hyperlink"/>
            <w:rFonts w:ascii="Times New Roman" w:hAnsi="Times New Roman" w:cs="Times New Roman"/>
            <w:color w:val="auto"/>
            <w:sz w:val="24"/>
            <w:szCs w:val="24"/>
            <w:u w:val="none"/>
          </w:rPr>
          <w:t>https://assets.publishing.service.gov.uk/government/uploads/system/uploads/attachment_data/file/577103/youth-justice-review-final-report.pdf</w:t>
        </w:r>
      </w:hyperlink>
      <w:r w:rsidRPr="00D12C54">
        <w:rPr>
          <w:rFonts w:ascii="Times New Roman" w:hAnsi="Times New Roman" w:cs="Times New Roman"/>
          <w:sz w:val="24"/>
          <w:szCs w:val="24"/>
        </w:rPr>
        <w:t xml:space="preserve"> (Accessed: 22 March 2021).</w:t>
      </w:r>
    </w:p>
    <w:p w14:paraId="4854940D"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The Howard League for Penal Reform (2016) </w:t>
      </w:r>
      <w:r w:rsidRPr="00D12C54">
        <w:rPr>
          <w:rFonts w:ascii="Times New Roman" w:hAnsi="Times New Roman" w:cs="Times New Roman"/>
          <w:i/>
          <w:sz w:val="24"/>
          <w:szCs w:val="24"/>
        </w:rPr>
        <w:t>Resettlement</w:t>
      </w:r>
      <w:r w:rsidRPr="00D12C54">
        <w:rPr>
          <w:rFonts w:ascii="Times New Roman" w:hAnsi="Times New Roman" w:cs="Times New Roman"/>
          <w:sz w:val="24"/>
          <w:szCs w:val="24"/>
        </w:rPr>
        <w:t xml:space="preserve">. Available at: </w:t>
      </w:r>
      <w:hyperlink r:id="rId47" w:history="1">
        <w:r w:rsidRPr="00D12C54">
          <w:rPr>
            <w:rStyle w:val="Hyperlink"/>
            <w:rFonts w:ascii="Times New Roman" w:hAnsi="Times New Roman" w:cs="Times New Roman"/>
            <w:color w:val="auto"/>
            <w:sz w:val="24"/>
            <w:szCs w:val="24"/>
            <w:u w:val="none"/>
          </w:rPr>
          <w:t>https://howardleague.org/wp-content/uploads/2016/04/Resettlement-law-guide.pdf</w:t>
        </w:r>
      </w:hyperlink>
      <w:r w:rsidRPr="00D12C54">
        <w:rPr>
          <w:rFonts w:ascii="Times New Roman" w:hAnsi="Times New Roman" w:cs="Times New Roman"/>
          <w:sz w:val="24"/>
          <w:szCs w:val="24"/>
        </w:rPr>
        <w:t xml:space="preserve"> (Accessed: 15 March 2021).</w:t>
      </w:r>
    </w:p>
    <w:p w14:paraId="6FC082D9"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UNICEF (2021) </w:t>
      </w:r>
      <w:r w:rsidRPr="00D12C54">
        <w:rPr>
          <w:rFonts w:ascii="Times New Roman" w:hAnsi="Times New Roman" w:cs="Times New Roman"/>
          <w:i/>
          <w:sz w:val="24"/>
          <w:szCs w:val="24"/>
        </w:rPr>
        <w:t>The United Nations Convention on the Rights of the Child</w:t>
      </w:r>
      <w:r w:rsidRPr="00D12C54">
        <w:rPr>
          <w:rFonts w:ascii="Times New Roman" w:hAnsi="Times New Roman" w:cs="Times New Roman"/>
          <w:sz w:val="24"/>
          <w:szCs w:val="24"/>
        </w:rPr>
        <w:t>. Available at: https://www.unicef.org.uk/what-we-do/un-convention-child-rights/ (Accessed: 11 February 2021).</w:t>
      </w:r>
    </w:p>
    <w:p w14:paraId="4768ADA7"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Van Hout, M.C. and Phelan, D. (2014) ‘A grounded theory of fitness training and sports participation in young adult male offenders,’ </w:t>
      </w:r>
      <w:r w:rsidRPr="00D12C54">
        <w:rPr>
          <w:rFonts w:ascii="Times New Roman" w:hAnsi="Times New Roman" w:cs="Times New Roman"/>
          <w:i/>
          <w:sz w:val="24"/>
          <w:szCs w:val="24"/>
        </w:rPr>
        <w:t>Journal of Sport and Social Issues</w:t>
      </w:r>
      <w:r w:rsidRPr="00D12C54">
        <w:rPr>
          <w:rFonts w:ascii="Times New Roman" w:hAnsi="Times New Roman" w:cs="Times New Roman"/>
          <w:sz w:val="24"/>
          <w:szCs w:val="24"/>
        </w:rPr>
        <w:t xml:space="preserve">, 38(2), pp.124-147. Available at: </w:t>
      </w:r>
      <w:hyperlink r:id="rId48" w:history="1">
        <w:r w:rsidRPr="00D12C54">
          <w:rPr>
            <w:rStyle w:val="Hyperlink"/>
            <w:rFonts w:ascii="Times New Roman" w:hAnsi="Times New Roman" w:cs="Times New Roman"/>
            <w:color w:val="auto"/>
            <w:sz w:val="24"/>
            <w:szCs w:val="24"/>
            <w:u w:val="none"/>
          </w:rPr>
          <w:t>https://journals-sagepub-com.ezproxy.uwtsd.ac.uk/doi/pdf/10.1177/0193723513520012</w:t>
        </w:r>
      </w:hyperlink>
      <w:r w:rsidRPr="00D12C54">
        <w:rPr>
          <w:rFonts w:ascii="Times New Roman" w:hAnsi="Times New Roman" w:cs="Times New Roman"/>
          <w:sz w:val="24"/>
          <w:szCs w:val="24"/>
        </w:rPr>
        <w:t xml:space="preserve"> (Accessed: 24 March 2021).</w:t>
      </w:r>
    </w:p>
    <w:p w14:paraId="15DAAC06" w14:textId="2880983E"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Wallis, P. and Tudor, B. (2008) </w:t>
      </w:r>
      <w:r w:rsidRPr="00D12C54">
        <w:rPr>
          <w:rFonts w:ascii="Times New Roman" w:hAnsi="Times New Roman" w:cs="Times New Roman"/>
          <w:i/>
          <w:sz w:val="24"/>
          <w:szCs w:val="24"/>
        </w:rPr>
        <w:t>The Pocket Guide to Restorative Justice</w:t>
      </w:r>
      <w:r w:rsidRPr="00D12C54">
        <w:rPr>
          <w:rFonts w:ascii="Times New Roman" w:hAnsi="Times New Roman" w:cs="Times New Roman"/>
          <w:sz w:val="24"/>
          <w:szCs w:val="24"/>
        </w:rPr>
        <w:t>. London: Jessica Kingsley Publishers.</w:t>
      </w:r>
    </w:p>
    <w:p w14:paraId="685D5804" w14:textId="456D5369" w:rsidR="005E2B55" w:rsidRPr="00D12C54" w:rsidRDefault="005E2B55" w:rsidP="004D76D0">
      <w:pPr>
        <w:ind w:hanging="720"/>
        <w:jc w:val="both"/>
        <w:rPr>
          <w:rFonts w:ascii="Times New Roman" w:hAnsi="Times New Roman" w:cs="Times New Roman"/>
          <w:sz w:val="24"/>
          <w:szCs w:val="24"/>
        </w:rPr>
      </w:pPr>
      <w:r w:rsidRPr="00D12C54">
        <w:rPr>
          <w:rFonts w:ascii="Times New Roman" w:hAnsi="Times New Roman" w:cs="Times New Roman"/>
          <w:i/>
          <w:sz w:val="24"/>
          <w:szCs w:val="24"/>
        </w:rPr>
        <w:t>Well-being and Future Generations (Wales) Act 2015</w:t>
      </w:r>
      <w:r w:rsidRPr="00D12C54">
        <w:rPr>
          <w:rFonts w:ascii="Times New Roman" w:hAnsi="Times New Roman" w:cs="Times New Roman"/>
          <w:sz w:val="24"/>
          <w:szCs w:val="24"/>
        </w:rPr>
        <w:t xml:space="preserve"> (</w:t>
      </w:r>
      <w:r w:rsidR="00F02392" w:rsidRPr="00D12C54">
        <w:rPr>
          <w:rFonts w:ascii="Times New Roman" w:hAnsi="Times New Roman" w:cs="Times New Roman"/>
          <w:sz w:val="24"/>
          <w:szCs w:val="24"/>
        </w:rPr>
        <w:t xml:space="preserve">SI 2015 anaw 2). Available at: </w:t>
      </w:r>
      <w:hyperlink r:id="rId49" w:history="1">
        <w:r w:rsidR="00F02392" w:rsidRPr="00D12C54">
          <w:rPr>
            <w:rStyle w:val="Hyperlink"/>
            <w:rFonts w:ascii="Times New Roman" w:hAnsi="Times New Roman" w:cs="Times New Roman"/>
            <w:color w:val="auto"/>
            <w:sz w:val="24"/>
            <w:szCs w:val="24"/>
            <w:u w:val="none"/>
          </w:rPr>
          <w:t>https://www.legislation.gov.uk/anaw/2015/2/contents/enacted</w:t>
        </w:r>
      </w:hyperlink>
      <w:r w:rsidR="00F02392" w:rsidRPr="00D12C54">
        <w:rPr>
          <w:rFonts w:ascii="Times New Roman" w:hAnsi="Times New Roman" w:cs="Times New Roman"/>
          <w:sz w:val="24"/>
          <w:szCs w:val="24"/>
        </w:rPr>
        <w:t xml:space="preserve"> (Accessed: 20 March 2021).</w:t>
      </w:r>
    </w:p>
    <w:p w14:paraId="0106192E"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Welsh Government (2009) </w:t>
      </w:r>
      <w:r w:rsidRPr="00D12C54">
        <w:rPr>
          <w:rFonts w:ascii="Times New Roman" w:hAnsi="Times New Roman" w:cs="Times New Roman"/>
          <w:i/>
          <w:sz w:val="24"/>
          <w:szCs w:val="24"/>
        </w:rPr>
        <w:t xml:space="preserve">The learning journey for young people placed by the Youth Justice Board (YJB) in Secure Children’s Homes (SCHs) in Wales. </w:t>
      </w:r>
      <w:r w:rsidRPr="00D12C54">
        <w:rPr>
          <w:rFonts w:ascii="Times New Roman" w:hAnsi="Times New Roman" w:cs="Times New Roman"/>
          <w:sz w:val="24"/>
          <w:szCs w:val="24"/>
        </w:rPr>
        <w:t xml:space="preserve">Available at: </w:t>
      </w:r>
      <w:hyperlink r:id="rId50" w:history="1">
        <w:r w:rsidRPr="00D12C54">
          <w:rPr>
            <w:rStyle w:val="Hyperlink"/>
            <w:rFonts w:ascii="Times New Roman" w:hAnsi="Times New Roman" w:cs="Times New Roman"/>
            <w:color w:val="auto"/>
            <w:sz w:val="24"/>
            <w:szCs w:val="24"/>
            <w:u w:val="none"/>
          </w:rPr>
          <w:t>https://gov.wales/sites/default/files/publications/2018-03/the-learning-journey-for-young-people-placed-by-the-youth-justice-board-yjb-in-secure-childrens-homes-schs-in-wales.pdf</w:t>
        </w:r>
      </w:hyperlink>
      <w:r w:rsidRPr="00D12C54">
        <w:rPr>
          <w:rFonts w:ascii="Times New Roman" w:hAnsi="Times New Roman" w:cs="Times New Roman"/>
          <w:sz w:val="24"/>
          <w:szCs w:val="24"/>
        </w:rPr>
        <w:t xml:space="preserve"> (Accessed: 23 March 2021).</w:t>
      </w:r>
    </w:p>
    <w:p w14:paraId="6200B99F"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Welsh Government (2015) </w:t>
      </w:r>
      <w:r w:rsidRPr="00D12C54">
        <w:rPr>
          <w:rFonts w:ascii="Times New Roman" w:hAnsi="Times New Roman" w:cs="Times New Roman"/>
          <w:i/>
          <w:sz w:val="24"/>
          <w:szCs w:val="24"/>
        </w:rPr>
        <w:t>YOT management board guidance</w:t>
      </w:r>
      <w:r w:rsidRPr="00D12C54">
        <w:rPr>
          <w:rFonts w:ascii="Times New Roman" w:hAnsi="Times New Roman" w:cs="Times New Roman"/>
          <w:sz w:val="24"/>
          <w:szCs w:val="24"/>
        </w:rPr>
        <w:t xml:space="preserve">. Available at: </w:t>
      </w:r>
      <w:hyperlink r:id="rId51" w:history="1">
        <w:r w:rsidRPr="00D12C54">
          <w:rPr>
            <w:rStyle w:val="Hyperlink"/>
            <w:rFonts w:ascii="Times New Roman" w:hAnsi="Times New Roman" w:cs="Times New Roman"/>
            <w:color w:val="auto"/>
            <w:sz w:val="24"/>
            <w:szCs w:val="24"/>
            <w:u w:val="none"/>
          </w:rPr>
          <w:t>https://assets.publishing.service.gov.uk/government/uploads/system/uploads/attachment_data/file/418164/YOT_Management_Board_guidance_Wales.pdf</w:t>
        </w:r>
      </w:hyperlink>
      <w:r w:rsidRPr="00D12C54">
        <w:rPr>
          <w:rFonts w:ascii="Times New Roman" w:hAnsi="Times New Roman" w:cs="Times New Roman"/>
          <w:sz w:val="24"/>
          <w:szCs w:val="24"/>
        </w:rPr>
        <w:t xml:space="preserve"> (Accessed: 15 March 2021).</w:t>
      </w:r>
    </w:p>
    <w:p w14:paraId="50DE06A4" w14:textId="70A359B0"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Welsh Government (2019</w:t>
      </w:r>
      <w:r w:rsidR="00F02392" w:rsidRPr="00D12C54">
        <w:rPr>
          <w:rFonts w:ascii="Times New Roman" w:hAnsi="Times New Roman" w:cs="Times New Roman"/>
          <w:sz w:val="24"/>
          <w:szCs w:val="24"/>
        </w:rPr>
        <w:t>a</w:t>
      </w:r>
      <w:r w:rsidRPr="00D12C54">
        <w:rPr>
          <w:rFonts w:ascii="Times New Roman" w:hAnsi="Times New Roman" w:cs="Times New Roman"/>
          <w:sz w:val="24"/>
          <w:szCs w:val="24"/>
        </w:rPr>
        <w:t xml:space="preserve">) </w:t>
      </w:r>
      <w:r w:rsidRPr="00D12C54">
        <w:rPr>
          <w:rFonts w:ascii="Times New Roman" w:hAnsi="Times New Roman" w:cs="Times New Roman"/>
          <w:i/>
          <w:sz w:val="24"/>
          <w:szCs w:val="24"/>
        </w:rPr>
        <w:t>Independent Professional Advocacy</w:t>
      </w:r>
      <w:r w:rsidRPr="00D12C54">
        <w:rPr>
          <w:rFonts w:ascii="Times New Roman" w:hAnsi="Times New Roman" w:cs="Times New Roman"/>
          <w:sz w:val="24"/>
          <w:szCs w:val="24"/>
        </w:rPr>
        <w:t xml:space="preserve">. Available at: </w:t>
      </w:r>
      <w:hyperlink r:id="rId52" w:history="1">
        <w:r w:rsidRPr="00D12C54">
          <w:rPr>
            <w:rStyle w:val="Hyperlink"/>
            <w:rFonts w:ascii="Times New Roman" w:hAnsi="Times New Roman" w:cs="Times New Roman"/>
            <w:color w:val="auto"/>
            <w:sz w:val="24"/>
            <w:szCs w:val="24"/>
            <w:u w:val="none"/>
          </w:rPr>
          <w:t>https://gov.wales/sites/default/files/publications/2019-08/national-standards-and-outcomes-framework-for-children-and-young-people-in-wales.pdf</w:t>
        </w:r>
      </w:hyperlink>
      <w:r w:rsidRPr="00D12C54">
        <w:rPr>
          <w:rFonts w:ascii="Times New Roman" w:hAnsi="Times New Roman" w:cs="Times New Roman"/>
          <w:sz w:val="24"/>
          <w:szCs w:val="24"/>
        </w:rPr>
        <w:t xml:space="preserve"> (Accessed: 20 March 2021).</w:t>
      </w:r>
    </w:p>
    <w:p w14:paraId="70B1ACDF" w14:textId="45B4A089"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Welsh Government (2019</w:t>
      </w:r>
      <w:r w:rsidR="00F02392" w:rsidRPr="00D12C54">
        <w:rPr>
          <w:rFonts w:ascii="Times New Roman" w:hAnsi="Times New Roman" w:cs="Times New Roman"/>
          <w:sz w:val="24"/>
          <w:szCs w:val="24"/>
        </w:rPr>
        <w:t>b</w:t>
      </w:r>
      <w:r w:rsidRPr="00D12C54">
        <w:rPr>
          <w:rFonts w:ascii="Times New Roman" w:hAnsi="Times New Roman" w:cs="Times New Roman"/>
          <w:sz w:val="24"/>
          <w:szCs w:val="24"/>
        </w:rPr>
        <w:t xml:space="preserve">) </w:t>
      </w:r>
      <w:r w:rsidRPr="00D12C54">
        <w:rPr>
          <w:rFonts w:ascii="Times New Roman" w:hAnsi="Times New Roman" w:cs="Times New Roman"/>
          <w:i/>
          <w:sz w:val="24"/>
          <w:szCs w:val="24"/>
        </w:rPr>
        <w:t>Youth Justice Blueprint for Wales</w:t>
      </w:r>
      <w:r w:rsidRPr="00D12C54">
        <w:rPr>
          <w:rFonts w:ascii="Times New Roman" w:hAnsi="Times New Roman" w:cs="Times New Roman"/>
          <w:sz w:val="24"/>
          <w:szCs w:val="24"/>
        </w:rPr>
        <w:t xml:space="preserve">. Available at: </w:t>
      </w:r>
      <w:hyperlink r:id="rId53" w:history="1">
        <w:r w:rsidRPr="00D12C54">
          <w:rPr>
            <w:rStyle w:val="Hyperlink"/>
            <w:rFonts w:ascii="Times New Roman" w:hAnsi="Times New Roman" w:cs="Times New Roman"/>
            <w:color w:val="auto"/>
            <w:sz w:val="24"/>
            <w:szCs w:val="24"/>
            <w:u w:val="none"/>
          </w:rPr>
          <w:t>https://gov.wales/sites/default/files/publications/2019-05/youth-justice-blueprint_0.pdf</w:t>
        </w:r>
      </w:hyperlink>
      <w:r w:rsidRPr="00D12C54">
        <w:rPr>
          <w:rFonts w:ascii="Times New Roman" w:hAnsi="Times New Roman" w:cs="Times New Roman"/>
          <w:sz w:val="24"/>
          <w:szCs w:val="24"/>
        </w:rPr>
        <w:t xml:space="preserve"> (Accessed: 22 March 2021). </w:t>
      </w:r>
    </w:p>
    <w:p w14:paraId="6B41EB68" w14:textId="77777777" w:rsidR="001B78BA" w:rsidRPr="00D12C54" w:rsidRDefault="001B78BA" w:rsidP="004D76D0">
      <w:pPr>
        <w:ind w:hanging="720"/>
        <w:jc w:val="both"/>
        <w:rPr>
          <w:rFonts w:ascii="Times New Roman" w:hAnsi="Times New Roman" w:cs="Times New Roman"/>
          <w:sz w:val="24"/>
          <w:szCs w:val="24"/>
        </w:rPr>
      </w:pPr>
      <w:r w:rsidRPr="00D12C54">
        <w:rPr>
          <w:rFonts w:ascii="Times New Roman" w:hAnsi="Times New Roman" w:cs="Times New Roman"/>
          <w:sz w:val="24"/>
          <w:szCs w:val="24"/>
        </w:rPr>
        <w:t xml:space="preserve">YOI Parc (2014) </w:t>
      </w:r>
      <w:r w:rsidRPr="00D12C54">
        <w:rPr>
          <w:rFonts w:ascii="Times New Roman" w:hAnsi="Times New Roman" w:cs="Times New Roman"/>
          <w:i/>
          <w:sz w:val="24"/>
          <w:szCs w:val="24"/>
        </w:rPr>
        <w:t>Young Persons Unit.</w:t>
      </w:r>
      <w:r w:rsidRPr="00D12C54">
        <w:rPr>
          <w:rFonts w:ascii="Times New Roman" w:hAnsi="Times New Roman" w:cs="Times New Roman"/>
          <w:sz w:val="24"/>
          <w:szCs w:val="24"/>
        </w:rPr>
        <w:t xml:space="preserve"> Available at: </w:t>
      </w:r>
      <w:hyperlink r:id="rId54" w:history="1">
        <w:r w:rsidRPr="00D12C54">
          <w:rPr>
            <w:rStyle w:val="Hyperlink"/>
            <w:rFonts w:ascii="Times New Roman" w:hAnsi="Times New Roman" w:cs="Times New Roman"/>
            <w:color w:val="auto"/>
            <w:sz w:val="24"/>
            <w:szCs w:val="24"/>
            <w:u w:val="none"/>
          </w:rPr>
          <w:t>https://www.hmpparc.co.uk/about_rar_ypu.htm</w:t>
        </w:r>
      </w:hyperlink>
      <w:r w:rsidRPr="00D12C54">
        <w:rPr>
          <w:rFonts w:ascii="Times New Roman" w:hAnsi="Times New Roman" w:cs="Times New Roman"/>
          <w:sz w:val="24"/>
          <w:szCs w:val="24"/>
        </w:rPr>
        <w:t xml:space="preserve"> (Accessed: 20 March 2021).</w:t>
      </w:r>
    </w:p>
    <w:sectPr w:rsidR="001B78BA" w:rsidRPr="00D12C54">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D454BB" w14:textId="77777777" w:rsidR="007F21C5" w:rsidRDefault="007F21C5" w:rsidP="004D76D0">
      <w:r>
        <w:separator/>
      </w:r>
    </w:p>
  </w:endnote>
  <w:endnote w:type="continuationSeparator" w:id="0">
    <w:p w14:paraId="36F94516" w14:textId="77777777" w:rsidR="007F21C5" w:rsidRDefault="007F21C5" w:rsidP="004D76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BD014C" w14:textId="77777777" w:rsidR="007F21C5" w:rsidRDefault="007F21C5" w:rsidP="004D76D0">
      <w:r>
        <w:separator/>
      </w:r>
    </w:p>
  </w:footnote>
  <w:footnote w:type="continuationSeparator" w:id="0">
    <w:p w14:paraId="710BEBBC" w14:textId="77777777" w:rsidR="007F21C5" w:rsidRDefault="007F21C5" w:rsidP="004D76D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D3928" w14:textId="43D5505B" w:rsidR="004D76D0" w:rsidRDefault="004D76D0" w:rsidP="004D76D0">
    <w:pPr>
      <w:pStyle w:val="Header"/>
      <w:jc w:val="center"/>
    </w:pPr>
    <w:r>
      <w:t>Student name: Karen Shepherd</w:t>
    </w:r>
  </w:p>
  <w:p w14:paraId="6978852E" w14:textId="13A94FA9" w:rsidR="004D76D0" w:rsidRDefault="004D76D0" w:rsidP="004D76D0">
    <w:pPr>
      <w:pStyle w:val="Header"/>
      <w:jc w:val="center"/>
    </w:pPr>
    <w:r>
      <w:t>Student number: 1806377</w:t>
    </w:r>
  </w:p>
  <w:p w14:paraId="6161AF3B" w14:textId="5DB56FBC" w:rsidR="004D76D0" w:rsidRDefault="004D76D0" w:rsidP="004D76D0">
    <w:pPr>
      <w:pStyle w:val="Header"/>
      <w:jc w:val="center"/>
    </w:pPr>
    <w:r>
      <w:t>Assignment: ECAY6001 Ass. 2</w:t>
    </w:r>
  </w:p>
  <w:p w14:paraId="0E7ADDF6" w14:textId="77777777" w:rsidR="004D76D0" w:rsidRDefault="004D76D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5A0FDA"/>
    <w:multiLevelType w:val="hybridMultilevel"/>
    <w:tmpl w:val="D462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228DE"/>
    <w:multiLevelType w:val="hybridMultilevel"/>
    <w:tmpl w:val="1D468EB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73C648D"/>
    <w:multiLevelType w:val="hybridMultilevel"/>
    <w:tmpl w:val="7348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213DC"/>
    <w:multiLevelType w:val="hybridMultilevel"/>
    <w:tmpl w:val="18222EA4"/>
    <w:lvl w:ilvl="0" w:tplc="8FD442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537E52"/>
    <w:multiLevelType w:val="hybridMultilevel"/>
    <w:tmpl w:val="DC78A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A3144C"/>
    <w:multiLevelType w:val="hybridMultilevel"/>
    <w:tmpl w:val="55B2F1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E8452D4"/>
    <w:multiLevelType w:val="hybridMultilevel"/>
    <w:tmpl w:val="B1D82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Q3tTA1N7ewMDMzNjRR0lEKTi0uzszPAykwNKoFAPgoiHUtAAAA"/>
  </w:docVars>
  <w:rsids>
    <w:rsidRoot w:val="00F274D4"/>
    <w:rsid w:val="00013DCB"/>
    <w:rsid w:val="00014494"/>
    <w:rsid w:val="0001635A"/>
    <w:rsid w:val="00017582"/>
    <w:rsid w:val="00050AFB"/>
    <w:rsid w:val="00052311"/>
    <w:rsid w:val="00057DEA"/>
    <w:rsid w:val="00060109"/>
    <w:rsid w:val="000641CC"/>
    <w:rsid w:val="00070BCC"/>
    <w:rsid w:val="00073D78"/>
    <w:rsid w:val="00074022"/>
    <w:rsid w:val="000805C1"/>
    <w:rsid w:val="00092921"/>
    <w:rsid w:val="000B093E"/>
    <w:rsid w:val="000B4A48"/>
    <w:rsid w:val="000C2543"/>
    <w:rsid w:val="000C7BB0"/>
    <w:rsid w:val="000D27E8"/>
    <w:rsid w:val="000D2AE6"/>
    <w:rsid w:val="000E6F9F"/>
    <w:rsid w:val="001223FB"/>
    <w:rsid w:val="00134C7A"/>
    <w:rsid w:val="001441CC"/>
    <w:rsid w:val="00146E59"/>
    <w:rsid w:val="00156279"/>
    <w:rsid w:val="0016142D"/>
    <w:rsid w:val="00165376"/>
    <w:rsid w:val="00172C51"/>
    <w:rsid w:val="00177457"/>
    <w:rsid w:val="0018310B"/>
    <w:rsid w:val="0018687C"/>
    <w:rsid w:val="00191829"/>
    <w:rsid w:val="001921B7"/>
    <w:rsid w:val="001A38EE"/>
    <w:rsid w:val="001B78BA"/>
    <w:rsid w:val="001F2F9F"/>
    <w:rsid w:val="001F4876"/>
    <w:rsid w:val="00215F2E"/>
    <w:rsid w:val="00222958"/>
    <w:rsid w:val="00233994"/>
    <w:rsid w:val="0024457D"/>
    <w:rsid w:val="00253CE9"/>
    <w:rsid w:val="002626FE"/>
    <w:rsid w:val="00266C01"/>
    <w:rsid w:val="00283EC5"/>
    <w:rsid w:val="002937B9"/>
    <w:rsid w:val="002A0053"/>
    <w:rsid w:val="002A0156"/>
    <w:rsid w:val="002A3F1B"/>
    <w:rsid w:val="002B2126"/>
    <w:rsid w:val="002B6F07"/>
    <w:rsid w:val="002D0401"/>
    <w:rsid w:val="002D28CA"/>
    <w:rsid w:val="002E06FC"/>
    <w:rsid w:val="002E1A9B"/>
    <w:rsid w:val="002F23ED"/>
    <w:rsid w:val="003031D6"/>
    <w:rsid w:val="00304A2A"/>
    <w:rsid w:val="00307AA6"/>
    <w:rsid w:val="003155ED"/>
    <w:rsid w:val="00322940"/>
    <w:rsid w:val="0033332E"/>
    <w:rsid w:val="00350E80"/>
    <w:rsid w:val="003519F4"/>
    <w:rsid w:val="0036052B"/>
    <w:rsid w:val="00370AB5"/>
    <w:rsid w:val="00373EB8"/>
    <w:rsid w:val="003837A2"/>
    <w:rsid w:val="00385B95"/>
    <w:rsid w:val="00394868"/>
    <w:rsid w:val="003A4613"/>
    <w:rsid w:val="003B3693"/>
    <w:rsid w:val="003C2F2A"/>
    <w:rsid w:val="003C5D28"/>
    <w:rsid w:val="003C6419"/>
    <w:rsid w:val="003D616C"/>
    <w:rsid w:val="003E0490"/>
    <w:rsid w:val="003E242A"/>
    <w:rsid w:val="003E4FEA"/>
    <w:rsid w:val="003E6472"/>
    <w:rsid w:val="003F1625"/>
    <w:rsid w:val="003F3A95"/>
    <w:rsid w:val="00400BDA"/>
    <w:rsid w:val="00414CC3"/>
    <w:rsid w:val="004264EF"/>
    <w:rsid w:val="00426E74"/>
    <w:rsid w:val="004359ED"/>
    <w:rsid w:val="00453146"/>
    <w:rsid w:val="00466182"/>
    <w:rsid w:val="00466D8E"/>
    <w:rsid w:val="00471633"/>
    <w:rsid w:val="004875A4"/>
    <w:rsid w:val="00490AF4"/>
    <w:rsid w:val="00493ADB"/>
    <w:rsid w:val="004A3BCC"/>
    <w:rsid w:val="004A4F98"/>
    <w:rsid w:val="004C146D"/>
    <w:rsid w:val="004C1C78"/>
    <w:rsid w:val="004D76D0"/>
    <w:rsid w:val="004E5A6A"/>
    <w:rsid w:val="004F3EA5"/>
    <w:rsid w:val="00500FF0"/>
    <w:rsid w:val="005015FE"/>
    <w:rsid w:val="005142ED"/>
    <w:rsid w:val="00520521"/>
    <w:rsid w:val="00522B2E"/>
    <w:rsid w:val="00526A0A"/>
    <w:rsid w:val="0053291A"/>
    <w:rsid w:val="00536509"/>
    <w:rsid w:val="0053798A"/>
    <w:rsid w:val="0054194B"/>
    <w:rsid w:val="00553B03"/>
    <w:rsid w:val="00553E43"/>
    <w:rsid w:val="00562482"/>
    <w:rsid w:val="00567608"/>
    <w:rsid w:val="0057766D"/>
    <w:rsid w:val="0058600C"/>
    <w:rsid w:val="00591BDD"/>
    <w:rsid w:val="005929DB"/>
    <w:rsid w:val="005C28AE"/>
    <w:rsid w:val="005E2B55"/>
    <w:rsid w:val="005F7E95"/>
    <w:rsid w:val="00601125"/>
    <w:rsid w:val="0061250A"/>
    <w:rsid w:val="006265AD"/>
    <w:rsid w:val="00630DB3"/>
    <w:rsid w:val="0064268D"/>
    <w:rsid w:val="00650A7E"/>
    <w:rsid w:val="00652C6B"/>
    <w:rsid w:val="0065679B"/>
    <w:rsid w:val="00670F29"/>
    <w:rsid w:val="00671F0D"/>
    <w:rsid w:val="00675CFF"/>
    <w:rsid w:val="0067690B"/>
    <w:rsid w:val="00677811"/>
    <w:rsid w:val="00683A9C"/>
    <w:rsid w:val="006932CA"/>
    <w:rsid w:val="0069479E"/>
    <w:rsid w:val="006A2086"/>
    <w:rsid w:val="006A4BDD"/>
    <w:rsid w:val="006A4E38"/>
    <w:rsid w:val="006A65B9"/>
    <w:rsid w:val="006C1B67"/>
    <w:rsid w:val="006C7B34"/>
    <w:rsid w:val="006D44ED"/>
    <w:rsid w:val="006E0A76"/>
    <w:rsid w:val="006E11DB"/>
    <w:rsid w:val="006E5CC0"/>
    <w:rsid w:val="00700833"/>
    <w:rsid w:val="00710195"/>
    <w:rsid w:val="0072666C"/>
    <w:rsid w:val="00734844"/>
    <w:rsid w:val="00740F92"/>
    <w:rsid w:val="00743C37"/>
    <w:rsid w:val="00784361"/>
    <w:rsid w:val="00790FC2"/>
    <w:rsid w:val="007A0677"/>
    <w:rsid w:val="007E3063"/>
    <w:rsid w:val="007F21C5"/>
    <w:rsid w:val="007F5A5D"/>
    <w:rsid w:val="00802665"/>
    <w:rsid w:val="00803B31"/>
    <w:rsid w:val="00831C2C"/>
    <w:rsid w:val="00840430"/>
    <w:rsid w:val="0084572C"/>
    <w:rsid w:val="0085044E"/>
    <w:rsid w:val="00850C6C"/>
    <w:rsid w:val="00852CEC"/>
    <w:rsid w:val="008542FC"/>
    <w:rsid w:val="008621B0"/>
    <w:rsid w:val="00862674"/>
    <w:rsid w:val="00864FD0"/>
    <w:rsid w:val="008808FD"/>
    <w:rsid w:val="0088747B"/>
    <w:rsid w:val="008909BD"/>
    <w:rsid w:val="008A27D9"/>
    <w:rsid w:val="008A29EA"/>
    <w:rsid w:val="008A74CC"/>
    <w:rsid w:val="008B5A68"/>
    <w:rsid w:val="008B77AA"/>
    <w:rsid w:val="008C1022"/>
    <w:rsid w:val="008C3397"/>
    <w:rsid w:val="008C43DF"/>
    <w:rsid w:val="008D4CCF"/>
    <w:rsid w:val="008E70A0"/>
    <w:rsid w:val="008F72D9"/>
    <w:rsid w:val="00907681"/>
    <w:rsid w:val="00907C75"/>
    <w:rsid w:val="0091331B"/>
    <w:rsid w:val="00915FB4"/>
    <w:rsid w:val="00916B9A"/>
    <w:rsid w:val="009359A9"/>
    <w:rsid w:val="009368A2"/>
    <w:rsid w:val="009459AF"/>
    <w:rsid w:val="00961324"/>
    <w:rsid w:val="0096403B"/>
    <w:rsid w:val="00970C70"/>
    <w:rsid w:val="009710D8"/>
    <w:rsid w:val="00975C1F"/>
    <w:rsid w:val="00980776"/>
    <w:rsid w:val="00987319"/>
    <w:rsid w:val="009901B5"/>
    <w:rsid w:val="00993FE3"/>
    <w:rsid w:val="009A45D7"/>
    <w:rsid w:val="009B0424"/>
    <w:rsid w:val="009C2922"/>
    <w:rsid w:val="009C2B9F"/>
    <w:rsid w:val="009D0D11"/>
    <w:rsid w:val="009D607D"/>
    <w:rsid w:val="009D6A61"/>
    <w:rsid w:val="009D7C71"/>
    <w:rsid w:val="009E44DA"/>
    <w:rsid w:val="00A00C48"/>
    <w:rsid w:val="00A06FFA"/>
    <w:rsid w:val="00A07E33"/>
    <w:rsid w:val="00A176CD"/>
    <w:rsid w:val="00A26225"/>
    <w:rsid w:val="00A30B38"/>
    <w:rsid w:val="00A3674D"/>
    <w:rsid w:val="00A47929"/>
    <w:rsid w:val="00A617DB"/>
    <w:rsid w:val="00A626B3"/>
    <w:rsid w:val="00A676C1"/>
    <w:rsid w:val="00A71B3C"/>
    <w:rsid w:val="00A727AA"/>
    <w:rsid w:val="00A92700"/>
    <w:rsid w:val="00A94A06"/>
    <w:rsid w:val="00A975D0"/>
    <w:rsid w:val="00AA6C9C"/>
    <w:rsid w:val="00AB5340"/>
    <w:rsid w:val="00AB5517"/>
    <w:rsid w:val="00AB7474"/>
    <w:rsid w:val="00AC6934"/>
    <w:rsid w:val="00AD01CA"/>
    <w:rsid w:val="00AD290D"/>
    <w:rsid w:val="00AE01AE"/>
    <w:rsid w:val="00AE32ED"/>
    <w:rsid w:val="00AE7DFB"/>
    <w:rsid w:val="00B016DF"/>
    <w:rsid w:val="00B110A4"/>
    <w:rsid w:val="00B149E8"/>
    <w:rsid w:val="00B21605"/>
    <w:rsid w:val="00B253C1"/>
    <w:rsid w:val="00B27C1A"/>
    <w:rsid w:val="00B30AD3"/>
    <w:rsid w:val="00B36E57"/>
    <w:rsid w:val="00B37CC3"/>
    <w:rsid w:val="00B52C87"/>
    <w:rsid w:val="00B55E73"/>
    <w:rsid w:val="00B561C0"/>
    <w:rsid w:val="00B65AF1"/>
    <w:rsid w:val="00B70B51"/>
    <w:rsid w:val="00B74528"/>
    <w:rsid w:val="00B80C14"/>
    <w:rsid w:val="00B841C8"/>
    <w:rsid w:val="00B8731C"/>
    <w:rsid w:val="00BA4BF6"/>
    <w:rsid w:val="00BA5F5B"/>
    <w:rsid w:val="00BA672D"/>
    <w:rsid w:val="00BD0207"/>
    <w:rsid w:val="00BD41D2"/>
    <w:rsid w:val="00BD4281"/>
    <w:rsid w:val="00BE1B10"/>
    <w:rsid w:val="00BF007D"/>
    <w:rsid w:val="00C07410"/>
    <w:rsid w:val="00C13D23"/>
    <w:rsid w:val="00C17A21"/>
    <w:rsid w:val="00C20163"/>
    <w:rsid w:val="00C20B5E"/>
    <w:rsid w:val="00C263C2"/>
    <w:rsid w:val="00C345B0"/>
    <w:rsid w:val="00C34ED4"/>
    <w:rsid w:val="00C36971"/>
    <w:rsid w:val="00C4454B"/>
    <w:rsid w:val="00C460EC"/>
    <w:rsid w:val="00C51DCE"/>
    <w:rsid w:val="00C5273F"/>
    <w:rsid w:val="00C55076"/>
    <w:rsid w:val="00C61A08"/>
    <w:rsid w:val="00C91C61"/>
    <w:rsid w:val="00C94336"/>
    <w:rsid w:val="00CA0F5D"/>
    <w:rsid w:val="00CB61AA"/>
    <w:rsid w:val="00CD4942"/>
    <w:rsid w:val="00CE13E8"/>
    <w:rsid w:val="00CE1912"/>
    <w:rsid w:val="00CE5D26"/>
    <w:rsid w:val="00CE6478"/>
    <w:rsid w:val="00CF3412"/>
    <w:rsid w:val="00CF61B5"/>
    <w:rsid w:val="00D11BBE"/>
    <w:rsid w:val="00D11EA3"/>
    <w:rsid w:val="00D1232B"/>
    <w:rsid w:val="00D12C54"/>
    <w:rsid w:val="00D17670"/>
    <w:rsid w:val="00D43F36"/>
    <w:rsid w:val="00D70CE0"/>
    <w:rsid w:val="00DA2054"/>
    <w:rsid w:val="00DA49A8"/>
    <w:rsid w:val="00DC17BB"/>
    <w:rsid w:val="00DD7486"/>
    <w:rsid w:val="00DE1673"/>
    <w:rsid w:val="00DE1C48"/>
    <w:rsid w:val="00E04894"/>
    <w:rsid w:val="00E04AB0"/>
    <w:rsid w:val="00E05E40"/>
    <w:rsid w:val="00E10309"/>
    <w:rsid w:val="00E1196B"/>
    <w:rsid w:val="00E20EBF"/>
    <w:rsid w:val="00E2329C"/>
    <w:rsid w:val="00E318D3"/>
    <w:rsid w:val="00E43084"/>
    <w:rsid w:val="00E46AD6"/>
    <w:rsid w:val="00E4766C"/>
    <w:rsid w:val="00E65054"/>
    <w:rsid w:val="00E66395"/>
    <w:rsid w:val="00E72DA3"/>
    <w:rsid w:val="00E8019E"/>
    <w:rsid w:val="00E8057D"/>
    <w:rsid w:val="00E80FAE"/>
    <w:rsid w:val="00E928B6"/>
    <w:rsid w:val="00EC2860"/>
    <w:rsid w:val="00EC2D4E"/>
    <w:rsid w:val="00EC6C9E"/>
    <w:rsid w:val="00ED5625"/>
    <w:rsid w:val="00EF56D2"/>
    <w:rsid w:val="00F01F81"/>
    <w:rsid w:val="00F02392"/>
    <w:rsid w:val="00F068B8"/>
    <w:rsid w:val="00F17DC8"/>
    <w:rsid w:val="00F208AA"/>
    <w:rsid w:val="00F20D1A"/>
    <w:rsid w:val="00F26DF4"/>
    <w:rsid w:val="00F274D4"/>
    <w:rsid w:val="00F315A8"/>
    <w:rsid w:val="00F3602C"/>
    <w:rsid w:val="00F41F1D"/>
    <w:rsid w:val="00F42E52"/>
    <w:rsid w:val="00F432F1"/>
    <w:rsid w:val="00F4490A"/>
    <w:rsid w:val="00F54B35"/>
    <w:rsid w:val="00F572C8"/>
    <w:rsid w:val="00F70849"/>
    <w:rsid w:val="00F71E53"/>
    <w:rsid w:val="00F737D5"/>
    <w:rsid w:val="00F74573"/>
    <w:rsid w:val="00F75DA1"/>
    <w:rsid w:val="00F82512"/>
    <w:rsid w:val="00F87CC1"/>
    <w:rsid w:val="00F90BCE"/>
    <w:rsid w:val="00FA2028"/>
    <w:rsid w:val="00FB5AE9"/>
    <w:rsid w:val="00FC11A1"/>
    <w:rsid w:val="00FC416C"/>
    <w:rsid w:val="00FE6ED3"/>
    <w:rsid w:val="00FE7A6A"/>
    <w:rsid w:val="00FF2B18"/>
    <w:rsid w:val="00FF5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5D85D"/>
  <w15:chartTrackingRefBased/>
  <w15:docId w15:val="{08CAA1ED-9CD9-4C2A-AE6F-C86EED3EE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6B9A"/>
    <w:pPr>
      <w:ind w:left="720"/>
      <w:contextualSpacing/>
    </w:pPr>
  </w:style>
  <w:style w:type="character" w:styleId="Hyperlink">
    <w:name w:val="Hyperlink"/>
    <w:basedOn w:val="DefaultParagraphFont"/>
    <w:uiPriority w:val="99"/>
    <w:unhideWhenUsed/>
    <w:rsid w:val="00013DCB"/>
    <w:rPr>
      <w:color w:val="0563C1" w:themeColor="hyperlink"/>
      <w:u w:val="single"/>
    </w:rPr>
  </w:style>
  <w:style w:type="paragraph" w:styleId="BalloonText">
    <w:name w:val="Balloon Text"/>
    <w:basedOn w:val="Normal"/>
    <w:link w:val="BalloonTextChar"/>
    <w:uiPriority w:val="99"/>
    <w:semiHidden/>
    <w:unhideWhenUsed/>
    <w:rsid w:val="00293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B9"/>
    <w:rPr>
      <w:rFonts w:ascii="Segoe UI" w:hAnsi="Segoe UI" w:cs="Segoe UI"/>
      <w:sz w:val="18"/>
      <w:szCs w:val="18"/>
    </w:rPr>
  </w:style>
  <w:style w:type="paragraph" w:styleId="Header">
    <w:name w:val="header"/>
    <w:basedOn w:val="Normal"/>
    <w:link w:val="HeaderChar"/>
    <w:uiPriority w:val="99"/>
    <w:unhideWhenUsed/>
    <w:rsid w:val="004D76D0"/>
    <w:pPr>
      <w:tabs>
        <w:tab w:val="center" w:pos="4513"/>
        <w:tab w:val="right" w:pos="9026"/>
      </w:tabs>
    </w:pPr>
  </w:style>
  <w:style w:type="character" w:customStyle="1" w:styleId="HeaderChar">
    <w:name w:val="Header Char"/>
    <w:basedOn w:val="DefaultParagraphFont"/>
    <w:link w:val="Header"/>
    <w:uiPriority w:val="99"/>
    <w:rsid w:val="004D76D0"/>
  </w:style>
  <w:style w:type="paragraph" w:styleId="Footer">
    <w:name w:val="footer"/>
    <w:basedOn w:val="Normal"/>
    <w:link w:val="FooterChar"/>
    <w:uiPriority w:val="99"/>
    <w:unhideWhenUsed/>
    <w:rsid w:val="004D76D0"/>
    <w:pPr>
      <w:tabs>
        <w:tab w:val="center" w:pos="4513"/>
        <w:tab w:val="right" w:pos="9026"/>
      </w:tabs>
    </w:pPr>
  </w:style>
  <w:style w:type="character" w:customStyle="1" w:styleId="FooterChar">
    <w:name w:val="Footer Char"/>
    <w:basedOn w:val="DefaultParagraphFont"/>
    <w:link w:val="Footer"/>
    <w:uiPriority w:val="99"/>
    <w:rsid w:val="004D7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337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ndon.gov.uk/sites/default/files/adverse_childhood_experiences_in_london._final_report_october_2019_with_author._mb.pdf" TargetMode="External"/><Relationship Id="rId18" Type="http://schemas.openxmlformats.org/officeDocument/2006/relationships/hyperlink" Target="http://www.wales.nhs.uk/sitesplus/documents/888/RespondingToACEs_PHW2019_english%20%28002%29.pdf" TargetMode="External"/><Relationship Id="rId26" Type="http://schemas.openxmlformats.org/officeDocument/2006/relationships/hyperlink" Target="https://assets.publishing.service.gov.uk/government/uploads/system/uploads/attachment_data/file/255237/2901304_CMO_complete_low_res_accessible.pdf" TargetMode="External"/><Relationship Id="rId39" Type="http://schemas.openxmlformats.org/officeDocument/2006/relationships/hyperlink" Target="https://restorativejustice.org.uk/sites/default/files/news/files/dpn8_yot_infopack.pdf" TargetMode="External"/><Relationship Id="rId21" Type="http://schemas.openxmlformats.org/officeDocument/2006/relationships/hyperlink" Target="https://doi.org/10.1016/j.avb.2017.11.003" TargetMode="External"/><Relationship Id="rId34" Type="http://schemas.openxmlformats.org/officeDocument/2006/relationships/hyperlink" Target="https://www.nicco.org.uk/userfiles/downloads/5c0f890277479-20483-nicco-children-s-rights-advocates-dec-2018.pdf" TargetMode="External"/><Relationship Id="rId42" Type="http://schemas.openxmlformats.org/officeDocument/2006/relationships/hyperlink" Target="https://www.sentencingcouncil.org.uk/offences/crown-court/item/bladed-articles-and-offensive-weapons-possession/" TargetMode="External"/><Relationship Id="rId47" Type="http://schemas.openxmlformats.org/officeDocument/2006/relationships/hyperlink" Target="https://howardleague.org/wp-content/uploads/2016/04/Resettlement-law-guide.pdf" TargetMode="External"/><Relationship Id="rId50" Type="http://schemas.openxmlformats.org/officeDocument/2006/relationships/hyperlink" Target="https://gov.wales/sites/default/files/publications/2018-03/the-learning-journey-for-young-people-placed-by-the-youth-justice-board-yjb-in-secure-childrens-homes-schs-in-wales.pdf" TargetMode="External"/><Relationship Id="rId55" Type="http://schemas.openxmlformats.org/officeDocument/2006/relationships/header" Target="header1.xml"/><Relationship Id="rId7" Type="http://schemas.openxmlformats.org/officeDocument/2006/relationships/hyperlink" Target="https://doi.org/10.1177/0306624X18787303" TargetMode="External"/><Relationship Id="rId12" Type="http://schemas.openxmlformats.org/officeDocument/2006/relationships/hyperlink" Target="https://www.barnardos.org.uk/what-we-do/helping-families/children-with-a-parent-in-prison" TargetMode="External"/><Relationship Id="rId17" Type="http://schemas.openxmlformats.org/officeDocument/2006/relationships/hyperlink" Target="https://theses.ncl.ac.uk/jspui/bitstream/10443/2682/1/Davidson%2c%20C.%202014%20DAppEdPsy.pdf" TargetMode="External"/><Relationship Id="rId25" Type="http://schemas.openxmlformats.org/officeDocument/2006/relationships/hyperlink" Target="https://www.wcmt.org.uk/sites/default/files/migrated-reports/1189_1.pdf" TargetMode="External"/><Relationship Id="rId33" Type="http://schemas.openxmlformats.org/officeDocument/2006/relationships/hyperlink" Target="https://www.nacro.org.uk/about-us/who-we-support/people-in-custody/" TargetMode="External"/><Relationship Id="rId38" Type="http://schemas.openxmlformats.org/officeDocument/2006/relationships/hyperlink" Target="http://www2.nphs.wales.nhs.uk:8080/PRIDDocs.nsf/7c21215d6d0c613e80256f490030c05a/d488a3852491bc1d80257f370038919e/$FILE/ACE%20Report%20FINAL%20%28E%29.pdf" TargetMode="External"/><Relationship Id="rId46" Type="http://schemas.openxmlformats.org/officeDocument/2006/relationships/hyperlink" Target="https://assets.publishing.service.gov.uk/government/uploads/system/uploads/attachment_data/file/577103/youth-justice-review-final-report.pdf" TargetMode="External"/><Relationship Id="rId2" Type="http://schemas.openxmlformats.org/officeDocument/2006/relationships/styles" Target="styles.xml"/><Relationship Id="rId16" Type="http://schemas.openxmlformats.org/officeDocument/2006/relationships/hyperlink" Target="http://www.legislation.gov.uk/ukpga/1998/37/section/37" TargetMode="External"/><Relationship Id="rId20" Type="http://schemas.openxmlformats.org/officeDocument/2006/relationships/hyperlink" Target="http://orca.cf.ac.uk/134524/1/Prisoner%20ACE%20Survey%20Report%20E.pdf" TargetMode="External"/><Relationship Id="rId29" Type="http://schemas.openxmlformats.org/officeDocument/2006/relationships/hyperlink" Target="https://assets.publishing.service.gov.uk/government/uploads/system/uploads/attachment_data/file/498493/what-works-in-managing-young-people-who-offend.pdf" TargetMode="External"/><Relationship Id="rId41" Type="http://schemas.openxmlformats.org/officeDocument/2006/relationships/hyperlink" Target="https://www.researchgate.net/publication/295391064_Young_offenders_Principles_of_effective_treatment" TargetMode="External"/><Relationship Id="rId54" Type="http://schemas.openxmlformats.org/officeDocument/2006/relationships/hyperlink" Target="https://www.hmpparc.co.uk/about_rar_ypu.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4/12/section/2" TargetMode="External"/><Relationship Id="rId24" Type="http://schemas.openxmlformats.org/officeDocument/2006/relationships/hyperlink" Target="https://journals.sagepub.com/doi/abs/10.1177/1473225416665611?journalCode=yjja" TargetMode="External"/><Relationship Id="rId32" Type="http://schemas.openxmlformats.org/officeDocument/2006/relationships/hyperlink" Target="https://assets.publishing.service.gov.uk/government/uploads/system/uploads/attachment_data/file/960097/Descriptions_of_Accredited_Programmes_-_Final_-_210209.pdf" TargetMode="External"/><Relationship Id="rId37" Type="http://schemas.openxmlformats.org/officeDocument/2006/relationships/hyperlink" Target="https://www.legislation.gov.uk/ukpga/2000/6/part/V/chapter/II/crossheading/detention-and-training-orders" TargetMode="External"/><Relationship Id="rId40" Type="http://schemas.openxmlformats.org/officeDocument/2006/relationships/hyperlink" Target="https://www-proquest-com.ezproxy.uwtsd.ac.uk/docview/855211886?accountid=130472" TargetMode="External"/><Relationship Id="rId45" Type="http://schemas.openxmlformats.org/officeDocument/2006/relationships/hyperlink" Target="https://www.stop-watch.org/your-area/area/south-wales" TargetMode="External"/><Relationship Id="rId53" Type="http://schemas.openxmlformats.org/officeDocument/2006/relationships/hyperlink" Target="https://gov.wales/sites/default/files/publications/2019-05/youth-justice-blueprint_0.pdf" TargetMode="External"/><Relationship Id="rId5" Type="http://schemas.openxmlformats.org/officeDocument/2006/relationships/footnotes" Target="footnotes.xml"/><Relationship Id="rId15" Type="http://schemas.openxmlformats.org/officeDocument/2006/relationships/hyperlink" Target="https://barrowcadbury.org.uk/wpcontent/uploads/2013/12/YoungMinds-Same-Old...-2013-low-res.pdf" TargetMode="External"/><Relationship Id="rId23" Type="http://schemas.openxmlformats.org/officeDocument/2006/relationships/hyperlink" Target="https://www.justiceinspectorates.gov.uk/hmiprobation/wp-content/uploads/sites/5/2017/10/The-Work-of-Youth-Offending-Teams-to-Protect-the-Public_reportfinal.pdf" TargetMode="External"/><Relationship Id="rId28" Type="http://schemas.openxmlformats.org/officeDocument/2006/relationships/hyperlink" Target="http://eprints.gla.ac.uk/79860/1/79860.pdf" TargetMode="External"/><Relationship Id="rId36" Type="http://schemas.openxmlformats.org/officeDocument/2006/relationships/hyperlink" Target="https://reducing-reoffending.uk/reviews/cognitive-behavioural-therapy-offender-behaviour-programmes" TargetMode="External"/><Relationship Id="rId49" Type="http://schemas.openxmlformats.org/officeDocument/2006/relationships/hyperlink" Target="https://www.legislation.gov.uk/anaw/2015/2/contents/enacted" TargetMode="External"/><Relationship Id="rId57" Type="http://schemas.openxmlformats.org/officeDocument/2006/relationships/theme" Target="theme/theme1.xml"/><Relationship Id="rId10" Type="http://schemas.openxmlformats.org/officeDocument/2006/relationships/hyperlink" Target="https://doi.org/10.1177/0093854811406356" TargetMode="External"/><Relationship Id="rId19" Type="http://schemas.openxmlformats.org/officeDocument/2006/relationships/hyperlink" Target="https://doi.org/10.1016/j.chiabu.2017.07.016" TargetMode="External"/><Relationship Id="rId31" Type="http://schemas.openxmlformats.org/officeDocument/2006/relationships/hyperlink" Target="https://assets.publishing.service.gov.uk/government/uploads/system/uploads/attachment_data/file/862078/youth-justice-statistics-bulletin-march-2019.pdf" TargetMode="External"/><Relationship Id="rId44" Type="http://schemas.openxmlformats.org/officeDocument/2006/relationships/hyperlink" Target="https://gov.wales/sites/default/files/publications/2019-05/part-11-code-of-practice-miscellaneous-and-general.pdf" TargetMode="External"/><Relationship Id="rId52" Type="http://schemas.openxmlformats.org/officeDocument/2006/relationships/hyperlink" Target="https://gov.wales/sites/default/files/publications/2019-08/national-standards-and-outcomes-framework-for-children-and-young-people-in-wales.pdf" TargetMode="External"/><Relationship Id="rId4" Type="http://schemas.openxmlformats.org/officeDocument/2006/relationships/webSettings" Target="webSettings.xml"/><Relationship Id="rId9" Type="http://schemas.openxmlformats.org/officeDocument/2006/relationships/hyperlink" Target="https://affect.org.uk/history/" TargetMode="External"/><Relationship Id="rId14" Type="http://schemas.openxmlformats.org/officeDocument/2006/relationships/hyperlink" Target="https://calderdale.gov.uk/v2/residents/health-and-social-care/joint-strategic-needs-assessment/children-and-young-people/young" TargetMode="External"/><Relationship Id="rId22" Type="http://schemas.openxmlformats.org/officeDocument/2006/relationships/hyperlink" Target="https://www.gov.uk/young-people-in-custody/advocacy-services" TargetMode="External"/><Relationship Id="rId27" Type="http://schemas.openxmlformats.org/officeDocument/2006/relationships/hyperlink" Target="https://doi.org/10.4073/csr.2007.6" TargetMode="External"/><Relationship Id="rId30" Type="http://schemas.openxmlformats.org/officeDocument/2006/relationships/hyperlink" Target="https://assets.publishing.service.gov.uk/government/uploads/system/uploads/attachment_data/file/957697/Standards_for_children_in_youth_justice_services_2019.doc.pdf" TargetMode="External"/><Relationship Id="rId35" Type="http://schemas.openxmlformats.org/officeDocument/2006/relationships/hyperlink" Target="https://www.rand.org/content/dam/rand/pubs/research_reports/RR3100/RR3177/RAND_RR3177.pdf" TargetMode="External"/><Relationship Id="rId43" Type="http://schemas.openxmlformats.org/officeDocument/2006/relationships/hyperlink" Target="https://www.legislation.gov.uk/anaw/2014/4/part/10/2019-07-23" TargetMode="External"/><Relationship Id="rId48" Type="http://schemas.openxmlformats.org/officeDocument/2006/relationships/hyperlink" Target="https://journals-sagepub-com.ezproxy.uwtsd.ac.uk/doi/pdf/10.1177/0193723513520012" TargetMode="External"/><Relationship Id="rId56" Type="http://schemas.openxmlformats.org/officeDocument/2006/relationships/fontTable" Target="fontTable.xml"/><Relationship Id="rId8" Type="http://schemas.openxmlformats.org/officeDocument/2006/relationships/hyperlink" Target="https://qualityadvocacy.org.uk/wp-content/uploads/2018/05/Code-of-Practice-1.pdf" TargetMode="External"/><Relationship Id="rId51" Type="http://schemas.openxmlformats.org/officeDocument/2006/relationships/hyperlink" Target="https://assets.publishing.service.gov.uk/government/uploads/system/uploads/attachment_data/file/418164/YOT_Management_Board_guidance_Wales.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6957</Words>
  <Characters>39659</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adminuser</cp:lastModifiedBy>
  <cp:revision>2</cp:revision>
  <cp:lastPrinted>2021-04-06T13:19:00Z</cp:lastPrinted>
  <dcterms:created xsi:type="dcterms:W3CDTF">2021-04-06T18:53:00Z</dcterms:created>
  <dcterms:modified xsi:type="dcterms:W3CDTF">2021-04-06T18:53:00Z</dcterms:modified>
</cp:coreProperties>
</file>