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D9690" w14:textId="77777777" w:rsidR="00F6460D" w:rsidRDefault="00F6460D" w:rsidP="00F6460D">
      <w:pPr>
        <w:pStyle w:val="Title"/>
        <w:jc w:val="center"/>
      </w:pPr>
    </w:p>
    <w:p w14:paraId="776FCB57" w14:textId="77777777" w:rsidR="00F6460D" w:rsidRDefault="00F6460D" w:rsidP="00F6460D">
      <w:pPr>
        <w:pStyle w:val="Title"/>
        <w:jc w:val="center"/>
      </w:pPr>
    </w:p>
    <w:p w14:paraId="166B75A3" w14:textId="77777777" w:rsidR="00F6460D" w:rsidRDefault="00F6460D" w:rsidP="00F6460D">
      <w:pPr>
        <w:pStyle w:val="Title"/>
        <w:jc w:val="center"/>
      </w:pPr>
    </w:p>
    <w:p w14:paraId="7F5C08BC" w14:textId="16D8CE35" w:rsidR="00F94C72" w:rsidRDefault="00F94C72" w:rsidP="00F6460D">
      <w:pPr>
        <w:pStyle w:val="Title"/>
        <w:jc w:val="center"/>
      </w:pPr>
      <w:r w:rsidRPr="00F94C72">
        <w:t>Introduction to Leadership and Management</w:t>
      </w:r>
      <w:r>
        <w:t xml:space="preserve"> </w:t>
      </w:r>
      <w:r w:rsidRPr="00F94C72">
        <w:t>LCBB4008</w:t>
      </w:r>
    </w:p>
    <w:p w14:paraId="7E5CE91A" w14:textId="77777777" w:rsidR="00F94C72" w:rsidRDefault="00F94C72" w:rsidP="00F94C72">
      <w:pPr>
        <w:pStyle w:val="Title"/>
      </w:pPr>
    </w:p>
    <w:p w14:paraId="37A4D822" w14:textId="77777777" w:rsidR="00F6460D" w:rsidRDefault="00F6460D" w:rsidP="00F94C72">
      <w:pPr>
        <w:pStyle w:val="Title"/>
        <w:rPr>
          <w:sz w:val="44"/>
          <w:szCs w:val="44"/>
        </w:rPr>
      </w:pPr>
    </w:p>
    <w:p w14:paraId="269B8947" w14:textId="77777777" w:rsidR="00F6460D" w:rsidRDefault="00F6460D" w:rsidP="00F94C72">
      <w:pPr>
        <w:pStyle w:val="Title"/>
        <w:rPr>
          <w:sz w:val="44"/>
          <w:szCs w:val="44"/>
        </w:rPr>
      </w:pPr>
    </w:p>
    <w:p w14:paraId="45ADEA01" w14:textId="77777777" w:rsidR="00F6460D" w:rsidRDefault="00F6460D" w:rsidP="00F94C72">
      <w:pPr>
        <w:pStyle w:val="Title"/>
        <w:rPr>
          <w:sz w:val="44"/>
          <w:szCs w:val="44"/>
        </w:rPr>
      </w:pPr>
    </w:p>
    <w:p w14:paraId="3EF932ED" w14:textId="3FF6FAEE" w:rsidR="00F94C72" w:rsidRDefault="00F94C72" w:rsidP="00F94C72">
      <w:pPr>
        <w:pStyle w:val="Title"/>
        <w:rPr>
          <w:sz w:val="44"/>
          <w:szCs w:val="44"/>
        </w:rPr>
      </w:pPr>
      <w:r w:rsidRPr="00F94C72">
        <w:rPr>
          <w:sz w:val="44"/>
          <w:szCs w:val="44"/>
        </w:rPr>
        <w:t>Student Name: Lucia Damian</w:t>
      </w:r>
    </w:p>
    <w:p w14:paraId="01055A5A" w14:textId="77777777" w:rsidR="00F6460D" w:rsidRPr="00F6460D" w:rsidRDefault="00F6460D" w:rsidP="00F6460D"/>
    <w:p w14:paraId="6C6F15F3" w14:textId="606D6A25" w:rsidR="00F94C72" w:rsidRDefault="00F94C72" w:rsidP="00F94C72">
      <w:pPr>
        <w:pStyle w:val="Title"/>
        <w:rPr>
          <w:sz w:val="44"/>
          <w:szCs w:val="44"/>
        </w:rPr>
      </w:pPr>
      <w:r w:rsidRPr="00F94C72">
        <w:rPr>
          <w:sz w:val="44"/>
          <w:szCs w:val="44"/>
        </w:rPr>
        <w:t>Student ID Number: 2311586</w:t>
      </w:r>
    </w:p>
    <w:p w14:paraId="608DEE2C" w14:textId="77777777" w:rsidR="00F6460D" w:rsidRPr="00F6460D" w:rsidRDefault="00F6460D" w:rsidP="00F6460D"/>
    <w:p w14:paraId="07A28ACA" w14:textId="77777777" w:rsidR="00F6460D" w:rsidRDefault="00F6460D" w:rsidP="00F6460D">
      <w:pPr>
        <w:spacing w:after="0" w:line="240" w:lineRule="auto"/>
        <w:rPr>
          <w:rFonts w:ascii="Calibri Light" w:hAnsi="Calibri Light" w:cs="Calibri Light"/>
          <w:sz w:val="44"/>
          <w:szCs w:val="44"/>
          <w:lang w:val="fr-FR"/>
        </w:rPr>
      </w:pPr>
      <w:proofErr w:type="spellStart"/>
      <w:r w:rsidRPr="00F6460D">
        <w:rPr>
          <w:rFonts w:ascii="Calibri Light" w:hAnsi="Calibri Light" w:cs="Calibri Light"/>
          <w:sz w:val="44"/>
          <w:szCs w:val="44"/>
          <w:lang w:val="fr-FR"/>
        </w:rPr>
        <w:t>Lecturer</w:t>
      </w:r>
      <w:proofErr w:type="spellEnd"/>
      <w:r w:rsidRPr="00F6460D">
        <w:rPr>
          <w:rFonts w:ascii="Calibri Light" w:hAnsi="Calibri Light" w:cs="Calibri Light"/>
          <w:sz w:val="44"/>
          <w:szCs w:val="44"/>
          <w:lang w:val="fr-FR"/>
        </w:rPr>
        <w:t xml:space="preserve"> : </w:t>
      </w:r>
      <w:proofErr w:type="spellStart"/>
      <w:r w:rsidRPr="00F6460D">
        <w:rPr>
          <w:rFonts w:ascii="Calibri Light" w:hAnsi="Calibri Light" w:cs="Calibri Light"/>
          <w:sz w:val="44"/>
          <w:szCs w:val="44"/>
          <w:lang w:val="fr-FR"/>
        </w:rPr>
        <w:t>Yousuf</w:t>
      </w:r>
      <w:proofErr w:type="spellEnd"/>
      <w:r w:rsidRPr="00F6460D">
        <w:rPr>
          <w:rFonts w:ascii="Calibri Light" w:hAnsi="Calibri Light" w:cs="Calibri Light"/>
          <w:sz w:val="44"/>
          <w:szCs w:val="44"/>
          <w:lang w:val="fr-FR"/>
        </w:rPr>
        <w:t xml:space="preserve"> Kamal</w:t>
      </w:r>
    </w:p>
    <w:p w14:paraId="6FF92ACB" w14:textId="7B019AF4" w:rsidR="00F6460D" w:rsidRPr="00F6460D" w:rsidRDefault="00F6460D" w:rsidP="00F6460D">
      <w:pPr>
        <w:spacing w:after="0" w:line="240" w:lineRule="auto"/>
        <w:rPr>
          <w:rFonts w:ascii="Calibri Light" w:hAnsi="Calibri Light" w:cs="Calibri Light"/>
          <w:sz w:val="44"/>
          <w:szCs w:val="44"/>
          <w:lang w:val="fr-FR"/>
        </w:rPr>
      </w:pPr>
      <w:r w:rsidRPr="00F6460D">
        <w:rPr>
          <w:rFonts w:asciiTheme="majorHAnsi" w:eastAsiaTheme="majorEastAsia" w:hAnsiTheme="majorHAnsi" w:cstheme="majorBidi"/>
          <w:spacing w:val="-10"/>
          <w:kern w:val="28"/>
          <w:sz w:val="44"/>
          <w:szCs w:val="44"/>
          <w:lang w:val="fr-FR"/>
        </w:rPr>
        <w:br/>
      </w:r>
      <w:proofErr w:type="spellStart"/>
      <w:r w:rsidRPr="00F6460D">
        <w:rPr>
          <w:rFonts w:asciiTheme="majorHAnsi" w:eastAsiaTheme="majorEastAsia" w:hAnsiTheme="majorHAnsi" w:cstheme="majorBidi"/>
          <w:spacing w:val="-10"/>
          <w:kern w:val="28"/>
          <w:sz w:val="44"/>
          <w:szCs w:val="44"/>
          <w:lang w:val="fr-FR"/>
        </w:rPr>
        <w:t>Submission</w:t>
      </w:r>
      <w:proofErr w:type="spellEnd"/>
      <w:r w:rsidRPr="00F6460D">
        <w:rPr>
          <w:rFonts w:asciiTheme="majorHAnsi" w:eastAsiaTheme="majorEastAsia" w:hAnsiTheme="majorHAnsi" w:cstheme="majorBidi"/>
          <w:spacing w:val="-10"/>
          <w:kern w:val="28"/>
          <w:sz w:val="44"/>
          <w:szCs w:val="44"/>
          <w:lang w:val="fr-FR"/>
        </w:rPr>
        <w:t xml:space="preserve"> date : 09/03/2024</w:t>
      </w:r>
    </w:p>
    <w:p w14:paraId="1D6E3A26" w14:textId="77777777" w:rsidR="00F94C72" w:rsidRPr="00F6460D" w:rsidRDefault="00F94C72" w:rsidP="00F94C72">
      <w:pPr>
        <w:rPr>
          <w:lang w:val="fr-FR"/>
        </w:rPr>
      </w:pPr>
    </w:p>
    <w:p w14:paraId="620C2A9E" w14:textId="77777777" w:rsidR="00F94C72" w:rsidRPr="00F6460D" w:rsidRDefault="00F94C72" w:rsidP="00F94C72">
      <w:pPr>
        <w:rPr>
          <w:lang w:val="fr-FR"/>
        </w:rPr>
      </w:pPr>
    </w:p>
    <w:p w14:paraId="338331D6" w14:textId="77777777" w:rsidR="00F94C72" w:rsidRPr="00F6460D" w:rsidRDefault="00F94C72" w:rsidP="00F94C72">
      <w:pPr>
        <w:rPr>
          <w:lang w:val="fr-FR"/>
        </w:rPr>
      </w:pPr>
    </w:p>
    <w:p w14:paraId="01262213" w14:textId="77777777" w:rsidR="00F94C72" w:rsidRPr="00F6460D" w:rsidRDefault="00F94C72" w:rsidP="00F94C72">
      <w:pPr>
        <w:rPr>
          <w:lang w:val="fr-FR"/>
        </w:rPr>
      </w:pPr>
    </w:p>
    <w:p w14:paraId="27E4E7D2" w14:textId="77777777" w:rsidR="00F94C72" w:rsidRPr="00F6460D" w:rsidRDefault="00F94C72" w:rsidP="00F94C72">
      <w:pPr>
        <w:rPr>
          <w:lang w:val="fr-FR"/>
        </w:rPr>
      </w:pPr>
    </w:p>
    <w:p w14:paraId="3863DF2F" w14:textId="77777777" w:rsidR="00F94C72" w:rsidRPr="00F6460D" w:rsidRDefault="00F94C72" w:rsidP="00F94C72">
      <w:pPr>
        <w:rPr>
          <w:lang w:val="fr-FR"/>
        </w:rPr>
      </w:pPr>
    </w:p>
    <w:p w14:paraId="45E91941" w14:textId="77777777" w:rsidR="00F94C72" w:rsidRPr="00F6460D" w:rsidRDefault="00F94C72" w:rsidP="00F94C72">
      <w:pPr>
        <w:rPr>
          <w:lang w:val="fr-FR"/>
        </w:rPr>
      </w:pPr>
    </w:p>
    <w:sdt>
      <w:sdtPr>
        <w:rPr>
          <w:rFonts w:asciiTheme="minorHAnsi" w:eastAsiaTheme="minorHAnsi" w:hAnsiTheme="minorHAnsi" w:cstheme="minorBidi"/>
          <w:b w:val="0"/>
          <w:bCs w:val="0"/>
          <w:kern w:val="2"/>
          <w:sz w:val="24"/>
          <w:szCs w:val="24"/>
          <w:lang w:val="en-GB"/>
          <w14:ligatures w14:val="standardContextual"/>
        </w:rPr>
        <w:id w:val="822392685"/>
        <w:docPartObj>
          <w:docPartGallery w:val="Table of Contents"/>
          <w:docPartUnique/>
        </w:docPartObj>
      </w:sdtPr>
      <w:sdtEndPr>
        <w:rPr>
          <w:noProof/>
        </w:rPr>
      </w:sdtEndPr>
      <w:sdtContent>
        <w:p w14:paraId="2EA9E462" w14:textId="225D4D6E" w:rsidR="0037179B" w:rsidRDefault="0037179B">
          <w:pPr>
            <w:pStyle w:val="TOCHeading"/>
          </w:pPr>
          <w:r>
            <w:t>Table of Contents</w:t>
          </w:r>
        </w:p>
        <w:p w14:paraId="290C0BA5" w14:textId="5052DD1E" w:rsidR="00931289" w:rsidRDefault="0037179B">
          <w:pPr>
            <w:pStyle w:val="TOC1"/>
            <w:tabs>
              <w:tab w:val="right" w:leader="dot" w:pos="9016"/>
            </w:tabs>
            <w:rPr>
              <w:rFonts w:eastAsiaTheme="minorEastAsia"/>
              <w:noProof/>
              <w:kern w:val="0"/>
              <w:sz w:val="22"/>
              <w:szCs w:val="22"/>
              <w:lang w:eastAsia="en-GB"/>
              <w14:ligatures w14:val="none"/>
            </w:rPr>
          </w:pPr>
          <w:r>
            <w:fldChar w:fldCharType="begin"/>
          </w:r>
          <w:r>
            <w:instrText xml:space="preserve"> TOC \o "1-3" \h \z \u </w:instrText>
          </w:r>
          <w:r>
            <w:fldChar w:fldCharType="separate"/>
          </w:r>
          <w:hyperlink w:anchor="_Toc160875789" w:history="1">
            <w:r w:rsidR="00931289" w:rsidRPr="00571AAA">
              <w:rPr>
                <w:rStyle w:val="Hyperlink"/>
                <w:noProof/>
              </w:rPr>
              <w:t>Introduction</w:t>
            </w:r>
            <w:r w:rsidR="00931289">
              <w:rPr>
                <w:noProof/>
                <w:webHidden/>
              </w:rPr>
              <w:tab/>
            </w:r>
            <w:r w:rsidR="00931289">
              <w:rPr>
                <w:noProof/>
                <w:webHidden/>
              </w:rPr>
              <w:fldChar w:fldCharType="begin"/>
            </w:r>
            <w:r w:rsidR="00931289">
              <w:rPr>
                <w:noProof/>
                <w:webHidden/>
              </w:rPr>
              <w:instrText xml:space="preserve"> PAGEREF _Toc160875789 \h </w:instrText>
            </w:r>
            <w:r w:rsidR="00931289">
              <w:rPr>
                <w:noProof/>
                <w:webHidden/>
              </w:rPr>
            </w:r>
            <w:r w:rsidR="00931289">
              <w:rPr>
                <w:noProof/>
                <w:webHidden/>
              </w:rPr>
              <w:fldChar w:fldCharType="separate"/>
            </w:r>
            <w:r w:rsidR="00931289">
              <w:rPr>
                <w:noProof/>
                <w:webHidden/>
              </w:rPr>
              <w:t>3</w:t>
            </w:r>
            <w:r w:rsidR="00931289">
              <w:rPr>
                <w:noProof/>
                <w:webHidden/>
              </w:rPr>
              <w:fldChar w:fldCharType="end"/>
            </w:r>
          </w:hyperlink>
        </w:p>
        <w:p w14:paraId="4E2792C8" w14:textId="264F5B5F" w:rsidR="00931289" w:rsidRDefault="00931289">
          <w:pPr>
            <w:pStyle w:val="TOC1"/>
            <w:tabs>
              <w:tab w:val="right" w:leader="dot" w:pos="9016"/>
            </w:tabs>
            <w:rPr>
              <w:rFonts w:eastAsiaTheme="minorEastAsia"/>
              <w:noProof/>
              <w:kern w:val="0"/>
              <w:sz w:val="22"/>
              <w:szCs w:val="22"/>
              <w:lang w:eastAsia="en-GB"/>
              <w14:ligatures w14:val="none"/>
            </w:rPr>
          </w:pPr>
          <w:hyperlink w:anchor="_Toc160875790" w:history="1">
            <w:r w:rsidRPr="00571AAA">
              <w:rPr>
                <w:rStyle w:val="Hyperlink"/>
                <w:noProof/>
              </w:rPr>
              <w:t>Choosing Organizations and Leadership Styles</w:t>
            </w:r>
            <w:r>
              <w:rPr>
                <w:noProof/>
                <w:webHidden/>
              </w:rPr>
              <w:tab/>
            </w:r>
            <w:r>
              <w:rPr>
                <w:noProof/>
                <w:webHidden/>
              </w:rPr>
              <w:fldChar w:fldCharType="begin"/>
            </w:r>
            <w:r>
              <w:rPr>
                <w:noProof/>
                <w:webHidden/>
              </w:rPr>
              <w:instrText xml:space="preserve"> PAGEREF _Toc160875790 \h </w:instrText>
            </w:r>
            <w:r>
              <w:rPr>
                <w:noProof/>
                <w:webHidden/>
              </w:rPr>
            </w:r>
            <w:r>
              <w:rPr>
                <w:noProof/>
                <w:webHidden/>
              </w:rPr>
              <w:fldChar w:fldCharType="separate"/>
            </w:r>
            <w:r>
              <w:rPr>
                <w:noProof/>
                <w:webHidden/>
              </w:rPr>
              <w:t>4</w:t>
            </w:r>
            <w:r>
              <w:rPr>
                <w:noProof/>
                <w:webHidden/>
              </w:rPr>
              <w:fldChar w:fldCharType="end"/>
            </w:r>
          </w:hyperlink>
        </w:p>
        <w:p w14:paraId="5F36D454" w14:textId="6C670DF2" w:rsidR="00931289" w:rsidRDefault="00931289">
          <w:pPr>
            <w:pStyle w:val="TOC2"/>
            <w:tabs>
              <w:tab w:val="right" w:leader="dot" w:pos="9016"/>
            </w:tabs>
            <w:rPr>
              <w:rFonts w:eastAsiaTheme="minorEastAsia"/>
              <w:noProof/>
              <w:kern w:val="0"/>
              <w:sz w:val="22"/>
              <w:szCs w:val="22"/>
              <w:lang w:eastAsia="en-GB"/>
              <w14:ligatures w14:val="none"/>
            </w:rPr>
          </w:pPr>
          <w:hyperlink w:anchor="_Toc160875791" w:history="1">
            <w:r w:rsidRPr="00571AAA">
              <w:rPr>
                <w:rStyle w:val="Hyperlink"/>
                <w:noProof/>
              </w:rPr>
              <w:t>Allseas Global Logistics and Transformational Leadership</w:t>
            </w:r>
            <w:r>
              <w:rPr>
                <w:noProof/>
                <w:webHidden/>
              </w:rPr>
              <w:tab/>
            </w:r>
            <w:r>
              <w:rPr>
                <w:noProof/>
                <w:webHidden/>
              </w:rPr>
              <w:fldChar w:fldCharType="begin"/>
            </w:r>
            <w:r>
              <w:rPr>
                <w:noProof/>
                <w:webHidden/>
              </w:rPr>
              <w:instrText xml:space="preserve"> PAGEREF _Toc160875791 \h </w:instrText>
            </w:r>
            <w:r>
              <w:rPr>
                <w:noProof/>
                <w:webHidden/>
              </w:rPr>
            </w:r>
            <w:r>
              <w:rPr>
                <w:noProof/>
                <w:webHidden/>
              </w:rPr>
              <w:fldChar w:fldCharType="separate"/>
            </w:r>
            <w:r>
              <w:rPr>
                <w:noProof/>
                <w:webHidden/>
              </w:rPr>
              <w:t>4</w:t>
            </w:r>
            <w:r>
              <w:rPr>
                <w:noProof/>
                <w:webHidden/>
              </w:rPr>
              <w:fldChar w:fldCharType="end"/>
            </w:r>
          </w:hyperlink>
        </w:p>
        <w:p w14:paraId="557C73E7" w14:textId="5044335D" w:rsidR="00931289" w:rsidRDefault="00931289">
          <w:pPr>
            <w:pStyle w:val="TOC2"/>
            <w:tabs>
              <w:tab w:val="right" w:leader="dot" w:pos="9016"/>
            </w:tabs>
            <w:rPr>
              <w:rFonts w:eastAsiaTheme="minorEastAsia"/>
              <w:noProof/>
              <w:kern w:val="0"/>
              <w:sz w:val="22"/>
              <w:szCs w:val="22"/>
              <w:lang w:eastAsia="en-GB"/>
              <w14:ligatures w14:val="none"/>
            </w:rPr>
          </w:pPr>
          <w:hyperlink w:anchor="_Toc160875792" w:history="1">
            <w:r w:rsidRPr="00571AAA">
              <w:rPr>
                <w:rStyle w:val="Hyperlink"/>
                <w:noProof/>
              </w:rPr>
              <w:t>Amazon and Situational Leadership</w:t>
            </w:r>
            <w:r>
              <w:rPr>
                <w:noProof/>
                <w:webHidden/>
              </w:rPr>
              <w:tab/>
            </w:r>
            <w:r>
              <w:rPr>
                <w:noProof/>
                <w:webHidden/>
              </w:rPr>
              <w:fldChar w:fldCharType="begin"/>
            </w:r>
            <w:r>
              <w:rPr>
                <w:noProof/>
                <w:webHidden/>
              </w:rPr>
              <w:instrText xml:space="preserve"> PAGEREF _Toc160875792 \h </w:instrText>
            </w:r>
            <w:r>
              <w:rPr>
                <w:noProof/>
                <w:webHidden/>
              </w:rPr>
            </w:r>
            <w:r>
              <w:rPr>
                <w:noProof/>
                <w:webHidden/>
              </w:rPr>
              <w:fldChar w:fldCharType="separate"/>
            </w:r>
            <w:r>
              <w:rPr>
                <w:noProof/>
                <w:webHidden/>
              </w:rPr>
              <w:t>5</w:t>
            </w:r>
            <w:r>
              <w:rPr>
                <w:noProof/>
                <w:webHidden/>
              </w:rPr>
              <w:fldChar w:fldCharType="end"/>
            </w:r>
          </w:hyperlink>
        </w:p>
        <w:p w14:paraId="22775982" w14:textId="690491C7" w:rsidR="00931289" w:rsidRDefault="00931289">
          <w:pPr>
            <w:pStyle w:val="TOC1"/>
            <w:tabs>
              <w:tab w:val="right" w:leader="dot" w:pos="9016"/>
            </w:tabs>
            <w:rPr>
              <w:rFonts w:eastAsiaTheme="minorEastAsia"/>
              <w:noProof/>
              <w:kern w:val="0"/>
              <w:sz w:val="22"/>
              <w:szCs w:val="22"/>
              <w:lang w:eastAsia="en-GB"/>
              <w14:ligatures w14:val="none"/>
            </w:rPr>
          </w:pPr>
          <w:hyperlink w:anchor="_Toc160875793" w:history="1">
            <w:r w:rsidRPr="00571AAA">
              <w:rPr>
                <w:rStyle w:val="Hyperlink"/>
                <w:noProof/>
              </w:rPr>
              <w:t>Describing Personal Experiences</w:t>
            </w:r>
            <w:r>
              <w:rPr>
                <w:noProof/>
                <w:webHidden/>
              </w:rPr>
              <w:tab/>
            </w:r>
            <w:r>
              <w:rPr>
                <w:noProof/>
                <w:webHidden/>
              </w:rPr>
              <w:fldChar w:fldCharType="begin"/>
            </w:r>
            <w:r>
              <w:rPr>
                <w:noProof/>
                <w:webHidden/>
              </w:rPr>
              <w:instrText xml:space="preserve"> PAGEREF _Toc160875793 \h </w:instrText>
            </w:r>
            <w:r>
              <w:rPr>
                <w:noProof/>
                <w:webHidden/>
              </w:rPr>
            </w:r>
            <w:r>
              <w:rPr>
                <w:noProof/>
                <w:webHidden/>
              </w:rPr>
              <w:fldChar w:fldCharType="separate"/>
            </w:r>
            <w:r>
              <w:rPr>
                <w:noProof/>
                <w:webHidden/>
              </w:rPr>
              <w:t>6</w:t>
            </w:r>
            <w:r>
              <w:rPr>
                <w:noProof/>
                <w:webHidden/>
              </w:rPr>
              <w:fldChar w:fldCharType="end"/>
            </w:r>
          </w:hyperlink>
        </w:p>
        <w:p w14:paraId="57B19BFA" w14:textId="0F174204" w:rsidR="00931289" w:rsidRDefault="00931289">
          <w:pPr>
            <w:pStyle w:val="TOC1"/>
            <w:tabs>
              <w:tab w:val="right" w:leader="dot" w:pos="9016"/>
            </w:tabs>
            <w:rPr>
              <w:rFonts w:eastAsiaTheme="minorEastAsia"/>
              <w:noProof/>
              <w:kern w:val="0"/>
              <w:sz w:val="22"/>
              <w:szCs w:val="22"/>
              <w:lang w:eastAsia="en-GB"/>
              <w14:ligatures w14:val="none"/>
            </w:rPr>
          </w:pPr>
          <w:hyperlink w:anchor="_Toc160875794" w:history="1">
            <w:r w:rsidRPr="00571AAA">
              <w:rPr>
                <w:rStyle w:val="Hyperlink"/>
                <w:noProof/>
              </w:rPr>
              <w:t>Integrating Personal Experiences with Theory</w:t>
            </w:r>
            <w:r>
              <w:rPr>
                <w:noProof/>
                <w:webHidden/>
              </w:rPr>
              <w:tab/>
            </w:r>
            <w:r>
              <w:rPr>
                <w:noProof/>
                <w:webHidden/>
              </w:rPr>
              <w:fldChar w:fldCharType="begin"/>
            </w:r>
            <w:r>
              <w:rPr>
                <w:noProof/>
                <w:webHidden/>
              </w:rPr>
              <w:instrText xml:space="preserve"> PAGEREF _Toc160875794 \h </w:instrText>
            </w:r>
            <w:r>
              <w:rPr>
                <w:noProof/>
                <w:webHidden/>
              </w:rPr>
            </w:r>
            <w:r>
              <w:rPr>
                <w:noProof/>
                <w:webHidden/>
              </w:rPr>
              <w:fldChar w:fldCharType="separate"/>
            </w:r>
            <w:r>
              <w:rPr>
                <w:noProof/>
                <w:webHidden/>
              </w:rPr>
              <w:t>6</w:t>
            </w:r>
            <w:r>
              <w:rPr>
                <w:noProof/>
                <w:webHidden/>
              </w:rPr>
              <w:fldChar w:fldCharType="end"/>
            </w:r>
          </w:hyperlink>
        </w:p>
        <w:p w14:paraId="53B9B829" w14:textId="55A0DB51" w:rsidR="00931289" w:rsidRDefault="00931289">
          <w:pPr>
            <w:pStyle w:val="TOC1"/>
            <w:tabs>
              <w:tab w:val="right" w:leader="dot" w:pos="9016"/>
            </w:tabs>
            <w:rPr>
              <w:rFonts w:eastAsiaTheme="minorEastAsia"/>
              <w:noProof/>
              <w:kern w:val="0"/>
              <w:sz w:val="22"/>
              <w:szCs w:val="22"/>
              <w:lang w:eastAsia="en-GB"/>
              <w14:ligatures w14:val="none"/>
            </w:rPr>
          </w:pPr>
          <w:hyperlink w:anchor="_Toc160875795" w:history="1">
            <w:r w:rsidRPr="00571AAA">
              <w:rPr>
                <w:rStyle w:val="Hyperlink"/>
                <w:noProof/>
              </w:rPr>
              <w:t>Conclusion</w:t>
            </w:r>
            <w:r>
              <w:rPr>
                <w:noProof/>
                <w:webHidden/>
              </w:rPr>
              <w:tab/>
            </w:r>
            <w:r>
              <w:rPr>
                <w:noProof/>
                <w:webHidden/>
              </w:rPr>
              <w:fldChar w:fldCharType="begin"/>
            </w:r>
            <w:r>
              <w:rPr>
                <w:noProof/>
                <w:webHidden/>
              </w:rPr>
              <w:instrText xml:space="preserve"> PAGEREF _Toc160875795 \h </w:instrText>
            </w:r>
            <w:r>
              <w:rPr>
                <w:noProof/>
                <w:webHidden/>
              </w:rPr>
            </w:r>
            <w:r>
              <w:rPr>
                <w:noProof/>
                <w:webHidden/>
              </w:rPr>
              <w:fldChar w:fldCharType="separate"/>
            </w:r>
            <w:r>
              <w:rPr>
                <w:noProof/>
                <w:webHidden/>
              </w:rPr>
              <w:t>7</w:t>
            </w:r>
            <w:r>
              <w:rPr>
                <w:noProof/>
                <w:webHidden/>
              </w:rPr>
              <w:fldChar w:fldCharType="end"/>
            </w:r>
          </w:hyperlink>
        </w:p>
        <w:p w14:paraId="16DADDC8" w14:textId="2175131D" w:rsidR="00931289" w:rsidRDefault="00931289">
          <w:pPr>
            <w:pStyle w:val="TOC1"/>
            <w:tabs>
              <w:tab w:val="right" w:leader="dot" w:pos="9016"/>
            </w:tabs>
            <w:rPr>
              <w:rFonts w:eastAsiaTheme="minorEastAsia"/>
              <w:noProof/>
              <w:kern w:val="0"/>
              <w:sz w:val="22"/>
              <w:szCs w:val="22"/>
              <w:lang w:eastAsia="en-GB"/>
              <w14:ligatures w14:val="none"/>
            </w:rPr>
          </w:pPr>
          <w:hyperlink w:anchor="_Toc160875796" w:history="1">
            <w:r w:rsidRPr="00571AAA">
              <w:rPr>
                <w:rStyle w:val="Hyperlink"/>
                <w:noProof/>
              </w:rPr>
              <w:t>References</w:t>
            </w:r>
            <w:r>
              <w:rPr>
                <w:noProof/>
                <w:webHidden/>
              </w:rPr>
              <w:tab/>
            </w:r>
            <w:r>
              <w:rPr>
                <w:noProof/>
                <w:webHidden/>
              </w:rPr>
              <w:fldChar w:fldCharType="begin"/>
            </w:r>
            <w:r>
              <w:rPr>
                <w:noProof/>
                <w:webHidden/>
              </w:rPr>
              <w:instrText xml:space="preserve"> PAGEREF _Toc160875796 \h </w:instrText>
            </w:r>
            <w:r>
              <w:rPr>
                <w:noProof/>
                <w:webHidden/>
              </w:rPr>
            </w:r>
            <w:r>
              <w:rPr>
                <w:noProof/>
                <w:webHidden/>
              </w:rPr>
              <w:fldChar w:fldCharType="separate"/>
            </w:r>
            <w:r>
              <w:rPr>
                <w:noProof/>
                <w:webHidden/>
              </w:rPr>
              <w:t>8</w:t>
            </w:r>
            <w:r>
              <w:rPr>
                <w:noProof/>
                <w:webHidden/>
              </w:rPr>
              <w:fldChar w:fldCharType="end"/>
            </w:r>
          </w:hyperlink>
        </w:p>
        <w:p w14:paraId="46AB6156" w14:textId="657AEFCF" w:rsidR="0037179B" w:rsidRDefault="0037179B">
          <w:r>
            <w:rPr>
              <w:b/>
              <w:bCs/>
              <w:noProof/>
            </w:rPr>
            <w:fldChar w:fldCharType="end"/>
          </w:r>
        </w:p>
      </w:sdtContent>
    </w:sdt>
    <w:p w14:paraId="45B9A81A" w14:textId="77777777" w:rsidR="00F94C72" w:rsidRDefault="00F94C72" w:rsidP="00F94C72"/>
    <w:p w14:paraId="11F8685A" w14:textId="77777777" w:rsidR="00F94C72" w:rsidRDefault="00F94C72" w:rsidP="00F94C72"/>
    <w:p w14:paraId="46EB6D6A" w14:textId="77777777" w:rsidR="0037179B" w:rsidRDefault="0037179B" w:rsidP="00F94C72"/>
    <w:p w14:paraId="07EF7E16" w14:textId="77777777" w:rsidR="0037179B" w:rsidRDefault="0037179B" w:rsidP="00F94C72"/>
    <w:p w14:paraId="5FB55D49" w14:textId="77777777" w:rsidR="0037179B" w:rsidRDefault="0037179B" w:rsidP="00F94C72"/>
    <w:p w14:paraId="6C36BAA6" w14:textId="77777777" w:rsidR="0037179B" w:rsidRDefault="0037179B" w:rsidP="00F94C72"/>
    <w:p w14:paraId="36F78A64" w14:textId="77777777" w:rsidR="0037179B" w:rsidRDefault="0037179B" w:rsidP="00F94C72"/>
    <w:p w14:paraId="752E7B6B" w14:textId="77777777" w:rsidR="0037179B" w:rsidRDefault="0037179B" w:rsidP="00F94C72"/>
    <w:p w14:paraId="5BCC5C3C" w14:textId="77777777" w:rsidR="0037179B" w:rsidRDefault="0037179B" w:rsidP="00F94C72"/>
    <w:p w14:paraId="4B8905E8" w14:textId="77777777" w:rsidR="0037179B" w:rsidRDefault="0037179B" w:rsidP="00F94C72"/>
    <w:p w14:paraId="215E28DD" w14:textId="77777777" w:rsidR="0037179B" w:rsidRDefault="0037179B" w:rsidP="00F94C72"/>
    <w:p w14:paraId="18F7CBD4" w14:textId="77777777" w:rsidR="0037179B" w:rsidRDefault="0037179B" w:rsidP="00F94C72"/>
    <w:p w14:paraId="72AD5D71" w14:textId="77777777" w:rsidR="00F94C72" w:rsidRDefault="00F94C72" w:rsidP="00F94C72"/>
    <w:p w14:paraId="1C4DC192" w14:textId="77777777" w:rsidR="0037179B" w:rsidRDefault="0037179B" w:rsidP="0037179B">
      <w:pPr>
        <w:pStyle w:val="Heading1"/>
      </w:pPr>
      <w:bookmarkStart w:id="0" w:name="_Toc160875789"/>
      <w:r>
        <w:lastRenderedPageBreak/>
        <w:t>Introduction</w:t>
      </w:r>
      <w:bookmarkEnd w:id="0"/>
    </w:p>
    <w:p w14:paraId="6592AFBE" w14:textId="6F744187" w:rsidR="0037179B" w:rsidRDefault="0037179B" w:rsidP="0037179B">
      <w:r>
        <w:t xml:space="preserve">Leadership emerges as a key life-force of the firm that asserts its importance to the progress and expansion of the business. </w:t>
      </w:r>
      <w:r w:rsidR="00CF6799">
        <w:t>L</w:t>
      </w:r>
      <w:r>
        <w:t>eadership is the act of showing others the way, by guiding, influencing and motivating them to work cooperatively in common efforts (Northhouse, 2019). It is a method of leadership where storytelling makes people grab and do complicated tasks so that they can reach an agreed target. The good leadership is not one-size-suit-all, it is more of an art to adapt and adjust when different circumstances occur, using the most contextual leadership style armed with the actual needs of the team members.</w:t>
      </w:r>
    </w:p>
    <w:p w14:paraId="39283089" w14:textId="42E7F6CD" w:rsidR="0037179B" w:rsidRDefault="0037179B" w:rsidP="0037179B">
      <w:r>
        <w:t xml:space="preserve">Being a successful leader in today’s volatile and growing business space is not an easy thing. Leaders must be able to quickly adapt and shape their leadership style accordingly. The ability to judge a situation is only one part of leadership style.    </w:t>
      </w:r>
    </w:p>
    <w:p w14:paraId="3B097E6E" w14:textId="2180DB3B" w:rsidR="00F6460D" w:rsidRDefault="0037179B" w:rsidP="00F6460D">
      <w:r>
        <w:t xml:space="preserve">This essay will explore the leadership styles adopted within two prominent organizations: People in several regions of the earth living abroad or just foreign visitors always have a choice to go shopping to the virtual store or the local trader. Allseas Global Logistics is a UK-headquartered global logistics firm that primarily concentrates on offering tailored supply chain solutions, while among others, Amazon is a Global multinational technology company that is involved among others, in e-commerce, cloud services and artificial intelligence.  Additionally, the paper can be illustrated by the use of personal leadership frames as a way to giving a practical point of view to the application of leadership theories in the real life.  </w:t>
      </w:r>
    </w:p>
    <w:p w14:paraId="676737A7" w14:textId="4BD225CC" w:rsidR="00F6460D" w:rsidRDefault="00F6460D" w:rsidP="00F6460D"/>
    <w:p w14:paraId="5800F227" w14:textId="3756A35A" w:rsidR="00F6460D" w:rsidRDefault="00F6460D" w:rsidP="00F6460D"/>
    <w:p w14:paraId="11C57DBA" w14:textId="60750DBA" w:rsidR="00F6460D" w:rsidRDefault="00F6460D" w:rsidP="00F6460D"/>
    <w:p w14:paraId="059C8B84" w14:textId="61A0EC7E" w:rsidR="00F6460D" w:rsidRDefault="00F6460D" w:rsidP="00F6460D"/>
    <w:p w14:paraId="759D77AF" w14:textId="35057394" w:rsidR="00F6460D" w:rsidRDefault="00F6460D" w:rsidP="00F6460D"/>
    <w:p w14:paraId="2D2FCA1C" w14:textId="77777777" w:rsidR="00F6460D" w:rsidRDefault="00F6460D" w:rsidP="00F6460D"/>
    <w:p w14:paraId="1DAACCA9" w14:textId="77777777" w:rsidR="00F6460D" w:rsidRDefault="00F6460D" w:rsidP="00F6460D"/>
    <w:p w14:paraId="4E52A240" w14:textId="4567D2A9" w:rsidR="0037179B" w:rsidRDefault="0037179B" w:rsidP="0037179B">
      <w:pPr>
        <w:pStyle w:val="Heading1"/>
      </w:pPr>
      <w:bookmarkStart w:id="1" w:name="_Toc160875790"/>
      <w:r>
        <w:lastRenderedPageBreak/>
        <w:t>Choosing Organizations and Leadership Styles</w:t>
      </w:r>
      <w:bookmarkEnd w:id="1"/>
    </w:p>
    <w:p w14:paraId="53275760" w14:textId="77777777" w:rsidR="0037179B" w:rsidRDefault="0037179B" w:rsidP="0037179B">
      <w:pPr>
        <w:pStyle w:val="Heading2"/>
      </w:pPr>
      <w:bookmarkStart w:id="2" w:name="_Toc160875791"/>
      <w:r>
        <w:t>Allseas Global Logistics and Transformational Leadership</w:t>
      </w:r>
      <w:bookmarkEnd w:id="2"/>
    </w:p>
    <w:p w14:paraId="319C5E30" w14:textId="1BECB267" w:rsidR="0037179B" w:rsidRDefault="0037179B" w:rsidP="0037179B">
      <w:r>
        <w:t>Allseas Global Logistics, a good forwarding service firm as well, has embraced transformational style of leadership as their preferred style of leadership (Allseas, 2024). Incurring this cost was a decision taken by the company. Through Bass and Away’s (2006) analysis, transformational leadership is found to be a distinctive style which is largely known for its emphasis on developing team members so the positive results achieved can surpass the individual’s own expectations. This type of leadership style focuses on everybody having a common purpose which is to come up with new ideas and help every member of the group to fit in the group.</w:t>
      </w:r>
    </w:p>
    <w:p w14:paraId="6F280540" w14:textId="6284D655" w:rsidR="0037179B" w:rsidRDefault="0037179B" w:rsidP="0037179B">
      <w:r>
        <w:t>In the overall, the transformational leadership type is a beneficial one, among other things because it helps to create inside the organisation an atmosphere/condition that promotes creativity and innovations. As posited by Avolio and Bass (2002), the relational approach used by transformational leaders promotes innovation. They essentially create an environment that is conducive to the development of new ideas and that motivates the staff to think creatively and to challenge the status quo. As outlined by Mullins and Christy (2016), this leadership style is not only effective in ensuring that team members become engaged and committed to their roles, but it also contributes to the feelings of being appreciated and encouraged from fellow team players as they bet closer towards their personal and professional goals.</w:t>
      </w:r>
    </w:p>
    <w:p w14:paraId="59306371" w14:textId="1D1F6E92" w:rsidR="0037179B" w:rsidRDefault="0037179B" w:rsidP="0037179B">
      <w:r>
        <w:t>Some drawbacks of revolutionary leadership, on the other hand, are listed below. There is a strong chance that it may, in the long run, result in followers becoming too dependent on the gifts of the leader and his personality which might give them some sense of belonging. Besides that, some kinds of pressure, for example, the situations need quick decision or authoritarian approach, will found transformational leader powerless. It is because their focus on collaboration and decentralisation is a hindrance to fast-tracked processes (Yukl &amp; Gardner, 2020).</w:t>
      </w:r>
    </w:p>
    <w:p w14:paraId="71D77CF7" w14:textId="6763FC01" w:rsidR="0037179B" w:rsidRPr="0037179B" w:rsidRDefault="0037179B" w:rsidP="0037179B">
      <w:r>
        <w:t xml:space="preserve">When pulling in a variety of situations, the leaders of Allseas Global Logistics adjust </w:t>
      </w:r>
      <w:r w:rsidR="00CF6799">
        <w:t>their</w:t>
      </w:r>
      <w:r>
        <w:t xml:space="preserve"> approach to better satisfy the necessities of their own team and organization. For the two leaders, the transactional style could be more appropriate for times of crisis or fast change, as Bass and Riggio (2006) mention. Such a step comprises in the provision of unambiguous instructions and implementation of progress check. Following could be a successful example </w:t>
      </w:r>
      <w:r>
        <w:lastRenderedPageBreak/>
        <w:t>of this one. By virtue of its ability to adapt, the organization stands out from many others as it showcases its capability to quickly turn around even the most complex struggle to make all the activities deemed necessary for achieving the main objectives of the organization.</w:t>
      </w:r>
    </w:p>
    <w:p w14:paraId="3D740C4E" w14:textId="77777777" w:rsidR="0037179B" w:rsidRDefault="0037179B" w:rsidP="0037179B">
      <w:pPr>
        <w:pStyle w:val="Heading2"/>
      </w:pPr>
      <w:bookmarkStart w:id="3" w:name="_Toc160875792"/>
      <w:r>
        <w:t>Amazon and Situational Leadership</w:t>
      </w:r>
      <w:bookmarkEnd w:id="3"/>
    </w:p>
    <w:p w14:paraId="024D42F7" w14:textId="264125EF" w:rsidR="00CF6799" w:rsidRDefault="00CF6799" w:rsidP="00CF6799">
      <w:r>
        <w:t xml:space="preserve">Theories of Amazon, a big company which through e-commerce and technology focus is just one of the key examples predicting that the situation leadership system might be effective. The proponent of the situational leadership theory states that the one-best leadership style is the fallacy and successful leaders always change their style to reflect to the level of the followers' preparedness as well as their intellect (Hersey &amp; Blanchard, 1969). </w:t>
      </w:r>
    </w:p>
    <w:p w14:paraId="690EB10E" w14:textId="77777777" w:rsidR="00CF6799" w:rsidRDefault="00CF6799" w:rsidP="00CF6799">
      <w:r>
        <w:t>There are several benefits of situational leadership approach, including its recognition of the multi-skilled nature of team members and the different ways they may need to be led to respond to challenges. Efficiency of leaders is directly dependent on their ability to provide direction, frame the support or delegate as per the requirements of the person or group they are leading; this is as per the principle of Blanchard, Zigarmi, and Nelson's (1993) view. The employees, who are being treated in such a manner, will likely develop a greater level of satisfaction based on the perception that their individual requirements are being recognized and acknowledged as well (Mullins and Christy, 2016).</w:t>
      </w:r>
    </w:p>
    <w:p w14:paraId="6570F1AD" w14:textId="36D31B11" w:rsidR="00CF6799" w:rsidRDefault="00CF6799" w:rsidP="00CF6799">
      <w:r>
        <w:t>This does not mean, however, that a leader can name the problem without a problem. Yukl and Gardner's studies conducted in 2020 stressed the importance of leaders evaluating the realization readiness and competencies of their members, which may be a talent with subjective emotions, and may be the time-consuming process. If communication strategy is not established, it will finally lead to the wrong behaviors such as frequent leadership turns, confusion and inconsistency (Western &amp; Garcia, 2018).</w:t>
      </w:r>
    </w:p>
    <w:p w14:paraId="65C952B9" w14:textId="38F45B68" w:rsidR="0037179B" w:rsidRPr="0037179B" w:rsidRDefault="00CF6799" w:rsidP="00CF6799">
      <w:r>
        <w:t>Problem solving feature in the Amazonian leadership styles has been witnessed: situational changes are handled appropriately at different times. The leadership style a leader adopts, according to Avolio and Bass (2002), would be directive in the situation that a company is introducing a new product or service. It also means that they will give a little more freedom to the candidates who now must define and establish the way it will be the achievement of the new product or service goal. According to Blanchard, Zigarmi, and Nelson (1993), managers are not only able but chose to move to a delegative style of management once blended with experience and competence in time as teams develop.</w:t>
      </w:r>
    </w:p>
    <w:p w14:paraId="1CE036C2" w14:textId="35EAEF87" w:rsidR="0037179B" w:rsidRDefault="0037179B" w:rsidP="0037179B">
      <w:pPr>
        <w:pStyle w:val="Heading1"/>
      </w:pPr>
      <w:bookmarkStart w:id="4" w:name="_Toc160875793"/>
      <w:r>
        <w:lastRenderedPageBreak/>
        <w:t>Describing Personal Experiences</w:t>
      </w:r>
      <w:bookmarkEnd w:id="4"/>
    </w:p>
    <w:p w14:paraId="700A6221" w14:textId="5BA9DE1A" w:rsidR="00F6460D" w:rsidRDefault="00CF6799" w:rsidP="00F6460D">
      <w:r w:rsidRPr="00CF6799">
        <w:t>Due to the fact that I have been able to put some leadership techniques in practice in my job as an Allseas Global Logistics team leader, I have had the possibility to apply different styles depending on the circumstances. My straight to the point approach was on maximum when I was training new crew members. It was extremely important for me to make sure that team members were well-versed in terms of their duties and responsibilities so I worked with each member individually as well as gave regular feedback sessions (Hersey &amp; Blanchard, 1969). Piloting the way as team members began to gain self-confidence and skills, I gradually shifted to a manner of encouragement and cooperation (Avolio &amp; Bass 2002).</w:t>
      </w:r>
    </w:p>
    <w:p w14:paraId="1EBA601E" w14:textId="77777777" w:rsidR="00F6460D" w:rsidRDefault="00F6460D" w:rsidP="00F6460D"/>
    <w:p w14:paraId="60A17C9A" w14:textId="1D6969BE" w:rsidR="0037179B" w:rsidRDefault="0037179B" w:rsidP="0037179B">
      <w:pPr>
        <w:pStyle w:val="Heading1"/>
      </w:pPr>
      <w:bookmarkStart w:id="5" w:name="_Toc160875794"/>
      <w:r>
        <w:t>Integrating Personal Experiences with Theory</w:t>
      </w:r>
      <w:bookmarkEnd w:id="5"/>
    </w:p>
    <w:p w14:paraId="6A3B5F1B" w14:textId="6E50FF6A" w:rsidR="00CF6799" w:rsidRDefault="00CF6799" w:rsidP="00CF6799">
      <w:r>
        <w:t>I find myself with the personal experiences that give credence to the ideas or situational leadership theory which suggest that leaders must alter their approach considering the level of capability and managements of their followers (Hersey &amp; Blanchard, 1969). I was able to create a friendly and energetic job environment that was welcoming to the growth and development of the team members and the management skills by catering the leadership style to match the requirements of individual team members (Bass Riggio, 2006). There was a nice climate for economic growth and development, which aided me in improving my leadership capabilities.</w:t>
      </w:r>
    </w:p>
    <w:p w14:paraId="6AE1417A" w14:textId="0E7E8610" w:rsidR="0037179B" w:rsidRDefault="00CF6799" w:rsidP="0037179B">
      <w:r>
        <w:t>And my experiences that will in no doubt convince you of the magnitude of the transformational leadership that results in organizational achievements are further illustrated by the following. Through communicating a unique standpoint, acting as a source of intellectual stimulation, and offering supportive teams, I was able to fuel my people to generate exceptional results that were beyond what they thought possible (Bass, 2008). This strategic approach was not only aimed to increase the performance level but also to create a workforce where both motivation and dedication are at the highest level (Mullins C. , &amp; Christy S(, 2016)</w:t>
      </w:r>
    </w:p>
    <w:p w14:paraId="26E9CD96" w14:textId="77777777" w:rsidR="00F6460D" w:rsidRDefault="00F6460D" w:rsidP="0037179B"/>
    <w:p w14:paraId="50B3443D" w14:textId="5E99E213" w:rsidR="00F94C72" w:rsidRDefault="0037179B" w:rsidP="0037179B">
      <w:pPr>
        <w:pStyle w:val="Heading1"/>
      </w:pPr>
      <w:bookmarkStart w:id="6" w:name="_Toc160875795"/>
      <w:r>
        <w:lastRenderedPageBreak/>
        <w:t>Conclusion</w:t>
      </w:r>
      <w:bookmarkEnd w:id="6"/>
    </w:p>
    <w:p w14:paraId="0F882AC1" w14:textId="6331FD2F" w:rsidR="00CF6799" w:rsidRDefault="00CF6799" w:rsidP="00CF6799">
      <w:r>
        <w:t>Finally, Allseas Global Logistics and Amazon are the two cases that indicate the crucial role of flexible leadership in the implementation of the visions of an organisation, with the aim of its success. While Bass and Riggio (2006) contend that transformational leadership results in an inspirational climate and builds the confidence of the employees, it can foster creativity and their sense of belonging. This contingency approach to leadership, proposed by Hersey and Blanchard in 1969, is founded on the idea of examining individuals' diverse needs and customising leadership styles based on those individual needs.</w:t>
      </w:r>
    </w:p>
    <w:p w14:paraId="25F20FD9" w14:textId="68D9F038" w:rsidR="00F94C72" w:rsidRDefault="00CF6799" w:rsidP="00CF6799">
      <w:r>
        <w:t xml:space="preserve">The enablement of the practical use of these principles in the actual situation is emphasized through illustrating personal experiences and by blending those experiences with what theory predicts by way of theoretical approaches. Transformation in leadership style by the applying Avolio and Bass (2002) theory is aimed at providing stress-free and enabling environment, which allows employees to deliver their best at work and achieve success. The organizations should put a more dominant emphasis on producing leaders who are agile in thoughts and deeds of strategic thinking (Waldman &amp; O'Reilly 2019). That is, organisations must also invite leaders to take time over their experience and review their styles of leadership if required (Western &amp; Garcia, 2018).  Organisations can achieve their stay and win in a dynamic business environment by having leaders who can adapt to the situation and by cultivating not only leader who can provide good results but also versatile leaders. </w:t>
      </w:r>
    </w:p>
    <w:p w14:paraId="553DA200" w14:textId="77777777" w:rsidR="0037179B" w:rsidRDefault="0037179B" w:rsidP="00F94C72"/>
    <w:p w14:paraId="7B62D7EF" w14:textId="77777777" w:rsidR="00CF6799" w:rsidRDefault="00CF6799" w:rsidP="00F94C72"/>
    <w:p w14:paraId="7E9B4979" w14:textId="5693E594" w:rsidR="00CF6799" w:rsidRDefault="00CF6799" w:rsidP="00F94C72"/>
    <w:p w14:paraId="02DB52D5" w14:textId="330576B8" w:rsidR="00F6460D" w:rsidRDefault="00F6460D" w:rsidP="00F94C72"/>
    <w:p w14:paraId="73A8334E" w14:textId="16C52C9A" w:rsidR="00F6460D" w:rsidRDefault="00F6460D" w:rsidP="00F94C72"/>
    <w:p w14:paraId="254CCDC3" w14:textId="77777777" w:rsidR="00F6460D" w:rsidRDefault="00F6460D" w:rsidP="00F94C72"/>
    <w:p w14:paraId="12749BEB" w14:textId="77777777" w:rsidR="00CF6799" w:rsidRDefault="00CF6799" w:rsidP="00F94C72"/>
    <w:p w14:paraId="676E77A4" w14:textId="77777777" w:rsidR="00CF6799" w:rsidRDefault="00CF6799" w:rsidP="00F94C72"/>
    <w:p w14:paraId="17A1472F" w14:textId="77777777" w:rsidR="00CF6799" w:rsidRDefault="00CF6799" w:rsidP="00F94C72"/>
    <w:p w14:paraId="0CA5468C" w14:textId="0B71CE16" w:rsidR="0037179B" w:rsidRDefault="00F94C72" w:rsidP="0037179B">
      <w:pPr>
        <w:pStyle w:val="Heading1"/>
      </w:pPr>
      <w:bookmarkStart w:id="7" w:name="_Toc160875796"/>
      <w:r>
        <w:lastRenderedPageBreak/>
        <w:t>References</w:t>
      </w:r>
      <w:bookmarkEnd w:id="7"/>
    </w:p>
    <w:p w14:paraId="3B903057" w14:textId="77777777" w:rsidR="0037179B" w:rsidRPr="00E75463" w:rsidRDefault="0037179B" w:rsidP="00E75463">
      <w:r w:rsidRPr="00E75463">
        <w:t>Allseas Global. (2024). International Freight Forwarders - Allseas Global Logistics : Projects Logistics, Global Freight Solutions, Supply Chain Management. [online] Available at: https://www.allseasglobal.com/ [Accessed 2 Mar. 2024].</w:t>
      </w:r>
    </w:p>
    <w:p w14:paraId="259B5E63" w14:textId="77777777" w:rsidR="0037179B" w:rsidRDefault="0037179B" w:rsidP="00E75463">
      <w:r w:rsidRPr="00E75463">
        <w:t xml:space="preserve">Allseas Global. (2024). International Freight Forwarders - Allseas Global Logistics : Projects Logistics, Global Freight Solutions, Supply Chain Management. [online] Available at: </w:t>
      </w:r>
      <w:hyperlink r:id="rId11" w:history="1">
        <w:r w:rsidRPr="00444127">
          <w:rPr>
            <w:rStyle w:val="Hyperlink"/>
          </w:rPr>
          <w:t>https://www.allseasglobal.com/</w:t>
        </w:r>
      </w:hyperlink>
      <w:r w:rsidRPr="00E75463">
        <w:t>.</w:t>
      </w:r>
    </w:p>
    <w:p w14:paraId="5480BB34" w14:textId="77777777" w:rsidR="0037179B" w:rsidRPr="0037179B" w:rsidRDefault="0037179B" w:rsidP="0037179B">
      <w:r w:rsidRPr="00F6460D">
        <w:t xml:space="preserve">Avolio, B. J., &amp; Bass, B. M. (2002). </w:t>
      </w:r>
      <w:r w:rsidRPr="0037179B">
        <w:t>Developing potential across a full range of leadership: Cases on transactional and transformational leadership. Lawrence Erlbaum Associates.</w:t>
      </w:r>
    </w:p>
    <w:p w14:paraId="699A9F6B" w14:textId="77777777" w:rsidR="0037179B" w:rsidRDefault="0037179B" w:rsidP="00F94C72">
      <w:r>
        <w:t>Bass, B. (2008). The Bass handbook of leadership: theory, research, and managerial applications. 4th ed. New York: Free Press.</w:t>
      </w:r>
    </w:p>
    <w:p w14:paraId="6BE2AA6E" w14:textId="77777777" w:rsidR="0037179B" w:rsidRDefault="0037179B" w:rsidP="0037179B">
      <w:r w:rsidRPr="00F6460D">
        <w:t xml:space="preserve">Bass, B.M., &amp; Riggio, R.E. (2006). </w:t>
      </w:r>
      <w:r>
        <w:t>Transformational Leadership. Lawrence Erlbaum Associates, Publishers.</w:t>
      </w:r>
    </w:p>
    <w:p w14:paraId="71B120A4" w14:textId="77777777" w:rsidR="0037179B" w:rsidRPr="0037179B" w:rsidRDefault="0037179B" w:rsidP="0037179B">
      <w:r w:rsidRPr="00F6460D">
        <w:rPr>
          <w:lang w:val="fr-FR"/>
        </w:rPr>
        <w:t xml:space="preserve">Blanchard, K., </w:t>
      </w:r>
      <w:proofErr w:type="spellStart"/>
      <w:r w:rsidRPr="00F6460D">
        <w:rPr>
          <w:lang w:val="fr-FR"/>
        </w:rPr>
        <w:t>Zigarmi</w:t>
      </w:r>
      <w:proofErr w:type="spellEnd"/>
      <w:r w:rsidRPr="00F6460D">
        <w:rPr>
          <w:lang w:val="fr-FR"/>
        </w:rPr>
        <w:t xml:space="preserve">, P., &amp; Nelson, R. (1993). </w:t>
      </w:r>
      <w:r w:rsidRPr="0037179B">
        <w:t>Situational leadership after 25 years: A retrospective. Journal of Leadership Studies, 1(1), 21-36.</w:t>
      </w:r>
    </w:p>
    <w:p w14:paraId="333E15F6" w14:textId="77777777" w:rsidR="0037179B" w:rsidRDefault="0037179B" w:rsidP="00F94C72">
      <w:r>
        <w:t>Cole, G.A &amp; Kelly, P. (2020). Management Theory &amp; Practice. 9th ed. Andover: Cengage Learning.</w:t>
      </w:r>
    </w:p>
    <w:p w14:paraId="6FDD44DF" w14:textId="77777777" w:rsidR="0037179B" w:rsidRDefault="0037179B" w:rsidP="0037179B">
      <w:r>
        <w:t>Greenleaf, R.K. (1977). Servant Leadership: A Journey into the Nature of Legitimate Power and Greatness. Paulist Press.</w:t>
      </w:r>
    </w:p>
    <w:p w14:paraId="16A81C4B" w14:textId="77777777" w:rsidR="0037179B" w:rsidRPr="0037179B" w:rsidRDefault="0037179B" w:rsidP="0037179B">
      <w:r w:rsidRPr="0037179B">
        <w:t>Hersey, P., &amp; Blanchard, K. H. (1969). Life cycle theory of leadership. Training &amp; Development Journal, 23(5), 26-34.</w:t>
      </w:r>
    </w:p>
    <w:p w14:paraId="4A5237B2" w14:textId="77777777" w:rsidR="0037179B" w:rsidRDefault="0037179B" w:rsidP="00F94C72">
      <w:r>
        <w:t>Mullins, L.J &amp; Christy, G. (2016). Management &amp; Organisational Behaviour. 11th ed. Upper Saddle River: Pearson.</w:t>
      </w:r>
    </w:p>
    <w:p w14:paraId="4F2F8852" w14:textId="77777777" w:rsidR="0037179B" w:rsidRDefault="0037179B" w:rsidP="00F94C72">
      <w:r>
        <w:t>Northhouse, P.G. (2022). Leadership: Theory &amp; Practice. 9th ed. London: SAGE.</w:t>
      </w:r>
    </w:p>
    <w:p w14:paraId="74BB0D92" w14:textId="77777777" w:rsidR="0037179B" w:rsidRDefault="0037179B" w:rsidP="00F94C72">
      <w:r>
        <w:t>Waldman, D. C. and O’Reilly, C. (2019). Leadership for Organizations. 1st ed. California: SAGE.</w:t>
      </w:r>
    </w:p>
    <w:p w14:paraId="47047EAB" w14:textId="77777777" w:rsidR="0037179B" w:rsidRDefault="0037179B" w:rsidP="00F94C72">
      <w:r>
        <w:t>Western, S. &amp; Garcia, E. (2018). Global Leadership Perspectives: insights and analysis. Los Angeles: SAGE.</w:t>
      </w:r>
    </w:p>
    <w:p w14:paraId="127C3DDD" w14:textId="77777777" w:rsidR="0037179B" w:rsidRDefault="0037179B" w:rsidP="00F94C72">
      <w:r>
        <w:lastRenderedPageBreak/>
        <w:t>Yukl, G.A. &amp; Gardner, W.L. (2020). Leadership in Organisations. 9th ed. Harlow: Pearson.</w:t>
      </w:r>
    </w:p>
    <w:sectPr w:rsidR="0037179B" w:rsidSect="00F6460D">
      <w:footerReference w:type="default" r:id="rId12"/>
      <w:pgSz w:w="11906" w:h="16838"/>
      <w:pgMar w:top="106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D5DC4" w14:textId="77777777" w:rsidR="00584C59" w:rsidRDefault="00584C59" w:rsidP="00F4561A">
      <w:r>
        <w:separator/>
      </w:r>
    </w:p>
  </w:endnote>
  <w:endnote w:type="continuationSeparator" w:id="0">
    <w:p w14:paraId="67EE54C9" w14:textId="77777777" w:rsidR="00584C59" w:rsidRDefault="00584C59" w:rsidP="00F4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582359"/>
      <w:docPartObj>
        <w:docPartGallery w:val="Page Numbers (Bottom of Page)"/>
        <w:docPartUnique/>
      </w:docPartObj>
    </w:sdtPr>
    <w:sdtEndPr>
      <w:rPr>
        <w:noProof/>
      </w:rPr>
    </w:sdtEndPr>
    <w:sdtContent>
      <w:p w14:paraId="61C9EDCC" w14:textId="369C90E2" w:rsidR="009544A5" w:rsidRDefault="009544A5" w:rsidP="00F4561A">
        <w:pPr>
          <w:pStyle w:val="Footer"/>
        </w:pPr>
        <w:r>
          <w:fldChar w:fldCharType="begin"/>
        </w:r>
        <w:r>
          <w:instrText xml:space="preserve"> PAGE   \* MERGEFORMAT </w:instrText>
        </w:r>
        <w:r>
          <w:fldChar w:fldCharType="separate"/>
        </w:r>
        <w:r>
          <w:rPr>
            <w:noProof/>
          </w:rPr>
          <w:t>2</w:t>
        </w:r>
        <w:r>
          <w:rPr>
            <w:noProof/>
          </w:rPr>
          <w:fldChar w:fldCharType="end"/>
        </w:r>
      </w:p>
    </w:sdtContent>
  </w:sdt>
  <w:p w14:paraId="51771004" w14:textId="77777777" w:rsidR="009544A5" w:rsidRDefault="009544A5" w:rsidP="00F4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A194A" w14:textId="77777777" w:rsidR="00584C59" w:rsidRDefault="00584C59" w:rsidP="00F4561A">
      <w:r>
        <w:separator/>
      </w:r>
    </w:p>
  </w:footnote>
  <w:footnote w:type="continuationSeparator" w:id="0">
    <w:p w14:paraId="23C7C7A6" w14:textId="77777777" w:rsidR="00584C59" w:rsidRDefault="00584C59" w:rsidP="00F45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5022D"/>
    <w:multiLevelType w:val="hybridMultilevel"/>
    <w:tmpl w:val="0B6A5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4322A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2899631">
    <w:abstractNumId w:val="1"/>
  </w:num>
  <w:num w:numId="2" w16cid:durableId="349264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6C2"/>
    <w:rsid w:val="0008754D"/>
    <w:rsid w:val="0008797B"/>
    <w:rsid w:val="000B29D2"/>
    <w:rsid w:val="000D534A"/>
    <w:rsid w:val="000F6E3A"/>
    <w:rsid w:val="00123F19"/>
    <w:rsid w:val="001C306E"/>
    <w:rsid w:val="00234705"/>
    <w:rsid w:val="002536B2"/>
    <w:rsid w:val="00257F36"/>
    <w:rsid w:val="0026647C"/>
    <w:rsid w:val="00275704"/>
    <w:rsid w:val="0028256A"/>
    <w:rsid w:val="002D2E80"/>
    <w:rsid w:val="00363641"/>
    <w:rsid w:val="0037179B"/>
    <w:rsid w:val="00372069"/>
    <w:rsid w:val="003A0553"/>
    <w:rsid w:val="003F49F7"/>
    <w:rsid w:val="00473B99"/>
    <w:rsid w:val="004818B8"/>
    <w:rsid w:val="00495AA5"/>
    <w:rsid w:val="004C3121"/>
    <w:rsid w:val="004D28AA"/>
    <w:rsid w:val="004E21C0"/>
    <w:rsid w:val="0053247E"/>
    <w:rsid w:val="00547D20"/>
    <w:rsid w:val="00584C59"/>
    <w:rsid w:val="005C05E8"/>
    <w:rsid w:val="005D3CDF"/>
    <w:rsid w:val="00625619"/>
    <w:rsid w:val="00684AA4"/>
    <w:rsid w:val="006A56FA"/>
    <w:rsid w:val="006C34C7"/>
    <w:rsid w:val="006C5BD0"/>
    <w:rsid w:val="00767156"/>
    <w:rsid w:val="007A06C2"/>
    <w:rsid w:val="0082723F"/>
    <w:rsid w:val="00837B31"/>
    <w:rsid w:val="00900A3E"/>
    <w:rsid w:val="00931289"/>
    <w:rsid w:val="00950CD8"/>
    <w:rsid w:val="009544A5"/>
    <w:rsid w:val="00971567"/>
    <w:rsid w:val="009A2D2D"/>
    <w:rsid w:val="009D69FA"/>
    <w:rsid w:val="00A0069D"/>
    <w:rsid w:val="00A41A12"/>
    <w:rsid w:val="00A751AE"/>
    <w:rsid w:val="00AE4583"/>
    <w:rsid w:val="00B35B52"/>
    <w:rsid w:val="00B64C3E"/>
    <w:rsid w:val="00B70EA4"/>
    <w:rsid w:val="00BC4913"/>
    <w:rsid w:val="00BD1DCD"/>
    <w:rsid w:val="00C01FD6"/>
    <w:rsid w:val="00CF6799"/>
    <w:rsid w:val="00D228E4"/>
    <w:rsid w:val="00D517F3"/>
    <w:rsid w:val="00D56749"/>
    <w:rsid w:val="00D8586D"/>
    <w:rsid w:val="00D935B4"/>
    <w:rsid w:val="00DC321F"/>
    <w:rsid w:val="00DD44A7"/>
    <w:rsid w:val="00E03528"/>
    <w:rsid w:val="00E048AE"/>
    <w:rsid w:val="00E658F2"/>
    <w:rsid w:val="00E75463"/>
    <w:rsid w:val="00E754A8"/>
    <w:rsid w:val="00E8091F"/>
    <w:rsid w:val="00E82C65"/>
    <w:rsid w:val="00E94A94"/>
    <w:rsid w:val="00EF4258"/>
    <w:rsid w:val="00F4561A"/>
    <w:rsid w:val="00F6460D"/>
    <w:rsid w:val="00F94C72"/>
    <w:rsid w:val="00FA42F4"/>
    <w:rsid w:val="00FB135D"/>
    <w:rsid w:val="00FC7F5F"/>
    <w:rsid w:val="523A9827"/>
    <w:rsid w:val="56DF4560"/>
    <w:rsid w:val="71A70F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F6919"/>
  <w15:chartTrackingRefBased/>
  <w15:docId w15:val="{93C17389-A31F-4EDC-ABFC-E78DC7A4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61A"/>
    <w:pPr>
      <w:spacing w:line="360" w:lineRule="auto"/>
      <w:jc w:val="both"/>
    </w:pPr>
    <w:rPr>
      <w:sz w:val="24"/>
      <w:szCs w:val="24"/>
    </w:rPr>
  </w:style>
  <w:style w:type="paragraph" w:styleId="Heading1">
    <w:name w:val="heading 1"/>
    <w:basedOn w:val="Normal"/>
    <w:next w:val="Normal"/>
    <w:link w:val="Heading1Char"/>
    <w:uiPriority w:val="9"/>
    <w:qFormat/>
    <w:rsid w:val="0082723F"/>
    <w:pPr>
      <w:keepNext/>
      <w:keepLines/>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82723F"/>
    <w:pPr>
      <w:keepNext/>
      <w:keepLines/>
      <w:spacing w:before="40" w:after="0"/>
      <w:outlineLvl w:val="1"/>
    </w:pPr>
    <w:rPr>
      <w:rFonts w:asciiTheme="majorHAnsi" w:eastAsiaTheme="majorEastAsia" w:hAnsiTheme="majorHAnsi" w:cstheme="majorBid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6C2"/>
  </w:style>
  <w:style w:type="table" w:styleId="TableGrid">
    <w:name w:val="Table Grid"/>
    <w:basedOn w:val="TableNormal"/>
    <w:uiPriority w:val="39"/>
    <w:rsid w:val="007A0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06C2"/>
    <w:rPr>
      <w:color w:val="0563C1" w:themeColor="hyperlink"/>
      <w:u w:val="single"/>
    </w:rPr>
  </w:style>
  <w:style w:type="paragraph" w:styleId="ListParagraph">
    <w:name w:val="List Paragraph"/>
    <w:basedOn w:val="Normal"/>
    <w:uiPriority w:val="34"/>
    <w:qFormat/>
    <w:rsid w:val="007A06C2"/>
    <w:pPr>
      <w:ind w:left="720"/>
      <w:contextualSpacing/>
    </w:pPr>
  </w:style>
  <w:style w:type="character" w:styleId="PlaceholderText">
    <w:name w:val="Placeholder Text"/>
    <w:basedOn w:val="DefaultParagraphFont"/>
    <w:uiPriority w:val="99"/>
    <w:semiHidden/>
    <w:rsid w:val="00BD1DCD"/>
    <w:rPr>
      <w:color w:val="808080"/>
    </w:rPr>
  </w:style>
  <w:style w:type="character" w:customStyle="1" w:styleId="Heading1Char">
    <w:name w:val="Heading 1 Char"/>
    <w:basedOn w:val="DefaultParagraphFont"/>
    <w:link w:val="Heading1"/>
    <w:uiPriority w:val="9"/>
    <w:rsid w:val="0082723F"/>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rsid w:val="0082723F"/>
    <w:rPr>
      <w:rFonts w:asciiTheme="majorHAnsi" w:eastAsiaTheme="majorEastAsia" w:hAnsiTheme="majorHAnsi" w:cstheme="majorBidi"/>
      <w:b/>
      <w:bCs/>
      <w:i/>
      <w:iCs/>
      <w:sz w:val="26"/>
      <w:szCs w:val="26"/>
    </w:rPr>
  </w:style>
  <w:style w:type="paragraph" w:styleId="TOCHeading">
    <w:name w:val="TOC Heading"/>
    <w:basedOn w:val="Heading1"/>
    <w:next w:val="Normal"/>
    <w:uiPriority w:val="39"/>
    <w:unhideWhenUsed/>
    <w:qFormat/>
    <w:rsid w:val="009544A5"/>
    <w:pPr>
      <w:outlineLvl w:val="9"/>
    </w:pPr>
    <w:rPr>
      <w:kern w:val="0"/>
      <w:lang w:val="en-US"/>
      <w14:ligatures w14:val="none"/>
    </w:rPr>
  </w:style>
  <w:style w:type="paragraph" w:styleId="TOC1">
    <w:name w:val="toc 1"/>
    <w:basedOn w:val="Normal"/>
    <w:next w:val="Normal"/>
    <w:autoRedefine/>
    <w:uiPriority w:val="39"/>
    <w:unhideWhenUsed/>
    <w:rsid w:val="009544A5"/>
    <w:pPr>
      <w:spacing w:after="100"/>
    </w:pPr>
  </w:style>
  <w:style w:type="paragraph" w:styleId="TOC2">
    <w:name w:val="toc 2"/>
    <w:basedOn w:val="Normal"/>
    <w:next w:val="Normal"/>
    <w:autoRedefine/>
    <w:uiPriority w:val="39"/>
    <w:unhideWhenUsed/>
    <w:rsid w:val="009544A5"/>
    <w:pPr>
      <w:spacing w:after="100"/>
      <w:ind w:left="220"/>
    </w:pPr>
  </w:style>
  <w:style w:type="paragraph" w:styleId="Footer">
    <w:name w:val="footer"/>
    <w:basedOn w:val="Normal"/>
    <w:link w:val="FooterChar"/>
    <w:uiPriority w:val="99"/>
    <w:unhideWhenUsed/>
    <w:rsid w:val="00954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4A5"/>
  </w:style>
  <w:style w:type="paragraph" w:styleId="Title">
    <w:name w:val="Title"/>
    <w:basedOn w:val="Normal"/>
    <w:next w:val="Normal"/>
    <w:link w:val="TitleChar"/>
    <w:uiPriority w:val="10"/>
    <w:qFormat/>
    <w:rsid w:val="00F94C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C72"/>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E754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3481">
      <w:bodyDiv w:val="1"/>
      <w:marLeft w:val="0"/>
      <w:marRight w:val="0"/>
      <w:marTop w:val="0"/>
      <w:marBottom w:val="0"/>
      <w:divBdr>
        <w:top w:val="none" w:sz="0" w:space="0" w:color="auto"/>
        <w:left w:val="none" w:sz="0" w:space="0" w:color="auto"/>
        <w:bottom w:val="none" w:sz="0" w:space="0" w:color="auto"/>
        <w:right w:val="none" w:sz="0" w:space="0" w:color="auto"/>
      </w:divBdr>
      <w:divsChild>
        <w:div w:id="206914343">
          <w:marLeft w:val="0"/>
          <w:marRight w:val="0"/>
          <w:marTop w:val="0"/>
          <w:marBottom w:val="0"/>
          <w:divBdr>
            <w:top w:val="single" w:sz="6" w:space="0" w:color="auto"/>
            <w:left w:val="single" w:sz="6" w:space="0" w:color="auto"/>
            <w:bottom w:val="single" w:sz="6" w:space="0" w:color="auto"/>
            <w:right w:val="single" w:sz="6" w:space="0" w:color="auto"/>
          </w:divBdr>
        </w:div>
      </w:divsChild>
    </w:div>
    <w:div w:id="272323524">
      <w:bodyDiv w:val="1"/>
      <w:marLeft w:val="0"/>
      <w:marRight w:val="0"/>
      <w:marTop w:val="0"/>
      <w:marBottom w:val="0"/>
      <w:divBdr>
        <w:top w:val="none" w:sz="0" w:space="0" w:color="auto"/>
        <w:left w:val="none" w:sz="0" w:space="0" w:color="auto"/>
        <w:bottom w:val="none" w:sz="0" w:space="0" w:color="auto"/>
        <w:right w:val="none" w:sz="0" w:space="0" w:color="auto"/>
      </w:divBdr>
    </w:div>
    <w:div w:id="414207314">
      <w:bodyDiv w:val="1"/>
      <w:marLeft w:val="0"/>
      <w:marRight w:val="0"/>
      <w:marTop w:val="0"/>
      <w:marBottom w:val="0"/>
      <w:divBdr>
        <w:top w:val="none" w:sz="0" w:space="0" w:color="auto"/>
        <w:left w:val="none" w:sz="0" w:space="0" w:color="auto"/>
        <w:bottom w:val="none" w:sz="0" w:space="0" w:color="auto"/>
        <w:right w:val="none" w:sz="0" w:space="0" w:color="auto"/>
      </w:divBdr>
    </w:div>
    <w:div w:id="484469699">
      <w:bodyDiv w:val="1"/>
      <w:marLeft w:val="0"/>
      <w:marRight w:val="0"/>
      <w:marTop w:val="0"/>
      <w:marBottom w:val="0"/>
      <w:divBdr>
        <w:top w:val="none" w:sz="0" w:space="0" w:color="auto"/>
        <w:left w:val="none" w:sz="0" w:space="0" w:color="auto"/>
        <w:bottom w:val="none" w:sz="0" w:space="0" w:color="auto"/>
        <w:right w:val="none" w:sz="0" w:space="0" w:color="auto"/>
      </w:divBdr>
      <w:divsChild>
        <w:div w:id="614797447">
          <w:marLeft w:val="0"/>
          <w:marRight w:val="0"/>
          <w:marTop w:val="0"/>
          <w:marBottom w:val="0"/>
          <w:divBdr>
            <w:top w:val="single" w:sz="6" w:space="0" w:color="auto"/>
            <w:left w:val="single" w:sz="6" w:space="0" w:color="auto"/>
            <w:bottom w:val="single" w:sz="6" w:space="0" w:color="auto"/>
            <w:right w:val="single" w:sz="6" w:space="0" w:color="auto"/>
          </w:divBdr>
        </w:div>
      </w:divsChild>
    </w:div>
    <w:div w:id="620651573">
      <w:bodyDiv w:val="1"/>
      <w:marLeft w:val="0"/>
      <w:marRight w:val="0"/>
      <w:marTop w:val="0"/>
      <w:marBottom w:val="0"/>
      <w:divBdr>
        <w:top w:val="none" w:sz="0" w:space="0" w:color="auto"/>
        <w:left w:val="none" w:sz="0" w:space="0" w:color="auto"/>
        <w:bottom w:val="none" w:sz="0" w:space="0" w:color="auto"/>
        <w:right w:val="none" w:sz="0" w:space="0" w:color="auto"/>
      </w:divBdr>
      <w:divsChild>
        <w:div w:id="481124560">
          <w:marLeft w:val="0"/>
          <w:marRight w:val="0"/>
          <w:marTop w:val="0"/>
          <w:marBottom w:val="0"/>
          <w:divBdr>
            <w:top w:val="single" w:sz="6" w:space="0" w:color="auto"/>
            <w:left w:val="single" w:sz="6" w:space="0" w:color="auto"/>
            <w:bottom w:val="single" w:sz="6" w:space="0" w:color="auto"/>
            <w:right w:val="single" w:sz="6" w:space="0" w:color="auto"/>
          </w:divBdr>
        </w:div>
      </w:divsChild>
    </w:div>
    <w:div w:id="638000062">
      <w:bodyDiv w:val="1"/>
      <w:marLeft w:val="0"/>
      <w:marRight w:val="0"/>
      <w:marTop w:val="0"/>
      <w:marBottom w:val="0"/>
      <w:divBdr>
        <w:top w:val="none" w:sz="0" w:space="0" w:color="auto"/>
        <w:left w:val="none" w:sz="0" w:space="0" w:color="auto"/>
        <w:bottom w:val="none" w:sz="0" w:space="0" w:color="auto"/>
        <w:right w:val="none" w:sz="0" w:space="0" w:color="auto"/>
      </w:divBdr>
      <w:divsChild>
        <w:div w:id="881746981">
          <w:marLeft w:val="0"/>
          <w:marRight w:val="0"/>
          <w:marTop w:val="0"/>
          <w:marBottom w:val="0"/>
          <w:divBdr>
            <w:top w:val="single" w:sz="6" w:space="0" w:color="auto"/>
            <w:left w:val="single" w:sz="6" w:space="0" w:color="auto"/>
            <w:bottom w:val="single" w:sz="6" w:space="0" w:color="auto"/>
            <w:right w:val="single" w:sz="6" w:space="0" w:color="auto"/>
          </w:divBdr>
        </w:div>
      </w:divsChild>
    </w:div>
    <w:div w:id="762454302">
      <w:bodyDiv w:val="1"/>
      <w:marLeft w:val="0"/>
      <w:marRight w:val="0"/>
      <w:marTop w:val="0"/>
      <w:marBottom w:val="0"/>
      <w:divBdr>
        <w:top w:val="none" w:sz="0" w:space="0" w:color="auto"/>
        <w:left w:val="none" w:sz="0" w:space="0" w:color="auto"/>
        <w:bottom w:val="none" w:sz="0" w:space="0" w:color="auto"/>
        <w:right w:val="none" w:sz="0" w:space="0" w:color="auto"/>
      </w:divBdr>
    </w:div>
    <w:div w:id="773594503">
      <w:bodyDiv w:val="1"/>
      <w:marLeft w:val="0"/>
      <w:marRight w:val="0"/>
      <w:marTop w:val="0"/>
      <w:marBottom w:val="0"/>
      <w:divBdr>
        <w:top w:val="none" w:sz="0" w:space="0" w:color="auto"/>
        <w:left w:val="none" w:sz="0" w:space="0" w:color="auto"/>
        <w:bottom w:val="none" w:sz="0" w:space="0" w:color="auto"/>
        <w:right w:val="none" w:sz="0" w:space="0" w:color="auto"/>
      </w:divBdr>
    </w:div>
    <w:div w:id="912005836">
      <w:bodyDiv w:val="1"/>
      <w:marLeft w:val="0"/>
      <w:marRight w:val="0"/>
      <w:marTop w:val="0"/>
      <w:marBottom w:val="0"/>
      <w:divBdr>
        <w:top w:val="none" w:sz="0" w:space="0" w:color="auto"/>
        <w:left w:val="none" w:sz="0" w:space="0" w:color="auto"/>
        <w:bottom w:val="none" w:sz="0" w:space="0" w:color="auto"/>
        <w:right w:val="none" w:sz="0" w:space="0" w:color="auto"/>
      </w:divBdr>
      <w:divsChild>
        <w:div w:id="1980265141">
          <w:marLeft w:val="0"/>
          <w:marRight w:val="0"/>
          <w:marTop w:val="0"/>
          <w:marBottom w:val="0"/>
          <w:divBdr>
            <w:top w:val="single" w:sz="6" w:space="0" w:color="auto"/>
            <w:left w:val="single" w:sz="6" w:space="0" w:color="auto"/>
            <w:bottom w:val="single" w:sz="6" w:space="0" w:color="auto"/>
            <w:right w:val="single" w:sz="6" w:space="0" w:color="auto"/>
          </w:divBdr>
        </w:div>
      </w:divsChild>
    </w:div>
    <w:div w:id="993871048">
      <w:bodyDiv w:val="1"/>
      <w:marLeft w:val="0"/>
      <w:marRight w:val="0"/>
      <w:marTop w:val="0"/>
      <w:marBottom w:val="0"/>
      <w:divBdr>
        <w:top w:val="none" w:sz="0" w:space="0" w:color="auto"/>
        <w:left w:val="none" w:sz="0" w:space="0" w:color="auto"/>
        <w:bottom w:val="none" w:sz="0" w:space="0" w:color="auto"/>
        <w:right w:val="none" w:sz="0" w:space="0" w:color="auto"/>
      </w:divBdr>
    </w:div>
    <w:div w:id="1164197826">
      <w:bodyDiv w:val="1"/>
      <w:marLeft w:val="0"/>
      <w:marRight w:val="0"/>
      <w:marTop w:val="0"/>
      <w:marBottom w:val="0"/>
      <w:divBdr>
        <w:top w:val="none" w:sz="0" w:space="0" w:color="auto"/>
        <w:left w:val="none" w:sz="0" w:space="0" w:color="auto"/>
        <w:bottom w:val="none" w:sz="0" w:space="0" w:color="auto"/>
        <w:right w:val="none" w:sz="0" w:space="0" w:color="auto"/>
      </w:divBdr>
    </w:div>
    <w:div w:id="1387995455">
      <w:bodyDiv w:val="1"/>
      <w:marLeft w:val="0"/>
      <w:marRight w:val="0"/>
      <w:marTop w:val="0"/>
      <w:marBottom w:val="0"/>
      <w:divBdr>
        <w:top w:val="none" w:sz="0" w:space="0" w:color="auto"/>
        <w:left w:val="none" w:sz="0" w:space="0" w:color="auto"/>
        <w:bottom w:val="none" w:sz="0" w:space="0" w:color="auto"/>
        <w:right w:val="none" w:sz="0" w:space="0" w:color="auto"/>
      </w:divBdr>
    </w:div>
    <w:div w:id="1430617631">
      <w:bodyDiv w:val="1"/>
      <w:marLeft w:val="0"/>
      <w:marRight w:val="0"/>
      <w:marTop w:val="0"/>
      <w:marBottom w:val="0"/>
      <w:divBdr>
        <w:top w:val="none" w:sz="0" w:space="0" w:color="auto"/>
        <w:left w:val="none" w:sz="0" w:space="0" w:color="auto"/>
        <w:bottom w:val="none" w:sz="0" w:space="0" w:color="auto"/>
        <w:right w:val="none" w:sz="0" w:space="0" w:color="auto"/>
      </w:divBdr>
    </w:div>
    <w:div w:id="1506360107">
      <w:bodyDiv w:val="1"/>
      <w:marLeft w:val="0"/>
      <w:marRight w:val="0"/>
      <w:marTop w:val="0"/>
      <w:marBottom w:val="0"/>
      <w:divBdr>
        <w:top w:val="none" w:sz="0" w:space="0" w:color="auto"/>
        <w:left w:val="none" w:sz="0" w:space="0" w:color="auto"/>
        <w:bottom w:val="none" w:sz="0" w:space="0" w:color="auto"/>
        <w:right w:val="none" w:sz="0" w:space="0" w:color="auto"/>
      </w:divBdr>
    </w:div>
    <w:div w:id="1518809159">
      <w:bodyDiv w:val="1"/>
      <w:marLeft w:val="0"/>
      <w:marRight w:val="0"/>
      <w:marTop w:val="0"/>
      <w:marBottom w:val="0"/>
      <w:divBdr>
        <w:top w:val="none" w:sz="0" w:space="0" w:color="auto"/>
        <w:left w:val="none" w:sz="0" w:space="0" w:color="auto"/>
        <w:bottom w:val="none" w:sz="0" w:space="0" w:color="auto"/>
        <w:right w:val="none" w:sz="0" w:space="0" w:color="auto"/>
      </w:divBdr>
      <w:divsChild>
        <w:div w:id="220604006">
          <w:marLeft w:val="0"/>
          <w:marRight w:val="0"/>
          <w:marTop w:val="0"/>
          <w:marBottom w:val="0"/>
          <w:divBdr>
            <w:top w:val="single" w:sz="6" w:space="0" w:color="auto"/>
            <w:left w:val="single" w:sz="6" w:space="0" w:color="auto"/>
            <w:bottom w:val="single" w:sz="6" w:space="0" w:color="auto"/>
            <w:right w:val="single" w:sz="6" w:space="0" w:color="auto"/>
          </w:divBdr>
        </w:div>
      </w:divsChild>
    </w:div>
    <w:div w:id="1638224335">
      <w:bodyDiv w:val="1"/>
      <w:marLeft w:val="0"/>
      <w:marRight w:val="0"/>
      <w:marTop w:val="0"/>
      <w:marBottom w:val="0"/>
      <w:divBdr>
        <w:top w:val="none" w:sz="0" w:space="0" w:color="auto"/>
        <w:left w:val="none" w:sz="0" w:space="0" w:color="auto"/>
        <w:bottom w:val="none" w:sz="0" w:space="0" w:color="auto"/>
        <w:right w:val="none" w:sz="0" w:space="0" w:color="auto"/>
      </w:divBdr>
    </w:div>
    <w:div w:id="1653294459">
      <w:bodyDiv w:val="1"/>
      <w:marLeft w:val="0"/>
      <w:marRight w:val="0"/>
      <w:marTop w:val="0"/>
      <w:marBottom w:val="0"/>
      <w:divBdr>
        <w:top w:val="none" w:sz="0" w:space="0" w:color="auto"/>
        <w:left w:val="none" w:sz="0" w:space="0" w:color="auto"/>
        <w:bottom w:val="none" w:sz="0" w:space="0" w:color="auto"/>
        <w:right w:val="none" w:sz="0" w:space="0" w:color="auto"/>
      </w:divBdr>
    </w:div>
    <w:div w:id="1939831565">
      <w:bodyDiv w:val="1"/>
      <w:marLeft w:val="0"/>
      <w:marRight w:val="0"/>
      <w:marTop w:val="0"/>
      <w:marBottom w:val="0"/>
      <w:divBdr>
        <w:top w:val="none" w:sz="0" w:space="0" w:color="auto"/>
        <w:left w:val="none" w:sz="0" w:space="0" w:color="auto"/>
        <w:bottom w:val="none" w:sz="0" w:space="0" w:color="auto"/>
        <w:right w:val="none" w:sz="0" w:space="0" w:color="auto"/>
      </w:divBdr>
      <w:divsChild>
        <w:div w:id="445777274">
          <w:marLeft w:val="0"/>
          <w:marRight w:val="0"/>
          <w:marTop w:val="0"/>
          <w:marBottom w:val="0"/>
          <w:divBdr>
            <w:top w:val="single" w:sz="6" w:space="0" w:color="auto"/>
            <w:left w:val="single" w:sz="6" w:space="0" w:color="auto"/>
            <w:bottom w:val="single" w:sz="6" w:space="0" w:color="auto"/>
            <w:right w:val="single" w:sz="6" w:space="0" w:color="auto"/>
          </w:divBdr>
        </w:div>
      </w:divsChild>
    </w:div>
    <w:div w:id="1968930405">
      <w:bodyDiv w:val="1"/>
      <w:marLeft w:val="0"/>
      <w:marRight w:val="0"/>
      <w:marTop w:val="0"/>
      <w:marBottom w:val="0"/>
      <w:divBdr>
        <w:top w:val="none" w:sz="0" w:space="0" w:color="auto"/>
        <w:left w:val="none" w:sz="0" w:space="0" w:color="auto"/>
        <w:bottom w:val="none" w:sz="0" w:space="0" w:color="auto"/>
        <w:right w:val="none" w:sz="0" w:space="0" w:color="auto"/>
      </w:divBdr>
    </w:div>
    <w:div w:id="1979993015">
      <w:bodyDiv w:val="1"/>
      <w:marLeft w:val="0"/>
      <w:marRight w:val="0"/>
      <w:marTop w:val="0"/>
      <w:marBottom w:val="0"/>
      <w:divBdr>
        <w:top w:val="none" w:sz="0" w:space="0" w:color="auto"/>
        <w:left w:val="none" w:sz="0" w:space="0" w:color="auto"/>
        <w:bottom w:val="none" w:sz="0" w:space="0" w:color="auto"/>
        <w:right w:val="none" w:sz="0" w:space="0" w:color="auto"/>
      </w:divBdr>
      <w:divsChild>
        <w:div w:id="809831442">
          <w:marLeft w:val="0"/>
          <w:marRight w:val="0"/>
          <w:marTop w:val="0"/>
          <w:marBottom w:val="0"/>
          <w:divBdr>
            <w:top w:val="single" w:sz="6" w:space="0" w:color="auto"/>
            <w:left w:val="single" w:sz="6" w:space="0" w:color="auto"/>
            <w:bottom w:val="single" w:sz="6" w:space="0" w:color="auto"/>
            <w:right w:val="single" w:sz="6" w:space="0" w:color="auto"/>
          </w:divBdr>
        </w:div>
      </w:divsChild>
    </w:div>
    <w:div w:id="1981810166">
      <w:bodyDiv w:val="1"/>
      <w:marLeft w:val="0"/>
      <w:marRight w:val="0"/>
      <w:marTop w:val="0"/>
      <w:marBottom w:val="0"/>
      <w:divBdr>
        <w:top w:val="none" w:sz="0" w:space="0" w:color="auto"/>
        <w:left w:val="none" w:sz="0" w:space="0" w:color="auto"/>
        <w:bottom w:val="none" w:sz="0" w:space="0" w:color="auto"/>
        <w:right w:val="none" w:sz="0" w:space="0" w:color="auto"/>
      </w:divBdr>
    </w:div>
    <w:div w:id="2013020354">
      <w:bodyDiv w:val="1"/>
      <w:marLeft w:val="0"/>
      <w:marRight w:val="0"/>
      <w:marTop w:val="0"/>
      <w:marBottom w:val="0"/>
      <w:divBdr>
        <w:top w:val="none" w:sz="0" w:space="0" w:color="auto"/>
        <w:left w:val="none" w:sz="0" w:space="0" w:color="auto"/>
        <w:bottom w:val="none" w:sz="0" w:space="0" w:color="auto"/>
        <w:right w:val="none" w:sz="0" w:space="0" w:color="auto"/>
      </w:divBdr>
      <w:divsChild>
        <w:div w:id="419983507">
          <w:marLeft w:val="0"/>
          <w:marRight w:val="0"/>
          <w:marTop w:val="0"/>
          <w:marBottom w:val="0"/>
          <w:divBdr>
            <w:top w:val="single" w:sz="6" w:space="0" w:color="auto"/>
            <w:left w:val="single" w:sz="6" w:space="0" w:color="auto"/>
            <w:bottom w:val="single" w:sz="6" w:space="0" w:color="auto"/>
            <w:right w:val="single" w:sz="6" w:space="0" w:color="auto"/>
          </w:divBdr>
        </w:div>
      </w:divsChild>
    </w:div>
    <w:div w:id="2039427921">
      <w:bodyDiv w:val="1"/>
      <w:marLeft w:val="0"/>
      <w:marRight w:val="0"/>
      <w:marTop w:val="0"/>
      <w:marBottom w:val="0"/>
      <w:divBdr>
        <w:top w:val="none" w:sz="0" w:space="0" w:color="auto"/>
        <w:left w:val="none" w:sz="0" w:space="0" w:color="auto"/>
        <w:bottom w:val="none" w:sz="0" w:space="0" w:color="auto"/>
        <w:right w:val="none" w:sz="0" w:space="0" w:color="auto"/>
      </w:divBdr>
    </w:div>
    <w:div w:id="213995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llseasglobal.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71B43686CE0145BF62B9FBEB7C4B97" ma:contentTypeVersion="25" ma:contentTypeDescription="Create a new document." ma:contentTypeScope="" ma:versionID="36a557ce7c33dbc4c93a786f38e952ab">
  <xsd:schema xmlns:xsd="http://www.w3.org/2001/XMLSchema" xmlns:xs="http://www.w3.org/2001/XMLSchema" xmlns:p="http://schemas.microsoft.com/office/2006/metadata/properties" xmlns:ns2="53faf7e0-4b14-4ab9-ba17-1420cf72572d" xmlns:ns3="3b2dc48b-52bc-4e2d-9004-204e14f30f95" targetNamespace="http://schemas.microsoft.com/office/2006/metadata/properties" ma:root="true" ma:fieldsID="15b92409270d85847ba1d60046552a10" ns2:_="" ns3:_="">
    <xsd:import namespace="53faf7e0-4b14-4ab9-ba17-1420cf72572d"/>
    <xsd:import namespace="3b2dc48b-52bc-4e2d-9004-204e14f30f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Greenford" minOccurs="0"/>
                <xsd:element ref="ns2:a08e0765-9767-4df9-ae0a-a7b71238775eCountryOrRegion" minOccurs="0"/>
                <xsd:element ref="ns2:a08e0765-9767-4df9-ae0a-a7b71238775eState" minOccurs="0"/>
                <xsd:element ref="ns2:a08e0765-9767-4df9-ae0a-a7b71238775eCity" minOccurs="0"/>
                <xsd:element ref="ns2:a08e0765-9767-4df9-ae0a-a7b71238775ePostalCode" minOccurs="0"/>
                <xsd:element ref="ns2:a08e0765-9767-4df9-ae0a-a7b71238775eStreet" minOccurs="0"/>
                <xsd:element ref="ns2:a08e0765-9767-4df9-ae0a-a7b71238775eGeoLoc" minOccurs="0"/>
                <xsd:element ref="ns2:a08e0765-9767-4df9-ae0a-a7b71238775eDispNam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faf7e0-4b14-4ab9-ba17-1420cf7257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Greenford" ma:index="21" nillable="true" ma:displayName="Greenford" ma:format="Dropdown" ma:internalName="Greenford">
      <xsd:simpleType>
        <xsd:restriction base="dms:Unknown"/>
      </xsd:simpleType>
    </xsd:element>
    <xsd:element name="a08e0765-9767-4df9-ae0a-a7b71238775eCountryOrRegion" ma:index="22" nillable="true" ma:displayName="Greenford: Country/Region" ma:internalName="CountryOrRegion" ma:readOnly="true">
      <xsd:simpleType>
        <xsd:restriction base="dms:Text"/>
      </xsd:simpleType>
    </xsd:element>
    <xsd:element name="a08e0765-9767-4df9-ae0a-a7b71238775eState" ma:index="23" nillable="true" ma:displayName="Greenford: State" ma:internalName="State" ma:readOnly="true">
      <xsd:simpleType>
        <xsd:restriction base="dms:Text"/>
      </xsd:simpleType>
    </xsd:element>
    <xsd:element name="a08e0765-9767-4df9-ae0a-a7b71238775eCity" ma:index="24" nillable="true" ma:displayName="Greenford: City" ma:internalName="City" ma:readOnly="true">
      <xsd:simpleType>
        <xsd:restriction base="dms:Text"/>
      </xsd:simpleType>
    </xsd:element>
    <xsd:element name="a08e0765-9767-4df9-ae0a-a7b71238775ePostalCode" ma:index="25" nillable="true" ma:displayName="Greenford: Postal Code" ma:internalName="PostalCode" ma:readOnly="true">
      <xsd:simpleType>
        <xsd:restriction base="dms:Text"/>
      </xsd:simpleType>
    </xsd:element>
    <xsd:element name="a08e0765-9767-4df9-ae0a-a7b71238775eStreet" ma:index="26" nillable="true" ma:displayName="Greenford: Street" ma:internalName="Street" ma:readOnly="true">
      <xsd:simpleType>
        <xsd:restriction base="dms:Text"/>
      </xsd:simpleType>
    </xsd:element>
    <xsd:element name="a08e0765-9767-4df9-ae0a-a7b71238775eGeoLoc" ma:index="27" nillable="true" ma:displayName="Greenford: Coordinates" ma:internalName="GeoLoc" ma:readOnly="true">
      <xsd:simpleType>
        <xsd:restriction base="dms:Unknown"/>
      </xsd:simpleType>
    </xsd:element>
    <xsd:element name="a08e0765-9767-4df9-ae0a-a7b71238775eDispName" ma:index="28" nillable="true" ma:displayName="Greenford: Name" ma:internalName="DispName"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1c93d6ed-3bb3-4025-ad33-6e38aef102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2dc48b-52bc-4e2d-9004-204e14f30f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31" nillable="true" ma:displayName="Taxonomy Catch All Column" ma:hidden="true" ma:list="{cdb86fd0-0f02-41cc-bb53-8d2c14a260b1}" ma:internalName="TaxCatchAll" ma:showField="CatchAllData" ma:web="3b2dc48b-52bc-4e2d-9004-204e14f30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Greenford xmlns="53faf7e0-4b14-4ab9-ba17-1420cf72572d" xsi:nil="true"/>
    <TaxCatchAll xmlns="3b2dc48b-52bc-4e2d-9004-204e14f30f95" xsi:nil="true"/>
    <lcf76f155ced4ddcb4097134ff3c332f xmlns="53faf7e0-4b14-4ab9-ba17-1420cf72572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2CC97-0EAE-45A3-87BD-FAD662F1A431}">
  <ds:schemaRefs>
    <ds:schemaRef ds:uri="http://schemas.microsoft.com/sharepoint/v3/contenttype/forms"/>
  </ds:schemaRefs>
</ds:datastoreItem>
</file>

<file path=customXml/itemProps2.xml><?xml version="1.0" encoding="utf-8"?>
<ds:datastoreItem xmlns:ds="http://schemas.openxmlformats.org/officeDocument/2006/customXml" ds:itemID="{0C2377E4-C75F-4783-B276-321BEEA99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faf7e0-4b14-4ab9-ba17-1420cf72572d"/>
    <ds:schemaRef ds:uri="3b2dc48b-52bc-4e2d-9004-204e14f30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6A005D-FD7F-4B19-A593-E2F9DDE6552E}">
  <ds:schemaRefs>
    <ds:schemaRef ds:uri="http://schemas.microsoft.com/office/2006/metadata/properties"/>
    <ds:schemaRef ds:uri="http://schemas.microsoft.com/office/infopath/2007/PartnerControls"/>
    <ds:schemaRef ds:uri="53faf7e0-4b14-4ab9-ba17-1420cf72572d"/>
    <ds:schemaRef ds:uri="3b2dc48b-52bc-4e2d-9004-204e14f30f95"/>
  </ds:schemaRefs>
</ds:datastoreItem>
</file>

<file path=customXml/itemProps4.xml><?xml version="1.0" encoding="utf-8"?>
<ds:datastoreItem xmlns:ds="http://schemas.openxmlformats.org/officeDocument/2006/customXml" ds:itemID="{CEB1FD96-7190-4C57-ACF3-FB3D74880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2012</Words>
  <Characters>11469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damian lucia</cp:lastModifiedBy>
  <cp:revision>4</cp:revision>
  <dcterms:created xsi:type="dcterms:W3CDTF">2024-03-06T11:42:00Z</dcterms:created>
  <dcterms:modified xsi:type="dcterms:W3CDTF">2024-03-09T11:23:00Z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0x010100D071B43686CE0145BF62B9FBEB7C4B97</vt:lpwstr>
  </property>
</Properties>
</file>