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6E476" w14:textId="12917384" w:rsidR="00512FF6" w:rsidRPr="002F080F" w:rsidRDefault="002F080F">
      <w:pPr>
        <w:rPr>
          <w:u w:val="single"/>
        </w:rPr>
      </w:pPr>
      <w:r>
        <w:t xml:space="preserve">                                                                </w:t>
      </w:r>
      <w:r w:rsidR="00512FF6" w:rsidRPr="002F080F">
        <w:rPr>
          <w:u w:val="single"/>
        </w:rPr>
        <w:t xml:space="preserve">Discussion paper </w:t>
      </w:r>
    </w:p>
    <w:p w14:paraId="7BDB2FE0" w14:textId="22C89A04" w:rsidR="00512FF6" w:rsidRDefault="00512FF6"/>
    <w:p w14:paraId="04C945D4" w14:textId="4F2B8EB6" w:rsidR="00512FF6" w:rsidRDefault="00512FF6">
      <w:r>
        <w:t xml:space="preserve">This paper will focus on </w:t>
      </w:r>
      <w:r w:rsidR="00F60C12">
        <w:t>Lewy</w:t>
      </w:r>
      <w:r>
        <w:t xml:space="preserve"> bodies </w:t>
      </w:r>
      <w:r w:rsidR="00F60C12">
        <w:t>dementia</w:t>
      </w:r>
      <w:r>
        <w:t xml:space="preserve"> and </w:t>
      </w:r>
      <w:r w:rsidR="00F60C12">
        <w:t>Creutzfeldt</w:t>
      </w:r>
      <w:r>
        <w:t xml:space="preserve">- Jacob dementia. </w:t>
      </w:r>
      <w:proofErr w:type="gramStart"/>
      <w:r>
        <w:t>Both of these</w:t>
      </w:r>
      <w:proofErr w:type="gramEnd"/>
      <w:r>
        <w:t xml:space="preserve"> dementias are uncurable and although have similar effects that </w:t>
      </w:r>
      <w:r w:rsidR="00F60C12">
        <w:t>an</w:t>
      </w:r>
      <w:r>
        <w:t xml:space="preserve"> individual may experience, both are very different. </w:t>
      </w:r>
      <w:r w:rsidR="00F60C12">
        <w:t>Each person’s</w:t>
      </w:r>
      <w:r>
        <w:t xml:space="preserve"> experience with dementia is unique to them. </w:t>
      </w:r>
    </w:p>
    <w:p w14:paraId="56701802" w14:textId="0C311E30" w:rsidR="00512FF6" w:rsidRDefault="00F60C12">
      <w:r w:rsidRPr="00F60C12">
        <w:t>Lewy bodies are named after the German doctor who first identified them.</w:t>
      </w:r>
      <w:r>
        <w:t xml:space="preserve"> Lewy bodies a</w:t>
      </w:r>
      <w:r w:rsidRPr="00F60C12">
        <w:t>re tiny deposits of a protein</w:t>
      </w:r>
      <w:r>
        <w:t xml:space="preserve">, </w:t>
      </w:r>
      <w:r w:rsidRPr="00F60C12">
        <w:t>that appear in nerve cells in the brain.</w:t>
      </w:r>
      <w:r>
        <w:t xml:space="preserve"> It is not known why they appear however, researchers claim that it’s a loss of communication between the nerve cells and low chemical levels in the brain (</w:t>
      </w:r>
      <w:r w:rsidRPr="00F60C12">
        <w:t>Alzheimer's Society</w:t>
      </w:r>
      <w:r>
        <w:t>, 2019). The national health service (</w:t>
      </w:r>
      <w:r w:rsidR="00B47F66">
        <w:t>NHS</w:t>
      </w:r>
      <w:r>
        <w:t>, 2016) strongly agree with this statement and go onto say “</w:t>
      </w:r>
      <w:r w:rsidRPr="00F60C12">
        <w:t>These deposits are also found in people with Parkinson's disease, and they build up in areas of the brain responsible for functions such as thinking, visual perception and muscle movement</w:t>
      </w:r>
      <w:r>
        <w:t xml:space="preserve">”. </w:t>
      </w:r>
      <w:r w:rsidR="007D32D7">
        <w:t xml:space="preserve"> Even though Parkinson’s can be related to this form of dementia. Healthcare (2019) state “</w:t>
      </w:r>
      <w:r w:rsidR="007D32D7" w:rsidRPr="007D32D7">
        <w:t>LBD is a term that covers two conditions that have similar symptoms. One is dementia with Lewy bodies, and the other is Parkinson’s disease dementia</w:t>
      </w:r>
      <w:r w:rsidR="007D32D7">
        <w:t>”</w:t>
      </w:r>
      <w:r w:rsidR="007D32D7" w:rsidRPr="007D32D7">
        <w:t>.</w:t>
      </w:r>
      <w:r w:rsidR="00B47F66">
        <w:t xml:space="preserve"> It is believed that t</w:t>
      </w:r>
      <w:r w:rsidR="00B47F66" w:rsidRPr="00B47F66">
        <w:t>his overlap in symptoms and other evidence suggest that Lewy body dementia, Parkinson's disease and Parkinson's disease dementia may be linked to the same underlying abnormalities in how the brain processes the protein alpha-synuclein</w:t>
      </w:r>
      <w:r w:rsidR="00B47F66">
        <w:t xml:space="preserve"> </w:t>
      </w:r>
      <w:r w:rsidR="0077768B">
        <w:t>(Alzheimer’s</w:t>
      </w:r>
      <w:r w:rsidR="00B47F66">
        <w:t xml:space="preserve"> association, 2019)</w:t>
      </w:r>
    </w:p>
    <w:p w14:paraId="51D2CD2A" w14:textId="5D622E79" w:rsidR="007D32D7" w:rsidRDefault="007D32D7">
      <w:r>
        <w:t>As mentioned above d</w:t>
      </w:r>
      <w:r w:rsidRPr="007D32D7">
        <w:t>ementia with Lewy Bodies, is a progressive type of dementia that accounts for 4% of all recorded dementia cases</w:t>
      </w:r>
      <w:r>
        <w:t>.</w:t>
      </w:r>
      <w:r w:rsidRPr="007D32D7">
        <w:t xml:space="preserve"> </w:t>
      </w:r>
      <w:r>
        <w:t>H</w:t>
      </w:r>
      <w:r w:rsidRPr="007D32D7">
        <w:t>owever, it is often misdiagnosed, with many mistaking it for Alzheimer’s or Parkinson’s disease because of the shared symptoms</w:t>
      </w:r>
      <w:r w:rsidR="008920A2">
        <w:t xml:space="preserve"> (Uk care guide, 2013).  All the above references also agree that l</w:t>
      </w:r>
      <w:r w:rsidR="008920A2" w:rsidRPr="008920A2">
        <w:t>ike other types of dementia, Dementia with Lewy Bodies predominately affects people over the age of 65 (however it is not unheard of in younger people).</w:t>
      </w:r>
      <w:r w:rsidR="008920A2">
        <w:t xml:space="preserve"> In relation to the side effects and similarities of Lewy bodies </w:t>
      </w:r>
      <w:r w:rsidR="00B47F66">
        <w:t xml:space="preserve">and Alzheimer’s </w:t>
      </w:r>
      <w:r w:rsidR="008920A2">
        <w:t>dementia, Alzheimer’s association (2019) explain some of the symptoms it is believed that an individual experience</w:t>
      </w:r>
      <w:r w:rsidR="00B47F66">
        <w:t xml:space="preserve"> and how they differ from Alzheimer’s</w:t>
      </w:r>
      <w:r w:rsidR="008920A2">
        <w:t xml:space="preserve">. </w:t>
      </w:r>
      <w:r w:rsidR="00B47F66">
        <w:t xml:space="preserve"> They say that, </w:t>
      </w:r>
      <w:r w:rsidR="00B47F66" w:rsidRPr="00B47F66">
        <w:t>sleep disorder is more common in early Lewy body dementia than in Alzheimer's.</w:t>
      </w:r>
      <w:r w:rsidR="00B47F66">
        <w:t xml:space="preserve"> </w:t>
      </w:r>
      <w:r w:rsidR="00B47F66" w:rsidRPr="00B47F66">
        <w:t>Hallucinations, delusions and misidentification of familiar people are significantly more frequent in early-stage Lewy body dementia than in Alzheimer's.</w:t>
      </w:r>
      <w:r w:rsidR="00B47F66">
        <w:t xml:space="preserve"> Lastly, they acknowledge that </w:t>
      </w:r>
      <w:r w:rsidR="00B47F66" w:rsidRPr="00B47F66">
        <w:t>Memory loss tends to be a more prominent symptom in early Alzheimer's than in early Lewy body dementia, although advanced Lewy body dementia may cause memory problems in addition to its more typical effects on judgment, planning and visual perception.</w:t>
      </w:r>
    </w:p>
    <w:p w14:paraId="1A9DC4AE" w14:textId="5FD8D5BD" w:rsidR="00264E89" w:rsidRDefault="00264E89">
      <w:r w:rsidRPr="00264E89">
        <w:t>Creutzfeldt-Jakob disease causes a type of dementia that gets worse unusually fast</w:t>
      </w:r>
      <w:r>
        <w:t xml:space="preserve"> this is believed to be because of </w:t>
      </w:r>
      <w:r w:rsidRPr="00264E89">
        <w:t xml:space="preserve">prion protein, which is found throughout the body </w:t>
      </w:r>
      <w:r>
        <w:t>it</w:t>
      </w:r>
      <w:r w:rsidRPr="00264E89">
        <w:t xml:space="preserve"> begins folding into an abnormal three-dimensional shape. This shape change gradually triggers prion protein in the brain to fold into the same abnormal shape</w:t>
      </w:r>
      <w:r>
        <w:t xml:space="preserve"> (Alzheimer’s association, 2019). </w:t>
      </w:r>
      <w:r w:rsidR="00C53F59">
        <w:t>Centres</w:t>
      </w:r>
      <w:r>
        <w:t xml:space="preserve"> for disease control and prevention</w:t>
      </w:r>
      <w:r w:rsidR="00C53F59">
        <w:t>, (2018) state</w:t>
      </w:r>
      <w:r>
        <w:t xml:space="preserve"> </w:t>
      </w:r>
      <w:r w:rsidR="00C53F59">
        <w:t>“</w:t>
      </w:r>
      <w:r w:rsidRPr="00264E89">
        <w:t>It is a neurodegenerative disorder with characteristic clinical and diagnostic features. This disease is rapidly progressive and always fatal. Infection with this disease leads to death usually within 1 year of onset of illness</w:t>
      </w:r>
      <w:r w:rsidR="00C53F59">
        <w:t>”</w:t>
      </w:r>
      <w:r w:rsidRPr="00264E89">
        <w:t>.</w:t>
      </w:r>
      <w:r>
        <w:t xml:space="preserve"> They </w:t>
      </w:r>
      <w:r w:rsidR="00C53F59">
        <w:t>pretty much sum up the statement above from the Alzheimer’s association however, they are more in detail with the statistics and go on to say “</w:t>
      </w:r>
      <w:r w:rsidR="00C53F59" w:rsidRPr="00C53F59">
        <w:t>CJD occurs as a sporadic disease with no recognizable pattern of transmission. A smaller proportion of patients (5 to 15%) develop CJD because of inherited mutations of the prion protein gene. These inherited forms include Gerstmann-Straussler-Scheinker syndrome and fatal familial insomnia</w:t>
      </w:r>
      <w:r w:rsidR="00C53F59">
        <w:t>”</w:t>
      </w:r>
      <w:r w:rsidR="00C53F59" w:rsidRPr="00C53F59">
        <w:t>.</w:t>
      </w:r>
      <w:r w:rsidR="00C53F59">
        <w:t xml:space="preserve"> Medicine net</w:t>
      </w:r>
      <w:r w:rsidR="000351C9">
        <w:t>, (2018)</w:t>
      </w:r>
      <w:r w:rsidR="00C53F59">
        <w:t xml:space="preserve"> explain that </w:t>
      </w:r>
      <w:r w:rsidR="00C53F59" w:rsidRPr="00C53F59">
        <w:t>CJD is characterized by rapidly progressive dementia. Initially, individuals experience problems with muscular coordination</w:t>
      </w:r>
      <w:r w:rsidR="00C53F59">
        <w:t>,</w:t>
      </w:r>
      <w:r w:rsidR="00C53F59" w:rsidRPr="00C53F59">
        <w:t xml:space="preserve"> personality changes, including impaired memory, judgment, and thinking; and impaired vision.</w:t>
      </w:r>
      <w:r w:rsidR="00C53F59">
        <w:t xml:space="preserve"> Medicine net</w:t>
      </w:r>
      <w:r w:rsidR="000351C9">
        <w:t>, (2018)</w:t>
      </w:r>
      <w:r w:rsidR="00C53F59">
        <w:t xml:space="preserve"> also believe </w:t>
      </w:r>
      <w:r w:rsidR="00C53F59">
        <w:lastRenderedPageBreak/>
        <w:t>s</w:t>
      </w:r>
      <w:r w:rsidR="00C53F59" w:rsidRPr="00C53F59">
        <w:t>ome symptoms of CJD can be similar to oth</w:t>
      </w:r>
      <w:r w:rsidR="00C53F59">
        <w:t>e</w:t>
      </w:r>
      <w:r w:rsidR="00C53F59" w:rsidRPr="00C53F59">
        <w:t>r</w:t>
      </w:r>
      <w:r w:rsidR="00C53F59">
        <w:t xml:space="preserve"> forms of</w:t>
      </w:r>
      <w:r w:rsidR="00C53F59" w:rsidRPr="00C53F59">
        <w:t xml:space="preserve"> progressive neurological disorders, such as Alzheimer's or Huntington's disease. However, CJD causes unique changes in brain tissue. It also tends to cause more rapid deterioration of a person's abilities than Alzheimer's disease or most other types of dementia</w:t>
      </w:r>
      <w:r w:rsidR="000351C9">
        <w:t xml:space="preserve">. </w:t>
      </w:r>
    </w:p>
    <w:p w14:paraId="1FBF171F" w14:textId="594D4F01" w:rsidR="000351C9" w:rsidRDefault="000351C9">
      <w:r>
        <w:t xml:space="preserve">Both above resources sate that spinal taps and EEG are carried out as part of the testing process to distinguish if an individual has CJD. Also, </w:t>
      </w:r>
      <w:r w:rsidRPr="000351C9">
        <w:t xml:space="preserve">brain scans </w:t>
      </w:r>
      <w:r>
        <w:t xml:space="preserve">such as an MRI </w:t>
      </w:r>
      <w:r w:rsidRPr="000351C9">
        <w:t>also can reveal characteristic patterns of brain degeneration that can help diagnose CJD.</w:t>
      </w:r>
      <w:r w:rsidR="00DA0821">
        <w:t xml:space="preserve"> They both also agree that CJD is extremely progressive and effects one person per one million. </w:t>
      </w:r>
      <w:r w:rsidR="00174C96">
        <w:t>Alzheimer’s</w:t>
      </w:r>
      <w:r w:rsidR="00DA0821">
        <w:t xml:space="preserve"> </w:t>
      </w:r>
      <w:r w:rsidR="00174C96">
        <w:t>organisation, (2019) say</w:t>
      </w:r>
      <w:r w:rsidR="00DA0821">
        <w:t xml:space="preserve"> that new research has been identified in a cause for C</w:t>
      </w:r>
      <w:r w:rsidR="00174C96">
        <w:t>JD. They believe that a</w:t>
      </w:r>
      <w:r w:rsidR="00174C96" w:rsidRPr="00174C96">
        <w:t xml:space="preserve"> more recently identified form of CJD, called new variant CJD, was caused by eating meat from cattle infected with bovine spongiform encephalopathy (BSE).</w:t>
      </w:r>
      <w:r w:rsidR="00174C96">
        <w:t xml:space="preserve"> This is not backed up by the previous resources however, the Alzheimer’s organisation </w:t>
      </w:r>
      <w:r w:rsidR="00D7521D">
        <w:t>has</w:t>
      </w:r>
      <w:r w:rsidR="00174C96">
        <w:t xml:space="preserve"> lots of researchers and tests going on and this has been identified. When the mad cow disease as we know it happened more people, typically from the age of 40 developed CJ</w:t>
      </w:r>
      <w:r w:rsidR="000E20E8">
        <w:t>D</w:t>
      </w:r>
      <w:r w:rsidR="00174C96">
        <w:t xml:space="preserve"> within a few years of eating the infected meat.  </w:t>
      </w:r>
      <w:r w:rsidR="00CF6560">
        <w:t xml:space="preserve">However, </w:t>
      </w:r>
      <w:r w:rsidR="002F080F">
        <w:t xml:space="preserve">WebMD, (2019) </w:t>
      </w:r>
      <w:r w:rsidR="000E20E8">
        <w:t>claim</w:t>
      </w:r>
      <w:r w:rsidR="00594922">
        <w:t xml:space="preserve"> </w:t>
      </w:r>
      <w:r w:rsidR="000E20E8">
        <w:t>CJD</w:t>
      </w:r>
      <w:r w:rsidR="00594922" w:rsidRPr="00594922">
        <w:t xml:space="preserve"> is not the same as “mad cow disease". It's also not linked to "variant" CJD, which comes from products made from cattle that had mad cow disease.</w:t>
      </w:r>
      <w:r w:rsidR="00044BC0">
        <w:t xml:space="preserve"> I</w:t>
      </w:r>
      <w:r w:rsidR="00766446">
        <w:t>t</w:t>
      </w:r>
      <w:r w:rsidR="000532D0">
        <w:t xml:space="preserve"> is also claimed by </w:t>
      </w:r>
      <w:proofErr w:type="spellStart"/>
      <w:r w:rsidR="008260A1">
        <w:t>W</w:t>
      </w:r>
      <w:r w:rsidR="000532D0">
        <w:t>ed</w:t>
      </w:r>
      <w:r w:rsidR="002F080F">
        <w:t>MB</w:t>
      </w:r>
      <w:proofErr w:type="spellEnd"/>
      <w:r w:rsidR="002F080F">
        <w:t xml:space="preserve">, (2019) </w:t>
      </w:r>
      <w:r w:rsidR="000532D0">
        <w:t xml:space="preserve">that CJD </w:t>
      </w:r>
      <w:r w:rsidR="00BC26EB">
        <w:t xml:space="preserve">sporadic which </w:t>
      </w:r>
      <w:r w:rsidR="00766446">
        <w:t xml:space="preserve">is the most common type of CJD, with </w:t>
      </w:r>
      <w:r w:rsidR="002F080F">
        <w:t xml:space="preserve">familial </w:t>
      </w:r>
      <w:r w:rsidR="00766446">
        <w:t>being a factor</w:t>
      </w:r>
      <w:r w:rsidR="0082376C">
        <w:t xml:space="preserve">. </w:t>
      </w:r>
      <w:proofErr w:type="spellStart"/>
      <w:r w:rsidR="0082376C">
        <w:t>Web</w:t>
      </w:r>
      <w:r w:rsidR="002F080F">
        <w:t>MB</w:t>
      </w:r>
      <w:proofErr w:type="spellEnd"/>
      <w:r w:rsidR="002F080F">
        <w:t>, (2019)</w:t>
      </w:r>
      <w:r w:rsidR="0082376C">
        <w:t xml:space="preserve"> say that only 10-15% are diagnosed with </w:t>
      </w:r>
      <w:r w:rsidR="002F080F">
        <w:t>familial</w:t>
      </w:r>
      <w:r w:rsidR="0082376C">
        <w:t xml:space="preserve"> related CJD every year. </w:t>
      </w:r>
      <w:r w:rsidR="00DE19E8">
        <w:t>The rarest form is acquired CJD,</w:t>
      </w:r>
      <w:r w:rsidR="00681636">
        <w:t xml:space="preserve"> this is thought to be from </w:t>
      </w:r>
      <w:proofErr w:type="spellStart"/>
      <w:proofErr w:type="gramStart"/>
      <w:r w:rsidR="00681636">
        <w:t>a</w:t>
      </w:r>
      <w:proofErr w:type="spellEnd"/>
      <w:proofErr w:type="gramEnd"/>
      <w:r w:rsidR="00681636">
        <w:t xml:space="preserve"> organ donor who has the CJD </w:t>
      </w:r>
      <w:r w:rsidR="008260A1">
        <w:t xml:space="preserve">hormone this makes up 1% of all cases of CJD. </w:t>
      </w:r>
    </w:p>
    <w:p w14:paraId="0B565FD4" w14:textId="25593D67" w:rsidR="002F080F" w:rsidRDefault="002F080F">
      <w:r>
        <w:t xml:space="preserve">When looking at Lewy bodies and CJD, </w:t>
      </w:r>
      <w:proofErr w:type="gramStart"/>
      <w:r>
        <w:t>it is clear that these</w:t>
      </w:r>
      <w:proofErr w:type="gramEnd"/>
      <w:r>
        <w:t xml:space="preserve"> two types of dementia vary in so many ways but in both, cases they are uncurable. Medication is given to suppress the symptoms, but they only prolong life. There is always ongoing research with dementia and diseases associated with dementia like above to try and find a cure. It is also mention in various sources above that dementia is often not treated fast enough as other symptoms take hold and lead to a medical professional diagnosing a different medical issue. For instance, Lewy bodies is mistaken for Parkinson’s and CJD for mad cow disease. Its very sad that these diseases lead to fatality’s and that it takes a huge impact on the individual and the loved ones. </w:t>
      </w:r>
    </w:p>
    <w:p w14:paraId="78F4AB72" w14:textId="77777777" w:rsidR="00264E89" w:rsidRDefault="00264E89"/>
    <w:p w14:paraId="55BA73EC" w14:textId="77777777" w:rsidR="00B47F66" w:rsidRDefault="00B47F66"/>
    <w:p w14:paraId="177FC0BA" w14:textId="77777777" w:rsidR="008920A2" w:rsidRDefault="008920A2"/>
    <w:p w14:paraId="282811EE" w14:textId="24448FE3" w:rsidR="00F60C12" w:rsidRDefault="00F60C12"/>
    <w:p w14:paraId="7550ADD3" w14:textId="33295C3F" w:rsidR="00F60C12" w:rsidRDefault="00F60C12"/>
    <w:p w14:paraId="54C49E00" w14:textId="15EE39EC" w:rsidR="00F60C12" w:rsidRDefault="00F60C12"/>
    <w:p w14:paraId="47F0BD6F" w14:textId="77777777" w:rsidR="002F080F" w:rsidRDefault="002F080F"/>
    <w:p w14:paraId="11FA9432" w14:textId="77777777" w:rsidR="002F080F" w:rsidRDefault="002F080F"/>
    <w:p w14:paraId="7D49FDA3" w14:textId="77777777" w:rsidR="002F080F" w:rsidRDefault="002F080F"/>
    <w:p w14:paraId="493F878C" w14:textId="77777777" w:rsidR="002F080F" w:rsidRDefault="002F080F"/>
    <w:p w14:paraId="1E674859" w14:textId="77777777" w:rsidR="002F080F" w:rsidRDefault="002F080F"/>
    <w:p w14:paraId="2B3BE116" w14:textId="77777777" w:rsidR="002F080F" w:rsidRDefault="002F080F"/>
    <w:p w14:paraId="5673130F" w14:textId="62CA8AC5" w:rsidR="002F080F" w:rsidRPr="002F080F" w:rsidRDefault="002F080F">
      <w:pPr>
        <w:rPr>
          <w:u w:val="single"/>
        </w:rPr>
      </w:pPr>
      <w:r w:rsidRPr="002F080F">
        <w:rPr>
          <w:u w:val="single"/>
        </w:rPr>
        <w:t xml:space="preserve">References </w:t>
      </w:r>
    </w:p>
    <w:p w14:paraId="2239EE76" w14:textId="3336C011" w:rsidR="00264E89" w:rsidRDefault="00C53F59">
      <w:r>
        <w:t>Alzheimer’s</w:t>
      </w:r>
      <w:r w:rsidR="00264E89">
        <w:t xml:space="preserve"> association, (2019)</w:t>
      </w:r>
      <w:r w:rsidR="00264E89" w:rsidRPr="00264E89">
        <w:t xml:space="preserve"> </w:t>
      </w:r>
      <w:r w:rsidR="00264E89" w:rsidRPr="00264E89">
        <w:rPr>
          <w:i/>
        </w:rPr>
        <w:t>About Creutzfeldt-Jakob disease</w:t>
      </w:r>
      <w:r w:rsidR="00264E89">
        <w:t xml:space="preserve"> [online]</w:t>
      </w:r>
      <w:r w:rsidR="00264E89" w:rsidRPr="00264E89">
        <w:t xml:space="preserve"> </w:t>
      </w:r>
      <w:hyperlink r:id="rId6" w:history="1">
        <w:r w:rsidR="00264E89" w:rsidRPr="002D305F">
          <w:rPr>
            <w:rStyle w:val="Hyperlink"/>
          </w:rPr>
          <w:t>https://www.alz.org/alzheimers-dementia/what-is-dementia/types-of-dementia/creutzfeldt-jakob-disease</w:t>
        </w:r>
      </w:hyperlink>
      <w:r w:rsidR="00264E89">
        <w:t xml:space="preserve">. Accessed 20/03/2019.  </w:t>
      </w:r>
    </w:p>
    <w:p w14:paraId="6F30D6FE" w14:textId="43F619A8" w:rsidR="00F60C12" w:rsidRDefault="00B47F66">
      <w:r>
        <w:t xml:space="preserve">Alzheimer’s association, (2019) </w:t>
      </w:r>
      <w:r w:rsidRPr="00B47F66">
        <w:rPr>
          <w:i/>
        </w:rPr>
        <w:t>Lewy Body Dementia</w:t>
      </w:r>
      <w:r>
        <w:rPr>
          <w:i/>
        </w:rPr>
        <w:t xml:space="preserve"> </w:t>
      </w:r>
      <w:r>
        <w:t xml:space="preserve">[online] </w:t>
      </w:r>
      <w:hyperlink r:id="rId7" w:history="1">
        <w:r w:rsidRPr="002D305F">
          <w:rPr>
            <w:rStyle w:val="Hyperlink"/>
          </w:rPr>
          <w:t>https://www.alz.org/alzheimers-dementia/what-is-dementia/types-of-dementia/lewy-body-dementia</w:t>
        </w:r>
      </w:hyperlink>
      <w:r>
        <w:t>. Accessed 18/03/2019.</w:t>
      </w:r>
    </w:p>
    <w:p w14:paraId="53431C52" w14:textId="472198B1" w:rsidR="00174C96" w:rsidRPr="00174C96" w:rsidRDefault="00174C96">
      <w:r>
        <w:t xml:space="preserve">Alzheimer’s organisation, (2019) </w:t>
      </w:r>
      <w:r w:rsidRPr="00174C96">
        <w:rPr>
          <w:i/>
        </w:rPr>
        <w:t>Creutzfeldt-Jakob disease</w:t>
      </w:r>
      <w:r>
        <w:rPr>
          <w:i/>
        </w:rPr>
        <w:t xml:space="preserve"> </w:t>
      </w:r>
      <w:r>
        <w:t xml:space="preserve">[online] </w:t>
      </w:r>
      <w:hyperlink r:id="rId8" w:history="1">
        <w:r w:rsidRPr="002D305F">
          <w:rPr>
            <w:rStyle w:val="Hyperlink"/>
          </w:rPr>
          <w:t>https://www.alzheimers.org.uk/about-dementia/types-dementia/creutzfeldt-jakob-disease</w:t>
        </w:r>
      </w:hyperlink>
      <w:r>
        <w:t xml:space="preserve">. Accessed on 22/03/2019. </w:t>
      </w:r>
    </w:p>
    <w:p w14:paraId="135CB2EF" w14:textId="2423900F" w:rsidR="00F60C12" w:rsidRDefault="00F60C12">
      <w:r w:rsidRPr="00F60C12">
        <w:t>Alzheimer's Society</w:t>
      </w:r>
      <w:r>
        <w:t>, (2019)</w:t>
      </w:r>
      <w:r w:rsidRPr="00F60C12">
        <w:t xml:space="preserve"> </w:t>
      </w:r>
      <w:r w:rsidRPr="00F60C12">
        <w:rPr>
          <w:i/>
        </w:rPr>
        <w:t>Dementia with Lewy bodies: what is it and what causes it?</w:t>
      </w:r>
      <w:r w:rsidRPr="00F60C12">
        <w:t xml:space="preserve"> </w:t>
      </w:r>
      <w:r>
        <w:t xml:space="preserve"> [online] </w:t>
      </w:r>
      <w:hyperlink r:id="rId9" w:history="1">
        <w:r w:rsidRPr="002D305F">
          <w:rPr>
            <w:rStyle w:val="Hyperlink"/>
          </w:rPr>
          <w:t>https://www.alzheimers.org.uk/about-dementia/types-dementia/dementia-with-lewy-bodies</w:t>
        </w:r>
      </w:hyperlink>
      <w:r>
        <w:t xml:space="preserve">. Accessed 18/03/2019. </w:t>
      </w:r>
    </w:p>
    <w:p w14:paraId="035A646C" w14:textId="542CEB17" w:rsidR="00C53F59" w:rsidRPr="00C53F59" w:rsidRDefault="00C53F59">
      <w:r>
        <w:t xml:space="preserve">Centres of disease and prevention, (2018) </w:t>
      </w:r>
      <w:r w:rsidRPr="00C53F59">
        <w:rPr>
          <w:i/>
        </w:rPr>
        <w:t>About CJD</w:t>
      </w:r>
      <w:r>
        <w:rPr>
          <w:i/>
        </w:rPr>
        <w:t xml:space="preserve"> </w:t>
      </w:r>
      <w:r>
        <w:t>[online]</w:t>
      </w:r>
      <w:r w:rsidRPr="00C53F59">
        <w:t xml:space="preserve"> </w:t>
      </w:r>
      <w:hyperlink r:id="rId10" w:history="1">
        <w:r w:rsidRPr="002D305F">
          <w:rPr>
            <w:rStyle w:val="Hyperlink"/>
          </w:rPr>
          <w:t>https://www.cdc.gov/prions/cjd/about.html</w:t>
        </w:r>
      </w:hyperlink>
      <w:r>
        <w:t xml:space="preserve">. Accessed 20/03/2019.  </w:t>
      </w:r>
    </w:p>
    <w:p w14:paraId="33BC2620" w14:textId="1C8CA148" w:rsidR="007D32D7" w:rsidRDefault="007D32D7">
      <w:r>
        <w:t xml:space="preserve">Healthcare, (2019) </w:t>
      </w:r>
      <w:r w:rsidRPr="007D32D7">
        <w:rPr>
          <w:i/>
        </w:rPr>
        <w:t>Everything You Need to Know About Lewy Body Dementia</w:t>
      </w:r>
      <w:r>
        <w:rPr>
          <w:i/>
        </w:rPr>
        <w:t xml:space="preserve"> </w:t>
      </w:r>
      <w:r>
        <w:t>[online]</w:t>
      </w:r>
      <w:r w:rsidRPr="007D32D7">
        <w:t xml:space="preserve"> </w:t>
      </w:r>
      <w:hyperlink r:id="rId11" w:anchor="complications" w:history="1">
        <w:r w:rsidRPr="002D305F">
          <w:rPr>
            <w:rStyle w:val="Hyperlink"/>
          </w:rPr>
          <w:t>https://www.healthline.com/health/dementia/lewy-body-dementia#complications</w:t>
        </w:r>
      </w:hyperlink>
      <w:r>
        <w:t xml:space="preserve">. Accessed on 18/03/2019. </w:t>
      </w:r>
    </w:p>
    <w:p w14:paraId="5A141707" w14:textId="48492921" w:rsidR="000351C9" w:rsidRPr="000351C9" w:rsidRDefault="000351C9">
      <w:r>
        <w:t xml:space="preserve">Medicine net, (2018) </w:t>
      </w:r>
      <w:r w:rsidRPr="000351C9">
        <w:rPr>
          <w:i/>
        </w:rPr>
        <w:t>Creutzfeldt-Jakob Disease</w:t>
      </w:r>
      <w:r>
        <w:rPr>
          <w:i/>
        </w:rPr>
        <w:t xml:space="preserve"> </w:t>
      </w:r>
      <w:r>
        <w:t xml:space="preserve">[online] </w:t>
      </w:r>
      <w:hyperlink r:id="rId12" w:anchor="what_causes_creutzfeldt-jakob_disease" w:history="1">
        <w:r w:rsidRPr="002D305F">
          <w:rPr>
            <w:rStyle w:val="Hyperlink"/>
          </w:rPr>
          <w:t>https://www.medicinenet.com/creutzfeldt-jakob_disease/article.htm#what_causes_creutzfeldt-jakob_disease</w:t>
        </w:r>
      </w:hyperlink>
      <w:r>
        <w:t>. Accessed 22/03/2018.</w:t>
      </w:r>
    </w:p>
    <w:p w14:paraId="2964F7B1" w14:textId="5B6B09F3" w:rsidR="007D32D7" w:rsidRDefault="007D32D7">
      <w:r>
        <w:t>N</w:t>
      </w:r>
      <w:r w:rsidR="002F080F">
        <w:t>HS</w:t>
      </w:r>
      <w:r>
        <w:t>, (2016)</w:t>
      </w:r>
      <w:r w:rsidRPr="007D32D7">
        <w:t xml:space="preserve"> </w:t>
      </w:r>
      <w:r w:rsidRPr="007D32D7">
        <w:rPr>
          <w:i/>
        </w:rPr>
        <w:t>Dementia with Lewy bodies</w:t>
      </w:r>
      <w:r>
        <w:t xml:space="preserve"> [online]</w:t>
      </w:r>
      <w:r w:rsidRPr="007D32D7">
        <w:t xml:space="preserve"> </w:t>
      </w:r>
      <w:hyperlink r:id="rId13" w:history="1">
        <w:r w:rsidRPr="002D305F">
          <w:rPr>
            <w:rStyle w:val="Hyperlink"/>
          </w:rPr>
          <w:t>https://www.nhs.uk/conditions/dementia-with-lewy-bodies/</w:t>
        </w:r>
      </w:hyperlink>
      <w:r>
        <w:t xml:space="preserve">. Accessed on 18/03/2019. </w:t>
      </w:r>
    </w:p>
    <w:p w14:paraId="0A4A3724" w14:textId="2F18C393" w:rsidR="008920A2" w:rsidRDefault="008920A2">
      <w:r>
        <w:t xml:space="preserve">Uk care guide, (2013) </w:t>
      </w:r>
      <w:r w:rsidRPr="008920A2">
        <w:rPr>
          <w:i/>
        </w:rPr>
        <w:t>Lewy Body Dementia / Dementia with Lewy Bodies</w:t>
      </w:r>
      <w:r>
        <w:rPr>
          <w:i/>
        </w:rPr>
        <w:t xml:space="preserve"> </w:t>
      </w:r>
      <w:r>
        <w:t xml:space="preserve">[online] </w:t>
      </w:r>
      <w:hyperlink r:id="rId14" w:history="1">
        <w:r w:rsidRPr="002D305F">
          <w:rPr>
            <w:rStyle w:val="Hyperlink"/>
          </w:rPr>
          <w:t>https://ukcareguide.co.uk/lewy-body-dementia/</w:t>
        </w:r>
      </w:hyperlink>
      <w:r>
        <w:t xml:space="preserve">. Accessed 18/03/2019. </w:t>
      </w:r>
    </w:p>
    <w:p w14:paraId="6413AC7A" w14:textId="3BB69118" w:rsidR="009C428C" w:rsidRPr="008920A2" w:rsidRDefault="009C428C">
      <w:r>
        <w:t>Web</w:t>
      </w:r>
      <w:r w:rsidR="002F080F">
        <w:t>MD</w:t>
      </w:r>
      <w:bookmarkStart w:id="0" w:name="_GoBack"/>
      <w:bookmarkEnd w:id="0"/>
      <w:r>
        <w:t>,</w:t>
      </w:r>
      <w:r w:rsidR="002F080F">
        <w:t xml:space="preserve"> (2019)</w:t>
      </w:r>
      <w:r>
        <w:t xml:space="preserve"> </w:t>
      </w:r>
      <w:r>
        <w:rPr>
          <w:i/>
        </w:rPr>
        <w:t>W</w:t>
      </w:r>
      <w:r w:rsidRPr="009C428C">
        <w:rPr>
          <w:i/>
        </w:rPr>
        <w:t xml:space="preserve">hat is </w:t>
      </w:r>
      <w:r w:rsidR="00E7726B" w:rsidRPr="009C428C">
        <w:rPr>
          <w:i/>
        </w:rPr>
        <w:t>Creutzfeldt-Jakob</w:t>
      </w:r>
      <w:r w:rsidRPr="009C428C">
        <w:rPr>
          <w:i/>
        </w:rPr>
        <w:t xml:space="preserve"> disease?</w:t>
      </w:r>
      <w:r>
        <w:t xml:space="preserve"> [online]</w:t>
      </w:r>
      <w:r w:rsidRPr="009C428C">
        <w:t xml:space="preserve"> </w:t>
      </w:r>
      <w:hyperlink r:id="rId15" w:history="1">
        <w:r w:rsidRPr="009648E6">
          <w:rPr>
            <w:rStyle w:val="Hyperlink"/>
          </w:rPr>
          <w:t>https://www.webmd.com/brain/what-is-creutzfeldt-jakob-disease#1</w:t>
        </w:r>
      </w:hyperlink>
      <w:r>
        <w:t xml:space="preserve">. Accessed on 23/03/2019. </w:t>
      </w:r>
    </w:p>
    <w:p w14:paraId="53AEE704" w14:textId="420087C2" w:rsidR="007D32D7" w:rsidRDefault="007D32D7">
      <w:r>
        <w:t xml:space="preserve"> </w:t>
      </w:r>
    </w:p>
    <w:sectPr w:rsidR="007D32D7">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136A5" w14:textId="77777777" w:rsidR="002F080F" w:rsidRDefault="002F080F" w:rsidP="002F080F">
      <w:pPr>
        <w:spacing w:after="0" w:line="240" w:lineRule="auto"/>
      </w:pPr>
      <w:r>
        <w:separator/>
      </w:r>
    </w:p>
  </w:endnote>
  <w:endnote w:type="continuationSeparator" w:id="0">
    <w:p w14:paraId="2D5355A6" w14:textId="77777777" w:rsidR="002F080F" w:rsidRDefault="002F080F" w:rsidP="002F0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6376E" w14:textId="77777777" w:rsidR="002F080F" w:rsidRDefault="002F080F" w:rsidP="002F080F">
      <w:pPr>
        <w:spacing w:after="0" w:line="240" w:lineRule="auto"/>
      </w:pPr>
      <w:r>
        <w:separator/>
      </w:r>
    </w:p>
  </w:footnote>
  <w:footnote w:type="continuationSeparator" w:id="0">
    <w:p w14:paraId="20FF1A8A" w14:textId="77777777" w:rsidR="002F080F" w:rsidRDefault="002F080F" w:rsidP="002F0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5667813"/>
      <w:docPartObj>
        <w:docPartGallery w:val="Page Numbers (Top of Page)"/>
        <w:docPartUnique/>
      </w:docPartObj>
    </w:sdtPr>
    <w:sdtEndPr>
      <w:rPr>
        <w:noProof/>
      </w:rPr>
    </w:sdtEndPr>
    <w:sdtContent>
      <w:p w14:paraId="6B9F4BC7" w14:textId="631D3489" w:rsidR="002F080F" w:rsidRDefault="002F080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FC794A7" w14:textId="77777777" w:rsidR="002F080F" w:rsidRDefault="002F08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FF6"/>
    <w:rsid w:val="000351C9"/>
    <w:rsid w:val="00044BC0"/>
    <w:rsid w:val="000532D0"/>
    <w:rsid w:val="000E20E8"/>
    <w:rsid w:val="00174C96"/>
    <w:rsid w:val="00264E89"/>
    <w:rsid w:val="002F080F"/>
    <w:rsid w:val="00512FF6"/>
    <w:rsid w:val="00594922"/>
    <w:rsid w:val="00681636"/>
    <w:rsid w:val="00766446"/>
    <w:rsid w:val="0077768B"/>
    <w:rsid w:val="007D32D7"/>
    <w:rsid w:val="0082376C"/>
    <w:rsid w:val="008260A1"/>
    <w:rsid w:val="008920A2"/>
    <w:rsid w:val="009C428C"/>
    <w:rsid w:val="00B47F66"/>
    <w:rsid w:val="00BC26EB"/>
    <w:rsid w:val="00C53F59"/>
    <w:rsid w:val="00CF6560"/>
    <w:rsid w:val="00D7521D"/>
    <w:rsid w:val="00DA0821"/>
    <w:rsid w:val="00DE19E8"/>
    <w:rsid w:val="00E7726B"/>
    <w:rsid w:val="00F60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6EB4"/>
  <w15:chartTrackingRefBased/>
  <w15:docId w15:val="{6A0FF7F4-19CE-437A-AFBE-A10DFFE2C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0C12"/>
    <w:rPr>
      <w:color w:val="0563C1" w:themeColor="hyperlink"/>
      <w:u w:val="single"/>
    </w:rPr>
  </w:style>
  <w:style w:type="character" w:styleId="UnresolvedMention">
    <w:name w:val="Unresolved Mention"/>
    <w:basedOn w:val="DefaultParagraphFont"/>
    <w:uiPriority w:val="99"/>
    <w:semiHidden/>
    <w:unhideWhenUsed/>
    <w:rsid w:val="00F60C12"/>
    <w:rPr>
      <w:color w:val="605E5C"/>
      <w:shd w:val="clear" w:color="auto" w:fill="E1DFDD"/>
    </w:rPr>
  </w:style>
  <w:style w:type="paragraph" w:styleId="Header">
    <w:name w:val="header"/>
    <w:basedOn w:val="Normal"/>
    <w:link w:val="HeaderChar"/>
    <w:uiPriority w:val="99"/>
    <w:unhideWhenUsed/>
    <w:rsid w:val="002F0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80F"/>
  </w:style>
  <w:style w:type="paragraph" w:styleId="Footer">
    <w:name w:val="footer"/>
    <w:basedOn w:val="Normal"/>
    <w:link w:val="FooterChar"/>
    <w:uiPriority w:val="99"/>
    <w:unhideWhenUsed/>
    <w:rsid w:val="002F0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about-dementia/types-dementia/creutzfeldt-jakob-disease" TargetMode="External"/><Relationship Id="rId13" Type="http://schemas.openxmlformats.org/officeDocument/2006/relationships/hyperlink" Target="https://www.nhs.uk/conditions/dementia-with-lewy-bodi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lz.org/alzheimers-dementia/what-is-dementia/types-of-dementia/lewy-body-dementia" TargetMode="External"/><Relationship Id="rId12" Type="http://schemas.openxmlformats.org/officeDocument/2006/relationships/hyperlink" Target="https://www.medicinenet.com/creutzfeldt-jakob_disease/article.ht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alz.org/alzheimers-dementia/what-is-dementia/types-of-dementia/creutzfeldt-jakob-disease" TargetMode="External"/><Relationship Id="rId11" Type="http://schemas.openxmlformats.org/officeDocument/2006/relationships/hyperlink" Target="https://www.healthline.com/health/dementia/lewy-body-dementia" TargetMode="External"/><Relationship Id="rId5" Type="http://schemas.openxmlformats.org/officeDocument/2006/relationships/endnotes" Target="endnotes.xml"/><Relationship Id="rId15" Type="http://schemas.openxmlformats.org/officeDocument/2006/relationships/hyperlink" Target="https://www.webmd.com/brain/what-is-creutzfeldt-jakob-disease#1" TargetMode="External"/><Relationship Id="rId10" Type="http://schemas.openxmlformats.org/officeDocument/2006/relationships/hyperlink" Target="https://www.cdc.gov/prions/cjd/about.html" TargetMode="External"/><Relationship Id="rId4" Type="http://schemas.openxmlformats.org/officeDocument/2006/relationships/footnotes" Target="footnotes.xml"/><Relationship Id="rId9" Type="http://schemas.openxmlformats.org/officeDocument/2006/relationships/hyperlink" Target="https://www.alzheimers.org.uk/about-dementia/types-dementia/dementia-with-lewy-bodies" TargetMode="External"/><Relationship Id="rId14" Type="http://schemas.openxmlformats.org/officeDocument/2006/relationships/hyperlink" Target="https://ukcareguide.co.uk/lewy-body-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3</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Drewett</dc:creator>
  <cp:keywords/>
  <dc:description/>
  <cp:lastModifiedBy>Charley Drewett</cp:lastModifiedBy>
  <cp:revision>17</cp:revision>
  <dcterms:created xsi:type="dcterms:W3CDTF">2019-03-28T20:45:00Z</dcterms:created>
  <dcterms:modified xsi:type="dcterms:W3CDTF">2019-03-29T13:43:00Z</dcterms:modified>
</cp:coreProperties>
</file>