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A85" w:rsidRDefault="005E3A85" w:rsidP="005E3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A245D">
        <w:rPr>
          <w:rFonts w:ascii="Times New Roman" w:hAnsi="Times New Roman" w:cs="Times New Roman"/>
          <w:b/>
          <w:sz w:val="28"/>
          <w:szCs w:val="28"/>
        </w:rPr>
        <w:t xml:space="preserve">ETHICS </w:t>
      </w:r>
      <w:proofErr w:type="gramStart"/>
      <w:r w:rsidRPr="00AA245D">
        <w:rPr>
          <w:rFonts w:ascii="Times New Roman" w:hAnsi="Times New Roman" w:cs="Times New Roman"/>
          <w:b/>
          <w:sz w:val="28"/>
          <w:szCs w:val="28"/>
        </w:rPr>
        <w:t xml:space="preserve">-- </w:t>
      </w:r>
      <w:bookmarkStart w:id="0" w:name="_GoBack"/>
      <w:bookmarkEnd w:id="0"/>
      <w:r w:rsidRPr="00AA245D">
        <w:rPr>
          <w:rFonts w:ascii="Times New Roman" w:hAnsi="Times New Roman" w:cs="Times New Roman"/>
          <w:b/>
          <w:sz w:val="28"/>
          <w:szCs w:val="28"/>
        </w:rPr>
        <w:t xml:space="preserve"> EXAMPLE</w:t>
      </w:r>
      <w:proofErr w:type="gramEnd"/>
      <w:r w:rsidRPr="00AA245D">
        <w:rPr>
          <w:rFonts w:ascii="Times New Roman" w:hAnsi="Times New Roman" w:cs="Times New Roman"/>
          <w:b/>
          <w:sz w:val="28"/>
          <w:szCs w:val="28"/>
        </w:rPr>
        <w:t xml:space="preserve"> 5</w:t>
      </w:r>
    </w:p>
    <w:p w:rsidR="00AA245D" w:rsidRPr="00AA245D" w:rsidRDefault="00AA245D" w:rsidP="005E3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E3A85" w:rsidRPr="00AA245D" w:rsidRDefault="005E3A85" w:rsidP="005E3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3A85" w:rsidRDefault="005E3A85" w:rsidP="005E3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245D">
        <w:rPr>
          <w:rFonts w:ascii="Times New Roman" w:hAnsi="Times New Roman" w:cs="Times New Roman"/>
          <w:sz w:val="24"/>
          <w:szCs w:val="24"/>
        </w:rPr>
        <w:t>The Finance Director has set up a company, River</w:t>
      </w:r>
      <w:r w:rsidR="00AA245D">
        <w:rPr>
          <w:rFonts w:ascii="Times New Roman" w:hAnsi="Times New Roman" w:cs="Times New Roman"/>
          <w:sz w:val="24"/>
          <w:szCs w:val="24"/>
        </w:rPr>
        <w:t xml:space="preserve"> Ltd, through which Zambeze Ltd </w:t>
      </w:r>
      <w:r w:rsidRPr="00AA245D">
        <w:rPr>
          <w:rFonts w:ascii="Times New Roman" w:hAnsi="Times New Roman" w:cs="Times New Roman"/>
          <w:sz w:val="24"/>
          <w:szCs w:val="24"/>
        </w:rPr>
        <w:t>conducts its investment activities.</w:t>
      </w:r>
      <w:r w:rsidR="00AA245D">
        <w:rPr>
          <w:rFonts w:ascii="Times New Roman" w:hAnsi="Times New Roman" w:cs="Times New Roman"/>
          <w:sz w:val="24"/>
          <w:szCs w:val="24"/>
        </w:rPr>
        <w:t xml:space="preserve"> </w:t>
      </w:r>
      <w:r w:rsidRPr="00AA245D">
        <w:rPr>
          <w:rFonts w:ascii="Times New Roman" w:hAnsi="Times New Roman" w:cs="Times New Roman"/>
          <w:sz w:val="24"/>
          <w:szCs w:val="24"/>
        </w:rPr>
        <w:t>Zambeze has paid £400 million to River during the year and this has been included in dividends paid. The money</w:t>
      </w:r>
      <w:r w:rsidR="00AA245D">
        <w:rPr>
          <w:rFonts w:ascii="Times New Roman" w:hAnsi="Times New Roman" w:cs="Times New Roman"/>
          <w:sz w:val="24"/>
          <w:szCs w:val="24"/>
        </w:rPr>
        <w:t xml:space="preserve"> </w:t>
      </w:r>
      <w:r w:rsidRPr="00AA245D">
        <w:rPr>
          <w:rFonts w:ascii="Times New Roman" w:hAnsi="Times New Roman" w:cs="Times New Roman"/>
          <w:sz w:val="24"/>
          <w:szCs w:val="24"/>
        </w:rPr>
        <w:t>was invested in a specified portfolio of investments. Ninety five per cent of the profits and one hundred per cent of</w:t>
      </w:r>
      <w:r w:rsidR="00AA245D">
        <w:rPr>
          <w:rFonts w:ascii="Times New Roman" w:hAnsi="Times New Roman" w:cs="Times New Roman"/>
          <w:sz w:val="24"/>
          <w:szCs w:val="24"/>
        </w:rPr>
        <w:t xml:space="preserve"> </w:t>
      </w:r>
      <w:r w:rsidRPr="00AA245D">
        <w:rPr>
          <w:rFonts w:ascii="Times New Roman" w:hAnsi="Times New Roman" w:cs="Times New Roman"/>
          <w:sz w:val="24"/>
          <w:szCs w:val="24"/>
        </w:rPr>
        <w:t>the losses in the specified portfolio of investments are transferred to Zambeze. An investment manager has charge</w:t>
      </w:r>
      <w:r w:rsidR="00AA245D">
        <w:rPr>
          <w:rFonts w:ascii="Times New Roman" w:hAnsi="Times New Roman" w:cs="Times New Roman"/>
          <w:sz w:val="24"/>
          <w:szCs w:val="24"/>
        </w:rPr>
        <w:t xml:space="preserve"> </w:t>
      </w:r>
      <w:r w:rsidRPr="00AA245D">
        <w:rPr>
          <w:rFonts w:ascii="Times New Roman" w:hAnsi="Times New Roman" w:cs="Times New Roman"/>
          <w:sz w:val="24"/>
          <w:szCs w:val="24"/>
        </w:rPr>
        <w:t>of the company’s investments and owns all of the share capital of River. An agreement between the investment</w:t>
      </w:r>
      <w:r w:rsidR="00AA245D">
        <w:rPr>
          <w:rFonts w:ascii="Times New Roman" w:hAnsi="Times New Roman" w:cs="Times New Roman"/>
          <w:sz w:val="24"/>
          <w:szCs w:val="24"/>
        </w:rPr>
        <w:t xml:space="preserve"> </w:t>
      </w:r>
      <w:r w:rsidRPr="00AA245D">
        <w:rPr>
          <w:rFonts w:ascii="Times New Roman" w:hAnsi="Times New Roman" w:cs="Times New Roman"/>
          <w:sz w:val="24"/>
          <w:szCs w:val="24"/>
        </w:rPr>
        <w:t>manager and Zambeze sets out the operating guidelines and prohibits the investment manager from obtaining</w:t>
      </w:r>
      <w:r w:rsidR="00AA245D">
        <w:rPr>
          <w:rFonts w:ascii="Times New Roman" w:hAnsi="Times New Roman" w:cs="Times New Roman"/>
          <w:sz w:val="24"/>
          <w:szCs w:val="24"/>
        </w:rPr>
        <w:t xml:space="preserve"> </w:t>
      </w:r>
      <w:r w:rsidRPr="00AA245D">
        <w:rPr>
          <w:rFonts w:ascii="Times New Roman" w:hAnsi="Times New Roman" w:cs="Times New Roman"/>
          <w:sz w:val="24"/>
          <w:szCs w:val="24"/>
        </w:rPr>
        <w:t>access to the investments for the manager’s benefit. An annual transfer of the profit/loss will occur on 30 June</w:t>
      </w:r>
      <w:r w:rsidR="00AA245D">
        <w:rPr>
          <w:rFonts w:ascii="Times New Roman" w:hAnsi="Times New Roman" w:cs="Times New Roman"/>
          <w:sz w:val="24"/>
          <w:szCs w:val="24"/>
        </w:rPr>
        <w:t xml:space="preserve"> </w:t>
      </w:r>
      <w:r w:rsidRPr="00AA245D">
        <w:rPr>
          <w:rFonts w:ascii="Times New Roman" w:hAnsi="Times New Roman" w:cs="Times New Roman"/>
          <w:sz w:val="24"/>
          <w:szCs w:val="24"/>
        </w:rPr>
        <w:t>annually and the capital will be returned in four years time. The transfer of £400 million cash occurred on 1</w:t>
      </w:r>
      <w:r w:rsidR="00AA245D">
        <w:rPr>
          <w:rFonts w:ascii="Times New Roman" w:hAnsi="Times New Roman" w:cs="Times New Roman"/>
          <w:sz w:val="24"/>
          <w:szCs w:val="24"/>
        </w:rPr>
        <w:t xml:space="preserve"> </w:t>
      </w:r>
      <w:r w:rsidRPr="00AA245D">
        <w:rPr>
          <w:rFonts w:ascii="Times New Roman" w:hAnsi="Times New Roman" w:cs="Times New Roman"/>
          <w:sz w:val="24"/>
          <w:szCs w:val="24"/>
        </w:rPr>
        <w:t xml:space="preserve">January </w:t>
      </w:r>
      <w:r w:rsidR="00AA245D">
        <w:rPr>
          <w:rFonts w:ascii="Times New Roman" w:hAnsi="Times New Roman" w:cs="Times New Roman"/>
          <w:sz w:val="24"/>
          <w:szCs w:val="24"/>
        </w:rPr>
        <w:t>2014</w:t>
      </w:r>
      <w:r w:rsidRPr="00AA245D">
        <w:rPr>
          <w:rFonts w:ascii="Times New Roman" w:hAnsi="Times New Roman" w:cs="Times New Roman"/>
          <w:sz w:val="24"/>
          <w:szCs w:val="24"/>
        </w:rPr>
        <w:t xml:space="preserve"> but no transfer of profit/loss has yet occurred. The balance sheet of River at 30 June </w:t>
      </w:r>
      <w:r w:rsidR="00AA245D">
        <w:rPr>
          <w:rFonts w:ascii="Times New Roman" w:hAnsi="Times New Roman" w:cs="Times New Roman"/>
          <w:sz w:val="24"/>
          <w:szCs w:val="24"/>
        </w:rPr>
        <w:t>2014</w:t>
      </w:r>
      <w:r w:rsidRPr="00AA245D">
        <w:rPr>
          <w:rFonts w:ascii="Times New Roman" w:hAnsi="Times New Roman" w:cs="Times New Roman"/>
          <w:sz w:val="24"/>
          <w:szCs w:val="24"/>
        </w:rPr>
        <w:t xml:space="preserve"> is as</w:t>
      </w:r>
      <w:r w:rsidR="00AA245D">
        <w:rPr>
          <w:rFonts w:ascii="Times New Roman" w:hAnsi="Times New Roman" w:cs="Times New Roman"/>
          <w:sz w:val="24"/>
          <w:szCs w:val="24"/>
        </w:rPr>
        <w:t xml:space="preserve"> </w:t>
      </w:r>
      <w:r w:rsidRPr="00AA245D">
        <w:rPr>
          <w:rFonts w:ascii="Times New Roman" w:hAnsi="Times New Roman" w:cs="Times New Roman"/>
          <w:sz w:val="24"/>
          <w:szCs w:val="24"/>
        </w:rPr>
        <w:t>follows:</w:t>
      </w:r>
    </w:p>
    <w:p w:rsidR="00AA245D" w:rsidRDefault="00AA245D" w:rsidP="005E3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45D" w:rsidRPr="00AA245D" w:rsidRDefault="00AA245D" w:rsidP="005E3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3A85" w:rsidRDefault="005E3A85" w:rsidP="005E3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245D">
        <w:rPr>
          <w:rFonts w:ascii="Times New Roman" w:hAnsi="Times New Roman" w:cs="Times New Roman"/>
          <w:sz w:val="24"/>
          <w:szCs w:val="24"/>
        </w:rPr>
        <w:t xml:space="preserve">River – Balance sheet at 30 June </w:t>
      </w:r>
      <w:r w:rsidR="00AA245D">
        <w:rPr>
          <w:rFonts w:ascii="Times New Roman" w:hAnsi="Times New Roman" w:cs="Times New Roman"/>
          <w:sz w:val="24"/>
          <w:szCs w:val="24"/>
        </w:rPr>
        <w:t>2014</w:t>
      </w:r>
    </w:p>
    <w:p w:rsidR="00AA245D" w:rsidRPr="00AA245D" w:rsidRDefault="00AA245D" w:rsidP="005E3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3A85" w:rsidRDefault="005E3A85" w:rsidP="00AA245D">
      <w:pPr>
        <w:autoSpaceDE w:val="0"/>
        <w:autoSpaceDN w:val="0"/>
        <w:adjustRightInd w:val="0"/>
        <w:spacing w:after="0" w:line="240" w:lineRule="auto"/>
        <w:ind w:left="4320" w:firstLine="720"/>
        <w:rPr>
          <w:rFonts w:ascii="Times New Roman" w:hAnsi="Times New Roman" w:cs="Times New Roman"/>
          <w:sz w:val="24"/>
          <w:szCs w:val="24"/>
        </w:rPr>
      </w:pPr>
      <w:r w:rsidRPr="00AA245D">
        <w:rPr>
          <w:rFonts w:ascii="Times New Roman" w:hAnsi="Times New Roman" w:cs="Times New Roman"/>
          <w:sz w:val="24"/>
          <w:szCs w:val="24"/>
        </w:rPr>
        <w:t>£m</w:t>
      </w:r>
    </w:p>
    <w:p w:rsidR="00AA245D" w:rsidRPr="00AA245D" w:rsidRDefault="00AA245D" w:rsidP="00AA245D">
      <w:pPr>
        <w:autoSpaceDE w:val="0"/>
        <w:autoSpaceDN w:val="0"/>
        <w:adjustRightInd w:val="0"/>
        <w:spacing w:after="0" w:line="240" w:lineRule="auto"/>
        <w:ind w:left="3600" w:firstLine="720"/>
        <w:rPr>
          <w:rFonts w:ascii="Times New Roman" w:hAnsi="Times New Roman" w:cs="Times New Roman"/>
          <w:sz w:val="24"/>
          <w:szCs w:val="24"/>
        </w:rPr>
      </w:pPr>
    </w:p>
    <w:p w:rsidR="005E3A85" w:rsidRPr="00AA245D" w:rsidRDefault="005E3A85" w:rsidP="005E3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245D">
        <w:rPr>
          <w:rFonts w:ascii="Times New Roman" w:hAnsi="Times New Roman" w:cs="Times New Roman"/>
          <w:sz w:val="24"/>
          <w:szCs w:val="24"/>
        </w:rPr>
        <w:t xml:space="preserve">Investment at fair value through profit or loss </w:t>
      </w:r>
      <w:r w:rsidR="00AA245D">
        <w:rPr>
          <w:rFonts w:ascii="Times New Roman" w:hAnsi="Times New Roman" w:cs="Times New Roman"/>
          <w:sz w:val="24"/>
          <w:szCs w:val="24"/>
        </w:rPr>
        <w:tab/>
      </w:r>
      <w:r w:rsidRPr="00AA245D">
        <w:rPr>
          <w:rFonts w:ascii="Times New Roman" w:hAnsi="Times New Roman" w:cs="Times New Roman"/>
          <w:sz w:val="24"/>
          <w:szCs w:val="24"/>
        </w:rPr>
        <w:t>390</w:t>
      </w:r>
    </w:p>
    <w:p w:rsidR="005E3A85" w:rsidRDefault="005E3A85" w:rsidP="005E3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45D" w:rsidRPr="00AA245D" w:rsidRDefault="00AA245D" w:rsidP="005E3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3A85" w:rsidRPr="00AA245D" w:rsidRDefault="005E3A85" w:rsidP="005E3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245D">
        <w:rPr>
          <w:rFonts w:ascii="Times New Roman" w:hAnsi="Times New Roman" w:cs="Times New Roman"/>
          <w:sz w:val="24"/>
          <w:szCs w:val="24"/>
        </w:rPr>
        <w:t xml:space="preserve">Share capital </w:t>
      </w:r>
      <w:r w:rsidR="00AA245D">
        <w:rPr>
          <w:rFonts w:ascii="Times New Roman" w:hAnsi="Times New Roman" w:cs="Times New Roman"/>
          <w:sz w:val="24"/>
          <w:szCs w:val="24"/>
        </w:rPr>
        <w:tab/>
      </w:r>
      <w:r w:rsidR="00AA245D">
        <w:rPr>
          <w:rFonts w:ascii="Times New Roman" w:hAnsi="Times New Roman" w:cs="Times New Roman"/>
          <w:sz w:val="24"/>
          <w:szCs w:val="24"/>
        </w:rPr>
        <w:tab/>
      </w:r>
      <w:r w:rsidR="00AA245D">
        <w:rPr>
          <w:rFonts w:ascii="Times New Roman" w:hAnsi="Times New Roman" w:cs="Times New Roman"/>
          <w:sz w:val="24"/>
          <w:szCs w:val="24"/>
        </w:rPr>
        <w:tab/>
      </w:r>
      <w:r w:rsidR="00AA245D">
        <w:rPr>
          <w:rFonts w:ascii="Times New Roman" w:hAnsi="Times New Roman" w:cs="Times New Roman"/>
          <w:sz w:val="24"/>
          <w:szCs w:val="24"/>
        </w:rPr>
        <w:tab/>
      </w:r>
      <w:r w:rsidR="00AA245D">
        <w:rPr>
          <w:rFonts w:ascii="Times New Roman" w:hAnsi="Times New Roman" w:cs="Times New Roman"/>
          <w:sz w:val="24"/>
          <w:szCs w:val="24"/>
        </w:rPr>
        <w:tab/>
      </w:r>
      <w:r w:rsidR="00AA245D">
        <w:rPr>
          <w:rFonts w:ascii="Times New Roman" w:hAnsi="Times New Roman" w:cs="Times New Roman"/>
          <w:sz w:val="24"/>
          <w:szCs w:val="24"/>
        </w:rPr>
        <w:tab/>
      </w:r>
      <w:r w:rsidRPr="00AA245D">
        <w:rPr>
          <w:rFonts w:ascii="Times New Roman" w:hAnsi="Times New Roman" w:cs="Times New Roman"/>
          <w:sz w:val="24"/>
          <w:szCs w:val="24"/>
        </w:rPr>
        <w:t>400</w:t>
      </w:r>
    </w:p>
    <w:p w:rsidR="005E3A85" w:rsidRPr="00AA245D" w:rsidRDefault="005E3A85" w:rsidP="005E3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245D">
        <w:rPr>
          <w:rFonts w:ascii="Times New Roman" w:hAnsi="Times New Roman" w:cs="Times New Roman"/>
          <w:sz w:val="24"/>
          <w:szCs w:val="24"/>
        </w:rPr>
        <w:t xml:space="preserve">Retained earnings </w:t>
      </w:r>
      <w:r w:rsidR="00AA245D">
        <w:rPr>
          <w:rFonts w:ascii="Times New Roman" w:hAnsi="Times New Roman" w:cs="Times New Roman"/>
          <w:sz w:val="24"/>
          <w:szCs w:val="24"/>
        </w:rPr>
        <w:tab/>
      </w:r>
      <w:r w:rsidR="00AA245D">
        <w:rPr>
          <w:rFonts w:ascii="Times New Roman" w:hAnsi="Times New Roman" w:cs="Times New Roman"/>
          <w:sz w:val="24"/>
          <w:szCs w:val="24"/>
        </w:rPr>
        <w:tab/>
      </w:r>
      <w:r w:rsidR="00AA245D">
        <w:rPr>
          <w:rFonts w:ascii="Times New Roman" w:hAnsi="Times New Roman" w:cs="Times New Roman"/>
          <w:sz w:val="24"/>
          <w:szCs w:val="24"/>
        </w:rPr>
        <w:tab/>
      </w:r>
      <w:r w:rsidR="00AA245D">
        <w:rPr>
          <w:rFonts w:ascii="Times New Roman" w:hAnsi="Times New Roman" w:cs="Times New Roman"/>
          <w:sz w:val="24"/>
          <w:szCs w:val="24"/>
        </w:rPr>
        <w:tab/>
      </w:r>
      <w:r w:rsidR="00AA245D">
        <w:rPr>
          <w:rFonts w:ascii="Times New Roman" w:hAnsi="Times New Roman" w:cs="Times New Roman"/>
          <w:sz w:val="24"/>
          <w:szCs w:val="24"/>
        </w:rPr>
        <w:tab/>
      </w:r>
      <w:r w:rsidRPr="00AA245D">
        <w:rPr>
          <w:rFonts w:ascii="Times New Roman" w:hAnsi="Times New Roman" w:cs="Times New Roman"/>
          <w:sz w:val="24"/>
          <w:szCs w:val="24"/>
        </w:rPr>
        <w:t>(10)</w:t>
      </w:r>
    </w:p>
    <w:p w:rsidR="00497618" w:rsidRPr="00AA245D" w:rsidRDefault="005E3A85" w:rsidP="00AA245D">
      <w:pPr>
        <w:ind w:left="4320" w:firstLine="720"/>
        <w:rPr>
          <w:rFonts w:ascii="Times New Roman" w:hAnsi="Times New Roman" w:cs="Times New Roman"/>
          <w:sz w:val="24"/>
          <w:szCs w:val="24"/>
        </w:rPr>
      </w:pPr>
      <w:r w:rsidRPr="00AA245D">
        <w:rPr>
          <w:rFonts w:ascii="Times New Roman" w:hAnsi="Times New Roman" w:cs="Times New Roman"/>
          <w:sz w:val="24"/>
          <w:szCs w:val="24"/>
        </w:rPr>
        <w:t>390</w:t>
      </w:r>
    </w:p>
    <w:p w:rsidR="005E3A85" w:rsidRPr="00AA245D" w:rsidRDefault="005E3A85" w:rsidP="005E3A85">
      <w:pPr>
        <w:rPr>
          <w:rFonts w:ascii="Times New Roman" w:hAnsi="Times New Roman" w:cs="Times New Roman"/>
          <w:sz w:val="24"/>
          <w:szCs w:val="24"/>
        </w:rPr>
      </w:pPr>
    </w:p>
    <w:p w:rsidR="005E3A85" w:rsidRPr="00AA245D" w:rsidRDefault="005E3A85" w:rsidP="005E3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A245D">
        <w:rPr>
          <w:rFonts w:ascii="Times New Roman" w:hAnsi="Times New Roman" w:cs="Times New Roman"/>
          <w:b/>
          <w:bCs/>
          <w:sz w:val="24"/>
          <w:szCs w:val="24"/>
        </w:rPr>
        <w:t>Required:</w:t>
      </w:r>
    </w:p>
    <w:p w:rsidR="005E3A85" w:rsidRPr="00AA245D" w:rsidRDefault="005E3A85" w:rsidP="005E3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E3A85" w:rsidRPr="00AA245D" w:rsidRDefault="005E3A85" w:rsidP="005E3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A245D">
        <w:rPr>
          <w:rFonts w:ascii="Times New Roman" w:hAnsi="Times New Roman" w:cs="Times New Roman"/>
          <w:b/>
          <w:bCs/>
          <w:sz w:val="24"/>
          <w:szCs w:val="24"/>
        </w:rPr>
        <w:t>Discuss briefly the importance of ethical behaviour in the preparation of financial statements and whether the creation of River could constitute unethical practice by the finance director of Zambeze.</w:t>
      </w:r>
    </w:p>
    <w:sectPr w:rsidR="005E3A85" w:rsidRPr="00AA245D" w:rsidSect="00B964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5E3A85"/>
    <w:rsid w:val="005E3A85"/>
    <w:rsid w:val="00A1378D"/>
    <w:rsid w:val="00AA245D"/>
    <w:rsid w:val="00AF1104"/>
    <w:rsid w:val="00B96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4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Dunstan, Richard</dc:creator>
  <cp:lastModifiedBy>Administrator</cp:lastModifiedBy>
  <cp:revision>3</cp:revision>
  <dcterms:created xsi:type="dcterms:W3CDTF">2015-03-03T11:39:00Z</dcterms:created>
  <dcterms:modified xsi:type="dcterms:W3CDTF">2015-03-04T10:51:00Z</dcterms:modified>
</cp:coreProperties>
</file>