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4FC" w:rsidRPr="00A74150" w:rsidRDefault="00C10D5E" w:rsidP="00C10D5E">
      <w:pPr>
        <w:pStyle w:val="Title"/>
        <w:jc w:val="center"/>
        <w:rPr>
          <w:b/>
          <w:bCs/>
          <w:sz w:val="48"/>
          <w:szCs w:val="48"/>
        </w:rPr>
      </w:pPr>
      <w:r w:rsidRPr="00A74150">
        <w:rPr>
          <w:b/>
          <w:bCs/>
          <w:sz w:val="48"/>
          <w:szCs w:val="48"/>
        </w:rPr>
        <w:t>BMIH4003: Hospitality and Guest Services</w:t>
      </w:r>
    </w:p>
    <w:p w:rsidR="00C10D5E" w:rsidRPr="00A74150" w:rsidRDefault="00C10D5E" w:rsidP="00C10D5E">
      <w:pPr>
        <w:rPr>
          <w:color w:val="auto"/>
        </w:rPr>
      </w:pPr>
    </w:p>
    <w:p w:rsidR="00C10D5E" w:rsidRPr="00A74150" w:rsidRDefault="00C10D5E" w:rsidP="00C10D5E">
      <w:pPr>
        <w:jc w:val="center"/>
        <w:rPr>
          <w:b/>
          <w:bCs/>
          <w:color w:val="auto"/>
          <w:sz w:val="36"/>
          <w:szCs w:val="32"/>
        </w:rPr>
      </w:pPr>
      <w:r w:rsidRPr="00A74150">
        <w:rPr>
          <w:b/>
          <w:bCs/>
          <w:color w:val="auto"/>
          <w:sz w:val="36"/>
          <w:szCs w:val="32"/>
        </w:rPr>
        <w:t>Assignment 2</w:t>
      </w:r>
    </w:p>
    <w:p w:rsidR="00C10D5E" w:rsidRPr="00A74150" w:rsidRDefault="00C10D5E" w:rsidP="00C10D5E">
      <w:pPr>
        <w:jc w:val="center"/>
        <w:rPr>
          <w:b/>
          <w:bCs/>
          <w:color w:val="auto"/>
          <w:sz w:val="28"/>
          <w:szCs w:val="24"/>
        </w:rPr>
      </w:pPr>
      <w:r w:rsidRPr="00A74150">
        <w:rPr>
          <w:b/>
          <w:bCs/>
          <w:color w:val="auto"/>
          <w:sz w:val="28"/>
          <w:szCs w:val="24"/>
        </w:rPr>
        <w:t>Report on</w:t>
      </w:r>
    </w:p>
    <w:p w:rsidR="00C10D5E" w:rsidRPr="004446C7" w:rsidRDefault="00C10D5E" w:rsidP="00C10D5E">
      <w:pPr>
        <w:jc w:val="center"/>
        <w:rPr>
          <w:b/>
          <w:bCs/>
          <w:color w:val="auto"/>
          <w:sz w:val="28"/>
          <w:szCs w:val="28"/>
        </w:rPr>
      </w:pPr>
      <w:r w:rsidRPr="004446C7">
        <w:rPr>
          <w:b/>
          <w:bCs/>
          <w:color w:val="auto"/>
          <w:sz w:val="28"/>
          <w:szCs w:val="28"/>
        </w:rPr>
        <w:t>Hotel standards, reputation management, building and retaining customer loyalty</w:t>
      </w:r>
    </w:p>
    <w:p w:rsidR="002F3324" w:rsidRDefault="002F3324">
      <w:pPr>
        <w:rPr>
          <w:color w:val="auto"/>
        </w:rPr>
      </w:pPr>
    </w:p>
    <w:p w:rsidR="002F3324" w:rsidRDefault="002F3324">
      <w:pPr>
        <w:rPr>
          <w:color w:val="auto"/>
        </w:rPr>
      </w:pPr>
    </w:p>
    <w:p w:rsidR="002F3324" w:rsidRDefault="00DB2BD5" w:rsidP="002F3324">
      <w:pPr>
        <w:ind w:left="720" w:firstLine="720"/>
        <w:rPr>
          <w:color w:val="auto"/>
          <w:sz w:val="28"/>
          <w:szCs w:val="28"/>
        </w:rPr>
      </w:pPr>
      <w:r>
        <w:rPr>
          <w:color w:val="auto"/>
          <w:sz w:val="28"/>
          <w:szCs w:val="28"/>
        </w:rPr>
        <w:t>Student Name</w:t>
      </w:r>
      <w:r>
        <w:rPr>
          <w:color w:val="auto"/>
          <w:sz w:val="28"/>
          <w:szCs w:val="28"/>
        </w:rPr>
        <w:tab/>
      </w:r>
      <w:r w:rsidR="002F3324" w:rsidRPr="002F3324">
        <w:rPr>
          <w:color w:val="auto"/>
          <w:sz w:val="28"/>
          <w:szCs w:val="28"/>
        </w:rPr>
        <w:t>:</w:t>
      </w:r>
      <w:r>
        <w:rPr>
          <w:color w:val="auto"/>
          <w:sz w:val="28"/>
          <w:szCs w:val="28"/>
        </w:rPr>
        <w:t xml:space="preserve"> Adem Berisha</w:t>
      </w:r>
    </w:p>
    <w:p w:rsidR="00DB2BD5" w:rsidRPr="002F3324" w:rsidRDefault="00DB2BD5" w:rsidP="002F3324">
      <w:pPr>
        <w:ind w:left="720" w:firstLine="720"/>
        <w:rPr>
          <w:color w:val="auto"/>
          <w:sz w:val="28"/>
          <w:szCs w:val="28"/>
        </w:rPr>
      </w:pPr>
      <w:r>
        <w:rPr>
          <w:color w:val="auto"/>
          <w:sz w:val="28"/>
          <w:szCs w:val="28"/>
        </w:rPr>
        <w:t>Student Id</w:t>
      </w:r>
      <w:r>
        <w:rPr>
          <w:color w:val="auto"/>
          <w:sz w:val="28"/>
          <w:szCs w:val="28"/>
        </w:rPr>
        <w:tab/>
      </w:r>
      <w:r>
        <w:rPr>
          <w:color w:val="auto"/>
          <w:sz w:val="28"/>
          <w:szCs w:val="28"/>
        </w:rPr>
        <w:tab/>
        <w:t>: 2210201</w:t>
      </w:r>
    </w:p>
    <w:p w:rsidR="002F3324" w:rsidRDefault="0074239A" w:rsidP="002F3324">
      <w:pPr>
        <w:ind w:left="720" w:firstLine="720"/>
        <w:rPr>
          <w:color w:val="auto"/>
          <w:sz w:val="28"/>
          <w:szCs w:val="28"/>
        </w:rPr>
      </w:pPr>
      <w:r>
        <w:rPr>
          <w:color w:val="auto"/>
          <w:sz w:val="28"/>
          <w:szCs w:val="28"/>
        </w:rPr>
        <w:t xml:space="preserve">Lecture                  ; Lisa Mari Bachler </w:t>
      </w:r>
    </w:p>
    <w:p w:rsidR="00DB2BD5" w:rsidRDefault="00DB2BD5"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Default="002F3324" w:rsidP="002F3324">
      <w:pPr>
        <w:ind w:left="720" w:firstLine="720"/>
        <w:rPr>
          <w:color w:val="auto"/>
          <w:sz w:val="28"/>
          <w:szCs w:val="28"/>
        </w:rPr>
      </w:pPr>
    </w:p>
    <w:p w:rsidR="002F3324" w:rsidRPr="002F3324" w:rsidRDefault="002F3324" w:rsidP="002F3324">
      <w:pPr>
        <w:ind w:left="720" w:firstLine="720"/>
        <w:rPr>
          <w:color w:val="auto"/>
          <w:sz w:val="28"/>
          <w:szCs w:val="28"/>
        </w:rPr>
      </w:pPr>
    </w:p>
    <w:sdt>
      <w:sdtPr>
        <w:rPr>
          <w:rFonts w:ascii="Times New Roman" w:eastAsiaTheme="minorHAnsi" w:hAnsi="Times New Roman" w:cstheme="minorBidi"/>
          <w:color w:val="auto"/>
          <w:sz w:val="24"/>
          <w:szCs w:val="22"/>
          <w:lang w:val="en-GB"/>
        </w:rPr>
        <w:id w:val="1042171579"/>
        <w:docPartObj>
          <w:docPartGallery w:val="Table of Contents"/>
          <w:docPartUnique/>
        </w:docPartObj>
      </w:sdtPr>
      <w:sdtEndPr>
        <w:rPr>
          <w:b/>
          <w:bCs/>
          <w:noProof/>
        </w:rPr>
      </w:sdtEndPr>
      <w:sdtContent>
        <w:p w:rsidR="001834FC" w:rsidRPr="00A74150" w:rsidRDefault="001834FC">
          <w:pPr>
            <w:pStyle w:val="TOCHeading"/>
            <w:rPr>
              <w:color w:val="auto"/>
            </w:rPr>
          </w:pPr>
          <w:r w:rsidRPr="00A74150">
            <w:rPr>
              <w:color w:val="auto"/>
            </w:rPr>
            <w:t>Table of Contents</w:t>
          </w:r>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79" w:history="1">
            <w:r w:rsidR="00EE0EDF" w:rsidRPr="006B4C15">
              <w:rPr>
                <w:rStyle w:val="Hyperlink"/>
                <w:noProof/>
              </w:rPr>
              <w:t>Introduction</w:t>
            </w:r>
            <w:r w:rsidR="00EE0EDF">
              <w:rPr>
                <w:noProof/>
                <w:webHidden/>
              </w:rPr>
              <w:tab/>
            </w:r>
            <w:r>
              <w:rPr>
                <w:noProof/>
                <w:webHidden/>
              </w:rPr>
              <w:fldChar w:fldCharType="begin"/>
            </w:r>
            <w:r w:rsidR="00EE0EDF">
              <w:rPr>
                <w:noProof/>
                <w:webHidden/>
              </w:rPr>
              <w:instrText xml:space="preserve"> PAGEREF _Toc125848079 \h </w:instrText>
            </w:r>
            <w:r>
              <w:rPr>
                <w:noProof/>
                <w:webHidden/>
              </w:rPr>
            </w:r>
            <w:r>
              <w:rPr>
                <w:noProof/>
                <w:webHidden/>
              </w:rPr>
              <w:fldChar w:fldCharType="separate"/>
            </w:r>
            <w:r w:rsidR="00EE0EDF">
              <w:rPr>
                <w:noProof/>
                <w:webHidden/>
              </w:rPr>
              <w:t>1</w:t>
            </w:r>
            <w:r>
              <w:rPr>
                <w:noProof/>
                <w:webHidden/>
              </w:rPr>
              <w:fldChar w:fldCharType="end"/>
            </w:r>
          </w:hyperlink>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80" w:history="1">
            <w:r w:rsidR="00EE0EDF" w:rsidRPr="006B4C15">
              <w:rPr>
                <w:rStyle w:val="Hyperlink"/>
                <w:noProof/>
              </w:rPr>
              <w:t>The purpose of brand consistency standards</w:t>
            </w:r>
            <w:r w:rsidR="00EE0EDF">
              <w:rPr>
                <w:noProof/>
                <w:webHidden/>
              </w:rPr>
              <w:tab/>
              <w:t>2</w:t>
            </w:r>
          </w:hyperlink>
        </w:p>
        <w:p w:rsidR="00EE0EDF" w:rsidRDefault="00CB3029">
          <w:pPr>
            <w:pStyle w:val="TOC2"/>
            <w:tabs>
              <w:tab w:val="right" w:leader="dot" w:pos="9350"/>
            </w:tabs>
            <w:rPr>
              <w:rFonts w:asciiTheme="minorHAnsi" w:eastAsiaTheme="minorEastAsia" w:hAnsiTheme="minorHAnsi"/>
              <w:noProof/>
              <w:color w:val="auto"/>
              <w:sz w:val="22"/>
              <w:lang w:val="en-US"/>
            </w:rPr>
          </w:pPr>
          <w:hyperlink w:anchor="_Toc125848081" w:history="1">
            <w:r w:rsidR="00EE0EDF" w:rsidRPr="006B4C15">
              <w:rPr>
                <w:rStyle w:val="Hyperlink"/>
                <w:noProof/>
              </w:rPr>
              <w:t>Measure of standards</w:t>
            </w:r>
            <w:r w:rsidR="00EE0EDF">
              <w:rPr>
                <w:noProof/>
                <w:webHidden/>
              </w:rPr>
              <w:tab/>
              <w:t>2</w:t>
            </w:r>
          </w:hyperlink>
        </w:p>
        <w:p w:rsidR="00EE0EDF" w:rsidRDefault="00CB3029">
          <w:pPr>
            <w:pStyle w:val="TOC2"/>
            <w:tabs>
              <w:tab w:val="right" w:leader="dot" w:pos="9350"/>
            </w:tabs>
            <w:rPr>
              <w:rFonts w:asciiTheme="minorHAnsi" w:eastAsiaTheme="minorEastAsia" w:hAnsiTheme="minorHAnsi"/>
              <w:noProof/>
              <w:color w:val="auto"/>
              <w:sz w:val="22"/>
              <w:lang w:val="en-US"/>
            </w:rPr>
          </w:pPr>
          <w:hyperlink w:anchor="_Toc125848082" w:history="1">
            <w:r w:rsidR="00EE0EDF" w:rsidRPr="006B4C15">
              <w:rPr>
                <w:rStyle w:val="Hyperlink"/>
                <w:noProof/>
              </w:rPr>
              <w:t>Corporate culture</w:t>
            </w:r>
            <w:r w:rsidR="00EE0EDF">
              <w:rPr>
                <w:noProof/>
                <w:webHidden/>
              </w:rPr>
              <w:tab/>
              <w:t>3</w:t>
            </w:r>
          </w:hyperlink>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83" w:history="1">
            <w:r w:rsidR="00EE0EDF" w:rsidRPr="006B4C15">
              <w:rPr>
                <w:rStyle w:val="Hyperlink"/>
                <w:noProof/>
              </w:rPr>
              <w:t>Ways of the reputation of hotels effectively</w:t>
            </w:r>
            <w:r w:rsidR="00EE0EDF">
              <w:rPr>
                <w:noProof/>
                <w:webHidden/>
              </w:rPr>
              <w:tab/>
              <w:t>4</w:t>
            </w:r>
          </w:hyperlink>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84" w:history="1">
            <w:r w:rsidR="00EE0EDF" w:rsidRPr="006B4C15">
              <w:rPr>
                <w:rStyle w:val="Hyperlink"/>
                <w:noProof/>
              </w:rPr>
              <w:t>Retaining and building the loyalty of the hotels</w:t>
            </w:r>
            <w:r w:rsidR="00EE0EDF">
              <w:rPr>
                <w:noProof/>
                <w:webHidden/>
              </w:rPr>
              <w:tab/>
              <w:t>5</w:t>
            </w:r>
          </w:hyperlink>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85" w:history="1">
            <w:r w:rsidR="00EE0EDF" w:rsidRPr="006B4C15">
              <w:rPr>
                <w:rStyle w:val="Hyperlink"/>
                <w:noProof/>
              </w:rPr>
              <w:t>Recommendations of market trends for hotels</w:t>
            </w:r>
            <w:r w:rsidR="00EE0EDF">
              <w:rPr>
                <w:noProof/>
                <w:webHidden/>
              </w:rPr>
              <w:tab/>
              <w:t>6</w:t>
            </w:r>
          </w:hyperlink>
        </w:p>
        <w:p w:rsidR="00EE0EDF" w:rsidRDefault="00CB3029">
          <w:pPr>
            <w:pStyle w:val="TOC2"/>
            <w:tabs>
              <w:tab w:val="right" w:leader="dot" w:pos="9350"/>
            </w:tabs>
            <w:rPr>
              <w:rFonts w:asciiTheme="minorHAnsi" w:eastAsiaTheme="minorEastAsia" w:hAnsiTheme="minorHAnsi"/>
              <w:noProof/>
              <w:color w:val="auto"/>
              <w:sz w:val="22"/>
              <w:lang w:val="en-US"/>
            </w:rPr>
          </w:pPr>
          <w:hyperlink w:anchor="_Toc125848086" w:history="1">
            <w:r w:rsidR="00EE0EDF" w:rsidRPr="006B4C15">
              <w:rPr>
                <w:rStyle w:val="Hyperlink"/>
                <w:noProof/>
              </w:rPr>
              <w:t>The obstacles facing hotel businesses</w:t>
            </w:r>
            <w:r w:rsidR="00EE0EDF">
              <w:rPr>
                <w:noProof/>
                <w:webHidden/>
              </w:rPr>
              <w:tab/>
              <w:t>6</w:t>
            </w:r>
          </w:hyperlink>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87" w:history="1">
            <w:r w:rsidR="00EE0EDF" w:rsidRPr="006B4C15">
              <w:rPr>
                <w:rStyle w:val="Hyperlink"/>
                <w:noProof/>
              </w:rPr>
              <w:t>Conclusion</w:t>
            </w:r>
            <w:r w:rsidR="00EE0EDF">
              <w:rPr>
                <w:noProof/>
                <w:webHidden/>
              </w:rPr>
              <w:tab/>
              <w:t>8</w:t>
            </w:r>
          </w:hyperlink>
        </w:p>
        <w:p w:rsidR="00EE0EDF" w:rsidRDefault="00CB3029">
          <w:pPr>
            <w:pStyle w:val="TOC1"/>
            <w:tabs>
              <w:tab w:val="right" w:leader="dot" w:pos="9350"/>
            </w:tabs>
            <w:rPr>
              <w:rFonts w:asciiTheme="minorHAnsi" w:eastAsiaTheme="minorEastAsia" w:hAnsiTheme="minorHAnsi"/>
              <w:noProof/>
              <w:color w:val="auto"/>
              <w:sz w:val="22"/>
              <w:lang w:val="en-US"/>
            </w:rPr>
          </w:pPr>
          <w:hyperlink w:anchor="_Toc125848088" w:history="1">
            <w:r w:rsidR="00EE0EDF" w:rsidRPr="006B4C15">
              <w:rPr>
                <w:rStyle w:val="Hyperlink"/>
                <w:noProof/>
              </w:rPr>
              <w:t>References</w:t>
            </w:r>
            <w:r w:rsidR="00EE0EDF">
              <w:rPr>
                <w:noProof/>
                <w:webHidden/>
              </w:rPr>
              <w:tab/>
              <w:t>9</w:t>
            </w:r>
          </w:hyperlink>
        </w:p>
        <w:p w:rsidR="001834FC" w:rsidRPr="00A74150" w:rsidRDefault="00CB3029">
          <w:pPr>
            <w:rPr>
              <w:color w:val="auto"/>
            </w:rPr>
          </w:pPr>
        </w:p>
      </w:sdtContent>
    </w:sdt>
    <w:p w:rsidR="001834FC" w:rsidRPr="00A74150" w:rsidRDefault="001834FC">
      <w:pPr>
        <w:rPr>
          <w:color w:val="auto"/>
        </w:rPr>
      </w:pPr>
    </w:p>
    <w:p w:rsidR="001834FC" w:rsidRPr="00A74150" w:rsidRDefault="001834FC">
      <w:pPr>
        <w:rPr>
          <w:color w:val="auto"/>
        </w:rPr>
      </w:pPr>
      <w:r w:rsidRPr="00A74150">
        <w:rPr>
          <w:color w:val="auto"/>
        </w:rPr>
        <w:br w:type="page"/>
      </w:r>
    </w:p>
    <w:p w:rsidR="001834FC" w:rsidRPr="00A74150" w:rsidRDefault="001834FC" w:rsidP="001834FC">
      <w:pPr>
        <w:pStyle w:val="Heading1"/>
        <w:rPr>
          <w:color w:val="auto"/>
        </w:rPr>
        <w:sectPr w:rsidR="001834FC" w:rsidRPr="00A74150" w:rsidSect="001834FC">
          <w:footerReference w:type="default" r:id="rId8"/>
          <w:pgSz w:w="12240" w:h="15840"/>
          <w:pgMar w:top="1440" w:right="1440" w:bottom="1440" w:left="1440" w:header="720" w:footer="720" w:gutter="0"/>
          <w:pgNumType w:fmt="lowerRoman"/>
          <w:cols w:space="720"/>
          <w:docGrid w:linePitch="360"/>
        </w:sectPr>
      </w:pPr>
    </w:p>
    <w:p w:rsidR="001834FC" w:rsidRPr="00A74150" w:rsidRDefault="001834FC" w:rsidP="001834FC">
      <w:pPr>
        <w:pStyle w:val="Heading1"/>
        <w:rPr>
          <w:color w:val="auto"/>
        </w:rPr>
      </w:pPr>
      <w:bookmarkStart w:id="0" w:name="_Toc125848079"/>
      <w:r w:rsidRPr="00A74150">
        <w:rPr>
          <w:color w:val="auto"/>
        </w:rPr>
        <w:lastRenderedPageBreak/>
        <w:t>Introduction</w:t>
      </w:r>
      <w:bookmarkEnd w:id="0"/>
    </w:p>
    <w:p w:rsidR="00C10D5E" w:rsidRPr="00A74150" w:rsidRDefault="0023372A" w:rsidP="0023372A">
      <w:pPr>
        <w:rPr>
          <w:color w:val="auto"/>
        </w:rPr>
      </w:pPr>
      <w:r w:rsidRPr="00A74150">
        <w:rPr>
          <w:color w:val="auto"/>
        </w:rPr>
        <w:t>The brand standard and the hotel's efforts to maintain and improve such standard</w:t>
      </w:r>
      <w:r w:rsidR="00DD4428">
        <w:rPr>
          <w:color w:val="auto"/>
        </w:rPr>
        <w:t>s</w:t>
      </w:r>
      <w:r w:rsidRPr="00A74150">
        <w:rPr>
          <w:color w:val="auto"/>
        </w:rPr>
        <w:t xml:space="preserve"> will be included in this report. The research will also examine the factors that were used to judge the hotel's overall quality</w:t>
      </w:r>
      <w:r w:rsidR="00DD4428">
        <w:rPr>
          <w:color w:val="auto"/>
        </w:rPr>
        <w:t xml:space="preserve"> and</w:t>
      </w:r>
      <w:r w:rsidRPr="00A74150">
        <w:rPr>
          <w:color w:val="auto"/>
        </w:rPr>
        <w:t xml:space="preserve"> its corporate culture and reputation</w:t>
      </w:r>
      <w:sdt>
        <w:sdtPr>
          <w:rPr>
            <w:color w:val="auto"/>
          </w:rPr>
          <w:id w:val="-1094083255"/>
          <w:citation/>
        </w:sdtPr>
        <w:sdtContent>
          <w:r w:rsidR="00B147B1" w:rsidRPr="00B147B1">
            <w:rPr>
              <w:noProof/>
              <w:color w:val="auto"/>
              <w:lang w:val="en-US"/>
            </w:rPr>
            <w:t>(Eid, 2020)</w:t>
          </w:r>
        </w:sdtContent>
      </w:sdt>
      <w:r w:rsidRPr="00A74150">
        <w:rPr>
          <w:color w:val="auto"/>
        </w:rPr>
        <w:t xml:space="preserve">. The research will </w:t>
      </w:r>
      <w:r w:rsidR="00DD4428">
        <w:rPr>
          <w:color w:val="auto"/>
        </w:rPr>
        <w:t>examine</w:t>
      </w:r>
      <w:r w:rsidRPr="00A74150">
        <w:rPr>
          <w:color w:val="auto"/>
        </w:rPr>
        <w:t xml:space="preserve"> the hotel's strategy for managing its brand's reputation. Customers like to stay at hotels that have earned positive reviews</w:t>
      </w:r>
      <w:sdt>
        <w:sdtPr>
          <w:rPr>
            <w:color w:val="auto"/>
          </w:rPr>
          <w:id w:val="-1997485259"/>
          <w:citation/>
        </w:sdtPr>
        <w:sdtContent>
          <w:r w:rsidR="00B147B1" w:rsidRPr="00B147B1">
            <w:rPr>
              <w:noProof/>
              <w:color w:val="auto"/>
              <w:lang w:val="en-US"/>
            </w:rPr>
            <w:t>(Lentz, 2022)</w:t>
          </w:r>
        </w:sdtContent>
      </w:sdt>
      <w:r w:rsidR="00DD4428">
        <w:rPr>
          <w:color w:val="auto"/>
        </w:rPr>
        <w:t>. T</w:t>
      </w:r>
      <w:r w:rsidRPr="00A74150">
        <w:rPr>
          <w:color w:val="auto"/>
        </w:rPr>
        <w:t>herefore that review score is crucial to the hotel's performance. How to create and maintain ties with customers is another area of focus. The hotel understands how important it is to maintain happy customers so they return again and again</w:t>
      </w:r>
      <w:r w:rsidR="00DD4428">
        <w:rPr>
          <w:color w:val="auto"/>
        </w:rPr>
        <w:t>. T</w:t>
      </w:r>
      <w:r w:rsidRPr="00A74150">
        <w:rPr>
          <w:color w:val="auto"/>
        </w:rPr>
        <w:t>hus they never skimp on the quality of their products.</w:t>
      </w:r>
      <w:r w:rsidR="00C10D5E" w:rsidRPr="00A74150">
        <w:rPr>
          <w:color w:val="auto"/>
        </w:rPr>
        <w:br w:type="page"/>
      </w:r>
    </w:p>
    <w:p w:rsidR="00C10D5E" w:rsidRPr="00A74150" w:rsidRDefault="00C10D5E" w:rsidP="00C10D5E">
      <w:pPr>
        <w:pStyle w:val="Heading1"/>
        <w:rPr>
          <w:color w:val="auto"/>
        </w:rPr>
      </w:pPr>
      <w:bookmarkStart w:id="1" w:name="_Toc125848080"/>
      <w:r w:rsidRPr="00A74150">
        <w:rPr>
          <w:color w:val="auto"/>
        </w:rPr>
        <w:lastRenderedPageBreak/>
        <w:t>The purpose of brand consistency standards</w:t>
      </w:r>
      <w:bookmarkEnd w:id="1"/>
    </w:p>
    <w:p w:rsidR="00A74150" w:rsidRPr="00A74150" w:rsidRDefault="00A74150" w:rsidP="00A74150">
      <w:pPr>
        <w:rPr>
          <w:color w:val="auto"/>
        </w:rPr>
      </w:pPr>
      <w:r w:rsidRPr="00A74150">
        <w:rPr>
          <w:color w:val="auto"/>
        </w:rPr>
        <w:t xml:space="preserve">Brand standards help hospitality firms maintain uniformity and provide customers with reliable, high-quality experiences. Whether a restaurant has one location or four hundred, it's crucial to adhere to brand standards since they help provide a consistent </w:t>
      </w:r>
      <w:r w:rsidR="00DD4428">
        <w:rPr>
          <w:color w:val="auto"/>
        </w:rPr>
        <w:t>customer experience</w:t>
      </w:r>
      <w:r w:rsidRPr="00A74150">
        <w:rPr>
          <w:color w:val="auto"/>
        </w:rPr>
        <w:t xml:space="preserve"> and may increase a chain's credibility and customer loyalty</w:t>
      </w:r>
      <w:sdt>
        <w:sdtPr>
          <w:rPr>
            <w:color w:val="auto"/>
          </w:rPr>
          <w:id w:val="511953355"/>
          <w:citation/>
        </w:sdtPr>
        <w:sdtContent>
          <w:r w:rsidR="00B147B1" w:rsidRPr="00B147B1">
            <w:rPr>
              <w:noProof/>
              <w:color w:val="auto"/>
              <w:lang w:val="en-US"/>
            </w:rPr>
            <w:t>(Reidhead, 2020)</w:t>
          </w:r>
        </w:sdtContent>
      </w:sdt>
      <w:r w:rsidRPr="00A74150">
        <w:rPr>
          <w:color w:val="auto"/>
        </w:rPr>
        <w:t xml:space="preserve">. </w:t>
      </w:r>
      <w:r w:rsidR="00DD4428">
        <w:rPr>
          <w:color w:val="auto"/>
        </w:rPr>
        <w:t>However, the term "brand standards"</w:t>
      </w:r>
      <w:r w:rsidRPr="00A74150">
        <w:rPr>
          <w:color w:val="auto"/>
        </w:rPr>
        <w:t xml:space="preserve"> has recently taken on a pejorative connotation among </w:t>
      </w:r>
      <w:r w:rsidR="00DD4428">
        <w:rPr>
          <w:color w:val="auto"/>
        </w:rPr>
        <w:t>specific</w:t>
      </w:r>
      <w:r w:rsidRPr="00A74150">
        <w:rPr>
          <w:color w:val="auto"/>
        </w:rPr>
        <w:t xml:space="preserve"> caterers. </w:t>
      </w:r>
      <w:r w:rsidR="00DD4428">
        <w:rPr>
          <w:color w:val="auto"/>
        </w:rPr>
        <w:t>In the eyes of these caterers, brand standards represent a uniform, almost robotic</w:t>
      </w:r>
      <w:r w:rsidRPr="00A74150">
        <w:rPr>
          <w:color w:val="auto"/>
        </w:rPr>
        <w:t xml:space="preserve"> approach to serving customers. Offering a standard meal is not the way to go if </w:t>
      </w:r>
      <w:r w:rsidR="00BC5B09">
        <w:rPr>
          <w:color w:val="auto"/>
        </w:rPr>
        <w:t>hotels</w:t>
      </w:r>
      <w:r w:rsidRPr="00A74150">
        <w:rPr>
          <w:color w:val="auto"/>
        </w:rPr>
        <w:t xml:space="preserve"> want to wow </w:t>
      </w:r>
      <w:r w:rsidR="00BC5B09">
        <w:rPr>
          <w:color w:val="auto"/>
        </w:rPr>
        <w:t>their</w:t>
      </w:r>
      <w:r w:rsidRPr="00A74150">
        <w:rPr>
          <w:color w:val="auto"/>
        </w:rPr>
        <w:t xml:space="preserve"> visitors.</w:t>
      </w:r>
    </w:p>
    <w:p w:rsidR="0023372A" w:rsidRPr="00A74150" w:rsidRDefault="0023372A" w:rsidP="0023372A">
      <w:pPr>
        <w:rPr>
          <w:color w:val="auto"/>
        </w:rPr>
      </w:pPr>
      <w:r w:rsidRPr="00A74150">
        <w:rPr>
          <w:color w:val="auto"/>
        </w:rPr>
        <w:t>This standard requires a careful approach to representing the company. In addition, it guarantees that the company will never settle for mediocre quality and will always work to raise the bar</w:t>
      </w:r>
      <w:sdt>
        <w:sdtPr>
          <w:rPr>
            <w:color w:val="auto"/>
          </w:rPr>
          <w:id w:val="4250788"/>
          <w:citation/>
        </w:sdtPr>
        <w:sdtContent>
          <w:r w:rsidR="00B147B1" w:rsidRPr="00B147B1">
            <w:rPr>
              <w:noProof/>
              <w:color w:val="auto"/>
              <w:lang w:val="en-US"/>
            </w:rPr>
            <w:t>(Reidhead, 2020)</w:t>
          </w:r>
        </w:sdtContent>
      </w:sdt>
      <w:r w:rsidRPr="00A74150">
        <w:rPr>
          <w:color w:val="auto"/>
        </w:rPr>
        <w:t>. The hotel raises the bar by satisfying the needs of its customers and guests with improved services and expanded delivery choices.</w:t>
      </w:r>
    </w:p>
    <w:p w:rsidR="0023372A" w:rsidRPr="00A74150" w:rsidRDefault="0023372A" w:rsidP="0023372A">
      <w:pPr>
        <w:rPr>
          <w:color w:val="auto"/>
        </w:rPr>
      </w:pPr>
      <w:r w:rsidRPr="00A74150">
        <w:rPr>
          <w:color w:val="auto"/>
        </w:rPr>
        <w:t xml:space="preserve">The hotel's success </w:t>
      </w:r>
      <w:r w:rsidR="00DD4428">
        <w:rPr>
          <w:color w:val="auto"/>
        </w:rPr>
        <w:t>largely hinges on the positive experiences of its guests</w:t>
      </w:r>
      <w:r w:rsidRPr="00A74150">
        <w:rPr>
          <w:color w:val="auto"/>
        </w:rPr>
        <w:t>. Motel quality may be improved by regular maintenance and cleaning. Creating avenues for client input, responding to their questions, and adhering to all applicable laws are all essential for improving quality</w:t>
      </w:r>
      <w:sdt>
        <w:sdtPr>
          <w:rPr>
            <w:color w:val="auto"/>
          </w:rPr>
          <w:id w:val="1256317463"/>
          <w:citation/>
        </w:sdtPr>
        <w:sdtContent>
          <w:r w:rsidR="00B147B1" w:rsidRPr="00B147B1">
            <w:rPr>
              <w:noProof/>
              <w:color w:val="auto"/>
              <w:lang w:val="en-US"/>
            </w:rPr>
            <w:t>(Sann, 2020)</w:t>
          </w:r>
        </w:sdtContent>
      </w:sdt>
      <w:r w:rsidRPr="00A74150">
        <w:rPr>
          <w:color w:val="auto"/>
        </w:rPr>
        <w:t xml:space="preserve">. The Hilton Athens Hotel has a distinct profile that raises the standard for Hilton Hotels worldwide. Doing so has the potential to improve the quality and consistency of the services given to guests in hotels. Bettering the facilities and implementing a customer feedback system </w:t>
      </w:r>
      <w:r w:rsidR="00DD4428">
        <w:rPr>
          <w:color w:val="auto"/>
        </w:rPr>
        <w:t>is</w:t>
      </w:r>
      <w:r w:rsidRPr="00A74150">
        <w:rPr>
          <w:color w:val="auto"/>
        </w:rPr>
        <w:t xml:space="preserve"> also necessary.</w:t>
      </w:r>
    </w:p>
    <w:p w:rsidR="00C10D5E" w:rsidRPr="00A74150" w:rsidRDefault="00C10D5E" w:rsidP="00C10D5E">
      <w:pPr>
        <w:pStyle w:val="Heading2"/>
        <w:rPr>
          <w:color w:val="auto"/>
        </w:rPr>
      </w:pPr>
      <w:bookmarkStart w:id="2" w:name="_Toc125848081"/>
      <w:r w:rsidRPr="00A74150">
        <w:rPr>
          <w:color w:val="auto"/>
        </w:rPr>
        <w:t>Measure of standards</w:t>
      </w:r>
      <w:bookmarkEnd w:id="2"/>
    </w:p>
    <w:p w:rsidR="0023372A" w:rsidRPr="00A74150" w:rsidRDefault="0023372A" w:rsidP="0023372A">
      <w:pPr>
        <w:rPr>
          <w:color w:val="auto"/>
          <w:lang w:val="en-US"/>
        </w:rPr>
      </w:pPr>
      <w:r w:rsidRPr="00A74150">
        <w:rPr>
          <w:color w:val="auto"/>
          <w:lang w:val="en-US"/>
        </w:rPr>
        <w:t xml:space="preserve">What is meant by the term "grading system" are the standards by which hotels are evaluated and given ratings. </w:t>
      </w:r>
      <w:r w:rsidR="00DD4428">
        <w:rPr>
          <w:color w:val="auto"/>
          <w:lang w:val="en-US"/>
        </w:rPr>
        <w:t>Both feedback from customers and officials in charge of quality assurance checks informs the rating system</w:t>
      </w:r>
      <w:r w:rsidRPr="00A74150">
        <w:rPr>
          <w:color w:val="auto"/>
          <w:lang w:val="en-US"/>
        </w:rPr>
        <w:t xml:space="preserve">. A hotel's overall rating is heavily influenced by the comments and reviews of its guests. The hotel's high ranking is a direct result of </w:t>
      </w:r>
      <w:r w:rsidR="00DD4428">
        <w:rPr>
          <w:color w:val="auto"/>
          <w:lang w:val="en-US"/>
        </w:rPr>
        <w:t>its remarkable and excellent customer service</w:t>
      </w:r>
      <w:sdt>
        <w:sdtPr>
          <w:rPr>
            <w:color w:val="auto"/>
            <w:lang w:val="en-US"/>
          </w:rPr>
          <w:id w:val="1628511490"/>
          <w:citation/>
        </w:sdtPr>
        <w:sdtContent>
          <w:r w:rsidR="00B147B1" w:rsidRPr="00B147B1">
            <w:rPr>
              <w:noProof/>
              <w:color w:val="auto"/>
              <w:lang w:val="en-US"/>
            </w:rPr>
            <w:t>(Schuckert, 2019)</w:t>
          </w:r>
        </w:sdtContent>
      </w:sdt>
      <w:r w:rsidRPr="00A74150">
        <w:rPr>
          <w:color w:val="auto"/>
          <w:lang w:val="en-US"/>
        </w:rPr>
        <w:t xml:space="preserve">. </w:t>
      </w:r>
      <w:r w:rsidR="00DD4428">
        <w:rPr>
          <w:color w:val="auto"/>
          <w:lang w:val="en-US"/>
        </w:rPr>
        <w:t>H</w:t>
      </w:r>
      <w:r w:rsidRPr="00A74150">
        <w:rPr>
          <w:color w:val="auto"/>
          <w:lang w:val="en-US"/>
        </w:rPr>
        <w:t xml:space="preserve">otel chains adhere to different quality standards </w:t>
      </w:r>
      <w:r w:rsidR="00DD4428">
        <w:rPr>
          <w:color w:val="auto"/>
          <w:lang w:val="en-US"/>
        </w:rPr>
        <w:t>regarding</w:t>
      </w:r>
      <w:r w:rsidRPr="00A74150">
        <w:rPr>
          <w:color w:val="auto"/>
          <w:lang w:val="en-US"/>
        </w:rPr>
        <w:t xml:space="preserve"> the amenities and services they provide their guests. All laws and regulations must be adhered to, and the standards set should be based on the quality of the </w:t>
      </w:r>
      <w:r w:rsidR="00DD4428">
        <w:rPr>
          <w:color w:val="auto"/>
          <w:lang w:val="en-US"/>
        </w:rPr>
        <w:t>available resources</w:t>
      </w:r>
      <w:r w:rsidRPr="00A74150">
        <w:rPr>
          <w:color w:val="auto"/>
          <w:lang w:val="en-US"/>
        </w:rPr>
        <w:t xml:space="preserve">. </w:t>
      </w:r>
      <w:r w:rsidR="00DD4428">
        <w:rPr>
          <w:color w:val="auto"/>
          <w:lang w:val="en-US"/>
        </w:rPr>
        <w:t>Some hotels</w:t>
      </w:r>
      <w:r w:rsidRPr="00A74150">
        <w:rPr>
          <w:color w:val="auto"/>
          <w:lang w:val="en-US"/>
        </w:rPr>
        <w:t xml:space="preserve"> employ a five-star rating system, and </w:t>
      </w:r>
      <w:r w:rsidR="00DD4428">
        <w:rPr>
          <w:color w:val="auto"/>
          <w:lang w:val="en-US"/>
        </w:rPr>
        <w:t>some hotels</w:t>
      </w:r>
      <w:r w:rsidRPr="00A74150">
        <w:rPr>
          <w:color w:val="auto"/>
          <w:lang w:val="en-US"/>
        </w:rPr>
        <w:t xml:space="preserve"> use four-star and three-star ratings. </w:t>
      </w:r>
      <w:r w:rsidR="00DD4428">
        <w:rPr>
          <w:color w:val="auto"/>
          <w:lang w:val="en-US"/>
        </w:rPr>
        <w:t>The Corinthian is often considered among the finest among London hotels</w:t>
      </w:r>
      <w:r w:rsidRPr="00A74150">
        <w:rPr>
          <w:color w:val="auto"/>
          <w:lang w:val="en-US"/>
        </w:rPr>
        <w:t>.</w:t>
      </w:r>
    </w:p>
    <w:p w:rsidR="00A74150" w:rsidRPr="00A74150" w:rsidRDefault="00A74150" w:rsidP="0023372A">
      <w:pPr>
        <w:rPr>
          <w:color w:val="auto"/>
          <w:lang w:val="en-US"/>
        </w:rPr>
      </w:pPr>
    </w:p>
    <w:p w:rsidR="00D84426" w:rsidRPr="00A74150" w:rsidRDefault="00D84426" w:rsidP="00D84426">
      <w:pPr>
        <w:pStyle w:val="Heading2"/>
        <w:rPr>
          <w:color w:val="auto"/>
        </w:rPr>
      </w:pPr>
      <w:bookmarkStart w:id="3" w:name="_Toc125848082"/>
      <w:r w:rsidRPr="00A74150">
        <w:rPr>
          <w:color w:val="auto"/>
        </w:rPr>
        <w:lastRenderedPageBreak/>
        <w:t>Corporate culture</w:t>
      </w:r>
      <w:bookmarkEnd w:id="3"/>
    </w:p>
    <w:p w:rsidR="0023372A" w:rsidRPr="00A74150" w:rsidRDefault="0023372A" w:rsidP="0023372A">
      <w:pPr>
        <w:rPr>
          <w:color w:val="auto"/>
          <w:lang w:val="en-US"/>
        </w:rPr>
      </w:pPr>
      <w:r w:rsidRPr="00A74150">
        <w:rPr>
          <w:color w:val="auto"/>
          <w:lang w:val="en-US"/>
        </w:rPr>
        <w:t>The term "corporate culture" is used to describe the norms and values that exist inside an organization</w:t>
      </w:r>
      <w:sdt>
        <w:sdtPr>
          <w:rPr>
            <w:color w:val="auto"/>
            <w:lang w:val="en-US"/>
          </w:rPr>
          <w:id w:val="1394700859"/>
          <w:citation/>
        </w:sdtPr>
        <w:sdtContent>
          <w:r w:rsidR="00B147B1" w:rsidRPr="00B147B1">
            <w:rPr>
              <w:noProof/>
              <w:color w:val="auto"/>
              <w:lang w:val="en-US"/>
            </w:rPr>
            <w:t>(Sann, 2020)</w:t>
          </w:r>
        </w:sdtContent>
      </w:sdt>
      <w:r w:rsidRPr="00A74150">
        <w:rPr>
          <w:color w:val="auto"/>
          <w:lang w:val="en-US"/>
        </w:rPr>
        <w:t xml:space="preserve">. It explains how a company communicates and works with its employees, as well as how it manages and deals with any money coming in from outside the company or being handled by other parties. Most of the company's corporate cultures may be placed into four categories. </w:t>
      </w:r>
      <w:r w:rsidR="00DD4428">
        <w:rPr>
          <w:color w:val="auto"/>
          <w:lang w:val="en-US"/>
        </w:rPr>
        <w:t>This business ethos includes</w:t>
      </w:r>
      <w:r w:rsidRPr="00A74150">
        <w:rPr>
          <w:color w:val="auto"/>
          <w:lang w:val="en-US"/>
        </w:rPr>
        <w:t xml:space="preserve"> the more traditional notions of clan culture, market culture, adhocracy culture, and hierarchical culture.</w:t>
      </w:r>
    </w:p>
    <w:p w:rsidR="00C10D5E" w:rsidRPr="00A74150" w:rsidRDefault="00C10D5E">
      <w:pPr>
        <w:spacing w:line="259" w:lineRule="auto"/>
        <w:jc w:val="left"/>
        <w:rPr>
          <w:rFonts w:asciiTheme="majorHAnsi" w:eastAsiaTheme="majorEastAsia" w:hAnsiTheme="majorHAnsi" w:cstheme="majorBidi"/>
          <w:b/>
          <w:color w:val="auto"/>
          <w:sz w:val="32"/>
          <w:szCs w:val="32"/>
        </w:rPr>
      </w:pPr>
      <w:r w:rsidRPr="00A74150">
        <w:rPr>
          <w:color w:val="auto"/>
        </w:rPr>
        <w:br w:type="page"/>
      </w:r>
    </w:p>
    <w:p w:rsidR="00C10D5E" w:rsidRPr="00A74150" w:rsidRDefault="00C10D5E" w:rsidP="00C10D5E">
      <w:pPr>
        <w:pStyle w:val="Heading1"/>
        <w:rPr>
          <w:color w:val="auto"/>
        </w:rPr>
      </w:pPr>
      <w:bookmarkStart w:id="4" w:name="_Toc125848083"/>
      <w:r w:rsidRPr="00A74150">
        <w:rPr>
          <w:color w:val="auto"/>
        </w:rPr>
        <w:lastRenderedPageBreak/>
        <w:t xml:space="preserve">Ways of </w:t>
      </w:r>
      <w:r w:rsidR="00DD4428">
        <w:rPr>
          <w:color w:val="auto"/>
        </w:rPr>
        <w:t xml:space="preserve">the </w:t>
      </w:r>
      <w:r w:rsidRPr="00A74150">
        <w:rPr>
          <w:color w:val="auto"/>
        </w:rPr>
        <w:t>reputation of hotels effectively</w:t>
      </w:r>
      <w:bookmarkEnd w:id="4"/>
    </w:p>
    <w:p w:rsidR="00A74150" w:rsidRPr="00A74150" w:rsidRDefault="00A74150" w:rsidP="00A74150">
      <w:pPr>
        <w:rPr>
          <w:color w:val="auto"/>
        </w:rPr>
      </w:pPr>
      <w:r w:rsidRPr="00A74150">
        <w:rPr>
          <w:color w:val="auto"/>
        </w:rPr>
        <w:t xml:space="preserve">A hotel manager's primary responsibility is </w:t>
      </w:r>
      <w:r w:rsidR="00DD4428">
        <w:rPr>
          <w:color w:val="auto"/>
        </w:rPr>
        <w:t>to maintain</w:t>
      </w:r>
      <w:r w:rsidRPr="00A74150">
        <w:rPr>
          <w:color w:val="auto"/>
        </w:rPr>
        <w:t xml:space="preserve"> a positive image </w:t>
      </w:r>
      <w:r w:rsidR="00DD4428">
        <w:rPr>
          <w:color w:val="auto"/>
        </w:rPr>
        <w:t>of</w:t>
      </w:r>
      <w:r w:rsidRPr="00A74150">
        <w:rPr>
          <w:color w:val="auto"/>
        </w:rPr>
        <w:t xml:space="preserve"> the property. Because these days, </w:t>
      </w:r>
      <w:r w:rsidR="00BC5B09">
        <w:rPr>
          <w:color w:val="auto"/>
        </w:rPr>
        <w:t>their</w:t>
      </w:r>
      <w:r w:rsidRPr="00A74150">
        <w:rPr>
          <w:color w:val="auto"/>
        </w:rPr>
        <w:t xml:space="preserve"> online reputation, particularly on social media and review sites, is essential. To </w:t>
      </w:r>
      <w:r w:rsidR="00DD4428">
        <w:rPr>
          <w:color w:val="auto"/>
        </w:rPr>
        <w:t xml:space="preserve">succeed, </w:t>
      </w:r>
      <w:r w:rsidR="00BC5B09">
        <w:rPr>
          <w:color w:val="auto"/>
        </w:rPr>
        <w:t>they</w:t>
      </w:r>
      <w:r w:rsidR="00DD4428">
        <w:rPr>
          <w:color w:val="auto"/>
        </w:rPr>
        <w:t xml:space="preserve"> need positive feedback from customers posted on third-party sites like Google, TripAdvisor, or any</w:t>
      </w:r>
      <w:r w:rsidRPr="00A74150">
        <w:rPr>
          <w:color w:val="auto"/>
        </w:rPr>
        <w:t xml:space="preserve"> other Online Travel Agencies (OTAs)</w:t>
      </w:r>
      <w:sdt>
        <w:sdtPr>
          <w:rPr>
            <w:color w:val="auto"/>
          </w:rPr>
          <w:id w:val="1082254478"/>
          <w:citation/>
        </w:sdtPr>
        <w:sdtContent>
          <w:r w:rsidR="00B147B1" w:rsidRPr="00B147B1">
            <w:rPr>
              <w:noProof/>
              <w:color w:val="auto"/>
              <w:lang w:val="en-US"/>
            </w:rPr>
            <w:t>(Reidhead, 2020)</w:t>
          </w:r>
        </w:sdtContent>
      </w:sdt>
      <w:r w:rsidRPr="00A74150">
        <w:rPr>
          <w:color w:val="auto"/>
        </w:rPr>
        <w:t xml:space="preserve">. </w:t>
      </w:r>
      <w:r w:rsidR="00DD4428">
        <w:rPr>
          <w:color w:val="auto"/>
        </w:rPr>
        <w:t>A</w:t>
      </w:r>
      <w:r w:rsidRPr="00A74150">
        <w:rPr>
          <w:color w:val="auto"/>
        </w:rPr>
        <w:t xml:space="preserve"> well-managed reputation may be the difference between success and failure in today's world of user-generated content and the increasing need to participate in online conversations. Since many prospective guests depend on user-generated content to make booking decisions, </w:t>
      </w:r>
      <w:r w:rsidR="00BC5B09">
        <w:rPr>
          <w:color w:val="auto"/>
        </w:rPr>
        <w:t>they</w:t>
      </w:r>
      <w:r w:rsidR="00DD4428">
        <w:rPr>
          <w:color w:val="auto"/>
        </w:rPr>
        <w:t xml:space="preserve"> must</w:t>
      </w:r>
      <w:r w:rsidRPr="00A74150">
        <w:rPr>
          <w:color w:val="auto"/>
        </w:rPr>
        <w:t xml:space="preserve"> provide them with all the information they need to confidently pick </w:t>
      </w:r>
      <w:r w:rsidR="00BC5B09">
        <w:rPr>
          <w:color w:val="auto"/>
        </w:rPr>
        <w:t>their</w:t>
      </w:r>
      <w:r w:rsidRPr="00A74150">
        <w:rPr>
          <w:color w:val="auto"/>
        </w:rPr>
        <w:t xml:space="preserve"> brand over the competition.</w:t>
      </w:r>
    </w:p>
    <w:p w:rsidR="0023372A" w:rsidRPr="00A74150" w:rsidRDefault="0023372A" w:rsidP="0023372A">
      <w:pPr>
        <w:rPr>
          <w:color w:val="auto"/>
        </w:rPr>
      </w:pPr>
      <w:r w:rsidRPr="00A74150">
        <w:rPr>
          <w:color w:val="auto"/>
        </w:rPr>
        <w:t xml:space="preserve">Reputation management in the hospitality sector is the practice of fostering a </w:t>
      </w:r>
      <w:r w:rsidR="00DD4428">
        <w:rPr>
          <w:color w:val="auto"/>
        </w:rPr>
        <w:t>favourabl</w:t>
      </w:r>
      <w:r w:rsidRPr="00A74150">
        <w:rPr>
          <w:color w:val="auto"/>
        </w:rPr>
        <w:t>e public profile to boost business. Refers to how the public perceives the company. People are naturally curious and attracted to novel and original ideas</w:t>
      </w:r>
      <w:r w:rsidR="00DD4428">
        <w:rPr>
          <w:color w:val="auto"/>
        </w:rPr>
        <w:t>;</w:t>
      </w:r>
      <w:r w:rsidRPr="00A74150">
        <w:rPr>
          <w:color w:val="auto"/>
        </w:rPr>
        <w:t xml:space="preserve"> therefore</w:t>
      </w:r>
      <w:r w:rsidR="00DD4428">
        <w:rPr>
          <w:color w:val="auto"/>
        </w:rPr>
        <w:t>,</w:t>
      </w:r>
      <w:r w:rsidRPr="00A74150">
        <w:rPr>
          <w:color w:val="auto"/>
        </w:rPr>
        <w:t xml:space="preserve"> hotels that care about their reputation </w:t>
      </w:r>
      <w:r w:rsidR="00DD4428">
        <w:rPr>
          <w:color w:val="auto"/>
        </w:rPr>
        <w:t>try</w:t>
      </w:r>
      <w:r w:rsidRPr="00A74150">
        <w:rPr>
          <w:color w:val="auto"/>
        </w:rPr>
        <w:t xml:space="preserve"> to stand out by offering guests an experience that is unlike any other</w:t>
      </w:r>
      <w:sdt>
        <w:sdtPr>
          <w:rPr>
            <w:color w:val="auto"/>
          </w:rPr>
          <w:id w:val="-1961948355"/>
          <w:citation/>
        </w:sdtPr>
        <w:sdtContent>
          <w:r w:rsidR="00B147B1" w:rsidRPr="00B147B1">
            <w:rPr>
              <w:noProof/>
              <w:color w:val="auto"/>
              <w:lang w:val="en-US"/>
            </w:rPr>
            <w:t>(Fatima, 2020)</w:t>
          </w:r>
        </w:sdtContent>
      </w:sdt>
      <w:r w:rsidRPr="00A74150">
        <w:rPr>
          <w:color w:val="auto"/>
        </w:rPr>
        <w:t>. The hotel's status is affected by the high standard of its amenities, services, and location. In a world where a large percentage of people regularly use the internet through social media sites, it's crucial that the hotel actively manage its online reputation to attract and retain guests. Using social media to promote a company's products or services is the most efficient strategy</w:t>
      </w:r>
      <w:sdt>
        <w:sdtPr>
          <w:rPr>
            <w:color w:val="auto"/>
          </w:rPr>
          <w:id w:val="934249890"/>
          <w:citation/>
        </w:sdtPr>
        <w:sdtContent>
          <w:r w:rsidR="00B147B1" w:rsidRPr="00B147B1">
            <w:rPr>
              <w:noProof/>
              <w:color w:val="auto"/>
              <w:lang w:val="en-US"/>
            </w:rPr>
            <w:t>(Li, 2020)</w:t>
          </w:r>
        </w:sdtContent>
      </w:sdt>
      <w:r w:rsidRPr="00A74150">
        <w:rPr>
          <w:color w:val="auto"/>
        </w:rPr>
        <w:t>. The hospitality industry i</w:t>
      </w:r>
      <w:r w:rsidR="00DD4428">
        <w:rPr>
          <w:color w:val="auto"/>
        </w:rPr>
        <w:t>ncreasingly turns</w:t>
      </w:r>
      <w:r w:rsidRPr="00A74150">
        <w:rPr>
          <w:color w:val="auto"/>
        </w:rPr>
        <w:t xml:space="preserve"> to social media for customer acquisition and promotion. Maintaining and enhancing the hotel's reputation relies heavily on positive guest reviews.</w:t>
      </w:r>
    </w:p>
    <w:p w:rsidR="00DB3460" w:rsidRPr="00A74150" w:rsidRDefault="0023372A" w:rsidP="0023372A">
      <w:pPr>
        <w:rPr>
          <w:color w:val="auto"/>
        </w:rPr>
      </w:pPr>
      <w:r w:rsidRPr="00A74150">
        <w:rPr>
          <w:color w:val="auto"/>
        </w:rPr>
        <w:t xml:space="preserve">Reputational costs rise as the number of hotels' guests and users grow. </w:t>
      </w:r>
      <w:r w:rsidR="00DD4428">
        <w:rPr>
          <w:color w:val="auto"/>
        </w:rPr>
        <w:t>A hotel's reputation might take a hit if guests only see the unfavorable reviews</w:t>
      </w:r>
      <w:r w:rsidRPr="00A74150">
        <w:rPr>
          <w:color w:val="auto"/>
        </w:rPr>
        <w:t xml:space="preserve"> written about it online. The social aspect of a hotel's performance has been more </w:t>
      </w:r>
      <w:r w:rsidR="00DD4428">
        <w:rPr>
          <w:color w:val="auto"/>
        </w:rPr>
        <w:t>critical</w:t>
      </w:r>
      <w:r w:rsidRPr="00A74150">
        <w:rPr>
          <w:color w:val="auto"/>
        </w:rPr>
        <w:t xml:space="preserve"> in recent years</w:t>
      </w:r>
      <w:sdt>
        <w:sdtPr>
          <w:rPr>
            <w:color w:val="auto"/>
          </w:rPr>
          <w:id w:val="346837480"/>
          <w:citation/>
        </w:sdtPr>
        <w:sdtContent>
          <w:r w:rsidR="00B147B1" w:rsidRPr="00B147B1">
            <w:rPr>
              <w:noProof/>
              <w:color w:val="auto"/>
              <w:lang w:val="en-US"/>
            </w:rPr>
            <w:t>(Morton, 2019)</w:t>
          </w:r>
        </w:sdtContent>
      </w:sdt>
      <w:r w:rsidRPr="00A74150">
        <w:rPr>
          <w:color w:val="auto"/>
        </w:rPr>
        <w:t xml:space="preserve">. The hotel's quality and reputation will suffer if guests have an unpleasant experience there. Because of this, guests who need </w:t>
      </w:r>
      <w:r w:rsidR="00DD4428">
        <w:rPr>
          <w:color w:val="auto"/>
        </w:rPr>
        <w:t>specific</w:t>
      </w:r>
      <w:r w:rsidRPr="00A74150">
        <w:rPr>
          <w:color w:val="auto"/>
        </w:rPr>
        <w:t xml:space="preserve"> amenities may choose to stay elsewhere. A solid reputation is crucial to the success of any hotel. Among the best hotels in the world, The Resident Covent Garden has a stellar reputation.</w:t>
      </w:r>
    </w:p>
    <w:p w:rsidR="00DB3460" w:rsidRPr="00A74150" w:rsidRDefault="00DB3460">
      <w:pPr>
        <w:spacing w:line="259" w:lineRule="auto"/>
        <w:jc w:val="left"/>
        <w:rPr>
          <w:rFonts w:asciiTheme="majorHAnsi" w:eastAsiaTheme="majorEastAsia" w:hAnsiTheme="majorHAnsi" w:cstheme="majorBidi"/>
          <w:b/>
          <w:color w:val="auto"/>
          <w:sz w:val="32"/>
          <w:szCs w:val="32"/>
        </w:rPr>
      </w:pPr>
      <w:r w:rsidRPr="00A74150">
        <w:rPr>
          <w:color w:val="auto"/>
        </w:rPr>
        <w:br w:type="page"/>
      </w:r>
    </w:p>
    <w:p w:rsidR="00D84426" w:rsidRPr="00A74150" w:rsidRDefault="00D84426" w:rsidP="00DB3460">
      <w:pPr>
        <w:pStyle w:val="Heading1"/>
        <w:rPr>
          <w:color w:val="auto"/>
        </w:rPr>
      </w:pPr>
      <w:bookmarkStart w:id="5" w:name="_Toc125848084"/>
      <w:r w:rsidRPr="00A74150">
        <w:rPr>
          <w:color w:val="auto"/>
        </w:rPr>
        <w:lastRenderedPageBreak/>
        <w:t>Retaining and building the loyalty of the hotels</w:t>
      </w:r>
      <w:bookmarkEnd w:id="5"/>
    </w:p>
    <w:p w:rsidR="0023372A" w:rsidRPr="00A74150" w:rsidRDefault="0023372A" w:rsidP="0023372A">
      <w:pPr>
        <w:rPr>
          <w:color w:val="auto"/>
        </w:rPr>
      </w:pPr>
      <w:r w:rsidRPr="00A74150">
        <w:rPr>
          <w:color w:val="auto"/>
        </w:rPr>
        <w:t>A hotel's ability to foster loyalty among its patrons depends on the quality of its services and facilities</w:t>
      </w:r>
      <w:r w:rsidR="00DD4428">
        <w:rPr>
          <w:color w:val="auto"/>
        </w:rPr>
        <w:t>, the promptness with which it responds to guests' inquiries,</w:t>
      </w:r>
      <w:r w:rsidRPr="00A74150">
        <w:rPr>
          <w:color w:val="auto"/>
        </w:rPr>
        <w:t xml:space="preserve"> and the depth to which it informs them about those accommodations. Many repeat guests frequent the Sofitel London St. James Hotel. Customers who have previously had positive experiences at the hotel are more inclined to stay there again, which is </w:t>
      </w:r>
      <w:r w:rsidR="00DD4428">
        <w:rPr>
          <w:color w:val="auto"/>
        </w:rPr>
        <w:t>excellen</w:t>
      </w:r>
      <w:r w:rsidRPr="00A74150">
        <w:rPr>
          <w:color w:val="auto"/>
        </w:rPr>
        <w:t>t for business</w:t>
      </w:r>
      <w:sdt>
        <w:sdtPr>
          <w:rPr>
            <w:color w:val="auto"/>
          </w:rPr>
          <w:id w:val="-1861507041"/>
          <w:citation/>
        </w:sdtPr>
        <w:sdtContent>
          <w:r w:rsidR="00B147B1" w:rsidRPr="00B147B1">
            <w:rPr>
              <w:noProof/>
              <w:color w:val="auto"/>
              <w:lang w:val="en-US"/>
            </w:rPr>
            <w:t>(Priyo, 2019)</w:t>
          </w:r>
        </w:sdtContent>
      </w:sdt>
      <w:r w:rsidRPr="00A74150">
        <w:rPr>
          <w:color w:val="auto"/>
        </w:rPr>
        <w:t>. One of the most crucial aspects of building a clientele is cultivating loyalty. Good planning and market strategies are vital for hotel management since the hospitality and hotel industries have e</w:t>
      </w:r>
      <w:r w:rsidR="00DD4428">
        <w:rPr>
          <w:color w:val="auto"/>
        </w:rPr>
        <w:t>xception</w:t>
      </w:r>
      <w:r w:rsidRPr="00A74150">
        <w:rPr>
          <w:color w:val="auto"/>
        </w:rPr>
        <w:t>ally competitive markets compared to other enterprises. Hotels that wish to thrive in today's competitive environment must adopt cutting-edge amenities and marketing strategies.</w:t>
      </w:r>
    </w:p>
    <w:p w:rsidR="0023372A" w:rsidRPr="00A74150" w:rsidRDefault="0023372A" w:rsidP="0023372A">
      <w:pPr>
        <w:rPr>
          <w:color w:val="auto"/>
        </w:rPr>
      </w:pPr>
      <w:r w:rsidRPr="00A74150">
        <w:rPr>
          <w:color w:val="auto"/>
        </w:rPr>
        <w:t xml:space="preserve">In the hospitality industry, </w:t>
      </w:r>
      <w:r w:rsidR="00DD4428">
        <w:rPr>
          <w:color w:val="auto"/>
        </w:rPr>
        <w:t>a few standout hotels</w:t>
      </w:r>
      <w:r w:rsidRPr="00A74150">
        <w:rPr>
          <w:color w:val="auto"/>
        </w:rPr>
        <w:t xml:space="preserve"> are so well-known that no other hotel can compare to them in terms of popularity</w:t>
      </w:r>
      <w:sdt>
        <w:sdtPr>
          <w:rPr>
            <w:color w:val="auto"/>
          </w:rPr>
          <w:id w:val="-1750342981"/>
          <w:citation/>
        </w:sdtPr>
        <w:sdtContent>
          <w:r w:rsidR="00B147B1" w:rsidRPr="00B147B1">
            <w:rPr>
              <w:noProof/>
              <w:color w:val="auto"/>
              <w:lang w:val="en-US"/>
            </w:rPr>
            <w:t>(Eid, 2020)</w:t>
          </w:r>
        </w:sdtContent>
      </w:sdt>
      <w:r w:rsidRPr="00A74150">
        <w:rPr>
          <w:color w:val="auto"/>
        </w:rPr>
        <w:t>. These hotels provide exceptional, high-quality service and treat guests with respect because they know that doing so is their top priority.</w:t>
      </w:r>
    </w:p>
    <w:p w:rsidR="00C10D5E" w:rsidRPr="00A74150" w:rsidRDefault="0023372A" w:rsidP="0023372A">
      <w:pPr>
        <w:rPr>
          <w:color w:val="auto"/>
        </w:rPr>
      </w:pPr>
      <w:r w:rsidRPr="00A74150">
        <w:rPr>
          <w:color w:val="auto"/>
        </w:rPr>
        <w:t xml:space="preserve">The hotel has to promote in </w:t>
      </w:r>
      <w:r w:rsidR="00DD4428">
        <w:rPr>
          <w:color w:val="auto"/>
        </w:rPr>
        <w:t>critical</w:t>
      </w:r>
      <w:r w:rsidRPr="00A74150">
        <w:rPr>
          <w:color w:val="auto"/>
        </w:rPr>
        <w:t xml:space="preserve"> locations and apply </w:t>
      </w:r>
      <w:r w:rsidR="00DD4428">
        <w:rPr>
          <w:color w:val="auto"/>
        </w:rPr>
        <w:t>intelligen</w:t>
      </w:r>
      <w:r w:rsidRPr="00A74150">
        <w:rPr>
          <w:color w:val="auto"/>
        </w:rPr>
        <w:t xml:space="preserve">t marketing methods. Social media is one of the most effective marketing strategies because of the sheer number of people </w:t>
      </w:r>
      <w:r w:rsidR="00DD4428">
        <w:rPr>
          <w:color w:val="auto"/>
        </w:rPr>
        <w:t>who use it and the relationships they form</w:t>
      </w:r>
      <w:sdt>
        <w:sdtPr>
          <w:rPr>
            <w:color w:val="auto"/>
          </w:rPr>
          <w:id w:val="-990864629"/>
          <w:citation/>
        </w:sdtPr>
        <w:sdtContent>
          <w:r w:rsidR="00B147B1" w:rsidRPr="00B147B1">
            <w:rPr>
              <w:noProof/>
              <w:color w:val="auto"/>
              <w:lang w:val="en-US"/>
            </w:rPr>
            <w:t>(Nurbaeti, 2022)</w:t>
          </w:r>
        </w:sdtContent>
      </w:sdt>
      <w:r w:rsidRPr="00A74150">
        <w:rPr>
          <w:color w:val="auto"/>
        </w:rPr>
        <w:t xml:space="preserve">. Hotels may boost their brand awareness by offering deals, hosting events like conferences and seminars, and posting about themselves on social media. </w:t>
      </w:r>
      <w:r w:rsidR="00DD4428">
        <w:rPr>
          <w:color w:val="auto"/>
        </w:rPr>
        <w:t>Regarding</w:t>
      </w:r>
      <w:r w:rsidRPr="00A74150">
        <w:rPr>
          <w:color w:val="auto"/>
        </w:rPr>
        <w:t xml:space="preserve"> guest satisfaction, hotels must know how their customers feel about the</w:t>
      </w:r>
      <w:r w:rsidR="00DD4428">
        <w:rPr>
          <w:color w:val="auto"/>
        </w:rPr>
        <w:t>ir services and amenities</w:t>
      </w:r>
      <w:r w:rsidRPr="00A74150">
        <w:rPr>
          <w:color w:val="auto"/>
        </w:rPr>
        <w:t>. The hotels can't do better if they don't get this data.</w:t>
      </w:r>
    </w:p>
    <w:p w:rsidR="00DB3460" w:rsidRPr="00A74150" w:rsidRDefault="00DB3460">
      <w:pPr>
        <w:spacing w:line="259" w:lineRule="auto"/>
        <w:jc w:val="left"/>
        <w:rPr>
          <w:rFonts w:asciiTheme="majorHAnsi" w:eastAsiaTheme="majorEastAsia" w:hAnsiTheme="majorHAnsi" w:cstheme="majorBidi"/>
          <w:b/>
          <w:color w:val="auto"/>
          <w:sz w:val="32"/>
          <w:szCs w:val="32"/>
        </w:rPr>
      </w:pPr>
      <w:r w:rsidRPr="00A74150">
        <w:rPr>
          <w:color w:val="auto"/>
        </w:rPr>
        <w:br w:type="page"/>
      </w:r>
    </w:p>
    <w:p w:rsidR="00C10D5E" w:rsidRPr="00A74150" w:rsidRDefault="00C10D5E" w:rsidP="00C10D5E">
      <w:pPr>
        <w:pStyle w:val="Heading1"/>
        <w:rPr>
          <w:color w:val="auto"/>
        </w:rPr>
      </w:pPr>
      <w:bookmarkStart w:id="6" w:name="_Toc125848085"/>
      <w:r w:rsidRPr="00A74150">
        <w:rPr>
          <w:color w:val="auto"/>
        </w:rPr>
        <w:lastRenderedPageBreak/>
        <w:t>Recommendations of market trends for hotels</w:t>
      </w:r>
      <w:bookmarkEnd w:id="6"/>
    </w:p>
    <w:p w:rsidR="00DB3460" w:rsidRPr="00A74150" w:rsidRDefault="0023372A" w:rsidP="00DB3460">
      <w:pPr>
        <w:rPr>
          <w:color w:val="auto"/>
        </w:rPr>
      </w:pPr>
      <w:r w:rsidRPr="00A74150">
        <w:rPr>
          <w:color w:val="auto"/>
        </w:rPr>
        <w:t>Since modern customers are used to cutting-edge gadgets, one advice for the hotel and hospitality sector is to keep up with the times by embracing innovative tools and techniques. As one of the most popular and widely used types of online communication worldwide, social media is an essential tool for the hotel's international marketing efforts</w:t>
      </w:r>
      <w:sdt>
        <w:sdtPr>
          <w:rPr>
            <w:color w:val="auto"/>
          </w:rPr>
          <w:id w:val="1176310556"/>
          <w:citation/>
        </w:sdtPr>
        <w:sdtContent>
          <w:r w:rsidR="00B147B1" w:rsidRPr="00B147B1">
            <w:rPr>
              <w:noProof/>
              <w:color w:val="auto"/>
              <w:lang w:val="en-US"/>
            </w:rPr>
            <w:t>(Akbari, 2021)</w:t>
          </w:r>
        </w:sdtContent>
      </w:sdt>
      <w:r w:rsidRPr="00A74150">
        <w:rPr>
          <w:color w:val="auto"/>
        </w:rPr>
        <w:t xml:space="preserve">. To thrive, the hospitality sector must overcome a highly competitive marketplace. High-quality services or facilities, a reliable feedback mechanism, and rapid response from </w:t>
      </w:r>
      <w:r w:rsidR="00DD4428">
        <w:rPr>
          <w:color w:val="auto"/>
        </w:rPr>
        <w:t xml:space="preserve">the </w:t>
      </w:r>
      <w:r w:rsidRPr="00A74150">
        <w:rPr>
          <w:color w:val="auto"/>
        </w:rPr>
        <w:t>support staff are essential to overcoming this challenge.</w:t>
      </w:r>
    </w:p>
    <w:p w:rsidR="00A74150" w:rsidRPr="00A74150" w:rsidRDefault="00A74150" w:rsidP="00A74150">
      <w:pPr>
        <w:pStyle w:val="ListParagraph"/>
        <w:numPr>
          <w:ilvl w:val="0"/>
          <w:numId w:val="2"/>
        </w:numPr>
        <w:rPr>
          <w:color w:val="auto"/>
        </w:rPr>
      </w:pPr>
      <w:r w:rsidRPr="00A74150">
        <w:rPr>
          <w:color w:val="auto"/>
        </w:rPr>
        <w:t>increased emphasis on health and safety measures</w:t>
      </w:r>
      <w:r w:rsidR="00DD4428">
        <w:rPr>
          <w:color w:val="auto"/>
        </w:rPr>
        <w:t>,</w:t>
      </w:r>
      <w:r w:rsidRPr="00A74150">
        <w:rPr>
          <w:color w:val="auto"/>
        </w:rPr>
        <w:t xml:space="preserve"> such </w:t>
      </w:r>
      <w:r w:rsidR="00DD4428">
        <w:rPr>
          <w:color w:val="auto"/>
        </w:rPr>
        <w:t xml:space="preserve">as </w:t>
      </w:r>
      <w:r w:rsidRPr="00A74150">
        <w:rPr>
          <w:color w:val="auto"/>
        </w:rPr>
        <w:t>improved cleaning procedures to address COVID-19 fears</w:t>
      </w:r>
      <w:sdt>
        <w:sdtPr>
          <w:rPr>
            <w:color w:val="auto"/>
          </w:rPr>
          <w:id w:val="59455310"/>
          <w:citation/>
        </w:sdtPr>
        <w:sdtContent>
          <w:r w:rsidR="00B147B1" w:rsidRPr="00B147B1">
            <w:rPr>
              <w:noProof/>
              <w:color w:val="auto"/>
              <w:lang w:val="en-US"/>
            </w:rPr>
            <w:t>(Morton, 2019)</w:t>
          </w:r>
        </w:sdtContent>
      </w:sdt>
    </w:p>
    <w:p w:rsidR="00A74150" w:rsidRPr="00A74150" w:rsidRDefault="00A74150" w:rsidP="00A74150">
      <w:pPr>
        <w:pStyle w:val="ListParagraph"/>
        <w:numPr>
          <w:ilvl w:val="0"/>
          <w:numId w:val="2"/>
        </w:numPr>
        <w:rPr>
          <w:color w:val="auto"/>
        </w:rPr>
      </w:pPr>
      <w:r w:rsidRPr="00A74150">
        <w:rPr>
          <w:color w:val="auto"/>
        </w:rPr>
        <w:t>Mobile room keys and contactless check-in/check-out are only two examples of the rising demand for self-service features.</w:t>
      </w:r>
    </w:p>
    <w:p w:rsidR="00A74150" w:rsidRPr="00A74150" w:rsidRDefault="00A74150" w:rsidP="00A74150">
      <w:pPr>
        <w:pStyle w:val="ListParagraph"/>
        <w:numPr>
          <w:ilvl w:val="0"/>
          <w:numId w:val="2"/>
        </w:numPr>
        <w:rPr>
          <w:color w:val="auto"/>
        </w:rPr>
      </w:pPr>
      <w:r w:rsidRPr="00A74150">
        <w:rPr>
          <w:color w:val="auto"/>
        </w:rPr>
        <w:t>Attract</w:t>
      </w:r>
      <w:r w:rsidR="00DD4428">
        <w:rPr>
          <w:color w:val="auto"/>
        </w:rPr>
        <w:t>ed</w:t>
      </w:r>
      <w:r w:rsidRPr="00A74150">
        <w:rPr>
          <w:color w:val="auto"/>
        </w:rPr>
        <w:t xml:space="preserve"> and delight</w:t>
      </w:r>
      <w:r w:rsidR="00DD4428">
        <w:rPr>
          <w:color w:val="auto"/>
        </w:rPr>
        <w:t>ed</w:t>
      </w:r>
      <w:r w:rsidRPr="00A74150">
        <w:rPr>
          <w:color w:val="auto"/>
        </w:rPr>
        <w:t xml:space="preserve"> tourists via digital and virtual experiences like 3D tours and augmented reality interactions.</w:t>
      </w:r>
    </w:p>
    <w:p w:rsidR="00A74150" w:rsidRPr="00A74150" w:rsidRDefault="00DD4428" w:rsidP="00A74150">
      <w:pPr>
        <w:pStyle w:val="ListParagraph"/>
        <w:numPr>
          <w:ilvl w:val="0"/>
          <w:numId w:val="2"/>
        </w:numPr>
        <w:rPr>
          <w:color w:val="auto"/>
        </w:rPr>
      </w:pPr>
      <w:r>
        <w:rPr>
          <w:color w:val="auto"/>
        </w:rPr>
        <w:t>A</w:t>
      </w:r>
      <w:r w:rsidR="00A74150" w:rsidRPr="00A74150">
        <w:rPr>
          <w:color w:val="auto"/>
        </w:rPr>
        <w:t>n increase in visitors who want to feel more connected to the places they visit by participating in activities specific to the area</w:t>
      </w:r>
      <w:sdt>
        <w:sdtPr>
          <w:rPr>
            <w:color w:val="auto"/>
          </w:rPr>
          <w:id w:val="630918085"/>
          <w:citation/>
        </w:sdtPr>
        <w:sdtContent>
          <w:r w:rsidR="00B147B1" w:rsidRPr="00B147B1">
            <w:rPr>
              <w:noProof/>
              <w:color w:val="auto"/>
              <w:lang w:val="en-US"/>
            </w:rPr>
            <w:t>(Sann, 2020)</w:t>
          </w:r>
        </w:sdtContent>
      </w:sdt>
      <w:r w:rsidR="00A74150" w:rsidRPr="00A74150">
        <w:rPr>
          <w:color w:val="auto"/>
        </w:rPr>
        <w:t>.</w:t>
      </w:r>
    </w:p>
    <w:p w:rsidR="00A74150" w:rsidRPr="00A74150" w:rsidRDefault="00DD4428" w:rsidP="00A74150">
      <w:pPr>
        <w:pStyle w:val="ListParagraph"/>
        <w:numPr>
          <w:ilvl w:val="0"/>
          <w:numId w:val="2"/>
        </w:numPr>
        <w:rPr>
          <w:color w:val="auto"/>
        </w:rPr>
      </w:pPr>
      <w:r>
        <w:rPr>
          <w:color w:val="auto"/>
        </w:rPr>
        <w:t>R</w:t>
      </w:r>
      <w:r w:rsidR="00A74150" w:rsidRPr="00A74150">
        <w:rPr>
          <w:color w:val="auto"/>
        </w:rPr>
        <w:t>ental apartments and other non-traditional hotels are becoming more popular among budget-conscious vacationers.</w:t>
      </w:r>
    </w:p>
    <w:p w:rsidR="00A74150" w:rsidRPr="00A74150" w:rsidRDefault="00A74150" w:rsidP="00A74150">
      <w:pPr>
        <w:pStyle w:val="ListParagraph"/>
        <w:numPr>
          <w:ilvl w:val="0"/>
          <w:numId w:val="2"/>
        </w:numPr>
        <w:rPr>
          <w:color w:val="auto"/>
        </w:rPr>
      </w:pPr>
      <w:r w:rsidRPr="00A74150">
        <w:rPr>
          <w:color w:val="auto"/>
        </w:rPr>
        <w:t>More and more guests are using OTAs and metasearch engines to book their hotel rooms, shifting the spotlight to online reviews and ratings.</w:t>
      </w:r>
    </w:p>
    <w:p w:rsidR="00C10D5E" w:rsidRPr="00A74150" w:rsidRDefault="00C10D5E" w:rsidP="00C10D5E">
      <w:pPr>
        <w:pStyle w:val="Heading2"/>
        <w:rPr>
          <w:color w:val="auto"/>
        </w:rPr>
      </w:pPr>
      <w:bookmarkStart w:id="7" w:name="_Toc125848086"/>
      <w:r w:rsidRPr="00A74150">
        <w:rPr>
          <w:color w:val="auto"/>
        </w:rPr>
        <w:t>The obstacles facing hotel businesses</w:t>
      </w:r>
      <w:bookmarkEnd w:id="7"/>
    </w:p>
    <w:p w:rsidR="0023372A" w:rsidRPr="00A74150" w:rsidRDefault="0023372A" w:rsidP="0023372A">
      <w:pPr>
        <w:rPr>
          <w:color w:val="auto"/>
        </w:rPr>
      </w:pPr>
      <w:r w:rsidRPr="00A74150">
        <w:rPr>
          <w:color w:val="auto"/>
        </w:rPr>
        <w:t xml:space="preserve">With successful treatment, the client's rate of </w:t>
      </w:r>
      <w:r w:rsidR="00DD4428">
        <w:rPr>
          <w:color w:val="auto"/>
        </w:rPr>
        <w:t>advers</w:t>
      </w:r>
      <w:r w:rsidRPr="00A74150">
        <w:rPr>
          <w:color w:val="auto"/>
        </w:rPr>
        <w:t xml:space="preserve">e outcomes decreases. To help guests get well, hotels need to provide first-rate care. </w:t>
      </w:r>
      <w:r w:rsidR="00DD4428">
        <w:rPr>
          <w:color w:val="auto"/>
        </w:rPr>
        <w:t>The hotel fosters trust with its guests and customers by promising never to skimp on service or facilities and always providing superior option</w:t>
      </w:r>
      <w:r w:rsidRPr="00A74150">
        <w:rPr>
          <w:color w:val="auto"/>
        </w:rPr>
        <w:t>s. In addition, the hotel assures its guests or patrons that it will play a significant part in maintaining quality.</w:t>
      </w:r>
    </w:p>
    <w:p w:rsidR="00A74150" w:rsidRPr="00A74150" w:rsidRDefault="00A74150" w:rsidP="00A74150">
      <w:pPr>
        <w:pStyle w:val="ListParagraph"/>
        <w:numPr>
          <w:ilvl w:val="0"/>
          <w:numId w:val="1"/>
        </w:numPr>
        <w:rPr>
          <w:color w:val="auto"/>
        </w:rPr>
      </w:pPr>
      <w:r w:rsidRPr="00A74150">
        <w:rPr>
          <w:color w:val="auto"/>
        </w:rPr>
        <w:t>The continuing COVID-19 epidemic has significantly impacted the hotel business, leading to a decrease in travel demand and, therefore, a loss in hotel income</w:t>
      </w:r>
      <w:sdt>
        <w:sdtPr>
          <w:rPr>
            <w:color w:val="auto"/>
          </w:rPr>
          <w:id w:val="763191787"/>
          <w:citation/>
        </w:sdtPr>
        <w:sdtContent>
          <w:r w:rsidR="00B147B1" w:rsidRPr="00B147B1">
            <w:rPr>
              <w:noProof/>
              <w:color w:val="auto"/>
              <w:lang w:val="en-US"/>
            </w:rPr>
            <w:t>(Fatima, 2020)</w:t>
          </w:r>
        </w:sdtContent>
      </w:sdt>
      <w:r w:rsidRPr="00A74150">
        <w:rPr>
          <w:color w:val="auto"/>
        </w:rPr>
        <w:t>.</w:t>
      </w:r>
    </w:p>
    <w:p w:rsidR="00A74150" w:rsidRPr="00A74150" w:rsidRDefault="00A74150" w:rsidP="00A74150">
      <w:pPr>
        <w:pStyle w:val="ListParagraph"/>
        <w:numPr>
          <w:ilvl w:val="0"/>
          <w:numId w:val="1"/>
        </w:numPr>
        <w:rPr>
          <w:color w:val="auto"/>
        </w:rPr>
      </w:pPr>
      <w:r w:rsidRPr="00A74150">
        <w:rPr>
          <w:color w:val="auto"/>
        </w:rPr>
        <w:t>The unpredictability of the economy and the consequent rise in the unemployment rate have led to a decline in hotel and flight reservations.</w:t>
      </w:r>
    </w:p>
    <w:p w:rsidR="00A74150" w:rsidRPr="00A74150" w:rsidRDefault="00A74150" w:rsidP="00A74150">
      <w:pPr>
        <w:pStyle w:val="ListParagraph"/>
        <w:numPr>
          <w:ilvl w:val="0"/>
          <w:numId w:val="1"/>
        </w:numPr>
        <w:rPr>
          <w:color w:val="auto"/>
        </w:rPr>
      </w:pPr>
      <w:r w:rsidRPr="00A74150">
        <w:rPr>
          <w:color w:val="auto"/>
        </w:rPr>
        <w:lastRenderedPageBreak/>
        <w:t xml:space="preserve">Competition among hotel chains has intensified </w:t>
      </w:r>
      <w:r w:rsidR="00DD4428">
        <w:rPr>
          <w:color w:val="auto"/>
        </w:rPr>
        <w:t>due to</w:t>
      </w:r>
      <w:r w:rsidRPr="00A74150">
        <w:rPr>
          <w:color w:val="auto"/>
        </w:rPr>
        <w:t xml:space="preserve"> the growing demand for non-traditional lodging options like vacation rentals.</w:t>
      </w:r>
    </w:p>
    <w:p w:rsidR="00A74150" w:rsidRPr="00A74150" w:rsidRDefault="00A74150" w:rsidP="00A74150">
      <w:pPr>
        <w:pStyle w:val="ListParagraph"/>
        <w:numPr>
          <w:ilvl w:val="0"/>
          <w:numId w:val="1"/>
        </w:numPr>
        <w:rPr>
          <w:color w:val="auto"/>
        </w:rPr>
      </w:pPr>
      <w:r w:rsidRPr="00A74150">
        <w:rPr>
          <w:color w:val="auto"/>
        </w:rPr>
        <w:t>With the rise of internet booking platforms, it's becoming more challenging for hotels to differentiate themselves from the crowd.</w:t>
      </w:r>
    </w:p>
    <w:p w:rsidR="00A74150" w:rsidRPr="00A74150" w:rsidRDefault="00A74150" w:rsidP="00A74150">
      <w:pPr>
        <w:pStyle w:val="ListParagraph"/>
        <w:numPr>
          <w:ilvl w:val="0"/>
          <w:numId w:val="1"/>
        </w:numPr>
        <w:rPr>
          <w:color w:val="auto"/>
        </w:rPr>
      </w:pPr>
      <w:r w:rsidRPr="00A74150">
        <w:rPr>
          <w:color w:val="auto"/>
        </w:rPr>
        <w:t>The hotel industry may face difficulties due to rising labor and operational costs, such as increased pay</w:t>
      </w:r>
      <w:r w:rsidR="00DD4428">
        <w:rPr>
          <w:color w:val="auto"/>
        </w:rPr>
        <w:t xml:space="preserve"> and</w:t>
      </w:r>
      <w:r w:rsidRPr="00A74150">
        <w:rPr>
          <w:color w:val="auto"/>
        </w:rPr>
        <w:t xml:space="preserve"> adopting new health and safety rules</w:t>
      </w:r>
      <w:sdt>
        <w:sdtPr>
          <w:rPr>
            <w:color w:val="auto"/>
          </w:rPr>
          <w:id w:val="1495527404"/>
          <w:citation/>
        </w:sdtPr>
        <w:sdtContent>
          <w:r w:rsidR="00B147B1" w:rsidRPr="00B147B1">
            <w:rPr>
              <w:noProof/>
              <w:color w:val="auto"/>
              <w:lang w:val="en-US"/>
            </w:rPr>
            <w:t>(Eid, 2020)</w:t>
          </w:r>
        </w:sdtContent>
      </w:sdt>
      <w:r w:rsidRPr="00A74150">
        <w:rPr>
          <w:color w:val="auto"/>
        </w:rPr>
        <w:t>.</w:t>
      </w:r>
    </w:p>
    <w:p w:rsidR="00A74150" w:rsidRPr="00A74150" w:rsidRDefault="00A74150" w:rsidP="00A74150">
      <w:pPr>
        <w:pStyle w:val="ListParagraph"/>
        <w:numPr>
          <w:ilvl w:val="0"/>
          <w:numId w:val="1"/>
        </w:numPr>
        <w:rPr>
          <w:color w:val="auto"/>
        </w:rPr>
      </w:pPr>
      <w:r w:rsidRPr="00A74150">
        <w:rPr>
          <w:color w:val="auto"/>
        </w:rPr>
        <w:t>The hospitality industry may also face challenges in responding to customers' demands for greener and frictionless services.</w:t>
      </w:r>
    </w:p>
    <w:p w:rsidR="00A74150" w:rsidRPr="00A74150" w:rsidRDefault="00A74150" w:rsidP="00A74150">
      <w:pPr>
        <w:pStyle w:val="ListParagraph"/>
        <w:numPr>
          <w:ilvl w:val="0"/>
          <w:numId w:val="1"/>
        </w:numPr>
        <w:rPr>
          <w:color w:val="auto"/>
        </w:rPr>
      </w:pPr>
      <w:r w:rsidRPr="00A74150">
        <w:rPr>
          <w:color w:val="auto"/>
        </w:rPr>
        <w:t xml:space="preserve">Revenue from hotels has fallen </w:t>
      </w:r>
      <w:r w:rsidR="00DD4428">
        <w:rPr>
          <w:color w:val="auto"/>
        </w:rPr>
        <w:t>due to</w:t>
      </w:r>
      <w:r w:rsidRPr="00A74150">
        <w:rPr>
          <w:color w:val="auto"/>
        </w:rPr>
        <w:t xml:space="preserve"> the growing popularity of working and studying from home.</w:t>
      </w:r>
    </w:p>
    <w:p w:rsidR="00A74150" w:rsidRPr="00A74150" w:rsidRDefault="00A74150" w:rsidP="0023372A">
      <w:pPr>
        <w:rPr>
          <w:color w:val="auto"/>
        </w:rPr>
      </w:pPr>
    </w:p>
    <w:p w:rsidR="0023372A" w:rsidRPr="00A74150" w:rsidRDefault="0023372A" w:rsidP="0023372A">
      <w:pPr>
        <w:rPr>
          <w:color w:val="auto"/>
        </w:rPr>
      </w:pPr>
    </w:p>
    <w:p w:rsidR="001834FC" w:rsidRPr="00A74150" w:rsidRDefault="001834FC" w:rsidP="000F02BF">
      <w:pPr>
        <w:rPr>
          <w:color w:val="auto"/>
        </w:rPr>
      </w:pPr>
      <w:r w:rsidRPr="00A74150">
        <w:rPr>
          <w:color w:val="auto"/>
        </w:rPr>
        <w:br w:type="page"/>
      </w:r>
    </w:p>
    <w:p w:rsidR="001834FC" w:rsidRPr="00A74150" w:rsidRDefault="001834FC" w:rsidP="001834FC">
      <w:pPr>
        <w:pStyle w:val="Heading1"/>
        <w:rPr>
          <w:color w:val="auto"/>
        </w:rPr>
      </w:pPr>
      <w:bookmarkStart w:id="8" w:name="_Toc125848087"/>
      <w:r w:rsidRPr="00A74150">
        <w:rPr>
          <w:color w:val="auto"/>
        </w:rPr>
        <w:lastRenderedPageBreak/>
        <w:t>Conclusion</w:t>
      </w:r>
      <w:bookmarkEnd w:id="8"/>
    </w:p>
    <w:p w:rsidR="0023372A" w:rsidRPr="00A74150" w:rsidRDefault="0023372A" w:rsidP="0023372A">
      <w:pPr>
        <w:rPr>
          <w:color w:val="auto"/>
        </w:rPr>
      </w:pPr>
      <w:r w:rsidRPr="00A74150">
        <w:rPr>
          <w:color w:val="auto"/>
        </w:rPr>
        <w:t>This paper's research centered on maintaining a consistent brand image and the criteria for doing so. Hotel evaluation standards and scales were also examined in this research. Both the hotel's reputation and the company's corporate culture were examined as they relate to the successful operation of a hotel. The research delves deeply into reputation management, covering the hotel's efforts to preserve and enhance its reputation. The research delves further into the best practices for establishing and maintaining loyal clientele.</w:t>
      </w:r>
    </w:p>
    <w:p w:rsidR="001834FC" w:rsidRPr="00A74150" w:rsidRDefault="001834FC" w:rsidP="00DB3460">
      <w:pPr>
        <w:rPr>
          <w:color w:val="auto"/>
        </w:rPr>
      </w:pPr>
      <w:r w:rsidRPr="00A74150">
        <w:rPr>
          <w:color w:val="auto"/>
        </w:rPr>
        <w:br w:type="page"/>
      </w:r>
    </w:p>
    <w:p w:rsidR="001834FC" w:rsidRPr="00A74150" w:rsidRDefault="001834FC" w:rsidP="001834FC">
      <w:pPr>
        <w:pStyle w:val="Heading1"/>
        <w:rPr>
          <w:color w:val="auto"/>
        </w:rPr>
      </w:pPr>
      <w:bookmarkStart w:id="9" w:name="_Toc125848088"/>
      <w:r w:rsidRPr="00A74150">
        <w:rPr>
          <w:color w:val="auto"/>
        </w:rPr>
        <w:lastRenderedPageBreak/>
        <w:t>Reference</w:t>
      </w:r>
      <w:r w:rsidR="00265BF2" w:rsidRPr="00A74150">
        <w:rPr>
          <w:color w:val="auto"/>
        </w:rPr>
        <w:t>s</w:t>
      </w:r>
      <w:bookmarkEnd w:id="9"/>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Akbari, M., Nazarian, A., Foroudi, P., Seyyed Amiri, N. and Ezatabadipoor, E., 2021. How corporate social responsibility contributes to strengthening brand loyalty, hotel positioning and intention to revisit?. </w:t>
      </w:r>
      <w:r w:rsidRPr="00B147B1">
        <w:rPr>
          <w:rFonts w:cs="Times New Roman"/>
          <w:i/>
          <w:iCs/>
          <w:color w:val="auto"/>
          <w:szCs w:val="24"/>
          <w:shd w:val="clear" w:color="auto" w:fill="FFFFFF"/>
        </w:rPr>
        <w:t>Current Issues in Tourism</w:t>
      </w:r>
      <w:r w:rsidRPr="00B147B1">
        <w:rPr>
          <w:rFonts w:cs="Times New Roman"/>
          <w:color w:val="auto"/>
          <w:szCs w:val="24"/>
          <w:shd w:val="clear" w:color="auto" w:fill="FFFFFF"/>
        </w:rPr>
        <w:t>, </w:t>
      </w:r>
      <w:r w:rsidRPr="00B147B1">
        <w:rPr>
          <w:rFonts w:cs="Times New Roman"/>
          <w:i/>
          <w:iCs/>
          <w:color w:val="auto"/>
          <w:szCs w:val="24"/>
          <w:shd w:val="clear" w:color="auto" w:fill="FFFFFF"/>
        </w:rPr>
        <w:t>24</w:t>
      </w:r>
      <w:r w:rsidRPr="00B147B1">
        <w:rPr>
          <w:rFonts w:cs="Times New Roman"/>
          <w:color w:val="auto"/>
          <w:szCs w:val="24"/>
          <w:shd w:val="clear" w:color="auto" w:fill="FFFFFF"/>
        </w:rPr>
        <w:t>(13), pp.1897-1917.</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Chan, J., Gao, Y.L. and McGinley, S., 2021. Updates in service standards in hotels: how COVID-19 changed operations. </w:t>
      </w:r>
      <w:r w:rsidRPr="00B147B1">
        <w:rPr>
          <w:rFonts w:cs="Times New Roman"/>
          <w:i/>
          <w:iCs/>
          <w:color w:val="auto"/>
          <w:szCs w:val="24"/>
          <w:shd w:val="clear" w:color="auto" w:fill="FFFFFF"/>
        </w:rPr>
        <w:t>International Journal of Contemporary Hospitality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33</w:t>
      </w:r>
      <w:r w:rsidRPr="00B147B1">
        <w:rPr>
          <w:rFonts w:cs="Times New Roman"/>
          <w:color w:val="auto"/>
          <w:szCs w:val="24"/>
          <w:shd w:val="clear" w:color="auto" w:fill="FFFFFF"/>
        </w:rPr>
        <w:t>(5), pp.1668-1687.</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Eid, R. and Agag, G., 2020. Determinants of innovative behaviour in the hotel industry: a cross-cultural study. </w:t>
      </w:r>
      <w:r w:rsidRPr="00B147B1">
        <w:rPr>
          <w:rFonts w:cs="Times New Roman"/>
          <w:i/>
          <w:iCs/>
          <w:color w:val="auto"/>
          <w:szCs w:val="24"/>
          <w:shd w:val="clear" w:color="auto" w:fill="FFFFFF"/>
        </w:rPr>
        <w:t>International Journal of Hospitality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91</w:t>
      </w:r>
      <w:r w:rsidRPr="00B147B1">
        <w:rPr>
          <w:rFonts w:cs="Times New Roman"/>
          <w:color w:val="auto"/>
          <w:szCs w:val="24"/>
          <w:shd w:val="clear" w:color="auto" w:fill="FFFFFF"/>
        </w:rPr>
        <w:t>, p.102642.</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Fatima, T. and Elbanna, S., 2020. Balanced scorecard in the hospitality and tourism industry: Past, present and future. </w:t>
      </w:r>
      <w:r w:rsidRPr="00B147B1">
        <w:rPr>
          <w:rFonts w:cs="Times New Roman"/>
          <w:i/>
          <w:iCs/>
          <w:color w:val="auto"/>
          <w:szCs w:val="24"/>
          <w:shd w:val="clear" w:color="auto" w:fill="FFFFFF"/>
        </w:rPr>
        <w:t>International Journal of hospitality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91</w:t>
      </w:r>
      <w:r w:rsidRPr="00B147B1">
        <w:rPr>
          <w:rFonts w:cs="Times New Roman"/>
          <w:color w:val="auto"/>
          <w:szCs w:val="24"/>
          <w:shd w:val="clear" w:color="auto" w:fill="FFFFFF"/>
        </w:rPr>
        <w:t>, p.102656.</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Gupta, K. and Sharma, S., 2021. Kiosks as self-service technology in hotels: opportunities and challenges. </w:t>
      </w:r>
      <w:r w:rsidRPr="00B147B1">
        <w:rPr>
          <w:rFonts w:cs="Times New Roman"/>
          <w:i/>
          <w:iCs/>
          <w:color w:val="auto"/>
          <w:szCs w:val="24"/>
          <w:shd w:val="clear" w:color="auto" w:fill="FFFFFF"/>
        </w:rPr>
        <w:t>Worldwide Hospitality and Tourism Themes</w:t>
      </w:r>
      <w:r w:rsidRPr="00B147B1">
        <w:rPr>
          <w:rFonts w:cs="Times New Roman"/>
          <w:color w:val="auto"/>
          <w:szCs w:val="24"/>
          <w:shd w:val="clear" w:color="auto" w:fill="FFFFFF"/>
        </w:rPr>
        <w:t>, </w:t>
      </w:r>
      <w:r w:rsidRPr="00B147B1">
        <w:rPr>
          <w:rFonts w:cs="Times New Roman"/>
          <w:i/>
          <w:iCs/>
          <w:color w:val="auto"/>
          <w:szCs w:val="24"/>
          <w:shd w:val="clear" w:color="auto" w:fill="FFFFFF"/>
        </w:rPr>
        <w:t>13</w:t>
      </w:r>
      <w:r w:rsidRPr="00B147B1">
        <w:rPr>
          <w:rFonts w:cs="Times New Roman"/>
          <w:color w:val="auto"/>
          <w:szCs w:val="24"/>
          <w:shd w:val="clear" w:color="auto" w:fill="FFFFFF"/>
        </w:rPr>
        <w:t>(2), pp.236-251.</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Lentz, M., Berezan, O. and Raab, C., 2022. Uncovering the relationship between revenue management and hotel loyalty programs. </w:t>
      </w:r>
      <w:r w:rsidRPr="00B147B1">
        <w:rPr>
          <w:rFonts w:cs="Times New Roman"/>
          <w:i/>
          <w:iCs/>
          <w:color w:val="auto"/>
          <w:szCs w:val="24"/>
          <w:shd w:val="clear" w:color="auto" w:fill="FFFFFF"/>
        </w:rPr>
        <w:t>Journal of revenue and pricing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21</w:t>
      </w:r>
      <w:r w:rsidRPr="00B147B1">
        <w:rPr>
          <w:rFonts w:cs="Times New Roman"/>
          <w:color w:val="auto"/>
          <w:szCs w:val="24"/>
          <w:shd w:val="clear" w:color="auto" w:fill="FFFFFF"/>
        </w:rPr>
        <w:t>(3), pp.306-320.</w:t>
      </w:r>
    </w:p>
    <w:p w:rsidR="00B147B1" w:rsidRPr="00B147B1" w:rsidRDefault="00B147B1" w:rsidP="00B147B1">
      <w:pPr>
        <w:rPr>
          <w:rFonts w:cs="Times New Roman"/>
          <w:color w:val="auto"/>
          <w:szCs w:val="24"/>
        </w:rPr>
      </w:pPr>
      <w:r w:rsidRPr="00B147B1">
        <w:rPr>
          <w:rFonts w:cs="Times New Roman"/>
          <w:color w:val="auto"/>
          <w:szCs w:val="24"/>
          <w:shd w:val="clear" w:color="auto" w:fill="FFFFFF"/>
        </w:rPr>
        <w:t>Li, H., Liu, Y., Tan, C.W. and Hu, F., 2020. Comprehending customer satisfaction with hotels: Data analysis of consumer-generated reviews. </w:t>
      </w:r>
      <w:r w:rsidRPr="00B147B1">
        <w:rPr>
          <w:rFonts w:cs="Times New Roman"/>
          <w:i/>
          <w:iCs/>
          <w:color w:val="auto"/>
          <w:szCs w:val="24"/>
          <w:shd w:val="clear" w:color="auto" w:fill="FFFFFF"/>
        </w:rPr>
        <w:t>International Journal of Contemporary Hospitality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32</w:t>
      </w:r>
      <w:r w:rsidRPr="00B147B1">
        <w:rPr>
          <w:rFonts w:cs="Times New Roman"/>
          <w:color w:val="auto"/>
          <w:szCs w:val="24"/>
          <w:shd w:val="clear" w:color="auto" w:fill="FFFFFF"/>
        </w:rPr>
        <w:t>(5), pp.1713-1735.</w:t>
      </w:r>
      <w:r w:rsidRPr="00B147B1">
        <w:rPr>
          <w:rFonts w:cs="Times New Roman"/>
          <w:color w:val="auto"/>
          <w:szCs w:val="24"/>
        </w:rPr>
        <w:tab/>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Morton, J.T., Marotz, C., Washburne, A., Silverman, J., Zaramela, L.S., Edlund, A., Zengler, K. and Knight, R., 2019. Establishing microbial composition measurement standards with reference frames. </w:t>
      </w:r>
      <w:r w:rsidRPr="00B147B1">
        <w:rPr>
          <w:rFonts w:cs="Times New Roman"/>
          <w:i/>
          <w:iCs/>
          <w:color w:val="auto"/>
          <w:szCs w:val="24"/>
          <w:shd w:val="clear" w:color="auto" w:fill="FFFFFF"/>
        </w:rPr>
        <w:t>Nature communications</w:t>
      </w:r>
      <w:r w:rsidRPr="00B147B1">
        <w:rPr>
          <w:rFonts w:cs="Times New Roman"/>
          <w:color w:val="auto"/>
          <w:szCs w:val="24"/>
          <w:shd w:val="clear" w:color="auto" w:fill="FFFFFF"/>
        </w:rPr>
        <w:t>, </w:t>
      </w:r>
      <w:r w:rsidRPr="00B147B1">
        <w:rPr>
          <w:rFonts w:cs="Times New Roman"/>
          <w:i/>
          <w:iCs/>
          <w:color w:val="auto"/>
          <w:szCs w:val="24"/>
          <w:shd w:val="clear" w:color="auto" w:fill="FFFFFF"/>
        </w:rPr>
        <w:t>10</w:t>
      </w:r>
      <w:r w:rsidRPr="00B147B1">
        <w:rPr>
          <w:rFonts w:cs="Times New Roman"/>
          <w:color w:val="auto"/>
          <w:szCs w:val="24"/>
          <w:shd w:val="clear" w:color="auto" w:fill="FFFFFF"/>
        </w:rPr>
        <w:t>(1), p.2719.</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Nurbaeti, S., 2022. Significance of the Influence of Leadership Model, Morale, and Satisfaction on Performance Consistency. </w:t>
      </w:r>
      <w:r w:rsidRPr="00B147B1">
        <w:rPr>
          <w:rFonts w:cs="Times New Roman"/>
          <w:i/>
          <w:iCs/>
          <w:color w:val="auto"/>
          <w:szCs w:val="24"/>
          <w:shd w:val="clear" w:color="auto" w:fill="FFFFFF"/>
        </w:rPr>
        <w:t>PRODUKTIF: JurnalKepegawaian dan Organisasi</w:t>
      </w:r>
      <w:r w:rsidRPr="00B147B1">
        <w:rPr>
          <w:rFonts w:cs="Times New Roman"/>
          <w:color w:val="auto"/>
          <w:szCs w:val="24"/>
          <w:shd w:val="clear" w:color="auto" w:fill="FFFFFF"/>
        </w:rPr>
        <w:t>, </w:t>
      </w:r>
      <w:r w:rsidRPr="00B147B1">
        <w:rPr>
          <w:rFonts w:cs="Times New Roman"/>
          <w:i/>
          <w:iCs/>
          <w:color w:val="auto"/>
          <w:szCs w:val="24"/>
          <w:shd w:val="clear" w:color="auto" w:fill="FFFFFF"/>
        </w:rPr>
        <w:t>1</w:t>
      </w:r>
      <w:r w:rsidRPr="00B147B1">
        <w:rPr>
          <w:rFonts w:cs="Times New Roman"/>
          <w:color w:val="auto"/>
          <w:szCs w:val="24"/>
          <w:shd w:val="clear" w:color="auto" w:fill="FFFFFF"/>
        </w:rPr>
        <w:t>(1), pp.10-18.</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Phung, M.T., Ly, P.T.M. and Nguyen, T.T., 2019. The effect of authenticity perceptions and brand equity on brand choice intention. </w:t>
      </w:r>
      <w:r w:rsidRPr="00B147B1">
        <w:rPr>
          <w:rFonts w:cs="Times New Roman"/>
          <w:i/>
          <w:iCs/>
          <w:color w:val="auto"/>
          <w:szCs w:val="24"/>
          <w:shd w:val="clear" w:color="auto" w:fill="FFFFFF"/>
        </w:rPr>
        <w:t>Journal of Business Research</w:t>
      </w:r>
      <w:r w:rsidRPr="00B147B1">
        <w:rPr>
          <w:rFonts w:cs="Times New Roman"/>
          <w:color w:val="auto"/>
          <w:szCs w:val="24"/>
          <w:shd w:val="clear" w:color="auto" w:fill="FFFFFF"/>
        </w:rPr>
        <w:t>, </w:t>
      </w:r>
      <w:r w:rsidRPr="00B147B1">
        <w:rPr>
          <w:rFonts w:cs="Times New Roman"/>
          <w:i/>
          <w:iCs/>
          <w:color w:val="auto"/>
          <w:szCs w:val="24"/>
          <w:shd w:val="clear" w:color="auto" w:fill="FFFFFF"/>
        </w:rPr>
        <w:t>101</w:t>
      </w:r>
      <w:r w:rsidRPr="00B147B1">
        <w:rPr>
          <w:rFonts w:cs="Times New Roman"/>
          <w:color w:val="auto"/>
          <w:szCs w:val="24"/>
          <w:shd w:val="clear" w:color="auto" w:fill="FFFFFF"/>
        </w:rPr>
        <w:t>, pp.726-736.</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lastRenderedPageBreak/>
        <w:t>Priyo, J.S., Mohamad, B. and Adetunji, R.R., 2019. An examination of the effects of service quality and customer satisfaction on customer loyalty in the hotel industry. </w:t>
      </w:r>
      <w:r w:rsidRPr="00B147B1">
        <w:rPr>
          <w:rFonts w:cs="Times New Roman"/>
          <w:i/>
          <w:iCs/>
          <w:color w:val="auto"/>
          <w:szCs w:val="24"/>
          <w:shd w:val="clear" w:color="auto" w:fill="FFFFFF"/>
        </w:rPr>
        <w:t>International Journal of Supply Chain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8</w:t>
      </w:r>
      <w:r w:rsidRPr="00B147B1">
        <w:rPr>
          <w:rFonts w:cs="Times New Roman"/>
          <w:color w:val="auto"/>
          <w:szCs w:val="24"/>
          <w:shd w:val="clear" w:color="auto" w:fill="FFFFFF"/>
        </w:rPr>
        <w:t>(1), pp.653-663.</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Reidhead, C., 2020. Impact of organizational culture on employee satisfaction: A case of Hilton hotel, United Kingdom. </w:t>
      </w:r>
      <w:r w:rsidRPr="00B147B1">
        <w:rPr>
          <w:rFonts w:cs="Times New Roman"/>
          <w:i/>
          <w:iCs/>
          <w:color w:val="auto"/>
          <w:szCs w:val="24"/>
          <w:shd w:val="clear" w:color="auto" w:fill="FFFFFF"/>
        </w:rPr>
        <w:t>Journal of Economics and Business</w:t>
      </w:r>
      <w:r w:rsidRPr="00B147B1">
        <w:rPr>
          <w:rFonts w:cs="Times New Roman"/>
          <w:color w:val="auto"/>
          <w:szCs w:val="24"/>
          <w:shd w:val="clear" w:color="auto" w:fill="FFFFFF"/>
        </w:rPr>
        <w:t>, </w:t>
      </w:r>
      <w:r w:rsidRPr="00B147B1">
        <w:rPr>
          <w:rFonts w:cs="Times New Roman"/>
          <w:i/>
          <w:iCs/>
          <w:color w:val="auto"/>
          <w:szCs w:val="24"/>
          <w:shd w:val="clear" w:color="auto" w:fill="FFFFFF"/>
        </w:rPr>
        <w:t>3</w:t>
      </w:r>
      <w:r w:rsidRPr="00B147B1">
        <w:rPr>
          <w:rFonts w:cs="Times New Roman"/>
          <w:color w:val="auto"/>
          <w:szCs w:val="24"/>
          <w:shd w:val="clear" w:color="auto" w:fill="FFFFFF"/>
        </w:rPr>
        <w:t>(1).</w:t>
      </w:r>
    </w:p>
    <w:p w:rsidR="00B147B1" w:rsidRPr="00B147B1" w:rsidRDefault="00B147B1" w:rsidP="00B147B1">
      <w:pPr>
        <w:rPr>
          <w:rFonts w:cs="Times New Roman"/>
          <w:color w:val="auto"/>
          <w:szCs w:val="24"/>
        </w:rPr>
      </w:pPr>
      <w:r w:rsidRPr="00B147B1">
        <w:rPr>
          <w:rFonts w:cs="Times New Roman"/>
          <w:color w:val="auto"/>
          <w:szCs w:val="24"/>
          <w:shd w:val="clear" w:color="auto" w:fill="FFFFFF"/>
        </w:rPr>
        <w:t>Sann, R. and Lai, P.C., 2020. Understanding homophily of service failure within the hotel guest cycle: Applying NLP-aspect-based sentiment analysis to the hospitality industry. </w:t>
      </w:r>
      <w:r w:rsidRPr="00B147B1">
        <w:rPr>
          <w:rFonts w:cs="Times New Roman"/>
          <w:i/>
          <w:iCs/>
          <w:color w:val="auto"/>
          <w:szCs w:val="24"/>
          <w:shd w:val="clear" w:color="auto" w:fill="FFFFFF"/>
        </w:rPr>
        <w:t>International Journal of Hospitality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91</w:t>
      </w:r>
      <w:r w:rsidRPr="00B147B1">
        <w:rPr>
          <w:rFonts w:cs="Times New Roman"/>
          <w:color w:val="auto"/>
          <w:szCs w:val="24"/>
          <w:shd w:val="clear" w:color="auto" w:fill="FFFFFF"/>
        </w:rPr>
        <w:t>, p.102678.</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Sann, R., Lai, P.C. and Liaw, S.Y., 2020. Online complaining behavior: Does cultural background and hotel class matter?. </w:t>
      </w:r>
      <w:r w:rsidRPr="00B147B1">
        <w:rPr>
          <w:rFonts w:cs="Times New Roman"/>
          <w:i/>
          <w:iCs/>
          <w:color w:val="auto"/>
          <w:szCs w:val="24"/>
          <w:shd w:val="clear" w:color="auto" w:fill="FFFFFF"/>
        </w:rPr>
        <w:t>Journal of Hospitality and Tourism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43</w:t>
      </w:r>
      <w:r w:rsidRPr="00B147B1">
        <w:rPr>
          <w:rFonts w:cs="Times New Roman"/>
          <w:color w:val="auto"/>
          <w:szCs w:val="24"/>
          <w:shd w:val="clear" w:color="auto" w:fill="FFFFFF"/>
        </w:rPr>
        <w:t>, pp.80-90.</w:t>
      </w:r>
    </w:p>
    <w:p w:rsidR="00B147B1" w:rsidRPr="00B147B1" w:rsidRDefault="00B147B1" w:rsidP="00B147B1">
      <w:pPr>
        <w:rPr>
          <w:rFonts w:cs="Times New Roman"/>
          <w:color w:val="auto"/>
          <w:szCs w:val="24"/>
          <w:shd w:val="clear" w:color="auto" w:fill="FFFFFF"/>
        </w:rPr>
      </w:pPr>
      <w:r w:rsidRPr="00B147B1">
        <w:rPr>
          <w:rFonts w:cs="Times New Roman"/>
          <w:color w:val="auto"/>
          <w:szCs w:val="24"/>
          <w:shd w:val="clear" w:color="auto" w:fill="FFFFFF"/>
        </w:rPr>
        <w:t>Schuckert, M., Liang, S., Law, R. and Sun, W., 2019. How do domestic and international high-end hotel brands receive and manage customer feedback?. </w:t>
      </w:r>
      <w:r w:rsidRPr="00B147B1">
        <w:rPr>
          <w:rFonts w:cs="Times New Roman"/>
          <w:i/>
          <w:iCs/>
          <w:color w:val="auto"/>
          <w:szCs w:val="24"/>
          <w:shd w:val="clear" w:color="auto" w:fill="FFFFFF"/>
        </w:rPr>
        <w:t>International Journal of Hospitality Management</w:t>
      </w:r>
      <w:r w:rsidRPr="00B147B1">
        <w:rPr>
          <w:rFonts w:cs="Times New Roman"/>
          <w:color w:val="auto"/>
          <w:szCs w:val="24"/>
          <w:shd w:val="clear" w:color="auto" w:fill="FFFFFF"/>
        </w:rPr>
        <w:t>, </w:t>
      </w:r>
      <w:r w:rsidRPr="00B147B1">
        <w:rPr>
          <w:rFonts w:cs="Times New Roman"/>
          <w:i/>
          <w:iCs/>
          <w:color w:val="auto"/>
          <w:szCs w:val="24"/>
          <w:shd w:val="clear" w:color="auto" w:fill="FFFFFF"/>
        </w:rPr>
        <w:t>77</w:t>
      </w:r>
      <w:r w:rsidRPr="00B147B1">
        <w:rPr>
          <w:rFonts w:cs="Times New Roman"/>
          <w:color w:val="auto"/>
          <w:szCs w:val="24"/>
          <w:shd w:val="clear" w:color="auto" w:fill="FFFFFF"/>
        </w:rPr>
        <w:t>, pp.528-537.</w:t>
      </w:r>
    </w:p>
    <w:sectPr w:rsidR="00B147B1" w:rsidRPr="00B147B1" w:rsidSect="001834FC">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5872" w:rsidRDefault="00335872" w:rsidP="001834FC">
      <w:pPr>
        <w:spacing w:after="0" w:line="240" w:lineRule="auto"/>
      </w:pPr>
      <w:r>
        <w:separator/>
      </w:r>
    </w:p>
  </w:endnote>
  <w:endnote w:type="continuationSeparator" w:id="1">
    <w:p w:rsidR="00335872" w:rsidRDefault="00335872" w:rsidP="00183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0564993"/>
      <w:docPartObj>
        <w:docPartGallery w:val="Page Numbers (Bottom of Page)"/>
        <w:docPartUnique/>
      </w:docPartObj>
    </w:sdtPr>
    <w:sdtEndPr>
      <w:rPr>
        <w:noProof/>
      </w:rPr>
    </w:sdtEndPr>
    <w:sdtContent>
      <w:p w:rsidR="001834FC" w:rsidRDefault="00CB3029">
        <w:pPr>
          <w:pStyle w:val="Footer"/>
          <w:jc w:val="right"/>
        </w:pPr>
        <w:r>
          <w:fldChar w:fldCharType="begin"/>
        </w:r>
        <w:r w:rsidR="001834FC">
          <w:instrText xml:space="preserve"> PAGE   \* MERGEFORMAT </w:instrText>
        </w:r>
        <w:r>
          <w:fldChar w:fldCharType="separate"/>
        </w:r>
        <w:r w:rsidR="0074239A">
          <w:rPr>
            <w:noProof/>
          </w:rPr>
          <w:t>ii</w:t>
        </w:r>
        <w:r>
          <w:rPr>
            <w:noProof/>
          </w:rPr>
          <w:fldChar w:fldCharType="end"/>
        </w:r>
      </w:p>
    </w:sdtContent>
  </w:sdt>
  <w:p w:rsidR="001834FC" w:rsidRDefault="001834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5872" w:rsidRDefault="00335872" w:rsidP="001834FC">
      <w:pPr>
        <w:spacing w:after="0" w:line="240" w:lineRule="auto"/>
      </w:pPr>
      <w:r>
        <w:separator/>
      </w:r>
    </w:p>
  </w:footnote>
  <w:footnote w:type="continuationSeparator" w:id="1">
    <w:p w:rsidR="00335872" w:rsidRDefault="00335872" w:rsidP="001834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F026DD"/>
    <w:multiLevelType w:val="hybridMultilevel"/>
    <w:tmpl w:val="3DDC6AE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A56385C"/>
    <w:multiLevelType w:val="hybridMultilevel"/>
    <w:tmpl w:val="BDD0467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hideSpellingErrors/>
  <w:hideGrammaticalErrors/>
  <w:defaultTabStop w:val="720"/>
  <w:characterSpacingControl w:val="doNotCompress"/>
  <w:hdrShapeDefaults>
    <o:shapedefaults v:ext="edit" spidmax="6146"/>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AyNTY1NDexNLEwNzJQ0lEKTi0uzszPAykwrQUADHxlbCwAAAA="/>
  </w:docVars>
  <w:rsids>
    <w:rsidRoot w:val="00A60069"/>
    <w:rsid w:val="000E047C"/>
    <w:rsid w:val="000F02BF"/>
    <w:rsid w:val="001834FC"/>
    <w:rsid w:val="001D16F6"/>
    <w:rsid w:val="0022399E"/>
    <w:rsid w:val="0023372A"/>
    <w:rsid w:val="00252195"/>
    <w:rsid w:val="00265BF2"/>
    <w:rsid w:val="002F3324"/>
    <w:rsid w:val="00335872"/>
    <w:rsid w:val="00370DFA"/>
    <w:rsid w:val="004446C7"/>
    <w:rsid w:val="00454E91"/>
    <w:rsid w:val="00596A25"/>
    <w:rsid w:val="006944B9"/>
    <w:rsid w:val="006F3E7B"/>
    <w:rsid w:val="00711FB3"/>
    <w:rsid w:val="0074239A"/>
    <w:rsid w:val="008154DD"/>
    <w:rsid w:val="00913C8F"/>
    <w:rsid w:val="00975554"/>
    <w:rsid w:val="009D5835"/>
    <w:rsid w:val="00A60069"/>
    <w:rsid w:val="00A74150"/>
    <w:rsid w:val="00B147B1"/>
    <w:rsid w:val="00BB6D54"/>
    <w:rsid w:val="00BC5B09"/>
    <w:rsid w:val="00C10D5E"/>
    <w:rsid w:val="00CB3029"/>
    <w:rsid w:val="00CE3895"/>
    <w:rsid w:val="00D84426"/>
    <w:rsid w:val="00DB2BD5"/>
    <w:rsid w:val="00DB3460"/>
    <w:rsid w:val="00DD4428"/>
    <w:rsid w:val="00EB7A2D"/>
    <w:rsid w:val="00EC16C3"/>
    <w:rsid w:val="00EE0EDF"/>
    <w:rsid w:val="00F50B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C10D5E"/>
    <w:pPr>
      <w:keepNext/>
      <w:keepLines/>
      <w:spacing w:before="240" w:after="0" w:line="240" w:lineRule="auto"/>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C10D5E"/>
    <w:pPr>
      <w:keepNext/>
      <w:keepLines/>
      <w:spacing w:before="40" w:after="0" w:line="240" w:lineRule="auto"/>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C10D5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10D5E"/>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C10D5E"/>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C10D5E"/>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CE3895"/>
    <w:pPr>
      <w:spacing w:after="100"/>
      <w:ind w:left="240"/>
    </w:pPr>
  </w:style>
  <w:style w:type="paragraph" w:styleId="ListParagraph">
    <w:name w:val="List Paragraph"/>
    <w:basedOn w:val="Normal"/>
    <w:uiPriority w:val="34"/>
    <w:qFormat/>
    <w:rsid w:val="00A74150"/>
    <w:pPr>
      <w:ind w:left="720"/>
      <w:contextualSpacing/>
    </w:pPr>
  </w:style>
  <w:style w:type="paragraph" w:styleId="BalloonText">
    <w:name w:val="Balloon Text"/>
    <w:basedOn w:val="Normal"/>
    <w:link w:val="BalloonTextChar"/>
    <w:uiPriority w:val="99"/>
    <w:semiHidden/>
    <w:unhideWhenUsed/>
    <w:rsid w:val="007423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39A"/>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divs>
    <w:div w:id="123350290">
      <w:bodyDiv w:val="1"/>
      <w:marLeft w:val="0"/>
      <w:marRight w:val="0"/>
      <w:marTop w:val="0"/>
      <w:marBottom w:val="0"/>
      <w:divBdr>
        <w:top w:val="none" w:sz="0" w:space="0" w:color="auto"/>
        <w:left w:val="none" w:sz="0" w:space="0" w:color="auto"/>
        <w:bottom w:val="none" w:sz="0" w:space="0" w:color="auto"/>
        <w:right w:val="none" w:sz="0" w:space="0" w:color="auto"/>
      </w:divBdr>
    </w:div>
    <w:div w:id="189881087">
      <w:bodyDiv w:val="1"/>
      <w:marLeft w:val="0"/>
      <w:marRight w:val="0"/>
      <w:marTop w:val="0"/>
      <w:marBottom w:val="0"/>
      <w:divBdr>
        <w:top w:val="none" w:sz="0" w:space="0" w:color="auto"/>
        <w:left w:val="none" w:sz="0" w:space="0" w:color="auto"/>
        <w:bottom w:val="none" w:sz="0" w:space="0" w:color="auto"/>
        <w:right w:val="none" w:sz="0" w:space="0" w:color="auto"/>
      </w:divBdr>
    </w:div>
    <w:div w:id="220678706">
      <w:bodyDiv w:val="1"/>
      <w:marLeft w:val="0"/>
      <w:marRight w:val="0"/>
      <w:marTop w:val="0"/>
      <w:marBottom w:val="0"/>
      <w:divBdr>
        <w:top w:val="none" w:sz="0" w:space="0" w:color="auto"/>
        <w:left w:val="none" w:sz="0" w:space="0" w:color="auto"/>
        <w:bottom w:val="none" w:sz="0" w:space="0" w:color="auto"/>
        <w:right w:val="none" w:sz="0" w:space="0" w:color="auto"/>
      </w:divBdr>
    </w:div>
    <w:div w:id="302586935">
      <w:bodyDiv w:val="1"/>
      <w:marLeft w:val="0"/>
      <w:marRight w:val="0"/>
      <w:marTop w:val="0"/>
      <w:marBottom w:val="0"/>
      <w:divBdr>
        <w:top w:val="none" w:sz="0" w:space="0" w:color="auto"/>
        <w:left w:val="none" w:sz="0" w:space="0" w:color="auto"/>
        <w:bottom w:val="none" w:sz="0" w:space="0" w:color="auto"/>
        <w:right w:val="none" w:sz="0" w:space="0" w:color="auto"/>
      </w:divBdr>
    </w:div>
    <w:div w:id="344790167">
      <w:bodyDiv w:val="1"/>
      <w:marLeft w:val="0"/>
      <w:marRight w:val="0"/>
      <w:marTop w:val="0"/>
      <w:marBottom w:val="0"/>
      <w:divBdr>
        <w:top w:val="none" w:sz="0" w:space="0" w:color="auto"/>
        <w:left w:val="none" w:sz="0" w:space="0" w:color="auto"/>
        <w:bottom w:val="none" w:sz="0" w:space="0" w:color="auto"/>
        <w:right w:val="none" w:sz="0" w:space="0" w:color="auto"/>
      </w:divBdr>
    </w:div>
    <w:div w:id="381753477">
      <w:bodyDiv w:val="1"/>
      <w:marLeft w:val="0"/>
      <w:marRight w:val="0"/>
      <w:marTop w:val="0"/>
      <w:marBottom w:val="0"/>
      <w:divBdr>
        <w:top w:val="none" w:sz="0" w:space="0" w:color="auto"/>
        <w:left w:val="none" w:sz="0" w:space="0" w:color="auto"/>
        <w:bottom w:val="none" w:sz="0" w:space="0" w:color="auto"/>
        <w:right w:val="none" w:sz="0" w:space="0" w:color="auto"/>
      </w:divBdr>
    </w:div>
    <w:div w:id="395593833">
      <w:bodyDiv w:val="1"/>
      <w:marLeft w:val="0"/>
      <w:marRight w:val="0"/>
      <w:marTop w:val="0"/>
      <w:marBottom w:val="0"/>
      <w:divBdr>
        <w:top w:val="none" w:sz="0" w:space="0" w:color="auto"/>
        <w:left w:val="none" w:sz="0" w:space="0" w:color="auto"/>
        <w:bottom w:val="none" w:sz="0" w:space="0" w:color="auto"/>
        <w:right w:val="none" w:sz="0" w:space="0" w:color="auto"/>
      </w:divBdr>
    </w:div>
    <w:div w:id="398721382">
      <w:bodyDiv w:val="1"/>
      <w:marLeft w:val="0"/>
      <w:marRight w:val="0"/>
      <w:marTop w:val="0"/>
      <w:marBottom w:val="0"/>
      <w:divBdr>
        <w:top w:val="none" w:sz="0" w:space="0" w:color="auto"/>
        <w:left w:val="none" w:sz="0" w:space="0" w:color="auto"/>
        <w:bottom w:val="none" w:sz="0" w:space="0" w:color="auto"/>
        <w:right w:val="none" w:sz="0" w:space="0" w:color="auto"/>
      </w:divBdr>
    </w:div>
    <w:div w:id="431902544">
      <w:bodyDiv w:val="1"/>
      <w:marLeft w:val="0"/>
      <w:marRight w:val="0"/>
      <w:marTop w:val="0"/>
      <w:marBottom w:val="0"/>
      <w:divBdr>
        <w:top w:val="none" w:sz="0" w:space="0" w:color="auto"/>
        <w:left w:val="none" w:sz="0" w:space="0" w:color="auto"/>
        <w:bottom w:val="none" w:sz="0" w:space="0" w:color="auto"/>
        <w:right w:val="none" w:sz="0" w:space="0" w:color="auto"/>
      </w:divBdr>
    </w:div>
    <w:div w:id="601037975">
      <w:bodyDiv w:val="1"/>
      <w:marLeft w:val="0"/>
      <w:marRight w:val="0"/>
      <w:marTop w:val="0"/>
      <w:marBottom w:val="0"/>
      <w:divBdr>
        <w:top w:val="none" w:sz="0" w:space="0" w:color="auto"/>
        <w:left w:val="none" w:sz="0" w:space="0" w:color="auto"/>
        <w:bottom w:val="none" w:sz="0" w:space="0" w:color="auto"/>
        <w:right w:val="none" w:sz="0" w:space="0" w:color="auto"/>
      </w:divBdr>
    </w:div>
    <w:div w:id="617107337">
      <w:bodyDiv w:val="1"/>
      <w:marLeft w:val="0"/>
      <w:marRight w:val="0"/>
      <w:marTop w:val="0"/>
      <w:marBottom w:val="0"/>
      <w:divBdr>
        <w:top w:val="none" w:sz="0" w:space="0" w:color="auto"/>
        <w:left w:val="none" w:sz="0" w:space="0" w:color="auto"/>
        <w:bottom w:val="none" w:sz="0" w:space="0" w:color="auto"/>
        <w:right w:val="none" w:sz="0" w:space="0" w:color="auto"/>
      </w:divBdr>
    </w:div>
    <w:div w:id="744306066">
      <w:bodyDiv w:val="1"/>
      <w:marLeft w:val="0"/>
      <w:marRight w:val="0"/>
      <w:marTop w:val="0"/>
      <w:marBottom w:val="0"/>
      <w:divBdr>
        <w:top w:val="none" w:sz="0" w:space="0" w:color="auto"/>
        <w:left w:val="none" w:sz="0" w:space="0" w:color="auto"/>
        <w:bottom w:val="none" w:sz="0" w:space="0" w:color="auto"/>
        <w:right w:val="none" w:sz="0" w:space="0" w:color="auto"/>
      </w:divBdr>
    </w:div>
    <w:div w:id="869151842">
      <w:bodyDiv w:val="1"/>
      <w:marLeft w:val="0"/>
      <w:marRight w:val="0"/>
      <w:marTop w:val="0"/>
      <w:marBottom w:val="0"/>
      <w:divBdr>
        <w:top w:val="none" w:sz="0" w:space="0" w:color="auto"/>
        <w:left w:val="none" w:sz="0" w:space="0" w:color="auto"/>
        <w:bottom w:val="none" w:sz="0" w:space="0" w:color="auto"/>
        <w:right w:val="none" w:sz="0" w:space="0" w:color="auto"/>
      </w:divBdr>
    </w:div>
    <w:div w:id="895361871">
      <w:bodyDiv w:val="1"/>
      <w:marLeft w:val="0"/>
      <w:marRight w:val="0"/>
      <w:marTop w:val="0"/>
      <w:marBottom w:val="0"/>
      <w:divBdr>
        <w:top w:val="none" w:sz="0" w:space="0" w:color="auto"/>
        <w:left w:val="none" w:sz="0" w:space="0" w:color="auto"/>
        <w:bottom w:val="none" w:sz="0" w:space="0" w:color="auto"/>
        <w:right w:val="none" w:sz="0" w:space="0" w:color="auto"/>
      </w:divBdr>
    </w:div>
    <w:div w:id="905411908">
      <w:bodyDiv w:val="1"/>
      <w:marLeft w:val="0"/>
      <w:marRight w:val="0"/>
      <w:marTop w:val="0"/>
      <w:marBottom w:val="0"/>
      <w:divBdr>
        <w:top w:val="none" w:sz="0" w:space="0" w:color="auto"/>
        <w:left w:val="none" w:sz="0" w:space="0" w:color="auto"/>
        <w:bottom w:val="none" w:sz="0" w:space="0" w:color="auto"/>
        <w:right w:val="none" w:sz="0" w:space="0" w:color="auto"/>
      </w:divBdr>
    </w:div>
    <w:div w:id="1066148090">
      <w:bodyDiv w:val="1"/>
      <w:marLeft w:val="0"/>
      <w:marRight w:val="0"/>
      <w:marTop w:val="0"/>
      <w:marBottom w:val="0"/>
      <w:divBdr>
        <w:top w:val="none" w:sz="0" w:space="0" w:color="auto"/>
        <w:left w:val="none" w:sz="0" w:space="0" w:color="auto"/>
        <w:bottom w:val="none" w:sz="0" w:space="0" w:color="auto"/>
        <w:right w:val="none" w:sz="0" w:space="0" w:color="auto"/>
      </w:divBdr>
    </w:div>
    <w:div w:id="1267425123">
      <w:bodyDiv w:val="1"/>
      <w:marLeft w:val="0"/>
      <w:marRight w:val="0"/>
      <w:marTop w:val="0"/>
      <w:marBottom w:val="0"/>
      <w:divBdr>
        <w:top w:val="none" w:sz="0" w:space="0" w:color="auto"/>
        <w:left w:val="none" w:sz="0" w:space="0" w:color="auto"/>
        <w:bottom w:val="none" w:sz="0" w:space="0" w:color="auto"/>
        <w:right w:val="none" w:sz="0" w:space="0" w:color="auto"/>
      </w:divBdr>
    </w:div>
    <w:div w:id="1271623436">
      <w:bodyDiv w:val="1"/>
      <w:marLeft w:val="0"/>
      <w:marRight w:val="0"/>
      <w:marTop w:val="0"/>
      <w:marBottom w:val="0"/>
      <w:divBdr>
        <w:top w:val="none" w:sz="0" w:space="0" w:color="auto"/>
        <w:left w:val="none" w:sz="0" w:space="0" w:color="auto"/>
        <w:bottom w:val="none" w:sz="0" w:space="0" w:color="auto"/>
        <w:right w:val="none" w:sz="0" w:space="0" w:color="auto"/>
      </w:divBdr>
    </w:div>
    <w:div w:id="1299797732">
      <w:bodyDiv w:val="1"/>
      <w:marLeft w:val="0"/>
      <w:marRight w:val="0"/>
      <w:marTop w:val="0"/>
      <w:marBottom w:val="0"/>
      <w:divBdr>
        <w:top w:val="none" w:sz="0" w:space="0" w:color="auto"/>
        <w:left w:val="none" w:sz="0" w:space="0" w:color="auto"/>
        <w:bottom w:val="none" w:sz="0" w:space="0" w:color="auto"/>
        <w:right w:val="none" w:sz="0" w:space="0" w:color="auto"/>
      </w:divBdr>
    </w:div>
    <w:div w:id="1419473925">
      <w:bodyDiv w:val="1"/>
      <w:marLeft w:val="0"/>
      <w:marRight w:val="0"/>
      <w:marTop w:val="0"/>
      <w:marBottom w:val="0"/>
      <w:divBdr>
        <w:top w:val="none" w:sz="0" w:space="0" w:color="auto"/>
        <w:left w:val="none" w:sz="0" w:space="0" w:color="auto"/>
        <w:bottom w:val="none" w:sz="0" w:space="0" w:color="auto"/>
        <w:right w:val="none" w:sz="0" w:space="0" w:color="auto"/>
      </w:divBdr>
    </w:div>
    <w:div w:id="1432437456">
      <w:bodyDiv w:val="1"/>
      <w:marLeft w:val="0"/>
      <w:marRight w:val="0"/>
      <w:marTop w:val="0"/>
      <w:marBottom w:val="0"/>
      <w:divBdr>
        <w:top w:val="none" w:sz="0" w:space="0" w:color="auto"/>
        <w:left w:val="none" w:sz="0" w:space="0" w:color="auto"/>
        <w:bottom w:val="none" w:sz="0" w:space="0" w:color="auto"/>
        <w:right w:val="none" w:sz="0" w:space="0" w:color="auto"/>
      </w:divBdr>
    </w:div>
    <w:div w:id="1468931650">
      <w:bodyDiv w:val="1"/>
      <w:marLeft w:val="0"/>
      <w:marRight w:val="0"/>
      <w:marTop w:val="0"/>
      <w:marBottom w:val="0"/>
      <w:divBdr>
        <w:top w:val="none" w:sz="0" w:space="0" w:color="auto"/>
        <w:left w:val="none" w:sz="0" w:space="0" w:color="auto"/>
        <w:bottom w:val="none" w:sz="0" w:space="0" w:color="auto"/>
        <w:right w:val="none" w:sz="0" w:space="0" w:color="auto"/>
      </w:divBdr>
    </w:div>
    <w:div w:id="1470974349">
      <w:bodyDiv w:val="1"/>
      <w:marLeft w:val="0"/>
      <w:marRight w:val="0"/>
      <w:marTop w:val="0"/>
      <w:marBottom w:val="0"/>
      <w:divBdr>
        <w:top w:val="none" w:sz="0" w:space="0" w:color="auto"/>
        <w:left w:val="none" w:sz="0" w:space="0" w:color="auto"/>
        <w:bottom w:val="none" w:sz="0" w:space="0" w:color="auto"/>
        <w:right w:val="none" w:sz="0" w:space="0" w:color="auto"/>
      </w:divBdr>
    </w:div>
    <w:div w:id="1476289656">
      <w:bodyDiv w:val="1"/>
      <w:marLeft w:val="0"/>
      <w:marRight w:val="0"/>
      <w:marTop w:val="0"/>
      <w:marBottom w:val="0"/>
      <w:divBdr>
        <w:top w:val="none" w:sz="0" w:space="0" w:color="auto"/>
        <w:left w:val="none" w:sz="0" w:space="0" w:color="auto"/>
        <w:bottom w:val="none" w:sz="0" w:space="0" w:color="auto"/>
        <w:right w:val="none" w:sz="0" w:space="0" w:color="auto"/>
      </w:divBdr>
    </w:div>
    <w:div w:id="1476752272">
      <w:bodyDiv w:val="1"/>
      <w:marLeft w:val="0"/>
      <w:marRight w:val="0"/>
      <w:marTop w:val="0"/>
      <w:marBottom w:val="0"/>
      <w:divBdr>
        <w:top w:val="none" w:sz="0" w:space="0" w:color="auto"/>
        <w:left w:val="none" w:sz="0" w:space="0" w:color="auto"/>
        <w:bottom w:val="none" w:sz="0" w:space="0" w:color="auto"/>
        <w:right w:val="none" w:sz="0" w:space="0" w:color="auto"/>
      </w:divBdr>
    </w:div>
    <w:div w:id="1497379300">
      <w:bodyDiv w:val="1"/>
      <w:marLeft w:val="0"/>
      <w:marRight w:val="0"/>
      <w:marTop w:val="0"/>
      <w:marBottom w:val="0"/>
      <w:divBdr>
        <w:top w:val="none" w:sz="0" w:space="0" w:color="auto"/>
        <w:left w:val="none" w:sz="0" w:space="0" w:color="auto"/>
        <w:bottom w:val="none" w:sz="0" w:space="0" w:color="auto"/>
        <w:right w:val="none" w:sz="0" w:space="0" w:color="auto"/>
      </w:divBdr>
    </w:div>
    <w:div w:id="1514805639">
      <w:bodyDiv w:val="1"/>
      <w:marLeft w:val="0"/>
      <w:marRight w:val="0"/>
      <w:marTop w:val="0"/>
      <w:marBottom w:val="0"/>
      <w:divBdr>
        <w:top w:val="none" w:sz="0" w:space="0" w:color="auto"/>
        <w:left w:val="none" w:sz="0" w:space="0" w:color="auto"/>
        <w:bottom w:val="none" w:sz="0" w:space="0" w:color="auto"/>
        <w:right w:val="none" w:sz="0" w:space="0" w:color="auto"/>
      </w:divBdr>
    </w:div>
    <w:div w:id="1535922046">
      <w:bodyDiv w:val="1"/>
      <w:marLeft w:val="0"/>
      <w:marRight w:val="0"/>
      <w:marTop w:val="0"/>
      <w:marBottom w:val="0"/>
      <w:divBdr>
        <w:top w:val="none" w:sz="0" w:space="0" w:color="auto"/>
        <w:left w:val="none" w:sz="0" w:space="0" w:color="auto"/>
        <w:bottom w:val="none" w:sz="0" w:space="0" w:color="auto"/>
        <w:right w:val="none" w:sz="0" w:space="0" w:color="auto"/>
      </w:divBdr>
    </w:div>
    <w:div w:id="1766146149">
      <w:bodyDiv w:val="1"/>
      <w:marLeft w:val="0"/>
      <w:marRight w:val="0"/>
      <w:marTop w:val="0"/>
      <w:marBottom w:val="0"/>
      <w:divBdr>
        <w:top w:val="none" w:sz="0" w:space="0" w:color="auto"/>
        <w:left w:val="none" w:sz="0" w:space="0" w:color="auto"/>
        <w:bottom w:val="none" w:sz="0" w:space="0" w:color="auto"/>
        <w:right w:val="none" w:sz="0" w:space="0" w:color="auto"/>
      </w:divBdr>
    </w:div>
    <w:div w:id="1778867639">
      <w:bodyDiv w:val="1"/>
      <w:marLeft w:val="0"/>
      <w:marRight w:val="0"/>
      <w:marTop w:val="0"/>
      <w:marBottom w:val="0"/>
      <w:divBdr>
        <w:top w:val="none" w:sz="0" w:space="0" w:color="auto"/>
        <w:left w:val="none" w:sz="0" w:space="0" w:color="auto"/>
        <w:bottom w:val="none" w:sz="0" w:space="0" w:color="auto"/>
        <w:right w:val="none" w:sz="0" w:space="0" w:color="auto"/>
      </w:divBdr>
    </w:div>
    <w:div w:id="1947927025">
      <w:bodyDiv w:val="1"/>
      <w:marLeft w:val="0"/>
      <w:marRight w:val="0"/>
      <w:marTop w:val="0"/>
      <w:marBottom w:val="0"/>
      <w:divBdr>
        <w:top w:val="none" w:sz="0" w:space="0" w:color="auto"/>
        <w:left w:val="none" w:sz="0" w:space="0" w:color="auto"/>
        <w:bottom w:val="none" w:sz="0" w:space="0" w:color="auto"/>
        <w:right w:val="none" w:sz="0" w:space="0" w:color="auto"/>
      </w:divBdr>
    </w:div>
    <w:div w:id="1961841941">
      <w:bodyDiv w:val="1"/>
      <w:marLeft w:val="0"/>
      <w:marRight w:val="0"/>
      <w:marTop w:val="0"/>
      <w:marBottom w:val="0"/>
      <w:divBdr>
        <w:top w:val="none" w:sz="0" w:space="0" w:color="auto"/>
        <w:left w:val="none" w:sz="0" w:space="0" w:color="auto"/>
        <w:bottom w:val="none" w:sz="0" w:space="0" w:color="auto"/>
        <w:right w:val="none" w:sz="0" w:space="0" w:color="auto"/>
      </w:divBdr>
    </w:div>
    <w:div w:id="2059668901">
      <w:bodyDiv w:val="1"/>
      <w:marLeft w:val="0"/>
      <w:marRight w:val="0"/>
      <w:marTop w:val="0"/>
      <w:marBottom w:val="0"/>
      <w:divBdr>
        <w:top w:val="none" w:sz="0" w:space="0" w:color="auto"/>
        <w:left w:val="none" w:sz="0" w:space="0" w:color="auto"/>
        <w:bottom w:val="none" w:sz="0" w:space="0" w:color="auto"/>
        <w:right w:val="none" w:sz="0" w:space="0" w:color="auto"/>
      </w:divBdr>
    </w:div>
    <w:div w:id="209789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Akb212</b:Tag>
    <b:SourceType>Book</b:SourceType>
    <b:Guid>{127B8678-9AE1-4473-B2C1-07AAE32630AE}</b:Guid>
    <b:Author>
      <b:Author>
        <b:NameList>
          <b:Person>
            <b:Last>Akbari</b:Last>
            <b:First>M.,</b:First>
            <b:Middle>Nazarian, A., Foroudi, P., Seyyed Amiri, N. and Ezatabadipoor, E.,</b:Middle>
          </b:Person>
        </b:NameList>
      </b:Author>
    </b:Author>
    <b:Year>2021</b:Year>
    <b:RefOrder>12</b:RefOrder>
  </b:Source>
  <b:Source>
    <b:Tag>Cha211</b:Tag>
    <b:SourceType>Book</b:SourceType>
    <b:Guid>{160D198F-7267-4ECD-9704-0764FDDC3F93}</b:Guid>
    <b:Author>
      <b:Author>
        <b:NameList>
          <b:Person>
            <b:Last>Chan</b:Last>
            <b:First>J.,</b:First>
            <b:Middle>Gao, Y.L. and McGinley, S.,</b:Middle>
          </b:Person>
        </b:NameList>
      </b:Author>
    </b:Author>
    <b:Year>2021</b:Year>
    <b:RefOrder>13</b:RefOrder>
  </b:Source>
  <b:Source>
    <b:Tag>Eid201</b:Tag>
    <b:SourceType>Book</b:SourceType>
    <b:Guid>{77FC219A-505B-4CF7-870B-88B1273608A8}</b:Guid>
    <b:Author>
      <b:Author>
        <b:NameList>
          <b:Person>
            <b:Last>Eid</b:Last>
            <b:First>R.</b:First>
            <b:Middle>and Agag, G.,</b:Middle>
          </b:Person>
        </b:NameList>
      </b:Author>
    </b:Author>
    <b:Year>2020</b:Year>
    <b:RefOrder>1</b:RefOrder>
  </b:Source>
  <b:Source>
    <b:Tag>Fat202</b:Tag>
    <b:SourceType>Book</b:SourceType>
    <b:Guid>{8B130346-9471-4E37-A560-F8B14808EB1B}</b:Guid>
    <b:Author>
      <b:Author>
        <b:NameList>
          <b:Person>
            <b:Last>Fatima</b:Last>
            <b:First>T.</b:First>
            <b:Middle>and Elbanna, S.,</b:Middle>
          </b:Person>
        </b:NameList>
      </b:Author>
    </b:Author>
    <b:Year>2020</b:Year>
    <b:RefOrder>7</b:RefOrder>
  </b:Source>
  <b:Source>
    <b:Tag>Gup213</b:Tag>
    <b:SourceType>Book</b:SourceType>
    <b:Guid>{6C84F8AE-9B81-4751-825A-FB5A6F1517F2}</b:Guid>
    <b:Author>
      <b:Author>
        <b:NameList>
          <b:Person>
            <b:Last>Gupta</b:Last>
            <b:First>K.</b:First>
            <b:Middle>and Sharma, S.,</b:Middle>
          </b:Person>
        </b:NameList>
      </b:Author>
    </b:Author>
    <b:Year>2021</b:Year>
    <b:RefOrder>14</b:RefOrder>
  </b:Source>
  <b:Source>
    <b:Tag>Len222</b:Tag>
    <b:SourceType>Book</b:SourceType>
    <b:Guid>{8A259AC4-8948-43CB-AA40-790177AB82B6}</b:Guid>
    <b:Author>
      <b:Author>
        <b:NameList>
          <b:Person>
            <b:Last>Lentz</b:Last>
            <b:First>M.,</b:First>
            <b:Middle>Berezan, O. and Raab, C.,</b:Middle>
          </b:Person>
        </b:NameList>
      </b:Author>
    </b:Author>
    <b:Year>2022</b:Year>
    <b:RefOrder>2</b:RefOrder>
  </b:Source>
  <b:Source>
    <b:Tag>LiH20</b:Tag>
    <b:SourceType>Book</b:SourceType>
    <b:Guid>{6CC8B924-91C0-42DF-A42C-332084A4DCB3}</b:Guid>
    <b:Author>
      <b:Author>
        <b:NameList>
          <b:Person>
            <b:Last>Li</b:Last>
            <b:First>H.,</b:First>
            <b:Middle>Liu, Y., Tan, C.W. and Hu, F.,</b:Middle>
          </b:Person>
        </b:NameList>
      </b:Author>
    </b:Author>
    <b:Year>2020</b:Year>
    <b:RefOrder>8</b:RefOrder>
  </b:Source>
  <b:Source>
    <b:Tag>Mor191</b:Tag>
    <b:SourceType>Book</b:SourceType>
    <b:Guid>{B12C35FF-D0AC-44FC-B955-EC5DD530F855}</b:Guid>
    <b:Author>
      <b:Author>
        <b:NameList>
          <b:Person>
            <b:Last>Morton</b:Last>
            <b:First>J.T.,</b:First>
            <b:Middle>Marotz, C., Washburne, A., Silverman, J., Zaramela, L.S., Edlund, A., Zengler, K. and Knight, R.,</b:Middle>
          </b:Person>
        </b:NameList>
      </b:Author>
    </b:Author>
    <b:Year>2019</b:Year>
    <b:RefOrder>9</b:RefOrder>
  </b:Source>
  <b:Source>
    <b:Tag>Nur22</b:Tag>
    <b:SourceType>Book</b:SourceType>
    <b:Guid>{16283CB4-E864-43EE-B11A-73D4FA551061}</b:Guid>
    <b:Author>
      <b:Author>
        <b:NameList>
          <b:Person>
            <b:Last>Nurbaeti</b:Last>
            <b:First>S.,</b:First>
          </b:Person>
        </b:NameList>
      </b:Author>
    </b:Author>
    <b:Year>2022</b:Year>
    <b:RefOrder>11</b:RefOrder>
  </b:Source>
  <b:Source>
    <b:Tag>Phu19</b:Tag>
    <b:SourceType>Book</b:SourceType>
    <b:Guid>{A7796054-7C31-4AB9-B771-0104F265CD52}</b:Guid>
    <b:Author>
      <b:Author>
        <b:NameList>
          <b:Person>
            <b:Last>Phung</b:Last>
            <b:First>M.T.,</b:First>
            <b:Middle>Ly, P.T.M. and Nguyen, T.T.,</b:Middle>
          </b:Person>
        </b:NameList>
      </b:Author>
    </b:Author>
    <b:Year>2019</b:Year>
    <b:RefOrder>15</b:RefOrder>
  </b:Source>
  <b:Source>
    <b:Tag>Pri19</b:Tag>
    <b:SourceType>Book</b:SourceType>
    <b:Guid>{6A79FCBD-C585-4BCA-9AEB-079633B0C119}</b:Guid>
    <b:Author>
      <b:Author>
        <b:NameList>
          <b:Person>
            <b:Last>Priyo</b:Last>
            <b:First>J.S.,</b:First>
            <b:Middle>Mohamad, B. and Adetunji, R.R.,</b:Middle>
          </b:Person>
        </b:NameList>
      </b:Author>
    </b:Author>
    <b:Year>2019</b:Year>
    <b:RefOrder>10</b:RefOrder>
  </b:Source>
  <b:Source>
    <b:Tag>Rei202</b:Tag>
    <b:SourceType>Book</b:SourceType>
    <b:Guid>{937E80F5-B6A2-4079-B7EE-87043714C367}</b:Guid>
    <b:Author>
      <b:Author>
        <b:NameList>
          <b:Person>
            <b:Last>Reidhead</b:Last>
            <b:First>C.,</b:First>
          </b:Person>
        </b:NameList>
      </b:Author>
    </b:Author>
    <b:Year>2020</b:Year>
    <b:RefOrder>3</b:RefOrder>
  </b:Source>
  <b:Source>
    <b:Tag>San202</b:Tag>
    <b:SourceType>Book</b:SourceType>
    <b:Guid>{4E8061CD-5842-4B4F-85D2-7DB1A01D2CB7}</b:Guid>
    <b:Author>
      <b:Author>
        <b:NameList>
          <b:Person>
            <b:Last>Sann</b:Last>
            <b:First>R.</b:First>
            <b:Middle>and Lai, P.C.,</b:Middle>
          </b:Person>
        </b:NameList>
      </b:Author>
    </b:Author>
    <b:Year>2020</b:Year>
    <b:RefOrder>4</b:RefOrder>
  </b:Source>
  <b:Source>
    <b:Tag>San203</b:Tag>
    <b:SourceType>Book</b:SourceType>
    <b:Guid>{E125F072-B319-4FAF-9E6D-550D913D3796}</b:Guid>
    <b:Author>
      <b:Author>
        <b:NameList>
          <b:Person>
            <b:Last>Sann</b:Last>
            <b:First>R.,</b:First>
            <b:Middle>Lai, P.C. and Liaw, S.Y.,</b:Middle>
          </b:Person>
        </b:NameList>
      </b:Author>
    </b:Author>
    <b:Year>2020</b:Year>
    <b:RefOrder>6</b:RefOrder>
  </b:Source>
  <b:Source>
    <b:Tag>Sch193</b:Tag>
    <b:SourceType>Book</b:SourceType>
    <b:Guid>{A7A62527-A437-4558-A05F-030F5E466261}</b:Guid>
    <b:Author>
      <b:Author>
        <b:NameList>
          <b:Person>
            <b:Last>Schuckert</b:Last>
            <b:First>M.,</b:First>
            <b:Middle>Liang, S., Law, R. and Sun, W.,</b:Middle>
          </b:Person>
        </b:NameList>
      </b:Author>
    </b:Author>
    <b:Year>2019</b:Year>
    <b:RefOrder>5</b:RefOrder>
  </b:Source>
</b:Sources>
</file>

<file path=customXml/itemProps1.xml><?xml version="1.0" encoding="utf-8"?>
<ds:datastoreItem xmlns:ds="http://schemas.openxmlformats.org/officeDocument/2006/customXml" ds:itemID="{B7234FB6-7189-4E76-B933-39B73D92B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2274</Words>
  <Characters>12967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2023-03-01T12:03:00Z</dcterms:modified>
</cp:coreProperties>
</file>