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7644D" w:rsidRDefault="00C61FB0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C61FB0">
        <w:rPr>
          <w:rFonts w:ascii="Times New Roman" w:hAnsi="Times New Roman" w:cs="Times New Roman"/>
          <w:sz w:val="24"/>
        </w:rPr>
        <w:t xml:space="preserve">Reference List </w:t>
      </w:r>
    </w:p>
    <w:p w:rsidR="00E23BD2" w:rsidRDefault="00E23BD2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BNETvideo</w:t>
      </w:r>
      <w:proofErr w:type="spellEnd"/>
      <w:r>
        <w:rPr>
          <w:rFonts w:ascii="Times New Roman" w:hAnsi="Times New Roman" w:cs="Times New Roman"/>
          <w:sz w:val="24"/>
        </w:rPr>
        <w:t xml:space="preserve">. (2011) </w:t>
      </w:r>
      <w:r w:rsidRPr="00E23BD2">
        <w:rPr>
          <w:rFonts w:ascii="Times New Roman" w:hAnsi="Times New Roman" w:cs="Times New Roman"/>
          <w:i/>
          <w:sz w:val="24"/>
        </w:rPr>
        <w:t>7 Step Problem Solving</w:t>
      </w:r>
      <w:r>
        <w:rPr>
          <w:rFonts w:ascii="Times New Roman" w:hAnsi="Times New Roman" w:cs="Times New Roman"/>
          <w:sz w:val="24"/>
        </w:rPr>
        <w:t xml:space="preserve">. YouTube. [On-line]. Available from: </w:t>
      </w:r>
      <w:hyperlink r:id="rId6" w:history="1">
        <w:r w:rsidRPr="00D20EFE">
          <w:rPr>
            <w:rStyle w:val="Hyperlink"/>
            <w:rFonts w:ascii="Times New Roman" w:hAnsi="Times New Roman" w:cs="Times New Roman"/>
            <w:sz w:val="24"/>
          </w:rPr>
          <w:t>https://www.youtube.com/watch?v=bZXDGQSuF9I</w:t>
        </w:r>
      </w:hyperlink>
      <w:r>
        <w:rPr>
          <w:rFonts w:ascii="Times New Roman" w:hAnsi="Times New Roman" w:cs="Times New Roman"/>
          <w:sz w:val="24"/>
        </w:rPr>
        <w:t xml:space="preserve"> [Date accessed: 23</w:t>
      </w:r>
      <w:r w:rsidRPr="00E23BD2">
        <w:rPr>
          <w:rFonts w:ascii="Times New Roman" w:hAnsi="Times New Roman" w:cs="Times New Roman"/>
          <w:sz w:val="24"/>
          <w:vertAlign w:val="superscript"/>
        </w:rPr>
        <w:t>rd</w:t>
      </w:r>
      <w:r>
        <w:rPr>
          <w:rFonts w:ascii="Times New Roman" w:hAnsi="Times New Roman" w:cs="Times New Roman"/>
          <w:sz w:val="24"/>
        </w:rPr>
        <w:t xml:space="preserve"> October 2017]. </w:t>
      </w:r>
    </w:p>
    <w:p w:rsidR="00C61FB0" w:rsidRDefault="00C61FB0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Boyd, E. and Fales, A. (1983) ‘Reflective Learning: the key to learning from experience’, </w:t>
      </w:r>
      <w:r w:rsidRPr="00C61FB0">
        <w:rPr>
          <w:rFonts w:ascii="Times New Roman" w:hAnsi="Times New Roman" w:cs="Times New Roman"/>
          <w:i/>
          <w:sz w:val="24"/>
        </w:rPr>
        <w:t>Journal of Humanistic Psychology</w:t>
      </w:r>
      <w:r>
        <w:rPr>
          <w:rFonts w:ascii="Times New Roman" w:hAnsi="Times New Roman" w:cs="Times New Roman"/>
          <w:i/>
          <w:sz w:val="24"/>
        </w:rPr>
        <w:t xml:space="preserve">, </w:t>
      </w:r>
      <w:r>
        <w:rPr>
          <w:rFonts w:ascii="Times New Roman" w:hAnsi="Times New Roman" w:cs="Times New Roman"/>
          <w:sz w:val="24"/>
        </w:rPr>
        <w:t>2,</w:t>
      </w:r>
      <w:proofErr w:type="gramStart"/>
      <w:r>
        <w:rPr>
          <w:rFonts w:ascii="Times New Roman" w:hAnsi="Times New Roman" w:cs="Times New Roman"/>
          <w:sz w:val="24"/>
        </w:rPr>
        <w:t>23,pp.</w:t>
      </w:r>
      <w:proofErr w:type="gramEnd"/>
      <w:r>
        <w:rPr>
          <w:rFonts w:ascii="Times New Roman" w:hAnsi="Times New Roman" w:cs="Times New Roman"/>
          <w:sz w:val="24"/>
        </w:rPr>
        <w:t xml:space="preserve">99-117. </w:t>
      </w:r>
    </w:p>
    <w:p w:rsidR="002C6D01" w:rsidRDefault="002C6D01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Cameron, D. (2000) Good to </w:t>
      </w:r>
      <w:proofErr w:type="gramStart"/>
      <w:r>
        <w:rPr>
          <w:rFonts w:ascii="Times New Roman" w:hAnsi="Times New Roman" w:cs="Times New Roman"/>
          <w:sz w:val="24"/>
        </w:rPr>
        <w:t>Talk?:</w:t>
      </w:r>
      <w:proofErr w:type="gramEnd"/>
      <w:r>
        <w:rPr>
          <w:rFonts w:ascii="Times New Roman" w:hAnsi="Times New Roman" w:cs="Times New Roman"/>
          <w:sz w:val="24"/>
        </w:rPr>
        <w:t xml:space="preserve"> Living and Working in a </w:t>
      </w:r>
      <w:r w:rsidR="0099146C">
        <w:rPr>
          <w:rFonts w:ascii="Times New Roman" w:hAnsi="Times New Roman" w:cs="Times New Roman"/>
          <w:sz w:val="24"/>
        </w:rPr>
        <w:t>Communication</w:t>
      </w:r>
      <w:r>
        <w:rPr>
          <w:rFonts w:ascii="Times New Roman" w:hAnsi="Times New Roman" w:cs="Times New Roman"/>
          <w:sz w:val="24"/>
        </w:rPr>
        <w:t xml:space="preserve"> Culture</w:t>
      </w:r>
      <w:r w:rsidR="0099146C">
        <w:rPr>
          <w:rFonts w:ascii="Times New Roman" w:hAnsi="Times New Roman" w:cs="Times New Roman"/>
          <w:sz w:val="24"/>
        </w:rPr>
        <w:t xml:space="preserve">. London: SAGE Publications. [e-book]. Available at: </w:t>
      </w:r>
      <w:hyperlink r:id="rId7" w:history="1">
        <w:r w:rsidR="0099146C" w:rsidRPr="00D20EFE">
          <w:rPr>
            <w:rStyle w:val="Hyperlink"/>
            <w:rFonts w:ascii="Times New Roman" w:hAnsi="Times New Roman" w:cs="Times New Roman"/>
            <w:sz w:val="24"/>
          </w:rPr>
          <w:t>https://books.google.co.uk/books?id=QtL40joyEXsC&amp;pg=PP5&amp;dq=negatives+communication+in+working+with+families&amp;lr=&amp;source=gbs_selected_pages&amp;cad=2#v=onepage&amp;q&amp;f=false</w:t>
        </w:r>
      </w:hyperlink>
      <w:r w:rsidR="0099146C">
        <w:rPr>
          <w:rFonts w:ascii="Times New Roman" w:hAnsi="Times New Roman" w:cs="Times New Roman"/>
          <w:sz w:val="24"/>
        </w:rPr>
        <w:t xml:space="preserve"> [Accessed: 24</w:t>
      </w:r>
      <w:r w:rsidR="0099146C" w:rsidRPr="0099146C">
        <w:rPr>
          <w:rFonts w:ascii="Times New Roman" w:hAnsi="Times New Roman" w:cs="Times New Roman"/>
          <w:sz w:val="24"/>
          <w:vertAlign w:val="superscript"/>
        </w:rPr>
        <w:t>th</w:t>
      </w:r>
      <w:r w:rsidR="0099146C">
        <w:rPr>
          <w:rFonts w:ascii="Times New Roman" w:hAnsi="Times New Roman" w:cs="Times New Roman"/>
          <w:sz w:val="24"/>
        </w:rPr>
        <w:t xml:space="preserve"> October 2017]. </w:t>
      </w:r>
    </w:p>
    <w:p w:rsidR="002C6D01" w:rsidRDefault="002C6D01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Children’s Workforce Development Council. (2010) ‘</w:t>
      </w:r>
      <w:r w:rsidRPr="002C6D01">
        <w:rPr>
          <w:rFonts w:ascii="Times New Roman" w:hAnsi="Times New Roman" w:cs="Times New Roman"/>
          <w:sz w:val="24"/>
        </w:rPr>
        <w:t>The common core of skills and knowledge for the children and young people’s workforce</w:t>
      </w:r>
      <w:r>
        <w:rPr>
          <w:rFonts w:ascii="Times New Roman" w:hAnsi="Times New Roman" w:cs="Times New Roman"/>
          <w:sz w:val="24"/>
        </w:rPr>
        <w:t xml:space="preserve">’ </w:t>
      </w:r>
      <w:hyperlink r:id="rId8" w:history="1">
        <w:r w:rsidRPr="00D20EFE">
          <w:rPr>
            <w:rStyle w:val="Hyperlink"/>
            <w:rFonts w:ascii="Times New Roman" w:hAnsi="Times New Roman" w:cs="Times New Roman"/>
            <w:sz w:val="24"/>
          </w:rPr>
          <w:t>http://moodle.uwtsd.ac.uk/pluginfile.php/97427/mod_resource/content/1/common_core_skills_factsheet.pdf</w:t>
        </w:r>
      </w:hyperlink>
      <w:r>
        <w:rPr>
          <w:rFonts w:ascii="Times New Roman" w:hAnsi="Times New Roman" w:cs="Times New Roman"/>
          <w:sz w:val="24"/>
        </w:rPr>
        <w:t xml:space="preserve"> [Accessed: 24</w:t>
      </w:r>
      <w:r w:rsidRPr="002C6D01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October 2017]. </w:t>
      </w:r>
    </w:p>
    <w:p w:rsidR="0099146C" w:rsidRDefault="0099146C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CWDC Induction Standards. (2006) ‘</w:t>
      </w:r>
      <w:r w:rsidRPr="0099146C">
        <w:rPr>
          <w:rFonts w:ascii="Times New Roman" w:hAnsi="Times New Roman" w:cs="Times New Roman"/>
          <w:sz w:val="24"/>
        </w:rPr>
        <w:t>Principles and values statemen</w:t>
      </w:r>
      <w:r>
        <w:rPr>
          <w:rFonts w:ascii="Times New Roman" w:hAnsi="Times New Roman" w:cs="Times New Roman"/>
          <w:sz w:val="24"/>
        </w:rPr>
        <w:t xml:space="preserve">t’ </w:t>
      </w:r>
      <w:hyperlink r:id="rId9" w:history="1">
        <w:r w:rsidRPr="00D20EFE">
          <w:rPr>
            <w:rStyle w:val="Hyperlink"/>
            <w:rFonts w:ascii="Times New Roman" w:hAnsi="Times New Roman" w:cs="Times New Roman"/>
            <w:sz w:val="24"/>
          </w:rPr>
          <w:t>http://dera.ioe.ac.uk/8331/7/CWDC_Induction_Standards_Sept_06_Redacted.pdf</w:t>
        </w:r>
      </w:hyperlink>
      <w:r>
        <w:rPr>
          <w:rFonts w:ascii="Times New Roman" w:hAnsi="Times New Roman" w:cs="Times New Roman"/>
          <w:sz w:val="24"/>
        </w:rPr>
        <w:t xml:space="preserve"> [Accessed: 23</w:t>
      </w:r>
      <w:r w:rsidRPr="0099146C">
        <w:rPr>
          <w:rFonts w:ascii="Times New Roman" w:hAnsi="Times New Roman" w:cs="Times New Roman"/>
          <w:sz w:val="24"/>
          <w:vertAlign w:val="superscript"/>
        </w:rPr>
        <w:t>rd</w:t>
      </w:r>
      <w:r>
        <w:rPr>
          <w:rFonts w:ascii="Times New Roman" w:hAnsi="Times New Roman" w:cs="Times New Roman"/>
          <w:sz w:val="24"/>
        </w:rPr>
        <w:t xml:space="preserve"> October 2017]. </w:t>
      </w:r>
    </w:p>
    <w:p w:rsidR="00C61FB0" w:rsidRDefault="00C61FB0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Davies, G. and Ryder, G. (</w:t>
      </w:r>
      <w:r w:rsidR="00237502">
        <w:rPr>
          <w:rFonts w:ascii="Times New Roman" w:hAnsi="Times New Roman" w:cs="Times New Roman"/>
          <w:sz w:val="24"/>
        </w:rPr>
        <w:t xml:space="preserve">2016) </w:t>
      </w:r>
      <w:r w:rsidR="00237502" w:rsidRPr="00237502">
        <w:rPr>
          <w:rFonts w:ascii="Times New Roman" w:hAnsi="Times New Roman" w:cs="Times New Roman"/>
          <w:i/>
          <w:sz w:val="24"/>
        </w:rPr>
        <w:t>Leading in Early Childhood</w:t>
      </w:r>
      <w:r w:rsidR="00237502">
        <w:rPr>
          <w:rFonts w:ascii="Times New Roman" w:hAnsi="Times New Roman" w:cs="Times New Roman"/>
          <w:sz w:val="24"/>
        </w:rPr>
        <w:t xml:space="preserve">. London: SAGE Publications Ltd. </w:t>
      </w:r>
    </w:p>
    <w:p w:rsidR="00C61FB0" w:rsidRDefault="00C61FB0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Farrelly</w:t>
      </w:r>
      <w:proofErr w:type="spellEnd"/>
      <w:r>
        <w:rPr>
          <w:rFonts w:ascii="Times New Roman" w:hAnsi="Times New Roman" w:cs="Times New Roman"/>
          <w:sz w:val="24"/>
        </w:rPr>
        <w:t xml:space="preserve">, P. (2010) </w:t>
      </w:r>
      <w:r w:rsidRPr="00C61FB0">
        <w:rPr>
          <w:rFonts w:ascii="Times New Roman" w:hAnsi="Times New Roman" w:cs="Times New Roman"/>
          <w:i/>
          <w:sz w:val="24"/>
        </w:rPr>
        <w:t>Early Years Work-Based Learning</w:t>
      </w:r>
      <w:r>
        <w:rPr>
          <w:rFonts w:ascii="Times New Roman" w:hAnsi="Times New Roman" w:cs="Times New Roman"/>
          <w:sz w:val="24"/>
        </w:rPr>
        <w:t xml:space="preserve">. Exeter: Learning Matters Ltd. </w:t>
      </w:r>
    </w:p>
    <w:p w:rsidR="00237502" w:rsidRDefault="00237502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Jones, C. and Pound, L. (2008) </w:t>
      </w:r>
      <w:r w:rsidRPr="00237502">
        <w:rPr>
          <w:rFonts w:ascii="Times New Roman" w:hAnsi="Times New Roman" w:cs="Times New Roman"/>
          <w:i/>
          <w:sz w:val="24"/>
        </w:rPr>
        <w:t>Leadership and Management in the Early Years</w:t>
      </w:r>
      <w:r>
        <w:rPr>
          <w:rFonts w:ascii="Times New Roman" w:hAnsi="Times New Roman" w:cs="Times New Roman"/>
          <w:sz w:val="24"/>
        </w:rPr>
        <w:t xml:space="preserve">. England: Open University Press. </w:t>
      </w:r>
    </w:p>
    <w:p w:rsidR="0099146C" w:rsidRDefault="0099146C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Kelly. (2016) ‘</w:t>
      </w:r>
      <w:r w:rsidRPr="0099146C">
        <w:rPr>
          <w:rFonts w:ascii="Times New Roman" w:hAnsi="Times New Roman" w:cs="Times New Roman"/>
          <w:sz w:val="24"/>
        </w:rPr>
        <w:t>Problem solving in Early Years Settings</w:t>
      </w:r>
      <w:r>
        <w:rPr>
          <w:rFonts w:ascii="Times New Roman" w:hAnsi="Times New Roman" w:cs="Times New Roman"/>
          <w:sz w:val="24"/>
        </w:rPr>
        <w:t xml:space="preserve">’ </w:t>
      </w:r>
      <w:hyperlink r:id="rId10" w:history="1">
        <w:r w:rsidRPr="00D20EFE">
          <w:rPr>
            <w:rStyle w:val="Hyperlink"/>
            <w:rFonts w:ascii="Times New Roman" w:hAnsi="Times New Roman" w:cs="Times New Roman"/>
            <w:sz w:val="24"/>
          </w:rPr>
          <w:t>http://www.earlyyearscareers.com/eyc/latest-news/problem-solving-early-years-settings/</w:t>
        </w:r>
      </w:hyperlink>
      <w:r>
        <w:rPr>
          <w:rFonts w:ascii="Times New Roman" w:hAnsi="Times New Roman" w:cs="Times New Roman"/>
          <w:sz w:val="24"/>
        </w:rPr>
        <w:t xml:space="preserve"> [Accessed: 24</w:t>
      </w:r>
      <w:r w:rsidRPr="0099146C">
        <w:rPr>
          <w:rFonts w:ascii="Times New Roman" w:hAnsi="Times New Roman" w:cs="Times New Roman"/>
          <w:sz w:val="24"/>
          <w:vertAlign w:val="superscript"/>
        </w:rPr>
        <w:t>th</w:t>
      </w:r>
      <w:r>
        <w:rPr>
          <w:rFonts w:ascii="Times New Roman" w:hAnsi="Times New Roman" w:cs="Times New Roman"/>
          <w:sz w:val="24"/>
        </w:rPr>
        <w:t xml:space="preserve"> October 2017]. </w:t>
      </w:r>
    </w:p>
    <w:p w:rsidR="00E23BD2" w:rsidRDefault="00E23BD2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McFarland, L., Saunders, R. and Allen, S. (2009) ‘</w:t>
      </w:r>
      <w:r w:rsidRPr="00E23BD2">
        <w:rPr>
          <w:rFonts w:ascii="Times New Roman" w:hAnsi="Times New Roman" w:cs="Times New Roman"/>
          <w:sz w:val="24"/>
        </w:rPr>
        <w:t>Reﬂective Practice and Self-Evaluation in Learning Positive Guidance: Experiences of Early Childhood Practicum Students</w:t>
      </w:r>
      <w:r>
        <w:rPr>
          <w:rFonts w:ascii="Times New Roman" w:hAnsi="Times New Roman" w:cs="Times New Roman"/>
          <w:sz w:val="24"/>
        </w:rPr>
        <w:t xml:space="preserve">’, </w:t>
      </w:r>
      <w:r w:rsidRPr="00E23BD2">
        <w:rPr>
          <w:rFonts w:ascii="Times New Roman" w:hAnsi="Times New Roman" w:cs="Times New Roman"/>
          <w:i/>
          <w:sz w:val="24"/>
        </w:rPr>
        <w:t xml:space="preserve">Early Childhood </w:t>
      </w:r>
      <w:proofErr w:type="spellStart"/>
      <w:r w:rsidRPr="00E23BD2">
        <w:rPr>
          <w:rFonts w:ascii="Times New Roman" w:hAnsi="Times New Roman" w:cs="Times New Roman"/>
          <w:i/>
          <w:sz w:val="24"/>
        </w:rPr>
        <w:t>Educ</w:t>
      </w:r>
      <w:proofErr w:type="spellEnd"/>
      <w:r w:rsidRPr="00E23BD2">
        <w:rPr>
          <w:rFonts w:ascii="Times New Roman" w:hAnsi="Times New Roman" w:cs="Times New Roman"/>
          <w:i/>
          <w:sz w:val="24"/>
        </w:rPr>
        <w:t xml:space="preserve"> J</w:t>
      </w:r>
      <w:r>
        <w:rPr>
          <w:rFonts w:ascii="Times New Roman" w:hAnsi="Times New Roman" w:cs="Times New Roman"/>
          <w:sz w:val="24"/>
        </w:rPr>
        <w:t xml:space="preserve">, 36, pp. 505-511. </w:t>
      </w:r>
    </w:p>
    <w:p w:rsidR="00E23BD2" w:rsidRDefault="00E23BD2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Moss, P. and Petrie, P. (2002) </w:t>
      </w:r>
      <w:r w:rsidRPr="00E23BD2">
        <w:rPr>
          <w:rFonts w:ascii="Times New Roman" w:hAnsi="Times New Roman" w:cs="Times New Roman"/>
          <w:i/>
          <w:sz w:val="24"/>
        </w:rPr>
        <w:t>From Children’s Services to Children’s Spaces</w:t>
      </w:r>
      <w:r>
        <w:rPr>
          <w:rFonts w:ascii="Times New Roman" w:hAnsi="Times New Roman" w:cs="Times New Roman"/>
          <w:sz w:val="24"/>
        </w:rPr>
        <w:t xml:space="preserve">. London: Routledge. </w:t>
      </w:r>
    </w:p>
    <w:p w:rsidR="00237502" w:rsidRDefault="00237502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Mesmer-Magnus, J. R. and </w:t>
      </w:r>
      <w:proofErr w:type="spellStart"/>
      <w:r>
        <w:rPr>
          <w:rFonts w:ascii="Times New Roman" w:hAnsi="Times New Roman" w:cs="Times New Roman"/>
          <w:sz w:val="24"/>
        </w:rPr>
        <w:t>DeChurch</w:t>
      </w:r>
      <w:proofErr w:type="spellEnd"/>
      <w:r>
        <w:rPr>
          <w:rFonts w:ascii="Times New Roman" w:hAnsi="Times New Roman" w:cs="Times New Roman"/>
          <w:sz w:val="24"/>
        </w:rPr>
        <w:t>, L. A. (2009) ‘</w:t>
      </w:r>
      <w:r w:rsidRPr="00E23BD2">
        <w:rPr>
          <w:rFonts w:ascii="Times New Roman" w:hAnsi="Times New Roman" w:cs="Times New Roman"/>
          <w:sz w:val="24"/>
        </w:rPr>
        <w:t>Information Sharing and Team Performance: A Meta-Analysis</w:t>
      </w:r>
      <w:r w:rsidR="002C6D01" w:rsidRPr="00E23BD2">
        <w:rPr>
          <w:rFonts w:ascii="Times New Roman" w:hAnsi="Times New Roman" w:cs="Times New Roman"/>
          <w:sz w:val="24"/>
        </w:rPr>
        <w:t>’</w:t>
      </w:r>
      <w:r w:rsidR="002C6D01" w:rsidRPr="002C6D01">
        <w:rPr>
          <w:rFonts w:ascii="Times New Roman" w:hAnsi="Times New Roman" w:cs="Times New Roman"/>
          <w:i/>
          <w:sz w:val="24"/>
        </w:rPr>
        <w:t>, Journal of Applied Psychology</w:t>
      </w:r>
      <w:r w:rsidR="002C6D01">
        <w:rPr>
          <w:rFonts w:ascii="Times New Roman" w:hAnsi="Times New Roman" w:cs="Times New Roman"/>
          <w:sz w:val="24"/>
        </w:rPr>
        <w:t>, 94, 2, pp. 535-546.</w:t>
      </w:r>
      <w:r>
        <w:rPr>
          <w:rFonts w:ascii="Times New Roman" w:hAnsi="Times New Roman" w:cs="Times New Roman"/>
          <w:sz w:val="24"/>
        </w:rPr>
        <w:t xml:space="preserve"> </w:t>
      </w:r>
    </w:p>
    <w:p w:rsidR="00237502" w:rsidRDefault="00237502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NHS Education for Scotland. (No Date) ‘Benefits’ </w:t>
      </w:r>
      <w:hyperlink r:id="rId11" w:history="1">
        <w:r w:rsidRPr="00D20EFE">
          <w:rPr>
            <w:rStyle w:val="Hyperlink"/>
            <w:rFonts w:ascii="Times New Roman" w:hAnsi="Times New Roman" w:cs="Times New Roman"/>
            <w:sz w:val="24"/>
          </w:rPr>
          <w:t>http://www.nes.scot.nhs.uk/education-and-training/by-theme-initiative/communicating,-connecting,-caring/developing-self/developing-your-communication-and-relationships-capability/benefits-for-practitioners-and-patients/benefits.aspx</w:t>
        </w:r>
      </w:hyperlink>
      <w:r>
        <w:rPr>
          <w:rFonts w:ascii="Times New Roman" w:hAnsi="Times New Roman" w:cs="Times New Roman"/>
          <w:sz w:val="24"/>
        </w:rPr>
        <w:t xml:space="preserve"> [Accessed: 23</w:t>
      </w:r>
      <w:r w:rsidRPr="00237502">
        <w:rPr>
          <w:rFonts w:ascii="Times New Roman" w:hAnsi="Times New Roman" w:cs="Times New Roman"/>
          <w:sz w:val="24"/>
          <w:vertAlign w:val="superscript"/>
        </w:rPr>
        <w:t>rd</w:t>
      </w:r>
      <w:r>
        <w:rPr>
          <w:rFonts w:ascii="Times New Roman" w:hAnsi="Times New Roman" w:cs="Times New Roman"/>
          <w:sz w:val="24"/>
        </w:rPr>
        <w:t xml:space="preserve"> October 2017]. </w:t>
      </w:r>
    </w:p>
    <w:p w:rsidR="00580AF8" w:rsidRDefault="00580AF8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Stasser</w:t>
      </w:r>
      <w:proofErr w:type="spellEnd"/>
      <w:r>
        <w:rPr>
          <w:rFonts w:ascii="Times New Roman" w:hAnsi="Times New Roman" w:cs="Times New Roman"/>
          <w:sz w:val="24"/>
        </w:rPr>
        <w:t>, G., and</w:t>
      </w:r>
      <w:bookmarkStart w:id="0" w:name="_GoBack"/>
      <w:bookmarkEnd w:id="0"/>
      <w:r>
        <w:rPr>
          <w:rFonts w:ascii="Times New Roman" w:hAnsi="Times New Roman" w:cs="Times New Roman"/>
          <w:sz w:val="24"/>
        </w:rPr>
        <w:t xml:space="preserve"> Titus, W. (1985)</w:t>
      </w:r>
      <w:r w:rsidRPr="00580AF8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‘</w:t>
      </w:r>
      <w:r w:rsidRPr="00580AF8">
        <w:rPr>
          <w:rFonts w:ascii="Times New Roman" w:hAnsi="Times New Roman" w:cs="Times New Roman"/>
          <w:sz w:val="24"/>
        </w:rPr>
        <w:t>Pooling of unshared information in group decision making: Biased informat</w:t>
      </w:r>
      <w:r>
        <w:rPr>
          <w:rFonts w:ascii="Times New Roman" w:hAnsi="Times New Roman" w:cs="Times New Roman"/>
          <w:sz w:val="24"/>
        </w:rPr>
        <w:t xml:space="preserve">ion sampling during discussion’, </w:t>
      </w:r>
      <w:r w:rsidRPr="00580AF8">
        <w:rPr>
          <w:rFonts w:ascii="Times New Roman" w:hAnsi="Times New Roman" w:cs="Times New Roman"/>
          <w:i/>
          <w:sz w:val="24"/>
        </w:rPr>
        <w:t>Journal of Personality and Social Psychology</w:t>
      </w:r>
      <w:r w:rsidRPr="00580AF8">
        <w:rPr>
          <w:rFonts w:ascii="Times New Roman" w:hAnsi="Times New Roman" w:cs="Times New Roman"/>
          <w:sz w:val="24"/>
        </w:rPr>
        <w:t xml:space="preserve">, 48, </w:t>
      </w:r>
      <w:r>
        <w:rPr>
          <w:rFonts w:ascii="Times New Roman" w:hAnsi="Times New Roman" w:cs="Times New Roman"/>
          <w:sz w:val="24"/>
        </w:rPr>
        <w:t>pp.</w:t>
      </w:r>
      <w:r w:rsidRPr="00580AF8">
        <w:rPr>
          <w:rFonts w:ascii="Times New Roman" w:hAnsi="Times New Roman" w:cs="Times New Roman"/>
          <w:sz w:val="24"/>
        </w:rPr>
        <w:t>1467–1478</w:t>
      </w:r>
    </w:p>
    <w:p w:rsidR="002C6D01" w:rsidRPr="002C6D01" w:rsidRDefault="002C6D01" w:rsidP="00C61FB0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Whalley</w:t>
      </w:r>
      <w:proofErr w:type="spellEnd"/>
      <w:r>
        <w:rPr>
          <w:rFonts w:ascii="Times New Roman" w:hAnsi="Times New Roman" w:cs="Times New Roman"/>
          <w:sz w:val="24"/>
        </w:rPr>
        <w:t xml:space="preserve">, M. E. (2008) </w:t>
      </w:r>
      <w:r w:rsidRPr="002C6D01">
        <w:rPr>
          <w:rFonts w:ascii="Times New Roman" w:hAnsi="Times New Roman" w:cs="Times New Roman"/>
          <w:i/>
          <w:sz w:val="24"/>
        </w:rPr>
        <w:t>Leading Practice in Early Years Settings.</w:t>
      </w:r>
      <w:r>
        <w:rPr>
          <w:rFonts w:ascii="Times New Roman" w:hAnsi="Times New Roman" w:cs="Times New Roman"/>
          <w:i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Exeter: Learning Matters. </w:t>
      </w:r>
    </w:p>
    <w:p w:rsidR="00C61FB0" w:rsidRDefault="00C61FB0"/>
    <w:sectPr w:rsidR="00C61FB0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61FB0" w:rsidRDefault="00C61FB0" w:rsidP="00C61FB0">
      <w:pPr>
        <w:spacing w:after="0" w:line="240" w:lineRule="auto"/>
      </w:pPr>
      <w:r>
        <w:separator/>
      </w:r>
    </w:p>
  </w:endnote>
  <w:endnote w:type="continuationSeparator" w:id="0">
    <w:p w:rsidR="00C61FB0" w:rsidRDefault="00C61FB0" w:rsidP="00C61F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1102619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61FB0" w:rsidRDefault="00C61FB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61FB0" w:rsidRDefault="00C61F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61FB0" w:rsidRDefault="00C61FB0" w:rsidP="00C61FB0">
      <w:pPr>
        <w:spacing w:after="0" w:line="240" w:lineRule="auto"/>
      </w:pPr>
      <w:r>
        <w:separator/>
      </w:r>
    </w:p>
  </w:footnote>
  <w:footnote w:type="continuationSeparator" w:id="0">
    <w:p w:rsidR="00C61FB0" w:rsidRDefault="00C61FB0" w:rsidP="00C61F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61FB0" w:rsidRDefault="00C61FB0">
    <w:pPr>
      <w:pStyle w:val="Header"/>
    </w:pPr>
    <w:r>
      <w:t>1204938                                       EAEC6001</w:t>
    </w:r>
  </w:p>
  <w:p w:rsidR="00C61FB0" w:rsidRPr="00C61FB0" w:rsidRDefault="00C61FB0">
    <w:pPr>
      <w:pStyle w:val="Header"/>
      <w:rPr>
        <w:rFonts w:ascii="Times New Roman" w:hAnsi="Times New Roman" w:cs="Times New Roman"/>
        <w:sz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1FB0"/>
    <w:rsid w:val="00237502"/>
    <w:rsid w:val="002C6D01"/>
    <w:rsid w:val="00580AF8"/>
    <w:rsid w:val="0099146C"/>
    <w:rsid w:val="00A7644D"/>
    <w:rsid w:val="00A936CE"/>
    <w:rsid w:val="00C61FB0"/>
    <w:rsid w:val="00E23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0EA4B2"/>
  <w15:chartTrackingRefBased/>
  <w15:docId w15:val="{E2C44462-C60F-4036-9E64-2F73936DE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1F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1FB0"/>
  </w:style>
  <w:style w:type="paragraph" w:styleId="Footer">
    <w:name w:val="footer"/>
    <w:basedOn w:val="Normal"/>
    <w:link w:val="FooterChar"/>
    <w:uiPriority w:val="99"/>
    <w:unhideWhenUsed/>
    <w:rsid w:val="00C61F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1FB0"/>
  </w:style>
  <w:style w:type="character" w:styleId="Hyperlink">
    <w:name w:val="Hyperlink"/>
    <w:basedOn w:val="DefaultParagraphFont"/>
    <w:uiPriority w:val="99"/>
    <w:unhideWhenUsed/>
    <w:rsid w:val="002375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7502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moodle.uwtsd.ac.uk/pluginfile.php/97427/mod_resource/content/1/common_core_skills_factsheet.pdf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books.google.co.uk/books?id=QtL40joyEXsC&amp;pg=PP5&amp;dq=negatives+communication+in+working+with+families&amp;lr=&amp;source=gbs_selected_pages&amp;cad=2#v=onepage&amp;q&amp;f=false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bZXDGQSuF9I" TargetMode="External"/><Relationship Id="rId11" Type="http://schemas.openxmlformats.org/officeDocument/2006/relationships/hyperlink" Target="http://www.nes.scot.nhs.uk/education-and-training/by-theme-initiative/communicating,-connecting,-caring/developing-self/developing-your-communication-and-relationships-capability/benefits-for-practitioners-and-patients/benefits.aspx" TargetMode="External"/><Relationship Id="rId5" Type="http://schemas.openxmlformats.org/officeDocument/2006/relationships/endnotes" Target="endnotes.xml"/><Relationship Id="rId15" Type="http://schemas.openxmlformats.org/officeDocument/2006/relationships/glossaryDocument" Target="glossary/document.xml"/><Relationship Id="rId10" Type="http://schemas.openxmlformats.org/officeDocument/2006/relationships/hyperlink" Target="http://www.earlyyearscareers.com/eyc/latest-news/problem-solving-early-years-setting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dera.ioe.ac.uk/8331/7/CWDC_Induction_Standards_Sept_06_Redacted.pdf" TargetMode="External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E66"/>
    <w:rsid w:val="00BC7E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A7C821C68764D26AE3A0E5E22165731">
    <w:name w:val="FA7C821C68764D26AE3A0E5E22165731"/>
    <w:rsid w:val="00BC7E6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512</Words>
  <Characters>2924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emilyrooney257@gmail.com</dc:creator>
  <cp:keywords/>
  <dc:description/>
  <cp:lastModifiedBy>emilyrooney257@gmail.com</cp:lastModifiedBy>
  <cp:revision>1</cp:revision>
  <dcterms:created xsi:type="dcterms:W3CDTF">2017-10-26T15:58:00Z</dcterms:created>
  <dcterms:modified xsi:type="dcterms:W3CDTF">2017-10-26T17:01:00Z</dcterms:modified>
</cp:coreProperties>
</file>