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069832EB" w:rsidR="00F73B35" w:rsidRDefault="00A62BC2" w:rsidP="000A10AA">
      <w:pPr>
        <w:spacing w:after="160" w:line="259" w:lineRule="auto"/>
        <w:jc w:val="center"/>
        <w:rPr>
          <w:rFonts w:ascii="Verdana" w:hAnsi="Verdana"/>
          <w:b/>
          <w:caps/>
          <w:sz w:val="18"/>
          <w:szCs w:val="18"/>
        </w:rPr>
      </w:pPr>
      <w:r>
        <w:rPr>
          <w:rFonts w:ascii="Verdana" w:hAnsi="Verdana"/>
          <w:b/>
          <w:i/>
          <w:sz w:val="44"/>
        </w:rPr>
        <w:t xml:space="preserve">A Problem Analysis and Solutions Report </w:t>
      </w:r>
      <w:r w:rsidR="000C2646">
        <w:rPr>
          <w:rFonts w:ascii="Verdana" w:hAnsi="Verdana"/>
          <w:b/>
          <w:i/>
          <w:sz w:val="44"/>
        </w:rPr>
        <w:t>for</w:t>
      </w:r>
      <w:r w:rsidR="00880FA8">
        <w:rPr>
          <w:rFonts w:ascii="Verdana" w:hAnsi="Verdana"/>
          <w:b/>
          <w:i/>
          <w:sz w:val="44"/>
        </w:rPr>
        <w:t xml:space="preserve"> Battlefield Live Pembrokeshire</w:t>
      </w:r>
      <w:r>
        <w:rPr>
          <w:rFonts w:ascii="Verdana" w:hAnsi="Verdana"/>
          <w:b/>
          <w:i/>
          <w:sz w:val="44"/>
        </w:rPr>
        <w:t xml:space="preserve"> </w:t>
      </w:r>
    </w:p>
    <w:p w14:paraId="58D27D51" w14:textId="2C20F762" w:rsidR="00D2187B" w:rsidRDefault="00D2187B">
      <w:pPr>
        <w:spacing w:after="160" w:line="259" w:lineRule="auto"/>
        <w:rPr>
          <w:rFonts w:ascii="Verdana" w:hAnsi="Verdana"/>
          <w:b/>
          <w:caps/>
          <w:sz w:val="18"/>
          <w:szCs w:val="18"/>
        </w:rPr>
      </w:pPr>
    </w:p>
    <w:p w14:paraId="24E5A4C6" w14:textId="2558AAAD" w:rsidR="000C2646" w:rsidRDefault="000C2646">
      <w:pPr>
        <w:spacing w:after="160" w:line="259" w:lineRule="auto"/>
        <w:rPr>
          <w:rFonts w:ascii="Verdana" w:hAnsi="Verdana"/>
          <w:b/>
          <w:caps/>
          <w:sz w:val="18"/>
          <w:szCs w:val="18"/>
        </w:rPr>
      </w:pPr>
      <w:r>
        <w:rPr>
          <w:noProof/>
        </w:rPr>
        <w:drawing>
          <wp:anchor distT="0" distB="0" distL="114300" distR="114300" simplePos="0" relativeHeight="251710464" behindDoc="0" locked="0" layoutInCell="1" allowOverlap="1" wp14:anchorId="1F3E065F" wp14:editId="1F41577B">
            <wp:simplePos x="0" y="0"/>
            <wp:positionH relativeFrom="margin">
              <wp:posOffset>646430</wp:posOffset>
            </wp:positionH>
            <wp:positionV relativeFrom="paragraph">
              <wp:posOffset>172085</wp:posOffset>
            </wp:positionV>
            <wp:extent cx="4435073" cy="2324100"/>
            <wp:effectExtent l="0" t="0" r="3810" b="0"/>
            <wp:wrapNone/>
            <wp:docPr id="18" name="Picture 18" descr="Image result for battlefield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ttlefield li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5073"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362BDE" w14:textId="133DB759" w:rsidR="000C2646" w:rsidRDefault="000C2646">
      <w:pPr>
        <w:spacing w:after="160" w:line="259" w:lineRule="auto"/>
        <w:rPr>
          <w:rFonts w:ascii="Verdana" w:hAnsi="Verdana"/>
          <w:b/>
          <w:caps/>
          <w:sz w:val="18"/>
          <w:szCs w:val="18"/>
        </w:rPr>
      </w:pPr>
    </w:p>
    <w:p w14:paraId="41AF80B0" w14:textId="5B2558DA" w:rsidR="000C2646" w:rsidRDefault="000C2646">
      <w:pPr>
        <w:spacing w:after="160" w:line="259" w:lineRule="auto"/>
        <w:rPr>
          <w:rFonts w:ascii="Verdana" w:hAnsi="Verdana"/>
          <w:b/>
          <w:caps/>
          <w:sz w:val="18"/>
          <w:szCs w:val="18"/>
        </w:rPr>
      </w:pPr>
    </w:p>
    <w:p w14:paraId="6E00E66A" w14:textId="3394507E" w:rsidR="000C2646" w:rsidRDefault="000C2646">
      <w:pPr>
        <w:spacing w:after="160" w:line="259" w:lineRule="auto"/>
        <w:rPr>
          <w:rFonts w:ascii="Verdana" w:hAnsi="Verdana"/>
          <w:b/>
          <w:caps/>
          <w:sz w:val="18"/>
          <w:szCs w:val="18"/>
        </w:rPr>
      </w:pPr>
    </w:p>
    <w:p w14:paraId="5BE0BF79" w14:textId="581E6CA8" w:rsidR="000C2646" w:rsidRDefault="000C2646">
      <w:pPr>
        <w:spacing w:after="160" w:line="259" w:lineRule="auto"/>
        <w:rPr>
          <w:rFonts w:ascii="Verdana" w:hAnsi="Verdana"/>
          <w:b/>
          <w:caps/>
          <w:sz w:val="18"/>
          <w:szCs w:val="18"/>
        </w:rPr>
      </w:pPr>
    </w:p>
    <w:p w14:paraId="223B51DC" w14:textId="36911CDF" w:rsidR="000C2646" w:rsidRDefault="000C2646">
      <w:pPr>
        <w:spacing w:after="160" w:line="259" w:lineRule="auto"/>
        <w:rPr>
          <w:rFonts w:ascii="Verdana" w:hAnsi="Verdana"/>
          <w:b/>
          <w:caps/>
          <w:sz w:val="18"/>
          <w:szCs w:val="18"/>
        </w:rPr>
      </w:pPr>
    </w:p>
    <w:p w14:paraId="5D1E6B18" w14:textId="72FF6A82" w:rsidR="000C2646" w:rsidRDefault="000C2646">
      <w:pPr>
        <w:spacing w:after="160" w:line="259" w:lineRule="auto"/>
        <w:rPr>
          <w:rFonts w:ascii="Verdana" w:hAnsi="Verdana"/>
          <w:b/>
          <w:caps/>
          <w:sz w:val="18"/>
          <w:szCs w:val="18"/>
        </w:rPr>
      </w:pPr>
    </w:p>
    <w:p w14:paraId="4BA5E18E" w14:textId="5D21D3A3" w:rsidR="000C2646" w:rsidRDefault="000C2646">
      <w:pPr>
        <w:spacing w:after="160" w:line="259" w:lineRule="auto"/>
        <w:rPr>
          <w:rFonts w:ascii="Verdana" w:hAnsi="Verdana"/>
          <w:b/>
          <w:caps/>
          <w:sz w:val="18"/>
          <w:szCs w:val="18"/>
        </w:rPr>
      </w:pPr>
    </w:p>
    <w:p w14:paraId="1E1E79F9" w14:textId="1BBFBA3E" w:rsidR="00D2187B" w:rsidRDefault="00D2187B" w:rsidP="00D2187B">
      <w:pPr>
        <w:spacing w:after="160" w:line="259" w:lineRule="auto"/>
        <w:jc w:val="center"/>
        <w:rPr>
          <w:rFonts w:ascii="Verdana" w:hAnsi="Verdana"/>
          <w:b/>
          <w:caps/>
          <w:sz w:val="18"/>
          <w:szCs w:val="18"/>
        </w:rPr>
      </w:pPr>
    </w:p>
    <w:p w14:paraId="123A0E5E" w14:textId="77777777" w:rsidR="00D2187B" w:rsidRDefault="00D2187B">
      <w:pPr>
        <w:spacing w:after="160" w:line="259" w:lineRule="auto"/>
        <w:rPr>
          <w:rFonts w:ascii="Verdana" w:hAnsi="Verdana"/>
          <w:b/>
          <w:caps/>
          <w:sz w:val="18"/>
          <w:szCs w:val="18"/>
        </w:rPr>
      </w:pPr>
    </w:p>
    <w:p w14:paraId="5498DDF3" w14:textId="77777777" w:rsidR="000C2646" w:rsidRDefault="000C2646" w:rsidP="002A1AD3">
      <w:pPr>
        <w:spacing w:after="160" w:line="259" w:lineRule="auto"/>
        <w:jc w:val="center"/>
        <w:rPr>
          <w:rFonts w:ascii="Verdana" w:hAnsi="Verdana"/>
          <w:b/>
          <w:sz w:val="44"/>
        </w:rPr>
      </w:pPr>
    </w:p>
    <w:p w14:paraId="773D5E0F" w14:textId="77777777" w:rsidR="000C2646" w:rsidRDefault="000C2646" w:rsidP="002A1AD3">
      <w:pPr>
        <w:spacing w:after="160" w:line="259" w:lineRule="auto"/>
        <w:jc w:val="center"/>
        <w:rPr>
          <w:rFonts w:ascii="Verdana" w:hAnsi="Verdana"/>
          <w:b/>
          <w:sz w:val="44"/>
        </w:rPr>
      </w:pPr>
    </w:p>
    <w:p w14:paraId="5845D582" w14:textId="078793CA"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29782661"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DD71E1">
        <w:rPr>
          <w:rFonts w:ascii="Verdana" w:hAnsi="Verdana"/>
          <w:b/>
          <w:caps/>
          <w:sz w:val="18"/>
          <w:szCs w:val="18"/>
        </w:rPr>
        <w:t>Community Engagement M4X00799</w:t>
      </w:r>
      <w:r w:rsidRPr="000A10AA">
        <w:rPr>
          <w:rFonts w:ascii="Verdana" w:hAnsi="Verdana"/>
          <w:b/>
          <w:caps/>
          <w:color w:val="FF0000"/>
          <w:sz w:val="18"/>
          <w:szCs w:val="18"/>
        </w:rPr>
        <w:t xml:space="preserve"> </w:t>
      </w:r>
    </w:p>
    <w:p w14:paraId="6B024F56" w14:textId="13F0DA3A" w:rsidR="001B515D" w:rsidRDefault="001B515D">
      <w:pPr>
        <w:spacing w:after="160" w:line="259" w:lineRule="auto"/>
        <w:rPr>
          <w:rFonts w:ascii="Verdana" w:hAnsi="Verdana"/>
          <w:b/>
          <w:caps/>
          <w:color w:val="FF0000"/>
          <w:sz w:val="18"/>
          <w:szCs w:val="18"/>
        </w:rPr>
      </w:pPr>
      <w:r>
        <w:rPr>
          <w:rFonts w:ascii="Verdana" w:hAnsi="Verdana"/>
          <w:b/>
          <w:caps/>
          <w:sz w:val="18"/>
          <w:szCs w:val="18"/>
        </w:rPr>
        <w:t>Company</w:t>
      </w:r>
      <w:r w:rsidR="000A10AA">
        <w:rPr>
          <w:rFonts w:ascii="Verdana" w:hAnsi="Verdana"/>
          <w:b/>
          <w:caps/>
          <w:sz w:val="18"/>
          <w:szCs w:val="18"/>
        </w:rPr>
        <w:t xml:space="preserve"> Name:</w:t>
      </w:r>
      <w:r w:rsidR="000A10AA">
        <w:rPr>
          <w:rFonts w:ascii="Verdana" w:hAnsi="Verdana"/>
          <w:b/>
          <w:caps/>
          <w:sz w:val="18"/>
          <w:szCs w:val="18"/>
        </w:rPr>
        <w:tab/>
      </w:r>
      <w:r w:rsidR="000A10AA">
        <w:rPr>
          <w:rFonts w:ascii="Verdana" w:hAnsi="Verdana"/>
          <w:b/>
          <w:caps/>
          <w:sz w:val="18"/>
          <w:szCs w:val="18"/>
        </w:rPr>
        <w:tab/>
      </w:r>
      <w:r>
        <w:rPr>
          <w:rFonts w:ascii="Verdana" w:hAnsi="Verdana"/>
          <w:b/>
          <w:caps/>
          <w:sz w:val="18"/>
          <w:szCs w:val="18"/>
        </w:rPr>
        <w:t>Battlefield lIVE Pembrokeshire</w:t>
      </w:r>
    </w:p>
    <w:p w14:paraId="1387AD83" w14:textId="50DA8A8E"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DD71E1">
        <w:rPr>
          <w:rFonts w:ascii="Verdana" w:hAnsi="Verdana"/>
          <w:b/>
          <w:caps/>
          <w:sz w:val="18"/>
          <w:szCs w:val="18"/>
        </w:rPr>
        <w:t xml:space="preserve">Joshua Dean </w:t>
      </w:r>
    </w:p>
    <w:p w14:paraId="571833C2" w14:textId="530AFBAA"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DD71E1" w:rsidRPr="001B515D">
        <w:rPr>
          <w:rFonts w:ascii="Verdana" w:hAnsi="Verdana"/>
          <w:b/>
          <w:caps/>
          <w:sz w:val="18"/>
          <w:szCs w:val="18"/>
        </w:rPr>
        <w:t>1701282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C06326">
          <w:headerReference w:type="default" r:id="rId9"/>
          <w:footerReference w:type="default" r:id="rId10"/>
          <w:footerReference w:type="first" r:id="rId11"/>
          <w:pgSz w:w="11906" w:h="16838"/>
          <w:pgMar w:top="1440" w:right="1440" w:bottom="1440" w:left="1440" w:header="708" w:footer="708" w:gutter="0"/>
          <w:pgNumType w:start="1"/>
          <w:cols w:space="708"/>
          <w:titlePg/>
          <w:docGrid w:linePitch="360"/>
        </w:sectPr>
      </w:pPr>
    </w:p>
    <w:p w14:paraId="5F7D0AA2" w14:textId="13426F27"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77777777" w:rsidR="00E07A49" w:rsidRPr="00DD71E1" w:rsidRDefault="008B0864" w:rsidP="0006218B">
      <w:pPr>
        <w:pStyle w:val="TOC1"/>
        <w:rPr>
          <w:rFonts w:eastAsiaTheme="minorEastAsia" w:cstheme="minorBidi"/>
          <w:noProof/>
          <w:lang w:eastAsia="en-GB"/>
        </w:rPr>
      </w:pPr>
      <w:r w:rsidRPr="00DD71E1">
        <w:rPr>
          <w:rStyle w:val="Hyperlink"/>
          <w:rFonts w:cstheme="minorHAnsi"/>
          <w:bCs w:val="0"/>
          <w:caps w:val="0"/>
          <w:smallCaps/>
          <w:noProof/>
          <w:color w:val="auto"/>
          <w:szCs w:val="18"/>
        </w:rPr>
        <w:fldChar w:fldCharType="begin"/>
      </w:r>
      <w:r w:rsidRPr="00DD71E1">
        <w:rPr>
          <w:rStyle w:val="Hyperlink"/>
          <w:rFonts w:cstheme="minorHAnsi"/>
          <w:bCs w:val="0"/>
          <w:caps w:val="0"/>
          <w:smallCaps/>
          <w:noProof/>
          <w:color w:val="auto"/>
          <w:szCs w:val="18"/>
        </w:rPr>
        <w:instrText xml:space="preserve"> TOC \o "1-3" \u </w:instrText>
      </w:r>
      <w:r w:rsidRPr="00DD71E1">
        <w:rPr>
          <w:rStyle w:val="Hyperlink"/>
          <w:rFonts w:cstheme="minorHAnsi"/>
          <w:bCs w:val="0"/>
          <w:caps w:val="0"/>
          <w:smallCaps/>
          <w:noProof/>
          <w:color w:val="auto"/>
          <w:szCs w:val="18"/>
        </w:rPr>
        <w:fldChar w:fldCharType="separate"/>
      </w:r>
      <w:r w:rsidR="00E07A49" w:rsidRPr="00DD71E1">
        <w:rPr>
          <w:rFonts w:eastAsia="Times New Roman" w:cs="Arial"/>
          <w:noProof/>
        </w:rPr>
        <w:t>1.</w:t>
      </w:r>
      <w:r w:rsidR="00E07A49" w:rsidRPr="00DD71E1">
        <w:rPr>
          <w:rFonts w:eastAsiaTheme="minorEastAsia" w:cstheme="minorBidi"/>
          <w:noProof/>
          <w:lang w:eastAsia="en-GB"/>
        </w:rPr>
        <w:tab/>
      </w:r>
      <w:r w:rsidR="00E07A49" w:rsidRPr="00DD71E1">
        <w:rPr>
          <w:rFonts w:eastAsia="Times New Roman" w:cs="Arial"/>
          <w:noProof/>
        </w:rPr>
        <w:t>eXECUTIVE sUMMARY</w:t>
      </w:r>
      <w:r w:rsidR="00E07A49" w:rsidRPr="00DD71E1">
        <w:rPr>
          <w:noProof/>
        </w:rPr>
        <w:tab/>
      </w:r>
      <w:r w:rsidR="00E07A49" w:rsidRPr="00DD71E1">
        <w:rPr>
          <w:noProof/>
        </w:rPr>
        <w:fldChar w:fldCharType="begin"/>
      </w:r>
      <w:r w:rsidR="00E07A49" w:rsidRPr="00DD71E1">
        <w:rPr>
          <w:noProof/>
        </w:rPr>
        <w:instrText xml:space="preserve"> PAGEREF _Toc510020281 \h </w:instrText>
      </w:r>
      <w:r w:rsidR="00E07A49" w:rsidRPr="00DD71E1">
        <w:rPr>
          <w:noProof/>
        </w:rPr>
      </w:r>
      <w:r w:rsidR="00E07A49" w:rsidRPr="00DD71E1">
        <w:rPr>
          <w:noProof/>
        </w:rPr>
        <w:fldChar w:fldCharType="separate"/>
      </w:r>
      <w:r w:rsidR="00E07A49" w:rsidRPr="00DD71E1">
        <w:rPr>
          <w:noProof/>
        </w:rPr>
        <w:t>1</w:t>
      </w:r>
      <w:r w:rsidR="00E07A49" w:rsidRPr="00DD71E1">
        <w:rPr>
          <w:noProof/>
        </w:rPr>
        <w:fldChar w:fldCharType="end"/>
      </w:r>
    </w:p>
    <w:p w14:paraId="60A9C658" w14:textId="77777777" w:rsidR="00E07A49" w:rsidRPr="00DD71E1" w:rsidRDefault="00E07A49" w:rsidP="0006218B">
      <w:pPr>
        <w:pStyle w:val="TOC1"/>
        <w:rPr>
          <w:rFonts w:eastAsiaTheme="minorEastAsia" w:cstheme="minorBidi"/>
          <w:noProof/>
          <w:lang w:eastAsia="en-GB"/>
        </w:rPr>
      </w:pPr>
      <w:r w:rsidRPr="00DD71E1">
        <w:rPr>
          <w:rFonts w:eastAsia="Times New Roman" w:cs="Arial"/>
          <w:noProof/>
        </w:rPr>
        <w:t>2.</w:t>
      </w:r>
      <w:r w:rsidRPr="00DD71E1">
        <w:rPr>
          <w:rFonts w:eastAsiaTheme="minorEastAsia" w:cstheme="minorBidi"/>
          <w:noProof/>
          <w:lang w:eastAsia="en-GB"/>
        </w:rPr>
        <w:tab/>
      </w:r>
      <w:r w:rsidRPr="00DD71E1">
        <w:rPr>
          <w:rFonts w:eastAsia="Times New Roman" w:cs="Arial"/>
          <w:noProof/>
        </w:rPr>
        <w:t>Introduction</w:t>
      </w:r>
      <w:r w:rsidRPr="00DD71E1">
        <w:rPr>
          <w:noProof/>
        </w:rPr>
        <w:tab/>
      </w:r>
      <w:r w:rsidRPr="00DD71E1">
        <w:rPr>
          <w:noProof/>
        </w:rPr>
        <w:fldChar w:fldCharType="begin"/>
      </w:r>
      <w:r w:rsidRPr="00DD71E1">
        <w:rPr>
          <w:noProof/>
        </w:rPr>
        <w:instrText xml:space="preserve"> PAGEREF _Toc510020282 \h </w:instrText>
      </w:r>
      <w:r w:rsidRPr="00DD71E1">
        <w:rPr>
          <w:noProof/>
        </w:rPr>
      </w:r>
      <w:r w:rsidRPr="00DD71E1">
        <w:rPr>
          <w:noProof/>
        </w:rPr>
        <w:fldChar w:fldCharType="separate"/>
      </w:r>
      <w:r w:rsidRPr="00DD71E1">
        <w:rPr>
          <w:noProof/>
        </w:rPr>
        <w:t>2</w:t>
      </w:r>
      <w:r w:rsidRPr="00DD71E1">
        <w:rPr>
          <w:noProof/>
        </w:rPr>
        <w:fldChar w:fldCharType="end"/>
      </w:r>
    </w:p>
    <w:p w14:paraId="6C2B110E" w14:textId="6BCE1191" w:rsidR="00E07A49" w:rsidRPr="00DD71E1" w:rsidRDefault="00E07A49" w:rsidP="00E07A49">
      <w:pPr>
        <w:pStyle w:val="TOC2"/>
        <w:spacing w:line="360" w:lineRule="auto"/>
        <w:rPr>
          <w:rFonts w:ascii="Verdana" w:eastAsiaTheme="minorEastAsia" w:hAnsi="Verdana" w:cstheme="minorBidi"/>
          <w:b/>
          <w:smallCaps w:val="0"/>
          <w:noProof/>
          <w:sz w:val="18"/>
          <w:szCs w:val="18"/>
          <w:lang w:eastAsia="en-GB"/>
        </w:rPr>
      </w:pPr>
      <w:r w:rsidRPr="00DD71E1">
        <w:rPr>
          <w:rFonts w:ascii="Verdana" w:eastAsia="Times New Roman" w:hAnsi="Verdana" w:cs="Arial"/>
          <w:b/>
          <w:bCs/>
          <w:iCs/>
          <w:noProof/>
          <w:sz w:val="18"/>
          <w:szCs w:val="18"/>
        </w:rPr>
        <w:t>2.1</w:t>
      </w:r>
      <w:r w:rsidRPr="00DD71E1">
        <w:rPr>
          <w:rFonts w:ascii="Verdana" w:eastAsiaTheme="minorEastAsia" w:hAnsi="Verdana" w:cstheme="minorBidi"/>
          <w:b/>
          <w:smallCaps w:val="0"/>
          <w:noProof/>
          <w:sz w:val="18"/>
          <w:szCs w:val="18"/>
          <w:lang w:eastAsia="en-GB"/>
        </w:rPr>
        <w:tab/>
      </w:r>
      <w:r w:rsidR="005D1FF3" w:rsidRPr="00DD71E1">
        <w:rPr>
          <w:rFonts w:ascii="Verdana" w:eastAsia="Times New Roman" w:hAnsi="Verdana" w:cs="Arial"/>
          <w:b/>
          <w:bCs/>
          <w:iCs/>
          <w:noProof/>
          <w:sz w:val="18"/>
          <w:szCs w:val="18"/>
        </w:rPr>
        <w:t>Brief background the organisation</w:t>
      </w:r>
      <w:r w:rsidR="005D1FF3">
        <w:rPr>
          <w:rFonts w:ascii="Verdana" w:eastAsia="Times New Roman" w:hAnsi="Verdana" w:cs="Arial"/>
          <w:b/>
          <w:bCs/>
          <w:iCs/>
          <w:noProof/>
          <w:sz w:val="18"/>
          <w:szCs w:val="18"/>
        </w:rPr>
        <w:t>………………………………………………………………..2</w:t>
      </w:r>
    </w:p>
    <w:p w14:paraId="15A756A2" w14:textId="129E0C24" w:rsidR="00E07A49" w:rsidRPr="00DD71E1" w:rsidRDefault="00E07A49" w:rsidP="00E07A49">
      <w:pPr>
        <w:pStyle w:val="TOC2"/>
        <w:spacing w:line="360" w:lineRule="auto"/>
        <w:rPr>
          <w:rFonts w:ascii="Verdana" w:eastAsiaTheme="minorEastAsia" w:hAnsi="Verdana" w:cstheme="minorBidi"/>
          <w:b/>
          <w:smallCaps w:val="0"/>
          <w:noProof/>
          <w:sz w:val="18"/>
          <w:szCs w:val="18"/>
          <w:lang w:eastAsia="en-GB"/>
        </w:rPr>
      </w:pPr>
      <w:r w:rsidRPr="00DD71E1">
        <w:rPr>
          <w:rFonts w:ascii="Verdana" w:eastAsia="Times New Roman" w:hAnsi="Verdana" w:cs="Arial"/>
          <w:b/>
          <w:bCs/>
          <w:iCs/>
          <w:noProof/>
          <w:sz w:val="18"/>
          <w:szCs w:val="18"/>
        </w:rPr>
        <w:t>2.</w:t>
      </w:r>
      <w:r w:rsidR="005D1FF3">
        <w:rPr>
          <w:rFonts w:ascii="Verdana" w:eastAsia="Times New Roman" w:hAnsi="Verdana" w:cs="Arial"/>
          <w:b/>
          <w:bCs/>
          <w:iCs/>
          <w:noProof/>
          <w:sz w:val="18"/>
          <w:szCs w:val="18"/>
        </w:rPr>
        <w:t>2</w:t>
      </w:r>
      <w:r w:rsidRPr="00DD71E1">
        <w:rPr>
          <w:rFonts w:ascii="Verdana" w:eastAsiaTheme="minorEastAsia" w:hAnsi="Verdana" w:cstheme="minorBidi"/>
          <w:b/>
          <w:smallCaps w:val="0"/>
          <w:noProof/>
          <w:sz w:val="18"/>
          <w:szCs w:val="18"/>
          <w:lang w:eastAsia="en-GB"/>
        </w:rPr>
        <w:tab/>
      </w:r>
      <w:r w:rsidRPr="00DD71E1">
        <w:rPr>
          <w:rFonts w:ascii="Verdana" w:eastAsia="Times New Roman" w:hAnsi="Verdana" w:cs="Arial"/>
          <w:b/>
          <w:bCs/>
          <w:iCs/>
          <w:noProof/>
          <w:sz w:val="18"/>
          <w:szCs w:val="18"/>
        </w:rPr>
        <w:t>The problem</w:t>
      </w:r>
      <w:r w:rsidRPr="00DD71E1">
        <w:rPr>
          <w:rFonts w:ascii="Verdana" w:hAnsi="Verdana"/>
          <w:b/>
          <w:noProof/>
          <w:sz w:val="18"/>
          <w:szCs w:val="18"/>
        </w:rPr>
        <w:tab/>
      </w:r>
      <w:r w:rsidRPr="00DD71E1">
        <w:rPr>
          <w:rFonts w:ascii="Verdana" w:hAnsi="Verdana"/>
          <w:b/>
          <w:noProof/>
          <w:sz w:val="18"/>
          <w:szCs w:val="18"/>
        </w:rPr>
        <w:fldChar w:fldCharType="begin"/>
      </w:r>
      <w:r w:rsidRPr="00DD71E1">
        <w:rPr>
          <w:rFonts w:ascii="Verdana" w:hAnsi="Verdana"/>
          <w:b/>
          <w:noProof/>
          <w:sz w:val="18"/>
          <w:szCs w:val="18"/>
        </w:rPr>
        <w:instrText xml:space="preserve"> PAGEREF _Toc510020285 \h </w:instrText>
      </w:r>
      <w:r w:rsidRPr="00DD71E1">
        <w:rPr>
          <w:rFonts w:ascii="Verdana" w:hAnsi="Verdana"/>
          <w:b/>
          <w:noProof/>
          <w:sz w:val="18"/>
          <w:szCs w:val="18"/>
        </w:rPr>
      </w:r>
      <w:r w:rsidRPr="00DD71E1">
        <w:rPr>
          <w:rFonts w:ascii="Verdana" w:hAnsi="Verdana"/>
          <w:b/>
          <w:noProof/>
          <w:sz w:val="18"/>
          <w:szCs w:val="18"/>
        </w:rPr>
        <w:fldChar w:fldCharType="separate"/>
      </w:r>
      <w:r w:rsidRPr="00DD71E1">
        <w:rPr>
          <w:rFonts w:ascii="Verdana" w:hAnsi="Verdana"/>
          <w:b/>
          <w:noProof/>
          <w:sz w:val="18"/>
          <w:szCs w:val="18"/>
        </w:rPr>
        <w:t>2</w:t>
      </w:r>
      <w:r w:rsidRPr="00DD71E1">
        <w:rPr>
          <w:rFonts w:ascii="Verdana" w:hAnsi="Verdana"/>
          <w:b/>
          <w:noProof/>
          <w:sz w:val="18"/>
          <w:szCs w:val="18"/>
        </w:rPr>
        <w:fldChar w:fldCharType="end"/>
      </w:r>
    </w:p>
    <w:p w14:paraId="4FB33ED8" w14:textId="61075F74" w:rsidR="00E07A49" w:rsidRPr="00DD71E1" w:rsidRDefault="00E07A49" w:rsidP="0006218B">
      <w:pPr>
        <w:pStyle w:val="TOC1"/>
        <w:rPr>
          <w:rFonts w:eastAsiaTheme="minorEastAsia" w:cstheme="minorBidi"/>
          <w:noProof/>
          <w:lang w:eastAsia="en-GB"/>
        </w:rPr>
      </w:pPr>
      <w:r w:rsidRPr="00DD71E1">
        <w:rPr>
          <w:rFonts w:eastAsia="Times New Roman" w:cs="Arial"/>
          <w:noProof/>
        </w:rPr>
        <w:t>3.</w:t>
      </w:r>
      <w:r w:rsidRPr="00DD71E1">
        <w:rPr>
          <w:rFonts w:eastAsiaTheme="minorEastAsia" w:cstheme="minorBidi"/>
          <w:noProof/>
          <w:lang w:eastAsia="en-GB"/>
        </w:rPr>
        <w:tab/>
      </w:r>
      <w:r w:rsidRPr="00DD71E1">
        <w:rPr>
          <w:rFonts w:eastAsia="Times New Roman" w:cs="Arial"/>
          <w:noProof/>
        </w:rPr>
        <w:t>Problem solving techniques</w:t>
      </w:r>
      <w:r w:rsidRPr="00DD71E1">
        <w:rPr>
          <w:noProof/>
        </w:rPr>
        <w:tab/>
      </w:r>
      <w:r w:rsidR="005D1FF3">
        <w:rPr>
          <w:noProof/>
        </w:rPr>
        <w:t>4</w:t>
      </w:r>
    </w:p>
    <w:p w14:paraId="2A7ED4F0" w14:textId="50417300" w:rsidR="00E07A49" w:rsidRPr="00DD71E1" w:rsidRDefault="00E07A49" w:rsidP="00E07A49">
      <w:pPr>
        <w:pStyle w:val="TOC2"/>
        <w:spacing w:line="360" w:lineRule="auto"/>
        <w:rPr>
          <w:rFonts w:ascii="Verdana" w:eastAsiaTheme="minorEastAsia" w:hAnsi="Verdana" w:cstheme="minorBidi"/>
          <w:b/>
          <w:smallCaps w:val="0"/>
          <w:noProof/>
          <w:sz w:val="18"/>
          <w:szCs w:val="18"/>
          <w:lang w:eastAsia="en-GB"/>
        </w:rPr>
      </w:pPr>
      <w:r w:rsidRPr="00DD71E1">
        <w:rPr>
          <w:rFonts w:ascii="Verdana" w:eastAsia="Times New Roman" w:hAnsi="Verdana" w:cs="Arial"/>
          <w:b/>
          <w:bCs/>
          <w:iCs/>
          <w:noProof/>
          <w:sz w:val="18"/>
          <w:szCs w:val="18"/>
        </w:rPr>
        <w:t>3.1</w:t>
      </w:r>
      <w:r w:rsidRPr="00DD71E1">
        <w:rPr>
          <w:rFonts w:ascii="Verdana" w:eastAsiaTheme="minorEastAsia" w:hAnsi="Verdana" w:cstheme="minorBidi"/>
          <w:b/>
          <w:smallCaps w:val="0"/>
          <w:noProof/>
          <w:sz w:val="18"/>
          <w:szCs w:val="18"/>
          <w:lang w:eastAsia="en-GB"/>
        </w:rPr>
        <w:tab/>
      </w:r>
      <w:r w:rsidRPr="00DD71E1">
        <w:rPr>
          <w:rFonts w:ascii="Verdana" w:eastAsia="Times New Roman" w:hAnsi="Verdana" w:cs="Arial"/>
          <w:b/>
          <w:bCs/>
          <w:iCs/>
          <w:noProof/>
          <w:sz w:val="18"/>
          <w:szCs w:val="18"/>
        </w:rPr>
        <w:t>Solving the problem</w:t>
      </w:r>
      <w:r w:rsidRPr="00DD71E1">
        <w:rPr>
          <w:rFonts w:ascii="Verdana" w:hAnsi="Verdana"/>
          <w:b/>
          <w:noProof/>
          <w:sz w:val="18"/>
          <w:szCs w:val="18"/>
        </w:rPr>
        <w:tab/>
      </w:r>
      <w:r w:rsidR="005D1FF3">
        <w:rPr>
          <w:rFonts w:ascii="Verdana" w:hAnsi="Verdana"/>
          <w:b/>
          <w:noProof/>
          <w:sz w:val="18"/>
          <w:szCs w:val="18"/>
        </w:rPr>
        <w:t>8</w:t>
      </w:r>
    </w:p>
    <w:p w14:paraId="5EBBC750" w14:textId="7847160F" w:rsidR="00E07A49" w:rsidRPr="00DD71E1" w:rsidRDefault="00E07A49" w:rsidP="00E07A49">
      <w:pPr>
        <w:pStyle w:val="TOC2"/>
        <w:spacing w:line="360" w:lineRule="auto"/>
        <w:rPr>
          <w:rFonts w:ascii="Verdana" w:eastAsiaTheme="minorEastAsia" w:hAnsi="Verdana" w:cstheme="minorBidi"/>
          <w:b/>
          <w:smallCaps w:val="0"/>
          <w:noProof/>
          <w:sz w:val="18"/>
          <w:szCs w:val="18"/>
          <w:lang w:eastAsia="en-GB"/>
        </w:rPr>
      </w:pPr>
      <w:r w:rsidRPr="00DD71E1">
        <w:rPr>
          <w:rFonts w:ascii="Verdana" w:eastAsia="Times New Roman" w:hAnsi="Verdana" w:cs="Arial"/>
          <w:b/>
          <w:bCs/>
          <w:iCs/>
          <w:noProof/>
          <w:sz w:val="18"/>
          <w:szCs w:val="18"/>
        </w:rPr>
        <w:t>3.2</w:t>
      </w:r>
      <w:r w:rsidRPr="00DD71E1">
        <w:rPr>
          <w:rFonts w:ascii="Verdana" w:eastAsiaTheme="minorEastAsia" w:hAnsi="Verdana" w:cstheme="minorBidi"/>
          <w:b/>
          <w:smallCaps w:val="0"/>
          <w:noProof/>
          <w:sz w:val="18"/>
          <w:szCs w:val="18"/>
          <w:lang w:eastAsia="en-GB"/>
        </w:rPr>
        <w:tab/>
      </w:r>
      <w:r w:rsidRPr="00DD71E1">
        <w:rPr>
          <w:rFonts w:ascii="Verdana" w:eastAsia="Times New Roman" w:hAnsi="Verdana" w:cs="Arial"/>
          <w:b/>
          <w:bCs/>
          <w:iCs/>
          <w:noProof/>
          <w:sz w:val="18"/>
          <w:szCs w:val="18"/>
        </w:rPr>
        <w:t>Problem solving implementation</w:t>
      </w:r>
      <w:r w:rsidRPr="00DD71E1">
        <w:rPr>
          <w:rFonts w:ascii="Verdana" w:hAnsi="Verdana"/>
          <w:b/>
          <w:noProof/>
          <w:sz w:val="18"/>
          <w:szCs w:val="18"/>
        </w:rPr>
        <w:tab/>
      </w:r>
      <w:r w:rsidR="005D1FF3">
        <w:rPr>
          <w:rFonts w:ascii="Verdana" w:hAnsi="Verdana"/>
          <w:b/>
          <w:noProof/>
          <w:sz w:val="18"/>
          <w:szCs w:val="18"/>
        </w:rPr>
        <w:t>9</w:t>
      </w:r>
    </w:p>
    <w:p w14:paraId="64DA36E1" w14:textId="2F7C7CEF" w:rsidR="00E07A49" w:rsidRPr="00DD71E1" w:rsidRDefault="00E07A49" w:rsidP="0006218B">
      <w:pPr>
        <w:pStyle w:val="TOC1"/>
        <w:rPr>
          <w:rFonts w:eastAsiaTheme="minorEastAsia" w:cstheme="minorBidi"/>
          <w:noProof/>
          <w:lang w:eastAsia="en-GB"/>
        </w:rPr>
      </w:pPr>
      <w:r w:rsidRPr="00DD71E1">
        <w:rPr>
          <w:rFonts w:eastAsia="Times New Roman" w:cs="Arial"/>
          <w:noProof/>
        </w:rPr>
        <w:t>4.</w:t>
      </w:r>
      <w:r w:rsidRPr="00DD71E1">
        <w:rPr>
          <w:rFonts w:eastAsiaTheme="minorEastAsia" w:cstheme="minorBidi"/>
          <w:noProof/>
          <w:lang w:eastAsia="en-GB"/>
        </w:rPr>
        <w:tab/>
      </w:r>
      <w:r w:rsidRPr="00DD71E1">
        <w:rPr>
          <w:rFonts w:eastAsia="Times New Roman" w:cs="Arial"/>
          <w:noProof/>
        </w:rPr>
        <w:t>Conclusion</w:t>
      </w:r>
      <w:r w:rsidRPr="00DD71E1">
        <w:rPr>
          <w:noProof/>
        </w:rPr>
        <w:tab/>
      </w:r>
      <w:r w:rsidR="005D1FF3">
        <w:rPr>
          <w:noProof/>
        </w:rPr>
        <w:t>10</w:t>
      </w:r>
    </w:p>
    <w:p w14:paraId="22784861" w14:textId="051EA6A1" w:rsidR="00E07A49" w:rsidRPr="00DD71E1" w:rsidRDefault="00E07A49" w:rsidP="0006218B">
      <w:pPr>
        <w:pStyle w:val="TOC1"/>
        <w:rPr>
          <w:rFonts w:eastAsiaTheme="minorEastAsia" w:cstheme="minorBidi"/>
          <w:noProof/>
          <w:lang w:eastAsia="en-GB"/>
        </w:rPr>
      </w:pPr>
      <w:r w:rsidRPr="00DD71E1">
        <w:rPr>
          <w:rFonts w:eastAsia="Times New Roman" w:cs="Arial"/>
          <w:noProof/>
        </w:rPr>
        <w:t>5.</w:t>
      </w:r>
      <w:r w:rsidRPr="00DD71E1">
        <w:rPr>
          <w:rFonts w:eastAsiaTheme="minorEastAsia" w:cstheme="minorBidi"/>
          <w:noProof/>
          <w:lang w:eastAsia="en-GB"/>
        </w:rPr>
        <w:tab/>
      </w:r>
      <w:r w:rsidRPr="00DD71E1">
        <w:rPr>
          <w:rFonts w:eastAsia="Times New Roman" w:cs="Arial"/>
          <w:noProof/>
        </w:rPr>
        <w:t>References</w:t>
      </w:r>
      <w:r w:rsidRPr="00DD71E1">
        <w:rPr>
          <w:noProof/>
        </w:rPr>
        <w:tab/>
      </w:r>
      <w:r w:rsidR="005D1FF3">
        <w:rPr>
          <w:noProof/>
        </w:rPr>
        <w:t>11</w:t>
      </w:r>
    </w:p>
    <w:p w14:paraId="4759A750" w14:textId="2EED226B" w:rsidR="009B20F4" w:rsidRPr="008B0864" w:rsidRDefault="008B0864" w:rsidP="00E07A49">
      <w:pPr>
        <w:pStyle w:val="TableofFigures"/>
        <w:tabs>
          <w:tab w:val="right" w:leader="dot" w:pos="9016"/>
        </w:tabs>
        <w:spacing w:line="360" w:lineRule="auto"/>
        <w:rPr>
          <w:rFonts w:ascii="Verdana" w:hAnsi="Verdana"/>
          <w:sz w:val="18"/>
          <w:szCs w:val="18"/>
        </w:rPr>
      </w:pPr>
      <w:r w:rsidRPr="00DD71E1">
        <w:rPr>
          <w:rStyle w:val="Hyperlink"/>
          <w:rFonts w:ascii="Verdana" w:hAnsi="Verdana" w:cstheme="minorHAnsi"/>
          <w:b/>
          <w:bCs/>
          <w:caps/>
          <w:smallCaps w:val="0"/>
          <w:noProof/>
          <w:color w:val="auto"/>
          <w:sz w:val="18"/>
          <w:szCs w:val="18"/>
        </w:rPr>
        <w:fldChar w:fldCharType="end"/>
      </w:r>
    </w:p>
    <w:p w14:paraId="73B934CB" w14:textId="77777777" w:rsidR="009B20F4" w:rsidRPr="00E33E86" w:rsidRDefault="00AA76A3" w:rsidP="00AA76A3">
      <w:pPr>
        <w:tabs>
          <w:tab w:val="left" w:pos="4007"/>
        </w:tabs>
        <w:jc w:val="center"/>
        <w:rPr>
          <w:rFonts w:ascii="Verdana" w:hAnsi="Verdana"/>
          <w:b/>
          <w:caps/>
          <w:sz w:val="18"/>
          <w:szCs w:val="18"/>
        </w:rPr>
      </w:pPr>
      <w:r w:rsidRPr="00E33E86">
        <w:rPr>
          <w:rFonts w:ascii="Verdana" w:hAnsi="Verdana"/>
          <w:b/>
          <w:caps/>
          <w:sz w:val="18"/>
          <w:szCs w:val="18"/>
        </w:rPr>
        <w:t>List of Figures</w:t>
      </w:r>
    </w:p>
    <w:p w14:paraId="30BF6283" w14:textId="77777777" w:rsidR="00A4385F" w:rsidRDefault="00A4385F" w:rsidP="00F42C1D">
      <w:pPr>
        <w:pStyle w:val="NormalIndent"/>
        <w:spacing w:line="276" w:lineRule="auto"/>
        <w:jc w:val="left"/>
        <w:rPr>
          <w:b/>
          <w:u w:val="single"/>
        </w:rPr>
      </w:pPr>
    </w:p>
    <w:p w14:paraId="78A464CD" w14:textId="2F565B46" w:rsidR="00A4385F" w:rsidRDefault="00A4385F" w:rsidP="00F42C1D">
      <w:pPr>
        <w:pStyle w:val="NormalIndent"/>
        <w:spacing w:line="276" w:lineRule="auto"/>
        <w:jc w:val="left"/>
        <w:rPr>
          <w:b/>
          <w:u w:val="single"/>
        </w:rPr>
      </w:pPr>
      <w:r w:rsidRPr="00F42C1D">
        <w:rPr>
          <w:b/>
          <w:u w:val="single"/>
        </w:rPr>
        <w:t xml:space="preserve">Figure </w:t>
      </w:r>
      <w:r>
        <w:rPr>
          <w:b/>
          <w:u w:val="single"/>
        </w:rPr>
        <w:t>1</w:t>
      </w:r>
      <w:r w:rsidRPr="00F42C1D">
        <w:rPr>
          <w:b/>
          <w:u w:val="single"/>
        </w:rPr>
        <w:t>-1</w:t>
      </w:r>
      <w:r>
        <w:rPr>
          <w:b/>
          <w:u w:val="single"/>
        </w:rPr>
        <w:t xml:space="preserve"> </w:t>
      </w:r>
      <w:r>
        <w:t xml:space="preserve">(Oakwood opening </w:t>
      </w:r>
      <w:proofErr w:type="gramStart"/>
      <w:r>
        <w:t>times)</w:t>
      </w:r>
      <w:r w:rsidR="00964C55">
        <w:t>…</w:t>
      </w:r>
      <w:proofErr w:type="gramEnd"/>
      <w:r w:rsidR="00964C55">
        <w:t>…………………………………………………………………………….</w:t>
      </w:r>
      <w:r w:rsidR="00537257">
        <w:t>3</w:t>
      </w:r>
    </w:p>
    <w:p w14:paraId="293C663C" w14:textId="1EF861A0" w:rsidR="00A4385F" w:rsidRDefault="00A4385F" w:rsidP="00F42C1D">
      <w:pPr>
        <w:pStyle w:val="NormalIndent"/>
        <w:spacing w:line="276" w:lineRule="auto"/>
        <w:jc w:val="left"/>
        <w:rPr>
          <w:b/>
          <w:u w:val="single"/>
        </w:rPr>
      </w:pPr>
      <w:r w:rsidRPr="00F42C1D">
        <w:rPr>
          <w:b/>
          <w:u w:val="single"/>
        </w:rPr>
        <w:t xml:space="preserve">Figure </w:t>
      </w:r>
      <w:r>
        <w:rPr>
          <w:b/>
          <w:u w:val="single"/>
        </w:rPr>
        <w:t>1</w:t>
      </w:r>
      <w:r w:rsidRPr="00F42C1D">
        <w:rPr>
          <w:b/>
          <w:u w:val="single"/>
        </w:rPr>
        <w:t>-</w:t>
      </w:r>
      <w:r>
        <w:rPr>
          <w:b/>
          <w:u w:val="single"/>
        </w:rPr>
        <w:t xml:space="preserve">2 </w:t>
      </w:r>
      <w:r>
        <w:t>(Oakwood opening times)</w:t>
      </w:r>
      <w:r w:rsidR="00964C55">
        <w:t>……………………………………………………………………………….</w:t>
      </w:r>
      <w:r w:rsidR="00537257">
        <w:t>4</w:t>
      </w:r>
      <w:bookmarkStart w:id="0" w:name="_GoBack"/>
      <w:bookmarkEnd w:id="0"/>
    </w:p>
    <w:p w14:paraId="6175EABE" w14:textId="1357EE1C" w:rsidR="00F42C1D" w:rsidRDefault="00F42C1D" w:rsidP="00F42C1D">
      <w:pPr>
        <w:pStyle w:val="NormalIndent"/>
        <w:spacing w:line="276" w:lineRule="auto"/>
        <w:jc w:val="left"/>
      </w:pPr>
      <w:r w:rsidRPr="00F42C1D">
        <w:rPr>
          <w:b/>
          <w:u w:val="single"/>
        </w:rPr>
        <w:t xml:space="preserve">Figure </w:t>
      </w:r>
      <w:r w:rsidR="00A4385F">
        <w:rPr>
          <w:b/>
          <w:u w:val="single"/>
        </w:rPr>
        <w:t>2</w:t>
      </w:r>
      <w:r w:rsidRPr="00F42C1D">
        <w:rPr>
          <w:b/>
          <w:u w:val="single"/>
        </w:rPr>
        <w:t>-1</w:t>
      </w:r>
      <w:r w:rsidRPr="00F42C1D">
        <w:t xml:space="preserve"> </w:t>
      </w:r>
      <w:r>
        <w:t xml:space="preserve">(Ishikawa diagram for Battlefield Live </w:t>
      </w:r>
      <w:proofErr w:type="gramStart"/>
      <w:r>
        <w:t>Pembrokeshire)</w:t>
      </w:r>
      <w:r w:rsidR="00964C55">
        <w:t>…</w:t>
      </w:r>
      <w:proofErr w:type="gramEnd"/>
      <w:r w:rsidR="00964C55">
        <w:t>……………………………..</w:t>
      </w:r>
      <w:r w:rsidR="00537257">
        <w:t>7</w:t>
      </w:r>
    </w:p>
    <w:p w14:paraId="45B62851" w14:textId="77777777" w:rsidR="00F42C1D" w:rsidRDefault="00F42C1D" w:rsidP="008B0864">
      <w:pPr>
        <w:tabs>
          <w:tab w:val="left" w:pos="4007"/>
        </w:tabs>
        <w:jc w:val="center"/>
        <w:rPr>
          <w:rFonts w:ascii="Verdana" w:hAnsi="Verdana"/>
          <w:b/>
          <w:caps/>
          <w:sz w:val="18"/>
          <w:szCs w:val="18"/>
        </w:rPr>
      </w:pPr>
    </w:p>
    <w:p w14:paraId="38DD20C2" w14:textId="56D6AB2A" w:rsidR="00277E0A" w:rsidRPr="008B0864" w:rsidRDefault="00277E0A" w:rsidP="008B0864">
      <w:pPr>
        <w:rPr>
          <w:rFonts w:ascii="Verdana" w:hAnsi="Verdana"/>
          <w:b/>
          <w:sz w:val="18"/>
        </w:rPr>
      </w:pPr>
    </w:p>
    <w:p w14:paraId="68F3B669" w14:textId="4A3DC265" w:rsidR="0006218B" w:rsidRPr="002D7F3F" w:rsidRDefault="002A1AD3" w:rsidP="002D7F3F">
      <w:pPr>
        <w:spacing w:line="480" w:lineRule="auto"/>
        <w:jc w:val="center"/>
        <w:rPr>
          <w:rFonts w:ascii="Verdana" w:hAnsi="Verdana"/>
          <w:b/>
          <w:sz w:val="18"/>
          <w:szCs w:val="18"/>
        </w:rPr>
      </w:pPr>
      <w:r w:rsidRPr="00DC4475">
        <w:rPr>
          <w:rFonts w:ascii="Verdana" w:hAnsi="Verdana"/>
          <w:b/>
          <w:sz w:val="18"/>
          <w:szCs w:val="18"/>
        </w:rPr>
        <w:t>APPENDICES</w:t>
      </w:r>
    </w:p>
    <w:p w14:paraId="0F1C5B02" w14:textId="13E82A34" w:rsidR="00277E0A" w:rsidRPr="0006218B" w:rsidRDefault="000A10AA" w:rsidP="0006218B">
      <w:pPr>
        <w:pStyle w:val="TOC1"/>
      </w:pPr>
      <w:r w:rsidRPr="0006218B">
        <w:t xml:space="preserve">APPENDIX A – </w:t>
      </w:r>
      <w:r w:rsidR="002D7F3F">
        <w:t>B</w:t>
      </w:r>
      <w:r w:rsidR="00964C55">
        <w:t>A</w:t>
      </w:r>
      <w:r w:rsidR="002D7F3F">
        <w:t>t</w:t>
      </w:r>
      <w:r w:rsidR="00964C55">
        <w:t>TL</w:t>
      </w:r>
      <w:r w:rsidR="002D7F3F">
        <w:t>ef</w:t>
      </w:r>
      <w:r w:rsidR="00964C55">
        <w:t>I</w:t>
      </w:r>
      <w:r w:rsidR="002D7F3F">
        <w:t>e</w:t>
      </w:r>
      <w:r w:rsidR="00964C55">
        <w:t>L</w:t>
      </w:r>
      <w:r w:rsidR="002D7F3F">
        <w:t>d LI</w:t>
      </w:r>
      <w:r w:rsidR="00964C55">
        <w:t>V</w:t>
      </w:r>
      <w:r w:rsidR="002D7F3F">
        <w:t>e Pembrok</w:t>
      </w:r>
      <w:r w:rsidR="00964C55">
        <w:t>E</w:t>
      </w:r>
      <w:r w:rsidR="002D7F3F">
        <w:t>shire Flyer</w:t>
      </w:r>
    </w:p>
    <w:p w14:paraId="7C2A4F8C" w14:textId="757333E6" w:rsidR="008F7801" w:rsidRPr="00C06326" w:rsidRDefault="00FB6EB7" w:rsidP="00C06326">
      <w:pPr>
        <w:pStyle w:val="TOC1"/>
      </w:pPr>
      <w:r w:rsidRPr="00F93518">
        <w:t xml:space="preserve">APPENDIX </w:t>
      </w:r>
      <w:r w:rsidR="00DC4475">
        <w:t>B</w:t>
      </w:r>
      <w:r w:rsidR="000A10AA">
        <w:t xml:space="preserve"> – </w:t>
      </w:r>
      <w:r w:rsidR="00C06326">
        <w:t>Question</w:t>
      </w:r>
      <w:bookmarkStart w:id="1" w:name="_Toc419303684"/>
      <w:r w:rsidR="00C06326">
        <w:t>are</w:t>
      </w:r>
    </w:p>
    <w:p w14:paraId="489008E2" w14:textId="7316AC9B" w:rsidR="008F7801" w:rsidRPr="008F7801" w:rsidRDefault="008F7801" w:rsidP="008F7801"/>
    <w:p w14:paraId="3F3FA863" w14:textId="34FAF1CD"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p>
    <w:p w14:paraId="082BB808" w14:textId="4E56B589"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0020281"/>
      <w:r>
        <w:rPr>
          <w:rFonts w:eastAsia="Times New Roman" w:cs="Arial"/>
          <w:bCs/>
          <w:szCs w:val="20"/>
        </w:rPr>
        <w:lastRenderedPageBreak/>
        <w:t>eXECUTIVE sUMMARY</w:t>
      </w:r>
      <w:bookmarkEnd w:id="2"/>
    </w:p>
    <w:p w14:paraId="10F784C6" w14:textId="513609F0" w:rsidR="00B03891" w:rsidRDefault="00B03891" w:rsidP="00FA63E3">
      <w:pPr>
        <w:pStyle w:val="NormalIndent"/>
        <w:spacing w:line="480" w:lineRule="auto"/>
        <w:ind w:left="0"/>
      </w:pPr>
    </w:p>
    <w:p w14:paraId="3E1FD1FB" w14:textId="2F8A1495" w:rsidR="009B311B" w:rsidRDefault="00FA63E3" w:rsidP="001F7701">
      <w:pPr>
        <w:pStyle w:val="NormalIndent"/>
        <w:spacing w:line="480" w:lineRule="auto"/>
        <w:rPr>
          <w:color w:val="000000" w:themeColor="text1"/>
        </w:rPr>
      </w:pPr>
      <w:r w:rsidRPr="00FA63E3">
        <w:rPr>
          <w:color w:val="000000" w:themeColor="text1"/>
        </w:rPr>
        <w:t xml:space="preserve">This report was commissioned to </w:t>
      </w:r>
      <w:r>
        <w:rPr>
          <w:color w:val="000000" w:themeColor="text1"/>
        </w:rPr>
        <w:t>provide a detailed and focused analysis of the primary problem that presents itself to Battlefield Live Pembrokeshire.  Also included in this report is a collection of potential solutions to the problem in question.</w:t>
      </w:r>
      <w:r w:rsidR="005D1FF3">
        <w:rPr>
          <w:color w:val="000000" w:themeColor="text1"/>
        </w:rPr>
        <w:t xml:space="preserve">  </w:t>
      </w:r>
      <w:r w:rsidR="009B311B">
        <w:rPr>
          <w:color w:val="000000" w:themeColor="text1"/>
        </w:rPr>
        <w:t>The primary problem faced by Battlefield Live Pembrokeshire is that it is a seasonal business, meaning that the income received is seasonal and not maintained at a consistent rate all year round.</w:t>
      </w:r>
    </w:p>
    <w:p w14:paraId="2E4F209A" w14:textId="4B604A00" w:rsidR="009B311B" w:rsidRDefault="009B311B" w:rsidP="001F7701">
      <w:pPr>
        <w:pStyle w:val="NormalIndent"/>
        <w:spacing w:line="480" w:lineRule="auto"/>
        <w:rPr>
          <w:color w:val="000000" w:themeColor="text1"/>
        </w:rPr>
      </w:pPr>
    </w:p>
    <w:p w14:paraId="3F7EDA57" w14:textId="6C843A7A" w:rsidR="003D1E24" w:rsidRDefault="009B311B" w:rsidP="001F7701">
      <w:pPr>
        <w:pStyle w:val="NormalIndent"/>
        <w:spacing w:line="480" w:lineRule="auto"/>
        <w:rPr>
          <w:color w:val="000000" w:themeColor="text1"/>
        </w:rPr>
      </w:pPr>
      <w:r>
        <w:rPr>
          <w:color w:val="000000" w:themeColor="text1"/>
        </w:rPr>
        <w:t xml:space="preserve">There are two problem solving techniques that have been used within this report.  Included within this literature is the fish bone diagram and the 5WHYS technique.  The fish bone diagram has been utilised extensively </w:t>
      </w:r>
      <w:proofErr w:type="gramStart"/>
      <w:r>
        <w:rPr>
          <w:color w:val="000000" w:themeColor="text1"/>
        </w:rPr>
        <w:t>in order to</w:t>
      </w:r>
      <w:proofErr w:type="gramEnd"/>
      <w:r>
        <w:rPr>
          <w:color w:val="000000" w:themeColor="text1"/>
        </w:rPr>
        <w:t xml:space="preserve"> reach a comprehension on the possible solutions to the problem.  Also stated within the findings of this report are multiple solutions to the primary problem faced by Battlefield Live Pembrokeshire</w:t>
      </w:r>
      <w:r w:rsidR="005A2E6B">
        <w:rPr>
          <w:color w:val="000000" w:themeColor="text1"/>
        </w:rPr>
        <w:t xml:space="preserve">.  After a close and detailed analysis of these solutions </w:t>
      </w:r>
      <w:r w:rsidR="00C960F3">
        <w:rPr>
          <w:color w:val="000000" w:themeColor="text1"/>
        </w:rPr>
        <w:t xml:space="preserve">it was </w:t>
      </w:r>
      <w:r w:rsidR="005A2E6B">
        <w:rPr>
          <w:color w:val="000000" w:themeColor="text1"/>
        </w:rPr>
        <w:t>conclu</w:t>
      </w:r>
      <w:r w:rsidR="00C960F3">
        <w:rPr>
          <w:color w:val="000000" w:themeColor="text1"/>
        </w:rPr>
        <w:t>ded</w:t>
      </w:r>
      <w:r w:rsidR="005A2E6B">
        <w:rPr>
          <w:color w:val="000000" w:themeColor="text1"/>
        </w:rPr>
        <w:t xml:space="preserve"> that the most effective solution would be to </w:t>
      </w:r>
      <w:r w:rsidR="00C960F3">
        <w:rPr>
          <w:color w:val="000000" w:themeColor="text1"/>
        </w:rPr>
        <w:t>commence marketing</w:t>
      </w:r>
      <w:r w:rsidR="005A2E6B">
        <w:rPr>
          <w:color w:val="000000" w:themeColor="text1"/>
        </w:rPr>
        <w:t xml:space="preserve"> campaign that directs focus on rugby teams, football teams, families and birthdays</w:t>
      </w:r>
      <w:r w:rsidR="00C960F3">
        <w:rPr>
          <w:color w:val="000000" w:themeColor="text1"/>
        </w:rPr>
        <w:t>.  The campaign would offer significant discounts that would deem the cost of playing Battlefield Live Pembrokeshire affordable and within local family budgets.</w:t>
      </w:r>
      <w:r w:rsidR="005A6C30">
        <w:rPr>
          <w:color w:val="000000" w:themeColor="text1"/>
        </w:rPr>
        <w:t xml:space="preserve">  </w:t>
      </w:r>
    </w:p>
    <w:p w14:paraId="70612380" w14:textId="3DA8A361" w:rsidR="003D1E24" w:rsidRDefault="003D1E24" w:rsidP="001F7701">
      <w:pPr>
        <w:pStyle w:val="NormalIndent"/>
        <w:spacing w:line="480" w:lineRule="auto"/>
        <w:rPr>
          <w:color w:val="000000" w:themeColor="text1"/>
        </w:rPr>
      </w:pPr>
    </w:p>
    <w:p w14:paraId="61E0AEEB" w14:textId="18D155B6" w:rsidR="00A502A4" w:rsidRDefault="005A6C30" w:rsidP="001F7701">
      <w:pPr>
        <w:pStyle w:val="NormalIndent"/>
        <w:spacing w:line="480" w:lineRule="auto"/>
        <w:rPr>
          <w:color w:val="000000" w:themeColor="text1"/>
        </w:rPr>
      </w:pPr>
      <w:r>
        <w:rPr>
          <w:color w:val="000000" w:themeColor="text1"/>
        </w:rPr>
        <w:t xml:space="preserve">The success of the solution will be monitored by the maintenance of a record that is filled out by customers who play on a session at Battlefield Live Pembrokeshire.  Every time a customer arrives at the site, it is a requirement that they state whether they have booked as part of a birthday party or a family.  At the year end this record will be analysed extensively to see </w:t>
      </w:r>
      <w:proofErr w:type="gramStart"/>
      <w:r>
        <w:rPr>
          <w:color w:val="000000" w:themeColor="text1"/>
        </w:rPr>
        <w:t>whether or not</w:t>
      </w:r>
      <w:proofErr w:type="gramEnd"/>
      <w:r>
        <w:rPr>
          <w:color w:val="000000" w:themeColor="text1"/>
        </w:rPr>
        <w:t xml:space="preserve"> the number of people who booked on a session as part of a family or birthday party had increased in comparison to the previous year.</w:t>
      </w:r>
    </w:p>
    <w:p w14:paraId="01D20688" w14:textId="7151388A" w:rsidR="005A6C30" w:rsidRDefault="005A6C30" w:rsidP="00FA63E3">
      <w:pPr>
        <w:pStyle w:val="NormalIndent"/>
        <w:rPr>
          <w:color w:val="000000" w:themeColor="text1"/>
        </w:rPr>
      </w:pPr>
    </w:p>
    <w:p w14:paraId="53F2FB9F" w14:textId="2C61FEE2" w:rsidR="005A6C30" w:rsidRDefault="005A6C30" w:rsidP="00FA63E3">
      <w:pPr>
        <w:pStyle w:val="NormalIndent"/>
        <w:rPr>
          <w:color w:val="000000" w:themeColor="text1"/>
        </w:rPr>
      </w:pPr>
    </w:p>
    <w:p w14:paraId="234CE07F" w14:textId="1EC3A1BA" w:rsidR="003D1E24" w:rsidRDefault="003D1E24" w:rsidP="00FA63E3">
      <w:pPr>
        <w:pStyle w:val="NormalIndent"/>
        <w:rPr>
          <w:color w:val="000000" w:themeColor="text1"/>
        </w:rPr>
      </w:pPr>
    </w:p>
    <w:p w14:paraId="62DC0E3A" w14:textId="2AD57F63" w:rsidR="003D1E24" w:rsidRDefault="003D1E24" w:rsidP="00FA63E3">
      <w:pPr>
        <w:pStyle w:val="NormalIndent"/>
        <w:rPr>
          <w:color w:val="000000" w:themeColor="text1"/>
        </w:rPr>
      </w:pPr>
    </w:p>
    <w:p w14:paraId="0C809057" w14:textId="70A86355" w:rsidR="003D1E24" w:rsidRDefault="003D1E24" w:rsidP="00FA63E3">
      <w:pPr>
        <w:pStyle w:val="NormalIndent"/>
        <w:rPr>
          <w:color w:val="000000" w:themeColor="text1"/>
        </w:rPr>
      </w:pPr>
    </w:p>
    <w:p w14:paraId="412998A4" w14:textId="4C676DBA" w:rsidR="003D1E24" w:rsidRDefault="003D1E24" w:rsidP="00FA63E3">
      <w:pPr>
        <w:pStyle w:val="NormalIndent"/>
        <w:rPr>
          <w:color w:val="000000" w:themeColor="text1"/>
        </w:rPr>
      </w:pPr>
    </w:p>
    <w:p w14:paraId="7BCE87E8" w14:textId="0B8316B2" w:rsidR="003D1E24" w:rsidRDefault="003D1E24" w:rsidP="00FA63E3">
      <w:pPr>
        <w:pStyle w:val="NormalIndent"/>
        <w:rPr>
          <w:color w:val="000000" w:themeColor="text1"/>
        </w:rPr>
      </w:pPr>
    </w:p>
    <w:p w14:paraId="7CAA4D95" w14:textId="04874A96" w:rsidR="003D1E24" w:rsidRDefault="003D1E24" w:rsidP="00FA63E3">
      <w:pPr>
        <w:pStyle w:val="NormalIndent"/>
        <w:rPr>
          <w:color w:val="000000" w:themeColor="text1"/>
        </w:rPr>
      </w:pPr>
    </w:p>
    <w:p w14:paraId="588E2B60" w14:textId="515850E1" w:rsidR="00C06326" w:rsidRDefault="00C06326">
      <w:pPr>
        <w:autoSpaceDE/>
        <w:autoSpaceDN/>
        <w:adjustRightInd/>
        <w:spacing w:after="160" w:line="259" w:lineRule="auto"/>
        <w:rPr>
          <w:rFonts w:ascii="Verdana" w:eastAsia="Times New Roman" w:hAnsi="Verdana" w:cs="Times New Roman"/>
          <w:color w:val="000000" w:themeColor="text1"/>
          <w:sz w:val="18"/>
          <w:szCs w:val="24"/>
        </w:rPr>
      </w:pPr>
      <w:r>
        <w:rPr>
          <w:color w:val="000000" w:themeColor="text1"/>
        </w:rPr>
        <w:br w:type="page"/>
      </w:r>
    </w:p>
    <w:p w14:paraId="4423A2B4" w14:textId="77777777" w:rsidR="003D1E24" w:rsidRDefault="003D1E24" w:rsidP="00FA63E3">
      <w:pPr>
        <w:pStyle w:val="NormalIndent"/>
        <w:rPr>
          <w:color w:val="000000" w:themeColor="text1"/>
        </w:rPr>
      </w:pPr>
    </w:p>
    <w:p w14:paraId="16F91E09" w14:textId="096375C5" w:rsidR="003D1E24" w:rsidRDefault="003D1E24" w:rsidP="00C06326">
      <w:pPr>
        <w:pStyle w:val="NormalIndent"/>
        <w:ind w:left="0"/>
        <w:rPr>
          <w:color w:val="000000" w:themeColor="text1"/>
        </w:rPr>
      </w:pPr>
    </w:p>
    <w:p w14:paraId="0EB7BACB" w14:textId="34BA22A7" w:rsidR="003D1E24" w:rsidRDefault="003D1E24" w:rsidP="00FA63E3">
      <w:pPr>
        <w:pStyle w:val="NormalIndent"/>
        <w:rPr>
          <w:color w:val="000000" w:themeColor="text1"/>
        </w:rPr>
      </w:pPr>
    </w:p>
    <w:p w14:paraId="6921BEE8" w14:textId="7949BD50" w:rsidR="003D1E24" w:rsidRPr="00FA63E3" w:rsidRDefault="003D1E24" w:rsidP="00FA63E3">
      <w:pPr>
        <w:pStyle w:val="NormalIndent"/>
        <w:rPr>
          <w:color w:val="000000" w:themeColor="text1"/>
        </w:rPr>
      </w:pPr>
    </w:p>
    <w:p w14:paraId="02FA05B9" w14:textId="1DCA9846"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510020282"/>
      <w:r w:rsidRPr="0043085E">
        <w:rPr>
          <w:rFonts w:eastAsia="Times New Roman" w:cs="Arial"/>
          <w:bCs/>
          <w:szCs w:val="20"/>
        </w:rPr>
        <w:t>Introduction</w:t>
      </w:r>
      <w:bookmarkEnd w:id="1"/>
      <w:bookmarkEnd w:id="3"/>
    </w:p>
    <w:p w14:paraId="32492B6F" w14:textId="0A2B44E0" w:rsidR="005346E4" w:rsidRDefault="005346E4" w:rsidP="00856467">
      <w:pPr>
        <w:pStyle w:val="NormalIndent"/>
        <w:spacing w:line="480" w:lineRule="auto"/>
        <w:ind w:left="0"/>
      </w:pPr>
    </w:p>
    <w:p w14:paraId="3C6D308D" w14:textId="4E9E5F7D"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0020284"/>
      <w:r>
        <w:rPr>
          <w:rFonts w:eastAsia="Times New Roman" w:cs="Arial"/>
          <w:bCs/>
          <w:iCs/>
          <w:szCs w:val="28"/>
        </w:rPr>
        <w:t xml:space="preserve">Brief background </w:t>
      </w:r>
      <w:r w:rsidR="00016AC8">
        <w:rPr>
          <w:rFonts w:eastAsia="Times New Roman" w:cs="Arial"/>
          <w:bCs/>
          <w:iCs/>
          <w:szCs w:val="28"/>
        </w:rPr>
        <w:t>the organisation</w:t>
      </w:r>
      <w:bookmarkEnd w:id="4"/>
    </w:p>
    <w:p w14:paraId="1B6E9546" w14:textId="0D6EFEED" w:rsidR="00856467" w:rsidRDefault="00856467" w:rsidP="00A22B27">
      <w:pPr>
        <w:pStyle w:val="NormalIndent"/>
      </w:pPr>
    </w:p>
    <w:p w14:paraId="5913F06E" w14:textId="6B53AF18" w:rsidR="002A2979" w:rsidRDefault="00132CC3" w:rsidP="002D7F3F">
      <w:pPr>
        <w:pStyle w:val="NormalIndent"/>
        <w:spacing w:line="480" w:lineRule="auto"/>
      </w:pPr>
      <w:r>
        <w:t>Battlefield Live Pembrokeshire is an outdoor based laser combat business that provides “</w:t>
      </w:r>
      <w:r w:rsidRPr="002D7F3F">
        <w:rPr>
          <w:i/>
        </w:rPr>
        <w:t>a fun, adventurous outdoor activity and is accredited by Visit Wales as a quality attraction</w:t>
      </w:r>
      <w:r w:rsidR="008235E4">
        <w:t>.</w:t>
      </w:r>
      <w:r>
        <w:t>”</w:t>
      </w:r>
      <w:commentRangeStart w:id="5"/>
      <w:r w:rsidR="00760D69">
        <w:rPr>
          <w:noProof/>
        </w:rPr>
        <w:t xml:space="preserve"> (Dean, 2015, n.p)</w:t>
      </w:r>
      <w:r w:rsidR="00DB6D54">
        <w:t xml:space="preserve">.  </w:t>
      </w:r>
      <w:commentRangeEnd w:id="5"/>
      <w:r w:rsidR="002D7F3F">
        <w:rPr>
          <w:rStyle w:val="CommentReference"/>
          <w:rFonts w:ascii="Calibri" w:eastAsiaTheme="minorHAnsi" w:hAnsi="Calibri" w:cs="Calibri"/>
        </w:rPr>
        <w:commentReference w:id="5"/>
      </w:r>
      <w:r w:rsidR="00F71D7D">
        <w:t xml:space="preserve">The business opened in </w:t>
      </w:r>
      <w:r w:rsidR="00A22B27">
        <w:t>2014 and</w:t>
      </w:r>
      <w:r w:rsidR="005F35D6">
        <w:t xml:space="preserve"> during 2016 was awarded the Pembrokeshire Best Day Out award.</w:t>
      </w:r>
      <w:r w:rsidR="002A2979">
        <w:t xml:space="preserve">  </w:t>
      </w:r>
      <w:r w:rsidR="005F35D6">
        <w:t xml:space="preserve">Customers/players immerse themselves in a purpose-built battlefield, located in </w:t>
      </w:r>
      <w:r w:rsidR="003271F2">
        <w:t>the woods, and are combined into two teams.  The teams then compete against each other to win the three games.</w:t>
      </w:r>
      <w:r w:rsidR="008235E4">
        <w:t xml:space="preserve"> </w:t>
      </w:r>
    </w:p>
    <w:p w14:paraId="70D24EB1" w14:textId="46F60890" w:rsidR="005F7CC5" w:rsidRPr="0043085E" w:rsidRDefault="005F7CC5" w:rsidP="009B20F4">
      <w:pPr>
        <w:pStyle w:val="NormalIndent"/>
        <w:spacing w:line="480" w:lineRule="auto"/>
      </w:pPr>
    </w:p>
    <w:p w14:paraId="22FA40EE" w14:textId="6C86C133" w:rsidR="00D5114F"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6" w:name="_Toc510020285"/>
      <w:r>
        <w:rPr>
          <w:rFonts w:eastAsia="Times New Roman" w:cs="Arial"/>
          <w:bCs/>
          <w:iCs/>
          <w:szCs w:val="28"/>
        </w:rPr>
        <w:t xml:space="preserve">The problem </w:t>
      </w:r>
      <w:bookmarkEnd w:id="6"/>
    </w:p>
    <w:p w14:paraId="02155056" w14:textId="451940C1" w:rsidR="00F42C1D" w:rsidRPr="00F42C1D" w:rsidRDefault="00F42C1D" w:rsidP="00F42C1D"/>
    <w:p w14:paraId="08C9FD87" w14:textId="2DDBD9D7" w:rsidR="00E72DD6" w:rsidRDefault="005F7CC5" w:rsidP="001F7701">
      <w:pPr>
        <w:pStyle w:val="NormalIndent"/>
        <w:spacing w:line="480" w:lineRule="auto"/>
      </w:pPr>
      <w:r>
        <w:t xml:space="preserve">The primary problem that </w:t>
      </w:r>
      <w:r w:rsidR="00CE154E">
        <w:t>presents itself to</w:t>
      </w:r>
      <w:r>
        <w:t xml:space="preserve"> Battlefield Live Pembrokeshire is one that affects most tourism focused organisations/business’ in Pembrokeshire.  The problem in question is the fact that Battlefield Live Pembrokeshire is seasonal</w:t>
      </w:r>
      <w:r w:rsidR="00AD1A02">
        <w:t>.  T</w:t>
      </w:r>
      <w:r>
        <w:t>he time in which</w:t>
      </w:r>
      <w:r w:rsidR="00AD1A02">
        <w:t xml:space="preserve"> the business experiences</w:t>
      </w:r>
      <w:r>
        <w:t xml:space="preserve"> the highest </w:t>
      </w:r>
      <w:r w:rsidR="00AD1A02">
        <w:t>number</w:t>
      </w:r>
      <w:r>
        <w:t xml:space="preserve"> of customers is during the summer months</w:t>
      </w:r>
      <w:r w:rsidR="00AD1A02">
        <w:t>, due to school holidays and reasons alike.  Thus, t</w:t>
      </w:r>
      <w:r>
        <w:t xml:space="preserve">he ability to earn all </w:t>
      </w:r>
      <w:r w:rsidR="00AD1A02">
        <w:t>year-round</w:t>
      </w:r>
      <w:r>
        <w:t xml:space="preserve"> income is inhibited</w:t>
      </w:r>
      <w:r w:rsidR="00AD1A02">
        <w:t xml:space="preserve">, which provides a significant level of difficulty to maintain steady income in which the employers and employees can rely upon.  </w:t>
      </w:r>
      <w:r w:rsidR="00286F08">
        <w:t xml:space="preserve">Consequently, the employers </w:t>
      </w:r>
      <w:r w:rsidR="00B46469">
        <w:t xml:space="preserve">of Battlefield Live Pembrokeshire </w:t>
      </w:r>
      <w:r w:rsidR="00286F08">
        <w:t xml:space="preserve">may be required to force redundancy onto their employees </w:t>
      </w:r>
      <w:proofErr w:type="gramStart"/>
      <w:r w:rsidR="00286F08">
        <w:t>in order to</w:t>
      </w:r>
      <w:proofErr w:type="gramEnd"/>
      <w:r w:rsidR="00286F08">
        <w:t xml:space="preserve"> maintain the success and profitability of </w:t>
      </w:r>
      <w:r w:rsidR="00B46469">
        <w:t>the business</w:t>
      </w:r>
      <w:r w:rsidR="00286F08">
        <w:t>.</w:t>
      </w:r>
      <w:r w:rsidR="00B46469">
        <w:t xml:space="preserve">  This is </w:t>
      </w:r>
      <w:proofErr w:type="gramStart"/>
      <w:r w:rsidR="00B46469">
        <w:t>due to the fact that</w:t>
      </w:r>
      <w:proofErr w:type="gramEnd"/>
      <w:r w:rsidR="00B46469">
        <w:t xml:space="preserve"> there is not a sufficient amount of work available to the employees during weekdays excluding to the summer months.</w:t>
      </w:r>
      <w:r w:rsidR="00E72DD6">
        <w:t xml:space="preserve">  </w:t>
      </w:r>
      <w:r w:rsidR="00286F08">
        <w:t>However, once the following summer m</w:t>
      </w:r>
      <w:r w:rsidR="00B8673D">
        <w:t>onths return during the next annum,</w:t>
      </w:r>
      <w:r w:rsidR="00286F08">
        <w:t xml:space="preserve"> previous employees may be rescinded.  </w:t>
      </w:r>
    </w:p>
    <w:p w14:paraId="2247A0F0" w14:textId="5262F855" w:rsidR="00E72DD6" w:rsidRDefault="00E72DD6" w:rsidP="001F7701">
      <w:pPr>
        <w:pStyle w:val="NormalIndent"/>
        <w:spacing w:line="480" w:lineRule="auto"/>
      </w:pPr>
    </w:p>
    <w:p w14:paraId="597A3CD8" w14:textId="028F0D26" w:rsidR="00A4338C" w:rsidRDefault="00E72DD6" w:rsidP="001F7701">
      <w:pPr>
        <w:pStyle w:val="NormalIndent"/>
        <w:spacing w:line="480" w:lineRule="auto"/>
      </w:pPr>
      <w:r>
        <w:t xml:space="preserve">In addition to the previously stated effects of the primary problem facing the business, there are other factors that add to the significance and ardency of dealing with the problem.  During the winter, the surrounding area in which the business operates </w:t>
      </w:r>
      <w:r w:rsidR="009327E0">
        <w:t xml:space="preserve">experiences very </w:t>
      </w:r>
      <w:r w:rsidR="009327E0">
        <w:lastRenderedPageBreak/>
        <w:t xml:space="preserve">poor weather conditions such as heavy continuous rain and low temperatures.  </w:t>
      </w:r>
      <w:proofErr w:type="gramStart"/>
      <w:r w:rsidR="009327E0">
        <w:t>As a result of</w:t>
      </w:r>
      <w:proofErr w:type="gramEnd"/>
      <w:r w:rsidR="009327E0">
        <w:t xml:space="preserve"> this, extra maintenance is required in order to maintain the area in which the customers</w:t>
      </w:r>
      <w:r w:rsidR="00291190">
        <w:t xml:space="preserve"> play.</w:t>
      </w:r>
      <w:r w:rsidR="00E43C28">
        <w:t xml:space="preserve">  </w:t>
      </w:r>
      <w:r w:rsidR="00291190">
        <w:t xml:space="preserve">Therefore, in winter there are additional costs that present themselves to the business and coupled with the decrease in NET profit </w:t>
      </w:r>
      <w:proofErr w:type="gramStart"/>
      <w:r w:rsidR="00291190">
        <w:t>as a consequence of</w:t>
      </w:r>
      <w:proofErr w:type="gramEnd"/>
      <w:r w:rsidR="00291190">
        <w:t xml:space="preserve"> the reduction of customers, results in an increase in ardency in dealing with the problem. </w:t>
      </w:r>
    </w:p>
    <w:p w14:paraId="2D950AE1" w14:textId="5389F58F" w:rsidR="00A4338C" w:rsidRDefault="00A4338C" w:rsidP="001F7701">
      <w:pPr>
        <w:pStyle w:val="NormalIndent"/>
        <w:spacing w:line="480" w:lineRule="auto"/>
      </w:pPr>
    </w:p>
    <w:p w14:paraId="31744E0E" w14:textId="0C9443EE" w:rsidR="002531A8" w:rsidRDefault="00072416" w:rsidP="001F7701">
      <w:pPr>
        <w:pStyle w:val="NormalIndent"/>
        <w:spacing w:line="480" w:lineRule="auto"/>
      </w:pPr>
      <w:r>
        <w:t>Unfortunately, t</w:t>
      </w:r>
      <w:r w:rsidR="00A4338C">
        <w:t>he employees</w:t>
      </w:r>
      <w:r>
        <w:t xml:space="preserve"> are affected by the fact the business operates on a seasonal basis.  Once the summer months are over there is no longer sufficient work available for the employees during the weekdays</w:t>
      </w:r>
      <w:r w:rsidR="00650BCD">
        <w:t xml:space="preserve"> and so, the employees must look for alternative employment elsewhere</w:t>
      </w:r>
      <w:r w:rsidR="003D1CF8">
        <w:t>.  In addition to this, most other small local</w:t>
      </w:r>
      <w:r w:rsidR="00894DFC">
        <w:t xml:space="preserve"> tourism focused business</w:t>
      </w:r>
      <w:r w:rsidR="009461FC">
        <w:t>’</w:t>
      </w:r>
      <w:r w:rsidR="00894DFC">
        <w:t xml:space="preserve"> in Pembrokeshire</w:t>
      </w:r>
      <w:r w:rsidR="009461FC">
        <w:t xml:space="preserve"> suffer from the same problem.  This </w:t>
      </w:r>
      <w:r w:rsidR="00CE154E">
        <w:t>unfortunately</w:t>
      </w:r>
      <w:r w:rsidR="009461FC">
        <w:t xml:space="preserve"> adds to the significance of the problem because people are less inclined to visit Pembrokeshire out of the summer months due to fewer business’ offering their service as some may be forced to temporarily close</w:t>
      </w:r>
      <w:r w:rsidR="001C646E">
        <w:t xml:space="preserve">, creating </w:t>
      </w:r>
      <w:r w:rsidR="00137377">
        <w:t>a</w:t>
      </w:r>
      <w:r w:rsidR="001C646E">
        <w:t xml:space="preserve"> continuing effect of seasonal income.</w:t>
      </w:r>
      <w:r w:rsidR="005F18A4">
        <w:t xml:space="preserve">  One example that emphasises this point is Oakwood Theme Park located at Canaston Bridge</w:t>
      </w:r>
      <w:r w:rsidR="005F18A4">
        <w:rPr>
          <w:noProof/>
        </w:rPr>
        <w:t>.  Below</w:t>
      </w:r>
      <w:r w:rsidR="00A92532">
        <w:rPr>
          <w:noProof/>
        </w:rPr>
        <w:t xml:space="preserve"> is an opening and closing times schedule for 2018.</w:t>
      </w:r>
      <w:r w:rsidR="005F18A4" w:rsidRPr="005F18A4">
        <w:rPr>
          <w:noProof/>
        </w:rPr>
        <w:t xml:space="preserve"> </w:t>
      </w:r>
    </w:p>
    <w:p w14:paraId="43AF54D1" w14:textId="5B76C40C" w:rsidR="00137377" w:rsidRDefault="00A92532" w:rsidP="001F7701">
      <w:pPr>
        <w:pStyle w:val="NormalIndent"/>
        <w:spacing w:line="480" w:lineRule="auto"/>
      </w:pPr>
      <w:r>
        <w:rPr>
          <w:noProof/>
        </w:rPr>
        <w:drawing>
          <wp:anchor distT="0" distB="0" distL="114300" distR="114300" simplePos="0" relativeHeight="251712512" behindDoc="0" locked="0" layoutInCell="1" allowOverlap="1" wp14:anchorId="71CDD91A" wp14:editId="1ECD402F">
            <wp:simplePos x="0" y="0"/>
            <wp:positionH relativeFrom="margin">
              <wp:posOffset>536786</wp:posOffset>
            </wp:positionH>
            <wp:positionV relativeFrom="paragraph">
              <wp:posOffset>197485</wp:posOffset>
            </wp:positionV>
            <wp:extent cx="5193018" cy="2921000"/>
            <wp:effectExtent l="0" t="0" r="825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10970" cy="2931098"/>
                    </a:xfrm>
                    <a:prstGeom prst="rect">
                      <a:avLst/>
                    </a:prstGeom>
                  </pic:spPr>
                </pic:pic>
              </a:graphicData>
            </a:graphic>
            <wp14:sizeRelH relativeFrom="margin">
              <wp14:pctWidth>0</wp14:pctWidth>
            </wp14:sizeRelH>
            <wp14:sizeRelV relativeFrom="margin">
              <wp14:pctHeight>0</wp14:pctHeight>
            </wp14:sizeRelV>
          </wp:anchor>
        </w:drawing>
      </w:r>
    </w:p>
    <w:p w14:paraId="1F414DE6" w14:textId="29DE97EA" w:rsidR="00A92532" w:rsidRDefault="00A92532" w:rsidP="001F7701">
      <w:pPr>
        <w:pStyle w:val="NormalIndent"/>
        <w:spacing w:line="480" w:lineRule="auto"/>
      </w:pPr>
    </w:p>
    <w:p w14:paraId="2E831AA6" w14:textId="77777777" w:rsidR="00A92532" w:rsidRDefault="00A92532" w:rsidP="001F7701">
      <w:pPr>
        <w:pStyle w:val="NormalIndent"/>
        <w:spacing w:line="480" w:lineRule="auto"/>
      </w:pPr>
    </w:p>
    <w:p w14:paraId="44D52C83" w14:textId="34BE217F" w:rsidR="00A92532" w:rsidRDefault="00A92532" w:rsidP="001F7701">
      <w:pPr>
        <w:pStyle w:val="NormalIndent"/>
        <w:spacing w:line="480" w:lineRule="auto"/>
      </w:pPr>
    </w:p>
    <w:p w14:paraId="099D01E9" w14:textId="77777777" w:rsidR="00A92532" w:rsidRDefault="00A92532" w:rsidP="001F7701">
      <w:pPr>
        <w:pStyle w:val="NormalIndent"/>
        <w:spacing w:line="480" w:lineRule="auto"/>
      </w:pPr>
    </w:p>
    <w:p w14:paraId="4424CB4B" w14:textId="77777777" w:rsidR="00A92532" w:rsidRDefault="00A92532" w:rsidP="001F7701">
      <w:pPr>
        <w:pStyle w:val="NormalIndent"/>
        <w:spacing w:line="480" w:lineRule="auto"/>
      </w:pPr>
    </w:p>
    <w:p w14:paraId="252DE4FA" w14:textId="77777777" w:rsidR="00A92532" w:rsidRDefault="00A92532" w:rsidP="001F7701">
      <w:pPr>
        <w:pStyle w:val="NormalIndent"/>
        <w:spacing w:line="480" w:lineRule="auto"/>
      </w:pPr>
    </w:p>
    <w:p w14:paraId="21110B6F" w14:textId="1C76603B" w:rsidR="00A92532" w:rsidRDefault="00A92532" w:rsidP="001F7701">
      <w:pPr>
        <w:pStyle w:val="NormalIndent"/>
        <w:spacing w:line="480" w:lineRule="auto"/>
      </w:pPr>
    </w:p>
    <w:p w14:paraId="11567E1C" w14:textId="77777777" w:rsidR="00A92532" w:rsidRDefault="00A92532" w:rsidP="001F7701">
      <w:pPr>
        <w:pStyle w:val="NormalIndent"/>
        <w:spacing w:line="480" w:lineRule="auto"/>
      </w:pPr>
    </w:p>
    <w:p w14:paraId="700CE4BF" w14:textId="3F14EF01" w:rsidR="00A92532" w:rsidRDefault="00A92532" w:rsidP="001F7701">
      <w:pPr>
        <w:pStyle w:val="NormalIndent"/>
        <w:spacing w:line="480" w:lineRule="auto"/>
      </w:pPr>
    </w:p>
    <w:p w14:paraId="3CFF6B44" w14:textId="7991AA3A" w:rsidR="00A92532" w:rsidRDefault="00A92532" w:rsidP="001F7701">
      <w:pPr>
        <w:pStyle w:val="NormalIndent"/>
        <w:spacing w:line="480" w:lineRule="auto"/>
      </w:pPr>
    </w:p>
    <w:p w14:paraId="26309194" w14:textId="198C1147" w:rsidR="00A92532" w:rsidRDefault="00A92532" w:rsidP="001F7701">
      <w:pPr>
        <w:pStyle w:val="NormalIndent"/>
        <w:spacing w:line="480" w:lineRule="auto"/>
      </w:pPr>
    </w:p>
    <w:p w14:paraId="2F785718" w14:textId="77777777" w:rsidR="00A92532" w:rsidRDefault="00A92532" w:rsidP="001F7701">
      <w:pPr>
        <w:pStyle w:val="NormalIndent"/>
        <w:spacing w:line="480" w:lineRule="auto"/>
      </w:pPr>
    </w:p>
    <w:p w14:paraId="67269F79" w14:textId="7446DCEE" w:rsidR="00A92532" w:rsidRDefault="00A92532" w:rsidP="001F7701">
      <w:pPr>
        <w:pStyle w:val="NormalIndent"/>
        <w:spacing w:line="480" w:lineRule="auto"/>
      </w:pPr>
    </w:p>
    <w:p w14:paraId="344F9CA6" w14:textId="48648558" w:rsidR="00A92532" w:rsidRDefault="00A92532" w:rsidP="001F7701">
      <w:pPr>
        <w:pStyle w:val="NormalIndent"/>
        <w:spacing w:line="480" w:lineRule="auto"/>
      </w:pPr>
    </w:p>
    <w:p w14:paraId="4B2DAC5A" w14:textId="755567BD" w:rsidR="00A92532" w:rsidRDefault="00A92532" w:rsidP="001F7701">
      <w:pPr>
        <w:pStyle w:val="NormalIndent"/>
        <w:spacing w:line="480" w:lineRule="auto"/>
      </w:pPr>
    </w:p>
    <w:p w14:paraId="6CFE7E15" w14:textId="024998B6" w:rsidR="00A92532" w:rsidRDefault="007E6BB0" w:rsidP="001F7701">
      <w:pPr>
        <w:pStyle w:val="NormalIndent"/>
        <w:spacing w:line="480" w:lineRule="auto"/>
        <w:jc w:val="center"/>
      </w:pPr>
      <w:r>
        <w:rPr>
          <w:noProof/>
        </w:rPr>
        <w:lastRenderedPageBreak/>
        <w:drawing>
          <wp:anchor distT="0" distB="0" distL="114300" distR="114300" simplePos="0" relativeHeight="251711488" behindDoc="0" locked="0" layoutInCell="1" allowOverlap="1" wp14:anchorId="4DDBB7E3" wp14:editId="1E1A1FA1">
            <wp:simplePos x="0" y="0"/>
            <wp:positionH relativeFrom="margin">
              <wp:align>right</wp:align>
            </wp:positionH>
            <wp:positionV relativeFrom="paragraph">
              <wp:posOffset>208915</wp:posOffset>
            </wp:positionV>
            <wp:extent cx="5188501" cy="291846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88501" cy="2918460"/>
                    </a:xfrm>
                    <a:prstGeom prst="rect">
                      <a:avLst/>
                    </a:prstGeom>
                  </pic:spPr>
                </pic:pic>
              </a:graphicData>
            </a:graphic>
            <wp14:sizeRelH relativeFrom="margin">
              <wp14:pctWidth>0</wp14:pctWidth>
            </wp14:sizeRelH>
            <wp14:sizeRelV relativeFrom="margin">
              <wp14:pctHeight>0</wp14:pctHeight>
            </wp14:sizeRelV>
          </wp:anchor>
        </w:drawing>
      </w:r>
      <w:r>
        <w:t>Figure 1-1 (Oakwood</w:t>
      </w:r>
      <w:r w:rsidR="00A4385F">
        <w:t xml:space="preserve"> opening times)</w:t>
      </w:r>
    </w:p>
    <w:p w14:paraId="494BD695" w14:textId="6AEBD18A" w:rsidR="00A92532" w:rsidRDefault="00A92532" w:rsidP="001F7701">
      <w:pPr>
        <w:pStyle w:val="NormalIndent"/>
        <w:spacing w:line="480" w:lineRule="auto"/>
      </w:pPr>
    </w:p>
    <w:p w14:paraId="619DECDF" w14:textId="7D383A96" w:rsidR="00A92532" w:rsidRDefault="00A92532" w:rsidP="001F7701">
      <w:pPr>
        <w:pStyle w:val="NormalIndent"/>
        <w:spacing w:line="480" w:lineRule="auto"/>
      </w:pPr>
    </w:p>
    <w:p w14:paraId="297C7ACD" w14:textId="77777777" w:rsidR="00A92532" w:rsidRDefault="00A92532" w:rsidP="001F7701">
      <w:pPr>
        <w:pStyle w:val="NormalIndent"/>
        <w:spacing w:line="480" w:lineRule="auto"/>
      </w:pPr>
    </w:p>
    <w:p w14:paraId="6C33AA1A" w14:textId="77777777" w:rsidR="00A92532" w:rsidRDefault="00A92532" w:rsidP="001F7701">
      <w:pPr>
        <w:pStyle w:val="NormalIndent"/>
        <w:spacing w:line="480" w:lineRule="auto"/>
      </w:pPr>
    </w:p>
    <w:p w14:paraId="60EF01E9" w14:textId="77777777" w:rsidR="00A92532" w:rsidRDefault="00A92532" w:rsidP="001F7701">
      <w:pPr>
        <w:pStyle w:val="NormalIndent"/>
        <w:spacing w:line="480" w:lineRule="auto"/>
      </w:pPr>
    </w:p>
    <w:p w14:paraId="62D66E1F" w14:textId="76954FD1" w:rsidR="00A92532" w:rsidRDefault="00A92532" w:rsidP="001F7701">
      <w:pPr>
        <w:pStyle w:val="NormalIndent"/>
        <w:spacing w:line="480" w:lineRule="auto"/>
      </w:pPr>
    </w:p>
    <w:p w14:paraId="052014E3" w14:textId="4B85CE44" w:rsidR="00A92532" w:rsidRDefault="00A92532" w:rsidP="001F7701">
      <w:pPr>
        <w:pStyle w:val="NormalIndent"/>
        <w:spacing w:line="480" w:lineRule="auto"/>
      </w:pPr>
    </w:p>
    <w:p w14:paraId="6746D8F9" w14:textId="23FEB33B" w:rsidR="00A92532" w:rsidRDefault="00A92532" w:rsidP="001F7701">
      <w:pPr>
        <w:pStyle w:val="NormalIndent"/>
        <w:spacing w:line="480" w:lineRule="auto"/>
      </w:pPr>
    </w:p>
    <w:p w14:paraId="7D2EB20D" w14:textId="037191D7" w:rsidR="00A92532" w:rsidRDefault="00A92532" w:rsidP="001F7701">
      <w:pPr>
        <w:pStyle w:val="NormalIndent"/>
        <w:spacing w:line="480" w:lineRule="auto"/>
      </w:pPr>
    </w:p>
    <w:p w14:paraId="36F494FC" w14:textId="60046402" w:rsidR="00A92532" w:rsidRDefault="00A92532" w:rsidP="001F7701">
      <w:pPr>
        <w:pStyle w:val="NormalIndent"/>
        <w:spacing w:line="480" w:lineRule="auto"/>
      </w:pPr>
    </w:p>
    <w:p w14:paraId="408B2F9E" w14:textId="36AE9717" w:rsidR="00A92532" w:rsidRDefault="00A92532" w:rsidP="00C06326">
      <w:pPr>
        <w:pStyle w:val="NormalIndent"/>
        <w:spacing w:line="480" w:lineRule="auto"/>
        <w:ind w:left="0"/>
      </w:pPr>
    </w:p>
    <w:p w14:paraId="0AAA522E" w14:textId="77777777" w:rsidR="007E6BB0" w:rsidRDefault="007E6BB0" w:rsidP="001F7701">
      <w:pPr>
        <w:pStyle w:val="NormalIndent"/>
        <w:spacing w:line="480" w:lineRule="auto"/>
      </w:pPr>
    </w:p>
    <w:p w14:paraId="6D0AC437" w14:textId="3527E43F" w:rsidR="00A4385F" w:rsidRDefault="00A4385F" w:rsidP="001F7701">
      <w:pPr>
        <w:pStyle w:val="NormalIndent"/>
        <w:spacing w:line="480" w:lineRule="auto"/>
        <w:jc w:val="center"/>
      </w:pPr>
      <w:r>
        <w:t>Figure 1-2 (Oakwood opening times)</w:t>
      </w:r>
    </w:p>
    <w:p w14:paraId="093A8168" w14:textId="77777777" w:rsidR="00A4385F" w:rsidRDefault="00A4385F" w:rsidP="001F7701">
      <w:pPr>
        <w:pStyle w:val="NormalIndent"/>
        <w:spacing w:line="480" w:lineRule="auto"/>
      </w:pPr>
    </w:p>
    <w:p w14:paraId="62E72D43" w14:textId="566C064C" w:rsidR="00A92532" w:rsidRDefault="00A92532" w:rsidP="001F7701">
      <w:pPr>
        <w:pStyle w:val="NormalIndent"/>
        <w:spacing w:line="480" w:lineRule="auto"/>
      </w:pPr>
      <w:commentRangeStart w:id="7"/>
      <w:r>
        <w:t xml:space="preserve">Highlighted in colour is the time in which Oakwood is open to the public.  </w:t>
      </w:r>
      <w:commentRangeEnd w:id="7"/>
      <w:r w:rsidR="002D7F3F">
        <w:rPr>
          <w:rStyle w:val="CommentReference"/>
          <w:rFonts w:ascii="Calibri" w:eastAsiaTheme="minorHAnsi" w:hAnsi="Calibri" w:cs="Calibri"/>
        </w:rPr>
        <w:commentReference w:id="7"/>
      </w:r>
      <w:r>
        <w:t xml:space="preserve">Where the dates are not highlighted with a colour is when the park is closed.  As this evidence suggests, during June, July and August the dates are </w:t>
      </w:r>
      <w:r w:rsidR="00547D5B">
        <w:t xml:space="preserve">mostly </w:t>
      </w:r>
      <w:r>
        <w:t xml:space="preserve">highlighted in colour, demonstrating </w:t>
      </w:r>
      <w:r w:rsidR="00547D5B">
        <w:t xml:space="preserve">that the park is open.  Once those summer months come to an end, September, October and November dates have little to no highlighting, revealing the park is closed.  </w:t>
      </w:r>
    </w:p>
    <w:p w14:paraId="0D04AA2E" w14:textId="77777777" w:rsidR="00A92532" w:rsidRDefault="00A92532" w:rsidP="001F7701">
      <w:pPr>
        <w:pStyle w:val="NormalIndent"/>
        <w:spacing w:line="480" w:lineRule="auto"/>
      </w:pPr>
    </w:p>
    <w:p w14:paraId="4B899543" w14:textId="3E3E77A2" w:rsidR="00C06326" w:rsidRDefault="00137377" w:rsidP="001F7701">
      <w:pPr>
        <w:pStyle w:val="NormalIndent"/>
        <w:spacing w:line="480" w:lineRule="auto"/>
      </w:pPr>
      <w:r>
        <w:t>Due to the problem that Battlefield Live Pembrokeshire is a seasonal business, during the peak season of the summer months</w:t>
      </w:r>
      <w:r w:rsidR="006B4D83">
        <w:t xml:space="preserve"> where the business experiences the highest number of customers</w:t>
      </w:r>
      <w:r>
        <w:t xml:space="preserve">, there is a limit to the number of customers who </w:t>
      </w:r>
      <w:proofErr w:type="gramStart"/>
      <w:r>
        <w:t>are able to</w:t>
      </w:r>
      <w:proofErr w:type="gramEnd"/>
      <w:r>
        <w:t xml:space="preserve"> play on a game/session.  This is predominately due to limited equipment and space in which the customers play.  This results in an increase in effort to host more games/sessions per day in order to maximise profits and fit customers onto games.  This</w:t>
      </w:r>
      <w:r w:rsidR="00433EC5">
        <w:t xml:space="preserve"> problem requires games/sessions to take place during night-time and extra staff is a prerequisite for th</w:t>
      </w:r>
      <w:r w:rsidR="006B4D83">
        <w:t>e extra work.  Thus, engendering further expenditure and adding to the ardency in dealing with the problem.</w:t>
      </w:r>
    </w:p>
    <w:p w14:paraId="41C795BE" w14:textId="42583647" w:rsidR="00537257" w:rsidRDefault="00C06326">
      <w:pPr>
        <w:autoSpaceDE/>
        <w:autoSpaceDN/>
        <w:adjustRightInd/>
        <w:spacing w:after="160" w:line="259" w:lineRule="auto"/>
      </w:pPr>
      <w:r>
        <w:br w:type="page"/>
      </w:r>
      <w:r w:rsidR="00537257">
        <w:lastRenderedPageBreak/>
        <w:br w:type="page"/>
      </w:r>
    </w:p>
    <w:p w14:paraId="4D272C1E" w14:textId="77777777" w:rsidR="00C06326" w:rsidRDefault="00C06326">
      <w:pPr>
        <w:autoSpaceDE/>
        <w:autoSpaceDN/>
        <w:adjustRightInd/>
        <w:spacing w:after="160" w:line="259" w:lineRule="auto"/>
        <w:rPr>
          <w:rFonts w:ascii="Verdana" w:eastAsia="Times New Roman" w:hAnsi="Verdana" w:cs="Times New Roman"/>
          <w:sz w:val="18"/>
          <w:szCs w:val="24"/>
        </w:rPr>
      </w:pPr>
    </w:p>
    <w:p w14:paraId="6A0AE128" w14:textId="77777777" w:rsidR="00CE154E" w:rsidRDefault="00CE154E" w:rsidP="00AD1A02">
      <w:pPr>
        <w:pStyle w:val="NormalIndent"/>
      </w:pPr>
    </w:p>
    <w:p w14:paraId="68F01C9C" w14:textId="2781966B" w:rsidR="009B20F4" w:rsidRPr="0043085E" w:rsidRDefault="00A4338C" w:rsidP="00AD1A02">
      <w:pPr>
        <w:pStyle w:val="NormalIndent"/>
      </w:pPr>
      <w:r>
        <w:t xml:space="preserve"> </w:t>
      </w:r>
      <w:r w:rsidR="009327E0">
        <w:t xml:space="preserve"> </w:t>
      </w:r>
      <w:r w:rsidR="00E72DD6">
        <w:t xml:space="preserve">    </w:t>
      </w:r>
      <w:r w:rsidR="00AD1A02">
        <w:t xml:space="preserve"> </w:t>
      </w:r>
      <w:r w:rsidR="005F7CC5">
        <w:t xml:space="preserve">  </w:t>
      </w:r>
    </w:p>
    <w:p w14:paraId="64F03BF4" w14:textId="06B7932A" w:rsidR="0011351A" w:rsidRDefault="002B5952" w:rsidP="0006218B">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8" w:name="_Toc510020286"/>
      <w:r w:rsidRPr="00E04669">
        <w:rPr>
          <w:rFonts w:eastAsia="Times New Roman" w:cs="Arial"/>
          <w:bCs/>
          <w:szCs w:val="20"/>
        </w:rPr>
        <w:t>Problem solving techniques</w:t>
      </w:r>
      <w:bookmarkEnd w:id="8"/>
    </w:p>
    <w:p w14:paraId="4B957446" w14:textId="77777777" w:rsidR="00F42C1D" w:rsidRPr="00F42C1D" w:rsidRDefault="00F42C1D" w:rsidP="00F42C1D"/>
    <w:p w14:paraId="6F28B746" w14:textId="053E6D30" w:rsidR="00601BB7" w:rsidRDefault="00C8628E" w:rsidP="001F7701">
      <w:pPr>
        <w:pStyle w:val="NormalIndent"/>
        <w:spacing w:line="480" w:lineRule="auto"/>
      </w:pPr>
      <w:r>
        <w:t xml:space="preserve">For clarity and ease during the analysis of the primary problem facing Battlefield Live Pembrokeshire, Ishikawa diagrams will be utilised </w:t>
      </w:r>
      <w:proofErr w:type="gramStart"/>
      <w:r>
        <w:t>in order to</w:t>
      </w:r>
      <w:proofErr w:type="gramEnd"/>
      <w:r>
        <w:t xml:space="preserve"> effectively comprehend the underlying cause of the proble</w:t>
      </w:r>
      <w:r w:rsidR="00B742E3">
        <w:t xml:space="preserve">m.  </w:t>
      </w:r>
      <w:r w:rsidR="00267B63">
        <w:t>Devised during the 1960’s, Ishikawa diagrams</w:t>
      </w:r>
      <w:r w:rsidR="00AB1E52">
        <w:t xml:space="preserve"> “</w:t>
      </w:r>
      <w:r w:rsidR="00AB1E52" w:rsidRPr="002D7F3F">
        <w:rPr>
          <w:i/>
        </w:rPr>
        <w:t>often called a ‘fishbone’ diagram, can help in brainstorming</w:t>
      </w:r>
      <w:r w:rsidR="000B158D" w:rsidRPr="002D7F3F">
        <w:rPr>
          <w:i/>
        </w:rPr>
        <w:t xml:space="preserve"> to identify possible causes of a problem and in sorting ideas into useful categories.  A fishbone diagram is a visual way to look at cause and effect.”</w:t>
      </w:r>
      <w:r w:rsidR="000B158D">
        <w:t xml:space="preserve"> </w:t>
      </w:r>
      <w:r w:rsidR="00760D69">
        <w:rPr>
          <w:noProof/>
        </w:rPr>
        <w:t>(Davis, 2018 n.p)</w:t>
      </w:r>
      <w:r w:rsidR="000B158D">
        <w:t>.</w:t>
      </w:r>
      <w:r w:rsidR="0063164E">
        <w:t xml:space="preserve">  Popularised by Kaoru Ishikawa, fish bone diagrams propose six separate aspects that can analysed </w:t>
      </w:r>
      <w:proofErr w:type="gramStart"/>
      <w:r w:rsidR="0063164E">
        <w:t>in order to</w:t>
      </w:r>
      <w:proofErr w:type="gramEnd"/>
      <w:r w:rsidR="0063164E">
        <w:t xml:space="preserve"> reach an understanding of the cause of a problem.  When using an Ishikawa diagram, it is vitally important that the generic method of creating such diagram is closely followed to ensure a reduced risk of confusion and overcomplication.  The head of the diagram should </w:t>
      </w:r>
      <w:r w:rsidR="000B033A">
        <w:t>state</w:t>
      </w:r>
      <w:r w:rsidR="000279C1">
        <w:t xml:space="preserve"> the primary problem in focus</w:t>
      </w:r>
      <w:r w:rsidR="000B033A">
        <w:t xml:space="preserve"> and should be as descriptive as possible</w:t>
      </w:r>
      <w:r w:rsidR="000279C1">
        <w:t>.  Following this, the backbone should be drawn from the head as this will create a basis in which the possible causes of the problem can be drawn from.</w:t>
      </w:r>
      <w:r w:rsidR="004D79A7">
        <w:t xml:space="preserve">  </w:t>
      </w:r>
    </w:p>
    <w:p w14:paraId="4F062852" w14:textId="77777777" w:rsidR="00601BB7" w:rsidRDefault="00601BB7" w:rsidP="001F7701">
      <w:pPr>
        <w:pStyle w:val="NormalIndent"/>
        <w:spacing w:line="480" w:lineRule="auto"/>
      </w:pPr>
    </w:p>
    <w:p w14:paraId="7125641C" w14:textId="7B34CDA0" w:rsidR="000B158D" w:rsidRDefault="004D79A7" w:rsidP="001F7701">
      <w:pPr>
        <w:pStyle w:val="NormalIndent"/>
        <w:spacing w:line="480" w:lineRule="auto"/>
      </w:pPr>
      <w:r>
        <w:t xml:space="preserve">A decision must be reached on what the categories of the causes should be.  </w:t>
      </w:r>
      <w:r w:rsidR="00C54195" w:rsidRPr="00760D69">
        <w:rPr>
          <w:i/>
        </w:rPr>
        <w:t xml:space="preserve">“In manufacturing </w:t>
      </w:r>
      <w:r w:rsidR="006B4743" w:rsidRPr="00760D69">
        <w:rPr>
          <w:i/>
        </w:rPr>
        <w:t>settings,</w:t>
      </w:r>
      <w:r w:rsidR="00C54195" w:rsidRPr="00760D69">
        <w:rPr>
          <w:i/>
        </w:rPr>
        <w:t xml:space="preserve"> the categories are often: Machine, Method, Materials, Measurement, People, and Environment.  In service settings, Machine and Method are replaced by Policies (high level decision rules), and Procedures (specific tasks).”</w:t>
      </w:r>
      <w:r w:rsidR="00C54195">
        <w:t xml:space="preserve"> </w:t>
      </w:r>
      <w:r w:rsidR="00760D69">
        <w:rPr>
          <w:noProof/>
        </w:rPr>
        <w:t>(Ryckman, 2018 n.p)</w:t>
      </w:r>
      <w:r>
        <w:t>.  For the problem that Battlefield Live Pembrokeshire faces,</w:t>
      </w:r>
      <w:r w:rsidR="006B4743">
        <w:t xml:space="preserve"> categories such as people, </w:t>
      </w:r>
      <w:r w:rsidR="00DC5CCC">
        <w:t>environment</w:t>
      </w:r>
      <w:r w:rsidR="006B4743">
        <w:t>, geographical location and the economics of Pembrokeshire</w:t>
      </w:r>
      <w:r>
        <w:t xml:space="preserve"> </w:t>
      </w:r>
      <w:r w:rsidR="006B4743">
        <w:t xml:space="preserve">should be included.  </w:t>
      </w:r>
      <w:r w:rsidR="00E15B5E">
        <w:t xml:space="preserve">It is then a requirement to </w:t>
      </w:r>
      <w:r w:rsidR="00EC574F">
        <w:t xml:space="preserve">state the causes associated with each category.  The possible causes should be shown as short lines drawing from the main “bones” of the fish.  If it is necessary, sub causes can be drawn as even shorted lines coming from the cause line.  Finally, once </w:t>
      </w:r>
      <w:r w:rsidR="00073A16">
        <w:t>all</w:t>
      </w:r>
      <w:r w:rsidR="00EC574F">
        <w:t xml:space="preserve"> the necessary information has been inputted into the diagram, one can analysis the diagram in </w:t>
      </w:r>
      <w:proofErr w:type="gramStart"/>
      <w:r w:rsidR="00EC574F">
        <w:t>great detail</w:t>
      </w:r>
      <w:proofErr w:type="gramEnd"/>
      <w:r w:rsidR="00EC574F">
        <w:t xml:space="preserve"> in order to reach an understanding of the leading cause to the problem in question.  Once that has been deduced, steps can then be taken </w:t>
      </w:r>
      <w:r w:rsidR="00EC574F">
        <w:lastRenderedPageBreak/>
        <w:t xml:space="preserve">to generate possible solutions to the problem.  This is achieved by addressing the primary cause/causes of the problem. </w:t>
      </w:r>
      <w:r w:rsidR="00EF4761">
        <w:t xml:space="preserve"> </w:t>
      </w:r>
    </w:p>
    <w:p w14:paraId="6531B903" w14:textId="3A45B6F1" w:rsidR="00CA38C1" w:rsidRDefault="00CA38C1" w:rsidP="001F7701">
      <w:pPr>
        <w:pStyle w:val="NormalIndent"/>
        <w:spacing w:line="480" w:lineRule="auto"/>
      </w:pPr>
    </w:p>
    <w:p w14:paraId="321BEED7" w14:textId="1D614631" w:rsidR="0006218B" w:rsidRDefault="00601BB7" w:rsidP="001F7701">
      <w:pPr>
        <w:pStyle w:val="NormalIndent"/>
        <w:spacing w:line="480" w:lineRule="auto"/>
      </w:pPr>
      <w:r>
        <w:t xml:space="preserve">Shown below is an Ishikawa diagram of the primary problem facing Battlefield Live Pembrokeshire.  It is worth noting that the categories are directly related to the problem in question and do not follow the recommended categories of the service industry which are policies, procedures, plant and people. </w:t>
      </w:r>
    </w:p>
    <w:p w14:paraId="31757AB6" w14:textId="18765FF3" w:rsidR="0006218B" w:rsidRDefault="0006218B" w:rsidP="001F7701">
      <w:pPr>
        <w:pStyle w:val="NormalIndent"/>
        <w:spacing w:line="480" w:lineRule="auto"/>
      </w:pPr>
    </w:p>
    <w:p w14:paraId="01E1AA5F" w14:textId="26D05EC1" w:rsidR="0006218B" w:rsidRDefault="0006218B" w:rsidP="001F7701">
      <w:pPr>
        <w:pStyle w:val="NormalIndent"/>
        <w:spacing w:line="480" w:lineRule="auto"/>
      </w:pPr>
    </w:p>
    <w:p w14:paraId="5F28D3F0" w14:textId="306FD61B" w:rsidR="0006218B" w:rsidRDefault="0006218B" w:rsidP="001F7701">
      <w:pPr>
        <w:pStyle w:val="NormalIndent"/>
        <w:spacing w:line="480" w:lineRule="auto"/>
      </w:pPr>
    </w:p>
    <w:p w14:paraId="00709F5A" w14:textId="56B4B679" w:rsidR="00601BB7" w:rsidRDefault="00601BB7" w:rsidP="001F7701">
      <w:pPr>
        <w:pStyle w:val="NormalIndent"/>
        <w:spacing w:line="480" w:lineRule="auto"/>
      </w:pPr>
      <w:r>
        <w:rPr>
          <w:noProof/>
        </w:rPr>
        <mc:AlternateContent>
          <mc:Choice Requires="wps">
            <w:drawing>
              <wp:anchor distT="45720" distB="45720" distL="114300" distR="114300" simplePos="0" relativeHeight="251682816" behindDoc="0" locked="0" layoutInCell="1" allowOverlap="1" wp14:anchorId="69D1A929" wp14:editId="50D8FD33">
                <wp:simplePos x="0" y="0"/>
                <wp:positionH relativeFrom="column">
                  <wp:posOffset>1196340</wp:posOffset>
                </wp:positionH>
                <wp:positionV relativeFrom="paragraph">
                  <wp:posOffset>5080</wp:posOffset>
                </wp:positionV>
                <wp:extent cx="1554480" cy="632460"/>
                <wp:effectExtent l="0" t="0" r="7620" b="0"/>
                <wp:wrapSquare wrapText="bothSides"/>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4480" cy="632460"/>
                        </a:xfrm>
                        <a:prstGeom prst="rect">
                          <a:avLst/>
                        </a:prstGeom>
                        <a:solidFill>
                          <a:srgbClr val="FFFFFF"/>
                        </a:solidFill>
                        <a:ln w="9525">
                          <a:noFill/>
                          <a:miter lim="800000"/>
                          <a:headEnd/>
                          <a:tailEnd/>
                        </a:ln>
                      </wps:spPr>
                      <wps:txbx>
                        <w:txbxContent>
                          <w:p w14:paraId="722D487B" w14:textId="5194F474" w:rsidR="001F7701" w:rsidRPr="009736FA" w:rsidRDefault="001F7701" w:rsidP="009736FA">
                            <w:pPr>
                              <w:jc w:val="center"/>
                              <w:rPr>
                                <w:b/>
                                <w:sz w:val="32"/>
                                <w:u w:val="single"/>
                              </w:rPr>
                            </w:pPr>
                            <w:r>
                              <w:rPr>
                                <w:b/>
                                <w:sz w:val="32"/>
                                <w:u w:val="single"/>
                              </w:rPr>
                              <w:t>GEOGRAPHICAL 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D1A929" id="_x0000_t202" coordsize="21600,21600" o:spt="202" path="m,l,21600r21600,l21600,xe">
                <v:stroke joinstyle="miter"/>
                <v:path gradientshapeok="t" o:connecttype="rect"/>
              </v:shapetype>
              <v:shape id="Text Box 2" o:spid="_x0000_s1026" type="#_x0000_t202" style="position:absolute;left:0;text-align:left;margin-left:94.2pt;margin-top:.4pt;width:122.4pt;height:49.8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" stroked="f">
                <v:textbox>
                  <w:txbxContent>
                    <w:p w14:paraId="722D487B" w14:textId="5194F474" w:rsidR="001F7701" w:rsidRPr="009736FA" w:rsidRDefault="001F7701" w:rsidP="009736FA">
                      <w:pPr>
                        <w:jc w:val="center"/>
                        <w:rPr>
                          <w:b/>
                          <w:sz w:val="32"/>
                          <w:u w:val="single"/>
                        </w:rPr>
                      </w:pPr>
                      <w:r>
                        <w:rPr>
                          <w:b/>
                          <w:sz w:val="32"/>
                          <w:u w:val="single"/>
                        </w:rPr>
                        <w:t>GEOGRAPHICAL LOCATION</w:t>
                      </w:r>
                    </w:p>
                  </w:txbxContent>
                </v:textbox>
                <w10:wrap type="square"/>
              </v:shape>
            </w:pict>
          </mc:Fallback>
        </mc:AlternateContent>
      </w:r>
    </w:p>
    <w:p w14:paraId="770ABF32" w14:textId="2DE6AF98" w:rsidR="00601BB7" w:rsidRDefault="00601BB7" w:rsidP="001F7701">
      <w:pPr>
        <w:pStyle w:val="NormalIndent"/>
        <w:spacing w:line="480" w:lineRule="auto"/>
      </w:pPr>
    </w:p>
    <w:p w14:paraId="1CB7ED6C" w14:textId="0913B122" w:rsidR="00CA38C1" w:rsidRDefault="00601BB7" w:rsidP="001F7701">
      <w:pPr>
        <w:pStyle w:val="NormalIndent"/>
        <w:spacing w:line="480" w:lineRule="auto"/>
      </w:pPr>
      <w:r>
        <w:rPr>
          <w:noProof/>
        </w:rPr>
        <mc:AlternateContent>
          <mc:Choice Requires="wps">
            <w:drawing>
              <wp:anchor distT="45720" distB="45720" distL="114300" distR="114300" simplePos="0" relativeHeight="251680768" behindDoc="0" locked="0" layoutInCell="1" allowOverlap="1" wp14:anchorId="24AE4207" wp14:editId="6A4E3BA6">
                <wp:simplePos x="0" y="0"/>
                <wp:positionH relativeFrom="column">
                  <wp:posOffset>2842260</wp:posOffset>
                </wp:positionH>
                <wp:positionV relativeFrom="paragraph">
                  <wp:posOffset>8255</wp:posOffset>
                </wp:positionV>
                <wp:extent cx="1516380" cy="350520"/>
                <wp:effectExtent l="0" t="0" r="7620" b="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6380" cy="350520"/>
                        </a:xfrm>
                        <a:prstGeom prst="rect">
                          <a:avLst/>
                        </a:prstGeom>
                        <a:solidFill>
                          <a:srgbClr val="FFFFFF"/>
                        </a:solidFill>
                        <a:ln w="9525">
                          <a:noFill/>
                          <a:miter lim="800000"/>
                          <a:headEnd/>
                          <a:tailEnd/>
                        </a:ln>
                      </wps:spPr>
                      <wps:txbx>
                        <w:txbxContent>
                          <w:p w14:paraId="47158632" w14:textId="16721BA6" w:rsidR="001F7701" w:rsidRPr="009736FA" w:rsidRDefault="001F7701" w:rsidP="009736FA">
                            <w:pPr>
                              <w:rPr>
                                <w:b/>
                                <w:sz w:val="32"/>
                                <w:u w:val="single"/>
                              </w:rPr>
                            </w:pPr>
                            <w:r>
                              <w:rPr>
                                <w:b/>
                                <w:sz w:val="32"/>
                                <w:u w:val="single"/>
                              </w:rPr>
                              <w:t>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AE4207" id="_x0000_s1027" type="#_x0000_t202" style="position:absolute;left:0;text-align:left;margin-left:223.8pt;margin-top:.65pt;width:119.4pt;height:27.6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" stroked="f">
                <v:textbox>
                  <w:txbxContent>
                    <w:p w14:paraId="47158632" w14:textId="16721BA6" w:rsidR="001F7701" w:rsidRPr="009736FA" w:rsidRDefault="001F7701" w:rsidP="009736FA">
                      <w:pPr>
                        <w:rPr>
                          <w:b/>
                          <w:sz w:val="32"/>
                          <w:u w:val="single"/>
                        </w:rPr>
                      </w:pPr>
                      <w:r>
                        <w:rPr>
                          <w:b/>
                          <w:sz w:val="32"/>
                          <w:u w:val="single"/>
                        </w:rPr>
                        <w:t>ENVIRONMENT</w:t>
                      </w:r>
                    </w:p>
                  </w:txbxContent>
                </v:textbox>
                <w10:wrap type="square"/>
              </v:shape>
            </w:pict>
          </mc:Fallback>
        </mc:AlternateContent>
      </w:r>
    </w:p>
    <w:p w14:paraId="6B7C99C8" w14:textId="6A068686" w:rsidR="00CA38C1" w:rsidRDefault="00CA38C1" w:rsidP="001F7701">
      <w:pPr>
        <w:pStyle w:val="NormalIndent"/>
        <w:spacing w:line="480" w:lineRule="auto"/>
      </w:pPr>
    </w:p>
    <w:p w14:paraId="611E5CCA" w14:textId="104BA900" w:rsidR="00CA38C1" w:rsidRDefault="00B04D22" w:rsidP="001F7701">
      <w:pPr>
        <w:pStyle w:val="NormalIndent"/>
        <w:spacing w:line="480" w:lineRule="auto"/>
      </w:pPr>
      <w:r>
        <w:rPr>
          <w:noProof/>
        </w:rPr>
        <mc:AlternateContent>
          <mc:Choice Requires="wps">
            <w:drawing>
              <wp:anchor distT="45720" distB="45720" distL="114300" distR="114300" simplePos="0" relativeHeight="251692032" behindDoc="0" locked="0" layoutInCell="1" allowOverlap="1" wp14:anchorId="73E5C1B8" wp14:editId="44C23B35">
                <wp:simplePos x="0" y="0"/>
                <wp:positionH relativeFrom="margin">
                  <wp:posOffset>2423160</wp:posOffset>
                </wp:positionH>
                <wp:positionV relativeFrom="paragraph">
                  <wp:posOffset>138430</wp:posOffset>
                </wp:positionV>
                <wp:extent cx="853440" cy="906780"/>
                <wp:effectExtent l="0" t="0" r="3810" b="762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3440" cy="906780"/>
                        </a:xfrm>
                        <a:prstGeom prst="rect">
                          <a:avLst/>
                        </a:prstGeom>
                        <a:solidFill>
                          <a:srgbClr val="FFFFFF"/>
                        </a:solidFill>
                        <a:ln w="9525">
                          <a:noFill/>
                          <a:miter lim="800000"/>
                          <a:headEnd/>
                          <a:tailEnd/>
                        </a:ln>
                      </wps:spPr>
                      <wps:txbx>
                        <w:txbxContent>
                          <w:p w14:paraId="6F0B9A4D" w14:textId="1E541C11" w:rsidR="001F7701" w:rsidRDefault="001F7701" w:rsidP="00295528">
                            <w:pPr>
                              <w:rPr>
                                <w:sz w:val="16"/>
                              </w:rPr>
                            </w:pPr>
                            <w:r>
                              <w:rPr>
                                <w:sz w:val="16"/>
                              </w:rPr>
                              <w:t>Better weather in the summer</w:t>
                            </w:r>
                          </w:p>
                          <w:p w14:paraId="1BC57791" w14:textId="5C7E441F" w:rsidR="001F7701" w:rsidRPr="00972E73" w:rsidRDefault="001F7701" w:rsidP="00295528">
                            <w:pPr>
                              <w:rPr>
                                <w:sz w:val="16"/>
                              </w:rPr>
                            </w:pPr>
                            <w:r>
                              <w:rPr>
                                <w:sz w:val="16"/>
                              </w:rPr>
                              <w:t>Shorter days during winter – less sessions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5C1B8" id="_x0000_s1028" type="#_x0000_t202" style="position:absolute;left:0;text-align:left;margin-left:190.8pt;margin-top:10.9pt;width:67.2pt;height:71.4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" stroked="f">
                <v:textbox>
                  <w:txbxContent>
                    <w:p w14:paraId="6F0B9A4D" w14:textId="1E541C11" w:rsidR="001F7701" w:rsidRDefault="001F7701" w:rsidP="00295528">
                      <w:pPr>
                        <w:rPr>
                          <w:sz w:val="16"/>
                        </w:rPr>
                      </w:pPr>
                      <w:r>
                        <w:rPr>
                          <w:sz w:val="16"/>
                        </w:rPr>
                        <w:t>Better weather in the summer</w:t>
                      </w:r>
                    </w:p>
                    <w:p w14:paraId="1BC57791" w14:textId="5C7E441F" w:rsidR="001F7701" w:rsidRPr="00972E73" w:rsidRDefault="001F7701" w:rsidP="00295528">
                      <w:pPr>
                        <w:rPr>
                          <w:sz w:val="16"/>
                        </w:rPr>
                      </w:pPr>
                      <w:r>
                        <w:rPr>
                          <w:sz w:val="16"/>
                        </w:rPr>
                        <w:t>Shorter days during winter – less sessions</w:t>
                      </w:r>
                    </w:p>
                  </w:txbxContent>
                </v:textbox>
                <w10:wrap anchorx="margin"/>
              </v:shape>
            </w:pict>
          </mc:Fallback>
        </mc:AlternateContent>
      </w:r>
      <w:r w:rsidR="00601BB7">
        <w:rPr>
          <w:noProof/>
        </w:rPr>
        <mc:AlternateContent>
          <mc:Choice Requires="wps">
            <w:drawing>
              <wp:anchor distT="0" distB="0" distL="114300" distR="114300" simplePos="0" relativeHeight="251659264" behindDoc="0" locked="0" layoutInCell="1" allowOverlap="1" wp14:anchorId="7F9A7D31" wp14:editId="5ED55BA1">
                <wp:simplePos x="0" y="0"/>
                <wp:positionH relativeFrom="column">
                  <wp:posOffset>1965325</wp:posOffset>
                </wp:positionH>
                <wp:positionV relativeFrom="paragraph">
                  <wp:posOffset>12065</wp:posOffset>
                </wp:positionV>
                <wp:extent cx="465455" cy="1102360"/>
                <wp:effectExtent l="0" t="0" r="29845" b="2159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65455" cy="110236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67DC0BA" id="Straight Connector 2" o:spid="_x0000_s1026" style="position:absolute;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4.75pt,.95pt" to="191.4pt,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" strokecolor="black [3200]" strokeweight="1.5pt">
                <v:stroke joinstyle="miter"/>
              </v:line>
            </w:pict>
          </mc:Fallback>
        </mc:AlternateContent>
      </w:r>
      <w:r w:rsidR="00601BB7">
        <w:rPr>
          <w:noProof/>
        </w:rPr>
        <mc:AlternateContent>
          <mc:Choice Requires="wps">
            <w:drawing>
              <wp:anchor distT="0" distB="0" distL="114300" distR="114300" simplePos="0" relativeHeight="251667456" behindDoc="0" locked="0" layoutInCell="1" allowOverlap="1" wp14:anchorId="3C13B86F" wp14:editId="515020AD">
                <wp:simplePos x="0" y="0"/>
                <wp:positionH relativeFrom="column">
                  <wp:posOffset>3566160</wp:posOffset>
                </wp:positionH>
                <wp:positionV relativeFrom="paragraph">
                  <wp:posOffset>12065</wp:posOffset>
                </wp:positionV>
                <wp:extent cx="465455" cy="1102360"/>
                <wp:effectExtent l="0" t="0" r="29845" b="21590"/>
                <wp:wrapNone/>
                <wp:docPr id="7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65455" cy="110236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D894CE4" id="Straight Connector 70"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0.8pt,.95pt" to="317.45pt,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" strokecolor="black [3200]" strokeweight="1.5pt">
                <v:stroke joinstyle="miter"/>
              </v:line>
            </w:pict>
          </mc:Fallback>
        </mc:AlternateContent>
      </w:r>
    </w:p>
    <w:p w14:paraId="341B01D4" w14:textId="3E705F35" w:rsidR="00CA38C1" w:rsidRDefault="00CA38C1" w:rsidP="001F7701">
      <w:pPr>
        <w:pStyle w:val="NormalIndent"/>
        <w:spacing w:line="480" w:lineRule="auto"/>
      </w:pPr>
    </w:p>
    <w:p w14:paraId="32D8E5F2" w14:textId="3FE412D6" w:rsidR="00CA38C1" w:rsidRDefault="00B04D22" w:rsidP="001F7701">
      <w:pPr>
        <w:pStyle w:val="NormalIndent"/>
        <w:spacing w:line="480" w:lineRule="auto"/>
      </w:pPr>
      <w:r>
        <w:rPr>
          <w:noProof/>
        </w:rPr>
        <mc:AlternateContent>
          <mc:Choice Requires="wps">
            <w:drawing>
              <wp:anchor distT="45720" distB="45720" distL="114300" distR="114300" simplePos="0" relativeHeight="251694080" behindDoc="0" locked="0" layoutInCell="1" allowOverlap="1" wp14:anchorId="7C70D82D" wp14:editId="7221FFFC">
                <wp:simplePos x="0" y="0"/>
                <wp:positionH relativeFrom="margin">
                  <wp:posOffset>533400</wp:posOffset>
                </wp:positionH>
                <wp:positionV relativeFrom="paragraph">
                  <wp:posOffset>9525</wp:posOffset>
                </wp:positionV>
                <wp:extent cx="1318260" cy="525780"/>
                <wp:effectExtent l="0" t="0" r="0" b="762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525780"/>
                        </a:xfrm>
                        <a:prstGeom prst="rect">
                          <a:avLst/>
                        </a:prstGeom>
                        <a:solidFill>
                          <a:srgbClr val="FFFFFF"/>
                        </a:solidFill>
                        <a:ln w="9525">
                          <a:noFill/>
                          <a:miter lim="800000"/>
                          <a:headEnd/>
                          <a:tailEnd/>
                        </a:ln>
                      </wps:spPr>
                      <wps:txbx>
                        <w:txbxContent>
                          <w:p w14:paraId="19531E44" w14:textId="4FEBB37D" w:rsidR="001F7701" w:rsidRPr="00972E73" w:rsidRDefault="001F7701" w:rsidP="00B04D22">
                            <w:pPr>
                              <w:rPr>
                                <w:sz w:val="16"/>
                              </w:rPr>
                            </w:pPr>
                            <w:r>
                              <w:rPr>
                                <w:sz w:val="16"/>
                              </w:rPr>
                              <w:t>Geographical attractions more appealing during summertime (beaches etc)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0D82D" id="_x0000_s1029" type="#_x0000_t202" style="position:absolute;left:0;text-align:left;margin-left:42pt;margin-top:.75pt;width:103.8pt;height:41.4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" stroked="f">
                <v:textbox>
                  <w:txbxContent>
                    <w:p w14:paraId="19531E44" w14:textId="4FEBB37D" w:rsidR="001F7701" w:rsidRPr="00972E73" w:rsidRDefault="001F7701" w:rsidP="00B04D22">
                      <w:pPr>
                        <w:rPr>
                          <w:sz w:val="16"/>
                        </w:rPr>
                      </w:pPr>
                      <w:r>
                        <w:rPr>
                          <w:sz w:val="16"/>
                        </w:rPr>
                        <w:t>Geographical attractions more appealing during summertime (beaches etc)</w:t>
                      </w:r>
                    </w:p>
                  </w:txbxContent>
                </v:textbox>
                <w10:wrap anchorx="margin"/>
              </v:shape>
            </w:pict>
          </mc:Fallback>
        </mc:AlternateContent>
      </w:r>
      <w:r>
        <w:rPr>
          <w:noProof/>
        </w:rPr>
        <mc:AlternateContent>
          <mc:Choice Requires="wps">
            <w:drawing>
              <wp:anchor distT="0" distB="0" distL="114300" distR="114300" simplePos="0" relativeHeight="251695104" behindDoc="0" locked="0" layoutInCell="1" allowOverlap="1" wp14:anchorId="531AA1E2" wp14:editId="66DEA1C8">
                <wp:simplePos x="0" y="0"/>
                <wp:positionH relativeFrom="column">
                  <wp:posOffset>3108960</wp:posOffset>
                </wp:positionH>
                <wp:positionV relativeFrom="paragraph">
                  <wp:posOffset>17145</wp:posOffset>
                </wp:positionV>
                <wp:extent cx="609600"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6096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8A44D30" id="Straight Connector 10"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44.8pt,1.35pt" to="292.8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" strokecolor="black [3200]" strokeweight="1pt">
                <v:stroke joinstyle="miter"/>
              </v:line>
            </w:pict>
          </mc:Fallback>
        </mc:AlternateContent>
      </w:r>
    </w:p>
    <w:p w14:paraId="2D6D0224" w14:textId="3D7D6E1F" w:rsidR="00CA38C1" w:rsidRDefault="00B04D22" w:rsidP="001F7701">
      <w:pPr>
        <w:pStyle w:val="NormalIndent"/>
        <w:spacing w:line="480" w:lineRule="auto"/>
      </w:pPr>
      <w:r>
        <w:rPr>
          <w:noProof/>
        </w:rPr>
        <mc:AlternateContent>
          <mc:Choice Requires="wps">
            <w:drawing>
              <wp:anchor distT="0" distB="0" distL="114300" distR="114300" simplePos="0" relativeHeight="251697152" behindDoc="0" locked="0" layoutInCell="1" allowOverlap="1" wp14:anchorId="566D09ED" wp14:editId="1AC547D4">
                <wp:simplePos x="0" y="0"/>
                <wp:positionH relativeFrom="column">
                  <wp:posOffset>1653540</wp:posOffset>
                </wp:positionH>
                <wp:positionV relativeFrom="paragraph">
                  <wp:posOffset>116840</wp:posOffset>
                </wp:positionV>
                <wp:extent cx="563880" cy="7620"/>
                <wp:effectExtent l="0" t="0" r="26670" b="30480"/>
                <wp:wrapNone/>
                <wp:docPr id="11" name="Straight Connector 11"/>
                <wp:cNvGraphicFramePr/>
                <a:graphic xmlns:a="http://schemas.openxmlformats.org/drawingml/2006/main">
                  <a:graphicData uri="http://schemas.microsoft.com/office/word/2010/wordprocessingShape">
                    <wps:wsp>
                      <wps:cNvCnPr/>
                      <wps:spPr>
                        <a:xfrm>
                          <a:off x="0" y="0"/>
                          <a:ext cx="56388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25C819" id="Straight Connector 11"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2pt,9.2pt" to="174.6pt,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" strokecolor="black [3200]" strokeweight="1pt">
                <v:stroke joinstyle="miter"/>
              </v:line>
            </w:pict>
          </mc:Fallback>
        </mc:AlternateContent>
      </w:r>
    </w:p>
    <w:p w14:paraId="4893C6DD" w14:textId="0B40B8B6" w:rsidR="00CA38C1" w:rsidRDefault="00601BB7" w:rsidP="001F7701">
      <w:pPr>
        <w:pStyle w:val="NormalIndent"/>
        <w:spacing w:line="480" w:lineRule="auto"/>
      </w:pPr>
      <w:r>
        <w:rPr>
          <w:noProof/>
        </w:rPr>
        <mc:AlternateContent>
          <mc:Choice Requires="wps">
            <w:drawing>
              <wp:anchor distT="45720" distB="45720" distL="114300" distR="114300" simplePos="0" relativeHeight="251676672" behindDoc="0" locked="0" layoutInCell="1" allowOverlap="1" wp14:anchorId="5CB6F8D4" wp14:editId="4BF45527">
                <wp:simplePos x="0" y="0"/>
                <wp:positionH relativeFrom="column">
                  <wp:posOffset>4495800</wp:posOffset>
                </wp:positionH>
                <wp:positionV relativeFrom="paragraph">
                  <wp:posOffset>51435</wp:posOffset>
                </wp:positionV>
                <wp:extent cx="1097280" cy="67056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670560"/>
                        </a:xfrm>
                        <a:prstGeom prst="rect">
                          <a:avLst/>
                        </a:prstGeom>
                        <a:solidFill>
                          <a:srgbClr val="FFFFFF"/>
                        </a:solidFill>
                        <a:ln w="9525">
                          <a:noFill/>
                          <a:miter lim="800000"/>
                          <a:headEnd/>
                          <a:tailEnd/>
                        </a:ln>
                      </wps:spPr>
                      <wps:txbx>
                        <w:txbxContent>
                          <w:p w14:paraId="47738376" w14:textId="77777777" w:rsidR="001F7701" w:rsidRDefault="001F7701">
                            <w:pPr>
                              <w:rPr>
                                <w:i/>
                                <w:u w:val="single"/>
                              </w:rPr>
                            </w:pPr>
                            <w:r w:rsidRPr="00763D41">
                              <w:rPr>
                                <w:i/>
                                <w:u w:val="single"/>
                              </w:rPr>
                              <w:t>EFFECT</w:t>
                            </w:r>
                          </w:p>
                          <w:p w14:paraId="6DFD106A" w14:textId="0D9FD322" w:rsidR="001F7701" w:rsidRPr="00763D41" w:rsidRDefault="001F7701">
                            <w:pPr>
                              <w:rPr>
                                <w:i/>
                                <w:u w:val="single"/>
                              </w:rPr>
                            </w:pPr>
                            <w:r w:rsidRPr="00763D41">
                              <w:rPr>
                                <w:sz w:val="32"/>
                              </w:rPr>
                              <w:t>SEASONAL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6F8D4" id="_x0000_s1030" type="#_x0000_t202" style="position:absolute;left:0;text-align:left;margin-left:354pt;margin-top:4.05pt;width:86.4pt;height:52.8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" stroked="f">
                <v:textbox>
                  <w:txbxContent>
                    <w:p w14:paraId="47738376" w14:textId="77777777" w:rsidR="001F7701" w:rsidRDefault="001F7701">
                      <w:pPr>
                        <w:rPr>
                          <w:i/>
                          <w:u w:val="single"/>
                        </w:rPr>
                      </w:pPr>
                      <w:r w:rsidRPr="00763D41">
                        <w:rPr>
                          <w:i/>
                          <w:u w:val="single"/>
                        </w:rPr>
                        <w:t>EFFECT</w:t>
                      </w:r>
                    </w:p>
                    <w:p w14:paraId="6DFD106A" w14:textId="0D9FD322" w:rsidR="001F7701" w:rsidRPr="00763D41" w:rsidRDefault="001F7701">
                      <w:pPr>
                        <w:rPr>
                          <w:i/>
                          <w:u w:val="single"/>
                        </w:rPr>
                      </w:pPr>
                      <w:r w:rsidRPr="00763D41">
                        <w:rPr>
                          <w:sz w:val="32"/>
                        </w:rPr>
                        <w:t>SEASONAL</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7C346BBB" wp14:editId="5711630D">
                <wp:simplePos x="0" y="0"/>
                <wp:positionH relativeFrom="column">
                  <wp:posOffset>4373880</wp:posOffset>
                </wp:positionH>
                <wp:positionV relativeFrom="paragraph">
                  <wp:posOffset>13335</wp:posOffset>
                </wp:positionV>
                <wp:extent cx="1371600" cy="914400"/>
                <wp:effectExtent l="0" t="0" r="19050" b="19050"/>
                <wp:wrapNone/>
                <wp:docPr id="67" name="Rectangle 67"/>
                <wp:cNvGraphicFramePr/>
                <a:graphic xmlns:a="http://schemas.openxmlformats.org/drawingml/2006/main">
                  <a:graphicData uri="http://schemas.microsoft.com/office/word/2010/wordprocessingShape">
                    <wps:wsp>
                      <wps:cNvSpPr/>
                      <wps:spPr>
                        <a:xfrm>
                          <a:off x="0" y="0"/>
                          <a:ext cx="1371600" cy="9144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72E46B" id="Rectangle 67" o:spid="_x0000_s1026" style="position:absolute;margin-left:344.4pt;margin-top:1.05pt;width:108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" fillcolor="white [3201]" strokecolor="black [3213]" strokeweight="1pt"/>
            </w:pict>
          </mc:Fallback>
        </mc:AlternateContent>
      </w:r>
    </w:p>
    <w:p w14:paraId="1BC39711" w14:textId="3140DF50" w:rsidR="00CA38C1" w:rsidRDefault="00656EB7" w:rsidP="001F7701">
      <w:pPr>
        <w:pStyle w:val="NormalIndent"/>
        <w:spacing w:line="480" w:lineRule="auto"/>
      </w:pPr>
      <w:r>
        <w:rPr>
          <w:noProof/>
        </w:rPr>
        <mc:AlternateContent>
          <mc:Choice Requires="wps">
            <w:drawing>
              <wp:anchor distT="0" distB="0" distL="114300" distR="114300" simplePos="0" relativeHeight="251703296" behindDoc="0" locked="0" layoutInCell="1" allowOverlap="1" wp14:anchorId="53F5CE49" wp14:editId="2125565D">
                <wp:simplePos x="0" y="0"/>
                <wp:positionH relativeFrom="column">
                  <wp:posOffset>3299460</wp:posOffset>
                </wp:positionH>
                <wp:positionV relativeFrom="paragraph">
                  <wp:posOffset>10160</wp:posOffset>
                </wp:positionV>
                <wp:extent cx="609600"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6096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E86BB1E" id="Straight Connector 14"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259.8pt,.8pt" to="307.8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" strokecolor="black [3200]" strokeweight="1pt">
                <v:stroke joinstyle="miter"/>
              </v:line>
            </w:pict>
          </mc:Fallback>
        </mc:AlternateContent>
      </w:r>
    </w:p>
    <w:p w14:paraId="137A37C7" w14:textId="659FDE86" w:rsidR="00CA38C1" w:rsidRDefault="00295528" w:rsidP="001F7701">
      <w:pPr>
        <w:pStyle w:val="NormalIndent"/>
        <w:spacing w:line="480" w:lineRule="auto"/>
      </w:pPr>
      <w:r>
        <w:rPr>
          <w:noProof/>
        </w:rPr>
        <mc:AlternateContent>
          <mc:Choice Requires="wps">
            <w:drawing>
              <wp:anchor distT="45720" distB="45720" distL="114300" distR="114300" simplePos="0" relativeHeight="251689984" behindDoc="0" locked="0" layoutInCell="1" allowOverlap="1" wp14:anchorId="7E536D5E" wp14:editId="296C00B1">
                <wp:simplePos x="0" y="0"/>
                <wp:positionH relativeFrom="margin">
                  <wp:posOffset>-586740</wp:posOffset>
                </wp:positionH>
                <wp:positionV relativeFrom="paragraph">
                  <wp:posOffset>231775</wp:posOffset>
                </wp:positionV>
                <wp:extent cx="1318260" cy="891540"/>
                <wp:effectExtent l="0" t="0" r="0" b="381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891540"/>
                        </a:xfrm>
                        <a:prstGeom prst="rect">
                          <a:avLst/>
                        </a:prstGeom>
                        <a:solidFill>
                          <a:srgbClr val="FFFFFF"/>
                        </a:solidFill>
                        <a:ln w="9525">
                          <a:noFill/>
                          <a:miter lim="800000"/>
                          <a:headEnd/>
                          <a:tailEnd/>
                        </a:ln>
                      </wps:spPr>
                      <wps:txbx>
                        <w:txbxContent>
                          <w:p w14:paraId="1E390EEB" w14:textId="78DB2356" w:rsidR="001F7701" w:rsidRDefault="001F7701" w:rsidP="00972E73">
                            <w:pPr>
                              <w:rPr>
                                <w:sz w:val="16"/>
                              </w:rPr>
                            </w:pPr>
                            <w:r>
                              <w:rPr>
                                <w:sz w:val="16"/>
                              </w:rPr>
                              <w:t>Limited disposable income for local families (less inclined to spend money on entertainment purposes</w:t>
                            </w:r>
                          </w:p>
                          <w:p w14:paraId="1ABEE595" w14:textId="77777777" w:rsidR="001F7701" w:rsidRPr="00972E73" w:rsidRDefault="001F7701" w:rsidP="00972E73">
                            <w:pPr>
                              <w:rPr>
                                <w:sz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36D5E" id="_x0000_s1031" type="#_x0000_t202" style="position:absolute;left:0;text-align:left;margin-left:-46.2pt;margin-top:18.25pt;width:103.8pt;height:70.2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" stroked="f">
                <v:textbox>
                  <w:txbxContent>
                    <w:p w14:paraId="1E390EEB" w14:textId="78DB2356" w:rsidR="001F7701" w:rsidRDefault="001F7701" w:rsidP="00972E73">
                      <w:pPr>
                        <w:rPr>
                          <w:sz w:val="16"/>
                        </w:rPr>
                      </w:pPr>
                      <w:r>
                        <w:rPr>
                          <w:sz w:val="16"/>
                        </w:rPr>
                        <w:t>Limited disposable income for local families (less inclined to spend money on entertainment purposes</w:t>
                      </w:r>
                    </w:p>
                    <w:p w14:paraId="1ABEE595" w14:textId="77777777" w:rsidR="001F7701" w:rsidRPr="00972E73" w:rsidRDefault="001F7701" w:rsidP="00972E73">
                      <w:pPr>
                        <w:rPr>
                          <w:sz w:val="16"/>
                        </w:rPr>
                      </w:pPr>
                    </w:p>
                  </w:txbxContent>
                </v:textbox>
                <w10:wrap anchorx="margin"/>
              </v:shape>
            </w:pict>
          </mc:Fallback>
        </mc:AlternateContent>
      </w:r>
      <w:r w:rsidR="00601BB7">
        <w:rPr>
          <w:noProof/>
        </w:rPr>
        <mc:AlternateContent>
          <mc:Choice Requires="wps">
            <w:drawing>
              <wp:anchor distT="0" distB="0" distL="114300" distR="114300" simplePos="0" relativeHeight="251670528" behindDoc="0" locked="0" layoutInCell="1" allowOverlap="1" wp14:anchorId="2815F3F8" wp14:editId="247FB41D">
                <wp:simplePos x="0" y="0"/>
                <wp:positionH relativeFrom="column">
                  <wp:posOffset>899160</wp:posOffset>
                </wp:positionH>
                <wp:positionV relativeFrom="paragraph">
                  <wp:posOffset>135890</wp:posOffset>
                </wp:positionV>
                <wp:extent cx="480695" cy="1127760"/>
                <wp:effectExtent l="0" t="0" r="33655" b="34290"/>
                <wp:wrapNone/>
                <wp:docPr id="72" name="Straight Connector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0695" cy="112776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243DBF6" id="Straight Connector 72"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0.8pt,10.7pt" to="108.6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" strokecolor="black [3200]" strokeweight="1.5pt">
                <v:stroke joinstyle="miter"/>
              </v:line>
            </w:pict>
          </mc:Fallback>
        </mc:AlternateContent>
      </w:r>
      <w:r w:rsidR="00601BB7">
        <w:rPr>
          <w:noProof/>
        </w:rPr>
        <mc:AlternateContent>
          <mc:Choice Requires="wps">
            <w:drawing>
              <wp:anchor distT="0" distB="0" distL="114300" distR="114300" simplePos="0" relativeHeight="251674624" behindDoc="0" locked="0" layoutInCell="1" allowOverlap="1" wp14:anchorId="002CFE6F" wp14:editId="5229EBB6">
                <wp:simplePos x="0" y="0"/>
                <wp:positionH relativeFrom="column">
                  <wp:posOffset>2750820</wp:posOffset>
                </wp:positionH>
                <wp:positionV relativeFrom="paragraph">
                  <wp:posOffset>153670</wp:posOffset>
                </wp:positionV>
                <wp:extent cx="480695" cy="1127760"/>
                <wp:effectExtent l="0" t="0" r="33655" b="34290"/>
                <wp:wrapNone/>
                <wp:docPr id="74"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0695" cy="1127760"/>
                        </a:xfrm>
                        <a:prstGeom prst="line">
                          <a:avLst/>
                        </a:prstGeom>
                        <a:ln>
                          <a:headEnd/>
                          <a:tailEnd/>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E7A4A67" id="Straight Connector 74"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6pt,12.1pt" to="254.45pt,10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" strokecolor="black [3200]" strokeweight="1.5pt">
                <v:stroke joinstyle="miter"/>
              </v:line>
            </w:pict>
          </mc:Fallback>
        </mc:AlternateContent>
      </w:r>
      <w:r w:rsidR="00601BB7">
        <w:rPr>
          <w:noProof/>
        </w:rPr>
        <mc:AlternateContent>
          <mc:Choice Requires="wps">
            <w:drawing>
              <wp:anchor distT="0" distB="0" distL="114300" distR="114300" simplePos="0" relativeHeight="251663360" behindDoc="0" locked="0" layoutInCell="1" allowOverlap="1" wp14:anchorId="77AA87A3" wp14:editId="2EDF76E0">
                <wp:simplePos x="0" y="0"/>
                <wp:positionH relativeFrom="column">
                  <wp:posOffset>609600</wp:posOffset>
                </wp:positionH>
                <wp:positionV relativeFrom="paragraph">
                  <wp:posOffset>160020</wp:posOffset>
                </wp:positionV>
                <wp:extent cx="3749040" cy="0"/>
                <wp:effectExtent l="0" t="0" r="0" b="0"/>
                <wp:wrapNone/>
                <wp:docPr id="68" name="Straight Connector 68"/>
                <wp:cNvGraphicFramePr/>
                <a:graphic xmlns:a="http://schemas.openxmlformats.org/drawingml/2006/main">
                  <a:graphicData uri="http://schemas.microsoft.com/office/word/2010/wordprocessingShape">
                    <wps:wsp>
                      <wps:cNvCnPr/>
                      <wps:spPr>
                        <a:xfrm flipH="1">
                          <a:off x="0" y="0"/>
                          <a:ext cx="374904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173AB8" id="Straight Connector 68"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12.6pt" to="343.2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" strokecolor="black [3200]" strokeweight="1.5pt">
                <v:stroke joinstyle="miter"/>
              </v:line>
            </w:pict>
          </mc:Fallback>
        </mc:AlternateContent>
      </w:r>
    </w:p>
    <w:p w14:paraId="57D6B824" w14:textId="02733B0B" w:rsidR="00CA38C1" w:rsidRDefault="00972E73" w:rsidP="001F7701">
      <w:pPr>
        <w:pStyle w:val="NormalIndent"/>
        <w:spacing w:line="480" w:lineRule="auto"/>
      </w:pPr>
      <w:r>
        <w:rPr>
          <w:noProof/>
        </w:rPr>
        <mc:AlternateContent>
          <mc:Choice Requires="wps">
            <w:drawing>
              <wp:anchor distT="45720" distB="45720" distL="114300" distR="114300" simplePos="0" relativeHeight="251687936" behindDoc="0" locked="0" layoutInCell="1" allowOverlap="1" wp14:anchorId="74FCB9A0" wp14:editId="043007F7">
                <wp:simplePos x="0" y="0"/>
                <wp:positionH relativeFrom="margin">
                  <wp:posOffset>1348740</wp:posOffset>
                </wp:positionH>
                <wp:positionV relativeFrom="paragraph">
                  <wp:posOffset>125095</wp:posOffset>
                </wp:positionV>
                <wp:extent cx="1318260" cy="106680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260" cy="1066800"/>
                        </a:xfrm>
                        <a:prstGeom prst="rect">
                          <a:avLst/>
                        </a:prstGeom>
                        <a:solidFill>
                          <a:srgbClr val="FFFFFF"/>
                        </a:solidFill>
                        <a:ln w="9525">
                          <a:noFill/>
                          <a:miter lim="800000"/>
                          <a:headEnd/>
                          <a:tailEnd/>
                        </a:ln>
                      </wps:spPr>
                      <wps:txbx>
                        <w:txbxContent>
                          <w:p w14:paraId="1349F74B" w14:textId="4046C308" w:rsidR="001F7701" w:rsidRPr="00972E73" w:rsidRDefault="001F7701">
                            <w:pPr>
                              <w:rPr>
                                <w:sz w:val="16"/>
                              </w:rPr>
                            </w:pPr>
                            <w:r w:rsidRPr="00972E73">
                              <w:rPr>
                                <w:sz w:val="16"/>
                              </w:rPr>
                              <w:t>Reluctance to do things outside in bad weather</w:t>
                            </w:r>
                          </w:p>
                          <w:p w14:paraId="75B4D701" w14:textId="6F792080" w:rsidR="001F7701" w:rsidRPr="00972E73" w:rsidRDefault="001F7701">
                            <w:pPr>
                              <w:rPr>
                                <w:sz w:val="16"/>
                              </w:rPr>
                            </w:pPr>
                            <w:r w:rsidRPr="00972E73">
                              <w:rPr>
                                <w:sz w:val="16"/>
                              </w:rPr>
                              <w:t>Population (rural area, not much target market)</w:t>
                            </w:r>
                          </w:p>
                          <w:p w14:paraId="14E0C8DC" w14:textId="2EA6845C" w:rsidR="001F7701" w:rsidRPr="00972E73" w:rsidRDefault="001F7701">
                            <w:pPr>
                              <w:rPr>
                                <w:sz w:val="16"/>
                              </w:rPr>
                            </w:pPr>
                            <w:r w:rsidRPr="00972E73">
                              <w:rPr>
                                <w:sz w:val="16"/>
                              </w:rPr>
                              <w:t>Demographics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FCB9A0" id="_x0000_s1032" type="#_x0000_t202" style="position:absolute;left:0;text-align:left;margin-left:106.2pt;margin-top:9.85pt;width:103.8pt;height:84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" stroked="f">
                <v:textbox>
                  <w:txbxContent>
                    <w:p w14:paraId="1349F74B" w14:textId="4046C308" w:rsidR="001F7701" w:rsidRPr="00972E73" w:rsidRDefault="001F7701">
                      <w:pPr>
                        <w:rPr>
                          <w:sz w:val="16"/>
                        </w:rPr>
                      </w:pPr>
                      <w:r w:rsidRPr="00972E73">
                        <w:rPr>
                          <w:sz w:val="16"/>
                        </w:rPr>
                        <w:t>Reluctance to do things outside in bad weather</w:t>
                      </w:r>
                    </w:p>
                    <w:p w14:paraId="75B4D701" w14:textId="6F792080" w:rsidR="001F7701" w:rsidRPr="00972E73" w:rsidRDefault="001F7701">
                      <w:pPr>
                        <w:rPr>
                          <w:sz w:val="16"/>
                        </w:rPr>
                      </w:pPr>
                      <w:r w:rsidRPr="00972E73">
                        <w:rPr>
                          <w:sz w:val="16"/>
                        </w:rPr>
                        <w:t>Population (rural area, not much target market)</w:t>
                      </w:r>
                    </w:p>
                    <w:p w14:paraId="14E0C8DC" w14:textId="2EA6845C" w:rsidR="001F7701" w:rsidRPr="00972E73" w:rsidRDefault="001F7701">
                      <w:pPr>
                        <w:rPr>
                          <w:sz w:val="16"/>
                        </w:rPr>
                      </w:pPr>
                      <w:r w:rsidRPr="00972E73">
                        <w:rPr>
                          <w:sz w:val="16"/>
                        </w:rPr>
                        <w:t>Demographics</w:t>
                      </w:r>
                    </w:p>
                  </w:txbxContent>
                </v:textbox>
                <w10:wrap anchorx="margin"/>
              </v:shape>
            </w:pict>
          </mc:Fallback>
        </mc:AlternateContent>
      </w:r>
    </w:p>
    <w:p w14:paraId="6FB47607" w14:textId="3385255F" w:rsidR="00CA38C1" w:rsidRDefault="00CA38C1" w:rsidP="001F7701">
      <w:pPr>
        <w:pStyle w:val="NormalIndent"/>
        <w:spacing w:line="480" w:lineRule="auto"/>
      </w:pPr>
    </w:p>
    <w:p w14:paraId="7AB00309" w14:textId="1E1E79B6" w:rsidR="00CA38C1" w:rsidRDefault="00B04D22" w:rsidP="001F7701">
      <w:pPr>
        <w:pStyle w:val="NormalIndent"/>
        <w:spacing w:line="480" w:lineRule="auto"/>
      </w:pPr>
      <w:r>
        <w:rPr>
          <w:noProof/>
        </w:rPr>
        <mc:AlternateContent>
          <mc:Choice Requires="wps">
            <w:drawing>
              <wp:anchor distT="0" distB="0" distL="114300" distR="114300" simplePos="0" relativeHeight="251701248" behindDoc="0" locked="0" layoutInCell="1" allowOverlap="1" wp14:anchorId="48D69800" wp14:editId="573C8839">
                <wp:simplePos x="0" y="0"/>
                <wp:positionH relativeFrom="column">
                  <wp:posOffset>2499360</wp:posOffset>
                </wp:positionH>
                <wp:positionV relativeFrom="paragraph">
                  <wp:posOffset>3810</wp:posOffset>
                </wp:positionV>
                <wp:extent cx="609600"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6096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D5510A7" id="Straight Connector 13"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196.8pt,.3pt" to="244.8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" strokecolor="black [3200]" strokeweight="1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5A32B932" wp14:editId="79B86E86">
                <wp:simplePos x="0" y="0"/>
                <wp:positionH relativeFrom="column">
                  <wp:posOffset>579120</wp:posOffset>
                </wp:positionH>
                <wp:positionV relativeFrom="paragraph">
                  <wp:posOffset>156210</wp:posOffset>
                </wp:positionV>
                <wp:extent cx="609600"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6096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F040871" id="Straight Connector 12"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45.6pt,12.3pt" to="93.6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" strokecolor="black [3200]" strokeweight="1pt">
                <v:stroke joinstyle="miter"/>
              </v:line>
            </w:pict>
          </mc:Fallback>
        </mc:AlternateContent>
      </w:r>
    </w:p>
    <w:p w14:paraId="130EAE0E" w14:textId="33802912" w:rsidR="00CA38C1" w:rsidRDefault="00CA38C1" w:rsidP="001F7701">
      <w:pPr>
        <w:pStyle w:val="NormalIndent"/>
        <w:spacing w:line="480" w:lineRule="auto"/>
      </w:pPr>
    </w:p>
    <w:p w14:paraId="3F6B4FA2" w14:textId="0383CB45" w:rsidR="00CA38C1" w:rsidRDefault="00B04D22" w:rsidP="001F7701">
      <w:pPr>
        <w:pStyle w:val="NormalIndent"/>
        <w:spacing w:line="480" w:lineRule="auto"/>
      </w:pPr>
      <w:r>
        <w:rPr>
          <w:noProof/>
        </w:rPr>
        <mc:AlternateContent>
          <mc:Choice Requires="wps">
            <w:drawing>
              <wp:anchor distT="0" distB="0" distL="114300" distR="114300" simplePos="0" relativeHeight="251707392" behindDoc="0" locked="0" layoutInCell="1" allowOverlap="1" wp14:anchorId="6E5F5D3E" wp14:editId="627DE95B">
                <wp:simplePos x="0" y="0"/>
                <wp:positionH relativeFrom="column">
                  <wp:posOffset>2339340</wp:posOffset>
                </wp:positionH>
                <wp:positionV relativeFrom="paragraph">
                  <wp:posOffset>141605</wp:posOffset>
                </wp:positionV>
                <wp:extent cx="556260" cy="0"/>
                <wp:effectExtent l="0" t="0" r="0" b="0"/>
                <wp:wrapNone/>
                <wp:docPr id="16" name="Straight Connector 16"/>
                <wp:cNvGraphicFramePr/>
                <a:graphic xmlns:a="http://schemas.openxmlformats.org/drawingml/2006/main">
                  <a:graphicData uri="http://schemas.microsoft.com/office/word/2010/wordprocessingShape">
                    <wps:wsp>
                      <wps:cNvCnPr/>
                      <wps:spPr>
                        <a:xfrm>
                          <a:off x="0" y="0"/>
                          <a:ext cx="55626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line w14:anchorId="335D23C6" id="Straight Connector 16" o:spid="_x0000_s1026" style="position:absolute;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4.2pt,11.15pt" to="228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" strokecolor="black [3200]" strokeweight="1pt">
                <v:stroke joinstyle="miter"/>
              </v:line>
            </w:pict>
          </mc:Fallback>
        </mc:AlternateContent>
      </w:r>
    </w:p>
    <w:p w14:paraId="6FE3DFE0" w14:textId="370A541D" w:rsidR="00CA38C1" w:rsidRDefault="00CA38C1" w:rsidP="001F7701">
      <w:pPr>
        <w:pStyle w:val="NormalIndent"/>
        <w:spacing w:line="480" w:lineRule="auto"/>
      </w:pPr>
    </w:p>
    <w:p w14:paraId="59A274C9" w14:textId="2BB37E33" w:rsidR="00CA38C1" w:rsidRDefault="00656EB7" w:rsidP="001F7701">
      <w:pPr>
        <w:pStyle w:val="NormalIndent"/>
        <w:spacing w:line="480" w:lineRule="auto"/>
      </w:pPr>
      <w:r>
        <w:rPr>
          <w:noProof/>
        </w:rPr>
        <mc:AlternateContent>
          <mc:Choice Requires="wps">
            <w:drawing>
              <wp:anchor distT="0" distB="0" distL="114300" distR="114300" simplePos="0" relativeHeight="251709440" behindDoc="0" locked="0" layoutInCell="1" allowOverlap="1" wp14:anchorId="7B261D8F" wp14:editId="39C93D7B">
                <wp:simplePos x="0" y="0"/>
                <wp:positionH relativeFrom="column">
                  <wp:posOffset>2148840</wp:posOffset>
                </wp:positionH>
                <wp:positionV relativeFrom="paragraph">
                  <wp:posOffset>111760</wp:posOffset>
                </wp:positionV>
                <wp:extent cx="624840" cy="7620"/>
                <wp:effectExtent l="0" t="0" r="22860" b="30480"/>
                <wp:wrapNone/>
                <wp:docPr id="17" name="Straight Connector 17"/>
                <wp:cNvGraphicFramePr/>
                <a:graphic xmlns:a="http://schemas.openxmlformats.org/drawingml/2006/main">
                  <a:graphicData uri="http://schemas.microsoft.com/office/word/2010/wordprocessingShape">
                    <wps:wsp>
                      <wps:cNvCnPr/>
                      <wps:spPr>
                        <a:xfrm>
                          <a:off x="0" y="0"/>
                          <a:ext cx="624840" cy="762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0320A3" id="Straight Connector 17"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2pt,8.8pt" to="218.4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" strokecolor="black [3200]" strokeweight="1pt">
                <v:stroke joinstyle="miter"/>
              </v:line>
            </w:pict>
          </mc:Fallback>
        </mc:AlternateContent>
      </w:r>
    </w:p>
    <w:p w14:paraId="3A76EB4E" w14:textId="6559BEE5" w:rsidR="00CA38C1" w:rsidRDefault="00601BB7" w:rsidP="001F7701">
      <w:pPr>
        <w:pStyle w:val="NormalIndent"/>
        <w:spacing w:line="480" w:lineRule="auto"/>
      </w:pPr>
      <w:r>
        <w:rPr>
          <w:noProof/>
        </w:rPr>
        <mc:AlternateContent>
          <mc:Choice Requires="wps">
            <w:drawing>
              <wp:anchor distT="45720" distB="45720" distL="114300" distR="114300" simplePos="0" relativeHeight="251684864" behindDoc="0" locked="0" layoutInCell="1" allowOverlap="1" wp14:anchorId="30EDF64F" wp14:editId="732F4374">
                <wp:simplePos x="0" y="0"/>
                <wp:positionH relativeFrom="column">
                  <wp:posOffset>91440</wp:posOffset>
                </wp:positionH>
                <wp:positionV relativeFrom="paragraph">
                  <wp:posOffset>2540</wp:posOffset>
                </wp:positionV>
                <wp:extent cx="1645920" cy="632460"/>
                <wp:effectExtent l="0" t="0" r="0" b="0"/>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5920" cy="632460"/>
                        </a:xfrm>
                        <a:prstGeom prst="rect">
                          <a:avLst/>
                        </a:prstGeom>
                        <a:solidFill>
                          <a:srgbClr val="FFFFFF"/>
                        </a:solidFill>
                        <a:ln w="9525">
                          <a:noFill/>
                          <a:miter lim="800000"/>
                          <a:headEnd/>
                          <a:tailEnd/>
                        </a:ln>
                      </wps:spPr>
                      <wps:txbx>
                        <w:txbxContent>
                          <w:p w14:paraId="55261D20" w14:textId="5813E6C7" w:rsidR="001F7701" w:rsidRPr="009736FA" w:rsidRDefault="001F7701" w:rsidP="009736FA">
                            <w:pPr>
                              <w:jc w:val="center"/>
                              <w:rPr>
                                <w:b/>
                                <w:sz w:val="32"/>
                                <w:u w:val="single"/>
                              </w:rPr>
                            </w:pPr>
                            <w:r>
                              <w:rPr>
                                <w:b/>
                                <w:sz w:val="32"/>
                                <w:u w:val="single"/>
                              </w:rPr>
                              <w:t>ECONOMICS OF PEMBROKESHIRE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EDF64F" id="_x0000_s1033" type="#_x0000_t202" style="position:absolute;left:0;text-align:left;margin-left:7.2pt;margin-top:.2pt;width:129.6pt;height:49.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4JgIQIAACMEAAAOAAAAZHJzL2Uyb0RvYy54bWysU9uO2yAQfa/Uf0C8N3bcJLu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" stroked="f">
                <v:textbox>
                  <w:txbxContent>
                    <w:p w14:paraId="55261D20" w14:textId="5813E6C7" w:rsidR="001F7701" w:rsidRPr="009736FA" w:rsidRDefault="001F7701" w:rsidP="009736FA">
                      <w:pPr>
                        <w:jc w:val="center"/>
                        <w:rPr>
                          <w:b/>
                          <w:sz w:val="32"/>
                          <w:u w:val="single"/>
                        </w:rPr>
                      </w:pPr>
                      <w:r>
                        <w:rPr>
                          <w:b/>
                          <w:sz w:val="32"/>
                          <w:u w:val="single"/>
                        </w:rPr>
                        <w:t>ECONOMICS OF PEMBROKESHIRE</w:t>
                      </w:r>
                    </w:p>
                  </w:txbxContent>
                </v:textbox>
                <w10:wrap type="square"/>
              </v:shape>
            </w:pict>
          </mc:Fallback>
        </mc:AlternateContent>
      </w:r>
      <w:r>
        <w:rPr>
          <w:noProof/>
        </w:rPr>
        <mc:AlternateContent>
          <mc:Choice Requires="wps">
            <w:drawing>
              <wp:anchor distT="45720" distB="45720" distL="114300" distR="114300" simplePos="0" relativeHeight="251678720" behindDoc="0" locked="0" layoutInCell="1" allowOverlap="1" wp14:anchorId="47A1A45F" wp14:editId="2D1BB172">
                <wp:simplePos x="0" y="0"/>
                <wp:positionH relativeFrom="column">
                  <wp:posOffset>2331720</wp:posOffset>
                </wp:positionH>
                <wp:positionV relativeFrom="paragraph">
                  <wp:posOffset>1905</wp:posOffset>
                </wp:positionV>
                <wp:extent cx="830580" cy="350520"/>
                <wp:effectExtent l="0" t="0" r="7620" b="0"/>
                <wp:wrapSquare wrapText="bothSides"/>
                <wp:docPr id="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0580" cy="350520"/>
                        </a:xfrm>
                        <a:prstGeom prst="rect">
                          <a:avLst/>
                        </a:prstGeom>
                        <a:solidFill>
                          <a:srgbClr val="FFFFFF"/>
                        </a:solidFill>
                        <a:ln w="9525">
                          <a:noFill/>
                          <a:miter lim="800000"/>
                          <a:headEnd/>
                          <a:tailEnd/>
                        </a:ln>
                      </wps:spPr>
                      <wps:txbx>
                        <w:txbxContent>
                          <w:p w14:paraId="77D4646C" w14:textId="7DA45535" w:rsidR="001F7701" w:rsidRPr="009736FA" w:rsidRDefault="001F7701">
                            <w:pPr>
                              <w:rPr>
                                <w:b/>
                                <w:sz w:val="32"/>
                                <w:u w:val="single"/>
                              </w:rPr>
                            </w:pPr>
                            <w:r w:rsidRPr="009736FA">
                              <w:rPr>
                                <w:b/>
                                <w:sz w:val="32"/>
                                <w:u w:val="single"/>
                              </w:rP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A1A45F" id="_x0000_s1034" type="#_x0000_t202" style="position:absolute;left:0;text-align:left;margin-left:183.6pt;margin-top:.15pt;width:65.4pt;height:27.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" stroked="f">
                <v:textbox>
                  <w:txbxContent>
                    <w:p w14:paraId="77D4646C" w14:textId="7DA45535" w:rsidR="001F7701" w:rsidRPr="009736FA" w:rsidRDefault="001F7701">
                      <w:pPr>
                        <w:rPr>
                          <w:b/>
                          <w:sz w:val="32"/>
                          <w:u w:val="single"/>
                        </w:rPr>
                      </w:pPr>
                      <w:r w:rsidRPr="009736FA">
                        <w:rPr>
                          <w:b/>
                          <w:sz w:val="32"/>
                          <w:u w:val="single"/>
                        </w:rPr>
                        <w:t>PEOPLE</w:t>
                      </w:r>
                    </w:p>
                  </w:txbxContent>
                </v:textbox>
                <w10:wrap type="square"/>
              </v:shape>
            </w:pict>
          </mc:Fallback>
        </mc:AlternateContent>
      </w:r>
    </w:p>
    <w:p w14:paraId="1E8B1E34" w14:textId="4C1446DF" w:rsidR="00CA38C1" w:rsidRDefault="00CA38C1" w:rsidP="001F7701">
      <w:pPr>
        <w:pStyle w:val="NormalIndent"/>
        <w:spacing w:line="480" w:lineRule="auto"/>
      </w:pPr>
    </w:p>
    <w:p w14:paraId="7155FDEA" w14:textId="3C5DA97D" w:rsidR="00CA38C1" w:rsidRDefault="00CA38C1" w:rsidP="001F7701">
      <w:pPr>
        <w:pStyle w:val="NormalIndent"/>
        <w:spacing w:line="480" w:lineRule="auto"/>
      </w:pPr>
    </w:p>
    <w:p w14:paraId="0DE6E61A" w14:textId="18982002" w:rsidR="0006218B" w:rsidRDefault="0006218B" w:rsidP="001F7701">
      <w:pPr>
        <w:pStyle w:val="NormalIndent"/>
        <w:spacing w:line="480" w:lineRule="auto"/>
      </w:pPr>
    </w:p>
    <w:p w14:paraId="07BA9BA2" w14:textId="77777777" w:rsidR="0006218B" w:rsidRDefault="0006218B" w:rsidP="001F7701">
      <w:pPr>
        <w:pStyle w:val="NormalIndent"/>
        <w:spacing w:line="480" w:lineRule="auto"/>
      </w:pPr>
    </w:p>
    <w:p w14:paraId="636CD711" w14:textId="566B0321" w:rsidR="0006218B" w:rsidRDefault="00FE167C" w:rsidP="001F7701">
      <w:pPr>
        <w:pStyle w:val="NormalIndent"/>
        <w:spacing w:line="480" w:lineRule="auto"/>
        <w:jc w:val="center"/>
      </w:pPr>
      <w:r>
        <w:t xml:space="preserve">Figure </w:t>
      </w:r>
      <w:r w:rsidR="00A4385F">
        <w:t>2</w:t>
      </w:r>
      <w:r>
        <w:t xml:space="preserve">-1 (Ishikawa diagram for Battlefield Live Pembrokeshire) </w:t>
      </w:r>
    </w:p>
    <w:p w14:paraId="027BEDCD" w14:textId="77777777" w:rsidR="00FE167C" w:rsidRDefault="00FE167C" w:rsidP="001F7701">
      <w:pPr>
        <w:pStyle w:val="NormalIndent"/>
        <w:spacing w:line="480" w:lineRule="auto"/>
      </w:pPr>
    </w:p>
    <w:p w14:paraId="2F223B55" w14:textId="77777777" w:rsidR="00FE167C" w:rsidRDefault="00FE167C" w:rsidP="001F7701">
      <w:pPr>
        <w:pStyle w:val="NormalIndent"/>
        <w:spacing w:line="480" w:lineRule="auto"/>
      </w:pPr>
    </w:p>
    <w:p w14:paraId="55517E2B" w14:textId="431A28E2" w:rsidR="008421CA" w:rsidRPr="003E3BDD" w:rsidRDefault="00DC5CCC" w:rsidP="001F7701">
      <w:pPr>
        <w:pStyle w:val="NormalIndent"/>
        <w:spacing w:line="480" w:lineRule="auto"/>
      </w:pPr>
      <w:r>
        <w:t>The first category that should be addressed is environment.</w:t>
      </w:r>
      <w:r w:rsidR="00E52046">
        <w:t xml:space="preserve">  The climate of Pembrokeshire is predominantly cold, wet and windy all year round.  However, the summer months of June, July and August are host to the better weather that Pembrokeshire experiences.  This includes warmer and sunnier days.  It is during this time in which people are </w:t>
      </w:r>
      <w:r w:rsidR="0024568E">
        <w:t xml:space="preserve">more inclined </w:t>
      </w:r>
      <w:r w:rsidR="00E52046">
        <w:t xml:space="preserve">to </w:t>
      </w:r>
      <w:r w:rsidR="0024568E">
        <w:t>take part in outdoor activities such as going to the beach, going for walks, coasteering, surfing and activities alike.  Included in this is going to Battlefield Live Pembrokeshire</w:t>
      </w:r>
      <w:r w:rsidR="00760D69">
        <w:t xml:space="preserve">.  </w:t>
      </w:r>
      <w:proofErr w:type="gramStart"/>
      <w:r w:rsidR="0024568E">
        <w:t>As a result of</w:t>
      </w:r>
      <w:proofErr w:type="gramEnd"/>
      <w:r w:rsidR="0024568E">
        <w:t xml:space="preserve"> Battlefield Live Pembrokeshire being an outdoor laser combat business, the highest number of </w:t>
      </w:r>
      <w:proofErr w:type="spellStart"/>
      <w:r w:rsidR="0024568E">
        <w:t>it’s</w:t>
      </w:r>
      <w:proofErr w:type="spellEnd"/>
      <w:r w:rsidR="0024568E">
        <w:t xml:space="preserve"> customers are experienced during the three months previously stated.  Thus, one of the causes as to the fact that it is seasonal is the weather.  The summer months provide good weather in which people want to be outside whereas the months in the autumn and winter reveal poor weather conditions where people are less inclined to go outside at all.</w:t>
      </w:r>
      <w:r w:rsidR="00760D69">
        <w:rPr>
          <w:color w:val="000000"/>
          <w:shd w:val="clear" w:color="auto" w:fill="FFFFFF"/>
        </w:rPr>
        <w:t xml:space="preserve">  </w:t>
      </w:r>
      <w:r w:rsidR="003E3BDD" w:rsidRPr="00760D69">
        <w:rPr>
          <w:i/>
          <w:color w:val="000000"/>
          <w:shd w:val="clear" w:color="auto" w:fill="FFFFFF"/>
        </w:rPr>
        <w:t>“</w:t>
      </w:r>
      <w:proofErr w:type="spellStart"/>
      <w:r w:rsidR="003E3BDD" w:rsidRPr="00760D69">
        <w:rPr>
          <w:i/>
          <w:color w:val="000000"/>
          <w:shd w:val="clear" w:color="auto" w:fill="FFFFFF"/>
        </w:rPr>
        <w:t>Kämpfer</w:t>
      </w:r>
      <w:proofErr w:type="spellEnd"/>
      <w:r w:rsidR="003E3BDD" w:rsidRPr="00760D69">
        <w:rPr>
          <w:i/>
          <w:color w:val="000000"/>
          <w:shd w:val="clear" w:color="auto" w:fill="FFFFFF"/>
        </w:rPr>
        <w:t xml:space="preserve"> and Mutz </w:t>
      </w:r>
      <w:r w:rsidR="003E3BDD" w:rsidRPr="00760D69">
        <w:rPr>
          <w:i/>
          <w:color w:val="000000" w:themeColor="text1"/>
          <w:shd w:val="clear" w:color="auto" w:fill="FFFFFF"/>
        </w:rPr>
        <w:t>(</w:t>
      </w:r>
      <w:hyperlink r:id="rId19" w:anchor="B22" w:history="1">
        <w:r w:rsidR="003E3BDD" w:rsidRPr="00760D69">
          <w:rPr>
            <w:rStyle w:val="Hyperlink"/>
            <w:i/>
            <w:color w:val="000000" w:themeColor="text1"/>
            <w:shd w:val="clear" w:color="auto" w:fill="FFFFFF"/>
          </w:rPr>
          <w:t>2013</w:t>
        </w:r>
      </w:hyperlink>
      <w:r w:rsidR="003E3BDD" w:rsidRPr="00760D69">
        <w:rPr>
          <w:i/>
          <w:color w:val="000000" w:themeColor="text1"/>
          <w:shd w:val="clear" w:color="auto" w:fill="FFFFFF"/>
        </w:rPr>
        <w:t xml:space="preserve">) </w:t>
      </w:r>
      <w:r w:rsidR="003E3BDD" w:rsidRPr="00760D69">
        <w:rPr>
          <w:i/>
          <w:color w:val="000000"/>
          <w:shd w:val="clear" w:color="auto" w:fill="FFFFFF"/>
        </w:rPr>
        <w:t>found an influence of sunshine on life satisfaction and argued that this effect is mediated by mood (defined as frequencies of experienced positive vs. negative emotions). They reasoned that sunshine activates positive emotions due to an increase of serotonin in the brain.”</w:t>
      </w:r>
      <w:r w:rsidR="003E3BDD">
        <w:rPr>
          <w:b/>
          <w:color w:val="000000"/>
          <w:shd w:val="clear" w:color="auto" w:fill="FFFFFF"/>
        </w:rPr>
        <w:t xml:space="preserve">  </w:t>
      </w:r>
      <w:r w:rsidR="00760D69" w:rsidRPr="003E3BDD">
        <w:rPr>
          <w:noProof/>
          <w:color w:val="000000"/>
          <w:shd w:val="clear" w:color="auto" w:fill="FFFFFF"/>
        </w:rPr>
        <w:t>(Ettema, Friman, Olsson, &amp; Gärling, 2017</w:t>
      </w:r>
      <w:r w:rsidR="00760D69">
        <w:rPr>
          <w:noProof/>
          <w:color w:val="000000"/>
          <w:shd w:val="clear" w:color="auto" w:fill="FFFFFF"/>
        </w:rPr>
        <w:t xml:space="preserve"> n.p</w:t>
      </w:r>
      <w:r w:rsidR="00760D69" w:rsidRPr="003E3BDD">
        <w:rPr>
          <w:noProof/>
          <w:color w:val="000000"/>
          <w:shd w:val="clear" w:color="auto" w:fill="FFFFFF"/>
        </w:rPr>
        <w:t>)</w:t>
      </w:r>
      <w:r w:rsidR="003E3BDD">
        <w:rPr>
          <w:b/>
          <w:color w:val="000000"/>
          <w:shd w:val="clear" w:color="auto" w:fill="FFFFFF"/>
        </w:rPr>
        <w:t xml:space="preserve">.  </w:t>
      </w:r>
      <w:r w:rsidR="003E3BDD" w:rsidRPr="003E3BDD">
        <w:rPr>
          <w:color w:val="000000"/>
          <w:shd w:val="clear" w:color="auto" w:fill="FFFFFF"/>
        </w:rPr>
        <w:t>This information provides sufficient evidence that reinforces this point.</w:t>
      </w:r>
    </w:p>
    <w:p w14:paraId="775BAC80" w14:textId="77777777" w:rsidR="008421CA" w:rsidRDefault="008421CA" w:rsidP="001F7701">
      <w:pPr>
        <w:pStyle w:val="NormalIndent"/>
        <w:spacing w:line="480" w:lineRule="auto"/>
      </w:pPr>
    </w:p>
    <w:p w14:paraId="58CB5EE4" w14:textId="6BFB04A4" w:rsidR="005B0148" w:rsidRDefault="008421CA" w:rsidP="001F7701">
      <w:pPr>
        <w:pStyle w:val="NormalIndent"/>
        <w:spacing w:line="480" w:lineRule="auto"/>
      </w:pPr>
      <w:r>
        <w:t>In addition to this, due to the environment that the business is in, it is during the summer season where the longest days are experienced.  In winter, the days are far shorter as</w:t>
      </w:r>
      <w:r w:rsidR="00FB0E8B">
        <w:t xml:space="preserve"> darkness falls</w:t>
      </w:r>
      <w:r>
        <w:t xml:space="preserve"> earlier.  This creates </w:t>
      </w:r>
      <w:r w:rsidR="00FB0E8B">
        <w:t>the</w:t>
      </w:r>
      <w:r>
        <w:t xml:space="preserve"> problem tha</w:t>
      </w:r>
      <w:r w:rsidR="00FB0E8B">
        <w:t>t fewer number of games/sessions can take place during the winter months, resulting in a reduction in the number of customers the business can take in comparison to the summer months.  As evidence proves, this forces the business to be seasonal and adds to the significance of the cause</w:t>
      </w:r>
      <w:r w:rsidR="0025603B">
        <w:t>.</w:t>
      </w:r>
      <w:r w:rsidR="007D2E6E">
        <w:t xml:space="preserve">  </w:t>
      </w:r>
      <w:r w:rsidR="00B914DA">
        <w:t xml:space="preserve">It is estimated by the NHS that one in fifteen people suffer from seasonal affective disorder in the UK.  Seasonal affective disorder, or SAD, is a form of depression associated with the change in seasons or weather.  </w:t>
      </w:r>
      <w:r w:rsidR="00760D69">
        <w:rPr>
          <w:noProof/>
        </w:rPr>
        <w:t>(Edwards, 2018 n.p)</w:t>
      </w:r>
      <w:r w:rsidR="00B914DA">
        <w:t>.</w:t>
      </w:r>
      <w:r w:rsidR="008A748F">
        <w:t xml:space="preserve">  </w:t>
      </w:r>
      <w:r w:rsidR="008A748F" w:rsidRPr="00760D69">
        <w:rPr>
          <w:i/>
        </w:rPr>
        <w:t>“</w:t>
      </w:r>
      <w:r w:rsidR="00B914DA" w:rsidRPr="00760D69">
        <w:rPr>
          <w:i/>
          <w:color w:val="000000" w:themeColor="text1"/>
          <w:szCs w:val="27"/>
          <w:shd w:val="clear" w:color="auto" w:fill="FFFFFF"/>
        </w:rPr>
        <w:t xml:space="preserve">Those who suffer from Sad report feeling depressed and lethargic as the days grow darker; they have disrupted sleep patterns, crave </w:t>
      </w:r>
      <w:r w:rsidR="00B914DA" w:rsidRPr="00760D69">
        <w:rPr>
          <w:i/>
          <w:color w:val="000000" w:themeColor="text1"/>
          <w:szCs w:val="27"/>
          <w:shd w:val="clear" w:color="auto" w:fill="FFFFFF"/>
        </w:rPr>
        <w:lastRenderedPageBreak/>
        <w:t xml:space="preserve">sweets and go off sex. Horne is sceptical: "People tend to get more miserable, but this isn't necessarily because of circadian changes but because it's the end of summer and they feel a bit downhearted that winter is coming, with all the trials and tribulations that brings."  </w:t>
      </w:r>
      <w:r w:rsidR="00760D69" w:rsidRPr="00760D69">
        <w:rPr>
          <w:i/>
          <w:noProof/>
          <w:color w:val="000000" w:themeColor="text1"/>
          <w:szCs w:val="27"/>
          <w:shd w:val="clear" w:color="auto" w:fill="FFFFFF"/>
        </w:rPr>
        <w:t>(O'Connell, 2009</w:t>
      </w:r>
      <w:r w:rsidR="00760D69">
        <w:rPr>
          <w:i/>
          <w:noProof/>
          <w:color w:val="000000" w:themeColor="text1"/>
          <w:szCs w:val="27"/>
          <w:shd w:val="clear" w:color="auto" w:fill="FFFFFF"/>
        </w:rPr>
        <w:t xml:space="preserve"> n.p</w:t>
      </w:r>
      <w:r w:rsidR="00760D69" w:rsidRPr="00760D69">
        <w:rPr>
          <w:i/>
          <w:noProof/>
          <w:color w:val="000000" w:themeColor="text1"/>
          <w:szCs w:val="27"/>
          <w:shd w:val="clear" w:color="auto" w:fill="FFFFFF"/>
        </w:rPr>
        <w:t>)</w:t>
      </w:r>
      <w:r w:rsidR="008A748F">
        <w:rPr>
          <w:color w:val="000000" w:themeColor="text1"/>
          <w:szCs w:val="27"/>
          <w:shd w:val="clear" w:color="auto" w:fill="FFFFFF"/>
        </w:rPr>
        <w:t>.</w:t>
      </w:r>
      <w:r w:rsidR="00B914DA" w:rsidRPr="00B914DA">
        <w:rPr>
          <w:rFonts w:ascii="Georgia" w:hAnsi="Georgia"/>
          <w:color w:val="000000" w:themeColor="text1"/>
          <w:szCs w:val="27"/>
          <w:shd w:val="clear" w:color="auto" w:fill="FFFFFF"/>
        </w:rPr>
        <w:t> </w:t>
      </w:r>
      <w:r w:rsidR="00B914DA" w:rsidRPr="00B914DA">
        <w:rPr>
          <w:color w:val="000000" w:themeColor="text1"/>
          <w:sz w:val="10"/>
        </w:rPr>
        <w:t xml:space="preserve">  </w:t>
      </w:r>
    </w:p>
    <w:p w14:paraId="76E53143" w14:textId="77777777" w:rsidR="005B0148" w:rsidRDefault="005B0148" w:rsidP="001F7701">
      <w:pPr>
        <w:pStyle w:val="NormalIndent"/>
        <w:spacing w:line="480" w:lineRule="auto"/>
      </w:pPr>
    </w:p>
    <w:p w14:paraId="37FFE8A5" w14:textId="1C8D004F" w:rsidR="00D2142B" w:rsidRDefault="005B0148" w:rsidP="001F7701">
      <w:pPr>
        <w:pStyle w:val="NormalIndent"/>
        <w:spacing w:line="480" w:lineRule="auto"/>
      </w:pPr>
      <w:r>
        <w:t xml:space="preserve">The second category that requires analysis is people.  In coherence with the previous point, </w:t>
      </w:r>
      <w:r w:rsidR="00ED68AB">
        <w:t>the attitudes of people towards attending an outdoor activity in poor weather conditions are negative.  People are reluctant to take part in outdoor activities during</w:t>
      </w:r>
      <w:r>
        <w:t xml:space="preserve"> </w:t>
      </w:r>
      <w:r w:rsidR="00ED68AB">
        <w:t>wind and rain.  In addition to this, the time period in which school holidays take place are primarily during the summer months.  Evidently, this is where the availability of time to do more things throughout the week occurs, resulting in an increase in the number of customers that Battlefield Live Pembrokeshire experiences.  This is yet another cause to the fact that Battlefield Live Pembrokeshire is seasonal.</w:t>
      </w:r>
      <w:r w:rsidR="00D2142B">
        <w:t xml:space="preserve">  </w:t>
      </w:r>
    </w:p>
    <w:p w14:paraId="5FD2CFC7" w14:textId="77777777" w:rsidR="001B3B48" w:rsidRDefault="001B3B48" w:rsidP="001F7701">
      <w:pPr>
        <w:pStyle w:val="NormalIndent"/>
        <w:spacing w:line="480" w:lineRule="auto"/>
      </w:pPr>
    </w:p>
    <w:p w14:paraId="510CDA9D" w14:textId="2FD4BDB9" w:rsidR="00C014EA" w:rsidRDefault="00B6446B" w:rsidP="001F7701">
      <w:pPr>
        <w:pStyle w:val="NormalIndent"/>
        <w:spacing w:line="480" w:lineRule="auto"/>
      </w:pPr>
      <w:r>
        <w:t>The examination and evaluation of t</w:t>
      </w:r>
      <w:r w:rsidR="00D2142B">
        <w:t xml:space="preserve">he population of </w:t>
      </w:r>
      <w:r>
        <w:t xml:space="preserve">Pembrokeshire is vitally important for the comprehension of the leading causes to the primary problem facing Battlefield Live Pembrokeshire.  There are around 123,000 people currently residing in Pembrokeshire with 18% of this figure being under the age of 16 and 23% aged 65 and over.  </w:t>
      </w:r>
      <w:r w:rsidR="00760D69">
        <w:rPr>
          <w:noProof/>
        </w:rPr>
        <w:t>(Prior, 2017 n.p)</w:t>
      </w:r>
      <w:r w:rsidR="00887A79">
        <w:t>.  In coherence with this, Pembrokeshire is a rural area and so, there is not a huge target market available to Battlefield Live Pembrokeshire.  Once the schools finish their holidays and the autumn commences, the only market left available are families and OAP’s.</w:t>
      </w:r>
      <w:r w:rsidR="008D1CB4">
        <w:t xml:space="preserve">  OAP’s are not attracted to attending an outdoor laser combat session for many reasons, thus, creating difficulty in experiencing a significant number of customers during the winter months.</w:t>
      </w:r>
      <w:r w:rsidR="00C014EA">
        <w:t xml:space="preserve">  This cause is yet another aspect that results in Battlefield Live Pembrokeshire being a seasonal business.</w:t>
      </w:r>
    </w:p>
    <w:p w14:paraId="312CEA85" w14:textId="232DCD4E" w:rsidR="00C014EA" w:rsidRDefault="00C014EA" w:rsidP="001F7701">
      <w:pPr>
        <w:pStyle w:val="NormalIndent"/>
        <w:spacing w:line="480" w:lineRule="auto"/>
      </w:pPr>
    </w:p>
    <w:p w14:paraId="675044D6" w14:textId="608FA99E" w:rsidR="00C014EA" w:rsidRDefault="00C014EA" w:rsidP="001F7701">
      <w:pPr>
        <w:pStyle w:val="NormalIndent"/>
        <w:spacing w:line="480" w:lineRule="auto"/>
      </w:pPr>
      <w:r>
        <w:t xml:space="preserve">Moreover, the geographical location of Battlefield Live Pembrokeshire is an aspect that requires a significant level of evaluation and analysis </w:t>
      </w:r>
      <w:proofErr w:type="gramStart"/>
      <w:r>
        <w:t>in order to</w:t>
      </w:r>
      <w:proofErr w:type="gramEnd"/>
      <w:r>
        <w:t xml:space="preserve"> understand the primary causes of the problem facing the business.</w:t>
      </w:r>
      <w:r w:rsidR="00F17F67">
        <w:t xml:space="preserve">  Due to the fact that Pembrokeshire </w:t>
      </w:r>
      <w:proofErr w:type="gramStart"/>
      <w:r w:rsidR="006A1C58">
        <w:t>predominantly</w:t>
      </w:r>
      <w:proofErr w:type="gramEnd"/>
      <w:r w:rsidR="00F17F67">
        <w:t xml:space="preserve"> an area in which there is little urban districts and an area that is home to a stunning countryside and breath-taking views,</w:t>
      </w:r>
      <w:r w:rsidR="005D071E">
        <w:t xml:space="preserve"> </w:t>
      </w:r>
      <w:r w:rsidR="00F17F67">
        <w:t>the primary industry that the county operates is a</w:t>
      </w:r>
      <w:r>
        <w:t xml:space="preserve"> tourist industry</w:t>
      </w:r>
      <w:r w:rsidR="00F17F67">
        <w:t xml:space="preserve">.  This is because people are willing to travel from abroad to </w:t>
      </w:r>
      <w:r w:rsidR="00F17F67">
        <w:lastRenderedPageBreak/>
        <w:t>visit Pembrokeshire</w:t>
      </w:r>
      <w:r w:rsidR="005D071E">
        <w:t>’s famous beaches.  Therefore, there is a l</w:t>
      </w:r>
      <w:r w:rsidR="00CC711A">
        <w:t>ack of industry</w:t>
      </w:r>
      <w:r w:rsidR="005D071E">
        <w:t xml:space="preserve"> in Pembrokeshire, resulting in</w:t>
      </w:r>
      <w:r w:rsidR="004B6018">
        <w:t xml:space="preserve"> </w:t>
      </w:r>
      <w:r w:rsidR="007E0CAB">
        <w:t xml:space="preserve">Pembrokeshire experiencing a </w:t>
      </w:r>
      <w:r w:rsidR="00B04D22">
        <w:t xml:space="preserve">high </w:t>
      </w:r>
      <w:r w:rsidR="007E0CAB">
        <w:t xml:space="preserve">number of people </w:t>
      </w:r>
      <w:r w:rsidR="00B04D22">
        <w:t>during</w:t>
      </w:r>
      <w:r w:rsidR="007E0CAB">
        <w:t xml:space="preserve"> the summer months where holiday makers and tourists are visiting the geographical aspects that the county has to offer. </w:t>
      </w:r>
    </w:p>
    <w:p w14:paraId="4599435B" w14:textId="77777777" w:rsidR="00C014EA" w:rsidRDefault="00C014EA" w:rsidP="001F7701">
      <w:pPr>
        <w:pStyle w:val="NormalIndent"/>
        <w:spacing w:line="480" w:lineRule="auto"/>
        <w:ind w:left="0"/>
      </w:pPr>
    </w:p>
    <w:p w14:paraId="5E0DCD74" w14:textId="0562A7D0" w:rsidR="005D1FF3" w:rsidRDefault="00C014EA" w:rsidP="001F7701">
      <w:pPr>
        <w:pStyle w:val="NormalIndent"/>
        <w:spacing w:line="480" w:lineRule="auto"/>
      </w:pPr>
      <w:r>
        <w:t>Furthermore, another category that must be addressed is the economics of Pembrokeshire</w:t>
      </w:r>
      <w:r w:rsidR="00450A66">
        <w:t xml:space="preserve">.  Disposable income is limited for residents who work in Pembrokeshire due to the lack of industry.  Therefore, disposable income for entertainment is restricted.  </w:t>
      </w:r>
      <w:r w:rsidR="00760D69">
        <w:t>A resident of Pembrokeshire stated that i</w:t>
      </w:r>
      <w:r w:rsidR="00450A66">
        <w:t>t is estimated that a family in Pembrokeshire may only be able to afford between £40 - £80 per month for entertainment purposes whereas a family in the South East of the country could possibly afford double that figure for the same purposes.</w:t>
      </w:r>
      <w:r w:rsidR="002F2238">
        <w:t xml:space="preserve">  Combined with this point, it is sufficient to state that the extra disposable income</w:t>
      </w:r>
      <w:r w:rsidR="00B741D8">
        <w:t xml:space="preserve"> that Pembrokeshire experiences</w:t>
      </w:r>
      <w:r w:rsidR="002F2238">
        <w:t xml:space="preserve"> is generated by people visiting Pembrokeshire during the holiday</w:t>
      </w:r>
      <w:r w:rsidR="00B741D8">
        <w:t xml:space="preserve"> season and are more inclined to spend a great amount of money</w:t>
      </w:r>
      <w:r w:rsidR="002F2238">
        <w:t xml:space="preserve"> as they are on holiday</w:t>
      </w:r>
      <w:r w:rsidR="00B741D8">
        <w:t xml:space="preserve">.  Also, these people </w:t>
      </w:r>
      <w:r w:rsidR="002F2238">
        <w:t xml:space="preserve">have travelled from places further afield where there is a wider range or work available and </w:t>
      </w:r>
      <w:r w:rsidR="00B741D8">
        <w:t xml:space="preserve">consequently </w:t>
      </w:r>
      <w:r w:rsidR="00645AA6">
        <w:t>obtain more</w:t>
      </w:r>
      <w:r w:rsidR="002F2238">
        <w:t xml:space="preserve"> money than people working in Pembrokeshire</w:t>
      </w:r>
      <w:r w:rsidR="00645AA6">
        <w:t xml:space="preserve">.  </w:t>
      </w:r>
      <w:r w:rsidR="002F2238">
        <w:t xml:space="preserve">This demonstrates that due to the economics of Pembrokeshire, Battlefield Live Pembrokeshire </w:t>
      </w:r>
      <w:r w:rsidR="00645AA6">
        <w:t>is a seasonal business because the time in which Pembrokeshire experiences an increase in the number of people able to spend more on entertainment purposes is during the summer months.</w:t>
      </w:r>
    </w:p>
    <w:p w14:paraId="70CAF413" w14:textId="350266ED" w:rsidR="005D1FF3" w:rsidRDefault="005D1FF3" w:rsidP="001F7701">
      <w:pPr>
        <w:pStyle w:val="NormalIndent"/>
        <w:spacing w:line="480" w:lineRule="auto"/>
      </w:pPr>
    </w:p>
    <w:p w14:paraId="38336CD6" w14:textId="77777777" w:rsidR="005D1FF3" w:rsidRDefault="005D1FF3" w:rsidP="001F7701">
      <w:pPr>
        <w:pStyle w:val="NormalIndent"/>
        <w:spacing w:line="480" w:lineRule="auto"/>
      </w:pPr>
    </w:p>
    <w:p w14:paraId="191CE65A" w14:textId="38F3A281" w:rsidR="00E06E84" w:rsidRDefault="00B6446B" w:rsidP="001F7701">
      <w:pPr>
        <w:pStyle w:val="NormalIndent"/>
        <w:spacing w:line="480" w:lineRule="auto"/>
      </w:pPr>
      <w:r>
        <w:t xml:space="preserve">   </w:t>
      </w:r>
      <w:r w:rsidR="008421CA">
        <w:t xml:space="preserve"> </w:t>
      </w:r>
      <w:r w:rsidR="0024568E">
        <w:t xml:space="preserve"> </w:t>
      </w:r>
      <w:r w:rsidR="00E52046">
        <w:t xml:space="preserve">   </w:t>
      </w:r>
    </w:p>
    <w:p w14:paraId="49CB08D0" w14:textId="3F9A6CE0" w:rsidR="00E06E84" w:rsidRDefault="00C74F84" w:rsidP="001F7701">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10020287"/>
      <w:r>
        <w:rPr>
          <w:rFonts w:eastAsia="Times New Roman" w:cs="Arial"/>
          <w:bCs/>
          <w:iCs/>
          <w:szCs w:val="28"/>
        </w:rPr>
        <w:t>Solving the problem</w:t>
      </w:r>
      <w:bookmarkEnd w:id="9"/>
    </w:p>
    <w:p w14:paraId="224F948F" w14:textId="77777777" w:rsidR="00F42C1D" w:rsidRPr="00F42C1D" w:rsidRDefault="00F42C1D" w:rsidP="001F7701">
      <w:pPr>
        <w:spacing w:line="480" w:lineRule="auto"/>
      </w:pPr>
    </w:p>
    <w:p w14:paraId="38BB4A5D" w14:textId="7E0BD7F7" w:rsidR="00B934EF" w:rsidRDefault="002B5E37" w:rsidP="001F7701">
      <w:pPr>
        <w:pStyle w:val="NormalIndent"/>
        <w:spacing w:line="480" w:lineRule="auto"/>
      </w:pPr>
      <w:proofErr w:type="gramStart"/>
      <w:r>
        <w:t>In order to</w:t>
      </w:r>
      <w:proofErr w:type="gramEnd"/>
      <w:r>
        <w:t xml:space="preserve"> effectively address the primary problem in question, it is vitally important to generate solutions to the causes of problem.  This will</w:t>
      </w:r>
      <w:r w:rsidR="00790846">
        <w:t xml:space="preserve"> not only</w:t>
      </w:r>
      <w:r>
        <w:t xml:space="preserve"> ensure that the significance of the problem in focus is reduced </w:t>
      </w:r>
      <w:r w:rsidR="00790846">
        <w:t>but</w:t>
      </w:r>
      <w:r>
        <w:t xml:space="preserve"> will</w:t>
      </w:r>
      <w:r w:rsidR="00790846">
        <w:t xml:space="preserve"> also provide mental clarity when evaluating the best possible solution.  </w:t>
      </w:r>
      <w:proofErr w:type="gramStart"/>
      <w:r w:rsidR="00790846">
        <w:t>In regard to</w:t>
      </w:r>
      <w:proofErr w:type="gramEnd"/>
      <w:r w:rsidR="00790846">
        <w:t xml:space="preserve"> the category of ‘</w:t>
      </w:r>
      <w:r w:rsidR="00930709">
        <w:t>environment</w:t>
      </w:r>
      <w:r w:rsidR="00790846">
        <w:t xml:space="preserve">’, multiple solutions have been created.  All of which obtaining simple </w:t>
      </w:r>
      <w:r w:rsidR="00930709">
        <w:t>y</w:t>
      </w:r>
      <w:r w:rsidR="00790846">
        <w:t xml:space="preserve">et effective aspects.  Battlefield Live Pembrokeshire could potentially alter their target market during seasons excluding </w:t>
      </w:r>
      <w:r w:rsidR="00790846">
        <w:lastRenderedPageBreak/>
        <w:t xml:space="preserve">summer.  Instead of targeting 9 – </w:t>
      </w:r>
      <w:r w:rsidR="00930709">
        <w:t>40-year</w:t>
      </w:r>
      <w:r w:rsidR="00790846">
        <w:t xml:space="preserve"> olds, as stated within the questionnaire completed by Battlefield Live Pembrokeshire, the business could be more specific and target groups who carry out activities in all weather conditions such as rugby teams, football teams and any other outdoor pursuits.</w:t>
      </w:r>
      <w:r w:rsidR="00B03547">
        <w:t xml:space="preserve">  In addition to this, customers could be provided with overalls/coveralls that provide substantial protection against rain, wind and mud</w:t>
      </w:r>
      <w:r w:rsidR="00B934EF">
        <w:t xml:space="preserve">.  This would make it more appealing to take part in a game/session as clientele are able to retain the cleanliness of their clothing.  </w:t>
      </w:r>
    </w:p>
    <w:p w14:paraId="761CB702" w14:textId="77777777" w:rsidR="00B934EF" w:rsidRDefault="00B934EF" w:rsidP="001F7701">
      <w:pPr>
        <w:pStyle w:val="NormalIndent"/>
        <w:spacing w:line="480" w:lineRule="auto"/>
      </w:pPr>
    </w:p>
    <w:p w14:paraId="1E0D750A" w14:textId="77777777" w:rsidR="0007535A" w:rsidRDefault="00B934EF" w:rsidP="001F7701">
      <w:pPr>
        <w:pStyle w:val="NormalIndent"/>
        <w:spacing w:line="480" w:lineRule="auto"/>
      </w:pPr>
      <w:r>
        <w:t xml:space="preserve">Battlefield Live Pembrokeshire could also utilise the natural surroundings in which the customers play.  For example, this could be the canopy of the tress </w:t>
      </w:r>
      <w:proofErr w:type="gramStart"/>
      <w:r>
        <w:t>in order to</w:t>
      </w:r>
      <w:proofErr w:type="gramEnd"/>
      <w:r>
        <w:t xml:space="preserve"> minimise the impact of the poor weather conditions.  To combat the issue of shorter days during the winter and autumn months, outdoor lighting could be erected in the playing field to enable games/sessions to be carried out when it is dark.  This would result in an increase in the number of games/sessions that could be hosted per day.  Thus, leading to an increase in NET profit.</w:t>
      </w:r>
    </w:p>
    <w:p w14:paraId="61FBF6F5" w14:textId="77777777" w:rsidR="0007535A" w:rsidRDefault="0007535A" w:rsidP="001F7701">
      <w:pPr>
        <w:pStyle w:val="NormalIndent"/>
        <w:spacing w:line="480" w:lineRule="auto"/>
      </w:pPr>
    </w:p>
    <w:p w14:paraId="1A2025E6" w14:textId="24350C29" w:rsidR="009B0F57" w:rsidRDefault="0007535A" w:rsidP="001F7701">
      <w:pPr>
        <w:pStyle w:val="NormalIndent"/>
        <w:spacing w:line="480" w:lineRule="auto"/>
      </w:pPr>
      <w:r>
        <w:t xml:space="preserve">The category of people was another cause to the fact that Battlefield Live Pembrokeshire is a seasonal business.  Potential solutions have been produced that tackle this category.  Again, a change to the target market could take place </w:t>
      </w:r>
      <w:proofErr w:type="gramStart"/>
      <w:r>
        <w:t>in order to</w:t>
      </w:r>
      <w:proofErr w:type="gramEnd"/>
      <w:r>
        <w:t xml:space="preserve"> effectively tackle this problem.  For example, Battlefield Live Pembrokeshire could remove dependency on seasonable clientele by encouraging activities which are non-seasonable such as birthday parties and celebrations.</w:t>
      </w:r>
      <w:r w:rsidR="00E15D7D">
        <w:t xml:space="preserve">  This would inevitably lead to an increase in profits during months except the summer.  </w:t>
      </w:r>
      <w:proofErr w:type="gramStart"/>
      <w:r w:rsidR="00E15D7D">
        <w:t>In order to</w:t>
      </w:r>
      <w:proofErr w:type="gramEnd"/>
      <w:r w:rsidR="00E15D7D">
        <w:t xml:space="preserve"> adequately complete this, heavy marketing would need to take place all year round</w:t>
      </w:r>
      <w:r w:rsidR="00F7789B">
        <w:t xml:space="preserve">, opening in the local tourist magazine and advertising online via social media platforms such as Facebook, Instagram and the </w:t>
      </w:r>
      <w:r w:rsidR="00AB43C1">
        <w:t>Battlefield</w:t>
      </w:r>
      <w:r w:rsidR="00F7789B">
        <w:t xml:space="preserve"> Live Pembrokeshire website.</w:t>
      </w:r>
      <w:r w:rsidR="00AB43C1">
        <w:t xml:space="preserve">  Also, visitors could be </w:t>
      </w:r>
      <w:r w:rsidR="006A1C58">
        <w:t>encouraging</w:t>
      </w:r>
      <w:r w:rsidR="00AB43C1">
        <w:t xml:space="preserve"> out of season by offering significant discounts.</w:t>
      </w:r>
    </w:p>
    <w:p w14:paraId="7B421C51" w14:textId="060B268C" w:rsidR="006A1C58" w:rsidRDefault="006A1C58" w:rsidP="001F7701">
      <w:pPr>
        <w:pStyle w:val="NormalIndent"/>
        <w:spacing w:line="480" w:lineRule="auto"/>
      </w:pPr>
    </w:p>
    <w:p w14:paraId="04B8F6EF" w14:textId="62703E17" w:rsidR="008A06DE" w:rsidRDefault="002075E3" w:rsidP="001F7701">
      <w:pPr>
        <w:pStyle w:val="NormalIndent"/>
        <w:spacing w:line="480" w:lineRule="auto"/>
      </w:pPr>
      <w:proofErr w:type="gramStart"/>
      <w:r>
        <w:t>In regard to</w:t>
      </w:r>
      <w:proofErr w:type="gramEnd"/>
      <w:r w:rsidR="00F17CA4">
        <w:t xml:space="preserve"> the limited industry that Pembrokeshire</w:t>
      </w:r>
      <w:r w:rsidR="00C73117">
        <w:t xml:space="preserve"> unfortunately has, </w:t>
      </w:r>
      <w:r w:rsidR="007F19FA">
        <w:t xml:space="preserve">there are lots of activities open on weekends out of the summer months now and recently a day trip, or weekend away, has become more worthwhile and tempting to people living outside Pembrokeshire.  Battlefield Live Pembrokeshire could blog and mention these </w:t>
      </w:r>
      <w:r w:rsidR="007F19FA">
        <w:lastRenderedPageBreak/>
        <w:t xml:space="preserve">activities/places to tempt potential customers to travel from further afield to spend a weekend in Pembrokeshire, capitalising on this opportunity.  This would ultimately be a </w:t>
      </w:r>
      <w:r w:rsidR="008A06DE">
        <w:t>low-cost</w:t>
      </w:r>
      <w:r w:rsidR="007F19FA">
        <w:t xml:space="preserve"> solution.  </w:t>
      </w:r>
      <w:r w:rsidR="00F17CA4">
        <w:t xml:space="preserve"> </w:t>
      </w:r>
    </w:p>
    <w:p w14:paraId="7C19164A" w14:textId="77777777" w:rsidR="008A06DE" w:rsidRDefault="008A06DE" w:rsidP="001F7701">
      <w:pPr>
        <w:pStyle w:val="NormalIndent"/>
        <w:spacing w:line="480" w:lineRule="auto"/>
      </w:pPr>
    </w:p>
    <w:p w14:paraId="24597FD0" w14:textId="018391DD" w:rsidR="006A1C58" w:rsidRDefault="006A1C58" w:rsidP="001F7701">
      <w:pPr>
        <w:pStyle w:val="NormalIndent"/>
        <w:spacing w:line="480" w:lineRule="auto"/>
      </w:pPr>
      <w:r>
        <w:t>A simple yet effective solution to the fact that local families in Pembrokeshire have limited disposable income is to ensure that the pricing of games hosted by Battlefield Live Pembrokeshire are affordable for family budgets.  This would mean lowering the cost of playing a game/session.</w:t>
      </w:r>
    </w:p>
    <w:p w14:paraId="34F87417" w14:textId="77777777" w:rsidR="002B5E37" w:rsidRDefault="002B5E37" w:rsidP="001F7701">
      <w:pPr>
        <w:pStyle w:val="NormalIndent"/>
        <w:spacing w:line="480" w:lineRule="auto"/>
        <w:ind w:left="0"/>
      </w:pPr>
    </w:p>
    <w:p w14:paraId="78822ADD" w14:textId="77777777" w:rsidR="00811B3F" w:rsidRDefault="00811B3F" w:rsidP="001F7701">
      <w:pPr>
        <w:pStyle w:val="NormalIndent"/>
        <w:spacing w:line="480" w:lineRule="auto"/>
        <w:rPr>
          <w:b/>
          <w:color w:val="FF0000"/>
        </w:rPr>
      </w:pPr>
    </w:p>
    <w:p w14:paraId="34B34A16" w14:textId="0D5DE20F" w:rsidR="00811B3F" w:rsidRDefault="00811B3F" w:rsidP="001F7701">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0" w:name="_Toc510020288"/>
      <w:r w:rsidRPr="00811B3F">
        <w:rPr>
          <w:rFonts w:eastAsia="Times New Roman" w:cs="Arial"/>
          <w:bCs/>
          <w:iCs/>
          <w:szCs w:val="28"/>
        </w:rPr>
        <w:t>Problem solving implementation</w:t>
      </w:r>
      <w:bookmarkEnd w:id="10"/>
    </w:p>
    <w:p w14:paraId="65B61025" w14:textId="77777777" w:rsidR="00F049E1" w:rsidRPr="00F049E1" w:rsidRDefault="00F049E1" w:rsidP="001F7701">
      <w:pPr>
        <w:spacing w:line="480" w:lineRule="auto"/>
      </w:pPr>
    </w:p>
    <w:p w14:paraId="6C480CB6" w14:textId="77777777" w:rsidR="00A85783" w:rsidRDefault="008A06DE" w:rsidP="001F7701">
      <w:pPr>
        <w:pStyle w:val="NormalIndent"/>
        <w:spacing w:line="480" w:lineRule="auto"/>
        <w:rPr>
          <w:color w:val="000000" w:themeColor="text1"/>
        </w:rPr>
      </w:pPr>
      <w:r w:rsidRPr="008A06DE">
        <w:rPr>
          <w:color w:val="000000" w:themeColor="text1"/>
        </w:rPr>
        <w:t>In conclusion, it is evident that the best possible solution to</w:t>
      </w:r>
      <w:r>
        <w:rPr>
          <w:color w:val="000000" w:themeColor="text1"/>
        </w:rPr>
        <w:t xml:space="preserve"> the problem</w:t>
      </w:r>
      <w:r>
        <w:rPr>
          <w:b/>
          <w:color w:val="000000" w:themeColor="text1"/>
        </w:rPr>
        <w:t xml:space="preserve"> </w:t>
      </w:r>
      <w:r>
        <w:rPr>
          <w:color w:val="000000" w:themeColor="text1"/>
        </w:rPr>
        <w:t xml:space="preserve">presenting itself to Battlefield Live Pembrokeshire, that is the fact that it is a seasonable business, is heavy marketing that encompasses </w:t>
      </w:r>
      <w:proofErr w:type="gramStart"/>
      <w:r>
        <w:rPr>
          <w:color w:val="000000" w:themeColor="text1"/>
        </w:rPr>
        <w:t>all of</w:t>
      </w:r>
      <w:proofErr w:type="gramEnd"/>
      <w:r>
        <w:rPr>
          <w:color w:val="000000" w:themeColor="text1"/>
        </w:rPr>
        <w:t xml:space="preserve"> the previous points and neatly places them under one single effective marketing campaign.</w:t>
      </w:r>
      <w:r w:rsidR="004F3340">
        <w:rPr>
          <w:color w:val="000000" w:themeColor="text1"/>
        </w:rPr>
        <w:t xml:space="preserve">  There is sufficient reason to suggest that Battlefield Live Pembrokeshire </w:t>
      </w:r>
      <w:r w:rsidR="007B28D7">
        <w:rPr>
          <w:color w:val="000000" w:themeColor="text1"/>
        </w:rPr>
        <w:t xml:space="preserve">should shift the focus of its target market onto families, birthdays, rugby teams and football teams.  </w:t>
      </w:r>
      <w:proofErr w:type="gramStart"/>
      <w:r w:rsidR="007B28D7">
        <w:rPr>
          <w:color w:val="000000" w:themeColor="text1"/>
        </w:rPr>
        <w:t>In order to</w:t>
      </w:r>
      <w:proofErr w:type="gramEnd"/>
      <w:r w:rsidR="007B28D7">
        <w:rPr>
          <w:color w:val="000000" w:themeColor="text1"/>
        </w:rPr>
        <w:t xml:space="preserve"> do this, significant discounts could be offered to customers in order to tempt local clientele into booking a session at Battlefield Live Pembrokeshire. </w:t>
      </w:r>
    </w:p>
    <w:p w14:paraId="1C63B759" w14:textId="77777777" w:rsidR="00A85783" w:rsidRDefault="00A85783" w:rsidP="001F7701">
      <w:pPr>
        <w:pStyle w:val="NormalIndent"/>
        <w:spacing w:line="480" w:lineRule="auto"/>
        <w:rPr>
          <w:color w:val="000000" w:themeColor="text1"/>
        </w:rPr>
      </w:pPr>
    </w:p>
    <w:p w14:paraId="341EC0B0" w14:textId="130E2119" w:rsidR="00DC58F5" w:rsidRDefault="00A85783" w:rsidP="001F7701">
      <w:pPr>
        <w:pStyle w:val="NormalIndent"/>
        <w:spacing w:line="480" w:lineRule="auto"/>
        <w:rPr>
          <w:color w:val="000000" w:themeColor="text1"/>
        </w:rPr>
      </w:pPr>
      <w:r>
        <w:rPr>
          <w:color w:val="000000" w:themeColor="text1"/>
        </w:rPr>
        <w:t xml:space="preserve">Upon commencing work to implement this solution it is of paramount importance that a </w:t>
      </w:r>
      <w:r w:rsidR="00656F7C">
        <w:rPr>
          <w:color w:val="000000" w:themeColor="text1"/>
        </w:rPr>
        <w:t>consequential</w:t>
      </w:r>
      <w:r>
        <w:rPr>
          <w:color w:val="000000" w:themeColor="text1"/>
        </w:rPr>
        <w:t xml:space="preserve"> level of</w:t>
      </w:r>
      <w:r w:rsidR="00656F7C">
        <w:rPr>
          <w:color w:val="000000" w:themeColor="text1"/>
        </w:rPr>
        <w:t xml:space="preserve"> detail is obtained and revised </w:t>
      </w:r>
      <w:proofErr w:type="gramStart"/>
      <w:r w:rsidR="00656F7C">
        <w:rPr>
          <w:color w:val="000000" w:themeColor="text1"/>
        </w:rPr>
        <w:t>in order to</w:t>
      </w:r>
      <w:proofErr w:type="gramEnd"/>
      <w:r w:rsidR="00656F7C">
        <w:rPr>
          <w:color w:val="000000" w:themeColor="text1"/>
        </w:rPr>
        <w:t xml:space="preserve"> efficaciously communicate the solution to the necessary stakeholders.  </w:t>
      </w:r>
      <w:r w:rsidR="00092802">
        <w:rPr>
          <w:color w:val="000000" w:themeColor="text1"/>
        </w:rPr>
        <w:t>Thus, certain aspects not only associated with the specifics of the solution but also the success of the implementation should be highlighted and put-forward.</w:t>
      </w:r>
      <w:r w:rsidR="0059439C">
        <w:rPr>
          <w:color w:val="000000" w:themeColor="text1"/>
        </w:rPr>
        <w:t xml:space="preserve">  For example, the resources required for this solution to be effective are minimal.</w:t>
      </w:r>
      <w:r w:rsidR="0026665C">
        <w:rPr>
          <w:color w:val="000000" w:themeColor="text1"/>
        </w:rPr>
        <w:t xml:space="preserve">  The employment of extra staff is not necessary for the implementation of this heavy marketing campaign</w:t>
      </w:r>
      <w:r w:rsidR="000A6A68">
        <w:rPr>
          <w:color w:val="000000" w:themeColor="text1"/>
        </w:rPr>
        <w:t xml:space="preserve">, which maintains </w:t>
      </w:r>
      <w:r w:rsidR="00271AB7">
        <w:rPr>
          <w:color w:val="000000" w:themeColor="text1"/>
        </w:rPr>
        <w:t xml:space="preserve">the potential for this solution to be </w:t>
      </w:r>
      <w:r w:rsidR="000A6A68">
        <w:rPr>
          <w:color w:val="000000" w:themeColor="text1"/>
        </w:rPr>
        <w:t>low cost</w:t>
      </w:r>
      <w:r w:rsidR="00271AB7">
        <w:rPr>
          <w:color w:val="000000" w:themeColor="text1"/>
        </w:rPr>
        <w:t>.  In coherence with the previous point,</w:t>
      </w:r>
      <w:r w:rsidR="007D10ED">
        <w:rPr>
          <w:color w:val="000000" w:themeColor="text1"/>
        </w:rPr>
        <w:t xml:space="preserve"> </w:t>
      </w:r>
      <w:proofErr w:type="gramStart"/>
      <w:r w:rsidR="007D10ED">
        <w:rPr>
          <w:color w:val="000000" w:themeColor="text1"/>
        </w:rPr>
        <w:t>the majority of</w:t>
      </w:r>
      <w:proofErr w:type="gramEnd"/>
      <w:r w:rsidR="007D10ED">
        <w:rPr>
          <w:color w:val="000000" w:themeColor="text1"/>
        </w:rPr>
        <w:t xml:space="preserve"> this marketing campaign can be executed via online social media platforms such as Facebook, Twitter and Instagram as well as the Battlefield Live Website.</w:t>
      </w:r>
      <w:r w:rsidR="00D93C1E">
        <w:rPr>
          <w:color w:val="000000" w:themeColor="text1"/>
        </w:rPr>
        <w:t xml:space="preserve">  Frequent Facebook </w:t>
      </w:r>
      <w:r w:rsidR="00225306">
        <w:rPr>
          <w:color w:val="000000" w:themeColor="text1"/>
        </w:rPr>
        <w:t>competitions</w:t>
      </w:r>
      <w:r w:rsidR="00D93C1E">
        <w:rPr>
          <w:color w:val="000000" w:themeColor="text1"/>
        </w:rPr>
        <w:t xml:space="preserve"> can be</w:t>
      </w:r>
      <w:r w:rsidR="00225306">
        <w:rPr>
          <w:color w:val="000000" w:themeColor="text1"/>
        </w:rPr>
        <w:t xml:space="preserve"> </w:t>
      </w:r>
      <w:r w:rsidR="00225306">
        <w:rPr>
          <w:color w:val="000000" w:themeColor="text1"/>
        </w:rPr>
        <w:lastRenderedPageBreak/>
        <w:t xml:space="preserve">produced that directs focus to families and birthday parties by offering reduced rates and discounts.  Again, this is minimal amount of cost associated with producing these types of marketing methods. </w:t>
      </w:r>
      <w:r w:rsidR="00D93C1E">
        <w:rPr>
          <w:color w:val="000000" w:themeColor="text1"/>
        </w:rPr>
        <w:t xml:space="preserve"> </w:t>
      </w:r>
      <w:r w:rsidR="00271AB7">
        <w:rPr>
          <w:color w:val="000000" w:themeColor="text1"/>
        </w:rPr>
        <w:t xml:space="preserve"> </w:t>
      </w:r>
      <w:r w:rsidR="000A6A68">
        <w:rPr>
          <w:color w:val="000000" w:themeColor="text1"/>
        </w:rPr>
        <w:t xml:space="preserve"> </w:t>
      </w:r>
      <w:r w:rsidR="00E47B34">
        <w:rPr>
          <w:color w:val="000000" w:themeColor="text1"/>
        </w:rPr>
        <w:t xml:space="preserve">  </w:t>
      </w:r>
      <w:r w:rsidR="0059439C">
        <w:rPr>
          <w:color w:val="000000" w:themeColor="text1"/>
        </w:rPr>
        <w:t xml:space="preserve">  </w:t>
      </w:r>
    </w:p>
    <w:p w14:paraId="2804D8A7" w14:textId="77777777" w:rsidR="00DC58F5" w:rsidRDefault="00DC58F5" w:rsidP="001F7701">
      <w:pPr>
        <w:pStyle w:val="NormalIndent"/>
        <w:spacing w:line="480" w:lineRule="auto"/>
        <w:rPr>
          <w:color w:val="000000" w:themeColor="text1"/>
        </w:rPr>
      </w:pPr>
    </w:p>
    <w:p w14:paraId="0B719646" w14:textId="76C10DDA" w:rsidR="00811B3F" w:rsidRDefault="00DC58F5" w:rsidP="001F7701">
      <w:pPr>
        <w:pStyle w:val="NormalIndent"/>
        <w:spacing w:line="480" w:lineRule="auto"/>
        <w:rPr>
          <w:color w:val="000000" w:themeColor="text1"/>
        </w:rPr>
      </w:pPr>
      <w:r>
        <w:rPr>
          <w:color w:val="000000" w:themeColor="text1"/>
        </w:rPr>
        <w:t xml:space="preserve">It is essential that the level success of this approach is measured and monitored.  By doing so, a </w:t>
      </w:r>
      <w:r w:rsidR="00633828">
        <w:rPr>
          <w:color w:val="000000" w:themeColor="text1"/>
        </w:rPr>
        <w:t xml:space="preserve">considerable </w:t>
      </w:r>
      <w:r w:rsidR="008E3B05">
        <w:rPr>
          <w:color w:val="000000" w:themeColor="text1"/>
        </w:rPr>
        <w:t>level of certainty is obtained that provides Battlefield Live Pembrokeshire with a</w:t>
      </w:r>
      <w:r w:rsidR="00633828">
        <w:rPr>
          <w:color w:val="000000" w:themeColor="text1"/>
        </w:rPr>
        <w:t xml:space="preserve"> notable</w:t>
      </w:r>
      <w:r w:rsidR="008E3B05">
        <w:rPr>
          <w:color w:val="000000" w:themeColor="text1"/>
        </w:rPr>
        <w:t xml:space="preserve"> sense of security as a decision can be made on whether or not the primary solution to the problem that the business faces </w:t>
      </w:r>
      <w:proofErr w:type="gramStart"/>
      <w:r w:rsidR="008E3B05">
        <w:rPr>
          <w:color w:val="000000" w:themeColor="text1"/>
        </w:rPr>
        <w:t>is</w:t>
      </w:r>
      <w:proofErr w:type="gramEnd"/>
      <w:r w:rsidR="008E3B05">
        <w:rPr>
          <w:color w:val="000000" w:themeColor="text1"/>
        </w:rPr>
        <w:t xml:space="preserve"> effective.</w:t>
      </w:r>
      <w:r w:rsidR="00633828">
        <w:rPr>
          <w:color w:val="000000" w:themeColor="text1"/>
        </w:rPr>
        <w:t xml:space="preserve">  Should the solution not be of success, then the business has the knowledge to cease the funding to this marketing campaign.  One method that enables the success of the approach to be measured is to ask customers to state whether they are organising a birthday party or are a member of a family upon booking a game/session at Battlefield Live Pembrokeshire</w:t>
      </w:r>
      <w:r w:rsidR="00D14946">
        <w:rPr>
          <w:color w:val="000000" w:themeColor="text1"/>
        </w:rPr>
        <w:t xml:space="preserve">.  A record of this information will be kept.  Following this, monthly customer statistics will be obtained from Battlefield Live Pembrokeshire and this information shall be analysed </w:t>
      </w:r>
      <w:proofErr w:type="gramStart"/>
      <w:r w:rsidR="00D14946">
        <w:rPr>
          <w:color w:val="000000" w:themeColor="text1"/>
        </w:rPr>
        <w:t>in order to</w:t>
      </w:r>
      <w:proofErr w:type="gramEnd"/>
      <w:r w:rsidR="00D14946">
        <w:rPr>
          <w:color w:val="000000" w:themeColor="text1"/>
        </w:rPr>
        <w:t xml:space="preserve"> see if the number of families and birthday parties has increased by the end of 2018 in comparison to the previous year.</w:t>
      </w:r>
      <w:r w:rsidR="001933B3">
        <w:rPr>
          <w:color w:val="000000" w:themeColor="text1"/>
        </w:rPr>
        <w:t xml:space="preserve">  If so, then it is obvious that the heavy marketing campaign has been a success.  </w:t>
      </w:r>
      <w:r w:rsidR="0059439C">
        <w:rPr>
          <w:color w:val="000000" w:themeColor="text1"/>
        </w:rPr>
        <w:t xml:space="preserve">    </w:t>
      </w:r>
      <w:r w:rsidR="00092802">
        <w:rPr>
          <w:color w:val="000000" w:themeColor="text1"/>
        </w:rPr>
        <w:t xml:space="preserve"> </w:t>
      </w:r>
      <w:r w:rsidR="00656F7C">
        <w:rPr>
          <w:color w:val="000000" w:themeColor="text1"/>
        </w:rPr>
        <w:t xml:space="preserve">  </w:t>
      </w:r>
      <w:r w:rsidR="00A85783">
        <w:rPr>
          <w:color w:val="000000" w:themeColor="text1"/>
        </w:rPr>
        <w:t xml:space="preserve"> </w:t>
      </w:r>
      <w:r w:rsidR="007B28D7">
        <w:rPr>
          <w:color w:val="000000" w:themeColor="text1"/>
        </w:rPr>
        <w:t xml:space="preserve">  </w:t>
      </w:r>
    </w:p>
    <w:p w14:paraId="60A93E61" w14:textId="77777777" w:rsidR="00A85783" w:rsidRPr="008A06DE" w:rsidRDefault="00A85783" w:rsidP="001F7701">
      <w:pPr>
        <w:pStyle w:val="NormalIndent"/>
        <w:spacing w:line="480" w:lineRule="auto"/>
        <w:ind w:left="0"/>
        <w:rPr>
          <w:color w:val="000000" w:themeColor="text1"/>
        </w:rPr>
      </w:pPr>
    </w:p>
    <w:p w14:paraId="3F3CC27F" w14:textId="77777777" w:rsidR="00E06E84" w:rsidRPr="00811B3F" w:rsidRDefault="00E06E84" w:rsidP="001F7701">
      <w:pPr>
        <w:pStyle w:val="NormalIndent"/>
        <w:spacing w:line="480" w:lineRule="auto"/>
        <w:rPr>
          <w:b/>
          <w:color w:val="FF0000"/>
        </w:rPr>
      </w:pPr>
    </w:p>
    <w:p w14:paraId="129D06B9" w14:textId="71189F37" w:rsidR="006A168F" w:rsidRDefault="006A168F" w:rsidP="001F7701">
      <w:pPr>
        <w:pStyle w:val="NormalIndent"/>
        <w:spacing w:line="480" w:lineRule="auto"/>
        <w:rPr>
          <w:b/>
          <w:color w:val="FF0000"/>
        </w:rPr>
      </w:pPr>
    </w:p>
    <w:p w14:paraId="38F7A91A" w14:textId="3951911C" w:rsidR="006A168F" w:rsidRPr="00E04669" w:rsidRDefault="006A168F" w:rsidP="001F7701">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0020289"/>
      <w:r w:rsidRPr="00E04669">
        <w:rPr>
          <w:rFonts w:eastAsia="Times New Roman" w:cs="Arial"/>
          <w:bCs/>
          <w:szCs w:val="20"/>
        </w:rPr>
        <w:t>Conclusion</w:t>
      </w:r>
      <w:bookmarkEnd w:id="11"/>
    </w:p>
    <w:p w14:paraId="44B6BF62" w14:textId="14C31F53" w:rsidR="00846CC3" w:rsidRPr="0059439C" w:rsidRDefault="0059439C" w:rsidP="001F7701">
      <w:pPr>
        <w:pStyle w:val="NormalIndent"/>
        <w:spacing w:line="480" w:lineRule="auto"/>
        <w:rPr>
          <w:color w:val="000000" w:themeColor="text1"/>
        </w:rPr>
      </w:pPr>
      <w:r w:rsidRPr="0059439C">
        <w:rPr>
          <w:color w:val="000000" w:themeColor="text1"/>
        </w:rPr>
        <w:t xml:space="preserve">To </w:t>
      </w:r>
      <w:r w:rsidR="002678B5" w:rsidRPr="0059439C">
        <w:rPr>
          <w:color w:val="000000" w:themeColor="text1"/>
        </w:rPr>
        <w:t>conclude,</w:t>
      </w:r>
      <w:r w:rsidR="002678B5">
        <w:rPr>
          <w:color w:val="000000" w:themeColor="text1"/>
        </w:rPr>
        <w:t xml:space="preserve"> </w:t>
      </w:r>
      <w:r w:rsidR="002678B5" w:rsidRPr="0059439C">
        <w:rPr>
          <w:color w:val="000000" w:themeColor="text1"/>
        </w:rPr>
        <w:t>there</w:t>
      </w:r>
      <w:r w:rsidR="006A0B69">
        <w:rPr>
          <w:color w:val="000000" w:themeColor="text1"/>
        </w:rPr>
        <w:t xml:space="preserve"> is sufficient evidence to suggest that heavy marketing all year round has t</w:t>
      </w:r>
      <w:r w:rsidR="002678B5">
        <w:rPr>
          <w:color w:val="000000" w:themeColor="text1"/>
        </w:rPr>
        <w:t xml:space="preserve">he potential to provide an effective solution to the primary problem facing Battlefield Live Pembrokeshire.  Through significant analysis </w:t>
      </w:r>
      <w:proofErr w:type="gramStart"/>
      <w:r w:rsidR="002678B5">
        <w:rPr>
          <w:color w:val="000000" w:themeColor="text1"/>
        </w:rPr>
        <w:t>it is clear that the</w:t>
      </w:r>
      <w:proofErr w:type="gramEnd"/>
      <w:r w:rsidR="002678B5">
        <w:rPr>
          <w:color w:val="000000" w:themeColor="text1"/>
        </w:rPr>
        <w:t xml:space="preserve"> marketing campaign needs to focus attention on specific target groups such as rugby teams, football teams, families and birthday parties in order to fulfil the success criteria.  The marketing campaign should place emphasis on offering discounts to these groups that are within an affordable budget for families.  </w:t>
      </w:r>
    </w:p>
    <w:p w14:paraId="4DA2705D" w14:textId="77777777" w:rsidR="00944684" w:rsidRDefault="00944684" w:rsidP="00C06326">
      <w:pPr>
        <w:pStyle w:val="Heading1"/>
        <w:keepNext/>
        <w:numPr>
          <w:ilvl w:val="0"/>
          <w:numId w:val="0"/>
        </w:numPr>
        <w:spacing w:after="0" w:line="480" w:lineRule="auto"/>
        <w:contextualSpacing w:val="0"/>
        <w:rPr>
          <w:rFonts w:eastAsia="Times New Roman" w:cs="Arial"/>
          <w:bCs/>
          <w:szCs w:val="20"/>
        </w:rPr>
        <w:sectPr w:rsidR="00944684" w:rsidSect="00C06326">
          <w:headerReference w:type="default" r:id="rId20"/>
          <w:headerReference w:type="first" r:id="rId21"/>
          <w:pgSz w:w="11906" w:h="16838"/>
          <w:pgMar w:top="1440" w:right="1440" w:bottom="1440" w:left="1440" w:header="567" w:footer="567" w:gutter="0"/>
          <w:pgNumType w:start="1"/>
          <w:cols w:space="708"/>
          <w:titlePg/>
          <w:docGrid w:linePitch="360"/>
        </w:sectPr>
      </w:pPr>
      <w:bookmarkStart w:id="12"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3" w:name="_Toc510020290"/>
      <w:r w:rsidRPr="00F73B35">
        <w:rPr>
          <w:rFonts w:eastAsia="Times New Roman" w:cs="Arial"/>
          <w:bCs/>
          <w:szCs w:val="20"/>
        </w:rPr>
        <w:lastRenderedPageBreak/>
        <w:t>References</w:t>
      </w:r>
      <w:bookmarkEnd w:id="12"/>
      <w:bookmarkEnd w:id="13"/>
    </w:p>
    <w:sdt>
      <w:sdtPr>
        <w:rPr>
          <w:rFonts w:ascii="Calibri" w:hAnsi="Calibri"/>
          <w:b w:val="0"/>
          <w:caps w:val="0"/>
          <w:sz w:val="22"/>
          <w:szCs w:val="22"/>
        </w:rPr>
        <w:id w:val="1055204309"/>
        <w:docPartObj>
          <w:docPartGallery w:val="Bibliographies"/>
          <w:docPartUnique/>
        </w:docPartObj>
      </w:sdtPr>
      <w:sdtContent>
        <w:p w14:paraId="5EE0A87C" w14:textId="03B10962" w:rsidR="004406B2" w:rsidRDefault="004406B2" w:rsidP="004406B2">
          <w:pPr>
            <w:pStyle w:val="Heading1"/>
            <w:numPr>
              <w:ilvl w:val="0"/>
              <w:numId w:val="0"/>
            </w:numPr>
          </w:pPr>
        </w:p>
        <w:sdt>
          <w:sdtPr>
            <w:id w:val="-573587230"/>
            <w:bibliography/>
          </w:sdtPr>
          <w:sdtContent>
            <w:p w14:paraId="0877E135" w14:textId="77777777" w:rsidR="004406B2" w:rsidRDefault="004406B2" w:rsidP="004406B2">
              <w:pPr>
                <w:pStyle w:val="Bibliography"/>
                <w:ind w:left="720" w:hanging="720"/>
                <w:rPr>
                  <w:noProof/>
                  <w:sz w:val="24"/>
                  <w:szCs w:val="24"/>
                </w:rPr>
              </w:pPr>
              <w:r>
                <w:fldChar w:fldCharType="begin"/>
              </w:r>
              <w:r>
                <w:instrText xml:space="preserve"> BIBLIOGRAPHY </w:instrText>
              </w:r>
              <w:r>
                <w:fldChar w:fldCharType="separate"/>
              </w:r>
              <w:r>
                <w:rPr>
                  <w:noProof/>
                </w:rPr>
                <w:t xml:space="preserve">Davis, J. (2018, April 16). </w:t>
              </w:r>
              <w:r>
                <w:rPr>
                  <w:i/>
                  <w:iCs/>
                  <w:noProof/>
                </w:rPr>
                <w:t>CMS.</w:t>
              </w:r>
              <w:r>
                <w:rPr>
                  <w:noProof/>
                </w:rPr>
                <w:t xml:space="preserve"> Retrieved April 22, 2018, from How to use the fishbone tool for root cause analysis: https://www.cms.gov/medicare/provider-enrollment-and-certification/qapi/downloads/fishbonerevised.pdf</w:t>
              </w:r>
            </w:p>
            <w:p w14:paraId="7A076E77" w14:textId="49A76AA4" w:rsidR="004406B2" w:rsidRDefault="004406B2" w:rsidP="004406B2">
              <w:pPr>
                <w:pStyle w:val="Bibliography"/>
                <w:ind w:left="720" w:hanging="720"/>
                <w:rPr>
                  <w:noProof/>
                </w:rPr>
              </w:pPr>
              <w:r>
                <w:rPr>
                  <w:noProof/>
                </w:rPr>
                <w:t xml:space="preserve">Dean, V. (2015, Febuarry 16th). </w:t>
              </w:r>
              <w:r>
                <w:rPr>
                  <w:i/>
                  <w:iCs/>
                  <w:noProof/>
                </w:rPr>
                <w:t>Welcome to Battlefield Live Pembrokeshire Laser Combat</w:t>
              </w:r>
              <w:r>
                <w:rPr>
                  <w:noProof/>
                </w:rPr>
                <w:t>. Retrieved May 1, 2018, from Battlefield Live Pembrokeshire: http://www.battlefieldlivepembrokeshire.co.uk/</w:t>
              </w:r>
            </w:p>
            <w:p w14:paraId="0A25BEA0" w14:textId="77777777" w:rsidR="004406B2" w:rsidRDefault="004406B2" w:rsidP="004406B2">
              <w:pPr>
                <w:pStyle w:val="Bibliography"/>
                <w:ind w:left="720" w:hanging="720"/>
                <w:rPr>
                  <w:noProof/>
                </w:rPr>
              </w:pPr>
              <w:r>
                <w:rPr>
                  <w:noProof/>
                </w:rPr>
                <w:t xml:space="preserve">Edwards, J. (2018, January 19). </w:t>
              </w:r>
              <w:r>
                <w:rPr>
                  <w:i/>
                  <w:iCs/>
                  <w:noProof/>
                </w:rPr>
                <w:t>Seasonal affective disorder (SAD)</w:t>
              </w:r>
              <w:r>
                <w:rPr>
                  <w:noProof/>
                </w:rPr>
                <w:t>. Retrieved May 1, 2018, from Mental Health Foundation: https://www.mentalhealth.org.uk/a-to-z/s/seasonal-affective-disorder-sad</w:t>
              </w:r>
            </w:p>
            <w:p w14:paraId="650EA91C" w14:textId="77777777" w:rsidR="004406B2" w:rsidRDefault="004406B2" w:rsidP="004406B2">
              <w:pPr>
                <w:pStyle w:val="Bibliography"/>
                <w:ind w:left="720" w:hanging="720"/>
                <w:rPr>
                  <w:noProof/>
                </w:rPr>
              </w:pPr>
              <w:r>
                <w:rPr>
                  <w:noProof/>
                </w:rPr>
                <w:t xml:space="preserve">Ettema, D., Friman, M., Olsson, L., &amp; Gärling, T. (2017, Feb 6). </w:t>
              </w:r>
              <w:r>
                <w:rPr>
                  <w:i/>
                  <w:iCs/>
                  <w:noProof/>
                </w:rPr>
                <w:t>Season and Weather Effects on Travel-Related Mood and Travel Satisfaction.</w:t>
              </w:r>
              <w:r>
                <w:rPr>
                  <w:noProof/>
                </w:rPr>
                <w:t xml:space="preserve"> doi:10.3389</w:t>
              </w:r>
            </w:p>
            <w:p w14:paraId="7E7A7EB8" w14:textId="77777777" w:rsidR="004406B2" w:rsidRDefault="004406B2" w:rsidP="004406B2">
              <w:pPr>
                <w:pStyle w:val="Bibliography"/>
                <w:ind w:left="720" w:hanging="720"/>
                <w:rPr>
                  <w:noProof/>
                </w:rPr>
              </w:pPr>
              <w:r>
                <w:rPr>
                  <w:noProof/>
                </w:rPr>
                <w:t xml:space="preserve">O'Connell, S. (2009, November 1). </w:t>
              </w:r>
              <w:r>
                <w:rPr>
                  <w:i/>
                  <w:iCs/>
                  <w:noProof/>
                </w:rPr>
                <w:t>How longer nights and shorter days affect us</w:t>
              </w:r>
              <w:r>
                <w:rPr>
                  <w:noProof/>
                </w:rPr>
                <w:t>. Retrieved May 1, 2018, from The Guardian: https://www.theguardian.com/lifeandstyle/2009/nov/01/longer-night-shorter-days-impact</w:t>
              </w:r>
            </w:p>
            <w:p w14:paraId="3C5C5A18" w14:textId="77777777" w:rsidR="004406B2" w:rsidRDefault="004406B2" w:rsidP="004406B2">
              <w:pPr>
                <w:pStyle w:val="Bibliography"/>
                <w:ind w:left="720" w:hanging="720"/>
                <w:rPr>
                  <w:noProof/>
                </w:rPr>
              </w:pPr>
              <w:r>
                <w:rPr>
                  <w:noProof/>
                </w:rPr>
                <w:t xml:space="preserve">Prior, N. (2017, October 06). </w:t>
              </w:r>
              <w:r>
                <w:rPr>
                  <w:i/>
                  <w:iCs/>
                  <w:noProof/>
                </w:rPr>
                <w:t>Date and Statistics</w:t>
              </w:r>
              <w:r>
                <w:rPr>
                  <w:noProof/>
                </w:rPr>
                <w:t>. Retrieved April 26, 2018, from Pembrokeshire County Concil: https://www.pembrokeshire.gov.uk/performance-and-statistics/data-and-statistics</w:t>
              </w:r>
            </w:p>
            <w:p w14:paraId="3DF9314C" w14:textId="77777777" w:rsidR="004406B2" w:rsidRDefault="004406B2" w:rsidP="004406B2">
              <w:pPr>
                <w:pStyle w:val="Bibliography"/>
                <w:ind w:left="720" w:hanging="720"/>
                <w:rPr>
                  <w:noProof/>
                </w:rPr>
              </w:pPr>
              <w:r>
                <w:rPr>
                  <w:noProof/>
                </w:rPr>
                <w:t xml:space="preserve">Ryckman, T. (2018, Febuary 12). </w:t>
              </w:r>
              <w:r>
                <w:rPr>
                  <w:i/>
                  <w:iCs/>
                  <w:noProof/>
                </w:rPr>
                <w:t>Fishbone Diagram</w:t>
              </w:r>
              <w:r>
                <w:rPr>
                  <w:noProof/>
                </w:rPr>
                <w:t>. Retrieved April 22, 2018, from More Steam: https://www.moresteam.com/toolbox/fishbone-diagram.cfm</w:t>
              </w:r>
            </w:p>
            <w:p w14:paraId="1BE4FDA3" w14:textId="77777777" w:rsidR="004406B2" w:rsidRDefault="004406B2" w:rsidP="004406B2">
              <w:pPr>
                <w:pStyle w:val="Bibliography"/>
                <w:ind w:left="720" w:hanging="720"/>
                <w:rPr>
                  <w:noProof/>
                </w:rPr>
              </w:pPr>
              <w:r>
                <w:rPr>
                  <w:noProof/>
                </w:rPr>
                <w:t xml:space="preserve">Wojtaszak, M., &amp; Biały, W. (2015). </w:t>
              </w:r>
              <w:r>
                <w:rPr>
                  <w:i/>
                  <w:iCs/>
                  <w:noProof/>
                </w:rPr>
                <w:t>Management Systems in Production Engineering</w:t>
              </w:r>
              <w:r>
                <w:rPr>
                  <w:noProof/>
                </w:rPr>
                <w:t xml:space="preserve"> (3rd ed., Vol. 19). Sri Lanka: Directory of Open Access Journals. doi:10.12914</w:t>
              </w:r>
            </w:p>
            <w:p w14:paraId="6BAC80ED" w14:textId="3724ECDD" w:rsidR="004406B2" w:rsidRDefault="004406B2" w:rsidP="004406B2">
              <w:r>
                <w:rPr>
                  <w:b/>
                  <w:bCs/>
                  <w:noProof/>
                </w:rPr>
                <w:fldChar w:fldCharType="end"/>
              </w:r>
            </w:p>
          </w:sdtContent>
        </w:sdt>
      </w:sdtContent>
    </w:sdt>
    <w:p w14:paraId="61E4DC42" w14:textId="2A855325" w:rsidR="006A740F" w:rsidRDefault="006A740F" w:rsidP="009B20F4">
      <w:pPr>
        <w:pStyle w:val="Style1"/>
        <w:spacing w:line="480" w:lineRule="auto"/>
      </w:pPr>
    </w:p>
    <w:p w14:paraId="79BA53A8" w14:textId="3387D65E" w:rsidR="002D7F3F" w:rsidRDefault="002D7F3F">
      <w:pPr>
        <w:autoSpaceDE/>
        <w:autoSpaceDN/>
        <w:adjustRightInd/>
        <w:spacing w:after="160" w:line="259" w:lineRule="auto"/>
        <w:rPr>
          <w:rFonts w:ascii="Verdana" w:eastAsia="Times New Roman" w:hAnsi="Verdana" w:cs="Arial"/>
          <w:color w:val="222222"/>
          <w:sz w:val="18"/>
          <w:szCs w:val="18"/>
          <w:lang w:eastAsia="en-GB"/>
        </w:rPr>
      </w:pPr>
      <w:r>
        <w:rPr>
          <w:rFonts w:cs="Arial"/>
          <w:color w:val="222222"/>
          <w:szCs w:val="18"/>
          <w:lang w:eastAsia="en-GB"/>
        </w:rPr>
        <w:br w:type="page"/>
      </w:r>
    </w:p>
    <w:p w14:paraId="7D37A3CB" w14:textId="70BDD144" w:rsidR="002D7F3F" w:rsidRDefault="002D7F3F" w:rsidP="00760D69">
      <w:pPr>
        <w:pStyle w:val="Style1"/>
        <w:spacing w:line="480" w:lineRule="auto"/>
        <w:jc w:val="center"/>
        <w:rPr>
          <w:rFonts w:cs="Arial"/>
          <w:b/>
          <w:color w:val="222222"/>
          <w:szCs w:val="18"/>
          <w:lang w:eastAsia="en-GB"/>
        </w:rPr>
      </w:pPr>
      <w:r w:rsidRPr="002D7F3F">
        <w:rPr>
          <w:rFonts w:cs="Arial"/>
          <w:b/>
          <w:color w:val="222222"/>
          <w:szCs w:val="18"/>
          <w:lang w:eastAsia="en-GB"/>
        </w:rPr>
        <w:lastRenderedPageBreak/>
        <w:t xml:space="preserve">APPENDIX A </w:t>
      </w:r>
      <w:r>
        <w:rPr>
          <w:rFonts w:cs="Arial"/>
          <w:b/>
          <w:color w:val="222222"/>
          <w:szCs w:val="18"/>
          <w:lang w:eastAsia="en-GB"/>
        </w:rPr>
        <w:t>–</w:t>
      </w:r>
      <w:r w:rsidRPr="002D7F3F">
        <w:rPr>
          <w:rFonts w:cs="Arial"/>
          <w:b/>
          <w:color w:val="222222"/>
          <w:szCs w:val="18"/>
          <w:lang w:eastAsia="en-GB"/>
        </w:rPr>
        <w:t xml:space="preserve"> FLYER</w:t>
      </w:r>
    </w:p>
    <w:p w14:paraId="3401A357" w14:textId="675BCDC5" w:rsidR="002D7F3F" w:rsidRDefault="00760D69">
      <w:pPr>
        <w:autoSpaceDE/>
        <w:autoSpaceDN/>
        <w:adjustRightInd/>
        <w:spacing w:after="160" w:line="259" w:lineRule="auto"/>
        <w:rPr>
          <w:rFonts w:ascii="Verdana" w:eastAsia="Times New Roman" w:hAnsi="Verdana" w:cs="Arial"/>
          <w:b/>
          <w:color w:val="222222"/>
          <w:sz w:val="18"/>
          <w:szCs w:val="18"/>
          <w:lang w:eastAsia="en-GB"/>
        </w:rPr>
      </w:pPr>
      <w:r>
        <w:rPr>
          <w:noProof/>
        </w:rPr>
        <w:drawing>
          <wp:anchor distT="0" distB="0" distL="114300" distR="114300" simplePos="0" relativeHeight="251714560" behindDoc="0" locked="0" layoutInCell="1" allowOverlap="1" wp14:anchorId="0275C07D" wp14:editId="21DE4DE1">
            <wp:simplePos x="0" y="0"/>
            <wp:positionH relativeFrom="margin">
              <wp:align>center</wp:align>
            </wp:positionH>
            <wp:positionV relativeFrom="paragraph">
              <wp:posOffset>225425</wp:posOffset>
            </wp:positionV>
            <wp:extent cx="2347488" cy="4960620"/>
            <wp:effectExtent l="0" t="0" r="0" b="0"/>
            <wp:wrapNone/>
            <wp:docPr id="1" name="Picture 1" descr="Image result for battlefield live pembrokeshire broch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ttlefield live pembrokeshire brochur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47488" cy="4960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7F3F">
        <w:rPr>
          <w:rFonts w:cs="Arial"/>
          <w:b/>
          <w:color w:val="222222"/>
          <w:szCs w:val="18"/>
          <w:lang w:eastAsia="en-GB"/>
        </w:rPr>
        <w:br w:type="page"/>
      </w:r>
    </w:p>
    <w:p w14:paraId="7CBEFB3F" w14:textId="4DC06FBA" w:rsidR="00C06326" w:rsidRDefault="00C06326" w:rsidP="00C06326">
      <w:pPr>
        <w:pStyle w:val="Style1"/>
        <w:spacing w:line="480" w:lineRule="auto"/>
        <w:jc w:val="center"/>
        <w:rPr>
          <w:rFonts w:cs="Arial"/>
          <w:b/>
          <w:color w:val="222222"/>
          <w:szCs w:val="18"/>
          <w:lang w:eastAsia="en-GB"/>
        </w:rPr>
      </w:pPr>
      <w:r w:rsidRPr="002D7F3F">
        <w:rPr>
          <w:rFonts w:cs="Arial"/>
          <w:b/>
          <w:color w:val="222222"/>
          <w:szCs w:val="18"/>
          <w:lang w:eastAsia="en-GB"/>
        </w:rPr>
        <w:lastRenderedPageBreak/>
        <w:t xml:space="preserve">APPENDIX </w:t>
      </w:r>
      <w:r>
        <w:rPr>
          <w:rFonts w:cs="Arial"/>
          <w:b/>
          <w:color w:val="222222"/>
          <w:szCs w:val="18"/>
          <w:lang w:eastAsia="en-GB"/>
        </w:rPr>
        <w:t>B</w:t>
      </w:r>
      <w:r w:rsidRPr="002D7F3F">
        <w:rPr>
          <w:rFonts w:cs="Arial"/>
          <w:b/>
          <w:color w:val="222222"/>
          <w:szCs w:val="18"/>
          <w:lang w:eastAsia="en-GB"/>
        </w:rPr>
        <w:t xml:space="preserve"> </w:t>
      </w:r>
      <w:r>
        <w:rPr>
          <w:rFonts w:cs="Arial"/>
          <w:b/>
          <w:color w:val="222222"/>
          <w:szCs w:val="18"/>
          <w:lang w:eastAsia="en-GB"/>
        </w:rPr>
        <w:t>–</w:t>
      </w:r>
      <w:r w:rsidRPr="002D7F3F">
        <w:rPr>
          <w:rFonts w:cs="Arial"/>
          <w:b/>
          <w:color w:val="222222"/>
          <w:szCs w:val="18"/>
          <w:lang w:eastAsia="en-GB"/>
        </w:rPr>
        <w:t xml:space="preserve"> </w:t>
      </w:r>
      <w:r>
        <w:rPr>
          <w:rFonts w:cs="Arial"/>
          <w:b/>
          <w:color w:val="222222"/>
          <w:szCs w:val="18"/>
          <w:lang w:eastAsia="en-GB"/>
        </w:rPr>
        <w:t>QUESTIONARE</w:t>
      </w:r>
    </w:p>
    <w:p w14:paraId="50A9A377" w14:textId="44F81570" w:rsidR="00FD6C15" w:rsidRPr="002D7F3F" w:rsidRDefault="00C06326" w:rsidP="002D7F3F">
      <w:pPr>
        <w:pStyle w:val="Style1"/>
        <w:spacing w:line="480" w:lineRule="auto"/>
        <w:jc w:val="center"/>
        <w:rPr>
          <w:rFonts w:cs="Arial"/>
          <w:b/>
          <w:color w:val="222222"/>
          <w:szCs w:val="18"/>
          <w:lang w:eastAsia="en-GB"/>
        </w:rPr>
      </w:pPr>
      <w:r>
        <w:rPr>
          <w:noProof/>
        </w:rPr>
        <w:drawing>
          <wp:anchor distT="0" distB="0" distL="114300" distR="114300" simplePos="0" relativeHeight="251716608" behindDoc="0" locked="0" layoutInCell="1" allowOverlap="1" wp14:anchorId="7C5B5116" wp14:editId="3438DD2A">
            <wp:simplePos x="0" y="0"/>
            <wp:positionH relativeFrom="margin">
              <wp:align>center</wp:align>
            </wp:positionH>
            <wp:positionV relativeFrom="paragraph">
              <wp:posOffset>373380</wp:posOffset>
            </wp:positionV>
            <wp:extent cx="3881120" cy="3147060"/>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3399" t="17727" r="24618" b="7347"/>
                    <a:stretch/>
                  </pic:blipFill>
                  <pic:spPr bwMode="auto">
                    <a:xfrm>
                      <a:off x="0" y="0"/>
                      <a:ext cx="3881120" cy="3147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FD6C15" w:rsidRPr="002D7F3F" w:rsidSect="00BD2D16">
      <w:headerReference w:type="default" r:id="rId24"/>
      <w:headerReference w:type="first" r:id="rId25"/>
      <w:pgSz w:w="11906" w:h="16838"/>
      <w:pgMar w:top="1440" w:right="1440" w:bottom="1440" w:left="1440" w:header="567" w:footer="567"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joshuadean.email@btinternet.com" w:date="2018-05-03T12:22:00Z" w:initials="j">
    <w:p w14:paraId="507494DC" w14:textId="7B1DA36A" w:rsidR="001F7701" w:rsidRDefault="001F7701">
      <w:pPr>
        <w:pStyle w:val="CommentText"/>
      </w:pPr>
      <w:r>
        <w:rPr>
          <w:rStyle w:val="CommentReference"/>
        </w:rPr>
        <w:annotationRef/>
      </w:r>
      <w:proofErr w:type="spellStart"/>
      <w:r>
        <w:t>n.p</w:t>
      </w:r>
      <w:proofErr w:type="spellEnd"/>
    </w:p>
  </w:comment>
  <w:comment w:id="7" w:author="joshuadean.email@btinternet.com" w:date="2018-05-03T12:24:00Z" w:initials="j">
    <w:p w14:paraId="3B1304F5" w14:textId="26BCB5C2" w:rsidR="001F7701" w:rsidRDefault="001F7701">
      <w:pPr>
        <w:pStyle w:val="CommentText"/>
      </w:pPr>
      <w:r>
        <w:rPr>
          <w:rStyle w:val="CommentReference"/>
        </w:rPr>
        <w:annotationRef/>
      </w:r>
      <w:r>
        <w:t>clarity on the opening times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07494DC" w15:done="0"/>
  <w15:commentEx w15:paraId="3B1304F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07494DC" w16cid:durableId="1E957D6F"/>
  <w16cid:commentId w16cid:paraId="3B1304F5" w16cid:durableId="1E957E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569DF" w14:textId="77777777" w:rsidR="0093308B" w:rsidRDefault="0093308B" w:rsidP="009B20F4">
      <w:pPr>
        <w:spacing w:after="0" w:line="240" w:lineRule="auto"/>
      </w:pPr>
      <w:r>
        <w:separator/>
      </w:r>
    </w:p>
  </w:endnote>
  <w:endnote w:type="continuationSeparator" w:id="0">
    <w:p w14:paraId="7EC4380D" w14:textId="77777777" w:rsidR="0093308B" w:rsidRDefault="0093308B"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478374"/>
      <w:docPartObj>
        <w:docPartGallery w:val="Page Numbers (Bottom of Page)"/>
        <w:docPartUnique/>
      </w:docPartObj>
    </w:sdtPr>
    <w:sdtEndPr>
      <w:rPr>
        <w:noProof/>
      </w:rPr>
    </w:sdtEndPr>
    <w:sdtContent>
      <w:p w14:paraId="739A7FD7" w14:textId="42C1DBA8" w:rsidR="001F7701" w:rsidRDefault="001F77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29C6EF" w14:textId="77777777" w:rsidR="001F7701" w:rsidRDefault="001F77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1F7701" w:rsidRDefault="001F7701">
    <w:pPr>
      <w:pStyle w:val="Footer"/>
      <w:jc w:val="center"/>
    </w:pPr>
  </w:p>
  <w:p w14:paraId="2EB1AFE0" w14:textId="619BAB25" w:rsidR="001F7701" w:rsidRDefault="00C06326">
    <w:pPr>
      <w:pStyle w:val="Footer"/>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1F7701" w:rsidRDefault="001F7701">
        <w:pPr>
          <w:pStyle w:val="Footer"/>
          <w:jc w:val="center"/>
        </w:pPr>
      </w:p>
    </w:sdtContent>
  </w:sdt>
  <w:p w14:paraId="174ECA47" w14:textId="6FC7A992" w:rsidR="001F7701" w:rsidRDefault="001F7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C9B51" w14:textId="77777777" w:rsidR="0093308B" w:rsidRDefault="0093308B" w:rsidP="009B20F4">
      <w:pPr>
        <w:spacing w:after="0" w:line="240" w:lineRule="auto"/>
      </w:pPr>
      <w:r>
        <w:separator/>
      </w:r>
    </w:p>
  </w:footnote>
  <w:footnote w:type="continuationSeparator" w:id="0">
    <w:p w14:paraId="0FAFA699" w14:textId="77777777" w:rsidR="0093308B" w:rsidRDefault="0093308B"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1F7701" w:rsidRDefault="001F7701"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1F7701" w:rsidRPr="00586DC0" w:rsidRDefault="001F7701" w:rsidP="0007275A">
    <w:pPr>
      <w:pStyle w:val="Header"/>
      <w:pBdr>
        <w:bottom w:val="single" w:sz="4" w:space="1" w:color="auto"/>
      </w:pBdr>
      <w:jc w:val="center"/>
      <w:rPr>
        <w:b/>
        <w:caps/>
        <w:szCs w:val="18"/>
      </w:rPr>
    </w:pPr>
  </w:p>
  <w:p w14:paraId="3B93F63C" w14:textId="77777777" w:rsidR="001F7701" w:rsidRPr="0007275A" w:rsidRDefault="001F7701"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1F7701" w:rsidRDefault="001F770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1F7701" w:rsidRPr="00586DC0" w:rsidRDefault="001F7701" w:rsidP="007D79E1">
    <w:pPr>
      <w:pStyle w:val="Header"/>
      <w:pBdr>
        <w:bottom w:val="single" w:sz="4" w:space="1" w:color="auto"/>
      </w:pBdr>
      <w:jc w:val="center"/>
      <w:rPr>
        <w:b/>
        <w:caps/>
        <w:szCs w:val="18"/>
      </w:rPr>
    </w:pPr>
  </w:p>
  <w:p w14:paraId="271C125C" w14:textId="77777777" w:rsidR="001F7701" w:rsidRPr="007D79E1" w:rsidRDefault="001F770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6FA2B" w14:textId="77777777" w:rsidR="00537257" w:rsidRDefault="00537257" w:rsidP="00537257">
    <w:pPr>
      <w:pStyle w:val="Header"/>
      <w:pBdr>
        <w:bottom w:val="single" w:sz="4" w:space="1" w:color="auto"/>
      </w:pBdr>
      <w:jc w:val="center"/>
      <w:rPr>
        <w:rFonts w:ascii="Verdana" w:hAnsi="Verdana"/>
        <w:b/>
        <w:caps/>
        <w:sz w:val="18"/>
        <w:szCs w:val="18"/>
      </w:rPr>
    </w:pPr>
    <w:r>
      <w:rPr>
        <w:rFonts w:ascii="Verdana" w:hAnsi="Verdana"/>
        <w:b/>
        <w:caps/>
        <w:sz w:val="18"/>
        <w:szCs w:val="18"/>
      </w:rPr>
      <w:t>Problem Solving Techniques</w:t>
    </w:r>
  </w:p>
  <w:p w14:paraId="6B586050" w14:textId="71BA5A4C" w:rsidR="00C06326" w:rsidRDefault="00C06326" w:rsidP="00C06326">
    <w:pPr>
      <w:pStyle w:val="Header"/>
      <w:pBdr>
        <w:bottom w:val="single" w:sz="4" w:space="1" w:color="auto"/>
      </w:pBdr>
      <w:jc w:val="center"/>
      <w:rPr>
        <w:rFonts w:ascii="Verdana" w:hAnsi="Verdana"/>
        <w:b/>
        <w:caps/>
        <w:sz w:val="18"/>
        <w:szCs w:val="18"/>
      </w:rPr>
    </w:pPr>
  </w:p>
  <w:p w14:paraId="6958C3D4" w14:textId="77777777" w:rsidR="00C06326" w:rsidRPr="00586DC0" w:rsidRDefault="00C06326" w:rsidP="0007275A">
    <w:pPr>
      <w:pStyle w:val="Header"/>
      <w:pBdr>
        <w:bottom w:val="single" w:sz="4" w:space="1" w:color="auto"/>
      </w:pBdr>
      <w:jc w:val="center"/>
      <w:rPr>
        <w:b/>
        <w:caps/>
        <w:szCs w:val="18"/>
      </w:rPr>
    </w:pPr>
  </w:p>
  <w:p w14:paraId="0D5D9DA5" w14:textId="77777777" w:rsidR="00C06326" w:rsidRPr="0007275A" w:rsidRDefault="00C06326"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430675B9" w:rsidR="001F7701" w:rsidRDefault="00C06326" w:rsidP="0007275A">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03CFCF7F" w14:textId="77777777" w:rsidR="001F7701" w:rsidRPr="00586DC0" w:rsidRDefault="001F7701" w:rsidP="0007275A">
    <w:pPr>
      <w:pStyle w:val="Header"/>
      <w:pBdr>
        <w:bottom w:val="single" w:sz="4" w:space="1" w:color="auto"/>
      </w:pBdr>
      <w:jc w:val="center"/>
      <w:rPr>
        <w:b/>
        <w:caps/>
        <w:szCs w:val="18"/>
      </w:rPr>
    </w:pPr>
  </w:p>
  <w:p w14:paraId="5657DB35" w14:textId="77777777" w:rsidR="001F7701" w:rsidRDefault="001F7701"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1F7701" w:rsidRDefault="001F7701"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1F7701" w:rsidRDefault="001F7701" w:rsidP="00C3584F">
    <w:pPr>
      <w:pStyle w:val="Header"/>
      <w:pBdr>
        <w:bottom w:val="single" w:sz="4" w:space="1" w:color="auto"/>
      </w:pBdr>
      <w:jc w:val="center"/>
      <w:rPr>
        <w:rFonts w:ascii="Verdana" w:hAnsi="Verdana"/>
        <w:b/>
        <w:caps/>
        <w:sz w:val="18"/>
        <w:szCs w:val="18"/>
      </w:rPr>
    </w:pPr>
  </w:p>
  <w:p w14:paraId="1F459FD2" w14:textId="77777777" w:rsidR="001F7701" w:rsidRPr="0007275A" w:rsidRDefault="001F7701"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1F7701" w:rsidRDefault="001F7701"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1F7701" w:rsidRPr="00586DC0" w:rsidRDefault="001F7701" w:rsidP="0007275A">
    <w:pPr>
      <w:pStyle w:val="Header"/>
      <w:pBdr>
        <w:bottom w:val="single" w:sz="4" w:space="1" w:color="auto"/>
      </w:pBdr>
      <w:jc w:val="center"/>
      <w:rPr>
        <w:b/>
        <w:caps/>
        <w:szCs w:val="18"/>
      </w:rPr>
    </w:pPr>
  </w:p>
  <w:p w14:paraId="5A87713E" w14:textId="77777777" w:rsidR="001F7701" w:rsidRDefault="001F7701"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shuadean.email@btinternet.com">
    <w15:presenceInfo w15:providerId="Windows Live" w15:userId="372d8fff99ce7fb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17E2"/>
    <w:rsid w:val="0001278C"/>
    <w:rsid w:val="000148FE"/>
    <w:rsid w:val="00015A6B"/>
    <w:rsid w:val="00016AC8"/>
    <w:rsid w:val="000177F9"/>
    <w:rsid w:val="00020BFF"/>
    <w:rsid w:val="00021717"/>
    <w:rsid w:val="00022027"/>
    <w:rsid w:val="00026F66"/>
    <w:rsid w:val="000279C1"/>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18B"/>
    <w:rsid w:val="00062767"/>
    <w:rsid w:val="00062B16"/>
    <w:rsid w:val="000654D6"/>
    <w:rsid w:val="0006664B"/>
    <w:rsid w:val="0006681A"/>
    <w:rsid w:val="0006731C"/>
    <w:rsid w:val="00071790"/>
    <w:rsid w:val="00072416"/>
    <w:rsid w:val="0007275A"/>
    <w:rsid w:val="00072FA4"/>
    <w:rsid w:val="000736F6"/>
    <w:rsid w:val="00073A16"/>
    <w:rsid w:val="00073D22"/>
    <w:rsid w:val="00074367"/>
    <w:rsid w:val="000744AC"/>
    <w:rsid w:val="0007535A"/>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B21"/>
    <w:rsid w:val="00086F4F"/>
    <w:rsid w:val="0008723D"/>
    <w:rsid w:val="00087AA1"/>
    <w:rsid w:val="00087E2E"/>
    <w:rsid w:val="00087EF2"/>
    <w:rsid w:val="0009280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68"/>
    <w:rsid w:val="000A6AC3"/>
    <w:rsid w:val="000A6CB2"/>
    <w:rsid w:val="000A6E04"/>
    <w:rsid w:val="000A71AC"/>
    <w:rsid w:val="000A7523"/>
    <w:rsid w:val="000A75AA"/>
    <w:rsid w:val="000B0302"/>
    <w:rsid w:val="000B033A"/>
    <w:rsid w:val="000B0386"/>
    <w:rsid w:val="000B14AB"/>
    <w:rsid w:val="000B158D"/>
    <w:rsid w:val="000B5102"/>
    <w:rsid w:val="000B5888"/>
    <w:rsid w:val="000B5D7D"/>
    <w:rsid w:val="000B5EE1"/>
    <w:rsid w:val="000B6291"/>
    <w:rsid w:val="000B6619"/>
    <w:rsid w:val="000C0417"/>
    <w:rsid w:val="000C0751"/>
    <w:rsid w:val="000C07B2"/>
    <w:rsid w:val="000C0C59"/>
    <w:rsid w:val="000C0F56"/>
    <w:rsid w:val="000C20D3"/>
    <w:rsid w:val="000C2646"/>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0F75D8"/>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2CC3"/>
    <w:rsid w:val="0013328E"/>
    <w:rsid w:val="0013346D"/>
    <w:rsid w:val="001338B7"/>
    <w:rsid w:val="00133AFA"/>
    <w:rsid w:val="00135061"/>
    <w:rsid w:val="00135734"/>
    <w:rsid w:val="00136E7C"/>
    <w:rsid w:val="00137377"/>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AC3"/>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3B3"/>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B48"/>
    <w:rsid w:val="001B3F81"/>
    <w:rsid w:val="001B4423"/>
    <w:rsid w:val="001B4AAB"/>
    <w:rsid w:val="001B515D"/>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646E"/>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701"/>
    <w:rsid w:val="00200886"/>
    <w:rsid w:val="0020115C"/>
    <w:rsid w:val="00201420"/>
    <w:rsid w:val="002015E0"/>
    <w:rsid w:val="00203039"/>
    <w:rsid w:val="002047DB"/>
    <w:rsid w:val="00205523"/>
    <w:rsid w:val="00206FF1"/>
    <w:rsid w:val="002075E3"/>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5306"/>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8E"/>
    <w:rsid w:val="002456A5"/>
    <w:rsid w:val="00246F1D"/>
    <w:rsid w:val="00246F67"/>
    <w:rsid w:val="0025077F"/>
    <w:rsid w:val="00250B19"/>
    <w:rsid w:val="00251254"/>
    <w:rsid w:val="002512DB"/>
    <w:rsid w:val="00252568"/>
    <w:rsid w:val="002525A0"/>
    <w:rsid w:val="00252C43"/>
    <w:rsid w:val="00253142"/>
    <w:rsid w:val="002531A8"/>
    <w:rsid w:val="00254D07"/>
    <w:rsid w:val="002554DD"/>
    <w:rsid w:val="0025603B"/>
    <w:rsid w:val="002563EF"/>
    <w:rsid w:val="002565F8"/>
    <w:rsid w:val="00257C1D"/>
    <w:rsid w:val="00261FBC"/>
    <w:rsid w:val="0026211E"/>
    <w:rsid w:val="0026351A"/>
    <w:rsid w:val="002655F7"/>
    <w:rsid w:val="00265635"/>
    <w:rsid w:val="00265A14"/>
    <w:rsid w:val="00265BB8"/>
    <w:rsid w:val="0026665C"/>
    <w:rsid w:val="002668B7"/>
    <w:rsid w:val="002668EF"/>
    <w:rsid w:val="00266E6C"/>
    <w:rsid w:val="00267062"/>
    <w:rsid w:val="002678B5"/>
    <w:rsid w:val="00267A40"/>
    <w:rsid w:val="00267B63"/>
    <w:rsid w:val="00270AFA"/>
    <w:rsid w:val="00270F71"/>
    <w:rsid w:val="002711ED"/>
    <w:rsid w:val="0027131B"/>
    <w:rsid w:val="00271AB7"/>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86F08"/>
    <w:rsid w:val="00290AA0"/>
    <w:rsid w:val="00291190"/>
    <w:rsid w:val="0029200C"/>
    <w:rsid w:val="00293D62"/>
    <w:rsid w:val="002942C5"/>
    <w:rsid w:val="00294D87"/>
    <w:rsid w:val="0029500D"/>
    <w:rsid w:val="00295528"/>
    <w:rsid w:val="002966C4"/>
    <w:rsid w:val="00296B93"/>
    <w:rsid w:val="00296E8F"/>
    <w:rsid w:val="00297FFD"/>
    <w:rsid w:val="002A0DAC"/>
    <w:rsid w:val="002A0DC8"/>
    <w:rsid w:val="002A13DB"/>
    <w:rsid w:val="002A1410"/>
    <w:rsid w:val="002A1AD3"/>
    <w:rsid w:val="002A20BB"/>
    <w:rsid w:val="002A2979"/>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5E37"/>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D7F3F"/>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238"/>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07F"/>
    <w:rsid w:val="00314D78"/>
    <w:rsid w:val="00315174"/>
    <w:rsid w:val="003151BF"/>
    <w:rsid w:val="00317A11"/>
    <w:rsid w:val="0032003C"/>
    <w:rsid w:val="0032061E"/>
    <w:rsid w:val="00321115"/>
    <w:rsid w:val="003211AD"/>
    <w:rsid w:val="003242B9"/>
    <w:rsid w:val="00324BD2"/>
    <w:rsid w:val="00325CB3"/>
    <w:rsid w:val="00325D48"/>
    <w:rsid w:val="00326B76"/>
    <w:rsid w:val="003271F2"/>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5271"/>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D47"/>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CF8"/>
    <w:rsid w:val="003D1D77"/>
    <w:rsid w:val="003D1E24"/>
    <w:rsid w:val="003D3194"/>
    <w:rsid w:val="003D383B"/>
    <w:rsid w:val="003D5CAD"/>
    <w:rsid w:val="003D6518"/>
    <w:rsid w:val="003D71E7"/>
    <w:rsid w:val="003E1403"/>
    <w:rsid w:val="003E1826"/>
    <w:rsid w:val="003E323D"/>
    <w:rsid w:val="003E397A"/>
    <w:rsid w:val="003E3BDD"/>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3DA0"/>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EC5"/>
    <w:rsid w:val="00434891"/>
    <w:rsid w:val="00434E68"/>
    <w:rsid w:val="00435AB3"/>
    <w:rsid w:val="0043691A"/>
    <w:rsid w:val="00436A7D"/>
    <w:rsid w:val="00436FFA"/>
    <w:rsid w:val="00437149"/>
    <w:rsid w:val="004375BC"/>
    <w:rsid w:val="0044022C"/>
    <w:rsid w:val="004406B2"/>
    <w:rsid w:val="00441EA2"/>
    <w:rsid w:val="00441FDA"/>
    <w:rsid w:val="00442B72"/>
    <w:rsid w:val="004436A6"/>
    <w:rsid w:val="00443A41"/>
    <w:rsid w:val="00443A8C"/>
    <w:rsid w:val="004449A5"/>
    <w:rsid w:val="0044679E"/>
    <w:rsid w:val="00450A66"/>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6D2F"/>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018"/>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D79A7"/>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334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37257"/>
    <w:rsid w:val="0054089F"/>
    <w:rsid w:val="00540D43"/>
    <w:rsid w:val="0054313F"/>
    <w:rsid w:val="005442C2"/>
    <w:rsid w:val="00544F30"/>
    <w:rsid w:val="005450DB"/>
    <w:rsid w:val="005463D4"/>
    <w:rsid w:val="0054679D"/>
    <w:rsid w:val="00546D43"/>
    <w:rsid w:val="00546E2B"/>
    <w:rsid w:val="005472A4"/>
    <w:rsid w:val="005476D8"/>
    <w:rsid w:val="00547D5B"/>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495D"/>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439C"/>
    <w:rsid w:val="0059527F"/>
    <w:rsid w:val="00595CB7"/>
    <w:rsid w:val="005960DD"/>
    <w:rsid w:val="00596F07"/>
    <w:rsid w:val="00596FEB"/>
    <w:rsid w:val="005A06A1"/>
    <w:rsid w:val="005A113F"/>
    <w:rsid w:val="005A23FD"/>
    <w:rsid w:val="005A286E"/>
    <w:rsid w:val="005A2E6B"/>
    <w:rsid w:val="005A396F"/>
    <w:rsid w:val="005A3B68"/>
    <w:rsid w:val="005A3FF0"/>
    <w:rsid w:val="005A5FB9"/>
    <w:rsid w:val="005A69C0"/>
    <w:rsid w:val="005A6C30"/>
    <w:rsid w:val="005A748B"/>
    <w:rsid w:val="005A753C"/>
    <w:rsid w:val="005A7D89"/>
    <w:rsid w:val="005B0148"/>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71E"/>
    <w:rsid w:val="005D0A62"/>
    <w:rsid w:val="005D1FF3"/>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8A4"/>
    <w:rsid w:val="005F1A2C"/>
    <w:rsid w:val="005F2393"/>
    <w:rsid w:val="005F2FC9"/>
    <w:rsid w:val="005F35D6"/>
    <w:rsid w:val="005F37F5"/>
    <w:rsid w:val="005F3E86"/>
    <w:rsid w:val="005F478B"/>
    <w:rsid w:val="005F555D"/>
    <w:rsid w:val="005F5C9F"/>
    <w:rsid w:val="005F6991"/>
    <w:rsid w:val="005F7B4B"/>
    <w:rsid w:val="005F7CC5"/>
    <w:rsid w:val="006003C6"/>
    <w:rsid w:val="0060151F"/>
    <w:rsid w:val="00601BB7"/>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164E"/>
    <w:rsid w:val="0063331C"/>
    <w:rsid w:val="00633828"/>
    <w:rsid w:val="00633873"/>
    <w:rsid w:val="00633EEB"/>
    <w:rsid w:val="006353C6"/>
    <w:rsid w:val="00640C95"/>
    <w:rsid w:val="00640DD6"/>
    <w:rsid w:val="00641224"/>
    <w:rsid w:val="00641993"/>
    <w:rsid w:val="00642783"/>
    <w:rsid w:val="00644F70"/>
    <w:rsid w:val="0064595D"/>
    <w:rsid w:val="00645AA6"/>
    <w:rsid w:val="00645E32"/>
    <w:rsid w:val="006475EE"/>
    <w:rsid w:val="00650BCD"/>
    <w:rsid w:val="00652186"/>
    <w:rsid w:val="00652B8B"/>
    <w:rsid w:val="00652E96"/>
    <w:rsid w:val="006533D5"/>
    <w:rsid w:val="00655FB3"/>
    <w:rsid w:val="00656AAC"/>
    <w:rsid w:val="00656EB7"/>
    <w:rsid w:val="00656F7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95CA7"/>
    <w:rsid w:val="006A0199"/>
    <w:rsid w:val="006A03BE"/>
    <w:rsid w:val="006A07AC"/>
    <w:rsid w:val="006A0B69"/>
    <w:rsid w:val="006A0C3E"/>
    <w:rsid w:val="006A168F"/>
    <w:rsid w:val="006A1962"/>
    <w:rsid w:val="006A1ACC"/>
    <w:rsid w:val="006A1B9A"/>
    <w:rsid w:val="006A1C58"/>
    <w:rsid w:val="006A344F"/>
    <w:rsid w:val="006A3538"/>
    <w:rsid w:val="006A4D87"/>
    <w:rsid w:val="006A4D97"/>
    <w:rsid w:val="006A54AD"/>
    <w:rsid w:val="006A5733"/>
    <w:rsid w:val="006A6C3B"/>
    <w:rsid w:val="006A7025"/>
    <w:rsid w:val="006A740F"/>
    <w:rsid w:val="006A7494"/>
    <w:rsid w:val="006A78DB"/>
    <w:rsid w:val="006A7D19"/>
    <w:rsid w:val="006B0329"/>
    <w:rsid w:val="006B04F6"/>
    <w:rsid w:val="006B0AD6"/>
    <w:rsid w:val="006B0CD9"/>
    <w:rsid w:val="006B1872"/>
    <w:rsid w:val="006B18F2"/>
    <w:rsid w:val="006B4274"/>
    <w:rsid w:val="006B4743"/>
    <w:rsid w:val="006B4B06"/>
    <w:rsid w:val="006B4D83"/>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0839"/>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1C82"/>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575"/>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D69"/>
    <w:rsid w:val="00760E6E"/>
    <w:rsid w:val="00761352"/>
    <w:rsid w:val="0076255F"/>
    <w:rsid w:val="00762C0E"/>
    <w:rsid w:val="00762F15"/>
    <w:rsid w:val="0076339E"/>
    <w:rsid w:val="00763649"/>
    <w:rsid w:val="007638D0"/>
    <w:rsid w:val="00763D41"/>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846"/>
    <w:rsid w:val="00790C6F"/>
    <w:rsid w:val="0079138F"/>
    <w:rsid w:val="007913F6"/>
    <w:rsid w:val="00791F35"/>
    <w:rsid w:val="0079240A"/>
    <w:rsid w:val="00792A18"/>
    <w:rsid w:val="00792BE1"/>
    <w:rsid w:val="00792E3B"/>
    <w:rsid w:val="00793F38"/>
    <w:rsid w:val="00794E87"/>
    <w:rsid w:val="007955DC"/>
    <w:rsid w:val="00795BE0"/>
    <w:rsid w:val="00795E15"/>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8D7"/>
    <w:rsid w:val="007B2D4A"/>
    <w:rsid w:val="007B37C2"/>
    <w:rsid w:val="007B420E"/>
    <w:rsid w:val="007B5511"/>
    <w:rsid w:val="007B5633"/>
    <w:rsid w:val="007B633B"/>
    <w:rsid w:val="007B6F11"/>
    <w:rsid w:val="007C06F3"/>
    <w:rsid w:val="007C1323"/>
    <w:rsid w:val="007C3209"/>
    <w:rsid w:val="007C3D64"/>
    <w:rsid w:val="007D0143"/>
    <w:rsid w:val="007D10AE"/>
    <w:rsid w:val="007D10ED"/>
    <w:rsid w:val="007D2B6E"/>
    <w:rsid w:val="007D2E6E"/>
    <w:rsid w:val="007D33CF"/>
    <w:rsid w:val="007D4BD2"/>
    <w:rsid w:val="007D4C49"/>
    <w:rsid w:val="007D4C6D"/>
    <w:rsid w:val="007D4FA9"/>
    <w:rsid w:val="007D6561"/>
    <w:rsid w:val="007D715F"/>
    <w:rsid w:val="007D79E1"/>
    <w:rsid w:val="007D7B04"/>
    <w:rsid w:val="007E0B44"/>
    <w:rsid w:val="007E0CAB"/>
    <w:rsid w:val="007E1BE5"/>
    <w:rsid w:val="007E1F59"/>
    <w:rsid w:val="007E2C44"/>
    <w:rsid w:val="007E3903"/>
    <w:rsid w:val="007E3F03"/>
    <w:rsid w:val="007E53C6"/>
    <w:rsid w:val="007E5453"/>
    <w:rsid w:val="007E59A7"/>
    <w:rsid w:val="007E6919"/>
    <w:rsid w:val="007E6BB0"/>
    <w:rsid w:val="007E7557"/>
    <w:rsid w:val="007E793D"/>
    <w:rsid w:val="007E7A8D"/>
    <w:rsid w:val="007F0305"/>
    <w:rsid w:val="007F19FA"/>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21B7"/>
    <w:rsid w:val="00813BC6"/>
    <w:rsid w:val="00814D10"/>
    <w:rsid w:val="00815CAA"/>
    <w:rsid w:val="0081614A"/>
    <w:rsid w:val="008163D0"/>
    <w:rsid w:val="00816671"/>
    <w:rsid w:val="0081730C"/>
    <w:rsid w:val="00817E59"/>
    <w:rsid w:val="00822435"/>
    <w:rsid w:val="008226A5"/>
    <w:rsid w:val="008227F7"/>
    <w:rsid w:val="00822E53"/>
    <w:rsid w:val="008235E4"/>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1CA"/>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4F1"/>
    <w:rsid w:val="00856376"/>
    <w:rsid w:val="00856458"/>
    <w:rsid w:val="00856467"/>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0FA8"/>
    <w:rsid w:val="0088178B"/>
    <w:rsid w:val="00881C00"/>
    <w:rsid w:val="008823D7"/>
    <w:rsid w:val="00882C5F"/>
    <w:rsid w:val="00882F86"/>
    <w:rsid w:val="0088335F"/>
    <w:rsid w:val="008835AB"/>
    <w:rsid w:val="0088512D"/>
    <w:rsid w:val="0088574F"/>
    <w:rsid w:val="00886F8B"/>
    <w:rsid w:val="00887408"/>
    <w:rsid w:val="00887A79"/>
    <w:rsid w:val="00890FD9"/>
    <w:rsid w:val="0089280E"/>
    <w:rsid w:val="00892E7E"/>
    <w:rsid w:val="008932F3"/>
    <w:rsid w:val="008935BE"/>
    <w:rsid w:val="0089398F"/>
    <w:rsid w:val="00893B91"/>
    <w:rsid w:val="00893E8F"/>
    <w:rsid w:val="008949F5"/>
    <w:rsid w:val="00894ADB"/>
    <w:rsid w:val="00894DFC"/>
    <w:rsid w:val="008958CB"/>
    <w:rsid w:val="00895BE9"/>
    <w:rsid w:val="008963F5"/>
    <w:rsid w:val="00896579"/>
    <w:rsid w:val="008A06DE"/>
    <w:rsid w:val="008A17AC"/>
    <w:rsid w:val="008A1B68"/>
    <w:rsid w:val="008A1F22"/>
    <w:rsid w:val="008A21DF"/>
    <w:rsid w:val="008A223F"/>
    <w:rsid w:val="008A225F"/>
    <w:rsid w:val="008A3116"/>
    <w:rsid w:val="008A32E2"/>
    <w:rsid w:val="008A5693"/>
    <w:rsid w:val="008A6539"/>
    <w:rsid w:val="008A748F"/>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1CB4"/>
    <w:rsid w:val="008D2EF5"/>
    <w:rsid w:val="008D4FD9"/>
    <w:rsid w:val="008D522A"/>
    <w:rsid w:val="008D6435"/>
    <w:rsid w:val="008D6774"/>
    <w:rsid w:val="008D759A"/>
    <w:rsid w:val="008D7961"/>
    <w:rsid w:val="008E0A0C"/>
    <w:rsid w:val="008E3018"/>
    <w:rsid w:val="008E32EC"/>
    <w:rsid w:val="008E38A4"/>
    <w:rsid w:val="008E3B05"/>
    <w:rsid w:val="008E3D11"/>
    <w:rsid w:val="008E3ED2"/>
    <w:rsid w:val="008E445B"/>
    <w:rsid w:val="008E5701"/>
    <w:rsid w:val="008F0208"/>
    <w:rsid w:val="008F0728"/>
    <w:rsid w:val="008F0D34"/>
    <w:rsid w:val="008F1168"/>
    <w:rsid w:val="008F38D0"/>
    <w:rsid w:val="008F5E0A"/>
    <w:rsid w:val="008F6E70"/>
    <w:rsid w:val="008F7174"/>
    <w:rsid w:val="008F7801"/>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0709"/>
    <w:rsid w:val="009327E0"/>
    <w:rsid w:val="009328C2"/>
    <w:rsid w:val="0093308B"/>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461F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4C55"/>
    <w:rsid w:val="009665F5"/>
    <w:rsid w:val="00966AB0"/>
    <w:rsid w:val="00967C8F"/>
    <w:rsid w:val="009710C8"/>
    <w:rsid w:val="00971DBC"/>
    <w:rsid w:val="0097234B"/>
    <w:rsid w:val="00972E73"/>
    <w:rsid w:val="009734EA"/>
    <w:rsid w:val="009736F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0F57"/>
    <w:rsid w:val="009B11F7"/>
    <w:rsid w:val="009B1FEE"/>
    <w:rsid w:val="009B20F4"/>
    <w:rsid w:val="009B216F"/>
    <w:rsid w:val="009B30E9"/>
    <w:rsid w:val="009B311B"/>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C7F92"/>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2B27"/>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8C"/>
    <w:rsid w:val="00A438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2BC2"/>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783"/>
    <w:rsid w:val="00A85F3C"/>
    <w:rsid w:val="00A86268"/>
    <w:rsid w:val="00A86870"/>
    <w:rsid w:val="00A86A79"/>
    <w:rsid w:val="00A87545"/>
    <w:rsid w:val="00A87DEA"/>
    <w:rsid w:val="00A90C9F"/>
    <w:rsid w:val="00A90DF6"/>
    <w:rsid w:val="00A91F14"/>
    <w:rsid w:val="00A92498"/>
    <w:rsid w:val="00A92532"/>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1E52"/>
    <w:rsid w:val="00AB271C"/>
    <w:rsid w:val="00AB2805"/>
    <w:rsid w:val="00AB2807"/>
    <w:rsid w:val="00AB3952"/>
    <w:rsid w:val="00AB43C1"/>
    <w:rsid w:val="00AB5736"/>
    <w:rsid w:val="00AB78CC"/>
    <w:rsid w:val="00AC1F80"/>
    <w:rsid w:val="00AC2015"/>
    <w:rsid w:val="00AC478D"/>
    <w:rsid w:val="00AC4B86"/>
    <w:rsid w:val="00AC54B5"/>
    <w:rsid w:val="00AC5920"/>
    <w:rsid w:val="00AC7290"/>
    <w:rsid w:val="00AD007C"/>
    <w:rsid w:val="00AD1A02"/>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3547"/>
    <w:rsid w:val="00B03891"/>
    <w:rsid w:val="00B04479"/>
    <w:rsid w:val="00B04D22"/>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469"/>
    <w:rsid w:val="00B46FB5"/>
    <w:rsid w:val="00B47A61"/>
    <w:rsid w:val="00B5023D"/>
    <w:rsid w:val="00B5293A"/>
    <w:rsid w:val="00B5329C"/>
    <w:rsid w:val="00B534BE"/>
    <w:rsid w:val="00B54907"/>
    <w:rsid w:val="00B54936"/>
    <w:rsid w:val="00B55E3D"/>
    <w:rsid w:val="00B562D8"/>
    <w:rsid w:val="00B56590"/>
    <w:rsid w:val="00B56F34"/>
    <w:rsid w:val="00B5702F"/>
    <w:rsid w:val="00B60622"/>
    <w:rsid w:val="00B606B9"/>
    <w:rsid w:val="00B61997"/>
    <w:rsid w:val="00B6446B"/>
    <w:rsid w:val="00B645D4"/>
    <w:rsid w:val="00B64A20"/>
    <w:rsid w:val="00B656C1"/>
    <w:rsid w:val="00B658B7"/>
    <w:rsid w:val="00B678A8"/>
    <w:rsid w:val="00B708E6"/>
    <w:rsid w:val="00B70F6B"/>
    <w:rsid w:val="00B722E2"/>
    <w:rsid w:val="00B741D8"/>
    <w:rsid w:val="00B742E3"/>
    <w:rsid w:val="00B76A7D"/>
    <w:rsid w:val="00B77015"/>
    <w:rsid w:val="00B8021C"/>
    <w:rsid w:val="00B80D27"/>
    <w:rsid w:val="00B815FE"/>
    <w:rsid w:val="00B8236B"/>
    <w:rsid w:val="00B86163"/>
    <w:rsid w:val="00B8673D"/>
    <w:rsid w:val="00B86C53"/>
    <w:rsid w:val="00B87D1B"/>
    <w:rsid w:val="00B90998"/>
    <w:rsid w:val="00B90C59"/>
    <w:rsid w:val="00B91395"/>
    <w:rsid w:val="00B914DA"/>
    <w:rsid w:val="00B934EF"/>
    <w:rsid w:val="00B93851"/>
    <w:rsid w:val="00B948C2"/>
    <w:rsid w:val="00B97D1C"/>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14EA"/>
    <w:rsid w:val="00C02600"/>
    <w:rsid w:val="00C02D4D"/>
    <w:rsid w:val="00C03BC8"/>
    <w:rsid w:val="00C04515"/>
    <w:rsid w:val="00C0470A"/>
    <w:rsid w:val="00C04A4E"/>
    <w:rsid w:val="00C05D7A"/>
    <w:rsid w:val="00C06238"/>
    <w:rsid w:val="00C06326"/>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195"/>
    <w:rsid w:val="00C54CB8"/>
    <w:rsid w:val="00C54FD6"/>
    <w:rsid w:val="00C5560F"/>
    <w:rsid w:val="00C564A0"/>
    <w:rsid w:val="00C57225"/>
    <w:rsid w:val="00C57467"/>
    <w:rsid w:val="00C57BB1"/>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11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8628E"/>
    <w:rsid w:val="00C90450"/>
    <w:rsid w:val="00C9046D"/>
    <w:rsid w:val="00C90546"/>
    <w:rsid w:val="00C90A06"/>
    <w:rsid w:val="00C9354D"/>
    <w:rsid w:val="00C9364D"/>
    <w:rsid w:val="00C93D9F"/>
    <w:rsid w:val="00C94E93"/>
    <w:rsid w:val="00C953F2"/>
    <w:rsid w:val="00C95E34"/>
    <w:rsid w:val="00C95FBF"/>
    <w:rsid w:val="00C960F3"/>
    <w:rsid w:val="00C96FD9"/>
    <w:rsid w:val="00C97004"/>
    <w:rsid w:val="00C97252"/>
    <w:rsid w:val="00C978AF"/>
    <w:rsid w:val="00C978D0"/>
    <w:rsid w:val="00C97D3C"/>
    <w:rsid w:val="00C97E21"/>
    <w:rsid w:val="00CA06BD"/>
    <w:rsid w:val="00CA10EE"/>
    <w:rsid w:val="00CA2264"/>
    <w:rsid w:val="00CA267E"/>
    <w:rsid w:val="00CA26FC"/>
    <w:rsid w:val="00CA2A3A"/>
    <w:rsid w:val="00CA38C1"/>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1A"/>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0E96"/>
    <w:rsid w:val="00CE154E"/>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4946"/>
    <w:rsid w:val="00D1515F"/>
    <w:rsid w:val="00D1596B"/>
    <w:rsid w:val="00D161E4"/>
    <w:rsid w:val="00D16918"/>
    <w:rsid w:val="00D16DB6"/>
    <w:rsid w:val="00D17AED"/>
    <w:rsid w:val="00D17D82"/>
    <w:rsid w:val="00D2142B"/>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42FF"/>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681D"/>
    <w:rsid w:val="00D8702E"/>
    <w:rsid w:val="00D87411"/>
    <w:rsid w:val="00D90026"/>
    <w:rsid w:val="00D900B6"/>
    <w:rsid w:val="00D9130C"/>
    <w:rsid w:val="00D9235C"/>
    <w:rsid w:val="00D931FA"/>
    <w:rsid w:val="00D932BE"/>
    <w:rsid w:val="00D93C1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54"/>
    <w:rsid w:val="00DB6D82"/>
    <w:rsid w:val="00DC0748"/>
    <w:rsid w:val="00DC1CAF"/>
    <w:rsid w:val="00DC22C7"/>
    <w:rsid w:val="00DC4475"/>
    <w:rsid w:val="00DC5129"/>
    <w:rsid w:val="00DC5690"/>
    <w:rsid w:val="00DC58F5"/>
    <w:rsid w:val="00DC5CCC"/>
    <w:rsid w:val="00DC616A"/>
    <w:rsid w:val="00DC7B96"/>
    <w:rsid w:val="00DD0404"/>
    <w:rsid w:val="00DD04E9"/>
    <w:rsid w:val="00DD17D3"/>
    <w:rsid w:val="00DD18D8"/>
    <w:rsid w:val="00DD2216"/>
    <w:rsid w:val="00DD2727"/>
    <w:rsid w:val="00DD40E7"/>
    <w:rsid w:val="00DD4513"/>
    <w:rsid w:val="00DD490B"/>
    <w:rsid w:val="00DD64F6"/>
    <w:rsid w:val="00DD70DF"/>
    <w:rsid w:val="00DD71E1"/>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230"/>
    <w:rsid w:val="00E1532F"/>
    <w:rsid w:val="00E15439"/>
    <w:rsid w:val="00E15B5E"/>
    <w:rsid w:val="00E15D7D"/>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57D"/>
    <w:rsid w:val="00E40688"/>
    <w:rsid w:val="00E40CAD"/>
    <w:rsid w:val="00E41A4B"/>
    <w:rsid w:val="00E41BF8"/>
    <w:rsid w:val="00E41E88"/>
    <w:rsid w:val="00E4231B"/>
    <w:rsid w:val="00E426FF"/>
    <w:rsid w:val="00E42768"/>
    <w:rsid w:val="00E43C28"/>
    <w:rsid w:val="00E47151"/>
    <w:rsid w:val="00E47227"/>
    <w:rsid w:val="00E47790"/>
    <w:rsid w:val="00E47B34"/>
    <w:rsid w:val="00E50E43"/>
    <w:rsid w:val="00E51033"/>
    <w:rsid w:val="00E510BB"/>
    <w:rsid w:val="00E517BF"/>
    <w:rsid w:val="00E52046"/>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2DD6"/>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74F"/>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8AB"/>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761"/>
    <w:rsid w:val="00EF4C9B"/>
    <w:rsid w:val="00EF4CA1"/>
    <w:rsid w:val="00EF51B3"/>
    <w:rsid w:val="00EF5516"/>
    <w:rsid w:val="00EF5716"/>
    <w:rsid w:val="00EF5D23"/>
    <w:rsid w:val="00EF6574"/>
    <w:rsid w:val="00EF7A2C"/>
    <w:rsid w:val="00F00B7C"/>
    <w:rsid w:val="00F01FCA"/>
    <w:rsid w:val="00F021EA"/>
    <w:rsid w:val="00F0225E"/>
    <w:rsid w:val="00F0397A"/>
    <w:rsid w:val="00F049E1"/>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17CA4"/>
    <w:rsid w:val="00F17F67"/>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2C1D"/>
    <w:rsid w:val="00F431BA"/>
    <w:rsid w:val="00F4391B"/>
    <w:rsid w:val="00F44780"/>
    <w:rsid w:val="00F44940"/>
    <w:rsid w:val="00F44CF2"/>
    <w:rsid w:val="00F4532C"/>
    <w:rsid w:val="00F45B9D"/>
    <w:rsid w:val="00F4690A"/>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D7D"/>
    <w:rsid w:val="00F71F94"/>
    <w:rsid w:val="00F71FA5"/>
    <w:rsid w:val="00F73317"/>
    <w:rsid w:val="00F73934"/>
    <w:rsid w:val="00F73B35"/>
    <w:rsid w:val="00F756A9"/>
    <w:rsid w:val="00F76162"/>
    <w:rsid w:val="00F77287"/>
    <w:rsid w:val="00F7789B"/>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63E3"/>
    <w:rsid w:val="00FA72F2"/>
    <w:rsid w:val="00FA7F46"/>
    <w:rsid w:val="00FB0E8B"/>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167C"/>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06218B"/>
    <w:pPr>
      <w:tabs>
        <w:tab w:val="left" w:pos="440"/>
        <w:tab w:val="right" w:leader="dot" w:pos="9016"/>
      </w:tabs>
      <w:spacing w:before="120" w:after="120" w:line="480" w:lineRule="auto"/>
    </w:pPr>
    <w:rPr>
      <w:rFonts w:ascii="Verdana" w:hAnsi="Verdana"/>
      <w:b/>
      <w:bCs/>
      <w:caps/>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96">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90321676">
      <w:bodyDiv w:val="1"/>
      <w:marLeft w:val="0"/>
      <w:marRight w:val="0"/>
      <w:marTop w:val="0"/>
      <w:marBottom w:val="0"/>
      <w:divBdr>
        <w:top w:val="none" w:sz="0" w:space="0" w:color="auto"/>
        <w:left w:val="none" w:sz="0" w:space="0" w:color="auto"/>
        <w:bottom w:val="none" w:sz="0" w:space="0" w:color="auto"/>
        <w:right w:val="none" w:sz="0" w:space="0" w:color="auto"/>
      </w:divBdr>
    </w:div>
    <w:div w:id="9309177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9211339">
      <w:bodyDiv w:val="1"/>
      <w:marLeft w:val="0"/>
      <w:marRight w:val="0"/>
      <w:marTop w:val="0"/>
      <w:marBottom w:val="0"/>
      <w:divBdr>
        <w:top w:val="none" w:sz="0" w:space="0" w:color="auto"/>
        <w:left w:val="none" w:sz="0" w:space="0" w:color="auto"/>
        <w:bottom w:val="none" w:sz="0" w:space="0" w:color="auto"/>
        <w:right w:val="none" w:sz="0" w:space="0" w:color="auto"/>
      </w:divBdr>
    </w:div>
    <w:div w:id="341007297">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80409646">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32392862">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37952529">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1656618">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6799676">
      <w:bodyDiv w:val="1"/>
      <w:marLeft w:val="0"/>
      <w:marRight w:val="0"/>
      <w:marTop w:val="0"/>
      <w:marBottom w:val="0"/>
      <w:divBdr>
        <w:top w:val="none" w:sz="0" w:space="0" w:color="auto"/>
        <w:left w:val="none" w:sz="0" w:space="0" w:color="auto"/>
        <w:bottom w:val="none" w:sz="0" w:space="0" w:color="auto"/>
        <w:right w:val="none" w:sz="0" w:space="0" w:color="auto"/>
      </w:divBdr>
    </w:div>
    <w:div w:id="141774830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9453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header" Target="header6.xml"/><Relationship Id="rId2" Type="http://schemas.openxmlformats.org/officeDocument/2006/relationships/numbering" Target="numbering.xml"/><Relationship Id="rId16" Type="http://schemas.microsoft.com/office/2016/09/relationships/commentsIds" Target="commentsIds.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5.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ncbi.nlm.nih.gov/pmc/articles/PMC5292578/"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omments" Target="comments.xml"/><Relationship Id="rId22" Type="http://schemas.openxmlformats.org/officeDocument/2006/relationships/image" Target="media/image4.jpe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Dav18</b:Tag>
    <b:SourceType>DocumentFromInternetSite</b:SourceType>
    <b:Guid>{EAA82F62-0E0B-47E4-91AD-8B189F337E15}</b:Guid>
    <b:Title>CMS</b:Title>
    <b:InternetSiteTitle>How to use the fishbone tool for root cause analysis</b:InternetSiteTitle>
    <b:Year>2018</b:Year>
    <b:Month>April</b:Month>
    <b:Day>16</b:Day>
    <b:URL>https://www.cms.gov/medicare/provider-enrollment-and-certification/qapi/downloads/fishbonerevised.pdf</b:URL>
    <b:Author>
      <b:Author>
        <b:NameList>
          <b:Person>
            <b:Last>Davis</b:Last>
            <b:First>Jonathan</b:First>
          </b:Person>
        </b:NameList>
      </b:Author>
    </b:Author>
    <b:YearAccessed>2018</b:YearAccessed>
    <b:MonthAccessed>April</b:MonthAccessed>
    <b:DayAccessed>22</b:DayAccessed>
    <b:RefOrder>2</b:RefOrder>
  </b:Source>
  <b:Source>
    <b:Tag>Ryc18</b:Tag>
    <b:SourceType>InternetSite</b:SourceType>
    <b:Guid>{9748573B-884F-4126-9763-7AD8042F49C2}</b:Guid>
    <b:Title>Fishbone Diagram</b:Title>
    <b:InternetSiteTitle>More Steam</b:InternetSiteTitle>
    <b:Year>2018</b:Year>
    <b:Month>Febuary</b:Month>
    <b:Day>12</b:Day>
    <b:URL>https://www.moresteam.com/toolbox/fishbone-diagram.cfm</b:URL>
    <b:Author>
      <b:Author>
        <b:NameList>
          <b:Person>
            <b:Last>Ryckman</b:Last>
            <b:First>Trica</b:First>
          </b:Person>
        </b:NameList>
      </b:Author>
    </b:Author>
    <b:YearAccessed>2018</b:YearAccessed>
    <b:MonthAccessed>April</b:MonthAccessed>
    <b:DayAccessed>22</b:DayAccessed>
    <b:RefOrder>3</b:RefOrder>
  </b:Source>
  <b:Source>
    <b:Tag>Pri17</b:Tag>
    <b:SourceType>InternetSite</b:SourceType>
    <b:Guid>{32CCC6E5-A873-4FA8-994E-438EB41FF9CD}</b:Guid>
    <b:Title>Date and Statistics</b:Title>
    <b:InternetSiteTitle>Pembrokeshire County Concil</b:InternetSiteTitle>
    <b:Year>2017</b:Year>
    <b:Month>October</b:Month>
    <b:Day>06</b:Day>
    <b:URL>https://www.pembrokeshire.gov.uk/performance-and-statistics/data-and-statistics</b:URL>
    <b:YearAccessed>2018</b:YearAccessed>
    <b:MonthAccessed>April</b:MonthAccessed>
    <b:DayAccessed>26</b:DayAccessed>
    <b:Author>
      <b:Author>
        <b:NameList>
          <b:Person>
            <b:Last>Prior</b:Last>
            <b:First>Neil</b:First>
          </b:Person>
        </b:NameList>
      </b:Author>
    </b:Author>
    <b:RefOrder>7</b:RefOrder>
  </b:Source>
  <b:Source>
    <b:Tag>Dea15</b:Tag>
    <b:SourceType>InternetSite</b:SourceType>
    <b:Guid>{4F2A5CF5-910E-495A-B5F3-87BE37FE546A}</b:Guid>
    <b:Title>Welcome to Battlefield Live Pembrokeshire Laser Combat</b:Title>
    <b:InternetSiteTitle>Battlefield Live Pembrokeshire</b:InternetSiteTitle>
    <b:Year>2015</b:Year>
    <b:Month>Febuarry</b:Month>
    <b:Day>16th</b:Day>
    <b:URL>http://www.battlefieldlivepembrokeshire.co.uk/</b:URL>
    <b:Author>
      <b:Author>
        <b:NameList>
          <b:Person>
            <b:Last>Dean</b:Last>
            <b:First>Victoria</b:First>
          </b:Person>
        </b:NameList>
      </b:Author>
    </b:Author>
    <b:YearAccessed>2018</b:YearAccessed>
    <b:MonthAccessed>May</b:MonthAccessed>
    <b:DayAccessed>1</b:DayAccessed>
    <b:RefOrder>1</b:RefOrder>
  </b:Source>
  <b:Source>
    <b:Tag>Woj15</b:Tag>
    <b:SourceType>Book</b:SourceType>
    <b:Guid>{A7BD48A3-E55A-445F-9024-C2F658AB9726}</b:Guid>
    <b:Title>Management Systems in Production Engineering</b:Title>
    <b:Year>2015</b:Year>
    <b:URL>http://librarycatalogue.uwtsd.ac.uk/primo_library/libweb/action/display.do;jsessionid=1BED4E23A7E8A61087B7193A19B988D6?tabs=detailsTab&amp;ct=display&amp;fn=search&amp;doc=TN_doaj_soai_doaj_org_article_21e50b02b9e94a0eafb04f830fdb7c58&amp;indx=1&amp;recIds=TN_doaj_soai_doaj_</b:URL>
    <b:City>Sri Lanka</b:City>
    <b:Publisher>Directory of Open Access Journals</b:Publisher>
    <b:Volume>19</b:Volume>
    <b:Pages>134</b:Pages>
    <b:Edition>3rd</b:Edition>
    <b:YearAccessed>2018</b:YearAccessed>
    <b:MonthAccessed>May</b:MonthAccessed>
    <b:DayAccessed>1</b:DayAccessed>
    <b:DOI>10.12914</b:DOI>
    <b:Author>
      <b:Author>
        <b:NameList>
          <b:Person>
            <b:Last>Wojtaszak</b:Last>
            <b:First>Maciej</b:First>
          </b:Person>
          <b:Person>
            <b:Last>Biały</b:Last>
            <b:First>Witold</b:First>
          </b:Person>
        </b:NameList>
      </b:Author>
    </b:Author>
    <b:RefOrder>8</b:RefOrder>
  </b:Source>
  <b:Source>
    <b:Tag>Ett17</b:Tag>
    <b:SourceType>DocumentFromInternetSite</b:SourceType>
    <b:Guid>{B36705F8-15D3-41DC-A5B5-C064F4003290}</b:Guid>
    <b:Title>Season and Weather Effects on Travel-Related Mood and Travel Satisfaction</b:Title>
    <b:Year>2017</b:Year>
    <b:Month>Feb</b:Month>
    <b:Day>6</b:Day>
    <b:InternetSiteTitle>National Center for Biotechnology Information</b:InternetSiteTitle>
    <b:URL>https://www.ncbi.nlm.nih.gov/pmc/articles/PMC5292578/</b:URL>
    <b:ProductionCompany>Frontiers in Psychology</b:ProductionCompany>
    <b:YearAccessed>2018</b:YearAccessed>
    <b:MonthAccessed>May</b:MonthAccessed>
    <b:DayAccessed>1</b:DayAccessed>
    <b:Medium>Document</b:Medium>
    <b:DOI>10.3389</b:DOI>
    <b:Author>
      <b:Author>
        <b:NameList>
          <b:Person>
            <b:Last>Ettema</b:Last>
            <b:First>Dick</b:First>
          </b:Person>
          <b:Person>
            <b:Last>Friman</b:Last>
            <b:First> Margareta </b:First>
          </b:Person>
          <b:Person>
            <b:Last>Olsson</b:Last>
            <b:First> Lars E. </b:First>
          </b:Person>
          <b:Person>
            <b:Last>Gärling</b:Last>
            <b:First> Tommy </b:First>
          </b:Person>
        </b:NameList>
      </b:Author>
    </b:Author>
    <b:RefOrder>4</b:RefOrder>
  </b:Source>
  <b:Source>
    <b:Tag>Edw18</b:Tag>
    <b:SourceType>InternetSite</b:SourceType>
    <b:Guid>{FA7D572C-5252-4562-84EC-FD317F3DD6F7}</b:Guid>
    <b:Title>Seasonal affective disorder (SAD)</b:Title>
    <b:InternetSiteTitle>Mental Health Foundation</b:InternetSiteTitle>
    <b:Year>2018</b:Year>
    <b:Month>January</b:Month>
    <b:Day>19</b:Day>
    <b:URL>https://www.mentalhealth.org.uk/a-to-z/s/seasonal-affective-disorder-sad</b:URL>
    <b:YearAccessed>2018</b:YearAccessed>
    <b:MonthAccessed>May</b:MonthAccessed>
    <b:DayAccessed>1</b:DayAccessed>
    <b:Author>
      <b:Author>
        <b:NameList>
          <b:Person>
            <b:Last>Edwards</b:Last>
            <b:First>Jenny</b:First>
          </b:Person>
        </b:NameList>
      </b:Author>
    </b:Author>
    <b:RefOrder>5</b:RefOrder>
  </b:Source>
  <b:Source>
    <b:Tag>OCo09</b:Tag>
    <b:SourceType>InternetSite</b:SourceType>
    <b:Guid>{F9D1E181-4668-40CD-B70D-F7E23E0CDFC7}</b:Guid>
    <b:Title>How longer nights and shorter days affect us</b:Title>
    <b:InternetSiteTitle>The Guardian</b:InternetSiteTitle>
    <b:Year>2009</b:Year>
    <b:Month>November</b:Month>
    <b:Day>1</b:Day>
    <b:URL>https://www.theguardian.com/lifeandstyle/2009/nov/01/longer-night-shorter-days-impact</b:URL>
    <b:Author>
      <b:Author>
        <b:NameList>
          <b:Person>
            <b:Last>O'Connell</b:Last>
            <b:First>Sanjida </b:First>
          </b:Person>
        </b:NameList>
      </b:Author>
    </b:Author>
    <b:YearAccessed>2018</b:YearAccessed>
    <b:MonthAccessed>May</b:MonthAccessed>
    <b:DayAccessed>1</b:DayAccessed>
    <b:RefOrder>6</b:RefOrder>
  </b:Source>
</b:Sources>
</file>

<file path=customXml/itemProps1.xml><?xml version="1.0" encoding="utf-8"?>
<ds:datastoreItem xmlns:ds="http://schemas.openxmlformats.org/officeDocument/2006/customXml" ds:itemID="{7B49B4B4-4282-4BDA-AADB-92D94D88D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11109</TotalTime>
  <Pages>18</Pages>
  <Words>3685</Words>
  <Characters>21008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joshuadean.email@btinternet.com</cp:lastModifiedBy>
  <cp:revision>101</cp:revision>
  <cp:lastPrinted>2018-03-28T16:10:00Z</cp:lastPrinted>
  <dcterms:created xsi:type="dcterms:W3CDTF">2018-04-16T00:09:00Z</dcterms:created>
  <dcterms:modified xsi:type="dcterms:W3CDTF">2018-05-04T17:31:00Z</dcterms:modified>
</cp:coreProperties>
</file>