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2E14EA" w:rsidP="00AD01C0" w:rsidRDefault="00635A91" w14:paraId="6A1A294F" w14:textId="77777777">
      <w:pPr>
        <w:spacing w:line="480" w:lineRule="auto"/>
        <w:rPr>
          <w:rFonts w:ascii="Times New Roman" w:hAnsi="Times New Roman" w:cs="Times New Roman"/>
          <w:sz w:val="24"/>
          <w:szCs w:val="24"/>
        </w:rPr>
      </w:pPr>
    </w:p>
    <w:p w:rsidR="00AD01C0" w:rsidP="00AD01C0" w:rsidRDefault="00AD01C0" w14:paraId="08AFBB02" w14:textId="77777777">
      <w:pPr>
        <w:spacing w:line="480" w:lineRule="auto"/>
        <w:rPr>
          <w:rFonts w:ascii="Times New Roman" w:hAnsi="Times New Roman" w:cs="Times New Roman"/>
          <w:sz w:val="24"/>
          <w:szCs w:val="24"/>
        </w:rPr>
      </w:pPr>
    </w:p>
    <w:p w:rsidR="00AD01C0" w:rsidP="00AD01C0" w:rsidRDefault="00AD01C0" w14:paraId="58A5E024" w14:textId="77777777">
      <w:pPr>
        <w:spacing w:line="480" w:lineRule="auto"/>
        <w:rPr>
          <w:rFonts w:ascii="Times New Roman" w:hAnsi="Times New Roman" w:cs="Times New Roman"/>
          <w:sz w:val="24"/>
          <w:szCs w:val="24"/>
        </w:rPr>
      </w:pPr>
    </w:p>
    <w:p w:rsidR="00AD01C0" w:rsidP="00AD01C0" w:rsidRDefault="00AD01C0" w14:paraId="6E94A98E" w14:textId="77777777">
      <w:pPr>
        <w:spacing w:line="480" w:lineRule="auto"/>
        <w:rPr>
          <w:rFonts w:ascii="Times New Roman" w:hAnsi="Times New Roman" w:cs="Times New Roman"/>
          <w:sz w:val="24"/>
          <w:szCs w:val="24"/>
        </w:rPr>
      </w:pPr>
    </w:p>
    <w:p w:rsidR="00AD01C0" w:rsidP="00AD01C0" w:rsidRDefault="00AC6C58" w14:paraId="58399CAD" w14:textId="3957CD4C">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5512">
        <w:rPr>
          <w:rFonts w:ascii="Times New Roman" w:hAnsi="Times New Roman" w:cs="Times New Roman"/>
          <w:sz w:val="24"/>
          <w:szCs w:val="24"/>
        </w:rPr>
        <w:t xml:space="preserve">    </w:t>
      </w:r>
      <w:r>
        <w:rPr>
          <w:rFonts w:ascii="Times New Roman" w:hAnsi="Times New Roman" w:cs="Times New Roman"/>
          <w:sz w:val="24"/>
          <w:szCs w:val="24"/>
        </w:rPr>
        <w:t>UNIVERSITY OF WALES TRINITY SAINT DAVID-LONDON</w:t>
      </w:r>
    </w:p>
    <w:p w:rsidR="00AC6C58" w:rsidP="00AD01C0" w:rsidRDefault="00AC6C58" w14:paraId="4B5B2A80" w14:textId="037A5894">
      <w:pPr>
        <w:spacing w:line="480" w:lineRule="auto"/>
        <w:rPr>
          <w:rFonts w:ascii="Times New Roman" w:hAnsi="Times New Roman" w:cs="Times New Roman"/>
          <w:sz w:val="24"/>
          <w:szCs w:val="24"/>
        </w:rPr>
      </w:pPr>
    </w:p>
    <w:p w:rsidR="00AC6C58" w:rsidP="00AD01C0" w:rsidRDefault="00AC6C58" w14:paraId="07A4E4B6" w14:textId="248BF1C9">
      <w:pPr>
        <w:spacing w:line="480" w:lineRule="auto"/>
        <w:rPr>
          <w:rFonts w:ascii="Times New Roman" w:hAnsi="Times New Roman" w:cs="Times New Roman"/>
          <w:sz w:val="24"/>
          <w:szCs w:val="24"/>
        </w:rPr>
      </w:pPr>
      <w:r>
        <w:rPr>
          <w:rFonts w:ascii="Times New Roman" w:hAnsi="Times New Roman" w:cs="Times New Roman"/>
          <w:sz w:val="24"/>
          <w:szCs w:val="24"/>
        </w:rPr>
        <w:t xml:space="preserve">                         Course: BUSINESS MANAGEMENT- Level 4- Term 3- Group 2 Weekend</w:t>
      </w:r>
    </w:p>
    <w:p w:rsidR="00AC6C58" w:rsidP="00AD01C0" w:rsidRDefault="00AC6C58" w14:paraId="41FF3B55" w14:textId="28A4E1D5">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 name: Lucian Marinescu</w:t>
      </w:r>
    </w:p>
    <w:p w:rsidR="00AC6C58" w:rsidP="00AD01C0" w:rsidRDefault="00AC6C58" w14:paraId="58788045" w14:textId="27C78171">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Student ID number: 1917360</w:t>
      </w:r>
    </w:p>
    <w:p w:rsidR="00AC6C58" w:rsidP="00AD01C0" w:rsidRDefault="00AC6C58" w14:paraId="2BBD823A" w14:textId="576E4982">
      <w:pPr>
        <w:spacing w:line="480" w:lineRule="auto"/>
        <w:rPr>
          <w:rFonts w:ascii="Times New Roman" w:hAnsi="Times New Roman" w:cs="Times New Roman"/>
          <w:sz w:val="24"/>
          <w:szCs w:val="24"/>
        </w:rPr>
      </w:pPr>
      <w:r>
        <w:rPr>
          <w:rFonts w:ascii="Times New Roman" w:hAnsi="Times New Roman" w:cs="Times New Roman"/>
          <w:sz w:val="24"/>
          <w:szCs w:val="24"/>
        </w:rPr>
        <w:t xml:space="preserve">                         Module name and code: MARKETING FUNDAMENTALS </w:t>
      </w:r>
      <w:r w:rsidR="002B5512">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002B5512">
        <w:rPr>
          <w:rFonts w:ascii="Times New Roman" w:hAnsi="Times New Roman" w:cs="Times New Roman"/>
          <w:sz w:val="24"/>
          <w:szCs w:val="24"/>
        </w:rPr>
        <w:t xml:space="preserve"> LCBB</w:t>
      </w:r>
      <w:proofErr w:type="gramEnd"/>
      <w:r w:rsidR="002B5512">
        <w:rPr>
          <w:rFonts w:ascii="Times New Roman" w:hAnsi="Times New Roman" w:cs="Times New Roman"/>
          <w:sz w:val="24"/>
          <w:szCs w:val="24"/>
        </w:rPr>
        <w:t>4004 )</w:t>
      </w:r>
    </w:p>
    <w:p w:rsidR="002B5512" w:rsidP="00AD01C0" w:rsidRDefault="002B5512" w14:paraId="124016D8" w14:textId="000A68BA">
      <w:pPr>
        <w:spacing w:line="480" w:lineRule="auto"/>
        <w:rPr>
          <w:rFonts w:ascii="Times New Roman" w:hAnsi="Times New Roman" w:cs="Times New Roman"/>
          <w:sz w:val="24"/>
          <w:szCs w:val="24"/>
        </w:rPr>
      </w:pPr>
      <w:r>
        <w:rPr>
          <w:rFonts w:ascii="Times New Roman" w:hAnsi="Times New Roman" w:cs="Times New Roman"/>
          <w:sz w:val="24"/>
          <w:szCs w:val="24"/>
        </w:rPr>
        <w:t xml:space="preserve">                         Lecturer name: </w:t>
      </w:r>
      <w:proofErr w:type="spellStart"/>
      <w:r>
        <w:rPr>
          <w:rFonts w:ascii="Times New Roman" w:hAnsi="Times New Roman" w:cs="Times New Roman"/>
          <w:sz w:val="24"/>
          <w:szCs w:val="24"/>
        </w:rPr>
        <w:t>Tushara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Balendran</w:t>
      </w:r>
      <w:proofErr w:type="spellEnd"/>
    </w:p>
    <w:p w:rsidR="002B5512" w:rsidP="00AD01C0" w:rsidRDefault="002B5512" w14:paraId="2A6059B3" w14:textId="3E3FD000">
      <w:pPr>
        <w:spacing w:line="480" w:lineRule="auto"/>
        <w:rPr>
          <w:rFonts w:ascii="Times New Roman" w:hAnsi="Times New Roman" w:cs="Times New Roman"/>
          <w:sz w:val="24"/>
          <w:szCs w:val="24"/>
        </w:rPr>
      </w:pPr>
      <w:r>
        <w:rPr>
          <w:rFonts w:ascii="Times New Roman" w:hAnsi="Times New Roman" w:cs="Times New Roman"/>
          <w:sz w:val="24"/>
          <w:szCs w:val="24"/>
        </w:rPr>
        <w:t xml:space="preserve">                         Assignment title: </w:t>
      </w:r>
    </w:p>
    <w:p w:rsidR="002B5512" w:rsidP="00AD01C0" w:rsidRDefault="002B5512" w14:paraId="311B6FFC" w14:textId="344033FD">
      <w:pPr>
        <w:spacing w:line="480" w:lineRule="auto"/>
        <w:rPr>
          <w:rFonts w:ascii="Times New Roman" w:hAnsi="Times New Roman" w:cs="Times New Roman"/>
          <w:sz w:val="24"/>
          <w:szCs w:val="24"/>
        </w:rPr>
      </w:pPr>
      <w:r>
        <w:rPr>
          <w:rFonts w:ascii="Times New Roman" w:hAnsi="Times New Roman" w:cs="Times New Roman"/>
          <w:sz w:val="24"/>
          <w:szCs w:val="24"/>
        </w:rPr>
        <w:t xml:space="preserve">                         MARKETING FUNDAMENTALS- BLOGGING TO COMMUNICATE</w:t>
      </w:r>
    </w:p>
    <w:p w:rsidR="002B5512" w:rsidP="00AD01C0" w:rsidRDefault="002B5512" w14:paraId="1E173612" w14:textId="139EDE88">
      <w:pPr>
        <w:spacing w:line="480" w:lineRule="auto"/>
        <w:rPr>
          <w:rFonts w:ascii="Times New Roman" w:hAnsi="Times New Roman" w:cs="Times New Roman"/>
          <w:sz w:val="24"/>
          <w:szCs w:val="24"/>
        </w:rPr>
      </w:pPr>
      <w:r>
        <w:rPr>
          <w:rFonts w:ascii="Times New Roman" w:hAnsi="Times New Roman" w:cs="Times New Roman"/>
          <w:sz w:val="24"/>
          <w:szCs w:val="24"/>
        </w:rPr>
        <w:t xml:space="preserve">                          Date: December 20</w:t>
      </w:r>
      <w:r w:rsidRPr="002B5512">
        <w:rPr>
          <w:rFonts w:ascii="Times New Roman" w:hAnsi="Times New Roman" w:cs="Times New Roman"/>
          <w:sz w:val="24"/>
          <w:szCs w:val="24"/>
          <w:vertAlign w:val="superscript"/>
        </w:rPr>
        <w:t>th</w:t>
      </w:r>
      <w:r>
        <w:rPr>
          <w:rFonts w:ascii="Times New Roman" w:hAnsi="Times New Roman" w:cs="Times New Roman"/>
          <w:sz w:val="24"/>
          <w:szCs w:val="24"/>
        </w:rPr>
        <w:t>,2020.</w:t>
      </w:r>
    </w:p>
    <w:p w:rsidR="002B5512" w:rsidP="00AD01C0" w:rsidRDefault="002B5512" w14:paraId="41931A31" w14:textId="77777777">
      <w:pPr>
        <w:spacing w:line="480" w:lineRule="auto"/>
        <w:rPr>
          <w:rFonts w:ascii="Times New Roman" w:hAnsi="Times New Roman" w:cs="Times New Roman"/>
          <w:sz w:val="24"/>
          <w:szCs w:val="24"/>
        </w:rPr>
      </w:pPr>
    </w:p>
    <w:p w:rsidR="00AD01C0" w:rsidP="00AD01C0" w:rsidRDefault="00AD01C0" w14:paraId="353C8EDC" w14:textId="420DAE3B">
      <w:pPr>
        <w:spacing w:line="480" w:lineRule="auto"/>
        <w:jc w:val="center"/>
        <w:rPr>
          <w:rFonts w:ascii="Times New Roman" w:hAnsi="Times New Roman" w:cs="Times New Roman"/>
          <w:sz w:val="24"/>
          <w:szCs w:val="24"/>
        </w:rPr>
      </w:pPr>
    </w:p>
    <w:p w:rsidR="00AD01C0" w:rsidP="002B5512" w:rsidRDefault="00AD01C0" w14:paraId="5311F2FF" w14:textId="04D3117F">
      <w:pPr>
        <w:spacing w:line="480" w:lineRule="auto"/>
        <w:rPr>
          <w:rFonts w:ascii="Times New Roman" w:hAnsi="Times New Roman" w:cs="Times New Roman"/>
          <w:sz w:val="24"/>
          <w:szCs w:val="24"/>
        </w:rPr>
      </w:pPr>
    </w:p>
    <w:p w:rsidR="00AD01C0" w:rsidP="00AD01C0" w:rsidRDefault="00AD01C0" w14:paraId="72A410A7" w14:textId="77777777">
      <w:pPr>
        <w:spacing w:line="480" w:lineRule="auto"/>
        <w:jc w:val="center"/>
        <w:rPr>
          <w:rFonts w:ascii="Times New Roman" w:hAnsi="Times New Roman" w:cs="Times New Roman"/>
          <w:sz w:val="24"/>
          <w:szCs w:val="24"/>
        </w:rPr>
      </w:pPr>
    </w:p>
    <w:p w:rsidRPr="002B5512" w:rsidR="00AD01C0" w:rsidP="002B5512" w:rsidRDefault="0044632E" w14:paraId="29E0EBBF" w14:textId="30E4F773">
      <w:pPr>
        <w:rPr>
          <w:rFonts w:ascii="Times New Roman" w:hAnsi="Times New Roman" w:cs="Times New Roman"/>
          <w:sz w:val="24"/>
          <w:szCs w:val="24"/>
        </w:rPr>
      </w:pPr>
      <w:r>
        <w:rPr>
          <w:rFonts w:ascii="Times New Roman" w:hAnsi="Times New Roman" w:cs="Times New Roman"/>
          <w:sz w:val="24"/>
          <w:szCs w:val="24"/>
        </w:rPr>
        <w:lastRenderedPageBreak/>
        <w:t xml:space="preserve">                                             == </w:t>
      </w:r>
      <w:r w:rsidR="002B5512">
        <w:rPr>
          <w:rFonts w:ascii="Times New Roman" w:hAnsi="Times New Roman" w:cs="Times New Roman"/>
          <w:sz w:val="24"/>
          <w:szCs w:val="24"/>
        </w:rPr>
        <w:t>BLOGGING TO COMMUNICATE</w:t>
      </w:r>
      <w:r>
        <w:rPr>
          <w:rFonts w:ascii="Times New Roman" w:hAnsi="Times New Roman" w:cs="Times New Roman"/>
          <w:sz w:val="24"/>
          <w:szCs w:val="24"/>
        </w:rPr>
        <w:t xml:space="preserve"> ==</w:t>
      </w:r>
    </w:p>
    <w:p w:rsidR="0044632E" w:rsidP="00D7678F" w:rsidRDefault="0044632E" w14:paraId="77E0C2AF" w14:textId="77777777">
      <w:pPr>
        <w:spacing w:line="480" w:lineRule="auto"/>
        <w:jc w:val="center"/>
        <w:rPr>
          <w:rFonts w:ascii="Times New Roman" w:hAnsi="Times New Roman" w:cs="Times New Roman"/>
          <w:b/>
          <w:sz w:val="24"/>
          <w:szCs w:val="24"/>
        </w:rPr>
      </w:pPr>
    </w:p>
    <w:p w:rsidR="0044632E" w:rsidP="00D7678F" w:rsidRDefault="0044632E" w14:paraId="17F74697" w14:textId="77777777">
      <w:pPr>
        <w:spacing w:line="480" w:lineRule="auto"/>
        <w:jc w:val="center"/>
        <w:rPr>
          <w:rFonts w:ascii="Times New Roman" w:hAnsi="Times New Roman" w:cs="Times New Roman"/>
          <w:b/>
          <w:sz w:val="24"/>
          <w:szCs w:val="24"/>
        </w:rPr>
      </w:pPr>
    </w:p>
    <w:p w:rsidR="00D7678F" w:rsidP="00D7678F" w:rsidRDefault="00D7678F" w14:paraId="34C0BB4E" w14:textId="0499B667">
      <w:pPr>
        <w:spacing w:line="480" w:lineRule="auto"/>
        <w:jc w:val="center"/>
        <w:rPr>
          <w:rFonts w:ascii="Times New Roman" w:hAnsi="Times New Roman" w:cs="Times New Roman"/>
          <w:b/>
          <w:sz w:val="24"/>
          <w:szCs w:val="24"/>
        </w:rPr>
      </w:pPr>
      <w:r w:rsidRPr="00D7678F">
        <w:rPr>
          <w:rFonts w:ascii="Times New Roman" w:hAnsi="Times New Roman" w:cs="Times New Roman"/>
          <w:b/>
          <w:sz w:val="24"/>
          <w:szCs w:val="24"/>
        </w:rPr>
        <w:t>INITIATION</w:t>
      </w:r>
    </w:p>
    <w:p w:rsidRPr="00D7678F" w:rsidR="00D7678F" w:rsidP="00D7678F" w:rsidRDefault="00D7678F" w14:paraId="60DE6CA9" w14:textId="77777777">
      <w:pPr>
        <w:spacing w:line="480" w:lineRule="auto"/>
        <w:rPr>
          <w:rFonts w:ascii="Times New Roman" w:hAnsi="Times New Roman" w:cs="Times New Roman"/>
          <w:b/>
          <w:sz w:val="24"/>
          <w:szCs w:val="24"/>
        </w:rPr>
      </w:pPr>
      <w:r w:rsidR="00D7678F">
        <w:drawing>
          <wp:inline wp14:editId="68FB8EF4" wp14:anchorId="438F4881">
            <wp:extent cx="5826946" cy="3124200"/>
            <wp:effectExtent l="0" t="0" r="2540" b="0"/>
            <wp:docPr id="1" name="Picture 1" title=""/>
            <wp:cNvGraphicFramePr>
              <a:graphicFrameLocks noChangeAspect="1"/>
            </wp:cNvGraphicFramePr>
            <a:graphic>
              <a:graphicData uri="http://schemas.openxmlformats.org/drawingml/2006/picture">
                <pic:pic>
                  <pic:nvPicPr>
                    <pic:cNvPr id="0" name="Picture 1"/>
                    <pic:cNvPicPr/>
                  </pic:nvPicPr>
                  <pic:blipFill>
                    <a:blip r:embed="Raf087dc770d9444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26946" cy="3124200"/>
                    </a:xfrm>
                    <a:prstGeom prst="rect">
                      <a:avLst/>
                    </a:prstGeom>
                  </pic:spPr>
                </pic:pic>
              </a:graphicData>
            </a:graphic>
          </wp:inline>
        </w:drawing>
      </w:r>
    </w:p>
    <w:p w:rsidR="00D7678F" w:rsidP="00D7678F" w:rsidRDefault="007404F6" w14:paraId="4FFB7A9E" w14:textId="77777777">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Crussh</w:t>
      </w:r>
      <w:proofErr w:type="spellEnd"/>
      <w:r>
        <w:rPr>
          <w:rFonts w:ascii="Times New Roman" w:hAnsi="Times New Roman" w:cs="Times New Roman"/>
          <w:sz w:val="24"/>
          <w:szCs w:val="24"/>
        </w:rPr>
        <w:t xml:space="preserve"> Fit Food and Juice bars will be unrolling a wide range of </w:t>
      </w:r>
      <w:r w:rsidR="00FB4AB2">
        <w:rPr>
          <w:rFonts w:ascii="Times New Roman" w:hAnsi="Times New Roman" w:cs="Times New Roman"/>
          <w:sz w:val="24"/>
          <w:szCs w:val="24"/>
        </w:rPr>
        <w:t xml:space="preserve">new </w:t>
      </w:r>
      <w:r>
        <w:rPr>
          <w:rFonts w:ascii="Times New Roman" w:hAnsi="Times New Roman" w:cs="Times New Roman"/>
          <w:sz w:val="24"/>
          <w:szCs w:val="24"/>
        </w:rPr>
        <w:t>smoothie and juice options that will be availabl</w:t>
      </w:r>
      <w:r w:rsidR="00ED03D5">
        <w:rPr>
          <w:rFonts w:ascii="Times New Roman" w:hAnsi="Times New Roman" w:cs="Times New Roman"/>
          <w:sz w:val="24"/>
          <w:szCs w:val="24"/>
        </w:rPr>
        <w:t>e at the beginning of the next quarter</w:t>
      </w:r>
      <w:r>
        <w:rPr>
          <w:rFonts w:ascii="Times New Roman" w:hAnsi="Times New Roman" w:cs="Times New Roman"/>
          <w:sz w:val="24"/>
          <w:szCs w:val="24"/>
        </w:rPr>
        <w:t xml:space="preserve">. </w:t>
      </w:r>
      <w:proofErr w:type="gramStart"/>
      <w:r w:rsidR="00E330E4">
        <w:rPr>
          <w:rFonts w:ascii="Times New Roman" w:hAnsi="Times New Roman" w:cs="Times New Roman"/>
          <w:sz w:val="24"/>
          <w:szCs w:val="24"/>
        </w:rPr>
        <w:t>In order to</w:t>
      </w:r>
      <w:proofErr w:type="gramEnd"/>
      <w:r w:rsidR="00E330E4">
        <w:rPr>
          <w:rFonts w:ascii="Times New Roman" w:hAnsi="Times New Roman" w:cs="Times New Roman"/>
          <w:sz w:val="24"/>
          <w:szCs w:val="24"/>
        </w:rPr>
        <w:t xml:space="preserve"> ensure that our customers across the country are aware of our new project and pertinent details, we will be updating this blogpost on our official site. The series will have all the information about new products, the outlets where you can get them, prices, platforms and advertisements where you may get additional information, the physical evidence of the project rollout, the role played by people and processes involved in delivery. </w:t>
      </w:r>
      <w:r w:rsidR="00ED03D5">
        <w:rPr>
          <w:rFonts w:ascii="Times New Roman" w:hAnsi="Times New Roman" w:cs="Times New Roman"/>
          <w:sz w:val="24"/>
          <w:szCs w:val="24"/>
        </w:rPr>
        <w:t>O</w:t>
      </w:r>
      <w:r w:rsidR="00D7678F">
        <w:rPr>
          <w:rFonts w:ascii="Times New Roman" w:hAnsi="Times New Roman" w:cs="Times New Roman"/>
          <w:sz w:val="24"/>
          <w:szCs w:val="24"/>
        </w:rPr>
        <w:t xml:space="preserve">ur smoothie and juice options have fruits and vegetables as the main ingredients. Research conducted and published by the NHI indicates that fruits and vegetables are rich sources of active biological components that contribute to good health and </w:t>
      </w:r>
      <w:r w:rsidR="00D7678F">
        <w:rPr>
          <w:rFonts w:ascii="Times New Roman" w:hAnsi="Times New Roman" w:cs="Times New Roman"/>
          <w:sz w:val="24"/>
          <w:szCs w:val="24"/>
        </w:rPr>
        <w:lastRenderedPageBreak/>
        <w:t xml:space="preserve">reduce the risk of chronic diseases like some forms of cancer, type 2 </w:t>
      </w:r>
      <w:proofErr w:type="gramStart"/>
      <w:r w:rsidR="00D7678F">
        <w:rPr>
          <w:rFonts w:ascii="Times New Roman" w:hAnsi="Times New Roman" w:cs="Times New Roman"/>
          <w:sz w:val="24"/>
          <w:szCs w:val="24"/>
        </w:rPr>
        <w:t>diabetes</w:t>
      </w:r>
      <w:proofErr w:type="gramEnd"/>
      <w:r w:rsidR="00D7678F">
        <w:rPr>
          <w:rFonts w:ascii="Times New Roman" w:hAnsi="Times New Roman" w:cs="Times New Roman"/>
          <w:sz w:val="24"/>
          <w:szCs w:val="24"/>
        </w:rPr>
        <w:t xml:space="preserve"> and cardiovascular diseases. As a primary source of phenolic compounds, fruits and vegetables stimulate physiological effects such as immunomodulation. Additionally, they are rich in fermentable fiber. We also invite you to share your experiences, suggestions and questions in the comments section, our timelines on Twitter, Facebook and LinkedIn or our website</w:t>
      </w:r>
      <w:r w:rsidR="004A43C1">
        <w:rPr>
          <w:rFonts w:ascii="Times New Roman" w:hAnsi="Times New Roman" w:cs="Times New Roman"/>
          <w:sz w:val="24"/>
          <w:szCs w:val="24"/>
        </w:rPr>
        <w:t xml:space="preserve"> (Henning et al, 2017)</w:t>
      </w:r>
      <w:r w:rsidR="00D7678F">
        <w:rPr>
          <w:rFonts w:ascii="Times New Roman" w:hAnsi="Times New Roman" w:cs="Times New Roman"/>
          <w:sz w:val="24"/>
          <w:szCs w:val="24"/>
        </w:rPr>
        <w:t>.</w:t>
      </w:r>
    </w:p>
    <w:p w:rsidR="00D7678F" w:rsidP="00D7678F" w:rsidRDefault="00D7678F" w14:paraId="7D9BD676" w14:textId="77777777">
      <w:pPr>
        <w:spacing w:line="480" w:lineRule="auto"/>
        <w:jc w:val="center"/>
        <w:rPr>
          <w:rFonts w:ascii="Times New Roman" w:hAnsi="Times New Roman" w:cs="Times New Roman"/>
          <w:b/>
          <w:sz w:val="24"/>
          <w:szCs w:val="24"/>
        </w:rPr>
      </w:pPr>
      <w:r w:rsidRPr="00AE4525">
        <w:rPr>
          <w:rFonts w:ascii="Times New Roman" w:hAnsi="Times New Roman" w:cs="Times New Roman"/>
          <w:b/>
          <w:sz w:val="24"/>
          <w:szCs w:val="24"/>
        </w:rPr>
        <w:t>PRODUCT</w:t>
      </w:r>
    </w:p>
    <w:p w:rsidR="00D7678F" w:rsidP="00D7678F" w:rsidRDefault="00D7678F" w14:paraId="5E7F6F9E" w14:textId="77777777">
      <w:pPr>
        <w:spacing w:line="480" w:lineRule="auto"/>
        <w:jc w:val="center"/>
        <w:rPr>
          <w:rFonts w:ascii="Times New Roman" w:hAnsi="Times New Roman" w:cs="Times New Roman"/>
          <w:b/>
          <w:sz w:val="24"/>
          <w:szCs w:val="24"/>
        </w:rPr>
      </w:pPr>
      <w:r w:rsidR="00D7678F">
        <w:drawing>
          <wp:inline wp14:editId="254B9563" wp14:anchorId="47BE8FCA">
            <wp:extent cx="5943600" cy="3330303"/>
            <wp:effectExtent l="0" t="0" r="0" b="3810"/>
            <wp:docPr id="9" name="Picture 9" title=""/>
            <wp:cNvGraphicFramePr>
              <a:graphicFrameLocks noChangeAspect="1"/>
            </wp:cNvGraphicFramePr>
            <a:graphic>
              <a:graphicData uri="http://schemas.openxmlformats.org/drawingml/2006/picture">
                <pic:pic>
                  <pic:nvPicPr>
                    <pic:cNvPr id="0" name="Picture 9"/>
                    <pic:cNvPicPr/>
                  </pic:nvPicPr>
                  <pic:blipFill>
                    <a:blip r:embed="Rb8746b817baa4d7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3330303"/>
                    </a:xfrm>
                    <a:prstGeom prst="rect">
                      <a:avLst/>
                    </a:prstGeom>
                  </pic:spPr>
                </pic:pic>
              </a:graphicData>
            </a:graphic>
          </wp:inline>
        </w:drawing>
      </w:r>
    </w:p>
    <w:p w:rsidR="00D7678F" w:rsidP="00D7678F" w:rsidRDefault="00D7678F" w14:paraId="59E9D8E3" w14:textId="5AC6D888">
      <w:pPr>
        <w:spacing w:line="480" w:lineRule="auto"/>
        <w:rPr>
          <w:rFonts w:ascii="Times New Roman" w:hAnsi="Times New Roman" w:cs="Times New Roman"/>
          <w:sz w:val="24"/>
          <w:szCs w:val="24"/>
        </w:rPr>
      </w:pPr>
      <w:r>
        <w:rPr>
          <w:rFonts w:ascii="Times New Roman" w:hAnsi="Times New Roman" w:cs="Times New Roman"/>
          <w:sz w:val="24"/>
          <w:szCs w:val="24"/>
        </w:rPr>
        <w:t xml:space="preserve">A lot of research has been carried out on the health benefits of smoothies and raw juice options and we will be sharing some of that research information. As people increasingly become more aware of the health consequences of their feeding habits and shift to better lifestyles, </w:t>
      </w:r>
      <w:proofErr w:type="spellStart"/>
      <w:r>
        <w:rPr>
          <w:rFonts w:ascii="Times New Roman" w:hAnsi="Times New Roman" w:cs="Times New Roman"/>
          <w:sz w:val="24"/>
          <w:szCs w:val="24"/>
        </w:rPr>
        <w:t>Crussh</w:t>
      </w:r>
      <w:proofErr w:type="spellEnd"/>
      <w:r>
        <w:rPr>
          <w:rFonts w:ascii="Times New Roman" w:hAnsi="Times New Roman" w:cs="Times New Roman"/>
          <w:sz w:val="24"/>
          <w:szCs w:val="24"/>
        </w:rPr>
        <w:t xml:space="preserve"> is here to support you and share in your journey. Juices and Smoothies have amazing perks compared to other drinks. The national health services recommend that people should take five daily portions of fruit and vegetables as part of healthy living. 150mls of unsweetened, </w:t>
      </w:r>
      <w:proofErr w:type="gramStart"/>
      <w:r>
        <w:rPr>
          <w:rFonts w:ascii="Times New Roman" w:hAnsi="Times New Roman" w:cs="Times New Roman"/>
          <w:sz w:val="24"/>
          <w:szCs w:val="24"/>
        </w:rPr>
        <w:t>raw</w:t>
      </w:r>
      <w:proofErr w:type="gramEnd"/>
      <w:r>
        <w:rPr>
          <w:rFonts w:ascii="Times New Roman" w:hAnsi="Times New Roman" w:cs="Times New Roman"/>
          <w:sz w:val="24"/>
          <w:szCs w:val="24"/>
        </w:rPr>
        <w:t xml:space="preserve"> or vegetable juice or smoothie accounts for one portion of the same. Additionally, the national </w:t>
      </w:r>
      <w:r>
        <w:rPr>
          <w:rFonts w:ascii="Times New Roman" w:hAnsi="Times New Roman" w:cs="Times New Roman"/>
          <w:sz w:val="24"/>
          <w:szCs w:val="24"/>
        </w:rPr>
        <w:lastRenderedPageBreak/>
        <w:t xml:space="preserve">health services affirm that smoothies and health juices contain a variety of minerals and vitamins that have great benefit to the body (Water, </w:t>
      </w:r>
      <w:proofErr w:type="gramStart"/>
      <w:r>
        <w:rPr>
          <w:rFonts w:ascii="Times New Roman" w:hAnsi="Times New Roman" w:cs="Times New Roman"/>
          <w:sz w:val="24"/>
          <w:szCs w:val="24"/>
        </w:rPr>
        <w:t>drinks</w:t>
      </w:r>
      <w:proofErr w:type="gramEnd"/>
      <w:r>
        <w:rPr>
          <w:rFonts w:ascii="Times New Roman" w:hAnsi="Times New Roman" w:cs="Times New Roman"/>
          <w:sz w:val="24"/>
          <w:szCs w:val="24"/>
        </w:rPr>
        <w:t xml:space="preserve"> and your health, 2020). Our upcoming juice and smoothies’ portfolio will include most of these vitamins that will help keep you energized, healthy and happier.</w:t>
      </w:r>
      <w:r w:rsidR="00CD2C1B">
        <w:rPr>
          <w:rFonts w:ascii="Times New Roman" w:hAnsi="Times New Roman" w:cs="Times New Roman"/>
          <w:sz w:val="24"/>
          <w:szCs w:val="24"/>
        </w:rPr>
        <w:t xml:space="preserve"> Our smoothie and juice range accommodates diverse customer segments depending on their nutritional needs and preferences. For instance, when it comes to our daily special the blueberry smoothie, children love it colorful with sweeter flavors while adults above 40 prefer the creamy banana or avocado flavors (</w:t>
      </w:r>
      <w:proofErr w:type="spellStart"/>
      <w:r w:rsidR="00CD2C1B">
        <w:rPr>
          <w:rFonts w:ascii="Times New Roman" w:hAnsi="Times New Roman" w:cs="Times New Roman"/>
          <w:sz w:val="24"/>
          <w:szCs w:val="24"/>
        </w:rPr>
        <w:t>Sahni</w:t>
      </w:r>
      <w:proofErr w:type="spellEnd"/>
      <w:r w:rsidR="00CD2C1B">
        <w:rPr>
          <w:rFonts w:ascii="Times New Roman" w:hAnsi="Times New Roman" w:cs="Times New Roman"/>
          <w:sz w:val="24"/>
          <w:szCs w:val="24"/>
        </w:rPr>
        <w:t xml:space="preserve">, Zou and </w:t>
      </w:r>
      <w:proofErr w:type="spellStart"/>
      <w:r w:rsidR="00CD2C1B">
        <w:rPr>
          <w:rFonts w:ascii="Times New Roman" w:hAnsi="Times New Roman" w:cs="Times New Roman"/>
          <w:sz w:val="24"/>
          <w:szCs w:val="24"/>
        </w:rPr>
        <w:t>Chintagunta</w:t>
      </w:r>
      <w:proofErr w:type="spellEnd"/>
      <w:r w:rsidRPr="00CA064D" w:rsidR="00CD2C1B">
        <w:rPr>
          <w:rFonts w:ascii="Times New Roman" w:hAnsi="Times New Roman" w:cs="Times New Roman"/>
          <w:sz w:val="24"/>
          <w:szCs w:val="24"/>
        </w:rPr>
        <w:t>, 2017</w:t>
      </w:r>
      <w:r w:rsidR="00CD2C1B">
        <w:rPr>
          <w:rFonts w:ascii="Times New Roman" w:hAnsi="Times New Roman" w:cs="Times New Roman"/>
          <w:sz w:val="24"/>
          <w:szCs w:val="24"/>
        </w:rPr>
        <w:t>).</w:t>
      </w:r>
    </w:p>
    <w:p w:rsidR="00CB4652" w:rsidP="00D7678F" w:rsidRDefault="00AE4525" w14:paraId="7B326A28" w14:textId="77777777">
      <w:pPr>
        <w:spacing w:line="480" w:lineRule="auto"/>
        <w:jc w:val="center"/>
        <w:rPr>
          <w:rFonts w:ascii="Times New Roman" w:hAnsi="Times New Roman" w:cs="Times New Roman"/>
          <w:b/>
          <w:sz w:val="24"/>
          <w:szCs w:val="24"/>
        </w:rPr>
      </w:pPr>
      <w:r w:rsidRPr="00AE4525">
        <w:rPr>
          <w:rFonts w:ascii="Times New Roman" w:hAnsi="Times New Roman" w:cs="Times New Roman"/>
          <w:b/>
          <w:sz w:val="24"/>
          <w:szCs w:val="24"/>
        </w:rPr>
        <w:t>PLACE</w:t>
      </w:r>
    </w:p>
    <w:p w:rsidRPr="00AE4525" w:rsidR="004A43C1" w:rsidP="00D7678F" w:rsidRDefault="004A43C1" w14:paraId="581F7DBC" w14:textId="77777777">
      <w:pPr>
        <w:spacing w:line="480" w:lineRule="auto"/>
        <w:jc w:val="center"/>
        <w:rPr>
          <w:rFonts w:ascii="Times New Roman" w:hAnsi="Times New Roman" w:cs="Times New Roman"/>
          <w:b/>
          <w:sz w:val="24"/>
          <w:szCs w:val="24"/>
        </w:rPr>
      </w:pPr>
      <w:r w:rsidR="004A43C1">
        <w:drawing>
          <wp:inline wp14:editId="6702B992" wp14:anchorId="131E0251">
            <wp:extent cx="5943600" cy="3586982"/>
            <wp:effectExtent l="0" t="0" r="0" b="0"/>
            <wp:docPr id="8" name="Picture 8" title=""/>
            <wp:cNvGraphicFramePr>
              <a:graphicFrameLocks noChangeAspect="1"/>
            </wp:cNvGraphicFramePr>
            <a:graphic>
              <a:graphicData uri="http://schemas.openxmlformats.org/drawingml/2006/picture">
                <pic:pic>
                  <pic:nvPicPr>
                    <pic:cNvPr id="0" name="Picture 8"/>
                    <pic:cNvPicPr/>
                  </pic:nvPicPr>
                  <pic:blipFill>
                    <a:blip r:embed="Rf988d336ef4a4dd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943600" cy="3586982"/>
                    </a:xfrm>
                    <a:prstGeom prst="rect">
                      <a:avLst/>
                    </a:prstGeom>
                  </pic:spPr>
                </pic:pic>
              </a:graphicData>
            </a:graphic>
          </wp:inline>
        </w:drawing>
      </w:r>
    </w:p>
    <w:p w:rsidR="00CB4652" w:rsidP="00AD01C0" w:rsidRDefault="00CB4652" w14:paraId="4B278337" w14:textId="5AF5CA05">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roll out will begin at all our outlets conveniently located in city centers, </w:t>
      </w:r>
      <w:proofErr w:type="gramStart"/>
      <w:r>
        <w:rPr>
          <w:rFonts w:ascii="Times New Roman" w:hAnsi="Times New Roman" w:cs="Times New Roman"/>
          <w:sz w:val="24"/>
          <w:szCs w:val="24"/>
        </w:rPr>
        <w:t>malls</w:t>
      </w:r>
      <w:proofErr w:type="gramEnd"/>
      <w:r>
        <w:rPr>
          <w:rFonts w:ascii="Times New Roman" w:hAnsi="Times New Roman" w:cs="Times New Roman"/>
          <w:sz w:val="24"/>
          <w:szCs w:val="24"/>
        </w:rPr>
        <w:t xml:space="preserve"> and other business complexes. Wherever you are, there’s a </w:t>
      </w:r>
      <w:proofErr w:type="spellStart"/>
      <w:r>
        <w:rPr>
          <w:rFonts w:ascii="Times New Roman" w:hAnsi="Times New Roman" w:cs="Times New Roman"/>
          <w:sz w:val="24"/>
          <w:szCs w:val="24"/>
        </w:rPr>
        <w:t>Crussh</w:t>
      </w:r>
      <w:proofErr w:type="spellEnd"/>
      <w:r>
        <w:rPr>
          <w:rFonts w:ascii="Times New Roman" w:hAnsi="Times New Roman" w:cs="Times New Roman"/>
          <w:sz w:val="24"/>
          <w:szCs w:val="24"/>
        </w:rPr>
        <w:t xml:space="preserve"> outlet nearby ready to serve you with a quick healthy drink.</w:t>
      </w:r>
      <w:r w:rsidR="002249B4">
        <w:rPr>
          <w:rFonts w:ascii="Times New Roman" w:hAnsi="Times New Roman" w:cs="Times New Roman"/>
          <w:sz w:val="24"/>
          <w:szCs w:val="24"/>
        </w:rPr>
        <w:t xml:space="preserve"> We have noticed requests on our website and social media pages to include the new product range in our catering services. Good news! Companies, businesses and </w:t>
      </w:r>
      <w:r w:rsidR="002249B4">
        <w:rPr>
          <w:rFonts w:ascii="Times New Roman" w:hAnsi="Times New Roman" w:cs="Times New Roman"/>
          <w:sz w:val="24"/>
          <w:szCs w:val="24"/>
        </w:rPr>
        <w:lastRenderedPageBreak/>
        <w:t xml:space="preserve">institutions can now include the requests in their </w:t>
      </w:r>
      <w:proofErr w:type="gramStart"/>
      <w:r w:rsidR="002249B4">
        <w:rPr>
          <w:rFonts w:ascii="Times New Roman" w:hAnsi="Times New Roman" w:cs="Times New Roman"/>
          <w:sz w:val="24"/>
          <w:szCs w:val="24"/>
        </w:rPr>
        <w:t>subscription</w:t>
      </w:r>
      <w:proofErr w:type="gramEnd"/>
      <w:r w:rsidR="002249B4">
        <w:rPr>
          <w:rFonts w:ascii="Times New Roman" w:hAnsi="Times New Roman" w:cs="Times New Roman"/>
          <w:sz w:val="24"/>
          <w:szCs w:val="24"/>
        </w:rPr>
        <w:t xml:space="preserve"> and we shall get you that pack of nutrients right at your office desk, events or gatherings once the roll out begins.</w:t>
      </w:r>
      <w:r w:rsidR="00AE4525">
        <w:rPr>
          <w:rFonts w:ascii="Times New Roman" w:hAnsi="Times New Roman" w:cs="Times New Roman"/>
          <w:sz w:val="24"/>
          <w:szCs w:val="24"/>
        </w:rPr>
        <w:t xml:space="preserve"> </w:t>
      </w:r>
      <w:r w:rsidR="00CD2C1B">
        <w:rPr>
          <w:rFonts w:ascii="Times New Roman" w:hAnsi="Times New Roman" w:cs="Times New Roman"/>
          <w:sz w:val="24"/>
          <w:szCs w:val="24"/>
        </w:rPr>
        <w:t xml:space="preserve">We value and appreciate customer feedback as it keeps </w:t>
      </w:r>
      <w:proofErr w:type="spellStart"/>
      <w:r w:rsidR="00CD2C1B">
        <w:rPr>
          <w:rFonts w:ascii="Times New Roman" w:hAnsi="Times New Roman" w:cs="Times New Roman"/>
          <w:sz w:val="24"/>
          <w:szCs w:val="24"/>
        </w:rPr>
        <w:t>Crussh</w:t>
      </w:r>
      <w:proofErr w:type="spellEnd"/>
      <w:r w:rsidR="00CD2C1B">
        <w:rPr>
          <w:rFonts w:ascii="Times New Roman" w:hAnsi="Times New Roman" w:cs="Times New Roman"/>
          <w:sz w:val="24"/>
          <w:szCs w:val="24"/>
        </w:rPr>
        <w:t xml:space="preserve"> in the loop of what is happening in our customers’ lives and how best we can meet their needs. Customer satisfaction and experience is at the heart of all our activities and we remain committed to tailoring our efforts to match your preferences. We have received a lot of suggestions, tweets, direct </w:t>
      </w:r>
      <w:proofErr w:type="gramStart"/>
      <w:r w:rsidR="00CD2C1B">
        <w:rPr>
          <w:rFonts w:ascii="Times New Roman" w:hAnsi="Times New Roman" w:cs="Times New Roman"/>
          <w:sz w:val="24"/>
          <w:szCs w:val="24"/>
        </w:rPr>
        <w:t>messages</w:t>
      </w:r>
      <w:proofErr w:type="gramEnd"/>
      <w:r w:rsidR="00CD2C1B">
        <w:rPr>
          <w:rFonts w:ascii="Times New Roman" w:hAnsi="Times New Roman" w:cs="Times New Roman"/>
          <w:sz w:val="24"/>
          <w:szCs w:val="24"/>
        </w:rPr>
        <w:t xml:space="preserve"> and emails regarding how best to improve our delivery. One of the ideas that have stood out are food trucks and delivery services and for those that have subscribed to our website notifications, you have received a pop about our implementation of the same. Although we have outlets across the country, we have realized that most people are unable to get to them because of their busy schedules</w:t>
      </w:r>
      <w:r w:rsidR="004A43C1">
        <w:rPr>
          <w:rFonts w:ascii="Times New Roman" w:hAnsi="Times New Roman" w:cs="Times New Roman"/>
          <w:sz w:val="24"/>
          <w:szCs w:val="24"/>
        </w:rPr>
        <w:t xml:space="preserve"> (Myers, McCartney, </w:t>
      </w:r>
      <w:proofErr w:type="spellStart"/>
      <w:r w:rsidR="004A43C1">
        <w:rPr>
          <w:rFonts w:ascii="Times New Roman" w:hAnsi="Times New Roman" w:cs="Times New Roman"/>
          <w:sz w:val="24"/>
          <w:szCs w:val="24"/>
        </w:rPr>
        <w:t>Desbrow</w:t>
      </w:r>
      <w:proofErr w:type="spellEnd"/>
      <w:r w:rsidR="004A43C1">
        <w:rPr>
          <w:rFonts w:ascii="Times New Roman" w:hAnsi="Times New Roman" w:cs="Times New Roman"/>
          <w:sz w:val="24"/>
          <w:szCs w:val="24"/>
        </w:rPr>
        <w:t xml:space="preserve">, </w:t>
      </w:r>
      <w:proofErr w:type="spellStart"/>
      <w:r w:rsidR="004A43C1">
        <w:rPr>
          <w:rFonts w:ascii="Times New Roman" w:hAnsi="Times New Roman" w:cs="Times New Roman"/>
          <w:sz w:val="24"/>
          <w:szCs w:val="24"/>
        </w:rPr>
        <w:t>Khalesi</w:t>
      </w:r>
      <w:proofErr w:type="spellEnd"/>
      <w:r w:rsidR="004A43C1">
        <w:rPr>
          <w:rFonts w:ascii="Times New Roman" w:hAnsi="Times New Roman" w:cs="Times New Roman"/>
          <w:sz w:val="24"/>
          <w:szCs w:val="24"/>
        </w:rPr>
        <w:t xml:space="preserve"> and Irwin</w:t>
      </w:r>
      <w:r w:rsidRPr="00E83F80" w:rsidR="004A43C1">
        <w:rPr>
          <w:rFonts w:ascii="Times New Roman" w:hAnsi="Times New Roman" w:cs="Times New Roman"/>
          <w:sz w:val="24"/>
          <w:szCs w:val="24"/>
        </w:rPr>
        <w:t>, 2020</w:t>
      </w:r>
      <w:r w:rsidR="004A43C1">
        <w:rPr>
          <w:rFonts w:ascii="Times New Roman" w:hAnsi="Times New Roman" w:cs="Times New Roman"/>
          <w:sz w:val="24"/>
          <w:szCs w:val="24"/>
        </w:rPr>
        <w:t>)</w:t>
      </w:r>
      <w:r w:rsidR="00CD2C1B">
        <w:rPr>
          <w:rFonts w:ascii="Times New Roman" w:hAnsi="Times New Roman" w:cs="Times New Roman"/>
          <w:sz w:val="24"/>
          <w:szCs w:val="24"/>
        </w:rPr>
        <w:t>.</w:t>
      </w:r>
    </w:p>
    <w:p w:rsidR="00317647" w:rsidP="00317647" w:rsidRDefault="00317647" w14:paraId="45E1C0BA"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COST</w:t>
      </w:r>
    </w:p>
    <w:p w:rsidR="00CC75E6" w:rsidP="00CC75E6" w:rsidRDefault="00CC75E6" w14:paraId="00AB810E" w14:textId="77777777">
      <w:pPr>
        <w:spacing w:line="480" w:lineRule="auto"/>
        <w:rPr>
          <w:rFonts w:ascii="Times New Roman" w:hAnsi="Times New Roman" w:cs="Times New Roman"/>
          <w:b/>
          <w:sz w:val="24"/>
          <w:szCs w:val="24"/>
        </w:rPr>
      </w:pPr>
      <w:r w:rsidR="00CC75E6">
        <w:drawing>
          <wp:inline wp14:editId="6D342CB7" wp14:anchorId="4C2232A8">
            <wp:extent cx="3435986" cy="5995666"/>
            <wp:effectExtent l="0" t="3175" r="8890" b="8890"/>
            <wp:docPr id="3" name="Picture 3" title=""/>
            <wp:cNvGraphicFramePr>
              <a:graphicFrameLocks noChangeAspect="1"/>
            </wp:cNvGraphicFramePr>
            <a:graphic>
              <a:graphicData uri="http://schemas.openxmlformats.org/drawingml/2006/picture">
                <pic:pic>
                  <pic:nvPicPr>
                    <pic:cNvPr id="0" name="Picture 3"/>
                    <pic:cNvPicPr/>
                  </pic:nvPicPr>
                  <pic:blipFill>
                    <a:blip r:embed="Rc7d572d759b24b96">
                      <a:extLst xmlns:a="http://schemas.openxmlformats.org/drawingml/2006/main">
                        <a:ext uri="{28A0092B-C50C-407E-A947-70E740481C1C}">
                          <a14:useLocalDpi xmlns:a14="http://schemas.microsoft.com/office/drawing/2010/main" val="0"/>
                        </a:ext>
                      </a:extLst>
                    </a:blip>
                    <a:stretch>
                      <a:fillRect/>
                    </a:stretch>
                  </pic:blipFill>
                  <pic:spPr>
                    <a:xfrm rot="16200000" flipH="1" flipV="0">
                      <a:off x="0" y="0"/>
                      <a:ext cx="3435986" cy="5995666"/>
                    </a:xfrm>
                    <a:prstGeom prst="rect">
                      <a:avLst/>
                    </a:prstGeom>
                  </pic:spPr>
                </pic:pic>
              </a:graphicData>
            </a:graphic>
          </wp:inline>
        </w:drawing>
      </w:r>
    </w:p>
    <w:p w:rsidRPr="00317647" w:rsidR="00317647" w:rsidP="00317647" w:rsidRDefault="00317647" w14:paraId="4E82B5A0" w14:textId="7777777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superfood smoothies and juices will be available at all our outlets at amazing launching rates. Although most people are aware of all the health benefits of smoothies, very few manage to keep up with fruit and vegetable consumption due to the costs involved in terms of either time or convenience. Naturally, most people only eat other commonly available foods in stores, </w:t>
      </w:r>
      <w:proofErr w:type="gramStart"/>
      <w:r>
        <w:rPr>
          <w:rFonts w:ascii="Times New Roman" w:hAnsi="Times New Roman" w:cs="Times New Roman"/>
          <w:sz w:val="24"/>
          <w:szCs w:val="24"/>
        </w:rPr>
        <w:t>outlets</w:t>
      </w:r>
      <w:proofErr w:type="gramEnd"/>
      <w:r>
        <w:rPr>
          <w:rFonts w:ascii="Times New Roman" w:hAnsi="Times New Roman" w:cs="Times New Roman"/>
          <w:sz w:val="24"/>
          <w:szCs w:val="24"/>
        </w:rPr>
        <w:t xml:space="preserve"> and households. As a result, we embarked on developed the smoothie and juice portfolio that is conveniently available to our customers at friendly rates and accessible locations (Kotler and Armstrong, 2017). </w:t>
      </w:r>
      <w:r w:rsidR="00CC75E6">
        <w:rPr>
          <w:rFonts w:ascii="Times New Roman" w:hAnsi="Times New Roman" w:cs="Times New Roman"/>
          <w:sz w:val="24"/>
          <w:szCs w:val="24"/>
        </w:rPr>
        <w:t xml:space="preserve">We will be using value-based pricing such that every customer has an option while visiting our outlet. </w:t>
      </w:r>
      <w:proofErr w:type="spellStart"/>
      <w:r w:rsidR="00CC75E6">
        <w:rPr>
          <w:rFonts w:ascii="Times New Roman" w:hAnsi="Times New Roman" w:cs="Times New Roman"/>
          <w:sz w:val="24"/>
          <w:szCs w:val="24"/>
        </w:rPr>
        <w:t>Crussh</w:t>
      </w:r>
      <w:proofErr w:type="spellEnd"/>
      <w:r w:rsidR="00CC75E6">
        <w:rPr>
          <w:rFonts w:ascii="Times New Roman" w:hAnsi="Times New Roman" w:cs="Times New Roman"/>
          <w:sz w:val="24"/>
          <w:szCs w:val="24"/>
        </w:rPr>
        <w:t xml:space="preserve"> will ensure that all customers get value for their money. As soon as the brand is ready for the project onset, price ranges will be available on our brick and mortar outlets or on our website which you can access through scannable QR codes. All comments, questions and propositions are welcome in our comments section.</w:t>
      </w:r>
    </w:p>
    <w:p w:rsidR="00CB4652" w:rsidP="00AE4525" w:rsidRDefault="00AE4525" w14:paraId="077E962B" w14:textId="77777777">
      <w:pPr>
        <w:spacing w:line="480" w:lineRule="auto"/>
        <w:jc w:val="center"/>
        <w:rPr>
          <w:rFonts w:ascii="Times New Roman" w:hAnsi="Times New Roman" w:cs="Times New Roman"/>
          <w:b/>
          <w:sz w:val="24"/>
          <w:szCs w:val="24"/>
        </w:rPr>
      </w:pPr>
      <w:r w:rsidRPr="00AE4525">
        <w:rPr>
          <w:rFonts w:ascii="Times New Roman" w:hAnsi="Times New Roman" w:cs="Times New Roman"/>
          <w:b/>
          <w:sz w:val="24"/>
          <w:szCs w:val="24"/>
        </w:rPr>
        <w:t>PROMOTION</w:t>
      </w:r>
    </w:p>
    <w:p w:rsidRPr="00AE4525" w:rsidR="00D7678F" w:rsidP="00D7678F" w:rsidRDefault="00D7678F" w14:paraId="1E53A2CD" w14:textId="77777777">
      <w:pPr>
        <w:spacing w:line="480" w:lineRule="auto"/>
        <w:rPr>
          <w:rFonts w:ascii="Times New Roman" w:hAnsi="Times New Roman" w:cs="Times New Roman"/>
          <w:b/>
          <w:sz w:val="24"/>
          <w:szCs w:val="24"/>
        </w:rPr>
      </w:pPr>
      <w:r w:rsidR="00D7678F">
        <w:drawing>
          <wp:inline wp14:editId="184FA1ED" wp14:anchorId="720FE7DA">
            <wp:extent cx="5800725" cy="3028950"/>
            <wp:effectExtent l="0" t="0" r="9525" b="0"/>
            <wp:docPr id="5" name="Picture 5" title=""/>
            <wp:cNvGraphicFramePr>
              <a:graphicFrameLocks noChangeAspect="1"/>
            </wp:cNvGraphicFramePr>
            <a:graphic>
              <a:graphicData uri="http://schemas.openxmlformats.org/drawingml/2006/picture">
                <pic:pic>
                  <pic:nvPicPr>
                    <pic:cNvPr id="0" name="Picture 5"/>
                    <pic:cNvPicPr/>
                  </pic:nvPicPr>
                  <pic:blipFill>
                    <a:blip r:embed="R56cd4de3b09c4fb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00725" cy="3028950"/>
                    </a:xfrm>
                    <a:prstGeom prst="rect">
                      <a:avLst/>
                    </a:prstGeom>
                  </pic:spPr>
                </pic:pic>
              </a:graphicData>
            </a:graphic>
          </wp:inline>
        </w:drawing>
      </w:r>
    </w:p>
    <w:p w:rsidR="00D7678F" w:rsidP="00D7678F" w:rsidRDefault="00ED03D5" w14:paraId="09994846" w14:textId="1CC54D2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Our target is to inform customers about all product developments in our project portfolio. </w:t>
      </w:r>
      <w:r w:rsidR="00CB4652">
        <w:rPr>
          <w:rFonts w:ascii="Times New Roman" w:hAnsi="Times New Roman" w:cs="Times New Roman"/>
          <w:sz w:val="24"/>
          <w:szCs w:val="24"/>
        </w:rPr>
        <w:t xml:space="preserve">The options will be endless depending on what you are looking for ranging from fruits, </w:t>
      </w:r>
      <w:proofErr w:type="gramStart"/>
      <w:r w:rsidR="00CB4652">
        <w:rPr>
          <w:rFonts w:ascii="Times New Roman" w:hAnsi="Times New Roman" w:cs="Times New Roman"/>
          <w:sz w:val="24"/>
          <w:szCs w:val="24"/>
        </w:rPr>
        <w:t>vegetables</w:t>
      </w:r>
      <w:proofErr w:type="gramEnd"/>
      <w:r w:rsidR="00CB4652">
        <w:rPr>
          <w:rFonts w:ascii="Times New Roman" w:hAnsi="Times New Roman" w:cs="Times New Roman"/>
          <w:sz w:val="24"/>
          <w:szCs w:val="24"/>
        </w:rPr>
        <w:t xml:space="preserve"> and proteins. </w:t>
      </w:r>
      <w:r w:rsidR="00AE4525">
        <w:rPr>
          <w:rFonts w:ascii="Times New Roman" w:hAnsi="Times New Roman" w:cs="Times New Roman"/>
          <w:sz w:val="24"/>
          <w:szCs w:val="24"/>
        </w:rPr>
        <w:t>As part of our appreciation to the continued support in th</w:t>
      </w:r>
      <w:r w:rsidR="00AC6C58">
        <w:rPr>
          <w:rFonts w:ascii="Times New Roman" w:hAnsi="Times New Roman" w:cs="Times New Roman"/>
          <w:sz w:val="24"/>
          <w:szCs w:val="24"/>
        </w:rPr>
        <w:t>is</w:t>
      </w:r>
      <w:r w:rsidR="00AE4525">
        <w:rPr>
          <w:rFonts w:ascii="Times New Roman" w:hAnsi="Times New Roman" w:cs="Times New Roman"/>
          <w:sz w:val="24"/>
          <w:szCs w:val="24"/>
        </w:rPr>
        <w:t xml:space="preserve"> experience, we wish to share a small recipe for our daily special and colorful blueberry smoothie. Despite being a </w:t>
      </w:r>
      <w:proofErr w:type="gramStart"/>
      <w:r w:rsidR="00AE4525">
        <w:rPr>
          <w:rFonts w:ascii="Times New Roman" w:hAnsi="Times New Roman" w:cs="Times New Roman"/>
          <w:sz w:val="24"/>
          <w:szCs w:val="24"/>
        </w:rPr>
        <w:t>really simple</w:t>
      </w:r>
      <w:proofErr w:type="gramEnd"/>
      <w:r w:rsidR="00AE4525">
        <w:rPr>
          <w:rFonts w:ascii="Times New Roman" w:hAnsi="Times New Roman" w:cs="Times New Roman"/>
          <w:sz w:val="24"/>
          <w:szCs w:val="24"/>
        </w:rPr>
        <w:t xml:space="preserve"> drink, it comes with dense nutrients, easy preparation and can be great for either breakfast or a daytime snack. The basic ingredients are oats, cashew nuts, chia seeds and blueberries. Depending on the flavor, </w:t>
      </w:r>
      <w:proofErr w:type="gramStart"/>
      <w:r w:rsidR="00AE4525">
        <w:rPr>
          <w:rFonts w:ascii="Times New Roman" w:hAnsi="Times New Roman" w:cs="Times New Roman"/>
          <w:sz w:val="24"/>
          <w:szCs w:val="24"/>
        </w:rPr>
        <w:t>color</w:t>
      </w:r>
      <w:proofErr w:type="gramEnd"/>
      <w:r w:rsidR="00AE4525">
        <w:rPr>
          <w:rFonts w:ascii="Times New Roman" w:hAnsi="Times New Roman" w:cs="Times New Roman"/>
          <w:sz w:val="24"/>
          <w:szCs w:val="24"/>
        </w:rPr>
        <w:t xml:space="preserve"> and nutrient requirements, you can add either a banana, avocado, honey or soya yoghurt. Apart from the awesomeness of color and children friendliness, the smoothie is packed with antioxidants, vitamin C, </w:t>
      </w:r>
      <w:proofErr w:type="gramStart"/>
      <w:r w:rsidR="00AE4525">
        <w:rPr>
          <w:rFonts w:ascii="Times New Roman" w:hAnsi="Times New Roman" w:cs="Times New Roman"/>
          <w:sz w:val="24"/>
          <w:szCs w:val="24"/>
        </w:rPr>
        <w:t>K</w:t>
      </w:r>
      <w:proofErr w:type="gramEnd"/>
      <w:r w:rsidR="00AE4525">
        <w:rPr>
          <w:rFonts w:ascii="Times New Roman" w:hAnsi="Times New Roman" w:cs="Times New Roman"/>
          <w:sz w:val="24"/>
          <w:szCs w:val="24"/>
        </w:rPr>
        <w:t xml:space="preserve"> and fiber (McCartney, Langston, </w:t>
      </w:r>
      <w:proofErr w:type="spellStart"/>
      <w:r w:rsidR="00AE4525">
        <w:rPr>
          <w:rFonts w:ascii="Times New Roman" w:hAnsi="Times New Roman" w:cs="Times New Roman"/>
          <w:sz w:val="24"/>
          <w:szCs w:val="24"/>
        </w:rPr>
        <w:t>Desbrow</w:t>
      </w:r>
      <w:proofErr w:type="spellEnd"/>
      <w:r w:rsidR="00AE4525">
        <w:rPr>
          <w:rFonts w:ascii="Times New Roman" w:hAnsi="Times New Roman" w:cs="Times New Roman"/>
          <w:sz w:val="24"/>
          <w:szCs w:val="24"/>
        </w:rPr>
        <w:t xml:space="preserve">, </w:t>
      </w:r>
      <w:proofErr w:type="spellStart"/>
      <w:r w:rsidR="00AE4525">
        <w:rPr>
          <w:rFonts w:ascii="Times New Roman" w:hAnsi="Times New Roman" w:cs="Times New Roman"/>
          <w:sz w:val="24"/>
          <w:szCs w:val="24"/>
        </w:rPr>
        <w:t>Khalesi</w:t>
      </w:r>
      <w:proofErr w:type="spellEnd"/>
      <w:r w:rsidR="00AE4525">
        <w:rPr>
          <w:rFonts w:ascii="Times New Roman" w:hAnsi="Times New Roman" w:cs="Times New Roman"/>
          <w:sz w:val="24"/>
          <w:szCs w:val="24"/>
        </w:rPr>
        <w:t xml:space="preserve"> and Irwin</w:t>
      </w:r>
      <w:r w:rsidRPr="000B3A45" w:rsidR="00AE4525">
        <w:rPr>
          <w:rFonts w:ascii="Times New Roman" w:hAnsi="Times New Roman" w:cs="Times New Roman"/>
          <w:sz w:val="24"/>
          <w:szCs w:val="24"/>
        </w:rPr>
        <w:t>, 2019</w:t>
      </w:r>
      <w:r w:rsidR="00AE4525">
        <w:rPr>
          <w:rFonts w:ascii="Times New Roman" w:hAnsi="Times New Roman" w:cs="Times New Roman"/>
          <w:sz w:val="24"/>
          <w:szCs w:val="24"/>
        </w:rPr>
        <w:t>).</w:t>
      </w:r>
      <w:r>
        <w:rPr>
          <w:rFonts w:ascii="Times New Roman" w:hAnsi="Times New Roman" w:cs="Times New Roman"/>
          <w:sz w:val="24"/>
          <w:szCs w:val="24"/>
        </w:rPr>
        <w:t xml:space="preserve"> </w:t>
      </w:r>
      <w:r w:rsidR="00D7678F">
        <w:rPr>
          <w:rFonts w:ascii="Times New Roman" w:hAnsi="Times New Roman" w:cs="Times New Roman"/>
          <w:sz w:val="24"/>
          <w:szCs w:val="24"/>
        </w:rPr>
        <w:t xml:space="preserve">Healthy food smoothies and juices are a significant part of the health plans that doctors recommend for patients with autoimmune disorders and consistency in the same has been proved to generate amazing results. In celebration of such experiences, </w:t>
      </w:r>
      <w:proofErr w:type="spellStart"/>
      <w:r w:rsidR="00D7678F">
        <w:rPr>
          <w:rFonts w:ascii="Times New Roman" w:hAnsi="Times New Roman" w:cs="Times New Roman"/>
          <w:sz w:val="24"/>
          <w:szCs w:val="24"/>
        </w:rPr>
        <w:t>Crussh</w:t>
      </w:r>
      <w:proofErr w:type="spellEnd"/>
      <w:r w:rsidR="00D7678F">
        <w:rPr>
          <w:rFonts w:ascii="Times New Roman" w:hAnsi="Times New Roman" w:cs="Times New Roman"/>
          <w:sz w:val="24"/>
          <w:szCs w:val="24"/>
        </w:rPr>
        <w:t xml:space="preserve"> is introducing a happy hour every Tuesday and Friday from next week for the next 10 weeks during which all smoothies and juice options will be sold at half prices</w:t>
      </w:r>
      <w:r>
        <w:rPr>
          <w:rFonts w:ascii="Times New Roman" w:hAnsi="Times New Roman" w:cs="Times New Roman"/>
          <w:sz w:val="24"/>
          <w:szCs w:val="24"/>
        </w:rPr>
        <w:t>.</w:t>
      </w:r>
      <w:r w:rsidRPr="000B3A45" w:rsidR="00D7678F">
        <w:rPr>
          <w:rFonts w:ascii="Times New Roman" w:hAnsi="Times New Roman" w:cs="Times New Roman"/>
          <w:sz w:val="24"/>
          <w:szCs w:val="24"/>
        </w:rPr>
        <w:t xml:space="preserve"> </w:t>
      </w:r>
      <w:r w:rsidR="00D7678F">
        <w:rPr>
          <w:rFonts w:ascii="Times New Roman" w:hAnsi="Times New Roman" w:cs="Times New Roman"/>
          <w:sz w:val="24"/>
          <w:szCs w:val="24"/>
        </w:rPr>
        <w:t xml:space="preserve"> Let’s get better together!</w:t>
      </w:r>
      <w:r w:rsidR="00317647">
        <w:rPr>
          <w:rFonts w:ascii="Times New Roman" w:hAnsi="Times New Roman" w:cs="Times New Roman"/>
          <w:sz w:val="24"/>
          <w:szCs w:val="24"/>
        </w:rPr>
        <w:t xml:space="preserve"> As you may have seen on TV and social media ads or heard from radio announcements, we will be having loyalty schemes that will help us appreciate your support and sharing in this amazing journey (Husain, </w:t>
      </w:r>
      <w:proofErr w:type="spellStart"/>
      <w:r w:rsidR="00317647">
        <w:rPr>
          <w:rFonts w:ascii="Times New Roman" w:hAnsi="Times New Roman" w:cs="Times New Roman"/>
          <w:sz w:val="24"/>
          <w:szCs w:val="24"/>
        </w:rPr>
        <w:t>Ghufran</w:t>
      </w:r>
      <w:proofErr w:type="spellEnd"/>
      <w:r w:rsidR="00317647">
        <w:rPr>
          <w:rFonts w:ascii="Times New Roman" w:hAnsi="Times New Roman" w:cs="Times New Roman"/>
          <w:sz w:val="24"/>
          <w:szCs w:val="24"/>
        </w:rPr>
        <w:t xml:space="preserve"> and </w:t>
      </w:r>
      <w:proofErr w:type="spellStart"/>
      <w:r w:rsidR="00317647">
        <w:rPr>
          <w:rFonts w:ascii="Times New Roman" w:hAnsi="Times New Roman" w:cs="Times New Roman"/>
          <w:sz w:val="24"/>
          <w:szCs w:val="24"/>
        </w:rPr>
        <w:t>Chaubey</w:t>
      </w:r>
      <w:proofErr w:type="spellEnd"/>
      <w:r w:rsidRPr="00CA064D" w:rsidR="00317647">
        <w:rPr>
          <w:rFonts w:ascii="Times New Roman" w:hAnsi="Times New Roman" w:cs="Times New Roman"/>
          <w:sz w:val="24"/>
          <w:szCs w:val="24"/>
        </w:rPr>
        <w:t>, 2016</w:t>
      </w:r>
      <w:r w:rsidR="00317647">
        <w:rPr>
          <w:rFonts w:ascii="Times New Roman" w:hAnsi="Times New Roman" w:cs="Times New Roman"/>
          <w:sz w:val="24"/>
          <w:szCs w:val="24"/>
        </w:rPr>
        <w:t>).</w:t>
      </w:r>
    </w:p>
    <w:p w:rsidR="00AC6C58" w:rsidP="00CD2C1B" w:rsidRDefault="00AC6C58" w14:paraId="41AE3A65" w14:textId="77777777">
      <w:pPr>
        <w:spacing w:line="480" w:lineRule="auto"/>
        <w:jc w:val="center"/>
        <w:rPr>
          <w:rFonts w:ascii="Times New Roman" w:hAnsi="Times New Roman" w:cs="Times New Roman"/>
          <w:b/>
          <w:sz w:val="24"/>
          <w:szCs w:val="24"/>
        </w:rPr>
      </w:pPr>
    </w:p>
    <w:p w:rsidR="00AC6C58" w:rsidP="00CD2C1B" w:rsidRDefault="00AC6C58" w14:paraId="1393919E" w14:textId="77777777">
      <w:pPr>
        <w:spacing w:line="480" w:lineRule="auto"/>
        <w:jc w:val="center"/>
        <w:rPr>
          <w:rFonts w:ascii="Times New Roman" w:hAnsi="Times New Roman" w:cs="Times New Roman"/>
          <w:b/>
          <w:sz w:val="24"/>
          <w:szCs w:val="24"/>
        </w:rPr>
      </w:pPr>
    </w:p>
    <w:p w:rsidR="00AC6C58" w:rsidP="00CD2C1B" w:rsidRDefault="00AC6C58" w14:paraId="5E0216DF" w14:textId="77777777">
      <w:pPr>
        <w:spacing w:line="480" w:lineRule="auto"/>
        <w:jc w:val="center"/>
        <w:rPr>
          <w:rFonts w:ascii="Times New Roman" w:hAnsi="Times New Roman" w:cs="Times New Roman"/>
          <w:b/>
          <w:sz w:val="24"/>
          <w:szCs w:val="24"/>
        </w:rPr>
      </w:pPr>
    </w:p>
    <w:p w:rsidR="00AC6C58" w:rsidP="00CD2C1B" w:rsidRDefault="00AC6C58" w14:paraId="20EF0917" w14:textId="77777777">
      <w:pPr>
        <w:spacing w:line="480" w:lineRule="auto"/>
        <w:jc w:val="center"/>
        <w:rPr>
          <w:rFonts w:ascii="Times New Roman" w:hAnsi="Times New Roman" w:cs="Times New Roman"/>
          <w:b/>
          <w:sz w:val="24"/>
          <w:szCs w:val="24"/>
        </w:rPr>
      </w:pPr>
    </w:p>
    <w:p w:rsidR="00AC6C58" w:rsidP="00CD2C1B" w:rsidRDefault="00AC6C58" w14:paraId="61A1C1A3" w14:textId="77777777">
      <w:pPr>
        <w:spacing w:line="480" w:lineRule="auto"/>
        <w:jc w:val="center"/>
        <w:rPr>
          <w:rFonts w:ascii="Times New Roman" w:hAnsi="Times New Roman" w:cs="Times New Roman"/>
          <w:b/>
          <w:sz w:val="24"/>
          <w:szCs w:val="24"/>
        </w:rPr>
      </w:pPr>
    </w:p>
    <w:p w:rsidR="008960C2" w:rsidP="00CD2C1B" w:rsidRDefault="00AE4525" w14:paraId="587668F0" w14:textId="0D3C6956">
      <w:pPr>
        <w:spacing w:line="480" w:lineRule="auto"/>
        <w:jc w:val="center"/>
        <w:rPr>
          <w:rFonts w:ascii="Times New Roman" w:hAnsi="Times New Roman" w:cs="Times New Roman"/>
          <w:b/>
          <w:sz w:val="24"/>
          <w:szCs w:val="24"/>
        </w:rPr>
      </w:pPr>
      <w:r w:rsidRPr="00AE4525">
        <w:rPr>
          <w:rFonts w:ascii="Times New Roman" w:hAnsi="Times New Roman" w:cs="Times New Roman"/>
          <w:b/>
          <w:sz w:val="24"/>
          <w:szCs w:val="24"/>
        </w:rPr>
        <w:lastRenderedPageBreak/>
        <w:t>PEOPL</w:t>
      </w:r>
      <w:r w:rsidR="00AC6C58">
        <w:rPr>
          <w:rFonts w:ascii="Times New Roman" w:hAnsi="Times New Roman" w:cs="Times New Roman"/>
          <w:b/>
          <w:sz w:val="24"/>
          <w:szCs w:val="24"/>
        </w:rPr>
        <w:t>E</w:t>
      </w:r>
    </w:p>
    <w:p w:rsidRPr="00AE4525" w:rsidR="00317647" w:rsidP="00317647" w:rsidRDefault="00317647" w14:paraId="51A4B247" w14:textId="77777777">
      <w:pPr>
        <w:spacing w:line="480" w:lineRule="auto"/>
        <w:rPr>
          <w:rFonts w:ascii="Times New Roman" w:hAnsi="Times New Roman" w:cs="Times New Roman"/>
          <w:b/>
          <w:sz w:val="24"/>
          <w:szCs w:val="24"/>
        </w:rPr>
      </w:pPr>
      <w:r w:rsidR="00317647">
        <w:drawing>
          <wp:inline wp14:editId="3348995E" wp14:anchorId="62C42AC6">
            <wp:extent cx="5800725" cy="3000375"/>
            <wp:effectExtent l="0" t="0" r="9525" b="9525"/>
            <wp:docPr id="6" name="Picture 6" title=""/>
            <wp:cNvGraphicFramePr>
              <a:graphicFrameLocks noChangeAspect="1"/>
            </wp:cNvGraphicFramePr>
            <a:graphic>
              <a:graphicData uri="http://schemas.openxmlformats.org/drawingml/2006/picture">
                <pic:pic>
                  <pic:nvPicPr>
                    <pic:cNvPr id="0" name="Picture 6"/>
                    <pic:cNvPicPr/>
                  </pic:nvPicPr>
                  <pic:blipFill>
                    <a:blip r:embed="R2e56960d2fbe4d5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00725" cy="3000375"/>
                    </a:xfrm>
                    <a:prstGeom prst="rect">
                      <a:avLst/>
                    </a:prstGeom>
                  </pic:spPr>
                </pic:pic>
              </a:graphicData>
            </a:graphic>
          </wp:inline>
        </w:drawing>
      </w:r>
    </w:p>
    <w:p w:rsidR="002249B4" w:rsidP="00AD01C0" w:rsidRDefault="00F51EA1" w14:paraId="365827A2" w14:textId="77777777">
      <w:pPr>
        <w:spacing w:line="480" w:lineRule="auto"/>
        <w:rPr>
          <w:rFonts w:ascii="Times New Roman" w:hAnsi="Times New Roman" w:cs="Times New Roman"/>
          <w:sz w:val="24"/>
          <w:szCs w:val="24"/>
        </w:rPr>
      </w:pPr>
      <w:r>
        <w:rPr>
          <w:rFonts w:ascii="Times New Roman" w:hAnsi="Times New Roman" w:cs="Times New Roman"/>
          <w:sz w:val="24"/>
          <w:szCs w:val="24"/>
        </w:rPr>
        <w:t>Once the smoothie portfolios are in all our outlets, customers will be able to view them prior to the rollout and we will appreciate any feedback,</w:t>
      </w:r>
      <w:r w:rsidR="00B71DFB">
        <w:rPr>
          <w:rFonts w:ascii="Times New Roman" w:hAnsi="Times New Roman" w:cs="Times New Roman"/>
          <w:sz w:val="24"/>
          <w:szCs w:val="24"/>
        </w:rPr>
        <w:t xml:space="preserve"> </w:t>
      </w:r>
      <w:proofErr w:type="gramStart"/>
      <w:r w:rsidR="00B71DFB">
        <w:rPr>
          <w:rFonts w:ascii="Times New Roman" w:hAnsi="Times New Roman" w:cs="Times New Roman"/>
          <w:sz w:val="24"/>
          <w:szCs w:val="24"/>
        </w:rPr>
        <w:t>reviews</w:t>
      </w:r>
      <w:proofErr w:type="gramEnd"/>
      <w:r w:rsidR="00B71DFB">
        <w:rPr>
          <w:rFonts w:ascii="Times New Roman" w:hAnsi="Times New Roman" w:cs="Times New Roman"/>
          <w:sz w:val="24"/>
          <w:szCs w:val="24"/>
        </w:rPr>
        <w:t xml:space="preserve"> </w:t>
      </w:r>
      <w:r>
        <w:rPr>
          <w:rFonts w:ascii="Times New Roman" w:hAnsi="Times New Roman" w:cs="Times New Roman"/>
          <w:sz w:val="24"/>
          <w:szCs w:val="24"/>
        </w:rPr>
        <w:t>and thoughts. Our staff have received training associated with the portfolio and they can confidently respond to your concerns on behalf of the brand. Our staff will be marketing the project in our brick and mortar</w:t>
      </w:r>
      <w:r w:rsidR="00B71DFB">
        <w:rPr>
          <w:rFonts w:ascii="Times New Roman" w:hAnsi="Times New Roman" w:cs="Times New Roman"/>
          <w:sz w:val="24"/>
          <w:szCs w:val="24"/>
        </w:rPr>
        <w:t xml:space="preserve"> </w:t>
      </w:r>
      <w:r>
        <w:rPr>
          <w:rFonts w:ascii="Times New Roman" w:hAnsi="Times New Roman" w:cs="Times New Roman"/>
          <w:sz w:val="24"/>
          <w:szCs w:val="24"/>
        </w:rPr>
        <w:t xml:space="preserve">locations especially in cities where majority of our customers are and across all our social media platforms. In addition to our blogs and website, any developing information will be updated by our marketing team on social media. The staff members in our juice and food bars will provide you with print collaterals and where you have concerns, they will remain committed to responding to you. </w:t>
      </w:r>
      <w:r w:rsidR="002249B4">
        <w:rPr>
          <w:rFonts w:ascii="Times New Roman" w:hAnsi="Times New Roman" w:cs="Times New Roman"/>
          <w:sz w:val="24"/>
          <w:szCs w:val="24"/>
        </w:rPr>
        <w:t>Additionally, our hospitality staff are working round the clock to ensure that as many options as possible are available to our clients</w:t>
      </w:r>
      <w:r w:rsidR="004A43C1">
        <w:rPr>
          <w:rFonts w:ascii="Times New Roman" w:hAnsi="Times New Roman" w:cs="Times New Roman"/>
          <w:sz w:val="24"/>
          <w:szCs w:val="24"/>
        </w:rPr>
        <w:t xml:space="preserve"> (Jain</w:t>
      </w:r>
      <w:r w:rsidRPr="004A43C1" w:rsidR="004A43C1">
        <w:rPr>
          <w:rFonts w:ascii="Times New Roman" w:hAnsi="Times New Roman" w:cs="Times New Roman"/>
          <w:sz w:val="24"/>
          <w:szCs w:val="24"/>
        </w:rPr>
        <w:t>, 2013</w:t>
      </w:r>
      <w:r w:rsidR="004A43C1">
        <w:rPr>
          <w:rFonts w:ascii="Times New Roman" w:hAnsi="Times New Roman" w:cs="Times New Roman"/>
          <w:sz w:val="24"/>
          <w:szCs w:val="24"/>
        </w:rPr>
        <w:t>)</w:t>
      </w:r>
      <w:r w:rsidR="002249B4">
        <w:rPr>
          <w:rFonts w:ascii="Times New Roman" w:hAnsi="Times New Roman" w:cs="Times New Roman"/>
          <w:sz w:val="24"/>
          <w:szCs w:val="24"/>
        </w:rPr>
        <w:t>.</w:t>
      </w:r>
    </w:p>
    <w:p w:rsidR="00AC6C58" w:rsidP="00B42151" w:rsidRDefault="00AC6C58" w14:paraId="1F858C35" w14:textId="77777777">
      <w:pPr>
        <w:spacing w:line="480" w:lineRule="auto"/>
        <w:jc w:val="center"/>
        <w:rPr>
          <w:rFonts w:ascii="Times New Roman" w:hAnsi="Times New Roman" w:cs="Times New Roman"/>
          <w:b/>
          <w:sz w:val="24"/>
          <w:szCs w:val="24"/>
        </w:rPr>
      </w:pPr>
    </w:p>
    <w:p w:rsidR="00AC6C58" w:rsidP="00B42151" w:rsidRDefault="00AC6C58" w14:paraId="528A05D0" w14:textId="77777777">
      <w:pPr>
        <w:spacing w:line="480" w:lineRule="auto"/>
        <w:jc w:val="center"/>
        <w:rPr>
          <w:rFonts w:ascii="Times New Roman" w:hAnsi="Times New Roman" w:cs="Times New Roman"/>
          <w:b/>
          <w:sz w:val="24"/>
          <w:szCs w:val="24"/>
        </w:rPr>
      </w:pPr>
    </w:p>
    <w:p w:rsidR="00B42151" w:rsidP="00B42151" w:rsidRDefault="00B42151" w14:paraId="6EF54385" w14:textId="61609D93">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PHYSICAL EVIDENCE</w:t>
      </w:r>
    </w:p>
    <w:p w:rsidR="004A43C1" w:rsidP="004A43C1" w:rsidRDefault="004A43C1" w14:paraId="522C4512" w14:textId="77777777">
      <w:pPr>
        <w:spacing w:line="480" w:lineRule="auto"/>
        <w:rPr>
          <w:rFonts w:ascii="Times New Roman" w:hAnsi="Times New Roman" w:cs="Times New Roman"/>
          <w:b/>
          <w:sz w:val="24"/>
          <w:szCs w:val="24"/>
        </w:rPr>
      </w:pPr>
      <w:r w:rsidR="004A43C1">
        <w:drawing>
          <wp:inline wp14:editId="1643D5B5" wp14:anchorId="019A9D20">
            <wp:extent cx="5848352" cy="3333750"/>
            <wp:effectExtent l="0" t="0" r="0" b="0"/>
            <wp:docPr id="2" name="Picture 2" title=""/>
            <wp:cNvGraphicFramePr>
              <a:graphicFrameLocks noChangeAspect="1"/>
            </wp:cNvGraphicFramePr>
            <a:graphic>
              <a:graphicData uri="http://schemas.openxmlformats.org/drawingml/2006/picture">
                <pic:pic>
                  <pic:nvPicPr>
                    <pic:cNvPr id="0" name="Picture 2"/>
                    <pic:cNvPicPr/>
                  </pic:nvPicPr>
                  <pic:blipFill>
                    <a:blip r:embed="R6cb037717eae464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48352" cy="3333750"/>
                    </a:xfrm>
                    <a:prstGeom prst="rect">
                      <a:avLst/>
                    </a:prstGeom>
                  </pic:spPr>
                </pic:pic>
              </a:graphicData>
            </a:graphic>
          </wp:inline>
        </w:drawing>
      </w:r>
    </w:p>
    <w:p w:rsidRPr="00B42151" w:rsidR="00B42151" w:rsidP="00B42151" w:rsidRDefault="00B42151" w14:paraId="076291D8" w14:textId="77777777">
      <w:pPr>
        <w:spacing w:line="480" w:lineRule="auto"/>
        <w:rPr>
          <w:rFonts w:ascii="Times New Roman" w:hAnsi="Times New Roman" w:cs="Times New Roman"/>
          <w:sz w:val="24"/>
          <w:szCs w:val="24"/>
        </w:rPr>
      </w:pPr>
      <w:r>
        <w:rPr>
          <w:rFonts w:ascii="Times New Roman" w:hAnsi="Times New Roman" w:cs="Times New Roman"/>
          <w:sz w:val="24"/>
          <w:szCs w:val="24"/>
        </w:rPr>
        <w:t xml:space="preserve">For customers that have not been to any </w:t>
      </w:r>
      <w:proofErr w:type="spellStart"/>
      <w:r>
        <w:rPr>
          <w:rFonts w:ascii="Times New Roman" w:hAnsi="Times New Roman" w:cs="Times New Roman"/>
          <w:sz w:val="24"/>
          <w:szCs w:val="24"/>
        </w:rPr>
        <w:t>Crussh</w:t>
      </w:r>
      <w:proofErr w:type="spellEnd"/>
      <w:r>
        <w:rPr>
          <w:rFonts w:ascii="Times New Roman" w:hAnsi="Times New Roman" w:cs="Times New Roman"/>
          <w:sz w:val="24"/>
          <w:szCs w:val="24"/>
        </w:rPr>
        <w:t xml:space="preserve"> outlets before, check out our website for location services directing you to an outlet near you or check our social media pages on Twitter, </w:t>
      </w:r>
      <w:proofErr w:type="gramStart"/>
      <w:r>
        <w:rPr>
          <w:rFonts w:ascii="Times New Roman" w:hAnsi="Times New Roman" w:cs="Times New Roman"/>
          <w:sz w:val="24"/>
          <w:szCs w:val="24"/>
        </w:rPr>
        <w:t>Facebook</w:t>
      </w:r>
      <w:proofErr w:type="gramEnd"/>
      <w:r>
        <w:rPr>
          <w:rFonts w:ascii="Times New Roman" w:hAnsi="Times New Roman" w:cs="Times New Roman"/>
          <w:sz w:val="24"/>
          <w:szCs w:val="24"/>
        </w:rPr>
        <w:t xml:space="preserve"> and LinkedIn for directions. You can also go through customer experiences and reviews and purpose to create your own. In addition, staff members at our outlets will offer you brochures with scannable QR codes that will direct you to pages with all details of project portfolio. </w:t>
      </w:r>
      <w:proofErr w:type="spellStart"/>
      <w:r>
        <w:rPr>
          <w:rFonts w:ascii="Times New Roman" w:hAnsi="Times New Roman" w:cs="Times New Roman"/>
          <w:sz w:val="24"/>
          <w:szCs w:val="24"/>
        </w:rPr>
        <w:t>Crussh</w:t>
      </w:r>
      <w:proofErr w:type="spellEnd"/>
      <w:r>
        <w:rPr>
          <w:rFonts w:ascii="Times New Roman" w:hAnsi="Times New Roman" w:cs="Times New Roman"/>
          <w:sz w:val="24"/>
          <w:szCs w:val="24"/>
        </w:rPr>
        <w:t xml:space="preserve"> will also be adding project details on our roadside billboards so that customers can easily spot them. More details will also be available on food magazines, TV ads and radio advertisements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reach customers on a large scale. </w:t>
      </w:r>
      <w:r w:rsidR="00CD2C1B">
        <w:rPr>
          <w:rFonts w:ascii="Times New Roman" w:hAnsi="Times New Roman" w:cs="Times New Roman"/>
          <w:sz w:val="24"/>
          <w:szCs w:val="24"/>
        </w:rPr>
        <w:t xml:space="preserve">Offers and sales will also be updated on </w:t>
      </w:r>
      <w:proofErr w:type="gramStart"/>
      <w:r w:rsidR="00CD2C1B">
        <w:rPr>
          <w:rFonts w:ascii="Times New Roman" w:hAnsi="Times New Roman" w:cs="Times New Roman"/>
          <w:sz w:val="24"/>
          <w:szCs w:val="24"/>
        </w:rPr>
        <w:t>all of</w:t>
      </w:r>
      <w:proofErr w:type="gramEnd"/>
      <w:r w:rsidR="00CD2C1B">
        <w:rPr>
          <w:rFonts w:ascii="Times New Roman" w:hAnsi="Times New Roman" w:cs="Times New Roman"/>
          <w:sz w:val="24"/>
          <w:szCs w:val="24"/>
        </w:rPr>
        <w:t xml:space="preserve"> these platforms to increase the chances of reaching all potential and current clients </w:t>
      </w:r>
      <w:r>
        <w:rPr>
          <w:rFonts w:ascii="Times New Roman" w:hAnsi="Times New Roman" w:cs="Times New Roman"/>
          <w:sz w:val="24"/>
          <w:szCs w:val="24"/>
        </w:rPr>
        <w:t xml:space="preserve">(McCartney, Rattray, </w:t>
      </w:r>
      <w:proofErr w:type="spellStart"/>
      <w:r>
        <w:rPr>
          <w:rFonts w:ascii="Times New Roman" w:hAnsi="Times New Roman" w:cs="Times New Roman"/>
          <w:sz w:val="24"/>
          <w:szCs w:val="24"/>
        </w:rPr>
        <w:t>Desbrow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Khalesi</w:t>
      </w:r>
      <w:proofErr w:type="spellEnd"/>
      <w:r>
        <w:rPr>
          <w:rFonts w:ascii="Times New Roman" w:hAnsi="Times New Roman" w:cs="Times New Roman"/>
          <w:sz w:val="24"/>
          <w:szCs w:val="24"/>
        </w:rPr>
        <w:t xml:space="preserve"> and Irwin</w:t>
      </w:r>
      <w:r w:rsidRPr="000B3A45">
        <w:rPr>
          <w:rFonts w:ascii="Times New Roman" w:hAnsi="Times New Roman" w:cs="Times New Roman"/>
          <w:sz w:val="24"/>
          <w:szCs w:val="24"/>
        </w:rPr>
        <w:t>, 2018</w:t>
      </w:r>
      <w:r>
        <w:rPr>
          <w:rFonts w:ascii="Times New Roman" w:hAnsi="Times New Roman" w:cs="Times New Roman"/>
          <w:sz w:val="24"/>
          <w:szCs w:val="24"/>
        </w:rPr>
        <w:t>).</w:t>
      </w:r>
    </w:p>
    <w:p w:rsidR="00AC6C58" w:rsidP="00AE4525" w:rsidRDefault="00AC6C58" w14:paraId="136A75B5" w14:textId="77777777">
      <w:pPr>
        <w:spacing w:line="480" w:lineRule="auto"/>
        <w:jc w:val="center"/>
        <w:rPr>
          <w:rFonts w:ascii="Times New Roman" w:hAnsi="Times New Roman" w:cs="Times New Roman"/>
          <w:b/>
          <w:sz w:val="24"/>
          <w:szCs w:val="24"/>
        </w:rPr>
      </w:pPr>
    </w:p>
    <w:p w:rsidR="002249B4" w:rsidP="0044632E" w:rsidRDefault="0044632E" w14:paraId="6B81B7D3" w14:textId="60B06B89">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AE4525" w:rsidR="00AE4525">
        <w:rPr>
          <w:rFonts w:ascii="Times New Roman" w:hAnsi="Times New Roman" w:cs="Times New Roman"/>
          <w:b/>
          <w:sz w:val="24"/>
          <w:szCs w:val="24"/>
        </w:rPr>
        <w:t>PROCESS</w:t>
      </w:r>
    </w:p>
    <w:p w:rsidRPr="00AE4525" w:rsidR="00AE4525" w:rsidP="00AE4525" w:rsidRDefault="00AE4525" w14:paraId="6A7607DF" w14:textId="77777777">
      <w:pPr>
        <w:spacing w:line="480" w:lineRule="auto"/>
        <w:rPr>
          <w:rFonts w:ascii="Times New Roman" w:hAnsi="Times New Roman" w:cs="Times New Roman"/>
          <w:b/>
          <w:sz w:val="24"/>
          <w:szCs w:val="24"/>
        </w:rPr>
      </w:pPr>
      <w:r w:rsidR="00AE4525">
        <w:drawing>
          <wp:inline wp14:editId="50C145A1" wp14:anchorId="157CF4A5">
            <wp:extent cx="5496692" cy="3315163"/>
            <wp:effectExtent l="0" t="0" r="0" b="0"/>
            <wp:docPr id="4" name="Picture 4" title=""/>
            <wp:cNvGraphicFramePr>
              <a:graphicFrameLocks noChangeAspect="1"/>
            </wp:cNvGraphicFramePr>
            <a:graphic>
              <a:graphicData uri="http://schemas.openxmlformats.org/drawingml/2006/picture">
                <pic:pic>
                  <pic:nvPicPr>
                    <pic:cNvPr id="0" name="Picture 4"/>
                    <pic:cNvPicPr/>
                  </pic:nvPicPr>
                  <pic:blipFill>
                    <a:blip r:embed="Rf7ad7555543d402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496692" cy="3315163"/>
                    </a:xfrm>
                    <a:prstGeom prst="rect">
                      <a:avLst/>
                    </a:prstGeom>
                  </pic:spPr>
                </pic:pic>
              </a:graphicData>
            </a:graphic>
          </wp:inline>
        </w:drawing>
      </w:r>
    </w:p>
    <w:p w:rsidR="003A5A83" w:rsidP="00772A39" w:rsidRDefault="002249B4" w14:paraId="4D18D758" w14:textId="77777777">
      <w:pPr>
        <w:spacing w:line="480" w:lineRule="auto"/>
        <w:rPr>
          <w:rFonts w:ascii="Times New Roman" w:hAnsi="Times New Roman" w:cs="Times New Roman"/>
          <w:sz w:val="24"/>
          <w:szCs w:val="24"/>
        </w:rPr>
      </w:pPr>
      <w:r>
        <w:rPr>
          <w:rFonts w:ascii="Times New Roman" w:hAnsi="Times New Roman" w:cs="Times New Roman"/>
          <w:sz w:val="24"/>
          <w:szCs w:val="24"/>
        </w:rPr>
        <w:t xml:space="preserve">As we continue to familiarize you with our project portfolio, we would like to inform you about the ideas and concepts behind our product and aspects like the ingredients used and their proportions. </w:t>
      </w:r>
      <w:r w:rsidR="00CD2C1B">
        <w:rPr>
          <w:rFonts w:ascii="Times New Roman" w:hAnsi="Times New Roman" w:cs="Times New Roman"/>
          <w:sz w:val="24"/>
          <w:szCs w:val="24"/>
        </w:rPr>
        <w:t xml:space="preserve">Healthier drinks are an essential part of having a balanced diet and making healthier choices. However, we advise our customers to be careful with the ingredients they consume and how frequently to avoid wreaking havoc to their teeth or missing out on essential ingredients. </w:t>
      </w:r>
      <w:r>
        <w:rPr>
          <w:rFonts w:ascii="Times New Roman" w:hAnsi="Times New Roman" w:cs="Times New Roman"/>
          <w:sz w:val="24"/>
          <w:szCs w:val="24"/>
        </w:rPr>
        <w:t>W</w:t>
      </w:r>
      <w:r w:rsidR="00B71DFB">
        <w:rPr>
          <w:rFonts w:ascii="Times New Roman" w:hAnsi="Times New Roman" w:cs="Times New Roman"/>
          <w:sz w:val="24"/>
          <w:szCs w:val="24"/>
        </w:rPr>
        <w:t xml:space="preserve">hile smoothies and juices are a nutrition pack with enormous benefits, most people are not aware of the high sugar content they have. Too much sugar can undo all the health benefits of a smoothie or fruit, raw and vegetable juice. However, too little sugar especially in </w:t>
      </w:r>
      <w:r w:rsidR="00772A39">
        <w:rPr>
          <w:rFonts w:ascii="Times New Roman" w:hAnsi="Times New Roman" w:cs="Times New Roman"/>
          <w:sz w:val="24"/>
          <w:szCs w:val="24"/>
        </w:rPr>
        <w:t xml:space="preserve">dietary smoothies may discourage people from taking smoothies and juices all other. Hence, our smoothies are prepared with just the right sugar content, </w:t>
      </w:r>
      <w:proofErr w:type="gramStart"/>
      <w:r w:rsidR="00772A39">
        <w:rPr>
          <w:rFonts w:ascii="Times New Roman" w:hAnsi="Times New Roman" w:cs="Times New Roman"/>
          <w:sz w:val="24"/>
          <w:szCs w:val="24"/>
        </w:rPr>
        <w:t>vitamins</w:t>
      </w:r>
      <w:proofErr w:type="gramEnd"/>
      <w:r w:rsidR="00772A39">
        <w:rPr>
          <w:rFonts w:ascii="Times New Roman" w:hAnsi="Times New Roman" w:cs="Times New Roman"/>
          <w:sz w:val="24"/>
          <w:szCs w:val="24"/>
        </w:rPr>
        <w:t xml:space="preserve"> and mild flavor to create the perfect powerhouse. Additionally, our smoothies are prepared, </w:t>
      </w:r>
      <w:proofErr w:type="gramStart"/>
      <w:r w:rsidR="00772A39">
        <w:rPr>
          <w:rFonts w:ascii="Times New Roman" w:hAnsi="Times New Roman" w:cs="Times New Roman"/>
          <w:sz w:val="24"/>
          <w:szCs w:val="24"/>
        </w:rPr>
        <w:t>preserved</w:t>
      </w:r>
      <w:proofErr w:type="gramEnd"/>
      <w:r w:rsidR="00772A39">
        <w:rPr>
          <w:rFonts w:ascii="Times New Roman" w:hAnsi="Times New Roman" w:cs="Times New Roman"/>
          <w:sz w:val="24"/>
          <w:szCs w:val="24"/>
        </w:rPr>
        <w:t xml:space="preserve"> and served according to their contents. For instance, we only use cold pressurizers for smoothies that have temperature </w:t>
      </w:r>
      <w:r w:rsidR="00772A39">
        <w:rPr>
          <w:rFonts w:ascii="Times New Roman" w:hAnsi="Times New Roman" w:cs="Times New Roman"/>
          <w:sz w:val="24"/>
          <w:szCs w:val="24"/>
        </w:rPr>
        <w:lastRenderedPageBreak/>
        <w:t>sensitive nutrients like vitamin C and B-complex. However, those that have contents like tomatoes are kept warm because such nutrients are converted into forms that are hard to absor</w:t>
      </w:r>
      <w:r>
        <w:rPr>
          <w:rFonts w:ascii="Times New Roman" w:hAnsi="Times New Roman" w:cs="Times New Roman"/>
          <w:sz w:val="24"/>
          <w:szCs w:val="24"/>
        </w:rPr>
        <w:t xml:space="preserve">b into the body when kept cold </w:t>
      </w:r>
      <w:r w:rsidR="004A43C1">
        <w:rPr>
          <w:rFonts w:ascii="Times New Roman" w:hAnsi="Times New Roman" w:cs="Times New Roman"/>
          <w:sz w:val="24"/>
          <w:szCs w:val="24"/>
        </w:rPr>
        <w:t>(</w:t>
      </w:r>
      <w:proofErr w:type="spellStart"/>
      <w:r w:rsidR="004A43C1">
        <w:rPr>
          <w:rFonts w:ascii="Times New Roman" w:hAnsi="Times New Roman" w:cs="Times New Roman"/>
          <w:sz w:val="24"/>
          <w:szCs w:val="24"/>
        </w:rPr>
        <w:t>Perzia</w:t>
      </w:r>
      <w:proofErr w:type="spellEnd"/>
      <w:r w:rsidR="004A43C1">
        <w:rPr>
          <w:rFonts w:ascii="Times New Roman" w:hAnsi="Times New Roman" w:cs="Times New Roman"/>
          <w:sz w:val="24"/>
          <w:szCs w:val="24"/>
        </w:rPr>
        <w:t xml:space="preserve">, Ying and </w:t>
      </w:r>
      <w:proofErr w:type="spellStart"/>
      <w:r w:rsidR="004A43C1">
        <w:rPr>
          <w:rFonts w:ascii="Times New Roman" w:hAnsi="Times New Roman" w:cs="Times New Roman"/>
          <w:sz w:val="24"/>
          <w:szCs w:val="24"/>
        </w:rPr>
        <w:t>Dunaief</w:t>
      </w:r>
      <w:proofErr w:type="spellEnd"/>
      <w:r w:rsidRPr="000B3A45" w:rsidR="004A43C1">
        <w:rPr>
          <w:rFonts w:ascii="Times New Roman" w:hAnsi="Times New Roman" w:cs="Times New Roman"/>
          <w:sz w:val="24"/>
          <w:szCs w:val="24"/>
        </w:rPr>
        <w:t>, 2020</w:t>
      </w:r>
      <w:r w:rsidR="004A43C1">
        <w:rPr>
          <w:rFonts w:ascii="Times New Roman" w:hAnsi="Times New Roman" w:cs="Times New Roman"/>
          <w:sz w:val="24"/>
          <w:szCs w:val="24"/>
        </w:rPr>
        <w:t>)</w:t>
      </w:r>
      <w:r w:rsidR="00772A39">
        <w:rPr>
          <w:rFonts w:ascii="Times New Roman" w:hAnsi="Times New Roman" w:cs="Times New Roman"/>
          <w:sz w:val="24"/>
          <w:szCs w:val="24"/>
        </w:rPr>
        <w:t>.</w:t>
      </w:r>
    </w:p>
    <w:p w:rsidR="00AE4525" w:rsidP="00AE4525" w:rsidRDefault="00AE4525" w14:paraId="4D0A22EF" w14:textId="77777777">
      <w:pPr>
        <w:spacing w:line="480" w:lineRule="auto"/>
        <w:jc w:val="center"/>
        <w:rPr>
          <w:rFonts w:ascii="Times New Roman" w:hAnsi="Times New Roman" w:cs="Times New Roman"/>
          <w:b/>
          <w:sz w:val="24"/>
          <w:szCs w:val="24"/>
        </w:rPr>
      </w:pPr>
      <w:r>
        <w:rPr>
          <w:rFonts w:ascii="Times New Roman" w:hAnsi="Times New Roman" w:cs="Times New Roman"/>
          <w:b/>
          <w:sz w:val="24"/>
          <w:szCs w:val="24"/>
        </w:rPr>
        <w:t>PRODUCTIVITY</w:t>
      </w:r>
    </w:p>
    <w:p w:rsidRPr="00AE4525" w:rsidR="00317647" w:rsidP="00317647" w:rsidRDefault="00317647" w14:paraId="18EB0E1B" w14:textId="77777777">
      <w:pPr>
        <w:spacing w:line="480" w:lineRule="auto"/>
        <w:rPr>
          <w:rFonts w:ascii="Times New Roman" w:hAnsi="Times New Roman" w:cs="Times New Roman"/>
          <w:b/>
          <w:sz w:val="24"/>
          <w:szCs w:val="24"/>
        </w:rPr>
      </w:pPr>
      <w:r w:rsidR="00317647">
        <w:drawing>
          <wp:inline wp14:editId="08AE77F8" wp14:anchorId="3482D0AE">
            <wp:extent cx="5886450" cy="2381250"/>
            <wp:effectExtent l="0" t="0" r="0" b="0"/>
            <wp:docPr id="7" name="Picture 7" title=""/>
            <wp:cNvGraphicFramePr>
              <a:graphicFrameLocks noChangeAspect="1"/>
            </wp:cNvGraphicFramePr>
            <a:graphic>
              <a:graphicData uri="http://schemas.openxmlformats.org/drawingml/2006/picture">
                <pic:pic>
                  <pic:nvPicPr>
                    <pic:cNvPr id="0" name="Picture 7"/>
                    <pic:cNvPicPr/>
                  </pic:nvPicPr>
                  <pic:blipFill>
                    <a:blip r:embed="Rfe3e69cea2c04a0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886450" cy="2381250"/>
                    </a:xfrm>
                    <a:prstGeom prst="rect">
                      <a:avLst/>
                    </a:prstGeom>
                  </pic:spPr>
                </pic:pic>
              </a:graphicData>
            </a:graphic>
          </wp:inline>
        </w:drawing>
      </w:r>
    </w:p>
    <w:p w:rsidR="0008214B" w:rsidP="00772A39" w:rsidRDefault="00715B7C" w14:paraId="0C88EF23" w14:textId="2C90841C">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last few </w:t>
      </w:r>
      <w:r w:rsidR="00AE4525">
        <w:rPr>
          <w:rFonts w:ascii="Times New Roman" w:hAnsi="Times New Roman" w:cs="Times New Roman"/>
          <w:sz w:val="24"/>
          <w:szCs w:val="24"/>
        </w:rPr>
        <w:t xml:space="preserve">weeks have been terrific as we </w:t>
      </w:r>
      <w:r>
        <w:rPr>
          <w:rFonts w:ascii="Times New Roman" w:hAnsi="Times New Roman" w:cs="Times New Roman"/>
          <w:sz w:val="24"/>
          <w:szCs w:val="24"/>
        </w:rPr>
        <w:t xml:space="preserve">have received numerous messages across all our platforms regarding </w:t>
      </w:r>
      <w:r w:rsidR="00AE4525">
        <w:rPr>
          <w:rFonts w:ascii="Times New Roman" w:hAnsi="Times New Roman" w:cs="Times New Roman"/>
          <w:sz w:val="24"/>
          <w:szCs w:val="24"/>
        </w:rPr>
        <w:t xml:space="preserve">some of the customer experiences, </w:t>
      </w:r>
      <w:proofErr w:type="gramStart"/>
      <w:r w:rsidR="00AE4525">
        <w:rPr>
          <w:rFonts w:ascii="Times New Roman" w:hAnsi="Times New Roman" w:cs="Times New Roman"/>
          <w:sz w:val="24"/>
          <w:szCs w:val="24"/>
        </w:rPr>
        <w:t>expectations</w:t>
      </w:r>
      <w:proofErr w:type="gramEnd"/>
      <w:r w:rsidR="00AE4525">
        <w:rPr>
          <w:rFonts w:ascii="Times New Roman" w:hAnsi="Times New Roman" w:cs="Times New Roman"/>
          <w:sz w:val="24"/>
          <w:szCs w:val="24"/>
        </w:rPr>
        <w:t xml:space="preserve"> and propositions.</w:t>
      </w:r>
      <w:r>
        <w:rPr>
          <w:rFonts w:ascii="Times New Roman" w:hAnsi="Times New Roman" w:cs="Times New Roman"/>
          <w:sz w:val="24"/>
          <w:szCs w:val="24"/>
        </w:rPr>
        <w:t xml:space="preserve"> We wish to share a common experience as has been shared, commented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and reposted on social media platforms and other online platforms</w:t>
      </w:r>
      <w:r w:rsidR="004D4ADE">
        <w:rPr>
          <w:rFonts w:ascii="Times New Roman" w:hAnsi="Times New Roman" w:cs="Times New Roman"/>
          <w:sz w:val="24"/>
          <w:szCs w:val="24"/>
        </w:rPr>
        <w:t xml:space="preserve"> (Kotler and Armstrong, 2017)</w:t>
      </w:r>
      <w:r>
        <w:rPr>
          <w:rFonts w:ascii="Times New Roman" w:hAnsi="Times New Roman" w:cs="Times New Roman"/>
          <w:sz w:val="24"/>
          <w:szCs w:val="24"/>
        </w:rPr>
        <w:t>. Autoimmune diseases and the role of healthy juices and smoothies in overcoming associated issues have been a current trend online and on our platforms</w:t>
      </w:r>
      <w:r w:rsidR="00AE4525">
        <w:rPr>
          <w:rFonts w:ascii="Times New Roman" w:hAnsi="Times New Roman" w:cs="Times New Roman"/>
          <w:sz w:val="24"/>
          <w:szCs w:val="24"/>
        </w:rPr>
        <w:t xml:space="preserve">. </w:t>
      </w:r>
      <w:r>
        <w:rPr>
          <w:rFonts w:ascii="Times New Roman" w:hAnsi="Times New Roman" w:cs="Times New Roman"/>
          <w:sz w:val="24"/>
          <w:szCs w:val="24"/>
        </w:rPr>
        <w:t xml:space="preserve">The common characteristics in these experiences is that health experts recommend fruits and vegetables as part of the solution. </w:t>
      </w:r>
      <w:r w:rsidR="00D7678F">
        <w:rPr>
          <w:rFonts w:ascii="Times New Roman" w:hAnsi="Times New Roman" w:cs="Times New Roman"/>
          <w:sz w:val="24"/>
          <w:szCs w:val="24"/>
        </w:rPr>
        <w:t xml:space="preserve">In turn, we will continue to tailor our production processes to ensure you are satisfied with our offerings and their contribution to your health and personal experiences. If you have more experiences you would like to share or more suggestions on how we can adjust our current project portfolio to increase the health benefits, please share them on our website or social platforms and we will make sure </w:t>
      </w:r>
      <w:r w:rsidR="00D7678F">
        <w:rPr>
          <w:rFonts w:ascii="Times New Roman" w:hAnsi="Times New Roman" w:cs="Times New Roman"/>
          <w:sz w:val="24"/>
          <w:szCs w:val="24"/>
        </w:rPr>
        <w:lastRenderedPageBreak/>
        <w:t xml:space="preserve">to look into them. If you find an experience has been shared but you resonate with it, </w:t>
      </w:r>
      <w:r w:rsidR="00317647">
        <w:rPr>
          <w:rFonts w:ascii="Times New Roman" w:hAnsi="Times New Roman" w:cs="Times New Roman"/>
          <w:sz w:val="24"/>
          <w:szCs w:val="24"/>
        </w:rPr>
        <w:t xml:space="preserve">comment or share the post and tag us so that we are aware. Remember, our main milestone is </w:t>
      </w:r>
      <w:proofErr w:type="gramStart"/>
      <w:r w:rsidR="00317647">
        <w:rPr>
          <w:rFonts w:ascii="Times New Roman" w:hAnsi="Times New Roman" w:cs="Times New Roman"/>
          <w:sz w:val="24"/>
          <w:szCs w:val="24"/>
        </w:rPr>
        <w:t>create</w:t>
      </w:r>
      <w:proofErr w:type="gramEnd"/>
      <w:r w:rsidR="00317647">
        <w:rPr>
          <w:rFonts w:ascii="Times New Roman" w:hAnsi="Times New Roman" w:cs="Times New Roman"/>
          <w:sz w:val="24"/>
          <w:szCs w:val="24"/>
        </w:rPr>
        <w:t xml:space="preserve"> massive awareness of our project and engage with people before the roll out. We will hence appreciate retweets, comments and shares that tag our brand.</w:t>
      </w:r>
      <w:r w:rsidR="00CD2C1B">
        <w:rPr>
          <w:rFonts w:ascii="Times New Roman" w:hAnsi="Times New Roman" w:cs="Times New Roman"/>
          <w:sz w:val="24"/>
          <w:szCs w:val="24"/>
        </w:rPr>
        <w:t xml:space="preserve"> Additionally, we have put up some smoothie recipes on the website and social media platforms that you are welcome to view, like, comment on and share. Remember to tag us</w:t>
      </w:r>
      <w:r w:rsidR="00AC6C58">
        <w:rPr>
          <w:rFonts w:ascii="Times New Roman" w:hAnsi="Times New Roman" w:cs="Times New Roman"/>
          <w:sz w:val="24"/>
          <w:szCs w:val="24"/>
        </w:rPr>
        <w:t>!</w:t>
      </w:r>
      <w:r w:rsidR="00CD2C1B">
        <w:rPr>
          <w:rFonts w:ascii="Times New Roman" w:hAnsi="Times New Roman" w:cs="Times New Roman"/>
          <w:sz w:val="24"/>
          <w:szCs w:val="24"/>
        </w:rPr>
        <w:t xml:space="preserve"> (</w:t>
      </w:r>
      <w:proofErr w:type="spellStart"/>
      <w:r w:rsidR="00CD2C1B">
        <w:rPr>
          <w:rFonts w:ascii="Times New Roman" w:hAnsi="Times New Roman" w:cs="Times New Roman"/>
          <w:sz w:val="24"/>
          <w:szCs w:val="24"/>
        </w:rPr>
        <w:t>Celuch</w:t>
      </w:r>
      <w:proofErr w:type="spellEnd"/>
      <w:r w:rsidR="00CD2C1B">
        <w:rPr>
          <w:rFonts w:ascii="Times New Roman" w:hAnsi="Times New Roman" w:cs="Times New Roman"/>
          <w:sz w:val="24"/>
          <w:szCs w:val="24"/>
        </w:rPr>
        <w:t>, Robinson and Walsh</w:t>
      </w:r>
      <w:r w:rsidRPr="00CA064D" w:rsidR="00CD2C1B">
        <w:rPr>
          <w:rFonts w:ascii="Times New Roman" w:hAnsi="Times New Roman" w:cs="Times New Roman"/>
          <w:sz w:val="24"/>
          <w:szCs w:val="24"/>
        </w:rPr>
        <w:t>, 2015</w:t>
      </w:r>
      <w:r w:rsidR="00CD2C1B">
        <w:rPr>
          <w:rFonts w:ascii="Times New Roman" w:hAnsi="Times New Roman" w:cs="Times New Roman"/>
          <w:sz w:val="24"/>
          <w:szCs w:val="24"/>
        </w:rPr>
        <w:t>).</w:t>
      </w:r>
    </w:p>
    <w:p w:rsidR="00473D82" w:rsidP="0008214B" w:rsidRDefault="00473D82" w14:paraId="7C4AD692" w14:textId="77777777">
      <w:pPr>
        <w:tabs>
          <w:tab w:val="left" w:pos="975"/>
        </w:tabs>
        <w:spacing w:line="480" w:lineRule="auto"/>
        <w:rPr>
          <w:rFonts w:ascii="Times New Roman" w:hAnsi="Times New Roman" w:cs="Times New Roman"/>
          <w:sz w:val="24"/>
          <w:szCs w:val="24"/>
        </w:rPr>
      </w:pPr>
    </w:p>
    <w:p w:rsidR="00473D82" w:rsidP="00473D82" w:rsidRDefault="00F37FE7" w14:paraId="5E169C78" w14:textId="7777777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791504" w:rsidP="00473D82" w:rsidRDefault="00791504" w14:paraId="247D8422" w14:textId="77777777">
      <w:pPr>
        <w:spacing w:line="480" w:lineRule="auto"/>
        <w:rPr>
          <w:rFonts w:ascii="Times New Roman" w:hAnsi="Times New Roman" w:cs="Times New Roman"/>
          <w:sz w:val="24"/>
          <w:szCs w:val="24"/>
        </w:rPr>
      </w:pPr>
    </w:p>
    <w:p w:rsidR="00F37FE7" w:rsidP="00C6619D" w:rsidRDefault="00CA064D" w14:paraId="7E42CC56" w14:textId="7777777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1268E1" w:rsidRDefault="001268E1" w14:paraId="63A60417" w14:textId="77777777">
      <w:pPr>
        <w:rPr>
          <w:rFonts w:ascii="Times New Roman" w:hAnsi="Times New Roman" w:cs="Times New Roman"/>
          <w:sz w:val="24"/>
          <w:szCs w:val="24"/>
        </w:rPr>
      </w:pPr>
      <w:r>
        <w:rPr>
          <w:rFonts w:ascii="Times New Roman" w:hAnsi="Times New Roman" w:cs="Times New Roman"/>
          <w:sz w:val="24"/>
          <w:szCs w:val="24"/>
        </w:rPr>
        <w:br w:type="page"/>
      </w:r>
    </w:p>
    <w:p w:rsidR="001268E1" w:rsidP="001268E1" w:rsidRDefault="001268E1" w14:paraId="72F7C224" w14:textId="77777777">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rsidR="00CA064D" w:rsidP="00CA064D" w:rsidRDefault="00CA064D" w14:paraId="25DFCC7A" w14:textId="77777777">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Celuch</w:t>
      </w:r>
      <w:proofErr w:type="spellEnd"/>
      <w:r>
        <w:rPr>
          <w:rFonts w:ascii="Times New Roman" w:hAnsi="Times New Roman" w:cs="Times New Roman"/>
          <w:sz w:val="24"/>
          <w:szCs w:val="24"/>
        </w:rPr>
        <w:t>, K., Robinson, N. and Walsh, A.</w:t>
      </w:r>
      <w:r w:rsidRPr="00CA064D">
        <w:rPr>
          <w:rFonts w:ascii="Times New Roman" w:hAnsi="Times New Roman" w:cs="Times New Roman"/>
          <w:sz w:val="24"/>
          <w:szCs w:val="24"/>
        </w:rPr>
        <w:t>, 2015. A framework for encouraging retail</w:t>
      </w:r>
    </w:p>
    <w:p w:rsidR="00CA064D" w:rsidP="00CA064D" w:rsidRDefault="00CA064D" w14:paraId="15B41F4B" w14:textId="77777777">
      <w:pPr>
        <w:spacing w:line="480" w:lineRule="auto"/>
        <w:ind w:firstLine="720"/>
        <w:rPr>
          <w:rFonts w:ascii="Times New Roman" w:hAnsi="Times New Roman" w:cs="Times New Roman"/>
          <w:sz w:val="24"/>
          <w:szCs w:val="24"/>
        </w:rPr>
      </w:pPr>
      <w:r w:rsidRPr="00CA064D">
        <w:rPr>
          <w:rFonts w:ascii="Times New Roman" w:hAnsi="Times New Roman" w:cs="Times New Roman"/>
          <w:sz w:val="24"/>
          <w:szCs w:val="24"/>
        </w:rPr>
        <w:t xml:space="preserve"> customer feedback. </w:t>
      </w:r>
      <w:r w:rsidRPr="00CA064D">
        <w:rPr>
          <w:rFonts w:ascii="Times New Roman" w:hAnsi="Times New Roman" w:cs="Times New Roman"/>
          <w:i/>
          <w:iCs/>
          <w:sz w:val="24"/>
          <w:szCs w:val="24"/>
        </w:rPr>
        <w:t>Journal of Services Marketing</w:t>
      </w:r>
      <w:r w:rsidRPr="00CA064D">
        <w:rPr>
          <w:rFonts w:ascii="Times New Roman" w:hAnsi="Times New Roman" w:cs="Times New Roman"/>
          <w:sz w:val="24"/>
          <w:szCs w:val="24"/>
        </w:rPr>
        <w:t>.</w:t>
      </w:r>
    </w:p>
    <w:p w:rsidR="00694C89" w:rsidP="004D4ADE" w:rsidRDefault="00694C89" w14:paraId="3A2131D9" w14:textId="77777777">
      <w:pPr>
        <w:spacing w:line="480" w:lineRule="auto"/>
        <w:rPr>
          <w:rFonts w:ascii="Times New Roman" w:hAnsi="Times New Roman" w:cs="Times New Roman"/>
          <w:sz w:val="24"/>
          <w:szCs w:val="24"/>
        </w:rPr>
      </w:pPr>
      <w:r>
        <w:rPr>
          <w:rFonts w:ascii="Times New Roman" w:hAnsi="Times New Roman" w:cs="Times New Roman"/>
          <w:sz w:val="24"/>
          <w:szCs w:val="24"/>
        </w:rPr>
        <w:t>H</w:t>
      </w:r>
      <w:r w:rsidRPr="00694C89">
        <w:rPr>
          <w:rFonts w:ascii="Times New Roman" w:hAnsi="Times New Roman" w:cs="Times New Roman"/>
          <w:sz w:val="24"/>
          <w:szCs w:val="24"/>
        </w:rPr>
        <w:t>enni</w:t>
      </w:r>
      <w:r>
        <w:rPr>
          <w:rFonts w:ascii="Times New Roman" w:hAnsi="Times New Roman" w:cs="Times New Roman"/>
          <w:sz w:val="24"/>
          <w:szCs w:val="24"/>
        </w:rPr>
        <w:t xml:space="preserve">ng, S. et al., 2017. </w:t>
      </w:r>
      <w:r w:rsidRPr="00694C89">
        <w:rPr>
          <w:rFonts w:ascii="Times New Roman" w:hAnsi="Times New Roman" w:cs="Times New Roman"/>
          <w:i/>
          <w:sz w:val="24"/>
          <w:szCs w:val="24"/>
        </w:rPr>
        <w:t>Health benefit of vegetable/fruit juice-based diet: Role of microbiome</w:t>
      </w:r>
      <w:r>
        <w:rPr>
          <w:rFonts w:ascii="Times New Roman" w:hAnsi="Times New Roman" w:cs="Times New Roman"/>
          <w:sz w:val="24"/>
          <w:szCs w:val="24"/>
        </w:rPr>
        <w:t>.</w:t>
      </w:r>
    </w:p>
    <w:p w:rsidR="004D4ADE" w:rsidP="00694C89" w:rsidRDefault="00694C89" w14:paraId="2682351D" w14:textId="77777777">
      <w:pPr>
        <w:spacing w:line="480" w:lineRule="auto"/>
        <w:ind w:left="720" w:firstLine="60"/>
        <w:rPr>
          <w:rFonts w:ascii="Times New Roman" w:hAnsi="Times New Roman" w:cs="Times New Roman"/>
          <w:sz w:val="24"/>
          <w:szCs w:val="24"/>
        </w:rPr>
      </w:pPr>
      <w:r>
        <w:rPr>
          <w:rFonts w:ascii="Times New Roman" w:hAnsi="Times New Roman" w:cs="Times New Roman"/>
          <w:sz w:val="24"/>
          <w:szCs w:val="24"/>
        </w:rPr>
        <w:t>[O</w:t>
      </w:r>
      <w:r w:rsidRPr="00694C89">
        <w:rPr>
          <w:rFonts w:ascii="Times New Roman" w:hAnsi="Times New Roman" w:cs="Times New Roman"/>
          <w:sz w:val="24"/>
          <w:szCs w:val="24"/>
        </w:rPr>
        <w:t xml:space="preserve">nline] NCBI. Available at: </w:t>
      </w:r>
      <w:proofErr w:type="spellStart"/>
      <w:r>
        <w:rPr>
          <w:rFonts w:ascii="Times New Roman" w:hAnsi="Times New Roman" w:cs="Times New Roman"/>
          <w:sz w:val="24"/>
          <w:szCs w:val="24"/>
        </w:rPr>
        <w:t>ni</w:t>
      </w:r>
      <w:proofErr w:type="spellEnd"/>
      <w:r w:rsidRPr="00694C89">
        <w:rPr>
          <w:rFonts w:ascii="Times New Roman" w:hAnsi="Times New Roman" w:cs="Times New Roman"/>
          <w:sz w:val="24"/>
          <w:szCs w:val="24"/>
        </w:rPr>
        <w:t>&lt;https://www.ncbi.nlm.nih.gov/pmc/articles/PMC5438379/&gt; [Accessed 14 December 2020].</w:t>
      </w:r>
    </w:p>
    <w:p w:rsidR="00E83F80" w:rsidP="00E83F80" w:rsidRDefault="00E83F80" w14:paraId="6C3C66DC" w14:textId="77777777">
      <w:pPr>
        <w:spacing w:line="480" w:lineRule="auto"/>
        <w:rPr>
          <w:rFonts w:ascii="Times New Roman" w:hAnsi="Times New Roman" w:cs="Times New Roman"/>
          <w:sz w:val="24"/>
          <w:szCs w:val="24"/>
        </w:rPr>
      </w:pPr>
      <w:r w:rsidRPr="00E83F80">
        <w:rPr>
          <w:rFonts w:ascii="Times New Roman" w:hAnsi="Times New Roman" w:cs="Times New Roman"/>
          <w:sz w:val="24"/>
          <w:szCs w:val="24"/>
        </w:rPr>
        <w:t xml:space="preserve">Husain, S., </w:t>
      </w:r>
      <w:proofErr w:type="spellStart"/>
      <w:r w:rsidRPr="00E83F80">
        <w:rPr>
          <w:rFonts w:ascii="Times New Roman" w:hAnsi="Times New Roman" w:cs="Times New Roman"/>
          <w:sz w:val="24"/>
          <w:szCs w:val="24"/>
        </w:rPr>
        <w:t>Ghufran</w:t>
      </w:r>
      <w:proofErr w:type="spellEnd"/>
      <w:r w:rsidRPr="00E83F80">
        <w:rPr>
          <w:rFonts w:ascii="Times New Roman" w:hAnsi="Times New Roman" w:cs="Times New Roman"/>
          <w:sz w:val="24"/>
          <w:szCs w:val="24"/>
        </w:rPr>
        <w:t xml:space="preserve">, </w:t>
      </w:r>
      <w:r>
        <w:rPr>
          <w:rFonts w:ascii="Times New Roman" w:hAnsi="Times New Roman" w:cs="Times New Roman"/>
          <w:sz w:val="24"/>
          <w:szCs w:val="24"/>
        </w:rPr>
        <w:t xml:space="preserve">A. and </w:t>
      </w:r>
      <w:proofErr w:type="spellStart"/>
      <w:r>
        <w:rPr>
          <w:rFonts w:ascii="Times New Roman" w:hAnsi="Times New Roman" w:cs="Times New Roman"/>
          <w:sz w:val="24"/>
          <w:szCs w:val="24"/>
        </w:rPr>
        <w:t>Chaubey</w:t>
      </w:r>
      <w:proofErr w:type="spellEnd"/>
      <w:r>
        <w:rPr>
          <w:rFonts w:ascii="Times New Roman" w:hAnsi="Times New Roman" w:cs="Times New Roman"/>
          <w:sz w:val="24"/>
          <w:szCs w:val="24"/>
        </w:rPr>
        <w:t>, D.</w:t>
      </w:r>
      <w:r w:rsidRPr="00E83F80">
        <w:rPr>
          <w:rFonts w:ascii="Times New Roman" w:hAnsi="Times New Roman" w:cs="Times New Roman"/>
          <w:sz w:val="24"/>
          <w:szCs w:val="24"/>
        </w:rPr>
        <w:t>, 2016. Relevance of social media in marketing and</w:t>
      </w:r>
    </w:p>
    <w:p w:rsidR="00E83F80" w:rsidP="00E83F80" w:rsidRDefault="00E83F80" w14:paraId="6442F124" w14:textId="77777777">
      <w:pPr>
        <w:spacing w:line="480" w:lineRule="auto"/>
        <w:ind w:firstLine="720"/>
        <w:rPr>
          <w:rFonts w:ascii="Times New Roman" w:hAnsi="Times New Roman" w:cs="Times New Roman"/>
          <w:sz w:val="24"/>
          <w:szCs w:val="24"/>
        </w:rPr>
      </w:pPr>
      <w:r w:rsidRPr="00E83F80">
        <w:rPr>
          <w:rFonts w:ascii="Times New Roman" w:hAnsi="Times New Roman" w:cs="Times New Roman"/>
          <w:sz w:val="24"/>
          <w:szCs w:val="24"/>
        </w:rPr>
        <w:t xml:space="preserve"> advertising. </w:t>
      </w:r>
      <w:r w:rsidRPr="00E83F80">
        <w:rPr>
          <w:rFonts w:ascii="Times New Roman" w:hAnsi="Times New Roman" w:cs="Times New Roman"/>
          <w:i/>
          <w:iCs/>
          <w:sz w:val="24"/>
          <w:szCs w:val="24"/>
        </w:rPr>
        <w:t>Splint International Journal of Professionals</w:t>
      </w:r>
      <w:r w:rsidRPr="00E83F80">
        <w:rPr>
          <w:rFonts w:ascii="Times New Roman" w:hAnsi="Times New Roman" w:cs="Times New Roman"/>
          <w:sz w:val="24"/>
          <w:szCs w:val="24"/>
        </w:rPr>
        <w:t>, </w:t>
      </w:r>
      <w:r w:rsidRPr="00E83F80">
        <w:rPr>
          <w:rFonts w:ascii="Times New Roman" w:hAnsi="Times New Roman" w:cs="Times New Roman"/>
          <w:i/>
          <w:iCs/>
          <w:sz w:val="24"/>
          <w:szCs w:val="24"/>
        </w:rPr>
        <w:t>3</w:t>
      </w:r>
      <w:r w:rsidRPr="00E83F80">
        <w:rPr>
          <w:rFonts w:ascii="Times New Roman" w:hAnsi="Times New Roman" w:cs="Times New Roman"/>
          <w:sz w:val="24"/>
          <w:szCs w:val="24"/>
        </w:rPr>
        <w:t>(7), pp.21-28.</w:t>
      </w:r>
    </w:p>
    <w:p w:rsidR="004A43C1" w:rsidP="004A43C1" w:rsidRDefault="004A43C1" w14:paraId="7729EF94" w14:textId="77777777">
      <w:pPr>
        <w:spacing w:line="480" w:lineRule="auto"/>
        <w:rPr>
          <w:rFonts w:ascii="Times New Roman" w:hAnsi="Times New Roman" w:cs="Times New Roman"/>
          <w:i/>
          <w:iCs/>
          <w:sz w:val="24"/>
          <w:szCs w:val="24"/>
        </w:rPr>
      </w:pPr>
      <w:r>
        <w:rPr>
          <w:rFonts w:ascii="Times New Roman" w:hAnsi="Times New Roman" w:cs="Times New Roman"/>
          <w:sz w:val="24"/>
          <w:szCs w:val="24"/>
        </w:rPr>
        <w:t>Jain, M.</w:t>
      </w:r>
      <w:r w:rsidRPr="004A43C1">
        <w:rPr>
          <w:rFonts w:ascii="Times New Roman" w:hAnsi="Times New Roman" w:cs="Times New Roman"/>
          <w:sz w:val="24"/>
          <w:szCs w:val="24"/>
        </w:rPr>
        <w:t>, 2013. An analysis of marketing mix: 7Ps or more. </w:t>
      </w:r>
      <w:r w:rsidRPr="004A43C1">
        <w:rPr>
          <w:rFonts w:ascii="Times New Roman" w:hAnsi="Times New Roman" w:cs="Times New Roman"/>
          <w:i/>
          <w:iCs/>
          <w:sz w:val="24"/>
          <w:szCs w:val="24"/>
        </w:rPr>
        <w:t>Asian Journal of Multidisciplinary</w:t>
      </w:r>
    </w:p>
    <w:p w:rsidR="004A43C1" w:rsidP="004A43C1" w:rsidRDefault="004A43C1" w14:paraId="1ED90A7C" w14:textId="77777777">
      <w:pPr>
        <w:spacing w:line="480" w:lineRule="auto"/>
        <w:ind w:firstLine="720"/>
        <w:rPr>
          <w:rFonts w:ascii="Times New Roman" w:hAnsi="Times New Roman" w:cs="Times New Roman"/>
          <w:sz w:val="24"/>
          <w:szCs w:val="24"/>
        </w:rPr>
      </w:pPr>
      <w:r w:rsidRPr="004A43C1">
        <w:rPr>
          <w:rFonts w:ascii="Times New Roman" w:hAnsi="Times New Roman" w:cs="Times New Roman"/>
          <w:i/>
          <w:iCs/>
          <w:sz w:val="24"/>
          <w:szCs w:val="24"/>
        </w:rPr>
        <w:t xml:space="preserve"> Studies</w:t>
      </w:r>
      <w:r w:rsidRPr="004A43C1">
        <w:rPr>
          <w:rFonts w:ascii="Times New Roman" w:hAnsi="Times New Roman" w:cs="Times New Roman"/>
          <w:sz w:val="24"/>
          <w:szCs w:val="24"/>
        </w:rPr>
        <w:t>, </w:t>
      </w:r>
      <w:r w:rsidRPr="004A43C1">
        <w:rPr>
          <w:rFonts w:ascii="Times New Roman" w:hAnsi="Times New Roman" w:cs="Times New Roman"/>
          <w:i/>
          <w:iCs/>
          <w:sz w:val="24"/>
          <w:szCs w:val="24"/>
        </w:rPr>
        <w:t>1</w:t>
      </w:r>
      <w:r w:rsidRPr="004A43C1">
        <w:rPr>
          <w:rFonts w:ascii="Times New Roman" w:hAnsi="Times New Roman" w:cs="Times New Roman"/>
          <w:sz w:val="24"/>
          <w:szCs w:val="24"/>
        </w:rPr>
        <w:t>(4), pp.23-28.</w:t>
      </w:r>
    </w:p>
    <w:p w:rsidR="001268E1" w:rsidP="001268E1" w:rsidRDefault="004D4ADE" w14:paraId="07740B7F" w14:textId="77777777">
      <w:pPr>
        <w:spacing w:line="480" w:lineRule="auto"/>
        <w:rPr>
          <w:rFonts w:ascii="Times New Roman" w:hAnsi="Times New Roman" w:cs="Times New Roman"/>
          <w:sz w:val="24"/>
          <w:szCs w:val="24"/>
        </w:rPr>
      </w:pPr>
      <w:r>
        <w:rPr>
          <w:rFonts w:ascii="Times New Roman" w:hAnsi="Times New Roman" w:cs="Times New Roman"/>
          <w:sz w:val="24"/>
          <w:szCs w:val="24"/>
        </w:rPr>
        <w:t xml:space="preserve">Kotler P. and Armstrong, G., 2017. </w:t>
      </w:r>
      <w:r w:rsidRPr="004D4ADE">
        <w:rPr>
          <w:rFonts w:ascii="Times New Roman" w:hAnsi="Times New Roman" w:cs="Times New Roman"/>
          <w:i/>
          <w:sz w:val="24"/>
          <w:szCs w:val="24"/>
        </w:rPr>
        <w:t>Principles of Marketing</w:t>
      </w:r>
      <w:r>
        <w:rPr>
          <w:rFonts w:ascii="Times New Roman" w:hAnsi="Times New Roman" w:cs="Times New Roman"/>
          <w:sz w:val="24"/>
          <w:szCs w:val="24"/>
        </w:rPr>
        <w:t>. 17</w:t>
      </w:r>
      <w:r w:rsidRPr="004D4ADE">
        <w:rPr>
          <w:rFonts w:ascii="Times New Roman" w:hAnsi="Times New Roman" w:cs="Times New Roman"/>
          <w:sz w:val="24"/>
          <w:szCs w:val="24"/>
          <w:vertAlign w:val="superscript"/>
        </w:rPr>
        <w:t>th</w:t>
      </w:r>
      <w:r>
        <w:rPr>
          <w:rFonts w:ascii="Times New Roman" w:hAnsi="Times New Roman" w:cs="Times New Roman"/>
          <w:sz w:val="24"/>
          <w:szCs w:val="24"/>
        </w:rPr>
        <w:t xml:space="preserve"> ed, Pearson Education. </w:t>
      </w:r>
    </w:p>
    <w:p w:rsidR="000B3A45" w:rsidP="001268E1" w:rsidRDefault="000B3A45" w14:paraId="09E9AF74" w14:textId="77777777">
      <w:pPr>
        <w:spacing w:line="480" w:lineRule="auto"/>
        <w:rPr>
          <w:rFonts w:ascii="Times New Roman" w:hAnsi="Times New Roman" w:cs="Times New Roman"/>
          <w:sz w:val="24"/>
          <w:szCs w:val="24"/>
        </w:rPr>
      </w:pPr>
      <w:r w:rsidRPr="000B3A45">
        <w:rPr>
          <w:rFonts w:ascii="Times New Roman" w:hAnsi="Times New Roman" w:cs="Times New Roman"/>
          <w:sz w:val="24"/>
          <w:szCs w:val="24"/>
        </w:rPr>
        <w:t xml:space="preserve">McCartney, D., Langston, K., </w:t>
      </w:r>
      <w:proofErr w:type="spellStart"/>
      <w:r w:rsidRPr="000B3A45">
        <w:rPr>
          <w:rFonts w:ascii="Times New Roman" w:hAnsi="Times New Roman" w:cs="Times New Roman"/>
          <w:sz w:val="24"/>
          <w:szCs w:val="24"/>
        </w:rPr>
        <w:t>Desbrow</w:t>
      </w:r>
      <w:proofErr w:type="spellEnd"/>
      <w:r w:rsidRPr="000B3A45">
        <w:rPr>
          <w:rFonts w:ascii="Times New Roman" w:hAnsi="Times New Roman" w:cs="Times New Roman"/>
          <w:sz w:val="24"/>
          <w:szCs w:val="24"/>
        </w:rPr>
        <w:t xml:space="preserve">, B., </w:t>
      </w:r>
      <w:proofErr w:type="spellStart"/>
      <w:r w:rsidRPr="000B3A45">
        <w:rPr>
          <w:rFonts w:ascii="Times New Roman" w:hAnsi="Times New Roman" w:cs="Times New Roman"/>
          <w:sz w:val="24"/>
          <w:szCs w:val="24"/>
        </w:rPr>
        <w:t>Khalesi</w:t>
      </w:r>
      <w:proofErr w:type="spellEnd"/>
      <w:r w:rsidRPr="000B3A45">
        <w:rPr>
          <w:rFonts w:ascii="Times New Roman" w:hAnsi="Times New Roman" w:cs="Times New Roman"/>
          <w:sz w:val="24"/>
          <w:szCs w:val="24"/>
        </w:rPr>
        <w:t>, S. and Irwin, C., 2019. The influence of a</w:t>
      </w:r>
    </w:p>
    <w:p w:rsidR="000B3A45" w:rsidP="000B3A45" w:rsidRDefault="000B3A45" w14:paraId="64FC9DFA" w14:textId="77777777">
      <w:pPr>
        <w:spacing w:line="480" w:lineRule="auto"/>
        <w:ind w:left="720" w:firstLine="60"/>
        <w:rPr>
          <w:rFonts w:ascii="Times New Roman" w:hAnsi="Times New Roman" w:cs="Times New Roman"/>
          <w:sz w:val="24"/>
          <w:szCs w:val="24"/>
        </w:rPr>
      </w:pPr>
      <w:r w:rsidRPr="000B3A45">
        <w:rPr>
          <w:rFonts w:ascii="Times New Roman" w:hAnsi="Times New Roman" w:cs="Times New Roman"/>
          <w:sz w:val="24"/>
          <w:szCs w:val="24"/>
        </w:rPr>
        <w:t>fruit smoothie or cereal and milk breakfast on subsequent dietary intake: a pilot study. </w:t>
      </w:r>
      <w:r w:rsidRPr="000B3A45">
        <w:rPr>
          <w:rFonts w:ascii="Times New Roman" w:hAnsi="Times New Roman" w:cs="Times New Roman"/>
          <w:i/>
          <w:iCs/>
          <w:sz w:val="24"/>
          <w:szCs w:val="24"/>
        </w:rPr>
        <w:t>International journal of food sciences and nutrition</w:t>
      </w:r>
      <w:r w:rsidRPr="000B3A45">
        <w:rPr>
          <w:rFonts w:ascii="Times New Roman" w:hAnsi="Times New Roman" w:cs="Times New Roman"/>
          <w:sz w:val="24"/>
          <w:szCs w:val="24"/>
        </w:rPr>
        <w:t>, </w:t>
      </w:r>
      <w:r w:rsidRPr="000B3A45">
        <w:rPr>
          <w:rFonts w:ascii="Times New Roman" w:hAnsi="Times New Roman" w:cs="Times New Roman"/>
          <w:i/>
          <w:iCs/>
          <w:sz w:val="24"/>
          <w:szCs w:val="24"/>
        </w:rPr>
        <w:t>70</w:t>
      </w:r>
      <w:r w:rsidRPr="000B3A45">
        <w:rPr>
          <w:rFonts w:ascii="Times New Roman" w:hAnsi="Times New Roman" w:cs="Times New Roman"/>
          <w:sz w:val="24"/>
          <w:szCs w:val="24"/>
        </w:rPr>
        <w:t>(5), pp.612-622.</w:t>
      </w:r>
    </w:p>
    <w:p w:rsidR="000B3A45" w:rsidP="000B3A45" w:rsidRDefault="000B3A45" w14:paraId="4A45596F" w14:textId="77777777">
      <w:pPr>
        <w:spacing w:line="480" w:lineRule="auto"/>
        <w:rPr>
          <w:rFonts w:ascii="Times New Roman" w:hAnsi="Times New Roman" w:cs="Times New Roman"/>
          <w:sz w:val="24"/>
          <w:szCs w:val="24"/>
        </w:rPr>
      </w:pPr>
      <w:r w:rsidRPr="000B3A45">
        <w:rPr>
          <w:rFonts w:ascii="Times New Roman" w:hAnsi="Times New Roman" w:cs="Times New Roman"/>
          <w:sz w:val="24"/>
          <w:szCs w:val="24"/>
        </w:rPr>
        <w:t xml:space="preserve">McCartney, D., Rattray, M., </w:t>
      </w:r>
      <w:proofErr w:type="spellStart"/>
      <w:r w:rsidRPr="000B3A45">
        <w:rPr>
          <w:rFonts w:ascii="Times New Roman" w:hAnsi="Times New Roman" w:cs="Times New Roman"/>
          <w:sz w:val="24"/>
          <w:szCs w:val="24"/>
        </w:rPr>
        <w:t>Desbrow</w:t>
      </w:r>
      <w:proofErr w:type="spellEnd"/>
      <w:r w:rsidRPr="000B3A45">
        <w:rPr>
          <w:rFonts w:ascii="Times New Roman" w:hAnsi="Times New Roman" w:cs="Times New Roman"/>
          <w:sz w:val="24"/>
          <w:szCs w:val="24"/>
        </w:rPr>
        <w:t xml:space="preserve">, B., </w:t>
      </w:r>
      <w:proofErr w:type="spellStart"/>
      <w:r w:rsidRPr="000B3A45">
        <w:rPr>
          <w:rFonts w:ascii="Times New Roman" w:hAnsi="Times New Roman" w:cs="Times New Roman"/>
          <w:sz w:val="24"/>
          <w:szCs w:val="24"/>
        </w:rPr>
        <w:t>Khalesi</w:t>
      </w:r>
      <w:proofErr w:type="spellEnd"/>
      <w:r w:rsidRPr="000B3A45">
        <w:rPr>
          <w:rFonts w:ascii="Times New Roman" w:hAnsi="Times New Roman" w:cs="Times New Roman"/>
          <w:sz w:val="24"/>
          <w:szCs w:val="24"/>
        </w:rPr>
        <w:t>, S. and Irwin, C., 2018. Smoothies: Exploring</w:t>
      </w:r>
    </w:p>
    <w:p w:rsidR="000B3A45" w:rsidP="000B3A45" w:rsidRDefault="000B3A45" w14:paraId="6184DA74" w14:textId="77777777">
      <w:pPr>
        <w:spacing w:line="480" w:lineRule="auto"/>
        <w:ind w:left="720" w:firstLine="60"/>
        <w:rPr>
          <w:rFonts w:ascii="Times New Roman" w:hAnsi="Times New Roman" w:cs="Times New Roman"/>
          <w:sz w:val="24"/>
          <w:szCs w:val="24"/>
        </w:rPr>
      </w:pPr>
      <w:r w:rsidRPr="000B3A45">
        <w:rPr>
          <w:rFonts w:ascii="Times New Roman" w:hAnsi="Times New Roman" w:cs="Times New Roman"/>
          <w:sz w:val="24"/>
          <w:szCs w:val="24"/>
        </w:rPr>
        <w:t xml:space="preserve">the attitudes, beliefs and </w:t>
      </w:r>
      <w:proofErr w:type="spellStart"/>
      <w:r w:rsidRPr="000B3A45">
        <w:rPr>
          <w:rFonts w:ascii="Times New Roman" w:hAnsi="Times New Roman" w:cs="Times New Roman"/>
          <w:sz w:val="24"/>
          <w:szCs w:val="24"/>
        </w:rPr>
        <w:t>behaviours</w:t>
      </w:r>
      <w:proofErr w:type="spellEnd"/>
      <w:r w:rsidRPr="000B3A45">
        <w:rPr>
          <w:rFonts w:ascii="Times New Roman" w:hAnsi="Times New Roman" w:cs="Times New Roman"/>
          <w:sz w:val="24"/>
          <w:szCs w:val="24"/>
        </w:rPr>
        <w:t xml:space="preserve"> of consumers and non-consumers. </w:t>
      </w:r>
      <w:r w:rsidRPr="000B3A45">
        <w:rPr>
          <w:rFonts w:ascii="Times New Roman" w:hAnsi="Times New Roman" w:cs="Times New Roman"/>
          <w:i/>
          <w:iCs/>
          <w:sz w:val="24"/>
          <w:szCs w:val="24"/>
        </w:rPr>
        <w:t>Current Research in Nutrition and Food Science Journal</w:t>
      </w:r>
      <w:r w:rsidRPr="000B3A45">
        <w:rPr>
          <w:rFonts w:ascii="Times New Roman" w:hAnsi="Times New Roman" w:cs="Times New Roman"/>
          <w:sz w:val="24"/>
          <w:szCs w:val="24"/>
        </w:rPr>
        <w:t>, </w:t>
      </w:r>
      <w:r w:rsidRPr="000B3A45">
        <w:rPr>
          <w:rFonts w:ascii="Times New Roman" w:hAnsi="Times New Roman" w:cs="Times New Roman"/>
          <w:i/>
          <w:iCs/>
          <w:sz w:val="24"/>
          <w:szCs w:val="24"/>
        </w:rPr>
        <w:t>6</w:t>
      </w:r>
      <w:r w:rsidRPr="000B3A45">
        <w:rPr>
          <w:rFonts w:ascii="Times New Roman" w:hAnsi="Times New Roman" w:cs="Times New Roman"/>
          <w:sz w:val="24"/>
          <w:szCs w:val="24"/>
        </w:rPr>
        <w:t>(2), pp.425-436.</w:t>
      </w:r>
    </w:p>
    <w:p w:rsidR="00E83F80" w:rsidP="00E83F80" w:rsidRDefault="00E83F80" w14:paraId="40BD79E5" w14:textId="77777777">
      <w:pPr>
        <w:spacing w:line="480" w:lineRule="auto"/>
        <w:rPr>
          <w:rFonts w:ascii="Times New Roman" w:hAnsi="Times New Roman" w:cs="Times New Roman"/>
          <w:sz w:val="24"/>
          <w:szCs w:val="24"/>
        </w:rPr>
      </w:pPr>
      <w:r w:rsidRPr="00E83F80">
        <w:rPr>
          <w:rFonts w:ascii="Times New Roman" w:hAnsi="Times New Roman" w:cs="Times New Roman"/>
          <w:sz w:val="24"/>
          <w:szCs w:val="24"/>
        </w:rPr>
        <w:t xml:space="preserve">Myers, C., McCartney, D., </w:t>
      </w:r>
      <w:proofErr w:type="spellStart"/>
      <w:r w:rsidRPr="00E83F80">
        <w:rPr>
          <w:rFonts w:ascii="Times New Roman" w:hAnsi="Times New Roman" w:cs="Times New Roman"/>
          <w:sz w:val="24"/>
          <w:szCs w:val="24"/>
        </w:rPr>
        <w:t>Desbrow</w:t>
      </w:r>
      <w:proofErr w:type="spellEnd"/>
      <w:r w:rsidRPr="00E83F80">
        <w:rPr>
          <w:rFonts w:ascii="Times New Roman" w:hAnsi="Times New Roman" w:cs="Times New Roman"/>
          <w:sz w:val="24"/>
          <w:szCs w:val="24"/>
        </w:rPr>
        <w:t xml:space="preserve">, B., </w:t>
      </w:r>
      <w:proofErr w:type="spellStart"/>
      <w:r w:rsidRPr="00E83F80">
        <w:rPr>
          <w:rFonts w:ascii="Times New Roman" w:hAnsi="Times New Roman" w:cs="Times New Roman"/>
          <w:sz w:val="24"/>
          <w:szCs w:val="24"/>
        </w:rPr>
        <w:t>Khalesi</w:t>
      </w:r>
      <w:proofErr w:type="spellEnd"/>
      <w:r w:rsidRPr="00E83F80">
        <w:rPr>
          <w:rFonts w:ascii="Times New Roman" w:hAnsi="Times New Roman" w:cs="Times New Roman"/>
          <w:sz w:val="24"/>
          <w:szCs w:val="24"/>
        </w:rPr>
        <w:t>, S. and Irwin, C., 2020. Consumption of a</w:t>
      </w:r>
    </w:p>
    <w:p w:rsidR="00E83F80" w:rsidP="00E83F80" w:rsidRDefault="00E83F80" w14:paraId="3FFA134B" w14:textId="77777777">
      <w:pPr>
        <w:spacing w:line="480" w:lineRule="auto"/>
        <w:ind w:left="720" w:firstLine="60"/>
        <w:rPr>
          <w:rFonts w:ascii="Times New Roman" w:hAnsi="Times New Roman" w:cs="Times New Roman"/>
          <w:sz w:val="24"/>
          <w:szCs w:val="24"/>
        </w:rPr>
      </w:pPr>
      <w:r w:rsidRPr="00E83F80">
        <w:rPr>
          <w:rFonts w:ascii="Times New Roman" w:hAnsi="Times New Roman" w:cs="Times New Roman"/>
          <w:sz w:val="24"/>
          <w:szCs w:val="24"/>
        </w:rPr>
        <w:lastRenderedPageBreak/>
        <w:t xml:space="preserve">smoothie or cereal-based breakfast: impact on thirst, hunger, </w:t>
      </w:r>
      <w:proofErr w:type="gramStart"/>
      <w:r w:rsidRPr="00E83F80">
        <w:rPr>
          <w:rFonts w:ascii="Times New Roman" w:hAnsi="Times New Roman" w:cs="Times New Roman"/>
          <w:sz w:val="24"/>
          <w:szCs w:val="24"/>
        </w:rPr>
        <w:t>appetite</w:t>
      </w:r>
      <w:proofErr w:type="gramEnd"/>
      <w:r w:rsidRPr="00E83F80">
        <w:rPr>
          <w:rFonts w:ascii="Times New Roman" w:hAnsi="Times New Roman" w:cs="Times New Roman"/>
          <w:sz w:val="24"/>
          <w:szCs w:val="24"/>
        </w:rPr>
        <w:t xml:space="preserve"> and subsequent dietary intake. </w:t>
      </w:r>
      <w:r w:rsidRPr="00E83F80">
        <w:rPr>
          <w:rFonts w:ascii="Times New Roman" w:hAnsi="Times New Roman" w:cs="Times New Roman"/>
          <w:i/>
          <w:iCs/>
          <w:sz w:val="24"/>
          <w:szCs w:val="24"/>
        </w:rPr>
        <w:t>International Journal of Food Sciences and Nutrition</w:t>
      </w:r>
      <w:r w:rsidRPr="00E83F80">
        <w:rPr>
          <w:rFonts w:ascii="Times New Roman" w:hAnsi="Times New Roman" w:cs="Times New Roman"/>
          <w:sz w:val="24"/>
          <w:szCs w:val="24"/>
        </w:rPr>
        <w:t>, pp.1-11.</w:t>
      </w:r>
    </w:p>
    <w:p w:rsidR="00694C89" w:rsidP="001268E1" w:rsidRDefault="00694C89" w14:paraId="77C2FA8F" w14:textId="77777777">
      <w:pPr>
        <w:spacing w:line="480" w:lineRule="auto"/>
        <w:rPr>
          <w:rFonts w:ascii="Times New Roman" w:hAnsi="Times New Roman" w:cs="Times New Roman"/>
          <w:sz w:val="24"/>
          <w:szCs w:val="24"/>
        </w:rPr>
      </w:pPr>
      <w:r w:rsidRPr="00694C89">
        <w:rPr>
          <w:rFonts w:ascii="Times New Roman" w:hAnsi="Times New Roman" w:cs="Times New Roman"/>
          <w:sz w:val="24"/>
          <w:szCs w:val="24"/>
        </w:rPr>
        <w:t>nhs.uk. 2020. </w:t>
      </w:r>
      <w:r>
        <w:rPr>
          <w:rFonts w:ascii="Times New Roman" w:hAnsi="Times New Roman" w:cs="Times New Roman"/>
          <w:i/>
          <w:iCs/>
          <w:sz w:val="24"/>
          <w:szCs w:val="24"/>
        </w:rPr>
        <w:t>Water, Drinks a</w:t>
      </w:r>
      <w:r w:rsidRPr="00694C89">
        <w:rPr>
          <w:rFonts w:ascii="Times New Roman" w:hAnsi="Times New Roman" w:cs="Times New Roman"/>
          <w:i/>
          <w:iCs/>
          <w:sz w:val="24"/>
          <w:szCs w:val="24"/>
        </w:rPr>
        <w:t>nd Your Health</w:t>
      </w:r>
      <w:r>
        <w:rPr>
          <w:rFonts w:ascii="Times New Roman" w:hAnsi="Times New Roman" w:cs="Times New Roman"/>
          <w:sz w:val="24"/>
          <w:szCs w:val="24"/>
        </w:rPr>
        <w:t>. [O</w:t>
      </w:r>
      <w:r w:rsidRPr="00694C89">
        <w:rPr>
          <w:rFonts w:ascii="Times New Roman" w:hAnsi="Times New Roman" w:cs="Times New Roman"/>
          <w:sz w:val="24"/>
          <w:szCs w:val="24"/>
        </w:rPr>
        <w:t>nline] Available at: &lt;https://www.nhs.uk/live-</w:t>
      </w:r>
    </w:p>
    <w:p w:rsidR="000B3A45" w:rsidP="001268E1" w:rsidRDefault="00694C89" w14:paraId="0E1349BF" w14:textId="77777777">
      <w:pPr>
        <w:spacing w:line="480" w:lineRule="auto"/>
        <w:rPr>
          <w:rFonts w:ascii="Times New Roman" w:hAnsi="Times New Roman" w:cs="Times New Roman"/>
          <w:sz w:val="24"/>
          <w:szCs w:val="24"/>
        </w:rPr>
      </w:pPr>
      <w:r>
        <w:rPr>
          <w:rFonts w:ascii="Times New Roman" w:hAnsi="Times New Roman" w:cs="Times New Roman"/>
          <w:sz w:val="24"/>
          <w:szCs w:val="24"/>
        </w:rPr>
        <w:tab/>
      </w:r>
      <w:r w:rsidRPr="00694C89">
        <w:rPr>
          <w:rFonts w:ascii="Times New Roman" w:hAnsi="Times New Roman" w:cs="Times New Roman"/>
          <w:sz w:val="24"/>
          <w:szCs w:val="24"/>
        </w:rPr>
        <w:t>well/eat-well/water-drinks-nutrition/&gt; [Accessed 14 December 2020].</w:t>
      </w:r>
    </w:p>
    <w:p w:rsidR="000B3A45" w:rsidP="001268E1" w:rsidRDefault="000B3A45" w14:paraId="1500D95D" w14:textId="77777777">
      <w:pPr>
        <w:spacing w:line="480" w:lineRule="auto"/>
        <w:rPr>
          <w:rFonts w:ascii="Times New Roman" w:hAnsi="Times New Roman" w:cs="Times New Roman"/>
          <w:sz w:val="24"/>
          <w:szCs w:val="24"/>
        </w:rPr>
      </w:pPr>
      <w:proofErr w:type="spellStart"/>
      <w:r w:rsidRPr="000B3A45">
        <w:rPr>
          <w:rFonts w:ascii="Times New Roman" w:hAnsi="Times New Roman" w:cs="Times New Roman"/>
          <w:sz w:val="24"/>
          <w:szCs w:val="24"/>
        </w:rPr>
        <w:t>Perzia</w:t>
      </w:r>
      <w:proofErr w:type="spellEnd"/>
      <w:r w:rsidRPr="000B3A45">
        <w:rPr>
          <w:rFonts w:ascii="Times New Roman" w:hAnsi="Times New Roman" w:cs="Times New Roman"/>
          <w:sz w:val="24"/>
          <w:szCs w:val="24"/>
        </w:rPr>
        <w:t>, B., Ying, G.</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Dunaief</w:t>
      </w:r>
      <w:proofErr w:type="spellEnd"/>
      <w:r>
        <w:rPr>
          <w:rFonts w:ascii="Times New Roman" w:hAnsi="Times New Roman" w:cs="Times New Roman"/>
          <w:sz w:val="24"/>
          <w:szCs w:val="24"/>
        </w:rPr>
        <w:t>, D.</w:t>
      </w:r>
      <w:r w:rsidRPr="000B3A45">
        <w:rPr>
          <w:rFonts w:ascii="Times New Roman" w:hAnsi="Times New Roman" w:cs="Times New Roman"/>
          <w:sz w:val="24"/>
          <w:szCs w:val="24"/>
        </w:rPr>
        <w:t>, 2020. Once-Daily Low Inflammatory Foods</w:t>
      </w:r>
    </w:p>
    <w:p w:rsidR="000B3A45" w:rsidP="000B3A45" w:rsidRDefault="000B3A45" w14:paraId="5C9F885E" w14:textId="77777777">
      <w:pPr>
        <w:spacing w:line="480" w:lineRule="auto"/>
        <w:ind w:left="720" w:firstLine="60"/>
        <w:rPr>
          <w:rFonts w:ascii="Times New Roman" w:hAnsi="Times New Roman" w:cs="Times New Roman"/>
          <w:sz w:val="24"/>
          <w:szCs w:val="24"/>
        </w:rPr>
      </w:pPr>
      <w:proofErr w:type="spellStart"/>
      <w:r w:rsidRPr="000B3A45">
        <w:rPr>
          <w:rFonts w:ascii="Times New Roman" w:hAnsi="Times New Roman" w:cs="Times New Roman"/>
          <w:sz w:val="24"/>
          <w:szCs w:val="24"/>
        </w:rPr>
        <w:t>Everyday</w:t>
      </w:r>
      <w:proofErr w:type="spellEnd"/>
      <w:r w:rsidRPr="000B3A45">
        <w:rPr>
          <w:rFonts w:ascii="Times New Roman" w:hAnsi="Times New Roman" w:cs="Times New Roman"/>
          <w:sz w:val="24"/>
          <w:szCs w:val="24"/>
        </w:rPr>
        <w:t xml:space="preserve"> (LIFE) Smoothie or the Full LIFE Diet Lowers C-Reactive Protein and Raises Plasma Beta-Carotene in 7 Days. </w:t>
      </w:r>
      <w:r w:rsidRPr="000B3A45">
        <w:rPr>
          <w:rFonts w:ascii="Times New Roman" w:hAnsi="Times New Roman" w:cs="Times New Roman"/>
          <w:i/>
          <w:iCs/>
          <w:sz w:val="24"/>
          <w:szCs w:val="24"/>
        </w:rPr>
        <w:t>American Journal of Lifestyle Medicine</w:t>
      </w:r>
      <w:r w:rsidRPr="000B3A45">
        <w:rPr>
          <w:rFonts w:ascii="Times New Roman" w:hAnsi="Times New Roman" w:cs="Times New Roman"/>
          <w:sz w:val="24"/>
          <w:szCs w:val="24"/>
        </w:rPr>
        <w:t>, p.1559827620962458.</w:t>
      </w:r>
    </w:p>
    <w:p w:rsidR="00CA064D" w:rsidP="001268E1" w:rsidRDefault="00CA064D" w14:paraId="6F3F7834" w14:textId="77777777">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Sahni</w:t>
      </w:r>
      <w:proofErr w:type="spellEnd"/>
      <w:r>
        <w:rPr>
          <w:rFonts w:ascii="Times New Roman" w:hAnsi="Times New Roman" w:cs="Times New Roman"/>
          <w:sz w:val="24"/>
          <w:szCs w:val="24"/>
        </w:rPr>
        <w:t xml:space="preserve">, N., Zou, D. and </w:t>
      </w:r>
      <w:proofErr w:type="spellStart"/>
      <w:r>
        <w:rPr>
          <w:rFonts w:ascii="Times New Roman" w:hAnsi="Times New Roman" w:cs="Times New Roman"/>
          <w:sz w:val="24"/>
          <w:szCs w:val="24"/>
        </w:rPr>
        <w:t>Chintagunta</w:t>
      </w:r>
      <w:proofErr w:type="spellEnd"/>
      <w:r>
        <w:rPr>
          <w:rFonts w:ascii="Times New Roman" w:hAnsi="Times New Roman" w:cs="Times New Roman"/>
          <w:sz w:val="24"/>
          <w:szCs w:val="24"/>
        </w:rPr>
        <w:t>, P.</w:t>
      </w:r>
      <w:r w:rsidRPr="00CA064D">
        <w:rPr>
          <w:rFonts w:ascii="Times New Roman" w:hAnsi="Times New Roman" w:cs="Times New Roman"/>
          <w:sz w:val="24"/>
          <w:szCs w:val="24"/>
        </w:rPr>
        <w:t>, 2017. Do targeted discount offers serve as</w:t>
      </w:r>
    </w:p>
    <w:p w:rsidRPr="00791504" w:rsidR="004D4ADE" w:rsidP="00CA064D" w:rsidRDefault="00CA064D" w14:paraId="70F35EF8" w14:textId="77777777">
      <w:pPr>
        <w:spacing w:line="480" w:lineRule="auto"/>
        <w:ind w:left="720" w:firstLine="60"/>
        <w:rPr>
          <w:rFonts w:ascii="Times New Roman" w:hAnsi="Times New Roman" w:cs="Times New Roman"/>
          <w:sz w:val="24"/>
          <w:szCs w:val="24"/>
        </w:rPr>
      </w:pPr>
      <w:r w:rsidRPr="00CA064D">
        <w:rPr>
          <w:rFonts w:ascii="Times New Roman" w:hAnsi="Times New Roman" w:cs="Times New Roman"/>
          <w:sz w:val="24"/>
          <w:szCs w:val="24"/>
        </w:rPr>
        <w:t>advertising? Evidence from 70 field experiments. </w:t>
      </w:r>
      <w:r w:rsidRPr="00CA064D">
        <w:rPr>
          <w:rFonts w:ascii="Times New Roman" w:hAnsi="Times New Roman" w:cs="Times New Roman"/>
          <w:i/>
          <w:iCs/>
          <w:sz w:val="24"/>
          <w:szCs w:val="24"/>
        </w:rPr>
        <w:t>Management Science</w:t>
      </w:r>
      <w:r w:rsidRPr="00CA064D">
        <w:rPr>
          <w:rFonts w:ascii="Times New Roman" w:hAnsi="Times New Roman" w:cs="Times New Roman"/>
          <w:sz w:val="24"/>
          <w:szCs w:val="24"/>
        </w:rPr>
        <w:t>, </w:t>
      </w:r>
      <w:r w:rsidRPr="00CA064D">
        <w:rPr>
          <w:rFonts w:ascii="Times New Roman" w:hAnsi="Times New Roman" w:cs="Times New Roman"/>
          <w:i/>
          <w:iCs/>
          <w:sz w:val="24"/>
          <w:szCs w:val="24"/>
        </w:rPr>
        <w:t>63</w:t>
      </w:r>
      <w:r w:rsidRPr="00CA064D">
        <w:rPr>
          <w:rFonts w:ascii="Times New Roman" w:hAnsi="Times New Roman" w:cs="Times New Roman"/>
          <w:sz w:val="24"/>
          <w:szCs w:val="24"/>
        </w:rPr>
        <w:t>(8), pp.2688-2705.</w:t>
      </w:r>
    </w:p>
    <w:sectPr w:rsidRPr="00791504" w:rsidR="004D4ADE">
      <w:headerReference w:type="default" r:id="rId1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5A91" w:rsidP="00AD01C0" w:rsidRDefault="00635A91" w14:paraId="2ED052A3" w14:textId="77777777">
      <w:pPr>
        <w:spacing w:after="0" w:line="240" w:lineRule="auto"/>
      </w:pPr>
      <w:r>
        <w:separator/>
      </w:r>
    </w:p>
  </w:endnote>
  <w:endnote w:type="continuationSeparator" w:id="0">
    <w:p w:rsidR="00635A91" w:rsidP="00AD01C0" w:rsidRDefault="00635A91" w14:paraId="391C1BD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5A91" w:rsidP="00AD01C0" w:rsidRDefault="00635A91" w14:paraId="279C1508" w14:textId="77777777">
      <w:pPr>
        <w:spacing w:after="0" w:line="240" w:lineRule="auto"/>
      </w:pPr>
      <w:r>
        <w:separator/>
      </w:r>
    </w:p>
  </w:footnote>
  <w:footnote w:type="continuationSeparator" w:id="0">
    <w:p w:rsidR="00635A91" w:rsidP="00AD01C0" w:rsidRDefault="00635A91" w14:paraId="03E5B7E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9857171"/>
      <w:docPartObj>
        <w:docPartGallery w:val="Page Numbers (Top of Page)"/>
        <w:docPartUnique/>
      </w:docPartObj>
    </w:sdtPr>
    <w:sdtEndPr>
      <w:rPr>
        <w:noProof/>
      </w:rPr>
    </w:sdtEndPr>
    <w:sdtContent>
      <w:p w:rsidR="00AD01C0" w:rsidRDefault="00AD01C0" w14:paraId="41005F5E" w14:textId="77777777">
        <w:pPr>
          <w:pStyle w:val="Antet"/>
          <w:jc w:val="right"/>
        </w:pPr>
        <w:r>
          <w:fldChar w:fldCharType="begin"/>
        </w:r>
        <w:r>
          <w:instrText xml:space="preserve"> PAGE   \* MERGEFORMAT </w:instrText>
        </w:r>
        <w:r>
          <w:fldChar w:fldCharType="separate"/>
        </w:r>
        <w:r w:rsidR="003D4CEE">
          <w:rPr>
            <w:noProof/>
          </w:rPr>
          <w:t>1</w:t>
        </w:r>
        <w:r>
          <w:rPr>
            <w:noProof/>
          </w:rPr>
          <w:fldChar w:fldCharType="end"/>
        </w:r>
      </w:p>
    </w:sdtContent>
  </w:sdt>
  <w:p w:rsidR="00AD01C0" w:rsidRDefault="00AD01C0" w14:paraId="465778D5" w14:textId="77777777">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proofState w:spelling="clean" w:grammar="dirty"/>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1C0"/>
    <w:rsid w:val="00012671"/>
    <w:rsid w:val="000169F9"/>
    <w:rsid w:val="0008214B"/>
    <w:rsid w:val="000B3A45"/>
    <w:rsid w:val="001268E1"/>
    <w:rsid w:val="00217818"/>
    <w:rsid w:val="002249B4"/>
    <w:rsid w:val="002B5512"/>
    <w:rsid w:val="00317647"/>
    <w:rsid w:val="003A5A83"/>
    <w:rsid w:val="003D4CEE"/>
    <w:rsid w:val="0044632E"/>
    <w:rsid w:val="00473D82"/>
    <w:rsid w:val="00475E4E"/>
    <w:rsid w:val="004A43C1"/>
    <w:rsid w:val="004D4ADE"/>
    <w:rsid w:val="00635A91"/>
    <w:rsid w:val="00694C89"/>
    <w:rsid w:val="006B1669"/>
    <w:rsid w:val="006D258B"/>
    <w:rsid w:val="00714260"/>
    <w:rsid w:val="00715B7C"/>
    <w:rsid w:val="007404F6"/>
    <w:rsid w:val="00772A39"/>
    <w:rsid w:val="00791504"/>
    <w:rsid w:val="008960C2"/>
    <w:rsid w:val="008B264C"/>
    <w:rsid w:val="008E66BD"/>
    <w:rsid w:val="009753FA"/>
    <w:rsid w:val="009E1461"/>
    <w:rsid w:val="00A010E8"/>
    <w:rsid w:val="00AC6C58"/>
    <w:rsid w:val="00AD01C0"/>
    <w:rsid w:val="00AE4525"/>
    <w:rsid w:val="00B003D0"/>
    <w:rsid w:val="00B42151"/>
    <w:rsid w:val="00B71DFB"/>
    <w:rsid w:val="00C1471E"/>
    <w:rsid w:val="00C6619D"/>
    <w:rsid w:val="00CA064D"/>
    <w:rsid w:val="00CB4652"/>
    <w:rsid w:val="00CC75E6"/>
    <w:rsid w:val="00CD2C1B"/>
    <w:rsid w:val="00CF0D13"/>
    <w:rsid w:val="00D23647"/>
    <w:rsid w:val="00D7678F"/>
    <w:rsid w:val="00E330E4"/>
    <w:rsid w:val="00E83F80"/>
    <w:rsid w:val="00ED03D5"/>
    <w:rsid w:val="00F37FE7"/>
    <w:rsid w:val="00F51EA1"/>
    <w:rsid w:val="00FB4AB2"/>
    <w:rsid w:val="00FF408C"/>
    <w:rsid w:val="30DDE1EE"/>
    <w:rsid w:val="68FB8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E992E"/>
  <w15:chartTrackingRefBased/>
  <w15:docId w15:val="{0A930BC4-F0F4-4F82-820F-CD56C91A3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itlu1">
    <w:name w:val="heading 1"/>
    <w:basedOn w:val="Normal"/>
    <w:next w:val="Normal"/>
    <w:link w:val="Titlu1Caracter"/>
    <w:uiPriority w:val="9"/>
    <w:qFormat/>
    <w:rsid w:val="00694C89"/>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Antet">
    <w:name w:val="header"/>
    <w:basedOn w:val="Normal"/>
    <w:link w:val="AntetCaracter"/>
    <w:uiPriority w:val="99"/>
    <w:unhideWhenUsed/>
    <w:rsid w:val="00AD01C0"/>
    <w:pPr>
      <w:tabs>
        <w:tab w:val="center" w:pos="4680"/>
        <w:tab w:val="right" w:pos="9360"/>
      </w:tabs>
      <w:spacing w:after="0" w:line="240" w:lineRule="auto"/>
    </w:pPr>
  </w:style>
  <w:style w:type="character" w:styleId="AntetCaracter" w:customStyle="1">
    <w:name w:val="Antet Caracter"/>
    <w:basedOn w:val="Fontdeparagrafimplicit"/>
    <w:link w:val="Antet"/>
    <w:uiPriority w:val="99"/>
    <w:rsid w:val="00AD01C0"/>
  </w:style>
  <w:style w:type="paragraph" w:styleId="Subsol">
    <w:name w:val="footer"/>
    <w:basedOn w:val="Normal"/>
    <w:link w:val="SubsolCaracter"/>
    <w:uiPriority w:val="99"/>
    <w:unhideWhenUsed/>
    <w:rsid w:val="00AD01C0"/>
    <w:pPr>
      <w:tabs>
        <w:tab w:val="center" w:pos="4680"/>
        <w:tab w:val="right" w:pos="9360"/>
      </w:tabs>
      <w:spacing w:after="0" w:line="240" w:lineRule="auto"/>
    </w:pPr>
  </w:style>
  <w:style w:type="character" w:styleId="SubsolCaracter" w:customStyle="1">
    <w:name w:val="Subsol Caracter"/>
    <w:basedOn w:val="Fontdeparagrafimplicit"/>
    <w:link w:val="Subsol"/>
    <w:uiPriority w:val="99"/>
    <w:rsid w:val="00AD01C0"/>
  </w:style>
  <w:style w:type="character" w:styleId="Hyperlink">
    <w:name w:val="Hyperlink"/>
    <w:basedOn w:val="Fontdeparagrafimplicit"/>
    <w:uiPriority w:val="99"/>
    <w:unhideWhenUsed/>
    <w:rsid w:val="008B264C"/>
    <w:rPr>
      <w:color w:val="0563C1" w:themeColor="hyperlink"/>
      <w:u w:val="single"/>
    </w:rPr>
  </w:style>
  <w:style w:type="character" w:styleId="HyperlinkParcurs">
    <w:name w:val="FollowedHyperlink"/>
    <w:basedOn w:val="Fontdeparagrafimplicit"/>
    <w:uiPriority w:val="99"/>
    <w:semiHidden/>
    <w:unhideWhenUsed/>
    <w:rsid w:val="000169F9"/>
    <w:rPr>
      <w:color w:val="954F72" w:themeColor="followedHyperlink"/>
      <w:u w:val="single"/>
    </w:rPr>
  </w:style>
  <w:style w:type="character" w:styleId="Titlu1Caracter" w:customStyle="1">
    <w:name w:val="Titlu 1 Caracter"/>
    <w:basedOn w:val="Fontdeparagrafimplicit"/>
    <w:link w:val="Titlu1"/>
    <w:uiPriority w:val="9"/>
    <w:rsid w:val="00694C89"/>
    <w:rPr>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7743905">
      <w:bodyDiv w:val="1"/>
      <w:marLeft w:val="0"/>
      <w:marRight w:val="0"/>
      <w:marTop w:val="0"/>
      <w:marBottom w:val="0"/>
      <w:divBdr>
        <w:top w:val="none" w:sz="0" w:space="0" w:color="auto"/>
        <w:left w:val="none" w:sz="0" w:space="0" w:color="auto"/>
        <w:bottom w:val="none" w:sz="0" w:space="0" w:color="auto"/>
        <w:right w:val="none" w:sz="0" w:space="0" w:color="auto"/>
      </w:divBdr>
    </w:div>
    <w:div w:id="140510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fontTable" Target="fontTable.xml" Id="rId19" /><Relationship Type="http://schemas.openxmlformats.org/officeDocument/2006/relationships/styles" Target="styles.xml" Id="rId4" /><Relationship Type="http://schemas.openxmlformats.org/officeDocument/2006/relationships/glossaryDocument" Target="/word/glossary/document.xml" Id="Rd237429686bc4500" /><Relationship Type="http://schemas.openxmlformats.org/officeDocument/2006/relationships/image" Target="/media/image13.png" Id="Raf087dc770d94449" /><Relationship Type="http://schemas.openxmlformats.org/officeDocument/2006/relationships/image" Target="/media/image14.png" Id="Rb8746b817baa4d76" /><Relationship Type="http://schemas.openxmlformats.org/officeDocument/2006/relationships/image" Target="/media/image15.png" Id="Rf988d336ef4a4ddd" /><Relationship Type="http://schemas.openxmlformats.org/officeDocument/2006/relationships/image" Target="/media/image16.png" Id="Rc7d572d759b24b96" /><Relationship Type="http://schemas.openxmlformats.org/officeDocument/2006/relationships/image" Target="/media/image17.png" Id="R56cd4de3b09c4fb5" /><Relationship Type="http://schemas.openxmlformats.org/officeDocument/2006/relationships/image" Target="/media/image18.png" Id="R2e56960d2fbe4d51" /><Relationship Type="http://schemas.openxmlformats.org/officeDocument/2006/relationships/image" Target="/media/image19.png" Id="R6cb037717eae4646" /><Relationship Type="http://schemas.openxmlformats.org/officeDocument/2006/relationships/image" Target="/media/image1a.png" Id="Rf7ad7555543d402b" /><Relationship Type="http://schemas.openxmlformats.org/officeDocument/2006/relationships/image" Target="/media/image1b.png" Id="Rfe3e69cea2c04a0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e66e984-2f1d-4e49-bc2d-c02cdf6e0286}"/>
      </w:docPartPr>
      <w:docPartBody>
        <w:p w14:paraId="460D0CB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2" ma:contentTypeDescription="Create a new document." ma:contentTypeScope="" ma:versionID="038e8d07095320ebe9217f7c6f7eee1c">
  <xsd:schema xmlns:xsd="http://www.w3.org/2001/XMLSchema" xmlns:xs="http://www.w3.org/2001/XMLSchema" xmlns:p="http://schemas.microsoft.com/office/2006/metadata/properties" xmlns:ns3="65a787df-b407-4832-aa4e-1df7fad7b68b" targetNamespace="http://schemas.microsoft.com/office/2006/metadata/properties" ma:root="true" ma:fieldsID="d1b00d7976696c91467691a0ae51a5f9" ns3:_="">
    <xsd:import namespace="65a787df-b407-4832-aa4e-1df7fad7b68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1941C3-C5D6-4008-85A1-3CCD6A501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A94BA-25AB-4233-840C-14EDC2635F91}">
  <ds:schemaRefs>
    <ds:schemaRef ds:uri="http://schemas.microsoft.com/sharepoint/v3/contenttype/forms"/>
  </ds:schemaRefs>
</ds:datastoreItem>
</file>

<file path=customXml/itemProps3.xml><?xml version="1.0" encoding="utf-8"?>
<ds:datastoreItem xmlns:ds="http://schemas.openxmlformats.org/officeDocument/2006/customXml" ds:itemID="{7B6E5673-FC64-48C7-962F-95203632E8E0}">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LUCIAN</dc:creator>
  <keywords/>
  <dc:description/>
  <lastModifiedBy>Lucian Marinescu (1917360)</lastModifiedBy>
  <revision>9</revision>
  <dcterms:created xsi:type="dcterms:W3CDTF">2020-12-20T14:21:00.0000000Z</dcterms:created>
  <dcterms:modified xsi:type="dcterms:W3CDTF">2020-12-20T16:47:38.3515294Z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