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618C0C" w14:textId="01B57426" w:rsidR="00156C3E" w:rsidRDefault="00156C3E" w:rsidP="005E66A6">
      <w:pPr>
        <w:rPr>
          <w:rFonts w:ascii="Arial" w:hAnsi="Arial" w:cs="Arial"/>
          <w:sz w:val="24"/>
          <w:szCs w:val="24"/>
        </w:rPr>
      </w:pPr>
    </w:p>
    <w:p w14:paraId="2935901A" w14:textId="4332D3F1" w:rsidR="005E66A6" w:rsidRDefault="005E66A6" w:rsidP="005E66A6">
      <w:pPr>
        <w:rPr>
          <w:rFonts w:ascii="Arial" w:hAnsi="Arial" w:cs="Arial"/>
          <w:sz w:val="24"/>
          <w:szCs w:val="24"/>
        </w:rPr>
      </w:pPr>
    </w:p>
    <w:p w14:paraId="0FF9AD61" w14:textId="787D1A22" w:rsidR="005E66A6" w:rsidRDefault="005E66A6" w:rsidP="005E66A6">
      <w:pPr>
        <w:rPr>
          <w:rFonts w:ascii="Arial" w:hAnsi="Arial" w:cs="Arial"/>
          <w:sz w:val="24"/>
          <w:szCs w:val="24"/>
        </w:rPr>
      </w:pPr>
    </w:p>
    <w:p w14:paraId="72607785" w14:textId="77777777" w:rsidR="005E66A6" w:rsidRDefault="005E66A6" w:rsidP="005E66A6">
      <w:pPr>
        <w:rPr>
          <w:rFonts w:ascii="Arial" w:hAnsi="Arial" w:cs="Arial"/>
          <w:sz w:val="24"/>
          <w:szCs w:val="24"/>
        </w:rPr>
      </w:pPr>
    </w:p>
    <w:p w14:paraId="7F469E85" w14:textId="77777777" w:rsidR="00156C3E" w:rsidRPr="005E66A6" w:rsidRDefault="00156C3E" w:rsidP="00C20788">
      <w:pPr>
        <w:jc w:val="center"/>
        <w:rPr>
          <w:rFonts w:ascii="Arial" w:hAnsi="Arial" w:cs="Arial"/>
          <w:b/>
          <w:sz w:val="72"/>
          <w:szCs w:val="72"/>
        </w:rPr>
      </w:pPr>
      <w:r w:rsidRPr="005E66A6">
        <w:rPr>
          <w:rFonts w:ascii="Arial" w:hAnsi="Arial" w:cs="Arial"/>
          <w:b/>
          <w:sz w:val="72"/>
          <w:szCs w:val="72"/>
        </w:rPr>
        <w:t xml:space="preserve">Knowledge and Information Management Skills in the Workplace </w:t>
      </w:r>
    </w:p>
    <w:p w14:paraId="533C3F63" w14:textId="77777777" w:rsidR="00156C3E" w:rsidRDefault="00156C3E" w:rsidP="00C20788">
      <w:pPr>
        <w:jc w:val="center"/>
        <w:rPr>
          <w:rFonts w:ascii="Arial" w:hAnsi="Arial" w:cs="Arial"/>
          <w:b/>
          <w:sz w:val="24"/>
          <w:szCs w:val="24"/>
        </w:rPr>
      </w:pPr>
    </w:p>
    <w:p w14:paraId="4958A888" w14:textId="77777777" w:rsidR="00156C3E" w:rsidRDefault="00156C3E" w:rsidP="00C20788">
      <w:pPr>
        <w:jc w:val="center"/>
        <w:rPr>
          <w:rFonts w:ascii="Arial" w:hAnsi="Arial" w:cs="Arial"/>
          <w:b/>
          <w:sz w:val="24"/>
          <w:szCs w:val="24"/>
        </w:rPr>
      </w:pPr>
    </w:p>
    <w:p w14:paraId="6DE65C97" w14:textId="0AD4ABC5" w:rsidR="005E66A6" w:rsidRPr="002F12CF" w:rsidRDefault="005E66A6" w:rsidP="005E66A6">
      <w:pPr>
        <w:pStyle w:val="TableParagraph"/>
        <w:spacing w:before="122"/>
        <w:ind w:left="105"/>
        <w:jc w:val="center"/>
        <w:rPr>
          <w:b/>
          <w:sz w:val="28"/>
          <w:szCs w:val="28"/>
          <w:lang w:val="it-IT"/>
        </w:rPr>
      </w:pPr>
      <w:r>
        <w:rPr>
          <w:b/>
          <w:sz w:val="28"/>
          <w:szCs w:val="28"/>
          <w:lang w:val="it-IT"/>
        </w:rPr>
        <w:t xml:space="preserve">                         </w:t>
      </w:r>
      <w:r w:rsidRPr="002F12CF">
        <w:rPr>
          <w:b/>
          <w:sz w:val="28"/>
          <w:szCs w:val="28"/>
          <w:lang w:val="it-IT"/>
        </w:rPr>
        <w:t>CRISTINA DANIELA DOBRESCU</w:t>
      </w:r>
    </w:p>
    <w:p w14:paraId="397AF9BA" w14:textId="77777777" w:rsidR="005E66A6" w:rsidRDefault="005E66A6" w:rsidP="005E66A6">
      <w:pPr>
        <w:pStyle w:val="TableParagraph"/>
        <w:spacing w:before="122"/>
        <w:ind w:left="0"/>
        <w:rPr>
          <w:b/>
          <w:sz w:val="28"/>
          <w:szCs w:val="28"/>
          <w:lang w:val="it-IT"/>
        </w:rPr>
      </w:pPr>
      <w:r w:rsidRPr="002F12CF">
        <w:rPr>
          <w:b/>
          <w:sz w:val="28"/>
          <w:szCs w:val="28"/>
          <w:lang w:val="it-IT"/>
        </w:rPr>
        <w:t xml:space="preserve">                                             </w:t>
      </w:r>
      <w:r>
        <w:rPr>
          <w:b/>
          <w:sz w:val="28"/>
          <w:szCs w:val="28"/>
          <w:lang w:val="it-IT"/>
        </w:rPr>
        <w:t xml:space="preserve"> </w:t>
      </w:r>
      <w:r w:rsidRPr="002F12CF">
        <w:rPr>
          <w:b/>
          <w:sz w:val="28"/>
          <w:szCs w:val="28"/>
          <w:lang w:val="it-IT"/>
        </w:rPr>
        <w:t>STUDENT ID:1906353</w:t>
      </w:r>
    </w:p>
    <w:p w14:paraId="3DCB2B90" w14:textId="545CA374" w:rsidR="005E66A6" w:rsidRPr="000D73AA" w:rsidRDefault="005E66A6" w:rsidP="005E66A6">
      <w:pPr>
        <w:pStyle w:val="TableParagraph"/>
        <w:spacing w:before="122"/>
        <w:ind w:left="0"/>
        <w:rPr>
          <w:b/>
          <w:sz w:val="28"/>
          <w:szCs w:val="28"/>
          <w:lang w:val="en-GB"/>
        </w:rPr>
      </w:pPr>
      <w:r w:rsidRPr="005E66A6">
        <w:rPr>
          <w:b/>
          <w:sz w:val="28"/>
          <w:szCs w:val="28"/>
          <w:lang w:val="en-GB"/>
        </w:rPr>
        <w:t xml:space="preserve">                                              </w:t>
      </w:r>
      <w:r w:rsidRPr="000D73AA">
        <w:rPr>
          <w:b/>
          <w:sz w:val="28"/>
          <w:szCs w:val="28"/>
          <w:lang w:val="en-GB"/>
        </w:rPr>
        <w:t>MOODLE ID:</w:t>
      </w:r>
      <w:r>
        <w:rPr>
          <w:b/>
          <w:sz w:val="28"/>
          <w:szCs w:val="28"/>
          <w:lang w:val="en-GB"/>
        </w:rPr>
        <w:t>BMSW510</w:t>
      </w:r>
      <w:r>
        <w:rPr>
          <w:b/>
          <w:sz w:val="28"/>
          <w:szCs w:val="28"/>
          <w:lang w:val="en-GB"/>
        </w:rPr>
        <w:t>6</w:t>
      </w:r>
    </w:p>
    <w:p w14:paraId="365308BB" w14:textId="65BA9D56" w:rsidR="005E66A6" w:rsidRPr="000D73AA" w:rsidRDefault="005E66A6" w:rsidP="005E66A6">
      <w:pPr>
        <w:pStyle w:val="TableParagraph"/>
        <w:spacing w:before="122"/>
        <w:ind w:left="0"/>
        <w:rPr>
          <w:b/>
          <w:lang w:val="en-GB"/>
        </w:rPr>
      </w:pPr>
      <w:r w:rsidRPr="000D73AA">
        <w:rPr>
          <w:b/>
          <w:sz w:val="28"/>
          <w:szCs w:val="28"/>
          <w:lang w:val="en-GB"/>
        </w:rPr>
        <w:t xml:space="preserve">                                              LECTURER NAME:</w:t>
      </w:r>
      <w:r>
        <w:rPr>
          <w:b/>
          <w:sz w:val="28"/>
          <w:szCs w:val="28"/>
          <w:lang w:val="en-GB"/>
        </w:rPr>
        <w:t>SEYED NAVEED</w:t>
      </w:r>
    </w:p>
    <w:p w14:paraId="69465500" w14:textId="77777777" w:rsidR="00156C3E" w:rsidRPr="005E66A6" w:rsidRDefault="00156C3E" w:rsidP="00C20788">
      <w:pPr>
        <w:jc w:val="center"/>
        <w:rPr>
          <w:rFonts w:ascii="Arial" w:hAnsi="Arial" w:cs="Arial"/>
          <w:b/>
          <w:sz w:val="24"/>
          <w:szCs w:val="24"/>
          <w:lang w:val="en-GB"/>
        </w:rPr>
      </w:pPr>
    </w:p>
    <w:p w14:paraId="4A37DAE8" w14:textId="77777777" w:rsidR="00156C3E" w:rsidRDefault="00156C3E" w:rsidP="00C20788">
      <w:pPr>
        <w:jc w:val="center"/>
        <w:rPr>
          <w:rFonts w:ascii="Arial" w:hAnsi="Arial" w:cs="Arial"/>
          <w:b/>
          <w:sz w:val="24"/>
          <w:szCs w:val="24"/>
        </w:rPr>
      </w:pPr>
    </w:p>
    <w:p w14:paraId="5BD5E46D" w14:textId="77777777" w:rsidR="00156C3E" w:rsidRDefault="00156C3E" w:rsidP="00C20788">
      <w:pPr>
        <w:jc w:val="center"/>
        <w:rPr>
          <w:rFonts w:ascii="Arial" w:hAnsi="Arial" w:cs="Arial"/>
          <w:b/>
          <w:sz w:val="24"/>
          <w:szCs w:val="24"/>
        </w:rPr>
      </w:pPr>
    </w:p>
    <w:p w14:paraId="37A903E3" w14:textId="77777777" w:rsidR="00156C3E" w:rsidRDefault="00156C3E" w:rsidP="00C20788">
      <w:pPr>
        <w:jc w:val="center"/>
        <w:rPr>
          <w:rFonts w:ascii="Arial" w:hAnsi="Arial" w:cs="Arial"/>
          <w:b/>
          <w:sz w:val="24"/>
          <w:szCs w:val="24"/>
        </w:rPr>
      </w:pPr>
    </w:p>
    <w:p w14:paraId="6A06F095" w14:textId="77777777" w:rsidR="00156C3E" w:rsidRDefault="00156C3E" w:rsidP="00C20788">
      <w:pPr>
        <w:jc w:val="center"/>
        <w:rPr>
          <w:rFonts w:ascii="Arial" w:hAnsi="Arial" w:cs="Arial"/>
          <w:b/>
          <w:sz w:val="24"/>
          <w:szCs w:val="24"/>
        </w:rPr>
      </w:pPr>
    </w:p>
    <w:p w14:paraId="27486B28" w14:textId="77777777" w:rsidR="00156C3E" w:rsidRDefault="00156C3E" w:rsidP="00C20788">
      <w:pPr>
        <w:jc w:val="center"/>
        <w:rPr>
          <w:rFonts w:ascii="Arial" w:hAnsi="Arial" w:cs="Arial"/>
          <w:b/>
          <w:sz w:val="24"/>
          <w:szCs w:val="24"/>
        </w:rPr>
      </w:pPr>
    </w:p>
    <w:p w14:paraId="2043AE02" w14:textId="77777777" w:rsidR="00156C3E" w:rsidRDefault="00156C3E" w:rsidP="00C20788">
      <w:pPr>
        <w:jc w:val="center"/>
        <w:rPr>
          <w:rFonts w:ascii="Arial" w:hAnsi="Arial" w:cs="Arial"/>
          <w:b/>
          <w:sz w:val="24"/>
          <w:szCs w:val="24"/>
        </w:rPr>
      </w:pPr>
    </w:p>
    <w:p w14:paraId="5F773959" w14:textId="77777777" w:rsidR="00156C3E" w:rsidRDefault="00156C3E" w:rsidP="00C20788">
      <w:pPr>
        <w:jc w:val="center"/>
        <w:rPr>
          <w:rFonts w:ascii="Arial" w:hAnsi="Arial" w:cs="Arial"/>
          <w:b/>
          <w:sz w:val="24"/>
          <w:szCs w:val="24"/>
        </w:rPr>
      </w:pPr>
    </w:p>
    <w:p w14:paraId="7BDFF521" w14:textId="77777777" w:rsidR="00156C3E" w:rsidRDefault="00156C3E" w:rsidP="00C20788">
      <w:pPr>
        <w:jc w:val="center"/>
        <w:rPr>
          <w:rFonts w:ascii="Arial" w:hAnsi="Arial" w:cs="Arial"/>
          <w:b/>
          <w:sz w:val="24"/>
          <w:szCs w:val="24"/>
        </w:rPr>
      </w:pPr>
    </w:p>
    <w:p w14:paraId="59CBDF1C" w14:textId="77777777" w:rsidR="00156C3E" w:rsidRDefault="00156C3E" w:rsidP="00C20788">
      <w:pPr>
        <w:jc w:val="center"/>
        <w:rPr>
          <w:rFonts w:ascii="Arial" w:hAnsi="Arial" w:cs="Arial"/>
          <w:b/>
          <w:sz w:val="24"/>
          <w:szCs w:val="24"/>
        </w:rPr>
      </w:pPr>
    </w:p>
    <w:p w14:paraId="7D3B1334" w14:textId="77777777" w:rsidR="00156C3E" w:rsidRDefault="00156C3E" w:rsidP="00C20788">
      <w:pPr>
        <w:jc w:val="center"/>
        <w:rPr>
          <w:rFonts w:ascii="Arial" w:hAnsi="Arial" w:cs="Arial"/>
          <w:b/>
          <w:sz w:val="24"/>
          <w:szCs w:val="24"/>
        </w:rPr>
      </w:pPr>
    </w:p>
    <w:p w14:paraId="5E5CB085" w14:textId="77777777" w:rsidR="00156C3E" w:rsidRDefault="00156C3E" w:rsidP="00C20788">
      <w:pPr>
        <w:jc w:val="center"/>
        <w:rPr>
          <w:rFonts w:ascii="Arial" w:hAnsi="Arial" w:cs="Arial"/>
          <w:b/>
          <w:sz w:val="24"/>
          <w:szCs w:val="24"/>
        </w:rPr>
      </w:pPr>
    </w:p>
    <w:p w14:paraId="24ECB742" w14:textId="77777777" w:rsidR="00156C3E" w:rsidRDefault="00156C3E" w:rsidP="00C20788">
      <w:pPr>
        <w:jc w:val="center"/>
        <w:rPr>
          <w:rFonts w:ascii="Arial" w:hAnsi="Arial" w:cs="Arial"/>
          <w:b/>
          <w:sz w:val="24"/>
          <w:szCs w:val="24"/>
        </w:rPr>
      </w:pPr>
    </w:p>
    <w:p w14:paraId="283F29C2" w14:textId="77777777" w:rsidR="00156C3E" w:rsidRDefault="00156C3E" w:rsidP="00C20788">
      <w:pPr>
        <w:jc w:val="center"/>
        <w:rPr>
          <w:rFonts w:ascii="Arial" w:hAnsi="Arial" w:cs="Arial"/>
          <w:b/>
          <w:sz w:val="24"/>
          <w:szCs w:val="24"/>
        </w:rPr>
      </w:pPr>
    </w:p>
    <w:p w14:paraId="1A31B598" w14:textId="77777777" w:rsidR="00156C3E" w:rsidRDefault="00156C3E" w:rsidP="00C20788">
      <w:pPr>
        <w:jc w:val="center"/>
        <w:rPr>
          <w:rFonts w:ascii="Arial" w:hAnsi="Arial" w:cs="Arial"/>
          <w:b/>
          <w:sz w:val="24"/>
          <w:szCs w:val="24"/>
        </w:rPr>
      </w:pPr>
    </w:p>
    <w:p w14:paraId="001051F4" w14:textId="77777777" w:rsidR="00156C3E" w:rsidRDefault="00156C3E" w:rsidP="00C20788">
      <w:pPr>
        <w:jc w:val="center"/>
        <w:rPr>
          <w:rFonts w:ascii="Arial" w:hAnsi="Arial" w:cs="Arial"/>
          <w:b/>
          <w:sz w:val="24"/>
          <w:szCs w:val="24"/>
        </w:rPr>
      </w:pPr>
    </w:p>
    <w:p w14:paraId="0D24A6EE" w14:textId="5F9E1D50" w:rsidR="00156C3E" w:rsidRPr="005E66A6" w:rsidRDefault="00156C3E" w:rsidP="00C20788">
      <w:pPr>
        <w:jc w:val="center"/>
        <w:rPr>
          <w:rFonts w:ascii="Arial" w:hAnsi="Arial" w:cs="Arial"/>
          <w:b/>
        </w:rPr>
      </w:pPr>
      <w:r w:rsidRPr="005E66A6">
        <w:rPr>
          <w:rFonts w:ascii="Arial" w:hAnsi="Arial" w:cs="Arial"/>
          <w:b/>
        </w:rPr>
        <w:t xml:space="preserve">Executive Summary </w:t>
      </w:r>
    </w:p>
    <w:p w14:paraId="4FD7637F" w14:textId="77777777" w:rsidR="005E66A6" w:rsidRPr="005E66A6" w:rsidRDefault="005E66A6" w:rsidP="00C20788">
      <w:pPr>
        <w:jc w:val="center"/>
        <w:rPr>
          <w:rFonts w:ascii="Arial" w:hAnsi="Arial" w:cs="Arial"/>
          <w:b/>
        </w:rPr>
      </w:pPr>
    </w:p>
    <w:p w14:paraId="5224AF29" w14:textId="77777777" w:rsidR="00156C3E" w:rsidRPr="005E66A6" w:rsidRDefault="00722FCF" w:rsidP="00722FCF">
      <w:pPr>
        <w:spacing w:line="360" w:lineRule="auto"/>
        <w:jc w:val="both"/>
        <w:rPr>
          <w:rFonts w:ascii="Arial" w:hAnsi="Arial" w:cs="Arial"/>
        </w:rPr>
      </w:pPr>
      <w:r w:rsidRPr="005E66A6">
        <w:rPr>
          <w:rFonts w:ascii="Arial" w:hAnsi="Arial" w:cs="Arial"/>
        </w:rPr>
        <w:t xml:space="preserve">John Deere is constantly transforming the entire agricultural sector through its technological innovations such as </w:t>
      </w:r>
      <w:proofErr w:type="spellStart"/>
      <w:r w:rsidRPr="005E66A6">
        <w:rPr>
          <w:rFonts w:ascii="Arial" w:hAnsi="Arial" w:cs="Arial"/>
        </w:rPr>
        <w:t>self driving</w:t>
      </w:r>
      <w:proofErr w:type="spellEnd"/>
      <w:r w:rsidRPr="005E66A6">
        <w:rPr>
          <w:rFonts w:ascii="Arial" w:hAnsi="Arial" w:cs="Arial"/>
        </w:rPr>
        <w:t xml:space="preserve"> vehicles, GIS and data analytics to gain competitive advantage. This report has mainly summarized brief background about John Deere and its position in marketplace. It has illustrated the potential benefits and weaknesses of data analytics, IOT and CRM systems. The report has highlighted potential benefits of CRM systems such as better customer relations and minimizes operational errors. However, CRM systems are mainly associated with higher operational costs which have negative implications upon business productivity. It also provides appropriate recommendations for John Deere. </w:t>
      </w:r>
    </w:p>
    <w:p w14:paraId="64608FF4" w14:textId="77777777" w:rsidR="00156C3E" w:rsidRDefault="00156C3E" w:rsidP="00722FCF">
      <w:pPr>
        <w:spacing w:line="360" w:lineRule="auto"/>
        <w:jc w:val="both"/>
        <w:rPr>
          <w:rFonts w:ascii="Arial" w:hAnsi="Arial" w:cs="Arial"/>
          <w:b/>
          <w:sz w:val="24"/>
          <w:szCs w:val="24"/>
        </w:rPr>
      </w:pPr>
    </w:p>
    <w:p w14:paraId="677F6605" w14:textId="77777777" w:rsidR="00156C3E" w:rsidRDefault="00156C3E" w:rsidP="00722FCF">
      <w:pPr>
        <w:spacing w:line="360" w:lineRule="auto"/>
        <w:jc w:val="both"/>
        <w:rPr>
          <w:rFonts w:ascii="Arial" w:hAnsi="Arial" w:cs="Arial"/>
          <w:b/>
          <w:sz w:val="24"/>
          <w:szCs w:val="24"/>
        </w:rPr>
      </w:pPr>
    </w:p>
    <w:p w14:paraId="1D79BA9D" w14:textId="77777777" w:rsidR="00156C3E" w:rsidRDefault="00156C3E" w:rsidP="00C20788">
      <w:pPr>
        <w:jc w:val="center"/>
        <w:rPr>
          <w:rFonts w:ascii="Arial" w:hAnsi="Arial" w:cs="Arial"/>
          <w:b/>
          <w:sz w:val="24"/>
          <w:szCs w:val="24"/>
        </w:rPr>
      </w:pPr>
    </w:p>
    <w:p w14:paraId="61F8E8FB" w14:textId="77777777" w:rsidR="00156C3E" w:rsidRDefault="00156C3E" w:rsidP="00C20788">
      <w:pPr>
        <w:jc w:val="center"/>
        <w:rPr>
          <w:rFonts w:ascii="Arial" w:hAnsi="Arial" w:cs="Arial"/>
          <w:b/>
          <w:sz w:val="24"/>
          <w:szCs w:val="24"/>
        </w:rPr>
      </w:pPr>
    </w:p>
    <w:p w14:paraId="250EDE1F" w14:textId="77777777" w:rsidR="00156C3E" w:rsidRDefault="00156C3E" w:rsidP="00C20788">
      <w:pPr>
        <w:jc w:val="center"/>
        <w:rPr>
          <w:rFonts w:ascii="Arial" w:hAnsi="Arial" w:cs="Arial"/>
          <w:b/>
          <w:sz w:val="24"/>
          <w:szCs w:val="24"/>
        </w:rPr>
      </w:pPr>
    </w:p>
    <w:p w14:paraId="466C052E" w14:textId="77777777" w:rsidR="00156C3E" w:rsidRDefault="00156C3E" w:rsidP="00C20788">
      <w:pPr>
        <w:jc w:val="center"/>
        <w:rPr>
          <w:rFonts w:ascii="Arial" w:hAnsi="Arial" w:cs="Arial"/>
          <w:b/>
          <w:sz w:val="24"/>
          <w:szCs w:val="24"/>
        </w:rPr>
      </w:pPr>
    </w:p>
    <w:p w14:paraId="390F9F36" w14:textId="77777777" w:rsidR="00156C3E" w:rsidRDefault="00156C3E" w:rsidP="00C20788">
      <w:pPr>
        <w:jc w:val="center"/>
        <w:rPr>
          <w:rFonts w:ascii="Arial" w:hAnsi="Arial" w:cs="Arial"/>
          <w:b/>
          <w:sz w:val="24"/>
          <w:szCs w:val="24"/>
        </w:rPr>
      </w:pPr>
    </w:p>
    <w:p w14:paraId="275BAADE" w14:textId="77777777" w:rsidR="00156C3E" w:rsidRDefault="00156C3E" w:rsidP="00C20788">
      <w:pPr>
        <w:jc w:val="center"/>
        <w:rPr>
          <w:rFonts w:ascii="Arial" w:hAnsi="Arial" w:cs="Arial"/>
          <w:b/>
          <w:sz w:val="24"/>
          <w:szCs w:val="24"/>
        </w:rPr>
      </w:pPr>
    </w:p>
    <w:p w14:paraId="02B6CEBC" w14:textId="77777777" w:rsidR="00156C3E" w:rsidRDefault="00156C3E" w:rsidP="00C20788">
      <w:pPr>
        <w:jc w:val="center"/>
        <w:rPr>
          <w:rFonts w:ascii="Arial" w:hAnsi="Arial" w:cs="Arial"/>
          <w:b/>
          <w:sz w:val="24"/>
          <w:szCs w:val="24"/>
        </w:rPr>
      </w:pPr>
    </w:p>
    <w:p w14:paraId="3A25ABBC" w14:textId="77777777" w:rsidR="00156C3E" w:rsidRDefault="00156C3E" w:rsidP="00C20788">
      <w:pPr>
        <w:jc w:val="center"/>
        <w:rPr>
          <w:rFonts w:ascii="Arial" w:hAnsi="Arial" w:cs="Arial"/>
          <w:b/>
          <w:sz w:val="24"/>
          <w:szCs w:val="24"/>
        </w:rPr>
      </w:pPr>
    </w:p>
    <w:p w14:paraId="523A0FEF" w14:textId="77777777" w:rsidR="00156C3E" w:rsidRDefault="00156C3E" w:rsidP="00C20788">
      <w:pPr>
        <w:jc w:val="center"/>
        <w:rPr>
          <w:rFonts w:ascii="Arial" w:hAnsi="Arial" w:cs="Arial"/>
          <w:b/>
          <w:sz w:val="24"/>
          <w:szCs w:val="24"/>
        </w:rPr>
      </w:pPr>
    </w:p>
    <w:p w14:paraId="18821CFE" w14:textId="77777777" w:rsidR="00156C3E" w:rsidRDefault="00156C3E" w:rsidP="00C20788">
      <w:pPr>
        <w:jc w:val="center"/>
        <w:rPr>
          <w:rFonts w:ascii="Arial" w:hAnsi="Arial" w:cs="Arial"/>
          <w:b/>
          <w:sz w:val="24"/>
          <w:szCs w:val="24"/>
        </w:rPr>
      </w:pPr>
    </w:p>
    <w:p w14:paraId="529EF598" w14:textId="77777777" w:rsidR="00156C3E" w:rsidRDefault="00156C3E" w:rsidP="00C20788">
      <w:pPr>
        <w:jc w:val="center"/>
        <w:rPr>
          <w:rFonts w:ascii="Arial" w:hAnsi="Arial" w:cs="Arial"/>
          <w:b/>
          <w:sz w:val="24"/>
          <w:szCs w:val="24"/>
        </w:rPr>
      </w:pPr>
    </w:p>
    <w:p w14:paraId="3740A056" w14:textId="77777777" w:rsidR="00156C3E" w:rsidRDefault="00156C3E" w:rsidP="00C20788">
      <w:pPr>
        <w:jc w:val="center"/>
        <w:rPr>
          <w:rFonts w:ascii="Arial" w:hAnsi="Arial" w:cs="Arial"/>
          <w:b/>
          <w:sz w:val="24"/>
          <w:szCs w:val="24"/>
        </w:rPr>
      </w:pPr>
    </w:p>
    <w:p w14:paraId="4553CE18" w14:textId="77777777" w:rsidR="00156C3E" w:rsidRDefault="00156C3E" w:rsidP="00C20788">
      <w:pPr>
        <w:jc w:val="center"/>
        <w:rPr>
          <w:rFonts w:ascii="Arial" w:hAnsi="Arial" w:cs="Arial"/>
          <w:b/>
          <w:sz w:val="24"/>
          <w:szCs w:val="24"/>
        </w:rPr>
      </w:pPr>
    </w:p>
    <w:p w14:paraId="3B165A2B" w14:textId="77777777" w:rsidR="00156C3E" w:rsidRDefault="00156C3E" w:rsidP="00722FCF">
      <w:pPr>
        <w:rPr>
          <w:rFonts w:ascii="Arial" w:hAnsi="Arial" w:cs="Arial"/>
          <w:b/>
          <w:sz w:val="24"/>
          <w:szCs w:val="24"/>
        </w:rPr>
      </w:pPr>
    </w:p>
    <w:sdt>
      <w:sdtPr>
        <w:rPr>
          <w:rFonts w:asciiTheme="minorHAnsi" w:eastAsiaTheme="minorHAnsi" w:hAnsiTheme="minorHAnsi" w:cstheme="minorBidi"/>
          <w:b w:val="0"/>
          <w:bCs w:val="0"/>
          <w:color w:val="auto"/>
          <w:sz w:val="22"/>
          <w:szCs w:val="22"/>
        </w:rPr>
        <w:id w:val="741222234"/>
        <w:docPartObj>
          <w:docPartGallery w:val="Table of Contents"/>
          <w:docPartUnique/>
        </w:docPartObj>
      </w:sdtPr>
      <w:sdtEndPr>
        <w:rPr>
          <w:rFonts w:eastAsiaTheme="minorEastAsia"/>
        </w:rPr>
      </w:sdtEndPr>
      <w:sdtContent>
        <w:p w14:paraId="638DE93A" w14:textId="77777777" w:rsidR="00531C1B" w:rsidRPr="005E66A6" w:rsidRDefault="00531C1B">
          <w:pPr>
            <w:pStyle w:val="TOCHeading"/>
            <w:rPr>
              <w:rFonts w:ascii="Arial" w:hAnsi="Arial" w:cs="Arial"/>
              <w:sz w:val="22"/>
              <w:szCs w:val="22"/>
            </w:rPr>
          </w:pPr>
        </w:p>
        <w:p w14:paraId="56394C75" w14:textId="477418A4" w:rsidR="00531C1B" w:rsidRDefault="00531C1B" w:rsidP="00531C1B">
          <w:pPr>
            <w:pStyle w:val="TOC2"/>
            <w:rPr>
              <w:sz w:val="22"/>
              <w:szCs w:val="22"/>
            </w:rPr>
          </w:pPr>
          <w:r w:rsidRPr="005E66A6">
            <w:rPr>
              <w:sz w:val="22"/>
              <w:szCs w:val="22"/>
            </w:rPr>
            <w:t xml:space="preserve">Table of Content </w:t>
          </w:r>
        </w:p>
        <w:p w14:paraId="4BE2323B" w14:textId="77777777" w:rsidR="005E66A6" w:rsidRPr="005E66A6" w:rsidRDefault="005E66A6" w:rsidP="005E66A6"/>
        <w:p w14:paraId="6F36FE0A" w14:textId="327154B4" w:rsidR="00531C1B" w:rsidRPr="005E66A6" w:rsidRDefault="00E455FC" w:rsidP="005E66A6">
          <w:pPr>
            <w:pStyle w:val="TOC2"/>
            <w:jc w:val="left"/>
            <w:rPr>
              <w:b w:val="0"/>
              <w:noProof/>
              <w:sz w:val="22"/>
              <w:szCs w:val="22"/>
            </w:rPr>
          </w:pPr>
          <w:r>
            <w:rPr>
              <w:sz w:val="22"/>
              <w:szCs w:val="22"/>
            </w:rPr>
            <w:t xml:space="preserve"> </w:t>
          </w:r>
          <w:r w:rsidR="00531C1B" w:rsidRPr="005E66A6">
            <w:rPr>
              <w:sz w:val="22"/>
              <w:szCs w:val="22"/>
            </w:rPr>
            <w:fldChar w:fldCharType="begin"/>
          </w:r>
          <w:r w:rsidR="00531C1B" w:rsidRPr="005E66A6">
            <w:rPr>
              <w:sz w:val="22"/>
              <w:szCs w:val="22"/>
            </w:rPr>
            <w:instrText xml:space="preserve"> TOC \o "1-3" \h \z \u </w:instrText>
          </w:r>
          <w:r w:rsidR="00531C1B" w:rsidRPr="005E66A6">
            <w:rPr>
              <w:sz w:val="22"/>
              <w:szCs w:val="22"/>
            </w:rPr>
            <w:fldChar w:fldCharType="separate"/>
          </w:r>
          <w:hyperlink w:anchor="_Toc74670188" w:history="1">
            <w:r w:rsidR="00531C1B" w:rsidRPr="005E66A6">
              <w:rPr>
                <w:rStyle w:val="Hyperlink"/>
                <w:b w:val="0"/>
                <w:noProof/>
                <w:sz w:val="22"/>
                <w:szCs w:val="22"/>
              </w:rPr>
              <w:t>Introduction</w:t>
            </w:r>
            <w:r w:rsidR="00531C1B" w:rsidRPr="005E66A6">
              <w:rPr>
                <w:b w:val="0"/>
                <w:noProof/>
                <w:webHidden/>
                <w:sz w:val="22"/>
                <w:szCs w:val="22"/>
              </w:rPr>
              <w:tab/>
            </w:r>
            <w:r w:rsidR="00531C1B" w:rsidRPr="005E66A6">
              <w:rPr>
                <w:b w:val="0"/>
                <w:noProof/>
                <w:webHidden/>
                <w:sz w:val="22"/>
                <w:szCs w:val="22"/>
              </w:rPr>
              <w:fldChar w:fldCharType="begin"/>
            </w:r>
            <w:r w:rsidR="00531C1B" w:rsidRPr="005E66A6">
              <w:rPr>
                <w:b w:val="0"/>
                <w:noProof/>
                <w:webHidden/>
                <w:sz w:val="22"/>
                <w:szCs w:val="22"/>
              </w:rPr>
              <w:instrText xml:space="preserve"> PAGEREF _Toc74670188 \h </w:instrText>
            </w:r>
            <w:r w:rsidR="00531C1B" w:rsidRPr="005E66A6">
              <w:rPr>
                <w:b w:val="0"/>
                <w:noProof/>
                <w:webHidden/>
                <w:sz w:val="22"/>
                <w:szCs w:val="22"/>
              </w:rPr>
            </w:r>
            <w:r w:rsidR="00531C1B" w:rsidRPr="005E66A6">
              <w:rPr>
                <w:b w:val="0"/>
                <w:noProof/>
                <w:webHidden/>
                <w:sz w:val="22"/>
                <w:szCs w:val="22"/>
              </w:rPr>
              <w:fldChar w:fldCharType="separate"/>
            </w:r>
            <w:r w:rsidR="0027338B" w:rsidRPr="005E66A6">
              <w:rPr>
                <w:b w:val="0"/>
                <w:noProof/>
                <w:webHidden/>
                <w:sz w:val="22"/>
                <w:szCs w:val="22"/>
              </w:rPr>
              <w:t>4</w:t>
            </w:r>
            <w:r w:rsidR="00531C1B" w:rsidRPr="005E66A6">
              <w:rPr>
                <w:b w:val="0"/>
                <w:noProof/>
                <w:webHidden/>
                <w:sz w:val="22"/>
                <w:szCs w:val="22"/>
              </w:rPr>
              <w:fldChar w:fldCharType="end"/>
            </w:r>
          </w:hyperlink>
        </w:p>
        <w:p w14:paraId="2BBCC829" w14:textId="1065F4E9" w:rsidR="00531C1B" w:rsidRPr="005E66A6" w:rsidRDefault="00E455FC" w:rsidP="005E66A6">
          <w:pPr>
            <w:pStyle w:val="TOC2"/>
            <w:jc w:val="left"/>
            <w:rPr>
              <w:b w:val="0"/>
              <w:noProof/>
              <w:sz w:val="22"/>
              <w:szCs w:val="22"/>
            </w:rPr>
          </w:pPr>
          <w:r>
            <w:rPr>
              <w:sz w:val="22"/>
              <w:szCs w:val="22"/>
            </w:rPr>
            <w:t xml:space="preserve"> </w:t>
          </w:r>
          <w:hyperlink w:anchor="_Toc74670189" w:history="1">
            <w:r w:rsidR="00531C1B" w:rsidRPr="005E66A6">
              <w:rPr>
                <w:rStyle w:val="Hyperlink"/>
                <w:b w:val="0"/>
                <w:noProof/>
                <w:sz w:val="22"/>
                <w:szCs w:val="22"/>
              </w:rPr>
              <w:t>Task 1: Report</w:t>
            </w:r>
            <w:r w:rsidR="00531C1B" w:rsidRPr="005E66A6">
              <w:rPr>
                <w:b w:val="0"/>
                <w:noProof/>
                <w:webHidden/>
                <w:sz w:val="22"/>
                <w:szCs w:val="22"/>
              </w:rPr>
              <w:tab/>
            </w:r>
            <w:r w:rsidR="00531C1B" w:rsidRPr="005E66A6">
              <w:rPr>
                <w:b w:val="0"/>
                <w:noProof/>
                <w:webHidden/>
                <w:sz w:val="22"/>
                <w:szCs w:val="22"/>
              </w:rPr>
              <w:fldChar w:fldCharType="begin"/>
            </w:r>
            <w:r w:rsidR="00531C1B" w:rsidRPr="005E66A6">
              <w:rPr>
                <w:b w:val="0"/>
                <w:noProof/>
                <w:webHidden/>
                <w:sz w:val="22"/>
                <w:szCs w:val="22"/>
              </w:rPr>
              <w:instrText xml:space="preserve"> PAGEREF _Toc74670189 \h </w:instrText>
            </w:r>
            <w:r w:rsidR="00531C1B" w:rsidRPr="005E66A6">
              <w:rPr>
                <w:b w:val="0"/>
                <w:noProof/>
                <w:webHidden/>
                <w:sz w:val="22"/>
                <w:szCs w:val="22"/>
              </w:rPr>
            </w:r>
            <w:r w:rsidR="00531C1B" w:rsidRPr="005E66A6">
              <w:rPr>
                <w:b w:val="0"/>
                <w:noProof/>
                <w:webHidden/>
                <w:sz w:val="22"/>
                <w:szCs w:val="22"/>
              </w:rPr>
              <w:fldChar w:fldCharType="separate"/>
            </w:r>
            <w:r w:rsidR="0027338B" w:rsidRPr="005E66A6">
              <w:rPr>
                <w:b w:val="0"/>
                <w:noProof/>
                <w:webHidden/>
                <w:sz w:val="22"/>
                <w:szCs w:val="22"/>
              </w:rPr>
              <w:t>5</w:t>
            </w:r>
            <w:r w:rsidR="00531C1B" w:rsidRPr="005E66A6">
              <w:rPr>
                <w:b w:val="0"/>
                <w:noProof/>
                <w:webHidden/>
                <w:sz w:val="22"/>
                <w:szCs w:val="22"/>
              </w:rPr>
              <w:fldChar w:fldCharType="end"/>
            </w:r>
          </w:hyperlink>
        </w:p>
        <w:p w14:paraId="0457908F" w14:textId="41C2D2A3" w:rsidR="00531C1B" w:rsidRPr="005E66A6" w:rsidRDefault="005E66A6" w:rsidP="005E66A6">
          <w:pPr>
            <w:pStyle w:val="TOC3"/>
            <w:tabs>
              <w:tab w:val="right" w:leader="dot" w:pos="9350"/>
            </w:tabs>
            <w:spacing w:line="360" w:lineRule="auto"/>
            <w:ind w:left="0"/>
            <w:rPr>
              <w:rFonts w:ascii="Arial" w:hAnsi="Arial" w:cs="Arial"/>
              <w:noProof/>
            </w:rPr>
          </w:pPr>
          <w:r w:rsidRPr="005E66A6">
            <w:rPr>
              <w:rFonts w:ascii="Arial" w:hAnsi="Arial" w:cs="Arial"/>
            </w:rPr>
            <w:t xml:space="preserve">     </w:t>
          </w:r>
          <w:hyperlink w:anchor="_Toc74670190" w:history="1">
            <w:r w:rsidR="00531C1B" w:rsidRPr="005E66A6">
              <w:rPr>
                <w:rStyle w:val="Hyperlink"/>
                <w:rFonts w:ascii="Arial" w:hAnsi="Arial" w:cs="Arial"/>
                <w:noProof/>
              </w:rPr>
              <w:t>Information Systems in John Deere</w:t>
            </w:r>
            <w:r w:rsidR="00531C1B" w:rsidRPr="005E66A6">
              <w:rPr>
                <w:rFonts w:ascii="Arial" w:hAnsi="Arial" w:cs="Arial"/>
                <w:noProof/>
                <w:webHidden/>
              </w:rPr>
              <w:tab/>
            </w:r>
            <w:r w:rsidR="00531C1B" w:rsidRPr="005E66A6">
              <w:rPr>
                <w:rFonts w:ascii="Arial" w:hAnsi="Arial" w:cs="Arial"/>
                <w:noProof/>
                <w:webHidden/>
              </w:rPr>
              <w:fldChar w:fldCharType="begin"/>
            </w:r>
            <w:r w:rsidR="00531C1B" w:rsidRPr="005E66A6">
              <w:rPr>
                <w:rFonts w:ascii="Arial" w:hAnsi="Arial" w:cs="Arial"/>
                <w:noProof/>
                <w:webHidden/>
              </w:rPr>
              <w:instrText xml:space="preserve"> PAGEREF _Toc74670190 \h </w:instrText>
            </w:r>
            <w:r w:rsidR="00531C1B" w:rsidRPr="005E66A6">
              <w:rPr>
                <w:rFonts w:ascii="Arial" w:hAnsi="Arial" w:cs="Arial"/>
                <w:noProof/>
                <w:webHidden/>
              </w:rPr>
            </w:r>
            <w:r w:rsidR="00531C1B" w:rsidRPr="005E66A6">
              <w:rPr>
                <w:rFonts w:ascii="Arial" w:hAnsi="Arial" w:cs="Arial"/>
                <w:noProof/>
                <w:webHidden/>
              </w:rPr>
              <w:fldChar w:fldCharType="separate"/>
            </w:r>
            <w:r w:rsidR="0027338B" w:rsidRPr="005E66A6">
              <w:rPr>
                <w:rFonts w:ascii="Arial" w:hAnsi="Arial" w:cs="Arial"/>
                <w:noProof/>
                <w:webHidden/>
              </w:rPr>
              <w:t>5</w:t>
            </w:r>
            <w:r w:rsidR="00531C1B" w:rsidRPr="005E66A6">
              <w:rPr>
                <w:rFonts w:ascii="Arial" w:hAnsi="Arial" w:cs="Arial"/>
                <w:noProof/>
                <w:webHidden/>
              </w:rPr>
              <w:fldChar w:fldCharType="end"/>
            </w:r>
          </w:hyperlink>
        </w:p>
        <w:p w14:paraId="2E517240" w14:textId="075FAF1B" w:rsidR="00531C1B" w:rsidRPr="005E66A6" w:rsidRDefault="005E66A6" w:rsidP="005E66A6">
          <w:pPr>
            <w:pStyle w:val="TOC3"/>
            <w:tabs>
              <w:tab w:val="right" w:leader="dot" w:pos="9350"/>
            </w:tabs>
            <w:spacing w:line="360" w:lineRule="auto"/>
            <w:ind w:left="0"/>
            <w:rPr>
              <w:rFonts w:ascii="Arial" w:hAnsi="Arial" w:cs="Arial"/>
              <w:noProof/>
            </w:rPr>
          </w:pPr>
          <w:r w:rsidRPr="005E66A6">
            <w:rPr>
              <w:rFonts w:ascii="Arial" w:hAnsi="Arial" w:cs="Arial"/>
            </w:rPr>
            <w:t xml:space="preserve">     </w:t>
          </w:r>
          <w:hyperlink w:anchor="_Toc74670191" w:history="1">
            <w:r w:rsidR="00531C1B" w:rsidRPr="005E66A6">
              <w:rPr>
                <w:rStyle w:val="Hyperlink"/>
                <w:rFonts w:ascii="Arial" w:hAnsi="Arial" w:cs="Arial"/>
                <w:noProof/>
              </w:rPr>
              <w:t>Importance of CRM Systems</w:t>
            </w:r>
            <w:r w:rsidR="00531C1B" w:rsidRPr="005E66A6">
              <w:rPr>
                <w:rFonts w:ascii="Arial" w:hAnsi="Arial" w:cs="Arial"/>
                <w:noProof/>
                <w:webHidden/>
              </w:rPr>
              <w:tab/>
            </w:r>
            <w:r w:rsidR="00531C1B" w:rsidRPr="005E66A6">
              <w:rPr>
                <w:rFonts w:ascii="Arial" w:hAnsi="Arial" w:cs="Arial"/>
                <w:noProof/>
                <w:webHidden/>
              </w:rPr>
              <w:fldChar w:fldCharType="begin"/>
            </w:r>
            <w:r w:rsidR="00531C1B" w:rsidRPr="005E66A6">
              <w:rPr>
                <w:rFonts w:ascii="Arial" w:hAnsi="Arial" w:cs="Arial"/>
                <w:noProof/>
                <w:webHidden/>
              </w:rPr>
              <w:instrText xml:space="preserve"> PAGEREF _Toc74670191 \h </w:instrText>
            </w:r>
            <w:r w:rsidR="00531C1B" w:rsidRPr="005E66A6">
              <w:rPr>
                <w:rFonts w:ascii="Arial" w:hAnsi="Arial" w:cs="Arial"/>
                <w:noProof/>
                <w:webHidden/>
              </w:rPr>
            </w:r>
            <w:r w:rsidR="00531C1B" w:rsidRPr="005E66A6">
              <w:rPr>
                <w:rFonts w:ascii="Arial" w:hAnsi="Arial" w:cs="Arial"/>
                <w:noProof/>
                <w:webHidden/>
              </w:rPr>
              <w:fldChar w:fldCharType="separate"/>
            </w:r>
            <w:r w:rsidR="0027338B" w:rsidRPr="005E66A6">
              <w:rPr>
                <w:rFonts w:ascii="Arial" w:hAnsi="Arial" w:cs="Arial"/>
                <w:noProof/>
                <w:webHidden/>
              </w:rPr>
              <w:t>7</w:t>
            </w:r>
            <w:r w:rsidR="00531C1B" w:rsidRPr="005E66A6">
              <w:rPr>
                <w:rFonts w:ascii="Arial" w:hAnsi="Arial" w:cs="Arial"/>
                <w:noProof/>
                <w:webHidden/>
              </w:rPr>
              <w:fldChar w:fldCharType="end"/>
            </w:r>
          </w:hyperlink>
        </w:p>
        <w:p w14:paraId="0598D2DA" w14:textId="0DCECB0C" w:rsidR="00531C1B" w:rsidRPr="005E66A6" w:rsidRDefault="005E66A6" w:rsidP="005E66A6">
          <w:pPr>
            <w:pStyle w:val="TOC3"/>
            <w:tabs>
              <w:tab w:val="right" w:leader="dot" w:pos="9350"/>
            </w:tabs>
            <w:spacing w:line="360" w:lineRule="auto"/>
            <w:ind w:left="0"/>
            <w:rPr>
              <w:rFonts w:ascii="Arial" w:hAnsi="Arial" w:cs="Arial"/>
              <w:noProof/>
            </w:rPr>
          </w:pPr>
          <w:r w:rsidRPr="005E66A6">
            <w:rPr>
              <w:rFonts w:ascii="Arial" w:hAnsi="Arial" w:cs="Arial"/>
            </w:rPr>
            <w:t xml:space="preserve">     </w:t>
          </w:r>
          <w:hyperlink w:anchor="_Toc74670192" w:history="1">
            <w:r w:rsidR="00531C1B" w:rsidRPr="005E66A6">
              <w:rPr>
                <w:rStyle w:val="Hyperlink"/>
                <w:rFonts w:ascii="Arial" w:hAnsi="Arial" w:cs="Arial"/>
                <w:noProof/>
              </w:rPr>
              <w:t>Porter Five Forces</w:t>
            </w:r>
            <w:r w:rsidR="00531C1B" w:rsidRPr="005E66A6">
              <w:rPr>
                <w:rFonts w:ascii="Arial" w:hAnsi="Arial" w:cs="Arial"/>
                <w:noProof/>
                <w:webHidden/>
              </w:rPr>
              <w:tab/>
            </w:r>
            <w:r w:rsidR="00531C1B" w:rsidRPr="005E66A6">
              <w:rPr>
                <w:rFonts w:ascii="Arial" w:hAnsi="Arial" w:cs="Arial"/>
                <w:noProof/>
                <w:webHidden/>
              </w:rPr>
              <w:fldChar w:fldCharType="begin"/>
            </w:r>
            <w:r w:rsidR="00531C1B" w:rsidRPr="005E66A6">
              <w:rPr>
                <w:rFonts w:ascii="Arial" w:hAnsi="Arial" w:cs="Arial"/>
                <w:noProof/>
                <w:webHidden/>
              </w:rPr>
              <w:instrText xml:space="preserve"> PAGEREF _Toc74670192 \h </w:instrText>
            </w:r>
            <w:r w:rsidR="00531C1B" w:rsidRPr="005E66A6">
              <w:rPr>
                <w:rFonts w:ascii="Arial" w:hAnsi="Arial" w:cs="Arial"/>
                <w:noProof/>
                <w:webHidden/>
              </w:rPr>
            </w:r>
            <w:r w:rsidR="00531C1B" w:rsidRPr="005E66A6">
              <w:rPr>
                <w:rFonts w:ascii="Arial" w:hAnsi="Arial" w:cs="Arial"/>
                <w:noProof/>
                <w:webHidden/>
              </w:rPr>
              <w:fldChar w:fldCharType="separate"/>
            </w:r>
            <w:r w:rsidR="0027338B" w:rsidRPr="005E66A6">
              <w:rPr>
                <w:rFonts w:ascii="Arial" w:hAnsi="Arial" w:cs="Arial"/>
                <w:noProof/>
                <w:webHidden/>
              </w:rPr>
              <w:t>1</w:t>
            </w:r>
            <w:r w:rsidR="003671DF">
              <w:rPr>
                <w:rFonts w:ascii="Arial" w:hAnsi="Arial" w:cs="Arial"/>
                <w:noProof/>
                <w:webHidden/>
              </w:rPr>
              <w:t>0</w:t>
            </w:r>
            <w:r w:rsidR="00531C1B" w:rsidRPr="005E66A6">
              <w:rPr>
                <w:rFonts w:ascii="Arial" w:hAnsi="Arial" w:cs="Arial"/>
                <w:noProof/>
                <w:webHidden/>
              </w:rPr>
              <w:fldChar w:fldCharType="end"/>
            </w:r>
          </w:hyperlink>
        </w:p>
        <w:p w14:paraId="52DDA141" w14:textId="0D5C76DE" w:rsidR="00531C1B" w:rsidRPr="005E66A6" w:rsidRDefault="005E66A6" w:rsidP="005E66A6">
          <w:pPr>
            <w:pStyle w:val="TOC3"/>
            <w:tabs>
              <w:tab w:val="right" w:leader="dot" w:pos="9350"/>
            </w:tabs>
            <w:spacing w:line="360" w:lineRule="auto"/>
            <w:ind w:left="0"/>
            <w:rPr>
              <w:rFonts w:ascii="Arial" w:hAnsi="Arial" w:cs="Arial"/>
              <w:noProof/>
            </w:rPr>
          </w:pPr>
          <w:r w:rsidRPr="005E66A6">
            <w:rPr>
              <w:rFonts w:ascii="Arial" w:hAnsi="Arial" w:cs="Arial"/>
            </w:rPr>
            <w:t xml:space="preserve">     </w:t>
          </w:r>
          <w:hyperlink w:anchor="_Toc74670193" w:history="1">
            <w:r w:rsidR="00531C1B" w:rsidRPr="005E66A6">
              <w:rPr>
                <w:rStyle w:val="Hyperlink"/>
                <w:rFonts w:ascii="Arial" w:hAnsi="Arial" w:cs="Arial"/>
                <w:noProof/>
              </w:rPr>
              <w:t>Impact of IOT and Big Data Analytics</w:t>
            </w:r>
            <w:r w:rsidR="00531C1B" w:rsidRPr="005E66A6">
              <w:rPr>
                <w:rFonts w:ascii="Arial" w:hAnsi="Arial" w:cs="Arial"/>
                <w:noProof/>
                <w:webHidden/>
              </w:rPr>
              <w:tab/>
            </w:r>
            <w:r w:rsidR="00531C1B" w:rsidRPr="005E66A6">
              <w:rPr>
                <w:rFonts w:ascii="Arial" w:hAnsi="Arial" w:cs="Arial"/>
                <w:noProof/>
                <w:webHidden/>
              </w:rPr>
              <w:fldChar w:fldCharType="begin"/>
            </w:r>
            <w:r w:rsidR="00531C1B" w:rsidRPr="005E66A6">
              <w:rPr>
                <w:rFonts w:ascii="Arial" w:hAnsi="Arial" w:cs="Arial"/>
                <w:noProof/>
                <w:webHidden/>
              </w:rPr>
              <w:instrText xml:space="preserve"> PAGEREF _Toc74670193 \h </w:instrText>
            </w:r>
            <w:r w:rsidR="00531C1B" w:rsidRPr="005E66A6">
              <w:rPr>
                <w:rFonts w:ascii="Arial" w:hAnsi="Arial" w:cs="Arial"/>
                <w:noProof/>
                <w:webHidden/>
              </w:rPr>
            </w:r>
            <w:r w:rsidR="00531C1B" w:rsidRPr="005E66A6">
              <w:rPr>
                <w:rFonts w:ascii="Arial" w:hAnsi="Arial" w:cs="Arial"/>
                <w:noProof/>
                <w:webHidden/>
              </w:rPr>
              <w:fldChar w:fldCharType="separate"/>
            </w:r>
            <w:r w:rsidR="0027338B" w:rsidRPr="005E66A6">
              <w:rPr>
                <w:rFonts w:ascii="Arial" w:hAnsi="Arial" w:cs="Arial"/>
                <w:noProof/>
                <w:webHidden/>
              </w:rPr>
              <w:t>1</w:t>
            </w:r>
            <w:r w:rsidR="003671DF">
              <w:rPr>
                <w:rFonts w:ascii="Arial" w:hAnsi="Arial" w:cs="Arial"/>
                <w:noProof/>
                <w:webHidden/>
              </w:rPr>
              <w:t>2</w:t>
            </w:r>
            <w:r w:rsidR="00531C1B" w:rsidRPr="005E66A6">
              <w:rPr>
                <w:rFonts w:ascii="Arial" w:hAnsi="Arial" w:cs="Arial"/>
                <w:noProof/>
                <w:webHidden/>
              </w:rPr>
              <w:fldChar w:fldCharType="end"/>
            </w:r>
          </w:hyperlink>
        </w:p>
        <w:p w14:paraId="1B800CF6" w14:textId="193710B2" w:rsidR="00531C1B" w:rsidRPr="005E66A6" w:rsidRDefault="005E66A6" w:rsidP="005E66A6">
          <w:pPr>
            <w:pStyle w:val="TOC3"/>
            <w:tabs>
              <w:tab w:val="right" w:leader="dot" w:pos="9350"/>
            </w:tabs>
            <w:spacing w:line="360" w:lineRule="auto"/>
            <w:ind w:left="0"/>
            <w:rPr>
              <w:rFonts w:ascii="Arial" w:hAnsi="Arial" w:cs="Arial"/>
              <w:noProof/>
            </w:rPr>
          </w:pPr>
          <w:r w:rsidRPr="005E66A6">
            <w:rPr>
              <w:rFonts w:ascii="Arial" w:hAnsi="Arial" w:cs="Arial"/>
            </w:rPr>
            <w:t xml:space="preserve">     </w:t>
          </w:r>
          <w:hyperlink w:anchor="_Toc74670194" w:history="1">
            <w:r w:rsidR="00531C1B" w:rsidRPr="005E66A6">
              <w:rPr>
                <w:rStyle w:val="Hyperlink"/>
                <w:rFonts w:ascii="Arial" w:hAnsi="Arial" w:cs="Arial"/>
                <w:noProof/>
              </w:rPr>
              <w:t>Recommendations on John Deers</w:t>
            </w:r>
            <w:r w:rsidR="00531C1B" w:rsidRPr="005E66A6">
              <w:rPr>
                <w:rFonts w:ascii="Arial" w:hAnsi="Arial" w:cs="Arial"/>
                <w:noProof/>
                <w:webHidden/>
              </w:rPr>
              <w:tab/>
            </w:r>
            <w:r w:rsidR="00531C1B" w:rsidRPr="005E66A6">
              <w:rPr>
                <w:rFonts w:ascii="Arial" w:hAnsi="Arial" w:cs="Arial"/>
                <w:noProof/>
                <w:webHidden/>
              </w:rPr>
              <w:fldChar w:fldCharType="begin"/>
            </w:r>
            <w:r w:rsidR="00531C1B" w:rsidRPr="005E66A6">
              <w:rPr>
                <w:rFonts w:ascii="Arial" w:hAnsi="Arial" w:cs="Arial"/>
                <w:noProof/>
                <w:webHidden/>
              </w:rPr>
              <w:instrText xml:space="preserve"> PAGEREF _Toc74670194 \h </w:instrText>
            </w:r>
            <w:r w:rsidR="00531C1B" w:rsidRPr="005E66A6">
              <w:rPr>
                <w:rFonts w:ascii="Arial" w:hAnsi="Arial" w:cs="Arial"/>
                <w:noProof/>
                <w:webHidden/>
              </w:rPr>
            </w:r>
            <w:r w:rsidR="00531C1B" w:rsidRPr="005E66A6">
              <w:rPr>
                <w:rFonts w:ascii="Arial" w:hAnsi="Arial" w:cs="Arial"/>
                <w:noProof/>
                <w:webHidden/>
              </w:rPr>
              <w:fldChar w:fldCharType="separate"/>
            </w:r>
            <w:r w:rsidR="0027338B" w:rsidRPr="005E66A6">
              <w:rPr>
                <w:rFonts w:ascii="Arial" w:hAnsi="Arial" w:cs="Arial"/>
                <w:noProof/>
                <w:webHidden/>
              </w:rPr>
              <w:t>1</w:t>
            </w:r>
            <w:r w:rsidR="003671DF">
              <w:rPr>
                <w:rFonts w:ascii="Arial" w:hAnsi="Arial" w:cs="Arial"/>
                <w:noProof/>
                <w:webHidden/>
              </w:rPr>
              <w:t>5</w:t>
            </w:r>
            <w:r w:rsidR="00531C1B" w:rsidRPr="005E66A6">
              <w:rPr>
                <w:rFonts w:ascii="Arial" w:hAnsi="Arial" w:cs="Arial"/>
                <w:noProof/>
                <w:webHidden/>
              </w:rPr>
              <w:fldChar w:fldCharType="end"/>
            </w:r>
          </w:hyperlink>
        </w:p>
        <w:p w14:paraId="1A7E04BF" w14:textId="34B41ADA" w:rsidR="00531C1B" w:rsidRPr="005E66A6" w:rsidRDefault="005E66A6" w:rsidP="005E66A6">
          <w:pPr>
            <w:pStyle w:val="TOC2"/>
            <w:ind w:left="0"/>
            <w:jc w:val="left"/>
            <w:rPr>
              <w:b w:val="0"/>
              <w:noProof/>
              <w:sz w:val="22"/>
              <w:szCs w:val="22"/>
            </w:rPr>
          </w:pPr>
          <w:r w:rsidRPr="005E66A6">
            <w:rPr>
              <w:sz w:val="22"/>
              <w:szCs w:val="22"/>
            </w:rPr>
            <w:t xml:space="preserve">    </w:t>
          </w:r>
          <w:r>
            <w:rPr>
              <w:sz w:val="22"/>
              <w:szCs w:val="22"/>
            </w:rPr>
            <w:t xml:space="preserve"> </w:t>
          </w:r>
          <w:hyperlink w:anchor="_Toc74670195" w:history="1">
            <w:r w:rsidR="00531C1B" w:rsidRPr="005E66A6">
              <w:rPr>
                <w:rStyle w:val="Hyperlink"/>
                <w:b w:val="0"/>
                <w:noProof/>
                <w:sz w:val="22"/>
                <w:szCs w:val="22"/>
              </w:rPr>
              <w:t>Conclusion</w:t>
            </w:r>
            <w:r w:rsidR="00531C1B" w:rsidRPr="005E66A6">
              <w:rPr>
                <w:b w:val="0"/>
                <w:noProof/>
                <w:webHidden/>
                <w:sz w:val="22"/>
                <w:szCs w:val="22"/>
              </w:rPr>
              <w:tab/>
            </w:r>
            <w:r w:rsidR="00531C1B" w:rsidRPr="005E66A6">
              <w:rPr>
                <w:b w:val="0"/>
                <w:noProof/>
                <w:webHidden/>
                <w:sz w:val="22"/>
                <w:szCs w:val="22"/>
              </w:rPr>
              <w:fldChar w:fldCharType="begin"/>
            </w:r>
            <w:r w:rsidR="00531C1B" w:rsidRPr="005E66A6">
              <w:rPr>
                <w:b w:val="0"/>
                <w:noProof/>
                <w:webHidden/>
                <w:sz w:val="22"/>
                <w:szCs w:val="22"/>
              </w:rPr>
              <w:instrText xml:space="preserve"> PAGEREF _Toc74670195 \h </w:instrText>
            </w:r>
            <w:r w:rsidR="00531C1B" w:rsidRPr="005E66A6">
              <w:rPr>
                <w:b w:val="0"/>
                <w:noProof/>
                <w:webHidden/>
                <w:sz w:val="22"/>
                <w:szCs w:val="22"/>
              </w:rPr>
            </w:r>
            <w:r w:rsidR="00531C1B" w:rsidRPr="005E66A6">
              <w:rPr>
                <w:b w:val="0"/>
                <w:noProof/>
                <w:webHidden/>
                <w:sz w:val="22"/>
                <w:szCs w:val="22"/>
              </w:rPr>
              <w:fldChar w:fldCharType="separate"/>
            </w:r>
            <w:r w:rsidR="0027338B" w:rsidRPr="005E66A6">
              <w:rPr>
                <w:b w:val="0"/>
                <w:noProof/>
                <w:webHidden/>
                <w:sz w:val="22"/>
                <w:szCs w:val="22"/>
              </w:rPr>
              <w:t>1</w:t>
            </w:r>
            <w:r w:rsidR="003671DF">
              <w:rPr>
                <w:b w:val="0"/>
                <w:noProof/>
                <w:webHidden/>
                <w:sz w:val="22"/>
                <w:szCs w:val="22"/>
              </w:rPr>
              <w:t>6</w:t>
            </w:r>
            <w:r w:rsidR="00531C1B" w:rsidRPr="005E66A6">
              <w:rPr>
                <w:b w:val="0"/>
                <w:noProof/>
                <w:webHidden/>
                <w:sz w:val="22"/>
                <w:szCs w:val="22"/>
              </w:rPr>
              <w:fldChar w:fldCharType="end"/>
            </w:r>
          </w:hyperlink>
        </w:p>
        <w:p w14:paraId="6F88E2E2" w14:textId="7B90DEB2" w:rsidR="00531C1B" w:rsidRPr="005E66A6" w:rsidRDefault="005E66A6" w:rsidP="005E66A6">
          <w:pPr>
            <w:pStyle w:val="TOC2"/>
            <w:ind w:left="0"/>
            <w:jc w:val="left"/>
            <w:rPr>
              <w:b w:val="0"/>
              <w:noProof/>
              <w:sz w:val="22"/>
              <w:szCs w:val="22"/>
            </w:rPr>
          </w:pPr>
          <w:r w:rsidRPr="005E66A6">
            <w:rPr>
              <w:sz w:val="22"/>
              <w:szCs w:val="22"/>
            </w:rPr>
            <w:t xml:space="preserve">   </w:t>
          </w:r>
          <w:r>
            <w:rPr>
              <w:sz w:val="22"/>
              <w:szCs w:val="22"/>
            </w:rPr>
            <w:t xml:space="preserve"> </w:t>
          </w:r>
          <w:r w:rsidRPr="005E66A6">
            <w:rPr>
              <w:sz w:val="22"/>
              <w:szCs w:val="22"/>
            </w:rPr>
            <w:t xml:space="preserve"> </w:t>
          </w:r>
          <w:hyperlink w:anchor="_Toc74670196" w:history="1">
            <w:r w:rsidR="00531C1B" w:rsidRPr="005E66A6">
              <w:rPr>
                <w:rStyle w:val="Hyperlink"/>
                <w:b w:val="0"/>
                <w:noProof/>
                <w:sz w:val="22"/>
                <w:szCs w:val="22"/>
              </w:rPr>
              <w:t>Reference List</w:t>
            </w:r>
            <w:r w:rsidR="00531C1B" w:rsidRPr="005E66A6">
              <w:rPr>
                <w:b w:val="0"/>
                <w:noProof/>
                <w:webHidden/>
                <w:sz w:val="22"/>
                <w:szCs w:val="22"/>
              </w:rPr>
              <w:tab/>
            </w:r>
            <w:r w:rsidR="00531C1B" w:rsidRPr="005E66A6">
              <w:rPr>
                <w:b w:val="0"/>
                <w:noProof/>
                <w:webHidden/>
                <w:sz w:val="22"/>
                <w:szCs w:val="22"/>
              </w:rPr>
              <w:fldChar w:fldCharType="begin"/>
            </w:r>
            <w:r w:rsidR="00531C1B" w:rsidRPr="005E66A6">
              <w:rPr>
                <w:b w:val="0"/>
                <w:noProof/>
                <w:webHidden/>
                <w:sz w:val="22"/>
                <w:szCs w:val="22"/>
              </w:rPr>
              <w:instrText xml:space="preserve"> PAGEREF _Toc74670196 \h </w:instrText>
            </w:r>
            <w:r w:rsidR="00531C1B" w:rsidRPr="005E66A6">
              <w:rPr>
                <w:b w:val="0"/>
                <w:noProof/>
                <w:webHidden/>
                <w:sz w:val="22"/>
                <w:szCs w:val="22"/>
              </w:rPr>
            </w:r>
            <w:r w:rsidR="00531C1B" w:rsidRPr="005E66A6">
              <w:rPr>
                <w:b w:val="0"/>
                <w:noProof/>
                <w:webHidden/>
                <w:sz w:val="22"/>
                <w:szCs w:val="22"/>
              </w:rPr>
              <w:fldChar w:fldCharType="separate"/>
            </w:r>
            <w:r w:rsidR="0027338B" w:rsidRPr="005E66A6">
              <w:rPr>
                <w:b w:val="0"/>
                <w:noProof/>
                <w:webHidden/>
                <w:sz w:val="22"/>
                <w:szCs w:val="22"/>
              </w:rPr>
              <w:t>1</w:t>
            </w:r>
            <w:r w:rsidR="003671DF">
              <w:rPr>
                <w:b w:val="0"/>
                <w:noProof/>
                <w:webHidden/>
                <w:sz w:val="22"/>
                <w:szCs w:val="22"/>
              </w:rPr>
              <w:t>7</w:t>
            </w:r>
            <w:r w:rsidR="00531C1B" w:rsidRPr="005E66A6">
              <w:rPr>
                <w:b w:val="0"/>
                <w:noProof/>
                <w:webHidden/>
                <w:sz w:val="22"/>
                <w:szCs w:val="22"/>
              </w:rPr>
              <w:fldChar w:fldCharType="end"/>
            </w:r>
          </w:hyperlink>
        </w:p>
        <w:p w14:paraId="2DCB8C81" w14:textId="77777777" w:rsidR="00531C1B" w:rsidRDefault="00531C1B" w:rsidP="005E66A6">
          <w:pPr>
            <w:spacing w:line="360" w:lineRule="auto"/>
          </w:pPr>
          <w:r w:rsidRPr="005E66A6">
            <w:rPr>
              <w:rFonts w:ascii="Arial" w:hAnsi="Arial" w:cs="Arial"/>
            </w:rPr>
            <w:fldChar w:fldCharType="end"/>
          </w:r>
        </w:p>
      </w:sdtContent>
    </w:sdt>
    <w:p w14:paraId="74D9F1D3" w14:textId="77777777" w:rsidR="00156C3E" w:rsidRDefault="00156C3E" w:rsidP="00C20788">
      <w:pPr>
        <w:jc w:val="center"/>
        <w:rPr>
          <w:rFonts w:ascii="Arial" w:hAnsi="Arial" w:cs="Arial"/>
          <w:b/>
          <w:sz w:val="24"/>
          <w:szCs w:val="24"/>
        </w:rPr>
      </w:pPr>
    </w:p>
    <w:p w14:paraId="681F17FF" w14:textId="77777777" w:rsidR="00156C3E" w:rsidRDefault="00156C3E" w:rsidP="00C20788">
      <w:pPr>
        <w:jc w:val="center"/>
        <w:rPr>
          <w:rFonts w:ascii="Arial" w:hAnsi="Arial" w:cs="Arial"/>
          <w:b/>
          <w:sz w:val="24"/>
          <w:szCs w:val="24"/>
        </w:rPr>
      </w:pPr>
    </w:p>
    <w:p w14:paraId="0BE884A8" w14:textId="77777777" w:rsidR="00156C3E" w:rsidRDefault="00156C3E" w:rsidP="00C20788">
      <w:pPr>
        <w:jc w:val="center"/>
        <w:rPr>
          <w:rFonts w:ascii="Arial" w:hAnsi="Arial" w:cs="Arial"/>
          <w:b/>
          <w:sz w:val="24"/>
          <w:szCs w:val="24"/>
        </w:rPr>
      </w:pPr>
    </w:p>
    <w:p w14:paraId="7235CD89" w14:textId="77777777" w:rsidR="00156C3E" w:rsidRDefault="00156C3E" w:rsidP="00C20788">
      <w:pPr>
        <w:jc w:val="center"/>
        <w:rPr>
          <w:rFonts w:ascii="Arial" w:hAnsi="Arial" w:cs="Arial"/>
          <w:b/>
          <w:sz w:val="24"/>
          <w:szCs w:val="24"/>
        </w:rPr>
      </w:pPr>
    </w:p>
    <w:p w14:paraId="151AFCEE" w14:textId="77777777" w:rsidR="00156C3E" w:rsidRDefault="00156C3E" w:rsidP="00C20788">
      <w:pPr>
        <w:jc w:val="center"/>
        <w:rPr>
          <w:rFonts w:ascii="Arial" w:hAnsi="Arial" w:cs="Arial"/>
          <w:b/>
          <w:sz w:val="24"/>
          <w:szCs w:val="24"/>
        </w:rPr>
      </w:pPr>
    </w:p>
    <w:p w14:paraId="4765E930" w14:textId="77777777" w:rsidR="00156C3E" w:rsidRDefault="00156C3E" w:rsidP="00C20788">
      <w:pPr>
        <w:jc w:val="center"/>
        <w:rPr>
          <w:rFonts w:ascii="Arial" w:hAnsi="Arial" w:cs="Arial"/>
          <w:b/>
          <w:sz w:val="24"/>
          <w:szCs w:val="24"/>
        </w:rPr>
      </w:pPr>
    </w:p>
    <w:p w14:paraId="2BAFAF27" w14:textId="77777777" w:rsidR="00156C3E" w:rsidRDefault="00156C3E" w:rsidP="00C20788">
      <w:pPr>
        <w:jc w:val="center"/>
        <w:rPr>
          <w:rFonts w:ascii="Arial" w:hAnsi="Arial" w:cs="Arial"/>
          <w:b/>
          <w:sz w:val="24"/>
          <w:szCs w:val="24"/>
        </w:rPr>
      </w:pPr>
    </w:p>
    <w:p w14:paraId="0DDF4768" w14:textId="77777777" w:rsidR="00156C3E" w:rsidRDefault="00156C3E" w:rsidP="00C20788">
      <w:pPr>
        <w:jc w:val="center"/>
        <w:rPr>
          <w:rFonts w:ascii="Arial" w:hAnsi="Arial" w:cs="Arial"/>
          <w:b/>
          <w:sz w:val="24"/>
          <w:szCs w:val="24"/>
        </w:rPr>
      </w:pPr>
    </w:p>
    <w:p w14:paraId="49C32B42" w14:textId="77777777" w:rsidR="00156C3E" w:rsidRDefault="00156C3E" w:rsidP="00C20788">
      <w:pPr>
        <w:jc w:val="center"/>
        <w:rPr>
          <w:rFonts w:ascii="Arial" w:hAnsi="Arial" w:cs="Arial"/>
          <w:b/>
          <w:sz w:val="24"/>
          <w:szCs w:val="24"/>
        </w:rPr>
      </w:pPr>
    </w:p>
    <w:p w14:paraId="5F5F71F2" w14:textId="77777777" w:rsidR="00156C3E" w:rsidRDefault="00156C3E" w:rsidP="00531C1B">
      <w:pPr>
        <w:rPr>
          <w:rFonts w:ascii="Arial" w:hAnsi="Arial" w:cs="Arial"/>
          <w:b/>
          <w:sz w:val="24"/>
          <w:szCs w:val="24"/>
        </w:rPr>
      </w:pPr>
    </w:p>
    <w:p w14:paraId="6BA32B20" w14:textId="77777777" w:rsidR="00156C3E" w:rsidRDefault="00156C3E" w:rsidP="00C20788">
      <w:pPr>
        <w:jc w:val="center"/>
        <w:rPr>
          <w:rFonts w:ascii="Arial" w:hAnsi="Arial" w:cs="Arial"/>
          <w:b/>
          <w:sz w:val="24"/>
          <w:szCs w:val="24"/>
        </w:rPr>
      </w:pPr>
    </w:p>
    <w:p w14:paraId="6DBA5F23" w14:textId="77777777" w:rsidR="00156C3E" w:rsidRDefault="00156C3E" w:rsidP="00C20788">
      <w:pPr>
        <w:jc w:val="center"/>
        <w:rPr>
          <w:rFonts w:ascii="Arial" w:hAnsi="Arial" w:cs="Arial"/>
          <w:b/>
          <w:sz w:val="24"/>
          <w:szCs w:val="24"/>
        </w:rPr>
      </w:pPr>
    </w:p>
    <w:p w14:paraId="21E0ACF0" w14:textId="3FADD56E" w:rsidR="00156C3E" w:rsidRPr="005E66A6" w:rsidRDefault="00156C3E" w:rsidP="00531C1B">
      <w:pPr>
        <w:pStyle w:val="Heading2"/>
        <w:rPr>
          <w:rFonts w:cs="Arial"/>
          <w:sz w:val="22"/>
          <w:szCs w:val="22"/>
        </w:rPr>
      </w:pPr>
      <w:bookmarkStart w:id="0" w:name="_Toc74670188"/>
      <w:r w:rsidRPr="005E66A6">
        <w:rPr>
          <w:rFonts w:cs="Arial"/>
          <w:sz w:val="22"/>
          <w:szCs w:val="22"/>
        </w:rPr>
        <w:t>Introduction</w:t>
      </w:r>
      <w:bookmarkEnd w:id="0"/>
      <w:r w:rsidRPr="005E66A6">
        <w:rPr>
          <w:rFonts w:cs="Arial"/>
          <w:sz w:val="22"/>
          <w:szCs w:val="22"/>
        </w:rPr>
        <w:t xml:space="preserve"> </w:t>
      </w:r>
    </w:p>
    <w:p w14:paraId="0AE1A831" w14:textId="77777777" w:rsidR="005E66A6" w:rsidRPr="005E66A6" w:rsidRDefault="005E66A6" w:rsidP="005E66A6">
      <w:pPr>
        <w:rPr>
          <w:rFonts w:ascii="Arial" w:hAnsi="Arial" w:cs="Arial"/>
        </w:rPr>
      </w:pPr>
    </w:p>
    <w:p w14:paraId="43574A54" w14:textId="77777777" w:rsidR="000A7EB3" w:rsidRPr="005E66A6" w:rsidRDefault="0088010F" w:rsidP="0088010F">
      <w:pPr>
        <w:spacing w:line="360" w:lineRule="auto"/>
        <w:jc w:val="both"/>
        <w:rPr>
          <w:rFonts w:ascii="Arial" w:hAnsi="Arial" w:cs="Arial"/>
        </w:rPr>
      </w:pPr>
      <w:r w:rsidRPr="005E66A6">
        <w:rPr>
          <w:rFonts w:ascii="Arial" w:hAnsi="Arial" w:cs="Arial"/>
        </w:rPr>
        <w:t xml:space="preserve">The main purpose of this report is to analyze competitive advantage of John Deere along with its competitive advantage. The report has mainly explained different technologies applied by John Deere to manage customer relations. Some of them are Google Analytics, </w:t>
      </w:r>
      <w:r w:rsidR="000A7EB3" w:rsidRPr="005E66A6">
        <w:rPr>
          <w:rFonts w:ascii="Arial" w:hAnsi="Arial" w:cs="Arial"/>
        </w:rPr>
        <w:t xml:space="preserve">CRM and information systems. The report has also provided appropriate solutions for John Deere to enhance business performance. It also highlights potential implications of IOT and IT system. </w:t>
      </w:r>
    </w:p>
    <w:p w14:paraId="06CB5BE0" w14:textId="77777777" w:rsidR="000A7EB3" w:rsidRPr="005E66A6" w:rsidRDefault="000A7EB3" w:rsidP="0088010F">
      <w:pPr>
        <w:spacing w:line="360" w:lineRule="auto"/>
        <w:jc w:val="both"/>
        <w:rPr>
          <w:rFonts w:ascii="Arial" w:hAnsi="Arial" w:cs="Arial"/>
          <w:b/>
        </w:rPr>
      </w:pPr>
      <w:r w:rsidRPr="005E66A6">
        <w:rPr>
          <w:rFonts w:ascii="Arial" w:hAnsi="Arial" w:cs="Arial"/>
          <w:b/>
        </w:rPr>
        <w:t xml:space="preserve">Company Overview </w:t>
      </w:r>
    </w:p>
    <w:p w14:paraId="42904E4E" w14:textId="77777777" w:rsidR="000A7EB3" w:rsidRPr="005E66A6" w:rsidRDefault="00BC58C3" w:rsidP="0088010F">
      <w:pPr>
        <w:spacing w:line="360" w:lineRule="auto"/>
        <w:jc w:val="both"/>
        <w:rPr>
          <w:rFonts w:ascii="Arial" w:hAnsi="Arial" w:cs="Arial"/>
        </w:rPr>
      </w:pPr>
      <w:r w:rsidRPr="005E66A6">
        <w:rPr>
          <w:rFonts w:ascii="Arial" w:hAnsi="Arial" w:cs="Arial"/>
        </w:rPr>
        <w:t xml:space="preserve">John Deere is the multinational corporation mainly engaged in manufacturing agricultural </w:t>
      </w:r>
      <w:proofErr w:type="spellStart"/>
      <w:r w:rsidRPr="005E66A6">
        <w:rPr>
          <w:rFonts w:ascii="Arial" w:hAnsi="Arial" w:cs="Arial"/>
        </w:rPr>
        <w:t>equipments</w:t>
      </w:r>
      <w:proofErr w:type="spellEnd"/>
      <w:r w:rsidRPr="005E66A6">
        <w:rPr>
          <w:rFonts w:ascii="Arial" w:hAnsi="Arial" w:cs="Arial"/>
        </w:rPr>
        <w:t xml:space="preserve"> and diesel engines. The company has employed 69,600 workers and generates huge revenue around 39.540 billion</w:t>
      </w:r>
      <w:r w:rsidR="006A1666" w:rsidRPr="005E66A6">
        <w:rPr>
          <w:rFonts w:ascii="Arial" w:hAnsi="Arial" w:cs="Arial"/>
        </w:rPr>
        <w:t xml:space="preserve"> </w:t>
      </w:r>
      <w:r w:rsidR="006A1666" w:rsidRPr="005E66A6">
        <w:rPr>
          <w:rFonts w:ascii="Arial" w:hAnsi="Arial" w:cs="Arial"/>
          <w:color w:val="222222"/>
          <w:shd w:val="clear" w:color="auto" w:fill="FFFFFF"/>
        </w:rPr>
        <w:t>(</w:t>
      </w:r>
      <w:r w:rsidR="000D1B00" w:rsidRPr="005E66A6">
        <w:rPr>
          <w:rFonts w:ascii="Arial" w:hAnsi="Arial" w:cs="Arial"/>
          <w:color w:val="222222"/>
          <w:shd w:val="clear" w:color="auto" w:fill="FFFFFF"/>
        </w:rPr>
        <w:t>John Deer, 2021)</w:t>
      </w:r>
      <w:r w:rsidRPr="005E66A6">
        <w:rPr>
          <w:rFonts w:ascii="Arial" w:hAnsi="Arial" w:cs="Arial"/>
        </w:rPr>
        <w:t xml:space="preserve">. John Deere mainly operates over 30 countries including US, China, UK, England and other European markets. The mission of John Deere is to create sustainable outcomes for potential customers. </w:t>
      </w:r>
    </w:p>
    <w:p w14:paraId="3518ED70" w14:textId="77777777" w:rsidR="00BC58C3" w:rsidRPr="005E66A6" w:rsidRDefault="008753B5" w:rsidP="0088010F">
      <w:pPr>
        <w:spacing w:line="360" w:lineRule="auto"/>
        <w:jc w:val="both"/>
        <w:rPr>
          <w:rFonts w:ascii="Arial" w:hAnsi="Arial" w:cs="Arial"/>
        </w:rPr>
      </w:pPr>
      <w:r w:rsidRPr="005E66A6">
        <w:rPr>
          <w:rFonts w:ascii="Arial" w:hAnsi="Arial" w:cs="Arial"/>
          <w:noProof/>
        </w:rPr>
        <w:lastRenderedPageBreak/>
        <w:drawing>
          <wp:inline distT="0" distB="0" distL="0" distR="0" wp14:anchorId="34A56315" wp14:editId="47D6E22A">
            <wp:extent cx="5943600" cy="3090672"/>
            <wp:effectExtent l="19050" t="0" r="0" b="0"/>
            <wp:docPr id="1" name="Picture 1" descr="John Deere Announces Earnings Up, Signals Hesitant Optimism | IndustryW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hn Deere Announces Earnings Up, Signals Hesitant Optimism | IndustryWeek"/>
                    <pic:cNvPicPr>
                      <a:picLocks noChangeAspect="1" noChangeArrowheads="1"/>
                    </pic:cNvPicPr>
                  </pic:nvPicPr>
                  <pic:blipFill>
                    <a:blip r:embed="rId8"/>
                    <a:srcRect/>
                    <a:stretch>
                      <a:fillRect/>
                    </a:stretch>
                  </pic:blipFill>
                  <pic:spPr bwMode="auto">
                    <a:xfrm>
                      <a:off x="0" y="0"/>
                      <a:ext cx="5943600" cy="3090672"/>
                    </a:xfrm>
                    <a:prstGeom prst="rect">
                      <a:avLst/>
                    </a:prstGeom>
                    <a:noFill/>
                    <a:ln w="9525">
                      <a:noFill/>
                      <a:miter lim="800000"/>
                      <a:headEnd/>
                      <a:tailEnd/>
                    </a:ln>
                  </pic:spPr>
                </pic:pic>
              </a:graphicData>
            </a:graphic>
          </wp:inline>
        </w:drawing>
      </w:r>
    </w:p>
    <w:p w14:paraId="1859B922" w14:textId="77777777" w:rsidR="000A7EB3" w:rsidRPr="005E66A6" w:rsidRDefault="008753B5" w:rsidP="008753B5">
      <w:pPr>
        <w:spacing w:line="360" w:lineRule="auto"/>
        <w:jc w:val="center"/>
        <w:rPr>
          <w:rFonts w:ascii="Arial" w:hAnsi="Arial" w:cs="Arial"/>
          <w:b/>
        </w:rPr>
      </w:pPr>
      <w:r w:rsidRPr="005E66A6">
        <w:rPr>
          <w:rFonts w:ascii="Arial" w:hAnsi="Arial" w:cs="Arial"/>
          <w:b/>
        </w:rPr>
        <w:t xml:space="preserve">Source: </w:t>
      </w:r>
      <w:r w:rsidR="006A1666" w:rsidRPr="005E66A6">
        <w:rPr>
          <w:rFonts w:ascii="Arial" w:hAnsi="Arial" w:cs="Arial"/>
          <w:color w:val="222222"/>
          <w:shd w:val="clear" w:color="auto" w:fill="FFFFFF"/>
        </w:rPr>
        <w:t>(Grosch, 2018)</w:t>
      </w:r>
    </w:p>
    <w:p w14:paraId="451FFFDA" w14:textId="77777777" w:rsidR="008753B5" w:rsidRPr="005E66A6" w:rsidRDefault="008753B5" w:rsidP="008753B5">
      <w:pPr>
        <w:spacing w:line="360" w:lineRule="auto"/>
        <w:jc w:val="center"/>
        <w:rPr>
          <w:rFonts w:ascii="Arial" w:hAnsi="Arial" w:cs="Arial"/>
          <w:b/>
        </w:rPr>
      </w:pPr>
    </w:p>
    <w:p w14:paraId="77A7385E" w14:textId="77777777" w:rsidR="008753B5" w:rsidRPr="005E66A6" w:rsidRDefault="008753B5" w:rsidP="00531C1B">
      <w:pPr>
        <w:pStyle w:val="Heading2"/>
        <w:rPr>
          <w:rFonts w:cs="Arial"/>
          <w:sz w:val="22"/>
          <w:szCs w:val="22"/>
        </w:rPr>
      </w:pPr>
      <w:bookmarkStart w:id="1" w:name="_Toc74670189"/>
      <w:r w:rsidRPr="005E66A6">
        <w:rPr>
          <w:rFonts w:cs="Arial"/>
          <w:sz w:val="22"/>
          <w:szCs w:val="22"/>
        </w:rPr>
        <w:t>Task 1: Report</w:t>
      </w:r>
      <w:bookmarkEnd w:id="1"/>
      <w:r w:rsidRPr="005E66A6">
        <w:rPr>
          <w:rFonts w:cs="Arial"/>
          <w:sz w:val="22"/>
          <w:szCs w:val="22"/>
        </w:rPr>
        <w:t xml:space="preserve"> </w:t>
      </w:r>
    </w:p>
    <w:p w14:paraId="5BF46C63" w14:textId="4FA47849" w:rsidR="0076325E" w:rsidRDefault="008753B5" w:rsidP="0076325E">
      <w:pPr>
        <w:pStyle w:val="Heading3"/>
        <w:rPr>
          <w:rFonts w:cs="Arial"/>
          <w:sz w:val="22"/>
        </w:rPr>
      </w:pPr>
      <w:bookmarkStart w:id="2" w:name="_Toc74670190"/>
      <w:r w:rsidRPr="005E66A6">
        <w:rPr>
          <w:rFonts w:cs="Arial"/>
          <w:sz w:val="22"/>
        </w:rPr>
        <w:t>Information Systems in John Deere</w:t>
      </w:r>
      <w:bookmarkEnd w:id="2"/>
    </w:p>
    <w:p w14:paraId="73A766ED" w14:textId="77777777" w:rsidR="0076325E" w:rsidRPr="0076325E" w:rsidRDefault="0076325E" w:rsidP="0076325E"/>
    <w:p w14:paraId="2D49EE84" w14:textId="6B260C50" w:rsidR="0076325E" w:rsidRDefault="008753B5" w:rsidP="008753B5">
      <w:pPr>
        <w:spacing w:line="360" w:lineRule="auto"/>
        <w:jc w:val="both"/>
        <w:rPr>
          <w:rFonts w:ascii="Arial" w:hAnsi="Arial" w:cs="Arial"/>
        </w:rPr>
      </w:pPr>
      <w:r w:rsidRPr="005E66A6">
        <w:rPr>
          <w:rFonts w:ascii="Arial" w:hAnsi="Arial" w:cs="Arial"/>
        </w:rPr>
        <w:t>John Deere has mainly implemented online farm management system named Operation Center to give proper instructi</w:t>
      </w:r>
      <w:r w:rsidR="00455004" w:rsidRPr="005E66A6">
        <w:rPr>
          <w:rFonts w:ascii="Arial" w:hAnsi="Arial" w:cs="Arial"/>
        </w:rPr>
        <w:t xml:space="preserve">ons to farmers. The company mainly takes advantage of farming automation systems to gain competitive advantage. John Deere has mainly introduced new operation </w:t>
      </w:r>
      <w:proofErr w:type="spellStart"/>
      <w:r w:rsidR="00455004" w:rsidRPr="005E66A6">
        <w:rPr>
          <w:rFonts w:ascii="Arial" w:hAnsi="Arial" w:cs="Arial"/>
        </w:rPr>
        <w:t>centre</w:t>
      </w:r>
      <w:proofErr w:type="spellEnd"/>
      <w:r w:rsidR="00455004" w:rsidRPr="005E66A6">
        <w:rPr>
          <w:rFonts w:ascii="Arial" w:hAnsi="Arial" w:cs="Arial"/>
        </w:rPr>
        <w:t xml:space="preserve"> mobile app to manage field operations and equipment. This new mobile app mainly helps John Deere to compare their job performance with others</w:t>
      </w:r>
      <w:r w:rsidR="006A1666" w:rsidRPr="005E66A6">
        <w:rPr>
          <w:rFonts w:ascii="Arial" w:hAnsi="Arial" w:cs="Arial"/>
        </w:rPr>
        <w:t xml:space="preserve"> </w:t>
      </w:r>
      <w:r w:rsidR="006A1666" w:rsidRPr="005E66A6">
        <w:rPr>
          <w:rFonts w:ascii="Arial" w:hAnsi="Arial" w:cs="Arial"/>
          <w:color w:val="222222"/>
          <w:shd w:val="clear" w:color="auto" w:fill="FFFFFF"/>
        </w:rPr>
        <w:t>(Grosch, 2018)</w:t>
      </w:r>
      <w:r w:rsidR="00455004" w:rsidRPr="005E66A6">
        <w:rPr>
          <w:rFonts w:ascii="Arial" w:hAnsi="Arial" w:cs="Arial"/>
        </w:rPr>
        <w:t xml:space="preserve">. The company has also created strategic alignment between JD link and operation center mobile app to monitor complete fields activities on regular basis. The company mainly focuses upon Farm Management Information System (FMIS) to gain crucial insights about Application, Seeding, Harvest and Tillage. Such information systems mainly help businesses to track crop records on regular basis. The Operation Centre Mobile App </w:t>
      </w:r>
      <w:r w:rsidR="00D308A4" w:rsidRPr="005E66A6">
        <w:rPr>
          <w:rFonts w:ascii="Arial" w:hAnsi="Arial" w:cs="Arial"/>
        </w:rPr>
        <w:t xml:space="preserve">helps farmers to gain crucial information about machines and agronomic data. John Deere operation Center is </w:t>
      </w:r>
      <w:r w:rsidR="00ED48C1" w:rsidRPr="005E66A6">
        <w:rPr>
          <w:rFonts w:ascii="Arial" w:hAnsi="Arial" w:cs="Arial"/>
        </w:rPr>
        <w:t>a cloud</w:t>
      </w:r>
      <w:r w:rsidR="00D308A4" w:rsidRPr="005E66A6">
        <w:rPr>
          <w:rFonts w:ascii="Arial" w:hAnsi="Arial" w:cs="Arial"/>
        </w:rPr>
        <w:t xml:space="preserve"> based platform that provides new planning features and facilitate information sharing. </w:t>
      </w:r>
    </w:p>
    <w:p w14:paraId="137F037D" w14:textId="7B1C2FCE" w:rsidR="008753B5" w:rsidRPr="005E66A6" w:rsidRDefault="00ED48C1" w:rsidP="008753B5">
      <w:pPr>
        <w:spacing w:line="360" w:lineRule="auto"/>
        <w:jc w:val="both"/>
        <w:rPr>
          <w:rFonts w:ascii="Arial" w:hAnsi="Arial" w:cs="Arial"/>
        </w:rPr>
      </w:pPr>
      <w:r w:rsidRPr="005E66A6">
        <w:rPr>
          <w:rFonts w:ascii="Arial" w:hAnsi="Arial" w:cs="Arial"/>
        </w:rPr>
        <w:lastRenderedPageBreak/>
        <w:t xml:space="preserve">In this way, John Deere often sends immediate notification to farmers regarding environmental issues, equipment maintenance and make logical decisions regarding profit margins. </w:t>
      </w:r>
      <w:r w:rsidR="0053519C" w:rsidRPr="005E66A6">
        <w:rPr>
          <w:rFonts w:ascii="Arial" w:hAnsi="Arial" w:cs="Arial"/>
        </w:rPr>
        <w:t xml:space="preserve">This data platform has helped John Deere to offer superior value to customers. The company has mainly introduced new My Transfer mobile app to manage customer information. This app mainly helps John Deere to exchange relevant information from one place to another. On the other side, The </w:t>
      </w:r>
      <w:r w:rsidR="00D25BCC" w:rsidRPr="005E66A6">
        <w:rPr>
          <w:rFonts w:ascii="Arial" w:hAnsi="Arial" w:cs="Arial"/>
        </w:rPr>
        <w:t>Company</w:t>
      </w:r>
      <w:r w:rsidR="0053519C" w:rsidRPr="005E66A6">
        <w:rPr>
          <w:rFonts w:ascii="Arial" w:hAnsi="Arial" w:cs="Arial"/>
        </w:rPr>
        <w:t xml:space="preserve"> also utilize manure constituent sensing technology to control crop nutrient costs and manage field activities. </w:t>
      </w:r>
      <w:r w:rsidR="00B331D5" w:rsidRPr="005E66A6">
        <w:rPr>
          <w:rFonts w:ascii="Arial" w:hAnsi="Arial" w:cs="Arial"/>
        </w:rPr>
        <w:t>Apart from this, John Deere use Harvest Lab 300 sensor to examine manure nutrient level on periodical basis. The company also uses Apex software to manage data security and enhance load identification</w:t>
      </w:r>
      <w:r w:rsidR="006A1666" w:rsidRPr="005E66A6">
        <w:rPr>
          <w:rFonts w:ascii="Arial" w:hAnsi="Arial" w:cs="Arial"/>
          <w:color w:val="222222"/>
          <w:shd w:val="clear" w:color="auto" w:fill="FFFFFF"/>
        </w:rPr>
        <w:t xml:space="preserve"> (Kovac et al., 2020)</w:t>
      </w:r>
      <w:r w:rsidR="00B331D5" w:rsidRPr="005E66A6">
        <w:rPr>
          <w:rFonts w:ascii="Arial" w:hAnsi="Arial" w:cs="Arial"/>
        </w:rPr>
        <w:t xml:space="preserve">. In fact, The Company has invested 300 million upon different remote sensing platforms such as Blue River Technology and machine learning to improve their land infrastructure. </w:t>
      </w:r>
      <w:r w:rsidR="00FB2402" w:rsidRPr="005E66A6">
        <w:rPr>
          <w:rFonts w:ascii="Arial" w:hAnsi="Arial" w:cs="Arial"/>
        </w:rPr>
        <w:t xml:space="preserve">The company mainly takes advantage of precision agricultural </w:t>
      </w:r>
      <w:r w:rsidR="00D25BCC" w:rsidRPr="005E66A6">
        <w:rPr>
          <w:rFonts w:ascii="Arial" w:hAnsi="Arial" w:cs="Arial"/>
        </w:rPr>
        <w:t>technologies to gain large information about soil mapping, yield monitoring mapping and irrigation facilities. On the other side, John Deere mainly use yield documentation, geographical information system and satellite based locations to track field location on regular basis. The company has also aligned their sensors with tractor to give relevant information to farmers regarding equipment maintenance and soil equality. The company has also established its own wireless data server for better environmental sustainability</w:t>
      </w:r>
      <w:r w:rsidR="006A1666" w:rsidRPr="005E66A6">
        <w:rPr>
          <w:rFonts w:ascii="Arial" w:hAnsi="Arial" w:cs="Arial"/>
        </w:rPr>
        <w:t xml:space="preserve"> </w:t>
      </w:r>
      <w:r w:rsidR="006A1666" w:rsidRPr="005E66A6">
        <w:rPr>
          <w:rFonts w:ascii="Arial" w:hAnsi="Arial" w:cs="Arial"/>
          <w:color w:val="222222"/>
          <w:shd w:val="clear" w:color="auto" w:fill="FFFFFF"/>
        </w:rPr>
        <w:t>(Palomino et al., 2018)</w:t>
      </w:r>
      <w:r w:rsidR="00D25BCC" w:rsidRPr="005E66A6">
        <w:rPr>
          <w:rFonts w:ascii="Arial" w:hAnsi="Arial" w:cs="Arial"/>
        </w:rPr>
        <w:t xml:space="preserve">. </w:t>
      </w:r>
      <w:r w:rsidR="00FD1B7D" w:rsidRPr="005E66A6">
        <w:rPr>
          <w:rFonts w:ascii="Arial" w:hAnsi="Arial" w:cs="Arial"/>
        </w:rPr>
        <w:t xml:space="preserve">The company also uses In-Field Data sharing technology to manage field coverage within low and dusty conditions. The </w:t>
      </w:r>
      <w:r w:rsidR="00957EBE" w:rsidRPr="005E66A6">
        <w:rPr>
          <w:rFonts w:ascii="Arial" w:hAnsi="Arial" w:cs="Arial"/>
        </w:rPr>
        <w:t>company also utilizes</w:t>
      </w:r>
      <w:r w:rsidR="00FD1B7D" w:rsidRPr="005E66A6">
        <w:rPr>
          <w:rFonts w:ascii="Arial" w:hAnsi="Arial" w:cs="Arial"/>
        </w:rPr>
        <w:t xml:space="preserve"> </w:t>
      </w:r>
      <w:r w:rsidR="00957EBE" w:rsidRPr="005E66A6">
        <w:rPr>
          <w:rFonts w:ascii="Arial" w:hAnsi="Arial" w:cs="Arial"/>
        </w:rPr>
        <w:t>in-cab color visualization and on-screen mapping to gain crucial information about specialty crops such as onion, sugar beets and potatoes. Through such technologies, John Deere was able to track location for each machine. These systems mainly offer immediate notifications to farmers regarding machine security and field boundaries</w:t>
      </w:r>
      <w:r w:rsidR="006A1666" w:rsidRPr="005E66A6">
        <w:rPr>
          <w:rFonts w:ascii="Arial" w:hAnsi="Arial" w:cs="Arial"/>
          <w:color w:val="222222"/>
          <w:shd w:val="clear" w:color="auto" w:fill="FFFFFF"/>
        </w:rPr>
        <w:t xml:space="preserve"> (Kovac et al., 2020)</w:t>
      </w:r>
      <w:r w:rsidR="00957EBE" w:rsidRPr="005E66A6">
        <w:rPr>
          <w:rFonts w:ascii="Arial" w:hAnsi="Arial" w:cs="Arial"/>
        </w:rPr>
        <w:t xml:space="preserve">. Thus, John Deere is constantly focusing upon remote sensors to make accurate forecast about crop yields. </w:t>
      </w:r>
    </w:p>
    <w:p w14:paraId="0AB59B05" w14:textId="77777777" w:rsidR="008753B5" w:rsidRPr="005E66A6" w:rsidRDefault="008753B5" w:rsidP="008753B5">
      <w:pPr>
        <w:spacing w:line="360" w:lineRule="auto"/>
        <w:jc w:val="center"/>
        <w:rPr>
          <w:rFonts w:ascii="Arial" w:hAnsi="Arial" w:cs="Arial"/>
          <w:b/>
        </w:rPr>
      </w:pPr>
    </w:p>
    <w:p w14:paraId="7408C2AA" w14:textId="77777777" w:rsidR="00957EBE" w:rsidRPr="005E66A6" w:rsidRDefault="00957EBE" w:rsidP="008753B5">
      <w:pPr>
        <w:spacing w:line="360" w:lineRule="auto"/>
        <w:jc w:val="center"/>
        <w:rPr>
          <w:rFonts w:ascii="Arial" w:hAnsi="Arial" w:cs="Arial"/>
          <w:b/>
        </w:rPr>
      </w:pPr>
    </w:p>
    <w:p w14:paraId="016A867D" w14:textId="77777777" w:rsidR="00957EBE" w:rsidRPr="005E66A6" w:rsidRDefault="00957EBE" w:rsidP="008753B5">
      <w:pPr>
        <w:spacing w:line="360" w:lineRule="auto"/>
        <w:jc w:val="center"/>
        <w:rPr>
          <w:rFonts w:ascii="Arial" w:hAnsi="Arial" w:cs="Arial"/>
          <w:b/>
        </w:rPr>
      </w:pPr>
    </w:p>
    <w:p w14:paraId="5D61EC69" w14:textId="0362F0EB" w:rsidR="00531C1B" w:rsidRDefault="00531C1B" w:rsidP="008753B5">
      <w:pPr>
        <w:spacing w:line="360" w:lineRule="auto"/>
        <w:jc w:val="center"/>
        <w:rPr>
          <w:rFonts w:ascii="Arial" w:hAnsi="Arial" w:cs="Arial"/>
          <w:b/>
        </w:rPr>
      </w:pPr>
    </w:p>
    <w:p w14:paraId="05C11D40" w14:textId="5C8BC45D" w:rsidR="006A4C5B" w:rsidRDefault="006A4C5B" w:rsidP="008753B5">
      <w:pPr>
        <w:spacing w:line="360" w:lineRule="auto"/>
        <w:jc w:val="center"/>
        <w:rPr>
          <w:rFonts w:ascii="Arial" w:hAnsi="Arial" w:cs="Arial"/>
          <w:b/>
        </w:rPr>
      </w:pPr>
    </w:p>
    <w:p w14:paraId="78F912C0" w14:textId="77777777" w:rsidR="006A4C5B" w:rsidRPr="005E66A6" w:rsidRDefault="006A4C5B" w:rsidP="008753B5">
      <w:pPr>
        <w:spacing w:line="360" w:lineRule="auto"/>
        <w:jc w:val="center"/>
        <w:rPr>
          <w:rFonts w:ascii="Arial" w:hAnsi="Arial" w:cs="Arial"/>
          <w:b/>
        </w:rPr>
      </w:pPr>
    </w:p>
    <w:p w14:paraId="10B75B47" w14:textId="0E50A3A9" w:rsidR="00957EBE" w:rsidRDefault="00633064" w:rsidP="00531C1B">
      <w:pPr>
        <w:pStyle w:val="Heading3"/>
        <w:rPr>
          <w:rFonts w:cs="Arial"/>
          <w:sz w:val="22"/>
        </w:rPr>
      </w:pPr>
      <w:bookmarkStart w:id="3" w:name="_Toc74670191"/>
      <w:r w:rsidRPr="005E66A6">
        <w:rPr>
          <w:rFonts w:cs="Arial"/>
          <w:sz w:val="22"/>
        </w:rPr>
        <w:lastRenderedPageBreak/>
        <w:t>Importance of CRM Systems</w:t>
      </w:r>
      <w:bookmarkEnd w:id="3"/>
      <w:r w:rsidRPr="005E66A6">
        <w:rPr>
          <w:rFonts w:cs="Arial"/>
          <w:sz w:val="22"/>
        </w:rPr>
        <w:t xml:space="preserve"> </w:t>
      </w:r>
    </w:p>
    <w:p w14:paraId="46A33C5F" w14:textId="77777777" w:rsidR="0076325E" w:rsidRPr="0076325E" w:rsidRDefault="0076325E" w:rsidP="0076325E"/>
    <w:p w14:paraId="4E6A422D" w14:textId="48868195" w:rsidR="00633064" w:rsidRPr="005E66A6" w:rsidRDefault="00633064" w:rsidP="00633064">
      <w:pPr>
        <w:spacing w:line="360" w:lineRule="auto"/>
        <w:jc w:val="both"/>
        <w:rPr>
          <w:rFonts w:ascii="Arial" w:hAnsi="Arial" w:cs="Arial"/>
        </w:rPr>
      </w:pPr>
      <w:r w:rsidRPr="005E66A6">
        <w:rPr>
          <w:rFonts w:ascii="Arial" w:hAnsi="Arial" w:cs="Arial"/>
        </w:rPr>
        <w:t>Customer Relationship Management is mainly concerned with all technologies, techniques and tactics applied by business to gain customer satisfaction</w:t>
      </w:r>
      <w:r w:rsidR="006A1666" w:rsidRPr="005E66A6">
        <w:rPr>
          <w:rFonts w:ascii="Arial" w:hAnsi="Arial" w:cs="Arial"/>
        </w:rPr>
        <w:t xml:space="preserve"> </w:t>
      </w:r>
      <w:r w:rsidR="006A1666" w:rsidRPr="005E66A6">
        <w:rPr>
          <w:rFonts w:ascii="Arial" w:hAnsi="Arial" w:cs="Arial"/>
          <w:color w:val="222222"/>
          <w:shd w:val="clear" w:color="auto" w:fill="FFFFFF"/>
        </w:rPr>
        <w:t>(</w:t>
      </w:r>
      <w:proofErr w:type="spellStart"/>
      <w:r w:rsidR="006A1666" w:rsidRPr="005E66A6">
        <w:rPr>
          <w:rFonts w:ascii="Arial" w:hAnsi="Arial" w:cs="Arial"/>
          <w:color w:val="222222"/>
          <w:shd w:val="clear" w:color="auto" w:fill="FFFFFF"/>
        </w:rPr>
        <w:t>Chaterjee</w:t>
      </w:r>
      <w:proofErr w:type="spellEnd"/>
      <w:r w:rsidR="006A1666" w:rsidRPr="005E66A6">
        <w:rPr>
          <w:rFonts w:ascii="Arial" w:hAnsi="Arial" w:cs="Arial"/>
          <w:color w:val="222222"/>
          <w:shd w:val="clear" w:color="auto" w:fill="FFFFFF"/>
        </w:rPr>
        <w:t xml:space="preserve"> et al., 2019)</w:t>
      </w:r>
      <w:r w:rsidRPr="005E66A6">
        <w:rPr>
          <w:rFonts w:ascii="Arial" w:hAnsi="Arial" w:cs="Arial"/>
        </w:rPr>
        <w:t xml:space="preserve">. John Deere often use CRM systems to record service issues, monitoring marketing campaigns and analyzing sales opportunities. CRM systems mainly help John Deere to gain crucial insights about rapid product expansion, purchasing behavioral patterns and generate huge leads. </w:t>
      </w:r>
      <w:r w:rsidR="00E0033E" w:rsidRPr="005E66A6">
        <w:rPr>
          <w:rFonts w:ascii="Arial" w:hAnsi="Arial" w:cs="Arial"/>
        </w:rPr>
        <w:t xml:space="preserve">Thus, CRM systems mainly help John Deere to create follow up plan regarding customer leads and consumption of products. </w:t>
      </w:r>
      <w:r w:rsidR="00403C0B" w:rsidRPr="005E66A6">
        <w:rPr>
          <w:rFonts w:ascii="Arial" w:hAnsi="Arial" w:cs="Arial"/>
        </w:rPr>
        <w:t xml:space="preserve">In this way, </w:t>
      </w:r>
      <w:r w:rsidR="000B2E0A" w:rsidRPr="005E66A6">
        <w:rPr>
          <w:rFonts w:ascii="Arial" w:hAnsi="Arial" w:cs="Arial"/>
        </w:rPr>
        <w:t>John Deere</w:t>
      </w:r>
      <w:r w:rsidR="00403C0B" w:rsidRPr="005E66A6">
        <w:rPr>
          <w:rFonts w:ascii="Arial" w:hAnsi="Arial" w:cs="Arial"/>
        </w:rPr>
        <w:t xml:space="preserve"> can maintain separate record regarding warehouse and </w:t>
      </w:r>
      <w:r w:rsidR="000B2E0A" w:rsidRPr="005E66A6">
        <w:rPr>
          <w:rFonts w:ascii="Arial" w:hAnsi="Arial" w:cs="Arial"/>
        </w:rPr>
        <w:t>other financial assets. Thus, CRM software mainly helps John Deere to manage their inventory features and update their pricing history as per changing customer expectations</w:t>
      </w:r>
      <w:r w:rsidR="006A1666" w:rsidRPr="005E66A6">
        <w:rPr>
          <w:rFonts w:ascii="Arial" w:hAnsi="Arial" w:cs="Arial"/>
        </w:rPr>
        <w:t xml:space="preserve"> </w:t>
      </w:r>
      <w:r w:rsidR="006A1666" w:rsidRPr="005E66A6">
        <w:rPr>
          <w:rFonts w:ascii="Arial" w:hAnsi="Arial" w:cs="Arial"/>
          <w:color w:val="222222"/>
          <w:shd w:val="clear" w:color="auto" w:fill="FFFFFF"/>
        </w:rPr>
        <w:t>(Lev-Ram, 2017)</w:t>
      </w:r>
      <w:r w:rsidR="000B2E0A" w:rsidRPr="005E66A6">
        <w:rPr>
          <w:rFonts w:ascii="Arial" w:hAnsi="Arial" w:cs="Arial"/>
        </w:rPr>
        <w:t xml:space="preserve">. </w:t>
      </w:r>
      <w:r w:rsidR="004043AD" w:rsidRPr="005E66A6">
        <w:rPr>
          <w:rFonts w:ascii="Arial" w:hAnsi="Arial" w:cs="Arial"/>
        </w:rPr>
        <w:t xml:space="preserve">In this way, John Deere can introduce best purchasing offers and discounted schemes for customers. </w:t>
      </w:r>
      <w:proofErr w:type="spellStart"/>
      <w:r w:rsidR="003671DF">
        <w:rPr>
          <w:rFonts w:ascii="Arial" w:hAnsi="Arial" w:cs="Arial"/>
        </w:rPr>
        <w:t>So</w:t>
      </w:r>
      <w:r w:rsidR="004043AD" w:rsidRPr="005E66A6">
        <w:rPr>
          <w:rFonts w:ascii="Arial" w:hAnsi="Arial" w:cs="Arial"/>
        </w:rPr>
        <w:t>,CRM</w:t>
      </w:r>
      <w:proofErr w:type="spellEnd"/>
      <w:r w:rsidR="004043AD" w:rsidRPr="005E66A6">
        <w:rPr>
          <w:rFonts w:ascii="Arial" w:hAnsi="Arial" w:cs="Arial"/>
        </w:rPr>
        <w:t xml:space="preserve"> systems mainly help John Deere to execute perfect marketing campaign for customers. </w:t>
      </w:r>
      <w:r w:rsidR="002376C3" w:rsidRPr="005E66A6">
        <w:rPr>
          <w:rFonts w:ascii="Arial" w:hAnsi="Arial" w:cs="Arial"/>
        </w:rPr>
        <w:t xml:space="preserve">John Deere mainly enjoys several benefits from CRM systems. Some of them are described below: </w:t>
      </w:r>
    </w:p>
    <w:p w14:paraId="5D798EAA" w14:textId="77777777" w:rsidR="002376C3" w:rsidRPr="005E66A6" w:rsidRDefault="002376C3" w:rsidP="00633064">
      <w:pPr>
        <w:spacing w:line="360" w:lineRule="auto"/>
        <w:jc w:val="both"/>
        <w:rPr>
          <w:rFonts w:ascii="Arial" w:hAnsi="Arial" w:cs="Arial"/>
        </w:rPr>
      </w:pPr>
      <w:r w:rsidRPr="005E66A6">
        <w:rPr>
          <w:rFonts w:ascii="Arial" w:hAnsi="Arial" w:cs="Arial"/>
          <w:b/>
        </w:rPr>
        <w:t xml:space="preserve">Organize Customer Data: </w:t>
      </w:r>
      <w:r w:rsidR="002C5177" w:rsidRPr="005E66A6">
        <w:rPr>
          <w:rFonts w:ascii="Arial" w:hAnsi="Arial" w:cs="Arial"/>
        </w:rPr>
        <w:t>CRM systems mainly help John Deere to maintain separate documentation of customer data. It mainly helps businesses to track every stage of customer buying behavior. Through CRM, John Deere can create separate log notes based on email interactions, phone calls and official websites</w:t>
      </w:r>
      <w:r w:rsidR="006A1666" w:rsidRPr="005E66A6">
        <w:rPr>
          <w:rFonts w:ascii="Arial" w:hAnsi="Arial" w:cs="Arial"/>
        </w:rPr>
        <w:t xml:space="preserve"> </w:t>
      </w:r>
      <w:r w:rsidR="006A1666" w:rsidRPr="005E66A6">
        <w:rPr>
          <w:rFonts w:ascii="Arial" w:hAnsi="Arial" w:cs="Arial"/>
          <w:color w:val="222222"/>
          <w:shd w:val="clear" w:color="auto" w:fill="FFFFFF"/>
        </w:rPr>
        <w:t>(Palomino et al., 2018)</w:t>
      </w:r>
      <w:r w:rsidR="002C5177" w:rsidRPr="005E66A6">
        <w:rPr>
          <w:rFonts w:ascii="Arial" w:hAnsi="Arial" w:cs="Arial"/>
        </w:rPr>
        <w:t xml:space="preserve">. In this way, John Deere can create follow up plan regarding customer payment, no of people visiting official website and generating </w:t>
      </w:r>
      <w:r w:rsidR="00E67491" w:rsidRPr="005E66A6">
        <w:rPr>
          <w:rFonts w:ascii="Arial" w:hAnsi="Arial" w:cs="Arial"/>
        </w:rPr>
        <w:t xml:space="preserve">huge leads. </w:t>
      </w:r>
    </w:p>
    <w:p w14:paraId="1B62F331" w14:textId="77777777" w:rsidR="00A63C40" w:rsidRPr="005E66A6" w:rsidRDefault="002376C3" w:rsidP="00633064">
      <w:pPr>
        <w:spacing w:line="360" w:lineRule="auto"/>
        <w:jc w:val="both"/>
        <w:rPr>
          <w:rFonts w:ascii="Arial" w:hAnsi="Arial" w:cs="Arial"/>
        </w:rPr>
      </w:pPr>
      <w:r w:rsidRPr="005E66A6">
        <w:rPr>
          <w:rFonts w:ascii="Arial" w:hAnsi="Arial" w:cs="Arial"/>
          <w:b/>
        </w:rPr>
        <w:t>Creating accurate sales reports:</w:t>
      </w:r>
      <w:r w:rsidR="00A63C40" w:rsidRPr="005E66A6">
        <w:rPr>
          <w:rFonts w:ascii="Arial" w:hAnsi="Arial" w:cs="Arial"/>
        </w:rPr>
        <w:t xml:space="preserve"> CRM systems allow John Deere to take support of different reporting features such as sales dashboards. This mainly helps John Deere to review their personal performance, customer deals and track sales collections. Through CRM software, John Deere can use different performance metrics to track their sales progress on regular basis. </w:t>
      </w:r>
    </w:p>
    <w:p w14:paraId="00AB3B15" w14:textId="77777777" w:rsidR="0076325E" w:rsidRDefault="00FE7262" w:rsidP="00633064">
      <w:pPr>
        <w:spacing w:line="360" w:lineRule="auto"/>
        <w:jc w:val="both"/>
        <w:rPr>
          <w:rFonts w:ascii="Arial" w:hAnsi="Arial" w:cs="Arial"/>
        </w:rPr>
      </w:pPr>
      <w:r w:rsidRPr="005E66A6">
        <w:rPr>
          <w:rFonts w:ascii="Arial" w:hAnsi="Arial" w:cs="Arial"/>
          <w:b/>
        </w:rPr>
        <w:t xml:space="preserve">Build </w:t>
      </w:r>
      <w:r w:rsidR="002376C3" w:rsidRPr="005E66A6">
        <w:rPr>
          <w:rFonts w:ascii="Arial" w:hAnsi="Arial" w:cs="Arial"/>
          <w:b/>
        </w:rPr>
        <w:t xml:space="preserve">Strong Connection: </w:t>
      </w:r>
      <w:r w:rsidRPr="005E66A6">
        <w:rPr>
          <w:rFonts w:ascii="Arial" w:hAnsi="Arial" w:cs="Arial"/>
        </w:rPr>
        <w:t xml:space="preserve">John Deere can use CRM systems to attract loyal customers. It mainly </w:t>
      </w:r>
      <w:r w:rsidR="001B3EA0" w:rsidRPr="005E66A6">
        <w:rPr>
          <w:rFonts w:ascii="Arial" w:hAnsi="Arial" w:cs="Arial"/>
        </w:rPr>
        <w:t>helps</w:t>
      </w:r>
      <w:r w:rsidRPr="005E66A6">
        <w:rPr>
          <w:rFonts w:ascii="Arial" w:hAnsi="Arial" w:cs="Arial"/>
        </w:rPr>
        <w:t xml:space="preserve"> </w:t>
      </w:r>
      <w:r w:rsidR="001B3EA0" w:rsidRPr="005E66A6">
        <w:rPr>
          <w:rFonts w:ascii="Arial" w:hAnsi="Arial" w:cs="Arial"/>
        </w:rPr>
        <w:t>John Deere to create separate centralized database to secure customer data. The company can align their CRM system with other web portals to offer better choices to customers</w:t>
      </w:r>
      <w:r w:rsidR="006A1666" w:rsidRPr="005E66A6">
        <w:rPr>
          <w:rFonts w:ascii="Arial" w:hAnsi="Arial" w:cs="Arial"/>
        </w:rPr>
        <w:t xml:space="preserve"> </w:t>
      </w:r>
      <w:r w:rsidR="006A1666" w:rsidRPr="005E66A6">
        <w:rPr>
          <w:rFonts w:ascii="Arial" w:hAnsi="Arial" w:cs="Arial"/>
          <w:color w:val="222222"/>
          <w:shd w:val="clear" w:color="auto" w:fill="FFFFFF"/>
        </w:rPr>
        <w:t>(</w:t>
      </w:r>
      <w:proofErr w:type="spellStart"/>
      <w:r w:rsidR="006A1666" w:rsidRPr="005E66A6">
        <w:rPr>
          <w:rFonts w:ascii="Arial" w:hAnsi="Arial" w:cs="Arial"/>
          <w:color w:val="222222"/>
          <w:shd w:val="clear" w:color="auto" w:fill="FFFFFF"/>
        </w:rPr>
        <w:t>Chaterjee</w:t>
      </w:r>
      <w:proofErr w:type="spellEnd"/>
      <w:r w:rsidR="006A1666" w:rsidRPr="005E66A6">
        <w:rPr>
          <w:rFonts w:ascii="Arial" w:hAnsi="Arial" w:cs="Arial"/>
          <w:color w:val="222222"/>
          <w:shd w:val="clear" w:color="auto" w:fill="FFFFFF"/>
        </w:rPr>
        <w:t xml:space="preserve"> et al., 2019)</w:t>
      </w:r>
      <w:r w:rsidR="001B3EA0" w:rsidRPr="005E66A6">
        <w:rPr>
          <w:rFonts w:ascii="Arial" w:hAnsi="Arial" w:cs="Arial"/>
        </w:rPr>
        <w:t xml:space="preserve">. </w:t>
      </w:r>
    </w:p>
    <w:p w14:paraId="3E1853B3" w14:textId="085003B7" w:rsidR="002376C3" w:rsidRPr="005E66A6" w:rsidRDefault="001B3EA0" w:rsidP="00633064">
      <w:pPr>
        <w:spacing w:line="360" w:lineRule="auto"/>
        <w:jc w:val="both"/>
        <w:rPr>
          <w:rFonts w:ascii="Arial" w:hAnsi="Arial" w:cs="Arial"/>
        </w:rPr>
      </w:pPr>
      <w:r w:rsidRPr="005E66A6">
        <w:rPr>
          <w:rFonts w:ascii="Arial" w:hAnsi="Arial" w:cs="Arial"/>
        </w:rPr>
        <w:t>Through CRM, John Deere can create personalized messages and separate segmented lists for c</w:t>
      </w:r>
      <w:r w:rsidR="003E5768" w:rsidRPr="005E66A6">
        <w:rPr>
          <w:rFonts w:ascii="Arial" w:hAnsi="Arial" w:cs="Arial"/>
        </w:rPr>
        <w:t xml:space="preserve">ustomers. It mainly helps John Deere to create a positive team culture for their subordinates. In this way, Firms can track their email to resolve customer queries. </w:t>
      </w:r>
    </w:p>
    <w:p w14:paraId="00DE6D8C" w14:textId="798BB57C" w:rsidR="00EE53C7" w:rsidRPr="005E66A6" w:rsidRDefault="002376C3" w:rsidP="00633064">
      <w:pPr>
        <w:spacing w:line="360" w:lineRule="auto"/>
        <w:jc w:val="both"/>
        <w:rPr>
          <w:rFonts w:ascii="Arial" w:hAnsi="Arial" w:cs="Arial"/>
        </w:rPr>
      </w:pPr>
      <w:r w:rsidRPr="005E66A6">
        <w:rPr>
          <w:rFonts w:ascii="Arial" w:hAnsi="Arial" w:cs="Arial"/>
          <w:b/>
        </w:rPr>
        <w:lastRenderedPageBreak/>
        <w:t>Accessing data from different sources:</w:t>
      </w:r>
      <w:r w:rsidR="003E5768" w:rsidRPr="005E66A6">
        <w:rPr>
          <w:rFonts w:ascii="Arial" w:hAnsi="Arial" w:cs="Arial"/>
        </w:rPr>
        <w:t xml:space="preserve"> A good CRM system helps John Deere to gather info</w:t>
      </w:r>
      <w:r w:rsidR="001811D6" w:rsidRPr="005E66A6">
        <w:rPr>
          <w:rFonts w:ascii="Arial" w:hAnsi="Arial" w:cs="Arial"/>
        </w:rPr>
        <w:t>rmation from different sources. For instance, John Deere can take advantage of VPN capabilities, 4G internet connection and cloud platform to track customer behavior</w:t>
      </w:r>
      <w:r w:rsidR="006A1666" w:rsidRPr="005E66A6">
        <w:rPr>
          <w:rFonts w:ascii="Arial" w:hAnsi="Arial" w:cs="Arial"/>
        </w:rPr>
        <w:t xml:space="preserve"> </w:t>
      </w:r>
      <w:r w:rsidR="006A1666" w:rsidRPr="005E66A6">
        <w:rPr>
          <w:rFonts w:ascii="Arial" w:hAnsi="Arial" w:cs="Arial"/>
          <w:color w:val="222222"/>
          <w:shd w:val="clear" w:color="auto" w:fill="FFFFFF"/>
        </w:rPr>
        <w:t>(Lev-Ram, 2017)</w:t>
      </w:r>
      <w:r w:rsidR="001811D6" w:rsidRPr="005E66A6">
        <w:rPr>
          <w:rFonts w:ascii="Arial" w:hAnsi="Arial" w:cs="Arial"/>
        </w:rPr>
        <w:t xml:space="preserve">. This mainly helps John Deere to simplify their workflow systems and attain better customer retention rates. </w:t>
      </w:r>
      <w:r w:rsidRPr="005E66A6">
        <w:rPr>
          <w:rFonts w:ascii="Arial" w:hAnsi="Arial" w:cs="Arial"/>
          <w:b/>
        </w:rPr>
        <w:t xml:space="preserve"> </w:t>
      </w:r>
      <w:r w:rsidR="001811D6" w:rsidRPr="005E66A6">
        <w:rPr>
          <w:rFonts w:ascii="Arial" w:hAnsi="Arial" w:cs="Arial"/>
        </w:rPr>
        <w:t xml:space="preserve">From above analysis, It is stated that CRM systems are quite useful for managing daily operations. It helps John Deere to improve their administrative </w:t>
      </w:r>
      <w:r w:rsidR="008E26F7" w:rsidRPr="005E66A6">
        <w:rPr>
          <w:rFonts w:ascii="Arial" w:hAnsi="Arial" w:cs="Arial"/>
        </w:rPr>
        <w:t xml:space="preserve">tracks from manual data entry to recording customer conversations. With CRM systems, John Deere was able to upgrade their sales procedures and secure important </w:t>
      </w:r>
      <w:proofErr w:type="spellStart"/>
      <w:r w:rsidR="008E26F7" w:rsidRPr="005E66A6">
        <w:rPr>
          <w:rFonts w:ascii="Arial" w:hAnsi="Arial" w:cs="Arial"/>
        </w:rPr>
        <w:t>files.CRM</w:t>
      </w:r>
      <w:proofErr w:type="spellEnd"/>
      <w:r w:rsidR="008E26F7" w:rsidRPr="005E66A6">
        <w:rPr>
          <w:rFonts w:ascii="Arial" w:hAnsi="Arial" w:cs="Arial"/>
        </w:rPr>
        <w:t xml:space="preserve"> software contributes towards better protection of data privacy and </w:t>
      </w:r>
      <w:r w:rsidR="00EE53C7" w:rsidRPr="005E66A6">
        <w:rPr>
          <w:rFonts w:ascii="Arial" w:hAnsi="Arial" w:cs="Arial"/>
        </w:rPr>
        <w:t>improves</w:t>
      </w:r>
      <w:r w:rsidR="008E26F7" w:rsidRPr="005E66A6">
        <w:rPr>
          <w:rFonts w:ascii="Arial" w:hAnsi="Arial" w:cs="Arial"/>
        </w:rPr>
        <w:t xml:space="preserve"> brand messaging. For instance, John Deere mainly focuses upon mobile CRM software to generate </w:t>
      </w:r>
      <w:r w:rsidR="00EE53C7" w:rsidRPr="005E66A6">
        <w:rPr>
          <w:rFonts w:ascii="Arial" w:hAnsi="Arial" w:cs="Arial"/>
        </w:rPr>
        <w:t xml:space="preserve">high qualified leads and diagnose customer issues. </w:t>
      </w:r>
    </w:p>
    <w:p w14:paraId="701D42D6" w14:textId="77777777" w:rsidR="00EE53C7" w:rsidRPr="005E66A6" w:rsidRDefault="00EE53C7" w:rsidP="00633064">
      <w:pPr>
        <w:spacing w:line="360" w:lineRule="auto"/>
        <w:jc w:val="both"/>
        <w:rPr>
          <w:rFonts w:ascii="Arial" w:hAnsi="Arial" w:cs="Arial"/>
          <w:b/>
        </w:rPr>
      </w:pPr>
      <w:r w:rsidRPr="005E66A6">
        <w:rPr>
          <w:rFonts w:ascii="Arial" w:hAnsi="Arial" w:cs="Arial"/>
          <w:b/>
        </w:rPr>
        <w:t>Drawbacks of CRM systems</w:t>
      </w:r>
    </w:p>
    <w:p w14:paraId="5CB67EE4" w14:textId="7FBE4C35" w:rsidR="006C1EF5" w:rsidRDefault="00CA78A5" w:rsidP="00633064">
      <w:pPr>
        <w:spacing w:line="360" w:lineRule="auto"/>
        <w:jc w:val="both"/>
        <w:rPr>
          <w:rFonts w:ascii="Arial" w:hAnsi="Arial" w:cs="Arial"/>
        </w:rPr>
      </w:pPr>
      <w:r w:rsidRPr="005E66A6">
        <w:rPr>
          <w:rFonts w:ascii="Arial" w:hAnsi="Arial" w:cs="Arial"/>
        </w:rPr>
        <w:t>CRM systems are mainly associated with several technical and security issues which may affect business productivity. Firms mainly require huge budget and knowledge for successful implementation of CRM systems. At certain situations, Employees often lose interest in business activities</w:t>
      </w:r>
      <w:r w:rsidR="006A1666" w:rsidRPr="005E66A6">
        <w:rPr>
          <w:rFonts w:ascii="Arial" w:hAnsi="Arial" w:cs="Arial"/>
        </w:rPr>
        <w:t xml:space="preserve"> </w:t>
      </w:r>
      <w:r w:rsidR="006A1666" w:rsidRPr="005E66A6">
        <w:rPr>
          <w:rFonts w:ascii="Arial" w:hAnsi="Arial" w:cs="Arial"/>
          <w:color w:val="222222"/>
          <w:shd w:val="clear" w:color="auto" w:fill="FFFFFF"/>
        </w:rPr>
        <w:t>(</w:t>
      </w:r>
      <w:proofErr w:type="spellStart"/>
      <w:r w:rsidR="006A1666" w:rsidRPr="005E66A6">
        <w:rPr>
          <w:rFonts w:ascii="Arial" w:hAnsi="Arial" w:cs="Arial"/>
          <w:color w:val="222222"/>
          <w:shd w:val="clear" w:color="auto" w:fill="FFFFFF"/>
        </w:rPr>
        <w:t>Chaterjee</w:t>
      </w:r>
      <w:proofErr w:type="spellEnd"/>
      <w:r w:rsidR="006A1666" w:rsidRPr="005E66A6">
        <w:rPr>
          <w:rFonts w:ascii="Arial" w:hAnsi="Arial" w:cs="Arial"/>
          <w:color w:val="222222"/>
          <w:shd w:val="clear" w:color="auto" w:fill="FFFFFF"/>
        </w:rPr>
        <w:t xml:space="preserve"> et al., 2019)</w:t>
      </w:r>
      <w:r w:rsidRPr="005E66A6">
        <w:rPr>
          <w:rFonts w:ascii="Arial" w:hAnsi="Arial" w:cs="Arial"/>
        </w:rPr>
        <w:t xml:space="preserve">. Firms often find difficult to </w:t>
      </w:r>
      <w:r w:rsidR="00E91D6D" w:rsidRPr="005E66A6">
        <w:rPr>
          <w:rFonts w:ascii="Arial" w:hAnsi="Arial" w:cs="Arial"/>
        </w:rPr>
        <w:t xml:space="preserve">automate their entire customer service system. If firms have not managed their database, then they may lose their confidential data. </w:t>
      </w:r>
      <w:r w:rsidR="0062107E" w:rsidRPr="005E66A6">
        <w:rPr>
          <w:rFonts w:ascii="Arial" w:hAnsi="Arial" w:cs="Arial"/>
        </w:rPr>
        <w:t xml:space="preserve">Firms mainly face following challenges in CRM systems which are described below: </w:t>
      </w:r>
    </w:p>
    <w:p w14:paraId="6BCEF05C" w14:textId="77777777" w:rsidR="006A4C5B" w:rsidRDefault="00D9018B" w:rsidP="00633064">
      <w:pPr>
        <w:spacing w:line="360" w:lineRule="auto"/>
        <w:jc w:val="both"/>
        <w:rPr>
          <w:rFonts w:ascii="Arial" w:hAnsi="Arial" w:cs="Arial"/>
        </w:rPr>
      </w:pPr>
      <w:r w:rsidRPr="005E66A6">
        <w:rPr>
          <w:rFonts w:ascii="Arial" w:hAnsi="Arial" w:cs="Arial"/>
          <w:b/>
        </w:rPr>
        <w:t xml:space="preserve">Higher Costs: </w:t>
      </w:r>
      <w:r w:rsidR="00127EFD" w:rsidRPr="005E66A6">
        <w:rPr>
          <w:rFonts w:ascii="Arial" w:hAnsi="Arial" w:cs="Arial"/>
        </w:rPr>
        <w:t xml:space="preserve">Deploying CRM software is quite costly and time consuming process. Firms have to pay higher costs for CRM implementation. For instance, John Deere has to pay software subscription, premium upgrades and other purchasing fees to implement CRM systems. On the other side, Quality standards and data </w:t>
      </w:r>
      <w:r w:rsidR="00885F02" w:rsidRPr="005E66A6">
        <w:rPr>
          <w:rFonts w:ascii="Arial" w:hAnsi="Arial" w:cs="Arial"/>
        </w:rPr>
        <w:t>migration has deep impact upon CRM implementation</w:t>
      </w:r>
      <w:r w:rsidR="006A1666" w:rsidRPr="005E66A6">
        <w:rPr>
          <w:rFonts w:ascii="Arial" w:hAnsi="Arial" w:cs="Arial"/>
        </w:rPr>
        <w:t xml:space="preserve"> </w:t>
      </w:r>
      <w:r w:rsidR="006A1666" w:rsidRPr="005E66A6">
        <w:rPr>
          <w:rFonts w:ascii="Arial" w:hAnsi="Arial" w:cs="Arial"/>
          <w:color w:val="222222"/>
          <w:shd w:val="clear" w:color="auto" w:fill="FFFFFF"/>
        </w:rPr>
        <w:t>(</w:t>
      </w:r>
      <w:proofErr w:type="spellStart"/>
      <w:r w:rsidR="006A1666" w:rsidRPr="005E66A6">
        <w:rPr>
          <w:rFonts w:ascii="Arial" w:hAnsi="Arial" w:cs="Arial"/>
          <w:color w:val="222222"/>
          <w:shd w:val="clear" w:color="auto" w:fill="FFFFFF"/>
        </w:rPr>
        <w:t>Gholami</w:t>
      </w:r>
      <w:proofErr w:type="spellEnd"/>
      <w:r w:rsidR="006A1666" w:rsidRPr="005E66A6">
        <w:rPr>
          <w:rFonts w:ascii="Arial" w:hAnsi="Arial" w:cs="Arial"/>
          <w:color w:val="222222"/>
          <w:shd w:val="clear" w:color="auto" w:fill="FFFFFF"/>
        </w:rPr>
        <w:t xml:space="preserve"> et al., 2018)</w:t>
      </w:r>
      <w:r w:rsidR="00885F02" w:rsidRPr="005E66A6">
        <w:rPr>
          <w:rFonts w:ascii="Arial" w:hAnsi="Arial" w:cs="Arial"/>
        </w:rPr>
        <w:t xml:space="preserve">.The pricing structure of CRM software mainly ranges from £50 to £150 per month for large companies. Thus, Small companies find difficult to afford CRM solutions due to its higher prices. </w:t>
      </w:r>
    </w:p>
    <w:p w14:paraId="7634B032" w14:textId="6A718018" w:rsidR="00D9018B" w:rsidRPr="005E66A6" w:rsidRDefault="00D9018B" w:rsidP="00633064">
      <w:pPr>
        <w:spacing w:line="360" w:lineRule="auto"/>
        <w:jc w:val="both"/>
        <w:rPr>
          <w:rFonts w:ascii="Arial" w:hAnsi="Arial" w:cs="Arial"/>
        </w:rPr>
      </w:pPr>
      <w:r w:rsidRPr="005E66A6">
        <w:rPr>
          <w:rFonts w:ascii="Arial" w:hAnsi="Arial" w:cs="Arial"/>
          <w:b/>
        </w:rPr>
        <w:t xml:space="preserve">Lack of Commitment: </w:t>
      </w:r>
      <w:r w:rsidR="00C550FA" w:rsidRPr="005E66A6">
        <w:rPr>
          <w:rFonts w:ascii="Arial" w:hAnsi="Arial" w:cs="Arial"/>
        </w:rPr>
        <w:t>Lack of management support has negative impact upon CRM implementation. At certain situations, Employees are not ready within changes in business operations. This makes difficult for John Deere to manage customer relationships</w:t>
      </w:r>
      <w:r w:rsidR="006A1666" w:rsidRPr="005E66A6">
        <w:rPr>
          <w:rFonts w:ascii="Arial" w:hAnsi="Arial" w:cs="Arial"/>
        </w:rPr>
        <w:t xml:space="preserve"> </w:t>
      </w:r>
      <w:r w:rsidR="006A1666" w:rsidRPr="005E66A6">
        <w:rPr>
          <w:rFonts w:ascii="Arial" w:hAnsi="Arial" w:cs="Arial"/>
          <w:color w:val="222222"/>
          <w:shd w:val="clear" w:color="auto" w:fill="FFFFFF"/>
        </w:rPr>
        <w:t>(</w:t>
      </w:r>
      <w:proofErr w:type="spellStart"/>
      <w:r w:rsidR="006A1666" w:rsidRPr="005E66A6">
        <w:rPr>
          <w:rFonts w:ascii="Arial" w:hAnsi="Arial" w:cs="Arial"/>
          <w:color w:val="222222"/>
          <w:shd w:val="clear" w:color="auto" w:fill="FFFFFF"/>
        </w:rPr>
        <w:t>Gholami</w:t>
      </w:r>
      <w:proofErr w:type="spellEnd"/>
      <w:r w:rsidR="006A1666" w:rsidRPr="005E66A6">
        <w:rPr>
          <w:rFonts w:ascii="Arial" w:hAnsi="Arial" w:cs="Arial"/>
          <w:color w:val="222222"/>
          <w:shd w:val="clear" w:color="auto" w:fill="FFFFFF"/>
        </w:rPr>
        <w:t xml:space="preserve"> et al., 2018)</w:t>
      </w:r>
      <w:r w:rsidR="00C550FA" w:rsidRPr="005E66A6">
        <w:rPr>
          <w:rFonts w:ascii="Arial" w:hAnsi="Arial" w:cs="Arial"/>
        </w:rPr>
        <w:t>.</w:t>
      </w:r>
    </w:p>
    <w:p w14:paraId="1230903B" w14:textId="77777777" w:rsidR="00C04006" w:rsidRDefault="00D9018B" w:rsidP="00633064">
      <w:pPr>
        <w:spacing w:line="360" w:lineRule="auto"/>
        <w:jc w:val="both"/>
        <w:rPr>
          <w:rFonts w:ascii="Arial" w:hAnsi="Arial" w:cs="Arial"/>
        </w:rPr>
      </w:pPr>
      <w:r w:rsidRPr="005E66A6">
        <w:rPr>
          <w:rFonts w:ascii="Arial" w:hAnsi="Arial" w:cs="Arial"/>
          <w:b/>
        </w:rPr>
        <w:t xml:space="preserve">Lack of Training: </w:t>
      </w:r>
      <w:r w:rsidR="00C550FA" w:rsidRPr="005E66A6">
        <w:rPr>
          <w:rFonts w:ascii="Arial" w:hAnsi="Arial" w:cs="Arial"/>
        </w:rPr>
        <w:t xml:space="preserve">Inefficient training programs may increase the </w:t>
      </w:r>
      <w:r w:rsidR="00807101" w:rsidRPr="005E66A6">
        <w:rPr>
          <w:rFonts w:ascii="Arial" w:hAnsi="Arial" w:cs="Arial"/>
        </w:rPr>
        <w:t xml:space="preserve">risk of CRM failure. Without proper training, Employees often find difficult to manage CRM implementation and leads to lower customer confidence. </w:t>
      </w:r>
    </w:p>
    <w:p w14:paraId="5E585EEE" w14:textId="0752E53A" w:rsidR="00D9018B" w:rsidRPr="005E66A6" w:rsidRDefault="00807101" w:rsidP="00633064">
      <w:pPr>
        <w:spacing w:line="360" w:lineRule="auto"/>
        <w:jc w:val="both"/>
        <w:rPr>
          <w:rFonts w:ascii="Arial" w:hAnsi="Arial" w:cs="Arial"/>
        </w:rPr>
      </w:pPr>
      <w:r w:rsidRPr="005E66A6">
        <w:rPr>
          <w:rFonts w:ascii="Arial" w:hAnsi="Arial" w:cs="Arial"/>
        </w:rPr>
        <w:lastRenderedPageBreak/>
        <w:t>On the other side, Employees often develop certain fear regarding CRM implementation. Thus, Proper Training is quite essential for proper execution for CRM implementation</w:t>
      </w:r>
      <w:r w:rsidR="006A1666" w:rsidRPr="005E66A6">
        <w:rPr>
          <w:rFonts w:ascii="Arial" w:hAnsi="Arial" w:cs="Arial"/>
        </w:rPr>
        <w:t xml:space="preserve"> </w:t>
      </w:r>
      <w:r w:rsidR="006A1666" w:rsidRPr="005E66A6">
        <w:rPr>
          <w:rFonts w:ascii="Arial" w:hAnsi="Arial" w:cs="Arial"/>
          <w:color w:val="222222"/>
          <w:shd w:val="clear" w:color="auto" w:fill="FFFFFF"/>
        </w:rPr>
        <w:t>(Lev-Ram, 2017)</w:t>
      </w:r>
      <w:r w:rsidRPr="005E66A6">
        <w:rPr>
          <w:rFonts w:ascii="Arial" w:hAnsi="Arial" w:cs="Arial"/>
        </w:rPr>
        <w:t xml:space="preserve">. </w:t>
      </w:r>
    </w:p>
    <w:p w14:paraId="6A78B38E" w14:textId="60176425" w:rsidR="000D2A75" w:rsidRPr="005E66A6" w:rsidRDefault="00807101" w:rsidP="00633064">
      <w:pPr>
        <w:spacing w:line="360" w:lineRule="auto"/>
        <w:jc w:val="both"/>
        <w:rPr>
          <w:rFonts w:ascii="Arial" w:hAnsi="Arial" w:cs="Arial"/>
        </w:rPr>
      </w:pPr>
      <w:r w:rsidRPr="005E66A6">
        <w:rPr>
          <w:rFonts w:ascii="Arial" w:hAnsi="Arial" w:cs="Arial"/>
          <w:b/>
        </w:rPr>
        <w:t xml:space="preserve">Security Problems: </w:t>
      </w:r>
      <w:r w:rsidRPr="005E66A6">
        <w:rPr>
          <w:rFonts w:ascii="Arial" w:hAnsi="Arial" w:cs="Arial"/>
        </w:rPr>
        <w:t xml:space="preserve">CRM systems mainly contribute towards highest security breaches and phishing scams. Through CRM systems, </w:t>
      </w:r>
      <w:r w:rsidR="007D2682" w:rsidRPr="005E66A6">
        <w:rPr>
          <w:rFonts w:ascii="Arial" w:hAnsi="Arial" w:cs="Arial"/>
        </w:rPr>
        <w:t>the</w:t>
      </w:r>
      <w:r w:rsidRPr="005E66A6">
        <w:rPr>
          <w:rFonts w:ascii="Arial" w:hAnsi="Arial" w:cs="Arial"/>
        </w:rPr>
        <w:t xml:space="preserve"> sales staff may able to access data through unnecessary reports. In such conditions, John Deere may lose huge </w:t>
      </w:r>
      <w:r w:rsidR="007D2682" w:rsidRPr="005E66A6">
        <w:rPr>
          <w:rFonts w:ascii="Arial" w:hAnsi="Arial" w:cs="Arial"/>
        </w:rPr>
        <w:t>amount of data and unable to access their confidential data. CRM often raises several ethical and social issues for customers</w:t>
      </w:r>
      <w:r w:rsidR="006A1666" w:rsidRPr="005E66A6">
        <w:rPr>
          <w:rFonts w:ascii="Arial" w:hAnsi="Arial" w:cs="Arial"/>
        </w:rPr>
        <w:t xml:space="preserve"> </w:t>
      </w:r>
      <w:r w:rsidR="006A1666" w:rsidRPr="005E66A6">
        <w:rPr>
          <w:rFonts w:ascii="Arial" w:hAnsi="Arial" w:cs="Arial"/>
          <w:color w:val="222222"/>
          <w:shd w:val="clear" w:color="auto" w:fill="FFFFFF"/>
        </w:rPr>
        <w:t>(Palomino et al., 2018)</w:t>
      </w:r>
      <w:r w:rsidR="007D2682" w:rsidRPr="005E66A6">
        <w:rPr>
          <w:rFonts w:ascii="Arial" w:hAnsi="Arial" w:cs="Arial"/>
        </w:rPr>
        <w:t xml:space="preserve">. At certain situations, Companies may offer confidential information to </w:t>
      </w:r>
      <w:r w:rsidR="000D2A75" w:rsidRPr="005E66A6">
        <w:rPr>
          <w:rFonts w:ascii="Arial" w:hAnsi="Arial" w:cs="Arial"/>
        </w:rPr>
        <w:t>third parties which are</w:t>
      </w:r>
      <w:r w:rsidR="007D2682" w:rsidRPr="005E66A6">
        <w:rPr>
          <w:rFonts w:ascii="Arial" w:hAnsi="Arial" w:cs="Arial"/>
        </w:rPr>
        <w:t xml:space="preserve"> the major </w:t>
      </w:r>
      <w:r w:rsidR="000D2A75" w:rsidRPr="005E66A6">
        <w:rPr>
          <w:rFonts w:ascii="Arial" w:hAnsi="Arial" w:cs="Arial"/>
        </w:rPr>
        <w:t xml:space="preserve">threat to individual privacy. These security issues mainly lead to poor coordination among customers and senior supervisors. Thus, CRM systems are not applicable for each and every organization. From above discussion, It is stated that CRM systems has positive and negative implications upon business operations. </w:t>
      </w:r>
      <w:r w:rsidR="0026025E" w:rsidRPr="005E66A6">
        <w:rPr>
          <w:rFonts w:ascii="Arial" w:hAnsi="Arial" w:cs="Arial"/>
        </w:rPr>
        <w:t xml:space="preserve">CRM systems is quite useful for generating higher ROI and create unique value proposition for </w:t>
      </w:r>
      <w:proofErr w:type="spellStart"/>
      <w:r w:rsidR="0026025E" w:rsidRPr="005E66A6">
        <w:rPr>
          <w:rFonts w:ascii="Arial" w:hAnsi="Arial" w:cs="Arial"/>
        </w:rPr>
        <w:t>customers</w:t>
      </w:r>
      <w:r w:rsidR="006A4C5B">
        <w:rPr>
          <w:rFonts w:ascii="Arial" w:hAnsi="Arial" w:cs="Arial"/>
        </w:rPr>
        <w:t>.</w:t>
      </w:r>
      <w:r w:rsidR="005F7E80" w:rsidRPr="005E66A6">
        <w:rPr>
          <w:rFonts w:ascii="Arial" w:hAnsi="Arial" w:cs="Arial"/>
        </w:rPr>
        <w:t>The</w:t>
      </w:r>
      <w:proofErr w:type="spellEnd"/>
      <w:r w:rsidR="005F7E80" w:rsidRPr="005E66A6">
        <w:rPr>
          <w:rFonts w:ascii="Arial" w:hAnsi="Arial" w:cs="Arial"/>
        </w:rPr>
        <w:t xml:space="preserve"> installation of CRM system is quite challenging and time consuming process. John Deere must focus upon proper training and technical support for successful implementation of CRM systems. Firms should conduct extensive market research to determine which </w:t>
      </w:r>
      <w:r w:rsidR="009E7EF2" w:rsidRPr="005E66A6">
        <w:rPr>
          <w:rFonts w:ascii="Arial" w:hAnsi="Arial" w:cs="Arial"/>
        </w:rPr>
        <w:t xml:space="preserve">CRM solution is perfectly applicable for business. </w:t>
      </w:r>
    </w:p>
    <w:p w14:paraId="4E9ED13A" w14:textId="020BC3C3" w:rsidR="0076325E" w:rsidRDefault="0076325E" w:rsidP="0076325E">
      <w:pPr>
        <w:pStyle w:val="Heading3"/>
        <w:rPr>
          <w:rFonts w:cs="Arial"/>
          <w:sz w:val="22"/>
        </w:rPr>
      </w:pPr>
      <w:bookmarkStart w:id="4" w:name="_Toc74670192"/>
    </w:p>
    <w:p w14:paraId="1861CB69" w14:textId="7AC53E21" w:rsidR="00EB38FD" w:rsidRDefault="00EB38FD" w:rsidP="00EB38FD"/>
    <w:p w14:paraId="7BED77AA" w14:textId="6014A260" w:rsidR="00EB38FD" w:rsidRDefault="00EB38FD" w:rsidP="00EB38FD"/>
    <w:p w14:paraId="12A63331" w14:textId="0D068B03" w:rsidR="00EB38FD" w:rsidRDefault="00EB38FD" w:rsidP="00EB38FD"/>
    <w:p w14:paraId="4F0FAC02" w14:textId="2746B23A" w:rsidR="00EB38FD" w:rsidRDefault="00EB38FD" w:rsidP="00EB38FD"/>
    <w:p w14:paraId="5E302B51" w14:textId="78FAB0DE" w:rsidR="00EB38FD" w:rsidRDefault="00EB38FD" w:rsidP="00EB38FD"/>
    <w:p w14:paraId="44602ACF" w14:textId="38573246" w:rsidR="00EB38FD" w:rsidRDefault="00EB38FD" w:rsidP="00EB38FD"/>
    <w:p w14:paraId="04307090" w14:textId="515B0294" w:rsidR="00EB38FD" w:rsidRDefault="00EB38FD" w:rsidP="00EB38FD"/>
    <w:p w14:paraId="2B7EBF6F" w14:textId="3882CCBB" w:rsidR="00EB38FD" w:rsidRDefault="00EB38FD" w:rsidP="00EB38FD"/>
    <w:p w14:paraId="0CF4FFBF" w14:textId="77777777" w:rsidR="00EB38FD" w:rsidRPr="00EB38FD" w:rsidRDefault="00EB38FD" w:rsidP="00EB38FD"/>
    <w:p w14:paraId="364EF58F" w14:textId="77777777" w:rsidR="00C04006" w:rsidRDefault="00C04006" w:rsidP="006A4C5B">
      <w:pPr>
        <w:pStyle w:val="Heading3"/>
        <w:rPr>
          <w:rFonts w:cs="Arial"/>
          <w:sz w:val="22"/>
        </w:rPr>
      </w:pPr>
    </w:p>
    <w:p w14:paraId="4713BE8A" w14:textId="77777777" w:rsidR="00C04006" w:rsidRDefault="00C04006" w:rsidP="006A4C5B">
      <w:pPr>
        <w:pStyle w:val="Heading3"/>
        <w:rPr>
          <w:rFonts w:cs="Arial"/>
          <w:sz w:val="22"/>
        </w:rPr>
      </w:pPr>
    </w:p>
    <w:p w14:paraId="11A6B85C" w14:textId="77777777" w:rsidR="00C04006" w:rsidRDefault="00C04006" w:rsidP="006A4C5B">
      <w:pPr>
        <w:pStyle w:val="Heading3"/>
        <w:rPr>
          <w:rFonts w:cs="Arial"/>
          <w:sz w:val="22"/>
        </w:rPr>
      </w:pPr>
    </w:p>
    <w:p w14:paraId="4CB87A6D" w14:textId="5B817D09" w:rsidR="0076325E" w:rsidRDefault="005B4C8C" w:rsidP="006A4C5B">
      <w:pPr>
        <w:pStyle w:val="Heading3"/>
        <w:rPr>
          <w:rFonts w:cs="Arial"/>
          <w:sz w:val="22"/>
        </w:rPr>
      </w:pPr>
      <w:r w:rsidRPr="005E66A6">
        <w:rPr>
          <w:rFonts w:cs="Arial"/>
          <w:sz w:val="22"/>
        </w:rPr>
        <w:t>Porter Five Forces</w:t>
      </w:r>
      <w:bookmarkEnd w:id="4"/>
    </w:p>
    <w:p w14:paraId="3E97676A" w14:textId="77777777" w:rsidR="006A4C5B" w:rsidRPr="006A4C5B" w:rsidRDefault="006A4C5B" w:rsidP="006A4C5B"/>
    <w:p w14:paraId="7550A911" w14:textId="77777777" w:rsidR="007528E7" w:rsidRPr="005E66A6" w:rsidRDefault="007528E7" w:rsidP="007528E7">
      <w:pPr>
        <w:tabs>
          <w:tab w:val="left" w:pos="2444"/>
        </w:tabs>
        <w:spacing w:line="360" w:lineRule="auto"/>
        <w:jc w:val="both"/>
        <w:rPr>
          <w:rFonts w:ascii="Arial" w:hAnsi="Arial" w:cs="Arial"/>
        </w:rPr>
      </w:pPr>
      <w:r w:rsidRPr="005E66A6">
        <w:rPr>
          <w:rFonts w:ascii="Arial" w:hAnsi="Arial" w:cs="Arial"/>
        </w:rPr>
        <w:t>Porter Five Forces is a strategic business model used for analyzing industry attractiveness. This model mainly helps businesses to maintain good relationship with suppliers and customers</w:t>
      </w:r>
      <w:r w:rsidR="006A1666" w:rsidRPr="005E66A6">
        <w:rPr>
          <w:rFonts w:ascii="Arial" w:hAnsi="Arial" w:cs="Arial"/>
        </w:rPr>
        <w:t xml:space="preserve"> </w:t>
      </w:r>
      <w:r w:rsidR="006A1666" w:rsidRPr="005E66A6">
        <w:rPr>
          <w:rFonts w:ascii="Arial" w:hAnsi="Arial" w:cs="Arial"/>
          <w:color w:val="222222"/>
          <w:shd w:val="clear" w:color="auto" w:fill="FFFFFF"/>
        </w:rPr>
        <w:t>(</w:t>
      </w:r>
      <w:proofErr w:type="spellStart"/>
      <w:r w:rsidR="006A1666" w:rsidRPr="005E66A6">
        <w:rPr>
          <w:rFonts w:ascii="Arial" w:hAnsi="Arial" w:cs="Arial"/>
          <w:color w:val="222222"/>
          <w:shd w:val="clear" w:color="auto" w:fill="FFFFFF"/>
        </w:rPr>
        <w:t>Gershgorn</w:t>
      </w:r>
      <w:proofErr w:type="spellEnd"/>
      <w:r w:rsidR="006A1666" w:rsidRPr="005E66A6">
        <w:rPr>
          <w:rFonts w:ascii="Arial" w:hAnsi="Arial" w:cs="Arial"/>
          <w:color w:val="222222"/>
          <w:shd w:val="clear" w:color="auto" w:fill="FFFFFF"/>
        </w:rPr>
        <w:t>, 2017)</w:t>
      </w:r>
      <w:r w:rsidRPr="005E66A6">
        <w:rPr>
          <w:rFonts w:ascii="Arial" w:hAnsi="Arial" w:cs="Arial"/>
        </w:rPr>
        <w:t xml:space="preserve">. There are different environmental forces that affect business operations are as follows: </w:t>
      </w:r>
    </w:p>
    <w:p w14:paraId="7D78E644" w14:textId="77777777" w:rsidR="006A4C5B" w:rsidRDefault="00F96034" w:rsidP="00633064">
      <w:pPr>
        <w:spacing w:line="360" w:lineRule="auto"/>
        <w:jc w:val="both"/>
        <w:rPr>
          <w:rFonts w:ascii="Arial" w:hAnsi="Arial" w:cs="Arial"/>
        </w:rPr>
      </w:pPr>
      <w:r w:rsidRPr="005E66A6">
        <w:rPr>
          <w:rFonts w:ascii="Arial" w:hAnsi="Arial" w:cs="Arial"/>
          <w:b/>
        </w:rPr>
        <w:t>Competitive Rivalry</w:t>
      </w:r>
      <w:r w:rsidR="000669DE" w:rsidRPr="005E66A6">
        <w:rPr>
          <w:rFonts w:ascii="Arial" w:hAnsi="Arial" w:cs="Arial"/>
          <w:b/>
        </w:rPr>
        <w:t xml:space="preserve"> (High): </w:t>
      </w:r>
      <w:r w:rsidR="000669DE" w:rsidRPr="005E66A6">
        <w:rPr>
          <w:rFonts w:ascii="Arial" w:hAnsi="Arial" w:cs="Arial"/>
        </w:rPr>
        <w:t xml:space="preserve">There is intense competition in agricultural sector in terms of sustainability, digital technologies and pricing structure. </w:t>
      </w:r>
      <w:r w:rsidR="0036607C" w:rsidRPr="005E66A6">
        <w:rPr>
          <w:rFonts w:ascii="Arial" w:hAnsi="Arial" w:cs="Arial"/>
        </w:rPr>
        <w:t xml:space="preserve">There is well known brands in agricultural machinery market such as CNH Industrial, Kubota and Caterpillar. These competitors occupy huge annual turnover around </w:t>
      </w:r>
      <w:r w:rsidR="00523D42" w:rsidRPr="005E66A6">
        <w:rPr>
          <w:rFonts w:ascii="Arial" w:hAnsi="Arial" w:cs="Arial"/>
        </w:rPr>
        <w:t>37 billion</w:t>
      </w:r>
      <w:r w:rsidR="006A1666" w:rsidRPr="005E66A6">
        <w:rPr>
          <w:rFonts w:ascii="Arial" w:hAnsi="Arial" w:cs="Arial"/>
        </w:rPr>
        <w:t xml:space="preserve"> </w:t>
      </w:r>
      <w:r w:rsidR="006A1666" w:rsidRPr="005E66A6">
        <w:rPr>
          <w:rFonts w:ascii="Arial" w:hAnsi="Arial" w:cs="Arial"/>
          <w:color w:val="222222"/>
          <w:shd w:val="clear" w:color="auto" w:fill="FFFFFF"/>
        </w:rPr>
        <w:t>(Lev-Ram, 2017)</w:t>
      </w:r>
      <w:r w:rsidR="00523D42" w:rsidRPr="005E66A6">
        <w:rPr>
          <w:rFonts w:ascii="Arial" w:hAnsi="Arial" w:cs="Arial"/>
        </w:rPr>
        <w:t xml:space="preserve">. These competitors are constantly expanding their construction and lawn </w:t>
      </w:r>
      <w:proofErr w:type="spellStart"/>
      <w:r w:rsidR="00523D42" w:rsidRPr="005E66A6">
        <w:rPr>
          <w:rFonts w:ascii="Arial" w:hAnsi="Arial" w:cs="Arial"/>
        </w:rPr>
        <w:t>equipments</w:t>
      </w:r>
      <w:proofErr w:type="spellEnd"/>
      <w:r w:rsidR="00523D42" w:rsidRPr="005E66A6">
        <w:rPr>
          <w:rFonts w:ascii="Arial" w:hAnsi="Arial" w:cs="Arial"/>
        </w:rPr>
        <w:t xml:space="preserve"> to attract large customers. </w:t>
      </w:r>
    </w:p>
    <w:p w14:paraId="3272E637" w14:textId="1CA4E885" w:rsidR="00F96034" w:rsidRPr="005E66A6" w:rsidRDefault="00523D42" w:rsidP="00633064">
      <w:pPr>
        <w:spacing w:line="360" w:lineRule="auto"/>
        <w:jc w:val="both"/>
        <w:rPr>
          <w:rFonts w:ascii="Arial" w:hAnsi="Arial" w:cs="Arial"/>
        </w:rPr>
      </w:pPr>
      <w:r w:rsidRPr="005E66A6">
        <w:rPr>
          <w:rFonts w:ascii="Arial" w:hAnsi="Arial" w:cs="Arial"/>
        </w:rPr>
        <w:t xml:space="preserve">Here, </w:t>
      </w:r>
      <w:r w:rsidR="004C4279" w:rsidRPr="005E66A6">
        <w:rPr>
          <w:rFonts w:ascii="Arial" w:hAnsi="Arial" w:cs="Arial"/>
        </w:rPr>
        <w:t xml:space="preserve">John Deere can apply Information Technology to maintain low costs and differentiate their product offerings from others. John Deere may apply IT systems to control their crop irrigation systems and fertilizers. </w:t>
      </w:r>
    </w:p>
    <w:p w14:paraId="7CF69B53" w14:textId="2D8AF38E" w:rsidR="00F96034" w:rsidRPr="005E66A6" w:rsidRDefault="00F96034" w:rsidP="00633064">
      <w:pPr>
        <w:spacing w:line="360" w:lineRule="auto"/>
        <w:jc w:val="both"/>
        <w:rPr>
          <w:rFonts w:ascii="Arial" w:hAnsi="Arial" w:cs="Arial"/>
        </w:rPr>
      </w:pPr>
      <w:r w:rsidRPr="005E66A6">
        <w:rPr>
          <w:rFonts w:ascii="Arial" w:hAnsi="Arial" w:cs="Arial"/>
          <w:b/>
        </w:rPr>
        <w:t>Threat of New Entrants</w:t>
      </w:r>
      <w:r w:rsidR="004C4279" w:rsidRPr="005E66A6">
        <w:rPr>
          <w:rFonts w:ascii="Arial" w:hAnsi="Arial" w:cs="Arial"/>
          <w:b/>
        </w:rPr>
        <w:t xml:space="preserve"> (Low)</w:t>
      </w:r>
      <w:r w:rsidRPr="005E66A6">
        <w:rPr>
          <w:rFonts w:ascii="Arial" w:hAnsi="Arial" w:cs="Arial"/>
          <w:b/>
        </w:rPr>
        <w:t xml:space="preserve">: </w:t>
      </w:r>
      <w:r w:rsidR="004C4279" w:rsidRPr="005E66A6">
        <w:rPr>
          <w:rFonts w:ascii="Arial" w:hAnsi="Arial" w:cs="Arial"/>
        </w:rPr>
        <w:t>John Deere often face less threat from new entrants due to higher market entry barriers. New companies mainly require huge farmland investments and expertise to enter into agricultural sector. John Deere could take advantage of IT systems to gain reliable information about livestock, capital management and labor. The company can use IT systems to adopt efficient farm technologies and reduce operational errors</w:t>
      </w:r>
      <w:r w:rsidR="006A1666" w:rsidRPr="005E66A6">
        <w:rPr>
          <w:rFonts w:ascii="Arial" w:hAnsi="Arial" w:cs="Arial"/>
        </w:rPr>
        <w:t xml:space="preserve"> </w:t>
      </w:r>
      <w:r w:rsidR="006A1666" w:rsidRPr="005E66A6">
        <w:rPr>
          <w:rFonts w:ascii="Arial" w:hAnsi="Arial" w:cs="Arial"/>
          <w:color w:val="222222"/>
          <w:shd w:val="clear" w:color="auto" w:fill="FFFFFF"/>
        </w:rPr>
        <w:t>(Saarinen, 2017)</w:t>
      </w:r>
      <w:r w:rsidR="004C4279" w:rsidRPr="005E66A6">
        <w:rPr>
          <w:rFonts w:ascii="Arial" w:hAnsi="Arial" w:cs="Arial"/>
        </w:rPr>
        <w:t xml:space="preserve">. In this way, John Deere can easily compete with new entrants. </w:t>
      </w:r>
      <w:r w:rsidR="00335AD8" w:rsidRPr="005E66A6">
        <w:rPr>
          <w:rFonts w:ascii="Arial" w:hAnsi="Arial" w:cs="Arial"/>
        </w:rPr>
        <w:t xml:space="preserve">The company may use different crop sensors to build higher brand recognition among customers.IT systems may help John Deere to earn extraordinary profit. </w:t>
      </w:r>
    </w:p>
    <w:p w14:paraId="1BB1CD12" w14:textId="0B303EC7" w:rsidR="00A533B3" w:rsidRPr="005E66A6" w:rsidRDefault="00F96034" w:rsidP="00633064">
      <w:pPr>
        <w:spacing w:line="360" w:lineRule="auto"/>
        <w:jc w:val="both"/>
        <w:rPr>
          <w:rFonts w:ascii="Arial" w:hAnsi="Arial" w:cs="Arial"/>
        </w:rPr>
      </w:pPr>
      <w:r w:rsidRPr="005E66A6">
        <w:rPr>
          <w:rFonts w:ascii="Arial" w:hAnsi="Arial" w:cs="Arial"/>
          <w:b/>
        </w:rPr>
        <w:t>Supplier Power</w:t>
      </w:r>
      <w:r w:rsidR="00AA7A02" w:rsidRPr="005E66A6">
        <w:rPr>
          <w:rFonts w:ascii="Arial" w:hAnsi="Arial" w:cs="Arial"/>
          <w:b/>
        </w:rPr>
        <w:t xml:space="preserve"> (Low)</w:t>
      </w:r>
      <w:r w:rsidRPr="005E66A6">
        <w:rPr>
          <w:rFonts w:ascii="Arial" w:hAnsi="Arial" w:cs="Arial"/>
          <w:b/>
        </w:rPr>
        <w:t xml:space="preserve">: </w:t>
      </w:r>
      <w:r w:rsidR="00AA7A02" w:rsidRPr="005E66A6">
        <w:rPr>
          <w:rFonts w:ascii="Arial" w:hAnsi="Arial" w:cs="Arial"/>
        </w:rPr>
        <w:t>John Deere faces less threat from suppliers due to wide number of sellers in market. John Deere has already established its 17 manufacturing factories in different countries. Thus, The Company is not entirely dependent upon suppliers due to its technological developments. At this point, John Deere mainly use IT technology to control their irrigation systems and gather relevant information about moisture level</w:t>
      </w:r>
      <w:r w:rsidR="006A1666" w:rsidRPr="005E66A6">
        <w:rPr>
          <w:rFonts w:ascii="Arial" w:hAnsi="Arial" w:cs="Arial"/>
        </w:rPr>
        <w:t xml:space="preserve"> </w:t>
      </w:r>
      <w:r w:rsidR="006A1666" w:rsidRPr="005E66A6">
        <w:rPr>
          <w:rFonts w:ascii="Arial" w:hAnsi="Arial" w:cs="Arial"/>
          <w:color w:val="222222"/>
          <w:shd w:val="clear" w:color="auto" w:fill="FFFFFF"/>
        </w:rPr>
        <w:t>(</w:t>
      </w:r>
      <w:proofErr w:type="spellStart"/>
      <w:r w:rsidR="006A1666" w:rsidRPr="005E66A6">
        <w:rPr>
          <w:rFonts w:ascii="Arial" w:hAnsi="Arial" w:cs="Arial"/>
          <w:color w:val="222222"/>
          <w:shd w:val="clear" w:color="auto" w:fill="FFFFFF"/>
        </w:rPr>
        <w:t>Zajacko</w:t>
      </w:r>
      <w:proofErr w:type="spellEnd"/>
      <w:r w:rsidR="006A1666" w:rsidRPr="005E66A6">
        <w:rPr>
          <w:rFonts w:ascii="Arial" w:hAnsi="Arial" w:cs="Arial"/>
          <w:color w:val="222222"/>
          <w:shd w:val="clear" w:color="auto" w:fill="FFFFFF"/>
        </w:rPr>
        <w:t xml:space="preserve"> et al., 2019)</w:t>
      </w:r>
      <w:r w:rsidR="00AA7A02" w:rsidRPr="005E66A6">
        <w:rPr>
          <w:rFonts w:ascii="Arial" w:hAnsi="Arial" w:cs="Arial"/>
        </w:rPr>
        <w:t xml:space="preserve">. </w:t>
      </w:r>
    </w:p>
    <w:p w14:paraId="10AF1BFB" w14:textId="77777777" w:rsidR="00EB38FD" w:rsidRDefault="00F96034" w:rsidP="00633064">
      <w:pPr>
        <w:spacing w:line="360" w:lineRule="auto"/>
        <w:jc w:val="both"/>
        <w:rPr>
          <w:rFonts w:ascii="Arial" w:hAnsi="Arial" w:cs="Arial"/>
        </w:rPr>
      </w:pPr>
      <w:r w:rsidRPr="005E66A6">
        <w:rPr>
          <w:rFonts w:ascii="Arial" w:hAnsi="Arial" w:cs="Arial"/>
          <w:b/>
        </w:rPr>
        <w:lastRenderedPageBreak/>
        <w:t>Buyer Power</w:t>
      </w:r>
      <w:r w:rsidR="006D1202" w:rsidRPr="005E66A6">
        <w:rPr>
          <w:rFonts w:ascii="Arial" w:hAnsi="Arial" w:cs="Arial"/>
          <w:b/>
        </w:rPr>
        <w:t xml:space="preserve"> (High)</w:t>
      </w:r>
      <w:r w:rsidRPr="005E66A6">
        <w:rPr>
          <w:rFonts w:ascii="Arial" w:hAnsi="Arial" w:cs="Arial"/>
          <w:b/>
        </w:rPr>
        <w:t xml:space="preserve">: </w:t>
      </w:r>
      <w:r w:rsidR="002B6E12" w:rsidRPr="005E66A6">
        <w:rPr>
          <w:rFonts w:ascii="Arial" w:hAnsi="Arial" w:cs="Arial"/>
        </w:rPr>
        <w:t>The buyer power is quite high in agricultural machinery market</w:t>
      </w:r>
      <w:r w:rsidR="00A533B3" w:rsidRPr="005E66A6">
        <w:rPr>
          <w:rFonts w:ascii="Arial" w:hAnsi="Arial" w:cs="Arial"/>
        </w:rPr>
        <w:t xml:space="preserve"> due to mechanization and intense competition. Nowadays, Customers are mainly attracted towards new agricultural </w:t>
      </w:r>
      <w:proofErr w:type="spellStart"/>
      <w:r w:rsidR="00A533B3" w:rsidRPr="005E66A6">
        <w:rPr>
          <w:rFonts w:ascii="Arial" w:hAnsi="Arial" w:cs="Arial"/>
        </w:rPr>
        <w:t>equipments</w:t>
      </w:r>
      <w:proofErr w:type="spellEnd"/>
      <w:r w:rsidR="00A533B3" w:rsidRPr="005E66A6">
        <w:rPr>
          <w:rFonts w:ascii="Arial" w:hAnsi="Arial" w:cs="Arial"/>
        </w:rPr>
        <w:t xml:space="preserve"> at affordable prices. They are mainly attracted towards sustainable farming practices</w:t>
      </w:r>
      <w:r w:rsidR="006D1202" w:rsidRPr="005E66A6">
        <w:rPr>
          <w:rFonts w:ascii="Arial" w:hAnsi="Arial" w:cs="Arial"/>
        </w:rPr>
        <w:t xml:space="preserve"> and organic raw materials.</w:t>
      </w:r>
    </w:p>
    <w:p w14:paraId="0F14E038" w14:textId="76A77136" w:rsidR="00F96034" w:rsidRPr="005E66A6" w:rsidRDefault="006D1202" w:rsidP="00633064">
      <w:pPr>
        <w:spacing w:line="360" w:lineRule="auto"/>
        <w:jc w:val="both"/>
        <w:rPr>
          <w:rFonts w:ascii="Arial" w:hAnsi="Arial" w:cs="Arial"/>
        </w:rPr>
      </w:pPr>
      <w:r w:rsidRPr="005E66A6">
        <w:rPr>
          <w:rFonts w:ascii="Arial" w:hAnsi="Arial" w:cs="Arial"/>
        </w:rPr>
        <w:t>John Deere can reduce buyer power by implementing IT systems</w:t>
      </w:r>
      <w:r w:rsidR="006A1666" w:rsidRPr="005E66A6">
        <w:rPr>
          <w:rFonts w:ascii="Arial" w:hAnsi="Arial" w:cs="Arial"/>
        </w:rPr>
        <w:t xml:space="preserve"> </w:t>
      </w:r>
      <w:r w:rsidR="006A1666" w:rsidRPr="005E66A6">
        <w:rPr>
          <w:rFonts w:ascii="Arial" w:hAnsi="Arial" w:cs="Arial"/>
          <w:color w:val="222222"/>
          <w:shd w:val="clear" w:color="auto" w:fill="FFFFFF"/>
        </w:rPr>
        <w:t>(Saarinen, 2017)</w:t>
      </w:r>
      <w:r w:rsidRPr="005E66A6">
        <w:rPr>
          <w:rFonts w:ascii="Arial" w:hAnsi="Arial" w:cs="Arial"/>
        </w:rPr>
        <w:t xml:space="preserve">. The company may apply IT systems to adopt modern farming practices and upgrade customer experience. The company will adopt IT systems to meet customer expectations. Through IT systems, John Deere may tried to create appropriate video content for customers regarding agricultural </w:t>
      </w:r>
      <w:proofErr w:type="spellStart"/>
      <w:r w:rsidRPr="005E66A6">
        <w:rPr>
          <w:rFonts w:ascii="Arial" w:hAnsi="Arial" w:cs="Arial"/>
        </w:rPr>
        <w:t>equipments</w:t>
      </w:r>
      <w:proofErr w:type="spellEnd"/>
      <w:r w:rsidRPr="005E66A6">
        <w:rPr>
          <w:rFonts w:ascii="Arial" w:hAnsi="Arial" w:cs="Arial"/>
        </w:rPr>
        <w:t xml:space="preserve"> and machinery. </w:t>
      </w:r>
    </w:p>
    <w:p w14:paraId="13FB3B01" w14:textId="0751505A" w:rsidR="007528E7" w:rsidRPr="005E66A6" w:rsidRDefault="00F96034" w:rsidP="00633064">
      <w:pPr>
        <w:spacing w:line="360" w:lineRule="auto"/>
        <w:jc w:val="both"/>
        <w:rPr>
          <w:rFonts w:ascii="Arial" w:hAnsi="Arial" w:cs="Arial"/>
        </w:rPr>
      </w:pPr>
      <w:r w:rsidRPr="005E66A6">
        <w:rPr>
          <w:rFonts w:ascii="Arial" w:hAnsi="Arial" w:cs="Arial"/>
          <w:b/>
        </w:rPr>
        <w:t>Threat of Substitute</w:t>
      </w:r>
      <w:r w:rsidR="006D1202" w:rsidRPr="005E66A6">
        <w:rPr>
          <w:rFonts w:ascii="Arial" w:hAnsi="Arial" w:cs="Arial"/>
          <w:b/>
        </w:rPr>
        <w:t>s (High):</w:t>
      </w:r>
      <w:r w:rsidR="006C332A" w:rsidRPr="005E66A6">
        <w:rPr>
          <w:rFonts w:ascii="Arial" w:hAnsi="Arial" w:cs="Arial"/>
        </w:rPr>
        <w:t xml:space="preserve"> Some of the substitutes of John Deere are different machinery alternatives and new business models. With high substitutes, </w:t>
      </w:r>
      <w:r w:rsidR="0025646A" w:rsidRPr="005E66A6">
        <w:rPr>
          <w:rFonts w:ascii="Arial" w:hAnsi="Arial" w:cs="Arial"/>
        </w:rPr>
        <w:t>John Deere finds difficult to retain customer confidence</w:t>
      </w:r>
      <w:r w:rsidR="006A1666" w:rsidRPr="005E66A6">
        <w:rPr>
          <w:rFonts w:ascii="Arial" w:hAnsi="Arial" w:cs="Arial"/>
        </w:rPr>
        <w:t xml:space="preserve"> </w:t>
      </w:r>
      <w:r w:rsidR="006A1666" w:rsidRPr="005E66A6">
        <w:rPr>
          <w:rFonts w:ascii="Arial" w:hAnsi="Arial" w:cs="Arial"/>
          <w:color w:val="222222"/>
          <w:shd w:val="clear" w:color="auto" w:fill="FFFFFF"/>
        </w:rPr>
        <w:t>(</w:t>
      </w:r>
      <w:proofErr w:type="spellStart"/>
      <w:r w:rsidR="006A1666" w:rsidRPr="005E66A6">
        <w:rPr>
          <w:rFonts w:ascii="Arial" w:hAnsi="Arial" w:cs="Arial"/>
          <w:color w:val="222222"/>
          <w:shd w:val="clear" w:color="auto" w:fill="FFFFFF"/>
        </w:rPr>
        <w:t>Gershgorn</w:t>
      </w:r>
      <w:proofErr w:type="spellEnd"/>
      <w:r w:rsidR="006A1666" w:rsidRPr="005E66A6">
        <w:rPr>
          <w:rFonts w:ascii="Arial" w:hAnsi="Arial" w:cs="Arial"/>
          <w:color w:val="222222"/>
          <w:shd w:val="clear" w:color="auto" w:fill="FFFFFF"/>
        </w:rPr>
        <w:t>, 2017)</w:t>
      </w:r>
      <w:r w:rsidR="0025646A" w:rsidRPr="005E66A6">
        <w:rPr>
          <w:rFonts w:ascii="Arial" w:hAnsi="Arial" w:cs="Arial"/>
        </w:rPr>
        <w:t xml:space="preserve">. On the other side, Competitors are coming up with new agricultural </w:t>
      </w:r>
      <w:proofErr w:type="spellStart"/>
      <w:r w:rsidR="0025646A" w:rsidRPr="005E66A6">
        <w:rPr>
          <w:rFonts w:ascii="Arial" w:hAnsi="Arial" w:cs="Arial"/>
        </w:rPr>
        <w:t>equipments</w:t>
      </w:r>
      <w:proofErr w:type="spellEnd"/>
      <w:r w:rsidR="0025646A" w:rsidRPr="005E66A6">
        <w:rPr>
          <w:rFonts w:ascii="Arial" w:hAnsi="Arial" w:cs="Arial"/>
        </w:rPr>
        <w:t xml:space="preserve"> and digital technologies to attract large customers. </w:t>
      </w:r>
      <w:r w:rsidR="00EF10EE" w:rsidRPr="005E66A6">
        <w:rPr>
          <w:rFonts w:ascii="Arial" w:hAnsi="Arial" w:cs="Arial"/>
        </w:rPr>
        <w:t>Thus, John Deere can reduce substitutes risk by adopting efficient IT infrastructure. The company will use IT system to expand their crop care portfolio for local customers</w:t>
      </w:r>
      <w:r w:rsidR="00E455FC">
        <w:rPr>
          <w:rFonts w:ascii="Arial" w:hAnsi="Arial" w:cs="Arial"/>
        </w:rPr>
        <w:t>.</w:t>
      </w:r>
      <w:r w:rsidR="007528E7" w:rsidRPr="005E66A6">
        <w:rPr>
          <w:rFonts w:ascii="Arial" w:hAnsi="Arial" w:cs="Arial"/>
        </w:rPr>
        <w:t xml:space="preserve"> </w:t>
      </w:r>
    </w:p>
    <w:p w14:paraId="17576813" w14:textId="5F8AE6E1" w:rsidR="0076325E" w:rsidRDefault="0076325E" w:rsidP="00633064">
      <w:pPr>
        <w:spacing w:line="360" w:lineRule="auto"/>
        <w:jc w:val="both"/>
        <w:rPr>
          <w:rFonts w:ascii="Arial" w:hAnsi="Arial" w:cs="Arial"/>
        </w:rPr>
      </w:pPr>
    </w:p>
    <w:p w14:paraId="6EC823B2" w14:textId="0F0E5B54" w:rsidR="00EB38FD" w:rsidRDefault="00EB38FD" w:rsidP="00633064">
      <w:pPr>
        <w:spacing w:line="360" w:lineRule="auto"/>
        <w:jc w:val="both"/>
        <w:rPr>
          <w:rFonts w:ascii="Arial" w:hAnsi="Arial" w:cs="Arial"/>
        </w:rPr>
      </w:pPr>
    </w:p>
    <w:p w14:paraId="34D25C24" w14:textId="7FAE9113" w:rsidR="00EB38FD" w:rsidRDefault="00EB38FD" w:rsidP="00633064">
      <w:pPr>
        <w:spacing w:line="360" w:lineRule="auto"/>
        <w:jc w:val="both"/>
        <w:rPr>
          <w:rFonts w:ascii="Arial" w:hAnsi="Arial" w:cs="Arial"/>
        </w:rPr>
      </w:pPr>
    </w:p>
    <w:p w14:paraId="67007D90" w14:textId="0480A4E8" w:rsidR="00EB38FD" w:rsidRDefault="00EB38FD" w:rsidP="00633064">
      <w:pPr>
        <w:spacing w:line="360" w:lineRule="auto"/>
        <w:jc w:val="both"/>
        <w:rPr>
          <w:rFonts w:ascii="Arial" w:hAnsi="Arial" w:cs="Arial"/>
        </w:rPr>
      </w:pPr>
    </w:p>
    <w:p w14:paraId="56430FE1" w14:textId="64F7418A" w:rsidR="00EB38FD" w:rsidRDefault="00EB38FD" w:rsidP="00633064">
      <w:pPr>
        <w:spacing w:line="360" w:lineRule="auto"/>
        <w:jc w:val="both"/>
        <w:rPr>
          <w:rFonts w:ascii="Arial" w:hAnsi="Arial" w:cs="Arial"/>
        </w:rPr>
      </w:pPr>
    </w:p>
    <w:p w14:paraId="7C9A3B5F" w14:textId="317208F6" w:rsidR="00EB38FD" w:rsidRDefault="00EB38FD" w:rsidP="00633064">
      <w:pPr>
        <w:spacing w:line="360" w:lineRule="auto"/>
        <w:jc w:val="both"/>
        <w:rPr>
          <w:rFonts w:ascii="Arial" w:hAnsi="Arial" w:cs="Arial"/>
        </w:rPr>
      </w:pPr>
    </w:p>
    <w:p w14:paraId="7ECEA233" w14:textId="7539077C" w:rsidR="00EB38FD" w:rsidRDefault="00EB38FD" w:rsidP="00633064">
      <w:pPr>
        <w:spacing w:line="360" w:lineRule="auto"/>
        <w:jc w:val="both"/>
        <w:rPr>
          <w:rFonts w:ascii="Arial" w:hAnsi="Arial" w:cs="Arial"/>
        </w:rPr>
      </w:pPr>
    </w:p>
    <w:p w14:paraId="27E116A9" w14:textId="5BA32CC9" w:rsidR="00EB38FD" w:rsidRDefault="00EB38FD" w:rsidP="00633064">
      <w:pPr>
        <w:spacing w:line="360" w:lineRule="auto"/>
        <w:jc w:val="both"/>
        <w:rPr>
          <w:rFonts w:ascii="Arial" w:hAnsi="Arial" w:cs="Arial"/>
        </w:rPr>
      </w:pPr>
    </w:p>
    <w:p w14:paraId="1DFA0F6C" w14:textId="6EB8BED4" w:rsidR="00EB38FD" w:rsidRDefault="00EB38FD" w:rsidP="00633064">
      <w:pPr>
        <w:spacing w:line="360" w:lineRule="auto"/>
        <w:jc w:val="both"/>
        <w:rPr>
          <w:rFonts w:ascii="Arial" w:hAnsi="Arial" w:cs="Arial"/>
        </w:rPr>
      </w:pPr>
    </w:p>
    <w:p w14:paraId="407DCE84" w14:textId="7DF22681" w:rsidR="00EB38FD" w:rsidRDefault="00EB38FD" w:rsidP="00633064">
      <w:pPr>
        <w:spacing w:line="360" w:lineRule="auto"/>
        <w:jc w:val="both"/>
        <w:rPr>
          <w:rFonts w:ascii="Arial" w:hAnsi="Arial" w:cs="Arial"/>
        </w:rPr>
      </w:pPr>
    </w:p>
    <w:p w14:paraId="4DBC13DB" w14:textId="18760019" w:rsidR="00EB38FD" w:rsidRDefault="00EB38FD" w:rsidP="00633064">
      <w:pPr>
        <w:spacing w:line="360" w:lineRule="auto"/>
        <w:jc w:val="both"/>
        <w:rPr>
          <w:rFonts w:ascii="Arial" w:hAnsi="Arial" w:cs="Arial"/>
        </w:rPr>
      </w:pPr>
    </w:p>
    <w:p w14:paraId="01EE7D20" w14:textId="1A3A73FD" w:rsidR="00EB38FD" w:rsidRDefault="00EB38FD" w:rsidP="00633064">
      <w:pPr>
        <w:spacing w:line="360" w:lineRule="auto"/>
        <w:jc w:val="both"/>
        <w:rPr>
          <w:rFonts w:ascii="Arial" w:hAnsi="Arial" w:cs="Arial"/>
        </w:rPr>
      </w:pPr>
    </w:p>
    <w:p w14:paraId="4F8075C5" w14:textId="10DE3894" w:rsidR="00EB38FD" w:rsidRDefault="00EB38FD" w:rsidP="00633064">
      <w:pPr>
        <w:spacing w:line="360" w:lineRule="auto"/>
        <w:jc w:val="both"/>
        <w:rPr>
          <w:rFonts w:ascii="Arial" w:hAnsi="Arial" w:cs="Arial"/>
        </w:rPr>
      </w:pPr>
    </w:p>
    <w:p w14:paraId="382D4621" w14:textId="77777777" w:rsidR="00EB38FD" w:rsidRPr="005E66A6" w:rsidRDefault="00EB38FD" w:rsidP="00633064">
      <w:pPr>
        <w:spacing w:line="360" w:lineRule="auto"/>
        <w:jc w:val="both"/>
        <w:rPr>
          <w:rFonts w:ascii="Arial" w:hAnsi="Arial" w:cs="Arial"/>
        </w:rPr>
      </w:pPr>
    </w:p>
    <w:p w14:paraId="7BC39087" w14:textId="188C75AB" w:rsidR="00EB38FD" w:rsidRPr="00EB38FD" w:rsidRDefault="000867F5" w:rsidP="00EB38FD">
      <w:pPr>
        <w:pStyle w:val="Heading3"/>
        <w:rPr>
          <w:rFonts w:cs="Arial"/>
          <w:sz w:val="22"/>
        </w:rPr>
      </w:pPr>
      <w:bookmarkStart w:id="5" w:name="_Toc74670193"/>
      <w:r w:rsidRPr="005E66A6">
        <w:rPr>
          <w:rFonts w:cs="Arial"/>
          <w:sz w:val="22"/>
        </w:rPr>
        <w:t>Impact of IOT and Big Data Analytics</w:t>
      </w:r>
      <w:bookmarkEnd w:id="5"/>
      <w:r w:rsidRPr="005E66A6">
        <w:rPr>
          <w:rFonts w:cs="Arial"/>
          <w:sz w:val="22"/>
        </w:rPr>
        <w:t xml:space="preserve"> </w:t>
      </w:r>
    </w:p>
    <w:p w14:paraId="6189B82B" w14:textId="77777777" w:rsidR="00C44572" w:rsidRPr="005E66A6" w:rsidRDefault="00C44572" w:rsidP="00C44572">
      <w:pPr>
        <w:spacing w:line="360" w:lineRule="auto"/>
        <w:rPr>
          <w:rFonts w:ascii="Arial" w:hAnsi="Arial" w:cs="Arial"/>
          <w:b/>
        </w:rPr>
      </w:pPr>
      <w:r w:rsidRPr="005E66A6">
        <w:rPr>
          <w:rFonts w:ascii="Arial" w:hAnsi="Arial" w:cs="Arial"/>
          <w:b/>
        </w:rPr>
        <w:t xml:space="preserve">Importance of IOT </w:t>
      </w:r>
    </w:p>
    <w:p w14:paraId="7B6B27CD" w14:textId="77777777" w:rsidR="00191FF8" w:rsidRPr="005E66A6" w:rsidRDefault="009A6A65" w:rsidP="009A6A65">
      <w:pPr>
        <w:spacing w:line="360" w:lineRule="auto"/>
        <w:jc w:val="both"/>
        <w:rPr>
          <w:rFonts w:ascii="Arial" w:hAnsi="Arial" w:cs="Arial"/>
        </w:rPr>
      </w:pPr>
      <w:r w:rsidRPr="005E66A6">
        <w:rPr>
          <w:rFonts w:ascii="Arial" w:hAnsi="Arial" w:cs="Arial"/>
        </w:rPr>
        <w:t xml:space="preserve">Internet of Things </w:t>
      </w:r>
      <w:r w:rsidR="00BD7B43" w:rsidRPr="005E66A6">
        <w:rPr>
          <w:rFonts w:ascii="Arial" w:hAnsi="Arial" w:cs="Arial"/>
        </w:rPr>
        <w:t xml:space="preserve">(IOT) </w:t>
      </w:r>
      <w:r w:rsidRPr="005E66A6">
        <w:rPr>
          <w:rFonts w:ascii="Arial" w:hAnsi="Arial" w:cs="Arial"/>
        </w:rPr>
        <w:t xml:space="preserve">is mainly used for data storage, improving operational efficiency and gaining competitive advantage. Over the past 30 years, </w:t>
      </w:r>
      <w:r w:rsidR="00BD7B43" w:rsidRPr="005E66A6">
        <w:rPr>
          <w:rFonts w:ascii="Arial" w:hAnsi="Arial" w:cs="Arial"/>
        </w:rPr>
        <w:t xml:space="preserve">John </w:t>
      </w:r>
      <w:proofErr w:type="spellStart"/>
      <w:r w:rsidR="00BD7B43" w:rsidRPr="005E66A6">
        <w:rPr>
          <w:rFonts w:ascii="Arial" w:hAnsi="Arial" w:cs="Arial"/>
        </w:rPr>
        <w:t>Deers</w:t>
      </w:r>
      <w:proofErr w:type="spellEnd"/>
      <w:r w:rsidR="00BD7B43" w:rsidRPr="005E66A6">
        <w:rPr>
          <w:rFonts w:ascii="Arial" w:hAnsi="Arial" w:cs="Arial"/>
        </w:rPr>
        <w:t xml:space="preserve"> is constantly relying upon IOT devices to expand their market knowledge. In today’s highly competitive environment, IOT is quite essential for improving manufacturing procedures and reducing maintenance costs</w:t>
      </w:r>
      <w:r w:rsidR="000D1B00" w:rsidRPr="005E66A6">
        <w:rPr>
          <w:rFonts w:ascii="Arial" w:hAnsi="Arial" w:cs="Arial"/>
        </w:rPr>
        <w:t xml:space="preserve"> (Hassan et al., 2019)</w:t>
      </w:r>
      <w:r w:rsidR="00BD7B43" w:rsidRPr="005E66A6">
        <w:rPr>
          <w:rFonts w:ascii="Arial" w:hAnsi="Arial" w:cs="Arial"/>
        </w:rPr>
        <w:t xml:space="preserve">. John Deere is using IOT devices to access new farm </w:t>
      </w:r>
      <w:proofErr w:type="spellStart"/>
      <w:r w:rsidR="00BD7B43" w:rsidRPr="005E66A6">
        <w:rPr>
          <w:rFonts w:ascii="Arial" w:hAnsi="Arial" w:cs="Arial"/>
        </w:rPr>
        <w:t>equipments</w:t>
      </w:r>
      <w:proofErr w:type="spellEnd"/>
      <w:r w:rsidR="00BD7B43" w:rsidRPr="005E66A6">
        <w:rPr>
          <w:rFonts w:ascii="Arial" w:hAnsi="Arial" w:cs="Arial"/>
        </w:rPr>
        <w:t xml:space="preserve"> and revolutionize entire agricultural sector. </w:t>
      </w:r>
      <w:r w:rsidR="00741552" w:rsidRPr="005E66A6">
        <w:rPr>
          <w:rFonts w:ascii="Arial" w:hAnsi="Arial" w:cs="Arial"/>
        </w:rPr>
        <w:t xml:space="preserve">The company is constantly focusing upon new IOT technologies such as sensors and robotics systems to create virtual environment for staff members. </w:t>
      </w:r>
    </w:p>
    <w:p w14:paraId="58E2F009" w14:textId="6AEC02C9" w:rsidR="000867F5" w:rsidRPr="005E66A6" w:rsidRDefault="00741552" w:rsidP="009A6A65">
      <w:pPr>
        <w:spacing w:line="360" w:lineRule="auto"/>
        <w:jc w:val="both"/>
        <w:rPr>
          <w:rFonts w:ascii="Arial" w:hAnsi="Arial" w:cs="Arial"/>
        </w:rPr>
      </w:pPr>
      <w:r w:rsidRPr="005E66A6">
        <w:rPr>
          <w:rFonts w:ascii="Arial" w:hAnsi="Arial" w:cs="Arial"/>
        </w:rPr>
        <w:t xml:space="preserve">Through IOT devices, John Deere was able to calculate the optimum gap between rows. The company is constantly using field sensors to determine how much seeds planted within particular field. </w:t>
      </w:r>
      <w:r w:rsidR="00163961" w:rsidRPr="005E66A6">
        <w:rPr>
          <w:rFonts w:ascii="Arial" w:hAnsi="Arial" w:cs="Arial"/>
        </w:rPr>
        <w:t>IOT devices have</w:t>
      </w:r>
      <w:r w:rsidRPr="005E66A6">
        <w:rPr>
          <w:rFonts w:ascii="Arial" w:hAnsi="Arial" w:cs="Arial"/>
        </w:rPr>
        <w:t xml:space="preserve"> helped John Deere to collect instant feedback from customers regarding new online portals and agricultural machinery. </w:t>
      </w:r>
      <w:r w:rsidR="003A21E5" w:rsidRPr="005E66A6">
        <w:rPr>
          <w:rFonts w:ascii="Arial" w:hAnsi="Arial" w:cs="Arial"/>
        </w:rPr>
        <w:t>During this pandemic, John Deere has leveraged their IOT solutions to deliver better services to farmers</w:t>
      </w:r>
      <w:r w:rsidR="000D1B00" w:rsidRPr="005E66A6">
        <w:rPr>
          <w:rFonts w:ascii="Arial" w:hAnsi="Arial" w:cs="Arial"/>
        </w:rPr>
        <w:t xml:space="preserve"> </w:t>
      </w:r>
      <w:r w:rsidR="000D1B00" w:rsidRPr="005E66A6">
        <w:rPr>
          <w:rFonts w:ascii="Arial" w:hAnsi="Arial" w:cs="Arial"/>
          <w:color w:val="222222"/>
          <w:shd w:val="clear" w:color="auto" w:fill="FFFFFF"/>
        </w:rPr>
        <w:t>(Garcia et al., 2020)</w:t>
      </w:r>
      <w:r w:rsidR="003A21E5" w:rsidRPr="005E66A6">
        <w:rPr>
          <w:rFonts w:ascii="Arial" w:hAnsi="Arial" w:cs="Arial"/>
        </w:rPr>
        <w:t xml:space="preserve">. </w:t>
      </w:r>
      <w:r w:rsidR="00191FF8" w:rsidRPr="005E66A6">
        <w:rPr>
          <w:rFonts w:ascii="Arial" w:hAnsi="Arial" w:cs="Arial"/>
        </w:rPr>
        <w:t xml:space="preserve">Through IOT, The Company was able to monitor their harvest conditions and examine spacing across the field on regular basis. There are several benefits of using IOT devices which are described below: </w:t>
      </w:r>
    </w:p>
    <w:p w14:paraId="151F802F" w14:textId="558441E5" w:rsidR="00191FF8" w:rsidRPr="005E66A6" w:rsidRDefault="003B72E9" w:rsidP="009A6A65">
      <w:pPr>
        <w:spacing w:line="360" w:lineRule="auto"/>
        <w:jc w:val="both"/>
        <w:rPr>
          <w:rFonts w:ascii="Arial" w:hAnsi="Arial" w:cs="Arial"/>
        </w:rPr>
      </w:pPr>
      <w:r w:rsidRPr="005E66A6">
        <w:rPr>
          <w:rFonts w:ascii="Arial" w:hAnsi="Arial" w:cs="Arial"/>
          <w:b/>
        </w:rPr>
        <w:t xml:space="preserve">Improve operational efficiency: </w:t>
      </w:r>
      <w:r w:rsidR="00873769" w:rsidRPr="005E66A6">
        <w:rPr>
          <w:rFonts w:ascii="Arial" w:hAnsi="Arial" w:cs="Arial"/>
        </w:rPr>
        <w:t xml:space="preserve">IOT systems mainly help John Deere to analyze improvement areas and examine soil conditions. </w:t>
      </w:r>
      <w:r w:rsidR="00163961" w:rsidRPr="005E66A6">
        <w:rPr>
          <w:rFonts w:ascii="Arial" w:hAnsi="Arial" w:cs="Arial"/>
        </w:rPr>
        <w:t>An IOT device mainly helps</w:t>
      </w:r>
      <w:r w:rsidR="00873769" w:rsidRPr="005E66A6">
        <w:rPr>
          <w:rFonts w:ascii="Arial" w:hAnsi="Arial" w:cs="Arial"/>
        </w:rPr>
        <w:t xml:space="preserve"> businesses to monitor weather cond</w:t>
      </w:r>
      <w:r w:rsidR="00163961" w:rsidRPr="005E66A6">
        <w:rPr>
          <w:rFonts w:ascii="Arial" w:hAnsi="Arial" w:cs="Arial"/>
        </w:rPr>
        <w:t>itions and product progress on regular basis. In this way, John Deere can gain crucial insights about sales forecasts and weather predictions</w:t>
      </w:r>
      <w:r w:rsidR="000D1B00" w:rsidRPr="005E66A6">
        <w:rPr>
          <w:rFonts w:ascii="Arial" w:hAnsi="Arial" w:cs="Arial"/>
        </w:rPr>
        <w:t xml:space="preserve"> (Hassan et al., 2019). </w:t>
      </w:r>
    </w:p>
    <w:p w14:paraId="748548AA" w14:textId="77777777" w:rsidR="00163961" w:rsidRPr="005E66A6" w:rsidRDefault="003B72E9" w:rsidP="009A6A65">
      <w:pPr>
        <w:spacing w:line="360" w:lineRule="auto"/>
        <w:jc w:val="both"/>
        <w:rPr>
          <w:rFonts w:ascii="Arial" w:hAnsi="Arial" w:cs="Arial"/>
        </w:rPr>
      </w:pPr>
      <w:r w:rsidRPr="005E66A6">
        <w:rPr>
          <w:rFonts w:ascii="Arial" w:hAnsi="Arial" w:cs="Arial"/>
          <w:b/>
        </w:rPr>
        <w:t>Enhance Product Quality:</w:t>
      </w:r>
      <w:r w:rsidR="00163961" w:rsidRPr="005E66A6">
        <w:rPr>
          <w:rFonts w:ascii="Arial" w:hAnsi="Arial" w:cs="Arial"/>
          <w:b/>
        </w:rPr>
        <w:t xml:space="preserve"> </w:t>
      </w:r>
      <w:r w:rsidR="00163961" w:rsidRPr="005E66A6">
        <w:rPr>
          <w:rFonts w:ascii="Arial" w:hAnsi="Arial" w:cs="Arial"/>
        </w:rPr>
        <w:t xml:space="preserve">IOT devices often allow John Deere to create better products or services for customers. Through IOT, The Company can take advantage of crop sensors, farm mapping and aerial drone monitoring to examine crop conditions. In this way, Firms can increase the nutritional value of specialized crop and boost sales. </w:t>
      </w:r>
    </w:p>
    <w:p w14:paraId="6F2345FA" w14:textId="77777777" w:rsidR="003671DF" w:rsidRDefault="003B72E9" w:rsidP="009A6A65">
      <w:pPr>
        <w:spacing w:line="360" w:lineRule="auto"/>
        <w:jc w:val="both"/>
        <w:rPr>
          <w:rFonts w:ascii="Arial" w:hAnsi="Arial" w:cs="Arial"/>
        </w:rPr>
      </w:pPr>
      <w:r w:rsidRPr="005E66A6">
        <w:rPr>
          <w:rFonts w:ascii="Arial" w:hAnsi="Arial" w:cs="Arial"/>
          <w:b/>
        </w:rPr>
        <w:t>Boost Business Productivity:</w:t>
      </w:r>
      <w:r w:rsidR="00DB0D9A" w:rsidRPr="005E66A6">
        <w:rPr>
          <w:rFonts w:ascii="Arial" w:hAnsi="Arial" w:cs="Arial"/>
          <w:b/>
        </w:rPr>
        <w:t xml:space="preserve"> </w:t>
      </w:r>
      <w:r w:rsidR="00DB0D9A" w:rsidRPr="005E66A6">
        <w:rPr>
          <w:rFonts w:ascii="Arial" w:hAnsi="Arial" w:cs="Arial"/>
        </w:rPr>
        <w:t>John Deere can use IOT systems to manage their storage facilities, soils and livestock</w:t>
      </w:r>
      <w:r w:rsidR="000D1B00" w:rsidRPr="005E66A6">
        <w:rPr>
          <w:rFonts w:ascii="Arial" w:hAnsi="Arial" w:cs="Arial"/>
        </w:rPr>
        <w:t xml:space="preserve"> </w:t>
      </w:r>
      <w:r w:rsidR="000D1B00" w:rsidRPr="005E66A6">
        <w:rPr>
          <w:rFonts w:ascii="Arial" w:hAnsi="Arial" w:cs="Arial"/>
          <w:color w:val="222222"/>
          <w:shd w:val="clear" w:color="auto" w:fill="FFFFFF"/>
        </w:rPr>
        <w:t>(Garcia et al., 2020)</w:t>
      </w:r>
      <w:r w:rsidR="00DB0D9A" w:rsidRPr="005E66A6">
        <w:rPr>
          <w:rFonts w:ascii="Arial" w:hAnsi="Arial" w:cs="Arial"/>
        </w:rPr>
        <w:t xml:space="preserve">. </w:t>
      </w:r>
    </w:p>
    <w:p w14:paraId="38418770" w14:textId="4A77C091" w:rsidR="003B72E9" w:rsidRPr="005E66A6" w:rsidRDefault="00DB0D9A" w:rsidP="009A6A65">
      <w:pPr>
        <w:spacing w:line="360" w:lineRule="auto"/>
        <w:jc w:val="both"/>
        <w:rPr>
          <w:rFonts w:ascii="Arial" w:hAnsi="Arial" w:cs="Arial"/>
        </w:rPr>
      </w:pPr>
      <w:r w:rsidRPr="005E66A6">
        <w:rPr>
          <w:rFonts w:ascii="Arial" w:hAnsi="Arial" w:cs="Arial"/>
        </w:rPr>
        <w:lastRenderedPageBreak/>
        <w:t xml:space="preserve">It mainly helps businesses to adopt smart </w:t>
      </w:r>
      <w:proofErr w:type="spellStart"/>
      <w:r w:rsidRPr="005E66A6">
        <w:rPr>
          <w:rFonts w:ascii="Arial" w:hAnsi="Arial" w:cs="Arial"/>
        </w:rPr>
        <w:t>e</w:t>
      </w:r>
      <w:r w:rsidR="00C44572" w:rsidRPr="005E66A6">
        <w:rPr>
          <w:rFonts w:ascii="Arial" w:hAnsi="Arial" w:cs="Arial"/>
        </w:rPr>
        <w:t>co friendly</w:t>
      </w:r>
      <w:proofErr w:type="spellEnd"/>
      <w:r w:rsidR="00C44572" w:rsidRPr="005E66A6">
        <w:rPr>
          <w:rFonts w:ascii="Arial" w:hAnsi="Arial" w:cs="Arial"/>
        </w:rPr>
        <w:t xml:space="preserve"> farming practices and boost business productivity. Through IOT solutions, John Deere can quickly response towards changes in humidity, air quality and weather conditions. </w:t>
      </w:r>
    </w:p>
    <w:p w14:paraId="44F599E5" w14:textId="77777777" w:rsidR="00C44572" w:rsidRPr="005E66A6" w:rsidRDefault="00C44572" w:rsidP="009A6A65">
      <w:pPr>
        <w:spacing w:line="360" w:lineRule="auto"/>
        <w:jc w:val="both"/>
        <w:rPr>
          <w:rFonts w:ascii="Arial" w:hAnsi="Arial" w:cs="Arial"/>
          <w:b/>
        </w:rPr>
      </w:pPr>
      <w:r w:rsidRPr="005E66A6">
        <w:rPr>
          <w:rFonts w:ascii="Arial" w:hAnsi="Arial" w:cs="Arial"/>
          <w:b/>
        </w:rPr>
        <w:t xml:space="preserve">Drawbacks of IOT </w:t>
      </w:r>
    </w:p>
    <w:p w14:paraId="1D1DC79A" w14:textId="4DE0C6AE" w:rsidR="00C44572" w:rsidRPr="005E66A6" w:rsidRDefault="003F7FCA" w:rsidP="009A6A65">
      <w:pPr>
        <w:spacing w:line="360" w:lineRule="auto"/>
        <w:jc w:val="both"/>
        <w:rPr>
          <w:rFonts w:ascii="Arial" w:hAnsi="Arial" w:cs="Arial"/>
        </w:rPr>
      </w:pPr>
      <w:r w:rsidRPr="005E66A6">
        <w:rPr>
          <w:rFonts w:ascii="Arial" w:hAnsi="Arial" w:cs="Arial"/>
          <w:b/>
        </w:rPr>
        <w:t xml:space="preserve">Higher Costs: </w:t>
      </w:r>
      <w:r w:rsidR="004A4CAC" w:rsidRPr="005E66A6">
        <w:rPr>
          <w:rFonts w:ascii="Arial" w:hAnsi="Arial" w:cs="Arial"/>
        </w:rPr>
        <w:t>The agricultural market often find difficult to implement IOT solutions programs due to higher prices. The average cost of IOT systems mainly ranges from $10,000 to $50,000. On the other side, Businesses have to pay heavy fees to implement IOT solutions</w:t>
      </w:r>
      <w:r w:rsidR="000D1B00" w:rsidRPr="005E66A6">
        <w:rPr>
          <w:rFonts w:ascii="Arial" w:hAnsi="Arial" w:cs="Arial"/>
        </w:rPr>
        <w:t xml:space="preserve"> (Hassan et al., 2019). </w:t>
      </w:r>
    </w:p>
    <w:p w14:paraId="1A7F1785" w14:textId="77777777" w:rsidR="003F7FCA" w:rsidRPr="005E66A6" w:rsidRDefault="003F7FCA" w:rsidP="009A6A65">
      <w:pPr>
        <w:spacing w:line="360" w:lineRule="auto"/>
        <w:jc w:val="both"/>
        <w:rPr>
          <w:rFonts w:ascii="Arial" w:hAnsi="Arial" w:cs="Arial"/>
        </w:rPr>
      </w:pPr>
      <w:r w:rsidRPr="005E66A6">
        <w:rPr>
          <w:rFonts w:ascii="Arial" w:hAnsi="Arial" w:cs="Arial"/>
          <w:b/>
        </w:rPr>
        <w:t xml:space="preserve">Requires strong Internet infrastructure: </w:t>
      </w:r>
      <w:r w:rsidR="00292810" w:rsidRPr="005E66A6">
        <w:rPr>
          <w:rFonts w:ascii="Arial" w:hAnsi="Arial" w:cs="Arial"/>
        </w:rPr>
        <w:t>Weak Wi-Fi Infrastructure could impose several problems for IOT users. Thus, IOT devices mainly require strong internet connection to produce desired result</w:t>
      </w:r>
      <w:r w:rsidR="000D1B00" w:rsidRPr="005E66A6">
        <w:rPr>
          <w:rFonts w:ascii="Arial" w:hAnsi="Arial" w:cs="Arial"/>
        </w:rPr>
        <w:t xml:space="preserve"> </w:t>
      </w:r>
      <w:r w:rsidR="000D1B00" w:rsidRPr="005E66A6">
        <w:rPr>
          <w:rFonts w:ascii="Arial" w:hAnsi="Arial" w:cs="Arial"/>
          <w:color w:val="222222"/>
          <w:shd w:val="clear" w:color="auto" w:fill="FFFFFF"/>
        </w:rPr>
        <w:t>(Garcia et al., 2020)</w:t>
      </w:r>
      <w:r w:rsidR="00292810" w:rsidRPr="005E66A6">
        <w:rPr>
          <w:rFonts w:ascii="Arial" w:hAnsi="Arial" w:cs="Arial"/>
        </w:rPr>
        <w:t xml:space="preserve">. If internet is weak, then farmers may unable to access their crop data within a given time period. </w:t>
      </w:r>
    </w:p>
    <w:p w14:paraId="18B6021D" w14:textId="77777777" w:rsidR="003F7FCA" w:rsidRPr="005E66A6" w:rsidRDefault="003F7FCA" w:rsidP="009A6A65">
      <w:pPr>
        <w:spacing w:line="360" w:lineRule="auto"/>
        <w:jc w:val="both"/>
        <w:rPr>
          <w:rFonts w:ascii="Arial" w:hAnsi="Arial" w:cs="Arial"/>
        </w:rPr>
      </w:pPr>
      <w:r w:rsidRPr="005E66A6">
        <w:rPr>
          <w:rFonts w:ascii="Arial" w:hAnsi="Arial" w:cs="Arial"/>
          <w:b/>
        </w:rPr>
        <w:t xml:space="preserve">Security Issues: </w:t>
      </w:r>
      <w:r w:rsidR="00096AAF" w:rsidRPr="005E66A6">
        <w:rPr>
          <w:rFonts w:ascii="Arial" w:hAnsi="Arial" w:cs="Arial"/>
        </w:rPr>
        <w:t>IOT devices often carry huge amount of data which is the major threat to individual privacy. An IOT system does not offer much control over financial statements and confidential data</w:t>
      </w:r>
      <w:r w:rsidR="000D1B00" w:rsidRPr="005E66A6">
        <w:rPr>
          <w:rFonts w:ascii="Arial" w:hAnsi="Arial" w:cs="Arial"/>
        </w:rPr>
        <w:t xml:space="preserve"> (Hassan et al., 2019).</w:t>
      </w:r>
      <w:r w:rsidR="00096AAF" w:rsidRPr="005E66A6">
        <w:rPr>
          <w:rFonts w:ascii="Arial" w:hAnsi="Arial" w:cs="Arial"/>
        </w:rPr>
        <w:t xml:space="preserve"> </w:t>
      </w:r>
      <w:r w:rsidR="00D81F0E" w:rsidRPr="005E66A6">
        <w:rPr>
          <w:rFonts w:ascii="Arial" w:hAnsi="Arial" w:cs="Arial"/>
        </w:rPr>
        <w:t>Thus, IOT de</w:t>
      </w:r>
      <w:r w:rsidR="000F4EB5" w:rsidRPr="005E66A6">
        <w:rPr>
          <w:rFonts w:ascii="Arial" w:hAnsi="Arial" w:cs="Arial"/>
        </w:rPr>
        <w:t xml:space="preserve">vices mainly impose several issues such as lack of authentication, </w:t>
      </w:r>
      <w:proofErr w:type="spellStart"/>
      <w:r w:rsidR="000F4EB5" w:rsidRPr="005E66A6">
        <w:rPr>
          <w:rFonts w:ascii="Arial" w:hAnsi="Arial" w:cs="Arial"/>
        </w:rPr>
        <w:t>ransomeware</w:t>
      </w:r>
      <w:proofErr w:type="spellEnd"/>
      <w:r w:rsidR="000F4EB5" w:rsidRPr="005E66A6">
        <w:rPr>
          <w:rFonts w:ascii="Arial" w:hAnsi="Arial" w:cs="Arial"/>
        </w:rPr>
        <w:t xml:space="preserve"> attacks and default passwords. </w:t>
      </w:r>
    </w:p>
    <w:p w14:paraId="197BE03D" w14:textId="77777777" w:rsidR="000F4EB5" w:rsidRPr="005E66A6" w:rsidRDefault="000F4EB5" w:rsidP="009A6A65">
      <w:pPr>
        <w:spacing w:line="360" w:lineRule="auto"/>
        <w:jc w:val="both"/>
        <w:rPr>
          <w:rFonts w:ascii="Arial" w:hAnsi="Arial" w:cs="Arial"/>
          <w:b/>
        </w:rPr>
      </w:pPr>
      <w:r w:rsidRPr="005E66A6">
        <w:rPr>
          <w:rFonts w:ascii="Arial" w:hAnsi="Arial" w:cs="Arial"/>
          <w:b/>
        </w:rPr>
        <w:t xml:space="preserve">Impact of Big Data Analytics </w:t>
      </w:r>
    </w:p>
    <w:p w14:paraId="4056457F" w14:textId="14041120" w:rsidR="00DE2D74" w:rsidRPr="005E66A6" w:rsidRDefault="00DE2D74" w:rsidP="009A6A65">
      <w:pPr>
        <w:spacing w:line="360" w:lineRule="auto"/>
        <w:jc w:val="both"/>
        <w:rPr>
          <w:rFonts w:ascii="Arial" w:hAnsi="Arial" w:cs="Arial"/>
          <w:color w:val="222222"/>
          <w:shd w:val="clear" w:color="auto" w:fill="FFFFFF"/>
        </w:rPr>
      </w:pPr>
      <w:r w:rsidRPr="005E66A6">
        <w:rPr>
          <w:rFonts w:ascii="Arial" w:hAnsi="Arial" w:cs="Arial"/>
        </w:rPr>
        <w:t>Big Data Analytics is the systematic way of gaining crucial insights about customer preferences, market trends and competitor strategy. In today’s highly competitive environment, Big Data Analytics is quite useful for better decision making, securing customer information and reduce fraudulent activities</w:t>
      </w:r>
      <w:r w:rsidR="006A1666" w:rsidRPr="005E66A6">
        <w:rPr>
          <w:rFonts w:ascii="Arial" w:hAnsi="Arial" w:cs="Arial"/>
        </w:rPr>
        <w:t xml:space="preserve"> </w:t>
      </w:r>
      <w:r w:rsidR="006A1666" w:rsidRPr="005E66A6">
        <w:rPr>
          <w:rFonts w:ascii="Arial" w:hAnsi="Arial" w:cs="Arial"/>
          <w:color w:val="222222"/>
          <w:shd w:val="clear" w:color="auto" w:fill="FFFFFF"/>
        </w:rPr>
        <w:t>(Zhu et al., 2018)</w:t>
      </w:r>
      <w:r w:rsidRPr="005E66A6">
        <w:rPr>
          <w:rFonts w:ascii="Arial" w:hAnsi="Arial" w:cs="Arial"/>
        </w:rPr>
        <w:t>. John Deere often use Data Analytics to improve their farming logistics and creates amazing VR experience for customers. Big Data Analytics has helped John Deere to identify operational inefficiencies within plant separation, fertilizers and row distances. Big Data Analytics has helped John Deere to collect large information about machine conditions, soil salinity and market prices. It mainly helps businesses to deliver better cloud based services to customers</w:t>
      </w:r>
      <w:r w:rsidR="006A1666" w:rsidRPr="005E66A6">
        <w:rPr>
          <w:rFonts w:ascii="Arial" w:hAnsi="Arial" w:cs="Arial"/>
        </w:rPr>
        <w:t xml:space="preserve"> </w:t>
      </w:r>
      <w:r w:rsidR="006A1666" w:rsidRPr="005E66A6">
        <w:rPr>
          <w:rFonts w:ascii="Arial" w:hAnsi="Arial" w:cs="Arial"/>
          <w:color w:val="222222"/>
          <w:shd w:val="clear" w:color="auto" w:fill="FFFFFF"/>
        </w:rPr>
        <w:t>(Ghani et al., 2019).</w:t>
      </w:r>
      <w:r w:rsidR="00580CB5" w:rsidRPr="005E66A6">
        <w:rPr>
          <w:rFonts w:ascii="Arial" w:hAnsi="Arial" w:cs="Arial"/>
        </w:rPr>
        <w:t xml:space="preserve">Apart from this, Big Data Analytics offers numerous benefits to </w:t>
      </w:r>
      <w:r w:rsidR="00776CB1" w:rsidRPr="005E66A6">
        <w:rPr>
          <w:rFonts w:ascii="Arial" w:hAnsi="Arial" w:cs="Arial"/>
        </w:rPr>
        <w:t xml:space="preserve">organizations. Some of them are described below: </w:t>
      </w:r>
    </w:p>
    <w:p w14:paraId="1D7BBBA4" w14:textId="77777777" w:rsidR="00C04006" w:rsidRDefault="00765C2D" w:rsidP="009A6A65">
      <w:pPr>
        <w:spacing w:line="360" w:lineRule="auto"/>
        <w:jc w:val="both"/>
        <w:rPr>
          <w:rFonts w:ascii="Arial" w:hAnsi="Arial" w:cs="Arial"/>
        </w:rPr>
      </w:pPr>
      <w:r w:rsidRPr="005E66A6">
        <w:rPr>
          <w:rFonts w:ascii="Arial" w:hAnsi="Arial" w:cs="Arial"/>
          <w:b/>
        </w:rPr>
        <w:t>Improve Decision Making:</w:t>
      </w:r>
      <w:r w:rsidRPr="005E66A6">
        <w:rPr>
          <w:rFonts w:ascii="Arial" w:hAnsi="Arial" w:cs="Arial"/>
        </w:rPr>
        <w:t xml:space="preserve"> Big Data Analytics mainly helps John Deere to gain crucial insights about forecasting scenarios</w:t>
      </w:r>
      <w:r w:rsidR="006A1666" w:rsidRPr="005E66A6">
        <w:rPr>
          <w:rFonts w:ascii="Arial" w:hAnsi="Arial" w:cs="Arial"/>
        </w:rPr>
        <w:t xml:space="preserve"> </w:t>
      </w:r>
      <w:r w:rsidR="006A1666" w:rsidRPr="005E66A6">
        <w:rPr>
          <w:rFonts w:ascii="Arial" w:hAnsi="Arial" w:cs="Arial"/>
          <w:color w:val="222222"/>
          <w:shd w:val="clear" w:color="auto" w:fill="FFFFFF"/>
        </w:rPr>
        <w:t>(Zhu et al., 2018)</w:t>
      </w:r>
      <w:r w:rsidRPr="005E66A6">
        <w:rPr>
          <w:rFonts w:ascii="Arial" w:hAnsi="Arial" w:cs="Arial"/>
        </w:rPr>
        <w:t>.</w:t>
      </w:r>
    </w:p>
    <w:p w14:paraId="48B501F6" w14:textId="43FB5F17" w:rsidR="00776CB1" w:rsidRPr="005E66A6" w:rsidRDefault="00765C2D" w:rsidP="009A6A65">
      <w:pPr>
        <w:spacing w:line="360" w:lineRule="auto"/>
        <w:jc w:val="both"/>
        <w:rPr>
          <w:rFonts w:ascii="Arial" w:hAnsi="Arial" w:cs="Arial"/>
        </w:rPr>
      </w:pPr>
      <w:r w:rsidRPr="005E66A6">
        <w:rPr>
          <w:rFonts w:ascii="Arial" w:hAnsi="Arial" w:cs="Arial"/>
        </w:rPr>
        <w:lastRenderedPageBreak/>
        <w:t xml:space="preserve"> In this way, John Deere can make logical decisions regarding fertilizer requirements, rainfall patterns and customer buying behavior. It mainly helps John Deere to make right decisions regarding crop yields and field location. </w:t>
      </w:r>
    </w:p>
    <w:p w14:paraId="631918A0" w14:textId="5870CC8F" w:rsidR="00765C2D" w:rsidRPr="005E66A6" w:rsidRDefault="00765C2D" w:rsidP="009A6A65">
      <w:pPr>
        <w:spacing w:line="360" w:lineRule="auto"/>
        <w:jc w:val="both"/>
        <w:rPr>
          <w:rFonts w:ascii="Arial" w:hAnsi="Arial" w:cs="Arial"/>
        </w:rPr>
      </w:pPr>
      <w:r w:rsidRPr="005E66A6">
        <w:rPr>
          <w:rFonts w:ascii="Arial" w:hAnsi="Arial" w:cs="Arial"/>
          <w:b/>
        </w:rPr>
        <w:t>Optimize farm equipment:</w:t>
      </w:r>
      <w:r w:rsidR="0024365E" w:rsidRPr="005E66A6">
        <w:rPr>
          <w:rFonts w:ascii="Arial" w:hAnsi="Arial" w:cs="Arial"/>
        </w:rPr>
        <w:t xml:space="preserve"> John Deere has already incorporated their big data applications with sensors to improve agricultural </w:t>
      </w:r>
      <w:proofErr w:type="spellStart"/>
      <w:r w:rsidR="0024365E" w:rsidRPr="005E66A6">
        <w:rPr>
          <w:rFonts w:ascii="Arial" w:hAnsi="Arial" w:cs="Arial"/>
        </w:rPr>
        <w:t>equipments.Big</w:t>
      </w:r>
      <w:proofErr w:type="spellEnd"/>
      <w:r w:rsidR="0024365E" w:rsidRPr="005E66A6">
        <w:rPr>
          <w:rFonts w:ascii="Arial" w:hAnsi="Arial" w:cs="Arial"/>
        </w:rPr>
        <w:t xml:space="preserve"> Data Analytics contributes towards better resource allocation and optimize delivery truck routes. </w:t>
      </w:r>
    </w:p>
    <w:p w14:paraId="54D29F4B" w14:textId="77777777" w:rsidR="00765C2D" w:rsidRPr="005E66A6" w:rsidRDefault="00765C2D" w:rsidP="009A6A65">
      <w:pPr>
        <w:spacing w:line="360" w:lineRule="auto"/>
        <w:jc w:val="both"/>
        <w:rPr>
          <w:rFonts w:ascii="Arial" w:hAnsi="Arial" w:cs="Arial"/>
        </w:rPr>
      </w:pPr>
      <w:r w:rsidRPr="005E66A6">
        <w:rPr>
          <w:rFonts w:ascii="Arial" w:hAnsi="Arial" w:cs="Arial"/>
          <w:b/>
        </w:rPr>
        <w:t xml:space="preserve">Reduce Additional Costs: </w:t>
      </w:r>
      <w:r w:rsidR="0004226E" w:rsidRPr="005E66A6">
        <w:rPr>
          <w:rFonts w:ascii="Arial" w:hAnsi="Arial" w:cs="Arial"/>
        </w:rPr>
        <w:t xml:space="preserve">Big Data Analytics mainly decrease operational costs around 15%. Big Data Analytics is quite </w:t>
      </w:r>
      <w:r w:rsidR="007A0379" w:rsidRPr="005E66A6">
        <w:rPr>
          <w:rFonts w:ascii="Arial" w:hAnsi="Arial" w:cs="Arial"/>
        </w:rPr>
        <w:t>useful for improving service schedules and minimize invoice p</w:t>
      </w:r>
      <w:r w:rsidR="00FE44E4" w:rsidRPr="005E66A6">
        <w:rPr>
          <w:rFonts w:ascii="Arial" w:hAnsi="Arial" w:cs="Arial"/>
        </w:rPr>
        <w:t>rocessing errors. In such conditions, Firms does not have to pay large maintenance charges, By using big data, John Deere was able to gain crucial insights about customer beliefs and attitudes</w:t>
      </w:r>
      <w:r w:rsidR="000D1B00" w:rsidRPr="005E66A6">
        <w:rPr>
          <w:rFonts w:ascii="Arial" w:hAnsi="Arial" w:cs="Arial"/>
        </w:rPr>
        <w:t xml:space="preserve"> </w:t>
      </w:r>
      <w:r w:rsidR="000D1B00" w:rsidRPr="005E66A6">
        <w:rPr>
          <w:rFonts w:ascii="Arial" w:hAnsi="Arial" w:cs="Arial"/>
          <w:color w:val="222222"/>
          <w:shd w:val="clear" w:color="auto" w:fill="FFFFFF"/>
        </w:rPr>
        <w:t xml:space="preserve">(Choi et al., 2018). </w:t>
      </w:r>
    </w:p>
    <w:p w14:paraId="2F35F30A" w14:textId="77777777" w:rsidR="00FE44E4" w:rsidRPr="005E66A6" w:rsidRDefault="00407EEF" w:rsidP="009A6A65">
      <w:pPr>
        <w:spacing w:line="360" w:lineRule="auto"/>
        <w:jc w:val="both"/>
        <w:rPr>
          <w:rFonts w:ascii="Arial" w:hAnsi="Arial" w:cs="Arial"/>
          <w:b/>
        </w:rPr>
      </w:pPr>
      <w:r w:rsidRPr="005E66A6">
        <w:rPr>
          <w:rFonts w:ascii="Arial" w:hAnsi="Arial" w:cs="Arial"/>
          <w:b/>
        </w:rPr>
        <w:t xml:space="preserve">Drawbacks of Big Data Analytics </w:t>
      </w:r>
    </w:p>
    <w:p w14:paraId="43B98499" w14:textId="77777777" w:rsidR="00407EEF" w:rsidRPr="005E66A6" w:rsidRDefault="00CB2B3A" w:rsidP="009A6A65">
      <w:pPr>
        <w:spacing w:line="360" w:lineRule="auto"/>
        <w:jc w:val="both"/>
        <w:rPr>
          <w:rFonts w:ascii="Arial" w:hAnsi="Arial" w:cs="Arial"/>
          <w:color w:val="222222"/>
          <w:shd w:val="clear" w:color="auto" w:fill="FFFFFF"/>
        </w:rPr>
      </w:pPr>
      <w:r w:rsidRPr="005E66A6">
        <w:rPr>
          <w:rFonts w:ascii="Arial" w:hAnsi="Arial" w:cs="Arial"/>
          <w:b/>
        </w:rPr>
        <w:t xml:space="preserve">Cybersecurity Risks: </w:t>
      </w:r>
      <w:r w:rsidR="00B25650" w:rsidRPr="005E66A6">
        <w:rPr>
          <w:rFonts w:ascii="Arial" w:hAnsi="Arial" w:cs="Arial"/>
        </w:rPr>
        <w:t>Big Data Analytics often attracts large number of hackers. Data Analytics often contributes towards duplication of data and disrupt the entire information flow. Firms often struggle in securing sensitive information</w:t>
      </w:r>
      <w:r w:rsidR="006A1666" w:rsidRPr="005E66A6">
        <w:rPr>
          <w:rFonts w:ascii="Arial" w:hAnsi="Arial" w:cs="Arial"/>
        </w:rPr>
        <w:t xml:space="preserve"> </w:t>
      </w:r>
      <w:r w:rsidR="006A1666" w:rsidRPr="005E66A6">
        <w:rPr>
          <w:rFonts w:ascii="Arial" w:hAnsi="Arial" w:cs="Arial"/>
          <w:color w:val="222222"/>
          <w:shd w:val="clear" w:color="auto" w:fill="FFFFFF"/>
        </w:rPr>
        <w:t xml:space="preserve">(Ghani et al., 2019). </w:t>
      </w:r>
      <w:r w:rsidR="00B25650" w:rsidRPr="005E66A6">
        <w:rPr>
          <w:rFonts w:ascii="Arial" w:hAnsi="Arial" w:cs="Arial"/>
        </w:rPr>
        <w:t xml:space="preserve">Hackers often steal user’s data without their consent. </w:t>
      </w:r>
    </w:p>
    <w:p w14:paraId="3F20C3BD" w14:textId="77777777" w:rsidR="00FA281C" w:rsidRPr="005E66A6" w:rsidRDefault="00FA281C" w:rsidP="009A6A65">
      <w:pPr>
        <w:spacing w:line="360" w:lineRule="auto"/>
        <w:jc w:val="both"/>
        <w:rPr>
          <w:rFonts w:ascii="Arial" w:hAnsi="Arial" w:cs="Arial"/>
          <w:b/>
        </w:rPr>
      </w:pPr>
    </w:p>
    <w:p w14:paraId="6702018D" w14:textId="374E49F4" w:rsidR="00CB2B3A" w:rsidRPr="005E66A6" w:rsidRDefault="00896A5D" w:rsidP="009A6A65">
      <w:pPr>
        <w:spacing w:line="360" w:lineRule="auto"/>
        <w:jc w:val="both"/>
        <w:rPr>
          <w:rFonts w:ascii="Arial" w:hAnsi="Arial" w:cs="Arial"/>
        </w:rPr>
      </w:pPr>
      <w:r w:rsidRPr="005E66A6">
        <w:rPr>
          <w:rFonts w:ascii="Arial" w:hAnsi="Arial" w:cs="Arial"/>
          <w:b/>
        </w:rPr>
        <w:t>Difficulty in Integration:</w:t>
      </w:r>
      <w:r w:rsidRPr="005E66A6">
        <w:rPr>
          <w:rFonts w:ascii="Arial" w:hAnsi="Arial" w:cs="Arial"/>
        </w:rPr>
        <w:t xml:space="preserve"> Firms often find difficult to integrate their Data Analytics with different applications. They often find difficult to move their confidential data from one place to another</w:t>
      </w:r>
      <w:r w:rsidR="000D1B00" w:rsidRPr="005E66A6">
        <w:rPr>
          <w:rFonts w:ascii="Arial" w:hAnsi="Arial" w:cs="Arial"/>
        </w:rPr>
        <w:t xml:space="preserve"> (John Deer, 2021)</w:t>
      </w:r>
      <w:r w:rsidRPr="005E66A6">
        <w:rPr>
          <w:rFonts w:ascii="Arial" w:hAnsi="Arial" w:cs="Arial"/>
        </w:rPr>
        <w:t xml:space="preserve">. </w:t>
      </w:r>
    </w:p>
    <w:p w14:paraId="5CFEFB45" w14:textId="1AE78BF1" w:rsidR="00E455FC" w:rsidRPr="00E455FC" w:rsidRDefault="00CB2B3A" w:rsidP="00E455FC">
      <w:pPr>
        <w:spacing w:line="360" w:lineRule="auto"/>
        <w:jc w:val="both"/>
        <w:rPr>
          <w:rFonts w:ascii="Arial" w:hAnsi="Arial" w:cs="Arial"/>
        </w:rPr>
      </w:pPr>
      <w:r w:rsidRPr="005E66A6">
        <w:rPr>
          <w:rFonts w:ascii="Arial" w:hAnsi="Arial" w:cs="Arial"/>
          <w:b/>
        </w:rPr>
        <w:t xml:space="preserve">Inconsistency in Data: </w:t>
      </w:r>
      <w:r w:rsidR="00A24D12" w:rsidRPr="005E66A6">
        <w:rPr>
          <w:rFonts w:ascii="Arial" w:hAnsi="Arial" w:cs="Arial"/>
        </w:rPr>
        <w:t>At certain situations, Big Data Analytics often give inaccurate and vague information to customers</w:t>
      </w:r>
      <w:r w:rsidR="006A1666" w:rsidRPr="005E66A6">
        <w:rPr>
          <w:rFonts w:ascii="Arial" w:hAnsi="Arial" w:cs="Arial"/>
        </w:rPr>
        <w:t xml:space="preserve"> </w:t>
      </w:r>
      <w:r w:rsidR="006A1666" w:rsidRPr="005E66A6">
        <w:rPr>
          <w:rFonts w:ascii="Arial" w:hAnsi="Arial" w:cs="Arial"/>
          <w:color w:val="222222"/>
          <w:shd w:val="clear" w:color="auto" w:fill="FFFFFF"/>
        </w:rPr>
        <w:t>(Zhu et al., 2018)</w:t>
      </w:r>
      <w:r w:rsidR="00A24D12" w:rsidRPr="005E66A6">
        <w:rPr>
          <w:rFonts w:ascii="Arial" w:hAnsi="Arial" w:cs="Arial"/>
        </w:rPr>
        <w:t xml:space="preserve">. On the other side, Rapid changes in technological developments makes difficult for business to manage data. Apart from this, </w:t>
      </w:r>
      <w:r w:rsidR="000D1B00" w:rsidRPr="005E66A6">
        <w:rPr>
          <w:rFonts w:ascii="Arial" w:hAnsi="Arial" w:cs="Arial"/>
        </w:rPr>
        <w:t>some</w:t>
      </w:r>
      <w:r w:rsidR="00A24D12" w:rsidRPr="005E66A6">
        <w:rPr>
          <w:rFonts w:ascii="Arial" w:hAnsi="Arial" w:cs="Arial"/>
        </w:rPr>
        <w:t xml:space="preserve"> businesses are entirely dependent </w:t>
      </w:r>
      <w:r w:rsidR="000B0330" w:rsidRPr="005E66A6">
        <w:rPr>
          <w:rFonts w:ascii="Arial" w:hAnsi="Arial" w:cs="Arial"/>
        </w:rPr>
        <w:t xml:space="preserve">upon traditional BD methods which may affect business productivity. </w:t>
      </w:r>
      <w:bookmarkStart w:id="6" w:name="_Toc74670194"/>
    </w:p>
    <w:p w14:paraId="6C01BBAB" w14:textId="77777777" w:rsidR="00E455FC" w:rsidRDefault="00E455FC" w:rsidP="00531C1B">
      <w:pPr>
        <w:pStyle w:val="Heading3"/>
        <w:rPr>
          <w:rFonts w:cs="Arial"/>
          <w:sz w:val="22"/>
        </w:rPr>
      </w:pPr>
    </w:p>
    <w:p w14:paraId="48F3C6E0" w14:textId="77777777" w:rsidR="00E455FC" w:rsidRDefault="00E455FC" w:rsidP="00531C1B">
      <w:pPr>
        <w:pStyle w:val="Heading3"/>
        <w:rPr>
          <w:rFonts w:cs="Arial"/>
          <w:sz w:val="22"/>
        </w:rPr>
      </w:pPr>
    </w:p>
    <w:p w14:paraId="56E1A1C0" w14:textId="77777777" w:rsidR="00E455FC" w:rsidRDefault="00E455FC" w:rsidP="00531C1B">
      <w:pPr>
        <w:pStyle w:val="Heading3"/>
        <w:rPr>
          <w:rFonts w:cs="Arial"/>
          <w:sz w:val="22"/>
        </w:rPr>
      </w:pPr>
    </w:p>
    <w:p w14:paraId="0309B966" w14:textId="5B3FFED3" w:rsidR="00E455FC" w:rsidRDefault="00E455FC" w:rsidP="00531C1B">
      <w:pPr>
        <w:pStyle w:val="Heading3"/>
        <w:rPr>
          <w:rFonts w:cs="Arial"/>
          <w:sz w:val="22"/>
        </w:rPr>
      </w:pPr>
    </w:p>
    <w:p w14:paraId="411FBBB8" w14:textId="77777777" w:rsidR="00E455FC" w:rsidRPr="00E455FC" w:rsidRDefault="00E455FC" w:rsidP="00E455FC"/>
    <w:p w14:paraId="3127B463" w14:textId="77777777" w:rsidR="00E455FC" w:rsidRDefault="00E455FC" w:rsidP="00531C1B">
      <w:pPr>
        <w:pStyle w:val="Heading3"/>
        <w:rPr>
          <w:rFonts w:cs="Arial"/>
          <w:sz w:val="22"/>
        </w:rPr>
      </w:pPr>
    </w:p>
    <w:p w14:paraId="1C580B38" w14:textId="271A25C5" w:rsidR="000B0330" w:rsidRDefault="00DA6388" w:rsidP="00531C1B">
      <w:pPr>
        <w:pStyle w:val="Heading3"/>
        <w:rPr>
          <w:rFonts w:cs="Arial"/>
          <w:sz w:val="22"/>
        </w:rPr>
      </w:pPr>
      <w:r w:rsidRPr="005E66A6">
        <w:rPr>
          <w:rFonts w:cs="Arial"/>
          <w:sz w:val="22"/>
        </w:rPr>
        <w:t xml:space="preserve">Recommendations on </w:t>
      </w:r>
      <w:r w:rsidR="008A07B1" w:rsidRPr="005E66A6">
        <w:rPr>
          <w:rFonts w:cs="Arial"/>
          <w:sz w:val="22"/>
        </w:rPr>
        <w:t>John Deer</w:t>
      </w:r>
      <w:bookmarkEnd w:id="6"/>
      <w:r w:rsidR="000D1B00" w:rsidRPr="005E66A6">
        <w:rPr>
          <w:rFonts w:cs="Arial"/>
          <w:sz w:val="22"/>
        </w:rPr>
        <w:t>e</w:t>
      </w:r>
    </w:p>
    <w:p w14:paraId="7E3155A0" w14:textId="77777777" w:rsidR="00E455FC" w:rsidRDefault="00E455FC" w:rsidP="009A6A65">
      <w:pPr>
        <w:spacing w:line="360" w:lineRule="auto"/>
        <w:jc w:val="both"/>
      </w:pPr>
    </w:p>
    <w:p w14:paraId="78B327D3" w14:textId="5177DB9F" w:rsidR="008A07B1" w:rsidRPr="005E66A6" w:rsidRDefault="000D1B00" w:rsidP="009A6A65">
      <w:pPr>
        <w:spacing w:line="360" w:lineRule="auto"/>
        <w:jc w:val="both"/>
        <w:rPr>
          <w:rFonts w:ascii="Arial" w:hAnsi="Arial" w:cs="Arial"/>
          <w:color w:val="222222"/>
          <w:shd w:val="clear" w:color="auto" w:fill="FFFFFF"/>
        </w:rPr>
      </w:pPr>
      <w:r w:rsidRPr="005E66A6">
        <w:rPr>
          <w:rFonts w:ascii="Arial" w:hAnsi="Arial" w:cs="Arial"/>
        </w:rPr>
        <w:t>During COVID 19, John Deere</w:t>
      </w:r>
      <w:r w:rsidR="00D17CAC" w:rsidRPr="005E66A6">
        <w:rPr>
          <w:rFonts w:ascii="Arial" w:hAnsi="Arial" w:cs="Arial"/>
        </w:rPr>
        <w:t xml:space="preserve"> has faced several challenges related to smart farming practices. The company often find difficult to manage field coverage in rural areas due to slow internet connection</w:t>
      </w:r>
      <w:r w:rsidRPr="005E66A6">
        <w:rPr>
          <w:rFonts w:ascii="Arial" w:hAnsi="Arial" w:cs="Arial"/>
        </w:rPr>
        <w:t xml:space="preserve"> </w:t>
      </w:r>
      <w:r w:rsidRPr="005E66A6">
        <w:rPr>
          <w:rFonts w:ascii="Arial" w:hAnsi="Arial" w:cs="Arial"/>
          <w:color w:val="222222"/>
          <w:shd w:val="clear" w:color="auto" w:fill="FFFFFF"/>
        </w:rPr>
        <w:t xml:space="preserve">(Muhammad et al., 2018). </w:t>
      </w:r>
      <w:r w:rsidR="00D17CAC" w:rsidRPr="005E66A6">
        <w:rPr>
          <w:rFonts w:ascii="Arial" w:hAnsi="Arial" w:cs="Arial"/>
        </w:rPr>
        <w:t xml:space="preserve">Apart from this, John </w:t>
      </w:r>
      <w:proofErr w:type="spellStart"/>
      <w:r w:rsidR="00D17CAC" w:rsidRPr="005E66A6">
        <w:rPr>
          <w:rFonts w:ascii="Arial" w:hAnsi="Arial" w:cs="Arial"/>
        </w:rPr>
        <w:t>Deers</w:t>
      </w:r>
      <w:proofErr w:type="spellEnd"/>
      <w:r w:rsidR="00D17CAC" w:rsidRPr="005E66A6">
        <w:rPr>
          <w:rFonts w:ascii="Arial" w:hAnsi="Arial" w:cs="Arial"/>
        </w:rPr>
        <w:t xml:space="preserve"> can adopt different strategies to strengthen their knowledge management which are described below: </w:t>
      </w:r>
    </w:p>
    <w:p w14:paraId="0C0BCA9C" w14:textId="77777777" w:rsidR="00D17CAC" w:rsidRPr="005E66A6" w:rsidRDefault="006E75CA" w:rsidP="009A6A65">
      <w:pPr>
        <w:spacing w:line="360" w:lineRule="auto"/>
        <w:jc w:val="both"/>
        <w:rPr>
          <w:rFonts w:ascii="Arial" w:hAnsi="Arial" w:cs="Arial"/>
        </w:rPr>
      </w:pPr>
      <w:r w:rsidRPr="005E66A6">
        <w:rPr>
          <w:rFonts w:ascii="Arial" w:hAnsi="Arial" w:cs="Arial"/>
          <w:b/>
        </w:rPr>
        <w:t xml:space="preserve">Stay Updated with latest market trends: </w:t>
      </w:r>
      <w:r w:rsidR="000D1B00" w:rsidRPr="005E66A6">
        <w:rPr>
          <w:rFonts w:ascii="Arial" w:hAnsi="Arial" w:cs="Arial"/>
        </w:rPr>
        <w:t>John Deere</w:t>
      </w:r>
      <w:r w:rsidRPr="005E66A6">
        <w:rPr>
          <w:rFonts w:ascii="Arial" w:hAnsi="Arial" w:cs="Arial"/>
        </w:rPr>
        <w:t xml:space="preserve"> should stay updated with latest agricultural machinery </w:t>
      </w:r>
      <w:proofErr w:type="spellStart"/>
      <w:r w:rsidRPr="005E66A6">
        <w:rPr>
          <w:rFonts w:ascii="Arial" w:hAnsi="Arial" w:cs="Arial"/>
        </w:rPr>
        <w:t>equipments</w:t>
      </w:r>
      <w:proofErr w:type="spellEnd"/>
      <w:r w:rsidRPr="005E66A6">
        <w:rPr>
          <w:rFonts w:ascii="Arial" w:hAnsi="Arial" w:cs="Arial"/>
        </w:rPr>
        <w:t xml:space="preserve"> and technologies to maintain long term relationship with customers. They should focus upon different connectivity options to boost sales collections and optimize their algorithm</w:t>
      </w:r>
      <w:r w:rsidR="006A1666" w:rsidRPr="005E66A6">
        <w:rPr>
          <w:rFonts w:ascii="Arial" w:hAnsi="Arial" w:cs="Arial"/>
        </w:rPr>
        <w:t xml:space="preserve"> </w:t>
      </w:r>
      <w:r w:rsidR="006A1666" w:rsidRPr="005E66A6">
        <w:rPr>
          <w:rFonts w:ascii="Arial" w:hAnsi="Arial" w:cs="Arial"/>
          <w:color w:val="222222"/>
          <w:shd w:val="clear" w:color="auto" w:fill="FFFFFF"/>
        </w:rPr>
        <w:t>(Saarinen, 2017)</w:t>
      </w:r>
      <w:r w:rsidRPr="005E66A6">
        <w:rPr>
          <w:rFonts w:ascii="Arial" w:hAnsi="Arial" w:cs="Arial"/>
        </w:rPr>
        <w:t>. By staying updated with latest mar</w:t>
      </w:r>
      <w:r w:rsidR="000D1B00" w:rsidRPr="005E66A6">
        <w:rPr>
          <w:rFonts w:ascii="Arial" w:hAnsi="Arial" w:cs="Arial"/>
        </w:rPr>
        <w:t>ket trends, John Deere</w:t>
      </w:r>
      <w:r w:rsidRPr="005E66A6">
        <w:rPr>
          <w:rFonts w:ascii="Arial" w:hAnsi="Arial" w:cs="Arial"/>
        </w:rPr>
        <w:t xml:space="preserve"> can easily survive in highly competitive environment. </w:t>
      </w:r>
    </w:p>
    <w:p w14:paraId="3B686703" w14:textId="77777777" w:rsidR="006E75CA" w:rsidRPr="005E66A6" w:rsidRDefault="006E75CA" w:rsidP="009A6A65">
      <w:pPr>
        <w:spacing w:line="360" w:lineRule="auto"/>
        <w:jc w:val="both"/>
        <w:rPr>
          <w:rFonts w:ascii="Arial" w:hAnsi="Arial" w:cs="Arial"/>
        </w:rPr>
      </w:pPr>
      <w:r w:rsidRPr="005E66A6">
        <w:rPr>
          <w:rFonts w:ascii="Arial" w:hAnsi="Arial" w:cs="Arial"/>
          <w:b/>
        </w:rPr>
        <w:t xml:space="preserve">Creating strong presence on social media: </w:t>
      </w:r>
      <w:r w:rsidR="0007411B" w:rsidRPr="005E66A6">
        <w:rPr>
          <w:rFonts w:ascii="Arial" w:hAnsi="Arial" w:cs="Arial"/>
        </w:rPr>
        <w:t xml:space="preserve">It is an effective way to strengthen knowledge management systems. This may help John </w:t>
      </w:r>
      <w:proofErr w:type="spellStart"/>
      <w:r w:rsidR="0007411B" w:rsidRPr="005E66A6">
        <w:rPr>
          <w:rFonts w:ascii="Arial" w:hAnsi="Arial" w:cs="Arial"/>
        </w:rPr>
        <w:t>Deers</w:t>
      </w:r>
      <w:proofErr w:type="spellEnd"/>
      <w:r w:rsidR="0007411B" w:rsidRPr="005E66A6">
        <w:rPr>
          <w:rFonts w:ascii="Arial" w:hAnsi="Arial" w:cs="Arial"/>
        </w:rPr>
        <w:t xml:space="preserve"> to participate in local community events and create online group discussions for target audience. </w:t>
      </w:r>
      <w:r w:rsidR="000D1B00" w:rsidRPr="005E66A6">
        <w:rPr>
          <w:rFonts w:ascii="Arial" w:hAnsi="Arial" w:cs="Arial"/>
        </w:rPr>
        <w:t>This may help John Deere</w:t>
      </w:r>
      <w:r w:rsidR="00960EE3" w:rsidRPr="005E66A6">
        <w:rPr>
          <w:rFonts w:ascii="Arial" w:hAnsi="Arial" w:cs="Arial"/>
        </w:rPr>
        <w:t xml:space="preserve"> to create unique brand story among cus</w:t>
      </w:r>
      <w:r w:rsidR="000D1B00" w:rsidRPr="005E66A6">
        <w:rPr>
          <w:rFonts w:ascii="Arial" w:hAnsi="Arial" w:cs="Arial"/>
        </w:rPr>
        <w:t>tomers. This may help John Deere</w:t>
      </w:r>
      <w:r w:rsidR="00960EE3" w:rsidRPr="005E66A6">
        <w:rPr>
          <w:rFonts w:ascii="Arial" w:hAnsi="Arial" w:cs="Arial"/>
        </w:rPr>
        <w:t xml:space="preserve"> to create unique brand image among customers. </w:t>
      </w:r>
    </w:p>
    <w:p w14:paraId="2F44BB9A" w14:textId="74DA6E10" w:rsidR="00960EE3" w:rsidRDefault="000D1B00" w:rsidP="009A6A65">
      <w:pPr>
        <w:spacing w:line="360" w:lineRule="auto"/>
        <w:jc w:val="both"/>
        <w:rPr>
          <w:rFonts w:ascii="Arial" w:hAnsi="Arial" w:cs="Arial"/>
        </w:rPr>
      </w:pPr>
      <w:r w:rsidRPr="005E66A6">
        <w:rPr>
          <w:rFonts w:ascii="Arial" w:hAnsi="Arial" w:cs="Arial"/>
          <w:b/>
        </w:rPr>
        <w:t>Use</w:t>
      </w:r>
      <w:r w:rsidR="00960EE3" w:rsidRPr="005E66A6">
        <w:rPr>
          <w:rFonts w:ascii="Arial" w:hAnsi="Arial" w:cs="Arial"/>
          <w:b/>
        </w:rPr>
        <w:t xml:space="preserve"> Effective Tools: </w:t>
      </w:r>
      <w:r w:rsidRPr="005E66A6">
        <w:rPr>
          <w:rFonts w:ascii="Arial" w:hAnsi="Arial" w:cs="Arial"/>
        </w:rPr>
        <w:t>John Deere</w:t>
      </w:r>
      <w:r w:rsidR="009A236A" w:rsidRPr="005E66A6">
        <w:rPr>
          <w:rFonts w:ascii="Arial" w:hAnsi="Arial" w:cs="Arial"/>
        </w:rPr>
        <w:t xml:space="preserve"> must use different tools &amp; techniques such as messaging apps and video conferencing to facilitate knowledge sharing among employees</w:t>
      </w:r>
      <w:r w:rsidRPr="005E66A6">
        <w:rPr>
          <w:rFonts w:ascii="Arial" w:hAnsi="Arial" w:cs="Arial"/>
        </w:rPr>
        <w:t xml:space="preserve"> </w:t>
      </w:r>
      <w:r w:rsidRPr="005E66A6">
        <w:rPr>
          <w:rFonts w:ascii="Arial" w:hAnsi="Arial" w:cs="Arial"/>
          <w:color w:val="222222"/>
          <w:shd w:val="clear" w:color="auto" w:fill="FFFFFF"/>
        </w:rPr>
        <w:t xml:space="preserve">(Muhammad et al., 2018). </w:t>
      </w:r>
      <w:r w:rsidR="009A236A" w:rsidRPr="005E66A6">
        <w:rPr>
          <w:rFonts w:ascii="Arial" w:hAnsi="Arial" w:cs="Arial"/>
        </w:rPr>
        <w:t xml:space="preserve">They must use AI-powered knowledge sharing platform to </w:t>
      </w:r>
      <w:r w:rsidR="00F718BA" w:rsidRPr="005E66A6">
        <w:rPr>
          <w:rFonts w:ascii="Arial" w:hAnsi="Arial" w:cs="Arial"/>
        </w:rPr>
        <w:t>encourage employees for sharing relevant information.</w:t>
      </w:r>
    </w:p>
    <w:p w14:paraId="7ABD5FFC" w14:textId="4E183045" w:rsidR="0076325E" w:rsidRDefault="0076325E" w:rsidP="009A6A65">
      <w:pPr>
        <w:spacing w:line="360" w:lineRule="auto"/>
        <w:jc w:val="both"/>
        <w:rPr>
          <w:rFonts w:ascii="Arial" w:hAnsi="Arial" w:cs="Arial"/>
        </w:rPr>
      </w:pPr>
    </w:p>
    <w:p w14:paraId="1100AC4C" w14:textId="1D6D3EF4" w:rsidR="0076325E" w:rsidRDefault="0076325E" w:rsidP="009A6A65">
      <w:pPr>
        <w:spacing w:line="360" w:lineRule="auto"/>
        <w:jc w:val="both"/>
        <w:rPr>
          <w:rFonts w:ascii="Arial" w:hAnsi="Arial" w:cs="Arial"/>
        </w:rPr>
      </w:pPr>
    </w:p>
    <w:p w14:paraId="0314E432" w14:textId="1DF3BBC1" w:rsidR="0076325E" w:rsidRDefault="0076325E" w:rsidP="009A6A65">
      <w:pPr>
        <w:spacing w:line="360" w:lineRule="auto"/>
        <w:jc w:val="both"/>
        <w:rPr>
          <w:rFonts w:ascii="Arial" w:hAnsi="Arial" w:cs="Arial"/>
        </w:rPr>
      </w:pPr>
    </w:p>
    <w:p w14:paraId="2A769FE6" w14:textId="5E355B63" w:rsidR="0076325E" w:rsidRDefault="0076325E" w:rsidP="009A6A65">
      <w:pPr>
        <w:spacing w:line="360" w:lineRule="auto"/>
        <w:jc w:val="both"/>
        <w:rPr>
          <w:rFonts w:ascii="Arial" w:hAnsi="Arial" w:cs="Arial"/>
        </w:rPr>
      </w:pPr>
    </w:p>
    <w:p w14:paraId="3FFFCF37" w14:textId="214F8208" w:rsidR="0076325E" w:rsidRDefault="0076325E" w:rsidP="009A6A65">
      <w:pPr>
        <w:spacing w:line="360" w:lineRule="auto"/>
        <w:jc w:val="both"/>
        <w:rPr>
          <w:rFonts w:ascii="Arial" w:hAnsi="Arial" w:cs="Arial"/>
        </w:rPr>
      </w:pPr>
    </w:p>
    <w:p w14:paraId="023C34B1" w14:textId="21356B78" w:rsidR="0076325E" w:rsidRDefault="0076325E" w:rsidP="009A6A65">
      <w:pPr>
        <w:spacing w:line="360" w:lineRule="auto"/>
        <w:jc w:val="both"/>
        <w:rPr>
          <w:rFonts w:ascii="Arial" w:hAnsi="Arial" w:cs="Arial"/>
        </w:rPr>
      </w:pPr>
    </w:p>
    <w:p w14:paraId="1968A201" w14:textId="625767E3" w:rsidR="0076325E" w:rsidRDefault="0076325E" w:rsidP="009A6A65">
      <w:pPr>
        <w:spacing w:line="360" w:lineRule="auto"/>
        <w:jc w:val="both"/>
        <w:rPr>
          <w:rFonts w:ascii="Arial" w:hAnsi="Arial" w:cs="Arial"/>
        </w:rPr>
      </w:pPr>
    </w:p>
    <w:p w14:paraId="4E39518C" w14:textId="77777777" w:rsidR="0076325E" w:rsidRPr="005E66A6" w:rsidRDefault="0076325E" w:rsidP="009A6A65">
      <w:pPr>
        <w:spacing w:line="360" w:lineRule="auto"/>
        <w:jc w:val="both"/>
        <w:rPr>
          <w:rFonts w:ascii="Arial" w:hAnsi="Arial" w:cs="Arial"/>
          <w:color w:val="222222"/>
          <w:shd w:val="clear" w:color="auto" w:fill="FFFFFF"/>
        </w:rPr>
      </w:pPr>
    </w:p>
    <w:p w14:paraId="7ADDD0CB" w14:textId="1CA5106E" w:rsidR="00F718BA" w:rsidRDefault="00F718BA" w:rsidP="00531C1B">
      <w:pPr>
        <w:pStyle w:val="Heading2"/>
        <w:rPr>
          <w:rFonts w:cs="Arial"/>
          <w:sz w:val="22"/>
          <w:szCs w:val="22"/>
        </w:rPr>
      </w:pPr>
      <w:bookmarkStart w:id="7" w:name="_Toc74670195"/>
      <w:r w:rsidRPr="005E66A6">
        <w:rPr>
          <w:rFonts w:cs="Arial"/>
          <w:sz w:val="22"/>
          <w:szCs w:val="22"/>
        </w:rPr>
        <w:t>Conclusion</w:t>
      </w:r>
      <w:bookmarkEnd w:id="7"/>
      <w:r w:rsidRPr="005E66A6">
        <w:rPr>
          <w:rFonts w:cs="Arial"/>
          <w:sz w:val="22"/>
          <w:szCs w:val="22"/>
        </w:rPr>
        <w:t xml:space="preserve"> </w:t>
      </w:r>
    </w:p>
    <w:p w14:paraId="037413F9" w14:textId="77777777" w:rsidR="0076325E" w:rsidRPr="0076325E" w:rsidRDefault="0076325E" w:rsidP="0076325E"/>
    <w:p w14:paraId="2A9FF163" w14:textId="77777777" w:rsidR="00F718BA" w:rsidRPr="005E66A6" w:rsidRDefault="00F718BA" w:rsidP="00F718BA">
      <w:pPr>
        <w:spacing w:line="360" w:lineRule="auto"/>
        <w:jc w:val="both"/>
        <w:rPr>
          <w:rFonts w:ascii="Arial" w:hAnsi="Arial" w:cs="Arial"/>
        </w:rPr>
      </w:pPr>
      <w:r w:rsidRPr="005E66A6">
        <w:rPr>
          <w:rFonts w:ascii="Arial" w:hAnsi="Arial" w:cs="Arial"/>
        </w:rPr>
        <w:t>The report concluded that J</w:t>
      </w:r>
      <w:r w:rsidR="000D1B00" w:rsidRPr="005E66A6">
        <w:rPr>
          <w:rFonts w:ascii="Arial" w:hAnsi="Arial" w:cs="Arial"/>
        </w:rPr>
        <w:t>ohn Deere</w:t>
      </w:r>
      <w:r w:rsidRPr="005E66A6">
        <w:rPr>
          <w:rFonts w:ascii="Arial" w:hAnsi="Arial" w:cs="Arial"/>
        </w:rPr>
        <w:t xml:space="preserve"> has mainly established its own Operation Information App to keep farmers updated regarding crops and changing weather patterns. The report has analyzed that CRM systems are quite useful for understanding customer buying behavior and gaining competitive advantage. It</w:t>
      </w:r>
      <w:r w:rsidR="000D1B00" w:rsidRPr="005E66A6">
        <w:rPr>
          <w:rFonts w:ascii="Arial" w:hAnsi="Arial" w:cs="Arial"/>
        </w:rPr>
        <w:t xml:space="preserve"> has illustrated that John Deere</w:t>
      </w:r>
      <w:r w:rsidRPr="005E66A6">
        <w:rPr>
          <w:rFonts w:ascii="Arial" w:hAnsi="Arial" w:cs="Arial"/>
        </w:rPr>
        <w:t xml:space="preserve"> often take advantage of IOT solutions to transform entire farming procedures. The report has analyzed that IOT devices offer several benefits to organizations such as better product quality and improve operational efficiency. It has</w:t>
      </w:r>
      <w:r w:rsidR="000D1B00" w:rsidRPr="005E66A6">
        <w:rPr>
          <w:rFonts w:ascii="Arial" w:hAnsi="Arial" w:cs="Arial"/>
        </w:rPr>
        <w:t xml:space="preserve"> illustrated that how John Deere</w:t>
      </w:r>
      <w:r w:rsidRPr="005E66A6">
        <w:rPr>
          <w:rFonts w:ascii="Arial" w:hAnsi="Arial" w:cs="Arial"/>
        </w:rPr>
        <w:t xml:space="preserve"> can strengthen their knowledge management system. </w:t>
      </w:r>
    </w:p>
    <w:p w14:paraId="54FC1D55" w14:textId="77777777" w:rsidR="00F718BA" w:rsidRPr="005E66A6" w:rsidRDefault="00F718BA" w:rsidP="00F718BA">
      <w:pPr>
        <w:spacing w:line="360" w:lineRule="auto"/>
        <w:jc w:val="both"/>
        <w:rPr>
          <w:rFonts w:ascii="Arial" w:hAnsi="Arial" w:cs="Arial"/>
        </w:rPr>
      </w:pPr>
    </w:p>
    <w:p w14:paraId="66FE32D3" w14:textId="77777777" w:rsidR="00F718BA" w:rsidRPr="005E66A6" w:rsidRDefault="00F718BA" w:rsidP="00F718BA">
      <w:pPr>
        <w:spacing w:line="360" w:lineRule="auto"/>
        <w:jc w:val="both"/>
        <w:rPr>
          <w:rFonts w:ascii="Arial" w:hAnsi="Arial" w:cs="Arial"/>
        </w:rPr>
      </w:pPr>
    </w:p>
    <w:p w14:paraId="40F0A68A" w14:textId="77777777" w:rsidR="00F718BA" w:rsidRPr="005E66A6" w:rsidRDefault="00F718BA" w:rsidP="00F718BA">
      <w:pPr>
        <w:spacing w:line="360" w:lineRule="auto"/>
        <w:jc w:val="both"/>
        <w:rPr>
          <w:rFonts w:ascii="Arial" w:hAnsi="Arial" w:cs="Arial"/>
        </w:rPr>
      </w:pPr>
    </w:p>
    <w:p w14:paraId="6B31C676" w14:textId="77777777" w:rsidR="00F718BA" w:rsidRPr="005E66A6" w:rsidRDefault="00F718BA" w:rsidP="00F718BA">
      <w:pPr>
        <w:spacing w:line="360" w:lineRule="auto"/>
        <w:jc w:val="both"/>
        <w:rPr>
          <w:rFonts w:ascii="Arial" w:hAnsi="Arial" w:cs="Arial"/>
        </w:rPr>
      </w:pPr>
    </w:p>
    <w:p w14:paraId="6F977DE6" w14:textId="77777777" w:rsidR="00F718BA" w:rsidRPr="005E66A6" w:rsidRDefault="00F718BA" w:rsidP="00F718BA">
      <w:pPr>
        <w:spacing w:line="360" w:lineRule="auto"/>
        <w:jc w:val="both"/>
        <w:rPr>
          <w:rFonts w:ascii="Arial" w:hAnsi="Arial" w:cs="Arial"/>
        </w:rPr>
      </w:pPr>
    </w:p>
    <w:p w14:paraId="21C5C316" w14:textId="77777777" w:rsidR="00F718BA" w:rsidRPr="005E66A6" w:rsidRDefault="00F718BA" w:rsidP="00F718BA">
      <w:pPr>
        <w:spacing w:line="360" w:lineRule="auto"/>
        <w:jc w:val="both"/>
        <w:rPr>
          <w:rFonts w:ascii="Arial" w:hAnsi="Arial" w:cs="Arial"/>
        </w:rPr>
      </w:pPr>
    </w:p>
    <w:p w14:paraId="3AD9F770" w14:textId="77777777" w:rsidR="00F718BA" w:rsidRPr="005E66A6" w:rsidRDefault="00F718BA" w:rsidP="00F718BA">
      <w:pPr>
        <w:spacing w:line="360" w:lineRule="auto"/>
        <w:jc w:val="both"/>
        <w:rPr>
          <w:rFonts w:ascii="Arial" w:hAnsi="Arial" w:cs="Arial"/>
        </w:rPr>
      </w:pPr>
    </w:p>
    <w:p w14:paraId="56F6525C" w14:textId="77777777" w:rsidR="00F718BA" w:rsidRPr="005E66A6" w:rsidRDefault="00F718BA" w:rsidP="00F718BA">
      <w:pPr>
        <w:spacing w:line="360" w:lineRule="auto"/>
        <w:jc w:val="both"/>
        <w:rPr>
          <w:rFonts w:ascii="Arial" w:hAnsi="Arial" w:cs="Arial"/>
        </w:rPr>
      </w:pPr>
    </w:p>
    <w:p w14:paraId="42C288FC" w14:textId="77777777" w:rsidR="00F718BA" w:rsidRPr="005E66A6" w:rsidRDefault="00F718BA" w:rsidP="00F718BA">
      <w:pPr>
        <w:spacing w:line="360" w:lineRule="auto"/>
        <w:jc w:val="both"/>
        <w:rPr>
          <w:rFonts w:ascii="Arial" w:hAnsi="Arial" w:cs="Arial"/>
        </w:rPr>
      </w:pPr>
    </w:p>
    <w:p w14:paraId="3C0E0529" w14:textId="77777777" w:rsidR="00F718BA" w:rsidRPr="005E66A6" w:rsidRDefault="00F718BA" w:rsidP="00F718BA">
      <w:pPr>
        <w:spacing w:line="360" w:lineRule="auto"/>
        <w:jc w:val="both"/>
        <w:rPr>
          <w:rFonts w:ascii="Arial" w:hAnsi="Arial" w:cs="Arial"/>
        </w:rPr>
      </w:pPr>
    </w:p>
    <w:p w14:paraId="00E8D907" w14:textId="77777777" w:rsidR="00F718BA" w:rsidRPr="005E66A6" w:rsidRDefault="00F718BA" w:rsidP="00F718BA">
      <w:pPr>
        <w:spacing w:line="360" w:lineRule="auto"/>
        <w:jc w:val="both"/>
        <w:rPr>
          <w:rFonts w:ascii="Arial" w:hAnsi="Arial" w:cs="Arial"/>
        </w:rPr>
      </w:pPr>
    </w:p>
    <w:p w14:paraId="7FDAA0EE" w14:textId="77777777" w:rsidR="00F718BA" w:rsidRPr="005E66A6" w:rsidRDefault="00F718BA" w:rsidP="00F718BA">
      <w:pPr>
        <w:spacing w:line="360" w:lineRule="auto"/>
        <w:jc w:val="both"/>
        <w:rPr>
          <w:rFonts w:ascii="Arial" w:hAnsi="Arial" w:cs="Arial"/>
        </w:rPr>
      </w:pPr>
    </w:p>
    <w:p w14:paraId="015CBDEE" w14:textId="77777777" w:rsidR="00F718BA" w:rsidRPr="005E66A6" w:rsidRDefault="00F718BA" w:rsidP="00F718BA">
      <w:pPr>
        <w:spacing w:line="360" w:lineRule="auto"/>
        <w:jc w:val="both"/>
        <w:rPr>
          <w:rFonts w:ascii="Arial" w:hAnsi="Arial" w:cs="Arial"/>
        </w:rPr>
      </w:pPr>
    </w:p>
    <w:p w14:paraId="5DEF0F07" w14:textId="77777777" w:rsidR="00531C1B" w:rsidRPr="005E66A6" w:rsidRDefault="00531C1B" w:rsidP="00F718BA">
      <w:pPr>
        <w:spacing w:line="360" w:lineRule="auto"/>
        <w:jc w:val="both"/>
        <w:rPr>
          <w:rFonts w:ascii="Arial" w:hAnsi="Arial" w:cs="Arial"/>
        </w:rPr>
      </w:pPr>
    </w:p>
    <w:p w14:paraId="372068E5" w14:textId="77777777" w:rsidR="00F718BA" w:rsidRPr="005E66A6" w:rsidRDefault="00F718BA" w:rsidP="00F718BA">
      <w:pPr>
        <w:spacing w:line="360" w:lineRule="auto"/>
        <w:jc w:val="both"/>
        <w:rPr>
          <w:rFonts w:ascii="Arial" w:hAnsi="Arial" w:cs="Arial"/>
        </w:rPr>
      </w:pPr>
    </w:p>
    <w:p w14:paraId="7164E6F7" w14:textId="172ED9ED" w:rsidR="000D1B00" w:rsidRDefault="004800E5" w:rsidP="000D1B00">
      <w:pPr>
        <w:pStyle w:val="Heading2"/>
        <w:rPr>
          <w:rFonts w:cs="Arial"/>
          <w:sz w:val="22"/>
          <w:szCs w:val="22"/>
        </w:rPr>
      </w:pPr>
      <w:bookmarkStart w:id="8" w:name="_Toc74670196"/>
      <w:r w:rsidRPr="005E66A6">
        <w:rPr>
          <w:rFonts w:cs="Arial"/>
          <w:sz w:val="22"/>
          <w:szCs w:val="22"/>
        </w:rPr>
        <w:lastRenderedPageBreak/>
        <w:t>Reference List</w:t>
      </w:r>
      <w:bookmarkEnd w:id="8"/>
      <w:r w:rsidRPr="005E66A6">
        <w:rPr>
          <w:rFonts w:cs="Arial"/>
          <w:sz w:val="22"/>
          <w:szCs w:val="22"/>
        </w:rPr>
        <w:t xml:space="preserve"> </w:t>
      </w:r>
    </w:p>
    <w:p w14:paraId="7B6B21DA" w14:textId="77777777" w:rsidR="0076325E" w:rsidRPr="0076325E" w:rsidRDefault="0076325E" w:rsidP="0076325E"/>
    <w:p w14:paraId="46FD8066" w14:textId="77777777" w:rsidR="000D1B00" w:rsidRPr="005E66A6" w:rsidRDefault="000D1B00" w:rsidP="006E271B">
      <w:pPr>
        <w:spacing w:line="360" w:lineRule="auto"/>
        <w:jc w:val="both"/>
        <w:rPr>
          <w:rFonts w:ascii="Arial" w:hAnsi="Arial" w:cs="Arial"/>
          <w:color w:val="222222"/>
          <w:shd w:val="clear" w:color="auto" w:fill="FFFFFF"/>
        </w:rPr>
      </w:pPr>
      <w:r w:rsidRPr="005E66A6">
        <w:rPr>
          <w:rFonts w:ascii="Arial" w:hAnsi="Arial" w:cs="Arial"/>
          <w:color w:val="222222"/>
          <w:shd w:val="clear" w:color="auto" w:fill="FFFFFF"/>
        </w:rPr>
        <w:t>based IoT systems: Integration issues, prospects, challenges, and future research directions. </w:t>
      </w:r>
      <w:r w:rsidRPr="005E66A6">
        <w:rPr>
          <w:rFonts w:ascii="Arial" w:hAnsi="Arial" w:cs="Arial"/>
          <w:i/>
          <w:iCs/>
          <w:color w:val="222222"/>
          <w:shd w:val="clear" w:color="auto" w:fill="FFFFFF"/>
        </w:rPr>
        <w:t>Future Generation Computer Systems</w:t>
      </w:r>
      <w:r w:rsidRPr="005E66A6">
        <w:rPr>
          <w:rFonts w:ascii="Arial" w:hAnsi="Arial" w:cs="Arial"/>
          <w:color w:val="222222"/>
          <w:shd w:val="clear" w:color="auto" w:fill="FFFFFF"/>
        </w:rPr>
        <w:t>, </w:t>
      </w:r>
      <w:r w:rsidRPr="005E66A6">
        <w:rPr>
          <w:rFonts w:ascii="Arial" w:hAnsi="Arial" w:cs="Arial"/>
          <w:i/>
          <w:iCs/>
          <w:color w:val="222222"/>
          <w:shd w:val="clear" w:color="auto" w:fill="FFFFFF"/>
        </w:rPr>
        <w:t>97</w:t>
      </w:r>
      <w:r w:rsidRPr="005E66A6">
        <w:rPr>
          <w:rFonts w:ascii="Arial" w:hAnsi="Arial" w:cs="Arial"/>
          <w:color w:val="222222"/>
          <w:shd w:val="clear" w:color="auto" w:fill="FFFFFF"/>
        </w:rPr>
        <w:t xml:space="preserve">, pp.512-529.  </w:t>
      </w:r>
    </w:p>
    <w:p w14:paraId="0633ADD6" w14:textId="77777777" w:rsidR="000D1B00" w:rsidRPr="005E66A6" w:rsidRDefault="000D1B00" w:rsidP="006E271B">
      <w:pPr>
        <w:spacing w:line="360" w:lineRule="auto"/>
        <w:jc w:val="both"/>
        <w:rPr>
          <w:rFonts w:ascii="Arial" w:hAnsi="Arial" w:cs="Arial"/>
          <w:color w:val="222222"/>
          <w:shd w:val="clear" w:color="auto" w:fill="FFFFFF"/>
        </w:rPr>
      </w:pPr>
      <w:r w:rsidRPr="005E66A6">
        <w:rPr>
          <w:rFonts w:ascii="Arial" w:hAnsi="Arial" w:cs="Arial"/>
          <w:color w:val="222222"/>
          <w:shd w:val="clear" w:color="auto" w:fill="FFFFFF"/>
        </w:rPr>
        <w:t>Chatterjee, S., Ghosh, S.K., Chaudhuri, R. and Nguyen, B., 2019. Are CRM systems ready for AI integration? A conceptual framework of organizational readiness for effective AI-CRM integration. </w:t>
      </w:r>
      <w:r w:rsidRPr="005E66A6">
        <w:rPr>
          <w:rFonts w:ascii="Arial" w:hAnsi="Arial" w:cs="Arial"/>
          <w:i/>
          <w:iCs/>
          <w:color w:val="222222"/>
          <w:shd w:val="clear" w:color="auto" w:fill="FFFFFF"/>
        </w:rPr>
        <w:t>The Bottom Line</w:t>
      </w:r>
      <w:r w:rsidRPr="005E66A6">
        <w:rPr>
          <w:rFonts w:ascii="Arial" w:hAnsi="Arial" w:cs="Arial"/>
          <w:color w:val="222222"/>
          <w:shd w:val="clear" w:color="auto" w:fill="FFFFFF"/>
        </w:rPr>
        <w:t xml:space="preserve">.  </w:t>
      </w:r>
    </w:p>
    <w:p w14:paraId="07A0A9FC" w14:textId="77777777" w:rsidR="000D1B00" w:rsidRPr="005E66A6" w:rsidRDefault="000D1B00" w:rsidP="006E271B">
      <w:pPr>
        <w:spacing w:line="360" w:lineRule="auto"/>
        <w:jc w:val="both"/>
        <w:rPr>
          <w:rFonts w:ascii="Arial" w:hAnsi="Arial" w:cs="Arial"/>
          <w:color w:val="222222"/>
          <w:shd w:val="clear" w:color="auto" w:fill="FFFFFF"/>
        </w:rPr>
      </w:pPr>
      <w:r w:rsidRPr="005E66A6">
        <w:rPr>
          <w:rFonts w:ascii="Arial" w:hAnsi="Arial" w:cs="Arial"/>
          <w:color w:val="222222"/>
          <w:shd w:val="clear" w:color="auto" w:fill="FFFFFF"/>
        </w:rPr>
        <w:t>Choi, T.M., Wallace, S.W. and Wang, Y., 2018. Big data analytics in operations management. </w:t>
      </w:r>
      <w:r w:rsidRPr="005E66A6">
        <w:rPr>
          <w:rFonts w:ascii="Arial" w:hAnsi="Arial" w:cs="Arial"/>
          <w:i/>
          <w:iCs/>
          <w:color w:val="222222"/>
          <w:shd w:val="clear" w:color="auto" w:fill="FFFFFF"/>
        </w:rPr>
        <w:t>Production and Operations Management</w:t>
      </w:r>
      <w:r w:rsidRPr="005E66A6">
        <w:rPr>
          <w:rFonts w:ascii="Arial" w:hAnsi="Arial" w:cs="Arial"/>
          <w:color w:val="222222"/>
          <w:shd w:val="clear" w:color="auto" w:fill="FFFFFF"/>
        </w:rPr>
        <w:t>, </w:t>
      </w:r>
      <w:r w:rsidRPr="005E66A6">
        <w:rPr>
          <w:rFonts w:ascii="Arial" w:hAnsi="Arial" w:cs="Arial"/>
          <w:i/>
          <w:iCs/>
          <w:color w:val="222222"/>
          <w:shd w:val="clear" w:color="auto" w:fill="FFFFFF"/>
        </w:rPr>
        <w:t>27</w:t>
      </w:r>
      <w:r w:rsidRPr="005E66A6">
        <w:rPr>
          <w:rFonts w:ascii="Arial" w:hAnsi="Arial" w:cs="Arial"/>
          <w:color w:val="222222"/>
          <w:shd w:val="clear" w:color="auto" w:fill="FFFFFF"/>
        </w:rPr>
        <w:t>(10), pp.1868-1883.</w:t>
      </w:r>
      <w:r w:rsidRPr="005E66A6">
        <w:rPr>
          <w:rFonts w:ascii="Arial" w:hAnsi="Arial" w:cs="Arial"/>
          <w:color w:val="222222"/>
          <w:shd w:val="clear" w:color="auto" w:fill="FFFFFF"/>
        </w:rPr>
        <w:br/>
        <w:t xml:space="preserve">Hassan, M.U., </w:t>
      </w:r>
      <w:proofErr w:type="spellStart"/>
      <w:r w:rsidRPr="005E66A6">
        <w:rPr>
          <w:rFonts w:ascii="Arial" w:hAnsi="Arial" w:cs="Arial"/>
          <w:color w:val="222222"/>
          <w:shd w:val="clear" w:color="auto" w:fill="FFFFFF"/>
        </w:rPr>
        <w:t>Rehmani</w:t>
      </w:r>
      <w:proofErr w:type="spellEnd"/>
      <w:r w:rsidRPr="005E66A6">
        <w:rPr>
          <w:rFonts w:ascii="Arial" w:hAnsi="Arial" w:cs="Arial"/>
          <w:color w:val="222222"/>
          <w:shd w:val="clear" w:color="auto" w:fill="FFFFFF"/>
        </w:rPr>
        <w:t xml:space="preserve">, M.H. and Chen, J., 2019. Privacy preservation in blockchain </w:t>
      </w:r>
    </w:p>
    <w:p w14:paraId="39A5E7B6" w14:textId="77777777" w:rsidR="000D1B00" w:rsidRPr="005E66A6" w:rsidRDefault="000D1B00" w:rsidP="006E271B">
      <w:pPr>
        <w:spacing w:line="360" w:lineRule="auto"/>
        <w:jc w:val="both"/>
        <w:rPr>
          <w:rFonts w:ascii="Arial" w:hAnsi="Arial" w:cs="Arial"/>
          <w:color w:val="222222"/>
          <w:shd w:val="clear" w:color="auto" w:fill="FFFFFF"/>
        </w:rPr>
      </w:pPr>
      <w:r w:rsidRPr="005E66A6">
        <w:rPr>
          <w:rFonts w:ascii="Arial" w:hAnsi="Arial" w:cs="Arial"/>
          <w:color w:val="222222"/>
          <w:shd w:val="clear" w:color="auto" w:fill="FFFFFF"/>
        </w:rPr>
        <w:t xml:space="preserve">García, L., Parra, L., Jimenez, J.M., </w:t>
      </w:r>
      <w:proofErr w:type="spellStart"/>
      <w:r w:rsidRPr="005E66A6">
        <w:rPr>
          <w:rFonts w:ascii="Arial" w:hAnsi="Arial" w:cs="Arial"/>
          <w:color w:val="222222"/>
          <w:shd w:val="clear" w:color="auto" w:fill="FFFFFF"/>
        </w:rPr>
        <w:t>Lloret</w:t>
      </w:r>
      <w:proofErr w:type="spellEnd"/>
      <w:r w:rsidRPr="005E66A6">
        <w:rPr>
          <w:rFonts w:ascii="Arial" w:hAnsi="Arial" w:cs="Arial"/>
          <w:color w:val="222222"/>
          <w:shd w:val="clear" w:color="auto" w:fill="FFFFFF"/>
        </w:rPr>
        <w:t>, J. and Lorenz, P., 2020. IoT-based smart irrigation systems: An overview on the recent trends on sensors and IoT systems for irrigation in precision agriculture. </w:t>
      </w:r>
      <w:r w:rsidRPr="005E66A6">
        <w:rPr>
          <w:rFonts w:ascii="Arial" w:hAnsi="Arial" w:cs="Arial"/>
          <w:i/>
          <w:iCs/>
          <w:color w:val="222222"/>
          <w:shd w:val="clear" w:color="auto" w:fill="FFFFFF"/>
        </w:rPr>
        <w:t>Sensors</w:t>
      </w:r>
      <w:r w:rsidRPr="005E66A6">
        <w:rPr>
          <w:rFonts w:ascii="Arial" w:hAnsi="Arial" w:cs="Arial"/>
          <w:color w:val="222222"/>
          <w:shd w:val="clear" w:color="auto" w:fill="FFFFFF"/>
        </w:rPr>
        <w:t>, </w:t>
      </w:r>
      <w:r w:rsidRPr="005E66A6">
        <w:rPr>
          <w:rFonts w:ascii="Arial" w:hAnsi="Arial" w:cs="Arial"/>
          <w:i/>
          <w:iCs/>
          <w:color w:val="222222"/>
          <w:shd w:val="clear" w:color="auto" w:fill="FFFFFF"/>
        </w:rPr>
        <w:t>20</w:t>
      </w:r>
      <w:r w:rsidRPr="005E66A6">
        <w:rPr>
          <w:rFonts w:ascii="Arial" w:hAnsi="Arial" w:cs="Arial"/>
          <w:color w:val="222222"/>
          <w:shd w:val="clear" w:color="auto" w:fill="FFFFFF"/>
        </w:rPr>
        <w:t>(4), p.1042.</w:t>
      </w:r>
    </w:p>
    <w:p w14:paraId="2CB70FAE" w14:textId="77777777" w:rsidR="000D1B00" w:rsidRPr="005E66A6" w:rsidRDefault="000D1B00" w:rsidP="006E271B">
      <w:pPr>
        <w:spacing w:line="360" w:lineRule="auto"/>
        <w:jc w:val="both"/>
        <w:rPr>
          <w:rFonts w:ascii="Arial" w:hAnsi="Arial" w:cs="Arial"/>
          <w:color w:val="222222"/>
          <w:shd w:val="clear" w:color="auto" w:fill="FFFFFF"/>
        </w:rPr>
      </w:pPr>
      <w:proofErr w:type="spellStart"/>
      <w:r w:rsidRPr="005E66A6">
        <w:rPr>
          <w:rFonts w:ascii="Arial" w:hAnsi="Arial" w:cs="Arial"/>
          <w:color w:val="222222"/>
          <w:shd w:val="clear" w:color="auto" w:fill="FFFFFF"/>
        </w:rPr>
        <w:t>Gershgorn</w:t>
      </w:r>
      <w:proofErr w:type="spellEnd"/>
      <w:r w:rsidRPr="005E66A6">
        <w:rPr>
          <w:rFonts w:ascii="Arial" w:hAnsi="Arial" w:cs="Arial"/>
          <w:color w:val="222222"/>
          <w:shd w:val="clear" w:color="auto" w:fill="FFFFFF"/>
        </w:rPr>
        <w:t>, D., 2017. John Deere spent $300 million on a company that murders weeds with AI. </w:t>
      </w:r>
      <w:r w:rsidRPr="005E66A6">
        <w:rPr>
          <w:rFonts w:ascii="Arial" w:hAnsi="Arial" w:cs="Arial"/>
          <w:i/>
          <w:iCs/>
          <w:color w:val="222222"/>
          <w:shd w:val="clear" w:color="auto" w:fill="FFFFFF"/>
        </w:rPr>
        <w:t>Quartz. September</w:t>
      </w:r>
      <w:r w:rsidRPr="005E66A6">
        <w:rPr>
          <w:rFonts w:ascii="Arial" w:hAnsi="Arial" w:cs="Arial"/>
          <w:color w:val="222222"/>
          <w:shd w:val="clear" w:color="auto" w:fill="FFFFFF"/>
        </w:rPr>
        <w:t>, </w:t>
      </w:r>
      <w:r w:rsidRPr="005E66A6">
        <w:rPr>
          <w:rFonts w:ascii="Arial" w:hAnsi="Arial" w:cs="Arial"/>
          <w:i/>
          <w:iCs/>
          <w:color w:val="222222"/>
          <w:shd w:val="clear" w:color="auto" w:fill="FFFFFF"/>
        </w:rPr>
        <w:t>6</w:t>
      </w:r>
      <w:r w:rsidRPr="005E66A6">
        <w:rPr>
          <w:rFonts w:ascii="Arial" w:hAnsi="Arial" w:cs="Arial"/>
          <w:color w:val="222222"/>
          <w:shd w:val="clear" w:color="auto" w:fill="FFFFFF"/>
        </w:rPr>
        <w:t xml:space="preserve">.  </w:t>
      </w:r>
    </w:p>
    <w:p w14:paraId="05E14288" w14:textId="77777777" w:rsidR="000D1B00" w:rsidRPr="005E66A6" w:rsidRDefault="000D1B00" w:rsidP="006E271B">
      <w:pPr>
        <w:spacing w:line="360" w:lineRule="auto"/>
        <w:jc w:val="both"/>
        <w:rPr>
          <w:rFonts w:ascii="Arial" w:hAnsi="Arial" w:cs="Arial"/>
          <w:color w:val="222222"/>
          <w:shd w:val="clear" w:color="auto" w:fill="FFFFFF"/>
        </w:rPr>
      </w:pPr>
      <w:r w:rsidRPr="005E66A6">
        <w:rPr>
          <w:rFonts w:ascii="Arial" w:hAnsi="Arial" w:cs="Arial"/>
          <w:color w:val="222222"/>
          <w:shd w:val="clear" w:color="auto" w:fill="FFFFFF"/>
        </w:rPr>
        <w:t>Ghani, N.A., Hamid, S., Hashem, I.A.T. and Ahmed, E., 2019. Social media big data analytics: A survey. </w:t>
      </w:r>
      <w:r w:rsidRPr="005E66A6">
        <w:rPr>
          <w:rFonts w:ascii="Arial" w:hAnsi="Arial" w:cs="Arial"/>
          <w:i/>
          <w:iCs/>
          <w:color w:val="222222"/>
          <w:shd w:val="clear" w:color="auto" w:fill="FFFFFF"/>
        </w:rPr>
        <w:t>Computers in Human Behavior</w:t>
      </w:r>
      <w:r w:rsidRPr="005E66A6">
        <w:rPr>
          <w:rFonts w:ascii="Arial" w:hAnsi="Arial" w:cs="Arial"/>
          <w:color w:val="222222"/>
          <w:shd w:val="clear" w:color="auto" w:fill="FFFFFF"/>
        </w:rPr>
        <w:t>, </w:t>
      </w:r>
      <w:r w:rsidRPr="005E66A6">
        <w:rPr>
          <w:rFonts w:ascii="Arial" w:hAnsi="Arial" w:cs="Arial"/>
          <w:i/>
          <w:iCs/>
          <w:color w:val="222222"/>
          <w:shd w:val="clear" w:color="auto" w:fill="FFFFFF"/>
        </w:rPr>
        <w:t>101</w:t>
      </w:r>
      <w:r w:rsidRPr="005E66A6">
        <w:rPr>
          <w:rFonts w:ascii="Arial" w:hAnsi="Arial" w:cs="Arial"/>
          <w:color w:val="222222"/>
          <w:shd w:val="clear" w:color="auto" w:fill="FFFFFF"/>
        </w:rPr>
        <w:t xml:space="preserve">, pp.417-428. </w:t>
      </w:r>
    </w:p>
    <w:p w14:paraId="2DC2175A" w14:textId="77777777" w:rsidR="000D1B00" w:rsidRPr="005E66A6" w:rsidRDefault="000D1B00" w:rsidP="006E271B">
      <w:pPr>
        <w:spacing w:line="360" w:lineRule="auto"/>
        <w:jc w:val="both"/>
        <w:rPr>
          <w:rFonts w:ascii="Arial" w:hAnsi="Arial" w:cs="Arial"/>
          <w:color w:val="222222"/>
          <w:shd w:val="clear" w:color="auto" w:fill="FFFFFF"/>
        </w:rPr>
      </w:pPr>
      <w:proofErr w:type="spellStart"/>
      <w:r w:rsidRPr="005E66A6">
        <w:rPr>
          <w:rFonts w:ascii="Arial" w:hAnsi="Arial" w:cs="Arial"/>
          <w:color w:val="222222"/>
          <w:shd w:val="clear" w:color="auto" w:fill="FFFFFF"/>
        </w:rPr>
        <w:t>Gholami</w:t>
      </w:r>
      <w:proofErr w:type="spellEnd"/>
      <w:r w:rsidRPr="005E66A6">
        <w:rPr>
          <w:rFonts w:ascii="Arial" w:hAnsi="Arial" w:cs="Arial"/>
          <w:color w:val="222222"/>
          <w:shd w:val="clear" w:color="auto" w:fill="FFFFFF"/>
        </w:rPr>
        <w:t xml:space="preserve">, H., </w:t>
      </w:r>
      <w:proofErr w:type="spellStart"/>
      <w:r w:rsidRPr="005E66A6">
        <w:rPr>
          <w:rFonts w:ascii="Arial" w:hAnsi="Arial" w:cs="Arial"/>
          <w:color w:val="222222"/>
          <w:shd w:val="clear" w:color="auto" w:fill="FFFFFF"/>
        </w:rPr>
        <w:t>Zameri</w:t>
      </w:r>
      <w:proofErr w:type="spellEnd"/>
      <w:r w:rsidRPr="005E66A6">
        <w:rPr>
          <w:rFonts w:ascii="Arial" w:hAnsi="Arial" w:cs="Arial"/>
          <w:color w:val="222222"/>
          <w:shd w:val="clear" w:color="auto" w:fill="FFFFFF"/>
        </w:rPr>
        <w:t xml:space="preserve"> Mat Saman, M., </w:t>
      </w:r>
      <w:proofErr w:type="spellStart"/>
      <w:r w:rsidRPr="005E66A6">
        <w:rPr>
          <w:rFonts w:ascii="Arial" w:hAnsi="Arial" w:cs="Arial"/>
          <w:color w:val="222222"/>
          <w:shd w:val="clear" w:color="auto" w:fill="FFFFFF"/>
        </w:rPr>
        <w:t>Mardani</w:t>
      </w:r>
      <w:proofErr w:type="spellEnd"/>
      <w:r w:rsidRPr="005E66A6">
        <w:rPr>
          <w:rFonts w:ascii="Arial" w:hAnsi="Arial" w:cs="Arial"/>
          <w:color w:val="222222"/>
          <w:shd w:val="clear" w:color="auto" w:fill="FFFFFF"/>
        </w:rPr>
        <w:t xml:space="preserve">, A., </w:t>
      </w:r>
      <w:proofErr w:type="spellStart"/>
      <w:r w:rsidRPr="005E66A6">
        <w:rPr>
          <w:rFonts w:ascii="Arial" w:hAnsi="Arial" w:cs="Arial"/>
          <w:color w:val="222222"/>
          <w:shd w:val="clear" w:color="auto" w:fill="FFFFFF"/>
        </w:rPr>
        <w:t>Streimikiene</w:t>
      </w:r>
      <w:proofErr w:type="spellEnd"/>
      <w:r w:rsidRPr="005E66A6">
        <w:rPr>
          <w:rFonts w:ascii="Arial" w:hAnsi="Arial" w:cs="Arial"/>
          <w:color w:val="222222"/>
          <w:shd w:val="clear" w:color="auto" w:fill="FFFFFF"/>
        </w:rPr>
        <w:t xml:space="preserve">, D., Sharif, S. and </w:t>
      </w:r>
      <w:proofErr w:type="spellStart"/>
      <w:r w:rsidRPr="005E66A6">
        <w:rPr>
          <w:rFonts w:ascii="Arial" w:hAnsi="Arial" w:cs="Arial"/>
          <w:color w:val="222222"/>
          <w:shd w:val="clear" w:color="auto" w:fill="FFFFFF"/>
        </w:rPr>
        <w:t>Zakuan</w:t>
      </w:r>
      <w:proofErr w:type="spellEnd"/>
      <w:r w:rsidRPr="005E66A6">
        <w:rPr>
          <w:rFonts w:ascii="Arial" w:hAnsi="Arial" w:cs="Arial"/>
          <w:color w:val="222222"/>
          <w:shd w:val="clear" w:color="auto" w:fill="FFFFFF"/>
        </w:rPr>
        <w:t>, N., 2018. Proposed analytic framework for student relationship management based on a systematic review of CRM systems literature. </w:t>
      </w:r>
      <w:r w:rsidRPr="005E66A6">
        <w:rPr>
          <w:rFonts w:ascii="Arial" w:hAnsi="Arial" w:cs="Arial"/>
          <w:i/>
          <w:iCs/>
          <w:color w:val="222222"/>
          <w:shd w:val="clear" w:color="auto" w:fill="FFFFFF"/>
        </w:rPr>
        <w:t>Sustainability</w:t>
      </w:r>
      <w:r w:rsidRPr="005E66A6">
        <w:rPr>
          <w:rFonts w:ascii="Arial" w:hAnsi="Arial" w:cs="Arial"/>
          <w:color w:val="222222"/>
          <w:shd w:val="clear" w:color="auto" w:fill="FFFFFF"/>
        </w:rPr>
        <w:t>, </w:t>
      </w:r>
      <w:r w:rsidRPr="005E66A6">
        <w:rPr>
          <w:rFonts w:ascii="Arial" w:hAnsi="Arial" w:cs="Arial"/>
          <w:i/>
          <w:iCs/>
          <w:color w:val="222222"/>
          <w:shd w:val="clear" w:color="auto" w:fill="FFFFFF"/>
        </w:rPr>
        <w:t>10</w:t>
      </w:r>
      <w:r w:rsidRPr="005E66A6">
        <w:rPr>
          <w:rFonts w:ascii="Arial" w:hAnsi="Arial" w:cs="Arial"/>
          <w:color w:val="222222"/>
          <w:shd w:val="clear" w:color="auto" w:fill="FFFFFF"/>
        </w:rPr>
        <w:t xml:space="preserve">(4), p.1237. </w:t>
      </w:r>
    </w:p>
    <w:p w14:paraId="0A06972A" w14:textId="77777777" w:rsidR="000D1B00" w:rsidRPr="005E66A6" w:rsidRDefault="000D1B00" w:rsidP="006E271B">
      <w:pPr>
        <w:spacing w:line="360" w:lineRule="auto"/>
        <w:jc w:val="both"/>
        <w:rPr>
          <w:rFonts w:ascii="Arial" w:hAnsi="Arial" w:cs="Arial"/>
          <w:color w:val="222222"/>
          <w:shd w:val="clear" w:color="auto" w:fill="FFFFFF"/>
        </w:rPr>
      </w:pPr>
      <w:r w:rsidRPr="005E66A6">
        <w:rPr>
          <w:rFonts w:ascii="Arial" w:hAnsi="Arial" w:cs="Arial"/>
          <w:color w:val="222222"/>
          <w:shd w:val="clear" w:color="auto" w:fill="FFFFFF"/>
        </w:rPr>
        <w:t xml:space="preserve">Grosch, K., 2018. John Deere–Bringing AI to Agriculture. </w:t>
      </w:r>
    </w:p>
    <w:p w14:paraId="39E1D3F7" w14:textId="77777777" w:rsidR="000D1B00" w:rsidRPr="005E66A6" w:rsidRDefault="000D1B00" w:rsidP="006E271B">
      <w:pPr>
        <w:spacing w:line="360" w:lineRule="auto"/>
        <w:jc w:val="both"/>
        <w:rPr>
          <w:rFonts w:ascii="Arial" w:hAnsi="Arial" w:cs="Arial"/>
          <w:color w:val="222222"/>
          <w:shd w:val="clear" w:color="auto" w:fill="FFFFFF"/>
        </w:rPr>
      </w:pPr>
      <w:proofErr w:type="spellStart"/>
      <w:r w:rsidRPr="005E66A6">
        <w:rPr>
          <w:rFonts w:ascii="Arial" w:hAnsi="Arial" w:cs="Arial"/>
          <w:color w:val="222222"/>
          <w:shd w:val="clear" w:color="auto" w:fill="FFFFFF"/>
        </w:rPr>
        <w:t>JohnDeer</w:t>
      </w:r>
      <w:proofErr w:type="spellEnd"/>
      <w:r w:rsidRPr="005E66A6">
        <w:rPr>
          <w:rFonts w:ascii="Arial" w:hAnsi="Arial" w:cs="Arial"/>
          <w:color w:val="222222"/>
          <w:shd w:val="clear" w:color="auto" w:fill="FFFFFF"/>
        </w:rPr>
        <w:t xml:space="preserve"> (2021). About our company. [Online]. Available from: https://www.deere.com/en/our-company/ [Accessed on 25/04/21]. </w:t>
      </w:r>
    </w:p>
    <w:p w14:paraId="278D7CEE" w14:textId="77777777" w:rsidR="000D1B00" w:rsidRPr="005E66A6" w:rsidRDefault="000D1B00" w:rsidP="006E271B">
      <w:pPr>
        <w:spacing w:line="360" w:lineRule="auto"/>
        <w:jc w:val="both"/>
        <w:rPr>
          <w:rFonts w:ascii="Arial" w:hAnsi="Arial" w:cs="Arial"/>
          <w:color w:val="222222"/>
          <w:shd w:val="clear" w:color="auto" w:fill="FFFFFF"/>
        </w:rPr>
      </w:pPr>
      <w:proofErr w:type="spellStart"/>
      <w:r w:rsidRPr="005E66A6">
        <w:rPr>
          <w:rFonts w:ascii="Arial" w:hAnsi="Arial" w:cs="Arial"/>
          <w:color w:val="222222"/>
          <w:shd w:val="clear" w:color="auto" w:fill="FFFFFF"/>
        </w:rPr>
        <w:t>Kováč</w:t>
      </w:r>
      <w:proofErr w:type="spellEnd"/>
      <w:r w:rsidRPr="005E66A6">
        <w:rPr>
          <w:rFonts w:ascii="Arial" w:hAnsi="Arial" w:cs="Arial"/>
          <w:color w:val="222222"/>
          <w:shd w:val="clear" w:color="auto" w:fill="FFFFFF"/>
        </w:rPr>
        <w:t xml:space="preserve">, J., </w:t>
      </w:r>
      <w:proofErr w:type="spellStart"/>
      <w:r w:rsidRPr="005E66A6">
        <w:rPr>
          <w:rFonts w:ascii="Arial" w:hAnsi="Arial" w:cs="Arial"/>
          <w:color w:val="222222"/>
          <w:shd w:val="clear" w:color="auto" w:fill="FFFFFF"/>
        </w:rPr>
        <w:t>Ťavoda</w:t>
      </w:r>
      <w:proofErr w:type="spellEnd"/>
      <w:r w:rsidRPr="005E66A6">
        <w:rPr>
          <w:rFonts w:ascii="Arial" w:hAnsi="Arial" w:cs="Arial"/>
          <w:color w:val="222222"/>
          <w:shd w:val="clear" w:color="auto" w:fill="FFFFFF"/>
        </w:rPr>
        <w:t xml:space="preserve">, P., </w:t>
      </w:r>
      <w:proofErr w:type="spellStart"/>
      <w:r w:rsidRPr="005E66A6">
        <w:rPr>
          <w:rFonts w:ascii="Arial" w:hAnsi="Arial" w:cs="Arial"/>
          <w:color w:val="222222"/>
          <w:shd w:val="clear" w:color="auto" w:fill="FFFFFF"/>
        </w:rPr>
        <w:t>Krilek</w:t>
      </w:r>
      <w:proofErr w:type="spellEnd"/>
      <w:r w:rsidRPr="005E66A6">
        <w:rPr>
          <w:rFonts w:ascii="Arial" w:hAnsi="Arial" w:cs="Arial"/>
          <w:color w:val="222222"/>
          <w:shd w:val="clear" w:color="auto" w:fill="FFFFFF"/>
        </w:rPr>
        <w:t xml:space="preserve">, J. and </w:t>
      </w:r>
      <w:proofErr w:type="spellStart"/>
      <w:r w:rsidRPr="005E66A6">
        <w:rPr>
          <w:rFonts w:ascii="Arial" w:hAnsi="Arial" w:cs="Arial"/>
          <w:color w:val="222222"/>
          <w:shd w:val="clear" w:color="auto" w:fill="FFFFFF"/>
        </w:rPr>
        <w:t>Harvánek</w:t>
      </w:r>
      <w:proofErr w:type="spellEnd"/>
      <w:r w:rsidRPr="005E66A6">
        <w:rPr>
          <w:rFonts w:ascii="Arial" w:hAnsi="Arial" w:cs="Arial"/>
          <w:color w:val="222222"/>
          <w:shd w:val="clear" w:color="auto" w:fill="FFFFFF"/>
        </w:rPr>
        <w:t>, P., 2020. FMEA method in operational reliability of forest harvesters. </w:t>
      </w:r>
      <w:r w:rsidRPr="005E66A6">
        <w:rPr>
          <w:rFonts w:ascii="Arial" w:hAnsi="Arial" w:cs="Arial"/>
          <w:i/>
          <w:iCs/>
          <w:color w:val="222222"/>
          <w:shd w:val="clear" w:color="auto" w:fill="FFFFFF"/>
        </w:rPr>
        <w:t>Open Engineering</w:t>
      </w:r>
      <w:r w:rsidRPr="005E66A6">
        <w:rPr>
          <w:rFonts w:ascii="Arial" w:hAnsi="Arial" w:cs="Arial"/>
          <w:color w:val="222222"/>
          <w:shd w:val="clear" w:color="auto" w:fill="FFFFFF"/>
        </w:rPr>
        <w:t>, </w:t>
      </w:r>
      <w:r w:rsidRPr="005E66A6">
        <w:rPr>
          <w:rFonts w:ascii="Arial" w:hAnsi="Arial" w:cs="Arial"/>
          <w:i/>
          <w:iCs/>
          <w:color w:val="222222"/>
          <w:shd w:val="clear" w:color="auto" w:fill="FFFFFF"/>
        </w:rPr>
        <w:t>11</w:t>
      </w:r>
      <w:r w:rsidRPr="005E66A6">
        <w:rPr>
          <w:rFonts w:ascii="Arial" w:hAnsi="Arial" w:cs="Arial"/>
          <w:color w:val="222222"/>
          <w:shd w:val="clear" w:color="auto" w:fill="FFFFFF"/>
        </w:rPr>
        <w:t xml:space="preserve">(1), pp.29-38. </w:t>
      </w:r>
    </w:p>
    <w:p w14:paraId="79FE73E6" w14:textId="77777777" w:rsidR="000D1B00" w:rsidRPr="005E66A6" w:rsidRDefault="000D1B00" w:rsidP="006E271B">
      <w:pPr>
        <w:spacing w:line="360" w:lineRule="auto"/>
        <w:jc w:val="both"/>
        <w:rPr>
          <w:rFonts w:ascii="Arial" w:hAnsi="Arial" w:cs="Arial"/>
          <w:color w:val="222222"/>
          <w:shd w:val="clear" w:color="auto" w:fill="FFFFFF"/>
        </w:rPr>
      </w:pPr>
      <w:r w:rsidRPr="005E66A6">
        <w:rPr>
          <w:rFonts w:ascii="Arial" w:hAnsi="Arial" w:cs="Arial"/>
          <w:color w:val="222222"/>
          <w:shd w:val="clear" w:color="auto" w:fill="FFFFFF"/>
        </w:rPr>
        <w:t>Lev-Ram, M., 2017. John Deere is paying $305 million for this Silicon Valley Company. </w:t>
      </w:r>
      <w:r w:rsidRPr="005E66A6">
        <w:rPr>
          <w:rFonts w:ascii="Arial" w:hAnsi="Arial" w:cs="Arial"/>
          <w:i/>
          <w:iCs/>
          <w:color w:val="222222"/>
          <w:shd w:val="clear" w:color="auto" w:fill="FFFFFF"/>
        </w:rPr>
        <w:t>Fortune online</w:t>
      </w:r>
      <w:r w:rsidRPr="005E66A6">
        <w:rPr>
          <w:rFonts w:ascii="Arial" w:hAnsi="Arial" w:cs="Arial"/>
          <w:color w:val="222222"/>
          <w:shd w:val="clear" w:color="auto" w:fill="FFFFFF"/>
        </w:rPr>
        <w:t xml:space="preserve">. </w:t>
      </w:r>
    </w:p>
    <w:p w14:paraId="31B13CA9" w14:textId="77777777" w:rsidR="000D1B00" w:rsidRPr="005E66A6" w:rsidRDefault="000D1B00" w:rsidP="006E271B">
      <w:pPr>
        <w:spacing w:line="360" w:lineRule="auto"/>
        <w:jc w:val="both"/>
        <w:rPr>
          <w:rFonts w:ascii="Arial" w:hAnsi="Arial" w:cs="Arial"/>
          <w:color w:val="222222"/>
          <w:shd w:val="clear" w:color="auto" w:fill="FFFFFF"/>
        </w:rPr>
      </w:pPr>
      <w:r w:rsidRPr="005E66A6">
        <w:rPr>
          <w:rFonts w:ascii="Arial" w:hAnsi="Arial" w:cs="Arial"/>
          <w:color w:val="222222"/>
          <w:shd w:val="clear" w:color="auto" w:fill="FFFFFF"/>
        </w:rPr>
        <w:lastRenderedPageBreak/>
        <w:t xml:space="preserve">Muhammad, K., Hamza, R., Ahmad, J., </w:t>
      </w:r>
      <w:proofErr w:type="spellStart"/>
      <w:r w:rsidRPr="005E66A6">
        <w:rPr>
          <w:rFonts w:ascii="Arial" w:hAnsi="Arial" w:cs="Arial"/>
          <w:color w:val="222222"/>
          <w:shd w:val="clear" w:color="auto" w:fill="FFFFFF"/>
        </w:rPr>
        <w:t>Lloret</w:t>
      </w:r>
      <w:proofErr w:type="spellEnd"/>
      <w:r w:rsidRPr="005E66A6">
        <w:rPr>
          <w:rFonts w:ascii="Arial" w:hAnsi="Arial" w:cs="Arial"/>
          <w:color w:val="222222"/>
          <w:shd w:val="clear" w:color="auto" w:fill="FFFFFF"/>
        </w:rPr>
        <w:t xml:space="preserve">, J., Wang, H. and </w:t>
      </w:r>
      <w:proofErr w:type="spellStart"/>
      <w:r w:rsidRPr="005E66A6">
        <w:rPr>
          <w:rFonts w:ascii="Arial" w:hAnsi="Arial" w:cs="Arial"/>
          <w:color w:val="222222"/>
          <w:shd w:val="clear" w:color="auto" w:fill="FFFFFF"/>
        </w:rPr>
        <w:t>Baik</w:t>
      </w:r>
      <w:proofErr w:type="spellEnd"/>
      <w:r w:rsidRPr="005E66A6">
        <w:rPr>
          <w:rFonts w:ascii="Arial" w:hAnsi="Arial" w:cs="Arial"/>
          <w:color w:val="222222"/>
          <w:shd w:val="clear" w:color="auto" w:fill="FFFFFF"/>
        </w:rPr>
        <w:t>, S.W., 2018. Secure surveillance framework for IoT systems using probabilistic image encryption. </w:t>
      </w:r>
      <w:r w:rsidRPr="005E66A6">
        <w:rPr>
          <w:rFonts w:ascii="Arial" w:hAnsi="Arial" w:cs="Arial"/>
          <w:i/>
          <w:iCs/>
          <w:color w:val="222222"/>
          <w:shd w:val="clear" w:color="auto" w:fill="FFFFFF"/>
        </w:rPr>
        <w:t>IEEE Transactions on Industrial Informatics</w:t>
      </w:r>
      <w:r w:rsidRPr="005E66A6">
        <w:rPr>
          <w:rFonts w:ascii="Arial" w:hAnsi="Arial" w:cs="Arial"/>
          <w:color w:val="222222"/>
          <w:shd w:val="clear" w:color="auto" w:fill="FFFFFF"/>
        </w:rPr>
        <w:t>, </w:t>
      </w:r>
      <w:r w:rsidRPr="005E66A6">
        <w:rPr>
          <w:rFonts w:ascii="Arial" w:hAnsi="Arial" w:cs="Arial"/>
          <w:i/>
          <w:iCs/>
          <w:color w:val="222222"/>
          <w:shd w:val="clear" w:color="auto" w:fill="FFFFFF"/>
        </w:rPr>
        <w:t>14</w:t>
      </w:r>
      <w:r w:rsidRPr="005E66A6">
        <w:rPr>
          <w:rFonts w:ascii="Arial" w:hAnsi="Arial" w:cs="Arial"/>
          <w:color w:val="222222"/>
          <w:shd w:val="clear" w:color="auto" w:fill="FFFFFF"/>
        </w:rPr>
        <w:t xml:space="preserve">(8), pp.3679-3689. </w:t>
      </w:r>
    </w:p>
    <w:p w14:paraId="7770EDD7" w14:textId="77777777" w:rsidR="000D1B00" w:rsidRPr="005E66A6" w:rsidRDefault="000D1B00" w:rsidP="006E271B">
      <w:pPr>
        <w:spacing w:line="360" w:lineRule="auto"/>
        <w:jc w:val="both"/>
        <w:rPr>
          <w:rFonts w:ascii="Arial" w:hAnsi="Arial" w:cs="Arial"/>
          <w:color w:val="222222"/>
          <w:shd w:val="clear" w:color="auto" w:fill="FFFFFF"/>
        </w:rPr>
      </w:pPr>
      <w:r w:rsidRPr="005E66A6">
        <w:rPr>
          <w:rFonts w:ascii="Arial" w:hAnsi="Arial" w:cs="Arial"/>
          <w:color w:val="222222"/>
          <w:shd w:val="clear" w:color="auto" w:fill="FFFFFF"/>
        </w:rPr>
        <w:t xml:space="preserve">Palomino, W., Morales, G., </w:t>
      </w:r>
      <w:proofErr w:type="spellStart"/>
      <w:r w:rsidRPr="005E66A6">
        <w:rPr>
          <w:rFonts w:ascii="Arial" w:hAnsi="Arial" w:cs="Arial"/>
          <w:color w:val="222222"/>
          <w:shd w:val="clear" w:color="auto" w:fill="FFFFFF"/>
        </w:rPr>
        <w:t>Huamán</w:t>
      </w:r>
      <w:proofErr w:type="spellEnd"/>
      <w:r w:rsidRPr="005E66A6">
        <w:rPr>
          <w:rFonts w:ascii="Arial" w:hAnsi="Arial" w:cs="Arial"/>
          <w:color w:val="222222"/>
          <w:shd w:val="clear" w:color="auto" w:fill="FFFFFF"/>
        </w:rPr>
        <w:t xml:space="preserve">, S. and </w:t>
      </w:r>
      <w:proofErr w:type="spellStart"/>
      <w:r w:rsidRPr="005E66A6">
        <w:rPr>
          <w:rFonts w:ascii="Arial" w:hAnsi="Arial" w:cs="Arial"/>
          <w:color w:val="222222"/>
          <w:shd w:val="clear" w:color="auto" w:fill="FFFFFF"/>
        </w:rPr>
        <w:t>Telles</w:t>
      </w:r>
      <w:proofErr w:type="spellEnd"/>
      <w:r w:rsidRPr="005E66A6">
        <w:rPr>
          <w:rFonts w:ascii="Arial" w:hAnsi="Arial" w:cs="Arial"/>
          <w:color w:val="222222"/>
          <w:shd w:val="clear" w:color="auto" w:fill="FFFFFF"/>
        </w:rPr>
        <w:t>, J., 2018, August. PETEFA: Geographic information system for precision agriculture. In </w:t>
      </w:r>
      <w:r w:rsidRPr="005E66A6">
        <w:rPr>
          <w:rFonts w:ascii="Arial" w:hAnsi="Arial" w:cs="Arial"/>
          <w:i/>
          <w:iCs/>
          <w:color w:val="222222"/>
          <w:shd w:val="clear" w:color="auto" w:fill="FFFFFF"/>
        </w:rPr>
        <w:t>2018 IEEE XXV International Conference on Electronics, Electrical Engineering and Computing (INTERCON)</w:t>
      </w:r>
      <w:r w:rsidRPr="005E66A6">
        <w:rPr>
          <w:rFonts w:ascii="Arial" w:hAnsi="Arial" w:cs="Arial"/>
          <w:color w:val="222222"/>
          <w:shd w:val="clear" w:color="auto" w:fill="FFFFFF"/>
        </w:rPr>
        <w:t xml:space="preserve"> (pp. 1-4). IEEE.  </w:t>
      </w:r>
    </w:p>
    <w:p w14:paraId="2B7EA9C1" w14:textId="77777777" w:rsidR="000D1B00" w:rsidRPr="005E66A6" w:rsidRDefault="000D1B00" w:rsidP="006E271B">
      <w:pPr>
        <w:spacing w:line="360" w:lineRule="auto"/>
        <w:jc w:val="both"/>
        <w:rPr>
          <w:rFonts w:ascii="Arial" w:hAnsi="Arial" w:cs="Arial"/>
          <w:color w:val="222222"/>
          <w:shd w:val="clear" w:color="auto" w:fill="FFFFFF"/>
        </w:rPr>
      </w:pPr>
      <w:proofErr w:type="spellStart"/>
      <w:r w:rsidRPr="005E66A6">
        <w:rPr>
          <w:rFonts w:ascii="Arial" w:hAnsi="Arial" w:cs="Arial"/>
          <w:color w:val="222222"/>
          <w:shd w:val="clear" w:color="auto" w:fill="FFFFFF"/>
        </w:rPr>
        <w:t>Zajačko</w:t>
      </w:r>
      <w:proofErr w:type="spellEnd"/>
      <w:r w:rsidRPr="005E66A6">
        <w:rPr>
          <w:rFonts w:ascii="Arial" w:hAnsi="Arial" w:cs="Arial"/>
          <w:color w:val="222222"/>
          <w:shd w:val="clear" w:color="auto" w:fill="FFFFFF"/>
        </w:rPr>
        <w:t xml:space="preserve">, I., </w:t>
      </w:r>
      <w:proofErr w:type="spellStart"/>
      <w:r w:rsidRPr="005E66A6">
        <w:rPr>
          <w:rFonts w:ascii="Arial" w:hAnsi="Arial" w:cs="Arial"/>
          <w:color w:val="222222"/>
          <w:shd w:val="clear" w:color="auto" w:fill="FFFFFF"/>
        </w:rPr>
        <w:t>Klačková</w:t>
      </w:r>
      <w:proofErr w:type="spellEnd"/>
      <w:r w:rsidRPr="005E66A6">
        <w:rPr>
          <w:rFonts w:ascii="Arial" w:hAnsi="Arial" w:cs="Arial"/>
          <w:color w:val="222222"/>
          <w:shd w:val="clear" w:color="auto" w:fill="FFFFFF"/>
        </w:rPr>
        <w:t xml:space="preserve">, I. and </w:t>
      </w:r>
      <w:proofErr w:type="spellStart"/>
      <w:r w:rsidRPr="005E66A6">
        <w:rPr>
          <w:rFonts w:ascii="Arial" w:hAnsi="Arial" w:cs="Arial"/>
          <w:color w:val="222222"/>
          <w:shd w:val="clear" w:color="auto" w:fill="FFFFFF"/>
        </w:rPr>
        <w:t>Kuric</w:t>
      </w:r>
      <w:proofErr w:type="spellEnd"/>
      <w:r w:rsidRPr="005E66A6">
        <w:rPr>
          <w:rFonts w:ascii="Arial" w:hAnsi="Arial" w:cs="Arial"/>
          <w:color w:val="222222"/>
          <w:shd w:val="clear" w:color="auto" w:fill="FFFFFF"/>
        </w:rPr>
        <w:t>, I., 2019. CRM systems–from theory to practice. </w:t>
      </w:r>
      <w:r w:rsidRPr="005E66A6">
        <w:rPr>
          <w:rFonts w:ascii="Arial" w:hAnsi="Arial" w:cs="Arial"/>
          <w:i/>
          <w:iCs/>
          <w:color w:val="222222"/>
          <w:shd w:val="clear" w:color="auto" w:fill="FFFFFF"/>
        </w:rPr>
        <w:t>Innovations</w:t>
      </w:r>
      <w:r w:rsidRPr="005E66A6">
        <w:rPr>
          <w:rFonts w:ascii="Arial" w:hAnsi="Arial" w:cs="Arial"/>
          <w:color w:val="222222"/>
          <w:shd w:val="clear" w:color="auto" w:fill="FFFFFF"/>
        </w:rPr>
        <w:t>, </w:t>
      </w:r>
      <w:r w:rsidRPr="005E66A6">
        <w:rPr>
          <w:rFonts w:ascii="Arial" w:hAnsi="Arial" w:cs="Arial"/>
          <w:i/>
          <w:iCs/>
          <w:color w:val="222222"/>
          <w:shd w:val="clear" w:color="auto" w:fill="FFFFFF"/>
        </w:rPr>
        <w:t>7</w:t>
      </w:r>
      <w:r w:rsidRPr="005E66A6">
        <w:rPr>
          <w:rFonts w:ascii="Arial" w:hAnsi="Arial" w:cs="Arial"/>
          <w:color w:val="222222"/>
          <w:shd w:val="clear" w:color="auto" w:fill="FFFFFF"/>
        </w:rPr>
        <w:t xml:space="preserve">(3), pp.97-100.  </w:t>
      </w:r>
    </w:p>
    <w:p w14:paraId="35431AB2" w14:textId="77777777" w:rsidR="000D1B00" w:rsidRPr="005E66A6" w:rsidRDefault="000D1B00" w:rsidP="006E271B">
      <w:pPr>
        <w:spacing w:line="360" w:lineRule="auto"/>
        <w:jc w:val="both"/>
        <w:rPr>
          <w:rFonts w:ascii="Arial" w:hAnsi="Arial" w:cs="Arial"/>
          <w:color w:val="222222"/>
          <w:shd w:val="clear" w:color="auto" w:fill="FFFFFF"/>
        </w:rPr>
      </w:pPr>
      <w:r w:rsidRPr="005E66A6">
        <w:rPr>
          <w:rFonts w:ascii="Arial" w:hAnsi="Arial" w:cs="Arial"/>
          <w:color w:val="222222"/>
          <w:shd w:val="clear" w:color="auto" w:fill="FFFFFF"/>
        </w:rPr>
        <w:t>Zhu, L., Yu, F.R., Wang, Y., Ning, B. and Tang, T., 2018. Big data analytics in intelligent transportation systems: A survey. </w:t>
      </w:r>
      <w:r w:rsidRPr="005E66A6">
        <w:rPr>
          <w:rFonts w:ascii="Arial" w:hAnsi="Arial" w:cs="Arial"/>
          <w:i/>
          <w:iCs/>
          <w:color w:val="222222"/>
          <w:shd w:val="clear" w:color="auto" w:fill="FFFFFF"/>
        </w:rPr>
        <w:t>IEEE Transactions on Intelligent Transportation Systems</w:t>
      </w:r>
      <w:r w:rsidRPr="005E66A6">
        <w:rPr>
          <w:rFonts w:ascii="Arial" w:hAnsi="Arial" w:cs="Arial"/>
          <w:color w:val="222222"/>
          <w:shd w:val="clear" w:color="auto" w:fill="FFFFFF"/>
        </w:rPr>
        <w:t>, </w:t>
      </w:r>
      <w:r w:rsidRPr="005E66A6">
        <w:rPr>
          <w:rFonts w:ascii="Arial" w:hAnsi="Arial" w:cs="Arial"/>
          <w:i/>
          <w:iCs/>
          <w:color w:val="222222"/>
          <w:shd w:val="clear" w:color="auto" w:fill="FFFFFF"/>
        </w:rPr>
        <w:t>20</w:t>
      </w:r>
      <w:r w:rsidRPr="005E66A6">
        <w:rPr>
          <w:rFonts w:ascii="Arial" w:hAnsi="Arial" w:cs="Arial"/>
          <w:color w:val="222222"/>
          <w:shd w:val="clear" w:color="auto" w:fill="FFFFFF"/>
        </w:rPr>
        <w:t xml:space="preserve">(1), pp.383-398.  </w:t>
      </w:r>
    </w:p>
    <w:p w14:paraId="6A63E060" w14:textId="77777777" w:rsidR="000D1B00" w:rsidRPr="005E66A6" w:rsidRDefault="000D1B00" w:rsidP="006A1666">
      <w:pPr>
        <w:shd w:val="clear" w:color="auto" w:fill="FFFFFF"/>
        <w:spacing w:after="0" w:line="0" w:lineRule="auto"/>
        <w:rPr>
          <w:rFonts w:ascii="Arial" w:eastAsia="Times New Roman" w:hAnsi="Arial" w:cs="Arial"/>
          <w:color w:val="0E101A"/>
        </w:rPr>
      </w:pPr>
      <w:r w:rsidRPr="005E66A6">
        <w:rPr>
          <w:rFonts w:ascii="Arial" w:eastAsia="MingLiU_HKSCS" w:hAnsi="Arial" w:cs="Arial"/>
          <w:color w:val="0E101A"/>
        </w:rPr>
        <w:t></w:t>
      </w:r>
      <w:r w:rsidRPr="005E66A6">
        <w:rPr>
          <w:rFonts w:ascii="Arial" w:eastAsia="Times New Roman" w:hAnsi="Arial" w:cs="Arial"/>
          <w:color w:val="0E101A"/>
        </w:rPr>
        <w:t xml:space="preserve"> </w:t>
      </w:r>
      <w:r w:rsidRPr="005E66A6">
        <w:rPr>
          <w:rFonts w:ascii="Arial" w:eastAsia="MingLiU_HKSCS" w:hAnsi="Arial" w:cs="Arial"/>
          <w:color w:val="0E101A"/>
        </w:rPr>
        <w:t></w:t>
      </w:r>
      <w:r w:rsidRPr="005E66A6">
        <w:rPr>
          <w:rFonts w:ascii="Arial" w:eastAsia="MingLiU_HKSCS" w:hAnsi="Arial" w:cs="Arial"/>
          <w:color w:val="0563C1"/>
        </w:rPr>
        <w:t></w:t>
      </w:r>
      <w:r w:rsidRPr="005E66A6">
        <w:rPr>
          <w:rFonts w:ascii="Arial" w:eastAsia="Times New Roman" w:hAnsi="Arial" w:cs="Arial"/>
          <w:color w:val="0563C1"/>
        </w:rPr>
        <w:t xml:space="preserve"> </w:t>
      </w:r>
      <w:r w:rsidRPr="005E66A6">
        <w:rPr>
          <w:rFonts w:ascii="Arial" w:eastAsia="MingLiU_HKSCS" w:hAnsi="Arial" w:cs="Arial"/>
          <w:color w:val="0563C1"/>
        </w:rPr>
        <w:t></w:t>
      </w:r>
      <w:r w:rsidRPr="005E66A6">
        <w:rPr>
          <w:rFonts w:ascii="Arial" w:eastAsia="Times New Roman" w:hAnsi="Arial" w:cs="Arial"/>
          <w:color w:val="0563C1"/>
        </w:rPr>
        <w:t>!!"""</w:t>
      </w:r>
      <w:r w:rsidRPr="005E66A6">
        <w:rPr>
          <w:rFonts w:ascii="Arial" w:eastAsia="MingLiU_HKSCS" w:hAnsi="Arial" w:cs="Arial"/>
          <w:color w:val="0563C1"/>
        </w:rPr>
        <w:t></w:t>
      </w:r>
      <w:r w:rsidRPr="005E66A6">
        <w:rPr>
          <w:rFonts w:ascii="Arial" w:eastAsia="Times New Roman" w:hAnsi="Arial" w:cs="Arial"/>
          <w:color w:val="0563C1"/>
        </w:rPr>
        <w:t>#</w:t>
      </w:r>
      <w:r w:rsidRPr="005E66A6">
        <w:rPr>
          <w:rFonts w:ascii="Arial" w:eastAsia="MingLiU_HKSCS" w:hAnsi="Arial" w:cs="Arial"/>
          <w:color w:val="0563C1"/>
        </w:rPr>
        <w:t></w:t>
      </w:r>
      <w:r w:rsidRPr="005E66A6">
        <w:rPr>
          <w:rFonts w:ascii="Arial" w:eastAsia="Times New Roman" w:hAnsi="Arial" w:cs="Arial"/>
          <w:color w:val="0563C1"/>
        </w:rPr>
        <w:t>!</w:t>
      </w:r>
      <w:r w:rsidRPr="005E66A6">
        <w:rPr>
          <w:rFonts w:ascii="Arial" w:eastAsia="MingLiU_HKSCS" w:hAnsi="Arial" w:cs="Arial"/>
          <w:color w:val="0563C1"/>
        </w:rPr>
        <w:t></w:t>
      </w:r>
      <w:r w:rsidRPr="005E66A6">
        <w:rPr>
          <w:rFonts w:ascii="Arial" w:eastAsia="Times New Roman" w:hAnsi="Arial" w:cs="Arial"/>
          <w:color w:val="0563C1"/>
        </w:rPr>
        <w:t>!</w:t>
      </w:r>
      <w:r w:rsidRPr="005E66A6">
        <w:rPr>
          <w:rFonts w:ascii="Arial" w:eastAsia="MingLiU_HKSCS" w:hAnsi="Arial" w:cs="Arial"/>
          <w:color w:val="0563C1"/>
        </w:rPr>
        <w:t></w:t>
      </w:r>
      <w:r w:rsidRPr="005E66A6">
        <w:rPr>
          <w:rFonts w:ascii="Arial" w:eastAsia="Times New Roman" w:hAnsi="Arial" w:cs="Arial"/>
          <w:color w:val="0563C1"/>
        </w:rPr>
        <w:t>$</w:t>
      </w:r>
      <w:r w:rsidRPr="005E66A6">
        <w:rPr>
          <w:rFonts w:ascii="Arial" w:eastAsia="MingLiU_HKSCS" w:hAnsi="Arial" w:cs="Arial"/>
          <w:color w:val="0563C1"/>
        </w:rPr>
        <w:t></w:t>
      </w:r>
      <w:r w:rsidRPr="005E66A6">
        <w:rPr>
          <w:rFonts w:ascii="Arial" w:eastAsia="Times New Roman" w:hAnsi="Arial" w:cs="Arial"/>
          <w:color w:val="0563C1"/>
        </w:rPr>
        <w:t>!</w:t>
      </w:r>
      <w:r w:rsidRPr="005E66A6">
        <w:rPr>
          <w:rFonts w:ascii="Arial" w:eastAsia="MingLiU_HKSCS" w:hAnsi="Arial" w:cs="Arial"/>
          <w:color w:val="0E101A"/>
        </w:rPr>
        <w:t></w:t>
      </w:r>
      <w:r w:rsidRPr="005E66A6">
        <w:rPr>
          <w:rFonts w:ascii="Arial" w:eastAsia="Times New Roman" w:hAnsi="Arial" w:cs="Arial"/>
          <w:color w:val="0E101A"/>
        </w:rPr>
        <w:t xml:space="preserve">  </w:t>
      </w:r>
      <w:r w:rsidRPr="005E66A6">
        <w:rPr>
          <w:rFonts w:ascii="Arial" w:eastAsia="MingLiU_HKSCS" w:hAnsi="Arial" w:cs="Arial"/>
          <w:color w:val="0E101A"/>
        </w:rPr>
        <w:t></w:t>
      </w:r>
      <w:r w:rsidRPr="005E66A6">
        <w:rPr>
          <w:rFonts w:ascii="Arial" w:eastAsia="Times New Roman" w:hAnsi="Arial" w:cs="Arial"/>
          <w:color w:val="0E101A"/>
        </w:rPr>
        <w:t>#</w:t>
      </w:r>
    </w:p>
    <w:p w14:paraId="14A3A82E" w14:textId="77777777" w:rsidR="000D1B00" w:rsidRPr="005E66A6" w:rsidRDefault="000D1B00" w:rsidP="006A1666">
      <w:pPr>
        <w:shd w:val="clear" w:color="auto" w:fill="FFFFFF"/>
        <w:spacing w:after="0" w:line="0" w:lineRule="auto"/>
        <w:rPr>
          <w:rFonts w:ascii="Arial" w:eastAsia="Times New Roman" w:hAnsi="Arial" w:cs="Arial"/>
          <w:color w:val="0E101A"/>
        </w:rPr>
      </w:pPr>
      <w:r w:rsidRPr="005E66A6">
        <w:rPr>
          <w:rFonts w:ascii="Arial" w:eastAsia="MingLiU_HKSCS" w:hAnsi="Arial" w:cs="Arial"/>
          <w:color w:val="0E101A"/>
        </w:rPr>
        <w:t></w:t>
      </w:r>
      <w:r w:rsidRPr="005E66A6">
        <w:rPr>
          <w:rFonts w:ascii="Arial" w:eastAsia="Times New Roman" w:hAnsi="Arial" w:cs="Arial"/>
          <w:color w:val="0E101A"/>
        </w:rPr>
        <w:t>%!</w:t>
      </w:r>
      <w:r w:rsidRPr="005E66A6">
        <w:rPr>
          <w:rFonts w:ascii="Arial" w:eastAsia="MingLiU_HKSCS" w:hAnsi="Arial" w:cs="Arial"/>
          <w:color w:val="0E101A"/>
        </w:rPr>
        <w:t></w:t>
      </w:r>
      <w:r w:rsidRPr="005E66A6">
        <w:rPr>
          <w:rFonts w:ascii="Arial" w:eastAsia="Times New Roman" w:hAnsi="Arial" w:cs="Arial"/>
          <w:color w:val="0E101A"/>
        </w:rPr>
        <w:t>&amp;!</w:t>
      </w:r>
      <w:r w:rsidRPr="005E66A6">
        <w:rPr>
          <w:rFonts w:ascii="Arial" w:eastAsia="MingLiU_HKSCS" w:hAnsi="Arial" w:cs="Arial"/>
          <w:color w:val="0E101A"/>
        </w:rPr>
        <w:t></w:t>
      </w:r>
    </w:p>
    <w:p w14:paraId="6577B65D" w14:textId="77777777" w:rsidR="004800E5" w:rsidRPr="005E66A6" w:rsidRDefault="004800E5" w:rsidP="00F718BA">
      <w:pPr>
        <w:spacing w:line="360" w:lineRule="auto"/>
        <w:jc w:val="center"/>
        <w:rPr>
          <w:rFonts w:ascii="Arial" w:hAnsi="Arial" w:cs="Arial"/>
          <w:b/>
        </w:rPr>
      </w:pPr>
    </w:p>
    <w:p w14:paraId="3C9BFCD4" w14:textId="77777777" w:rsidR="000D1B00" w:rsidRPr="005E66A6" w:rsidRDefault="000D1B00" w:rsidP="00F718BA">
      <w:pPr>
        <w:spacing w:line="360" w:lineRule="auto"/>
        <w:jc w:val="center"/>
        <w:rPr>
          <w:rFonts w:ascii="Arial" w:hAnsi="Arial" w:cs="Arial"/>
          <w:b/>
        </w:rPr>
      </w:pPr>
    </w:p>
    <w:p w14:paraId="473F3233" w14:textId="77777777" w:rsidR="000D1B00" w:rsidRPr="005E66A6" w:rsidRDefault="000D1B00" w:rsidP="00F718BA">
      <w:pPr>
        <w:spacing w:line="360" w:lineRule="auto"/>
        <w:jc w:val="center"/>
        <w:rPr>
          <w:rFonts w:ascii="Arial" w:hAnsi="Arial" w:cs="Arial"/>
          <w:b/>
        </w:rPr>
      </w:pPr>
    </w:p>
    <w:p w14:paraId="5E75988E" w14:textId="77777777" w:rsidR="000D1B00" w:rsidRPr="005E66A6" w:rsidRDefault="000D1B00" w:rsidP="00F718BA">
      <w:pPr>
        <w:spacing w:line="360" w:lineRule="auto"/>
        <w:jc w:val="center"/>
        <w:rPr>
          <w:rFonts w:ascii="Arial" w:hAnsi="Arial" w:cs="Arial"/>
          <w:b/>
        </w:rPr>
      </w:pPr>
    </w:p>
    <w:p w14:paraId="606A6B1B" w14:textId="77777777" w:rsidR="000D1B00" w:rsidRPr="005E66A6" w:rsidRDefault="000D1B00" w:rsidP="00F718BA">
      <w:pPr>
        <w:spacing w:line="360" w:lineRule="auto"/>
        <w:jc w:val="center"/>
        <w:rPr>
          <w:rFonts w:ascii="Arial" w:hAnsi="Arial" w:cs="Arial"/>
          <w:b/>
        </w:rPr>
      </w:pPr>
    </w:p>
    <w:p w14:paraId="6D9BDDBF" w14:textId="77777777" w:rsidR="000D1B00" w:rsidRPr="005E66A6" w:rsidRDefault="000D1B00" w:rsidP="00F718BA">
      <w:pPr>
        <w:spacing w:line="360" w:lineRule="auto"/>
        <w:jc w:val="center"/>
        <w:rPr>
          <w:rFonts w:ascii="Arial" w:hAnsi="Arial" w:cs="Arial"/>
          <w:b/>
        </w:rPr>
      </w:pPr>
    </w:p>
    <w:p w14:paraId="0F96DAA8" w14:textId="77777777" w:rsidR="000D1B00" w:rsidRPr="005E66A6" w:rsidRDefault="000D1B00" w:rsidP="00F718BA">
      <w:pPr>
        <w:spacing w:line="360" w:lineRule="auto"/>
        <w:jc w:val="center"/>
        <w:rPr>
          <w:rFonts w:ascii="Arial" w:hAnsi="Arial" w:cs="Arial"/>
          <w:b/>
        </w:rPr>
      </w:pPr>
    </w:p>
    <w:p w14:paraId="294F12A9" w14:textId="77777777" w:rsidR="000D1B00" w:rsidRPr="005E66A6" w:rsidRDefault="000D1B00" w:rsidP="00F718BA">
      <w:pPr>
        <w:spacing w:line="360" w:lineRule="auto"/>
        <w:jc w:val="center"/>
        <w:rPr>
          <w:rFonts w:ascii="Arial" w:hAnsi="Arial" w:cs="Arial"/>
          <w:b/>
        </w:rPr>
      </w:pPr>
    </w:p>
    <w:p w14:paraId="598B96A3" w14:textId="77777777" w:rsidR="000D1B00" w:rsidRPr="005E66A6" w:rsidRDefault="000D1B00" w:rsidP="00F718BA">
      <w:pPr>
        <w:spacing w:line="360" w:lineRule="auto"/>
        <w:jc w:val="center"/>
        <w:rPr>
          <w:rFonts w:ascii="Arial" w:hAnsi="Arial" w:cs="Arial"/>
          <w:b/>
        </w:rPr>
      </w:pPr>
    </w:p>
    <w:p w14:paraId="5B1EE2B9" w14:textId="77777777" w:rsidR="000D1B00" w:rsidRPr="005E66A6" w:rsidRDefault="000D1B00" w:rsidP="00F718BA">
      <w:pPr>
        <w:spacing w:line="360" w:lineRule="auto"/>
        <w:jc w:val="center"/>
        <w:rPr>
          <w:rFonts w:ascii="Arial" w:hAnsi="Arial" w:cs="Arial"/>
          <w:b/>
        </w:rPr>
      </w:pPr>
    </w:p>
    <w:p w14:paraId="4AECC88B" w14:textId="77777777" w:rsidR="000D1B00" w:rsidRPr="005E66A6" w:rsidRDefault="000D1B00" w:rsidP="000D1B00">
      <w:pPr>
        <w:spacing w:line="360" w:lineRule="auto"/>
        <w:rPr>
          <w:rFonts w:ascii="Arial" w:hAnsi="Arial" w:cs="Arial"/>
          <w:b/>
        </w:rPr>
      </w:pPr>
    </w:p>
    <w:p w14:paraId="2669671C" w14:textId="28376C70" w:rsidR="00ED55BC" w:rsidRDefault="00ED55BC" w:rsidP="00954135">
      <w:pPr>
        <w:spacing w:line="360" w:lineRule="auto"/>
        <w:rPr>
          <w:rFonts w:ascii="Arial" w:hAnsi="Arial" w:cs="Arial"/>
          <w:b/>
          <w:sz w:val="24"/>
          <w:szCs w:val="24"/>
        </w:rPr>
      </w:pPr>
    </w:p>
    <w:sectPr w:rsidR="00ED55BC" w:rsidSect="00661FD4">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B5433A" w14:textId="77777777" w:rsidR="00B24DD6" w:rsidRDefault="00B24DD6" w:rsidP="00156C3E">
      <w:pPr>
        <w:spacing w:after="0" w:line="240" w:lineRule="auto"/>
      </w:pPr>
      <w:r>
        <w:separator/>
      </w:r>
    </w:p>
  </w:endnote>
  <w:endnote w:type="continuationSeparator" w:id="0">
    <w:p w14:paraId="2B5B5878" w14:textId="77777777" w:rsidR="00B24DD6" w:rsidRDefault="00B24DD6" w:rsidP="00156C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ingLiU_HKSCS">
    <w:altName w:val="Malgun Gothic Semilight"/>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1222233"/>
      <w:docPartObj>
        <w:docPartGallery w:val="Page Numbers (Bottom of Page)"/>
        <w:docPartUnique/>
      </w:docPartObj>
    </w:sdtPr>
    <w:sdtEndPr/>
    <w:sdtContent>
      <w:p w14:paraId="2BF808FD" w14:textId="77777777" w:rsidR="006A1666" w:rsidRDefault="00B24DD6">
        <w:pPr>
          <w:pStyle w:val="Footer"/>
          <w:jc w:val="right"/>
        </w:pPr>
        <w:r>
          <w:fldChar w:fldCharType="begin"/>
        </w:r>
        <w:r>
          <w:instrText xml:space="preserve"> PAGE   \* MERGEFORMAT </w:instrText>
        </w:r>
        <w:r>
          <w:fldChar w:fldCharType="separate"/>
        </w:r>
        <w:r w:rsidR="00954135">
          <w:rPr>
            <w:noProof/>
          </w:rPr>
          <w:t>25</w:t>
        </w:r>
        <w:r>
          <w:rPr>
            <w:noProof/>
          </w:rPr>
          <w:fldChar w:fldCharType="end"/>
        </w:r>
      </w:p>
    </w:sdtContent>
  </w:sdt>
  <w:p w14:paraId="657D9EA3" w14:textId="77777777" w:rsidR="006A1666" w:rsidRDefault="006A16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13F994" w14:textId="77777777" w:rsidR="00B24DD6" w:rsidRDefault="00B24DD6" w:rsidP="00156C3E">
      <w:pPr>
        <w:spacing w:after="0" w:line="240" w:lineRule="auto"/>
      </w:pPr>
      <w:r>
        <w:separator/>
      </w:r>
    </w:p>
  </w:footnote>
  <w:footnote w:type="continuationSeparator" w:id="0">
    <w:p w14:paraId="42AD0992" w14:textId="77777777" w:rsidR="00B24DD6" w:rsidRDefault="00B24DD6" w:rsidP="00156C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D4017"/>
    <w:multiLevelType w:val="hybridMultilevel"/>
    <w:tmpl w:val="DEB668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D5604A"/>
    <w:multiLevelType w:val="hybridMultilevel"/>
    <w:tmpl w:val="9C7859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1C31B06"/>
    <w:multiLevelType w:val="hybridMultilevel"/>
    <w:tmpl w:val="F6A6D1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9740234"/>
    <w:multiLevelType w:val="hybridMultilevel"/>
    <w:tmpl w:val="82D6D9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CAB36C0"/>
    <w:multiLevelType w:val="hybridMultilevel"/>
    <w:tmpl w:val="69B6EE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788"/>
    <w:rsid w:val="0004226E"/>
    <w:rsid w:val="000669DE"/>
    <w:rsid w:val="0007411B"/>
    <w:rsid w:val="000867F5"/>
    <w:rsid w:val="00096AAF"/>
    <w:rsid w:val="000A7EB3"/>
    <w:rsid w:val="000B0330"/>
    <w:rsid w:val="000B2E0A"/>
    <w:rsid w:val="000D1B00"/>
    <w:rsid w:val="000D2A75"/>
    <w:rsid w:val="000F4EB5"/>
    <w:rsid w:val="00127EFD"/>
    <w:rsid w:val="00156C3E"/>
    <w:rsid w:val="00163961"/>
    <w:rsid w:val="001811D6"/>
    <w:rsid w:val="00191FF8"/>
    <w:rsid w:val="001B3EA0"/>
    <w:rsid w:val="002020B5"/>
    <w:rsid w:val="002376C3"/>
    <w:rsid w:val="0024365E"/>
    <w:rsid w:val="002503AA"/>
    <w:rsid w:val="0025646A"/>
    <w:rsid w:val="0026025E"/>
    <w:rsid w:val="0027338B"/>
    <w:rsid w:val="00292810"/>
    <w:rsid w:val="002B6E12"/>
    <w:rsid w:val="002C5177"/>
    <w:rsid w:val="00335AD8"/>
    <w:rsid w:val="0036607C"/>
    <w:rsid w:val="003671DF"/>
    <w:rsid w:val="003A21E5"/>
    <w:rsid w:val="003B72E9"/>
    <w:rsid w:val="003E5768"/>
    <w:rsid w:val="003F7FCA"/>
    <w:rsid w:val="00403C0B"/>
    <w:rsid w:val="004043AD"/>
    <w:rsid w:val="00407EEF"/>
    <w:rsid w:val="00455004"/>
    <w:rsid w:val="0047131E"/>
    <w:rsid w:val="004800E5"/>
    <w:rsid w:val="00493E51"/>
    <w:rsid w:val="004A4CAC"/>
    <w:rsid w:val="004C4279"/>
    <w:rsid w:val="004E7CB7"/>
    <w:rsid w:val="00523D42"/>
    <w:rsid w:val="00531C1B"/>
    <w:rsid w:val="0053519C"/>
    <w:rsid w:val="00580CB5"/>
    <w:rsid w:val="005B42E8"/>
    <w:rsid w:val="005B4C8C"/>
    <w:rsid w:val="005E66A6"/>
    <w:rsid w:val="005F7E80"/>
    <w:rsid w:val="0062107E"/>
    <w:rsid w:val="00633064"/>
    <w:rsid w:val="006519FA"/>
    <w:rsid w:val="00661FD4"/>
    <w:rsid w:val="006A1666"/>
    <w:rsid w:val="006A4C5B"/>
    <w:rsid w:val="006C1EF5"/>
    <w:rsid w:val="006C332A"/>
    <w:rsid w:val="006D1202"/>
    <w:rsid w:val="006E271B"/>
    <w:rsid w:val="006E75CA"/>
    <w:rsid w:val="00703A0D"/>
    <w:rsid w:val="00722FCF"/>
    <w:rsid w:val="00741552"/>
    <w:rsid w:val="007528E7"/>
    <w:rsid w:val="0076325E"/>
    <w:rsid w:val="00765C2D"/>
    <w:rsid w:val="00776CB1"/>
    <w:rsid w:val="007A0379"/>
    <w:rsid w:val="007D2682"/>
    <w:rsid w:val="0080262F"/>
    <w:rsid w:val="00807101"/>
    <w:rsid w:val="00873769"/>
    <w:rsid w:val="008753B5"/>
    <w:rsid w:val="0088010F"/>
    <w:rsid w:val="00885F02"/>
    <w:rsid w:val="00896A5D"/>
    <w:rsid w:val="008A07B1"/>
    <w:rsid w:val="008E26F7"/>
    <w:rsid w:val="008F2A4B"/>
    <w:rsid w:val="00903FD6"/>
    <w:rsid w:val="00954135"/>
    <w:rsid w:val="00957EBE"/>
    <w:rsid w:val="00960EE3"/>
    <w:rsid w:val="0097524C"/>
    <w:rsid w:val="00987933"/>
    <w:rsid w:val="009A236A"/>
    <w:rsid w:val="009A6A65"/>
    <w:rsid w:val="009C3A8F"/>
    <w:rsid w:val="009D1B78"/>
    <w:rsid w:val="009D24BC"/>
    <w:rsid w:val="009E7EF2"/>
    <w:rsid w:val="00A24D12"/>
    <w:rsid w:val="00A533B3"/>
    <w:rsid w:val="00A61E48"/>
    <w:rsid w:val="00A63C40"/>
    <w:rsid w:val="00A8002C"/>
    <w:rsid w:val="00AA7A02"/>
    <w:rsid w:val="00B24DD6"/>
    <w:rsid w:val="00B25650"/>
    <w:rsid w:val="00B331D5"/>
    <w:rsid w:val="00B33837"/>
    <w:rsid w:val="00BC58C3"/>
    <w:rsid w:val="00BD7B43"/>
    <w:rsid w:val="00C04006"/>
    <w:rsid w:val="00C20788"/>
    <w:rsid w:val="00C44572"/>
    <w:rsid w:val="00C550FA"/>
    <w:rsid w:val="00C76EF7"/>
    <w:rsid w:val="00CA78A5"/>
    <w:rsid w:val="00CB2B3A"/>
    <w:rsid w:val="00D17CAC"/>
    <w:rsid w:val="00D25BCC"/>
    <w:rsid w:val="00D308A4"/>
    <w:rsid w:val="00D32206"/>
    <w:rsid w:val="00D53506"/>
    <w:rsid w:val="00D81F0E"/>
    <w:rsid w:val="00D9018B"/>
    <w:rsid w:val="00DA6388"/>
    <w:rsid w:val="00DB0D9A"/>
    <w:rsid w:val="00DE2D74"/>
    <w:rsid w:val="00E0033E"/>
    <w:rsid w:val="00E11E71"/>
    <w:rsid w:val="00E44A22"/>
    <w:rsid w:val="00E455FC"/>
    <w:rsid w:val="00E52489"/>
    <w:rsid w:val="00E67491"/>
    <w:rsid w:val="00E76C72"/>
    <w:rsid w:val="00E91D6D"/>
    <w:rsid w:val="00EB38FD"/>
    <w:rsid w:val="00ED48C1"/>
    <w:rsid w:val="00ED55BC"/>
    <w:rsid w:val="00EE53C7"/>
    <w:rsid w:val="00EF10EE"/>
    <w:rsid w:val="00F718BA"/>
    <w:rsid w:val="00F96034"/>
    <w:rsid w:val="00FA281C"/>
    <w:rsid w:val="00FB2402"/>
    <w:rsid w:val="00FD1B7D"/>
    <w:rsid w:val="00FE44E4"/>
    <w:rsid w:val="00FE72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48CDF"/>
  <w15:docId w15:val="{76480B66-C767-4964-88AE-4AEFA924D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1C1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31C1B"/>
    <w:pPr>
      <w:keepNext/>
      <w:keepLines/>
      <w:spacing w:before="200" w:after="0"/>
      <w:jc w:val="center"/>
      <w:outlineLvl w:val="1"/>
    </w:pPr>
    <w:rPr>
      <w:rFonts w:ascii="Arial" w:eastAsiaTheme="majorEastAsia" w:hAnsi="Arial" w:cstheme="majorBidi"/>
      <w:b/>
      <w:bCs/>
      <w:sz w:val="24"/>
      <w:szCs w:val="26"/>
    </w:rPr>
  </w:style>
  <w:style w:type="paragraph" w:styleId="Heading3">
    <w:name w:val="heading 3"/>
    <w:basedOn w:val="Normal"/>
    <w:next w:val="Normal"/>
    <w:link w:val="Heading3Char"/>
    <w:uiPriority w:val="9"/>
    <w:unhideWhenUsed/>
    <w:qFormat/>
    <w:rsid w:val="00531C1B"/>
    <w:pPr>
      <w:keepNext/>
      <w:keepLines/>
      <w:spacing w:before="200" w:after="0"/>
      <w:outlineLvl w:val="2"/>
    </w:pPr>
    <w:rPr>
      <w:rFonts w:ascii="Arial" w:eastAsiaTheme="majorEastAsia" w:hAnsi="Arial" w:cstheme="majorBidi"/>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156C3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56C3E"/>
  </w:style>
  <w:style w:type="paragraph" w:styleId="Footer">
    <w:name w:val="footer"/>
    <w:basedOn w:val="Normal"/>
    <w:link w:val="FooterChar"/>
    <w:uiPriority w:val="99"/>
    <w:unhideWhenUsed/>
    <w:rsid w:val="00156C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6C3E"/>
  </w:style>
  <w:style w:type="paragraph" w:styleId="BalloonText">
    <w:name w:val="Balloon Text"/>
    <w:basedOn w:val="Normal"/>
    <w:link w:val="BalloonTextChar"/>
    <w:uiPriority w:val="99"/>
    <w:semiHidden/>
    <w:unhideWhenUsed/>
    <w:rsid w:val="008753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53B5"/>
    <w:rPr>
      <w:rFonts w:ascii="Tahoma" w:hAnsi="Tahoma" w:cs="Tahoma"/>
      <w:sz w:val="16"/>
      <w:szCs w:val="16"/>
    </w:rPr>
  </w:style>
  <w:style w:type="paragraph" w:styleId="ListParagraph">
    <w:name w:val="List Paragraph"/>
    <w:basedOn w:val="Normal"/>
    <w:uiPriority w:val="34"/>
    <w:qFormat/>
    <w:rsid w:val="0097524C"/>
    <w:pPr>
      <w:ind w:left="720"/>
      <w:contextualSpacing/>
    </w:pPr>
  </w:style>
  <w:style w:type="character" w:customStyle="1" w:styleId="Heading2Char">
    <w:name w:val="Heading 2 Char"/>
    <w:basedOn w:val="DefaultParagraphFont"/>
    <w:link w:val="Heading2"/>
    <w:uiPriority w:val="9"/>
    <w:rsid w:val="00531C1B"/>
    <w:rPr>
      <w:rFonts w:ascii="Arial" w:eastAsiaTheme="majorEastAsia" w:hAnsi="Arial" w:cstheme="majorBidi"/>
      <w:b/>
      <w:bCs/>
      <w:sz w:val="24"/>
      <w:szCs w:val="26"/>
    </w:rPr>
  </w:style>
  <w:style w:type="character" w:customStyle="1" w:styleId="Heading3Char">
    <w:name w:val="Heading 3 Char"/>
    <w:basedOn w:val="DefaultParagraphFont"/>
    <w:link w:val="Heading3"/>
    <w:uiPriority w:val="9"/>
    <w:rsid w:val="00531C1B"/>
    <w:rPr>
      <w:rFonts w:ascii="Arial" w:eastAsiaTheme="majorEastAsia" w:hAnsi="Arial" w:cstheme="majorBidi"/>
      <w:b/>
      <w:bCs/>
      <w:sz w:val="24"/>
    </w:rPr>
  </w:style>
  <w:style w:type="character" w:customStyle="1" w:styleId="Heading1Char">
    <w:name w:val="Heading 1 Char"/>
    <w:basedOn w:val="DefaultParagraphFont"/>
    <w:link w:val="Heading1"/>
    <w:uiPriority w:val="9"/>
    <w:rsid w:val="00531C1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31C1B"/>
    <w:pPr>
      <w:outlineLvl w:val="9"/>
    </w:pPr>
  </w:style>
  <w:style w:type="paragraph" w:styleId="TOC2">
    <w:name w:val="toc 2"/>
    <w:basedOn w:val="Normal"/>
    <w:next w:val="Normal"/>
    <w:autoRedefine/>
    <w:uiPriority w:val="39"/>
    <w:unhideWhenUsed/>
    <w:rsid w:val="00531C1B"/>
    <w:pPr>
      <w:tabs>
        <w:tab w:val="right" w:leader="dot" w:pos="9350"/>
      </w:tabs>
      <w:spacing w:after="100" w:line="360" w:lineRule="auto"/>
      <w:ind w:left="220"/>
      <w:jc w:val="center"/>
    </w:pPr>
    <w:rPr>
      <w:rFonts w:ascii="Arial" w:hAnsi="Arial" w:cs="Arial"/>
      <w:b/>
      <w:sz w:val="24"/>
      <w:szCs w:val="24"/>
    </w:rPr>
  </w:style>
  <w:style w:type="paragraph" w:styleId="TOC3">
    <w:name w:val="toc 3"/>
    <w:basedOn w:val="Normal"/>
    <w:next w:val="Normal"/>
    <w:autoRedefine/>
    <w:uiPriority w:val="39"/>
    <w:unhideWhenUsed/>
    <w:rsid w:val="00531C1B"/>
    <w:pPr>
      <w:spacing w:after="100"/>
      <w:ind w:left="440"/>
    </w:pPr>
  </w:style>
  <w:style w:type="character" w:styleId="Hyperlink">
    <w:name w:val="Hyperlink"/>
    <w:basedOn w:val="DefaultParagraphFont"/>
    <w:uiPriority w:val="99"/>
    <w:unhideWhenUsed/>
    <w:rsid w:val="00531C1B"/>
    <w:rPr>
      <w:color w:val="0000FF" w:themeColor="hyperlink"/>
      <w:u w:val="single"/>
    </w:rPr>
  </w:style>
  <w:style w:type="character" w:customStyle="1" w:styleId="a">
    <w:name w:val="_"/>
    <w:basedOn w:val="DefaultParagraphFont"/>
    <w:rsid w:val="006A1666"/>
  </w:style>
  <w:style w:type="character" w:customStyle="1" w:styleId="pg-3fc3">
    <w:name w:val="pg-3fc3"/>
    <w:basedOn w:val="DefaultParagraphFont"/>
    <w:rsid w:val="006A1666"/>
  </w:style>
  <w:style w:type="paragraph" w:customStyle="1" w:styleId="TableParagraph">
    <w:name w:val="Table Paragraph"/>
    <w:basedOn w:val="Normal"/>
    <w:uiPriority w:val="1"/>
    <w:qFormat/>
    <w:rsid w:val="005E66A6"/>
    <w:pPr>
      <w:widowControl w:val="0"/>
      <w:autoSpaceDE w:val="0"/>
      <w:autoSpaceDN w:val="0"/>
      <w:spacing w:after="0" w:line="240" w:lineRule="auto"/>
      <w:ind w:left="107"/>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0395439">
      <w:bodyDiv w:val="1"/>
      <w:marLeft w:val="0"/>
      <w:marRight w:val="0"/>
      <w:marTop w:val="0"/>
      <w:marBottom w:val="0"/>
      <w:divBdr>
        <w:top w:val="none" w:sz="0" w:space="0" w:color="auto"/>
        <w:left w:val="none" w:sz="0" w:space="0" w:color="auto"/>
        <w:bottom w:val="none" w:sz="0" w:space="0" w:color="auto"/>
        <w:right w:val="none" w:sz="0" w:space="0" w:color="auto"/>
      </w:divBdr>
    </w:div>
    <w:div w:id="550575246">
      <w:bodyDiv w:val="1"/>
      <w:marLeft w:val="0"/>
      <w:marRight w:val="0"/>
      <w:marTop w:val="0"/>
      <w:marBottom w:val="0"/>
      <w:divBdr>
        <w:top w:val="none" w:sz="0" w:space="0" w:color="auto"/>
        <w:left w:val="none" w:sz="0" w:space="0" w:color="auto"/>
        <w:bottom w:val="none" w:sz="0" w:space="0" w:color="auto"/>
        <w:right w:val="none" w:sz="0" w:space="0" w:color="auto"/>
      </w:divBdr>
    </w:div>
    <w:div w:id="1231961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837232-2749-4492-B609-27AEDB9AB0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4078</Words>
  <Characters>23246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ella_crystyna92@yahoo.com</dc:creator>
  <cp:lastModifiedBy>ella_crystyna92@yahoo.com</cp:lastModifiedBy>
  <cp:revision>2</cp:revision>
  <dcterms:created xsi:type="dcterms:W3CDTF">2021-07-19T23:43:00Z</dcterms:created>
  <dcterms:modified xsi:type="dcterms:W3CDTF">2021-07-19T23:43:00Z</dcterms:modified>
</cp:coreProperties>
</file>