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5208AA92" w:rsidR="00EC7735" w:rsidRDefault="27CCC88C" w:rsidP="22CA530D">
      <w:pPr>
        <w:jc w:val="center"/>
        <w:rPr>
          <w:b/>
          <w:bCs/>
        </w:rPr>
      </w:pPr>
      <w:r w:rsidRPr="22CA530D">
        <w:rPr>
          <w:b/>
          <w:bCs/>
        </w:rPr>
        <w:t>Assessment 2 Template</w:t>
      </w:r>
    </w:p>
    <w:p w14:paraId="343BDCA7" w14:textId="4D6EFBE1" w:rsidR="6818C8CB" w:rsidRDefault="27CCC88C" w:rsidP="22CA530D">
      <w:pPr>
        <w:rPr>
          <w:b/>
          <w:bCs/>
        </w:rPr>
      </w:pPr>
      <w:r w:rsidRPr="22CA530D">
        <w:rPr>
          <w:b/>
          <w:bCs/>
        </w:rPr>
        <w:t xml:space="preserve">Complete the </w:t>
      </w:r>
      <w:proofErr w:type="gramStart"/>
      <w:r w:rsidRPr="22CA530D">
        <w:rPr>
          <w:b/>
          <w:bCs/>
        </w:rPr>
        <w:t>below TEEL tasks</w:t>
      </w:r>
      <w:proofErr w:type="gramEnd"/>
      <w:r w:rsidRPr="22CA530D">
        <w:rPr>
          <w:b/>
          <w:bCs/>
        </w:rPr>
        <w:t xml:space="preserve">. Please </w:t>
      </w:r>
      <w:proofErr w:type="gramStart"/>
      <w:r w:rsidRPr="22CA530D">
        <w:rPr>
          <w:b/>
          <w:bCs/>
        </w:rPr>
        <w:t>note</w:t>
      </w:r>
      <w:proofErr w:type="gramEnd"/>
      <w:r w:rsidRPr="22CA530D">
        <w:rPr>
          <w:b/>
          <w:bCs/>
        </w:rPr>
        <w:t xml:space="preserve"> the use of AI is not permitted for this task.</w:t>
      </w:r>
    </w:p>
    <w:p w14:paraId="0216E2FB" w14:textId="587D9A5D" w:rsidR="0412FB3F" w:rsidRDefault="0CD1B225" w:rsidP="22CA530D">
      <w:pPr>
        <w:pStyle w:val="ListParagraph"/>
        <w:numPr>
          <w:ilvl w:val="0"/>
          <w:numId w:val="7"/>
        </w:numPr>
      </w:pPr>
      <w:r w:rsidRPr="22CA530D">
        <w:t>Read the paragraph below.</w:t>
      </w:r>
    </w:p>
    <w:p w14:paraId="150F67FB" w14:textId="3EB9A009" w:rsidR="0412FB3F" w:rsidRDefault="0CD1B225" w:rsidP="6378D1FA">
      <w:pPr>
        <w:pStyle w:val="ListParagraph"/>
        <w:spacing w:before="240" w:after="240"/>
      </w:pPr>
      <w:r w:rsidRPr="22CA530D">
        <w:rPr>
          <w:b/>
          <w:bCs/>
        </w:rPr>
        <w:t>Identify the TEEL structure in the paragraph.</w:t>
      </w:r>
    </w:p>
    <w:p w14:paraId="71CED131" w14:textId="2D0D07DE" w:rsidR="22CA530D" w:rsidRDefault="22CA530D" w:rsidP="22CA530D">
      <w:pPr>
        <w:pStyle w:val="ListParagraph"/>
        <w:spacing w:before="240" w:after="240"/>
        <w:rPr>
          <w:b/>
          <w:bCs/>
        </w:rPr>
      </w:pPr>
    </w:p>
    <w:p w14:paraId="7CC2CB96" w14:textId="648F4E81" w:rsidR="0412FB3F" w:rsidRDefault="05BEF703" w:rsidP="22CA530D">
      <w:pPr>
        <w:pStyle w:val="ListParagraph"/>
        <w:spacing w:before="240" w:after="240"/>
      </w:pPr>
      <w:r w:rsidRPr="4418BE8E">
        <w:rPr>
          <w:b/>
          <w:bCs/>
        </w:rPr>
        <w:t xml:space="preserve">Write the correct </w:t>
      </w:r>
      <w:r w:rsidR="5A4C7201" w:rsidRPr="4418BE8E">
        <w:rPr>
          <w:b/>
          <w:bCs/>
        </w:rPr>
        <w:t>part of TEEL</w:t>
      </w:r>
      <w:r w:rsidRPr="4418BE8E">
        <w:rPr>
          <w:b/>
          <w:bCs/>
        </w:rPr>
        <w:t xml:space="preserve"> next to each sentence</w:t>
      </w:r>
      <w:r w:rsidR="581AD347" w:rsidRPr="4418BE8E">
        <w:rPr>
          <w:b/>
          <w:bCs/>
        </w:rPr>
        <w:t xml:space="preserve"> in the square brackets.</w:t>
      </w:r>
    </w:p>
    <w:p w14:paraId="6ABBEC73" w14:textId="67108F14" w:rsidR="4418BE8E" w:rsidRDefault="4418BE8E" w:rsidP="4418BE8E">
      <w:pPr>
        <w:pStyle w:val="ListParagraph"/>
        <w:spacing w:before="240" w:after="240"/>
        <w:rPr>
          <w:b/>
          <w:bCs/>
        </w:rPr>
      </w:pPr>
    </w:p>
    <w:p w14:paraId="187E7795" w14:textId="487CEB14" w:rsidR="0412FB3F" w:rsidRDefault="3980026D" w:rsidP="22CA530D">
      <w:pPr>
        <w:pStyle w:val="ListParagraph"/>
        <w:numPr>
          <w:ilvl w:val="0"/>
          <w:numId w:val="16"/>
        </w:numPr>
        <w:spacing w:after="0"/>
        <w:rPr>
          <w:b/>
          <w:bCs/>
        </w:rPr>
      </w:pPr>
      <w:r w:rsidRPr="4418BE8E">
        <w:rPr>
          <w:b/>
          <w:bCs/>
        </w:rPr>
        <w:t xml:space="preserve">T: </w:t>
      </w:r>
      <w:r w:rsidR="05BEF703" w:rsidRPr="4418BE8E">
        <w:rPr>
          <w:b/>
          <w:bCs/>
        </w:rPr>
        <w:t xml:space="preserve">Topic Sentence </w:t>
      </w:r>
    </w:p>
    <w:p w14:paraId="078E9975" w14:textId="679F5134" w:rsidR="0412FB3F" w:rsidRDefault="12448902" w:rsidP="22CA530D">
      <w:pPr>
        <w:pStyle w:val="ListParagraph"/>
        <w:numPr>
          <w:ilvl w:val="0"/>
          <w:numId w:val="16"/>
        </w:numPr>
        <w:spacing w:after="0"/>
        <w:rPr>
          <w:b/>
          <w:bCs/>
        </w:rPr>
      </w:pPr>
      <w:r w:rsidRPr="4418BE8E">
        <w:rPr>
          <w:b/>
          <w:bCs/>
        </w:rPr>
        <w:t xml:space="preserve">EXP: </w:t>
      </w:r>
      <w:r w:rsidR="05BEF703" w:rsidRPr="4418BE8E">
        <w:rPr>
          <w:b/>
          <w:bCs/>
        </w:rPr>
        <w:t xml:space="preserve">Explanation </w:t>
      </w:r>
    </w:p>
    <w:p w14:paraId="2096253B" w14:textId="3D5CA2DF" w:rsidR="0412FB3F" w:rsidRDefault="6169EAC2" w:rsidP="22CA530D">
      <w:pPr>
        <w:pStyle w:val="ListParagraph"/>
        <w:numPr>
          <w:ilvl w:val="0"/>
          <w:numId w:val="16"/>
        </w:numPr>
        <w:spacing w:after="0"/>
        <w:rPr>
          <w:b/>
          <w:bCs/>
        </w:rPr>
      </w:pPr>
      <w:r w:rsidRPr="4418BE8E">
        <w:rPr>
          <w:b/>
          <w:bCs/>
        </w:rPr>
        <w:t xml:space="preserve">E: </w:t>
      </w:r>
      <w:r w:rsidR="05BEF703" w:rsidRPr="4418BE8E">
        <w:rPr>
          <w:b/>
          <w:bCs/>
        </w:rPr>
        <w:t xml:space="preserve">Evidence / Example </w:t>
      </w:r>
    </w:p>
    <w:p w14:paraId="742EC9B4" w14:textId="5B32D587" w:rsidR="0412FB3F" w:rsidRDefault="378CC4E8" w:rsidP="22CA530D">
      <w:pPr>
        <w:pStyle w:val="ListParagraph"/>
        <w:numPr>
          <w:ilvl w:val="0"/>
          <w:numId w:val="16"/>
        </w:numPr>
        <w:spacing w:after="0"/>
        <w:rPr>
          <w:b/>
          <w:bCs/>
        </w:rPr>
      </w:pPr>
      <w:r w:rsidRPr="4418BE8E">
        <w:rPr>
          <w:b/>
          <w:bCs/>
        </w:rPr>
        <w:t xml:space="preserve">L: </w:t>
      </w:r>
      <w:r w:rsidR="05BEF703" w:rsidRPr="4418BE8E">
        <w:rPr>
          <w:b/>
          <w:bCs/>
        </w:rPr>
        <w:t xml:space="preserve">Link Sentence </w:t>
      </w:r>
    </w:p>
    <w:p w14:paraId="170C10F3" w14:textId="5DB13BED" w:rsidR="22CA530D" w:rsidRDefault="22CA530D" w:rsidP="22CA530D">
      <w:pPr>
        <w:pStyle w:val="ListParagraph"/>
        <w:spacing w:after="0"/>
        <w:rPr>
          <w:b/>
          <w:bCs/>
        </w:rPr>
      </w:pPr>
    </w:p>
    <w:p w14:paraId="2E8DED29" w14:textId="05C40244" w:rsidR="0412FB3F" w:rsidRDefault="05BEF703" w:rsidP="22CA530D">
      <w:pPr>
        <w:pStyle w:val="Heading2"/>
        <w:spacing w:before="299" w:after="299"/>
        <w:rPr>
          <w:rFonts w:asciiTheme="minorHAnsi" w:eastAsiaTheme="minorEastAsia" w:hAnsiTheme="minorHAnsi" w:cstheme="minorBidi"/>
          <w:b/>
          <w:bCs/>
          <w:sz w:val="24"/>
          <w:szCs w:val="24"/>
        </w:rPr>
      </w:pPr>
      <w:r w:rsidRPr="4418BE8E">
        <w:rPr>
          <w:rFonts w:asciiTheme="minorHAnsi" w:eastAsiaTheme="minorEastAsia" w:hAnsiTheme="minorHAnsi" w:cstheme="minorBidi"/>
          <w:b/>
          <w:bCs/>
          <w:sz w:val="24"/>
          <w:szCs w:val="24"/>
        </w:rPr>
        <w:t>Paragraph</w:t>
      </w:r>
    </w:p>
    <w:p w14:paraId="4EC37723" w14:textId="4FAA8D81" w:rsidR="5AEEA3FA" w:rsidRDefault="5AEEA3FA" w:rsidP="4418BE8E">
      <w:pPr>
        <w:spacing w:after="0" w:line="480" w:lineRule="auto"/>
        <w:jc w:val="both"/>
      </w:pPr>
      <w:proofErr w:type="gramStart"/>
      <w:r w:rsidRPr="4418BE8E">
        <w:rPr>
          <w:b/>
          <w:bCs/>
        </w:rPr>
        <w:t>[</w:t>
      </w:r>
      <w:r w:rsidR="077F131E" w:rsidRPr="4418BE8E">
        <w:rPr>
          <w:b/>
          <w:bCs/>
        </w:rPr>
        <w:t xml:space="preserve">  </w:t>
      </w:r>
      <w:r w:rsidR="00587A3A">
        <w:rPr>
          <w:b/>
          <w:bCs/>
        </w:rPr>
        <w:t>T</w:t>
      </w:r>
      <w:r w:rsidR="077F131E" w:rsidRPr="4418BE8E">
        <w:rPr>
          <w:b/>
          <w:bCs/>
        </w:rPr>
        <w:t xml:space="preserve">  ]</w:t>
      </w:r>
      <w:proofErr w:type="gramEnd"/>
      <w:r w:rsidR="077F131E" w:rsidRPr="4418BE8E">
        <w:rPr>
          <w:b/>
          <w:bCs/>
        </w:rPr>
        <w:t xml:space="preserve"> </w:t>
      </w:r>
      <w:r w:rsidR="01C7D6A6" w:rsidRPr="4418BE8E">
        <w:t>Using data to make business decisions improves efficiency and reduces risk.</w:t>
      </w:r>
      <w:r w:rsidR="7D07389C" w:rsidRPr="4418BE8E">
        <w:t xml:space="preserve"> </w:t>
      </w:r>
      <w:r w:rsidR="01C7D6A6" w:rsidRPr="4418BE8E">
        <w:t xml:space="preserve">Many businesses now analyse data to guide pricing, stock levels, and planning. </w:t>
      </w:r>
      <w:proofErr w:type="gramStart"/>
      <w:r w:rsidR="51689752" w:rsidRPr="4418BE8E">
        <w:rPr>
          <w:b/>
          <w:bCs/>
        </w:rPr>
        <w:t xml:space="preserve">[  </w:t>
      </w:r>
      <w:r w:rsidR="00D67EC3">
        <w:rPr>
          <w:b/>
          <w:bCs/>
        </w:rPr>
        <w:t>E</w:t>
      </w:r>
      <w:r w:rsidR="05494B3F" w:rsidRPr="4418BE8E">
        <w:rPr>
          <w:b/>
          <w:bCs/>
        </w:rPr>
        <w:t xml:space="preserve"> </w:t>
      </w:r>
      <w:r w:rsidR="51689752" w:rsidRPr="4418BE8E">
        <w:rPr>
          <w:b/>
          <w:bCs/>
        </w:rPr>
        <w:t xml:space="preserve"> ]</w:t>
      </w:r>
      <w:proofErr w:type="gramEnd"/>
      <w:r w:rsidR="51689752" w:rsidRPr="4418BE8E">
        <w:t xml:space="preserve"> </w:t>
      </w:r>
      <w:r w:rsidR="01C7D6A6" w:rsidRPr="4418BE8E">
        <w:t xml:space="preserve">Research from McKinsey Global Institute (2017) found that data-driven organisations are significantly more likely to acquire customers and be profitable than those that rely on intuition. </w:t>
      </w:r>
      <w:r w:rsidR="728E95D3" w:rsidRPr="4418BE8E">
        <w:rPr>
          <w:b/>
          <w:bCs/>
        </w:rPr>
        <w:t>[</w:t>
      </w:r>
      <w:proofErr w:type="gramStart"/>
      <w:r w:rsidR="00587A3A">
        <w:rPr>
          <w:b/>
          <w:bCs/>
        </w:rPr>
        <w:t>E</w:t>
      </w:r>
      <w:r w:rsidR="00D67EC3">
        <w:rPr>
          <w:b/>
          <w:bCs/>
        </w:rPr>
        <w:t>X</w:t>
      </w:r>
      <w:r w:rsidR="00EA32D4">
        <w:rPr>
          <w:b/>
          <w:bCs/>
        </w:rPr>
        <w:t>P</w:t>
      </w:r>
      <w:r w:rsidR="728E95D3" w:rsidRPr="4418BE8E">
        <w:rPr>
          <w:b/>
          <w:bCs/>
        </w:rPr>
        <w:t xml:space="preserve">  ]</w:t>
      </w:r>
      <w:proofErr w:type="gramEnd"/>
      <w:r w:rsidR="728E95D3" w:rsidRPr="4418BE8E">
        <w:rPr>
          <w:b/>
          <w:bCs/>
        </w:rPr>
        <w:t xml:space="preserve"> </w:t>
      </w:r>
      <w:r w:rsidR="01C7D6A6" w:rsidRPr="4418BE8E">
        <w:t xml:space="preserve">This shows that using data can directly improve business performance. </w:t>
      </w:r>
      <w:r w:rsidR="35C2BCB9" w:rsidRPr="4418BE8E">
        <w:t xml:space="preserve">        </w:t>
      </w:r>
      <w:r w:rsidR="0C68DC02" w:rsidRPr="4418BE8E">
        <w:rPr>
          <w:b/>
          <w:bCs/>
        </w:rPr>
        <w:t xml:space="preserve">     </w:t>
      </w:r>
      <w:r w:rsidR="7CA890A8" w:rsidRPr="4418BE8E">
        <w:rPr>
          <w:b/>
          <w:bCs/>
        </w:rPr>
        <w:t xml:space="preserve">[ </w:t>
      </w:r>
      <w:proofErr w:type="gramStart"/>
      <w:r w:rsidR="00D67EC3">
        <w:rPr>
          <w:b/>
          <w:bCs/>
        </w:rPr>
        <w:t>EX</w:t>
      </w:r>
      <w:r w:rsidR="00EA32D4">
        <w:rPr>
          <w:b/>
          <w:bCs/>
        </w:rPr>
        <w:t>P</w:t>
      </w:r>
      <w:r w:rsidR="7CA890A8" w:rsidRPr="4418BE8E">
        <w:rPr>
          <w:b/>
          <w:bCs/>
        </w:rPr>
        <w:t xml:space="preserve">  ]</w:t>
      </w:r>
      <w:proofErr w:type="gramEnd"/>
      <w:r w:rsidR="7CA890A8" w:rsidRPr="4418BE8E">
        <w:rPr>
          <w:b/>
          <w:bCs/>
        </w:rPr>
        <w:t xml:space="preserve"> </w:t>
      </w:r>
      <w:r w:rsidR="01C7D6A6" w:rsidRPr="4418BE8E">
        <w:t xml:space="preserve">It is not just about collecting information. </w:t>
      </w:r>
      <w:r w:rsidR="272B6739" w:rsidRPr="4418BE8E">
        <w:rPr>
          <w:b/>
          <w:bCs/>
        </w:rPr>
        <w:t xml:space="preserve">[   </w:t>
      </w:r>
      <w:proofErr w:type="gramStart"/>
      <w:r w:rsidR="00D67EC3">
        <w:rPr>
          <w:b/>
          <w:bCs/>
        </w:rPr>
        <w:t>EX</w:t>
      </w:r>
      <w:r w:rsidR="00EA32D4">
        <w:rPr>
          <w:b/>
          <w:bCs/>
        </w:rPr>
        <w:t>P</w:t>
      </w:r>
      <w:r w:rsidR="208FAA18" w:rsidRPr="4418BE8E">
        <w:rPr>
          <w:b/>
          <w:bCs/>
        </w:rPr>
        <w:t xml:space="preserve"> </w:t>
      </w:r>
      <w:r w:rsidR="272B6739" w:rsidRPr="4418BE8E">
        <w:rPr>
          <w:b/>
          <w:bCs/>
        </w:rPr>
        <w:t>]</w:t>
      </w:r>
      <w:proofErr w:type="gramEnd"/>
      <w:r w:rsidR="272B6739" w:rsidRPr="4418BE8E">
        <w:t xml:space="preserve"> </w:t>
      </w:r>
      <w:r w:rsidR="555602D3" w:rsidRPr="4418BE8E">
        <w:t>Additionally, b</w:t>
      </w:r>
      <w:r w:rsidR="01C7D6A6" w:rsidRPr="4418BE8E">
        <w:t xml:space="preserve">usinesses must also use the data to make informed decisions. </w:t>
      </w:r>
      <w:r w:rsidR="4C61B7C6" w:rsidRPr="4418BE8E">
        <w:rPr>
          <w:b/>
          <w:bCs/>
        </w:rPr>
        <w:t xml:space="preserve">[ </w:t>
      </w:r>
      <w:r w:rsidR="00D67EC3">
        <w:rPr>
          <w:b/>
          <w:bCs/>
        </w:rPr>
        <w:t>E</w:t>
      </w:r>
      <w:r w:rsidR="4C61B7C6" w:rsidRPr="4418BE8E">
        <w:rPr>
          <w:b/>
          <w:bCs/>
        </w:rPr>
        <w:t xml:space="preserve"> </w:t>
      </w:r>
      <w:proofErr w:type="gramStart"/>
      <w:r w:rsidR="4C61B7C6" w:rsidRPr="4418BE8E">
        <w:rPr>
          <w:b/>
          <w:bCs/>
        </w:rPr>
        <w:t xml:space="preserve">  ]</w:t>
      </w:r>
      <w:proofErr w:type="gramEnd"/>
      <w:r w:rsidR="4C61B7C6" w:rsidRPr="4418BE8E">
        <w:t xml:space="preserve"> </w:t>
      </w:r>
      <w:r w:rsidR="01C7D6A6" w:rsidRPr="4418BE8E">
        <w:t xml:space="preserve">For example, data can highlight which products are selling well and which are not. </w:t>
      </w:r>
      <w:proofErr w:type="gramStart"/>
      <w:r w:rsidR="677CDC73" w:rsidRPr="4418BE8E">
        <w:rPr>
          <w:b/>
          <w:bCs/>
        </w:rPr>
        <w:t xml:space="preserve">[  </w:t>
      </w:r>
      <w:r w:rsidR="00D67EC3">
        <w:rPr>
          <w:b/>
          <w:bCs/>
        </w:rPr>
        <w:t>EX</w:t>
      </w:r>
      <w:r w:rsidR="00EA32D4">
        <w:rPr>
          <w:b/>
          <w:bCs/>
        </w:rPr>
        <w:t>P</w:t>
      </w:r>
      <w:proofErr w:type="gramEnd"/>
      <w:r w:rsidR="677CDC73" w:rsidRPr="4418BE8E">
        <w:rPr>
          <w:b/>
          <w:bCs/>
        </w:rPr>
        <w:t xml:space="preserve"> </w:t>
      </w:r>
      <w:proofErr w:type="gramStart"/>
      <w:r w:rsidR="677CDC73" w:rsidRPr="4418BE8E">
        <w:rPr>
          <w:b/>
          <w:bCs/>
        </w:rPr>
        <w:t xml:space="preserve">  ]</w:t>
      </w:r>
      <w:proofErr w:type="gramEnd"/>
      <w:r w:rsidR="677CDC73" w:rsidRPr="4418BE8E">
        <w:t xml:space="preserve"> </w:t>
      </w:r>
      <w:r w:rsidR="01C7D6A6" w:rsidRPr="4418BE8E">
        <w:t>This allows managers to adjust quickly and reduce waste.</w:t>
      </w:r>
      <w:r w:rsidR="2E350E0F" w:rsidRPr="4418BE8E">
        <w:t xml:space="preserve"> </w:t>
      </w:r>
      <w:r w:rsidR="6AEA6DD4" w:rsidRPr="4418BE8E">
        <w:rPr>
          <w:b/>
          <w:bCs/>
        </w:rPr>
        <w:t xml:space="preserve">[ </w:t>
      </w:r>
      <w:r w:rsidR="00D67EC3">
        <w:rPr>
          <w:b/>
          <w:bCs/>
        </w:rPr>
        <w:t>EX</w:t>
      </w:r>
      <w:r w:rsidR="00EA32D4">
        <w:rPr>
          <w:b/>
          <w:bCs/>
        </w:rPr>
        <w:t>P</w:t>
      </w:r>
      <w:r w:rsidR="6AEA6DD4" w:rsidRPr="4418BE8E">
        <w:rPr>
          <w:b/>
          <w:bCs/>
        </w:rPr>
        <w:t xml:space="preserve"> </w:t>
      </w:r>
      <w:proofErr w:type="gramStart"/>
      <w:r w:rsidR="6AEA6DD4" w:rsidRPr="4418BE8E">
        <w:rPr>
          <w:b/>
          <w:bCs/>
        </w:rPr>
        <w:t xml:space="preserve">  ]</w:t>
      </w:r>
      <w:proofErr w:type="gramEnd"/>
      <w:r w:rsidR="6AEA6DD4" w:rsidRPr="4418BE8E">
        <w:rPr>
          <w:b/>
          <w:bCs/>
        </w:rPr>
        <w:t xml:space="preserve"> </w:t>
      </w:r>
      <w:r w:rsidR="01C7D6A6" w:rsidRPr="4418BE8E">
        <w:t xml:space="preserve">Over time, these small decisions can lead to higher profits and better use of resources. </w:t>
      </w:r>
      <w:r w:rsidR="584FEA28" w:rsidRPr="4418BE8E">
        <w:rPr>
          <w:b/>
          <w:bCs/>
        </w:rPr>
        <w:t xml:space="preserve">[ </w:t>
      </w:r>
      <w:r w:rsidR="00D67EC3">
        <w:rPr>
          <w:b/>
          <w:bCs/>
        </w:rPr>
        <w:t>L</w:t>
      </w:r>
      <w:r w:rsidR="584FEA28" w:rsidRPr="4418BE8E">
        <w:rPr>
          <w:b/>
          <w:bCs/>
        </w:rPr>
        <w:t xml:space="preserve"> </w:t>
      </w:r>
      <w:proofErr w:type="gramStart"/>
      <w:r w:rsidR="584FEA28" w:rsidRPr="4418BE8E">
        <w:rPr>
          <w:b/>
          <w:bCs/>
        </w:rPr>
        <w:t xml:space="preserve">  ]</w:t>
      </w:r>
      <w:proofErr w:type="gramEnd"/>
      <w:r w:rsidR="584FEA28" w:rsidRPr="4418BE8E">
        <w:rPr>
          <w:b/>
          <w:bCs/>
        </w:rPr>
        <w:t xml:space="preserve"> </w:t>
      </w:r>
      <w:r w:rsidR="01C7D6A6" w:rsidRPr="4418BE8E">
        <w:t>Overall, using data supports more accurate and effective business decision making.</w:t>
      </w:r>
    </w:p>
    <w:p w14:paraId="36DABC42" w14:textId="70EF2D69" w:rsidR="4418BE8E" w:rsidRDefault="4418BE8E" w:rsidP="4418BE8E">
      <w:pPr>
        <w:pStyle w:val="ListParagraph"/>
        <w:jc w:val="both"/>
        <w:rPr>
          <w:b/>
          <w:bCs/>
        </w:rPr>
      </w:pPr>
    </w:p>
    <w:p w14:paraId="64620AEA" w14:textId="4378B359" w:rsidR="4418BE8E" w:rsidRDefault="4418BE8E" w:rsidP="4418BE8E">
      <w:pPr>
        <w:pStyle w:val="ListParagraph"/>
        <w:jc w:val="both"/>
        <w:rPr>
          <w:b/>
          <w:bCs/>
        </w:rPr>
      </w:pPr>
    </w:p>
    <w:p w14:paraId="1FACCE44" w14:textId="3217662D" w:rsidR="4418BE8E" w:rsidRDefault="4418BE8E" w:rsidP="4418BE8E">
      <w:pPr>
        <w:ind w:left="720"/>
        <w:jc w:val="both"/>
        <w:rPr>
          <w:b/>
          <w:bCs/>
        </w:rPr>
      </w:pPr>
    </w:p>
    <w:p w14:paraId="1425D6A8" w14:textId="113AC2EC" w:rsidR="4418BE8E" w:rsidRDefault="4418BE8E" w:rsidP="4418BE8E">
      <w:pPr>
        <w:pStyle w:val="ListParagraph"/>
        <w:jc w:val="both"/>
        <w:rPr>
          <w:b/>
          <w:bCs/>
        </w:rPr>
      </w:pPr>
    </w:p>
    <w:p w14:paraId="7E75AF71" w14:textId="7141A062" w:rsidR="05E6926A" w:rsidRDefault="6E20D4E0" w:rsidP="22CA530D">
      <w:pPr>
        <w:pStyle w:val="ListParagraph"/>
        <w:numPr>
          <w:ilvl w:val="0"/>
          <w:numId w:val="7"/>
        </w:numPr>
        <w:jc w:val="both"/>
        <w:rPr>
          <w:b/>
          <w:bCs/>
        </w:rPr>
      </w:pPr>
      <w:r w:rsidRPr="22CA530D">
        <w:rPr>
          <w:b/>
          <w:bCs/>
        </w:rPr>
        <w:t xml:space="preserve">Find the cohesive devices in the above paragraph and highlight </w:t>
      </w:r>
      <w:r w:rsidR="4C3E1D69" w:rsidRPr="22CA530D">
        <w:rPr>
          <w:b/>
          <w:bCs/>
        </w:rPr>
        <w:t xml:space="preserve">or underline </w:t>
      </w:r>
      <w:r w:rsidRPr="22CA530D">
        <w:rPr>
          <w:b/>
          <w:bCs/>
        </w:rPr>
        <w:t xml:space="preserve">them. Then fill in the answers for each below. </w:t>
      </w:r>
    </w:p>
    <w:p w14:paraId="5BCE5155" w14:textId="1D00A985" w:rsidR="6378D1FA" w:rsidRDefault="6378D1FA" w:rsidP="22CA530D">
      <w:pPr>
        <w:pStyle w:val="ListParagraph"/>
        <w:jc w:val="both"/>
      </w:pPr>
    </w:p>
    <w:p w14:paraId="3352F0AA" w14:textId="65BAA893" w:rsidR="05E6926A" w:rsidRDefault="6E20D4E0" w:rsidP="22CA530D">
      <w:pPr>
        <w:pStyle w:val="ListParagraph"/>
        <w:numPr>
          <w:ilvl w:val="0"/>
          <w:numId w:val="17"/>
        </w:numPr>
        <w:spacing w:before="240" w:after="240"/>
      </w:pPr>
      <w:r w:rsidRPr="22CA530D">
        <w:t>Device:</w:t>
      </w:r>
      <w:r w:rsidR="00EA32D4" w:rsidRPr="00EA32D4">
        <w:t xml:space="preserve"> </w:t>
      </w:r>
      <w:proofErr w:type="gramStart"/>
      <w:r w:rsidR="00EA32D4" w:rsidRPr="4418BE8E">
        <w:t>Additionally</w:t>
      </w:r>
      <w:proofErr w:type="gramEnd"/>
      <w:r w:rsidR="05E6926A">
        <w:tab/>
      </w:r>
      <w:r w:rsidR="05E6926A">
        <w:tab/>
      </w:r>
      <w:r w:rsidR="00EA32D4">
        <w:t xml:space="preserve">                 </w:t>
      </w:r>
      <w:r w:rsidRPr="22CA530D">
        <w:t>Purpose:</w:t>
      </w:r>
      <w:r w:rsidR="00E94E3B">
        <w:t xml:space="preserve"> TO ADD IDEA OR INFORMATION/</w:t>
      </w:r>
    </w:p>
    <w:p w14:paraId="66CC39C0" w14:textId="5D5A4253" w:rsidR="05E6926A" w:rsidRDefault="6E20D4E0" w:rsidP="22CA530D">
      <w:pPr>
        <w:pStyle w:val="ListParagraph"/>
        <w:numPr>
          <w:ilvl w:val="0"/>
          <w:numId w:val="17"/>
        </w:numPr>
        <w:spacing w:before="240" w:after="240"/>
      </w:pPr>
      <w:proofErr w:type="spellStart"/>
      <w:proofErr w:type="gramStart"/>
      <w:r w:rsidRPr="22CA530D">
        <w:t>Device:</w:t>
      </w:r>
      <w:r w:rsidR="00E94E3B">
        <w:t>FOR</w:t>
      </w:r>
      <w:proofErr w:type="spellEnd"/>
      <w:proofErr w:type="gramEnd"/>
      <w:r w:rsidR="00E94E3B">
        <w:t xml:space="preserve"> </w:t>
      </w:r>
      <w:proofErr w:type="gramStart"/>
      <w:r w:rsidR="00E94E3B">
        <w:t>EXAMPLE</w:t>
      </w:r>
      <w:proofErr w:type="gramEnd"/>
      <w:r w:rsidR="05E6926A">
        <w:tab/>
      </w:r>
      <w:r w:rsidR="00E94E3B">
        <w:t xml:space="preserve">              </w:t>
      </w:r>
      <w:r w:rsidR="3ACAF243" w:rsidRPr="22CA530D">
        <w:t xml:space="preserve">   </w:t>
      </w:r>
      <w:r w:rsidRPr="22CA530D">
        <w:t xml:space="preserve">Purpose: </w:t>
      </w:r>
      <w:r w:rsidR="00E94E3B" w:rsidRPr="00E94E3B">
        <w:t xml:space="preserve">To </w:t>
      </w:r>
      <w:r w:rsidR="00E94E3B">
        <w:t xml:space="preserve">GIVE </w:t>
      </w:r>
      <w:r w:rsidR="00E94E3B" w:rsidRPr="00E94E3B">
        <w:t>example that supports idea</w:t>
      </w:r>
      <w:r w:rsidR="00E94E3B">
        <w:t xml:space="preserve"> </w:t>
      </w:r>
    </w:p>
    <w:p w14:paraId="30EE385B" w14:textId="68F48840" w:rsidR="05E6926A" w:rsidRDefault="6E20D4E0" w:rsidP="22CA530D">
      <w:pPr>
        <w:pStyle w:val="ListParagraph"/>
        <w:numPr>
          <w:ilvl w:val="0"/>
          <w:numId w:val="17"/>
        </w:numPr>
        <w:spacing w:before="240" w:after="240"/>
      </w:pPr>
      <w:r w:rsidRPr="22CA530D">
        <w:t>Device:</w:t>
      </w:r>
      <w:r w:rsidR="00E94E3B" w:rsidRPr="00E94E3B">
        <w:t xml:space="preserve"> </w:t>
      </w:r>
      <w:proofErr w:type="gramStart"/>
      <w:r w:rsidR="00E94E3B" w:rsidRPr="00E94E3B">
        <w:t>Overall</w:t>
      </w:r>
      <w:proofErr w:type="gramEnd"/>
      <w:r w:rsidR="05E6926A">
        <w:tab/>
      </w:r>
      <w:r w:rsidR="00E94E3B">
        <w:t xml:space="preserve">                               </w:t>
      </w:r>
      <w:r w:rsidR="60231178" w:rsidRPr="22CA530D">
        <w:t xml:space="preserve"> </w:t>
      </w:r>
      <w:r w:rsidRPr="22CA530D">
        <w:t>Purpose:</w:t>
      </w:r>
      <w:r w:rsidR="006F0B44" w:rsidRPr="006F0B44">
        <w:t xml:space="preserve"> </w:t>
      </w:r>
      <w:r w:rsidR="006F0B44" w:rsidRPr="006F0B44">
        <w:t xml:space="preserve">To </w:t>
      </w:r>
      <w:proofErr w:type="spellStart"/>
      <w:r w:rsidR="006F0B44" w:rsidRPr="006F0B44">
        <w:t>summarise</w:t>
      </w:r>
      <w:proofErr w:type="spellEnd"/>
    </w:p>
    <w:p w14:paraId="51BE1AE1" w14:textId="4628E73C" w:rsidR="6378D1FA" w:rsidRDefault="6378D1FA" w:rsidP="22CA530D">
      <w:pPr>
        <w:pStyle w:val="ListParagraph"/>
        <w:jc w:val="both"/>
      </w:pPr>
    </w:p>
    <w:p w14:paraId="71FA31E3" w14:textId="0BE6FC41" w:rsidR="6378D1FA" w:rsidRDefault="6378D1FA" w:rsidP="22CA530D">
      <w:r w:rsidRPr="22CA530D">
        <w:br w:type="page"/>
      </w:r>
    </w:p>
    <w:p w14:paraId="0E5FF5F0" w14:textId="7A1942DB" w:rsidR="56BBCC68" w:rsidRDefault="51B97A93" w:rsidP="22CA530D">
      <w:pPr>
        <w:pStyle w:val="ListParagraph"/>
        <w:numPr>
          <w:ilvl w:val="0"/>
          <w:numId w:val="7"/>
        </w:numPr>
        <w:jc w:val="both"/>
        <w:rPr>
          <w:b/>
          <w:bCs/>
        </w:rPr>
      </w:pPr>
      <w:r w:rsidRPr="22CA530D">
        <w:rPr>
          <w:b/>
          <w:bCs/>
        </w:rPr>
        <w:lastRenderedPageBreak/>
        <w:t>Choose the strongest topic sentence from the options below.</w:t>
      </w:r>
    </w:p>
    <w:p w14:paraId="5BC3F597" w14:textId="3DF345F1" w:rsidR="6378D1FA" w:rsidRDefault="6378D1FA" w:rsidP="22CA530D">
      <w:pPr>
        <w:pStyle w:val="ListParagraph"/>
        <w:jc w:val="both"/>
        <w:rPr>
          <w:b/>
          <w:bCs/>
        </w:rPr>
      </w:pPr>
    </w:p>
    <w:p w14:paraId="2B038EB1" w14:textId="11CD247E" w:rsidR="421F51CC" w:rsidRDefault="5302A6F9" w:rsidP="22CA530D">
      <w:pPr>
        <w:pStyle w:val="ListParagraph"/>
        <w:numPr>
          <w:ilvl w:val="0"/>
          <w:numId w:val="14"/>
        </w:numPr>
        <w:jc w:val="both"/>
      </w:pPr>
      <w:r w:rsidRPr="22CA530D">
        <w:t>Time management is important.</w:t>
      </w:r>
    </w:p>
    <w:p w14:paraId="608A1DD9" w14:textId="52D9D38C" w:rsidR="5302A6F9" w:rsidRDefault="5302A6F9" w:rsidP="22CA530D">
      <w:pPr>
        <w:pStyle w:val="ListParagraph"/>
        <w:numPr>
          <w:ilvl w:val="0"/>
          <w:numId w:val="14"/>
        </w:numPr>
        <w:spacing w:before="240" w:after="240"/>
      </w:pPr>
      <w:r w:rsidRPr="22CA530D">
        <w:t>Time management is important because it helps people organise their work.</w:t>
      </w:r>
    </w:p>
    <w:p w14:paraId="215A0DB3" w14:textId="0FD48804" w:rsidR="5302A6F9" w:rsidRPr="006F0B44" w:rsidRDefault="5302A6F9" w:rsidP="22CA530D">
      <w:pPr>
        <w:pStyle w:val="ListParagraph"/>
        <w:numPr>
          <w:ilvl w:val="0"/>
          <w:numId w:val="14"/>
        </w:numPr>
        <w:spacing w:before="240" w:after="240"/>
        <w:rPr>
          <w:highlight w:val="green"/>
        </w:rPr>
      </w:pPr>
      <w:r w:rsidRPr="006F0B44">
        <w:rPr>
          <w:highlight w:val="green"/>
        </w:rPr>
        <w:t>Time management is important because it helps employees prioritise tasks, meet deadlines, and reduce workplace stress, leading to higher productivity.</w:t>
      </w:r>
    </w:p>
    <w:p w14:paraId="57F99A45" w14:textId="40B8AE15" w:rsidR="22CA530D" w:rsidRDefault="22CA530D" w:rsidP="22CA530D">
      <w:pPr>
        <w:pStyle w:val="ListParagraph"/>
        <w:spacing w:before="240" w:after="240"/>
        <w:ind w:left="1080"/>
      </w:pPr>
    </w:p>
    <w:p w14:paraId="31A07844" w14:textId="708B509F" w:rsidR="1EFB7730" w:rsidRDefault="1EFB7730" w:rsidP="22CA530D">
      <w:pPr>
        <w:pStyle w:val="ListParagraph"/>
        <w:numPr>
          <w:ilvl w:val="0"/>
          <w:numId w:val="7"/>
        </w:numPr>
        <w:spacing w:before="240" w:after="240"/>
        <w:rPr>
          <w:b/>
          <w:bCs/>
        </w:rPr>
      </w:pPr>
      <w:r w:rsidRPr="22CA530D">
        <w:rPr>
          <w:b/>
          <w:bCs/>
        </w:rPr>
        <w:t>Choose the strongest explanation sentence</w:t>
      </w:r>
    </w:p>
    <w:p w14:paraId="35C3E108" w14:textId="2CCC8E77" w:rsidR="1EFB7730" w:rsidRDefault="1EFB7730" w:rsidP="22CA530D">
      <w:pPr>
        <w:spacing w:before="240" w:after="240"/>
        <w:ind w:firstLine="720"/>
      </w:pPr>
      <w:r w:rsidRPr="22CA530D">
        <w:rPr>
          <w:b/>
          <w:bCs/>
        </w:rPr>
        <w:t>Topic Sentence:</w:t>
      </w:r>
      <w:r>
        <w:br/>
      </w:r>
      <w:r w:rsidRPr="22CA530D">
        <w:t xml:space="preserve"> </w:t>
      </w:r>
      <w:r>
        <w:tab/>
      </w:r>
      <w:r w:rsidRPr="22CA530D">
        <w:t xml:space="preserve">Good teamwork is important in the workplace because it helps employees achieve </w:t>
      </w:r>
      <w:r>
        <w:tab/>
      </w:r>
      <w:r w:rsidRPr="22CA530D">
        <w:t>shared goals efficiently.</w:t>
      </w:r>
    </w:p>
    <w:p w14:paraId="078D05DD" w14:textId="381DE967" w:rsidR="1EFB7730" w:rsidRDefault="1EFB7730" w:rsidP="22CA530D">
      <w:pPr>
        <w:spacing w:before="240" w:after="240"/>
        <w:ind w:firstLine="720"/>
        <w:rPr>
          <w:b/>
          <w:bCs/>
        </w:rPr>
      </w:pPr>
      <w:r w:rsidRPr="22CA530D">
        <w:rPr>
          <w:b/>
          <w:bCs/>
        </w:rPr>
        <w:t>Which is the best explanation?</w:t>
      </w:r>
    </w:p>
    <w:p w14:paraId="34B53B76" w14:textId="6A5BD866" w:rsidR="571B455E" w:rsidRDefault="571B455E" w:rsidP="22CA530D">
      <w:pPr>
        <w:spacing w:before="240" w:after="240"/>
      </w:pPr>
      <w:r w:rsidRPr="22CA530D">
        <w:t xml:space="preserve">        </w:t>
      </w:r>
      <w:r w:rsidR="307CB9A2" w:rsidRPr="22CA530D">
        <w:t xml:space="preserve">       A) </w:t>
      </w:r>
      <w:r w:rsidR="1EFB7730" w:rsidRPr="22CA530D">
        <w:t>Teamwork happens in many workplaces.</w:t>
      </w:r>
      <w:r>
        <w:br/>
      </w:r>
      <w:r w:rsidR="1EFB7730" w:rsidRPr="22CA530D">
        <w:t xml:space="preserve">  </w:t>
      </w:r>
      <w:r>
        <w:tab/>
      </w:r>
      <w:r w:rsidR="5610099B" w:rsidRPr="006F0B44">
        <w:rPr>
          <w:highlight w:val="green"/>
        </w:rPr>
        <w:t xml:space="preserve">B) </w:t>
      </w:r>
      <w:r w:rsidR="1EFB7730" w:rsidRPr="006F0B44">
        <w:rPr>
          <w:highlight w:val="green"/>
        </w:rPr>
        <w:t xml:space="preserve">When employees collaborate effectively, they can share ideas, solve problems </w:t>
      </w:r>
      <w:r w:rsidRPr="006F0B44">
        <w:rPr>
          <w:highlight w:val="green"/>
        </w:rPr>
        <w:tab/>
      </w:r>
      <w:r w:rsidR="1EFB7730" w:rsidRPr="006F0B44">
        <w:rPr>
          <w:highlight w:val="green"/>
        </w:rPr>
        <w:t>faster, and support each other’s strengths.</w:t>
      </w:r>
      <w:r>
        <w:br/>
      </w:r>
      <w:r w:rsidR="1EFB7730" w:rsidRPr="22CA530D">
        <w:t xml:space="preserve"> </w:t>
      </w:r>
      <w:r>
        <w:tab/>
      </w:r>
      <w:r w:rsidR="72C2B2FE" w:rsidRPr="22CA530D">
        <w:t xml:space="preserve">C) </w:t>
      </w:r>
      <w:r w:rsidR="1EFB7730" w:rsidRPr="22CA530D">
        <w:t>Some people prefer to work alone.</w:t>
      </w:r>
    </w:p>
    <w:p w14:paraId="7BDFA7E9" w14:textId="0F807341" w:rsidR="4DC3F9A9" w:rsidRDefault="4DC3F9A9" w:rsidP="22CA530D">
      <w:pPr>
        <w:pStyle w:val="ListParagraph"/>
        <w:numPr>
          <w:ilvl w:val="0"/>
          <w:numId w:val="7"/>
        </w:numPr>
        <w:spacing w:before="281" w:after="281"/>
        <w:rPr>
          <w:b/>
          <w:bCs/>
        </w:rPr>
      </w:pPr>
      <w:r w:rsidRPr="22CA530D">
        <w:t xml:space="preserve"> </w:t>
      </w:r>
      <w:r w:rsidR="1EFB7730" w:rsidRPr="22CA530D">
        <w:rPr>
          <w:b/>
          <w:bCs/>
        </w:rPr>
        <w:t>Choose the strongest evidence/example</w:t>
      </w:r>
    </w:p>
    <w:p w14:paraId="3CC3251B" w14:textId="674BE71A" w:rsidR="1EFB7730" w:rsidRDefault="1EFB7730" w:rsidP="22CA530D">
      <w:pPr>
        <w:spacing w:before="240" w:after="240"/>
        <w:ind w:firstLine="720"/>
      </w:pPr>
      <w:r w:rsidRPr="22CA530D">
        <w:rPr>
          <w:b/>
          <w:bCs/>
        </w:rPr>
        <w:t>Topic Sentence:</w:t>
      </w:r>
      <w:r>
        <w:br/>
      </w:r>
      <w:r w:rsidRPr="22CA530D">
        <w:t xml:space="preserve"> </w:t>
      </w:r>
      <w:r>
        <w:tab/>
      </w:r>
      <w:r w:rsidRPr="22CA530D">
        <w:t xml:space="preserve">Workplace training is essential because it helps employees improve their skills and </w:t>
      </w:r>
      <w:r>
        <w:tab/>
      </w:r>
      <w:r w:rsidRPr="22CA530D">
        <w:t>performance.</w:t>
      </w:r>
    </w:p>
    <w:p w14:paraId="3CAD379B" w14:textId="6612B0B0" w:rsidR="1EFB7730" w:rsidRDefault="1EFB7730" w:rsidP="22CA530D">
      <w:pPr>
        <w:spacing w:before="240" w:after="240"/>
        <w:ind w:firstLine="720"/>
      </w:pPr>
      <w:r w:rsidRPr="22CA530D">
        <w:rPr>
          <w:b/>
          <w:bCs/>
        </w:rPr>
        <w:t>Explanation:</w:t>
      </w:r>
      <w:r>
        <w:br/>
      </w:r>
      <w:r w:rsidRPr="22CA530D">
        <w:t xml:space="preserve"> </w:t>
      </w:r>
      <w:r>
        <w:tab/>
      </w:r>
      <w:r w:rsidRPr="22CA530D">
        <w:t xml:space="preserve">When employees receive proper training, they become more confident and capable </w:t>
      </w:r>
      <w:r>
        <w:tab/>
      </w:r>
      <w:r w:rsidRPr="22CA530D">
        <w:t>in their roles.</w:t>
      </w:r>
    </w:p>
    <w:p w14:paraId="79A71788" w14:textId="67762BF4" w:rsidR="5CFE9173" w:rsidRDefault="1E871FD3" w:rsidP="4418BE8E">
      <w:pPr>
        <w:spacing w:before="240" w:after="240"/>
        <w:ind w:firstLine="720"/>
      </w:pPr>
      <w:r w:rsidRPr="4418BE8E">
        <w:rPr>
          <w:b/>
          <w:bCs/>
        </w:rPr>
        <w:t>Which is the best evidence/example?</w:t>
      </w:r>
    </w:p>
    <w:p w14:paraId="28B42622" w14:textId="3E42DD51" w:rsidR="5CFE9173" w:rsidRDefault="0ED45D67" w:rsidP="4418BE8E">
      <w:pPr>
        <w:spacing w:before="240" w:after="240"/>
        <w:ind w:firstLine="720"/>
      </w:pPr>
      <w:r w:rsidRPr="4418BE8E">
        <w:t xml:space="preserve">a) </w:t>
      </w:r>
      <w:r w:rsidR="1E871FD3" w:rsidRPr="4418BE8E">
        <w:t>Training is something companies often provide.</w:t>
      </w:r>
    </w:p>
    <w:p w14:paraId="5F635776" w14:textId="42E6571A" w:rsidR="5CFE9173" w:rsidRDefault="39AB2FE2" w:rsidP="4418BE8E">
      <w:pPr>
        <w:spacing w:before="240" w:after="240"/>
        <w:ind w:firstLine="720"/>
      </w:pPr>
      <w:r w:rsidRPr="00B243BF">
        <w:rPr>
          <w:highlight w:val="green"/>
        </w:rPr>
        <w:t xml:space="preserve">b) </w:t>
      </w:r>
      <w:r w:rsidR="1E871FD3" w:rsidRPr="00B243BF">
        <w:rPr>
          <w:highlight w:val="green"/>
        </w:rPr>
        <w:t xml:space="preserve">A study by LinkedIn (2023) found that 94% of employees said they would stay </w:t>
      </w:r>
      <w:r w:rsidR="5CFE9173" w:rsidRPr="00B243BF">
        <w:rPr>
          <w:highlight w:val="green"/>
        </w:rPr>
        <w:tab/>
      </w:r>
      <w:r w:rsidR="1E871FD3" w:rsidRPr="00B243BF">
        <w:rPr>
          <w:highlight w:val="green"/>
        </w:rPr>
        <w:t>longer at a company that invests in their learning.</w:t>
      </w:r>
    </w:p>
    <w:p w14:paraId="443FB924" w14:textId="2F3D7E28" w:rsidR="5CFE9173" w:rsidRDefault="6B9C37C8" w:rsidP="4418BE8E">
      <w:pPr>
        <w:spacing w:before="240" w:after="240"/>
        <w:ind w:firstLine="720"/>
      </w:pPr>
      <w:r w:rsidRPr="4418BE8E">
        <w:t xml:space="preserve">c) </w:t>
      </w:r>
      <w:r w:rsidR="1E871FD3" w:rsidRPr="4418BE8E">
        <w:t>Employees go to work every day.</w:t>
      </w:r>
    </w:p>
    <w:p w14:paraId="209F182E" w14:textId="326310FC" w:rsidR="4418BE8E" w:rsidRDefault="4418BE8E" w:rsidP="4418BE8E">
      <w:pPr>
        <w:spacing w:before="240" w:after="240"/>
      </w:pPr>
    </w:p>
    <w:p w14:paraId="6BB2714B" w14:textId="2112DC8F" w:rsidR="4418BE8E" w:rsidRDefault="4418BE8E" w:rsidP="4418BE8E">
      <w:pPr>
        <w:spacing w:before="240" w:after="240"/>
      </w:pPr>
    </w:p>
    <w:p w14:paraId="211B8C5F" w14:textId="56302B01" w:rsidR="1EFB7730" w:rsidRDefault="1EFB7730" w:rsidP="22CA530D">
      <w:pPr>
        <w:pStyle w:val="ListParagraph"/>
        <w:numPr>
          <w:ilvl w:val="0"/>
          <w:numId w:val="7"/>
        </w:numPr>
        <w:spacing w:before="240" w:after="240"/>
        <w:rPr>
          <w:b/>
          <w:bCs/>
        </w:rPr>
      </w:pPr>
      <w:r w:rsidRPr="22CA530D">
        <w:t xml:space="preserve"> </w:t>
      </w:r>
      <w:r w:rsidRPr="22CA530D">
        <w:rPr>
          <w:b/>
          <w:bCs/>
        </w:rPr>
        <w:t>Choose the best linking sentence</w:t>
      </w:r>
    </w:p>
    <w:p w14:paraId="7C4499E3" w14:textId="3ED82646" w:rsidR="1EFB7730" w:rsidRDefault="1EFB7730" w:rsidP="22CA530D">
      <w:pPr>
        <w:spacing w:before="240" w:after="240"/>
        <w:ind w:firstLine="720"/>
      </w:pPr>
      <w:r w:rsidRPr="22CA530D">
        <w:rPr>
          <w:b/>
          <w:bCs/>
        </w:rPr>
        <w:t>Topic Sentence:</w:t>
      </w:r>
      <w:r>
        <w:br/>
      </w:r>
      <w:r w:rsidRPr="22CA530D">
        <w:t xml:space="preserve"> </w:t>
      </w:r>
      <w:r>
        <w:tab/>
      </w:r>
      <w:r w:rsidRPr="22CA530D">
        <w:t>Flexible working hours can improve employee satisfaction and productivity.</w:t>
      </w:r>
    </w:p>
    <w:p w14:paraId="5CDAAA7B" w14:textId="5630B306" w:rsidR="1EFB7730" w:rsidRDefault="1EFB7730" w:rsidP="22CA530D">
      <w:pPr>
        <w:spacing w:before="240" w:after="240"/>
        <w:ind w:firstLine="720"/>
      </w:pPr>
      <w:r w:rsidRPr="22CA530D">
        <w:rPr>
          <w:b/>
          <w:bCs/>
        </w:rPr>
        <w:t>Explanation + Evidence:</w:t>
      </w:r>
      <w:r>
        <w:br/>
      </w:r>
      <w:r w:rsidRPr="22CA530D">
        <w:t xml:space="preserve"> </w:t>
      </w:r>
      <w:r>
        <w:tab/>
      </w:r>
      <w:r w:rsidRPr="22CA530D">
        <w:t xml:space="preserve">When employees can manage their own schedules, they are better able to balance </w:t>
      </w:r>
      <w:r>
        <w:tab/>
      </w:r>
      <w:r w:rsidRPr="22CA530D">
        <w:t xml:space="preserve">work and personal responsibilities. For example, many companies report increased </w:t>
      </w:r>
      <w:r>
        <w:tab/>
      </w:r>
      <w:r w:rsidRPr="22CA530D">
        <w:t>performance after introducing flexible working policies.</w:t>
      </w:r>
    </w:p>
    <w:p w14:paraId="68353817" w14:textId="7A25047E" w:rsidR="1EFB7730" w:rsidRDefault="1EFB7730" w:rsidP="22CA530D">
      <w:pPr>
        <w:spacing w:before="240" w:after="240"/>
        <w:ind w:firstLine="720"/>
        <w:rPr>
          <w:b/>
          <w:bCs/>
        </w:rPr>
      </w:pPr>
      <w:r w:rsidRPr="22CA530D">
        <w:rPr>
          <w:b/>
          <w:bCs/>
        </w:rPr>
        <w:t>Which is the best linking sentence?</w:t>
      </w:r>
    </w:p>
    <w:p w14:paraId="53703B3C" w14:textId="081B982C" w:rsidR="263AB0BB" w:rsidRDefault="263AB0BB" w:rsidP="22CA530D">
      <w:pPr>
        <w:spacing w:before="240" w:after="240"/>
        <w:ind w:firstLine="720"/>
      </w:pPr>
      <w:r w:rsidRPr="22CA530D">
        <w:t>A) Flexible</w:t>
      </w:r>
      <w:r w:rsidR="1EFB7730" w:rsidRPr="22CA530D">
        <w:t xml:space="preserve"> working is becoming more common</w:t>
      </w:r>
      <w:r w:rsidR="78D4A816" w:rsidRPr="22CA530D">
        <w:t>.</w:t>
      </w:r>
    </w:p>
    <w:p w14:paraId="10A6B5FF" w14:textId="2DA6D98D" w:rsidR="1FC9DF88" w:rsidRDefault="1FC9DF88" w:rsidP="22CA530D">
      <w:pPr>
        <w:spacing w:before="240" w:after="240"/>
        <w:ind w:firstLine="720"/>
      </w:pPr>
      <w:r w:rsidRPr="22CA530D">
        <w:t xml:space="preserve">B) </w:t>
      </w:r>
      <w:r w:rsidR="1EFB7730" w:rsidRPr="22CA530D">
        <w:t>Employees like flexibility.</w:t>
      </w:r>
      <w:r w:rsidR="0C7BC52A" w:rsidRPr="22CA530D">
        <w:t xml:space="preserve"> </w:t>
      </w:r>
    </w:p>
    <w:p w14:paraId="009DEDA4" w14:textId="52A3FB36" w:rsidR="22CA530D" w:rsidRDefault="3581B93E" w:rsidP="4418BE8E">
      <w:pPr>
        <w:spacing w:before="240" w:after="240" w:line="360" w:lineRule="auto"/>
        <w:ind w:firstLine="720"/>
      </w:pPr>
      <w:r w:rsidRPr="00B243BF">
        <w:rPr>
          <w:highlight w:val="green"/>
        </w:rPr>
        <w:t xml:space="preserve">C) </w:t>
      </w:r>
      <w:r w:rsidR="1E871FD3" w:rsidRPr="00B243BF">
        <w:rPr>
          <w:highlight w:val="green"/>
        </w:rPr>
        <w:t xml:space="preserve">Overall, flexible working hours contribute to a more productive and </w:t>
      </w:r>
      <w:proofErr w:type="gramStart"/>
      <w:r w:rsidR="1E871FD3" w:rsidRPr="00B243BF">
        <w:rPr>
          <w:highlight w:val="green"/>
        </w:rPr>
        <w:t xml:space="preserve">satisfied </w:t>
      </w:r>
      <w:r w:rsidR="22CA530D" w:rsidRPr="00B243BF">
        <w:rPr>
          <w:highlight w:val="green"/>
        </w:rPr>
        <w:tab/>
      </w:r>
      <w:proofErr w:type="gramEnd"/>
      <w:r w:rsidR="1E871FD3" w:rsidRPr="00B243BF">
        <w:rPr>
          <w:highlight w:val="green"/>
        </w:rPr>
        <w:t>workforce</w:t>
      </w:r>
      <w:r w:rsidR="1E871FD3" w:rsidRPr="4418BE8E">
        <w:t>.</w:t>
      </w:r>
    </w:p>
    <w:p w14:paraId="51163811" w14:textId="733BA1AD" w:rsidR="4418BE8E" w:rsidRDefault="4418BE8E" w:rsidP="4418BE8E">
      <w:pPr>
        <w:spacing w:before="240" w:after="240"/>
        <w:ind w:firstLine="720"/>
      </w:pPr>
    </w:p>
    <w:p w14:paraId="2E56177C" w14:textId="2B9EBCF6" w:rsidR="287586FD" w:rsidRDefault="6918CD69" w:rsidP="22CA530D">
      <w:pPr>
        <w:spacing w:before="240" w:after="240" w:line="360" w:lineRule="auto"/>
        <w:ind w:firstLine="720"/>
        <w:jc w:val="both"/>
      </w:pPr>
      <w:r w:rsidRPr="22CA530D">
        <w:t xml:space="preserve">Write the final draft of your TEEL paragraph on your chosen topic here. </w:t>
      </w:r>
      <w:r w:rsidR="00E9366E">
        <w:t xml:space="preserve">This is the </w:t>
      </w:r>
      <w:r w:rsidR="00651B49">
        <w:t xml:space="preserve">final draft of the </w:t>
      </w:r>
      <w:r w:rsidR="00E9366E">
        <w:t>paragraph you started in class!</w:t>
      </w:r>
    </w:p>
    <w:p w14:paraId="1298B972" w14:textId="2033DCB5" w:rsidR="6378D1FA" w:rsidRDefault="00577F38" w:rsidP="00577F38">
      <w:pPr>
        <w:spacing w:before="240" w:after="240" w:line="360" w:lineRule="auto"/>
        <w:ind w:firstLine="720"/>
        <w:jc w:val="both"/>
        <w:rPr>
          <w:b/>
          <w:bCs/>
        </w:rPr>
      </w:pPr>
      <w:r>
        <w:rPr>
          <w:b/>
          <w:bCs/>
        </w:rPr>
        <w:t xml:space="preserve"> </w:t>
      </w:r>
    </w:p>
    <w:p w14:paraId="7B922278" w14:textId="1CAA1117" w:rsidR="00577F38" w:rsidRPr="001B50FC" w:rsidRDefault="00577F38" w:rsidP="00577F38">
      <w:pPr>
        <w:spacing w:before="240" w:after="240" w:line="360" w:lineRule="auto"/>
        <w:ind w:firstLine="720"/>
        <w:jc w:val="both"/>
        <w:rPr>
          <w:rFonts w:ascii="Bell MT" w:hAnsi="Bell MT"/>
          <w:b/>
          <w:bCs/>
          <w:color w:val="C00000"/>
          <w:sz w:val="40"/>
          <w:szCs w:val="40"/>
        </w:rPr>
      </w:pPr>
      <w:r w:rsidRPr="001B50FC">
        <w:rPr>
          <w:rFonts w:ascii="Bell MT" w:hAnsi="Bell MT"/>
          <w:b/>
          <w:bCs/>
          <w:color w:val="C00000"/>
          <w:sz w:val="40"/>
          <w:szCs w:val="40"/>
        </w:rPr>
        <w:t xml:space="preserve">                               </w:t>
      </w:r>
      <w:r w:rsidRPr="001B50FC">
        <w:rPr>
          <w:rFonts w:ascii="Bell MT" w:hAnsi="Bell MT"/>
          <w:b/>
          <w:bCs/>
          <w:color w:val="C00000"/>
          <w:sz w:val="40"/>
          <w:szCs w:val="40"/>
        </w:rPr>
        <w:t>TEEL FINAL DRAFT</w:t>
      </w:r>
    </w:p>
    <w:p w14:paraId="6C258C8F" w14:textId="0577027B" w:rsidR="00577F38" w:rsidRPr="001B50FC" w:rsidRDefault="00577F38" w:rsidP="00577F38">
      <w:pPr>
        <w:spacing w:before="240" w:after="240" w:line="360" w:lineRule="auto"/>
        <w:jc w:val="both"/>
        <w:rPr>
          <w:rFonts w:ascii="Bell MT" w:hAnsi="Bell MT"/>
          <w:b/>
          <w:bCs/>
          <w:color w:val="0B769F" w:themeColor="accent4" w:themeShade="BF"/>
        </w:rPr>
      </w:pPr>
      <w:r w:rsidRPr="001B50FC">
        <w:rPr>
          <w:rFonts w:ascii="Bell MT" w:hAnsi="Bell MT"/>
          <w:b/>
          <w:bCs/>
          <w:color w:val="0B769F" w:themeColor="accent4" w:themeShade="BF"/>
        </w:rPr>
        <w:t xml:space="preserve">Communication is one of the most important factors in many areas, especially in the workplace. Without effective communication between employees and </w:t>
      </w:r>
      <w:proofErr w:type="spellStart"/>
      <w:r w:rsidRPr="001B50FC">
        <w:rPr>
          <w:rFonts w:ascii="Bell MT" w:hAnsi="Bell MT"/>
          <w:b/>
          <w:bCs/>
          <w:color w:val="0B769F" w:themeColor="accent4" w:themeShade="BF"/>
        </w:rPr>
        <w:t>organisations</w:t>
      </w:r>
      <w:proofErr w:type="spellEnd"/>
      <w:r w:rsidRPr="001B50FC">
        <w:rPr>
          <w:rFonts w:ascii="Bell MT" w:hAnsi="Bell MT"/>
          <w:b/>
          <w:bCs/>
          <w:color w:val="0B769F" w:themeColor="accent4" w:themeShade="BF"/>
        </w:rPr>
        <w:t xml:space="preserve">, achieving success can become more difficult and may lead to negative outcomes. Good communication helps people understand their roles, share information clearly, and work together effectively. For example, the Avianca Flight 52 accident showed how communication failures between pilots and air traffic controllers can lead to serious consequences (National Transportation Safety Board, 1991). This highlights </w:t>
      </w:r>
      <w:proofErr w:type="gramStart"/>
      <w:r w:rsidRPr="001B50FC">
        <w:rPr>
          <w:rFonts w:ascii="Bell MT" w:hAnsi="Bell MT"/>
          <w:b/>
          <w:bCs/>
          <w:color w:val="0B769F" w:themeColor="accent4" w:themeShade="BF"/>
        </w:rPr>
        <w:t>the</w:t>
      </w:r>
      <w:r w:rsidRPr="001B50FC">
        <w:rPr>
          <w:rFonts w:ascii="Amasis MT Pro Medium" w:hAnsi="Amasis MT Pro Medium"/>
          <w:b/>
          <w:bCs/>
          <w:color w:val="0B769F" w:themeColor="accent4" w:themeShade="BF"/>
        </w:rPr>
        <w:t xml:space="preserve"> </w:t>
      </w:r>
      <w:r w:rsidRPr="001B50FC">
        <w:rPr>
          <w:rFonts w:ascii="Amasis MT Pro Medium" w:hAnsi="Amasis MT Pro Medium"/>
          <w:b/>
          <w:bCs/>
          <w:color w:val="0B769F" w:themeColor="accent4" w:themeShade="BF"/>
        </w:rPr>
        <w:t xml:space="preserve"> </w:t>
      </w:r>
      <w:r w:rsidRPr="001B50FC">
        <w:rPr>
          <w:rFonts w:ascii="Bell MT" w:hAnsi="Bell MT"/>
          <w:b/>
          <w:bCs/>
          <w:color w:val="0B769F" w:themeColor="accent4" w:themeShade="BF"/>
        </w:rPr>
        <w:lastRenderedPageBreak/>
        <w:t>improving</w:t>
      </w:r>
      <w:proofErr w:type="gramEnd"/>
      <w:r w:rsidRPr="001B50FC">
        <w:rPr>
          <w:rFonts w:ascii="Bell MT" w:hAnsi="Bell MT"/>
          <w:b/>
          <w:bCs/>
          <w:color w:val="0B769F" w:themeColor="accent4" w:themeShade="BF"/>
        </w:rPr>
        <w:t xml:space="preserve"> teamwork. In addition, effective communication allows </w:t>
      </w:r>
      <w:proofErr w:type="spellStart"/>
      <w:r w:rsidRPr="001B50FC">
        <w:rPr>
          <w:rFonts w:ascii="Bell MT" w:hAnsi="Bell MT"/>
          <w:b/>
          <w:bCs/>
          <w:color w:val="0B769F" w:themeColor="accent4" w:themeShade="BF"/>
        </w:rPr>
        <w:t>organisations</w:t>
      </w:r>
      <w:proofErr w:type="spellEnd"/>
      <w:r w:rsidRPr="001B50FC">
        <w:rPr>
          <w:rFonts w:ascii="Bell MT" w:hAnsi="Bell MT"/>
          <w:b/>
          <w:bCs/>
          <w:color w:val="0B769F" w:themeColor="accent4" w:themeShade="BF"/>
        </w:rPr>
        <w:t xml:space="preserve"> to solve problems faster and create a more positive working environment. When employees communicate well, they are more likely to support each other and achieve common goals. Therefore, strong communication is essential for successful workplaces and better cooperation between individuals. It also contributes to higher productivity and employee satisfaction in modern </w:t>
      </w:r>
      <w:proofErr w:type="spellStart"/>
      <w:r w:rsidRPr="001B50FC">
        <w:rPr>
          <w:rFonts w:ascii="Bell MT" w:hAnsi="Bell MT"/>
          <w:b/>
          <w:bCs/>
          <w:color w:val="0B769F" w:themeColor="accent4" w:themeShade="BF"/>
        </w:rPr>
        <w:t>organisations</w:t>
      </w:r>
      <w:proofErr w:type="spellEnd"/>
      <w:r w:rsidRPr="001B50FC">
        <w:rPr>
          <w:rFonts w:ascii="Bell MT" w:hAnsi="Bell MT"/>
          <w:b/>
          <w:bCs/>
          <w:color w:val="0B769F" w:themeColor="accent4" w:themeShade="BF"/>
        </w:rPr>
        <w:t xml:space="preserve"> by building stronger relationships.</w:t>
      </w:r>
    </w:p>
    <w:p w14:paraId="0ED1326D" w14:textId="229DE91A" w:rsidR="00577F38" w:rsidRPr="001B50FC" w:rsidRDefault="00577F38" w:rsidP="00577F38">
      <w:pPr>
        <w:pBdr>
          <w:top w:val="single" w:sz="6" w:space="1" w:color="auto"/>
          <w:bottom w:val="single" w:sz="6" w:space="1" w:color="auto"/>
        </w:pBdr>
        <w:spacing w:before="240" w:after="240" w:line="360" w:lineRule="auto"/>
        <w:jc w:val="both"/>
        <w:rPr>
          <w:rFonts w:ascii="Bell MT" w:hAnsi="Bell MT"/>
          <w:b/>
          <w:bCs/>
          <w:color w:val="0B769F" w:themeColor="accent4" w:themeShade="BF"/>
        </w:rPr>
      </w:pPr>
    </w:p>
    <w:p w14:paraId="788D2699" w14:textId="564305C4" w:rsidR="00577F38" w:rsidRPr="001B50FC" w:rsidRDefault="00577F38" w:rsidP="00577F38">
      <w:pPr>
        <w:spacing w:before="240" w:after="240" w:line="360" w:lineRule="auto"/>
        <w:jc w:val="both"/>
        <w:rPr>
          <w:rFonts w:ascii="Bell MT" w:hAnsi="Bell MT"/>
          <w:b/>
          <w:bCs/>
          <w:color w:val="0B769F" w:themeColor="accent4" w:themeShade="BF"/>
        </w:rPr>
      </w:pPr>
      <w:r w:rsidRPr="001B50FC">
        <w:rPr>
          <w:rFonts w:ascii="Bell MT" w:hAnsi="Bell MT"/>
          <w:b/>
          <w:bCs/>
          <w:color w:val="0B769F" w:themeColor="accent4" w:themeShade="BF"/>
        </w:rPr>
        <w:t>References</w:t>
      </w:r>
    </w:p>
    <w:p w14:paraId="072E9F32" w14:textId="5A0EBE68" w:rsidR="00577F38" w:rsidRPr="001B50FC" w:rsidRDefault="00577F38" w:rsidP="00577F38">
      <w:pPr>
        <w:spacing w:before="240" w:after="240" w:line="360" w:lineRule="auto"/>
        <w:jc w:val="both"/>
        <w:rPr>
          <w:rFonts w:ascii="Bell MT" w:hAnsi="Bell MT"/>
          <w:b/>
          <w:bCs/>
          <w:color w:val="0B769F" w:themeColor="accent4" w:themeShade="BF"/>
        </w:rPr>
      </w:pPr>
      <w:r w:rsidRPr="001B50FC">
        <w:rPr>
          <w:rFonts w:ascii="Bell MT" w:hAnsi="Bell MT"/>
          <w:b/>
          <w:bCs/>
          <w:color w:val="0B769F" w:themeColor="accent4" w:themeShade="BF"/>
        </w:rPr>
        <w:t>National Transportation Safety Board. (1991). Aircraft Accident Report: Avianca, The Airline of Colombia, Boeing 707-321B, HK-2016, Fuel Exhaustion, Cove Neck, New York, January 25, 1990 (NTSB/AAR-91/04)</w:t>
      </w:r>
    </w:p>
    <w:p w14:paraId="31A91173" w14:textId="1F454E77" w:rsidR="00577F38" w:rsidRPr="001B50FC" w:rsidRDefault="00577F38" w:rsidP="00577F38">
      <w:pPr>
        <w:spacing w:before="240" w:after="240" w:line="360" w:lineRule="auto"/>
        <w:jc w:val="both"/>
        <w:rPr>
          <w:rFonts w:ascii="Bell MT" w:hAnsi="Bell MT"/>
          <w:b/>
          <w:bCs/>
          <w:color w:val="0B769F" w:themeColor="accent4" w:themeShade="BF"/>
        </w:rPr>
      </w:pPr>
      <w:r w:rsidRPr="001B50FC">
        <w:rPr>
          <w:rFonts w:ascii="Bell MT" w:hAnsi="Bell MT"/>
          <w:b/>
          <w:bCs/>
          <w:color w:val="0B769F" w:themeColor="accent4" w:themeShade="BF"/>
        </w:rPr>
        <w:t>https://www.ntsb.gov/investigations/accidentreports/reports/aar9104.pdf?utm_source=chatgpt.com</w:t>
      </w:r>
    </w:p>
    <w:sectPr w:rsidR="00577F38" w:rsidRPr="001B50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ell MT">
    <w:panose1 w:val="02020503060305020303"/>
    <w:charset w:val="00"/>
    <w:family w:val="roman"/>
    <w:pitch w:val="variable"/>
    <w:sig w:usb0="00000003" w:usb1="00000000" w:usb2="00000000" w:usb3="00000000" w:csb0="00000001" w:csb1="00000000"/>
  </w:font>
  <w:font w:name="Amasis MT Pro Medium">
    <w:charset w:val="00"/>
    <w:family w:val="roman"/>
    <w:pitch w:val="variable"/>
    <w:sig w:usb0="A00000AF" w:usb1="4000205B"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5074E"/>
    <w:multiLevelType w:val="hybridMultilevel"/>
    <w:tmpl w:val="A7A272BA"/>
    <w:lvl w:ilvl="0" w:tplc="E91C9C54">
      <w:start w:val="1"/>
      <w:numFmt w:val="decimal"/>
      <w:lvlText w:val="%1."/>
      <w:lvlJc w:val="left"/>
      <w:pPr>
        <w:ind w:left="720" w:hanging="360"/>
      </w:p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15:restartNumberingAfterBreak="0">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2" w15:restartNumberingAfterBreak="0">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3" w15:restartNumberingAfterBreak="0">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4" w15:restartNumberingAfterBreak="0">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5" w15:restartNumberingAfterBreak="0">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6" w15:restartNumberingAfterBreak="0">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7" w15:restartNumberingAfterBreak="0">
    <w:nsid w:val="2759F8C0"/>
    <w:multiLevelType w:val="hybridMultilevel"/>
    <w:tmpl w:val="BF5E1A4C"/>
    <w:lvl w:ilvl="0" w:tplc="53901A5A">
      <w:start w:val="1"/>
      <w:numFmt w:val="bullet"/>
      <w:lvlText w:val=""/>
      <w:lvlJc w:val="left"/>
      <w:pPr>
        <w:ind w:left="720" w:hanging="360"/>
      </w:pPr>
      <w:rPr>
        <w:rFonts w:ascii="Symbol" w:hAnsi="Symbol" w:hint="default"/>
      </w:rPr>
    </w:lvl>
    <w:lvl w:ilvl="1" w:tplc="6EAC216C">
      <w:start w:val="1"/>
      <w:numFmt w:val="bullet"/>
      <w:lvlText w:val="o"/>
      <w:lvlJc w:val="left"/>
      <w:pPr>
        <w:ind w:left="1440" w:hanging="360"/>
      </w:pPr>
      <w:rPr>
        <w:rFonts w:ascii="Courier New" w:hAnsi="Courier New" w:hint="default"/>
      </w:rPr>
    </w:lvl>
    <w:lvl w:ilvl="2" w:tplc="8C563E4E">
      <w:start w:val="1"/>
      <w:numFmt w:val="bullet"/>
      <w:lvlText w:val=""/>
      <w:lvlJc w:val="left"/>
      <w:pPr>
        <w:ind w:left="2160" w:hanging="360"/>
      </w:pPr>
      <w:rPr>
        <w:rFonts w:ascii="Wingdings" w:hAnsi="Wingdings" w:hint="default"/>
      </w:rPr>
    </w:lvl>
    <w:lvl w:ilvl="3" w:tplc="A78EA27C">
      <w:start w:val="1"/>
      <w:numFmt w:val="bullet"/>
      <w:lvlText w:val=""/>
      <w:lvlJc w:val="left"/>
      <w:pPr>
        <w:ind w:left="2880" w:hanging="360"/>
      </w:pPr>
      <w:rPr>
        <w:rFonts w:ascii="Symbol" w:hAnsi="Symbol" w:hint="default"/>
      </w:rPr>
    </w:lvl>
    <w:lvl w:ilvl="4" w:tplc="DFF08862">
      <w:start w:val="1"/>
      <w:numFmt w:val="bullet"/>
      <w:lvlText w:val="o"/>
      <w:lvlJc w:val="left"/>
      <w:pPr>
        <w:ind w:left="3600" w:hanging="360"/>
      </w:pPr>
      <w:rPr>
        <w:rFonts w:ascii="Courier New" w:hAnsi="Courier New" w:hint="default"/>
      </w:rPr>
    </w:lvl>
    <w:lvl w:ilvl="5" w:tplc="887EC07A">
      <w:start w:val="1"/>
      <w:numFmt w:val="bullet"/>
      <w:lvlText w:val=""/>
      <w:lvlJc w:val="left"/>
      <w:pPr>
        <w:ind w:left="4320" w:hanging="360"/>
      </w:pPr>
      <w:rPr>
        <w:rFonts w:ascii="Wingdings" w:hAnsi="Wingdings" w:hint="default"/>
      </w:rPr>
    </w:lvl>
    <w:lvl w:ilvl="6" w:tplc="8E9207A2">
      <w:start w:val="1"/>
      <w:numFmt w:val="bullet"/>
      <w:lvlText w:val=""/>
      <w:lvlJc w:val="left"/>
      <w:pPr>
        <w:ind w:left="5040" w:hanging="360"/>
      </w:pPr>
      <w:rPr>
        <w:rFonts w:ascii="Symbol" w:hAnsi="Symbol" w:hint="default"/>
      </w:rPr>
    </w:lvl>
    <w:lvl w:ilvl="7" w:tplc="2222B76C">
      <w:start w:val="1"/>
      <w:numFmt w:val="bullet"/>
      <w:lvlText w:val="o"/>
      <w:lvlJc w:val="left"/>
      <w:pPr>
        <w:ind w:left="5760" w:hanging="360"/>
      </w:pPr>
      <w:rPr>
        <w:rFonts w:ascii="Courier New" w:hAnsi="Courier New" w:hint="default"/>
      </w:rPr>
    </w:lvl>
    <w:lvl w:ilvl="8" w:tplc="2A6CF8F8">
      <w:start w:val="1"/>
      <w:numFmt w:val="bullet"/>
      <w:lvlText w:val=""/>
      <w:lvlJc w:val="left"/>
      <w:pPr>
        <w:ind w:left="6480" w:hanging="360"/>
      </w:pPr>
      <w:rPr>
        <w:rFonts w:ascii="Wingdings" w:hAnsi="Wingdings" w:hint="default"/>
      </w:rPr>
    </w:lvl>
  </w:abstractNum>
  <w:abstractNum w:abstractNumId="8" w15:restartNumberingAfterBreak="0">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9" w15:restartNumberingAfterBreak="0">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0" w15:restartNumberingAfterBreak="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1" w15:restartNumberingAfterBreak="0">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2" w15:restartNumberingAfterBreak="0">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3" w15:restartNumberingAfterBreak="0">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4" w15:restartNumberingAfterBreak="0">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5" w15:restartNumberingAfterBreak="0">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6" w15:restartNumberingAfterBreak="0">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17" w15:restartNumberingAfterBreak="0">
    <w:nsid w:val="72FFC097"/>
    <w:multiLevelType w:val="hybridMultilevel"/>
    <w:tmpl w:val="FBA47130"/>
    <w:lvl w:ilvl="0" w:tplc="9C1C4D70">
      <w:start w:val="1"/>
      <w:numFmt w:val="upperLetter"/>
      <w:lvlText w:val="%1)"/>
      <w:lvlJc w:val="left"/>
      <w:pPr>
        <w:ind w:left="108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16cid:durableId="1145121685">
    <w:abstractNumId w:val="15"/>
  </w:num>
  <w:num w:numId="2" w16cid:durableId="117988435">
    <w:abstractNumId w:val="1"/>
  </w:num>
  <w:num w:numId="3" w16cid:durableId="1990550702">
    <w:abstractNumId w:val="9"/>
  </w:num>
  <w:num w:numId="4" w16cid:durableId="1099447539">
    <w:abstractNumId w:val="10"/>
  </w:num>
  <w:num w:numId="5" w16cid:durableId="1512993409">
    <w:abstractNumId w:val="6"/>
  </w:num>
  <w:num w:numId="6" w16cid:durableId="1346403341">
    <w:abstractNumId w:val="16"/>
  </w:num>
  <w:num w:numId="7" w16cid:durableId="60107734">
    <w:abstractNumId w:val="0"/>
  </w:num>
  <w:num w:numId="8" w16cid:durableId="830025685">
    <w:abstractNumId w:val="12"/>
  </w:num>
  <w:num w:numId="9" w16cid:durableId="1431898261">
    <w:abstractNumId w:val="14"/>
  </w:num>
  <w:num w:numId="10" w16cid:durableId="1081370006">
    <w:abstractNumId w:val="5"/>
  </w:num>
  <w:num w:numId="11" w16cid:durableId="1677001763">
    <w:abstractNumId w:val="11"/>
  </w:num>
  <w:num w:numId="12" w16cid:durableId="288358867">
    <w:abstractNumId w:val="8"/>
  </w:num>
  <w:num w:numId="13" w16cid:durableId="1270046833">
    <w:abstractNumId w:val="2"/>
  </w:num>
  <w:num w:numId="14" w16cid:durableId="1963002512">
    <w:abstractNumId w:val="17"/>
  </w:num>
  <w:num w:numId="15" w16cid:durableId="958150354">
    <w:abstractNumId w:val="4"/>
  </w:num>
  <w:num w:numId="16" w16cid:durableId="360857413">
    <w:abstractNumId w:val="7"/>
  </w:num>
  <w:num w:numId="17" w16cid:durableId="2054620749">
    <w:abstractNumId w:val="3"/>
  </w:num>
  <w:num w:numId="18" w16cid:durableId="12466480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EBDC7"/>
    <w:rsid w:val="001B50FC"/>
    <w:rsid w:val="00577F38"/>
    <w:rsid w:val="00587A3A"/>
    <w:rsid w:val="00651B49"/>
    <w:rsid w:val="006F0B44"/>
    <w:rsid w:val="007E5120"/>
    <w:rsid w:val="0088D3FB"/>
    <w:rsid w:val="00B243BF"/>
    <w:rsid w:val="00C606CC"/>
    <w:rsid w:val="00D67EC3"/>
    <w:rsid w:val="00E9366E"/>
    <w:rsid w:val="00E94E3B"/>
    <w:rsid w:val="00EA32D4"/>
    <w:rsid w:val="00EC7735"/>
    <w:rsid w:val="00F25EC9"/>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810E9E7"/>
    <w:rsid w:val="191CBC65"/>
    <w:rsid w:val="19BF4842"/>
    <w:rsid w:val="1A53E661"/>
    <w:rsid w:val="1AEABE5E"/>
    <w:rsid w:val="1BD1BF97"/>
    <w:rsid w:val="1BDE951D"/>
    <w:rsid w:val="1C043E9D"/>
    <w:rsid w:val="1E871FD3"/>
    <w:rsid w:val="1EFB7730"/>
    <w:rsid w:val="1FC9DF88"/>
    <w:rsid w:val="2027E293"/>
    <w:rsid w:val="2084939E"/>
    <w:rsid w:val="2088C4FB"/>
    <w:rsid w:val="208FAA18"/>
    <w:rsid w:val="21FA3E3B"/>
    <w:rsid w:val="229136A5"/>
    <w:rsid w:val="22CA530D"/>
    <w:rsid w:val="2372F15D"/>
    <w:rsid w:val="24F11E46"/>
    <w:rsid w:val="24F9FB34"/>
    <w:rsid w:val="25F92363"/>
    <w:rsid w:val="263AB0BB"/>
    <w:rsid w:val="27225E97"/>
    <w:rsid w:val="272B6739"/>
    <w:rsid w:val="27CCC88C"/>
    <w:rsid w:val="27D0B6B9"/>
    <w:rsid w:val="287586FD"/>
    <w:rsid w:val="2B567542"/>
    <w:rsid w:val="2D3ABA69"/>
    <w:rsid w:val="2E350E0F"/>
    <w:rsid w:val="2E916AA6"/>
    <w:rsid w:val="2FA0DBAF"/>
    <w:rsid w:val="3057C75B"/>
    <w:rsid w:val="307CB9A2"/>
    <w:rsid w:val="320D27A1"/>
    <w:rsid w:val="32D4BFC4"/>
    <w:rsid w:val="33D38895"/>
    <w:rsid w:val="34371A8D"/>
    <w:rsid w:val="34999B8D"/>
    <w:rsid w:val="3581B93E"/>
    <w:rsid w:val="35C2BCB9"/>
    <w:rsid w:val="362D46B8"/>
    <w:rsid w:val="378CC4E8"/>
    <w:rsid w:val="37B0DABF"/>
    <w:rsid w:val="38C28E1B"/>
    <w:rsid w:val="3980026D"/>
    <w:rsid w:val="3988C561"/>
    <w:rsid w:val="39AB2FE2"/>
    <w:rsid w:val="3AC4E6E5"/>
    <w:rsid w:val="3ACAF243"/>
    <w:rsid w:val="3AF91E47"/>
    <w:rsid w:val="3C09DB45"/>
    <w:rsid w:val="3F3C8BD4"/>
    <w:rsid w:val="3F59B836"/>
    <w:rsid w:val="3FB9DF26"/>
    <w:rsid w:val="3FF043DC"/>
    <w:rsid w:val="40DB6623"/>
    <w:rsid w:val="421F51CC"/>
    <w:rsid w:val="4277F267"/>
    <w:rsid w:val="44170ED4"/>
    <w:rsid w:val="4418BE8E"/>
    <w:rsid w:val="45903EFF"/>
    <w:rsid w:val="4644FC1F"/>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AD3F02"/>
    <w:rsid w:val="555602D3"/>
    <w:rsid w:val="5610099B"/>
    <w:rsid w:val="56BBCC68"/>
    <w:rsid w:val="571B455E"/>
    <w:rsid w:val="581AD347"/>
    <w:rsid w:val="584FEA28"/>
    <w:rsid w:val="58C4C7EC"/>
    <w:rsid w:val="59016D39"/>
    <w:rsid w:val="59B8A9E5"/>
    <w:rsid w:val="5A4C7201"/>
    <w:rsid w:val="5AEEA3FA"/>
    <w:rsid w:val="5B39C7AC"/>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49D5A01"/>
    <w:rsid w:val="74A26671"/>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15:chartTrackingRefBased/>
  <w15:docId w15:val="{E93FBEE6-E8F2-44AC-9503-AF48EBE4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E80B1934-5A86-4C1B-954A-A1C0653879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24D05E-E945-4CFD-999F-9CA5C886463E}">
  <ds:schemaRefs>
    <ds:schemaRef ds:uri="http://schemas.microsoft.com/sharepoint/v3/contenttype/forms"/>
  </ds:schemaRefs>
</ds:datastoreItem>
</file>

<file path=customXml/itemProps3.xml><?xml version="1.0" encoding="utf-8"?>
<ds:datastoreItem xmlns:ds="http://schemas.openxmlformats.org/officeDocument/2006/customXml" ds:itemID="{1B346F7D-70C5-4138-9FD7-F8B8CD3280D0}">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754</Words>
  <Characters>4302</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Ammar Almokhlef (2539938)</cp:lastModifiedBy>
  <cp:revision>2</cp:revision>
  <dcterms:created xsi:type="dcterms:W3CDTF">2026-08-01T17:49:00Z</dcterms:created>
  <dcterms:modified xsi:type="dcterms:W3CDTF">2026-08-01T17:49:00Z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