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vsdx" ContentType="application/vnd.ms-visio.drawi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
        <w:tblW w:w="9067" w:type="dxa"/>
        <w:jc w:val="center"/>
        <w:tblBorders>
          <w:top w:val="none" w:sz="0" w:space="0" w:color="auto"/>
          <w:left w:val="none" w:sz="0" w:space="0" w:color="auto"/>
          <w:bottom w:val="double" w:sz="4" w:space="0" w:color="auto"/>
          <w:right w:val="none" w:sz="0" w:space="0" w:color="auto"/>
          <w:insideH w:val="none" w:sz="0" w:space="0" w:color="auto"/>
          <w:insideV w:val="none" w:sz="0" w:space="0" w:color="auto"/>
        </w:tblBorders>
        <w:tblLook w:val="04A0" w:firstRow="1" w:lastRow="0" w:firstColumn="1" w:lastColumn="0" w:noHBand="0" w:noVBand="1"/>
      </w:tblPr>
      <w:tblGrid>
        <w:gridCol w:w="9067"/>
      </w:tblGrid>
      <w:tr w:rsidR="00B35C5A" w14:paraId="1E311EE6" w14:textId="77777777" w:rsidTr="00065530">
        <w:trPr>
          <w:jc w:val="center"/>
        </w:trPr>
        <w:tc>
          <w:tcPr>
            <w:tcW w:w="9067" w:type="dxa"/>
          </w:tcPr>
          <w:p w14:paraId="34D60755" w14:textId="77777777" w:rsidR="00B35C5A" w:rsidRPr="0041088E" w:rsidRDefault="00B35C5A" w:rsidP="00763206">
            <w:pPr>
              <w:pStyle w:val="Header"/>
              <w:tabs>
                <w:tab w:val="clear" w:pos="4513"/>
              </w:tabs>
              <w:jc w:val="center"/>
              <w:rPr>
                <w:rStyle w:val="TitleChar"/>
              </w:rPr>
            </w:pPr>
            <w:r w:rsidRPr="009421DD">
              <w:rPr>
                <w:rStyle w:val="TitleChar"/>
                <w:rFonts w:ascii="Times New Roman" w:hAnsi="Times New Roman" w:cs="Times New Roman"/>
                <w:sz w:val="32"/>
                <w:szCs w:val="32"/>
              </w:rPr>
              <w:t>Synthesize a solution to a potential real-life scenario</w:t>
            </w:r>
            <w:r>
              <w:rPr>
                <w:rStyle w:val="TitleChar"/>
                <w:rFonts w:ascii="Times New Roman" w:hAnsi="Times New Roman" w:cs="Times New Roman"/>
                <w:sz w:val="32"/>
                <w:szCs w:val="32"/>
              </w:rPr>
              <w:t>.</w:t>
            </w:r>
          </w:p>
          <w:p w14:paraId="11E41116" w14:textId="77777777" w:rsidR="00B35C5A" w:rsidRPr="0041088E" w:rsidRDefault="00B35C5A" w:rsidP="00763206">
            <w:pPr>
              <w:pStyle w:val="Header"/>
              <w:jc w:val="center"/>
              <w:rPr>
                <w:rFonts w:ascii="Times New Roman" w:hAnsi="Times New Roman" w:cs="Times New Roman"/>
              </w:rPr>
            </w:pPr>
          </w:p>
          <w:p w14:paraId="75703E39" w14:textId="64672ABF" w:rsidR="00B35C5A" w:rsidRPr="001B0B84" w:rsidRDefault="00B35C5A" w:rsidP="00763206">
            <w:pPr>
              <w:pStyle w:val="Header"/>
              <w:jc w:val="center"/>
              <w:rPr>
                <w:rFonts w:ascii="Times New Roman" w:hAnsi="Times New Roman" w:cs="Times New Roman"/>
                <w:sz w:val="24"/>
                <w:szCs w:val="24"/>
              </w:rPr>
            </w:pPr>
            <w:r w:rsidRPr="001B0B84">
              <w:rPr>
                <w:rFonts w:ascii="Times New Roman" w:hAnsi="Times New Roman" w:cs="Times New Roman"/>
                <w:sz w:val="24"/>
                <w:szCs w:val="24"/>
              </w:rPr>
              <w:t>Mark Vaughan</w:t>
            </w:r>
          </w:p>
          <w:p w14:paraId="6E100A9D" w14:textId="77777777" w:rsidR="00B35C5A" w:rsidRPr="001B0B84" w:rsidRDefault="00B35C5A" w:rsidP="00763206">
            <w:pPr>
              <w:pStyle w:val="Header"/>
              <w:jc w:val="center"/>
              <w:rPr>
                <w:rFonts w:ascii="Times New Roman" w:hAnsi="Times New Roman" w:cs="Times New Roman"/>
                <w:sz w:val="24"/>
                <w:szCs w:val="24"/>
              </w:rPr>
            </w:pPr>
            <w:r w:rsidRPr="001B0B84">
              <w:rPr>
                <w:rFonts w:ascii="Times New Roman" w:hAnsi="Times New Roman" w:cs="Times New Roman"/>
                <w:sz w:val="24"/>
                <w:szCs w:val="24"/>
              </w:rPr>
              <w:t>Undergraduate Student Information Systems and Databases</w:t>
            </w:r>
          </w:p>
          <w:p w14:paraId="78741740" w14:textId="77777777" w:rsidR="00B35C5A" w:rsidRPr="001B0B84" w:rsidRDefault="00B35C5A" w:rsidP="00763206">
            <w:pPr>
              <w:pStyle w:val="Header"/>
              <w:jc w:val="center"/>
              <w:rPr>
                <w:rFonts w:ascii="Times New Roman" w:hAnsi="Times New Roman" w:cs="Times New Roman"/>
                <w:sz w:val="24"/>
                <w:szCs w:val="24"/>
              </w:rPr>
            </w:pPr>
            <w:r w:rsidRPr="001B0B84">
              <w:rPr>
                <w:rFonts w:ascii="Times New Roman" w:hAnsi="Times New Roman" w:cs="Times New Roman"/>
                <w:sz w:val="24"/>
                <w:szCs w:val="24"/>
              </w:rPr>
              <w:t>University of Wales Trinity St David</w:t>
            </w:r>
          </w:p>
          <w:p w14:paraId="18ACF9F3" w14:textId="77777777" w:rsidR="00B35C5A" w:rsidRPr="001B0B84" w:rsidRDefault="00B35C5A" w:rsidP="00763206">
            <w:pPr>
              <w:pStyle w:val="Header"/>
              <w:jc w:val="center"/>
              <w:rPr>
                <w:rFonts w:ascii="Times New Roman" w:hAnsi="Times New Roman" w:cs="Times New Roman"/>
                <w:sz w:val="24"/>
                <w:szCs w:val="24"/>
              </w:rPr>
            </w:pPr>
            <w:r w:rsidRPr="001B0B84">
              <w:rPr>
                <w:rFonts w:ascii="Times New Roman" w:hAnsi="Times New Roman" w:cs="Times New Roman"/>
                <w:sz w:val="24"/>
                <w:szCs w:val="24"/>
              </w:rPr>
              <w:t>Swansea, Wales</w:t>
            </w:r>
          </w:p>
          <w:p w14:paraId="3EFD90F5" w14:textId="5D3FF67B" w:rsidR="00B35C5A" w:rsidRDefault="00065530" w:rsidP="00065530">
            <w:pPr>
              <w:pStyle w:val="Header"/>
              <w:tabs>
                <w:tab w:val="left" w:pos="2202"/>
                <w:tab w:val="center" w:pos="4425"/>
              </w:tabs>
              <w:rPr>
                <w:rFonts w:ascii="Times New Roman" w:hAnsi="Times New Roman" w:cs="Times New Roman"/>
                <w:sz w:val="24"/>
                <w:szCs w:val="24"/>
              </w:rPr>
            </w:pPr>
            <w:r>
              <w:tab/>
            </w:r>
            <w:r>
              <w:tab/>
            </w:r>
            <w:hyperlink r:id="rId11" w:history="1">
              <w:r w:rsidR="00B35C5A" w:rsidRPr="007870B1">
                <w:rPr>
                  <w:rStyle w:val="Hyperlink"/>
                  <w:rFonts w:ascii="Times New Roman" w:hAnsi="Times New Roman" w:cs="Times New Roman"/>
                  <w:sz w:val="24"/>
                  <w:szCs w:val="24"/>
                </w:rPr>
                <w:t>1909160@student.uwtsd.ac.uk</w:t>
              </w:r>
            </w:hyperlink>
          </w:p>
          <w:p w14:paraId="476238FD" w14:textId="77777777" w:rsidR="00B35C5A" w:rsidRDefault="00B35C5A" w:rsidP="003265F9">
            <w:pPr>
              <w:jc w:val="both"/>
              <w:rPr>
                <w:rFonts w:ascii="Times New Roman" w:eastAsiaTheme="majorEastAsia" w:hAnsi="Times New Roman" w:cs="Times New Roman"/>
                <w:b/>
                <w:bCs/>
                <w:sz w:val="20"/>
                <w:szCs w:val="20"/>
              </w:rPr>
            </w:pPr>
          </w:p>
        </w:tc>
      </w:tr>
    </w:tbl>
    <w:p w14:paraId="04F6C96E" w14:textId="77777777" w:rsidR="007E1F26" w:rsidRDefault="007E1F26" w:rsidP="003265F9">
      <w:pPr>
        <w:jc w:val="both"/>
        <w:rPr>
          <w:rFonts w:ascii="Times New Roman" w:eastAsiaTheme="majorEastAsia" w:hAnsi="Times New Roman" w:cs="Times New Roman"/>
          <w:b/>
          <w:bCs/>
          <w:sz w:val="20"/>
          <w:szCs w:val="20"/>
        </w:rPr>
        <w:sectPr w:rsidR="007E1F26" w:rsidSect="00F83383">
          <w:headerReference w:type="default" r:id="rId12"/>
          <w:headerReference w:type="first" r:id="rId13"/>
          <w:footerReference w:type="first" r:id="rId14"/>
          <w:pgSz w:w="11906" w:h="16838"/>
          <w:pgMar w:top="1113" w:right="1440" w:bottom="1440" w:left="1440" w:header="426" w:footer="708" w:gutter="0"/>
          <w:cols w:space="708"/>
          <w:titlePg/>
          <w:docGrid w:linePitch="360"/>
        </w:sectPr>
      </w:pPr>
    </w:p>
    <w:p w14:paraId="2162133A" w14:textId="61E0C546" w:rsidR="003265F9" w:rsidRPr="003265F9" w:rsidRDefault="003265F9" w:rsidP="003265F9">
      <w:pPr>
        <w:jc w:val="both"/>
        <w:rPr>
          <w:rFonts w:ascii="Times New Roman" w:eastAsiaTheme="majorEastAsia" w:hAnsi="Times New Roman" w:cs="Times New Roman"/>
          <w:b/>
          <w:bCs/>
          <w:sz w:val="20"/>
          <w:szCs w:val="20"/>
        </w:rPr>
      </w:pPr>
      <w:commentRangeStart w:id="0"/>
      <w:r w:rsidRPr="003265F9">
        <w:rPr>
          <w:rFonts w:ascii="Times New Roman" w:eastAsiaTheme="majorEastAsia" w:hAnsi="Times New Roman" w:cs="Times New Roman"/>
          <w:b/>
          <w:bCs/>
          <w:sz w:val="20"/>
          <w:szCs w:val="20"/>
        </w:rPr>
        <w:t>Introduction</w:t>
      </w:r>
      <w:commentRangeEnd w:id="0"/>
      <w:r w:rsidR="000426A6">
        <w:rPr>
          <w:rStyle w:val="CommentReference"/>
        </w:rPr>
        <w:commentReference w:id="0"/>
      </w:r>
    </w:p>
    <w:p w14:paraId="4A884999" w14:textId="65CD5300" w:rsidR="003265F9" w:rsidRPr="003265F9" w:rsidRDefault="003265F9" w:rsidP="003265F9">
      <w:pPr>
        <w:jc w:val="both"/>
        <w:rPr>
          <w:rFonts w:ascii="Times New Roman" w:eastAsiaTheme="majorEastAsia" w:hAnsi="Times New Roman" w:cs="Times New Roman"/>
          <w:sz w:val="20"/>
          <w:szCs w:val="20"/>
        </w:rPr>
      </w:pPr>
      <w:r w:rsidRPr="003265F9">
        <w:rPr>
          <w:rFonts w:ascii="Times New Roman" w:eastAsiaTheme="majorEastAsia" w:hAnsi="Times New Roman" w:cs="Times New Roman"/>
          <w:sz w:val="20"/>
          <w:szCs w:val="20"/>
        </w:rPr>
        <w:t xml:space="preserve">This document outlines a framework and a solution to a potential real-life scenario in the form of the </w:t>
      </w:r>
      <w:r w:rsidR="006E4810">
        <w:rPr>
          <w:rFonts w:ascii="Times New Roman" w:eastAsiaTheme="majorEastAsia" w:hAnsi="Times New Roman" w:cs="Times New Roman"/>
          <w:sz w:val="20"/>
          <w:szCs w:val="20"/>
        </w:rPr>
        <w:t xml:space="preserve">CoffeeCapulus </w:t>
      </w:r>
      <w:r w:rsidRPr="003265F9">
        <w:rPr>
          <w:rFonts w:ascii="Times New Roman" w:eastAsiaTheme="majorEastAsia" w:hAnsi="Times New Roman" w:cs="Times New Roman"/>
          <w:sz w:val="20"/>
          <w:szCs w:val="20"/>
        </w:rPr>
        <w:t xml:space="preserve">Coffee Company. In this scenario, the introduction of </w:t>
      </w:r>
      <w:proofErr w:type="gramStart"/>
      <w:r w:rsidRPr="003265F9">
        <w:rPr>
          <w:rFonts w:ascii="Times New Roman" w:eastAsiaTheme="majorEastAsia" w:hAnsi="Times New Roman" w:cs="Times New Roman"/>
          <w:sz w:val="20"/>
          <w:szCs w:val="20"/>
        </w:rPr>
        <w:t>a bring</w:t>
      </w:r>
      <w:proofErr w:type="gramEnd"/>
      <w:r w:rsidRPr="003265F9">
        <w:rPr>
          <w:rFonts w:ascii="Times New Roman" w:eastAsiaTheme="majorEastAsia" w:hAnsi="Times New Roman" w:cs="Times New Roman"/>
          <w:sz w:val="20"/>
          <w:szCs w:val="20"/>
        </w:rPr>
        <w:t xml:space="preserve"> your own device methodology into a corporate network will be the focus of this document. It will address the three main aspects of modern computer security that our confidentiality integrity and accessibility. The use of modern IT devices introduces greater flexibility in how a workforce can undertake work for the company but at the same time can also expose the company to a wider range of on-line threats.</w:t>
      </w:r>
    </w:p>
    <w:p w14:paraId="697C4EE4" w14:textId="77777777" w:rsidR="003265F9" w:rsidRPr="003265F9" w:rsidRDefault="003265F9" w:rsidP="003265F9">
      <w:pPr>
        <w:jc w:val="both"/>
        <w:rPr>
          <w:rFonts w:ascii="Times New Roman" w:eastAsiaTheme="majorEastAsia" w:hAnsi="Times New Roman" w:cs="Times New Roman"/>
          <w:sz w:val="20"/>
          <w:szCs w:val="20"/>
        </w:rPr>
      </w:pPr>
      <w:r w:rsidRPr="003265F9">
        <w:rPr>
          <w:rFonts w:ascii="Times New Roman" w:eastAsiaTheme="majorEastAsia" w:hAnsi="Times New Roman" w:cs="Times New Roman"/>
          <w:sz w:val="20"/>
          <w:szCs w:val="20"/>
        </w:rPr>
        <w:t>The fundamentals of corporate computer security were laid down in the 1970s and for the most part are highly effective. However, the advance of technology has introduced factors that were not around when the security principles were devised and will need to be addressed. An example of this is the introduction of wireless networking which provides a method in which local networks can be quickly installed with minimal infrastructure change i.e. wiring however as was discovered in World War I wireless transmissions can be intercepted and decoded. The use of modern encryption systems such as WPA2 can prevent casual eavesdropping but with suitable time and equipment can be defeated.</w:t>
      </w:r>
    </w:p>
    <w:p w14:paraId="7FC9EA0B" w14:textId="33B9CB94" w:rsidR="003265F9" w:rsidRPr="003265F9" w:rsidRDefault="003265F9" w:rsidP="003265F9">
      <w:pPr>
        <w:jc w:val="both"/>
        <w:rPr>
          <w:rFonts w:ascii="Times New Roman" w:eastAsiaTheme="majorEastAsia" w:hAnsi="Times New Roman" w:cs="Times New Roman"/>
          <w:sz w:val="20"/>
          <w:szCs w:val="20"/>
        </w:rPr>
      </w:pPr>
      <w:r>
        <w:rPr>
          <w:rFonts w:ascii="Times New Roman" w:eastAsiaTheme="majorEastAsia" w:hAnsi="Times New Roman" w:cs="Times New Roman"/>
          <w:sz w:val="20"/>
          <w:szCs w:val="20"/>
        </w:rPr>
        <w:t>A</w:t>
      </w:r>
      <w:r w:rsidRPr="003265F9">
        <w:rPr>
          <w:rFonts w:ascii="Times New Roman" w:eastAsiaTheme="majorEastAsia" w:hAnsi="Times New Roman" w:cs="Times New Roman"/>
          <w:sz w:val="20"/>
          <w:szCs w:val="20"/>
        </w:rPr>
        <w:t xml:space="preserve">lthough mobile phone technology has been around for some time it is only within the last 20 years that this technology has been combined with Internet technology with the result that mobile phones are now intelligent (smart) and connected. This is also led to an explosion in the development of apps that can be run on these devices. This software has been often developed with connectivity in mind and to a lesser extent security. This means that the unscrupulous, criminal and downright malicious segments of society can easily corrupt or modify these apps for the nefarious purpose in spite precautions taken by the vendor’s websites. A review of existing literature highlights this problem much discussion about endpoint security and related products. Surprisingly, the literature also highlights the user’s attitudes towards use of mobile devices in </w:t>
      </w:r>
      <w:r w:rsidRPr="003265F9">
        <w:rPr>
          <w:rFonts w:ascii="Times New Roman" w:eastAsiaTheme="majorEastAsia" w:hAnsi="Times New Roman" w:cs="Times New Roman"/>
          <w:sz w:val="20"/>
          <w:szCs w:val="20"/>
        </w:rPr>
        <w:t xml:space="preserve">relation to vocational use in corporate networks. Unlike corporate issue devices, the use of personal mobile devices changes the user’s outlook towards use of the device on business networks, treating the device as ‘their own personal space’, users have been known to indulge in activities contrary to company policy based on the idea that it is ‘their device and they can do what they like with it’. These two factors can be the main source of threats to a corporate network and </w:t>
      </w:r>
      <w:proofErr w:type="gramStart"/>
      <w:r w:rsidRPr="003265F9">
        <w:rPr>
          <w:rFonts w:ascii="Times New Roman" w:eastAsiaTheme="majorEastAsia" w:hAnsi="Times New Roman" w:cs="Times New Roman"/>
          <w:sz w:val="20"/>
          <w:szCs w:val="20"/>
        </w:rPr>
        <w:t>a bring</w:t>
      </w:r>
      <w:proofErr w:type="gramEnd"/>
      <w:r w:rsidRPr="003265F9">
        <w:rPr>
          <w:rFonts w:ascii="Times New Roman" w:eastAsiaTheme="majorEastAsia" w:hAnsi="Times New Roman" w:cs="Times New Roman"/>
          <w:sz w:val="20"/>
          <w:szCs w:val="20"/>
        </w:rPr>
        <w:t xml:space="preserve"> your own device methodology needs to incorporate this in the solution.</w:t>
      </w:r>
    </w:p>
    <w:p w14:paraId="5D7E0BEE" w14:textId="77777777" w:rsidR="003265F9" w:rsidRPr="003265F9" w:rsidRDefault="003265F9" w:rsidP="003265F9">
      <w:pPr>
        <w:jc w:val="both"/>
        <w:rPr>
          <w:rFonts w:ascii="Times New Roman" w:eastAsiaTheme="majorEastAsia" w:hAnsi="Times New Roman" w:cs="Times New Roman"/>
          <w:sz w:val="20"/>
          <w:szCs w:val="20"/>
        </w:rPr>
      </w:pPr>
      <w:r w:rsidRPr="003265F9">
        <w:rPr>
          <w:rFonts w:ascii="Times New Roman" w:eastAsiaTheme="majorEastAsia" w:hAnsi="Times New Roman" w:cs="Times New Roman"/>
          <w:sz w:val="20"/>
          <w:szCs w:val="20"/>
        </w:rPr>
        <w:t xml:space="preserve">In preparation for the presentation of the proposed framework, a few assumptions have been made about the company. </w:t>
      </w:r>
    </w:p>
    <w:p w14:paraId="5EC64842" w14:textId="77777777" w:rsidR="003265F9" w:rsidRPr="003265F9" w:rsidRDefault="003265F9" w:rsidP="003265F9">
      <w:pPr>
        <w:jc w:val="both"/>
        <w:rPr>
          <w:rFonts w:ascii="Times New Roman" w:eastAsiaTheme="majorEastAsia" w:hAnsi="Times New Roman" w:cs="Times New Roman"/>
          <w:sz w:val="20"/>
          <w:szCs w:val="20"/>
        </w:rPr>
      </w:pPr>
      <w:r w:rsidRPr="003265F9">
        <w:rPr>
          <w:rFonts w:ascii="Times New Roman" w:eastAsiaTheme="majorEastAsia" w:hAnsi="Times New Roman" w:cs="Times New Roman"/>
          <w:sz w:val="20"/>
          <w:szCs w:val="20"/>
        </w:rPr>
        <w:t>1.</w:t>
      </w:r>
      <w:r w:rsidRPr="003265F9">
        <w:rPr>
          <w:rFonts w:ascii="Times New Roman" w:eastAsiaTheme="majorEastAsia" w:hAnsi="Times New Roman" w:cs="Times New Roman"/>
          <w:sz w:val="20"/>
          <w:szCs w:val="20"/>
        </w:rPr>
        <w:tab/>
        <w:t xml:space="preserve">Firstly, the main operating system used would either be based on Linux or Windows Microsoft Windows. </w:t>
      </w:r>
    </w:p>
    <w:p w14:paraId="77CEEC2E" w14:textId="77777777" w:rsidR="003265F9" w:rsidRPr="003265F9" w:rsidRDefault="003265F9" w:rsidP="003265F9">
      <w:pPr>
        <w:jc w:val="both"/>
        <w:rPr>
          <w:rFonts w:ascii="Times New Roman" w:eastAsiaTheme="majorEastAsia" w:hAnsi="Times New Roman" w:cs="Times New Roman"/>
          <w:sz w:val="20"/>
          <w:szCs w:val="20"/>
        </w:rPr>
      </w:pPr>
      <w:r w:rsidRPr="003265F9">
        <w:rPr>
          <w:rFonts w:ascii="Times New Roman" w:eastAsiaTheme="majorEastAsia" w:hAnsi="Times New Roman" w:cs="Times New Roman"/>
          <w:sz w:val="20"/>
          <w:szCs w:val="20"/>
        </w:rPr>
        <w:t>2.</w:t>
      </w:r>
      <w:r w:rsidRPr="003265F9">
        <w:rPr>
          <w:rFonts w:ascii="Times New Roman" w:eastAsiaTheme="majorEastAsia" w:hAnsi="Times New Roman" w:cs="Times New Roman"/>
          <w:sz w:val="20"/>
          <w:szCs w:val="20"/>
        </w:rPr>
        <w:tab/>
        <w:t>The scenario states that the company has a global presence, it is assumed that there are local offices spread around the world to act as a contact point for that sales region.</w:t>
      </w:r>
    </w:p>
    <w:p w14:paraId="5847A99B" w14:textId="77777777" w:rsidR="003265F9" w:rsidRPr="003265F9" w:rsidRDefault="003265F9" w:rsidP="003265F9">
      <w:pPr>
        <w:jc w:val="both"/>
        <w:rPr>
          <w:rFonts w:ascii="Times New Roman" w:eastAsiaTheme="majorEastAsia" w:hAnsi="Times New Roman" w:cs="Times New Roman"/>
          <w:sz w:val="20"/>
          <w:szCs w:val="20"/>
        </w:rPr>
      </w:pPr>
      <w:r w:rsidRPr="003265F9">
        <w:rPr>
          <w:rFonts w:ascii="Times New Roman" w:eastAsiaTheme="majorEastAsia" w:hAnsi="Times New Roman" w:cs="Times New Roman"/>
          <w:sz w:val="20"/>
          <w:szCs w:val="20"/>
        </w:rPr>
        <w:t>3.</w:t>
      </w:r>
      <w:r w:rsidRPr="003265F9">
        <w:rPr>
          <w:rFonts w:ascii="Times New Roman" w:eastAsiaTheme="majorEastAsia" w:hAnsi="Times New Roman" w:cs="Times New Roman"/>
          <w:sz w:val="20"/>
          <w:szCs w:val="20"/>
        </w:rPr>
        <w:tab/>
        <w:t xml:space="preserve">The main infrastructure of the company is based around wireless technology rather than a wired </w:t>
      </w:r>
      <w:commentRangeStart w:id="1"/>
      <w:r w:rsidRPr="003265F9">
        <w:rPr>
          <w:rFonts w:ascii="Times New Roman" w:eastAsiaTheme="majorEastAsia" w:hAnsi="Times New Roman" w:cs="Times New Roman"/>
          <w:sz w:val="20"/>
          <w:szCs w:val="20"/>
        </w:rPr>
        <w:t>LAN</w:t>
      </w:r>
      <w:commentRangeEnd w:id="1"/>
      <w:r w:rsidR="000426A6">
        <w:rPr>
          <w:rStyle w:val="CommentReference"/>
        </w:rPr>
        <w:commentReference w:id="1"/>
      </w:r>
      <w:r w:rsidRPr="003265F9">
        <w:rPr>
          <w:rFonts w:ascii="Times New Roman" w:eastAsiaTheme="majorEastAsia" w:hAnsi="Times New Roman" w:cs="Times New Roman"/>
          <w:sz w:val="20"/>
          <w:szCs w:val="20"/>
        </w:rPr>
        <w:t xml:space="preserve"> and it is assumed that the company servers are connected to the wireless system via more traditional cabled LAN network, presumably at the head office premises. </w:t>
      </w:r>
    </w:p>
    <w:p w14:paraId="504273C1" w14:textId="77777777" w:rsidR="003265F9" w:rsidRPr="003265F9" w:rsidRDefault="003265F9" w:rsidP="003265F9">
      <w:pPr>
        <w:jc w:val="both"/>
        <w:rPr>
          <w:rFonts w:ascii="Times New Roman" w:eastAsiaTheme="majorEastAsia" w:hAnsi="Times New Roman" w:cs="Times New Roman"/>
          <w:sz w:val="20"/>
          <w:szCs w:val="20"/>
        </w:rPr>
      </w:pPr>
      <w:r w:rsidRPr="003265F9">
        <w:rPr>
          <w:rFonts w:ascii="Times New Roman" w:eastAsiaTheme="majorEastAsia" w:hAnsi="Times New Roman" w:cs="Times New Roman"/>
          <w:sz w:val="20"/>
          <w:szCs w:val="20"/>
        </w:rPr>
        <w:t>4.</w:t>
      </w:r>
      <w:r w:rsidRPr="003265F9">
        <w:rPr>
          <w:rFonts w:ascii="Times New Roman" w:eastAsiaTheme="majorEastAsia" w:hAnsi="Times New Roman" w:cs="Times New Roman"/>
          <w:sz w:val="20"/>
          <w:szCs w:val="20"/>
        </w:rPr>
        <w:tab/>
        <w:t xml:space="preserve">The company also utilises cloud assets in the operation of day-to-day running, however it is assumed that the cloud is used mainly for web-based services aimed at service provision for client companies and the provision of public relations-based websites for use by marketing. </w:t>
      </w:r>
    </w:p>
    <w:p w14:paraId="205F81CA" w14:textId="77777777" w:rsidR="003265F9" w:rsidRPr="003265F9" w:rsidRDefault="003265F9" w:rsidP="003265F9">
      <w:pPr>
        <w:jc w:val="both"/>
        <w:rPr>
          <w:rFonts w:ascii="Times New Roman" w:eastAsiaTheme="majorEastAsia" w:hAnsi="Times New Roman" w:cs="Times New Roman"/>
          <w:sz w:val="20"/>
          <w:szCs w:val="20"/>
        </w:rPr>
      </w:pPr>
      <w:r w:rsidRPr="003265F9">
        <w:rPr>
          <w:rFonts w:ascii="Times New Roman" w:eastAsiaTheme="majorEastAsia" w:hAnsi="Times New Roman" w:cs="Times New Roman"/>
          <w:sz w:val="20"/>
          <w:szCs w:val="20"/>
        </w:rPr>
        <w:t>5.</w:t>
      </w:r>
      <w:r w:rsidRPr="003265F9">
        <w:rPr>
          <w:rFonts w:ascii="Times New Roman" w:eastAsiaTheme="majorEastAsia" w:hAnsi="Times New Roman" w:cs="Times New Roman"/>
          <w:sz w:val="20"/>
          <w:szCs w:val="20"/>
        </w:rPr>
        <w:tab/>
        <w:t>It is also assumed that the cloud has not been utilised as a facility to centralise data storage and communication.</w:t>
      </w:r>
    </w:p>
    <w:p w14:paraId="5D7B58BA" w14:textId="77777777" w:rsidR="002E34CA" w:rsidRDefault="002E34CA" w:rsidP="00062D42">
      <w:pPr>
        <w:spacing w:after="0"/>
        <w:jc w:val="both"/>
        <w:rPr>
          <w:rFonts w:ascii="Times New Roman" w:eastAsiaTheme="majorEastAsia" w:hAnsi="Times New Roman" w:cs="Times New Roman"/>
          <w:sz w:val="20"/>
          <w:szCs w:val="20"/>
        </w:rPr>
      </w:pPr>
    </w:p>
    <w:p w14:paraId="62A8A2F4" w14:textId="77777777" w:rsidR="00145F50" w:rsidRDefault="00145F50" w:rsidP="00062D42">
      <w:pPr>
        <w:spacing w:after="0"/>
        <w:jc w:val="both"/>
        <w:rPr>
          <w:rStyle w:val="Heading3Char"/>
        </w:rPr>
      </w:pPr>
      <w:r w:rsidRPr="003C3F9F">
        <w:rPr>
          <w:rStyle w:val="Heading3Char"/>
        </w:rPr>
        <w:t>Problem definition:</w:t>
      </w:r>
    </w:p>
    <w:p w14:paraId="4FDAEE27" w14:textId="59F52773" w:rsidR="003265F9" w:rsidRPr="00062D42" w:rsidRDefault="003265F9" w:rsidP="00DD5BA1">
      <w:pPr>
        <w:jc w:val="both"/>
        <w:rPr>
          <w:rFonts w:ascii="Times New Roman" w:eastAsiaTheme="majorEastAsia" w:hAnsi="Times New Roman" w:cs="Times New Roman"/>
          <w:b/>
          <w:bCs/>
          <w:sz w:val="20"/>
          <w:szCs w:val="20"/>
        </w:rPr>
      </w:pPr>
      <w:r w:rsidRPr="003265F9">
        <w:rPr>
          <w:rFonts w:ascii="Times New Roman" w:eastAsiaTheme="majorEastAsia" w:hAnsi="Times New Roman" w:cs="Times New Roman"/>
          <w:sz w:val="20"/>
          <w:szCs w:val="20"/>
        </w:rPr>
        <w:t xml:space="preserve">In order to define a framework, you must first analyse the requirements required to install </w:t>
      </w:r>
      <w:proofErr w:type="gramStart"/>
      <w:r w:rsidRPr="003265F9">
        <w:rPr>
          <w:rFonts w:ascii="Times New Roman" w:eastAsiaTheme="majorEastAsia" w:hAnsi="Times New Roman" w:cs="Times New Roman"/>
          <w:sz w:val="20"/>
          <w:szCs w:val="20"/>
        </w:rPr>
        <w:t>a bring</w:t>
      </w:r>
      <w:proofErr w:type="gramEnd"/>
      <w:r w:rsidRPr="003265F9">
        <w:rPr>
          <w:rFonts w:ascii="Times New Roman" w:eastAsiaTheme="majorEastAsia" w:hAnsi="Times New Roman" w:cs="Times New Roman"/>
          <w:sz w:val="20"/>
          <w:szCs w:val="20"/>
        </w:rPr>
        <w:t xml:space="preserve"> your own device solution. This can be broken down </w:t>
      </w:r>
      <w:r w:rsidRPr="003265F9">
        <w:rPr>
          <w:rFonts w:ascii="Times New Roman" w:eastAsiaTheme="majorEastAsia" w:hAnsi="Times New Roman" w:cs="Times New Roman"/>
          <w:sz w:val="20"/>
          <w:szCs w:val="20"/>
        </w:rPr>
        <w:lastRenderedPageBreak/>
        <w:t>into two main parts firstly there is the benefit acquired integrating these devices into a corporate network. The second part is concerned with the security and accessibility downsides of including these devices. In general terms, bring your own devices revolve around the use of laptops mobile phones and tablets in the workplace, and to a lesser extent other Internet connected device which are grouped in the category Internet of things. This latter group has no real use in the business environment but is being connected to the Internet do</w:t>
      </w:r>
      <w:r w:rsidR="000B59F4">
        <w:rPr>
          <w:rFonts w:ascii="Times New Roman" w:eastAsiaTheme="majorEastAsia" w:hAnsi="Times New Roman" w:cs="Times New Roman"/>
          <w:sz w:val="20"/>
          <w:szCs w:val="20"/>
        </w:rPr>
        <w:t>es</w:t>
      </w:r>
      <w:r w:rsidRPr="003265F9">
        <w:rPr>
          <w:rFonts w:ascii="Times New Roman" w:eastAsiaTheme="majorEastAsia" w:hAnsi="Times New Roman" w:cs="Times New Roman"/>
          <w:sz w:val="20"/>
          <w:szCs w:val="20"/>
        </w:rPr>
        <w:t xml:space="preserve"> represent a potential loophole in corporate security and must be considered. The introduction of these devices into the workplace has several benefits and a few disadvantages. </w:t>
      </w:r>
    </w:p>
    <w:p w14:paraId="3C610B47" w14:textId="77777777" w:rsidR="00940D71" w:rsidRDefault="007C5138" w:rsidP="00DD5BA1">
      <w:pPr>
        <w:spacing w:after="0"/>
        <w:jc w:val="both"/>
        <w:rPr>
          <w:rFonts w:ascii="Times New Roman" w:eastAsiaTheme="majorEastAsia" w:hAnsi="Times New Roman" w:cs="Times New Roman"/>
          <w:sz w:val="20"/>
          <w:szCs w:val="20"/>
        </w:rPr>
      </w:pPr>
      <w:r w:rsidRPr="007C5138">
        <w:rPr>
          <w:rFonts w:ascii="Times New Roman" w:eastAsiaTheme="majorEastAsia" w:hAnsi="Times New Roman" w:cs="Times New Roman"/>
          <w:b/>
          <w:bCs/>
          <w:sz w:val="20"/>
          <w:szCs w:val="20"/>
        </w:rPr>
        <w:t>Advantages:</w:t>
      </w:r>
      <w:r w:rsidR="00940D71" w:rsidRPr="00940D71">
        <w:rPr>
          <w:rFonts w:ascii="Times New Roman" w:eastAsiaTheme="majorEastAsia" w:hAnsi="Times New Roman" w:cs="Times New Roman"/>
          <w:sz w:val="20"/>
          <w:szCs w:val="20"/>
        </w:rPr>
        <w:t xml:space="preserve"> </w:t>
      </w:r>
    </w:p>
    <w:p w14:paraId="28287486" w14:textId="6B4E7811" w:rsidR="00940D71" w:rsidRPr="007C5138" w:rsidRDefault="00940D71" w:rsidP="003265F9">
      <w:pPr>
        <w:jc w:val="both"/>
        <w:rPr>
          <w:rFonts w:ascii="Times New Roman" w:eastAsiaTheme="majorEastAsia" w:hAnsi="Times New Roman" w:cs="Times New Roman"/>
          <w:b/>
          <w:bCs/>
          <w:sz w:val="20"/>
          <w:szCs w:val="20"/>
        </w:rPr>
      </w:pPr>
      <w:r w:rsidRPr="003265F9">
        <w:rPr>
          <w:rFonts w:ascii="Times New Roman" w:eastAsiaTheme="majorEastAsia" w:hAnsi="Times New Roman" w:cs="Times New Roman"/>
          <w:sz w:val="20"/>
          <w:szCs w:val="20"/>
        </w:rPr>
        <w:t>The advantages of using personal IT equipment are as follows: -</w:t>
      </w:r>
    </w:p>
    <w:p w14:paraId="1FA7B1D6" w14:textId="77777777" w:rsidR="003265F9" w:rsidRPr="003265F9" w:rsidRDefault="003265F9" w:rsidP="009A1A54">
      <w:pPr>
        <w:rPr>
          <w:rFonts w:ascii="Times New Roman" w:eastAsiaTheme="majorEastAsia" w:hAnsi="Times New Roman" w:cs="Times New Roman"/>
          <w:sz w:val="20"/>
          <w:szCs w:val="20"/>
        </w:rPr>
      </w:pPr>
      <w:proofErr w:type="gramStart"/>
      <w:r w:rsidRPr="003265F9">
        <w:rPr>
          <w:rFonts w:ascii="Times New Roman" w:eastAsiaTheme="majorEastAsia" w:hAnsi="Times New Roman" w:cs="Times New Roman"/>
          <w:sz w:val="20"/>
          <w:szCs w:val="20"/>
        </w:rPr>
        <w:t>o</w:t>
      </w:r>
      <w:proofErr w:type="gramEnd"/>
      <w:r w:rsidRPr="003265F9">
        <w:rPr>
          <w:rFonts w:ascii="Times New Roman" w:eastAsiaTheme="majorEastAsia" w:hAnsi="Times New Roman" w:cs="Times New Roman"/>
          <w:sz w:val="20"/>
          <w:szCs w:val="20"/>
        </w:rPr>
        <w:tab/>
        <w:t>Reduced hardware cost</w:t>
      </w:r>
    </w:p>
    <w:p w14:paraId="7F5E350E" w14:textId="77777777" w:rsidR="003265F9" w:rsidRPr="003265F9" w:rsidRDefault="003265F9" w:rsidP="009A1A54">
      <w:pPr>
        <w:rPr>
          <w:rFonts w:ascii="Times New Roman" w:eastAsiaTheme="majorEastAsia" w:hAnsi="Times New Roman" w:cs="Times New Roman"/>
          <w:sz w:val="20"/>
          <w:szCs w:val="20"/>
        </w:rPr>
      </w:pPr>
      <w:proofErr w:type="gramStart"/>
      <w:r w:rsidRPr="003265F9">
        <w:rPr>
          <w:rFonts w:ascii="Times New Roman" w:eastAsiaTheme="majorEastAsia" w:hAnsi="Times New Roman" w:cs="Times New Roman"/>
          <w:sz w:val="20"/>
          <w:szCs w:val="20"/>
        </w:rPr>
        <w:t>o</w:t>
      </w:r>
      <w:proofErr w:type="gramEnd"/>
      <w:r w:rsidRPr="003265F9">
        <w:rPr>
          <w:rFonts w:ascii="Times New Roman" w:eastAsiaTheme="majorEastAsia" w:hAnsi="Times New Roman" w:cs="Times New Roman"/>
          <w:sz w:val="20"/>
          <w:szCs w:val="20"/>
        </w:rPr>
        <w:tab/>
        <w:t>Reduced IT support costs</w:t>
      </w:r>
    </w:p>
    <w:p w14:paraId="5C2663E1" w14:textId="77777777" w:rsidR="003265F9" w:rsidRPr="003265F9" w:rsidRDefault="003265F9" w:rsidP="009A1A54">
      <w:pPr>
        <w:rPr>
          <w:rFonts w:ascii="Times New Roman" w:eastAsiaTheme="majorEastAsia" w:hAnsi="Times New Roman" w:cs="Times New Roman"/>
          <w:sz w:val="20"/>
          <w:szCs w:val="20"/>
        </w:rPr>
      </w:pPr>
      <w:proofErr w:type="gramStart"/>
      <w:r w:rsidRPr="003265F9">
        <w:rPr>
          <w:rFonts w:ascii="Times New Roman" w:eastAsiaTheme="majorEastAsia" w:hAnsi="Times New Roman" w:cs="Times New Roman"/>
          <w:sz w:val="20"/>
          <w:szCs w:val="20"/>
        </w:rPr>
        <w:t>o</w:t>
      </w:r>
      <w:proofErr w:type="gramEnd"/>
      <w:r w:rsidRPr="003265F9">
        <w:rPr>
          <w:rFonts w:ascii="Times New Roman" w:eastAsiaTheme="majorEastAsia" w:hAnsi="Times New Roman" w:cs="Times New Roman"/>
          <w:sz w:val="20"/>
          <w:szCs w:val="20"/>
        </w:rPr>
        <w:tab/>
        <w:t>Increased worker productivity</w:t>
      </w:r>
    </w:p>
    <w:p w14:paraId="47D28A13" w14:textId="77777777" w:rsidR="003265F9" w:rsidRPr="003265F9" w:rsidRDefault="003265F9" w:rsidP="009A1A54">
      <w:pPr>
        <w:rPr>
          <w:rFonts w:ascii="Times New Roman" w:eastAsiaTheme="majorEastAsia" w:hAnsi="Times New Roman" w:cs="Times New Roman"/>
          <w:sz w:val="20"/>
          <w:szCs w:val="20"/>
        </w:rPr>
      </w:pPr>
      <w:proofErr w:type="gramStart"/>
      <w:r w:rsidRPr="003265F9">
        <w:rPr>
          <w:rFonts w:ascii="Times New Roman" w:eastAsiaTheme="majorEastAsia" w:hAnsi="Times New Roman" w:cs="Times New Roman"/>
          <w:sz w:val="20"/>
          <w:szCs w:val="20"/>
        </w:rPr>
        <w:t>o</w:t>
      </w:r>
      <w:proofErr w:type="gramEnd"/>
      <w:r w:rsidRPr="003265F9">
        <w:rPr>
          <w:rFonts w:ascii="Times New Roman" w:eastAsiaTheme="majorEastAsia" w:hAnsi="Times New Roman" w:cs="Times New Roman"/>
          <w:sz w:val="20"/>
          <w:szCs w:val="20"/>
        </w:rPr>
        <w:tab/>
        <w:t>Improved remote working capability</w:t>
      </w:r>
    </w:p>
    <w:p w14:paraId="7307E4D9" w14:textId="77777777" w:rsidR="003265F9" w:rsidRPr="003265F9" w:rsidRDefault="003265F9" w:rsidP="002F036A">
      <w:pPr>
        <w:ind w:left="709" w:hanging="709"/>
        <w:rPr>
          <w:rFonts w:ascii="Times New Roman" w:eastAsiaTheme="majorEastAsia" w:hAnsi="Times New Roman" w:cs="Times New Roman"/>
          <w:sz w:val="20"/>
          <w:szCs w:val="20"/>
        </w:rPr>
      </w:pPr>
      <w:proofErr w:type="gramStart"/>
      <w:r w:rsidRPr="003265F9">
        <w:rPr>
          <w:rFonts w:ascii="Times New Roman" w:eastAsiaTheme="majorEastAsia" w:hAnsi="Times New Roman" w:cs="Times New Roman"/>
          <w:sz w:val="20"/>
          <w:szCs w:val="20"/>
        </w:rPr>
        <w:t>o</w:t>
      </w:r>
      <w:proofErr w:type="gramEnd"/>
      <w:r w:rsidRPr="003265F9">
        <w:rPr>
          <w:rFonts w:ascii="Times New Roman" w:eastAsiaTheme="majorEastAsia" w:hAnsi="Times New Roman" w:cs="Times New Roman"/>
          <w:sz w:val="20"/>
          <w:szCs w:val="20"/>
        </w:rPr>
        <w:tab/>
        <w:t>Workers more comfortable with own devices.</w:t>
      </w:r>
    </w:p>
    <w:p w14:paraId="7BEFCA9E" w14:textId="77777777" w:rsidR="003265F9" w:rsidRPr="003265F9" w:rsidRDefault="003265F9" w:rsidP="003265F9">
      <w:pPr>
        <w:jc w:val="both"/>
        <w:rPr>
          <w:rFonts w:ascii="Times New Roman" w:eastAsiaTheme="majorEastAsia" w:hAnsi="Times New Roman" w:cs="Times New Roman"/>
          <w:sz w:val="20"/>
          <w:szCs w:val="20"/>
        </w:rPr>
      </w:pPr>
      <w:r w:rsidRPr="003265F9">
        <w:rPr>
          <w:rFonts w:ascii="Times New Roman" w:eastAsiaTheme="majorEastAsia" w:hAnsi="Times New Roman" w:cs="Times New Roman"/>
          <w:sz w:val="20"/>
          <w:szCs w:val="20"/>
        </w:rPr>
        <w:t>As can be seen from the list there are cost savings to be made within the company in the terms of reduced hardware and IT support as the company will not have to provide equipment or technical support for company-based hardware. As the workers are able to access company data on their own devices there will be less resistance to using the devices outside of traditional working hours this will result in greater productivity as users can integrate home life and working life with greater efficiency. The mobility of devices can also be leveraged for use in the sales force as representatives are not tied down to an office and can file orders and information requests from the client’s site.</w:t>
      </w:r>
    </w:p>
    <w:p w14:paraId="3D62CAC6" w14:textId="77777777" w:rsidR="00DD5BA1" w:rsidRPr="00DD5BA1" w:rsidRDefault="00DD5BA1" w:rsidP="00DD5BA1">
      <w:pPr>
        <w:spacing w:after="0"/>
        <w:jc w:val="both"/>
        <w:rPr>
          <w:rFonts w:ascii="Times New Roman" w:eastAsiaTheme="majorEastAsia" w:hAnsi="Times New Roman" w:cs="Times New Roman"/>
          <w:b/>
          <w:bCs/>
          <w:sz w:val="20"/>
          <w:szCs w:val="20"/>
        </w:rPr>
      </w:pPr>
      <w:r w:rsidRPr="00DD5BA1">
        <w:rPr>
          <w:rFonts w:ascii="Times New Roman" w:eastAsiaTheme="majorEastAsia" w:hAnsi="Times New Roman" w:cs="Times New Roman"/>
          <w:b/>
          <w:bCs/>
          <w:sz w:val="20"/>
          <w:szCs w:val="20"/>
        </w:rPr>
        <w:t>Disadvantages:</w:t>
      </w:r>
    </w:p>
    <w:p w14:paraId="393D0EC7" w14:textId="0FD36F55" w:rsidR="003265F9" w:rsidRPr="003265F9" w:rsidRDefault="003265F9" w:rsidP="003265F9">
      <w:pPr>
        <w:jc w:val="both"/>
        <w:rPr>
          <w:rFonts w:ascii="Times New Roman" w:eastAsiaTheme="majorEastAsia" w:hAnsi="Times New Roman" w:cs="Times New Roman"/>
          <w:sz w:val="20"/>
          <w:szCs w:val="20"/>
        </w:rPr>
      </w:pPr>
      <w:r w:rsidRPr="003265F9">
        <w:rPr>
          <w:rFonts w:ascii="Times New Roman" w:eastAsiaTheme="majorEastAsia" w:hAnsi="Times New Roman" w:cs="Times New Roman"/>
          <w:sz w:val="20"/>
          <w:szCs w:val="20"/>
        </w:rPr>
        <w:t xml:space="preserve">Although there are benefits to having the workforce use their own devices there are drawbacks to implementing a BYOD system. As the IT department has no direct control over security measures included on the hardware the potential for a breach of security is magnified. As mobile devices are the most commonly used devices they are most prone to potential threats such as malware, Trojan attacks, Phishing attacks and less commonly spearfishing attacks all of which are designed to gain access to the device via various exploits and the use of social engineering. This also highlights the fact that users overall are not very security aware and whose behaviour is often contrary to good practice </w:t>
      </w:r>
      <w:r w:rsidRPr="003265F9">
        <w:rPr>
          <w:rFonts w:ascii="Times New Roman" w:eastAsiaTheme="majorEastAsia" w:hAnsi="Times New Roman" w:cs="Times New Roman"/>
          <w:sz w:val="20"/>
          <w:szCs w:val="20"/>
        </w:rPr>
        <w:t xml:space="preserve">or common sense. With the implementation of security packages, it has been noted that use of the packages is often met with active opposition by a percentage of the </w:t>
      </w:r>
      <w:r w:rsidR="009A1A54" w:rsidRPr="003265F9">
        <w:rPr>
          <w:rFonts w:ascii="Times New Roman" w:eastAsiaTheme="majorEastAsia" w:hAnsi="Times New Roman" w:cs="Times New Roman"/>
          <w:sz w:val="20"/>
          <w:szCs w:val="20"/>
        </w:rPr>
        <w:t>workforce [</w:t>
      </w:r>
      <w:r w:rsidRPr="003265F9">
        <w:rPr>
          <w:rFonts w:ascii="Times New Roman" w:eastAsiaTheme="majorEastAsia" w:hAnsi="Times New Roman" w:cs="Times New Roman"/>
          <w:sz w:val="20"/>
          <w:szCs w:val="20"/>
        </w:rPr>
        <w:t xml:space="preserve">2] often on the basis that it infringes on personal rights or other civil liberties reasons. This is one reason why older mobile device management packages are being dropped in favour of less intrusive mobile application managers instead. These managers are designed control information between installed apps rather than dictating the use of function of the entire device which was the purpose of the older MDM style managers. There is also the problem of data </w:t>
      </w:r>
      <w:r w:rsidR="009A1A54" w:rsidRPr="003265F9">
        <w:rPr>
          <w:rFonts w:ascii="Times New Roman" w:eastAsiaTheme="majorEastAsia" w:hAnsi="Times New Roman" w:cs="Times New Roman"/>
          <w:sz w:val="20"/>
          <w:szCs w:val="20"/>
        </w:rPr>
        <w:t>leakage [</w:t>
      </w:r>
      <w:r w:rsidRPr="003265F9">
        <w:rPr>
          <w:rFonts w:ascii="Times New Roman" w:eastAsiaTheme="majorEastAsia" w:hAnsi="Times New Roman" w:cs="Times New Roman"/>
          <w:sz w:val="20"/>
          <w:szCs w:val="20"/>
        </w:rPr>
        <w:t>3]. This is where mobile device users can inadvertently release information that may affect company business for instance announcing preparations for new product launch prior to the launch date, this would provide any potential competitor with an advantage in relation to competitiveness with the company.</w:t>
      </w:r>
    </w:p>
    <w:p w14:paraId="0E664C39" w14:textId="506504A0" w:rsidR="005E2BD0" w:rsidRDefault="003265F9" w:rsidP="00062D42">
      <w:pPr>
        <w:spacing w:after="0"/>
        <w:rPr>
          <w:rFonts w:ascii="Times New Roman" w:eastAsiaTheme="majorEastAsia" w:hAnsi="Times New Roman" w:cs="Times New Roman"/>
          <w:b/>
          <w:bCs/>
          <w:sz w:val="20"/>
          <w:szCs w:val="20"/>
        </w:rPr>
      </w:pPr>
      <w:r w:rsidRPr="00DF6D72">
        <w:rPr>
          <w:rFonts w:ascii="Times New Roman" w:eastAsiaTheme="majorEastAsia" w:hAnsi="Times New Roman" w:cs="Times New Roman"/>
          <w:b/>
          <w:bCs/>
          <w:sz w:val="20"/>
          <w:szCs w:val="20"/>
        </w:rPr>
        <w:t>Proposed</w:t>
      </w:r>
      <w:r w:rsidR="005E2BD0">
        <w:rPr>
          <w:rFonts w:ascii="Times New Roman" w:eastAsiaTheme="majorEastAsia" w:hAnsi="Times New Roman" w:cs="Times New Roman"/>
          <w:b/>
          <w:bCs/>
          <w:sz w:val="20"/>
          <w:szCs w:val="20"/>
        </w:rPr>
        <w:t xml:space="preserve"> </w:t>
      </w:r>
      <w:r w:rsidRPr="00DF6D72">
        <w:rPr>
          <w:rFonts w:ascii="Times New Roman" w:eastAsiaTheme="majorEastAsia" w:hAnsi="Times New Roman" w:cs="Times New Roman"/>
          <w:b/>
          <w:bCs/>
          <w:sz w:val="20"/>
          <w:szCs w:val="20"/>
        </w:rPr>
        <w:t>Solutio</w:t>
      </w:r>
      <w:r w:rsidR="002947EE">
        <w:rPr>
          <w:rFonts w:ascii="Times New Roman" w:eastAsiaTheme="majorEastAsia" w:hAnsi="Times New Roman" w:cs="Times New Roman"/>
          <w:b/>
          <w:bCs/>
          <w:sz w:val="20"/>
          <w:szCs w:val="20"/>
        </w:rPr>
        <w:t>n</w:t>
      </w:r>
      <w:r w:rsidR="0060576F">
        <w:rPr>
          <w:rFonts w:ascii="Times New Roman" w:eastAsiaTheme="majorEastAsia" w:hAnsi="Times New Roman" w:cs="Times New Roman"/>
          <w:b/>
          <w:bCs/>
          <w:sz w:val="20"/>
          <w:szCs w:val="20"/>
        </w:rPr>
        <w:t>:</w:t>
      </w:r>
    </w:p>
    <w:p w14:paraId="18356788" w14:textId="23037071" w:rsidR="003265F9" w:rsidRPr="003265F9" w:rsidRDefault="003265F9" w:rsidP="00062D42">
      <w:pPr>
        <w:spacing w:line="240" w:lineRule="auto"/>
        <w:jc w:val="both"/>
        <w:rPr>
          <w:rFonts w:ascii="Times New Roman" w:eastAsiaTheme="majorEastAsia" w:hAnsi="Times New Roman" w:cs="Times New Roman"/>
          <w:sz w:val="20"/>
          <w:szCs w:val="20"/>
        </w:rPr>
      </w:pPr>
      <w:r w:rsidRPr="003265F9">
        <w:rPr>
          <w:rFonts w:ascii="Times New Roman" w:eastAsiaTheme="majorEastAsia" w:hAnsi="Times New Roman" w:cs="Times New Roman"/>
          <w:sz w:val="20"/>
          <w:szCs w:val="20"/>
        </w:rPr>
        <w:t xml:space="preserve">The design of any security system can never be 100% effective, a good security principle is to assume that at some time an intruder will gain access. There are several methods that can be implemented to reduce the effects of an intrusion and to limit any potential damage. One method would be to use a Tiger team of ethical hackers to attempt penetration of the security system on behalf of the company. This method would be used to expose any vulnerability and provide a method of adjusting security to remove the loophole. A second method would be to use system analysis </w:t>
      </w:r>
      <w:r w:rsidR="00335828">
        <w:rPr>
          <w:rFonts w:ascii="Times New Roman" w:eastAsiaTheme="majorEastAsia" w:hAnsi="Times New Roman" w:cs="Times New Roman"/>
          <w:sz w:val="20"/>
          <w:szCs w:val="20"/>
        </w:rPr>
        <w:t>tools</w:t>
      </w:r>
      <w:r w:rsidRPr="003265F9">
        <w:rPr>
          <w:rFonts w:ascii="Times New Roman" w:eastAsiaTheme="majorEastAsia" w:hAnsi="Times New Roman" w:cs="Times New Roman"/>
          <w:sz w:val="20"/>
          <w:szCs w:val="20"/>
        </w:rPr>
        <w:t xml:space="preserve"> such as Nmap to analyse the settings and defaults on the operating systems of the computers to expose any potential exploits that can be used by a hacker to </w:t>
      </w:r>
      <w:r w:rsidR="007C1F3A">
        <w:rPr>
          <w:rFonts w:ascii="Times New Roman" w:eastAsiaTheme="majorEastAsia" w:hAnsi="Times New Roman" w:cs="Times New Roman"/>
          <w:sz w:val="20"/>
          <w:szCs w:val="20"/>
        </w:rPr>
        <w:t xml:space="preserve">crowbar </w:t>
      </w:r>
      <w:r w:rsidRPr="003265F9">
        <w:rPr>
          <w:rFonts w:ascii="Times New Roman" w:eastAsiaTheme="majorEastAsia" w:hAnsi="Times New Roman" w:cs="Times New Roman"/>
          <w:sz w:val="20"/>
          <w:szCs w:val="20"/>
        </w:rPr>
        <w:t>further</w:t>
      </w:r>
      <w:r w:rsidR="007C1F3A">
        <w:rPr>
          <w:rFonts w:ascii="Times New Roman" w:eastAsiaTheme="majorEastAsia" w:hAnsi="Times New Roman" w:cs="Times New Roman"/>
          <w:sz w:val="20"/>
          <w:szCs w:val="20"/>
        </w:rPr>
        <w:t xml:space="preserve"> </w:t>
      </w:r>
      <w:r w:rsidRPr="003265F9">
        <w:rPr>
          <w:rFonts w:ascii="Times New Roman" w:eastAsiaTheme="majorEastAsia" w:hAnsi="Times New Roman" w:cs="Times New Roman"/>
          <w:sz w:val="20"/>
          <w:szCs w:val="20"/>
        </w:rPr>
        <w:t xml:space="preserve">access to the system. This method to be run on a regular basis to ensure tight security around client settings especially when there have been several updates and installations of new software and/or hardware. The most useful method however, is the introduction of intruder detection system and optionally an intruder prevention system, this would not only detect unusual activity caused by an intruder but will also automatically allow for actions that would inhibit or disconnect the attacker from the system. </w:t>
      </w:r>
    </w:p>
    <w:p w14:paraId="60BD1417" w14:textId="5826AA4B" w:rsidR="00E27AE2" w:rsidRPr="00E27AE2" w:rsidRDefault="00E27AE2" w:rsidP="00E27AE2">
      <w:pPr>
        <w:spacing w:after="0"/>
        <w:jc w:val="both"/>
        <w:rPr>
          <w:rFonts w:ascii="Times New Roman" w:eastAsiaTheme="majorEastAsia" w:hAnsi="Times New Roman" w:cs="Times New Roman"/>
          <w:b/>
          <w:bCs/>
          <w:sz w:val="20"/>
          <w:szCs w:val="20"/>
        </w:rPr>
      </w:pPr>
      <w:r w:rsidRPr="00E27AE2">
        <w:rPr>
          <w:rFonts w:ascii="Times New Roman" w:eastAsiaTheme="majorEastAsia" w:hAnsi="Times New Roman" w:cs="Times New Roman"/>
          <w:b/>
          <w:bCs/>
          <w:sz w:val="20"/>
          <w:szCs w:val="20"/>
        </w:rPr>
        <w:t>The Software:</w:t>
      </w:r>
    </w:p>
    <w:p w14:paraId="53D1801B" w14:textId="79B6468A" w:rsidR="003265F9" w:rsidRPr="003265F9" w:rsidRDefault="003265F9" w:rsidP="003265F9">
      <w:pPr>
        <w:jc w:val="both"/>
        <w:rPr>
          <w:rFonts w:ascii="Times New Roman" w:eastAsiaTheme="majorEastAsia" w:hAnsi="Times New Roman" w:cs="Times New Roman"/>
          <w:sz w:val="20"/>
          <w:szCs w:val="20"/>
        </w:rPr>
      </w:pPr>
      <w:r w:rsidRPr="003265F9">
        <w:rPr>
          <w:rFonts w:ascii="Times New Roman" w:eastAsiaTheme="majorEastAsia" w:hAnsi="Times New Roman" w:cs="Times New Roman"/>
          <w:sz w:val="20"/>
          <w:szCs w:val="20"/>
        </w:rPr>
        <w:t xml:space="preserve">The Cisco Meraki software suite includes an intruder detection and prevention system. This fully integrates into the Meraki architecture and provides administrative alerts whenever potential intrusion is detected and if programmed, can eliminate or limit including activity on the affected network. Use third-party software may be better solution however, this assumes that a potential intruder as already discovered the key operating software for network and would likewise formulate a strategy based on the software used on the network. Use of a third-party </w:t>
      </w:r>
      <w:r w:rsidRPr="003265F9">
        <w:rPr>
          <w:rFonts w:ascii="Times New Roman" w:eastAsiaTheme="majorEastAsia" w:hAnsi="Times New Roman" w:cs="Times New Roman"/>
          <w:sz w:val="20"/>
          <w:szCs w:val="20"/>
        </w:rPr>
        <w:lastRenderedPageBreak/>
        <w:t>IDS would complicate the situation for a potential attacker and if undetected will raise a security alert and could foil any attack before it gains momentum.</w:t>
      </w:r>
    </w:p>
    <w:p w14:paraId="64487302" w14:textId="77777777" w:rsidR="0028508D" w:rsidRDefault="003265F9" w:rsidP="0028508D">
      <w:pPr>
        <w:spacing w:after="0"/>
        <w:jc w:val="both"/>
        <w:rPr>
          <w:rFonts w:ascii="Times New Roman" w:eastAsiaTheme="majorEastAsia" w:hAnsi="Times New Roman" w:cs="Times New Roman"/>
          <w:sz w:val="20"/>
          <w:szCs w:val="20"/>
        </w:rPr>
      </w:pPr>
      <w:r w:rsidRPr="003265F9">
        <w:rPr>
          <w:rFonts w:ascii="Times New Roman" w:eastAsiaTheme="majorEastAsia" w:hAnsi="Times New Roman" w:cs="Times New Roman"/>
          <w:sz w:val="20"/>
          <w:szCs w:val="20"/>
        </w:rPr>
        <w:t xml:space="preserve">The </w:t>
      </w:r>
      <w:proofErr w:type="gramStart"/>
      <w:r w:rsidRPr="003265F9">
        <w:rPr>
          <w:rFonts w:ascii="Times New Roman" w:eastAsiaTheme="majorEastAsia" w:hAnsi="Times New Roman" w:cs="Times New Roman"/>
          <w:sz w:val="20"/>
          <w:szCs w:val="20"/>
        </w:rPr>
        <w:t>authors</w:t>
      </w:r>
      <w:proofErr w:type="gramEnd"/>
      <w:r w:rsidRPr="003265F9">
        <w:rPr>
          <w:rFonts w:ascii="Times New Roman" w:eastAsiaTheme="majorEastAsia" w:hAnsi="Times New Roman" w:cs="Times New Roman"/>
          <w:sz w:val="20"/>
          <w:szCs w:val="20"/>
        </w:rPr>
        <w:t xml:space="preserve"> recommendation for inclusion into the BYOD framework would be the open source package called Surricata. This is a powerful open source software that can analyse data streams and packets from the network to look for unusual or meaningful patterns that would indicate an attempted attack on the network security and once tuned by the system administrators can be set to block data packets and/or accounts on the system proactively in the event of detection. This would protect the system without user intervention, minimising or defeating any potential attack and will provide data logs for later analysis to prevent recurrence of the attack. The choice of bring your own device management software will now be discussed.</w:t>
      </w:r>
      <w:r w:rsidR="009421DD">
        <w:rPr>
          <w:rFonts w:ascii="Times New Roman" w:eastAsiaTheme="majorEastAsia" w:hAnsi="Times New Roman" w:cs="Times New Roman"/>
          <w:sz w:val="20"/>
          <w:szCs w:val="20"/>
        </w:rPr>
        <w:br/>
      </w:r>
      <w:r w:rsidR="0028508D" w:rsidRPr="0028508D">
        <w:rPr>
          <w:rFonts w:ascii="Times New Roman" w:eastAsiaTheme="majorEastAsia" w:hAnsi="Times New Roman" w:cs="Times New Roman"/>
          <w:b/>
          <w:bCs/>
          <w:sz w:val="20"/>
          <w:szCs w:val="20"/>
        </w:rPr>
        <w:t>Mobile Device Manager:</w:t>
      </w:r>
    </w:p>
    <w:p w14:paraId="2E583BA0" w14:textId="355E7B10" w:rsidR="003265F9" w:rsidRPr="003265F9" w:rsidRDefault="003265F9" w:rsidP="003265F9">
      <w:pPr>
        <w:jc w:val="both"/>
        <w:rPr>
          <w:rFonts w:ascii="Times New Roman" w:eastAsiaTheme="majorEastAsia" w:hAnsi="Times New Roman" w:cs="Times New Roman"/>
          <w:sz w:val="20"/>
          <w:szCs w:val="20"/>
        </w:rPr>
      </w:pPr>
      <w:r w:rsidRPr="003265F9">
        <w:rPr>
          <w:rFonts w:ascii="Times New Roman" w:eastAsiaTheme="majorEastAsia" w:hAnsi="Times New Roman" w:cs="Times New Roman"/>
          <w:sz w:val="20"/>
          <w:szCs w:val="20"/>
        </w:rPr>
        <w:t xml:space="preserve">There are many good mobile device management packages on the market, notable vendors are IBM, Cisco, Microsoft and companies like Sophos </w:t>
      </w:r>
      <w:r w:rsidR="00F66D89" w:rsidRPr="003265F9">
        <w:rPr>
          <w:rFonts w:ascii="Times New Roman" w:eastAsiaTheme="majorEastAsia" w:hAnsi="Times New Roman" w:cs="Times New Roman"/>
          <w:sz w:val="20"/>
          <w:szCs w:val="20"/>
        </w:rPr>
        <w:t>who have</w:t>
      </w:r>
      <w:r w:rsidRPr="003265F9">
        <w:rPr>
          <w:rFonts w:ascii="Times New Roman" w:eastAsiaTheme="majorEastAsia" w:hAnsi="Times New Roman" w:cs="Times New Roman"/>
          <w:sz w:val="20"/>
          <w:szCs w:val="20"/>
        </w:rPr>
        <w:t xml:space="preserve"> previously been associated with antivirus and malware detection and prevention technology. The offerings available are of high quality and have very similar features and specifications. For the purpose of this document, the choice of software is from Cisco. Using Cisco Meraki network system, this solution allows for multiple devices from multiple manufacturers with different operating systems to be safely managed from a single control point. The software allows users to register their devices on a company managed portal, allow for the devices to scanned and configured to company specifications and policies and manage encrypted storage areas on the device. Once installed the device can be safely tracked and managed, remotely, authorise third-party applications and in the event of loss or theft can be locked down and have the entire secured cash erased by remote command. Other features include secure cut-and-paste management to prevent unauthorised copying of documents and text to unauthorised applications and the removal of screenshot facilities to likewise prevent unauthorised transmission of documentation. Further optional features of the system are outlined in the appendix at the end of this document. To complement implementation of the MDM software, the use of a group management tool such as Microsoft teams, Monday.com or other groupware available from Internet companies would also be advisable as this would focus the range of productivity tools into a smaller controllable group that would be universally used throughout the company</w:t>
      </w:r>
      <w:r w:rsidR="009421DD">
        <w:rPr>
          <w:rFonts w:ascii="Times New Roman" w:eastAsiaTheme="majorEastAsia" w:hAnsi="Times New Roman" w:cs="Times New Roman"/>
          <w:sz w:val="20"/>
          <w:szCs w:val="20"/>
        </w:rPr>
        <w:t xml:space="preserve"> </w:t>
      </w:r>
      <w:r w:rsidRPr="003265F9">
        <w:rPr>
          <w:rFonts w:ascii="Times New Roman" w:eastAsiaTheme="majorEastAsia" w:hAnsi="Times New Roman" w:cs="Times New Roman"/>
          <w:sz w:val="20"/>
          <w:szCs w:val="20"/>
        </w:rPr>
        <w:t xml:space="preserve">improving conformity and </w:t>
      </w:r>
      <w:r w:rsidR="009421DD" w:rsidRPr="003265F9">
        <w:rPr>
          <w:rFonts w:ascii="Times New Roman" w:eastAsiaTheme="majorEastAsia" w:hAnsi="Times New Roman" w:cs="Times New Roman"/>
          <w:sz w:val="20"/>
          <w:szCs w:val="20"/>
        </w:rPr>
        <w:t>exchangeability</w:t>
      </w:r>
      <w:r w:rsidRPr="003265F9">
        <w:rPr>
          <w:rFonts w:ascii="Times New Roman" w:eastAsiaTheme="majorEastAsia" w:hAnsi="Times New Roman" w:cs="Times New Roman"/>
          <w:sz w:val="20"/>
          <w:szCs w:val="20"/>
        </w:rPr>
        <w:t>.</w:t>
      </w:r>
    </w:p>
    <w:p w14:paraId="7C4ED717" w14:textId="1775E676" w:rsidR="004B5D36" w:rsidRPr="004B5D36" w:rsidRDefault="004B5D36" w:rsidP="004B5D36">
      <w:pPr>
        <w:spacing w:after="0"/>
        <w:jc w:val="both"/>
        <w:rPr>
          <w:rFonts w:ascii="Times New Roman" w:eastAsiaTheme="majorEastAsia" w:hAnsi="Times New Roman" w:cs="Times New Roman"/>
          <w:b/>
          <w:bCs/>
          <w:sz w:val="20"/>
          <w:szCs w:val="20"/>
        </w:rPr>
      </w:pPr>
      <w:r w:rsidRPr="004B5D36">
        <w:rPr>
          <w:rFonts w:ascii="Times New Roman" w:eastAsiaTheme="majorEastAsia" w:hAnsi="Times New Roman" w:cs="Times New Roman"/>
          <w:b/>
          <w:bCs/>
          <w:sz w:val="20"/>
          <w:szCs w:val="20"/>
        </w:rPr>
        <w:t>Implementation:</w:t>
      </w:r>
    </w:p>
    <w:p w14:paraId="6811BFFD" w14:textId="560A578B" w:rsidR="003265F9" w:rsidRPr="003265F9" w:rsidRDefault="006E4810" w:rsidP="003265F9">
      <w:pPr>
        <w:jc w:val="both"/>
        <w:rPr>
          <w:rFonts w:ascii="Times New Roman" w:eastAsiaTheme="majorEastAsia" w:hAnsi="Times New Roman" w:cs="Times New Roman"/>
          <w:sz w:val="20"/>
          <w:szCs w:val="20"/>
        </w:rPr>
      </w:pPr>
      <w:r>
        <w:rPr>
          <w:rFonts w:ascii="Times New Roman" w:eastAsiaTheme="majorEastAsia" w:hAnsi="Times New Roman" w:cs="Times New Roman"/>
          <w:sz w:val="20"/>
          <w:szCs w:val="20"/>
        </w:rPr>
        <w:t xml:space="preserve">CoffeeCapulus </w:t>
      </w:r>
      <w:r w:rsidR="003265F9" w:rsidRPr="003265F9">
        <w:rPr>
          <w:rFonts w:ascii="Times New Roman" w:eastAsiaTheme="majorEastAsia" w:hAnsi="Times New Roman" w:cs="Times New Roman"/>
          <w:sz w:val="20"/>
          <w:szCs w:val="20"/>
        </w:rPr>
        <w:t xml:space="preserve">is a global organisation operating over many sites. Implementation of </w:t>
      </w:r>
      <w:proofErr w:type="gramStart"/>
      <w:r w:rsidR="003265F9" w:rsidRPr="003265F9">
        <w:rPr>
          <w:rFonts w:ascii="Times New Roman" w:eastAsiaTheme="majorEastAsia" w:hAnsi="Times New Roman" w:cs="Times New Roman"/>
          <w:sz w:val="20"/>
          <w:szCs w:val="20"/>
        </w:rPr>
        <w:t>the bring</w:t>
      </w:r>
      <w:proofErr w:type="gramEnd"/>
      <w:r w:rsidR="003265F9" w:rsidRPr="003265F9">
        <w:rPr>
          <w:rFonts w:ascii="Times New Roman" w:eastAsiaTheme="majorEastAsia" w:hAnsi="Times New Roman" w:cs="Times New Roman"/>
          <w:sz w:val="20"/>
          <w:szCs w:val="20"/>
        </w:rPr>
        <w:t xml:space="preserve"> your own device system is not practical if it is installed from the central site. A better method would be to introduce the software over multiple sites typically regional offices and control access from the point of installation. The advantage of this is that the control is local and is not restricted by Internet availability, transmissions rates and connectivity. It also means that security of the networks is segmented and does not permit global access should one segment become compromised. This does mean however, devices used by travelling executives will need to be logged on to the local office on arrival. The Cisco product is marketed as a central control system for mobile devices, it is assumed that the software is implemented in a centralised network system probably cloud-based. As it is assumed that </w:t>
      </w:r>
      <w:r>
        <w:rPr>
          <w:rFonts w:ascii="Times New Roman" w:eastAsiaTheme="majorEastAsia" w:hAnsi="Times New Roman" w:cs="Times New Roman"/>
          <w:sz w:val="20"/>
          <w:szCs w:val="20"/>
        </w:rPr>
        <w:t xml:space="preserve">CoffeeCapulus </w:t>
      </w:r>
      <w:r w:rsidR="003265F9" w:rsidRPr="003265F9">
        <w:rPr>
          <w:rFonts w:ascii="Times New Roman" w:eastAsiaTheme="majorEastAsia" w:hAnsi="Times New Roman" w:cs="Times New Roman"/>
          <w:sz w:val="20"/>
          <w:szCs w:val="20"/>
        </w:rPr>
        <w:t xml:space="preserve">does not leverage cloud-based systems for centralised networking, mobile device control will have to be local but, with suitable adaptation the software could be made to operate remotely from headquarters if required. Further details about implementation is outlined in appendix </w:t>
      </w:r>
      <w:r w:rsidR="00296A32">
        <w:rPr>
          <w:rFonts w:ascii="Times New Roman" w:eastAsiaTheme="majorEastAsia" w:hAnsi="Times New Roman" w:cs="Times New Roman"/>
          <w:sz w:val="20"/>
          <w:szCs w:val="20"/>
        </w:rPr>
        <w:t>2</w:t>
      </w:r>
      <w:r w:rsidR="003265F9" w:rsidRPr="003265F9">
        <w:rPr>
          <w:rFonts w:ascii="Times New Roman" w:eastAsiaTheme="majorEastAsia" w:hAnsi="Times New Roman" w:cs="Times New Roman"/>
          <w:sz w:val="20"/>
          <w:szCs w:val="20"/>
        </w:rPr>
        <w:t>.</w:t>
      </w:r>
    </w:p>
    <w:p w14:paraId="73FB7D75" w14:textId="6202327F" w:rsidR="003265F9" w:rsidRPr="003265F9" w:rsidRDefault="0023409E" w:rsidP="003265F9">
      <w:pPr>
        <w:jc w:val="both"/>
        <w:rPr>
          <w:rFonts w:ascii="Times New Roman" w:eastAsiaTheme="majorEastAsia" w:hAnsi="Times New Roman" w:cs="Times New Roman"/>
          <w:sz w:val="20"/>
          <w:szCs w:val="20"/>
        </w:rPr>
      </w:pPr>
      <w:r w:rsidRPr="00DF6D72">
        <w:rPr>
          <w:rFonts w:ascii="Times New Roman" w:eastAsiaTheme="majorEastAsia" w:hAnsi="Times New Roman" w:cs="Times New Roman"/>
          <w:b/>
          <w:bCs/>
          <w:sz w:val="20"/>
          <w:szCs w:val="20"/>
        </w:rPr>
        <w:t>Discussion</w:t>
      </w:r>
      <w:r w:rsidR="002947EE">
        <w:rPr>
          <w:rFonts w:ascii="Times New Roman" w:eastAsiaTheme="majorEastAsia" w:hAnsi="Times New Roman" w:cs="Times New Roman"/>
          <w:b/>
          <w:bCs/>
          <w:sz w:val="20"/>
          <w:szCs w:val="20"/>
        </w:rPr>
        <w:br/>
      </w:r>
      <w:r w:rsidR="003265F9" w:rsidRPr="003265F9">
        <w:rPr>
          <w:rFonts w:ascii="Times New Roman" w:eastAsiaTheme="majorEastAsia" w:hAnsi="Times New Roman" w:cs="Times New Roman"/>
          <w:sz w:val="20"/>
          <w:szCs w:val="20"/>
        </w:rPr>
        <w:t>At this juncture in the document, the results and findings of experiments and simulations are to be discussed. This unfortunately will not be possible. The reasons for this are:</w:t>
      </w:r>
    </w:p>
    <w:p w14:paraId="1208F681" w14:textId="7C593535" w:rsidR="003265F9" w:rsidRPr="003265F9" w:rsidRDefault="003265F9" w:rsidP="003265F9">
      <w:pPr>
        <w:jc w:val="both"/>
        <w:rPr>
          <w:rFonts w:ascii="Times New Roman" w:eastAsiaTheme="majorEastAsia" w:hAnsi="Times New Roman" w:cs="Times New Roman"/>
          <w:sz w:val="20"/>
          <w:szCs w:val="20"/>
        </w:rPr>
      </w:pPr>
      <w:r w:rsidRPr="003265F9">
        <w:rPr>
          <w:rFonts w:ascii="Times New Roman" w:eastAsiaTheme="majorEastAsia" w:hAnsi="Times New Roman" w:cs="Times New Roman"/>
          <w:sz w:val="20"/>
          <w:szCs w:val="20"/>
        </w:rPr>
        <w:t>1.</w:t>
      </w:r>
      <w:r w:rsidRPr="003265F9">
        <w:rPr>
          <w:rFonts w:ascii="Times New Roman" w:eastAsiaTheme="majorEastAsia" w:hAnsi="Times New Roman" w:cs="Times New Roman"/>
          <w:sz w:val="20"/>
          <w:szCs w:val="20"/>
        </w:rPr>
        <w:tab/>
      </w:r>
      <w:r w:rsidR="009421DD">
        <w:rPr>
          <w:rFonts w:ascii="Times New Roman" w:eastAsiaTheme="majorEastAsia" w:hAnsi="Times New Roman" w:cs="Times New Roman"/>
          <w:sz w:val="20"/>
          <w:szCs w:val="20"/>
        </w:rPr>
        <w:t>A</w:t>
      </w:r>
      <w:r w:rsidRPr="003265F9">
        <w:rPr>
          <w:rFonts w:ascii="Times New Roman" w:eastAsiaTheme="majorEastAsia" w:hAnsi="Times New Roman" w:cs="Times New Roman"/>
          <w:sz w:val="20"/>
          <w:szCs w:val="20"/>
        </w:rPr>
        <w:t>s the structure of the company is not known, it is not possible to cover all possible scenarios, and this could skew any possible conclusions.</w:t>
      </w:r>
    </w:p>
    <w:p w14:paraId="7CE57638" w14:textId="0AD7B486" w:rsidR="003265F9" w:rsidRPr="003265F9" w:rsidRDefault="003265F9" w:rsidP="003265F9">
      <w:pPr>
        <w:jc w:val="both"/>
        <w:rPr>
          <w:rFonts w:ascii="Times New Roman" w:eastAsiaTheme="majorEastAsia" w:hAnsi="Times New Roman" w:cs="Times New Roman"/>
          <w:sz w:val="20"/>
          <w:szCs w:val="20"/>
        </w:rPr>
      </w:pPr>
      <w:r w:rsidRPr="003265F9">
        <w:rPr>
          <w:rFonts w:ascii="Times New Roman" w:eastAsiaTheme="majorEastAsia" w:hAnsi="Times New Roman" w:cs="Times New Roman"/>
          <w:sz w:val="20"/>
          <w:szCs w:val="20"/>
        </w:rPr>
        <w:t>2.</w:t>
      </w:r>
      <w:r w:rsidRPr="003265F9">
        <w:rPr>
          <w:rFonts w:ascii="Times New Roman" w:eastAsiaTheme="majorEastAsia" w:hAnsi="Times New Roman" w:cs="Times New Roman"/>
          <w:sz w:val="20"/>
          <w:szCs w:val="20"/>
        </w:rPr>
        <w:tab/>
      </w:r>
      <w:r w:rsidR="009421DD">
        <w:rPr>
          <w:rFonts w:ascii="Times New Roman" w:eastAsiaTheme="majorEastAsia" w:hAnsi="Times New Roman" w:cs="Times New Roman"/>
          <w:sz w:val="20"/>
          <w:szCs w:val="20"/>
        </w:rPr>
        <w:t>G</w:t>
      </w:r>
      <w:r w:rsidRPr="003265F9">
        <w:rPr>
          <w:rFonts w:ascii="Times New Roman" w:eastAsiaTheme="majorEastAsia" w:hAnsi="Times New Roman" w:cs="Times New Roman"/>
          <w:sz w:val="20"/>
          <w:szCs w:val="20"/>
        </w:rPr>
        <w:t>iven the timescale and that any testing will be done by one individual, any results obtained would not be statistically significant.</w:t>
      </w:r>
    </w:p>
    <w:p w14:paraId="09F54DDD" w14:textId="77777777" w:rsidR="003265F9" w:rsidRPr="003265F9" w:rsidRDefault="003265F9" w:rsidP="003265F9">
      <w:pPr>
        <w:jc w:val="both"/>
        <w:rPr>
          <w:rFonts w:ascii="Times New Roman" w:eastAsiaTheme="majorEastAsia" w:hAnsi="Times New Roman" w:cs="Times New Roman"/>
          <w:sz w:val="20"/>
          <w:szCs w:val="20"/>
        </w:rPr>
      </w:pPr>
      <w:r w:rsidRPr="003265F9">
        <w:rPr>
          <w:rFonts w:ascii="Times New Roman" w:eastAsiaTheme="majorEastAsia" w:hAnsi="Times New Roman" w:cs="Times New Roman"/>
          <w:sz w:val="20"/>
          <w:szCs w:val="20"/>
        </w:rPr>
        <w:t>3.</w:t>
      </w:r>
      <w:r w:rsidRPr="003265F9">
        <w:rPr>
          <w:rFonts w:ascii="Times New Roman" w:eastAsiaTheme="majorEastAsia" w:hAnsi="Times New Roman" w:cs="Times New Roman"/>
          <w:sz w:val="20"/>
          <w:szCs w:val="20"/>
        </w:rPr>
        <w:tab/>
        <w:t>In order to draw any insight, a broad long-term experiment would be needed to account for all the human variables i.e. usage, security violations, unsanctioned work, usability metrics et cetera.</w:t>
      </w:r>
    </w:p>
    <w:p w14:paraId="22B8D328" w14:textId="77777777" w:rsidR="003265F9" w:rsidRPr="003265F9" w:rsidRDefault="003265F9" w:rsidP="003265F9">
      <w:pPr>
        <w:jc w:val="both"/>
        <w:rPr>
          <w:rFonts w:ascii="Times New Roman" w:eastAsiaTheme="majorEastAsia" w:hAnsi="Times New Roman" w:cs="Times New Roman"/>
          <w:sz w:val="20"/>
          <w:szCs w:val="20"/>
        </w:rPr>
      </w:pPr>
      <w:r w:rsidRPr="003265F9">
        <w:rPr>
          <w:rFonts w:ascii="Times New Roman" w:eastAsiaTheme="majorEastAsia" w:hAnsi="Times New Roman" w:cs="Times New Roman"/>
          <w:sz w:val="20"/>
          <w:szCs w:val="20"/>
        </w:rPr>
        <w:t>To gain meaningful results, and experimental simulation could be run by a multidisciplinary group using between seventy and hundred volunteer subjects to operate a cutdown version of the corporate network over a period of two weeks. After this period analysis of system logs can be used to extract statistical information from which more definite conclusions can be drawn.</w:t>
      </w:r>
    </w:p>
    <w:p w14:paraId="474444B9" w14:textId="77777777" w:rsidR="00AE2F7D" w:rsidRDefault="00DF6D72" w:rsidP="00AE2F7D">
      <w:pPr>
        <w:spacing w:after="0"/>
        <w:jc w:val="both"/>
        <w:rPr>
          <w:rFonts w:ascii="Times New Roman" w:eastAsiaTheme="majorEastAsia" w:hAnsi="Times New Roman" w:cs="Times New Roman"/>
          <w:b/>
          <w:bCs/>
          <w:sz w:val="20"/>
          <w:szCs w:val="20"/>
        </w:rPr>
      </w:pPr>
      <w:r w:rsidRPr="00DF6D72">
        <w:rPr>
          <w:rFonts w:ascii="Times New Roman" w:eastAsiaTheme="majorEastAsia" w:hAnsi="Times New Roman" w:cs="Times New Roman"/>
          <w:b/>
          <w:bCs/>
          <w:sz w:val="20"/>
          <w:szCs w:val="20"/>
        </w:rPr>
        <w:t>Conclusion</w:t>
      </w:r>
    </w:p>
    <w:p w14:paraId="1191AFC2" w14:textId="0613F901" w:rsidR="009421DD" w:rsidRDefault="00DF6D72" w:rsidP="003265F9">
      <w:pPr>
        <w:jc w:val="both"/>
        <w:rPr>
          <w:rFonts w:ascii="Times New Roman" w:eastAsiaTheme="majorEastAsia" w:hAnsi="Times New Roman" w:cs="Times New Roman"/>
          <w:sz w:val="20"/>
          <w:szCs w:val="20"/>
        </w:rPr>
      </w:pPr>
      <w:r>
        <w:rPr>
          <w:rFonts w:ascii="Times New Roman" w:eastAsiaTheme="majorEastAsia" w:hAnsi="Times New Roman" w:cs="Times New Roman"/>
          <w:b/>
          <w:bCs/>
          <w:sz w:val="20"/>
          <w:szCs w:val="20"/>
        </w:rPr>
        <w:br/>
      </w:r>
      <w:r w:rsidR="003265F9" w:rsidRPr="003265F9">
        <w:rPr>
          <w:rFonts w:ascii="Times New Roman" w:eastAsiaTheme="majorEastAsia" w:hAnsi="Times New Roman" w:cs="Times New Roman"/>
          <w:sz w:val="20"/>
          <w:szCs w:val="20"/>
        </w:rPr>
        <w:t xml:space="preserve">In conclusion, the introduction bring your own devices into the scenario network is quite plausible. Use of current commercial software would make the </w:t>
      </w:r>
      <w:r w:rsidR="003265F9" w:rsidRPr="003265F9">
        <w:rPr>
          <w:rFonts w:ascii="Times New Roman" w:eastAsiaTheme="majorEastAsia" w:hAnsi="Times New Roman" w:cs="Times New Roman"/>
          <w:sz w:val="20"/>
          <w:szCs w:val="20"/>
        </w:rPr>
        <w:lastRenderedPageBreak/>
        <w:t xml:space="preserve">process very easy providing the basic infrastructure is solid and secure. The use of a signed personal device agreement by the company would ensure the security of privately held data, which is often a legal requirement, and make clear that any violation of corporate policy whilst using these devices is subject to penalties up to and including total exclusion from the corporate network ensuring greater cooperation with company security policy. The use of third-party workgroup applications could be further extended into a hot desk/remote desktop system which would allow workers to generate, update and file documents within the system. This would ensure greater file integrity, easier accessibility and improve confidentiality as the files will be held on the central system and not at the endpoints. This in effect would turn the bring your own device interface into a Chinese firewall with output being restricted to certain forms of documents and only </w:t>
      </w:r>
      <w:r w:rsidR="003265F9" w:rsidRPr="003265F9">
        <w:rPr>
          <w:rFonts w:ascii="Times New Roman" w:eastAsiaTheme="majorEastAsia" w:hAnsi="Times New Roman" w:cs="Times New Roman"/>
          <w:sz w:val="20"/>
          <w:szCs w:val="20"/>
        </w:rPr>
        <w:t>through dedicated portals on the network an example of this would be corporate orders or sales confirmation documents. This also raises the possibility that improve security could be achieved with the use of the currently fledgling containerisation technology. The use of these virtual technologies on mobile devices is a workable proposition and with correct implementation can sandbox any files separate from the mobile devices main function thus ensuring greater integrity and confidentiality. The use of this technology and system redundancy at the data centre would increase availability as the container orchestrator would automatically spawn new containers in response to system load and functional failure of active containers, providing a near uninterruptable software service.</w:t>
      </w:r>
    </w:p>
    <w:p w14:paraId="7421FAF3" w14:textId="77777777" w:rsidR="009421DD" w:rsidRDefault="009421DD">
      <w:pPr>
        <w:rPr>
          <w:rFonts w:ascii="Times New Roman" w:eastAsiaTheme="majorEastAsia" w:hAnsi="Times New Roman" w:cs="Times New Roman"/>
          <w:sz w:val="20"/>
          <w:szCs w:val="20"/>
        </w:rPr>
      </w:pPr>
      <w:r>
        <w:rPr>
          <w:rFonts w:ascii="Times New Roman" w:eastAsiaTheme="majorEastAsia" w:hAnsi="Times New Roman" w:cs="Times New Roman"/>
          <w:sz w:val="20"/>
          <w:szCs w:val="20"/>
        </w:rPr>
        <w:br w:type="page"/>
      </w:r>
    </w:p>
    <w:p w14:paraId="2E01C954" w14:textId="77777777" w:rsidR="009421DD" w:rsidRDefault="009421DD" w:rsidP="009421DD">
      <w:pPr>
        <w:jc w:val="both"/>
        <w:rPr>
          <w:rFonts w:ascii="Times New Roman" w:hAnsi="Times New Roman" w:cs="Times New Roman"/>
          <w:sz w:val="24"/>
          <w:szCs w:val="24"/>
        </w:rPr>
        <w:sectPr w:rsidR="009421DD" w:rsidSect="00F83383">
          <w:type w:val="continuous"/>
          <w:pgSz w:w="11906" w:h="16838"/>
          <w:pgMar w:top="567" w:right="1440" w:bottom="1440" w:left="1440" w:header="426" w:footer="708" w:gutter="0"/>
          <w:cols w:num="2" w:space="708"/>
          <w:titlePg/>
          <w:docGrid w:linePitch="360"/>
        </w:sectPr>
      </w:pPr>
    </w:p>
    <w:p w14:paraId="56A54386" w14:textId="305AFF52" w:rsidR="009421DD" w:rsidRPr="003265F9" w:rsidRDefault="009421DD" w:rsidP="009421DD">
      <w:pPr>
        <w:jc w:val="both"/>
        <w:rPr>
          <w:rFonts w:ascii="Times New Roman" w:hAnsi="Times New Roman" w:cs="Times New Roman"/>
          <w:sz w:val="24"/>
          <w:szCs w:val="24"/>
        </w:rPr>
      </w:pPr>
      <w:r w:rsidRPr="003265F9">
        <w:rPr>
          <w:rFonts w:ascii="Times New Roman" w:hAnsi="Times New Roman" w:cs="Times New Roman"/>
          <w:sz w:val="24"/>
          <w:szCs w:val="24"/>
        </w:rPr>
        <w:lastRenderedPageBreak/>
        <w:t>References &amp; Bibliography</w:t>
      </w:r>
    </w:p>
    <w:p w14:paraId="44A53F8F" w14:textId="77777777" w:rsidR="009421DD" w:rsidRDefault="009421DD" w:rsidP="009421DD">
      <w:pPr>
        <w:pStyle w:val="NormalWeb"/>
        <w:shd w:val="clear" w:color="auto" w:fill="FFFFFF"/>
        <w:spacing w:before="0" w:beforeAutospacing="0" w:after="173" w:afterAutospacing="0"/>
        <w:jc w:val="both"/>
        <w:rPr>
          <w:sz w:val="20"/>
          <w:szCs w:val="20"/>
        </w:rPr>
        <w:sectPr w:rsidR="009421DD" w:rsidSect="009421DD">
          <w:headerReference w:type="first" r:id="rId17"/>
          <w:type w:val="continuous"/>
          <w:pgSz w:w="11906" w:h="16838"/>
          <w:pgMar w:top="1440" w:right="1440" w:bottom="1440" w:left="1440" w:header="708" w:footer="708" w:gutter="0"/>
          <w:cols w:space="708"/>
          <w:titlePg/>
          <w:docGrid w:linePitch="360"/>
        </w:sectPr>
      </w:pPr>
    </w:p>
    <w:p w14:paraId="1D1C4047" w14:textId="43A064D1" w:rsidR="009421DD" w:rsidRPr="003265F9" w:rsidRDefault="009421DD" w:rsidP="009421DD">
      <w:pPr>
        <w:pStyle w:val="NormalWeb"/>
        <w:shd w:val="clear" w:color="auto" w:fill="FFFFFF"/>
        <w:spacing w:before="0" w:beforeAutospacing="0" w:after="173" w:afterAutospacing="0"/>
        <w:jc w:val="both"/>
        <w:rPr>
          <w:sz w:val="20"/>
          <w:szCs w:val="20"/>
        </w:rPr>
      </w:pPr>
      <w:r w:rsidRPr="003265F9">
        <w:rPr>
          <w:sz w:val="20"/>
          <w:szCs w:val="20"/>
        </w:rPr>
        <w:t xml:space="preserve">[1] N. Agrawal and S. </w:t>
      </w:r>
      <w:proofErr w:type="spellStart"/>
      <w:r w:rsidRPr="003265F9">
        <w:rPr>
          <w:sz w:val="20"/>
          <w:szCs w:val="20"/>
        </w:rPr>
        <w:t>Tapaswi</w:t>
      </w:r>
      <w:proofErr w:type="spellEnd"/>
      <w:r w:rsidRPr="003265F9">
        <w:rPr>
          <w:sz w:val="20"/>
          <w:szCs w:val="20"/>
        </w:rPr>
        <w:t xml:space="preserve">. N. Agrawal and S. </w:t>
      </w:r>
      <w:proofErr w:type="spellStart"/>
      <w:r w:rsidRPr="003265F9">
        <w:rPr>
          <w:sz w:val="20"/>
          <w:szCs w:val="20"/>
        </w:rPr>
        <w:t>Tapaswi</w:t>
      </w:r>
      <w:proofErr w:type="spellEnd"/>
      <w:r w:rsidRPr="003265F9">
        <w:rPr>
          <w:sz w:val="20"/>
          <w:szCs w:val="20"/>
        </w:rPr>
        <w:t>. A trustworthy agent-based encrypted access control method for mobile cloud computing environment. A trustworthy agent-based encrypted access control method for mobile cloud computing environment. </w:t>
      </w:r>
      <w:r w:rsidRPr="003265F9">
        <w:rPr>
          <w:i/>
          <w:iCs/>
          <w:sz w:val="20"/>
          <w:szCs w:val="20"/>
        </w:rPr>
        <w:t>Pervasive and Mobile Computing Pervasive and Mobile Computing 5252</w:t>
      </w:r>
      <w:r w:rsidRPr="003265F9">
        <w:rPr>
          <w:sz w:val="20"/>
          <w:szCs w:val="20"/>
        </w:rPr>
        <w:t>pp. 13-28. pp. 13-28. 2019</w:t>
      </w:r>
      <w:proofErr w:type="gramStart"/>
      <w:r w:rsidRPr="003265F9">
        <w:rPr>
          <w:sz w:val="20"/>
          <w:szCs w:val="20"/>
        </w:rPr>
        <w:t>. .</w:t>
      </w:r>
      <w:proofErr w:type="gramEnd"/>
      <w:r w:rsidRPr="003265F9">
        <w:rPr>
          <w:sz w:val="20"/>
          <w:szCs w:val="20"/>
        </w:rPr>
        <w:t xml:space="preserve"> DOI: 10.1016/j.pmcj.2018.11.003.</w:t>
      </w:r>
    </w:p>
    <w:p w14:paraId="5FDA9A0A" w14:textId="77777777" w:rsidR="009421DD" w:rsidRPr="003265F9" w:rsidRDefault="009421DD" w:rsidP="009421DD">
      <w:pPr>
        <w:pStyle w:val="NormalWeb"/>
        <w:shd w:val="clear" w:color="auto" w:fill="FFFFFF"/>
        <w:spacing w:before="0" w:beforeAutospacing="0" w:after="173" w:afterAutospacing="0"/>
        <w:jc w:val="both"/>
        <w:rPr>
          <w:sz w:val="20"/>
          <w:szCs w:val="20"/>
        </w:rPr>
      </w:pPr>
      <w:r w:rsidRPr="003265F9">
        <w:rPr>
          <w:sz w:val="20"/>
          <w:szCs w:val="20"/>
        </w:rPr>
        <w:t xml:space="preserve">[2] N. Ameen, A. </w:t>
      </w:r>
      <w:proofErr w:type="spellStart"/>
      <w:r w:rsidRPr="003265F9">
        <w:rPr>
          <w:sz w:val="20"/>
          <w:szCs w:val="20"/>
        </w:rPr>
        <w:t>Tarhini</w:t>
      </w:r>
      <w:proofErr w:type="spellEnd"/>
      <w:r w:rsidRPr="003265F9">
        <w:rPr>
          <w:sz w:val="20"/>
          <w:szCs w:val="20"/>
        </w:rPr>
        <w:t xml:space="preserve">, M. Hussain Shah and N. O. </w:t>
      </w:r>
      <w:proofErr w:type="spellStart"/>
      <w:r w:rsidRPr="003265F9">
        <w:rPr>
          <w:sz w:val="20"/>
          <w:szCs w:val="20"/>
        </w:rPr>
        <w:t>Madichie</w:t>
      </w:r>
      <w:proofErr w:type="spellEnd"/>
      <w:r w:rsidRPr="003265F9">
        <w:rPr>
          <w:sz w:val="20"/>
          <w:szCs w:val="20"/>
        </w:rPr>
        <w:t xml:space="preserve">. N. Ameen, A. </w:t>
      </w:r>
      <w:proofErr w:type="spellStart"/>
      <w:r w:rsidRPr="003265F9">
        <w:rPr>
          <w:sz w:val="20"/>
          <w:szCs w:val="20"/>
        </w:rPr>
        <w:t>Tarhini</w:t>
      </w:r>
      <w:proofErr w:type="spellEnd"/>
      <w:r w:rsidRPr="003265F9">
        <w:rPr>
          <w:sz w:val="20"/>
          <w:szCs w:val="20"/>
        </w:rPr>
        <w:t xml:space="preserve">, M. Hussain Shah and N. O. </w:t>
      </w:r>
      <w:proofErr w:type="spellStart"/>
      <w:r w:rsidRPr="003265F9">
        <w:rPr>
          <w:sz w:val="20"/>
          <w:szCs w:val="20"/>
        </w:rPr>
        <w:t>Madichie</w:t>
      </w:r>
      <w:proofErr w:type="spellEnd"/>
      <w:r w:rsidRPr="003265F9">
        <w:rPr>
          <w:sz w:val="20"/>
          <w:szCs w:val="20"/>
        </w:rPr>
        <w:t>. Employees’ behavioural intention to smartphone security: A gender-based, cross-national study. Employees’ behavioural intention to smartphone security: A gender-based, cross-national study. </w:t>
      </w:r>
      <w:r w:rsidRPr="003265F9">
        <w:rPr>
          <w:i/>
          <w:iCs/>
          <w:sz w:val="20"/>
          <w:szCs w:val="20"/>
        </w:rPr>
        <w:t xml:space="preserve">Computers in Human </w:t>
      </w:r>
      <w:proofErr w:type="spellStart"/>
      <w:r w:rsidRPr="003265F9">
        <w:rPr>
          <w:i/>
          <w:iCs/>
          <w:sz w:val="20"/>
          <w:szCs w:val="20"/>
        </w:rPr>
        <w:t>Behavior</w:t>
      </w:r>
      <w:proofErr w:type="spellEnd"/>
      <w:r w:rsidRPr="003265F9">
        <w:rPr>
          <w:i/>
          <w:iCs/>
          <w:sz w:val="20"/>
          <w:szCs w:val="20"/>
        </w:rPr>
        <w:t xml:space="preserve"> Computers in Human </w:t>
      </w:r>
      <w:proofErr w:type="spellStart"/>
      <w:r w:rsidRPr="003265F9">
        <w:rPr>
          <w:i/>
          <w:iCs/>
          <w:sz w:val="20"/>
          <w:szCs w:val="20"/>
        </w:rPr>
        <w:t>Behavior</w:t>
      </w:r>
      <w:proofErr w:type="spellEnd"/>
      <w:r w:rsidRPr="003265F9">
        <w:rPr>
          <w:i/>
          <w:iCs/>
          <w:sz w:val="20"/>
          <w:szCs w:val="20"/>
        </w:rPr>
        <w:t> 104104</w:t>
      </w:r>
      <w:r w:rsidRPr="003265F9">
        <w:rPr>
          <w:sz w:val="20"/>
          <w:szCs w:val="20"/>
        </w:rPr>
        <w:t>pp. 106184. pp. 106184. 2020. Available: </w:t>
      </w:r>
      <w:hyperlink r:id="rId18" w:tgtFrame="_blank" w:history="1">
        <w:r w:rsidRPr="003265F9">
          <w:rPr>
            <w:rStyle w:val="Hyperlink"/>
            <w:rFonts w:eastAsiaTheme="majorEastAsia"/>
            <w:color w:val="auto"/>
            <w:sz w:val="20"/>
            <w:szCs w:val="20"/>
          </w:rPr>
          <w:t>http://dx.doi.org/10.1016/j.chb.2019.106184</w:t>
        </w:r>
      </w:hyperlink>
      <w:r w:rsidRPr="003265F9">
        <w:rPr>
          <w:sz w:val="20"/>
          <w:szCs w:val="20"/>
        </w:rPr>
        <w:t>. DOI: 10.1016/j.chb.2019.106184.</w:t>
      </w:r>
    </w:p>
    <w:p w14:paraId="60545EF4" w14:textId="77777777" w:rsidR="009421DD" w:rsidRPr="003265F9" w:rsidRDefault="009421DD" w:rsidP="009421DD">
      <w:pPr>
        <w:pStyle w:val="NormalWeb"/>
        <w:shd w:val="clear" w:color="auto" w:fill="FFFFFF"/>
        <w:spacing w:before="0" w:beforeAutospacing="0" w:after="173" w:afterAutospacing="0"/>
        <w:jc w:val="both"/>
        <w:rPr>
          <w:sz w:val="20"/>
          <w:szCs w:val="20"/>
        </w:rPr>
      </w:pPr>
      <w:r w:rsidRPr="003265F9">
        <w:rPr>
          <w:sz w:val="20"/>
          <w:szCs w:val="20"/>
        </w:rPr>
        <w:t xml:space="preserve">[3] M. MOROLONG, A. GAMUNDANI and F. BHUNU SHAVA. M. MOROLONG, A. GAMUNDANI and F. BHUNU SHAVA. Review of sensitive data leakage through android applications in </w:t>
      </w:r>
      <w:proofErr w:type="gramStart"/>
      <w:r w:rsidRPr="003265F9">
        <w:rPr>
          <w:sz w:val="20"/>
          <w:szCs w:val="20"/>
        </w:rPr>
        <w:t>a bring</w:t>
      </w:r>
      <w:proofErr w:type="gramEnd"/>
      <w:r w:rsidRPr="003265F9">
        <w:rPr>
          <w:sz w:val="20"/>
          <w:szCs w:val="20"/>
        </w:rPr>
        <w:t xml:space="preserve"> your own device (BYOD) workplace. Review of sensitive data leakage through android applications in </w:t>
      </w:r>
      <w:proofErr w:type="gramStart"/>
      <w:r w:rsidRPr="003265F9">
        <w:rPr>
          <w:sz w:val="20"/>
          <w:szCs w:val="20"/>
        </w:rPr>
        <w:t>a bring</w:t>
      </w:r>
      <w:proofErr w:type="gramEnd"/>
      <w:r w:rsidRPr="003265F9">
        <w:rPr>
          <w:sz w:val="20"/>
          <w:szCs w:val="20"/>
        </w:rPr>
        <w:t xml:space="preserve"> your own device (BYOD) workplace. May 2019, Available: </w:t>
      </w:r>
      <w:hyperlink r:id="rId19" w:tgtFrame="_blank" w:history="1">
        <w:r w:rsidRPr="003265F9">
          <w:rPr>
            <w:rStyle w:val="Hyperlink"/>
            <w:rFonts w:eastAsiaTheme="majorEastAsia"/>
            <w:color w:val="auto"/>
            <w:sz w:val="20"/>
            <w:szCs w:val="20"/>
          </w:rPr>
          <w:t>https://ieeexplore.ieee.org/document/8764833</w:t>
        </w:r>
      </w:hyperlink>
      <w:r w:rsidRPr="003265F9">
        <w:rPr>
          <w:sz w:val="20"/>
          <w:szCs w:val="20"/>
        </w:rPr>
        <w:t>. DOI: 10.23919/ISTAFRICA.2019.8764833.</w:t>
      </w:r>
    </w:p>
    <w:p w14:paraId="1FCB9102" w14:textId="77777777" w:rsidR="009421DD" w:rsidRPr="003265F9" w:rsidRDefault="009421DD" w:rsidP="009421DD">
      <w:pPr>
        <w:pStyle w:val="NormalWeb"/>
        <w:shd w:val="clear" w:color="auto" w:fill="FFFFFF"/>
        <w:spacing w:before="0" w:beforeAutospacing="0" w:after="173" w:afterAutospacing="0"/>
        <w:jc w:val="both"/>
        <w:rPr>
          <w:sz w:val="20"/>
          <w:szCs w:val="20"/>
        </w:rPr>
      </w:pPr>
      <w:r w:rsidRPr="003265F9">
        <w:rPr>
          <w:sz w:val="20"/>
          <w:szCs w:val="20"/>
        </w:rPr>
        <w:t xml:space="preserve">[4] Anonymous </w:t>
      </w:r>
      <w:proofErr w:type="spellStart"/>
      <w:r w:rsidRPr="003265F9">
        <w:rPr>
          <w:sz w:val="20"/>
          <w:szCs w:val="20"/>
        </w:rPr>
        <w:t>Anonymous</w:t>
      </w:r>
      <w:proofErr w:type="spellEnd"/>
      <w:r w:rsidRPr="003265F9">
        <w:rPr>
          <w:sz w:val="20"/>
          <w:szCs w:val="20"/>
        </w:rPr>
        <w:t xml:space="preserve"> Security issues with mobile IT: A narrative review of bring your own device (BYOD). Security issues with mobile IT: A narrative review of bring your own device (BYOD). </w:t>
      </w:r>
      <w:r w:rsidRPr="003265F9">
        <w:rPr>
          <w:i/>
          <w:iCs/>
          <w:sz w:val="20"/>
          <w:szCs w:val="20"/>
        </w:rPr>
        <w:t>Journal of Information Engineering and Applications Journal of Information Engineering and Applications </w:t>
      </w:r>
      <w:r w:rsidRPr="003265F9">
        <w:rPr>
          <w:sz w:val="20"/>
          <w:szCs w:val="20"/>
        </w:rPr>
        <w:t>2019. . DOI: 10.7176/JIEA/8-1-07.</w:t>
      </w:r>
    </w:p>
    <w:p w14:paraId="1DD2F77B" w14:textId="77777777" w:rsidR="009421DD" w:rsidRDefault="009421DD" w:rsidP="00A25AED">
      <w:pPr>
        <w:pStyle w:val="NormalWeb"/>
        <w:shd w:val="clear" w:color="auto" w:fill="FFFFFF"/>
        <w:spacing w:before="0" w:beforeAutospacing="0" w:after="173" w:afterAutospacing="0"/>
        <w:rPr>
          <w:sz w:val="20"/>
          <w:szCs w:val="20"/>
        </w:rPr>
      </w:pPr>
      <w:r w:rsidRPr="003265F9">
        <w:rPr>
          <w:sz w:val="20"/>
          <w:szCs w:val="20"/>
        </w:rPr>
        <w:t xml:space="preserve">[5] W. J. </w:t>
      </w:r>
      <w:proofErr w:type="spellStart"/>
      <w:r w:rsidRPr="003265F9">
        <w:rPr>
          <w:sz w:val="20"/>
          <w:szCs w:val="20"/>
        </w:rPr>
        <w:t>Salisch</w:t>
      </w:r>
      <w:proofErr w:type="spellEnd"/>
      <w:r w:rsidRPr="003265F9">
        <w:rPr>
          <w:sz w:val="20"/>
          <w:szCs w:val="20"/>
        </w:rPr>
        <w:t xml:space="preserve">. W. J. </w:t>
      </w:r>
      <w:proofErr w:type="spellStart"/>
      <w:r w:rsidRPr="003265F9">
        <w:rPr>
          <w:sz w:val="20"/>
          <w:szCs w:val="20"/>
        </w:rPr>
        <w:t>Salisch</w:t>
      </w:r>
      <w:proofErr w:type="spellEnd"/>
      <w:r w:rsidRPr="003265F9">
        <w:rPr>
          <w:sz w:val="20"/>
          <w:szCs w:val="20"/>
        </w:rPr>
        <w:t>. Multi-layered security. Multi-layered security. </w:t>
      </w:r>
      <w:r w:rsidRPr="003265F9">
        <w:rPr>
          <w:i/>
          <w:iCs/>
          <w:sz w:val="20"/>
          <w:szCs w:val="20"/>
        </w:rPr>
        <w:t>Film Journal International Film Journal International 120120(4), </w:t>
      </w:r>
      <w:r w:rsidRPr="003265F9">
        <w:rPr>
          <w:sz w:val="20"/>
          <w:szCs w:val="20"/>
        </w:rPr>
        <w:t>pp. 88-91. pp. 88-91. 2017.</w:t>
      </w:r>
    </w:p>
    <w:p w14:paraId="6AD8EC33" w14:textId="1BA3F7E6" w:rsidR="00372262" w:rsidRDefault="00372262" w:rsidP="00372262">
      <w:pPr>
        <w:pStyle w:val="NormalWeb"/>
        <w:shd w:val="clear" w:color="auto" w:fill="FFFFFF"/>
        <w:spacing w:before="0" w:beforeAutospacing="0" w:after="173" w:afterAutospacing="0"/>
        <w:rPr>
          <w:rFonts w:ascii="Helvetica" w:hAnsi="Helvetica" w:cs="Helvetica"/>
          <w:color w:val="53565A"/>
          <w:sz w:val="21"/>
          <w:szCs w:val="21"/>
        </w:rPr>
      </w:pPr>
      <w:r>
        <w:rPr>
          <w:rFonts w:ascii="Helvetica" w:hAnsi="Helvetica" w:cs="Helvetica"/>
          <w:color w:val="53565A"/>
          <w:sz w:val="21"/>
          <w:szCs w:val="21"/>
        </w:rPr>
        <w:t>[</w:t>
      </w:r>
      <w:r w:rsidR="00F76E7B">
        <w:rPr>
          <w:rFonts w:ascii="Helvetica" w:hAnsi="Helvetica" w:cs="Helvetica"/>
          <w:color w:val="53565A"/>
          <w:sz w:val="21"/>
          <w:szCs w:val="21"/>
        </w:rPr>
        <w:t>6</w:t>
      </w:r>
      <w:r>
        <w:rPr>
          <w:rFonts w:ascii="Helvetica" w:hAnsi="Helvetica" w:cs="Helvetica"/>
          <w:color w:val="53565A"/>
          <w:sz w:val="21"/>
          <w:szCs w:val="21"/>
        </w:rPr>
        <w:t xml:space="preserve">] D. </w:t>
      </w:r>
      <w:proofErr w:type="spellStart"/>
      <w:r>
        <w:rPr>
          <w:rFonts w:ascii="Helvetica" w:hAnsi="Helvetica" w:cs="Helvetica"/>
          <w:color w:val="53565A"/>
          <w:sz w:val="21"/>
          <w:szCs w:val="21"/>
        </w:rPr>
        <w:t>Gollmann</w:t>
      </w:r>
      <w:proofErr w:type="spellEnd"/>
      <w:r>
        <w:rPr>
          <w:rFonts w:ascii="Helvetica" w:hAnsi="Helvetica" w:cs="Helvetica"/>
          <w:color w:val="53565A"/>
          <w:sz w:val="21"/>
          <w:szCs w:val="21"/>
        </w:rPr>
        <w:t xml:space="preserve">. D. </w:t>
      </w:r>
      <w:proofErr w:type="spellStart"/>
      <w:r>
        <w:rPr>
          <w:rFonts w:ascii="Helvetica" w:hAnsi="Helvetica" w:cs="Helvetica"/>
          <w:color w:val="53565A"/>
          <w:sz w:val="21"/>
          <w:szCs w:val="21"/>
        </w:rPr>
        <w:t>Gollmann</w:t>
      </w:r>
      <w:proofErr w:type="spellEnd"/>
      <w:r>
        <w:rPr>
          <w:rFonts w:ascii="Helvetica" w:hAnsi="Helvetica" w:cs="Helvetica"/>
          <w:color w:val="53565A"/>
          <w:sz w:val="21"/>
          <w:szCs w:val="21"/>
        </w:rPr>
        <w:t>. </w:t>
      </w:r>
      <w:r>
        <w:rPr>
          <w:rFonts w:ascii="Helvetica" w:hAnsi="Helvetica" w:cs="Helvetica"/>
          <w:i/>
          <w:iCs/>
          <w:color w:val="53565A"/>
          <w:sz w:val="21"/>
          <w:szCs w:val="21"/>
        </w:rPr>
        <w:t>Computer Security Computer Security </w:t>
      </w:r>
      <w:r>
        <w:rPr>
          <w:rFonts w:ascii="Helvetica" w:hAnsi="Helvetica" w:cs="Helvetica"/>
          <w:color w:val="53565A"/>
          <w:sz w:val="21"/>
          <w:szCs w:val="21"/>
        </w:rPr>
        <w:t xml:space="preserve">(3rd ed. </w:t>
      </w:r>
      <w:proofErr w:type="gramStart"/>
      <w:r>
        <w:rPr>
          <w:rFonts w:ascii="Helvetica" w:hAnsi="Helvetica" w:cs="Helvetica"/>
          <w:color w:val="53565A"/>
          <w:sz w:val="21"/>
          <w:szCs w:val="21"/>
        </w:rPr>
        <w:t>ed</w:t>
      </w:r>
      <w:proofErr w:type="gramEnd"/>
      <w:r>
        <w:rPr>
          <w:rFonts w:ascii="Helvetica" w:hAnsi="Helvetica" w:cs="Helvetica"/>
          <w:color w:val="53565A"/>
          <w:sz w:val="21"/>
          <w:szCs w:val="21"/>
        </w:rPr>
        <w:t>.) 2011.</w:t>
      </w:r>
    </w:p>
    <w:p w14:paraId="1EEA61A2" w14:textId="05B33232" w:rsidR="00372262" w:rsidRDefault="00372262" w:rsidP="00372262">
      <w:pPr>
        <w:pStyle w:val="NormalWeb"/>
        <w:shd w:val="clear" w:color="auto" w:fill="FFFFFF"/>
        <w:spacing w:before="0" w:beforeAutospacing="0" w:after="173" w:afterAutospacing="0"/>
        <w:rPr>
          <w:rFonts w:ascii="Helvetica" w:hAnsi="Helvetica" w:cs="Helvetica"/>
          <w:color w:val="53565A"/>
          <w:sz w:val="21"/>
          <w:szCs w:val="21"/>
        </w:rPr>
      </w:pPr>
      <w:r>
        <w:rPr>
          <w:rFonts w:ascii="Helvetica" w:hAnsi="Helvetica" w:cs="Helvetica"/>
          <w:color w:val="53565A"/>
          <w:sz w:val="21"/>
          <w:szCs w:val="21"/>
        </w:rPr>
        <w:t>[</w:t>
      </w:r>
      <w:r w:rsidR="00F76E7B">
        <w:rPr>
          <w:rFonts w:ascii="Helvetica" w:hAnsi="Helvetica" w:cs="Helvetica"/>
          <w:color w:val="53565A"/>
          <w:sz w:val="21"/>
          <w:szCs w:val="21"/>
        </w:rPr>
        <w:t>7</w:t>
      </w:r>
      <w:r>
        <w:rPr>
          <w:rFonts w:ascii="Helvetica" w:hAnsi="Helvetica" w:cs="Helvetica"/>
          <w:color w:val="53565A"/>
          <w:sz w:val="21"/>
          <w:szCs w:val="21"/>
        </w:rPr>
        <w:t xml:space="preserve">] J. </w:t>
      </w:r>
      <w:proofErr w:type="spellStart"/>
      <w:r>
        <w:rPr>
          <w:rFonts w:ascii="Helvetica" w:hAnsi="Helvetica" w:cs="Helvetica"/>
          <w:color w:val="53565A"/>
          <w:sz w:val="21"/>
          <w:szCs w:val="21"/>
        </w:rPr>
        <w:t>Canito</w:t>
      </w:r>
      <w:proofErr w:type="spellEnd"/>
      <w:r>
        <w:rPr>
          <w:rFonts w:ascii="Helvetica" w:hAnsi="Helvetica" w:cs="Helvetica"/>
          <w:color w:val="53565A"/>
          <w:sz w:val="21"/>
          <w:szCs w:val="21"/>
        </w:rPr>
        <w:t xml:space="preserve">, P. Ramos, S. Moro and P. Rita. J. </w:t>
      </w:r>
      <w:proofErr w:type="spellStart"/>
      <w:r>
        <w:rPr>
          <w:rFonts w:ascii="Helvetica" w:hAnsi="Helvetica" w:cs="Helvetica"/>
          <w:color w:val="53565A"/>
          <w:sz w:val="21"/>
          <w:szCs w:val="21"/>
        </w:rPr>
        <w:t>Canito</w:t>
      </w:r>
      <w:proofErr w:type="spellEnd"/>
      <w:r>
        <w:rPr>
          <w:rFonts w:ascii="Helvetica" w:hAnsi="Helvetica" w:cs="Helvetica"/>
          <w:color w:val="53565A"/>
          <w:sz w:val="21"/>
          <w:szCs w:val="21"/>
        </w:rPr>
        <w:t>, P. Ramos, S. Moro and P. Rita. Unfolding the relations between companies and technologies under the big data umbrella. Unfolding the relations between companies and technologies under the big data umbrella. </w:t>
      </w:r>
      <w:proofErr w:type="spellStart"/>
      <w:r>
        <w:rPr>
          <w:rFonts w:ascii="Helvetica" w:hAnsi="Helvetica" w:cs="Helvetica"/>
          <w:i/>
          <w:iCs/>
          <w:color w:val="53565A"/>
          <w:sz w:val="21"/>
          <w:szCs w:val="21"/>
        </w:rPr>
        <w:t>Comput</w:t>
      </w:r>
      <w:proofErr w:type="spellEnd"/>
      <w:r>
        <w:rPr>
          <w:rFonts w:ascii="Helvetica" w:hAnsi="Helvetica" w:cs="Helvetica"/>
          <w:i/>
          <w:iCs/>
          <w:color w:val="53565A"/>
          <w:sz w:val="21"/>
          <w:szCs w:val="21"/>
        </w:rPr>
        <w:t>. Ind. </w:t>
      </w:r>
      <w:proofErr w:type="spellStart"/>
      <w:r>
        <w:rPr>
          <w:rFonts w:ascii="Helvetica" w:hAnsi="Helvetica" w:cs="Helvetica"/>
          <w:i/>
          <w:iCs/>
          <w:color w:val="53565A"/>
          <w:sz w:val="21"/>
          <w:szCs w:val="21"/>
        </w:rPr>
        <w:t>Comput</w:t>
      </w:r>
      <w:proofErr w:type="spellEnd"/>
      <w:r>
        <w:rPr>
          <w:rFonts w:ascii="Helvetica" w:hAnsi="Helvetica" w:cs="Helvetica"/>
          <w:i/>
          <w:iCs/>
          <w:color w:val="53565A"/>
          <w:sz w:val="21"/>
          <w:szCs w:val="21"/>
        </w:rPr>
        <w:t>. Ind. 9999</w:t>
      </w:r>
      <w:r>
        <w:rPr>
          <w:rFonts w:ascii="Helvetica" w:hAnsi="Helvetica" w:cs="Helvetica"/>
          <w:color w:val="53565A"/>
          <w:sz w:val="21"/>
          <w:szCs w:val="21"/>
        </w:rPr>
        <w:t>pp. 1-8. pp. 1-8. 2018</w:t>
      </w:r>
      <w:proofErr w:type="gramStart"/>
      <w:r>
        <w:rPr>
          <w:rFonts w:ascii="Helvetica" w:hAnsi="Helvetica" w:cs="Helvetica"/>
          <w:color w:val="53565A"/>
          <w:sz w:val="21"/>
          <w:szCs w:val="21"/>
        </w:rPr>
        <w:t>. .</w:t>
      </w:r>
      <w:proofErr w:type="gramEnd"/>
      <w:r>
        <w:rPr>
          <w:rFonts w:ascii="Helvetica" w:hAnsi="Helvetica" w:cs="Helvetica"/>
          <w:color w:val="53565A"/>
          <w:sz w:val="21"/>
          <w:szCs w:val="21"/>
        </w:rPr>
        <w:t xml:space="preserve"> DOI: 10.1016/j.compind.2018.03.018.</w:t>
      </w:r>
    </w:p>
    <w:p w14:paraId="20B03621" w14:textId="0274CA3D" w:rsidR="00372262" w:rsidRDefault="00372262" w:rsidP="00372262">
      <w:pPr>
        <w:pStyle w:val="NormalWeb"/>
        <w:shd w:val="clear" w:color="auto" w:fill="FFFFFF"/>
        <w:spacing w:before="0" w:beforeAutospacing="0" w:after="173" w:afterAutospacing="0"/>
        <w:rPr>
          <w:rFonts w:ascii="Helvetica" w:hAnsi="Helvetica" w:cs="Helvetica"/>
          <w:color w:val="53565A"/>
          <w:sz w:val="21"/>
          <w:szCs w:val="21"/>
        </w:rPr>
      </w:pPr>
      <w:r>
        <w:rPr>
          <w:rFonts w:ascii="Helvetica" w:hAnsi="Helvetica" w:cs="Helvetica"/>
          <w:color w:val="53565A"/>
          <w:sz w:val="21"/>
          <w:szCs w:val="21"/>
        </w:rPr>
        <w:t>[</w:t>
      </w:r>
      <w:r w:rsidR="00F76E7B">
        <w:rPr>
          <w:rFonts w:ascii="Helvetica" w:hAnsi="Helvetica" w:cs="Helvetica"/>
          <w:color w:val="53565A"/>
          <w:sz w:val="21"/>
          <w:szCs w:val="21"/>
        </w:rPr>
        <w:t>8</w:t>
      </w:r>
      <w:r>
        <w:rPr>
          <w:rFonts w:ascii="Helvetica" w:hAnsi="Helvetica" w:cs="Helvetica"/>
          <w:color w:val="53565A"/>
          <w:sz w:val="21"/>
          <w:szCs w:val="21"/>
        </w:rPr>
        <w:t xml:space="preserve">] J. MSV. J. MSV. A closer look at </w:t>
      </w:r>
      <w:proofErr w:type="spellStart"/>
      <w:r>
        <w:rPr>
          <w:rFonts w:ascii="Helvetica" w:hAnsi="Helvetica" w:cs="Helvetica"/>
          <w:color w:val="53565A"/>
          <w:sz w:val="21"/>
          <w:szCs w:val="21"/>
        </w:rPr>
        <w:t>kubernetes</w:t>
      </w:r>
      <w:proofErr w:type="spellEnd"/>
      <w:r>
        <w:rPr>
          <w:rFonts w:ascii="Helvetica" w:hAnsi="Helvetica" w:cs="Helvetica"/>
          <w:color w:val="53565A"/>
          <w:sz w:val="21"/>
          <w:szCs w:val="21"/>
        </w:rPr>
        <w:t xml:space="preserve"> and google container engine. A closer look at </w:t>
      </w:r>
      <w:proofErr w:type="spellStart"/>
      <w:r>
        <w:rPr>
          <w:rFonts w:ascii="Helvetica" w:hAnsi="Helvetica" w:cs="Helvetica"/>
          <w:color w:val="53565A"/>
          <w:sz w:val="21"/>
          <w:szCs w:val="21"/>
        </w:rPr>
        <w:t>kubernetes</w:t>
      </w:r>
      <w:proofErr w:type="spellEnd"/>
      <w:r>
        <w:rPr>
          <w:rFonts w:ascii="Helvetica" w:hAnsi="Helvetica" w:cs="Helvetica"/>
          <w:color w:val="53565A"/>
          <w:sz w:val="21"/>
          <w:szCs w:val="21"/>
        </w:rPr>
        <w:t xml:space="preserve"> and google container engine. </w:t>
      </w:r>
      <w:r>
        <w:rPr>
          <w:rFonts w:ascii="Helvetica" w:hAnsi="Helvetica" w:cs="Helvetica"/>
          <w:i/>
          <w:iCs/>
          <w:color w:val="53565A"/>
          <w:sz w:val="21"/>
          <w:szCs w:val="21"/>
        </w:rPr>
        <w:t>Computer Weekly Computer Weekly </w:t>
      </w:r>
      <w:r>
        <w:rPr>
          <w:rFonts w:ascii="Helvetica" w:hAnsi="Helvetica" w:cs="Helvetica"/>
          <w:color w:val="53565A"/>
          <w:sz w:val="21"/>
          <w:szCs w:val="21"/>
        </w:rPr>
        <w:t>pp. 15-18. pp. 15-18. 2015.</w:t>
      </w:r>
    </w:p>
    <w:p w14:paraId="23196542" w14:textId="0E42E357" w:rsidR="00372262" w:rsidRDefault="00372262" w:rsidP="00372262">
      <w:pPr>
        <w:pStyle w:val="NormalWeb"/>
        <w:shd w:val="clear" w:color="auto" w:fill="FFFFFF"/>
        <w:spacing w:before="0" w:beforeAutospacing="0" w:after="173" w:afterAutospacing="0"/>
        <w:rPr>
          <w:rFonts w:ascii="Helvetica" w:hAnsi="Helvetica" w:cs="Helvetica"/>
          <w:color w:val="53565A"/>
          <w:sz w:val="21"/>
          <w:szCs w:val="21"/>
        </w:rPr>
      </w:pPr>
      <w:r>
        <w:rPr>
          <w:rFonts w:ascii="Helvetica" w:hAnsi="Helvetica" w:cs="Helvetica"/>
          <w:color w:val="53565A"/>
          <w:sz w:val="21"/>
          <w:szCs w:val="21"/>
        </w:rPr>
        <w:t>[</w:t>
      </w:r>
      <w:r w:rsidR="00F76E7B">
        <w:rPr>
          <w:rFonts w:ascii="Helvetica" w:hAnsi="Helvetica" w:cs="Helvetica"/>
          <w:color w:val="53565A"/>
          <w:sz w:val="21"/>
          <w:szCs w:val="21"/>
        </w:rPr>
        <w:t>9</w:t>
      </w:r>
      <w:r>
        <w:rPr>
          <w:rFonts w:ascii="Helvetica" w:hAnsi="Helvetica" w:cs="Helvetica"/>
          <w:color w:val="53565A"/>
          <w:sz w:val="21"/>
          <w:szCs w:val="21"/>
        </w:rPr>
        <w:t xml:space="preserve">] J. Clark, S. Leblanc and S. Knight. J. Clark, S. Leblanc and S. Knight. Compromise through USB-based hardware </w:t>
      </w:r>
      <w:proofErr w:type="gramStart"/>
      <w:r>
        <w:rPr>
          <w:rFonts w:ascii="Helvetica" w:hAnsi="Helvetica" w:cs="Helvetica"/>
          <w:color w:val="53565A"/>
          <w:sz w:val="21"/>
          <w:szCs w:val="21"/>
        </w:rPr>
        <w:t>trojan</w:t>
      </w:r>
      <w:proofErr w:type="gramEnd"/>
      <w:r>
        <w:rPr>
          <w:rFonts w:ascii="Helvetica" w:hAnsi="Helvetica" w:cs="Helvetica"/>
          <w:color w:val="53565A"/>
          <w:sz w:val="21"/>
          <w:szCs w:val="21"/>
        </w:rPr>
        <w:t xml:space="preserve"> horse device. Compromise through USB-based hardware </w:t>
      </w:r>
      <w:proofErr w:type="gramStart"/>
      <w:r>
        <w:rPr>
          <w:rFonts w:ascii="Helvetica" w:hAnsi="Helvetica" w:cs="Helvetica"/>
          <w:color w:val="53565A"/>
          <w:sz w:val="21"/>
          <w:szCs w:val="21"/>
        </w:rPr>
        <w:t>trojan</w:t>
      </w:r>
      <w:proofErr w:type="gramEnd"/>
      <w:r>
        <w:rPr>
          <w:rFonts w:ascii="Helvetica" w:hAnsi="Helvetica" w:cs="Helvetica"/>
          <w:color w:val="53565A"/>
          <w:sz w:val="21"/>
          <w:szCs w:val="21"/>
        </w:rPr>
        <w:t xml:space="preserve"> horse device. </w:t>
      </w:r>
      <w:r>
        <w:rPr>
          <w:rFonts w:ascii="Helvetica" w:hAnsi="Helvetica" w:cs="Helvetica"/>
          <w:i/>
          <w:iCs/>
          <w:color w:val="53565A"/>
          <w:sz w:val="21"/>
          <w:szCs w:val="21"/>
        </w:rPr>
        <w:t xml:space="preserve">Future Generation </w:t>
      </w:r>
      <w:proofErr w:type="spellStart"/>
      <w:r>
        <w:rPr>
          <w:rFonts w:ascii="Helvetica" w:hAnsi="Helvetica" w:cs="Helvetica"/>
          <w:i/>
          <w:iCs/>
          <w:color w:val="53565A"/>
          <w:sz w:val="21"/>
          <w:szCs w:val="21"/>
        </w:rPr>
        <w:t>Comput</w:t>
      </w:r>
      <w:proofErr w:type="spellEnd"/>
      <w:r>
        <w:rPr>
          <w:rFonts w:ascii="Helvetica" w:hAnsi="Helvetica" w:cs="Helvetica"/>
          <w:i/>
          <w:iCs/>
          <w:color w:val="53565A"/>
          <w:sz w:val="21"/>
          <w:szCs w:val="21"/>
        </w:rPr>
        <w:t xml:space="preserve">. Syst. Future Generation </w:t>
      </w:r>
      <w:proofErr w:type="spellStart"/>
      <w:r>
        <w:rPr>
          <w:rFonts w:ascii="Helvetica" w:hAnsi="Helvetica" w:cs="Helvetica"/>
          <w:i/>
          <w:iCs/>
          <w:color w:val="53565A"/>
          <w:sz w:val="21"/>
          <w:szCs w:val="21"/>
        </w:rPr>
        <w:t>Comput</w:t>
      </w:r>
      <w:proofErr w:type="spellEnd"/>
      <w:r>
        <w:rPr>
          <w:rFonts w:ascii="Helvetica" w:hAnsi="Helvetica" w:cs="Helvetica"/>
          <w:i/>
          <w:iCs/>
          <w:color w:val="53565A"/>
          <w:sz w:val="21"/>
          <w:szCs w:val="21"/>
        </w:rPr>
        <w:t>. Syst. 2727(5), </w:t>
      </w:r>
      <w:r>
        <w:rPr>
          <w:rFonts w:ascii="Helvetica" w:hAnsi="Helvetica" w:cs="Helvetica"/>
          <w:color w:val="53565A"/>
          <w:sz w:val="21"/>
          <w:szCs w:val="21"/>
        </w:rPr>
        <w:t>pp. 555-563. pp. 555-563. 2011</w:t>
      </w:r>
      <w:proofErr w:type="gramStart"/>
      <w:r>
        <w:rPr>
          <w:rFonts w:ascii="Helvetica" w:hAnsi="Helvetica" w:cs="Helvetica"/>
          <w:color w:val="53565A"/>
          <w:sz w:val="21"/>
          <w:szCs w:val="21"/>
        </w:rPr>
        <w:t>. .</w:t>
      </w:r>
      <w:proofErr w:type="gramEnd"/>
      <w:r>
        <w:rPr>
          <w:rFonts w:ascii="Helvetica" w:hAnsi="Helvetica" w:cs="Helvetica"/>
          <w:color w:val="53565A"/>
          <w:sz w:val="21"/>
          <w:szCs w:val="21"/>
        </w:rPr>
        <w:t xml:space="preserve"> DOI: 10.1016/j.future.2010.04.008.</w:t>
      </w:r>
    </w:p>
    <w:p w14:paraId="204E6394" w14:textId="35A44609" w:rsidR="00372262" w:rsidRDefault="00372262" w:rsidP="00372262">
      <w:pPr>
        <w:pStyle w:val="NormalWeb"/>
        <w:shd w:val="clear" w:color="auto" w:fill="FFFFFF"/>
        <w:spacing w:before="0" w:beforeAutospacing="0" w:after="173" w:afterAutospacing="0"/>
        <w:rPr>
          <w:rFonts w:ascii="Helvetica" w:hAnsi="Helvetica" w:cs="Helvetica"/>
          <w:color w:val="53565A"/>
          <w:sz w:val="21"/>
          <w:szCs w:val="21"/>
        </w:rPr>
      </w:pPr>
      <w:r>
        <w:rPr>
          <w:rFonts w:ascii="Helvetica" w:hAnsi="Helvetica" w:cs="Helvetica"/>
          <w:color w:val="53565A"/>
          <w:sz w:val="21"/>
          <w:szCs w:val="21"/>
        </w:rPr>
        <w:t>[1</w:t>
      </w:r>
      <w:r w:rsidR="00F76E7B">
        <w:rPr>
          <w:rFonts w:ascii="Helvetica" w:hAnsi="Helvetica" w:cs="Helvetica"/>
          <w:color w:val="53565A"/>
          <w:sz w:val="21"/>
          <w:szCs w:val="21"/>
        </w:rPr>
        <w:t>0</w:t>
      </w:r>
      <w:r>
        <w:rPr>
          <w:rFonts w:ascii="Helvetica" w:hAnsi="Helvetica" w:cs="Helvetica"/>
          <w:color w:val="53565A"/>
          <w:sz w:val="21"/>
          <w:szCs w:val="21"/>
        </w:rPr>
        <w:t xml:space="preserve">] E. Knapp and J. Lyne. E. Knapp and J. Lyne. Layered security </w:t>
      </w:r>
      <w:proofErr w:type="spellStart"/>
      <w:r>
        <w:rPr>
          <w:rFonts w:ascii="Helvetica" w:hAnsi="Helvetica" w:cs="Helvetica"/>
          <w:color w:val="53565A"/>
          <w:sz w:val="21"/>
          <w:szCs w:val="21"/>
        </w:rPr>
        <w:t>defenses</w:t>
      </w:r>
      <w:proofErr w:type="spellEnd"/>
      <w:r>
        <w:rPr>
          <w:rFonts w:ascii="Helvetica" w:hAnsi="Helvetica" w:cs="Helvetica"/>
          <w:color w:val="53565A"/>
          <w:sz w:val="21"/>
          <w:szCs w:val="21"/>
        </w:rPr>
        <w:t xml:space="preserve">: Which layer is more critical, network or endpoint? Layered security </w:t>
      </w:r>
      <w:proofErr w:type="spellStart"/>
      <w:r>
        <w:rPr>
          <w:rFonts w:ascii="Helvetica" w:hAnsi="Helvetica" w:cs="Helvetica"/>
          <w:color w:val="53565A"/>
          <w:sz w:val="21"/>
          <w:szCs w:val="21"/>
        </w:rPr>
        <w:t>defenses</w:t>
      </w:r>
      <w:proofErr w:type="spellEnd"/>
      <w:r>
        <w:rPr>
          <w:rFonts w:ascii="Helvetica" w:hAnsi="Helvetica" w:cs="Helvetica"/>
          <w:color w:val="53565A"/>
          <w:sz w:val="21"/>
          <w:szCs w:val="21"/>
        </w:rPr>
        <w:t>: Which layer is more critical, network or endpoint? </w:t>
      </w:r>
      <w:r>
        <w:rPr>
          <w:rFonts w:ascii="Helvetica" w:hAnsi="Helvetica" w:cs="Helvetica"/>
          <w:i/>
          <w:iCs/>
          <w:color w:val="53565A"/>
          <w:sz w:val="21"/>
          <w:szCs w:val="21"/>
        </w:rPr>
        <w:t>Network World Network World 2828(13), </w:t>
      </w:r>
      <w:r>
        <w:rPr>
          <w:rFonts w:ascii="Helvetica" w:hAnsi="Helvetica" w:cs="Helvetica"/>
          <w:color w:val="53565A"/>
          <w:sz w:val="21"/>
          <w:szCs w:val="21"/>
        </w:rPr>
        <w:t>pp. 21-22. pp. 21-22. 2011.</w:t>
      </w:r>
    </w:p>
    <w:p w14:paraId="7A4EECFE" w14:textId="29E7A72F" w:rsidR="00372262" w:rsidRDefault="00372262" w:rsidP="00372262">
      <w:pPr>
        <w:pStyle w:val="NormalWeb"/>
        <w:shd w:val="clear" w:color="auto" w:fill="FFFFFF"/>
        <w:spacing w:before="0" w:beforeAutospacing="0" w:after="173" w:afterAutospacing="0"/>
        <w:rPr>
          <w:rFonts w:ascii="Helvetica" w:hAnsi="Helvetica" w:cs="Helvetica"/>
          <w:color w:val="53565A"/>
          <w:sz w:val="21"/>
          <w:szCs w:val="21"/>
        </w:rPr>
      </w:pPr>
      <w:r>
        <w:rPr>
          <w:rFonts w:ascii="Helvetica" w:hAnsi="Helvetica" w:cs="Helvetica"/>
          <w:color w:val="53565A"/>
          <w:sz w:val="21"/>
          <w:szCs w:val="21"/>
        </w:rPr>
        <w:t>[1</w:t>
      </w:r>
      <w:r w:rsidR="00F76E7B">
        <w:rPr>
          <w:rFonts w:ascii="Helvetica" w:hAnsi="Helvetica" w:cs="Helvetica"/>
          <w:color w:val="53565A"/>
          <w:sz w:val="21"/>
          <w:szCs w:val="21"/>
        </w:rPr>
        <w:t>1</w:t>
      </w:r>
      <w:r>
        <w:rPr>
          <w:rFonts w:ascii="Helvetica" w:hAnsi="Helvetica" w:cs="Helvetica"/>
          <w:color w:val="53565A"/>
          <w:sz w:val="21"/>
          <w:szCs w:val="21"/>
        </w:rPr>
        <w:t>] A. MITKOVSKIY. A. MITKOVSKIY. SIEM-platform for research and educational tasks on processing of security information events. SIEM-platform for research and educational tasks on processing of security information events. </w:t>
      </w:r>
      <w:proofErr w:type="gramStart"/>
      <w:r>
        <w:rPr>
          <w:rFonts w:ascii="Helvetica" w:hAnsi="Helvetica" w:cs="Helvetica"/>
          <w:i/>
          <w:iCs/>
          <w:color w:val="53565A"/>
          <w:sz w:val="21"/>
          <w:szCs w:val="21"/>
        </w:rPr>
        <w:t>eLearning</w:t>
      </w:r>
      <w:proofErr w:type="gramEnd"/>
      <w:r>
        <w:rPr>
          <w:rFonts w:ascii="Helvetica" w:hAnsi="Helvetica" w:cs="Helvetica"/>
          <w:i/>
          <w:iCs/>
          <w:color w:val="53565A"/>
          <w:sz w:val="21"/>
          <w:szCs w:val="21"/>
        </w:rPr>
        <w:t xml:space="preserve"> &amp; Software for Education eLearning &amp; Software for Education 33</w:t>
      </w:r>
      <w:r>
        <w:rPr>
          <w:rFonts w:ascii="Helvetica" w:hAnsi="Helvetica" w:cs="Helvetica"/>
          <w:color w:val="53565A"/>
          <w:sz w:val="21"/>
          <w:szCs w:val="21"/>
        </w:rPr>
        <w:t>pp. 48-57. pp. 48-57. 2019</w:t>
      </w:r>
      <w:proofErr w:type="gramStart"/>
      <w:r>
        <w:rPr>
          <w:rFonts w:ascii="Helvetica" w:hAnsi="Helvetica" w:cs="Helvetica"/>
          <w:color w:val="53565A"/>
          <w:sz w:val="21"/>
          <w:szCs w:val="21"/>
        </w:rPr>
        <w:t>. .</w:t>
      </w:r>
      <w:proofErr w:type="gramEnd"/>
      <w:r>
        <w:rPr>
          <w:rFonts w:ascii="Helvetica" w:hAnsi="Helvetica" w:cs="Helvetica"/>
          <w:color w:val="53565A"/>
          <w:sz w:val="21"/>
          <w:szCs w:val="21"/>
        </w:rPr>
        <w:t xml:space="preserve"> DOI: 10.12753/2066-026X-19-143.</w:t>
      </w:r>
    </w:p>
    <w:p w14:paraId="40E6D05F" w14:textId="6724C714" w:rsidR="00372262" w:rsidRDefault="00372262" w:rsidP="00372262">
      <w:pPr>
        <w:pStyle w:val="NormalWeb"/>
        <w:shd w:val="clear" w:color="auto" w:fill="FFFFFF"/>
        <w:spacing w:before="0" w:beforeAutospacing="0" w:after="173" w:afterAutospacing="0"/>
        <w:rPr>
          <w:rFonts w:ascii="Helvetica" w:hAnsi="Helvetica" w:cs="Helvetica"/>
          <w:color w:val="53565A"/>
          <w:sz w:val="21"/>
          <w:szCs w:val="21"/>
        </w:rPr>
      </w:pPr>
      <w:r>
        <w:rPr>
          <w:rFonts w:ascii="Helvetica" w:hAnsi="Helvetica" w:cs="Helvetica"/>
          <w:color w:val="53565A"/>
          <w:sz w:val="21"/>
          <w:szCs w:val="21"/>
        </w:rPr>
        <w:t>[1</w:t>
      </w:r>
      <w:r w:rsidR="00F76E7B">
        <w:rPr>
          <w:rFonts w:ascii="Helvetica" w:hAnsi="Helvetica" w:cs="Helvetica"/>
          <w:color w:val="53565A"/>
          <w:sz w:val="21"/>
          <w:szCs w:val="21"/>
        </w:rPr>
        <w:t>2</w:t>
      </w:r>
      <w:r>
        <w:rPr>
          <w:rFonts w:ascii="Helvetica" w:hAnsi="Helvetica" w:cs="Helvetica"/>
          <w:color w:val="53565A"/>
          <w:sz w:val="21"/>
          <w:szCs w:val="21"/>
        </w:rPr>
        <w:t xml:space="preserve">] F. </w:t>
      </w:r>
      <w:proofErr w:type="spellStart"/>
      <w:r>
        <w:rPr>
          <w:rFonts w:ascii="Helvetica" w:hAnsi="Helvetica" w:cs="Helvetica"/>
          <w:color w:val="53565A"/>
          <w:sz w:val="21"/>
          <w:szCs w:val="21"/>
        </w:rPr>
        <w:t>Ohlhorst</w:t>
      </w:r>
      <w:proofErr w:type="spellEnd"/>
      <w:r>
        <w:rPr>
          <w:rFonts w:ascii="Helvetica" w:hAnsi="Helvetica" w:cs="Helvetica"/>
          <w:color w:val="53565A"/>
          <w:sz w:val="21"/>
          <w:szCs w:val="21"/>
        </w:rPr>
        <w:t xml:space="preserve">. F. </w:t>
      </w:r>
      <w:proofErr w:type="spellStart"/>
      <w:r>
        <w:rPr>
          <w:rFonts w:ascii="Helvetica" w:hAnsi="Helvetica" w:cs="Helvetica"/>
          <w:color w:val="53565A"/>
          <w:sz w:val="21"/>
          <w:szCs w:val="21"/>
        </w:rPr>
        <w:t>Ohlhorst</w:t>
      </w:r>
      <w:proofErr w:type="spellEnd"/>
      <w:r>
        <w:rPr>
          <w:rFonts w:ascii="Helvetica" w:hAnsi="Helvetica" w:cs="Helvetica"/>
          <w:color w:val="53565A"/>
          <w:sz w:val="21"/>
          <w:szCs w:val="21"/>
        </w:rPr>
        <w:t>. ESET virtual appliance remotely manages network endpoint security. ESET virtual appliance remotely manages network endpoint security. </w:t>
      </w:r>
      <w:proofErr w:type="spellStart"/>
      <w:proofErr w:type="gramStart"/>
      <w:r>
        <w:rPr>
          <w:rFonts w:ascii="Helvetica" w:hAnsi="Helvetica" w:cs="Helvetica"/>
          <w:i/>
          <w:iCs/>
          <w:color w:val="53565A"/>
          <w:sz w:val="21"/>
          <w:szCs w:val="21"/>
        </w:rPr>
        <w:t>eWeek</w:t>
      </w:r>
      <w:proofErr w:type="spellEnd"/>
      <w:proofErr w:type="gramEnd"/>
      <w:r>
        <w:rPr>
          <w:rFonts w:ascii="Helvetica" w:hAnsi="Helvetica" w:cs="Helvetica"/>
          <w:i/>
          <w:iCs/>
          <w:color w:val="53565A"/>
          <w:sz w:val="21"/>
          <w:szCs w:val="21"/>
        </w:rPr>
        <w:t> </w:t>
      </w:r>
      <w:proofErr w:type="spellStart"/>
      <w:r>
        <w:rPr>
          <w:rFonts w:ascii="Helvetica" w:hAnsi="Helvetica" w:cs="Helvetica"/>
          <w:i/>
          <w:iCs/>
          <w:color w:val="53565A"/>
          <w:sz w:val="21"/>
          <w:szCs w:val="21"/>
        </w:rPr>
        <w:t>eWeek</w:t>
      </w:r>
      <w:proofErr w:type="spellEnd"/>
      <w:r>
        <w:rPr>
          <w:rFonts w:ascii="Helvetica" w:hAnsi="Helvetica" w:cs="Helvetica"/>
          <w:i/>
          <w:iCs/>
          <w:color w:val="53565A"/>
          <w:sz w:val="21"/>
          <w:szCs w:val="21"/>
        </w:rPr>
        <w:t> </w:t>
      </w:r>
      <w:r>
        <w:rPr>
          <w:rFonts w:ascii="Helvetica" w:hAnsi="Helvetica" w:cs="Helvetica"/>
          <w:color w:val="53565A"/>
          <w:sz w:val="21"/>
          <w:szCs w:val="21"/>
        </w:rPr>
        <w:t>pp. 1-2. pp. 1-2. 2015.</w:t>
      </w:r>
    </w:p>
    <w:p w14:paraId="71D4AF57" w14:textId="2F0B2EB1" w:rsidR="00372262" w:rsidRDefault="00372262" w:rsidP="00372262">
      <w:pPr>
        <w:pStyle w:val="NormalWeb"/>
        <w:shd w:val="clear" w:color="auto" w:fill="FFFFFF"/>
        <w:spacing w:before="0" w:beforeAutospacing="0" w:after="173" w:afterAutospacing="0"/>
        <w:rPr>
          <w:rFonts w:ascii="Helvetica" w:hAnsi="Helvetica" w:cs="Helvetica"/>
          <w:color w:val="53565A"/>
          <w:sz w:val="21"/>
          <w:szCs w:val="21"/>
        </w:rPr>
      </w:pPr>
      <w:r>
        <w:rPr>
          <w:rFonts w:ascii="Helvetica" w:hAnsi="Helvetica" w:cs="Helvetica"/>
          <w:color w:val="53565A"/>
          <w:sz w:val="21"/>
          <w:szCs w:val="21"/>
        </w:rPr>
        <w:t>[1</w:t>
      </w:r>
      <w:r w:rsidR="00F76E7B">
        <w:rPr>
          <w:rFonts w:ascii="Helvetica" w:hAnsi="Helvetica" w:cs="Helvetica"/>
          <w:color w:val="53565A"/>
          <w:sz w:val="21"/>
          <w:szCs w:val="21"/>
        </w:rPr>
        <w:t>3</w:t>
      </w:r>
      <w:r>
        <w:rPr>
          <w:rFonts w:ascii="Helvetica" w:hAnsi="Helvetica" w:cs="Helvetica"/>
          <w:color w:val="53565A"/>
          <w:sz w:val="21"/>
          <w:szCs w:val="21"/>
        </w:rPr>
        <w:t xml:space="preserve">] Anonymous </w:t>
      </w:r>
      <w:proofErr w:type="spellStart"/>
      <w:r>
        <w:rPr>
          <w:rFonts w:ascii="Helvetica" w:hAnsi="Helvetica" w:cs="Helvetica"/>
          <w:color w:val="53565A"/>
          <w:sz w:val="21"/>
          <w:szCs w:val="21"/>
        </w:rPr>
        <w:t>Anonymous</w:t>
      </w:r>
      <w:proofErr w:type="spellEnd"/>
      <w:r>
        <w:rPr>
          <w:rFonts w:ascii="Helvetica" w:hAnsi="Helvetica" w:cs="Helvetica"/>
          <w:color w:val="53565A"/>
          <w:sz w:val="21"/>
          <w:szCs w:val="21"/>
        </w:rPr>
        <w:t xml:space="preserve"> Press release: </w:t>
      </w:r>
      <w:proofErr w:type="spellStart"/>
      <w:r>
        <w:rPr>
          <w:rFonts w:ascii="Helvetica" w:hAnsi="Helvetica" w:cs="Helvetica"/>
          <w:color w:val="53565A"/>
          <w:sz w:val="21"/>
          <w:szCs w:val="21"/>
        </w:rPr>
        <w:t>MobileIron</w:t>
      </w:r>
      <w:proofErr w:type="spellEnd"/>
      <w:r>
        <w:rPr>
          <w:rFonts w:ascii="Helvetica" w:hAnsi="Helvetica" w:cs="Helvetica"/>
          <w:color w:val="53565A"/>
          <w:sz w:val="21"/>
          <w:szCs w:val="21"/>
        </w:rPr>
        <w:t xml:space="preserve"> named a 2018 </w:t>
      </w:r>
      <w:proofErr w:type="spellStart"/>
      <w:r>
        <w:rPr>
          <w:rFonts w:ascii="Helvetica" w:hAnsi="Helvetica" w:cs="Helvetica"/>
          <w:color w:val="53565A"/>
          <w:sz w:val="21"/>
          <w:szCs w:val="21"/>
        </w:rPr>
        <w:t>gartner</w:t>
      </w:r>
      <w:proofErr w:type="spellEnd"/>
      <w:r>
        <w:rPr>
          <w:rFonts w:ascii="Helvetica" w:hAnsi="Helvetica" w:cs="Helvetica"/>
          <w:color w:val="53565A"/>
          <w:sz w:val="21"/>
          <w:szCs w:val="21"/>
        </w:rPr>
        <w:t xml:space="preserve"> peer insights customers' choice for unified endpoint management tools. Press release: MobileIron named a 2018 </w:t>
      </w:r>
      <w:proofErr w:type="spellStart"/>
      <w:r>
        <w:rPr>
          <w:rFonts w:ascii="Helvetica" w:hAnsi="Helvetica" w:cs="Helvetica"/>
          <w:color w:val="53565A"/>
          <w:sz w:val="21"/>
          <w:szCs w:val="21"/>
        </w:rPr>
        <w:t>gartner</w:t>
      </w:r>
      <w:proofErr w:type="spellEnd"/>
      <w:r>
        <w:rPr>
          <w:rFonts w:ascii="Helvetica" w:hAnsi="Helvetica" w:cs="Helvetica"/>
          <w:color w:val="53565A"/>
          <w:sz w:val="21"/>
          <w:szCs w:val="21"/>
        </w:rPr>
        <w:t xml:space="preserve"> peer insights customers' choice for unified endpoint management tools. </w:t>
      </w:r>
      <w:r>
        <w:rPr>
          <w:rFonts w:ascii="Helvetica" w:hAnsi="Helvetica" w:cs="Helvetica"/>
          <w:i/>
          <w:iCs/>
          <w:color w:val="53565A"/>
          <w:sz w:val="21"/>
          <w:szCs w:val="21"/>
        </w:rPr>
        <w:t>Dow Jones Institutional News Dow Jones Institutional News </w:t>
      </w:r>
      <w:r>
        <w:rPr>
          <w:rFonts w:ascii="Helvetica" w:hAnsi="Helvetica" w:cs="Helvetica"/>
          <w:color w:val="53565A"/>
          <w:sz w:val="21"/>
          <w:szCs w:val="21"/>
        </w:rPr>
        <w:t>2018.</w:t>
      </w:r>
    </w:p>
    <w:p w14:paraId="07578CDA" w14:textId="15A63274" w:rsidR="00372262" w:rsidRDefault="00372262" w:rsidP="00372262">
      <w:pPr>
        <w:pStyle w:val="NormalWeb"/>
        <w:shd w:val="clear" w:color="auto" w:fill="FFFFFF"/>
        <w:spacing w:before="0" w:beforeAutospacing="0" w:after="173" w:afterAutospacing="0"/>
        <w:rPr>
          <w:rFonts w:ascii="Helvetica" w:hAnsi="Helvetica" w:cs="Helvetica"/>
          <w:color w:val="53565A"/>
          <w:sz w:val="21"/>
          <w:szCs w:val="21"/>
        </w:rPr>
      </w:pPr>
      <w:r>
        <w:rPr>
          <w:rFonts w:ascii="Helvetica" w:hAnsi="Helvetica" w:cs="Helvetica"/>
          <w:color w:val="53565A"/>
          <w:sz w:val="21"/>
          <w:szCs w:val="21"/>
        </w:rPr>
        <w:lastRenderedPageBreak/>
        <w:t>[1</w:t>
      </w:r>
      <w:r w:rsidR="00F76E7B">
        <w:rPr>
          <w:rFonts w:ascii="Helvetica" w:hAnsi="Helvetica" w:cs="Helvetica"/>
          <w:color w:val="53565A"/>
          <w:sz w:val="21"/>
          <w:szCs w:val="21"/>
        </w:rPr>
        <w:t>4</w:t>
      </w:r>
      <w:r>
        <w:rPr>
          <w:rFonts w:ascii="Helvetica" w:hAnsi="Helvetica" w:cs="Helvetica"/>
          <w:color w:val="53565A"/>
          <w:sz w:val="21"/>
          <w:szCs w:val="21"/>
        </w:rPr>
        <w:t>] 6 August, 2019.</w:t>
      </w:r>
    </w:p>
    <w:p w14:paraId="44C33E91" w14:textId="70B092DD" w:rsidR="00372262" w:rsidRDefault="00372262" w:rsidP="00372262">
      <w:pPr>
        <w:pStyle w:val="NormalWeb"/>
        <w:shd w:val="clear" w:color="auto" w:fill="FFFFFF"/>
        <w:spacing w:before="0" w:beforeAutospacing="0" w:after="173" w:afterAutospacing="0"/>
        <w:rPr>
          <w:rFonts w:ascii="Helvetica" w:hAnsi="Helvetica" w:cs="Helvetica"/>
          <w:color w:val="53565A"/>
          <w:sz w:val="21"/>
          <w:szCs w:val="21"/>
        </w:rPr>
      </w:pPr>
      <w:r>
        <w:rPr>
          <w:rFonts w:ascii="Helvetica" w:hAnsi="Helvetica" w:cs="Helvetica"/>
          <w:color w:val="53565A"/>
          <w:sz w:val="21"/>
          <w:szCs w:val="21"/>
        </w:rPr>
        <w:t>[1</w:t>
      </w:r>
      <w:r w:rsidR="00F76E7B">
        <w:rPr>
          <w:rFonts w:ascii="Helvetica" w:hAnsi="Helvetica" w:cs="Helvetica"/>
          <w:color w:val="53565A"/>
          <w:sz w:val="21"/>
          <w:szCs w:val="21"/>
        </w:rPr>
        <w:t>5</w:t>
      </w:r>
      <w:r>
        <w:rPr>
          <w:rFonts w:ascii="Helvetica" w:hAnsi="Helvetica" w:cs="Helvetica"/>
          <w:color w:val="53565A"/>
          <w:sz w:val="21"/>
          <w:szCs w:val="21"/>
        </w:rPr>
        <w:t xml:space="preserve">] I. L. </w:t>
      </w:r>
      <w:proofErr w:type="spellStart"/>
      <w:r>
        <w:rPr>
          <w:rFonts w:ascii="Helvetica" w:hAnsi="Helvetica" w:cs="Helvetica"/>
          <w:color w:val="53565A"/>
          <w:sz w:val="21"/>
          <w:szCs w:val="21"/>
        </w:rPr>
        <w:t>Tairov</w:t>
      </w:r>
      <w:proofErr w:type="spellEnd"/>
      <w:r>
        <w:rPr>
          <w:rFonts w:ascii="Helvetica" w:hAnsi="Helvetica" w:cs="Helvetica"/>
          <w:color w:val="53565A"/>
          <w:sz w:val="21"/>
          <w:szCs w:val="21"/>
        </w:rPr>
        <w:t xml:space="preserve">. I. L. </w:t>
      </w:r>
      <w:proofErr w:type="spellStart"/>
      <w:r>
        <w:rPr>
          <w:rFonts w:ascii="Helvetica" w:hAnsi="Helvetica" w:cs="Helvetica"/>
          <w:color w:val="53565A"/>
          <w:sz w:val="21"/>
          <w:szCs w:val="21"/>
        </w:rPr>
        <w:t>Tairov</w:t>
      </w:r>
      <w:proofErr w:type="spellEnd"/>
      <w:r>
        <w:rPr>
          <w:rFonts w:ascii="Helvetica" w:hAnsi="Helvetica" w:cs="Helvetica"/>
          <w:color w:val="53565A"/>
          <w:sz w:val="21"/>
          <w:szCs w:val="21"/>
        </w:rPr>
        <w:t>. Mobile device management as a component of corporate it infrastructure. Mobile device management as a component of corporate it infrastructure. </w:t>
      </w:r>
      <w:r>
        <w:rPr>
          <w:rFonts w:ascii="Helvetica" w:hAnsi="Helvetica" w:cs="Helvetica"/>
          <w:i/>
          <w:iCs/>
          <w:color w:val="53565A"/>
          <w:sz w:val="21"/>
          <w:szCs w:val="21"/>
        </w:rPr>
        <w:t xml:space="preserve">Business Management / </w:t>
      </w:r>
      <w:proofErr w:type="spellStart"/>
      <w:r>
        <w:rPr>
          <w:rFonts w:ascii="Helvetica" w:hAnsi="Helvetica" w:cs="Helvetica"/>
          <w:i/>
          <w:iCs/>
          <w:color w:val="53565A"/>
          <w:sz w:val="21"/>
          <w:szCs w:val="21"/>
        </w:rPr>
        <w:t>Biznes</w:t>
      </w:r>
      <w:proofErr w:type="spellEnd"/>
      <w:r>
        <w:rPr>
          <w:rFonts w:ascii="Helvetica" w:hAnsi="Helvetica" w:cs="Helvetica"/>
          <w:i/>
          <w:iCs/>
          <w:color w:val="53565A"/>
          <w:sz w:val="21"/>
          <w:szCs w:val="21"/>
        </w:rPr>
        <w:t xml:space="preserve"> </w:t>
      </w:r>
      <w:proofErr w:type="spellStart"/>
      <w:r>
        <w:rPr>
          <w:rFonts w:ascii="Helvetica" w:hAnsi="Helvetica" w:cs="Helvetica"/>
          <w:i/>
          <w:iCs/>
          <w:color w:val="53565A"/>
          <w:sz w:val="21"/>
          <w:szCs w:val="21"/>
        </w:rPr>
        <w:t>Upravlenie</w:t>
      </w:r>
      <w:proofErr w:type="spellEnd"/>
      <w:r>
        <w:rPr>
          <w:rFonts w:ascii="Helvetica" w:hAnsi="Helvetica" w:cs="Helvetica"/>
          <w:i/>
          <w:iCs/>
          <w:color w:val="53565A"/>
          <w:sz w:val="21"/>
          <w:szCs w:val="21"/>
        </w:rPr>
        <w:t xml:space="preserve"> Business Management / </w:t>
      </w:r>
      <w:proofErr w:type="spellStart"/>
      <w:r>
        <w:rPr>
          <w:rFonts w:ascii="Helvetica" w:hAnsi="Helvetica" w:cs="Helvetica"/>
          <w:i/>
          <w:iCs/>
          <w:color w:val="53565A"/>
          <w:sz w:val="21"/>
          <w:szCs w:val="21"/>
        </w:rPr>
        <w:t>Biznes</w:t>
      </w:r>
      <w:proofErr w:type="spellEnd"/>
      <w:r>
        <w:rPr>
          <w:rFonts w:ascii="Helvetica" w:hAnsi="Helvetica" w:cs="Helvetica"/>
          <w:i/>
          <w:iCs/>
          <w:color w:val="53565A"/>
          <w:sz w:val="21"/>
          <w:szCs w:val="21"/>
        </w:rPr>
        <w:t xml:space="preserve"> </w:t>
      </w:r>
      <w:proofErr w:type="spellStart"/>
      <w:r>
        <w:rPr>
          <w:rFonts w:ascii="Helvetica" w:hAnsi="Helvetica" w:cs="Helvetica"/>
          <w:i/>
          <w:iCs/>
          <w:color w:val="53565A"/>
          <w:sz w:val="21"/>
          <w:szCs w:val="21"/>
        </w:rPr>
        <w:t>Upravlenie</w:t>
      </w:r>
      <w:proofErr w:type="spellEnd"/>
      <w:r>
        <w:rPr>
          <w:rFonts w:ascii="Helvetica" w:hAnsi="Helvetica" w:cs="Helvetica"/>
          <w:i/>
          <w:iCs/>
          <w:color w:val="53565A"/>
          <w:sz w:val="21"/>
          <w:szCs w:val="21"/>
        </w:rPr>
        <w:t> (3), </w:t>
      </w:r>
      <w:r>
        <w:rPr>
          <w:rFonts w:ascii="Helvetica" w:hAnsi="Helvetica" w:cs="Helvetica"/>
          <w:color w:val="53565A"/>
          <w:sz w:val="21"/>
          <w:szCs w:val="21"/>
        </w:rPr>
        <w:t>pp. 60-72. pp. 60-72. 2019.</w:t>
      </w:r>
    </w:p>
    <w:p w14:paraId="5A1E9DA2" w14:textId="15AF1AEA" w:rsidR="00372262" w:rsidRPr="00372262" w:rsidRDefault="00372262" w:rsidP="00A25AED">
      <w:pPr>
        <w:pStyle w:val="NormalWeb"/>
        <w:shd w:val="clear" w:color="auto" w:fill="FFFFFF"/>
        <w:spacing w:before="0" w:beforeAutospacing="0" w:after="173" w:afterAutospacing="0"/>
        <w:rPr>
          <w:rFonts w:ascii="Helvetica" w:hAnsi="Helvetica" w:cs="Helvetica"/>
          <w:color w:val="53565A"/>
          <w:sz w:val="21"/>
          <w:szCs w:val="21"/>
        </w:rPr>
      </w:pPr>
      <w:r>
        <w:rPr>
          <w:rFonts w:ascii="Helvetica" w:hAnsi="Helvetica" w:cs="Helvetica"/>
          <w:color w:val="53565A"/>
          <w:sz w:val="21"/>
          <w:szCs w:val="21"/>
        </w:rPr>
        <w:t>[</w:t>
      </w:r>
      <w:r w:rsidR="00F76E7B">
        <w:rPr>
          <w:rFonts w:ascii="Helvetica" w:hAnsi="Helvetica" w:cs="Helvetica"/>
          <w:color w:val="53565A"/>
          <w:sz w:val="21"/>
          <w:szCs w:val="21"/>
        </w:rPr>
        <w:t>16</w:t>
      </w:r>
      <w:r>
        <w:rPr>
          <w:rFonts w:ascii="Helvetica" w:hAnsi="Helvetica" w:cs="Helvetica"/>
          <w:color w:val="53565A"/>
          <w:sz w:val="21"/>
          <w:szCs w:val="21"/>
        </w:rPr>
        <w:t xml:space="preserve">] R. </w:t>
      </w:r>
      <w:proofErr w:type="spellStart"/>
      <w:r>
        <w:rPr>
          <w:rFonts w:ascii="Helvetica" w:hAnsi="Helvetica" w:cs="Helvetica"/>
          <w:color w:val="53565A"/>
          <w:sz w:val="21"/>
          <w:szCs w:val="21"/>
        </w:rPr>
        <w:t>Millman</w:t>
      </w:r>
      <w:proofErr w:type="spellEnd"/>
      <w:r>
        <w:rPr>
          <w:rFonts w:ascii="Helvetica" w:hAnsi="Helvetica" w:cs="Helvetica"/>
          <w:color w:val="53565A"/>
          <w:sz w:val="21"/>
          <w:szCs w:val="21"/>
        </w:rPr>
        <w:t xml:space="preserve">. R. </w:t>
      </w:r>
      <w:proofErr w:type="spellStart"/>
      <w:r>
        <w:rPr>
          <w:rFonts w:ascii="Helvetica" w:hAnsi="Helvetica" w:cs="Helvetica"/>
          <w:color w:val="53565A"/>
          <w:sz w:val="21"/>
          <w:szCs w:val="21"/>
        </w:rPr>
        <w:t>Millman</w:t>
      </w:r>
      <w:proofErr w:type="spellEnd"/>
      <w:r>
        <w:rPr>
          <w:rFonts w:ascii="Helvetica" w:hAnsi="Helvetica" w:cs="Helvetica"/>
          <w:color w:val="53565A"/>
          <w:sz w:val="21"/>
          <w:szCs w:val="21"/>
        </w:rPr>
        <w:t>. Maximise productivity and minimise risk with mobile management. Maximise productivity and minimise risk with mobile management. </w:t>
      </w:r>
      <w:r>
        <w:rPr>
          <w:rFonts w:ascii="Helvetica" w:hAnsi="Helvetica" w:cs="Helvetica"/>
          <w:i/>
          <w:iCs/>
          <w:color w:val="53565A"/>
          <w:sz w:val="21"/>
          <w:szCs w:val="21"/>
        </w:rPr>
        <w:t>Computer Weekly Computer Weekly </w:t>
      </w:r>
      <w:r>
        <w:rPr>
          <w:rFonts w:ascii="Helvetica" w:hAnsi="Helvetica" w:cs="Helvetica"/>
          <w:color w:val="53565A"/>
          <w:sz w:val="21"/>
          <w:szCs w:val="21"/>
        </w:rPr>
        <w:t>pp. 25-30. pp. 25-30. 2017.</w:t>
      </w:r>
    </w:p>
    <w:p w14:paraId="639225B8" w14:textId="79A83774" w:rsidR="00372262" w:rsidRDefault="00372262" w:rsidP="00372262">
      <w:pPr>
        <w:pStyle w:val="NormalWeb"/>
        <w:shd w:val="clear" w:color="auto" w:fill="FFFFFF"/>
        <w:spacing w:before="0" w:beforeAutospacing="0" w:after="173" w:afterAutospacing="0"/>
        <w:rPr>
          <w:rFonts w:ascii="Helvetica" w:hAnsi="Helvetica" w:cs="Helvetica"/>
          <w:color w:val="53565A"/>
          <w:sz w:val="21"/>
          <w:szCs w:val="21"/>
        </w:rPr>
      </w:pPr>
      <w:r>
        <w:rPr>
          <w:rFonts w:ascii="Helvetica" w:hAnsi="Helvetica" w:cs="Helvetica"/>
          <w:color w:val="53565A"/>
          <w:sz w:val="21"/>
          <w:szCs w:val="21"/>
        </w:rPr>
        <w:t>[1</w:t>
      </w:r>
      <w:r w:rsidR="00F76E7B">
        <w:rPr>
          <w:rFonts w:ascii="Helvetica" w:hAnsi="Helvetica" w:cs="Helvetica"/>
          <w:color w:val="53565A"/>
          <w:sz w:val="21"/>
          <w:szCs w:val="21"/>
        </w:rPr>
        <w:t>7</w:t>
      </w:r>
      <w:r>
        <w:rPr>
          <w:rFonts w:ascii="Helvetica" w:hAnsi="Helvetica" w:cs="Helvetica"/>
          <w:color w:val="53565A"/>
          <w:sz w:val="21"/>
          <w:szCs w:val="21"/>
        </w:rPr>
        <w:t>] (). </w:t>
      </w:r>
      <w:r>
        <w:rPr>
          <w:rFonts w:ascii="Helvetica" w:hAnsi="Helvetica" w:cs="Helvetica"/>
          <w:i/>
          <w:iCs/>
          <w:color w:val="53565A"/>
          <w:sz w:val="21"/>
          <w:szCs w:val="21"/>
        </w:rPr>
        <w:t>VPN &amp; Remote Working - Computerphile</w:t>
      </w:r>
      <w:r>
        <w:rPr>
          <w:rFonts w:ascii="Helvetica" w:hAnsi="Helvetica" w:cs="Helvetica"/>
          <w:color w:val="53565A"/>
          <w:sz w:val="21"/>
          <w:szCs w:val="21"/>
        </w:rPr>
        <w:t>. Available: </w:t>
      </w:r>
      <w:hyperlink r:id="rId20" w:tgtFrame="_blank" w:history="1">
        <w:r>
          <w:rPr>
            <w:rStyle w:val="Hyperlink"/>
            <w:rFonts w:ascii="Helvetica" w:hAnsi="Helvetica" w:cs="Helvetica"/>
            <w:color w:val="0066CC"/>
            <w:sz w:val="21"/>
            <w:szCs w:val="21"/>
          </w:rPr>
          <w:t>https://www.youtube.com/watch?v=1mtSNVdC7tM</w:t>
        </w:r>
      </w:hyperlink>
      <w:r>
        <w:rPr>
          <w:rFonts w:ascii="Helvetica" w:hAnsi="Helvetica" w:cs="Helvetica"/>
          <w:color w:val="53565A"/>
          <w:sz w:val="21"/>
          <w:szCs w:val="21"/>
        </w:rPr>
        <w:t>.</w:t>
      </w:r>
    </w:p>
    <w:p w14:paraId="78BDE3D3" w14:textId="041E1E88" w:rsidR="00372262" w:rsidRDefault="00372262" w:rsidP="00372262">
      <w:pPr>
        <w:pStyle w:val="NormalWeb"/>
        <w:shd w:val="clear" w:color="auto" w:fill="FFFFFF"/>
        <w:spacing w:before="0" w:beforeAutospacing="0" w:after="173" w:afterAutospacing="0"/>
        <w:rPr>
          <w:rFonts w:ascii="Helvetica" w:hAnsi="Helvetica" w:cs="Helvetica"/>
          <w:color w:val="53565A"/>
          <w:sz w:val="21"/>
          <w:szCs w:val="21"/>
        </w:rPr>
      </w:pPr>
      <w:r>
        <w:rPr>
          <w:rFonts w:ascii="Helvetica" w:hAnsi="Helvetica" w:cs="Helvetica"/>
          <w:color w:val="53565A"/>
          <w:sz w:val="21"/>
          <w:szCs w:val="21"/>
        </w:rPr>
        <w:t>[</w:t>
      </w:r>
      <w:r w:rsidR="00F76E7B">
        <w:rPr>
          <w:rFonts w:ascii="Helvetica" w:hAnsi="Helvetica" w:cs="Helvetica"/>
          <w:color w:val="53565A"/>
          <w:sz w:val="21"/>
          <w:szCs w:val="21"/>
        </w:rPr>
        <w:t>18</w:t>
      </w:r>
      <w:r>
        <w:rPr>
          <w:rFonts w:ascii="Helvetica" w:hAnsi="Helvetica" w:cs="Helvetica"/>
          <w:color w:val="53565A"/>
          <w:sz w:val="21"/>
          <w:szCs w:val="21"/>
        </w:rPr>
        <w:t>] (August 7,). </w:t>
      </w:r>
      <w:r>
        <w:rPr>
          <w:rFonts w:ascii="Helvetica" w:hAnsi="Helvetica" w:cs="Helvetica"/>
          <w:i/>
          <w:iCs/>
          <w:color w:val="53565A"/>
          <w:sz w:val="21"/>
          <w:szCs w:val="21"/>
        </w:rPr>
        <w:t>Cisco Unified Access (UA) and Bring Your Own Device (BYOD) CVD</w:t>
      </w:r>
      <w:r>
        <w:rPr>
          <w:rFonts w:ascii="Helvetica" w:hAnsi="Helvetica" w:cs="Helvetica"/>
          <w:color w:val="53565A"/>
          <w:sz w:val="21"/>
          <w:szCs w:val="21"/>
        </w:rPr>
        <w:t>. Available: </w:t>
      </w:r>
      <w:hyperlink r:id="rId21" w:tgtFrame="_blank" w:history="1">
        <w:r>
          <w:rPr>
            <w:rStyle w:val="Hyperlink"/>
            <w:rFonts w:ascii="Helvetica" w:hAnsi="Helvetica" w:cs="Helvetica"/>
            <w:color w:val="0066CC"/>
            <w:sz w:val="21"/>
            <w:szCs w:val="21"/>
          </w:rPr>
          <w:t>https://www.cisco.com/c/en/us/td/docs/solutions/Enterprise/Borderless_Networks/Unified_Access/BYOD_Design_Guide/BYOD_Basic_Access_Use_Case.html</w:t>
        </w:r>
      </w:hyperlink>
      <w:r>
        <w:rPr>
          <w:rFonts w:ascii="Helvetica" w:hAnsi="Helvetica" w:cs="Helvetica"/>
          <w:color w:val="53565A"/>
          <w:sz w:val="21"/>
          <w:szCs w:val="21"/>
        </w:rPr>
        <w:t>.</w:t>
      </w:r>
    </w:p>
    <w:p w14:paraId="27DA09A5" w14:textId="1E9FB3BC" w:rsidR="00372262" w:rsidRDefault="00372262" w:rsidP="00372262">
      <w:pPr>
        <w:pStyle w:val="NormalWeb"/>
        <w:shd w:val="clear" w:color="auto" w:fill="FFFFFF"/>
        <w:spacing w:before="0" w:beforeAutospacing="0" w:after="173" w:afterAutospacing="0"/>
        <w:rPr>
          <w:rFonts w:ascii="Helvetica" w:hAnsi="Helvetica" w:cs="Helvetica"/>
          <w:color w:val="53565A"/>
          <w:sz w:val="21"/>
          <w:szCs w:val="21"/>
        </w:rPr>
      </w:pPr>
      <w:r>
        <w:rPr>
          <w:rFonts w:ascii="Helvetica" w:hAnsi="Helvetica" w:cs="Helvetica"/>
          <w:color w:val="53565A"/>
          <w:sz w:val="21"/>
          <w:szCs w:val="21"/>
        </w:rPr>
        <w:t>[</w:t>
      </w:r>
      <w:r w:rsidR="00F76E7B">
        <w:rPr>
          <w:rFonts w:ascii="Helvetica" w:hAnsi="Helvetica" w:cs="Helvetica"/>
          <w:color w:val="53565A"/>
          <w:sz w:val="21"/>
          <w:szCs w:val="21"/>
        </w:rPr>
        <w:t>19</w:t>
      </w:r>
      <w:r>
        <w:rPr>
          <w:rFonts w:ascii="Helvetica" w:hAnsi="Helvetica" w:cs="Helvetica"/>
          <w:color w:val="53565A"/>
          <w:sz w:val="21"/>
          <w:szCs w:val="21"/>
        </w:rPr>
        <w:t>] (). </w:t>
      </w:r>
      <w:r>
        <w:rPr>
          <w:rFonts w:ascii="Helvetica" w:hAnsi="Helvetica" w:cs="Helvetica"/>
          <w:i/>
          <w:iCs/>
          <w:color w:val="53565A"/>
          <w:sz w:val="21"/>
          <w:szCs w:val="21"/>
        </w:rPr>
        <w:t>User Experience—How To On-board a BYOD</w:t>
      </w:r>
      <w:r>
        <w:rPr>
          <w:rFonts w:ascii="Helvetica" w:hAnsi="Helvetica" w:cs="Helvetica"/>
          <w:i/>
          <w:iCs/>
          <w:color w:val="53565A"/>
          <w:sz w:val="21"/>
          <w:szCs w:val="21"/>
        </w:rPr>
        <w:br/>
        <w:t>Device</w:t>
      </w:r>
      <w:r>
        <w:rPr>
          <w:rFonts w:ascii="Helvetica" w:hAnsi="Helvetica" w:cs="Helvetica"/>
          <w:color w:val="53565A"/>
          <w:sz w:val="21"/>
          <w:szCs w:val="21"/>
        </w:rPr>
        <w:t>. Available: </w:t>
      </w:r>
      <w:hyperlink r:id="rId22" w:tgtFrame="_blank" w:history="1">
        <w:r>
          <w:rPr>
            <w:rStyle w:val="Hyperlink"/>
            <w:rFonts w:ascii="Helvetica" w:hAnsi="Helvetica" w:cs="Helvetica"/>
            <w:color w:val="0066CC"/>
            <w:sz w:val="21"/>
            <w:szCs w:val="21"/>
          </w:rPr>
          <w:t>https://www.cisco.com/c/en/us/td/docs/solutions/Enterprise/Borderless_Networks/Unified_Access/BYOD_Design_Guide/BYOD_User_Exp.pdf</w:t>
        </w:r>
      </w:hyperlink>
      <w:r>
        <w:rPr>
          <w:rFonts w:ascii="Helvetica" w:hAnsi="Helvetica" w:cs="Helvetica"/>
          <w:color w:val="53565A"/>
          <w:sz w:val="21"/>
          <w:szCs w:val="21"/>
        </w:rPr>
        <w:t>.</w:t>
      </w:r>
    </w:p>
    <w:p w14:paraId="72B0B94F" w14:textId="63279E66" w:rsidR="00372262" w:rsidRDefault="00372262" w:rsidP="00372262">
      <w:pPr>
        <w:pStyle w:val="NormalWeb"/>
        <w:shd w:val="clear" w:color="auto" w:fill="FFFFFF"/>
        <w:spacing w:before="0" w:beforeAutospacing="0" w:after="173" w:afterAutospacing="0"/>
        <w:rPr>
          <w:rFonts w:ascii="Helvetica" w:hAnsi="Helvetica" w:cs="Helvetica"/>
          <w:color w:val="53565A"/>
          <w:sz w:val="21"/>
          <w:szCs w:val="21"/>
        </w:rPr>
      </w:pPr>
      <w:r>
        <w:rPr>
          <w:rFonts w:ascii="Helvetica" w:hAnsi="Helvetica" w:cs="Helvetica"/>
          <w:color w:val="53565A"/>
          <w:sz w:val="21"/>
          <w:szCs w:val="21"/>
        </w:rPr>
        <w:t>[</w:t>
      </w:r>
      <w:r w:rsidR="00F76E7B">
        <w:rPr>
          <w:rFonts w:ascii="Helvetica" w:hAnsi="Helvetica" w:cs="Helvetica"/>
          <w:color w:val="53565A"/>
          <w:sz w:val="21"/>
          <w:szCs w:val="21"/>
        </w:rPr>
        <w:t>20</w:t>
      </w:r>
      <w:r>
        <w:rPr>
          <w:rFonts w:ascii="Helvetica" w:hAnsi="Helvetica" w:cs="Helvetica"/>
          <w:color w:val="53565A"/>
          <w:sz w:val="21"/>
          <w:szCs w:val="21"/>
        </w:rPr>
        <w:t>] (8 Apr). </w:t>
      </w:r>
      <w:r>
        <w:rPr>
          <w:rFonts w:ascii="Helvetica" w:hAnsi="Helvetica" w:cs="Helvetica"/>
          <w:i/>
          <w:iCs/>
          <w:color w:val="53565A"/>
          <w:sz w:val="21"/>
          <w:szCs w:val="21"/>
        </w:rPr>
        <w:t>Taming Kerberos - Computerphile</w:t>
      </w:r>
      <w:r>
        <w:rPr>
          <w:rFonts w:ascii="Helvetica" w:hAnsi="Helvetica" w:cs="Helvetica"/>
          <w:color w:val="53565A"/>
          <w:sz w:val="21"/>
          <w:szCs w:val="21"/>
        </w:rPr>
        <w:t>. Available: </w:t>
      </w:r>
      <w:hyperlink r:id="rId23" w:tgtFrame="_blank" w:history="1">
        <w:r>
          <w:rPr>
            <w:rStyle w:val="Hyperlink"/>
            <w:rFonts w:ascii="Helvetica" w:hAnsi="Helvetica" w:cs="Helvetica"/>
            <w:color w:val="0066CC"/>
            <w:sz w:val="21"/>
            <w:szCs w:val="21"/>
          </w:rPr>
          <w:t>https://www.youtube.com/watch?v=qW361k3-BtU</w:t>
        </w:r>
      </w:hyperlink>
      <w:r>
        <w:rPr>
          <w:rFonts w:ascii="Helvetica" w:hAnsi="Helvetica" w:cs="Helvetica"/>
          <w:color w:val="53565A"/>
          <w:sz w:val="21"/>
          <w:szCs w:val="21"/>
        </w:rPr>
        <w:t>.</w:t>
      </w:r>
    </w:p>
    <w:p w14:paraId="1A07DF5D" w14:textId="499E548E" w:rsidR="00372262" w:rsidRPr="00A25AED" w:rsidRDefault="00372262" w:rsidP="00A25AED">
      <w:pPr>
        <w:pStyle w:val="NormalWeb"/>
        <w:shd w:val="clear" w:color="auto" w:fill="FFFFFF"/>
        <w:spacing w:before="0" w:beforeAutospacing="0" w:after="173" w:afterAutospacing="0"/>
        <w:rPr>
          <w:sz w:val="20"/>
          <w:szCs w:val="20"/>
        </w:rPr>
        <w:sectPr w:rsidR="00372262" w:rsidRPr="00A25AED" w:rsidSect="009421DD">
          <w:type w:val="continuous"/>
          <w:pgSz w:w="11906" w:h="16838"/>
          <w:pgMar w:top="1440" w:right="1440" w:bottom="1440" w:left="1440" w:header="708" w:footer="708" w:gutter="0"/>
          <w:cols w:space="708"/>
          <w:titlePg/>
          <w:docGrid w:linePitch="360"/>
        </w:sectPr>
      </w:pPr>
    </w:p>
    <w:p w14:paraId="24ED82B5" w14:textId="71CEB5DB" w:rsidR="00FB0FAA" w:rsidRDefault="004E144C" w:rsidP="00A25AED">
      <w:pPr>
        <w:jc w:val="center"/>
      </w:pPr>
      <w:r>
        <w:lastRenderedPageBreak/>
        <w:t>Cisco Meraki – a BYOD Solution</w:t>
      </w:r>
    </w:p>
    <w:p w14:paraId="3400C9DF" w14:textId="5EA74E58" w:rsidR="002116ED" w:rsidRPr="007C6B0A" w:rsidRDefault="002116ED" w:rsidP="007C6B0A">
      <w:pPr>
        <w:spacing w:after="0"/>
        <w:jc w:val="both"/>
        <w:rPr>
          <w:rFonts w:ascii="Times New Roman" w:eastAsiaTheme="majorEastAsia" w:hAnsi="Times New Roman" w:cs="Times New Roman"/>
          <w:sz w:val="20"/>
          <w:szCs w:val="20"/>
          <w:u w:val="single"/>
        </w:rPr>
      </w:pPr>
      <w:r w:rsidRPr="007C6B0A">
        <w:rPr>
          <w:rFonts w:ascii="Times New Roman" w:eastAsiaTheme="majorEastAsia" w:hAnsi="Times New Roman" w:cs="Times New Roman"/>
          <w:sz w:val="20"/>
          <w:szCs w:val="20"/>
          <w:u w:val="single"/>
        </w:rPr>
        <w:t>The System</w:t>
      </w:r>
    </w:p>
    <w:p w14:paraId="5375807A" w14:textId="6BD10AF7" w:rsidR="00977AE4" w:rsidRDefault="00977AE4" w:rsidP="003265F9">
      <w:pPr>
        <w:jc w:val="both"/>
        <w:rPr>
          <w:rFonts w:ascii="Times New Roman" w:eastAsiaTheme="majorEastAsia" w:hAnsi="Times New Roman" w:cs="Times New Roman"/>
          <w:sz w:val="20"/>
          <w:szCs w:val="20"/>
        </w:rPr>
      </w:pPr>
      <w:r>
        <w:rPr>
          <w:rFonts w:ascii="Times New Roman" w:eastAsiaTheme="majorEastAsia" w:hAnsi="Times New Roman" w:cs="Times New Roman"/>
          <w:sz w:val="20"/>
          <w:szCs w:val="20"/>
        </w:rPr>
        <w:t>Meraki is</w:t>
      </w:r>
      <w:r w:rsidR="00EA2F1A">
        <w:rPr>
          <w:rFonts w:ascii="Times New Roman" w:eastAsiaTheme="majorEastAsia" w:hAnsi="Times New Roman" w:cs="Times New Roman"/>
          <w:sz w:val="20"/>
          <w:szCs w:val="20"/>
        </w:rPr>
        <w:t xml:space="preserve"> a</w:t>
      </w:r>
      <w:r>
        <w:rPr>
          <w:rFonts w:ascii="Times New Roman" w:eastAsiaTheme="majorEastAsia" w:hAnsi="Times New Roman" w:cs="Times New Roman"/>
          <w:sz w:val="20"/>
          <w:szCs w:val="20"/>
        </w:rPr>
        <w:t xml:space="preserve"> </w:t>
      </w:r>
      <w:r w:rsidR="00164459">
        <w:rPr>
          <w:rFonts w:ascii="Times New Roman" w:eastAsiaTheme="majorEastAsia" w:hAnsi="Times New Roman" w:cs="Times New Roman"/>
          <w:sz w:val="20"/>
          <w:szCs w:val="20"/>
        </w:rPr>
        <w:t>Cisco</w:t>
      </w:r>
      <w:r w:rsidR="00EA2F1A">
        <w:rPr>
          <w:rFonts w:ascii="Times New Roman" w:eastAsiaTheme="majorEastAsia" w:hAnsi="Times New Roman" w:cs="Times New Roman"/>
          <w:sz w:val="20"/>
          <w:szCs w:val="20"/>
        </w:rPr>
        <w:t xml:space="preserve"> owned</w:t>
      </w:r>
      <w:r w:rsidR="00C31F21">
        <w:rPr>
          <w:rFonts w:ascii="Times New Roman" w:eastAsiaTheme="majorEastAsia" w:hAnsi="Times New Roman" w:cs="Times New Roman"/>
          <w:sz w:val="20"/>
          <w:szCs w:val="20"/>
        </w:rPr>
        <w:t xml:space="preserve"> company that specialises in software and hardware that forms one of the world</w:t>
      </w:r>
      <w:r w:rsidR="00B52481">
        <w:rPr>
          <w:rFonts w:ascii="Times New Roman" w:eastAsiaTheme="majorEastAsia" w:hAnsi="Times New Roman" w:cs="Times New Roman"/>
          <w:sz w:val="20"/>
          <w:szCs w:val="20"/>
        </w:rPr>
        <w:t>’</w:t>
      </w:r>
      <w:r w:rsidR="00C31F21">
        <w:rPr>
          <w:rFonts w:ascii="Times New Roman" w:eastAsiaTheme="majorEastAsia" w:hAnsi="Times New Roman" w:cs="Times New Roman"/>
          <w:sz w:val="20"/>
          <w:szCs w:val="20"/>
        </w:rPr>
        <w:t>s</w:t>
      </w:r>
      <w:r w:rsidR="00164459">
        <w:rPr>
          <w:rFonts w:ascii="Times New Roman" w:eastAsiaTheme="majorEastAsia" w:hAnsi="Times New Roman" w:cs="Times New Roman"/>
          <w:sz w:val="20"/>
          <w:szCs w:val="20"/>
        </w:rPr>
        <w:t xml:space="preserve"> leading network appliance range. </w:t>
      </w:r>
      <w:r w:rsidR="00BF662E">
        <w:rPr>
          <w:rFonts w:ascii="Times New Roman" w:eastAsiaTheme="majorEastAsia" w:hAnsi="Times New Roman" w:cs="Times New Roman"/>
          <w:sz w:val="20"/>
          <w:szCs w:val="20"/>
        </w:rPr>
        <w:t xml:space="preserve">The system </w:t>
      </w:r>
      <w:r w:rsidR="0050411A">
        <w:rPr>
          <w:rFonts w:ascii="Times New Roman" w:eastAsiaTheme="majorEastAsia" w:hAnsi="Times New Roman" w:cs="Times New Roman"/>
          <w:sz w:val="20"/>
          <w:szCs w:val="20"/>
        </w:rPr>
        <w:t xml:space="preserve">consists </w:t>
      </w:r>
      <w:r w:rsidR="00DD1694">
        <w:rPr>
          <w:rFonts w:ascii="Times New Roman" w:eastAsiaTheme="majorEastAsia" w:hAnsi="Times New Roman" w:cs="Times New Roman"/>
          <w:sz w:val="20"/>
          <w:szCs w:val="20"/>
        </w:rPr>
        <w:t xml:space="preserve">of a range of components </w:t>
      </w:r>
      <w:r w:rsidR="00195E1F">
        <w:rPr>
          <w:rFonts w:ascii="Times New Roman" w:eastAsiaTheme="majorEastAsia" w:hAnsi="Times New Roman" w:cs="Times New Roman"/>
          <w:sz w:val="20"/>
          <w:szCs w:val="20"/>
        </w:rPr>
        <w:t xml:space="preserve">including routers, switches and access points which combined </w:t>
      </w:r>
      <w:r w:rsidR="00B82D0B">
        <w:rPr>
          <w:rFonts w:ascii="Times New Roman" w:eastAsiaTheme="majorEastAsia" w:hAnsi="Times New Roman" w:cs="Times New Roman"/>
          <w:sz w:val="20"/>
          <w:szCs w:val="20"/>
        </w:rPr>
        <w:t>with leading industry firmware</w:t>
      </w:r>
      <w:r w:rsidR="0035692A">
        <w:rPr>
          <w:rFonts w:ascii="Times New Roman" w:eastAsiaTheme="majorEastAsia" w:hAnsi="Times New Roman" w:cs="Times New Roman"/>
          <w:sz w:val="20"/>
          <w:szCs w:val="20"/>
        </w:rPr>
        <w:t>/software</w:t>
      </w:r>
      <w:r w:rsidR="00B82D0B">
        <w:rPr>
          <w:rFonts w:ascii="Times New Roman" w:eastAsiaTheme="majorEastAsia" w:hAnsi="Times New Roman" w:cs="Times New Roman"/>
          <w:sz w:val="20"/>
          <w:szCs w:val="20"/>
        </w:rPr>
        <w:t xml:space="preserve"> to </w:t>
      </w:r>
      <w:r w:rsidR="00D2160F">
        <w:rPr>
          <w:rFonts w:ascii="Times New Roman" w:eastAsiaTheme="majorEastAsia" w:hAnsi="Times New Roman" w:cs="Times New Roman"/>
          <w:sz w:val="20"/>
          <w:szCs w:val="20"/>
        </w:rPr>
        <w:t>form one</w:t>
      </w:r>
      <w:r w:rsidR="0035692A">
        <w:rPr>
          <w:rFonts w:ascii="Times New Roman" w:eastAsiaTheme="majorEastAsia" w:hAnsi="Times New Roman" w:cs="Times New Roman"/>
          <w:sz w:val="20"/>
          <w:szCs w:val="20"/>
        </w:rPr>
        <w:t xml:space="preserve"> of world’s leading network operating systems</w:t>
      </w:r>
      <w:r w:rsidR="00525C86">
        <w:rPr>
          <w:rFonts w:ascii="Times New Roman" w:eastAsiaTheme="majorEastAsia" w:hAnsi="Times New Roman" w:cs="Times New Roman"/>
          <w:sz w:val="20"/>
          <w:szCs w:val="20"/>
        </w:rPr>
        <w:t>.</w:t>
      </w:r>
    </w:p>
    <w:p w14:paraId="0D14E6F6" w14:textId="4D9EA3AF" w:rsidR="009421DD" w:rsidRPr="007C6B0A" w:rsidRDefault="002116ED" w:rsidP="007C6B0A">
      <w:pPr>
        <w:spacing w:after="0"/>
        <w:jc w:val="both"/>
        <w:rPr>
          <w:rFonts w:ascii="Times New Roman" w:eastAsiaTheme="majorEastAsia" w:hAnsi="Times New Roman" w:cs="Times New Roman"/>
          <w:sz w:val="20"/>
          <w:szCs w:val="20"/>
          <w:u w:val="single"/>
        </w:rPr>
      </w:pPr>
      <w:r w:rsidRPr="007C6B0A">
        <w:rPr>
          <w:rFonts w:ascii="Times New Roman" w:eastAsiaTheme="majorEastAsia" w:hAnsi="Times New Roman" w:cs="Times New Roman"/>
          <w:sz w:val="20"/>
          <w:szCs w:val="20"/>
          <w:u w:val="single"/>
        </w:rPr>
        <w:t>F</w:t>
      </w:r>
      <w:r w:rsidR="00600ADB" w:rsidRPr="007C6B0A">
        <w:rPr>
          <w:rFonts w:ascii="Times New Roman" w:eastAsiaTheme="majorEastAsia" w:hAnsi="Times New Roman" w:cs="Times New Roman"/>
          <w:sz w:val="20"/>
          <w:szCs w:val="20"/>
          <w:u w:val="single"/>
        </w:rPr>
        <w:t>eatures</w:t>
      </w:r>
    </w:p>
    <w:p w14:paraId="59FA5773" w14:textId="7E1493E2" w:rsidR="00D2160F" w:rsidRDefault="00D2160F" w:rsidP="003265F9">
      <w:pPr>
        <w:jc w:val="both"/>
        <w:rPr>
          <w:rFonts w:ascii="Times New Roman" w:eastAsiaTheme="majorEastAsia" w:hAnsi="Times New Roman" w:cs="Times New Roman"/>
          <w:sz w:val="20"/>
          <w:szCs w:val="20"/>
        </w:rPr>
      </w:pPr>
      <w:r>
        <w:rPr>
          <w:rFonts w:ascii="Times New Roman" w:eastAsiaTheme="majorEastAsia" w:hAnsi="Times New Roman" w:cs="Times New Roman"/>
          <w:sz w:val="20"/>
          <w:szCs w:val="20"/>
        </w:rPr>
        <w:t>Hardware</w:t>
      </w:r>
    </w:p>
    <w:p w14:paraId="767A35F1" w14:textId="27DD91AB" w:rsidR="00952AD2" w:rsidRDefault="00375A89" w:rsidP="00952AD2">
      <w:pPr>
        <w:pStyle w:val="ListParagraph"/>
        <w:numPr>
          <w:ilvl w:val="0"/>
          <w:numId w:val="10"/>
        </w:numPr>
        <w:jc w:val="both"/>
        <w:rPr>
          <w:rFonts w:ascii="Times New Roman" w:eastAsiaTheme="majorEastAsia" w:hAnsi="Times New Roman" w:cs="Times New Roman"/>
          <w:sz w:val="20"/>
          <w:szCs w:val="20"/>
        </w:rPr>
      </w:pPr>
      <w:r>
        <w:rPr>
          <w:rFonts w:ascii="Times New Roman" w:eastAsiaTheme="majorEastAsia" w:hAnsi="Times New Roman" w:cs="Times New Roman"/>
          <w:sz w:val="20"/>
          <w:szCs w:val="20"/>
        </w:rPr>
        <w:t xml:space="preserve">802.11ax </w:t>
      </w:r>
      <w:r w:rsidR="00D53CF9">
        <w:rPr>
          <w:rFonts w:ascii="Times New Roman" w:eastAsiaTheme="majorEastAsia" w:hAnsi="Times New Roman" w:cs="Times New Roman"/>
          <w:sz w:val="20"/>
          <w:szCs w:val="20"/>
        </w:rPr>
        <w:t>high performance Enterprise grade Wi</w:t>
      </w:r>
      <w:r w:rsidR="00EA0642">
        <w:rPr>
          <w:rFonts w:ascii="Times New Roman" w:eastAsiaTheme="majorEastAsia" w:hAnsi="Times New Roman" w:cs="Times New Roman"/>
          <w:sz w:val="20"/>
          <w:szCs w:val="20"/>
        </w:rPr>
        <w:t>-</w:t>
      </w:r>
      <w:r w:rsidR="00D53CF9">
        <w:rPr>
          <w:rFonts w:ascii="Times New Roman" w:eastAsiaTheme="majorEastAsia" w:hAnsi="Times New Roman" w:cs="Times New Roman"/>
          <w:sz w:val="20"/>
          <w:szCs w:val="20"/>
        </w:rPr>
        <w:t xml:space="preserve">Fi </w:t>
      </w:r>
    </w:p>
    <w:p w14:paraId="2A857C3A" w14:textId="51E2207A" w:rsidR="00D50F16" w:rsidRDefault="00CE367E" w:rsidP="00952AD2">
      <w:pPr>
        <w:pStyle w:val="ListParagraph"/>
        <w:numPr>
          <w:ilvl w:val="0"/>
          <w:numId w:val="10"/>
        </w:numPr>
        <w:jc w:val="both"/>
        <w:rPr>
          <w:rFonts w:ascii="Times New Roman" w:eastAsiaTheme="majorEastAsia" w:hAnsi="Times New Roman" w:cs="Times New Roman"/>
          <w:sz w:val="20"/>
          <w:szCs w:val="20"/>
        </w:rPr>
      </w:pPr>
      <w:r>
        <w:rPr>
          <w:rFonts w:ascii="Times New Roman" w:eastAsiaTheme="majorEastAsia" w:hAnsi="Times New Roman" w:cs="Times New Roman"/>
          <w:sz w:val="20"/>
          <w:szCs w:val="20"/>
        </w:rPr>
        <w:t>Access points that adapt to the wireless environment.</w:t>
      </w:r>
    </w:p>
    <w:p w14:paraId="6B04C9CD" w14:textId="2F0DAF4A" w:rsidR="001101EB" w:rsidRDefault="001101EB" w:rsidP="00952AD2">
      <w:pPr>
        <w:pStyle w:val="ListParagraph"/>
        <w:numPr>
          <w:ilvl w:val="0"/>
          <w:numId w:val="10"/>
        </w:numPr>
        <w:jc w:val="both"/>
        <w:rPr>
          <w:rFonts w:ascii="Times New Roman" w:eastAsiaTheme="majorEastAsia" w:hAnsi="Times New Roman" w:cs="Times New Roman"/>
          <w:sz w:val="20"/>
          <w:szCs w:val="20"/>
        </w:rPr>
      </w:pPr>
      <w:r>
        <w:rPr>
          <w:rFonts w:ascii="Times New Roman" w:eastAsiaTheme="majorEastAsia" w:hAnsi="Times New Roman" w:cs="Times New Roman"/>
          <w:sz w:val="20"/>
          <w:szCs w:val="20"/>
        </w:rPr>
        <w:t xml:space="preserve">Dedicated wireless channel </w:t>
      </w:r>
      <w:r w:rsidR="00F52913">
        <w:rPr>
          <w:rFonts w:ascii="Times New Roman" w:eastAsiaTheme="majorEastAsia" w:hAnsi="Times New Roman" w:cs="Times New Roman"/>
          <w:sz w:val="20"/>
          <w:szCs w:val="20"/>
        </w:rPr>
        <w:t>for enhanced performance</w:t>
      </w:r>
    </w:p>
    <w:p w14:paraId="3B0A817A" w14:textId="4B68985A" w:rsidR="001A1A14" w:rsidRDefault="001F34AF" w:rsidP="00952AD2">
      <w:pPr>
        <w:pStyle w:val="ListParagraph"/>
        <w:numPr>
          <w:ilvl w:val="0"/>
          <w:numId w:val="10"/>
        </w:numPr>
        <w:jc w:val="both"/>
        <w:rPr>
          <w:rFonts w:ascii="Times New Roman" w:eastAsiaTheme="majorEastAsia" w:hAnsi="Times New Roman" w:cs="Times New Roman"/>
          <w:sz w:val="20"/>
          <w:szCs w:val="20"/>
        </w:rPr>
      </w:pPr>
      <w:r>
        <w:rPr>
          <w:rFonts w:ascii="Times New Roman" w:eastAsiaTheme="majorEastAsia" w:hAnsi="Times New Roman" w:cs="Times New Roman"/>
          <w:sz w:val="20"/>
          <w:szCs w:val="20"/>
        </w:rPr>
        <w:t>Cloud managed digital switches</w:t>
      </w:r>
      <w:r w:rsidR="00A778F9">
        <w:rPr>
          <w:rFonts w:ascii="Times New Roman" w:eastAsiaTheme="majorEastAsia" w:hAnsi="Times New Roman" w:cs="Times New Roman"/>
          <w:sz w:val="20"/>
          <w:szCs w:val="20"/>
        </w:rPr>
        <w:t xml:space="preserve"> for zero touch provisioning</w:t>
      </w:r>
    </w:p>
    <w:p w14:paraId="0CDFD745" w14:textId="65C1BFB1" w:rsidR="001F34AF" w:rsidRDefault="00A91074" w:rsidP="00952AD2">
      <w:pPr>
        <w:pStyle w:val="ListParagraph"/>
        <w:numPr>
          <w:ilvl w:val="0"/>
          <w:numId w:val="10"/>
        </w:numPr>
        <w:jc w:val="both"/>
        <w:rPr>
          <w:rFonts w:ascii="Times New Roman" w:eastAsiaTheme="majorEastAsia" w:hAnsi="Times New Roman" w:cs="Times New Roman"/>
          <w:sz w:val="20"/>
          <w:szCs w:val="20"/>
        </w:rPr>
      </w:pPr>
      <w:r>
        <w:rPr>
          <w:rFonts w:ascii="Times New Roman" w:eastAsiaTheme="majorEastAsia" w:hAnsi="Times New Roman" w:cs="Times New Roman"/>
          <w:sz w:val="20"/>
          <w:szCs w:val="20"/>
        </w:rPr>
        <w:t>Unique network technologies</w:t>
      </w:r>
      <w:r w:rsidR="003A5460">
        <w:rPr>
          <w:rFonts w:ascii="Times New Roman" w:eastAsiaTheme="majorEastAsia" w:hAnsi="Times New Roman" w:cs="Times New Roman"/>
          <w:sz w:val="20"/>
          <w:szCs w:val="20"/>
        </w:rPr>
        <w:t xml:space="preserve"> incorporating remote packet capture and </w:t>
      </w:r>
      <w:r w:rsidR="00D34DE4">
        <w:rPr>
          <w:rFonts w:ascii="Times New Roman" w:eastAsiaTheme="majorEastAsia" w:hAnsi="Times New Roman" w:cs="Times New Roman"/>
          <w:sz w:val="20"/>
          <w:szCs w:val="20"/>
        </w:rPr>
        <w:t>web</w:t>
      </w:r>
      <w:r w:rsidR="008B51A4">
        <w:rPr>
          <w:rFonts w:ascii="Times New Roman" w:eastAsiaTheme="majorEastAsia" w:hAnsi="Times New Roman" w:cs="Times New Roman"/>
          <w:sz w:val="20"/>
          <w:szCs w:val="20"/>
        </w:rPr>
        <w:t>-</w:t>
      </w:r>
      <w:r w:rsidR="00D34DE4">
        <w:rPr>
          <w:rFonts w:ascii="Times New Roman" w:eastAsiaTheme="majorEastAsia" w:hAnsi="Times New Roman" w:cs="Times New Roman"/>
          <w:sz w:val="20"/>
          <w:szCs w:val="20"/>
        </w:rPr>
        <w:t>based configuration</w:t>
      </w:r>
    </w:p>
    <w:p w14:paraId="0CB92D93" w14:textId="6AAA2903" w:rsidR="00D34DE4" w:rsidRDefault="002A4438" w:rsidP="00952AD2">
      <w:pPr>
        <w:pStyle w:val="ListParagraph"/>
        <w:numPr>
          <w:ilvl w:val="0"/>
          <w:numId w:val="10"/>
        </w:numPr>
        <w:jc w:val="both"/>
        <w:rPr>
          <w:rFonts w:ascii="Times New Roman" w:eastAsiaTheme="majorEastAsia" w:hAnsi="Times New Roman" w:cs="Times New Roman"/>
          <w:sz w:val="20"/>
          <w:szCs w:val="20"/>
        </w:rPr>
      </w:pPr>
      <w:r>
        <w:rPr>
          <w:rFonts w:ascii="Times New Roman" w:eastAsiaTheme="majorEastAsia" w:hAnsi="Times New Roman" w:cs="Times New Roman"/>
          <w:sz w:val="20"/>
          <w:szCs w:val="20"/>
        </w:rPr>
        <w:t>Multigigabit Ethernet as standard</w:t>
      </w:r>
    </w:p>
    <w:p w14:paraId="1CF438A3" w14:textId="1720C22C" w:rsidR="00D806F1" w:rsidRPr="00952AD2" w:rsidRDefault="006E058C" w:rsidP="00952AD2">
      <w:pPr>
        <w:pStyle w:val="ListParagraph"/>
        <w:numPr>
          <w:ilvl w:val="0"/>
          <w:numId w:val="10"/>
        </w:numPr>
        <w:jc w:val="both"/>
        <w:rPr>
          <w:rFonts w:ascii="Times New Roman" w:eastAsiaTheme="majorEastAsia" w:hAnsi="Times New Roman" w:cs="Times New Roman"/>
          <w:sz w:val="20"/>
          <w:szCs w:val="20"/>
        </w:rPr>
      </w:pPr>
      <w:r>
        <w:rPr>
          <w:rFonts w:ascii="Times New Roman" w:eastAsiaTheme="majorEastAsia" w:hAnsi="Times New Roman" w:cs="Times New Roman"/>
          <w:sz w:val="20"/>
          <w:szCs w:val="20"/>
        </w:rPr>
        <w:t xml:space="preserve">Performance layer seven visibility for </w:t>
      </w:r>
      <w:r w:rsidR="001F33D2">
        <w:rPr>
          <w:rFonts w:ascii="Times New Roman" w:eastAsiaTheme="majorEastAsia" w:hAnsi="Times New Roman" w:cs="Times New Roman"/>
          <w:sz w:val="20"/>
          <w:szCs w:val="20"/>
        </w:rPr>
        <w:t xml:space="preserve">enhanced </w:t>
      </w:r>
      <w:r w:rsidR="008B51A4">
        <w:rPr>
          <w:rFonts w:ascii="Times New Roman" w:eastAsiaTheme="majorEastAsia" w:hAnsi="Times New Roman" w:cs="Times New Roman"/>
          <w:sz w:val="20"/>
          <w:szCs w:val="20"/>
        </w:rPr>
        <w:t>network metrics monitoring.</w:t>
      </w:r>
    </w:p>
    <w:p w14:paraId="3DD49A4E" w14:textId="54E3C96F" w:rsidR="00D2160F" w:rsidRDefault="00D2160F" w:rsidP="003265F9">
      <w:pPr>
        <w:jc w:val="both"/>
        <w:rPr>
          <w:rFonts w:ascii="Times New Roman" w:eastAsiaTheme="majorEastAsia" w:hAnsi="Times New Roman" w:cs="Times New Roman"/>
          <w:sz w:val="20"/>
          <w:szCs w:val="20"/>
        </w:rPr>
      </w:pPr>
      <w:r>
        <w:rPr>
          <w:rFonts w:ascii="Times New Roman" w:eastAsiaTheme="majorEastAsia" w:hAnsi="Times New Roman" w:cs="Times New Roman"/>
          <w:sz w:val="20"/>
          <w:szCs w:val="20"/>
        </w:rPr>
        <w:t>Software</w:t>
      </w:r>
    </w:p>
    <w:p w14:paraId="41B382E3" w14:textId="7341D7F9" w:rsidR="008B51A4" w:rsidRDefault="003225BA" w:rsidP="008B51A4">
      <w:pPr>
        <w:pStyle w:val="ListParagraph"/>
        <w:numPr>
          <w:ilvl w:val="0"/>
          <w:numId w:val="11"/>
        </w:numPr>
        <w:jc w:val="both"/>
        <w:rPr>
          <w:rFonts w:ascii="Times New Roman" w:eastAsiaTheme="majorEastAsia" w:hAnsi="Times New Roman" w:cs="Times New Roman"/>
          <w:sz w:val="20"/>
          <w:szCs w:val="20"/>
        </w:rPr>
      </w:pPr>
      <w:r>
        <w:rPr>
          <w:rFonts w:ascii="Times New Roman" w:eastAsiaTheme="majorEastAsia" w:hAnsi="Times New Roman" w:cs="Times New Roman"/>
          <w:sz w:val="20"/>
          <w:szCs w:val="20"/>
        </w:rPr>
        <w:t>Insight management soft</w:t>
      </w:r>
      <w:r w:rsidR="000F62D1">
        <w:rPr>
          <w:rFonts w:ascii="Times New Roman" w:eastAsiaTheme="majorEastAsia" w:hAnsi="Times New Roman" w:cs="Times New Roman"/>
          <w:sz w:val="20"/>
          <w:szCs w:val="20"/>
        </w:rPr>
        <w:t xml:space="preserve">ware for </w:t>
      </w:r>
      <w:r w:rsidR="000E380A">
        <w:rPr>
          <w:rFonts w:ascii="Times New Roman" w:eastAsiaTheme="majorEastAsia" w:hAnsi="Times New Roman" w:cs="Times New Roman"/>
          <w:sz w:val="20"/>
          <w:szCs w:val="20"/>
        </w:rPr>
        <w:t xml:space="preserve">fast and </w:t>
      </w:r>
      <w:r w:rsidR="000F62D1">
        <w:rPr>
          <w:rFonts w:ascii="Times New Roman" w:eastAsiaTheme="majorEastAsia" w:hAnsi="Times New Roman" w:cs="Times New Roman"/>
          <w:sz w:val="20"/>
          <w:szCs w:val="20"/>
        </w:rPr>
        <w:t>efficient network mana</w:t>
      </w:r>
      <w:r w:rsidR="000E380A">
        <w:rPr>
          <w:rFonts w:ascii="Times New Roman" w:eastAsiaTheme="majorEastAsia" w:hAnsi="Times New Roman" w:cs="Times New Roman"/>
          <w:sz w:val="20"/>
          <w:szCs w:val="20"/>
        </w:rPr>
        <w:t>gement.</w:t>
      </w:r>
    </w:p>
    <w:p w14:paraId="6CF715BF" w14:textId="701D2885" w:rsidR="000F62D1" w:rsidRDefault="007E408D" w:rsidP="008B51A4">
      <w:pPr>
        <w:pStyle w:val="ListParagraph"/>
        <w:numPr>
          <w:ilvl w:val="0"/>
          <w:numId w:val="11"/>
        </w:numPr>
        <w:jc w:val="both"/>
        <w:rPr>
          <w:rFonts w:ascii="Times New Roman" w:eastAsiaTheme="majorEastAsia" w:hAnsi="Times New Roman" w:cs="Times New Roman"/>
          <w:sz w:val="20"/>
          <w:szCs w:val="20"/>
        </w:rPr>
      </w:pPr>
      <w:r>
        <w:rPr>
          <w:rFonts w:ascii="Times New Roman" w:eastAsiaTheme="majorEastAsia" w:hAnsi="Times New Roman" w:cs="Times New Roman"/>
          <w:sz w:val="20"/>
          <w:szCs w:val="20"/>
        </w:rPr>
        <w:t>Centralised</w:t>
      </w:r>
      <w:r w:rsidR="00B62BE2">
        <w:rPr>
          <w:rFonts w:ascii="Times New Roman" w:eastAsiaTheme="majorEastAsia" w:hAnsi="Times New Roman" w:cs="Times New Roman"/>
          <w:sz w:val="20"/>
          <w:szCs w:val="20"/>
        </w:rPr>
        <w:t xml:space="preserve"> Network, security and application control</w:t>
      </w:r>
    </w:p>
    <w:p w14:paraId="29A85EFE" w14:textId="6E0BC9E3" w:rsidR="00B62BE2" w:rsidRDefault="00921F3F" w:rsidP="008B51A4">
      <w:pPr>
        <w:pStyle w:val="ListParagraph"/>
        <w:numPr>
          <w:ilvl w:val="0"/>
          <w:numId w:val="11"/>
        </w:numPr>
        <w:jc w:val="both"/>
        <w:rPr>
          <w:rFonts w:ascii="Times New Roman" w:eastAsiaTheme="majorEastAsia" w:hAnsi="Times New Roman" w:cs="Times New Roman"/>
          <w:sz w:val="20"/>
          <w:szCs w:val="20"/>
        </w:rPr>
      </w:pPr>
      <w:r>
        <w:rPr>
          <w:rFonts w:ascii="Times New Roman" w:eastAsiaTheme="majorEastAsia" w:hAnsi="Times New Roman" w:cs="Times New Roman"/>
          <w:sz w:val="20"/>
          <w:szCs w:val="20"/>
        </w:rPr>
        <w:t>Software-defined Wide Area Netwo</w:t>
      </w:r>
      <w:r w:rsidR="00196020">
        <w:rPr>
          <w:rFonts w:ascii="Times New Roman" w:eastAsiaTheme="majorEastAsia" w:hAnsi="Times New Roman" w:cs="Times New Roman"/>
          <w:sz w:val="20"/>
          <w:szCs w:val="20"/>
        </w:rPr>
        <w:t>r</w:t>
      </w:r>
      <w:r>
        <w:rPr>
          <w:rFonts w:ascii="Times New Roman" w:eastAsiaTheme="majorEastAsia" w:hAnsi="Times New Roman" w:cs="Times New Roman"/>
          <w:sz w:val="20"/>
          <w:szCs w:val="20"/>
        </w:rPr>
        <w:t>king</w:t>
      </w:r>
      <w:r w:rsidR="005823D3">
        <w:rPr>
          <w:rFonts w:ascii="Times New Roman" w:eastAsiaTheme="majorEastAsia" w:hAnsi="Times New Roman" w:cs="Times New Roman"/>
          <w:sz w:val="20"/>
          <w:szCs w:val="20"/>
        </w:rPr>
        <w:t xml:space="preserve"> capabilities for </w:t>
      </w:r>
      <w:r w:rsidR="000D360D">
        <w:rPr>
          <w:rFonts w:ascii="Times New Roman" w:eastAsiaTheme="majorEastAsia" w:hAnsi="Times New Roman" w:cs="Times New Roman"/>
          <w:sz w:val="20"/>
          <w:szCs w:val="20"/>
        </w:rPr>
        <w:t>improved resource usage and optimised performance</w:t>
      </w:r>
    </w:p>
    <w:p w14:paraId="47D12B57" w14:textId="5A863ADB" w:rsidR="00196020" w:rsidRPr="008B51A4" w:rsidRDefault="00196020" w:rsidP="008B51A4">
      <w:pPr>
        <w:pStyle w:val="ListParagraph"/>
        <w:numPr>
          <w:ilvl w:val="0"/>
          <w:numId w:val="11"/>
        </w:numPr>
        <w:jc w:val="both"/>
        <w:rPr>
          <w:rFonts w:ascii="Times New Roman" w:eastAsiaTheme="majorEastAsia" w:hAnsi="Times New Roman" w:cs="Times New Roman"/>
          <w:sz w:val="20"/>
          <w:szCs w:val="20"/>
        </w:rPr>
      </w:pPr>
      <w:r>
        <w:rPr>
          <w:rFonts w:ascii="Times New Roman" w:eastAsiaTheme="majorEastAsia" w:hAnsi="Times New Roman" w:cs="Times New Roman"/>
          <w:sz w:val="20"/>
          <w:szCs w:val="20"/>
        </w:rPr>
        <w:t xml:space="preserve">Fault Tolerant </w:t>
      </w:r>
      <w:r w:rsidR="00D94BD7">
        <w:rPr>
          <w:rFonts w:ascii="Times New Roman" w:eastAsiaTheme="majorEastAsia" w:hAnsi="Times New Roman" w:cs="Times New Roman"/>
          <w:sz w:val="20"/>
          <w:szCs w:val="20"/>
        </w:rPr>
        <w:t xml:space="preserve">security software for </w:t>
      </w:r>
      <w:r w:rsidR="0088209F">
        <w:rPr>
          <w:rFonts w:ascii="Times New Roman" w:eastAsiaTheme="majorEastAsia" w:hAnsi="Times New Roman" w:cs="Times New Roman"/>
          <w:sz w:val="20"/>
          <w:szCs w:val="20"/>
        </w:rPr>
        <w:t>WAN and Cellular networks</w:t>
      </w:r>
      <w:r w:rsidR="00283463">
        <w:rPr>
          <w:rFonts w:ascii="Times New Roman" w:eastAsiaTheme="majorEastAsia" w:hAnsi="Times New Roman" w:cs="Times New Roman"/>
          <w:sz w:val="20"/>
          <w:szCs w:val="20"/>
        </w:rPr>
        <w:t xml:space="preserve"> maintaining maximum connectivity.</w:t>
      </w:r>
    </w:p>
    <w:p w14:paraId="1CFFF881" w14:textId="3A3AA28E" w:rsidR="002116ED" w:rsidRDefault="002116ED" w:rsidP="003265F9">
      <w:pPr>
        <w:jc w:val="both"/>
        <w:rPr>
          <w:rFonts w:ascii="Times New Roman" w:eastAsiaTheme="majorEastAsia" w:hAnsi="Times New Roman" w:cs="Times New Roman"/>
          <w:sz w:val="20"/>
          <w:szCs w:val="20"/>
        </w:rPr>
      </w:pPr>
      <w:r>
        <w:rPr>
          <w:rFonts w:ascii="Times New Roman" w:eastAsiaTheme="majorEastAsia" w:hAnsi="Times New Roman" w:cs="Times New Roman"/>
          <w:sz w:val="20"/>
          <w:szCs w:val="20"/>
        </w:rPr>
        <w:t>Choice of implementation</w:t>
      </w:r>
    </w:p>
    <w:p w14:paraId="53CAF862" w14:textId="5665D507" w:rsidR="00F63C0E" w:rsidRDefault="00010885">
      <w:pPr>
        <w:rPr>
          <w:rFonts w:ascii="Times New Roman" w:eastAsiaTheme="majorEastAsia" w:hAnsi="Times New Roman" w:cs="Times New Roman"/>
          <w:sz w:val="20"/>
          <w:szCs w:val="20"/>
        </w:rPr>
      </w:pPr>
      <w:r>
        <w:rPr>
          <w:rFonts w:ascii="Times New Roman" w:eastAsiaTheme="majorEastAsia" w:hAnsi="Times New Roman" w:cs="Times New Roman"/>
          <w:sz w:val="20"/>
          <w:szCs w:val="20"/>
        </w:rPr>
        <w:t xml:space="preserve">Meraki BYOD </w:t>
      </w:r>
      <w:r w:rsidR="00EA27C6">
        <w:rPr>
          <w:rFonts w:ascii="Times New Roman" w:eastAsiaTheme="majorEastAsia" w:hAnsi="Times New Roman" w:cs="Times New Roman"/>
          <w:sz w:val="20"/>
          <w:szCs w:val="20"/>
        </w:rPr>
        <w:t xml:space="preserve">is the chosen option </w:t>
      </w:r>
      <w:r w:rsidR="00175428">
        <w:rPr>
          <w:rFonts w:ascii="Times New Roman" w:eastAsiaTheme="majorEastAsia" w:hAnsi="Times New Roman" w:cs="Times New Roman"/>
          <w:sz w:val="20"/>
          <w:szCs w:val="20"/>
        </w:rPr>
        <w:t xml:space="preserve">for Café </w:t>
      </w:r>
      <w:proofErr w:type="spellStart"/>
      <w:r w:rsidR="00175428">
        <w:rPr>
          <w:rFonts w:ascii="Times New Roman" w:eastAsiaTheme="majorEastAsia" w:hAnsi="Times New Roman" w:cs="Times New Roman"/>
          <w:sz w:val="20"/>
          <w:szCs w:val="20"/>
        </w:rPr>
        <w:t>Caplus</w:t>
      </w:r>
      <w:proofErr w:type="spellEnd"/>
      <w:r w:rsidR="00175428">
        <w:rPr>
          <w:rFonts w:ascii="Times New Roman" w:eastAsiaTheme="majorEastAsia" w:hAnsi="Times New Roman" w:cs="Times New Roman"/>
          <w:sz w:val="20"/>
          <w:szCs w:val="20"/>
        </w:rPr>
        <w:t xml:space="preserve">.  The fully integrated solution </w:t>
      </w:r>
      <w:r w:rsidR="001E5B75">
        <w:rPr>
          <w:rFonts w:ascii="Times New Roman" w:eastAsiaTheme="majorEastAsia" w:hAnsi="Times New Roman" w:cs="Times New Roman"/>
          <w:sz w:val="20"/>
          <w:szCs w:val="20"/>
        </w:rPr>
        <w:t xml:space="preserve">offers a variety of ways to implement and evolve </w:t>
      </w:r>
      <w:r w:rsidR="00360B53">
        <w:rPr>
          <w:rFonts w:ascii="Times New Roman" w:eastAsiaTheme="majorEastAsia" w:hAnsi="Times New Roman" w:cs="Times New Roman"/>
          <w:sz w:val="20"/>
          <w:szCs w:val="20"/>
        </w:rPr>
        <w:t>mobile device management, leveraging the inhere</w:t>
      </w:r>
      <w:r w:rsidR="00CF3CB8">
        <w:rPr>
          <w:rFonts w:ascii="Times New Roman" w:eastAsiaTheme="majorEastAsia" w:hAnsi="Times New Roman" w:cs="Times New Roman"/>
          <w:sz w:val="20"/>
          <w:szCs w:val="20"/>
        </w:rPr>
        <w:t xml:space="preserve">nt security and management </w:t>
      </w:r>
      <w:r w:rsidR="00107813">
        <w:rPr>
          <w:rFonts w:ascii="Times New Roman" w:eastAsiaTheme="majorEastAsia" w:hAnsi="Times New Roman" w:cs="Times New Roman"/>
          <w:sz w:val="20"/>
          <w:szCs w:val="20"/>
        </w:rPr>
        <w:t>features</w:t>
      </w:r>
      <w:r w:rsidR="004B02F1">
        <w:rPr>
          <w:rFonts w:ascii="Times New Roman" w:eastAsiaTheme="majorEastAsia" w:hAnsi="Times New Roman" w:cs="Times New Roman"/>
          <w:sz w:val="20"/>
          <w:szCs w:val="20"/>
        </w:rPr>
        <w:t xml:space="preserve"> of the Meraki infrastructure. </w:t>
      </w:r>
      <w:r w:rsidR="008C4439">
        <w:rPr>
          <w:rFonts w:ascii="Times New Roman" w:eastAsiaTheme="majorEastAsia" w:hAnsi="Times New Roman" w:cs="Times New Roman"/>
          <w:sz w:val="20"/>
          <w:szCs w:val="20"/>
        </w:rPr>
        <w:t xml:space="preserve"> Able to use Windows,</w:t>
      </w:r>
      <w:r w:rsidR="00305BE4">
        <w:rPr>
          <w:rFonts w:ascii="Times New Roman" w:eastAsiaTheme="majorEastAsia" w:hAnsi="Times New Roman" w:cs="Times New Roman"/>
          <w:sz w:val="20"/>
          <w:szCs w:val="20"/>
        </w:rPr>
        <w:t xml:space="preserve"> </w:t>
      </w:r>
      <w:r w:rsidR="008C4439">
        <w:rPr>
          <w:rFonts w:ascii="Times New Roman" w:eastAsiaTheme="majorEastAsia" w:hAnsi="Times New Roman" w:cs="Times New Roman"/>
          <w:sz w:val="20"/>
          <w:szCs w:val="20"/>
        </w:rPr>
        <w:t>IOS and Android based</w:t>
      </w:r>
      <w:r w:rsidR="007F23FC">
        <w:rPr>
          <w:rFonts w:ascii="Times New Roman" w:eastAsiaTheme="majorEastAsia" w:hAnsi="Times New Roman" w:cs="Times New Roman"/>
          <w:sz w:val="20"/>
          <w:szCs w:val="20"/>
        </w:rPr>
        <w:t xml:space="preserve"> clients</w:t>
      </w:r>
      <w:r w:rsidR="00F409FA">
        <w:rPr>
          <w:rFonts w:ascii="Times New Roman" w:eastAsiaTheme="majorEastAsia" w:hAnsi="Times New Roman" w:cs="Times New Roman"/>
          <w:sz w:val="20"/>
          <w:szCs w:val="20"/>
        </w:rPr>
        <w:t xml:space="preserve"> the MDM software allows </w:t>
      </w:r>
      <w:r w:rsidR="000D4E51">
        <w:rPr>
          <w:rFonts w:ascii="Times New Roman" w:eastAsiaTheme="majorEastAsia" w:hAnsi="Times New Roman" w:cs="Times New Roman"/>
          <w:sz w:val="20"/>
          <w:szCs w:val="20"/>
        </w:rPr>
        <w:t>a</w:t>
      </w:r>
      <w:r w:rsidR="00F409FA">
        <w:rPr>
          <w:rFonts w:ascii="Times New Roman" w:eastAsiaTheme="majorEastAsia" w:hAnsi="Times New Roman" w:cs="Times New Roman"/>
          <w:sz w:val="20"/>
          <w:szCs w:val="20"/>
        </w:rPr>
        <w:t xml:space="preserve">n easy </w:t>
      </w:r>
      <w:r w:rsidR="00293DFE">
        <w:rPr>
          <w:rFonts w:ascii="Times New Roman" w:eastAsiaTheme="majorEastAsia" w:hAnsi="Times New Roman" w:cs="Times New Roman"/>
          <w:sz w:val="20"/>
          <w:szCs w:val="20"/>
        </w:rPr>
        <w:t>web-based</w:t>
      </w:r>
      <w:r w:rsidR="00F409FA">
        <w:rPr>
          <w:rFonts w:ascii="Times New Roman" w:eastAsiaTheme="majorEastAsia" w:hAnsi="Times New Roman" w:cs="Times New Roman"/>
          <w:sz w:val="20"/>
          <w:szCs w:val="20"/>
        </w:rPr>
        <w:t xml:space="preserve"> </w:t>
      </w:r>
      <w:r w:rsidR="002B7244">
        <w:rPr>
          <w:rFonts w:ascii="Times New Roman" w:eastAsiaTheme="majorEastAsia" w:hAnsi="Times New Roman" w:cs="Times New Roman"/>
          <w:sz w:val="20"/>
          <w:szCs w:val="20"/>
        </w:rPr>
        <w:t xml:space="preserve">monitoring and </w:t>
      </w:r>
      <w:r w:rsidR="000D4E51">
        <w:rPr>
          <w:rFonts w:ascii="Times New Roman" w:eastAsiaTheme="majorEastAsia" w:hAnsi="Times New Roman" w:cs="Times New Roman"/>
          <w:sz w:val="20"/>
          <w:szCs w:val="20"/>
        </w:rPr>
        <w:t>management</w:t>
      </w:r>
      <w:r w:rsidR="002A7CE4">
        <w:rPr>
          <w:rFonts w:ascii="Times New Roman" w:eastAsiaTheme="majorEastAsia" w:hAnsi="Times New Roman" w:cs="Times New Roman"/>
          <w:sz w:val="20"/>
          <w:szCs w:val="20"/>
        </w:rPr>
        <w:t xml:space="preserve"> which avoid the need for extra appliances or licenses</w:t>
      </w:r>
      <w:r w:rsidR="00975130">
        <w:rPr>
          <w:rFonts w:ascii="Times New Roman" w:eastAsiaTheme="majorEastAsia" w:hAnsi="Times New Roman" w:cs="Times New Roman"/>
          <w:sz w:val="20"/>
          <w:szCs w:val="20"/>
        </w:rPr>
        <w:t xml:space="preserve"> and avoids complex VLAN network </w:t>
      </w:r>
      <w:r w:rsidR="00DC3CCB">
        <w:rPr>
          <w:rFonts w:ascii="Times New Roman" w:eastAsiaTheme="majorEastAsia" w:hAnsi="Times New Roman" w:cs="Times New Roman"/>
          <w:sz w:val="20"/>
          <w:szCs w:val="20"/>
        </w:rPr>
        <w:t>configurations</w:t>
      </w:r>
      <w:r w:rsidR="00975130">
        <w:rPr>
          <w:rFonts w:ascii="Times New Roman" w:eastAsiaTheme="majorEastAsia" w:hAnsi="Times New Roman" w:cs="Times New Roman"/>
          <w:sz w:val="20"/>
          <w:szCs w:val="20"/>
        </w:rPr>
        <w:t>.</w:t>
      </w:r>
      <w:r w:rsidR="00DC3CCB">
        <w:rPr>
          <w:rFonts w:ascii="Times New Roman" w:eastAsiaTheme="majorEastAsia" w:hAnsi="Times New Roman" w:cs="Times New Roman"/>
          <w:sz w:val="20"/>
          <w:szCs w:val="20"/>
        </w:rPr>
        <w:t xml:space="preserve">  </w:t>
      </w:r>
      <w:r w:rsidR="005E2F70">
        <w:rPr>
          <w:rFonts w:ascii="Times New Roman" w:eastAsiaTheme="majorEastAsia" w:hAnsi="Times New Roman" w:cs="Times New Roman"/>
          <w:sz w:val="20"/>
          <w:szCs w:val="20"/>
        </w:rPr>
        <w:t xml:space="preserve">The management software has the capabilities to </w:t>
      </w:r>
      <w:r w:rsidR="00F377CA">
        <w:rPr>
          <w:rFonts w:ascii="Times New Roman" w:eastAsiaTheme="majorEastAsia" w:hAnsi="Times New Roman" w:cs="Times New Roman"/>
          <w:sz w:val="20"/>
          <w:szCs w:val="20"/>
        </w:rPr>
        <w:t xml:space="preserve">take control of built in devices allowing </w:t>
      </w:r>
      <w:r w:rsidR="007C085E">
        <w:rPr>
          <w:rFonts w:ascii="Times New Roman" w:eastAsiaTheme="majorEastAsia" w:hAnsi="Times New Roman" w:cs="Times New Roman"/>
          <w:sz w:val="20"/>
          <w:szCs w:val="20"/>
        </w:rPr>
        <w:t>the prohibition of cameras, screen</w:t>
      </w:r>
      <w:r w:rsidR="00E46192">
        <w:rPr>
          <w:rFonts w:ascii="Times New Roman" w:eastAsiaTheme="majorEastAsia" w:hAnsi="Times New Roman" w:cs="Times New Roman"/>
          <w:sz w:val="20"/>
          <w:szCs w:val="20"/>
        </w:rPr>
        <w:t xml:space="preserve"> </w:t>
      </w:r>
      <w:r w:rsidR="007C085E">
        <w:rPr>
          <w:rFonts w:ascii="Times New Roman" w:eastAsiaTheme="majorEastAsia" w:hAnsi="Times New Roman" w:cs="Times New Roman"/>
          <w:sz w:val="20"/>
          <w:szCs w:val="20"/>
        </w:rPr>
        <w:t xml:space="preserve">captures and </w:t>
      </w:r>
      <w:r w:rsidR="00046E2E">
        <w:rPr>
          <w:rFonts w:ascii="Times New Roman" w:eastAsiaTheme="majorEastAsia" w:hAnsi="Times New Roman" w:cs="Times New Roman"/>
          <w:sz w:val="20"/>
          <w:szCs w:val="20"/>
        </w:rPr>
        <w:t xml:space="preserve">file attachments.  Applications too can be controlled </w:t>
      </w:r>
      <w:r w:rsidR="00B121C2">
        <w:rPr>
          <w:rFonts w:ascii="Times New Roman" w:eastAsiaTheme="majorEastAsia" w:hAnsi="Times New Roman" w:cs="Times New Roman"/>
          <w:sz w:val="20"/>
          <w:szCs w:val="20"/>
        </w:rPr>
        <w:t>from the central control dashboard which also provides metrics such as lost recorded locatio</w:t>
      </w:r>
      <w:r w:rsidR="0096794C">
        <w:rPr>
          <w:rFonts w:ascii="Times New Roman" w:eastAsiaTheme="majorEastAsia" w:hAnsi="Times New Roman" w:cs="Times New Roman"/>
          <w:sz w:val="20"/>
          <w:szCs w:val="20"/>
        </w:rPr>
        <w:t xml:space="preserve">n and </w:t>
      </w:r>
      <w:r w:rsidR="00E5653B">
        <w:rPr>
          <w:rFonts w:ascii="Times New Roman" w:eastAsiaTheme="majorEastAsia" w:hAnsi="Times New Roman" w:cs="Times New Roman"/>
          <w:sz w:val="20"/>
          <w:szCs w:val="20"/>
        </w:rPr>
        <w:t>user permissions.  In extremis, the device can be wiped remotely or locked</w:t>
      </w:r>
      <w:r w:rsidR="00360177">
        <w:rPr>
          <w:rFonts w:ascii="Times New Roman" w:eastAsiaTheme="majorEastAsia" w:hAnsi="Times New Roman" w:cs="Times New Roman"/>
          <w:sz w:val="20"/>
          <w:szCs w:val="20"/>
        </w:rPr>
        <w:t xml:space="preserve"> on command providing the facility to protect </w:t>
      </w:r>
      <w:r w:rsidR="00E46192">
        <w:rPr>
          <w:rFonts w:ascii="Times New Roman" w:eastAsiaTheme="majorEastAsia" w:hAnsi="Times New Roman" w:cs="Times New Roman"/>
          <w:sz w:val="20"/>
          <w:szCs w:val="20"/>
        </w:rPr>
        <w:t>company systems and data.</w:t>
      </w:r>
      <w:r w:rsidR="00E10C1B">
        <w:rPr>
          <w:rFonts w:ascii="Times New Roman" w:eastAsiaTheme="majorEastAsia" w:hAnsi="Times New Roman" w:cs="Times New Roman"/>
          <w:sz w:val="20"/>
          <w:szCs w:val="20"/>
        </w:rPr>
        <w:t xml:space="preserve"> </w:t>
      </w:r>
      <w:r w:rsidR="00981CCD">
        <w:rPr>
          <w:rFonts w:ascii="Times New Roman" w:eastAsiaTheme="majorEastAsia" w:hAnsi="Times New Roman" w:cs="Times New Roman"/>
          <w:sz w:val="20"/>
          <w:szCs w:val="20"/>
        </w:rPr>
        <w:t xml:space="preserve">As the Meraki MDM </w:t>
      </w:r>
      <w:r w:rsidR="004B41BF">
        <w:rPr>
          <w:rFonts w:ascii="Times New Roman" w:eastAsiaTheme="majorEastAsia" w:hAnsi="Times New Roman" w:cs="Times New Roman"/>
          <w:sz w:val="20"/>
          <w:szCs w:val="20"/>
        </w:rPr>
        <w:t xml:space="preserve">software’s fingerprinting technology can uniquely identify registered devices, </w:t>
      </w:r>
      <w:r w:rsidR="00E10C1B">
        <w:rPr>
          <w:rFonts w:ascii="Times New Roman" w:eastAsiaTheme="majorEastAsia" w:hAnsi="Times New Roman" w:cs="Times New Roman"/>
          <w:sz w:val="20"/>
          <w:szCs w:val="20"/>
        </w:rPr>
        <w:t>i</w:t>
      </w:r>
      <w:r w:rsidR="004B41BF">
        <w:rPr>
          <w:rFonts w:ascii="Times New Roman" w:eastAsiaTheme="majorEastAsia" w:hAnsi="Times New Roman" w:cs="Times New Roman"/>
          <w:sz w:val="20"/>
          <w:szCs w:val="20"/>
        </w:rPr>
        <w:t xml:space="preserve">t can equally </w:t>
      </w:r>
      <w:r w:rsidR="008E3689">
        <w:rPr>
          <w:rFonts w:ascii="Times New Roman" w:eastAsiaTheme="majorEastAsia" w:hAnsi="Times New Roman" w:cs="Times New Roman"/>
          <w:sz w:val="20"/>
          <w:szCs w:val="20"/>
        </w:rPr>
        <w:t xml:space="preserve">apply customised </w:t>
      </w:r>
      <w:r w:rsidR="00F329E2">
        <w:rPr>
          <w:rFonts w:ascii="Times New Roman" w:eastAsiaTheme="majorEastAsia" w:hAnsi="Times New Roman" w:cs="Times New Roman"/>
          <w:sz w:val="20"/>
          <w:szCs w:val="20"/>
        </w:rPr>
        <w:t>network policies and can install pre</w:t>
      </w:r>
      <w:r w:rsidR="00E10C1B">
        <w:rPr>
          <w:rFonts w:ascii="Times New Roman" w:eastAsiaTheme="majorEastAsia" w:hAnsi="Times New Roman" w:cs="Times New Roman"/>
          <w:sz w:val="20"/>
          <w:szCs w:val="20"/>
        </w:rPr>
        <w:t>-</w:t>
      </w:r>
      <w:r w:rsidR="00F329E2">
        <w:rPr>
          <w:rFonts w:ascii="Times New Roman" w:eastAsiaTheme="majorEastAsia" w:hAnsi="Times New Roman" w:cs="Times New Roman"/>
          <w:sz w:val="20"/>
          <w:szCs w:val="20"/>
        </w:rPr>
        <w:t xml:space="preserve">determined software packages using the patented backpack system </w:t>
      </w:r>
      <w:r w:rsidR="0051604E">
        <w:rPr>
          <w:rFonts w:ascii="Times New Roman" w:eastAsiaTheme="majorEastAsia" w:hAnsi="Times New Roman" w:cs="Times New Roman"/>
          <w:sz w:val="20"/>
          <w:szCs w:val="20"/>
        </w:rPr>
        <w:t xml:space="preserve">allowing </w:t>
      </w:r>
      <w:r w:rsidR="00E10C1B">
        <w:rPr>
          <w:rFonts w:ascii="Times New Roman" w:eastAsiaTheme="majorEastAsia" w:hAnsi="Times New Roman" w:cs="Times New Roman"/>
          <w:sz w:val="20"/>
          <w:szCs w:val="20"/>
        </w:rPr>
        <w:t>the best mix of protection and application tools to be installed and updated wirelessly.</w:t>
      </w:r>
    </w:p>
    <w:p w14:paraId="101D3343" w14:textId="4BC2BCDF" w:rsidR="00142CAE" w:rsidRDefault="0019623F">
      <w:pPr>
        <w:rPr>
          <w:rFonts w:ascii="Times New Roman" w:eastAsiaTheme="majorEastAsia" w:hAnsi="Times New Roman" w:cs="Times New Roman"/>
          <w:sz w:val="20"/>
          <w:szCs w:val="20"/>
        </w:rPr>
      </w:pPr>
      <w:r>
        <w:rPr>
          <w:rFonts w:ascii="Times New Roman" w:eastAsiaTheme="majorEastAsia" w:hAnsi="Times New Roman" w:cs="Times New Roman"/>
          <w:sz w:val="20"/>
          <w:szCs w:val="20"/>
        </w:rPr>
        <w:t xml:space="preserve">Further </w:t>
      </w:r>
      <w:r w:rsidR="006E6A00">
        <w:rPr>
          <w:rFonts w:ascii="Times New Roman" w:eastAsiaTheme="majorEastAsia" w:hAnsi="Times New Roman" w:cs="Times New Roman"/>
          <w:sz w:val="20"/>
          <w:szCs w:val="20"/>
        </w:rPr>
        <w:t>details about Meraki can be found at:</w:t>
      </w:r>
    </w:p>
    <w:p w14:paraId="08D490E0" w14:textId="5A4821A3" w:rsidR="006E6A00" w:rsidRDefault="001A441A" w:rsidP="00955ED9">
      <w:pPr>
        <w:spacing w:after="0"/>
        <w:ind w:left="720"/>
        <w:rPr>
          <w:rFonts w:ascii="Times New Roman" w:eastAsiaTheme="majorEastAsia" w:hAnsi="Times New Roman" w:cs="Times New Roman"/>
          <w:sz w:val="20"/>
          <w:szCs w:val="20"/>
        </w:rPr>
      </w:pPr>
      <w:hyperlink r:id="rId24" w:history="1">
        <w:r w:rsidR="00DC06FC" w:rsidRPr="00C94EA4">
          <w:rPr>
            <w:rStyle w:val="Hyperlink"/>
            <w:rFonts w:ascii="Times New Roman" w:eastAsiaTheme="majorEastAsia" w:hAnsi="Times New Roman" w:cs="Times New Roman"/>
            <w:sz w:val="20"/>
            <w:szCs w:val="20"/>
          </w:rPr>
          <w:t>https://meraki.cisco.com/</w:t>
        </w:r>
      </w:hyperlink>
    </w:p>
    <w:p w14:paraId="651103C0" w14:textId="6BD5D343" w:rsidR="00DC06FC" w:rsidRDefault="001A441A" w:rsidP="00955ED9">
      <w:pPr>
        <w:spacing w:after="0"/>
        <w:ind w:left="720"/>
        <w:rPr>
          <w:rFonts w:ascii="Times New Roman" w:eastAsiaTheme="majorEastAsia" w:hAnsi="Times New Roman" w:cs="Times New Roman"/>
          <w:sz w:val="20"/>
          <w:szCs w:val="20"/>
        </w:rPr>
      </w:pPr>
      <w:hyperlink r:id="rId25" w:history="1">
        <w:r w:rsidR="00DC06FC" w:rsidRPr="00C94EA4">
          <w:rPr>
            <w:rStyle w:val="Hyperlink"/>
            <w:rFonts w:ascii="Times New Roman" w:eastAsiaTheme="majorEastAsia" w:hAnsi="Times New Roman" w:cs="Times New Roman"/>
            <w:sz w:val="20"/>
            <w:szCs w:val="20"/>
          </w:rPr>
          <w:t>https://meraki.cisco.com/solutions/byod</w:t>
        </w:r>
      </w:hyperlink>
    </w:p>
    <w:p w14:paraId="3046D457" w14:textId="3ECC4CAF" w:rsidR="00DC06FC" w:rsidRDefault="001A441A" w:rsidP="00955ED9">
      <w:pPr>
        <w:spacing w:after="0"/>
        <w:ind w:left="720"/>
        <w:rPr>
          <w:rFonts w:ascii="Times New Roman" w:eastAsiaTheme="majorEastAsia" w:hAnsi="Times New Roman" w:cs="Times New Roman"/>
          <w:sz w:val="20"/>
          <w:szCs w:val="20"/>
        </w:rPr>
      </w:pPr>
      <w:hyperlink r:id="rId26" w:history="1">
        <w:r w:rsidR="00926990" w:rsidRPr="00C94EA4">
          <w:rPr>
            <w:rStyle w:val="Hyperlink"/>
            <w:rFonts w:ascii="Times New Roman" w:eastAsiaTheme="majorEastAsia" w:hAnsi="Times New Roman" w:cs="Times New Roman"/>
            <w:sz w:val="20"/>
            <w:szCs w:val="20"/>
          </w:rPr>
          <w:t>https://meraki.cisco.com/products/wireless</w:t>
        </w:r>
      </w:hyperlink>
    </w:p>
    <w:p w14:paraId="56BB7C94" w14:textId="68951682" w:rsidR="00926990" w:rsidRDefault="001A441A" w:rsidP="00955ED9">
      <w:pPr>
        <w:spacing w:after="0"/>
        <w:ind w:left="720"/>
        <w:rPr>
          <w:rFonts w:ascii="Times New Roman" w:eastAsiaTheme="majorEastAsia" w:hAnsi="Times New Roman" w:cs="Times New Roman"/>
          <w:sz w:val="20"/>
          <w:szCs w:val="20"/>
        </w:rPr>
      </w:pPr>
      <w:hyperlink r:id="rId27" w:history="1">
        <w:r w:rsidR="00310067" w:rsidRPr="00C94EA4">
          <w:rPr>
            <w:rStyle w:val="Hyperlink"/>
            <w:rFonts w:ascii="Times New Roman" w:eastAsiaTheme="majorEastAsia" w:hAnsi="Times New Roman" w:cs="Times New Roman"/>
            <w:sz w:val="20"/>
            <w:szCs w:val="20"/>
          </w:rPr>
          <w:t>https://meraki.cisco.com/products/insight</w:t>
        </w:r>
      </w:hyperlink>
    </w:p>
    <w:p w14:paraId="3A8D687F" w14:textId="77777777" w:rsidR="00955ED9" w:rsidRDefault="00955ED9" w:rsidP="00955ED9">
      <w:pPr>
        <w:spacing w:after="0"/>
        <w:ind w:left="720"/>
        <w:rPr>
          <w:rFonts w:ascii="Times New Roman" w:eastAsiaTheme="majorEastAsia" w:hAnsi="Times New Roman" w:cs="Times New Roman"/>
          <w:sz w:val="20"/>
          <w:szCs w:val="20"/>
        </w:rPr>
      </w:pPr>
    </w:p>
    <w:p w14:paraId="71BE0C79" w14:textId="12420B0E" w:rsidR="00310067" w:rsidRDefault="000E6FCB">
      <w:pPr>
        <w:rPr>
          <w:rFonts w:ascii="Times New Roman" w:eastAsiaTheme="majorEastAsia" w:hAnsi="Times New Roman" w:cs="Times New Roman"/>
          <w:sz w:val="20"/>
          <w:szCs w:val="20"/>
        </w:rPr>
      </w:pPr>
      <w:r>
        <w:rPr>
          <w:rFonts w:ascii="Times New Roman" w:eastAsiaTheme="majorEastAsia" w:hAnsi="Times New Roman" w:cs="Times New Roman"/>
          <w:sz w:val="20"/>
          <w:szCs w:val="20"/>
        </w:rPr>
        <w:t xml:space="preserve">Full Technical information can be found </w:t>
      </w:r>
      <w:r w:rsidR="00955ED9">
        <w:rPr>
          <w:rFonts w:ascii="Times New Roman" w:eastAsiaTheme="majorEastAsia" w:hAnsi="Times New Roman" w:cs="Times New Roman"/>
          <w:sz w:val="20"/>
          <w:szCs w:val="20"/>
        </w:rPr>
        <w:t>at:</w:t>
      </w:r>
    </w:p>
    <w:p w14:paraId="27F30D76" w14:textId="7E94F5BA" w:rsidR="000E6FCB" w:rsidRDefault="001A441A">
      <w:pPr>
        <w:rPr>
          <w:rFonts w:ascii="Times New Roman" w:eastAsiaTheme="majorEastAsia" w:hAnsi="Times New Roman" w:cs="Times New Roman"/>
          <w:sz w:val="20"/>
          <w:szCs w:val="20"/>
        </w:rPr>
      </w:pPr>
      <w:hyperlink r:id="rId28" w:history="1">
        <w:r w:rsidR="000E6FCB" w:rsidRPr="00C94EA4">
          <w:rPr>
            <w:rStyle w:val="Hyperlink"/>
            <w:rFonts w:ascii="Times New Roman" w:eastAsiaTheme="majorEastAsia" w:hAnsi="Times New Roman" w:cs="Times New Roman"/>
            <w:sz w:val="20"/>
            <w:szCs w:val="20"/>
          </w:rPr>
          <w:t>https://www.cisco.com/c/en/us/td/docs/solutions/Enterprise/Borderless_Networks/Unified_Access/BYOD_Design_Guide.html</w:t>
        </w:r>
      </w:hyperlink>
    </w:p>
    <w:p w14:paraId="3C9906B1" w14:textId="77777777" w:rsidR="00142CAE" w:rsidRDefault="00142CAE">
      <w:pPr>
        <w:rPr>
          <w:rFonts w:ascii="Times New Roman" w:eastAsiaTheme="majorEastAsia" w:hAnsi="Times New Roman" w:cs="Times New Roman"/>
          <w:sz w:val="20"/>
          <w:szCs w:val="20"/>
        </w:rPr>
      </w:pPr>
      <w:r>
        <w:rPr>
          <w:rFonts w:ascii="Times New Roman" w:eastAsiaTheme="majorEastAsia" w:hAnsi="Times New Roman" w:cs="Times New Roman"/>
          <w:sz w:val="20"/>
          <w:szCs w:val="20"/>
        </w:rPr>
        <w:br w:type="page"/>
      </w:r>
    </w:p>
    <w:p w14:paraId="4D007B93" w14:textId="77777777" w:rsidR="006471C7" w:rsidRDefault="006471C7">
      <w:pPr>
        <w:rPr>
          <w:rFonts w:ascii="Times New Roman" w:eastAsiaTheme="majorEastAsia" w:hAnsi="Times New Roman" w:cs="Times New Roman"/>
          <w:sz w:val="20"/>
          <w:szCs w:val="20"/>
        </w:rPr>
      </w:pPr>
    </w:p>
    <w:p w14:paraId="32985267" w14:textId="47AA2991" w:rsidR="00C30CB3" w:rsidRDefault="00F72F6B" w:rsidP="00F72F6B">
      <w:pPr>
        <w:ind w:left="360"/>
        <w:jc w:val="center"/>
        <w:rPr>
          <w:rFonts w:ascii="Times New Roman" w:eastAsiaTheme="majorEastAsia" w:hAnsi="Times New Roman" w:cs="Times New Roman"/>
          <w:sz w:val="20"/>
          <w:szCs w:val="20"/>
        </w:rPr>
      </w:pPr>
      <w:r>
        <w:rPr>
          <w:rFonts w:ascii="Times New Roman" w:eastAsiaTheme="majorEastAsia" w:hAnsi="Times New Roman" w:cs="Times New Roman"/>
          <w:sz w:val="20"/>
          <w:szCs w:val="20"/>
        </w:rPr>
        <w:t>Implementation Notes</w:t>
      </w:r>
    </w:p>
    <w:p w14:paraId="5C13055C" w14:textId="42827C22" w:rsidR="004E144C" w:rsidRPr="00DF2BD4" w:rsidRDefault="00F374FD" w:rsidP="00DF2BD4">
      <w:pPr>
        <w:spacing w:after="0"/>
        <w:ind w:left="284"/>
        <w:jc w:val="both"/>
        <w:rPr>
          <w:rFonts w:ascii="Times New Roman" w:eastAsiaTheme="majorEastAsia" w:hAnsi="Times New Roman" w:cs="Times New Roman"/>
          <w:sz w:val="20"/>
          <w:szCs w:val="20"/>
          <w:u w:val="single"/>
        </w:rPr>
      </w:pPr>
      <w:r w:rsidRPr="00DF2BD4">
        <w:rPr>
          <w:rFonts w:ascii="Times New Roman" w:eastAsiaTheme="majorEastAsia" w:hAnsi="Times New Roman" w:cs="Times New Roman"/>
          <w:sz w:val="20"/>
          <w:szCs w:val="20"/>
          <w:u w:val="single"/>
        </w:rPr>
        <w:t>Use of Cit</w:t>
      </w:r>
      <w:r w:rsidR="0084051D" w:rsidRPr="00DF2BD4">
        <w:rPr>
          <w:rFonts w:ascii="Times New Roman" w:eastAsiaTheme="majorEastAsia" w:hAnsi="Times New Roman" w:cs="Times New Roman"/>
          <w:sz w:val="20"/>
          <w:szCs w:val="20"/>
          <w:u w:val="single"/>
        </w:rPr>
        <w:t>r</w:t>
      </w:r>
      <w:r w:rsidRPr="00DF2BD4">
        <w:rPr>
          <w:rFonts w:ascii="Times New Roman" w:eastAsiaTheme="majorEastAsia" w:hAnsi="Times New Roman" w:cs="Times New Roman"/>
          <w:sz w:val="20"/>
          <w:szCs w:val="20"/>
          <w:u w:val="single"/>
        </w:rPr>
        <w:t xml:space="preserve">ix or </w:t>
      </w:r>
      <w:r w:rsidR="0084051D" w:rsidRPr="00DF2BD4">
        <w:rPr>
          <w:rFonts w:ascii="Times New Roman" w:eastAsiaTheme="majorEastAsia" w:hAnsi="Times New Roman" w:cs="Times New Roman"/>
          <w:sz w:val="20"/>
          <w:szCs w:val="20"/>
          <w:u w:val="single"/>
        </w:rPr>
        <w:t>V</w:t>
      </w:r>
      <w:r w:rsidR="00B55A00" w:rsidRPr="00DF2BD4">
        <w:rPr>
          <w:rFonts w:ascii="Times New Roman" w:eastAsiaTheme="majorEastAsia" w:hAnsi="Times New Roman" w:cs="Times New Roman"/>
          <w:sz w:val="20"/>
          <w:szCs w:val="20"/>
          <w:u w:val="single"/>
        </w:rPr>
        <w:t>M</w:t>
      </w:r>
      <w:r w:rsidR="0084051D" w:rsidRPr="00DF2BD4">
        <w:rPr>
          <w:rFonts w:ascii="Times New Roman" w:eastAsiaTheme="majorEastAsia" w:hAnsi="Times New Roman" w:cs="Times New Roman"/>
          <w:sz w:val="20"/>
          <w:szCs w:val="20"/>
          <w:u w:val="single"/>
        </w:rPr>
        <w:t xml:space="preserve">ware </w:t>
      </w:r>
      <w:r w:rsidR="00915BFC" w:rsidRPr="00DF2BD4">
        <w:rPr>
          <w:rFonts w:ascii="Times New Roman" w:eastAsiaTheme="majorEastAsia" w:hAnsi="Times New Roman" w:cs="Times New Roman"/>
          <w:sz w:val="20"/>
          <w:szCs w:val="20"/>
          <w:u w:val="single"/>
        </w:rPr>
        <w:t>prior to conversion to Kubernetes</w:t>
      </w:r>
    </w:p>
    <w:p w14:paraId="1A9EFED7" w14:textId="32AD97D5" w:rsidR="00B55A00" w:rsidRPr="00B55A00" w:rsidRDefault="009C45E0" w:rsidP="00DF2BD4">
      <w:pPr>
        <w:ind w:left="284"/>
        <w:jc w:val="both"/>
        <w:rPr>
          <w:rFonts w:ascii="Times New Roman" w:eastAsiaTheme="majorEastAsia" w:hAnsi="Times New Roman" w:cs="Times New Roman"/>
          <w:sz w:val="20"/>
          <w:szCs w:val="20"/>
        </w:rPr>
      </w:pPr>
      <w:r>
        <w:rPr>
          <w:rFonts w:ascii="Times New Roman" w:eastAsiaTheme="majorEastAsia" w:hAnsi="Times New Roman" w:cs="Times New Roman"/>
          <w:sz w:val="20"/>
          <w:szCs w:val="20"/>
        </w:rPr>
        <w:t xml:space="preserve">As mentioned, the </w:t>
      </w:r>
      <w:r w:rsidR="00A854DE">
        <w:rPr>
          <w:rFonts w:ascii="Times New Roman" w:eastAsiaTheme="majorEastAsia" w:hAnsi="Times New Roman" w:cs="Times New Roman"/>
          <w:sz w:val="20"/>
          <w:szCs w:val="20"/>
        </w:rPr>
        <w:t xml:space="preserve">implementation uses a data centric solution to restrict leakage by </w:t>
      </w:r>
      <w:r w:rsidR="00341885">
        <w:rPr>
          <w:rFonts w:ascii="Times New Roman" w:eastAsiaTheme="majorEastAsia" w:hAnsi="Times New Roman" w:cs="Times New Roman"/>
          <w:sz w:val="20"/>
          <w:szCs w:val="20"/>
        </w:rPr>
        <w:t xml:space="preserve">processing data </w:t>
      </w:r>
      <w:r w:rsidR="00164F1E">
        <w:rPr>
          <w:rFonts w:ascii="Times New Roman" w:eastAsiaTheme="majorEastAsia" w:hAnsi="Times New Roman" w:cs="Times New Roman"/>
          <w:sz w:val="20"/>
          <w:szCs w:val="20"/>
        </w:rPr>
        <w:t>in house on local systems and not permitting datafiles to leave the conf</w:t>
      </w:r>
      <w:r w:rsidR="005E37CB">
        <w:rPr>
          <w:rFonts w:ascii="Times New Roman" w:eastAsiaTheme="majorEastAsia" w:hAnsi="Times New Roman" w:cs="Times New Roman"/>
          <w:sz w:val="20"/>
          <w:szCs w:val="20"/>
        </w:rPr>
        <w:t xml:space="preserve">ines of the secured system.  This is achieved by using a </w:t>
      </w:r>
      <w:r w:rsidR="00BB1DAC">
        <w:rPr>
          <w:rFonts w:ascii="Times New Roman" w:eastAsiaTheme="majorEastAsia" w:hAnsi="Times New Roman" w:cs="Times New Roman"/>
          <w:sz w:val="20"/>
          <w:szCs w:val="20"/>
        </w:rPr>
        <w:t>virtualisation system to provide a remote desktop from which data can be processed</w:t>
      </w:r>
      <w:r w:rsidR="008A5161">
        <w:rPr>
          <w:rFonts w:ascii="Times New Roman" w:eastAsiaTheme="majorEastAsia" w:hAnsi="Times New Roman" w:cs="Times New Roman"/>
          <w:sz w:val="20"/>
          <w:szCs w:val="20"/>
        </w:rPr>
        <w:t xml:space="preserve"> remotely.  The most efficient system currently is to use containerisation system like docker and managed using a</w:t>
      </w:r>
      <w:r w:rsidR="009507D3">
        <w:rPr>
          <w:rFonts w:ascii="Times New Roman" w:eastAsiaTheme="majorEastAsia" w:hAnsi="Times New Roman" w:cs="Times New Roman"/>
          <w:sz w:val="20"/>
          <w:szCs w:val="20"/>
        </w:rPr>
        <w:t xml:space="preserve">n orchestrator like Kubernetes. This does have a problem in that </w:t>
      </w:r>
      <w:r w:rsidR="00730F2E">
        <w:rPr>
          <w:rFonts w:ascii="Times New Roman" w:eastAsiaTheme="majorEastAsia" w:hAnsi="Times New Roman" w:cs="Times New Roman"/>
          <w:sz w:val="20"/>
          <w:szCs w:val="20"/>
        </w:rPr>
        <w:t>the technology is still fairly new and problems like container resour</w:t>
      </w:r>
      <w:r w:rsidR="004C2DE3">
        <w:rPr>
          <w:rFonts w:ascii="Times New Roman" w:eastAsiaTheme="majorEastAsia" w:hAnsi="Times New Roman" w:cs="Times New Roman"/>
          <w:sz w:val="20"/>
          <w:szCs w:val="20"/>
        </w:rPr>
        <w:t>c</w:t>
      </w:r>
      <w:r w:rsidR="00730F2E">
        <w:rPr>
          <w:rFonts w:ascii="Times New Roman" w:eastAsiaTheme="majorEastAsia" w:hAnsi="Times New Roman" w:cs="Times New Roman"/>
          <w:sz w:val="20"/>
          <w:szCs w:val="20"/>
        </w:rPr>
        <w:t xml:space="preserve">e contention has not been </w:t>
      </w:r>
      <w:r w:rsidR="003E095E">
        <w:rPr>
          <w:rFonts w:ascii="Times New Roman" w:eastAsiaTheme="majorEastAsia" w:hAnsi="Times New Roman" w:cs="Times New Roman"/>
          <w:sz w:val="20"/>
          <w:szCs w:val="20"/>
        </w:rPr>
        <w:t xml:space="preserve">effectively solved.  The system does show great promise </w:t>
      </w:r>
      <w:r w:rsidR="000F37BD">
        <w:rPr>
          <w:rFonts w:ascii="Times New Roman" w:eastAsiaTheme="majorEastAsia" w:hAnsi="Times New Roman" w:cs="Times New Roman"/>
          <w:sz w:val="20"/>
          <w:szCs w:val="20"/>
        </w:rPr>
        <w:t xml:space="preserve">but until the system has been matured, a </w:t>
      </w:r>
      <w:r w:rsidR="00115CD0">
        <w:rPr>
          <w:rFonts w:ascii="Times New Roman" w:eastAsiaTheme="majorEastAsia" w:hAnsi="Times New Roman" w:cs="Times New Roman"/>
          <w:sz w:val="20"/>
          <w:szCs w:val="20"/>
        </w:rPr>
        <w:t xml:space="preserve">more reliable system would be preferred.  Two main contenders </w:t>
      </w:r>
      <w:r w:rsidR="00D72CFE">
        <w:rPr>
          <w:rFonts w:ascii="Times New Roman" w:eastAsiaTheme="majorEastAsia" w:hAnsi="Times New Roman" w:cs="Times New Roman"/>
          <w:sz w:val="20"/>
          <w:szCs w:val="20"/>
        </w:rPr>
        <w:t>for this replacement system are Citrix and VMWARE.  These sy</w:t>
      </w:r>
      <w:r w:rsidR="004C2DE3">
        <w:rPr>
          <w:rFonts w:ascii="Times New Roman" w:eastAsiaTheme="majorEastAsia" w:hAnsi="Times New Roman" w:cs="Times New Roman"/>
          <w:sz w:val="20"/>
          <w:szCs w:val="20"/>
        </w:rPr>
        <w:t>s</w:t>
      </w:r>
      <w:r w:rsidR="00D72CFE">
        <w:rPr>
          <w:rFonts w:ascii="Times New Roman" w:eastAsiaTheme="majorEastAsia" w:hAnsi="Times New Roman" w:cs="Times New Roman"/>
          <w:sz w:val="20"/>
          <w:szCs w:val="20"/>
        </w:rPr>
        <w:t xml:space="preserve">tems use the more traditional </w:t>
      </w:r>
      <w:r w:rsidR="00AF0165">
        <w:rPr>
          <w:rFonts w:ascii="Times New Roman" w:eastAsiaTheme="majorEastAsia" w:hAnsi="Times New Roman" w:cs="Times New Roman"/>
          <w:sz w:val="20"/>
          <w:szCs w:val="20"/>
        </w:rPr>
        <w:t xml:space="preserve">virtualisation framework and are </w:t>
      </w:r>
      <w:r w:rsidR="000836AB">
        <w:rPr>
          <w:rFonts w:ascii="Times New Roman" w:eastAsiaTheme="majorEastAsia" w:hAnsi="Times New Roman" w:cs="Times New Roman"/>
          <w:sz w:val="20"/>
          <w:szCs w:val="20"/>
        </w:rPr>
        <w:t xml:space="preserve">less efficient than containerisation.  The do have the advantage that they are </w:t>
      </w:r>
      <w:r w:rsidR="00181865">
        <w:rPr>
          <w:rFonts w:ascii="Times New Roman" w:eastAsiaTheme="majorEastAsia" w:hAnsi="Times New Roman" w:cs="Times New Roman"/>
          <w:sz w:val="20"/>
          <w:szCs w:val="20"/>
        </w:rPr>
        <w:t xml:space="preserve">tried and tested solutions with good </w:t>
      </w:r>
      <w:proofErr w:type="spellStart"/>
      <w:r w:rsidR="00181865">
        <w:rPr>
          <w:rFonts w:ascii="Times New Roman" w:eastAsiaTheme="majorEastAsia" w:hAnsi="Times New Roman" w:cs="Times New Roman"/>
          <w:sz w:val="20"/>
          <w:szCs w:val="20"/>
        </w:rPr>
        <w:t>after market</w:t>
      </w:r>
      <w:proofErr w:type="spellEnd"/>
      <w:r w:rsidR="00181865">
        <w:rPr>
          <w:rFonts w:ascii="Times New Roman" w:eastAsiaTheme="majorEastAsia" w:hAnsi="Times New Roman" w:cs="Times New Roman"/>
          <w:sz w:val="20"/>
          <w:szCs w:val="20"/>
        </w:rPr>
        <w:t xml:space="preserve"> support and </w:t>
      </w:r>
      <w:r w:rsidR="007651D3">
        <w:rPr>
          <w:rFonts w:ascii="Times New Roman" w:eastAsiaTheme="majorEastAsia" w:hAnsi="Times New Roman" w:cs="Times New Roman"/>
          <w:sz w:val="20"/>
          <w:szCs w:val="20"/>
        </w:rPr>
        <w:t>can be implemented into almost any server management system</w:t>
      </w:r>
      <w:r w:rsidR="004C2DE3">
        <w:rPr>
          <w:rFonts w:ascii="Times New Roman" w:eastAsiaTheme="majorEastAsia" w:hAnsi="Times New Roman" w:cs="Times New Roman"/>
          <w:sz w:val="20"/>
          <w:szCs w:val="20"/>
        </w:rPr>
        <w:t>.</w:t>
      </w:r>
    </w:p>
    <w:p w14:paraId="0C89A6F0" w14:textId="37409EC8" w:rsidR="00915BFC" w:rsidRPr="00DF2BD4" w:rsidRDefault="00483EE4" w:rsidP="00DF2BD4">
      <w:pPr>
        <w:spacing w:after="0"/>
        <w:ind w:left="360"/>
        <w:jc w:val="both"/>
        <w:rPr>
          <w:rFonts w:ascii="Times New Roman" w:eastAsiaTheme="majorEastAsia" w:hAnsi="Times New Roman" w:cs="Times New Roman"/>
          <w:sz w:val="20"/>
          <w:szCs w:val="20"/>
          <w:u w:val="single"/>
        </w:rPr>
      </w:pPr>
      <w:r w:rsidRPr="00DF2BD4">
        <w:rPr>
          <w:rFonts w:ascii="Times New Roman" w:eastAsiaTheme="majorEastAsia" w:hAnsi="Times New Roman" w:cs="Times New Roman"/>
          <w:sz w:val="20"/>
          <w:szCs w:val="20"/>
          <w:u w:val="single"/>
        </w:rPr>
        <w:t>Se</w:t>
      </w:r>
      <w:r w:rsidR="00F72F6B" w:rsidRPr="00DF2BD4">
        <w:rPr>
          <w:rFonts w:ascii="Times New Roman" w:eastAsiaTheme="majorEastAsia" w:hAnsi="Times New Roman" w:cs="Times New Roman"/>
          <w:sz w:val="20"/>
          <w:szCs w:val="20"/>
          <w:u w:val="single"/>
        </w:rPr>
        <w:t>g</w:t>
      </w:r>
      <w:r w:rsidRPr="00DF2BD4">
        <w:rPr>
          <w:rFonts w:ascii="Times New Roman" w:eastAsiaTheme="majorEastAsia" w:hAnsi="Times New Roman" w:cs="Times New Roman"/>
          <w:sz w:val="20"/>
          <w:szCs w:val="20"/>
          <w:u w:val="single"/>
        </w:rPr>
        <w:t xml:space="preserve">mentation of </w:t>
      </w:r>
      <w:r w:rsidR="00BD1B10" w:rsidRPr="00DF2BD4">
        <w:rPr>
          <w:rFonts w:ascii="Times New Roman" w:eastAsiaTheme="majorEastAsia" w:hAnsi="Times New Roman" w:cs="Times New Roman"/>
          <w:sz w:val="20"/>
          <w:szCs w:val="20"/>
          <w:u w:val="single"/>
        </w:rPr>
        <w:t>global infrastructure for extra security</w:t>
      </w:r>
      <w:r w:rsidR="00DF2BD4" w:rsidRPr="00DF2BD4">
        <w:rPr>
          <w:rFonts w:ascii="Times New Roman" w:eastAsiaTheme="majorEastAsia" w:hAnsi="Times New Roman" w:cs="Times New Roman"/>
          <w:sz w:val="20"/>
          <w:szCs w:val="20"/>
          <w:u w:val="single"/>
        </w:rPr>
        <w:t>.</w:t>
      </w:r>
    </w:p>
    <w:p w14:paraId="4EF50962" w14:textId="0142A8B9" w:rsidR="005C322A" w:rsidRPr="00D719A9" w:rsidRDefault="005C322A" w:rsidP="00D719A9">
      <w:pPr>
        <w:ind w:left="360"/>
        <w:jc w:val="both"/>
        <w:rPr>
          <w:rFonts w:ascii="Times New Roman" w:eastAsiaTheme="majorEastAsia" w:hAnsi="Times New Roman" w:cs="Times New Roman"/>
          <w:sz w:val="20"/>
          <w:szCs w:val="20"/>
        </w:rPr>
      </w:pPr>
      <w:r>
        <w:rPr>
          <w:rFonts w:ascii="Times New Roman" w:eastAsiaTheme="majorEastAsia" w:hAnsi="Times New Roman" w:cs="Times New Roman"/>
          <w:sz w:val="20"/>
          <w:szCs w:val="20"/>
        </w:rPr>
        <w:t xml:space="preserve">The main document states that the exact nature of </w:t>
      </w:r>
      <w:r w:rsidR="00892B76">
        <w:rPr>
          <w:rFonts w:ascii="Times New Roman" w:eastAsiaTheme="majorEastAsia" w:hAnsi="Times New Roman" w:cs="Times New Roman"/>
          <w:sz w:val="20"/>
          <w:szCs w:val="20"/>
        </w:rPr>
        <w:t xml:space="preserve">system organisation was unknown.  The brief states that 95% of the infrastructure is </w:t>
      </w:r>
      <w:r w:rsidR="00D20EF4">
        <w:rPr>
          <w:rFonts w:ascii="Times New Roman" w:eastAsiaTheme="majorEastAsia" w:hAnsi="Times New Roman" w:cs="Times New Roman"/>
          <w:sz w:val="20"/>
          <w:szCs w:val="20"/>
        </w:rPr>
        <w:t>wireless.  The inferenc</w:t>
      </w:r>
      <w:r w:rsidR="00474C71">
        <w:rPr>
          <w:rFonts w:ascii="Times New Roman" w:eastAsiaTheme="majorEastAsia" w:hAnsi="Times New Roman" w:cs="Times New Roman"/>
          <w:sz w:val="20"/>
          <w:szCs w:val="20"/>
        </w:rPr>
        <w:t xml:space="preserve">e is that the LAN infrastructure is </w:t>
      </w:r>
      <w:r w:rsidR="00CF0D69">
        <w:rPr>
          <w:rFonts w:ascii="Times New Roman" w:eastAsiaTheme="majorEastAsia" w:hAnsi="Times New Roman" w:cs="Times New Roman"/>
          <w:sz w:val="20"/>
          <w:szCs w:val="20"/>
        </w:rPr>
        <w:t xml:space="preserve">Wi-Fi based with the server </w:t>
      </w:r>
      <w:r w:rsidR="009E21D1">
        <w:rPr>
          <w:rFonts w:ascii="Times New Roman" w:eastAsiaTheme="majorEastAsia" w:hAnsi="Times New Roman" w:cs="Times New Roman"/>
          <w:sz w:val="20"/>
          <w:szCs w:val="20"/>
        </w:rPr>
        <w:t xml:space="preserve">systems </w:t>
      </w:r>
      <w:r w:rsidR="00D0490C">
        <w:rPr>
          <w:rFonts w:ascii="Times New Roman" w:eastAsiaTheme="majorEastAsia" w:hAnsi="Times New Roman" w:cs="Times New Roman"/>
          <w:sz w:val="20"/>
          <w:szCs w:val="20"/>
        </w:rPr>
        <w:t xml:space="preserve">and backbones </w:t>
      </w:r>
      <w:r w:rsidR="009E21D1">
        <w:rPr>
          <w:rFonts w:ascii="Times New Roman" w:eastAsiaTheme="majorEastAsia" w:hAnsi="Times New Roman" w:cs="Times New Roman"/>
          <w:sz w:val="20"/>
          <w:szCs w:val="20"/>
        </w:rPr>
        <w:t xml:space="preserve">being the only cabled </w:t>
      </w:r>
      <w:r w:rsidR="00D0490C">
        <w:rPr>
          <w:rFonts w:ascii="Times New Roman" w:eastAsiaTheme="majorEastAsia" w:hAnsi="Times New Roman" w:cs="Times New Roman"/>
          <w:sz w:val="20"/>
          <w:szCs w:val="20"/>
        </w:rPr>
        <w:t>networks.</w:t>
      </w:r>
      <w:r w:rsidR="000C23A4">
        <w:rPr>
          <w:rFonts w:ascii="Times New Roman" w:eastAsiaTheme="majorEastAsia" w:hAnsi="Times New Roman" w:cs="Times New Roman"/>
          <w:sz w:val="20"/>
          <w:szCs w:val="20"/>
        </w:rPr>
        <w:t xml:space="preserve"> The </w:t>
      </w:r>
      <w:r w:rsidR="00BB3B8A">
        <w:rPr>
          <w:rFonts w:ascii="Times New Roman" w:eastAsiaTheme="majorEastAsia" w:hAnsi="Times New Roman" w:cs="Times New Roman"/>
          <w:sz w:val="20"/>
          <w:szCs w:val="20"/>
        </w:rPr>
        <w:t xml:space="preserve">assumption that the cloud is not being leveraged to its full potential and is </w:t>
      </w:r>
      <w:r w:rsidR="00F94415">
        <w:rPr>
          <w:rFonts w:ascii="Times New Roman" w:eastAsiaTheme="majorEastAsia" w:hAnsi="Times New Roman" w:cs="Times New Roman"/>
          <w:sz w:val="20"/>
          <w:szCs w:val="20"/>
        </w:rPr>
        <w:t>used as a communication medium only</w:t>
      </w:r>
      <w:r w:rsidR="00880CED">
        <w:rPr>
          <w:rFonts w:ascii="Times New Roman" w:eastAsiaTheme="majorEastAsia" w:hAnsi="Times New Roman" w:cs="Times New Roman"/>
          <w:sz w:val="20"/>
          <w:szCs w:val="20"/>
        </w:rPr>
        <w:t xml:space="preserve"> </w:t>
      </w:r>
      <w:r w:rsidR="00F94415">
        <w:rPr>
          <w:rFonts w:ascii="Times New Roman" w:eastAsiaTheme="majorEastAsia" w:hAnsi="Times New Roman" w:cs="Times New Roman"/>
          <w:sz w:val="20"/>
          <w:szCs w:val="20"/>
        </w:rPr>
        <w:t xml:space="preserve">(Web sites and </w:t>
      </w:r>
      <w:r w:rsidR="00D6792D">
        <w:rPr>
          <w:rFonts w:ascii="Times New Roman" w:eastAsiaTheme="majorEastAsia" w:hAnsi="Times New Roman" w:cs="Times New Roman"/>
          <w:sz w:val="20"/>
          <w:szCs w:val="20"/>
        </w:rPr>
        <w:t>drop box storage).</w:t>
      </w:r>
      <w:r w:rsidR="008D1DE6">
        <w:rPr>
          <w:rFonts w:ascii="Times New Roman" w:eastAsiaTheme="majorEastAsia" w:hAnsi="Times New Roman" w:cs="Times New Roman"/>
          <w:sz w:val="20"/>
          <w:szCs w:val="20"/>
        </w:rPr>
        <w:t xml:space="preserve"> The Meraki BYOD </w:t>
      </w:r>
      <w:r w:rsidR="00C61D96">
        <w:rPr>
          <w:rFonts w:ascii="Times New Roman" w:eastAsiaTheme="majorEastAsia" w:hAnsi="Times New Roman" w:cs="Times New Roman"/>
          <w:sz w:val="20"/>
          <w:szCs w:val="20"/>
        </w:rPr>
        <w:t xml:space="preserve">system is capable of allowing the entire </w:t>
      </w:r>
      <w:r w:rsidR="00CA53C0">
        <w:rPr>
          <w:rFonts w:ascii="Times New Roman" w:eastAsiaTheme="majorEastAsia" w:hAnsi="Times New Roman" w:cs="Times New Roman"/>
          <w:sz w:val="20"/>
          <w:szCs w:val="20"/>
        </w:rPr>
        <w:t xml:space="preserve">device management process to be </w:t>
      </w:r>
      <w:r w:rsidR="00AC3A05">
        <w:rPr>
          <w:rFonts w:ascii="Times New Roman" w:eastAsiaTheme="majorEastAsia" w:hAnsi="Times New Roman" w:cs="Times New Roman"/>
          <w:sz w:val="20"/>
          <w:szCs w:val="20"/>
        </w:rPr>
        <w:t xml:space="preserve">controlled from a site </w:t>
      </w:r>
      <w:r w:rsidR="00FE25F7">
        <w:rPr>
          <w:rFonts w:ascii="Times New Roman" w:eastAsiaTheme="majorEastAsia" w:hAnsi="Times New Roman" w:cs="Times New Roman"/>
          <w:sz w:val="20"/>
          <w:szCs w:val="20"/>
        </w:rPr>
        <w:t>any ware</w:t>
      </w:r>
      <w:r w:rsidR="00AC3A05">
        <w:rPr>
          <w:rFonts w:ascii="Times New Roman" w:eastAsiaTheme="majorEastAsia" w:hAnsi="Times New Roman" w:cs="Times New Roman"/>
          <w:sz w:val="20"/>
          <w:szCs w:val="20"/>
        </w:rPr>
        <w:t xml:space="preserve"> </w:t>
      </w:r>
      <w:r w:rsidR="00FE25F7">
        <w:rPr>
          <w:rFonts w:ascii="Times New Roman" w:eastAsiaTheme="majorEastAsia" w:hAnsi="Times New Roman" w:cs="Times New Roman"/>
          <w:sz w:val="20"/>
          <w:szCs w:val="20"/>
        </w:rPr>
        <w:t>globally</w:t>
      </w:r>
      <w:r w:rsidR="00C00472">
        <w:rPr>
          <w:rFonts w:ascii="Times New Roman" w:eastAsiaTheme="majorEastAsia" w:hAnsi="Times New Roman" w:cs="Times New Roman"/>
          <w:sz w:val="20"/>
          <w:szCs w:val="20"/>
        </w:rPr>
        <w:t xml:space="preserve"> via cloud connection </w:t>
      </w:r>
      <w:r w:rsidR="00002D8C">
        <w:rPr>
          <w:rFonts w:ascii="Times New Roman" w:eastAsiaTheme="majorEastAsia" w:hAnsi="Times New Roman" w:cs="Times New Roman"/>
          <w:sz w:val="20"/>
          <w:szCs w:val="20"/>
        </w:rPr>
        <w:t>or dedicated VPN network.</w:t>
      </w:r>
      <w:r w:rsidR="00EF0C7F">
        <w:rPr>
          <w:rFonts w:ascii="Times New Roman" w:eastAsiaTheme="majorEastAsia" w:hAnsi="Times New Roman" w:cs="Times New Roman"/>
          <w:sz w:val="20"/>
          <w:szCs w:val="20"/>
        </w:rPr>
        <w:t xml:space="preserve">  The implementation for the BYOD management would be better </w:t>
      </w:r>
      <w:r w:rsidR="00A53EFE">
        <w:rPr>
          <w:rFonts w:ascii="Times New Roman" w:eastAsiaTheme="majorEastAsia" w:hAnsi="Times New Roman" w:cs="Times New Roman"/>
          <w:sz w:val="20"/>
          <w:szCs w:val="20"/>
        </w:rPr>
        <w:t xml:space="preserve">served if control was distributed on </w:t>
      </w:r>
      <w:r w:rsidR="0029554D">
        <w:rPr>
          <w:rFonts w:ascii="Times New Roman" w:eastAsiaTheme="majorEastAsia" w:hAnsi="Times New Roman" w:cs="Times New Roman"/>
          <w:sz w:val="20"/>
          <w:szCs w:val="20"/>
        </w:rPr>
        <w:t xml:space="preserve">a local or national basis.  This would have the advantage </w:t>
      </w:r>
      <w:r w:rsidR="00214A83">
        <w:rPr>
          <w:rFonts w:ascii="Times New Roman" w:eastAsiaTheme="majorEastAsia" w:hAnsi="Times New Roman" w:cs="Times New Roman"/>
          <w:sz w:val="20"/>
          <w:szCs w:val="20"/>
        </w:rPr>
        <w:t>of segmenting the control structure offering no sin</w:t>
      </w:r>
      <w:r w:rsidR="00900685">
        <w:rPr>
          <w:rFonts w:ascii="Times New Roman" w:eastAsiaTheme="majorEastAsia" w:hAnsi="Times New Roman" w:cs="Times New Roman"/>
          <w:sz w:val="20"/>
          <w:szCs w:val="20"/>
        </w:rPr>
        <w:t>g</w:t>
      </w:r>
      <w:r w:rsidR="00214A83">
        <w:rPr>
          <w:rFonts w:ascii="Times New Roman" w:eastAsiaTheme="majorEastAsia" w:hAnsi="Times New Roman" w:cs="Times New Roman"/>
          <w:sz w:val="20"/>
          <w:szCs w:val="20"/>
        </w:rPr>
        <w:t>le point of failure or attack</w:t>
      </w:r>
      <w:r w:rsidR="00B5641B">
        <w:rPr>
          <w:rFonts w:ascii="Times New Roman" w:eastAsiaTheme="majorEastAsia" w:hAnsi="Times New Roman" w:cs="Times New Roman"/>
          <w:sz w:val="20"/>
          <w:szCs w:val="20"/>
        </w:rPr>
        <w:t>.  In the event that the control facilit</w:t>
      </w:r>
      <w:r w:rsidR="00900685">
        <w:rPr>
          <w:rFonts w:ascii="Times New Roman" w:eastAsiaTheme="majorEastAsia" w:hAnsi="Times New Roman" w:cs="Times New Roman"/>
          <w:sz w:val="20"/>
          <w:szCs w:val="20"/>
        </w:rPr>
        <w:t>ie</w:t>
      </w:r>
      <w:r w:rsidR="00B5641B">
        <w:rPr>
          <w:rFonts w:ascii="Times New Roman" w:eastAsiaTheme="majorEastAsia" w:hAnsi="Times New Roman" w:cs="Times New Roman"/>
          <w:sz w:val="20"/>
          <w:szCs w:val="20"/>
        </w:rPr>
        <w:t xml:space="preserve">s were compromised then any damage </w:t>
      </w:r>
      <w:r w:rsidR="0094528F">
        <w:rPr>
          <w:rFonts w:ascii="Times New Roman" w:eastAsiaTheme="majorEastAsia" w:hAnsi="Times New Roman" w:cs="Times New Roman"/>
          <w:sz w:val="20"/>
          <w:szCs w:val="20"/>
        </w:rPr>
        <w:t xml:space="preserve">incurred would be limited to the local control node making </w:t>
      </w:r>
      <w:r w:rsidR="00900685">
        <w:rPr>
          <w:rFonts w:ascii="Times New Roman" w:eastAsiaTheme="majorEastAsia" w:hAnsi="Times New Roman" w:cs="Times New Roman"/>
          <w:sz w:val="20"/>
          <w:szCs w:val="20"/>
        </w:rPr>
        <w:t>limitation and remediation a simpler matter.</w:t>
      </w:r>
    </w:p>
    <w:p w14:paraId="4265286E" w14:textId="02EED946" w:rsidR="0060602E" w:rsidRPr="009D4AC4" w:rsidRDefault="00F95BB2" w:rsidP="009D4AC4">
      <w:pPr>
        <w:spacing w:after="0"/>
        <w:ind w:left="360"/>
        <w:jc w:val="both"/>
        <w:rPr>
          <w:rFonts w:ascii="Times New Roman" w:eastAsiaTheme="majorEastAsia" w:hAnsi="Times New Roman" w:cs="Times New Roman"/>
          <w:sz w:val="20"/>
          <w:szCs w:val="20"/>
          <w:u w:val="single"/>
        </w:rPr>
      </w:pPr>
      <w:r w:rsidRPr="009D4AC4">
        <w:rPr>
          <w:rFonts w:ascii="Times New Roman" w:eastAsiaTheme="majorEastAsia" w:hAnsi="Times New Roman" w:cs="Times New Roman"/>
          <w:sz w:val="20"/>
          <w:szCs w:val="20"/>
          <w:u w:val="single"/>
        </w:rPr>
        <w:t xml:space="preserve">Conversion to VDI infrastructure </w:t>
      </w:r>
      <w:r w:rsidR="00894C45" w:rsidRPr="009D4AC4">
        <w:rPr>
          <w:rFonts w:ascii="Times New Roman" w:eastAsiaTheme="majorEastAsia" w:hAnsi="Times New Roman" w:cs="Times New Roman"/>
          <w:sz w:val="20"/>
          <w:szCs w:val="20"/>
          <w:u w:val="single"/>
        </w:rPr>
        <w:t>reduces hardware and running costs</w:t>
      </w:r>
      <w:r w:rsidR="009D4AC4" w:rsidRPr="009D4AC4">
        <w:rPr>
          <w:rFonts w:ascii="Times New Roman" w:eastAsiaTheme="majorEastAsia" w:hAnsi="Times New Roman" w:cs="Times New Roman"/>
          <w:sz w:val="20"/>
          <w:szCs w:val="20"/>
          <w:u w:val="single"/>
        </w:rPr>
        <w:t>.</w:t>
      </w:r>
    </w:p>
    <w:p w14:paraId="1752D3CE" w14:textId="79F9BA87" w:rsidR="00DF2BD4" w:rsidRDefault="00961EC9" w:rsidP="003E03CB">
      <w:pPr>
        <w:spacing w:after="0"/>
        <w:ind w:left="360"/>
        <w:jc w:val="both"/>
        <w:rPr>
          <w:rFonts w:ascii="Times New Roman" w:eastAsiaTheme="majorEastAsia" w:hAnsi="Times New Roman" w:cs="Times New Roman"/>
          <w:sz w:val="20"/>
          <w:szCs w:val="20"/>
        </w:rPr>
      </w:pPr>
      <w:r>
        <w:rPr>
          <w:rFonts w:ascii="Times New Roman" w:eastAsiaTheme="majorEastAsia" w:hAnsi="Times New Roman" w:cs="Times New Roman"/>
          <w:sz w:val="20"/>
          <w:szCs w:val="20"/>
        </w:rPr>
        <w:t xml:space="preserve">Bring your own device implementations </w:t>
      </w:r>
      <w:r w:rsidR="00EF3E32">
        <w:rPr>
          <w:rFonts w:ascii="Times New Roman" w:eastAsiaTheme="majorEastAsia" w:hAnsi="Times New Roman" w:cs="Times New Roman"/>
          <w:sz w:val="20"/>
          <w:szCs w:val="20"/>
        </w:rPr>
        <w:t xml:space="preserve">can be installed in two ways.  The first method is to treat the devices as </w:t>
      </w:r>
      <w:r w:rsidR="00562BF8">
        <w:rPr>
          <w:rFonts w:ascii="Times New Roman" w:eastAsiaTheme="majorEastAsia" w:hAnsi="Times New Roman" w:cs="Times New Roman"/>
          <w:sz w:val="20"/>
          <w:szCs w:val="20"/>
        </w:rPr>
        <w:t xml:space="preserve">remote workstations with managed endpoint security </w:t>
      </w:r>
      <w:r w:rsidR="00A94AE2">
        <w:rPr>
          <w:rFonts w:ascii="Times New Roman" w:eastAsiaTheme="majorEastAsia" w:hAnsi="Times New Roman" w:cs="Times New Roman"/>
          <w:sz w:val="20"/>
          <w:szCs w:val="20"/>
        </w:rPr>
        <w:t xml:space="preserve">with the ability to transfer files from local storage to servers </w:t>
      </w:r>
      <w:r w:rsidR="00365D31">
        <w:rPr>
          <w:rFonts w:ascii="Times New Roman" w:eastAsiaTheme="majorEastAsia" w:hAnsi="Times New Roman" w:cs="Times New Roman"/>
          <w:sz w:val="20"/>
          <w:szCs w:val="20"/>
        </w:rPr>
        <w:t>and vice versa</w:t>
      </w:r>
      <w:r w:rsidR="00A94AE2">
        <w:rPr>
          <w:rFonts w:ascii="Times New Roman" w:eastAsiaTheme="majorEastAsia" w:hAnsi="Times New Roman" w:cs="Times New Roman"/>
          <w:sz w:val="20"/>
          <w:szCs w:val="20"/>
        </w:rPr>
        <w:t xml:space="preserve">.  The </w:t>
      </w:r>
      <w:r w:rsidR="00010DF1">
        <w:rPr>
          <w:rFonts w:ascii="Times New Roman" w:eastAsiaTheme="majorEastAsia" w:hAnsi="Times New Roman" w:cs="Times New Roman"/>
          <w:sz w:val="20"/>
          <w:szCs w:val="20"/>
        </w:rPr>
        <w:t>problem from the security perspective is that th</w:t>
      </w:r>
      <w:r w:rsidR="0030310E">
        <w:rPr>
          <w:rFonts w:ascii="Times New Roman" w:eastAsiaTheme="majorEastAsia" w:hAnsi="Times New Roman" w:cs="Times New Roman"/>
          <w:sz w:val="20"/>
          <w:szCs w:val="20"/>
        </w:rPr>
        <w:t xml:space="preserve">ere is more exposure to </w:t>
      </w:r>
      <w:r w:rsidR="00BB32F9">
        <w:rPr>
          <w:rFonts w:ascii="Times New Roman" w:eastAsiaTheme="majorEastAsia" w:hAnsi="Times New Roman" w:cs="Times New Roman"/>
          <w:sz w:val="20"/>
          <w:szCs w:val="20"/>
        </w:rPr>
        <w:t xml:space="preserve">potential hazards </w:t>
      </w:r>
      <w:r w:rsidR="009759D6">
        <w:rPr>
          <w:rFonts w:ascii="Times New Roman" w:eastAsiaTheme="majorEastAsia" w:hAnsi="Times New Roman" w:cs="Times New Roman"/>
          <w:sz w:val="20"/>
          <w:szCs w:val="20"/>
        </w:rPr>
        <w:t xml:space="preserve">than a conventional wired installation and thereby </w:t>
      </w:r>
      <w:r w:rsidR="00CC1280">
        <w:rPr>
          <w:rFonts w:ascii="Times New Roman" w:eastAsiaTheme="majorEastAsia" w:hAnsi="Times New Roman" w:cs="Times New Roman"/>
          <w:sz w:val="20"/>
          <w:szCs w:val="20"/>
        </w:rPr>
        <w:t>greater effort has to be made to defend against these threats</w:t>
      </w:r>
      <w:r w:rsidR="00E07D92">
        <w:rPr>
          <w:rFonts w:ascii="Times New Roman" w:eastAsiaTheme="majorEastAsia" w:hAnsi="Times New Roman" w:cs="Times New Roman"/>
          <w:sz w:val="20"/>
          <w:szCs w:val="20"/>
        </w:rPr>
        <w:t xml:space="preserve"> and in doing so incur increased chances of failure.</w:t>
      </w:r>
      <w:r w:rsidR="008D450C">
        <w:rPr>
          <w:rFonts w:ascii="Times New Roman" w:eastAsiaTheme="majorEastAsia" w:hAnsi="Times New Roman" w:cs="Times New Roman"/>
          <w:sz w:val="20"/>
          <w:szCs w:val="20"/>
        </w:rPr>
        <w:t xml:space="preserve">  The second method is to treat the mobile devices as dumb terminals that can </w:t>
      </w:r>
      <w:r w:rsidR="00C77E3E">
        <w:rPr>
          <w:rFonts w:ascii="Times New Roman" w:eastAsiaTheme="majorEastAsia" w:hAnsi="Times New Roman" w:cs="Times New Roman"/>
          <w:sz w:val="20"/>
          <w:szCs w:val="20"/>
        </w:rPr>
        <w:t xml:space="preserve">connect to a secured network and </w:t>
      </w:r>
      <w:r w:rsidR="001A26A1">
        <w:rPr>
          <w:rFonts w:ascii="Times New Roman" w:eastAsiaTheme="majorEastAsia" w:hAnsi="Times New Roman" w:cs="Times New Roman"/>
          <w:sz w:val="20"/>
          <w:szCs w:val="20"/>
        </w:rPr>
        <w:t xml:space="preserve">process files and data remotely.  This has the advantage that there is less </w:t>
      </w:r>
      <w:r w:rsidR="00451B61">
        <w:rPr>
          <w:rFonts w:ascii="Times New Roman" w:eastAsiaTheme="majorEastAsia" w:hAnsi="Times New Roman" w:cs="Times New Roman"/>
          <w:sz w:val="20"/>
          <w:szCs w:val="20"/>
        </w:rPr>
        <w:t xml:space="preserve">exposure of data to external sources of </w:t>
      </w:r>
      <w:r w:rsidR="00F33FDB">
        <w:rPr>
          <w:rFonts w:ascii="Times New Roman" w:eastAsiaTheme="majorEastAsia" w:hAnsi="Times New Roman" w:cs="Times New Roman"/>
          <w:sz w:val="20"/>
          <w:szCs w:val="20"/>
        </w:rPr>
        <w:t>hazard and the storage infrastructure can be monitored and hardened more effectively.</w:t>
      </w:r>
      <w:r w:rsidR="0068007D">
        <w:rPr>
          <w:rFonts w:ascii="Times New Roman" w:eastAsiaTheme="majorEastAsia" w:hAnsi="Times New Roman" w:cs="Times New Roman"/>
          <w:sz w:val="20"/>
          <w:szCs w:val="20"/>
        </w:rPr>
        <w:t xml:space="preserve">  The obvious solution is to adopt a Virtual Desktop Infrastructure or VDI that facilitates </w:t>
      </w:r>
      <w:r w:rsidR="00E95D00">
        <w:rPr>
          <w:rFonts w:ascii="Times New Roman" w:eastAsiaTheme="majorEastAsia" w:hAnsi="Times New Roman" w:cs="Times New Roman"/>
          <w:sz w:val="20"/>
          <w:szCs w:val="20"/>
        </w:rPr>
        <w:t xml:space="preserve">a remote connection from an external client </w:t>
      </w:r>
      <w:r w:rsidR="00C42D2C">
        <w:rPr>
          <w:rFonts w:ascii="Times New Roman" w:eastAsiaTheme="majorEastAsia" w:hAnsi="Times New Roman" w:cs="Times New Roman"/>
          <w:sz w:val="20"/>
          <w:szCs w:val="20"/>
        </w:rPr>
        <w:t xml:space="preserve">and allows </w:t>
      </w:r>
      <w:r w:rsidR="00CE4064">
        <w:rPr>
          <w:rFonts w:ascii="Times New Roman" w:eastAsiaTheme="majorEastAsia" w:hAnsi="Times New Roman" w:cs="Times New Roman"/>
          <w:sz w:val="20"/>
          <w:szCs w:val="20"/>
        </w:rPr>
        <w:t xml:space="preserve">work to be carried out at convenient times from any </w:t>
      </w:r>
      <w:r w:rsidR="009F2AF7">
        <w:rPr>
          <w:rFonts w:ascii="Times New Roman" w:eastAsiaTheme="majorEastAsia" w:hAnsi="Times New Roman" w:cs="Times New Roman"/>
          <w:sz w:val="20"/>
          <w:szCs w:val="20"/>
        </w:rPr>
        <w:t xml:space="preserve">location.  The </w:t>
      </w:r>
      <w:r w:rsidR="00873852">
        <w:rPr>
          <w:rFonts w:ascii="Times New Roman" w:eastAsiaTheme="majorEastAsia" w:hAnsi="Times New Roman" w:cs="Times New Roman"/>
          <w:sz w:val="20"/>
          <w:szCs w:val="20"/>
        </w:rPr>
        <w:t xml:space="preserve">VDI system also has the virtue of being local to the </w:t>
      </w:r>
      <w:r w:rsidR="00E445C4">
        <w:rPr>
          <w:rFonts w:ascii="Times New Roman" w:eastAsiaTheme="majorEastAsia" w:hAnsi="Times New Roman" w:cs="Times New Roman"/>
          <w:sz w:val="20"/>
          <w:szCs w:val="20"/>
        </w:rPr>
        <w:t>administrative server so implementation of access rules is simpli</w:t>
      </w:r>
      <w:r w:rsidR="00B77BF6">
        <w:rPr>
          <w:rFonts w:ascii="Times New Roman" w:eastAsiaTheme="majorEastAsia" w:hAnsi="Times New Roman" w:cs="Times New Roman"/>
          <w:sz w:val="20"/>
          <w:szCs w:val="20"/>
        </w:rPr>
        <w:t xml:space="preserve">fied be it on an active directory (ISA server) or </w:t>
      </w:r>
      <w:r w:rsidR="005D1528">
        <w:rPr>
          <w:rFonts w:ascii="Times New Roman" w:eastAsiaTheme="majorEastAsia" w:hAnsi="Times New Roman" w:cs="Times New Roman"/>
          <w:sz w:val="20"/>
          <w:szCs w:val="20"/>
        </w:rPr>
        <w:t xml:space="preserve">on a </w:t>
      </w:r>
      <w:r w:rsidR="003F4EC0">
        <w:rPr>
          <w:rFonts w:ascii="Times New Roman" w:eastAsiaTheme="majorEastAsia" w:hAnsi="Times New Roman" w:cs="Times New Roman"/>
          <w:sz w:val="20"/>
          <w:szCs w:val="20"/>
        </w:rPr>
        <w:t>UNIX</w:t>
      </w:r>
      <w:r w:rsidR="005D1528">
        <w:rPr>
          <w:rFonts w:ascii="Times New Roman" w:eastAsiaTheme="majorEastAsia" w:hAnsi="Times New Roman" w:cs="Times New Roman"/>
          <w:sz w:val="20"/>
          <w:szCs w:val="20"/>
        </w:rPr>
        <w:t xml:space="preserve"> based solution that uses RADIUS </w:t>
      </w:r>
      <w:r w:rsidR="004C589E">
        <w:rPr>
          <w:rFonts w:ascii="Times New Roman" w:eastAsiaTheme="majorEastAsia" w:hAnsi="Times New Roman" w:cs="Times New Roman"/>
          <w:sz w:val="20"/>
          <w:szCs w:val="20"/>
        </w:rPr>
        <w:t>to manage connection requests.</w:t>
      </w:r>
    </w:p>
    <w:p w14:paraId="78393581" w14:textId="401EFACA" w:rsidR="00B55A00" w:rsidRPr="009D4AC4" w:rsidRDefault="00530565" w:rsidP="009D4AC4">
      <w:pPr>
        <w:ind w:left="360" w:firstLine="360"/>
        <w:jc w:val="both"/>
        <w:rPr>
          <w:rFonts w:ascii="Times New Roman" w:eastAsiaTheme="majorEastAsia" w:hAnsi="Times New Roman" w:cs="Times New Roman"/>
          <w:sz w:val="20"/>
          <w:szCs w:val="20"/>
        </w:rPr>
      </w:pPr>
      <w:r>
        <w:rPr>
          <w:rFonts w:ascii="Times New Roman" w:eastAsiaTheme="majorEastAsia" w:hAnsi="Times New Roman" w:cs="Times New Roman"/>
          <w:sz w:val="20"/>
          <w:szCs w:val="20"/>
        </w:rPr>
        <w:t xml:space="preserve">The most useful feature about this solution is that the servers </w:t>
      </w:r>
      <w:r w:rsidR="00064874">
        <w:rPr>
          <w:rFonts w:ascii="Times New Roman" w:eastAsiaTheme="majorEastAsia" w:hAnsi="Times New Roman" w:cs="Times New Roman"/>
          <w:sz w:val="20"/>
          <w:szCs w:val="20"/>
        </w:rPr>
        <w:t>can manage four or more desktops on a single piece of hardware</w:t>
      </w:r>
      <w:r w:rsidR="00A65D23">
        <w:rPr>
          <w:rFonts w:ascii="Times New Roman" w:eastAsiaTheme="majorEastAsia" w:hAnsi="Times New Roman" w:cs="Times New Roman"/>
          <w:sz w:val="20"/>
          <w:szCs w:val="20"/>
        </w:rPr>
        <w:t xml:space="preserve">. As hardware costs are usually the most expensive </w:t>
      </w:r>
      <w:r w:rsidR="00A63020">
        <w:rPr>
          <w:rFonts w:ascii="Times New Roman" w:eastAsiaTheme="majorEastAsia" w:hAnsi="Times New Roman" w:cs="Times New Roman"/>
          <w:sz w:val="20"/>
          <w:szCs w:val="20"/>
        </w:rPr>
        <w:t xml:space="preserve">part of any new implementation the reduction in hardware requirements does offer significate </w:t>
      </w:r>
      <w:r w:rsidR="00864A4C">
        <w:rPr>
          <w:rFonts w:ascii="Times New Roman" w:eastAsiaTheme="majorEastAsia" w:hAnsi="Times New Roman" w:cs="Times New Roman"/>
          <w:sz w:val="20"/>
          <w:szCs w:val="20"/>
        </w:rPr>
        <w:t>reductions in overall cost.</w:t>
      </w:r>
      <w:r w:rsidR="0083025B">
        <w:rPr>
          <w:rFonts w:ascii="Times New Roman" w:eastAsiaTheme="majorEastAsia" w:hAnsi="Times New Roman" w:cs="Times New Roman"/>
          <w:sz w:val="20"/>
          <w:szCs w:val="20"/>
        </w:rPr>
        <w:t xml:space="preserve"> Another feature of this type of </w:t>
      </w:r>
      <w:r w:rsidR="00A05D80">
        <w:rPr>
          <w:rFonts w:ascii="Times New Roman" w:eastAsiaTheme="majorEastAsia" w:hAnsi="Times New Roman" w:cs="Times New Roman"/>
          <w:sz w:val="20"/>
          <w:szCs w:val="20"/>
        </w:rPr>
        <w:t xml:space="preserve">system is the </w:t>
      </w:r>
      <w:r w:rsidR="00BE15A0">
        <w:rPr>
          <w:rFonts w:ascii="Times New Roman" w:eastAsiaTheme="majorEastAsia" w:hAnsi="Times New Roman" w:cs="Times New Roman"/>
          <w:sz w:val="20"/>
          <w:szCs w:val="20"/>
        </w:rPr>
        <w:t>running costs and maintenance overheads.  With the reduced amount of hardware</w:t>
      </w:r>
      <w:r w:rsidR="005B0110">
        <w:rPr>
          <w:rFonts w:ascii="Times New Roman" w:eastAsiaTheme="majorEastAsia" w:hAnsi="Times New Roman" w:cs="Times New Roman"/>
          <w:sz w:val="20"/>
          <w:szCs w:val="20"/>
        </w:rPr>
        <w:t>, power usage in data centres is reduced</w:t>
      </w:r>
      <w:r w:rsidR="00895D5B">
        <w:rPr>
          <w:rFonts w:ascii="Times New Roman" w:eastAsiaTheme="majorEastAsia" w:hAnsi="Times New Roman" w:cs="Times New Roman"/>
          <w:sz w:val="20"/>
          <w:szCs w:val="20"/>
        </w:rPr>
        <w:t xml:space="preserve"> as less cooling is required and </w:t>
      </w:r>
      <w:r w:rsidR="006667FC">
        <w:rPr>
          <w:rFonts w:ascii="Times New Roman" w:eastAsiaTheme="majorEastAsia" w:hAnsi="Times New Roman" w:cs="Times New Roman"/>
          <w:sz w:val="20"/>
          <w:szCs w:val="20"/>
        </w:rPr>
        <w:t xml:space="preserve">the number of </w:t>
      </w:r>
      <w:r w:rsidR="00D830D6">
        <w:rPr>
          <w:rFonts w:ascii="Times New Roman" w:eastAsiaTheme="majorEastAsia" w:hAnsi="Times New Roman" w:cs="Times New Roman"/>
          <w:sz w:val="20"/>
          <w:szCs w:val="20"/>
        </w:rPr>
        <w:t>power-hungry</w:t>
      </w:r>
      <w:r w:rsidR="006667FC">
        <w:rPr>
          <w:rFonts w:ascii="Times New Roman" w:eastAsiaTheme="majorEastAsia" w:hAnsi="Times New Roman" w:cs="Times New Roman"/>
          <w:sz w:val="20"/>
          <w:szCs w:val="20"/>
        </w:rPr>
        <w:t xml:space="preserve"> processors is reduced.  </w:t>
      </w:r>
      <w:r w:rsidR="00A00823">
        <w:rPr>
          <w:rFonts w:ascii="Times New Roman" w:eastAsiaTheme="majorEastAsia" w:hAnsi="Times New Roman" w:cs="Times New Roman"/>
          <w:sz w:val="20"/>
          <w:szCs w:val="20"/>
        </w:rPr>
        <w:t>An idea</w:t>
      </w:r>
      <w:r w:rsidR="001617B9">
        <w:rPr>
          <w:rFonts w:ascii="Times New Roman" w:eastAsiaTheme="majorEastAsia" w:hAnsi="Times New Roman" w:cs="Times New Roman"/>
          <w:sz w:val="20"/>
          <w:szCs w:val="20"/>
        </w:rPr>
        <w:t>l</w:t>
      </w:r>
      <w:r w:rsidR="00A00823">
        <w:rPr>
          <w:rFonts w:ascii="Times New Roman" w:eastAsiaTheme="majorEastAsia" w:hAnsi="Times New Roman" w:cs="Times New Roman"/>
          <w:sz w:val="20"/>
          <w:szCs w:val="20"/>
        </w:rPr>
        <w:t xml:space="preserve"> option is to use a combination of blade servers and </w:t>
      </w:r>
      <w:r w:rsidR="00523E42">
        <w:rPr>
          <w:rFonts w:ascii="Times New Roman" w:eastAsiaTheme="majorEastAsia" w:hAnsi="Times New Roman" w:cs="Times New Roman"/>
          <w:sz w:val="20"/>
          <w:szCs w:val="20"/>
        </w:rPr>
        <w:t xml:space="preserve">Network Attached </w:t>
      </w:r>
      <w:proofErr w:type="gramStart"/>
      <w:r w:rsidR="00523E42">
        <w:rPr>
          <w:rFonts w:ascii="Times New Roman" w:eastAsiaTheme="majorEastAsia" w:hAnsi="Times New Roman" w:cs="Times New Roman"/>
          <w:sz w:val="20"/>
          <w:szCs w:val="20"/>
        </w:rPr>
        <w:t>Storage(</w:t>
      </w:r>
      <w:proofErr w:type="gramEnd"/>
      <w:r w:rsidR="00523E42">
        <w:rPr>
          <w:rFonts w:ascii="Times New Roman" w:eastAsiaTheme="majorEastAsia" w:hAnsi="Times New Roman" w:cs="Times New Roman"/>
          <w:sz w:val="20"/>
          <w:szCs w:val="20"/>
        </w:rPr>
        <w:t>NAS) servers</w:t>
      </w:r>
      <w:r w:rsidR="001617B9">
        <w:rPr>
          <w:rFonts w:ascii="Times New Roman" w:eastAsiaTheme="majorEastAsia" w:hAnsi="Times New Roman" w:cs="Times New Roman"/>
          <w:sz w:val="20"/>
          <w:szCs w:val="20"/>
        </w:rPr>
        <w:t xml:space="preserve"> which allows storage capacity and processing capacity to be ma</w:t>
      </w:r>
      <w:r w:rsidR="00ED1CCB">
        <w:rPr>
          <w:rFonts w:ascii="Times New Roman" w:eastAsiaTheme="majorEastAsia" w:hAnsi="Times New Roman" w:cs="Times New Roman"/>
          <w:sz w:val="20"/>
          <w:szCs w:val="20"/>
        </w:rPr>
        <w:t>naged separately according to need or requirement.</w:t>
      </w:r>
      <w:r w:rsidR="003E03CB">
        <w:rPr>
          <w:rFonts w:ascii="Times New Roman" w:eastAsiaTheme="majorEastAsia" w:hAnsi="Times New Roman" w:cs="Times New Roman"/>
          <w:sz w:val="20"/>
          <w:szCs w:val="20"/>
        </w:rPr>
        <w:t xml:space="preserve"> </w:t>
      </w:r>
      <w:r w:rsidR="0068561E">
        <w:rPr>
          <w:rFonts w:ascii="Times New Roman" w:eastAsiaTheme="majorEastAsia" w:hAnsi="Times New Roman" w:cs="Times New Roman"/>
          <w:sz w:val="20"/>
          <w:szCs w:val="20"/>
        </w:rPr>
        <w:t xml:space="preserve">From the maintenance perspective, </w:t>
      </w:r>
      <w:r w:rsidR="008B5B62">
        <w:rPr>
          <w:rFonts w:ascii="Times New Roman" w:eastAsiaTheme="majorEastAsia" w:hAnsi="Times New Roman" w:cs="Times New Roman"/>
          <w:sz w:val="20"/>
          <w:szCs w:val="20"/>
        </w:rPr>
        <w:t xml:space="preserve">software installation and updating is simplified as </w:t>
      </w:r>
      <w:r w:rsidR="005907E8">
        <w:rPr>
          <w:rFonts w:ascii="Times New Roman" w:eastAsiaTheme="majorEastAsia" w:hAnsi="Times New Roman" w:cs="Times New Roman"/>
          <w:sz w:val="20"/>
          <w:szCs w:val="20"/>
        </w:rPr>
        <w:t xml:space="preserve">standard templates can be created and pushed to the servers on command once </w:t>
      </w:r>
      <w:r w:rsidR="00ED71E8">
        <w:rPr>
          <w:rFonts w:ascii="Times New Roman" w:eastAsiaTheme="majorEastAsia" w:hAnsi="Times New Roman" w:cs="Times New Roman"/>
          <w:sz w:val="20"/>
          <w:szCs w:val="20"/>
        </w:rPr>
        <w:t xml:space="preserve">the revisions have been made to the </w:t>
      </w:r>
      <w:r w:rsidR="004D3212">
        <w:rPr>
          <w:rFonts w:ascii="Times New Roman" w:eastAsiaTheme="majorEastAsia" w:hAnsi="Times New Roman" w:cs="Times New Roman"/>
          <w:sz w:val="20"/>
          <w:szCs w:val="20"/>
        </w:rPr>
        <w:t xml:space="preserve">current configuration.  The absence of physical PC </w:t>
      </w:r>
      <w:r w:rsidR="00DF7DEA">
        <w:rPr>
          <w:rFonts w:ascii="Times New Roman" w:eastAsiaTheme="majorEastAsia" w:hAnsi="Times New Roman" w:cs="Times New Roman"/>
          <w:sz w:val="20"/>
          <w:szCs w:val="20"/>
        </w:rPr>
        <w:t xml:space="preserve">means that there is no need to update each machine </w:t>
      </w:r>
      <w:r w:rsidR="00237180">
        <w:rPr>
          <w:rFonts w:ascii="Times New Roman" w:eastAsiaTheme="majorEastAsia" w:hAnsi="Times New Roman" w:cs="Times New Roman"/>
          <w:sz w:val="20"/>
          <w:szCs w:val="20"/>
        </w:rPr>
        <w:t xml:space="preserve">manually saving time, effort and administrative overhead.  </w:t>
      </w:r>
      <w:r w:rsidR="004B6FA9">
        <w:rPr>
          <w:rFonts w:ascii="Times New Roman" w:eastAsiaTheme="majorEastAsia" w:hAnsi="Times New Roman" w:cs="Times New Roman"/>
          <w:sz w:val="20"/>
          <w:szCs w:val="20"/>
        </w:rPr>
        <w:t>The centralisation of the VDI serve</w:t>
      </w:r>
      <w:r w:rsidR="00873202">
        <w:rPr>
          <w:rFonts w:ascii="Times New Roman" w:eastAsiaTheme="majorEastAsia" w:hAnsi="Times New Roman" w:cs="Times New Roman"/>
          <w:sz w:val="20"/>
          <w:szCs w:val="20"/>
        </w:rPr>
        <w:t>r</w:t>
      </w:r>
      <w:r w:rsidR="004B6FA9">
        <w:rPr>
          <w:rFonts w:ascii="Times New Roman" w:eastAsiaTheme="majorEastAsia" w:hAnsi="Times New Roman" w:cs="Times New Roman"/>
          <w:sz w:val="20"/>
          <w:szCs w:val="20"/>
        </w:rPr>
        <w:t xml:space="preserve">s also means that </w:t>
      </w:r>
      <w:r w:rsidR="00932CD1">
        <w:rPr>
          <w:rFonts w:ascii="Times New Roman" w:eastAsiaTheme="majorEastAsia" w:hAnsi="Times New Roman" w:cs="Times New Roman"/>
          <w:sz w:val="20"/>
          <w:szCs w:val="20"/>
        </w:rPr>
        <w:t xml:space="preserve">expansion of existing networks is easier and as Café </w:t>
      </w:r>
      <w:proofErr w:type="spellStart"/>
      <w:r w:rsidR="00932CD1">
        <w:rPr>
          <w:rFonts w:ascii="Times New Roman" w:eastAsiaTheme="majorEastAsia" w:hAnsi="Times New Roman" w:cs="Times New Roman"/>
          <w:sz w:val="20"/>
          <w:szCs w:val="20"/>
        </w:rPr>
        <w:t>Caplus</w:t>
      </w:r>
      <w:proofErr w:type="spellEnd"/>
      <w:r w:rsidR="00932CD1">
        <w:rPr>
          <w:rFonts w:ascii="Times New Roman" w:eastAsiaTheme="majorEastAsia" w:hAnsi="Times New Roman" w:cs="Times New Roman"/>
          <w:sz w:val="20"/>
          <w:szCs w:val="20"/>
        </w:rPr>
        <w:t xml:space="preserve"> has a mainly wireless network infrastructure </w:t>
      </w:r>
      <w:r w:rsidR="009F1939">
        <w:rPr>
          <w:rFonts w:ascii="Times New Roman" w:eastAsiaTheme="majorEastAsia" w:hAnsi="Times New Roman" w:cs="Times New Roman"/>
          <w:sz w:val="20"/>
          <w:szCs w:val="20"/>
        </w:rPr>
        <w:t xml:space="preserve">the addition of extra terminals </w:t>
      </w:r>
      <w:r w:rsidR="008364B2">
        <w:rPr>
          <w:rFonts w:ascii="Times New Roman" w:eastAsiaTheme="majorEastAsia" w:hAnsi="Times New Roman" w:cs="Times New Roman"/>
          <w:sz w:val="20"/>
          <w:szCs w:val="20"/>
        </w:rPr>
        <w:t xml:space="preserve">into the </w:t>
      </w:r>
      <w:r w:rsidR="00796669">
        <w:rPr>
          <w:rFonts w:ascii="Times New Roman" w:eastAsiaTheme="majorEastAsia" w:hAnsi="Times New Roman" w:cs="Times New Roman"/>
          <w:sz w:val="20"/>
          <w:szCs w:val="20"/>
        </w:rPr>
        <w:t>company’s</w:t>
      </w:r>
      <w:r w:rsidR="008364B2">
        <w:rPr>
          <w:rFonts w:ascii="Times New Roman" w:eastAsiaTheme="majorEastAsia" w:hAnsi="Times New Roman" w:cs="Times New Roman"/>
          <w:sz w:val="20"/>
          <w:szCs w:val="20"/>
        </w:rPr>
        <w:t xml:space="preserve"> facilities is reduced to providing suitable </w:t>
      </w:r>
      <w:r w:rsidR="004D754F">
        <w:rPr>
          <w:rFonts w:ascii="Times New Roman" w:eastAsiaTheme="majorEastAsia" w:hAnsi="Times New Roman" w:cs="Times New Roman"/>
          <w:sz w:val="20"/>
          <w:szCs w:val="20"/>
        </w:rPr>
        <w:t xml:space="preserve">access point in the offices and basic </w:t>
      </w:r>
      <w:proofErr w:type="gramStart"/>
      <w:r w:rsidR="004D754F">
        <w:rPr>
          <w:rFonts w:ascii="Times New Roman" w:eastAsiaTheme="majorEastAsia" w:hAnsi="Times New Roman" w:cs="Times New Roman"/>
          <w:sz w:val="20"/>
          <w:szCs w:val="20"/>
        </w:rPr>
        <w:t xml:space="preserve">configuration </w:t>
      </w:r>
      <w:r w:rsidR="00F01AE5">
        <w:rPr>
          <w:rFonts w:ascii="Times New Roman" w:eastAsiaTheme="majorEastAsia" w:hAnsi="Times New Roman" w:cs="Times New Roman"/>
          <w:sz w:val="20"/>
          <w:szCs w:val="20"/>
        </w:rPr>
        <w:t xml:space="preserve"> of</w:t>
      </w:r>
      <w:proofErr w:type="gramEnd"/>
      <w:r w:rsidR="00F01AE5">
        <w:rPr>
          <w:rFonts w:ascii="Times New Roman" w:eastAsiaTheme="majorEastAsia" w:hAnsi="Times New Roman" w:cs="Times New Roman"/>
          <w:sz w:val="20"/>
          <w:szCs w:val="20"/>
        </w:rPr>
        <w:t xml:space="preserve"> the terminal software. The use of terminals being cheaper than </w:t>
      </w:r>
      <w:r w:rsidR="00D66B42">
        <w:rPr>
          <w:rFonts w:ascii="Times New Roman" w:eastAsiaTheme="majorEastAsia" w:hAnsi="Times New Roman" w:cs="Times New Roman"/>
          <w:sz w:val="20"/>
          <w:szCs w:val="20"/>
        </w:rPr>
        <w:t xml:space="preserve">personal computers and </w:t>
      </w:r>
      <w:r w:rsidR="00871800">
        <w:rPr>
          <w:rFonts w:ascii="Times New Roman" w:eastAsiaTheme="majorEastAsia" w:hAnsi="Times New Roman" w:cs="Times New Roman"/>
          <w:sz w:val="20"/>
          <w:szCs w:val="20"/>
        </w:rPr>
        <w:t xml:space="preserve">having basic processor functions is less vulnerable to </w:t>
      </w:r>
      <w:r w:rsidR="00796669">
        <w:rPr>
          <w:rFonts w:ascii="Times New Roman" w:eastAsiaTheme="majorEastAsia" w:hAnsi="Times New Roman" w:cs="Times New Roman"/>
          <w:sz w:val="20"/>
          <w:szCs w:val="20"/>
        </w:rPr>
        <w:t>malware attacks and other endpoint vulnerabilities.</w:t>
      </w:r>
    </w:p>
    <w:p w14:paraId="2D6C6E84" w14:textId="77777777" w:rsidR="00C23941" w:rsidRDefault="00C23941" w:rsidP="009D4AC4">
      <w:pPr>
        <w:ind w:left="360"/>
        <w:jc w:val="both"/>
        <w:rPr>
          <w:rFonts w:ascii="Times New Roman" w:eastAsiaTheme="majorEastAsia" w:hAnsi="Times New Roman" w:cs="Times New Roman"/>
          <w:sz w:val="20"/>
          <w:szCs w:val="20"/>
          <w:u w:val="single"/>
        </w:rPr>
      </w:pPr>
    </w:p>
    <w:p w14:paraId="71D1E724" w14:textId="5912484C" w:rsidR="00D242E3" w:rsidRPr="009D4AC4" w:rsidRDefault="00FF62A7" w:rsidP="00704149">
      <w:pPr>
        <w:spacing w:after="0"/>
        <w:jc w:val="both"/>
        <w:rPr>
          <w:rFonts w:ascii="Times New Roman" w:eastAsiaTheme="majorEastAsia" w:hAnsi="Times New Roman" w:cs="Times New Roman"/>
          <w:sz w:val="20"/>
          <w:szCs w:val="20"/>
          <w:u w:val="single"/>
        </w:rPr>
      </w:pPr>
      <w:r w:rsidRPr="009D4AC4">
        <w:rPr>
          <w:rFonts w:ascii="Times New Roman" w:eastAsiaTheme="majorEastAsia" w:hAnsi="Times New Roman" w:cs="Times New Roman"/>
          <w:sz w:val="20"/>
          <w:szCs w:val="20"/>
          <w:u w:val="single"/>
        </w:rPr>
        <w:lastRenderedPageBreak/>
        <w:t>Requirement of file importing and malware scanning.</w:t>
      </w:r>
    </w:p>
    <w:p w14:paraId="37C4D401" w14:textId="3EADB9BE" w:rsidR="006811B2" w:rsidRDefault="00AE55F2" w:rsidP="001C5C6F">
      <w:pPr>
        <w:jc w:val="both"/>
        <w:rPr>
          <w:rFonts w:ascii="Times New Roman" w:eastAsiaTheme="majorEastAsia" w:hAnsi="Times New Roman" w:cs="Times New Roman"/>
          <w:sz w:val="20"/>
          <w:szCs w:val="20"/>
        </w:rPr>
      </w:pPr>
      <w:r>
        <w:rPr>
          <w:rFonts w:ascii="Times New Roman" w:eastAsiaTheme="majorEastAsia" w:hAnsi="Times New Roman" w:cs="Times New Roman"/>
          <w:sz w:val="20"/>
          <w:szCs w:val="20"/>
        </w:rPr>
        <w:t xml:space="preserve">The use of mobile devices </w:t>
      </w:r>
      <w:r w:rsidR="00A01B74">
        <w:rPr>
          <w:rFonts w:ascii="Times New Roman" w:eastAsiaTheme="majorEastAsia" w:hAnsi="Times New Roman" w:cs="Times New Roman"/>
          <w:sz w:val="20"/>
          <w:szCs w:val="20"/>
        </w:rPr>
        <w:t xml:space="preserve">with a VDI type infrastructure does require </w:t>
      </w:r>
      <w:r w:rsidR="00A460BC">
        <w:rPr>
          <w:rFonts w:ascii="Times New Roman" w:eastAsiaTheme="majorEastAsia" w:hAnsi="Times New Roman" w:cs="Times New Roman"/>
          <w:sz w:val="20"/>
          <w:szCs w:val="20"/>
        </w:rPr>
        <w:t xml:space="preserve">addition consideration in respect to </w:t>
      </w:r>
      <w:r w:rsidR="002F2548">
        <w:rPr>
          <w:rFonts w:ascii="Times New Roman" w:eastAsiaTheme="majorEastAsia" w:hAnsi="Times New Roman" w:cs="Times New Roman"/>
          <w:sz w:val="20"/>
          <w:szCs w:val="20"/>
        </w:rPr>
        <w:t>data importing from outside of the secure network.</w:t>
      </w:r>
      <w:r w:rsidR="00E12087">
        <w:rPr>
          <w:rFonts w:ascii="Times New Roman" w:eastAsiaTheme="majorEastAsia" w:hAnsi="Times New Roman" w:cs="Times New Roman"/>
          <w:sz w:val="20"/>
          <w:szCs w:val="20"/>
        </w:rPr>
        <w:t xml:space="preserve"> With </w:t>
      </w:r>
      <w:r w:rsidR="00553510">
        <w:rPr>
          <w:rFonts w:ascii="Times New Roman" w:eastAsiaTheme="majorEastAsia" w:hAnsi="Times New Roman" w:cs="Times New Roman"/>
          <w:sz w:val="20"/>
          <w:szCs w:val="20"/>
        </w:rPr>
        <w:t xml:space="preserve">the advent of mobile devices, job functions within businesses have changed as sales and marketing </w:t>
      </w:r>
      <w:r w:rsidR="008B584B">
        <w:rPr>
          <w:rFonts w:ascii="Times New Roman" w:eastAsiaTheme="majorEastAsia" w:hAnsi="Times New Roman" w:cs="Times New Roman"/>
          <w:sz w:val="20"/>
          <w:szCs w:val="20"/>
        </w:rPr>
        <w:t xml:space="preserve">staff are more mobile </w:t>
      </w:r>
      <w:r w:rsidR="00857D83">
        <w:rPr>
          <w:rFonts w:ascii="Times New Roman" w:eastAsiaTheme="majorEastAsia" w:hAnsi="Times New Roman" w:cs="Times New Roman"/>
          <w:sz w:val="20"/>
          <w:szCs w:val="20"/>
        </w:rPr>
        <w:t xml:space="preserve">and often work away from the office where the </w:t>
      </w:r>
      <w:r w:rsidR="006F16E5">
        <w:rPr>
          <w:rFonts w:ascii="Times New Roman" w:eastAsiaTheme="majorEastAsia" w:hAnsi="Times New Roman" w:cs="Times New Roman"/>
          <w:sz w:val="20"/>
          <w:szCs w:val="20"/>
        </w:rPr>
        <w:t>majority of facilities are traditionally based. To this end ther</w:t>
      </w:r>
      <w:r w:rsidR="00650286">
        <w:rPr>
          <w:rFonts w:ascii="Times New Roman" w:eastAsiaTheme="majorEastAsia" w:hAnsi="Times New Roman" w:cs="Times New Roman"/>
          <w:sz w:val="20"/>
          <w:szCs w:val="20"/>
        </w:rPr>
        <w:t>e</w:t>
      </w:r>
      <w:r w:rsidR="006F16E5">
        <w:rPr>
          <w:rFonts w:ascii="Times New Roman" w:eastAsiaTheme="majorEastAsia" w:hAnsi="Times New Roman" w:cs="Times New Roman"/>
          <w:sz w:val="20"/>
          <w:szCs w:val="20"/>
        </w:rPr>
        <w:t xml:space="preserve"> </w:t>
      </w:r>
      <w:proofErr w:type="gramStart"/>
      <w:r w:rsidR="006F16E5">
        <w:rPr>
          <w:rFonts w:ascii="Times New Roman" w:eastAsiaTheme="majorEastAsia" w:hAnsi="Times New Roman" w:cs="Times New Roman"/>
          <w:sz w:val="20"/>
          <w:szCs w:val="20"/>
        </w:rPr>
        <w:t xml:space="preserve">is  </w:t>
      </w:r>
      <w:r w:rsidR="00650286">
        <w:rPr>
          <w:rFonts w:ascii="Times New Roman" w:eastAsiaTheme="majorEastAsia" w:hAnsi="Times New Roman" w:cs="Times New Roman"/>
          <w:sz w:val="20"/>
          <w:szCs w:val="20"/>
        </w:rPr>
        <w:t>a</w:t>
      </w:r>
      <w:proofErr w:type="gramEnd"/>
      <w:r w:rsidR="00650286">
        <w:rPr>
          <w:rFonts w:ascii="Times New Roman" w:eastAsiaTheme="majorEastAsia" w:hAnsi="Times New Roman" w:cs="Times New Roman"/>
          <w:sz w:val="20"/>
          <w:szCs w:val="20"/>
        </w:rPr>
        <w:t xml:space="preserve"> requirement </w:t>
      </w:r>
      <w:r w:rsidR="00CF4F38">
        <w:rPr>
          <w:rFonts w:ascii="Times New Roman" w:eastAsiaTheme="majorEastAsia" w:hAnsi="Times New Roman" w:cs="Times New Roman"/>
          <w:sz w:val="20"/>
          <w:szCs w:val="20"/>
        </w:rPr>
        <w:t>for the posting of documents such as sales order</w:t>
      </w:r>
      <w:r w:rsidR="0013098E">
        <w:rPr>
          <w:rFonts w:ascii="Times New Roman" w:eastAsiaTheme="majorEastAsia" w:hAnsi="Times New Roman" w:cs="Times New Roman"/>
          <w:sz w:val="20"/>
          <w:szCs w:val="20"/>
        </w:rPr>
        <w:t>s, design notes, amended plans and legal contracts in</w:t>
      </w:r>
      <w:r w:rsidR="006A0FD0">
        <w:rPr>
          <w:rFonts w:ascii="Times New Roman" w:eastAsiaTheme="majorEastAsia" w:hAnsi="Times New Roman" w:cs="Times New Roman"/>
          <w:sz w:val="20"/>
          <w:szCs w:val="20"/>
        </w:rPr>
        <w:t xml:space="preserve">to the company system.  As mobile devices </w:t>
      </w:r>
      <w:r w:rsidR="00A41CA7">
        <w:rPr>
          <w:rFonts w:ascii="Times New Roman" w:eastAsiaTheme="majorEastAsia" w:hAnsi="Times New Roman" w:cs="Times New Roman"/>
          <w:sz w:val="20"/>
          <w:szCs w:val="20"/>
        </w:rPr>
        <w:t>can be infiltrated by malware, trojans and worms whilst being used for personal use</w:t>
      </w:r>
      <w:r w:rsidR="00013A23">
        <w:rPr>
          <w:rFonts w:ascii="Times New Roman" w:eastAsiaTheme="majorEastAsia" w:hAnsi="Times New Roman" w:cs="Times New Roman"/>
          <w:sz w:val="20"/>
          <w:szCs w:val="20"/>
        </w:rPr>
        <w:t xml:space="preserve">, the use of an upload portal will be needed. This </w:t>
      </w:r>
      <w:r w:rsidR="009719AF">
        <w:rPr>
          <w:rFonts w:ascii="Times New Roman" w:eastAsiaTheme="majorEastAsia" w:hAnsi="Times New Roman" w:cs="Times New Roman"/>
          <w:sz w:val="20"/>
          <w:szCs w:val="20"/>
        </w:rPr>
        <w:t xml:space="preserve">will act as a backup line of security for the BYOD </w:t>
      </w:r>
      <w:r w:rsidR="00356F9B">
        <w:rPr>
          <w:rFonts w:ascii="Times New Roman" w:eastAsiaTheme="majorEastAsia" w:hAnsi="Times New Roman" w:cs="Times New Roman"/>
          <w:sz w:val="20"/>
          <w:szCs w:val="20"/>
        </w:rPr>
        <w:t>infrastructure so that breache</w:t>
      </w:r>
      <w:r w:rsidR="00A60601">
        <w:rPr>
          <w:rFonts w:ascii="Times New Roman" w:eastAsiaTheme="majorEastAsia" w:hAnsi="Times New Roman" w:cs="Times New Roman"/>
          <w:sz w:val="20"/>
          <w:szCs w:val="20"/>
        </w:rPr>
        <w:t>s</w:t>
      </w:r>
      <w:r w:rsidR="00356F9B">
        <w:rPr>
          <w:rFonts w:ascii="Times New Roman" w:eastAsiaTheme="majorEastAsia" w:hAnsi="Times New Roman" w:cs="Times New Roman"/>
          <w:sz w:val="20"/>
          <w:szCs w:val="20"/>
        </w:rPr>
        <w:t xml:space="preserve"> in the devices </w:t>
      </w:r>
      <w:r w:rsidR="00A60601">
        <w:rPr>
          <w:rFonts w:ascii="Times New Roman" w:eastAsiaTheme="majorEastAsia" w:hAnsi="Times New Roman" w:cs="Times New Roman"/>
          <w:sz w:val="20"/>
          <w:szCs w:val="20"/>
        </w:rPr>
        <w:t xml:space="preserve">security by </w:t>
      </w:r>
      <w:r w:rsidR="00735AF0">
        <w:rPr>
          <w:rFonts w:ascii="Times New Roman" w:eastAsiaTheme="majorEastAsia" w:hAnsi="Times New Roman" w:cs="Times New Roman"/>
          <w:sz w:val="20"/>
          <w:szCs w:val="20"/>
        </w:rPr>
        <w:t>zero-day</w:t>
      </w:r>
      <w:r w:rsidR="00A60601">
        <w:rPr>
          <w:rFonts w:ascii="Times New Roman" w:eastAsiaTheme="majorEastAsia" w:hAnsi="Times New Roman" w:cs="Times New Roman"/>
          <w:sz w:val="20"/>
          <w:szCs w:val="20"/>
        </w:rPr>
        <w:t xml:space="preserve"> </w:t>
      </w:r>
      <w:r w:rsidR="00FC1EA1">
        <w:rPr>
          <w:rFonts w:ascii="Times New Roman" w:eastAsiaTheme="majorEastAsia" w:hAnsi="Times New Roman" w:cs="Times New Roman"/>
          <w:sz w:val="20"/>
          <w:szCs w:val="20"/>
        </w:rPr>
        <w:t xml:space="preserve">software malware variants can be </w:t>
      </w:r>
      <w:r w:rsidR="00DD0ADC">
        <w:rPr>
          <w:rFonts w:ascii="Times New Roman" w:eastAsiaTheme="majorEastAsia" w:hAnsi="Times New Roman" w:cs="Times New Roman"/>
          <w:sz w:val="20"/>
          <w:szCs w:val="20"/>
        </w:rPr>
        <w:t xml:space="preserve">potentially blocked at </w:t>
      </w:r>
      <w:proofErr w:type="spellStart"/>
      <w:proofErr w:type="gramStart"/>
      <w:r w:rsidR="00DD0ADC">
        <w:rPr>
          <w:rFonts w:ascii="Times New Roman" w:eastAsiaTheme="majorEastAsia" w:hAnsi="Times New Roman" w:cs="Times New Roman"/>
          <w:sz w:val="20"/>
          <w:szCs w:val="20"/>
        </w:rPr>
        <w:t>he</w:t>
      </w:r>
      <w:proofErr w:type="spellEnd"/>
      <w:proofErr w:type="gramEnd"/>
      <w:r w:rsidR="00DD0ADC">
        <w:rPr>
          <w:rFonts w:ascii="Times New Roman" w:eastAsiaTheme="majorEastAsia" w:hAnsi="Times New Roman" w:cs="Times New Roman"/>
          <w:sz w:val="20"/>
          <w:szCs w:val="20"/>
        </w:rPr>
        <w:t xml:space="preserve"> portal with the </w:t>
      </w:r>
      <w:r w:rsidR="00387900">
        <w:rPr>
          <w:rFonts w:ascii="Times New Roman" w:eastAsiaTheme="majorEastAsia" w:hAnsi="Times New Roman" w:cs="Times New Roman"/>
          <w:sz w:val="20"/>
          <w:szCs w:val="20"/>
        </w:rPr>
        <w:t xml:space="preserve">files being quarantined prior to filing on the main storage system.  This </w:t>
      </w:r>
      <w:r w:rsidR="00455487">
        <w:rPr>
          <w:rFonts w:ascii="Times New Roman" w:eastAsiaTheme="majorEastAsia" w:hAnsi="Times New Roman" w:cs="Times New Roman"/>
          <w:sz w:val="20"/>
          <w:szCs w:val="20"/>
        </w:rPr>
        <w:t xml:space="preserve">especially </w:t>
      </w:r>
      <w:r w:rsidR="00387900">
        <w:rPr>
          <w:rFonts w:ascii="Times New Roman" w:eastAsiaTheme="majorEastAsia" w:hAnsi="Times New Roman" w:cs="Times New Roman"/>
          <w:sz w:val="20"/>
          <w:szCs w:val="20"/>
        </w:rPr>
        <w:t>important</w:t>
      </w:r>
      <w:r w:rsidR="00455487">
        <w:rPr>
          <w:rFonts w:ascii="Times New Roman" w:eastAsiaTheme="majorEastAsia" w:hAnsi="Times New Roman" w:cs="Times New Roman"/>
          <w:sz w:val="20"/>
          <w:szCs w:val="20"/>
        </w:rPr>
        <w:t xml:space="preserve"> for document that can have independent processing code </w:t>
      </w:r>
      <w:r w:rsidR="00BE7024">
        <w:rPr>
          <w:rFonts w:ascii="Times New Roman" w:eastAsiaTheme="majorEastAsia" w:hAnsi="Times New Roman" w:cs="Times New Roman"/>
          <w:sz w:val="20"/>
          <w:szCs w:val="20"/>
        </w:rPr>
        <w:t xml:space="preserve">embedded within its structure. Examples of this would include MS Word or the </w:t>
      </w:r>
      <w:r w:rsidR="00782B6E">
        <w:rPr>
          <w:rFonts w:ascii="Times New Roman" w:eastAsiaTheme="majorEastAsia" w:hAnsi="Times New Roman" w:cs="Times New Roman"/>
          <w:sz w:val="20"/>
          <w:szCs w:val="20"/>
        </w:rPr>
        <w:t>ubiquitous</w:t>
      </w:r>
      <w:r w:rsidR="00BE7024">
        <w:rPr>
          <w:rFonts w:ascii="Times New Roman" w:eastAsiaTheme="majorEastAsia" w:hAnsi="Times New Roman" w:cs="Times New Roman"/>
          <w:sz w:val="20"/>
          <w:szCs w:val="20"/>
        </w:rPr>
        <w:t xml:space="preserve"> </w:t>
      </w:r>
      <w:r w:rsidR="00782B6E">
        <w:rPr>
          <w:rFonts w:ascii="Times New Roman" w:eastAsiaTheme="majorEastAsia" w:hAnsi="Times New Roman" w:cs="Times New Roman"/>
          <w:sz w:val="20"/>
          <w:szCs w:val="20"/>
        </w:rPr>
        <w:t xml:space="preserve">Adobe PDF format, the opening of which can automatically </w:t>
      </w:r>
      <w:r w:rsidR="00050F7B">
        <w:rPr>
          <w:rFonts w:ascii="Times New Roman" w:eastAsiaTheme="majorEastAsia" w:hAnsi="Times New Roman" w:cs="Times New Roman"/>
          <w:sz w:val="20"/>
          <w:szCs w:val="20"/>
        </w:rPr>
        <w:t xml:space="preserve">load malware onto the controlling computer and </w:t>
      </w:r>
      <w:r w:rsidR="00053DFF">
        <w:rPr>
          <w:rFonts w:ascii="Times New Roman" w:eastAsiaTheme="majorEastAsia" w:hAnsi="Times New Roman" w:cs="Times New Roman"/>
          <w:sz w:val="20"/>
          <w:szCs w:val="20"/>
        </w:rPr>
        <w:t xml:space="preserve">force a communication link to the outside or install a remote </w:t>
      </w:r>
      <w:r w:rsidR="003B6773">
        <w:rPr>
          <w:rFonts w:ascii="Times New Roman" w:eastAsiaTheme="majorEastAsia" w:hAnsi="Times New Roman" w:cs="Times New Roman"/>
          <w:sz w:val="20"/>
          <w:szCs w:val="20"/>
        </w:rPr>
        <w:t>command trojan/bot into a hidden part of the storage network.</w:t>
      </w:r>
    </w:p>
    <w:p w14:paraId="2B51BD0A" w14:textId="67A04CB1" w:rsidR="001C5C6F" w:rsidRPr="00D43FD3" w:rsidRDefault="0050613B" w:rsidP="00D43FD3">
      <w:pPr>
        <w:spacing w:after="0"/>
        <w:jc w:val="both"/>
        <w:rPr>
          <w:rFonts w:ascii="Times New Roman" w:eastAsiaTheme="majorEastAsia" w:hAnsi="Times New Roman" w:cs="Times New Roman"/>
          <w:sz w:val="20"/>
          <w:szCs w:val="20"/>
          <w:u w:val="single"/>
        </w:rPr>
      </w:pPr>
      <w:r w:rsidRPr="00D43FD3">
        <w:rPr>
          <w:rFonts w:ascii="Times New Roman" w:eastAsiaTheme="majorEastAsia" w:hAnsi="Times New Roman" w:cs="Times New Roman"/>
          <w:sz w:val="20"/>
          <w:szCs w:val="20"/>
          <w:u w:val="single"/>
        </w:rPr>
        <w:t>Wireless Security</w:t>
      </w:r>
    </w:p>
    <w:p w14:paraId="0BAB1B9D" w14:textId="022FD65C" w:rsidR="00AA5C87" w:rsidRDefault="008E6E43" w:rsidP="00D43FD3">
      <w:pPr>
        <w:spacing w:after="0"/>
        <w:ind w:firstLine="720"/>
        <w:jc w:val="both"/>
        <w:rPr>
          <w:rFonts w:ascii="Times New Roman" w:eastAsiaTheme="majorEastAsia" w:hAnsi="Times New Roman" w:cs="Times New Roman"/>
          <w:sz w:val="20"/>
          <w:szCs w:val="20"/>
        </w:rPr>
      </w:pPr>
      <w:r>
        <w:rPr>
          <w:rFonts w:ascii="Times New Roman" w:eastAsiaTheme="majorEastAsia" w:hAnsi="Times New Roman" w:cs="Times New Roman"/>
          <w:sz w:val="20"/>
          <w:szCs w:val="20"/>
        </w:rPr>
        <w:t xml:space="preserve">Café </w:t>
      </w:r>
      <w:proofErr w:type="spellStart"/>
      <w:r>
        <w:rPr>
          <w:rFonts w:ascii="Times New Roman" w:eastAsiaTheme="majorEastAsia" w:hAnsi="Times New Roman" w:cs="Times New Roman"/>
          <w:sz w:val="20"/>
          <w:szCs w:val="20"/>
        </w:rPr>
        <w:t>Caplus</w:t>
      </w:r>
      <w:proofErr w:type="spellEnd"/>
      <w:r>
        <w:rPr>
          <w:rFonts w:ascii="Times New Roman" w:eastAsiaTheme="majorEastAsia" w:hAnsi="Times New Roman" w:cs="Times New Roman"/>
          <w:sz w:val="20"/>
          <w:szCs w:val="20"/>
        </w:rPr>
        <w:t xml:space="preserve"> is a wireless based company.  The use of wireless in the modern office environment </w:t>
      </w:r>
      <w:r w:rsidR="00036248">
        <w:rPr>
          <w:rFonts w:ascii="Times New Roman" w:eastAsiaTheme="majorEastAsia" w:hAnsi="Times New Roman" w:cs="Times New Roman"/>
          <w:sz w:val="20"/>
          <w:szCs w:val="20"/>
        </w:rPr>
        <w:t xml:space="preserve">is becoming more prevalent as it is easy to install and </w:t>
      </w:r>
      <w:r w:rsidR="00E760AC">
        <w:rPr>
          <w:rFonts w:ascii="Times New Roman" w:eastAsiaTheme="majorEastAsia" w:hAnsi="Times New Roman" w:cs="Times New Roman"/>
          <w:sz w:val="20"/>
          <w:szCs w:val="20"/>
        </w:rPr>
        <w:t xml:space="preserve">does not require installation of cabling and </w:t>
      </w:r>
      <w:r w:rsidR="00483C5E">
        <w:rPr>
          <w:rFonts w:ascii="Times New Roman" w:eastAsiaTheme="majorEastAsia" w:hAnsi="Times New Roman" w:cs="Times New Roman"/>
          <w:sz w:val="20"/>
          <w:szCs w:val="20"/>
        </w:rPr>
        <w:t xml:space="preserve">offers flexibility in deploying new workstations. </w:t>
      </w:r>
      <w:r w:rsidR="001E1D70">
        <w:rPr>
          <w:rFonts w:ascii="Times New Roman" w:eastAsiaTheme="majorEastAsia" w:hAnsi="Times New Roman" w:cs="Times New Roman"/>
          <w:sz w:val="20"/>
          <w:szCs w:val="20"/>
        </w:rPr>
        <w:t xml:space="preserve">It </w:t>
      </w:r>
      <w:r w:rsidR="00D43FD3">
        <w:rPr>
          <w:rFonts w:ascii="Times New Roman" w:eastAsiaTheme="majorEastAsia" w:hAnsi="Times New Roman" w:cs="Times New Roman"/>
          <w:sz w:val="20"/>
          <w:szCs w:val="20"/>
        </w:rPr>
        <w:t>does,</w:t>
      </w:r>
      <w:r w:rsidR="001E1D70">
        <w:rPr>
          <w:rFonts w:ascii="Times New Roman" w:eastAsiaTheme="majorEastAsia" w:hAnsi="Times New Roman" w:cs="Times New Roman"/>
          <w:sz w:val="20"/>
          <w:szCs w:val="20"/>
        </w:rPr>
        <w:t xml:space="preserve"> however, suffer from the problem of being a broadcast </w:t>
      </w:r>
      <w:r w:rsidR="002734A3">
        <w:rPr>
          <w:rFonts w:ascii="Times New Roman" w:eastAsiaTheme="majorEastAsia" w:hAnsi="Times New Roman" w:cs="Times New Roman"/>
          <w:sz w:val="20"/>
          <w:szCs w:val="20"/>
        </w:rPr>
        <w:t>medium that can be intercepted by anyone w</w:t>
      </w:r>
      <w:r w:rsidR="003A5F1E">
        <w:rPr>
          <w:rFonts w:ascii="Times New Roman" w:eastAsiaTheme="majorEastAsia" w:hAnsi="Times New Roman" w:cs="Times New Roman"/>
          <w:sz w:val="20"/>
          <w:szCs w:val="20"/>
        </w:rPr>
        <w:t xml:space="preserve">ith suitable equipment. </w:t>
      </w:r>
      <w:r w:rsidR="005067C3">
        <w:rPr>
          <w:rFonts w:ascii="Times New Roman" w:eastAsiaTheme="majorEastAsia" w:hAnsi="Times New Roman" w:cs="Times New Roman"/>
          <w:sz w:val="20"/>
          <w:szCs w:val="20"/>
        </w:rPr>
        <w:t xml:space="preserve">Modern wireless networks </w:t>
      </w:r>
      <w:r w:rsidR="007A3615">
        <w:rPr>
          <w:rFonts w:ascii="Times New Roman" w:eastAsiaTheme="majorEastAsia" w:hAnsi="Times New Roman" w:cs="Times New Roman"/>
          <w:sz w:val="20"/>
          <w:szCs w:val="20"/>
        </w:rPr>
        <w:t xml:space="preserve">have been the subject to increasingly </w:t>
      </w:r>
      <w:r w:rsidR="006F4293">
        <w:rPr>
          <w:rFonts w:ascii="Times New Roman" w:eastAsiaTheme="majorEastAsia" w:hAnsi="Times New Roman" w:cs="Times New Roman"/>
          <w:sz w:val="20"/>
          <w:szCs w:val="20"/>
        </w:rPr>
        <w:t xml:space="preserve">sophisticated attacks over the years with security standards </w:t>
      </w:r>
      <w:r w:rsidR="00BF2430">
        <w:rPr>
          <w:rFonts w:ascii="Times New Roman" w:eastAsiaTheme="majorEastAsia" w:hAnsi="Times New Roman" w:cs="Times New Roman"/>
          <w:sz w:val="20"/>
          <w:szCs w:val="20"/>
        </w:rPr>
        <w:t xml:space="preserve">being updated as vulnerabilities are found.  The current </w:t>
      </w:r>
      <w:r w:rsidR="00FD58F5">
        <w:rPr>
          <w:rFonts w:ascii="Times New Roman" w:eastAsiaTheme="majorEastAsia" w:hAnsi="Times New Roman" w:cs="Times New Roman"/>
          <w:sz w:val="20"/>
          <w:szCs w:val="20"/>
        </w:rPr>
        <w:t xml:space="preserve">security </w:t>
      </w:r>
      <w:r w:rsidR="00BF2430">
        <w:rPr>
          <w:rFonts w:ascii="Times New Roman" w:eastAsiaTheme="majorEastAsia" w:hAnsi="Times New Roman" w:cs="Times New Roman"/>
          <w:sz w:val="20"/>
          <w:szCs w:val="20"/>
        </w:rPr>
        <w:t>standard</w:t>
      </w:r>
      <w:r w:rsidR="00FD58F5">
        <w:rPr>
          <w:rFonts w:ascii="Times New Roman" w:eastAsiaTheme="majorEastAsia" w:hAnsi="Times New Roman" w:cs="Times New Roman"/>
          <w:sz w:val="20"/>
          <w:szCs w:val="20"/>
        </w:rPr>
        <w:t xml:space="preserve"> is WPA2 which uses </w:t>
      </w:r>
      <w:r w:rsidR="00DE0E70">
        <w:rPr>
          <w:rFonts w:ascii="Times New Roman" w:eastAsiaTheme="majorEastAsia" w:hAnsi="Times New Roman" w:cs="Times New Roman"/>
          <w:sz w:val="20"/>
          <w:szCs w:val="20"/>
        </w:rPr>
        <w:t>E</w:t>
      </w:r>
      <w:r w:rsidR="00885C2A">
        <w:rPr>
          <w:rFonts w:ascii="Times New Roman" w:eastAsiaTheme="majorEastAsia" w:hAnsi="Times New Roman" w:cs="Times New Roman"/>
          <w:sz w:val="20"/>
          <w:szCs w:val="20"/>
        </w:rPr>
        <w:t xml:space="preserve">AP-TLS protocol as the main method of securing the connection from unauthorised </w:t>
      </w:r>
      <w:r w:rsidR="00447B2E">
        <w:rPr>
          <w:rFonts w:ascii="Times New Roman" w:eastAsiaTheme="majorEastAsia" w:hAnsi="Times New Roman" w:cs="Times New Roman"/>
          <w:sz w:val="20"/>
          <w:szCs w:val="20"/>
        </w:rPr>
        <w:t>connection</w:t>
      </w:r>
      <w:r w:rsidR="00EA3F0F">
        <w:rPr>
          <w:rFonts w:ascii="Times New Roman" w:eastAsiaTheme="majorEastAsia" w:hAnsi="Times New Roman" w:cs="Times New Roman"/>
          <w:sz w:val="20"/>
          <w:szCs w:val="20"/>
        </w:rPr>
        <w:t xml:space="preserve">s.  While </w:t>
      </w:r>
      <w:r w:rsidR="00CF58FF">
        <w:rPr>
          <w:rFonts w:ascii="Times New Roman" w:eastAsiaTheme="majorEastAsia" w:hAnsi="Times New Roman" w:cs="Times New Roman"/>
          <w:sz w:val="20"/>
          <w:szCs w:val="20"/>
        </w:rPr>
        <w:t xml:space="preserve">this standard is quite secure, the newly announced WPA3 standard </w:t>
      </w:r>
      <w:r w:rsidR="00DA623C">
        <w:rPr>
          <w:rFonts w:ascii="Times New Roman" w:eastAsiaTheme="majorEastAsia" w:hAnsi="Times New Roman" w:cs="Times New Roman"/>
          <w:sz w:val="20"/>
          <w:szCs w:val="20"/>
        </w:rPr>
        <w:t>does present an upgraded level of security over the previous standar</w:t>
      </w:r>
      <w:r w:rsidR="00D30059">
        <w:rPr>
          <w:rFonts w:ascii="Times New Roman" w:eastAsiaTheme="majorEastAsia" w:hAnsi="Times New Roman" w:cs="Times New Roman"/>
          <w:sz w:val="20"/>
          <w:szCs w:val="20"/>
        </w:rPr>
        <w:t xml:space="preserve">d and does ameliorate </w:t>
      </w:r>
      <w:r w:rsidR="00DF4CF5">
        <w:rPr>
          <w:rFonts w:ascii="Times New Roman" w:eastAsiaTheme="majorEastAsia" w:hAnsi="Times New Roman" w:cs="Times New Roman"/>
          <w:sz w:val="20"/>
          <w:szCs w:val="20"/>
        </w:rPr>
        <w:t xml:space="preserve">the shortfalls of that </w:t>
      </w:r>
      <w:r w:rsidR="00D70DC3">
        <w:rPr>
          <w:rFonts w:ascii="Times New Roman" w:eastAsiaTheme="majorEastAsia" w:hAnsi="Times New Roman" w:cs="Times New Roman"/>
          <w:sz w:val="20"/>
          <w:szCs w:val="20"/>
        </w:rPr>
        <w:t xml:space="preserve">protocol.  Even with these precautions in place the </w:t>
      </w:r>
      <w:r w:rsidR="002B206B">
        <w:rPr>
          <w:rFonts w:ascii="Times New Roman" w:eastAsiaTheme="majorEastAsia" w:hAnsi="Times New Roman" w:cs="Times New Roman"/>
          <w:sz w:val="20"/>
          <w:szCs w:val="20"/>
        </w:rPr>
        <w:t xml:space="preserve">wireless system can be prone to attack.  One such attack involves the use of a </w:t>
      </w:r>
      <w:r w:rsidR="001226FE">
        <w:rPr>
          <w:rFonts w:ascii="Times New Roman" w:eastAsiaTheme="majorEastAsia" w:hAnsi="Times New Roman" w:cs="Times New Roman"/>
          <w:sz w:val="20"/>
          <w:szCs w:val="20"/>
        </w:rPr>
        <w:t xml:space="preserve">pineapple box.  This is specially modified </w:t>
      </w:r>
      <w:r w:rsidR="00DB7C36">
        <w:rPr>
          <w:rFonts w:ascii="Times New Roman" w:eastAsiaTheme="majorEastAsia" w:hAnsi="Times New Roman" w:cs="Times New Roman"/>
          <w:sz w:val="20"/>
          <w:szCs w:val="20"/>
        </w:rPr>
        <w:t xml:space="preserve">wireless router that can mimic any existing access point and </w:t>
      </w:r>
      <w:r w:rsidR="00F631A6">
        <w:rPr>
          <w:rFonts w:ascii="Times New Roman" w:eastAsiaTheme="majorEastAsia" w:hAnsi="Times New Roman" w:cs="Times New Roman"/>
          <w:sz w:val="20"/>
          <w:szCs w:val="20"/>
        </w:rPr>
        <w:t>can with correct positioning, intercept</w:t>
      </w:r>
      <w:r w:rsidR="00F1133F">
        <w:rPr>
          <w:rFonts w:ascii="Times New Roman" w:eastAsiaTheme="majorEastAsia" w:hAnsi="Times New Roman" w:cs="Times New Roman"/>
          <w:sz w:val="20"/>
          <w:szCs w:val="20"/>
        </w:rPr>
        <w:t>,</w:t>
      </w:r>
      <w:r w:rsidR="00F631A6">
        <w:rPr>
          <w:rFonts w:ascii="Times New Roman" w:eastAsiaTheme="majorEastAsia" w:hAnsi="Times New Roman" w:cs="Times New Roman"/>
          <w:sz w:val="20"/>
          <w:szCs w:val="20"/>
        </w:rPr>
        <w:t xml:space="preserve"> </w:t>
      </w:r>
      <w:proofErr w:type="gramStart"/>
      <w:r w:rsidR="00F631A6">
        <w:rPr>
          <w:rFonts w:ascii="Times New Roman" w:eastAsiaTheme="majorEastAsia" w:hAnsi="Times New Roman" w:cs="Times New Roman"/>
          <w:sz w:val="20"/>
          <w:szCs w:val="20"/>
        </w:rPr>
        <w:t>re</w:t>
      </w:r>
      <w:r w:rsidR="00F1133F">
        <w:rPr>
          <w:rFonts w:ascii="Times New Roman" w:eastAsiaTheme="majorEastAsia" w:hAnsi="Times New Roman" w:cs="Times New Roman"/>
          <w:sz w:val="20"/>
          <w:szCs w:val="20"/>
        </w:rPr>
        <w:t>c</w:t>
      </w:r>
      <w:r w:rsidR="00F631A6">
        <w:rPr>
          <w:rFonts w:ascii="Times New Roman" w:eastAsiaTheme="majorEastAsia" w:hAnsi="Times New Roman" w:cs="Times New Roman"/>
          <w:sz w:val="20"/>
          <w:szCs w:val="20"/>
        </w:rPr>
        <w:t>ord</w:t>
      </w:r>
      <w:proofErr w:type="gramEnd"/>
      <w:r w:rsidR="00F1133F">
        <w:rPr>
          <w:rFonts w:ascii="Times New Roman" w:eastAsiaTheme="majorEastAsia" w:hAnsi="Times New Roman" w:cs="Times New Roman"/>
          <w:sz w:val="20"/>
          <w:szCs w:val="20"/>
        </w:rPr>
        <w:t xml:space="preserve"> and retransmit data packets </w:t>
      </w:r>
      <w:r w:rsidR="0036223B">
        <w:rPr>
          <w:rFonts w:ascii="Times New Roman" w:eastAsiaTheme="majorEastAsia" w:hAnsi="Times New Roman" w:cs="Times New Roman"/>
          <w:sz w:val="20"/>
          <w:szCs w:val="20"/>
        </w:rPr>
        <w:t xml:space="preserve">effectively </w:t>
      </w:r>
      <w:r w:rsidR="00457EBD">
        <w:rPr>
          <w:rFonts w:ascii="Times New Roman" w:eastAsiaTheme="majorEastAsia" w:hAnsi="Times New Roman" w:cs="Times New Roman"/>
          <w:sz w:val="20"/>
          <w:szCs w:val="20"/>
        </w:rPr>
        <w:t>eavesdropping on the network in what is known as a man in the middle attack.</w:t>
      </w:r>
      <w:r w:rsidR="00F22A7B">
        <w:rPr>
          <w:rFonts w:ascii="Times New Roman" w:eastAsiaTheme="majorEastAsia" w:hAnsi="Times New Roman" w:cs="Times New Roman"/>
          <w:sz w:val="20"/>
          <w:szCs w:val="20"/>
        </w:rPr>
        <w:t xml:space="preserve">  If </w:t>
      </w:r>
      <w:proofErr w:type="gramStart"/>
      <w:r w:rsidR="00F22A7B">
        <w:rPr>
          <w:rFonts w:ascii="Times New Roman" w:eastAsiaTheme="majorEastAsia" w:hAnsi="Times New Roman" w:cs="Times New Roman"/>
          <w:sz w:val="20"/>
          <w:szCs w:val="20"/>
        </w:rPr>
        <w:t>the  system</w:t>
      </w:r>
      <w:proofErr w:type="gramEnd"/>
      <w:r w:rsidR="00F22A7B">
        <w:rPr>
          <w:rFonts w:ascii="Times New Roman" w:eastAsiaTheme="majorEastAsia" w:hAnsi="Times New Roman" w:cs="Times New Roman"/>
          <w:sz w:val="20"/>
          <w:szCs w:val="20"/>
        </w:rPr>
        <w:t xml:space="preserve"> administrator</w:t>
      </w:r>
      <w:r w:rsidR="00067325">
        <w:rPr>
          <w:rFonts w:ascii="Times New Roman" w:eastAsiaTheme="majorEastAsia" w:hAnsi="Times New Roman" w:cs="Times New Roman"/>
          <w:sz w:val="20"/>
          <w:szCs w:val="20"/>
        </w:rPr>
        <w:t xml:space="preserve"> has secured the access point </w:t>
      </w:r>
      <w:r w:rsidR="00DF19A5">
        <w:rPr>
          <w:rFonts w:ascii="Times New Roman" w:eastAsiaTheme="majorEastAsia" w:hAnsi="Times New Roman" w:cs="Times New Roman"/>
          <w:sz w:val="20"/>
          <w:szCs w:val="20"/>
        </w:rPr>
        <w:t xml:space="preserve">properly, the use of a MAC (Media Access Code) </w:t>
      </w:r>
      <w:r w:rsidR="00C2322B">
        <w:rPr>
          <w:rFonts w:ascii="Times New Roman" w:eastAsiaTheme="majorEastAsia" w:hAnsi="Times New Roman" w:cs="Times New Roman"/>
          <w:sz w:val="20"/>
          <w:szCs w:val="20"/>
        </w:rPr>
        <w:t xml:space="preserve">address filter will prevent the  bandit router from making contact </w:t>
      </w:r>
      <w:r w:rsidR="007C7DA5">
        <w:rPr>
          <w:rFonts w:ascii="Times New Roman" w:eastAsiaTheme="majorEastAsia" w:hAnsi="Times New Roman" w:cs="Times New Roman"/>
          <w:sz w:val="20"/>
          <w:szCs w:val="20"/>
        </w:rPr>
        <w:t xml:space="preserve">as the </w:t>
      </w:r>
      <w:r w:rsidR="001562E3">
        <w:rPr>
          <w:rFonts w:ascii="Times New Roman" w:eastAsiaTheme="majorEastAsia" w:hAnsi="Times New Roman" w:cs="Times New Roman"/>
          <w:sz w:val="20"/>
          <w:szCs w:val="20"/>
        </w:rPr>
        <w:t>MAC address of the router is only broadcast to the client in an encr</w:t>
      </w:r>
      <w:r w:rsidR="009668FB">
        <w:rPr>
          <w:rFonts w:ascii="Times New Roman" w:eastAsiaTheme="majorEastAsia" w:hAnsi="Times New Roman" w:cs="Times New Roman"/>
          <w:sz w:val="20"/>
          <w:szCs w:val="20"/>
        </w:rPr>
        <w:t>ypted form as part of the TLS protocol.</w:t>
      </w:r>
      <w:r w:rsidR="00454888">
        <w:rPr>
          <w:rFonts w:ascii="Times New Roman" w:eastAsiaTheme="majorEastAsia" w:hAnsi="Times New Roman" w:cs="Times New Roman"/>
          <w:sz w:val="20"/>
          <w:szCs w:val="20"/>
        </w:rPr>
        <w:t xml:space="preserve">  The use of a MAC filter does make management of </w:t>
      </w:r>
      <w:r w:rsidR="00666833">
        <w:rPr>
          <w:rFonts w:ascii="Times New Roman" w:eastAsiaTheme="majorEastAsia" w:hAnsi="Times New Roman" w:cs="Times New Roman"/>
          <w:sz w:val="20"/>
          <w:szCs w:val="20"/>
        </w:rPr>
        <w:t xml:space="preserve">wireless system more </w:t>
      </w:r>
      <w:r w:rsidR="00031C90">
        <w:rPr>
          <w:rFonts w:ascii="Times New Roman" w:eastAsiaTheme="majorEastAsia" w:hAnsi="Times New Roman" w:cs="Times New Roman"/>
          <w:sz w:val="20"/>
          <w:szCs w:val="20"/>
        </w:rPr>
        <w:t>difficult but</w:t>
      </w:r>
      <w:r w:rsidR="00666833">
        <w:rPr>
          <w:rFonts w:ascii="Times New Roman" w:eastAsiaTheme="majorEastAsia" w:hAnsi="Times New Roman" w:cs="Times New Roman"/>
          <w:sz w:val="20"/>
          <w:szCs w:val="20"/>
        </w:rPr>
        <w:t xml:space="preserve"> does offer</w:t>
      </w:r>
      <w:r w:rsidR="00E44094">
        <w:rPr>
          <w:rFonts w:ascii="Times New Roman" w:eastAsiaTheme="majorEastAsia" w:hAnsi="Times New Roman" w:cs="Times New Roman"/>
          <w:sz w:val="20"/>
          <w:szCs w:val="20"/>
        </w:rPr>
        <w:t xml:space="preserve"> a better defence against intruders and eavesdroppers.</w:t>
      </w:r>
    </w:p>
    <w:p w14:paraId="5F63640E" w14:textId="22BA105A" w:rsidR="00E44094" w:rsidRDefault="00C22AD7" w:rsidP="00031C90">
      <w:pPr>
        <w:ind w:firstLine="720"/>
        <w:jc w:val="both"/>
        <w:rPr>
          <w:rFonts w:ascii="Times New Roman" w:eastAsiaTheme="majorEastAsia" w:hAnsi="Times New Roman" w:cs="Times New Roman"/>
          <w:sz w:val="20"/>
          <w:szCs w:val="20"/>
        </w:rPr>
      </w:pPr>
      <w:r>
        <w:rPr>
          <w:rFonts w:ascii="Times New Roman" w:eastAsiaTheme="majorEastAsia" w:hAnsi="Times New Roman" w:cs="Times New Roman"/>
          <w:sz w:val="20"/>
          <w:szCs w:val="20"/>
        </w:rPr>
        <w:t xml:space="preserve">In context of the BYOD implementation, the Meraki product </w:t>
      </w:r>
      <w:r w:rsidR="00732989">
        <w:rPr>
          <w:rFonts w:ascii="Times New Roman" w:eastAsiaTheme="majorEastAsia" w:hAnsi="Times New Roman" w:cs="Times New Roman"/>
          <w:sz w:val="20"/>
          <w:szCs w:val="20"/>
        </w:rPr>
        <w:t xml:space="preserve">manages the clients using a variation of the MAC filter </w:t>
      </w:r>
      <w:r w:rsidR="00891DF9">
        <w:rPr>
          <w:rFonts w:ascii="Times New Roman" w:eastAsiaTheme="majorEastAsia" w:hAnsi="Times New Roman" w:cs="Times New Roman"/>
          <w:sz w:val="20"/>
          <w:szCs w:val="20"/>
        </w:rPr>
        <w:t xml:space="preserve">and will only allow connection based on the correct MAC address being received.  It should be noted that in cases where the registration </w:t>
      </w:r>
      <w:r w:rsidR="00691DB1">
        <w:rPr>
          <w:rFonts w:ascii="Times New Roman" w:eastAsiaTheme="majorEastAsia" w:hAnsi="Times New Roman" w:cs="Times New Roman"/>
          <w:sz w:val="20"/>
          <w:szCs w:val="20"/>
        </w:rPr>
        <w:t>is performed from a wired client, the MAC address can be changed to the wireless device address</w:t>
      </w:r>
      <w:r w:rsidR="00CF786B">
        <w:rPr>
          <w:rFonts w:ascii="Times New Roman" w:eastAsiaTheme="majorEastAsia" w:hAnsi="Times New Roman" w:cs="Times New Roman"/>
          <w:sz w:val="20"/>
          <w:szCs w:val="20"/>
        </w:rPr>
        <w:t xml:space="preserve"> rather than the original devices address. This is </w:t>
      </w:r>
      <w:r w:rsidR="0021413D">
        <w:rPr>
          <w:rFonts w:ascii="Times New Roman" w:eastAsiaTheme="majorEastAsia" w:hAnsi="Times New Roman" w:cs="Times New Roman"/>
          <w:sz w:val="20"/>
          <w:szCs w:val="20"/>
        </w:rPr>
        <w:t xml:space="preserve">particularly useful for laptops that </w:t>
      </w:r>
      <w:r w:rsidR="008C0DC4">
        <w:rPr>
          <w:rFonts w:ascii="Times New Roman" w:eastAsiaTheme="majorEastAsia" w:hAnsi="Times New Roman" w:cs="Times New Roman"/>
          <w:sz w:val="20"/>
          <w:szCs w:val="20"/>
        </w:rPr>
        <w:t>can have both wired and wireless adaptor</w:t>
      </w:r>
      <w:r w:rsidR="000853D1">
        <w:rPr>
          <w:rFonts w:ascii="Times New Roman" w:eastAsiaTheme="majorEastAsia" w:hAnsi="Times New Roman" w:cs="Times New Roman"/>
          <w:sz w:val="20"/>
          <w:szCs w:val="20"/>
        </w:rPr>
        <w:t>s</w:t>
      </w:r>
      <w:r w:rsidR="008C0DC4">
        <w:rPr>
          <w:rFonts w:ascii="Times New Roman" w:eastAsiaTheme="majorEastAsia" w:hAnsi="Times New Roman" w:cs="Times New Roman"/>
          <w:sz w:val="20"/>
          <w:szCs w:val="20"/>
        </w:rPr>
        <w:t xml:space="preserve"> built in</w:t>
      </w:r>
      <w:r w:rsidR="000853D1">
        <w:rPr>
          <w:rFonts w:ascii="Times New Roman" w:eastAsiaTheme="majorEastAsia" w:hAnsi="Times New Roman" w:cs="Times New Roman"/>
          <w:sz w:val="20"/>
          <w:szCs w:val="20"/>
        </w:rPr>
        <w:t>.</w:t>
      </w:r>
      <w:r w:rsidR="00AA1C64">
        <w:rPr>
          <w:rFonts w:ascii="Times New Roman" w:eastAsiaTheme="majorEastAsia" w:hAnsi="Times New Roman" w:cs="Times New Roman"/>
          <w:sz w:val="20"/>
          <w:szCs w:val="20"/>
        </w:rPr>
        <w:t xml:space="preserve">  The use of the MAC address alone </w:t>
      </w:r>
      <w:r w:rsidR="005B0A6C">
        <w:rPr>
          <w:rFonts w:ascii="Times New Roman" w:eastAsiaTheme="majorEastAsia" w:hAnsi="Times New Roman" w:cs="Times New Roman"/>
          <w:sz w:val="20"/>
          <w:szCs w:val="20"/>
        </w:rPr>
        <w:t xml:space="preserve">does not prove the identity of the device on its own as data packets </w:t>
      </w:r>
      <w:r w:rsidR="00742286">
        <w:rPr>
          <w:rFonts w:ascii="Times New Roman" w:eastAsiaTheme="majorEastAsia" w:hAnsi="Times New Roman" w:cs="Times New Roman"/>
          <w:sz w:val="20"/>
          <w:szCs w:val="20"/>
        </w:rPr>
        <w:t xml:space="preserve">sent by </w:t>
      </w:r>
      <w:r w:rsidR="00B26901">
        <w:rPr>
          <w:rFonts w:ascii="Times New Roman" w:eastAsiaTheme="majorEastAsia" w:hAnsi="Times New Roman" w:cs="Times New Roman"/>
          <w:sz w:val="20"/>
          <w:szCs w:val="20"/>
        </w:rPr>
        <w:t xml:space="preserve">pirate platforms </w:t>
      </w:r>
      <w:r w:rsidR="005B0A6C">
        <w:rPr>
          <w:rFonts w:ascii="Times New Roman" w:eastAsiaTheme="majorEastAsia" w:hAnsi="Times New Roman" w:cs="Times New Roman"/>
          <w:sz w:val="20"/>
          <w:szCs w:val="20"/>
        </w:rPr>
        <w:t xml:space="preserve">can be modified by crackers </w:t>
      </w:r>
      <w:r w:rsidR="00FC27C3">
        <w:rPr>
          <w:rFonts w:ascii="Times New Roman" w:eastAsiaTheme="majorEastAsia" w:hAnsi="Times New Roman" w:cs="Times New Roman"/>
          <w:sz w:val="20"/>
          <w:szCs w:val="20"/>
        </w:rPr>
        <w:t>to mimic a targets device</w:t>
      </w:r>
      <w:r w:rsidR="00742286">
        <w:rPr>
          <w:rFonts w:ascii="Times New Roman" w:eastAsiaTheme="majorEastAsia" w:hAnsi="Times New Roman" w:cs="Times New Roman"/>
          <w:sz w:val="20"/>
          <w:szCs w:val="20"/>
        </w:rPr>
        <w:t xml:space="preserve"> </w:t>
      </w:r>
      <w:r w:rsidR="005078C3">
        <w:rPr>
          <w:rFonts w:ascii="Times New Roman" w:eastAsiaTheme="majorEastAsia" w:hAnsi="Times New Roman" w:cs="Times New Roman"/>
          <w:sz w:val="20"/>
          <w:szCs w:val="20"/>
        </w:rPr>
        <w:t>address in a technique called spoofing</w:t>
      </w:r>
      <w:r w:rsidR="00DB7297">
        <w:rPr>
          <w:rFonts w:ascii="Times New Roman" w:eastAsiaTheme="majorEastAsia" w:hAnsi="Times New Roman" w:cs="Times New Roman"/>
          <w:sz w:val="20"/>
          <w:szCs w:val="20"/>
        </w:rPr>
        <w:t xml:space="preserve">.  The Meraki software will record other items of information about the </w:t>
      </w:r>
      <w:r w:rsidR="00BB4B2D">
        <w:rPr>
          <w:rFonts w:ascii="Times New Roman" w:eastAsiaTheme="majorEastAsia" w:hAnsi="Times New Roman" w:cs="Times New Roman"/>
          <w:sz w:val="20"/>
          <w:szCs w:val="20"/>
        </w:rPr>
        <w:t xml:space="preserve">device such as the operating system type, </w:t>
      </w:r>
      <w:r w:rsidR="00835952">
        <w:rPr>
          <w:rFonts w:ascii="Times New Roman" w:eastAsiaTheme="majorEastAsia" w:hAnsi="Times New Roman" w:cs="Times New Roman"/>
          <w:sz w:val="20"/>
          <w:szCs w:val="20"/>
        </w:rPr>
        <w:t>OS registration code</w:t>
      </w:r>
      <w:r w:rsidR="00CE7E34">
        <w:rPr>
          <w:rFonts w:ascii="Times New Roman" w:eastAsiaTheme="majorEastAsia" w:hAnsi="Times New Roman" w:cs="Times New Roman"/>
          <w:sz w:val="20"/>
          <w:szCs w:val="20"/>
        </w:rPr>
        <w:t xml:space="preserve"> and </w:t>
      </w:r>
      <w:r w:rsidR="00835952">
        <w:rPr>
          <w:rFonts w:ascii="Times New Roman" w:eastAsiaTheme="majorEastAsia" w:hAnsi="Times New Roman" w:cs="Times New Roman"/>
          <w:sz w:val="20"/>
          <w:szCs w:val="20"/>
        </w:rPr>
        <w:t xml:space="preserve">processor ID </w:t>
      </w:r>
      <w:r w:rsidR="00CE7E34">
        <w:rPr>
          <w:rFonts w:ascii="Times New Roman" w:eastAsiaTheme="majorEastAsia" w:hAnsi="Times New Roman" w:cs="Times New Roman"/>
          <w:sz w:val="20"/>
          <w:szCs w:val="20"/>
        </w:rPr>
        <w:t xml:space="preserve">and use this data to validate the devices </w:t>
      </w:r>
      <w:r w:rsidR="00B21301">
        <w:rPr>
          <w:rFonts w:ascii="Times New Roman" w:eastAsiaTheme="majorEastAsia" w:hAnsi="Times New Roman" w:cs="Times New Roman"/>
          <w:sz w:val="20"/>
          <w:szCs w:val="20"/>
        </w:rPr>
        <w:t xml:space="preserve">authorisation certificate on </w:t>
      </w:r>
      <w:r w:rsidR="00FD0434">
        <w:rPr>
          <w:rFonts w:ascii="Times New Roman" w:eastAsiaTheme="majorEastAsia" w:hAnsi="Times New Roman" w:cs="Times New Roman"/>
          <w:sz w:val="20"/>
          <w:szCs w:val="20"/>
        </w:rPr>
        <w:t>registration</w:t>
      </w:r>
      <w:r w:rsidR="00B21301">
        <w:rPr>
          <w:rFonts w:ascii="Times New Roman" w:eastAsiaTheme="majorEastAsia" w:hAnsi="Times New Roman" w:cs="Times New Roman"/>
          <w:sz w:val="20"/>
          <w:szCs w:val="20"/>
        </w:rPr>
        <w:t xml:space="preserve"> to the system.</w:t>
      </w:r>
      <w:r w:rsidR="00FD0434">
        <w:rPr>
          <w:rFonts w:ascii="Times New Roman" w:eastAsiaTheme="majorEastAsia" w:hAnsi="Times New Roman" w:cs="Times New Roman"/>
          <w:sz w:val="20"/>
          <w:szCs w:val="20"/>
        </w:rPr>
        <w:t xml:space="preserve">  The </w:t>
      </w:r>
      <w:r w:rsidR="009F5DE7">
        <w:rPr>
          <w:rFonts w:ascii="Times New Roman" w:eastAsiaTheme="majorEastAsia" w:hAnsi="Times New Roman" w:cs="Times New Roman"/>
          <w:sz w:val="20"/>
          <w:szCs w:val="20"/>
        </w:rPr>
        <w:t>certificate is then stored in the B</w:t>
      </w:r>
      <w:r w:rsidR="00BB03A0">
        <w:rPr>
          <w:rFonts w:ascii="Times New Roman" w:eastAsiaTheme="majorEastAsia" w:hAnsi="Times New Roman" w:cs="Times New Roman"/>
          <w:sz w:val="20"/>
          <w:szCs w:val="20"/>
        </w:rPr>
        <w:t>Y</w:t>
      </w:r>
      <w:r w:rsidR="009F5DE7">
        <w:rPr>
          <w:rFonts w:ascii="Times New Roman" w:eastAsiaTheme="majorEastAsia" w:hAnsi="Times New Roman" w:cs="Times New Roman"/>
          <w:sz w:val="20"/>
          <w:szCs w:val="20"/>
        </w:rPr>
        <w:t xml:space="preserve">OD database </w:t>
      </w:r>
      <w:r w:rsidR="00BB03A0">
        <w:rPr>
          <w:rFonts w:ascii="Times New Roman" w:eastAsiaTheme="majorEastAsia" w:hAnsi="Times New Roman" w:cs="Times New Roman"/>
          <w:sz w:val="20"/>
          <w:szCs w:val="20"/>
        </w:rPr>
        <w:t xml:space="preserve">for use by the Meraki Identity </w:t>
      </w:r>
      <w:r w:rsidR="00F57359">
        <w:rPr>
          <w:rFonts w:ascii="Times New Roman" w:eastAsiaTheme="majorEastAsia" w:hAnsi="Times New Roman" w:cs="Times New Roman"/>
          <w:sz w:val="20"/>
          <w:szCs w:val="20"/>
        </w:rPr>
        <w:t xml:space="preserve">Services </w:t>
      </w:r>
      <w:r w:rsidR="00F50FB1">
        <w:rPr>
          <w:rFonts w:ascii="Times New Roman" w:eastAsiaTheme="majorEastAsia" w:hAnsi="Times New Roman" w:cs="Times New Roman"/>
          <w:sz w:val="20"/>
          <w:szCs w:val="20"/>
        </w:rPr>
        <w:t>Engine</w:t>
      </w:r>
      <w:r w:rsidR="00F57359">
        <w:rPr>
          <w:rFonts w:ascii="Times New Roman" w:eastAsiaTheme="majorEastAsia" w:hAnsi="Times New Roman" w:cs="Times New Roman"/>
          <w:sz w:val="20"/>
          <w:szCs w:val="20"/>
        </w:rPr>
        <w:t xml:space="preserve"> </w:t>
      </w:r>
      <w:r w:rsidR="00871FC0">
        <w:rPr>
          <w:rFonts w:ascii="Times New Roman" w:eastAsiaTheme="majorEastAsia" w:hAnsi="Times New Roman" w:cs="Times New Roman"/>
          <w:sz w:val="20"/>
          <w:szCs w:val="20"/>
        </w:rPr>
        <w:t xml:space="preserve">and will be used to check status and validation details </w:t>
      </w:r>
      <w:r w:rsidR="00031C90">
        <w:rPr>
          <w:rFonts w:ascii="Times New Roman" w:eastAsiaTheme="majorEastAsia" w:hAnsi="Times New Roman" w:cs="Times New Roman"/>
          <w:sz w:val="20"/>
          <w:szCs w:val="20"/>
        </w:rPr>
        <w:t>when a connection request is received</w:t>
      </w:r>
      <w:r w:rsidR="00871FC0">
        <w:rPr>
          <w:rFonts w:ascii="Times New Roman" w:eastAsiaTheme="majorEastAsia" w:hAnsi="Times New Roman" w:cs="Times New Roman"/>
          <w:sz w:val="20"/>
          <w:szCs w:val="20"/>
        </w:rPr>
        <w:t>.</w:t>
      </w:r>
      <w:r w:rsidR="00694C3D">
        <w:rPr>
          <w:rFonts w:ascii="Times New Roman" w:eastAsiaTheme="majorEastAsia" w:hAnsi="Times New Roman" w:cs="Times New Roman"/>
          <w:sz w:val="20"/>
          <w:szCs w:val="20"/>
        </w:rPr>
        <w:t xml:space="preserve"> In the event that the </w:t>
      </w:r>
      <w:r w:rsidR="007E3200">
        <w:rPr>
          <w:rFonts w:ascii="Times New Roman" w:eastAsiaTheme="majorEastAsia" w:hAnsi="Times New Roman" w:cs="Times New Roman"/>
          <w:sz w:val="20"/>
          <w:szCs w:val="20"/>
        </w:rPr>
        <w:t>details do not match, the certificate will be flagged as blacklisted and the connection refused</w:t>
      </w:r>
      <w:r w:rsidR="0075490F">
        <w:rPr>
          <w:rFonts w:ascii="Times New Roman" w:eastAsiaTheme="majorEastAsia" w:hAnsi="Times New Roman" w:cs="Times New Roman"/>
          <w:sz w:val="20"/>
          <w:szCs w:val="20"/>
        </w:rPr>
        <w:t>.</w:t>
      </w:r>
    </w:p>
    <w:p w14:paraId="2E48A4E0" w14:textId="20BF8E64" w:rsidR="0050613B" w:rsidRPr="006C7427" w:rsidRDefault="0050613B" w:rsidP="001C5C6F">
      <w:pPr>
        <w:jc w:val="both"/>
        <w:rPr>
          <w:rFonts w:ascii="Times New Roman" w:eastAsiaTheme="majorEastAsia" w:hAnsi="Times New Roman" w:cs="Times New Roman"/>
          <w:sz w:val="20"/>
          <w:szCs w:val="20"/>
          <w:u w:val="single"/>
        </w:rPr>
      </w:pPr>
      <w:r w:rsidRPr="006C7427">
        <w:rPr>
          <w:rFonts w:ascii="Times New Roman" w:eastAsiaTheme="majorEastAsia" w:hAnsi="Times New Roman" w:cs="Times New Roman"/>
          <w:sz w:val="20"/>
          <w:szCs w:val="20"/>
          <w:u w:val="single"/>
        </w:rPr>
        <w:t>Network Security princip</w:t>
      </w:r>
      <w:r w:rsidR="004F42B3" w:rsidRPr="006C7427">
        <w:rPr>
          <w:rFonts w:ascii="Times New Roman" w:eastAsiaTheme="majorEastAsia" w:hAnsi="Times New Roman" w:cs="Times New Roman"/>
          <w:sz w:val="20"/>
          <w:szCs w:val="20"/>
          <w:u w:val="single"/>
        </w:rPr>
        <w:t>les</w:t>
      </w:r>
    </w:p>
    <w:p w14:paraId="739E2A1B" w14:textId="6423CA3A" w:rsidR="003E5ADD" w:rsidRDefault="001B19B3" w:rsidP="001C5C6F">
      <w:pPr>
        <w:jc w:val="both"/>
        <w:rPr>
          <w:rFonts w:ascii="Times New Roman" w:eastAsiaTheme="majorEastAsia" w:hAnsi="Times New Roman" w:cs="Times New Roman"/>
          <w:sz w:val="20"/>
          <w:szCs w:val="20"/>
        </w:rPr>
      </w:pPr>
      <w:r>
        <w:rPr>
          <w:rFonts w:ascii="Times New Roman" w:eastAsiaTheme="majorEastAsia" w:hAnsi="Times New Roman" w:cs="Times New Roman"/>
          <w:sz w:val="20"/>
          <w:szCs w:val="20"/>
        </w:rPr>
        <w:t>Meraki BYOD can be implemented</w:t>
      </w:r>
      <w:r w:rsidR="00B81160">
        <w:rPr>
          <w:rFonts w:ascii="Times New Roman" w:eastAsiaTheme="majorEastAsia" w:hAnsi="Times New Roman" w:cs="Times New Roman"/>
          <w:sz w:val="20"/>
          <w:szCs w:val="20"/>
        </w:rPr>
        <w:t xml:space="preserve"> a number or ways.  The chosen method would be to use a dual SSID </w:t>
      </w:r>
      <w:r w:rsidR="00E13E15">
        <w:rPr>
          <w:rFonts w:ascii="Times New Roman" w:eastAsiaTheme="majorEastAsia" w:hAnsi="Times New Roman" w:cs="Times New Roman"/>
          <w:sz w:val="20"/>
          <w:szCs w:val="20"/>
        </w:rPr>
        <w:t>provisioning system</w:t>
      </w:r>
      <w:r w:rsidR="002E66A5">
        <w:rPr>
          <w:rFonts w:ascii="Times New Roman" w:eastAsiaTheme="majorEastAsia" w:hAnsi="Times New Roman" w:cs="Times New Roman"/>
          <w:sz w:val="20"/>
          <w:szCs w:val="20"/>
        </w:rPr>
        <w:t>. The choice has the benefit of isolating the production</w:t>
      </w:r>
      <w:r w:rsidR="007741C5">
        <w:rPr>
          <w:rFonts w:ascii="Times New Roman" w:eastAsiaTheme="majorEastAsia" w:hAnsi="Times New Roman" w:cs="Times New Roman"/>
          <w:sz w:val="20"/>
          <w:szCs w:val="20"/>
        </w:rPr>
        <w:t xml:space="preserve"> BOYD net from the provisioning network, complicating </w:t>
      </w:r>
      <w:r w:rsidR="00F741A4">
        <w:rPr>
          <w:rFonts w:ascii="Times New Roman" w:eastAsiaTheme="majorEastAsia" w:hAnsi="Times New Roman" w:cs="Times New Roman"/>
          <w:sz w:val="20"/>
          <w:szCs w:val="20"/>
        </w:rPr>
        <w:t xml:space="preserve">the work required to attack this part of </w:t>
      </w:r>
      <w:proofErr w:type="spellStart"/>
      <w:r w:rsidR="00F741A4">
        <w:rPr>
          <w:rFonts w:ascii="Times New Roman" w:eastAsiaTheme="majorEastAsia" w:hAnsi="Times New Roman" w:cs="Times New Roman"/>
          <w:sz w:val="20"/>
          <w:szCs w:val="20"/>
        </w:rPr>
        <w:t>he</w:t>
      </w:r>
      <w:proofErr w:type="spellEnd"/>
      <w:r w:rsidR="00F741A4">
        <w:rPr>
          <w:rFonts w:ascii="Times New Roman" w:eastAsiaTheme="majorEastAsia" w:hAnsi="Times New Roman" w:cs="Times New Roman"/>
          <w:sz w:val="20"/>
          <w:szCs w:val="20"/>
        </w:rPr>
        <w:t xml:space="preserve"> network.  To further complicate </w:t>
      </w:r>
      <w:r w:rsidR="008B6968">
        <w:rPr>
          <w:rFonts w:ascii="Times New Roman" w:eastAsiaTheme="majorEastAsia" w:hAnsi="Times New Roman" w:cs="Times New Roman"/>
          <w:sz w:val="20"/>
          <w:szCs w:val="20"/>
        </w:rPr>
        <w:t xml:space="preserve">cracking attempts, the provisioning net </w:t>
      </w:r>
      <w:r w:rsidR="00122490">
        <w:rPr>
          <w:rFonts w:ascii="Times New Roman" w:eastAsiaTheme="majorEastAsia" w:hAnsi="Times New Roman" w:cs="Times New Roman"/>
          <w:sz w:val="20"/>
          <w:szCs w:val="20"/>
        </w:rPr>
        <w:t xml:space="preserve">must validate incoming connections with a </w:t>
      </w:r>
      <w:r w:rsidR="009E7FA5">
        <w:rPr>
          <w:rFonts w:ascii="Times New Roman" w:eastAsiaTheme="majorEastAsia" w:hAnsi="Times New Roman" w:cs="Times New Roman"/>
          <w:sz w:val="20"/>
          <w:szCs w:val="20"/>
        </w:rPr>
        <w:t>pre-existing</w:t>
      </w:r>
      <w:r w:rsidR="00122490">
        <w:rPr>
          <w:rFonts w:ascii="Times New Roman" w:eastAsiaTheme="majorEastAsia" w:hAnsi="Times New Roman" w:cs="Times New Roman"/>
          <w:sz w:val="20"/>
          <w:szCs w:val="20"/>
        </w:rPr>
        <w:t xml:space="preserve"> </w:t>
      </w:r>
      <w:r w:rsidR="009E7FA5">
        <w:rPr>
          <w:rFonts w:ascii="Times New Roman" w:eastAsiaTheme="majorEastAsia" w:hAnsi="Times New Roman" w:cs="Times New Roman"/>
          <w:sz w:val="20"/>
          <w:szCs w:val="20"/>
        </w:rPr>
        <w:t xml:space="preserve">account stored on </w:t>
      </w:r>
      <w:r w:rsidR="0069439E">
        <w:rPr>
          <w:rFonts w:ascii="Times New Roman" w:eastAsiaTheme="majorEastAsia" w:hAnsi="Times New Roman" w:cs="Times New Roman"/>
          <w:sz w:val="20"/>
          <w:szCs w:val="20"/>
        </w:rPr>
        <w:t>an active directory or RADIUS server.</w:t>
      </w:r>
    </w:p>
    <w:p w14:paraId="6C0CF64A" w14:textId="77777777" w:rsidR="006144EE" w:rsidRDefault="00C6575B" w:rsidP="006A6143">
      <w:pPr>
        <w:spacing w:after="0"/>
        <w:jc w:val="both"/>
        <w:rPr>
          <w:rFonts w:ascii="Times New Roman" w:eastAsiaTheme="majorEastAsia" w:hAnsi="Times New Roman" w:cs="Times New Roman"/>
          <w:sz w:val="20"/>
          <w:szCs w:val="20"/>
        </w:rPr>
      </w:pPr>
      <w:r>
        <w:rPr>
          <w:rFonts w:ascii="Times New Roman" w:eastAsiaTheme="majorEastAsia" w:hAnsi="Times New Roman" w:cs="Times New Roman"/>
          <w:sz w:val="20"/>
          <w:szCs w:val="20"/>
        </w:rPr>
        <w:t xml:space="preserve">Café </w:t>
      </w:r>
      <w:proofErr w:type="spellStart"/>
      <w:r>
        <w:rPr>
          <w:rFonts w:ascii="Times New Roman" w:eastAsiaTheme="majorEastAsia" w:hAnsi="Times New Roman" w:cs="Times New Roman"/>
          <w:sz w:val="20"/>
          <w:szCs w:val="20"/>
        </w:rPr>
        <w:t>Caplus</w:t>
      </w:r>
      <w:proofErr w:type="spellEnd"/>
      <w:r>
        <w:rPr>
          <w:rFonts w:ascii="Times New Roman" w:eastAsiaTheme="majorEastAsia" w:hAnsi="Times New Roman" w:cs="Times New Roman"/>
          <w:sz w:val="20"/>
          <w:szCs w:val="20"/>
        </w:rPr>
        <w:t xml:space="preserve"> is stated as a growing coffee company </w:t>
      </w:r>
      <w:r w:rsidR="007B3FB1">
        <w:rPr>
          <w:rFonts w:ascii="Times New Roman" w:eastAsiaTheme="majorEastAsia" w:hAnsi="Times New Roman" w:cs="Times New Roman"/>
          <w:sz w:val="20"/>
          <w:szCs w:val="20"/>
        </w:rPr>
        <w:t xml:space="preserve">which operates in multiple countries </w:t>
      </w:r>
      <w:r w:rsidR="00B106C8">
        <w:rPr>
          <w:rFonts w:ascii="Times New Roman" w:eastAsiaTheme="majorEastAsia" w:hAnsi="Times New Roman" w:cs="Times New Roman"/>
          <w:sz w:val="20"/>
          <w:szCs w:val="20"/>
        </w:rPr>
        <w:t xml:space="preserve">worldwide.  </w:t>
      </w:r>
      <w:r w:rsidR="00ED109F">
        <w:rPr>
          <w:rFonts w:ascii="Times New Roman" w:eastAsiaTheme="majorEastAsia" w:hAnsi="Times New Roman" w:cs="Times New Roman"/>
          <w:sz w:val="20"/>
          <w:szCs w:val="20"/>
        </w:rPr>
        <w:t xml:space="preserve">To reach this size, the company must have </w:t>
      </w:r>
      <w:r w:rsidR="00636A34">
        <w:rPr>
          <w:rFonts w:ascii="Times New Roman" w:eastAsiaTheme="majorEastAsia" w:hAnsi="Times New Roman" w:cs="Times New Roman"/>
          <w:sz w:val="20"/>
          <w:szCs w:val="20"/>
        </w:rPr>
        <w:t>been running for several years and have a matured networking syste</w:t>
      </w:r>
      <w:r w:rsidR="006F1812">
        <w:rPr>
          <w:rFonts w:ascii="Times New Roman" w:eastAsiaTheme="majorEastAsia" w:hAnsi="Times New Roman" w:cs="Times New Roman"/>
          <w:sz w:val="20"/>
          <w:szCs w:val="20"/>
        </w:rPr>
        <w:t xml:space="preserve">m.  It is assumed that </w:t>
      </w:r>
      <w:proofErr w:type="gramStart"/>
      <w:r w:rsidR="006F1812">
        <w:rPr>
          <w:rFonts w:ascii="Times New Roman" w:eastAsiaTheme="majorEastAsia" w:hAnsi="Times New Roman" w:cs="Times New Roman"/>
          <w:sz w:val="20"/>
          <w:szCs w:val="20"/>
        </w:rPr>
        <w:t>he</w:t>
      </w:r>
      <w:proofErr w:type="gramEnd"/>
      <w:r w:rsidR="006F1812">
        <w:rPr>
          <w:rFonts w:ascii="Times New Roman" w:eastAsiaTheme="majorEastAsia" w:hAnsi="Times New Roman" w:cs="Times New Roman"/>
          <w:sz w:val="20"/>
          <w:szCs w:val="20"/>
        </w:rPr>
        <w:t xml:space="preserve"> </w:t>
      </w:r>
      <w:r w:rsidR="009A017A">
        <w:rPr>
          <w:rFonts w:ascii="Times New Roman" w:eastAsiaTheme="majorEastAsia" w:hAnsi="Times New Roman" w:cs="Times New Roman"/>
          <w:sz w:val="20"/>
          <w:szCs w:val="20"/>
        </w:rPr>
        <w:t xml:space="preserve">network security arrangements are based around the Kerberos </w:t>
      </w:r>
      <w:r w:rsidR="00EA51B6">
        <w:rPr>
          <w:rFonts w:ascii="Times New Roman" w:eastAsiaTheme="majorEastAsia" w:hAnsi="Times New Roman" w:cs="Times New Roman"/>
          <w:sz w:val="20"/>
          <w:szCs w:val="20"/>
        </w:rPr>
        <w:t>protocol</w:t>
      </w:r>
      <w:r w:rsidR="00B7735D">
        <w:rPr>
          <w:rFonts w:ascii="Times New Roman" w:eastAsiaTheme="majorEastAsia" w:hAnsi="Times New Roman" w:cs="Times New Roman"/>
          <w:sz w:val="20"/>
          <w:szCs w:val="20"/>
        </w:rPr>
        <w:t xml:space="preserve"> to secure access across internal networks. </w:t>
      </w:r>
      <w:r w:rsidR="003478E8">
        <w:rPr>
          <w:rFonts w:ascii="Times New Roman" w:eastAsiaTheme="majorEastAsia" w:hAnsi="Times New Roman" w:cs="Times New Roman"/>
          <w:sz w:val="20"/>
          <w:szCs w:val="20"/>
        </w:rPr>
        <w:t xml:space="preserve">This </w:t>
      </w:r>
      <w:r w:rsidR="00CF4740">
        <w:rPr>
          <w:rFonts w:ascii="Times New Roman" w:eastAsiaTheme="majorEastAsia" w:hAnsi="Times New Roman" w:cs="Times New Roman"/>
          <w:sz w:val="20"/>
          <w:szCs w:val="20"/>
        </w:rPr>
        <w:t>combined</w:t>
      </w:r>
      <w:r w:rsidR="003478E8">
        <w:rPr>
          <w:rFonts w:ascii="Times New Roman" w:eastAsiaTheme="majorEastAsia" w:hAnsi="Times New Roman" w:cs="Times New Roman"/>
          <w:sz w:val="20"/>
          <w:szCs w:val="20"/>
        </w:rPr>
        <w:t xml:space="preserve"> with UNIX st</w:t>
      </w:r>
      <w:r w:rsidR="00C8642B">
        <w:rPr>
          <w:rFonts w:ascii="Times New Roman" w:eastAsiaTheme="majorEastAsia" w:hAnsi="Times New Roman" w:cs="Times New Roman"/>
          <w:sz w:val="20"/>
          <w:szCs w:val="20"/>
        </w:rPr>
        <w:t xml:space="preserve">yle user and group identity </w:t>
      </w:r>
      <w:r w:rsidR="00590681">
        <w:rPr>
          <w:rFonts w:ascii="Times New Roman" w:eastAsiaTheme="majorEastAsia" w:hAnsi="Times New Roman" w:cs="Times New Roman"/>
          <w:sz w:val="20"/>
          <w:szCs w:val="20"/>
        </w:rPr>
        <w:t xml:space="preserve">management would provide a good degree of security for internal </w:t>
      </w:r>
      <w:r w:rsidR="00135894">
        <w:rPr>
          <w:rFonts w:ascii="Times New Roman" w:eastAsiaTheme="majorEastAsia" w:hAnsi="Times New Roman" w:cs="Times New Roman"/>
          <w:sz w:val="20"/>
          <w:szCs w:val="20"/>
        </w:rPr>
        <w:t xml:space="preserve">nets.  </w:t>
      </w:r>
      <w:r w:rsidR="00433AD1">
        <w:rPr>
          <w:rFonts w:ascii="Times New Roman" w:eastAsiaTheme="majorEastAsia" w:hAnsi="Times New Roman" w:cs="Times New Roman"/>
          <w:sz w:val="20"/>
          <w:szCs w:val="20"/>
        </w:rPr>
        <w:t>The intro</w:t>
      </w:r>
      <w:r w:rsidR="00496BAE">
        <w:rPr>
          <w:rFonts w:ascii="Times New Roman" w:eastAsiaTheme="majorEastAsia" w:hAnsi="Times New Roman" w:cs="Times New Roman"/>
          <w:sz w:val="20"/>
          <w:szCs w:val="20"/>
        </w:rPr>
        <w:t xml:space="preserve">duction of BYOD technology </w:t>
      </w:r>
      <w:r w:rsidR="003E40FB">
        <w:rPr>
          <w:rFonts w:ascii="Times New Roman" w:eastAsiaTheme="majorEastAsia" w:hAnsi="Times New Roman" w:cs="Times New Roman"/>
          <w:sz w:val="20"/>
          <w:szCs w:val="20"/>
        </w:rPr>
        <w:t xml:space="preserve">alters the ability to defend central file systems.  With the correct configuration, Meraki </w:t>
      </w:r>
      <w:r w:rsidR="00E778DC">
        <w:rPr>
          <w:rFonts w:ascii="Times New Roman" w:eastAsiaTheme="majorEastAsia" w:hAnsi="Times New Roman" w:cs="Times New Roman"/>
          <w:sz w:val="20"/>
          <w:szCs w:val="20"/>
        </w:rPr>
        <w:t xml:space="preserve">solutions would compensate for these changes. One additional </w:t>
      </w:r>
      <w:r w:rsidR="00FE561E">
        <w:rPr>
          <w:rFonts w:ascii="Times New Roman" w:eastAsiaTheme="majorEastAsia" w:hAnsi="Times New Roman" w:cs="Times New Roman"/>
          <w:sz w:val="20"/>
          <w:szCs w:val="20"/>
        </w:rPr>
        <w:t xml:space="preserve">change could be added to the security configuration.  </w:t>
      </w:r>
    </w:p>
    <w:p w14:paraId="7F54DA00" w14:textId="307D852B" w:rsidR="00BF7797" w:rsidRDefault="00FE561E" w:rsidP="001C5C6F">
      <w:pPr>
        <w:jc w:val="both"/>
        <w:rPr>
          <w:rFonts w:ascii="Times New Roman" w:eastAsiaTheme="majorEastAsia" w:hAnsi="Times New Roman" w:cs="Times New Roman"/>
          <w:sz w:val="20"/>
          <w:szCs w:val="20"/>
        </w:rPr>
      </w:pPr>
      <w:r>
        <w:rPr>
          <w:rFonts w:ascii="Times New Roman" w:eastAsiaTheme="majorEastAsia" w:hAnsi="Times New Roman" w:cs="Times New Roman"/>
          <w:sz w:val="20"/>
          <w:szCs w:val="20"/>
        </w:rPr>
        <w:lastRenderedPageBreak/>
        <w:t xml:space="preserve">This would be to provide a Write </w:t>
      </w:r>
      <w:r w:rsidR="002116A5">
        <w:rPr>
          <w:rFonts w:ascii="Times New Roman" w:eastAsiaTheme="majorEastAsia" w:hAnsi="Times New Roman" w:cs="Times New Roman"/>
          <w:sz w:val="20"/>
          <w:szCs w:val="20"/>
        </w:rPr>
        <w:t>down</w:t>
      </w:r>
      <w:r>
        <w:rPr>
          <w:rFonts w:ascii="Times New Roman" w:eastAsiaTheme="majorEastAsia" w:hAnsi="Times New Roman" w:cs="Times New Roman"/>
          <w:sz w:val="20"/>
          <w:szCs w:val="20"/>
        </w:rPr>
        <w:t xml:space="preserve"> – Read </w:t>
      </w:r>
      <w:r w:rsidR="00412D42">
        <w:rPr>
          <w:rFonts w:ascii="Times New Roman" w:eastAsiaTheme="majorEastAsia" w:hAnsi="Times New Roman" w:cs="Times New Roman"/>
          <w:sz w:val="20"/>
          <w:szCs w:val="20"/>
        </w:rPr>
        <w:t>up</w:t>
      </w:r>
      <w:r w:rsidR="002116A5">
        <w:rPr>
          <w:rFonts w:ascii="Times New Roman" w:eastAsiaTheme="majorEastAsia" w:hAnsi="Times New Roman" w:cs="Times New Roman"/>
          <w:sz w:val="20"/>
          <w:szCs w:val="20"/>
        </w:rPr>
        <w:t xml:space="preserve"> </w:t>
      </w:r>
      <w:r w:rsidR="00412573">
        <w:rPr>
          <w:rFonts w:ascii="Times New Roman" w:eastAsiaTheme="majorEastAsia" w:hAnsi="Times New Roman" w:cs="Times New Roman"/>
          <w:sz w:val="20"/>
          <w:szCs w:val="20"/>
        </w:rPr>
        <w:t xml:space="preserve">principle to the user groups within the company.  The object is to limit access </w:t>
      </w:r>
      <w:r w:rsidR="001E1E0B">
        <w:rPr>
          <w:rFonts w:ascii="Times New Roman" w:eastAsiaTheme="majorEastAsia" w:hAnsi="Times New Roman" w:cs="Times New Roman"/>
          <w:sz w:val="20"/>
          <w:szCs w:val="20"/>
        </w:rPr>
        <w:t xml:space="preserve">to </w:t>
      </w:r>
      <w:r w:rsidR="00FB2958">
        <w:rPr>
          <w:rFonts w:ascii="Times New Roman" w:eastAsiaTheme="majorEastAsia" w:hAnsi="Times New Roman" w:cs="Times New Roman"/>
          <w:sz w:val="20"/>
          <w:szCs w:val="20"/>
        </w:rPr>
        <w:t>more s</w:t>
      </w:r>
      <w:r w:rsidR="00AA462A">
        <w:rPr>
          <w:rFonts w:ascii="Times New Roman" w:eastAsiaTheme="majorEastAsia" w:hAnsi="Times New Roman" w:cs="Times New Roman"/>
          <w:sz w:val="20"/>
          <w:szCs w:val="20"/>
        </w:rPr>
        <w:t xml:space="preserve">ecure levels within the company </w:t>
      </w:r>
      <w:r w:rsidR="004B3BD9">
        <w:rPr>
          <w:rFonts w:ascii="Times New Roman" w:eastAsiaTheme="majorEastAsia" w:hAnsi="Times New Roman" w:cs="Times New Roman"/>
          <w:sz w:val="20"/>
          <w:szCs w:val="20"/>
        </w:rPr>
        <w:t xml:space="preserve">by preventing an intruder from </w:t>
      </w:r>
      <w:r w:rsidR="006A6143">
        <w:rPr>
          <w:rFonts w:ascii="Times New Roman" w:eastAsiaTheme="majorEastAsia" w:hAnsi="Times New Roman" w:cs="Times New Roman"/>
          <w:sz w:val="20"/>
          <w:szCs w:val="20"/>
        </w:rPr>
        <w:t>writing files</w:t>
      </w:r>
      <w:r w:rsidR="00A04E5F">
        <w:rPr>
          <w:rFonts w:ascii="Times New Roman" w:eastAsiaTheme="majorEastAsia" w:hAnsi="Times New Roman" w:cs="Times New Roman"/>
          <w:sz w:val="20"/>
          <w:szCs w:val="20"/>
        </w:rPr>
        <w:t xml:space="preserve"> that could be read by a user from the higher security level.  This would prevent the planting of </w:t>
      </w:r>
      <w:r w:rsidR="00C16409">
        <w:rPr>
          <w:rFonts w:ascii="Times New Roman" w:eastAsiaTheme="majorEastAsia" w:hAnsi="Times New Roman" w:cs="Times New Roman"/>
          <w:sz w:val="20"/>
          <w:szCs w:val="20"/>
        </w:rPr>
        <w:t xml:space="preserve">trojans and worms to create trapdoors within the system.  </w:t>
      </w:r>
      <w:r w:rsidR="00F04702">
        <w:rPr>
          <w:rFonts w:ascii="Times New Roman" w:eastAsiaTheme="majorEastAsia" w:hAnsi="Times New Roman" w:cs="Times New Roman"/>
          <w:sz w:val="20"/>
          <w:szCs w:val="20"/>
        </w:rPr>
        <w:t xml:space="preserve">The intruder would only have the ability to </w:t>
      </w:r>
      <w:r w:rsidR="00E83438">
        <w:rPr>
          <w:rFonts w:ascii="Times New Roman" w:eastAsiaTheme="majorEastAsia" w:hAnsi="Times New Roman" w:cs="Times New Roman"/>
          <w:sz w:val="20"/>
          <w:szCs w:val="20"/>
        </w:rPr>
        <w:t>create or copy file to a lower security tier.</w:t>
      </w:r>
      <w:r w:rsidR="002972EE">
        <w:rPr>
          <w:rFonts w:ascii="Times New Roman" w:eastAsiaTheme="majorEastAsia" w:hAnsi="Times New Roman" w:cs="Times New Roman"/>
          <w:sz w:val="20"/>
          <w:szCs w:val="20"/>
        </w:rPr>
        <w:t xml:space="preserve"> </w:t>
      </w:r>
    </w:p>
    <w:p w14:paraId="1E31A0FE" w14:textId="435816B3" w:rsidR="00B7735D" w:rsidRDefault="006A6143" w:rsidP="006A6143">
      <w:pPr>
        <w:jc w:val="center"/>
        <w:rPr>
          <w:rFonts w:ascii="Times New Roman" w:eastAsiaTheme="majorEastAsia" w:hAnsi="Times New Roman" w:cs="Times New Roman"/>
          <w:sz w:val="20"/>
          <w:szCs w:val="20"/>
        </w:rPr>
      </w:pPr>
      <w:r>
        <w:object w:dxaOrig="15060" w:dyaOrig="9841" w14:anchorId="677D93E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73.45pt;height:244.15pt" o:ole="">
            <v:imagedata r:id="rId29" o:title=""/>
          </v:shape>
          <o:OLEObject Type="Embed" ProgID="Visio.Drawing.15" ShapeID="_x0000_i1025" DrawAspect="Content" ObjectID="_1650272974" r:id="rId30"/>
        </w:object>
      </w:r>
    </w:p>
    <w:p w14:paraId="1998A145" w14:textId="3FDA8A95" w:rsidR="00E233F6" w:rsidRDefault="00CD1ECF" w:rsidP="001C5C6F">
      <w:pPr>
        <w:jc w:val="both"/>
        <w:rPr>
          <w:rFonts w:ascii="Times New Roman" w:eastAsiaTheme="majorEastAsia" w:hAnsi="Times New Roman" w:cs="Times New Roman"/>
          <w:sz w:val="20"/>
          <w:szCs w:val="20"/>
        </w:rPr>
      </w:pPr>
      <w:r>
        <w:rPr>
          <w:rFonts w:ascii="Times New Roman" w:eastAsiaTheme="majorEastAsia" w:hAnsi="Times New Roman" w:cs="Times New Roman"/>
          <w:sz w:val="20"/>
          <w:szCs w:val="20"/>
        </w:rPr>
        <w:t xml:space="preserve">The </w:t>
      </w:r>
      <w:r w:rsidR="00A32077">
        <w:rPr>
          <w:rFonts w:ascii="Times New Roman" w:eastAsiaTheme="majorEastAsia" w:hAnsi="Times New Roman" w:cs="Times New Roman"/>
          <w:sz w:val="20"/>
          <w:szCs w:val="20"/>
        </w:rPr>
        <w:t xml:space="preserve">Introduction of VDI architecture plus the Meraki BOYD solution </w:t>
      </w:r>
      <w:r w:rsidR="007E0BB2">
        <w:rPr>
          <w:rFonts w:ascii="Times New Roman" w:eastAsiaTheme="majorEastAsia" w:hAnsi="Times New Roman" w:cs="Times New Roman"/>
          <w:sz w:val="20"/>
          <w:szCs w:val="20"/>
        </w:rPr>
        <w:t xml:space="preserve">allows for a near maximum security solution </w:t>
      </w:r>
      <w:r w:rsidR="000267D6">
        <w:rPr>
          <w:rFonts w:ascii="Times New Roman" w:eastAsiaTheme="majorEastAsia" w:hAnsi="Times New Roman" w:cs="Times New Roman"/>
          <w:sz w:val="20"/>
          <w:szCs w:val="20"/>
        </w:rPr>
        <w:t xml:space="preserve">for mobile device access. </w:t>
      </w:r>
      <w:r w:rsidR="00052B16">
        <w:rPr>
          <w:rFonts w:ascii="Times New Roman" w:eastAsiaTheme="majorEastAsia" w:hAnsi="Times New Roman" w:cs="Times New Roman"/>
          <w:sz w:val="20"/>
          <w:szCs w:val="20"/>
        </w:rPr>
        <w:t xml:space="preserve">The ability to control onboard devices like cameras and </w:t>
      </w:r>
      <w:r w:rsidR="00AB4426">
        <w:rPr>
          <w:rFonts w:ascii="Times New Roman" w:eastAsiaTheme="majorEastAsia" w:hAnsi="Times New Roman" w:cs="Times New Roman"/>
          <w:sz w:val="20"/>
          <w:szCs w:val="20"/>
        </w:rPr>
        <w:t>USB</w:t>
      </w:r>
      <w:r w:rsidR="00052B16">
        <w:rPr>
          <w:rFonts w:ascii="Times New Roman" w:eastAsiaTheme="majorEastAsia" w:hAnsi="Times New Roman" w:cs="Times New Roman"/>
          <w:sz w:val="20"/>
          <w:szCs w:val="20"/>
        </w:rPr>
        <w:t xml:space="preserve"> ports </w:t>
      </w:r>
      <w:r w:rsidR="00AB4426">
        <w:rPr>
          <w:rFonts w:ascii="Times New Roman" w:eastAsiaTheme="majorEastAsia" w:hAnsi="Times New Roman" w:cs="Times New Roman"/>
          <w:sz w:val="20"/>
          <w:szCs w:val="20"/>
        </w:rPr>
        <w:t>allows the minimisation of vulnerable endpoint connections</w:t>
      </w:r>
      <w:r w:rsidR="00055089">
        <w:rPr>
          <w:rFonts w:ascii="Times New Roman" w:eastAsiaTheme="majorEastAsia" w:hAnsi="Times New Roman" w:cs="Times New Roman"/>
          <w:sz w:val="20"/>
          <w:szCs w:val="20"/>
        </w:rPr>
        <w:t xml:space="preserve"> and full control and availability </w:t>
      </w:r>
      <w:r w:rsidR="00CF66F8">
        <w:rPr>
          <w:rFonts w:ascii="Times New Roman" w:eastAsiaTheme="majorEastAsia" w:hAnsi="Times New Roman" w:cs="Times New Roman"/>
          <w:sz w:val="20"/>
          <w:szCs w:val="20"/>
        </w:rPr>
        <w:t xml:space="preserve">of the storage capabilities on the mobile device.  To this end </w:t>
      </w:r>
      <w:r w:rsidR="00C72AEC">
        <w:rPr>
          <w:rFonts w:ascii="Times New Roman" w:eastAsiaTheme="majorEastAsia" w:hAnsi="Times New Roman" w:cs="Times New Roman"/>
          <w:sz w:val="20"/>
          <w:szCs w:val="20"/>
        </w:rPr>
        <w:t>the BOYD solution can offer security standards near the UK governments TEMPEST</w:t>
      </w:r>
      <w:r w:rsidR="00035A07">
        <w:rPr>
          <w:rFonts w:ascii="Times New Roman" w:eastAsiaTheme="majorEastAsia" w:hAnsi="Times New Roman" w:cs="Times New Roman"/>
          <w:sz w:val="20"/>
          <w:szCs w:val="20"/>
        </w:rPr>
        <w:t xml:space="preserve">2 standard which governs IT </w:t>
      </w:r>
      <w:r w:rsidR="00020311">
        <w:rPr>
          <w:rFonts w:ascii="Times New Roman" w:eastAsiaTheme="majorEastAsia" w:hAnsi="Times New Roman" w:cs="Times New Roman"/>
          <w:sz w:val="20"/>
          <w:szCs w:val="20"/>
        </w:rPr>
        <w:t xml:space="preserve">used in </w:t>
      </w:r>
      <w:r w:rsidR="00606DDE">
        <w:rPr>
          <w:rFonts w:ascii="Times New Roman" w:eastAsiaTheme="majorEastAsia" w:hAnsi="Times New Roman" w:cs="Times New Roman"/>
          <w:sz w:val="20"/>
          <w:szCs w:val="20"/>
        </w:rPr>
        <w:t>local offices and central administrative facilities.</w:t>
      </w:r>
      <w:r w:rsidR="005D3FA3">
        <w:rPr>
          <w:rFonts w:ascii="Times New Roman" w:eastAsiaTheme="majorEastAsia" w:hAnsi="Times New Roman" w:cs="Times New Roman"/>
          <w:sz w:val="20"/>
          <w:szCs w:val="20"/>
        </w:rPr>
        <w:t xml:space="preserve"> The system also has the advantage in that the data travelling along the link is </w:t>
      </w:r>
      <w:r w:rsidR="001421E6">
        <w:rPr>
          <w:rFonts w:ascii="Times New Roman" w:eastAsiaTheme="majorEastAsia" w:hAnsi="Times New Roman" w:cs="Times New Roman"/>
          <w:sz w:val="20"/>
          <w:szCs w:val="20"/>
        </w:rPr>
        <w:t xml:space="preserve">no executable </w:t>
      </w:r>
      <w:r w:rsidR="006F44FF">
        <w:rPr>
          <w:rFonts w:ascii="Times New Roman" w:eastAsiaTheme="majorEastAsia" w:hAnsi="Times New Roman" w:cs="Times New Roman"/>
          <w:sz w:val="20"/>
          <w:szCs w:val="20"/>
        </w:rPr>
        <w:t xml:space="preserve">code </w:t>
      </w:r>
      <w:r w:rsidR="001421E6">
        <w:rPr>
          <w:rFonts w:ascii="Times New Roman" w:eastAsiaTheme="majorEastAsia" w:hAnsi="Times New Roman" w:cs="Times New Roman"/>
          <w:sz w:val="20"/>
          <w:szCs w:val="20"/>
        </w:rPr>
        <w:t xml:space="preserve">making it unsuitable to the transfer of virus or </w:t>
      </w:r>
      <w:r w:rsidR="006E4810">
        <w:rPr>
          <w:rFonts w:ascii="Times New Roman" w:eastAsiaTheme="majorEastAsia" w:hAnsi="Times New Roman" w:cs="Times New Roman"/>
          <w:sz w:val="20"/>
          <w:szCs w:val="20"/>
        </w:rPr>
        <w:t>worm-based</w:t>
      </w:r>
      <w:r w:rsidR="006F44FF">
        <w:rPr>
          <w:rFonts w:ascii="Times New Roman" w:eastAsiaTheme="majorEastAsia" w:hAnsi="Times New Roman" w:cs="Times New Roman"/>
          <w:sz w:val="20"/>
          <w:szCs w:val="20"/>
        </w:rPr>
        <w:t xml:space="preserve"> malware.</w:t>
      </w:r>
    </w:p>
    <w:p w14:paraId="2F89B9D7" w14:textId="77777777" w:rsidR="004F42B3" w:rsidRDefault="004F42B3" w:rsidP="001C5C6F">
      <w:pPr>
        <w:jc w:val="both"/>
        <w:rPr>
          <w:rFonts w:ascii="Times New Roman" w:eastAsiaTheme="majorEastAsia" w:hAnsi="Times New Roman" w:cs="Times New Roman"/>
          <w:sz w:val="20"/>
          <w:szCs w:val="20"/>
        </w:rPr>
      </w:pPr>
    </w:p>
    <w:p w14:paraId="120B4389" w14:textId="33E9E883" w:rsidR="004F42B3" w:rsidRPr="001C5C6F" w:rsidRDefault="004F42B3" w:rsidP="001C5C6F">
      <w:pPr>
        <w:jc w:val="both"/>
        <w:rPr>
          <w:rFonts w:ascii="Times New Roman" w:eastAsiaTheme="majorEastAsia" w:hAnsi="Times New Roman" w:cs="Times New Roman"/>
          <w:sz w:val="20"/>
          <w:szCs w:val="20"/>
        </w:rPr>
        <w:sectPr w:rsidR="004F42B3" w:rsidRPr="001C5C6F" w:rsidSect="00366CDC">
          <w:headerReference w:type="default" r:id="rId31"/>
          <w:headerReference w:type="first" r:id="rId32"/>
          <w:pgSz w:w="11906" w:h="16838"/>
          <w:pgMar w:top="1440" w:right="1440" w:bottom="851" w:left="1440" w:header="708" w:footer="708" w:gutter="0"/>
          <w:cols w:space="708"/>
          <w:titlePg/>
          <w:docGrid w:linePitch="360"/>
        </w:sectPr>
      </w:pPr>
    </w:p>
    <w:p w14:paraId="44A63358" w14:textId="0DD07AFF" w:rsidR="000456E8" w:rsidRDefault="000456E8">
      <w:pPr>
        <w:rPr>
          <w:rFonts w:ascii="Times New Roman" w:eastAsiaTheme="majorEastAsia" w:hAnsi="Times New Roman" w:cs="Times New Roman"/>
          <w:sz w:val="20"/>
          <w:szCs w:val="20"/>
        </w:rPr>
      </w:pPr>
      <w:r>
        <w:rPr>
          <w:rFonts w:ascii="Times New Roman" w:eastAsiaTheme="majorEastAsia" w:hAnsi="Times New Roman" w:cs="Times New Roman"/>
          <w:sz w:val="20"/>
          <w:szCs w:val="20"/>
        </w:rPr>
        <w:br w:type="page"/>
      </w:r>
    </w:p>
    <w:p w14:paraId="1387C753" w14:textId="72389C3C" w:rsidR="00800CE3" w:rsidRDefault="00A472F7" w:rsidP="008C69D3">
      <w:pPr>
        <w:pStyle w:val="Title"/>
        <w:jc w:val="center"/>
        <w:rPr>
          <w:rFonts w:ascii="Times New Roman" w:hAnsi="Times New Roman" w:cs="Times New Roman"/>
          <w:sz w:val="32"/>
          <w:szCs w:val="32"/>
        </w:rPr>
      </w:pPr>
      <w:r w:rsidRPr="008C69D3">
        <w:rPr>
          <w:rFonts w:ascii="Times New Roman" w:hAnsi="Times New Roman" w:cs="Times New Roman"/>
          <w:sz w:val="32"/>
          <w:szCs w:val="32"/>
        </w:rPr>
        <w:lastRenderedPageBreak/>
        <w:t xml:space="preserve">Company </w:t>
      </w:r>
      <w:r w:rsidR="009328E8">
        <w:rPr>
          <w:rFonts w:ascii="Times New Roman" w:hAnsi="Times New Roman" w:cs="Times New Roman"/>
          <w:sz w:val="32"/>
          <w:szCs w:val="32"/>
        </w:rPr>
        <w:t xml:space="preserve">Bring </w:t>
      </w:r>
      <w:r w:rsidR="003A008F">
        <w:rPr>
          <w:rFonts w:ascii="Times New Roman" w:hAnsi="Times New Roman" w:cs="Times New Roman"/>
          <w:sz w:val="32"/>
          <w:szCs w:val="32"/>
        </w:rPr>
        <w:t>Your Own Device (</w:t>
      </w:r>
      <w:r w:rsidR="00B56DFF" w:rsidRPr="008C69D3">
        <w:rPr>
          <w:rFonts w:ascii="Times New Roman" w:hAnsi="Times New Roman" w:cs="Times New Roman"/>
          <w:sz w:val="32"/>
          <w:szCs w:val="32"/>
        </w:rPr>
        <w:t>BYOD</w:t>
      </w:r>
      <w:r w:rsidR="003A008F">
        <w:rPr>
          <w:rFonts w:ascii="Times New Roman" w:hAnsi="Times New Roman" w:cs="Times New Roman"/>
          <w:sz w:val="32"/>
          <w:szCs w:val="32"/>
        </w:rPr>
        <w:t>)</w:t>
      </w:r>
      <w:r w:rsidR="00B56DFF" w:rsidRPr="008C69D3">
        <w:rPr>
          <w:rFonts w:ascii="Times New Roman" w:hAnsi="Times New Roman" w:cs="Times New Roman"/>
          <w:sz w:val="32"/>
          <w:szCs w:val="32"/>
        </w:rPr>
        <w:t xml:space="preserve"> Policy</w:t>
      </w:r>
    </w:p>
    <w:p w14:paraId="451C2162" w14:textId="77777777" w:rsidR="008C69D3" w:rsidRPr="008C69D3" w:rsidRDefault="008C69D3" w:rsidP="008C69D3"/>
    <w:p w14:paraId="7D031115" w14:textId="77777777" w:rsidR="00370A3E" w:rsidRPr="00D74967" w:rsidRDefault="00B74930" w:rsidP="003265F9">
      <w:pPr>
        <w:jc w:val="both"/>
        <w:rPr>
          <w:rFonts w:ascii="Times New Roman" w:eastAsiaTheme="majorEastAsia" w:hAnsi="Times New Roman" w:cs="Times New Roman"/>
          <w:i/>
          <w:iCs/>
          <w:sz w:val="20"/>
          <w:szCs w:val="20"/>
          <w:u w:val="single"/>
        </w:rPr>
      </w:pPr>
      <w:r w:rsidRPr="00D74967">
        <w:rPr>
          <w:rFonts w:ascii="Times New Roman" w:eastAsiaTheme="majorEastAsia" w:hAnsi="Times New Roman" w:cs="Times New Roman"/>
          <w:sz w:val="20"/>
          <w:szCs w:val="20"/>
          <w:u w:val="single"/>
        </w:rPr>
        <w:t>Prerequisites</w:t>
      </w:r>
    </w:p>
    <w:p w14:paraId="6C3ECC93" w14:textId="58551A0A" w:rsidR="00370A3E" w:rsidRDefault="00370A3E" w:rsidP="00370A3E">
      <w:pPr>
        <w:ind w:firstLine="360"/>
        <w:jc w:val="both"/>
        <w:rPr>
          <w:rFonts w:ascii="Times New Roman" w:eastAsiaTheme="majorEastAsia" w:hAnsi="Times New Roman" w:cs="Times New Roman"/>
          <w:sz w:val="20"/>
          <w:szCs w:val="20"/>
        </w:rPr>
      </w:pPr>
      <w:r>
        <w:rPr>
          <w:rFonts w:ascii="Times New Roman" w:eastAsiaTheme="majorEastAsia" w:hAnsi="Times New Roman" w:cs="Times New Roman"/>
          <w:sz w:val="20"/>
          <w:szCs w:val="20"/>
        </w:rPr>
        <w:t>With the introduction of employee owne</w:t>
      </w:r>
      <w:r w:rsidR="00B120F4">
        <w:rPr>
          <w:rFonts w:ascii="Times New Roman" w:eastAsiaTheme="majorEastAsia" w:hAnsi="Times New Roman" w:cs="Times New Roman"/>
          <w:sz w:val="20"/>
          <w:szCs w:val="20"/>
        </w:rPr>
        <w:t xml:space="preserve">d IT devices into the </w:t>
      </w:r>
      <w:r w:rsidR="00042A5D">
        <w:rPr>
          <w:rFonts w:ascii="Times New Roman" w:eastAsiaTheme="majorEastAsia" w:hAnsi="Times New Roman" w:cs="Times New Roman"/>
          <w:sz w:val="20"/>
          <w:szCs w:val="20"/>
        </w:rPr>
        <w:t>workplace</w:t>
      </w:r>
      <w:r w:rsidR="00A02918">
        <w:rPr>
          <w:rFonts w:ascii="Times New Roman" w:eastAsiaTheme="majorEastAsia" w:hAnsi="Times New Roman" w:cs="Times New Roman"/>
          <w:sz w:val="20"/>
          <w:szCs w:val="20"/>
        </w:rPr>
        <w:t xml:space="preserve">, the company has introduced the following policy to clarify </w:t>
      </w:r>
      <w:r w:rsidR="00EC6632">
        <w:rPr>
          <w:rFonts w:ascii="Times New Roman" w:eastAsiaTheme="majorEastAsia" w:hAnsi="Times New Roman" w:cs="Times New Roman"/>
          <w:sz w:val="20"/>
          <w:szCs w:val="20"/>
        </w:rPr>
        <w:t xml:space="preserve">rights and limitations of the users within the </w:t>
      </w:r>
      <w:r w:rsidR="00042A5D">
        <w:rPr>
          <w:rFonts w:ascii="Times New Roman" w:eastAsiaTheme="majorEastAsia" w:hAnsi="Times New Roman" w:cs="Times New Roman"/>
          <w:sz w:val="20"/>
          <w:szCs w:val="20"/>
        </w:rPr>
        <w:t>workplace</w:t>
      </w:r>
      <w:r w:rsidR="00EC6632">
        <w:rPr>
          <w:rFonts w:ascii="Times New Roman" w:eastAsiaTheme="majorEastAsia" w:hAnsi="Times New Roman" w:cs="Times New Roman"/>
          <w:sz w:val="20"/>
          <w:szCs w:val="20"/>
        </w:rPr>
        <w:t>.</w:t>
      </w:r>
      <w:r w:rsidR="002C546D">
        <w:rPr>
          <w:rFonts w:ascii="Times New Roman" w:eastAsiaTheme="majorEastAsia" w:hAnsi="Times New Roman" w:cs="Times New Roman"/>
          <w:sz w:val="20"/>
          <w:szCs w:val="20"/>
        </w:rPr>
        <w:t xml:space="preserve"> The policy </w:t>
      </w:r>
      <w:r w:rsidR="00042A5D">
        <w:rPr>
          <w:rFonts w:ascii="Times New Roman" w:eastAsiaTheme="majorEastAsia" w:hAnsi="Times New Roman" w:cs="Times New Roman"/>
          <w:sz w:val="20"/>
          <w:szCs w:val="20"/>
        </w:rPr>
        <w:t>will define</w:t>
      </w:r>
      <w:r w:rsidR="00105850">
        <w:rPr>
          <w:rFonts w:ascii="Times New Roman" w:eastAsiaTheme="majorEastAsia" w:hAnsi="Times New Roman" w:cs="Times New Roman"/>
          <w:sz w:val="20"/>
          <w:szCs w:val="20"/>
        </w:rPr>
        <w:t xml:space="preserve"> the scope of the </w:t>
      </w:r>
      <w:r w:rsidR="00042A5D">
        <w:rPr>
          <w:rFonts w:ascii="Times New Roman" w:eastAsiaTheme="majorEastAsia" w:hAnsi="Times New Roman" w:cs="Times New Roman"/>
          <w:sz w:val="20"/>
          <w:szCs w:val="20"/>
        </w:rPr>
        <w:t>company’s</w:t>
      </w:r>
      <w:r w:rsidR="00105850">
        <w:rPr>
          <w:rFonts w:ascii="Times New Roman" w:eastAsiaTheme="majorEastAsia" w:hAnsi="Times New Roman" w:cs="Times New Roman"/>
          <w:sz w:val="20"/>
          <w:szCs w:val="20"/>
        </w:rPr>
        <w:t xml:space="preserve"> requirements </w:t>
      </w:r>
      <w:r w:rsidR="004633B0">
        <w:rPr>
          <w:rFonts w:ascii="Times New Roman" w:eastAsiaTheme="majorEastAsia" w:hAnsi="Times New Roman" w:cs="Times New Roman"/>
          <w:sz w:val="20"/>
          <w:szCs w:val="20"/>
        </w:rPr>
        <w:t xml:space="preserve">and obligations with respect to the data protection requirements </w:t>
      </w:r>
      <w:r w:rsidR="009F659F">
        <w:rPr>
          <w:rFonts w:ascii="Times New Roman" w:eastAsiaTheme="majorEastAsia" w:hAnsi="Times New Roman" w:cs="Times New Roman"/>
          <w:sz w:val="20"/>
          <w:szCs w:val="20"/>
        </w:rPr>
        <w:t>and corporate security</w:t>
      </w:r>
      <w:r w:rsidR="00042A5D">
        <w:rPr>
          <w:rFonts w:ascii="Times New Roman" w:eastAsiaTheme="majorEastAsia" w:hAnsi="Times New Roman" w:cs="Times New Roman"/>
          <w:sz w:val="20"/>
          <w:szCs w:val="20"/>
        </w:rPr>
        <w:t xml:space="preserve"> considerations and </w:t>
      </w:r>
      <w:r w:rsidR="00B0438F">
        <w:rPr>
          <w:rFonts w:ascii="Times New Roman" w:eastAsiaTheme="majorEastAsia" w:hAnsi="Times New Roman" w:cs="Times New Roman"/>
          <w:sz w:val="20"/>
          <w:szCs w:val="20"/>
        </w:rPr>
        <w:t xml:space="preserve">will also </w:t>
      </w:r>
      <w:r w:rsidR="00E5696C">
        <w:rPr>
          <w:rFonts w:ascii="Times New Roman" w:eastAsiaTheme="majorEastAsia" w:hAnsi="Times New Roman" w:cs="Times New Roman"/>
          <w:sz w:val="20"/>
          <w:szCs w:val="20"/>
        </w:rPr>
        <w:t>outline the obligation of the company to the employee with respect to the protection of personal data</w:t>
      </w:r>
      <w:r w:rsidR="00347E38">
        <w:rPr>
          <w:rFonts w:ascii="Times New Roman" w:eastAsiaTheme="majorEastAsia" w:hAnsi="Times New Roman" w:cs="Times New Roman"/>
          <w:sz w:val="20"/>
          <w:szCs w:val="20"/>
        </w:rPr>
        <w:t xml:space="preserve"> and renumeration for use of the device </w:t>
      </w:r>
      <w:r w:rsidR="00983EAA">
        <w:rPr>
          <w:rFonts w:ascii="Times New Roman" w:eastAsiaTheme="majorEastAsia" w:hAnsi="Times New Roman" w:cs="Times New Roman"/>
          <w:sz w:val="20"/>
          <w:szCs w:val="20"/>
        </w:rPr>
        <w:t>on company business.</w:t>
      </w:r>
    </w:p>
    <w:p w14:paraId="53D4D7D6" w14:textId="70C899A3" w:rsidR="00983EAA" w:rsidRPr="00D74967" w:rsidRDefault="00587881" w:rsidP="00983EAA">
      <w:pPr>
        <w:jc w:val="both"/>
        <w:rPr>
          <w:rFonts w:ascii="Times New Roman" w:eastAsiaTheme="majorEastAsia" w:hAnsi="Times New Roman" w:cs="Times New Roman"/>
          <w:sz w:val="20"/>
          <w:szCs w:val="20"/>
          <w:u w:val="single"/>
        </w:rPr>
      </w:pPr>
      <w:r w:rsidRPr="00D74967">
        <w:rPr>
          <w:rFonts w:ascii="Times New Roman" w:eastAsiaTheme="majorEastAsia" w:hAnsi="Times New Roman" w:cs="Times New Roman"/>
          <w:sz w:val="20"/>
          <w:szCs w:val="20"/>
          <w:u w:val="single"/>
        </w:rPr>
        <w:t>Corporate Requirements</w:t>
      </w:r>
    </w:p>
    <w:p w14:paraId="1C7DD944" w14:textId="06CD6586" w:rsidR="009421DD" w:rsidRDefault="00EC14A3" w:rsidP="00370A3E">
      <w:pPr>
        <w:ind w:firstLine="360"/>
        <w:jc w:val="both"/>
        <w:rPr>
          <w:rFonts w:ascii="Times New Roman" w:eastAsiaTheme="majorEastAsia" w:hAnsi="Times New Roman" w:cs="Times New Roman"/>
          <w:sz w:val="20"/>
          <w:szCs w:val="20"/>
        </w:rPr>
      </w:pPr>
      <w:r w:rsidRPr="00991587">
        <w:rPr>
          <w:rFonts w:ascii="Times New Roman" w:eastAsiaTheme="majorEastAsia" w:hAnsi="Times New Roman" w:cs="Times New Roman"/>
          <w:sz w:val="20"/>
          <w:szCs w:val="20"/>
        </w:rPr>
        <w:t>In the e</w:t>
      </w:r>
      <w:r w:rsidR="002B2DE9">
        <w:rPr>
          <w:rFonts w:ascii="Times New Roman" w:eastAsiaTheme="majorEastAsia" w:hAnsi="Times New Roman" w:cs="Times New Roman"/>
          <w:sz w:val="20"/>
          <w:szCs w:val="20"/>
        </w:rPr>
        <w:t>v</w:t>
      </w:r>
      <w:r w:rsidRPr="00991587">
        <w:rPr>
          <w:rFonts w:ascii="Times New Roman" w:eastAsiaTheme="majorEastAsia" w:hAnsi="Times New Roman" w:cs="Times New Roman"/>
          <w:sz w:val="20"/>
          <w:szCs w:val="20"/>
        </w:rPr>
        <w:t xml:space="preserve">ent that the device is to be used </w:t>
      </w:r>
      <w:r w:rsidR="00991587" w:rsidRPr="00991587">
        <w:rPr>
          <w:rFonts w:ascii="Times New Roman" w:eastAsiaTheme="majorEastAsia" w:hAnsi="Times New Roman" w:cs="Times New Roman"/>
          <w:sz w:val="20"/>
          <w:szCs w:val="20"/>
        </w:rPr>
        <w:t>to undertake company activities</w:t>
      </w:r>
      <w:r w:rsidR="003109CE">
        <w:rPr>
          <w:rFonts w:ascii="Times New Roman" w:eastAsiaTheme="majorEastAsia" w:hAnsi="Times New Roman" w:cs="Times New Roman"/>
          <w:sz w:val="20"/>
          <w:szCs w:val="20"/>
        </w:rPr>
        <w:t xml:space="preserve">, the </w:t>
      </w:r>
      <w:r w:rsidR="002C1BEC">
        <w:rPr>
          <w:rFonts w:ascii="Times New Roman" w:eastAsiaTheme="majorEastAsia" w:hAnsi="Times New Roman" w:cs="Times New Roman"/>
          <w:sz w:val="20"/>
          <w:szCs w:val="20"/>
        </w:rPr>
        <w:t xml:space="preserve">employee shall </w:t>
      </w:r>
      <w:r w:rsidR="00476F77">
        <w:rPr>
          <w:rFonts w:ascii="Times New Roman" w:eastAsiaTheme="majorEastAsia" w:hAnsi="Times New Roman" w:cs="Times New Roman"/>
          <w:sz w:val="20"/>
          <w:szCs w:val="20"/>
        </w:rPr>
        <w:t xml:space="preserve">by agreement allow the following stipulations </w:t>
      </w:r>
      <w:r w:rsidR="00E315DF">
        <w:rPr>
          <w:rFonts w:ascii="Times New Roman" w:eastAsiaTheme="majorEastAsia" w:hAnsi="Times New Roman" w:cs="Times New Roman"/>
          <w:sz w:val="20"/>
          <w:szCs w:val="20"/>
        </w:rPr>
        <w:t>with respect of this usage policy.</w:t>
      </w:r>
    </w:p>
    <w:p w14:paraId="61E0AD83" w14:textId="564ACA8D" w:rsidR="00E315DF" w:rsidRDefault="002B2DE9" w:rsidP="00E315DF">
      <w:pPr>
        <w:pStyle w:val="ListParagraph"/>
        <w:numPr>
          <w:ilvl w:val="0"/>
          <w:numId w:val="7"/>
        </w:numPr>
        <w:jc w:val="both"/>
        <w:rPr>
          <w:rFonts w:ascii="Times New Roman" w:eastAsiaTheme="majorEastAsia" w:hAnsi="Times New Roman" w:cs="Times New Roman"/>
          <w:sz w:val="20"/>
          <w:szCs w:val="20"/>
        </w:rPr>
      </w:pPr>
      <w:r>
        <w:rPr>
          <w:rFonts w:ascii="Times New Roman" w:eastAsiaTheme="majorEastAsia" w:hAnsi="Times New Roman" w:cs="Times New Roman"/>
          <w:sz w:val="20"/>
          <w:szCs w:val="20"/>
        </w:rPr>
        <w:t xml:space="preserve">The employee shall allow such software to be installed on to the device </w:t>
      </w:r>
      <w:r w:rsidR="008E70C0">
        <w:rPr>
          <w:rFonts w:ascii="Times New Roman" w:eastAsiaTheme="majorEastAsia" w:hAnsi="Times New Roman" w:cs="Times New Roman"/>
          <w:sz w:val="20"/>
          <w:szCs w:val="20"/>
        </w:rPr>
        <w:t xml:space="preserve">to ensure the </w:t>
      </w:r>
      <w:r w:rsidR="00126392">
        <w:rPr>
          <w:rFonts w:ascii="Times New Roman" w:eastAsiaTheme="majorEastAsia" w:hAnsi="Times New Roman" w:cs="Times New Roman"/>
          <w:sz w:val="20"/>
          <w:szCs w:val="20"/>
        </w:rPr>
        <w:t xml:space="preserve">protection of company networks and data in line with national and international data protection law. Said software to include device management </w:t>
      </w:r>
      <w:r w:rsidR="000E455F">
        <w:rPr>
          <w:rFonts w:ascii="Times New Roman" w:eastAsiaTheme="majorEastAsia" w:hAnsi="Times New Roman" w:cs="Times New Roman"/>
          <w:sz w:val="20"/>
          <w:szCs w:val="20"/>
        </w:rPr>
        <w:t xml:space="preserve">tools, </w:t>
      </w:r>
      <w:r w:rsidR="00F83600">
        <w:rPr>
          <w:rFonts w:ascii="Times New Roman" w:eastAsiaTheme="majorEastAsia" w:hAnsi="Times New Roman" w:cs="Times New Roman"/>
          <w:sz w:val="20"/>
          <w:szCs w:val="20"/>
        </w:rPr>
        <w:t xml:space="preserve">malware scanning </w:t>
      </w:r>
      <w:r w:rsidR="00385456">
        <w:rPr>
          <w:rFonts w:ascii="Times New Roman" w:eastAsiaTheme="majorEastAsia" w:hAnsi="Times New Roman" w:cs="Times New Roman"/>
          <w:sz w:val="20"/>
          <w:szCs w:val="20"/>
        </w:rPr>
        <w:t xml:space="preserve">and protection </w:t>
      </w:r>
      <w:r w:rsidR="00F83600">
        <w:rPr>
          <w:rFonts w:ascii="Times New Roman" w:eastAsiaTheme="majorEastAsia" w:hAnsi="Times New Roman" w:cs="Times New Roman"/>
          <w:sz w:val="20"/>
          <w:szCs w:val="20"/>
        </w:rPr>
        <w:t xml:space="preserve">tools, </w:t>
      </w:r>
      <w:r w:rsidR="00172FBC">
        <w:rPr>
          <w:rFonts w:ascii="Times New Roman" w:eastAsiaTheme="majorEastAsia" w:hAnsi="Times New Roman" w:cs="Times New Roman"/>
          <w:sz w:val="20"/>
          <w:szCs w:val="20"/>
        </w:rPr>
        <w:t xml:space="preserve">utilities and </w:t>
      </w:r>
      <w:r w:rsidR="00834903">
        <w:rPr>
          <w:rFonts w:ascii="Times New Roman" w:eastAsiaTheme="majorEastAsia" w:hAnsi="Times New Roman" w:cs="Times New Roman"/>
          <w:sz w:val="20"/>
          <w:szCs w:val="20"/>
        </w:rPr>
        <w:t xml:space="preserve">approved company </w:t>
      </w:r>
      <w:r w:rsidR="00172FBC">
        <w:rPr>
          <w:rFonts w:ascii="Times New Roman" w:eastAsiaTheme="majorEastAsia" w:hAnsi="Times New Roman" w:cs="Times New Roman"/>
          <w:sz w:val="20"/>
          <w:szCs w:val="20"/>
        </w:rPr>
        <w:t>application software</w:t>
      </w:r>
      <w:r w:rsidR="00834903">
        <w:rPr>
          <w:rFonts w:ascii="Times New Roman" w:eastAsiaTheme="majorEastAsia" w:hAnsi="Times New Roman" w:cs="Times New Roman"/>
          <w:sz w:val="20"/>
          <w:szCs w:val="20"/>
        </w:rPr>
        <w:t>.</w:t>
      </w:r>
    </w:p>
    <w:p w14:paraId="0E4967B4" w14:textId="30191DD6" w:rsidR="00CF3729" w:rsidRDefault="00CF3729" w:rsidP="00E315DF">
      <w:pPr>
        <w:pStyle w:val="ListParagraph"/>
        <w:numPr>
          <w:ilvl w:val="0"/>
          <w:numId w:val="7"/>
        </w:numPr>
        <w:jc w:val="both"/>
        <w:rPr>
          <w:rFonts w:ascii="Times New Roman" w:eastAsiaTheme="majorEastAsia" w:hAnsi="Times New Roman" w:cs="Times New Roman"/>
          <w:sz w:val="20"/>
          <w:szCs w:val="20"/>
        </w:rPr>
      </w:pPr>
      <w:r>
        <w:rPr>
          <w:rFonts w:ascii="Times New Roman" w:eastAsiaTheme="majorEastAsia" w:hAnsi="Times New Roman" w:cs="Times New Roman"/>
          <w:sz w:val="20"/>
          <w:szCs w:val="20"/>
        </w:rPr>
        <w:t xml:space="preserve">The employee shall allow </w:t>
      </w:r>
      <w:r w:rsidR="00E654F6">
        <w:rPr>
          <w:rFonts w:ascii="Times New Roman" w:eastAsiaTheme="majorEastAsia" w:hAnsi="Times New Roman" w:cs="Times New Roman"/>
          <w:sz w:val="20"/>
          <w:szCs w:val="20"/>
        </w:rPr>
        <w:t xml:space="preserve">unrestricted access to the device for the purposes of </w:t>
      </w:r>
      <w:r w:rsidR="00164D84">
        <w:rPr>
          <w:rFonts w:ascii="Times New Roman" w:eastAsiaTheme="majorEastAsia" w:hAnsi="Times New Roman" w:cs="Times New Roman"/>
          <w:sz w:val="20"/>
          <w:szCs w:val="20"/>
        </w:rPr>
        <w:t xml:space="preserve">security </w:t>
      </w:r>
      <w:r w:rsidR="00DF730F">
        <w:rPr>
          <w:rFonts w:ascii="Times New Roman" w:eastAsiaTheme="majorEastAsia" w:hAnsi="Times New Roman" w:cs="Times New Roman"/>
          <w:sz w:val="20"/>
          <w:szCs w:val="20"/>
        </w:rPr>
        <w:t xml:space="preserve">policy </w:t>
      </w:r>
      <w:r w:rsidR="00164D84">
        <w:rPr>
          <w:rFonts w:ascii="Times New Roman" w:eastAsiaTheme="majorEastAsia" w:hAnsi="Times New Roman" w:cs="Times New Roman"/>
          <w:sz w:val="20"/>
          <w:szCs w:val="20"/>
        </w:rPr>
        <w:t xml:space="preserve">enforcement and </w:t>
      </w:r>
      <w:r w:rsidR="00DF730F">
        <w:rPr>
          <w:rFonts w:ascii="Times New Roman" w:eastAsiaTheme="majorEastAsia" w:hAnsi="Times New Roman" w:cs="Times New Roman"/>
          <w:sz w:val="20"/>
          <w:szCs w:val="20"/>
        </w:rPr>
        <w:t>location tracking</w:t>
      </w:r>
      <w:r w:rsidR="00414230">
        <w:rPr>
          <w:rFonts w:ascii="Times New Roman" w:eastAsiaTheme="majorEastAsia" w:hAnsi="Times New Roman" w:cs="Times New Roman"/>
          <w:sz w:val="20"/>
          <w:szCs w:val="20"/>
        </w:rPr>
        <w:t>.</w:t>
      </w:r>
    </w:p>
    <w:p w14:paraId="011145E5" w14:textId="2E9CEB95" w:rsidR="00921F1A" w:rsidRPr="00896061" w:rsidRDefault="000C11EF" w:rsidP="00896061">
      <w:pPr>
        <w:pStyle w:val="ListParagraph"/>
        <w:numPr>
          <w:ilvl w:val="0"/>
          <w:numId w:val="7"/>
        </w:numPr>
        <w:ind w:left="1134" w:hanging="425"/>
        <w:jc w:val="both"/>
        <w:rPr>
          <w:rFonts w:ascii="Times New Roman" w:eastAsiaTheme="majorEastAsia" w:hAnsi="Times New Roman" w:cs="Times New Roman"/>
          <w:sz w:val="20"/>
          <w:szCs w:val="20"/>
        </w:rPr>
      </w:pPr>
      <w:r w:rsidRPr="00896061">
        <w:rPr>
          <w:rFonts w:ascii="Times New Roman" w:eastAsiaTheme="majorEastAsia" w:hAnsi="Times New Roman" w:cs="Times New Roman"/>
          <w:sz w:val="20"/>
          <w:szCs w:val="20"/>
        </w:rPr>
        <w:t xml:space="preserve">The employee </w:t>
      </w:r>
      <w:r w:rsidR="000729FE" w:rsidRPr="00896061">
        <w:rPr>
          <w:rFonts w:ascii="Times New Roman" w:eastAsiaTheme="majorEastAsia" w:hAnsi="Times New Roman" w:cs="Times New Roman"/>
          <w:sz w:val="20"/>
          <w:szCs w:val="20"/>
        </w:rPr>
        <w:t xml:space="preserve">shall </w:t>
      </w:r>
      <w:r w:rsidR="00E720B7" w:rsidRPr="00896061">
        <w:rPr>
          <w:rFonts w:ascii="Times New Roman" w:eastAsiaTheme="majorEastAsia" w:hAnsi="Times New Roman" w:cs="Times New Roman"/>
          <w:sz w:val="20"/>
          <w:szCs w:val="20"/>
        </w:rPr>
        <w:t xml:space="preserve">understand and agree that the company can at any time </w:t>
      </w:r>
      <w:r w:rsidR="0093707F" w:rsidRPr="00896061">
        <w:rPr>
          <w:rFonts w:ascii="Times New Roman" w:eastAsiaTheme="majorEastAsia" w:hAnsi="Times New Roman" w:cs="Times New Roman"/>
          <w:sz w:val="20"/>
          <w:szCs w:val="20"/>
        </w:rPr>
        <w:t xml:space="preserve">and </w:t>
      </w:r>
      <w:r w:rsidR="0033166C" w:rsidRPr="00896061">
        <w:rPr>
          <w:rFonts w:ascii="Times New Roman" w:eastAsiaTheme="majorEastAsia" w:hAnsi="Times New Roman" w:cs="Times New Roman"/>
          <w:sz w:val="20"/>
          <w:szCs w:val="20"/>
        </w:rPr>
        <w:t xml:space="preserve">without </w:t>
      </w:r>
      <w:r w:rsidR="009663D3" w:rsidRPr="00896061">
        <w:rPr>
          <w:rFonts w:ascii="Times New Roman" w:eastAsiaTheme="majorEastAsia" w:hAnsi="Times New Roman" w:cs="Times New Roman"/>
          <w:sz w:val="20"/>
          <w:szCs w:val="20"/>
        </w:rPr>
        <w:t xml:space="preserve">prior </w:t>
      </w:r>
      <w:r w:rsidR="0033166C" w:rsidRPr="00896061">
        <w:rPr>
          <w:rFonts w:ascii="Times New Roman" w:eastAsiaTheme="majorEastAsia" w:hAnsi="Times New Roman" w:cs="Times New Roman"/>
          <w:sz w:val="20"/>
          <w:szCs w:val="20"/>
        </w:rPr>
        <w:t>notification</w:t>
      </w:r>
      <w:r w:rsidR="0093707F" w:rsidRPr="00896061">
        <w:rPr>
          <w:rFonts w:ascii="Times New Roman" w:eastAsiaTheme="majorEastAsia" w:hAnsi="Times New Roman" w:cs="Times New Roman"/>
          <w:sz w:val="20"/>
          <w:szCs w:val="20"/>
        </w:rPr>
        <w:t xml:space="preserve">, </w:t>
      </w:r>
      <w:r w:rsidR="00534982" w:rsidRPr="00896061">
        <w:rPr>
          <w:rFonts w:ascii="Times New Roman" w:eastAsiaTheme="majorEastAsia" w:hAnsi="Times New Roman" w:cs="Times New Roman"/>
          <w:sz w:val="20"/>
          <w:szCs w:val="20"/>
        </w:rPr>
        <w:t xml:space="preserve">remotely delete </w:t>
      </w:r>
      <w:r w:rsidR="0093707F" w:rsidRPr="00896061">
        <w:rPr>
          <w:rFonts w:ascii="Times New Roman" w:eastAsiaTheme="majorEastAsia" w:hAnsi="Times New Roman" w:cs="Times New Roman"/>
          <w:sz w:val="20"/>
          <w:szCs w:val="20"/>
        </w:rPr>
        <w:t xml:space="preserve">company </w:t>
      </w:r>
      <w:r w:rsidR="00665A18" w:rsidRPr="00896061">
        <w:rPr>
          <w:rFonts w:ascii="Times New Roman" w:eastAsiaTheme="majorEastAsia" w:hAnsi="Times New Roman" w:cs="Times New Roman"/>
          <w:sz w:val="20"/>
          <w:szCs w:val="20"/>
        </w:rPr>
        <w:t xml:space="preserve">sourced </w:t>
      </w:r>
      <w:r w:rsidR="0093707F" w:rsidRPr="00896061">
        <w:rPr>
          <w:rFonts w:ascii="Times New Roman" w:eastAsiaTheme="majorEastAsia" w:hAnsi="Times New Roman" w:cs="Times New Roman"/>
          <w:sz w:val="20"/>
          <w:szCs w:val="20"/>
        </w:rPr>
        <w:t xml:space="preserve">information </w:t>
      </w:r>
      <w:r w:rsidR="00380C90" w:rsidRPr="00896061">
        <w:rPr>
          <w:rFonts w:ascii="Times New Roman" w:eastAsiaTheme="majorEastAsia" w:hAnsi="Times New Roman" w:cs="Times New Roman"/>
          <w:sz w:val="20"/>
          <w:szCs w:val="20"/>
        </w:rPr>
        <w:t>held on the device</w:t>
      </w:r>
      <w:r w:rsidR="006E3FF8" w:rsidRPr="00896061">
        <w:rPr>
          <w:rFonts w:ascii="Times New Roman" w:eastAsiaTheme="majorEastAsia" w:hAnsi="Times New Roman" w:cs="Times New Roman"/>
          <w:sz w:val="20"/>
          <w:szCs w:val="20"/>
        </w:rPr>
        <w:t xml:space="preserve"> via the </w:t>
      </w:r>
      <w:r w:rsidR="002D4202" w:rsidRPr="00896061">
        <w:rPr>
          <w:rFonts w:ascii="Times New Roman" w:eastAsiaTheme="majorEastAsia" w:hAnsi="Times New Roman" w:cs="Times New Roman"/>
          <w:sz w:val="20"/>
          <w:szCs w:val="20"/>
        </w:rPr>
        <w:t>on-board</w:t>
      </w:r>
      <w:r w:rsidR="006E3FF8" w:rsidRPr="00896061">
        <w:rPr>
          <w:rFonts w:ascii="Times New Roman" w:eastAsiaTheme="majorEastAsia" w:hAnsi="Times New Roman" w:cs="Times New Roman"/>
          <w:sz w:val="20"/>
          <w:szCs w:val="20"/>
        </w:rPr>
        <w:t xml:space="preserve"> management software</w:t>
      </w:r>
      <w:r w:rsidR="00380C90" w:rsidRPr="00896061">
        <w:rPr>
          <w:rFonts w:ascii="Times New Roman" w:eastAsiaTheme="majorEastAsia" w:hAnsi="Times New Roman" w:cs="Times New Roman"/>
          <w:sz w:val="20"/>
          <w:szCs w:val="20"/>
        </w:rPr>
        <w:t>.</w:t>
      </w:r>
      <w:r w:rsidR="00973680" w:rsidRPr="00896061">
        <w:rPr>
          <w:rFonts w:ascii="Times New Roman" w:eastAsiaTheme="majorEastAsia" w:hAnsi="Times New Roman" w:cs="Times New Roman"/>
          <w:sz w:val="20"/>
          <w:szCs w:val="20"/>
        </w:rPr>
        <w:t xml:space="preserve"> Company information shall be defined </w:t>
      </w:r>
      <w:r w:rsidR="00A50CB1" w:rsidRPr="00896061">
        <w:rPr>
          <w:rFonts w:ascii="Times New Roman" w:eastAsiaTheme="majorEastAsia" w:hAnsi="Times New Roman" w:cs="Times New Roman"/>
          <w:sz w:val="20"/>
          <w:szCs w:val="20"/>
        </w:rPr>
        <w:t>as:</w:t>
      </w:r>
    </w:p>
    <w:p w14:paraId="1FC09DCA" w14:textId="747C7821" w:rsidR="00921F1A" w:rsidRDefault="00230912" w:rsidP="00A50CB1">
      <w:pPr>
        <w:pStyle w:val="ListParagraph"/>
        <w:numPr>
          <w:ilvl w:val="1"/>
          <w:numId w:val="7"/>
        </w:numPr>
        <w:ind w:left="3828"/>
        <w:jc w:val="both"/>
        <w:rPr>
          <w:rFonts w:ascii="Times New Roman" w:eastAsiaTheme="majorEastAsia" w:hAnsi="Times New Roman" w:cs="Times New Roman"/>
          <w:sz w:val="20"/>
          <w:szCs w:val="20"/>
        </w:rPr>
      </w:pPr>
      <w:r>
        <w:rPr>
          <w:rFonts w:ascii="Times New Roman" w:eastAsiaTheme="majorEastAsia" w:hAnsi="Times New Roman" w:cs="Times New Roman"/>
          <w:sz w:val="20"/>
          <w:szCs w:val="20"/>
        </w:rPr>
        <w:t>software,</w:t>
      </w:r>
    </w:p>
    <w:p w14:paraId="219E3100" w14:textId="6748F218" w:rsidR="00921F1A" w:rsidRDefault="00A0456E" w:rsidP="00A50CB1">
      <w:pPr>
        <w:pStyle w:val="ListParagraph"/>
        <w:numPr>
          <w:ilvl w:val="1"/>
          <w:numId w:val="7"/>
        </w:numPr>
        <w:ind w:left="3828"/>
        <w:jc w:val="both"/>
        <w:rPr>
          <w:rFonts w:ascii="Times New Roman" w:eastAsiaTheme="majorEastAsia" w:hAnsi="Times New Roman" w:cs="Times New Roman"/>
          <w:sz w:val="20"/>
          <w:szCs w:val="20"/>
        </w:rPr>
      </w:pPr>
      <w:r>
        <w:rPr>
          <w:rFonts w:ascii="Times New Roman" w:eastAsiaTheme="majorEastAsia" w:hAnsi="Times New Roman" w:cs="Times New Roman"/>
          <w:sz w:val="20"/>
          <w:szCs w:val="20"/>
        </w:rPr>
        <w:t>files</w:t>
      </w:r>
    </w:p>
    <w:p w14:paraId="0FF776C3" w14:textId="30657806" w:rsidR="00921F1A" w:rsidRDefault="00A0456E" w:rsidP="00A50CB1">
      <w:pPr>
        <w:pStyle w:val="ListParagraph"/>
        <w:numPr>
          <w:ilvl w:val="1"/>
          <w:numId w:val="7"/>
        </w:numPr>
        <w:ind w:left="3828"/>
        <w:jc w:val="both"/>
        <w:rPr>
          <w:rFonts w:ascii="Times New Roman" w:eastAsiaTheme="majorEastAsia" w:hAnsi="Times New Roman" w:cs="Times New Roman"/>
          <w:sz w:val="20"/>
          <w:szCs w:val="20"/>
        </w:rPr>
      </w:pPr>
      <w:r>
        <w:rPr>
          <w:rFonts w:ascii="Times New Roman" w:eastAsiaTheme="majorEastAsia" w:hAnsi="Times New Roman" w:cs="Times New Roman"/>
          <w:sz w:val="20"/>
          <w:szCs w:val="20"/>
        </w:rPr>
        <w:t>protected caches</w:t>
      </w:r>
    </w:p>
    <w:p w14:paraId="7982E30D" w14:textId="2D4D5087" w:rsidR="00921F1A" w:rsidRDefault="00A0456E" w:rsidP="00A50CB1">
      <w:pPr>
        <w:pStyle w:val="ListParagraph"/>
        <w:numPr>
          <w:ilvl w:val="1"/>
          <w:numId w:val="7"/>
        </w:numPr>
        <w:ind w:left="3828"/>
        <w:jc w:val="both"/>
        <w:rPr>
          <w:rFonts w:ascii="Times New Roman" w:eastAsiaTheme="majorEastAsia" w:hAnsi="Times New Roman" w:cs="Times New Roman"/>
          <w:sz w:val="20"/>
          <w:szCs w:val="20"/>
        </w:rPr>
      </w:pPr>
      <w:r>
        <w:rPr>
          <w:rFonts w:ascii="Times New Roman" w:eastAsiaTheme="majorEastAsia" w:hAnsi="Times New Roman" w:cs="Times New Roman"/>
          <w:sz w:val="20"/>
          <w:szCs w:val="20"/>
        </w:rPr>
        <w:t>directory structures</w:t>
      </w:r>
      <w:r w:rsidR="002D4202">
        <w:rPr>
          <w:rFonts w:ascii="Times New Roman" w:eastAsiaTheme="majorEastAsia" w:hAnsi="Times New Roman" w:cs="Times New Roman"/>
          <w:sz w:val="20"/>
          <w:szCs w:val="20"/>
        </w:rPr>
        <w:t>,</w:t>
      </w:r>
    </w:p>
    <w:p w14:paraId="0474C5CE" w14:textId="2472BB0D" w:rsidR="004355C5" w:rsidRDefault="002D4202" w:rsidP="00A50CB1">
      <w:pPr>
        <w:pStyle w:val="ListParagraph"/>
        <w:numPr>
          <w:ilvl w:val="1"/>
          <w:numId w:val="7"/>
        </w:numPr>
        <w:ind w:left="3828"/>
        <w:jc w:val="both"/>
        <w:rPr>
          <w:rFonts w:ascii="Times New Roman" w:eastAsiaTheme="majorEastAsia" w:hAnsi="Times New Roman" w:cs="Times New Roman"/>
          <w:sz w:val="20"/>
          <w:szCs w:val="20"/>
        </w:rPr>
      </w:pPr>
      <w:proofErr w:type="gramStart"/>
      <w:r>
        <w:rPr>
          <w:rFonts w:ascii="Times New Roman" w:eastAsiaTheme="majorEastAsia" w:hAnsi="Times New Roman" w:cs="Times New Roman"/>
          <w:sz w:val="20"/>
          <w:szCs w:val="20"/>
        </w:rPr>
        <w:t>keys</w:t>
      </w:r>
      <w:proofErr w:type="gramEnd"/>
      <w:r>
        <w:rPr>
          <w:rFonts w:ascii="Times New Roman" w:eastAsiaTheme="majorEastAsia" w:hAnsi="Times New Roman" w:cs="Times New Roman"/>
          <w:sz w:val="20"/>
          <w:szCs w:val="20"/>
        </w:rPr>
        <w:t xml:space="preserve"> and certificates. </w:t>
      </w:r>
    </w:p>
    <w:p w14:paraId="607E96D8" w14:textId="0E78284B" w:rsidR="000E0483" w:rsidRPr="000E0483" w:rsidRDefault="00F72EA2" w:rsidP="000E0483">
      <w:pPr>
        <w:ind w:left="709" w:firstLine="425"/>
        <w:jc w:val="both"/>
        <w:rPr>
          <w:rFonts w:ascii="Times New Roman" w:eastAsiaTheme="majorEastAsia" w:hAnsi="Times New Roman" w:cs="Times New Roman"/>
          <w:sz w:val="20"/>
          <w:szCs w:val="20"/>
        </w:rPr>
      </w:pPr>
      <w:r>
        <w:rPr>
          <w:rFonts w:ascii="Times New Roman" w:eastAsiaTheme="majorEastAsia" w:hAnsi="Times New Roman" w:cs="Times New Roman"/>
          <w:sz w:val="20"/>
          <w:szCs w:val="20"/>
        </w:rPr>
        <w:t>The company</w:t>
      </w:r>
      <w:r w:rsidR="00572086">
        <w:rPr>
          <w:rFonts w:ascii="Times New Roman" w:eastAsiaTheme="majorEastAsia" w:hAnsi="Times New Roman" w:cs="Times New Roman"/>
          <w:sz w:val="20"/>
          <w:szCs w:val="20"/>
        </w:rPr>
        <w:t xml:space="preserve"> may also </w:t>
      </w:r>
      <w:r w:rsidR="00275A0C">
        <w:rPr>
          <w:rFonts w:ascii="Times New Roman" w:eastAsiaTheme="majorEastAsia" w:hAnsi="Times New Roman" w:cs="Times New Roman"/>
          <w:sz w:val="20"/>
          <w:szCs w:val="20"/>
        </w:rPr>
        <w:t xml:space="preserve">have the right to </w:t>
      </w:r>
      <w:r w:rsidR="00572086">
        <w:rPr>
          <w:rFonts w:ascii="Times New Roman" w:eastAsiaTheme="majorEastAsia" w:hAnsi="Times New Roman" w:cs="Times New Roman"/>
          <w:sz w:val="20"/>
          <w:szCs w:val="20"/>
        </w:rPr>
        <w:t>delete such information</w:t>
      </w:r>
      <w:r w:rsidR="00275A0C">
        <w:rPr>
          <w:rFonts w:ascii="Times New Roman" w:eastAsiaTheme="majorEastAsia" w:hAnsi="Times New Roman" w:cs="Times New Roman"/>
          <w:sz w:val="20"/>
          <w:szCs w:val="20"/>
        </w:rPr>
        <w:t xml:space="preserve"> that </w:t>
      </w:r>
      <w:r w:rsidR="003A1FA5">
        <w:rPr>
          <w:rFonts w:ascii="Times New Roman" w:eastAsiaTheme="majorEastAsia" w:hAnsi="Times New Roman" w:cs="Times New Roman"/>
          <w:sz w:val="20"/>
          <w:szCs w:val="20"/>
        </w:rPr>
        <w:t xml:space="preserve">is construed as a direct threat to </w:t>
      </w:r>
      <w:r w:rsidR="000E67D7">
        <w:rPr>
          <w:rFonts w:ascii="Times New Roman" w:eastAsiaTheme="majorEastAsia" w:hAnsi="Times New Roman" w:cs="Times New Roman"/>
          <w:sz w:val="20"/>
          <w:szCs w:val="20"/>
        </w:rPr>
        <w:t>company network security</w:t>
      </w:r>
      <w:r w:rsidR="00F72F84">
        <w:rPr>
          <w:rFonts w:ascii="Times New Roman" w:eastAsiaTheme="majorEastAsia" w:hAnsi="Times New Roman" w:cs="Times New Roman"/>
          <w:sz w:val="20"/>
          <w:szCs w:val="20"/>
        </w:rPr>
        <w:t xml:space="preserve"> or </w:t>
      </w:r>
      <w:r w:rsidR="002E6E86">
        <w:rPr>
          <w:rFonts w:ascii="Times New Roman" w:eastAsiaTheme="majorEastAsia" w:hAnsi="Times New Roman" w:cs="Times New Roman"/>
          <w:sz w:val="20"/>
          <w:szCs w:val="20"/>
        </w:rPr>
        <w:t xml:space="preserve">falls </w:t>
      </w:r>
      <w:r w:rsidR="00416E80">
        <w:rPr>
          <w:rFonts w:ascii="Times New Roman" w:eastAsiaTheme="majorEastAsia" w:hAnsi="Times New Roman" w:cs="Times New Roman"/>
          <w:sz w:val="20"/>
          <w:szCs w:val="20"/>
        </w:rPr>
        <w:t xml:space="preserve">into the definition of </w:t>
      </w:r>
      <w:r w:rsidR="00086F3E">
        <w:rPr>
          <w:rFonts w:ascii="Times New Roman" w:eastAsiaTheme="majorEastAsia" w:hAnsi="Times New Roman" w:cs="Times New Roman"/>
          <w:sz w:val="20"/>
          <w:szCs w:val="20"/>
        </w:rPr>
        <w:t>corporate</w:t>
      </w:r>
      <w:r w:rsidR="0033166C">
        <w:rPr>
          <w:rFonts w:ascii="Times New Roman" w:eastAsiaTheme="majorEastAsia" w:hAnsi="Times New Roman" w:cs="Times New Roman"/>
          <w:sz w:val="20"/>
          <w:szCs w:val="20"/>
        </w:rPr>
        <w:t xml:space="preserve"> </w:t>
      </w:r>
      <w:r w:rsidR="009A1664">
        <w:rPr>
          <w:rFonts w:ascii="Times New Roman" w:eastAsiaTheme="majorEastAsia" w:hAnsi="Times New Roman" w:cs="Times New Roman"/>
          <w:sz w:val="20"/>
          <w:szCs w:val="20"/>
        </w:rPr>
        <w:t>confidential or restricted information.</w:t>
      </w:r>
    </w:p>
    <w:p w14:paraId="4E9A76AE" w14:textId="63D04EBA" w:rsidR="00414230" w:rsidRPr="00E315DF" w:rsidRDefault="005D7DCE" w:rsidP="00E315DF">
      <w:pPr>
        <w:pStyle w:val="ListParagraph"/>
        <w:numPr>
          <w:ilvl w:val="0"/>
          <w:numId w:val="7"/>
        </w:numPr>
        <w:jc w:val="both"/>
        <w:rPr>
          <w:rFonts w:ascii="Times New Roman" w:eastAsiaTheme="majorEastAsia" w:hAnsi="Times New Roman" w:cs="Times New Roman"/>
          <w:sz w:val="20"/>
          <w:szCs w:val="20"/>
        </w:rPr>
      </w:pPr>
      <w:r>
        <w:rPr>
          <w:rFonts w:ascii="Times New Roman" w:eastAsiaTheme="majorEastAsia" w:hAnsi="Times New Roman" w:cs="Times New Roman"/>
          <w:sz w:val="20"/>
          <w:szCs w:val="20"/>
        </w:rPr>
        <w:t>The Employee shall understand that i</w:t>
      </w:r>
      <w:r w:rsidR="005E2795">
        <w:rPr>
          <w:rFonts w:ascii="Times New Roman" w:eastAsiaTheme="majorEastAsia" w:hAnsi="Times New Roman" w:cs="Times New Roman"/>
          <w:sz w:val="20"/>
          <w:szCs w:val="20"/>
        </w:rPr>
        <w:t xml:space="preserve">t may be </w:t>
      </w:r>
      <w:r w:rsidR="0040732B">
        <w:rPr>
          <w:rFonts w:ascii="Times New Roman" w:eastAsiaTheme="majorEastAsia" w:hAnsi="Times New Roman" w:cs="Times New Roman"/>
          <w:sz w:val="20"/>
          <w:szCs w:val="20"/>
        </w:rPr>
        <w:t>necessary to delete personal data</w:t>
      </w:r>
      <w:r w:rsidR="00B73441">
        <w:rPr>
          <w:rFonts w:ascii="Times New Roman" w:eastAsiaTheme="majorEastAsia" w:hAnsi="Times New Roman" w:cs="Times New Roman"/>
          <w:sz w:val="20"/>
          <w:szCs w:val="20"/>
        </w:rPr>
        <w:t xml:space="preserve"> </w:t>
      </w:r>
      <w:r w:rsidR="006C094F">
        <w:rPr>
          <w:rFonts w:ascii="Times New Roman" w:eastAsiaTheme="majorEastAsia" w:hAnsi="Times New Roman" w:cs="Times New Roman"/>
          <w:sz w:val="20"/>
          <w:szCs w:val="20"/>
        </w:rPr>
        <w:t xml:space="preserve">when the device or </w:t>
      </w:r>
      <w:r w:rsidR="00BC7AF1">
        <w:rPr>
          <w:rFonts w:ascii="Times New Roman" w:eastAsiaTheme="majorEastAsia" w:hAnsi="Times New Roman" w:cs="Times New Roman"/>
          <w:sz w:val="20"/>
          <w:szCs w:val="20"/>
        </w:rPr>
        <w:t xml:space="preserve">software is compromised and </w:t>
      </w:r>
      <w:r w:rsidR="00C23C8D">
        <w:rPr>
          <w:rFonts w:ascii="Times New Roman" w:eastAsiaTheme="majorEastAsia" w:hAnsi="Times New Roman" w:cs="Times New Roman"/>
          <w:sz w:val="20"/>
          <w:szCs w:val="20"/>
        </w:rPr>
        <w:t>when</w:t>
      </w:r>
      <w:r w:rsidR="009328E8">
        <w:rPr>
          <w:rFonts w:ascii="Times New Roman" w:eastAsiaTheme="majorEastAsia" w:hAnsi="Times New Roman" w:cs="Times New Roman"/>
          <w:sz w:val="20"/>
          <w:szCs w:val="20"/>
        </w:rPr>
        <w:t xml:space="preserve"> there</w:t>
      </w:r>
      <w:r w:rsidR="00BC7AF1">
        <w:rPr>
          <w:rFonts w:ascii="Times New Roman" w:eastAsiaTheme="majorEastAsia" w:hAnsi="Times New Roman" w:cs="Times New Roman"/>
          <w:sz w:val="20"/>
          <w:szCs w:val="20"/>
        </w:rPr>
        <w:t xml:space="preserve"> is a serious risk that </w:t>
      </w:r>
      <w:r w:rsidR="001E524A">
        <w:rPr>
          <w:rFonts w:ascii="Times New Roman" w:eastAsiaTheme="majorEastAsia" w:hAnsi="Times New Roman" w:cs="Times New Roman"/>
          <w:sz w:val="20"/>
          <w:szCs w:val="20"/>
        </w:rPr>
        <w:t xml:space="preserve">corporate data may be exposed. </w:t>
      </w:r>
    </w:p>
    <w:p w14:paraId="66A5FCBE" w14:textId="77777777" w:rsidR="00552D28" w:rsidRPr="00D74967" w:rsidRDefault="00552D28" w:rsidP="003265F9">
      <w:pPr>
        <w:jc w:val="both"/>
        <w:rPr>
          <w:rFonts w:ascii="Times New Roman" w:eastAsiaTheme="majorEastAsia" w:hAnsi="Times New Roman" w:cs="Times New Roman"/>
          <w:sz w:val="20"/>
          <w:szCs w:val="20"/>
          <w:u w:val="single"/>
        </w:rPr>
      </w:pPr>
      <w:r w:rsidRPr="00D74967">
        <w:rPr>
          <w:rFonts w:ascii="Times New Roman" w:eastAsiaTheme="majorEastAsia" w:hAnsi="Times New Roman" w:cs="Times New Roman"/>
          <w:sz w:val="20"/>
          <w:szCs w:val="20"/>
          <w:u w:val="single"/>
        </w:rPr>
        <w:t>Employee Obligations</w:t>
      </w:r>
    </w:p>
    <w:p w14:paraId="54E2792D" w14:textId="4A728927" w:rsidR="003B24AF" w:rsidRDefault="00A558EA" w:rsidP="003265F9">
      <w:pPr>
        <w:jc w:val="both"/>
        <w:rPr>
          <w:rFonts w:ascii="Times New Roman" w:eastAsiaTheme="majorEastAsia" w:hAnsi="Times New Roman" w:cs="Times New Roman"/>
          <w:sz w:val="20"/>
          <w:szCs w:val="20"/>
        </w:rPr>
      </w:pPr>
      <w:r w:rsidRPr="00A558EA">
        <w:rPr>
          <w:rFonts w:ascii="Times New Roman" w:eastAsiaTheme="majorEastAsia" w:hAnsi="Times New Roman" w:cs="Times New Roman"/>
          <w:sz w:val="20"/>
          <w:szCs w:val="20"/>
        </w:rPr>
        <w:t xml:space="preserve">As part of the BYOD </w:t>
      </w:r>
      <w:r w:rsidR="00840366">
        <w:rPr>
          <w:rFonts w:ascii="Times New Roman" w:eastAsiaTheme="majorEastAsia" w:hAnsi="Times New Roman" w:cs="Times New Roman"/>
          <w:sz w:val="20"/>
          <w:szCs w:val="20"/>
        </w:rPr>
        <w:t xml:space="preserve">policy, the employee will undertake the following </w:t>
      </w:r>
      <w:r w:rsidR="001434A6">
        <w:rPr>
          <w:rFonts w:ascii="Times New Roman" w:eastAsiaTheme="majorEastAsia" w:hAnsi="Times New Roman" w:cs="Times New Roman"/>
          <w:sz w:val="20"/>
          <w:szCs w:val="20"/>
        </w:rPr>
        <w:t>obligations in line</w:t>
      </w:r>
      <w:r w:rsidR="003B24AF">
        <w:rPr>
          <w:rFonts w:ascii="Times New Roman" w:eastAsiaTheme="majorEastAsia" w:hAnsi="Times New Roman" w:cs="Times New Roman"/>
          <w:sz w:val="20"/>
          <w:szCs w:val="20"/>
        </w:rPr>
        <w:t xml:space="preserve"> with the needs and requirements of the company.</w:t>
      </w:r>
    </w:p>
    <w:p w14:paraId="3D10D3E6" w14:textId="72648D3D" w:rsidR="00404B83" w:rsidRDefault="00404B83" w:rsidP="00404B83">
      <w:pPr>
        <w:pStyle w:val="ListParagraph"/>
        <w:numPr>
          <w:ilvl w:val="0"/>
          <w:numId w:val="8"/>
        </w:numPr>
        <w:jc w:val="both"/>
        <w:rPr>
          <w:rFonts w:ascii="Times New Roman" w:eastAsiaTheme="majorEastAsia" w:hAnsi="Times New Roman" w:cs="Times New Roman"/>
          <w:sz w:val="20"/>
          <w:szCs w:val="20"/>
        </w:rPr>
      </w:pPr>
      <w:r>
        <w:rPr>
          <w:rFonts w:ascii="Times New Roman" w:eastAsiaTheme="majorEastAsia" w:hAnsi="Times New Roman" w:cs="Times New Roman"/>
          <w:sz w:val="20"/>
          <w:szCs w:val="20"/>
        </w:rPr>
        <w:t>The employee shall at all times ensure that the device be secured</w:t>
      </w:r>
      <w:r w:rsidR="00DB7F2A">
        <w:rPr>
          <w:rFonts w:ascii="Times New Roman" w:eastAsiaTheme="majorEastAsia" w:hAnsi="Times New Roman" w:cs="Times New Roman"/>
          <w:sz w:val="20"/>
          <w:szCs w:val="20"/>
        </w:rPr>
        <w:t xml:space="preserve"> by password of pin to prevent access to </w:t>
      </w:r>
      <w:r w:rsidR="00912B47">
        <w:rPr>
          <w:rFonts w:ascii="Times New Roman" w:eastAsiaTheme="majorEastAsia" w:hAnsi="Times New Roman" w:cs="Times New Roman"/>
          <w:sz w:val="20"/>
          <w:szCs w:val="20"/>
        </w:rPr>
        <w:t>stored information in the event of loss or damage.</w:t>
      </w:r>
      <w:r w:rsidR="00C41899">
        <w:rPr>
          <w:rFonts w:ascii="Times New Roman" w:eastAsiaTheme="majorEastAsia" w:hAnsi="Times New Roman" w:cs="Times New Roman"/>
          <w:sz w:val="20"/>
          <w:szCs w:val="20"/>
        </w:rPr>
        <w:t xml:space="preserve"> Where feasible, the use of two factor authentication </w:t>
      </w:r>
      <w:r w:rsidR="001434A6">
        <w:rPr>
          <w:rFonts w:ascii="Times New Roman" w:eastAsiaTheme="majorEastAsia" w:hAnsi="Times New Roman" w:cs="Times New Roman"/>
          <w:sz w:val="20"/>
          <w:szCs w:val="20"/>
        </w:rPr>
        <w:t>will also be required.</w:t>
      </w:r>
    </w:p>
    <w:p w14:paraId="168B592B" w14:textId="067D6530" w:rsidR="001434A6" w:rsidRDefault="00D56489" w:rsidP="00404B83">
      <w:pPr>
        <w:pStyle w:val="ListParagraph"/>
        <w:numPr>
          <w:ilvl w:val="0"/>
          <w:numId w:val="8"/>
        </w:numPr>
        <w:jc w:val="both"/>
        <w:rPr>
          <w:rFonts w:ascii="Times New Roman" w:eastAsiaTheme="majorEastAsia" w:hAnsi="Times New Roman" w:cs="Times New Roman"/>
          <w:sz w:val="20"/>
          <w:szCs w:val="20"/>
        </w:rPr>
      </w:pPr>
      <w:r>
        <w:rPr>
          <w:rFonts w:ascii="Times New Roman" w:eastAsiaTheme="majorEastAsia" w:hAnsi="Times New Roman" w:cs="Times New Roman"/>
          <w:sz w:val="20"/>
          <w:szCs w:val="20"/>
        </w:rPr>
        <w:t xml:space="preserve">The employee shall on immediate discovery, report the loss or </w:t>
      </w:r>
      <w:r w:rsidR="00F04D54">
        <w:rPr>
          <w:rFonts w:ascii="Times New Roman" w:eastAsiaTheme="majorEastAsia" w:hAnsi="Times New Roman" w:cs="Times New Roman"/>
          <w:sz w:val="20"/>
          <w:szCs w:val="20"/>
        </w:rPr>
        <w:t xml:space="preserve">theft of the device to the company </w:t>
      </w:r>
      <w:r w:rsidR="00B479AE">
        <w:rPr>
          <w:rFonts w:ascii="Times New Roman" w:eastAsiaTheme="majorEastAsia" w:hAnsi="Times New Roman" w:cs="Times New Roman"/>
          <w:sz w:val="20"/>
          <w:szCs w:val="20"/>
        </w:rPr>
        <w:t xml:space="preserve">at </w:t>
      </w:r>
      <w:r w:rsidR="003D3BE0">
        <w:rPr>
          <w:rFonts w:ascii="Times New Roman" w:eastAsiaTheme="majorEastAsia" w:hAnsi="Times New Roman" w:cs="Times New Roman"/>
          <w:sz w:val="20"/>
          <w:szCs w:val="20"/>
        </w:rPr>
        <w:t>t</w:t>
      </w:r>
      <w:r w:rsidR="00B479AE">
        <w:rPr>
          <w:rFonts w:ascii="Times New Roman" w:eastAsiaTheme="majorEastAsia" w:hAnsi="Times New Roman" w:cs="Times New Roman"/>
          <w:sz w:val="20"/>
          <w:szCs w:val="20"/>
        </w:rPr>
        <w:t>he earliest opportunity</w:t>
      </w:r>
      <w:r w:rsidR="009770C5">
        <w:rPr>
          <w:rFonts w:ascii="Times New Roman" w:eastAsiaTheme="majorEastAsia" w:hAnsi="Times New Roman" w:cs="Times New Roman"/>
          <w:sz w:val="20"/>
          <w:szCs w:val="20"/>
        </w:rPr>
        <w:t>.</w:t>
      </w:r>
      <w:r w:rsidR="00AB1769">
        <w:rPr>
          <w:rFonts w:ascii="Times New Roman" w:eastAsiaTheme="majorEastAsia" w:hAnsi="Times New Roman" w:cs="Times New Roman"/>
          <w:sz w:val="20"/>
          <w:szCs w:val="20"/>
        </w:rPr>
        <w:t xml:space="preserve"> </w:t>
      </w:r>
      <w:r w:rsidR="009770C5">
        <w:rPr>
          <w:rFonts w:ascii="Times New Roman" w:eastAsiaTheme="majorEastAsia" w:hAnsi="Times New Roman" w:cs="Times New Roman"/>
          <w:sz w:val="20"/>
          <w:szCs w:val="20"/>
        </w:rPr>
        <w:t xml:space="preserve">Failure to report the </w:t>
      </w:r>
      <w:r w:rsidR="00EC0D2C">
        <w:rPr>
          <w:rFonts w:ascii="Times New Roman" w:eastAsiaTheme="majorEastAsia" w:hAnsi="Times New Roman" w:cs="Times New Roman"/>
          <w:sz w:val="20"/>
          <w:szCs w:val="20"/>
        </w:rPr>
        <w:t>loss or theft may result in legal liability with resp</w:t>
      </w:r>
      <w:r w:rsidR="00AB1769">
        <w:rPr>
          <w:rFonts w:ascii="Times New Roman" w:eastAsiaTheme="majorEastAsia" w:hAnsi="Times New Roman" w:cs="Times New Roman"/>
          <w:sz w:val="20"/>
          <w:szCs w:val="20"/>
        </w:rPr>
        <w:t xml:space="preserve">ect to data security regulations </w:t>
      </w:r>
      <w:r w:rsidR="00CC1024">
        <w:rPr>
          <w:rFonts w:ascii="Times New Roman" w:eastAsiaTheme="majorEastAsia" w:hAnsi="Times New Roman" w:cs="Times New Roman"/>
          <w:sz w:val="20"/>
          <w:szCs w:val="20"/>
        </w:rPr>
        <w:t xml:space="preserve">and may also </w:t>
      </w:r>
      <w:r w:rsidR="00D61524">
        <w:rPr>
          <w:rFonts w:ascii="Times New Roman" w:eastAsiaTheme="majorEastAsia" w:hAnsi="Times New Roman" w:cs="Times New Roman"/>
          <w:sz w:val="20"/>
          <w:szCs w:val="20"/>
        </w:rPr>
        <w:t>result in company sanctions</w:t>
      </w:r>
      <w:r w:rsidR="003D3BE0">
        <w:rPr>
          <w:rFonts w:ascii="Times New Roman" w:eastAsiaTheme="majorEastAsia" w:hAnsi="Times New Roman" w:cs="Times New Roman"/>
          <w:sz w:val="20"/>
          <w:szCs w:val="20"/>
        </w:rPr>
        <w:t xml:space="preserve"> in respect to company data security policy.</w:t>
      </w:r>
    </w:p>
    <w:p w14:paraId="139FA653" w14:textId="60AD603D" w:rsidR="00AD0914" w:rsidRDefault="00AD0914" w:rsidP="00404B83">
      <w:pPr>
        <w:pStyle w:val="ListParagraph"/>
        <w:numPr>
          <w:ilvl w:val="0"/>
          <w:numId w:val="8"/>
        </w:numPr>
        <w:jc w:val="both"/>
        <w:rPr>
          <w:rFonts w:ascii="Times New Roman" w:eastAsiaTheme="majorEastAsia" w:hAnsi="Times New Roman" w:cs="Times New Roman"/>
          <w:sz w:val="20"/>
          <w:szCs w:val="20"/>
        </w:rPr>
      </w:pPr>
      <w:r>
        <w:rPr>
          <w:rFonts w:ascii="Times New Roman" w:eastAsiaTheme="majorEastAsia" w:hAnsi="Times New Roman" w:cs="Times New Roman"/>
          <w:sz w:val="20"/>
          <w:szCs w:val="20"/>
        </w:rPr>
        <w:t xml:space="preserve">The employee shall not make use of the device for company </w:t>
      </w:r>
      <w:r w:rsidR="004A48AA">
        <w:rPr>
          <w:rFonts w:ascii="Times New Roman" w:eastAsiaTheme="majorEastAsia" w:hAnsi="Times New Roman" w:cs="Times New Roman"/>
          <w:sz w:val="20"/>
          <w:szCs w:val="20"/>
        </w:rPr>
        <w:t>purposes, in</w:t>
      </w:r>
      <w:r w:rsidR="00A42156">
        <w:rPr>
          <w:rFonts w:ascii="Times New Roman" w:eastAsiaTheme="majorEastAsia" w:hAnsi="Times New Roman" w:cs="Times New Roman"/>
          <w:sz w:val="20"/>
          <w:szCs w:val="20"/>
        </w:rPr>
        <w:t xml:space="preserve"> public locations</w:t>
      </w:r>
      <w:r w:rsidR="00AE3992">
        <w:rPr>
          <w:rFonts w:ascii="Times New Roman" w:eastAsiaTheme="majorEastAsia" w:hAnsi="Times New Roman" w:cs="Times New Roman"/>
          <w:sz w:val="20"/>
          <w:szCs w:val="20"/>
        </w:rPr>
        <w:t xml:space="preserve"> </w:t>
      </w:r>
      <w:r w:rsidR="00BA5F59">
        <w:rPr>
          <w:rFonts w:ascii="Times New Roman" w:eastAsiaTheme="majorEastAsia" w:hAnsi="Times New Roman" w:cs="Times New Roman"/>
          <w:sz w:val="20"/>
          <w:szCs w:val="20"/>
        </w:rPr>
        <w:t xml:space="preserve">at any time </w:t>
      </w:r>
      <w:r w:rsidR="00AE3992">
        <w:rPr>
          <w:rFonts w:ascii="Times New Roman" w:eastAsiaTheme="majorEastAsia" w:hAnsi="Times New Roman" w:cs="Times New Roman"/>
          <w:sz w:val="20"/>
          <w:szCs w:val="20"/>
        </w:rPr>
        <w:t xml:space="preserve">or on unsecured public </w:t>
      </w:r>
      <w:r w:rsidR="00BA5F59">
        <w:rPr>
          <w:rFonts w:ascii="Times New Roman" w:eastAsiaTheme="majorEastAsia" w:hAnsi="Times New Roman" w:cs="Times New Roman"/>
          <w:sz w:val="20"/>
          <w:szCs w:val="20"/>
        </w:rPr>
        <w:t>Wi-Fi</w:t>
      </w:r>
      <w:r w:rsidR="00AE3992">
        <w:rPr>
          <w:rFonts w:ascii="Times New Roman" w:eastAsiaTheme="majorEastAsia" w:hAnsi="Times New Roman" w:cs="Times New Roman"/>
          <w:sz w:val="20"/>
          <w:szCs w:val="20"/>
        </w:rPr>
        <w:t xml:space="preserve"> networks</w:t>
      </w:r>
      <w:r w:rsidR="00BA5F59">
        <w:rPr>
          <w:rFonts w:ascii="Times New Roman" w:eastAsiaTheme="majorEastAsia" w:hAnsi="Times New Roman" w:cs="Times New Roman"/>
          <w:sz w:val="20"/>
          <w:szCs w:val="20"/>
        </w:rPr>
        <w:t>.</w:t>
      </w:r>
      <w:r w:rsidR="0037118F">
        <w:rPr>
          <w:rFonts w:ascii="Times New Roman" w:eastAsiaTheme="majorEastAsia" w:hAnsi="Times New Roman" w:cs="Times New Roman"/>
          <w:sz w:val="20"/>
          <w:szCs w:val="20"/>
        </w:rPr>
        <w:t xml:space="preserve"> </w:t>
      </w:r>
      <w:r w:rsidR="00D47563">
        <w:rPr>
          <w:rFonts w:ascii="Times New Roman" w:eastAsiaTheme="majorEastAsia" w:hAnsi="Times New Roman" w:cs="Times New Roman"/>
          <w:sz w:val="20"/>
          <w:szCs w:val="20"/>
        </w:rPr>
        <w:t xml:space="preserve">The use of the device in these locations may result in </w:t>
      </w:r>
      <w:r w:rsidR="00A42D6B">
        <w:rPr>
          <w:rFonts w:ascii="Times New Roman" w:eastAsiaTheme="majorEastAsia" w:hAnsi="Times New Roman" w:cs="Times New Roman"/>
          <w:sz w:val="20"/>
          <w:szCs w:val="20"/>
        </w:rPr>
        <w:t xml:space="preserve">leakage of company information </w:t>
      </w:r>
      <w:r w:rsidR="00474C12">
        <w:rPr>
          <w:rFonts w:ascii="Times New Roman" w:eastAsiaTheme="majorEastAsia" w:hAnsi="Times New Roman" w:cs="Times New Roman"/>
          <w:sz w:val="20"/>
          <w:szCs w:val="20"/>
        </w:rPr>
        <w:t xml:space="preserve">to unauthorised </w:t>
      </w:r>
      <w:r w:rsidR="004238FA">
        <w:rPr>
          <w:rFonts w:ascii="Times New Roman" w:eastAsiaTheme="majorEastAsia" w:hAnsi="Times New Roman" w:cs="Times New Roman"/>
          <w:sz w:val="20"/>
          <w:szCs w:val="20"/>
        </w:rPr>
        <w:t xml:space="preserve">individuals or by individuals with criminal or </w:t>
      </w:r>
      <w:r w:rsidR="00C90A2E">
        <w:rPr>
          <w:rFonts w:ascii="Times New Roman" w:eastAsiaTheme="majorEastAsia" w:hAnsi="Times New Roman" w:cs="Times New Roman"/>
          <w:sz w:val="20"/>
          <w:szCs w:val="20"/>
        </w:rPr>
        <w:t xml:space="preserve">malicious intent. In this event, </w:t>
      </w:r>
      <w:r w:rsidR="00615803">
        <w:rPr>
          <w:rFonts w:ascii="Times New Roman" w:eastAsiaTheme="majorEastAsia" w:hAnsi="Times New Roman" w:cs="Times New Roman"/>
          <w:sz w:val="20"/>
          <w:szCs w:val="20"/>
        </w:rPr>
        <w:t xml:space="preserve">the company will deem this action as a serious data breach and may result in </w:t>
      </w:r>
      <w:r w:rsidR="0052391B">
        <w:rPr>
          <w:rFonts w:ascii="Times New Roman" w:eastAsiaTheme="majorEastAsia" w:hAnsi="Times New Roman" w:cs="Times New Roman"/>
          <w:sz w:val="20"/>
          <w:szCs w:val="20"/>
        </w:rPr>
        <w:t>sanctions and</w:t>
      </w:r>
      <w:r w:rsidR="00E772B8">
        <w:rPr>
          <w:rFonts w:ascii="Times New Roman" w:eastAsiaTheme="majorEastAsia" w:hAnsi="Times New Roman" w:cs="Times New Roman"/>
          <w:sz w:val="20"/>
          <w:szCs w:val="20"/>
        </w:rPr>
        <w:t>/or legal action in accordance with company policy.</w:t>
      </w:r>
    </w:p>
    <w:p w14:paraId="70CCEF25" w14:textId="7651FFB7" w:rsidR="009C1ABC" w:rsidRDefault="009C1ABC" w:rsidP="00404B83">
      <w:pPr>
        <w:pStyle w:val="ListParagraph"/>
        <w:numPr>
          <w:ilvl w:val="0"/>
          <w:numId w:val="8"/>
        </w:numPr>
        <w:jc w:val="both"/>
        <w:rPr>
          <w:rFonts w:ascii="Times New Roman" w:eastAsiaTheme="majorEastAsia" w:hAnsi="Times New Roman" w:cs="Times New Roman"/>
          <w:sz w:val="20"/>
          <w:szCs w:val="20"/>
        </w:rPr>
      </w:pPr>
      <w:r>
        <w:rPr>
          <w:rFonts w:ascii="Times New Roman" w:eastAsiaTheme="majorEastAsia" w:hAnsi="Times New Roman" w:cs="Times New Roman"/>
          <w:sz w:val="20"/>
          <w:szCs w:val="20"/>
        </w:rPr>
        <w:t xml:space="preserve">The employee shall at no time </w:t>
      </w:r>
      <w:r w:rsidR="00415833">
        <w:rPr>
          <w:rFonts w:ascii="Times New Roman" w:eastAsiaTheme="majorEastAsia" w:hAnsi="Times New Roman" w:cs="Times New Roman"/>
          <w:sz w:val="20"/>
          <w:szCs w:val="20"/>
        </w:rPr>
        <w:t xml:space="preserve">change or alter any company installed software or </w:t>
      </w:r>
      <w:r w:rsidR="00891CF4">
        <w:rPr>
          <w:rFonts w:ascii="Times New Roman" w:eastAsiaTheme="majorEastAsia" w:hAnsi="Times New Roman" w:cs="Times New Roman"/>
          <w:sz w:val="20"/>
          <w:szCs w:val="20"/>
        </w:rPr>
        <w:t>configurations on the device.  All alterations are to be made by</w:t>
      </w:r>
      <w:r w:rsidR="0059533A">
        <w:rPr>
          <w:rFonts w:ascii="Times New Roman" w:eastAsiaTheme="majorEastAsia" w:hAnsi="Times New Roman" w:cs="Times New Roman"/>
          <w:sz w:val="20"/>
          <w:szCs w:val="20"/>
        </w:rPr>
        <w:t xml:space="preserve"> the company IT department</w:t>
      </w:r>
      <w:r w:rsidR="00567A2D">
        <w:rPr>
          <w:rFonts w:ascii="Times New Roman" w:eastAsiaTheme="majorEastAsia" w:hAnsi="Times New Roman" w:cs="Times New Roman"/>
          <w:sz w:val="20"/>
          <w:szCs w:val="20"/>
        </w:rPr>
        <w:t xml:space="preserve"> only.</w:t>
      </w:r>
      <w:r w:rsidR="000E588E">
        <w:rPr>
          <w:rFonts w:ascii="Times New Roman" w:eastAsiaTheme="majorEastAsia" w:hAnsi="Times New Roman" w:cs="Times New Roman"/>
          <w:sz w:val="20"/>
          <w:szCs w:val="20"/>
        </w:rPr>
        <w:t xml:space="preserve"> Any software </w:t>
      </w:r>
      <w:r w:rsidR="00142F9A">
        <w:rPr>
          <w:rFonts w:ascii="Times New Roman" w:eastAsiaTheme="majorEastAsia" w:hAnsi="Times New Roman" w:cs="Times New Roman"/>
          <w:sz w:val="20"/>
          <w:szCs w:val="20"/>
        </w:rPr>
        <w:t xml:space="preserve">that </w:t>
      </w:r>
      <w:r w:rsidR="00142F9A">
        <w:rPr>
          <w:rFonts w:ascii="Times New Roman" w:eastAsiaTheme="majorEastAsia" w:hAnsi="Times New Roman" w:cs="Times New Roman"/>
          <w:sz w:val="20"/>
          <w:szCs w:val="20"/>
        </w:rPr>
        <w:lastRenderedPageBreak/>
        <w:t xml:space="preserve">may interfere or bypass the security </w:t>
      </w:r>
      <w:r w:rsidR="00E34690">
        <w:rPr>
          <w:rFonts w:ascii="Times New Roman" w:eastAsiaTheme="majorEastAsia" w:hAnsi="Times New Roman" w:cs="Times New Roman"/>
          <w:sz w:val="20"/>
          <w:szCs w:val="20"/>
        </w:rPr>
        <w:t>of the device is expressly prohibited</w:t>
      </w:r>
      <w:r w:rsidR="006102EA">
        <w:rPr>
          <w:rFonts w:ascii="Times New Roman" w:eastAsiaTheme="majorEastAsia" w:hAnsi="Times New Roman" w:cs="Times New Roman"/>
          <w:sz w:val="20"/>
          <w:szCs w:val="20"/>
        </w:rPr>
        <w:t xml:space="preserve">, installation of such may result </w:t>
      </w:r>
      <w:r w:rsidR="008C0414">
        <w:rPr>
          <w:rFonts w:ascii="Times New Roman" w:eastAsiaTheme="majorEastAsia" w:hAnsi="Times New Roman" w:cs="Times New Roman"/>
          <w:sz w:val="20"/>
          <w:szCs w:val="20"/>
        </w:rPr>
        <w:t>in de registration of the device and may result in company sanctions.</w:t>
      </w:r>
    </w:p>
    <w:p w14:paraId="42CBFD7A" w14:textId="76A24E60" w:rsidR="004A48AA" w:rsidRDefault="00D04ED3" w:rsidP="00404B83">
      <w:pPr>
        <w:pStyle w:val="ListParagraph"/>
        <w:numPr>
          <w:ilvl w:val="0"/>
          <w:numId w:val="8"/>
        </w:numPr>
        <w:jc w:val="both"/>
        <w:rPr>
          <w:rFonts w:ascii="Times New Roman" w:eastAsiaTheme="majorEastAsia" w:hAnsi="Times New Roman" w:cs="Times New Roman"/>
          <w:sz w:val="20"/>
          <w:szCs w:val="20"/>
        </w:rPr>
      </w:pPr>
      <w:r>
        <w:rPr>
          <w:rFonts w:ascii="Times New Roman" w:eastAsiaTheme="majorEastAsia" w:hAnsi="Times New Roman" w:cs="Times New Roman"/>
          <w:sz w:val="20"/>
          <w:szCs w:val="20"/>
        </w:rPr>
        <w:t xml:space="preserve">Where the device is registered for company use, the employee may not </w:t>
      </w:r>
      <w:r w:rsidR="00CE0CE6">
        <w:rPr>
          <w:rFonts w:ascii="Times New Roman" w:eastAsiaTheme="majorEastAsia" w:hAnsi="Times New Roman" w:cs="Times New Roman"/>
          <w:sz w:val="20"/>
          <w:szCs w:val="20"/>
        </w:rPr>
        <w:t xml:space="preserve">access websites, chat rooms or other </w:t>
      </w:r>
      <w:r w:rsidR="00D54E44">
        <w:rPr>
          <w:rFonts w:ascii="Times New Roman" w:eastAsiaTheme="majorEastAsia" w:hAnsi="Times New Roman" w:cs="Times New Roman"/>
          <w:sz w:val="20"/>
          <w:szCs w:val="20"/>
        </w:rPr>
        <w:t>internet-based</w:t>
      </w:r>
      <w:r w:rsidR="00055650">
        <w:rPr>
          <w:rFonts w:ascii="Times New Roman" w:eastAsiaTheme="majorEastAsia" w:hAnsi="Times New Roman" w:cs="Times New Roman"/>
          <w:sz w:val="20"/>
          <w:szCs w:val="20"/>
        </w:rPr>
        <w:t xml:space="preserve"> locations that may result in a violation of national or international law</w:t>
      </w:r>
      <w:r w:rsidR="00391D1E">
        <w:rPr>
          <w:rFonts w:ascii="Times New Roman" w:eastAsiaTheme="majorEastAsia" w:hAnsi="Times New Roman" w:cs="Times New Roman"/>
          <w:sz w:val="20"/>
          <w:szCs w:val="20"/>
        </w:rPr>
        <w:t xml:space="preserve">.  Such sites are defined as and not limited to </w:t>
      </w:r>
      <w:r w:rsidR="00F3440D">
        <w:rPr>
          <w:rFonts w:ascii="Times New Roman" w:eastAsiaTheme="majorEastAsia" w:hAnsi="Times New Roman" w:cs="Times New Roman"/>
          <w:sz w:val="20"/>
          <w:szCs w:val="20"/>
        </w:rPr>
        <w:t xml:space="preserve">porn sites, dark web facilities, </w:t>
      </w:r>
      <w:r w:rsidR="00A2593D">
        <w:rPr>
          <w:rFonts w:ascii="Times New Roman" w:eastAsiaTheme="majorEastAsia" w:hAnsi="Times New Roman" w:cs="Times New Roman"/>
          <w:sz w:val="20"/>
          <w:szCs w:val="20"/>
        </w:rPr>
        <w:t xml:space="preserve">pirated or </w:t>
      </w:r>
      <w:r w:rsidR="0054292F">
        <w:rPr>
          <w:rFonts w:ascii="Times New Roman" w:eastAsiaTheme="majorEastAsia" w:hAnsi="Times New Roman" w:cs="Times New Roman"/>
          <w:sz w:val="20"/>
          <w:szCs w:val="20"/>
        </w:rPr>
        <w:t xml:space="preserve">non-authorised copyright material </w:t>
      </w:r>
      <w:r w:rsidR="00A2593D">
        <w:rPr>
          <w:rFonts w:ascii="Times New Roman" w:eastAsiaTheme="majorEastAsia" w:hAnsi="Times New Roman" w:cs="Times New Roman"/>
          <w:sz w:val="20"/>
          <w:szCs w:val="20"/>
        </w:rPr>
        <w:t>media</w:t>
      </w:r>
      <w:r w:rsidR="006D7735">
        <w:rPr>
          <w:rFonts w:ascii="Times New Roman" w:eastAsiaTheme="majorEastAsia" w:hAnsi="Times New Roman" w:cs="Times New Roman"/>
          <w:sz w:val="20"/>
          <w:szCs w:val="20"/>
        </w:rPr>
        <w:t xml:space="preserve"> sites</w:t>
      </w:r>
      <w:r w:rsidR="009A1BB2">
        <w:rPr>
          <w:rFonts w:ascii="Times New Roman" w:eastAsiaTheme="majorEastAsia" w:hAnsi="Times New Roman" w:cs="Times New Roman"/>
          <w:sz w:val="20"/>
          <w:szCs w:val="20"/>
        </w:rPr>
        <w:t xml:space="preserve"> and </w:t>
      </w:r>
      <w:r w:rsidR="00D54E44">
        <w:rPr>
          <w:rFonts w:ascii="Times New Roman" w:eastAsiaTheme="majorEastAsia" w:hAnsi="Times New Roman" w:cs="Times New Roman"/>
          <w:sz w:val="20"/>
          <w:szCs w:val="20"/>
        </w:rPr>
        <w:t>unregulated torrents.</w:t>
      </w:r>
    </w:p>
    <w:p w14:paraId="4BA5A419" w14:textId="18D5DF75" w:rsidR="00D54E44" w:rsidRDefault="00D54E44" w:rsidP="00404B83">
      <w:pPr>
        <w:pStyle w:val="ListParagraph"/>
        <w:numPr>
          <w:ilvl w:val="0"/>
          <w:numId w:val="8"/>
        </w:numPr>
        <w:jc w:val="both"/>
        <w:rPr>
          <w:rFonts w:ascii="Times New Roman" w:eastAsiaTheme="majorEastAsia" w:hAnsi="Times New Roman" w:cs="Times New Roman"/>
          <w:sz w:val="20"/>
          <w:szCs w:val="20"/>
        </w:rPr>
      </w:pPr>
      <w:r>
        <w:rPr>
          <w:rFonts w:ascii="Times New Roman" w:eastAsiaTheme="majorEastAsia" w:hAnsi="Times New Roman" w:cs="Times New Roman"/>
          <w:sz w:val="20"/>
          <w:szCs w:val="20"/>
        </w:rPr>
        <w:t xml:space="preserve">The employee shall </w:t>
      </w:r>
      <w:r w:rsidR="004D0041">
        <w:rPr>
          <w:rFonts w:ascii="Times New Roman" w:eastAsiaTheme="majorEastAsia" w:hAnsi="Times New Roman" w:cs="Times New Roman"/>
          <w:sz w:val="20"/>
          <w:szCs w:val="20"/>
        </w:rPr>
        <w:t xml:space="preserve">take all reasonable steps to avoid </w:t>
      </w:r>
      <w:r w:rsidR="00344C8F">
        <w:rPr>
          <w:rFonts w:ascii="Times New Roman" w:eastAsiaTheme="majorEastAsia" w:hAnsi="Times New Roman" w:cs="Times New Roman"/>
          <w:sz w:val="20"/>
          <w:szCs w:val="20"/>
        </w:rPr>
        <w:t>access</w:t>
      </w:r>
      <w:r w:rsidR="00C715A6">
        <w:rPr>
          <w:rFonts w:ascii="Times New Roman" w:eastAsiaTheme="majorEastAsia" w:hAnsi="Times New Roman" w:cs="Times New Roman"/>
          <w:sz w:val="20"/>
          <w:szCs w:val="20"/>
        </w:rPr>
        <w:t>ing</w:t>
      </w:r>
      <w:r w:rsidR="00344C8F">
        <w:rPr>
          <w:rFonts w:ascii="Times New Roman" w:eastAsiaTheme="majorEastAsia" w:hAnsi="Times New Roman" w:cs="Times New Roman"/>
          <w:sz w:val="20"/>
          <w:szCs w:val="20"/>
        </w:rPr>
        <w:t xml:space="preserve"> </w:t>
      </w:r>
      <w:r w:rsidR="00146506">
        <w:rPr>
          <w:rFonts w:ascii="Times New Roman" w:eastAsiaTheme="majorEastAsia" w:hAnsi="Times New Roman" w:cs="Times New Roman"/>
          <w:sz w:val="20"/>
          <w:szCs w:val="20"/>
        </w:rPr>
        <w:t xml:space="preserve">phishing </w:t>
      </w:r>
      <w:r w:rsidR="00344C8F">
        <w:rPr>
          <w:rFonts w:ascii="Times New Roman" w:eastAsiaTheme="majorEastAsia" w:hAnsi="Times New Roman" w:cs="Times New Roman"/>
          <w:sz w:val="20"/>
          <w:szCs w:val="20"/>
        </w:rPr>
        <w:t>emails, unsolicited software downloads</w:t>
      </w:r>
      <w:r w:rsidR="00C715A6">
        <w:rPr>
          <w:rFonts w:ascii="Times New Roman" w:eastAsiaTheme="majorEastAsia" w:hAnsi="Times New Roman" w:cs="Times New Roman"/>
          <w:sz w:val="20"/>
          <w:szCs w:val="20"/>
        </w:rPr>
        <w:t xml:space="preserve"> or </w:t>
      </w:r>
      <w:r w:rsidR="00955B51">
        <w:rPr>
          <w:rFonts w:ascii="Times New Roman" w:eastAsiaTheme="majorEastAsia" w:hAnsi="Times New Roman" w:cs="Times New Roman"/>
          <w:sz w:val="20"/>
          <w:szCs w:val="20"/>
        </w:rPr>
        <w:t>any communication that may result in viral or worm infection.  Where security software</w:t>
      </w:r>
      <w:r w:rsidR="00222B81">
        <w:rPr>
          <w:rFonts w:ascii="Times New Roman" w:eastAsiaTheme="majorEastAsia" w:hAnsi="Times New Roman" w:cs="Times New Roman"/>
          <w:sz w:val="20"/>
          <w:szCs w:val="20"/>
        </w:rPr>
        <w:t xml:space="preserve"> detects such illicit access attempts, deliberate </w:t>
      </w:r>
      <w:r w:rsidR="00FE19B3">
        <w:rPr>
          <w:rFonts w:ascii="Times New Roman" w:eastAsiaTheme="majorEastAsia" w:hAnsi="Times New Roman" w:cs="Times New Roman"/>
          <w:sz w:val="20"/>
          <w:szCs w:val="20"/>
        </w:rPr>
        <w:t xml:space="preserve">access to suspect </w:t>
      </w:r>
      <w:r w:rsidR="00946815">
        <w:rPr>
          <w:rFonts w:ascii="Times New Roman" w:eastAsiaTheme="majorEastAsia" w:hAnsi="Times New Roman" w:cs="Times New Roman"/>
          <w:sz w:val="20"/>
          <w:szCs w:val="20"/>
        </w:rPr>
        <w:t xml:space="preserve">suspected malware communications or </w:t>
      </w:r>
      <w:r w:rsidR="000B2D63">
        <w:rPr>
          <w:rFonts w:ascii="Times New Roman" w:eastAsiaTheme="majorEastAsia" w:hAnsi="Times New Roman" w:cs="Times New Roman"/>
          <w:sz w:val="20"/>
          <w:szCs w:val="20"/>
        </w:rPr>
        <w:t>software</w:t>
      </w:r>
      <w:r w:rsidR="00BF706E">
        <w:rPr>
          <w:rFonts w:ascii="Times New Roman" w:eastAsiaTheme="majorEastAsia" w:hAnsi="Times New Roman" w:cs="Times New Roman"/>
          <w:sz w:val="20"/>
          <w:szCs w:val="20"/>
        </w:rPr>
        <w:t xml:space="preserve"> </w:t>
      </w:r>
      <w:r w:rsidR="005811F5">
        <w:rPr>
          <w:rFonts w:ascii="Times New Roman" w:eastAsiaTheme="majorEastAsia" w:hAnsi="Times New Roman" w:cs="Times New Roman"/>
          <w:sz w:val="20"/>
          <w:szCs w:val="20"/>
        </w:rPr>
        <w:t xml:space="preserve">deemed unsafe by security software shall be deemed as a </w:t>
      </w:r>
      <w:r w:rsidR="002E01BB">
        <w:rPr>
          <w:rFonts w:ascii="Times New Roman" w:eastAsiaTheme="majorEastAsia" w:hAnsi="Times New Roman" w:cs="Times New Roman"/>
          <w:sz w:val="20"/>
          <w:szCs w:val="20"/>
        </w:rPr>
        <w:t>serious violation of security policy</w:t>
      </w:r>
      <w:r w:rsidR="00455C1D">
        <w:rPr>
          <w:rFonts w:ascii="Times New Roman" w:eastAsiaTheme="majorEastAsia" w:hAnsi="Times New Roman" w:cs="Times New Roman"/>
          <w:sz w:val="20"/>
          <w:szCs w:val="20"/>
        </w:rPr>
        <w:t xml:space="preserve">. Sanctions applied will be </w:t>
      </w:r>
      <w:proofErr w:type="spellStart"/>
      <w:r w:rsidR="00455C1D">
        <w:rPr>
          <w:rFonts w:ascii="Times New Roman" w:eastAsiaTheme="majorEastAsia" w:hAnsi="Times New Roman" w:cs="Times New Roman"/>
          <w:sz w:val="20"/>
          <w:szCs w:val="20"/>
        </w:rPr>
        <w:t>dependant</w:t>
      </w:r>
      <w:proofErr w:type="spellEnd"/>
      <w:r w:rsidR="00455C1D">
        <w:rPr>
          <w:rFonts w:ascii="Times New Roman" w:eastAsiaTheme="majorEastAsia" w:hAnsi="Times New Roman" w:cs="Times New Roman"/>
          <w:sz w:val="20"/>
          <w:szCs w:val="20"/>
        </w:rPr>
        <w:t xml:space="preserve"> o</w:t>
      </w:r>
      <w:r w:rsidR="00176CC6">
        <w:rPr>
          <w:rFonts w:ascii="Times New Roman" w:eastAsiaTheme="majorEastAsia" w:hAnsi="Times New Roman" w:cs="Times New Roman"/>
          <w:sz w:val="20"/>
          <w:szCs w:val="20"/>
        </w:rPr>
        <w:t xml:space="preserve">n the degree of damage to </w:t>
      </w:r>
      <w:r w:rsidR="00B10840">
        <w:rPr>
          <w:rFonts w:ascii="Times New Roman" w:eastAsiaTheme="majorEastAsia" w:hAnsi="Times New Roman" w:cs="Times New Roman"/>
          <w:sz w:val="20"/>
          <w:szCs w:val="20"/>
        </w:rPr>
        <w:t>company security and in serious breaches m</w:t>
      </w:r>
      <w:r w:rsidR="00051A16">
        <w:rPr>
          <w:rFonts w:ascii="Times New Roman" w:eastAsiaTheme="majorEastAsia" w:hAnsi="Times New Roman" w:cs="Times New Roman"/>
          <w:sz w:val="20"/>
          <w:szCs w:val="20"/>
        </w:rPr>
        <w:t xml:space="preserve">ay result in dismissal and legal </w:t>
      </w:r>
      <w:r w:rsidR="00D23DE3">
        <w:rPr>
          <w:rFonts w:ascii="Times New Roman" w:eastAsiaTheme="majorEastAsia" w:hAnsi="Times New Roman" w:cs="Times New Roman"/>
          <w:sz w:val="20"/>
          <w:szCs w:val="20"/>
        </w:rPr>
        <w:t>action by</w:t>
      </w:r>
      <w:r w:rsidR="00051A16">
        <w:rPr>
          <w:rFonts w:ascii="Times New Roman" w:eastAsiaTheme="majorEastAsia" w:hAnsi="Times New Roman" w:cs="Times New Roman"/>
          <w:sz w:val="20"/>
          <w:szCs w:val="20"/>
        </w:rPr>
        <w:t xml:space="preserve"> the company.</w:t>
      </w:r>
    </w:p>
    <w:p w14:paraId="50AA99B2" w14:textId="77777777" w:rsidR="008C0414" w:rsidRPr="008C0414" w:rsidRDefault="008C0414" w:rsidP="008C0414">
      <w:pPr>
        <w:ind w:left="360"/>
        <w:jc w:val="both"/>
        <w:rPr>
          <w:rFonts w:ascii="Times New Roman" w:eastAsiaTheme="majorEastAsia" w:hAnsi="Times New Roman" w:cs="Times New Roman"/>
          <w:sz w:val="20"/>
          <w:szCs w:val="20"/>
        </w:rPr>
      </w:pPr>
    </w:p>
    <w:p w14:paraId="07CCEA75" w14:textId="77777777" w:rsidR="003F0469" w:rsidRPr="006942BB" w:rsidRDefault="00112729" w:rsidP="003265F9">
      <w:pPr>
        <w:jc w:val="both"/>
        <w:rPr>
          <w:rFonts w:ascii="Times New Roman" w:eastAsiaTheme="majorEastAsia" w:hAnsi="Times New Roman" w:cs="Times New Roman"/>
          <w:sz w:val="20"/>
          <w:szCs w:val="20"/>
          <w:u w:val="single"/>
        </w:rPr>
      </w:pPr>
      <w:r w:rsidRPr="006942BB">
        <w:rPr>
          <w:rFonts w:ascii="Times New Roman" w:eastAsiaTheme="majorEastAsia" w:hAnsi="Times New Roman" w:cs="Times New Roman"/>
          <w:sz w:val="20"/>
          <w:szCs w:val="20"/>
          <w:u w:val="single"/>
        </w:rPr>
        <w:t>Policy Violations</w:t>
      </w:r>
    </w:p>
    <w:p w14:paraId="0B2236F8" w14:textId="30D5D182" w:rsidR="006942BB" w:rsidRDefault="00F65A8E" w:rsidP="003265F9">
      <w:pPr>
        <w:jc w:val="both"/>
        <w:rPr>
          <w:rFonts w:ascii="Times New Roman" w:eastAsiaTheme="majorEastAsia" w:hAnsi="Times New Roman" w:cs="Times New Roman"/>
          <w:sz w:val="20"/>
          <w:szCs w:val="20"/>
        </w:rPr>
      </w:pPr>
      <w:r>
        <w:rPr>
          <w:rFonts w:ascii="Times New Roman" w:eastAsiaTheme="majorEastAsia" w:hAnsi="Times New Roman" w:cs="Times New Roman"/>
          <w:sz w:val="20"/>
          <w:szCs w:val="20"/>
        </w:rPr>
        <w:t xml:space="preserve">In the event of the violation of this policy, the company </w:t>
      </w:r>
      <w:r w:rsidR="006F2795">
        <w:rPr>
          <w:rFonts w:ascii="Times New Roman" w:eastAsiaTheme="majorEastAsia" w:hAnsi="Times New Roman" w:cs="Times New Roman"/>
          <w:sz w:val="20"/>
          <w:szCs w:val="20"/>
        </w:rPr>
        <w:t xml:space="preserve">will apply sanctions against the employee </w:t>
      </w:r>
      <w:r w:rsidR="00714061">
        <w:rPr>
          <w:rFonts w:ascii="Times New Roman" w:eastAsiaTheme="majorEastAsia" w:hAnsi="Times New Roman" w:cs="Times New Roman"/>
          <w:sz w:val="20"/>
          <w:szCs w:val="20"/>
        </w:rPr>
        <w:t>based on the degree of the violation and potential or actual damaged caused.</w:t>
      </w:r>
      <w:r w:rsidR="00F377E5">
        <w:rPr>
          <w:rFonts w:ascii="Times New Roman" w:eastAsiaTheme="majorEastAsia" w:hAnsi="Times New Roman" w:cs="Times New Roman"/>
          <w:sz w:val="20"/>
          <w:szCs w:val="20"/>
        </w:rPr>
        <w:t xml:space="preserve">  The sanctions fall into three main categories of offence.</w:t>
      </w:r>
    </w:p>
    <w:tbl>
      <w:tblPr>
        <w:tblStyle w:val="TableGrid"/>
        <w:tblW w:w="0" w:type="auto"/>
        <w:tblLook w:val="04A0" w:firstRow="1" w:lastRow="0" w:firstColumn="1" w:lastColumn="0" w:noHBand="0" w:noVBand="1"/>
      </w:tblPr>
      <w:tblGrid>
        <w:gridCol w:w="3005"/>
        <w:gridCol w:w="3005"/>
        <w:gridCol w:w="3006"/>
      </w:tblGrid>
      <w:tr w:rsidR="00903435" w14:paraId="1A2F17C1" w14:textId="77777777" w:rsidTr="008C3BF7">
        <w:tc>
          <w:tcPr>
            <w:tcW w:w="3005" w:type="dxa"/>
          </w:tcPr>
          <w:p w14:paraId="7D3740C3" w14:textId="1735229D" w:rsidR="00903435" w:rsidRDefault="00903435" w:rsidP="00E22EA5">
            <w:pPr>
              <w:jc w:val="center"/>
              <w:rPr>
                <w:rFonts w:ascii="Times New Roman" w:eastAsiaTheme="majorEastAsia" w:hAnsi="Times New Roman" w:cs="Times New Roman"/>
                <w:sz w:val="20"/>
                <w:szCs w:val="20"/>
              </w:rPr>
            </w:pPr>
            <w:r>
              <w:rPr>
                <w:rFonts w:ascii="Times New Roman" w:eastAsiaTheme="majorEastAsia" w:hAnsi="Times New Roman" w:cs="Times New Roman"/>
                <w:sz w:val="20"/>
                <w:szCs w:val="20"/>
              </w:rPr>
              <w:t>Level of Offence</w:t>
            </w:r>
          </w:p>
        </w:tc>
        <w:tc>
          <w:tcPr>
            <w:tcW w:w="3005" w:type="dxa"/>
          </w:tcPr>
          <w:p w14:paraId="4BBC6C74" w14:textId="0207547A" w:rsidR="00903435" w:rsidRDefault="00E22EA5" w:rsidP="00E22EA5">
            <w:pPr>
              <w:jc w:val="center"/>
              <w:rPr>
                <w:rFonts w:ascii="Times New Roman" w:eastAsiaTheme="majorEastAsia" w:hAnsi="Times New Roman" w:cs="Times New Roman"/>
                <w:sz w:val="20"/>
                <w:szCs w:val="20"/>
              </w:rPr>
            </w:pPr>
            <w:r>
              <w:rPr>
                <w:rFonts w:ascii="Times New Roman" w:eastAsiaTheme="majorEastAsia" w:hAnsi="Times New Roman" w:cs="Times New Roman"/>
                <w:sz w:val="20"/>
                <w:szCs w:val="20"/>
              </w:rPr>
              <w:t>Description of Offence</w:t>
            </w:r>
          </w:p>
        </w:tc>
        <w:tc>
          <w:tcPr>
            <w:tcW w:w="3006" w:type="dxa"/>
          </w:tcPr>
          <w:p w14:paraId="16998279" w14:textId="6FC49902" w:rsidR="00903435" w:rsidRDefault="00903435" w:rsidP="00E22EA5">
            <w:pPr>
              <w:jc w:val="center"/>
              <w:rPr>
                <w:rFonts w:ascii="Times New Roman" w:eastAsiaTheme="majorEastAsia" w:hAnsi="Times New Roman" w:cs="Times New Roman"/>
                <w:sz w:val="20"/>
                <w:szCs w:val="20"/>
              </w:rPr>
            </w:pPr>
            <w:r>
              <w:rPr>
                <w:rFonts w:ascii="Times New Roman" w:eastAsiaTheme="majorEastAsia" w:hAnsi="Times New Roman" w:cs="Times New Roman"/>
                <w:sz w:val="20"/>
                <w:szCs w:val="20"/>
              </w:rPr>
              <w:t xml:space="preserve">Action </w:t>
            </w:r>
            <w:r w:rsidR="00E22EA5">
              <w:rPr>
                <w:rFonts w:ascii="Times New Roman" w:eastAsiaTheme="majorEastAsia" w:hAnsi="Times New Roman" w:cs="Times New Roman"/>
                <w:sz w:val="20"/>
                <w:szCs w:val="20"/>
              </w:rPr>
              <w:t xml:space="preserve">to be </w:t>
            </w:r>
            <w:r>
              <w:rPr>
                <w:rFonts w:ascii="Times New Roman" w:eastAsiaTheme="majorEastAsia" w:hAnsi="Times New Roman" w:cs="Times New Roman"/>
                <w:sz w:val="20"/>
                <w:szCs w:val="20"/>
              </w:rPr>
              <w:t>Taken</w:t>
            </w:r>
          </w:p>
        </w:tc>
      </w:tr>
      <w:tr w:rsidR="008C3BF7" w14:paraId="0DA07157" w14:textId="77777777" w:rsidTr="008C3BF7">
        <w:tc>
          <w:tcPr>
            <w:tcW w:w="3005" w:type="dxa"/>
          </w:tcPr>
          <w:p w14:paraId="577673A6" w14:textId="59C880E9" w:rsidR="008C3BF7" w:rsidRDefault="008C3BF7" w:rsidP="003265F9">
            <w:pPr>
              <w:jc w:val="both"/>
              <w:rPr>
                <w:rFonts w:ascii="Times New Roman" w:eastAsiaTheme="majorEastAsia" w:hAnsi="Times New Roman" w:cs="Times New Roman"/>
                <w:sz w:val="20"/>
                <w:szCs w:val="20"/>
              </w:rPr>
            </w:pPr>
            <w:r>
              <w:rPr>
                <w:rFonts w:ascii="Times New Roman" w:eastAsiaTheme="majorEastAsia" w:hAnsi="Times New Roman" w:cs="Times New Roman"/>
                <w:sz w:val="20"/>
                <w:szCs w:val="20"/>
              </w:rPr>
              <w:t>Minor Violations</w:t>
            </w:r>
          </w:p>
        </w:tc>
        <w:tc>
          <w:tcPr>
            <w:tcW w:w="3005" w:type="dxa"/>
          </w:tcPr>
          <w:p w14:paraId="763F8F4D" w14:textId="52908D37" w:rsidR="008C3BF7" w:rsidRDefault="00004F96" w:rsidP="003265F9">
            <w:pPr>
              <w:jc w:val="both"/>
              <w:rPr>
                <w:rFonts w:ascii="Times New Roman" w:eastAsiaTheme="majorEastAsia" w:hAnsi="Times New Roman" w:cs="Times New Roman"/>
                <w:sz w:val="20"/>
                <w:szCs w:val="20"/>
              </w:rPr>
            </w:pPr>
            <w:r>
              <w:rPr>
                <w:rFonts w:ascii="Times New Roman" w:eastAsiaTheme="majorEastAsia" w:hAnsi="Times New Roman" w:cs="Times New Roman"/>
                <w:sz w:val="20"/>
                <w:szCs w:val="20"/>
              </w:rPr>
              <w:t xml:space="preserve">Minor violations of usage policy </w:t>
            </w:r>
            <w:r w:rsidR="00DD74CF">
              <w:rPr>
                <w:rFonts w:ascii="Times New Roman" w:eastAsiaTheme="majorEastAsia" w:hAnsi="Times New Roman" w:cs="Times New Roman"/>
                <w:sz w:val="20"/>
                <w:szCs w:val="20"/>
              </w:rPr>
              <w:t xml:space="preserve">where no </w:t>
            </w:r>
            <w:r w:rsidR="006B614E">
              <w:rPr>
                <w:rFonts w:ascii="Times New Roman" w:eastAsiaTheme="majorEastAsia" w:hAnsi="Times New Roman" w:cs="Times New Roman"/>
                <w:sz w:val="20"/>
                <w:szCs w:val="20"/>
              </w:rPr>
              <w:t xml:space="preserve">breaches of security are found, </w:t>
            </w:r>
            <w:r w:rsidR="00FD704D">
              <w:rPr>
                <w:rFonts w:ascii="Times New Roman" w:eastAsiaTheme="majorEastAsia" w:hAnsi="Times New Roman" w:cs="Times New Roman"/>
                <w:sz w:val="20"/>
                <w:szCs w:val="20"/>
              </w:rPr>
              <w:t xml:space="preserve">actions which may result in leakage of </w:t>
            </w:r>
            <w:r w:rsidR="00801B3B">
              <w:rPr>
                <w:rFonts w:ascii="Times New Roman" w:eastAsiaTheme="majorEastAsia" w:hAnsi="Times New Roman" w:cs="Times New Roman"/>
                <w:sz w:val="20"/>
                <w:szCs w:val="20"/>
              </w:rPr>
              <w:t>passwords or usernames</w:t>
            </w:r>
            <w:r w:rsidR="00D213B6">
              <w:rPr>
                <w:rFonts w:ascii="Times New Roman" w:eastAsiaTheme="majorEastAsia" w:hAnsi="Times New Roman" w:cs="Times New Roman"/>
                <w:sz w:val="20"/>
                <w:szCs w:val="20"/>
              </w:rPr>
              <w:t xml:space="preserve"> or exposure of the company to </w:t>
            </w:r>
            <w:r w:rsidR="00EE4EE6">
              <w:rPr>
                <w:rFonts w:ascii="Times New Roman" w:eastAsiaTheme="majorEastAsia" w:hAnsi="Times New Roman" w:cs="Times New Roman"/>
                <w:sz w:val="20"/>
                <w:szCs w:val="20"/>
              </w:rPr>
              <w:t>p</w:t>
            </w:r>
            <w:r w:rsidR="002D6E18">
              <w:rPr>
                <w:rFonts w:ascii="Times New Roman" w:eastAsiaTheme="majorEastAsia" w:hAnsi="Times New Roman" w:cs="Times New Roman"/>
                <w:sz w:val="20"/>
                <w:szCs w:val="20"/>
              </w:rPr>
              <w:t xml:space="preserve">ossible </w:t>
            </w:r>
            <w:r w:rsidR="00D213B6">
              <w:rPr>
                <w:rFonts w:ascii="Times New Roman" w:eastAsiaTheme="majorEastAsia" w:hAnsi="Times New Roman" w:cs="Times New Roman"/>
                <w:sz w:val="20"/>
                <w:szCs w:val="20"/>
              </w:rPr>
              <w:t>legal action by third parties.</w:t>
            </w:r>
          </w:p>
        </w:tc>
        <w:tc>
          <w:tcPr>
            <w:tcW w:w="3006" w:type="dxa"/>
          </w:tcPr>
          <w:p w14:paraId="7F6981AB" w14:textId="0317A91F" w:rsidR="008C3BF7" w:rsidRDefault="005237B9" w:rsidP="003265F9">
            <w:pPr>
              <w:jc w:val="both"/>
              <w:rPr>
                <w:rFonts w:ascii="Times New Roman" w:eastAsiaTheme="majorEastAsia" w:hAnsi="Times New Roman" w:cs="Times New Roman"/>
                <w:sz w:val="20"/>
                <w:szCs w:val="20"/>
              </w:rPr>
            </w:pPr>
            <w:r>
              <w:rPr>
                <w:rFonts w:ascii="Times New Roman" w:eastAsiaTheme="majorEastAsia" w:hAnsi="Times New Roman" w:cs="Times New Roman"/>
                <w:sz w:val="20"/>
                <w:szCs w:val="20"/>
              </w:rPr>
              <w:t>Verbal Warning</w:t>
            </w:r>
            <w:r w:rsidR="004D2334">
              <w:rPr>
                <w:rFonts w:ascii="Times New Roman" w:eastAsiaTheme="majorEastAsia" w:hAnsi="Times New Roman" w:cs="Times New Roman"/>
                <w:sz w:val="20"/>
                <w:szCs w:val="20"/>
              </w:rPr>
              <w:t xml:space="preserve">, </w:t>
            </w:r>
            <w:r w:rsidR="00EB1AAB">
              <w:rPr>
                <w:rFonts w:ascii="Times New Roman" w:eastAsiaTheme="majorEastAsia" w:hAnsi="Times New Roman" w:cs="Times New Roman"/>
                <w:sz w:val="20"/>
                <w:szCs w:val="20"/>
              </w:rPr>
              <w:t>48</w:t>
            </w:r>
            <w:r w:rsidR="00203526">
              <w:rPr>
                <w:rFonts w:ascii="Times New Roman" w:eastAsiaTheme="majorEastAsia" w:hAnsi="Times New Roman" w:cs="Times New Roman"/>
                <w:sz w:val="20"/>
                <w:szCs w:val="20"/>
              </w:rPr>
              <w:t>h</w:t>
            </w:r>
            <w:r w:rsidR="004D2334">
              <w:rPr>
                <w:rFonts w:ascii="Times New Roman" w:eastAsiaTheme="majorEastAsia" w:hAnsi="Times New Roman" w:cs="Times New Roman"/>
                <w:sz w:val="20"/>
                <w:szCs w:val="20"/>
              </w:rPr>
              <w:t>r Lock</w:t>
            </w:r>
            <w:r w:rsidR="00203526">
              <w:rPr>
                <w:rFonts w:ascii="Times New Roman" w:eastAsiaTheme="majorEastAsia" w:hAnsi="Times New Roman" w:cs="Times New Roman"/>
                <w:sz w:val="20"/>
                <w:szCs w:val="20"/>
              </w:rPr>
              <w:t>down of device</w:t>
            </w:r>
            <w:r w:rsidR="00D823D3">
              <w:rPr>
                <w:rFonts w:ascii="Times New Roman" w:eastAsiaTheme="majorEastAsia" w:hAnsi="Times New Roman" w:cs="Times New Roman"/>
                <w:sz w:val="20"/>
                <w:szCs w:val="20"/>
              </w:rPr>
              <w:t xml:space="preserve">. Multiple violations will incur </w:t>
            </w:r>
            <w:r w:rsidR="0050504A">
              <w:rPr>
                <w:rFonts w:ascii="Times New Roman" w:eastAsiaTheme="majorEastAsia" w:hAnsi="Times New Roman" w:cs="Times New Roman"/>
                <w:sz w:val="20"/>
                <w:szCs w:val="20"/>
              </w:rPr>
              <w:t>additional written warnings.</w:t>
            </w:r>
          </w:p>
        </w:tc>
      </w:tr>
      <w:tr w:rsidR="008C3BF7" w14:paraId="4D6CB99F" w14:textId="77777777" w:rsidTr="008C3BF7">
        <w:tc>
          <w:tcPr>
            <w:tcW w:w="3005" w:type="dxa"/>
          </w:tcPr>
          <w:p w14:paraId="5F28BF97" w14:textId="7452C040" w:rsidR="008C3BF7" w:rsidRDefault="008C3BF7" w:rsidP="003265F9">
            <w:pPr>
              <w:jc w:val="both"/>
              <w:rPr>
                <w:rFonts w:ascii="Times New Roman" w:eastAsiaTheme="majorEastAsia" w:hAnsi="Times New Roman" w:cs="Times New Roman"/>
                <w:sz w:val="20"/>
                <w:szCs w:val="20"/>
              </w:rPr>
            </w:pPr>
            <w:r>
              <w:rPr>
                <w:rFonts w:ascii="Times New Roman" w:eastAsiaTheme="majorEastAsia" w:hAnsi="Times New Roman" w:cs="Times New Roman"/>
                <w:sz w:val="20"/>
                <w:szCs w:val="20"/>
              </w:rPr>
              <w:t xml:space="preserve">Serious </w:t>
            </w:r>
            <w:r w:rsidR="00A82B9B">
              <w:rPr>
                <w:rFonts w:ascii="Times New Roman" w:eastAsiaTheme="majorEastAsia" w:hAnsi="Times New Roman" w:cs="Times New Roman"/>
                <w:sz w:val="20"/>
                <w:szCs w:val="20"/>
              </w:rPr>
              <w:t>Breaches of Security or Data Protection Rules</w:t>
            </w:r>
          </w:p>
        </w:tc>
        <w:tc>
          <w:tcPr>
            <w:tcW w:w="3005" w:type="dxa"/>
          </w:tcPr>
          <w:p w14:paraId="394AEB68" w14:textId="6722CF95" w:rsidR="008C3BF7" w:rsidRDefault="002D6E18" w:rsidP="003265F9">
            <w:pPr>
              <w:jc w:val="both"/>
              <w:rPr>
                <w:rFonts w:ascii="Times New Roman" w:eastAsiaTheme="majorEastAsia" w:hAnsi="Times New Roman" w:cs="Times New Roman"/>
                <w:sz w:val="20"/>
                <w:szCs w:val="20"/>
              </w:rPr>
            </w:pPr>
            <w:r>
              <w:rPr>
                <w:rFonts w:ascii="Times New Roman" w:eastAsiaTheme="majorEastAsia" w:hAnsi="Times New Roman" w:cs="Times New Roman"/>
                <w:sz w:val="20"/>
                <w:szCs w:val="20"/>
              </w:rPr>
              <w:t xml:space="preserve">Violations that result in the exposure of company information to unauthorised individuals, </w:t>
            </w:r>
            <w:r w:rsidR="005512C0">
              <w:rPr>
                <w:rFonts w:ascii="Times New Roman" w:eastAsiaTheme="majorEastAsia" w:hAnsi="Times New Roman" w:cs="Times New Roman"/>
                <w:sz w:val="20"/>
                <w:szCs w:val="20"/>
              </w:rPr>
              <w:t xml:space="preserve">corruption or destruction of </w:t>
            </w:r>
            <w:r w:rsidR="008B03B8">
              <w:rPr>
                <w:rFonts w:ascii="Times New Roman" w:eastAsiaTheme="majorEastAsia" w:hAnsi="Times New Roman" w:cs="Times New Roman"/>
                <w:sz w:val="20"/>
                <w:szCs w:val="20"/>
              </w:rPr>
              <w:t xml:space="preserve">company </w:t>
            </w:r>
            <w:r w:rsidR="002C406D">
              <w:rPr>
                <w:rFonts w:ascii="Times New Roman" w:eastAsiaTheme="majorEastAsia" w:hAnsi="Times New Roman" w:cs="Times New Roman"/>
                <w:sz w:val="20"/>
                <w:szCs w:val="20"/>
              </w:rPr>
              <w:t xml:space="preserve">data, </w:t>
            </w:r>
            <w:r w:rsidR="008B03B8">
              <w:rPr>
                <w:rFonts w:ascii="Times New Roman" w:eastAsiaTheme="majorEastAsia" w:hAnsi="Times New Roman" w:cs="Times New Roman"/>
                <w:sz w:val="20"/>
                <w:szCs w:val="20"/>
              </w:rPr>
              <w:t>storage sy</w:t>
            </w:r>
            <w:r w:rsidR="002C406D">
              <w:rPr>
                <w:rFonts w:ascii="Times New Roman" w:eastAsiaTheme="majorEastAsia" w:hAnsi="Times New Roman" w:cs="Times New Roman"/>
                <w:sz w:val="20"/>
                <w:szCs w:val="20"/>
              </w:rPr>
              <w:t>s</w:t>
            </w:r>
            <w:r w:rsidR="008B03B8">
              <w:rPr>
                <w:rFonts w:ascii="Times New Roman" w:eastAsiaTheme="majorEastAsia" w:hAnsi="Times New Roman" w:cs="Times New Roman"/>
                <w:sz w:val="20"/>
                <w:szCs w:val="20"/>
              </w:rPr>
              <w:t>tems</w:t>
            </w:r>
            <w:r w:rsidR="00862035">
              <w:rPr>
                <w:rFonts w:ascii="Times New Roman" w:eastAsiaTheme="majorEastAsia" w:hAnsi="Times New Roman" w:cs="Times New Roman"/>
                <w:sz w:val="20"/>
                <w:szCs w:val="20"/>
              </w:rPr>
              <w:t xml:space="preserve"> </w:t>
            </w:r>
            <w:r w:rsidR="00CA320F">
              <w:rPr>
                <w:rFonts w:ascii="Times New Roman" w:eastAsiaTheme="majorEastAsia" w:hAnsi="Times New Roman" w:cs="Times New Roman"/>
                <w:sz w:val="20"/>
                <w:szCs w:val="20"/>
              </w:rPr>
              <w:t xml:space="preserve">and related </w:t>
            </w:r>
            <w:r w:rsidR="009D555D">
              <w:rPr>
                <w:rFonts w:ascii="Times New Roman" w:eastAsiaTheme="majorEastAsia" w:hAnsi="Times New Roman" w:cs="Times New Roman"/>
                <w:sz w:val="20"/>
                <w:szCs w:val="20"/>
              </w:rPr>
              <w:t>infrastructure, Activities</w:t>
            </w:r>
            <w:r w:rsidR="007635BF">
              <w:rPr>
                <w:rFonts w:ascii="Times New Roman" w:eastAsiaTheme="majorEastAsia" w:hAnsi="Times New Roman" w:cs="Times New Roman"/>
                <w:sz w:val="20"/>
                <w:szCs w:val="20"/>
              </w:rPr>
              <w:t xml:space="preserve"> in direct contravention of corporate rules and </w:t>
            </w:r>
            <w:r w:rsidR="00F11E13">
              <w:rPr>
                <w:rFonts w:ascii="Times New Roman" w:eastAsiaTheme="majorEastAsia" w:hAnsi="Times New Roman" w:cs="Times New Roman"/>
                <w:sz w:val="20"/>
                <w:szCs w:val="20"/>
              </w:rPr>
              <w:t xml:space="preserve">legal requirements. </w:t>
            </w:r>
          </w:p>
        </w:tc>
        <w:tc>
          <w:tcPr>
            <w:tcW w:w="3006" w:type="dxa"/>
          </w:tcPr>
          <w:p w14:paraId="0A35CFAC" w14:textId="248A1276" w:rsidR="008C3BF7" w:rsidRDefault="00BE712C" w:rsidP="003265F9">
            <w:pPr>
              <w:jc w:val="both"/>
              <w:rPr>
                <w:rFonts w:ascii="Times New Roman" w:eastAsiaTheme="majorEastAsia" w:hAnsi="Times New Roman" w:cs="Times New Roman"/>
                <w:sz w:val="20"/>
                <w:szCs w:val="20"/>
              </w:rPr>
            </w:pPr>
            <w:r>
              <w:rPr>
                <w:rFonts w:ascii="Times New Roman" w:eastAsiaTheme="majorEastAsia" w:hAnsi="Times New Roman" w:cs="Times New Roman"/>
                <w:sz w:val="20"/>
                <w:szCs w:val="20"/>
              </w:rPr>
              <w:t>Automatic Final Written Warning,</w:t>
            </w:r>
            <w:r w:rsidR="009C181A">
              <w:rPr>
                <w:rFonts w:ascii="Times New Roman" w:eastAsiaTheme="majorEastAsia" w:hAnsi="Times New Roman" w:cs="Times New Roman"/>
                <w:sz w:val="20"/>
                <w:szCs w:val="20"/>
              </w:rPr>
              <w:t xml:space="preserve"> suspension subject to </w:t>
            </w:r>
            <w:r w:rsidR="00DB59BC">
              <w:rPr>
                <w:rFonts w:ascii="Times New Roman" w:eastAsiaTheme="majorEastAsia" w:hAnsi="Times New Roman" w:cs="Times New Roman"/>
                <w:sz w:val="20"/>
                <w:szCs w:val="20"/>
              </w:rPr>
              <w:t xml:space="preserve">review by disciplinary committee, </w:t>
            </w:r>
            <w:r w:rsidR="00B81A22">
              <w:rPr>
                <w:rFonts w:ascii="Times New Roman" w:eastAsiaTheme="majorEastAsia" w:hAnsi="Times New Roman" w:cs="Times New Roman"/>
                <w:sz w:val="20"/>
                <w:szCs w:val="20"/>
              </w:rPr>
              <w:t xml:space="preserve">permanent </w:t>
            </w:r>
            <w:r w:rsidR="008A25D8">
              <w:rPr>
                <w:rFonts w:ascii="Times New Roman" w:eastAsiaTheme="majorEastAsia" w:hAnsi="Times New Roman" w:cs="Times New Roman"/>
                <w:sz w:val="20"/>
                <w:szCs w:val="20"/>
              </w:rPr>
              <w:t>deregistration and wipe of the device</w:t>
            </w:r>
            <w:r w:rsidR="004F3ECA">
              <w:rPr>
                <w:rFonts w:ascii="Times New Roman" w:eastAsiaTheme="majorEastAsia" w:hAnsi="Times New Roman" w:cs="Times New Roman"/>
                <w:sz w:val="20"/>
                <w:szCs w:val="20"/>
              </w:rPr>
              <w:t>.</w:t>
            </w:r>
            <w:r w:rsidR="000D4ACF">
              <w:rPr>
                <w:rFonts w:ascii="Times New Roman" w:eastAsiaTheme="majorEastAsia" w:hAnsi="Times New Roman" w:cs="Times New Roman"/>
                <w:sz w:val="20"/>
                <w:szCs w:val="20"/>
              </w:rPr>
              <w:t xml:space="preserve"> </w:t>
            </w:r>
            <w:r w:rsidR="004F3ECA">
              <w:rPr>
                <w:rFonts w:ascii="Times New Roman" w:eastAsiaTheme="majorEastAsia" w:hAnsi="Times New Roman" w:cs="Times New Roman"/>
                <w:sz w:val="20"/>
                <w:szCs w:val="20"/>
              </w:rPr>
              <w:t>I</w:t>
            </w:r>
            <w:r w:rsidR="00043C4E">
              <w:rPr>
                <w:rFonts w:ascii="Times New Roman" w:eastAsiaTheme="majorEastAsia" w:hAnsi="Times New Roman" w:cs="Times New Roman"/>
                <w:sz w:val="20"/>
                <w:szCs w:val="20"/>
              </w:rPr>
              <w:t xml:space="preserve">n </w:t>
            </w:r>
            <w:r w:rsidR="005C270C">
              <w:rPr>
                <w:rFonts w:ascii="Times New Roman" w:eastAsiaTheme="majorEastAsia" w:hAnsi="Times New Roman" w:cs="Times New Roman"/>
                <w:sz w:val="20"/>
                <w:szCs w:val="20"/>
              </w:rPr>
              <w:t xml:space="preserve">very serious breaches, </w:t>
            </w:r>
            <w:r w:rsidR="000D4ACF">
              <w:rPr>
                <w:rFonts w:ascii="Times New Roman" w:eastAsiaTheme="majorEastAsia" w:hAnsi="Times New Roman" w:cs="Times New Roman"/>
                <w:sz w:val="20"/>
                <w:szCs w:val="20"/>
              </w:rPr>
              <w:t xml:space="preserve">possible </w:t>
            </w:r>
            <w:r w:rsidR="00C454E6">
              <w:rPr>
                <w:rFonts w:ascii="Times New Roman" w:eastAsiaTheme="majorEastAsia" w:hAnsi="Times New Roman" w:cs="Times New Roman"/>
                <w:sz w:val="20"/>
                <w:szCs w:val="20"/>
              </w:rPr>
              <w:t>upgrade to Gross Breach status</w:t>
            </w:r>
            <w:r w:rsidR="006808FF">
              <w:rPr>
                <w:rFonts w:ascii="Times New Roman" w:eastAsiaTheme="majorEastAsia" w:hAnsi="Times New Roman" w:cs="Times New Roman"/>
                <w:sz w:val="20"/>
                <w:szCs w:val="20"/>
              </w:rPr>
              <w:t xml:space="preserve"> </w:t>
            </w:r>
            <w:r w:rsidR="009B051B">
              <w:rPr>
                <w:rFonts w:ascii="Times New Roman" w:eastAsiaTheme="majorEastAsia" w:hAnsi="Times New Roman" w:cs="Times New Roman"/>
                <w:sz w:val="20"/>
                <w:szCs w:val="20"/>
              </w:rPr>
              <w:t>and legal</w:t>
            </w:r>
            <w:r w:rsidR="000D4ACF">
              <w:rPr>
                <w:rFonts w:ascii="Times New Roman" w:eastAsiaTheme="majorEastAsia" w:hAnsi="Times New Roman" w:cs="Times New Roman"/>
                <w:sz w:val="20"/>
                <w:szCs w:val="20"/>
              </w:rPr>
              <w:t xml:space="preserve"> action </w:t>
            </w:r>
            <w:r w:rsidR="00043C4E">
              <w:rPr>
                <w:rFonts w:ascii="Times New Roman" w:eastAsiaTheme="majorEastAsia" w:hAnsi="Times New Roman" w:cs="Times New Roman"/>
                <w:sz w:val="20"/>
                <w:szCs w:val="20"/>
              </w:rPr>
              <w:t xml:space="preserve">to </w:t>
            </w:r>
            <w:r w:rsidR="005C270C">
              <w:rPr>
                <w:rFonts w:ascii="Times New Roman" w:eastAsiaTheme="majorEastAsia" w:hAnsi="Times New Roman" w:cs="Times New Roman"/>
                <w:sz w:val="20"/>
                <w:szCs w:val="20"/>
              </w:rPr>
              <w:t xml:space="preserve">recoup costs of remedial </w:t>
            </w:r>
            <w:r w:rsidR="00A85EC1">
              <w:rPr>
                <w:rFonts w:ascii="Times New Roman" w:eastAsiaTheme="majorEastAsia" w:hAnsi="Times New Roman" w:cs="Times New Roman"/>
                <w:sz w:val="20"/>
                <w:szCs w:val="20"/>
              </w:rPr>
              <w:t>action</w:t>
            </w:r>
            <w:r w:rsidR="009B051B">
              <w:rPr>
                <w:rFonts w:ascii="Times New Roman" w:eastAsiaTheme="majorEastAsia" w:hAnsi="Times New Roman" w:cs="Times New Roman"/>
                <w:sz w:val="20"/>
                <w:szCs w:val="20"/>
              </w:rPr>
              <w:t>.</w:t>
            </w:r>
          </w:p>
        </w:tc>
      </w:tr>
      <w:tr w:rsidR="008C3BF7" w14:paraId="1992AAE6" w14:textId="77777777" w:rsidTr="008C3BF7">
        <w:tc>
          <w:tcPr>
            <w:tcW w:w="3005" w:type="dxa"/>
          </w:tcPr>
          <w:p w14:paraId="5F19F52E" w14:textId="54B1504E" w:rsidR="008C3BF7" w:rsidRDefault="00A82B9B" w:rsidP="003265F9">
            <w:pPr>
              <w:jc w:val="both"/>
              <w:rPr>
                <w:rFonts w:ascii="Times New Roman" w:eastAsiaTheme="majorEastAsia" w:hAnsi="Times New Roman" w:cs="Times New Roman"/>
                <w:sz w:val="20"/>
                <w:szCs w:val="20"/>
              </w:rPr>
            </w:pPr>
            <w:r>
              <w:rPr>
                <w:rFonts w:ascii="Times New Roman" w:eastAsiaTheme="majorEastAsia" w:hAnsi="Times New Roman" w:cs="Times New Roman"/>
                <w:sz w:val="20"/>
                <w:szCs w:val="20"/>
              </w:rPr>
              <w:t>Gros</w:t>
            </w:r>
            <w:r w:rsidR="00903435">
              <w:rPr>
                <w:rFonts w:ascii="Times New Roman" w:eastAsiaTheme="majorEastAsia" w:hAnsi="Times New Roman" w:cs="Times New Roman"/>
                <w:sz w:val="20"/>
                <w:szCs w:val="20"/>
              </w:rPr>
              <w:t>s Misconduct or Gross Data Breach.</w:t>
            </w:r>
          </w:p>
        </w:tc>
        <w:tc>
          <w:tcPr>
            <w:tcW w:w="3005" w:type="dxa"/>
          </w:tcPr>
          <w:p w14:paraId="01DFDF8C" w14:textId="582F7D19" w:rsidR="008C3BF7" w:rsidRDefault="001B5C24" w:rsidP="003265F9">
            <w:pPr>
              <w:jc w:val="both"/>
              <w:rPr>
                <w:rFonts w:ascii="Times New Roman" w:eastAsiaTheme="majorEastAsia" w:hAnsi="Times New Roman" w:cs="Times New Roman"/>
                <w:sz w:val="20"/>
                <w:szCs w:val="20"/>
              </w:rPr>
            </w:pPr>
            <w:r>
              <w:rPr>
                <w:rFonts w:ascii="Times New Roman" w:eastAsiaTheme="majorEastAsia" w:hAnsi="Times New Roman" w:cs="Times New Roman"/>
                <w:sz w:val="20"/>
                <w:szCs w:val="20"/>
              </w:rPr>
              <w:t>Violations that are the result of criminal activity</w:t>
            </w:r>
            <w:r w:rsidR="00157211">
              <w:rPr>
                <w:rFonts w:ascii="Times New Roman" w:eastAsiaTheme="majorEastAsia" w:hAnsi="Times New Roman" w:cs="Times New Roman"/>
                <w:sz w:val="20"/>
                <w:szCs w:val="20"/>
              </w:rPr>
              <w:t xml:space="preserve"> or can result in criminal access to company systems</w:t>
            </w:r>
            <w:r w:rsidR="00333D55">
              <w:rPr>
                <w:rFonts w:ascii="Times New Roman" w:eastAsiaTheme="majorEastAsia" w:hAnsi="Times New Roman" w:cs="Times New Roman"/>
                <w:sz w:val="20"/>
                <w:szCs w:val="20"/>
              </w:rPr>
              <w:t xml:space="preserve">. Activities </w:t>
            </w:r>
            <w:r w:rsidR="000C7EC8">
              <w:rPr>
                <w:rFonts w:ascii="Times New Roman" w:eastAsiaTheme="majorEastAsia" w:hAnsi="Times New Roman" w:cs="Times New Roman"/>
                <w:sz w:val="20"/>
                <w:szCs w:val="20"/>
              </w:rPr>
              <w:t xml:space="preserve">construed as corporate espionage, sabotage, terrorist </w:t>
            </w:r>
            <w:r w:rsidR="00D24A15">
              <w:rPr>
                <w:rFonts w:ascii="Times New Roman" w:eastAsiaTheme="majorEastAsia" w:hAnsi="Times New Roman" w:cs="Times New Roman"/>
                <w:sz w:val="20"/>
                <w:szCs w:val="20"/>
              </w:rPr>
              <w:t>action.</w:t>
            </w:r>
            <w:r w:rsidR="00B53648">
              <w:rPr>
                <w:rFonts w:ascii="Times New Roman" w:eastAsiaTheme="majorEastAsia" w:hAnsi="Times New Roman" w:cs="Times New Roman"/>
                <w:sz w:val="20"/>
                <w:szCs w:val="20"/>
              </w:rPr>
              <w:t xml:space="preserve"> Theft of company data, whol</w:t>
            </w:r>
            <w:r w:rsidR="00B310F8">
              <w:rPr>
                <w:rFonts w:ascii="Times New Roman" w:eastAsiaTheme="majorEastAsia" w:hAnsi="Times New Roman" w:cs="Times New Roman"/>
                <w:sz w:val="20"/>
                <w:szCs w:val="20"/>
              </w:rPr>
              <w:t>e</w:t>
            </w:r>
            <w:r w:rsidR="00B53648">
              <w:rPr>
                <w:rFonts w:ascii="Times New Roman" w:eastAsiaTheme="majorEastAsia" w:hAnsi="Times New Roman" w:cs="Times New Roman"/>
                <w:sz w:val="20"/>
                <w:szCs w:val="20"/>
              </w:rPr>
              <w:t>sale destruction of company data</w:t>
            </w:r>
            <w:r w:rsidR="000D7CDF">
              <w:rPr>
                <w:rFonts w:ascii="Times New Roman" w:eastAsiaTheme="majorEastAsia" w:hAnsi="Times New Roman" w:cs="Times New Roman"/>
                <w:sz w:val="20"/>
                <w:szCs w:val="20"/>
              </w:rPr>
              <w:t>,</w:t>
            </w:r>
            <w:r w:rsidR="0050358D">
              <w:rPr>
                <w:rFonts w:ascii="Times New Roman" w:eastAsiaTheme="majorEastAsia" w:hAnsi="Times New Roman" w:cs="Times New Roman"/>
                <w:sz w:val="20"/>
                <w:szCs w:val="20"/>
              </w:rPr>
              <w:t xml:space="preserve"> </w:t>
            </w:r>
            <w:r w:rsidR="000D7CDF">
              <w:rPr>
                <w:rFonts w:ascii="Times New Roman" w:eastAsiaTheme="majorEastAsia" w:hAnsi="Times New Roman" w:cs="Times New Roman"/>
                <w:sz w:val="20"/>
                <w:szCs w:val="20"/>
              </w:rPr>
              <w:t xml:space="preserve">activities </w:t>
            </w:r>
            <w:r w:rsidR="001851C2">
              <w:rPr>
                <w:rFonts w:ascii="Times New Roman" w:eastAsiaTheme="majorEastAsia" w:hAnsi="Times New Roman" w:cs="Times New Roman"/>
                <w:sz w:val="20"/>
                <w:szCs w:val="20"/>
              </w:rPr>
              <w:t xml:space="preserve">leading to </w:t>
            </w:r>
            <w:r w:rsidR="009730AC">
              <w:rPr>
                <w:rFonts w:ascii="Times New Roman" w:eastAsiaTheme="majorEastAsia" w:hAnsi="Times New Roman" w:cs="Times New Roman"/>
                <w:sz w:val="20"/>
                <w:szCs w:val="20"/>
              </w:rPr>
              <w:t xml:space="preserve">exposure of data that causes </w:t>
            </w:r>
            <w:r w:rsidR="001851C2">
              <w:rPr>
                <w:rFonts w:ascii="Times New Roman" w:eastAsiaTheme="majorEastAsia" w:hAnsi="Times New Roman" w:cs="Times New Roman"/>
                <w:sz w:val="20"/>
                <w:szCs w:val="20"/>
              </w:rPr>
              <w:t xml:space="preserve">harm or </w:t>
            </w:r>
            <w:r w:rsidR="004F4E13">
              <w:rPr>
                <w:rFonts w:ascii="Times New Roman" w:eastAsiaTheme="majorEastAsia" w:hAnsi="Times New Roman" w:cs="Times New Roman"/>
                <w:sz w:val="20"/>
                <w:szCs w:val="20"/>
              </w:rPr>
              <w:t xml:space="preserve">is </w:t>
            </w:r>
            <w:r w:rsidR="001851C2">
              <w:rPr>
                <w:rFonts w:ascii="Times New Roman" w:eastAsiaTheme="majorEastAsia" w:hAnsi="Times New Roman" w:cs="Times New Roman"/>
                <w:sz w:val="20"/>
                <w:szCs w:val="20"/>
              </w:rPr>
              <w:t>against the public good.</w:t>
            </w:r>
          </w:p>
        </w:tc>
        <w:tc>
          <w:tcPr>
            <w:tcW w:w="3006" w:type="dxa"/>
          </w:tcPr>
          <w:p w14:paraId="048FBEAD" w14:textId="37BE3268" w:rsidR="008C3BF7" w:rsidRDefault="00D208E1" w:rsidP="003265F9">
            <w:pPr>
              <w:jc w:val="both"/>
              <w:rPr>
                <w:rFonts w:ascii="Times New Roman" w:eastAsiaTheme="majorEastAsia" w:hAnsi="Times New Roman" w:cs="Times New Roman"/>
                <w:sz w:val="20"/>
                <w:szCs w:val="20"/>
              </w:rPr>
            </w:pPr>
            <w:r>
              <w:rPr>
                <w:rFonts w:ascii="Times New Roman" w:eastAsiaTheme="majorEastAsia" w:hAnsi="Times New Roman" w:cs="Times New Roman"/>
                <w:sz w:val="20"/>
                <w:szCs w:val="20"/>
              </w:rPr>
              <w:t xml:space="preserve">Dismissal subject to review by </w:t>
            </w:r>
            <w:r w:rsidR="00C81739">
              <w:rPr>
                <w:rFonts w:ascii="Times New Roman" w:eastAsiaTheme="majorEastAsia" w:hAnsi="Times New Roman" w:cs="Times New Roman"/>
                <w:sz w:val="20"/>
                <w:szCs w:val="20"/>
              </w:rPr>
              <w:t>disciplinary</w:t>
            </w:r>
            <w:r w:rsidR="00E95C54">
              <w:rPr>
                <w:rFonts w:ascii="Times New Roman" w:eastAsiaTheme="majorEastAsia" w:hAnsi="Times New Roman" w:cs="Times New Roman"/>
                <w:sz w:val="20"/>
                <w:szCs w:val="20"/>
              </w:rPr>
              <w:t xml:space="preserve"> </w:t>
            </w:r>
            <w:r w:rsidR="00C81739">
              <w:rPr>
                <w:rFonts w:ascii="Times New Roman" w:eastAsiaTheme="majorEastAsia" w:hAnsi="Times New Roman" w:cs="Times New Roman"/>
                <w:sz w:val="20"/>
                <w:szCs w:val="20"/>
              </w:rPr>
              <w:t>committee</w:t>
            </w:r>
            <w:r w:rsidR="00242ABC">
              <w:rPr>
                <w:rFonts w:ascii="Times New Roman" w:eastAsiaTheme="majorEastAsia" w:hAnsi="Times New Roman" w:cs="Times New Roman"/>
                <w:sz w:val="20"/>
                <w:szCs w:val="20"/>
              </w:rPr>
              <w:t>,</w:t>
            </w:r>
            <w:r w:rsidR="00E95C54">
              <w:rPr>
                <w:rFonts w:ascii="Times New Roman" w:eastAsiaTheme="majorEastAsia" w:hAnsi="Times New Roman" w:cs="Times New Roman"/>
                <w:sz w:val="20"/>
                <w:szCs w:val="20"/>
              </w:rPr>
              <w:t xml:space="preserve"> </w:t>
            </w:r>
            <w:r w:rsidR="007C5970">
              <w:rPr>
                <w:rFonts w:ascii="Times New Roman" w:eastAsiaTheme="majorEastAsia" w:hAnsi="Times New Roman" w:cs="Times New Roman"/>
                <w:sz w:val="20"/>
                <w:szCs w:val="20"/>
              </w:rPr>
              <w:t xml:space="preserve">suspension, </w:t>
            </w:r>
            <w:r w:rsidR="00243435">
              <w:rPr>
                <w:rFonts w:ascii="Times New Roman" w:eastAsiaTheme="majorEastAsia" w:hAnsi="Times New Roman" w:cs="Times New Roman"/>
                <w:sz w:val="20"/>
                <w:szCs w:val="20"/>
              </w:rPr>
              <w:t>Arrest</w:t>
            </w:r>
            <w:r w:rsidR="00D5742A">
              <w:rPr>
                <w:rFonts w:ascii="Times New Roman" w:eastAsiaTheme="majorEastAsia" w:hAnsi="Times New Roman" w:cs="Times New Roman"/>
                <w:sz w:val="20"/>
                <w:szCs w:val="20"/>
              </w:rPr>
              <w:t xml:space="preserve"> and subsequent pro</w:t>
            </w:r>
            <w:r w:rsidR="00F4659F">
              <w:rPr>
                <w:rFonts w:ascii="Times New Roman" w:eastAsiaTheme="majorEastAsia" w:hAnsi="Times New Roman" w:cs="Times New Roman"/>
                <w:sz w:val="20"/>
                <w:szCs w:val="20"/>
              </w:rPr>
              <w:t>s</w:t>
            </w:r>
            <w:r w:rsidR="00D5742A">
              <w:rPr>
                <w:rFonts w:ascii="Times New Roman" w:eastAsiaTheme="majorEastAsia" w:hAnsi="Times New Roman" w:cs="Times New Roman"/>
                <w:sz w:val="20"/>
                <w:szCs w:val="20"/>
              </w:rPr>
              <w:t>ecution under relevant laws</w:t>
            </w:r>
            <w:r w:rsidR="00827B41">
              <w:rPr>
                <w:rFonts w:ascii="Times New Roman" w:eastAsiaTheme="majorEastAsia" w:hAnsi="Times New Roman" w:cs="Times New Roman"/>
                <w:sz w:val="20"/>
                <w:szCs w:val="20"/>
              </w:rPr>
              <w:t xml:space="preserve">, loss of </w:t>
            </w:r>
            <w:r w:rsidR="00263BF9">
              <w:rPr>
                <w:rFonts w:ascii="Times New Roman" w:eastAsiaTheme="majorEastAsia" w:hAnsi="Times New Roman" w:cs="Times New Roman"/>
                <w:sz w:val="20"/>
                <w:szCs w:val="20"/>
              </w:rPr>
              <w:t xml:space="preserve">company </w:t>
            </w:r>
            <w:r w:rsidR="00827B41">
              <w:rPr>
                <w:rFonts w:ascii="Times New Roman" w:eastAsiaTheme="majorEastAsia" w:hAnsi="Times New Roman" w:cs="Times New Roman"/>
                <w:sz w:val="20"/>
                <w:szCs w:val="20"/>
              </w:rPr>
              <w:t>pen</w:t>
            </w:r>
            <w:r w:rsidR="00D17A49">
              <w:rPr>
                <w:rFonts w:ascii="Times New Roman" w:eastAsiaTheme="majorEastAsia" w:hAnsi="Times New Roman" w:cs="Times New Roman"/>
                <w:sz w:val="20"/>
                <w:szCs w:val="20"/>
              </w:rPr>
              <w:t>sion rights</w:t>
            </w:r>
            <w:r w:rsidR="001842D6">
              <w:rPr>
                <w:rFonts w:ascii="Times New Roman" w:eastAsiaTheme="majorEastAsia" w:hAnsi="Times New Roman" w:cs="Times New Roman"/>
                <w:sz w:val="20"/>
                <w:szCs w:val="20"/>
              </w:rPr>
              <w:t xml:space="preserve">, </w:t>
            </w:r>
            <w:r w:rsidR="00F67D64">
              <w:rPr>
                <w:rFonts w:ascii="Times New Roman" w:eastAsiaTheme="majorEastAsia" w:hAnsi="Times New Roman" w:cs="Times New Roman"/>
                <w:sz w:val="20"/>
                <w:szCs w:val="20"/>
              </w:rPr>
              <w:t xml:space="preserve">full data wipe and </w:t>
            </w:r>
            <w:r w:rsidR="001842D6">
              <w:rPr>
                <w:rFonts w:ascii="Times New Roman" w:eastAsiaTheme="majorEastAsia" w:hAnsi="Times New Roman" w:cs="Times New Roman"/>
                <w:sz w:val="20"/>
                <w:szCs w:val="20"/>
              </w:rPr>
              <w:t>deregistration of all devices</w:t>
            </w:r>
            <w:r w:rsidR="00F67D64">
              <w:rPr>
                <w:rFonts w:ascii="Times New Roman" w:eastAsiaTheme="majorEastAsia" w:hAnsi="Times New Roman" w:cs="Times New Roman"/>
                <w:sz w:val="20"/>
                <w:szCs w:val="20"/>
              </w:rPr>
              <w:t xml:space="preserve"> </w:t>
            </w:r>
            <w:r w:rsidR="00F4659F">
              <w:rPr>
                <w:rFonts w:ascii="Times New Roman" w:eastAsiaTheme="majorEastAsia" w:hAnsi="Times New Roman" w:cs="Times New Roman"/>
                <w:sz w:val="20"/>
                <w:szCs w:val="20"/>
              </w:rPr>
              <w:t xml:space="preserve">subject to evidentiary </w:t>
            </w:r>
            <w:r w:rsidR="00E95C54">
              <w:rPr>
                <w:rFonts w:ascii="Times New Roman" w:eastAsiaTheme="majorEastAsia" w:hAnsi="Times New Roman" w:cs="Times New Roman"/>
                <w:sz w:val="20"/>
                <w:szCs w:val="20"/>
              </w:rPr>
              <w:t>requirements</w:t>
            </w:r>
            <w:r w:rsidR="00F4659F">
              <w:rPr>
                <w:rFonts w:ascii="Times New Roman" w:eastAsiaTheme="majorEastAsia" w:hAnsi="Times New Roman" w:cs="Times New Roman"/>
                <w:sz w:val="20"/>
                <w:szCs w:val="20"/>
              </w:rPr>
              <w:t>.</w:t>
            </w:r>
            <w:r w:rsidR="006C125E">
              <w:rPr>
                <w:rFonts w:ascii="Times New Roman" w:eastAsiaTheme="majorEastAsia" w:hAnsi="Times New Roman" w:cs="Times New Roman"/>
                <w:sz w:val="20"/>
                <w:szCs w:val="20"/>
              </w:rPr>
              <w:t xml:space="preserve"> </w:t>
            </w:r>
            <w:r w:rsidR="001D6B4C">
              <w:rPr>
                <w:rFonts w:ascii="Times New Roman" w:eastAsiaTheme="majorEastAsia" w:hAnsi="Times New Roman" w:cs="Times New Roman"/>
                <w:sz w:val="20"/>
                <w:szCs w:val="20"/>
              </w:rPr>
              <w:t xml:space="preserve">Punitive legal action to recover losses incurred </w:t>
            </w:r>
            <w:r w:rsidR="00D54F72">
              <w:rPr>
                <w:rFonts w:ascii="Times New Roman" w:eastAsiaTheme="majorEastAsia" w:hAnsi="Times New Roman" w:cs="Times New Roman"/>
                <w:sz w:val="20"/>
                <w:szCs w:val="20"/>
              </w:rPr>
              <w:t>by the illicit activities.</w:t>
            </w:r>
          </w:p>
        </w:tc>
      </w:tr>
    </w:tbl>
    <w:p w14:paraId="37E1CA31" w14:textId="77777777" w:rsidR="008E009C" w:rsidRDefault="008E009C" w:rsidP="003265F9">
      <w:pPr>
        <w:jc w:val="both"/>
        <w:rPr>
          <w:rFonts w:ascii="Times New Roman" w:eastAsiaTheme="majorEastAsia" w:hAnsi="Times New Roman" w:cs="Times New Roman"/>
          <w:sz w:val="20"/>
          <w:szCs w:val="20"/>
        </w:rPr>
      </w:pPr>
    </w:p>
    <w:p w14:paraId="0EB37B15" w14:textId="5E92916C" w:rsidR="0040301C" w:rsidRPr="00737A6C" w:rsidRDefault="00737A6C" w:rsidP="003265F9">
      <w:pPr>
        <w:jc w:val="both"/>
        <w:rPr>
          <w:rFonts w:ascii="Times New Roman" w:eastAsiaTheme="majorEastAsia" w:hAnsi="Times New Roman" w:cs="Times New Roman"/>
          <w:sz w:val="20"/>
          <w:szCs w:val="20"/>
        </w:rPr>
      </w:pPr>
      <w:r>
        <w:rPr>
          <w:rFonts w:ascii="Times New Roman" w:eastAsiaTheme="majorEastAsia" w:hAnsi="Times New Roman" w:cs="Times New Roman"/>
          <w:sz w:val="20"/>
          <w:szCs w:val="20"/>
        </w:rPr>
        <w:t xml:space="preserve">Employee </w:t>
      </w:r>
      <w:r w:rsidR="00EA1019" w:rsidRPr="00737A6C">
        <w:rPr>
          <w:rFonts w:ascii="Times New Roman" w:eastAsiaTheme="majorEastAsia" w:hAnsi="Times New Roman" w:cs="Times New Roman"/>
          <w:sz w:val="20"/>
          <w:szCs w:val="20"/>
        </w:rPr>
        <w:t>R</w:t>
      </w:r>
      <w:r w:rsidR="0040301C" w:rsidRPr="00737A6C">
        <w:rPr>
          <w:rFonts w:ascii="Times New Roman" w:eastAsiaTheme="majorEastAsia" w:hAnsi="Times New Roman" w:cs="Times New Roman"/>
          <w:sz w:val="20"/>
          <w:szCs w:val="20"/>
        </w:rPr>
        <w:t>enumeration</w:t>
      </w:r>
    </w:p>
    <w:p w14:paraId="0FCA757E" w14:textId="2C1D85AD" w:rsidR="00EA1019" w:rsidRPr="004C5D61" w:rsidRDefault="00286F92" w:rsidP="004C5D61">
      <w:pPr>
        <w:pStyle w:val="ListParagraph"/>
        <w:spacing w:after="0"/>
        <w:ind w:left="284"/>
        <w:jc w:val="both"/>
        <w:rPr>
          <w:rFonts w:ascii="Times New Roman" w:eastAsiaTheme="majorEastAsia" w:hAnsi="Times New Roman" w:cs="Times New Roman"/>
          <w:sz w:val="20"/>
          <w:szCs w:val="20"/>
          <w:u w:val="single"/>
        </w:rPr>
      </w:pPr>
      <w:r w:rsidRPr="004C5D61">
        <w:rPr>
          <w:rFonts w:ascii="Times New Roman" w:eastAsiaTheme="majorEastAsia" w:hAnsi="Times New Roman" w:cs="Times New Roman"/>
          <w:sz w:val="20"/>
          <w:szCs w:val="20"/>
          <w:u w:val="single"/>
        </w:rPr>
        <w:t>Wear and tear expense claim</w:t>
      </w:r>
    </w:p>
    <w:p w14:paraId="039E0CE7" w14:textId="1C92030D" w:rsidR="00F353A5" w:rsidRPr="00F353A5" w:rsidRDefault="00D448B8" w:rsidP="00F353A5">
      <w:pPr>
        <w:ind w:left="360"/>
        <w:jc w:val="both"/>
        <w:rPr>
          <w:rFonts w:ascii="Times New Roman" w:eastAsiaTheme="majorEastAsia" w:hAnsi="Times New Roman" w:cs="Times New Roman"/>
          <w:sz w:val="20"/>
          <w:szCs w:val="20"/>
        </w:rPr>
      </w:pPr>
      <w:r>
        <w:rPr>
          <w:rFonts w:ascii="Times New Roman" w:eastAsiaTheme="majorEastAsia" w:hAnsi="Times New Roman" w:cs="Times New Roman"/>
          <w:sz w:val="20"/>
          <w:szCs w:val="20"/>
        </w:rPr>
        <w:t xml:space="preserve">In recognition of the </w:t>
      </w:r>
      <w:r w:rsidR="009D015F">
        <w:rPr>
          <w:rFonts w:ascii="Times New Roman" w:eastAsiaTheme="majorEastAsia" w:hAnsi="Times New Roman" w:cs="Times New Roman"/>
          <w:sz w:val="20"/>
          <w:szCs w:val="20"/>
        </w:rPr>
        <w:t>employee’s</w:t>
      </w:r>
      <w:r>
        <w:rPr>
          <w:rFonts w:ascii="Times New Roman" w:eastAsiaTheme="majorEastAsia" w:hAnsi="Times New Roman" w:cs="Times New Roman"/>
          <w:sz w:val="20"/>
          <w:szCs w:val="20"/>
        </w:rPr>
        <w:t xml:space="preserve"> </w:t>
      </w:r>
      <w:r w:rsidR="004764B9">
        <w:rPr>
          <w:rFonts w:ascii="Times New Roman" w:eastAsiaTheme="majorEastAsia" w:hAnsi="Times New Roman" w:cs="Times New Roman"/>
          <w:sz w:val="20"/>
          <w:szCs w:val="20"/>
        </w:rPr>
        <w:t>provision of personal equipment for use on compa</w:t>
      </w:r>
      <w:r w:rsidR="000B384D">
        <w:rPr>
          <w:rFonts w:ascii="Times New Roman" w:eastAsiaTheme="majorEastAsia" w:hAnsi="Times New Roman" w:cs="Times New Roman"/>
          <w:sz w:val="20"/>
          <w:szCs w:val="20"/>
        </w:rPr>
        <w:t xml:space="preserve">ny activities, there shall be made available </w:t>
      </w:r>
      <w:r w:rsidR="005D3489">
        <w:rPr>
          <w:rFonts w:ascii="Times New Roman" w:eastAsiaTheme="majorEastAsia" w:hAnsi="Times New Roman" w:cs="Times New Roman"/>
          <w:sz w:val="20"/>
          <w:szCs w:val="20"/>
        </w:rPr>
        <w:t>a facility to claim expense for wear and tear</w:t>
      </w:r>
      <w:r w:rsidR="00237200">
        <w:rPr>
          <w:rFonts w:ascii="Times New Roman" w:eastAsiaTheme="majorEastAsia" w:hAnsi="Times New Roman" w:cs="Times New Roman"/>
          <w:sz w:val="20"/>
          <w:szCs w:val="20"/>
        </w:rPr>
        <w:t xml:space="preserve"> on a monthly basis. </w:t>
      </w:r>
      <w:r w:rsidR="009D015F">
        <w:rPr>
          <w:rFonts w:ascii="Times New Roman" w:eastAsiaTheme="majorEastAsia" w:hAnsi="Times New Roman" w:cs="Times New Roman"/>
          <w:sz w:val="20"/>
          <w:szCs w:val="20"/>
        </w:rPr>
        <w:t>Reimbursement</w:t>
      </w:r>
      <w:r w:rsidR="00237200">
        <w:rPr>
          <w:rFonts w:ascii="Times New Roman" w:eastAsiaTheme="majorEastAsia" w:hAnsi="Times New Roman" w:cs="Times New Roman"/>
          <w:sz w:val="20"/>
          <w:szCs w:val="20"/>
        </w:rPr>
        <w:t xml:space="preserve"> to be made </w:t>
      </w:r>
      <w:r w:rsidR="00AC45BC">
        <w:rPr>
          <w:rFonts w:ascii="Times New Roman" w:eastAsiaTheme="majorEastAsia" w:hAnsi="Times New Roman" w:cs="Times New Roman"/>
          <w:sz w:val="20"/>
          <w:szCs w:val="20"/>
        </w:rPr>
        <w:t xml:space="preserve">at the end of the current pay cycle </w:t>
      </w:r>
      <w:r w:rsidR="00237200">
        <w:rPr>
          <w:rFonts w:ascii="Times New Roman" w:eastAsiaTheme="majorEastAsia" w:hAnsi="Times New Roman" w:cs="Times New Roman"/>
          <w:sz w:val="20"/>
          <w:szCs w:val="20"/>
        </w:rPr>
        <w:t xml:space="preserve">through the </w:t>
      </w:r>
      <w:r w:rsidR="009D015F">
        <w:rPr>
          <w:rFonts w:ascii="Times New Roman" w:eastAsiaTheme="majorEastAsia" w:hAnsi="Times New Roman" w:cs="Times New Roman"/>
          <w:sz w:val="20"/>
          <w:szCs w:val="20"/>
        </w:rPr>
        <w:t>company’s</w:t>
      </w:r>
      <w:r w:rsidR="00992A3D">
        <w:rPr>
          <w:rFonts w:ascii="Times New Roman" w:eastAsiaTheme="majorEastAsia" w:hAnsi="Times New Roman" w:cs="Times New Roman"/>
          <w:sz w:val="20"/>
          <w:szCs w:val="20"/>
        </w:rPr>
        <w:t xml:space="preserve"> </w:t>
      </w:r>
      <w:r w:rsidR="009D015F">
        <w:rPr>
          <w:rFonts w:ascii="Times New Roman" w:eastAsiaTheme="majorEastAsia" w:hAnsi="Times New Roman" w:cs="Times New Roman"/>
          <w:sz w:val="20"/>
          <w:szCs w:val="20"/>
        </w:rPr>
        <w:t>payroll</w:t>
      </w:r>
      <w:r w:rsidR="00992A3D">
        <w:rPr>
          <w:rFonts w:ascii="Times New Roman" w:eastAsiaTheme="majorEastAsia" w:hAnsi="Times New Roman" w:cs="Times New Roman"/>
          <w:sz w:val="20"/>
          <w:szCs w:val="20"/>
        </w:rPr>
        <w:t xml:space="preserve"> </w:t>
      </w:r>
      <w:r w:rsidR="009D015F">
        <w:rPr>
          <w:rFonts w:ascii="Times New Roman" w:eastAsiaTheme="majorEastAsia" w:hAnsi="Times New Roman" w:cs="Times New Roman"/>
          <w:sz w:val="20"/>
          <w:szCs w:val="20"/>
        </w:rPr>
        <w:t>accounting</w:t>
      </w:r>
      <w:r w:rsidR="00992A3D">
        <w:rPr>
          <w:rFonts w:ascii="Times New Roman" w:eastAsiaTheme="majorEastAsia" w:hAnsi="Times New Roman" w:cs="Times New Roman"/>
          <w:sz w:val="20"/>
          <w:szCs w:val="20"/>
        </w:rPr>
        <w:t xml:space="preserve"> process</w:t>
      </w:r>
      <w:r w:rsidR="009D015F">
        <w:rPr>
          <w:rFonts w:ascii="Times New Roman" w:eastAsiaTheme="majorEastAsia" w:hAnsi="Times New Roman" w:cs="Times New Roman"/>
          <w:sz w:val="20"/>
          <w:szCs w:val="20"/>
        </w:rPr>
        <w:t xml:space="preserve">. </w:t>
      </w:r>
      <w:r w:rsidR="003859A0">
        <w:rPr>
          <w:rFonts w:ascii="Times New Roman" w:eastAsiaTheme="majorEastAsia" w:hAnsi="Times New Roman" w:cs="Times New Roman"/>
          <w:sz w:val="20"/>
          <w:szCs w:val="20"/>
        </w:rPr>
        <w:t xml:space="preserve">The compensation </w:t>
      </w:r>
      <w:r w:rsidR="00893E5F">
        <w:rPr>
          <w:rFonts w:ascii="Times New Roman" w:eastAsiaTheme="majorEastAsia" w:hAnsi="Times New Roman" w:cs="Times New Roman"/>
          <w:sz w:val="20"/>
          <w:szCs w:val="20"/>
        </w:rPr>
        <w:t xml:space="preserve">is calculated per device </w:t>
      </w:r>
      <w:r w:rsidR="006E08B8">
        <w:rPr>
          <w:rFonts w:ascii="Times New Roman" w:eastAsiaTheme="majorEastAsia" w:hAnsi="Times New Roman" w:cs="Times New Roman"/>
          <w:sz w:val="20"/>
          <w:szCs w:val="20"/>
        </w:rPr>
        <w:t>with the formula</w:t>
      </w:r>
      <w:r w:rsidR="00785F7A">
        <w:rPr>
          <w:rFonts w:ascii="Times New Roman" w:eastAsiaTheme="majorEastAsia" w:hAnsi="Times New Roman" w:cs="Times New Roman"/>
          <w:sz w:val="20"/>
          <w:szCs w:val="20"/>
        </w:rPr>
        <w:t xml:space="preserve"> of </w:t>
      </w:r>
      <w:r w:rsidR="00467C01" w:rsidRPr="00D175B5">
        <w:rPr>
          <w:rFonts w:ascii="Times New Roman" w:eastAsiaTheme="majorEastAsia" w:hAnsi="Times New Roman" w:cs="Times New Roman"/>
          <w:i/>
          <w:iCs/>
          <w:sz w:val="20"/>
          <w:szCs w:val="20"/>
        </w:rPr>
        <w:t>(</w:t>
      </w:r>
      <w:r w:rsidR="00785F7A">
        <w:rPr>
          <w:rFonts w:ascii="Times New Roman" w:eastAsiaTheme="majorEastAsia" w:hAnsi="Times New Roman" w:cs="Times New Roman"/>
          <w:i/>
          <w:iCs/>
          <w:sz w:val="20"/>
          <w:szCs w:val="20"/>
        </w:rPr>
        <w:t xml:space="preserve">hours worked </w:t>
      </w:r>
      <w:r w:rsidR="00785F7A">
        <w:rPr>
          <w:rFonts w:ascii="Times New Roman" w:eastAsiaTheme="majorEastAsia" w:hAnsi="Times New Roman" w:cs="Times New Roman"/>
          <w:sz w:val="20"/>
          <w:szCs w:val="20"/>
        </w:rPr>
        <w:t xml:space="preserve">x </w:t>
      </w:r>
      <w:r w:rsidR="002A3EFC">
        <w:rPr>
          <w:rFonts w:ascii="Times New Roman" w:eastAsiaTheme="majorEastAsia" w:hAnsi="Times New Roman" w:cs="Times New Roman"/>
          <w:i/>
          <w:iCs/>
          <w:sz w:val="20"/>
          <w:szCs w:val="20"/>
        </w:rPr>
        <w:t>standard device rate</w:t>
      </w:r>
      <w:r w:rsidR="00467C01">
        <w:rPr>
          <w:rFonts w:ascii="Times New Roman" w:eastAsiaTheme="majorEastAsia" w:hAnsi="Times New Roman" w:cs="Times New Roman"/>
          <w:i/>
          <w:iCs/>
          <w:sz w:val="20"/>
          <w:szCs w:val="20"/>
        </w:rPr>
        <w:t>)</w:t>
      </w:r>
      <w:r w:rsidR="002A3EFC">
        <w:rPr>
          <w:rFonts w:ascii="Times New Roman" w:eastAsiaTheme="majorEastAsia" w:hAnsi="Times New Roman" w:cs="Times New Roman"/>
          <w:i/>
          <w:iCs/>
          <w:sz w:val="20"/>
          <w:szCs w:val="20"/>
        </w:rPr>
        <w:t>.</w:t>
      </w:r>
      <w:r w:rsidR="002A3EFC">
        <w:rPr>
          <w:rFonts w:ascii="Times New Roman" w:eastAsiaTheme="majorEastAsia" w:hAnsi="Times New Roman" w:cs="Times New Roman"/>
          <w:sz w:val="20"/>
          <w:szCs w:val="20"/>
        </w:rPr>
        <w:t xml:space="preserve"> The </w:t>
      </w:r>
      <w:r w:rsidR="004B4EE9">
        <w:rPr>
          <w:rFonts w:ascii="Times New Roman" w:eastAsiaTheme="majorEastAsia" w:hAnsi="Times New Roman" w:cs="Times New Roman"/>
          <w:sz w:val="20"/>
          <w:szCs w:val="20"/>
        </w:rPr>
        <w:t>Standard Device Rate to be agreed by management</w:t>
      </w:r>
      <w:r w:rsidR="00DE3887">
        <w:rPr>
          <w:rFonts w:ascii="Times New Roman" w:eastAsiaTheme="majorEastAsia" w:hAnsi="Times New Roman" w:cs="Times New Roman"/>
          <w:sz w:val="20"/>
          <w:szCs w:val="20"/>
        </w:rPr>
        <w:t xml:space="preserve"> prior to </w:t>
      </w:r>
      <w:r w:rsidR="00467C01">
        <w:rPr>
          <w:rFonts w:ascii="Times New Roman" w:eastAsiaTheme="majorEastAsia" w:hAnsi="Times New Roman" w:cs="Times New Roman"/>
          <w:sz w:val="20"/>
          <w:szCs w:val="20"/>
        </w:rPr>
        <w:t>implementation and to be reviewed on a regular basis.</w:t>
      </w:r>
      <w:r w:rsidR="00992A3D">
        <w:rPr>
          <w:rFonts w:ascii="Times New Roman" w:eastAsiaTheme="majorEastAsia" w:hAnsi="Times New Roman" w:cs="Times New Roman"/>
          <w:sz w:val="20"/>
          <w:szCs w:val="20"/>
        </w:rPr>
        <w:t xml:space="preserve"> </w:t>
      </w:r>
    </w:p>
    <w:p w14:paraId="3BC0D226" w14:textId="77777777" w:rsidR="006E4810" w:rsidRDefault="006E4810">
      <w:pPr>
        <w:rPr>
          <w:rFonts w:ascii="Times New Roman" w:eastAsiaTheme="majorEastAsia" w:hAnsi="Times New Roman" w:cs="Times New Roman"/>
          <w:sz w:val="20"/>
          <w:szCs w:val="20"/>
          <w:u w:val="single"/>
        </w:rPr>
      </w:pPr>
      <w:r>
        <w:rPr>
          <w:rFonts w:ascii="Times New Roman" w:eastAsiaTheme="majorEastAsia" w:hAnsi="Times New Roman" w:cs="Times New Roman"/>
          <w:sz w:val="20"/>
          <w:szCs w:val="20"/>
          <w:u w:val="single"/>
        </w:rPr>
        <w:br w:type="page"/>
      </w:r>
    </w:p>
    <w:p w14:paraId="147005B2" w14:textId="013A7C57" w:rsidR="00286F92" w:rsidRPr="004C5D61" w:rsidRDefault="00286F92" w:rsidP="00077F0C">
      <w:pPr>
        <w:spacing w:after="0"/>
        <w:ind w:left="360"/>
        <w:jc w:val="both"/>
        <w:rPr>
          <w:rFonts w:ascii="Times New Roman" w:eastAsiaTheme="majorEastAsia" w:hAnsi="Times New Roman" w:cs="Times New Roman"/>
          <w:sz w:val="20"/>
          <w:szCs w:val="20"/>
          <w:u w:val="single"/>
        </w:rPr>
      </w:pPr>
      <w:r w:rsidRPr="004C5D61">
        <w:rPr>
          <w:rFonts w:ascii="Times New Roman" w:eastAsiaTheme="majorEastAsia" w:hAnsi="Times New Roman" w:cs="Times New Roman"/>
          <w:sz w:val="20"/>
          <w:szCs w:val="20"/>
          <w:u w:val="single"/>
        </w:rPr>
        <w:lastRenderedPageBreak/>
        <w:t xml:space="preserve">Interest free loan for device purchase. </w:t>
      </w:r>
    </w:p>
    <w:p w14:paraId="186416ED" w14:textId="24B25F7B" w:rsidR="00D175B5" w:rsidRPr="00D175B5" w:rsidRDefault="00B110D5" w:rsidP="00D175B5">
      <w:pPr>
        <w:ind w:left="360"/>
        <w:jc w:val="both"/>
        <w:rPr>
          <w:rFonts w:ascii="Times New Roman" w:eastAsiaTheme="majorEastAsia" w:hAnsi="Times New Roman" w:cs="Times New Roman"/>
          <w:sz w:val="20"/>
          <w:szCs w:val="20"/>
        </w:rPr>
      </w:pPr>
      <w:r>
        <w:rPr>
          <w:rFonts w:ascii="Times New Roman" w:eastAsiaTheme="majorEastAsia" w:hAnsi="Times New Roman" w:cs="Times New Roman"/>
          <w:sz w:val="20"/>
          <w:szCs w:val="20"/>
        </w:rPr>
        <w:t xml:space="preserve">As an employee concession, the company shall make available </w:t>
      </w:r>
      <w:r w:rsidR="00C93EF9">
        <w:rPr>
          <w:rFonts w:ascii="Times New Roman" w:eastAsiaTheme="majorEastAsia" w:hAnsi="Times New Roman" w:cs="Times New Roman"/>
          <w:sz w:val="20"/>
          <w:szCs w:val="20"/>
        </w:rPr>
        <w:t>facilities for the provision of an interest free loan for the express purpose</w:t>
      </w:r>
      <w:r w:rsidR="00457DB8">
        <w:rPr>
          <w:rFonts w:ascii="Times New Roman" w:eastAsiaTheme="majorEastAsia" w:hAnsi="Times New Roman" w:cs="Times New Roman"/>
          <w:sz w:val="20"/>
          <w:szCs w:val="20"/>
        </w:rPr>
        <w:t xml:space="preserve"> of device </w:t>
      </w:r>
      <w:r w:rsidR="00391200">
        <w:rPr>
          <w:rFonts w:ascii="Times New Roman" w:eastAsiaTheme="majorEastAsia" w:hAnsi="Times New Roman" w:cs="Times New Roman"/>
          <w:sz w:val="20"/>
          <w:szCs w:val="20"/>
        </w:rPr>
        <w:t xml:space="preserve">and </w:t>
      </w:r>
      <w:r w:rsidR="00604650">
        <w:rPr>
          <w:rFonts w:ascii="Times New Roman" w:eastAsiaTheme="majorEastAsia" w:hAnsi="Times New Roman" w:cs="Times New Roman"/>
          <w:sz w:val="20"/>
          <w:szCs w:val="20"/>
        </w:rPr>
        <w:t xml:space="preserve">related accessory acquisition. </w:t>
      </w:r>
      <w:r w:rsidR="00605F19">
        <w:rPr>
          <w:rFonts w:ascii="Times New Roman" w:eastAsiaTheme="majorEastAsia" w:hAnsi="Times New Roman" w:cs="Times New Roman"/>
          <w:sz w:val="20"/>
          <w:szCs w:val="20"/>
        </w:rPr>
        <w:t xml:space="preserve">Repayment of the loan </w:t>
      </w:r>
      <w:r w:rsidR="00A70311">
        <w:rPr>
          <w:rFonts w:ascii="Times New Roman" w:eastAsiaTheme="majorEastAsia" w:hAnsi="Times New Roman" w:cs="Times New Roman"/>
          <w:sz w:val="20"/>
          <w:szCs w:val="20"/>
        </w:rPr>
        <w:t xml:space="preserve">to be made as </w:t>
      </w:r>
      <w:r w:rsidR="00404348">
        <w:rPr>
          <w:rFonts w:ascii="Times New Roman" w:eastAsiaTheme="majorEastAsia" w:hAnsi="Times New Roman" w:cs="Times New Roman"/>
          <w:sz w:val="20"/>
          <w:szCs w:val="20"/>
        </w:rPr>
        <w:t xml:space="preserve">a payroll deduction </w:t>
      </w:r>
      <w:r w:rsidR="00DE2EF7">
        <w:rPr>
          <w:rFonts w:ascii="Times New Roman" w:eastAsiaTheme="majorEastAsia" w:hAnsi="Times New Roman" w:cs="Times New Roman"/>
          <w:sz w:val="20"/>
          <w:szCs w:val="20"/>
        </w:rPr>
        <w:t>at the end of the current pay cycle</w:t>
      </w:r>
      <w:r w:rsidR="00D23790">
        <w:rPr>
          <w:rFonts w:ascii="Times New Roman" w:eastAsiaTheme="majorEastAsia" w:hAnsi="Times New Roman" w:cs="Times New Roman"/>
          <w:sz w:val="20"/>
          <w:szCs w:val="20"/>
        </w:rPr>
        <w:t xml:space="preserve"> and shall commence one </w:t>
      </w:r>
      <w:r w:rsidR="00861AEB">
        <w:rPr>
          <w:rFonts w:ascii="Times New Roman" w:eastAsiaTheme="majorEastAsia" w:hAnsi="Times New Roman" w:cs="Times New Roman"/>
          <w:sz w:val="20"/>
          <w:szCs w:val="20"/>
        </w:rPr>
        <w:t xml:space="preserve">calendar </w:t>
      </w:r>
      <w:r w:rsidR="00D23790">
        <w:rPr>
          <w:rFonts w:ascii="Times New Roman" w:eastAsiaTheme="majorEastAsia" w:hAnsi="Times New Roman" w:cs="Times New Roman"/>
          <w:sz w:val="20"/>
          <w:szCs w:val="20"/>
        </w:rPr>
        <w:t xml:space="preserve">month after </w:t>
      </w:r>
      <w:r w:rsidR="00861AEB">
        <w:rPr>
          <w:rFonts w:ascii="Times New Roman" w:eastAsiaTheme="majorEastAsia" w:hAnsi="Times New Roman" w:cs="Times New Roman"/>
          <w:sz w:val="20"/>
          <w:szCs w:val="20"/>
        </w:rPr>
        <w:t>receipt of the loan</w:t>
      </w:r>
      <w:r w:rsidR="00D135D6">
        <w:rPr>
          <w:rFonts w:ascii="Times New Roman" w:eastAsiaTheme="majorEastAsia" w:hAnsi="Times New Roman" w:cs="Times New Roman"/>
          <w:sz w:val="20"/>
          <w:szCs w:val="20"/>
        </w:rPr>
        <w:t xml:space="preserve"> for a period </w:t>
      </w:r>
      <w:r w:rsidR="00BE38AA">
        <w:rPr>
          <w:rFonts w:ascii="Times New Roman" w:eastAsiaTheme="majorEastAsia" w:hAnsi="Times New Roman" w:cs="Times New Roman"/>
          <w:sz w:val="20"/>
          <w:szCs w:val="20"/>
        </w:rPr>
        <w:t xml:space="preserve">of no more than sixty months.  The loan shall be repayable in full in the event that the employee </w:t>
      </w:r>
      <w:r w:rsidR="00793A00">
        <w:rPr>
          <w:rFonts w:ascii="Times New Roman" w:eastAsiaTheme="majorEastAsia" w:hAnsi="Times New Roman" w:cs="Times New Roman"/>
          <w:sz w:val="20"/>
          <w:szCs w:val="20"/>
        </w:rPr>
        <w:t xml:space="preserve">leaves the employ of the company </w:t>
      </w:r>
      <w:r w:rsidR="004021E9">
        <w:rPr>
          <w:rFonts w:ascii="Times New Roman" w:eastAsiaTheme="majorEastAsia" w:hAnsi="Times New Roman" w:cs="Times New Roman"/>
          <w:sz w:val="20"/>
          <w:szCs w:val="20"/>
        </w:rPr>
        <w:t xml:space="preserve">and may be recovered at the </w:t>
      </w:r>
      <w:r w:rsidR="002447DB">
        <w:rPr>
          <w:rFonts w:ascii="Times New Roman" w:eastAsiaTheme="majorEastAsia" w:hAnsi="Times New Roman" w:cs="Times New Roman"/>
          <w:sz w:val="20"/>
          <w:szCs w:val="20"/>
        </w:rPr>
        <w:t>company’s</w:t>
      </w:r>
      <w:r w:rsidR="004021E9">
        <w:rPr>
          <w:rFonts w:ascii="Times New Roman" w:eastAsiaTheme="majorEastAsia" w:hAnsi="Times New Roman" w:cs="Times New Roman"/>
          <w:sz w:val="20"/>
          <w:szCs w:val="20"/>
        </w:rPr>
        <w:t xml:space="preserve"> </w:t>
      </w:r>
      <w:proofErr w:type="gramStart"/>
      <w:r w:rsidR="002447DB">
        <w:rPr>
          <w:rFonts w:ascii="Times New Roman" w:eastAsiaTheme="majorEastAsia" w:hAnsi="Times New Roman" w:cs="Times New Roman"/>
          <w:sz w:val="20"/>
          <w:szCs w:val="20"/>
        </w:rPr>
        <w:t>discretion</w:t>
      </w:r>
      <w:r w:rsidR="004021E9">
        <w:rPr>
          <w:rFonts w:ascii="Times New Roman" w:eastAsiaTheme="majorEastAsia" w:hAnsi="Times New Roman" w:cs="Times New Roman"/>
          <w:sz w:val="20"/>
          <w:szCs w:val="20"/>
        </w:rPr>
        <w:t xml:space="preserve">  from</w:t>
      </w:r>
      <w:proofErr w:type="gramEnd"/>
      <w:r w:rsidR="004021E9">
        <w:rPr>
          <w:rFonts w:ascii="Times New Roman" w:eastAsiaTheme="majorEastAsia" w:hAnsi="Times New Roman" w:cs="Times New Roman"/>
          <w:sz w:val="20"/>
          <w:szCs w:val="20"/>
        </w:rPr>
        <w:t xml:space="preserve"> any final</w:t>
      </w:r>
      <w:r w:rsidR="004545B1">
        <w:rPr>
          <w:rFonts w:ascii="Times New Roman" w:eastAsiaTheme="majorEastAsia" w:hAnsi="Times New Roman" w:cs="Times New Roman"/>
          <w:sz w:val="20"/>
          <w:szCs w:val="20"/>
        </w:rPr>
        <w:t xml:space="preserve"> payments</w:t>
      </w:r>
      <w:r w:rsidR="003662DF">
        <w:rPr>
          <w:rFonts w:ascii="Times New Roman" w:eastAsiaTheme="majorEastAsia" w:hAnsi="Times New Roman" w:cs="Times New Roman"/>
          <w:sz w:val="20"/>
          <w:szCs w:val="20"/>
        </w:rPr>
        <w:t xml:space="preserve"> due to the employee.</w:t>
      </w:r>
    </w:p>
    <w:p w14:paraId="23A5A015" w14:textId="6D7848F8" w:rsidR="00F37E22" w:rsidRDefault="00F37E22" w:rsidP="00F37E22">
      <w:pPr>
        <w:jc w:val="both"/>
        <w:rPr>
          <w:rFonts w:ascii="Times New Roman" w:eastAsiaTheme="majorEastAsia" w:hAnsi="Times New Roman" w:cs="Times New Roman"/>
          <w:sz w:val="20"/>
          <w:szCs w:val="20"/>
          <w:u w:val="single"/>
        </w:rPr>
      </w:pPr>
      <w:r w:rsidRPr="00675EEC">
        <w:rPr>
          <w:rFonts w:ascii="Times New Roman" w:eastAsiaTheme="majorEastAsia" w:hAnsi="Times New Roman" w:cs="Times New Roman"/>
          <w:sz w:val="20"/>
          <w:szCs w:val="20"/>
          <w:u w:val="single"/>
        </w:rPr>
        <w:t xml:space="preserve">User </w:t>
      </w:r>
      <w:r w:rsidR="00151F8F" w:rsidRPr="00675EEC">
        <w:rPr>
          <w:rFonts w:ascii="Times New Roman" w:eastAsiaTheme="majorEastAsia" w:hAnsi="Times New Roman" w:cs="Times New Roman"/>
          <w:sz w:val="20"/>
          <w:szCs w:val="20"/>
          <w:u w:val="single"/>
        </w:rPr>
        <w:t>Agreement</w:t>
      </w:r>
    </w:p>
    <w:p w14:paraId="3A943AFE" w14:textId="5DE3F6C6" w:rsidR="00675EEC" w:rsidRDefault="00797ACF" w:rsidP="00F37E22">
      <w:pPr>
        <w:jc w:val="both"/>
        <w:rPr>
          <w:rFonts w:ascii="Times New Roman" w:eastAsiaTheme="majorEastAsia" w:hAnsi="Times New Roman" w:cs="Times New Roman"/>
          <w:sz w:val="20"/>
          <w:szCs w:val="20"/>
        </w:rPr>
      </w:pPr>
      <w:r w:rsidRPr="00471CA8">
        <w:rPr>
          <w:rFonts w:ascii="Times New Roman" w:eastAsiaTheme="majorEastAsia" w:hAnsi="Times New Roman" w:cs="Times New Roman"/>
          <w:sz w:val="20"/>
          <w:szCs w:val="20"/>
        </w:rPr>
        <w:t>I, the undersigned</w:t>
      </w:r>
      <w:r w:rsidR="00471CA8" w:rsidRPr="00471CA8">
        <w:rPr>
          <w:rFonts w:ascii="Times New Roman" w:eastAsiaTheme="majorEastAsia" w:hAnsi="Times New Roman" w:cs="Times New Roman"/>
          <w:sz w:val="20"/>
          <w:szCs w:val="20"/>
        </w:rPr>
        <w:t xml:space="preserve">, </w:t>
      </w:r>
      <w:r w:rsidR="00471CA8">
        <w:rPr>
          <w:rFonts w:ascii="Times New Roman" w:eastAsiaTheme="majorEastAsia" w:hAnsi="Times New Roman" w:cs="Times New Roman"/>
          <w:sz w:val="20"/>
          <w:szCs w:val="20"/>
        </w:rPr>
        <w:t>having read and understood the above policy</w:t>
      </w:r>
      <w:r w:rsidR="00F8644B">
        <w:rPr>
          <w:rFonts w:ascii="Times New Roman" w:eastAsiaTheme="majorEastAsia" w:hAnsi="Times New Roman" w:cs="Times New Roman"/>
          <w:sz w:val="20"/>
          <w:szCs w:val="20"/>
        </w:rPr>
        <w:t xml:space="preserve">, agree to abide by the requirements </w:t>
      </w:r>
      <w:r w:rsidR="00F86003">
        <w:rPr>
          <w:rFonts w:ascii="Times New Roman" w:eastAsiaTheme="majorEastAsia" w:hAnsi="Times New Roman" w:cs="Times New Roman"/>
          <w:sz w:val="20"/>
          <w:szCs w:val="20"/>
        </w:rPr>
        <w:t xml:space="preserve">and obligations </w:t>
      </w:r>
      <w:r w:rsidR="00F8644B">
        <w:rPr>
          <w:rFonts w:ascii="Times New Roman" w:eastAsiaTheme="majorEastAsia" w:hAnsi="Times New Roman" w:cs="Times New Roman"/>
          <w:sz w:val="20"/>
          <w:szCs w:val="20"/>
        </w:rPr>
        <w:t>of the policy</w:t>
      </w:r>
      <w:r w:rsidR="00F86003">
        <w:rPr>
          <w:rFonts w:ascii="Times New Roman" w:eastAsiaTheme="majorEastAsia" w:hAnsi="Times New Roman" w:cs="Times New Roman"/>
          <w:sz w:val="20"/>
          <w:szCs w:val="20"/>
        </w:rPr>
        <w:t>.</w:t>
      </w:r>
      <w:r w:rsidR="00E201B4">
        <w:rPr>
          <w:rFonts w:ascii="Times New Roman" w:eastAsiaTheme="majorEastAsia" w:hAnsi="Times New Roman" w:cs="Times New Roman"/>
          <w:sz w:val="20"/>
          <w:szCs w:val="20"/>
        </w:rPr>
        <w:t xml:space="preserve"> I understand that </w:t>
      </w:r>
      <w:r w:rsidR="00604C95">
        <w:rPr>
          <w:rFonts w:ascii="Times New Roman" w:eastAsiaTheme="majorEastAsia" w:hAnsi="Times New Roman" w:cs="Times New Roman"/>
          <w:sz w:val="20"/>
          <w:szCs w:val="20"/>
        </w:rPr>
        <w:t>violation of the policy may result in company and</w:t>
      </w:r>
      <w:r w:rsidR="00994C07">
        <w:rPr>
          <w:rFonts w:ascii="Times New Roman" w:eastAsiaTheme="majorEastAsia" w:hAnsi="Times New Roman" w:cs="Times New Roman"/>
          <w:sz w:val="20"/>
          <w:szCs w:val="20"/>
        </w:rPr>
        <w:t>/or</w:t>
      </w:r>
      <w:r w:rsidR="00604C95">
        <w:rPr>
          <w:rFonts w:ascii="Times New Roman" w:eastAsiaTheme="majorEastAsia" w:hAnsi="Times New Roman" w:cs="Times New Roman"/>
          <w:sz w:val="20"/>
          <w:szCs w:val="20"/>
        </w:rPr>
        <w:t xml:space="preserve"> legal </w:t>
      </w:r>
      <w:r w:rsidR="006A7DAA">
        <w:rPr>
          <w:rFonts w:ascii="Times New Roman" w:eastAsiaTheme="majorEastAsia" w:hAnsi="Times New Roman" w:cs="Times New Roman"/>
          <w:sz w:val="20"/>
          <w:szCs w:val="20"/>
        </w:rPr>
        <w:t>action against</w:t>
      </w:r>
      <w:r w:rsidR="00994C07">
        <w:rPr>
          <w:rFonts w:ascii="Times New Roman" w:eastAsiaTheme="majorEastAsia" w:hAnsi="Times New Roman" w:cs="Times New Roman"/>
          <w:sz w:val="20"/>
          <w:szCs w:val="20"/>
        </w:rPr>
        <w:t xml:space="preserve"> me and may </w:t>
      </w:r>
      <w:r w:rsidR="00855112">
        <w:rPr>
          <w:rFonts w:ascii="Times New Roman" w:eastAsiaTheme="majorEastAsia" w:hAnsi="Times New Roman" w:cs="Times New Roman"/>
          <w:sz w:val="20"/>
          <w:szCs w:val="20"/>
        </w:rPr>
        <w:t xml:space="preserve">result in dismissal </w:t>
      </w:r>
      <w:r w:rsidR="009D70BD">
        <w:rPr>
          <w:rFonts w:ascii="Times New Roman" w:eastAsiaTheme="majorEastAsia" w:hAnsi="Times New Roman" w:cs="Times New Roman"/>
          <w:sz w:val="20"/>
          <w:szCs w:val="20"/>
        </w:rPr>
        <w:t>with loss of benefits.  I further understand that I have the right to withdraw from this agreement at any time</w:t>
      </w:r>
      <w:r w:rsidR="000C7556">
        <w:rPr>
          <w:rFonts w:ascii="Times New Roman" w:eastAsiaTheme="majorEastAsia" w:hAnsi="Times New Roman" w:cs="Times New Roman"/>
          <w:sz w:val="20"/>
          <w:szCs w:val="20"/>
        </w:rPr>
        <w:t xml:space="preserve"> upon which all company software and data </w:t>
      </w:r>
      <w:r w:rsidR="00CB0B40">
        <w:rPr>
          <w:rFonts w:ascii="Times New Roman" w:eastAsiaTheme="majorEastAsia" w:hAnsi="Times New Roman" w:cs="Times New Roman"/>
          <w:sz w:val="20"/>
          <w:szCs w:val="20"/>
        </w:rPr>
        <w:t xml:space="preserve">and access privileges </w:t>
      </w:r>
      <w:r w:rsidR="000C7556">
        <w:rPr>
          <w:rFonts w:ascii="Times New Roman" w:eastAsiaTheme="majorEastAsia" w:hAnsi="Times New Roman" w:cs="Times New Roman"/>
          <w:sz w:val="20"/>
          <w:szCs w:val="20"/>
        </w:rPr>
        <w:t xml:space="preserve">will be removed from </w:t>
      </w:r>
      <w:r w:rsidR="00E65E32">
        <w:rPr>
          <w:rFonts w:ascii="Times New Roman" w:eastAsiaTheme="majorEastAsia" w:hAnsi="Times New Roman" w:cs="Times New Roman"/>
          <w:sz w:val="20"/>
          <w:szCs w:val="20"/>
        </w:rPr>
        <w:t>my devices</w:t>
      </w:r>
      <w:r w:rsidR="006A7DAA">
        <w:rPr>
          <w:rFonts w:ascii="Times New Roman" w:eastAsiaTheme="majorEastAsia" w:hAnsi="Times New Roman" w:cs="Times New Roman"/>
          <w:sz w:val="20"/>
          <w:szCs w:val="20"/>
        </w:rPr>
        <w:t xml:space="preserve">. </w:t>
      </w:r>
    </w:p>
    <w:p w14:paraId="0D7EEE90" w14:textId="09A3006E" w:rsidR="006A7DAA" w:rsidRDefault="00D9000A" w:rsidP="00F71299">
      <w:pPr>
        <w:spacing w:line="360" w:lineRule="auto"/>
        <w:jc w:val="both"/>
        <w:rPr>
          <w:rFonts w:ascii="Times New Roman" w:eastAsiaTheme="majorEastAsia" w:hAnsi="Times New Roman" w:cs="Times New Roman"/>
          <w:sz w:val="20"/>
          <w:szCs w:val="20"/>
        </w:rPr>
      </w:pPr>
      <w:r>
        <w:rPr>
          <w:rFonts w:ascii="Times New Roman" w:eastAsiaTheme="majorEastAsia" w:hAnsi="Times New Roman" w:cs="Times New Roman"/>
          <w:sz w:val="20"/>
          <w:szCs w:val="20"/>
        </w:rPr>
        <w:t>Employee Name</w:t>
      </w:r>
    </w:p>
    <w:p w14:paraId="4D543162" w14:textId="616F0221" w:rsidR="00D9000A" w:rsidRDefault="00D9000A" w:rsidP="00F71299">
      <w:pPr>
        <w:spacing w:line="360" w:lineRule="auto"/>
        <w:jc w:val="both"/>
        <w:rPr>
          <w:rFonts w:ascii="Times New Roman" w:eastAsiaTheme="majorEastAsia" w:hAnsi="Times New Roman" w:cs="Times New Roman"/>
          <w:sz w:val="20"/>
          <w:szCs w:val="20"/>
        </w:rPr>
      </w:pPr>
      <w:r>
        <w:rPr>
          <w:rFonts w:ascii="Times New Roman" w:eastAsiaTheme="majorEastAsia" w:hAnsi="Times New Roman" w:cs="Times New Roman"/>
          <w:sz w:val="20"/>
          <w:szCs w:val="20"/>
        </w:rPr>
        <w:t>Date:</w:t>
      </w:r>
    </w:p>
    <w:p w14:paraId="7AB191BD" w14:textId="0909F29F" w:rsidR="00D9000A" w:rsidRDefault="00F71299" w:rsidP="00F71299">
      <w:pPr>
        <w:spacing w:line="360" w:lineRule="auto"/>
        <w:jc w:val="both"/>
        <w:rPr>
          <w:rFonts w:ascii="Times New Roman" w:eastAsiaTheme="majorEastAsia" w:hAnsi="Times New Roman" w:cs="Times New Roman"/>
          <w:sz w:val="20"/>
          <w:szCs w:val="20"/>
        </w:rPr>
      </w:pPr>
      <w:r>
        <w:rPr>
          <w:rFonts w:ascii="Times New Roman" w:eastAsiaTheme="majorEastAsia" w:hAnsi="Times New Roman" w:cs="Times New Roman"/>
          <w:sz w:val="20"/>
          <w:szCs w:val="20"/>
        </w:rPr>
        <w:t>Signature</w:t>
      </w:r>
      <w:r w:rsidR="00D9000A">
        <w:rPr>
          <w:rFonts w:ascii="Times New Roman" w:eastAsiaTheme="majorEastAsia" w:hAnsi="Times New Roman" w:cs="Times New Roman"/>
          <w:sz w:val="20"/>
          <w:szCs w:val="20"/>
        </w:rPr>
        <w:t>:</w:t>
      </w:r>
    </w:p>
    <w:p w14:paraId="57ABA4F9" w14:textId="77777777" w:rsidR="003B1A86" w:rsidRDefault="003B1A86" w:rsidP="00F71299">
      <w:pPr>
        <w:spacing w:line="360" w:lineRule="auto"/>
        <w:jc w:val="both"/>
        <w:rPr>
          <w:rFonts w:ascii="Times New Roman" w:eastAsiaTheme="majorEastAsia" w:hAnsi="Times New Roman" w:cs="Times New Roman"/>
          <w:sz w:val="20"/>
          <w:szCs w:val="20"/>
        </w:rPr>
        <w:sectPr w:rsidR="003B1A86" w:rsidSect="006811B2">
          <w:headerReference w:type="default" r:id="rId33"/>
          <w:type w:val="continuous"/>
          <w:pgSz w:w="11906" w:h="16838"/>
          <w:pgMar w:top="1440" w:right="1440" w:bottom="1440" w:left="1440" w:header="708" w:footer="708" w:gutter="0"/>
          <w:cols w:space="708"/>
          <w:titlePg/>
          <w:docGrid w:linePitch="360"/>
        </w:sectPr>
      </w:pPr>
    </w:p>
    <w:p w14:paraId="5DAD84B8" w14:textId="1BA2CC9E" w:rsidR="00EE76A2" w:rsidRDefault="00FB58F7" w:rsidP="00F71299">
      <w:pPr>
        <w:spacing w:line="360" w:lineRule="auto"/>
        <w:jc w:val="both"/>
      </w:pPr>
      <w:r>
        <w:object w:dxaOrig="10200" w:dyaOrig="15076" w14:anchorId="44A9D7CC">
          <v:shape id="_x0000_i1026" type="#_x0000_t75" style="width:450.8pt;height:666.45pt" o:ole="">
            <v:imagedata r:id="rId34" o:title=""/>
          </v:shape>
          <o:OLEObject Type="Embed" ProgID="Visio.Drawing.15" ShapeID="_x0000_i1026" DrawAspect="Content" ObjectID="_1650272975" r:id="rId35"/>
        </w:object>
      </w:r>
    </w:p>
    <w:p w14:paraId="4F908557" w14:textId="25EEECFE" w:rsidR="00A8127B" w:rsidRDefault="00A8127B" w:rsidP="00F71299">
      <w:pPr>
        <w:spacing w:line="360" w:lineRule="auto"/>
        <w:jc w:val="both"/>
      </w:pPr>
      <w:r>
        <w:object w:dxaOrig="10920" w:dyaOrig="15121" w14:anchorId="4FA743F4">
          <v:shape id="_x0000_i1027" type="#_x0000_t75" style="width:451.1pt;height:624.5pt" o:ole="">
            <v:imagedata r:id="rId36" o:title=""/>
          </v:shape>
          <o:OLEObject Type="Embed" ProgID="Visio.Drawing.15" ShapeID="_x0000_i1027" DrawAspect="Content" ObjectID="_1650272976" r:id="rId37"/>
        </w:object>
      </w:r>
    </w:p>
    <w:p w14:paraId="7A513B32" w14:textId="77777777" w:rsidR="000426A6" w:rsidRDefault="000426A6" w:rsidP="00F71299">
      <w:pPr>
        <w:spacing w:line="360" w:lineRule="auto"/>
        <w:jc w:val="both"/>
        <w:rPr>
          <w:rFonts w:ascii="Times New Roman" w:eastAsiaTheme="majorEastAsia" w:hAnsi="Times New Roman" w:cs="Times New Roman"/>
          <w:sz w:val="20"/>
          <w:szCs w:val="20"/>
        </w:rPr>
        <w:sectPr w:rsidR="000426A6" w:rsidSect="003B1A86">
          <w:headerReference w:type="first" r:id="rId38"/>
          <w:pgSz w:w="11906" w:h="16838"/>
          <w:pgMar w:top="1440" w:right="1440" w:bottom="1440" w:left="1440" w:header="708" w:footer="708" w:gutter="0"/>
          <w:cols w:space="708"/>
          <w:titlePg/>
          <w:docGrid w:linePitch="360"/>
        </w:sectPr>
      </w:pPr>
    </w:p>
    <w:p w14:paraId="1958EA26" w14:textId="77777777" w:rsidR="000426A6" w:rsidRPr="000426A6" w:rsidRDefault="000426A6" w:rsidP="000426A6">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0426A6" w:rsidRPr="000426A6" w14:paraId="4D338861" w14:textId="77777777" w:rsidTr="000159FB">
        <w:trPr>
          <w:jc w:val="center"/>
        </w:trPr>
        <w:tc>
          <w:tcPr>
            <w:tcW w:w="10670" w:type="dxa"/>
            <w:shd w:val="clear" w:color="auto" w:fill="BFBFBF"/>
          </w:tcPr>
          <w:p w14:paraId="031B6663" w14:textId="77777777" w:rsidR="000426A6" w:rsidRPr="000426A6" w:rsidRDefault="000426A6" w:rsidP="000426A6">
            <w:pPr>
              <w:spacing w:after="0" w:line="240" w:lineRule="auto"/>
              <w:rPr>
                <w:rFonts w:ascii="Times New Roman" w:eastAsia="Times New Roman" w:hAnsi="Times New Roman" w:cs="Times New Roman"/>
                <w:sz w:val="20"/>
                <w:szCs w:val="20"/>
                <w:lang w:eastAsia="en-GB"/>
              </w:rPr>
            </w:pPr>
            <w:r w:rsidRPr="000426A6">
              <w:rPr>
                <w:rFonts w:ascii="Times New Roman" w:eastAsia="Times New Roman" w:hAnsi="Times New Roman" w:cs="Times New Roman"/>
                <w:sz w:val="32"/>
                <w:szCs w:val="32"/>
                <w:lang w:eastAsia="en-GB"/>
              </w:rPr>
              <w:br w:type="page"/>
            </w:r>
            <w:r w:rsidRPr="000426A6">
              <w:rPr>
                <w:rFonts w:ascii="Calibri" w:eastAsia="Times New Roman" w:hAnsi="Calibri" w:cs="Arial"/>
                <w:b/>
                <w:caps/>
                <w:sz w:val="40"/>
                <w:szCs w:val="20"/>
                <w:lang w:eastAsia="en-GB"/>
              </w:rPr>
              <w:t xml:space="preserve">                 marking criteria and Student FEEDBACK</w:t>
            </w:r>
          </w:p>
        </w:tc>
      </w:tr>
    </w:tbl>
    <w:p w14:paraId="4D03D5B8" w14:textId="77777777" w:rsidR="000426A6" w:rsidRPr="000426A6" w:rsidRDefault="000426A6" w:rsidP="000426A6">
      <w:pPr>
        <w:spacing w:after="0" w:line="240" w:lineRule="auto"/>
        <w:rPr>
          <w:rFonts w:ascii="Times New Roman" w:eastAsia="Times New Roman" w:hAnsi="Times New Roman" w:cs="Times New Roman"/>
          <w:sz w:val="16"/>
          <w:szCs w:val="20"/>
          <w:lang w:eastAsia="en-GB"/>
        </w:rPr>
      </w:pPr>
    </w:p>
    <w:p w14:paraId="272AD494" w14:textId="77777777" w:rsidR="000426A6" w:rsidRPr="000426A6" w:rsidRDefault="000426A6" w:rsidP="000426A6">
      <w:pPr>
        <w:spacing w:after="0" w:line="240" w:lineRule="auto"/>
        <w:jc w:val="both"/>
        <w:rPr>
          <w:rFonts w:ascii="Calibri" w:eastAsia="Times New Roman" w:hAnsi="Calibri" w:cs="Times New Roman"/>
          <w:sz w:val="20"/>
          <w:szCs w:val="20"/>
        </w:rPr>
      </w:pPr>
      <w:r w:rsidRPr="000426A6">
        <w:rPr>
          <w:rFonts w:ascii="Calibri" w:eastAsia="Times New Roman" w:hAnsi="Calibri" w:cs="Times New Roman"/>
          <w:sz w:val="20"/>
          <w:szCs w:val="20"/>
        </w:rPr>
        <w:t xml:space="preserve">This section details the assessment criteria. The </w:t>
      </w:r>
      <w:r w:rsidRPr="000426A6">
        <w:rPr>
          <w:rFonts w:ascii="Calibri" w:eastAsia="Times New Roman" w:hAnsi="Calibri" w:cs="Times New Roman"/>
          <w:i/>
          <w:sz w:val="20"/>
          <w:szCs w:val="20"/>
        </w:rPr>
        <w:t>extent</w:t>
      </w:r>
      <w:r w:rsidRPr="000426A6">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3129F859" w14:textId="77777777" w:rsidR="000426A6" w:rsidRPr="000426A6" w:rsidRDefault="000426A6" w:rsidP="000426A6">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0426A6" w:rsidRPr="000426A6" w14:paraId="51823C6A" w14:textId="77777777" w:rsidTr="000159FB">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32294C38" w14:textId="77777777" w:rsidR="000426A6" w:rsidRPr="000426A6" w:rsidRDefault="000426A6" w:rsidP="000426A6">
            <w:pPr>
              <w:spacing w:after="0" w:line="240" w:lineRule="auto"/>
              <w:rPr>
                <w:rFonts w:ascii="Calibri" w:eastAsia="Times New Roman" w:hAnsi="Calibri" w:cs="Times New Roman"/>
                <w:b/>
                <w:szCs w:val="20"/>
                <w:lang w:eastAsia="en-GB"/>
              </w:rPr>
            </w:pPr>
            <w:r w:rsidRPr="000426A6">
              <w:rPr>
                <w:rFonts w:ascii="Calibri" w:eastAsia="Times New Roman" w:hAnsi="Calibri" w:cs="Times New Roman"/>
                <w:b/>
                <w:szCs w:val="16"/>
                <w:lang w:eastAsia="en-GB"/>
              </w:rPr>
              <w:t xml:space="preserve">Common Assessment Criteria </w:t>
            </w:r>
            <w:r w:rsidRPr="000426A6">
              <w:rPr>
                <w:rFonts w:ascii="Calibri" w:eastAsia="Times New Roman" w:hAnsi="Calibri" w:cs="Times New Roman"/>
                <w:b/>
                <w:szCs w:val="20"/>
                <w:lang w:eastAsia="en-GB"/>
              </w:rPr>
              <w:t xml:space="preserve">Applied </w:t>
            </w:r>
            <w:bookmarkStart w:id="2" w:name="assessmentComponent"/>
            <w:bookmarkEnd w:id="2"/>
            <w:r w:rsidRPr="000426A6">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755DCAAB" w14:textId="77777777" w:rsidR="000426A6" w:rsidRPr="000426A6" w:rsidRDefault="000426A6" w:rsidP="000426A6">
            <w:pPr>
              <w:spacing w:after="0" w:line="240" w:lineRule="auto"/>
              <w:ind w:left="34" w:right="113"/>
              <w:jc w:val="center"/>
              <w:rPr>
                <w:rFonts w:ascii="Calibri" w:eastAsia="Times New Roman" w:hAnsi="Calibri" w:cs="Times New Roman"/>
                <w:b/>
                <w:sz w:val="14"/>
                <w:szCs w:val="14"/>
                <w:lang w:eastAsia="en-GB"/>
              </w:rPr>
            </w:pPr>
            <w:r w:rsidRPr="000426A6">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A350985" w14:textId="77777777" w:rsidR="000426A6" w:rsidRPr="000426A6" w:rsidRDefault="000426A6" w:rsidP="000426A6">
            <w:pPr>
              <w:spacing w:after="0" w:line="240" w:lineRule="auto"/>
              <w:ind w:left="113" w:right="113"/>
              <w:jc w:val="center"/>
              <w:rPr>
                <w:rFonts w:ascii="Calibri" w:eastAsia="Times New Roman" w:hAnsi="Calibri" w:cs="Times New Roman"/>
                <w:b/>
                <w:sz w:val="14"/>
                <w:szCs w:val="14"/>
                <w:lang w:eastAsia="en-GB"/>
              </w:rPr>
            </w:pPr>
            <w:r w:rsidRPr="000426A6">
              <w:rPr>
                <w:rFonts w:ascii="Calibri" w:eastAsia="Times New Roman" w:hAnsi="Calibri" w:cs="Times New Roman"/>
                <w:b/>
                <w:sz w:val="14"/>
                <w:szCs w:val="14"/>
                <w:lang w:eastAsia="en-GB"/>
              </w:rPr>
              <w:t xml:space="preserve">Marks </w:t>
            </w:r>
          </w:p>
          <w:p w14:paraId="4FBAEF7C" w14:textId="77777777" w:rsidR="000426A6" w:rsidRPr="000426A6" w:rsidRDefault="000426A6" w:rsidP="000426A6">
            <w:pPr>
              <w:spacing w:after="0" w:line="240" w:lineRule="auto"/>
              <w:ind w:left="113" w:right="113"/>
              <w:jc w:val="center"/>
              <w:rPr>
                <w:rFonts w:ascii="Calibri" w:eastAsia="Times New Roman" w:hAnsi="Calibri" w:cs="Times New Roman"/>
                <w:b/>
                <w:sz w:val="14"/>
                <w:szCs w:val="14"/>
                <w:lang w:eastAsia="en-GB"/>
              </w:rPr>
            </w:pPr>
            <w:r w:rsidRPr="000426A6">
              <w:rPr>
                <w:rFonts w:ascii="Calibri" w:eastAsia="Times New Roman" w:hAnsi="Calibri" w:cs="Times New Roman"/>
                <w:b/>
                <w:sz w:val="14"/>
                <w:szCs w:val="14"/>
                <w:lang w:eastAsia="en-GB"/>
              </w:rPr>
              <w:t>awarded</w:t>
            </w:r>
          </w:p>
        </w:tc>
      </w:tr>
      <w:tr w:rsidR="000426A6" w:rsidRPr="000426A6" w14:paraId="417693FD" w14:textId="77777777" w:rsidTr="000159FB">
        <w:trPr>
          <w:trHeight w:val="450"/>
        </w:trPr>
        <w:tc>
          <w:tcPr>
            <w:tcW w:w="4435" w:type="pct"/>
            <w:tcBorders>
              <w:top w:val="single" w:sz="4" w:space="0" w:color="auto"/>
              <w:left w:val="single" w:sz="4" w:space="0" w:color="auto"/>
              <w:right w:val="single" w:sz="4" w:space="0" w:color="auto"/>
            </w:tcBorders>
            <w:shd w:val="clear" w:color="auto" w:fill="D9D9D9"/>
          </w:tcPr>
          <w:p w14:paraId="0C549C95" w14:textId="77777777" w:rsidR="000426A6" w:rsidRPr="000426A6" w:rsidRDefault="000426A6" w:rsidP="000426A6">
            <w:pPr>
              <w:spacing w:after="0" w:line="240" w:lineRule="auto"/>
              <w:rPr>
                <w:rFonts w:ascii="Calibri" w:eastAsia="Times New Roman" w:hAnsi="Calibri" w:cs="Times New Roman"/>
                <w:b/>
                <w:sz w:val="16"/>
                <w:szCs w:val="16"/>
                <w:lang w:eastAsia="en-GB"/>
              </w:rPr>
            </w:pPr>
            <w:r w:rsidRPr="000426A6">
              <w:rPr>
                <w:rFonts w:ascii="Calibri" w:eastAsia="Times New Roman" w:hAnsi="Calibri" w:cs="Times New Roman"/>
                <w:b/>
                <w:sz w:val="20"/>
                <w:szCs w:val="16"/>
                <w:lang w:eastAsia="en-GB"/>
              </w:rPr>
              <w:t>1. E</w:t>
            </w:r>
            <w:r w:rsidRPr="000426A6">
              <w:rPr>
                <w:rFonts w:ascii="Calibri" w:eastAsia="Times New Roman" w:hAnsi="Calibri" w:cs="Times New Roman"/>
                <w:b/>
                <w:sz w:val="20"/>
                <w:szCs w:val="20"/>
                <w:lang w:eastAsia="en-GB"/>
              </w:rPr>
              <w:t>ngagement with Literature Skills</w:t>
            </w:r>
          </w:p>
          <w:p w14:paraId="2507AD16" w14:textId="77777777" w:rsidR="000426A6" w:rsidRPr="000426A6" w:rsidRDefault="000426A6" w:rsidP="000426A6">
            <w:pPr>
              <w:spacing w:after="120" w:line="240" w:lineRule="auto"/>
              <w:rPr>
                <w:rFonts w:ascii="Calibri" w:eastAsia="Times New Roman" w:hAnsi="Calibri" w:cs="Times New Roman"/>
                <w:sz w:val="14"/>
                <w:szCs w:val="14"/>
                <w:lang w:eastAsia="en-GB"/>
              </w:rPr>
            </w:pPr>
            <w:r w:rsidRPr="000426A6">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3287FE3C" w14:textId="77777777" w:rsidR="000426A6" w:rsidRPr="000426A6" w:rsidRDefault="000426A6" w:rsidP="000426A6">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6310416" w14:textId="77777777" w:rsidR="000426A6" w:rsidRPr="000426A6" w:rsidRDefault="000426A6" w:rsidP="000426A6">
            <w:pPr>
              <w:spacing w:after="0" w:line="240" w:lineRule="auto"/>
              <w:jc w:val="center"/>
              <w:rPr>
                <w:rFonts w:ascii="Calibri" w:eastAsia="Times New Roman" w:hAnsi="Calibri" w:cs="Times New Roman"/>
                <w:sz w:val="32"/>
                <w:szCs w:val="20"/>
                <w:lang w:eastAsia="en-GB"/>
              </w:rPr>
            </w:pPr>
          </w:p>
        </w:tc>
      </w:tr>
      <w:tr w:rsidR="000426A6" w:rsidRPr="000426A6" w14:paraId="622DD9AE" w14:textId="77777777" w:rsidTr="000159FB">
        <w:trPr>
          <w:trHeight w:val="450"/>
        </w:trPr>
        <w:tc>
          <w:tcPr>
            <w:tcW w:w="4435" w:type="pct"/>
            <w:vMerge w:val="restart"/>
            <w:tcBorders>
              <w:top w:val="single" w:sz="4" w:space="0" w:color="auto"/>
              <w:left w:val="single" w:sz="4" w:space="0" w:color="auto"/>
              <w:right w:val="single" w:sz="4" w:space="0" w:color="auto"/>
            </w:tcBorders>
          </w:tcPr>
          <w:p w14:paraId="7D181C22" w14:textId="6E2BF100" w:rsidR="000426A6" w:rsidRPr="000426A6" w:rsidRDefault="000426A6" w:rsidP="00C769BF">
            <w:pPr>
              <w:spacing w:after="120" w:line="240" w:lineRule="auto"/>
              <w:rPr>
                <w:rFonts w:ascii="Calibri" w:eastAsia="Times New Roman" w:hAnsi="Calibri" w:cs="Times New Roman"/>
                <w:sz w:val="20"/>
                <w:szCs w:val="14"/>
                <w:lang w:eastAsia="en-GB"/>
              </w:rPr>
            </w:pPr>
            <w:bookmarkStart w:id="3" w:name="feedbackRIL"/>
            <w:bookmarkEnd w:id="3"/>
            <w:r w:rsidRPr="000426A6">
              <w:rPr>
                <w:rFonts w:ascii="Calibri" w:eastAsia="Times New Roman" w:hAnsi="Calibri" w:cs="Times New Roman"/>
                <w:sz w:val="20"/>
                <w:szCs w:val="14"/>
                <w:lang w:eastAsia="en-GB"/>
              </w:rPr>
              <w:t>Your work demonstrated that you have engaged with the appropriated academic peer review articles.  However, what is lacking i</w:t>
            </w:r>
            <w:r w:rsidR="00C769BF">
              <w:rPr>
                <w:rFonts w:ascii="Calibri" w:eastAsia="Times New Roman" w:hAnsi="Calibri" w:cs="Times New Roman"/>
                <w:sz w:val="20"/>
                <w:szCs w:val="14"/>
                <w:lang w:eastAsia="en-GB"/>
              </w:rPr>
              <w:t>s</w:t>
            </w:r>
            <w:bookmarkStart w:id="4" w:name="_GoBack"/>
            <w:bookmarkEnd w:id="4"/>
            <w:r w:rsidRPr="000426A6">
              <w:rPr>
                <w:rFonts w:ascii="Calibri" w:eastAsia="Times New Roman" w:hAnsi="Calibri" w:cs="Times New Roman"/>
                <w:sz w:val="20"/>
                <w:szCs w:val="14"/>
                <w:lang w:eastAsia="en-GB"/>
              </w:rPr>
              <w:t xml:space="preserve"> in-text </w:t>
            </w:r>
            <w:r w:rsidR="0082568E" w:rsidRPr="000426A6">
              <w:rPr>
                <w:rFonts w:ascii="Calibri" w:eastAsia="Times New Roman" w:hAnsi="Calibri" w:cs="Times New Roman"/>
                <w:sz w:val="20"/>
                <w:szCs w:val="14"/>
                <w:lang w:eastAsia="en-GB"/>
              </w:rPr>
              <w:t>citation</w:t>
            </w:r>
            <w:r w:rsidRPr="000426A6">
              <w:rPr>
                <w:rFonts w:ascii="Calibri" w:eastAsia="Times New Roman" w:hAnsi="Calibri" w:cs="Times New Roman"/>
                <w:sz w:val="20"/>
                <w:szCs w:val="14"/>
                <w:lang w:eastAsia="en-GB"/>
              </w:rPr>
              <w:t xml:space="preserve"> in your work. Your references and bibliography demonstrated your </w:t>
            </w:r>
            <w:r w:rsidR="0082568E" w:rsidRPr="000426A6">
              <w:rPr>
                <w:rFonts w:ascii="Calibri" w:eastAsia="Times New Roman" w:hAnsi="Calibri" w:cs="Times New Roman"/>
                <w:sz w:val="20"/>
                <w:szCs w:val="14"/>
                <w:lang w:eastAsia="en-GB"/>
              </w:rPr>
              <w:t>engagement</w:t>
            </w:r>
            <w:r w:rsidRPr="000426A6">
              <w:rPr>
                <w:rFonts w:ascii="Calibri" w:eastAsia="Times New Roman" w:hAnsi="Calibri" w:cs="Times New Roman"/>
                <w:sz w:val="20"/>
                <w:szCs w:val="14"/>
                <w:lang w:eastAsia="en-GB"/>
              </w:rPr>
              <w:t xml:space="preserve">.  An excellent research work, try to reference more </w:t>
            </w:r>
            <w:proofErr w:type="gramStart"/>
            <w:r w:rsidRPr="000426A6">
              <w:rPr>
                <w:rFonts w:ascii="Calibri" w:eastAsia="Times New Roman" w:hAnsi="Calibri" w:cs="Times New Roman"/>
                <w:sz w:val="20"/>
                <w:szCs w:val="14"/>
                <w:lang w:eastAsia="en-GB"/>
              </w:rPr>
              <w:t>your</w:t>
            </w:r>
            <w:proofErr w:type="gramEnd"/>
            <w:r w:rsidRPr="000426A6">
              <w:rPr>
                <w:rFonts w:ascii="Calibri" w:eastAsia="Times New Roman" w:hAnsi="Calibri" w:cs="Times New Roman"/>
                <w:sz w:val="20"/>
                <w:szCs w:val="14"/>
                <w:lang w:eastAsia="en-GB"/>
              </w:rPr>
              <w:t xml:space="preserve"> content. (Grade mark: 83.33%)</w:t>
            </w:r>
          </w:p>
        </w:tc>
        <w:tc>
          <w:tcPr>
            <w:tcW w:w="283" w:type="pct"/>
            <w:tcBorders>
              <w:top w:val="single" w:sz="4" w:space="0" w:color="auto"/>
              <w:left w:val="single" w:sz="4" w:space="0" w:color="auto"/>
              <w:right w:val="single" w:sz="4" w:space="0" w:color="auto"/>
            </w:tcBorders>
          </w:tcPr>
          <w:p w14:paraId="20FC52A5" w14:textId="77777777" w:rsidR="000426A6" w:rsidRPr="000426A6" w:rsidRDefault="000426A6" w:rsidP="000426A6">
            <w:pPr>
              <w:spacing w:after="0" w:line="240" w:lineRule="auto"/>
              <w:jc w:val="center"/>
              <w:rPr>
                <w:rFonts w:ascii="Calibri" w:eastAsia="Times New Roman" w:hAnsi="Calibri" w:cs="Times New Roman"/>
                <w:sz w:val="20"/>
                <w:szCs w:val="20"/>
                <w:lang w:eastAsia="en-GB"/>
              </w:rPr>
            </w:pPr>
            <w:bookmarkStart w:id="5" w:name="totalRIL"/>
            <w:bookmarkEnd w:id="5"/>
            <w:r w:rsidRPr="000426A6">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0AFB3506" w14:textId="77777777" w:rsidR="000426A6" w:rsidRPr="000426A6" w:rsidRDefault="000426A6" w:rsidP="000426A6">
            <w:pPr>
              <w:spacing w:after="0" w:line="240" w:lineRule="auto"/>
              <w:jc w:val="center"/>
              <w:rPr>
                <w:rFonts w:ascii="Calibri" w:eastAsia="Times New Roman" w:hAnsi="Calibri" w:cs="Times New Roman"/>
                <w:sz w:val="20"/>
                <w:szCs w:val="20"/>
                <w:lang w:eastAsia="en-GB"/>
              </w:rPr>
            </w:pPr>
            <w:bookmarkStart w:id="6" w:name="markRIL"/>
            <w:bookmarkEnd w:id="6"/>
            <w:r w:rsidRPr="000426A6">
              <w:rPr>
                <w:rFonts w:ascii="Calibri" w:eastAsia="Times New Roman" w:hAnsi="Calibri" w:cs="Times New Roman"/>
                <w:sz w:val="20"/>
                <w:szCs w:val="20"/>
                <w:lang w:eastAsia="en-GB"/>
              </w:rPr>
              <w:t>12.5</w:t>
            </w:r>
          </w:p>
        </w:tc>
      </w:tr>
      <w:tr w:rsidR="000426A6" w:rsidRPr="000426A6" w14:paraId="4D927A0E" w14:textId="77777777" w:rsidTr="000159FB">
        <w:trPr>
          <w:trHeight w:val="451"/>
        </w:trPr>
        <w:tc>
          <w:tcPr>
            <w:tcW w:w="4435" w:type="pct"/>
            <w:vMerge/>
            <w:tcBorders>
              <w:left w:val="single" w:sz="4" w:space="0" w:color="auto"/>
              <w:bottom w:val="single" w:sz="4" w:space="0" w:color="auto"/>
              <w:right w:val="single" w:sz="4" w:space="0" w:color="auto"/>
            </w:tcBorders>
          </w:tcPr>
          <w:p w14:paraId="1404D263" w14:textId="77777777" w:rsidR="000426A6" w:rsidRPr="000426A6" w:rsidRDefault="000426A6" w:rsidP="000426A6">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807E234" w14:textId="77777777" w:rsidR="000426A6" w:rsidRPr="000426A6" w:rsidRDefault="000426A6" w:rsidP="000426A6">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17DAE40" w14:textId="77777777" w:rsidR="000426A6" w:rsidRPr="000426A6" w:rsidRDefault="000426A6" w:rsidP="000426A6">
            <w:pPr>
              <w:spacing w:after="0" w:line="240" w:lineRule="auto"/>
              <w:jc w:val="center"/>
              <w:rPr>
                <w:rFonts w:ascii="Calibri" w:eastAsia="Times New Roman" w:hAnsi="Calibri" w:cs="Times New Roman"/>
                <w:sz w:val="32"/>
                <w:szCs w:val="20"/>
                <w:lang w:eastAsia="en-GB"/>
              </w:rPr>
            </w:pPr>
          </w:p>
        </w:tc>
      </w:tr>
      <w:tr w:rsidR="000426A6" w:rsidRPr="000426A6" w14:paraId="4A0065A0" w14:textId="77777777" w:rsidTr="000159FB">
        <w:trPr>
          <w:trHeight w:val="450"/>
        </w:trPr>
        <w:tc>
          <w:tcPr>
            <w:tcW w:w="4435" w:type="pct"/>
            <w:tcBorders>
              <w:top w:val="single" w:sz="4" w:space="0" w:color="auto"/>
              <w:left w:val="single" w:sz="4" w:space="0" w:color="auto"/>
              <w:right w:val="single" w:sz="4" w:space="0" w:color="auto"/>
            </w:tcBorders>
            <w:shd w:val="clear" w:color="auto" w:fill="D9D9D9"/>
          </w:tcPr>
          <w:p w14:paraId="07615CC2" w14:textId="77777777" w:rsidR="000426A6" w:rsidRPr="000426A6" w:rsidRDefault="000426A6" w:rsidP="000426A6">
            <w:pPr>
              <w:spacing w:after="0" w:line="240" w:lineRule="auto"/>
              <w:rPr>
                <w:rFonts w:ascii="Calibri" w:eastAsia="Times New Roman" w:hAnsi="Calibri" w:cs="Times New Roman"/>
                <w:b/>
                <w:sz w:val="20"/>
                <w:szCs w:val="20"/>
                <w:lang w:eastAsia="en-GB"/>
              </w:rPr>
            </w:pPr>
            <w:r w:rsidRPr="000426A6">
              <w:rPr>
                <w:rFonts w:ascii="Calibri" w:eastAsia="Times New Roman" w:hAnsi="Calibri" w:cs="Times New Roman"/>
                <w:b/>
                <w:sz w:val="20"/>
                <w:szCs w:val="16"/>
                <w:lang w:eastAsia="en-GB"/>
              </w:rPr>
              <w:t xml:space="preserve">2. </w:t>
            </w:r>
            <w:r w:rsidRPr="000426A6">
              <w:rPr>
                <w:rFonts w:ascii="Calibri" w:eastAsia="Times New Roman" w:hAnsi="Calibri" w:cs="Times New Roman"/>
                <w:b/>
                <w:sz w:val="20"/>
                <w:szCs w:val="20"/>
                <w:lang w:eastAsia="en-GB"/>
              </w:rPr>
              <w:t>Knowledge and Understanding Skills</w:t>
            </w:r>
          </w:p>
          <w:p w14:paraId="3D302C1C" w14:textId="77777777" w:rsidR="000426A6" w:rsidRPr="000426A6" w:rsidRDefault="000426A6" w:rsidP="000426A6">
            <w:pPr>
              <w:spacing w:after="120" w:line="240" w:lineRule="auto"/>
              <w:rPr>
                <w:rFonts w:ascii="Calibri" w:eastAsia="Times New Roman" w:hAnsi="Calibri" w:cs="Times New Roman"/>
                <w:sz w:val="14"/>
                <w:szCs w:val="14"/>
                <w:lang w:eastAsia="en-GB"/>
              </w:rPr>
            </w:pPr>
            <w:r w:rsidRPr="000426A6">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7C18F966" w14:textId="77777777" w:rsidR="000426A6" w:rsidRPr="000426A6" w:rsidRDefault="000426A6" w:rsidP="000426A6">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524A5FA" w14:textId="77777777" w:rsidR="000426A6" w:rsidRPr="000426A6" w:rsidRDefault="000426A6" w:rsidP="000426A6">
            <w:pPr>
              <w:spacing w:after="0" w:line="240" w:lineRule="auto"/>
              <w:jc w:val="center"/>
              <w:rPr>
                <w:rFonts w:ascii="Calibri" w:eastAsia="Times New Roman" w:hAnsi="Calibri" w:cs="Times New Roman"/>
                <w:sz w:val="32"/>
                <w:szCs w:val="20"/>
                <w:lang w:eastAsia="en-GB"/>
              </w:rPr>
            </w:pPr>
          </w:p>
        </w:tc>
      </w:tr>
      <w:tr w:rsidR="000426A6" w:rsidRPr="000426A6" w14:paraId="7428B9C9" w14:textId="77777777" w:rsidTr="000159FB">
        <w:trPr>
          <w:trHeight w:val="450"/>
        </w:trPr>
        <w:tc>
          <w:tcPr>
            <w:tcW w:w="4435" w:type="pct"/>
            <w:vMerge w:val="restart"/>
            <w:tcBorders>
              <w:top w:val="single" w:sz="4" w:space="0" w:color="auto"/>
              <w:left w:val="single" w:sz="4" w:space="0" w:color="auto"/>
              <w:right w:val="single" w:sz="4" w:space="0" w:color="auto"/>
            </w:tcBorders>
          </w:tcPr>
          <w:p w14:paraId="0C4783FE" w14:textId="77777777" w:rsidR="000426A6" w:rsidRPr="000426A6" w:rsidRDefault="000426A6" w:rsidP="000426A6">
            <w:pPr>
              <w:spacing w:after="120" w:line="240" w:lineRule="auto"/>
              <w:rPr>
                <w:rFonts w:ascii="Calibri" w:eastAsia="Times New Roman" w:hAnsi="Calibri" w:cs="Times New Roman"/>
                <w:sz w:val="20"/>
                <w:szCs w:val="14"/>
                <w:lang w:eastAsia="en-GB"/>
              </w:rPr>
            </w:pPr>
            <w:bookmarkStart w:id="7" w:name="feedbackKUS"/>
            <w:bookmarkEnd w:id="7"/>
            <w:r w:rsidRPr="000426A6">
              <w:rPr>
                <w:rFonts w:ascii="Calibri" w:eastAsia="Times New Roman" w:hAnsi="Calibri" w:cs="Times New Roman"/>
                <w:sz w:val="20"/>
                <w:szCs w:val="14"/>
                <w:lang w:eastAsia="en-GB"/>
              </w:rPr>
              <w:t>Your work demonstrated appropriated knowledge and understanding. See comment above. (Grade mark: 86.67%)</w:t>
            </w:r>
          </w:p>
        </w:tc>
        <w:tc>
          <w:tcPr>
            <w:tcW w:w="283" w:type="pct"/>
            <w:tcBorders>
              <w:top w:val="single" w:sz="4" w:space="0" w:color="auto"/>
              <w:left w:val="single" w:sz="4" w:space="0" w:color="auto"/>
              <w:right w:val="single" w:sz="4" w:space="0" w:color="auto"/>
            </w:tcBorders>
          </w:tcPr>
          <w:p w14:paraId="2E9F6B16" w14:textId="77777777" w:rsidR="000426A6" w:rsidRPr="000426A6" w:rsidRDefault="000426A6" w:rsidP="000426A6">
            <w:pPr>
              <w:spacing w:after="0" w:line="240" w:lineRule="auto"/>
              <w:jc w:val="center"/>
              <w:rPr>
                <w:rFonts w:ascii="Calibri" w:eastAsia="Times New Roman" w:hAnsi="Calibri" w:cs="Times New Roman"/>
                <w:sz w:val="20"/>
                <w:szCs w:val="20"/>
                <w:lang w:eastAsia="en-GB"/>
              </w:rPr>
            </w:pPr>
            <w:bookmarkStart w:id="8" w:name="totalKUS"/>
            <w:bookmarkEnd w:id="8"/>
            <w:r w:rsidRPr="000426A6">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34DBED3B" w14:textId="77777777" w:rsidR="000426A6" w:rsidRPr="000426A6" w:rsidRDefault="000426A6" w:rsidP="000426A6">
            <w:pPr>
              <w:spacing w:after="0" w:line="240" w:lineRule="auto"/>
              <w:jc w:val="center"/>
              <w:rPr>
                <w:rFonts w:ascii="Calibri" w:eastAsia="Times New Roman" w:hAnsi="Calibri" w:cs="Times New Roman"/>
                <w:sz w:val="20"/>
                <w:szCs w:val="20"/>
                <w:lang w:eastAsia="en-GB"/>
              </w:rPr>
            </w:pPr>
            <w:bookmarkStart w:id="9" w:name="markKUS"/>
            <w:bookmarkEnd w:id="9"/>
            <w:r w:rsidRPr="000426A6">
              <w:rPr>
                <w:rFonts w:ascii="Calibri" w:eastAsia="Times New Roman" w:hAnsi="Calibri" w:cs="Times New Roman"/>
                <w:sz w:val="20"/>
                <w:szCs w:val="20"/>
                <w:lang w:eastAsia="en-GB"/>
              </w:rPr>
              <w:t>13</w:t>
            </w:r>
          </w:p>
        </w:tc>
      </w:tr>
      <w:tr w:rsidR="000426A6" w:rsidRPr="000426A6" w14:paraId="05175A74" w14:textId="77777777" w:rsidTr="000159FB">
        <w:trPr>
          <w:trHeight w:val="451"/>
        </w:trPr>
        <w:tc>
          <w:tcPr>
            <w:tcW w:w="4435" w:type="pct"/>
            <w:vMerge/>
            <w:tcBorders>
              <w:left w:val="single" w:sz="4" w:space="0" w:color="auto"/>
              <w:bottom w:val="single" w:sz="4" w:space="0" w:color="auto"/>
              <w:right w:val="single" w:sz="4" w:space="0" w:color="auto"/>
            </w:tcBorders>
          </w:tcPr>
          <w:p w14:paraId="596C4D8D" w14:textId="77777777" w:rsidR="000426A6" w:rsidRPr="000426A6" w:rsidRDefault="000426A6" w:rsidP="000426A6">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AE80C0A" w14:textId="77777777" w:rsidR="000426A6" w:rsidRPr="000426A6" w:rsidRDefault="000426A6" w:rsidP="000426A6">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322B21A" w14:textId="77777777" w:rsidR="000426A6" w:rsidRPr="000426A6" w:rsidRDefault="000426A6" w:rsidP="000426A6">
            <w:pPr>
              <w:spacing w:after="0" w:line="240" w:lineRule="auto"/>
              <w:jc w:val="center"/>
              <w:rPr>
                <w:rFonts w:ascii="Calibri" w:eastAsia="Times New Roman" w:hAnsi="Calibri" w:cs="Times New Roman"/>
                <w:sz w:val="32"/>
                <w:szCs w:val="20"/>
                <w:lang w:eastAsia="en-GB"/>
              </w:rPr>
            </w:pPr>
          </w:p>
        </w:tc>
      </w:tr>
      <w:tr w:rsidR="000426A6" w:rsidRPr="000426A6" w14:paraId="4D26B400" w14:textId="77777777" w:rsidTr="000159FB">
        <w:trPr>
          <w:trHeight w:val="450"/>
        </w:trPr>
        <w:tc>
          <w:tcPr>
            <w:tcW w:w="4435" w:type="pct"/>
            <w:tcBorders>
              <w:top w:val="single" w:sz="4" w:space="0" w:color="auto"/>
              <w:left w:val="single" w:sz="4" w:space="0" w:color="auto"/>
              <w:right w:val="single" w:sz="4" w:space="0" w:color="auto"/>
            </w:tcBorders>
            <w:shd w:val="clear" w:color="auto" w:fill="D9D9D9"/>
          </w:tcPr>
          <w:p w14:paraId="6BF5C0CC" w14:textId="77777777" w:rsidR="000426A6" w:rsidRPr="000426A6" w:rsidRDefault="000426A6" w:rsidP="000426A6">
            <w:pPr>
              <w:spacing w:after="0" w:line="240" w:lineRule="auto"/>
              <w:rPr>
                <w:rFonts w:ascii="Calibri" w:eastAsia="Times New Roman" w:hAnsi="Calibri" w:cs="Times New Roman"/>
                <w:b/>
                <w:sz w:val="16"/>
                <w:szCs w:val="16"/>
                <w:lang w:eastAsia="en-GB"/>
              </w:rPr>
            </w:pPr>
            <w:r w:rsidRPr="000426A6">
              <w:rPr>
                <w:rFonts w:ascii="Calibri" w:eastAsia="Times New Roman" w:hAnsi="Calibri" w:cs="Times New Roman"/>
                <w:b/>
                <w:sz w:val="20"/>
                <w:szCs w:val="16"/>
                <w:lang w:eastAsia="en-GB"/>
              </w:rPr>
              <w:t xml:space="preserve">3. </w:t>
            </w:r>
            <w:r w:rsidRPr="000426A6">
              <w:rPr>
                <w:rFonts w:ascii="Calibri" w:eastAsia="Times New Roman" w:hAnsi="Calibri" w:cs="Times New Roman"/>
                <w:b/>
                <w:sz w:val="20"/>
                <w:szCs w:val="20"/>
                <w:lang w:eastAsia="en-GB"/>
              </w:rPr>
              <w:t>Cognitive and Intellectual Skills</w:t>
            </w:r>
          </w:p>
          <w:p w14:paraId="4DF235D7" w14:textId="77777777" w:rsidR="000426A6" w:rsidRPr="000426A6" w:rsidRDefault="000426A6" w:rsidP="000426A6">
            <w:pPr>
              <w:spacing w:after="120" w:line="240" w:lineRule="auto"/>
              <w:rPr>
                <w:rFonts w:ascii="Calibri" w:eastAsia="Times New Roman" w:hAnsi="Calibri" w:cs="Times New Roman"/>
                <w:sz w:val="14"/>
                <w:szCs w:val="14"/>
                <w:lang w:eastAsia="en-GB"/>
              </w:rPr>
            </w:pPr>
            <w:r w:rsidRPr="000426A6">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600849F4" w14:textId="77777777" w:rsidR="000426A6" w:rsidRPr="000426A6" w:rsidRDefault="000426A6" w:rsidP="000426A6">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909EF1B" w14:textId="77777777" w:rsidR="000426A6" w:rsidRPr="000426A6" w:rsidRDefault="000426A6" w:rsidP="000426A6">
            <w:pPr>
              <w:spacing w:after="0" w:line="240" w:lineRule="auto"/>
              <w:jc w:val="center"/>
              <w:rPr>
                <w:rFonts w:ascii="Calibri" w:eastAsia="Times New Roman" w:hAnsi="Calibri" w:cs="Times New Roman"/>
                <w:sz w:val="32"/>
                <w:szCs w:val="20"/>
                <w:lang w:eastAsia="en-GB"/>
              </w:rPr>
            </w:pPr>
          </w:p>
        </w:tc>
      </w:tr>
      <w:tr w:rsidR="000426A6" w:rsidRPr="000426A6" w14:paraId="0E07AF59" w14:textId="77777777" w:rsidTr="000159FB">
        <w:trPr>
          <w:trHeight w:val="450"/>
        </w:trPr>
        <w:tc>
          <w:tcPr>
            <w:tcW w:w="4435" w:type="pct"/>
            <w:vMerge w:val="restart"/>
            <w:tcBorders>
              <w:top w:val="single" w:sz="4" w:space="0" w:color="auto"/>
              <w:left w:val="single" w:sz="4" w:space="0" w:color="auto"/>
              <w:right w:val="single" w:sz="4" w:space="0" w:color="auto"/>
            </w:tcBorders>
          </w:tcPr>
          <w:p w14:paraId="60D451FE" w14:textId="16AC2596" w:rsidR="000426A6" w:rsidRPr="000426A6" w:rsidRDefault="000426A6" w:rsidP="0082568E">
            <w:pPr>
              <w:spacing w:after="120" w:line="240" w:lineRule="auto"/>
              <w:rPr>
                <w:rFonts w:ascii="Calibri" w:eastAsia="Times New Roman" w:hAnsi="Calibri" w:cs="Times New Roman"/>
                <w:sz w:val="20"/>
                <w:szCs w:val="14"/>
                <w:lang w:eastAsia="en-GB"/>
              </w:rPr>
            </w:pPr>
            <w:bookmarkStart w:id="10" w:name="feedbackANA"/>
            <w:bookmarkEnd w:id="10"/>
            <w:r w:rsidRPr="000426A6">
              <w:rPr>
                <w:rFonts w:ascii="Calibri" w:eastAsia="Times New Roman" w:hAnsi="Calibri" w:cs="Times New Roman"/>
                <w:sz w:val="20"/>
                <w:szCs w:val="14"/>
                <w:lang w:eastAsia="en-GB"/>
              </w:rPr>
              <w:t xml:space="preserve">Your report discuss and evaluated the appropriate areas for the assignment. </w:t>
            </w:r>
            <w:r w:rsidR="0082568E">
              <w:rPr>
                <w:rFonts w:ascii="Calibri" w:eastAsia="Times New Roman" w:hAnsi="Calibri" w:cs="Times New Roman"/>
                <w:sz w:val="20"/>
                <w:szCs w:val="14"/>
                <w:lang w:eastAsia="en-GB"/>
              </w:rPr>
              <w:t xml:space="preserve"> A</w:t>
            </w:r>
            <w:r w:rsidR="0082568E" w:rsidRPr="0082568E">
              <w:rPr>
                <w:rFonts w:ascii="Calibri" w:eastAsia="Times New Roman" w:hAnsi="Calibri" w:cs="Times New Roman"/>
                <w:sz w:val="20"/>
                <w:szCs w:val="14"/>
                <w:lang w:eastAsia="en-GB"/>
              </w:rPr>
              <w:t xml:space="preserve">ll the relevant areas for this assignment; policy, </w:t>
            </w:r>
            <w:r w:rsidR="0082568E">
              <w:rPr>
                <w:rFonts w:ascii="Calibri" w:eastAsia="Times New Roman" w:hAnsi="Calibri" w:cs="Times New Roman"/>
                <w:sz w:val="20"/>
                <w:szCs w:val="14"/>
                <w:lang w:eastAsia="en-GB"/>
              </w:rPr>
              <w:t xml:space="preserve">very detailed </w:t>
            </w:r>
            <w:r w:rsidR="0082568E" w:rsidRPr="0082568E">
              <w:rPr>
                <w:rFonts w:ascii="Calibri" w:eastAsia="Times New Roman" w:hAnsi="Calibri" w:cs="Times New Roman"/>
                <w:sz w:val="20"/>
                <w:szCs w:val="14"/>
                <w:lang w:eastAsia="en-GB"/>
              </w:rPr>
              <w:t xml:space="preserve">DFD, </w:t>
            </w:r>
            <w:r w:rsidR="0082568E">
              <w:rPr>
                <w:rFonts w:ascii="Calibri" w:eastAsia="Times New Roman" w:hAnsi="Calibri" w:cs="Times New Roman"/>
                <w:sz w:val="20"/>
                <w:szCs w:val="14"/>
                <w:lang w:eastAsia="en-GB"/>
              </w:rPr>
              <w:t xml:space="preserve">no </w:t>
            </w:r>
            <w:r w:rsidR="0082568E" w:rsidRPr="0082568E">
              <w:rPr>
                <w:rFonts w:ascii="Calibri" w:eastAsia="Times New Roman" w:hAnsi="Calibri" w:cs="Times New Roman"/>
                <w:sz w:val="20"/>
                <w:szCs w:val="14"/>
                <w:lang w:eastAsia="en-GB"/>
              </w:rPr>
              <w:t>network design, etc. Very good conclusion,</w:t>
            </w:r>
            <w:r w:rsidRPr="000426A6">
              <w:rPr>
                <w:rFonts w:ascii="Calibri" w:eastAsia="Times New Roman" w:hAnsi="Calibri" w:cs="Times New Roman"/>
                <w:sz w:val="20"/>
                <w:szCs w:val="14"/>
                <w:lang w:eastAsia="en-GB"/>
              </w:rPr>
              <w:t xml:space="preserve"> (Grade mark: 87.50%)</w:t>
            </w:r>
          </w:p>
        </w:tc>
        <w:tc>
          <w:tcPr>
            <w:tcW w:w="283" w:type="pct"/>
            <w:tcBorders>
              <w:top w:val="single" w:sz="4" w:space="0" w:color="auto"/>
              <w:left w:val="single" w:sz="4" w:space="0" w:color="auto"/>
              <w:right w:val="single" w:sz="4" w:space="0" w:color="auto"/>
            </w:tcBorders>
          </w:tcPr>
          <w:p w14:paraId="4C5A6FFD" w14:textId="77777777" w:rsidR="000426A6" w:rsidRPr="000426A6" w:rsidRDefault="000426A6" w:rsidP="000426A6">
            <w:pPr>
              <w:spacing w:after="0" w:line="240" w:lineRule="auto"/>
              <w:jc w:val="center"/>
              <w:rPr>
                <w:rFonts w:ascii="Calibri" w:eastAsia="Times New Roman" w:hAnsi="Calibri" w:cs="Times New Roman"/>
                <w:sz w:val="20"/>
                <w:szCs w:val="20"/>
                <w:lang w:eastAsia="en-GB"/>
              </w:rPr>
            </w:pPr>
            <w:bookmarkStart w:id="11" w:name="totalANA"/>
            <w:bookmarkEnd w:id="11"/>
            <w:r w:rsidRPr="000426A6">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44871A45" w14:textId="77777777" w:rsidR="000426A6" w:rsidRPr="000426A6" w:rsidRDefault="000426A6" w:rsidP="000426A6">
            <w:pPr>
              <w:spacing w:after="0" w:line="240" w:lineRule="auto"/>
              <w:jc w:val="center"/>
              <w:rPr>
                <w:rFonts w:ascii="Calibri" w:eastAsia="Times New Roman" w:hAnsi="Calibri" w:cs="Times New Roman"/>
                <w:sz w:val="20"/>
                <w:szCs w:val="20"/>
                <w:lang w:eastAsia="en-GB"/>
              </w:rPr>
            </w:pPr>
            <w:bookmarkStart w:id="12" w:name="markANA"/>
            <w:bookmarkEnd w:id="12"/>
            <w:r w:rsidRPr="000426A6">
              <w:rPr>
                <w:rFonts w:ascii="Calibri" w:eastAsia="Times New Roman" w:hAnsi="Calibri" w:cs="Times New Roman"/>
                <w:sz w:val="20"/>
                <w:szCs w:val="20"/>
                <w:lang w:eastAsia="en-GB"/>
              </w:rPr>
              <w:t>35</w:t>
            </w:r>
          </w:p>
        </w:tc>
      </w:tr>
      <w:tr w:rsidR="000426A6" w:rsidRPr="000426A6" w14:paraId="04674D5C" w14:textId="77777777" w:rsidTr="000159FB">
        <w:trPr>
          <w:trHeight w:val="451"/>
        </w:trPr>
        <w:tc>
          <w:tcPr>
            <w:tcW w:w="4435" w:type="pct"/>
            <w:vMerge/>
            <w:tcBorders>
              <w:left w:val="single" w:sz="4" w:space="0" w:color="auto"/>
              <w:bottom w:val="single" w:sz="4" w:space="0" w:color="auto"/>
              <w:right w:val="single" w:sz="4" w:space="0" w:color="auto"/>
            </w:tcBorders>
          </w:tcPr>
          <w:p w14:paraId="57DE9A7C" w14:textId="77777777" w:rsidR="000426A6" w:rsidRPr="000426A6" w:rsidRDefault="000426A6" w:rsidP="000426A6">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1D966E2" w14:textId="77777777" w:rsidR="000426A6" w:rsidRPr="000426A6" w:rsidRDefault="000426A6" w:rsidP="000426A6">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C4CABCA" w14:textId="77777777" w:rsidR="000426A6" w:rsidRPr="000426A6" w:rsidRDefault="000426A6" w:rsidP="000426A6">
            <w:pPr>
              <w:spacing w:after="0" w:line="240" w:lineRule="auto"/>
              <w:jc w:val="center"/>
              <w:rPr>
                <w:rFonts w:ascii="Calibri" w:eastAsia="Times New Roman" w:hAnsi="Calibri" w:cs="Times New Roman"/>
                <w:sz w:val="32"/>
                <w:szCs w:val="20"/>
                <w:lang w:eastAsia="en-GB"/>
              </w:rPr>
            </w:pPr>
          </w:p>
        </w:tc>
      </w:tr>
      <w:tr w:rsidR="000426A6" w:rsidRPr="000426A6" w14:paraId="271136E1" w14:textId="77777777" w:rsidTr="000159FB">
        <w:trPr>
          <w:trHeight w:val="450"/>
        </w:trPr>
        <w:tc>
          <w:tcPr>
            <w:tcW w:w="4435" w:type="pct"/>
            <w:tcBorders>
              <w:top w:val="single" w:sz="4" w:space="0" w:color="auto"/>
              <w:left w:val="single" w:sz="4" w:space="0" w:color="auto"/>
              <w:right w:val="single" w:sz="4" w:space="0" w:color="auto"/>
            </w:tcBorders>
            <w:shd w:val="clear" w:color="auto" w:fill="D9D9D9"/>
          </w:tcPr>
          <w:p w14:paraId="0A0F8842" w14:textId="77777777" w:rsidR="000426A6" w:rsidRPr="000426A6" w:rsidRDefault="000426A6" w:rsidP="000426A6">
            <w:pPr>
              <w:spacing w:after="0" w:line="240" w:lineRule="auto"/>
              <w:rPr>
                <w:rFonts w:ascii="Calibri" w:eastAsia="Times New Roman" w:hAnsi="Calibri" w:cs="Times New Roman"/>
                <w:b/>
                <w:sz w:val="16"/>
                <w:szCs w:val="16"/>
                <w:lang w:eastAsia="en-GB"/>
              </w:rPr>
            </w:pPr>
            <w:r w:rsidRPr="000426A6">
              <w:rPr>
                <w:rFonts w:ascii="Calibri" w:eastAsia="Times New Roman" w:hAnsi="Calibri" w:cs="Times New Roman"/>
                <w:b/>
                <w:sz w:val="20"/>
                <w:szCs w:val="16"/>
                <w:lang w:eastAsia="en-GB"/>
              </w:rPr>
              <w:t xml:space="preserve">4. </w:t>
            </w:r>
            <w:r w:rsidRPr="000426A6">
              <w:rPr>
                <w:rFonts w:ascii="Calibri" w:eastAsia="Times New Roman" w:hAnsi="Calibri" w:cs="Times New Roman"/>
                <w:b/>
                <w:sz w:val="20"/>
                <w:szCs w:val="20"/>
                <w:lang w:eastAsia="en-GB"/>
              </w:rPr>
              <w:t>Practical Application Skills</w:t>
            </w:r>
          </w:p>
          <w:p w14:paraId="10EB0A8B" w14:textId="77777777" w:rsidR="000426A6" w:rsidRPr="000426A6" w:rsidRDefault="000426A6" w:rsidP="000426A6">
            <w:pPr>
              <w:spacing w:after="120" w:line="240" w:lineRule="auto"/>
              <w:rPr>
                <w:rFonts w:ascii="Calibri" w:eastAsia="Times New Roman" w:hAnsi="Calibri" w:cs="Times New Roman"/>
                <w:sz w:val="14"/>
                <w:szCs w:val="14"/>
                <w:lang w:eastAsia="en-GB"/>
              </w:rPr>
            </w:pPr>
            <w:r w:rsidRPr="000426A6">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240043AD" w14:textId="77777777" w:rsidR="000426A6" w:rsidRPr="000426A6" w:rsidRDefault="000426A6" w:rsidP="000426A6">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930FAC5" w14:textId="77777777" w:rsidR="000426A6" w:rsidRPr="000426A6" w:rsidRDefault="000426A6" w:rsidP="000426A6">
            <w:pPr>
              <w:spacing w:after="0" w:line="240" w:lineRule="auto"/>
              <w:jc w:val="center"/>
              <w:rPr>
                <w:rFonts w:ascii="Calibri" w:eastAsia="Times New Roman" w:hAnsi="Calibri" w:cs="Times New Roman"/>
                <w:sz w:val="32"/>
                <w:szCs w:val="20"/>
                <w:lang w:eastAsia="en-GB"/>
              </w:rPr>
            </w:pPr>
          </w:p>
        </w:tc>
      </w:tr>
      <w:tr w:rsidR="000426A6" w:rsidRPr="000426A6" w14:paraId="751BE68A" w14:textId="77777777" w:rsidTr="000159FB">
        <w:trPr>
          <w:trHeight w:val="451"/>
        </w:trPr>
        <w:tc>
          <w:tcPr>
            <w:tcW w:w="4435" w:type="pct"/>
            <w:vMerge w:val="restart"/>
            <w:tcBorders>
              <w:top w:val="single" w:sz="4" w:space="0" w:color="auto"/>
              <w:left w:val="single" w:sz="4" w:space="0" w:color="auto"/>
              <w:right w:val="single" w:sz="4" w:space="0" w:color="auto"/>
            </w:tcBorders>
          </w:tcPr>
          <w:p w14:paraId="5A730B03" w14:textId="77777777" w:rsidR="000426A6" w:rsidRPr="000426A6" w:rsidRDefault="000426A6" w:rsidP="000426A6">
            <w:pPr>
              <w:spacing w:after="120" w:line="240" w:lineRule="auto"/>
              <w:rPr>
                <w:rFonts w:ascii="Calibri" w:eastAsia="Times New Roman" w:hAnsi="Calibri" w:cs="Times New Roman"/>
                <w:sz w:val="20"/>
                <w:szCs w:val="14"/>
                <w:lang w:eastAsia="en-GB"/>
              </w:rPr>
            </w:pPr>
            <w:bookmarkStart w:id="13" w:name="feedbackPAD"/>
            <w:bookmarkEnd w:id="13"/>
            <w:r w:rsidRPr="000426A6">
              <w:rPr>
                <w:rFonts w:ascii="Calibri" w:eastAsia="Times New Roman" w:hAnsi="Calibri" w:cs="Times New Roman"/>
                <w:sz w:val="20"/>
                <w:szCs w:val="14"/>
                <w:lang w:eastAsia="en-GB"/>
              </w:rPr>
              <w:t>You have not submitted any practical design or include it in your report. (Grade mark: 0.00%)</w:t>
            </w:r>
          </w:p>
        </w:tc>
        <w:tc>
          <w:tcPr>
            <w:tcW w:w="283" w:type="pct"/>
            <w:tcBorders>
              <w:top w:val="single" w:sz="4" w:space="0" w:color="auto"/>
              <w:left w:val="single" w:sz="4" w:space="0" w:color="auto"/>
              <w:right w:val="single" w:sz="4" w:space="0" w:color="auto"/>
            </w:tcBorders>
          </w:tcPr>
          <w:p w14:paraId="0A7A518D" w14:textId="77777777" w:rsidR="000426A6" w:rsidRPr="000426A6" w:rsidRDefault="000426A6" w:rsidP="000426A6">
            <w:pPr>
              <w:spacing w:after="0" w:line="240" w:lineRule="auto"/>
              <w:jc w:val="center"/>
              <w:rPr>
                <w:rFonts w:ascii="Calibri" w:eastAsia="Times New Roman" w:hAnsi="Calibri" w:cs="Times New Roman"/>
                <w:sz w:val="20"/>
                <w:szCs w:val="20"/>
                <w:lang w:eastAsia="en-GB"/>
              </w:rPr>
            </w:pPr>
            <w:bookmarkStart w:id="14" w:name="totalPAD"/>
            <w:bookmarkEnd w:id="14"/>
            <w:r w:rsidRPr="000426A6">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11975170" w14:textId="77777777" w:rsidR="000426A6" w:rsidRPr="000426A6" w:rsidRDefault="000426A6" w:rsidP="000426A6">
            <w:pPr>
              <w:spacing w:after="0" w:line="240" w:lineRule="auto"/>
              <w:jc w:val="center"/>
              <w:rPr>
                <w:rFonts w:ascii="Calibri" w:eastAsia="Times New Roman" w:hAnsi="Calibri" w:cs="Times New Roman"/>
                <w:sz w:val="20"/>
                <w:szCs w:val="20"/>
                <w:lang w:eastAsia="en-GB"/>
              </w:rPr>
            </w:pPr>
            <w:bookmarkStart w:id="15" w:name="markPAD"/>
            <w:bookmarkEnd w:id="15"/>
            <w:r w:rsidRPr="000426A6">
              <w:rPr>
                <w:rFonts w:ascii="Calibri" w:eastAsia="Times New Roman" w:hAnsi="Calibri" w:cs="Times New Roman"/>
                <w:sz w:val="20"/>
                <w:szCs w:val="20"/>
                <w:lang w:eastAsia="en-GB"/>
              </w:rPr>
              <w:t>0</w:t>
            </w:r>
          </w:p>
        </w:tc>
      </w:tr>
      <w:tr w:rsidR="000426A6" w:rsidRPr="000426A6" w14:paraId="277687F7" w14:textId="77777777" w:rsidTr="000159FB">
        <w:trPr>
          <w:trHeight w:val="450"/>
        </w:trPr>
        <w:tc>
          <w:tcPr>
            <w:tcW w:w="4435" w:type="pct"/>
            <w:vMerge/>
            <w:tcBorders>
              <w:left w:val="single" w:sz="4" w:space="0" w:color="auto"/>
              <w:bottom w:val="single" w:sz="4" w:space="0" w:color="auto"/>
              <w:right w:val="single" w:sz="4" w:space="0" w:color="auto"/>
            </w:tcBorders>
          </w:tcPr>
          <w:p w14:paraId="4A682675" w14:textId="77777777" w:rsidR="000426A6" w:rsidRPr="000426A6" w:rsidRDefault="000426A6" w:rsidP="000426A6">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89826C1" w14:textId="77777777" w:rsidR="000426A6" w:rsidRPr="000426A6" w:rsidRDefault="000426A6" w:rsidP="000426A6">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0138232" w14:textId="77777777" w:rsidR="000426A6" w:rsidRPr="000426A6" w:rsidRDefault="000426A6" w:rsidP="000426A6">
            <w:pPr>
              <w:spacing w:after="0" w:line="240" w:lineRule="auto"/>
              <w:jc w:val="center"/>
              <w:rPr>
                <w:rFonts w:ascii="Calibri" w:eastAsia="Times New Roman" w:hAnsi="Calibri" w:cs="Times New Roman"/>
                <w:sz w:val="32"/>
                <w:szCs w:val="20"/>
                <w:lang w:eastAsia="en-GB"/>
              </w:rPr>
            </w:pPr>
          </w:p>
        </w:tc>
      </w:tr>
      <w:tr w:rsidR="000426A6" w:rsidRPr="000426A6" w14:paraId="1180D678" w14:textId="77777777" w:rsidTr="000159FB">
        <w:trPr>
          <w:trHeight w:val="450"/>
        </w:trPr>
        <w:tc>
          <w:tcPr>
            <w:tcW w:w="4435" w:type="pct"/>
            <w:tcBorders>
              <w:top w:val="single" w:sz="4" w:space="0" w:color="auto"/>
              <w:left w:val="single" w:sz="4" w:space="0" w:color="auto"/>
              <w:right w:val="single" w:sz="4" w:space="0" w:color="auto"/>
            </w:tcBorders>
            <w:shd w:val="clear" w:color="auto" w:fill="D9D9D9"/>
          </w:tcPr>
          <w:p w14:paraId="094AD35E" w14:textId="77777777" w:rsidR="000426A6" w:rsidRPr="000426A6" w:rsidRDefault="000426A6" w:rsidP="000426A6">
            <w:pPr>
              <w:spacing w:after="0" w:line="240" w:lineRule="auto"/>
              <w:rPr>
                <w:rFonts w:ascii="Calibri" w:eastAsia="Times New Roman" w:hAnsi="Calibri" w:cs="Times New Roman"/>
                <w:b/>
                <w:sz w:val="16"/>
                <w:szCs w:val="16"/>
                <w:lang w:eastAsia="en-GB"/>
              </w:rPr>
            </w:pPr>
            <w:r w:rsidRPr="000426A6">
              <w:rPr>
                <w:rFonts w:ascii="Calibri" w:eastAsia="Times New Roman" w:hAnsi="Calibri" w:cs="Times New Roman"/>
                <w:b/>
                <w:sz w:val="20"/>
                <w:szCs w:val="16"/>
                <w:lang w:eastAsia="en-GB"/>
              </w:rPr>
              <w:t xml:space="preserve">5. </w:t>
            </w:r>
            <w:r w:rsidRPr="000426A6">
              <w:rPr>
                <w:rFonts w:ascii="Calibri" w:eastAsia="Times New Roman" w:hAnsi="Calibri" w:cs="Times New Roman"/>
                <w:b/>
                <w:sz w:val="20"/>
                <w:szCs w:val="20"/>
                <w:lang w:eastAsia="en-GB"/>
              </w:rPr>
              <w:t>Transferable Skills for Life and Professional Practice</w:t>
            </w:r>
          </w:p>
          <w:p w14:paraId="169B7F50" w14:textId="77777777" w:rsidR="000426A6" w:rsidRPr="000426A6" w:rsidRDefault="000426A6" w:rsidP="000426A6">
            <w:pPr>
              <w:spacing w:after="120" w:line="240" w:lineRule="auto"/>
              <w:rPr>
                <w:rFonts w:ascii="Calibri" w:eastAsia="Times New Roman" w:hAnsi="Calibri" w:cs="Times New Roman"/>
                <w:sz w:val="14"/>
                <w:szCs w:val="14"/>
                <w:lang w:eastAsia="en-GB"/>
              </w:rPr>
            </w:pPr>
            <w:r w:rsidRPr="000426A6">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666FE272" w14:textId="77777777" w:rsidR="000426A6" w:rsidRPr="000426A6" w:rsidRDefault="000426A6" w:rsidP="000426A6">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D4F2D11" w14:textId="77777777" w:rsidR="000426A6" w:rsidRPr="000426A6" w:rsidRDefault="000426A6" w:rsidP="000426A6">
            <w:pPr>
              <w:spacing w:after="0" w:line="240" w:lineRule="auto"/>
              <w:jc w:val="center"/>
              <w:rPr>
                <w:rFonts w:ascii="Calibri" w:eastAsia="Times New Roman" w:hAnsi="Calibri" w:cs="Times New Roman"/>
                <w:sz w:val="32"/>
                <w:szCs w:val="20"/>
                <w:lang w:eastAsia="en-GB"/>
              </w:rPr>
            </w:pPr>
          </w:p>
        </w:tc>
      </w:tr>
      <w:tr w:rsidR="000426A6" w:rsidRPr="000426A6" w14:paraId="14722F76" w14:textId="77777777" w:rsidTr="000159FB">
        <w:trPr>
          <w:trHeight w:val="451"/>
        </w:trPr>
        <w:tc>
          <w:tcPr>
            <w:tcW w:w="4435" w:type="pct"/>
            <w:vMerge w:val="restart"/>
            <w:tcBorders>
              <w:top w:val="single" w:sz="4" w:space="0" w:color="auto"/>
              <w:left w:val="single" w:sz="4" w:space="0" w:color="auto"/>
              <w:right w:val="single" w:sz="4" w:space="0" w:color="auto"/>
            </w:tcBorders>
          </w:tcPr>
          <w:p w14:paraId="16B085A6" w14:textId="27927288" w:rsidR="000426A6" w:rsidRPr="000426A6" w:rsidRDefault="000426A6" w:rsidP="000426A6">
            <w:pPr>
              <w:spacing w:after="120" w:line="240" w:lineRule="auto"/>
              <w:rPr>
                <w:rFonts w:ascii="Calibri" w:eastAsia="Times New Roman" w:hAnsi="Calibri" w:cs="Times New Roman"/>
                <w:sz w:val="20"/>
                <w:szCs w:val="14"/>
                <w:lang w:eastAsia="en-GB"/>
              </w:rPr>
            </w:pPr>
            <w:bookmarkStart w:id="16" w:name="feedbackSPP"/>
            <w:bookmarkEnd w:id="16"/>
            <w:r w:rsidRPr="000426A6">
              <w:rPr>
                <w:rFonts w:ascii="Calibri" w:eastAsia="Times New Roman" w:hAnsi="Calibri" w:cs="Times New Roman"/>
                <w:sz w:val="20"/>
                <w:szCs w:val="14"/>
                <w:lang w:eastAsia="en-GB"/>
              </w:rPr>
              <w:t>Your work written and flow excellently.</w:t>
            </w:r>
            <w:r w:rsidR="007E7844">
              <w:rPr>
                <w:rFonts w:ascii="Calibri" w:eastAsia="Times New Roman" w:hAnsi="Calibri" w:cs="Times New Roman"/>
                <w:sz w:val="20"/>
                <w:szCs w:val="14"/>
                <w:lang w:eastAsia="en-GB"/>
              </w:rPr>
              <w:t xml:space="preserve"> Professionally done. </w:t>
            </w:r>
            <w:r w:rsidRPr="000426A6">
              <w:rPr>
                <w:rFonts w:ascii="Calibri" w:eastAsia="Times New Roman" w:hAnsi="Calibri" w:cs="Times New Roman"/>
                <w:sz w:val="20"/>
                <w:szCs w:val="14"/>
                <w:lang w:eastAsia="en-GB"/>
              </w:rPr>
              <w:t xml:space="preserve"> Minor grammatical errors, see report for further comment. (Grade mark: 90.00%)</w:t>
            </w:r>
          </w:p>
        </w:tc>
        <w:tc>
          <w:tcPr>
            <w:tcW w:w="283" w:type="pct"/>
            <w:tcBorders>
              <w:top w:val="single" w:sz="4" w:space="0" w:color="auto"/>
              <w:left w:val="single" w:sz="4" w:space="0" w:color="auto"/>
              <w:right w:val="single" w:sz="4" w:space="0" w:color="auto"/>
            </w:tcBorders>
          </w:tcPr>
          <w:p w14:paraId="0D03F2CC" w14:textId="77777777" w:rsidR="000426A6" w:rsidRPr="000426A6" w:rsidRDefault="000426A6" w:rsidP="000426A6">
            <w:pPr>
              <w:spacing w:after="0" w:line="240" w:lineRule="auto"/>
              <w:jc w:val="center"/>
              <w:rPr>
                <w:rFonts w:ascii="Calibri" w:eastAsia="Times New Roman" w:hAnsi="Calibri" w:cs="Times New Roman"/>
                <w:sz w:val="20"/>
                <w:szCs w:val="20"/>
                <w:lang w:eastAsia="en-GB"/>
              </w:rPr>
            </w:pPr>
            <w:bookmarkStart w:id="17" w:name="totalSPP"/>
            <w:bookmarkEnd w:id="17"/>
            <w:r w:rsidRPr="000426A6">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6B862624" w14:textId="77777777" w:rsidR="000426A6" w:rsidRPr="000426A6" w:rsidRDefault="000426A6" w:rsidP="000426A6">
            <w:pPr>
              <w:spacing w:after="0" w:line="240" w:lineRule="auto"/>
              <w:jc w:val="center"/>
              <w:rPr>
                <w:rFonts w:ascii="Calibri" w:eastAsia="Times New Roman" w:hAnsi="Calibri" w:cs="Times New Roman"/>
                <w:sz w:val="20"/>
                <w:szCs w:val="20"/>
                <w:lang w:eastAsia="en-GB"/>
              </w:rPr>
            </w:pPr>
            <w:bookmarkStart w:id="18" w:name="markSPP"/>
            <w:bookmarkEnd w:id="18"/>
            <w:r w:rsidRPr="000426A6">
              <w:rPr>
                <w:rFonts w:ascii="Calibri" w:eastAsia="Times New Roman" w:hAnsi="Calibri" w:cs="Times New Roman"/>
                <w:sz w:val="20"/>
                <w:szCs w:val="20"/>
                <w:lang w:eastAsia="en-GB"/>
              </w:rPr>
              <w:t>9</w:t>
            </w:r>
          </w:p>
        </w:tc>
      </w:tr>
      <w:tr w:rsidR="000426A6" w:rsidRPr="000426A6" w14:paraId="3F2CFC67" w14:textId="77777777" w:rsidTr="000159FB">
        <w:trPr>
          <w:trHeight w:val="450"/>
        </w:trPr>
        <w:tc>
          <w:tcPr>
            <w:tcW w:w="4435" w:type="pct"/>
            <w:vMerge/>
            <w:tcBorders>
              <w:left w:val="single" w:sz="4" w:space="0" w:color="auto"/>
              <w:bottom w:val="single" w:sz="4" w:space="0" w:color="auto"/>
              <w:right w:val="single" w:sz="4" w:space="0" w:color="auto"/>
            </w:tcBorders>
          </w:tcPr>
          <w:p w14:paraId="7B93896C" w14:textId="77777777" w:rsidR="000426A6" w:rsidRPr="000426A6" w:rsidRDefault="000426A6" w:rsidP="000426A6">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660BDFFB" w14:textId="77777777" w:rsidR="000426A6" w:rsidRPr="000426A6" w:rsidRDefault="000426A6" w:rsidP="000426A6">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09C81D0" w14:textId="77777777" w:rsidR="000426A6" w:rsidRPr="000426A6" w:rsidRDefault="000426A6" w:rsidP="000426A6">
            <w:pPr>
              <w:spacing w:after="0" w:line="240" w:lineRule="auto"/>
              <w:jc w:val="center"/>
              <w:rPr>
                <w:rFonts w:ascii="Calibri" w:eastAsia="Times New Roman" w:hAnsi="Calibri" w:cs="Times New Roman"/>
                <w:sz w:val="20"/>
                <w:szCs w:val="20"/>
                <w:lang w:eastAsia="en-GB"/>
              </w:rPr>
            </w:pPr>
          </w:p>
        </w:tc>
      </w:tr>
    </w:tbl>
    <w:p w14:paraId="3BDBCE5D" w14:textId="77777777" w:rsidR="000426A6" w:rsidRPr="000426A6" w:rsidRDefault="000426A6" w:rsidP="000426A6">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0426A6" w:rsidRPr="000426A6" w14:paraId="09107182" w14:textId="77777777" w:rsidTr="000159FB">
        <w:trPr>
          <w:cantSplit/>
        </w:trPr>
        <w:tc>
          <w:tcPr>
            <w:tcW w:w="6062" w:type="dxa"/>
            <w:vMerge w:val="restart"/>
            <w:shd w:val="pct15" w:color="auto" w:fill="auto"/>
            <w:vAlign w:val="center"/>
          </w:tcPr>
          <w:p w14:paraId="7A88A28B" w14:textId="77777777" w:rsidR="000426A6" w:rsidRPr="000426A6" w:rsidRDefault="000426A6" w:rsidP="000426A6">
            <w:pPr>
              <w:spacing w:after="0" w:line="240" w:lineRule="auto"/>
              <w:rPr>
                <w:rFonts w:ascii="Calibri" w:eastAsia="Times New Roman" w:hAnsi="Calibri" w:cs="Times New Roman"/>
                <w:sz w:val="16"/>
                <w:szCs w:val="16"/>
                <w:lang w:eastAsia="en-GB"/>
              </w:rPr>
            </w:pPr>
            <w:r w:rsidRPr="000426A6">
              <w:rPr>
                <w:rFonts w:ascii="Calibri" w:eastAsia="Times New Roman" w:hAnsi="Calibri" w:cs="Arial"/>
                <w:b/>
                <w:bCs/>
                <w:lang w:eastAsia="en-GB"/>
              </w:rPr>
              <w:t xml:space="preserve">Assignment Mark </w:t>
            </w:r>
            <w:r w:rsidRPr="000426A6">
              <w:rPr>
                <w:rFonts w:ascii="Calibri" w:eastAsia="Times New Roman" w:hAnsi="Calibri" w:cs="Arial"/>
                <w:bCs/>
                <w:lang w:eastAsia="en-GB"/>
              </w:rPr>
              <w:t>(</w:t>
            </w:r>
            <w:r w:rsidRPr="000426A6">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66D0A9C0" w14:textId="77777777" w:rsidR="000426A6" w:rsidRPr="000426A6" w:rsidRDefault="000426A6" w:rsidP="000426A6">
            <w:pPr>
              <w:spacing w:after="0" w:line="240" w:lineRule="auto"/>
              <w:rPr>
                <w:rFonts w:ascii="Calibri" w:eastAsia="Times New Roman" w:hAnsi="Calibri" w:cs="Arial"/>
                <w:b/>
                <w:bCs/>
                <w:sz w:val="16"/>
                <w:szCs w:val="16"/>
                <w:lang w:eastAsia="en-GB"/>
              </w:rPr>
            </w:pPr>
            <w:r w:rsidRPr="000426A6">
              <w:rPr>
                <w:rFonts w:ascii="Calibri" w:eastAsia="Times New Roman" w:hAnsi="Calibri" w:cs="Arial"/>
                <w:b/>
                <w:sz w:val="16"/>
                <w:szCs w:val="16"/>
                <w:lang w:eastAsia="en-GB"/>
              </w:rPr>
              <w:t>Late Submission Penalties (tick if appropriate)</w:t>
            </w:r>
          </w:p>
        </w:tc>
        <w:tc>
          <w:tcPr>
            <w:tcW w:w="1276" w:type="dxa"/>
            <w:vMerge w:val="restart"/>
            <w:vAlign w:val="center"/>
          </w:tcPr>
          <w:p w14:paraId="6E0D234F" w14:textId="77777777" w:rsidR="000426A6" w:rsidRPr="000426A6" w:rsidRDefault="000426A6" w:rsidP="000426A6">
            <w:pPr>
              <w:spacing w:after="0" w:line="240" w:lineRule="auto"/>
              <w:jc w:val="right"/>
              <w:rPr>
                <w:rFonts w:ascii="Calibri" w:eastAsia="Times New Roman" w:hAnsi="Calibri" w:cs="Arial"/>
                <w:b/>
                <w:bCs/>
                <w:sz w:val="20"/>
                <w:szCs w:val="20"/>
                <w:lang w:eastAsia="en-GB"/>
              </w:rPr>
            </w:pPr>
            <w:bookmarkStart w:id="19" w:name="totalMark"/>
            <w:bookmarkEnd w:id="19"/>
            <w:r w:rsidRPr="000426A6">
              <w:rPr>
                <w:rFonts w:ascii="Calibri" w:eastAsia="Times New Roman" w:hAnsi="Calibri" w:cs="Arial"/>
                <w:b/>
                <w:bCs/>
                <w:sz w:val="20"/>
                <w:szCs w:val="20"/>
                <w:lang w:eastAsia="en-GB"/>
              </w:rPr>
              <w:t>70%</w:t>
            </w:r>
          </w:p>
        </w:tc>
      </w:tr>
      <w:tr w:rsidR="000426A6" w:rsidRPr="000426A6" w14:paraId="5481EA51" w14:textId="77777777" w:rsidTr="000159FB">
        <w:trPr>
          <w:cantSplit/>
        </w:trPr>
        <w:tc>
          <w:tcPr>
            <w:tcW w:w="6062" w:type="dxa"/>
            <w:vMerge/>
            <w:vAlign w:val="bottom"/>
          </w:tcPr>
          <w:p w14:paraId="56DF399A" w14:textId="77777777" w:rsidR="000426A6" w:rsidRPr="000426A6" w:rsidRDefault="000426A6" w:rsidP="000426A6">
            <w:pPr>
              <w:spacing w:after="0" w:line="240" w:lineRule="auto"/>
              <w:rPr>
                <w:rFonts w:ascii="Calibri" w:eastAsia="Times New Roman" w:hAnsi="Calibri" w:cs="Arial"/>
                <w:sz w:val="20"/>
                <w:szCs w:val="20"/>
                <w:lang w:eastAsia="en-GB"/>
              </w:rPr>
            </w:pPr>
          </w:p>
        </w:tc>
        <w:tc>
          <w:tcPr>
            <w:tcW w:w="2903" w:type="dxa"/>
            <w:vAlign w:val="bottom"/>
          </w:tcPr>
          <w:p w14:paraId="4CB1BDAF" w14:textId="77777777" w:rsidR="000426A6" w:rsidRPr="000426A6" w:rsidRDefault="000426A6" w:rsidP="000426A6">
            <w:pPr>
              <w:spacing w:after="0" w:line="240" w:lineRule="auto"/>
              <w:rPr>
                <w:rFonts w:ascii="Calibri" w:eastAsia="Times New Roman" w:hAnsi="Calibri" w:cs="Arial"/>
                <w:b/>
                <w:bCs/>
                <w:sz w:val="16"/>
                <w:szCs w:val="16"/>
                <w:lang w:eastAsia="en-GB"/>
              </w:rPr>
            </w:pPr>
            <w:r w:rsidRPr="000426A6">
              <w:rPr>
                <w:rFonts w:ascii="Calibri" w:eastAsia="Times New Roman" w:hAnsi="Calibri" w:cs="Arial"/>
                <w:sz w:val="16"/>
                <w:szCs w:val="16"/>
                <w:lang w:eastAsia="en-GB"/>
              </w:rPr>
              <w:t>Up to four weeks late</w:t>
            </w:r>
          </w:p>
        </w:tc>
        <w:tc>
          <w:tcPr>
            <w:tcW w:w="425" w:type="dxa"/>
            <w:vAlign w:val="bottom"/>
          </w:tcPr>
          <w:p w14:paraId="59C6BC43" w14:textId="77777777" w:rsidR="000426A6" w:rsidRPr="000426A6" w:rsidRDefault="000426A6" w:rsidP="000426A6">
            <w:pPr>
              <w:spacing w:after="0" w:line="240" w:lineRule="auto"/>
              <w:jc w:val="center"/>
              <w:rPr>
                <w:rFonts w:ascii="Calibri" w:eastAsia="Times New Roman" w:hAnsi="Calibri" w:cs="Arial"/>
                <w:sz w:val="12"/>
                <w:szCs w:val="12"/>
                <w:lang w:eastAsia="en-GB"/>
              </w:rPr>
            </w:pPr>
            <w:bookmarkStart w:id="20" w:name="fourWeeksLate"/>
            <w:bookmarkEnd w:id="20"/>
          </w:p>
        </w:tc>
        <w:tc>
          <w:tcPr>
            <w:tcW w:w="1276" w:type="dxa"/>
            <w:vMerge/>
            <w:vAlign w:val="bottom"/>
          </w:tcPr>
          <w:p w14:paraId="38314070" w14:textId="77777777" w:rsidR="000426A6" w:rsidRPr="000426A6" w:rsidRDefault="000426A6" w:rsidP="000426A6">
            <w:pPr>
              <w:spacing w:after="0" w:line="240" w:lineRule="auto"/>
              <w:ind w:leftChars="71" w:left="156"/>
              <w:rPr>
                <w:rFonts w:ascii="Calibri" w:eastAsia="Times New Roman" w:hAnsi="Calibri" w:cs="Arial"/>
                <w:sz w:val="20"/>
                <w:szCs w:val="20"/>
                <w:lang w:eastAsia="en-GB"/>
              </w:rPr>
            </w:pPr>
          </w:p>
        </w:tc>
      </w:tr>
      <w:tr w:rsidR="000426A6" w:rsidRPr="000426A6" w14:paraId="2442FE42" w14:textId="77777777" w:rsidTr="000159FB">
        <w:trPr>
          <w:cantSplit/>
        </w:trPr>
        <w:tc>
          <w:tcPr>
            <w:tcW w:w="6062" w:type="dxa"/>
            <w:vMerge/>
            <w:vAlign w:val="bottom"/>
          </w:tcPr>
          <w:p w14:paraId="17071945" w14:textId="77777777" w:rsidR="000426A6" w:rsidRPr="000426A6" w:rsidRDefault="000426A6" w:rsidP="000426A6">
            <w:pPr>
              <w:spacing w:after="0" w:line="240" w:lineRule="auto"/>
              <w:rPr>
                <w:rFonts w:ascii="Calibri" w:eastAsia="Times New Roman" w:hAnsi="Calibri" w:cs="Arial"/>
                <w:sz w:val="20"/>
                <w:szCs w:val="20"/>
                <w:lang w:eastAsia="en-GB"/>
              </w:rPr>
            </w:pPr>
          </w:p>
        </w:tc>
        <w:tc>
          <w:tcPr>
            <w:tcW w:w="2903" w:type="dxa"/>
            <w:vAlign w:val="bottom"/>
          </w:tcPr>
          <w:p w14:paraId="06611881" w14:textId="77777777" w:rsidR="000426A6" w:rsidRPr="000426A6" w:rsidRDefault="000426A6" w:rsidP="000426A6">
            <w:pPr>
              <w:spacing w:after="0" w:line="240" w:lineRule="auto"/>
              <w:rPr>
                <w:rFonts w:ascii="Calibri" w:eastAsia="Times New Roman" w:hAnsi="Calibri" w:cs="Arial"/>
                <w:b/>
                <w:bCs/>
                <w:sz w:val="16"/>
                <w:szCs w:val="16"/>
                <w:lang w:eastAsia="en-GB"/>
              </w:rPr>
            </w:pPr>
            <w:r w:rsidRPr="000426A6">
              <w:rPr>
                <w:rFonts w:ascii="Calibri" w:eastAsia="Times New Roman" w:hAnsi="Calibri" w:cs="Arial"/>
                <w:sz w:val="16"/>
                <w:szCs w:val="16"/>
                <w:lang w:eastAsia="en-GB"/>
              </w:rPr>
              <w:t>First Attempt?</w:t>
            </w:r>
          </w:p>
        </w:tc>
        <w:tc>
          <w:tcPr>
            <w:tcW w:w="425" w:type="dxa"/>
            <w:vAlign w:val="bottom"/>
          </w:tcPr>
          <w:p w14:paraId="55F5B553" w14:textId="77777777" w:rsidR="000426A6" w:rsidRPr="000426A6" w:rsidRDefault="000426A6" w:rsidP="000426A6">
            <w:pPr>
              <w:spacing w:after="0" w:line="240" w:lineRule="auto"/>
              <w:jc w:val="center"/>
              <w:rPr>
                <w:rFonts w:ascii="Calibri" w:eastAsia="Times New Roman" w:hAnsi="Calibri" w:cs="Arial"/>
                <w:sz w:val="12"/>
                <w:szCs w:val="12"/>
                <w:lang w:eastAsia="en-GB"/>
              </w:rPr>
            </w:pPr>
            <w:bookmarkStart w:id="21" w:name="firstAttempt"/>
            <w:bookmarkEnd w:id="21"/>
          </w:p>
        </w:tc>
        <w:tc>
          <w:tcPr>
            <w:tcW w:w="1276" w:type="dxa"/>
            <w:vMerge/>
            <w:vAlign w:val="bottom"/>
          </w:tcPr>
          <w:p w14:paraId="4E3A0E4A" w14:textId="77777777" w:rsidR="000426A6" w:rsidRPr="000426A6" w:rsidRDefault="000426A6" w:rsidP="000426A6">
            <w:pPr>
              <w:spacing w:after="0" w:line="240" w:lineRule="auto"/>
              <w:ind w:firstLineChars="141" w:firstLine="282"/>
              <w:rPr>
                <w:rFonts w:ascii="Calibri" w:eastAsia="Times New Roman" w:hAnsi="Calibri" w:cs="Arial"/>
                <w:sz w:val="20"/>
                <w:szCs w:val="20"/>
                <w:lang w:eastAsia="en-GB"/>
              </w:rPr>
            </w:pPr>
          </w:p>
        </w:tc>
      </w:tr>
    </w:tbl>
    <w:p w14:paraId="3920E77E" w14:textId="77777777" w:rsidR="000426A6" w:rsidRPr="000426A6" w:rsidRDefault="000426A6" w:rsidP="000426A6">
      <w:pPr>
        <w:spacing w:after="200" w:line="276" w:lineRule="auto"/>
        <w:rPr>
          <w:rFonts w:ascii="Calibri" w:eastAsia="Calibri" w:hAnsi="Calibri" w:cs="Times New Roman"/>
        </w:rPr>
      </w:pPr>
    </w:p>
    <w:p w14:paraId="06F1D56A" w14:textId="2B29B6A9" w:rsidR="00D313B5" w:rsidRPr="00471CA8" w:rsidRDefault="00D313B5" w:rsidP="00F71299">
      <w:pPr>
        <w:spacing w:line="360" w:lineRule="auto"/>
        <w:jc w:val="both"/>
        <w:rPr>
          <w:rFonts w:ascii="Times New Roman" w:eastAsiaTheme="majorEastAsia" w:hAnsi="Times New Roman" w:cs="Times New Roman"/>
          <w:sz w:val="20"/>
          <w:szCs w:val="20"/>
        </w:rPr>
      </w:pPr>
    </w:p>
    <w:sectPr w:rsidR="00D313B5" w:rsidRPr="00471CA8" w:rsidSect="00C57238">
      <w:footerReference w:type="default" r:id="rId39"/>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Carlene Campbell" w:date="2020-05-05T13:09:00Z" w:initials="CC">
    <w:p w14:paraId="6C225FA0" w14:textId="2683BF45" w:rsidR="000426A6" w:rsidRDefault="000426A6">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Very good introduction but it is lacking in-text citation (referencing)</w:t>
      </w:r>
    </w:p>
  </w:comment>
  <w:comment w:id="1" w:author="Carlene Campbell" w:date="2020-05-05T13:11:00Z" w:initials="CC">
    <w:p w14:paraId="2B262F83" w14:textId="1E289248" w:rsidR="000426A6" w:rsidRDefault="000426A6">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Write abbreviations out in full on first use.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6C225FA0" w15:done="0"/>
  <w15:commentEx w15:paraId="2B262F83"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BE388BD" w14:textId="77777777" w:rsidR="001A441A" w:rsidRDefault="001A441A" w:rsidP="0041088E">
      <w:pPr>
        <w:spacing w:after="0" w:line="240" w:lineRule="auto"/>
      </w:pPr>
      <w:r>
        <w:separator/>
      </w:r>
    </w:p>
  </w:endnote>
  <w:endnote w:type="continuationSeparator" w:id="0">
    <w:p w14:paraId="7E93C534" w14:textId="77777777" w:rsidR="001A441A" w:rsidRDefault="001A441A" w:rsidP="004108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6469616"/>
      <w:docPartObj>
        <w:docPartGallery w:val="Page Numbers (Bottom of Page)"/>
        <w:docPartUnique/>
      </w:docPartObj>
    </w:sdtPr>
    <w:sdtEndPr>
      <w:rPr>
        <w:noProof/>
      </w:rPr>
    </w:sdtEndPr>
    <w:sdtContent>
      <w:p w14:paraId="5EBC36C0" w14:textId="4826BE8A" w:rsidR="00B96816" w:rsidRDefault="00B96816">
        <w:pPr>
          <w:pStyle w:val="Footer"/>
          <w:jc w:val="center"/>
        </w:pPr>
        <w:r>
          <w:fldChar w:fldCharType="begin"/>
        </w:r>
        <w:r>
          <w:instrText xml:space="preserve"> PAGE   \* MERGEFORMAT </w:instrText>
        </w:r>
        <w:r>
          <w:fldChar w:fldCharType="separate"/>
        </w:r>
        <w:r w:rsidR="00C769BF">
          <w:rPr>
            <w:noProof/>
          </w:rPr>
          <w:t>14</w:t>
        </w:r>
        <w:r>
          <w:rPr>
            <w:noProof/>
          </w:rPr>
          <w:fldChar w:fldCharType="end"/>
        </w:r>
      </w:p>
    </w:sdtContent>
  </w:sdt>
  <w:p w14:paraId="425527D2" w14:textId="77777777" w:rsidR="00B96816" w:rsidRDefault="00B9681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5DAB7C" w14:textId="5C72624E" w:rsidR="00C57238" w:rsidRDefault="007D448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769BF">
      <w:rPr>
        <w:b/>
        <w:noProof/>
      </w:rPr>
      <w:t>16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769BF">
      <w:rPr>
        <w:b/>
        <w:noProof/>
      </w:rPr>
      <w:t>16</w:t>
    </w:r>
    <w:r>
      <w:rPr>
        <w:b/>
        <w:sz w:val="24"/>
        <w:szCs w:val="24"/>
      </w:rPr>
      <w:fldChar w:fldCharType="end"/>
    </w:r>
  </w:p>
  <w:p w14:paraId="2A887E4D" w14:textId="77777777" w:rsidR="00C57238" w:rsidRDefault="001A441A">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C62280D" w14:textId="77777777" w:rsidR="001A441A" w:rsidRDefault="001A441A" w:rsidP="0041088E">
      <w:pPr>
        <w:spacing w:after="0" w:line="240" w:lineRule="auto"/>
      </w:pPr>
      <w:r>
        <w:separator/>
      </w:r>
    </w:p>
  </w:footnote>
  <w:footnote w:type="continuationSeparator" w:id="0">
    <w:p w14:paraId="7F299304" w14:textId="77777777" w:rsidR="001A441A" w:rsidRDefault="001A441A" w:rsidP="004108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86BF8A" w14:textId="4C3DB169" w:rsidR="008E009C" w:rsidRPr="00F459C4" w:rsidRDefault="00F459C4" w:rsidP="00F459C4">
    <w:pPr>
      <w:pStyle w:val="Heading4"/>
      <w:jc w:val="center"/>
    </w:pPr>
    <w:r>
      <w:t xml:space="preserve">Appendix </w:t>
    </w:r>
    <w:r w:rsidR="008E009C">
      <w:t>3. Outline BYOD Policy and Agreement</w: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2EDA4A" w14:textId="77777777" w:rsidR="0034072F" w:rsidRPr="0041088E" w:rsidRDefault="0034072F" w:rsidP="003265F9">
    <w:pPr>
      <w:pStyle w:val="Header"/>
      <w:jc w:val="center"/>
      <w:rPr>
        <w:rFonts w:ascii="Times New Roman" w:hAnsi="Times New Roman" w:cs="Times New Roman"/>
        <w:sz w:val="24"/>
        <w:szCs w:val="24"/>
      </w:rPr>
    </w:pPr>
  </w:p>
  <w:p w14:paraId="7D1BBDCE" w14:textId="77777777" w:rsidR="003265F9" w:rsidRDefault="003265F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F89E2B" w14:textId="77777777" w:rsidR="009421DD" w:rsidRDefault="009421DD">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AC21D2" w14:textId="77777777" w:rsidR="009E6655" w:rsidRPr="009E6655" w:rsidRDefault="006C7A6F" w:rsidP="009E6655">
    <w:pPr>
      <w:pStyle w:val="Heading4"/>
      <w:jc w:val="center"/>
      <w:rPr>
        <w:rFonts w:ascii="Times New Roman" w:hAnsi="Times New Roman" w:cs="Times New Roman"/>
        <w:sz w:val="18"/>
        <w:szCs w:val="18"/>
      </w:rPr>
    </w:pPr>
    <w:r w:rsidRPr="009E6655">
      <w:rPr>
        <w:rFonts w:ascii="Times New Roman" w:hAnsi="Times New Roman" w:cs="Times New Roman"/>
        <w:sz w:val="18"/>
        <w:szCs w:val="18"/>
      </w:rPr>
      <w:t xml:space="preserve">Appendix </w:t>
    </w:r>
    <w:r w:rsidR="009E6655" w:rsidRPr="009E6655">
      <w:rPr>
        <w:rFonts w:ascii="Times New Roman" w:hAnsi="Times New Roman" w:cs="Times New Roman"/>
        <w:sz w:val="18"/>
        <w:szCs w:val="18"/>
      </w:rPr>
      <w:t xml:space="preserve">2. </w:t>
    </w:r>
    <w:proofErr w:type="gramStart"/>
    <w:r w:rsidR="009E6655" w:rsidRPr="009E6655">
      <w:rPr>
        <w:rFonts w:ascii="Times New Roman" w:hAnsi="Times New Roman" w:cs="Times New Roman"/>
        <w:sz w:val="18"/>
        <w:szCs w:val="18"/>
      </w:rPr>
      <w:t>bring</w:t>
    </w:r>
    <w:proofErr w:type="gramEnd"/>
    <w:r w:rsidR="009E6655" w:rsidRPr="009E6655">
      <w:rPr>
        <w:rFonts w:ascii="Times New Roman" w:hAnsi="Times New Roman" w:cs="Times New Roman"/>
        <w:sz w:val="18"/>
        <w:szCs w:val="18"/>
      </w:rPr>
      <w:t xml:space="preserve"> your own device implementation notes.</w:t>
    </w:r>
  </w:p>
  <w:p w14:paraId="7FB109F1" w14:textId="499A4264" w:rsidR="006C7A6F" w:rsidRPr="006C7A6F" w:rsidRDefault="006C7A6F" w:rsidP="006C7A6F">
    <w:pPr>
      <w:pStyle w:val="Heading4"/>
      <w:jc w:val="center"/>
      <w:rPr>
        <w:rFonts w:ascii="Times New Roman" w:hAnsi="Times New Roman" w:cs="Times New Roman"/>
        <w:i w:val="0"/>
        <w:iCs w:val="0"/>
      </w:rP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9BA125" w14:textId="6EB5DBED" w:rsidR="00CB67A1" w:rsidRDefault="00CB67A1" w:rsidP="00CB67A1">
    <w:pPr>
      <w:jc w:val="center"/>
      <w:rPr>
        <w:rFonts w:ascii="Times New Roman" w:eastAsiaTheme="majorEastAsia" w:hAnsi="Times New Roman" w:cs="Times New Roman"/>
        <w:sz w:val="28"/>
        <w:szCs w:val="28"/>
      </w:rPr>
    </w:pPr>
    <w:r w:rsidRPr="00CB67A1">
      <w:rPr>
        <w:rFonts w:ascii="Times New Roman" w:eastAsiaTheme="majorEastAsia" w:hAnsi="Times New Roman" w:cs="Times New Roman"/>
        <w:sz w:val="28"/>
        <w:szCs w:val="28"/>
      </w:rPr>
      <w:t>Appendices</w:t>
    </w:r>
  </w:p>
  <w:p w14:paraId="00DCE03A" w14:textId="77777777" w:rsidR="00383ACE" w:rsidRPr="009E6655" w:rsidRDefault="00383ACE" w:rsidP="00383ACE">
    <w:pPr>
      <w:pStyle w:val="Heading4"/>
      <w:jc w:val="center"/>
      <w:rPr>
        <w:rFonts w:ascii="Times New Roman" w:hAnsi="Times New Roman" w:cs="Times New Roman"/>
        <w:sz w:val="18"/>
        <w:szCs w:val="18"/>
      </w:rPr>
    </w:pPr>
    <w:r w:rsidRPr="009E6655">
      <w:rPr>
        <w:rFonts w:ascii="Times New Roman" w:hAnsi="Times New Roman" w:cs="Times New Roman"/>
        <w:sz w:val="18"/>
        <w:szCs w:val="18"/>
      </w:rPr>
      <w:t>Appendix 1. Cisco Meraki – a BYOD Solution</w:t>
    </w:r>
  </w:p>
  <w:p w14:paraId="51C30091" w14:textId="3492B0FE" w:rsidR="00383ACE" w:rsidRPr="00CB67A1" w:rsidRDefault="00383ACE" w:rsidP="00CB67A1">
    <w:pPr>
      <w:jc w:val="center"/>
      <w:rPr>
        <w:rFonts w:ascii="Times New Roman" w:eastAsiaTheme="majorEastAsia" w:hAnsi="Times New Roman" w:cs="Times New Roman"/>
        <w:sz w:val="28"/>
        <w:szCs w:val="28"/>
      </w:rPr>
    </w:pPr>
  </w:p>
  <w:p w14:paraId="5381D5FE" w14:textId="77777777" w:rsidR="00CB67A1" w:rsidRDefault="00CB67A1">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2B2A211" w14:textId="138B98F9" w:rsidR="00DF2BAE" w:rsidRPr="009E6655" w:rsidRDefault="00DF2BAE" w:rsidP="009E6655">
    <w:pPr>
      <w:pStyle w:val="Heading4"/>
      <w:jc w:val="center"/>
      <w:rPr>
        <w:rFonts w:ascii="Times New Roman" w:hAnsi="Times New Roman" w:cs="Times New Roman"/>
        <w:sz w:val="18"/>
        <w:szCs w:val="18"/>
      </w:rPr>
    </w:pPr>
    <w:r w:rsidRPr="009E6655">
      <w:rPr>
        <w:rFonts w:ascii="Times New Roman" w:hAnsi="Times New Roman" w:cs="Times New Roman"/>
        <w:sz w:val="18"/>
        <w:szCs w:val="18"/>
      </w:rPr>
      <w:t xml:space="preserve">Appendix </w:t>
    </w:r>
    <w:r>
      <w:rPr>
        <w:rFonts w:ascii="Times New Roman" w:hAnsi="Times New Roman" w:cs="Times New Roman"/>
        <w:sz w:val="18"/>
        <w:szCs w:val="18"/>
      </w:rPr>
      <w:t>3.</w:t>
    </w:r>
    <w:r w:rsidR="00675EEC">
      <w:rPr>
        <w:rFonts w:ascii="Times New Roman" w:hAnsi="Times New Roman" w:cs="Times New Roman"/>
        <w:sz w:val="18"/>
        <w:szCs w:val="18"/>
      </w:rPr>
      <w:t xml:space="preserve"> Outline BYOD Policy &amp; Agreement</w:t>
    </w:r>
  </w:p>
  <w:p w14:paraId="0A00427E" w14:textId="77777777" w:rsidR="00DF2BAE" w:rsidRPr="006C7A6F" w:rsidRDefault="00DF2BAE" w:rsidP="006C7A6F">
    <w:pPr>
      <w:pStyle w:val="Heading4"/>
      <w:jc w:val="center"/>
      <w:rPr>
        <w:rFonts w:ascii="Times New Roman" w:hAnsi="Times New Roman" w:cs="Times New Roman"/>
        <w:i w:val="0"/>
        <w:iCs w:val="0"/>
      </w:rP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C00F10" w14:textId="217DB882" w:rsidR="003B1A86" w:rsidRPr="00156BBD" w:rsidRDefault="003B1A86" w:rsidP="00383ACE">
    <w:pPr>
      <w:pStyle w:val="Heading4"/>
      <w:jc w:val="center"/>
      <w:rPr>
        <w:rFonts w:ascii="Times New Roman" w:hAnsi="Times New Roman" w:cs="Times New Roman"/>
        <w:i w:val="0"/>
        <w:iCs w:val="0"/>
        <w:sz w:val="18"/>
        <w:szCs w:val="18"/>
      </w:rPr>
    </w:pPr>
    <w:r w:rsidRPr="00156BBD">
      <w:rPr>
        <w:rFonts w:ascii="Times New Roman" w:hAnsi="Times New Roman" w:cs="Times New Roman"/>
        <w:i w:val="0"/>
        <w:iCs w:val="0"/>
        <w:sz w:val="18"/>
        <w:szCs w:val="18"/>
      </w:rPr>
      <w:t xml:space="preserve">Appendix </w:t>
    </w:r>
    <w:r w:rsidR="00156BBD" w:rsidRPr="00156BBD">
      <w:rPr>
        <w:rFonts w:ascii="Times New Roman" w:hAnsi="Times New Roman" w:cs="Times New Roman"/>
        <w:i w:val="0"/>
        <w:iCs w:val="0"/>
        <w:sz w:val="18"/>
        <w:szCs w:val="18"/>
      </w:rPr>
      <w:t>4. Data Flow Diagrams</w:t>
    </w:r>
  </w:p>
  <w:p w14:paraId="250E932F" w14:textId="77777777" w:rsidR="003B1A86" w:rsidRPr="00CB67A1" w:rsidRDefault="003B1A86" w:rsidP="00CB67A1">
    <w:pPr>
      <w:jc w:val="center"/>
      <w:rPr>
        <w:rFonts w:ascii="Times New Roman" w:eastAsiaTheme="majorEastAsia" w:hAnsi="Times New Roman" w:cs="Times New Roman"/>
        <w:sz w:val="28"/>
        <w:szCs w:val="28"/>
      </w:rPr>
    </w:pPr>
  </w:p>
  <w:p w14:paraId="3B3138A8" w14:textId="77777777" w:rsidR="003B1A86" w:rsidRDefault="003B1A8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6D15B3"/>
    <w:multiLevelType w:val="hybridMultilevel"/>
    <w:tmpl w:val="933A9A18"/>
    <w:lvl w:ilvl="0" w:tplc="0809000F">
      <w:start w:val="1"/>
      <w:numFmt w:val="decimal"/>
      <w:lvlText w:val="%1."/>
      <w:lvlJc w:val="left"/>
      <w:pPr>
        <w:ind w:left="1080" w:hanging="360"/>
      </w:pPr>
      <w:rPr>
        <w:rFonts w:hint="default"/>
      </w:rPr>
    </w:lvl>
    <w:lvl w:ilvl="1" w:tplc="08090001">
      <w:start w:val="1"/>
      <w:numFmt w:val="bullet"/>
      <w:lvlText w:val=""/>
      <w:lvlJc w:val="left"/>
      <w:pPr>
        <w:ind w:left="1800" w:hanging="360"/>
      </w:pPr>
      <w:rPr>
        <w:rFonts w:ascii="Symbol" w:hAnsi="Symbol" w:cs="Symbol" w:hint="default"/>
      </w:r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5E47088"/>
    <w:multiLevelType w:val="hybridMultilevel"/>
    <w:tmpl w:val="CC10295E"/>
    <w:lvl w:ilvl="0" w:tplc="08090001">
      <w:start w:val="1"/>
      <w:numFmt w:val="bullet"/>
      <w:lvlText w:val=""/>
      <w:lvlJc w:val="left"/>
      <w:pPr>
        <w:ind w:left="720" w:hanging="360"/>
      </w:pPr>
      <w:rPr>
        <w:rFonts w:ascii="Symbol" w:hAnsi="Symbol" w:cs="Symbol" w:hint="default"/>
      </w:rPr>
    </w:lvl>
    <w:lvl w:ilvl="1" w:tplc="08090001">
      <w:start w:val="1"/>
      <w:numFmt w:val="bullet"/>
      <w:lvlText w:val=""/>
      <w:lvlJc w:val="left"/>
      <w:pPr>
        <w:ind w:left="1440" w:hanging="360"/>
      </w:pPr>
      <w:rPr>
        <w:rFonts w:ascii="Symbol" w:hAnsi="Symbol" w:cs="Symbol"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1EB00ACA"/>
    <w:multiLevelType w:val="hybridMultilevel"/>
    <w:tmpl w:val="2A207F1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3BFA1B4F"/>
    <w:multiLevelType w:val="hybridMultilevel"/>
    <w:tmpl w:val="77AC9194"/>
    <w:lvl w:ilvl="0" w:tplc="08090001">
      <w:start w:val="1"/>
      <w:numFmt w:val="bullet"/>
      <w:lvlText w:val=""/>
      <w:lvlJc w:val="left"/>
      <w:pPr>
        <w:ind w:left="1080" w:hanging="360"/>
      </w:pPr>
      <w:rPr>
        <w:rFonts w:ascii="Symbol" w:hAnsi="Symbol" w:cs="Symbol" w:hint="default"/>
      </w:rPr>
    </w:lvl>
    <w:lvl w:ilvl="1" w:tplc="08090001">
      <w:start w:val="1"/>
      <w:numFmt w:val="bullet"/>
      <w:lvlText w:val=""/>
      <w:lvlJc w:val="left"/>
      <w:pPr>
        <w:ind w:left="1800" w:hanging="360"/>
      </w:pPr>
      <w:rPr>
        <w:rFonts w:ascii="Symbol" w:hAnsi="Symbol" w:cs="Symbol" w:hint="default"/>
      </w:r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3CF11CCB"/>
    <w:multiLevelType w:val="hybridMultilevel"/>
    <w:tmpl w:val="B51ED2D6"/>
    <w:lvl w:ilvl="0" w:tplc="A7FE4E3C">
      <w:start w:val="1"/>
      <w:numFmt w:val="decimal"/>
      <w:lvlText w:val="%1."/>
      <w:lvlJc w:val="left"/>
      <w:pPr>
        <w:ind w:left="720" w:hanging="360"/>
      </w:pPr>
      <w:rPr>
        <w:rFonts w:ascii="Times New Roman" w:eastAsiaTheme="majorEastAsia" w:hAnsi="Times New Roman" w:cs="Times New Roman"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9730DD4"/>
    <w:multiLevelType w:val="hybridMultilevel"/>
    <w:tmpl w:val="58E4A5B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6" w15:restartNumberingAfterBreak="0">
    <w:nsid w:val="4B3E5E43"/>
    <w:multiLevelType w:val="hybridMultilevel"/>
    <w:tmpl w:val="0AC237A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7" w15:restartNumberingAfterBreak="0">
    <w:nsid w:val="54AE5B18"/>
    <w:multiLevelType w:val="hybridMultilevel"/>
    <w:tmpl w:val="BDD0625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8" w15:restartNumberingAfterBreak="0">
    <w:nsid w:val="6F3C24DA"/>
    <w:multiLevelType w:val="hybridMultilevel"/>
    <w:tmpl w:val="D21E850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9" w15:restartNumberingAfterBreak="0">
    <w:nsid w:val="700F3974"/>
    <w:multiLevelType w:val="hybridMultilevel"/>
    <w:tmpl w:val="8A22DDC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0" w15:restartNumberingAfterBreak="0">
    <w:nsid w:val="7FC74F05"/>
    <w:multiLevelType w:val="hybridMultilevel"/>
    <w:tmpl w:val="4DE00E6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8"/>
  </w:num>
  <w:num w:numId="2">
    <w:abstractNumId w:val="9"/>
  </w:num>
  <w:num w:numId="3">
    <w:abstractNumId w:val="6"/>
  </w:num>
  <w:num w:numId="4">
    <w:abstractNumId w:val="7"/>
  </w:num>
  <w:num w:numId="5">
    <w:abstractNumId w:val="10"/>
  </w:num>
  <w:num w:numId="6">
    <w:abstractNumId w:val="1"/>
  </w:num>
  <w:num w:numId="7">
    <w:abstractNumId w:val="0"/>
  </w:num>
  <w:num w:numId="8">
    <w:abstractNumId w:val="3"/>
  </w:num>
  <w:num w:numId="9">
    <w:abstractNumId w:val="4"/>
  </w:num>
  <w:num w:numId="10">
    <w:abstractNumId w:val="5"/>
  </w:num>
  <w:num w:numId="11">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088E"/>
    <w:rsid w:val="00002D8C"/>
    <w:rsid w:val="00004F96"/>
    <w:rsid w:val="00010885"/>
    <w:rsid w:val="00010DF1"/>
    <w:rsid w:val="00013A23"/>
    <w:rsid w:val="00017C8C"/>
    <w:rsid w:val="00020311"/>
    <w:rsid w:val="000267D6"/>
    <w:rsid w:val="00031C90"/>
    <w:rsid w:val="00035A07"/>
    <w:rsid w:val="00036248"/>
    <w:rsid w:val="000426A6"/>
    <w:rsid w:val="00042A5D"/>
    <w:rsid w:val="00043C4E"/>
    <w:rsid w:val="000456E8"/>
    <w:rsid w:val="00046E2E"/>
    <w:rsid w:val="00050F7B"/>
    <w:rsid w:val="00051A16"/>
    <w:rsid w:val="00052B16"/>
    <w:rsid w:val="00053DFF"/>
    <w:rsid w:val="00055089"/>
    <w:rsid w:val="00055650"/>
    <w:rsid w:val="00060982"/>
    <w:rsid w:val="00062D42"/>
    <w:rsid w:val="00064874"/>
    <w:rsid w:val="00065530"/>
    <w:rsid w:val="00067325"/>
    <w:rsid w:val="000729FE"/>
    <w:rsid w:val="00077F0C"/>
    <w:rsid w:val="00080CD8"/>
    <w:rsid w:val="000836AB"/>
    <w:rsid w:val="000853D1"/>
    <w:rsid w:val="00086F3E"/>
    <w:rsid w:val="000B12C7"/>
    <w:rsid w:val="000B2D63"/>
    <w:rsid w:val="000B384D"/>
    <w:rsid w:val="000B59F4"/>
    <w:rsid w:val="000C11EF"/>
    <w:rsid w:val="000C23A4"/>
    <w:rsid w:val="000C64D8"/>
    <w:rsid w:val="000C7556"/>
    <w:rsid w:val="000C7EC8"/>
    <w:rsid w:val="000D360D"/>
    <w:rsid w:val="000D4ACF"/>
    <w:rsid w:val="000D4E51"/>
    <w:rsid w:val="000D7CDF"/>
    <w:rsid w:val="000E0483"/>
    <w:rsid w:val="000E13E3"/>
    <w:rsid w:val="000E380A"/>
    <w:rsid w:val="000E455F"/>
    <w:rsid w:val="000E588E"/>
    <w:rsid w:val="000E67D7"/>
    <w:rsid w:val="000E6FCB"/>
    <w:rsid w:val="000F37BD"/>
    <w:rsid w:val="000F62D1"/>
    <w:rsid w:val="00105850"/>
    <w:rsid w:val="00107813"/>
    <w:rsid w:val="001101EB"/>
    <w:rsid w:val="001115FE"/>
    <w:rsid w:val="00112729"/>
    <w:rsid w:val="00115CD0"/>
    <w:rsid w:val="00122490"/>
    <w:rsid w:val="001226FE"/>
    <w:rsid w:val="00126392"/>
    <w:rsid w:val="0013098E"/>
    <w:rsid w:val="00135894"/>
    <w:rsid w:val="001421E6"/>
    <w:rsid w:val="00142CAE"/>
    <w:rsid w:val="00142F9A"/>
    <w:rsid w:val="001434A6"/>
    <w:rsid w:val="00145F50"/>
    <w:rsid w:val="00146506"/>
    <w:rsid w:val="00151F8F"/>
    <w:rsid w:val="001562E3"/>
    <w:rsid w:val="00156BBD"/>
    <w:rsid w:val="00157211"/>
    <w:rsid w:val="001617B9"/>
    <w:rsid w:val="00164459"/>
    <w:rsid w:val="00164D84"/>
    <w:rsid w:val="00164F1E"/>
    <w:rsid w:val="00172FBC"/>
    <w:rsid w:val="00175428"/>
    <w:rsid w:val="00176CC6"/>
    <w:rsid w:val="00181865"/>
    <w:rsid w:val="001842D6"/>
    <w:rsid w:val="001851C2"/>
    <w:rsid w:val="00194C10"/>
    <w:rsid w:val="00195E1F"/>
    <w:rsid w:val="00195E45"/>
    <w:rsid w:val="00196020"/>
    <w:rsid w:val="0019623F"/>
    <w:rsid w:val="001A1A14"/>
    <w:rsid w:val="001A26A1"/>
    <w:rsid w:val="001A441A"/>
    <w:rsid w:val="001B0B84"/>
    <w:rsid w:val="001B19B3"/>
    <w:rsid w:val="001B5C24"/>
    <w:rsid w:val="001C5C6F"/>
    <w:rsid w:val="001D6B4C"/>
    <w:rsid w:val="001E1D70"/>
    <w:rsid w:val="001E1E0B"/>
    <w:rsid w:val="001E524A"/>
    <w:rsid w:val="001E5B75"/>
    <w:rsid w:val="001F33D2"/>
    <w:rsid w:val="001F34AF"/>
    <w:rsid w:val="00203526"/>
    <w:rsid w:val="002116A5"/>
    <w:rsid w:val="002116ED"/>
    <w:rsid w:val="0021413D"/>
    <w:rsid w:val="00214A83"/>
    <w:rsid w:val="00222B81"/>
    <w:rsid w:val="00230912"/>
    <w:rsid w:val="0023409E"/>
    <w:rsid w:val="00237180"/>
    <w:rsid w:val="00237200"/>
    <w:rsid w:val="00242ABC"/>
    <w:rsid w:val="00243435"/>
    <w:rsid w:val="002447DB"/>
    <w:rsid w:val="00263BF9"/>
    <w:rsid w:val="002734A3"/>
    <w:rsid w:val="00275A0C"/>
    <w:rsid w:val="00283463"/>
    <w:rsid w:val="0028508D"/>
    <w:rsid w:val="00286F92"/>
    <w:rsid w:val="00293DFE"/>
    <w:rsid w:val="002947EE"/>
    <w:rsid w:val="0029554D"/>
    <w:rsid w:val="00295909"/>
    <w:rsid w:val="00296A32"/>
    <w:rsid w:val="002972EE"/>
    <w:rsid w:val="002A3EFC"/>
    <w:rsid w:val="002A4438"/>
    <w:rsid w:val="002A7CE4"/>
    <w:rsid w:val="002B206B"/>
    <w:rsid w:val="002B2DE9"/>
    <w:rsid w:val="002B7244"/>
    <w:rsid w:val="002C1BEC"/>
    <w:rsid w:val="002C406D"/>
    <w:rsid w:val="002C546D"/>
    <w:rsid w:val="002D4202"/>
    <w:rsid w:val="002D6C88"/>
    <w:rsid w:val="002D6E18"/>
    <w:rsid w:val="002E01BB"/>
    <w:rsid w:val="002E34CA"/>
    <w:rsid w:val="002E66A5"/>
    <w:rsid w:val="002E6E86"/>
    <w:rsid w:val="002E774E"/>
    <w:rsid w:val="002F036A"/>
    <w:rsid w:val="002F2548"/>
    <w:rsid w:val="0030310E"/>
    <w:rsid w:val="00305BE4"/>
    <w:rsid w:val="00310067"/>
    <w:rsid w:val="003109CE"/>
    <w:rsid w:val="003201DC"/>
    <w:rsid w:val="003225BA"/>
    <w:rsid w:val="003265F9"/>
    <w:rsid w:val="0033166C"/>
    <w:rsid w:val="00333D55"/>
    <w:rsid w:val="00335828"/>
    <w:rsid w:val="0034072F"/>
    <w:rsid w:val="00341885"/>
    <w:rsid w:val="00344C8F"/>
    <w:rsid w:val="003478E8"/>
    <w:rsid w:val="00347E38"/>
    <w:rsid w:val="0035692A"/>
    <w:rsid w:val="00356F9B"/>
    <w:rsid w:val="00360177"/>
    <w:rsid w:val="00360B53"/>
    <w:rsid w:val="0036223B"/>
    <w:rsid w:val="00365D31"/>
    <w:rsid w:val="003662DF"/>
    <w:rsid w:val="00366CDC"/>
    <w:rsid w:val="00370A3E"/>
    <w:rsid w:val="0037118F"/>
    <w:rsid w:val="00372262"/>
    <w:rsid w:val="00375A89"/>
    <w:rsid w:val="00380C90"/>
    <w:rsid w:val="00383ACE"/>
    <w:rsid w:val="003853AE"/>
    <w:rsid w:val="00385456"/>
    <w:rsid w:val="003859A0"/>
    <w:rsid w:val="00387900"/>
    <w:rsid w:val="00391200"/>
    <w:rsid w:val="00391D1E"/>
    <w:rsid w:val="00395329"/>
    <w:rsid w:val="003A008F"/>
    <w:rsid w:val="003A1FA5"/>
    <w:rsid w:val="003A5460"/>
    <w:rsid w:val="003A5F1E"/>
    <w:rsid w:val="003A72D4"/>
    <w:rsid w:val="003B1A86"/>
    <w:rsid w:val="003B24AF"/>
    <w:rsid w:val="003B6773"/>
    <w:rsid w:val="003C0C07"/>
    <w:rsid w:val="003C3F9F"/>
    <w:rsid w:val="003D3BE0"/>
    <w:rsid w:val="003E03CB"/>
    <w:rsid w:val="003E095E"/>
    <w:rsid w:val="003E40FB"/>
    <w:rsid w:val="003E5ADD"/>
    <w:rsid w:val="003F0469"/>
    <w:rsid w:val="003F4EC0"/>
    <w:rsid w:val="004021E9"/>
    <w:rsid w:val="0040301C"/>
    <w:rsid w:val="00404348"/>
    <w:rsid w:val="00404B83"/>
    <w:rsid w:val="0040732B"/>
    <w:rsid w:val="0041088E"/>
    <w:rsid w:val="00412573"/>
    <w:rsid w:val="00412D42"/>
    <w:rsid w:val="00413774"/>
    <w:rsid w:val="00414230"/>
    <w:rsid w:val="00415833"/>
    <w:rsid w:val="00416E80"/>
    <w:rsid w:val="004238FA"/>
    <w:rsid w:val="00433AD1"/>
    <w:rsid w:val="004355C5"/>
    <w:rsid w:val="00446782"/>
    <w:rsid w:val="00447B2E"/>
    <w:rsid w:val="00451B61"/>
    <w:rsid w:val="004545B1"/>
    <w:rsid w:val="00454888"/>
    <w:rsid w:val="00455487"/>
    <w:rsid w:val="00455C1D"/>
    <w:rsid w:val="00457DB8"/>
    <w:rsid w:val="00457EBD"/>
    <w:rsid w:val="004633B0"/>
    <w:rsid w:val="00467C01"/>
    <w:rsid w:val="00471CA8"/>
    <w:rsid w:val="00473EB0"/>
    <w:rsid w:val="00474C12"/>
    <w:rsid w:val="00474C71"/>
    <w:rsid w:val="004764B9"/>
    <w:rsid w:val="00476F77"/>
    <w:rsid w:val="00483C5E"/>
    <w:rsid w:val="00483EE4"/>
    <w:rsid w:val="00496BAE"/>
    <w:rsid w:val="004A48AA"/>
    <w:rsid w:val="004A4EFC"/>
    <w:rsid w:val="004B02F1"/>
    <w:rsid w:val="004B3BD9"/>
    <w:rsid w:val="004B41BF"/>
    <w:rsid w:val="004B4EE9"/>
    <w:rsid w:val="004B5D36"/>
    <w:rsid w:val="004B6FA9"/>
    <w:rsid w:val="004C2DE3"/>
    <w:rsid w:val="004C589E"/>
    <w:rsid w:val="004C5D61"/>
    <w:rsid w:val="004D0041"/>
    <w:rsid w:val="004D2334"/>
    <w:rsid w:val="004D3212"/>
    <w:rsid w:val="004D754F"/>
    <w:rsid w:val="004E144C"/>
    <w:rsid w:val="004E2B6A"/>
    <w:rsid w:val="004E51ED"/>
    <w:rsid w:val="004F3ECA"/>
    <w:rsid w:val="004F42B3"/>
    <w:rsid w:val="004F4E13"/>
    <w:rsid w:val="004F7699"/>
    <w:rsid w:val="0050358D"/>
    <w:rsid w:val="0050411A"/>
    <w:rsid w:val="0050504A"/>
    <w:rsid w:val="0050613B"/>
    <w:rsid w:val="005067C3"/>
    <w:rsid w:val="005078C3"/>
    <w:rsid w:val="00514C0D"/>
    <w:rsid w:val="0051604E"/>
    <w:rsid w:val="005237B9"/>
    <w:rsid w:val="0052391B"/>
    <w:rsid w:val="00523E42"/>
    <w:rsid w:val="00525C86"/>
    <w:rsid w:val="00530565"/>
    <w:rsid w:val="00534982"/>
    <w:rsid w:val="00535E13"/>
    <w:rsid w:val="0054292F"/>
    <w:rsid w:val="0054390A"/>
    <w:rsid w:val="005512C0"/>
    <w:rsid w:val="00552D28"/>
    <w:rsid w:val="00553510"/>
    <w:rsid w:val="00562BF8"/>
    <w:rsid w:val="00567A2D"/>
    <w:rsid w:val="00572086"/>
    <w:rsid w:val="005811F5"/>
    <w:rsid w:val="005823D3"/>
    <w:rsid w:val="00585E47"/>
    <w:rsid w:val="00587881"/>
    <w:rsid w:val="00590681"/>
    <w:rsid w:val="005907E8"/>
    <w:rsid w:val="0059533A"/>
    <w:rsid w:val="005A68B7"/>
    <w:rsid w:val="005B0110"/>
    <w:rsid w:val="005B0A6C"/>
    <w:rsid w:val="005C270C"/>
    <w:rsid w:val="005C322A"/>
    <w:rsid w:val="005D1528"/>
    <w:rsid w:val="005D3489"/>
    <w:rsid w:val="005D3FA3"/>
    <w:rsid w:val="005D7DCE"/>
    <w:rsid w:val="005E2795"/>
    <w:rsid w:val="005E2BD0"/>
    <w:rsid w:val="005E2F70"/>
    <w:rsid w:val="005E37CB"/>
    <w:rsid w:val="00600ADB"/>
    <w:rsid w:val="006044BC"/>
    <w:rsid w:val="00604650"/>
    <w:rsid w:val="00604C95"/>
    <w:rsid w:val="0060576F"/>
    <w:rsid w:val="00605F19"/>
    <w:rsid w:val="0060602E"/>
    <w:rsid w:val="00606DDE"/>
    <w:rsid w:val="006102EA"/>
    <w:rsid w:val="006144EE"/>
    <w:rsid w:val="00615803"/>
    <w:rsid w:val="006211CC"/>
    <w:rsid w:val="00636A34"/>
    <w:rsid w:val="006471C7"/>
    <w:rsid w:val="00650286"/>
    <w:rsid w:val="00665A18"/>
    <w:rsid w:val="006667FC"/>
    <w:rsid w:val="00666833"/>
    <w:rsid w:val="00675EEC"/>
    <w:rsid w:val="0068007D"/>
    <w:rsid w:val="006808FF"/>
    <w:rsid w:val="006811B2"/>
    <w:rsid w:val="0068561E"/>
    <w:rsid w:val="00691DB1"/>
    <w:rsid w:val="00693D88"/>
    <w:rsid w:val="006942BB"/>
    <w:rsid w:val="0069439E"/>
    <w:rsid w:val="00694C3D"/>
    <w:rsid w:val="006A0FD0"/>
    <w:rsid w:val="006A6143"/>
    <w:rsid w:val="006A7DAA"/>
    <w:rsid w:val="006A7E4B"/>
    <w:rsid w:val="006B614E"/>
    <w:rsid w:val="006C094F"/>
    <w:rsid w:val="006C125E"/>
    <w:rsid w:val="006C7427"/>
    <w:rsid w:val="006C7A6F"/>
    <w:rsid w:val="006D29DE"/>
    <w:rsid w:val="006D4536"/>
    <w:rsid w:val="006D7735"/>
    <w:rsid w:val="006E058C"/>
    <w:rsid w:val="006E08B8"/>
    <w:rsid w:val="006E3FF8"/>
    <w:rsid w:val="006E4810"/>
    <w:rsid w:val="006E6A00"/>
    <w:rsid w:val="006F16E5"/>
    <w:rsid w:val="006F1812"/>
    <w:rsid w:val="006F2795"/>
    <w:rsid w:val="006F4293"/>
    <w:rsid w:val="006F44FF"/>
    <w:rsid w:val="00704149"/>
    <w:rsid w:val="00710B51"/>
    <w:rsid w:val="00714061"/>
    <w:rsid w:val="00730F2E"/>
    <w:rsid w:val="00732989"/>
    <w:rsid w:val="0073508A"/>
    <w:rsid w:val="00735AF0"/>
    <w:rsid w:val="00737A6C"/>
    <w:rsid w:val="00742286"/>
    <w:rsid w:val="00745587"/>
    <w:rsid w:val="0075490F"/>
    <w:rsid w:val="00763206"/>
    <w:rsid w:val="007635BF"/>
    <w:rsid w:val="007651D3"/>
    <w:rsid w:val="007741C5"/>
    <w:rsid w:val="00782B6E"/>
    <w:rsid w:val="00785F7A"/>
    <w:rsid w:val="00793A00"/>
    <w:rsid w:val="00796669"/>
    <w:rsid w:val="00797ACF"/>
    <w:rsid w:val="007A3615"/>
    <w:rsid w:val="007B3FB1"/>
    <w:rsid w:val="007C085E"/>
    <w:rsid w:val="007C1F3A"/>
    <w:rsid w:val="007C5138"/>
    <w:rsid w:val="007C5970"/>
    <w:rsid w:val="007C6B0A"/>
    <w:rsid w:val="007C7914"/>
    <w:rsid w:val="007C7DA5"/>
    <w:rsid w:val="007D4489"/>
    <w:rsid w:val="007E0BB2"/>
    <w:rsid w:val="007E1F26"/>
    <w:rsid w:val="007E2772"/>
    <w:rsid w:val="007E3200"/>
    <w:rsid w:val="007E408D"/>
    <w:rsid w:val="007E7844"/>
    <w:rsid w:val="007F23FC"/>
    <w:rsid w:val="007F53FC"/>
    <w:rsid w:val="00800CE3"/>
    <w:rsid w:val="00801B3B"/>
    <w:rsid w:val="008171A2"/>
    <w:rsid w:val="0082568E"/>
    <w:rsid w:val="00827B41"/>
    <w:rsid w:val="0083025B"/>
    <w:rsid w:val="00834903"/>
    <w:rsid w:val="00835952"/>
    <w:rsid w:val="008364B2"/>
    <w:rsid w:val="00840366"/>
    <w:rsid w:val="0084051D"/>
    <w:rsid w:val="00855112"/>
    <w:rsid w:val="00857D83"/>
    <w:rsid w:val="00861AEB"/>
    <w:rsid w:val="00862035"/>
    <w:rsid w:val="00864A4C"/>
    <w:rsid w:val="00871800"/>
    <w:rsid w:val="00871FC0"/>
    <w:rsid w:val="00873202"/>
    <w:rsid w:val="00873852"/>
    <w:rsid w:val="00880CED"/>
    <w:rsid w:val="0088209F"/>
    <w:rsid w:val="00885C2A"/>
    <w:rsid w:val="00891CF4"/>
    <w:rsid w:val="00891DF9"/>
    <w:rsid w:val="00892B76"/>
    <w:rsid w:val="00893E5F"/>
    <w:rsid w:val="00894C45"/>
    <w:rsid w:val="00895D5B"/>
    <w:rsid w:val="00896061"/>
    <w:rsid w:val="008A25D8"/>
    <w:rsid w:val="008A5161"/>
    <w:rsid w:val="008B03B8"/>
    <w:rsid w:val="008B51A4"/>
    <w:rsid w:val="008B584B"/>
    <w:rsid w:val="008B5B62"/>
    <w:rsid w:val="008B6968"/>
    <w:rsid w:val="008C0414"/>
    <w:rsid w:val="008C0DC4"/>
    <w:rsid w:val="008C3BF7"/>
    <w:rsid w:val="008C4439"/>
    <w:rsid w:val="008C69D3"/>
    <w:rsid w:val="008D1DE6"/>
    <w:rsid w:val="008D450C"/>
    <w:rsid w:val="008D7167"/>
    <w:rsid w:val="008E009C"/>
    <w:rsid w:val="008E3689"/>
    <w:rsid w:val="008E6E43"/>
    <w:rsid w:val="008E70C0"/>
    <w:rsid w:val="00900685"/>
    <w:rsid w:val="00903435"/>
    <w:rsid w:val="009047BC"/>
    <w:rsid w:val="00912B47"/>
    <w:rsid w:val="00915BFC"/>
    <w:rsid w:val="00921F1A"/>
    <w:rsid w:val="00921F3F"/>
    <w:rsid w:val="00924774"/>
    <w:rsid w:val="00926990"/>
    <w:rsid w:val="009328E8"/>
    <w:rsid w:val="00932CD1"/>
    <w:rsid w:val="0093707F"/>
    <w:rsid w:val="00940D71"/>
    <w:rsid w:val="009421DD"/>
    <w:rsid w:val="0094528F"/>
    <w:rsid w:val="00946815"/>
    <w:rsid w:val="009507D3"/>
    <w:rsid w:val="00952AD2"/>
    <w:rsid w:val="00955B51"/>
    <w:rsid w:val="00955ED9"/>
    <w:rsid w:val="00961EC9"/>
    <w:rsid w:val="009663D3"/>
    <w:rsid w:val="009668FB"/>
    <w:rsid w:val="0096794C"/>
    <w:rsid w:val="009719AF"/>
    <w:rsid w:val="009730AC"/>
    <w:rsid w:val="00973680"/>
    <w:rsid w:val="00975130"/>
    <w:rsid w:val="009759D6"/>
    <w:rsid w:val="009770C5"/>
    <w:rsid w:val="00977AE4"/>
    <w:rsid w:val="00981CCD"/>
    <w:rsid w:val="00983EAA"/>
    <w:rsid w:val="00991587"/>
    <w:rsid w:val="00992A3D"/>
    <w:rsid w:val="0099482B"/>
    <w:rsid w:val="00994C07"/>
    <w:rsid w:val="009A017A"/>
    <w:rsid w:val="009A1664"/>
    <w:rsid w:val="009A1A54"/>
    <w:rsid w:val="009A1BB2"/>
    <w:rsid w:val="009B051B"/>
    <w:rsid w:val="009B34E2"/>
    <w:rsid w:val="009B38FC"/>
    <w:rsid w:val="009C181A"/>
    <w:rsid w:val="009C1ABC"/>
    <w:rsid w:val="009C45E0"/>
    <w:rsid w:val="009D015F"/>
    <w:rsid w:val="009D1690"/>
    <w:rsid w:val="009D4AC4"/>
    <w:rsid w:val="009D555D"/>
    <w:rsid w:val="009D70BD"/>
    <w:rsid w:val="009E21D1"/>
    <w:rsid w:val="009E6655"/>
    <w:rsid w:val="009E7FA5"/>
    <w:rsid w:val="009F1939"/>
    <w:rsid w:val="009F1959"/>
    <w:rsid w:val="009F2AF7"/>
    <w:rsid w:val="009F5DE7"/>
    <w:rsid w:val="009F659F"/>
    <w:rsid w:val="00A00823"/>
    <w:rsid w:val="00A01B74"/>
    <w:rsid w:val="00A02918"/>
    <w:rsid w:val="00A0456E"/>
    <w:rsid w:val="00A04E5F"/>
    <w:rsid w:val="00A05D80"/>
    <w:rsid w:val="00A14A31"/>
    <w:rsid w:val="00A2593D"/>
    <w:rsid w:val="00A25AED"/>
    <w:rsid w:val="00A32077"/>
    <w:rsid w:val="00A40053"/>
    <w:rsid w:val="00A41CA7"/>
    <w:rsid w:val="00A42156"/>
    <w:rsid w:val="00A42D6B"/>
    <w:rsid w:val="00A460BC"/>
    <w:rsid w:val="00A472F7"/>
    <w:rsid w:val="00A50CB1"/>
    <w:rsid w:val="00A53859"/>
    <w:rsid w:val="00A53EFE"/>
    <w:rsid w:val="00A54D25"/>
    <w:rsid w:val="00A558EA"/>
    <w:rsid w:val="00A60601"/>
    <w:rsid w:val="00A63020"/>
    <w:rsid w:val="00A6569F"/>
    <w:rsid w:val="00A65D23"/>
    <w:rsid w:val="00A70311"/>
    <w:rsid w:val="00A778F9"/>
    <w:rsid w:val="00A8127B"/>
    <w:rsid w:val="00A82B9B"/>
    <w:rsid w:val="00A854DE"/>
    <w:rsid w:val="00A85EC1"/>
    <w:rsid w:val="00A91074"/>
    <w:rsid w:val="00A94AE2"/>
    <w:rsid w:val="00AA1C64"/>
    <w:rsid w:val="00AA1F2E"/>
    <w:rsid w:val="00AA462A"/>
    <w:rsid w:val="00AA5C87"/>
    <w:rsid w:val="00AB1769"/>
    <w:rsid w:val="00AB4426"/>
    <w:rsid w:val="00AC3A05"/>
    <w:rsid w:val="00AC45BC"/>
    <w:rsid w:val="00AD0914"/>
    <w:rsid w:val="00AE2F7D"/>
    <w:rsid w:val="00AE3992"/>
    <w:rsid w:val="00AE55F2"/>
    <w:rsid w:val="00AF0165"/>
    <w:rsid w:val="00AF5058"/>
    <w:rsid w:val="00B0438F"/>
    <w:rsid w:val="00B106C8"/>
    <w:rsid w:val="00B10840"/>
    <w:rsid w:val="00B110D5"/>
    <w:rsid w:val="00B120F4"/>
    <w:rsid w:val="00B121C2"/>
    <w:rsid w:val="00B21301"/>
    <w:rsid w:val="00B26901"/>
    <w:rsid w:val="00B310F8"/>
    <w:rsid w:val="00B35C5A"/>
    <w:rsid w:val="00B434ED"/>
    <w:rsid w:val="00B479AE"/>
    <w:rsid w:val="00B50DFB"/>
    <w:rsid w:val="00B52481"/>
    <w:rsid w:val="00B53648"/>
    <w:rsid w:val="00B55A00"/>
    <w:rsid w:val="00B5641B"/>
    <w:rsid w:val="00B56DFF"/>
    <w:rsid w:val="00B62BE2"/>
    <w:rsid w:val="00B6559A"/>
    <w:rsid w:val="00B73441"/>
    <w:rsid w:val="00B74930"/>
    <w:rsid w:val="00B7735D"/>
    <w:rsid w:val="00B77BF6"/>
    <w:rsid w:val="00B81160"/>
    <w:rsid w:val="00B81A22"/>
    <w:rsid w:val="00B82D0B"/>
    <w:rsid w:val="00B96816"/>
    <w:rsid w:val="00BA5F59"/>
    <w:rsid w:val="00BB03A0"/>
    <w:rsid w:val="00BB1DAC"/>
    <w:rsid w:val="00BB32F9"/>
    <w:rsid w:val="00BB3B8A"/>
    <w:rsid w:val="00BB4B2D"/>
    <w:rsid w:val="00BC7AF1"/>
    <w:rsid w:val="00BD1B10"/>
    <w:rsid w:val="00BE15A0"/>
    <w:rsid w:val="00BE38AA"/>
    <w:rsid w:val="00BE7024"/>
    <w:rsid w:val="00BE712C"/>
    <w:rsid w:val="00BF2430"/>
    <w:rsid w:val="00BF662E"/>
    <w:rsid w:val="00BF706E"/>
    <w:rsid w:val="00BF7797"/>
    <w:rsid w:val="00C00472"/>
    <w:rsid w:val="00C03228"/>
    <w:rsid w:val="00C06681"/>
    <w:rsid w:val="00C16409"/>
    <w:rsid w:val="00C22AD7"/>
    <w:rsid w:val="00C2322B"/>
    <w:rsid w:val="00C23941"/>
    <w:rsid w:val="00C23C8D"/>
    <w:rsid w:val="00C27F04"/>
    <w:rsid w:val="00C30CB3"/>
    <w:rsid w:val="00C31F21"/>
    <w:rsid w:val="00C32D2B"/>
    <w:rsid w:val="00C41899"/>
    <w:rsid w:val="00C42C05"/>
    <w:rsid w:val="00C42D2C"/>
    <w:rsid w:val="00C454E6"/>
    <w:rsid w:val="00C5300A"/>
    <w:rsid w:val="00C61D96"/>
    <w:rsid w:val="00C648C1"/>
    <w:rsid w:val="00C6575B"/>
    <w:rsid w:val="00C715A6"/>
    <w:rsid w:val="00C72AEC"/>
    <w:rsid w:val="00C74F8C"/>
    <w:rsid w:val="00C769BF"/>
    <w:rsid w:val="00C77E3E"/>
    <w:rsid w:val="00C81739"/>
    <w:rsid w:val="00C8642B"/>
    <w:rsid w:val="00C872A9"/>
    <w:rsid w:val="00C90A2E"/>
    <w:rsid w:val="00C90FAD"/>
    <w:rsid w:val="00C93EF9"/>
    <w:rsid w:val="00CA320F"/>
    <w:rsid w:val="00CA53C0"/>
    <w:rsid w:val="00CB0B40"/>
    <w:rsid w:val="00CB67A1"/>
    <w:rsid w:val="00CC1024"/>
    <w:rsid w:val="00CC1280"/>
    <w:rsid w:val="00CD1ECF"/>
    <w:rsid w:val="00CD2704"/>
    <w:rsid w:val="00CD52A1"/>
    <w:rsid w:val="00CE0CE6"/>
    <w:rsid w:val="00CE367E"/>
    <w:rsid w:val="00CE4064"/>
    <w:rsid w:val="00CE7E34"/>
    <w:rsid w:val="00CF0D69"/>
    <w:rsid w:val="00CF3729"/>
    <w:rsid w:val="00CF3CB8"/>
    <w:rsid w:val="00CF4740"/>
    <w:rsid w:val="00CF4F38"/>
    <w:rsid w:val="00CF58FF"/>
    <w:rsid w:val="00CF66F8"/>
    <w:rsid w:val="00CF786B"/>
    <w:rsid w:val="00D0490C"/>
    <w:rsid w:val="00D04ED3"/>
    <w:rsid w:val="00D135D6"/>
    <w:rsid w:val="00D175B5"/>
    <w:rsid w:val="00D17A49"/>
    <w:rsid w:val="00D208E1"/>
    <w:rsid w:val="00D20EF4"/>
    <w:rsid w:val="00D213B6"/>
    <w:rsid w:val="00D2160F"/>
    <w:rsid w:val="00D23790"/>
    <w:rsid w:val="00D23DE3"/>
    <w:rsid w:val="00D242E3"/>
    <w:rsid w:val="00D24A15"/>
    <w:rsid w:val="00D30059"/>
    <w:rsid w:val="00D313B5"/>
    <w:rsid w:val="00D34DE4"/>
    <w:rsid w:val="00D43FD3"/>
    <w:rsid w:val="00D448B8"/>
    <w:rsid w:val="00D47563"/>
    <w:rsid w:val="00D50F16"/>
    <w:rsid w:val="00D53CF9"/>
    <w:rsid w:val="00D54E44"/>
    <w:rsid w:val="00D54F72"/>
    <w:rsid w:val="00D56489"/>
    <w:rsid w:val="00D5742A"/>
    <w:rsid w:val="00D574E5"/>
    <w:rsid w:val="00D61524"/>
    <w:rsid w:val="00D66B42"/>
    <w:rsid w:val="00D6792D"/>
    <w:rsid w:val="00D70DC3"/>
    <w:rsid w:val="00D719A9"/>
    <w:rsid w:val="00D72CFE"/>
    <w:rsid w:val="00D74967"/>
    <w:rsid w:val="00D806F1"/>
    <w:rsid w:val="00D823D3"/>
    <w:rsid w:val="00D830D6"/>
    <w:rsid w:val="00D9000A"/>
    <w:rsid w:val="00D94BD7"/>
    <w:rsid w:val="00DA623C"/>
    <w:rsid w:val="00DB59BC"/>
    <w:rsid w:val="00DB7297"/>
    <w:rsid w:val="00DB7C36"/>
    <w:rsid w:val="00DB7F2A"/>
    <w:rsid w:val="00DC06FC"/>
    <w:rsid w:val="00DC3CCB"/>
    <w:rsid w:val="00DD0ADC"/>
    <w:rsid w:val="00DD1694"/>
    <w:rsid w:val="00DD5BA1"/>
    <w:rsid w:val="00DD74CF"/>
    <w:rsid w:val="00DE0E70"/>
    <w:rsid w:val="00DE2EF7"/>
    <w:rsid w:val="00DE3887"/>
    <w:rsid w:val="00DF19A5"/>
    <w:rsid w:val="00DF2BAE"/>
    <w:rsid w:val="00DF2BD4"/>
    <w:rsid w:val="00DF4CF5"/>
    <w:rsid w:val="00DF6476"/>
    <w:rsid w:val="00DF6D72"/>
    <w:rsid w:val="00DF730F"/>
    <w:rsid w:val="00DF7DEA"/>
    <w:rsid w:val="00E04F50"/>
    <w:rsid w:val="00E07C79"/>
    <w:rsid w:val="00E07D92"/>
    <w:rsid w:val="00E10C1B"/>
    <w:rsid w:val="00E12087"/>
    <w:rsid w:val="00E13E15"/>
    <w:rsid w:val="00E201B4"/>
    <w:rsid w:val="00E22EA5"/>
    <w:rsid w:val="00E233F6"/>
    <w:rsid w:val="00E24050"/>
    <w:rsid w:val="00E27AE2"/>
    <w:rsid w:val="00E315DF"/>
    <w:rsid w:val="00E34690"/>
    <w:rsid w:val="00E36D30"/>
    <w:rsid w:val="00E44094"/>
    <w:rsid w:val="00E445C4"/>
    <w:rsid w:val="00E46192"/>
    <w:rsid w:val="00E51F1F"/>
    <w:rsid w:val="00E5653B"/>
    <w:rsid w:val="00E5696C"/>
    <w:rsid w:val="00E654F6"/>
    <w:rsid w:val="00E65E32"/>
    <w:rsid w:val="00E720B7"/>
    <w:rsid w:val="00E760AC"/>
    <w:rsid w:val="00E772B8"/>
    <w:rsid w:val="00E775F0"/>
    <w:rsid w:val="00E778DC"/>
    <w:rsid w:val="00E83438"/>
    <w:rsid w:val="00E95C54"/>
    <w:rsid w:val="00E95D00"/>
    <w:rsid w:val="00EA0642"/>
    <w:rsid w:val="00EA1019"/>
    <w:rsid w:val="00EA27C6"/>
    <w:rsid w:val="00EA2F1A"/>
    <w:rsid w:val="00EA3F0F"/>
    <w:rsid w:val="00EA51B6"/>
    <w:rsid w:val="00EB1AAB"/>
    <w:rsid w:val="00EB7697"/>
    <w:rsid w:val="00EC0D2C"/>
    <w:rsid w:val="00EC140B"/>
    <w:rsid w:val="00EC14A3"/>
    <w:rsid w:val="00EC6632"/>
    <w:rsid w:val="00ED109F"/>
    <w:rsid w:val="00ED1CCB"/>
    <w:rsid w:val="00ED71E8"/>
    <w:rsid w:val="00EE4EE6"/>
    <w:rsid w:val="00EE76A2"/>
    <w:rsid w:val="00EF0C7F"/>
    <w:rsid w:val="00EF3E32"/>
    <w:rsid w:val="00F01AE5"/>
    <w:rsid w:val="00F04702"/>
    <w:rsid w:val="00F04D54"/>
    <w:rsid w:val="00F1133F"/>
    <w:rsid w:val="00F11E13"/>
    <w:rsid w:val="00F13AED"/>
    <w:rsid w:val="00F2175A"/>
    <w:rsid w:val="00F22A7B"/>
    <w:rsid w:val="00F329E2"/>
    <w:rsid w:val="00F33FDB"/>
    <w:rsid w:val="00F3440D"/>
    <w:rsid w:val="00F353A5"/>
    <w:rsid w:val="00F374FD"/>
    <w:rsid w:val="00F377CA"/>
    <w:rsid w:val="00F377E5"/>
    <w:rsid w:val="00F37E22"/>
    <w:rsid w:val="00F409FA"/>
    <w:rsid w:val="00F40C62"/>
    <w:rsid w:val="00F459C4"/>
    <w:rsid w:val="00F4659F"/>
    <w:rsid w:val="00F50FB1"/>
    <w:rsid w:val="00F52913"/>
    <w:rsid w:val="00F57359"/>
    <w:rsid w:val="00F631A6"/>
    <w:rsid w:val="00F63C0E"/>
    <w:rsid w:val="00F65A8E"/>
    <w:rsid w:val="00F66D89"/>
    <w:rsid w:val="00F67D64"/>
    <w:rsid w:val="00F706BE"/>
    <w:rsid w:val="00F71299"/>
    <w:rsid w:val="00F72EA2"/>
    <w:rsid w:val="00F72F6B"/>
    <w:rsid w:val="00F72F84"/>
    <w:rsid w:val="00F741A4"/>
    <w:rsid w:val="00F7472F"/>
    <w:rsid w:val="00F76E7B"/>
    <w:rsid w:val="00F83383"/>
    <w:rsid w:val="00F83600"/>
    <w:rsid w:val="00F86003"/>
    <w:rsid w:val="00F8644B"/>
    <w:rsid w:val="00F941C6"/>
    <w:rsid w:val="00F94415"/>
    <w:rsid w:val="00F9578E"/>
    <w:rsid w:val="00F95BB2"/>
    <w:rsid w:val="00FA0264"/>
    <w:rsid w:val="00FB0FAA"/>
    <w:rsid w:val="00FB2958"/>
    <w:rsid w:val="00FB58F7"/>
    <w:rsid w:val="00FC1EA1"/>
    <w:rsid w:val="00FC27C3"/>
    <w:rsid w:val="00FD0434"/>
    <w:rsid w:val="00FD0CDC"/>
    <w:rsid w:val="00FD41DE"/>
    <w:rsid w:val="00FD58F5"/>
    <w:rsid w:val="00FD704D"/>
    <w:rsid w:val="00FE19B3"/>
    <w:rsid w:val="00FE25F7"/>
    <w:rsid w:val="00FE561E"/>
    <w:rsid w:val="00FF62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EDB3489"/>
  <w15:chartTrackingRefBased/>
  <w15:docId w15:val="{AA90250E-49C3-419D-88AE-67A93A0895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1088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1088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C3F9F"/>
    <w:pPr>
      <w:outlineLvl w:val="2"/>
    </w:pPr>
    <w:rPr>
      <w:rFonts w:ascii="Times New Roman" w:eastAsiaTheme="majorEastAsia" w:hAnsi="Times New Roman" w:cs="Times New Roman"/>
      <w:b/>
      <w:bCs/>
      <w:sz w:val="20"/>
      <w:szCs w:val="20"/>
    </w:rPr>
  </w:style>
  <w:style w:type="paragraph" w:styleId="Heading4">
    <w:name w:val="heading 4"/>
    <w:basedOn w:val="Normal"/>
    <w:next w:val="Normal"/>
    <w:link w:val="Heading4Char"/>
    <w:uiPriority w:val="9"/>
    <w:unhideWhenUsed/>
    <w:qFormat/>
    <w:rsid w:val="00F459C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108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088E"/>
  </w:style>
  <w:style w:type="paragraph" w:styleId="Footer">
    <w:name w:val="footer"/>
    <w:basedOn w:val="Normal"/>
    <w:link w:val="FooterChar"/>
    <w:uiPriority w:val="99"/>
    <w:unhideWhenUsed/>
    <w:rsid w:val="004108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088E"/>
  </w:style>
  <w:style w:type="character" w:customStyle="1" w:styleId="Heading1Char">
    <w:name w:val="Heading 1 Char"/>
    <w:basedOn w:val="DefaultParagraphFont"/>
    <w:link w:val="Heading1"/>
    <w:uiPriority w:val="9"/>
    <w:rsid w:val="0041088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1088E"/>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41088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088E"/>
    <w:rPr>
      <w:rFonts w:asciiTheme="majorHAnsi" w:eastAsiaTheme="majorEastAsia" w:hAnsiTheme="majorHAnsi" w:cstheme="majorBidi"/>
      <w:spacing w:val="-10"/>
      <w:kern w:val="28"/>
      <w:sz w:val="56"/>
      <w:szCs w:val="56"/>
    </w:rPr>
  </w:style>
  <w:style w:type="paragraph" w:styleId="NormalWeb">
    <w:name w:val="Normal (Web)"/>
    <w:basedOn w:val="Normal"/>
    <w:uiPriority w:val="99"/>
    <w:unhideWhenUsed/>
    <w:rsid w:val="003265F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265F9"/>
    <w:rPr>
      <w:color w:val="0000FF"/>
      <w:u w:val="single"/>
    </w:rPr>
  </w:style>
  <w:style w:type="paragraph" w:styleId="ListParagraph">
    <w:name w:val="List Paragraph"/>
    <w:basedOn w:val="Normal"/>
    <w:uiPriority w:val="34"/>
    <w:qFormat/>
    <w:rsid w:val="00F941C6"/>
    <w:pPr>
      <w:ind w:left="720"/>
      <w:contextualSpacing/>
    </w:pPr>
  </w:style>
  <w:style w:type="character" w:customStyle="1" w:styleId="Heading3Char">
    <w:name w:val="Heading 3 Char"/>
    <w:basedOn w:val="DefaultParagraphFont"/>
    <w:link w:val="Heading3"/>
    <w:uiPriority w:val="9"/>
    <w:rsid w:val="003C3F9F"/>
    <w:rPr>
      <w:rFonts w:ascii="Times New Roman" w:eastAsiaTheme="majorEastAsia" w:hAnsi="Times New Roman" w:cs="Times New Roman"/>
      <w:b/>
      <w:bCs/>
      <w:sz w:val="20"/>
      <w:szCs w:val="20"/>
    </w:rPr>
  </w:style>
  <w:style w:type="character" w:customStyle="1" w:styleId="UnresolvedMention">
    <w:name w:val="Unresolved Mention"/>
    <w:basedOn w:val="DefaultParagraphFont"/>
    <w:uiPriority w:val="99"/>
    <w:semiHidden/>
    <w:unhideWhenUsed/>
    <w:rsid w:val="0034072F"/>
    <w:rPr>
      <w:color w:val="605E5C"/>
      <w:shd w:val="clear" w:color="auto" w:fill="E1DFDD"/>
    </w:rPr>
  </w:style>
  <w:style w:type="table" w:styleId="TableGrid">
    <w:name w:val="Table Grid"/>
    <w:basedOn w:val="TableNormal"/>
    <w:uiPriority w:val="39"/>
    <w:rsid w:val="00710B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F459C4"/>
    <w:rPr>
      <w:rFonts w:asciiTheme="majorHAnsi" w:eastAsiaTheme="majorEastAsia" w:hAnsiTheme="majorHAnsi" w:cstheme="majorBidi"/>
      <w:i/>
      <w:iCs/>
      <w:color w:val="2F5496" w:themeColor="accent1" w:themeShade="BF"/>
    </w:rPr>
  </w:style>
  <w:style w:type="character" w:styleId="FollowedHyperlink">
    <w:name w:val="FollowedHyperlink"/>
    <w:basedOn w:val="DefaultParagraphFont"/>
    <w:uiPriority w:val="99"/>
    <w:semiHidden/>
    <w:unhideWhenUsed/>
    <w:rsid w:val="007E2772"/>
    <w:rPr>
      <w:color w:val="954F72" w:themeColor="followedHyperlink"/>
      <w:u w:val="single"/>
    </w:rPr>
  </w:style>
  <w:style w:type="character" w:styleId="CommentReference">
    <w:name w:val="annotation reference"/>
    <w:basedOn w:val="DefaultParagraphFont"/>
    <w:uiPriority w:val="99"/>
    <w:semiHidden/>
    <w:unhideWhenUsed/>
    <w:rsid w:val="000426A6"/>
    <w:rPr>
      <w:sz w:val="16"/>
      <w:szCs w:val="16"/>
    </w:rPr>
  </w:style>
  <w:style w:type="paragraph" w:styleId="CommentText">
    <w:name w:val="annotation text"/>
    <w:basedOn w:val="Normal"/>
    <w:link w:val="CommentTextChar"/>
    <w:uiPriority w:val="99"/>
    <w:semiHidden/>
    <w:unhideWhenUsed/>
    <w:rsid w:val="000426A6"/>
    <w:pPr>
      <w:spacing w:line="240" w:lineRule="auto"/>
    </w:pPr>
    <w:rPr>
      <w:sz w:val="20"/>
      <w:szCs w:val="20"/>
    </w:rPr>
  </w:style>
  <w:style w:type="character" w:customStyle="1" w:styleId="CommentTextChar">
    <w:name w:val="Comment Text Char"/>
    <w:basedOn w:val="DefaultParagraphFont"/>
    <w:link w:val="CommentText"/>
    <w:uiPriority w:val="99"/>
    <w:semiHidden/>
    <w:rsid w:val="000426A6"/>
    <w:rPr>
      <w:sz w:val="20"/>
      <w:szCs w:val="20"/>
    </w:rPr>
  </w:style>
  <w:style w:type="paragraph" w:styleId="CommentSubject">
    <w:name w:val="annotation subject"/>
    <w:basedOn w:val="CommentText"/>
    <w:next w:val="CommentText"/>
    <w:link w:val="CommentSubjectChar"/>
    <w:uiPriority w:val="99"/>
    <w:semiHidden/>
    <w:unhideWhenUsed/>
    <w:rsid w:val="000426A6"/>
    <w:rPr>
      <w:b/>
      <w:bCs/>
    </w:rPr>
  </w:style>
  <w:style w:type="character" w:customStyle="1" w:styleId="CommentSubjectChar">
    <w:name w:val="Comment Subject Char"/>
    <w:basedOn w:val="CommentTextChar"/>
    <w:link w:val="CommentSubject"/>
    <w:uiPriority w:val="99"/>
    <w:semiHidden/>
    <w:rsid w:val="000426A6"/>
    <w:rPr>
      <w:b/>
      <w:bCs/>
      <w:sz w:val="20"/>
      <w:szCs w:val="20"/>
    </w:rPr>
  </w:style>
  <w:style w:type="paragraph" w:styleId="BalloonText">
    <w:name w:val="Balloon Text"/>
    <w:basedOn w:val="Normal"/>
    <w:link w:val="BalloonTextChar"/>
    <w:uiPriority w:val="99"/>
    <w:semiHidden/>
    <w:unhideWhenUsed/>
    <w:rsid w:val="000426A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426A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128318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dx.doi.org/10.1016/j.chb.2019.106184" TargetMode="External"/><Relationship Id="rId26" Type="http://schemas.openxmlformats.org/officeDocument/2006/relationships/hyperlink" Target="https://meraki.cisco.com/products/wireless" TargetMode="External"/><Relationship Id="rId39"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hyperlink" Target="https://www.cisco.com/c/en/us/td/docs/solutions/Enterprise/Borderless_Networks/Unified_Access/BYOD_Design_Guide/BYOD_Basic_Access_Use_Case.html" TargetMode="External"/><Relationship Id="rId34" Type="http://schemas.openxmlformats.org/officeDocument/2006/relationships/image" Target="media/image2.emf"/><Relationship Id="rId42"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header" Target="header3.xml"/><Relationship Id="rId25" Type="http://schemas.openxmlformats.org/officeDocument/2006/relationships/hyperlink" Target="https://meraki.cisco.com/solutions/byod" TargetMode="External"/><Relationship Id="rId33" Type="http://schemas.openxmlformats.org/officeDocument/2006/relationships/header" Target="header6.xml"/><Relationship Id="rId38" Type="http://schemas.openxmlformats.org/officeDocument/2006/relationships/header" Target="header7.xml"/><Relationship Id="rId2" Type="http://schemas.openxmlformats.org/officeDocument/2006/relationships/customXml" Target="../customXml/item2.xml"/><Relationship Id="rId16" Type="http://schemas.microsoft.com/office/2011/relationships/commentsExtended" Target="commentsExtended.xml"/><Relationship Id="rId20" Type="http://schemas.openxmlformats.org/officeDocument/2006/relationships/hyperlink" Target="https://www.youtube.com/watch?v=1mtSNVdC7tM" TargetMode="External"/><Relationship Id="rId29" Type="http://schemas.openxmlformats.org/officeDocument/2006/relationships/image" Target="media/image1.emf"/><Relationship Id="rId41" Type="http://schemas.microsoft.com/office/2011/relationships/people" Target="peop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909160@student.uwtsd.ac.uk" TargetMode="External"/><Relationship Id="rId24" Type="http://schemas.openxmlformats.org/officeDocument/2006/relationships/hyperlink" Target="https://meraki.cisco.com/" TargetMode="External"/><Relationship Id="rId32" Type="http://schemas.openxmlformats.org/officeDocument/2006/relationships/header" Target="header5.xml"/><Relationship Id="rId37" Type="http://schemas.openxmlformats.org/officeDocument/2006/relationships/package" Target="embeddings/Microsoft_Visio_Drawing2.vsdx"/><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comments" Target="comments.xml"/><Relationship Id="rId23" Type="http://schemas.openxmlformats.org/officeDocument/2006/relationships/hyperlink" Target="https://www.youtube.com/watch?v=qW361k3-BtU" TargetMode="External"/><Relationship Id="rId28" Type="http://schemas.openxmlformats.org/officeDocument/2006/relationships/hyperlink" Target="https://www.cisco.com/c/en/us/td/docs/solutions/Enterprise/Borderless_Networks/Unified_Access/BYOD_Design_Guide.html" TargetMode="External"/><Relationship Id="rId36" Type="http://schemas.openxmlformats.org/officeDocument/2006/relationships/image" Target="media/image3.emf"/><Relationship Id="rId10" Type="http://schemas.openxmlformats.org/officeDocument/2006/relationships/endnotes" Target="endnotes.xml"/><Relationship Id="rId19" Type="http://schemas.openxmlformats.org/officeDocument/2006/relationships/hyperlink" Target="https://ieeexplore.ieee.org/document/8764833" TargetMode="External"/><Relationship Id="rId31" Type="http://schemas.openxmlformats.org/officeDocument/2006/relationships/header" Target="header4.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isco.com/c/en/us/td/docs/solutions/Enterprise/Borderless_Networks/Unified_Access/BYOD_Design_Guide/BYOD_User_Exp.pdf" TargetMode="External"/><Relationship Id="rId27" Type="http://schemas.openxmlformats.org/officeDocument/2006/relationships/hyperlink" Target="https://meraki.cisco.com/products/insight" TargetMode="External"/><Relationship Id="rId30" Type="http://schemas.openxmlformats.org/officeDocument/2006/relationships/package" Target="embeddings/Microsoft_Visio_Drawing.vsdx"/><Relationship Id="rId35" Type="http://schemas.openxmlformats.org/officeDocument/2006/relationships/package" Target="embeddings/Microsoft_Visio_Drawing1.vs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0" ma:contentTypeDescription="Create a new document." ma:contentTypeScope="" ma:versionID="c0a606fbe408e331e70eddcbcd2a27a6">
  <xsd:schema xmlns:xsd="http://www.w3.org/2001/XMLSchema" xmlns:xs="http://www.w3.org/2001/XMLSchema" xmlns:p="http://schemas.microsoft.com/office/2006/metadata/properties" xmlns:ns3="9d0d5cce-d4dc-4043-8325-c992d2f588cd" targetNamespace="http://schemas.microsoft.com/office/2006/metadata/properties" ma:root="true" ma:fieldsID="3e1fe99806fa902b471a17b85d71eedb" ns3:_="">
    <xsd:import namespace="9d0d5cce-d4dc-4043-8325-c992d2f588c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Locatio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CC5F30-BE05-44A8-B45A-464907539B2B}">
  <ds:schemaRefs>
    <ds:schemaRef ds:uri="http://schemas.microsoft.com/sharepoint/v3/contenttype/forms"/>
  </ds:schemaRefs>
</ds:datastoreItem>
</file>

<file path=customXml/itemProps2.xml><?xml version="1.0" encoding="utf-8"?>
<ds:datastoreItem xmlns:ds="http://schemas.openxmlformats.org/officeDocument/2006/customXml" ds:itemID="{A84FC98B-A735-4F3B-9B47-074E570D219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C906EBF-69D5-4165-B031-76763708CB20}">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4D2F22E-B580-4880-B694-07AC2EBFF4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1799</TotalTime>
  <Pages>16</Pages>
  <Words>7125</Words>
  <Characters>40617</Characters>
  <Application>Microsoft Office Word</Application>
  <DocSecurity>0</DocSecurity>
  <Lines>338</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Vaughan</dc:creator>
  <cp:keywords/>
  <dc:description/>
  <cp:lastModifiedBy>Carlene Campbell</cp:lastModifiedBy>
  <cp:revision>805</cp:revision>
  <dcterms:created xsi:type="dcterms:W3CDTF">2020-04-15T00:15:00Z</dcterms:created>
  <dcterms:modified xsi:type="dcterms:W3CDTF">2020-05-06T11:23:00Z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