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EE253" w14:textId="77777777" w:rsidR="00731BCB" w:rsidRDefault="00D601A4">
      <w:pPr>
        <w:rPr>
          <w:rFonts w:ascii="Arial" w:hAnsi="Arial" w:cs="Arial"/>
          <w:sz w:val="24"/>
          <w:szCs w:val="24"/>
        </w:rPr>
      </w:pPr>
      <w:r>
        <w:rPr>
          <w:rFonts w:ascii="Arial" w:hAnsi="Arial" w:cs="Arial"/>
          <w:sz w:val="24"/>
          <w:szCs w:val="24"/>
        </w:rPr>
        <w:t xml:space="preserve">                           </w:t>
      </w:r>
    </w:p>
    <w:p w14:paraId="4B772470" w14:textId="345175BF" w:rsidR="00D601A4" w:rsidRPr="00EC249B" w:rsidRDefault="00D601A4">
      <w:pPr>
        <w:rPr>
          <w:rFonts w:cstheme="minorHAnsi"/>
          <w:sz w:val="24"/>
          <w:szCs w:val="24"/>
        </w:rPr>
      </w:pPr>
      <w:r w:rsidRPr="00EC249B">
        <w:rPr>
          <w:rFonts w:cstheme="minorHAnsi"/>
          <w:b/>
          <w:bCs/>
          <w:sz w:val="24"/>
          <w:szCs w:val="24"/>
        </w:rPr>
        <w:t xml:space="preserve">Story Telling </w:t>
      </w:r>
    </w:p>
    <w:p w14:paraId="7A3CBBCC" w14:textId="59097982" w:rsidR="009F40AC" w:rsidRPr="00EC249B" w:rsidRDefault="00D601A4" w:rsidP="009F40AC">
      <w:pPr>
        <w:rPr>
          <w:rFonts w:cstheme="minorHAnsi"/>
          <w:sz w:val="24"/>
          <w:szCs w:val="24"/>
        </w:rPr>
      </w:pPr>
      <w:r w:rsidRPr="00EC249B">
        <w:rPr>
          <w:rFonts w:cstheme="minorHAnsi"/>
          <w:sz w:val="24"/>
          <w:szCs w:val="24"/>
        </w:rPr>
        <w:t>When you read a story</w:t>
      </w:r>
      <w:r w:rsidR="009F40AC" w:rsidRPr="00EC249B">
        <w:rPr>
          <w:rFonts w:cstheme="minorHAnsi"/>
          <w:sz w:val="24"/>
          <w:szCs w:val="24"/>
        </w:rPr>
        <w:t xml:space="preserve"> or tale</w:t>
      </w:r>
      <w:r w:rsidRPr="00EC249B">
        <w:rPr>
          <w:rFonts w:cstheme="minorHAnsi"/>
          <w:sz w:val="24"/>
          <w:szCs w:val="24"/>
        </w:rPr>
        <w:t xml:space="preserve"> to </w:t>
      </w:r>
      <w:r w:rsidR="009F40AC" w:rsidRPr="00EC249B">
        <w:rPr>
          <w:rFonts w:cstheme="minorHAnsi"/>
          <w:sz w:val="24"/>
          <w:szCs w:val="24"/>
        </w:rPr>
        <w:t xml:space="preserve">a child or a group of </w:t>
      </w:r>
      <w:r w:rsidRPr="00EC249B">
        <w:rPr>
          <w:rFonts w:cstheme="minorHAnsi"/>
          <w:sz w:val="24"/>
          <w:szCs w:val="24"/>
        </w:rPr>
        <w:t xml:space="preserve">children </w:t>
      </w:r>
      <w:r w:rsidR="009F40AC" w:rsidRPr="00EC249B">
        <w:rPr>
          <w:rFonts w:cstheme="minorHAnsi"/>
          <w:sz w:val="24"/>
          <w:szCs w:val="24"/>
        </w:rPr>
        <w:t>it c</w:t>
      </w:r>
      <w:r w:rsidRPr="00EC249B">
        <w:rPr>
          <w:rFonts w:cstheme="minorHAnsi"/>
          <w:sz w:val="24"/>
          <w:szCs w:val="24"/>
        </w:rPr>
        <w:t>an</w:t>
      </w:r>
      <w:r w:rsidR="009F40AC" w:rsidRPr="00EC249B">
        <w:rPr>
          <w:rFonts w:cstheme="minorHAnsi"/>
          <w:sz w:val="24"/>
          <w:szCs w:val="24"/>
        </w:rPr>
        <w:t xml:space="preserve"> and usually is the best and</w:t>
      </w:r>
      <w:r w:rsidRPr="00EC249B">
        <w:rPr>
          <w:rFonts w:cstheme="minorHAnsi"/>
          <w:sz w:val="24"/>
          <w:szCs w:val="24"/>
        </w:rPr>
        <w:t xml:space="preserve"> most powerful forms of teaching.</w:t>
      </w:r>
      <w:r w:rsidR="009F40AC" w:rsidRPr="00EC249B">
        <w:rPr>
          <w:rFonts w:cstheme="minorHAnsi"/>
          <w:sz w:val="24"/>
          <w:szCs w:val="24"/>
        </w:rPr>
        <w:t xml:space="preserve"> </w:t>
      </w:r>
      <w:r w:rsidRPr="00EC249B">
        <w:rPr>
          <w:rFonts w:cstheme="minorHAnsi"/>
          <w:sz w:val="24"/>
          <w:szCs w:val="24"/>
        </w:rPr>
        <w:t xml:space="preserve">It is known to offer excellent benefits </w:t>
      </w:r>
      <w:r w:rsidR="009F40AC" w:rsidRPr="00EC249B">
        <w:rPr>
          <w:rFonts w:cstheme="minorHAnsi"/>
          <w:sz w:val="24"/>
          <w:szCs w:val="24"/>
        </w:rPr>
        <w:t xml:space="preserve">to children of all ages, starting </w:t>
      </w:r>
      <w:r w:rsidRPr="00EC249B">
        <w:rPr>
          <w:rFonts w:cstheme="minorHAnsi"/>
          <w:sz w:val="24"/>
          <w:szCs w:val="24"/>
        </w:rPr>
        <w:t>f</w:t>
      </w:r>
      <w:r w:rsidR="009F40AC" w:rsidRPr="00EC249B">
        <w:rPr>
          <w:rFonts w:cstheme="minorHAnsi"/>
          <w:sz w:val="24"/>
          <w:szCs w:val="24"/>
        </w:rPr>
        <w:t>rom</w:t>
      </w:r>
      <w:r w:rsidRPr="00EC249B">
        <w:rPr>
          <w:rFonts w:cstheme="minorHAnsi"/>
          <w:sz w:val="24"/>
          <w:szCs w:val="24"/>
        </w:rPr>
        <w:t xml:space="preserve"> young babies, </w:t>
      </w:r>
      <w:r w:rsidR="009F40AC" w:rsidRPr="00EC249B">
        <w:rPr>
          <w:rFonts w:cstheme="minorHAnsi"/>
          <w:sz w:val="24"/>
          <w:szCs w:val="24"/>
        </w:rPr>
        <w:t xml:space="preserve">too </w:t>
      </w:r>
      <w:r w:rsidR="00FA5E82" w:rsidRPr="00EC249B">
        <w:rPr>
          <w:rFonts w:cstheme="minorHAnsi"/>
          <w:sz w:val="24"/>
          <w:szCs w:val="24"/>
        </w:rPr>
        <w:t>pre-schoolers,</w:t>
      </w:r>
      <w:r w:rsidRPr="00EC249B">
        <w:rPr>
          <w:rFonts w:cstheme="minorHAnsi"/>
          <w:sz w:val="24"/>
          <w:szCs w:val="24"/>
        </w:rPr>
        <w:t xml:space="preserve"> </w:t>
      </w:r>
      <w:r w:rsidR="009F40AC" w:rsidRPr="00EC249B">
        <w:rPr>
          <w:rFonts w:cstheme="minorHAnsi"/>
          <w:sz w:val="24"/>
          <w:szCs w:val="24"/>
        </w:rPr>
        <w:t>and children of</w:t>
      </w:r>
      <w:r w:rsidRPr="00EC249B">
        <w:rPr>
          <w:rFonts w:cstheme="minorHAnsi"/>
          <w:sz w:val="24"/>
          <w:szCs w:val="24"/>
        </w:rPr>
        <w:t xml:space="preserve"> school age</w:t>
      </w:r>
      <w:r w:rsidR="009F40AC" w:rsidRPr="00EC249B">
        <w:rPr>
          <w:rFonts w:cstheme="minorHAnsi"/>
          <w:sz w:val="24"/>
          <w:szCs w:val="24"/>
        </w:rPr>
        <w:t>, when they themselves start their own reading</w:t>
      </w:r>
      <w:r w:rsidRPr="00EC249B">
        <w:rPr>
          <w:rFonts w:cstheme="minorHAnsi"/>
          <w:sz w:val="24"/>
          <w:szCs w:val="24"/>
        </w:rPr>
        <w:t xml:space="preserve">. When you are reading and </w:t>
      </w:r>
      <w:r w:rsidR="009F40AC" w:rsidRPr="00EC249B">
        <w:rPr>
          <w:rFonts w:cstheme="minorHAnsi"/>
          <w:sz w:val="24"/>
          <w:szCs w:val="24"/>
        </w:rPr>
        <w:t>telling a story</w:t>
      </w:r>
      <w:r w:rsidRPr="00EC249B">
        <w:rPr>
          <w:rFonts w:cstheme="minorHAnsi"/>
          <w:sz w:val="24"/>
          <w:szCs w:val="24"/>
        </w:rPr>
        <w:t xml:space="preserve"> with babies and young children this will promote the</w:t>
      </w:r>
      <w:r w:rsidR="009F40AC" w:rsidRPr="00EC249B">
        <w:rPr>
          <w:rFonts w:cstheme="minorHAnsi"/>
          <w:sz w:val="24"/>
          <w:szCs w:val="24"/>
        </w:rPr>
        <w:t>ir</w:t>
      </w:r>
      <w:r w:rsidRPr="00EC249B">
        <w:rPr>
          <w:rFonts w:cstheme="minorHAnsi"/>
          <w:sz w:val="24"/>
          <w:szCs w:val="24"/>
        </w:rPr>
        <w:t xml:space="preserve"> brain and develop their imagination, </w:t>
      </w:r>
      <w:r w:rsidR="009F40AC" w:rsidRPr="00EC249B">
        <w:rPr>
          <w:rFonts w:cstheme="minorHAnsi"/>
          <w:sz w:val="24"/>
          <w:szCs w:val="24"/>
        </w:rPr>
        <w:t xml:space="preserve">they see the story in different ways, and this is by focusing more on the photos and picture, and the story they tell them, they do listen but mostly pic out the words that they think have meaning, or words that ‘sound’ exciting, it all depends on how you tell the story. Story telling is a great tool for assisting children to develop many different skills, most importantly their emotional skills and their speech and language skills. </w:t>
      </w:r>
      <w:r w:rsidRPr="00EC249B">
        <w:rPr>
          <w:rFonts w:cstheme="minorHAnsi"/>
          <w:sz w:val="24"/>
          <w:szCs w:val="24"/>
        </w:rPr>
        <w:t xml:space="preserve">When the child </w:t>
      </w:r>
      <w:r w:rsidR="009F40AC" w:rsidRPr="00EC249B">
        <w:rPr>
          <w:rFonts w:cstheme="minorHAnsi"/>
          <w:sz w:val="24"/>
          <w:szCs w:val="24"/>
        </w:rPr>
        <w:t>listened to</w:t>
      </w:r>
      <w:r w:rsidRPr="00EC249B">
        <w:rPr>
          <w:rFonts w:cstheme="minorHAnsi"/>
          <w:sz w:val="24"/>
          <w:szCs w:val="24"/>
        </w:rPr>
        <w:t xml:space="preserve"> </w:t>
      </w:r>
      <w:r w:rsidR="009F40AC" w:rsidRPr="00EC249B">
        <w:rPr>
          <w:rFonts w:cstheme="minorHAnsi"/>
          <w:sz w:val="24"/>
          <w:szCs w:val="24"/>
        </w:rPr>
        <w:t xml:space="preserve">a </w:t>
      </w:r>
      <w:r w:rsidRPr="00EC249B">
        <w:rPr>
          <w:rFonts w:cstheme="minorHAnsi"/>
          <w:sz w:val="24"/>
          <w:szCs w:val="24"/>
        </w:rPr>
        <w:t>story</w:t>
      </w:r>
      <w:r w:rsidR="009F40AC" w:rsidRPr="00EC249B">
        <w:rPr>
          <w:rFonts w:cstheme="minorHAnsi"/>
          <w:sz w:val="24"/>
          <w:szCs w:val="24"/>
        </w:rPr>
        <w:t xml:space="preserve"> </w:t>
      </w:r>
      <w:r w:rsidRPr="00EC249B">
        <w:rPr>
          <w:rFonts w:cstheme="minorHAnsi"/>
          <w:sz w:val="24"/>
          <w:szCs w:val="24"/>
        </w:rPr>
        <w:t xml:space="preserve">from </w:t>
      </w:r>
      <w:r w:rsidR="009F40AC" w:rsidRPr="00EC249B">
        <w:rPr>
          <w:rFonts w:cstheme="minorHAnsi"/>
          <w:sz w:val="24"/>
          <w:szCs w:val="24"/>
        </w:rPr>
        <w:t>a very</w:t>
      </w:r>
      <w:r w:rsidRPr="00EC249B">
        <w:rPr>
          <w:rFonts w:cstheme="minorHAnsi"/>
          <w:sz w:val="24"/>
          <w:szCs w:val="24"/>
        </w:rPr>
        <w:t xml:space="preserve"> young age it will spark a passion for reading </w:t>
      </w:r>
      <w:r w:rsidR="009F40AC" w:rsidRPr="00EC249B">
        <w:rPr>
          <w:rFonts w:cstheme="minorHAnsi"/>
          <w:sz w:val="24"/>
          <w:szCs w:val="24"/>
        </w:rPr>
        <w:t xml:space="preserve">in them </w:t>
      </w:r>
      <w:r w:rsidRPr="00EC249B">
        <w:rPr>
          <w:rFonts w:cstheme="minorHAnsi"/>
          <w:sz w:val="24"/>
          <w:szCs w:val="24"/>
        </w:rPr>
        <w:t xml:space="preserve">and its very important for their development </w:t>
      </w:r>
      <w:r w:rsidR="00BE388C" w:rsidRPr="00EC249B">
        <w:rPr>
          <w:rFonts w:cstheme="minorHAnsi"/>
          <w:sz w:val="24"/>
          <w:szCs w:val="24"/>
        </w:rPr>
        <w:t>and</w:t>
      </w:r>
      <w:r w:rsidRPr="00EC249B">
        <w:rPr>
          <w:rFonts w:cstheme="minorHAnsi"/>
          <w:sz w:val="24"/>
          <w:szCs w:val="24"/>
        </w:rPr>
        <w:t xml:space="preserve"> it </w:t>
      </w:r>
      <w:r w:rsidR="009F40AC" w:rsidRPr="00EC249B">
        <w:rPr>
          <w:rFonts w:cstheme="minorHAnsi"/>
          <w:sz w:val="24"/>
          <w:szCs w:val="24"/>
        </w:rPr>
        <w:t xml:space="preserve">can also be a fun activity, again by ensuring the story telling is done in the correct manner. It is important when telling a story that you yourself put all into the presentation of the story, being able to link in different ways to make the story fun and educational for the children. For example, when telling a story, I may go off from the actual story lines themselves to bring in some questions or practice some sounds or songs with the children of things that we are reading about or that we see in the story, to make it as fun and memorable as possible to them, so it sticks, and they want to read again. Stories are an amazing tool for development and learning, children can learn so many different things </w:t>
      </w:r>
      <w:r w:rsidR="00BD0072" w:rsidRPr="00EC249B">
        <w:rPr>
          <w:rFonts w:cstheme="minorHAnsi"/>
          <w:sz w:val="24"/>
          <w:szCs w:val="24"/>
        </w:rPr>
        <w:t xml:space="preserve">through a story, as there are so many stories about so many things, stories about different worlds, traditions, countries, real life, fantasy and many more.  </w:t>
      </w:r>
    </w:p>
    <w:p w14:paraId="5A44A52D" w14:textId="60AF2394" w:rsidR="00BE388C" w:rsidRPr="00EC249B" w:rsidRDefault="00434D6D">
      <w:pPr>
        <w:rPr>
          <w:rFonts w:cstheme="minorHAnsi"/>
          <w:b/>
          <w:bCs/>
          <w:sz w:val="24"/>
          <w:szCs w:val="24"/>
        </w:rPr>
      </w:pPr>
      <w:r w:rsidRPr="00EC249B">
        <w:rPr>
          <w:rFonts w:cstheme="minorHAnsi"/>
          <w:b/>
          <w:bCs/>
          <w:sz w:val="24"/>
          <w:szCs w:val="24"/>
        </w:rPr>
        <w:t>Oral story telling can be understood as an activity that we are arguably hard-wired for, with narrative serving as the organising principle of our experience, understanding and exchanges within the social world (Bruner 1990).</w:t>
      </w:r>
    </w:p>
    <w:p w14:paraId="33982A5C" w14:textId="6CF1F0AD" w:rsidR="00D601A4" w:rsidRPr="00EC249B" w:rsidRDefault="00BE388C">
      <w:pPr>
        <w:rPr>
          <w:rFonts w:cstheme="minorHAnsi"/>
          <w:sz w:val="24"/>
          <w:szCs w:val="24"/>
        </w:rPr>
      </w:pPr>
      <w:r w:rsidRPr="00EC249B">
        <w:rPr>
          <w:rFonts w:cstheme="minorHAnsi"/>
          <w:sz w:val="24"/>
          <w:szCs w:val="24"/>
        </w:rPr>
        <w:t>The</w:t>
      </w:r>
      <w:r w:rsidR="00BD0072" w:rsidRPr="00EC249B">
        <w:rPr>
          <w:rFonts w:cstheme="minorHAnsi"/>
          <w:sz w:val="24"/>
          <w:szCs w:val="24"/>
        </w:rPr>
        <w:t xml:space="preserve"> most</w:t>
      </w:r>
      <w:r w:rsidRPr="00EC249B">
        <w:rPr>
          <w:rFonts w:cstheme="minorHAnsi"/>
          <w:sz w:val="24"/>
          <w:szCs w:val="24"/>
        </w:rPr>
        <w:t xml:space="preserve"> important part</w:t>
      </w:r>
      <w:r w:rsidR="00BD0072" w:rsidRPr="00EC249B">
        <w:rPr>
          <w:rFonts w:cstheme="minorHAnsi"/>
          <w:sz w:val="24"/>
          <w:szCs w:val="24"/>
        </w:rPr>
        <w:t xml:space="preserve"> of storytelling</w:t>
      </w:r>
      <w:r w:rsidRPr="00EC249B">
        <w:rPr>
          <w:rFonts w:cstheme="minorHAnsi"/>
          <w:sz w:val="24"/>
          <w:szCs w:val="24"/>
        </w:rPr>
        <w:t xml:space="preserve"> is </w:t>
      </w:r>
      <w:r w:rsidR="00BD0072" w:rsidRPr="00EC249B">
        <w:rPr>
          <w:rFonts w:cstheme="minorHAnsi"/>
          <w:sz w:val="24"/>
          <w:szCs w:val="24"/>
        </w:rPr>
        <w:t xml:space="preserve">ensuring the children are listening, because </w:t>
      </w:r>
      <w:r w:rsidRPr="00EC249B">
        <w:rPr>
          <w:rFonts w:cstheme="minorHAnsi"/>
          <w:sz w:val="24"/>
          <w:szCs w:val="24"/>
        </w:rPr>
        <w:t xml:space="preserve">when children listen to </w:t>
      </w:r>
      <w:r w:rsidR="00FA5E82" w:rsidRPr="00EC249B">
        <w:rPr>
          <w:rFonts w:cstheme="minorHAnsi"/>
          <w:sz w:val="24"/>
          <w:szCs w:val="24"/>
        </w:rPr>
        <w:t>story,</w:t>
      </w:r>
      <w:r w:rsidRPr="00EC249B">
        <w:rPr>
          <w:rFonts w:cstheme="minorHAnsi"/>
          <w:sz w:val="24"/>
          <w:szCs w:val="24"/>
        </w:rPr>
        <w:t xml:space="preserve"> they will have a chance to hear </w:t>
      </w:r>
      <w:r w:rsidR="00BD0072" w:rsidRPr="00EC249B">
        <w:rPr>
          <w:rFonts w:cstheme="minorHAnsi"/>
          <w:sz w:val="24"/>
          <w:szCs w:val="24"/>
        </w:rPr>
        <w:t xml:space="preserve">new </w:t>
      </w:r>
      <w:r w:rsidRPr="00EC249B">
        <w:rPr>
          <w:rFonts w:cstheme="minorHAnsi"/>
          <w:sz w:val="24"/>
          <w:szCs w:val="24"/>
        </w:rPr>
        <w:t>words</w:t>
      </w:r>
      <w:r w:rsidR="00BD0072" w:rsidRPr="00EC249B">
        <w:rPr>
          <w:rFonts w:cstheme="minorHAnsi"/>
          <w:sz w:val="24"/>
          <w:szCs w:val="24"/>
        </w:rPr>
        <w:t xml:space="preserve"> or sounds</w:t>
      </w:r>
      <w:r w:rsidRPr="00EC249B">
        <w:rPr>
          <w:rFonts w:cstheme="minorHAnsi"/>
          <w:sz w:val="24"/>
          <w:szCs w:val="24"/>
        </w:rPr>
        <w:t xml:space="preserve"> that </w:t>
      </w:r>
      <w:r w:rsidR="00BD0072" w:rsidRPr="00EC249B">
        <w:rPr>
          <w:rFonts w:cstheme="minorHAnsi"/>
          <w:sz w:val="24"/>
          <w:szCs w:val="24"/>
        </w:rPr>
        <w:t>can</w:t>
      </w:r>
      <w:r w:rsidRPr="00EC249B">
        <w:rPr>
          <w:rFonts w:cstheme="minorHAnsi"/>
          <w:sz w:val="24"/>
          <w:szCs w:val="24"/>
        </w:rPr>
        <w:t xml:space="preserve"> presented in a certain way and the children will be</w:t>
      </w:r>
      <w:r w:rsidR="00BD0072" w:rsidRPr="00EC249B">
        <w:rPr>
          <w:rFonts w:cstheme="minorHAnsi"/>
          <w:sz w:val="24"/>
          <w:szCs w:val="24"/>
        </w:rPr>
        <w:t xml:space="preserve"> </w:t>
      </w:r>
      <w:r w:rsidRPr="00EC249B">
        <w:rPr>
          <w:rFonts w:cstheme="minorHAnsi"/>
          <w:sz w:val="24"/>
          <w:szCs w:val="24"/>
        </w:rPr>
        <w:t xml:space="preserve">hearing </w:t>
      </w:r>
      <w:r w:rsidR="00BD0072" w:rsidRPr="00EC249B">
        <w:rPr>
          <w:rFonts w:cstheme="minorHAnsi"/>
          <w:sz w:val="24"/>
          <w:szCs w:val="24"/>
        </w:rPr>
        <w:t xml:space="preserve">a different variation of </w:t>
      </w:r>
      <w:r w:rsidRPr="00EC249B">
        <w:rPr>
          <w:rFonts w:cstheme="minorHAnsi"/>
          <w:sz w:val="24"/>
          <w:szCs w:val="24"/>
        </w:rPr>
        <w:t>speech and this can help them</w:t>
      </w:r>
      <w:r w:rsidR="00BD0072" w:rsidRPr="00EC249B">
        <w:rPr>
          <w:rFonts w:cstheme="minorHAnsi"/>
          <w:sz w:val="24"/>
          <w:szCs w:val="24"/>
        </w:rPr>
        <w:t xml:space="preserve"> in many ways, especially help them</w:t>
      </w:r>
      <w:r w:rsidRPr="00EC249B">
        <w:rPr>
          <w:rFonts w:cstheme="minorHAnsi"/>
          <w:sz w:val="24"/>
          <w:szCs w:val="24"/>
        </w:rPr>
        <w:t xml:space="preserve"> expand their vocabulary</w:t>
      </w:r>
      <w:r w:rsidR="00FA5E82" w:rsidRPr="00EC249B">
        <w:rPr>
          <w:rFonts w:cstheme="minorHAnsi"/>
          <w:sz w:val="24"/>
          <w:szCs w:val="24"/>
        </w:rPr>
        <w:t xml:space="preserve">. You can share stories in </w:t>
      </w:r>
      <w:r w:rsidR="00BD0072" w:rsidRPr="00EC249B">
        <w:rPr>
          <w:rFonts w:cstheme="minorHAnsi"/>
          <w:sz w:val="24"/>
          <w:szCs w:val="24"/>
        </w:rPr>
        <w:t>several</w:t>
      </w:r>
      <w:r w:rsidR="00FA5E82" w:rsidRPr="00EC249B">
        <w:rPr>
          <w:rFonts w:cstheme="minorHAnsi"/>
          <w:sz w:val="24"/>
          <w:szCs w:val="24"/>
        </w:rPr>
        <w:t xml:space="preserve"> different way</w:t>
      </w:r>
      <w:r w:rsidR="00BD0072" w:rsidRPr="00EC249B">
        <w:rPr>
          <w:rFonts w:cstheme="minorHAnsi"/>
          <w:sz w:val="24"/>
          <w:szCs w:val="24"/>
        </w:rPr>
        <w:t>s,</w:t>
      </w:r>
      <w:r w:rsidR="00FA5E82" w:rsidRPr="00EC249B">
        <w:rPr>
          <w:rFonts w:cstheme="minorHAnsi"/>
          <w:sz w:val="24"/>
          <w:szCs w:val="24"/>
        </w:rPr>
        <w:t xml:space="preserve"> such as </w:t>
      </w:r>
      <w:r w:rsidR="00BD0072" w:rsidRPr="00EC249B">
        <w:rPr>
          <w:rFonts w:cstheme="minorHAnsi"/>
          <w:sz w:val="24"/>
          <w:szCs w:val="24"/>
        </w:rPr>
        <w:t>telling a story yourself</w:t>
      </w:r>
      <w:r w:rsidR="00FA5E82" w:rsidRPr="00EC249B">
        <w:rPr>
          <w:rFonts w:cstheme="minorHAnsi"/>
          <w:sz w:val="24"/>
          <w:szCs w:val="24"/>
        </w:rPr>
        <w:t>,</w:t>
      </w:r>
      <w:r w:rsidR="00BD0072" w:rsidRPr="00EC249B">
        <w:rPr>
          <w:rFonts w:cstheme="minorHAnsi"/>
          <w:sz w:val="24"/>
          <w:szCs w:val="24"/>
        </w:rPr>
        <w:t xml:space="preserve"> presenting a story like a show,</w:t>
      </w:r>
      <w:r w:rsidR="00FA5E82" w:rsidRPr="00EC249B">
        <w:rPr>
          <w:rFonts w:cstheme="minorHAnsi"/>
          <w:sz w:val="24"/>
          <w:szCs w:val="24"/>
        </w:rPr>
        <w:t xml:space="preserve"> singing</w:t>
      </w:r>
      <w:r w:rsidR="00BD0072" w:rsidRPr="00EC249B">
        <w:rPr>
          <w:rFonts w:cstheme="minorHAnsi"/>
          <w:sz w:val="24"/>
          <w:szCs w:val="24"/>
        </w:rPr>
        <w:t xml:space="preserve"> a story, and listening to stories electronically, and if storytelling in any which way is done daily it really helps children’s development in many ways.</w:t>
      </w:r>
    </w:p>
    <w:p w14:paraId="49C54F29" w14:textId="61F57212" w:rsidR="00FA5E82" w:rsidRPr="00EC249B" w:rsidRDefault="00FA5E82" w:rsidP="00FA5E82">
      <w:pPr>
        <w:pStyle w:val="ListParagraph"/>
        <w:numPr>
          <w:ilvl w:val="0"/>
          <w:numId w:val="2"/>
        </w:numPr>
        <w:rPr>
          <w:rFonts w:cstheme="minorHAnsi"/>
          <w:sz w:val="24"/>
          <w:szCs w:val="24"/>
        </w:rPr>
      </w:pPr>
      <w:r w:rsidRPr="00EC249B">
        <w:rPr>
          <w:rFonts w:cstheme="minorHAnsi"/>
          <w:sz w:val="24"/>
          <w:szCs w:val="24"/>
        </w:rPr>
        <w:t xml:space="preserve">It will help the child to get to know </w:t>
      </w:r>
      <w:r w:rsidR="00BD0072" w:rsidRPr="00EC249B">
        <w:rPr>
          <w:rFonts w:cstheme="minorHAnsi"/>
          <w:sz w:val="24"/>
          <w:szCs w:val="24"/>
        </w:rPr>
        <w:t>new and different</w:t>
      </w:r>
      <w:r w:rsidRPr="00EC249B">
        <w:rPr>
          <w:rFonts w:cstheme="minorHAnsi"/>
          <w:sz w:val="24"/>
          <w:szCs w:val="24"/>
        </w:rPr>
        <w:t xml:space="preserve"> sounds</w:t>
      </w:r>
      <w:r w:rsidR="00BD0072" w:rsidRPr="00EC249B">
        <w:rPr>
          <w:rFonts w:cstheme="minorHAnsi"/>
          <w:sz w:val="24"/>
          <w:szCs w:val="24"/>
        </w:rPr>
        <w:t xml:space="preserve"> to begin or develop their pronunciation</w:t>
      </w:r>
      <w:r w:rsidRPr="00EC249B">
        <w:rPr>
          <w:rFonts w:cstheme="minorHAnsi"/>
          <w:sz w:val="24"/>
          <w:szCs w:val="24"/>
        </w:rPr>
        <w:t>,</w:t>
      </w:r>
      <w:r w:rsidR="00BD0072" w:rsidRPr="00EC249B">
        <w:rPr>
          <w:rFonts w:cstheme="minorHAnsi"/>
          <w:sz w:val="24"/>
          <w:szCs w:val="24"/>
        </w:rPr>
        <w:t xml:space="preserve"> the sounding out and forming of</w:t>
      </w:r>
      <w:r w:rsidRPr="00EC249B">
        <w:rPr>
          <w:rFonts w:cstheme="minorHAnsi"/>
          <w:sz w:val="24"/>
          <w:szCs w:val="24"/>
        </w:rPr>
        <w:t xml:space="preserve"> words, </w:t>
      </w:r>
      <w:r w:rsidR="00BD0072" w:rsidRPr="00EC249B">
        <w:rPr>
          <w:rFonts w:cstheme="minorHAnsi"/>
          <w:sz w:val="24"/>
          <w:szCs w:val="24"/>
        </w:rPr>
        <w:t>developing meaning to words, building on sentences, by listening to different sentences in books, it will develop their</w:t>
      </w:r>
      <w:r w:rsidRPr="00EC249B">
        <w:rPr>
          <w:rFonts w:cstheme="minorHAnsi"/>
          <w:sz w:val="24"/>
          <w:szCs w:val="24"/>
        </w:rPr>
        <w:t xml:space="preserve"> language, and it will help develop early literacy skills.</w:t>
      </w:r>
    </w:p>
    <w:p w14:paraId="622BA177" w14:textId="7C162FF7" w:rsidR="00FA5E82" w:rsidRPr="00EC249B" w:rsidRDefault="00FA5E82" w:rsidP="00FA5E82">
      <w:pPr>
        <w:pStyle w:val="ListParagraph"/>
        <w:numPr>
          <w:ilvl w:val="0"/>
          <w:numId w:val="2"/>
        </w:numPr>
        <w:rPr>
          <w:rFonts w:cstheme="minorHAnsi"/>
          <w:sz w:val="24"/>
          <w:szCs w:val="24"/>
        </w:rPr>
      </w:pPr>
      <w:r w:rsidRPr="00EC249B">
        <w:rPr>
          <w:rFonts w:cstheme="minorHAnsi"/>
          <w:sz w:val="24"/>
          <w:szCs w:val="24"/>
        </w:rPr>
        <w:t xml:space="preserve">It will help spark </w:t>
      </w:r>
      <w:r w:rsidR="00BD0072" w:rsidRPr="00EC249B">
        <w:rPr>
          <w:rFonts w:cstheme="minorHAnsi"/>
          <w:sz w:val="24"/>
          <w:szCs w:val="24"/>
        </w:rPr>
        <w:t>a</w:t>
      </w:r>
      <w:r w:rsidRPr="00EC249B">
        <w:rPr>
          <w:rFonts w:cstheme="minorHAnsi"/>
          <w:sz w:val="24"/>
          <w:szCs w:val="24"/>
        </w:rPr>
        <w:t xml:space="preserve"> Child</w:t>
      </w:r>
      <w:r w:rsidR="00BD0072" w:rsidRPr="00EC249B">
        <w:rPr>
          <w:rFonts w:cstheme="minorHAnsi"/>
          <w:sz w:val="24"/>
          <w:szCs w:val="24"/>
        </w:rPr>
        <w:t>’s</w:t>
      </w:r>
      <w:r w:rsidRPr="00EC249B">
        <w:rPr>
          <w:rFonts w:cstheme="minorHAnsi"/>
          <w:sz w:val="24"/>
          <w:szCs w:val="24"/>
        </w:rPr>
        <w:t xml:space="preserve"> imagination and curiosity</w:t>
      </w:r>
      <w:r w:rsidR="00BD0072" w:rsidRPr="00EC249B">
        <w:rPr>
          <w:rFonts w:cstheme="minorHAnsi"/>
          <w:sz w:val="24"/>
          <w:szCs w:val="24"/>
        </w:rPr>
        <w:t xml:space="preserve"> about all things, as books tell a story about everything, when a child hears about something enough, they want to always ask more, or see it again which is sparking their curiosity. </w:t>
      </w:r>
    </w:p>
    <w:p w14:paraId="7DAB3D9C" w14:textId="1AA16297" w:rsidR="00FA5E82" w:rsidRPr="00EC249B" w:rsidRDefault="00FA5E82" w:rsidP="00FA5E82">
      <w:pPr>
        <w:pStyle w:val="ListParagraph"/>
        <w:numPr>
          <w:ilvl w:val="0"/>
          <w:numId w:val="2"/>
        </w:numPr>
        <w:rPr>
          <w:rFonts w:cstheme="minorHAnsi"/>
          <w:sz w:val="24"/>
          <w:szCs w:val="24"/>
        </w:rPr>
      </w:pPr>
      <w:r w:rsidRPr="00EC249B">
        <w:rPr>
          <w:rFonts w:cstheme="minorHAnsi"/>
          <w:sz w:val="24"/>
          <w:szCs w:val="24"/>
        </w:rPr>
        <w:t>Teach them the difference between real and make believe</w:t>
      </w:r>
    </w:p>
    <w:p w14:paraId="3C4FEA36" w14:textId="55519B0E" w:rsidR="00FA5E82" w:rsidRPr="00EC249B" w:rsidRDefault="00FA5E82" w:rsidP="00FA5E82">
      <w:pPr>
        <w:pStyle w:val="ListParagraph"/>
        <w:numPr>
          <w:ilvl w:val="0"/>
          <w:numId w:val="2"/>
        </w:numPr>
        <w:rPr>
          <w:rFonts w:cstheme="minorHAnsi"/>
          <w:sz w:val="24"/>
          <w:szCs w:val="24"/>
        </w:rPr>
      </w:pPr>
      <w:r w:rsidRPr="00EC249B">
        <w:rPr>
          <w:rFonts w:cstheme="minorHAnsi"/>
          <w:sz w:val="24"/>
          <w:szCs w:val="24"/>
        </w:rPr>
        <w:lastRenderedPageBreak/>
        <w:t>They will understand new and frightening events</w:t>
      </w:r>
    </w:p>
    <w:p w14:paraId="3BAB7C62" w14:textId="656A1274" w:rsidR="00FA5E82" w:rsidRPr="00EC249B" w:rsidRDefault="00FA5E82" w:rsidP="00FA5E82">
      <w:pPr>
        <w:pStyle w:val="ListParagraph"/>
        <w:numPr>
          <w:ilvl w:val="0"/>
          <w:numId w:val="2"/>
        </w:numPr>
        <w:rPr>
          <w:rFonts w:cstheme="minorHAnsi"/>
          <w:sz w:val="24"/>
          <w:szCs w:val="24"/>
        </w:rPr>
      </w:pPr>
      <w:r w:rsidRPr="00EC249B">
        <w:rPr>
          <w:rFonts w:cstheme="minorHAnsi"/>
          <w:sz w:val="24"/>
          <w:szCs w:val="24"/>
        </w:rPr>
        <w:t>Teach them about the world</w:t>
      </w:r>
      <w:r w:rsidR="00BD0072" w:rsidRPr="00EC249B">
        <w:rPr>
          <w:rFonts w:cstheme="minorHAnsi"/>
          <w:sz w:val="24"/>
          <w:szCs w:val="24"/>
        </w:rPr>
        <w:t xml:space="preserve"> outdoors</w:t>
      </w:r>
      <w:r w:rsidRPr="00EC249B">
        <w:rPr>
          <w:rFonts w:cstheme="minorHAnsi"/>
          <w:sz w:val="24"/>
          <w:szCs w:val="24"/>
        </w:rPr>
        <w:t xml:space="preserve"> and different cultures</w:t>
      </w:r>
      <w:r w:rsidR="00BD0072" w:rsidRPr="00EC249B">
        <w:rPr>
          <w:rFonts w:cstheme="minorHAnsi"/>
          <w:sz w:val="24"/>
          <w:szCs w:val="24"/>
        </w:rPr>
        <w:t xml:space="preserve"> of the world.</w:t>
      </w:r>
    </w:p>
    <w:p w14:paraId="086084A4" w14:textId="7273497A" w:rsidR="00D64183" w:rsidRPr="00EC249B" w:rsidRDefault="00FA5E82" w:rsidP="00FA5E82">
      <w:pPr>
        <w:rPr>
          <w:rFonts w:cstheme="minorHAnsi"/>
          <w:sz w:val="24"/>
          <w:szCs w:val="24"/>
        </w:rPr>
      </w:pPr>
      <w:r w:rsidRPr="00EC249B">
        <w:rPr>
          <w:rFonts w:cstheme="minorHAnsi"/>
          <w:sz w:val="24"/>
          <w:szCs w:val="24"/>
        </w:rPr>
        <w:t xml:space="preserve">To be a good </w:t>
      </w:r>
      <w:r w:rsidR="00D64183" w:rsidRPr="00EC249B">
        <w:rPr>
          <w:rFonts w:cstheme="minorHAnsi"/>
          <w:sz w:val="24"/>
          <w:szCs w:val="24"/>
        </w:rPr>
        <w:t>storyteller</w:t>
      </w:r>
      <w:r w:rsidR="00BD0072" w:rsidRPr="00EC249B">
        <w:rPr>
          <w:rFonts w:cstheme="minorHAnsi"/>
          <w:sz w:val="24"/>
          <w:szCs w:val="24"/>
        </w:rPr>
        <w:t xml:space="preserve">, and selling the story as it were, means that you do not only have to read the story from the book, reading a story can just be looking at a book with a child and talking about the pictures and what is happening, this is a great way to lock into the child’s imaginary development and help them ultimately become the storyteller. Reading a story for children also helps with their physical and motor skills, as they learn how to read a book and how to turn the pages correctly, even holding the book the correct way is a skill to learn. </w:t>
      </w:r>
    </w:p>
    <w:p w14:paraId="4BD6B279" w14:textId="4BB82A56" w:rsidR="00BD0072" w:rsidRPr="00EC249B" w:rsidRDefault="00BD0072" w:rsidP="00FA5E82">
      <w:pPr>
        <w:rPr>
          <w:rFonts w:cstheme="minorHAnsi"/>
          <w:sz w:val="24"/>
          <w:szCs w:val="24"/>
        </w:rPr>
      </w:pPr>
      <w:r w:rsidRPr="00EC249B">
        <w:rPr>
          <w:rFonts w:cstheme="minorHAnsi"/>
          <w:sz w:val="24"/>
          <w:szCs w:val="24"/>
        </w:rPr>
        <w:t xml:space="preserve">Reading is one of </w:t>
      </w:r>
      <w:r w:rsidR="00DF1DDE" w:rsidRPr="00EC249B">
        <w:rPr>
          <w:rFonts w:cstheme="minorHAnsi"/>
          <w:sz w:val="24"/>
          <w:szCs w:val="24"/>
        </w:rPr>
        <w:t>many ways</w:t>
      </w:r>
      <w:r w:rsidRPr="00EC249B">
        <w:rPr>
          <w:rFonts w:cstheme="minorHAnsi"/>
          <w:sz w:val="24"/>
          <w:szCs w:val="24"/>
        </w:rPr>
        <w:t xml:space="preserve"> you can develop a child’s language and literacy skills, you can help with their language and literacy skills by </w:t>
      </w:r>
      <w:r w:rsidR="00DF1DDE" w:rsidRPr="00EC249B">
        <w:rPr>
          <w:rFonts w:cstheme="minorHAnsi"/>
          <w:sz w:val="24"/>
          <w:szCs w:val="24"/>
        </w:rPr>
        <w:t xml:space="preserve">reciting nursery rhymes, singing songs, and these activities are a great way for children to learn especially those in early years and those beginning their development journey of language and literacy. These different activities help children make the learning fun, and they start to enjoy it so much that they ask for these activities in their day to day. </w:t>
      </w:r>
    </w:p>
    <w:p w14:paraId="281F2A8C" w14:textId="6B13A897" w:rsidR="00D64183" w:rsidRPr="00EC249B" w:rsidRDefault="00D64183" w:rsidP="00FA5E82">
      <w:pPr>
        <w:rPr>
          <w:rFonts w:cstheme="minorHAnsi"/>
          <w:sz w:val="24"/>
          <w:szCs w:val="24"/>
        </w:rPr>
      </w:pPr>
      <w:r w:rsidRPr="00EC249B">
        <w:rPr>
          <w:rFonts w:cstheme="minorHAnsi"/>
          <w:sz w:val="24"/>
          <w:szCs w:val="24"/>
        </w:rPr>
        <w:t xml:space="preserve">However, you and the child might make up your own stories and then the child will learn words from the songs. Sometimes you can talk about the pictures in the book instead of reading the words and then you could make your own story up together. </w:t>
      </w:r>
      <w:r w:rsidR="00DF1DDE" w:rsidRPr="00EC249B">
        <w:rPr>
          <w:rFonts w:cstheme="minorHAnsi"/>
          <w:sz w:val="24"/>
          <w:szCs w:val="24"/>
        </w:rPr>
        <w:t xml:space="preserve">This is building on their imagination and what can happen in their eyes, this is a way for them to learn how the world works and for us to see how they see it too. </w:t>
      </w:r>
      <w:r w:rsidRPr="00EC249B">
        <w:rPr>
          <w:rFonts w:cstheme="minorHAnsi"/>
          <w:sz w:val="24"/>
          <w:szCs w:val="24"/>
        </w:rPr>
        <w:t xml:space="preserve"> When the children are listening to a story </w:t>
      </w:r>
      <w:r w:rsidR="007A6183" w:rsidRPr="00EC249B">
        <w:rPr>
          <w:rFonts w:cstheme="minorHAnsi"/>
          <w:sz w:val="24"/>
          <w:szCs w:val="24"/>
        </w:rPr>
        <w:t xml:space="preserve">they are </w:t>
      </w:r>
      <w:r w:rsidR="009E18E2" w:rsidRPr="00EC249B">
        <w:rPr>
          <w:rFonts w:cstheme="minorHAnsi"/>
          <w:sz w:val="24"/>
          <w:szCs w:val="24"/>
        </w:rPr>
        <w:t>encouraged</w:t>
      </w:r>
      <w:r w:rsidR="007A6183" w:rsidRPr="00EC249B">
        <w:rPr>
          <w:rFonts w:cstheme="minorHAnsi"/>
          <w:sz w:val="24"/>
          <w:szCs w:val="24"/>
        </w:rPr>
        <w:t xml:space="preserve"> to listen to others</w:t>
      </w:r>
      <w:r w:rsidR="00DF1DDE" w:rsidRPr="00EC249B">
        <w:rPr>
          <w:rFonts w:cstheme="minorHAnsi"/>
          <w:sz w:val="24"/>
          <w:szCs w:val="24"/>
        </w:rPr>
        <w:t>, the storyteller, or their peers when they are asking questions or telling their version of what is happening, or they think will happen. T</w:t>
      </w:r>
      <w:r w:rsidR="007A6183" w:rsidRPr="00EC249B">
        <w:rPr>
          <w:rFonts w:cstheme="minorHAnsi"/>
          <w:sz w:val="24"/>
          <w:szCs w:val="24"/>
        </w:rPr>
        <w:t xml:space="preserve">his will enhance their listening skills and their concentration skills will </w:t>
      </w:r>
      <w:r w:rsidR="00DF1DDE" w:rsidRPr="00EC249B">
        <w:rPr>
          <w:rFonts w:cstheme="minorHAnsi"/>
          <w:sz w:val="24"/>
          <w:szCs w:val="24"/>
        </w:rPr>
        <w:t xml:space="preserve">also </w:t>
      </w:r>
      <w:r w:rsidR="007A6183" w:rsidRPr="00EC249B">
        <w:rPr>
          <w:rFonts w:cstheme="minorHAnsi"/>
          <w:sz w:val="24"/>
          <w:szCs w:val="24"/>
        </w:rPr>
        <w:t>be promoted as they will learn to listen</w:t>
      </w:r>
      <w:r w:rsidR="00DF1DDE" w:rsidRPr="00EC249B">
        <w:rPr>
          <w:rFonts w:cstheme="minorHAnsi"/>
          <w:sz w:val="24"/>
          <w:szCs w:val="24"/>
        </w:rPr>
        <w:t xml:space="preserve"> as they are excited by the story and will not want to miss out. </w:t>
      </w:r>
      <w:r w:rsidR="009E18E2" w:rsidRPr="00EC249B">
        <w:rPr>
          <w:rFonts w:cstheme="minorHAnsi"/>
          <w:sz w:val="24"/>
          <w:szCs w:val="24"/>
        </w:rPr>
        <w:t>It will give</w:t>
      </w:r>
      <w:r w:rsidR="00DF1DDE" w:rsidRPr="00EC249B">
        <w:rPr>
          <w:rFonts w:cstheme="minorHAnsi"/>
          <w:sz w:val="24"/>
          <w:szCs w:val="24"/>
        </w:rPr>
        <w:t xml:space="preserve"> the children</w:t>
      </w:r>
      <w:r w:rsidR="009E18E2" w:rsidRPr="00EC249B">
        <w:rPr>
          <w:rFonts w:cstheme="minorHAnsi"/>
          <w:sz w:val="24"/>
          <w:szCs w:val="24"/>
        </w:rPr>
        <w:t xml:space="preserve"> the opportunity to learn new ideas and</w:t>
      </w:r>
      <w:r w:rsidR="00DF1DDE" w:rsidRPr="00EC249B">
        <w:rPr>
          <w:rFonts w:cstheme="minorHAnsi"/>
          <w:sz w:val="24"/>
          <w:szCs w:val="24"/>
        </w:rPr>
        <w:t xml:space="preserve"> process</w:t>
      </w:r>
      <w:r w:rsidR="009E18E2" w:rsidRPr="00EC249B">
        <w:rPr>
          <w:rFonts w:cstheme="minorHAnsi"/>
          <w:sz w:val="24"/>
          <w:szCs w:val="24"/>
        </w:rPr>
        <w:t xml:space="preserve"> </w:t>
      </w:r>
      <w:r w:rsidR="00DF1DDE" w:rsidRPr="00EC249B">
        <w:rPr>
          <w:rFonts w:cstheme="minorHAnsi"/>
          <w:sz w:val="24"/>
          <w:szCs w:val="24"/>
        </w:rPr>
        <w:t>information,</w:t>
      </w:r>
      <w:r w:rsidR="009E18E2" w:rsidRPr="00EC249B">
        <w:rPr>
          <w:rFonts w:cstheme="minorHAnsi"/>
          <w:sz w:val="24"/>
          <w:szCs w:val="24"/>
        </w:rPr>
        <w:t xml:space="preserve"> and all this will be done without them realising it</w:t>
      </w:r>
      <w:r w:rsidR="00DF1DDE" w:rsidRPr="00EC249B">
        <w:rPr>
          <w:rFonts w:cstheme="minorHAnsi"/>
          <w:sz w:val="24"/>
          <w:szCs w:val="24"/>
        </w:rPr>
        <w:t>, it will just come naturally to them, learning by doing</w:t>
      </w:r>
      <w:r w:rsidR="009E18E2" w:rsidRPr="00EC249B">
        <w:rPr>
          <w:rFonts w:cstheme="minorHAnsi"/>
          <w:sz w:val="24"/>
          <w:szCs w:val="24"/>
        </w:rPr>
        <w:t>.</w:t>
      </w:r>
      <w:r w:rsidR="00DF1DDE" w:rsidRPr="00EC249B">
        <w:rPr>
          <w:rFonts w:cstheme="minorHAnsi"/>
          <w:sz w:val="24"/>
          <w:szCs w:val="24"/>
        </w:rPr>
        <w:t xml:space="preserve"> </w:t>
      </w:r>
      <w:r w:rsidR="009E18E2" w:rsidRPr="00EC249B">
        <w:rPr>
          <w:rFonts w:cstheme="minorHAnsi"/>
          <w:sz w:val="24"/>
          <w:szCs w:val="24"/>
        </w:rPr>
        <w:t>As you are telling stories to children you will present literacy devices in a memorable way.</w:t>
      </w:r>
    </w:p>
    <w:p w14:paraId="1E22EBC6" w14:textId="21FECF2F" w:rsidR="009E18E2" w:rsidRPr="00EC249B" w:rsidRDefault="009E18E2" w:rsidP="00FA5E82">
      <w:pPr>
        <w:rPr>
          <w:rFonts w:cstheme="minorHAnsi"/>
          <w:sz w:val="24"/>
          <w:szCs w:val="24"/>
        </w:rPr>
      </w:pPr>
      <w:r w:rsidRPr="00EC249B">
        <w:rPr>
          <w:rFonts w:cstheme="minorHAnsi"/>
          <w:sz w:val="24"/>
          <w:szCs w:val="24"/>
        </w:rPr>
        <w:t>Tips for sharing books with babies and young children</w:t>
      </w:r>
    </w:p>
    <w:p w14:paraId="475EFA04" w14:textId="1655D1A1" w:rsidR="009E18E2" w:rsidRPr="00EC249B" w:rsidRDefault="009E18E2" w:rsidP="009E18E2">
      <w:pPr>
        <w:pStyle w:val="ListParagraph"/>
        <w:numPr>
          <w:ilvl w:val="0"/>
          <w:numId w:val="3"/>
        </w:numPr>
        <w:rPr>
          <w:rFonts w:cstheme="minorHAnsi"/>
          <w:sz w:val="24"/>
          <w:szCs w:val="24"/>
        </w:rPr>
      </w:pPr>
      <w:r w:rsidRPr="00EC249B">
        <w:rPr>
          <w:rFonts w:cstheme="minorHAnsi"/>
          <w:sz w:val="24"/>
          <w:szCs w:val="24"/>
        </w:rPr>
        <w:t xml:space="preserve">Try and read one book every day and make it </w:t>
      </w:r>
      <w:r w:rsidR="00DF1DDE" w:rsidRPr="00EC249B">
        <w:rPr>
          <w:rFonts w:cstheme="minorHAnsi"/>
          <w:sz w:val="24"/>
          <w:szCs w:val="24"/>
        </w:rPr>
        <w:t>into</w:t>
      </w:r>
      <w:r w:rsidRPr="00EC249B">
        <w:rPr>
          <w:rFonts w:cstheme="minorHAnsi"/>
          <w:sz w:val="24"/>
          <w:szCs w:val="24"/>
        </w:rPr>
        <w:t xml:space="preserve"> a routine</w:t>
      </w:r>
      <w:r w:rsidR="00DF1DDE" w:rsidRPr="00EC249B">
        <w:rPr>
          <w:rFonts w:cstheme="minorHAnsi"/>
          <w:sz w:val="24"/>
          <w:szCs w:val="24"/>
        </w:rPr>
        <w:t xml:space="preserve">, as part of your daily do’s, start the day with a story or end the day with a story, if you are in a childcare setting, bring it into circle time, or read a story in line with the theme you are currently learning about. </w:t>
      </w:r>
    </w:p>
    <w:p w14:paraId="293BAD45" w14:textId="5C6971CC" w:rsidR="009E18E2" w:rsidRPr="00EC249B" w:rsidRDefault="009E18E2" w:rsidP="009E18E2">
      <w:pPr>
        <w:pStyle w:val="ListParagraph"/>
        <w:numPr>
          <w:ilvl w:val="0"/>
          <w:numId w:val="3"/>
        </w:numPr>
        <w:rPr>
          <w:rFonts w:cstheme="minorHAnsi"/>
          <w:sz w:val="24"/>
          <w:szCs w:val="24"/>
        </w:rPr>
      </w:pPr>
      <w:r w:rsidRPr="00EC249B">
        <w:rPr>
          <w:rFonts w:cstheme="minorHAnsi"/>
          <w:sz w:val="24"/>
          <w:szCs w:val="24"/>
        </w:rPr>
        <w:t>Find a quiet place to read this will give the child a chance to hear your voice.</w:t>
      </w:r>
    </w:p>
    <w:p w14:paraId="543F7AD2" w14:textId="392687E0" w:rsidR="009E18E2" w:rsidRPr="00EC249B" w:rsidRDefault="00DF1DDE" w:rsidP="009E18E2">
      <w:pPr>
        <w:pStyle w:val="ListParagraph"/>
        <w:numPr>
          <w:ilvl w:val="0"/>
          <w:numId w:val="3"/>
        </w:numPr>
        <w:rPr>
          <w:rFonts w:cstheme="minorHAnsi"/>
          <w:sz w:val="24"/>
          <w:szCs w:val="24"/>
        </w:rPr>
      </w:pPr>
      <w:r w:rsidRPr="00EC249B">
        <w:rPr>
          <w:rFonts w:cstheme="minorHAnsi"/>
          <w:sz w:val="24"/>
          <w:szCs w:val="24"/>
        </w:rPr>
        <w:t>Emphasise the story, give the different characters voices, m</w:t>
      </w:r>
      <w:r w:rsidR="009E18E2" w:rsidRPr="00EC249B">
        <w:rPr>
          <w:rFonts w:cstheme="minorHAnsi"/>
          <w:sz w:val="24"/>
          <w:szCs w:val="24"/>
        </w:rPr>
        <w:t xml:space="preserve">ake funny noises and </w:t>
      </w:r>
      <w:r w:rsidRPr="00EC249B">
        <w:rPr>
          <w:rFonts w:cstheme="minorHAnsi"/>
          <w:sz w:val="24"/>
          <w:szCs w:val="24"/>
        </w:rPr>
        <w:t xml:space="preserve">different </w:t>
      </w:r>
      <w:r w:rsidR="009E18E2" w:rsidRPr="00EC249B">
        <w:rPr>
          <w:rFonts w:cstheme="minorHAnsi"/>
          <w:sz w:val="24"/>
          <w:szCs w:val="24"/>
        </w:rPr>
        <w:t xml:space="preserve">sounds </w:t>
      </w:r>
      <w:r w:rsidRPr="00EC249B">
        <w:rPr>
          <w:rFonts w:cstheme="minorHAnsi"/>
          <w:sz w:val="24"/>
          <w:szCs w:val="24"/>
        </w:rPr>
        <w:t xml:space="preserve">to </w:t>
      </w:r>
      <w:r w:rsidR="009E18E2" w:rsidRPr="00EC249B">
        <w:rPr>
          <w:rFonts w:cstheme="minorHAnsi"/>
          <w:sz w:val="24"/>
          <w:szCs w:val="24"/>
        </w:rPr>
        <w:t>make it fun</w:t>
      </w:r>
      <w:r w:rsidRPr="00EC249B">
        <w:rPr>
          <w:rFonts w:cstheme="minorHAnsi"/>
          <w:sz w:val="24"/>
          <w:szCs w:val="24"/>
        </w:rPr>
        <w:t xml:space="preserve"> for the children to listen, for example snore when the story is referring to someone sleeping. </w:t>
      </w:r>
    </w:p>
    <w:p w14:paraId="27E0A1AE" w14:textId="4410B0EE" w:rsidR="009E18E2" w:rsidRPr="00EC249B" w:rsidRDefault="009E18E2" w:rsidP="009E18E2">
      <w:pPr>
        <w:pStyle w:val="ListParagraph"/>
        <w:numPr>
          <w:ilvl w:val="0"/>
          <w:numId w:val="3"/>
        </w:numPr>
        <w:rPr>
          <w:rFonts w:cstheme="minorHAnsi"/>
          <w:sz w:val="24"/>
          <w:szCs w:val="24"/>
        </w:rPr>
      </w:pPr>
      <w:r w:rsidRPr="00EC249B">
        <w:rPr>
          <w:rFonts w:cstheme="minorHAnsi"/>
          <w:sz w:val="24"/>
          <w:szCs w:val="24"/>
        </w:rPr>
        <w:t xml:space="preserve">Involve your child </w:t>
      </w:r>
      <w:r w:rsidR="00426A50" w:rsidRPr="00EC249B">
        <w:rPr>
          <w:rFonts w:cstheme="minorHAnsi"/>
          <w:sz w:val="24"/>
          <w:szCs w:val="24"/>
        </w:rPr>
        <w:t>by encouraging them to talk about the pictures</w:t>
      </w:r>
      <w:r w:rsidR="00DF1DDE" w:rsidRPr="00EC249B">
        <w:rPr>
          <w:rFonts w:cstheme="minorHAnsi"/>
          <w:sz w:val="24"/>
          <w:szCs w:val="24"/>
        </w:rPr>
        <w:t>, repeat sounds that you are talking about, maybe animals in the story or doing words like sleeping, sneezing etc</w:t>
      </w:r>
      <w:r w:rsidR="00426A50" w:rsidRPr="00EC249B">
        <w:rPr>
          <w:rFonts w:cstheme="minorHAnsi"/>
          <w:sz w:val="24"/>
          <w:szCs w:val="24"/>
        </w:rPr>
        <w:t xml:space="preserve"> </w:t>
      </w:r>
      <w:r w:rsidR="00DF1DDE" w:rsidRPr="00EC249B">
        <w:rPr>
          <w:rFonts w:cstheme="minorHAnsi"/>
          <w:sz w:val="24"/>
          <w:szCs w:val="24"/>
        </w:rPr>
        <w:t>and</w:t>
      </w:r>
      <w:r w:rsidR="00426A50" w:rsidRPr="00EC249B">
        <w:rPr>
          <w:rFonts w:cstheme="minorHAnsi"/>
          <w:sz w:val="24"/>
          <w:szCs w:val="24"/>
        </w:rPr>
        <w:t xml:space="preserve"> repeating familiar</w:t>
      </w:r>
      <w:r w:rsidR="00DF1DDE" w:rsidRPr="00EC249B">
        <w:rPr>
          <w:rFonts w:cstheme="minorHAnsi"/>
          <w:sz w:val="24"/>
          <w:szCs w:val="24"/>
        </w:rPr>
        <w:t xml:space="preserve"> and easy</w:t>
      </w:r>
      <w:r w:rsidR="00426A50" w:rsidRPr="00EC249B">
        <w:rPr>
          <w:rFonts w:cstheme="minorHAnsi"/>
          <w:sz w:val="24"/>
          <w:szCs w:val="24"/>
        </w:rPr>
        <w:t xml:space="preserve"> words</w:t>
      </w:r>
      <w:r w:rsidR="00DF1DDE" w:rsidRPr="00EC249B">
        <w:rPr>
          <w:rFonts w:cstheme="minorHAnsi"/>
          <w:sz w:val="24"/>
          <w:szCs w:val="24"/>
        </w:rPr>
        <w:t xml:space="preserve"> for the children to learn</w:t>
      </w:r>
      <w:r w:rsidR="00426A50" w:rsidRPr="00EC249B">
        <w:rPr>
          <w:rFonts w:cstheme="minorHAnsi"/>
          <w:sz w:val="24"/>
          <w:szCs w:val="24"/>
        </w:rPr>
        <w:t>.</w:t>
      </w:r>
    </w:p>
    <w:p w14:paraId="50CBCC15" w14:textId="10C21385" w:rsidR="00D64183" w:rsidRPr="00EC249B" w:rsidRDefault="00DE01D4" w:rsidP="00FA5E82">
      <w:pPr>
        <w:rPr>
          <w:rFonts w:cstheme="minorHAnsi"/>
          <w:sz w:val="24"/>
          <w:szCs w:val="24"/>
        </w:rPr>
      </w:pPr>
      <w:r w:rsidRPr="00EC249B">
        <w:rPr>
          <w:rFonts w:cstheme="minorHAnsi"/>
          <w:sz w:val="24"/>
          <w:szCs w:val="24"/>
        </w:rPr>
        <w:t>It is undoubted that story telling plays a big part</w:t>
      </w:r>
      <w:r w:rsidR="00DF1DDE" w:rsidRPr="00EC249B">
        <w:rPr>
          <w:rFonts w:cstheme="minorHAnsi"/>
          <w:sz w:val="24"/>
          <w:szCs w:val="24"/>
        </w:rPr>
        <w:t xml:space="preserve"> in children’s development.</w:t>
      </w:r>
    </w:p>
    <w:p w14:paraId="4B907A31" w14:textId="723396BD" w:rsidR="006810D1" w:rsidRPr="00EC249B" w:rsidRDefault="0060096F">
      <w:pPr>
        <w:rPr>
          <w:rFonts w:cstheme="minorHAnsi"/>
          <w:sz w:val="24"/>
          <w:szCs w:val="24"/>
        </w:rPr>
      </w:pPr>
      <w:r w:rsidRPr="00EC249B">
        <w:rPr>
          <w:rFonts w:cstheme="minorHAnsi"/>
          <w:sz w:val="24"/>
          <w:szCs w:val="24"/>
        </w:rPr>
        <w:lastRenderedPageBreak/>
        <w:t>Story telling has been around for thousands of years (</w:t>
      </w:r>
      <w:r w:rsidRPr="00EC249B">
        <w:rPr>
          <w:rFonts w:cstheme="minorHAnsi"/>
          <w:b/>
          <w:bCs/>
          <w:sz w:val="24"/>
          <w:szCs w:val="24"/>
        </w:rPr>
        <w:t>Mendoza, 2015)</w:t>
      </w:r>
      <w:r w:rsidRPr="00EC249B">
        <w:rPr>
          <w:rFonts w:cstheme="minorHAnsi"/>
          <w:sz w:val="24"/>
          <w:szCs w:val="24"/>
        </w:rPr>
        <w:t xml:space="preserve"> and this has many benefits on the child’s literacy skills, it will enable them to</w:t>
      </w:r>
      <w:r w:rsidR="006810D1" w:rsidRPr="00EC249B">
        <w:rPr>
          <w:rFonts w:cstheme="minorHAnsi"/>
          <w:sz w:val="24"/>
          <w:szCs w:val="24"/>
        </w:rPr>
        <w:t xml:space="preserve"> develop their concentration skills,</w:t>
      </w:r>
      <w:r w:rsidRPr="00EC249B">
        <w:rPr>
          <w:rFonts w:cstheme="minorHAnsi"/>
          <w:sz w:val="24"/>
          <w:szCs w:val="24"/>
        </w:rPr>
        <w:t xml:space="preserve"> become better listeners </w:t>
      </w:r>
      <w:r w:rsidR="006810D1" w:rsidRPr="00EC249B">
        <w:rPr>
          <w:rFonts w:cstheme="minorHAnsi"/>
          <w:sz w:val="24"/>
          <w:szCs w:val="24"/>
        </w:rPr>
        <w:t>and better</w:t>
      </w:r>
      <w:r w:rsidRPr="00EC249B">
        <w:rPr>
          <w:rFonts w:cstheme="minorHAnsi"/>
          <w:sz w:val="24"/>
          <w:szCs w:val="24"/>
        </w:rPr>
        <w:t xml:space="preserve"> readers while also expanding their vocabulary (</w:t>
      </w:r>
      <w:r w:rsidRPr="00EC249B">
        <w:rPr>
          <w:rFonts w:cstheme="minorHAnsi"/>
          <w:b/>
          <w:bCs/>
          <w:sz w:val="24"/>
          <w:szCs w:val="24"/>
        </w:rPr>
        <w:t>Agosto, 2016).</w:t>
      </w:r>
      <w:r w:rsidRPr="00EC249B">
        <w:rPr>
          <w:rFonts w:cstheme="minorHAnsi"/>
          <w:sz w:val="24"/>
          <w:szCs w:val="24"/>
        </w:rPr>
        <w:t xml:space="preserve"> According to </w:t>
      </w:r>
      <w:proofErr w:type="spellStart"/>
      <w:r w:rsidR="006810D1" w:rsidRPr="00EC249B">
        <w:rPr>
          <w:rFonts w:cstheme="minorHAnsi"/>
          <w:b/>
          <w:bCs/>
          <w:sz w:val="24"/>
          <w:szCs w:val="24"/>
        </w:rPr>
        <w:t>H</w:t>
      </w:r>
      <w:r w:rsidRPr="00EC249B">
        <w:rPr>
          <w:rFonts w:cstheme="minorHAnsi"/>
          <w:b/>
          <w:bCs/>
          <w:sz w:val="24"/>
          <w:szCs w:val="24"/>
        </w:rPr>
        <w:t>ibbin</w:t>
      </w:r>
      <w:proofErr w:type="spellEnd"/>
      <w:r w:rsidRPr="00EC249B">
        <w:rPr>
          <w:rFonts w:cstheme="minorHAnsi"/>
          <w:b/>
          <w:bCs/>
          <w:sz w:val="24"/>
          <w:szCs w:val="24"/>
        </w:rPr>
        <w:t xml:space="preserve"> (2016) </w:t>
      </w:r>
      <w:r w:rsidRPr="00EC249B">
        <w:rPr>
          <w:rFonts w:cstheme="minorHAnsi"/>
          <w:sz w:val="24"/>
          <w:szCs w:val="24"/>
        </w:rPr>
        <w:t>storytellin</w:t>
      </w:r>
      <w:r w:rsidR="006810D1" w:rsidRPr="00EC249B">
        <w:rPr>
          <w:rFonts w:cstheme="minorHAnsi"/>
          <w:sz w:val="24"/>
          <w:szCs w:val="24"/>
        </w:rPr>
        <w:t xml:space="preserve">g </w:t>
      </w:r>
      <w:r w:rsidRPr="00EC249B">
        <w:rPr>
          <w:rFonts w:cstheme="minorHAnsi"/>
          <w:sz w:val="24"/>
          <w:szCs w:val="24"/>
        </w:rPr>
        <w:t xml:space="preserve">not only </w:t>
      </w:r>
      <w:r w:rsidR="006810D1" w:rsidRPr="00EC249B">
        <w:rPr>
          <w:rFonts w:cstheme="minorHAnsi"/>
          <w:sz w:val="24"/>
          <w:szCs w:val="24"/>
        </w:rPr>
        <w:t xml:space="preserve">has </w:t>
      </w:r>
      <w:r w:rsidRPr="00EC249B">
        <w:rPr>
          <w:rFonts w:cstheme="minorHAnsi"/>
          <w:sz w:val="24"/>
          <w:szCs w:val="24"/>
        </w:rPr>
        <w:t xml:space="preserve">benefits for literacy development but also a child’s psychosocial development </w:t>
      </w:r>
      <w:r w:rsidR="006810D1" w:rsidRPr="00EC249B">
        <w:rPr>
          <w:rFonts w:cstheme="minorHAnsi"/>
          <w:sz w:val="24"/>
          <w:szCs w:val="24"/>
        </w:rPr>
        <w:t>as well and</w:t>
      </w:r>
      <w:r w:rsidRPr="00EC249B">
        <w:rPr>
          <w:rFonts w:cstheme="minorHAnsi"/>
          <w:sz w:val="24"/>
          <w:szCs w:val="24"/>
        </w:rPr>
        <w:t xml:space="preserve"> creates an element of empathy and self – expression</w:t>
      </w:r>
      <w:r w:rsidR="00172572" w:rsidRPr="00EC249B">
        <w:rPr>
          <w:rFonts w:cstheme="minorHAnsi"/>
          <w:sz w:val="24"/>
          <w:szCs w:val="24"/>
        </w:rPr>
        <w:t xml:space="preserve">.  </w:t>
      </w:r>
    </w:p>
    <w:p w14:paraId="7006D3F7" w14:textId="2E99387D" w:rsidR="0060096F" w:rsidRPr="00EC249B" w:rsidRDefault="00172572">
      <w:pPr>
        <w:rPr>
          <w:rFonts w:cstheme="minorHAnsi"/>
          <w:sz w:val="24"/>
          <w:szCs w:val="24"/>
        </w:rPr>
      </w:pPr>
      <w:r w:rsidRPr="00EC249B">
        <w:rPr>
          <w:rFonts w:cstheme="minorHAnsi"/>
          <w:sz w:val="24"/>
          <w:szCs w:val="24"/>
        </w:rPr>
        <w:t>However, storytelling has benefits on many aspects of the child’s holistic</w:t>
      </w:r>
      <w:r w:rsidR="006810D1" w:rsidRPr="00EC249B">
        <w:rPr>
          <w:rFonts w:cstheme="minorHAnsi"/>
          <w:sz w:val="24"/>
          <w:szCs w:val="24"/>
        </w:rPr>
        <w:t xml:space="preserve"> </w:t>
      </w:r>
      <w:r w:rsidRPr="00EC249B">
        <w:rPr>
          <w:rFonts w:cstheme="minorHAnsi"/>
          <w:sz w:val="24"/>
          <w:szCs w:val="24"/>
        </w:rPr>
        <w:t xml:space="preserve">development. Storytelling is defined as an interactive art used to engage all listeners imagination by using words and actions to create images, storytelling can be done in variety of ways and does not always even require a book </w:t>
      </w:r>
      <w:r w:rsidRPr="00EC249B">
        <w:rPr>
          <w:rFonts w:cstheme="minorHAnsi"/>
          <w:b/>
          <w:bCs/>
          <w:sz w:val="24"/>
          <w:szCs w:val="24"/>
        </w:rPr>
        <w:t>(National</w:t>
      </w:r>
      <w:r w:rsidRPr="00EC249B">
        <w:rPr>
          <w:rFonts w:cstheme="minorHAnsi"/>
          <w:sz w:val="24"/>
          <w:szCs w:val="24"/>
        </w:rPr>
        <w:t xml:space="preserve"> </w:t>
      </w:r>
      <w:r w:rsidRPr="00EC249B">
        <w:rPr>
          <w:rFonts w:cstheme="minorHAnsi"/>
          <w:b/>
          <w:bCs/>
          <w:sz w:val="24"/>
          <w:szCs w:val="24"/>
        </w:rPr>
        <w:t>Storytelling Network, no date).</w:t>
      </w:r>
    </w:p>
    <w:p w14:paraId="3845CB25" w14:textId="47E0E53E" w:rsidR="00231BD2" w:rsidRPr="00EC249B" w:rsidRDefault="00172572">
      <w:pPr>
        <w:rPr>
          <w:rFonts w:cstheme="minorHAnsi"/>
          <w:sz w:val="24"/>
          <w:szCs w:val="24"/>
        </w:rPr>
      </w:pPr>
      <w:r w:rsidRPr="00EC249B">
        <w:rPr>
          <w:rFonts w:cstheme="minorHAnsi"/>
          <w:b/>
          <w:bCs/>
          <w:sz w:val="24"/>
          <w:szCs w:val="24"/>
        </w:rPr>
        <w:t xml:space="preserve">Read, Macauley and </w:t>
      </w:r>
      <w:proofErr w:type="spellStart"/>
      <w:r w:rsidR="00EC249B">
        <w:rPr>
          <w:rFonts w:cstheme="minorHAnsi"/>
          <w:b/>
          <w:bCs/>
          <w:sz w:val="24"/>
          <w:szCs w:val="24"/>
        </w:rPr>
        <w:t>F</w:t>
      </w:r>
      <w:r w:rsidRPr="00EC249B">
        <w:rPr>
          <w:rFonts w:cstheme="minorHAnsi"/>
          <w:b/>
          <w:bCs/>
          <w:sz w:val="24"/>
          <w:szCs w:val="24"/>
        </w:rPr>
        <w:t>uray</w:t>
      </w:r>
      <w:proofErr w:type="spellEnd"/>
      <w:r w:rsidRPr="00EC249B">
        <w:rPr>
          <w:rFonts w:cstheme="minorHAnsi"/>
          <w:b/>
          <w:bCs/>
          <w:sz w:val="24"/>
          <w:szCs w:val="24"/>
        </w:rPr>
        <w:t xml:space="preserve"> (2014) </w:t>
      </w:r>
      <w:r w:rsidRPr="00EC249B">
        <w:rPr>
          <w:rFonts w:cstheme="minorHAnsi"/>
          <w:sz w:val="24"/>
          <w:szCs w:val="24"/>
        </w:rPr>
        <w:t xml:space="preserve">Say that rhyme develops a child’s ability in retaining words when taking part in reading. It will enhance the child ability and vocabulary learning, and it can actively aid in the prediction of upcoming words </w:t>
      </w:r>
      <w:r w:rsidRPr="00EC249B">
        <w:rPr>
          <w:rFonts w:cstheme="minorHAnsi"/>
          <w:b/>
          <w:bCs/>
          <w:sz w:val="24"/>
          <w:szCs w:val="24"/>
        </w:rPr>
        <w:t xml:space="preserve">(read, 2014). According to the </w:t>
      </w:r>
      <w:r w:rsidR="00EC249B">
        <w:rPr>
          <w:rFonts w:cstheme="minorHAnsi"/>
          <w:b/>
          <w:bCs/>
          <w:sz w:val="24"/>
          <w:szCs w:val="24"/>
        </w:rPr>
        <w:t>W</w:t>
      </w:r>
      <w:r w:rsidRPr="00EC249B">
        <w:rPr>
          <w:rFonts w:cstheme="minorHAnsi"/>
          <w:b/>
          <w:bCs/>
          <w:sz w:val="24"/>
          <w:szCs w:val="24"/>
        </w:rPr>
        <w:t>elsh government (2015</w:t>
      </w:r>
      <w:r w:rsidRPr="00EC249B">
        <w:rPr>
          <w:rFonts w:cstheme="minorHAnsi"/>
          <w:sz w:val="24"/>
          <w:szCs w:val="24"/>
        </w:rPr>
        <w:t>)</w:t>
      </w:r>
      <w:r w:rsidR="00231BD2" w:rsidRPr="00EC249B">
        <w:rPr>
          <w:rFonts w:cstheme="minorHAnsi"/>
          <w:sz w:val="24"/>
          <w:szCs w:val="24"/>
        </w:rPr>
        <w:t xml:space="preserve">, Children from six months of age begin to benefit from the use of rhyme in their language development. </w:t>
      </w:r>
      <w:r w:rsidR="00231BD2" w:rsidRPr="00EC249B">
        <w:rPr>
          <w:rFonts w:cstheme="minorHAnsi"/>
          <w:b/>
          <w:bCs/>
          <w:sz w:val="24"/>
          <w:szCs w:val="24"/>
        </w:rPr>
        <w:t>Welsh Government (2019)</w:t>
      </w:r>
      <w:r w:rsidR="00231BD2" w:rsidRPr="00EC249B">
        <w:rPr>
          <w:rFonts w:cstheme="minorHAnsi"/>
          <w:sz w:val="24"/>
          <w:szCs w:val="24"/>
        </w:rPr>
        <w:t xml:space="preserve"> Also adds that rhyme builds on a child’s reading and listening abilities. </w:t>
      </w:r>
    </w:p>
    <w:p w14:paraId="54BAC37C" w14:textId="67FB7E0C" w:rsidR="00231BD2" w:rsidRPr="00EC249B" w:rsidRDefault="00231BD2">
      <w:pPr>
        <w:rPr>
          <w:rFonts w:cstheme="minorHAnsi"/>
          <w:b/>
          <w:bCs/>
          <w:sz w:val="24"/>
          <w:szCs w:val="24"/>
        </w:rPr>
      </w:pPr>
      <w:r w:rsidRPr="00EC249B">
        <w:rPr>
          <w:rFonts w:cstheme="minorHAnsi"/>
          <w:sz w:val="24"/>
          <w:szCs w:val="24"/>
        </w:rPr>
        <w:t xml:space="preserve">Research of university of Sussex </w:t>
      </w:r>
      <w:r w:rsidRPr="00EC249B">
        <w:rPr>
          <w:rFonts w:cstheme="minorHAnsi"/>
          <w:b/>
          <w:bCs/>
          <w:sz w:val="24"/>
          <w:szCs w:val="24"/>
        </w:rPr>
        <w:t>(</w:t>
      </w:r>
      <w:proofErr w:type="spellStart"/>
      <w:r w:rsidRPr="00EC249B">
        <w:rPr>
          <w:rFonts w:cstheme="minorHAnsi"/>
          <w:b/>
          <w:bCs/>
          <w:sz w:val="24"/>
          <w:szCs w:val="24"/>
        </w:rPr>
        <w:t>Bealing</w:t>
      </w:r>
      <w:proofErr w:type="spellEnd"/>
      <w:r w:rsidRPr="00EC249B">
        <w:rPr>
          <w:rFonts w:cstheme="minorHAnsi"/>
          <w:b/>
          <w:bCs/>
          <w:sz w:val="24"/>
          <w:szCs w:val="24"/>
        </w:rPr>
        <w:t xml:space="preserve">, 2011) </w:t>
      </w:r>
      <w:r w:rsidRPr="00EC249B">
        <w:rPr>
          <w:rFonts w:cstheme="minorHAnsi"/>
          <w:sz w:val="24"/>
          <w:szCs w:val="24"/>
        </w:rPr>
        <w:t xml:space="preserve">outlines that a child who reads the same </w:t>
      </w:r>
      <w:r w:rsidR="00533B2D" w:rsidRPr="00EC249B">
        <w:rPr>
          <w:rFonts w:cstheme="minorHAnsi"/>
          <w:sz w:val="24"/>
          <w:szCs w:val="24"/>
        </w:rPr>
        <w:t xml:space="preserve">book again and again is more likely to </w:t>
      </w:r>
      <w:r w:rsidR="006810D1" w:rsidRPr="00EC249B">
        <w:rPr>
          <w:rFonts w:cstheme="minorHAnsi"/>
          <w:sz w:val="24"/>
          <w:szCs w:val="24"/>
        </w:rPr>
        <w:t xml:space="preserve">learn to </w:t>
      </w:r>
      <w:r w:rsidR="00533B2D" w:rsidRPr="00EC249B">
        <w:rPr>
          <w:rFonts w:cstheme="minorHAnsi"/>
          <w:sz w:val="24"/>
          <w:szCs w:val="24"/>
        </w:rPr>
        <w:t xml:space="preserve">retain more information and vocabulary than children who will change their book on a regular basis this is known as repetition of storybooks in beneficial for a child’s language and development. </w:t>
      </w:r>
      <w:r w:rsidR="00533B2D" w:rsidRPr="00EC249B">
        <w:rPr>
          <w:rFonts w:cstheme="minorHAnsi"/>
          <w:b/>
          <w:bCs/>
          <w:sz w:val="24"/>
          <w:szCs w:val="24"/>
        </w:rPr>
        <w:t xml:space="preserve">Reading Bright </w:t>
      </w:r>
      <w:r w:rsidR="00731BCB" w:rsidRPr="00EC249B">
        <w:rPr>
          <w:rFonts w:cstheme="minorHAnsi"/>
          <w:b/>
          <w:bCs/>
          <w:sz w:val="24"/>
          <w:szCs w:val="24"/>
        </w:rPr>
        <w:t>Start (</w:t>
      </w:r>
      <w:r w:rsidR="00533B2D" w:rsidRPr="00EC249B">
        <w:rPr>
          <w:rFonts w:cstheme="minorHAnsi"/>
          <w:b/>
          <w:bCs/>
          <w:sz w:val="24"/>
          <w:szCs w:val="24"/>
        </w:rPr>
        <w:t>No Date).</w:t>
      </w:r>
    </w:p>
    <w:p w14:paraId="5FF8333F" w14:textId="476F26A3" w:rsidR="00533B2D" w:rsidRPr="00EC249B" w:rsidRDefault="004E7672">
      <w:pPr>
        <w:rPr>
          <w:rFonts w:cstheme="minorHAnsi"/>
          <w:sz w:val="24"/>
          <w:szCs w:val="24"/>
        </w:rPr>
      </w:pPr>
      <w:proofErr w:type="spellStart"/>
      <w:r w:rsidRPr="00EC249B">
        <w:rPr>
          <w:rFonts w:cstheme="minorHAnsi"/>
          <w:b/>
          <w:bCs/>
          <w:sz w:val="24"/>
          <w:szCs w:val="24"/>
        </w:rPr>
        <w:t>Lucarevschi</w:t>
      </w:r>
      <w:proofErr w:type="spellEnd"/>
      <w:r w:rsidRPr="00EC249B">
        <w:rPr>
          <w:rFonts w:cstheme="minorHAnsi"/>
          <w:b/>
          <w:bCs/>
          <w:sz w:val="24"/>
          <w:szCs w:val="24"/>
        </w:rPr>
        <w:t xml:space="preserve"> (2016) </w:t>
      </w:r>
      <w:r w:rsidRPr="00EC249B">
        <w:rPr>
          <w:rFonts w:cstheme="minorHAnsi"/>
          <w:sz w:val="24"/>
          <w:szCs w:val="24"/>
        </w:rPr>
        <w:t>Also mentions that storytelling</w:t>
      </w:r>
      <w:r w:rsidRPr="00EC249B">
        <w:rPr>
          <w:rFonts w:cstheme="minorHAnsi"/>
          <w:b/>
          <w:bCs/>
          <w:sz w:val="24"/>
          <w:szCs w:val="24"/>
        </w:rPr>
        <w:t xml:space="preserve"> </w:t>
      </w:r>
      <w:r w:rsidRPr="00EC249B">
        <w:rPr>
          <w:rFonts w:cstheme="minorHAnsi"/>
          <w:sz w:val="24"/>
          <w:szCs w:val="24"/>
        </w:rPr>
        <w:t xml:space="preserve">can also bring opportunity for them to develop relevant and meaningful learning, especially for the bilingual learners and this is mainly due to the story itself becoming the focus. As well as rhyme, </w:t>
      </w:r>
      <w:r w:rsidRPr="00EC249B">
        <w:rPr>
          <w:rFonts w:cstheme="minorHAnsi"/>
          <w:b/>
          <w:bCs/>
          <w:sz w:val="24"/>
          <w:szCs w:val="24"/>
        </w:rPr>
        <w:t>Frobel’s (</w:t>
      </w:r>
      <w:r w:rsidR="00731BCB" w:rsidRPr="00EC249B">
        <w:rPr>
          <w:rFonts w:cstheme="minorHAnsi"/>
          <w:b/>
          <w:bCs/>
          <w:sz w:val="24"/>
          <w:szCs w:val="24"/>
        </w:rPr>
        <w:t>1837, cited</w:t>
      </w:r>
      <w:r w:rsidRPr="00EC249B">
        <w:rPr>
          <w:rFonts w:cstheme="minorHAnsi"/>
          <w:b/>
          <w:bCs/>
          <w:sz w:val="24"/>
          <w:szCs w:val="24"/>
        </w:rPr>
        <w:t xml:space="preserve"> in Ni</w:t>
      </w:r>
      <w:r w:rsidR="008C06EA" w:rsidRPr="00EC249B">
        <w:rPr>
          <w:rFonts w:cstheme="minorHAnsi"/>
          <w:b/>
          <w:bCs/>
          <w:sz w:val="24"/>
          <w:szCs w:val="24"/>
        </w:rPr>
        <w:t xml:space="preserve">shida, 2019) </w:t>
      </w:r>
      <w:r w:rsidR="008C06EA" w:rsidRPr="00EC249B">
        <w:rPr>
          <w:rFonts w:cstheme="minorHAnsi"/>
          <w:sz w:val="24"/>
          <w:szCs w:val="24"/>
        </w:rPr>
        <w:t xml:space="preserve">theory also supports repetition. </w:t>
      </w:r>
      <w:r w:rsidR="008C06EA" w:rsidRPr="00EC249B">
        <w:rPr>
          <w:rFonts w:cstheme="minorHAnsi"/>
          <w:b/>
          <w:bCs/>
          <w:sz w:val="24"/>
          <w:szCs w:val="24"/>
        </w:rPr>
        <w:t xml:space="preserve">Norman (2015) </w:t>
      </w:r>
      <w:r w:rsidR="008C06EA" w:rsidRPr="00EC249B">
        <w:rPr>
          <w:rFonts w:cstheme="minorHAnsi"/>
          <w:sz w:val="24"/>
          <w:szCs w:val="24"/>
        </w:rPr>
        <w:t>states that Frobel believed by telling stories to children, then repeating them over and over it enables children to create close relationships, all played a part in the journey to more complex thoughts and learning abilities within literacy, such as story making.</w:t>
      </w:r>
    </w:p>
    <w:p w14:paraId="3982863F" w14:textId="35B018B0" w:rsidR="00AE0836" w:rsidRPr="00EC249B" w:rsidRDefault="00AE0836">
      <w:pPr>
        <w:rPr>
          <w:rFonts w:cstheme="minorHAnsi"/>
          <w:sz w:val="24"/>
          <w:szCs w:val="24"/>
        </w:rPr>
      </w:pPr>
      <w:r w:rsidRPr="00EC249B">
        <w:rPr>
          <w:rFonts w:cstheme="minorHAnsi"/>
          <w:sz w:val="24"/>
          <w:szCs w:val="24"/>
        </w:rPr>
        <w:t xml:space="preserve">When </w:t>
      </w:r>
      <w:r w:rsidR="00DF4999" w:rsidRPr="00EC249B">
        <w:rPr>
          <w:rFonts w:cstheme="minorHAnsi"/>
          <w:sz w:val="24"/>
          <w:szCs w:val="24"/>
        </w:rPr>
        <w:t xml:space="preserve">we are sharing books with the children it is not about </w:t>
      </w:r>
      <w:r w:rsidR="006810D1" w:rsidRPr="00EC249B">
        <w:rPr>
          <w:rFonts w:cstheme="minorHAnsi"/>
          <w:sz w:val="24"/>
          <w:szCs w:val="24"/>
        </w:rPr>
        <w:t>t</w:t>
      </w:r>
      <w:r w:rsidR="00DF4999" w:rsidRPr="00EC249B">
        <w:rPr>
          <w:rFonts w:cstheme="minorHAnsi"/>
          <w:sz w:val="24"/>
          <w:szCs w:val="24"/>
        </w:rPr>
        <w:t>eaching them to read it</w:t>
      </w:r>
      <w:r w:rsidR="006810D1" w:rsidRPr="00EC249B">
        <w:rPr>
          <w:rFonts w:cstheme="minorHAnsi"/>
          <w:sz w:val="24"/>
          <w:szCs w:val="24"/>
        </w:rPr>
        <w:t xml:space="preserve">, it </w:t>
      </w:r>
      <w:r w:rsidR="00DF4999" w:rsidRPr="00EC249B">
        <w:rPr>
          <w:rFonts w:cstheme="minorHAnsi"/>
          <w:sz w:val="24"/>
          <w:szCs w:val="24"/>
        </w:rPr>
        <w:t>is</w:t>
      </w:r>
      <w:r w:rsidR="006810D1" w:rsidRPr="00EC249B">
        <w:rPr>
          <w:rFonts w:cstheme="minorHAnsi"/>
          <w:sz w:val="24"/>
          <w:szCs w:val="24"/>
        </w:rPr>
        <w:t xml:space="preserve"> about how</w:t>
      </w:r>
      <w:r w:rsidR="00DF4999" w:rsidRPr="00EC249B">
        <w:rPr>
          <w:rFonts w:cstheme="minorHAnsi"/>
          <w:sz w:val="24"/>
          <w:szCs w:val="24"/>
        </w:rPr>
        <w:t xml:space="preserve"> we help them discover that every book is exciting and can be lots of fun</w:t>
      </w:r>
      <w:r w:rsidR="006810D1" w:rsidRPr="00EC249B">
        <w:rPr>
          <w:rFonts w:cstheme="minorHAnsi"/>
          <w:sz w:val="24"/>
          <w:szCs w:val="24"/>
        </w:rPr>
        <w:t>, also showing them that it holds information.</w:t>
      </w:r>
      <w:r w:rsidR="00DF4999" w:rsidRPr="00EC249B">
        <w:rPr>
          <w:rFonts w:cstheme="minorHAnsi"/>
          <w:sz w:val="24"/>
          <w:szCs w:val="24"/>
        </w:rPr>
        <w:t xml:space="preserve"> It will help feed their imagination and when they get older, and it comes for them to read they will be eager to read the stories for themselves and to others.</w:t>
      </w:r>
    </w:p>
    <w:p w14:paraId="1195FDAC" w14:textId="01806F66" w:rsidR="00DF4999" w:rsidRPr="00EC249B" w:rsidRDefault="00DF4999">
      <w:pPr>
        <w:rPr>
          <w:rFonts w:cstheme="minorHAnsi"/>
          <w:sz w:val="24"/>
          <w:szCs w:val="24"/>
        </w:rPr>
      </w:pPr>
      <w:r w:rsidRPr="00EC249B">
        <w:rPr>
          <w:rFonts w:cstheme="minorHAnsi"/>
          <w:sz w:val="24"/>
          <w:szCs w:val="24"/>
        </w:rPr>
        <w:t>In stories we can introduce the difference between cultures and various lifestyles</w:t>
      </w:r>
      <w:r w:rsidR="006810D1" w:rsidRPr="00EC249B">
        <w:rPr>
          <w:rFonts w:cstheme="minorHAnsi"/>
          <w:sz w:val="24"/>
          <w:szCs w:val="24"/>
        </w:rPr>
        <w:t xml:space="preserve"> of the world, the</w:t>
      </w:r>
      <w:r w:rsidR="00B34882" w:rsidRPr="00EC249B">
        <w:rPr>
          <w:rFonts w:cstheme="minorHAnsi"/>
          <w:sz w:val="24"/>
          <w:szCs w:val="24"/>
        </w:rPr>
        <w:t xml:space="preserve"> stories are informative to children, as being new to the world. However, when we read </w:t>
      </w:r>
      <w:r w:rsidR="006810D1" w:rsidRPr="00EC249B">
        <w:rPr>
          <w:rFonts w:cstheme="minorHAnsi"/>
          <w:sz w:val="24"/>
          <w:szCs w:val="24"/>
        </w:rPr>
        <w:t>stories,</w:t>
      </w:r>
      <w:r w:rsidR="00B34882" w:rsidRPr="00EC249B">
        <w:rPr>
          <w:rFonts w:cstheme="minorHAnsi"/>
          <w:sz w:val="24"/>
          <w:szCs w:val="24"/>
        </w:rPr>
        <w:t xml:space="preserve"> it can be a great way of helping them deal with real life situations. When they listen to stories they will be stimulated of curiosity and imagination endlessly. </w:t>
      </w:r>
      <w:r w:rsidR="006810D1" w:rsidRPr="00EC249B">
        <w:rPr>
          <w:rFonts w:cstheme="minorHAnsi"/>
          <w:sz w:val="24"/>
          <w:szCs w:val="24"/>
        </w:rPr>
        <w:t>Also,</w:t>
      </w:r>
      <w:r w:rsidR="00B34882" w:rsidRPr="00EC249B">
        <w:rPr>
          <w:rFonts w:cstheme="minorHAnsi"/>
          <w:sz w:val="24"/>
          <w:szCs w:val="24"/>
        </w:rPr>
        <w:t xml:space="preserve"> stories play a big part in developing the child social and emotional skills, as the children will talk through characters</w:t>
      </w:r>
      <w:r w:rsidR="006810D1" w:rsidRPr="00EC249B">
        <w:rPr>
          <w:rFonts w:cstheme="minorHAnsi"/>
          <w:sz w:val="24"/>
          <w:szCs w:val="24"/>
        </w:rPr>
        <w:t xml:space="preserve"> and see how different characters use their emotions through different stages of the story. </w:t>
      </w:r>
    </w:p>
    <w:p w14:paraId="7E5E160F" w14:textId="1BC083DF" w:rsidR="006810D1" w:rsidRPr="00EC249B" w:rsidRDefault="006810D1">
      <w:pPr>
        <w:rPr>
          <w:rFonts w:cstheme="minorHAnsi"/>
          <w:sz w:val="24"/>
          <w:szCs w:val="24"/>
        </w:rPr>
      </w:pPr>
      <w:r w:rsidRPr="00EC249B">
        <w:rPr>
          <w:rFonts w:cstheme="minorHAnsi"/>
          <w:sz w:val="24"/>
          <w:szCs w:val="24"/>
        </w:rPr>
        <w:lastRenderedPageBreak/>
        <w:t xml:space="preserve">Upon reflection on reading my story to the children, I know of a way I can adapt the story telling to help further the development of the children. </w:t>
      </w:r>
    </w:p>
    <w:p w14:paraId="438FB9E9" w14:textId="255ECE9F" w:rsidR="006810D1" w:rsidRPr="00EC249B" w:rsidRDefault="006810D1">
      <w:pPr>
        <w:rPr>
          <w:rFonts w:cstheme="minorHAnsi"/>
          <w:sz w:val="24"/>
          <w:szCs w:val="24"/>
        </w:rPr>
      </w:pPr>
      <w:r w:rsidRPr="00EC249B">
        <w:rPr>
          <w:rFonts w:cstheme="minorHAnsi"/>
          <w:sz w:val="24"/>
          <w:szCs w:val="24"/>
        </w:rPr>
        <w:t>When I explain the different food’s that the caterpillar eats through his feeding time, I can bring in and introduce those foods to the children, and make the story sensory too, by getting the children to eat the foods too. Learning about different tastes and building on their pallets.</w:t>
      </w:r>
    </w:p>
    <w:p w14:paraId="77502782" w14:textId="77777777" w:rsidR="00731BCB" w:rsidRPr="00EC249B" w:rsidRDefault="006810D1">
      <w:pPr>
        <w:rPr>
          <w:rFonts w:cstheme="minorHAnsi"/>
          <w:sz w:val="24"/>
          <w:szCs w:val="24"/>
        </w:rPr>
      </w:pPr>
      <w:r w:rsidRPr="00EC249B">
        <w:rPr>
          <w:rFonts w:cstheme="minorHAnsi"/>
          <w:sz w:val="24"/>
          <w:szCs w:val="24"/>
        </w:rPr>
        <w:t>I have also seen that the children were really excited, and I see the magic in their eyes when at the end of the story, the caterpillar turned into a butterfly, now the children seen this in the book, but seeing it in real life will just build on their curiosity of the world and learning, therefore another thing I would do I bring in a caterpillar and we can watch the cocooning process for ourselves and release it when it becomes a butterfly, turning the story into real life for the children, and enhancing their learning on the subject.</w:t>
      </w:r>
    </w:p>
    <w:p w14:paraId="3C52D6CB" w14:textId="77777777" w:rsidR="00731BCB" w:rsidRPr="00EC249B" w:rsidRDefault="00731BCB">
      <w:pPr>
        <w:rPr>
          <w:rFonts w:cstheme="minorHAnsi"/>
          <w:sz w:val="24"/>
          <w:szCs w:val="24"/>
        </w:rPr>
      </w:pPr>
    </w:p>
    <w:p w14:paraId="15A2BD59" w14:textId="77777777" w:rsidR="00731BCB" w:rsidRPr="00EC249B" w:rsidRDefault="00731BCB">
      <w:pPr>
        <w:rPr>
          <w:rFonts w:cstheme="minorHAnsi"/>
          <w:sz w:val="24"/>
          <w:szCs w:val="24"/>
        </w:rPr>
      </w:pPr>
    </w:p>
    <w:p w14:paraId="772996A7" w14:textId="77777777" w:rsidR="00731BCB" w:rsidRPr="00EC249B" w:rsidRDefault="00731BCB">
      <w:pPr>
        <w:rPr>
          <w:rFonts w:cstheme="minorHAnsi"/>
          <w:sz w:val="24"/>
          <w:szCs w:val="24"/>
        </w:rPr>
      </w:pPr>
    </w:p>
    <w:p w14:paraId="476A31A9" w14:textId="77777777" w:rsidR="00731BCB" w:rsidRPr="00EC249B" w:rsidRDefault="00731BCB">
      <w:pPr>
        <w:rPr>
          <w:rFonts w:cstheme="minorHAnsi"/>
          <w:sz w:val="24"/>
          <w:szCs w:val="24"/>
        </w:rPr>
      </w:pPr>
    </w:p>
    <w:p w14:paraId="2C602840" w14:textId="77777777" w:rsidR="00731BCB" w:rsidRPr="00EC249B" w:rsidRDefault="00731BCB">
      <w:pPr>
        <w:rPr>
          <w:rFonts w:cstheme="minorHAnsi"/>
          <w:sz w:val="24"/>
          <w:szCs w:val="24"/>
        </w:rPr>
      </w:pPr>
    </w:p>
    <w:p w14:paraId="7441164F" w14:textId="77777777" w:rsidR="00731BCB" w:rsidRPr="00EC249B" w:rsidRDefault="00731BCB">
      <w:pPr>
        <w:rPr>
          <w:rFonts w:cstheme="minorHAnsi"/>
          <w:sz w:val="24"/>
          <w:szCs w:val="24"/>
        </w:rPr>
      </w:pPr>
    </w:p>
    <w:p w14:paraId="5FCA8540" w14:textId="77777777" w:rsidR="00731BCB" w:rsidRPr="00EC249B" w:rsidRDefault="00731BCB">
      <w:pPr>
        <w:rPr>
          <w:rFonts w:cstheme="minorHAnsi"/>
          <w:sz w:val="24"/>
          <w:szCs w:val="24"/>
        </w:rPr>
      </w:pPr>
    </w:p>
    <w:p w14:paraId="40ABB84A" w14:textId="77777777" w:rsidR="00731BCB" w:rsidRPr="00EC249B" w:rsidRDefault="00731BCB">
      <w:pPr>
        <w:rPr>
          <w:rFonts w:cstheme="minorHAnsi"/>
          <w:sz w:val="24"/>
          <w:szCs w:val="24"/>
        </w:rPr>
      </w:pPr>
    </w:p>
    <w:p w14:paraId="549F4477" w14:textId="77777777" w:rsidR="00731BCB" w:rsidRPr="00EC249B" w:rsidRDefault="00731BCB">
      <w:pPr>
        <w:rPr>
          <w:rFonts w:cstheme="minorHAnsi"/>
          <w:sz w:val="24"/>
          <w:szCs w:val="24"/>
        </w:rPr>
      </w:pPr>
    </w:p>
    <w:p w14:paraId="48DF13A3" w14:textId="77777777" w:rsidR="00731BCB" w:rsidRPr="00EC249B" w:rsidRDefault="00731BCB">
      <w:pPr>
        <w:rPr>
          <w:rFonts w:cstheme="minorHAnsi"/>
          <w:sz w:val="24"/>
          <w:szCs w:val="24"/>
        </w:rPr>
      </w:pPr>
    </w:p>
    <w:p w14:paraId="15FD1900" w14:textId="77777777" w:rsidR="00731BCB" w:rsidRPr="00EC249B" w:rsidRDefault="00731BCB">
      <w:pPr>
        <w:rPr>
          <w:rFonts w:cstheme="minorHAnsi"/>
          <w:sz w:val="24"/>
          <w:szCs w:val="24"/>
        </w:rPr>
      </w:pPr>
    </w:p>
    <w:p w14:paraId="1A9ADE0B" w14:textId="77777777" w:rsidR="00731BCB" w:rsidRPr="00EC249B" w:rsidRDefault="00731BCB">
      <w:pPr>
        <w:rPr>
          <w:rFonts w:cstheme="minorHAnsi"/>
          <w:sz w:val="24"/>
          <w:szCs w:val="24"/>
        </w:rPr>
      </w:pPr>
    </w:p>
    <w:p w14:paraId="6CC18E59" w14:textId="77777777" w:rsidR="00731BCB" w:rsidRPr="00EC249B" w:rsidRDefault="00731BCB">
      <w:pPr>
        <w:rPr>
          <w:rFonts w:cstheme="minorHAnsi"/>
          <w:sz w:val="24"/>
          <w:szCs w:val="24"/>
        </w:rPr>
      </w:pPr>
    </w:p>
    <w:p w14:paraId="18EBCE05" w14:textId="77777777" w:rsidR="00731BCB" w:rsidRPr="00EC249B" w:rsidRDefault="00731BCB">
      <w:pPr>
        <w:rPr>
          <w:rFonts w:cstheme="minorHAnsi"/>
          <w:sz w:val="24"/>
          <w:szCs w:val="24"/>
        </w:rPr>
      </w:pPr>
    </w:p>
    <w:p w14:paraId="47EE77ED" w14:textId="77777777" w:rsidR="00731BCB" w:rsidRPr="00EC249B" w:rsidRDefault="00731BCB">
      <w:pPr>
        <w:rPr>
          <w:rFonts w:cstheme="minorHAnsi"/>
          <w:sz w:val="24"/>
          <w:szCs w:val="24"/>
        </w:rPr>
      </w:pPr>
    </w:p>
    <w:p w14:paraId="7C7B8BC7" w14:textId="77777777" w:rsidR="00731BCB" w:rsidRPr="00EC249B" w:rsidRDefault="00731BCB">
      <w:pPr>
        <w:rPr>
          <w:rFonts w:cstheme="minorHAnsi"/>
          <w:sz w:val="24"/>
          <w:szCs w:val="24"/>
        </w:rPr>
      </w:pPr>
    </w:p>
    <w:p w14:paraId="7979C956" w14:textId="77777777" w:rsidR="00731BCB" w:rsidRPr="00EC249B" w:rsidRDefault="00731BCB">
      <w:pPr>
        <w:rPr>
          <w:rFonts w:cstheme="minorHAnsi"/>
          <w:sz w:val="24"/>
          <w:szCs w:val="24"/>
        </w:rPr>
      </w:pPr>
    </w:p>
    <w:p w14:paraId="0A556518" w14:textId="77777777" w:rsidR="00731BCB" w:rsidRPr="00EC249B" w:rsidRDefault="00731BCB">
      <w:pPr>
        <w:rPr>
          <w:rFonts w:cstheme="minorHAnsi"/>
          <w:sz w:val="24"/>
          <w:szCs w:val="24"/>
        </w:rPr>
      </w:pPr>
    </w:p>
    <w:p w14:paraId="4061768A" w14:textId="77777777" w:rsidR="00A0502A" w:rsidRPr="00EC249B" w:rsidRDefault="00A0502A">
      <w:pPr>
        <w:rPr>
          <w:rFonts w:cstheme="minorHAnsi"/>
          <w:sz w:val="24"/>
          <w:szCs w:val="24"/>
          <w:u w:val="single"/>
        </w:rPr>
      </w:pPr>
    </w:p>
    <w:p w14:paraId="79A0C38D" w14:textId="77777777" w:rsidR="00A0502A" w:rsidRPr="00EC249B" w:rsidRDefault="00A0502A">
      <w:pPr>
        <w:rPr>
          <w:rFonts w:cstheme="minorHAnsi"/>
          <w:sz w:val="24"/>
          <w:szCs w:val="24"/>
          <w:u w:val="single"/>
        </w:rPr>
      </w:pPr>
    </w:p>
    <w:p w14:paraId="317CD7A9" w14:textId="77777777" w:rsidR="00A0502A" w:rsidRPr="00EC249B" w:rsidRDefault="00A0502A">
      <w:pPr>
        <w:rPr>
          <w:rFonts w:cstheme="minorHAnsi"/>
          <w:sz w:val="24"/>
          <w:szCs w:val="24"/>
          <w:u w:val="single"/>
        </w:rPr>
      </w:pPr>
    </w:p>
    <w:p w14:paraId="0158C01F" w14:textId="1D6A2FE2" w:rsidR="00731BCB" w:rsidRPr="00EC249B" w:rsidRDefault="00731BCB">
      <w:pPr>
        <w:rPr>
          <w:rFonts w:cstheme="minorHAnsi"/>
          <w:sz w:val="24"/>
          <w:szCs w:val="24"/>
          <w:u w:val="single"/>
        </w:rPr>
      </w:pPr>
      <w:r w:rsidRPr="00EC249B">
        <w:rPr>
          <w:rFonts w:cstheme="minorHAnsi"/>
          <w:sz w:val="24"/>
          <w:szCs w:val="24"/>
          <w:u w:val="single"/>
        </w:rPr>
        <w:t>Referencing</w:t>
      </w:r>
      <w:r w:rsidR="006810D1" w:rsidRPr="00EC249B">
        <w:rPr>
          <w:rFonts w:cstheme="minorHAnsi"/>
          <w:sz w:val="24"/>
          <w:szCs w:val="24"/>
          <w:u w:val="single"/>
        </w:rPr>
        <w:t xml:space="preserve"> </w:t>
      </w:r>
    </w:p>
    <w:p w14:paraId="1461ED3C" w14:textId="73B087C5"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roofErr w:type="spellStart"/>
      <w:r w:rsidRPr="00EC249B">
        <w:rPr>
          <w:rFonts w:asciiTheme="minorHAnsi" w:hAnsiTheme="minorHAnsi" w:cstheme="minorHAnsi"/>
          <w:color w:val="000000"/>
        </w:rPr>
        <w:t>Hibbin</w:t>
      </w:r>
      <w:proofErr w:type="spellEnd"/>
      <w:r w:rsidRPr="00EC249B">
        <w:rPr>
          <w:rFonts w:asciiTheme="minorHAnsi" w:hAnsiTheme="minorHAnsi" w:cstheme="minorHAnsi"/>
          <w:color w:val="000000"/>
        </w:rPr>
        <w:t>, R. (2016). The psychosocial benefits of oral storytelling in school: developing identity and empathy through narrative. </w:t>
      </w:r>
      <w:r w:rsidRPr="00EC249B">
        <w:rPr>
          <w:rFonts w:asciiTheme="minorHAnsi" w:hAnsiTheme="minorHAnsi" w:cstheme="minorHAnsi"/>
          <w:i/>
          <w:iCs/>
          <w:color w:val="000000"/>
        </w:rPr>
        <w:t>Pastoral Care in Education</w:t>
      </w:r>
      <w:r w:rsidRPr="00EC249B">
        <w:rPr>
          <w:rFonts w:asciiTheme="minorHAnsi" w:hAnsiTheme="minorHAnsi" w:cstheme="minorHAnsi"/>
          <w:color w:val="000000"/>
        </w:rPr>
        <w:t>, 34(4), pp.218–231. doi:10.1080/02643944.2016.1225315.</w:t>
      </w:r>
    </w:p>
    <w:p w14:paraId="56557917" w14:textId="2813502F"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
    <w:p w14:paraId="27390793" w14:textId="7B03720D"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education.nationalgeographic.org. (n.d.). </w:t>
      </w:r>
      <w:r w:rsidRPr="00EC249B">
        <w:rPr>
          <w:rFonts w:asciiTheme="minorHAnsi" w:hAnsiTheme="minorHAnsi" w:cstheme="minorHAnsi"/>
          <w:i/>
          <w:iCs/>
          <w:color w:val="000000"/>
        </w:rPr>
        <w:t>Storytelling and Cultural Traditions | National Geographic Society</w:t>
      </w:r>
      <w:r w:rsidRPr="00EC249B">
        <w:rPr>
          <w:rFonts w:asciiTheme="minorHAnsi" w:hAnsiTheme="minorHAnsi" w:cstheme="minorHAnsi"/>
          <w:color w:val="000000"/>
        </w:rPr>
        <w:t xml:space="preserve">. [online] Available at: </w:t>
      </w:r>
      <w:hyperlink r:id="rId7" w:history="1">
        <w:r w:rsidRPr="00EC249B">
          <w:rPr>
            <w:rStyle w:val="Hyperlink"/>
            <w:rFonts w:asciiTheme="minorHAnsi" w:hAnsiTheme="minorHAnsi" w:cstheme="minorHAnsi"/>
          </w:rPr>
          <w:t>https://education.nationalgeographic.org/resource/storytelling-and-cultural-traditions</w:t>
        </w:r>
      </w:hyperlink>
      <w:r w:rsidRPr="00EC249B">
        <w:rPr>
          <w:rFonts w:asciiTheme="minorHAnsi" w:hAnsiTheme="minorHAnsi" w:cstheme="minorHAnsi"/>
          <w:color w:val="000000"/>
        </w:rPr>
        <w:t>.</w:t>
      </w:r>
    </w:p>
    <w:p w14:paraId="5AC6AD27" w14:textId="77777777"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
    <w:p w14:paraId="45197199" w14:textId="4E3B4E8A"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w:t>
      </w:r>
      <w:r w:rsidRPr="00EC249B">
        <w:rPr>
          <w:rFonts w:asciiTheme="minorHAnsi" w:hAnsiTheme="minorHAnsi" w:cstheme="minorHAnsi"/>
          <w:color w:val="000000"/>
        </w:rPr>
        <w:t xml:space="preserve"> </w:t>
      </w:r>
      <w:proofErr w:type="spellStart"/>
      <w:r w:rsidRPr="00EC249B">
        <w:rPr>
          <w:rFonts w:asciiTheme="minorHAnsi" w:hAnsiTheme="minorHAnsi" w:cstheme="minorHAnsi"/>
          <w:color w:val="000000"/>
        </w:rPr>
        <w:t>Gilakjani</w:t>
      </w:r>
      <w:proofErr w:type="spellEnd"/>
      <w:r w:rsidRPr="00EC249B">
        <w:rPr>
          <w:rFonts w:asciiTheme="minorHAnsi" w:hAnsiTheme="minorHAnsi" w:cstheme="minorHAnsi"/>
          <w:color w:val="000000"/>
        </w:rPr>
        <w:t xml:space="preserve">, A.P. and </w:t>
      </w:r>
      <w:proofErr w:type="spellStart"/>
      <w:r w:rsidRPr="00EC249B">
        <w:rPr>
          <w:rFonts w:asciiTheme="minorHAnsi" w:hAnsiTheme="minorHAnsi" w:cstheme="minorHAnsi"/>
          <w:color w:val="000000"/>
        </w:rPr>
        <w:t>Sabouri</w:t>
      </w:r>
      <w:proofErr w:type="spellEnd"/>
      <w:r w:rsidRPr="00EC249B">
        <w:rPr>
          <w:rFonts w:asciiTheme="minorHAnsi" w:hAnsiTheme="minorHAnsi" w:cstheme="minorHAnsi"/>
          <w:color w:val="000000"/>
        </w:rPr>
        <w:t>, N.B. (2016). The Significance of Listening Comprehension in English Language Teaching. </w:t>
      </w:r>
      <w:r w:rsidRPr="00EC249B">
        <w:rPr>
          <w:rFonts w:asciiTheme="minorHAnsi" w:hAnsiTheme="minorHAnsi" w:cstheme="minorHAnsi"/>
          <w:i/>
          <w:iCs/>
          <w:color w:val="000000"/>
        </w:rPr>
        <w:t>Theory and Practice in Language Studies</w:t>
      </w:r>
      <w:r w:rsidRPr="00EC249B">
        <w:rPr>
          <w:rFonts w:asciiTheme="minorHAnsi" w:hAnsiTheme="minorHAnsi" w:cstheme="minorHAnsi"/>
          <w:color w:val="000000"/>
        </w:rPr>
        <w:t>, 6(8), p.1670. doi:10.17507/tpls.0608.22.</w:t>
      </w:r>
    </w:p>
    <w:p w14:paraId="5440DAAD" w14:textId="5711F0D1"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
    <w:p w14:paraId="34A6BAC9" w14:textId="4DFF3CA0"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roofErr w:type="spellStart"/>
      <w:r w:rsidRPr="00EC249B">
        <w:rPr>
          <w:rFonts w:asciiTheme="minorHAnsi" w:hAnsiTheme="minorHAnsi" w:cstheme="minorHAnsi"/>
          <w:color w:val="000000"/>
        </w:rPr>
        <w:t>Hibbin</w:t>
      </w:r>
      <w:proofErr w:type="spellEnd"/>
      <w:r w:rsidRPr="00EC249B">
        <w:rPr>
          <w:rFonts w:asciiTheme="minorHAnsi" w:hAnsiTheme="minorHAnsi" w:cstheme="minorHAnsi"/>
          <w:color w:val="000000"/>
        </w:rPr>
        <w:t>, R. (2016). The psychosocial benefits of oral storytelling in school: developing identity and empathy through narrative. </w:t>
      </w:r>
      <w:r w:rsidRPr="00EC249B">
        <w:rPr>
          <w:rFonts w:asciiTheme="minorHAnsi" w:hAnsiTheme="minorHAnsi" w:cstheme="minorHAnsi"/>
          <w:i/>
          <w:iCs/>
          <w:color w:val="000000"/>
        </w:rPr>
        <w:t>undefined</w:t>
      </w:r>
      <w:r w:rsidRPr="00EC249B">
        <w:rPr>
          <w:rFonts w:asciiTheme="minorHAnsi" w:hAnsiTheme="minorHAnsi" w:cstheme="minorHAnsi"/>
          <w:color w:val="000000"/>
        </w:rPr>
        <w:t>. [online] Available at: https://www.semanticscholar.org/paper/The-psychosocial-benefits-of-oral-storytelling-in-Hibbin/323e9f095581fea3fc884100bf405a8ba1a8ac87 [Accessed 8 Dec. 2022].</w:t>
      </w:r>
    </w:p>
    <w:p w14:paraId="53C598FF" w14:textId="77777777"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
    <w:p w14:paraId="34984FF3" w14:textId="24E18901"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Lucey, K. (2020). </w:t>
      </w:r>
      <w:r w:rsidRPr="00EC249B">
        <w:rPr>
          <w:rFonts w:asciiTheme="minorHAnsi" w:hAnsiTheme="minorHAnsi" w:cstheme="minorHAnsi"/>
          <w:i/>
          <w:iCs/>
          <w:color w:val="000000"/>
        </w:rPr>
        <w:t xml:space="preserve">Beyond the Numbers: </w:t>
      </w:r>
      <w:proofErr w:type="gramStart"/>
      <w:r w:rsidRPr="00EC249B">
        <w:rPr>
          <w:rFonts w:asciiTheme="minorHAnsi" w:hAnsiTheme="minorHAnsi" w:cstheme="minorHAnsi"/>
          <w:i/>
          <w:iCs/>
          <w:color w:val="000000"/>
        </w:rPr>
        <w:t>the</w:t>
      </w:r>
      <w:proofErr w:type="gramEnd"/>
      <w:r w:rsidRPr="00EC249B">
        <w:rPr>
          <w:rFonts w:asciiTheme="minorHAnsi" w:hAnsiTheme="minorHAnsi" w:cstheme="minorHAnsi"/>
          <w:i/>
          <w:iCs/>
          <w:color w:val="000000"/>
        </w:rPr>
        <w:t xml:space="preserve"> Power of Storytelling</w:t>
      </w:r>
      <w:r w:rsidRPr="00EC249B">
        <w:rPr>
          <w:rFonts w:asciiTheme="minorHAnsi" w:hAnsiTheme="minorHAnsi" w:cstheme="minorHAnsi"/>
          <w:color w:val="000000"/>
        </w:rPr>
        <w:t>. [online] Solar Sister. Available at: https://solarsister.org/beyond-the-numbers/?gclid=Cj0KCQiAkMGcBhCSARIsAIW6d0C7-RmMUKLE4tJEvu__nO5zk1aHnrQf-0yOW9eLB0vmn60In0o7OSsaApsWEALw_wcB [Accessed 8 Dec. 2022].</w:t>
      </w:r>
    </w:p>
    <w:p w14:paraId="7B51B3D1" w14:textId="086C4B92"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
    <w:p w14:paraId="7C6EAB55" w14:textId="1FBCCD0F"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 xml:space="preserve">Read, K., Macauley, M. and </w:t>
      </w:r>
      <w:proofErr w:type="spellStart"/>
      <w:r w:rsidRPr="00EC249B">
        <w:rPr>
          <w:rFonts w:asciiTheme="minorHAnsi" w:hAnsiTheme="minorHAnsi" w:cstheme="minorHAnsi"/>
          <w:color w:val="000000"/>
        </w:rPr>
        <w:t>Furay</w:t>
      </w:r>
      <w:proofErr w:type="spellEnd"/>
      <w:r w:rsidRPr="00EC249B">
        <w:rPr>
          <w:rFonts w:asciiTheme="minorHAnsi" w:hAnsiTheme="minorHAnsi" w:cstheme="minorHAnsi"/>
          <w:color w:val="000000"/>
        </w:rPr>
        <w:t>, E. (2014). The Seuss boost: Rhyme helps children retain words from shared storybook reading. </w:t>
      </w:r>
      <w:r w:rsidRPr="00EC249B">
        <w:rPr>
          <w:rFonts w:asciiTheme="minorHAnsi" w:hAnsiTheme="minorHAnsi" w:cstheme="minorHAnsi"/>
          <w:i/>
          <w:iCs/>
          <w:color w:val="000000"/>
        </w:rPr>
        <w:t>First Language</w:t>
      </w:r>
      <w:r w:rsidRPr="00EC249B">
        <w:rPr>
          <w:rFonts w:asciiTheme="minorHAnsi" w:hAnsiTheme="minorHAnsi" w:cstheme="minorHAnsi"/>
          <w:color w:val="000000"/>
        </w:rPr>
        <w:t>, 34(4), pp.354–371. doi:10.1177/0142723714544410.</w:t>
      </w:r>
    </w:p>
    <w:p w14:paraId="291375D1" w14:textId="77777777"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
    <w:p w14:paraId="5A309D28" w14:textId="6FE3DC85"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 xml:space="preserve">‌Read, K. (2014). Clues cue the </w:t>
      </w:r>
      <w:proofErr w:type="spellStart"/>
      <w:r w:rsidRPr="00EC249B">
        <w:rPr>
          <w:rFonts w:asciiTheme="minorHAnsi" w:hAnsiTheme="minorHAnsi" w:cstheme="minorHAnsi"/>
          <w:color w:val="000000"/>
        </w:rPr>
        <w:t>smooze</w:t>
      </w:r>
      <w:proofErr w:type="spellEnd"/>
      <w:r w:rsidRPr="00EC249B">
        <w:rPr>
          <w:rFonts w:asciiTheme="minorHAnsi" w:hAnsiTheme="minorHAnsi" w:cstheme="minorHAnsi"/>
          <w:color w:val="000000"/>
        </w:rPr>
        <w:t>: rhyme, pausing, and prediction help children learn new words from storybooks. </w:t>
      </w:r>
      <w:r w:rsidRPr="00EC249B">
        <w:rPr>
          <w:rFonts w:asciiTheme="minorHAnsi" w:hAnsiTheme="minorHAnsi" w:cstheme="minorHAnsi"/>
          <w:i/>
          <w:iCs/>
          <w:color w:val="000000"/>
        </w:rPr>
        <w:t>Frontiers in Psychology</w:t>
      </w:r>
      <w:r w:rsidRPr="00EC249B">
        <w:rPr>
          <w:rFonts w:asciiTheme="minorHAnsi" w:hAnsiTheme="minorHAnsi" w:cstheme="minorHAnsi"/>
          <w:color w:val="000000"/>
        </w:rPr>
        <w:t>, 5. doi:10.3389/fpsyg.2014.00149.</w:t>
      </w:r>
    </w:p>
    <w:p w14:paraId="138FD9FF" w14:textId="10AAD2E6" w:rsidR="00A0502A" w:rsidRPr="00EC249B" w:rsidRDefault="00A0502A" w:rsidP="00A0502A">
      <w:pPr>
        <w:pStyle w:val="NormalWeb"/>
        <w:spacing w:before="0" w:beforeAutospacing="0" w:after="0" w:afterAutospacing="0" w:line="360" w:lineRule="atLeast"/>
        <w:rPr>
          <w:rFonts w:asciiTheme="minorHAnsi" w:hAnsiTheme="minorHAnsi" w:cstheme="minorHAnsi"/>
          <w:color w:val="000000"/>
        </w:rPr>
      </w:pPr>
    </w:p>
    <w:p w14:paraId="330DCA77" w14:textId="7E3D8FFF" w:rsidR="00244814" w:rsidRPr="00EC249B" w:rsidRDefault="00244814" w:rsidP="00244814">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Department for Education (2022). </w:t>
      </w:r>
      <w:r w:rsidRPr="00EC249B">
        <w:rPr>
          <w:rFonts w:asciiTheme="minorHAnsi" w:hAnsiTheme="minorHAnsi" w:cstheme="minorHAnsi"/>
          <w:i/>
          <w:iCs/>
          <w:color w:val="000000"/>
        </w:rPr>
        <w:t>The reading framework teaching the foundations of literacy</w:t>
      </w:r>
      <w:r w:rsidRPr="00EC249B">
        <w:rPr>
          <w:rFonts w:asciiTheme="minorHAnsi" w:hAnsiTheme="minorHAnsi" w:cstheme="minorHAnsi"/>
          <w:color w:val="000000"/>
        </w:rPr>
        <w:t xml:space="preserve">. [online] Available at: </w:t>
      </w:r>
      <w:hyperlink r:id="rId8" w:history="1">
        <w:r w:rsidRPr="00EC249B">
          <w:rPr>
            <w:rStyle w:val="Hyperlink"/>
            <w:rFonts w:asciiTheme="minorHAnsi" w:hAnsiTheme="minorHAnsi" w:cstheme="minorHAnsi"/>
          </w:rPr>
          <w:t>https://assets.publishing.service.gov.uk/government/uploads/system/uploads/attachment_data/file/1102800/Reading_framework_teaching_the_foundations_of_literacy_-_Sept_22.pdf</w:t>
        </w:r>
      </w:hyperlink>
      <w:r w:rsidRPr="00EC249B">
        <w:rPr>
          <w:rFonts w:asciiTheme="minorHAnsi" w:hAnsiTheme="minorHAnsi" w:cstheme="minorHAnsi"/>
          <w:color w:val="000000"/>
        </w:rPr>
        <w:t>.</w:t>
      </w:r>
    </w:p>
    <w:p w14:paraId="6B77AE9D" w14:textId="77777777" w:rsidR="00244814" w:rsidRPr="00EC249B" w:rsidRDefault="00244814" w:rsidP="00244814">
      <w:pPr>
        <w:pStyle w:val="NormalWeb"/>
        <w:spacing w:before="0" w:beforeAutospacing="0" w:after="0" w:afterAutospacing="0" w:line="360" w:lineRule="atLeast"/>
        <w:rPr>
          <w:rFonts w:asciiTheme="minorHAnsi" w:hAnsiTheme="minorHAnsi" w:cstheme="minorHAnsi"/>
          <w:color w:val="000000"/>
        </w:rPr>
      </w:pPr>
    </w:p>
    <w:p w14:paraId="42913F61" w14:textId="4BE30728" w:rsidR="00244814" w:rsidRPr="00EC249B" w:rsidRDefault="00244814" w:rsidP="00244814">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lastRenderedPageBreak/>
        <w:t>‌Ucl.ac.uk. (2013). </w:t>
      </w:r>
      <w:r w:rsidRPr="00EC249B">
        <w:rPr>
          <w:rFonts w:asciiTheme="minorHAnsi" w:hAnsiTheme="minorHAnsi" w:cstheme="minorHAnsi"/>
          <w:i/>
          <w:iCs/>
          <w:color w:val="000000"/>
        </w:rPr>
        <w:t>CLS | Reading for pleasure puts children ahead in the classroom, study finds</w:t>
      </w:r>
      <w:r w:rsidRPr="00EC249B">
        <w:rPr>
          <w:rFonts w:asciiTheme="minorHAnsi" w:hAnsiTheme="minorHAnsi" w:cstheme="minorHAnsi"/>
          <w:color w:val="000000"/>
        </w:rPr>
        <w:t xml:space="preserve">. [online] Available at: </w:t>
      </w:r>
      <w:hyperlink r:id="rId9" w:history="1">
        <w:r w:rsidRPr="00EC249B">
          <w:rPr>
            <w:rStyle w:val="Hyperlink"/>
            <w:rFonts w:asciiTheme="minorHAnsi" w:hAnsiTheme="minorHAnsi" w:cstheme="minorHAnsi"/>
          </w:rPr>
          <w:t>https://cls.ucl.ac.uk/reading-for-pleasure-puts-children-ahead-in-the-classroom-study-finds/</w:t>
        </w:r>
      </w:hyperlink>
      <w:r w:rsidRPr="00EC249B">
        <w:rPr>
          <w:rFonts w:asciiTheme="minorHAnsi" w:hAnsiTheme="minorHAnsi" w:cstheme="minorHAnsi"/>
          <w:color w:val="000000"/>
        </w:rPr>
        <w:t>.</w:t>
      </w:r>
    </w:p>
    <w:p w14:paraId="5FD2773D" w14:textId="77777777" w:rsidR="00244814" w:rsidRPr="00EC249B" w:rsidRDefault="00244814" w:rsidP="00244814">
      <w:pPr>
        <w:pStyle w:val="NormalWeb"/>
        <w:spacing w:before="0" w:beforeAutospacing="0" w:after="0" w:afterAutospacing="0" w:line="360" w:lineRule="atLeast"/>
        <w:rPr>
          <w:rFonts w:asciiTheme="minorHAnsi" w:hAnsiTheme="minorHAnsi" w:cstheme="minorHAnsi"/>
          <w:color w:val="000000"/>
        </w:rPr>
      </w:pPr>
    </w:p>
    <w:p w14:paraId="3949E871" w14:textId="1C6C4036" w:rsidR="00244814" w:rsidRPr="00EC249B" w:rsidRDefault="00244814" w:rsidP="00244814">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w:t>
      </w:r>
      <w:r w:rsidRPr="00EC249B">
        <w:rPr>
          <w:rFonts w:asciiTheme="minorHAnsi" w:hAnsiTheme="minorHAnsi" w:cstheme="minorHAnsi"/>
          <w:color w:val="000000"/>
        </w:rPr>
        <w:t xml:space="preserve"> </w:t>
      </w:r>
      <w:r w:rsidRPr="00EC249B">
        <w:rPr>
          <w:rFonts w:asciiTheme="minorHAnsi" w:hAnsiTheme="minorHAnsi" w:cstheme="minorHAnsi"/>
          <w:color w:val="000000"/>
        </w:rPr>
        <w:t>Montessori Academy (2017). </w:t>
      </w:r>
      <w:r w:rsidRPr="00EC249B">
        <w:rPr>
          <w:rFonts w:asciiTheme="minorHAnsi" w:hAnsiTheme="minorHAnsi" w:cstheme="minorHAnsi"/>
          <w:i/>
          <w:iCs/>
          <w:color w:val="000000"/>
        </w:rPr>
        <w:t>Repetition and Child Development in Montessori Education | Montessori Academy</w:t>
      </w:r>
      <w:r w:rsidRPr="00EC249B">
        <w:rPr>
          <w:rFonts w:asciiTheme="minorHAnsi" w:hAnsiTheme="minorHAnsi" w:cstheme="minorHAnsi"/>
          <w:color w:val="000000"/>
        </w:rPr>
        <w:t xml:space="preserve">. [online] Montessori Academy. Available at: </w:t>
      </w:r>
      <w:hyperlink r:id="rId10" w:history="1">
        <w:r w:rsidRPr="00EC249B">
          <w:rPr>
            <w:rStyle w:val="Hyperlink"/>
            <w:rFonts w:asciiTheme="minorHAnsi" w:hAnsiTheme="minorHAnsi" w:cstheme="minorHAnsi"/>
          </w:rPr>
          <w:t>https://montessoriacademy.com.au/repetition-child-development-montessori/</w:t>
        </w:r>
      </w:hyperlink>
      <w:r w:rsidRPr="00EC249B">
        <w:rPr>
          <w:rFonts w:asciiTheme="minorHAnsi" w:hAnsiTheme="minorHAnsi" w:cstheme="minorHAnsi"/>
          <w:color w:val="000000"/>
        </w:rPr>
        <w:t>.</w:t>
      </w:r>
    </w:p>
    <w:p w14:paraId="25585D3D" w14:textId="7FE810A2" w:rsidR="00244814" w:rsidRPr="00EC249B" w:rsidRDefault="00244814" w:rsidP="00244814">
      <w:pPr>
        <w:pStyle w:val="NormalWeb"/>
        <w:spacing w:before="0" w:beforeAutospacing="0" w:after="0" w:afterAutospacing="0" w:line="360" w:lineRule="atLeast"/>
        <w:rPr>
          <w:rFonts w:asciiTheme="minorHAnsi" w:hAnsiTheme="minorHAnsi" w:cstheme="minorHAnsi"/>
          <w:color w:val="000000"/>
        </w:rPr>
      </w:pPr>
    </w:p>
    <w:p w14:paraId="04D31FD3" w14:textId="1EC6E4A5" w:rsidR="00244814" w:rsidRPr="00EC249B" w:rsidRDefault="00244814" w:rsidP="00244814">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Montessori Academy (2017). </w:t>
      </w:r>
      <w:r w:rsidRPr="00EC249B">
        <w:rPr>
          <w:rFonts w:asciiTheme="minorHAnsi" w:hAnsiTheme="minorHAnsi" w:cstheme="minorHAnsi"/>
          <w:i/>
          <w:iCs/>
          <w:color w:val="000000"/>
        </w:rPr>
        <w:t>Repetition and Child Development in Montessori Education | Montessori Academy</w:t>
      </w:r>
      <w:r w:rsidRPr="00EC249B">
        <w:rPr>
          <w:rFonts w:asciiTheme="minorHAnsi" w:hAnsiTheme="minorHAnsi" w:cstheme="minorHAnsi"/>
          <w:color w:val="000000"/>
        </w:rPr>
        <w:t xml:space="preserve">. [online] Montessori Academy. Available at: </w:t>
      </w:r>
      <w:hyperlink r:id="rId11" w:history="1">
        <w:r w:rsidRPr="00EC249B">
          <w:rPr>
            <w:rStyle w:val="Hyperlink"/>
            <w:rFonts w:asciiTheme="minorHAnsi" w:hAnsiTheme="minorHAnsi" w:cstheme="minorHAnsi"/>
          </w:rPr>
          <w:t>https://montessoriacademy.com.au/repetition-child-development-montessori/</w:t>
        </w:r>
      </w:hyperlink>
      <w:r w:rsidRPr="00EC249B">
        <w:rPr>
          <w:rFonts w:asciiTheme="minorHAnsi" w:hAnsiTheme="minorHAnsi" w:cstheme="minorHAnsi"/>
          <w:color w:val="000000"/>
        </w:rPr>
        <w:t>.</w:t>
      </w:r>
    </w:p>
    <w:p w14:paraId="6F310199" w14:textId="4F3E6289" w:rsidR="00244814" w:rsidRPr="00EC249B" w:rsidRDefault="00244814" w:rsidP="00244814">
      <w:pPr>
        <w:pStyle w:val="NormalWeb"/>
        <w:spacing w:before="0" w:beforeAutospacing="0" w:after="0" w:afterAutospacing="0" w:line="360" w:lineRule="atLeast"/>
        <w:rPr>
          <w:rFonts w:asciiTheme="minorHAnsi" w:hAnsiTheme="minorHAnsi" w:cstheme="minorHAnsi"/>
          <w:color w:val="000000"/>
        </w:rPr>
      </w:pPr>
    </w:p>
    <w:p w14:paraId="61F0A54E" w14:textId="5198A955" w:rsidR="000E3DD2" w:rsidRPr="00EC249B" w:rsidRDefault="000E3DD2" w:rsidP="000E3DD2">
      <w:pPr>
        <w:pStyle w:val="NormalWeb"/>
        <w:spacing w:before="0" w:beforeAutospacing="0" w:after="0" w:afterAutospacing="0" w:line="360" w:lineRule="atLeast"/>
        <w:rPr>
          <w:rFonts w:asciiTheme="minorHAnsi" w:hAnsiTheme="minorHAnsi" w:cstheme="minorHAnsi"/>
          <w:color w:val="000000"/>
        </w:rPr>
      </w:pPr>
      <w:proofErr w:type="spellStart"/>
      <w:r w:rsidRPr="00EC249B">
        <w:rPr>
          <w:rFonts w:asciiTheme="minorHAnsi" w:hAnsiTheme="minorHAnsi" w:cstheme="minorHAnsi"/>
          <w:color w:val="000000"/>
        </w:rPr>
        <w:t>Lucarevschi</w:t>
      </w:r>
      <w:proofErr w:type="spellEnd"/>
      <w:r w:rsidRPr="00EC249B">
        <w:rPr>
          <w:rFonts w:asciiTheme="minorHAnsi" w:hAnsiTheme="minorHAnsi" w:cstheme="minorHAnsi"/>
          <w:color w:val="000000"/>
        </w:rPr>
        <w:t>, C.R. (2016). The role of storytelling on language learning: A literature review. </w:t>
      </w:r>
      <w:r w:rsidRPr="00EC249B">
        <w:rPr>
          <w:rFonts w:asciiTheme="minorHAnsi" w:hAnsiTheme="minorHAnsi" w:cstheme="minorHAnsi"/>
          <w:i/>
          <w:iCs/>
          <w:color w:val="000000"/>
        </w:rPr>
        <w:t>undefined</w:t>
      </w:r>
      <w:r w:rsidRPr="00EC249B">
        <w:rPr>
          <w:rFonts w:asciiTheme="minorHAnsi" w:hAnsiTheme="minorHAnsi" w:cstheme="minorHAnsi"/>
          <w:color w:val="000000"/>
        </w:rPr>
        <w:t>. [online] Available at: https://www.semanticscholar.org/paper/The-role-of-storytelling-on-language-learning%3A-A-Lucarevschi/6afa2c67e6b53337ff4b833d975b6939ec3650e6 [Accessed 8 Dec. 2022].</w:t>
      </w:r>
    </w:p>
    <w:p w14:paraId="68A4F340" w14:textId="164DC739" w:rsidR="000E3DD2" w:rsidRPr="00EC249B" w:rsidRDefault="000E3DD2" w:rsidP="000E3DD2">
      <w:pPr>
        <w:pStyle w:val="NormalWeb"/>
        <w:spacing w:before="0" w:beforeAutospacing="0" w:after="0" w:afterAutospacing="0" w:line="360" w:lineRule="atLeast"/>
        <w:rPr>
          <w:rFonts w:asciiTheme="minorHAnsi" w:hAnsiTheme="minorHAnsi" w:cstheme="minorHAnsi"/>
          <w:color w:val="000000"/>
        </w:rPr>
      </w:pPr>
    </w:p>
    <w:p w14:paraId="54B8E432" w14:textId="65265FC9" w:rsidR="000E3DD2" w:rsidRPr="00EC249B" w:rsidRDefault="000E3DD2" w:rsidP="000E3DD2">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Early Education (2020). </w:t>
      </w:r>
      <w:r w:rsidRPr="00EC249B">
        <w:rPr>
          <w:rFonts w:asciiTheme="minorHAnsi" w:hAnsiTheme="minorHAnsi" w:cstheme="minorHAnsi"/>
          <w:i/>
          <w:iCs/>
          <w:color w:val="000000"/>
        </w:rPr>
        <w:t>Friedrich Froebel – Early Education</w:t>
      </w:r>
      <w:r w:rsidRPr="00EC249B">
        <w:rPr>
          <w:rFonts w:asciiTheme="minorHAnsi" w:hAnsiTheme="minorHAnsi" w:cstheme="minorHAnsi"/>
          <w:color w:val="000000"/>
        </w:rPr>
        <w:t xml:space="preserve">. [online] Early Education. Available at: </w:t>
      </w:r>
      <w:hyperlink r:id="rId12" w:history="1">
        <w:r w:rsidRPr="00EC249B">
          <w:rPr>
            <w:rStyle w:val="Hyperlink"/>
            <w:rFonts w:asciiTheme="minorHAnsi" w:hAnsiTheme="minorHAnsi" w:cstheme="minorHAnsi"/>
          </w:rPr>
          <w:t>https://early-education.org.uk/friedrich-froebel/</w:t>
        </w:r>
      </w:hyperlink>
      <w:r w:rsidRPr="00EC249B">
        <w:rPr>
          <w:rFonts w:asciiTheme="minorHAnsi" w:hAnsiTheme="minorHAnsi" w:cstheme="minorHAnsi"/>
          <w:color w:val="000000"/>
        </w:rPr>
        <w:t>.</w:t>
      </w:r>
      <w:r w:rsidRPr="00EC249B">
        <w:rPr>
          <w:rFonts w:asciiTheme="minorHAnsi" w:hAnsiTheme="minorHAnsi" w:cstheme="minorHAnsi"/>
          <w:color w:val="000000"/>
        </w:rPr>
        <w:t xml:space="preserve"> </w:t>
      </w:r>
    </w:p>
    <w:p w14:paraId="0C357F89" w14:textId="7B6A5241" w:rsidR="000E3DD2" w:rsidRPr="00EC249B" w:rsidRDefault="000E3DD2" w:rsidP="000E3DD2">
      <w:pPr>
        <w:pStyle w:val="NormalWeb"/>
        <w:spacing w:before="0" w:beforeAutospacing="0" w:after="0" w:afterAutospacing="0" w:line="360" w:lineRule="atLeast"/>
        <w:rPr>
          <w:rFonts w:asciiTheme="minorHAnsi" w:hAnsiTheme="minorHAnsi" w:cstheme="minorHAnsi"/>
          <w:color w:val="000000"/>
        </w:rPr>
      </w:pPr>
    </w:p>
    <w:p w14:paraId="307247A4" w14:textId="1E3E0751" w:rsidR="00EC249B" w:rsidRPr="00EC249B" w:rsidRDefault="00EC249B" w:rsidP="00EC249B">
      <w:pPr>
        <w:pStyle w:val="NormalWeb"/>
        <w:spacing w:before="0" w:beforeAutospacing="0" w:after="0" w:afterAutospacing="0" w:line="360" w:lineRule="atLeast"/>
        <w:rPr>
          <w:rFonts w:asciiTheme="minorHAnsi" w:hAnsiTheme="minorHAnsi" w:cstheme="minorHAnsi"/>
          <w:color w:val="000000"/>
        </w:rPr>
      </w:pPr>
      <w:r w:rsidRPr="00EC249B">
        <w:rPr>
          <w:rFonts w:asciiTheme="minorHAnsi" w:hAnsiTheme="minorHAnsi" w:cstheme="minorHAnsi"/>
          <w:color w:val="000000"/>
        </w:rPr>
        <w:t>Early Years Educator. (n.d.). </w:t>
      </w:r>
      <w:r w:rsidRPr="00EC249B">
        <w:rPr>
          <w:rFonts w:asciiTheme="minorHAnsi" w:hAnsiTheme="minorHAnsi" w:cstheme="minorHAnsi"/>
          <w:i/>
          <w:iCs/>
          <w:color w:val="000000"/>
        </w:rPr>
        <w:t>Rhyming with Froebel</w:t>
      </w:r>
      <w:r w:rsidRPr="00EC249B">
        <w:rPr>
          <w:rFonts w:asciiTheme="minorHAnsi" w:hAnsiTheme="minorHAnsi" w:cstheme="minorHAnsi"/>
          <w:color w:val="000000"/>
        </w:rPr>
        <w:t xml:space="preserve">. [online] Available at: </w:t>
      </w:r>
      <w:hyperlink r:id="rId13" w:history="1">
        <w:r w:rsidRPr="00EC249B">
          <w:rPr>
            <w:rStyle w:val="Hyperlink"/>
            <w:rFonts w:asciiTheme="minorHAnsi" w:hAnsiTheme="minorHAnsi" w:cstheme="minorHAnsi"/>
          </w:rPr>
          <w:t>https://www.earlyyearseducator.co.uk/Features/article/rhyming-with-froebel</w:t>
        </w:r>
      </w:hyperlink>
      <w:r w:rsidRPr="00EC249B">
        <w:rPr>
          <w:rFonts w:asciiTheme="minorHAnsi" w:hAnsiTheme="minorHAnsi" w:cstheme="minorHAnsi"/>
          <w:color w:val="000000"/>
        </w:rPr>
        <w:t>.</w:t>
      </w:r>
      <w:r w:rsidRPr="00EC249B">
        <w:rPr>
          <w:rFonts w:asciiTheme="minorHAnsi" w:hAnsiTheme="minorHAnsi" w:cstheme="minorHAnsi"/>
          <w:color w:val="000000"/>
        </w:rPr>
        <w:t xml:space="preserve"> </w:t>
      </w:r>
    </w:p>
    <w:p w14:paraId="2B333A24" w14:textId="77777777" w:rsidR="00EC249B" w:rsidRDefault="00EC249B" w:rsidP="00EC249B">
      <w:pPr>
        <w:pStyle w:val="NormalWeb"/>
        <w:rPr>
          <w:rFonts w:ascii="Calibri" w:hAnsi="Calibri" w:cs="Calibri"/>
          <w:color w:val="000000"/>
          <w:sz w:val="27"/>
          <w:szCs w:val="27"/>
        </w:rPr>
      </w:pPr>
      <w:r>
        <w:rPr>
          <w:rFonts w:ascii="Calibri" w:hAnsi="Calibri" w:cs="Calibri"/>
          <w:color w:val="000000"/>
          <w:sz w:val="27"/>
          <w:szCs w:val="27"/>
        </w:rPr>
        <w:t>‌</w:t>
      </w:r>
    </w:p>
    <w:p w14:paraId="38E27D40" w14:textId="77777777" w:rsidR="000E3DD2" w:rsidRDefault="000E3DD2" w:rsidP="000E3DD2">
      <w:pPr>
        <w:pStyle w:val="NormalWeb"/>
        <w:spacing w:before="0" w:beforeAutospacing="0" w:after="0" w:afterAutospacing="0" w:line="360" w:lineRule="atLeast"/>
        <w:rPr>
          <w:rFonts w:ascii="Calibri" w:hAnsi="Calibri" w:cs="Calibri"/>
          <w:color w:val="000000"/>
          <w:sz w:val="27"/>
          <w:szCs w:val="27"/>
        </w:rPr>
      </w:pPr>
    </w:p>
    <w:p w14:paraId="54172389" w14:textId="77777777" w:rsidR="000E3DD2" w:rsidRDefault="000E3DD2" w:rsidP="000E3DD2">
      <w:pPr>
        <w:pStyle w:val="NormalWeb"/>
        <w:rPr>
          <w:rFonts w:ascii="Calibri" w:hAnsi="Calibri" w:cs="Calibri"/>
          <w:color w:val="000000"/>
          <w:sz w:val="27"/>
          <w:szCs w:val="27"/>
        </w:rPr>
      </w:pPr>
      <w:r>
        <w:rPr>
          <w:rFonts w:ascii="Calibri" w:hAnsi="Calibri" w:cs="Calibri"/>
          <w:color w:val="000000"/>
          <w:sz w:val="27"/>
          <w:szCs w:val="27"/>
        </w:rPr>
        <w:t>‌</w:t>
      </w:r>
    </w:p>
    <w:p w14:paraId="40E095EC" w14:textId="77777777" w:rsidR="000E3DD2" w:rsidRDefault="000E3DD2" w:rsidP="000E3DD2">
      <w:pPr>
        <w:pStyle w:val="NormalWeb"/>
        <w:spacing w:before="0" w:beforeAutospacing="0" w:after="0" w:afterAutospacing="0" w:line="360" w:lineRule="atLeast"/>
        <w:rPr>
          <w:rFonts w:ascii="Calibri" w:hAnsi="Calibri" w:cs="Calibri"/>
          <w:color w:val="000000"/>
          <w:sz w:val="27"/>
          <w:szCs w:val="27"/>
        </w:rPr>
      </w:pPr>
    </w:p>
    <w:p w14:paraId="06684AB4" w14:textId="77777777" w:rsidR="000E3DD2" w:rsidRDefault="000E3DD2" w:rsidP="000E3DD2">
      <w:pPr>
        <w:pStyle w:val="NormalWeb"/>
        <w:spacing w:before="0" w:beforeAutospacing="0" w:after="0" w:afterAutospacing="0" w:line="360" w:lineRule="atLeast"/>
        <w:rPr>
          <w:rFonts w:ascii="Calibri" w:hAnsi="Calibri" w:cs="Calibri"/>
          <w:color w:val="000000"/>
          <w:sz w:val="27"/>
          <w:szCs w:val="27"/>
        </w:rPr>
      </w:pPr>
    </w:p>
    <w:p w14:paraId="68029420" w14:textId="77777777" w:rsidR="000E3DD2" w:rsidRDefault="000E3DD2" w:rsidP="000E3DD2">
      <w:pPr>
        <w:pStyle w:val="NormalWeb"/>
        <w:rPr>
          <w:rFonts w:ascii="Calibri" w:hAnsi="Calibri" w:cs="Calibri"/>
          <w:color w:val="000000"/>
          <w:sz w:val="27"/>
          <w:szCs w:val="27"/>
        </w:rPr>
      </w:pPr>
      <w:r>
        <w:rPr>
          <w:rFonts w:ascii="Calibri" w:hAnsi="Calibri" w:cs="Calibri"/>
          <w:color w:val="000000"/>
          <w:sz w:val="27"/>
          <w:szCs w:val="27"/>
        </w:rPr>
        <w:t>‌</w:t>
      </w:r>
    </w:p>
    <w:p w14:paraId="2756FE62" w14:textId="77777777" w:rsidR="00244814" w:rsidRDefault="00244814" w:rsidP="00244814">
      <w:pPr>
        <w:pStyle w:val="NormalWeb"/>
        <w:spacing w:before="0" w:beforeAutospacing="0" w:after="0" w:afterAutospacing="0" w:line="360" w:lineRule="atLeast"/>
        <w:rPr>
          <w:rFonts w:ascii="Calibri" w:hAnsi="Calibri" w:cs="Calibri"/>
          <w:color w:val="000000"/>
          <w:sz w:val="27"/>
          <w:szCs w:val="27"/>
        </w:rPr>
      </w:pPr>
    </w:p>
    <w:p w14:paraId="6366FFA8" w14:textId="77777777" w:rsidR="00244814" w:rsidRDefault="00244814" w:rsidP="00244814">
      <w:pPr>
        <w:pStyle w:val="NormalWeb"/>
        <w:rPr>
          <w:rFonts w:ascii="Calibri" w:hAnsi="Calibri" w:cs="Calibri"/>
          <w:color w:val="000000"/>
          <w:sz w:val="27"/>
          <w:szCs w:val="27"/>
        </w:rPr>
      </w:pPr>
      <w:r>
        <w:rPr>
          <w:rFonts w:ascii="Calibri" w:hAnsi="Calibri" w:cs="Calibri"/>
          <w:color w:val="000000"/>
          <w:sz w:val="27"/>
          <w:szCs w:val="27"/>
        </w:rPr>
        <w:t>‌</w:t>
      </w:r>
    </w:p>
    <w:p w14:paraId="5939343E" w14:textId="016AAA40" w:rsidR="00244814" w:rsidRDefault="00244814" w:rsidP="00244814">
      <w:pPr>
        <w:pStyle w:val="NormalWeb"/>
        <w:rPr>
          <w:rFonts w:ascii="Calibri" w:hAnsi="Calibri" w:cs="Calibri"/>
          <w:color w:val="000000"/>
          <w:sz w:val="27"/>
          <w:szCs w:val="27"/>
        </w:rPr>
      </w:pPr>
    </w:p>
    <w:p w14:paraId="331CFCB1" w14:textId="02961DB9" w:rsidR="00244814" w:rsidRDefault="00244814" w:rsidP="00244814">
      <w:pPr>
        <w:pStyle w:val="NormalWeb"/>
        <w:rPr>
          <w:rFonts w:ascii="Calibri" w:hAnsi="Calibri" w:cs="Calibri"/>
          <w:color w:val="000000"/>
          <w:sz w:val="27"/>
          <w:szCs w:val="27"/>
        </w:rPr>
      </w:pPr>
    </w:p>
    <w:p w14:paraId="04696B12" w14:textId="77777777" w:rsidR="00A0502A" w:rsidRDefault="00A0502A" w:rsidP="00A0502A">
      <w:pPr>
        <w:pStyle w:val="NormalWeb"/>
        <w:spacing w:before="0" w:beforeAutospacing="0" w:after="0" w:afterAutospacing="0" w:line="360" w:lineRule="atLeast"/>
        <w:rPr>
          <w:rFonts w:ascii="Calibri" w:hAnsi="Calibri" w:cs="Calibri"/>
          <w:color w:val="000000"/>
          <w:sz w:val="27"/>
          <w:szCs w:val="27"/>
        </w:rPr>
      </w:pPr>
    </w:p>
    <w:p w14:paraId="1609ECC3" w14:textId="77777777" w:rsidR="00A0502A" w:rsidRDefault="00A0502A" w:rsidP="00A0502A">
      <w:pPr>
        <w:pStyle w:val="NormalWeb"/>
        <w:rPr>
          <w:rFonts w:ascii="Calibri" w:hAnsi="Calibri" w:cs="Calibri"/>
          <w:color w:val="000000"/>
          <w:sz w:val="27"/>
          <w:szCs w:val="27"/>
        </w:rPr>
      </w:pPr>
      <w:r>
        <w:rPr>
          <w:rFonts w:ascii="Calibri" w:hAnsi="Calibri" w:cs="Calibri"/>
          <w:color w:val="000000"/>
          <w:sz w:val="27"/>
          <w:szCs w:val="27"/>
        </w:rPr>
        <w:t>‌</w:t>
      </w:r>
    </w:p>
    <w:p w14:paraId="3CAFD749" w14:textId="15CCB787" w:rsidR="00A0502A" w:rsidRDefault="00A0502A" w:rsidP="00A0502A">
      <w:pPr>
        <w:pStyle w:val="NormalWeb"/>
        <w:rPr>
          <w:rFonts w:ascii="Calibri" w:hAnsi="Calibri" w:cs="Calibri"/>
          <w:color w:val="000000"/>
          <w:sz w:val="27"/>
          <w:szCs w:val="27"/>
        </w:rPr>
      </w:pPr>
    </w:p>
    <w:p w14:paraId="3D9BD038" w14:textId="77777777" w:rsidR="00A0502A" w:rsidRDefault="00A0502A" w:rsidP="00A0502A">
      <w:pPr>
        <w:pStyle w:val="NormalWeb"/>
        <w:spacing w:before="0" w:beforeAutospacing="0" w:after="0" w:afterAutospacing="0" w:line="360" w:lineRule="atLeast"/>
        <w:rPr>
          <w:rFonts w:ascii="Calibri" w:hAnsi="Calibri" w:cs="Calibri"/>
          <w:color w:val="000000"/>
          <w:sz w:val="27"/>
          <w:szCs w:val="27"/>
        </w:rPr>
      </w:pPr>
    </w:p>
    <w:p w14:paraId="1FCD08FA" w14:textId="17DE3092" w:rsidR="00A0502A" w:rsidRDefault="00A0502A" w:rsidP="00A0502A">
      <w:pPr>
        <w:pStyle w:val="NormalWeb"/>
        <w:spacing w:before="0" w:beforeAutospacing="0" w:after="0" w:afterAutospacing="0" w:line="360" w:lineRule="atLeast"/>
        <w:rPr>
          <w:rFonts w:ascii="Calibri" w:hAnsi="Calibri" w:cs="Calibri"/>
          <w:color w:val="000000"/>
          <w:sz w:val="27"/>
          <w:szCs w:val="27"/>
        </w:rPr>
      </w:pPr>
    </w:p>
    <w:p w14:paraId="41FA0B09" w14:textId="77777777" w:rsidR="00A0502A" w:rsidRDefault="00A0502A" w:rsidP="00A0502A">
      <w:pPr>
        <w:pStyle w:val="NormalWeb"/>
        <w:spacing w:before="0" w:beforeAutospacing="0" w:after="0" w:afterAutospacing="0" w:line="360" w:lineRule="atLeast"/>
        <w:rPr>
          <w:rFonts w:ascii="Calibri" w:hAnsi="Calibri" w:cs="Calibri"/>
          <w:color w:val="000000"/>
          <w:sz w:val="27"/>
          <w:szCs w:val="27"/>
        </w:rPr>
      </w:pPr>
    </w:p>
    <w:p w14:paraId="523FE4D5" w14:textId="77777777" w:rsidR="00A0502A" w:rsidRDefault="00A0502A" w:rsidP="00A0502A">
      <w:pPr>
        <w:pStyle w:val="NormalWeb"/>
        <w:rPr>
          <w:rFonts w:ascii="Calibri" w:hAnsi="Calibri" w:cs="Calibri"/>
          <w:color w:val="000000"/>
          <w:sz w:val="27"/>
          <w:szCs w:val="27"/>
        </w:rPr>
      </w:pPr>
      <w:r>
        <w:rPr>
          <w:rFonts w:ascii="Calibri" w:hAnsi="Calibri" w:cs="Calibri"/>
          <w:color w:val="000000"/>
          <w:sz w:val="27"/>
          <w:szCs w:val="27"/>
        </w:rPr>
        <w:t>‌</w:t>
      </w:r>
    </w:p>
    <w:p w14:paraId="2ECFB625" w14:textId="0C6F7E6A" w:rsidR="00A0502A" w:rsidRDefault="00A0502A" w:rsidP="00A0502A">
      <w:pPr>
        <w:pStyle w:val="NormalWeb"/>
        <w:rPr>
          <w:rFonts w:ascii="Calibri" w:hAnsi="Calibri" w:cs="Calibri"/>
          <w:color w:val="000000"/>
          <w:sz w:val="27"/>
          <w:szCs w:val="27"/>
        </w:rPr>
      </w:pPr>
    </w:p>
    <w:p w14:paraId="7C27C9B4" w14:textId="77777777" w:rsidR="00A0502A" w:rsidRDefault="00A0502A" w:rsidP="00A0502A">
      <w:pPr>
        <w:pStyle w:val="NormalWeb"/>
        <w:rPr>
          <w:rFonts w:ascii="Calibri" w:hAnsi="Calibri" w:cs="Calibri"/>
          <w:color w:val="000000"/>
          <w:sz w:val="27"/>
          <w:szCs w:val="27"/>
        </w:rPr>
      </w:pPr>
      <w:r>
        <w:rPr>
          <w:rFonts w:ascii="Calibri" w:hAnsi="Calibri" w:cs="Calibri"/>
          <w:color w:val="000000"/>
          <w:sz w:val="27"/>
          <w:szCs w:val="27"/>
        </w:rPr>
        <w:t>‌</w:t>
      </w:r>
    </w:p>
    <w:p w14:paraId="51E45D08" w14:textId="1D71F767" w:rsidR="00A0502A" w:rsidRDefault="00A0502A" w:rsidP="00A0502A">
      <w:pPr>
        <w:pStyle w:val="NormalWeb"/>
        <w:rPr>
          <w:rFonts w:ascii="Calibri" w:hAnsi="Calibri" w:cs="Calibri"/>
          <w:color w:val="000000"/>
          <w:sz w:val="27"/>
          <w:szCs w:val="27"/>
        </w:rPr>
      </w:pPr>
    </w:p>
    <w:p w14:paraId="07F7D2F9" w14:textId="77777777" w:rsidR="00A0502A" w:rsidRDefault="00A0502A" w:rsidP="00A0502A">
      <w:pPr>
        <w:pStyle w:val="NormalWeb"/>
        <w:spacing w:before="0" w:beforeAutospacing="0" w:after="0" w:afterAutospacing="0" w:line="360" w:lineRule="atLeast"/>
        <w:rPr>
          <w:rFonts w:ascii="Calibri" w:hAnsi="Calibri" w:cs="Calibri"/>
          <w:color w:val="000000"/>
          <w:sz w:val="27"/>
          <w:szCs w:val="27"/>
        </w:rPr>
      </w:pPr>
    </w:p>
    <w:p w14:paraId="0BD6E660" w14:textId="77777777" w:rsidR="00A0502A" w:rsidRDefault="00A0502A" w:rsidP="00A0502A">
      <w:pPr>
        <w:pStyle w:val="NormalWeb"/>
        <w:rPr>
          <w:rFonts w:ascii="Calibri" w:hAnsi="Calibri" w:cs="Calibri"/>
          <w:color w:val="000000"/>
          <w:sz w:val="27"/>
          <w:szCs w:val="27"/>
        </w:rPr>
      </w:pPr>
      <w:r>
        <w:rPr>
          <w:rFonts w:ascii="Calibri" w:hAnsi="Calibri" w:cs="Calibri"/>
          <w:color w:val="000000"/>
          <w:sz w:val="27"/>
          <w:szCs w:val="27"/>
        </w:rPr>
        <w:t>‌</w:t>
      </w:r>
    </w:p>
    <w:p w14:paraId="0DBBC181" w14:textId="77777777" w:rsidR="00A0502A" w:rsidRPr="00731BCB" w:rsidRDefault="00A0502A">
      <w:pPr>
        <w:rPr>
          <w:rFonts w:ascii="Arial" w:hAnsi="Arial" w:cs="Arial"/>
          <w:sz w:val="24"/>
          <w:szCs w:val="24"/>
          <w:u w:val="single"/>
        </w:rPr>
      </w:pPr>
    </w:p>
    <w:sectPr w:rsidR="00A0502A" w:rsidRPr="00731BC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1253F" w14:textId="77777777" w:rsidR="00E31EBF" w:rsidRDefault="00E31EBF" w:rsidP="00FB0A2F">
      <w:pPr>
        <w:spacing w:after="0" w:line="240" w:lineRule="auto"/>
      </w:pPr>
      <w:r>
        <w:separator/>
      </w:r>
    </w:p>
  </w:endnote>
  <w:endnote w:type="continuationSeparator" w:id="0">
    <w:p w14:paraId="6C0B3DC8" w14:textId="77777777" w:rsidR="00E31EBF" w:rsidRDefault="00E31EBF" w:rsidP="00FB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2AF25" w14:textId="77777777" w:rsidR="00E31EBF" w:rsidRDefault="00E31EBF" w:rsidP="00FB0A2F">
      <w:pPr>
        <w:spacing w:after="0" w:line="240" w:lineRule="auto"/>
      </w:pPr>
      <w:r>
        <w:separator/>
      </w:r>
    </w:p>
  </w:footnote>
  <w:footnote w:type="continuationSeparator" w:id="0">
    <w:p w14:paraId="3A3BBF44" w14:textId="77777777" w:rsidR="00E31EBF" w:rsidRDefault="00E31EBF" w:rsidP="00FB0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C6E03" w14:textId="1C44AFBB" w:rsidR="00FB0A2F" w:rsidRPr="00731BCB" w:rsidRDefault="00FB0A2F">
    <w:pPr>
      <w:pStyle w:val="Header"/>
      <w:rPr>
        <w:rFonts w:cstheme="minorHAnsi"/>
        <w:sz w:val="16"/>
        <w:szCs w:val="16"/>
      </w:rPr>
    </w:pPr>
    <w:r w:rsidRPr="00731BCB">
      <w:rPr>
        <w:rFonts w:cstheme="minorHAnsi"/>
        <w:sz w:val="16"/>
        <w:szCs w:val="16"/>
      </w:rPr>
      <w:t xml:space="preserve">Student Id - 1707180     </w:t>
    </w:r>
  </w:p>
  <w:p w14:paraId="12166AD5" w14:textId="404BDDD5" w:rsidR="00FB0A2F" w:rsidRPr="00731BCB" w:rsidRDefault="00FB0A2F">
    <w:pPr>
      <w:pStyle w:val="Header"/>
      <w:rPr>
        <w:rFonts w:cstheme="minorHAnsi"/>
        <w:sz w:val="16"/>
        <w:szCs w:val="16"/>
      </w:rPr>
    </w:pPr>
    <w:r w:rsidRPr="00731BCB">
      <w:rPr>
        <w:rFonts w:cstheme="minorHAnsi"/>
        <w:sz w:val="16"/>
        <w:szCs w:val="16"/>
      </w:rPr>
      <w:t xml:space="preserve">Assignment – </w:t>
    </w:r>
    <w:r w:rsidR="00731BCB">
      <w:rPr>
        <w:rFonts w:cstheme="minorHAnsi"/>
        <w:sz w:val="16"/>
        <w:szCs w:val="16"/>
      </w:rPr>
      <w:t>ECEY5004</w:t>
    </w:r>
  </w:p>
  <w:p w14:paraId="54EE6900" w14:textId="32559666" w:rsidR="00FB0A2F" w:rsidRPr="00731BCB" w:rsidRDefault="00FB0A2F">
    <w:pPr>
      <w:pStyle w:val="Header"/>
      <w:rPr>
        <w:rFonts w:cstheme="minorHAnsi"/>
        <w:sz w:val="16"/>
        <w:szCs w:val="16"/>
      </w:rPr>
    </w:pPr>
    <w:r w:rsidRPr="00731BCB">
      <w:rPr>
        <w:rFonts w:cstheme="minorHAnsi"/>
        <w:sz w:val="16"/>
        <w:szCs w:val="16"/>
      </w:rPr>
      <w:t xml:space="preserve">Word Count - </w:t>
    </w:r>
    <w:r w:rsidR="0025126C" w:rsidRPr="00731BCB">
      <w:rPr>
        <w:rFonts w:cstheme="minorHAnsi"/>
        <w:sz w:val="16"/>
        <w:szCs w:val="16"/>
      </w:rPr>
      <w:t>1881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D332D"/>
    <w:multiLevelType w:val="hybridMultilevel"/>
    <w:tmpl w:val="FA38D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92741"/>
    <w:multiLevelType w:val="hybridMultilevel"/>
    <w:tmpl w:val="5C905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987355"/>
    <w:multiLevelType w:val="hybridMultilevel"/>
    <w:tmpl w:val="95242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6D1B80"/>
    <w:multiLevelType w:val="hybridMultilevel"/>
    <w:tmpl w:val="87CAF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225494">
    <w:abstractNumId w:val="3"/>
  </w:num>
  <w:num w:numId="2" w16cid:durableId="912663274">
    <w:abstractNumId w:val="1"/>
  </w:num>
  <w:num w:numId="3" w16cid:durableId="1644046123">
    <w:abstractNumId w:val="2"/>
  </w:num>
  <w:num w:numId="4" w16cid:durableId="1003625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1A4"/>
    <w:rsid w:val="000C43F5"/>
    <w:rsid w:val="000E3DD2"/>
    <w:rsid w:val="00172572"/>
    <w:rsid w:val="00231BD2"/>
    <w:rsid w:val="00244814"/>
    <w:rsid w:val="0025126C"/>
    <w:rsid w:val="00426A50"/>
    <w:rsid w:val="00434D6D"/>
    <w:rsid w:val="0048164E"/>
    <w:rsid w:val="004E7672"/>
    <w:rsid w:val="00533B2D"/>
    <w:rsid w:val="0060096F"/>
    <w:rsid w:val="006810D1"/>
    <w:rsid w:val="00731BCB"/>
    <w:rsid w:val="007A6183"/>
    <w:rsid w:val="008C06EA"/>
    <w:rsid w:val="009E18E2"/>
    <w:rsid w:val="009F40AC"/>
    <w:rsid w:val="00A0502A"/>
    <w:rsid w:val="00A675CC"/>
    <w:rsid w:val="00AC3211"/>
    <w:rsid w:val="00AE0836"/>
    <w:rsid w:val="00B215A4"/>
    <w:rsid w:val="00B34882"/>
    <w:rsid w:val="00B5012A"/>
    <w:rsid w:val="00BD0072"/>
    <w:rsid w:val="00BE388C"/>
    <w:rsid w:val="00D601A4"/>
    <w:rsid w:val="00D64183"/>
    <w:rsid w:val="00DE01D4"/>
    <w:rsid w:val="00DF1DDE"/>
    <w:rsid w:val="00DF4999"/>
    <w:rsid w:val="00E31EBF"/>
    <w:rsid w:val="00EC249B"/>
    <w:rsid w:val="00FA5E82"/>
    <w:rsid w:val="00FB0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0CD59"/>
  <w15:chartTrackingRefBased/>
  <w15:docId w15:val="{75EDB002-A7E7-4F4D-BE93-28F69FB30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E82"/>
    <w:pPr>
      <w:ind w:left="720"/>
      <w:contextualSpacing/>
    </w:pPr>
  </w:style>
  <w:style w:type="paragraph" w:styleId="Header">
    <w:name w:val="header"/>
    <w:basedOn w:val="Normal"/>
    <w:link w:val="HeaderChar"/>
    <w:uiPriority w:val="99"/>
    <w:unhideWhenUsed/>
    <w:rsid w:val="00FB0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A2F"/>
  </w:style>
  <w:style w:type="paragraph" w:styleId="Footer">
    <w:name w:val="footer"/>
    <w:basedOn w:val="Normal"/>
    <w:link w:val="FooterChar"/>
    <w:uiPriority w:val="99"/>
    <w:unhideWhenUsed/>
    <w:rsid w:val="00FB0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A2F"/>
  </w:style>
  <w:style w:type="paragraph" w:styleId="NormalWeb">
    <w:name w:val="Normal (Web)"/>
    <w:basedOn w:val="Normal"/>
    <w:uiPriority w:val="99"/>
    <w:semiHidden/>
    <w:unhideWhenUsed/>
    <w:rsid w:val="00A050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502A"/>
    <w:rPr>
      <w:color w:val="0563C1" w:themeColor="hyperlink"/>
      <w:u w:val="single"/>
    </w:rPr>
  </w:style>
  <w:style w:type="character" w:styleId="UnresolvedMention">
    <w:name w:val="Unresolved Mention"/>
    <w:basedOn w:val="DefaultParagraphFont"/>
    <w:uiPriority w:val="99"/>
    <w:semiHidden/>
    <w:unhideWhenUsed/>
    <w:rsid w:val="00A05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0307">
      <w:bodyDiv w:val="1"/>
      <w:marLeft w:val="0"/>
      <w:marRight w:val="0"/>
      <w:marTop w:val="0"/>
      <w:marBottom w:val="0"/>
      <w:divBdr>
        <w:top w:val="none" w:sz="0" w:space="0" w:color="auto"/>
        <w:left w:val="none" w:sz="0" w:space="0" w:color="auto"/>
        <w:bottom w:val="none" w:sz="0" w:space="0" w:color="auto"/>
        <w:right w:val="none" w:sz="0" w:space="0" w:color="auto"/>
      </w:divBdr>
    </w:div>
    <w:div w:id="327248637">
      <w:bodyDiv w:val="1"/>
      <w:marLeft w:val="0"/>
      <w:marRight w:val="0"/>
      <w:marTop w:val="0"/>
      <w:marBottom w:val="0"/>
      <w:divBdr>
        <w:top w:val="none" w:sz="0" w:space="0" w:color="auto"/>
        <w:left w:val="none" w:sz="0" w:space="0" w:color="auto"/>
        <w:bottom w:val="none" w:sz="0" w:space="0" w:color="auto"/>
        <w:right w:val="none" w:sz="0" w:space="0" w:color="auto"/>
      </w:divBdr>
    </w:div>
    <w:div w:id="599458251">
      <w:bodyDiv w:val="1"/>
      <w:marLeft w:val="0"/>
      <w:marRight w:val="0"/>
      <w:marTop w:val="0"/>
      <w:marBottom w:val="0"/>
      <w:divBdr>
        <w:top w:val="none" w:sz="0" w:space="0" w:color="auto"/>
        <w:left w:val="none" w:sz="0" w:space="0" w:color="auto"/>
        <w:bottom w:val="none" w:sz="0" w:space="0" w:color="auto"/>
        <w:right w:val="none" w:sz="0" w:space="0" w:color="auto"/>
      </w:divBdr>
    </w:div>
    <w:div w:id="663433685">
      <w:bodyDiv w:val="1"/>
      <w:marLeft w:val="0"/>
      <w:marRight w:val="0"/>
      <w:marTop w:val="0"/>
      <w:marBottom w:val="0"/>
      <w:divBdr>
        <w:top w:val="none" w:sz="0" w:space="0" w:color="auto"/>
        <w:left w:val="none" w:sz="0" w:space="0" w:color="auto"/>
        <w:bottom w:val="none" w:sz="0" w:space="0" w:color="auto"/>
        <w:right w:val="none" w:sz="0" w:space="0" w:color="auto"/>
      </w:divBdr>
    </w:div>
    <w:div w:id="686757163">
      <w:bodyDiv w:val="1"/>
      <w:marLeft w:val="0"/>
      <w:marRight w:val="0"/>
      <w:marTop w:val="0"/>
      <w:marBottom w:val="0"/>
      <w:divBdr>
        <w:top w:val="none" w:sz="0" w:space="0" w:color="auto"/>
        <w:left w:val="none" w:sz="0" w:space="0" w:color="auto"/>
        <w:bottom w:val="none" w:sz="0" w:space="0" w:color="auto"/>
        <w:right w:val="none" w:sz="0" w:space="0" w:color="auto"/>
      </w:divBdr>
    </w:div>
    <w:div w:id="753867229">
      <w:bodyDiv w:val="1"/>
      <w:marLeft w:val="0"/>
      <w:marRight w:val="0"/>
      <w:marTop w:val="0"/>
      <w:marBottom w:val="0"/>
      <w:divBdr>
        <w:top w:val="none" w:sz="0" w:space="0" w:color="auto"/>
        <w:left w:val="none" w:sz="0" w:space="0" w:color="auto"/>
        <w:bottom w:val="none" w:sz="0" w:space="0" w:color="auto"/>
        <w:right w:val="none" w:sz="0" w:space="0" w:color="auto"/>
      </w:divBdr>
    </w:div>
    <w:div w:id="827211414">
      <w:bodyDiv w:val="1"/>
      <w:marLeft w:val="0"/>
      <w:marRight w:val="0"/>
      <w:marTop w:val="0"/>
      <w:marBottom w:val="0"/>
      <w:divBdr>
        <w:top w:val="none" w:sz="0" w:space="0" w:color="auto"/>
        <w:left w:val="none" w:sz="0" w:space="0" w:color="auto"/>
        <w:bottom w:val="none" w:sz="0" w:space="0" w:color="auto"/>
        <w:right w:val="none" w:sz="0" w:space="0" w:color="auto"/>
      </w:divBdr>
    </w:div>
    <w:div w:id="907571111">
      <w:bodyDiv w:val="1"/>
      <w:marLeft w:val="0"/>
      <w:marRight w:val="0"/>
      <w:marTop w:val="0"/>
      <w:marBottom w:val="0"/>
      <w:divBdr>
        <w:top w:val="none" w:sz="0" w:space="0" w:color="auto"/>
        <w:left w:val="none" w:sz="0" w:space="0" w:color="auto"/>
        <w:bottom w:val="none" w:sz="0" w:space="0" w:color="auto"/>
        <w:right w:val="none" w:sz="0" w:space="0" w:color="auto"/>
      </w:divBdr>
    </w:div>
    <w:div w:id="1009061249">
      <w:bodyDiv w:val="1"/>
      <w:marLeft w:val="0"/>
      <w:marRight w:val="0"/>
      <w:marTop w:val="0"/>
      <w:marBottom w:val="0"/>
      <w:divBdr>
        <w:top w:val="none" w:sz="0" w:space="0" w:color="auto"/>
        <w:left w:val="none" w:sz="0" w:space="0" w:color="auto"/>
        <w:bottom w:val="none" w:sz="0" w:space="0" w:color="auto"/>
        <w:right w:val="none" w:sz="0" w:space="0" w:color="auto"/>
      </w:divBdr>
    </w:div>
    <w:div w:id="1115099333">
      <w:bodyDiv w:val="1"/>
      <w:marLeft w:val="0"/>
      <w:marRight w:val="0"/>
      <w:marTop w:val="0"/>
      <w:marBottom w:val="0"/>
      <w:divBdr>
        <w:top w:val="none" w:sz="0" w:space="0" w:color="auto"/>
        <w:left w:val="none" w:sz="0" w:space="0" w:color="auto"/>
        <w:bottom w:val="none" w:sz="0" w:space="0" w:color="auto"/>
        <w:right w:val="none" w:sz="0" w:space="0" w:color="auto"/>
      </w:divBdr>
    </w:div>
    <w:div w:id="1393427854">
      <w:bodyDiv w:val="1"/>
      <w:marLeft w:val="0"/>
      <w:marRight w:val="0"/>
      <w:marTop w:val="0"/>
      <w:marBottom w:val="0"/>
      <w:divBdr>
        <w:top w:val="none" w:sz="0" w:space="0" w:color="auto"/>
        <w:left w:val="none" w:sz="0" w:space="0" w:color="auto"/>
        <w:bottom w:val="none" w:sz="0" w:space="0" w:color="auto"/>
        <w:right w:val="none" w:sz="0" w:space="0" w:color="auto"/>
      </w:divBdr>
    </w:div>
    <w:div w:id="1590192855">
      <w:bodyDiv w:val="1"/>
      <w:marLeft w:val="0"/>
      <w:marRight w:val="0"/>
      <w:marTop w:val="0"/>
      <w:marBottom w:val="0"/>
      <w:divBdr>
        <w:top w:val="none" w:sz="0" w:space="0" w:color="auto"/>
        <w:left w:val="none" w:sz="0" w:space="0" w:color="auto"/>
        <w:bottom w:val="none" w:sz="0" w:space="0" w:color="auto"/>
        <w:right w:val="none" w:sz="0" w:space="0" w:color="auto"/>
      </w:divBdr>
    </w:div>
    <w:div w:id="1803497081">
      <w:bodyDiv w:val="1"/>
      <w:marLeft w:val="0"/>
      <w:marRight w:val="0"/>
      <w:marTop w:val="0"/>
      <w:marBottom w:val="0"/>
      <w:divBdr>
        <w:top w:val="none" w:sz="0" w:space="0" w:color="auto"/>
        <w:left w:val="none" w:sz="0" w:space="0" w:color="auto"/>
        <w:bottom w:val="none" w:sz="0" w:space="0" w:color="auto"/>
        <w:right w:val="none" w:sz="0" w:space="0" w:color="auto"/>
      </w:divBdr>
    </w:div>
    <w:div w:id="1966502547">
      <w:bodyDiv w:val="1"/>
      <w:marLeft w:val="0"/>
      <w:marRight w:val="0"/>
      <w:marTop w:val="0"/>
      <w:marBottom w:val="0"/>
      <w:divBdr>
        <w:top w:val="none" w:sz="0" w:space="0" w:color="auto"/>
        <w:left w:val="none" w:sz="0" w:space="0" w:color="auto"/>
        <w:bottom w:val="none" w:sz="0" w:space="0" w:color="auto"/>
        <w:right w:val="none" w:sz="0" w:space="0" w:color="auto"/>
      </w:divBdr>
    </w:div>
    <w:div w:id="208283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02800/Reading_framework_teaching_the_foundations_of_literacy_-_Sept_22.pdf" TargetMode="External"/><Relationship Id="rId13" Type="http://schemas.openxmlformats.org/officeDocument/2006/relationships/hyperlink" Target="https://www.earlyyearseducator.co.uk/Features/article/rhyming-with-froebel" TargetMode="External"/><Relationship Id="rId3" Type="http://schemas.openxmlformats.org/officeDocument/2006/relationships/settings" Target="settings.xml"/><Relationship Id="rId7" Type="http://schemas.openxmlformats.org/officeDocument/2006/relationships/hyperlink" Target="https://education.nationalgeographic.org/resource/storytelling-and-cultural-traditions" TargetMode="External"/><Relationship Id="rId12" Type="http://schemas.openxmlformats.org/officeDocument/2006/relationships/hyperlink" Target="https://early-education.org.uk/friedrich-froebe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tessoriacademy.com.au/repetition-child-development-montessori/"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ontessoriacademy.com.au/repetition-child-development-montessori/" TargetMode="External"/><Relationship Id="rId4" Type="http://schemas.openxmlformats.org/officeDocument/2006/relationships/webSettings" Target="webSettings.xml"/><Relationship Id="rId9" Type="http://schemas.openxmlformats.org/officeDocument/2006/relationships/hyperlink" Target="https://cls.ucl.ac.uk/reading-for-pleasure-puts-children-ahead-in-the-classroom-study-find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dc:creator>
  <cp:keywords/>
  <dc:description/>
  <cp:lastModifiedBy>Gwawr Lewis</cp:lastModifiedBy>
  <cp:revision>3</cp:revision>
  <dcterms:created xsi:type="dcterms:W3CDTF">2022-12-07T23:15:00Z</dcterms:created>
  <dcterms:modified xsi:type="dcterms:W3CDTF">2022-12-08T08:06:00Z</dcterms:modified>
</cp:coreProperties>
</file>