
<file path=[Content_Types].xml><?xml version="1.0" encoding="utf-8"?>
<Types xmlns="http://schemas.openxmlformats.org/package/2006/content-types">
  <Default Extension="bin" ContentType="application/vnd.openxmlformats-officedocument.oleObject"/>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E28120" w14:textId="315D7AD0" w:rsidR="006829C9" w:rsidRDefault="00820C3B">
      <w:r>
        <w:rPr>
          <w:rFonts w:cstheme="minorHAnsi"/>
          <w:sz w:val="52"/>
          <w:szCs w:val="52"/>
        </w:rPr>
        <w:t xml:space="preserve">   University of Wales Trinity Saint David</w:t>
      </w:r>
      <w:r>
        <w:rPr>
          <w:rFonts w:cstheme="minorHAnsi"/>
          <w:sz w:val="48"/>
          <w:szCs w:val="48"/>
        </w:rPr>
        <w:br/>
        <w:t xml:space="preserve">        </w:t>
      </w:r>
      <w:r>
        <w:rPr>
          <w:rFonts w:cstheme="minorHAnsi"/>
          <w:sz w:val="32"/>
          <w:szCs w:val="32"/>
        </w:rPr>
        <w:t>Certificate in Higher Education: Skills for the workplace</w:t>
      </w:r>
      <w:r>
        <w:rPr>
          <w:rFonts w:cstheme="minorHAnsi"/>
          <w:sz w:val="48"/>
          <w:szCs w:val="48"/>
        </w:rPr>
        <w:br/>
        <w:t xml:space="preserve">  </w:t>
      </w:r>
      <w:r>
        <w:rPr>
          <w:rFonts w:cstheme="minorHAnsi"/>
          <w:sz w:val="48"/>
          <w:szCs w:val="48"/>
        </w:rPr>
        <w:br/>
      </w:r>
      <w:r>
        <w:rPr>
          <w:rFonts w:cstheme="minorHAnsi"/>
          <w:sz w:val="56"/>
          <w:szCs w:val="56"/>
        </w:rPr>
        <w:t xml:space="preserve">        </w:t>
      </w:r>
      <w:r>
        <w:rPr>
          <w:rFonts w:cstheme="minorHAnsi"/>
          <w:sz w:val="56"/>
          <w:szCs w:val="56"/>
        </w:rPr>
        <w:br/>
      </w:r>
      <w:r>
        <w:rPr>
          <w:rFonts w:cstheme="minorHAnsi"/>
          <w:sz w:val="56"/>
          <w:szCs w:val="56"/>
        </w:rPr>
        <w:br/>
        <w:t xml:space="preserve">           Personal reflective report </w:t>
      </w:r>
      <w:r>
        <w:rPr>
          <w:rFonts w:cstheme="minorHAnsi"/>
          <w:sz w:val="56"/>
          <w:szCs w:val="56"/>
        </w:rPr>
        <w:br/>
        <w:t xml:space="preserve">on Academic and Employability Skills       </w:t>
      </w:r>
      <w:r>
        <w:rPr>
          <w:rFonts w:cstheme="minorHAnsi"/>
          <w:sz w:val="48"/>
          <w:szCs w:val="48"/>
        </w:rPr>
        <w:br/>
      </w:r>
      <w:r>
        <w:rPr>
          <w:rFonts w:cstheme="minorHAnsi"/>
          <w:sz w:val="48"/>
          <w:szCs w:val="48"/>
        </w:rPr>
        <w:br/>
        <w:t xml:space="preserve"> </w:t>
      </w:r>
      <w:r>
        <w:rPr>
          <w:rFonts w:cstheme="minorHAnsi"/>
          <w:sz w:val="48"/>
          <w:szCs w:val="48"/>
        </w:rPr>
        <w:br/>
      </w:r>
      <w:r>
        <w:rPr>
          <w:rFonts w:cstheme="minorHAnsi"/>
          <w:sz w:val="56"/>
          <w:szCs w:val="56"/>
        </w:rPr>
        <w:t xml:space="preserve">    </w:t>
      </w:r>
      <w:r>
        <w:rPr>
          <w:rFonts w:cstheme="minorHAnsi"/>
          <w:sz w:val="56"/>
          <w:szCs w:val="56"/>
        </w:rPr>
        <w:br/>
        <w:t xml:space="preserve">    </w:t>
      </w:r>
      <w:r>
        <w:rPr>
          <w:rFonts w:cstheme="minorHAnsi"/>
          <w:sz w:val="56"/>
          <w:szCs w:val="56"/>
        </w:rPr>
        <w:br/>
        <w:t xml:space="preserve">    </w:t>
      </w:r>
      <w:r>
        <w:rPr>
          <w:rFonts w:cstheme="minorHAnsi"/>
          <w:sz w:val="56"/>
          <w:szCs w:val="56"/>
        </w:rPr>
        <w:t>Academic and Employability Skills</w:t>
      </w:r>
      <w:r>
        <w:rPr>
          <w:rFonts w:cstheme="minorHAnsi"/>
          <w:sz w:val="48"/>
          <w:szCs w:val="48"/>
        </w:rPr>
        <w:br/>
        <w:t xml:space="preserve">                       (BMSW4001_LON)</w:t>
      </w:r>
      <w:r>
        <w:rPr>
          <w:rFonts w:cstheme="minorHAnsi"/>
          <w:sz w:val="48"/>
          <w:szCs w:val="48"/>
        </w:rPr>
        <w:br/>
        <w:t xml:space="preserve">                      </w:t>
      </w:r>
      <w:r>
        <w:rPr>
          <w:rFonts w:cstheme="minorHAnsi"/>
          <w:sz w:val="40"/>
          <w:szCs w:val="40"/>
        </w:rPr>
        <w:t xml:space="preserve">Lecturer: </w:t>
      </w:r>
      <w:r>
        <w:rPr>
          <w:rFonts w:cstheme="minorHAnsi"/>
          <w:sz w:val="40"/>
          <w:szCs w:val="40"/>
        </w:rPr>
        <w:t>Lloyd Beharry</w:t>
      </w:r>
      <w:r>
        <w:rPr>
          <w:rFonts w:cstheme="minorHAnsi"/>
          <w:sz w:val="40"/>
          <w:szCs w:val="40"/>
        </w:rPr>
        <w:br/>
        <w:t xml:space="preserve">     </w:t>
      </w:r>
      <w:r>
        <w:rPr>
          <w:rFonts w:cstheme="minorHAnsi"/>
          <w:sz w:val="48"/>
          <w:szCs w:val="48"/>
        </w:rPr>
        <w:br/>
        <w:t xml:space="preserve">             </w:t>
      </w:r>
      <w:r>
        <w:rPr>
          <w:rFonts w:cstheme="minorHAnsi"/>
          <w:sz w:val="48"/>
          <w:szCs w:val="48"/>
        </w:rPr>
        <w:br/>
        <w:t xml:space="preserve">         </w:t>
      </w:r>
      <w:r>
        <w:rPr>
          <w:rFonts w:cstheme="minorHAnsi"/>
          <w:sz w:val="48"/>
          <w:szCs w:val="48"/>
        </w:rPr>
        <w:t xml:space="preserve">      </w:t>
      </w:r>
      <w:r>
        <w:rPr>
          <w:rFonts w:cstheme="minorHAnsi"/>
          <w:sz w:val="48"/>
          <w:szCs w:val="48"/>
        </w:rPr>
        <w:br/>
        <w:t xml:space="preserve">             </w:t>
      </w:r>
      <w:r>
        <w:rPr>
          <w:rFonts w:cstheme="minorHAnsi"/>
          <w:sz w:val="48"/>
          <w:szCs w:val="48"/>
        </w:rPr>
        <w:t>Assignment #</w:t>
      </w:r>
      <w:r>
        <w:rPr>
          <w:rFonts w:cstheme="minorHAnsi"/>
          <w:sz w:val="48"/>
          <w:szCs w:val="48"/>
        </w:rPr>
        <w:t>2</w:t>
      </w:r>
      <w:r>
        <w:rPr>
          <w:rFonts w:cstheme="minorHAnsi"/>
          <w:sz w:val="48"/>
          <w:szCs w:val="48"/>
        </w:rPr>
        <w:t xml:space="preserve">               Term </w:t>
      </w:r>
      <w:r>
        <w:rPr>
          <w:rFonts w:cstheme="minorHAnsi"/>
          <w:sz w:val="48"/>
          <w:szCs w:val="48"/>
        </w:rPr>
        <w:t>2</w:t>
      </w:r>
      <w:r>
        <w:rPr>
          <w:rFonts w:cstheme="minorHAnsi"/>
          <w:sz w:val="48"/>
          <w:szCs w:val="48"/>
        </w:rPr>
        <w:br/>
        <w:t xml:space="preserve">                 </w:t>
      </w:r>
      <w:r>
        <w:rPr>
          <w:rFonts w:cstheme="minorHAnsi"/>
          <w:sz w:val="32"/>
          <w:szCs w:val="32"/>
        </w:rPr>
        <w:t>by Antonio Jakimov (1914614)  Group #2</w:t>
      </w:r>
      <w:r>
        <w:rPr>
          <w:rFonts w:cstheme="minorHAnsi"/>
          <w:sz w:val="32"/>
          <w:szCs w:val="32"/>
        </w:rPr>
        <w:br/>
      </w:r>
      <w:r>
        <w:t xml:space="preserve">            </w:t>
      </w:r>
    </w:p>
    <w:p w14:paraId="6A3D451E" w14:textId="4B917BA5" w:rsidR="00820C3B" w:rsidRDefault="00820C3B"/>
    <w:p w14:paraId="255969BF" w14:textId="723A8F3D" w:rsidR="00820C3B" w:rsidRDefault="00820C3B"/>
    <w:p w14:paraId="4B96029B" w14:textId="54EEE06E" w:rsidR="00820C3B" w:rsidRDefault="00820C3B"/>
    <w:p w14:paraId="6B24B9EB" w14:textId="44F77399" w:rsidR="00820C3B" w:rsidRDefault="00820C3B">
      <w:pPr>
        <w:rPr>
          <w:sz w:val="72"/>
          <w:szCs w:val="72"/>
        </w:rPr>
      </w:pPr>
      <w:r>
        <w:rPr>
          <w:sz w:val="72"/>
          <w:szCs w:val="72"/>
        </w:rPr>
        <w:lastRenderedPageBreak/>
        <w:t xml:space="preserve">         </w:t>
      </w:r>
      <w:r w:rsidRPr="00820C3B">
        <w:rPr>
          <w:sz w:val="72"/>
          <w:szCs w:val="72"/>
        </w:rPr>
        <w:t>Table of Contents</w:t>
      </w:r>
    </w:p>
    <w:p w14:paraId="641A831B" w14:textId="68248A6F" w:rsidR="00820C3B" w:rsidRDefault="00820C3B">
      <w:pPr>
        <w:rPr>
          <w:sz w:val="72"/>
          <w:szCs w:val="72"/>
        </w:rPr>
      </w:pPr>
    </w:p>
    <w:p w14:paraId="5CDFA62E" w14:textId="715F5E41" w:rsidR="00820C3B" w:rsidRDefault="005B431B" w:rsidP="00722DB8">
      <w:pPr>
        <w:spacing w:line="360" w:lineRule="auto"/>
        <w:rPr>
          <w:sz w:val="72"/>
          <w:szCs w:val="72"/>
        </w:rPr>
      </w:pPr>
      <w:r>
        <w:rPr>
          <w:rStyle w:val="Heading1Char"/>
          <w:rFonts w:asciiTheme="minorHAnsi" w:hAnsiTheme="minorHAnsi"/>
          <w:color w:val="000000" w:themeColor="text1"/>
          <w:sz w:val="40"/>
          <w:szCs w:val="40"/>
          <w:u w:val="single"/>
        </w:rPr>
        <w:t>Introduction…………………………………………………….p.3</w:t>
      </w:r>
      <w:r>
        <w:rPr>
          <w:rStyle w:val="Heading1Char"/>
          <w:rFonts w:asciiTheme="minorHAnsi" w:hAnsiTheme="minorHAnsi"/>
          <w:color w:val="000000" w:themeColor="text1"/>
          <w:sz w:val="40"/>
          <w:szCs w:val="40"/>
          <w:u w:val="single"/>
        </w:rPr>
        <w:br/>
      </w:r>
      <w:r>
        <w:rPr>
          <w:rStyle w:val="Heading1Char"/>
          <w:rFonts w:asciiTheme="minorHAnsi" w:hAnsiTheme="minorHAnsi"/>
          <w:color w:val="000000" w:themeColor="text1"/>
          <w:sz w:val="40"/>
          <w:szCs w:val="40"/>
          <w:u w:val="single"/>
        </w:rPr>
        <w:t>Academic writing</w:t>
      </w:r>
      <w:r w:rsidR="001E1F02">
        <w:rPr>
          <w:rStyle w:val="Heading1Char"/>
          <w:rFonts w:asciiTheme="minorHAnsi" w:hAnsiTheme="minorHAnsi"/>
          <w:color w:val="000000" w:themeColor="text1"/>
          <w:sz w:val="40"/>
          <w:szCs w:val="40"/>
          <w:u w:val="single"/>
        </w:rPr>
        <w:t>..</w:t>
      </w:r>
      <w:r>
        <w:rPr>
          <w:rStyle w:val="Heading1Char"/>
          <w:rFonts w:asciiTheme="minorHAnsi" w:hAnsiTheme="minorHAnsi"/>
          <w:color w:val="000000" w:themeColor="text1"/>
          <w:sz w:val="40"/>
          <w:szCs w:val="40"/>
          <w:u w:val="single"/>
        </w:rPr>
        <w:t>…………………………………………..p.3</w:t>
      </w:r>
      <w:r>
        <w:rPr>
          <w:rStyle w:val="Heading1Char"/>
          <w:rFonts w:asciiTheme="minorHAnsi" w:hAnsiTheme="minorHAnsi"/>
          <w:color w:val="000000" w:themeColor="text1"/>
          <w:sz w:val="40"/>
          <w:szCs w:val="40"/>
          <w:u w:val="single"/>
        </w:rPr>
        <w:br/>
      </w:r>
      <w:r w:rsidR="001E1F02">
        <w:rPr>
          <w:rStyle w:val="Heading1Char"/>
          <w:rFonts w:asciiTheme="minorHAnsi" w:hAnsiTheme="minorHAnsi"/>
          <w:color w:val="000000" w:themeColor="text1"/>
          <w:sz w:val="40"/>
          <w:szCs w:val="40"/>
          <w:u w:val="single"/>
        </w:rPr>
        <w:t>Paraphrasing………..</w:t>
      </w:r>
      <w:r>
        <w:rPr>
          <w:rStyle w:val="Heading1Char"/>
          <w:rFonts w:asciiTheme="minorHAnsi" w:hAnsiTheme="minorHAnsi"/>
          <w:color w:val="000000" w:themeColor="text1"/>
          <w:sz w:val="40"/>
          <w:szCs w:val="40"/>
          <w:u w:val="single"/>
        </w:rPr>
        <w:t>………………………………………….p.4</w:t>
      </w:r>
      <w:r>
        <w:rPr>
          <w:rStyle w:val="Heading1Char"/>
          <w:rFonts w:asciiTheme="minorHAnsi" w:hAnsiTheme="minorHAnsi"/>
          <w:color w:val="000000" w:themeColor="text1"/>
          <w:sz w:val="40"/>
          <w:szCs w:val="40"/>
          <w:u w:val="single"/>
        </w:rPr>
        <w:br/>
      </w:r>
      <w:r w:rsidR="0001722E">
        <w:rPr>
          <w:rStyle w:val="Heading1Char"/>
          <w:rFonts w:asciiTheme="minorHAnsi" w:hAnsiTheme="minorHAnsi"/>
          <w:color w:val="000000" w:themeColor="text1"/>
          <w:sz w:val="40"/>
          <w:szCs w:val="40"/>
          <w:u w:val="single"/>
        </w:rPr>
        <w:t>S.W.O.T. Analysis</w:t>
      </w:r>
      <w:r w:rsidR="00D255A8">
        <w:rPr>
          <w:rStyle w:val="Heading1Char"/>
          <w:rFonts w:asciiTheme="minorHAnsi" w:hAnsiTheme="minorHAnsi"/>
          <w:color w:val="000000" w:themeColor="text1"/>
          <w:sz w:val="40"/>
          <w:szCs w:val="40"/>
          <w:u w:val="single"/>
        </w:rPr>
        <w:t>…</w:t>
      </w:r>
      <w:r>
        <w:rPr>
          <w:rStyle w:val="Heading1Char"/>
          <w:rFonts w:asciiTheme="minorHAnsi" w:hAnsiTheme="minorHAnsi"/>
          <w:color w:val="000000" w:themeColor="text1"/>
          <w:sz w:val="40"/>
          <w:szCs w:val="40"/>
          <w:u w:val="single"/>
        </w:rPr>
        <w:t>…………………………………………..p.5</w:t>
      </w:r>
      <w:r>
        <w:rPr>
          <w:rStyle w:val="Heading1Char"/>
          <w:rFonts w:asciiTheme="minorHAnsi" w:hAnsiTheme="minorHAnsi"/>
          <w:color w:val="000000" w:themeColor="text1"/>
          <w:sz w:val="40"/>
          <w:szCs w:val="40"/>
          <w:u w:val="single"/>
        </w:rPr>
        <w:br/>
      </w:r>
      <w:r w:rsidR="00D255A8">
        <w:rPr>
          <w:rStyle w:val="Heading1Char"/>
          <w:rFonts w:asciiTheme="minorHAnsi" w:hAnsiTheme="minorHAnsi"/>
          <w:color w:val="000000" w:themeColor="text1"/>
          <w:sz w:val="40"/>
          <w:szCs w:val="40"/>
          <w:u w:val="single"/>
        </w:rPr>
        <w:t>Reflective</w:t>
      </w:r>
      <w:r w:rsidR="00553F1A">
        <w:rPr>
          <w:rStyle w:val="Heading1Char"/>
          <w:rFonts w:asciiTheme="minorHAnsi" w:hAnsiTheme="minorHAnsi"/>
          <w:color w:val="000000" w:themeColor="text1"/>
          <w:sz w:val="40"/>
          <w:szCs w:val="40"/>
          <w:u w:val="single"/>
        </w:rPr>
        <w:t xml:space="preserve"> </w:t>
      </w:r>
      <w:r w:rsidR="00D255A8">
        <w:rPr>
          <w:rStyle w:val="Heading1Char"/>
          <w:rFonts w:asciiTheme="minorHAnsi" w:hAnsiTheme="minorHAnsi"/>
          <w:color w:val="000000" w:themeColor="text1"/>
          <w:sz w:val="40"/>
          <w:szCs w:val="40"/>
          <w:u w:val="single"/>
        </w:rPr>
        <w:t>Writing</w:t>
      </w:r>
      <w:r>
        <w:rPr>
          <w:rStyle w:val="Heading1Char"/>
          <w:rFonts w:asciiTheme="minorHAnsi" w:hAnsiTheme="minorHAnsi"/>
          <w:color w:val="000000" w:themeColor="text1"/>
          <w:sz w:val="40"/>
          <w:szCs w:val="40"/>
          <w:u w:val="single"/>
        </w:rPr>
        <w:t>…</w:t>
      </w:r>
      <w:r w:rsidR="00553F1A">
        <w:rPr>
          <w:rStyle w:val="Heading1Char"/>
          <w:rFonts w:asciiTheme="minorHAnsi" w:hAnsiTheme="minorHAnsi"/>
          <w:color w:val="000000" w:themeColor="text1"/>
          <w:sz w:val="40"/>
          <w:szCs w:val="40"/>
          <w:u w:val="single"/>
        </w:rPr>
        <w:t>……</w:t>
      </w:r>
      <w:r>
        <w:rPr>
          <w:rStyle w:val="Heading1Char"/>
          <w:rFonts w:asciiTheme="minorHAnsi" w:hAnsiTheme="minorHAnsi"/>
          <w:color w:val="000000" w:themeColor="text1"/>
          <w:sz w:val="40"/>
          <w:szCs w:val="40"/>
          <w:u w:val="single"/>
        </w:rPr>
        <w:t>…………………………………….p.</w:t>
      </w:r>
      <w:r w:rsidR="00AE6CD4">
        <w:rPr>
          <w:rStyle w:val="Heading1Char"/>
          <w:rFonts w:asciiTheme="minorHAnsi" w:hAnsiTheme="minorHAnsi"/>
          <w:color w:val="000000" w:themeColor="text1"/>
          <w:sz w:val="40"/>
          <w:szCs w:val="40"/>
          <w:u w:val="single"/>
        </w:rPr>
        <w:t>7</w:t>
      </w:r>
      <w:r w:rsidR="00C368A0">
        <w:rPr>
          <w:rStyle w:val="Heading1Char"/>
          <w:rFonts w:asciiTheme="minorHAnsi" w:hAnsiTheme="minorHAnsi"/>
          <w:color w:val="000000" w:themeColor="text1"/>
          <w:sz w:val="40"/>
          <w:szCs w:val="40"/>
          <w:u w:val="single"/>
        </w:rPr>
        <w:br/>
        <w:t>CV Writing………………………………………………………..p.</w:t>
      </w:r>
      <w:r w:rsidR="00AE6CD4">
        <w:rPr>
          <w:rStyle w:val="Heading1Char"/>
          <w:rFonts w:asciiTheme="minorHAnsi" w:hAnsiTheme="minorHAnsi"/>
          <w:color w:val="000000" w:themeColor="text1"/>
          <w:sz w:val="40"/>
          <w:szCs w:val="40"/>
          <w:u w:val="single"/>
        </w:rPr>
        <w:t>7</w:t>
      </w:r>
      <w:r>
        <w:rPr>
          <w:rStyle w:val="Heading1Char"/>
          <w:rFonts w:asciiTheme="minorHAnsi" w:hAnsiTheme="minorHAnsi"/>
          <w:color w:val="000000" w:themeColor="text1"/>
          <w:sz w:val="40"/>
          <w:szCs w:val="40"/>
          <w:u w:val="single"/>
        </w:rPr>
        <w:br/>
      </w:r>
      <w:r>
        <w:rPr>
          <w:rFonts w:eastAsiaTheme="majorEastAsia" w:cstheme="majorBidi"/>
          <w:color w:val="000000" w:themeColor="text1"/>
          <w:sz w:val="40"/>
          <w:szCs w:val="40"/>
          <w:u w:val="single"/>
        </w:rPr>
        <w:t>Conclusion………………………………………………………</w:t>
      </w:r>
      <w:r w:rsidR="00553F1A">
        <w:rPr>
          <w:rFonts w:eastAsiaTheme="majorEastAsia" w:cstheme="majorBidi"/>
          <w:color w:val="000000" w:themeColor="text1"/>
          <w:sz w:val="40"/>
          <w:szCs w:val="40"/>
          <w:u w:val="single"/>
        </w:rPr>
        <w:t>.</w:t>
      </w:r>
      <w:r>
        <w:rPr>
          <w:rFonts w:eastAsiaTheme="majorEastAsia" w:cstheme="majorBidi"/>
          <w:color w:val="000000" w:themeColor="text1"/>
          <w:sz w:val="40"/>
          <w:szCs w:val="40"/>
          <w:u w:val="single"/>
        </w:rPr>
        <w:t>p.</w:t>
      </w:r>
      <w:r w:rsidR="00AE6CD4">
        <w:rPr>
          <w:rFonts w:eastAsiaTheme="majorEastAsia" w:cstheme="majorBidi"/>
          <w:color w:val="000000" w:themeColor="text1"/>
          <w:sz w:val="40"/>
          <w:szCs w:val="40"/>
          <w:u w:val="single"/>
        </w:rPr>
        <w:t>8</w:t>
      </w:r>
      <w:r>
        <w:rPr>
          <w:rFonts w:eastAsiaTheme="majorEastAsia" w:cstheme="majorBidi"/>
          <w:color w:val="000000" w:themeColor="text1"/>
          <w:sz w:val="40"/>
          <w:szCs w:val="40"/>
          <w:u w:val="single"/>
        </w:rPr>
        <w:br/>
        <w:t>References………………………………………………………p.</w:t>
      </w:r>
      <w:r w:rsidR="00AE6CD4">
        <w:rPr>
          <w:rFonts w:eastAsiaTheme="majorEastAsia" w:cstheme="majorBidi"/>
          <w:color w:val="000000" w:themeColor="text1"/>
          <w:sz w:val="40"/>
          <w:szCs w:val="40"/>
          <w:u w:val="single"/>
        </w:rPr>
        <w:t>9</w:t>
      </w:r>
      <w:r>
        <w:rPr>
          <w:rFonts w:eastAsiaTheme="majorEastAsia" w:cstheme="majorBidi"/>
          <w:color w:val="000000" w:themeColor="text1"/>
          <w:sz w:val="40"/>
          <w:szCs w:val="40"/>
          <w:u w:val="single"/>
        </w:rPr>
        <w:br/>
        <w:t>Appendices……………………………………………………..p.1</w:t>
      </w:r>
      <w:r w:rsidR="00AE6CD4">
        <w:rPr>
          <w:rFonts w:eastAsiaTheme="majorEastAsia" w:cstheme="majorBidi"/>
          <w:color w:val="000000" w:themeColor="text1"/>
          <w:sz w:val="40"/>
          <w:szCs w:val="40"/>
          <w:u w:val="single"/>
        </w:rPr>
        <w:t>0</w:t>
      </w:r>
    </w:p>
    <w:p w14:paraId="43F10027" w14:textId="0F9FA81F" w:rsidR="00820C3B" w:rsidRDefault="00820C3B">
      <w:pPr>
        <w:rPr>
          <w:sz w:val="72"/>
          <w:szCs w:val="72"/>
        </w:rPr>
      </w:pPr>
    </w:p>
    <w:p w14:paraId="7B015977" w14:textId="7DD230E0" w:rsidR="00820C3B" w:rsidRDefault="00820C3B">
      <w:pPr>
        <w:rPr>
          <w:sz w:val="72"/>
          <w:szCs w:val="72"/>
        </w:rPr>
      </w:pPr>
    </w:p>
    <w:p w14:paraId="03A9EAF4" w14:textId="28A74392" w:rsidR="00820C3B" w:rsidRDefault="00820C3B">
      <w:pPr>
        <w:rPr>
          <w:sz w:val="72"/>
          <w:szCs w:val="72"/>
        </w:rPr>
      </w:pPr>
    </w:p>
    <w:p w14:paraId="33D802F8" w14:textId="00F6B026" w:rsidR="00820C3B" w:rsidRDefault="00820C3B">
      <w:pPr>
        <w:rPr>
          <w:sz w:val="72"/>
          <w:szCs w:val="72"/>
        </w:rPr>
      </w:pPr>
    </w:p>
    <w:p w14:paraId="12D0634C" w14:textId="5F7E04A5" w:rsidR="00820C3B" w:rsidRDefault="00820C3B">
      <w:pPr>
        <w:rPr>
          <w:sz w:val="72"/>
          <w:szCs w:val="72"/>
        </w:rPr>
      </w:pPr>
    </w:p>
    <w:p w14:paraId="678DFBB1" w14:textId="17494809" w:rsidR="005B4C18" w:rsidRPr="00820C3B" w:rsidRDefault="005B4C18" w:rsidP="005B4C18">
      <w:pPr>
        <w:pStyle w:val="Heading1"/>
        <w:rPr>
          <w:sz w:val="48"/>
          <w:szCs w:val="48"/>
        </w:rPr>
      </w:pPr>
      <w:r w:rsidRPr="00820C3B">
        <w:rPr>
          <w:sz w:val="48"/>
          <w:szCs w:val="48"/>
        </w:rPr>
        <w:t>Introduction</w:t>
      </w:r>
      <w:r w:rsidR="003E039A">
        <w:rPr>
          <w:sz w:val="48"/>
          <w:szCs w:val="48"/>
        </w:rPr>
        <w:br/>
      </w:r>
    </w:p>
    <w:p w14:paraId="5925EC17" w14:textId="2EC75001" w:rsidR="00722DB8" w:rsidRDefault="00722DB8" w:rsidP="00722DB8">
      <w:pPr>
        <w:spacing w:line="360" w:lineRule="auto"/>
      </w:pPr>
      <w:r>
        <w:br/>
      </w:r>
      <w:r w:rsidR="005B4C18">
        <w:t xml:space="preserve">In this academic report I will use Gibb’s ‘Reflective Cycle’ method of reflective writing to analyse in detail my experience in Academic and Employability Skills from both terms. I will reflect on several topics and exercises undertaken in class and express my feelings as well as my impressions about them. I will use credible sources to help me produce this report and provide as much clarity as possible on the topics covered. </w:t>
      </w:r>
      <w:r w:rsidR="00590A3A">
        <w:t xml:space="preserve">Mostly Academic </w:t>
      </w:r>
      <w:r w:rsidR="00620CBC">
        <w:t>aspects of the module will be covered, since I believe they have impacted me more than the Employability subjects covered in the module.</w:t>
      </w:r>
      <w:r w:rsidR="00700109">
        <w:br/>
      </w:r>
      <w:r w:rsidR="00700109">
        <w:br/>
      </w:r>
      <w:r w:rsidR="00700109">
        <w:br/>
      </w:r>
      <w:r w:rsidR="00700109">
        <w:br/>
      </w:r>
      <w:r w:rsidR="00700109">
        <w:br/>
      </w:r>
      <w:r w:rsidR="00700109">
        <w:br/>
      </w:r>
      <w:r w:rsidR="005B4C18">
        <w:br/>
      </w:r>
      <w:r w:rsidR="00700109" w:rsidRPr="00700109">
        <w:rPr>
          <w:rStyle w:val="Heading1Char"/>
          <w:sz w:val="48"/>
          <w:szCs w:val="48"/>
        </w:rPr>
        <w:t>Academic Writing</w:t>
      </w:r>
      <w:r w:rsidR="003E039A">
        <w:rPr>
          <w:rStyle w:val="Heading1Char"/>
          <w:sz w:val="48"/>
          <w:szCs w:val="48"/>
        </w:rPr>
        <w:br/>
      </w:r>
      <w:r>
        <w:rPr>
          <w:sz w:val="36"/>
          <w:szCs w:val="36"/>
        </w:rPr>
        <w:br/>
      </w:r>
      <w:r w:rsidR="00700109">
        <w:t xml:space="preserve">Academic writing is one of the most valuable </w:t>
      </w:r>
      <w:r w:rsidR="00975EA7">
        <w:t>topics covered in Academic and Employability Skills in my opinion. It has helped me understand ways of producing an assignment</w:t>
      </w:r>
      <w:r w:rsidR="00266A41">
        <w:t xml:space="preserve"> by paraphrasing or teaching me the ability to accurately structure the writing. </w:t>
      </w:r>
      <w:r w:rsidR="00266A41">
        <w:br/>
        <w:t xml:space="preserve">Academic writing focuses strongly on conveying ideas and techniques of doing it. The earlier a student has learned to properly write a paper, the easier it will be further in their academic career to do so adequately. </w:t>
      </w:r>
      <w:r w:rsidR="0084166F">
        <w:t xml:space="preserve"> </w:t>
      </w:r>
      <w:sdt>
        <w:sdtPr>
          <w:id w:val="-1696227348"/>
          <w:citation/>
        </w:sdtPr>
        <w:sdtContent>
          <w:r w:rsidR="0084166F">
            <w:fldChar w:fldCharType="begin"/>
          </w:r>
          <w:r w:rsidR="0084166F">
            <w:rPr>
              <w:lang w:val="en-US"/>
            </w:rPr>
            <w:instrText xml:space="preserve"> CITATION AZI17 \l 1033 </w:instrText>
          </w:r>
          <w:r w:rsidR="0084166F">
            <w:fldChar w:fldCharType="separate"/>
          </w:r>
          <w:r w:rsidR="0084166F" w:rsidRPr="0084166F">
            <w:rPr>
              <w:noProof/>
              <w:lang w:val="en-US"/>
            </w:rPr>
            <w:t>(AHMAD, 2017)</w:t>
          </w:r>
          <w:r w:rsidR="0084166F">
            <w:fldChar w:fldCharType="end"/>
          </w:r>
        </w:sdtContent>
      </w:sdt>
      <w:r w:rsidR="0084166F">
        <w:t xml:space="preserve"> </w:t>
      </w:r>
      <w:r w:rsidR="00BF41EC">
        <w:br/>
      </w:r>
      <w:r w:rsidR="0084166F">
        <w:t>I believe that this is the reason we had that lecture so early in the beginning of the first term of the course I am studying. Learning all aspects of academic writing will definitely be vital for the creation of this very paper, just as it was for the previous one I have done.</w:t>
      </w:r>
      <w:r w:rsidR="0084166F">
        <w:br/>
        <w:t xml:space="preserve">Doing research and looking at other ideas is required for academic writing. </w:t>
      </w:r>
      <w:sdt>
        <w:sdtPr>
          <w:id w:val="1966161035"/>
          <w:citation/>
        </w:sdtPr>
        <w:sdtContent>
          <w:r w:rsidR="0084166F">
            <w:fldChar w:fldCharType="begin"/>
          </w:r>
          <w:r w:rsidR="0084166F">
            <w:rPr>
              <w:lang w:val="en-US"/>
            </w:rPr>
            <w:instrText xml:space="preserve"> CITATION AZI17 \l 1033 </w:instrText>
          </w:r>
          <w:r w:rsidR="0084166F">
            <w:fldChar w:fldCharType="separate"/>
          </w:r>
          <w:r w:rsidR="0084166F" w:rsidRPr="0084166F">
            <w:rPr>
              <w:noProof/>
              <w:lang w:val="en-US"/>
            </w:rPr>
            <w:t>(AHMAD, 2017)</w:t>
          </w:r>
          <w:r w:rsidR="0084166F">
            <w:fldChar w:fldCharType="end"/>
          </w:r>
        </w:sdtContent>
      </w:sdt>
      <w:r w:rsidR="0084166F">
        <w:t xml:space="preserve"> </w:t>
      </w:r>
      <w:r w:rsidR="00BF41EC">
        <w:br/>
      </w:r>
      <w:r w:rsidR="0084166F">
        <w:t xml:space="preserve">My ability to do academic research has greatly improved thanks to the lectures I had on academic writing and the topics around it. My experience In writing a report as well as the feedback I have </w:t>
      </w:r>
      <w:r w:rsidR="0084166F">
        <w:lastRenderedPageBreak/>
        <w:t>received on it have also helped me develop a better understanding on the subject and improve my research ability so I can find better sources to educate myself on that matter from.</w:t>
      </w:r>
      <w:r w:rsidR="00BF41EC">
        <w:t xml:space="preserve"> </w:t>
      </w:r>
      <w:r w:rsidR="00BF41EC">
        <w:br/>
      </w:r>
      <w:r w:rsidR="00BF41EC">
        <w:br/>
        <w:t xml:space="preserve">Prior to learning it at university I had poor understanding on the subject, since in my school years It has never been covered in such great detail. I had never produced an assignment paper in my life and I believe that I entirely gained the ability to do so during the studies in Academic and Employability Skills. </w:t>
      </w:r>
      <w:r w:rsidR="00833ACF">
        <w:t>While learning about it in class I discovered that the topic is very interesting to me, because there are several key components of it that if mastered will make the task of creating an academic paper easier and more understandable. Combining the knowledge on each of these components such as paraphrasing and ways of determining if a source is credible and following the instructions given by the lecturer is the key to successfully passing the term and getting an above average mark like I did.</w:t>
      </w:r>
      <w:r w:rsidR="00833ACF">
        <w:br/>
        <w:t>On one hand I cannot claim that I have acquired the ability to perfectly execute a task such as wiring an academic report, but on the other hand I can confidently say that I am capable of producing a paper that will receive an above average grade. I will be striving for a higher mark in future projects with the knowledge gathered in the past terms and based on the experience</w:t>
      </w:r>
      <w:r w:rsidR="00811430">
        <w:t xml:space="preserve"> and feedback</w:t>
      </w:r>
      <w:r w:rsidR="00833ACF">
        <w:t xml:space="preserve"> I have from the course</w:t>
      </w:r>
      <w:r w:rsidR="00351892">
        <w:t xml:space="preserve"> and lecturers.</w:t>
      </w:r>
      <w:r w:rsidR="00937A2D">
        <w:br/>
      </w:r>
      <w:r w:rsidR="00937A2D">
        <w:br/>
      </w:r>
      <w:r w:rsidR="00937A2D">
        <w:br/>
      </w:r>
      <w:r w:rsidR="00937A2D">
        <w:br/>
      </w:r>
      <w:r>
        <w:rPr>
          <w:rStyle w:val="Heading1Char"/>
          <w:sz w:val="48"/>
          <w:szCs w:val="48"/>
        </w:rPr>
        <w:br/>
      </w:r>
      <w:r>
        <w:rPr>
          <w:rStyle w:val="Heading1Char"/>
          <w:sz w:val="48"/>
          <w:szCs w:val="48"/>
        </w:rPr>
        <w:br/>
      </w:r>
      <w:r w:rsidR="00937A2D" w:rsidRPr="00937A2D">
        <w:rPr>
          <w:rStyle w:val="Heading1Char"/>
          <w:sz w:val="48"/>
          <w:szCs w:val="48"/>
        </w:rPr>
        <w:t>Paraphrasing</w:t>
      </w:r>
      <w:r w:rsidR="00C147D0">
        <w:rPr>
          <w:rStyle w:val="Heading1Char"/>
          <w:sz w:val="48"/>
          <w:szCs w:val="48"/>
        </w:rPr>
        <w:br/>
      </w:r>
      <w:r w:rsidR="008805DD">
        <w:br/>
      </w:r>
      <w:r>
        <w:br/>
      </w:r>
      <w:r w:rsidR="008805DD">
        <w:t xml:space="preserve">Paraphrasing </w:t>
      </w:r>
      <w:r w:rsidR="0084185A">
        <w:t>is one of the key components of academic writing.</w:t>
      </w:r>
      <w:r w:rsidR="003262D0">
        <w:br/>
      </w:r>
      <w:r w:rsidR="0084185A">
        <w:t xml:space="preserve">It is the ability to </w:t>
      </w:r>
      <w:r w:rsidR="00A15DDE">
        <w:t xml:space="preserve">write </w:t>
      </w:r>
      <w:r w:rsidR="008A302A">
        <w:t>someone else’s ideas using your own words</w:t>
      </w:r>
      <w:r w:rsidR="004A40AD">
        <w:t xml:space="preserve">. It comes to use when you need to use the work of another person to support your </w:t>
      </w:r>
      <w:r w:rsidR="003262D0">
        <w:t>own views.</w:t>
      </w:r>
      <w:r w:rsidR="00C91686">
        <w:t xml:space="preserve"> When </w:t>
      </w:r>
      <w:r w:rsidR="00CE545B">
        <w:t xml:space="preserve">you have to use paraphrasing in your work the wording and the structure </w:t>
      </w:r>
      <w:r w:rsidR="00B46A42">
        <w:t xml:space="preserve">have to be changed, however the same meaning has to be kept. </w:t>
      </w:r>
      <w:sdt>
        <w:sdtPr>
          <w:id w:val="1795712737"/>
          <w:citation/>
        </w:sdtPr>
        <w:sdtContent>
          <w:r w:rsidR="008805DD">
            <w:fldChar w:fldCharType="begin"/>
          </w:r>
          <w:r w:rsidR="008805DD">
            <w:rPr>
              <w:lang w:val="en-US"/>
            </w:rPr>
            <w:instrText xml:space="preserve"> CITATION UEf20 \l 1033 </w:instrText>
          </w:r>
          <w:r w:rsidR="008805DD">
            <w:fldChar w:fldCharType="separate"/>
          </w:r>
          <w:r w:rsidR="008805DD" w:rsidRPr="008805DD">
            <w:rPr>
              <w:noProof/>
              <w:lang w:val="en-US"/>
            </w:rPr>
            <w:t>(UEfAP, 2020)</w:t>
          </w:r>
          <w:r w:rsidR="008805DD">
            <w:fldChar w:fldCharType="end"/>
          </w:r>
        </w:sdtContent>
      </w:sdt>
      <w:r w:rsidR="008805DD">
        <w:t xml:space="preserve"> </w:t>
      </w:r>
      <w:r w:rsidR="008805DD">
        <w:br/>
      </w:r>
      <w:r w:rsidR="00FA3B39">
        <w:br/>
      </w:r>
      <w:r w:rsidR="006E0A0A">
        <w:lastRenderedPageBreak/>
        <w:t xml:space="preserve">My understanding of paraphrasing and the uses of it were very limited when I first was introduced to it in Academic and Employability skills. Although it is a component of </w:t>
      </w:r>
      <w:r w:rsidR="002548F4">
        <w:t>Academic writing it was covered in a lecture of its own</w:t>
      </w:r>
      <w:r w:rsidR="00AB359F">
        <w:t xml:space="preserve"> which made me realize the importance of learning it</w:t>
      </w:r>
      <w:r w:rsidR="003C68EA">
        <w:t xml:space="preserve"> and gaining the ability of accurately applying it to my work</w:t>
      </w:r>
      <w:r w:rsidR="008F7D3C">
        <w:t xml:space="preserve">. Before we were introduced to it I did not expect it to be such an important part of </w:t>
      </w:r>
      <w:r w:rsidR="00C46905">
        <w:t>report writing, but the more I learned about it, the more I realized why that is.</w:t>
      </w:r>
      <w:r w:rsidR="00B028D8">
        <w:t xml:space="preserve"> Using credible sources to support your work is </w:t>
      </w:r>
      <w:r w:rsidR="0020490F">
        <w:t>one of the</w:t>
      </w:r>
      <w:r w:rsidR="00B028D8">
        <w:t xml:space="preserve"> main part</w:t>
      </w:r>
      <w:r w:rsidR="0020490F">
        <w:t>s</w:t>
      </w:r>
      <w:r w:rsidR="00B028D8">
        <w:t xml:space="preserve"> of </w:t>
      </w:r>
      <w:r w:rsidR="00CA5A41">
        <w:t>producing papers for university and it would not be possible</w:t>
      </w:r>
      <w:r w:rsidR="0020490F">
        <w:t xml:space="preserve"> to do so</w:t>
      </w:r>
      <w:r w:rsidR="00CA5A41">
        <w:t xml:space="preserve"> without having the ability to paraphrase</w:t>
      </w:r>
      <w:r w:rsidR="002C6CFB">
        <w:t xml:space="preserve">. At first my impression was that I will be struggling </w:t>
      </w:r>
      <w:r w:rsidR="00532D4C">
        <w:t>to acquire that skill</w:t>
      </w:r>
      <w:r w:rsidR="000E1110">
        <w:t xml:space="preserve"> due to its complexity</w:t>
      </w:r>
      <w:r w:rsidR="0020490F">
        <w:t xml:space="preserve"> and my lack of experience with the topic</w:t>
      </w:r>
      <w:r w:rsidR="00B7516F">
        <w:t xml:space="preserve">, however that changed as soon as the lecturer explained the processes of paraphrasing any given </w:t>
      </w:r>
      <w:r w:rsidR="005F155E">
        <w:t>piece of text.</w:t>
      </w:r>
      <w:r w:rsidR="00E4225F">
        <w:t xml:space="preserve"> I discovered that it has become easier for me to do it and that I even find joy in learning this ability</w:t>
      </w:r>
      <w:r w:rsidR="00FF5EC1">
        <w:t xml:space="preserve">. I was happy to be able to </w:t>
      </w:r>
      <w:r w:rsidR="00414AE6">
        <w:t xml:space="preserve">paraphrase </w:t>
      </w:r>
      <w:r w:rsidR="000803F5">
        <w:t>and get a better understanding of the ways to do it</w:t>
      </w:r>
      <w:r w:rsidR="00FF5EC1">
        <w:t xml:space="preserve"> because I had concerns about the upcoming report In </w:t>
      </w:r>
      <w:r w:rsidR="00414AE6">
        <w:t>the first term</w:t>
      </w:r>
      <w:r w:rsidR="00160CFC">
        <w:t xml:space="preserve"> of Academic and Employability skills</w:t>
      </w:r>
      <w:r w:rsidR="00617331">
        <w:t>. These concerns never truly disappeared, however I was reli</w:t>
      </w:r>
      <w:r w:rsidR="00A544BD">
        <w:t>e</w:t>
      </w:r>
      <w:r w:rsidR="00617331">
        <w:t xml:space="preserve">ved </w:t>
      </w:r>
      <w:r w:rsidR="00A544BD">
        <w:t>by the fact that I am improving in the aspects necessary to complete most academic work</w:t>
      </w:r>
      <w:r w:rsidR="00EE1F74">
        <w:t xml:space="preserve"> that I will have to do in the module and the entire course</w:t>
      </w:r>
      <w:r w:rsidR="00A544BD">
        <w:t>.</w:t>
      </w:r>
      <w:r w:rsidR="00F61201">
        <w:t xml:space="preserve"> I believe </w:t>
      </w:r>
      <w:r w:rsidR="001337D8">
        <w:t>I have good understanding of it now and that I can paraphrase very well.</w:t>
      </w:r>
      <w:r w:rsidR="00361496">
        <w:t xml:space="preserve"> I have used paraphrasing in the making of this report </w:t>
      </w:r>
      <w:r w:rsidR="00E8402C">
        <w:t xml:space="preserve">and I believe that it will help me further improve on it. The feedback I will receive for this assignment will </w:t>
      </w:r>
      <w:r w:rsidR="003F6B33">
        <w:t xml:space="preserve">potentially also be very helpful for </w:t>
      </w:r>
      <w:r w:rsidR="00F3476F">
        <w:t>me and my ability to apply paraphrasing to my papers.</w:t>
      </w:r>
      <w:r w:rsidR="00EF0190">
        <w:br/>
      </w:r>
      <w:r w:rsidR="00EF0190">
        <w:br/>
      </w:r>
      <w:r>
        <w:rPr>
          <w:rStyle w:val="Heading1Char"/>
          <w:sz w:val="48"/>
          <w:szCs w:val="48"/>
        </w:rPr>
        <w:br/>
      </w:r>
      <w:r w:rsidR="00C368A0">
        <w:rPr>
          <w:rStyle w:val="Heading1Char"/>
          <w:sz w:val="48"/>
          <w:szCs w:val="48"/>
        </w:rPr>
        <w:br/>
      </w:r>
      <w:r>
        <w:rPr>
          <w:rStyle w:val="Heading1Char"/>
          <w:sz w:val="48"/>
          <w:szCs w:val="48"/>
        </w:rPr>
        <w:t>S</w:t>
      </w:r>
      <w:r w:rsidR="00EF0190" w:rsidRPr="000B4EDC">
        <w:rPr>
          <w:rStyle w:val="Heading1Char"/>
          <w:sz w:val="48"/>
          <w:szCs w:val="48"/>
        </w:rPr>
        <w:t>.W.O.T. Analysis</w:t>
      </w:r>
      <w:r w:rsidR="00EF0190">
        <w:br/>
      </w:r>
      <w:r>
        <w:br/>
      </w:r>
    </w:p>
    <w:p w14:paraId="4C1DA45F" w14:textId="597A0662" w:rsidR="008F7EBC" w:rsidRDefault="000B4EDC" w:rsidP="00722DB8">
      <w:pPr>
        <w:spacing w:line="360" w:lineRule="auto"/>
      </w:pPr>
      <w:r>
        <w:t xml:space="preserve">The S.W.O.T. analysis is </w:t>
      </w:r>
      <w:r w:rsidR="00537314">
        <w:t xml:space="preserve">one of the most useful in my opinion subjects from term one that I have learned. I believe that it would be helpful to me in multiple occasions </w:t>
      </w:r>
      <w:r w:rsidR="00F26A98">
        <w:t>throughout both my academic and professional careers as well as in my personal life.</w:t>
      </w:r>
      <w:r w:rsidR="00720D5A">
        <w:t xml:space="preserve"> </w:t>
      </w:r>
      <w:r w:rsidR="004C4A3D">
        <w:br/>
        <w:t xml:space="preserve">A S.W.O.T. </w:t>
      </w:r>
      <w:r w:rsidR="002C6DD2">
        <w:t>A</w:t>
      </w:r>
      <w:r w:rsidR="004C4A3D">
        <w:t>nalysis</w:t>
      </w:r>
      <w:r w:rsidR="002C6DD2">
        <w:t xml:space="preserve"> is a tool which helps get an understanding of the Strengths, Weaknesses, Opportunities and Threats of </w:t>
      </w:r>
      <w:r w:rsidR="003263FA">
        <w:t>yourself</w:t>
      </w:r>
      <w:r w:rsidR="00EB5FD3">
        <w:t xml:space="preserve">. They can be used </w:t>
      </w:r>
      <w:r w:rsidR="00684840">
        <w:t>to determine</w:t>
      </w:r>
      <w:r w:rsidR="008022B7">
        <w:t xml:space="preserve"> these</w:t>
      </w:r>
      <w:r w:rsidR="00684840">
        <w:t xml:space="preserve"> </w:t>
      </w:r>
      <w:r w:rsidR="008022B7">
        <w:t>four aspects</w:t>
      </w:r>
      <w:r w:rsidR="00684840">
        <w:t xml:space="preserve"> for a company or organization as well as </w:t>
      </w:r>
      <w:r w:rsidR="008F7EBC">
        <w:t xml:space="preserve">individual tasks and projects. </w:t>
      </w:r>
      <w:sdt>
        <w:sdtPr>
          <w:id w:val="1811905294"/>
          <w:citation/>
        </w:sdtPr>
        <w:sdtContent>
          <w:r w:rsidR="008F7EBC">
            <w:fldChar w:fldCharType="begin"/>
          </w:r>
          <w:r w:rsidR="008F7EBC">
            <w:rPr>
              <w:lang w:val="en-US"/>
            </w:rPr>
            <w:instrText xml:space="preserve"> CITATION Dan20 \l 1033 </w:instrText>
          </w:r>
          <w:r w:rsidR="008F7EBC">
            <w:fldChar w:fldCharType="separate"/>
          </w:r>
          <w:r w:rsidR="008F7EBC" w:rsidRPr="008F7EBC">
            <w:rPr>
              <w:noProof/>
              <w:lang w:val="en-US"/>
            </w:rPr>
            <w:t>(Shewan, 2020)</w:t>
          </w:r>
          <w:r w:rsidR="008F7EBC">
            <w:fldChar w:fldCharType="end"/>
          </w:r>
        </w:sdtContent>
      </w:sdt>
    </w:p>
    <w:p w14:paraId="7A3FF261" w14:textId="65946FEE" w:rsidR="008805DD" w:rsidRDefault="008F7EBC" w:rsidP="00722DB8">
      <w:pPr>
        <w:spacing w:line="360" w:lineRule="auto"/>
      </w:pPr>
      <w:r>
        <w:lastRenderedPageBreak/>
        <w:t>I had never heard about it previously</w:t>
      </w:r>
      <w:r w:rsidR="005D2D95">
        <w:t>. It was an entirely new tool for me and I was intrigued by the potential it has.</w:t>
      </w:r>
      <w:r w:rsidR="008022B7">
        <w:t xml:space="preserve"> Being able to create a clear image </w:t>
      </w:r>
      <w:r w:rsidR="00E0611B">
        <w:t xml:space="preserve">of the strengths, weaknesses, opportunities and threats </w:t>
      </w:r>
      <w:r w:rsidR="00A52C09">
        <w:t xml:space="preserve">of </w:t>
      </w:r>
      <w:r w:rsidR="007A650B">
        <w:t>nearly everything in our lives was something that instantly caught my attention and interest</w:t>
      </w:r>
      <w:r w:rsidR="00B757CE">
        <w:t xml:space="preserve">. </w:t>
      </w:r>
      <w:r w:rsidR="00B04DD7">
        <w:t>And I did not find it hard at all, in fact it is quite simple</w:t>
      </w:r>
      <w:r w:rsidR="00120A2C">
        <w:t>.</w:t>
      </w:r>
      <w:r w:rsidR="00120A2C">
        <w:br/>
        <w:t xml:space="preserve">I have made one myself evaluating the four aspects of a S.W.O.T. analysis </w:t>
      </w:r>
      <w:r w:rsidR="003D221A">
        <w:t>of working in hospitality.</w:t>
      </w:r>
      <w:r w:rsidR="00872E41">
        <w:br/>
      </w:r>
      <w:r w:rsidR="00F63BA1">
        <w:rPr>
          <w:noProof/>
        </w:rPr>
        <w:drawing>
          <wp:inline distT="0" distB="0" distL="0" distR="0" wp14:anchorId="1EBC4974" wp14:editId="2F1B9B61">
            <wp:extent cx="3676206" cy="5179400"/>
            <wp:effectExtent l="0" t="0" r="635" b="2540"/>
            <wp:docPr id="1" name="Picture 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text on a white background&#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742928" cy="5273405"/>
                    </a:xfrm>
                    <a:prstGeom prst="rect">
                      <a:avLst/>
                    </a:prstGeom>
                  </pic:spPr>
                </pic:pic>
              </a:graphicData>
            </a:graphic>
          </wp:inline>
        </w:drawing>
      </w:r>
      <w:r w:rsidR="00872E41">
        <w:br/>
      </w:r>
      <w:r w:rsidR="0093582A">
        <w:t xml:space="preserve">Overall my </w:t>
      </w:r>
      <w:r w:rsidR="00F03244">
        <w:t xml:space="preserve">impressions of the S.W.O.T. Analysis are that it is a very useful tool and that being able to produce one in any situation will be beneficial for me </w:t>
      </w:r>
      <w:r w:rsidR="006F6DFF">
        <w:t xml:space="preserve">for the rest of my life. I am glad I have gained the ability to produce one and that I understand the aspects of it and how to apply it to </w:t>
      </w:r>
      <w:r w:rsidR="00315554">
        <w:t xml:space="preserve">so many </w:t>
      </w:r>
      <w:r w:rsidR="0001722E">
        <w:t>different concepts</w:t>
      </w:r>
      <w:r w:rsidR="00315554">
        <w:t xml:space="preserve"> in my life. </w:t>
      </w:r>
      <w:r w:rsidR="00EF0190">
        <w:br/>
      </w:r>
    </w:p>
    <w:p w14:paraId="3ACEB520" w14:textId="7834C60E" w:rsidR="008A2E99" w:rsidRPr="001859DD" w:rsidRDefault="00473872" w:rsidP="001859DD">
      <w:pPr>
        <w:pStyle w:val="Heading1"/>
        <w:spacing w:line="360" w:lineRule="auto"/>
        <w:rPr>
          <w:sz w:val="48"/>
          <w:szCs w:val="48"/>
        </w:rPr>
      </w:pPr>
      <w:r>
        <w:rPr>
          <w:rStyle w:val="Heading1Char"/>
          <w:sz w:val="48"/>
          <w:szCs w:val="48"/>
        </w:rPr>
        <w:lastRenderedPageBreak/>
        <w:t>Reflective Writing</w:t>
      </w:r>
      <w:r w:rsidR="001859DD">
        <w:rPr>
          <w:rStyle w:val="Heading1Char"/>
          <w:sz w:val="48"/>
          <w:szCs w:val="48"/>
        </w:rPr>
        <w:br/>
      </w:r>
      <w:r w:rsidR="00ED6483" w:rsidRPr="00ED6483">
        <w:rPr>
          <w:rStyle w:val="Heading1Char"/>
          <w:rFonts w:asciiTheme="minorHAnsi" w:hAnsiTheme="minorHAnsi" w:cstheme="minorHAnsi"/>
          <w:color w:val="000000" w:themeColor="text1"/>
          <w:sz w:val="22"/>
          <w:szCs w:val="22"/>
        </w:rPr>
        <w:t xml:space="preserve">One of </w:t>
      </w:r>
      <w:r w:rsidR="00636758">
        <w:rPr>
          <w:rStyle w:val="Heading1Char"/>
          <w:rFonts w:asciiTheme="minorHAnsi" w:hAnsiTheme="minorHAnsi" w:cstheme="minorHAnsi"/>
          <w:color w:val="000000" w:themeColor="text1"/>
          <w:sz w:val="22"/>
          <w:szCs w:val="22"/>
        </w:rPr>
        <w:t xml:space="preserve">the most useful personally for me topics covered in the entirety of </w:t>
      </w:r>
      <w:r w:rsidR="00EC7733">
        <w:rPr>
          <w:rStyle w:val="Heading1Char"/>
          <w:rFonts w:asciiTheme="minorHAnsi" w:hAnsiTheme="minorHAnsi" w:cstheme="minorHAnsi"/>
          <w:color w:val="000000" w:themeColor="text1"/>
          <w:sz w:val="22"/>
          <w:szCs w:val="22"/>
        </w:rPr>
        <w:t xml:space="preserve">the Academic and Employability skills module is Reflective writing. That is because both of the reports necessary to pass </w:t>
      </w:r>
      <w:r w:rsidR="00414B7D">
        <w:rPr>
          <w:rStyle w:val="Heading1Char"/>
          <w:rFonts w:asciiTheme="minorHAnsi" w:hAnsiTheme="minorHAnsi" w:cstheme="minorHAnsi"/>
          <w:color w:val="000000" w:themeColor="text1"/>
          <w:sz w:val="22"/>
          <w:szCs w:val="22"/>
        </w:rPr>
        <w:t>both terms require the ability to</w:t>
      </w:r>
      <w:r w:rsidR="00DE2441">
        <w:rPr>
          <w:rStyle w:val="Heading1Char"/>
          <w:rFonts w:asciiTheme="minorHAnsi" w:hAnsiTheme="minorHAnsi" w:cstheme="minorHAnsi"/>
          <w:color w:val="000000" w:themeColor="text1"/>
          <w:sz w:val="22"/>
          <w:szCs w:val="22"/>
        </w:rPr>
        <w:t xml:space="preserve"> write in a </w:t>
      </w:r>
      <w:r w:rsidR="00414B7D">
        <w:rPr>
          <w:rStyle w:val="Heading1Char"/>
          <w:rFonts w:asciiTheme="minorHAnsi" w:hAnsiTheme="minorHAnsi" w:cstheme="minorHAnsi"/>
          <w:color w:val="000000" w:themeColor="text1"/>
          <w:sz w:val="22"/>
          <w:szCs w:val="22"/>
        </w:rPr>
        <w:t>reflect</w:t>
      </w:r>
      <w:r w:rsidR="00DE2441">
        <w:rPr>
          <w:rStyle w:val="Heading1Char"/>
          <w:rFonts w:asciiTheme="minorHAnsi" w:hAnsiTheme="minorHAnsi" w:cstheme="minorHAnsi"/>
          <w:color w:val="000000" w:themeColor="text1"/>
          <w:sz w:val="22"/>
          <w:szCs w:val="22"/>
        </w:rPr>
        <w:t>ive manner</w:t>
      </w:r>
      <w:r w:rsidR="00414B7D">
        <w:rPr>
          <w:rStyle w:val="Heading1Char"/>
          <w:rFonts w:asciiTheme="minorHAnsi" w:hAnsiTheme="minorHAnsi" w:cstheme="minorHAnsi"/>
          <w:color w:val="000000" w:themeColor="text1"/>
          <w:sz w:val="22"/>
          <w:szCs w:val="22"/>
        </w:rPr>
        <w:t xml:space="preserve">. </w:t>
      </w:r>
      <w:r w:rsidR="001D7C79">
        <w:rPr>
          <w:rStyle w:val="Heading1Char"/>
          <w:rFonts w:asciiTheme="minorHAnsi" w:hAnsiTheme="minorHAnsi" w:cstheme="minorHAnsi"/>
          <w:color w:val="000000" w:themeColor="text1"/>
          <w:sz w:val="22"/>
          <w:szCs w:val="22"/>
        </w:rPr>
        <w:t xml:space="preserve">I had previously </w:t>
      </w:r>
      <w:r w:rsidR="00EB2A82">
        <w:rPr>
          <w:rStyle w:val="Heading1Char"/>
          <w:rFonts w:asciiTheme="minorHAnsi" w:hAnsiTheme="minorHAnsi" w:cstheme="minorHAnsi"/>
          <w:color w:val="000000" w:themeColor="text1"/>
          <w:sz w:val="22"/>
          <w:szCs w:val="22"/>
        </w:rPr>
        <w:t>learned about</w:t>
      </w:r>
      <w:r w:rsidR="001D7C79">
        <w:rPr>
          <w:rStyle w:val="Heading1Char"/>
          <w:rFonts w:asciiTheme="minorHAnsi" w:hAnsiTheme="minorHAnsi" w:cstheme="minorHAnsi"/>
          <w:color w:val="000000" w:themeColor="text1"/>
          <w:sz w:val="22"/>
          <w:szCs w:val="22"/>
        </w:rPr>
        <w:t xml:space="preserve"> this in</w:t>
      </w:r>
      <w:r w:rsidR="00EB2A82">
        <w:rPr>
          <w:rStyle w:val="Heading1Char"/>
          <w:rFonts w:asciiTheme="minorHAnsi" w:hAnsiTheme="minorHAnsi" w:cstheme="minorHAnsi"/>
          <w:color w:val="000000" w:themeColor="text1"/>
          <w:sz w:val="22"/>
          <w:szCs w:val="22"/>
        </w:rPr>
        <w:t xml:space="preserve"> high</w:t>
      </w:r>
      <w:r w:rsidR="001D7C79">
        <w:rPr>
          <w:rStyle w:val="Heading1Char"/>
          <w:rFonts w:asciiTheme="minorHAnsi" w:hAnsiTheme="minorHAnsi" w:cstheme="minorHAnsi"/>
          <w:color w:val="000000" w:themeColor="text1"/>
          <w:sz w:val="22"/>
          <w:szCs w:val="22"/>
        </w:rPr>
        <w:t xml:space="preserve"> school, but </w:t>
      </w:r>
      <w:r w:rsidR="00EB2A82">
        <w:rPr>
          <w:rStyle w:val="Heading1Char"/>
          <w:rFonts w:asciiTheme="minorHAnsi" w:hAnsiTheme="minorHAnsi" w:cstheme="minorHAnsi"/>
          <w:color w:val="000000" w:themeColor="text1"/>
          <w:sz w:val="22"/>
          <w:szCs w:val="22"/>
        </w:rPr>
        <w:t xml:space="preserve">I have </w:t>
      </w:r>
      <w:r w:rsidR="00931B55">
        <w:rPr>
          <w:rStyle w:val="Heading1Char"/>
          <w:rFonts w:asciiTheme="minorHAnsi" w:hAnsiTheme="minorHAnsi" w:cstheme="minorHAnsi"/>
          <w:color w:val="000000" w:themeColor="text1"/>
          <w:sz w:val="22"/>
          <w:szCs w:val="22"/>
        </w:rPr>
        <w:t>never had the opportunity to cover it</w:t>
      </w:r>
      <w:r w:rsidR="001D7C79">
        <w:rPr>
          <w:rStyle w:val="Heading1Char"/>
          <w:rFonts w:asciiTheme="minorHAnsi" w:hAnsiTheme="minorHAnsi" w:cstheme="minorHAnsi"/>
          <w:color w:val="000000" w:themeColor="text1"/>
          <w:sz w:val="22"/>
          <w:szCs w:val="22"/>
        </w:rPr>
        <w:t xml:space="preserve"> to the </w:t>
      </w:r>
      <w:r w:rsidR="004D341C">
        <w:rPr>
          <w:rStyle w:val="Heading1Char"/>
          <w:rFonts w:asciiTheme="minorHAnsi" w:hAnsiTheme="minorHAnsi" w:cstheme="minorHAnsi"/>
          <w:color w:val="000000" w:themeColor="text1"/>
          <w:sz w:val="22"/>
          <w:szCs w:val="22"/>
        </w:rPr>
        <w:t>same extent</w:t>
      </w:r>
      <w:r w:rsidR="00897AC3">
        <w:rPr>
          <w:rStyle w:val="Heading1Char"/>
          <w:rFonts w:asciiTheme="minorHAnsi" w:hAnsiTheme="minorHAnsi" w:cstheme="minorHAnsi"/>
          <w:color w:val="000000" w:themeColor="text1"/>
          <w:sz w:val="22"/>
          <w:szCs w:val="22"/>
        </w:rPr>
        <w:t xml:space="preserve"> as it is covered in the course</w:t>
      </w:r>
      <w:r w:rsidR="004D341C">
        <w:rPr>
          <w:rStyle w:val="Heading1Char"/>
          <w:rFonts w:asciiTheme="minorHAnsi" w:hAnsiTheme="minorHAnsi" w:cstheme="minorHAnsi"/>
          <w:color w:val="000000" w:themeColor="text1"/>
          <w:sz w:val="22"/>
          <w:szCs w:val="22"/>
        </w:rPr>
        <w:t>. I have never produced reflective reports or any similar</w:t>
      </w:r>
      <w:r w:rsidR="00897AC3">
        <w:rPr>
          <w:rStyle w:val="Heading1Char"/>
          <w:rFonts w:asciiTheme="minorHAnsi" w:hAnsiTheme="minorHAnsi" w:cstheme="minorHAnsi"/>
          <w:color w:val="000000" w:themeColor="text1"/>
          <w:sz w:val="22"/>
          <w:szCs w:val="22"/>
        </w:rPr>
        <w:t xml:space="preserve"> to them</w:t>
      </w:r>
      <w:r w:rsidR="004D341C">
        <w:rPr>
          <w:rStyle w:val="Heading1Char"/>
          <w:rFonts w:asciiTheme="minorHAnsi" w:hAnsiTheme="minorHAnsi" w:cstheme="minorHAnsi"/>
          <w:color w:val="000000" w:themeColor="text1"/>
          <w:sz w:val="22"/>
          <w:szCs w:val="22"/>
        </w:rPr>
        <w:t xml:space="preserve"> tasks before</w:t>
      </w:r>
      <w:r w:rsidR="001D2FD8">
        <w:rPr>
          <w:rStyle w:val="Heading1Char"/>
          <w:rFonts w:asciiTheme="minorHAnsi" w:hAnsiTheme="minorHAnsi" w:cstheme="minorHAnsi"/>
          <w:color w:val="000000" w:themeColor="text1"/>
          <w:sz w:val="22"/>
          <w:szCs w:val="22"/>
        </w:rPr>
        <w:t xml:space="preserve"> at school or anywhere else</w:t>
      </w:r>
      <w:r w:rsidR="004D341C">
        <w:rPr>
          <w:rStyle w:val="Heading1Char"/>
          <w:rFonts w:asciiTheme="minorHAnsi" w:hAnsiTheme="minorHAnsi" w:cstheme="minorHAnsi"/>
          <w:color w:val="000000" w:themeColor="text1"/>
          <w:sz w:val="22"/>
          <w:szCs w:val="22"/>
        </w:rPr>
        <w:t>.</w:t>
      </w:r>
      <w:r w:rsidR="00243CEF">
        <w:rPr>
          <w:rStyle w:val="Heading1Char"/>
          <w:rFonts w:asciiTheme="minorHAnsi" w:hAnsiTheme="minorHAnsi" w:cstheme="minorHAnsi"/>
          <w:color w:val="000000" w:themeColor="text1"/>
          <w:sz w:val="22"/>
          <w:szCs w:val="22"/>
        </w:rPr>
        <w:t xml:space="preserve"> </w:t>
      </w:r>
      <w:r w:rsidR="007D09A5">
        <w:rPr>
          <w:rStyle w:val="Heading1Char"/>
          <w:rFonts w:asciiTheme="minorHAnsi" w:hAnsiTheme="minorHAnsi" w:cstheme="minorHAnsi"/>
          <w:color w:val="000000" w:themeColor="text1"/>
          <w:sz w:val="22"/>
          <w:szCs w:val="22"/>
        </w:rPr>
        <w:t>My initial impression</w:t>
      </w:r>
      <w:r w:rsidR="00DC3C5D">
        <w:rPr>
          <w:rStyle w:val="Heading1Char"/>
          <w:rFonts w:asciiTheme="minorHAnsi" w:hAnsiTheme="minorHAnsi" w:cstheme="minorHAnsi"/>
          <w:color w:val="000000" w:themeColor="text1"/>
          <w:sz w:val="22"/>
          <w:szCs w:val="22"/>
        </w:rPr>
        <w:t xml:space="preserve"> about it</w:t>
      </w:r>
      <w:r w:rsidR="007D09A5">
        <w:rPr>
          <w:rStyle w:val="Heading1Char"/>
          <w:rFonts w:asciiTheme="minorHAnsi" w:hAnsiTheme="minorHAnsi" w:cstheme="minorHAnsi"/>
          <w:color w:val="000000" w:themeColor="text1"/>
          <w:sz w:val="22"/>
          <w:szCs w:val="22"/>
        </w:rPr>
        <w:t xml:space="preserve"> was that this is far more extensive than I had previously </w:t>
      </w:r>
      <w:r w:rsidR="00DC3C5D">
        <w:rPr>
          <w:rStyle w:val="Heading1Char"/>
          <w:rFonts w:asciiTheme="minorHAnsi" w:hAnsiTheme="minorHAnsi" w:cstheme="minorHAnsi"/>
          <w:color w:val="000000" w:themeColor="text1"/>
          <w:sz w:val="22"/>
          <w:szCs w:val="22"/>
        </w:rPr>
        <w:t>thought,</w:t>
      </w:r>
      <w:r w:rsidR="004122B2">
        <w:rPr>
          <w:rStyle w:val="Heading1Char"/>
          <w:rFonts w:asciiTheme="minorHAnsi" w:hAnsiTheme="minorHAnsi" w:cstheme="minorHAnsi"/>
          <w:color w:val="000000" w:themeColor="text1"/>
          <w:sz w:val="22"/>
          <w:szCs w:val="22"/>
        </w:rPr>
        <w:t xml:space="preserve"> and I am sure that there is a lot more on the topic that I can learn. I strongly believe that I have obtained </w:t>
      </w:r>
      <w:r w:rsidR="00A3383C">
        <w:rPr>
          <w:rStyle w:val="Heading1Char"/>
          <w:rFonts w:asciiTheme="minorHAnsi" w:hAnsiTheme="minorHAnsi" w:cstheme="minorHAnsi"/>
          <w:color w:val="000000" w:themeColor="text1"/>
          <w:sz w:val="22"/>
          <w:szCs w:val="22"/>
        </w:rPr>
        <w:t>enough knowledge to produce an adequate reflective report</w:t>
      </w:r>
      <w:r w:rsidR="00DC3C5D">
        <w:rPr>
          <w:rStyle w:val="Heading1Char"/>
          <w:rFonts w:asciiTheme="minorHAnsi" w:hAnsiTheme="minorHAnsi" w:cstheme="minorHAnsi"/>
          <w:color w:val="000000" w:themeColor="text1"/>
          <w:sz w:val="22"/>
          <w:szCs w:val="22"/>
        </w:rPr>
        <w:t xml:space="preserve"> and </w:t>
      </w:r>
      <w:r w:rsidR="000F0D22">
        <w:rPr>
          <w:rStyle w:val="Heading1Char"/>
          <w:rFonts w:asciiTheme="minorHAnsi" w:hAnsiTheme="minorHAnsi" w:cstheme="minorHAnsi"/>
          <w:color w:val="000000" w:themeColor="text1"/>
          <w:sz w:val="22"/>
          <w:szCs w:val="22"/>
        </w:rPr>
        <w:t>successfully finish the both of my module papers</w:t>
      </w:r>
      <w:r w:rsidR="00A3383C">
        <w:rPr>
          <w:rStyle w:val="Heading1Char"/>
          <w:rFonts w:asciiTheme="minorHAnsi" w:hAnsiTheme="minorHAnsi" w:cstheme="minorHAnsi"/>
          <w:color w:val="000000" w:themeColor="text1"/>
          <w:sz w:val="22"/>
          <w:szCs w:val="22"/>
        </w:rPr>
        <w:t xml:space="preserve">. However it is one of the hardest for me </w:t>
      </w:r>
      <w:r w:rsidR="002C449D">
        <w:rPr>
          <w:rStyle w:val="Heading1Char"/>
          <w:rFonts w:asciiTheme="minorHAnsi" w:hAnsiTheme="minorHAnsi" w:cstheme="minorHAnsi"/>
          <w:color w:val="000000" w:themeColor="text1"/>
          <w:sz w:val="22"/>
          <w:szCs w:val="22"/>
        </w:rPr>
        <w:t>parts of the module and the entire course</w:t>
      </w:r>
      <w:r w:rsidR="000F0D22">
        <w:rPr>
          <w:rStyle w:val="Heading1Char"/>
          <w:rFonts w:asciiTheme="minorHAnsi" w:hAnsiTheme="minorHAnsi" w:cstheme="minorHAnsi"/>
          <w:color w:val="000000" w:themeColor="text1"/>
          <w:sz w:val="22"/>
          <w:szCs w:val="22"/>
        </w:rPr>
        <w:t xml:space="preserve"> so far. </w:t>
      </w:r>
      <w:r w:rsidR="008A14E7">
        <w:rPr>
          <w:rStyle w:val="Heading1Char"/>
          <w:rFonts w:asciiTheme="minorHAnsi" w:hAnsiTheme="minorHAnsi" w:cstheme="minorHAnsi"/>
          <w:color w:val="000000" w:themeColor="text1"/>
          <w:sz w:val="22"/>
          <w:szCs w:val="22"/>
        </w:rPr>
        <w:t>I feel that there is a lot more room to improve my knowledge on the topic and I intend to continue</w:t>
      </w:r>
      <w:r w:rsidR="009A18DF">
        <w:rPr>
          <w:rStyle w:val="Heading1Char"/>
          <w:rFonts w:asciiTheme="minorHAnsi" w:hAnsiTheme="minorHAnsi" w:cstheme="minorHAnsi"/>
          <w:color w:val="000000" w:themeColor="text1"/>
          <w:sz w:val="22"/>
          <w:szCs w:val="22"/>
        </w:rPr>
        <w:t xml:space="preserve"> learning more about it and also practicing</w:t>
      </w:r>
      <w:r w:rsidR="000B3E14">
        <w:rPr>
          <w:rStyle w:val="Heading1Char"/>
          <w:rFonts w:asciiTheme="minorHAnsi" w:hAnsiTheme="minorHAnsi" w:cstheme="minorHAnsi"/>
          <w:color w:val="000000" w:themeColor="text1"/>
          <w:sz w:val="22"/>
          <w:szCs w:val="22"/>
        </w:rPr>
        <w:t xml:space="preserve"> or doing more research on the topic. I never found it to be quite </w:t>
      </w:r>
      <w:r w:rsidR="00911D4C">
        <w:rPr>
          <w:rStyle w:val="Heading1Char"/>
          <w:rFonts w:asciiTheme="minorHAnsi" w:hAnsiTheme="minorHAnsi" w:cstheme="minorHAnsi"/>
          <w:color w:val="000000" w:themeColor="text1"/>
          <w:sz w:val="22"/>
          <w:szCs w:val="22"/>
        </w:rPr>
        <w:t>interesting as I found the S.W.O.T. analysis for example, but understandin</w:t>
      </w:r>
      <w:r w:rsidR="00E32EBF">
        <w:rPr>
          <w:rStyle w:val="Heading1Char"/>
          <w:rFonts w:asciiTheme="minorHAnsi" w:hAnsiTheme="minorHAnsi" w:cstheme="minorHAnsi"/>
          <w:color w:val="000000" w:themeColor="text1"/>
          <w:sz w:val="22"/>
          <w:szCs w:val="22"/>
        </w:rPr>
        <w:t>g</w:t>
      </w:r>
      <w:r w:rsidR="00911D4C">
        <w:rPr>
          <w:rStyle w:val="Heading1Char"/>
          <w:rFonts w:asciiTheme="minorHAnsi" w:hAnsiTheme="minorHAnsi" w:cstheme="minorHAnsi"/>
          <w:color w:val="000000" w:themeColor="text1"/>
          <w:sz w:val="22"/>
          <w:szCs w:val="22"/>
        </w:rPr>
        <w:t xml:space="preserve"> the importance of it made me realize</w:t>
      </w:r>
      <w:r w:rsidR="00E32EBF">
        <w:rPr>
          <w:rStyle w:val="Heading1Char"/>
          <w:rFonts w:asciiTheme="minorHAnsi" w:hAnsiTheme="minorHAnsi" w:cstheme="minorHAnsi"/>
          <w:color w:val="000000" w:themeColor="text1"/>
          <w:sz w:val="22"/>
          <w:szCs w:val="22"/>
        </w:rPr>
        <w:t xml:space="preserve"> that</w:t>
      </w:r>
      <w:r w:rsidR="00911D4C">
        <w:rPr>
          <w:rStyle w:val="Heading1Char"/>
          <w:rFonts w:asciiTheme="minorHAnsi" w:hAnsiTheme="minorHAnsi" w:cstheme="minorHAnsi"/>
          <w:color w:val="000000" w:themeColor="text1"/>
          <w:sz w:val="22"/>
          <w:szCs w:val="22"/>
        </w:rPr>
        <w:t xml:space="preserve"> </w:t>
      </w:r>
      <w:r w:rsidR="00E32EBF">
        <w:rPr>
          <w:rStyle w:val="Heading1Char"/>
          <w:rFonts w:asciiTheme="minorHAnsi" w:hAnsiTheme="minorHAnsi" w:cstheme="minorHAnsi"/>
          <w:color w:val="000000" w:themeColor="text1"/>
          <w:sz w:val="22"/>
          <w:szCs w:val="22"/>
        </w:rPr>
        <w:t>I have to put a lot of effort to improve on it</w:t>
      </w:r>
      <w:r w:rsidR="00D055AA">
        <w:rPr>
          <w:rStyle w:val="Heading1Char"/>
          <w:rFonts w:asciiTheme="minorHAnsi" w:hAnsiTheme="minorHAnsi" w:cstheme="minorHAnsi"/>
          <w:color w:val="000000" w:themeColor="text1"/>
          <w:sz w:val="22"/>
          <w:szCs w:val="22"/>
        </w:rPr>
        <w:t>, since it will be a key part of the module.</w:t>
      </w:r>
      <w:r w:rsidR="00AA63FA">
        <w:rPr>
          <w:rStyle w:val="Heading1Char"/>
          <w:rFonts w:asciiTheme="minorHAnsi" w:hAnsiTheme="minorHAnsi" w:cstheme="minorHAnsi"/>
          <w:color w:val="000000" w:themeColor="text1"/>
          <w:sz w:val="22"/>
          <w:szCs w:val="22"/>
        </w:rPr>
        <w:t xml:space="preserve"> </w:t>
      </w:r>
      <w:r w:rsidR="00B97FAE">
        <w:rPr>
          <w:rStyle w:val="Heading1Char"/>
          <w:rFonts w:asciiTheme="minorHAnsi" w:hAnsiTheme="minorHAnsi" w:cstheme="minorHAnsi"/>
          <w:color w:val="000000" w:themeColor="text1"/>
          <w:sz w:val="22"/>
          <w:szCs w:val="22"/>
        </w:rPr>
        <w:br/>
      </w:r>
      <w:r w:rsidR="00B97FAE">
        <w:rPr>
          <w:rStyle w:val="Heading1Char"/>
          <w:rFonts w:asciiTheme="minorHAnsi" w:hAnsiTheme="minorHAnsi" w:cstheme="minorHAnsi"/>
          <w:color w:val="000000" w:themeColor="text1"/>
          <w:sz w:val="22"/>
          <w:szCs w:val="22"/>
        </w:rPr>
        <w:br/>
      </w:r>
      <w:r w:rsidR="00A41950">
        <w:rPr>
          <w:rStyle w:val="Heading1Char"/>
          <w:rFonts w:asciiTheme="minorHAnsi" w:hAnsiTheme="minorHAnsi" w:cstheme="minorHAnsi"/>
          <w:color w:val="000000" w:themeColor="text1"/>
          <w:sz w:val="22"/>
          <w:szCs w:val="22"/>
        </w:rPr>
        <w:t xml:space="preserve">Reflection is a way of making self-development possible and learning in detail </w:t>
      </w:r>
      <w:r w:rsidR="00EC0C6E">
        <w:rPr>
          <w:rStyle w:val="Heading1Char"/>
          <w:rFonts w:asciiTheme="minorHAnsi" w:hAnsiTheme="minorHAnsi" w:cstheme="minorHAnsi"/>
          <w:color w:val="000000" w:themeColor="text1"/>
          <w:sz w:val="22"/>
          <w:szCs w:val="22"/>
        </w:rPr>
        <w:t xml:space="preserve">by looking back at an experience </w:t>
      </w:r>
      <w:r w:rsidR="00B95AD4">
        <w:rPr>
          <w:rStyle w:val="Heading1Char"/>
          <w:rFonts w:asciiTheme="minorHAnsi" w:hAnsiTheme="minorHAnsi" w:cstheme="minorHAnsi"/>
          <w:color w:val="000000" w:themeColor="text1"/>
          <w:sz w:val="22"/>
          <w:szCs w:val="22"/>
        </w:rPr>
        <w:t xml:space="preserve">with the intention to learn from it and continue forward. </w:t>
      </w:r>
      <w:r w:rsidR="000C2442">
        <w:rPr>
          <w:rStyle w:val="Heading1Char"/>
          <w:rFonts w:asciiTheme="minorHAnsi" w:hAnsiTheme="minorHAnsi" w:cstheme="minorHAnsi"/>
          <w:color w:val="000000" w:themeColor="text1"/>
          <w:sz w:val="22"/>
          <w:szCs w:val="22"/>
        </w:rPr>
        <w:t>It can help</w:t>
      </w:r>
      <w:r w:rsidR="008B0BD9">
        <w:rPr>
          <w:rStyle w:val="Heading1Char"/>
          <w:rFonts w:asciiTheme="minorHAnsi" w:hAnsiTheme="minorHAnsi" w:cstheme="minorHAnsi"/>
          <w:color w:val="000000" w:themeColor="text1"/>
          <w:sz w:val="22"/>
          <w:szCs w:val="22"/>
        </w:rPr>
        <w:t xml:space="preserve"> make a </w:t>
      </w:r>
      <w:r w:rsidR="000C2442">
        <w:rPr>
          <w:rStyle w:val="Heading1Char"/>
          <w:rFonts w:asciiTheme="minorHAnsi" w:hAnsiTheme="minorHAnsi" w:cstheme="minorHAnsi"/>
          <w:color w:val="000000" w:themeColor="text1"/>
          <w:sz w:val="22"/>
          <w:szCs w:val="22"/>
        </w:rPr>
        <w:t>connect</w:t>
      </w:r>
      <w:r w:rsidR="008B0BD9">
        <w:rPr>
          <w:rStyle w:val="Heading1Char"/>
          <w:rFonts w:asciiTheme="minorHAnsi" w:hAnsiTheme="minorHAnsi" w:cstheme="minorHAnsi"/>
          <w:color w:val="000000" w:themeColor="text1"/>
          <w:sz w:val="22"/>
          <w:szCs w:val="22"/>
        </w:rPr>
        <w:t>ion</w:t>
      </w:r>
      <w:r w:rsidR="000C2442">
        <w:rPr>
          <w:rStyle w:val="Heading1Char"/>
          <w:rFonts w:asciiTheme="minorHAnsi" w:hAnsiTheme="minorHAnsi" w:cstheme="minorHAnsi"/>
          <w:color w:val="000000" w:themeColor="text1"/>
          <w:sz w:val="22"/>
          <w:szCs w:val="22"/>
        </w:rPr>
        <w:t xml:space="preserve"> </w:t>
      </w:r>
      <w:r w:rsidR="008B0BD9">
        <w:rPr>
          <w:rStyle w:val="Heading1Char"/>
          <w:rFonts w:asciiTheme="minorHAnsi" w:hAnsiTheme="minorHAnsi" w:cstheme="minorHAnsi"/>
          <w:color w:val="000000" w:themeColor="text1"/>
          <w:sz w:val="22"/>
          <w:szCs w:val="22"/>
        </w:rPr>
        <w:t xml:space="preserve">between </w:t>
      </w:r>
      <w:r w:rsidR="000C2442">
        <w:rPr>
          <w:rStyle w:val="Heading1Char"/>
          <w:rFonts w:asciiTheme="minorHAnsi" w:hAnsiTheme="minorHAnsi" w:cstheme="minorHAnsi"/>
          <w:color w:val="000000" w:themeColor="text1"/>
          <w:sz w:val="22"/>
          <w:szCs w:val="22"/>
        </w:rPr>
        <w:t xml:space="preserve">practice and theory and </w:t>
      </w:r>
      <w:r w:rsidR="008B0BD9">
        <w:rPr>
          <w:rStyle w:val="Heading1Char"/>
          <w:rFonts w:asciiTheme="minorHAnsi" w:hAnsiTheme="minorHAnsi" w:cstheme="minorHAnsi"/>
          <w:color w:val="000000" w:themeColor="text1"/>
          <w:sz w:val="22"/>
          <w:szCs w:val="22"/>
        </w:rPr>
        <w:t xml:space="preserve">between </w:t>
      </w:r>
      <w:r w:rsidR="00904301">
        <w:rPr>
          <w:rStyle w:val="Heading1Char"/>
          <w:rFonts w:asciiTheme="minorHAnsi" w:hAnsiTheme="minorHAnsi" w:cstheme="minorHAnsi"/>
          <w:color w:val="000000" w:themeColor="text1"/>
          <w:sz w:val="22"/>
          <w:szCs w:val="22"/>
        </w:rPr>
        <w:t>your knowledge from the past and the present.</w:t>
      </w:r>
      <w:r w:rsidR="00881C58">
        <w:rPr>
          <w:rStyle w:val="Heading1Char"/>
          <w:rFonts w:asciiTheme="minorHAnsi" w:hAnsiTheme="minorHAnsi" w:cstheme="minorHAnsi"/>
          <w:color w:val="000000" w:themeColor="text1"/>
          <w:sz w:val="22"/>
          <w:szCs w:val="22"/>
        </w:rPr>
        <w:t xml:space="preserve"> Reflecting on and </w:t>
      </w:r>
      <w:r w:rsidR="00303BB3">
        <w:rPr>
          <w:rStyle w:val="Heading1Char"/>
          <w:rFonts w:asciiTheme="minorHAnsi" w:hAnsiTheme="minorHAnsi" w:cstheme="minorHAnsi"/>
          <w:color w:val="000000" w:themeColor="text1"/>
          <w:sz w:val="22"/>
          <w:szCs w:val="22"/>
        </w:rPr>
        <w:t>learning from what you have experienced</w:t>
      </w:r>
      <w:r w:rsidR="00890660">
        <w:rPr>
          <w:rStyle w:val="Heading1Char"/>
          <w:rFonts w:asciiTheme="minorHAnsi" w:hAnsiTheme="minorHAnsi" w:cstheme="minorHAnsi"/>
          <w:color w:val="000000" w:themeColor="text1"/>
          <w:sz w:val="22"/>
          <w:szCs w:val="22"/>
        </w:rPr>
        <w:t xml:space="preserve">, can help prevent the repetition of mistakes. It will help to pin-point </w:t>
      </w:r>
      <w:r w:rsidR="00CF6896">
        <w:rPr>
          <w:rStyle w:val="Heading1Char"/>
          <w:rFonts w:asciiTheme="minorHAnsi" w:hAnsiTheme="minorHAnsi" w:cstheme="minorHAnsi"/>
          <w:color w:val="000000" w:themeColor="text1"/>
          <w:sz w:val="22"/>
          <w:szCs w:val="22"/>
        </w:rPr>
        <w:t>the successful aspects of an experience and any of the p</w:t>
      </w:r>
      <w:r w:rsidR="007377B5">
        <w:rPr>
          <w:rStyle w:val="Heading1Char"/>
          <w:rFonts w:asciiTheme="minorHAnsi" w:hAnsiTheme="minorHAnsi" w:cstheme="minorHAnsi"/>
          <w:color w:val="000000" w:themeColor="text1"/>
          <w:sz w:val="22"/>
          <w:szCs w:val="22"/>
        </w:rPr>
        <w:t>ri</w:t>
      </w:r>
      <w:r w:rsidR="00CF6896">
        <w:rPr>
          <w:rStyle w:val="Heading1Char"/>
          <w:rFonts w:asciiTheme="minorHAnsi" w:hAnsiTheme="minorHAnsi" w:cstheme="minorHAnsi"/>
          <w:color w:val="000000" w:themeColor="text1"/>
          <w:sz w:val="22"/>
          <w:szCs w:val="22"/>
        </w:rPr>
        <w:t>n</w:t>
      </w:r>
      <w:r w:rsidR="007377B5">
        <w:rPr>
          <w:rStyle w:val="Heading1Char"/>
          <w:rFonts w:asciiTheme="minorHAnsi" w:hAnsiTheme="minorHAnsi" w:cstheme="minorHAnsi"/>
          <w:color w:val="000000" w:themeColor="text1"/>
          <w:sz w:val="22"/>
          <w:szCs w:val="22"/>
        </w:rPr>
        <w:t xml:space="preserve">ciples that are </w:t>
      </w:r>
      <w:r w:rsidR="00761A59">
        <w:rPr>
          <w:rStyle w:val="Heading1Char"/>
          <w:rFonts w:asciiTheme="minorHAnsi" w:hAnsiTheme="minorHAnsi" w:cstheme="minorHAnsi"/>
          <w:color w:val="000000" w:themeColor="text1"/>
          <w:sz w:val="22"/>
          <w:szCs w:val="22"/>
        </w:rPr>
        <w:t>practical</w:t>
      </w:r>
      <w:r w:rsidR="007377B5">
        <w:rPr>
          <w:rStyle w:val="Heading1Char"/>
          <w:rFonts w:asciiTheme="minorHAnsi" w:hAnsiTheme="minorHAnsi" w:cstheme="minorHAnsi"/>
          <w:color w:val="000000" w:themeColor="text1"/>
          <w:sz w:val="22"/>
          <w:szCs w:val="22"/>
        </w:rPr>
        <w:t xml:space="preserve"> and can be applied</w:t>
      </w:r>
      <w:r w:rsidR="00761A59">
        <w:rPr>
          <w:rStyle w:val="Heading1Char"/>
          <w:rFonts w:asciiTheme="minorHAnsi" w:hAnsiTheme="minorHAnsi" w:cstheme="minorHAnsi"/>
          <w:color w:val="000000" w:themeColor="text1"/>
          <w:sz w:val="22"/>
          <w:szCs w:val="22"/>
        </w:rPr>
        <w:t xml:space="preserve"> to different situations. Reflective writing </w:t>
      </w:r>
      <w:r w:rsidR="0089789B">
        <w:rPr>
          <w:rStyle w:val="Heading1Char"/>
          <w:rFonts w:asciiTheme="minorHAnsi" w:hAnsiTheme="minorHAnsi" w:cstheme="minorHAnsi"/>
          <w:color w:val="000000" w:themeColor="text1"/>
          <w:sz w:val="22"/>
          <w:szCs w:val="22"/>
        </w:rPr>
        <w:t xml:space="preserve">advances on that aspect by making the reflection a more permanent and structured format of </w:t>
      </w:r>
      <w:r w:rsidR="00FA3B39">
        <w:rPr>
          <w:rStyle w:val="Heading1Char"/>
          <w:rFonts w:asciiTheme="minorHAnsi" w:hAnsiTheme="minorHAnsi" w:cstheme="minorHAnsi"/>
          <w:color w:val="000000" w:themeColor="text1"/>
          <w:sz w:val="22"/>
          <w:szCs w:val="22"/>
        </w:rPr>
        <w:t xml:space="preserve">writing and connecting it to academic theory. </w:t>
      </w:r>
      <w:sdt>
        <w:sdtPr>
          <w:rPr>
            <w:rStyle w:val="Heading1Char"/>
            <w:rFonts w:asciiTheme="minorHAnsi" w:hAnsiTheme="minorHAnsi" w:cstheme="minorHAnsi"/>
            <w:color w:val="000000" w:themeColor="text1"/>
            <w:sz w:val="22"/>
            <w:szCs w:val="22"/>
          </w:rPr>
          <w:id w:val="-1283646145"/>
          <w:citation/>
        </w:sdtPr>
        <w:sdtContent>
          <w:r w:rsidR="00FA3B39">
            <w:rPr>
              <w:rStyle w:val="Heading1Char"/>
              <w:rFonts w:asciiTheme="minorHAnsi" w:hAnsiTheme="minorHAnsi" w:cstheme="minorHAnsi"/>
              <w:color w:val="000000" w:themeColor="text1"/>
              <w:sz w:val="22"/>
              <w:szCs w:val="22"/>
            </w:rPr>
            <w:fldChar w:fldCharType="begin"/>
          </w:r>
          <w:r w:rsidR="00FA3B39">
            <w:rPr>
              <w:rStyle w:val="Heading1Char"/>
              <w:rFonts w:asciiTheme="minorHAnsi" w:hAnsiTheme="minorHAnsi" w:cstheme="minorHAnsi"/>
              <w:color w:val="000000" w:themeColor="text1"/>
              <w:sz w:val="22"/>
              <w:szCs w:val="22"/>
              <w:lang w:val="en-US"/>
            </w:rPr>
            <w:instrText xml:space="preserve"> CITATION Uni18 \l 1033 </w:instrText>
          </w:r>
          <w:r w:rsidR="00FA3B39">
            <w:rPr>
              <w:rStyle w:val="Heading1Char"/>
              <w:rFonts w:asciiTheme="minorHAnsi" w:hAnsiTheme="minorHAnsi" w:cstheme="minorHAnsi"/>
              <w:color w:val="000000" w:themeColor="text1"/>
              <w:sz w:val="22"/>
              <w:szCs w:val="22"/>
            </w:rPr>
            <w:fldChar w:fldCharType="separate"/>
          </w:r>
          <w:r w:rsidR="00FA3B39" w:rsidRPr="00FA3B39">
            <w:rPr>
              <w:rFonts w:cstheme="minorHAnsi"/>
              <w:noProof/>
              <w:color w:val="000000" w:themeColor="text1"/>
              <w:lang w:val="en-US"/>
            </w:rPr>
            <w:t>(Wolverhampton, 2018)</w:t>
          </w:r>
          <w:r w:rsidR="00FA3B39">
            <w:rPr>
              <w:rStyle w:val="Heading1Char"/>
              <w:rFonts w:asciiTheme="minorHAnsi" w:hAnsiTheme="minorHAnsi" w:cstheme="minorHAnsi"/>
              <w:color w:val="000000" w:themeColor="text1"/>
              <w:sz w:val="22"/>
              <w:szCs w:val="22"/>
            </w:rPr>
            <w:fldChar w:fldCharType="end"/>
          </w:r>
        </w:sdtContent>
      </w:sdt>
      <w:r w:rsidR="00FA3B39">
        <w:rPr>
          <w:rStyle w:val="Heading1Char"/>
          <w:rFonts w:asciiTheme="minorHAnsi" w:hAnsiTheme="minorHAnsi" w:cstheme="minorHAnsi"/>
          <w:color w:val="000000" w:themeColor="text1"/>
          <w:sz w:val="22"/>
          <w:szCs w:val="22"/>
        </w:rPr>
        <w:br/>
      </w:r>
      <w:r w:rsidR="00FA3B39">
        <w:rPr>
          <w:rStyle w:val="Heading1Char"/>
          <w:rFonts w:asciiTheme="minorHAnsi" w:hAnsiTheme="minorHAnsi" w:cstheme="minorHAnsi"/>
          <w:color w:val="000000" w:themeColor="text1"/>
          <w:sz w:val="22"/>
          <w:szCs w:val="22"/>
        </w:rPr>
        <w:br/>
      </w:r>
      <w:r w:rsidR="00FA3B39">
        <w:rPr>
          <w:rStyle w:val="Heading1Char"/>
          <w:rFonts w:asciiTheme="minorHAnsi" w:hAnsiTheme="minorHAnsi" w:cstheme="minorHAnsi"/>
          <w:color w:val="000000" w:themeColor="text1"/>
          <w:sz w:val="22"/>
          <w:szCs w:val="22"/>
        </w:rPr>
        <w:br/>
      </w:r>
      <w:r w:rsidR="00C368A0" w:rsidRPr="004F4FC3">
        <w:rPr>
          <w:sz w:val="48"/>
          <w:szCs w:val="48"/>
        </w:rPr>
        <w:t>CV Writing</w:t>
      </w:r>
      <w:r w:rsidR="00C368A0">
        <w:rPr>
          <w:sz w:val="48"/>
          <w:szCs w:val="48"/>
        </w:rPr>
        <w:br/>
      </w:r>
      <w:r w:rsidR="001859DD">
        <w:rPr>
          <w:sz w:val="48"/>
          <w:szCs w:val="48"/>
        </w:rPr>
        <w:br/>
      </w:r>
      <w:r w:rsidR="00C368A0" w:rsidRPr="001859DD">
        <w:rPr>
          <w:rFonts w:asciiTheme="minorHAnsi" w:hAnsiTheme="minorHAnsi" w:cstheme="minorHAnsi"/>
          <w:color w:val="000000" w:themeColor="text1"/>
          <w:sz w:val="22"/>
          <w:szCs w:val="22"/>
        </w:rPr>
        <w:t xml:space="preserve">Academic and Employability skills has without a doubt been one of the most helpful for me personally modules in this course and as much as I have learned about university I have learned </w:t>
      </w:r>
      <w:r w:rsidR="00C368A0" w:rsidRPr="001859DD">
        <w:rPr>
          <w:rFonts w:asciiTheme="minorHAnsi" w:hAnsiTheme="minorHAnsi" w:cstheme="minorHAnsi"/>
          <w:color w:val="000000" w:themeColor="text1"/>
          <w:sz w:val="22"/>
          <w:szCs w:val="22"/>
        </w:rPr>
        <w:lastRenderedPageBreak/>
        <w:t>about business. Although the academic side of the module was far more foreign to me and I have encountered less new or challenging subjects in the employability side of it, CV Writing was definitely one of the more intriguing ones for me.</w:t>
      </w:r>
      <w:r w:rsidR="00C368A0" w:rsidRPr="001859DD">
        <w:rPr>
          <w:rFonts w:asciiTheme="minorHAnsi" w:hAnsiTheme="minorHAnsi" w:cstheme="minorHAnsi"/>
          <w:color w:val="000000" w:themeColor="text1"/>
          <w:sz w:val="22"/>
          <w:szCs w:val="22"/>
        </w:rPr>
        <w:br/>
      </w:r>
      <w:r w:rsidR="00C368A0" w:rsidRPr="001859DD">
        <w:rPr>
          <w:rFonts w:asciiTheme="minorHAnsi" w:hAnsiTheme="minorHAnsi" w:cstheme="minorHAnsi"/>
          <w:color w:val="000000" w:themeColor="text1"/>
          <w:sz w:val="22"/>
          <w:szCs w:val="22"/>
        </w:rPr>
        <w:br/>
        <w:t>A CV, which stands for curriculum vitae, is a document used when applying for a work position. It helps you briefly present yourself and your qualities such as skills, experience and education to the potential employer.</w:t>
      </w:r>
      <w:sdt>
        <w:sdtPr>
          <w:rPr>
            <w:rFonts w:asciiTheme="minorHAnsi" w:hAnsiTheme="minorHAnsi" w:cstheme="minorHAnsi"/>
            <w:color w:val="000000" w:themeColor="text1"/>
            <w:sz w:val="22"/>
            <w:szCs w:val="22"/>
          </w:rPr>
          <w:id w:val="458699339"/>
          <w:citation/>
        </w:sdtPr>
        <w:sdtContent>
          <w:r w:rsidR="00C368A0" w:rsidRPr="001859DD">
            <w:rPr>
              <w:rFonts w:asciiTheme="minorHAnsi" w:hAnsiTheme="minorHAnsi" w:cstheme="minorHAnsi"/>
              <w:color w:val="000000" w:themeColor="text1"/>
              <w:sz w:val="22"/>
              <w:szCs w:val="22"/>
            </w:rPr>
            <w:fldChar w:fldCharType="begin"/>
          </w:r>
          <w:r w:rsidR="00C368A0" w:rsidRPr="001859DD">
            <w:rPr>
              <w:rFonts w:asciiTheme="minorHAnsi" w:hAnsiTheme="minorHAnsi" w:cstheme="minorHAnsi"/>
              <w:color w:val="000000" w:themeColor="text1"/>
              <w:sz w:val="22"/>
              <w:szCs w:val="22"/>
            </w:rPr>
            <w:instrText xml:space="preserve"> CITATION Jem19 \l 1033 </w:instrText>
          </w:r>
          <w:r w:rsidR="00C368A0" w:rsidRPr="001859DD">
            <w:rPr>
              <w:rFonts w:asciiTheme="minorHAnsi" w:hAnsiTheme="minorHAnsi" w:cstheme="minorHAnsi"/>
              <w:color w:val="000000" w:themeColor="text1"/>
              <w:sz w:val="22"/>
              <w:szCs w:val="22"/>
            </w:rPr>
            <w:fldChar w:fldCharType="separate"/>
          </w:r>
          <w:r w:rsidR="00C368A0" w:rsidRPr="001859DD">
            <w:rPr>
              <w:rFonts w:asciiTheme="minorHAnsi" w:hAnsiTheme="minorHAnsi" w:cstheme="minorHAnsi"/>
              <w:color w:val="000000" w:themeColor="text1"/>
              <w:sz w:val="22"/>
              <w:szCs w:val="22"/>
            </w:rPr>
            <w:t xml:space="preserve"> </w:t>
          </w:r>
          <w:r w:rsidR="00C368A0" w:rsidRPr="001859DD">
            <w:rPr>
              <w:rFonts w:asciiTheme="minorHAnsi" w:hAnsiTheme="minorHAnsi" w:cstheme="minorHAnsi"/>
              <w:color w:val="000000" w:themeColor="text1"/>
              <w:sz w:val="22"/>
              <w:szCs w:val="22"/>
              <w:lang w:val="en-US"/>
            </w:rPr>
            <w:t>(Smith, 2019)</w:t>
          </w:r>
          <w:r w:rsidR="00C368A0" w:rsidRPr="001859DD">
            <w:rPr>
              <w:rFonts w:asciiTheme="minorHAnsi" w:hAnsiTheme="minorHAnsi" w:cstheme="minorHAnsi"/>
              <w:color w:val="000000" w:themeColor="text1"/>
              <w:sz w:val="22"/>
              <w:szCs w:val="22"/>
            </w:rPr>
            <w:fldChar w:fldCharType="end"/>
          </w:r>
        </w:sdtContent>
      </w:sdt>
      <w:r w:rsidR="00C368A0" w:rsidRPr="001859DD">
        <w:rPr>
          <w:rFonts w:asciiTheme="minorHAnsi" w:hAnsiTheme="minorHAnsi" w:cstheme="minorHAnsi"/>
          <w:color w:val="000000" w:themeColor="text1"/>
          <w:sz w:val="22"/>
          <w:szCs w:val="22"/>
        </w:rPr>
        <w:br/>
      </w:r>
      <w:r w:rsidR="00C368A0" w:rsidRPr="001859DD">
        <w:rPr>
          <w:rFonts w:asciiTheme="minorHAnsi" w:hAnsiTheme="minorHAnsi" w:cstheme="minorHAnsi"/>
          <w:color w:val="000000" w:themeColor="text1"/>
          <w:sz w:val="22"/>
          <w:szCs w:val="22"/>
        </w:rPr>
        <w:br/>
        <w:t>Since I work from a young age I have had basic knowledge about CV’s and their importance. It was not something new to me, although I have not previously learned about it in such detail. The importance of a CV and the contents of it may vary and those differences may be crucial to leaving a good or bad impression in a potential employer.</w:t>
      </w:r>
      <w:r w:rsidR="00C368A0" w:rsidRPr="001859DD">
        <w:rPr>
          <w:rFonts w:asciiTheme="minorHAnsi" w:hAnsiTheme="minorHAnsi" w:cstheme="minorHAnsi"/>
          <w:color w:val="000000" w:themeColor="text1"/>
          <w:sz w:val="22"/>
          <w:szCs w:val="22"/>
        </w:rPr>
        <w:br/>
        <w:t>Learning what to include and what not to include and ways of structuring it or drawing attention to certain aspects of it have undoubtedly helped me correct my own CV accordingly. Although I have only worked in hospitality so far, I believe that the knowledge on the subject will help me in the future when I will work in the business field.</w:t>
      </w:r>
      <w:r w:rsidR="00FA3B39">
        <w:rPr>
          <w:rStyle w:val="Heading1Char"/>
          <w:rFonts w:asciiTheme="minorHAnsi" w:hAnsiTheme="minorHAnsi" w:cstheme="minorHAnsi"/>
          <w:color w:val="000000" w:themeColor="text1"/>
          <w:sz w:val="22"/>
          <w:szCs w:val="22"/>
        </w:rPr>
        <w:br/>
      </w:r>
      <w:r w:rsidR="00FA3B39">
        <w:rPr>
          <w:rStyle w:val="Heading1Char"/>
          <w:rFonts w:asciiTheme="minorHAnsi" w:hAnsiTheme="minorHAnsi" w:cstheme="minorHAnsi"/>
          <w:color w:val="000000" w:themeColor="text1"/>
          <w:sz w:val="22"/>
          <w:szCs w:val="22"/>
        </w:rPr>
        <w:br/>
      </w:r>
      <w:r w:rsidR="00FA3B39">
        <w:rPr>
          <w:rStyle w:val="Heading1Char"/>
          <w:rFonts w:asciiTheme="minorHAnsi" w:hAnsiTheme="minorHAnsi" w:cstheme="minorHAnsi"/>
          <w:color w:val="000000" w:themeColor="text1"/>
          <w:sz w:val="22"/>
          <w:szCs w:val="22"/>
        </w:rPr>
        <w:br/>
      </w:r>
      <w:r w:rsidR="00FA3B39">
        <w:rPr>
          <w:rStyle w:val="Heading1Char"/>
          <w:rFonts w:asciiTheme="minorHAnsi" w:hAnsiTheme="minorHAnsi" w:cstheme="minorHAnsi"/>
          <w:color w:val="000000" w:themeColor="text1"/>
          <w:sz w:val="22"/>
          <w:szCs w:val="22"/>
        </w:rPr>
        <w:br/>
      </w:r>
      <w:r w:rsidR="00FA3B39">
        <w:rPr>
          <w:rStyle w:val="Heading1Char"/>
          <w:rFonts w:asciiTheme="minorHAnsi" w:hAnsiTheme="minorHAnsi" w:cstheme="minorHAnsi"/>
          <w:color w:val="000000" w:themeColor="text1"/>
          <w:sz w:val="22"/>
          <w:szCs w:val="22"/>
        </w:rPr>
        <w:br/>
      </w:r>
      <w:r w:rsidR="00FA3B39" w:rsidRPr="00FA3B39">
        <w:rPr>
          <w:rStyle w:val="Heading1Char"/>
          <w:sz w:val="48"/>
          <w:szCs w:val="48"/>
        </w:rPr>
        <w:t>Conclusion</w:t>
      </w:r>
      <w:r w:rsidR="00F3476F">
        <w:rPr>
          <w:rStyle w:val="Heading1Char"/>
          <w:sz w:val="48"/>
          <w:szCs w:val="48"/>
        </w:rPr>
        <w:br/>
      </w:r>
      <w:r w:rsidR="00722DB8">
        <w:br/>
      </w:r>
      <w:r w:rsidR="00722DB8">
        <w:br/>
      </w:r>
      <w:r w:rsidR="00F3476F" w:rsidRPr="001859DD">
        <w:rPr>
          <w:rFonts w:asciiTheme="minorHAnsi" w:hAnsiTheme="minorHAnsi" w:cstheme="minorHAnsi"/>
          <w:color w:val="000000" w:themeColor="text1"/>
          <w:sz w:val="22"/>
          <w:szCs w:val="22"/>
        </w:rPr>
        <w:t>In conclusion I would like to</w:t>
      </w:r>
      <w:r w:rsidR="002871A4" w:rsidRPr="001859DD">
        <w:rPr>
          <w:rFonts w:asciiTheme="minorHAnsi" w:hAnsiTheme="minorHAnsi" w:cstheme="minorHAnsi"/>
          <w:color w:val="000000" w:themeColor="text1"/>
          <w:sz w:val="22"/>
          <w:szCs w:val="22"/>
        </w:rPr>
        <w:t xml:space="preserve"> briefly summarize my experience and my feelings towards the module and the topics covered in it.</w:t>
      </w:r>
      <w:r w:rsidR="003F00AB" w:rsidRPr="001859DD">
        <w:rPr>
          <w:rFonts w:asciiTheme="minorHAnsi" w:hAnsiTheme="minorHAnsi" w:cstheme="minorHAnsi"/>
          <w:color w:val="000000" w:themeColor="text1"/>
          <w:sz w:val="22"/>
          <w:szCs w:val="22"/>
        </w:rPr>
        <w:t xml:space="preserve"> The entire module has been</w:t>
      </w:r>
      <w:r w:rsidR="00841C52" w:rsidRPr="001859DD">
        <w:rPr>
          <w:rFonts w:asciiTheme="minorHAnsi" w:hAnsiTheme="minorHAnsi" w:cstheme="minorHAnsi"/>
          <w:color w:val="000000" w:themeColor="text1"/>
          <w:sz w:val="22"/>
          <w:szCs w:val="22"/>
        </w:rPr>
        <w:t xml:space="preserve"> vital for my academic career so fa</w:t>
      </w:r>
      <w:r w:rsidR="00822BBE" w:rsidRPr="001859DD">
        <w:rPr>
          <w:rFonts w:asciiTheme="minorHAnsi" w:hAnsiTheme="minorHAnsi" w:cstheme="minorHAnsi"/>
          <w:color w:val="000000" w:themeColor="text1"/>
          <w:sz w:val="22"/>
          <w:szCs w:val="22"/>
        </w:rPr>
        <w:t xml:space="preserve">r. It has made it possible for me to complete </w:t>
      </w:r>
      <w:r w:rsidR="0016209C" w:rsidRPr="001859DD">
        <w:rPr>
          <w:rFonts w:asciiTheme="minorHAnsi" w:hAnsiTheme="minorHAnsi" w:cstheme="minorHAnsi"/>
          <w:color w:val="000000" w:themeColor="text1"/>
          <w:sz w:val="22"/>
          <w:szCs w:val="22"/>
        </w:rPr>
        <w:t xml:space="preserve">the tasks I was given be the lecturers as well as write my assignments. I am glad I chose to study this course as it has proven to be </w:t>
      </w:r>
      <w:r w:rsidR="00000233" w:rsidRPr="001859DD">
        <w:rPr>
          <w:rFonts w:asciiTheme="minorHAnsi" w:hAnsiTheme="minorHAnsi" w:cstheme="minorHAnsi"/>
          <w:color w:val="000000" w:themeColor="text1"/>
          <w:sz w:val="22"/>
          <w:szCs w:val="22"/>
        </w:rPr>
        <w:t xml:space="preserve">a very good way to improve on my skills and knowledge and will further help me grow professionally, academically and even personally. </w:t>
      </w:r>
      <w:r w:rsidR="000F368E" w:rsidRPr="001859DD">
        <w:rPr>
          <w:rFonts w:asciiTheme="minorHAnsi" w:hAnsiTheme="minorHAnsi" w:cstheme="minorHAnsi"/>
          <w:color w:val="000000" w:themeColor="text1"/>
          <w:sz w:val="22"/>
          <w:szCs w:val="22"/>
        </w:rPr>
        <w:t>Overall,</w:t>
      </w:r>
      <w:r w:rsidR="00533B9B" w:rsidRPr="001859DD">
        <w:rPr>
          <w:rFonts w:asciiTheme="minorHAnsi" w:hAnsiTheme="minorHAnsi" w:cstheme="minorHAnsi"/>
          <w:color w:val="000000" w:themeColor="text1"/>
          <w:sz w:val="22"/>
          <w:szCs w:val="22"/>
        </w:rPr>
        <w:t xml:space="preserve"> I believe that </w:t>
      </w:r>
      <w:r w:rsidR="00FE37BC" w:rsidRPr="001859DD">
        <w:rPr>
          <w:rFonts w:asciiTheme="minorHAnsi" w:hAnsiTheme="minorHAnsi" w:cstheme="minorHAnsi"/>
          <w:color w:val="000000" w:themeColor="text1"/>
          <w:sz w:val="22"/>
          <w:szCs w:val="22"/>
        </w:rPr>
        <w:t>Academic and Employability skills</w:t>
      </w:r>
      <w:r w:rsidR="00000233" w:rsidRPr="001859DD">
        <w:rPr>
          <w:rFonts w:asciiTheme="minorHAnsi" w:hAnsiTheme="minorHAnsi" w:cstheme="minorHAnsi"/>
          <w:color w:val="000000" w:themeColor="text1"/>
          <w:sz w:val="22"/>
          <w:szCs w:val="22"/>
        </w:rPr>
        <w:t xml:space="preserve"> </w:t>
      </w:r>
      <w:r w:rsidR="00FE37BC" w:rsidRPr="001859DD">
        <w:rPr>
          <w:rFonts w:asciiTheme="minorHAnsi" w:hAnsiTheme="minorHAnsi" w:cstheme="minorHAnsi"/>
          <w:color w:val="000000" w:themeColor="text1"/>
          <w:sz w:val="22"/>
          <w:szCs w:val="22"/>
        </w:rPr>
        <w:t>has been the most beneficial module to me so far</w:t>
      </w:r>
      <w:r w:rsidR="000F368E" w:rsidRPr="001859DD">
        <w:rPr>
          <w:rFonts w:asciiTheme="minorHAnsi" w:hAnsiTheme="minorHAnsi" w:cstheme="minorHAnsi"/>
          <w:color w:val="000000" w:themeColor="text1"/>
          <w:sz w:val="22"/>
          <w:szCs w:val="22"/>
        </w:rPr>
        <w:t xml:space="preserve"> and I am looking forward to applying the knowledge</w:t>
      </w:r>
      <w:r w:rsidR="00F2143A" w:rsidRPr="001859DD">
        <w:rPr>
          <w:rFonts w:asciiTheme="minorHAnsi" w:hAnsiTheme="minorHAnsi" w:cstheme="minorHAnsi"/>
          <w:color w:val="000000" w:themeColor="text1"/>
          <w:sz w:val="22"/>
          <w:szCs w:val="22"/>
        </w:rPr>
        <w:t xml:space="preserve"> and skills I have acquired in the future for when I am a part of the business world. </w:t>
      </w:r>
      <w:r w:rsidR="00E9191C" w:rsidRPr="001859DD">
        <w:rPr>
          <w:rFonts w:asciiTheme="minorHAnsi" w:hAnsiTheme="minorHAnsi" w:cstheme="minorHAnsi"/>
          <w:color w:val="000000" w:themeColor="text1"/>
          <w:sz w:val="22"/>
          <w:szCs w:val="22"/>
        </w:rPr>
        <w:t xml:space="preserve">Having one day finished this course will give me more confidence </w:t>
      </w:r>
      <w:r w:rsidR="001B3D10" w:rsidRPr="001859DD">
        <w:rPr>
          <w:rFonts w:asciiTheme="minorHAnsi" w:hAnsiTheme="minorHAnsi" w:cstheme="minorHAnsi"/>
          <w:color w:val="000000" w:themeColor="text1"/>
          <w:sz w:val="22"/>
          <w:szCs w:val="22"/>
        </w:rPr>
        <w:t>to pursue my dreams of becoming a business owner and being successful.</w:t>
      </w:r>
      <w:r w:rsidR="00AA63FA" w:rsidRPr="00FA3B39">
        <w:rPr>
          <w:rStyle w:val="Heading1Char"/>
        </w:rPr>
        <w:br/>
      </w:r>
      <w:r w:rsidR="00B97FAE">
        <w:rPr>
          <w:rStyle w:val="Heading1Char"/>
          <w:rFonts w:asciiTheme="minorHAnsi" w:hAnsiTheme="minorHAnsi" w:cstheme="minorHAnsi"/>
          <w:color w:val="000000" w:themeColor="text1"/>
          <w:sz w:val="22"/>
          <w:szCs w:val="22"/>
        </w:rPr>
        <w:lastRenderedPageBreak/>
        <w:br/>
      </w:r>
      <w:r w:rsidR="001B3D10" w:rsidRPr="008A2E99">
        <w:rPr>
          <w:rStyle w:val="Heading1Char"/>
          <w:sz w:val="48"/>
          <w:szCs w:val="48"/>
        </w:rPr>
        <w:t>References:</w:t>
      </w:r>
      <w:r w:rsidR="001B3D10" w:rsidRPr="008A2E99">
        <w:rPr>
          <w:rFonts w:cstheme="minorHAnsi"/>
          <w:sz w:val="36"/>
          <w:szCs w:val="36"/>
        </w:rPr>
        <w:t xml:space="preserve"> </w:t>
      </w:r>
      <w:r w:rsidR="001B3D10">
        <w:rPr>
          <w:rFonts w:cstheme="minorHAnsi"/>
        </w:rPr>
        <w:br/>
      </w:r>
      <w:r w:rsidR="00722DB8">
        <w:rPr>
          <w:rFonts w:cstheme="minorHAnsi"/>
        </w:rPr>
        <w:br/>
      </w:r>
    </w:p>
    <w:p w14:paraId="1965ACE4" w14:textId="3ECDEF24" w:rsidR="008A2E99" w:rsidRDefault="00722DB8" w:rsidP="00722DB8">
      <w:pPr>
        <w:pStyle w:val="Bibliography"/>
        <w:spacing w:line="360" w:lineRule="auto"/>
        <w:rPr>
          <w:noProof/>
          <w:sz w:val="24"/>
          <w:szCs w:val="24"/>
          <w:lang w:val="en-US"/>
        </w:rPr>
      </w:pPr>
      <w:r>
        <w:rPr>
          <w:rFonts w:cstheme="minorHAnsi"/>
        </w:rPr>
        <w:br/>
      </w:r>
      <w:r w:rsidR="008A2E99">
        <w:rPr>
          <w:rFonts w:cstheme="minorHAnsi"/>
        </w:rPr>
        <w:fldChar w:fldCharType="begin"/>
      </w:r>
      <w:r w:rsidR="008A2E99">
        <w:rPr>
          <w:rFonts w:cstheme="minorHAnsi"/>
          <w:lang w:val="en-US"/>
        </w:rPr>
        <w:instrText xml:space="preserve"> BIBLIOGRAPHY  \l 1033 </w:instrText>
      </w:r>
      <w:r w:rsidR="008A2E99">
        <w:rPr>
          <w:rFonts w:cstheme="minorHAnsi"/>
        </w:rPr>
        <w:fldChar w:fldCharType="separate"/>
      </w:r>
      <w:r w:rsidR="008A2E99">
        <w:rPr>
          <w:noProof/>
          <w:lang w:val="en-US"/>
        </w:rPr>
        <w:t xml:space="preserve">AHMAD, A., 2017. </w:t>
      </w:r>
      <w:r w:rsidR="008A2E99">
        <w:rPr>
          <w:i/>
          <w:iCs/>
          <w:noProof/>
          <w:lang w:val="en-US"/>
        </w:rPr>
        <w:t xml:space="preserve">Importance of academic writing. </w:t>
      </w:r>
      <w:r w:rsidR="008A2E99">
        <w:rPr>
          <w:noProof/>
          <w:lang w:val="en-US"/>
        </w:rPr>
        <w:t xml:space="preserve">[Online] </w:t>
      </w:r>
      <w:r w:rsidR="008A2E99">
        <w:rPr>
          <w:noProof/>
          <w:lang w:val="en-US"/>
        </w:rPr>
        <w:br/>
        <w:t xml:space="preserve">Available at: </w:t>
      </w:r>
      <w:r w:rsidR="008A2E99">
        <w:rPr>
          <w:noProof/>
          <w:u w:val="single"/>
          <w:lang w:val="en-US"/>
        </w:rPr>
        <w:t>https://www.thestar.com.my/opinion/letters/2018/09/17/importance-of-academic-writing/#:~:text=Academic%20writing%20serves%20as%20a,focus%20on%20technique%20and%20style.&amp;text=We%20learn%20to%20analyse%20from,out%20with%20what%20is%20important.</w:t>
      </w:r>
      <w:r w:rsidR="008A2E99">
        <w:rPr>
          <w:noProof/>
          <w:lang w:val="en-US"/>
        </w:rPr>
        <w:br/>
        <w:t>[Accessed 23 08 2020].</w:t>
      </w:r>
    </w:p>
    <w:p w14:paraId="6CA67799" w14:textId="77777777" w:rsidR="008A2E99" w:rsidRDefault="008A2E99" w:rsidP="00722DB8">
      <w:pPr>
        <w:pStyle w:val="Bibliography"/>
        <w:spacing w:line="360" w:lineRule="auto"/>
        <w:rPr>
          <w:noProof/>
          <w:lang w:val="en-US"/>
        </w:rPr>
      </w:pPr>
      <w:r>
        <w:rPr>
          <w:noProof/>
          <w:lang w:val="en-US"/>
        </w:rPr>
        <w:t xml:space="preserve">Shewan, D., 2020. </w:t>
      </w:r>
      <w:r>
        <w:rPr>
          <w:i/>
          <w:iCs/>
          <w:noProof/>
          <w:lang w:val="en-US"/>
        </w:rPr>
        <w:t xml:space="preserve">How to do a S.W.O.T. analysis for your small business. </w:t>
      </w:r>
      <w:r>
        <w:rPr>
          <w:noProof/>
          <w:lang w:val="en-US"/>
        </w:rPr>
        <w:t xml:space="preserve">[Online] </w:t>
      </w:r>
      <w:r>
        <w:rPr>
          <w:noProof/>
          <w:lang w:val="en-US"/>
        </w:rPr>
        <w:br/>
        <w:t xml:space="preserve">Available at: </w:t>
      </w:r>
      <w:r>
        <w:rPr>
          <w:noProof/>
          <w:u w:val="single"/>
          <w:lang w:val="en-US"/>
        </w:rPr>
        <w:t>https://www.wordstream.com/blog/ws/2017/12/20/swot-analysis</w:t>
      </w:r>
      <w:r>
        <w:rPr>
          <w:noProof/>
          <w:lang w:val="en-US"/>
        </w:rPr>
        <w:br/>
        <w:t>[Accessed 23 08 2020].</w:t>
      </w:r>
    </w:p>
    <w:p w14:paraId="49472171" w14:textId="77777777" w:rsidR="008A2E99" w:rsidRDefault="008A2E99" w:rsidP="00722DB8">
      <w:pPr>
        <w:pStyle w:val="Bibliography"/>
        <w:spacing w:line="360" w:lineRule="auto"/>
        <w:rPr>
          <w:noProof/>
          <w:lang w:val="en-US"/>
        </w:rPr>
      </w:pPr>
      <w:r>
        <w:rPr>
          <w:noProof/>
          <w:lang w:val="en-US"/>
        </w:rPr>
        <w:t xml:space="preserve">Smith, J., 2019. </w:t>
      </w:r>
      <w:r>
        <w:rPr>
          <w:i/>
          <w:iCs/>
          <w:noProof/>
          <w:lang w:val="en-US"/>
        </w:rPr>
        <w:t xml:space="preserve">How to write a CV. </w:t>
      </w:r>
      <w:r>
        <w:rPr>
          <w:noProof/>
          <w:lang w:val="en-US"/>
        </w:rPr>
        <w:t xml:space="preserve">[Online] </w:t>
      </w:r>
      <w:r>
        <w:rPr>
          <w:noProof/>
          <w:lang w:val="en-US"/>
        </w:rPr>
        <w:br/>
        <w:t xml:space="preserve">Available at: </w:t>
      </w:r>
      <w:r>
        <w:rPr>
          <w:noProof/>
          <w:u w:val="single"/>
          <w:lang w:val="en-US"/>
        </w:rPr>
        <w:t>https://www.prospects.ac.uk/careers-advice/cvs-and-cover-letters/how-to-write-a-cv#:~:text=A%20CV%2C%20which%20stands%20for,your%20abilities%20to%20potential%20employers.</w:t>
      </w:r>
      <w:r>
        <w:rPr>
          <w:noProof/>
          <w:lang w:val="en-US"/>
        </w:rPr>
        <w:br/>
        <w:t>[Accessed 23 08 2020].</w:t>
      </w:r>
    </w:p>
    <w:p w14:paraId="48DAC571" w14:textId="77777777" w:rsidR="008A2E99" w:rsidRDefault="008A2E99" w:rsidP="00722DB8">
      <w:pPr>
        <w:pStyle w:val="Bibliography"/>
        <w:spacing w:line="360" w:lineRule="auto"/>
        <w:rPr>
          <w:noProof/>
          <w:lang w:val="en-US"/>
        </w:rPr>
      </w:pPr>
      <w:r>
        <w:rPr>
          <w:noProof/>
          <w:lang w:val="en-US"/>
        </w:rPr>
        <w:t xml:space="preserve">UEfAP, 2020. </w:t>
      </w:r>
      <w:r>
        <w:rPr>
          <w:i/>
          <w:iCs/>
          <w:noProof/>
          <w:lang w:val="en-US"/>
        </w:rPr>
        <w:t xml:space="preserve">Uefap.net. </w:t>
      </w:r>
      <w:r>
        <w:rPr>
          <w:noProof/>
          <w:lang w:val="en-US"/>
        </w:rPr>
        <w:t xml:space="preserve">[Online] </w:t>
      </w:r>
      <w:r>
        <w:rPr>
          <w:noProof/>
          <w:lang w:val="en-US"/>
        </w:rPr>
        <w:br/>
        <w:t xml:space="preserve">Available at: </w:t>
      </w:r>
      <w:r>
        <w:rPr>
          <w:noProof/>
          <w:u w:val="single"/>
          <w:lang w:val="en-US"/>
        </w:rPr>
        <w:t>http://www.uefap.net/writing/writing-reporting/writing-reporting-paraphrase</w:t>
      </w:r>
      <w:r>
        <w:rPr>
          <w:noProof/>
          <w:lang w:val="en-US"/>
        </w:rPr>
        <w:br/>
        <w:t>[Accessed 23 08 2020].</w:t>
      </w:r>
    </w:p>
    <w:p w14:paraId="0BD54E48" w14:textId="77777777" w:rsidR="008A2E99" w:rsidRDefault="008A2E99" w:rsidP="00722DB8">
      <w:pPr>
        <w:pStyle w:val="Bibliography"/>
        <w:spacing w:line="360" w:lineRule="auto"/>
        <w:rPr>
          <w:noProof/>
          <w:lang w:val="en-US"/>
        </w:rPr>
      </w:pPr>
      <w:r>
        <w:rPr>
          <w:noProof/>
          <w:lang w:val="en-US"/>
        </w:rPr>
        <w:t xml:space="preserve">Wolverhampton, U. o., 2018. </w:t>
      </w:r>
      <w:r>
        <w:rPr>
          <w:i/>
          <w:iCs/>
          <w:noProof/>
          <w:lang w:val="en-US"/>
        </w:rPr>
        <w:t xml:space="preserve">Skills for learning. </w:t>
      </w:r>
      <w:r>
        <w:rPr>
          <w:noProof/>
          <w:lang w:val="en-US"/>
        </w:rPr>
        <w:t xml:space="preserve">[Online] </w:t>
      </w:r>
      <w:r>
        <w:rPr>
          <w:noProof/>
          <w:lang w:val="en-US"/>
        </w:rPr>
        <w:br/>
        <w:t xml:space="preserve">Available at: </w:t>
      </w:r>
      <w:r>
        <w:rPr>
          <w:noProof/>
          <w:u w:val="single"/>
          <w:lang w:val="en-US"/>
        </w:rPr>
        <w:t>https://www.wlv.ac.uk/lib/media/departments/lis/skills/study-guides/LS006---Guide-to-Reflective-Writing.pdf</w:t>
      </w:r>
      <w:r>
        <w:rPr>
          <w:noProof/>
          <w:lang w:val="en-US"/>
        </w:rPr>
        <w:br/>
        <w:t>[Accessed 23 08 2020].</w:t>
      </w:r>
    </w:p>
    <w:p w14:paraId="6C6611EE" w14:textId="5D0DED15" w:rsidR="00ED6483" w:rsidRPr="00ED6483" w:rsidRDefault="008A2E99" w:rsidP="008A2E99">
      <w:pPr>
        <w:pStyle w:val="Heading1"/>
        <w:rPr>
          <w:rFonts w:asciiTheme="minorHAnsi" w:hAnsiTheme="minorHAnsi"/>
          <w:sz w:val="22"/>
          <w:szCs w:val="22"/>
        </w:rPr>
      </w:pPr>
      <w:r>
        <w:lastRenderedPageBreak/>
        <w:fldChar w:fldCharType="end"/>
      </w:r>
      <w:r>
        <w:rPr>
          <w:lang w:val="en-US"/>
        </w:rPr>
        <w:br/>
      </w:r>
      <w:r>
        <w:rPr>
          <w:lang w:val="en-US"/>
        </w:rPr>
        <w:br/>
      </w:r>
      <w:r>
        <w:rPr>
          <w:lang w:val="en-US"/>
        </w:rPr>
        <w:br/>
      </w:r>
      <w:r>
        <w:rPr>
          <w:lang w:val="en-US"/>
        </w:rPr>
        <w:br/>
      </w:r>
      <w:r>
        <w:rPr>
          <w:lang w:val="en-US"/>
        </w:rPr>
        <w:br/>
      </w:r>
      <w:r w:rsidRPr="008A2E99">
        <w:rPr>
          <w:sz w:val="48"/>
          <w:szCs w:val="48"/>
          <w:lang w:val="en-US"/>
        </w:rPr>
        <w:t>Appendix:</w:t>
      </w:r>
      <w:r w:rsidR="00473872" w:rsidRPr="00ED6483">
        <w:rPr>
          <w:rFonts w:asciiTheme="minorHAnsi" w:hAnsiTheme="minorHAnsi"/>
          <w:sz w:val="22"/>
          <w:szCs w:val="22"/>
        </w:rPr>
        <w:br/>
      </w:r>
      <w:r w:rsidR="00473872" w:rsidRPr="00ED6483">
        <w:rPr>
          <w:rFonts w:asciiTheme="minorHAnsi" w:hAnsiTheme="minorHAnsi"/>
          <w:sz w:val="22"/>
          <w:szCs w:val="22"/>
        </w:rPr>
        <w:br/>
      </w:r>
      <w:r w:rsidR="00473872" w:rsidRPr="00ED6483">
        <w:rPr>
          <w:rFonts w:asciiTheme="minorHAnsi" w:hAnsiTheme="minorHAnsi"/>
          <w:sz w:val="22"/>
          <w:szCs w:val="22"/>
        </w:rPr>
        <w:br/>
      </w:r>
      <w:r w:rsidR="00473872" w:rsidRPr="00ED6483">
        <w:rPr>
          <w:rFonts w:asciiTheme="minorHAnsi" w:hAnsiTheme="minorHAnsi"/>
          <w:sz w:val="22"/>
          <w:szCs w:val="22"/>
        </w:rPr>
        <w:br/>
      </w:r>
      <w:r w:rsidR="00473872" w:rsidRPr="00ED6483">
        <w:rPr>
          <w:rFonts w:asciiTheme="minorHAnsi" w:hAnsiTheme="minorHAnsi"/>
          <w:sz w:val="22"/>
          <w:szCs w:val="22"/>
        </w:rPr>
        <w:br/>
      </w:r>
      <w:r w:rsidR="00E666AE">
        <w:rPr>
          <w:rFonts w:asciiTheme="minorHAnsi" w:hAnsiTheme="minorHAnsi"/>
          <w:sz w:val="22"/>
          <w:szCs w:val="22"/>
        </w:rPr>
        <w:object w:dxaOrig="1541" w:dyaOrig="993" w14:anchorId="7A4D1A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5pt" o:ole="">
            <v:imagedata r:id="rId9" o:title=""/>
          </v:shape>
          <o:OLEObject Type="Embed" ProgID="Package" ShapeID="_x0000_i1025" DrawAspect="Icon" ObjectID="_1659887389" r:id="rId10"/>
        </w:object>
      </w:r>
      <w:r w:rsidR="00473872" w:rsidRPr="00ED6483">
        <w:rPr>
          <w:rFonts w:asciiTheme="minorHAnsi" w:hAnsiTheme="minorHAnsi"/>
          <w:sz w:val="22"/>
          <w:szCs w:val="22"/>
        </w:rPr>
        <w:br/>
      </w:r>
      <w:r w:rsidR="00473872" w:rsidRPr="00ED6483">
        <w:rPr>
          <w:rFonts w:asciiTheme="minorHAnsi" w:hAnsiTheme="minorHAnsi"/>
          <w:sz w:val="22"/>
          <w:szCs w:val="22"/>
        </w:rPr>
        <w:br/>
      </w:r>
      <w:r w:rsidR="00473872" w:rsidRPr="00ED6483">
        <w:rPr>
          <w:rFonts w:asciiTheme="minorHAnsi" w:hAnsiTheme="minorHAnsi"/>
          <w:sz w:val="22"/>
          <w:szCs w:val="22"/>
        </w:rPr>
        <w:br/>
      </w:r>
    </w:p>
    <w:p w14:paraId="55BE602F" w14:textId="77777777" w:rsidR="00ED6483" w:rsidRDefault="00ED6483" w:rsidP="004F4FC3">
      <w:pPr>
        <w:pStyle w:val="Heading1"/>
        <w:rPr>
          <w:sz w:val="48"/>
          <w:szCs w:val="48"/>
        </w:rPr>
      </w:pPr>
    </w:p>
    <w:p w14:paraId="6510F160" w14:textId="77777777" w:rsidR="00ED6483" w:rsidRDefault="00ED6483" w:rsidP="004F4FC3">
      <w:pPr>
        <w:pStyle w:val="Heading1"/>
        <w:rPr>
          <w:sz w:val="48"/>
          <w:szCs w:val="48"/>
        </w:rPr>
      </w:pPr>
    </w:p>
    <w:p w14:paraId="2D8ABC7C" w14:textId="77777777" w:rsidR="00ED6483" w:rsidRDefault="00ED6483" w:rsidP="004F4FC3">
      <w:pPr>
        <w:pStyle w:val="Heading1"/>
        <w:rPr>
          <w:sz w:val="48"/>
          <w:szCs w:val="48"/>
        </w:rPr>
      </w:pPr>
    </w:p>
    <w:p w14:paraId="11E6D0CE" w14:textId="77777777" w:rsidR="00ED6483" w:rsidRDefault="00ED6483" w:rsidP="004F4FC3">
      <w:pPr>
        <w:pStyle w:val="Heading1"/>
        <w:rPr>
          <w:sz w:val="48"/>
          <w:szCs w:val="48"/>
        </w:rPr>
      </w:pPr>
    </w:p>
    <w:p w14:paraId="18733C73" w14:textId="77777777" w:rsidR="00ED6483" w:rsidRDefault="00ED6483" w:rsidP="004F4FC3">
      <w:pPr>
        <w:pStyle w:val="Heading1"/>
        <w:rPr>
          <w:sz w:val="48"/>
          <w:szCs w:val="48"/>
        </w:rPr>
      </w:pPr>
    </w:p>
    <w:p w14:paraId="74B72A6C" w14:textId="77777777" w:rsidR="00ED6483" w:rsidRDefault="00ED6483" w:rsidP="004F4FC3">
      <w:pPr>
        <w:pStyle w:val="Heading1"/>
        <w:rPr>
          <w:sz w:val="48"/>
          <w:szCs w:val="48"/>
        </w:rPr>
      </w:pPr>
    </w:p>
    <w:p w14:paraId="7D024D53" w14:textId="77777777" w:rsidR="00ED6483" w:rsidRDefault="00ED6483" w:rsidP="004F4FC3">
      <w:pPr>
        <w:pStyle w:val="Heading1"/>
        <w:rPr>
          <w:sz w:val="48"/>
          <w:szCs w:val="48"/>
        </w:rPr>
      </w:pPr>
    </w:p>
    <w:p w14:paraId="07B0AD99" w14:textId="77777777" w:rsidR="00ED6483" w:rsidRDefault="00ED6483" w:rsidP="004F4FC3">
      <w:pPr>
        <w:pStyle w:val="Heading1"/>
        <w:rPr>
          <w:sz w:val="48"/>
          <w:szCs w:val="48"/>
        </w:rPr>
      </w:pPr>
    </w:p>
    <w:p w14:paraId="4CFD9FA0" w14:textId="17833474" w:rsidR="005B4C18" w:rsidRPr="008E5801" w:rsidRDefault="005B4C18" w:rsidP="008E5801">
      <w:r>
        <w:br/>
      </w:r>
      <w:r>
        <w:br/>
      </w:r>
      <w:r>
        <w:br/>
      </w:r>
      <w:r>
        <w:br/>
      </w:r>
      <w:r>
        <w:lastRenderedPageBreak/>
        <w:br/>
      </w:r>
    </w:p>
    <w:p w14:paraId="0C5BCBB5" w14:textId="514F3AC2" w:rsidR="00820C3B" w:rsidRPr="00820C3B" w:rsidRDefault="005B4C18" w:rsidP="005B4C18">
      <w:pPr>
        <w:pStyle w:val="Heading1"/>
        <w:rPr>
          <w:sz w:val="24"/>
          <w:szCs w:val="24"/>
        </w:rPr>
      </w:pPr>
      <w:r>
        <w:rPr>
          <w:sz w:val="48"/>
          <w:szCs w:val="48"/>
        </w:rPr>
        <w:br/>
      </w:r>
      <w:r>
        <w:rPr>
          <w:sz w:val="48"/>
          <w:szCs w:val="48"/>
        </w:rPr>
        <w:br/>
      </w:r>
      <w:r>
        <w:rPr>
          <w:sz w:val="48"/>
          <w:szCs w:val="48"/>
        </w:rPr>
        <w:br/>
      </w:r>
    </w:p>
    <w:p w14:paraId="51B39D61" w14:textId="77777777" w:rsidR="00820C3B" w:rsidRDefault="00820C3B" w:rsidP="00820C3B">
      <w:pPr>
        <w:pStyle w:val="Heading1"/>
        <w:rPr>
          <w:sz w:val="48"/>
          <w:szCs w:val="48"/>
        </w:rPr>
      </w:pPr>
    </w:p>
    <w:p w14:paraId="684DD0D1" w14:textId="77777777" w:rsidR="00820C3B" w:rsidRDefault="00820C3B" w:rsidP="00820C3B">
      <w:pPr>
        <w:pStyle w:val="Heading1"/>
        <w:rPr>
          <w:sz w:val="48"/>
          <w:szCs w:val="48"/>
        </w:rPr>
      </w:pPr>
    </w:p>
    <w:p w14:paraId="0C50C3DC" w14:textId="77777777" w:rsidR="00820C3B" w:rsidRPr="00820C3B" w:rsidRDefault="00820C3B">
      <w:pPr>
        <w:pStyle w:val="Heading1"/>
        <w:rPr>
          <w:sz w:val="48"/>
          <w:szCs w:val="48"/>
        </w:rPr>
      </w:pPr>
    </w:p>
    <w:sectPr w:rsidR="00820C3B" w:rsidRPr="00820C3B">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C3B"/>
    <w:rsid w:val="00000233"/>
    <w:rsid w:val="0001722E"/>
    <w:rsid w:val="00047079"/>
    <w:rsid w:val="000803F5"/>
    <w:rsid w:val="000B3E14"/>
    <w:rsid w:val="000B4EDC"/>
    <w:rsid w:val="000C2442"/>
    <w:rsid w:val="000E1110"/>
    <w:rsid w:val="000F0D22"/>
    <w:rsid w:val="000F368E"/>
    <w:rsid w:val="00120A2C"/>
    <w:rsid w:val="001337D8"/>
    <w:rsid w:val="00160CFC"/>
    <w:rsid w:val="0016209C"/>
    <w:rsid w:val="001859DD"/>
    <w:rsid w:val="00186897"/>
    <w:rsid w:val="001B3D10"/>
    <w:rsid w:val="001C4BCF"/>
    <w:rsid w:val="001D2FD8"/>
    <w:rsid w:val="001D7C79"/>
    <w:rsid w:val="001E1F02"/>
    <w:rsid w:val="0020490F"/>
    <w:rsid w:val="00243CEF"/>
    <w:rsid w:val="00247BA9"/>
    <w:rsid w:val="002548F4"/>
    <w:rsid w:val="00266A41"/>
    <w:rsid w:val="002871A4"/>
    <w:rsid w:val="002C449D"/>
    <w:rsid w:val="002C6CFB"/>
    <w:rsid w:val="002C6DD2"/>
    <w:rsid w:val="002E6977"/>
    <w:rsid w:val="00303BB3"/>
    <w:rsid w:val="00315554"/>
    <w:rsid w:val="0032368B"/>
    <w:rsid w:val="003262D0"/>
    <w:rsid w:val="003263FA"/>
    <w:rsid w:val="00351892"/>
    <w:rsid w:val="00361496"/>
    <w:rsid w:val="003635BC"/>
    <w:rsid w:val="003C68EA"/>
    <w:rsid w:val="003D221A"/>
    <w:rsid w:val="003E039A"/>
    <w:rsid w:val="003F00AB"/>
    <w:rsid w:val="003F6B33"/>
    <w:rsid w:val="004122B2"/>
    <w:rsid w:val="00414AE6"/>
    <w:rsid w:val="00414B7D"/>
    <w:rsid w:val="0043373C"/>
    <w:rsid w:val="00473872"/>
    <w:rsid w:val="00484292"/>
    <w:rsid w:val="004A40AD"/>
    <w:rsid w:val="004C4A3D"/>
    <w:rsid w:val="004D341C"/>
    <w:rsid w:val="004F4FC3"/>
    <w:rsid w:val="00532D4C"/>
    <w:rsid w:val="00533B9B"/>
    <w:rsid w:val="00537314"/>
    <w:rsid w:val="00553F1A"/>
    <w:rsid w:val="00556447"/>
    <w:rsid w:val="00590A3A"/>
    <w:rsid w:val="005917F5"/>
    <w:rsid w:val="005A318D"/>
    <w:rsid w:val="005B075A"/>
    <w:rsid w:val="005B431B"/>
    <w:rsid w:val="005B4C18"/>
    <w:rsid w:val="005D2D95"/>
    <w:rsid w:val="005D5723"/>
    <w:rsid w:val="005F155E"/>
    <w:rsid w:val="00617331"/>
    <w:rsid w:val="00620CBC"/>
    <w:rsid w:val="00636758"/>
    <w:rsid w:val="006829C9"/>
    <w:rsid w:val="00684840"/>
    <w:rsid w:val="00684C27"/>
    <w:rsid w:val="006A511F"/>
    <w:rsid w:val="006E0A0A"/>
    <w:rsid w:val="006E2DDF"/>
    <w:rsid w:val="006F6DFF"/>
    <w:rsid w:val="00700109"/>
    <w:rsid w:val="00720D5A"/>
    <w:rsid w:val="00722DB8"/>
    <w:rsid w:val="007377B5"/>
    <w:rsid w:val="00761A59"/>
    <w:rsid w:val="007A650B"/>
    <w:rsid w:val="007A7E63"/>
    <w:rsid w:val="007D09A5"/>
    <w:rsid w:val="008022B7"/>
    <w:rsid w:val="00811430"/>
    <w:rsid w:val="00820C3B"/>
    <w:rsid w:val="00822BBE"/>
    <w:rsid w:val="00833ACF"/>
    <w:rsid w:val="0084166F"/>
    <w:rsid w:val="0084185A"/>
    <w:rsid w:val="00841C52"/>
    <w:rsid w:val="00872E41"/>
    <w:rsid w:val="008805DD"/>
    <w:rsid w:val="00881C58"/>
    <w:rsid w:val="00890660"/>
    <w:rsid w:val="0089789B"/>
    <w:rsid w:val="00897AC3"/>
    <w:rsid w:val="008A14E7"/>
    <w:rsid w:val="008A2E99"/>
    <w:rsid w:val="008A302A"/>
    <w:rsid w:val="008B0BD9"/>
    <w:rsid w:val="008E5801"/>
    <w:rsid w:val="008F6BF0"/>
    <w:rsid w:val="008F7D3C"/>
    <w:rsid w:val="008F7EBC"/>
    <w:rsid w:val="00904301"/>
    <w:rsid w:val="00911D4C"/>
    <w:rsid w:val="00931B55"/>
    <w:rsid w:val="0093582A"/>
    <w:rsid w:val="00937A2D"/>
    <w:rsid w:val="00975EA7"/>
    <w:rsid w:val="00995E7F"/>
    <w:rsid w:val="009A18DF"/>
    <w:rsid w:val="009C0161"/>
    <w:rsid w:val="00A15DDE"/>
    <w:rsid w:val="00A3383C"/>
    <w:rsid w:val="00A41950"/>
    <w:rsid w:val="00A52C09"/>
    <w:rsid w:val="00A544BD"/>
    <w:rsid w:val="00A907D8"/>
    <w:rsid w:val="00AA63FA"/>
    <w:rsid w:val="00AB359F"/>
    <w:rsid w:val="00AD47AE"/>
    <w:rsid w:val="00AE6CD4"/>
    <w:rsid w:val="00B028D8"/>
    <w:rsid w:val="00B04DD7"/>
    <w:rsid w:val="00B37575"/>
    <w:rsid w:val="00B46A42"/>
    <w:rsid w:val="00B7516F"/>
    <w:rsid w:val="00B757CE"/>
    <w:rsid w:val="00B95AD4"/>
    <w:rsid w:val="00B97FAE"/>
    <w:rsid w:val="00BE3696"/>
    <w:rsid w:val="00BF41EC"/>
    <w:rsid w:val="00C06C90"/>
    <w:rsid w:val="00C147D0"/>
    <w:rsid w:val="00C31213"/>
    <w:rsid w:val="00C368A0"/>
    <w:rsid w:val="00C46905"/>
    <w:rsid w:val="00C91686"/>
    <w:rsid w:val="00CA5917"/>
    <w:rsid w:val="00CA5A41"/>
    <w:rsid w:val="00CC1EBF"/>
    <w:rsid w:val="00CC2C11"/>
    <w:rsid w:val="00CD42FA"/>
    <w:rsid w:val="00CE545B"/>
    <w:rsid w:val="00CF6896"/>
    <w:rsid w:val="00D04DFF"/>
    <w:rsid w:val="00D055AA"/>
    <w:rsid w:val="00D255A8"/>
    <w:rsid w:val="00D460BA"/>
    <w:rsid w:val="00D66D63"/>
    <w:rsid w:val="00DC3C5D"/>
    <w:rsid w:val="00DE2441"/>
    <w:rsid w:val="00DE421C"/>
    <w:rsid w:val="00E02727"/>
    <w:rsid w:val="00E0611B"/>
    <w:rsid w:val="00E32EBF"/>
    <w:rsid w:val="00E4225F"/>
    <w:rsid w:val="00E666AE"/>
    <w:rsid w:val="00E8402C"/>
    <w:rsid w:val="00E9191C"/>
    <w:rsid w:val="00E965EB"/>
    <w:rsid w:val="00EB2A82"/>
    <w:rsid w:val="00EB5FD3"/>
    <w:rsid w:val="00EC0C6E"/>
    <w:rsid w:val="00EC7733"/>
    <w:rsid w:val="00ED11FF"/>
    <w:rsid w:val="00ED6483"/>
    <w:rsid w:val="00EE1F74"/>
    <w:rsid w:val="00EF0190"/>
    <w:rsid w:val="00F03244"/>
    <w:rsid w:val="00F1263F"/>
    <w:rsid w:val="00F2143A"/>
    <w:rsid w:val="00F26A98"/>
    <w:rsid w:val="00F3476F"/>
    <w:rsid w:val="00F61201"/>
    <w:rsid w:val="00F63BA1"/>
    <w:rsid w:val="00FA3B39"/>
    <w:rsid w:val="00FE37BC"/>
    <w:rsid w:val="00FF5E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80A59"/>
  <w15:chartTrackingRefBased/>
  <w15:docId w15:val="{49EC6F2D-0555-4623-9196-822E5C8E8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0C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0C3B"/>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8A2E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015628">
      <w:bodyDiv w:val="1"/>
      <w:marLeft w:val="0"/>
      <w:marRight w:val="0"/>
      <w:marTop w:val="0"/>
      <w:marBottom w:val="0"/>
      <w:divBdr>
        <w:top w:val="none" w:sz="0" w:space="0" w:color="auto"/>
        <w:left w:val="none" w:sz="0" w:space="0" w:color="auto"/>
        <w:bottom w:val="none" w:sz="0" w:space="0" w:color="auto"/>
        <w:right w:val="none" w:sz="0" w:space="0" w:color="auto"/>
      </w:divBdr>
    </w:div>
    <w:div w:id="170485944">
      <w:bodyDiv w:val="1"/>
      <w:marLeft w:val="0"/>
      <w:marRight w:val="0"/>
      <w:marTop w:val="0"/>
      <w:marBottom w:val="0"/>
      <w:divBdr>
        <w:top w:val="none" w:sz="0" w:space="0" w:color="auto"/>
        <w:left w:val="none" w:sz="0" w:space="0" w:color="auto"/>
        <w:bottom w:val="none" w:sz="0" w:space="0" w:color="auto"/>
        <w:right w:val="none" w:sz="0" w:space="0" w:color="auto"/>
      </w:divBdr>
    </w:div>
    <w:div w:id="932397223">
      <w:bodyDiv w:val="1"/>
      <w:marLeft w:val="0"/>
      <w:marRight w:val="0"/>
      <w:marTop w:val="0"/>
      <w:marBottom w:val="0"/>
      <w:divBdr>
        <w:top w:val="none" w:sz="0" w:space="0" w:color="auto"/>
        <w:left w:val="none" w:sz="0" w:space="0" w:color="auto"/>
        <w:bottom w:val="none" w:sz="0" w:space="0" w:color="auto"/>
        <w:right w:val="none" w:sz="0" w:space="0" w:color="auto"/>
      </w:divBdr>
    </w:div>
    <w:div w:id="1387997354">
      <w:bodyDiv w:val="1"/>
      <w:marLeft w:val="0"/>
      <w:marRight w:val="0"/>
      <w:marTop w:val="0"/>
      <w:marBottom w:val="0"/>
      <w:divBdr>
        <w:top w:val="none" w:sz="0" w:space="0" w:color="auto"/>
        <w:left w:val="none" w:sz="0" w:space="0" w:color="auto"/>
        <w:bottom w:val="none" w:sz="0" w:space="0" w:color="auto"/>
        <w:right w:val="none" w:sz="0" w:space="0" w:color="auto"/>
      </w:divBdr>
    </w:div>
    <w:div w:id="1663314613">
      <w:bodyDiv w:val="1"/>
      <w:marLeft w:val="0"/>
      <w:marRight w:val="0"/>
      <w:marTop w:val="0"/>
      <w:marBottom w:val="0"/>
      <w:divBdr>
        <w:top w:val="none" w:sz="0" w:space="0" w:color="auto"/>
        <w:left w:val="none" w:sz="0" w:space="0" w:color="auto"/>
        <w:bottom w:val="none" w:sz="0" w:space="0" w:color="auto"/>
        <w:right w:val="none" w:sz="0" w:space="0" w:color="auto"/>
      </w:divBdr>
    </w:div>
    <w:div w:id="1764953938">
      <w:bodyDiv w:val="1"/>
      <w:marLeft w:val="0"/>
      <w:marRight w:val="0"/>
      <w:marTop w:val="0"/>
      <w:marBottom w:val="0"/>
      <w:divBdr>
        <w:top w:val="none" w:sz="0" w:space="0" w:color="auto"/>
        <w:left w:val="none" w:sz="0" w:space="0" w:color="auto"/>
        <w:bottom w:val="none" w:sz="0" w:space="0" w:color="auto"/>
        <w:right w:val="none" w:sz="0" w:space="0" w:color="auto"/>
      </w:divBdr>
    </w:div>
    <w:div w:id="1792357715">
      <w:bodyDiv w:val="1"/>
      <w:marLeft w:val="0"/>
      <w:marRight w:val="0"/>
      <w:marTop w:val="0"/>
      <w:marBottom w:val="0"/>
      <w:divBdr>
        <w:top w:val="none" w:sz="0" w:space="0" w:color="auto"/>
        <w:left w:val="none" w:sz="0" w:space="0" w:color="auto"/>
        <w:bottom w:val="none" w:sz="0" w:space="0" w:color="auto"/>
        <w:right w:val="none" w:sz="0" w:space="0" w:color="auto"/>
      </w:divBdr>
    </w:div>
    <w:div w:id="1971284420">
      <w:bodyDiv w:val="1"/>
      <w:marLeft w:val="0"/>
      <w:marRight w:val="0"/>
      <w:marTop w:val="0"/>
      <w:marBottom w:val="0"/>
      <w:divBdr>
        <w:top w:val="none" w:sz="0" w:space="0" w:color="auto"/>
        <w:left w:val="none" w:sz="0" w:space="0" w:color="auto"/>
        <w:bottom w:val="none" w:sz="0" w:space="0" w:color="auto"/>
        <w:right w:val="none" w:sz="0" w:space="0" w:color="auto"/>
      </w:divBdr>
    </w:div>
    <w:div w:id="2067605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oleObject" Target="embeddings/oleObject1.bin"/><Relationship Id="rId4" Type="http://schemas.openxmlformats.org/officeDocument/2006/relationships/customXml" Target="../customXml/item4.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1EA93FCFC434443B0AE604161AB70C3" ma:contentTypeVersion="4" ma:contentTypeDescription="Create a new document." ma:contentTypeScope="" ma:versionID="ee18f8e3abbd6c2fe9e4e4d3d49f5112">
  <xsd:schema xmlns:xsd="http://www.w3.org/2001/XMLSchema" xmlns:xs="http://www.w3.org/2001/XMLSchema" xmlns:p="http://schemas.microsoft.com/office/2006/metadata/properties" xmlns:ns3="c82ff366-8b5f-4e68-9f1d-9bc90fbcbde6" targetNamespace="http://schemas.microsoft.com/office/2006/metadata/properties" ma:root="true" ma:fieldsID="f6f85d1a47d610edc2045e921c24967a" ns3:_="">
    <xsd:import namespace="c82ff366-8b5f-4e68-9f1d-9bc90fbcbde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2ff366-8b5f-4e68-9f1d-9bc90fbcbd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AZI17</b:Tag>
    <b:SourceType>InternetSite</b:SourceType>
    <b:Guid>{682161C7-E19C-4741-9EDF-05DB9990134D}</b:Guid>
    <b:Author>
      <b:Author>
        <b:NameList>
          <b:Person>
            <b:Last>AHMAD</b:Last>
            <b:First>AZIZI</b:First>
          </b:Person>
        </b:NameList>
      </b:Author>
    </b:Author>
    <b:Title>Importance of academic writing</b:Title>
    <b:Year>2017</b:Year>
    <b:YearAccessed>2020</b:YearAccessed>
    <b:MonthAccessed>08</b:MonthAccessed>
    <b:DayAccessed>23</b:DayAccessed>
    <b:URL>https://www.thestar.com.my/opinion/letters/2018/09/17/importance-of-academic-writing/#:~:text=Academic%20writing%20serves%20as%20a,focus%20on%20technique%20and%20style.&amp;text=We%20learn%20to%20analyse%20from,out%20with%20what%20is%20important.</b:URL>
    <b:RefOrder>1</b:RefOrder>
  </b:Source>
  <b:Source>
    <b:Tag>UEf20</b:Tag>
    <b:SourceType>InternetSite</b:SourceType>
    <b:Guid>{0BA7F44A-EA81-4D52-AA46-C71980A53807}</b:Guid>
    <b:Author>
      <b:Author>
        <b:NameList>
          <b:Person>
            <b:Last>UEfAP</b:Last>
          </b:Person>
        </b:NameList>
      </b:Author>
    </b:Author>
    <b:Title>Uefap.net</b:Title>
    <b:Year>2020</b:Year>
    <b:YearAccessed>2020</b:YearAccessed>
    <b:MonthAccessed>08</b:MonthAccessed>
    <b:DayAccessed>23</b:DayAccessed>
    <b:URL>http://www.uefap.net/writing/writing-reporting/writing-reporting-paraphrase</b:URL>
    <b:RefOrder>2</b:RefOrder>
  </b:Source>
  <b:Source>
    <b:Tag>Dan20</b:Tag>
    <b:SourceType>InternetSite</b:SourceType>
    <b:Guid>{D263A659-4DDD-4706-8F00-6DE17CDC6082}</b:Guid>
    <b:Author>
      <b:Author>
        <b:NameList>
          <b:Person>
            <b:Last>Shewan</b:Last>
            <b:First>Dan</b:First>
          </b:Person>
        </b:NameList>
      </b:Author>
    </b:Author>
    <b:Title>How to do a S.W.O.T. analysis for your small business </b:Title>
    <b:Year>2020</b:Year>
    <b:YearAccessed>2020</b:YearAccessed>
    <b:MonthAccessed>08</b:MonthAccessed>
    <b:DayAccessed>23</b:DayAccessed>
    <b:URL>https://www.wordstream.com/blog/ws/2017/12/20/swot-analysis</b:URL>
    <b:RefOrder>3</b:RefOrder>
  </b:Source>
  <b:Source>
    <b:Tag>Jem19</b:Tag>
    <b:SourceType>InternetSite</b:SourceType>
    <b:Guid>{26A96EFE-4015-4B14-AC72-BAAEFCA6F738}</b:Guid>
    <b:Author>
      <b:Author>
        <b:NameList>
          <b:Person>
            <b:Last>Smith</b:Last>
            <b:First>Jemma</b:First>
          </b:Person>
        </b:NameList>
      </b:Author>
    </b:Author>
    <b:Title>How to write a CV</b:Title>
    <b:Year>2019</b:Year>
    <b:YearAccessed>2020</b:YearAccessed>
    <b:MonthAccessed>08</b:MonthAccessed>
    <b:DayAccessed>23</b:DayAccessed>
    <b:URL>https://www.prospects.ac.uk/careers-advice/cvs-and-cover-letters/how-to-write-a-cv#:~:text=A%20CV%2C%20which%20stands%20for,your%20abilities%20to%20potential%20employers.</b:URL>
    <b:RefOrder>5</b:RefOrder>
  </b:Source>
  <b:Source>
    <b:Tag>Uni18</b:Tag>
    <b:SourceType>DocumentFromInternetSite</b:SourceType>
    <b:Guid>{6FB0DC22-2CF1-4198-A973-1B9D2C99A324}</b:Guid>
    <b:Title>Skills for learning</b:Title>
    <b:Year>2018</b:Year>
    <b:YearAccessed>2020</b:YearAccessed>
    <b:MonthAccessed>08</b:MonthAccessed>
    <b:DayAccessed>23</b:DayAccessed>
    <b:URL>https://www.wlv.ac.uk/lib/media/departments/lis/skills/study-guides/LS006---Guide-to-Reflective-Writing.pdf</b:URL>
    <b:Author>
      <b:Author>
        <b:NameList>
          <b:Person>
            <b:Last>Wolverhampton</b:Last>
            <b:First>University</b:First>
            <b:Middle>of</b:Middle>
          </b:Person>
        </b:NameList>
      </b:Author>
    </b:Author>
    <b:Month>08</b:Month>
    <b:RefOrder>4</b:RefOrder>
  </b:Source>
</b:Sources>
</file>

<file path=customXml/itemProps1.xml><?xml version="1.0" encoding="utf-8"?>
<ds:datastoreItem xmlns:ds="http://schemas.openxmlformats.org/officeDocument/2006/customXml" ds:itemID="{8B0A527E-9521-4FD6-90FF-D972277A99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2ff366-8b5f-4e68-9f1d-9bc90fbcbd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50FC9E-F03B-46CD-8495-28B8619C3261}">
  <ds:schemaRefs>
    <ds:schemaRef ds:uri="http://schemas.microsoft.com/sharepoint/v3/contenttype/forms"/>
  </ds:schemaRefs>
</ds:datastoreItem>
</file>

<file path=customXml/itemProps3.xml><?xml version="1.0" encoding="utf-8"?>
<ds:datastoreItem xmlns:ds="http://schemas.openxmlformats.org/officeDocument/2006/customXml" ds:itemID="{C9E8C3BF-227B-414B-8324-89E8A08878B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09F2194-70C6-4DB8-BB06-5CACF241D0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1979</Words>
  <Characters>11286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Antonio Jakimov (1914614)</dc:creator>
  <cp:keywords/>
  <dc:description/>
  <cp:lastModifiedBy>Antonio Jakimov (1914614)</cp:lastModifiedBy>
  <cp:revision>3</cp:revision>
  <dcterms:created xsi:type="dcterms:W3CDTF">2020-08-25T18:00:00Z</dcterms:created>
  <dcterms:modified xsi:type="dcterms:W3CDTF">2020-08-25T18:03:00Z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0x01010051EA93FCFC434443B0AE604161AB70C3</vt:lpwstr>
  </property>
</Properties>
</file>