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F718E" w14:textId="1837C267" w:rsidR="00501FA2" w:rsidRDefault="00501FA2">
      <w:pPr>
        <w:widowControl/>
        <w:rPr>
          <w:rFonts w:ascii="Times New Roman" w:hAnsi="Times New Roman"/>
          <w:b/>
          <w:sz w:val="20"/>
          <w:szCs w:val="20"/>
          <w:u w:val="single"/>
        </w:rPr>
      </w:pPr>
      <w:r>
        <w:rPr>
          <w:noProof/>
        </w:rPr>
        <w:drawing>
          <wp:inline distT="0" distB="0" distL="0" distR="0" wp14:anchorId="01A419AA" wp14:editId="5528C5C4">
            <wp:extent cx="5759450" cy="7995285"/>
            <wp:effectExtent l="0" t="0" r="0" b="571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7"/>
                    <a:stretch>
                      <a:fillRect/>
                    </a:stretch>
                  </pic:blipFill>
                  <pic:spPr>
                    <a:xfrm>
                      <a:off x="0" y="0"/>
                      <a:ext cx="5759450" cy="7995285"/>
                    </a:xfrm>
                    <a:prstGeom prst="rect">
                      <a:avLst/>
                    </a:prstGeom>
                  </pic:spPr>
                </pic:pic>
              </a:graphicData>
            </a:graphic>
          </wp:inline>
        </w:drawing>
      </w:r>
    </w:p>
    <w:p w14:paraId="60FD1CCD" w14:textId="77777777" w:rsidR="00501FA2" w:rsidRDefault="00501FA2">
      <w:pPr>
        <w:widowControl/>
        <w:rPr>
          <w:rFonts w:ascii="Times New Roman" w:hAnsi="Times New Roman"/>
          <w:b/>
          <w:sz w:val="20"/>
          <w:szCs w:val="20"/>
          <w:u w:val="single"/>
        </w:rPr>
      </w:pPr>
    </w:p>
    <w:p w14:paraId="13190E88" w14:textId="77777777" w:rsidR="004238D8" w:rsidRDefault="004238D8">
      <w:pPr>
        <w:jc w:val="both"/>
        <w:rPr>
          <w:rFonts w:ascii="Times New Roman" w:hAnsi="Times New Roman"/>
          <w:b/>
          <w:sz w:val="20"/>
          <w:szCs w:val="20"/>
          <w:u w:val="single"/>
        </w:rPr>
      </w:pPr>
    </w:p>
    <w:p w14:paraId="43E4438E" w14:textId="7EE6AC30" w:rsidR="00B638D9" w:rsidRPr="00311ADA" w:rsidRDefault="00311ADA" w:rsidP="00311ADA">
      <w:pPr>
        <w:adjustRightInd w:val="0"/>
        <w:jc w:val="center"/>
        <w:rPr>
          <w:rFonts w:ascii="Times New Roman" w:hAnsi="Times New Roman"/>
          <w:b/>
          <w:sz w:val="26"/>
          <w:szCs w:val="26"/>
          <w:u w:val="single"/>
        </w:rPr>
      </w:pPr>
      <w:r w:rsidRPr="00311ADA">
        <w:rPr>
          <w:rFonts w:ascii="Times New Roman" w:hAnsi="Times New Roman"/>
          <w:color w:val="000000"/>
          <w:sz w:val="26"/>
          <w:szCs w:val="26"/>
        </w:rPr>
        <w:t>UWTSD MBA (</w:t>
      </w:r>
      <w:r w:rsidR="002904D7">
        <w:rPr>
          <w:rFonts w:ascii="Times New Roman" w:hAnsi="Times New Roman"/>
          <w:color w:val="000000"/>
          <w:sz w:val="26"/>
          <w:szCs w:val="26"/>
        </w:rPr>
        <w:t>May/</w:t>
      </w:r>
      <w:r w:rsidRPr="00311ADA">
        <w:rPr>
          <w:rFonts w:ascii="Times New Roman" w:hAnsi="Times New Roman"/>
          <w:color w:val="000000"/>
          <w:sz w:val="26"/>
          <w:szCs w:val="26"/>
        </w:rPr>
        <w:t xml:space="preserve">Nov </w:t>
      </w:r>
      <w:r w:rsidR="002904D7">
        <w:rPr>
          <w:rFonts w:ascii="Times New Roman" w:hAnsi="Times New Roman"/>
          <w:color w:val="000000"/>
          <w:sz w:val="26"/>
          <w:szCs w:val="26"/>
        </w:rPr>
        <w:t>20</w:t>
      </w:r>
      <w:r w:rsidR="00DF39E6">
        <w:rPr>
          <w:rFonts w:ascii="Times New Roman" w:hAnsi="Times New Roman"/>
          <w:color w:val="000000"/>
          <w:sz w:val="26"/>
          <w:szCs w:val="26"/>
        </w:rPr>
        <w:t>20</w:t>
      </w:r>
      <w:r w:rsidRPr="00311ADA">
        <w:rPr>
          <w:rFonts w:ascii="Times New Roman" w:hAnsi="Times New Roman"/>
          <w:color w:val="000000"/>
          <w:sz w:val="26"/>
          <w:szCs w:val="26"/>
        </w:rPr>
        <w:t xml:space="preserve"> intake</w:t>
      </w:r>
      <w:r w:rsidR="002904D7">
        <w:rPr>
          <w:rFonts w:ascii="Times New Roman" w:hAnsi="Times New Roman"/>
          <w:color w:val="000000"/>
          <w:sz w:val="26"/>
          <w:szCs w:val="26"/>
        </w:rPr>
        <w:t>s</w:t>
      </w:r>
      <w:r w:rsidRPr="00311ADA">
        <w:rPr>
          <w:rFonts w:ascii="Times New Roman" w:hAnsi="Times New Roman"/>
          <w:color w:val="000000"/>
          <w:sz w:val="26"/>
          <w:szCs w:val="26"/>
        </w:rPr>
        <w:t xml:space="preserve">) </w:t>
      </w:r>
      <w:r w:rsidR="002904D7">
        <w:rPr>
          <w:rFonts w:ascii="Times New Roman" w:hAnsi="Times New Roman"/>
          <w:color w:val="000000"/>
          <w:sz w:val="26"/>
          <w:szCs w:val="26"/>
        </w:rPr>
        <w:br/>
      </w:r>
      <w:r w:rsidR="005C5576">
        <w:rPr>
          <w:rFonts w:ascii="Times New Roman" w:hAnsi="Times New Roman"/>
          <w:color w:val="000000"/>
          <w:sz w:val="26"/>
          <w:szCs w:val="26"/>
        </w:rPr>
        <w:t>HKBM</w:t>
      </w:r>
      <w:r w:rsidR="002904D7" w:rsidRPr="002904D7">
        <w:rPr>
          <w:rFonts w:ascii="Times New Roman" w:hAnsi="Times New Roman"/>
          <w:color w:val="000000"/>
          <w:sz w:val="26"/>
          <w:szCs w:val="26"/>
        </w:rPr>
        <w:t>700</w:t>
      </w:r>
      <w:r w:rsidR="00DF39E6">
        <w:rPr>
          <w:rFonts w:ascii="Times New Roman" w:hAnsi="Times New Roman"/>
          <w:color w:val="000000"/>
          <w:sz w:val="26"/>
          <w:szCs w:val="26"/>
        </w:rPr>
        <w:t>9</w:t>
      </w:r>
      <w:r w:rsidR="002904D7">
        <w:rPr>
          <w:rFonts w:ascii="Times New Roman" w:hAnsi="Times New Roman"/>
          <w:color w:val="000000"/>
          <w:sz w:val="26"/>
          <w:szCs w:val="26"/>
        </w:rPr>
        <w:t xml:space="preserve"> </w:t>
      </w:r>
      <w:r w:rsidR="002904D7" w:rsidRPr="002904D7">
        <w:rPr>
          <w:rFonts w:ascii="Times New Roman" w:hAnsi="Times New Roman"/>
          <w:color w:val="000000"/>
          <w:sz w:val="26"/>
          <w:szCs w:val="26"/>
        </w:rPr>
        <w:t>Global Business Challenges</w:t>
      </w:r>
    </w:p>
    <w:p w14:paraId="270078E0" w14:textId="77777777" w:rsidR="00B638D9" w:rsidRPr="00311ADA" w:rsidRDefault="00B638D9" w:rsidP="00311ADA">
      <w:pPr>
        <w:adjustRightInd w:val="0"/>
        <w:jc w:val="center"/>
        <w:rPr>
          <w:rFonts w:ascii="Times New Roman" w:hAnsi="Times New Roman"/>
          <w:b/>
          <w:sz w:val="26"/>
          <w:szCs w:val="26"/>
          <w:u w:val="single"/>
        </w:rPr>
      </w:pPr>
    </w:p>
    <w:p w14:paraId="5829FE7E" w14:textId="77777777" w:rsidR="00311ADA" w:rsidRPr="00FE6608" w:rsidRDefault="00311ADA" w:rsidP="00311ADA">
      <w:pPr>
        <w:rPr>
          <w:sz w:val="26"/>
          <w:szCs w:val="26"/>
        </w:rPr>
      </w:pPr>
      <w:r w:rsidRPr="00FE6608">
        <w:rPr>
          <w:rFonts w:ascii="Times New Roman" w:hAnsi="Times New Roman"/>
          <w:sz w:val="26"/>
          <w:szCs w:val="26"/>
        </w:rPr>
        <w:t>Assignment Title:</w:t>
      </w:r>
    </w:p>
    <w:p w14:paraId="4C0F86E6" w14:textId="54E72BD3" w:rsidR="00FE6608" w:rsidRDefault="000B3E47">
      <w:pPr>
        <w:jc w:val="both"/>
        <w:rPr>
          <w:rFonts w:ascii="Times New Roman" w:hAnsi="Times New Roman"/>
          <w:szCs w:val="21"/>
        </w:rPr>
      </w:pPr>
      <w:r>
        <w:rPr>
          <w:rFonts w:ascii="Times New Roman" w:hAnsi="Times New Roman"/>
          <w:szCs w:val="21"/>
        </w:rPr>
        <w:t>An A</w:t>
      </w:r>
      <w:r w:rsidR="00DF39E6" w:rsidRPr="00DF39E6">
        <w:rPr>
          <w:rFonts w:ascii="Times New Roman" w:hAnsi="Times New Roman"/>
          <w:szCs w:val="21"/>
        </w:rPr>
        <w:t xml:space="preserve">nalytical </w:t>
      </w:r>
      <w:r>
        <w:rPr>
          <w:rFonts w:ascii="Times New Roman" w:hAnsi="Times New Roman"/>
          <w:szCs w:val="21"/>
        </w:rPr>
        <w:t>R</w:t>
      </w:r>
      <w:r w:rsidR="00DF39E6" w:rsidRPr="00DF39E6">
        <w:rPr>
          <w:rFonts w:ascii="Times New Roman" w:hAnsi="Times New Roman"/>
          <w:szCs w:val="21"/>
        </w:rPr>
        <w:t>eport</w:t>
      </w:r>
      <w:r>
        <w:rPr>
          <w:rFonts w:ascii="Times New Roman" w:hAnsi="Times New Roman"/>
          <w:szCs w:val="21"/>
        </w:rPr>
        <w:t xml:space="preserve"> on</w:t>
      </w:r>
      <w:r w:rsidR="00DF39E6" w:rsidRPr="00DF39E6">
        <w:rPr>
          <w:rFonts w:ascii="Times New Roman" w:hAnsi="Times New Roman"/>
          <w:szCs w:val="21"/>
        </w:rPr>
        <w:t xml:space="preserve"> </w:t>
      </w:r>
      <w:r w:rsidR="00762607" w:rsidRPr="00762607">
        <w:rPr>
          <w:rFonts w:ascii="Times New Roman" w:hAnsi="Times New Roman"/>
          <w:szCs w:val="21"/>
        </w:rPr>
        <w:t xml:space="preserve">Strategies for </w:t>
      </w:r>
      <w:r w:rsidR="00762607">
        <w:rPr>
          <w:rFonts w:ascii="Times New Roman" w:hAnsi="Times New Roman"/>
          <w:szCs w:val="21"/>
        </w:rPr>
        <w:t>S</w:t>
      </w:r>
      <w:r w:rsidR="00762607" w:rsidRPr="00762607">
        <w:rPr>
          <w:rFonts w:ascii="Times New Roman" w:hAnsi="Times New Roman"/>
          <w:szCs w:val="21"/>
        </w:rPr>
        <w:t xml:space="preserve">ustainable </w:t>
      </w:r>
      <w:r w:rsidR="00762607">
        <w:rPr>
          <w:rFonts w:ascii="Times New Roman" w:hAnsi="Times New Roman"/>
          <w:szCs w:val="21"/>
        </w:rPr>
        <w:t>D</w:t>
      </w:r>
      <w:r w:rsidR="00762607" w:rsidRPr="00762607">
        <w:rPr>
          <w:rFonts w:ascii="Times New Roman" w:hAnsi="Times New Roman"/>
          <w:szCs w:val="21"/>
        </w:rPr>
        <w:t xml:space="preserve">evelopment of a Business Enterprises in the Hong Kong Tourism Industry during Corona Virus </w:t>
      </w:r>
      <w:r w:rsidR="00762607">
        <w:rPr>
          <w:rFonts w:ascii="Times New Roman" w:hAnsi="Times New Roman"/>
          <w:szCs w:val="21"/>
        </w:rPr>
        <w:t>O</w:t>
      </w:r>
      <w:r w:rsidR="00762607" w:rsidRPr="00762607">
        <w:rPr>
          <w:rFonts w:ascii="Times New Roman" w:hAnsi="Times New Roman"/>
          <w:szCs w:val="21"/>
        </w:rPr>
        <w:t>utbreak</w:t>
      </w:r>
    </w:p>
    <w:p w14:paraId="7DC89FF6" w14:textId="77777777" w:rsidR="00DF39E6" w:rsidRDefault="00DF39E6">
      <w:pPr>
        <w:jc w:val="both"/>
        <w:rPr>
          <w:rFonts w:ascii="Times New Roman" w:hAnsi="Times New Roman"/>
          <w:sz w:val="32"/>
          <w:szCs w:val="32"/>
        </w:rPr>
      </w:pPr>
    </w:p>
    <w:p w14:paraId="0AB70F5B" w14:textId="400C01B6" w:rsidR="004238D8" w:rsidRPr="00FE6608" w:rsidRDefault="00B25B3D">
      <w:pPr>
        <w:jc w:val="both"/>
        <w:rPr>
          <w:rFonts w:ascii="Times New Roman" w:hAnsi="Times New Roman"/>
          <w:sz w:val="32"/>
          <w:szCs w:val="32"/>
        </w:rPr>
      </w:pPr>
      <w:r w:rsidRPr="00FE6608">
        <w:rPr>
          <w:rFonts w:ascii="Times New Roman" w:hAnsi="Times New Roman"/>
          <w:sz w:val="32"/>
          <w:szCs w:val="32"/>
        </w:rPr>
        <w:t xml:space="preserve">“I, </w:t>
      </w:r>
      <w:r w:rsidR="005C5576" w:rsidRPr="005C5576">
        <w:rPr>
          <w:rFonts w:ascii="Times New Roman" w:hAnsi="Times New Roman"/>
          <w:sz w:val="32"/>
          <w:szCs w:val="32"/>
        </w:rPr>
        <w:t>Wong Chi Ho (Student number: 2119643)</w:t>
      </w:r>
      <w:r w:rsidRPr="005C5576">
        <w:rPr>
          <w:rFonts w:ascii="Times New Roman" w:hAnsi="Times New Roman"/>
          <w:sz w:val="32"/>
          <w:szCs w:val="32"/>
        </w:rPr>
        <w:t xml:space="preserve">, </w:t>
      </w:r>
      <w:r w:rsidR="004238D8" w:rsidRPr="00FE6608">
        <w:rPr>
          <w:rFonts w:ascii="Times New Roman" w:hAnsi="Times New Roman"/>
          <w:sz w:val="32"/>
          <w:szCs w:val="32"/>
        </w:rPr>
        <w:t>certify this work is the result of my own investigations, except where otherwise stated.  All references have been duly cited”</w:t>
      </w:r>
    </w:p>
    <w:p w14:paraId="2BD4DBD2" w14:textId="77777777" w:rsidR="004238D8" w:rsidRPr="00B638D9" w:rsidRDefault="004238D8">
      <w:pPr>
        <w:jc w:val="both"/>
        <w:rPr>
          <w:rFonts w:ascii="Times New Roman" w:hAnsi="Times New Roman"/>
          <w:sz w:val="36"/>
          <w:szCs w:val="36"/>
        </w:rPr>
      </w:pPr>
    </w:p>
    <w:p w14:paraId="2001BEE3" w14:textId="77777777" w:rsidR="004238D8" w:rsidRDefault="004238D8">
      <w:pPr>
        <w:jc w:val="both"/>
        <w:rPr>
          <w:rFonts w:ascii="Times New Roman" w:hAnsi="Times New Roman"/>
        </w:rPr>
      </w:pPr>
    </w:p>
    <w:p w14:paraId="7E04DBC2" w14:textId="77777777" w:rsidR="00B638D9" w:rsidRDefault="00B638D9">
      <w:pPr>
        <w:jc w:val="both"/>
        <w:rPr>
          <w:rFonts w:ascii="Times New Roman" w:hAnsi="Times New Roman"/>
        </w:rPr>
      </w:pPr>
    </w:p>
    <w:p w14:paraId="1B6FA4C1" w14:textId="77777777" w:rsidR="00B638D9" w:rsidRDefault="00B638D9">
      <w:pPr>
        <w:jc w:val="both"/>
        <w:rPr>
          <w:rFonts w:ascii="Times New Roman" w:hAnsi="Times New Roman"/>
        </w:rPr>
      </w:pPr>
    </w:p>
    <w:p w14:paraId="25103C95" w14:textId="77777777" w:rsidR="00B638D9" w:rsidRDefault="00B638D9">
      <w:pPr>
        <w:jc w:val="both"/>
        <w:rPr>
          <w:rFonts w:ascii="Times New Roman" w:hAnsi="Times New Roman"/>
        </w:rPr>
      </w:pPr>
    </w:p>
    <w:p w14:paraId="7AF0EA01" w14:textId="77777777" w:rsidR="004238D8" w:rsidRDefault="004238D8">
      <w:pPr>
        <w:jc w:val="both"/>
        <w:rPr>
          <w:rFonts w:ascii="Times New Roman" w:hAnsi="Times New Roman"/>
          <w:b/>
        </w:rPr>
      </w:pPr>
    </w:p>
    <w:p w14:paraId="074E2C51" w14:textId="77777777" w:rsidR="004238D8" w:rsidRPr="00FE6608" w:rsidRDefault="004238D8">
      <w:pPr>
        <w:jc w:val="both"/>
        <w:rPr>
          <w:rFonts w:ascii="Times New Roman" w:hAnsi="Times New Roman"/>
        </w:rPr>
      </w:pPr>
      <w:r w:rsidRPr="00FE6608">
        <w:rPr>
          <w:rFonts w:ascii="Times New Roman" w:hAnsi="Times New Roman"/>
        </w:rPr>
        <w:t>Signed</w:t>
      </w:r>
      <w:r w:rsidR="000C61E4" w:rsidRPr="00FE6608">
        <w:rPr>
          <w:rFonts w:ascii="Times New Roman" w:hAnsi="Times New Roman"/>
        </w:rPr>
        <w:t>:</w:t>
      </w:r>
      <w:r w:rsidR="00B25B3D" w:rsidRPr="00FE6608">
        <w:rPr>
          <w:rFonts w:ascii="Times New Roman" w:hAnsi="Times New Roman"/>
        </w:rPr>
        <w:t xml:space="preserve"> </w:t>
      </w:r>
      <w:r w:rsidR="00FE6608">
        <w:rPr>
          <w:rFonts w:ascii="Times New Roman" w:hAnsi="Times New Roman"/>
        </w:rPr>
        <w:t>_____________________</w:t>
      </w:r>
    </w:p>
    <w:p w14:paraId="5D06CDF4" w14:textId="77777777" w:rsidR="00FE6608" w:rsidRDefault="00FE6608" w:rsidP="00B25B3D">
      <w:pPr>
        <w:rPr>
          <w:rFonts w:ascii="Times New Roman" w:hAnsi="Times New Roman"/>
          <w:sz w:val="26"/>
        </w:rPr>
      </w:pPr>
    </w:p>
    <w:p w14:paraId="69180220" w14:textId="77777777" w:rsidR="00603E07" w:rsidRPr="00FE6608" w:rsidRDefault="000C61E4" w:rsidP="00B25B3D">
      <w:pPr>
        <w:rPr>
          <w:rFonts w:ascii="Times New Roman" w:hAnsi="Times New Roman"/>
          <w:sz w:val="26"/>
        </w:rPr>
      </w:pPr>
      <w:r w:rsidRPr="00FE6608">
        <w:rPr>
          <w:rFonts w:ascii="Times New Roman" w:hAnsi="Times New Roman"/>
          <w:sz w:val="26"/>
        </w:rPr>
        <w:t>D</w:t>
      </w:r>
      <w:r w:rsidR="00B25B3D" w:rsidRPr="00FE6608">
        <w:rPr>
          <w:rFonts w:ascii="Times New Roman" w:hAnsi="Times New Roman"/>
          <w:sz w:val="26"/>
        </w:rPr>
        <w:t>ate</w:t>
      </w:r>
      <w:r w:rsidRPr="00FE6608">
        <w:rPr>
          <w:rFonts w:ascii="Times New Roman" w:hAnsi="Times New Roman"/>
          <w:sz w:val="26"/>
        </w:rPr>
        <w:t>:</w:t>
      </w:r>
      <w:r w:rsidR="00FE6608">
        <w:rPr>
          <w:rFonts w:ascii="Times New Roman" w:hAnsi="Times New Roman"/>
          <w:sz w:val="26"/>
        </w:rPr>
        <w:t xml:space="preserve">  </w:t>
      </w:r>
    </w:p>
    <w:p w14:paraId="59166276" w14:textId="77777777" w:rsidR="00603E07" w:rsidRDefault="00603E07" w:rsidP="00603E07">
      <w:pPr>
        <w:jc w:val="center"/>
        <w:rPr>
          <w:sz w:val="26"/>
        </w:rPr>
      </w:pPr>
    </w:p>
    <w:p w14:paraId="791BBD2D" w14:textId="77777777" w:rsidR="005F5BA8" w:rsidRDefault="005F5BA8" w:rsidP="00C65A3F">
      <w:pPr>
        <w:widowControl/>
        <w:adjustRightInd w:val="0"/>
        <w:snapToGrid w:val="0"/>
        <w:jc w:val="center"/>
        <w:rPr>
          <w:sz w:val="26"/>
        </w:rPr>
      </w:pPr>
    </w:p>
    <w:p w14:paraId="711D9D36" w14:textId="77777777" w:rsidR="005F5BA8" w:rsidRDefault="005F5BA8" w:rsidP="00C65A3F">
      <w:pPr>
        <w:widowControl/>
        <w:adjustRightInd w:val="0"/>
        <w:snapToGrid w:val="0"/>
        <w:jc w:val="center"/>
        <w:rPr>
          <w:sz w:val="26"/>
        </w:rPr>
      </w:pPr>
    </w:p>
    <w:p w14:paraId="5F0ABC6B" w14:textId="77777777" w:rsidR="005F5BA8" w:rsidRDefault="005F5BA8" w:rsidP="00C65A3F">
      <w:pPr>
        <w:widowControl/>
        <w:adjustRightInd w:val="0"/>
        <w:snapToGrid w:val="0"/>
        <w:jc w:val="center"/>
        <w:rPr>
          <w:sz w:val="26"/>
        </w:rPr>
      </w:pPr>
    </w:p>
    <w:p w14:paraId="7784B1A6" w14:textId="6BDA06A0" w:rsidR="0052538D" w:rsidRDefault="0052538D" w:rsidP="00C65A3F">
      <w:pPr>
        <w:widowControl/>
        <w:adjustRightInd w:val="0"/>
        <w:snapToGrid w:val="0"/>
        <w:jc w:val="center"/>
        <w:rPr>
          <w:color w:val="0000CC"/>
          <w:sz w:val="26"/>
        </w:rPr>
      </w:pPr>
    </w:p>
    <w:p w14:paraId="75717536" w14:textId="77777777" w:rsidR="0052538D" w:rsidRDefault="0052538D" w:rsidP="00C65A3F">
      <w:pPr>
        <w:widowControl/>
        <w:adjustRightInd w:val="0"/>
        <w:snapToGrid w:val="0"/>
        <w:jc w:val="center"/>
        <w:rPr>
          <w:color w:val="0000CC"/>
          <w:sz w:val="26"/>
        </w:rPr>
      </w:pPr>
    </w:p>
    <w:p w14:paraId="4C9F68F9" w14:textId="263D111A" w:rsidR="00074B88" w:rsidRPr="0086331E" w:rsidRDefault="0052538D" w:rsidP="0086331E">
      <w:pPr>
        <w:widowControl/>
        <w:rPr>
          <w:color w:val="0000CC"/>
          <w:sz w:val="26"/>
        </w:rPr>
      </w:pPr>
      <w:r>
        <w:rPr>
          <w:color w:val="0000CC"/>
          <w:sz w:val="26"/>
        </w:rPr>
        <w:br w:type="page"/>
      </w:r>
    </w:p>
    <w:p w14:paraId="14A9E7F0" w14:textId="3409E098" w:rsidR="00074B88" w:rsidRPr="00C65A3F" w:rsidRDefault="00074B88" w:rsidP="00C65A3F">
      <w:pPr>
        <w:widowControl/>
        <w:adjustRightInd w:val="0"/>
        <w:snapToGrid w:val="0"/>
        <w:jc w:val="center"/>
        <w:rPr>
          <w:rFonts w:ascii="Times New Roman" w:hAnsi="Times New Roman"/>
          <w:color w:val="0000CC"/>
          <w:sz w:val="26"/>
          <w:szCs w:val="26"/>
        </w:rPr>
      </w:pPr>
      <w:r w:rsidRPr="00C65A3F">
        <w:rPr>
          <w:rFonts w:ascii="Times New Roman" w:hAnsi="Times New Roman"/>
          <w:b/>
          <w:sz w:val="26"/>
          <w:szCs w:val="26"/>
        </w:rPr>
        <w:lastRenderedPageBreak/>
        <w:t>Synopsis</w:t>
      </w:r>
    </w:p>
    <w:p w14:paraId="55339909" w14:textId="77777777" w:rsidR="00074B88" w:rsidRPr="00C65A3F" w:rsidRDefault="00074B88" w:rsidP="00C65A3F">
      <w:pPr>
        <w:widowControl/>
        <w:adjustRightInd w:val="0"/>
        <w:snapToGrid w:val="0"/>
        <w:jc w:val="center"/>
        <w:rPr>
          <w:rFonts w:ascii="Times New Roman" w:hAnsi="Times New Roman"/>
          <w:b/>
          <w:sz w:val="26"/>
          <w:szCs w:val="26"/>
        </w:rPr>
      </w:pPr>
    </w:p>
    <w:p w14:paraId="3782C69C" w14:textId="1B14219C" w:rsidR="00CC0E1D" w:rsidRPr="00C65A3F" w:rsidRDefault="00FF45EB" w:rsidP="00C65A3F">
      <w:pPr>
        <w:widowControl/>
        <w:adjustRightInd w:val="0"/>
        <w:snapToGrid w:val="0"/>
        <w:jc w:val="both"/>
        <w:rPr>
          <w:rFonts w:ascii="Times New Roman" w:hAnsi="Times New Roman"/>
          <w:color w:val="0000CC"/>
          <w:sz w:val="26"/>
          <w:szCs w:val="26"/>
        </w:rPr>
      </w:pPr>
      <w:r w:rsidRPr="00C65A3F">
        <w:rPr>
          <w:rFonts w:ascii="Times New Roman" w:hAnsi="Times New Roman"/>
          <w:color w:val="0000CC"/>
          <w:sz w:val="26"/>
          <w:szCs w:val="26"/>
        </w:rPr>
        <w:t xml:space="preserve">It should contain a brief highlight of the key issues or problems that will be described in this report, and </w:t>
      </w:r>
      <w:r w:rsidR="002C00FA">
        <w:rPr>
          <w:rFonts w:ascii="Times New Roman" w:hAnsi="Times New Roman"/>
          <w:color w:val="0000CC"/>
          <w:sz w:val="26"/>
          <w:szCs w:val="26"/>
        </w:rPr>
        <w:t xml:space="preserve">you </w:t>
      </w:r>
      <w:r w:rsidRPr="00C65A3F">
        <w:rPr>
          <w:rFonts w:ascii="Times New Roman" w:hAnsi="Times New Roman"/>
          <w:color w:val="0000CC"/>
          <w:sz w:val="26"/>
          <w:szCs w:val="26"/>
        </w:rPr>
        <w:t xml:space="preserve">should convince readers why this report is worth reading. </w:t>
      </w:r>
      <w:proofErr w:type="spellStart"/>
      <w:r w:rsidR="00CC0E1D" w:rsidRPr="00C65A3F">
        <w:rPr>
          <w:rFonts w:ascii="Times New Roman" w:hAnsi="Times New Roman"/>
          <w:color w:val="0000CC"/>
          <w:sz w:val="26"/>
          <w:szCs w:val="26"/>
        </w:rPr>
        <w:t>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w:t>
      </w:r>
      <w:proofErr w:type="spellEnd"/>
      <w:r w:rsidR="00CC0E1D" w:rsidRPr="00C65A3F">
        <w:rPr>
          <w:rFonts w:ascii="Times New Roman" w:hAnsi="Times New Roman"/>
          <w:color w:val="0000CC"/>
          <w:sz w:val="26"/>
          <w:szCs w:val="26"/>
        </w:rPr>
        <w:t xml:space="preserve"> a </w:t>
      </w:r>
      <w:proofErr w:type="spellStart"/>
      <w:r w:rsidR="00CC0E1D" w:rsidRPr="00C65A3F">
        <w:rPr>
          <w:rFonts w:ascii="Times New Roman" w:hAnsi="Times New Roman"/>
          <w:color w:val="0000CC"/>
          <w:sz w:val="26"/>
          <w:szCs w:val="26"/>
        </w:rPr>
        <w:t>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w:t>
      </w:r>
      <w:proofErr w:type="spellEnd"/>
      <w:r w:rsidR="00CC0E1D" w:rsidRPr="00C65A3F">
        <w:rPr>
          <w:rFonts w:ascii="Times New Roman" w:hAnsi="Times New Roman"/>
          <w:color w:val="0000CC"/>
          <w:sz w:val="26"/>
          <w:szCs w:val="26"/>
        </w:rPr>
        <w:t xml:space="preserve"> aa</w:t>
      </w:r>
      <w:r w:rsidR="00CC0E1D" w:rsidRPr="00C65A3F">
        <w:rPr>
          <w:rFonts w:ascii="Times New Roman" w:hAnsi="Times New Roman"/>
          <w:color w:val="0000CC"/>
        </w:rPr>
        <w:t xml:space="preserve"> </w:t>
      </w:r>
      <w:proofErr w:type="spellStart"/>
      <w:r w:rsidR="00CC0E1D" w:rsidRPr="00C65A3F">
        <w:rPr>
          <w:rFonts w:ascii="Times New Roman" w:hAnsi="Times New Roman"/>
          <w:color w:val="0000CC"/>
          <w:sz w:val="26"/>
          <w:szCs w:val="26"/>
        </w:rPr>
        <w:t>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aaaaaaaaaaaaaaaaaaaaaaaaaaaaaaaaaaaaaaaaaa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aaaaaaaaaAaaaaaaaaaaaaaaaaaaaaa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w:t>
      </w:r>
      <w:proofErr w:type="spellEnd"/>
      <w:r w:rsidR="00CC0E1D" w:rsidRPr="00C65A3F">
        <w:rPr>
          <w:rFonts w:ascii="Times New Roman" w:hAnsi="Times New Roman"/>
          <w:color w:val="0000CC"/>
          <w:sz w:val="26"/>
          <w:szCs w:val="26"/>
        </w:rPr>
        <w:t xml:space="preserve"> a</w:t>
      </w:r>
      <w:r w:rsidR="00CC0E1D" w:rsidRPr="00C65A3F">
        <w:rPr>
          <w:rFonts w:ascii="Times New Roman" w:hAnsi="Times New Roman"/>
          <w:color w:val="0000CC"/>
        </w:rPr>
        <w:t xml:space="preserve"> </w:t>
      </w:r>
      <w:proofErr w:type="spellStart"/>
      <w:r w:rsidR="00CC0E1D" w:rsidRPr="00C65A3F">
        <w:rPr>
          <w:rFonts w:ascii="Times New Roman" w:hAnsi="Times New Roman"/>
          <w:color w:val="0000CC"/>
          <w:sz w:val="26"/>
          <w:szCs w:val="26"/>
        </w:rPr>
        <w:t>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w:t>
      </w:r>
      <w:proofErr w:type="spellEnd"/>
      <w:r w:rsidR="00CC0E1D" w:rsidRPr="00C65A3F">
        <w:rPr>
          <w:rFonts w:ascii="Times New Roman" w:hAnsi="Times New Roman"/>
          <w:color w:val="0000CC"/>
          <w:sz w:val="26"/>
          <w:szCs w:val="26"/>
        </w:rPr>
        <w:t xml:space="preserve"> a </w:t>
      </w:r>
      <w:proofErr w:type="spellStart"/>
      <w:r w:rsidR="00CC0E1D" w:rsidRPr="00C65A3F">
        <w:rPr>
          <w:rFonts w:ascii="Times New Roman" w:hAnsi="Times New Roman"/>
          <w:color w:val="0000CC"/>
          <w:sz w:val="26"/>
          <w:szCs w:val="26"/>
        </w:rPr>
        <w:t>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w:t>
      </w:r>
      <w:proofErr w:type="spellEnd"/>
      <w:r w:rsidR="00CC0E1D" w:rsidRPr="00C65A3F">
        <w:rPr>
          <w:rFonts w:ascii="Times New Roman" w:hAnsi="Times New Roman"/>
          <w:color w:val="0000CC"/>
          <w:sz w:val="26"/>
          <w:szCs w:val="26"/>
        </w:rPr>
        <w:t xml:space="preserve"> a</w:t>
      </w:r>
      <w:r w:rsidR="00CC0E1D" w:rsidRPr="00C65A3F">
        <w:rPr>
          <w:rFonts w:ascii="Times New Roman" w:hAnsi="Times New Roman"/>
          <w:color w:val="0000CC"/>
        </w:rPr>
        <w:t xml:space="preserve"> </w:t>
      </w:r>
      <w:proofErr w:type="spellStart"/>
      <w:r w:rsidR="00CC0E1D" w:rsidRPr="00C65A3F">
        <w:rPr>
          <w:rFonts w:ascii="Times New Roman" w:hAnsi="Times New Roman"/>
          <w:color w:val="0000CC"/>
          <w:sz w:val="26"/>
          <w:szCs w:val="26"/>
        </w:rPr>
        <w:t>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w:t>
      </w:r>
      <w:proofErr w:type="spellEnd"/>
      <w:r w:rsidR="00CC0E1D" w:rsidRPr="00C65A3F">
        <w:rPr>
          <w:rFonts w:ascii="Times New Roman" w:hAnsi="Times New Roman"/>
          <w:color w:val="0000CC"/>
          <w:sz w:val="26"/>
          <w:szCs w:val="26"/>
        </w:rPr>
        <w:t xml:space="preserve"> a </w:t>
      </w:r>
      <w:proofErr w:type="spellStart"/>
      <w:r w:rsidR="00CC0E1D" w:rsidRPr="00C65A3F">
        <w:rPr>
          <w:rFonts w:ascii="Times New Roman" w:hAnsi="Times New Roman"/>
          <w:color w:val="0000CC"/>
          <w:sz w:val="26"/>
          <w:szCs w:val="26"/>
        </w:rPr>
        <w:t>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w:t>
      </w:r>
      <w:proofErr w:type="spellEnd"/>
      <w:r w:rsidR="00CC0E1D" w:rsidRPr="00C65A3F">
        <w:rPr>
          <w:rFonts w:ascii="Times New Roman" w:hAnsi="Times New Roman"/>
          <w:color w:val="0000CC"/>
          <w:sz w:val="26"/>
          <w:szCs w:val="26"/>
        </w:rPr>
        <w:t xml:space="preserve">  </w:t>
      </w:r>
      <w:proofErr w:type="spellStart"/>
      <w:r w:rsidR="00CC0E1D" w:rsidRPr="00C65A3F">
        <w:rPr>
          <w:rFonts w:ascii="Times New Roman" w:hAnsi="Times New Roman"/>
          <w:color w:val="0000CC"/>
          <w:sz w:val="26"/>
          <w:szCs w:val="26"/>
        </w:rPr>
        <w:t>aaaaaaaaaaaaaaa</w:t>
      </w:r>
      <w:proofErr w:type="spellEnd"/>
      <w:r w:rsidR="00CC0E1D" w:rsidRPr="00C65A3F">
        <w:rPr>
          <w:rFonts w:ascii="Times New Roman" w:hAnsi="Times New Roman"/>
          <w:color w:val="0000CC"/>
          <w:sz w:val="26"/>
          <w:szCs w:val="26"/>
        </w:rPr>
        <w:t>.</w:t>
      </w:r>
    </w:p>
    <w:p w14:paraId="2F0A2E6E" w14:textId="77777777" w:rsidR="00074B88" w:rsidRPr="00C65A3F" w:rsidRDefault="00074B88" w:rsidP="00C65A3F">
      <w:pPr>
        <w:widowControl/>
        <w:adjustRightInd w:val="0"/>
        <w:snapToGrid w:val="0"/>
        <w:jc w:val="both"/>
        <w:rPr>
          <w:rFonts w:ascii="Times New Roman" w:hAnsi="Times New Roman"/>
          <w:b/>
          <w:sz w:val="26"/>
          <w:szCs w:val="26"/>
        </w:rPr>
      </w:pPr>
    </w:p>
    <w:p w14:paraId="34A4110C" w14:textId="77777777" w:rsidR="00074B88" w:rsidRPr="00C65A3F" w:rsidRDefault="00074B88" w:rsidP="00C65A3F">
      <w:pPr>
        <w:widowControl/>
        <w:adjustRightInd w:val="0"/>
        <w:snapToGrid w:val="0"/>
        <w:jc w:val="both"/>
        <w:rPr>
          <w:rFonts w:ascii="Times New Roman" w:hAnsi="Times New Roman"/>
          <w:b/>
          <w:sz w:val="26"/>
          <w:szCs w:val="26"/>
        </w:rPr>
      </w:pPr>
    </w:p>
    <w:p w14:paraId="152EC018" w14:textId="77777777" w:rsidR="00074B88" w:rsidRPr="00C65A3F" w:rsidRDefault="00074B88" w:rsidP="00C65A3F">
      <w:pPr>
        <w:widowControl/>
        <w:adjustRightInd w:val="0"/>
        <w:snapToGrid w:val="0"/>
        <w:jc w:val="both"/>
        <w:rPr>
          <w:rFonts w:ascii="Times New Roman" w:hAnsi="Times New Roman"/>
          <w:b/>
          <w:sz w:val="26"/>
          <w:szCs w:val="26"/>
        </w:rPr>
      </w:pPr>
    </w:p>
    <w:p w14:paraId="3D8C1E2E" w14:textId="77777777" w:rsidR="00074B88" w:rsidRPr="00C65A3F" w:rsidRDefault="00074B88" w:rsidP="00C65A3F">
      <w:pPr>
        <w:widowControl/>
        <w:adjustRightInd w:val="0"/>
        <w:snapToGrid w:val="0"/>
        <w:rPr>
          <w:rFonts w:ascii="Times New Roman" w:hAnsi="Times New Roman"/>
          <w:b/>
          <w:sz w:val="26"/>
          <w:szCs w:val="26"/>
        </w:rPr>
      </w:pPr>
    </w:p>
    <w:p w14:paraId="436E8CCC" w14:textId="77777777" w:rsidR="00074B88" w:rsidRPr="00C65A3F" w:rsidRDefault="00074B88" w:rsidP="00C65A3F">
      <w:pPr>
        <w:widowControl/>
        <w:adjustRightInd w:val="0"/>
        <w:snapToGrid w:val="0"/>
        <w:rPr>
          <w:rFonts w:ascii="Times New Roman" w:hAnsi="Times New Roman"/>
          <w:b/>
          <w:sz w:val="26"/>
          <w:szCs w:val="26"/>
        </w:rPr>
      </w:pPr>
    </w:p>
    <w:p w14:paraId="031C4FE5" w14:textId="77777777" w:rsidR="00074B88" w:rsidRPr="00C65A3F" w:rsidRDefault="00074B88" w:rsidP="00C65A3F">
      <w:pPr>
        <w:widowControl/>
        <w:adjustRightInd w:val="0"/>
        <w:snapToGrid w:val="0"/>
        <w:rPr>
          <w:rFonts w:ascii="Times New Roman" w:hAnsi="Times New Roman"/>
          <w:b/>
          <w:sz w:val="26"/>
          <w:szCs w:val="26"/>
        </w:rPr>
      </w:pPr>
    </w:p>
    <w:p w14:paraId="7031B93D" w14:textId="77777777" w:rsidR="00074B88" w:rsidRPr="00C65A3F" w:rsidRDefault="00074B88" w:rsidP="00C65A3F">
      <w:pPr>
        <w:widowControl/>
        <w:adjustRightInd w:val="0"/>
        <w:snapToGrid w:val="0"/>
        <w:rPr>
          <w:rFonts w:ascii="Times New Roman" w:hAnsi="Times New Roman"/>
          <w:b/>
          <w:sz w:val="26"/>
          <w:szCs w:val="26"/>
        </w:rPr>
      </w:pPr>
    </w:p>
    <w:p w14:paraId="3E9C4A14" w14:textId="77777777" w:rsidR="00074B88" w:rsidRPr="00C65A3F" w:rsidRDefault="00074B88" w:rsidP="00C65A3F">
      <w:pPr>
        <w:widowControl/>
        <w:adjustRightInd w:val="0"/>
        <w:snapToGrid w:val="0"/>
        <w:rPr>
          <w:rFonts w:ascii="Times New Roman" w:hAnsi="Times New Roman"/>
          <w:b/>
          <w:sz w:val="26"/>
          <w:szCs w:val="26"/>
        </w:rPr>
      </w:pPr>
    </w:p>
    <w:p w14:paraId="0CD2C7D9" w14:textId="77777777" w:rsidR="00074B88" w:rsidRPr="00C65A3F" w:rsidRDefault="00074B88" w:rsidP="00C65A3F">
      <w:pPr>
        <w:widowControl/>
        <w:adjustRightInd w:val="0"/>
        <w:snapToGrid w:val="0"/>
        <w:rPr>
          <w:rFonts w:ascii="Times New Roman" w:hAnsi="Times New Roman"/>
          <w:b/>
          <w:sz w:val="26"/>
          <w:szCs w:val="26"/>
        </w:rPr>
      </w:pPr>
    </w:p>
    <w:p w14:paraId="0D497680" w14:textId="77777777" w:rsidR="00074B88" w:rsidRPr="00C65A3F" w:rsidRDefault="00074B88" w:rsidP="00C65A3F">
      <w:pPr>
        <w:widowControl/>
        <w:adjustRightInd w:val="0"/>
        <w:snapToGrid w:val="0"/>
        <w:rPr>
          <w:rFonts w:ascii="Times New Roman" w:hAnsi="Times New Roman"/>
          <w:b/>
          <w:sz w:val="26"/>
          <w:szCs w:val="26"/>
        </w:rPr>
      </w:pPr>
    </w:p>
    <w:p w14:paraId="5653B57C" w14:textId="77777777" w:rsidR="00074B88" w:rsidRPr="00C65A3F" w:rsidRDefault="00074B88" w:rsidP="00C65A3F">
      <w:pPr>
        <w:widowControl/>
        <w:adjustRightInd w:val="0"/>
        <w:snapToGrid w:val="0"/>
        <w:rPr>
          <w:rFonts w:ascii="Times New Roman" w:hAnsi="Times New Roman"/>
          <w:b/>
          <w:sz w:val="26"/>
          <w:szCs w:val="26"/>
        </w:rPr>
      </w:pPr>
    </w:p>
    <w:p w14:paraId="64663D99" w14:textId="77777777" w:rsidR="00074B88" w:rsidRPr="00C65A3F" w:rsidRDefault="00074B88" w:rsidP="00C65A3F">
      <w:pPr>
        <w:widowControl/>
        <w:adjustRightInd w:val="0"/>
        <w:snapToGrid w:val="0"/>
        <w:rPr>
          <w:rFonts w:ascii="Times New Roman" w:hAnsi="Times New Roman"/>
          <w:b/>
          <w:sz w:val="26"/>
          <w:szCs w:val="26"/>
        </w:rPr>
      </w:pPr>
    </w:p>
    <w:p w14:paraId="4155F178" w14:textId="77777777" w:rsidR="00074B88" w:rsidRPr="00C65A3F" w:rsidRDefault="00074B88" w:rsidP="00C65A3F">
      <w:pPr>
        <w:widowControl/>
        <w:adjustRightInd w:val="0"/>
        <w:snapToGrid w:val="0"/>
        <w:rPr>
          <w:rFonts w:ascii="Times New Roman" w:hAnsi="Times New Roman"/>
          <w:b/>
          <w:sz w:val="26"/>
          <w:szCs w:val="26"/>
        </w:rPr>
      </w:pPr>
    </w:p>
    <w:p w14:paraId="191D6F19" w14:textId="77777777" w:rsidR="00074B88" w:rsidRPr="00C65A3F" w:rsidRDefault="00074B88" w:rsidP="00C65A3F">
      <w:pPr>
        <w:widowControl/>
        <w:adjustRightInd w:val="0"/>
        <w:snapToGrid w:val="0"/>
        <w:rPr>
          <w:rFonts w:ascii="Times New Roman" w:hAnsi="Times New Roman"/>
          <w:b/>
          <w:sz w:val="26"/>
          <w:szCs w:val="26"/>
        </w:rPr>
      </w:pPr>
    </w:p>
    <w:p w14:paraId="193BD825" w14:textId="77777777" w:rsidR="00074B88" w:rsidRPr="00C65A3F" w:rsidRDefault="00074B88" w:rsidP="00C65A3F">
      <w:pPr>
        <w:widowControl/>
        <w:adjustRightInd w:val="0"/>
        <w:snapToGrid w:val="0"/>
        <w:rPr>
          <w:rFonts w:ascii="Times New Roman" w:hAnsi="Times New Roman"/>
          <w:b/>
          <w:sz w:val="26"/>
          <w:szCs w:val="26"/>
        </w:rPr>
      </w:pPr>
    </w:p>
    <w:p w14:paraId="27DFB08D" w14:textId="77777777" w:rsidR="00074B88" w:rsidRPr="00C65A3F" w:rsidRDefault="00074B88" w:rsidP="00C65A3F">
      <w:pPr>
        <w:widowControl/>
        <w:adjustRightInd w:val="0"/>
        <w:snapToGrid w:val="0"/>
        <w:rPr>
          <w:rFonts w:ascii="Times New Roman" w:hAnsi="Times New Roman"/>
          <w:b/>
          <w:sz w:val="26"/>
          <w:szCs w:val="26"/>
        </w:rPr>
      </w:pPr>
    </w:p>
    <w:p w14:paraId="4B84D209" w14:textId="77777777" w:rsidR="00074B88" w:rsidRPr="00C65A3F" w:rsidRDefault="00074B88" w:rsidP="00C65A3F">
      <w:pPr>
        <w:widowControl/>
        <w:adjustRightInd w:val="0"/>
        <w:snapToGrid w:val="0"/>
        <w:rPr>
          <w:rFonts w:ascii="Times New Roman" w:hAnsi="Times New Roman"/>
          <w:b/>
          <w:sz w:val="26"/>
          <w:szCs w:val="26"/>
        </w:rPr>
      </w:pPr>
    </w:p>
    <w:p w14:paraId="417A81AE" w14:textId="77777777" w:rsidR="00074B88" w:rsidRPr="00C65A3F" w:rsidRDefault="00074B88" w:rsidP="00C65A3F">
      <w:pPr>
        <w:widowControl/>
        <w:adjustRightInd w:val="0"/>
        <w:snapToGrid w:val="0"/>
        <w:rPr>
          <w:rFonts w:ascii="Times New Roman" w:hAnsi="Times New Roman"/>
          <w:b/>
          <w:sz w:val="26"/>
          <w:szCs w:val="26"/>
        </w:rPr>
      </w:pPr>
    </w:p>
    <w:p w14:paraId="13CDC4F5" w14:textId="77777777" w:rsidR="00074B88" w:rsidRPr="00C65A3F" w:rsidRDefault="00074B88" w:rsidP="00C65A3F">
      <w:pPr>
        <w:widowControl/>
        <w:adjustRightInd w:val="0"/>
        <w:snapToGrid w:val="0"/>
        <w:rPr>
          <w:rFonts w:ascii="Times New Roman" w:hAnsi="Times New Roman"/>
          <w:b/>
          <w:sz w:val="26"/>
          <w:szCs w:val="26"/>
        </w:rPr>
      </w:pPr>
    </w:p>
    <w:p w14:paraId="5809AF30" w14:textId="77777777" w:rsidR="00074B88" w:rsidRPr="00C65A3F" w:rsidRDefault="00074B88" w:rsidP="00C65A3F">
      <w:pPr>
        <w:widowControl/>
        <w:adjustRightInd w:val="0"/>
        <w:snapToGrid w:val="0"/>
        <w:rPr>
          <w:rFonts w:ascii="Times New Roman" w:hAnsi="Times New Roman"/>
          <w:b/>
          <w:sz w:val="26"/>
          <w:szCs w:val="26"/>
        </w:rPr>
      </w:pPr>
    </w:p>
    <w:p w14:paraId="0692A985" w14:textId="77777777" w:rsidR="00074B88" w:rsidRPr="00C65A3F" w:rsidRDefault="00074B88" w:rsidP="00C65A3F">
      <w:pPr>
        <w:widowControl/>
        <w:adjustRightInd w:val="0"/>
        <w:snapToGrid w:val="0"/>
        <w:rPr>
          <w:rFonts w:ascii="Times New Roman" w:hAnsi="Times New Roman"/>
          <w:b/>
          <w:sz w:val="26"/>
          <w:szCs w:val="26"/>
        </w:rPr>
      </w:pPr>
    </w:p>
    <w:p w14:paraId="437E0811" w14:textId="77777777" w:rsidR="00074B88" w:rsidRPr="00C65A3F" w:rsidRDefault="00074B88" w:rsidP="00C65A3F">
      <w:pPr>
        <w:widowControl/>
        <w:adjustRightInd w:val="0"/>
        <w:snapToGrid w:val="0"/>
        <w:rPr>
          <w:rFonts w:ascii="Times New Roman" w:hAnsi="Times New Roman"/>
          <w:b/>
          <w:sz w:val="26"/>
          <w:szCs w:val="26"/>
        </w:rPr>
      </w:pPr>
    </w:p>
    <w:p w14:paraId="55084938" w14:textId="77777777" w:rsidR="00074B88" w:rsidRPr="00C65A3F" w:rsidRDefault="00074B88" w:rsidP="00C65A3F">
      <w:pPr>
        <w:widowControl/>
        <w:adjustRightInd w:val="0"/>
        <w:snapToGrid w:val="0"/>
        <w:rPr>
          <w:rFonts w:ascii="Times New Roman" w:hAnsi="Times New Roman"/>
          <w:b/>
          <w:sz w:val="26"/>
          <w:szCs w:val="26"/>
        </w:rPr>
      </w:pPr>
    </w:p>
    <w:p w14:paraId="39EDC967" w14:textId="77777777" w:rsidR="00074B88" w:rsidRPr="00C65A3F" w:rsidRDefault="00074B88" w:rsidP="00C65A3F">
      <w:pPr>
        <w:widowControl/>
        <w:adjustRightInd w:val="0"/>
        <w:snapToGrid w:val="0"/>
        <w:rPr>
          <w:rFonts w:ascii="Times New Roman" w:hAnsi="Times New Roman"/>
          <w:b/>
          <w:sz w:val="26"/>
          <w:szCs w:val="26"/>
        </w:rPr>
      </w:pPr>
    </w:p>
    <w:p w14:paraId="72544902" w14:textId="77777777" w:rsidR="00074B88" w:rsidRPr="00C65A3F" w:rsidRDefault="00074B88" w:rsidP="00C65A3F">
      <w:pPr>
        <w:widowControl/>
        <w:adjustRightInd w:val="0"/>
        <w:snapToGrid w:val="0"/>
        <w:rPr>
          <w:rFonts w:ascii="Times New Roman" w:hAnsi="Times New Roman"/>
          <w:b/>
          <w:sz w:val="26"/>
          <w:szCs w:val="26"/>
        </w:rPr>
      </w:pPr>
    </w:p>
    <w:p w14:paraId="2681D4B4" w14:textId="77777777" w:rsidR="00074B88" w:rsidRPr="00C65A3F" w:rsidRDefault="00074B88" w:rsidP="00C65A3F">
      <w:pPr>
        <w:widowControl/>
        <w:adjustRightInd w:val="0"/>
        <w:snapToGrid w:val="0"/>
        <w:rPr>
          <w:rFonts w:ascii="Times New Roman" w:hAnsi="Times New Roman"/>
          <w:b/>
          <w:sz w:val="26"/>
          <w:szCs w:val="26"/>
        </w:rPr>
      </w:pPr>
    </w:p>
    <w:p w14:paraId="5DC9C459" w14:textId="77777777" w:rsidR="00074B88" w:rsidRPr="00C65A3F" w:rsidRDefault="00074B88" w:rsidP="00C65A3F">
      <w:pPr>
        <w:widowControl/>
        <w:adjustRightInd w:val="0"/>
        <w:snapToGrid w:val="0"/>
        <w:jc w:val="center"/>
        <w:rPr>
          <w:rFonts w:ascii="Times New Roman" w:hAnsi="Times New Roman"/>
          <w:b/>
          <w:sz w:val="26"/>
          <w:szCs w:val="26"/>
        </w:rPr>
      </w:pPr>
    </w:p>
    <w:p w14:paraId="207E64B3" w14:textId="77777777" w:rsidR="004238D8" w:rsidRPr="00C65A3F" w:rsidRDefault="008E6BB5" w:rsidP="00C65A3F">
      <w:pPr>
        <w:adjustRightInd w:val="0"/>
        <w:snapToGrid w:val="0"/>
        <w:jc w:val="center"/>
        <w:rPr>
          <w:rFonts w:ascii="Times New Roman" w:hAnsi="Times New Roman"/>
          <w:b/>
          <w:sz w:val="26"/>
        </w:rPr>
      </w:pPr>
      <w:r>
        <w:rPr>
          <w:rFonts w:ascii="Times New Roman" w:hAnsi="Times New Roman"/>
          <w:b/>
          <w:sz w:val="26"/>
        </w:rPr>
        <w:br w:type="page"/>
      </w:r>
      <w:r w:rsidR="004238D8" w:rsidRPr="00C65A3F">
        <w:rPr>
          <w:rFonts w:ascii="Times New Roman" w:hAnsi="Times New Roman"/>
          <w:b/>
          <w:sz w:val="26"/>
        </w:rPr>
        <w:lastRenderedPageBreak/>
        <w:t>Table of Contents</w:t>
      </w:r>
    </w:p>
    <w:p w14:paraId="2BE9DCC1" w14:textId="77777777" w:rsidR="00C04DD8" w:rsidRPr="00C65A3F" w:rsidRDefault="00C04DD8" w:rsidP="00C65A3F">
      <w:pPr>
        <w:adjustRightInd w:val="0"/>
        <w:snapToGrid w:val="0"/>
        <w:jc w:val="center"/>
        <w:rPr>
          <w:rFonts w:ascii="Times New Roman" w:hAnsi="Times New Roman"/>
          <w:b/>
          <w:sz w:val="26"/>
        </w:rPr>
      </w:pPr>
    </w:p>
    <w:p w14:paraId="45C694A8" w14:textId="77777777" w:rsidR="00C04DD8" w:rsidRPr="00C65A3F" w:rsidRDefault="00C04DD8" w:rsidP="00C65A3F">
      <w:pPr>
        <w:adjustRightInd w:val="0"/>
        <w:snapToGrid w:val="0"/>
        <w:jc w:val="center"/>
        <w:rPr>
          <w:rFonts w:ascii="Times New Roman" w:hAnsi="Times New Roman"/>
          <w:b/>
          <w:sz w:val="26"/>
        </w:rPr>
      </w:pPr>
    </w:p>
    <w:p w14:paraId="6E41C1E0" w14:textId="77777777" w:rsidR="004238D8" w:rsidRPr="00C65A3F" w:rsidRDefault="004238D8" w:rsidP="00C65A3F">
      <w:pPr>
        <w:pStyle w:val="Title"/>
        <w:adjustRightInd w:val="0"/>
        <w:snapToGrid w:val="0"/>
        <w:rPr>
          <w:b w:val="0"/>
          <w:bCs w:val="0"/>
          <w:sz w:val="24"/>
          <w:lang w:eastAsia="zh-TW"/>
        </w:rPr>
      </w:pPr>
    </w:p>
    <w:tbl>
      <w:tblPr>
        <w:tblW w:w="0" w:type="auto"/>
        <w:tblCellMar>
          <w:left w:w="28" w:type="dxa"/>
          <w:right w:w="28" w:type="dxa"/>
        </w:tblCellMar>
        <w:tblLook w:val="0000" w:firstRow="0" w:lastRow="0" w:firstColumn="0" w:lastColumn="0" w:noHBand="0" w:noVBand="0"/>
      </w:tblPr>
      <w:tblGrid>
        <w:gridCol w:w="542"/>
        <w:gridCol w:w="509"/>
        <w:gridCol w:w="10"/>
        <w:gridCol w:w="35"/>
        <w:gridCol w:w="10"/>
        <w:gridCol w:w="613"/>
        <w:gridCol w:w="12"/>
        <w:gridCol w:w="6649"/>
        <w:gridCol w:w="690"/>
      </w:tblGrid>
      <w:tr w:rsidR="004238D8" w:rsidRPr="00372343" w14:paraId="48C2427A" w14:textId="77777777" w:rsidTr="001A5C97">
        <w:tc>
          <w:tcPr>
            <w:tcW w:w="546" w:type="dxa"/>
          </w:tcPr>
          <w:p w14:paraId="6BB7AE33" w14:textId="77777777" w:rsidR="004238D8" w:rsidRPr="00372343" w:rsidRDefault="004238D8" w:rsidP="00C65A3F">
            <w:pPr>
              <w:pStyle w:val="BodyText"/>
              <w:adjustRightInd w:val="0"/>
              <w:snapToGrid w:val="0"/>
              <w:spacing w:after="0"/>
              <w:rPr>
                <w:sz w:val="24"/>
                <w:lang w:eastAsia="zh-TW"/>
              </w:rPr>
            </w:pPr>
          </w:p>
        </w:tc>
        <w:tc>
          <w:tcPr>
            <w:tcW w:w="7888" w:type="dxa"/>
            <w:gridSpan w:val="7"/>
          </w:tcPr>
          <w:p w14:paraId="00A2D63D" w14:textId="77777777" w:rsidR="004238D8" w:rsidRPr="00372343" w:rsidRDefault="004238D8" w:rsidP="00C65A3F">
            <w:pPr>
              <w:pStyle w:val="BodyText"/>
              <w:adjustRightInd w:val="0"/>
              <w:snapToGrid w:val="0"/>
              <w:spacing w:after="0"/>
              <w:rPr>
                <w:sz w:val="24"/>
                <w:lang w:eastAsia="zh-TW"/>
              </w:rPr>
            </w:pPr>
          </w:p>
        </w:tc>
        <w:tc>
          <w:tcPr>
            <w:tcW w:w="692" w:type="dxa"/>
          </w:tcPr>
          <w:p w14:paraId="02019172" w14:textId="77777777" w:rsidR="004238D8" w:rsidRPr="00372343" w:rsidRDefault="004238D8" w:rsidP="00C65A3F">
            <w:pPr>
              <w:pStyle w:val="BodyText"/>
              <w:adjustRightInd w:val="0"/>
              <w:snapToGrid w:val="0"/>
              <w:spacing w:after="0"/>
              <w:jc w:val="center"/>
              <w:rPr>
                <w:sz w:val="24"/>
                <w:u w:val="single"/>
                <w:lang w:eastAsia="zh-TW"/>
              </w:rPr>
            </w:pPr>
            <w:r w:rsidRPr="00372343">
              <w:rPr>
                <w:sz w:val="24"/>
                <w:u w:val="single"/>
                <w:lang w:eastAsia="zh-TW"/>
              </w:rPr>
              <w:t>Page</w:t>
            </w:r>
          </w:p>
          <w:p w14:paraId="11356722" w14:textId="77777777" w:rsidR="00271DC6" w:rsidRPr="00372343" w:rsidRDefault="00271DC6" w:rsidP="00C65A3F">
            <w:pPr>
              <w:pStyle w:val="BodyText"/>
              <w:adjustRightInd w:val="0"/>
              <w:snapToGrid w:val="0"/>
              <w:spacing w:after="0"/>
              <w:jc w:val="center"/>
              <w:rPr>
                <w:sz w:val="24"/>
                <w:u w:val="single"/>
                <w:lang w:eastAsia="zh-TW"/>
              </w:rPr>
            </w:pPr>
          </w:p>
        </w:tc>
      </w:tr>
      <w:tr w:rsidR="004238D8" w:rsidRPr="00372343" w14:paraId="18C4365B" w14:textId="77777777" w:rsidTr="001A5C97">
        <w:tc>
          <w:tcPr>
            <w:tcW w:w="546" w:type="dxa"/>
          </w:tcPr>
          <w:p w14:paraId="5F7D1993" w14:textId="77777777" w:rsidR="004238D8" w:rsidRPr="00372343" w:rsidRDefault="004238D8" w:rsidP="00C65A3F">
            <w:pPr>
              <w:pStyle w:val="BodyText"/>
              <w:adjustRightInd w:val="0"/>
              <w:snapToGrid w:val="0"/>
              <w:spacing w:after="0"/>
              <w:rPr>
                <w:sz w:val="24"/>
                <w:lang w:eastAsia="zh-TW"/>
              </w:rPr>
            </w:pPr>
            <w:r w:rsidRPr="00372343">
              <w:rPr>
                <w:sz w:val="24"/>
                <w:lang w:eastAsia="zh-TW"/>
              </w:rPr>
              <w:t>1</w:t>
            </w:r>
          </w:p>
        </w:tc>
        <w:tc>
          <w:tcPr>
            <w:tcW w:w="7888" w:type="dxa"/>
            <w:gridSpan w:val="7"/>
          </w:tcPr>
          <w:p w14:paraId="5D4AF710" w14:textId="79F9F045" w:rsidR="002433E4" w:rsidRPr="00372343" w:rsidRDefault="00074B88" w:rsidP="00C65A3F">
            <w:pPr>
              <w:pStyle w:val="BodyText"/>
              <w:adjustRightInd w:val="0"/>
              <w:snapToGrid w:val="0"/>
              <w:spacing w:after="0"/>
              <w:rPr>
                <w:rFonts w:eastAsia="DFKai-SB"/>
                <w:color w:val="0000FF"/>
                <w:sz w:val="24"/>
              </w:rPr>
            </w:pPr>
            <w:r w:rsidRPr="00372343">
              <w:rPr>
                <w:sz w:val="24"/>
                <w:lang w:eastAsia="zh-TW"/>
              </w:rPr>
              <w:t>Introduction</w:t>
            </w:r>
            <w:r w:rsidR="00CA1589" w:rsidRPr="00372343">
              <w:rPr>
                <w:color w:val="0000CC"/>
                <w:sz w:val="24"/>
                <w:lang w:eastAsia="zh-TW"/>
              </w:rPr>
              <w:t xml:space="preserve"> </w:t>
            </w:r>
          </w:p>
        </w:tc>
        <w:tc>
          <w:tcPr>
            <w:tcW w:w="692" w:type="dxa"/>
          </w:tcPr>
          <w:p w14:paraId="1FF518C6" w14:textId="77777777" w:rsidR="004238D8" w:rsidRPr="00372343" w:rsidRDefault="00271DC6" w:rsidP="00C65A3F">
            <w:pPr>
              <w:pStyle w:val="BodyText"/>
              <w:adjustRightInd w:val="0"/>
              <w:snapToGrid w:val="0"/>
              <w:spacing w:after="0"/>
              <w:jc w:val="center"/>
              <w:rPr>
                <w:sz w:val="24"/>
                <w:lang w:eastAsia="zh-TW"/>
              </w:rPr>
            </w:pPr>
            <w:r w:rsidRPr="00372343">
              <w:rPr>
                <w:sz w:val="24"/>
                <w:lang w:eastAsia="zh-TW"/>
              </w:rPr>
              <w:t>1</w:t>
            </w:r>
          </w:p>
        </w:tc>
      </w:tr>
      <w:tr w:rsidR="00A83E23" w:rsidRPr="00372343" w14:paraId="69C2D084" w14:textId="77777777" w:rsidTr="001A5C97">
        <w:tc>
          <w:tcPr>
            <w:tcW w:w="546" w:type="dxa"/>
          </w:tcPr>
          <w:p w14:paraId="3A65ED0B" w14:textId="77777777" w:rsidR="00A83E23" w:rsidRPr="00372343" w:rsidRDefault="00A83E23" w:rsidP="00C65A3F">
            <w:pPr>
              <w:pStyle w:val="BodyText"/>
              <w:adjustRightInd w:val="0"/>
              <w:snapToGrid w:val="0"/>
              <w:spacing w:after="0"/>
              <w:rPr>
                <w:sz w:val="24"/>
                <w:lang w:eastAsia="zh-TW"/>
              </w:rPr>
            </w:pPr>
          </w:p>
        </w:tc>
        <w:tc>
          <w:tcPr>
            <w:tcW w:w="510" w:type="dxa"/>
          </w:tcPr>
          <w:p w14:paraId="73438A5F" w14:textId="77777777" w:rsidR="00A83E23" w:rsidRPr="00372343" w:rsidRDefault="00A83E23" w:rsidP="00C65A3F">
            <w:pPr>
              <w:pStyle w:val="BodyText"/>
              <w:adjustRightInd w:val="0"/>
              <w:snapToGrid w:val="0"/>
              <w:spacing w:after="0"/>
              <w:rPr>
                <w:sz w:val="24"/>
                <w:lang w:eastAsia="zh-TW"/>
              </w:rPr>
            </w:pPr>
            <w:r w:rsidRPr="00372343">
              <w:rPr>
                <w:sz w:val="24"/>
                <w:lang w:eastAsia="zh-TW"/>
              </w:rPr>
              <w:t>1.1</w:t>
            </w:r>
          </w:p>
        </w:tc>
        <w:tc>
          <w:tcPr>
            <w:tcW w:w="7378" w:type="dxa"/>
            <w:gridSpan w:val="6"/>
          </w:tcPr>
          <w:p w14:paraId="01205461" w14:textId="77777777" w:rsidR="00A83E23" w:rsidRPr="00372343" w:rsidRDefault="00A1193C" w:rsidP="00C65A3F">
            <w:pPr>
              <w:pStyle w:val="BodyText"/>
              <w:adjustRightInd w:val="0"/>
              <w:snapToGrid w:val="0"/>
              <w:spacing w:after="0"/>
              <w:rPr>
                <w:sz w:val="24"/>
                <w:lang w:eastAsia="zh-TW"/>
              </w:rPr>
            </w:pPr>
            <w:r w:rsidRPr="00372343">
              <w:rPr>
                <w:sz w:val="24"/>
                <w:lang w:eastAsia="zh-TW"/>
              </w:rPr>
              <w:t>Research motivation</w:t>
            </w:r>
          </w:p>
        </w:tc>
        <w:tc>
          <w:tcPr>
            <w:tcW w:w="692" w:type="dxa"/>
          </w:tcPr>
          <w:p w14:paraId="5051B613" w14:textId="77777777" w:rsidR="00A83E23" w:rsidRPr="00372343" w:rsidRDefault="00A83E23" w:rsidP="00C65A3F">
            <w:pPr>
              <w:pStyle w:val="BodyText"/>
              <w:adjustRightInd w:val="0"/>
              <w:snapToGrid w:val="0"/>
              <w:spacing w:after="0"/>
              <w:jc w:val="center"/>
              <w:rPr>
                <w:sz w:val="24"/>
                <w:lang w:eastAsia="zh-TW"/>
              </w:rPr>
            </w:pPr>
          </w:p>
        </w:tc>
      </w:tr>
      <w:tr w:rsidR="00A83E23" w:rsidRPr="00372343" w14:paraId="025B15AF" w14:textId="77777777" w:rsidTr="001A5C97">
        <w:tc>
          <w:tcPr>
            <w:tcW w:w="546" w:type="dxa"/>
          </w:tcPr>
          <w:p w14:paraId="71C6468B" w14:textId="77777777" w:rsidR="00A83E23" w:rsidRPr="00372343" w:rsidRDefault="00A83E23" w:rsidP="00C65A3F">
            <w:pPr>
              <w:pStyle w:val="BodyText"/>
              <w:adjustRightInd w:val="0"/>
              <w:snapToGrid w:val="0"/>
              <w:spacing w:after="0"/>
              <w:rPr>
                <w:sz w:val="24"/>
                <w:lang w:eastAsia="zh-TW"/>
              </w:rPr>
            </w:pPr>
          </w:p>
        </w:tc>
        <w:tc>
          <w:tcPr>
            <w:tcW w:w="510" w:type="dxa"/>
          </w:tcPr>
          <w:p w14:paraId="5E8D4698" w14:textId="77777777" w:rsidR="00A83E23" w:rsidRPr="00372343" w:rsidRDefault="00A83E23" w:rsidP="00C65A3F">
            <w:pPr>
              <w:pStyle w:val="BodyText"/>
              <w:adjustRightInd w:val="0"/>
              <w:snapToGrid w:val="0"/>
              <w:spacing w:after="0"/>
              <w:rPr>
                <w:sz w:val="24"/>
                <w:lang w:eastAsia="zh-TW"/>
              </w:rPr>
            </w:pPr>
            <w:r w:rsidRPr="00372343">
              <w:rPr>
                <w:sz w:val="24"/>
                <w:lang w:eastAsia="zh-TW"/>
              </w:rPr>
              <w:t>1.2</w:t>
            </w:r>
          </w:p>
        </w:tc>
        <w:tc>
          <w:tcPr>
            <w:tcW w:w="7378" w:type="dxa"/>
            <w:gridSpan w:val="6"/>
          </w:tcPr>
          <w:p w14:paraId="6CDA180C" w14:textId="77777777" w:rsidR="00A83E23" w:rsidRPr="00372343" w:rsidRDefault="00A1193C" w:rsidP="00C65A3F">
            <w:pPr>
              <w:pStyle w:val="BodyText"/>
              <w:adjustRightInd w:val="0"/>
              <w:snapToGrid w:val="0"/>
              <w:spacing w:after="0"/>
              <w:rPr>
                <w:sz w:val="24"/>
                <w:lang w:eastAsia="zh-TW"/>
              </w:rPr>
            </w:pPr>
            <w:r w:rsidRPr="00372343">
              <w:rPr>
                <w:sz w:val="24"/>
                <w:lang w:eastAsia="zh-TW"/>
              </w:rPr>
              <w:t>Research framework</w:t>
            </w:r>
          </w:p>
        </w:tc>
        <w:tc>
          <w:tcPr>
            <w:tcW w:w="692" w:type="dxa"/>
          </w:tcPr>
          <w:p w14:paraId="05D9749B" w14:textId="77777777" w:rsidR="00A83E23" w:rsidRPr="00372343" w:rsidRDefault="00A83E23" w:rsidP="00C65A3F">
            <w:pPr>
              <w:pStyle w:val="BodyText"/>
              <w:adjustRightInd w:val="0"/>
              <w:snapToGrid w:val="0"/>
              <w:spacing w:after="0"/>
              <w:jc w:val="center"/>
              <w:rPr>
                <w:sz w:val="24"/>
                <w:lang w:eastAsia="zh-TW"/>
              </w:rPr>
            </w:pPr>
          </w:p>
        </w:tc>
      </w:tr>
      <w:tr w:rsidR="00A83E23" w:rsidRPr="00372343" w14:paraId="0293EA49" w14:textId="77777777" w:rsidTr="001A5C97">
        <w:tc>
          <w:tcPr>
            <w:tcW w:w="546" w:type="dxa"/>
          </w:tcPr>
          <w:p w14:paraId="7B5B96F7" w14:textId="77777777" w:rsidR="00A83E23" w:rsidRPr="00372343" w:rsidRDefault="00A83E23" w:rsidP="00C65A3F">
            <w:pPr>
              <w:pStyle w:val="BodyText"/>
              <w:adjustRightInd w:val="0"/>
              <w:snapToGrid w:val="0"/>
              <w:spacing w:after="0"/>
              <w:rPr>
                <w:sz w:val="24"/>
                <w:lang w:eastAsia="zh-TW"/>
              </w:rPr>
            </w:pPr>
          </w:p>
        </w:tc>
        <w:tc>
          <w:tcPr>
            <w:tcW w:w="7888" w:type="dxa"/>
            <w:gridSpan w:val="7"/>
          </w:tcPr>
          <w:p w14:paraId="03BB6B03" w14:textId="77777777" w:rsidR="00A83E23" w:rsidRPr="00372343" w:rsidRDefault="00A83E23" w:rsidP="00C65A3F">
            <w:pPr>
              <w:pStyle w:val="BodyText"/>
              <w:adjustRightInd w:val="0"/>
              <w:snapToGrid w:val="0"/>
              <w:spacing w:after="0"/>
              <w:rPr>
                <w:sz w:val="24"/>
                <w:lang w:eastAsia="zh-TW"/>
              </w:rPr>
            </w:pPr>
          </w:p>
        </w:tc>
        <w:tc>
          <w:tcPr>
            <w:tcW w:w="692" w:type="dxa"/>
          </w:tcPr>
          <w:p w14:paraId="4804FE13" w14:textId="77777777" w:rsidR="00A83E23" w:rsidRPr="00372343" w:rsidRDefault="00A83E23" w:rsidP="00C65A3F">
            <w:pPr>
              <w:pStyle w:val="BodyText"/>
              <w:adjustRightInd w:val="0"/>
              <w:snapToGrid w:val="0"/>
              <w:spacing w:after="0"/>
              <w:jc w:val="center"/>
              <w:rPr>
                <w:sz w:val="24"/>
                <w:lang w:eastAsia="zh-TW"/>
              </w:rPr>
            </w:pPr>
          </w:p>
        </w:tc>
      </w:tr>
      <w:tr w:rsidR="004238D8" w:rsidRPr="00372343" w14:paraId="0F29CDC5" w14:textId="77777777" w:rsidTr="001A5C97">
        <w:tc>
          <w:tcPr>
            <w:tcW w:w="546" w:type="dxa"/>
          </w:tcPr>
          <w:p w14:paraId="7F8F9BA7" w14:textId="77777777" w:rsidR="004238D8" w:rsidRPr="00372343" w:rsidRDefault="004238D8" w:rsidP="00C65A3F">
            <w:pPr>
              <w:pStyle w:val="BodyText"/>
              <w:adjustRightInd w:val="0"/>
              <w:snapToGrid w:val="0"/>
              <w:spacing w:after="0"/>
              <w:rPr>
                <w:sz w:val="24"/>
                <w:lang w:eastAsia="zh-TW"/>
              </w:rPr>
            </w:pPr>
            <w:r w:rsidRPr="00372343">
              <w:rPr>
                <w:sz w:val="24"/>
                <w:lang w:eastAsia="zh-TW"/>
              </w:rPr>
              <w:t>2</w:t>
            </w:r>
          </w:p>
        </w:tc>
        <w:tc>
          <w:tcPr>
            <w:tcW w:w="7888" w:type="dxa"/>
            <w:gridSpan w:val="7"/>
          </w:tcPr>
          <w:p w14:paraId="43534B28" w14:textId="04838B18" w:rsidR="002433E4" w:rsidRPr="00372343" w:rsidRDefault="00074B88" w:rsidP="00C65A3F">
            <w:pPr>
              <w:pStyle w:val="BodyText"/>
              <w:adjustRightInd w:val="0"/>
              <w:snapToGrid w:val="0"/>
              <w:spacing w:after="0"/>
              <w:rPr>
                <w:rFonts w:eastAsia="DFKai-SB"/>
                <w:sz w:val="24"/>
              </w:rPr>
            </w:pPr>
            <w:r w:rsidRPr="00372343">
              <w:rPr>
                <w:rFonts w:eastAsia="DFKai-SB"/>
                <w:sz w:val="24"/>
              </w:rPr>
              <w:t>C</w:t>
            </w:r>
            <w:r w:rsidR="00CA1589" w:rsidRPr="00372343">
              <w:rPr>
                <w:rFonts w:eastAsia="DFKai-SB"/>
                <w:sz w:val="24"/>
              </w:rPr>
              <w:t xml:space="preserve">ompany Background </w:t>
            </w:r>
          </w:p>
        </w:tc>
        <w:tc>
          <w:tcPr>
            <w:tcW w:w="692" w:type="dxa"/>
          </w:tcPr>
          <w:p w14:paraId="6D772741" w14:textId="77777777" w:rsidR="004238D8" w:rsidRPr="00372343" w:rsidRDefault="00A33F6A" w:rsidP="00C65A3F">
            <w:pPr>
              <w:pStyle w:val="BodyText"/>
              <w:adjustRightInd w:val="0"/>
              <w:snapToGrid w:val="0"/>
              <w:spacing w:after="0"/>
              <w:jc w:val="center"/>
              <w:rPr>
                <w:sz w:val="24"/>
                <w:lang w:eastAsia="zh-TW"/>
              </w:rPr>
            </w:pPr>
            <w:r w:rsidRPr="00372343">
              <w:rPr>
                <w:sz w:val="24"/>
                <w:lang w:eastAsia="zh-TW"/>
              </w:rPr>
              <w:t>XX</w:t>
            </w:r>
          </w:p>
        </w:tc>
      </w:tr>
      <w:tr w:rsidR="004238D8" w:rsidRPr="00372343" w14:paraId="72402FE0" w14:textId="77777777" w:rsidTr="001A5C97">
        <w:tc>
          <w:tcPr>
            <w:tcW w:w="546" w:type="dxa"/>
          </w:tcPr>
          <w:p w14:paraId="51C7BA6F" w14:textId="77777777" w:rsidR="004238D8" w:rsidRPr="00372343" w:rsidRDefault="004238D8" w:rsidP="00C65A3F">
            <w:pPr>
              <w:pStyle w:val="BodyText"/>
              <w:adjustRightInd w:val="0"/>
              <w:snapToGrid w:val="0"/>
              <w:spacing w:after="0"/>
              <w:rPr>
                <w:sz w:val="24"/>
                <w:lang w:eastAsia="zh-TW"/>
              </w:rPr>
            </w:pPr>
            <w:bookmarkStart w:id="0" w:name="_Hlk90988571"/>
          </w:p>
        </w:tc>
        <w:tc>
          <w:tcPr>
            <w:tcW w:w="520" w:type="dxa"/>
            <w:gridSpan w:val="2"/>
          </w:tcPr>
          <w:p w14:paraId="7648132E" w14:textId="77777777" w:rsidR="004238D8" w:rsidRPr="00372343" w:rsidRDefault="004238D8" w:rsidP="00C65A3F">
            <w:pPr>
              <w:pStyle w:val="BodyText"/>
              <w:adjustRightInd w:val="0"/>
              <w:snapToGrid w:val="0"/>
              <w:spacing w:after="0"/>
              <w:rPr>
                <w:sz w:val="24"/>
                <w:lang w:eastAsia="zh-TW"/>
              </w:rPr>
            </w:pPr>
            <w:r w:rsidRPr="00372343">
              <w:rPr>
                <w:sz w:val="24"/>
                <w:lang w:eastAsia="zh-TW"/>
              </w:rPr>
              <w:t>2.1</w:t>
            </w:r>
          </w:p>
        </w:tc>
        <w:tc>
          <w:tcPr>
            <w:tcW w:w="7368" w:type="dxa"/>
            <w:gridSpan w:val="5"/>
          </w:tcPr>
          <w:p w14:paraId="4614CA44" w14:textId="15C2A7BB" w:rsidR="004238D8" w:rsidRPr="00372343" w:rsidRDefault="00B54B17" w:rsidP="00C65A3F">
            <w:pPr>
              <w:pStyle w:val="BodyText"/>
              <w:adjustRightInd w:val="0"/>
              <w:snapToGrid w:val="0"/>
              <w:spacing w:after="0"/>
              <w:rPr>
                <w:sz w:val="24"/>
                <w:lang w:eastAsia="zh-TW"/>
              </w:rPr>
            </w:pPr>
            <w:r>
              <w:rPr>
                <w:rFonts w:hint="eastAsia"/>
                <w:sz w:val="24"/>
                <w:lang w:eastAsia="zh-TW"/>
              </w:rPr>
              <w:t>C</w:t>
            </w:r>
            <w:r>
              <w:rPr>
                <w:sz w:val="24"/>
                <w:lang w:eastAsia="zh-TW"/>
              </w:rPr>
              <w:t>ompany profile</w:t>
            </w:r>
          </w:p>
        </w:tc>
        <w:tc>
          <w:tcPr>
            <w:tcW w:w="692" w:type="dxa"/>
          </w:tcPr>
          <w:p w14:paraId="26A0649A" w14:textId="77777777" w:rsidR="004238D8" w:rsidRPr="00372343" w:rsidRDefault="004238D8" w:rsidP="00C65A3F">
            <w:pPr>
              <w:pStyle w:val="BodyText"/>
              <w:adjustRightInd w:val="0"/>
              <w:snapToGrid w:val="0"/>
              <w:spacing w:after="0"/>
              <w:jc w:val="center"/>
              <w:rPr>
                <w:sz w:val="24"/>
                <w:lang w:eastAsia="zh-TW"/>
              </w:rPr>
            </w:pPr>
          </w:p>
        </w:tc>
      </w:tr>
      <w:tr w:rsidR="004238D8" w:rsidRPr="00372343" w14:paraId="7E9A51A6" w14:textId="77777777" w:rsidTr="001A5C97">
        <w:tc>
          <w:tcPr>
            <w:tcW w:w="546" w:type="dxa"/>
          </w:tcPr>
          <w:p w14:paraId="23798C9A" w14:textId="77777777" w:rsidR="004238D8" w:rsidRPr="00372343" w:rsidRDefault="004238D8" w:rsidP="00C65A3F">
            <w:pPr>
              <w:pStyle w:val="BodyText"/>
              <w:adjustRightInd w:val="0"/>
              <w:snapToGrid w:val="0"/>
              <w:spacing w:after="0"/>
              <w:rPr>
                <w:sz w:val="24"/>
                <w:lang w:eastAsia="zh-TW"/>
              </w:rPr>
            </w:pPr>
          </w:p>
        </w:tc>
        <w:tc>
          <w:tcPr>
            <w:tcW w:w="520" w:type="dxa"/>
            <w:gridSpan w:val="2"/>
          </w:tcPr>
          <w:p w14:paraId="0913BCE6" w14:textId="77777777" w:rsidR="004238D8" w:rsidRPr="00372343" w:rsidRDefault="004238D8" w:rsidP="00C65A3F">
            <w:pPr>
              <w:pStyle w:val="BodyText"/>
              <w:adjustRightInd w:val="0"/>
              <w:snapToGrid w:val="0"/>
              <w:spacing w:after="0"/>
              <w:rPr>
                <w:sz w:val="24"/>
                <w:lang w:eastAsia="zh-TW"/>
              </w:rPr>
            </w:pPr>
            <w:r w:rsidRPr="00372343">
              <w:rPr>
                <w:sz w:val="24"/>
                <w:lang w:eastAsia="zh-TW"/>
              </w:rPr>
              <w:t>2.2</w:t>
            </w:r>
          </w:p>
        </w:tc>
        <w:tc>
          <w:tcPr>
            <w:tcW w:w="7368" w:type="dxa"/>
            <w:gridSpan w:val="5"/>
          </w:tcPr>
          <w:p w14:paraId="55428BEF" w14:textId="0841D1B2" w:rsidR="004238D8" w:rsidRPr="00372343" w:rsidRDefault="00B54B17" w:rsidP="001E74AF">
            <w:pPr>
              <w:pStyle w:val="BodyText"/>
              <w:adjustRightInd w:val="0"/>
              <w:snapToGrid w:val="0"/>
              <w:spacing w:after="0"/>
              <w:rPr>
                <w:sz w:val="24"/>
                <w:lang w:eastAsia="zh-TW"/>
              </w:rPr>
            </w:pPr>
            <w:r w:rsidRPr="00B54B17">
              <w:rPr>
                <w:sz w:val="24"/>
                <w:lang w:eastAsia="zh-TW"/>
              </w:rPr>
              <w:t>The cost structure</w:t>
            </w:r>
          </w:p>
        </w:tc>
        <w:tc>
          <w:tcPr>
            <w:tcW w:w="692" w:type="dxa"/>
          </w:tcPr>
          <w:p w14:paraId="74FF3B7E" w14:textId="77777777" w:rsidR="004238D8" w:rsidRPr="00372343" w:rsidRDefault="004238D8" w:rsidP="00C65A3F">
            <w:pPr>
              <w:pStyle w:val="BodyText"/>
              <w:adjustRightInd w:val="0"/>
              <w:snapToGrid w:val="0"/>
              <w:spacing w:after="0"/>
              <w:jc w:val="center"/>
              <w:rPr>
                <w:sz w:val="24"/>
                <w:lang w:eastAsia="zh-TW"/>
              </w:rPr>
            </w:pPr>
          </w:p>
        </w:tc>
      </w:tr>
      <w:tr w:rsidR="006508F5" w:rsidRPr="00372343" w14:paraId="7A38FB2C" w14:textId="77777777" w:rsidTr="001A5C97">
        <w:tc>
          <w:tcPr>
            <w:tcW w:w="546" w:type="dxa"/>
          </w:tcPr>
          <w:p w14:paraId="013B3755" w14:textId="77777777" w:rsidR="006508F5" w:rsidRPr="00372343" w:rsidRDefault="006508F5" w:rsidP="00C65A3F">
            <w:pPr>
              <w:pStyle w:val="BodyText"/>
              <w:adjustRightInd w:val="0"/>
              <w:snapToGrid w:val="0"/>
              <w:spacing w:after="0"/>
              <w:rPr>
                <w:sz w:val="24"/>
                <w:lang w:eastAsia="zh-TW"/>
              </w:rPr>
            </w:pPr>
          </w:p>
        </w:tc>
        <w:tc>
          <w:tcPr>
            <w:tcW w:w="520" w:type="dxa"/>
            <w:gridSpan w:val="2"/>
          </w:tcPr>
          <w:p w14:paraId="57C66C41" w14:textId="77777777" w:rsidR="006508F5" w:rsidRPr="00372343" w:rsidRDefault="006508F5" w:rsidP="00C65A3F">
            <w:pPr>
              <w:pStyle w:val="BodyText"/>
              <w:adjustRightInd w:val="0"/>
              <w:snapToGrid w:val="0"/>
              <w:spacing w:after="0"/>
              <w:rPr>
                <w:sz w:val="24"/>
                <w:lang w:eastAsia="zh-TW"/>
              </w:rPr>
            </w:pPr>
            <w:r w:rsidRPr="00372343">
              <w:rPr>
                <w:sz w:val="24"/>
                <w:lang w:eastAsia="zh-TW"/>
              </w:rPr>
              <w:t>2.3</w:t>
            </w:r>
          </w:p>
        </w:tc>
        <w:tc>
          <w:tcPr>
            <w:tcW w:w="7368" w:type="dxa"/>
            <w:gridSpan w:val="5"/>
          </w:tcPr>
          <w:p w14:paraId="7233D22D" w14:textId="3AC46022" w:rsidR="006508F5" w:rsidRPr="00372343" w:rsidRDefault="00B54B17" w:rsidP="001E74AF">
            <w:pPr>
              <w:pStyle w:val="BodyText"/>
              <w:adjustRightInd w:val="0"/>
              <w:snapToGrid w:val="0"/>
              <w:spacing w:after="0"/>
              <w:rPr>
                <w:sz w:val="24"/>
                <w:lang w:eastAsia="zh-TW"/>
              </w:rPr>
            </w:pPr>
            <w:r w:rsidRPr="00B54B17">
              <w:rPr>
                <w:sz w:val="24"/>
                <w:lang w:eastAsia="zh-TW"/>
              </w:rPr>
              <w:t>The revenue structure</w:t>
            </w:r>
          </w:p>
        </w:tc>
        <w:tc>
          <w:tcPr>
            <w:tcW w:w="692" w:type="dxa"/>
          </w:tcPr>
          <w:p w14:paraId="4913087A" w14:textId="77777777" w:rsidR="006508F5" w:rsidRPr="00372343" w:rsidRDefault="006508F5" w:rsidP="00C65A3F">
            <w:pPr>
              <w:pStyle w:val="BodyText"/>
              <w:adjustRightInd w:val="0"/>
              <w:snapToGrid w:val="0"/>
              <w:spacing w:after="0"/>
              <w:jc w:val="center"/>
              <w:rPr>
                <w:sz w:val="24"/>
                <w:lang w:eastAsia="zh-TW"/>
              </w:rPr>
            </w:pPr>
          </w:p>
        </w:tc>
      </w:tr>
      <w:bookmarkEnd w:id="0"/>
      <w:tr w:rsidR="004238D8" w:rsidRPr="00372343" w14:paraId="3C838B06" w14:textId="77777777" w:rsidTr="001A5C97">
        <w:tc>
          <w:tcPr>
            <w:tcW w:w="546" w:type="dxa"/>
          </w:tcPr>
          <w:p w14:paraId="7708B26E" w14:textId="77777777" w:rsidR="004238D8" w:rsidRPr="00372343" w:rsidRDefault="004238D8" w:rsidP="00C65A3F">
            <w:pPr>
              <w:pStyle w:val="BodyText"/>
              <w:adjustRightInd w:val="0"/>
              <w:snapToGrid w:val="0"/>
              <w:spacing w:after="0"/>
              <w:rPr>
                <w:sz w:val="24"/>
                <w:lang w:eastAsia="zh-TW"/>
              </w:rPr>
            </w:pPr>
          </w:p>
        </w:tc>
        <w:tc>
          <w:tcPr>
            <w:tcW w:w="7888" w:type="dxa"/>
            <w:gridSpan w:val="7"/>
          </w:tcPr>
          <w:p w14:paraId="23B21216" w14:textId="77777777" w:rsidR="004238D8" w:rsidRPr="00372343" w:rsidRDefault="004238D8" w:rsidP="00C65A3F">
            <w:pPr>
              <w:pStyle w:val="BodyText"/>
              <w:adjustRightInd w:val="0"/>
              <w:snapToGrid w:val="0"/>
              <w:spacing w:after="0"/>
              <w:rPr>
                <w:sz w:val="24"/>
                <w:lang w:eastAsia="zh-TW"/>
              </w:rPr>
            </w:pPr>
          </w:p>
        </w:tc>
        <w:tc>
          <w:tcPr>
            <w:tcW w:w="692" w:type="dxa"/>
          </w:tcPr>
          <w:p w14:paraId="016C8DAB" w14:textId="77777777" w:rsidR="004238D8" w:rsidRPr="00372343" w:rsidRDefault="004238D8" w:rsidP="00C65A3F">
            <w:pPr>
              <w:pStyle w:val="BodyText"/>
              <w:adjustRightInd w:val="0"/>
              <w:snapToGrid w:val="0"/>
              <w:spacing w:after="0"/>
              <w:jc w:val="center"/>
              <w:rPr>
                <w:sz w:val="24"/>
                <w:lang w:eastAsia="zh-TW"/>
              </w:rPr>
            </w:pPr>
          </w:p>
        </w:tc>
      </w:tr>
      <w:tr w:rsidR="00CA1589" w:rsidRPr="00372343" w14:paraId="09CF4522" w14:textId="77777777" w:rsidTr="001A5C97">
        <w:tc>
          <w:tcPr>
            <w:tcW w:w="546" w:type="dxa"/>
          </w:tcPr>
          <w:p w14:paraId="1D793DF9" w14:textId="77777777" w:rsidR="00CA1589" w:rsidRPr="00372343" w:rsidRDefault="00BE12B2" w:rsidP="00C65A3F">
            <w:pPr>
              <w:pStyle w:val="BodyText"/>
              <w:adjustRightInd w:val="0"/>
              <w:snapToGrid w:val="0"/>
              <w:spacing w:after="0"/>
              <w:rPr>
                <w:sz w:val="24"/>
                <w:lang w:eastAsia="zh-TW"/>
              </w:rPr>
            </w:pPr>
            <w:bookmarkStart w:id="1" w:name="_Hlk90989623"/>
            <w:r w:rsidRPr="00372343">
              <w:rPr>
                <w:sz w:val="24"/>
                <w:lang w:eastAsia="zh-TW"/>
              </w:rPr>
              <w:t>3</w:t>
            </w:r>
          </w:p>
        </w:tc>
        <w:tc>
          <w:tcPr>
            <w:tcW w:w="7888" w:type="dxa"/>
            <w:gridSpan w:val="7"/>
          </w:tcPr>
          <w:p w14:paraId="4F4B41C3" w14:textId="11FDDEDA" w:rsidR="00CA1589" w:rsidRPr="00372343" w:rsidRDefault="00BC74F5" w:rsidP="00C65A3F">
            <w:pPr>
              <w:pStyle w:val="BodyText"/>
              <w:adjustRightInd w:val="0"/>
              <w:snapToGrid w:val="0"/>
              <w:spacing w:after="0"/>
              <w:rPr>
                <w:rFonts w:eastAsia="DFKai-SB"/>
                <w:sz w:val="24"/>
              </w:rPr>
            </w:pPr>
            <w:r>
              <w:rPr>
                <w:rFonts w:eastAsia="DFKai-SB"/>
                <w:sz w:val="24"/>
              </w:rPr>
              <w:t xml:space="preserve">The </w:t>
            </w:r>
            <w:r w:rsidR="00CA1589" w:rsidRPr="00372343">
              <w:rPr>
                <w:rFonts w:eastAsia="DFKai-SB"/>
                <w:sz w:val="24"/>
              </w:rPr>
              <w:t>C</w:t>
            </w:r>
            <w:r w:rsidR="0020154A" w:rsidRPr="00372343">
              <w:rPr>
                <w:rFonts w:eastAsia="DFKai-SB"/>
                <w:sz w:val="24"/>
              </w:rPr>
              <w:t xml:space="preserve">ompany’s </w:t>
            </w:r>
            <w:r>
              <w:rPr>
                <w:rFonts w:eastAsia="DFKai-SB"/>
                <w:sz w:val="24"/>
              </w:rPr>
              <w:t xml:space="preserve">current </w:t>
            </w:r>
            <w:r w:rsidR="0020154A" w:rsidRPr="00372343">
              <w:rPr>
                <w:rFonts w:eastAsia="DFKai-SB"/>
                <w:sz w:val="24"/>
              </w:rPr>
              <w:t>business performance</w:t>
            </w:r>
          </w:p>
        </w:tc>
        <w:tc>
          <w:tcPr>
            <w:tcW w:w="692" w:type="dxa"/>
          </w:tcPr>
          <w:p w14:paraId="1526BA8C" w14:textId="77777777" w:rsidR="00CA1589" w:rsidRPr="00372343" w:rsidRDefault="00CA1589" w:rsidP="00C65A3F">
            <w:pPr>
              <w:pStyle w:val="BodyText"/>
              <w:adjustRightInd w:val="0"/>
              <w:snapToGrid w:val="0"/>
              <w:spacing w:after="0"/>
              <w:jc w:val="center"/>
              <w:rPr>
                <w:sz w:val="24"/>
                <w:lang w:eastAsia="zh-TW"/>
              </w:rPr>
            </w:pPr>
            <w:r w:rsidRPr="00372343">
              <w:rPr>
                <w:sz w:val="24"/>
                <w:lang w:eastAsia="zh-TW"/>
              </w:rPr>
              <w:t>XX</w:t>
            </w:r>
          </w:p>
        </w:tc>
      </w:tr>
      <w:tr w:rsidR="00CA1589" w:rsidRPr="00372343" w14:paraId="3DC4D086" w14:textId="77777777" w:rsidTr="001A5C97">
        <w:tc>
          <w:tcPr>
            <w:tcW w:w="546" w:type="dxa"/>
          </w:tcPr>
          <w:p w14:paraId="6F9BECA2" w14:textId="77777777" w:rsidR="00CA1589" w:rsidRPr="00372343" w:rsidRDefault="00CA1589" w:rsidP="00C65A3F">
            <w:pPr>
              <w:pStyle w:val="BodyText"/>
              <w:adjustRightInd w:val="0"/>
              <w:snapToGrid w:val="0"/>
              <w:spacing w:after="0"/>
              <w:rPr>
                <w:sz w:val="24"/>
                <w:lang w:eastAsia="zh-TW"/>
              </w:rPr>
            </w:pPr>
          </w:p>
        </w:tc>
        <w:tc>
          <w:tcPr>
            <w:tcW w:w="520" w:type="dxa"/>
            <w:gridSpan w:val="2"/>
          </w:tcPr>
          <w:p w14:paraId="4BD20766" w14:textId="77777777" w:rsidR="00CA1589" w:rsidRPr="00372343" w:rsidRDefault="00CA1589" w:rsidP="00C65A3F">
            <w:pPr>
              <w:pStyle w:val="BodyText"/>
              <w:adjustRightInd w:val="0"/>
              <w:snapToGrid w:val="0"/>
              <w:spacing w:after="0"/>
              <w:rPr>
                <w:sz w:val="24"/>
                <w:lang w:eastAsia="zh-TW"/>
              </w:rPr>
            </w:pPr>
            <w:r w:rsidRPr="00372343">
              <w:rPr>
                <w:sz w:val="24"/>
                <w:lang w:eastAsia="zh-TW"/>
              </w:rPr>
              <w:t>3.1</w:t>
            </w:r>
          </w:p>
        </w:tc>
        <w:tc>
          <w:tcPr>
            <w:tcW w:w="7368" w:type="dxa"/>
            <w:gridSpan w:val="5"/>
          </w:tcPr>
          <w:p w14:paraId="5372BA55" w14:textId="2C3CD76E" w:rsidR="00CA1589" w:rsidRPr="00372343" w:rsidRDefault="00F063CC" w:rsidP="00EA0CAE">
            <w:pPr>
              <w:pStyle w:val="BodyText"/>
              <w:adjustRightInd w:val="0"/>
              <w:snapToGrid w:val="0"/>
              <w:spacing w:after="0"/>
              <w:rPr>
                <w:sz w:val="24"/>
                <w:lang w:eastAsia="zh-TW"/>
              </w:rPr>
            </w:pPr>
            <w:r>
              <w:rPr>
                <w:sz w:val="24"/>
                <w:lang w:eastAsia="zh-TW"/>
              </w:rPr>
              <w:t>External</w:t>
            </w:r>
            <w:r w:rsidR="0020154A" w:rsidRPr="00372343">
              <w:rPr>
                <w:sz w:val="24"/>
                <w:lang w:eastAsia="zh-TW"/>
              </w:rPr>
              <w:t xml:space="preserve"> </w:t>
            </w:r>
            <w:r>
              <w:rPr>
                <w:sz w:val="24"/>
                <w:lang w:eastAsia="zh-TW"/>
              </w:rPr>
              <w:t xml:space="preserve">business </w:t>
            </w:r>
            <w:r w:rsidR="0020154A" w:rsidRPr="00372343">
              <w:rPr>
                <w:sz w:val="24"/>
                <w:lang w:eastAsia="zh-TW"/>
              </w:rPr>
              <w:t>environment</w:t>
            </w:r>
            <w:r w:rsidR="009C1F23" w:rsidRPr="00372343">
              <w:rPr>
                <w:sz w:val="24"/>
                <w:lang w:eastAsia="zh-TW"/>
              </w:rPr>
              <w:t xml:space="preserve"> </w:t>
            </w:r>
          </w:p>
        </w:tc>
        <w:tc>
          <w:tcPr>
            <w:tcW w:w="692" w:type="dxa"/>
          </w:tcPr>
          <w:p w14:paraId="73632664" w14:textId="77777777" w:rsidR="00CA1589" w:rsidRPr="00372343" w:rsidRDefault="00CA1589" w:rsidP="00C65A3F">
            <w:pPr>
              <w:pStyle w:val="BodyText"/>
              <w:adjustRightInd w:val="0"/>
              <w:snapToGrid w:val="0"/>
              <w:spacing w:after="0"/>
              <w:jc w:val="center"/>
              <w:rPr>
                <w:sz w:val="24"/>
                <w:lang w:eastAsia="zh-TW"/>
              </w:rPr>
            </w:pPr>
          </w:p>
        </w:tc>
      </w:tr>
      <w:tr w:rsidR="00CA1589" w:rsidRPr="00372343" w14:paraId="684D14CB" w14:textId="77777777" w:rsidTr="001A5C97">
        <w:tc>
          <w:tcPr>
            <w:tcW w:w="546" w:type="dxa"/>
          </w:tcPr>
          <w:p w14:paraId="42808ACF" w14:textId="77777777" w:rsidR="00CA1589" w:rsidRPr="00372343" w:rsidRDefault="00CA1589" w:rsidP="00C65A3F">
            <w:pPr>
              <w:pStyle w:val="BodyText"/>
              <w:adjustRightInd w:val="0"/>
              <w:snapToGrid w:val="0"/>
              <w:spacing w:after="0"/>
              <w:rPr>
                <w:sz w:val="24"/>
                <w:lang w:eastAsia="zh-TW"/>
              </w:rPr>
            </w:pPr>
          </w:p>
        </w:tc>
        <w:tc>
          <w:tcPr>
            <w:tcW w:w="520" w:type="dxa"/>
            <w:gridSpan w:val="2"/>
          </w:tcPr>
          <w:p w14:paraId="5859F0C7" w14:textId="77777777" w:rsidR="00CA1589" w:rsidRPr="00372343" w:rsidRDefault="00CA1589" w:rsidP="00C65A3F">
            <w:pPr>
              <w:pStyle w:val="BodyText"/>
              <w:adjustRightInd w:val="0"/>
              <w:snapToGrid w:val="0"/>
              <w:spacing w:after="0"/>
              <w:rPr>
                <w:sz w:val="24"/>
                <w:lang w:eastAsia="zh-TW"/>
              </w:rPr>
            </w:pPr>
            <w:r w:rsidRPr="00372343">
              <w:rPr>
                <w:sz w:val="24"/>
                <w:lang w:eastAsia="zh-TW"/>
              </w:rPr>
              <w:t>3.2</w:t>
            </w:r>
          </w:p>
        </w:tc>
        <w:tc>
          <w:tcPr>
            <w:tcW w:w="7368" w:type="dxa"/>
            <w:gridSpan w:val="5"/>
          </w:tcPr>
          <w:p w14:paraId="0D76EA5F" w14:textId="3378EFD9" w:rsidR="00433146" w:rsidRPr="00372343" w:rsidRDefault="00F063CC" w:rsidP="00C65A3F">
            <w:pPr>
              <w:pStyle w:val="BodyText"/>
              <w:adjustRightInd w:val="0"/>
              <w:snapToGrid w:val="0"/>
              <w:spacing w:after="0"/>
              <w:rPr>
                <w:sz w:val="24"/>
                <w:lang w:eastAsia="zh-TW"/>
              </w:rPr>
            </w:pPr>
            <w:r>
              <w:rPr>
                <w:rFonts w:hint="eastAsia"/>
                <w:sz w:val="24"/>
                <w:lang w:eastAsia="zh-TW"/>
              </w:rPr>
              <w:t>I</w:t>
            </w:r>
            <w:r>
              <w:rPr>
                <w:sz w:val="24"/>
                <w:lang w:eastAsia="zh-TW"/>
              </w:rPr>
              <w:t>nternal business environment</w:t>
            </w:r>
          </w:p>
        </w:tc>
        <w:tc>
          <w:tcPr>
            <w:tcW w:w="692" w:type="dxa"/>
          </w:tcPr>
          <w:p w14:paraId="2609FD74" w14:textId="77777777" w:rsidR="00CA1589" w:rsidRPr="00372343" w:rsidRDefault="00CA1589" w:rsidP="00C65A3F">
            <w:pPr>
              <w:pStyle w:val="BodyText"/>
              <w:adjustRightInd w:val="0"/>
              <w:snapToGrid w:val="0"/>
              <w:spacing w:after="0"/>
              <w:jc w:val="center"/>
              <w:rPr>
                <w:sz w:val="24"/>
                <w:lang w:eastAsia="zh-TW"/>
              </w:rPr>
            </w:pPr>
          </w:p>
        </w:tc>
      </w:tr>
      <w:tr w:rsidR="00433146" w:rsidRPr="00372343" w14:paraId="1584EC7D" w14:textId="77777777" w:rsidTr="001A5C97">
        <w:tc>
          <w:tcPr>
            <w:tcW w:w="546" w:type="dxa"/>
          </w:tcPr>
          <w:p w14:paraId="62D3BA70" w14:textId="77777777" w:rsidR="00433146" w:rsidRPr="00372343" w:rsidRDefault="00433146" w:rsidP="00C65A3F">
            <w:pPr>
              <w:pStyle w:val="BodyText"/>
              <w:adjustRightInd w:val="0"/>
              <w:snapToGrid w:val="0"/>
              <w:spacing w:after="0"/>
              <w:rPr>
                <w:sz w:val="24"/>
                <w:lang w:eastAsia="zh-TW"/>
              </w:rPr>
            </w:pPr>
          </w:p>
        </w:tc>
        <w:tc>
          <w:tcPr>
            <w:tcW w:w="520" w:type="dxa"/>
            <w:gridSpan w:val="2"/>
          </w:tcPr>
          <w:p w14:paraId="6FA43B44" w14:textId="20F86755" w:rsidR="00433146" w:rsidRPr="00372343" w:rsidRDefault="00433146" w:rsidP="00C65A3F">
            <w:pPr>
              <w:pStyle w:val="BodyText"/>
              <w:adjustRightInd w:val="0"/>
              <w:snapToGrid w:val="0"/>
              <w:spacing w:after="0"/>
              <w:rPr>
                <w:sz w:val="24"/>
                <w:lang w:eastAsia="zh-TW"/>
              </w:rPr>
            </w:pPr>
            <w:r w:rsidRPr="00372343">
              <w:rPr>
                <w:sz w:val="24"/>
                <w:lang w:eastAsia="zh-TW"/>
              </w:rPr>
              <w:t>3.3</w:t>
            </w:r>
          </w:p>
        </w:tc>
        <w:tc>
          <w:tcPr>
            <w:tcW w:w="7368" w:type="dxa"/>
            <w:gridSpan w:val="5"/>
          </w:tcPr>
          <w:p w14:paraId="0A82A514" w14:textId="687F7C5F" w:rsidR="00433146" w:rsidRPr="00372343" w:rsidRDefault="00F063CC" w:rsidP="00C65A3F">
            <w:pPr>
              <w:pStyle w:val="BodyText"/>
              <w:adjustRightInd w:val="0"/>
              <w:snapToGrid w:val="0"/>
              <w:spacing w:after="0"/>
              <w:rPr>
                <w:sz w:val="24"/>
                <w:lang w:eastAsia="zh-TW"/>
              </w:rPr>
            </w:pPr>
            <w:r>
              <w:rPr>
                <w:rFonts w:hint="eastAsia"/>
                <w:sz w:val="24"/>
                <w:lang w:eastAsia="zh-TW"/>
              </w:rPr>
              <w:t>A</w:t>
            </w:r>
            <w:r>
              <w:rPr>
                <w:sz w:val="24"/>
                <w:lang w:eastAsia="zh-TW"/>
              </w:rPr>
              <w:t xml:space="preserve"> summary of the </w:t>
            </w:r>
            <w:r w:rsidR="008C66E3" w:rsidRPr="008C66E3">
              <w:rPr>
                <w:sz w:val="24"/>
                <w:lang w:eastAsia="zh-TW"/>
              </w:rPr>
              <w:t>Covid-19</w:t>
            </w:r>
            <w:r w:rsidR="008C66E3">
              <w:rPr>
                <w:sz w:val="24"/>
                <w:lang w:eastAsia="zh-TW"/>
              </w:rPr>
              <w:t>impact on the company’s profitability</w:t>
            </w:r>
          </w:p>
        </w:tc>
        <w:tc>
          <w:tcPr>
            <w:tcW w:w="692" w:type="dxa"/>
          </w:tcPr>
          <w:p w14:paraId="5103B007" w14:textId="77777777" w:rsidR="00433146" w:rsidRPr="00372343" w:rsidRDefault="00433146" w:rsidP="00C65A3F">
            <w:pPr>
              <w:pStyle w:val="BodyText"/>
              <w:adjustRightInd w:val="0"/>
              <w:snapToGrid w:val="0"/>
              <w:spacing w:after="0"/>
              <w:jc w:val="center"/>
              <w:rPr>
                <w:sz w:val="24"/>
                <w:lang w:eastAsia="zh-TW"/>
              </w:rPr>
            </w:pPr>
          </w:p>
        </w:tc>
      </w:tr>
      <w:bookmarkEnd w:id="1"/>
      <w:tr w:rsidR="00CA1589" w:rsidRPr="00372343" w14:paraId="5E5DA4C8" w14:textId="77777777" w:rsidTr="001A5C97">
        <w:tc>
          <w:tcPr>
            <w:tcW w:w="546" w:type="dxa"/>
          </w:tcPr>
          <w:p w14:paraId="70239ECA" w14:textId="77777777" w:rsidR="00CA1589" w:rsidRPr="00372343" w:rsidRDefault="00CA1589" w:rsidP="00C65A3F">
            <w:pPr>
              <w:pStyle w:val="BodyText"/>
              <w:adjustRightInd w:val="0"/>
              <w:snapToGrid w:val="0"/>
              <w:spacing w:after="0"/>
              <w:rPr>
                <w:sz w:val="24"/>
                <w:lang w:eastAsia="zh-TW"/>
              </w:rPr>
            </w:pPr>
          </w:p>
        </w:tc>
        <w:tc>
          <w:tcPr>
            <w:tcW w:w="7888" w:type="dxa"/>
            <w:gridSpan w:val="7"/>
          </w:tcPr>
          <w:p w14:paraId="218F8C91" w14:textId="77777777" w:rsidR="00CA1589" w:rsidRPr="00372343" w:rsidRDefault="00CA1589" w:rsidP="00C65A3F">
            <w:pPr>
              <w:pStyle w:val="BodyText"/>
              <w:adjustRightInd w:val="0"/>
              <w:snapToGrid w:val="0"/>
              <w:spacing w:after="0"/>
              <w:rPr>
                <w:sz w:val="24"/>
                <w:lang w:eastAsia="zh-TW"/>
              </w:rPr>
            </w:pPr>
          </w:p>
        </w:tc>
        <w:tc>
          <w:tcPr>
            <w:tcW w:w="692" w:type="dxa"/>
          </w:tcPr>
          <w:p w14:paraId="1B1060C8" w14:textId="77777777" w:rsidR="00CA1589" w:rsidRPr="00372343" w:rsidRDefault="00CA1589" w:rsidP="00C65A3F">
            <w:pPr>
              <w:pStyle w:val="BodyText"/>
              <w:adjustRightInd w:val="0"/>
              <w:snapToGrid w:val="0"/>
              <w:spacing w:after="0"/>
              <w:jc w:val="center"/>
              <w:rPr>
                <w:sz w:val="24"/>
                <w:lang w:eastAsia="zh-TW"/>
              </w:rPr>
            </w:pPr>
          </w:p>
        </w:tc>
      </w:tr>
      <w:tr w:rsidR="00CA1589" w:rsidRPr="00372343" w14:paraId="180A2CEF" w14:textId="77777777" w:rsidTr="001A5C97">
        <w:tc>
          <w:tcPr>
            <w:tcW w:w="546" w:type="dxa"/>
          </w:tcPr>
          <w:p w14:paraId="49877B7A" w14:textId="77777777" w:rsidR="00CA1589" w:rsidRPr="00372343" w:rsidRDefault="00CA1589" w:rsidP="00C65A3F">
            <w:pPr>
              <w:pStyle w:val="BodyText"/>
              <w:adjustRightInd w:val="0"/>
              <w:snapToGrid w:val="0"/>
              <w:spacing w:after="0"/>
              <w:rPr>
                <w:sz w:val="24"/>
                <w:lang w:eastAsia="zh-TW"/>
              </w:rPr>
            </w:pPr>
            <w:bookmarkStart w:id="2" w:name="_Hlk90989745"/>
            <w:r w:rsidRPr="00372343">
              <w:rPr>
                <w:sz w:val="24"/>
                <w:lang w:eastAsia="zh-TW"/>
              </w:rPr>
              <w:t>4</w:t>
            </w:r>
          </w:p>
        </w:tc>
        <w:tc>
          <w:tcPr>
            <w:tcW w:w="7888" w:type="dxa"/>
            <w:gridSpan w:val="7"/>
          </w:tcPr>
          <w:p w14:paraId="6D98C398" w14:textId="0931D6B1" w:rsidR="00CA1589" w:rsidRPr="00372343" w:rsidRDefault="00CA1589" w:rsidP="00C65A3F">
            <w:pPr>
              <w:pStyle w:val="BodyText"/>
              <w:adjustRightInd w:val="0"/>
              <w:snapToGrid w:val="0"/>
              <w:spacing w:after="0"/>
              <w:rPr>
                <w:sz w:val="24"/>
                <w:lang w:eastAsia="zh-TW"/>
              </w:rPr>
            </w:pPr>
            <w:r w:rsidRPr="00372343">
              <w:rPr>
                <w:sz w:val="24"/>
                <w:lang w:eastAsia="zh-TW"/>
              </w:rPr>
              <w:t>Analysis and discussion</w:t>
            </w:r>
          </w:p>
        </w:tc>
        <w:tc>
          <w:tcPr>
            <w:tcW w:w="692" w:type="dxa"/>
          </w:tcPr>
          <w:p w14:paraId="18949AFA" w14:textId="77777777" w:rsidR="00CA1589" w:rsidRPr="00372343" w:rsidRDefault="00CA1589" w:rsidP="00C65A3F">
            <w:pPr>
              <w:pStyle w:val="BodyText"/>
              <w:adjustRightInd w:val="0"/>
              <w:snapToGrid w:val="0"/>
              <w:spacing w:after="0"/>
              <w:jc w:val="center"/>
              <w:rPr>
                <w:sz w:val="24"/>
                <w:lang w:eastAsia="zh-TW"/>
              </w:rPr>
            </w:pPr>
            <w:r w:rsidRPr="00372343">
              <w:rPr>
                <w:sz w:val="24"/>
                <w:lang w:eastAsia="zh-TW"/>
              </w:rPr>
              <w:t>XX</w:t>
            </w:r>
          </w:p>
        </w:tc>
      </w:tr>
      <w:tr w:rsidR="00CA1589" w:rsidRPr="00372343" w14:paraId="5BD5FCAB" w14:textId="77777777" w:rsidTr="001A5C97">
        <w:tc>
          <w:tcPr>
            <w:tcW w:w="546" w:type="dxa"/>
          </w:tcPr>
          <w:p w14:paraId="596A8492" w14:textId="77777777" w:rsidR="00CA1589" w:rsidRPr="00372343" w:rsidRDefault="00CA1589" w:rsidP="00C65A3F">
            <w:pPr>
              <w:pStyle w:val="BodyText"/>
              <w:adjustRightInd w:val="0"/>
              <w:snapToGrid w:val="0"/>
              <w:spacing w:after="0"/>
              <w:rPr>
                <w:sz w:val="24"/>
                <w:lang w:eastAsia="zh-TW"/>
              </w:rPr>
            </w:pPr>
          </w:p>
        </w:tc>
        <w:tc>
          <w:tcPr>
            <w:tcW w:w="565" w:type="dxa"/>
            <w:gridSpan w:val="4"/>
          </w:tcPr>
          <w:p w14:paraId="666CB445" w14:textId="77777777" w:rsidR="00CA1589" w:rsidRPr="00372343" w:rsidRDefault="00BE12B2" w:rsidP="00C65A3F">
            <w:pPr>
              <w:pStyle w:val="BodyText"/>
              <w:adjustRightInd w:val="0"/>
              <w:snapToGrid w:val="0"/>
              <w:spacing w:after="0"/>
              <w:rPr>
                <w:sz w:val="24"/>
                <w:lang w:eastAsia="zh-TW"/>
              </w:rPr>
            </w:pPr>
            <w:r w:rsidRPr="00372343">
              <w:rPr>
                <w:sz w:val="24"/>
                <w:lang w:eastAsia="zh-TW"/>
              </w:rPr>
              <w:t>4</w:t>
            </w:r>
            <w:r w:rsidR="00CA1589" w:rsidRPr="00372343">
              <w:rPr>
                <w:sz w:val="24"/>
                <w:lang w:eastAsia="zh-TW"/>
              </w:rPr>
              <w:t>.1</w:t>
            </w:r>
          </w:p>
        </w:tc>
        <w:tc>
          <w:tcPr>
            <w:tcW w:w="7323" w:type="dxa"/>
            <w:gridSpan w:val="3"/>
          </w:tcPr>
          <w:p w14:paraId="734CB619" w14:textId="12153E50" w:rsidR="00CA1589" w:rsidRPr="00372343" w:rsidRDefault="0037238F" w:rsidP="00C65A3F">
            <w:pPr>
              <w:adjustRightInd w:val="0"/>
              <w:snapToGrid w:val="0"/>
              <w:jc w:val="both"/>
              <w:rPr>
                <w:rFonts w:ascii="Times New Roman" w:hAnsi="Times New Roman"/>
              </w:rPr>
            </w:pPr>
            <w:r>
              <w:rPr>
                <w:rFonts w:ascii="Times New Roman" w:hAnsi="Times New Roman" w:hint="eastAsia"/>
              </w:rPr>
              <w:t>I</w:t>
            </w:r>
            <w:r>
              <w:rPr>
                <w:rFonts w:ascii="Times New Roman" w:hAnsi="Times New Roman"/>
              </w:rPr>
              <w:t>dentification of the major challenges</w:t>
            </w:r>
          </w:p>
        </w:tc>
        <w:tc>
          <w:tcPr>
            <w:tcW w:w="692" w:type="dxa"/>
          </w:tcPr>
          <w:p w14:paraId="60F2C0A9" w14:textId="77777777" w:rsidR="00CA1589" w:rsidRPr="00372343" w:rsidRDefault="00CA1589" w:rsidP="00C65A3F">
            <w:pPr>
              <w:pStyle w:val="BodyText"/>
              <w:adjustRightInd w:val="0"/>
              <w:snapToGrid w:val="0"/>
              <w:spacing w:after="0"/>
              <w:jc w:val="center"/>
              <w:rPr>
                <w:sz w:val="24"/>
                <w:lang w:eastAsia="zh-TW"/>
              </w:rPr>
            </w:pPr>
          </w:p>
        </w:tc>
      </w:tr>
      <w:tr w:rsidR="00372343" w:rsidRPr="00372343" w14:paraId="0F5692ED" w14:textId="77777777" w:rsidTr="001A5C97">
        <w:tc>
          <w:tcPr>
            <w:tcW w:w="546" w:type="dxa"/>
          </w:tcPr>
          <w:p w14:paraId="3B4B0DD4" w14:textId="77777777" w:rsidR="00372343" w:rsidRPr="00372343" w:rsidRDefault="00372343" w:rsidP="00372343">
            <w:pPr>
              <w:pStyle w:val="BodyText"/>
              <w:adjustRightInd w:val="0"/>
              <w:snapToGrid w:val="0"/>
              <w:spacing w:after="0"/>
              <w:rPr>
                <w:sz w:val="24"/>
                <w:lang w:eastAsia="zh-TW"/>
              </w:rPr>
            </w:pPr>
          </w:p>
        </w:tc>
        <w:tc>
          <w:tcPr>
            <w:tcW w:w="565" w:type="dxa"/>
            <w:gridSpan w:val="4"/>
          </w:tcPr>
          <w:p w14:paraId="495E5276" w14:textId="77777777" w:rsidR="00372343" w:rsidRPr="00372343" w:rsidRDefault="00372343" w:rsidP="00372343">
            <w:pPr>
              <w:pStyle w:val="BodyText"/>
              <w:adjustRightInd w:val="0"/>
              <w:snapToGrid w:val="0"/>
              <w:spacing w:after="0"/>
              <w:rPr>
                <w:sz w:val="24"/>
                <w:lang w:eastAsia="zh-TW"/>
              </w:rPr>
            </w:pPr>
          </w:p>
        </w:tc>
        <w:tc>
          <w:tcPr>
            <w:tcW w:w="626" w:type="dxa"/>
            <w:gridSpan w:val="2"/>
          </w:tcPr>
          <w:p w14:paraId="428E478B" w14:textId="77777777" w:rsidR="00372343" w:rsidRPr="00372343" w:rsidRDefault="00372343" w:rsidP="00372343">
            <w:pPr>
              <w:adjustRightInd w:val="0"/>
              <w:snapToGrid w:val="0"/>
              <w:jc w:val="both"/>
              <w:rPr>
                <w:rFonts w:ascii="Times New Roman" w:hAnsi="Times New Roman"/>
              </w:rPr>
            </w:pPr>
            <w:r w:rsidRPr="00372343">
              <w:rPr>
                <w:rFonts w:ascii="Times New Roman" w:hAnsi="Times New Roman"/>
              </w:rPr>
              <w:t>4.1.1</w:t>
            </w:r>
          </w:p>
        </w:tc>
        <w:tc>
          <w:tcPr>
            <w:tcW w:w="6697" w:type="dxa"/>
          </w:tcPr>
          <w:p w14:paraId="675B6EB1" w14:textId="7C74905C" w:rsidR="00372343" w:rsidRPr="00372343" w:rsidRDefault="00BC3940" w:rsidP="00372343">
            <w:pPr>
              <w:adjustRightInd w:val="0"/>
              <w:snapToGrid w:val="0"/>
              <w:jc w:val="both"/>
              <w:rPr>
                <w:rFonts w:ascii="Times New Roman" w:hAnsi="Times New Roman"/>
              </w:rPr>
            </w:pPr>
            <w:r>
              <w:rPr>
                <w:rFonts w:ascii="Times New Roman" w:hAnsi="Times New Roman"/>
                <w:szCs w:val="24"/>
              </w:rPr>
              <w:t>Costing c</w:t>
            </w:r>
            <w:r w:rsidR="00372343" w:rsidRPr="00372343">
              <w:rPr>
                <w:rFonts w:ascii="Times New Roman" w:hAnsi="Times New Roman"/>
                <w:szCs w:val="24"/>
              </w:rPr>
              <w:t>hallenges</w:t>
            </w:r>
            <w:r>
              <w:rPr>
                <w:rFonts w:ascii="Times New Roman" w:hAnsi="Times New Roman"/>
                <w:szCs w:val="24"/>
              </w:rPr>
              <w:t xml:space="preserve"> </w:t>
            </w:r>
          </w:p>
        </w:tc>
        <w:tc>
          <w:tcPr>
            <w:tcW w:w="692" w:type="dxa"/>
          </w:tcPr>
          <w:p w14:paraId="39B27C47" w14:textId="77777777" w:rsidR="00372343" w:rsidRPr="00372343" w:rsidRDefault="00372343" w:rsidP="00372343">
            <w:pPr>
              <w:rPr>
                <w:rFonts w:ascii="Times New Roman" w:hAnsi="Times New Roman"/>
              </w:rPr>
            </w:pPr>
          </w:p>
        </w:tc>
      </w:tr>
      <w:tr w:rsidR="00372343" w:rsidRPr="00372343" w14:paraId="32512C38" w14:textId="77777777" w:rsidTr="001A5C97">
        <w:tc>
          <w:tcPr>
            <w:tcW w:w="546" w:type="dxa"/>
          </w:tcPr>
          <w:p w14:paraId="074F4D7E" w14:textId="77777777" w:rsidR="00372343" w:rsidRPr="00372343" w:rsidRDefault="00372343" w:rsidP="00372343">
            <w:pPr>
              <w:pStyle w:val="BodyText"/>
              <w:adjustRightInd w:val="0"/>
              <w:snapToGrid w:val="0"/>
              <w:spacing w:after="0"/>
              <w:rPr>
                <w:sz w:val="24"/>
                <w:lang w:eastAsia="zh-TW"/>
              </w:rPr>
            </w:pPr>
          </w:p>
        </w:tc>
        <w:tc>
          <w:tcPr>
            <w:tcW w:w="565" w:type="dxa"/>
            <w:gridSpan w:val="4"/>
          </w:tcPr>
          <w:p w14:paraId="085C8184" w14:textId="77777777" w:rsidR="00372343" w:rsidRPr="00372343" w:rsidRDefault="00372343" w:rsidP="00372343">
            <w:pPr>
              <w:pStyle w:val="BodyText"/>
              <w:adjustRightInd w:val="0"/>
              <w:snapToGrid w:val="0"/>
              <w:spacing w:after="0"/>
              <w:rPr>
                <w:sz w:val="24"/>
                <w:lang w:eastAsia="zh-TW"/>
              </w:rPr>
            </w:pPr>
          </w:p>
        </w:tc>
        <w:tc>
          <w:tcPr>
            <w:tcW w:w="626" w:type="dxa"/>
            <w:gridSpan w:val="2"/>
          </w:tcPr>
          <w:p w14:paraId="5FE154E8" w14:textId="77777777" w:rsidR="00372343" w:rsidRPr="00372343" w:rsidRDefault="00372343" w:rsidP="00372343">
            <w:pPr>
              <w:adjustRightInd w:val="0"/>
              <w:snapToGrid w:val="0"/>
              <w:jc w:val="both"/>
              <w:rPr>
                <w:rFonts w:ascii="Times New Roman" w:hAnsi="Times New Roman"/>
              </w:rPr>
            </w:pPr>
            <w:r w:rsidRPr="00372343">
              <w:rPr>
                <w:rFonts w:ascii="Times New Roman" w:hAnsi="Times New Roman"/>
              </w:rPr>
              <w:t>4.1.2</w:t>
            </w:r>
          </w:p>
        </w:tc>
        <w:tc>
          <w:tcPr>
            <w:tcW w:w="6697" w:type="dxa"/>
          </w:tcPr>
          <w:p w14:paraId="62832BB6" w14:textId="3BF5B2B6" w:rsidR="00372343" w:rsidRPr="00372343" w:rsidRDefault="00BC3940" w:rsidP="00372343">
            <w:pPr>
              <w:adjustRightInd w:val="0"/>
              <w:snapToGrid w:val="0"/>
              <w:jc w:val="both"/>
              <w:rPr>
                <w:rFonts w:ascii="Times New Roman" w:hAnsi="Times New Roman"/>
              </w:rPr>
            </w:pPr>
            <w:r>
              <w:rPr>
                <w:rFonts w:ascii="Times New Roman" w:hAnsi="Times New Roman"/>
              </w:rPr>
              <w:t>P</w:t>
            </w:r>
            <w:r w:rsidRPr="00BC3940">
              <w:rPr>
                <w:rFonts w:ascii="Times New Roman" w:hAnsi="Times New Roman"/>
              </w:rPr>
              <w:t>ricing challenges</w:t>
            </w:r>
          </w:p>
        </w:tc>
        <w:tc>
          <w:tcPr>
            <w:tcW w:w="692" w:type="dxa"/>
          </w:tcPr>
          <w:p w14:paraId="5D30C061" w14:textId="77777777" w:rsidR="00372343" w:rsidRPr="00372343" w:rsidRDefault="00372343" w:rsidP="00372343">
            <w:pPr>
              <w:rPr>
                <w:rFonts w:ascii="Times New Roman" w:hAnsi="Times New Roman"/>
              </w:rPr>
            </w:pPr>
          </w:p>
        </w:tc>
      </w:tr>
      <w:tr w:rsidR="00F3790B" w:rsidRPr="00372343" w14:paraId="710D5C09" w14:textId="77777777" w:rsidTr="001A5C97">
        <w:tc>
          <w:tcPr>
            <w:tcW w:w="546" w:type="dxa"/>
          </w:tcPr>
          <w:p w14:paraId="737DC58A" w14:textId="77777777" w:rsidR="00F3790B" w:rsidRPr="00372343" w:rsidRDefault="00F3790B" w:rsidP="00372343">
            <w:pPr>
              <w:pStyle w:val="BodyText"/>
              <w:adjustRightInd w:val="0"/>
              <w:snapToGrid w:val="0"/>
              <w:spacing w:after="0"/>
              <w:rPr>
                <w:sz w:val="24"/>
                <w:lang w:eastAsia="zh-TW"/>
              </w:rPr>
            </w:pPr>
          </w:p>
        </w:tc>
        <w:tc>
          <w:tcPr>
            <w:tcW w:w="565" w:type="dxa"/>
            <w:gridSpan w:val="4"/>
          </w:tcPr>
          <w:p w14:paraId="3B104362" w14:textId="77777777" w:rsidR="00F3790B" w:rsidRPr="00372343" w:rsidRDefault="00F3790B" w:rsidP="00372343">
            <w:pPr>
              <w:pStyle w:val="BodyText"/>
              <w:adjustRightInd w:val="0"/>
              <w:snapToGrid w:val="0"/>
              <w:spacing w:after="0"/>
              <w:rPr>
                <w:sz w:val="24"/>
                <w:lang w:eastAsia="zh-TW"/>
              </w:rPr>
            </w:pPr>
          </w:p>
        </w:tc>
        <w:tc>
          <w:tcPr>
            <w:tcW w:w="626" w:type="dxa"/>
            <w:gridSpan w:val="2"/>
          </w:tcPr>
          <w:p w14:paraId="79F5D101" w14:textId="0F04606B" w:rsidR="00F3790B" w:rsidRPr="00372343" w:rsidRDefault="00F3790B" w:rsidP="00372343">
            <w:pPr>
              <w:adjustRightInd w:val="0"/>
              <w:snapToGrid w:val="0"/>
              <w:jc w:val="both"/>
              <w:rPr>
                <w:rFonts w:ascii="Times New Roman" w:hAnsi="Times New Roman"/>
              </w:rPr>
            </w:pPr>
            <w:r>
              <w:rPr>
                <w:rFonts w:ascii="Times New Roman" w:hAnsi="Times New Roman" w:hint="eastAsia"/>
              </w:rPr>
              <w:t>4</w:t>
            </w:r>
            <w:r>
              <w:rPr>
                <w:rFonts w:ascii="Times New Roman" w:hAnsi="Times New Roman"/>
              </w:rPr>
              <w:t>.1.3</w:t>
            </w:r>
          </w:p>
        </w:tc>
        <w:tc>
          <w:tcPr>
            <w:tcW w:w="6697" w:type="dxa"/>
          </w:tcPr>
          <w:p w14:paraId="665FFB5D" w14:textId="1FDFA535" w:rsidR="00F3790B" w:rsidRDefault="00F3790B" w:rsidP="00372343">
            <w:pPr>
              <w:adjustRightInd w:val="0"/>
              <w:snapToGrid w:val="0"/>
              <w:jc w:val="both"/>
              <w:rPr>
                <w:rFonts w:ascii="Times New Roman" w:hAnsi="Times New Roman"/>
              </w:rPr>
            </w:pPr>
            <w:r w:rsidRPr="00F3790B">
              <w:rPr>
                <w:rFonts w:ascii="Times New Roman" w:hAnsi="Times New Roman"/>
              </w:rPr>
              <w:t>Market sharing challenges</w:t>
            </w:r>
          </w:p>
        </w:tc>
        <w:tc>
          <w:tcPr>
            <w:tcW w:w="692" w:type="dxa"/>
          </w:tcPr>
          <w:p w14:paraId="0B3AFD20" w14:textId="77777777" w:rsidR="00F3790B" w:rsidRPr="00372343" w:rsidRDefault="00F3790B" w:rsidP="00372343">
            <w:pPr>
              <w:rPr>
                <w:rFonts w:ascii="Times New Roman" w:hAnsi="Times New Roman"/>
              </w:rPr>
            </w:pPr>
          </w:p>
        </w:tc>
      </w:tr>
      <w:tr w:rsidR="00372343" w:rsidRPr="00372343" w14:paraId="62D66AFF" w14:textId="77777777" w:rsidTr="001A5C97">
        <w:tc>
          <w:tcPr>
            <w:tcW w:w="546" w:type="dxa"/>
          </w:tcPr>
          <w:p w14:paraId="6F1A3828" w14:textId="77777777" w:rsidR="00372343" w:rsidRPr="00372343" w:rsidRDefault="00372343" w:rsidP="00372343">
            <w:pPr>
              <w:pStyle w:val="BodyText"/>
              <w:adjustRightInd w:val="0"/>
              <w:snapToGrid w:val="0"/>
              <w:spacing w:after="0"/>
              <w:rPr>
                <w:sz w:val="24"/>
                <w:lang w:eastAsia="zh-TW"/>
              </w:rPr>
            </w:pPr>
          </w:p>
        </w:tc>
        <w:tc>
          <w:tcPr>
            <w:tcW w:w="565" w:type="dxa"/>
            <w:gridSpan w:val="4"/>
          </w:tcPr>
          <w:p w14:paraId="5BE9523D" w14:textId="77777777" w:rsidR="00372343" w:rsidRPr="00372343" w:rsidRDefault="00372343" w:rsidP="00372343">
            <w:pPr>
              <w:pStyle w:val="BodyText"/>
              <w:adjustRightInd w:val="0"/>
              <w:snapToGrid w:val="0"/>
              <w:spacing w:after="0"/>
              <w:rPr>
                <w:sz w:val="24"/>
                <w:lang w:eastAsia="zh-TW"/>
              </w:rPr>
            </w:pPr>
            <w:r w:rsidRPr="00372343">
              <w:rPr>
                <w:sz w:val="24"/>
                <w:lang w:eastAsia="zh-TW"/>
              </w:rPr>
              <w:t>4.2</w:t>
            </w:r>
          </w:p>
        </w:tc>
        <w:tc>
          <w:tcPr>
            <w:tcW w:w="7323" w:type="dxa"/>
            <w:gridSpan w:val="3"/>
          </w:tcPr>
          <w:p w14:paraId="2104C3CE" w14:textId="6697B3FF" w:rsidR="00372343" w:rsidRPr="00372343" w:rsidRDefault="00BC3940" w:rsidP="00372343">
            <w:pPr>
              <w:pStyle w:val="BodyText"/>
              <w:adjustRightInd w:val="0"/>
              <w:snapToGrid w:val="0"/>
              <w:spacing w:after="0"/>
              <w:rPr>
                <w:sz w:val="24"/>
                <w:szCs w:val="24"/>
                <w:lang w:eastAsia="zh-TW"/>
              </w:rPr>
            </w:pPr>
            <w:r w:rsidRPr="00BC3940">
              <w:rPr>
                <w:sz w:val="24"/>
                <w:szCs w:val="24"/>
                <w:lang w:eastAsia="zh-TW"/>
              </w:rPr>
              <w:t>Strategies</w:t>
            </w:r>
            <w:r w:rsidR="00372343" w:rsidRPr="00372343">
              <w:rPr>
                <w:sz w:val="24"/>
                <w:szCs w:val="24"/>
                <w:lang w:eastAsia="zh-TW"/>
              </w:rPr>
              <w:t xml:space="preserve"> to ensure </w:t>
            </w:r>
            <w:r w:rsidR="0037238F" w:rsidRPr="0037238F">
              <w:rPr>
                <w:sz w:val="24"/>
                <w:szCs w:val="24"/>
                <w:lang w:eastAsia="zh-TW"/>
              </w:rPr>
              <w:t xml:space="preserve">sustainable development </w:t>
            </w:r>
            <w:r w:rsidR="00372343" w:rsidRPr="00372343">
              <w:rPr>
                <w:sz w:val="24"/>
                <w:szCs w:val="24"/>
                <w:lang w:eastAsia="zh-TW"/>
              </w:rPr>
              <w:t>under the Covid-19</w:t>
            </w:r>
            <w:r w:rsidR="008C66E3">
              <w:rPr>
                <w:sz w:val="24"/>
                <w:szCs w:val="24"/>
                <w:lang w:eastAsia="zh-TW"/>
              </w:rPr>
              <w:t xml:space="preserve"> crisis</w:t>
            </w:r>
          </w:p>
        </w:tc>
        <w:tc>
          <w:tcPr>
            <w:tcW w:w="692" w:type="dxa"/>
          </w:tcPr>
          <w:p w14:paraId="4ED880EA" w14:textId="77777777" w:rsidR="00372343" w:rsidRPr="00372343" w:rsidRDefault="00372343" w:rsidP="00372343">
            <w:pPr>
              <w:pStyle w:val="BodyText"/>
              <w:adjustRightInd w:val="0"/>
              <w:snapToGrid w:val="0"/>
              <w:spacing w:after="0"/>
              <w:jc w:val="center"/>
              <w:rPr>
                <w:sz w:val="24"/>
                <w:lang w:eastAsia="zh-TW"/>
              </w:rPr>
            </w:pPr>
          </w:p>
        </w:tc>
      </w:tr>
      <w:tr w:rsidR="00372343" w:rsidRPr="00372343" w14:paraId="6E7A47BE" w14:textId="77777777" w:rsidTr="001A5C97">
        <w:tc>
          <w:tcPr>
            <w:tcW w:w="546" w:type="dxa"/>
          </w:tcPr>
          <w:p w14:paraId="56D3983F" w14:textId="77777777" w:rsidR="00372343" w:rsidRPr="00372343" w:rsidRDefault="00372343" w:rsidP="00372343">
            <w:pPr>
              <w:pStyle w:val="BodyText"/>
              <w:adjustRightInd w:val="0"/>
              <w:snapToGrid w:val="0"/>
              <w:spacing w:after="0"/>
              <w:rPr>
                <w:sz w:val="24"/>
                <w:lang w:eastAsia="zh-TW"/>
              </w:rPr>
            </w:pPr>
          </w:p>
        </w:tc>
        <w:tc>
          <w:tcPr>
            <w:tcW w:w="565" w:type="dxa"/>
            <w:gridSpan w:val="4"/>
          </w:tcPr>
          <w:p w14:paraId="0E847A0A" w14:textId="77777777" w:rsidR="00372343" w:rsidRPr="00372343" w:rsidRDefault="00372343" w:rsidP="00372343">
            <w:pPr>
              <w:pStyle w:val="BodyText"/>
              <w:adjustRightInd w:val="0"/>
              <w:snapToGrid w:val="0"/>
              <w:spacing w:after="0"/>
              <w:rPr>
                <w:sz w:val="24"/>
                <w:lang w:eastAsia="zh-TW"/>
              </w:rPr>
            </w:pPr>
          </w:p>
        </w:tc>
        <w:tc>
          <w:tcPr>
            <w:tcW w:w="614" w:type="dxa"/>
          </w:tcPr>
          <w:p w14:paraId="0B4A7A3F" w14:textId="77777777" w:rsidR="00372343" w:rsidRPr="00372343" w:rsidRDefault="00372343" w:rsidP="00372343">
            <w:pPr>
              <w:pStyle w:val="BodyText"/>
              <w:adjustRightInd w:val="0"/>
              <w:snapToGrid w:val="0"/>
              <w:spacing w:after="0"/>
              <w:rPr>
                <w:sz w:val="24"/>
                <w:szCs w:val="24"/>
                <w:lang w:eastAsia="zh-TW"/>
              </w:rPr>
            </w:pPr>
            <w:r w:rsidRPr="00372343">
              <w:rPr>
                <w:sz w:val="24"/>
                <w:szCs w:val="24"/>
                <w:lang w:eastAsia="zh-TW"/>
              </w:rPr>
              <w:t>4.2.1</w:t>
            </w:r>
          </w:p>
        </w:tc>
        <w:tc>
          <w:tcPr>
            <w:tcW w:w="6709" w:type="dxa"/>
            <w:gridSpan w:val="2"/>
          </w:tcPr>
          <w:p w14:paraId="43408799" w14:textId="283B8C33" w:rsidR="00372343" w:rsidRPr="00372343" w:rsidRDefault="00B465A7" w:rsidP="00372343">
            <w:pPr>
              <w:pStyle w:val="BodyText"/>
              <w:adjustRightInd w:val="0"/>
              <w:snapToGrid w:val="0"/>
              <w:spacing w:after="0"/>
              <w:rPr>
                <w:sz w:val="24"/>
                <w:szCs w:val="24"/>
                <w:lang w:eastAsia="zh-TW"/>
              </w:rPr>
            </w:pPr>
            <w:r>
              <w:rPr>
                <w:sz w:val="24"/>
                <w:szCs w:val="24"/>
                <w:lang w:eastAsia="zh-TW"/>
              </w:rPr>
              <w:t>The b</w:t>
            </w:r>
            <w:r w:rsidRPr="00B465A7">
              <w:rPr>
                <w:sz w:val="24"/>
                <w:szCs w:val="24"/>
                <w:lang w:eastAsia="zh-TW"/>
              </w:rPr>
              <w:t xml:space="preserve">usiness </w:t>
            </w:r>
            <w:r>
              <w:rPr>
                <w:sz w:val="24"/>
                <w:szCs w:val="24"/>
                <w:lang w:eastAsia="zh-TW"/>
              </w:rPr>
              <w:t>c</w:t>
            </w:r>
            <w:r w:rsidRPr="00B465A7">
              <w:rPr>
                <w:sz w:val="24"/>
                <w:szCs w:val="24"/>
                <w:lang w:eastAsia="zh-TW"/>
              </w:rPr>
              <w:t xml:space="preserve">ontinuity </w:t>
            </w:r>
            <w:r>
              <w:rPr>
                <w:sz w:val="24"/>
                <w:szCs w:val="24"/>
                <w:lang w:eastAsia="zh-TW"/>
              </w:rPr>
              <w:t>p</w:t>
            </w:r>
            <w:r w:rsidRPr="00B465A7">
              <w:rPr>
                <w:sz w:val="24"/>
                <w:szCs w:val="24"/>
                <w:lang w:eastAsia="zh-TW"/>
              </w:rPr>
              <w:t>lan</w:t>
            </w:r>
          </w:p>
        </w:tc>
        <w:tc>
          <w:tcPr>
            <w:tcW w:w="692" w:type="dxa"/>
          </w:tcPr>
          <w:p w14:paraId="1D9EC1B7" w14:textId="77777777" w:rsidR="00372343" w:rsidRPr="00372343" w:rsidRDefault="00372343" w:rsidP="00372343">
            <w:pPr>
              <w:pStyle w:val="BodyText"/>
              <w:adjustRightInd w:val="0"/>
              <w:snapToGrid w:val="0"/>
              <w:spacing w:after="0"/>
              <w:jc w:val="center"/>
              <w:rPr>
                <w:sz w:val="24"/>
                <w:lang w:eastAsia="zh-TW"/>
              </w:rPr>
            </w:pPr>
          </w:p>
        </w:tc>
      </w:tr>
      <w:tr w:rsidR="00372343" w:rsidRPr="00372343" w14:paraId="7780D126" w14:textId="77777777" w:rsidTr="001A5C97">
        <w:tc>
          <w:tcPr>
            <w:tcW w:w="546" w:type="dxa"/>
          </w:tcPr>
          <w:p w14:paraId="641F420D" w14:textId="77777777" w:rsidR="00372343" w:rsidRPr="00372343" w:rsidRDefault="00372343" w:rsidP="00372343">
            <w:pPr>
              <w:pStyle w:val="BodyText"/>
              <w:adjustRightInd w:val="0"/>
              <w:snapToGrid w:val="0"/>
              <w:spacing w:after="0"/>
              <w:rPr>
                <w:sz w:val="24"/>
                <w:lang w:eastAsia="zh-TW"/>
              </w:rPr>
            </w:pPr>
          </w:p>
        </w:tc>
        <w:tc>
          <w:tcPr>
            <w:tcW w:w="565" w:type="dxa"/>
            <w:gridSpan w:val="4"/>
          </w:tcPr>
          <w:p w14:paraId="1E35DAA5" w14:textId="77777777" w:rsidR="00372343" w:rsidRPr="00372343" w:rsidRDefault="00372343" w:rsidP="00372343">
            <w:pPr>
              <w:pStyle w:val="BodyText"/>
              <w:adjustRightInd w:val="0"/>
              <w:snapToGrid w:val="0"/>
              <w:spacing w:after="0"/>
              <w:rPr>
                <w:sz w:val="24"/>
                <w:lang w:eastAsia="zh-TW"/>
              </w:rPr>
            </w:pPr>
          </w:p>
        </w:tc>
        <w:tc>
          <w:tcPr>
            <w:tcW w:w="614" w:type="dxa"/>
          </w:tcPr>
          <w:p w14:paraId="1311B154" w14:textId="77777777" w:rsidR="00372343" w:rsidRPr="00372343" w:rsidRDefault="00372343" w:rsidP="00372343">
            <w:pPr>
              <w:pStyle w:val="BodyText"/>
              <w:adjustRightInd w:val="0"/>
              <w:snapToGrid w:val="0"/>
              <w:spacing w:after="0"/>
              <w:rPr>
                <w:sz w:val="24"/>
                <w:szCs w:val="24"/>
                <w:lang w:eastAsia="zh-TW"/>
              </w:rPr>
            </w:pPr>
            <w:r w:rsidRPr="00372343">
              <w:rPr>
                <w:sz w:val="24"/>
                <w:szCs w:val="24"/>
                <w:lang w:eastAsia="zh-TW"/>
              </w:rPr>
              <w:t>4.2.2</w:t>
            </w:r>
          </w:p>
        </w:tc>
        <w:tc>
          <w:tcPr>
            <w:tcW w:w="6709" w:type="dxa"/>
            <w:gridSpan w:val="2"/>
          </w:tcPr>
          <w:p w14:paraId="28CC9EA3" w14:textId="21DF1BD0" w:rsidR="00372343" w:rsidRPr="00372343" w:rsidRDefault="00B465A7" w:rsidP="00372343">
            <w:pPr>
              <w:pStyle w:val="BodyText"/>
              <w:adjustRightInd w:val="0"/>
              <w:snapToGrid w:val="0"/>
              <w:spacing w:after="0"/>
              <w:rPr>
                <w:sz w:val="24"/>
                <w:szCs w:val="24"/>
                <w:lang w:eastAsia="zh-TW"/>
              </w:rPr>
            </w:pPr>
            <w:r>
              <w:rPr>
                <w:sz w:val="24"/>
                <w:szCs w:val="24"/>
                <w:lang w:eastAsia="zh-TW"/>
              </w:rPr>
              <w:t xml:space="preserve">Implementation process </w:t>
            </w:r>
          </w:p>
        </w:tc>
        <w:tc>
          <w:tcPr>
            <w:tcW w:w="692" w:type="dxa"/>
          </w:tcPr>
          <w:p w14:paraId="4CEE92C1" w14:textId="77777777" w:rsidR="00372343" w:rsidRPr="00372343" w:rsidRDefault="00372343" w:rsidP="00372343">
            <w:pPr>
              <w:pStyle w:val="BodyText"/>
              <w:adjustRightInd w:val="0"/>
              <w:snapToGrid w:val="0"/>
              <w:spacing w:after="0"/>
              <w:jc w:val="center"/>
              <w:rPr>
                <w:sz w:val="24"/>
                <w:lang w:eastAsia="zh-TW"/>
              </w:rPr>
            </w:pPr>
          </w:p>
        </w:tc>
      </w:tr>
      <w:bookmarkEnd w:id="2"/>
      <w:tr w:rsidR="00372343" w:rsidRPr="00372343" w14:paraId="001B4A2A" w14:textId="77777777" w:rsidTr="001A5C97">
        <w:tc>
          <w:tcPr>
            <w:tcW w:w="546" w:type="dxa"/>
          </w:tcPr>
          <w:p w14:paraId="38AF4849" w14:textId="77777777" w:rsidR="00372343" w:rsidRPr="00372343" w:rsidRDefault="00372343" w:rsidP="00372343">
            <w:pPr>
              <w:pStyle w:val="BodyText"/>
              <w:adjustRightInd w:val="0"/>
              <w:snapToGrid w:val="0"/>
              <w:spacing w:after="0"/>
              <w:rPr>
                <w:sz w:val="24"/>
                <w:lang w:eastAsia="zh-TW"/>
              </w:rPr>
            </w:pPr>
          </w:p>
        </w:tc>
        <w:tc>
          <w:tcPr>
            <w:tcW w:w="7888" w:type="dxa"/>
            <w:gridSpan w:val="7"/>
          </w:tcPr>
          <w:p w14:paraId="3774DD14" w14:textId="77777777" w:rsidR="00372343" w:rsidRPr="00372343" w:rsidRDefault="00372343" w:rsidP="00372343">
            <w:pPr>
              <w:pStyle w:val="BodyText"/>
              <w:adjustRightInd w:val="0"/>
              <w:snapToGrid w:val="0"/>
              <w:spacing w:after="0"/>
              <w:rPr>
                <w:rFonts w:eastAsia="DFKai-SB"/>
                <w:sz w:val="24"/>
              </w:rPr>
            </w:pPr>
          </w:p>
        </w:tc>
        <w:tc>
          <w:tcPr>
            <w:tcW w:w="692" w:type="dxa"/>
          </w:tcPr>
          <w:p w14:paraId="195229D3" w14:textId="77777777" w:rsidR="00372343" w:rsidRPr="00372343" w:rsidRDefault="00372343" w:rsidP="00372343">
            <w:pPr>
              <w:pStyle w:val="BodyText"/>
              <w:adjustRightInd w:val="0"/>
              <w:snapToGrid w:val="0"/>
              <w:spacing w:after="0"/>
              <w:jc w:val="center"/>
              <w:rPr>
                <w:sz w:val="24"/>
                <w:lang w:eastAsia="zh-TW"/>
              </w:rPr>
            </w:pPr>
          </w:p>
        </w:tc>
      </w:tr>
      <w:tr w:rsidR="00372343" w:rsidRPr="00372343" w14:paraId="4C182E88" w14:textId="77777777" w:rsidTr="001A5C97">
        <w:tc>
          <w:tcPr>
            <w:tcW w:w="546" w:type="dxa"/>
          </w:tcPr>
          <w:p w14:paraId="31F8DDD0" w14:textId="77777777" w:rsidR="00372343" w:rsidRPr="00372343" w:rsidRDefault="00372343" w:rsidP="00372343">
            <w:pPr>
              <w:pStyle w:val="BodyText"/>
              <w:adjustRightInd w:val="0"/>
              <w:snapToGrid w:val="0"/>
              <w:spacing w:after="0"/>
              <w:rPr>
                <w:sz w:val="24"/>
                <w:lang w:eastAsia="zh-TW"/>
              </w:rPr>
            </w:pPr>
            <w:r w:rsidRPr="00372343">
              <w:rPr>
                <w:sz w:val="24"/>
                <w:lang w:eastAsia="zh-TW"/>
              </w:rPr>
              <w:t>5</w:t>
            </w:r>
          </w:p>
        </w:tc>
        <w:tc>
          <w:tcPr>
            <w:tcW w:w="7888" w:type="dxa"/>
            <w:gridSpan w:val="7"/>
          </w:tcPr>
          <w:p w14:paraId="33624304" w14:textId="38274912" w:rsidR="00372343" w:rsidRPr="00372343" w:rsidRDefault="00372343" w:rsidP="00372343">
            <w:pPr>
              <w:pStyle w:val="BodyText"/>
              <w:adjustRightInd w:val="0"/>
              <w:snapToGrid w:val="0"/>
              <w:spacing w:after="0"/>
              <w:rPr>
                <w:rFonts w:eastAsia="DFKai-SB"/>
                <w:sz w:val="24"/>
              </w:rPr>
            </w:pPr>
            <w:r w:rsidRPr="00372343">
              <w:rPr>
                <w:rFonts w:eastAsia="DFKai-SB"/>
                <w:sz w:val="24"/>
              </w:rPr>
              <w:t>Conclusion and recommendation</w:t>
            </w:r>
            <w:r w:rsidR="00BC74F5">
              <w:rPr>
                <w:rFonts w:eastAsia="DFKai-SB"/>
                <w:sz w:val="24"/>
              </w:rPr>
              <w:t>s</w:t>
            </w:r>
            <w:r w:rsidRPr="00372343">
              <w:rPr>
                <w:rFonts w:eastAsia="DFKai-SB"/>
                <w:sz w:val="24"/>
              </w:rPr>
              <w:t xml:space="preserve"> </w:t>
            </w:r>
          </w:p>
        </w:tc>
        <w:tc>
          <w:tcPr>
            <w:tcW w:w="692" w:type="dxa"/>
          </w:tcPr>
          <w:p w14:paraId="5BB1B922" w14:textId="77777777" w:rsidR="00372343" w:rsidRPr="00372343" w:rsidRDefault="00372343" w:rsidP="00372343">
            <w:pPr>
              <w:pStyle w:val="BodyText"/>
              <w:adjustRightInd w:val="0"/>
              <w:snapToGrid w:val="0"/>
              <w:spacing w:after="0"/>
              <w:jc w:val="center"/>
              <w:rPr>
                <w:sz w:val="24"/>
                <w:lang w:eastAsia="zh-TW"/>
              </w:rPr>
            </w:pPr>
            <w:r w:rsidRPr="00372343">
              <w:rPr>
                <w:sz w:val="24"/>
                <w:lang w:eastAsia="zh-TW"/>
              </w:rPr>
              <w:t>XX</w:t>
            </w:r>
          </w:p>
        </w:tc>
      </w:tr>
      <w:tr w:rsidR="00372343" w:rsidRPr="00372343" w14:paraId="57F3D633" w14:textId="77777777" w:rsidTr="001A5C97">
        <w:tc>
          <w:tcPr>
            <w:tcW w:w="546" w:type="dxa"/>
          </w:tcPr>
          <w:p w14:paraId="56BE07CC" w14:textId="77777777" w:rsidR="00372343" w:rsidRPr="00372343" w:rsidRDefault="00372343" w:rsidP="00372343">
            <w:pPr>
              <w:pStyle w:val="BodyText"/>
              <w:adjustRightInd w:val="0"/>
              <w:snapToGrid w:val="0"/>
              <w:spacing w:after="0"/>
              <w:rPr>
                <w:sz w:val="24"/>
                <w:lang w:eastAsia="zh-TW"/>
              </w:rPr>
            </w:pPr>
          </w:p>
        </w:tc>
        <w:tc>
          <w:tcPr>
            <w:tcW w:w="555" w:type="dxa"/>
            <w:gridSpan w:val="3"/>
          </w:tcPr>
          <w:p w14:paraId="533E08A1" w14:textId="77777777" w:rsidR="00372343" w:rsidRPr="00372343" w:rsidRDefault="00372343" w:rsidP="00372343">
            <w:pPr>
              <w:pStyle w:val="BodyText"/>
              <w:adjustRightInd w:val="0"/>
              <w:snapToGrid w:val="0"/>
              <w:spacing w:after="0"/>
              <w:rPr>
                <w:sz w:val="24"/>
                <w:lang w:eastAsia="zh-TW"/>
              </w:rPr>
            </w:pPr>
            <w:r w:rsidRPr="00372343">
              <w:rPr>
                <w:sz w:val="24"/>
                <w:lang w:eastAsia="zh-TW"/>
              </w:rPr>
              <w:t>5.1</w:t>
            </w:r>
          </w:p>
        </w:tc>
        <w:tc>
          <w:tcPr>
            <w:tcW w:w="7333" w:type="dxa"/>
            <w:gridSpan w:val="4"/>
          </w:tcPr>
          <w:p w14:paraId="0DDDFB6F" w14:textId="77777777" w:rsidR="00372343" w:rsidRPr="00372343" w:rsidRDefault="00372343" w:rsidP="00372343">
            <w:pPr>
              <w:pStyle w:val="BodyText"/>
              <w:adjustRightInd w:val="0"/>
              <w:snapToGrid w:val="0"/>
              <w:spacing w:after="0"/>
              <w:rPr>
                <w:sz w:val="24"/>
                <w:lang w:eastAsia="zh-TW"/>
              </w:rPr>
            </w:pPr>
            <w:r w:rsidRPr="00372343">
              <w:rPr>
                <w:sz w:val="24"/>
                <w:lang w:eastAsia="zh-TW"/>
              </w:rPr>
              <w:t>Conclusion</w:t>
            </w:r>
          </w:p>
        </w:tc>
        <w:tc>
          <w:tcPr>
            <w:tcW w:w="692" w:type="dxa"/>
          </w:tcPr>
          <w:p w14:paraId="180376DE" w14:textId="77777777" w:rsidR="00372343" w:rsidRPr="00372343" w:rsidRDefault="00372343" w:rsidP="00372343">
            <w:pPr>
              <w:pStyle w:val="BodyText"/>
              <w:adjustRightInd w:val="0"/>
              <w:snapToGrid w:val="0"/>
              <w:spacing w:after="0"/>
              <w:jc w:val="center"/>
              <w:rPr>
                <w:sz w:val="24"/>
                <w:lang w:eastAsia="zh-TW"/>
              </w:rPr>
            </w:pPr>
          </w:p>
        </w:tc>
      </w:tr>
      <w:tr w:rsidR="00372343" w:rsidRPr="00372343" w14:paraId="4D7EF389" w14:textId="77777777" w:rsidTr="001A5C97">
        <w:tc>
          <w:tcPr>
            <w:tcW w:w="546" w:type="dxa"/>
          </w:tcPr>
          <w:p w14:paraId="406D3B2B" w14:textId="77777777" w:rsidR="00372343" w:rsidRPr="00372343" w:rsidRDefault="00372343" w:rsidP="00372343">
            <w:pPr>
              <w:pStyle w:val="BodyText"/>
              <w:adjustRightInd w:val="0"/>
              <w:snapToGrid w:val="0"/>
              <w:spacing w:after="0"/>
              <w:rPr>
                <w:sz w:val="24"/>
                <w:lang w:eastAsia="zh-TW"/>
              </w:rPr>
            </w:pPr>
          </w:p>
        </w:tc>
        <w:tc>
          <w:tcPr>
            <w:tcW w:w="555" w:type="dxa"/>
            <w:gridSpan w:val="3"/>
          </w:tcPr>
          <w:p w14:paraId="3983B5E4" w14:textId="77777777" w:rsidR="00372343" w:rsidRPr="00372343" w:rsidRDefault="00372343" w:rsidP="00372343">
            <w:pPr>
              <w:pStyle w:val="BodyText"/>
              <w:adjustRightInd w:val="0"/>
              <w:snapToGrid w:val="0"/>
              <w:spacing w:after="0"/>
              <w:rPr>
                <w:sz w:val="24"/>
                <w:lang w:eastAsia="zh-TW"/>
              </w:rPr>
            </w:pPr>
            <w:r w:rsidRPr="00372343">
              <w:rPr>
                <w:sz w:val="24"/>
                <w:lang w:eastAsia="zh-TW"/>
              </w:rPr>
              <w:t>5.2</w:t>
            </w:r>
          </w:p>
        </w:tc>
        <w:tc>
          <w:tcPr>
            <w:tcW w:w="7333" w:type="dxa"/>
            <w:gridSpan w:val="4"/>
          </w:tcPr>
          <w:p w14:paraId="0CE5BA6E" w14:textId="77777777" w:rsidR="00372343" w:rsidRPr="00372343" w:rsidRDefault="00372343" w:rsidP="00372343">
            <w:pPr>
              <w:pStyle w:val="BodyText"/>
              <w:adjustRightInd w:val="0"/>
              <w:snapToGrid w:val="0"/>
              <w:spacing w:after="0"/>
              <w:rPr>
                <w:sz w:val="24"/>
                <w:lang w:eastAsia="zh-TW"/>
              </w:rPr>
            </w:pPr>
            <w:r w:rsidRPr="00372343">
              <w:rPr>
                <w:sz w:val="24"/>
                <w:lang w:eastAsia="zh-TW"/>
              </w:rPr>
              <w:t xml:space="preserve">Recommendations </w:t>
            </w:r>
          </w:p>
        </w:tc>
        <w:tc>
          <w:tcPr>
            <w:tcW w:w="692" w:type="dxa"/>
          </w:tcPr>
          <w:p w14:paraId="642DD631" w14:textId="77777777" w:rsidR="00372343" w:rsidRPr="00372343" w:rsidRDefault="00372343" w:rsidP="00372343">
            <w:pPr>
              <w:pStyle w:val="BodyText"/>
              <w:adjustRightInd w:val="0"/>
              <w:snapToGrid w:val="0"/>
              <w:spacing w:after="0"/>
              <w:jc w:val="center"/>
              <w:rPr>
                <w:sz w:val="24"/>
                <w:lang w:eastAsia="zh-TW"/>
              </w:rPr>
            </w:pPr>
          </w:p>
        </w:tc>
      </w:tr>
      <w:tr w:rsidR="00372343" w:rsidRPr="00372343" w14:paraId="768CAEC6" w14:textId="77777777" w:rsidTr="001A5C97">
        <w:tc>
          <w:tcPr>
            <w:tcW w:w="546" w:type="dxa"/>
          </w:tcPr>
          <w:p w14:paraId="1A51B187" w14:textId="77777777" w:rsidR="00372343" w:rsidRPr="00372343" w:rsidRDefault="00372343" w:rsidP="00372343">
            <w:pPr>
              <w:pStyle w:val="BodyText"/>
              <w:adjustRightInd w:val="0"/>
              <w:snapToGrid w:val="0"/>
              <w:spacing w:after="0"/>
              <w:rPr>
                <w:sz w:val="24"/>
                <w:lang w:eastAsia="zh-TW"/>
              </w:rPr>
            </w:pPr>
          </w:p>
        </w:tc>
        <w:tc>
          <w:tcPr>
            <w:tcW w:w="7888" w:type="dxa"/>
            <w:gridSpan w:val="7"/>
          </w:tcPr>
          <w:p w14:paraId="4B144AF4" w14:textId="54045003" w:rsidR="00372343" w:rsidRPr="00372343" w:rsidRDefault="00372343" w:rsidP="00372343">
            <w:pPr>
              <w:pStyle w:val="BodyText"/>
              <w:adjustRightInd w:val="0"/>
              <w:snapToGrid w:val="0"/>
              <w:spacing w:after="0"/>
              <w:rPr>
                <w:sz w:val="24"/>
                <w:lang w:eastAsia="zh-TW"/>
              </w:rPr>
            </w:pPr>
          </w:p>
        </w:tc>
        <w:tc>
          <w:tcPr>
            <w:tcW w:w="692" w:type="dxa"/>
          </w:tcPr>
          <w:p w14:paraId="648C5458" w14:textId="77777777" w:rsidR="00372343" w:rsidRPr="00372343" w:rsidRDefault="00372343" w:rsidP="00372343">
            <w:pPr>
              <w:pStyle w:val="BodyText"/>
              <w:adjustRightInd w:val="0"/>
              <w:snapToGrid w:val="0"/>
              <w:spacing w:after="0"/>
              <w:jc w:val="center"/>
              <w:rPr>
                <w:sz w:val="24"/>
                <w:lang w:eastAsia="zh-TW"/>
              </w:rPr>
            </w:pPr>
          </w:p>
        </w:tc>
      </w:tr>
      <w:tr w:rsidR="00372343" w:rsidRPr="00372343" w14:paraId="3682519A" w14:textId="77777777" w:rsidTr="001A5C97">
        <w:tc>
          <w:tcPr>
            <w:tcW w:w="8434" w:type="dxa"/>
            <w:gridSpan w:val="8"/>
          </w:tcPr>
          <w:p w14:paraId="0E19D6F9" w14:textId="77777777" w:rsidR="00372343" w:rsidRPr="00372343" w:rsidRDefault="00372343" w:rsidP="00372343">
            <w:pPr>
              <w:pStyle w:val="BodyText"/>
              <w:adjustRightInd w:val="0"/>
              <w:snapToGrid w:val="0"/>
              <w:spacing w:after="0"/>
              <w:rPr>
                <w:sz w:val="24"/>
                <w:lang w:eastAsia="zh-TW"/>
              </w:rPr>
            </w:pPr>
            <w:r w:rsidRPr="00372343">
              <w:rPr>
                <w:sz w:val="24"/>
                <w:lang w:eastAsia="zh-TW"/>
              </w:rPr>
              <w:t>References</w:t>
            </w:r>
          </w:p>
        </w:tc>
        <w:tc>
          <w:tcPr>
            <w:tcW w:w="692" w:type="dxa"/>
          </w:tcPr>
          <w:p w14:paraId="1058B772" w14:textId="77777777" w:rsidR="00372343" w:rsidRPr="00372343" w:rsidRDefault="00372343" w:rsidP="00372343">
            <w:pPr>
              <w:pStyle w:val="BodyText"/>
              <w:adjustRightInd w:val="0"/>
              <w:snapToGrid w:val="0"/>
              <w:spacing w:after="0"/>
              <w:jc w:val="center"/>
              <w:rPr>
                <w:sz w:val="24"/>
                <w:lang w:eastAsia="zh-TW"/>
              </w:rPr>
            </w:pPr>
            <w:r w:rsidRPr="00372343">
              <w:rPr>
                <w:sz w:val="24"/>
                <w:lang w:eastAsia="zh-TW"/>
              </w:rPr>
              <w:t>XX</w:t>
            </w:r>
          </w:p>
        </w:tc>
      </w:tr>
      <w:tr w:rsidR="00372343" w:rsidRPr="00372343" w14:paraId="2C3C0429" w14:textId="77777777" w:rsidTr="001A5C97">
        <w:tc>
          <w:tcPr>
            <w:tcW w:w="8434" w:type="dxa"/>
            <w:gridSpan w:val="8"/>
          </w:tcPr>
          <w:p w14:paraId="40815BD5" w14:textId="77777777" w:rsidR="00372343" w:rsidRPr="00372343" w:rsidRDefault="00372343" w:rsidP="00372343">
            <w:pPr>
              <w:pStyle w:val="BodyText"/>
              <w:adjustRightInd w:val="0"/>
              <w:snapToGrid w:val="0"/>
              <w:spacing w:after="0"/>
              <w:rPr>
                <w:color w:val="0000FF"/>
                <w:sz w:val="24"/>
                <w:lang w:eastAsia="zh-TW"/>
              </w:rPr>
            </w:pPr>
          </w:p>
        </w:tc>
        <w:tc>
          <w:tcPr>
            <w:tcW w:w="692" w:type="dxa"/>
          </w:tcPr>
          <w:p w14:paraId="3DACE0E2" w14:textId="77777777" w:rsidR="00372343" w:rsidRPr="00372343" w:rsidRDefault="00372343" w:rsidP="00372343">
            <w:pPr>
              <w:pStyle w:val="BodyText"/>
              <w:adjustRightInd w:val="0"/>
              <w:snapToGrid w:val="0"/>
              <w:spacing w:after="0"/>
              <w:jc w:val="center"/>
              <w:rPr>
                <w:sz w:val="24"/>
                <w:lang w:eastAsia="zh-TW"/>
              </w:rPr>
            </w:pPr>
          </w:p>
        </w:tc>
      </w:tr>
      <w:tr w:rsidR="00372343" w:rsidRPr="00372343" w14:paraId="46FE45C7" w14:textId="77777777" w:rsidTr="001A5C97">
        <w:tc>
          <w:tcPr>
            <w:tcW w:w="8434" w:type="dxa"/>
            <w:gridSpan w:val="8"/>
          </w:tcPr>
          <w:p w14:paraId="15786C5E" w14:textId="77777777" w:rsidR="00372343" w:rsidRPr="00372343" w:rsidRDefault="00372343" w:rsidP="00372343">
            <w:pPr>
              <w:pStyle w:val="BodyText"/>
              <w:adjustRightInd w:val="0"/>
              <w:snapToGrid w:val="0"/>
              <w:spacing w:after="0"/>
              <w:rPr>
                <w:sz w:val="24"/>
                <w:lang w:eastAsia="zh-TW"/>
              </w:rPr>
            </w:pPr>
            <w:r w:rsidRPr="00372343">
              <w:rPr>
                <w:sz w:val="24"/>
                <w:lang w:eastAsia="zh-TW"/>
              </w:rPr>
              <w:t>Appendices (If any)</w:t>
            </w:r>
          </w:p>
        </w:tc>
        <w:tc>
          <w:tcPr>
            <w:tcW w:w="692" w:type="dxa"/>
          </w:tcPr>
          <w:p w14:paraId="47E212F6" w14:textId="77777777" w:rsidR="00372343" w:rsidRPr="00372343" w:rsidRDefault="00372343" w:rsidP="00372343">
            <w:pPr>
              <w:pStyle w:val="BodyText"/>
              <w:adjustRightInd w:val="0"/>
              <w:snapToGrid w:val="0"/>
              <w:spacing w:after="0"/>
              <w:jc w:val="center"/>
              <w:rPr>
                <w:sz w:val="24"/>
                <w:lang w:eastAsia="zh-TW"/>
              </w:rPr>
            </w:pPr>
            <w:r w:rsidRPr="00372343">
              <w:rPr>
                <w:sz w:val="24"/>
                <w:lang w:eastAsia="zh-TW"/>
              </w:rPr>
              <w:t>XX</w:t>
            </w:r>
          </w:p>
        </w:tc>
      </w:tr>
    </w:tbl>
    <w:p w14:paraId="23C7B80A" w14:textId="77777777" w:rsidR="004238D8" w:rsidRPr="00C65A3F" w:rsidRDefault="004238D8" w:rsidP="00C65A3F">
      <w:pPr>
        <w:widowControl/>
        <w:adjustRightInd w:val="0"/>
        <w:snapToGrid w:val="0"/>
        <w:jc w:val="both"/>
        <w:rPr>
          <w:rFonts w:ascii="Times New Roman" w:hAnsi="Times New Roman"/>
          <w:b/>
          <w:bCs/>
          <w:sz w:val="26"/>
          <w:lang w:val="en-GB"/>
        </w:rPr>
      </w:pPr>
    </w:p>
    <w:p w14:paraId="3FEC1BD1" w14:textId="77777777" w:rsidR="004238D8" w:rsidRPr="00C65A3F" w:rsidRDefault="004238D8" w:rsidP="00C65A3F">
      <w:pPr>
        <w:widowControl/>
        <w:adjustRightInd w:val="0"/>
        <w:snapToGrid w:val="0"/>
        <w:jc w:val="both"/>
        <w:rPr>
          <w:rFonts w:ascii="Times New Roman" w:hAnsi="Times New Roman"/>
        </w:rPr>
      </w:pPr>
    </w:p>
    <w:p w14:paraId="5FF40601" w14:textId="77777777" w:rsidR="006841F6" w:rsidRPr="00C65A3F" w:rsidRDefault="006841F6" w:rsidP="00C65A3F">
      <w:pPr>
        <w:widowControl/>
        <w:adjustRightInd w:val="0"/>
        <w:snapToGrid w:val="0"/>
        <w:jc w:val="both"/>
        <w:rPr>
          <w:rFonts w:ascii="Times New Roman" w:hAnsi="Times New Roman"/>
        </w:rPr>
      </w:pPr>
    </w:p>
    <w:p w14:paraId="2F972F7A" w14:textId="77777777" w:rsidR="00074B88" w:rsidRPr="00C65A3F" w:rsidRDefault="00074B88" w:rsidP="00C65A3F">
      <w:pPr>
        <w:widowControl/>
        <w:adjustRightInd w:val="0"/>
        <w:snapToGrid w:val="0"/>
        <w:jc w:val="both"/>
        <w:rPr>
          <w:rFonts w:ascii="Times New Roman" w:hAnsi="Times New Roman"/>
        </w:rPr>
      </w:pPr>
    </w:p>
    <w:p w14:paraId="5605305D" w14:textId="77777777" w:rsidR="00074B88" w:rsidRPr="00C65A3F" w:rsidRDefault="00074B88" w:rsidP="00C65A3F">
      <w:pPr>
        <w:widowControl/>
        <w:adjustRightInd w:val="0"/>
        <w:snapToGrid w:val="0"/>
        <w:jc w:val="both"/>
        <w:rPr>
          <w:rFonts w:ascii="Times New Roman" w:hAnsi="Times New Roman"/>
        </w:rPr>
      </w:pPr>
    </w:p>
    <w:p w14:paraId="201D3FD8" w14:textId="77777777" w:rsidR="00074B88" w:rsidRPr="00C65A3F" w:rsidRDefault="00074B88" w:rsidP="00C65A3F">
      <w:pPr>
        <w:widowControl/>
        <w:adjustRightInd w:val="0"/>
        <w:snapToGrid w:val="0"/>
        <w:jc w:val="both"/>
        <w:rPr>
          <w:rFonts w:ascii="Times New Roman" w:hAnsi="Times New Roman"/>
        </w:rPr>
        <w:sectPr w:rsidR="00074B88" w:rsidRPr="00C65A3F">
          <w:footerReference w:type="even" r:id="rId8"/>
          <w:footerReference w:type="default" r:id="rId9"/>
          <w:pgSz w:w="11906" w:h="16838"/>
          <w:pgMar w:top="1134" w:right="1418" w:bottom="1134" w:left="1418" w:header="851" w:footer="992" w:gutter="0"/>
          <w:pgNumType w:fmt="lowerRoman" w:start="1"/>
          <w:cols w:space="425"/>
          <w:docGrid w:type="linesAndChars" w:linePitch="360"/>
        </w:sectPr>
      </w:pPr>
    </w:p>
    <w:p w14:paraId="1D271611" w14:textId="77777777" w:rsidR="004238D8" w:rsidRPr="00C65A3F" w:rsidRDefault="001B1DF5" w:rsidP="00C65A3F">
      <w:pPr>
        <w:widowControl/>
        <w:adjustRightInd w:val="0"/>
        <w:snapToGrid w:val="0"/>
        <w:jc w:val="both"/>
        <w:rPr>
          <w:rFonts w:ascii="Times New Roman" w:hAnsi="Times New Roman"/>
          <w:b/>
          <w:bCs/>
          <w:sz w:val="26"/>
        </w:rPr>
      </w:pPr>
      <w:r w:rsidRPr="00C65A3F">
        <w:rPr>
          <w:rFonts w:ascii="Times New Roman" w:hAnsi="Times New Roman"/>
          <w:b/>
          <w:bCs/>
          <w:sz w:val="26"/>
        </w:rPr>
        <w:lastRenderedPageBreak/>
        <w:t xml:space="preserve">1   Introduction  </w:t>
      </w:r>
    </w:p>
    <w:p w14:paraId="3F788C19" w14:textId="6F211BB7" w:rsidR="001B2597" w:rsidRDefault="001B2597" w:rsidP="00C65A3F">
      <w:pPr>
        <w:adjustRightInd w:val="0"/>
        <w:snapToGrid w:val="0"/>
        <w:jc w:val="both"/>
        <w:rPr>
          <w:rFonts w:ascii="Times New Roman" w:hAnsi="Times New Roman"/>
          <w:bCs/>
          <w:color w:val="0000CC"/>
          <w:szCs w:val="24"/>
        </w:rPr>
      </w:pPr>
    </w:p>
    <w:p w14:paraId="27B36B88" w14:textId="77777777" w:rsidR="00EF6E88" w:rsidRDefault="00EF6E88" w:rsidP="00C65A3F">
      <w:pPr>
        <w:adjustRightInd w:val="0"/>
        <w:snapToGrid w:val="0"/>
        <w:jc w:val="both"/>
        <w:rPr>
          <w:rFonts w:ascii="Times New Roman" w:hAnsi="Times New Roman"/>
          <w:bCs/>
          <w:color w:val="0000CC"/>
          <w:szCs w:val="24"/>
        </w:rPr>
      </w:pPr>
    </w:p>
    <w:p w14:paraId="284C1148" w14:textId="1B13BA09" w:rsidR="009610AD" w:rsidRDefault="00070AF8" w:rsidP="006A6235">
      <w:pPr>
        <w:widowControl/>
        <w:spacing w:line="360" w:lineRule="auto"/>
        <w:jc w:val="both"/>
        <w:rPr>
          <w:rFonts w:ascii="Times New Roman" w:hAnsi="Times New Roman"/>
        </w:rPr>
      </w:pPr>
      <w:r>
        <w:rPr>
          <w:rFonts w:ascii="Times New Roman" w:hAnsi="Times New Roman"/>
          <w:bCs/>
          <w:szCs w:val="24"/>
        </w:rPr>
        <w:t>G</w:t>
      </w:r>
      <w:r w:rsidR="008F5A74" w:rsidRPr="00972B4B">
        <w:rPr>
          <w:rFonts w:ascii="Times New Roman" w:hAnsi="Times New Roman"/>
          <w:bCs/>
          <w:szCs w:val="24"/>
        </w:rPr>
        <w:t>lobalization has enabled medical service as a new form of tourism.</w:t>
      </w:r>
      <w:r w:rsidR="008F5A74">
        <w:rPr>
          <w:rFonts w:ascii="Times New Roman" w:hAnsi="Times New Roman"/>
          <w:bCs/>
          <w:szCs w:val="24"/>
        </w:rPr>
        <w:t xml:space="preserve"> A</w:t>
      </w:r>
      <w:r w:rsidR="008F5A74" w:rsidRPr="00972B4B">
        <w:rPr>
          <w:rFonts w:ascii="Times New Roman" w:hAnsi="Times New Roman"/>
          <w:bCs/>
          <w:szCs w:val="24"/>
        </w:rPr>
        <w:t xml:space="preserve">sia countries, </w:t>
      </w:r>
      <w:r w:rsidR="008F5A74">
        <w:rPr>
          <w:rFonts w:ascii="Times New Roman" w:hAnsi="Times New Roman"/>
          <w:bCs/>
          <w:szCs w:val="24"/>
        </w:rPr>
        <w:t>like</w:t>
      </w:r>
      <w:r w:rsidR="008F5A74" w:rsidRPr="00972B4B">
        <w:rPr>
          <w:rFonts w:ascii="Times New Roman" w:hAnsi="Times New Roman"/>
          <w:bCs/>
          <w:szCs w:val="24"/>
        </w:rPr>
        <w:t xml:space="preserve"> Singapore, India, </w:t>
      </w:r>
      <w:proofErr w:type="gramStart"/>
      <w:r w:rsidR="008F5A74" w:rsidRPr="00972B4B">
        <w:rPr>
          <w:rFonts w:ascii="Times New Roman" w:hAnsi="Times New Roman"/>
          <w:bCs/>
          <w:szCs w:val="24"/>
        </w:rPr>
        <w:t>Malaysia</w:t>
      </w:r>
      <w:proofErr w:type="gramEnd"/>
      <w:r w:rsidR="008F5A74" w:rsidRPr="00972B4B">
        <w:rPr>
          <w:rFonts w:ascii="Times New Roman" w:hAnsi="Times New Roman"/>
          <w:bCs/>
          <w:szCs w:val="24"/>
        </w:rPr>
        <w:t xml:space="preserve"> and Thailand </w:t>
      </w:r>
      <w:r w:rsidR="008F5A74">
        <w:rPr>
          <w:rFonts w:ascii="Times New Roman" w:hAnsi="Times New Roman"/>
          <w:bCs/>
          <w:szCs w:val="24"/>
        </w:rPr>
        <w:t>have</w:t>
      </w:r>
      <w:r w:rsidR="008F5A74" w:rsidRPr="00972B4B">
        <w:rPr>
          <w:rFonts w:ascii="Times New Roman" w:hAnsi="Times New Roman"/>
          <w:bCs/>
          <w:szCs w:val="24"/>
        </w:rPr>
        <w:t xml:space="preserve"> actively promoted medical tourism</w:t>
      </w:r>
      <w:r w:rsidR="008F5A74">
        <w:rPr>
          <w:rFonts w:ascii="Times New Roman" w:hAnsi="Times New Roman"/>
          <w:bCs/>
          <w:szCs w:val="24"/>
        </w:rPr>
        <w:t xml:space="preserve"> since Asia Financial crisis in 1997</w:t>
      </w:r>
      <w:r w:rsidR="008F5A74" w:rsidRPr="00972B4B">
        <w:rPr>
          <w:rFonts w:ascii="Times New Roman" w:hAnsi="Times New Roman"/>
          <w:bCs/>
          <w:szCs w:val="24"/>
        </w:rPr>
        <w:t xml:space="preserve">. </w:t>
      </w:r>
      <w:r w:rsidR="006A6235">
        <w:rPr>
          <w:rFonts w:ascii="Times New Roman" w:hAnsi="Times New Roman"/>
          <w:bCs/>
          <w:szCs w:val="24"/>
        </w:rPr>
        <w:t>HK government proposed to promote medical tourism 10 years ago. However, the idea is not popular and has not been implemented. P</w:t>
      </w:r>
      <w:r w:rsidR="006A6235" w:rsidRPr="00755B8D">
        <w:rPr>
          <w:rFonts w:ascii="Times New Roman" w:hAnsi="Times New Roman"/>
          <w:bCs/>
          <w:szCs w:val="24"/>
        </w:rPr>
        <w:t>olicies and regulations,</w:t>
      </w:r>
      <w:r w:rsidR="006A6235">
        <w:rPr>
          <w:rFonts w:ascii="Times New Roman" w:hAnsi="Times New Roman"/>
          <w:bCs/>
          <w:szCs w:val="24"/>
        </w:rPr>
        <w:t xml:space="preserve"> </w:t>
      </w:r>
      <w:r w:rsidR="006A6235" w:rsidRPr="00755B8D">
        <w:rPr>
          <w:rFonts w:ascii="Times New Roman" w:hAnsi="Times New Roman"/>
          <w:bCs/>
          <w:szCs w:val="24"/>
        </w:rPr>
        <w:t>costs, capacity problems, and the healthcare needs of the local community are</w:t>
      </w:r>
      <w:r w:rsidR="006A6235">
        <w:rPr>
          <w:rFonts w:ascii="Times New Roman" w:hAnsi="Times New Roman"/>
          <w:bCs/>
          <w:szCs w:val="24"/>
        </w:rPr>
        <w:t xml:space="preserve"> </w:t>
      </w:r>
      <w:r w:rsidR="006A6235" w:rsidRPr="00755B8D">
        <w:rPr>
          <w:rFonts w:ascii="Times New Roman" w:hAnsi="Times New Roman"/>
          <w:bCs/>
          <w:szCs w:val="24"/>
        </w:rPr>
        <w:t xml:space="preserve">the main barriers (Heung, </w:t>
      </w:r>
      <w:proofErr w:type="spellStart"/>
      <w:r w:rsidR="006A6235" w:rsidRPr="00755B8D">
        <w:rPr>
          <w:rFonts w:ascii="Times New Roman" w:hAnsi="Times New Roman"/>
          <w:bCs/>
          <w:szCs w:val="24"/>
        </w:rPr>
        <w:t>Kucukusta</w:t>
      </w:r>
      <w:proofErr w:type="spellEnd"/>
      <w:r w:rsidR="006A6235" w:rsidRPr="00755B8D">
        <w:rPr>
          <w:rFonts w:ascii="Times New Roman" w:hAnsi="Times New Roman"/>
          <w:bCs/>
          <w:szCs w:val="24"/>
        </w:rPr>
        <w:t xml:space="preserve"> and Song, 2011)</w:t>
      </w:r>
      <w:r w:rsidR="006A6235">
        <w:rPr>
          <w:rFonts w:ascii="Times New Roman" w:hAnsi="Times New Roman"/>
          <w:bCs/>
          <w:szCs w:val="24"/>
        </w:rPr>
        <w:t xml:space="preserve">. </w:t>
      </w:r>
      <w:r w:rsidR="006A6235">
        <w:rPr>
          <w:rFonts w:ascii="Times New Roman" w:hAnsi="Times New Roman"/>
        </w:rPr>
        <w:t xml:space="preserve">Nonetheless, </w:t>
      </w:r>
      <w:r w:rsidR="00271803">
        <w:rPr>
          <w:rFonts w:ascii="Times New Roman" w:hAnsi="Times New Roman"/>
        </w:rPr>
        <w:t xml:space="preserve">some </w:t>
      </w:r>
      <w:r w:rsidR="003B4C6E">
        <w:rPr>
          <w:rFonts w:ascii="Times New Roman" w:hAnsi="Times New Roman"/>
        </w:rPr>
        <w:t xml:space="preserve">private healthcare players, such as hospitals, are active in providing services to </w:t>
      </w:r>
      <w:r w:rsidR="006A6235">
        <w:rPr>
          <w:rFonts w:ascii="Times New Roman" w:hAnsi="Times New Roman"/>
        </w:rPr>
        <w:t>medical tourism in Hong Kong</w:t>
      </w:r>
      <w:r w:rsidR="003B4C6E">
        <w:rPr>
          <w:rFonts w:ascii="Times New Roman" w:hAnsi="Times New Roman"/>
        </w:rPr>
        <w:t xml:space="preserve">. </w:t>
      </w:r>
      <w:r w:rsidR="006A6235">
        <w:rPr>
          <w:rFonts w:ascii="Times New Roman" w:hAnsi="Times New Roman"/>
        </w:rPr>
        <w:t xml:space="preserve">Hong Kong is known as a center for Chinese medicine and a hub of cancer care in the pre-COVID-19 environment. </w:t>
      </w:r>
      <w:r w:rsidR="006A6235" w:rsidRPr="001F52BC">
        <w:rPr>
          <w:rFonts w:ascii="Times New Roman" w:hAnsi="Times New Roman"/>
        </w:rPr>
        <w:t xml:space="preserve">(Heung, </w:t>
      </w:r>
      <w:proofErr w:type="spellStart"/>
      <w:r w:rsidR="006A6235" w:rsidRPr="001F52BC">
        <w:rPr>
          <w:rFonts w:ascii="Times New Roman" w:hAnsi="Times New Roman"/>
        </w:rPr>
        <w:t>Kucukusta</w:t>
      </w:r>
      <w:proofErr w:type="spellEnd"/>
      <w:r w:rsidR="006A6235" w:rsidRPr="001F52BC">
        <w:rPr>
          <w:rFonts w:ascii="Times New Roman" w:hAnsi="Times New Roman"/>
        </w:rPr>
        <w:t xml:space="preserve"> and Song, 2011)</w:t>
      </w:r>
      <w:r w:rsidR="006A6235">
        <w:rPr>
          <w:rFonts w:ascii="Times New Roman" w:hAnsi="Times New Roman"/>
        </w:rPr>
        <w:t>.</w:t>
      </w:r>
      <w:r w:rsidR="0068028F">
        <w:rPr>
          <w:rFonts w:ascii="Times New Roman" w:hAnsi="Times New Roman"/>
        </w:rPr>
        <w:t xml:space="preserve"> The recent opening of </w:t>
      </w:r>
      <w:r w:rsidR="008A0C9D">
        <w:rPr>
          <w:rFonts w:ascii="Times New Roman" w:hAnsi="Times New Roman"/>
        </w:rPr>
        <w:t xml:space="preserve">the </w:t>
      </w:r>
      <w:r w:rsidR="0068028F">
        <w:rPr>
          <w:rFonts w:ascii="Times New Roman" w:hAnsi="Times New Roman"/>
        </w:rPr>
        <w:t>High-Speed Rail and Zhuhai Macau bridge has enabled many cities to travel within a few hours. As such,</w:t>
      </w:r>
      <w:r w:rsidR="006A6235">
        <w:rPr>
          <w:rFonts w:ascii="Times New Roman" w:hAnsi="Times New Roman"/>
        </w:rPr>
        <w:t xml:space="preserve"> </w:t>
      </w:r>
      <w:r w:rsidR="00271803">
        <w:rPr>
          <w:rFonts w:ascii="Times New Roman" w:hAnsi="Times New Roman"/>
        </w:rPr>
        <w:t>Mainland China</w:t>
      </w:r>
      <w:r w:rsidR="003B4C6E">
        <w:rPr>
          <w:rFonts w:ascii="Times New Roman" w:hAnsi="Times New Roman"/>
        </w:rPr>
        <w:t xml:space="preserve"> become </w:t>
      </w:r>
      <w:r w:rsidR="006049EE">
        <w:rPr>
          <w:rFonts w:ascii="Times New Roman" w:hAnsi="Times New Roman"/>
        </w:rPr>
        <w:t xml:space="preserve">the </w:t>
      </w:r>
      <w:r w:rsidR="003B4C6E">
        <w:rPr>
          <w:rFonts w:ascii="Times New Roman" w:hAnsi="Times New Roman"/>
        </w:rPr>
        <w:t xml:space="preserve">main </w:t>
      </w:r>
      <w:r w:rsidR="00271803">
        <w:rPr>
          <w:rFonts w:ascii="Times New Roman" w:hAnsi="Times New Roman"/>
        </w:rPr>
        <w:t>source</w:t>
      </w:r>
      <w:r w:rsidR="003B4C6E">
        <w:rPr>
          <w:rFonts w:ascii="Times New Roman" w:hAnsi="Times New Roman"/>
        </w:rPr>
        <w:t xml:space="preserve"> of demand for medical tourism in Hong Kong</w:t>
      </w:r>
      <w:r w:rsidR="00271803">
        <w:rPr>
          <w:rFonts w:ascii="Times New Roman" w:hAnsi="Times New Roman"/>
        </w:rPr>
        <w:t>.</w:t>
      </w:r>
      <w:r w:rsidR="00A82D0A">
        <w:rPr>
          <w:rFonts w:ascii="Times New Roman" w:hAnsi="Times New Roman"/>
        </w:rPr>
        <w:t xml:space="preserve"> </w:t>
      </w:r>
    </w:p>
    <w:p w14:paraId="300A3CE1" w14:textId="77777777" w:rsidR="008959AB" w:rsidRDefault="008959AB" w:rsidP="006A6235">
      <w:pPr>
        <w:widowControl/>
        <w:spacing w:line="360" w:lineRule="auto"/>
        <w:jc w:val="both"/>
        <w:rPr>
          <w:rFonts w:ascii="Times New Roman" w:hAnsi="Times New Roman"/>
        </w:rPr>
      </w:pPr>
    </w:p>
    <w:p w14:paraId="24E5806D" w14:textId="0711BC95" w:rsidR="008959AB" w:rsidRDefault="008959AB" w:rsidP="008959AB">
      <w:pPr>
        <w:adjustRightInd w:val="0"/>
        <w:snapToGrid w:val="0"/>
        <w:spacing w:line="360" w:lineRule="auto"/>
        <w:jc w:val="both"/>
        <w:rPr>
          <w:rFonts w:ascii="Times New Roman" w:hAnsi="Times New Roman"/>
          <w:color w:val="2C3E50"/>
          <w:szCs w:val="24"/>
          <w:shd w:val="clear" w:color="auto" w:fill="FFFFFF"/>
        </w:rPr>
      </w:pPr>
      <w:r w:rsidRPr="002878E3">
        <w:rPr>
          <w:rFonts w:ascii="Times New Roman" w:hAnsi="Times New Roman"/>
          <w:color w:val="2C3E50"/>
          <w:szCs w:val="24"/>
          <w:shd w:val="clear" w:color="auto" w:fill="FFFFFF"/>
        </w:rPr>
        <w:t>COVID-19 was</w:t>
      </w:r>
      <w:r>
        <w:rPr>
          <w:rFonts w:ascii="Times New Roman" w:hAnsi="Times New Roman"/>
          <w:color w:val="2C3E50"/>
          <w:szCs w:val="24"/>
          <w:shd w:val="clear" w:color="auto" w:fill="FFFFFF"/>
        </w:rPr>
        <w:t xml:space="preserve"> first learned by World Health Organization (WHO) as a new virus on 31 December 2019. It’s the disease caused by new coronavirus called SAR-CoV-2</w:t>
      </w:r>
      <w:r w:rsidRPr="002878E3">
        <w:rPr>
          <w:rFonts w:ascii="Times New Roman" w:hAnsi="Times New Roman"/>
          <w:color w:val="2C3E50"/>
          <w:szCs w:val="24"/>
          <w:shd w:val="clear" w:color="auto" w:fill="FFFFFF"/>
        </w:rPr>
        <w:t xml:space="preserve"> (www.who.int, 2021)</w:t>
      </w:r>
      <w:r>
        <w:rPr>
          <w:rFonts w:ascii="Times New Roman" w:hAnsi="Times New Roman"/>
          <w:color w:val="2C3E50"/>
          <w:szCs w:val="24"/>
          <w:shd w:val="clear" w:color="auto" w:fill="FFFFFF"/>
        </w:rPr>
        <w:t xml:space="preserve">. The virus was then outbreaking in Hong Kong </w:t>
      </w:r>
      <w:proofErr w:type="gramStart"/>
      <w:r>
        <w:rPr>
          <w:rFonts w:ascii="Times New Roman" w:hAnsi="Times New Roman"/>
          <w:color w:val="2C3E50"/>
          <w:szCs w:val="24"/>
          <w:shd w:val="clear" w:color="auto" w:fill="FFFFFF"/>
        </w:rPr>
        <w:t>and also</w:t>
      </w:r>
      <w:proofErr w:type="gramEnd"/>
      <w:r>
        <w:rPr>
          <w:rFonts w:ascii="Times New Roman" w:hAnsi="Times New Roman"/>
          <w:color w:val="2C3E50"/>
          <w:szCs w:val="24"/>
          <w:shd w:val="clear" w:color="auto" w:fill="FFFFFF"/>
        </w:rPr>
        <w:t xml:space="preserve"> extended worldwide starting from January 2021. Border control has been in place in Hong Kong to limit the entry of non-Hong Kong overseas countries. A 14-days quarantine period for everyone in Hong Kong from Mainland China was mandated since Mar 19, 2020. All these control measures should have reduced the demand for foreigners from visiting Hong Kong.</w:t>
      </w:r>
      <w:r w:rsidR="001512BA">
        <w:rPr>
          <w:rFonts w:ascii="Times New Roman" w:hAnsi="Times New Roman"/>
          <w:color w:val="2C3E50"/>
          <w:szCs w:val="24"/>
          <w:shd w:val="clear" w:color="auto" w:fill="FFFFFF"/>
        </w:rPr>
        <w:t xml:space="preserve"> The number of visits has been greatly dropped.</w:t>
      </w:r>
      <w:r>
        <w:rPr>
          <w:rFonts w:ascii="Times New Roman" w:hAnsi="Times New Roman"/>
          <w:color w:val="2C3E50"/>
          <w:szCs w:val="24"/>
          <w:shd w:val="clear" w:color="auto" w:fill="FFFFFF"/>
        </w:rPr>
        <w:t xml:space="preserve"> This has greatly impacted the consumption of goods and services provided by Hong Kong tourism. </w:t>
      </w:r>
    </w:p>
    <w:p w14:paraId="6DD7941C" w14:textId="77777777" w:rsidR="009610AD" w:rsidRDefault="009610AD" w:rsidP="006A6235">
      <w:pPr>
        <w:widowControl/>
        <w:spacing w:line="360" w:lineRule="auto"/>
        <w:jc w:val="both"/>
        <w:rPr>
          <w:rFonts w:ascii="Times New Roman" w:hAnsi="Times New Roman"/>
        </w:rPr>
      </w:pPr>
    </w:p>
    <w:p w14:paraId="15C99045" w14:textId="08674E67" w:rsidR="001512BA" w:rsidRDefault="00656DA5" w:rsidP="001512BA">
      <w:pPr>
        <w:adjustRightInd w:val="0"/>
        <w:snapToGrid w:val="0"/>
        <w:spacing w:line="360" w:lineRule="auto"/>
        <w:jc w:val="both"/>
        <w:rPr>
          <w:rFonts w:ascii="Times New Roman" w:hAnsi="Times New Roman"/>
        </w:rPr>
      </w:pPr>
      <w:r>
        <w:rPr>
          <w:rFonts w:ascii="Times New Roman" w:hAnsi="Times New Roman"/>
        </w:rPr>
        <w:t>This analytical report aims to identify the impact of COVID-19 on medical tourism</w:t>
      </w:r>
      <w:r w:rsidR="0068028F">
        <w:rPr>
          <w:rFonts w:ascii="Times New Roman" w:hAnsi="Times New Roman"/>
        </w:rPr>
        <w:t xml:space="preserve"> followed by border control for Mainland China Visitors.</w:t>
      </w:r>
      <w:r>
        <w:rPr>
          <w:rFonts w:ascii="Times New Roman" w:hAnsi="Times New Roman"/>
        </w:rPr>
        <w:t xml:space="preserve"> </w:t>
      </w:r>
      <w:r w:rsidR="001512BA">
        <w:rPr>
          <w:rFonts w:ascii="Times New Roman" w:hAnsi="Times New Roman"/>
        </w:rPr>
        <w:t xml:space="preserve">The analysis would be firstly </w:t>
      </w:r>
      <w:r w:rsidR="003223D7">
        <w:rPr>
          <w:rFonts w:ascii="Times New Roman" w:hAnsi="Times New Roman"/>
        </w:rPr>
        <w:t xml:space="preserve">focused </w:t>
      </w:r>
      <w:r w:rsidR="001512BA">
        <w:rPr>
          <w:rFonts w:ascii="Times New Roman" w:hAnsi="Times New Roman"/>
        </w:rPr>
        <w:t xml:space="preserve">on the medical tourism industry </w:t>
      </w:r>
      <w:r w:rsidR="003223D7">
        <w:rPr>
          <w:rFonts w:ascii="Times New Roman" w:hAnsi="Times New Roman"/>
        </w:rPr>
        <w:t xml:space="preserve">as well as an </w:t>
      </w:r>
      <w:r w:rsidR="001512BA">
        <w:rPr>
          <w:rFonts w:ascii="Times New Roman" w:hAnsi="Times New Roman"/>
        </w:rPr>
        <w:t xml:space="preserve">in-depth comparison of before and during pandemic </w:t>
      </w:r>
      <w:r w:rsidR="003223D7">
        <w:rPr>
          <w:rFonts w:ascii="Times New Roman" w:hAnsi="Times New Roman"/>
        </w:rPr>
        <w:lastRenderedPageBreak/>
        <w:t>situations</w:t>
      </w:r>
      <w:r w:rsidR="001512BA">
        <w:rPr>
          <w:rFonts w:ascii="Times New Roman" w:hAnsi="Times New Roman"/>
        </w:rPr>
        <w:t xml:space="preserve"> for Gleneagles Hong Kong Hospital.</w:t>
      </w:r>
    </w:p>
    <w:p w14:paraId="2A21781C" w14:textId="77777777" w:rsidR="001512BA" w:rsidRDefault="001512BA" w:rsidP="001512BA">
      <w:pPr>
        <w:adjustRightInd w:val="0"/>
        <w:snapToGrid w:val="0"/>
        <w:spacing w:line="360" w:lineRule="auto"/>
        <w:jc w:val="both"/>
        <w:rPr>
          <w:rFonts w:ascii="Times New Roman" w:hAnsi="Times New Roman"/>
        </w:rPr>
      </w:pPr>
    </w:p>
    <w:p w14:paraId="4941CF6D" w14:textId="48FFBB84" w:rsidR="001512BA" w:rsidRPr="00BA1CC0" w:rsidRDefault="001512BA" w:rsidP="001512BA">
      <w:pPr>
        <w:adjustRightInd w:val="0"/>
        <w:snapToGrid w:val="0"/>
        <w:spacing w:line="360" w:lineRule="auto"/>
        <w:jc w:val="both"/>
        <w:rPr>
          <w:rFonts w:ascii="Times New Roman" w:hAnsi="Times New Roman"/>
        </w:rPr>
      </w:pPr>
      <w:r>
        <w:rPr>
          <w:rFonts w:ascii="Times New Roman" w:hAnsi="Times New Roman"/>
        </w:rPr>
        <w:t>The major recommendation is to establish strategic partnerships with Mainland Insurance companies to bring one-stop medical services to mainland customers.</w:t>
      </w:r>
    </w:p>
    <w:p w14:paraId="103C41EF" w14:textId="7CBF752A" w:rsidR="00A32C58" w:rsidRDefault="00A32C58" w:rsidP="006A6235">
      <w:pPr>
        <w:widowControl/>
        <w:spacing w:line="360" w:lineRule="auto"/>
        <w:jc w:val="both"/>
      </w:pPr>
    </w:p>
    <w:p w14:paraId="5C625C8E" w14:textId="77777777" w:rsidR="004238D8" w:rsidRPr="00C65A3F" w:rsidRDefault="004238D8" w:rsidP="00C65A3F">
      <w:pPr>
        <w:adjustRightInd w:val="0"/>
        <w:snapToGrid w:val="0"/>
        <w:jc w:val="both"/>
        <w:rPr>
          <w:rFonts w:ascii="Times New Roman" w:hAnsi="Times New Roman"/>
          <w:b/>
          <w:bCs/>
          <w:sz w:val="26"/>
        </w:rPr>
      </w:pPr>
    </w:p>
    <w:p w14:paraId="44858E06" w14:textId="26EA7057" w:rsidR="004238D8" w:rsidRPr="00C65A3F" w:rsidRDefault="00634788" w:rsidP="00C65A3F">
      <w:pPr>
        <w:adjustRightInd w:val="0"/>
        <w:snapToGrid w:val="0"/>
        <w:jc w:val="both"/>
        <w:rPr>
          <w:rFonts w:ascii="Times New Roman" w:hAnsi="Times New Roman"/>
          <w:b/>
          <w:bCs/>
          <w:szCs w:val="24"/>
        </w:rPr>
      </w:pPr>
      <w:r>
        <w:rPr>
          <w:rFonts w:ascii="Times New Roman" w:hAnsi="Times New Roman"/>
          <w:b/>
          <w:bCs/>
          <w:szCs w:val="24"/>
        </w:rPr>
        <w:t xml:space="preserve">1.1 </w:t>
      </w:r>
      <w:r w:rsidRPr="00634788">
        <w:rPr>
          <w:rFonts w:ascii="Times New Roman" w:hAnsi="Times New Roman"/>
          <w:b/>
          <w:bCs/>
          <w:szCs w:val="24"/>
        </w:rPr>
        <w:t>Research motivation</w:t>
      </w:r>
      <w:r w:rsidR="00346C36">
        <w:rPr>
          <w:rFonts w:ascii="Times New Roman" w:hAnsi="Times New Roman"/>
          <w:b/>
          <w:bCs/>
          <w:szCs w:val="24"/>
        </w:rPr>
        <w:t xml:space="preserve"> </w:t>
      </w:r>
    </w:p>
    <w:p w14:paraId="073BF4F3" w14:textId="19745C74" w:rsidR="007974A3" w:rsidRDefault="007974A3" w:rsidP="00C65A3F">
      <w:pPr>
        <w:adjustRightInd w:val="0"/>
        <w:snapToGrid w:val="0"/>
        <w:jc w:val="both"/>
        <w:rPr>
          <w:rFonts w:ascii="Times New Roman" w:hAnsi="Times New Roman"/>
          <w:bCs/>
          <w:color w:val="0000CC"/>
          <w:szCs w:val="24"/>
        </w:rPr>
      </w:pPr>
    </w:p>
    <w:p w14:paraId="417E2BBD" w14:textId="77777777" w:rsidR="0050139D" w:rsidRDefault="0050139D" w:rsidP="00C65A3F">
      <w:pPr>
        <w:adjustRightInd w:val="0"/>
        <w:snapToGrid w:val="0"/>
        <w:jc w:val="both"/>
        <w:rPr>
          <w:rFonts w:ascii="Times New Roman" w:hAnsi="Times New Roman"/>
          <w:color w:val="2C3E50"/>
          <w:szCs w:val="24"/>
          <w:shd w:val="clear" w:color="auto" w:fill="FFFFFF"/>
        </w:rPr>
      </w:pPr>
    </w:p>
    <w:p w14:paraId="288D56E3" w14:textId="285AD547" w:rsidR="00523D26" w:rsidRDefault="003223D7" w:rsidP="00C5460D">
      <w:pPr>
        <w:widowControl/>
        <w:spacing w:line="360" w:lineRule="auto"/>
        <w:jc w:val="both"/>
        <w:rPr>
          <w:rFonts w:ascii="Times New Roman" w:hAnsi="Times New Roman"/>
        </w:rPr>
      </w:pPr>
      <w:r>
        <w:rPr>
          <w:rFonts w:ascii="Times New Roman" w:hAnsi="Times New Roman"/>
        </w:rPr>
        <w:t xml:space="preserve">International visits </w:t>
      </w:r>
      <w:proofErr w:type="gramStart"/>
      <w:r>
        <w:rPr>
          <w:rFonts w:ascii="Times New Roman" w:hAnsi="Times New Roman"/>
        </w:rPr>
        <w:t>has</w:t>
      </w:r>
      <w:proofErr w:type="gramEnd"/>
      <w:r>
        <w:rPr>
          <w:rFonts w:ascii="Times New Roman" w:hAnsi="Times New Roman"/>
        </w:rPr>
        <w:t xml:space="preserve"> been reduced a lot during </w:t>
      </w:r>
      <w:r w:rsidR="006A6235">
        <w:rPr>
          <w:rFonts w:ascii="Times New Roman" w:hAnsi="Times New Roman"/>
        </w:rPr>
        <w:t>COVID-19 due to visitors’ control as mentioned above.</w:t>
      </w:r>
      <w:r w:rsidR="006049EE">
        <w:rPr>
          <w:rFonts w:ascii="Times New Roman" w:hAnsi="Times New Roman"/>
        </w:rPr>
        <w:t xml:space="preserve"> </w:t>
      </w:r>
    </w:p>
    <w:p w14:paraId="63D6BC94" w14:textId="400D6630" w:rsidR="00854C01" w:rsidRDefault="00854C01" w:rsidP="00C5460D">
      <w:pPr>
        <w:widowControl/>
        <w:spacing w:line="360" w:lineRule="auto"/>
        <w:jc w:val="both"/>
        <w:rPr>
          <w:rFonts w:ascii="Times New Roman" w:hAnsi="Times New Roman"/>
        </w:rPr>
      </w:pPr>
    </w:p>
    <w:p w14:paraId="32E03575" w14:textId="63C47ABE" w:rsidR="00854C01" w:rsidRDefault="00854C01" w:rsidP="00854C01">
      <w:pPr>
        <w:widowControl/>
        <w:spacing w:line="360" w:lineRule="auto"/>
        <w:jc w:val="both"/>
      </w:pPr>
      <w:r>
        <w:rPr>
          <w:rFonts w:ascii="Times New Roman" w:hAnsi="Times New Roman"/>
        </w:rPr>
        <w:t xml:space="preserve">Besides, quantitative evidence is identified on insurance coverage having a past significant role on healthcare consumption. Nearly one-third of health expenditure by private sectors was backup by insurance coverage. </w:t>
      </w:r>
      <w:r w:rsidRPr="00F72398">
        <w:rPr>
          <w:rFonts w:ascii="Times New Roman" w:hAnsi="Times New Roman"/>
        </w:rPr>
        <w:t>(www.fhb.gov.hk, n.d.)</w:t>
      </w:r>
      <w:r>
        <w:rPr>
          <w:rFonts w:ascii="Times New Roman" w:hAnsi="Times New Roman"/>
        </w:rPr>
        <w:t xml:space="preserve">. We note that the portion of mainland Chinese visitors buying medical insurance has been increasing in the pre-COVID-19 period; However, the market has </w:t>
      </w:r>
      <w:r w:rsidRPr="0006272E">
        <w:rPr>
          <w:rFonts w:ascii="Times New Roman" w:hAnsi="Times New Roman"/>
        </w:rPr>
        <w:t>dropped dramatically</w:t>
      </w:r>
      <w:r>
        <w:rPr>
          <w:rFonts w:ascii="Times New Roman" w:hAnsi="Times New Roman"/>
        </w:rPr>
        <w:t xml:space="preserve"> due to border shut down after the outbreak of the pandemic. The impact on the drop in insurance coverage would also affect the </w:t>
      </w:r>
      <w:r w:rsidR="00265A4C">
        <w:rPr>
          <w:rFonts w:ascii="Times New Roman" w:hAnsi="Times New Roman"/>
        </w:rPr>
        <w:t>motivation</w:t>
      </w:r>
      <w:r>
        <w:rPr>
          <w:rFonts w:ascii="Times New Roman" w:hAnsi="Times New Roman"/>
        </w:rPr>
        <w:t xml:space="preserve"> of Mainland China visitors’ consumption </w:t>
      </w:r>
      <w:r w:rsidR="00265A4C">
        <w:rPr>
          <w:rFonts w:ascii="Times New Roman" w:hAnsi="Times New Roman"/>
        </w:rPr>
        <w:t>of</w:t>
      </w:r>
      <w:r>
        <w:rPr>
          <w:rFonts w:ascii="Times New Roman" w:hAnsi="Times New Roman"/>
        </w:rPr>
        <w:t xml:space="preserve"> healthcare services in Hong Kong. </w:t>
      </w:r>
    </w:p>
    <w:p w14:paraId="159ABA1B" w14:textId="77777777" w:rsidR="008A7F51" w:rsidRDefault="008A7F51" w:rsidP="00C5460D">
      <w:pPr>
        <w:adjustRightInd w:val="0"/>
        <w:snapToGrid w:val="0"/>
        <w:spacing w:line="360" w:lineRule="auto"/>
        <w:jc w:val="both"/>
        <w:rPr>
          <w:rFonts w:ascii="Times New Roman" w:hAnsi="Times New Roman"/>
        </w:rPr>
      </w:pPr>
    </w:p>
    <w:p w14:paraId="143D627B" w14:textId="5A6E5CC7" w:rsidR="003B4C6E" w:rsidRPr="00BA1CC0" w:rsidRDefault="006049EE" w:rsidP="00C5460D">
      <w:pPr>
        <w:adjustRightInd w:val="0"/>
        <w:snapToGrid w:val="0"/>
        <w:spacing w:line="360" w:lineRule="auto"/>
        <w:jc w:val="both"/>
        <w:rPr>
          <w:rFonts w:ascii="Times New Roman" w:hAnsi="Times New Roman"/>
        </w:rPr>
      </w:pPr>
      <w:r w:rsidRPr="00E92D1E">
        <w:rPr>
          <w:rFonts w:ascii="Times New Roman" w:hAnsi="Times New Roman"/>
        </w:rPr>
        <w:t>Gleneagles Hong Kong Hospital</w:t>
      </w:r>
      <w:r>
        <w:rPr>
          <w:rFonts w:ascii="Times New Roman" w:hAnsi="Times New Roman"/>
        </w:rPr>
        <w:t xml:space="preserve"> was opened in the year 2017 </w:t>
      </w:r>
      <w:r w:rsidRPr="004474A7">
        <w:rPr>
          <w:rFonts w:ascii="Times New Roman" w:hAnsi="Times New Roman"/>
        </w:rPr>
        <w:t>(Team, 2017)</w:t>
      </w:r>
      <w:r>
        <w:rPr>
          <w:rFonts w:ascii="Times New Roman" w:hAnsi="Times New Roman"/>
        </w:rPr>
        <w:t>. The hospital provides 500 beds w</w:t>
      </w:r>
      <w:r w:rsidRPr="000E419C">
        <w:rPr>
          <w:rFonts w:ascii="Times New Roman" w:hAnsi="Times New Roman"/>
        </w:rPr>
        <w:t>ith 70% set aside for residents and the rest for international patients.</w:t>
      </w:r>
      <w:r>
        <w:rPr>
          <w:rFonts w:ascii="Times New Roman" w:hAnsi="Times New Roman"/>
        </w:rPr>
        <w:t xml:space="preserve"> So, the hospital should be 30% for medical tourism. </w:t>
      </w:r>
      <w:r w:rsidR="00AE06D6">
        <w:rPr>
          <w:rFonts w:ascii="Times New Roman" w:hAnsi="Times New Roman"/>
        </w:rPr>
        <w:t xml:space="preserve">With the </w:t>
      </w:r>
      <w:r w:rsidR="00C5460D">
        <w:rPr>
          <w:rFonts w:ascii="Times New Roman" w:hAnsi="Times New Roman"/>
        </w:rPr>
        <w:t>tightened</w:t>
      </w:r>
      <w:r w:rsidR="00AE06D6">
        <w:rPr>
          <w:rFonts w:ascii="Times New Roman" w:hAnsi="Times New Roman"/>
        </w:rPr>
        <w:t xml:space="preserve"> </w:t>
      </w:r>
      <w:r w:rsidR="00C5460D">
        <w:rPr>
          <w:rFonts w:ascii="Times New Roman" w:hAnsi="Times New Roman"/>
        </w:rPr>
        <w:t>border control, the company is not able to attract enough international patients. As such, the beds are not fully utilized</w:t>
      </w:r>
      <w:r w:rsidR="000C6F21">
        <w:rPr>
          <w:rFonts w:ascii="Times New Roman" w:hAnsi="Times New Roman"/>
        </w:rPr>
        <w:t xml:space="preserve"> as per the investor’s original expectation</w:t>
      </w:r>
      <w:r w:rsidR="00C5460D">
        <w:rPr>
          <w:rFonts w:ascii="Times New Roman" w:hAnsi="Times New Roman"/>
        </w:rPr>
        <w:t xml:space="preserve">. This has affected the revenue driver of the hospital. </w:t>
      </w:r>
      <w:r w:rsidR="000C6F21">
        <w:rPr>
          <w:rFonts w:ascii="Times New Roman" w:hAnsi="Times New Roman"/>
          <w:color w:val="2C3E50"/>
          <w:szCs w:val="24"/>
          <w:shd w:val="clear" w:color="auto" w:fill="FFFFFF"/>
        </w:rPr>
        <w:t>In this</w:t>
      </w:r>
      <w:r>
        <w:rPr>
          <w:rFonts w:ascii="Times New Roman" w:hAnsi="Times New Roman"/>
          <w:color w:val="2C3E50"/>
          <w:szCs w:val="24"/>
          <w:shd w:val="clear" w:color="auto" w:fill="FFFFFF"/>
        </w:rPr>
        <w:t xml:space="preserve"> research</w:t>
      </w:r>
      <w:r w:rsidR="000C6F21">
        <w:rPr>
          <w:rFonts w:ascii="Times New Roman" w:hAnsi="Times New Roman"/>
          <w:color w:val="2C3E50"/>
          <w:szCs w:val="24"/>
          <w:shd w:val="clear" w:color="auto" w:fill="FFFFFF"/>
        </w:rPr>
        <w:t>, we</w:t>
      </w:r>
      <w:r>
        <w:rPr>
          <w:rFonts w:ascii="Times New Roman" w:hAnsi="Times New Roman"/>
          <w:color w:val="2C3E50"/>
          <w:szCs w:val="24"/>
          <w:shd w:val="clear" w:color="auto" w:fill="FFFFFF"/>
        </w:rPr>
        <w:t xml:space="preserve"> will further study how </w:t>
      </w:r>
      <w:r w:rsidRPr="00E92D1E">
        <w:rPr>
          <w:rFonts w:ascii="Times New Roman" w:hAnsi="Times New Roman"/>
        </w:rPr>
        <w:t xml:space="preserve">Gleneagles Hong Kong </w:t>
      </w:r>
      <w:r>
        <w:rPr>
          <w:rFonts w:ascii="Times New Roman" w:hAnsi="Times New Roman"/>
          <w:color w:val="2C3E50"/>
          <w:szCs w:val="24"/>
          <w:shd w:val="clear" w:color="auto" w:fill="FFFFFF"/>
        </w:rPr>
        <w:t>is being impacted by COVID-19.</w:t>
      </w:r>
      <w:r w:rsidRPr="003B4C6E">
        <w:rPr>
          <w:rFonts w:ascii="Times New Roman" w:hAnsi="Times New Roman"/>
        </w:rPr>
        <w:t xml:space="preserve"> </w:t>
      </w:r>
      <w:r w:rsidR="003B4C6E" w:rsidRPr="007A2775">
        <w:rPr>
          <w:rFonts w:ascii="Times New Roman" w:hAnsi="Times New Roman"/>
        </w:rPr>
        <w:t xml:space="preserve">Strategies for sustainable development of </w:t>
      </w:r>
      <w:r w:rsidR="003B4C6E" w:rsidRPr="00E92D1E">
        <w:rPr>
          <w:rFonts w:ascii="Times New Roman" w:hAnsi="Times New Roman"/>
        </w:rPr>
        <w:t>Gleneagles Hong Kong Hospital</w:t>
      </w:r>
      <w:r w:rsidR="003B4C6E">
        <w:rPr>
          <w:rFonts w:ascii="Times New Roman" w:hAnsi="Times New Roman"/>
        </w:rPr>
        <w:t xml:space="preserve"> </w:t>
      </w:r>
      <w:r w:rsidR="003B4C6E" w:rsidRPr="007A2775">
        <w:rPr>
          <w:rFonts w:ascii="Times New Roman" w:hAnsi="Times New Roman"/>
        </w:rPr>
        <w:t xml:space="preserve">in the Hong Kong </w:t>
      </w:r>
      <w:r w:rsidR="003B4C6E">
        <w:rPr>
          <w:rFonts w:ascii="Times New Roman" w:hAnsi="Times New Roman"/>
        </w:rPr>
        <w:t xml:space="preserve">medical </w:t>
      </w:r>
      <w:r w:rsidR="003B4C6E" w:rsidRPr="007A2775">
        <w:rPr>
          <w:rFonts w:ascii="Times New Roman" w:hAnsi="Times New Roman"/>
        </w:rPr>
        <w:t xml:space="preserve">tourism industry during </w:t>
      </w:r>
      <w:r w:rsidR="003B4C6E">
        <w:rPr>
          <w:rFonts w:ascii="Times New Roman" w:hAnsi="Times New Roman"/>
        </w:rPr>
        <w:t>coronavirus</w:t>
      </w:r>
      <w:r w:rsidR="003B4C6E" w:rsidRPr="007A2775">
        <w:rPr>
          <w:rFonts w:ascii="Times New Roman" w:hAnsi="Times New Roman"/>
        </w:rPr>
        <w:t xml:space="preserve"> outbreak</w:t>
      </w:r>
      <w:r w:rsidR="003B4C6E">
        <w:rPr>
          <w:rFonts w:ascii="Times New Roman" w:hAnsi="Times New Roman"/>
        </w:rPr>
        <w:t xml:space="preserve"> will be analyzed.</w:t>
      </w:r>
    </w:p>
    <w:p w14:paraId="326B8C13" w14:textId="77777777" w:rsidR="007A2775" w:rsidRPr="006F19B3" w:rsidRDefault="007A2775" w:rsidP="00634788">
      <w:pPr>
        <w:adjustRightInd w:val="0"/>
        <w:snapToGrid w:val="0"/>
        <w:jc w:val="both"/>
        <w:rPr>
          <w:rFonts w:ascii="Times New Roman" w:hAnsi="Times New Roman"/>
          <w:b/>
          <w:bCs/>
          <w:sz w:val="26"/>
        </w:rPr>
      </w:pPr>
    </w:p>
    <w:p w14:paraId="1E6A5AA4" w14:textId="32518A8F" w:rsidR="004238D8" w:rsidRPr="00C65A3F" w:rsidRDefault="00634788" w:rsidP="00634788">
      <w:pPr>
        <w:adjustRightInd w:val="0"/>
        <w:snapToGrid w:val="0"/>
        <w:jc w:val="both"/>
        <w:rPr>
          <w:rFonts w:ascii="Times New Roman" w:hAnsi="Times New Roman"/>
          <w:b/>
          <w:bCs/>
          <w:sz w:val="26"/>
        </w:rPr>
      </w:pPr>
      <w:r>
        <w:rPr>
          <w:rFonts w:ascii="Times New Roman" w:hAnsi="Times New Roman"/>
          <w:b/>
          <w:bCs/>
          <w:sz w:val="26"/>
        </w:rPr>
        <w:lastRenderedPageBreak/>
        <w:t xml:space="preserve">1.2 </w:t>
      </w:r>
      <w:r w:rsidRPr="00634788">
        <w:rPr>
          <w:rFonts w:ascii="Times New Roman" w:hAnsi="Times New Roman"/>
          <w:b/>
          <w:bCs/>
          <w:sz w:val="26"/>
        </w:rPr>
        <w:t>Research framework</w:t>
      </w:r>
    </w:p>
    <w:p w14:paraId="5AE17A48" w14:textId="22ECCB60" w:rsidR="00C32307" w:rsidRDefault="00C32307">
      <w:pPr>
        <w:widowControl/>
        <w:rPr>
          <w:rFonts w:ascii="Times New Roman" w:hAnsi="Times New Roman"/>
          <w:bCs/>
          <w:szCs w:val="24"/>
        </w:rPr>
      </w:pPr>
    </w:p>
    <w:p w14:paraId="779224B4" w14:textId="1B84CBE8" w:rsidR="00B86D66" w:rsidRDefault="00BA1CC0" w:rsidP="008959AB">
      <w:pPr>
        <w:widowControl/>
        <w:spacing w:line="360" w:lineRule="auto"/>
        <w:jc w:val="both"/>
        <w:rPr>
          <w:rFonts w:ascii="Times New Roman" w:hAnsi="Times New Roman"/>
          <w:bCs/>
          <w:szCs w:val="24"/>
        </w:rPr>
      </w:pPr>
      <w:r>
        <w:rPr>
          <w:rFonts w:ascii="Times New Roman" w:hAnsi="Times New Roman"/>
          <w:bCs/>
          <w:szCs w:val="24"/>
        </w:rPr>
        <w:t xml:space="preserve">In this research, </w:t>
      </w:r>
      <w:r w:rsidR="00755B8D">
        <w:rPr>
          <w:rFonts w:ascii="Times New Roman" w:hAnsi="Times New Roman"/>
          <w:bCs/>
          <w:szCs w:val="24"/>
        </w:rPr>
        <w:t xml:space="preserve">the </w:t>
      </w:r>
      <w:r w:rsidR="00636C0A">
        <w:rPr>
          <w:rFonts w:ascii="Times New Roman" w:hAnsi="Times New Roman"/>
          <w:bCs/>
          <w:szCs w:val="24"/>
        </w:rPr>
        <w:t xml:space="preserve">change </w:t>
      </w:r>
      <w:r w:rsidR="00BE6CB3">
        <w:rPr>
          <w:rFonts w:ascii="Times New Roman" w:hAnsi="Times New Roman"/>
          <w:bCs/>
          <w:szCs w:val="24"/>
        </w:rPr>
        <w:t>of</w:t>
      </w:r>
      <w:r w:rsidR="00755B8D">
        <w:rPr>
          <w:rFonts w:ascii="Times New Roman" w:hAnsi="Times New Roman"/>
          <w:bCs/>
          <w:szCs w:val="24"/>
        </w:rPr>
        <w:t xml:space="preserve"> demand side</w:t>
      </w:r>
      <w:r w:rsidR="00636C0A">
        <w:rPr>
          <w:rFonts w:ascii="Times New Roman" w:hAnsi="Times New Roman"/>
          <w:bCs/>
          <w:szCs w:val="24"/>
        </w:rPr>
        <w:t>s</w:t>
      </w:r>
      <w:r w:rsidR="00755B8D">
        <w:rPr>
          <w:rFonts w:ascii="Times New Roman" w:hAnsi="Times New Roman"/>
          <w:bCs/>
          <w:szCs w:val="24"/>
        </w:rPr>
        <w:t xml:space="preserve"> of medical tourism </w:t>
      </w:r>
      <w:r w:rsidR="00144A33">
        <w:rPr>
          <w:rFonts w:ascii="Times New Roman" w:hAnsi="Times New Roman"/>
          <w:bCs/>
          <w:szCs w:val="24"/>
        </w:rPr>
        <w:t xml:space="preserve">during COVID-19 </w:t>
      </w:r>
      <w:r w:rsidR="00755B8D">
        <w:rPr>
          <w:rFonts w:ascii="Times New Roman" w:hAnsi="Times New Roman"/>
          <w:bCs/>
          <w:szCs w:val="24"/>
        </w:rPr>
        <w:t xml:space="preserve">would be </w:t>
      </w:r>
      <w:r w:rsidR="00636C0A">
        <w:rPr>
          <w:rFonts w:ascii="Times New Roman" w:hAnsi="Times New Roman"/>
          <w:bCs/>
          <w:szCs w:val="24"/>
        </w:rPr>
        <w:t>investigated and analyzed.</w:t>
      </w:r>
      <w:r w:rsidR="00231B5B">
        <w:rPr>
          <w:rFonts w:ascii="Times New Roman" w:hAnsi="Times New Roman"/>
          <w:bCs/>
          <w:szCs w:val="24"/>
        </w:rPr>
        <w:t xml:space="preserve"> Data collection would be from </w:t>
      </w:r>
      <w:r w:rsidR="00E24DC9">
        <w:rPr>
          <w:rFonts w:ascii="Times New Roman" w:hAnsi="Times New Roman"/>
          <w:bCs/>
          <w:szCs w:val="24"/>
        </w:rPr>
        <w:t xml:space="preserve">the </w:t>
      </w:r>
      <w:r w:rsidR="006F19B3">
        <w:rPr>
          <w:rFonts w:ascii="Times New Roman" w:hAnsi="Times New Roman"/>
          <w:bCs/>
          <w:szCs w:val="24"/>
        </w:rPr>
        <w:t>Hong Kong</w:t>
      </w:r>
      <w:r w:rsidR="00645286">
        <w:rPr>
          <w:rFonts w:ascii="Times New Roman" w:hAnsi="Times New Roman"/>
          <w:bCs/>
          <w:szCs w:val="24"/>
        </w:rPr>
        <w:t xml:space="preserve"> </w:t>
      </w:r>
      <w:r w:rsidR="006F19B3">
        <w:rPr>
          <w:rFonts w:ascii="Times New Roman" w:hAnsi="Times New Roman"/>
          <w:bCs/>
          <w:szCs w:val="24"/>
        </w:rPr>
        <w:t>C</w:t>
      </w:r>
      <w:r w:rsidR="00231B5B">
        <w:rPr>
          <w:rFonts w:ascii="Times New Roman" w:hAnsi="Times New Roman"/>
          <w:bCs/>
          <w:szCs w:val="24"/>
        </w:rPr>
        <w:t>ensus</w:t>
      </w:r>
      <w:r w:rsidR="00E24DC9">
        <w:rPr>
          <w:rFonts w:ascii="Times New Roman" w:hAnsi="Times New Roman"/>
          <w:bCs/>
          <w:szCs w:val="24"/>
        </w:rPr>
        <w:t xml:space="preserve"> and </w:t>
      </w:r>
      <w:r w:rsidR="006F19B3">
        <w:rPr>
          <w:rFonts w:ascii="Times New Roman" w:hAnsi="Times New Roman"/>
          <w:bCs/>
          <w:szCs w:val="24"/>
        </w:rPr>
        <w:t>S</w:t>
      </w:r>
      <w:r w:rsidR="00E24DC9">
        <w:rPr>
          <w:rFonts w:ascii="Times New Roman" w:hAnsi="Times New Roman"/>
          <w:bCs/>
          <w:szCs w:val="24"/>
        </w:rPr>
        <w:t>tatistic</w:t>
      </w:r>
      <w:r w:rsidR="006F19B3">
        <w:rPr>
          <w:rFonts w:ascii="Times New Roman" w:hAnsi="Times New Roman"/>
          <w:bCs/>
          <w:szCs w:val="24"/>
        </w:rPr>
        <w:t>s</w:t>
      </w:r>
      <w:r w:rsidR="00E24DC9">
        <w:rPr>
          <w:rFonts w:ascii="Times New Roman" w:hAnsi="Times New Roman"/>
          <w:bCs/>
          <w:szCs w:val="24"/>
        </w:rPr>
        <w:t xml:space="preserve"> </w:t>
      </w:r>
      <w:r w:rsidR="006F19B3">
        <w:rPr>
          <w:rFonts w:ascii="Times New Roman" w:hAnsi="Times New Roman"/>
          <w:bCs/>
          <w:szCs w:val="24"/>
        </w:rPr>
        <w:t>D</w:t>
      </w:r>
      <w:r w:rsidR="00E24DC9">
        <w:rPr>
          <w:rFonts w:ascii="Times New Roman" w:hAnsi="Times New Roman"/>
          <w:bCs/>
          <w:szCs w:val="24"/>
        </w:rPr>
        <w:t>epartment</w:t>
      </w:r>
      <w:r w:rsidR="00231B5B">
        <w:rPr>
          <w:rFonts w:ascii="Times New Roman" w:hAnsi="Times New Roman"/>
          <w:bCs/>
          <w:szCs w:val="24"/>
        </w:rPr>
        <w:t>,</w:t>
      </w:r>
      <w:r w:rsidR="00E24DC9">
        <w:rPr>
          <w:rFonts w:ascii="Times New Roman" w:hAnsi="Times New Roman"/>
          <w:bCs/>
          <w:szCs w:val="24"/>
        </w:rPr>
        <w:t xml:space="preserve"> </w:t>
      </w:r>
      <w:r w:rsidR="00E43399">
        <w:rPr>
          <w:rFonts w:ascii="Times New Roman" w:hAnsi="Times New Roman"/>
          <w:bCs/>
          <w:szCs w:val="24"/>
        </w:rPr>
        <w:t>F</w:t>
      </w:r>
      <w:r w:rsidR="00E24DC9">
        <w:rPr>
          <w:rFonts w:ascii="Times New Roman" w:hAnsi="Times New Roman"/>
          <w:bCs/>
          <w:szCs w:val="24"/>
        </w:rPr>
        <w:t xml:space="preserve">ood and </w:t>
      </w:r>
      <w:r w:rsidR="00E43399">
        <w:rPr>
          <w:rFonts w:ascii="Times New Roman" w:hAnsi="Times New Roman"/>
          <w:bCs/>
          <w:szCs w:val="24"/>
        </w:rPr>
        <w:t>H</w:t>
      </w:r>
      <w:r w:rsidR="00E24DC9">
        <w:rPr>
          <w:rFonts w:ascii="Times New Roman" w:hAnsi="Times New Roman"/>
          <w:bCs/>
          <w:szCs w:val="24"/>
        </w:rPr>
        <w:t xml:space="preserve">ealth </w:t>
      </w:r>
      <w:r w:rsidR="00E43399">
        <w:rPr>
          <w:rFonts w:ascii="Times New Roman" w:hAnsi="Times New Roman"/>
          <w:bCs/>
          <w:szCs w:val="24"/>
        </w:rPr>
        <w:t>B</w:t>
      </w:r>
      <w:r w:rsidR="00E24DC9">
        <w:rPr>
          <w:rFonts w:ascii="Times New Roman" w:hAnsi="Times New Roman"/>
          <w:bCs/>
          <w:szCs w:val="24"/>
        </w:rPr>
        <w:t>ureau,</w:t>
      </w:r>
      <w:r w:rsidR="00231B5B">
        <w:rPr>
          <w:rFonts w:ascii="Times New Roman" w:hAnsi="Times New Roman"/>
          <w:bCs/>
          <w:szCs w:val="24"/>
        </w:rPr>
        <w:t xml:space="preserve"> </w:t>
      </w:r>
      <w:r w:rsidR="00E43399">
        <w:rPr>
          <w:rFonts w:ascii="Times New Roman" w:hAnsi="Times New Roman"/>
          <w:bCs/>
          <w:szCs w:val="24"/>
        </w:rPr>
        <w:t>I</w:t>
      </w:r>
      <w:r w:rsidR="00231B5B">
        <w:rPr>
          <w:rFonts w:ascii="Times New Roman" w:hAnsi="Times New Roman"/>
          <w:bCs/>
          <w:szCs w:val="24"/>
        </w:rPr>
        <w:t xml:space="preserve">nsurance </w:t>
      </w:r>
      <w:r w:rsidR="00E43399">
        <w:rPr>
          <w:rFonts w:ascii="Times New Roman" w:hAnsi="Times New Roman"/>
          <w:bCs/>
          <w:szCs w:val="24"/>
        </w:rPr>
        <w:t>A</w:t>
      </w:r>
      <w:r w:rsidR="00231B5B">
        <w:rPr>
          <w:rFonts w:ascii="Times New Roman" w:hAnsi="Times New Roman"/>
          <w:bCs/>
          <w:szCs w:val="24"/>
        </w:rPr>
        <w:t>uthority</w:t>
      </w:r>
      <w:r w:rsidR="008E262F">
        <w:rPr>
          <w:rFonts w:ascii="Times New Roman" w:hAnsi="Times New Roman"/>
          <w:bCs/>
          <w:szCs w:val="24"/>
        </w:rPr>
        <w:t>.</w:t>
      </w:r>
    </w:p>
    <w:p w14:paraId="6A3D407D" w14:textId="4CBCEF5A" w:rsidR="002A6CF9" w:rsidRPr="00B86D66" w:rsidRDefault="002A6CF9" w:rsidP="008959AB">
      <w:pPr>
        <w:pStyle w:val="ListParagraph"/>
        <w:widowControl/>
        <w:numPr>
          <w:ilvl w:val="0"/>
          <w:numId w:val="3"/>
        </w:numPr>
        <w:spacing w:line="360" w:lineRule="auto"/>
        <w:ind w:leftChars="0"/>
        <w:rPr>
          <w:rFonts w:ascii="Times New Roman" w:hAnsi="Times New Roman"/>
          <w:bCs/>
          <w:szCs w:val="24"/>
        </w:rPr>
      </w:pPr>
      <w:r w:rsidRPr="00B86D66">
        <w:rPr>
          <w:rFonts w:ascii="Times New Roman" w:hAnsi="Times New Roman"/>
          <w:bCs/>
          <w:szCs w:val="24"/>
        </w:rPr>
        <w:t xml:space="preserve">The dropped of mainland visitors impact to medical tourism </w:t>
      </w:r>
      <w:r w:rsidR="00E24DC9">
        <w:rPr>
          <w:rFonts w:ascii="Times New Roman" w:hAnsi="Times New Roman"/>
          <w:bCs/>
          <w:szCs w:val="24"/>
        </w:rPr>
        <w:t>(Census)</w:t>
      </w:r>
    </w:p>
    <w:p w14:paraId="05B96805" w14:textId="3359210B" w:rsidR="002A6CF9" w:rsidRPr="002A6CF9" w:rsidRDefault="002A6CF9" w:rsidP="008959AB">
      <w:pPr>
        <w:pStyle w:val="ListParagraph"/>
        <w:widowControl/>
        <w:numPr>
          <w:ilvl w:val="0"/>
          <w:numId w:val="3"/>
        </w:numPr>
        <w:spacing w:line="360" w:lineRule="auto"/>
        <w:ind w:leftChars="0"/>
        <w:rPr>
          <w:rFonts w:ascii="Times New Roman" w:hAnsi="Times New Roman"/>
          <w:bCs/>
          <w:szCs w:val="24"/>
        </w:rPr>
      </w:pPr>
      <w:r>
        <w:rPr>
          <w:rFonts w:ascii="Times New Roman" w:hAnsi="Times New Roman"/>
        </w:rPr>
        <w:t>The dropped of mainland visitors impact on new medical insurance</w:t>
      </w:r>
      <w:r w:rsidR="00231B5B">
        <w:rPr>
          <w:rFonts w:ascii="Times New Roman" w:hAnsi="Times New Roman"/>
        </w:rPr>
        <w:t xml:space="preserve"> (insurance authority)</w:t>
      </w:r>
    </w:p>
    <w:p w14:paraId="5CA3FA0F" w14:textId="4F69803F" w:rsidR="002A6CF9" w:rsidRPr="00B86D66" w:rsidRDefault="002A6CF9" w:rsidP="008959AB">
      <w:pPr>
        <w:pStyle w:val="ListParagraph"/>
        <w:widowControl/>
        <w:numPr>
          <w:ilvl w:val="0"/>
          <w:numId w:val="3"/>
        </w:numPr>
        <w:spacing w:line="360" w:lineRule="auto"/>
        <w:ind w:leftChars="0"/>
        <w:rPr>
          <w:rFonts w:ascii="Times New Roman" w:hAnsi="Times New Roman"/>
          <w:bCs/>
          <w:szCs w:val="24"/>
        </w:rPr>
      </w:pPr>
      <w:r>
        <w:rPr>
          <w:rFonts w:ascii="Times New Roman" w:hAnsi="Times New Roman"/>
        </w:rPr>
        <w:t xml:space="preserve">The relationship of medical insurance </w:t>
      </w:r>
      <w:r w:rsidR="00570B36">
        <w:rPr>
          <w:rFonts w:ascii="Times New Roman" w:hAnsi="Times New Roman"/>
        </w:rPr>
        <w:t>buyers to healthcare consumption</w:t>
      </w:r>
      <w:r>
        <w:rPr>
          <w:rFonts w:ascii="Times New Roman" w:hAnsi="Times New Roman"/>
        </w:rPr>
        <w:t xml:space="preserve"> </w:t>
      </w:r>
      <w:r w:rsidR="00E24DC9">
        <w:rPr>
          <w:rFonts w:ascii="Times New Roman" w:hAnsi="Times New Roman"/>
        </w:rPr>
        <w:t>(food and health bureau)</w:t>
      </w:r>
    </w:p>
    <w:p w14:paraId="597C5247" w14:textId="77777777" w:rsidR="00B86D66" w:rsidRPr="00B86D66" w:rsidRDefault="00B86D66" w:rsidP="008959AB">
      <w:pPr>
        <w:widowControl/>
        <w:spacing w:line="360" w:lineRule="auto"/>
        <w:ind w:left="480"/>
        <w:rPr>
          <w:rFonts w:ascii="Times New Roman" w:hAnsi="Times New Roman"/>
          <w:bCs/>
          <w:szCs w:val="24"/>
        </w:rPr>
      </w:pPr>
    </w:p>
    <w:p w14:paraId="2E7E9A27" w14:textId="787EA62F" w:rsidR="00014ECC" w:rsidRDefault="00930F9E" w:rsidP="008959AB">
      <w:pPr>
        <w:widowControl/>
        <w:spacing w:line="360" w:lineRule="auto"/>
        <w:jc w:val="both"/>
        <w:rPr>
          <w:rFonts w:ascii="Times New Roman" w:hAnsi="Times New Roman"/>
          <w:bCs/>
          <w:szCs w:val="24"/>
        </w:rPr>
      </w:pPr>
      <w:r>
        <w:rPr>
          <w:rFonts w:ascii="Times New Roman" w:hAnsi="Times New Roman"/>
          <w:bCs/>
          <w:szCs w:val="24"/>
        </w:rPr>
        <w:t>Data collected would be used to</w:t>
      </w:r>
      <w:r w:rsidR="00C20331">
        <w:rPr>
          <w:rFonts w:ascii="Times New Roman" w:hAnsi="Times New Roman"/>
          <w:bCs/>
          <w:szCs w:val="24"/>
        </w:rPr>
        <w:t xml:space="preserve"> serve as an explanation of what is happening. Further analysis would be performed from the data insight to</w:t>
      </w:r>
      <w:r>
        <w:rPr>
          <w:rFonts w:ascii="Times New Roman" w:hAnsi="Times New Roman"/>
          <w:bCs/>
          <w:szCs w:val="24"/>
        </w:rPr>
        <w:t xml:space="preserve"> solve the issue of medical tourism</w:t>
      </w:r>
      <w:r w:rsidR="00E0646C">
        <w:rPr>
          <w:rFonts w:ascii="Times New Roman" w:hAnsi="Times New Roman"/>
          <w:bCs/>
          <w:szCs w:val="24"/>
        </w:rPr>
        <w:t xml:space="preserve">. A case study of medical tourism supplier, Gleneagles Hong Kong hospital, would be conducted. The internal factor, external factor, and impact during COVID-19 will be discussed. Business continuous plan the company act to address the problem would be analyzed and improvement plan would be recommended finally. </w:t>
      </w:r>
      <w:r w:rsidR="00AE06D6">
        <w:rPr>
          <w:rFonts w:ascii="Times New Roman" w:hAnsi="Times New Roman"/>
          <w:bCs/>
          <w:szCs w:val="24"/>
        </w:rPr>
        <w:t xml:space="preserve">Due to regulations for health professional service, it’s not appropriate to promote to attract medical tourism. </w:t>
      </w:r>
      <w:r>
        <w:rPr>
          <w:rFonts w:ascii="Times New Roman" w:hAnsi="Times New Roman"/>
          <w:bCs/>
          <w:szCs w:val="24"/>
        </w:rPr>
        <w:t>strategic partnership with the insurance company could help to attract m</w:t>
      </w:r>
      <w:r w:rsidR="000B5524">
        <w:rPr>
          <w:rFonts w:ascii="Times New Roman" w:hAnsi="Times New Roman"/>
          <w:bCs/>
          <w:szCs w:val="24"/>
        </w:rPr>
        <w:t xml:space="preserve">ore Mainland China Visit </w:t>
      </w:r>
      <w:proofErr w:type="gramStart"/>
      <w:r w:rsidR="000B5524">
        <w:rPr>
          <w:rFonts w:ascii="Times New Roman" w:hAnsi="Times New Roman"/>
          <w:bCs/>
          <w:szCs w:val="24"/>
        </w:rPr>
        <w:t>so as to</w:t>
      </w:r>
      <w:proofErr w:type="gramEnd"/>
      <w:r w:rsidR="000B5524">
        <w:rPr>
          <w:rFonts w:ascii="Times New Roman" w:hAnsi="Times New Roman"/>
          <w:bCs/>
          <w:szCs w:val="24"/>
        </w:rPr>
        <w:t xml:space="preserve"> retain </w:t>
      </w:r>
      <w:r w:rsidR="00DC1187">
        <w:rPr>
          <w:rFonts w:ascii="Times New Roman" w:hAnsi="Times New Roman"/>
          <w:bCs/>
          <w:szCs w:val="24"/>
        </w:rPr>
        <w:t>Hong Kong medical tourisms’</w:t>
      </w:r>
      <w:r w:rsidR="000B5524">
        <w:rPr>
          <w:rFonts w:ascii="Times New Roman" w:hAnsi="Times New Roman"/>
          <w:bCs/>
          <w:szCs w:val="24"/>
        </w:rPr>
        <w:t xml:space="preserve"> </w:t>
      </w:r>
      <w:r w:rsidR="00014ECC">
        <w:rPr>
          <w:rFonts w:ascii="Times New Roman" w:hAnsi="Times New Roman"/>
          <w:bCs/>
          <w:szCs w:val="24"/>
        </w:rPr>
        <w:t>demand side</w:t>
      </w:r>
      <w:r w:rsidR="00050E30">
        <w:rPr>
          <w:rFonts w:ascii="Times New Roman" w:hAnsi="Times New Roman"/>
          <w:bCs/>
          <w:szCs w:val="24"/>
        </w:rPr>
        <w:t>.</w:t>
      </w:r>
    </w:p>
    <w:p w14:paraId="22DC99D8" w14:textId="2BE29519" w:rsidR="00930F9E" w:rsidRDefault="00930F9E" w:rsidP="008959AB">
      <w:pPr>
        <w:widowControl/>
        <w:spacing w:line="360" w:lineRule="auto"/>
        <w:jc w:val="both"/>
        <w:rPr>
          <w:rFonts w:ascii="Times New Roman" w:hAnsi="Times New Roman"/>
          <w:bCs/>
          <w:szCs w:val="24"/>
        </w:rPr>
      </w:pPr>
      <w:r>
        <w:rPr>
          <w:rFonts w:ascii="Times New Roman" w:hAnsi="Times New Roman"/>
          <w:bCs/>
          <w:szCs w:val="24"/>
        </w:rPr>
        <w:t xml:space="preserve">  </w:t>
      </w:r>
    </w:p>
    <w:p w14:paraId="5D883AB3" w14:textId="77777777" w:rsidR="00EC3D50" w:rsidRDefault="00EC3D50">
      <w:pPr>
        <w:widowControl/>
        <w:rPr>
          <w:rFonts w:ascii="Times New Roman" w:hAnsi="Times New Roman"/>
          <w:bCs/>
          <w:szCs w:val="24"/>
        </w:rPr>
      </w:pPr>
    </w:p>
    <w:p w14:paraId="5CD53A0F" w14:textId="5429AABF" w:rsidR="00281F6E" w:rsidRDefault="00281F6E">
      <w:pPr>
        <w:widowControl/>
        <w:rPr>
          <w:rFonts w:ascii="Times New Roman" w:hAnsi="Times New Roman"/>
          <w:bCs/>
          <w:szCs w:val="24"/>
        </w:rPr>
      </w:pPr>
      <w:r>
        <w:rPr>
          <w:rFonts w:ascii="Times New Roman" w:hAnsi="Times New Roman"/>
          <w:bCs/>
          <w:szCs w:val="24"/>
        </w:rPr>
        <w:br w:type="page"/>
      </w:r>
    </w:p>
    <w:p w14:paraId="5D47DBCB" w14:textId="77777777" w:rsidR="001B1DF5" w:rsidRPr="00C65A3F" w:rsidRDefault="001B1DF5" w:rsidP="00C65A3F">
      <w:pPr>
        <w:widowControl/>
        <w:adjustRightInd w:val="0"/>
        <w:snapToGrid w:val="0"/>
        <w:jc w:val="both"/>
        <w:rPr>
          <w:rFonts w:ascii="Times New Roman" w:hAnsi="Times New Roman"/>
          <w:b/>
          <w:bCs/>
          <w:sz w:val="26"/>
        </w:rPr>
      </w:pPr>
      <w:r w:rsidRPr="00C65A3F">
        <w:rPr>
          <w:rFonts w:ascii="Times New Roman" w:hAnsi="Times New Roman"/>
          <w:b/>
          <w:bCs/>
          <w:sz w:val="26"/>
        </w:rPr>
        <w:lastRenderedPageBreak/>
        <w:t xml:space="preserve">2   </w:t>
      </w:r>
      <w:r w:rsidR="00FF45EB" w:rsidRPr="00C65A3F">
        <w:rPr>
          <w:rFonts w:ascii="Times New Roman" w:hAnsi="Times New Roman"/>
          <w:b/>
          <w:bCs/>
          <w:sz w:val="26"/>
        </w:rPr>
        <w:t>Company background</w:t>
      </w:r>
    </w:p>
    <w:p w14:paraId="5995E7B0" w14:textId="66E63E2D" w:rsidR="005D7F55" w:rsidRDefault="005D7F55" w:rsidP="00BA5FA9">
      <w:pPr>
        <w:adjustRightInd w:val="0"/>
        <w:snapToGrid w:val="0"/>
        <w:rPr>
          <w:rFonts w:ascii="Times New Roman" w:hAnsi="Times New Roman"/>
          <w:bCs/>
          <w:color w:val="0000CC"/>
          <w:szCs w:val="24"/>
        </w:rPr>
      </w:pPr>
    </w:p>
    <w:p w14:paraId="29EC2C20" w14:textId="4B747770" w:rsidR="005D7F55" w:rsidRPr="00164370" w:rsidRDefault="00164370" w:rsidP="00C50C98">
      <w:pPr>
        <w:adjustRightInd w:val="0"/>
        <w:snapToGrid w:val="0"/>
        <w:spacing w:line="360" w:lineRule="auto"/>
        <w:rPr>
          <w:rFonts w:ascii="Times New Roman" w:hAnsi="Times New Roman"/>
          <w:bCs/>
          <w:szCs w:val="24"/>
        </w:rPr>
      </w:pPr>
      <w:r>
        <w:rPr>
          <w:rFonts w:ascii="Times New Roman" w:hAnsi="Times New Roman"/>
          <w:bCs/>
          <w:szCs w:val="24"/>
        </w:rPr>
        <w:t xml:space="preserve">In this section, we are going to have </w:t>
      </w:r>
      <w:r w:rsidR="00C50C98">
        <w:rPr>
          <w:rFonts w:ascii="Times New Roman" w:hAnsi="Times New Roman"/>
          <w:bCs/>
          <w:szCs w:val="24"/>
        </w:rPr>
        <w:t>a brief</w:t>
      </w:r>
      <w:r>
        <w:rPr>
          <w:rFonts w:ascii="Times New Roman" w:hAnsi="Times New Roman"/>
          <w:bCs/>
          <w:szCs w:val="24"/>
        </w:rPr>
        <w:t xml:space="preserve"> introduction </w:t>
      </w:r>
      <w:r w:rsidR="00C50C98">
        <w:rPr>
          <w:rFonts w:ascii="Times New Roman" w:hAnsi="Times New Roman"/>
          <w:bCs/>
          <w:szCs w:val="24"/>
        </w:rPr>
        <w:t>to</w:t>
      </w:r>
      <w:r>
        <w:rPr>
          <w:rFonts w:ascii="Times New Roman" w:hAnsi="Times New Roman"/>
          <w:bCs/>
          <w:szCs w:val="24"/>
        </w:rPr>
        <w:t xml:space="preserve"> the </w:t>
      </w:r>
      <w:r w:rsidR="00C50C98">
        <w:rPr>
          <w:rFonts w:ascii="Times New Roman" w:hAnsi="Times New Roman"/>
          <w:bCs/>
          <w:szCs w:val="24"/>
        </w:rPr>
        <w:t>company’s</w:t>
      </w:r>
      <w:r>
        <w:rPr>
          <w:rFonts w:ascii="Times New Roman" w:hAnsi="Times New Roman"/>
          <w:bCs/>
          <w:szCs w:val="24"/>
        </w:rPr>
        <w:t xml:space="preserve"> background</w:t>
      </w:r>
      <w:r w:rsidR="00C50C98">
        <w:rPr>
          <w:rFonts w:ascii="Times New Roman" w:hAnsi="Times New Roman"/>
          <w:bCs/>
          <w:szCs w:val="24"/>
        </w:rPr>
        <w:t xml:space="preserve"> and its</w:t>
      </w:r>
      <w:r>
        <w:rPr>
          <w:rFonts w:ascii="Times New Roman" w:hAnsi="Times New Roman"/>
          <w:bCs/>
          <w:szCs w:val="24"/>
        </w:rPr>
        <w:t xml:space="preserve"> financial structur</w:t>
      </w:r>
      <w:r w:rsidR="00C50C98">
        <w:rPr>
          <w:rFonts w:ascii="Times New Roman" w:hAnsi="Times New Roman"/>
          <w:bCs/>
          <w:szCs w:val="24"/>
        </w:rPr>
        <w:t>e. This</w:t>
      </w:r>
      <w:r w:rsidR="0006691E">
        <w:rPr>
          <w:rFonts w:ascii="Times New Roman" w:hAnsi="Times New Roman"/>
          <w:bCs/>
          <w:szCs w:val="24"/>
        </w:rPr>
        <w:t xml:space="preserve"> would</w:t>
      </w:r>
      <w:r w:rsidR="00C50C98">
        <w:rPr>
          <w:rFonts w:ascii="Times New Roman" w:hAnsi="Times New Roman"/>
          <w:bCs/>
          <w:szCs w:val="24"/>
        </w:rPr>
        <w:t xml:space="preserve"> </w:t>
      </w:r>
      <w:r w:rsidR="00C81CA4">
        <w:rPr>
          <w:rFonts w:ascii="Times New Roman" w:hAnsi="Times New Roman"/>
          <w:bCs/>
          <w:szCs w:val="24"/>
        </w:rPr>
        <w:t>help</w:t>
      </w:r>
      <w:r w:rsidR="00C50C98">
        <w:rPr>
          <w:rFonts w:ascii="Times New Roman" w:hAnsi="Times New Roman"/>
          <w:bCs/>
          <w:szCs w:val="24"/>
        </w:rPr>
        <w:t xml:space="preserve"> to understand the business performance in the next session.</w:t>
      </w:r>
    </w:p>
    <w:p w14:paraId="786928FA" w14:textId="77777777" w:rsidR="00B40D11" w:rsidRPr="001A5C97" w:rsidRDefault="00B40D11" w:rsidP="001817CC">
      <w:pPr>
        <w:adjustRightInd w:val="0"/>
        <w:snapToGrid w:val="0"/>
        <w:jc w:val="both"/>
        <w:rPr>
          <w:rFonts w:ascii="Times New Roman" w:hAnsi="Times New Roman"/>
          <w:b/>
          <w:bCs/>
          <w:color w:val="0000CC"/>
          <w:szCs w:val="24"/>
        </w:rPr>
      </w:pPr>
    </w:p>
    <w:p w14:paraId="795AC9CC" w14:textId="5149F44E" w:rsidR="00B40D11" w:rsidRPr="001817CC" w:rsidRDefault="00B40D11" w:rsidP="001817CC">
      <w:pPr>
        <w:adjustRightInd w:val="0"/>
        <w:snapToGrid w:val="0"/>
        <w:jc w:val="both"/>
        <w:rPr>
          <w:rFonts w:ascii="Times New Roman" w:hAnsi="Times New Roman"/>
          <w:b/>
          <w:bCs/>
          <w:szCs w:val="24"/>
        </w:rPr>
      </w:pPr>
      <w:r>
        <w:rPr>
          <w:rFonts w:ascii="Times New Roman" w:hAnsi="Times New Roman" w:hint="eastAsia"/>
          <w:b/>
          <w:bCs/>
          <w:szCs w:val="24"/>
        </w:rPr>
        <w:t>2</w:t>
      </w:r>
      <w:r>
        <w:rPr>
          <w:rFonts w:ascii="Times New Roman" w:hAnsi="Times New Roman"/>
          <w:b/>
          <w:bCs/>
          <w:szCs w:val="24"/>
        </w:rPr>
        <w:t xml:space="preserve">.1 </w:t>
      </w:r>
      <w:r w:rsidR="00155454" w:rsidRPr="00155454">
        <w:rPr>
          <w:rFonts w:ascii="Times New Roman" w:hAnsi="Times New Roman"/>
          <w:b/>
          <w:bCs/>
          <w:szCs w:val="24"/>
        </w:rPr>
        <w:t>Company profile</w:t>
      </w:r>
    </w:p>
    <w:p w14:paraId="24A71F60" w14:textId="605ADB1C" w:rsidR="00783714" w:rsidRDefault="00783714" w:rsidP="00C65A3F">
      <w:pPr>
        <w:adjustRightInd w:val="0"/>
        <w:snapToGrid w:val="0"/>
        <w:jc w:val="both"/>
        <w:rPr>
          <w:rFonts w:ascii="Times New Roman" w:hAnsi="Times New Roman"/>
          <w:bCs/>
          <w:szCs w:val="24"/>
        </w:rPr>
      </w:pPr>
    </w:p>
    <w:p w14:paraId="18949AB7" w14:textId="7FD1707C" w:rsidR="00C50C98" w:rsidRPr="005936DF" w:rsidRDefault="00D82C40" w:rsidP="005936DF">
      <w:pPr>
        <w:adjustRightInd w:val="0"/>
        <w:snapToGrid w:val="0"/>
        <w:spacing w:line="360" w:lineRule="auto"/>
        <w:jc w:val="both"/>
        <w:rPr>
          <w:rFonts w:ascii="Times New Roman" w:hAnsi="Times New Roman"/>
          <w:szCs w:val="24"/>
          <w:shd w:val="clear" w:color="auto" w:fill="FFFFFF"/>
        </w:rPr>
      </w:pPr>
      <w:r w:rsidRPr="005936DF">
        <w:rPr>
          <w:rFonts w:ascii="Times New Roman" w:hAnsi="Times New Roman"/>
          <w:szCs w:val="24"/>
          <w:shd w:val="clear" w:color="auto" w:fill="FFFFFF"/>
        </w:rPr>
        <w:t xml:space="preserve">Gleneagles </w:t>
      </w:r>
      <w:r w:rsidR="007B75CC" w:rsidRPr="005936DF">
        <w:rPr>
          <w:rFonts w:ascii="Times New Roman" w:hAnsi="Times New Roman"/>
          <w:szCs w:val="24"/>
          <w:shd w:val="clear" w:color="auto" w:fill="FFFFFF"/>
        </w:rPr>
        <w:t xml:space="preserve">Hong Kong </w:t>
      </w:r>
      <w:r w:rsidR="001C7218" w:rsidRPr="005936DF">
        <w:rPr>
          <w:rFonts w:ascii="Times New Roman" w:hAnsi="Times New Roman"/>
          <w:szCs w:val="24"/>
          <w:shd w:val="clear" w:color="auto" w:fill="FFFFFF"/>
        </w:rPr>
        <w:t>Hospital</w:t>
      </w:r>
      <w:r w:rsidR="00D40633">
        <w:rPr>
          <w:rFonts w:ascii="Times New Roman" w:hAnsi="Times New Roman"/>
          <w:szCs w:val="24"/>
          <w:shd w:val="clear" w:color="auto" w:fill="FFFFFF"/>
        </w:rPr>
        <w:t xml:space="preserve"> (GHK)</w:t>
      </w:r>
      <w:r w:rsidR="001C7218" w:rsidRPr="005936DF">
        <w:rPr>
          <w:rFonts w:ascii="Times New Roman" w:hAnsi="Times New Roman"/>
          <w:szCs w:val="24"/>
          <w:shd w:val="clear" w:color="auto" w:fill="FFFFFF"/>
        </w:rPr>
        <w:t xml:space="preserve"> </w:t>
      </w:r>
      <w:r w:rsidRPr="005936DF">
        <w:rPr>
          <w:rFonts w:ascii="Times New Roman" w:hAnsi="Times New Roman"/>
          <w:szCs w:val="24"/>
          <w:shd w:val="clear" w:color="auto" w:fill="FFFFFF"/>
        </w:rPr>
        <w:t>is a joint venture between Parkway Pantai and NWS Holdings Limited</w:t>
      </w:r>
      <w:r w:rsidR="00B71DDD">
        <w:rPr>
          <w:rFonts w:ascii="Times New Roman" w:hAnsi="Times New Roman"/>
          <w:szCs w:val="24"/>
          <w:shd w:val="clear" w:color="auto" w:fill="FFFFFF"/>
        </w:rPr>
        <w:t xml:space="preserve"> </w:t>
      </w:r>
      <w:r w:rsidR="00B71DDD">
        <w:t>(HK stock code 659)</w:t>
      </w:r>
      <w:r w:rsidR="00B71DDD">
        <w:t>, which</w:t>
      </w:r>
      <w:r w:rsidR="00B71DDD">
        <w:t xml:space="preserve"> has 40% equity interest</w:t>
      </w:r>
      <w:r w:rsidRPr="005936DF">
        <w:rPr>
          <w:rFonts w:ascii="Times New Roman" w:hAnsi="Times New Roman"/>
          <w:szCs w:val="24"/>
          <w:shd w:val="clear" w:color="auto" w:fill="FFFFFF"/>
        </w:rPr>
        <w:t>.</w:t>
      </w:r>
      <w:r w:rsidR="00D40633">
        <w:rPr>
          <w:rFonts w:ascii="Times New Roman" w:hAnsi="Times New Roman"/>
          <w:szCs w:val="24"/>
          <w:shd w:val="clear" w:color="auto" w:fill="FFFFFF"/>
        </w:rPr>
        <w:t xml:space="preserve"> As such, t</w:t>
      </w:r>
      <w:r w:rsidRPr="005936DF">
        <w:rPr>
          <w:rFonts w:ascii="Times New Roman" w:hAnsi="Times New Roman"/>
          <w:szCs w:val="24"/>
          <w:shd w:val="clear" w:color="auto" w:fill="FFFFFF"/>
        </w:rPr>
        <w:t>he hospital is managed by Parkway Pantai</w:t>
      </w:r>
      <w:r w:rsidR="00B71DDD">
        <w:rPr>
          <w:rFonts w:ascii="Times New Roman" w:hAnsi="Times New Roman"/>
          <w:szCs w:val="24"/>
          <w:shd w:val="clear" w:color="auto" w:fill="FFFFFF"/>
        </w:rPr>
        <w:t>. Meanwhiles</w:t>
      </w:r>
      <w:r w:rsidR="0013742F" w:rsidRPr="005936DF">
        <w:rPr>
          <w:rFonts w:ascii="Times New Roman" w:hAnsi="Times New Roman"/>
          <w:szCs w:val="24"/>
          <w:shd w:val="clear" w:color="auto" w:fill="FFFFFF"/>
        </w:rPr>
        <w:t xml:space="preserve"> th</w:t>
      </w:r>
      <w:r w:rsidRPr="005936DF">
        <w:rPr>
          <w:rFonts w:ascii="Times New Roman" w:hAnsi="Times New Roman"/>
          <w:szCs w:val="24"/>
          <w:shd w:val="clear" w:color="auto" w:fill="FFFFFF"/>
        </w:rPr>
        <w:t xml:space="preserve">e University of Hong Kong is the exclusive clinical partner of </w:t>
      </w:r>
      <w:r w:rsidR="005936DF" w:rsidRPr="005936DF">
        <w:rPr>
          <w:rFonts w:ascii="Times New Roman" w:hAnsi="Times New Roman"/>
          <w:szCs w:val="24"/>
          <w:shd w:val="clear" w:color="auto" w:fill="FFFFFF"/>
        </w:rPr>
        <w:t>Gleneagles</w:t>
      </w:r>
      <w:r w:rsidR="001C7218" w:rsidRPr="005936DF">
        <w:rPr>
          <w:rFonts w:ascii="Times New Roman" w:hAnsi="Times New Roman"/>
          <w:szCs w:val="24"/>
          <w:shd w:val="clear" w:color="auto" w:fill="FFFFFF"/>
        </w:rPr>
        <w:t>. It i</w:t>
      </w:r>
      <w:r w:rsidRPr="005936DF">
        <w:rPr>
          <w:rFonts w:ascii="Times New Roman" w:hAnsi="Times New Roman"/>
          <w:szCs w:val="24"/>
          <w:shd w:val="clear" w:color="auto" w:fill="FFFFFF"/>
        </w:rPr>
        <w:t>s responsible for clinical governance</w:t>
      </w:r>
      <w:r w:rsidR="00AB22B9" w:rsidRPr="005936DF">
        <w:rPr>
          <w:rFonts w:ascii="Times New Roman" w:hAnsi="Times New Roman"/>
          <w:szCs w:val="24"/>
          <w:shd w:val="clear" w:color="auto" w:fill="FFFFFF"/>
        </w:rPr>
        <w:t xml:space="preserve"> </w:t>
      </w:r>
      <w:proofErr w:type="gramStart"/>
      <w:r w:rsidR="00AB22B9" w:rsidRPr="005936DF">
        <w:rPr>
          <w:rFonts w:eastAsia="Times New Roman" w:cs="Calibri"/>
          <w:color w:val="000000"/>
          <w:kern w:val="0"/>
          <w:sz w:val="27"/>
          <w:szCs w:val="27"/>
          <w:lang w:val="en-HK" w:eastAsia="zh-CN"/>
        </w:rPr>
        <w:t>‌(</w:t>
      </w:r>
      <w:proofErr w:type="gramEnd"/>
      <w:r w:rsidR="00AB22B9" w:rsidRPr="005936DF">
        <w:rPr>
          <w:rFonts w:ascii="Times New Roman" w:eastAsia="Times New Roman" w:hAnsi="Times New Roman"/>
          <w:color w:val="000000"/>
          <w:szCs w:val="24"/>
          <w:lang w:val="en-HK" w:eastAsia="zh-CN"/>
        </w:rPr>
        <w:t>www.info.gov.hk, n.d.). </w:t>
      </w:r>
    </w:p>
    <w:p w14:paraId="35FEF617" w14:textId="040637D6" w:rsidR="007B75CC" w:rsidRPr="005936DF" w:rsidRDefault="007B75CC" w:rsidP="005936DF">
      <w:pPr>
        <w:adjustRightInd w:val="0"/>
        <w:snapToGrid w:val="0"/>
        <w:spacing w:line="360" w:lineRule="auto"/>
        <w:jc w:val="both"/>
        <w:rPr>
          <w:rFonts w:ascii="Times New Roman" w:hAnsi="Times New Roman"/>
          <w:bCs/>
          <w:szCs w:val="24"/>
        </w:rPr>
      </w:pPr>
    </w:p>
    <w:p w14:paraId="24A99DF8" w14:textId="7B8CD128" w:rsidR="001B6E76" w:rsidRDefault="00967D54" w:rsidP="005936DF">
      <w:pPr>
        <w:adjustRightInd w:val="0"/>
        <w:snapToGrid w:val="0"/>
        <w:spacing w:line="360" w:lineRule="auto"/>
        <w:jc w:val="both"/>
        <w:rPr>
          <w:rFonts w:ascii="Times New Roman" w:hAnsi="Times New Roman"/>
          <w:shd w:val="clear" w:color="auto" w:fill="FFFFFF"/>
        </w:rPr>
      </w:pPr>
      <w:r w:rsidRPr="005936DF">
        <w:rPr>
          <w:rFonts w:ascii="Times New Roman" w:hAnsi="Times New Roman"/>
          <w:shd w:val="clear" w:color="auto" w:fill="FFFFFF"/>
        </w:rPr>
        <w:t xml:space="preserve">Parkway Pantai </w:t>
      </w:r>
      <w:r w:rsidR="001C7218" w:rsidRPr="005936DF">
        <w:rPr>
          <w:rFonts w:ascii="Times New Roman" w:hAnsi="Times New Roman"/>
          <w:shd w:val="clear" w:color="auto" w:fill="FFFFFF"/>
        </w:rPr>
        <w:t xml:space="preserve">has rich experience in managing hospital </w:t>
      </w:r>
      <w:r w:rsidR="0068306F">
        <w:rPr>
          <w:rFonts w:ascii="Times New Roman" w:hAnsi="Times New Roman"/>
          <w:shd w:val="clear" w:color="auto" w:fill="FFFFFF"/>
        </w:rPr>
        <w:t>chains</w:t>
      </w:r>
      <w:r w:rsidR="001C7218" w:rsidRPr="005936DF">
        <w:rPr>
          <w:rFonts w:ascii="Times New Roman" w:hAnsi="Times New Roman"/>
          <w:shd w:val="clear" w:color="auto" w:fill="FFFFFF"/>
        </w:rPr>
        <w:t xml:space="preserve">. The company </w:t>
      </w:r>
      <w:r w:rsidRPr="005936DF">
        <w:rPr>
          <w:rFonts w:ascii="Times New Roman" w:hAnsi="Times New Roman"/>
          <w:shd w:val="clear" w:color="auto" w:fill="FFFFFF"/>
        </w:rPr>
        <w:t xml:space="preserve">has a network of 59 hospitals throughout the region, including Malaysia, Singapore, India, Greater China, Sri </w:t>
      </w:r>
      <w:proofErr w:type="gramStart"/>
      <w:r w:rsidRPr="005936DF">
        <w:rPr>
          <w:rFonts w:ascii="Times New Roman" w:hAnsi="Times New Roman"/>
          <w:shd w:val="clear" w:color="auto" w:fill="FFFFFF"/>
        </w:rPr>
        <w:t>Lanka</w:t>
      </w:r>
      <w:proofErr w:type="gramEnd"/>
      <w:r w:rsidRPr="005936DF">
        <w:rPr>
          <w:rFonts w:ascii="Times New Roman" w:hAnsi="Times New Roman"/>
          <w:shd w:val="clear" w:color="auto" w:fill="FFFFFF"/>
        </w:rPr>
        <w:t xml:space="preserve"> and Brunei. Parkway Pantai is one of Asia’s largest integrated private healthcare groups.</w:t>
      </w:r>
      <w:r w:rsidR="0013742F" w:rsidRPr="005936DF">
        <w:rPr>
          <w:rFonts w:ascii="Times New Roman" w:hAnsi="Times New Roman"/>
          <w:shd w:val="clear" w:color="auto" w:fill="FFFFFF"/>
        </w:rPr>
        <w:t xml:space="preserve"> One of the Parkway Pantai </w:t>
      </w:r>
      <w:r w:rsidR="00223234" w:rsidRPr="005936DF">
        <w:rPr>
          <w:rFonts w:ascii="Times New Roman" w:hAnsi="Times New Roman"/>
          <w:shd w:val="clear" w:color="auto" w:fill="FFFFFF"/>
        </w:rPr>
        <w:t>Hospital</w:t>
      </w:r>
      <w:r w:rsidR="0013742F" w:rsidRPr="005936DF">
        <w:rPr>
          <w:rFonts w:ascii="Times New Roman" w:hAnsi="Times New Roman"/>
          <w:shd w:val="clear" w:color="auto" w:fill="FFFFFF"/>
        </w:rPr>
        <w:t xml:space="preserve">, Gleneagles </w:t>
      </w:r>
      <w:r w:rsidR="00223234" w:rsidRPr="005936DF">
        <w:rPr>
          <w:rFonts w:ascii="Times New Roman" w:hAnsi="Times New Roman"/>
          <w:shd w:val="clear" w:color="auto" w:fill="FFFFFF"/>
        </w:rPr>
        <w:t>Singapore</w:t>
      </w:r>
      <w:r w:rsidR="0013742F" w:rsidRPr="005936DF">
        <w:rPr>
          <w:rFonts w:ascii="Times New Roman" w:hAnsi="Times New Roman"/>
          <w:shd w:val="clear" w:color="auto" w:fill="FFFFFF"/>
        </w:rPr>
        <w:t xml:space="preserve">, </w:t>
      </w:r>
      <w:r w:rsidR="00223234" w:rsidRPr="005936DF">
        <w:rPr>
          <w:rFonts w:ascii="Times New Roman" w:hAnsi="Times New Roman"/>
          <w:shd w:val="clear" w:color="auto" w:fill="FFFFFF"/>
        </w:rPr>
        <w:t xml:space="preserve">has been </w:t>
      </w:r>
      <w:r w:rsidR="009C1074" w:rsidRPr="005936DF">
        <w:rPr>
          <w:rFonts w:ascii="Times New Roman" w:hAnsi="Times New Roman"/>
          <w:shd w:val="clear" w:color="auto" w:fill="FFFFFF"/>
        </w:rPr>
        <w:t xml:space="preserve">rated </w:t>
      </w:r>
      <w:r w:rsidR="001C7218" w:rsidRPr="005936DF">
        <w:rPr>
          <w:rFonts w:ascii="Times New Roman" w:hAnsi="Times New Roman"/>
          <w:shd w:val="clear" w:color="auto" w:fill="FFFFFF"/>
        </w:rPr>
        <w:t>top 10</w:t>
      </w:r>
      <w:r w:rsidR="009C1074" w:rsidRPr="005936DF">
        <w:rPr>
          <w:rFonts w:ascii="Times New Roman" w:hAnsi="Times New Roman"/>
          <w:shd w:val="clear" w:color="auto" w:fill="FFFFFF"/>
        </w:rPr>
        <w:t xml:space="preserve"> out of the world for medical tourists by Medical Travel Quality Alliance</w:t>
      </w:r>
      <w:r w:rsidR="001C7218" w:rsidRPr="005936DF">
        <w:rPr>
          <w:rFonts w:ascii="Times New Roman" w:hAnsi="Times New Roman"/>
          <w:shd w:val="clear" w:color="auto" w:fill="FFFFFF"/>
        </w:rPr>
        <w:t>.</w:t>
      </w:r>
      <w:r w:rsidR="009C1074" w:rsidRPr="005936DF">
        <w:rPr>
          <w:rFonts w:ascii="Times New Roman" w:hAnsi="Times New Roman"/>
          <w:shd w:val="clear" w:color="auto" w:fill="FFFFFF"/>
        </w:rPr>
        <w:t xml:space="preserve"> </w:t>
      </w:r>
      <w:r w:rsidR="00A46F94" w:rsidRPr="005936DF">
        <w:rPr>
          <w:rFonts w:ascii="Times New Roman" w:hAnsi="Times New Roman"/>
          <w:color w:val="333333"/>
          <w:szCs w:val="24"/>
          <w:shd w:val="clear" w:color="auto" w:fill="FFFFFF"/>
        </w:rPr>
        <w:t>With access to over 1,300 highly experienced specialist doctors,</w:t>
      </w:r>
      <w:r w:rsidR="0013742F" w:rsidRPr="005936DF">
        <w:rPr>
          <w:rFonts w:ascii="Times New Roman" w:hAnsi="Times New Roman"/>
          <w:color w:val="333333"/>
          <w:szCs w:val="24"/>
          <w:shd w:val="clear" w:color="auto" w:fill="FFFFFF"/>
        </w:rPr>
        <w:t xml:space="preserve"> </w:t>
      </w:r>
      <w:r w:rsidR="00321D31" w:rsidRPr="005936DF">
        <w:rPr>
          <w:rFonts w:ascii="Times New Roman" w:hAnsi="Times New Roman"/>
          <w:shd w:val="clear" w:color="auto" w:fill="FFFFFF"/>
        </w:rPr>
        <w:t>Gleneagles Singapore</w:t>
      </w:r>
      <w:r w:rsidR="00321D31">
        <w:rPr>
          <w:rFonts w:ascii="Times New Roman" w:hAnsi="Times New Roman"/>
          <w:shd w:val="clear" w:color="auto" w:fill="FFFFFF"/>
        </w:rPr>
        <w:t xml:space="preserve"> </w:t>
      </w:r>
      <w:r w:rsidR="00A46F94" w:rsidRPr="005936DF">
        <w:rPr>
          <w:rFonts w:ascii="Times New Roman" w:hAnsi="Times New Roman"/>
          <w:color w:val="333333"/>
          <w:szCs w:val="24"/>
          <w:shd w:val="clear" w:color="auto" w:fill="FFFFFF"/>
        </w:rPr>
        <w:t xml:space="preserve">are strong in a diverse range of specialties, including cardiology, ENT, neurosurgery, orthopedics, </w:t>
      </w:r>
      <w:proofErr w:type="gramStart"/>
      <w:r w:rsidR="00A46F94" w:rsidRPr="005936DF">
        <w:rPr>
          <w:rFonts w:ascii="Times New Roman" w:hAnsi="Times New Roman"/>
          <w:color w:val="333333"/>
          <w:szCs w:val="24"/>
          <w:shd w:val="clear" w:color="auto" w:fill="FFFFFF"/>
        </w:rPr>
        <w:t>minimally-invasive</w:t>
      </w:r>
      <w:proofErr w:type="gramEnd"/>
      <w:r w:rsidR="00A46F94" w:rsidRPr="005936DF">
        <w:rPr>
          <w:rFonts w:ascii="Times New Roman" w:hAnsi="Times New Roman"/>
          <w:color w:val="333333"/>
          <w:szCs w:val="24"/>
          <w:shd w:val="clear" w:color="auto" w:fill="FFFFFF"/>
        </w:rPr>
        <w:t xml:space="preserve"> robotic procedures, living-donor organ transplants and stem cell transplants</w:t>
      </w:r>
      <w:r w:rsidR="00683C0D" w:rsidRPr="005936DF">
        <w:rPr>
          <w:rFonts w:ascii="Times New Roman" w:hAnsi="Times New Roman"/>
          <w:color w:val="333333"/>
          <w:szCs w:val="24"/>
          <w:shd w:val="clear" w:color="auto" w:fill="FFFFFF"/>
        </w:rPr>
        <w:t>.</w:t>
      </w:r>
      <w:r w:rsidR="00AB22B9" w:rsidRPr="005936DF">
        <w:rPr>
          <w:rFonts w:ascii="Times New Roman" w:hAnsi="Times New Roman"/>
          <w:color w:val="333333"/>
          <w:szCs w:val="24"/>
          <w:shd w:val="clear" w:color="auto" w:fill="FFFFFF"/>
        </w:rPr>
        <w:t xml:space="preserve"> The Gleneagles Patient Assistance Centre (GPAC) was set up </w:t>
      </w:r>
      <w:r w:rsidR="003F7CD4" w:rsidRPr="005936DF">
        <w:rPr>
          <w:rFonts w:ascii="Times New Roman" w:hAnsi="Times New Roman"/>
          <w:color w:val="333333"/>
          <w:szCs w:val="24"/>
          <w:shd w:val="clear" w:color="auto" w:fill="FFFFFF"/>
        </w:rPr>
        <w:t xml:space="preserve">in Singapore </w:t>
      </w:r>
      <w:r w:rsidR="00AB22B9" w:rsidRPr="005936DF">
        <w:rPr>
          <w:rFonts w:ascii="Times New Roman" w:hAnsi="Times New Roman"/>
          <w:color w:val="333333"/>
          <w:szCs w:val="24"/>
          <w:shd w:val="clear" w:color="auto" w:fill="FFFFFF"/>
        </w:rPr>
        <w:t xml:space="preserve">to provide a one-stop service for international patients looking for specialists’ expertise, </w:t>
      </w:r>
      <w:r w:rsidR="003F7CD4" w:rsidRPr="005936DF">
        <w:rPr>
          <w:rFonts w:ascii="Times New Roman" w:hAnsi="Times New Roman"/>
          <w:color w:val="333333"/>
          <w:szCs w:val="24"/>
          <w:shd w:val="clear" w:color="auto" w:fill="FFFFFF"/>
        </w:rPr>
        <w:t>personalized</w:t>
      </w:r>
      <w:r w:rsidR="00AB22B9" w:rsidRPr="005936DF">
        <w:rPr>
          <w:rFonts w:ascii="Times New Roman" w:hAnsi="Times New Roman"/>
          <w:color w:val="333333"/>
          <w:szCs w:val="24"/>
          <w:shd w:val="clear" w:color="auto" w:fill="FFFFFF"/>
        </w:rPr>
        <w:t xml:space="preserve"> patient care and cutting-edge technology at Gleneagles Hospital</w:t>
      </w:r>
      <w:r w:rsidR="003F7CD4" w:rsidRPr="005936DF">
        <w:rPr>
          <w:rFonts w:ascii="Times New Roman" w:hAnsi="Times New Roman"/>
          <w:color w:val="333333"/>
          <w:szCs w:val="24"/>
          <w:shd w:val="clear" w:color="auto" w:fill="FFFFFF"/>
        </w:rPr>
        <w:t xml:space="preserve"> </w:t>
      </w:r>
      <w:r w:rsidR="003F7CD4" w:rsidRPr="005936DF">
        <w:rPr>
          <w:rFonts w:ascii="Times New Roman" w:hAnsi="Times New Roman"/>
          <w:shd w:val="clear" w:color="auto" w:fill="FFFFFF"/>
        </w:rPr>
        <w:t>(www.biospectrumasia.com, 2015).</w:t>
      </w:r>
      <w:r w:rsidR="001B6E76" w:rsidRPr="005936DF">
        <w:rPr>
          <w:rFonts w:ascii="Times New Roman" w:hAnsi="Times New Roman"/>
          <w:shd w:val="clear" w:color="auto" w:fill="FFFFFF"/>
        </w:rPr>
        <w:t xml:space="preserve"> </w:t>
      </w:r>
      <w:r w:rsidR="00761BCD" w:rsidRPr="005936DF">
        <w:rPr>
          <w:rFonts w:ascii="Times New Roman" w:hAnsi="Times New Roman"/>
          <w:shd w:val="clear" w:color="auto" w:fill="FFFFFF"/>
        </w:rPr>
        <w:t xml:space="preserve">All these </w:t>
      </w:r>
      <w:r w:rsidR="0074416F" w:rsidRPr="005936DF">
        <w:rPr>
          <w:rFonts w:ascii="Times New Roman" w:hAnsi="Times New Roman"/>
          <w:shd w:val="clear" w:color="auto" w:fill="FFFFFF"/>
        </w:rPr>
        <w:t>shows</w:t>
      </w:r>
      <w:r w:rsidR="001B6E76" w:rsidRPr="005936DF">
        <w:rPr>
          <w:rFonts w:ascii="Times New Roman" w:hAnsi="Times New Roman"/>
          <w:shd w:val="clear" w:color="auto" w:fill="FFFFFF"/>
        </w:rPr>
        <w:t xml:space="preserve"> that Parkway Pantai was </w:t>
      </w:r>
      <w:r w:rsidR="00761BCD" w:rsidRPr="005936DF">
        <w:rPr>
          <w:rFonts w:ascii="Times New Roman" w:hAnsi="Times New Roman"/>
          <w:shd w:val="clear" w:color="auto" w:fill="FFFFFF"/>
        </w:rPr>
        <w:t>capable to</w:t>
      </w:r>
      <w:r w:rsidR="001B6E76" w:rsidRPr="005936DF">
        <w:rPr>
          <w:rFonts w:ascii="Times New Roman" w:hAnsi="Times New Roman"/>
          <w:shd w:val="clear" w:color="auto" w:fill="FFFFFF"/>
        </w:rPr>
        <w:t xml:space="preserve"> provide hospital service up to </w:t>
      </w:r>
      <w:r w:rsidR="0074416F" w:rsidRPr="005936DF">
        <w:rPr>
          <w:rFonts w:ascii="Times New Roman" w:hAnsi="Times New Roman"/>
          <w:shd w:val="clear" w:color="auto" w:fill="FFFFFF"/>
        </w:rPr>
        <w:t xml:space="preserve">the </w:t>
      </w:r>
      <w:r w:rsidR="001B6E76" w:rsidRPr="005936DF">
        <w:rPr>
          <w:rFonts w:ascii="Times New Roman" w:hAnsi="Times New Roman"/>
          <w:shd w:val="clear" w:color="auto" w:fill="FFFFFF"/>
        </w:rPr>
        <w:t>international standar</w:t>
      </w:r>
      <w:r w:rsidR="0013742F" w:rsidRPr="005936DF">
        <w:rPr>
          <w:rFonts w:ascii="Times New Roman" w:hAnsi="Times New Roman"/>
          <w:shd w:val="clear" w:color="auto" w:fill="FFFFFF"/>
        </w:rPr>
        <w:t>d</w:t>
      </w:r>
      <w:r w:rsidR="003B6A47">
        <w:rPr>
          <w:rFonts w:ascii="Times New Roman" w:hAnsi="Times New Roman"/>
          <w:shd w:val="clear" w:color="auto" w:fill="FFFFFF"/>
        </w:rPr>
        <w:t xml:space="preserve"> and experienced to serve medical tourism</w:t>
      </w:r>
      <w:r w:rsidR="0013742F" w:rsidRPr="005936DF">
        <w:rPr>
          <w:rFonts w:ascii="Times New Roman" w:hAnsi="Times New Roman"/>
          <w:shd w:val="clear" w:color="auto" w:fill="FFFFFF"/>
        </w:rPr>
        <w:t>.</w:t>
      </w:r>
      <w:r w:rsidR="00761BCD" w:rsidRPr="005936DF">
        <w:rPr>
          <w:rFonts w:ascii="Times New Roman" w:hAnsi="Times New Roman"/>
          <w:shd w:val="clear" w:color="auto" w:fill="FFFFFF"/>
        </w:rPr>
        <w:t xml:space="preserve"> This is </w:t>
      </w:r>
      <w:r w:rsidR="004335C3">
        <w:rPr>
          <w:rFonts w:ascii="Times New Roman" w:hAnsi="Times New Roman"/>
          <w:shd w:val="clear" w:color="auto" w:fill="FFFFFF"/>
        </w:rPr>
        <w:t xml:space="preserve">a </w:t>
      </w:r>
      <w:r w:rsidR="00761BCD" w:rsidRPr="005936DF">
        <w:rPr>
          <w:rFonts w:ascii="Times New Roman" w:hAnsi="Times New Roman"/>
          <w:shd w:val="clear" w:color="auto" w:fill="FFFFFF"/>
        </w:rPr>
        <w:t>strong foundation before establishing Gleneagles Hong Kong.</w:t>
      </w:r>
    </w:p>
    <w:p w14:paraId="4BF51869" w14:textId="568E023B" w:rsidR="003F7CD4" w:rsidRPr="005936DF" w:rsidRDefault="003F7CD4" w:rsidP="005936DF">
      <w:pPr>
        <w:adjustRightInd w:val="0"/>
        <w:snapToGrid w:val="0"/>
        <w:spacing w:line="360" w:lineRule="auto"/>
        <w:jc w:val="both"/>
        <w:rPr>
          <w:rFonts w:ascii="Times New Roman" w:hAnsi="Times New Roman"/>
          <w:color w:val="333333"/>
          <w:szCs w:val="24"/>
          <w:shd w:val="clear" w:color="auto" w:fill="FFFFFF"/>
        </w:rPr>
      </w:pPr>
    </w:p>
    <w:p w14:paraId="40296B2E" w14:textId="063F0001" w:rsidR="00BD763D" w:rsidRPr="00BD763D" w:rsidRDefault="00B71DDD" w:rsidP="00BD763D">
      <w:pPr>
        <w:adjustRightInd w:val="0"/>
        <w:snapToGrid w:val="0"/>
        <w:spacing w:line="360" w:lineRule="auto"/>
        <w:jc w:val="both"/>
        <w:rPr>
          <w:rFonts w:ascii="Times New Roman" w:hAnsi="Times New Roman"/>
          <w:color w:val="000000"/>
          <w:szCs w:val="24"/>
          <w:shd w:val="clear" w:color="auto" w:fill="FFFFFF"/>
        </w:rPr>
      </w:pPr>
      <w:r w:rsidRPr="00BD763D">
        <w:rPr>
          <w:rFonts w:ascii="Times New Roman" w:hAnsi="Times New Roman"/>
          <w:color w:val="000000"/>
          <w:szCs w:val="24"/>
          <w:shd w:val="clear" w:color="auto" w:fill="FFFFFF"/>
        </w:rPr>
        <w:t>G</w:t>
      </w:r>
      <w:r w:rsidR="001B6E76" w:rsidRPr="00BD763D">
        <w:rPr>
          <w:rFonts w:ascii="Times New Roman" w:hAnsi="Times New Roman"/>
          <w:color w:val="000000"/>
          <w:szCs w:val="24"/>
          <w:shd w:val="clear" w:color="auto" w:fill="FFFFFF"/>
        </w:rPr>
        <w:t xml:space="preserve">leneagles Hong Kong </w:t>
      </w:r>
      <w:r w:rsidR="00BD763D" w:rsidRPr="00BD763D">
        <w:rPr>
          <w:rFonts w:ascii="Times New Roman" w:hAnsi="Times New Roman"/>
          <w:color w:val="000000"/>
          <w:szCs w:val="24"/>
          <w:shd w:val="clear" w:color="auto" w:fill="FFFFFF"/>
        </w:rPr>
        <w:t xml:space="preserve">(GHK) </w:t>
      </w:r>
      <w:r w:rsidR="001B6E76" w:rsidRPr="00BD763D">
        <w:rPr>
          <w:rFonts w:ascii="Times New Roman" w:hAnsi="Times New Roman"/>
          <w:color w:val="000000"/>
          <w:szCs w:val="24"/>
          <w:shd w:val="clear" w:color="auto" w:fill="FFFFFF"/>
        </w:rPr>
        <w:t xml:space="preserve">land tendering process, and through the Service Deed </w:t>
      </w:r>
      <w:proofErr w:type="gramStart"/>
      <w:r w:rsidR="001B6E76" w:rsidRPr="00BD763D">
        <w:rPr>
          <w:rFonts w:ascii="Times New Roman" w:hAnsi="Times New Roman"/>
          <w:color w:val="000000"/>
          <w:szCs w:val="24"/>
          <w:shd w:val="clear" w:color="auto" w:fill="FFFFFF"/>
        </w:rPr>
        <w:t>entered into</w:t>
      </w:r>
      <w:proofErr w:type="gramEnd"/>
      <w:r w:rsidR="001B6E76" w:rsidRPr="00BD763D">
        <w:rPr>
          <w:rFonts w:ascii="Times New Roman" w:hAnsi="Times New Roman"/>
          <w:color w:val="000000"/>
          <w:szCs w:val="24"/>
          <w:shd w:val="clear" w:color="auto" w:fill="FFFFFF"/>
        </w:rPr>
        <w:t xml:space="preserve"> between the Government and the Hospital, local residents are guaranteed at least 70 percent of in-patient bed days</w:t>
      </w:r>
      <w:r w:rsidR="0013742F" w:rsidRPr="00BD763D">
        <w:rPr>
          <w:rFonts w:ascii="Times New Roman" w:hAnsi="Times New Roman"/>
          <w:color w:val="000000"/>
          <w:szCs w:val="24"/>
          <w:shd w:val="clear" w:color="auto" w:fill="FFFFFF"/>
        </w:rPr>
        <w:t xml:space="preserve">, others are for </w:t>
      </w:r>
      <w:r w:rsidR="00AD5A75" w:rsidRPr="00BD763D">
        <w:rPr>
          <w:rFonts w:ascii="Times New Roman" w:hAnsi="Times New Roman"/>
          <w:color w:val="000000"/>
          <w:szCs w:val="24"/>
          <w:shd w:val="clear" w:color="auto" w:fill="FFFFFF"/>
        </w:rPr>
        <w:t xml:space="preserve">the </w:t>
      </w:r>
      <w:r w:rsidR="0013742F" w:rsidRPr="00BD763D">
        <w:rPr>
          <w:rFonts w:ascii="Times New Roman" w:hAnsi="Times New Roman"/>
          <w:color w:val="000000"/>
          <w:szCs w:val="24"/>
          <w:shd w:val="clear" w:color="auto" w:fill="FFFFFF"/>
        </w:rPr>
        <w:t xml:space="preserve">international patient. </w:t>
      </w:r>
      <w:r w:rsidR="0074416F" w:rsidRPr="00BD763D">
        <w:rPr>
          <w:rFonts w:ascii="Times New Roman" w:hAnsi="Times New Roman"/>
          <w:color w:val="000000"/>
          <w:szCs w:val="24"/>
          <w:shd w:val="clear" w:color="auto" w:fill="FFFFFF"/>
        </w:rPr>
        <w:t>It’s the first private hospital in Hong Kong to in-patient services are provided through package plans.</w:t>
      </w:r>
      <w:r w:rsidR="001B6E76" w:rsidRPr="00BD763D">
        <w:rPr>
          <w:rFonts w:ascii="Times New Roman" w:hAnsi="Times New Roman"/>
          <w:color w:val="000000"/>
          <w:szCs w:val="24"/>
          <w:shd w:val="clear" w:color="auto" w:fill="FFFFFF"/>
        </w:rPr>
        <w:t xml:space="preserve"> </w:t>
      </w:r>
      <w:r w:rsidR="0074416F" w:rsidRPr="00BD763D">
        <w:rPr>
          <w:rFonts w:ascii="Times New Roman" w:hAnsi="Times New Roman"/>
          <w:color w:val="000000"/>
          <w:szCs w:val="24"/>
          <w:shd w:val="clear" w:color="auto" w:fill="FFFFFF"/>
        </w:rPr>
        <w:t xml:space="preserve">More than half of inpatient services are fixed price, all-inclusive and cover complications including ICU care within the prescribed length of stay. </w:t>
      </w:r>
      <w:r w:rsidR="001B6E76" w:rsidRPr="00BD763D">
        <w:rPr>
          <w:rFonts w:ascii="Times New Roman" w:hAnsi="Times New Roman"/>
          <w:color w:val="000000"/>
          <w:szCs w:val="24"/>
          <w:shd w:val="clear" w:color="auto" w:fill="FFFFFF"/>
        </w:rPr>
        <w:t xml:space="preserve">Gleneagles’ transparent fee-charging system ensures cost </w:t>
      </w:r>
      <w:r w:rsidR="001B6E76" w:rsidRPr="00BD763D">
        <w:rPr>
          <w:rFonts w:ascii="Times New Roman" w:hAnsi="Times New Roman"/>
          <w:color w:val="000000"/>
          <w:szCs w:val="24"/>
          <w:shd w:val="clear" w:color="auto" w:fill="FFFFFF"/>
        </w:rPr>
        <w:lastRenderedPageBreak/>
        <w:t>certainty and transparenc</w:t>
      </w:r>
      <w:r w:rsidR="00AD5A75" w:rsidRPr="00BD763D">
        <w:rPr>
          <w:rFonts w:ascii="Times New Roman" w:hAnsi="Times New Roman"/>
          <w:color w:val="000000"/>
          <w:szCs w:val="24"/>
          <w:shd w:val="clear" w:color="auto" w:fill="FFFFFF"/>
        </w:rPr>
        <w:t>y</w:t>
      </w:r>
      <w:r w:rsidR="00207F25" w:rsidRPr="00BD763D">
        <w:rPr>
          <w:rFonts w:ascii="Times New Roman" w:hAnsi="Times New Roman"/>
          <w:color w:val="000000"/>
          <w:szCs w:val="24"/>
          <w:shd w:val="clear" w:color="auto" w:fill="FFFFFF"/>
        </w:rPr>
        <w:t>.</w:t>
      </w:r>
      <w:r w:rsidR="0013742F" w:rsidRPr="00BD763D">
        <w:rPr>
          <w:rFonts w:ascii="Times New Roman" w:hAnsi="Times New Roman"/>
          <w:color w:val="000000"/>
          <w:szCs w:val="24"/>
          <w:shd w:val="clear" w:color="auto" w:fill="FFFFFF"/>
        </w:rPr>
        <w:t xml:space="preserve"> </w:t>
      </w:r>
      <w:r w:rsidR="00AD5A75" w:rsidRPr="00BD763D">
        <w:rPr>
          <w:rFonts w:ascii="Times New Roman" w:hAnsi="Times New Roman"/>
          <w:color w:val="000000"/>
          <w:szCs w:val="24"/>
          <w:shd w:val="clear" w:color="auto" w:fill="FFFFFF"/>
        </w:rPr>
        <w:t>(Team, 2017)</w:t>
      </w:r>
      <w:r w:rsidR="00BD763D" w:rsidRPr="00BD763D">
        <w:rPr>
          <w:rFonts w:ascii="Times New Roman" w:hAnsi="Times New Roman"/>
          <w:color w:val="000000"/>
          <w:szCs w:val="24"/>
          <w:shd w:val="clear" w:color="auto" w:fill="FFFFFF"/>
        </w:rPr>
        <w:t xml:space="preserve">. </w:t>
      </w:r>
      <w:r w:rsidR="00BD763D" w:rsidRPr="00D51337">
        <w:rPr>
          <w:rFonts w:ascii="Times New Roman" w:hAnsi="Times New Roman"/>
          <w:color w:val="000000"/>
          <w:szCs w:val="24"/>
          <w:shd w:val="clear" w:color="auto" w:fill="FFFFFF"/>
        </w:rPr>
        <w:t xml:space="preserve">GHK </w:t>
      </w:r>
      <w:r w:rsidR="00BD763D" w:rsidRPr="00D51337">
        <w:rPr>
          <w:rFonts w:ascii="Times New Roman" w:hAnsi="Times New Roman"/>
        </w:rPr>
        <w:t>was officially opened in March 2018.</w:t>
      </w:r>
      <w:r w:rsidR="00A11B57">
        <w:rPr>
          <w:rFonts w:ascii="Times New Roman" w:hAnsi="Times New Roman"/>
        </w:rPr>
        <w:t xml:space="preserve"> As of end of 30 June 2019, b</w:t>
      </w:r>
      <w:r w:rsidR="00BD763D" w:rsidRPr="00D51337">
        <w:rPr>
          <w:rFonts w:ascii="Times New Roman" w:hAnsi="Times New Roman"/>
        </w:rPr>
        <w:t xml:space="preserve">oth outpatient visits and inpatient admissions have been ramping up and narrowing its operating loss in FY2019. Outpatient and inpatient/day case admissions increased by 93% and 87% respectively </w:t>
      </w:r>
      <w:r w:rsidR="00A11B57">
        <w:rPr>
          <w:rFonts w:ascii="Times New Roman" w:hAnsi="Times New Roman"/>
        </w:rPr>
        <w:t>when compared to 30 June 2018</w:t>
      </w:r>
      <w:r w:rsidR="00BD763D" w:rsidRPr="00D51337">
        <w:rPr>
          <w:rFonts w:ascii="Times New Roman" w:hAnsi="Times New Roman"/>
        </w:rPr>
        <w:t>. Over 1,100 doctors have been accredited at GHK Hospital and psychiatry inpatient wards were rolled out in February 2019 which makes GHK Hospital the only private hospital in Hong Kong offering this service.</w:t>
      </w:r>
      <w:r w:rsidR="00D51337" w:rsidRPr="00D51337">
        <w:rPr>
          <w:rFonts w:ascii="Times New Roman" w:hAnsi="Times New Roman"/>
        </w:rPr>
        <w:t xml:space="preserve"> I</w:t>
      </w:r>
      <w:r w:rsidR="00D51337" w:rsidRPr="00D51337">
        <w:rPr>
          <w:rFonts w:ascii="Times New Roman" w:hAnsi="Times New Roman"/>
        </w:rPr>
        <w:t>ts first satellite clinic located in Central was opened in March 2019</w:t>
      </w:r>
      <w:r w:rsidR="00A11B57">
        <w:rPr>
          <w:rFonts w:ascii="Times New Roman" w:hAnsi="Times New Roman"/>
        </w:rPr>
        <w:t xml:space="preserve"> </w:t>
      </w:r>
      <w:r w:rsidR="00B56510">
        <w:t>(</w:t>
      </w:r>
      <w:r w:rsidR="00B56510" w:rsidRPr="00B56510">
        <w:rPr>
          <w:rFonts w:ascii="Times New Roman" w:eastAsia="Times New Roman" w:hAnsi="Times New Roman"/>
          <w:color w:val="000000"/>
          <w:kern w:val="0"/>
          <w:szCs w:val="24"/>
          <w:lang w:val="en-HK" w:eastAsia="zh-CN"/>
        </w:rPr>
        <w:t>NWS</w:t>
      </w:r>
      <w:r w:rsidR="00B56510">
        <w:rPr>
          <w:rFonts w:ascii="Times New Roman" w:eastAsia="Times New Roman" w:hAnsi="Times New Roman"/>
          <w:color w:val="000000"/>
          <w:szCs w:val="24"/>
          <w:lang w:val="en-HK" w:eastAsia="zh-CN"/>
        </w:rPr>
        <w:t xml:space="preserve">, </w:t>
      </w:r>
      <w:r w:rsidR="00B56510" w:rsidRPr="00B56510">
        <w:rPr>
          <w:rFonts w:ascii="Times New Roman" w:eastAsia="Times New Roman" w:hAnsi="Times New Roman"/>
          <w:color w:val="000000"/>
          <w:szCs w:val="24"/>
          <w:lang w:val="en-HK" w:eastAsia="zh-CN"/>
        </w:rPr>
        <w:t xml:space="preserve">2019). </w:t>
      </w:r>
      <w:r w:rsidR="00B56510" w:rsidRPr="00182493">
        <w:rPr>
          <w:rFonts w:ascii="Times New Roman" w:eastAsia="Times New Roman" w:hAnsi="Times New Roman"/>
          <w:color w:val="000000"/>
          <w:kern w:val="0"/>
          <w:szCs w:val="24"/>
          <w:lang w:val="en-HK" w:eastAsia="zh-CN"/>
        </w:rPr>
        <w:t xml:space="preserve"> </w:t>
      </w:r>
      <w:r w:rsidR="00D51337" w:rsidRPr="00D51337">
        <w:rPr>
          <w:rFonts w:ascii="Times New Roman" w:hAnsi="Times New Roman"/>
        </w:rPr>
        <w:t>GHK offered high-quality</w:t>
      </w:r>
      <w:r w:rsidR="00D51337" w:rsidRPr="00D51337">
        <w:rPr>
          <w:rFonts w:ascii="Times New Roman" w:hAnsi="Times New Roman"/>
        </w:rPr>
        <w:t xml:space="preserve"> medical and healthcare services with 35 specialties and subspecialties</w:t>
      </w:r>
      <w:r w:rsidR="00D51337" w:rsidRPr="00D51337">
        <w:rPr>
          <w:rFonts w:ascii="Times New Roman" w:hAnsi="Times New Roman"/>
        </w:rPr>
        <w:t xml:space="preserve">. </w:t>
      </w:r>
      <w:r w:rsidR="00D51337" w:rsidRPr="00D51337">
        <w:rPr>
          <w:rFonts w:ascii="Times New Roman" w:hAnsi="Times New Roman"/>
        </w:rPr>
        <w:t>Benefit from medical tourism and increased cross</w:t>
      </w:r>
      <w:r w:rsidR="00D51337" w:rsidRPr="00D51337">
        <w:rPr>
          <w:rFonts w:ascii="Times New Roman" w:hAnsi="Times New Roman"/>
        </w:rPr>
        <w:t>-</w:t>
      </w:r>
      <w:r w:rsidR="00D51337" w:rsidRPr="00D51337">
        <w:rPr>
          <w:rFonts w:ascii="Times New Roman" w:hAnsi="Times New Roman"/>
        </w:rPr>
        <w:t>border medical needs</w:t>
      </w:r>
      <w:r w:rsidR="00A11B57">
        <w:rPr>
          <w:rFonts w:ascii="Times New Roman" w:hAnsi="Times New Roman"/>
        </w:rPr>
        <w:t>, all these has provided additional revenue</w:t>
      </w:r>
      <w:r w:rsidR="00A11B57" w:rsidRPr="00D51337">
        <w:rPr>
          <w:rFonts w:ascii="Times New Roman" w:hAnsi="Times New Roman"/>
        </w:rPr>
        <w:t xml:space="preserve"> to GHK Hospital as well as better access to health services to the patients</w:t>
      </w:r>
      <w:r w:rsidR="00D51337" w:rsidRPr="00D51337">
        <w:rPr>
          <w:rFonts w:ascii="Times New Roman" w:hAnsi="Times New Roman"/>
          <w:shd w:val="clear" w:color="auto" w:fill="FFFFFF"/>
        </w:rPr>
        <w:t xml:space="preserve"> </w:t>
      </w:r>
      <w:r w:rsidR="00BD763D" w:rsidRPr="00BD763D">
        <w:rPr>
          <w:rFonts w:ascii="Times New Roman" w:hAnsi="Times New Roman"/>
          <w:shd w:val="clear" w:color="auto" w:fill="FFFFFF"/>
        </w:rPr>
        <w:t>(Connecting Lives ‧ Building Futures Media Briefing FY2019 Interim Results Announcement, 2019)</w:t>
      </w:r>
      <w:r w:rsidR="00D40633">
        <w:rPr>
          <w:rFonts w:ascii="Times New Roman" w:hAnsi="Times New Roman"/>
          <w:shd w:val="clear" w:color="auto" w:fill="FFFFFF"/>
        </w:rPr>
        <w:t xml:space="preserve">. </w:t>
      </w:r>
    </w:p>
    <w:p w14:paraId="5616D1AA" w14:textId="77777777" w:rsidR="00C50C98" w:rsidRDefault="00C50C98" w:rsidP="00C65A3F">
      <w:pPr>
        <w:adjustRightInd w:val="0"/>
        <w:snapToGrid w:val="0"/>
        <w:jc w:val="both"/>
        <w:rPr>
          <w:rFonts w:ascii="Times New Roman" w:hAnsi="Times New Roman"/>
          <w:bCs/>
          <w:szCs w:val="24"/>
        </w:rPr>
      </w:pPr>
    </w:p>
    <w:p w14:paraId="3A6B5D3F" w14:textId="6163900F" w:rsidR="00783714" w:rsidRDefault="00B40D11" w:rsidP="00C65A3F">
      <w:pPr>
        <w:adjustRightInd w:val="0"/>
        <w:snapToGrid w:val="0"/>
        <w:jc w:val="both"/>
        <w:rPr>
          <w:rFonts w:ascii="Times New Roman" w:hAnsi="Times New Roman"/>
          <w:b/>
          <w:szCs w:val="24"/>
        </w:rPr>
      </w:pPr>
      <w:r w:rsidRPr="00B40D11">
        <w:rPr>
          <w:rFonts w:ascii="Times New Roman" w:hAnsi="Times New Roman" w:hint="eastAsia"/>
          <w:b/>
          <w:szCs w:val="24"/>
        </w:rPr>
        <w:t>2</w:t>
      </w:r>
      <w:r w:rsidRPr="00B40D11">
        <w:rPr>
          <w:rFonts w:ascii="Times New Roman" w:hAnsi="Times New Roman"/>
          <w:b/>
          <w:szCs w:val="24"/>
        </w:rPr>
        <w:t xml:space="preserve">.2 </w:t>
      </w:r>
      <w:r w:rsidR="00155454">
        <w:rPr>
          <w:rFonts w:ascii="Times New Roman" w:hAnsi="Times New Roman"/>
          <w:b/>
          <w:szCs w:val="24"/>
        </w:rPr>
        <w:t>The cost structure</w:t>
      </w:r>
    </w:p>
    <w:p w14:paraId="439A82FD" w14:textId="77777777" w:rsidR="005936DF" w:rsidRPr="00B40D11" w:rsidRDefault="005936DF" w:rsidP="00C65A3F">
      <w:pPr>
        <w:adjustRightInd w:val="0"/>
        <w:snapToGrid w:val="0"/>
        <w:jc w:val="both"/>
        <w:rPr>
          <w:rFonts w:ascii="Times New Roman" w:hAnsi="Times New Roman"/>
          <w:b/>
          <w:szCs w:val="24"/>
        </w:rPr>
      </w:pPr>
    </w:p>
    <w:p w14:paraId="1FE3D1C7" w14:textId="02BF578C" w:rsidR="00B40D11" w:rsidRPr="00AD27FA" w:rsidRDefault="002A5927" w:rsidP="0068306F">
      <w:pPr>
        <w:adjustRightInd w:val="0"/>
        <w:snapToGrid w:val="0"/>
        <w:spacing w:line="360" w:lineRule="auto"/>
        <w:jc w:val="both"/>
        <w:rPr>
          <w:rFonts w:ascii="Times New Roman" w:hAnsi="Times New Roman"/>
          <w:szCs w:val="24"/>
          <w:shd w:val="clear" w:color="auto" w:fill="FFFFFF"/>
        </w:rPr>
      </w:pPr>
      <w:r w:rsidRPr="00AD27FA">
        <w:rPr>
          <w:rFonts w:ascii="Times New Roman" w:hAnsi="Times New Roman"/>
          <w:shd w:val="clear" w:color="auto" w:fill="FFFFFF"/>
        </w:rPr>
        <w:t xml:space="preserve">The </w:t>
      </w:r>
      <w:r w:rsidR="00AD27FA">
        <w:rPr>
          <w:rFonts w:ascii="Times New Roman" w:hAnsi="Times New Roman"/>
          <w:shd w:val="clear" w:color="auto" w:fill="FFFFFF"/>
        </w:rPr>
        <w:t xml:space="preserve">unit </w:t>
      </w:r>
      <w:r w:rsidRPr="00AD27FA">
        <w:rPr>
          <w:rFonts w:ascii="Times New Roman" w:hAnsi="Times New Roman"/>
          <w:shd w:val="clear" w:color="auto" w:fill="FFFFFF"/>
        </w:rPr>
        <w:t>c</w:t>
      </w:r>
      <w:r w:rsidR="005936DF" w:rsidRPr="00AD27FA">
        <w:rPr>
          <w:rFonts w:ascii="Times New Roman" w:hAnsi="Times New Roman"/>
          <w:shd w:val="clear" w:color="auto" w:fill="FFFFFF"/>
        </w:rPr>
        <w:t xml:space="preserve">osts </w:t>
      </w:r>
      <w:r w:rsidRPr="00AD27FA">
        <w:rPr>
          <w:rFonts w:ascii="Times New Roman" w:hAnsi="Times New Roman"/>
          <w:shd w:val="clear" w:color="auto" w:fill="FFFFFF"/>
        </w:rPr>
        <w:t>for healthcare services</w:t>
      </w:r>
      <w:r w:rsidR="005936DF" w:rsidRPr="00AD27FA">
        <w:rPr>
          <w:rFonts w:ascii="Times New Roman" w:hAnsi="Times New Roman"/>
          <w:shd w:val="clear" w:color="auto" w:fill="FFFFFF"/>
        </w:rPr>
        <w:t xml:space="preserve"> </w:t>
      </w:r>
      <w:r w:rsidRPr="00AD27FA">
        <w:rPr>
          <w:rFonts w:ascii="Times New Roman" w:hAnsi="Times New Roman"/>
          <w:shd w:val="clear" w:color="auto" w:fill="FFFFFF"/>
        </w:rPr>
        <w:t xml:space="preserve">are </w:t>
      </w:r>
      <w:r w:rsidR="00AD27FA">
        <w:rPr>
          <w:rFonts w:ascii="Times New Roman" w:hAnsi="Times New Roman"/>
          <w:shd w:val="clear" w:color="auto" w:fill="FFFFFF"/>
        </w:rPr>
        <w:t>relatively expensive. It’s because those u</w:t>
      </w:r>
      <w:r w:rsidR="005936DF" w:rsidRPr="00AD27FA">
        <w:rPr>
          <w:rFonts w:ascii="Times New Roman" w:hAnsi="Times New Roman"/>
          <w:shd w:val="clear" w:color="auto" w:fill="FFFFFF"/>
        </w:rPr>
        <w:t>pstream investments like healthcare professional education, development of drugs, and research into new facilities like MRIs and CT scanners</w:t>
      </w:r>
      <w:r w:rsidR="00AD27FA">
        <w:rPr>
          <w:rFonts w:ascii="Times New Roman" w:hAnsi="Times New Roman"/>
          <w:shd w:val="clear" w:color="auto" w:fill="FFFFFF"/>
        </w:rPr>
        <w:t xml:space="preserve"> are costly.</w:t>
      </w:r>
    </w:p>
    <w:p w14:paraId="7184ECD0" w14:textId="137DE43F" w:rsidR="0068306F" w:rsidRPr="00AD27FA" w:rsidRDefault="0068306F" w:rsidP="0068306F">
      <w:pPr>
        <w:adjustRightInd w:val="0"/>
        <w:snapToGrid w:val="0"/>
        <w:spacing w:line="360" w:lineRule="auto"/>
        <w:jc w:val="both"/>
        <w:rPr>
          <w:rFonts w:ascii="Times New Roman" w:hAnsi="Times New Roman"/>
          <w:szCs w:val="24"/>
          <w:shd w:val="clear" w:color="auto" w:fill="FFFFFF"/>
        </w:rPr>
      </w:pPr>
    </w:p>
    <w:p w14:paraId="64390EF0" w14:textId="278AE69D" w:rsidR="0068306F" w:rsidRPr="0068306F" w:rsidRDefault="00AD27FA" w:rsidP="0068306F">
      <w:pPr>
        <w:widowControl/>
        <w:shd w:val="clear" w:color="auto" w:fill="FFFFFF"/>
        <w:spacing w:after="420" w:line="360" w:lineRule="auto"/>
        <w:jc w:val="both"/>
        <w:rPr>
          <w:rFonts w:ascii="Times New Roman" w:eastAsia="Times New Roman" w:hAnsi="Times New Roman"/>
          <w:kern w:val="0"/>
          <w:szCs w:val="24"/>
          <w:lang w:val="en-HK" w:eastAsia="zh-CN"/>
        </w:rPr>
      </w:pPr>
      <w:r w:rsidRPr="00AD27FA">
        <w:rPr>
          <w:rFonts w:ascii="Times New Roman" w:eastAsia="Times New Roman" w:hAnsi="Times New Roman"/>
          <w:kern w:val="0"/>
          <w:szCs w:val="24"/>
          <w:lang w:val="en-HK" w:eastAsia="zh-CN"/>
        </w:rPr>
        <w:t>First, h</w:t>
      </w:r>
      <w:r w:rsidR="0068306F" w:rsidRPr="0068306F">
        <w:rPr>
          <w:rFonts w:ascii="Times New Roman" w:eastAsia="Times New Roman" w:hAnsi="Times New Roman"/>
          <w:kern w:val="0"/>
          <w:szCs w:val="24"/>
          <w:lang w:val="en-HK" w:eastAsia="zh-CN"/>
        </w:rPr>
        <w:t>ospitals</w:t>
      </w:r>
      <w:r w:rsidR="009226C0">
        <w:rPr>
          <w:rFonts w:ascii="Times New Roman" w:eastAsia="Times New Roman" w:hAnsi="Times New Roman"/>
          <w:kern w:val="0"/>
          <w:szCs w:val="24"/>
          <w:lang w:val="en-HK" w:eastAsia="zh-CN"/>
        </w:rPr>
        <w:t xml:space="preserve"> are required</w:t>
      </w:r>
      <w:r w:rsidR="0068306F" w:rsidRPr="0068306F">
        <w:rPr>
          <w:rFonts w:ascii="Times New Roman" w:eastAsia="Times New Roman" w:hAnsi="Times New Roman"/>
          <w:kern w:val="0"/>
          <w:szCs w:val="24"/>
          <w:lang w:val="en-HK" w:eastAsia="zh-CN"/>
        </w:rPr>
        <w:t xml:space="preserve"> to</w:t>
      </w:r>
      <w:r w:rsidR="009226C0">
        <w:rPr>
          <w:rFonts w:ascii="Times New Roman" w:eastAsia="Times New Roman" w:hAnsi="Times New Roman"/>
          <w:kern w:val="0"/>
          <w:szCs w:val="24"/>
          <w:lang w:val="en-HK" w:eastAsia="zh-CN"/>
        </w:rPr>
        <w:t xml:space="preserve"> comply</w:t>
      </w:r>
      <w:r w:rsidR="0068306F" w:rsidRPr="0068306F">
        <w:rPr>
          <w:rFonts w:ascii="Times New Roman" w:eastAsia="Times New Roman" w:hAnsi="Times New Roman"/>
          <w:kern w:val="0"/>
          <w:szCs w:val="24"/>
          <w:lang w:val="en-HK" w:eastAsia="zh-CN"/>
        </w:rPr>
        <w:t xml:space="preserve"> </w:t>
      </w:r>
      <w:r w:rsidR="009226C0">
        <w:rPr>
          <w:rFonts w:ascii="Times New Roman" w:eastAsia="Times New Roman" w:hAnsi="Times New Roman"/>
          <w:kern w:val="0"/>
          <w:szCs w:val="24"/>
          <w:lang w:val="en-HK" w:eastAsia="zh-CN"/>
        </w:rPr>
        <w:t>with</w:t>
      </w:r>
      <w:r w:rsidR="0068306F" w:rsidRPr="0068306F">
        <w:rPr>
          <w:rFonts w:ascii="Times New Roman" w:eastAsia="Times New Roman" w:hAnsi="Times New Roman"/>
          <w:kern w:val="0"/>
          <w:szCs w:val="24"/>
          <w:lang w:val="en-HK" w:eastAsia="zh-CN"/>
        </w:rPr>
        <w:t xml:space="preserve"> government standards. In Hong Kong, the relevant cost for this is high</w:t>
      </w:r>
      <w:r w:rsidR="009226C0">
        <w:rPr>
          <w:rFonts w:ascii="Times New Roman" w:eastAsia="Times New Roman" w:hAnsi="Times New Roman"/>
          <w:kern w:val="0"/>
          <w:szCs w:val="24"/>
          <w:lang w:val="en-HK" w:eastAsia="zh-CN"/>
        </w:rPr>
        <w:t>. It</w:t>
      </w:r>
      <w:r w:rsidR="0068306F" w:rsidRPr="0068306F">
        <w:rPr>
          <w:rFonts w:ascii="Times New Roman" w:eastAsia="Times New Roman" w:hAnsi="Times New Roman"/>
          <w:kern w:val="0"/>
          <w:szCs w:val="24"/>
          <w:lang w:val="en-HK" w:eastAsia="zh-CN"/>
        </w:rPr>
        <w:t xml:space="preserve"> involves </w:t>
      </w:r>
      <w:r w:rsidR="009226C0">
        <w:rPr>
          <w:rFonts w:ascii="Times New Roman" w:eastAsia="Times New Roman" w:hAnsi="Times New Roman"/>
          <w:kern w:val="0"/>
          <w:szCs w:val="24"/>
          <w:lang w:val="en-HK" w:eastAsia="zh-CN"/>
        </w:rPr>
        <w:t>maintaining</w:t>
      </w:r>
      <w:r w:rsidR="0068306F" w:rsidRPr="0068306F">
        <w:rPr>
          <w:rFonts w:ascii="Times New Roman" w:eastAsia="Times New Roman" w:hAnsi="Times New Roman"/>
          <w:kern w:val="0"/>
          <w:szCs w:val="24"/>
          <w:lang w:val="en-HK" w:eastAsia="zh-CN"/>
        </w:rPr>
        <w:t xml:space="preserve"> healthcare manpower ratios, laboratory accreditations, fire safety ordinances, electricity supply requirements</w:t>
      </w:r>
      <w:r w:rsidR="009226C0">
        <w:rPr>
          <w:rFonts w:ascii="Times New Roman" w:eastAsia="Times New Roman" w:hAnsi="Times New Roman"/>
          <w:kern w:val="0"/>
          <w:szCs w:val="24"/>
          <w:lang w:val="en-HK" w:eastAsia="zh-CN"/>
        </w:rPr>
        <w:t xml:space="preserve"> </w:t>
      </w:r>
      <w:r w:rsidR="0068306F" w:rsidRPr="0068306F">
        <w:rPr>
          <w:rFonts w:ascii="Times New Roman" w:eastAsia="Times New Roman" w:hAnsi="Times New Roman"/>
          <w:kern w:val="0"/>
          <w:szCs w:val="24"/>
          <w:lang w:val="en-HK" w:eastAsia="zh-CN"/>
        </w:rPr>
        <w:t>and sourcing safe drugs.</w:t>
      </w:r>
    </w:p>
    <w:p w14:paraId="7BFEF0C4" w14:textId="16BDDFF7" w:rsidR="0068306F" w:rsidRPr="0068306F" w:rsidRDefault="0068306F" w:rsidP="0068306F">
      <w:pPr>
        <w:widowControl/>
        <w:shd w:val="clear" w:color="auto" w:fill="FFFFFF"/>
        <w:spacing w:after="420" w:line="360" w:lineRule="auto"/>
        <w:jc w:val="both"/>
        <w:rPr>
          <w:rFonts w:ascii="Times New Roman" w:eastAsia="Times New Roman" w:hAnsi="Times New Roman"/>
          <w:kern w:val="0"/>
          <w:szCs w:val="24"/>
          <w:lang w:val="en-HK" w:eastAsia="zh-CN"/>
        </w:rPr>
      </w:pPr>
      <w:r w:rsidRPr="0068306F">
        <w:rPr>
          <w:rFonts w:ascii="Times New Roman" w:eastAsia="Times New Roman" w:hAnsi="Times New Roman"/>
          <w:kern w:val="0"/>
          <w:szCs w:val="24"/>
          <w:lang w:val="en-HK" w:eastAsia="zh-CN"/>
        </w:rPr>
        <w:t>Second, the hospital need</w:t>
      </w:r>
      <w:r w:rsidR="00AD27FA">
        <w:rPr>
          <w:rFonts w:ascii="Times New Roman" w:eastAsia="Times New Roman" w:hAnsi="Times New Roman"/>
          <w:kern w:val="0"/>
          <w:szCs w:val="24"/>
          <w:lang w:val="en-HK" w:eastAsia="zh-CN"/>
        </w:rPr>
        <w:t>s to spend additional resources to ensure quality</w:t>
      </w:r>
      <w:r w:rsidRPr="0068306F">
        <w:rPr>
          <w:rFonts w:ascii="Times New Roman" w:eastAsia="Times New Roman" w:hAnsi="Times New Roman"/>
          <w:kern w:val="0"/>
          <w:szCs w:val="24"/>
          <w:lang w:val="en-HK" w:eastAsia="zh-CN"/>
        </w:rPr>
        <w:t xml:space="preserve">. For Gleneagles, this is equivalent to an investment </w:t>
      </w:r>
      <w:r w:rsidR="009226C0">
        <w:rPr>
          <w:rFonts w:ascii="Times New Roman" w:eastAsia="Times New Roman" w:hAnsi="Times New Roman"/>
          <w:kern w:val="0"/>
          <w:szCs w:val="24"/>
          <w:lang w:val="en-HK" w:eastAsia="zh-CN"/>
        </w:rPr>
        <w:t>in</w:t>
      </w:r>
      <w:r w:rsidRPr="0068306F">
        <w:rPr>
          <w:rFonts w:ascii="Times New Roman" w:eastAsia="Times New Roman" w:hAnsi="Times New Roman"/>
          <w:kern w:val="0"/>
          <w:szCs w:val="24"/>
          <w:lang w:val="en-HK" w:eastAsia="zh-CN"/>
        </w:rPr>
        <w:t xml:space="preserve"> a quality and safety team</w:t>
      </w:r>
      <w:r w:rsidR="009226C0">
        <w:rPr>
          <w:rFonts w:ascii="Times New Roman" w:eastAsia="Times New Roman" w:hAnsi="Times New Roman"/>
          <w:kern w:val="0"/>
          <w:szCs w:val="24"/>
          <w:lang w:val="en-HK" w:eastAsia="zh-CN"/>
        </w:rPr>
        <w:t>. All these are the cost spent to</w:t>
      </w:r>
      <w:r w:rsidRPr="0068306F">
        <w:rPr>
          <w:rFonts w:ascii="Times New Roman" w:eastAsia="Times New Roman" w:hAnsi="Times New Roman"/>
          <w:kern w:val="0"/>
          <w:szCs w:val="24"/>
          <w:lang w:val="en-HK" w:eastAsia="zh-CN"/>
        </w:rPr>
        <w:t xml:space="preserve"> </w:t>
      </w:r>
      <w:proofErr w:type="gramStart"/>
      <w:r w:rsidRPr="0068306F">
        <w:rPr>
          <w:rFonts w:ascii="Times New Roman" w:eastAsia="Times New Roman" w:hAnsi="Times New Roman"/>
          <w:kern w:val="0"/>
          <w:szCs w:val="24"/>
          <w:lang w:val="en-HK" w:eastAsia="zh-CN"/>
        </w:rPr>
        <w:t>look into</w:t>
      </w:r>
      <w:proofErr w:type="gramEnd"/>
      <w:r w:rsidRPr="0068306F">
        <w:rPr>
          <w:rFonts w:ascii="Times New Roman" w:eastAsia="Times New Roman" w:hAnsi="Times New Roman"/>
          <w:kern w:val="0"/>
          <w:szCs w:val="24"/>
          <w:lang w:val="en-HK" w:eastAsia="zh-CN"/>
        </w:rPr>
        <w:t xml:space="preserve"> any errors made</w:t>
      </w:r>
      <w:r w:rsidR="009226C0">
        <w:rPr>
          <w:rFonts w:ascii="Times New Roman" w:eastAsia="Times New Roman" w:hAnsi="Times New Roman"/>
          <w:kern w:val="0"/>
          <w:szCs w:val="24"/>
          <w:lang w:val="en-HK" w:eastAsia="zh-CN"/>
        </w:rPr>
        <w:t xml:space="preserve"> and seek improvement</w:t>
      </w:r>
    </w:p>
    <w:p w14:paraId="6282E228" w14:textId="24AE2711" w:rsidR="0068306F" w:rsidRPr="0068306F" w:rsidRDefault="0068306F" w:rsidP="0068306F">
      <w:pPr>
        <w:widowControl/>
        <w:shd w:val="clear" w:color="auto" w:fill="FFFFFF"/>
        <w:spacing w:after="420" w:line="360" w:lineRule="auto"/>
        <w:jc w:val="both"/>
        <w:rPr>
          <w:rFonts w:ascii="Times New Roman" w:eastAsia="Times New Roman" w:hAnsi="Times New Roman"/>
          <w:kern w:val="0"/>
          <w:szCs w:val="24"/>
          <w:lang w:val="en-HK" w:eastAsia="zh-CN"/>
        </w:rPr>
      </w:pPr>
      <w:r w:rsidRPr="0068306F">
        <w:rPr>
          <w:rFonts w:ascii="Times New Roman" w:eastAsia="Times New Roman" w:hAnsi="Times New Roman"/>
          <w:kern w:val="0"/>
          <w:szCs w:val="24"/>
          <w:lang w:val="en-HK" w:eastAsia="zh-CN"/>
        </w:rPr>
        <w:t xml:space="preserve">Third, hospitals, </w:t>
      </w:r>
      <w:proofErr w:type="gramStart"/>
      <w:r w:rsidRPr="0068306F">
        <w:rPr>
          <w:rFonts w:ascii="Times New Roman" w:eastAsia="Times New Roman" w:hAnsi="Times New Roman"/>
          <w:kern w:val="0"/>
          <w:szCs w:val="24"/>
          <w:lang w:val="en-HK" w:eastAsia="zh-CN"/>
        </w:rPr>
        <w:t>in order to</w:t>
      </w:r>
      <w:proofErr w:type="gramEnd"/>
      <w:r w:rsidRPr="0068306F">
        <w:rPr>
          <w:rFonts w:ascii="Times New Roman" w:eastAsia="Times New Roman" w:hAnsi="Times New Roman"/>
          <w:kern w:val="0"/>
          <w:szCs w:val="24"/>
          <w:lang w:val="en-HK" w:eastAsia="zh-CN"/>
        </w:rPr>
        <w:t xml:space="preserve"> remain competitive and motivated to deliver top-notch clinical outcomes, bring in external accreditation bodies. </w:t>
      </w:r>
      <w:r w:rsidR="009226C0">
        <w:rPr>
          <w:rFonts w:ascii="Times New Roman" w:eastAsia="Times New Roman" w:hAnsi="Times New Roman"/>
          <w:kern w:val="0"/>
          <w:szCs w:val="24"/>
          <w:lang w:val="en-HK" w:eastAsia="zh-CN"/>
        </w:rPr>
        <w:t>In addition,</w:t>
      </w:r>
      <w:r w:rsidRPr="0068306F">
        <w:rPr>
          <w:rFonts w:ascii="Times New Roman" w:eastAsia="Times New Roman" w:hAnsi="Times New Roman"/>
          <w:kern w:val="0"/>
          <w:szCs w:val="24"/>
          <w:lang w:val="en-HK" w:eastAsia="zh-CN"/>
        </w:rPr>
        <w:t xml:space="preserve"> they promote continuous learning </w:t>
      </w:r>
      <w:r w:rsidRPr="0068306F">
        <w:rPr>
          <w:rFonts w:ascii="Times New Roman" w:eastAsia="Times New Roman" w:hAnsi="Times New Roman"/>
          <w:kern w:val="0"/>
          <w:szCs w:val="24"/>
          <w:lang w:val="en-HK" w:eastAsia="zh-CN"/>
        </w:rPr>
        <w:lastRenderedPageBreak/>
        <w:t>of healthcare staff</w:t>
      </w:r>
      <w:r w:rsidR="009226C0">
        <w:rPr>
          <w:rFonts w:ascii="Times New Roman" w:eastAsia="Times New Roman" w:hAnsi="Times New Roman"/>
          <w:kern w:val="0"/>
          <w:szCs w:val="24"/>
          <w:lang w:val="en-HK" w:eastAsia="zh-CN"/>
        </w:rPr>
        <w:t>. As such, regular running c</w:t>
      </w:r>
      <w:r w:rsidRPr="0068306F">
        <w:rPr>
          <w:rFonts w:ascii="Times New Roman" w:eastAsia="Times New Roman" w:hAnsi="Times New Roman"/>
          <w:kern w:val="0"/>
          <w:szCs w:val="24"/>
          <w:lang w:val="en-HK" w:eastAsia="zh-CN"/>
        </w:rPr>
        <w:t xml:space="preserve">osts </w:t>
      </w:r>
      <w:r w:rsidR="009226C0">
        <w:rPr>
          <w:rFonts w:ascii="Times New Roman" w:eastAsia="Times New Roman" w:hAnsi="Times New Roman"/>
          <w:kern w:val="0"/>
          <w:szCs w:val="24"/>
          <w:lang w:val="en-HK" w:eastAsia="zh-CN"/>
        </w:rPr>
        <w:t>are reserved for staff to</w:t>
      </w:r>
      <w:r w:rsidRPr="0068306F">
        <w:rPr>
          <w:rFonts w:ascii="Times New Roman" w:eastAsia="Times New Roman" w:hAnsi="Times New Roman"/>
          <w:kern w:val="0"/>
          <w:szCs w:val="24"/>
          <w:lang w:val="en-HK" w:eastAsia="zh-CN"/>
        </w:rPr>
        <w:t xml:space="preserve"> participat</w:t>
      </w:r>
      <w:r w:rsidR="009226C0">
        <w:rPr>
          <w:rFonts w:ascii="Times New Roman" w:eastAsia="Times New Roman" w:hAnsi="Times New Roman"/>
          <w:kern w:val="0"/>
          <w:szCs w:val="24"/>
          <w:lang w:val="en-HK" w:eastAsia="zh-CN"/>
        </w:rPr>
        <w:t xml:space="preserve">e </w:t>
      </w:r>
      <w:r w:rsidRPr="0068306F">
        <w:rPr>
          <w:rFonts w:ascii="Times New Roman" w:eastAsia="Times New Roman" w:hAnsi="Times New Roman"/>
          <w:kern w:val="0"/>
          <w:szCs w:val="24"/>
          <w:lang w:val="en-HK" w:eastAsia="zh-CN"/>
        </w:rPr>
        <w:t>in international conferences and seminars.</w:t>
      </w:r>
      <w:r w:rsidR="002A5927" w:rsidRPr="00AD27FA">
        <w:rPr>
          <w:rFonts w:ascii="Times New Roman" w:eastAsia="Times New Roman" w:hAnsi="Times New Roman"/>
          <w:kern w:val="0"/>
          <w:szCs w:val="24"/>
          <w:lang w:val="en-HK" w:eastAsia="zh-CN"/>
        </w:rPr>
        <w:t xml:space="preserve"> </w:t>
      </w:r>
      <w:r w:rsidR="002A5927" w:rsidRPr="00AD27FA">
        <w:rPr>
          <w:rFonts w:ascii="Times New Roman" w:hAnsi="Times New Roman"/>
          <w:szCs w:val="24"/>
          <w:shd w:val="clear" w:color="auto" w:fill="FFFFFF"/>
        </w:rPr>
        <w:t>(Hospital Management Asia, 2020)</w:t>
      </w:r>
    </w:p>
    <w:p w14:paraId="5FAA01F4" w14:textId="77777777" w:rsidR="0068306F" w:rsidRDefault="0068306F" w:rsidP="00C65A3F">
      <w:pPr>
        <w:adjustRightInd w:val="0"/>
        <w:snapToGrid w:val="0"/>
        <w:jc w:val="both"/>
        <w:rPr>
          <w:rFonts w:ascii="Times New Roman" w:hAnsi="Times New Roman"/>
          <w:bCs/>
          <w:color w:val="0000CC"/>
          <w:szCs w:val="24"/>
        </w:rPr>
      </w:pPr>
    </w:p>
    <w:p w14:paraId="680806D2" w14:textId="77777777" w:rsidR="005936DF" w:rsidRPr="001A5C97" w:rsidRDefault="005936DF" w:rsidP="00C65A3F">
      <w:pPr>
        <w:adjustRightInd w:val="0"/>
        <w:snapToGrid w:val="0"/>
        <w:jc w:val="both"/>
        <w:rPr>
          <w:rFonts w:ascii="Times New Roman" w:hAnsi="Times New Roman"/>
          <w:bCs/>
          <w:color w:val="0000CC"/>
          <w:szCs w:val="24"/>
        </w:rPr>
      </w:pPr>
    </w:p>
    <w:p w14:paraId="43E51CA4" w14:textId="594491E2" w:rsidR="00783714" w:rsidRPr="001A5C97" w:rsidRDefault="00783714" w:rsidP="00C65A3F">
      <w:pPr>
        <w:adjustRightInd w:val="0"/>
        <w:snapToGrid w:val="0"/>
        <w:jc w:val="both"/>
        <w:rPr>
          <w:rFonts w:ascii="Times New Roman" w:hAnsi="Times New Roman"/>
          <w:bCs/>
          <w:color w:val="0000CC"/>
          <w:szCs w:val="24"/>
        </w:rPr>
      </w:pPr>
      <w:r w:rsidRPr="001A5C97">
        <w:rPr>
          <w:rFonts w:ascii="Times New Roman" w:hAnsi="Times New Roman"/>
          <w:bCs/>
          <w:color w:val="0000CC"/>
          <w:szCs w:val="24"/>
        </w:rPr>
        <w:t xml:space="preserve">Table 1 </w:t>
      </w:r>
      <w:r w:rsidR="00155454">
        <w:rPr>
          <w:rFonts w:ascii="Times New Roman" w:hAnsi="Times New Roman"/>
          <w:bCs/>
          <w:color w:val="0000CC"/>
          <w:szCs w:val="24"/>
        </w:rPr>
        <w:t xml:space="preserve">Cost structure of the company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2126"/>
        <w:gridCol w:w="1916"/>
      </w:tblGrid>
      <w:tr w:rsidR="00AB5D04" w:rsidRPr="001A5C97" w14:paraId="3CE0EA11" w14:textId="77777777" w:rsidTr="00AB5D04">
        <w:tc>
          <w:tcPr>
            <w:tcW w:w="2802" w:type="dxa"/>
            <w:shd w:val="clear" w:color="auto" w:fill="auto"/>
          </w:tcPr>
          <w:p w14:paraId="4788A8DA" w14:textId="77777777" w:rsidR="00AB5D04" w:rsidRPr="001A5C97" w:rsidRDefault="00AB5D04" w:rsidP="00582BF0">
            <w:pPr>
              <w:adjustRightInd w:val="0"/>
              <w:snapToGrid w:val="0"/>
              <w:jc w:val="both"/>
              <w:rPr>
                <w:rFonts w:ascii="Times New Roman" w:hAnsi="Times New Roman"/>
                <w:bCs/>
                <w:color w:val="0000CC"/>
                <w:szCs w:val="24"/>
              </w:rPr>
            </w:pPr>
          </w:p>
        </w:tc>
        <w:tc>
          <w:tcPr>
            <w:tcW w:w="2126" w:type="dxa"/>
            <w:shd w:val="clear" w:color="auto" w:fill="auto"/>
          </w:tcPr>
          <w:p w14:paraId="60C294E6" w14:textId="1A72A386" w:rsidR="00AB5D04" w:rsidRPr="001A5C97" w:rsidRDefault="00AB5D04" w:rsidP="00AB5D04">
            <w:pPr>
              <w:adjustRightInd w:val="0"/>
              <w:snapToGrid w:val="0"/>
              <w:jc w:val="center"/>
              <w:rPr>
                <w:rFonts w:ascii="Times New Roman" w:hAnsi="Times New Roman"/>
                <w:bCs/>
                <w:color w:val="0000CC"/>
                <w:szCs w:val="24"/>
              </w:rPr>
            </w:pPr>
            <w:r>
              <w:rPr>
                <w:rFonts w:ascii="Times New Roman" w:hAnsi="Times New Roman" w:hint="eastAsia"/>
                <w:bCs/>
                <w:color w:val="0000CC"/>
                <w:szCs w:val="24"/>
              </w:rPr>
              <w:t>2</w:t>
            </w:r>
            <w:r>
              <w:rPr>
                <w:rFonts w:ascii="Times New Roman" w:hAnsi="Times New Roman"/>
                <w:bCs/>
                <w:color w:val="0000CC"/>
                <w:szCs w:val="24"/>
              </w:rPr>
              <w:t>018</w:t>
            </w:r>
          </w:p>
        </w:tc>
        <w:tc>
          <w:tcPr>
            <w:tcW w:w="1916" w:type="dxa"/>
            <w:shd w:val="clear" w:color="auto" w:fill="auto"/>
          </w:tcPr>
          <w:p w14:paraId="23D7365D" w14:textId="42C0B4F3" w:rsidR="00AB5D04" w:rsidRPr="001A5C97" w:rsidRDefault="00AB5D04" w:rsidP="00AB5D04">
            <w:pPr>
              <w:adjustRightInd w:val="0"/>
              <w:snapToGrid w:val="0"/>
              <w:jc w:val="center"/>
              <w:rPr>
                <w:rFonts w:ascii="Times New Roman" w:hAnsi="Times New Roman"/>
                <w:bCs/>
                <w:color w:val="0000CC"/>
                <w:szCs w:val="24"/>
              </w:rPr>
            </w:pPr>
            <w:r>
              <w:rPr>
                <w:rFonts w:ascii="Times New Roman" w:hAnsi="Times New Roman" w:hint="eastAsia"/>
                <w:bCs/>
                <w:color w:val="0000CC"/>
                <w:szCs w:val="24"/>
              </w:rPr>
              <w:t>2</w:t>
            </w:r>
            <w:r>
              <w:rPr>
                <w:rFonts w:ascii="Times New Roman" w:hAnsi="Times New Roman"/>
                <w:bCs/>
                <w:color w:val="0000CC"/>
                <w:szCs w:val="24"/>
              </w:rPr>
              <w:t>020</w:t>
            </w:r>
          </w:p>
        </w:tc>
      </w:tr>
      <w:tr w:rsidR="00AB5D04" w:rsidRPr="001A5C97" w14:paraId="0CA04FDC" w14:textId="77777777" w:rsidTr="00AB5D04">
        <w:tc>
          <w:tcPr>
            <w:tcW w:w="2802" w:type="dxa"/>
            <w:shd w:val="clear" w:color="auto" w:fill="auto"/>
          </w:tcPr>
          <w:p w14:paraId="1B8067CB" w14:textId="3382F4B9" w:rsidR="00AB5D04" w:rsidRPr="001A5C97" w:rsidRDefault="00AB5D04" w:rsidP="00582BF0">
            <w:pPr>
              <w:adjustRightInd w:val="0"/>
              <w:snapToGrid w:val="0"/>
              <w:jc w:val="both"/>
              <w:rPr>
                <w:rFonts w:ascii="Times New Roman" w:hAnsi="Times New Roman"/>
                <w:bCs/>
                <w:color w:val="0000CC"/>
                <w:szCs w:val="24"/>
              </w:rPr>
            </w:pPr>
            <w:r>
              <w:rPr>
                <w:rFonts w:ascii="Times New Roman" w:hAnsi="Times New Roman"/>
                <w:bCs/>
                <w:color w:val="0000CC"/>
                <w:szCs w:val="24"/>
              </w:rPr>
              <w:t>Fixed cost</w:t>
            </w:r>
            <w:r w:rsidRPr="001A5C97">
              <w:rPr>
                <w:rFonts w:ascii="Times New Roman" w:hAnsi="Times New Roman"/>
                <w:bCs/>
                <w:color w:val="0000CC"/>
                <w:szCs w:val="24"/>
              </w:rPr>
              <w:t xml:space="preserve"> (%)</w:t>
            </w:r>
          </w:p>
        </w:tc>
        <w:tc>
          <w:tcPr>
            <w:tcW w:w="2126" w:type="dxa"/>
            <w:shd w:val="clear" w:color="auto" w:fill="auto"/>
          </w:tcPr>
          <w:p w14:paraId="281A9384" w14:textId="77777777" w:rsidR="00AB5D04" w:rsidRPr="001A5C97" w:rsidRDefault="00AB5D04" w:rsidP="00582BF0">
            <w:pPr>
              <w:adjustRightInd w:val="0"/>
              <w:snapToGrid w:val="0"/>
              <w:jc w:val="both"/>
              <w:rPr>
                <w:rFonts w:ascii="Times New Roman" w:hAnsi="Times New Roman"/>
                <w:bCs/>
                <w:color w:val="0000CC"/>
                <w:szCs w:val="24"/>
              </w:rPr>
            </w:pPr>
          </w:p>
        </w:tc>
        <w:tc>
          <w:tcPr>
            <w:tcW w:w="1916" w:type="dxa"/>
            <w:shd w:val="clear" w:color="auto" w:fill="auto"/>
          </w:tcPr>
          <w:p w14:paraId="1E99EE58" w14:textId="77777777" w:rsidR="00AB5D04" w:rsidRPr="001A5C97" w:rsidRDefault="00AB5D04" w:rsidP="00582BF0">
            <w:pPr>
              <w:adjustRightInd w:val="0"/>
              <w:snapToGrid w:val="0"/>
              <w:jc w:val="both"/>
              <w:rPr>
                <w:rFonts w:ascii="Times New Roman" w:hAnsi="Times New Roman"/>
                <w:bCs/>
                <w:color w:val="0000CC"/>
                <w:szCs w:val="24"/>
              </w:rPr>
            </w:pPr>
          </w:p>
        </w:tc>
      </w:tr>
      <w:tr w:rsidR="00AB5D04" w:rsidRPr="001A5C97" w14:paraId="29BBCCDC" w14:textId="77777777" w:rsidTr="00AB5D04">
        <w:tc>
          <w:tcPr>
            <w:tcW w:w="2802" w:type="dxa"/>
            <w:shd w:val="clear" w:color="auto" w:fill="auto"/>
          </w:tcPr>
          <w:p w14:paraId="7D2467FC" w14:textId="2F23F5A7" w:rsidR="00AB5D04" w:rsidRPr="001A5C97" w:rsidRDefault="00AB5D04" w:rsidP="00582BF0">
            <w:pPr>
              <w:adjustRightInd w:val="0"/>
              <w:snapToGrid w:val="0"/>
              <w:jc w:val="both"/>
              <w:rPr>
                <w:rFonts w:ascii="Times New Roman" w:hAnsi="Times New Roman"/>
                <w:bCs/>
                <w:color w:val="0000CC"/>
                <w:szCs w:val="24"/>
              </w:rPr>
            </w:pPr>
            <w:r>
              <w:rPr>
                <w:rFonts w:ascii="Times New Roman" w:hAnsi="Times New Roman" w:hint="eastAsia"/>
                <w:bCs/>
                <w:color w:val="0000CC"/>
                <w:szCs w:val="24"/>
              </w:rPr>
              <w:t xml:space="preserve"> </w:t>
            </w:r>
            <w:r>
              <w:rPr>
                <w:rFonts w:ascii="Times New Roman" w:hAnsi="Times New Roman"/>
                <w:bCs/>
                <w:color w:val="0000CC"/>
                <w:szCs w:val="24"/>
              </w:rPr>
              <w:t xml:space="preserve"> Rental</w:t>
            </w:r>
          </w:p>
        </w:tc>
        <w:tc>
          <w:tcPr>
            <w:tcW w:w="2126" w:type="dxa"/>
            <w:shd w:val="clear" w:color="auto" w:fill="auto"/>
          </w:tcPr>
          <w:p w14:paraId="78B6302B" w14:textId="77777777" w:rsidR="00AB5D04" w:rsidRPr="001A5C97" w:rsidRDefault="00AB5D04" w:rsidP="00582BF0">
            <w:pPr>
              <w:adjustRightInd w:val="0"/>
              <w:snapToGrid w:val="0"/>
              <w:jc w:val="both"/>
              <w:rPr>
                <w:rFonts w:ascii="Times New Roman" w:hAnsi="Times New Roman"/>
                <w:bCs/>
                <w:color w:val="0000CC"/>
                <w:szCs w:val="24"/>
              </w:rPr>
            </w:pPr>
          </w:p>
        </w:tc>
        <w:tc>
          <w:tcPr>
            <w:tcW w:w="1916" w:type="dxa"/>
            <w:shd w:val="clear" w:color="auto" w:fill="auto"/>
          </w:tcPr>
          <w:p w14:paraId="0062EB1E" w14:textId="77777777" w:rsidR="00AB5D04" w:rsidRPr="001A5C97" w:rsidRDefault="00AB5D04" w:rsidP="00582BF0">
            <w:pPr>
              <w:adjustRightInd w:val="0"/>
              <w:snapToGrid w:val="0"/>
              <w:jc w:val="both"/>
              <w:rPr>
                <w:rFonts w:ascii="Times New Roman" w:hAnsi="Times New Roman"/>
                <w:bCs/>
                <w:color w:val="0000CC"/>
                <w:szCs w:val="24"/>
              </w:rPr>
            </w:pPr>
          </w:p>
        </w:tc>
      </w:tr>
      <w:tr w:rsidR="00AB5D04" w:rsidRPr="001A5C97" w14:paraId="2FB65F99" w14:textId="77777777" w:rsidTr="00AB5D04">
        <w:tc>
          <w:tcPr>
            <w:tcW w:w="2802" w:type="dxa"/>
            <w:shd w:val="clear" w:color="auto" w:fill="auto"/>
          </w:tcPr>
          <w:p w14:paraId="2BFA8D58" w14:textId="22C6AD7D" w:rsidR="00AB5D04" w:rsidRPr="001A5C97" w:rsidRDefault="00AB5D04" w:rsidP="00582BF0">
            <w:pPr>
              <w:adjustRightInd w:val="0"/>
              <w:snapToGrid w:val="0"/>
              <w:jc w:val="both"/>
              <w:rPr>
                <w:rFonts w:ascii="Times New Roman" w:hAnsi="Times New Roman"/>
                <w:bCs/>
                <w:color w:val="0000CC"/>
                <w:szCs w:val="24"/>
              </w:rPr>
            </w:pPr>
            <w:r>
              <w:rPr>
                <w:rFonts w:ascii="Times New Roman" w:hAnsi="Times New Roman" w:hint="eastAsia"/>
                <w:bCs/>
                <w:color w:val="0000CC"/>
                <w:szCs w:val="24"/>
              </w:rPr>
              <w:t xml:space="preserve"> </w:t>
            </w:r>
            <w:r>
              <w:rPr>
                <w:rFonts w:ascii="Times New Roman" w:hAnsi="Times New Roman"/>
                <w:bCs/>
                <w:color w:val="0000CC"/>
                <w:szCs w:val="24"/>
              </w:rPr>
              <w:t xml:space="preserve"> </w:t>
            </w:r>
            <w:r w:rsidRPr="00AB5D04">
              <w:rPr>
                <w:rFonts w:ascii="Times New Roman" w:hAnsi="Times New Roman"/>
                <w:bCs/>
                <w:color w:val="0000CC"/>
                <w:szCs w:val="24"/>
              </w:rPr>
              <w:t>depreciation expense</w:t>
            </w:r>
          </w:p>
        </w:tc>
        <w:tc>
          <w:tcPr>
            <w:tcW w:w="2126" w:type="dxa"/>
            <w:shd w:val="clear" w:color="auto" w:fill="auto"/>
          </w:tcPr>
          <w:p w14:paraId="460D3C24" w14:textId="77777777" w:rsidR="00AB5D04" w:rsidRPr="001A5C97" w:rsidRDefault="00AB5D04" w:rsidP="00582BF0">
            <w:pPr>
              <w:adjustRightInd w:val="0"/>
              <w:snapToGrid w:val="0"/>
              <w:jc w:val="both"/>
              <w:rPr>
                <w:rFonts w:ascii="Times New Roman" w:hAnsi="Times New Roman"/>
                <w:bCs/>
                <w:color w:val="0000CC"/>
                <w:szCs w:val="24"/>
              </w:rPr>
            </w:pPr>
          </w:p>
        </w:tc>
        <w:tc>
          <w:tcPr>
            <w:tcW w:w="1916" w:type="dxa"/>
            <w:shd w:val="clear" w:color="auto" w:fill="auto"/>
          </w:tcPr>
          <w:p w14:paraId="04C8FC63" w14:textId="77777777" w:rsidR="00AB5D04" w:rsidRPr="001A5C97" w:rsidRDefault="00AB5D04" w:rsidP="00582BF0">
            <w:pPr>
              <w:adjustRightInd w:val="0"/>
              <w:snapToGrid w:val="0"/>
              <w:jc w:val="both"/>
              <w:rPr>
                <w:rFonts w:ascii="Times New Roman" w:hAnsi="Times New Roman"/>
                <w:bCs/>
                <w:color w:val="0000CC"/>
                <w:szCs w:val="24"/>
              </w:rPr>
            </w:pPr>
          </w:p>
        </w:tc>
      </w:tr>
      <w:tr w:rsidR="00AB5D04" w:rsidRPr="001A5C97" w14:paraId="72D538BB" w14:textId="77777777" w:rsidTr="00AB5D04">
        <w:tc>
          <w:tcPr>
            <w:tcW w:w="2802" w:type="dxa"/>
            <w:shd w:val="clear" w:color="auto" w:fill="auto"/>
          </w:tcPr>
          <w:p w14:paraId="7A8AB291" w14:textId="05777045" w:rsidR="00AB5D04" w:rsidRPr="001A5C97" w:rsidRDefault="00733A00" w:rsidP="00582BF0">
            <w:pPr>
              <w:adjustRightInd w:val="0"/>
              <w:snapToGrid w:val="0"/>
              <w:jc w:val="both"/>
              <w:rPr>
                <w:rFonts w:ascii="Times New Roman" w:hAnsi="Times New Roman"/>
                <w:bCs/>
                <w:color w:val="0000CC"/>
                <w:szCs w:val="24"/>
              </w:rPr>
            </w:pPr>
            <w:r>
              <w:rPr>
                <w:rFonts w:ascii="Times New Roman" w:hAnsi="Times New Roman" w:hint="eastAsia"/>
                <w:bCs/>
                <w:color w:val="0000CC"/>
                <w:szCs w:val="24"/>
              </w:rPr>
              <w:t xml:space="preserve"> </w:t>
            </w:r>
            <w:r>
              <w:rPr>
                <w:rFonts w:ascii="Times New Roman" w:hAnsi="Times New Roman"/>
                <w:bCs/>
                <w:color w:val="0000CC"/>
                <w:szCs w:val="24"/>
              </w:rPr>
              <w:t xml:space="preserve"> Interest payment</w:t>
            </w:r>
          </w:p>
        </w:tc>
        <w:tc>
          <w:tcPr>
            <w:tcW w:w="2126" w:type="dxa"/>
            <w:shd w:val="clear" w:color="auto" w:fill="auto"/>
          </w:tcPr>
          <w:p w14:paraId="35F15DC3" w14:textId="77777777" w:rsidR="00AB5D04" w:rsidRPr="001A5C97" w:rsidRDefault="00AB5D04" w:rsidP="00582BF0">
            <w:pPr>
              <w:adjustRightInd w:val="0"/>
              <w:snapToGrid w:val="0"/>
              <w:jc w:val="both"/>
              <w:rPr>
                <w:rFonts w:ascii="Times New Roman" w:hAnsi="Times New Roman"/>
                <w:bCs/>
                <w:color w:val="0000CC"/>
                <w:szCs w:val="24"/>
              </w:rPr>
            </w:pPr>
          </w:p>
        </w:tc>
        <w:tc>
          <w:tcPr>
            <w:tcW w:w="1916" w:type="dxa"/>
            <w:shd w:val="clear" w:color="auto" w:fill="auto"/>
          </w:tcPr>
          <w:p w14:paraId="07A6C9B3" w14:textId="77777777" w:rsidR="00AB5D04" w:rsidRPr="001A5C97" w:rsidRDefault="00AB5D04" w:rsidP="00582BF0">
            <w:pPr>
              <w:adjustRightInd w:val="0"/>
              <w:snapToGrid w:val="0"/>
              <w:jc w:val="both"/>
              <w:rPr>
                <w:rFonts w:ascii="Times New Roman" w:hAnsi="Times New Roman"/>
                <w:bCs/>
                <w:color w:val="0000CC"/>
                <w:szCs w:val="24"/>
              </w:rPr>
            </w:pPr>
          </w:p>
        </w:tc>
      </w:tr>
      <w:tr w:rsidR="00733A00" w:rsidRPr="001A5C97" w14:paraId="743A8C56" w14:textId="77777777" w:rsidTr="00AB5D04">
        <w:tc>
          <w:tcPr>
            <w:tcW w:w="2802" w:type="dxa"/>
            <w:shd w:val="clear" w:color="auto" w:fill="auto"/>
          </w:tcPr>
          <w:p w14:paraId="3035314C" w14:textId="77777777" w:rsidR="00733A00" w:rsidRPr="001A5C97" w:rsidRDefault="00733A00" w:rsidP="00582BF0">
            <w:pPr>
              <w:adjustRightInd w:val="0"/>
              <w:snapToGrid w:val="0"/>
              <w:jc w:val="both"/>
              <w:rPr>
                <w:rFonts w:ascii="Times New Roman" w:hAnsi="Times New Roman"/>
                <w:bCs/>
                <w:color w:val="0000CC"/>
                <w:szCs w:val="24"/>
              </w:rPr>
            </w:pPr>
          </w:p>
        </w:tc>
        <w:tc>
          <w:tcPr>
            <w:tcW w:w="2126" w:type="dxa"/>
            <w:shd w:val="clear" w:color="auto" w:fill="auto"/>
          </w:tcPr>
          <w:p w14:paraId="03B0EC2E" w14:textId="77777777" w:rsidR="00733A00" w:rsidRPr="001A5C97" w:rsidRDefault="00733A00" w:rsidP="00582BF0">
            <w:pPr>
              <w:adjustRightInd w:val="0"/>
              <w:snapToGrid w:val="0"/>
              <w:jc w:val="both"/>
              <w:rPr>
                <w:rFonts w:ascii="Times New Roman" w:hAnsi="Times New Roman"/>
                <w:bCs/>
                <w:color w:val="0000CC"/>
                <w:szCs w:val="24"/>
              </w:rPr>
            </w:pPr>
          </w:p>
        </w:tc>
        <w:tc>
          <w:tcPr>
            <w:tcW w:w="1916" w:type="dxa"/>
            <w:shd w:val="clear" w:color="auto" w:fill="auto"/>
          </w:tcPr>
          <w:p w14:paraId="356163B3" w14:textId="77777777" w:rsidR="00733A00" w:rsidRPr="001A5C97" w:rsidRDefault="00733A00" w:rsidP="00582BF0">
            <w:pPr>
              <w:adjustRightInd w:val="0"/>
              <w:snapToGrid w:val="0"/>
              <w:jc w:val="both"/>
              <w:rPr>
                <w:rFonts w:ascii="Times New Roman" w:hAnsi="Times New Roman"/>
                <w:bCs/>
                <w:color w:val="0000CC"/>
                <w:szCs w:val="24"/>
              </w:rPr>
            </w:pPr>
          </w:p>
        </w:tc>
      </w:tr>
      <w:tr w:rsidR="00AB5D04" w:rsidRPr="001A5C97" w14:paraId="698ADA2E" w14:textId="77777777" w:rsidTr="00AB5D04">
        <w:tc>
          <w:tcPr>
            <w:tcW w:w="2802" w:type="dxa"/>
            <w:shd w:val="clear" w:color="auto" w:fill="auto"/>
          </w:tcPr>
          <w:p w14:paraId="24AECE25" w14:textId="193A97F4" w:rsidR="00AB5D04" w:rsidRPr="001A5C97" w:rsidRDefault="00AB5D04" w:rsidP="00582BF0">
            <w:pPr>
              <w:adjustRightInd w:val="0"/>
              <w:snapToGrid w:val="0"/>
              <w:jc w:val="both"/>
              <w:rPr>
                <w:rFonts w:ascii="Times New Roman" w:hAnsi="Times New Roman"/>
                <w:bCs/>
                <w:color w:val="0000CC"/>
                <w:szCs w:val="24"/>
              </w:rPr>
            </w:pPr>
            <w:r>
              <w:rPr>
                <w:rFonts w:ascii="Times New Roman" w:hAnsi="Times New Roman"/>
                <w:bCs/>
                <w:color w:val="0000CC"/>
                <w:szCs w:val="24"/>
              </w:rPr>
              <w:t>Variable cost</w:t>
            </w:r>
            <w:r w:rsidRPr="001A5C97">
              <w:rPr>
                <w:rFonts w:ascii="Times New Roman" w:hAnsi="Times New Roman"/>
                <w:bCs/>
                <w:color w:val="0000CC"/>
                <w:szCs w:val="24"/>
              </w:rPr>
              <w:t xml:space="preserve"> (%)</w:t>
            </w:r>
          </w:p>
        </w:tc>
        <w:tc>
          <w:tcPr>
            <w:tcW w:w="2126" w:type="dxa"/>
            <w:shd w:val="clear" w:color="auto" w:fill="auto"/>
          </w:tcPr>
          <w:p w14:paraId="61271A16" w14:textId="77777777" w:rsidR="00AB5D04" w:rsidRPr="001A5C97" w:rsidRDefault="00AB5D04" w:rsidP="00582BF0">
            <w:pPr>
              <w:adjustRightInd w:val="0"/>
              <w:snapToGrid w:val="0"/>
              <w:jc w:val="both"/>
              <w:rPr>
                <w:rFonts w:ascii="Times New Roman" w:hAnsi="Times New Roman"/>
                <w:bCs/>
                <w:color w:val="0000CC"/>
                <w:szCs w:val="24"/>
              </w:rPr>
            </w:pPr>
          </w:p>
        </w:tc>
        <w:tc>
          <w:tcPr>
            <w:tcW w:w="1916" w:type="dxa"/>
            <w:shd w:val="clear" w:color="auto" w:fill="auto"/>
          </w:tcPr>
          <w:p w14:paraId="3420A41F" w14:textId="77777777" w:rsidR="00AB5D04" w:rsidRPr="001A5C97" w:rsidRDefault="00AB5D04" w:rsidP="00582BF0">
            <w:pPr>
              <w:adjustRightInd w:val="0"/>
              <w:snapToGrid w:val="0"/>
              <w:jc w:val="both"/>
              <w:rPr>
                <w:rFonts w:ascii="Times New Roman" w:hAnsi="Times New Roman"/>
                <w:bCs/>
                <w:color w:val="0000CC"/>
                <w:szCs w:val="24"/>
              </w:rPr>
            </w:pPr>
          </w:p>
        </w:tc>
      </w:tr>
      <w:tr w:rsidR="00AB5D04" w:rsidRPr="001A5C97" w14:paraId="59ACBA35" w14:textId="77777777" w:rsidTr="00AB5D04">
        <w:tc>
          <w:tcPr>
            <w:tcW w:w="2802" w:type="dxa"/>
            <w:shd w:val="clear" w:color="auto" w:fill="auto"/>
          </w:tcPr>
          <w:p w14:paraId="127B0A65" w14:textId="6AEA8154" w:rsidR="00AB5D04" w:rsidRDefault="00AB5D04" w:rsidP="00582BF0">
            <w:pPr>
              <w:adjustRightInd w:val="0"/>
              <w:snapToGrid w:val="0"/>
              <w:jc w:val="both"/>
              <w:rPr>
                <w:rFonts w:ascii="Times New Roman" w:hAnsi="Times New Roman"/>
                <w:bCs/>
                <w:color w:val="0000CC"/>
                <w:szCs w:val="24"/>
              </w:rPr>
            </w:pPr>
            <w:r>
              <w:rPr>
                <w:rFonts w:ascii="Times New Roman" w:hAnsi="Times New Roman" w:hint="eastAsia"/>
                <w:bCs/>
                <w:color w:val="0000CC"/>
                <w:szCs w:val="24"/>
              </w:rPr>
              <w:t xml:space="preserve"> </w:t>
            </w:r>
            <w:r>
              <w:rPr>
                <w:rFonts w:ascii="Times New Roman" w:hAnsi="Times New Roman"/>
                <w:bCs/>
                <w:color w:val="0000CC"/>
                <w:szCs w:val="24"/>
              </w:rPr>
              <w:t xml:space="preserve"> </w:t>
            </w:r>
            <w:proofErr w:type="spellStart"/>
            <w:r>
              <w:rPr>
                <w:rFonts w:ascii="Times New Roman" w:hAnsi="Times New Roman"/>
                <w:bCs/>
                <w:color w:val="0000CC"/>
                <w:szCs w:val="24"/>
              </w:rPr>
              <w:t>labour</w:t>
            </w:r>
            <w:proofErr w:type="spellEnd"/>
          </w:p>
        </w:tc>
        <w:tc>
          <w:tcPr>
            <w:tcW w:w="2126" w:type="dxa"/>
            <w:shd w:val="clear" w:color="auto" w:fill="auto"/>
          </w:tcPr>
          <w:p w14:paraId="154A7759" w14:textId="77777777" w:rsidR="00AB5D04" w:rsidRPr="001A5C97" w:rsidRDefault="00AB5D04" w:rsidP="00582BF0">
            <w:pPr>
              <w:adjustRightInd w:val="0"/>
              <w:snapToGrid w:val="0"/>
              <w:jc w:val="both"/>
              <w:rPr>
                <w:rFonts w:ascii="Times New Roman" w:hAnsi="Times New Roman"/>
                <w:bCs/>
                <w:color w:val="0000CC"/>
                <w:szCs w:val="24"/>
              </w:rPr>
            </w:pPr>
          </w:p>
        </w:tc>
        <w:tc>
          <w:tcPr>
            <w:tcW w:w="1916" w:type="dxa"/>
            <w:shd w:val="clear" w:color="auto" w:fill="auto"/>
          </w:tcPr>
          <w:p w14:paraId="64D13CB7" w14:textId="77777777" w:rsidR="00AB5D04" w:rsidRPr="001A5C97" w:rsidRDefault="00AB5D04" w:rsidP="00582BF0">
            <w:pPr>
              <w:adjustRightInd w:val="0"/>
              <w:snapToGrid w:val="0"/>
              <w:jc w:val="both"/>
              <w:rPr>
                <w:rFonts w:ascii="Times New Roman" w:hAnsi="Times New Roman"/>
                <w:bCs/>
                <w:color w:val="0000CC"/>
                <w:szCs w:val="24"/>
              </w:rPr>
            </w:pPr>
          </w:p>
        </w:tc>
      </w:tr>
      <w:tr w:rsidR="00AB5D04" w:rsidRPr="001A5C97" w14:paraId="3B3CBD57" w14:textId="77777777" w:rsidTr="00AB5D04">
        <w:tc>
          <w:tcPr>
            <w:tcW w:w="2802" w:type="dxa"/>
            <w:shd w:val="clear" w:color="auto" w:fill="auto"/>
          </w:tcPr>
          <w:p w14:paraId="02DE04E7" w14:textId="3D941231" w:rsidR="00AB5D04" w:rsidRDefault="00AB5D04" w:rsidP="00582BF0">
            <w:pPr>
              <w:adjustRightInd w:val="0"/>
              <w:snapToGrid w:val="0"/>
              <w:jc w:val="both"/>
              <w:rPr>
                <w:rFonts w:ascii="Times New Roman" w:hAnsi="Times New Roman"/>
                <w:bCs/>
                <w:color w:val="0000CC"/>
                <w:szCs w:val="24"/>
              </w:rPr>
            </w:pPr>
            <w:r>
              <w:rPr>
                <w:rFonts w:ascii="Times New Roman" w:hAnsi="Times New Roman" w:hint="eastAsia"/>
                <w:bCs/>
                <w:color w:val="0000CC"/>
                <w:szCs w:val="24"/>
              </w:rPr>
              <w:t xml:space="preserve"> </w:t>
            </w:r>
            <w:r>
              <w:rPr>
                <w:rFonts w:ascii="Times New Roman" w:hAnsi="Times New Roman"/>
                <w:bCs/>
                <w:color w:val="0000CC"/>
                <w:szCs w:val="24"/>
              </w:rPr>
              <w:t xml:space="preserve"> Electricity </w:t>
            </w:r>
          </w:p>
        </w:tc>
        <w:tc>
          <w:tcPr>
            <w:tcW w:w="2126" w:type="dxa"/>
            <w:shd w:val="clear" w:color="auto" w:fill="auto"/>
          </w:tcPr>
          <w:p w14:paraId="1A6EC1E0" w14:textId="77777777" w:rsidR="00AB5D04" w:rsidRPr="001A5C97" w:rsidRDefault="00AB5D04" w:rsidP="00582BF0">
            <w:pPr>
              <w:adjustRightInd w:val="0"/>
              <w:snapToGrid w:val="0"/>
              <w:jc w:val="both"/>
              <w:rPr>
                <w:rFonts w:ascii="Times New Roman" w:hAnsi="Times New Roman"/>
                <w:bCs/>
                <w:color w:val="0000CC"/>
                <w:szCs w:val="24"/>
              </w:rPr>
            </w:pPr>
          </w:p>
        </w:tc>
        <w:tc>
          <w:tcPr>
            <w:tcW w:w="1916" w:type="dxa"/>
            <w:shd w:val="clear" w:color="auto" w:fill="auto"/>
          </w:tcPr>
          <w:p w14:paraId="26106B72" w14:textId="77777777" w:rsidR="00AB5D04" w:rsidRPr="001A5C97" w:rsidRDefault="00AB5D04" w:rsidP="00582BF0">
            <w:pPr>
              <w:adjustRightInd w:val="0"/>
              <w:snapToGrid w:val="0"/>
              <w:jc w:val="both"/>
              <w:rPr>
                <w:rFonts w:ascii="Times New Roman" w:hAnsi="Times New Roman"/>
                <w:bCs/>
                <w:color w:val="0000CC"/>
                <w:szCs w:val="24"/>
              </w:rPr>
            </w:pPr>
          </w:p>
        </w:tc>
      </w:tr>
      <w:tr w:rsidR="00AB5D04" w:rsidRPr="001A5C97" w14:paraId="29FCE401" w14:textId="77777777" w:rsidTr="00AB5D04">
        <w:tc>
          <w:tcPr>
            <w:tcW w:w="2802" w:type="dxa"/>
            <w:shd w:val="clear" w:color="auto" w:fill="auto"/>
          </w:tcPr>
          <w:p w14:paraId="1739BFB2" w14:textId="08CBFA13" w:rsidR="00AB5D04" w:rsidRDefault="00AB5D04" w:rsidP="00582BF0">
            <w:pPr>
              <w:adjustRightInd w:val="0"/>
              <w:snapToGrid w:val="0"/>
              <w:jc w:val="both"/>
              <w:rPr>
                <w:rFonts w:ascii="Times New Roman" w:hAnsi="Times New Roman"/>
                <w:bCs/>
                <w:color w:val="0000CC"/>
                <w:szCs w:val="24"/>
              </w:rPr>
            </w:pPr>
            <w:r>
              <w:rPr>
                <w:rFonts w:ascii="Times New Roman" w:hAnsi="Times New Roman" w:hint="eastAsia"/>
                <w:bCs/>
                <w:color w:val="0000CC"/>
                <w:szCs w:val="24"/>
              </w:rPr>
              <w:t xml:space="preserve"> </w:t>
            </w:r>
            <w:r>
              <w:rPr>
                <w:rFonts w:ascii="Times New Roman" w:hAnsi="Times New Roman"/>
                <w:bCs/>
                <w:color w:val="0000CC"/>
                <w:szCs w:val="24"/>
              </w:rPr>
              <w:t xml:space="preserve"> </w:t>
            </w:r>
          </w:p>
        </w:tc>
        <w:tc>
          <w:tcPr>
            <w:tcW w:w="2126" w:type="dxa"/>
            <w:shd w:val="clear" w:color="auto" w:fill="auto"/>
          </w:tcPr>
          <w:p w14:paraId="1D7BC072" w14:textId="77777777" w:rsidR="00AB5D04" w:rsidRPr="001A5C97" w:rsidRDefault="00AB5D04" w:rsidP="00582BF0">
            <w:pPr>
              <w:adjustRightInd w:val="0"/>
              <w:snapToGrid w:val="0"/>
              <w:jc w:val="both"/>
              <w:rPr>
                <w:rFonts w:ascii="Times New Roman" w:hAnsi="Times New Roman"/>
                <w:bCs/>
                <w:color w:val="0000CC"/>
                <w:szCs w:val="24"/>
              </w:rPr>
            </w:pPr>
          </w:p>
        </w:tc>
        <w:tc>
          <w:tcPr>
            <w:tcW w:w="1916" w:type="dxa"/>
            <w:shd w:val="clear" w:color="auto" w:fill="auto"/>
          </w:tcPr>
          <w:p w14:paraId="2F929268" w14:textId="77777777" w:rsidR="00AB5D04" w:rsidRPr="001A5C97" w:rsidRDefault="00AB5D04" w:rsidP="00582BF0">
            <w:pPr>
              <w:adjustRightInd w:val="0"/>
              <w:snapToGrid w:val="0"/>
              <w:jc w:val="both"/>
              <w:rPr>
                <w:rFonts w:ascii="Times New Roman" w:hAnsi="Times New Roman"/>
                <w:bCs/>
                <w:color w:val="0000CC"/>
                <w:szCs w:val="24"/>
              </w:rPr>
            </w:pPr>
          </w:p>
        </w:tc>
      </w:tr>
      <w:tr w:rsidR="00AB5D04" w:rsidRPr="001A5C97" w14:paraId="4D022444" w14:textId="77777777" w:rsidTr="00AB5D04">
        <w:tc>
          <w:tcPr>
            <w:tcW w:w="2802" w:type="dxa"/>
            <w:shd w:val="clear" w:color="auto" w:fill="auto"/>
          </w:tcPr>
          <w:p w14:paraId="0EE0FC04" w14:textId="51570F22" w:rsidR="00AB5D04" w:rsidRPr="001A5C97" w:rsidRDefault="00AB5D04" w:rsidP="00582BF0">
            <w:pPr>
              <w:adjustRightInd w:val="0"/>
              <w:snapToGrid w:val="0"/>
              <w:jc w:val="both"/>
              <w:rPr>
                <w:rFonts w:ascii="Times New Roman" w:hAnsi="Times New Roman"/>
                <w:bCs/>
                <w:color w:val="0000CC"/>
                <w:szCs w:val="24"/>
              </w:rPr>
            </w:pPr>
            <w:r w:rsidRPr="001A5C97">
              <w:rPr>
                <w:rFonts w:ascii="Times New Roman" w:hAnsi="Times New Roman"/>
                <w:bCs/>
                <w:color w:val="0000CC"/>
                <w:szCs w:val="24"/>
              </w:rPr>
              <w:t xml:space="preserve">Total </w:t>
            </w:r>
            <w:r>
              <w:rPr>
                <w:rFonts w:ascii="Times New Roman" w:hAnsi="Times New Roman"/>
                <w:bCs/>
                <w:color w:val="0000CC"/>
                <w:szCs w:val="24"/>
              </w:rPr>
              <w:t>cost</w:t>
            </w:r>
            <w:r w:rsidRPr="001A5C97">
              <w:rPr>
                <w:rFonts w:ascii="Times New Roman" w:hAnsi="Times New Roman"/>
                <w:bCs/>
                <w:color w:val="0000CC"/>
                <w:szCs w:val="24"/>
              </w:rPr>
              <w:t xml:space="preserve"> (</w:t>
            </w:r>
            <w:r>
              <w:rPr>
                <w:rFonts w:ascii="Times New Roman" w:hAnsi="Times New Roman"/>
                <w:bCs/>
                <w:color w:val="0000CC"/>
                <w:szCs w:val="24"/>
              </w:rPr>
              <w:t>100%</w:t>
            </w:r>
            <w:r w:rsidRPr="001A5C97">
              <w:rPr>
                <w:rFonts w:ascii="Times New Roman" w:hAnsi="Times New Roman"/>
                <w:bCs/>
                <w:color w:val="0000CC"/>
                <w:szCs w:val="24"/>
              </w:rPr>
              <w:t>)</w:t>
            </w:r>
          </w:p>
        </w:tc>
        <w:tc>
          <w:tcPr>
            <w:tcW w:w="2126" w:type="dxa"/>
            <w:shd w:val="clear" w:color="auto" w:fill="auto"/>
          </w:tcPr>
          <w:p w14:paraId="6830EF1B" w14:textId="77777777" w:rsidR="00AB5D04" w:rsidRPr="001A5C97" w:rsidRDefault="00AB5D04" w:rsidP="00582BF0">
            <w:pPr>
              <w:adjustRightInd w:val="0"/>
              <w:snapToGrid w:val="0"/>
              <w:jc w:val="both"/>
              <w:rPr>
                <w:rFonts w:ascii="Times New Roman" w:hAnsi="Times New Roman"/>
                <w:bCs/>
                <w:color w:val="0000CC"/>
                <w:szCs w:val="24"/>
              </w:rPr>
            </w:pPr>
          </w:p>
        </w:tc>
        <w:tc>
          <w:tcPr>
            <w:tcW w:w="1916" w:type="dxa"/>
            <w:shd w:val="clear" w:color="auto" w:fill="auto"/>
          </w:tcPr>
          <w:p w14:paraId="3851CDDA" w14:textId="77777777" w:rsidR="00AB5D04" w:rsidRPr="001A5C97" w:rsidRDefault="00AB5D04" w:rsidP="00582BF0">
            <w:pPr>
              <w:adjustRightInd w:val="0"/>
              <w:snapToGrid w:val="0"/>
              <w:jc w:val="both"/>
              <w:rPr>
                <w:rFonts w:ascii="Times New Roman" w:hAnsi="Times New Roman"/>
                <w:bCs/>
                <w:color w:val="0000CC"/>
                <w:szCs w:val="24"/>
              </w:rPr>
            </w:pPr>
          </w:p>
        </w:tc>
      </w:tr>
    </w:tbl>
    <w:p w14:paraId="66363039" w14:textId="77777777" w:rsidR="00783714" w:rsidRPr="001A5C97" w:rsidRDefault="00783714" w:rsidP="00C65A3F">
      <w:pPr>
        <w:adjustRightInd w:val="0"/>
        <w:snapToGrid w:val="0"/>
        <w:jc w:val="both"/>
        <w:rPr>
          <w:rFonts w:ascii="Times New Roman" w:hAnsi="Times New Roman"/>
          <w:bCs/>
          <w:color w:val="0000CC"/>
          <w:sz w:val="20"/>
          <w:szCs w:val="20"/>
        </w:rPr>
      </w:pPr>
      <w:r w:rsidRPr="001A5C97">
        <w:rPr>
          <w:rFonts w:ascii="Times New Roman" w:hAnsi="Times New Roman"/>
          <w:bCs/>
          <w:color w:val="0000CC"/>
          <w:sz w:val="20"/>
          <w:szCs w:val="20"/>
        </w:rPr>
        <w:t xml:space="preserve">Sources: </w:t>
      </w:r>
    </w:p>
    <w:p w14:paraId="47E4EDA6" w14:textId="77777777" w:rsidR="00783714" w:rsidRPr="001A5C97" w:rsidRDefault="00783714" w:rsidP="00C65A3F">
      <w:pPr>
        <w:adjustRightInd w:val="0"/>
        <w:snapToGrid w:val="0"/>
        <w:jc w:val="both"/>
        <w:rPr>
          <w:rFonts w:ascii="Times New Roman" w:hAnsi="Times New Roman"/>
          <w:bCs/>
          <w:color w:val="0000CC"/>
          <w:szCs w:val="24"/>
        </w:rPr>
      </w:pPr>
    </w:p>
    <w:p w14:paraId="347DC535" w14:textId="77777777" w:rsidR="001B1DF5" w:rsidRPr="001A5C97" w:rsidRDefault="001B1DF5" w:rsidP="00C65A3F">
      <w:pPr>
        <w:adjustRightInd w:val="0"/>
        <w:snapToGrid w:val="0"/>
        <w:jc w:val="both"/>
        <w:rPr>
          <w:rFonts w:ascii="Times New Roman" w:hAnsi="Times New Roman"/>
          <w:bCs/>
          <w:color w:val="0000CC"/>
          <w:szCs w:val="24"/>
        </w:rPr>
      </w:pPr>
      <w:r w:rsidRPr="001A5C97">
        <w:rPr>
          <w:rFonts w:ascii="Times New Roman" w:hAnsi="Times New Roman"/>
          <w:bCs/>
          <w:color w:val="0000CC"/>
          <w:szCs w:val="24"/>
        </w:rPr>
        <w:tab/>
      </w:r>
      <w:r w:rsidR="006E6814" w:rsidRPr="001A5C97">
        <w:rPr>
          <w:rFonts w:ascii="Times New Roman" w:hAnsi="Times New Roman"/>
          <w:bCs/>
          <w:color w:val="0000CC"/>
          <w:szCs w:val="24"/>
        </w:rPr>
        <w:t xml:space="preserve">Table 1 shows </w:t>
      </w:r>
      <w:proofErr w:type="spellStart"/>
      <w:r w:rsidR="006E6814" w:rsidRPr="001A5C97">
        <w:rPr>
          <w:rFonts w:ascii="Times New Roman" w:hAnsi="Times New Roman"/>
          <w:bCs/>
          <w:color w:val="0000CC"/>
          <w:szCs w:val="24"/>
        </w:rPr>
        <w:t>d</w:t>
      </w:r>
      <w:r w:rsidRPr="001A5C97">
        <w:rPr>
          <w:rFonts w:ascii="Times New Roman" w:hAnsi="Times New Roman"/>
          <w:bCs/>
          <w:color w:val="0000CC"/>
          <w:szCs w:val="24"/>
        </w:rPr>
        <w:t>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w:t>
      </w:r>
      <w:proofErr w:type="spellEnd"/>
      <w:r w:rsidRPr="001A5C97">
        <w:rPr>
          <w:rFonts w:ascii="Times New Roman" w:hAnsi="Times New Roman"/>
          <w:bCs/>
          <w:color w:val="0000CC"/>
          <w:szCs w:val="24"/>
        </w:rPr>
        <w:t xml:space="preserve"> dd </w:t>
      </w:r>
      <w:proofErr w:type="spellStart"/>
      <w:r w:rsidRPr="001A5C97">
        <w:rPr>
          <w:rFonts w:ascii="Times New Roman" w:hAnsi="Times New Roman"/>
          <w:bCs/>
          <w:color w:val="0000CC"/>
          <w:szCs w:val="24"/>
        </w:rPr>
        <w:t>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w:t>
      </w:r>
      <w:proofErr w:type="spellEnd"/>
      <w:r w:rsidRPr="001A5C97">
        <w:rPr>
          <w:rFonts w:ascii="Times New Roman" w:hAnsi="Times New Roman"/>
          <w:bCs/>
          <w:color w:val="0000CC"/>
          <w:szCs w:val="24"/>
        </w:rPr>
        <w:t>.</w:t>
      </w:r>
    </w:p>
    <w:p w14:paraId="58035C2B" w14:textId="77777777" w:rsidR="00640797" w:rsidRPr="00C65A3F" w:rsidRDefault="00640797" w:rsidP="00C65A3F">
      <w:pPr>
        <w:adjustRightInd w:val="0"/>
        <w:snapToGrid w:val="0"/>
        <w:jc w:val="both"/>
        <w:rPr>
          <w:rFonts w:ascii="Times New Roman" w:hAnsi="Times New Roman"/>
          <w:bCs/>
          <w:szCs w:val="24"/>
        </w:rPr>
      </w:pPr>
    </w:p>
    <w:p w14:paraId="13F3B644" w14:textId="44D095A0" w:rsidR="001B1DF5" w:rsidRPr="00C65A3F" w:rsidRDefault="001817CC" w:rsidP="00C65A3F">
      <w:pPr>
        <w:adjustRightInd w:val="0"/>
        <w:snapToGrid w:val="0"/>
        <w:jc w:val="both"/>
        <w:rPr>
          <w:rFonts w:ascii="Times New Roman" w:hAnsi="Times New Roman"/>
          <w:b/>
          <w:bCs/>
          <w:szCs w:val="24"/>
        </w:rPr>
      </w:pPr>
      <w:r>
        <w:rPr>
          <w:rFonts w:ascii="Times New Roman" w:hAnsi="Times New Roman"/>
          <w:b/>
          <w:bCs/>
          <w:szCs w:val="24"/>
        </w:rPr>
        <w:t>2.</w:t>
      </w:r>
      <w:r w:rsidR="00B40D11">
        <w:rPr>
          <w:rFonts w:ascii="Times New Roman" w:hAnsi="Times New Roman"/>
          <w:b/>
          <w:bCs/>
          <w:szCs w:val="24"/>
        </w:rPr>
        <w:t>3</w:t>
      </w:r>
      <w:r>
        <w:rPr>
          <w:rFonts w:ascii="Times New Roman" w:hAnsi="Times New Roman"/>
          <w:b/>
          <w:bCs/>
          <w:szCs w:val="24"/>
        </w:rPr>
        <w:t xml:space="preserve"> </w:t>
      </w:r>
      <w:r w:rsidR="00A65DBE" w:rsidRPr="00A65DBE">
        <w:rPr>
          <w:rFonts w:ascii="Times New Roman" w:hAnsi="Times New Roman"/>
          <w:b/>
          <w:bCs/>
          <w:szCs w:val="24"/>
        </w:rPr>
        <w:t>The revenue structure</w:t>
      </w:r>
    </w:p>
    <w:p w14:paraId="3076A1F4" w14:textId="77777777" w:rsidR="00536A83" w:rsidRDefault="00536A83" w:rsidP="00A11B57">
      <w:pPr>
        <w:adjustRightInd w:val="0"/>
        <w:snapToGrid w:val="0"/>
        <w:spacing w:line="360" w:lineRule="auto"/>
        <w:jc w:val="both"/>
        <w:rPr>
          <w:rFonts w:ascii="Times New Roman" w:hAnsi="Times New Roman"/>
          <w:color w:val="606060"/>
          <w:shd w:val="clear" w:color="auto" w:fill="FFFFFF"/>
        </w:rPr>
      </w:pPr>
    </w:p>
    <w:p w14:paraId="13B06145" w14:textId="6D9648D1" w:rsidR="00536A83" w:rsidRPr="00536A83" w:rsidRDefault="00536A83" w:rsidP="00536A83">
      <w:pPr>
        <w:adjustRightInd w:val="0"/>
        <w:snapToGrid w:val="0"/>
        <w:spacing w:line="360" w:lineRule="auto"/>
        <w:jc w:val="both"/>
        <w:rPr>
          <w:rFonts w:ascii="Times New Roman" w:eastAsia="Times New Roman" w:hAnsi="Times New Roman"/>
          <w:kern w:val="0"/>
          <w:szCs w:val="24"/>
          <w:lang w:val="en-HK" w:eastAsia="zh-CN"/>
        </w:rPr>
      </w:pPr>
      <w:r w:rsidRPr="00536A83">
        <w:rPr>
          <w:rFonts w:ascii="Times New Roman" w:eastAsia="Times New Roman" w:hAnsi="Times New Roman"/>
          <w:kern w:val="0"/>
          <w:szCs w:val="24"/>
          <w:lang w:val="en-HK" w:eastAsia="zh-CN"/>
        </w:rPr>
        <w:t>Although hospitals must meet those costs for quality healthcare, patients should consume the services based on treatment outcomes. When patients believe that a hospital can provide superior outcomes for the procedures they need, they will regard this hospital as first on their list. Therefore, GHK believes that it is important for patients to have access to how a hospital puts a price tag on its services</w:t>
      </w:r>
    </w:p>
    <w:p w14:paraId="3974660C" w14:textId="77777777" w:rsidR="00536A83" w:rsidRPr="00536A83" w:rsidRDefault="00536A83" w:rsidP="00536A83">
      <w:pPr>
        <w:adjustRightInd w:val="0"/>
        <w:snapToGrid w:val="0"/>
        <w:spacing w:line="360" w:lineRule="auto"/>
        <w:jc w:val="both"/>
        <w:rPr>
          <w:rFonts w:ascii="Times New Roman" w:hAnsi="Times New Roman"/>
          <w:shd w:val="clear" w:color="auto" w:fill="FFFFFF"/>
        </w:rPr>
      </w:pPr>
    </w:p>
    <w:p w14:paraId="78E18346" w14:textId="694B9D44" w:rsidR="00A11B57" w:rsidRPr="00536A83" w:rsidRDefault="00A11B57" w:rsidP="007E1E1F">
      <w:pPr>
        <w:widowControl/>
        <w:shd w:val="clear" w:color="auto" w:fill="FFFFFF"/>
        <w:spacing w:line="360" w:lineRule="auto"/>
        <w:jc w:val="both"/>
        <w:rPr>
          <w:rFonts w:ascii="Times New Roman" w:hAnsi="Times New Roman"/>
          <w:szCs w:val="24"/>
          <w:shd w:val="clear" w:color="auto" w:fill="FFFFFF"/>
        </w:rPr>
      </w:pPr>
      <w:r w:rsidRPr="00536A83">
        <w:rPr>
          <w:rFonts w:ascii="Times New Roman" w:hAnsi="Times New Roman"/>
          <w:shd w:val="clear" w:color="auto" w:fill="FFFFFF"/>
        </w:rPr>
        <w:t xml:space="preserve">Implementing price transparency is what sets Gleneagles apart from its competitors in Hong Kong. It provides value for insurers and patients. Insurers are keen on referring their customers to Gleneagles because of its fixed-price packages and transparent pricing. Since insurers want costs that they can control and get the best estimate, price transparency initiatives work for them </w:t>
      </w:r>
      <w:r w:rsidRPr="00536A83">
        <w:rPr>
          <w:rFonts w:ascii="Times New Roman" w:hAnsi="Times New Roman"/>
          <w:shd w:val="clear" w:color="auto" w:fill="FFFFFF"/>
        </w:rPr>
        <w:lastRenderedPageBreak/>
        <w:t>as well.</w:t>
      </w:r>
      <w:r w:rsidRPr="00536A83">
        <w:rPr>
          <w:rFonts w:ascii="Times New Roman" w:hAnsi="Times New Roman"/>
          <w:szCs w:val="24"/>
          <w:shd w:val="clear" w:color="auto" w:fill="FFFFFF"/>
        </w:rPr>
        <w:t xml:space="preserve"> </w:t>
      </w:r>
      <w:r w:rsidR="007E1E1F" w:rsidRPr="00536A83">
        <w:rPr>
          <w:rFonts w:ascii="Times New Roman" w:eastAsia="Times New Roman" w:hAnsi="Times New Roman"/>
          <w:kern w:val="0"/>
          <w:szCs w:val="24"/>
          <w:lang w:val="en-HK" w:eastAsia="zh-CN"/>
        </w:rPr>
        <w:t>GHK provides price transparency for patients via two means: fee advisory prior to admission and ‘all-inclusive fixed-price medical packages’</w:t>
      </w:r>
      <w:r w:rsidR="007E1E1F">
        <w:rPr>
          <w:rFonts w:ascii="Times New Roman" w:eastAsia="Times New Roman" w:hAnsi="Times New Roman"/>
          <w:kern w:val="0"/>
          <w:szCs w:val="24"/>
          <w:lang w:val="en-HK" w:eastAsia="zh-CN"/>
        </w:rPr>
        <w:t xml:space="preserve"> </w:t>
      </w:r>
      <w:r w:rsidRPr="00536A83">
        <w:rPr>
          <w:rFonts w:ascii="Times New Roman" w:hAnsi="Times New Roman"/>
          <w:szCs w:val="24"/>
          <w:shd w:val="clear" w:color="auto" w:fill="FFFFFF"/>
        </w:rPr>
        <w:t>(Hospital Management Asia, 2020)</w:t>
      </w:r>
      <w:r w:rsidR="007E1E1F">
        <w:rPr>
          <w:rFonts w:ascii="Times New Roman" w:hAnsi="Times New Roman"/>
          <w:szCs w:val="24"/>
          <w:shd w:val="clear" w:color="auto" w:fill="FFFFFF"/>
        </w:rPr>
        <w:t>.</w:t>
      </w:r>
    </w:p>
    <w:p w14:paraId="1B12FFE4" w14:textId="77777777" w:rsidR="00A11B57" w:rsidRPr="00A11B57" w:rsidRDefault="00A11B57" w:rsidP="00A13E79">
      <w:pPr>
        <w:widowControl/>
        <w:shd w:val="clear" w:color="auto" w:fill="FFFFFF"/>
        <w:spacing w:line="360" w:lineRule="auto"/>
        <w:jc w:val="both"/>
        <w:rPr>
          <w:rFonts w:ascii="Times New Roman" w:eastAsia="Times New Roman" w:hAnsi="Times New Roman"/>
          <w:color w:val="606060"/>
          <w:kern w:val="0"/>
          <w:szCs w:val="24"/>
          <w:lang w:eastAsia="zh-CN"/>
        </w:rPr>
      </w:pPr>
    </w:p>
    <w:p w14:paraId="18119978" w14:textId="449FD4D5" w:rsidR="00172974" w:rsidRDefault="00172974" w:rsidP="00A13E79">
      <w:pPr>
        <w:widowControl/>
        <w:shd w:val="clear" w:color="auto" w:fill="FFFFFF"/>
        <w:spacing w:line="360" w:lineRule="auto"/>
        <w:jc w:val="both"/>
        <w:rPr>
          <w:rFonts w:ascii="Times New Roman" w:eastAsia="Times New Roman" w:hAnsi="Times New Roman"/>
          <w:kern w:val="0"/>
          <w:szCs w:val="24"/>
          <w:lang w:val="en-HK" w:eastAsia="zh-CN"/>
        </w:rPr>
      </w:pPr>
      <w:r w:rsidRPr="00536A83">
        <w:rPr>
          <w:rFonts w:ascii="Times New Roman" w:eastAsia="Times New Roman" w:hAnsi="Times New Roman"/>
          <w:kern w:val="0"/>
          <w:szCs w:val="24"/>
          <w:lang w:val="en-HK" w:eastAsia="zh-CN"/>
        </w:rPr>
        <w:t xml:space="preserve">Fee advisory means providing fee estimation for any patient coming to </w:t>
      </w:r>
      <w:r w:rsidR="007E1E1F">
        <w:rPr>
          <w:rFonts w:ascii="Times New Roman" w:eastAsia="Times New Roman" w:hAnsi="Times New Roman"/>
          <w:kern w:val="0"/>
          <w:szCs w:val="24"/>
          <w:lang w:val="en-HK" w:eastAsia="zh-CN"/>
        </w:rPr>
        <w:t>GHK</w:t>
      </w:r>
      <w:r w:rsidRPr="00536A83">
        <w:rPr>
          <w:rFonts w:ascii="Times New Roman" w:eastAsia="Times New Roman" w:hAnsi="Times New Roman"/>
          <w:kern w:val="0"/>
          <w:szCs w:val="24"/>
          <w:lang w:val="en-HK" w:eastAsia="zh-CN"/>
        </w:rPr>
        <w:t xml:space="preserve"> for treatment. </w:t>
      </w:r>
      <w:r w:rsidR="007E1E1F">
        <w:rPr>
          <w:rFonts w:ascii="Times New Roman" w:eastAsia="Times New Roman" w:hAnsi="Times New Roman"/>
          <w:kern w:val="0"/>
          <w:szCs w:val="24"/>
          <w:lang w:val="en-HK" w:eastAsia="zh-CN"/>
        </w:rPr>
        <w:t>In such a way, pati</w:t>
      </w:r>
      <w:r w:rsidRPr="00536A83">
        <w:rPr>
          <w:rFonts w:ascii="Times New Roman" w:eastAsia="Times New Roman" w:hAnsi="Times New Roman"/>
          <w:kern w:val="0"/>
          <w:szCs w:val="24"/>
          <w:lang w:val="en-HK" w:eastAsia="zh-CN"/>
        </w:rPr>
        <w:t xml:space="preserve">ents </w:t>
      </w:r>
      <w:proofErr w:type="gramStart"/>
      <w:r w:rsidRPr="00536A83">
        <w:rPr>
          <w:rFonts w:ascii="Times New Roman" w:eastAsia="Times New Roman" w:hAnsi="Times New Roman"/>
          <w:kern w:val="0"/>
          <w:szCs w:val="24"/>
          <w:lang w:val="en-HK" w:eastAsia="zh-CN"/>
        </w:rPr>
        <w:t>are able to</w:t>
      </w:r>
      <w:proofErr w:type="gramEnd"/>
      <w:r w:rsidR="007E1E1F">
        <w:rPr>
          <w:rFonts w:ascii="Times New Roman" w:eastAsia="Times New Roman" w:hAnsi="Times New Roman"/>
          <w:kern w:val="0"/>
          <w:szCs w:val="24"/>
          <w:lang w:val="en-HK" w:eastAsia="zh-CN"/>
        </w:rPr>
        <w:t xml:space="preserve"> know</w:t>
      </w:r>
      <w:r w:rsidRPr="00536A83">
        <w:rPr>
          <w:rFonts w:ascii="Times New Roman" w:eastAsia="Times New Roman" w:hAnsi="Times New Roman"/>
          <w:kern w:val="0"/>
          <w:szCs w:val="24"/>
          <w:lang w:val="en-HK" w:eastAsia="zh-CN"/>
        </w:rPr>
        <w:t xml:space="preserve"> how much they </w:t>
      </w:r>
      <w:r w:rsidR="007E1E1F">
        <w:rPr>
          <w:rFonts w:ascii="Times New Roman" w:eastAsia="Times New Roman" w:hAnsi="Times New Roman"/>
          <w:kern w:val="0"/>
          <w:szCs w:val="24"/>
          <w:lang w:val="en-HK" w:eastAsia="zh-CN"/>
        </w:rPr>
        <w:t>might</w:t>
      </w:r>
      <w:r w:rsidRPr="00536A83">
        <w:rPr>
          <w:rFonts w:ascii="Times New Roman" w:eastAsia="Times New Roman" w:hAnsi="Times New Roman"/>
          <w:kern w:val="0"/>
          <w:szCs w:val="24"/>
          <w:lang w:val="en-HK" w:eastAsia="zh-CN"/>
        </w:rPr>
        <w:t xml:space="preserve"> have to pay</w:t>
      </w:r>
      <w:r w:rsidR="007E1E1F">
        <w:rPr>
          <w:rFonts w:ascii="Times New Roman" w:eastAsia="Times New Roman" w:hAnsi="Times New Roman"/>
          <w:kern w:val="0"/>
          <w:szCs w:val="24"/>
          <w:lang w:val="en-HK" w:eastAsia="zh-CN"/>
        </w:rPr>
        <w:t xml:space="preserve"> for a particular treatment. </w:t>
      </w:r>
      <w:r w:rsidRPr="00536A83">
        <w:rPr>
          <w:rFonts w:ascii="Times New Roman" w:eastAsia="Times New Roman" w:hAnsi="Times New Roman"/>
          <w:kern w:val="0"/>
          <w:szCs w:val="24"/>
          <w:lang w:val="en-HK" w:eastAsia="zh-CN"/>
        </w:rPr>
        <w:t xml:space="preserve">Since fee advisory is done by experts who have a thorough understanding of </w:t>
      </w:r>
      <w:r w:rsidR="007E1E1F">
        <w:rPr>
          <w:rFonts w:ascii="Times New Roman" w:eastAsia="Times New Roman" w:hAnsi="Times New Roman"/>
          <w:kern w:val="0"/>
          <w:szCs w:val="24"/>
          <w:lang w:val="en-HK" w:eastAsia="zh-CN"/>
        </w:rPr>
        <w:t>GHK’s</w:t>
      </w:r>
      <w:r w:rsidRPr="00536A83">
        <w:rPr>
          <w:rFonts w:ascii="Times New Roman" w:eastAsia="Times New Roman" w:hAnsi="Times New Roman"/>
          <w:kern w:val="0"/>
          <w:szCs w:val="24"/>
          <w:lang w:val="en-HK" w:eastAsia="zh-CN"/>
        </w:rPr>
        <w:t xml:space="preserve"> procedures, such as equipment usually used by doctors in the operation theatre, and duration and type of surgery, the quot</w:t>
      </w:r>
      <w:r w:rsidR="007E1E1F">
        <w:rPr>
          <w:rFonts w:ascii="Times New Roman" w:eastAsia="Times New Roman" w:hAnsi="Times New Roman"/>
          <w:kern w:val="0"/>
          <w:szCs w:val="24"/>
          <w:lang w:val="en-HK" w:eastAsia="zh-CN"/>
        </w:rPr>
        <w:t>ation to</w:t>
      </w:r>
      <w:r w:rsidRPr="00536A83">
        <w:rPr>
          <w:rFonts w:ascii="Times New Roman" w:eastAsia="Times New Roman" w:hAnsi="Times New Roman"/>
          <w:kern w:val="0"/>
          <w:szCs w:val="24"/>
          <w:lang w:val="en-HK" w:eastAsia="zh-CN"/>
        </w:rPr>
        <w:t xml:space="preserve"> patients get is </w:t>
      </w:r>
      <w:r w:rsidR="00536A83">
        <w:rPr>
          <w:rFonts w:ascii="Times New Roman" w:eastAsia="Times New Roman" w:hAnsi="Times New Roman"/>
          <w:kern w:val="0"/>
          <w:szCs w:val="24"/>
          <w:lang w:val="en-HK" w:eastAsia="zh-CN"/>
        </w:rPr>
        <w:t>customized</w:t>
      </w:r>
      <w:r w:rsidRPr="00536A83">
        <w:rPr>
          <w:rFonts w:ascii="Times New Roman" w:eastAsia="Times New Roman" w:hAnsi="Times New Roman"/>
          <w:kern w:val="0"/>
          <w:szCs w:val="24"/>
          <w:lang w:val="en-HK" w:eastAsia="zh-CN"/>
        </w:rPr>
        <w:t>.</w:t>
      </w:r>
    </w:p>
    <w:p w14:paraId="19A518AF" w14:textId="77777777" w:rsidR="00536A83" w:rsidRPr="00536A83" w:rsidRDefault="00536A83" w:rsidP="00A13E79">
      <w:pPr>
        <w:widowControl/>
        <w:shd w:val="clear" w:color="auto" w:fill="FFFFFF"/>
        <w:spacing w:line="360" w:lineRule="auto"/>
        <w:jc w:val="both"/>
        <w:rPr>
          <w:rFonts w:ascii="Times New Roman" w:eastAsia="Times New Roman" w:hAnsi="Times New Roman"/>
          <w:kern w:val="0"/>
          <w:szCs w:val="24"/>
          <w:lang w:val="en-HK" w:eastAsia="zh-CN"/>
        </w:rPr>
      </w:pPr>
    </w:p>
    <w:p w14:paraId="76395DD8" w14:textId="7CA50852" w:rsidR="00172974" w:rsidRPr="00536A83" w:rsidRDefault="00172974" w:rsidP="00A13E79">
      <w:pPr>
        <w:widowControl/>
        <w:shd w:val="clear" w:color="auto" w:fill="FFFFFF"/>
        <w:spacing w:line="360" w:lineRule="auto"/>
        <w:jc w:val="both"/>
        <w:rPr>
          <w:rFonts w:ascii="Times New Roman" w:eastAsia="Times New Roman" w:hAnsi="Times New Roman"/>
          <w:kern w:val="0"/>
          <w:szCs w:val="24"/>
          <w:lang w:val="en-HK" w:eastAsia="zh-CN"/>
        </w:rPr>
      </w:pPr>
      <w:r w:rsidRPr="00536A83">
        <w:rPr>
          <w:rFonts w:ascii="Times New Roman" w:eastAsia="Times New Roman" w:hAnsi="Times New Roman"/>
          <w:kern w:val="0"/>
          <w:szCs w:val="24"/>
          <w:lang w:val="en-HK" w:eastAsia="zh-CN"/>
        </w:rPr>
        <w:t xml:space="preserve">Meanwhile, patients using ‘all-inclusive fixed-price medical packages’ pay a fixed fee for a particular surgery, including doctor’s fee, </w:t>
      </w:r>
      <w:proofErr w:type="spellStart"/>
      <w:r w:rsidR="00536A83">
        <w:rPr>
          <w:rFonts w:ascii="Times New Roman" w:eastAsia="Times New Roman" w:hAnsi="Times New Roman"/>
          <w:kern w:val="0"/>
          <w:szCs w:val="24"/>
          <w:lang w:val="en-HK" w:eastAsia="zh-CN"/>
        </w:rPr>
        <w:t>anesthetist’s</w:t>
      </w:r>
      <w:proofErr w:type="spellEnd"/>
      <w:r w:rsidRPr="00536A83">
        <w:rPr>
          <w:rFonts w:ascii="Times New Roman" w:eastAsia="Times New Roman" w:hAnsi="Times New Roman"/>
          <w:kern w:val="0"/>
          <w:szCs w:val="24"/>
          <w:lang w:val="en-HK" w:eastAsia="zh-CN"/>
        </w:rPr>
        <w:t xml:space="preserve"> fee, medication, diagnostic tests, equipment, and all related charges. So, even when complications arise in intensive care, the hospital will be the one to absorb the additional cost.</w:t>
      </w:r>
    </w:p>
    <w:p w14:paraId="049E02D9" w14:textId="77777777" w:rsidR="00FD0851" w:rsidRPr="00C65A3F" w:rsidRDefault="00FD0851" w:rsidP="00C65A3F">
      <w:pPr>
        <w:adjustRightInd w:val="0"/>
        <w:snapToGrid w:val="0"/>
        <w:jc w:val="both"/>
        <w:rPr>
          <w:rFonts w:ascii="Times New Roman" w:hAnsi="Times New Roman"/>
          <w:b/>
          <w:bCs/>
          <w:szCs w:val="24"/>
        </w:rPr>
      </w:pPr>
    </w:p>
    <w:p w14:paraId="09AE7BB4" w14:textId="77777777" w:rsidR="00640797" w:rsidRPr="00C65A3F" w:rsidRDefault="00640797" w:rsidP="00C65A3F">
      <w:pPr>
        <w:adjustRightInd w:val="0"/>
        <w:snapToGrid w:val="0"/>
        <w:jc w:val="both"/>
        <w:rPr>
          <w:rFonts w:ascii="Times New Roman" w:hAnsi="Times New Roman"/>
          <w:b/>
          <w:bCs/>
          <w:sz w:val="26"/>
        </w:rPr>
      </w:pPr>
    </w:p>
    <w:p w14:paraId="46B3D772" w14:textId="77777777" w:rsidR="00281F6E" w:rsidRDefault="00281F6E">
      <w:pPr>
        <w:widowControl/>
        <w:rPr>
          <w:rFonts w:ascii="Times New Roman" w:hAnsi="Times New Roman"/>
          <w:b/>
          <w:bCs/>
          <w:sz w:val="26"/>
        </w:rPr>
      </w:pPr>
      <w:r>
        <w:rPr>
          <w:rFonts w:ascii="Times New Roman" w:hAnsi="Times New Roman"/>
          <w:b/>
          <w:bCs/>
          <w:sz w:val="26"/>
        </w:rPr>
        <w:br w:type="page"/>
      </w:r>
    </w:p>
    <w:p w14:paraId="05CC508E" w14:textId="22058E8E" w:rsidR="00FF45EB" w:rsidRPr="00C65A3F" w:rsidRDefault="00FF45EB" w:rsidP="00C65A3F">
      <w:pPr>
        <w:adjustRightInd w:val="0"/>
        <w:snapToGrid w:val="0"/>
        <w:jc w:val="both"/>
        <w:rPr>
          <w:rFonts w:ascii="Times New Roman" w:hAnsi="Times New Roman"/>
          <w:b/>
          <w:bCs/>
          <w:sz w:val="26"/>
        </w:rPr>
      </w:pPr>
      <w:r w:rsidRPr="00C65A3F">
        <w:rPr>
          <w:rFonts w:ascii="Times New Roman" w:hAnsi="Times New Roman"/>
          <w:b/>
          <w:bCs/>
          <w:sz w:val="26"/>
        </w:rPr>
        <w:lastRenderedPageBreak/>
        <w:t xml:space="preserve">3 </w:t>
      </w:r>
      <w:r w:rsidR="00BC74F5">
        <w:rPr>
          <w:rFonts w:ascii="Times New Roman" w:hAnsi="Times New Roman"/>
          <w:b/>
          <w:bCs/>
          <w:sz w:val="26"/>
        </w:rPr>
        <w:t xml:space="preserve">The </w:t>
      </w:r>
      <w:r w:rsidR="00910037" w:rsidRPr="00910037">
        <w:rPr>
          <w:rFonts w:ascii="Times New Roman" w:hAnsi="Times New Roman"/>
          <w:b/>
          <w:bCs/>
          <w:sz w:val="26"/>
        </w:rPr>
        <w:t xml:space="preserve">Company’s </w:t>
      </w:r>
      <w:r w:rsidR="00BC74F5">
        <w:rPr>
          <w:rFonts w:ascii="Times New Roman" w:hAnsi="Times New Roman"/>
          <w:b/>
          <w:bCs/>
          <w:sz w:val="26"/>
        </w:rPr>
        <w:t xml:space="preserve">current </w:t>
      </w:r>
      <w:r w:rsidR="00910037" w:rsidRPr="00910037">
        <w:rPr>
          <w:rFonts w:ascii="Times New Roman" w:hAnsi="Times New Roman"/>
          <w:b/>
          <w:bCs/>
          <w:sz w:val="26"/>
        </w:rPr>
        <w:t xml:space="preserve">business performance </w:t>
      </w:r>
    </w:p>
    <w:p w14:paraId="0A3B18DA" w14:textId="1DDF516A" w:rsidR="00FF45EB" w:rsidRPr="001A5C97" w:rsidRDefault="00353909" w:rsidP="00C65A3F">
      <w:pPr>
        <w:adjustRightInd w:val="0"/>
        <w:snapToGrid w:val="0"/>
        <w:jc w:val="both"/>
        <w:rPr>
          <w:rFonts w:ascii="Times New Roman" w:hAnsi="Times New Roman"/>
          <w:bCs/>
          <w:color w:val="0000CC"/>
          <w:sz w:val="26"/>
        </w:rPr>
      </w:pPr>
      <w:r w:rsidRPr="00353909">
        <w:rPr>
          <w:rFonts w:ascii="Times New Roman" w:hAnsi="Times New Roman"/>
          <w:bCs/>
          <w:color w:val="0000CC"/>
          <w:sz w:val="26"/>
        </w:rPr>
        <w:t xml:space="preserve">You are advised to </w:t>
      </w:r>
      <w:r>
        <w:rPr>
          <w:rFonts w:ascii="Times New Roman" w:hAnsi="Times New Roman"/>
          <w:bCs/>
          <w:color w:val="0000CC"/>
          <w:sz w:val="26"/>
        </w:rPr>
        <w:t>u</w:t>
      </w:r>
      <w:r w:rsidR="00BA5FA9" w:rsidRPr="001A5C97">
        <w:rPr>
          <w:rFonts w:ascii="Times New Roman" w:hAnsi="Times New Roman"/>
          <w:bCs/>
          <w:color w:val="0000CC"/>
          <w:sz w:val="26"/>
        </w:rPr>
        <w:t>se a short paragraph to briefly describe the role and the structure of this section.</w:t>
      </w:r>
    </w:p>
    <w:p w14:paraId="492A0312" w14:textId="77777777" w:rsidR="006F346A" w:rsidRDefault="006F346A" w:rsidP="00C65A3F">
      <w:pPr>
        <w:adjustRightInd w:val="0"/>
        <w:snapToGrid w:val="0"/>
        <w:jc w:val="both"/>
        <w:rPr>
          <w:rFonts w:ascii="Times New Roman" w:hAnsi="Times New Roman"/>
          <w:b/>
          <w:bCs/>
          <w:szCs w:val="24"/>
        </w:rPr>
      </w:pPr>
    </w:p>
    <w:p w14:paraId="48E72851" w14:textId="6F404278" w:rsidR="00FF45EB" w:rsidRPr="00C65A3F" w:rsidRDefault="007F6448" w:rsidP="00C65A3F">
      <w:pPr>
        <w:adjustRightInd w:val="0"/>
        <w:snapToGrid w:val="0"/>
        <w:jc w:val="both"/>
        <w:rPr>
          <w:rFonts w:ascii="Times New Roman" w:hAnsi="Times New Roman"/>
          <w:b/>
          <w:bCs/>
          <w:szCs w:val="24"/>
        </w:rPr>
      </w:pPr>
      <w:r>
        <w:rPr>
          <w:rFonts w:ascii="Times New Roman" w:hAnsi="Times New Roman"/>
          <w:b/>
          <w:bCs/>
          <w:szCs w:val="24"/>
        </w:rPr>
        <w:t xml:space="preserve">3.1 </w:t>
      </w:r>
      <w:r w:rsidR="006F346A" w:rsidRPr="006F346A">
        <w:rPr>
          <w:rFonts w:ascii="Times New Roman" w:hAnsi="Times New Roman"/>
          <w:b/>
          <w:bCs/>
          <w:szCs w:val="24"/>
        </w:rPr>
        <w:t>External business environment</w:t>
      </w:r>
    </w:p>
    <w:p w14:paraId="67029838" w14:textId="77777777" w:rsidR="00FF45EB" w:rsidRPr="001A5C97" w:rsidRDefault="00FF45EB" w:rsidP="00C65A3F">
      <w:pPr>
        <w:adjustRightInd w:val="0"/>
        <w:snapToGrid w:val="0"/>
        <w:jc w:val="both"/>
        <w:rPr>
          <w:rFonts w:ascii="Times New Roman" w:hAnsi="Times New Roman"/>
          <w:bCs/>
          <w:color w:val="0000CC"/>
          <w:szCs w:val="24"/>
        </w:rPr>
      </w:pPr>
      <w:proofErr w:type="spellStart"/>
      <w:r w:rsidRPr="001A5C97">
        <w:rPr>
          <w:rFonts w:ascii="Times New Roman" w:hAnsi="Times New Roman"/>
          <w:bCs/>
          <w:color w:val="0000CC"/>
          <w:szCs w:val="24"/>
        </w:rPr>
        <w:t>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w:t>
      </w:r>
      <w:proofErr w:type="spellEnd"/>
      <w:r w:rsidRPr="001A5C97">
        <w:rPr>
          <w:rFonts w:ascii="Times New Roman" w:hAnsi="Times New Roman"/>
          <w:bCs/>
          <w:color w:val="0000CC"/>
          <w:szCs w:val="24"/>
        </w:rPr>
        <w:t xml:space="preserve"> bb </w:t>
      </w:r>
      <w:proofErr w:type="spellStart"/>
      <w:r w:rsidRPr="001A5C97">
        <w:rPr>
          <w:rFonts w:ascii="Times New Roman" w:hAnsi="Times New Roman"/>
          <w:bCs/>
          <w:color w:val="0000CC"/>
          <w:szCs w:val="24"/>
        </w:rPr>
        <w:t>bbbbbbb</w:t>
      </w:r>
      <w:proofErr w:type="spellEnd"/>
    </w:p>
    <w:p w14:paraId="699692A7" w14:textId="77777777" w:rsidR="00FF45EB" w:rsidRPr="001A5C97" w:rsidRDefault="00FF45EB" w:rsidP="00C65A3F">
      <w:pPr>
        <w:adjustRightInd w:val="0"/>
        <w:snapToGrid w:val="0"/>
        <w:jc w:val="both"/>
        <w:rPr>
          <w:rFonts w:ascii="Times New Roman" w:hAnsi="Times New Roman"/>
          <w:bCs/>
          <w:color w:val="0000CC"/>
          <w:szCs w:val="24"/>
        </w:rPr>
      </w:pPr>
      <w:r w:rsidRPr="001A5C97">
        <w:rPr>
          <w:rFonts w:ascii="Times New Roman" w:hAnsi="Times New Roman"/>
          <w:bCs/>
          <w:color w:val="0000CC"/>
          <w:szCs w:val="24"/>
        </w:rPr>
        <w:tab/>
      </w:r>
      <w:proofErr w:type="spellStart"/>
      <w:r w:rsidRPr="001A5C97">
        <w:rPr>
          <w:rFonts w:ascii="Times New Roman" w:hAnsi="Times New Roman"/>
          <w:bCs/>
          <w:color w:val="0000CC"/>
          <w:szCs w:val="24"/>
        </w:rPr>
        <w:t>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w:t>
      </w:r>
      <w:proofErr w:type="spellEnd"/>
      <w:r w:rsidRPr="001A5C97">
        <w:rPr>
          <w:rFonts w:ascii="Times New Roman" w:hAnsi="Times New Roman"/>
          <w:bCs/>
          <w:color w:val="0000CC"/>
          <w:szCs w:val="24"/>
        </w:rPr>
        <w:t xml:space="preserve"> </w:t>
      </w:r>
      <w:proofErr w:type="spellStart"/>
      <w:proofErr w:type="gramStart"/>
      <w:r w:rsidRPr="001A5C97">
        <w:rPr>
          <w:rFonts w:ascii="Times New Roman" w:hAnsi="Times New Roman"/>
          <w:bCs/>
          <w:color w:val="0000CC"/>
          <w:szCs w:val="24"/>
        </w:rPr>
        <w:t>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w:t>
      </w:r>
      <w:proofErr w:type="spellEnd"/>
      <w:proofErr w:type="gram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w:t>
      </w:r>
      <w:proofErr w:type="spellEnd"/>
      <w:r w:rsidRPr="001A5C97">
        <w:rPr>
          <w:rFonts w:ascii="Times New Roman" w:hAnsi="Times New Roman"/>
          <w:bCs/>
          <w:color w:val="0000CC"/>
          <w:szCs w:val="24"/>
        </w:rPr>
        <w:t xml:space="preserve"> cc </w:t>
      </w:r>
      <w:proofErr w:type="spellStart"/>
      <w:r w:rsidRPr="001A5C97">
        <w:rPr>
          <w:rFonts w:ascii="Times New Roman" w:hAnsi="Times New Roman"/>
          <w:bCs/>
          <w:color w:val="0000CC"/>
          <w:szCs w:val="24"/>
        </w:rPr>
        <w:t>ccccccccccccccccc</w:t>
      </w:r>
      <w:proofErr w:type="spellEnd"/>
      <w:r w:rsidRPr="001A5C97">
        <w:rPr>
          <w:rFonts w:ascii="Times New Roman" w:hAnsi="Times New Roman"/>
          <w:bCs/>
          <w:color w:val="0000CC"/>
          <w:szCs w:val="24"/>
        </w:rPr>
        <w:t>.</w:t>
      </w:r>
    </w:p>
    <w:p w14:paraId="5085099A" w14:textId="2417D66D" w:rsidR="00FF45EB" w:rsidRDefault="00FF45EB" w:rsidP="00C65A3F">
      <w:pPr>
        <w:adjustRightInd w:val="0"/>
        <w:snapToGrid w:val="0"/>
        <w:jc w:val="both"/>
        <w:rPr>
          <w:rFonts w:ascii="Times New Roman" w:hAnsi="Times New Roman"/>
          <w:bCs/>
          <w:color w:val="0000CC"/>
          <w:szCs w:val="24"/>
        </w:rPr>
      </w:pPr>
      <w:r w:rsidRPr="001A5C97">
        <w:rPr>
          <w:rFonts w:ascii="Times New Roman" w:hAnsi="Times New Roman"/>
          <w:bCs/>
          <w:color w:val="0000CC"/>
          <w:szCs w:val="24"/>
        </w:rPr>
        <w:tab/>
      </w:r>
      <w:proofErr w:type="spellStart"/>
      <w:r w:rsidRPr="001A5C97">
        <w:rPr>
          <w:rFonts w:ascii="Times New Roman" w:hAnsi="Times New Roman"/>
          <w:bCs/>
          <w:color w:val="0000CC"/>
          <w:szCs w:val="24"/>
        </w:rPr>
        <w:t>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w:t>
      </w:r>
      <w:proofErr w:type="spellEnd"/>
      <w:r w:rsidRPr="001A5C97">
        <w:rPr>
          <w:rFonts w:ascii="Times New Roman" w:hAnsi="Times New Roman"/>
          <w:bCs/>
          <w:color w:val="0000CC"/>
          <w:szCs w:val="24"/>
        </w:rPr>
        <w:t xml:space="preserve"> dd </w:t>
      </w:r>
      <w:proofErr w:type="spellStart"/>
      <w:r w:rsidRPr="001A5C97">
        <w:rPr>
          <w:rFonts w:ascii="Times New Roman" w:hAnsi="Times New Roman"/>
          <w:bCs/>
          <w:color w:val="0000CC"/>
          <w:szCs w:val="24"/>
        </w:rPr>
        <w:t>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w:t>
      </w:r>
      <w:proofErr w:type="spellEnd"/>
      <w:r w:rsidRPr="001A5C97">
        <w:rPr>
          <w:rFonts w:ascii="Times New Roman" w:hAnsi="Times New Roman"/>
          <w:bCs/>
          <w:color w:val="0000CC"/>
          <w:szCs w:val="24"/>
        </w:rPr>
        <w:t>.</w:t>
      </w:r>
    </w:p>
    <w:p w14:paraId="4189D490" w14:textId="77777777" w:rsidR="002802D1" w:rsidRDefault="002802D1" w:rsidP="00C65A3F">
      <w:pPr>
        <w:adjustRightInd w:val="0"/>
        <w:snapToGrid w:val="0"/>
        <w:jc w:val="both"/>
        <w:rPr>
          <w:rFonts w:ascii="Times New Roman" w:hAnsi="Times New Roman"/>
          <w:bCs/>
          <w:color w:val="0000CC"/>
          <w:szCs w:val="24"/>
        </w:rPr>
      </w:pPr>
    </w:p>
    <w:p w14:paraId="23DE5962" w14:textId="77777777" w:rsidR="002802D1" w:rsidRDefault="002802D1" w:rsidP="0086331E">
      <w:pPr>
        <w:adjustRightInd w:val="0"/>
        <w:snapToGrid w:val="0"/>
        <w:spacing w:line="360" w:lineRule="auto"/>
        <w:jc w:val="both"/>
        <w:rPr>
          <w:rFonts w:ascii="Times New Roman" w:hAnsi="Times New Roman"/>
          <w:color w:val="2C3E50"/>
          <w:szCs w:val="24"/>
          <w:shd w:val="clear" w:color="auto" w:fill="FFFFFF"/>
        </w:rPr>
      </w:pPr>
      <w:r>
        <w:rPr>
          <w:rFonts w:ascii="Times New Roman" w:hAnsi="Times New Roman"/>
          <w:color w:val="2C3E50"/>
          <w:szCs w:val="24"/>
          <w:shd w:val="clear" w:color="auto" w:fill="FFFFFF"/>
        </w:rPr>
        <w:t xml:space="preserve">According to the HK census, visitor arrival has been dropped from 56 million in 2019 to 3.6 million in 2020. is equivalent to a 94% decrease. Mainland China visitors (MCV) have been dropped from 43.8 million to 2.7 million, also recording a 94% decrease </w:t>
      </w:r>
      <w:r w:rsidRPr="00BB427C">
        <w:rPr>
          <w:rFonts w:ascii="Times New Roman" w:hAnsi="Times New Roman"/>
          <w:color w:val="2C3E50"/>
          <w:szCs w:val="24"/>
          <w:shd w:val="clear" w:color="auto" w:fill="FFFFFF"/>
        </w:rPr>
        <w:t>(Kong, 2021)</w:t>
      </w:r>
      <w:r>
        <w:rPr>
          <w:rFonts w:ascii="Times New Roman" w:hAnsi="Times New Roman"/>
          <w:color w:val="2C3E50"/>
          <w:szCs w:val="24"/>
          <w:shd w:val="clear" w:color="auto" w:fill="FFFFFF"/>
        </w:rPr>
        <w:t>. Under such drastically dropped in the number of visitors, the company was facing difficulty to fill up the vacancy of the beds that were originally reserved for international patients. Hence, the revenue would be greatly impacted.</w:t>
      </w:r>
    </w:p>
    <w:p w14:paraId="3C18F0E5" w14:textId="77777777" w:rsidR="002802D1" w:rsidRPr="001A5C97" w:rsidRDefault="002802D1" w:rsidP="00C65A3F">
      <w:pPr>
        <w:adjustRightInd w:val="0"/>
        <w:snapToGrid w:val="0"/>
        <w:jc w:val="both"/>
        <w:rPr>
          <w:rFonts w:ascii="Times New Roman" w:hAnsi="Times New Roman"/>
          <w:bCs/>
          <w:color w:val="0000CC"/>
          <w:szCs w:val="24"/>
        </w:rPr>
      </w:pPr>
    </w:p>
    <w:p w14:paraId="1ACE393B" w14:textId="77777777" w:rsidR="00FF45EB" w:rsidRPr="00C65A3F" w:rsidRDefault="00FF45EB" w:rsidP="00C65A3F">
      <w:pPr>
        <w:adjustRightInd w:val="0"/>
        <w:snapToGrid w:val="0"/>
        <w:jc w:val="both"/>
        <w:rPr>
          <w:rFonts w:ascii="Times New Roman" w:hAnsi="Times New Roman"/>
          <w:bCs/>
          <w:szCs w:val="24"/>
        </w:rPr>
      </w:pPr>
    </w:p>
    <w:p w14:paraId="74764F91" w14:textId="4659041C" w:rsidR="00FF45EB" w:rsidRPr="00C65A3F" w:rsidRDefault="007F6448" w:rsidP="00C65A3F">
      <w:pPr>
        <w:adjustRightInd w:val="0"/>
        <w:snapToGrid w:val="0"/>
        <w:jc w:val="both"/>
        <w:rPr>
          <w:rFonts w:ascii="Times New Roman" w:hAnsi="Times New Roman"/>
          <w:b/>
          <w:bCs/>
          <w:szCs w:val="24"/>
        </w:rPr>
      </w:pPr>
      <w:r>
        <w:rPr>
          <w:rFonts w:ascii="Times New Roman" w:hAnsi="Times New Roman"/>
          <w:b/>
          <w:bCs/>
          <w:szCs w:val="24"/>
        </w:rPr>
        <w:t xml:space="preserve">3.2 </w:t>
      </w:r>
      <w:r w:rsidR="006F346A" w:rsidRPr="006F346A">
        <w:rPr>
          <w:rFonts w:ascii="Times New Roman" w:hAnsi="Times New Roman"/>
          <w:b/>
          <w:bCs/>
          <w:szCs w:val="24"/>
        </w:rPr>
        <w:t>Internal business environment</w:t>
      </w:r>
    </w:p>
    <w:p w14:paraId="79D76449" w14:textId="77777777" w:rsidR="00FF45EB" w:rsidRPr="001A5C97" w:rsidRDefault="00FF45EB" w:rsidP="00C65A3F">
      <w:pPr>
        <w:adjustRightInd w:val="0"/>
        <w:snapToGrid w:val="0"/>
        <w:jc w:val="both"/>
        <w:rPr>
          <w:rFonts w:ascii="Times New Roman" w:hAnsi="Times New Roman"/>
          <w:bCs/>
          <w:color w:val="0000CC"/>
          <w:szCs w:val="24"/>
        </w:rPr>
      </w:pPr>
      <w:proofErr w:type="spellStart"/>
      <w:r w:rsidRPr="001A5C97">
        <w:rPr>
          <w:rFonts w:ascii="Times New Roman" w:hAnsi="Times New Roman"/>
          <w:bCs/>
          <w:color w:val="0000CC"/>
          <w:szCs w:val="24"/>
        </w:rPr>
        <w:t>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w:t>
      </w:r>
      <w:proofErr w:type="spellEnd"/>
      <w:r w:rsidRPr="001A5C97">
        <w:rPr>
          <w:rFonts w:ascii="Times New Roman" w:hAnsi="Times New Roman"/>
          <w:bCs/>
          <w:color w:val="0000CC"/>
          <w:szCs w:val="24"/>
        </w:rPr>
        <w:t xml:space="preserve"> bb </w:t>
      </w:r>
      <w:proofErr w:type="spellStart"/>
      <w:r w:rsidRPr="001A5C97">
        <w:rPr>
          <w:rFonts w:ascii="Times New Roman" w:hAnsi="Times New Roman"/>
          <w:bCs/>
          <w:color w:val="0000CC"/>
          <w:szCs w:val="24"/>
        </w:rPr>
        <w:t>bbbbbbb</w:t>
      </w:r>
      <w:proofErr w:type="spellEnd"/>
    </w:p>
    <w:p w14:paraId="572F330A" w14:textId="77777777" w:rsidR="00FF45EB" w:rsidRPr="001A5C97" w:rsidRDefault="00FF45EB" w:rsidP="00C65A3F">
      <w:pPr>
        <w:adjustRightInd w:val="0"/>
        <w:snapToGrid w:val="0"/>
        <w:jc w:val="both"/>
        <w:rPr>
          <w:rFonts w:ascii="Times New Roman" w:hAnsi="Times New Roman"/>
          <w:bCs/>
          <w:color w:val="0000CC"/>
          <w:szCs w:val="24"/>
        </w:rPr>
      </w:pPr>
      <w:r w:rsidRPr="001A5C97">
        <w:rPr>
          <w:rFonts w:ascii="Times New Roman" w:hAnsi="Times New Roman"/>
          <w:bCs/>
          <w:color w:val="0000CC"/>
          <w:szCs w:val="24"/>
        </w:rPr>
        <w:tab/>
      </w:r>
      <w:proofErr w:type="spellStart"/>
      <w:r w:rsidRPr="001A5C97">
        <w:rPr>
          <w:rFonts w:ascii="Times New Roman" w:hAnsi="Times New Roman"/>
          <w:bCs/>
          <w:color w:val="0000CC"/>
          <w:szCs w:val="24"/>
        </w:rPr>
        <w:t>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w:t>
      </w:r>
      <w:proofErr w:type="spellEnd"/>
      <w:r w:rsidRPr="001A5C97">
        <w:rPr>
          <w:rFonts w:ascii="Times New Roman" w:hAnsi="Times New Roman"/>
          <w:bCs/>
          <w:color w:val="0000CC"/>
          <w:szCs w:val="24"/>
        </w:rPr>
        <w:t xml:space="preserve"> </w:t>
      </w:r>
      <w:proofErr w:type="spellStart"/>
      <w:proofErr w:type="gramStart"/>
      <w:r w:rsidRPr="001A5C97">
        <w:rPr>
          <w:rFonts w:ascii="Times New Roman" w:hAnsi="Times New Roman"/>
          <w:bCs/>
          <w:color w:val="0000CC"/>
          <w:szCs w:val="24"/>
        </w:rPr>
        <w:t>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w:t>
      </w:r>
      <w:proofErr w:type="spellEnd"/>
      <w:proofErr w:type="gram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w:t>
      </w:r>
      <w:proofErr w:type="spellEnd"/>
      <w:r w:rsidRPr="001A5C97">
        <w:rPr>
          <w:rFonts w:ascii="Times New Roman" w:hAnsi="Times New Roman"/>
          <w:bCs/>
          <w:color w:val="0000CC"/>
          <w:szCs w:val="24"/>
        </w:rPr>
        <w:t xml:space="preserve"> cc </w:t>
      </w:r>
      <w:proofErr w:type="spellStart"/>
      <w:r w:rsidRPr="001A5C97">
        <w:rPr>
          <w:rFonts w:ascii="Times New Roman" w:hAnsi="Times New Roman"/>
          <w:bCs/>
          <w:color w:val="0000CC"/>
          <w:szCs w:val="24"/>
        </w:rPr>
        <w:t>ccccccccccccccccc</w:t>
      </w:r>
      <w:proofErr w:type="spellEnd"/>
      <w:r w:rsidRPr="001A5C97">
        <w:rPr>
          <w:rFonts w:ascii="Times New Roman" w:hAnsi="Times New Roman"/>
          <w:bCs/>
          <w:color w:val="0000CC"/>
          <w:szCs w:val="24"/>
        </w:rPr>
        <w:t>.</w:t>
      </w:r>
    </w:p>
    <w:p w14:paraId="48C5DD79" w14:textId="77777777" w:rsidR="00FF45EB" w:rsidRPr="001A5C97" w:rsidRDefault="00FF45EB" w:rsidP="00C65A3F">
      <w:pPr>
        <w:adjustRightInd w:val="0"/>
        <w:snapToGrid w:val="0"/>
        <w:jc w:val="both"/>
        <w:rPr>
          <w:rFonts w:ascii="Times New Roman" w:hAnsi="Times New Roman"/>
          <w:bCs/>
          <w:color w:val="0000CC"/>
          <w:szCs w:val="24"/>
        </w:rPr>
      </w:pPr>
      <w:r w:rsidRPr="001A5C97">
        <w:rPr>
          <w:rFonts w:ascii="Times New Roman" w:hAnsi="Times New Roman"/>
          <w:bCs/>
          <w:color w:val="0000CC"/>
          <w:szCs w:val="24"/>
        </w:rPr>
        <w:tab/>
      </w:r>
      <w:proofErr w:type="spellStart"/>
      <w:r w:rsidRPr="001A5C97">
        <w:rPr>
          <w:rFonts w:ascii="Times New Roman" w:hAnsi="Times New Roman"/>
          <w:bCs/>
          <w:color w:val="0000CC"/>
          <w:szCs w:val="24"/>
        </w:rPr>
        <w:t>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w:t>
      </w:r>
      <w:proofErr w:type="spellEnd"/>
      <w:r w:rsidRPr="001A5C97">
        <w:rPr>
          <w:rFonts w:ascii="Times New Roman" w:hAnsi="Times New Roman"/>
          <w:bCs/>
          <w:color w:val="0000CC"/>
          <w:szCs w:val="24"/>
        </w:rPr>
        <w:t xml:space="preserve"> dd </w:t>
      </w:r>
      <w:proofErr w:type="spellStart"/>
      <w:r w:rsidRPr="001A5C97">
        <w:rPr>
          <w:rFonts w:ascii="Times New Roman" w:hAnsi="Times New Roman"/>
          <w:bCs/>
          <w:color w:val="0000CC"/>
          <w:szCs w:val="24"/>
        </w:rPr>
        <w:t>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w:t>
      </w:r>
      <w:proofErr w:type="spellEnd"/>
      <w:r w:rsidRPr="001A5C97">
        <w:rPr>
          <w:rFonts w:ascii="Times New Roman" w:hAnsi="Times New Roman"/>
          <w:bCs/>
          <w:color w:val="0000CC"/>
          <w:szCs w:val="24"/>
        </w:rPr>
        <w:t>.</w:t>
      </w:r>
    </w:p>
    <w:p w14:paraId="69CE58CD" w14:textId="77777777" w:rsidR="00FF45EB" w:rsidRPr="00C65A3F" w:rsidRDefault="00FF45EB" w:rsidP="00C65A3F">
      <w:pPr>
        <w:adjustRightInd w:val="0"/>
        <w:snapToGrid w:val="0"/>
        <w:jc w:val="both"/>
        <w:rPr>
          <w:rFonts w:ascii="Times New Roman" w:hAnsi="Times New Roman"/>
          <w:b/>
          <w:bCs/>
          <w:sz w:val="26"/>
        </w:rPr>
      </w:pPr>
    </w:p>
    <w:p w14:paraId="05379DDB" w14:textId="77EA63EB" w:rsidR="008837E1" w:rsidRPr="00C65A3F" w:rsidRDefault="00F3790B" w:rsidP="00C65A3F">
      <w:pPr>
        <w:adjustRightInd w:val="0"/>
        <w:snapToGrid w:val="0"/>
        <w:jc w:val="both"/>
        <w:rPr>
          <w:rFonts w:ascii="Times New Roman" w:hAnsi="Times New Roman"/>
        </w:rPr>
      </w:pPr>
      <w:r>
        <w:rPr>
          <w:rFonts w:ascii="Times New Roman" w:hAnsi="Times New Roman"/>
          <w:b/>
          <w:bCs/>
          <w:szCs w:val="24"/>
        </w:rPr>
        <w:t xml:space="preserve">3.3 </w:t>
      </w:r>
      <w:r w:rsidR="006F346A" w:rsidRPr="006F346A">
        <w:rPr>
          <w:rFonts w:ascii="Times New Roman" w:hAnsi="Times New Roman"/>
          <w:b/>
          <w:bCs/>
          <w:szCs w:val="24"/>
        </w:rPr>
        <w:t>A summary of the Covid-19impact on the company’s profitability</w:t>
      </w:r>
    </w:p>
    <w:p w14:paraId="241D5D96" w14:textId="77777777" w:rsidR="00281F6E" w:rsidRPr="001A5C97" w:rsidRDefault="00281F6E" w:rsidP="00281F6E">
      <w:pPr>
        <w:adjustRightInd w:val="0"/>
        <w:snapToGrid w:val="0"/>
        <w:jc w:val="both"/>
        <w:rPr>
          <w:rFonts w:ascii="Times New Roman" w:hAnsi="Times New Roman"/>
          <w:bCs/>
          <w:color w:val="0000CC"/>
          <w:szCs w:val="24"/>
        </w:rPr>
      </w:pPr>
      <w:proofErr w:type="spellStart"/>
      <w:r w:rsidRPr="001A5C97">
        <w:rPr>
          <w:rFonts w:ascii="Times New Roman" w:hAnsi="Times New Roman"/>
          <w:bCs/>
          <w:color w:val="0000CC"/>
          <w:szCs w:val="24"/>
        </w:rPr>
        <w:t>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w:t>
      </w:r>
      <w:proofErr w:type="spellEnd"/>
      <w:r w:rsidRPr="001A5C97">
        <w:rPr>
          <w:rFonts w:ascii="Times New Roman" w:hAnsi="Times New Roman"/>
          <w:bCs/>
          <w:color w:val="0000CC"/>
          <w:szCs w:val="24"/>
        </w:rPr>
        <w:t xml:space="preserve"> bb </w:t>
      </w:r>
      <w:proofErr w:type="spellStart"/>
      <w:r w:rsidRPr="001A5C97">
        <w:rPr>
          <w:rFonts w:ascii="Times New Roman" w:hAnsi="Times New Roman"/>
          <w:bCs/>
          <w:color w:val="0000CC"/>
          <w:szCs w:val="24"/>
        </w:rPr>
        <w:t>bbbbbbb</w:t>
      </w:r>
      <w:proofErr w:type="spellEnd"/>
    </w:p>
    <w:p w14:paraId="159C08BB" w14:textId="77777777" w:rsidR="00281F6E" w:rsidRPr="001A5C97" w:rsidRDefault="00281F6E" w:rsidP="00281F6E">
      <w:pPr>
        <w:adjustRightInd w:val="0"/>
        <w:snapToGrid w:val="0"/>
        <w:jc w:val="both"/>
        <w:rPr>
          <w:rFonts w:ascii="Times New Roman" w:hAnsi="Times New Roman"/>
          <w:bCs/>
          <w:color w:val="0000CC"/>
          <w:szCs w:val="24"/>
        </w:rPr>
      </w:pPr>
      <w:r w:rsidRPr="001A5C97">
        <w:rPr>
          <w:rFonts w:ascii="Times New Roman" w:hAnsi="Times New Roman"/>
          <w:bCs/>
          <w:color w:val="0000CC"/>
          <w:szCs w:val="24"/>
        </w:rPr>
        <w:tab/>
      </w:r>
      <w:proofErr w:type="spellStart"/>
      <w:r w:rsidRPr="001A5C97">
        <w:rPr>
          <w:rFonts w:ascii="Times New Roman" w:hAnsi="Times New Roman"/>
          <w:bCs/>
          <w:color w:val="0000CC"/>
          <w:szCs w:val="24"/>
        </w:rPr>
        <w:t>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w:t>
      </w:r>
      <w:proofErr w:type="spellEnd"/>
      <w:r w:rsidRPr="001A5C97">
        <w:rPr>
          <w:rFonts w:ascii="Times New Roman" w:hAnsi="Times New Roman"/>
          <w:bCs/>
          <w:color w:val="0000CC"/>
          <w:szCs w:val="24"/>
        </w:rPr>
        <w:t xml:space="preserve"> </w:t>
      </w:r>
      <w:proofErr w:type="spellStart"/>
      <w:proofErr w:type="gramStart"/>
      <w:r w:rsidRPr="001A5C97">
        <w:rPr>
          <w:rFonts w:ascii="Times New Roman" w:hAnsi="Times New Roman"/>
          <w:bCs/>
          <w:color w:val="0000CC"/>
          <w:szCs w:val="24"/>
        </w:rPr>
        <w:t>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w:t>
      </w:r>
      <w:proofErr w:type="spellEnd"/>
      <w:proofErr w:type="gram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w:t>
      </w:r>
      <w:proofErr w:type="spellEnd"/>
      <w:r w:rsidRPr="001A5C97">
        <w:rPr>
          <w:rFonts w:ascii="Times New Roman" w:hAnsi="Times New Roman"/>
          <w:bCs/>
          <w:color w:val="0000CC"/>
          <w:szCs w:val="24"/>
        </w:rPr>
        <w:t xml:space="preserve"> cc </w:t>
      </w:r>
      <w:proofErr w:type="spellStart"/>
      <w:r w:rsidRPr="001A5C97">
        <w:rPr>
          <w:rFonts w:ascii="Times New Roman" w:hAnsi="Times New Roman"/>
          <w:bCs/>
          <w:color w:val="0000CC"/>
          <w:szCs w:val="24"/>
        </w:rPr>
        <w:t>ccccccccccccccccc</w:t>
      </w:r>
      <w:proofErr w:type="spellEnd"/>
      <w:r w:rsidRPr="001A5C97">
        <w:rPr>
          <w:rFonts w:ascii="Times New Roman" w:hAnsi="Times New Roman"/>
          <w:bCs/>
          <w:color w:val="0000CC"/>
          <w:szCs w:val="24"/>
        </w:rPr>
        <w:t>.</w:t>
      </w:r>
    </w:p>
    <w:p w14:paraId="1E079B1E" w14:textId="77777777" w:rsidR="00281F6E" w:rsidRPr="001A5C97" w:rsidRDefault="00281F6E" w:rsidP="00281F6E">
      <w:pPr>
        <w:adjustRightInd w:val="0"/>
        <w:snapToGrid w:val="0"/>
        <w:jc w:val="both"/>
        <w:rPr>
          <w:rFonts w:ascii="Times New Roman" w:hAnsi="Times New Roman"/>
          <w:bCs/>
          <w:color w:val="0000CC"/>
          <w:szCs w:val="24"/>
        </w:rPr>
      </w:pPr>
      <w:r w:rsidRPr="001A5C97">
        <w:rPr>
          <w:rFonts w:ascii="Times New Roman" w:hAnsi="Times New Roman"/>
          <w:bCs/>
          <w:color w:val="0000CC"/>
          <w:szCs w:val="24"/>
        </w:rPr>
        <w:tab/>
      </w:r>
      <w:proofErr w:type="spellStart"/>
      <w:r w:rsidRPr="001A5C97">
        <w:rPr>
          <w:rFonts w:ascii="Times New Roman" w:hAnsi="Times New Roman"/>
          <w:bCs/>
          <w:color w:val="0000CC"/>
          <w:szCs w:val="24"/>
        </w:rPr>
        <w:t>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w:t>
      </w:r>
      <w:proofErr w:type="spellEnd"/>
      <w:r w:rsidRPr="001A5C97">
        <w:rPr>
          <w:rFonts w:ascii="Times New Roman" w:hAnsi="Times New Roman"/>
          <w:bCs/>
          <w:color w:val="0000CC"/>
          <w:szCs w:val="24"/>
        </w:rPr>
        <w:t xml:space="preserve"> dd </w:t>
      </w:r>
      <w:proofErr w:type="spellStart"/>
      <w:r w:rsidRPr="001A5C97">
        <w:rPr>
          <w:rFonts w:ascii="Times New Roman" w:hAnsi="Times New Roman"/>
          <w:bCs/>
          <w:color w:val="0000CC"/>
          <w:szCs w:val="24"/>
        </w:rPr>
        <w:t>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w:t>
      </w:r>
      <w:proofErr w:type="spellEnd"/>
      <w:r w:rsidRPr="001A5C97">
        <w:rPr>
          <w:rFonts w:ascii="Times New Roman" w:hAnsi="Times New Roman"/>
          <w:bCs/>
          <w:color w:val="0000CC"/>
          <w:szCs w:val="24"/>
        </w:rPr>
        <w:t>.</w:t>
      </w:r>
    </w:p>
    <w:p w14:paraId="188D2F38" w14:textId="77777777" w:rsidR="00281F6E" w:rsidRDefault="00281F6E">
      <w:pPr>
        <w:widowControl/>
        <w:rPr>
          <w:rFonts w:ascii="Times New Roman" w:hAnsi="Times New Roman"/>
          <w:b/>
          <w:bCs/>
          <w:sz w:val="26"/>
        </w:rPr>
      </w:pPr>
      <w:r>
        <w:rPr>
          <w:rFonts w:ascii="Times New Roman" w:hAnsi="Times New Roman"/>
          <w:b/>
          <w:bCs/>
          <w:sz w:val="26"/>
        </w:rPr>
        <w:br w:type="page"/>
      </w:r>
    </w:p>
    <w:p w14:paraId="41AF99B9" w14:textId="7C5D0B73" w:rsidR="001B1DF5" w:rsidRPr="00C65A3F" w:rsidRDefault="00FF45EB" w:rsidP="00C65A3F">
      <w:pPr>
        <w:widowControl/>
        <w:adjustRightInd w:val="0"/>
        <w:snapToGrid w:val="0"/>
        <w:jc w:val="both"/>
        <w:rPr>
          <w:rFonts w:ascii="Times New Roman" w:hAnsi="Times New Roman"/>
          <w:b/>
          <w:bCs/>
          <w:sz w:val="26"/>
        </w:rPr>
      </w:pPr>
      <w:r w:rsidRPr="00C65A3F">
        <w:rPr>
          <w:rFonts w:ascii="Times New Roman" w:hAnsi="Times New Roman"/>
          <w:b/>
          <w:bCs/>
          <w:sz w:val="26"/>
        </w:rPr>
        <w:lastRenderedPageBreak/>
        <w:t>4</w:t>
      </w:r>
      <w:r w:rsidR="001B1DF5" w:rsidRPr="00C65A3F">
        <w:rPr>
          <w:rFonts w:ascii="Times New Roman" w:hAnsi="Times New Roman"/>
          <w:b/>
          <w:bCs/>
          <w:sz w:val="26"/>
        </w:rPr>
        <w:t xml:space="preserve">   Analysis and discussion  </w:t>
      </w:r>
    </w:p>
    <w:p w14:paraId="08A92CC5" w14:textId="5406F18D" w:rsidR="00FF45EB" w:rsidRPr="001A5C97" w:rsidRDefault="00353909" w:rsidP="00C65A3F">
      <w:pPr>
        <w:adjustRightInd w:val="0"/>
        <w:snapToGrid w:val="0"/>
        <w:jc w:val="both"/>
        <w:rPr>
          <w:rFonts w:ascii="Times New Roman" w:hAnsi="Times New Roman"/>
          <w:bCs/>
          <w:color w:val="0000CC"/>
          <w:szCs w:val="24"/>
        </w:rPr>
      </w:pPr>
      <w:r>
        <w:rPr>
          <w:rFonts w:ascii="Times New Roman" w:hAnsi="Times New Roman"/>
          <w:bCs/>
          <w:color w:val="0000CC"/>
          <w:szCs w:val="24"/>
        </w:rPr>
        <w:t>You are advised to u</w:t>
      </w:r>
      <w:r w:rsidR="00BA5FA9" w:rsidRPr="001A5C97">
        <w:rPr>
          <w:rFonts w:ascii="Times New Roman" w:hAnsi="Times New Roman"/>
          <w:bCs/>
          <w:color w:val="0000CC"/>
          <w:szCs w:val="24"/>
        </w:rPr>
        <w:t>se a short paragraph to briefly describe the role and the structure of this section. (In this section, y</w:t>
      </w:r>
      <w:r w:rsidR="00FF45EB" w:rsidRPr="001A5C97">
        <w:rPr>
          <w:rFonts w:ascii="Times New Roman" w:hAnsi="Times New Roman"/>
          <w:bCs/>
          <w:color w:val="0000CC"/>
          <w:szCs w:val="24"/>
        </w:rPr>
        <w:t>ou should provide argumentation to support your opinion, and apply the knowledge and analytical skills learnt in the course to justify your arguments.)</w:t>
      </w:r>
    </w:p>
    <w:p w14:paraId="34DBE435" w14:textId="77777777" w:rsidR="005D12B4" w:rsidRDefault="005D12B4" w:rsidP="00C65A3F">
      <w:pPr>
        <w:adjustRightInd w:val="0"/>
        <w:snapToGrid w:val="0"/>
        <w:jc w:val="both"/>
        <w:rPr>
          <w:rFonts w:ascii="Times New Roman" w:hAnsi="Times New Roman"/>
          <w:b/>
          <w:bCs/>
          <w:sz w:val="26"/>
        </w:rPr>
      </w:pPr>
    </w:p>
    <w:p w14:paraId="457DE968" w14:textId="63E3157C" w:rsidR="00F34801" w:rsidRPr="00F3790B" w:rsidRDefault="00F34801" w:rsidP="00F34801">
      <w:pPr>
        <w:adjustRightInd w:val="0"/>
        <w:snapToGrid w:val="0"/>
        <w:jc w:val="both"/>
        <w:rPr>
          <w:rFonts w:ascii="Times New Roman" w:hAnsi="Times New Roman"/>
          <w:b/>
          <w:bCs/>
          <w:szCs w:val="24"/>
        </w:rPr>
      </w:pPr>
      <w:r w:rsidRPr="00F3790B">
        <w:rPr>
          <w:rFonts w:ascii="Times New Roman" w:hAnsi="Times New Roman"/>
          <w:b/>
          <w:bCs/>
          <w:szCs w:val="24"/>
        </w:rPr>
        <w:t>4.1</w:t>
      </w:r>
      <w:r w:rsidRPr="00F3790B">
        <w:rPr>
          <w:rFonts w:ascii="Times New Roman" w:hAnsi="Times New Roman"/>
          <w:b/>
          <w:bCs/>
          <w:szCs w:val="24"/>
        </w:rPr>
        <w:tab/>
      </w:r>
      <w:r w:rsidR="005D12B4" w:rsidRPr="005D12B4">
        <w:rPr>
          <w:rFonts w:ascii="Times New Roman" w:hAnsi="Times New Roman"/>
          <w:b/>
          <w:bCs/>
          <w:szCs w:val="24"/>
        </w:rPr>
        <w:t>Identification of the major challenges</w:t>
      </w:r>
    </w:p>
    <w:p w14:paraId="0A70209D" w14:textId="77777777" w:rsidR="00F34801" w:rsidRDefault="00F34801" w:rsidP="00F34801">
      <w:pPr>
        <w:adjustRightInd w:val="0"/>
        <w:snapToGrid w:val="0"/>
        <w:jc w:val="both"/>
        <w:rPr>
          <w:rFonts w:ascii="Times New Roman" w:hAnsi="Times New Roman"/>
          <w:bCs/>
          <w:sz w:val="26"/>
        </w:rPr>
      </w:pPr>
    </w:p>
    <w:p w14:paraId="0A9FD4BF" w14:textId="5515B141" w:rsidR="00F34801" w:rsidRPr="00F3790B" w:rsidRDefault="00F34801" w:rsidP="00F34801">
      <w:pPr>
        <w:adjustRightInd w:val="0"/>
        <w:snapToGrid w:val="0"/>
        <w:jc w:val="both"/>
        <w:rPr>
          <w:rFonts w:ascii="Times New Roman" w:hAnsi="Times New Roman"/>
          <w:bCs/>
          <w:szCs w:val="24"/>
        </w:rPr>
      </w:pPr>
      <w:r w:rsidRPr="00F3790B">
        <w:rPr>
          <w:rFonts w:ascii="Times New Roman" w:hAnsi="Times New Roman"/>
          <w:bCs/>
          <w:szCs w:val="24"/>
        </w:rPr>
        <w:t>4.1.1</w:t>
      </w:r>
      <w:r w:rsidRPr="00F3790B">
        <w:rPr>
          <w:rFonts w:ascii="Times New Roman" w:hAnsi="Times New Roman"/>
          <w:bCs/>
          <w:szCs w:val="24"/>
        </w:rPr>
        <w:tab/>
      </w:r>
      <w:r w:rsidR="00F3790B" w:rsidRPr="00F3790B">
        <w:rPr>
          <w:rFonts w:ascii="Times New Roman" w:hAnsi="Times New Roman"/>
          <w:bCs/>
          <w:szCs w:val="24"/>
        </w:rPr>
        <w:t>Costing challenges</w:t>
      </w:r>
    </w:p>
    <w:p w14:paraId="30B14F39" w14:textId="77777777" w:rsidR="00F34801" w:rsidRPr="001A5C97" w:rsidRDefault="00F34801" w:rsidP="00F34801">
      <w:pPr>
        <w:adjustRightInd w:val="0"/>
        <w:snapToGrid w:val="0"/>
        <w:jc w:val="both"/>
        <w:rPr>
          <w:rFonts w:ascii="Times New Roman" w:hAnsi="Times New Roman"/>
          <w:bCs/>
          <w:color w:val="0000CC"/>
          <w:szCs w:val="24"/>
        </w:rPr>
      </w:pPr>
      <w:proofErr w:type="spellStart"/>
      <w:r w:rsidRPr="001A5C97">
        <w:rPr>
          <w:rFonts w:ascii="Times New Roman" w:hAnsi="Times New Roman"/>
          <w:bCs/>
          <w:color w:val="0000CC"/>
          <w:szCs w:val="24"/>
        </w:rPr>
        <w:t>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w:t>
      </w:r>
      <w:proofErr w:type="spellEnd"/>
      <w:r w:rsidRPr="001A5C97">
        <w:rPr>
          <w:rFonts w:ascii="Times New Roman" w:hAnsi="Times New Roman"/>
          <w:bCs/>
          <w:color w:val="0000CC"/>
          <w:szCs w:val="24"/>
        </w:rPr>
        <w:t xml:space="preserve"> bb </w:t>
      </w:r>
      <w:proofErr w:type="spellStart"/>
      <w:r w:rsidRPr="001A5C97">
        <w:rPr>
          <w:rFonts w:ascii="Times New Roman" w:hAnsi="Times New Roman"/>
          <w:bCs/>
          <w:color w:val="0000CC"/>
          <w:szCs w:val="24"/>
        </w:rPr>
        <w:t>bbbbbbb</w:t>
      </w:r>
      <w:proofErr w:type="spellEnd"/>
    </w:p>
    <w:p w14:paraId="1D38FB27" w14:textId="77777777" w:rsidR="00F34801" w:rsidRPr="001A5C97" w:rsidRDefault="00F34801" w:rsidP="00F34801">
      <w:pPr>
        <w:adjustRightInd w:val="0"/>
        <w:snapToGrid w:val="0"/>
        <w:jc w:val="both"/>
        <w:rPr>
          <w:rFonts w:ascii="Times New Roman" w:hAnsi="Times New Roman"/>
          <w:bCs/>
          <w:color w:val="0000CC"/>
          <w:szCs w:val="24"/>
        </w:rPr>
      </w:pPr>
      <w:r w:rsidRPr="001A5C97">
        <w:rPr>
          <w:rFonts w:ascii="Times New Roman" w:hAnsi="Times New Roman"/>
          <w:bCs/>
          <w:color w:val="0000CC"/>
          <w:szCs w:val="24"/>
        </w:rPr>
        <w:tab/>
      </w:r>
      <w:proofErr w:type="spellStart"/>
      <w:r w:rsidRPr="001A5C97">
        <w:rPr>
          <w:rFonts w:ascii="Times New Roman" w:hAnsi="Times New Roman"/>
          <w:bCs/>
          <w:color w:val="0000CC"/>
          <w:szCs w:val="24"/>
        </w:rPr>
        <w:t>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w:t>
      </w:r>
      <w:proofErr w:type="spellEnd"/>
      <w:r w:rsidRPr="001A5C97">
        <w:rPr>
          <w:rFonts w:ascii="Times New Roman" w:hAnsi="Times New Roman"/>
          <w:bCs/>
          <w:color w:val="0000CC"/>
          <w:szCs w:val="24"/>
        </w:rPr>
        <w:t xml:space="preserve"> </w:t>
      </w:r>
      <w:proofErr w:type="spellStart"/>
      <w:proofErr w:type="gramStart"/>
      <w:r w:rsidRPr="001A5C97">
        <w:rPr>
          <w:rFonts w:ascii="Times New Roman" w:hAnsi="Times New Roman"/>
          <w:bCs/>
          <w:color w:val="0000CC"/>
          <w:szCs w:val="24"/>
        </w:rPr>
        <w:t>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w:t>
      </w:r>
      <w:proofErr w:type="spellEnd"/>
      <w:proofErr w:type="gram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w:t>
      </w:r>
      <w:proofErr w:type="spellEnd"/>
      <w:r w:rsidRPr="001A5C97">
        <w:rPr>
          <w:rFonts w:ascii="Times New Roman" w:hAnsi="Times New Roman"/>
          <w:bCs/>
          <w:color w:val="0000CC"/>
          <w:szCs w:val="24"/>
        </w:rPr>
        <w:t xml:space="preserve"> cc </w:t>
      </w:r>
      <w:proofErr w:type="spellStart"/>
      <w:r w:rsidRPr="001A5C97">
        <w:rPr>
          <w:rFonts w:ascii="Times New Roman" w:hAnsi="Times New Roman"/>
          <w:bCs/>
          <w:color w:val="0000CC"/>
          <w:szCs w:val="24"/>
        </w:rPr>
        <w:t>ccccccccccccccccc</w:t>
      </w:r>
      <w:proofErr w:type="spellEnd"/>
      <w:r w:rsidRPr="001A5C97">
        <w:rPr>
          <w:rFonts w:ascii="Times New Roman" w:hAnsi="Times New Roman"/>
          <w:bCs/>
          <w:color w:val="0000CC"/>
          <w:szCs w:val="24"/>
        </w:rPr>
        <w:t>.</w:t>
      </w:r>
    </w:p>
    <w:p w14:paraId="2E07B88C" w14:textId="77777777" w:rsidR="00F34801" w:rsidRDefault="00F34801" w:rsidP="00F34801">
      <w:pPr>
        <w:adjustRightInd w:val="0"/>
        <w:snapToGrid w:val="0"/>
        <w:jc w:val="both"/>
        <w:rPr>
          <w:rFonts w:ascii="Times New Roman" w:hAnsi="Times New Roman"/>
          <w:bCs/>
          <w:sz w:val="26"/>
        </w:rPr>
      </w:pPr>
    </w:p>
    <w:p w14:paraId="793FA13B" w14:textId="361E89CF" w:rsidR="00F34801" w:rsidRPr="00F3790B" w:rsidRDefault="00F34801" w:rsidP="00F34801">
      <w:pPr>
        <w:adjustRightInd w:val="0"/>
        <w:snapToGrid w:val="0"/>
        <w:jc w:val="both"/>
        <w:rPr>
          <w:rFonts w:ascii="Times New Roman" w:hAnsi="Times New Roman"/>
          <w:b/>
          <w:bCs/>
          <w:szCs w:val="24"/>
        </w:rPr>
      </w:pPr>
      <w:bookmarkStart w:id="3" w:name="_Hlk60487949"/>
      <w:r w:rsidRPr="00F3790B">
        <w:rPr>
          <w:rFonts w:ascii="Times New Roman" w:hAnsi="Times New Roman"/>
          <w:bCs/>
          <w:szCs w:val="24"/>
        </w:rPr>
        <w:t>4.1.2</w:t>
      </w:r>
      <w:r w:rsidRPr="00F3790B">
        <w:rPr>
          <w:rFonts w:ascii="Times New Roman" w:hAnsi="Times New Roman"/>
          <w:bCs/>
          <w:szCs w:val="24"/>
        </w:rPr>
        <w:tab/>
      </w:r>
      <w:r w:rsidR="00F3790B" w:rsidRPr="00F3790B">
        <w:rPr>
          <w:rFonts w:ascii="Times New Roman" w:hAnsi="Times New Roman"/>
          <w:bCs/>
          <w:szCs w:val="24"/>
        </w:rPr>
        <w:t>Pricing challenges</w:t>
      </w:r>
    </w:p>
    <w:bookmarkEnd w:id="3"/>
    <w:p w14:paraId="1919547D" w14:textId="77777777" w:rsidR="00F34801" w:rsidRPr="001A5C97" w:rsidRDefault="00F34801" w:rsidP="00F34801">
      <w:pPr>
        <w:adjustRightInd w:val="0"/>
        <w:snapToGrid w:val="0"/>
        <w:jc w:val="both"/>
        <w:rPr>
          <w:rFonts w:ascii="Times New Roman" w:hAnsi="Times New Roman"/>
          <w:bCs/>
          <w:color w:val="0000CC"/>
          <w:szCs w:val="24"/>
        </w:rPr>
      </w:pPr>
      <w:proofErr w:type="spellStart"/>
      <w:r w:rsidRPr="001A5C97">
        <w:rPr>
          <w:rFonts w:ascii="Times New Roman" w:hAnsi="Times New Roman"/>
          <w:bCs/>
          <w:color w:val="0000CC"/>
          <w:szCs w:val="24"/>
        </w:rPr>
        <w:t>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w:t>
      </w:r>
      <w:proofErr w:type="spellEnd"/>
      <w:r w:rsidRPr="001A5C97">
        <w:rPr>
          <w:rFonts w:ascii="Times New Roman" w:hAnsi="Times New Roman"/>
          <w:bCs/>
          <w:color w:val="0000CC"/>
          <w:szCs w:val="24"/>
        </w:rPr>
        <w:t xml:space="preserve"> bb </w:t>
      </w:r>
      <w:proofErr w:type="spellStart"/>
      <w:r w:rsidRPr="001A5C97">
        <w:rPr>
          <w:rFonts w:ascii="Times New Roman" w:hAnsi="Times New Roman"/>
          <w:bCs/>
          <w:color w:val="0000CC"/>
          <w:szCs w:val="24"/>
        </w:rPr>
        <w:t>bbbbbbb</w:t>
      </w:r>
      <w:proofErr w:type="spellEnd"/>
    </w:p>
    <w:p w14:paraId="7BCB0338" w14:textId="05D1F05A" w:rsidR="00F34801" w:rsidRPr="001A5C97" w:rsidRDefault="00F34801" w:rsidP="00F34801">
      <w:pPr>
        <w:adjustRightInd w:val="0"/>
        <w:snapToGrid w:val="0"/>
        <w:jc w:val="both"/>
        <w:rPr>
          <w:rFonts w:ascii="Times New Roman" w:hAnsi="Times New Roman"/>
          <w:bCs/>
          <w:color w:val="0000CC"/>
          <w:szCs w:val="24"/>
        </w:rPr>
      </w:pPr>
      <w:r w:rsidRPr="001A5C97">
        <w:rPr>
          <w:rFonts w:ascii="Times New Roman" w:hAnsi="Times New Roman"/>
          <w:bCs/>
          <w:color w:val="0000CC"/>
          <w:szCs w:val="24"/>
        </w:rPr>
        <w:tab/>
      </w:r>
      <w:proofErr w:type="spellStart"/>
      <w:r w:rsidRPr="001A5C97">
        <w:rPr>
          <w:rFonts w:ascii="Times New Roman" w:hAnsi="Times New Roman"/>
          <w:bCs/>
          <w:color w:val="0000CC"/>
          <w:szCs w:val="24"/>
        </w:rPr>
        <w:t>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w:t>
      </w:r>
      <w:proofErr w:type="spellEnd"/>
      <w:r w:rsidRPr="001A5C97">
        <w:rPr>
          <w:rFonts w:ascii="Times New Roman" w:hAnsi="Times New Roman"/>
          <w:bCs/>
          <w:color w:val="0000CC"/>
          <w:szCs w:val="24"/>
        </w:rPr>
        <w:t xml:space="preserve"> </w:t>
      </w:r>
      <w:proofErr w:type="spellStart"/>
      <w:proofErr w:type="gramStart"/>
      <w:r w:rsidRPr="001A5C97">
        <w:rPr>
          <w:rFonts w:ascii="Times New Roman" w:hAnsi="Times New Roman"/>
          <w:bCs/>
          <w:color w:val="0000CC"/>
          <w:szCs w:val="24"/>
        </w:rPr>
        <w:t>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w:t>
      </w:r>
      <w:proofErr w:type="spellEnd"/>
      <w:proofErr w:type="gram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w:t>
      </w:r>
      <w:proofErr w:type="spellEnd"/>
      <w:r w:rsidRPr="001A5C97">
        <w:rPr>
          <w:rFonts w:ascii="Times New Roman" w:hAnsi="Times New Roman"/>
          <w:bCs/>
          <w:color w:val="0000CC"/>
          <w:szCs w:val="24"/>
        </w:rPr>
        <w:t xml:space="preserve"> cc </w:t>
      </w:r>
      <w:proofErr w:type="spellStart"/>
      <w:r w:rsidRPr="001A5C97">
        <w:rPr>
          <w:rFonts w:ascii="Times New Roman" w:hAnsi="Times New Roman"/>
          <w:bCs/>
          <w:color w:val="0000CC"/>
          <w:szCs w:val="24"/>
        </w:rPr>
        <w:t>ccccccccccccccccc</w:t>
      </w:r>
      <w:proofErr w:type="spellEnd"/>
      <w:r w:rsidRPr="001A5C97">
        <w:rPr>
          <w:rFonts w:ascii="Times New Roman" w:hAnsi="Times New Roman"/>
          <w:bCs/>
          <w:color w:val="0000CC"/>
          <w:szCs w:val="24"/>
        </w:rPr>
        <w:t>.</w:t>
      </w:r>
    </w:p>
    <w:p w14:paraId="37A40DBF" w14:textId="77777777" w:rsidR="00F3790B" w:rsidRDefault="00F3790B" w:rsidP="00F34801">
      <w:pPr>
        <w:adjustRightInd w:val="0"/>
        <w:snapToGrid w:val="0"/>
        <w:jc w:val="both"/>
        <w:rPr>
          <w:rFonts w:ascii="Times New Roman" w:hAnsi="Times New Roman"/>
          <w:bCs/>
          <w:szCs w:val="24"/>
        </w:rPr>
      </w:pPr>
    </w:p>
    <w:p w14:paraId="61FE6484" w14:textId="4FF71591" w:rsidR="00F3790B" w:rsidRPr="00F3790B" w:rsidRDefault="00F3790B" w:rsidP="00F34801">
      <w:pPr>
        <w:adjustRightInd w:val="0"/>
        <w:snapToGrid w:val="0"/>
        <w:jc w:val="both"/>
        <w:rPr>
          <w:rFonts w:ascii="Times New Roman" w:hAnsi="Times New Roman"/>
          <w:b/>
          <w:bCs/>
          <w:szCs w:val="24"/>
        </w:rPr>
      </w:pPr>
      <w:r w:rsidRPr="00F3790B">
        <w:rPr>
          <w:rFonts w:ascii="Times New Roman" w:hAnsi="Times New Roman"/>
          <w:bCs/>
          <w:szCs w:val="24"/>
        </w:rPr>
        <w:t>4.1.2</w:t>
      </w:r>
      <w:r w:rsidRPr="00F3790B">
        <w:rPr>
          <w:rFonts w:ascii="Times New Roman" w:hAnsi="Times New Roman"/>
          <w:bCs/>
          <w:szCs w:val="24"/>
        </w:rPr>
        <w:tab/>
        <w:t>Market sharing challenges</w:t>
      </w:r>
    </w:p>
    <w:p w14:paraId="3373FFC3" w14:textId="77777777" w:rsidR="00F3790B" w:rsidRPr="001A5C97" w:rsidRDefault="00F3790B" w:rsidP="00F3790B">
      <w:pPr>
        <w:adjustRightInd w:val="0"/>
        <w:snapToGrid w:val="0"/>
        <w:jc w:val="both"/>
        <w:rPr>
          <w:rFonts w:ascii="Times New Roman" w:hAnsi="Times New Roman"/>
          <w:bCs/>
          <w:color w:val="0000CC"/>
          <w:szCs w:val="24"/>
        </w:rPr>
      </w:pPr>
      <w:proofErr w:type="spellStart"/>
      <w:r w:rsidRPr="001A5C97">
        <w:rPr>
          <w:rFonts w:ascii="Times New Roman" w:hAnsi="Times New Roman"/>
          <w:bCs/>
          <w:color w:val="0000CC"/>
          <w:szCs w:val="24"/>
        </w:rPr>
        <w:t>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w:t>
      </w:r>
      <w:proofErr w:type="spellEnd"/>
      <w:r w:rsidRPr="001A5C97">
        <w:rPr>
          <w:rFonts w:ascii="Times New Roman" w:hAnsi="Times New Roman"/>
          <w:bCs/>
          <w:color w:val="0000CC"/>
          <w:szCs w:val="24"/>
        </w:rPr>
        <w:t xml:space="preserve"> bb </w:t>
      </w:r>
      <w:proofErr w:type="spellStart"/>
      <w:r w:rsidRPr="001A5C97">
        <w:rPr>
          <w:rFonts w:ascii="Times New Roman" w:hAnsi="Times New Roman"/>
          <w:bCs/>
          <w:color w:val="0000CC"/>
          <w:szCs w:val="24"/>
        </w:rPr>
        <w:t>bbbbbbb</w:t>
      </w:r>
      <w:proofErr w:type="spellEnd"/>
    </w:p>
    <w:p w14:paraId="0427B41C" w14:textId="77777777" w:rsidR="00F3790B" w:rsidRPr="001A5C97" w:rsidRDefault="00F3790B" w:rsidP="00F3790B">
      <w:pPr>
        <w:adjustRightInd w:val="0"/>
        <w:snapToGrid w:val="0"/>
        <w:jc w:val="both"/>
        <w:rPr>
          <w:rFonts w:ascii="Times New Roman" w:hAnsi="Times New Roman"/>
          <w:bCs/>
          <w:color w:val="0000CC"/>
          <w:szCs w:val="24"/>
        </w:rPr>
      </w:pPr>
      <w:r w:rsidRPr="001A5C97">
        <w:rPr>
          <w:rFonts w:ascii="Times New Roman" w:hAnsi="Times New Roman"/>
          <w:bCs/>
          <w:color w:val="0000CC"/>
          <w:szCs w:val="24"/>
        </w:rPr>
        <w:tab/>
      </w:r>
      <w:proofErr w:type="spellStart"/>
      <w:r w:rsidRPr="001A5C97">
        <w:rPr>
          <w:rFonts w:ascii="Times New Roman" w:hAnsi="Times New Roman"/>
          <w:bCs/>
          <w:color w:val="0000CC"/>
          <w:szCs w:val="24"/>
        </w:rPr>
        <w:t>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w:t>
      </w:r>
      <w:proofErr w:type="spellEnd"/>
      <w:r w:rsidRPr="001A5C97">
        <w:rPr>
          <w:rFonts w:ascii="Times New Roman" w:hAnsi="Times New Roman"/>
          <w:bCs/>
          <w:color w:val="0000CC"/>
          <w:szCs w:val="24"/>
        </w:rPr>
        <w:t xml:space="preserve"> </w:t>
      </w:r>
      <w:proofErr w:type="spellStart"/>
      <w:proofErr w:type="gramStart"/>
      <w:r w:rsidRPr="001A5C97">
        <w:rPr>
          <w:rFonts w:ascii="Times New Roman" w:hAnsi="Times New Roman"/>
          <w:bCs/>
          <w:color w:val="0000CC"/>
          <w:szCs w:val="24"/>
        </w:rPr>
        <w:t>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w:t>
      </w:r>
      <w:proofErr w:type="spellEnd"/>
      <w:proofErr w:type="gram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w:t>
      </w:r>
      <w:proofErr w:type="spellEnd"/>
      <w:r w:rsidRPr="001A5C97">
        <w:rPr>
          <w:rFonts w:ascii="Times New Roman" w:hAnsi="Times New Roman"/>
          <w:bCs/>
          <w:color w:val="0000CC"/>
          <w:szCs w:val="24"/>
        </w:rPr>
        <w:t xml:space="preserve"> cc </w:t>
      </w:r>
      <w:proofErr w:type="spellStart"/>
      <w:r w:rsidRPr="001A5C97">
        <w:rPr>
          <w:rFonts w:ascii="Times New Roman" w:hAnsi="Times New Roman"/>
          <w:bCs/>
          <w:color w:val="0000CC"/>
          <w:szCs w:val="24"/>
        </w:rPr>
        <w:t>ccccccccccccccccc</w:t>
      </w:r>
      <w:proofErr w:type="spellEnd"/>
      <w:r w:rsidRPr="001A5C97">
        <w:rPr>
          <w:rFonts w:ascii="Times New Roman" w:hAnsi="Times New Roman"/>
          <w:bCs/>
          <w:color w:val="0000CC"/>
          <w:szCs w:val="24"/>
        </w:rPr>
        <w:t>.</w:t>
      </w:r>
    </w:p>
    <w:p w14:paraId="2C568915" w14:textId="77777777" w:rsidR="00F3790B" w:rsidRPr="00F3790B" w:rsidRDefault="00F3790B" w:rsidP="00F34801">
      <w:pPr>
        <w:adjustRightInd w:val="0"/>
        <w:snapToGrid w:val="0"/>
        <w:jc w:val="both"/>
        <w:rPr>
          <w:rFonts w:ascii="Times New Roman" w:hAnsi="Times New Roman"/>
          <w:bCs/>
          <w:szCs w:val="24"/>
        </w:rPr>
      </w:pPr>
    </w:p>
    <w:p w14:paraId="78375F0F" w14:textId="77777777" w:rsidR="00F3790B" w:rsidRPr="00F34801" w:rsidRDefault="00F3790B" w:rsidP="00F34801">
      <w:pPr>
        <w:adjustRightInd w:val="0"/>
        <w:snapToGrid w:val="0"/>
        <w:jc w:val="both"/>
        <w:rPr>
          <w:rFonts w:ascii="Times New Roman" w:hAnsi="Times New Roman"/>
          <w:b/>
          <w:bCs/>
          <w:sz w:val="26"/>
        </w:rPr>
      </w:pPr>
    </w:p>
    <w:p w14:paraId="6BD20444" w14:textId="1ADE5219" w:rsidR="00F34801" w:rsidRPr="00D417A9" w:rsidRDefault="00F34801" w:rsidP="00F34801">
      <w:pPr>
        <w:adjustRightInd w:val="0"/>
        <w:snapToGrid w:val="0"/>
        <w:jc w:val="both"/>
        <w:rPr>
          <w:rFonts w:ascii="Times New Roman" w:hAnsi="Times New Roman"/>
          <w:b/>
          <w:bCs/>
          <w:szCs w:val="24"/>
        </w:rPr>
      </w:pPr>
      <w:r w:rsidRPr="00D417A9">
        <w:rPr>
          <w:rFonts w:ascii="Times New Roman" w:hAnsi="Times New Roman"/>
          <w:b/>
          <w:bCs/>
          <w:szCs w:val="24"/>
        </w:rPr>
        <w:t>4.2</w:t>
      </w:r>
      <w:r w:rsidRPr="00D417A9">
        <w:rPr>
          <w:rFonts w:ascii="Times New Roman" w:hAnsi="Times New Roman"/>
          <w:b/>
          <w:bCs/>
          <w:szCs w:val="24"/>
        </w:rPr>
        <w:tab/>
      </w:r>
      <w:r w:rsidR="00D417A9" w:rsidRPr="007B5290">
        <w:rPr>
          <w:rFonts w:ascii="Times New Roman" w:hAnsi="Times New Roman"/>
          <w:b/>
          <w:bCs/>
          <w:kern w:val="0"/>
          <w:szCs w:val="24"/>
        </w:rPr>
        <w:t xml:space="preserve">Strategies to ensure business continuity under the Covid-19 </w:t>
      </w:r>
      <w:proofErr w:type="spellStart"/>
      <w:r w:rsidR="00D417A9" w:rsidRPr="007B5290">
        <w:rPr>
          <w:rFonts w:ascii="Times New Roman" w:hAnsi="Times New Roman"/>
          <w:b/>
          <w:bCs/>
          <w:kern w:val="0"/>
          <w:szCs w:val="24"/>
        </w:rPr>
        <w:t>e</w:t>
      </w:r>
      <w:r w:rsidR="009D5429">
        <w:rPr>
          <w:rFonts w:ascii="Times New Roman" w:hAnsi="Times New Roman"/>
          <w:b/>
          <w:bCs/>
          <w:kern w:val="0"/>
          <w:szCs w:val="24"/>
        </w:rPr>
        <w:t>crisis</w:t>
      </w:r>
      <w:proofErr w:type="spellEnd"/>
    </w:p>
    <w:p w14:paraId="72FA9E3C" w14:textId="77777777" w:rsidR="00F34801" w:rsidRPr="00D417A9" w:rsidRDefault="00F34801" w:rsidP="00F34801">
      <w:pPr>
        <w:adjustRightInd w:val="0"/>
        <w:snapToGrid w:val="0"/>
        <w:jc w:val="both"/>
        <w:rPr>
          <w:rFonts w:ascii="Times New Roman" w:hAnsi="Times New Roman"/>
          <w:b/>
          <w:bCs/>
          <w:sz w:val="26"/>
        </w:rPr>
      </w:pPr>
    </w:p>
    <w:p w14:paraId="1395559E" w14:textId="1A6BCE5E" w:rsidR="00F34801" w:rsidRPr="00D417A9" w:rsidRDefault="00F34801" w:rsidP="00F34801">
      <w:pPr>
        <w:adjustRightInd w:val="0"/>
        <w:snapToGrid w:val="0"/>
        <w:jc w:val="both"/>
        <w:rPr>
          <w:rFonts w:ascii="Times New Roman" w:hAnsi="Times New Roman"/>
          <w:bCs/>
          <w:szCs w:val="24"/>
        </w:rPr>
      </w:pPr>
      <w:r w:rsidRPr="00D417A9">
        <w:rPr>
          <w:rFonts w:ascii="Times New Roman" w:hAnsi="Times New Roman"/>
          <w:bCs/>
          <w:szCs w:val="24"/>
        </w:rPr>
        <w:t>4.2.1</w:t>
      </w:r>
      <w:r w:rsidRPr="00D417A9">
        <w:rPr>
          <w:rFonts w:ascii="Times New Roman" w:hAnsi="Times New Roman"/>
          <w:bCs/>
          <w:szCs w:val="24"/>
        </w:rPr>
        <w:tab/>
      </w:r>
      <w:r w:rsidR="00D417A9" w:rsidRPr="00D417A9">
        <w:rPr>
          <w:rFonts w:ascii="Times New Roman" w:hAnsi="Times New Roman"/>
          <w:bCs/>
          <w:szCs w:val="24"/>
        </w:rPr>
        <w:t>The business continuity plan</w:t>
      </w:r>
    </w:p>
    <w:p w14:paraId="63023E93" w14:textId="77777777" w:rsidR="00F34801" w:rsidRPr="001A5C97" w:rsidRDefault="00F34801" w:rsidP="00F34801">
      <w:pPr>
        <w:adjustRightInd w:val="0"/>
        <w:snapToGrid w:val="0"/>
        <w:jc w:val="both"/>
        <w:rPr>
          <w:rFonts w:ascii="Times New Roman" w:hAnsi="Times New Roman"/>
          <w:bCs/>
          <w:color w:val="0000CC"/>
          <w:szCs w:val="24"/>
        </w:rPr>
      </w:pPr>
      <w:proofErr w:type="spellStart"/>
      <w:r w:rsidRPr="001A5C97">
        <w:rPr>
          <w:rFonts w:ascii="Times New Roman" w:hAnsi="Times New Roman"/>
          <w:bCs/>
          <w:color w:val="0000CC"/>
          <w:szCs w:val="24"/>
        </w:rPr>
        <w:t>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w:t>
      </w:r>
      <w:proofErr w:type="spellEnd"/>
      <w:r w:rsidRPr="001A5C97">
        <w:rPr>
          <w:rFonts w:ascii="Times New Roman" w:hAnsi="Times New Roman"/>
          <w:bCs/>
          <w:color w:val="0000CC"/>
          <w:szCs w:val="24"/>
        </w:rPr>
        <w:t xml:space="preserve"> bb </w:t>
      </w:r>
      <w:proofErr w:type="spellStart"/>
      <w:r w:rsidRPr="001A5C97">
        <w:rPr>
          <w:rFonts w:ascii="Times New Roman" w:hAnsi="Times New Roman"/>
          <w:bCs/>
          <w:color w:val="0000CC"/>
          <w:szCs w:val="24"/>
        </w:rPr>
        <w:t>bbbbbbb</w:t>
      </w:r>
      <w:proofErr w:type="spellEnd"/>
    </w:p>
    <w:p w14:paraId="682785BC" w14:textId="77777777" w:rsidR="00F34801" w:rsidRPr="001A5C97" w:rsidRDefault="00F34801" w:rsidP="00F34801">
      <w:pPr>
        <w:adjustRightInd w:val="0"/>
        <w:snapToGrid w:val="0"/>
        <w:jc w:val="both"/>
        <w:rPr>
          <w:rFonts w:ascii="Times New Roman" w:hAnsi="Times New Roman"/>
          <w:bCs/>
          <w:color w:val="0000CC"/>
          <w:szCs w:val="24"/>
        </w:rPr>
      </w:pPr>
      <w:r w:rsidRPr="001A5C97">
        <w:rPr>
          <w:rFonts w:ascii="Times New Roman" w:hAnsi="Times New Roman"/>
          <w:bCs/>
          <w:color w:val="0000CC"/>
          <w:szCs w:val="24"/>
        </w:rPr>
        <w:tab/>
      </w:r>
      <w:proofErr w:type="spellStart"/>
      <w:r w:rsidRPr="001A5C97">
        <w:rPr>
          <w:rFonts w:ascii="Times New Roman" w:hAnsi="Times New Roman"/>
          <w:bCs/>
          <w:color w:val="0000CC"/>
          <w:szCs w:val="24"/>
        </w:rPr>
        <w:t>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w:t>
      </w:r>
      <w:proofErr w:type="spellEnd"/>
      <w:r w:rsidRPr="001A5C97">
        <w:rPr>
          <w:rFonts w:ascii="Times New Roman" w:hAnsi="Times New Roman"/>
          <w:bCs/>
          <w:color w:val="0000CC"/>
          <w:szCs w:val="24"/>
        </w:rPr>
        <w:t xml:space="preserve"> </w:t>
      </w:r>
      <w:proofErr w:type="spellStart"/>
      <w:proofErr w:type="gramStart"/>
      <w:r w:rsidRPr="001A5C97">
        <w:rPr>
          <w:rFonts w:ascii="Times New Roman" w:hAnsi="Times New Roman"/>
          <w:bCs/>
          <w:color w:val="0000CC"/>
          <w:szCs w:val="24"/>
        </w:rPr>
        <w:t>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w:t>
      </w:r>
      <w:proofErr w:type="spellEnd"/>
      <w:proofErr w:type="gram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w:t>
      </w:r>
      <w:proofErr w:type="spellEnd"/>
      <w:r w:rsidRPr="001A5C97">
        <w:rPr>
          <w:rFonts w:ascii="Times New Roman" w:hAnsi="Times New Roman"/>
          <w:bCs/>
          <w:color w:val="0000CC"/>
          <w:szCs w:val="24"/>
        </w:rPr>
        <w:t xml:space="preserve"> cc </w:t>
      </w:r>
      <w:proofErr w:type="spellStart"/>
      <w:r w:rsidRPr="001A5C97">
        <w:rPr>
          <w:rFonts w:ascii="Times New Roman" w:hAnsi="Times New Roman"/>
          <w:bCs/>
          <w:color w:val="0000CC"/>
          <w:szCs w:val="24"/>
        </w:rPr>
        <w:t>ccccccccccccccccc</w:t>
      </w:r>
      <w:proofErr w:type="spellEnd"/>
      <w:r w:rsidRPr="001A5C97">
        <w:rPr>
          <w:rFonts w:ascii="Times New Roman" w:hAnsi="Times New Roman"/>
          <w:bCs/>
          <w:color w:val="0000CC"/>
          <w:szCs w:val="24"/>
        </w:rPr>
        <w:t>.</w:t>
      </w:r>
    </w:p>
    <w:p w14:paraId="4F42728F" w14:textId="77777777" w:rsidR="00F34801" w:rsidRPr="00F34801" w:rsidRDefault="00F34801" w:rsidP="00F34801">
      <w:pPr>
        <w:adjustRightInd w:val="0"/>
        <w:snapToGrid w:val="0"/>
        <w:jc w:val="both"/>
        <w:rPr>
          <w:rFonts w:ascii="Times New Roman" w:hAnsi="Times New Roman"/>
          <w:bCs/>
          <w:sz w:val="26"/>
        </w:rPr>
      </w:pPr>
    </w:p>
    <w:p w14:paraId="4331BC0E" w14:textId="1DD4C2D8" w:rsidR="00F34801" w:rsidRPr="00D417A9" w:rsidRDefault="00F34801" w:rsidP="00F34801">
      <w:pPr>
        <w:adjustRightInd w:val="0"/>
        <w:snapToGrid w:val="0"/>
        <w:jc w:val="both"/>
        <w:rPr>
          <w:rFonts w:ascii="Times New Roman" w:hAnsi="Times New Roman"/>
          <w:bCs/>
          <w:szCs w:val="24"/>
        </w:rPr>
      </w:pPr>
      <w:r w:rsidRPr="00D417A9">
        <w:rPr>
          <w:rFonts w:ascii="Times New Roman" w:hAnsi="Times New Roman"/>
          <w:bCs/>
          <w:szCs w:val="24"/>
        </w:rPr>
        <w:t>4.2.2</w:t>
      </w:r>
      <w:r w:rsidRPr="00D417A9">
        <w:rPr>
          <w:rFonts w:ascii="Times New Roman" w:hAnsi="Times New Roman"/>
          <w:bCs/>
          <w:szCs w:val="24"/>
        </w:rPr>
        <w:tab/>
      </w:r>
      <w:r w:rsidR="00D417A9" w:rsidRPr="00D417A9">
        <w:rPr>
          <w:rFonts w:ascii="Times New Roman" w:hAnsi="Times New Roman"/>
          <w:bCs/>
          <w:szCs w:val="24"/>
        </w:rPr>
        <w:t>Implementation process</w:t>
      </w:r>
    </w:p>
    <w:p w14:paraId="66083256" w14:textId="77777777" w:rsidR="00F34801" w:rsidRPr="001A5C97" w:rsidRDefault="00F34801" w:rsidP="00F34801">
      <w:pPr>
        <w:adjustRightInd w:val="0"/>
        <w:snapToGrid w:val="0"/>
        <w:jc w:val="both"/>
        <w:rPr>
          <w:rFonts w:ascii="Times New Roman" w:hAnsi="Times New Roman"/>
          <w:bCs/>
          <w:color w:val="0000CC"/>
          <w:szCs w:val="24"/>
        </w:rPr>
      </w:pPr>
      <w:proofErr w:type="spellStart"/>
      <w:r w:rsidRPr="001A5C97">
        <w:rPr>
          <w:rFonts w:ascii="Times New Roman" w:hAnsi="Times New Roman"/>
          <w:bCs/>
          <w:color w:val="0000CC"/>
          <w:szCs w:val="24"/>
        </w:rPr>
        <w:t>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bbbbbbbbbbbbbbbbbb</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bbbbbbbbbbbbbb</w:t>
      </w:r>
      <w:proofErr w:type="spellEnd"/>
      <w:r w:rsidRPr="001A5C97">
        <w:rPr>
          <w:rFonts w:ascii="Times New Roman" w:hAnsi="Times New Roman"/>
          <w:bCs/>
          <w:color w:val="0000CC"/>
          <w:szCs w:val="24"/>
        </w:rPr>
        <w:t xml:space="preserve"> bb </w:t>
      </w:r>
      <w:proofErr w:type="spellStart"/>
      <w:r w:rsidRPr="001A5C97">
        <w:rPr>
          <w:rFonts w:ascii="Times New Roman" w:hAnsi="Times New Roman"/>
          <w:bCs/>
          <w:color w:val="0000CC"/>
          <w:szCs w:val="24"/>
        </w:rPr>
        <w:t>bbbbbbb</w:t>
      </w:r>
      <w:proofErr w:type="spellEnd"/>
    </w:p>
    <w:p w14:paraId="637FF17F" w14:textId="77777777" w:rsidR="00F34801" w:rsidRPr="001A5C97" w:rsidRDefault="00F34801" w:rsidP="00F34801">
      <w:pPr>
        <w:adjustRightInd w:val="0"/>
        <w:snapToGrid w:val="0"/>
        <w:jc w:val="both"/>
        <w:rPr>
          <w:rFonts w:ascii="Times New Roman" w:hAnsi="Times New Roman"/>
          <w:bCs/>
          <w:color w:val="0000CC"/>
          <w:szCs w:val="24"/>
        </w:rPr>
      </w:pPr>
      <w:r w:rsidRPr="001A5C97">
        <w:rPr>
          <w:rFonts w:ascii="Times New Roman" w:hAnsi="Times New Roman"/>
          <w:bCs/>
          <w:color w:val="0000CC"/>
          <w:szCs w:val="24"/>
        </w:rPr>
        <w:tab/>
      </w:r>
      <w:proofErr w:type="spellStart"/>
      <w:r w:rsidRPr="001A5C97">
        <w:rPr>
          <w:rFonts w:ascii="Times New Roman" w:hAnsi="Times New Roman"/>
          <w:bCs/>
          <w:color w:val="0000CC"/>
          <w:szCs w:val="24"/>
        </w:rPr>
        <w:t>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w:t>
      </w:r>
      <w:proofErr w:type="spellEnd"/>
      <w:r w:rsidRPr="001A5C97">
        <w:rPr>
          <w:rFonts w:ascii="Times New Roman" w:hAnsi="Times New Roman"/>
          <w:bCs/>
          <w:color w:val="0000CC"/>
          <w:szCs w:val="24"/>
        </w:rPr>
        <w:t xml:space="preserve"> </w:t>
      </w:r>
      <w:proofErr w:type="spellStart"/>
      <w:proofErr w:type="gramStart"/>
      <w:r w:rsidRPr="001A5C97">
        <w:rPr>
          <w:rFonts w:ascii="Times New Roman" w:hAnsi="Times New Roman"/>
          <w:bCs/>
          <w:color w:val="0000CC"/>
          <w:szCs w:val="24"/>
        </w:rPr>
        <w:t>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w:t>
      </w:r>
      <w:proofErr w:type="spellEnd"/>
      <w:proofErr w:type="gram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w:t>
      </w:r>
      <w:proofErr w:type="spellEnd"/>
      <w:r w:rsidRPr="001A5C97">
        <w:rPr>
          <w:rFonts w:ascii="Times New Roman" w:hAnsi="Times New Roman"/>
          <w:bCs/>
          <w:color w:val="0000CC"/>
          <w:szCs w:val="24"/>
        </w:rPr>
        <w:t xml:space="preserve"> cc </w:t>
      </w:r>
      <w:proofErr w:type="spellStart"/>
      <w:r w:rsidRPr="001A5C97">
        <w:rPr>
          <w:rFonts w:ascii="Times New Roman" w:hAnsi="Times New Roman"/>
          <w:bCs/>
          <w:color w:val="0000CC"/>
          <w:szCs w:val="24"/>
        </w:rPr>
        <w:t>ccccccccccccccccc</w:t>
      </w:r>
      <w:proofErr w:type="spellEnd"/>
      <w:r w:rsidRPr="001A5C97">
        <w:rPr>
          <w:rFonts w:ascii="Times New Roman" w:hAnsi="Times New Roman"/>
          <w:bCs/>
          <w:color w:val="0000CC"/>
          <w:szCs w:val="24"/>
        </w:rPr>
        <w:t>.</w:t>
      </w:r>
    </w:p>
    <w:p w14:paraId="3E607053" w14:textId="77777777" w:rsidR="00F34801" w:rsidRPr="00F34801" w:rsidRDefault="00F34801" w:rsidP="00F34801">
      <w:pPr>
        <w:adjustRightInd w:val="0"/>
        <w:snapToGrid w:val="0"/>
        <w:jc w:val="both"/>
        <w:rPr>
          <w:rFonts w:ascii="Times New Roman" w:hAnsi="Times New Roman"/>
          <w:b/>
          <w:bCs/>
          <w:sz w:val="26"/>
        </w:rPr>
      </w:pPr>
    </w:p>
    <w:p w14:paraId="69DDC341" w14:textId="77777777" w:rsidR="00D417A9" w:rsidRDefault="00D417A9" w:rsidP="00C65A3F">
      <w:pPr>
        <w:adjustRightInd w:val="0"/>
        <w:snapToGrid w:val="0"/>
        <w:jc w:val="both"/>
        <w:rPr>
          <w:rFonts w:ascii="Times New Roman" w:hAnsi="Times New Roman"/>
          <w:b/>
          <w:bCs/>
          <w:sz w:val="26"/>
        </w:rPr>
      </w:pPr>
    </w:p>
    <w:p w14:paraId="253C0280" w14:textId="77777777" w:rsidR="00D417A9" w:rsidRDefault="00D417A9" w:rsidP="00C65A3F">
      <w:pPr>
        <w:adjustRightInd w:val="0"/>
        <w:snapToGrid w:val="0"/>
        <w:jc w:val="both"/>
        <w:rPr>
          <w:rFonts w:ascii="Times New Roman" w:hAnsi="Times New Roman"/>
          <w:b/>
          <w:bCs/>
          <w:sz w:val="26"/>
        </w:rPr>
      </w:pPr>
    </w:p>
    <w:p w14:paraId="42EE199E" w14:textId="77777777" w:rsidR="00281F6E" w:rsidRDefault="00281F6E">
      <w:pPr>
        <w:widowControl/>
        <w:rPr>
          <w:rFonts w:ascii="Times New Roman" w:hAnsi="Times New Roman"/>
          <w:b/>
          <w:bCs/>
          <w:sz w:val="26"/>
        </w:rPr>
      </w:pPr>
      <w:r>
        <w:rPr>
          <w:rFonts w:ascii="Times New Roman" w:hAnsi="Times New Roman"/>
          <w:b/>
          <w:bCs/>
          <w:sz w:val="26"/>
        </w:rPr>
        <w:br w:type="page"/>
      </w:r>
    </w:p>
    <w:p w14:paraId="0ECB3703" w14:textId="57390E80" w:rsidR="00806C45" w:rsidRPr="00C65A3F" w:rsidRDefault="00FF45EB" w:rsidP="00C65A3F">
      <w:pPr>
        <w:adjustRightInd w:val="0"/>
        <w:snapToGrid w:val="0"/>
        <w:jc w:val="both"/>
        <w:rPr>
          <w:rFonts w:ascii="Times New Roman" w:hAnsi="Times New Roman"/>
          <w:b/>
          <w:bCs/>
          <w:sz w:val="26"/>
        </w:rPr>
      </w:pPr>
      <w:proofErr w:type="gramStart"/>
      <w:r w:rsidRPr="00C65A3F">
        <w:rPr>
          <w:rFonts w:ascii="Times New Roman" w:hAnsi="Times New Roman"/>
          <w:b/>
          <w:bCs/>
          <w:sz w:val="26"/>
        </w:rPr>
        <w:lastRenderedPageBreak/>
        <w:t>5</w:t>
      </w:r>
      <w:r w:rsidR="00806C45" w:rsidRPr="00C65A3F">
        <w:rPr>
          <w:rFonts w:ascii="Times New Roman" w:hAnsi="Times New Roman"/>
          <w:b/>
          <w:bCs/>
          <w:sz w:val="26"/>
        </w:rPr>
        <w:t xml:space="preserve">  Conclusion</w:t>
      </w:r>
      <w:proofErr w:type="gramEnd"/>
      <w:r w:rsidR="00806C45" w:rsidRPr="00C65A3F">
        <w:rPr>
          <w:rFonts w:ascii="Times New Roman" w:hAnsi="Times New Roman"/>
          <w:b/>
          <w:bCs/>
          <w:sz w:val="26"/>
        </w:rPr>
        <w:t xml:space="preserve"> and recommendation</w:t>
      </w:r>
      <w:r w:rsidR="00A74548">
        <w:rPr>
          <w:rFonts w:ascii="Times New Roman" w:hAnsi="Times New Roman"/>
          <w:b/>
          <w:bCs/>
          <w:sz w:val="26"/>
        </w:rPr>
        <w:t>s</w:t>
      </w:r>
    </w:p>
    <w:p w14:paraId="250A36A0" w14:textId="56389669" w:rsidR="00FF45EB" w:rsidRPr="001A5C97" w:rsidRDefault="00FF45EB" w:rsidP="00C65A3F">
      <w:pPr>
        <w:adjustRightInd w:val="0"/>
        <w:snapToGrid w:val="0"/>
        <w:jc w:val="both"/>
        <w:rPr>
          <w:rFonts w:ascii="Times New Roman" w:hAnsi="Times New Roman"/>
          <w:bCs/>
          <w:color w:val="0000CC"/>
          <w:szCs w:val="24"/>
        </w:rPr>
      </w:pPr>
      <w:r w:rsidRPr="001A5C97">
        <w:rPr>
          <w:rFonts w:ascii="Times New Roman" w:hAnsi="Times New Roman"/>
          <w:bCs/>
          <w:color w:val="0000CC"/>
          <w:szCs w:val="24"/>
        </w:rPr>
        <w:t xml:space="preserve">You should synthesize the research findings </w:t>
      </w:r>
      <w:r w:rsidR="001A5C97" w:rsidRPr="001A5C97">
        <w:rPr>
          <w:rFonts w:ascii="Times New Roman" w:hAnsi="Times New Roman"/>
          <w:bCs/>
          <w:color w:val="0000CC"/>
          <w:szCs w:val="24"/>
        </w:rPr>
        <w:t>to</w:t>
      </w:r>
      <w:r w:rsidRPr="001A5C97">
        <w:rPr>
          <w:rFonts w:ascii="Times New Roman" w:hAnsi="Times New Roman"/>
          <w:bCs/>
          <w:color w:val="0000CC"/>
          <w:szCs w:val="24"/>
        </w:rPr>
        <w:t xml:space="preserve"> arrive at a concise and meaningful </w:t>
      </w:r>
      <w:proofErr w:type="gramStart"/>
      <w:r w:rsidRPr="001A5C97">
        <w:rPr>
          <w:rFonts w:ascii="Times New Roman" w:hAnsi="Times New Roman"/>
          <w:bCs/>
          <w:color w:val="0000CC"/>
          <w:szCs w:val="24"/>
        </w:rPr>
        <w:t>conclusion, and</w:t>
      </w:r>
      <w:proofErr w:type="gramEnd"/>
      <w:r w:rsidRPr="001A5C97">
        <w:rPr>
          <w:rFonts w:ascii="Times New Roman" w:hAnsi="Times New Roman"/>
          <w:bCs/>
          <w:color w:val="0000CC"/>
          <w:szCs w:val="24"/>
        </w:rPr>
        <w:t xml:space="preserve"> make recommendations relating to the problems that you have investigated.</w:t>
      </w:r>
    </w:p>
    <w:p w14:paraId="13DE5083" w14:textId="77777777" w:rsidR="00FF45EB" w:rsidRPr="00C65A3F" w:rsidRDefault="00FF45EB" w:rsidP="00C65A3F">
      <w:pPr>
        <w:adjustRightInd w:val="0"/>
        <w:snapToGrid w:val="0"/>
        <w:jc w:val="both"/>
        <w:rPr>
          <w:rFonts w:ascii="Times New Roman" w:hAnsi="Times New Roman"/>
          <w:b/>
          <w:bCs/>
          <w:szCs w:val="24"/>
        </w:rPr>
      </w:pPr>
    </w:p>
    <w:p w14:paraId="52C36C25" w14:textId="77777777" w:rsidR="00806C45" w:rsidRPr="00C65A3F" w:rsidRDefault="00FF45EB" w:rsidP="00C65A3F">
      <w:pPr>
        <w:adjustRightInd w:val="0"/>
        <w:snapToGrid w:val="0"/>
        <w:jc w:val="both"/>
        <w:rPr>
          <w:rFonts w:ascii="Times New Roman" w:hAnsi="Times New Roman"/>
          <w:b/>
          <w:bCs/>
          <w:szCs w:val="24"/>
        </w:rPr>
      </w:pPr>
      <w:r w:rsidRPr="00C65A3F">
        <w:rPr>
          <w:rFonts w:ascii="Times New Roman" w:hAnsi="Times New Roman"/>
          <w:b/>
          <w:bCs/>
          <w:szCs w:val="24"/>
        </w:rPr>
        <w:t>5</w:t>
      </w:r>
      <w:r w:rsidR="00806C45" w:rsidRPr="00C65A3F">
        <w:rPr>
          <w:rFonts w:ascii="Times New Roman" w:hAnsi="Times New Roman"/>
          <w:b/>
          <w:bCs/>
          <w:szCs w:val="24"/>
        </w:rPr>
        <w:t>.1</w:t>
      </w:r>
      <w:r w:rsidR="00806C45" w:rsidRPr="00C65A3F">
        <w:rPr>
          <w:rFonts w:ascii="Times New Roman" w:hAnsi="Times New Roman"/>
          <w:b/>
          <w:bCs/>
          <w:szCs w:val="24"/>
        </w:rPr>
        <w:tab/>
        <w:t>Conclusion</w:t>
      </w:r>
    </w:p>
    <w:p w14:paraId="2E18B2A1" w14:textId="2BB29449" w:rsidR="00806C45" w:rsidRPr="001A5C97" w:rsidRDefault="00281F6E" w:rsidP="00C65A3F">
      <w:pPr>
        <w:adjustRightInd w:val="0"/>
        <w:snapToGrid w:val="0"/>
        <w:jc w:val="both"/>
        <w:rPr>
          <w:rFonts w:ascii="Times New Roman" w:hAnsi="Times New Roman"/>
          <w:bCs/>
          <w:color w:val="0000CC"/>
          <w:szCs w:val="24"/>
        </w:rPr>
      </w:pPr>
      <w:r w:rsidRPr="001A5C97">
        <w:rPr>
          <w:rFonts w:ascii="Times New Roman" w:hAnsi="Times New Roman"/>
          <w:bCs/>
          <w:color w:val="0000CC"/>
          <w:szCs w:val="24"/>
        </w:rPr>
        <w:t xml:space="preserve">You should justify the research objectives have been achieved, and/or provide answers to the research questions. Please be reminded that </w:t>
      </w:r>
      <w:r w:rsidR="00A74548" w:rsidRPr="001A5C97">
        <w:rPr>
          <w:rFonts w:ascii="Times New Roman" w:hAnsi="Times New Roman"/>
          <w:bCs/>
          <w:color w:val="0000CC"/>
          <w:szCs w:val="24"/>
        </w:rPr>
        <w:t xml:space="preserve">conclusion should be supported by your research findings and </w:t>
      </w:r>
      <w:r w:rsidRPr="001A5C97">
        <w:rPr>
          <w:rFonts w:ascii="Times New Roman" w:hAnsi="Times New Roman"/>
          <w:bCs/>
          <w:color w:val="0000CC"/>
          <w:szCs w:val="24"/>
        </w:rPr>
        <w:t xml:space="preserve">the </w:t>
      </w:r>
      <w:r w:rsidR="00A74548" w:rsidRPr="001A5C97">
        <w:rPr>
          <w:rFonts w:ascii="Times New Roman" w:hAnsi="Times New Roman"/>
          <w:bCs/>
          <w:color w:val="0000CC"/>
          <w:szCs w:val="24"/>
        </w:rPr>
        <w:t>literature</w:t>
      </w:r>
      <w:r w:rsidRPr="001A5C97">
        <w:rPr>
          <w:rFonts w:ascii="Times New Roman" w:hAnsi="Times New Roman"/>
          <w:bCs/>
          <w:color w:val="0000CC"/>
          <w:szCs w:val="24"/>
        </w:rPr>
        <w:t xml:space="preserve"> reviewed</w:t>
      </w:r>
      <w:r w:rsidR="00A74548" w:rsidRPr="001A5C97">
        <w:rPr>
          <w:rFonts w:ascii="Times New Roman" w:hAnsi="Times New Roman"/>
          <w:bCs/>
          <w:color w:val="0000CC"/>
          <w:szCs w:val="24"/>
        </w:rPr>
        <w:t xml:space="preserve">. </w:t>
      </w:r>
      <w:proofErr w:type="spellStart"/>
      <w:r w:rsidR="00806C45" w:rsidRPr="001A5C97">
        <w:rPr>
          <w:rFonts w:ascii="Times New Roman" w:hAnsi="Times New Roman"/>
          <w:bCs/>
          <w:color w:val="0000CC"/>
          <w:szCs w:val="24"/>
        </w:rPr>
        <w:t>Bbbbbbbb</w:t>
      </w:r>
      <w:proofErr w:type="spellEnd"/>
      <w:r w:rsidR="00806C45" w:rsidRPr="001A5C97">
        <w:rPr>
          <w:rFonts w:ascii="Times New Roman" w:hAnsi="Times New Roman"/>
          <w:bCs/>
          <w:color w:val="0000CC"/>
          <w:szCs w:val="24"/>
        </w:rPr>
        <w:t xml:space="preserve"> </w:t>
      </w:r>
      <w:proofErr w:type="spellStart"/>
      <w:r w:rsidR="00806C45" w:rsidRPr="001A5C97">
        <w:rPr>
          <w:rFonts w:ascii="Times New Roman" w:hAnsi="Times New Roman"/>
          <w:bCs/>
          <w:color w:val="0000CC"/>
          <w:szCs w:val="24"/>
        </w:rPr>
        <w:t>bbbbbbbbbbbbbb</w:t>
      </w:r>
      <w:proofErr w:type="spellEnd"/>
      <w:r w:rsidR="00806C45" w:rsidRPr="001A5C97">
        <w:rPr>
          <w:rFonts w:ascii="Times New Roman" w:hAnsi="Times New Roman"/>
          <w:bCs/>
          <w:color w:val="0000CC"/>
          <w:szCs w:val="24"/>
        </w:rPr>
        <w:t xml:space="preserve"> </w:t>
      </w:r>
      <w:proofErr w:type="spellStart"/>
      <w:r w:rsidR="00806C45" w:rsidRPr="001A5C97">
        <w:rPr>
          <w:rFonts w:ascii="Times New Roman" w:hAnsi="Times New Roman"/>
          <w:bCs/>
          <w:color w:val="0000CC"/>
          <w:szCs w:val="24"/>
        </w:rPr>
        <w:t>bbbbbbbbbbbbbbbbb</w:t>
      </w:r>
      <w:proofErr w:type="spellEnd"/>
      <w:r w:rsidR="00806C45" w:rsidRPr="001A5C97">
        <w:rPr>
          <w:rFonts w:ascii="Times New Roman" w:hAnsi="Times New Roman"/>
          <w:bCs/>
          <w:color w:val="0000CC"/>
          <w:szCs w:val="24"/>
        </w:rPr>
        <w:t xml:space="preserve"> </w:t>
      </w:r>
      <w:proofErr w:type="spellStart"/>
      <w:r w:rsidR="00806C45" w:rsidRPr="001A5C97">
        <w:rPr>
          <w:rFonts w:ascii="Times New Roman" w:hAnsi="Times New Roman"/>
          <w:bCs/>
          <w:color w:val="0000CC"/>
          <w:szCs w:val="24"/>
        </w:rPr>
        <w:t>bbbbbbbbbbbbbbbbbb</w:t>
      </w:r>
      <w:proofErr w:type="spellEnd"/>
      <w:r w:rsidR="00806C45" w:rsidRPr="001A5C97">
        <w:rPr>
          <w:rFonts w:ascii="Times New Roman" w:hAnsi="Times New Roman"/>
          <w:bCs/>
          <w:color w:val="0000CC"/>
          <w:szCs w:val="24"/>
        </w:rPr>
        <w:t xml:space="preserve"> </w:t>
      </w:r>
      <w:proofErr w:type="spellStart"/>
      <w:r w:rsidR="00806C45" w:rsidRPr="001A5C97">
        <w:rPr>
          <w:rFonts w:ascii="Times New Roman" w:hAnsi="Times New Roman"/>
          <w:bCs/>
          <w:color w:val="0000CC"/>
          <w:szCs w:val="24"/>
        </w:rPr>
        <w:t>bbbbbbbbbbbbbb</w:t>
      </w:r>
      <w:proofErr w:type="spellEnd"/>
      <w:r w:rsidR="00806C45" w:rsidRPr="001A5C97">
        <w:rPr>
          <w:rFonts w:ascii="Times New Roman" w:hAnsi="Times New Roman"/>
          <w:bCs/>
          <w:color w:val="0000CC"/>
          <w:szCs w:val="24"/>
        </w:rPr>
        <w:t xml:space="preserve"> bb </w:t>
      </w:r>
      <w:proofErr w:type="spellStart"/>
      <w:r w:rsidR="00806C45" w:rsidRPr="001A5C97">
        <w:rPr>
          <w:rFonts w:ascii="Times New Roman" w:hAnsi="Times New Roman"/>
          <w:bCs/>
          <w:color w:val="0000CC"/>
          <w:szCs w:val="24"/>
        </w:rPr>
        <w:t>bbbbbbb</w:t>
      </w:r>
      <w:proofErr w:type="spellEnd"/>
    </w:p>
    <w:p w14:paraId="04898AEE" w14:textId="77777777" w:rsidR="00806C45" w:rsidRPr="001A5C97" w:rsidRDefault="00806C45" w:rsidP="00C65A3F">
      <w:pPr>
        <w:adjustRightInd w:val="0"/>
        <w:snapToGrid w:val="0"/>
        <w:jc w:val="both"/>
        <w:rPr>
          <w:rFonts w:ascii="Times New Roman" w:hAnsi="Times New Roman"/>
          <w:bCs/>
          <w:color w:val="0000CC"/>
          <w:szCs w:val="24"/>
        </w:rPr>
      </w:pPr>
      <w:r w:rsidRPr="001A5C97">
        <w:rPr>
          <w:rFonts w:ascii="Times New Roman" w:hAnsi="Times New Roman"/>
          <w:bCs/>
          <w:color w:val="0000CC"/>
          <w:szCs w:val="24"/>
        </w:rPr>
        <w:tab/>
      </w:r>
      <w:proofErr w:type="spellStart"/>
      <w:r w:rsidRPr="001A5C97">
        <w:rPr>
          <w:rFonts w:ascii="Times New Roman" w:hAnsi="Times New Roman"/>
          <w:bCs/>
          <w:color w:val="0000CC"/>
          <w:szCs w:val="24"/>
        </w:rPr>
        <w:t>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w:t>
      </w:r>
      <w:proofErr w:type="spellEnd"/>
      <w:r w:rsidRPr="001A5C97">
        <w:rPr>
          <w:rFonts w:ascii="Times New Roman" w:hAnsi="Times New Roman"/>
          <w:bCs/>
          <w:color w:val="0000CC"/>
          <w:szCs w:val="24"/>
        </w:rPr>
        <w:t xml:space="preserve"> </w:t>
      </w:r>
      <w:proofErr w:type="spellStart"/>
      <w:proofErr w:type="gramStart"/>
      <w:r w:rsidRPr="001A5C97">
        <w:rPr>
          <w:rFonts w:ascii="Times New Roman" w:hAnsi="Times New Roman"/>
          <w:bCs/>
          <w:color w:val="0000CC"/>
          <w:szCs w:val="24"/>
        </w:rPr>
        <w:t>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w:t>
      </w:r>
      <w:proofErr w:type="spellEnd"/>
      <w:proofErr w:type="gram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w:t>
      </w:r>
      <w:proofErr w:type="spellEnd"/>
      <w:r w:rsidRPr="001A5C97">
        <w:rPr>
          <w:rFonts w:ascii="Times New Roman" w:hAnsi="Times New Roman"/>
          <w:bCs/>
          <w:color w:val="0000CC"/>
          <w:szCs w:val="24"/>
        </w:rPr>
        <w:t xml:space="preserve"> cc </w:t>
      </w:r>
      <w:proofErr w:type="spellStart"/>
      <w:r w:rsidRPr="001A5C97">
        <w:rPr>
          <w:rFonts w:ascii="Times New Roman" w:hAnsi="Times New Roman"/>
          <w:bCs/>
          <w:color w:val="0000CC"/>
          <w:szCs w:val="24"/>
        </w:rPr>
        <w:t>ccccccccccccccccc</w:t>
      </w:r>
      <w:proofErr w:type="spellEnd"/>
      <w:r w:rsidRPr="001A5C97">
        <w:rPr>
          <w:rFonts w:ascii="Times New Roman" w:hAnsi="Times New Roman"/>
          <w:bCs/>
          <w:color w:val="0000CC"/>
          <w:szCs w:val="24"/>
        </w:rPr>
        <w:t>.</w:t>
      </w:r>
    </w:p>
    <w:p w14:paraId="2BA38808" w14:textId="77777777" w:rsidR="00806C45" w:rsidRPr="001A5C97" w:rsidRDefault="00806C45" w:rsidP="00C65A3F">
      <w:pPr>
        <w:adjustRightInd w:val="0"/>
        <w:snapToGrid w:val="0"/>
        <w:jc w:val="both"/>
        <w:rPr>
          <w:rFonts w:ascii="Times New Roman" w:hAnsi="Times New Roman"/>
          <w:bCs/>
          <w:color w:val="0000CC"/>
          <w:szCs w:val="24"/>
        </w:rPr>
      </w:pPr>
      <w:r w:rsidRPr="001A5C97">
        <w:rPr>
          <w:rFonts w:ascii="Times New Roman" w:hAnsi="Times New Roman"/>
          <w:bCs/>
          <w:color w:val="0000CC"/>
          <w:szCs w:val="24"/>
        </w:rPr>
        <w:tab/>
      </w:r>
      <w:proofErr w:type="spellStart"/>
      <w:r w:rsidRPr="001A5C97">
        <w:rPr>
          <w:rFonts w:ascii="Times New Roman" w:hAnsi="Times New Roman"/>
          <w:bCs/>
          <w:color w:val="0000CC"/>
          <w:szCs w:val="24"/>
        </w:rPr>
        <w:t>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w:t>
      </w:r>
      <w:proofErr w:type="spellEnd"/>
      <w:r w:rsidRPr="001A5C97">
        <w:rPr>
          <w:rFonts w:ascii="Times New Roman" w:hAnsi="Times New Roman"/>
          <w:bCs/>
          <w:color w:val="0000CC"/>
          <w:szCs w:val="24"/>
        </w:rPr>
        <w:t xml:space="preserve"> dd </w:t>
      </w:r>
      <w:proofErr w:type="spellStart"/>
      <w:r w:rsidRPr="001A5C97">
        <w:rPr>
          <w:rFonts w:ascii="Times New Roman" w:hAnsi="Times New Roman"/>
          <w:bCs/>
          <w:color w:val="0000CC"/>
          <w:szCs w:val="24"/>
        </w:rPr>
        <w:t>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w:t>
      </w:r>
      <w:proofErr w:type="spellEnd"/>
      <w:r w:rsidRPr="001A5C97">
        <w:rPr>
          <w:rFonts w:ascii="Times New Roman" w:hAnsi="Times New Roman"/>
          <w:bCs/>
          <w:color w:val="0000CC"/>
          <w:szCs w:val="24"/>
        </w:rPr>
        <w:t>.</w:t>
      </w:r>
    </w:p>
    <w:p w14:paraId="3BA65DE5" w14:textId="77777777" w:rsidR="00806C45" w:rsidRPr="00C65A3F" w:rsidRDefault="00806C45" w:rsidP="00C65A3F">
      <w:pPr>
        <w:adjustRightInd w:val="0"/>
        <w:snapToGrid w:val="0"/>
        <w:jc w:val="both"/>
        <w:rPr>
          <w:rFonts w:ascii="Times New Roman" w:hAnsi="Times New Roman"/>
          <w:bCs/>
          <w:szCs w:val="24"/>
        </w:rPr>
      </w:pPr>
    </w:p>
    <w:p w14:paraId="786CDC80" w14:textId="77777777" w:rsidR="00806C45" w:rsidRPr="00C65A3F" w:rsidRDefault="00FF45EB" w:rsidP="00C65A3F">
      <w:pPr>
        <w:adjustRightInd w:val="0"/>
        <w:snapToGrid w:val="0"/>
        <w:jc w:val="both"/>
        <w:rPr>
          <w:rFonts w:ascii="Times New Roman" w:hAnsi="Times New Roman"/>
          <w:b/>
          <w:bCs/>
          <w:szCs w:val="24"/>
        </w:rPr>
      </w:pPr>
      <w:r w:rsidRPr="00C65A3F">
        <w:rPr>
          <w:rFonts w:ascii="Times New Roman" w:hAnsi="Times New Roman"/>
          <w:b/>
          <w:bCs/>
          <w:szCs w:val="24"/>
        </w:rPr>
        <w:t>5</w:t>
      </w:r>
      <w:r w:rsidR="00806C45" w:rsidRPr="00C65A3F">
        <w:rPr>
          <w:rFonts w:ascii="Times New Roman" w:hAnsi="Times New Roman"/>
          <w:b/>
          <w:bCs/>
          <w:szCs w:val="24"/>
        </w:rPr>
        <w:t>.2</w:t>
      </w:r>
      <w:r w:rsidR="00806C45" w:rsidRPr="00C65A3F">
        <w:rPr>
          <w:rFonts w:ascii="Times New Roman" w:hAnsi="Times New Roman"/>
          <w:b/>
          <w:bCs/>
          <w:szCs w:val="24"/>
        </w:rPr>
        <w:tab/>
        <w:t>Recommendation</w:t>
      </w:r>
      <w:r w:rsidR="00A74548">
        <w:rPr>
          <w:rFonts w:ascii="Times New Roman" w:hAnsi="Times New Roman"/>
          <w:b/>
          <w:bCs/>
          <w:szCs w:val="24"/>
        </w:rPr>
        <w:t>s</w:t>
      </w:r>
    </w:p>
    <w:p w14:paraId="03541131" w14:textId="6338345B" w:rsidR="00806C45" w:rsidRPr="001A5C97" w:rsidRDefault="00F34801" w:rsidP="00F34801">
      <w:pPr>
        <w:adjustRightInd w:val="0"/>
        <w:snapToGrid w:val="0"/>
        <w:jc w:val="both"/>
        <w:rPr>
          <w:rFonts w:ascii="Times New Roman" w:hAnsi="Times New Roman"/>
          <w:bCs/>
          <w:color w:val="0000CC"/>
          <w:sz w:val="26"/>
        </w:rPr>
      </w:pPr>
      <w:r w:rsidRPr="001A5C97">
        <w:rPr>
          <w:rFonts w:ascii="Times New Roman" w:hAnsi="Times New Roman"/>
          <w:bCs/>
          <w:color w:val="0000CC"/>
          <w:sz w:val="26"/>
        </w:rPr>
        <w:t>The recommendations should be derived from the conclusion</w:t>
      </w:r>
      <w:r w:rsidR="00281F6E" w:rsidRPr="001A5C97">
        <w:rPr>
          <w:rFonts w:ascii="Times New Roman" w:hAnsi="Times New Roman"/>
          <w:bCs/>
          <w:color w:val="0000CC"/>
          <w:sz w:val="26"/>
        </w:rPr>
        <w:t>. You can mention the limitations of this report and provide improvement suggestions</w:t>
      </w:r>
      <w:r w:rsidR="006768F7" w:rsidRPr="001A5C97">
        <w:rPr>
          <w:rFonts w:ascii="Times New Roman" w:hAnsi="Times New Roman"/>
          <w:bCs/>
          <w:color w:val="0000CC"/>
          <w:sz w:val="26"/>
        </w:rPr>
        <w:t xml:space="preserve"> here</w:t>
      </w:r>
      <w:r w:rsidR="00281F6E" w:rsidRPr="001A5C97">
        <w:rPr>
          <w:rFonts w:ascii="Times New Roman" w:hAnsi="Times New Roman"/>
          <w:bCs/>
          <w:color w:val="0000CC"/>
          <w:sz w:val="26"/>
        </w:rPr>
        <w:t>.</w:t>
      </w:r>
    </w:p>
    <w:p w14:paraId="4B242D7D" w14:textId="77777777" w:rsidR="00806C45" w:rsidRPr="001A5C97" w:rsidRDefault="00806C45" w:rsidP="00C65A3F">
      <w:pPr>
        <w:adjustRightInd w:val="0"/>
        <w:snapToGrid w:val="0"/>
        <w:jc w:val="both"/>
        <w:rPr>
          <w:rFonts w:ascii="Times New Roman" w:hAnsi="Times New Roman"/>
          <w:bCs/>
          <w:color w:val="0000CC"/>
          <w:szCs w:val="24"/>
        </w:rPr>
      </w:pPr>
      <w:r w:rsidRPr="001A5C97">
        <w:rPr>
          <w:rFonts w:ascii="Times New Roman" w:hAnsi="Times New Roman"/>
          <w:bCs/>
          <w:color w:val="0000CC"/>
          <w:szCs w:val="24"/>
        </w:rPr>
        <w:tab/>
      </w:r>
      <w:proofErr w:type="spellStart"/>
      <w:r w:rsidRPr="001A5C97">
        <w:rPr>
          <w:rFonts w:ascii="Times New Roman" w:hAnsi="Times New Roman"/>
          <w:bCs/>
          <w:color w:val="0000CC"/>
          <w:szCs w:val="24"/>
        </w:rPr>
        <w:t>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w:t>
      </w:r>
      <w:proofErr w:type="spellEnd"/>
      <w:r w:rsidRPr="001A5C97">
        <w:rPr>
          <w:rFonts w:ascii="Times New Roman" w:hAnsi="Times New Roman"/>
          <w:bCs/>
          <w:color w:val="0000CC"/>
          <w:szCs w:val="24"/>
        </w:rPr>
        <w:t xml:space="preserve"> </w:t>
      </w:r>
      <w:proofErr w:type="spellStart"/>
      <w:proofErr w:type="gramStart"/>
      <w:r w:rsidRPr="001A5C97">
        <w:rPr>
          <w:rFonts w:ascii="Times New Roman" w:hAnsi="Times New Roman"/>
          <w:bCs/>
          <w:color w:val="0000CC"/>
          <w:szCs w:val="24"/>
        </w:rPr>
        <w:t>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w:t>
      </w:r>
      <w:proofErr w:type="spellEnd"/>
      <w:proofErr w:type="gram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cccccccccccccccccc</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cccccccccc</w:t>
      </w:r>
      <w:proofErr w:type="spellEnd"/>
      <w:r w:rsidRPr="001A5C97">
        <w:rPr>
          <w:rFonts w:ascii="Times New Roman" w:hAnsi="Times New Roman"/>
          <w:bCs/>
          <w:color w:val="0000CC"/>
          <w:szCs w:val="24"/>
        </w:rPr>
        <w:t xml:space="preserve"> cc </w:t>
      </w:r>
      <w:proofErr w:type="spellStart"/>
      <w:r w:rsidRPr="001A5C97">
        <w:rPr>
          <w:rFonts w:ascii="Times New Roman" w:hAnsi="Times New Roman"/>
          <w:bCs/>
          <w:color w:val="0000CC"/>
          <w:szCs w:val="24"/>
        </w:rPr>
        <w:t>ccccccccccccccccc</w:t>
      </w:r>
      <w:proofErr w:type="spellEnd"/>
      <w:r w:rsidRPr="001A5C97">
        <w:rPr>
          <w:rFonts w:ascii="Times New Roman" w:hAnsi="Times New Roman"/>
          <w:bCs/>
          <w:color w:val="0000CC"/>
          <w:szCs w:val="24"/>
        </w:rPr>
        <w:t>.</w:t>
      </w:r>
    </w:p>
    <w:p w14:paraId="45F1E017" w14:textId="77777777" w:rsidR="00806C45" w:rsidRPr="001A5C97" w:rsidRDefault="00806C45" w:rsidP="00C65A3F">
      <w:pPr>
        <w:adjustRightInd w:val="0"/>
        <w:snapToGrid w:val="0"/>
        <w:jc w:val="both"/>
        <w:rPr>
          <w:rFonts w:ascii="Times New Roman" w:hAnsi="Times New Roman"/>
          <w:bCs/>
          <w:color w:val="0000CC"/>
          <w:szCs w:val="24"/>
        </w:rPr>
      </w:pPr>
      <w:r w:rsidRPr="001A5C97">
        <w:rPr>
          <w:rFonts w:ascii="Times New Roman" w:hAnsi="Times New Roman"/>
          <w:bCs/>
          <w:color w:val="0000CC"/>
          <w:szCs w:val="24"/>
        </w:rPr>
        <w:tab/>
      </w:r>
      <w:proofErr w:type="spellStart"/>
      <w:r w:rsidRPr="001A5C97">
        <w:rPr>
          <w:rFonts w:ascii="Times New Roman" w:hAnsi="Times New Roman"/>
          <w:bCs/>
          <w:color w:val="0000CC"/>
          <w:szCs w:val="24"/>
        </w:rPr>
        <w:t>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ddddddddddd</w:t>
      </w:r>
      <w:proofErr w:type="spellEnd"/>
      <w:r w:rsidRPr="001A5C97">
        <w:rPr>
          <w:rFonts w:ascii="Times New Roman" w:hAnsi="Times New Roman"/>
          <w:bCs/>
          <w:color w:val="0000CC"/>
          <w:szCs w:val="24"/>
        </w:rPr>
        <w:t xml:space="preserve"> dd </w:t>
      </w:r>
      <w:proofErr w:type="spellStart"/>
      <w:r w:rsidRPr="001A5C97">
        <w:rPr>
          <w:rFonts w:ascii="Times New Roman" w:hAnsi="Times New Roman"/>
          <w:bCs/>
          <w:color w:val="0000CC"/>
          <w:szCs w:val="24"/>
        </w:rPr>
        <w:t>ddddddddddddd</w:t>
      </w:r>
      <w:proofErr w:type="spellEnd"/>
      <w:r w:rsidRPr="001A5C97">
        <w:rPr>
          <w:rFonts w:ascii="Times New Roman" w:hAnsi="Times New Roman"/>
          <w:bCs/>
          <w:color w:val="0000CC"/>
          <w:szCs w:val="24"/>
        </w:rPr>
        <w:t xml:space="preserve"> </w:t>
      </w:r>
      <w:proofErr w:type="spellStart"/>
      <w:r w:rsidRPr="001A5C97">
        <w:rPr>
          <w:rFonts w:ascii="Times New Roman" w:hAnsi="Times New Roman"/>
          <w:bCs/>
          <w:color w:val="0000CC"/>
          <w:szCs w:val="24"/>
        </w:rPr>
        <w:t>dddddddd</w:t>
      </w:r>
      <w:proofErr w:type="spellEnd"/>
      <w:r w:rsidRPr="001A5C97">
        <w:rPr>
          <w:rFonts w:ascii="Times New Roman" w:hAnsi="Times New Roman"/>
          <w:bCs/>
          <w:color w:val="0000CC"/>
          <w:szCs w:val="24"/>
        </w:rPr>
        <w:t>.</w:t>
      </w:r>
    </w:p>
    <w:p w14:paraId="6B2EAE5D" w14:textId="7AEC48EB" w:rsidR="00BD439E" w:rsidRDefault="00501F33" w:rsidP="00C65A3F">
      <w:pPr>
        <w:adjustRightInd w:val="0"/>
        <w:snapToGrid w:val="0"/>
        <w:jc w:val="both"/>
        <w:rPr>
          <w:rFonts w:ascii="Times New Roman" w:hAnsi="Times New Roman"/>
          <w:b/>
          <w:bCs/>
          <w:color w:val="0000CC"/>
          <w:sz w:val="26"/>
        </w:rPr>
      </w:pPr>
      <w:r w:rsidRPr="00C65A3F">
        <w:rPr>
          <w:rFonts w:ascii="Times New Roman" w:hAnsi="Times New Roman"/>
          <w:b/>
          <w:bCs/>
          <w:sz w:val="26"/>
        </w:rPr>
        <w:br w:type="page"/>
      </w:r>
      <w:r w:rsidR="00BD439E" w:rsidRPr="00C65A3F">
        <w:rPr>
          <w:rFonts w:ascii="Times New Roman" w:hAnsi="Times New Roman"/>
          <w:b/>
          <w:bCs/>
          <w:sz w:val="26"/>
        </w:rPr>
        <w:lastRenderedPageBreak/>
        <w:t>References</w:t>
      </w:r>
      <w:r w:rsidR="001F3715" w:rsidRPr="001F3715">
        <w:rPr>
          <w:rFonts w:ascii="Times New Roman" w:hAnsi="Times New Roman"/>
          <w:b/>
          <w:bCs/>
          <w:color w:val="0000CC"/>
          <w:sz w:val="26"/>
        </w:rPr>
        <w:t xml:space="preserve"> </w:t>
      </w:r>
    </w:p>
    <w:p w14:paraId="55B6542F" w14:textId="4EC86FCE" w:rsidR="008E5789" w:rsidRDefault="008E5789" w:rsidP="00C65A3F">
      <w:pPr>
        <w:adjustRightInd w:val="0"/>
        <w:snapToGrid w:val="0"/>
        <w:jc w:val="both"/>
        <w:rPr>
          <w:rFonts w:ascii="Times New Roman" w:hAnsi="Times New Roman"/>
          <w:b/>
          <w:bCs/>
          <w:color w:val="0000CC"/>
          <w:sz w:val="26"/>
        </w:rPr>
      </w:pPr>
    </w:p>
    <w:p w14:paraId="11816312" w14:textId="77777777" w:rsidR="00182493" w:rsidRPr="00182493" w:rsidRDefault="00182493" w:rsidP="00182493">
      <w:pPr>
        <w:widowControl/>
        <w:spacing w:line="360" w:lineRule="atLeast"/>
        <w:rPr>
          <w:rFonts w:ascii="Times New Roman" w:eastAsia="Times New Roman" w:hAnsi="Times New Roman"/>
          <w:color w:val="000000"/>
          <w:kern w:val="0"/>
          <w:szCs w:val="24"/>
          <w:lang w:val="en-HK" w:eastAsia="zh-CN"/>
        </w:rPr>
      </w:pPr>
      <w:r w:rsidRPr="00182493">
        <w:rPr>
          <w:rFonts w:ascii="Times New Roman" w:eastAsia="Times New Roman" w:hAnsi="Times New Roman"/>
          <w:color w:val="000000"/>
          <w:kern w:val="0"/>
          <w:szCs w:val="24"/>
          <w:lang w:val="en-HK" w:eastAsia="zh-CN"/>
        </w:rPr>
        <w:t xml:space="preserve">Connecting Lives </w:t>
      </w:r>
      <w:r w:rsidRPr="00182493">
        <w:rPr>
          <w:rFonts w:ascii="Times New Roman" w:eastAsia="Microsoft JhengHei" w:hAnsi="Times New Roman"/>
          <w:color w:val="000000"/>
          <w:kern w:val="0"/>
          <w:szCs w:val="24"/>
          <w:lang w:val="en-HK" w:eastAsia="zh-CN"/>
        </w:rPr>
        <w:t>‧</w:t>
      </w:r>
      <w:r w:rsidRPr="00182493">
        <w:rPr>
          <w:rFonts w:ascii="Times New Roman" w:eastAsia="Times New Roman" w:hAnsi="Times New Roman"/>
          <w:color w:val="000000"/>
          <w:kern w:val="0"/>
          <w:szCs w:val="24"/>
          <w:lang w:val="en-HK" w:eastAsia="zh-CN"/>
        </w:rPr>
        <w:t xml:space="preserve"> Building Futures Media Briefing FY2019 Interim Results Announcement. (2019). [online] Available at: https://www.nws.com.hk/pdf/en/ppt20190226.pdf [Accessed 29 Jan. 2022].</w:t>
      </w:r>
    </w:p>
    <w:p w14:paraId="78E42815" w14:textId="6725949D" w:rsidR="00BD439E" w:rsidRDefault="00182493" w:rsidP="00182493">
      <w:pPr>
        <w:widowControl/>
        <w:spacing w:before="100" w:beforeAutospacing="1" w:after="100" w:afterAutospacing="1"/>
        <w:rPr>
          <w:rFonts w:ascii="Times New Roman" w:eastAsia="Times New Roman" w:hAnsi="Times New Roman"/>
          <w:color w:val="000000"/>
          <w:kern w:val="0"/>
          <w:szCs w:val="24"/>
          <w:lang w:val="en-HK" w:eastAsia="zh-CN"/>
        </w:rPr>
      </w:pPr>
      <w:r w:rsidRPr="00182493">
        <w:rPr>
          <w:rFonts w:ascii="Times New Roman" w:eastAsia="Times New Roman" w:hAnsi="Times New Roman"/>
          <w:color w:val="000000"/>
          <w:kern w:val="0"/>
          <w:szCs w:val="24"/>
          <w:lang w:val="en-HK" w:eastAsia="zh-CN"/>
        </w:rPr>
        <w:t>‌</w:t>
      </w:r>
      <w:r w:rsidR="008E5789" w:rsidRPr="008E5789">
        <w:rPr>
          <w:rFonts w:ascii="Times New Roman" w:eastAsia="Times New Roman" w:hAnsi="Times New Roman"/>
          <w:color w:val="000000"/>
          <w:kern w:val="0"/>
          <w:szCs w:val="24"/>
          <w:lang w:val="en-HK" w:eastAsia="zh-CN"/>
        </w:rPr>
        <w:t xml:space="preserve">Heung, V.C.S., </w:t>
      </w:r>
      <w:proofErr w:type="spellStart"/>
      <w:r w:rsidR="008E5789" w:rsidRPr="008E5789">
        <w:rPr>
          <w:rFonts w:ascii="Times New Roman" w:eastAsia="Times New Roman" w:hAnsi="Times New Roman"/>
          <w:color w:val="000000"/>
          <w:kern w:val="0"/>
          <w:szCs w:val="24"/>
          <w:lang w:val="en-HK" w:eastAsia="zh-CN"/>
        </w:rPr>
        <w:t>Kucukusta</w:t>
      </w:r>
      <w:proofErr w:type="spellEnd"/>
      <w:r w:rsidR="008E5789" w:rsidRPr="008E5789">
        <w:rPr>
          <w:rFonts w:ascii="Times New Roman" w:eastAsia="Times New Roman" w:hAnsi="Times New Roman"/>
          <w:color w:val="000000"/>
          <w:kern w:val="0"/>
          <w:szCs w:val="24"/>
          <w:lang w:val="en-HK" w:eastAsia="zh-CN"/>
        </w:rPr>
        <w:t>, D. and Song, H. (2011). Medical tourism development in Hong Kong: An assessment of the barriers. </w:t>
      </w:r>
      <w:r w:rsidR="008E5789" w:rsidRPr="008E5789">
        <w:rPr>
          <w:rFonts w:ascii="Times New Roman" w:eastAsia="Times New Roman" w:hAnsi="Times New Roman"/>
          <w:i/>
          <w:iCs/>
          <w:color w:val="000000"/>
          <w:kern w:val="0"/>
          <w:szCs w:val="24"/>
          <w:lang w:val="en-HK" w:eastAsia="zh-CN"/>
        </w:rPr>
        <w:t>Tourism Management</w:t>
      </w:r>
      <w:r w:rsidR="008E5789" w:rsidRPr="008E5789">
        <w:rPr>
          <w:rFonts w:ascii="Times New Roman" w:eastAsia="Times New Roman" w:hAnsi="Times New Roman"/>
          <w:color w:val="000000"/>
          <w:kern w:val="0"/>
          <w:szCs w:val="24"/>
          <w:lang w:val="en-HK" w:eastAsia="zh-CN"/>
        </w:rPr>
        <w:t>, 32(5), pp.995–1005.</w:t>
      </w:r>
    </w:p>
    <w:p w14:paraId="48F1F0D1" w14:textId="77777777" w:rsidR="00E408B1" w:rsidRDefault="00E408B1" w:rsidP="008E5789">
      <w:pPr>
        <w:widowControl/>
        <w:spacing w:line="360" w:lineRule="atLeast"/>
        <w:rPr>
          <w:rFonts w:ascii="Times New Roman" w:eastAsia="Times New Roman" w:hAnsi="Times New Roman"/>
          <w:color w:val="000000"/>
          <w:kern w:val="0"/>
          <w:szCs w:val="24"/>
          <w:lang w:val="en-HK" w:eastAsia="zh-CN"/>
        </w:rPr>
      </w:pPr>
    </w:p>
    <w:p w14:paraId="61A4FDD2" w14:textId="77777777" w:rsidR="00E408B1" w:rsidRPr="00E408B1" w:rsidRDefault="00E408B1" w:rsidP="00E408B1">
      <w:pPr>
        <w:widowControl/>
        <w:spacing w:line="360" w:lineRule="atLeast"/>
        <w:rPr>
          <w:rFonts w:ascii="Times New Roman" w:eastAsia="Times New Roman" w:hAnsi="Times New Roman"/>
          <w:color w:val="000000"/>
          <w:kern w:val="0"/>
          <w:szCs w:val="24"/>
          <w:lang w:val="en-HK" w:eastAsia="zh-CN"/>
        </w:rPr>
      </w:pPr>
      <w:r w:rsidRPr="00E408B1">
        <w:rPr>
          <w:rFonts w:ascii="Times New Roman" w:eastAsia="Times New Roman" w:hAnsi="Times New Roman"/>
          <w:color w:val="000000"/>
          <w:kern w:val="0"/>
          <w:szCs w:val="24"/>
          <w:lang w:val="en-HK" w:eastAsia="zh-CN"/>
        </w:rPr>
        <w:t>Hospital Management Asia. (2020). </w:t>
      </w:r>
      <w:r w:rsidRPr="00E408B1">
        <w:rPr>
          <w:rFonts w:ascii="Times New Roman" w:eastAsia="Times New Roman" w:hAnsi="Times New Roman"/>
          <w:i/>
          <w:iCs/>
          <w:color w:val="000000"/>
          <w:kern w:val="0"/>
          <w:szCs w:val="24"/>
          <w:lang w:val="en-HK" w:eastAsia="zh-CN"/>
        </w:rPr>
        <w:t>Quality vis-à-vis cost - Gleneagles Hospital Hong Kong</w:t>
      </w:r>
      <w:r w:rsidRPr="00E408B1">
        <w:rPr>
          <w:rFonts w:ascii="Times New Roman" w:eastAsia="Times New Roman" w:hAnsi="Times New Roman"/>
          <w:color w:val="000000"/>
          <w:kern w:val="0"/>
          <w:szCs w:val="24"/>
          <w:lang w:val="en-HK" w:eastAsia="zh-CN"/>
        </w:rPr>
        <w:t>. [online] Available at: https://hospitalmanagementasia.com/healthcare-cost/quality-vis-a-vis-cost-gleneagles-hospital-hong-kong/ [Accessed 27 Jan. 2022].</w:t>
      </w:r>
    </w:p>
    <w:p w14:paraId="2E8441CE" w14:textId="7F77C072" w:rsidR="00B126C5" w:rsidRDefault="00E408B1" w:rsidP="00E408B1">
      <w:pPr>
        <w:widowControl/>
        <w:spacing w:before="100" w:beforeAutospacing="1" w:after="100" w:afterAutospacing="1"/>
        <w:rPr>
          <w:rFonts w:ascii="Times New Roman" w:eastAsia="Times New Roman" w:hAnsi="Times New Roman"/>
          <w:color w:val="000000"/>
          <w:kern w:val="0"/>
          <w:szCs w:val="24"/>
          <w:lang w:val="en-HK" w:eastAsia="zh-CN"/>
        </w:rPr>
      </w:pPr>
      <w:r w:rsidRPr="00E408B1">
        <w:rPr>
          <w:rFonts w:eastAsia="Times New Roman" w:cs="Calibri"/>
          <w:color w:val="000000"/>
          <w:kern w:val="0"/>
          <w:sz w:val="27"/>
          <w:szCs w:val="27"/>
          <w:lang w:val="en-HK" w:eastAsia="zh-CN"/>
        </w:rPr>
        <w:t>‌</w:t>
      </w:r>
      <w:r w:rsidR="00B126C5" w:rsidRPr="00B126C5">
        <w:rPr>
          <w:rFonts w:ascii="Times New Roman" w:eastAsia="Times New Roman" w:hAnsi="Times New Roman"/>
          <w:color w:val="000000"/>
          <w:kern w:val="0"/>
          <w:szCs w:val="24"/>
          <w:lang w:val="en-HK" w:eastAsia="zh-CN"/>
        </w:rPr>
        <w:t>Kong, H. (</w:t>
      </w:r>
      <w:r w:rsidR="00B126C5">
        <w:rPr>
          <w:rFonts w:ascii="Times New Roman" w:eastAsia="Times New Roman" w:hAnsi="Times New Roman"/>
          <w:color w:val="000000"/>
          <w:kern w:val="0"/>
          <w:szCs w:val="24"/>
          <w:lang w:val="en-HK" w:eastAsia="zh-CN"/>
        </w:rPr>
        <w:t>2021</w:t>
      </w:r>
      <w:r w:rsidR="00B126C5" w:rsidRPr="00B126C5">
        <w:rPr>
          <w:rFonts w:ascii="Times New Roman" w:eastAsia="Times New Roman" w:hAnsi="Times New Roman"/>
          <w:color w:val="000000"/>
          <w:kern w:val="0"/>
          <w:szCs w:val="24"/>
          <w:lang w:val="en-HK" w:eastAsia="zh-CN"/>
        </w:rPr>
        <w:t>). </w:t>
      </w:r>
      <w:r w:rsidR="00B126C5" w:rsidRPr="00B126C5">
        <w:rPr>
          <w:rFonts w:ascii="Times New Roman" w:eastAsia="Times New Roman" w:hAnsi="Times New Roman"/>
          <w:i/>
          <w:iCs/>
          <w:color w:val="000000"/>
          <w:kern w:val="0"/>
          <w:szCs w:val="24"/>
          <w:lang w:val="en-HK" w:eastAsia="zh-CN"/>
        </w:rPr>
        <w:t>Census and Statistics Department Hong Kong Special Administrative Region</w:t>
      </w:r>
      <w:r w:rsidR="00B126C5" w:rsidRPr="00B126C5">
        <w:rPr>
          <w:rFonts w:ascii="Times New Roman" w:eastAsia="Times New Roman" w:hAnsi="Times New Roman"/>
          <w:color w:val="000000"/>
          <w:kern w:val="0"/>
          <w:szCs w:val="24"/>
          <w:lang w:val="en-HK" w:eastAsia="zh-CN"/>
        </w:rPr>
        <w:t>. [online] Available at: https://www.censtatd.gov.hk/en/data/stat_report/product/B1010003/att/B10100032021AN21B0100.pdf.</w:t>
      </w:r>
    </w:p>
    <w:p w14:paraId="1020DC53" w14:textId="56BF6C69" w:rsidR="00B56510" w:rsidRPr="00182493" w:rsidRDefault="00B56510" w:rsidP="00B56510">
      <w:pPr>
        <w:widowControl/>
        <w:spacing w:line="360" w:lineRule="atLeast"/>
        <w:rPr>
          <w:rFonts w:ascii="Times New Roman" w:eastAsia="Times New Roman" w:hAnsi="Times New Roman"/>
          <w:color w:val="000000"/>
          <w:kern w:val="0"/>
          <w:szCs w:val="24"/>
          <w:lang w:val="en-HK" w:eastAsia="zh-CN"/>
        </w:rPr>
      </w:pPr>
      <w:r w:rsidRPr="00B56510">
        <w:rPr>
          <w:rFonts w:ascii="Times New Roman" w:eastAsia="Times New Roman" w:hAnsi="Times New Roman"/>
          <w:color w:val="000000"/>
          <w:kern w:val="0"/>
          <w:szCs w:val="24"/>
          <w:lang w:val="en-HK" w:eastAsia="zh-CN"/>
        </w:rPr>
        <w:t>NWS</w:t>
      </w:r>
      <w:r w:rsidRPr="00B56510">
        <w:rPr>
          <w:rFonts w:ascii="Times New Roman" w:eastAsia="Times New Roman" w:hAnsi="Times New Roman"/>
          <w:color w:val="000000"/>
          <w:szCs w:val="24"/>
          <w:lang w:val="en-HK" w:eastAsia="zh-CN"/>
        </w:rPr>
        <w:t xml:space="preserve"> </w:t>
      </w:r>
      <w:r w:rsidRPr="00B56510">
        <w:rPr>
          <w:rFonts w:ascii="Times New Roman" w:eastAsia="Times New Roman" w:hAnsi="Times New Roman"/>
          <w:color w:val="000000"/>
          <w:szCs w:val="24"/>
          <w:lang w:val="en-HK" w:eastAsia="zh-CN"/>
        </w:rPr>
        <w:t>(201</w:t>
      </w:r>
      <w:r w:rsidRPr="00B56510">
        <w:rPr>
          <w:rFonts w:ascii="Times New Roman" w:eastAsia="Times New Roman" w:hAnsi="Times New Roman"/>
          <w:color w:val="000000"/>
          <w:szCs w:val="24"/>
          <w:lang w:val="en-HK" w:eastAsia="zh-CN"/>
        </w:rPr>
        <w:t>9</w:t>
      </w:r>
      <w:r w:rsidRPr="00B56510">
        <w:rPr>
          <w:rFonts w:ascii="Times New Roman" w:eastAsia="Times New Roman" w:hAnsi="Times New Roman"/>
          <w:color w:val="000000"/>
          <w:szCs w:val="24"/>
          <w:lang w:val="en-HK" w:eastAsia="zh-CN"/>
        </w:rPr>
        <w:t xml:space="preserve">). </w:t>
      </w:r>
      <w:r w:rsidRPr="00182493">
        <w:rPr>
          <w:rFonts w:ascii="Times New Roman" w:eastAsia="Times New Roman" w:hAnsi="Times New Roman"/>
          <w:color w:val="000000"/>
          <w:kern w:val="0"/>
          <w:szCs w:val="24"/>
          <w:lang w:val="en-HK" w:eastAsia="zh-CN"/>
        </w:rPr>
        <w:t xml:space="preserve"> </w:t>
      </w:r>
      <w:r w:rsidRPr="00B56510">
        <w:rPr>
          <w:rFonts w:ascii="Times New Roman" w:eastAsia="Times New Roman" w:hAnsi="Times New Roman"/>
          <w:i/>
          <w:iCs/>
          <w:color w:val="000000"/>
          <w:szCs w:val="24"/>
          <w:lang w:val="en-HK" w:eastAsia="zh-CN"/>
        </w:rPr>
        <w:t>ANNUAL RESULTS ANNOUNCEMENT FOR THE YEAR ENDED 30 JUNE 2</w:t>
      </w:r>
      <w:r w:rsidRPr="00B56510">
        <w:rPr>
          <w:rFonts w:ascii="Times New Roman" w:eastAsia="Times New Roman" w:hAnsi="Times New Roman"/>
          <w:i/>
          <w:iCs/>
          <w:color w:val="000000"/>
          <w:szCs w:val="24"/>
          <w:lang w:val="en-HK" w:eastAsia="zh-CN"/>
        </w:rPr>
        <w:t>019</w:t>
      </w:r>
      <w:r w:rsidRPr="00182493">
        <w:rPr>
          <w:rFonts w:ascii="Times New Roman" w:eastAsia="Times New Roman" w:hAnsi="Times New Roman"/>
          <w:color w:val="000000"/>
          <w:kern w:val="0"/>
          <w:szCs w:val="24"/>
          <w:lang w:val="en-HK" w:eastAsia="zh-CN"/>
        </w:rPr>
        <w:t>. [online] Available at: https://www.nws.com.hk/pdf/en/ppt20190226.pdf [Accessed 29 Jan. 2022].</w:t>
      </w:r>
    </w:p>
    <w:p w14:paraId="77AF61C9" w14:textId="77777777" w:rsidR="00F566A1" w:rsidRPr="00B126C5" w:rsidRDefault="00F566A1" w:rsidP="00B126C5">
      <w:pPr>
        <w:widowControl/>
        <w:spacing w:line="360" w:lineRule="atLeast"/>
        <w:rPr>
          <w:rFonts w:ascii="Times New Roman" w:eastAsia="Times New Roman" w:hAnsi="Times New Roman"/>
          <w:color w:val="000000"/>
          <w:kern w:val="0"/>
          <w:szCs w:val="24"/>
          <w:lang w:val="en-HK" w:eastAsia="zh-CN"/>
        </w:rPr>
      </w:pPr>
    </w:p>
    <w:p w14:paraId="1EDC1E1F" w14:textId="0229A309" w:rsidR="00F566A1" w:rsidRDefault="00F566A1" w:rsidP="00F566A1">
      <w:pPr>
        <w:widowControl/>
        <w:spacing w:line="360" w:lineRule="atLeast"/>
        <w:rPr>
          <w:rFonts w:eastAsia="Times New Roman" w:cs="Calibri"/>
          <w:color w:val="000000"/>
          <w:kern w:val="0"/>
          <w:szCs w:val="24"/>
          <w:lang w:val="en-HK" w:eastAsia="zh-CN"/>
        </w:rPr>
      </w:pPr>
      <w:r w:rsidRPr="00F566A1">
        <w:rPr>
          <w:rFonts w:eastAsia="Times New Roman" w:cs="Calibri"/>
          <w:color w:val="000000"/>
          <w:kern w:val="0"/>
          <w:szCs w:val="24"/>
          <w:lang w:val="en-HK" w:eastAsia="zh-CN"/>
        </w:rPr>
        <w:t>Pan, X. and Moreira, J.P. (2018). Outbound medical tourists from China: An update on motivations, deterrents, and needs. </w:t>
      </w:r>
      <w:r w:rsidRPr="00F566A1">
        <w:rPr>
          <w:rFonts w:eastAsia="Times New Roman" w:cs="Calibri"/>
          <w:i/>
          <w:iCs/>
          <w:color w:val="000000"/>
          <w:kern w:val="0"/>
          <w:szCs w:val="24"/>
          <w:lang w:val="en-HK" w:eastAsia="zh-CN"/>
        </w:rPr>
        <w:t>International Journal of Healthcare Management</w:t>
      </w:r>
      <w:r w:rsidRPr="00F566A1">
        <w:rPr>
          <w:rFonts w:eastAsia="Times New Roman" w:cs="Calibri"/>
          <w:color w:val="000000"/>
          <w:kern w:val="0"/>
          <w:szCs w:val="24"/>
          <w:lang w:val="en-HK" w:eastAsia="zh-CN"/>
        </w:rPr>
        <w:t>, 11(3), pp.217–224.</w:t>
      </w:r>
    </w:p>
    <w:p w14:paraId="12605163" w14:textId="77777777" w:rsidR="00F566A1" w:rsidRPr="00F566A1" w:rsidRDefault="00F566A1" w:rsidP="00F566A1">
      <w:pPr>
        <w:widowControl/>
        <w:spacing w:line="360" w:lineRule="atLeast"/>
        <w:rPr>
          <w:rFonts w:eastAsia="Times New Roman" w:cs="Calibri"/>
          <w:color w:val="000000"/>
          <w:kern w:val="0"/>
          <w:szCs w:val="24"/>
          <w:lang w:val="en-HK" w:eastAsia="zh-CN"/>
        </w:rPr>
      </w:pPr>
    </w:p>
    <w:p w14:paraId="1ACF08FC" w14:textId="2D6018F6" w:rsidR="00E63B77" w:rsidRDefault="000F38B7" w:rsidP="00E63B77">
      <w:pPr>
        <w:pStyle w:val="NormalWeb"/>
        <w:spacing w:before="0" w:beforeAutospacing="0" w:after="0" w:afterAutospacing="0" w:line="360" w:lineRule="atLeast"/>
        <w:rPr>
          <w:rFonts w:eastAsia="Times New Roman"/>
          <w:color w:val="000000"/>
          <w:lang w:val="en-HK" w:eastAsia="zh-CN"/>
        </w:rPr>
      </w:pPr>
      <w:r w:rsidRPr="00073522">
        <w:rPr>
          <w:rFonts w:eastAsia="Times New Roman"/>
          <w:color w:val="000000"/>
          <w:lang w:val="en-HK" w:eastAsia="zh-CN"/>
        </w:rPr>
        <w:t>‌</w:t>
      </w:r>
      <w:r w:rsidR="00E63B77" w:rsidRPr="00E63B77">
        <w:rPr>
          <w:rFonts w:eastAsia="Times New Roman"/>
          <w:color w:val="000000"/>
          <w:lang w:val="en-HK" w:eastAsia="zh-CN"/>
        </w:rPr>
        <w:t>Standard, T. (</w:t>
      </w:r>
      <w:r w:rsidR="00C6442C">
        <w:rPr>
          <w:rFonts w:eastAsia="Times New Roman"/>
          <w:color w:val="000000"/>
          <w:lang w:val="en-HK" w:eastAsia="zh-CN"/>
        </w:rPr>
        <w:t>2016</w:t>
      </w:r>
      <w:r w:rsidR="00E63B77" w:rsidRPr="00E63B77">
        <w:rPr>
          <w:rFonts w:eastAsia="Times New Roman"/>
          <w:color w:val="000000"/>
          <w:lang w:val="en-HK" w:eastAsia="zh-CN"/>
        </w:rPr>
        <w:t>). </w:t>
      </w:r>
      <w:r w:rsidR="00E63B77" w:rsidRPr="00E63B77">
        <w:rPr>
          <w:rFonts w:eastAsia="Times New Roman"/>
          <w:i/>
          <w:iCs/>
          <w:color w:val="000000"/>
          <w:lang w:val="en-HK" w:eastAsia="zh-CN"/>
        </w:rPr>
        <w:t>Beauty, medical tourism pushed for HK future</w:t>
      </w:r>
      <w:r w:rsidR="00E63B77" w:rsidRPr="00E63B77">
        <w:rPr>
          <w:rFonts w:eastAsia="Times New Roman"/>
          <w:color w:val="000000"/>
          <w:lang w:val="en-HK" w:eastAsia="zh-CN"/>
        </w:rPr>
        <w:t>. [online] The Standard. Available at: https://www.thestandard.com.hk/section-news/section/11/175765/Beauty [Accessed 18 Jan. 2022].</w:t>
      </w:r>
    </w:p>
    <w:p w14:paraId="55DEF1FB" w14:textId="77777777" w:rsidR="00E63B77" w:rsidRPr="00E63B77" w:rsidRDefault="00E63B77" w:rsidP="00E63B77">
      <w:pPr>
        <w:pStyle w:val="NormalWeb"/>
        <w:spacing w:before="0" w:beforeAutospacing="0" w:after="0" w:afterAutospacing="0" w:line="360" w:lineRule="atLeast"/>
        <w:rPr>
          <w:rFonts w:eastAsia="Times New Roman"/>
          <w:color w:val="000000"/>
          <w:lang w:val="en-HK" w:eastAsia="zh-CN"/>
        </w:rPr>
      </w:pPr>
    </w:p>
    <w:p w14:paraId="05EA40FE" w14:textId="3CEE3E0B" w:rsidR="00073522" w:rsidRPr="00073522" w:rsidRDefault="00073522" w:rsidP="00073522">
      <w:pPr>
        <w:pStyle w:val="NormalWeb"/>
        <w:spacing w:before="0" w:beforeAutospacing="0" w:after="0" w:afterAutospacing="0" w:line="360" w:lineRule="atLeast"/>
        <w:rPr>
          <w:rFonts w:eastAsia="Times New Roman"/>
          <w:color w:val="000000"/>
          <w:lang w:val="en-HK" w:eastAsia="zh-CN"/>
        </w:rPr>
      </w:pPr>
      <w:r w:rsidRPr="00073522">
        <w:rPr>
          <w:rFonts w:eastAsia="Times New Roman"/>
          <w:color w:val="000000"/>
          <w:lang w:val="en-HK" w:eastAsia="zh-CN"/>
        </w:rPr>
        <w:t>Team, I. (2017). </w:t>
      </w:r>
      <w:r w:rsidRPr="00073522">
        <w:rPr>
          <w:rFonts w:eastAsia="Times New Roman"/>
          <w:i/>
          <w:iCs/>
          <w:color w:val="000000"/>
          <w:lang w:val="en-HK" w:eastAsia="zh-CN"/>
        </w:rPr>
        <w:t>Hong Kong Hospital offers packaged rates for medical tourists</w:t>
      </w:r>
      <w:r w:rsidRPr="00073522">
        <w:rPr>
          <w:rFonts w:eastAsia="Times New Roman"/>
          <w:color w:val="000000"/>
          <w:lang w:val="en-HK" w:eastAsia="zh-CN"/>
        </w:rPr>
        <w:t xml:space="preserve">. [online] </w:t>
      </w:r>
      <w:proofErr w:type="spellStart"/>
      <w:r w:rsidRPr="00073522">
        <w:rPr>
          <w:rFonts w:eastAsia="Times New Roman"/>
          <w:color w:val="000000"/>
          <w:lang w:val="en-HK" w:eastAsia="zh-CN"/>
        </w:rPr>
        <w:t>LaingBuisson</w:t>
      </w:r>
      <w:proofErr w:type="spellEnd"/>
      <w:r w:rsidRPr="00073522">
        <w:rPr>
          <w:rFonts w:eastAsia="Times New Roman"/>
          <w:color w:val="000000"/>
          <w:lang w:val="en-HK" w:eastAsia="zh-CN"/>
        </w:rPr>
        <w:t xml:space="preserve"> News. Available at: https://www.laingbuissonnews.com/imtj/news-imtj/hong-kong-hospital-offers-packaged-rates-for-medical-tourists/ [Accessed 17 Jan. 2022].</w:t>
      </w:r>
    </w:p>
    <w:p w14:paraId="62726DBF" w14:textId="77777777" w:rsidR="00223234" w:rsidRDefault="00223234" w:rsidP="00223234">
      <w:pPr>
        <w:pStyle w:val="NormalWeb"/>
        <w:spacing w:before="0" w:beforeAutospacing="0" w:after="0" w:afterAutospacing="0" w:line="360" w:lineRule="atLeast"/>
        <w:rPr>
          <w:rFonts w:eastAsia="Times New Roman"/>
          <w:lang w:val="en-HK" w:eastAsia="zh-CN"/>
        </w:rPr>
      </w:pPr>
    </w:p>
    <w:p w14:paraId="64FC0954" w14:textId="6EB3CE28" w:rsidR="00223234" w:rsidRPr="00223234" w:rsidRDefault="00073522" w:rsidP="00223234">
      <w:pPr>
        <w:pStyle w:val="NormalWeb"/>
        <w:spacing w:before="0" w:beforeAutospacing="0" w:after="0" w:afterAutospacing="0" w:line="360" w:lineRule="atLeast"/>
        <w:rPr>
          <w:rFonts w:ascii="Calibri" w:eastAsia="Times New Roman" w:hAnsi="Calibri" w:cs="Calibri"/>
          <w:lang w:val="en-HK" w:eastAsia="zh-CN"/>
        </w:rPr>
      </w:pPr>
      <w:r w:rsidRPr="00223234">
        <w:rPr>
          <w:rFonts w:eastAsia="Times New Roman"/>
          <w:lang w:val="en-HK" w:eastAsia="zh-CN"/>
        </w:rPr>
        <w:lastRenderedPageBreak/>
        <w:t>‌</w:t>
      </w:r>
      <w:r w:rsidR="00223234" w:rsidRPr="00223234">
        <w:rPr>
          <w:rFonts w:ascii="Calibri" w:eastAsia="Times New Roman" w:hAnsi="Calibri" w:cs="Calibri"/>
          <w:lang w:val="en-HK" w:eastAsia="zh-CN"/>
        </w:rPr>
        <w:t>www.biospectrumasia.com. (</w:t>
      </w:r>
      <w:r w:rsidR="00223234">
        <w:rPr>
          <w:rFonts w:ascii="Calibri" w:eastAsia="Times New Roman" w:hAnsi="Calibri" w:cs="Calibri"/>
          <w:lang w:val="en-HK" w:eastAsia="zh-CN"/>
        </w:rPr>
        <w:t>2015</w:t>
      </w:r>
      <w:r w:rsidR="00223234" w:rsidRPr="00223234">
        <w:rPr>
          <w:rFonts w:ascii="Calibri" w:eastAsia="Times New Roman" w:hAnsi="Calibri" w:cs="Calibri"/>
          <w:lang w:val="en-HK" w:eastAsia="zh-CN"/>
        </w:rPr>
        <w:t>). </w:t>
      </w:r>
      <w:r w:rsidR="00223234" w:rsidRPr="00223234">
        <w:rPr>
          <w:rFonts w:ascii="Calibri" w:eastAsia="Times New Roman" w:hAnsi="Calibri" w:cs="Calibri"/>
          <w:i/>
          <w:iCs/>
          <w:lang w:val="en-HK" w:eastAsia="zh-CN"/>
        </w:rPr>
        <w:t>Medical Tourism: Asia’s top destinations</w:t>
      </w:r>
      <w:r w:rsidR="00223234" w:rsidRPr="00223234">
        <w:rPr>
          <w:rFonts w:ascii="Calibri" w:eastAsia="Times New Roman" w:hAnsi="Calibri" w:cs="Calibri"/>
          <w:lang w:val="en-HK" w:eastAsia="zh-CN"/>
        </w:rPr>
        <w:t>. [online] Available at: https://www.biospectrumasia.com/analysis/56/7548/medical-tourism-asias-top-destinations.html [Accessed 23 Jan. 2022].</w:t>
      </w:r>
    </w:p>
    <w:p w14:paraId="73DA6A9F" w14:textId="227E2CEC" w:rsidR="0086331E" w:rsidRDefault="00223234" w:rsidP="0086331E">
      <w:pPr>
        <w:widowControl/>
        <w:spacing w:before="100" w:beforeAutospacing="1" w:after="100" w:afterAutospacing="1"/>
        <w:rPr>
          <w:rFonts w:ascii="Times New Roman" w:eastAsia="Times New Roman" w:hAnsi="Times New Roman"/>
          <w:color w:val="000000"/>
          <w:kern w:val="0"/>
          <w:szCs w:val="24"/>
          <w:lang w:val="en-HK" w:eastAsia="zh-CN"/>
        </w:rPr>
      </w:pPr>
      <w:r w:rsidRPr="00223234">
        <w:rPr>
          <w:rFonts w:eastAsia="Times New Roman" w:cs="Calibri"/>
          <w:color w:val="000000"/>
          <w:kern w:val="0"/>
          <w:sz w:val="27"/>
          <w:szCs w:val="27"/>
          <w:lang w:val="en-HK" w:eastAsia="zh-CN"/>
        </w:rPr>
        <w:t>‌</w:t>
      </w:r>
      <w:r w:rsidR="0086331E" w:rsidRPr="0086331E">
        <w:rPr>
          <w:rFonts w:ascii="Times New Roman" w:eastAsia="Times New Roman" w:hAnsi="Times New Roman"/>
          <w:color w:val="000000"/>
          <w:kern w:val="0"/>
          <w:szCs w:val="24"/>
          <w:lang w:val="en-HK" w:eastAsia="zh-CN"/>
        </w:rPr>
        <w:t xml:space="preserve">www.fhb.gov.hk. (n.d.). Statistics - Food and Health Bureau. [online] Available at: </w:t>
      </w:r>
      <w:r w:rsidR="00F72398" w:rsidRPr="00F72398">
        <w:rPr>
          <w:rFonts w:ascii="Times New Roman" w:eastAsia="Times New Roman" w:hAnsi="Times New Roman"/>
          <w:color w:val="000000"/>
          <w:kern w:val="0"/>
          <w:szCs w:val="24"/>
          <w:lang w:val="en-HK" w:eastAsia="zh-CN"/>
        </w:rPr>
        <w:t>https://www.fhb.gov.hk/statistics/download/dha/en/tf2_1920.pdf</w:t>
      </w:r>
    </w:p>
    <w:p w14:paraId="67FCC0CB" w14:textId="6E27C4F9" w:rsidR="00A7127A" w:rsidRPr="00A7127A" w:rsidRDefault="00F72398" w:rsidP="00A7127A">
      <w:pPr>
        <w:pStyle w:val="NormalWeb"/>
        <w:spacing w:before="0" w:beforeAutospacing="0" w:after="0" w:afterAutospacing="0" w:line="360" w:lineRule="atLeast"/>
        <w:rPr>
          <w:rFonts w:eastAsia="Times New Roman"/>
          <w:color w:val="000000"/>
          <w:lang w:val="en-HK" w:eastAsia="zh-CN"/>
        </w:rPr>
      </w:pPr>
      <w:r w:rsidRPr="00B126C5">
        <w:rPr>
          <w:rFonts w:eastAsia="Times New Roman" w:cs="Calibri"/>
          <w:color w:val="000000"/>
          <w:sz w:val="27"/>
          <w:szCs w:val="27"/>
          <w:lang w:val="en-HK" w:eastAsia="zh-CN"/>
        </w:rPr>
        <w:t>‌</w:t>
      </w:r>
      <w:r w:rsidR="00A7127A" w:rsidRPr="00A7127A">
        <w:rPr>
          <w:rFonts w:eastAsia="Times New Roman"/>
          <w:color w:val="000000"/>
          <w:lang w:val="en-HK" w:eastAsia="zh-CN"/>
        </w:rPr>
        <w:t>www.info.gov.hk. (n.d.). </w:t>
      </w:r>
      <w:r w:rsidR="00A7127A" w:rsidRPr="00A7127A">
        <w:rPr>
          <w:rFonts w:eastAsia="Times New Roman"/>
          <w:i/>
          <w:iCs/>
          <w:color w:val="000000"/>
          <w:lang w:val="en-HK" w:eastAsia="zh-CN"/>
        </w:rPr>
        <w:t>Speech by CE at Gleneagles Hong Kong Hospital Grand Opening Ceremony (English Only) (with photos/video)</w:t>
      </w:r>
      <w:r w:rsidR="00A7127A" w:rsidRPr="00A7127A">
        <w:rPr>
          <w:rFonts w:eastAsia="Times New Roman"/>
          <w:color w:val="000000"/>
          <w:lang w:val="en-HK" w:eastAsia="zh-CN"/>
        </w:rPr>
        <w:t>. [online] Available at: https://www.info.gov.hk/gia/general/201803/21/P2018032100791.htm [Accessed 23 Jan. 2022].</w:t>
      </w:r>
    </w:p>
    <w:p w14:paraId="04037AD3" w14:textId="325782E8" w:rsidR="00F72398" w:rsidRPr="000F38B7" w:rsidRDefault="00A7127A" w:rsidP="00F72398">
      <w:pPr>
        <w:widowControl/>
        <w:spacing w:before="100" w:beforeAutospacing="1" w:after="100" w:afterAutospacing="1"/>
        <w:rPr>
          <w:rFonts w:ascii="Times New Roman" w:eastAsia="Times New Roman" w:hAnsi="Times New Roman"/>
          <w:color w:val="000000"/>
          <w:kern w:val="0"/>
          <w:szCs w:val="24"/>
          <w:lang w:val="en-HK" w:eastAsia="zh-CN"/>
        </w:rPr>
      </w:pPr>
      <w:r w:rsidRPr="00A7127A">
        <w:rPr>
          <w:rFonts w:ascii="Times New Roman" w:eastAsia="Times New Roman" w:hAnsi="Times New Roman"/>
          <w:color w:val="000000"/>
          <w:kern w:val="0"/>
          <w:szCs w:val="24"/>
          <w:lang w:val="en-HK" w:eastAsia="zh-CN"/>
        </w:rPr>
        <w:t>‌</w:t>
      </w:r>
      <w:r w:rsidR="00F72398" w:rsidRPr="000F38B7">
        <w:rPr>
          <w:rFonts w:ascii="Times New Roman" w:eastAsia="Times New Roman" w:hAnsi="Times New Roman"/>
          <w:color w:val="000000"/>
          <w:kern w:val="0"/>
          <w:szCs w:val="24"/>
          <w:lang w:val="en-HK" w:eastAsia="zh-CN"/>
        </w:rPr>
        <w:t>www.who.int. (2021). </w:t>
      </w:r>
      <w:r w:rsidR="00F72398" w:rsidRPr="000F38B7">
        <w:rPr>
          <w:rFonts w:ascii="Times New Roman" w:eastAsia="Times New Roman" w:hAnsi="Times New Roman"/>
          <w:i/>
          <w:iCs/>
          <w:color w:val="000000"/>
          <w:kern w:val="0"/>
          <w:szCs w:val="24"/>
          <w:lang w:val="en-HK" w:eastAsia="zh-CN"/>
        </w:rPr>
        <w:t>Coronavirus disease (COVID-19)</w:t>
      </w:r>
      <w:r w:rsidR="00F72398" w:rsidRPr="000F38B7">
        <w:rPr>
          <w:rFonts w:ascii="Times New Roman" w:eastAsia="Times New Roman" w:hAnsi="Times New Roman"/>
          <w:color w:val="000000"/>
          <w:kern w:val="0"/>
          <w:szCs w:val="24"/>
          <w:lang w:val="en-HK" w:eastAsia="zh-CN"/>
        </w:rPr>
        <w:t>. [online] Available at: https://www.who.int/news-room/questions-and-answers/item/coronavirus-disease-covid-19.</w:t>
      </w:r>
    </w:p>
    <w:p w14:paraId="63E2A909" w14:textId="2B0AE3CE" w:rsidR="00BD439E" w:rsidRDefault="0086331E" w:rsidP="000F38B7">
      <w:pPr>
        <w:widowControl/>
        <w:spacing w:before="100" w:beforeAutospacing="1" w:after="100" w:afterAutospacing="1"/>
        <w:rPr>
          <w:rFonts w:ascii="Times New Roman" w:hAnsi="Times New Roman"/>
        </w:rPr>
      </w:pPr>
      <w:r w:rsidRPr="0086331E">
        <w:rPr>
          <w:rFonts w:eastAsia="Times New Roman" w:cs="Calibri"/>
          <w:color w:val="000000"/>
          <w:kern w:val="0"/>
          <w:sz w:val="27"/>
          <w:szCs w:val="27"/>
          <w:lang w:val="en-HK" w:eastAsia="zh-CN"/>
        </w:rPr>
        <w:t>‌</w:t>
      </w:r>
    </w:p>
    <w:sectPr w:rsidR="00BD439E">
      <w:pgSz w:w="11906" w:h="16838"/>
      <w:pgMar w:top="1134" w:right="1418" w:bottom="1134" w:left="1418"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493C2" w14:textId="77777777" w:rsidR="00DD2B74" w:rsidRDefault="00DD2B74">
      <w:r>
        <w:separator/>
      </w:r>
    </w:p>
  </w:endnote>
  <w:endnote w:type="continuationSeparator" w:id="0">
    <w:p w14:paraId="03237868" w14:textId="77777777" w:rsidR="00DD2B74" w:rsidRDefault="00DD2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FKai-SB">
    <w:altName w:val="標楷體"/>
    <w:panose1 w:val="03000509000000000000"/>
    <w:charset w:val="88"/>
    <w:family w:val="script"/>
    <w:pitch w:val="fixed"/>
    <w:sig w:usb0="00000003" w:usb1="080E0000" w:usb2="00000016" w:usb3="00000000" w:csb0="00100001"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A3E25" w14:textId="77777777" w:rsidR="00767A43" w:rsidRDefault="00767A4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36EE74F" w14:textId="77777777" w:rsidR="00767A43" w:rsidRDefault="00767A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38433" w14:textId="77777777" w:rsidR="00767A43" w:rsidRDefault="00767A43">
    <w:pPr>
      <w:pStyle w:val="Footer"/>
      <w:framePr w:wrap="around" w:vAnchor="text" w:hAnchor="margin" w:xAlign="center" w:y="1"/>
      <w:rPr>
        <w:rStyle w:val="PageNumber"/>
      </w:rPr>
    </w:pPr>
  </w:p>
  <w:p w14:paraId="6CB37942" w14:textId="77777777" w:rsidR="00767A43" w:rsidRDefault="00767A43">
    <w:pPr>
      <w:pStyle w:val="Footer"/>
      <w:framePr w:wrap="around" w:vAnchor="text" w:hAnchor="margin" w:xAlign="center" w:y="1"/>
      <w:rPr>
        <w:rStyle w:val="PageNumber"/>
      </w:rPr>
    </w:pPr>
  </w:p>
  <w:p w14:paraId="3C3FC5EC" w14:textId="77777777" w:rsidR="00767A43" w:rsidRDefault="00767A43">
    <w:pPr>
      <w:pStyle w:val="Footer"/>
      <w:framePr w:wrap="around" w:vAnchor="text" w:hAnchor="margin" w:xAlign="center" w:y="1"/>
      <w:rPr>
        <w:rStyle w:val="PageNumber"/>
      </w:rPr>
    </w:pPr>
  </w:p>
  <w:p w14:paraId="7598CCC4" w14:textId="77777777" w:rsidR="00767A43" w:rsidRDefault="00767A43">
    <w:pPr>
      <w:pStyle w:val="Footer"/>
      <w:framePr w:wrap="around" w:vAnchor="text" w:hAnchor="margin" w:xAlign="center" w:y="1"/>
      <w:rPr>
        <w:rStyle w:val="PageNumber"/>
      </w:rPr>
    </w:pPr>
  </w:p>
  <w:p w14:paraId="01F479D6" w14:textId="77777777" w:rsidR="00767A43" w:rsidRDefault="00767A43">
    <w:pPr>
      <w:pStyle w:val="Footer"/>
      <w:framePr w:wrap="around" w:vAnchor="text" w:hAnchor="margin" w:xAlign="center" w:y="1"/>
      <w:rPr>
        <w:rStyle w:val="PageNumber"/>
      </w:rPr>
    </w:pPr>
  </w:p>
  <w:p w14:paraId="1AF2B952" w14:textId="77777777" w:rsidR="00767A43" w:rsidRDefault="00767A43">
    <w:pPr>
      <w:pStyle w:val="Footer"/>
      <w:jc w:val="center"/>
    </w:pPr>
    <w:r>
      <w:rPr>
        <w:rStyle w:val="PageNumber"/>
      </w:rPr>
      <w:fldChar w:fldCharType="begin"/>
    </w:r>
    <w:r>
      <w:rPr>
        <w:rStyle w:val="PageNumber"/>
      </w:rPr>
      <w:instrText xml:space="preserve"> PAGE </w:instrText>
    </w:r>
    <w:r>
      <w:rPr>
        <w:rStyle w:val="PageNumber"/>
      </w:rPr>
      <w:fldChar w:fldCharType="separate"/>
    </w:r>
    <w:r w:rsidR="0024164F">
      <w:rPr>
        <w:rStyle w:val="PageNumber"/>
        <w:noProof/>
      </w:rPr>
      <w:t>5</w:t>
    </w:r>
    <w:r>
      <w:rPr>
        <w:rStyle w:val="PageNumber"/>
      </w:rPr>
      <w:fldChar w:fldCharType="end"/>
    </w:r>
  </w:p>
  <w:p w14:paraId="6CBC4991" w14:textId="77777777" w:rsidR="00767A43" w:rsidRDefault="00767A43">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D7379" w14:textId="77777777" w:rsidR="00DD2B74" w:rsidRDefault="00DD2B74">
      <w:r>
        <w:separator/>
      </w:r>
    </w:p>
  </w:footnote>
  <w:footnote w:type="continuationSeparator" w:id="0">
    <w:p w14:paraId="4F2AC2E1" w14:textId="77777777" w:rsidR="00DD2B74" w:rsidRDefault="00DD2B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0D74FE"/>
    <w:multiLevelType w:val="hybridMultilevel"/>
    <w:tmpl w:val="27100C54"/>
    <w:lvl w:ilvl="0" w:tplc="3C090001">
      <w:start w:val="1"/>
      <w:numFmt w:val="bullet"/>
      <w:lvlText w:val=""/>
      <w:lvlJc w:val="left"/>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 w15:restartNumberingAfterBreak="0">
    <w:nsid w:val="3F044FA1"/>
    <w:multiLevelType w:val="hybridMultilevel"/>
    <w:tmpl w:val="BC64BB7C"/>
    <w:lvl w:ilvl="0" w:tplc="20BE911A">
      <w:start w:val="1"/>
      <w:numFmt w:val="decimal"/>
      <w:lvlText w:val="%1."/>
      <w:lvlJc w:val="left"/>
      <w:pPr>
        <w:tabs>
          <w:tab w:val="num" w:pos="360"/>
        </w:tabs>
        <w:ind w:left="360" w:hanging="360"/>
      </w:pPr>
      <w:rPr>
        <w:rFonts w:hint="default"/>
      </w:rPr>
    </w:lvl>
    <w:lvl w:ilvl="1" w:tplc="7B98F5D0">
      <w:start w:val="1"/>
      <w:numFmt w:val="decimal"/>
      <w:lvlText w:val="%2."/>
      <w:lvlJc w:val="left"/>
      <w:pPr>
        <w:tabs>
          <w:tab w:val="num" w:pos="482"/>
        </w:tabs>
        <w:ind w:left="482" w:hanging="482"/>
      </w:pPr>
      <w:rPr>
        <w:rFonts w:hint="default"/>
      </w:rPr>
    </w:lvl>
    <w:lvl w:ilvl="2" w:tplc="1CA66228">
      <w:start w:val="1"/>
      <w:numFmt w:val="decimal"/>
      <w:lvlText w:val="(%3)"/>
      <w:lvlJc w:val="left"/>
      <w:pPr>
        <w:tabs>
          <w:tab w:val="num" w:pos="1320"/>
        </w:tabs>
        <w:ind w:left="1320" w:hanging="360"/>
      </w:pPr>
      <w:rPr>
        <w:rFonts w:hint="default"/>
      </w:rPr>
    </w:lvl>
    <w:lvl w:ilvl="3" w:tplc="0C1CFD16">
      <w:start w:val="1"/>
      <w:numFmt w:val="lowerLetter"/>
      <w:lvlText w:val="%4)"/>
      <w:lvlJc w:val="left"/>
      <w:pPr>
        <w:tabs>
          <w:tab w:val="num" w:pos="1830"/>
        </w:tabs>
        <w:ind w:left="1830" w:hanging="39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729F0429"/>
    <w:multiLevelType w:val="hybridMultilevel"/>
    <w:tmpl w:val="1BC0FB78"/>
    <w:lvl w:ilvl="0" w:tplc="17A0BC08">
      <w:start w:val="1"/>
      <w:numFmt w:val="decimal"/>
      <w:lvlText w:val="%1."/>
      <w:lvlJc w:val="left"/>
      <w:pPr>
        <w:tabs>
          <w:tab w:val="num" w:pos="360"/>
        </w:tabs>
        <w:ind w:left="360" w:hanging="36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2"/>
  </w:num>
  <w:num w:numId="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bordersDoNotSurroundHeader/>
  <w:bordersDoNotSurroundFooter/>
  <w:proofState w:spelling="clean" w:grammar="clean"/>
  <w:defaultTabStop w:val="397"/>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BDA"/>
    <w:rsid w:val="000122C2"/>
    <w:rsid w:val="00014ECC"/>
    <w:rsid w:val="00050E30"/>
    <w:rsid w:val="0006272E"/>
    <w:rsid w:val="0006691E"/>
    <w:rsid w:val="00070AF8"/>
    <w:rsid w:val="00073522"/>
    <w:rsid w:val="00073C3C"/>
    <w:rsid w:val="00074310"/>
    <w:rsid w:val="00074B88"/>
    <w:rsid w:val="00084AD8"/>
    <w:rsid w:val="00084D3F"/>
    <w:rsid w:val="00093362"/>
    <w:rsid w:val="000B3E47"/>
    <w:rsid w:val="000B5524"/>
    <w:rsid w:val="000C17E9"/>
    <w:rsid w:val="000C61E4"/>
    <w:rsid w:val="000C6F21"/>
    <w:rsid w:val="000D21B6"/>
    <w:rsid w:val="000D3340"/>
    <w:rsid w:val="000D6A90"/>
    <w:rsid w:val="000E419C"/>
    <w:rsid w:val="000F38B7"/>
    <w:rsid w:val="001222BD"/>
    <w:rsid w:val="00130A6E"/>
    <w:rsid w:val="001320BA"/>
    <w:rsid w:val="00133300"/>
    <w:rsid w:val="00133640"/>
    <w:rsid w:val="0013742F"/>
    <w:rsid w:val="00144A33"/>
    <w:rsid w:val="00147247"/>
    <w:rsid w:val="001512BA"/>
    <w:rsid w:val="00155454"/>
    <w:rsid w:val="00164370"/>
    <w:rsid w:val="00171878"/>
    <w:rsid w:val="00172974"/>
    <w:rsid w:val="001817CC"/>
    <w:rsid w:val="00182493"/>
    <w:rsid w:val="00182ABD"/>
    <w:rsid w:val="001870C1"/>
    <w:rsid w:val="001A5C97"/>
    <w:rsid w:val="001B0195"/>
    <w:rsid w:val="001B1DF5"/>
    <w:rsid w:val="001B2597"/>
    <w:rsid w:val="001B6E76"/>
    <w:rsid w:val="001C1D70"/>
    <w:rsid w:val="001C5F8E"/>
    <w:rsid w:val="001C7218"/>
    <w:rsid w:val="001D3059"/>
    <w:rsid w:val="001E6BC3"/>
    <w:rsid w:val="001E74AF"/>
    <w:rsid w:val="001F3715"/>
    <w:rsid w:val="001F52BC"/>
    <w:rsid w:val="00200429"/>
    <w:rsid w:val="0020154A"/>
    <w:rsid w:val="00202E67"/>
    <w:rsid w:val="00207F25"/>
    <w:rsid w:val="00222688"/>
    <w:rsid w:val="00223234"/>
    <w:rsid w:val="00231B5B"/>
    <w:rsid w:val="00237DB3"/>
    <w:rsid w:val="0024164F"/>
    <w:rsid w:val="002433E4"/>
    <w:rsid w:val="00246DD2"/>
    <w:rsid w:val="00265A4C"/>
    <w:rsid w:val="00271803"/>
    <w:rsid w:val="00271DC6"/>
    <w:rsid w:val="002802D1"/>
    <w:rsid w:val="00281F6E"/>
    <w:rsid w:val="002878E3"/>
    <w:rsid w:val="002904D7"/>
    <w:rsid w:val="00294774"/>
    <w:rsid w:val="002A0C6E"/>
    <w:rsid w:val="002A2CDF"/>
    <w:rsid w:val="002A5927"/>
    <w:rsid w:val="002A6CF9"/>
    <w:rsid w:val="002B69A7"/>
    <w:rsid w:val="002C00FA"/>
    <w:rsid w:val="002C6D36"/>
    <w:rsid w:val="002E484F"/>
    <w:rsid w:val="002F5A28"/>
    <w:rsid w:val="00300A54"/>
    <w:rsid w:val="003047B3"/>
    <w:rsid w:val="00306563"/>
    <w:rsid w:val="00311ADA"/>
    <w:rsid w:val="0032045B"/>
    <w:rsid w:val="00321D31"/>
    <w:rsid w:val="003223D7"/>
    <w:rsid w:val="0032410B"/>
    <w:rsid w:val="00326715"/>
    <w:rsid w:val="00346C36"/>
    <w:rsid w:val="00346FF6"/>
    <w:rsid w:val="003531DD"/>
    <w:rsid w:val="00353909"/>
    <w:rsid w:val="0035794B"/>
    <w:rsid w:val="003632B8"/>
    <w:rsid w:val="00372343"/>
    <w:rsid w:val="0037238F"/>
    <w:rsid w:val="00374E46"/>
    <w:rsid w:val="00386802"/>
    <w:rsid w:val="003920A7"/>
    <w:rsid w:val="00396AF3"/>
    <w:rsid w:val="00396BAD"/>
    <w:rsid w:val="003B15B9"/>
    <w:rsid w:val="003B1AA3"/>
    <w:rsid w:val="003B3DC2"/>
    <w:rsid w:val="003B4C6E"/>
    <w:rsid w:val="003B6A47"/>
    <w:rsid w:val="003D3453"/>
    <w:rsid w:val="003D5704"/>
    <w:rsid w:val="003D607E"/>
    <w:rsid w:val="003F7CD4"/>
    <w:rsid w:val="003F7FC0"/>
    <w:rsid w:val="00400416"/>
    <w:rsid w:val="00401182"/>
    <w:rsid w:val="00407DD6"/>
    <w:rsid w:val="004238D8"/>
    <w:rsid w:val="00433146"/>
    <w:rsid w:val="004335C3"/>
    <w:rsid w:val="004474A7"/>
    <w:rsid w:val="0046795E"/>
    <w:rsid w:val="00476518"/>
    <w:rsid w:val="00486184"/>
    <w:rsid w:val="00490413"/>
    <w:rsid w:val="00492397"/>
    <w:rsid w:val="004A2B65"/>
    <w:rsid w:val="004B1D19"/>
    <w:rsid w:val="004D6E44"/>
    <w:rsid w:val="004E5F5E"/>
    <w:rsid w:val="004F2917"/>
    <w:rsid w:val="004F75CD"/>
    <w:rsid w:val="0050139D"/>
    <w:rsid w:val="00501F33"/>
    <w:rsid w:val="00501FA2"/>
    <w:rsid w:val="00517C02"/>
    <w:rsid w:val="0052173A"/>
    <w:rsid w:val="00521EA0"/>
    <w:rsid w:val="00523D26"/>
    <w:rsid w:val="0052538D"/>
    <w:rsid w:val="005267E5"/>
    <w:rsid w:val="0052784E"/>
    <w:rsid w:val="00536A83"/>
    <w:rsid w:val="00537D94"/>
    <w:rsid w:val="00540D98"/>
    <w:rsid w:val="005425E0"/>
    <w:rsid w:val="0054548B"/>
    <w:rsid w:val="00570B36"/>
    <w:rsid w:val="005827E1"/>
    <w:rsid w:val="00582BF0"/>
    <w:rsid w:val="005936DF"/>
    <w:rsid w:val="005B1967"/>
    <w:rsid w:val="005B40FD"/>
    <w:rsid w:val="005C4ED3"/>
    <w:rsid w:val="005C5576"/>
    <w:rsid w:val="005D12B4"/>
    <w:rsid w:val="005D2A07"/>
    <w:rsid w:val="005D7F55"/>
    <w:rsid w:val="005E2C59"/>
    <w:rsid w:val="005E4AA8"/>
    <w:rsid w:val="005F5BA8"/>
    <w:rsid w:val="005F75DA"/>
    <w:rsid w:val="005F7CBA"/>
    <w:rsid w:val="00603E07"/>
    <w:rsid w:val="00603F8C"/>
    <w:rsid w:val="006049EE"/>
    <w:rsid w:val="006067C2"/>
    <w:rsid w:val="0062280C"/>
    <w:rsid w:val="00625409"/>
    <w:rsid w:val="00627B86"/>
    <w:rsid w:val="00631303"/>
    <w:rsid w:val="00634788"/>
    <w:rsid w:val="00635D3C"/>
    <w:rsid w:val="00636C0A"/>
    <w:rsid w:val="00640797"/>
    <w:rsid w:val="00645286"/>
    <w:rsid w:val="00645E16"/>
    <w:rsid w:val="006508F5"/>
    <w:rsid w:val="00656DA5"/>
    <w:rsid w:val="006657B3"/>
    <w:rsid w:val="006768F7"/>
    <w:rsid w:val="0068028F"/>
    <w:rsid w:val="00682AE8"/>
    <w:rsid w:val="0068306F"/>
    <w:rsid w:val="00683C0D"/>
    <w:rsid w:val="006841F6"/>
    <w:rsid w:val="00690B7C"/>
    <w:rsid w:val="006950D4"/>
    <w:rsid w:val="006A0BDA"/>
    <w:rsid w:val="006A22B7"/>
    <w:rsid w:val="006A3B83"/>
    <w:rsid w:val="006A3E24"/>
    <w:rsid w:val="006A6235"/>
    <w:rsid w:val="006C3494"/>
    <w:rsid w:val="006E3C34"/>
    <w:rsid w:val="006E508D"/>
    <w:rsid w:val="006E6814"/>
    <w:rsid w:val="006F19B3"/>
    <w:rsid w:val="006F346A"/>
    <w:rsid w:val="006F5A45"/>
    <w:rsid w:val="00733A00"/>
    <w:rsid w:val="0074416F"/>
    <w:rsid w:val="00744DAE"/>
    <w:rsid w:val="0075107C"/>
    <w:rsid w:val="00755B8D"/>
    <w:rsid w:val="00761BCD"/>
    <w:rsid w:val="00762607"/>
    <w:rsid w:val="00767A43"/>
    <w:rsid w:val="00774BFB"/>
    <w:rsid w:val="0077605D"/>
    <w:rsid w:val="00783714"/>
    <w:rsid w:val="007839F3"/>
    <w:rsid w:val="007974A3"/>
    <w:rsid w:val="007A22B0"/>
    <w:rsid w:val="007A2775"/>
    <w:rsid w:val="007A5C66"/>
    <w:rsid w:val="007B75CC"/>
    <w:rsid w:val="007C6D8E"/>
    <w:rsid w:val="007E1E1F"/>
    <w:rsid w:val="007F4EC3"/>
    <w:rsid w:val="007F6448"/>
    <w:rsid w:val="00806C45"/>
    <w:rsid w:val="0081088B"/>
    <w:rsid w:val="00816E31"/>
    <w:rsid w:val="008210EF"/>
    <w:rsid w:val="008402A6"/>
    <w:rsid w:val="00850AF7"/>
    <w:rsid w:val="008527D9"/>
    <w:rsid w:val="00854C01"/>
    <w:rsid w:val="0086331E"/>
    <w:rsid w:val="00876D08"/>
    <w:rsid w:val="008777A7"/>
    <w:rsid w:val="008832F1"/>
    <w:rsid w:val="008837E1"/>
    <w:rsid w:val="00890AB2"/>
    <w:rsid w:val="00894DAD"/>
    <w:rsid w:val="008959AB"/>
    <w:rsid w:val="008A0966"/>
    <w:rsid w:val="008A0C9D"/>
    <w:rsid w:val="008A1E92"/>
    <w:rsid w:val="008A6765"/>
    <w:rsid w:val="008A7F51"/>
    <w:rsid w:val="008B6705"/>
    <w:rsid w:val="008C66E3"/>
    <w:rsid w:val="008C7EC7"/>
    <w:rsid w:val="008D0568"/>
    <w:rsid w:val="008D24B7"/>
    <w:rsid w:val="008E262F"/>
    <w:rsid w:val="008E5789"/>
    <w:rsid w:val="008E6BB5"/>
    <w:rsid w:val="008F5A74"/>
    <w:rsid w:val="008F73A5"/>
    <w:rsid w:val="00910037"/>
    <w:rsid w:val="009222A2"/>
    <w:rsid w:val="009226C0"/>
    <w:rsid w:val="009268D4"/>
    <w:rsid w:val="00930F9E"/>
    <w:rsid w:val="009408E9"/>
    <w:rsid w:val="0095790D"/>
    <w:rsid w:val="009610AD"/>
    <w:rsid w:val="0096250A"/>
    <w:rsid w:val="00964084"/>
    <w:rsid w:val="009649AF"/>
    <w:rsid w:val="00967D54"/>
    <w:rsid w:val="00972B4B"/>
    <w:rsid w:val="0097518E"/>
    <w:rsid w:val="00976F55"/>
    <w:rsid w:val="0098294D"/>
    <w:rsid w:val="00982C0F"/>
    <w:rsid w:val="009879AC"/>
    <w:rsid w:val="00992705"/>
    <w:rsid w:val="009928BC"/>
    <w:rsid w:val="009A0F0F"/>
    <w:rsid w:val="009A546E"/>
    <w:rsid w:val="009B5596"/>
    <w:rsid w:val="009C1074"/>
    <w:rsid w:val="009C1F23"/>
    <w:rsid w:val="009C4242"/>
    <w:rsid w:val="009D5429"/>
    <w:rsid w:val="00A1193C"/>
    <w:rsid w:val="00A11B57"/>
    <w:rsid w:val="00A13E79"/>
    <w:rsid w:val="00A164E1"/>
    <w:rsid w:val="00A22DD0"/>
    <w:rsid w:val="00A32C58"/>
    <w:rsid w:val="00A33F6A"/>
    <w:rsid w:val="00A35B12"/>
    <w:rsid w:val="00A37748"/>
    <w:rsid w:val="00A45A43"/>
    <w:rsid w:val="00A46F94"/>
    <w:rsid w:val="00A5435D"/>
    <w:rsid w:val="00A65DBE"/>
    <w:rsid w:val="00A66BDA"/>
    <w:rsid w:val="00A70379"/>
    <w:rsid w:val="00A7127A"/>
    <w:rsid w:val="00A74548"/>
    <w:rsid w:val="00A82D0A"/>
    <w:rsid w:val="00A83E23"/>
    <w:rsid w:val="00A9020C"/>
    <w:rsid w:val="00AB22B9"/>
    <w:rsid w:val="00AB4694"/>
    <w:rsid w:val="00AB576F"/>
    <w:rsid w:val="00AB5D04"/>
    <w:rsid w:val="00AC75E9"/>
    <w:rsid w:val="00AD27FA"/>
    <w:rsid w:val="00AD5A75"/>
    <w:rsid w:val="00AE06D6"/>
    <w:rsid w:val="00AE3CA3"/>
    <w:rsid w:val="00AF4C14"/>
    <w:rsid w:val="00AF5B50"/>
    <w:rsid w:val="00B0321E"/>
    <w:rsid w:val="00B126C5"/>
    <w:rsid w:val="00B25B3D"/>
    <w:rsid w:val="00B2674E"/>
    <w:rsid w:val="00B32F87"/>
    <w:rsid w:val="00B34306"/>
    <w:rsid w:val="00B40D11"/>
    <w:rsid w:val="00B4314C"/>
    <w:rsid w:val="00B465A7"/>
    <w:rsid w:val="00B54B17"/>
    <w:rsid w:val="00B56510"/>
    <w:rsid w:val="00B638D9"/>
    <w:rsid w:val="00B65B2E"/>
    <w:rsid w:val="00B71DDD"/>
    <w:rsid w:val="00B764FD"/>
    <w:rsid w:val="00B86D66"/>
    <w:rsid w:val="00B92681"/>
    <w:rsid w:val="00BA1CC0"/>
    <w:rsid w:val="00BA5FA9"/>
    <w:rsid w:val="00BB17DB"/>
    <w:rsid w:val="00BB1849"/>
    <w:rsid w:val="00BB4004"/>
    <w:rsid w:val="00BB427C"/>
    <w:rsid w:val="00BC3940"/>
    <w:rsid w:val="00BC74F5"/>
    <w:rsid w:val="00BD439E"/>
    <w:rsid w:val="00BD763D"/>
    <w:rsid w:val="00BE12B2"/>
    <w:rsid w:val="00BE3902"/>
    <w:rsid w:val="00BE6CB3"/>
    <w:rsid w:val="00BF0CC8"/>
    <w:rsid w:val="00C039CC"/>
    <w:rsid w:val="00C043E1"/>
    <w:rsid w:val="00C04DD8"/>
    <w:rsid w:val="00C146E5"/>
    <w:rsid w:val="00C20331"/>
    <w:rsid w:val="00C32307"/>
    <w:rsid w:val="00C40B94"/>
    <w:rsid w:val="00C43D72"/>
    <w:rsid w:val="00C4763F"/>
    <w:rsid w:val="00C50C98"/>
    <w:rsid w:val="00C5460D"/>
    <w:rsid w:val="00C6442C"/>
    <w:rsid w:val="00C651CE"/>
    <w:rsid w:val="00C65A3F"/>
    <w:rsid w:val="00C75BDC"/>
    <w:rsid w:val="00C81CA4"/>
    <w:rsid w:val="00C95BE3"/>
    <w:rsid w:val="00CA1589"/>
    <w:rsid w:val="00CA2B78"/>
    <w:rsid w:val="00CA311D"/>
    <w:rsid w:val="00CB52F4"/>
    <w:rsid w:val="00CB7453"/>
    <w:rsid w:val="00CC0E1D"/>
    <w:rsid w:val="00CC306D"/>
    <w:rsid w:val="00CC69B2"/>
    <w:rsid w:val="00CC7B8D"/>
    <w:rsid w:val="00CD4800"/>
    <w:rsid w:val="00CD6383"/>
    <w:rsid w:val="00CE2668"/>
    <w:rsid w:val="00CF330D"/>
    <w:rsid w:val="00D07700"/>
    <w:rsid w:val="00D2543F"/>
    <w:rsid w:val="00D3216B"/>
    <w:rsid w:val="00D40633"/>
    <w:rsid w:val="00D417A9"/>
    <w:rsid w:val="00D468C9"/>
    <w:rsid w:val="00D51337"/>
    <w:rsid w:val="00D5491C"/>
    <w:rsid w:val="00D66450"/>
    <w:rsid w:val="00D82C40"/>
    <w:rsid w:val="00D90CD3"/>
    <w:rsid w:val="00DA0FF4"/>
    <w:rsid w:val="00DA2A36"/>
    <w:rsid w:val="00DA2ED3"/>
    <w:rsid w:val="00DC1187"/>
    <w:rsid w:val="00DD2B74"/>
    <w:rsid w:val="00DF39E6"/>
    <w:rsid w:val="00DF6F15"/>
    <w:rsid w:val="00E0646C"/>
    <w:rsid w:val="00E12851"/>
    <w:rsid w:val="00E24DC9"/>
    <w:rsid w:val="00E312E1"/>
    <w:rsid w:val="00E32B13"/>
    <w:rsid w:val="00E408B1"/>
    <w:rsid w:val="00E43399"/>
    <w:rsid w:val="00E441F5"/>
    <w:rsid w:val="00E45F47"/>
    <w:rsid w:val="00E46B1D"/>
    <w:rsid w:val="00E5262F"/>
    <w:rsid w:val="00E63B77"/>
    <w:rsid w:val="00E80E06"/>
    <w:rsid w:val="00E81940"/>
    <w:rsid w:val="00E82032"/>
    <w:rsid w:val="00E92D1E"/>
    <w:rsid w:val="00E94A00"/>
    <w:rsid w:val="00EA0CAE"/>
    <w:rsid w:val="00EC3D50"/>
    <w:rsid w:val="00EC79A2"/>
    <w:rsid w:val="00ED32A9"/>
    <w:rsid w:val="00ED5F42"/>
    <w:rsid w:val="00EF29F5"/>
    <w:rsid w:val="00EF340D"/>
    <w:rsid w:val="00EF6E88"/>
    <w:rsid w:val="00F03170"/>
    <w:rsid w:val="00F063CC"/>
    <w:rsid w:val="00F23A47"/>
    <w:rsid w:val="00F33F08"/>
    <w:rsid w:val="00F34801"/>
    <w:rsid w:val="00F3790B"/>
    <w:rsid w:val="00F566A1"/>
    <w:rsid w:val="00F56F7F"/>
    <w:rsid w:val="00F635B0"/>
    <w:rsid w:val="00F72398"/>
    <w:rsid w:val="00F74BBF"/>
    <w:rsid w:val="00FA22E5"/>
    <w:rsid w:val="00FB2111"/>
    <w:rsid w:val="00FB401C"/>
    <w:rsid w:val="00FB4044"/>
    <w:rsid w:val="00FB5A6C"/>
    <w:rsid w:val="00FB5C69"/>
    <w:rsid w:val="00FC4759"/>
    <w:rsid w:val="00FD0851"/>
    <w:rsid w:val="00FD615B"/>
    <w:rsid w:val="00FE6608"/>
    <w:rsid w:val="00FF45EB"/>
    <w:rsid w:val="00FF69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A9C865E"/>
  <w15:docId w15:val="{FBF73125-EF58-435D-8776-EB301F355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DF5"/>
    <w:pPr>
      <w:widowControl w:val="0"/>
    </w:pPr>
    <w:rPr>
      <w:kern w:val="2"/>
      <w:sz w:val="24"/>
      <w:szCs w:val="22"/>
    </w:rPr>
  </w:style>
  <w:style w:type="paragraph" w:styleId="Heading1">
    <w:name w:val="heading 1"/>
    <w:basedOn w:val="Normal"/>
    <w:next w:val="Normal"/>
    <w:qFormat/>
    <w:pPr>
      <w:keepNext/>
      <w:spacing w:before="180" w:after="180" w:line="720" w:lineRule="auto"/>
      <w:outlineLvl w:val="0"/>
    </w:pPr>
    <w:rPr>
      <w:rFonts w:ascii="Arial" w:hAnsi="Arial"/>
      <w:b/>
      <w:bCs/>
      <w:kern w:val="52"/>
      <w:sz w:val="52"/>
      <w:szCs w:val="52"/>
    </w:rPr>
  </w:style>
  <w:style w:type="paragraph" w:styleId="Heading2">
    <w:name w:val="heading 2"/>
    <w:next w:val="BodyText"/>
    <w:qFormat/>
    <w:pPr>
      <w:keepNext/>
      <w:tabs>
        <w:tab w:val="left" w:pos="360"/>
      </w:tabs>
      <w:spacing w:before="60" w:after="120"/>
      <w:outlineLvl w:val="1"/>
    </w:pPr>
    <w:rPr>
      <w:rFonts w:ascii="Times New Roman" w:hAnsi="Times New Roman"/>
      <w:b/>
      <w:sz w:val="22"/>
      <w:lang w:eastAsia="en-US"/>
    </w:rPr>
  </w:style>
  <w:style w:type="paragraph" w:styleId="Heading3">
    <w:name w:val="heading 3"/>
    <w:basedOn w:val="Normal"/>
    <w:next w:val="Normal"/>
    <w:qFormat/>
    <w:pPr>
      <w:keepNext/>
      <w:jc w:val="center"/>
      <w:outlineLvl w:val="2"/>
    </w:pPr>
    <w:rPr>
      <w:rFonts w:ascii="Times New Roman" w:hAnsi="Times New Roman"/>
      <w:b/>
      <w:sz w:val="28"/>
      <w:szCs w:val="28"/>
    </w:rPr>
  </w:style>
  <w:style w:type="paragraph" w:styleId="Heading4">
    <w:name w:val="heading 4"/>
    <w:basedOn w:val="Normal"/>
    <w:next w:val="Normal"/>
    <w:link w:val="Heading4Char"/>
    <w:uiPriority w:val="9"/>
    <w:semiHidden/>
    <w:unhideWhenUsed/>
    <w:qFormat/>
    <w:rsid w:val="0096250A"/>
    <w:pPr>
      <w:keepNext/>
      <w:spacing w:line="720" w:lineRule="auto"/>
      <w:outlineLvl w:val="3"/>
    </w:pPr>
    <w:rPr>
      <w:rFonts w:ascii="Cambria" w:hAnsi="Cambria"/>
      <w:sz w:val="36"/>
      <w:szCs w:val="36"/>
    </w:rPr>
  </w:style>
  <w:style w:type="paragraph" w:styleId="Heading6">
    <w:name w:val="heading 6"/>
    <w:basedOn w:val="Normal"/>
    <w:next w:val="Normal"/>
    <w:qFormat/>
    <w:pPr>
      <w:keepNext/>
      <w:spacing w:line="720" w:lineRule="auto"/>
      <w:ind w:leftChars="200" w:left="200"/>
      <w:outlineLvl w:val="5"/>
    </w:pPr>
    <w:rPr>
      <w:rFonts w:ascii="Arial" w:hAnsi="Arial"/>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unhideWhenUsed/>
    <w:pPr>
      <w:tabs>
        <w:tab w:val="center" w:pos="4153"/>
        <w:tab w:val="right" w:pos="8306"/>
      </w:tabs>
      <w:snapToGrid w:val="0"/>
    </w:pPr>
    <w:rPr>
      <w:sz w:val="20"/>
      <w:szCs w:val="20"/>
    </w:rPr>
  </w:style>
  <w:style w:type="character" w:customStyle="1" w:styleId="a">
    <w:name w:val="字元"/>
    <w:rPr>
      <w:kern w:val="2"/>
    </w:rPr>
  </w:style>
  <w:style w:type="paragraph" w:styleId="Footer">
    <w:name w:val="footer"/>
    <w:basedOn w:val="Normal"/>
    <w:semiHidden/>
    <w:unhideWhenUsed/>
    <w:pPr>
      <w:tabs>
        <w:tab w:val="center" w:pos="4153"/>
        <w:tab w:val="right" w:pos="8306"/>
      </w:tabs>
      <w:snapToGrid w:val="0"/>
    </w:pPr>
    <w:rPr>
      <w:sz w:val="20"/>
      <w:szCs w:val="20"/>
    </w:rPr>
  </w:style>
  <w:style w:type="character" w:customStyle="1" w:styleId="a0">
    <w:name w:val="字元"/>
    <w:rPr>
      <w:kern w:val="2"/>
    </w:rPr>
  </w:style>
  <w:style w:type="character" w:customStyle="1" w:styleId="a1">
    <w:name w:val="字元"/>
    <w:rPr>
      <w:rFonts w:ascii="Times New Roman" w:hAnsi="Times New Roman"/>
      <w:b/>
      <w:sz w:val="22"/>
      <w:lang w:val="en-US" w:eastAsia="en-US" w:bidi="ar-SA"/>
    </w:rPr>
  </w:style>
  <w:style w:type="paragraph" w:styleId="BodyText">
    <w:name w:val="Body Text"/>
    <w:link w:val="BodyTextChar"/>
    <w:semiHidden/>
    <w:pPr>
      <w:spacing w:after="240"/>
      <w:jc w:val="both"/>
    </w:pPr>
    <w:rPr>
      <w:rFonts w:ascii="Times New Roman" w:hAnsi="Times New Roman"/>
      <w:sz w:val="22"/>
      <w:lang w:eastAsia="en-US"/>
    </w:rPr>
  </w:style>
  <w:style w:type="character" w:customStyle="1" w:styleId="a2">
    <w:name w:val="字元"/>
    <w:rPr>
      <w:rFonts w:ascii="Times New Roman" w:hAnsi="Times New Roman"/>
      <w:sz w:val="22"/>
      <w:lang w:val="en-US" w:eastAsia="en-US" w:bidi="ar-SA"/>
    </w:rPr>
  </w:style>
  <w:style w:type="paragraph" w:customStyle="1" w:styleId="TableBody">
    <w:name w:val="Table Body"/>
    <w:pPr>
      <w:keepNext/>
    </w:pPr>
    <w:rPr>
      <w:rFonts w:ascii="Times New Roman" w:hAnsi="Times New Roman"/>
      <w:sz w:val="22"/>
      <w:lang w:eastAsia="en-US"/>
    </w:rPr>
  </w:style>
  <w:style w:type="paragraph" w:customStyle="1" w:styleId="tableheadscenter">
    <w:name w:val="table heads center"/>
    <w:basedOn w:val="Normal"/>
    <w:next w:val="Normal"/>
    <w:pPr>
      <w:widowControl/>
      <w:spacing w:after="60"/>
      <w:jc w:val="center"/>
    </w:pPr>
    <w:rPr>
      <w:rFonts w:ascii="Arial" w:hAnsi="Arial"/>
      <w:b/>
      <w:kern w:val="0"/>
      <w:sz w:val="22"/>
      <w:szCs w:val="20"/>
      <w:lang w:eastAsia="en-US"/>
    </w:rPr>
  </w:style>
  <w:style w:type="paragraph" w:customStyle="1" w:styleId="Italicsheading">
    <w:name w:val="Italics heading"/>
    <w:basedOn w:val="Normal"/>
    <w:next w:val="BodyText"/>
    <w:pPr>
      <w:widowControl/>
      <w:spacing w:after="120"/>
    </w:pPr>
    <w:rPr>
      <w:rFonts w:ascii="Times New Roman" w:hAnsi="Times New Roman"/>
      <w:i/>
      <w:kern w:val="0"/>
      <w:sz w:val="22"/>
      <w:szCs w:val="20"/>
      <w:lang w:eastAsia="en-US"/>
    </w:rPr>
  </w:style>
  <w:style w:type="character" w:styleId="PageNumber">
    <w:name w:val="page number"/>
    <w:basedOn w:val="DefaultParagraphFont"/>
    <w:semiHidden/>
  </w:style>
  <w:style w:type="paragraph" w:styleId="FootnoteText">
    <w:name w:val="footnote text"/>
    <w:basedOn w:val="Normal"/>
    <w:semiHidden/>
    <w:pPr>
      <w:widowControl/>
    </w:pPr>
    <w:rPr>
      <w:rFonts w:ascii="Arial" w:hAnsi="Arial"/>
      <w:kern w:val="0"/>
      <w:sz w:val="18"/>
      <w:szCs w:val="20"/>
      <w:lang w:eastAsia="en-US"/>
    </w:rPr>
  </w:style>
  <w:style w:type="character" w:customStyle="1" w:styleId="a3">
    <w:name w:val="字元"/>
    <w:semiHidden/>
    <w:rPr>
      <w:rFonts w:ascii="Arial" w:hAnsi="Arial"/>
      <w:sz w:val="18"/>
      <w:lang w:eastAsia="en-US"/>
    </w:rPr>
  </w:style>
  <w:style w:type="character" w:styleId="FootnoteReference">
    <w:name w:val="footnote reference"/>
    <w:semiHidden/>
    <w:rPr>
      <w:vertAlign w:val="superscript"/>
    </w:rPr>
  </w:style>
  <w:style w:type="paragraph" w:styleId="BodyTextIndent2">
    <w:name w:val="Body Text Indent 2"/>
    <w:basedOn w:val="Normal"/>
    <w:semiHidden/>
    <w:pPr>
      <w:spacing w:after="120" w:line="480" w:lineRule="auto"/>
      <w:ind w:leftChars="200" w:left="480"/>
    </w:pPr>
  </w:style>
  <w:style w:type="paragraph" w:styleId="NormalWeb">
    <w:name w:val="Normal (Web)"/>
    <w:basedOn w:val="Normal"/>
    <w:uiPriority w:val="99"/>
    <w:semiHidden/>
    <w:pPr>
      <w:widowControl/>
      <w:spacing w:before="100" w:beforeAutospacing="1" w:after="100" w:afterAutospacing="1"/>
    </w:pPr>
    <w:rPr>
      <w:rFonts w:ascii="Times New Roman" w:eastAsia="MS Mincho" w:hAnsi="Times New Roman"/>
      <w:kern w:val="0"/>
      <w:szCs w:val="24"/>
      <w:lang w:eastAsia="ja-JP"/>
    </w:rPr>
  </w:style>
  <w:style w:type="paragraph" w:styleId="ListParagraph">
    <w:name w:val="List Paragraph"/>
    <w:basedOn w:val="Normal"/>
    <w:qFormat/>
    <w:pPr>
      <w:ind w:leftChars="200" w:left="480"/>
    </w:pPr>
  </w:style>
  <w:style w:type="character" w:styleId="CommentReference">
    <w:name w:val="annotation reference"/>
    <w:semiHidden/>
    <w:rPr>
      <w:sz w:val="18"/>
      <w:szCs w:val="18"/>
    </w:rPr>
  </w:style>
  <w:style w:type="paragraph" w:styleId="CommentText">
    <w:name w:val="annotation text"/>
    <w:basedOn w:val="Normal"/>
    <w:semiHidden/>
  </w:style>
  <w:style w:type="paragraph" w:customStyle="1" w:styleId="1">
    <w:name w:val="註解主旨1"/>
    <w:basedOn w:val="CommentText"/>
    <w:next w:val="CommentText"/>
    <w:semiHidden/>
    <w:rPr>
      <w:b/>
      <w:bCs/>
    </w:rPr>
  </w:style>
  <w:style w:type="paragraph" w:customStyle="1" w:styleId="10">
    <w:name w:val="註解方塊文字1"/>
    <w:basedOn w:val="Normal"/>
    <w:semiHidden/>
    <w:rPr>
      <w:rFonts w:ascii="Arial" w:hAnsi="Arial"/>
      <w:sz w:val="18"/>
      <w:szCs w:val="18"/>
    </w:rPr>
  </w:style>
  <w:style w:type="paragraph" w:customStyle="1" w:styleId="Style1">
    <w:name w:val="Style1"/>
    <w:basedOn w:val="Normal"/>
    <w:pPr>
      <w:widowControl/>
    </w:pPr>
    <w:rPr>
      <w:rFonts w:ascii="Times New Roman" w:hAnsi="Times New Roman"/>
      <w:kern w:val="0"/>
      <w:szCs w:val="20"/>
      <w:lang w:val="en-GB" w:eastAsia="en-US"/>
    </w:rPr>
  </w:style>
  <w:style w:type="paragraph" w:styleId="TOC1">
    <w:name w:val="toc 1"/>
    <w:basedOn w:val="Heading1"/>
    <w:next w:val="Normal"/>
    <w:autoRedefine/>
    <w:semiHidden/>
    <w:pPr>
      <w:keepNext w:val="0"/>
      <w:spacing w:before="360" w:after="0" w:line="240" w:lineRule="auto"/>
      <w:outlineLvl w:val="9"/>
    </w:pPr>
    <w:rPr>
      <w:rFonts w:cs="Arial"/>
      <w:caps/>
      <w:kern w:val="2"/>
      <w:sz w:val="24"/>
      <w:szCs w:val="24"/>
    </w:rPr>
  </w:style>
  <w:style w:type="character" w:customStyle="1" w:styleId="bodycopy1">
    <w:name w:val="bodycopy1"/>
    <w:rPr>
      <w:rFonts w:ascii="Verdana" w:hAnsi="Verdana" w:hint="default"/>
      <w:b w:val="0"/>
      <w:bCs w:val="0"/>
      <w:color w:val="000000"/>
      <w:sz w:val="18"/>
      <w:szCs w:val="18"/>
    </w:rPr>
  </w:style>
  <w:style w:type="paragraph" w:customStyle="1" w:styleId="Arial">
    <w:name w:val="內文 + (拉丁) Arial"/>
    <w:aliases w:val="(中文) 新細明體,11"/>
    <w:basedOn w:val="NormalWeb"/>
  </w:style>
  <w:style w:type="paragraph" w:styleId="BodyText2">
    <w:name w:val="Body Text 2"/>
    <w:basedOn w:val="Normal"/>
    <w:semiHidden/>
    <w:pPr>
      <w:tabs>
        <w:tab w:val="left" w:pos="480"/>
        <w:tab w:val="left" w:pos="6855"/>
      </w:tabs>
      <w:adjustRightInd w:val="0"/>
      <w:snapToGrid w:val="0"/>
      <w:jc w:val="both"/>
    </w:pPr>
    <w:rPr>
      <w:rFonts w:ascii="Arial" w:hAnsi="Arial" w:cs="Arial"/>
    </w:rPr>
  </w:style>
  <w:style w:type="paragraph" w:styleId="BodyText3">
    <w:name w:val="Body Text 3"/>
    <w:basedOn w:val="Normal"/>
    <w:semiHidden/>
    <w:pPr>
      <w:tabs>
        <w:tab w:val="left" w:pos="720"/>
      </w:tabs>
      <w:adjustRightInd w:val="0"/>
      <w:snapToGrid w:val="0"/>
      <w:ind w:right="85"/>
      <w:jc w:val="both"/>
    </w:pPr>
    <w:rPr>
      <w:rFonts w:ascii="Arial" w:hAnsi="Arial" w:cs="Arial"/>
      <w:sz w:val="22"/>
    </w:rPr>
  </w:style>
  <w:style w:type="character" w:styleId="Hyperlink">
    <w:name w:val="Hyperlink"/>
    <w:semiHidden/>
    <w:rPr>
      <w:color w:val="0000FF"/>
      <w:u w:val="single"/>
    </w:rPr>
  </w:style>
  <w:style w:type="paragraph" w:styleId="Title">
    <w:name w:val="Title"/>
    <w:basedOn w:val="Normal"/>
    <w:qFormat/>
    <w:pPr>
      <w:widowControl/>
      <w:jc w:val="center"/>
    </w:pPr>
    <w:rPr>
      <w:rFonts w:ascii="Times New Roman" w:hAnsi="Times New Roman"/>
      <w:b/>
      <w:bCs/>
      <w:kern w:val="0"/>
      <w:sz w:val="32"/>
      <w:szCs w:val="24"/>
      <w:lang w:eastAsia="en-US"/>
    </w:rPr>
  </w:style>
  <w:style w:type="character" w:styleId="Strong">
    <w:name w:val="Strong"/>
    <w:qFormat/>
    <w:rPr>
      <w:b/>
      <w:bCs/>
    </w:rPr>
  </w:style>
  <w:style w:type="character" w:customStyle="1" w:styleId="shorttext">
    <w:name w:val="short_text"/>
    <w:basedOn w:val="DefaultParagraphFont"/>
  </w:style>
  <w:style w:type="character" w:customStyle="1" w:styleId="a4">
    <w:name w:val="頁尾 字元"/>
    <w:rPr>
      <w:rFonts w:eastAsia="SimSun"/>
      <w:kern w:val="2"/>
      <w:lang w:eastAsia="zh-CN"/>
    </w:rPr>
  </w:style>
  <w:style w:type="table" w:styleId="TableGrid">
    <w:name w:val="Table Grid"/>
    <w:basedOn w:val="TableNormal"/>
    <w:uiPriority w:val="59"/>
    <w:rsid w:val="00490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96250A"/>
    <w:rPr>
      <w:rFonts w:ascii="Cambria" w:eastAsia="PMingLiU" w:hAnsi="Cambria" w:cs="Times New Roman"/>
      <w:kern w:val="2"/>
      <w:sz w:val="36"/>
      <w:szCs w:val="36"/>
    </w:rPr>
  </w:style>
  <w:style w:type="character" w:customStyle="1" w:styleId="BodyTextChar">
    <w:name w:val="Body Text Char"/>
    <w:link w:val="BodyText"/>
    <w:semiHidden/>
    <w:rsid w:val="00CA1589"/>
    <w:rPr>
      <w:rFonts w:ascii="Times New Roman" w:hAnsi="Times New Roman"/>
      <w:sz w:val="22"/>
      <w:lang w:eastAsia="en-US"/>
    </w:rPr>
  </w:style>
  <w:style w:type="character" w:styleId="UnresolvedMention">
    <w:name w:val="Unresolved Mention"/>
    <w:basedOn w:val="DefaultParagraphFont"/>
    <w:uiPriority w:val="99"/>
    <w:semiHidden/>
    <w:unhideWhenUsed/>
    <w:rsid w:val="000D3340"/>
    <w:rPr>
      <w:color w:val="605E5C"/>
      <w:shd w:val="clear" w:color="auto" w:fill="E1DFDD"/>
    </w:rPr>
  </w:style>
  <w:style w:type="paragraph" w:styleId="Revision">
    <w:name w:val="Revision"/>
    <w:hidden/>
    <w:uiPriority w:val="99"/>
    <w:semiHidden/>
    <w:rsid w:val="00EF6E88"/>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030671">
      <w:bodyDiv w:val="1"/>
      <w:marLeft w:val="0"/>
      <w:marRight w:val="0"/>
      <w:marTop w:val="0"/>
      <w:marBottom w:val="0"/>
      <w:divBdr>
        <w:top w:val="none" w:sz="0" w:space="0" w:color="auto"/>
        <w:left w:val="none" w:sz="0" w:space="0" w:color="auto"/>
        <w:bottom w:val="none" w:sz="0" w:space="0" w:color="auto"/>
        <w:right w:val="none" w:sz="0" w:space="0" w:color="auto"/>
      </w:divBdr>
    </w:div>
    <w:div w:id="795566320">
      <w:bodyDiv w:val="1"/>
      <w:marLeft w:val="0"/>
      <w:marRight w:val="0"/>
      <w:marTop w:val="0"/>
      <w:marBottom w:val="0"/>
      <w:divBdr>
        <w:top w:val="none" w:sz="0" w:space="0" w:color="auto"/>
        <w:left w:val="none" w:sz="0" w:space="0" w:color="auto"/>
        <w:bottom w:val="none" w:sz="0" w:space="0" w:color="auto"/>
        <w:right w:val="none" w:sz="0" w:space="0" w:color="auto"/>
      </w:divBdr>
    </w:div>
    <w:div w:id="806581299">
      <w:bodyDiv w:val="1"/>
      <w:marLeft w:val="0"/>
      <w:marRight w:val="0"/>
      <w:marTop w:val="0"/>
      <w:marBottom w:val="0"/>
      <w:divBdr>
        <w:top w:val="none" w:sz="0" w:space="0" w:color="auto"/>
        <w:left w:val="none" w:sz="0" w:space="0" w:color="auto"/>
        <w:bottom w:val="none" w:sz="0" w:space="0" w:color="auto"/>
        <w:right w:val="none" w:sz="0" w:space="0" w:color="auto"/>
      </w:divBdr>
    </w:div>
    <w:div w:id="894853009">
      <w:bodyDiv w:val="1"/>
      <w:marLeft w:val="0"/>
      <w:marRight w:val="0"/>
      <w:marTop w:val="0"/>
      <w:marBottom w:val="0"/>
      <w:divBdr>
        <w:top w:val="none" w:sz="0" w:space="0" w:color="auto"/>
        <w:left w:val="none" w:sz="0" w:space="0" w:color="auto"/>
        <w:bottom w:val="none" w:sz="0" w:space="0" w:color="auto"/>
        <w:right w:val="none" w:sz="0" w:space="0" w:color="auto"/>
      </w:divBdr>
    </w:div>
    <w:div w:id="912281769">
      <w:bodyDiv w:val="1"/>
      <w:marLeft w:val="0"/>
      <w:marRight w:val="0"/>
      <w:marTop w:val="0"/>
      <w:marBottom w:val="0"/>
      <w:divBdr>
        <w:top w:val="none" w:sz="0" w:space="0" w:color="auto"/>
        <w:left w:val="none" w:sz="0" w:space="0" w:color="auto"/>
        <w:bottom w:val="none" w:sz="0" w:space="0" w:color="auto"/>
        <w:right w:val="none" w:sz="0" w:space="0" w:color="auto"/>
      </w:divBdr>
    </w:div>
    <w:div w:id="1178814827">
      <w:bodyDiv w:val="1"/>
      <w:marLeft w:val="0"/>
      <w:marRight w:val="0"/>
      <w:marTop w:val="0"/>
      <w:marBottom w:val="0"/>
      <w:divBdr>
        <w:top w:val="none" w:sz="0" w:space="0" w:color="auto"/>
        <w:left w:val="none" w:sz="0" w:space="0" w:color="auto"/>
        <w:bottom w:val="none" w:sz="0" w:space="0" w:color="auto"/>
        <w:right w:val="none" w:sz="0" w:space="0" w:color="auto"/>
      </w:divBdr>
    </w:div>
    <w:div w:id="1301885273">
      <w:bodyDiv w:val="1"/>
      <w:marLeft w:val="0"/>
      <w:marRight w:val="0"/>
      <w:marTop w:val="0"/>
      <w:marBottom w:val="0"/>
      <w:divBdr>
        <w:top w:val="none" w:sz="0" w:space="0" w:color="auto"/>
        <w:left w:val="none" w:sz="0" w:space="0" w:color="auto"/>
        <w:bottom w:val="none" w:sz="0" w:space="0" w:color="auto"/>
        <w:right w:val="none" w:sz="0" w:space="0" w:color="auto"/>
      </w:divBdr>
    </w:div>
    <w:div w:id="1328510270">
      <w:bodyDiv w:val="1"/>
      <w:marLeft w:val="0"/>
      <w:marRight w:val="0"/>
      <w:marTop w:val="0"/>
      <w:marBottom w:val="0"/>
      <w:divBdr>
        <w:top w:val="none" w:sz="0" w:space="0" w:color="auto"/>
        <w:left w:val="none" w:sz="0" w:space="0" w:color="auto"/>
        <w:bottom w:val="none" w:sz="0" w:space="0" w:color="auto"/>
        <w:right w:val="none" w:sz="0" w:space="0" w:color="auto"/>
      </w:divBdr>
    </w:div>
    <w:div w:id="1535312726">
      <w:bodyDiv w:val="1"/>
      <w:marLeft w:val="0"/>
      <w:marRight w:val="0"/>
      <w:marTop w:val="0"/>
      <w:marBottom w:val="0"/>
      <w:divBdr>
        <w:top w:val="none" w:sz="0" w:space="0" w:color="auto"/>
        <w:left w:val="none" w:sz="0" w:space="0" w:color="auto"/>
        <w:bottom w:val="none" w:sz="0" w:space="0" w:color="auto"/>
        <w:right w:val="none" w:sz="0" w:space="0" w:color="auto"/>
      </w:divBdr>
    </w:div>
    <w:div w:id="1697342170">
      <w:bodyDiv w:val="1"/>
      <w:marLeft w:val="0"/>
      <w:marRight w:val="0"/>
      <w:marTop w:val="0"/>
      <w:marBottom w:val="0"/>
      <w:divBdr>
        <w:top w:val="none" w:sz="0" w:space="0" w:color="auto"/>
        <w:left w:val="none" w:sz="0" w:space="0" w:color="auto"/>
        <w:bottom w:val="none" w:sz="0" w:space="0" w:color="auto"/>
        <w:right w:val="none" w:sz="0" w:space="0" w:color="auto"/>
      </w:divBdr>
      <w:divsChild>
        <w:div w:id="2002930592">
          <w:marLeft w:val="0"/>
          <w:marRight w:val="0"/>
          <w:marTop w:val="0"/>
          <w:marBottom w:val="0"/>
          <w:divBdr>
            <w:top w:val="none" w:sz="0" w:space="0" w:color="auto"/>
            <w:left w:val="none" w:sz="0" w:space="0" w:color="auto"/>
            <w:bottom w:val="none" w:sz="0" w:space="0" w:color="auto"/>
            <w:right w:val="none" w:sz="0" w:space="0" w:color="auto"/>
          </w:divBdr>
          <w:divsChild>
            <w:div w:id="462771970">
              <w:marLeft w:val="0"/>
              <w:marRight w:val="0"/>
              <w:marTop w:val="0"/>
              <w:marBottom w:val="0"/>
              <w:divBdr>
                <w:top w:val="none" w:sz="0" w:space="0" w:color="auto"/>
                <w:left w:val="none" w:sz="0" w:space="0" w:color="auto"/>
                <w:bottom w:val="none" w:sz="0" w:space="0" w:color="auto"/>
                <w:right w:val="none" w:sz="0" w:space="0" w:color="auto"/>
              </w:divBdr>
              <w:divsChild>
                <w:div w:id="1949000141">
                  <w:marLeft w:val="0"/>
                  <w:marRight w:val="0"/>
                  <w:marTop w:val="0"/>
                  <w:marBottom w:val="0"/>
                  <w:divBdr>
                    <w:top w:val="none" w:sz="0" w:space="0" w:color="auto"/>
                    <w:left w:val="none" w:sz="0" w:space="0" w:color="auto"/>
                    <w:bottom w:val="none" w:sz="0" w:space="0" w:color="auto"/>
                    <w:right w:val="none" w:sz="0" w:space="0" w:color="auto"/>
                  </w:divBdr>
                  <w:divsChild>
                    <w:div w:id="1731733747">
                      <w:marLeft w:val="0"/>
                      <w:marRight w:val="0"/>
                      <w:marTop w:val="0"/>
                      <w:marBottom w:val="0"/>
                      <w:divBdr>
                        <w:top w:val="none" w:sz="0" w:space="0" w:color="auto"/>
                        <w:left w:val="none" w:sz="0" w:space="0" w:color="auto"/>
                        <w:bottom w:val="none" w:sz="0" w:space="0" w:color="auto"/>
                        <w:right w:val="none" w:sz="0" w:space="0" w:color="auto"/>
                      </w:divBdr>
                      <w:divsChild>
                        <w:div w:id="802426250">
                          <w:marLeft w:val="0"/>
                          <w:marRight w:val="0"/>
                          <w:marTop w:val="0"/>
                          <w:marBottom w:val="0"/>
                          <w:divBdr>
                            <w:top w:val="none" w:sz="0" w:space="0" w:color="auto"/>
                            <w:left w:val="none" w:sz="0" w:space="0" w:color="auto"/>
                            <w:bottom w:val="none" w:sz="0" w:space="0" w:color="auto"/>
                            <w:right w:val="none" w:sz="0" w:space="0" w:color="auto"/>
                          </w:divBdr>
                          <w:divsChild>
                            <w:div w:id="1801610975">
                              <w:marLeft w:val="0"/>
                              <w:marRight w:val="0"/>
                              <w:marTop w:val="0"/>
                              <w:marBottom w:val="0"/>
                              <w:divBdr>
                                <w:top w:val="none" w:sz="0" w:space="0" w:color="auto"/>
                                <w:left w:val="none" w:sz="0" w:space="0" w:color="auto"/>
                                <w:bottom w:val="none" w:sz="0" w:space="0" w:color="auto"/>
                                <w:right w:val="none" w:sz="0" w:space="0" w:color="auto"/>
                              </w:divBdr>
                              <w:divsChild>
                                <w:div w:id="776677695">
                                  <w:marLeft w:val="0"/>
                                  <w:marRight w:val="0"/>
                                  <w:marTop w:val="0"/>
                                  <w:marBottom w:val="0"/>
                                  <w:divBdr>
                                    <w:top w:val="none" w:sz="0" w:space="0" w:color="auto"/>
                                    <w:left w:val="none" w:sz="0" w:space="0" w:color="auto"/>
                                    <w:bottom w:val="none" w:sz="0" w:space="0" w:color="auto"/>
                                    <w:right w:val="none" w:sz="0" w:space="0" w:color="auto"/>
                                  </w:divBdr>
                                  <w:divsChild>
                                    <w:div w:id="1976838071">
                                      <w:marLeft w:val="0"/>
                                      <w:marRight w:val="0"/>
                                      <w:marTop w:val="0"/>
                                      <w:marBottom w:val="0"/>
                                      <w:divBdr>
                                        <w:top w:val="none" w:sz="0" w:space="0" w:color="auto"/>
                                        <w:left w:val="none" w:sz="0" w:space="0" w:color="auto"/>
                                        <w:bottom w:val="none" w:sz="0" w:space="0" w:color="auto"/>
                                        <w:right w:val="none" w:sz="0" w:space="0" w:color="auto"/>
                                      </w:divBdr>
                                      <w:divsChild>
                                        <w:div w:id="781412906">
                                          <w:marLeft w:val="0"/>
                                          <w:marRight w:val="0"/>
                                          <w:marTop w:val="0"/>
                                          <w:marBottom w:val="0"/>
                                          <w:divBdr>
                                            <w:top w:val="none" w:sz="0" w:space="0" w:color="auto"/>
                                            <w:left w:val="none" w:sz="0" w:space="0" w:color="auto"/>
                                            <w:bottom w:val="none" w:sz="0" w:space="0" w:color="auto"/>
                                            <w:right w:val="none" w:sz="0" w:space="0" w:color="auto"/>
                                          </w:divBdr>
                                          <w:divsChild>
                                            <w:div w:id="46340773">
                                              <w:marLeft w:val="0"/>
                                              <w:marRight w:val="0"/>
                                              <w:marTop w:val="0"/>
                                              <w:marBottom w:val="0"/>
                                              <w:divBdr>
                                                <w:top w:val="none" w:sz="0" w:space="0" w:color="auto"/>
                                                <w:left w:val="none" w:sz="0" w:space="0" w:color="auto"/>
                                                <w:bottom w:val="none" w:sz="0" w:space="0" w:color="auto"/>
                                                <w:right w:val="none" w:sz="0" w:space="0" w:color="auto"/>
                                              </w:divBdr>
                                              <w:divsChild>
                                                <w:div w:id="1973361622">
                                                  <w:marLeft w:val="0"/>
                                                  <w:marRight w:val="0"/>
                                                  <w:marTop w:val="0"/>
                                                  <w:marBottom w:val="0"/>
                                                  <w:divBdr>
                                                    <w:top w:val="none" w:sz="0" w:space="0" w:color="auto"/>
                                                    <w:left w:val="none" w:sz="0" w:space="0" w:color="auto"/>
                                                    <w:bottom w:val="none" w:sz="0" w:space="0" w:color="auto"/>
                                                    <w:right w:val="none" w:sz="0" w:space="0" w:color="auto"/>
                                                  </w:divBdr>
                                                  <w:divsChild>
                                                    <w:div w:id="790903892">
                                                      <w:marLeft w:val="480"/>
                                                      <w:marRight w:val="0"/>
                                                      <w:marTop w:val="0"/>
                                                      <w:marBottom w:val="0"/>
                                                      <w:divBdr>
                                                        <w:top w:val="none" w:sz="0" w:space="0" w:color="auto"/>
                                                        <w:left w:val="none" w:sz="0" w:space="0" w:color="auto"/>
                                                        <w:bottom w:val="none" w:sz="0" w:space="0" w:color="auto"/>
                                                        <w:right w:val="none" w:sz="0" w:space="0" w:color="auto"/>
                                                      </w:divBdr>
                                                      <w:divsChild>
                                                        <w:div w:id="689989227">
                                                          <w:marLeft w:val="0"/>
                                                          <w:marRight w:val="0"/>
                                                          <w:marTop w:val="0"/>
                                                          <w:marBottom w:val="0"/>
                                                          <w:divBdr>
                                                            <w:top w:val="none" w:sz="0" w:space="0" w:color="auto"/>
                                                            <w:left w:val="none" w:sz="0" w:space="0" w:color="auto"/>
                                                            <w:bottom w:val="none" w:sz="0" w:space="0" w:color="auto"/>
                                                            <w:right w:val="none" w:sz="0" w:space="0" w:color="auto"/>
                                                          </w:divBdr>
                                                          <w:divsChild>
                                                            <w:div w:id="561018382">
                                                              <w:marLeft w:val="0"/>
                                                              <w:marRight w:val="0"/>
                                                              <w:marTop w:val="0"/>
                                                              <w:marBottom w:val="0"/>
                                                              <w:divBdr>
                                                                <w:top w:val="none" w:sz="0" w:space="0" w:color="auto"/>
                                                                <w:left w:val="none" w:sz="0" w:space="0" w:color="auto"/>
                                                                <w:bottom w:val="none" w:sz="0" w:space="0" w:color="auto"/>
                                                                <w:right w:val="none" w:sz="0" w:space="0" w:color="auto"/>
                                                              </w:divBdr>
                                                              <w:divsChild>
                                                                <w:div w:id="629212998">
                                                                  <w:marLeft w:val="0"/>
                                                                  <w:marRight w:val="0"/>
                                                                  <w:marTop w:val="0"/>
                                                                  <w:marBottom w:val="0"/>
                                                                  <w:divBdr>
                                                                    <w:top w:val="none" w:sz="0" w:space="0" w:color="auto"/>
                                                                    <w:left w:val="none" w:sz="0" w:space="0" w:color="auto"/>
                                                                    <w:bottom w:val="none" w:sz="0" w:space="0" w:color="auto"/>
                                                                    <w:right w:val="none" w:sz="0" w:space="0" w:color="auto"/>
                                                                  </w:divBdr>
                                                                  <w:divsChild>
                                                                    <w:div w:id="2017076448">
                                                                      <w:marLeft w:val="0"/>
                                                                      <w:marRight w:val="0"/>
                                                                      <w:marTop w:val="0"/>
                                                                      <w:marBottom w:val="0"/>
                                                                      <w:divBdr>
                                                                        <w:top w:val="none" w:sz="0" w:space="0" w:color="auto"/>
                                                                        <w:left w:val="none" w:sz="0" w:space="0" w:color="auto"/>
                                                                        <w:bottom w:val="none" w:sz="0" w:space="0" w:color="auto"/>
                                                                        <w:right w:val="none" w:sz="0" w:space="0" w:color="auto"/>
                                                                      </w:divBdr>
                                                                      <w:divsChild>
                                                                        <w:div w:id="68308807">
                                                                          <w:marLeft w:val="0"/>
                                                                          <w:marRight w:val="0"/>
                                                                          <w:marTop w:val="75"/>
                                                                          <w:marBottom w:val="0"/>
                                                                          <w:divBdr>
                                                                            <w:top w:val="none" w:sz="0" w:space="0" w:color="auto"/>
                                                                            <w:left w:val="none" w:sz="0" w:space="0" w:color="auto"/>
                                                                            <w:bottom w:val="none" w:sz="0" w:space="0" w:color="auto"/>
                                                                            <w:right w:val="none" w:sz="0" w:space="0" w:color="auto"/>
                                                                          </w:divBdr>
                                                                          <w:divsChild>
                                                                            <w:div w:id="110170700">
                                                                              <w:marLeft w:val="0"/>
                                                                              <w:marRight w:val="0"/>
                                                                              <w:marTop w:val="0"/>
                                                                              <w:marBottom w:val="0"/>
                                                                              <w:divBdr>
                                                                                <w:top w:val="none" w:sz="0" w:space="0" w:color="auto"/>
                                                                                <w:left w:val="none" w:sz="0" w:space="0" w:color="auto"/>
                                                                                <w:bottom w:val="single" w:sz="6" w:space="23" w:color="auto"/>
                                                                                <w:right w:val="none" w:sz="0" w:space="0" w:color="auto"/>
                                                                              </w:divBdr>
                                                                              <w:divsChild>
                                                                                <w:div w:id="876703518">
                                                                                  <w:marLeft w:val="0"/>
                                                                                  <w:marRight w:val="0"/>
                                                                                  <w:marTop w:val="0"/>
                                                                                  <w:marBottom w:val="0"/>
                                                                                  <w:divBdr>
                                                                                    <w:top w:val="none" w:sz="0" w:space="0" w:color="auto"/>
                                                                                    <w:left w:val="none" w:sz="0" w:space="0" w:color="auto"/>
                                                                                    <w:bottom w:val="none" w:sz="0" w:space="0" w:color="auto"/>
                                                                                    <w:right w:val="none" w:sz="0" w:space="0" w:color="auto"/>
                                                                                  </w:divBdr>
                                                                                  <w:divsChild>
                                                                                    <w:div w:id="975910870">
                                                                                      <w:marLeft w:val="0"/>
                                                                                      <w:marRight w:val="0"/>
                                                                                      <w:marTop w:val="0"/>
                                                                                      <w:marBottom w:val="0"/>
                                                                                      <w:divBdr>
                                                                                        <w:top w:val="none" w:sz="0" w:space="0" w:color="auto"/>
                                                                                        <w:left w:val="none" w:sz="0" w:space="0" w:color="auto"/>
                                                                                        <w:bottom w:val="none" w:sz="0" w:space="0" w:color="auto"/>
                                                                                        <w:right w:val="none" w:sz="0" w:space="0" w:color="auto"/>
                                                                                      </w:divBdr>
                                                                                      <w:divsChild>
                                                                                        <w:div w:id="1108622322">
                                                                                          <w:marLeft w:val="0"/>
                                                                                          <w:marRight w:val="0"/>
                                                                                          <w:marTop w:val="0"/>
                                                                                          <w:marBottom w:val="0"/>
                                                                                          <w:divBdr>
                                                                                            <w:top w:val="none" w:sz="0" w:space="0" w:color="auto"/>
                                                                                            <w:left w:val="none" w:sz="0" w:space="0" w:color="auto"/>
                                                                                            <w:bottom w:val="none" w:sz="0" w:space="0" w:color="auto"/>
                                                                                            <w:right w:val="none" w:sz="0" w:space="0" w:color="auto"/>
                                                                                          </w:divBdr>
                                                                                          <w:divsChild>
                                                                                            <w:div w:id="1232349809">
                                                                                              <w:marLeft w:val="0"/>
                                                                                              <w:marRight w:val="0"/>
                                                                                              <w:marTop w:val="0"/>
                                                                                              <w:marBottom w:val="0"/>
                                                                                              <w:divBdr>
                                                                                                <w:top w:val="none" w:sz="0" w:space="0" w:color="auto"/>
                                                                                                <w:left w:val="none" w:sz="0" w:space="0" w:color="auto"/>
                                                                                                <w:bottom w:val="none" w:sz="0" w:space="0" w:color="auto"/>
                                                                                                <w:right w:val="none" w:sz="0" w:space="0" w:color="auto"/>
                                                                                              </w:divBdr>
                                                                                              <w:divsChild>
                                                                                                <w:div w:id="2058312262">
                                                                                                  <w:marLeft w:val="0"/>
                                                                                                  <w:marRight w:val="0"/>
                                                                                                  <w:marTop w:val="0"/>
                                                                                                  <w:marBottom w:val="0"/>
                                                                                                  <w:divBdr>
                                                                                                    <w:top w:val="none" w:sz="0" w:space="0" w:color="auto"/>
                                                                                                    <w:left w:val="none" w:sz="0" w:space="0" w:color="auto"/>
                                                                                                    <w:bottom w:val="none" w:sz="0" w:space="0" w:color="auto"/>
                                                                                                    <w:right w:val="none" w:sz="0" w:space="0" w:color="auto"/>
                                                                                                  </w:divBdr>
                                                                                                  <w:divsChild>
                                                                                                    <w:div w:id="117265995">
                                                                                                      <w:marLeft w:val="0"/>
                                                                                                      <w:marRight w:val="0"/>
                                                                                                      <w:marTop w:val="0"/>
                                                                                                      <w:marBottom w:val="0"/>
                                                                                                      <w:divBdr>
                                                                                                        <w:top w:val="none" w:sz="0" w:space="0" w:color="auto"/>
                                                                                                        <w:left w:val="none" w:sz="0" w:space="0" w:color="auto"/>
                                                                                                        <w:bottom w:val="none" w:sz="0" w:space="0" w:color="auto"/>
                                                                                                        <w:right w:val="none" w:sz="0" w:space="0" w:color="auto"/>
                                                                                                      </w:divBdr>
                                                                                                    </w:div>
                                                                                                    <w:div w:id="157229166">
                                                                                                      <w:marLeft w:val="0"/>
                                                                                                      <w:marRight w:val="0"/>
                                                                                                      <w:marTop w:val="0"/>
                                                                                                      <w:marBottom w:val="0"/>
                                                                                                      <w:divBdr>
                                                                                                        <w:top w:val="none" w:sz="0" w:space="0" w:color="auto"/>
                                                                                                        <w:left w:val="none" w:sz="0" w:space="0" w:color="auto"/>
                                                                                                        <w:bottom w:val="none" w:sz="0" w:space="0" w:color="auto"/>
                                                                                                        <w:right w:val="none" w:sz="0" w:space="0" w:color="auto"/>
                                                                                                      </w:divBdr>
                                                                                                    </w:div>
                                                                                                    <w:div w:id="168301090">
                                                                                                      <w:marLeft w:val="0"/>
                                                                                                      <w:marRight w:val="0"/>
                                                                                                      <w:marTop w:val="0"/>
                                                                                                      <w:marBottom w:val="0"/>
                                                                                                      <w:divBdr>
                                                                                                        <w:top w:val="none" w:sz="0" w:space="0" w:color="auto"/>
                                                                                                        <w:left w:val="none" w:sz="0" w:space="0" w:color="auto"/>
                                                                                                        <w:bottom w:val="none" w:sz="0" w:space="0" w:color="auto"/>
                                                                                                        <w:right w:val="none" w:sz="0" w:space="0" w:color="auto"/>
                                                                                                      </w:divBdr>
                                                                                                    </w:div>
                                                                                                    <w:div w:id="391467699">
                                                                                                      <w:marLeft w:val="0"/>
                                                                                                      <w:marRight w:val="0"/>
                                                                                                      <w:marTop w:val="0"/>
                                                                                                      <w:marBottom w:val="0"/>
                                                                                                      <w:divBdr>
                                                                                                        <w:top w:val="none" w:sz="0" w:space="0" w:color="auto"/>
                                                                                                        <w:left w:val="none" w:sz="0" w:space="0" w:color="auto"/>
                                                                                                        <w:bottom w:val="none" w:sz="0" w:space="0" w:color="auto"/>
                                                                                                        <w:right w:val="none" w:sz="0" w:space="0" w:color="auto"/>
                                                                                                      </w:divBdr>
                                                                                                    </w:div>
                                                                                                    <w:div w:id="435908553">
                                                                                                      <w:marLeft w:val="0"/>
                                                                                                      <w:marRight w:val="0"/>
                                                                                                      <w:marTop w:val="280"/>
                                                                                                      <w:marBottom w:val="280"/>
                                                                                                      <w:divBdr>
                                                                                                        <w:top w:val="none" w:sz="0" w:space="0" w:color="auto"/>
                                                                                                        <w:left w:val="none" w:sz="0" w:space="0" w:color="auto"/>
                                                                                                        <w:bottom w:val="none" w:sz="0" w:space="0" w:color="auto"/>
                                                                                                        <w:right w:val="none" w:sz="0" w:space="0" w:color="auto"/>
                                                                                                      </w:divBdr>
                                                                                                    </w:div>
                                                                                                    <w:div w:id="492719764">
                                                                                                      <w:marLeft w:val="0"/>
                                                                                                      <w:marRight w:val="0"/>
                                                                                                      <w:marTop w:val="0"/>
                                                                                                      <w:marBottom w:val="0"/>
                                                                                                      <w:divBdr>
                                                                                                        <w:top w:val="none" w:sz="0" w:space="0" w:color="auto"/>
                                                                                                        <w:left w:val="none" w:sz="0" w:space="0" w:color="auto"/>
                                                                                                        <w:bottom w:val="none" w:sz="0" w:space="0" w:color="auto"/>
                                                                                                        <w:right w:val="none" w:sz="0" w:space="0" w:color="auto"/>
                                                                                                      </w:divBdr>
                                                                                                    </w:div>
                                                                                                    <w:div w:id="504319758">
                                                                                                      <w:marLeft w:val="0"/>
                                                                                                      <w:marRight w:val="0"/>
                                                                                                      <w:marTop w:val="0"/>
                                                                                                      <w:marBottom w:val="0"/>
                                                                                                      <w:divBdr>
                                                                                                        <w:top w:val="none" w:sz="0" w:space="0" w:color="auto"/>
                                                                                                        <w:left w:val="none" w:sz="0" w:space="0" w:color="auto"/>
                                                                                                        <w:bottom w:val="none" w:sz="0" w:space="0" w:color="auto"/>
                                                                                                        <w:right w:val="none" w:sz="0" w:space="0" w:color="auto"/>
                                                                                                      </w:divBdr>
                                                                                                    </w:div>
                                                                                                    <w:div w:id="635256538">
                                                                                                      <w:marLeft w:val="0"/>
                                                                                                      <w:marRight w:val="0"/>
                                                                                                      <w:marTop w:val="0"/>
                                                                                                      <w:marBottom w:val="0"/>
                                                                                                      <w:divBdr>
                                                                                                        <w:top w:val="none" w:sz="0" w:space="0" w:color="auto"/>
                                                                                                        <w:left w:val="none" w:sz="0" w:space="0" w:color="auto"/>
                                                                                                        <w:bottom w:val="none" w:sz="0" w:space="0" w:color="auto"/>
                                                                                                        <w:right w:val="none" w:sz="0" w:space="0" w:color="auto"/>
                                                                                                      </w:divBdr>
                                                                                                    </w:div>
                                                                                                    <w:div w:id="782575926">
                                                                                                      <w:marLeft w:val="0"/>
                                                                                                      <w:marRight w:val="0"/>
                                                                                                      <w:marTop w:val="0"/>
                                                                                                      <w:marBottom w:val="0"/>
                                                                                                      <w:divBdr>
                                                                                                        <w:top w:val="none" w:sz="0" w:space="0" w:color="auto"/>
                                                                                                        <w:left w:val="none" w:sz="0" w:space="0" w:color="auto"/>
                                                                                                        <w:bottom w:val="none" w:sz="0" w:space="0" w:color="auto"/>
                                                                                                        <w:right w:val="none" w:sz="0" w:space="0" w:color="auto"/>
                                                                                                      </w:divBdr>
                                                                                                    </w:div>
                                                                                                    <w:div w:id="827476908">
                                                                                                      <w:marLeft w:val="0"/>
                                                                                                      <w:marRight w:val="0"/>
                                                                                                      <w:marTop w:val="0"/>
                                                                                                      <w:marBottom w:val="0"/>
                                                                                                      <w:divBdr>
                                                                                                        <w:top w:val="none" w:sz="0" w:space="0" w:color="auto"/>
                                                                                                        <w:left w:val="none" w:sz="0" w:space="0" w:color="auto"/>
                                                                                                        <w:bottom w:val="none" w:sz="0" w:space="0" w:color="auto"/>
                                                                                                        <w:right w:val="none" w:sz="0" w:space="0" w:color="auto"/>
                                                                                                      </w:divBdr>
                                                                                                    </w:div>
                                                                                                    <w:div w:id="841629135">
                                                                                                      <w:marLeft w:val="0"/>
                                                                                                      <w:marRight w:val="0"/>
                                                                                                      <w:marTop w:val="280"/>
                                                                                                      <w:marBottom w:val="280"/>
                                                                                                      <w:divBdr>
                                                                                                        <w:top w:val="none" w:sz="0" w:space="0" w:color="auto"/>
                                                                                                        <w:left w:val="none" w:sz="0" w:space="0" w:color="auto"/>
                                                                                                        <w:bottom w:val="none" w:sz="0" w:space="0" w:color="auto"/>
                                                                                                        <w:right w:val="none" w:sz="0" w:space="0" w:color="auto"/>
                                                                                                      </w:divBdr>
                                                                                                    </w:div>
                                                                                                    <w:div w:id="1019702539">
                                                                                                      <w:marLeft w:val="0"/>
                                                                                                      <w:marRight w:val="0"/>
                                                                                                      <w:marTop w:val="280"/>
                                                                                                      <w:marBottom w:val="280"/>
                                                                                                      <w:divBdr>
                                                                                                        <w:top w:val="none" w:sz="0" w:space="0" w:color="auto"/>
                                                                                                        <w:left w:val="none" w:sz="0" w:space="0" w:color="auto"/>
                                                                                                        <w:bottom w:val="none" w:sz="0" w:space="0" w:color="auto"/>
                                                                                                        <w:right w:val="none" w:sz="0" w:space="0" w:color="auto"/>
                                                                                                      </w:divBdr>
                                                                                                    </w:div>
                                                                                                    <w:div w:id="1244922834">
                                                                                                      <w:marLeft w:val="0"/>
                                                                                                      <w:marRight w:val="0"/>
                                                                                                      <w:marTop w:val="0"/>
                                                                                                      <w:marBottom w:val="0"/>
                                                                                                      <w:divBdr>
                                                                                                        <w:top w:val="none" w:sz="0" w:space="0" w:color="auto"/>
                                                                                                        <w:left w:val="none" w:sz="0" w:space="0" w:color="auto"/>
                                                                                                        <w:bottom w:val="none" w:sz="0" w:space="0" w:color="auto"/>
                                                                                                        <w:right w:val="none" w:sz="0" w:space="0" w:color="auto"/>
                                                                                                      </w:divBdr>
                                                                                                    </w:div>
                                                                                                    <w:div w:id="1294020127">
                                                                                                      <w:marLeft w:val="0"/>
                                                                                                      <w:marRight w:val="0"/>
                                                                                                      <w:marTop w:val="0"/>
                                                                                                      <w:marBottom w:val="0"/>
                                                                                                      <w:divBdr>
                                                                                                        <w:top w:val="none" w:sz="0" w:space="0" w:color="auto"/>
                                                                                                        <w:left w:val="none" w:sz="0" w:space="0" w:color="auto"/>
                                                                                                        <w:bottom w:val="none" w:sz="0" w:space="0" w:color="auto"/>
                                                                                                        <w:right w:val="none" w:sz="0" w:space="0" w:color="auto"/>
                                                                                                      </w:divBdr>
                                                                                                    </w:div>
                                                                                                    <w:div w:id="1462845699">
                                                                                                      <w:marLeft w:val="0"/>
                                                                                                      <w:marRight w:val="0"/>
                                                                                                      <w:marTop w:val="280"/>
                                                                                                      <w:marBottom w:val="280"/>
                                                                                                      <w:divBdr>
                                                                                                        <w:top w:val="none" w:sz="0" w:space="0" w:color="auto"/>
                                                                                                        <w:left w:val="none" w:sz="0" w:space="0" w:color="auto"/>
                                                                                                        <w:bottom w:val="none" w:sz="0" w:space="0" w:color="auto"/>
                                                                                                        <w:right w:val="none" w:sz="0" w:space="0" w:color="auto"/>
                                                                                                      </w:divBdr>
                                                                                                    </w:div>
                                                                                                    <w:div w:id="1521892832">
                                                                                                      <w:marLeft w:val="0"/>
                                                                                                      <w:marRight w:val="0"/>
                                                                                                      <w:marTop w:val="0"/>
                                                                                                      <w:marBottom w:val="0"/>
                                                                                                      <w:divBdr>
                                                                                                        <w:top w:val="none" w:sz="0" w:space="0" w:color="auto"/>
                                                                                                        <w:left w:val="none" w:sz="0" w:space="0" w:color="auto"/>
                                                                                                        <w:bottom w:val="none" w:sz="0" w:space="0" w:color="auto"/>
                                                                                                        <w:right w:val="none" w:sz="0" w:space="0" w:color="auto"/>
                                                                                                      </w:divBdr>
                                                                                                    </w:div>
                                                                                                    <w:div w:id="1583904804">
                                                                                                      <w:marLeft w:val="0"/>
                                                                                                      <w:marRight w:val="0"/>
                                                                                                      <w:marTop w:val="0"/>
                                                                                                      <w:marBottom w:val="0"/>
                                                                                                      <w:divBdr>
                                                                                                        <w:top w:val="none" w:sz="0" w:space="0" w:color="auto"/>
                                                                                                        <w:left w:val="none" w:sz="0" w:space="0" w:color="auto"/>
                                                                                                        <w:bottom w:val="none" w:sz="0" w:space="0" w:color="auto"/>
                                                                                                        <w:right w:val="none" w:sz="0" w:space="0" w:color="auto"/>
                                                                                                      </w:divBdr>
                                                                                                    </w:div>
                                                                                                    <w:div w:id="16767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3362657">
      <w:bodyDiv w:val="1"/>
      <w:marLeft w:val="0"/>
      <w:marRight w:val="0"/>
      <w:marTop w:val="0"/>
      <w:marBottom w:val="0"/>
      <w:divBdr>
        <w:top w:val="none" w:sz="0" w:space="0" w:color="auto"/>
        <w:left w:val="none" w:sz="0" w:space="0" w:color="auto"/>
        <w:bottom w:val="none" w:sz="0" w:space="0" w:color="auto"/>
        <w:right w:val="none" w:sz="0" w:space="0" w:color="auto"/>
      </w:divBdr>
    </w:div>
    <w:div w:id="1907951983">
      <w:bodyDiv w:val="1"/>
      <w:marLeft w:val="0"/>
      <w:marRight w:val="0"/>
      <w:marTop w:val="0"/>
      <w:marBottom w:val="0"/>
      <w:divBdr>
        <w:top w:val="none" w:sz="0" w:space="0" w:color="auto"/>
        <w:left w:val="none" w:sz="0" w:space="0" w:color="auto"/>
        <w:bottom w:val="none" w:sz="0" w:space="0" w:color="auto"/>
        <w:right w:val="none" w:sz="0" w:space="0" w:color="auto"/>
      </w:divBdr>
    </w:div>
    <w:div w:id="1930239083">
      <w:bodyDiv w:val="1"/>
      <w:marLeft w:val="0"/>
      <w:marRight w:val="0"/>
      <w:marTop w:val="0"/>
      <w:marBottom w:val="0"/>
      <w:divBdr>
        <w:top w:val="none" w:sz="0" w:space="0" w:color="auto"/>
        <w:left w:val="none" w:sz="0" w:space="0" w:color="auto"/>
        <w:bottom w:val="none" w:sz="0" w:space="0" w:color="auto"/>
        <w:right w:val="none" w:sz="0" w:space="0" w:color="auto"/>
      </w:divBdr>
    </w:div>
    <w:div w:id="1988318014">
      <w:bodyDiv w:val="1"/>
      <w:marLeft w:val="0"/>
      <w:marRight w:val="0"/>
      <w:marTop w:val="0"/>
      <w:marBottom w:val="0"/>
      <w:divBdr>
        <w:top w:val="none" w:sz="0" w:space="0" w:color="auto"/>
        <w:left w:val="none" w:sz="0" w:space="0" w:color="auto"/>
        <w:bottom w:val="none" w:sz="0" w:space="0" w:color="auto"/>
        <w:right w:val="none" w:sz="0" w:space="0" w:color="auto"/>
      </w:divBdr>
    </w:div>
    <w:div w:id="2016880132">
      <w:bodyDiv w:val="1"/>
      <w:marLeft w:val="0"/>
      <w:marRight w:val="0"/>
      <w:marTop w:val="0"/>
      <w:marBottom w:val="0"/>
      <w:divBdr>
        <w:top w:val="none" w:sz="0" w:space="0" w:color="auto"/>
        <w:left w:val="none" w:sz="0" w:space="0" w:color="auto"/>
        <w:bottom w:val="none" w:sz="0" w:space="0" w:color="auto"/>
        <w:right w:val="none" w:sz="0" w:space="0" w:color="auto"/>
      </w:divBdr>
    </w:div>
    <w:div w:id="2029870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869</TotalTime>
  <Pages>17</Pages>
  <Words>3227</Words>
  <Characters>18400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Global Business Challenges</vt:lpstr>
    </vt:vector>
  </TitlesOfParts>
  <Company>MBAWP</Company>
  <LinksUpToDate>false</LinksUpToDate>
  <CharactersWithSpaces>21584</CharactersWithSpaces>
  <SharedDoc>false</SharedDoc>
  <HLinks>
    <vt:vector size="6" baseType="variant">
      <vt:variant>
        <vt:i4>3735643</vt:i4>
      </vt:variant>
      <vt:variant>
        <vt:i4>-1</vt:i4>
      </vt:variant>
      <vt:variant>
        <vt:i4>1177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Challenges</dc:title>
  <dc:subject>Assignment</dc:subject>
  <dc:creator>Che-Cheong Poon</dc:creator>
  <cp:lastModifiedBy>Joe Wong (王志豪)</cp:lastModifiedBy>
  <cp:revision>50</cp:revision>
  <cp:lastPrinted>2010-07-30T07:51:00Z</cp:lastPrinted>
  <dcterms:created xsi:type="dcterms:W3CDTF">2022-01-22T14:24:00Z</dcterms:created>
  <dcterms:modified xsi:type="dcterms:W3CDTF">2022-01-29T08:10:00Z</dcterms:modified>
</cp:coreProperties>
</file>