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170150743"/>
        <w:docPartObj>
          <w:docPartGallery w:val="Cover Pages"/>
          <w:docPartUnique/>
        </w:docPartObj>
      </w:sdtPr>
      <w:sdtEndPr>
        <w:rPr>
          <w:sz w:val="20"/>
        </w:rPr>
      </w:sdtEndPr>
      <w:sdtContent>
        <w:p w:rsidR="00313ED8" w:rsidRDefault="00313ED8">
          <w:pPr>
            <w:pStyle w:val="NoSpacing"/>
            <w:rPr>
              <w:sz w:val="2"/>
            </w:rPr>
          </w:pPr>
        </w:p>
        <w:p w:rsidR="00313ED8" w:rsidRDefault="00313ED8">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96279" w:rsidRDefault="00F9627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Organisational consultancy</w:t>
                                    </w:r>
                                  </w:p>
                                </w:sdtContent>
                              </w:sdt>
                              <w:p w:rsidR="00F96279" w:rsidRDefault="00F9627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Smoke Haus : A Data Analysis Approach To Decision Making</w:t>
                                    </w:r>
                                  </w:sdtContent>
                                </w:sdt>
                                <w:r>
                                  <w:rPr>
                                    <w:noProof/>
                                  </w:rPr>
                                  <w:t xml:space="preserve"> </w:t>
                                </w:r>
                              </w:p>
                              <w:p w:rsidR="00F96279" w:rsidRDefault="00F9627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96279" w:rsidRDefault="00F9627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Organisational consultancy</w:t>
                              </w:r>
                            </w:p>
                          </w:sdtContent>
                        </w:sdt>
                        <w:p w:rsidR="00F96279" w:rsidRDefault="00F9627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Smoke Haus : A Data Analysis Approach To Decision Making</w:t>
                              </w:r>
                            </w:sdtContent>
                          </w:sdt>
                          <w:r>
                            <w:rPr>
                              <w:noProof/>
                            </w:rPr>
                            <w:t xml:space="preserve"> </w:t>
                          </w:r>
                        </w:p>
                        <w:p w:rsidR="00F96279" w:rsidRDefault="00F9627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800BA4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rsidR="00313ED8" w:rsidRDefault="00313ED8">
          <w:r>
            <w:rPr>
              <w:noProof/>
              <w:lang w:eastAsia="en-GB"/>
            </w:rPr>
            <w:drawing>
              <wp:anchor distT="0" distB="0" distL="114300" distR="114300" simplePos="0" relativeHeight="251663360" behindDoc="0" locked="0" layoutInCell="1" allowOverlap="1" wp14:anchorId="2985DC7F" wp14:editId="0F68CA3C">
                <wp:simplePos x="0" y="0"/>
                <wp:positionH relativeFrom="margin">
                  <wp:posOffset>1606492</wp:posOffset>
                </wp:positionH>
                <wp:positionV relativeFrom="paragraph">
                  <wp:posOffset>8028940</wp:posOffset>
                </wp:positionV>
                <wp:extent cx="2355259" cy="926401"/>
                <wp:effectExtent l="0" t="0" r="6985" b="7620"/>
                <wp:wrapNone/>
                <wp:docPr id="11"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55259" cy="926401"/>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sdtContent>
    </w:sdt>
    <w:sdt>
      <w:sdtPr>
        <w:id w:val="-1978290179"/>
        <w:docPartObj>
          <w:docPartGallery w:val="Table of Contents"/>
          <w:docPartUnique/>
        </w:docPartObj>
      </w:sdtPr>
      <w:sdtEndPr>
        <w:rPr>
          <w:caps w:val="0"/>
          <w:noProof/>
          <w:color w:val="auto"/>
          <w:spacing w:val="0"/>
          <w:sz w:val="20"/>
          <w:szCs w:val="20"/>
        </w:rPr>
      </w:sdtEndPr>
      <w:sdtContent>
        <w:p w:rsidR="00313ED8" w:rsidRDefault="00313ED8">
          <w:pPr>
            <w:pStyle w:val="TOCHeading"/>
          </w:pPr>
          <w:r>
            <w:t>Table of Contents</w:t>
          </w:r>
        </w:p>
        <w:p w:rsidR="004A5E74" w:rsidRDefault="00313ED8">
          <w:pPr>
            <w:pStyle w:val="TOC1"/>
            <w:tabs>
              <w:tab w:val="right" w:leader="dot" w:pos="9010"/>
            </w:tabs>
            <w:rPr>
              <w:rFonts w:cstheme="minorBidi"/>
              <w:b w:val="0"/>
              <w:bCs w:val="0"/>
              <w:i w:val="0"/>
              <w:iCs w:val="0"/>
              <w:noProof/>
            </w:rPr>
          </w:pPr>
          <w:r>
            <w:fldChar w:fldCharType="begin"/>
          </w:r>
          <w:r>
            <w:instrText xml:space="preserve"> TOC \o "1-3" \h \z \u </w:instrText>
          </w:r>
          <w:r>
            <w:fldChar w:fldCharType="separate"/>
          </w:r>
          <w:hyperlink w:anchor="_Toc41938300" w:history="1">
            <w:r w:rsidR="004A5E74" w:rsidRPr="00F5000C">
              <w:rPr>
                <w:rStyle w:val="Hyperlink"/>
                <w:noProof/>
              </w:rPr>
              <w:t>1.0 Executive Summary</w:t>
            </w:r>
            <w:r w:rsidR="004A5E74">
              <w:rPr>
                <w:noProof/>
                <w:webHidden/>
              </w:rPr>
              <w:tab/>
            </w:r>
            <w:r w:rsidR="004A5E74">
              <w:rPr>
                <w:noProof/>
                <w:webHidden/>
              </w:rPr>
              <w:fldChar w:fldCharType="begin"/>
            </w:r>
            <w:r w:rsidR="004A5E74">
              <w:rPr>
                <w:noProof/>
                <w:webHidden/>
              </w:rPr>
              <w:instrText xml:space="preserve"> PAGEREF _Toc41938300 \h </w:instrText>
            </w:r>
            <w:r w:rsidR="004A5E74">
              <w:rPr>
                <w:noProof/>
                <w:webHidden/>
              </w:rPr>
            </w:r>
            <w:r w:rsidR="004A5E74">
              <w:rPr>
                <w:noProof/>
                <w:webHidden/>
              </w:rPr>
              <w:fldChar w:fldCharType="separate"/>
            </w:r>
            <w:r w:rsidR="004A5E74">
              <w:rPr>
                <w:noProof/>
                <w:webHidden/>
              </w:rPr>
              <w:t>2</w:t>
            </w:r>
            <w:r w:rsidR="004A5E74">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01" w:history="1">
            <w:r w:rsidRPr="00F5000C">
              <w:rPr>
                <w:rStyle w:val="Hyperlink"/>
                <w:noProof/>
              </w:rPr>
              <w:t>2.0 Introduction</w:t>
            </w:r>
            <w:r>
              <w:rPr>
                <w:noProof/>
                <w:webHidden/>
              </w:rPr>
              <w:tab/>
            </w:r>
            <w:r>
              <w:rPr>
                <w:noProof/>
                <w:webHidden/>
              </w:rPr>
              <w:fldChar w:fldCharType="begin"/>
            </w:r>
            <w:r>
              <w:rPr>
                <w:noProof/>
                <w:webHidden/>
              </w:rPr>
              <w:instrText xml:space="preserve"> PAGEREF _Toc41938301 \h </w:instrText>
            </w:r>
            <w:r>
              <w:rPr>
                <w:noProof/>
                <w:webHidden/>
              </w:rPr>
            </w:r>
            <w:r>
              <w:rPr>
                <w:noProof/>
                <w:webHidden/>
              </w:rPr>
              <w:fldChar w:fldCharType="separate"/>
            </w:r>
            <w:r>
              <w:rPr>
                <w:noProof/>
                <w:webHidden/>
              </w:rPr>
              <w:t>3</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02" w:history="1">
            <w:r w:rsidRPr="00F5000C">
              <w:rPr>
                <w:rStyle w:val="Hyperlink"/>
                <w:noProof/>
              </w:rPr>
              <w:t>2.1 Project Aims</w:t>
            </w:r>
            <w:r>
              <w:rPr>
                <w:noProof/>
                <w:webHidden/>
              </w:rPr>
              <w:tab/>
            </w:r>
            <w:r>
              <w:rPr>
                <w:noProof/>
                <w:webHidden/>
              </w:rPr>
              <w:fldChar w:fldCharType="begin"/>
            </w:r>
            <w:r>
              <w:rPr>
                <w:noProof/>
                <w:webHidden/>
              </w:rPr>
              <w:instrText xml:space="preserve"> PAGEREF _Toc41938302 \h </w:instrText>
            </w:r>
            <w:r>
              <w:rPr>
                <w:noProof/>
                <w:webHidden/>
              </w:rPr>
            </w:r>
            <w:r>
              <w:rPr>
                <w:noProof/>
                <w:webHidden/>
              </w:rPr>
              <w:fldChar w:fldCharType="separate"/>
            </w:r>
            <w:r>
              <w:rPr>
                <w:noProof/>
                <w:webHidden/>
              </w:rPr>
              <w:t>4</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03" w:history="1">
            <w:r w:rsidRPr="00F5000C">
              <w:rPr>
                <w:rStyle w:val="Hyperlink"/>
                <w:noProof/>
              </w:rPr>
              <w:t>2.3 Project Objectives</w:t>
            </w:r>
            <w:r>
              <w:rPr>
                <w:noProof/>
                <w:webHidden/>
              </w:rPr>
              <w:tab/>
            </w:r>
            <w:r>
              <w:rPr>
                <w:noProof/>
                <w:webHidden/>
              </w:rPr>
              <w:fldChar w:fldCharType="begin"/>
            </w:r>
            <w:r>
              <w:rPr>
                <w:noProof/>
                <w:webHidden/>
              </w:rPr>
              <w:instrText xml:space="preserve"> PAGEREF _Toc41938303 \h </w:instrText>
            </w:r>
            <w:r>
              <w:rPr>
                <w:noProof/>
                <w:webHidden/>
              </w:rPr>
            </w:r>
            <w:r>
              <w:rPr>
                <w:noProof/>
                <w:webHidden/>
              </w:rPr>
              <w:fldChar w:fldCharType="separate"/>
            </w:r>
            <w:r>
              <w:rPr>
                <w:noProof/>
                <w:webHidden/>
              </w:rPr>
              <w:t>5</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04" w:history="1">
            <w:r w:rsidRPr="00F5000C">
              <w:rPr>
                <w:rStyle w:val="Hyperlink"/>
                <w:noProof/>
              </w:rPr>
              <w:t>3.0 Findings And Analysis</w:t>
            </w:r>
            <w:r>
              <w:rPr>
                <w:noProof/>
                <w:webHidden/>
              </w:rPr>
              <w:tab/>
            </w:r>
            <w:r>
              <w:rPr>
                <w:noProof/>
                <w:webHidden/>
              </w:rPr>
              <w:fldChar w:fldCharType="begin"/>
            </w:r>
            <w:r>
              <w:rPr>
                <w:noProof/>
                <w:webHidden/>
              </w:rPr>
              <w:instrText xml:space="preserve"> PAGEREF _Toc41938304 \h </w:instrText>
            </w:r>
            <w:r>
              <w:rPr>
                <w:noProof/>
                <w:webHidden/>
              </w:rPr>
            </w:r>
            <w:r>
              <w:rPr>
                <w:noProof/>
                <w:webHidden/>
              </w:rPr>
              <w:fldChar w:fldCharType="separate"/>
            </w:r>
            <w:r>
              <w:rPr>
                <w:noProof/>
                <w:webHidden/>
              </w:rPr>
              <w:t>6</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05" w:history="1">
            <w:r w:rsidRPr="00F5000C">
              <w:rPr>
                <w:rStyle w:val="Hyperlink"/>
                <w:noProof/>
              </w:rPr>
              <w:t>3.1 SWOT Analysis</w:t>
            </w:r>
            <w:r>
              <w:rPr>
                <w:noProof/>
                <w:webHidden/>
              </w:rPr>
              <w:tab/>
            </w:r>
            <w:r>
              <w:rPr>
                <w:noProof/>
                <w:webHidden/>
              </w:rPr>
              <w:fldChar w:fldCharType="begin"/>
            </w:r>
            <w:r>
              <w:rPr>
                <w:noProof/>
                <w:webHidden/>
              </w:rPr>
              <w:instrText xml:space="preserve"> PAGEREF _Toc41938305 \h </w:instrText>
            </w:r>
            <w:r>
              <w:rPr>
                <w:noProof/>
                <w:webHidden/>
              </w:rPr>
            </w:r>
            <w:r>
              <w:rPr>
                <w:noProof/>
                <w:webHidden/>
              </w:rPr>
              <w:fldChar w:fldCharType="separate"/>
            </w:r>
            <w:r>
              <w:rPr>
                <w:noProof/>
                <w:webHidden/>
              </w:rPr>
              <w:t>6</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06" w:history="1">
            <w:r w:rsidRPr="00F5000C">
              <w:rPr>
                <w:rStyle w:val="Hyperlink"/>
                <w:noProof/>
              </w:rPr>
              <w:t>3.2 How This Research Was Conducted</w:t>
            </w:r>
            <w:r>
              <w:rPr>
                <w:noProof/>
                <w:webHidden/>
              </w:rPr>
              <w:tab/>
            </w:r>
            <w:r>
              <w:rPr>
                <w:noProof/>
                <w:webHidden/>
              </w:rPr>
              <w:fldChar w:fldCharType="begin"/>
            </w:r>
            <w:r>
              <w:rPr>
                <w:noProof/>
                <w:webHidden/>
              </w:rPr>
              <w:instrText xml:space="preserve"> PAGEREF _Toc41938306 \h </w:instrText>
            </w:r>
            <w:r>
              <w:rPr>
                <w:noProof/>
                <w:webHidden/>
              </w:rPr>
            </w:r>
            <w:r>
              <w:rPr>
                <w:noProof/>
                <w:webHidden/>
              </w:rPr>
              <w:fldChar w:fldCharType="separate"/>
            </w:r>
            <w:r>
              <w:rPr>
                <w:noProof/>
                <w:webHidden/>
              </w:rPr>
              <w:t>7</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07" w:history="1">
            <w:r w:rsidRPr="00F5000C">
              <w:rPr>
                <w:rStyle w:val="Hyperlink"/>
                <w:noProof/>
              </w:rPr>
              <w:t>3.3 Interpritation Of The Results</w:t>
            </w:r>
            <w:r>
              <w:rPr>
                <w:noProof/>
                <w:webHidden/>
              </w:rPr>
              <w:tab/>
            </w:r>
            <w:r>
              <w:rPr>
                <w:noProof/>
                <w:webHidden/>
              </w:rPr>
              <w:fldChar w:fldCharType="begin"/>
            </w:r>
            <w:r>
              <w:rPr>
                <w:noProof/>
                <w:webHidden/>
              </w:rPr>
              <w:instrText xml:space="preserve"> PAGEREF _Toc41938307 \h </w:instrText>
            </w:r>
            <w:r>
              <w:rPr>
                <w:noProof/>
                <w:webHidden/>
              </w:rPr>
            </w:r>
            <w:r>
              <w:rPr>
                <w:noProof/>
                <w:webHidden/>
              </w:rPr>
              <w:fldChar w:fldCharType="separate"/>
            </w:r>
            <w:r>
              <w:rPr>
                <w:noProof/>
                <w:webHidden/>
              </w:rPr>
              <w:t>8</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08" w:history="1">
            <w:r w:rsidRPr="00F5000C">
              <w:rPr>
                <w:rStyle w:val="Hyperlink"/>
                <w:noProof/>
              </w:rPr>
              <w:t>3.4 Further Analysis</w:t>
            </w:r>
            <w:r>
              <w:rPr>
                <w:noProof/>
                <w:webHidden/>
              </w:rPr>
              <w:tab/>
            </w:r>
            <w:r>
              <w:rPr>
                <w:noProof/>
                <w:webHidden/>
              </w:rPr>
              <w:fldChar w:fldCharType="begin"/>
            </w:r>
            <w:r>
              <w:rPr>
                <w:noProof/>
                <w:webHidden/>
              </w:rPr>
              <w:instrText xml:space="preserve"> PAGEREF _Toc41938308 \h </w:instrText>
            </w:r>
            <w:r>
              <w:rPr>
                <w:noProof/>
                <w:webHidden/>
              </w:rPr>
            </w:r>
            <w:r>
              <w:rPr>
                <w:noProof/>
                <w:webHidden/>
              </w:rPr>
              <w:fldChar w:fldCharType="separate"/>
            </w:r>
            <w:r>
              <w:rPr>
                <w:noProof/>
                <w:webHidden/>
              </w:rPr>
              <w:t>10</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09" w:history="1">
            <w:r w:rsidRPr="00F5000C">
              <w:rPr>
                <w:rStyle w:val="Hyperlink"/>
                <w:noProof/>
              </w:rPr>
              <w:t>4.0 Secondary Research</w:t>
            </w:r>
            <w:r>
              <w:rPr>
                <w:noProof/>
                <w:webHidden/>
              </w:rPr>
              <w:tab/>
            </w:r>
            <w:r>
              <w:rPr>
                <w:noProof/>
                <w:webHidden/>
              </w:rPr>
              <w:fldChar w:fldCharType="begin"/>
            </w:r>
            <w:r>
              <w:rPr>
                <w:noProof/>
                <w:webHidden/>
              </w:rPr>
              <w:instrText xml:space="preserve"> PAGEREF _Toc41938309 \h </w:instrText>
            </w:r>
            <w:r>
              <w:rPr>
                <w:noProof/>
                <w:webHidden/>
              </w:rPr>
            </w:r>
            <w:r>
              <w:rPr>
                <w:noProof/>
                <w:webHidden/>
              </w:rPr>
              <w:fldChar w:fldCharType="separate"/>
            </w:r>
            <w:r>
              <w:rPr>
                <w:noProof/>
                <w:webHidden/>
              </w:rPr>
              <w:t>13</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10" w:history="1">
            <w:r w:rsidRPr="00F5000C">
              <w:rPr>
                <w:rStyle w:val="Hyperlink"/>
                <w:noProof/>
              </w:rPr>
              <w:t>5.0 Conclusion</w:t>
            </w:r>
            <w:r>
              <w:rPr>
                <w:noProof/>
                <w:webHidden/>
              </w:rPr>
              <w:tab/>
            </w:r>
            <w:r>
              <w:rPr>
                <w:noProof/>
                <w:webHidden/>
              </w:rPr>
              <w:fldChar w:fldCharType="begin"/>
            </w:r>
            <w:r>
              <w:rPr>
                <w:noProof/>
                <w:webHidden/>
              </w:rPr>
              <w:instrText xml:space="preserve"> PAGEREF _Toc41938310 \h </w:instrText>
            </w:r>
            <w:r>
              <w:rPr>
                <w:noProof/>
                <w:webHidden/>
              </w:rPr>
            </w:r>
            <w:r>
              <w:rPr>
                <w:noProof/>
                <w:webHidden/>
              </w:rPr>
              <w:fldChar w:fldCharType="separate"/>
            </w:r>
            <w:r>
              <w:rPr>
                <w:noProof/>
                <w:webHidden/>
              </w:rPr>
              <w:t>14</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11" w:history="1">
            <w:r w:rsidRPr="00F5000C">
              <w:rPr>
                <w:rStyle w:val="Hyperlink"/>
                <w:noProof/>
              </w:rPr>
              <w:t>6.0 Recommendations</w:t>
            </w:r>
            <w:r>
              <w:rPr>
                <w:noProof/>
                <w:webHidden/>
              </w:rPr>
              <w:tab/>
            </w:r>
            <w:r>
              <w:rPr>
                <w:noProof/>
                <w:webHidden/>
              </w:rPr>
              <w:fldChar w:fldCharType="begin"/>
            </w:r>
            <w:r>
              <w:rPr>
                <w:noProof/>
                <w:webHidden/>
              </w:rPr>
              <w:instrText xml:space="preserve"> PAGEREF _Toc41938311 \h </w:instrText>
            </w:r>
            <w:r>
              <w:rPr>
                <w:noProof/>
                <w:webHidden/>
              </w:rPr>
            </w:r>
            <w:r>
              <w:rPr>
                <w:noProof/>
                <w:webHidden/>
              </w:rPr>
              <w:fldChar w:fldCharType="separate"/>
            </w:r>
            <w:r>
              <w:rPr>
                <w:noProof/>
                <w:webHidden/>
              </w:rPr>
              <w:t>15</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12" w:history="1">
            <w:r w:rsidRPr="00F5000C">
              <w:rPr>
                <w:rStyle w:val="Hyperlink"/>
                <w:noProof/>
              </w:rPr>
              <w:t>7.0 References</w:t>
            </w:r>
            <w:r>
              <w:rPr>
                <w:noProof/>
                <w:webHidden/>
              </w:rPr>
              <w:tab/>
            </w:r>
            <w:r>
              <w:rPr>
                <w:noProof/>
                <w:webHidden/>
              </w:rPr>
              <w:fldChar w:fldCharType="begin"/>
            </w:r>
            <w:r>
              <w:rPr>
                <w:noProof/>
                <w:webHidden/>
              </w:rPr>
              <w:instrText xml:space="preserve"> PAGEREF _Toc41938312 \h </w:instrText>
            </w:r>
            <w:r>
              <w:rPr>
                <w:noProof/>
                <w:webHidden/>
              </w:rPr>
            </w:r>
            <w:r>
              <w:rPr>
                <w:noProof/>
                <w:webHidden/>
              </w:rPr>
              <w:fldChar w:fldCharType="separate"/>
            </w:r>
            <w:r>
              <w:rPr>
                <w:noProof/>
                <w:webHidden/>
              </w:rPr>
              <w:t>17</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13" w:history="1">
            <w:r w:rsidRPr="00F5000C">
              <w:rPr>
                <w:rStyle w:val="Hyperlink"/>
                <w:noProof/>
              </w:rPr>
              <w:t>8.0 Appendices</w:t>
            </w:r>
            <w:r>
              <w:rPr>
                <w:noProof/>
                <w:webHidden/>
              </w:rPr>
              <w:tab/>
            </w:r>
            <w:r>
              <w:rPr>
                <w:noProof/>
                <w:webHidden/>
              </w:rPr>
              <w:fldChar w:fldCharType="begin"/>
            </w:r>
            <w:r>
              <w:rPr>
                <w:noProof/>
                <w:webHidden/>
              </w:rPr>
              <w:instrText xml:space="preserve"> PAGEREF _Toc41938313 \h </w:instrText>
            </w:r>
            <w:r>
              <w:rPr>
                <w:noProof/>
                <w:webHidden/>
              </w:rPr>
            </w:r>
            <w:r>
              <w:rPr>
                <w:noProof/>
                <w:webHidden/>
              </w:rPr>
              <w:fldChar w:fldCharType="separate"/>
            </w:r>
            <w:r>
              <w:rPr>
                <w:noProof/>
                <w:webHidden/>
              </w:rPr>
              <w:t>18</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14" w:history="1">
            <w:r w:rsidRPr="00F5000C">
              <w:rPr>
                <w:rStyle w:val="Hyperlink"/>
                <w:noProof/>
              </w:rPr>
              <w:t>8.1 Questionnaire Results</w:t>
            </w:r>
            <w:r>
              <w:rPr>
                <w:noProof/>
                <w:webHidden/>
              </w:rPr>
              <w:tab/>
            </w:r>
            <w:r>
              <w:rPr>
                <w:noProof/>
                <w:webHidden/>
              </w:rPr>
              <w:fldChar w:fldCharType="begin"/>
            </w:r>
            <w:r>
              <w:rPr>
                <w:noProof/>
                <w:webHidden/>
              </w:rPr>
              <w:instrText xml:space="preserve"> PAGEREF _Toc41938314 \h </w:instrText>
            </w:r>
            <w:r>
              <w:rPr>
                <w:noProof/>
                <w:webHidden/>
              </w:rPr>
            </w:r>
            <w:r>
              <w:rPr>
                <w:noProof/>
                <w:webHidden/>
              </w:rPr>
              <w:fldChar w:fldCharType="separate"/>
            </w:r>
            <w:r>
              <w:rPr>
                <w:noProof/>
                <w:webHidden/>
              </w:rPr>
              <w:t>18</w:t>
            </w:r>
            <w:r>
              <w:rPr>
                <w:noProof/>
                <w:webHidden/>
              </w:rPr>
              <w:fldChar w:fldCharType="end"/>
            </w:r>
          </w:hyperlink>
        </w:p>
        <w:p w:rsidR="004A5E74" w:rsidRDefault="004A5E74">
          <w:pPr>
            <w:pStyle w:val="TOC1"/>
            <w:tabs>
              <w:tab w:val="right" w:leader="dot" w:pos="9010"/>
            </w:tabs>
            <w:rPr>
              <w:rFonts w:cstheme="minorBidi"/>
              <w:b w:val="0"/>
              <w:bCs w:val="0"/>
              <w:i w:val="0"/>
              <w:iCs w:val="0"/>
              <w:noProof/>
            </w:rPr>
          </w:pPr>
          <w:hyperlink w:anchor="_Toc41938315" w:history="1">
            <w:r w:rsidRPr="00F5000C">
              <w:rPr>
                <w:rStyle w:val="Hyperlink"/>
                <w:noProof/>
              </w:rPr>
              <w:t>8.2 Ethics Approval Form</w:t>
            </w:r>
            <w:r>
              <w:rPr>
                <w:noProof/>
                <w:webHidden/>
              </w:rPr>
              <w:tab/>
            </w:r>
            <w:r>
              <w:rPr>
                <w:noProof/>
                <w:webHidden/>
              </w:rPr>
              <w:fldChar w:fldCharType="begin"/>
            </w:r>
            <w:r>
              <w:rPr>
                <w:noProof/>
                <w:webHidden/>
              </w:rPr>
              <w:instrText xml:space="preserve"> PAGEREF _Toc41938315 \h </w:instrText>
            </w:r>
            <w:r>
              <w:rPr>
                <w:noProof/>
                <w:webHidden/>
              </w:rPr>
            </w:r>
            <w:r>
              <w:rPr>
                <w:noProof/>
                <w:webHidden/>
              </w:rPr>
              <w:fldChar w:fldCharType="separate"/>
            </w:r>
            <w:r>
              <w:rPr>
                <w:noProof/>
                <w:webHidden/>
              </w:rPr>
              <w:t>21</w:t>
            </w:r>
            <w:r>
              <w:rPr>
                <w:noProof/>
                <w:webHidden/>
              </w:rPr>
              <w:fldChar w:fldCharType="end"/>
            </w:r>
          </w:hyperlink>
        </w:p>
        <w:p w:rsidR="00313ED8" w:rsidRDefault="00313ED8">
          <w:r>
            <w:fldChar w:fldCharType="end"/>
          </w:r>
        </w:p>
      </w:sdtContent>
    </w:sdt>
    <w:p w:rsidR="00313ED8" w:rsidRDefault="00313ED8" w:rsidP="00313ED8"/>
    <w:p w:rsidR="00313ED8" w:rsidRDefault="00313ED8"/>
    <w:p w:rsidR="00313ED8" w:rsidRDefault="00313ED8"/>
    <w:p w:rsidR="00313ED8" w:rsidRDefault="00313ED8"/>
    <w:p w:rsidR="00313ED8" w:rsidRDefault="00313ED8"/>
    <w:p w:rsidR="00313ED8" w:rsidRDefault="00313ED8"/>
    <w:p w:rsidR="00313ED8" w:rsidRDefault="00313ED8"/>
    <w:p w:rsidR="00313ED8" w:rsidRDefault="00313ED8"/>
    <w:p w:rsidR="00313ED8" w:rsidRDefault="00313ED8"/>
    <w:p w:rsidR="00313ED8" w:rsidRDefault="00313ED8"/>
    <w:p w:rsidR="0058473C" w:rsidRDefault="0058473C"/>
    <w:p w:rsidR="00313ED8" w:rsidRDefault="00313ED8"/>
    <w:p w:rsidR="00313ED8" w:rsidRDefault="00313ED8" w:rsidP="00313ED8">
      <w:pPr>
        <w:pStyle w:val="Heading1"/>
      </w:pPr>
      <w:bookmarkStart w:id="0" w:name="_Toc41938300"/>
      <w:r>
        <w:lastRenderedPageBreak/>
        <w:t>1.0 Executive Summary</w:t>
      </w:r>
      <w:bookmarkEnd w:id="0"/>
      <w:r>
        <w:t xml:space="preserve"> </w:t>
      </w:r>
    </w:p>
    <w:p w:rsidR="00313ED8" w:rsidRDefault="00313ED8" w:rsidP="00313ED8"/>
    <w:p w:rsidR="00313ED8" w:rsidRDefault="0042621C">
      <w:r w:rsidRPr="009C4A73">
        <w:rPr>
          <w:rFonts w:ascii="Times New Roman" w:hAnsi="Times New Roman" w:cs="Times New Roman"/>
          <w:sz w:val="24"/>
          <w:lang w:val="en-US"/>
        </w:rPr>
        <w:t xml:space="preserve">CJL consultants were approached by Mark Power with the goal of reinvigorating Smoke Haus through the provision of a fresh perspective on the business.  CJL believe data driven decision making will provide the key to expanding Smoke Haus and monetizing the business to its full potential, providing the opportunity of growth once again.  </w:t>
      </w:r>
    </w:p>
    <w:p w:rsidR="00313ED8" w:rsidRDefault="00313ED8"/>
    <w:p w:rsidR="00414ABD" w:rsidRPr="002F41CA" w:rsidRDefault="00414ABD" w:rsidP="002F41CA">
      <w:pPr>
        <w:spacing w:line="360" w:lineRule="auto"/>
        <w:jc w:val="both"/>
        <w:rPr>
          <w:rFonts w:ascii="Times New Roman" w:hAnsi="Times New Roman" w:cs="Times New Roman"/>
          <w:sz w:val="24"/>
        </w:rPr>
      </w:pPr>
      <w:r w:rsidRPr="002F41CA">
        <w:rPr>
          <w:rFonts w:ascii="Times New Roman" w:hAnsi="Times New Roman" w:cs="Times New Roman"/>
          <w:sz w:val="24"/>
        </w:rPr>
        <w:t xml:space="preserve">The objectives of this report are to </w:t>
      </w:r>
      <w:r w:rsidR="002F41CA" w:rsidRPr="002F41CA">
        <w:rPr>
          <w:rFonts w:ascii="Times New Roman" w:hAnsi="Times New Roman" w:cs="Times New Roman"/>
          <w:sz w:val="24"/>
        </w:rPr>
        <w:t>:</w:t>
      </w:r>
    </w:p>
    <w:p w:rsidR="00414ABD" w:rsidRDefault="00414ABD" w:rsidP="002F41CA">
      <w:pPr>
        <w:pStyle w:val="ListParagraph"/>
        <w:numPr>
          <w:ilvl w:val="0"/>
          <w:numId w:val="8"/>
        </w:numPr>
        <w:spacing w:line="360" w:lineRule="auto"/>
        <w:jc w:val="both"/>
        <w:rPr>
          <w:rFonts w:ascii="Times New Roman" w:hAnsi="Times New Roman" w:cs="Times New Roman"/>
          <w:sz w:val="24"/>
        </w:rPr>
      </w:pPr>
      <w:r w:rsidRPr="002F41CA">
        <w:rPr>
          <w:rFonts w:ascii="Times New Roman" w:hAnsi="Times New Roman" w:cs="Times New Roman"/>
          <w:sz w:val="24"/>
        </w:rPr>
        <w:t>C</w:t>
      </w:r>
      <w:r w:rsidR="007469D2">
        <w:rPr>
          <w:rFonts w:ascii="Times New Roman" w:hAnsi="Times New Roman" w:cs="Times New Roman"/>
          <w:sz w:val="24"/>
        </w:rPr>
        <w:t>reate a SWOT analysis to examine the restaurants current environment</w:t>
      </w:r>
      <w:r w:rsidR="0002160B">
        <w:rPr>
          <w:rFonts w:ascii="Times New Roman" w:hAnsi="Times New Roman" w:cs="Times New Roman"/>
          <w:sz w:val="24"/>
        </w:rPr>
        <w:t>.</w:t>
      </w:r>
    </w:p>
    <w:p w:rsidR="007469D2" w:rsidRPr="007469D2" w:rsidRDefault="007469D2" w:rsidP="007469D2">
      <w:pPr>
        <w:pStyle w:val="ListParagraph"/>
        <w:numPr>
          <w:ilvl w:val="0"/>
          <w:numId w:val="8"/>
        </w:numPr>
        <w:spacing w:line="360" w:lineRule="auto"/>
        <w:jc w:val="both"/>
        <w:rPr>
          <w:rFonts w:ascii="Times New Roman" w:hAnsi="Times New Roman" w:cs="Times New Roman"/>
          <w:sz w:val="24"/>
        </w:rPr>
      </w:pPr>
      <w:r w:rsidRPr="002F41CA">
        <w:rPr>
          <w:rFonts w:ascii="Times New Roman" w:hAnsi="Times New Roman" w:cs="Times New Roman"/>
          <w:sz w:val="24"/>
        </w:rPr>
        <w:t>Conduct a survey in order to receive consumer data</w:t>
      </w:r>
      <w:r w:rsidR="0002160B">
        <w:rPr>
          <w:rFonts w:ascii="Times New Roman" w:hAnsi="Times New Roman" w:cs="Times New Roman"/>
          <w:sz w:val="24"/>
        </w:rPr>
        <w:t>.</w:t>
      </w:r>
    </w:p>
    <w:p w:rsidR="00414ABD" w:rsidRPr="002F41CA" w:rsidRDefault="00414ABD" w:rsidP="002F41CA">
      <w:pPr>
        <w:pStyle w:val="ListParagraph"/>
        <w:numPr>
          <w:ilvl w:val="0"/>
          <w:numId w:val="8"/>
        </w:numPr>
        <w:spacing w:line="360" w:lineRule="auto"/>
        <w:jc w:val="both"/>
        <w:rPr>
          <w:rFonts w:ascii="Times New Roman" w:hAnsi="Times New Roman" w:cs="Times New Roman"/>
          <w:sz w:val="24"/>
        </w:rPr>
      </w:pPr>
      <w:r w:rsidRPr="002F41CA">
        <w:rPr>
          <w:rFonts w:ascii="Times New Roman" w:hAnsi="Times New Roman" w:cs="Times New Roman"/>
          <w:sz w:val="24"/>
        </w:rPr>
        <w:t xml:space="preserve">Analyse the data, translating it </w:t>
      </w:r>
      <w:r w:rsidR="00C3411B" w:rsidRPr="002F41CA">
        <w:rPr>
          <w:rFonts w:ascii="Times New Roman" w:hAnsi="Times New Roman" w:cs="Times New Roman"/>
          <w:sz w:val="24"/>
        </w:rPr>
        <w:t xml:space="preserve">into </w:t>
      </w:r>
      <w:r w:rsidR="00303973" w:rsidRPr="002F41CA">
        <w:rPr>
          <w:rFonts w:ascii="Times New Roman" w:hAnsi="Times New Roman" w:cs="Times New Roman"/>
          <w:sz w:val="24"/>
        </w:rPr>
        <w:t>vital information f</w:t>
      </w:r>
      <w:r w:rsidR="003A1E7C">
        <w:rPr>
          <w:rFonts w:ascii="Times New Roman" w:hAnsi="Times New Roman" w:cs="Times New Roman"/>
          <w:sz w:val="24"/>
        </w:rPr>
        <w:t>or</w:t>
      </w:r>
      <w:r w:rsidR="00303973" w:rsidRPr="002F41CA">
        <w:rPr>
          <w:rFonts w:ascii="Times New Roman" w:hAnsi="Times New Roman" w:cs="Times New Roman"/>
          <w:sz w:val="24"/>
        </w:rPr>
        <w:t xml:space="preserve"> the restaurant</w:t>
      </w:r>
      <w:r w:rsidR="0002160B">
        <w:rPr>
          <w:rFonts w:ascii="Times New Roman" w:hAnsi="Times New Roman" w:cs="Times New Roman"/>
          <w:sz w:val="24"/>
        </w:rPr>
        <w:t>.</w:t>
      </w:r>
    </w:p>
    <w:p w:rsidR="00303973" w:rsidRPr="002F41CA" w:rsidRDefault="003A1E7C" w:rsidP="002F41CA">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Gather</w:t>
      </w:r>
      <w:r w:rsidR="007469D2">
        <w:rPr>
          <w:rFonts w:ascii="Times New Roman" w:hAnsi="Times New Roman" w:cs="Times New Roman"/>
          <w:sz w:val="24"/>
        </w:rPr>
        <w:t xml:space="preserve"> </w:t>
      </w:r>
      <w:r w:rsidR="00303973" w:rsidRPr="002F41CA">
        <w:rPr>
          <w:rFonts w:ascii="Times New Roman" w:hAnsi="Times New Roman" w:cs="Times New Roman"/>
          <w:sz w:val="24"/>
        </w:rPr>
        <w:t>secondary research which underpins the report</w:t>
      </w:r>
      <w:r w:rsidR="0002160B">
        <w:rPr>
          <w:rFonts w:ascii="Times New Roman" w:hAnsi="Times New Roman" w:cs="Times New Roman"/>
          <w:sz w:val="24"/>
        </w:rPr>
        <w:t>.</w:t>
      </w:r>
    </w:p>
    <w:p w:rsidR="00303973" w:rsidRPr="002F41CA" w:rsidRDefault="00303973" w:rsidP="002F41CA">
      <w:pPr>
        <w:pStyle w:val="ListParagraph"/>
        <w:numPr>
          <w:ilvl w:val="0"/>
          <w:numId w:val="8"/>
        </w:numPr>
        <w:spacing w:line="360" w:lineRule="auto"/>
        <w:jc w:val="both"/>
        <w:rPr>
          <w:rFonts w:ascii="Times New Roman" w:hAnsi="Times New Roman" w:cs="Times New Roman"/>
          <w:sz w:val="24"/>
        </w:rPr>
      </w:pPr>
      <w:r w:rsidRPr="002F41CA">
        <w:rPr>
          <w:rFonts w:ascii="Times New Roman" w:hAnsi="Times New Roman" w:cs="Times New Roman"/>
          <w:sz w:val="24"/>
        </w:rPr>
        <w:t>Provide recommendations to the organisation</w:t>
      </w:r>
      <w:r w:rsidR="0002160B">
        <w:rPr>
          <w:rFonts w:ascii="Times New Roman" w:hAnsi="Times New Roman" w:cs="Times New Roman"/>
          <w:sz w:val="24"/>
        </w:rPr>
        <w:t>.</w:t>
      </w:r>
    </w:p>
    <w:p w:rsidR="00313ED8" w:rsidRDefault="00313ED8"/>
    <w:p w:rsidR="00A231A1" w:rsidRPr="0002160B" w:rsidRDefault="00A231A1" w:rsidP="0002160B">
      <w:pPr>
        <w:spacing w:line="360" w:lineRule="auto"/>
        <w:jc w:val="both"/>
        <w:rPr>
          <w:rFonts w:ascii="Times New Roman" w:hAnsi="Times New Roman" w:cs="Times New Roman"/>
          <w:sz w:val="24"/>
        </w:rPr>
      </w:pPr>
      <w:r w:rsidRPr="0002160B">
        <w:rPr>
          <w:rFonts w:ascii="Times New Roman" w:hAnsi="Times New Roman" w:cs="Times New Roman"/>
          <w:sz w:val="24"/>
        </w:rPr>
        <w:t>Through analysis on survey results it was discovered :</w:t>
      </w:r>
    </w:p>
    <w:p w:rsidR="00A231A1" w:rsidRPr="0002160B" w:rsidRDefault="00E65315" w:rsidP="0002160B">
      <w:pPr>
        <w:pStyle w:val="ListParagraph"/>
        <w:numPr>
          <w:ilvl w:val="0"/>
          <w:numId w:val="9"/>
        </w:numPr>
        <w:spacing w:line="360" w:lineRule="auto"/>
        <w:jc w:val="both"/>
        <w:rPr>
          <w:rFonts w:ascii="Times New Roman" w:hAnsi="Times New Roman" w:cs="Times New Roman"/>
          <w:sz w:val="24"/>
        </w:rPr>
      </w:pPr>
      <w:r w:rsidRPr="0002160B">
        <w:rPr>
          <w:rFonts w:ascii="Times New Roman" w:hAnsi="Times New Roman" w:cs="Times New Roman"/>
          <w:sz w:val="24"/>
        </w:rPr>
        <w:t>The respondents to the survey can be categorized into three distinct demographics, The Student, The Provider, and The Retiree</w:t>
      </w:r>
      <w:r w:rsidR="0002160B" w:rsidRPr="0002160B">
        <w:rPr>
          <w:rFonts w:ascii="Times New Roman" w:hAnsi="Times New Roman" w:cs="Times New Roman"/>
          <w:sz w:val="24"/>
        </w:rPr>
        <w:t>.</w:t>
      </w:r>
    </w:p>
    <w:p w:rsidR="00E65315" w:rsidRDefault="0002160B" w:rsidP="0002160B">
      <w:pPr>
        <w:pStyle w:val="ListParagraph"/>
        <w:numPr>
          <w:ilvl w:val="0"/>
          <w:numId w:val="9"/>
        </w:numPr>
        <w:spacing w:line="360" w:lineRule="auto"/>
        <w:jc w:val="both"/>
        <w:rPr>
          <w:rFonts w:ascii="Times New Roman" w:hAnsi="Times New Roman" w:cs="Times New Roman"/>
          <w:sz w:val="24"/>
        </w:rPr>
      </w:pPr>
      <w:r w:rsidRPr="0002160B">
        <w:rPr>
          <w:rFonts w:ascii="Times New Roman" w:hAnsi="Times New Roman" w:cs="Times New Roman"/>
          <w:sz w:val="24"/>
        </w:rPr>
        <w:t xml:space="preserve">These are the groups Smoke Haus must target in order to improve their current performance, detailed further in the report.  </w:t>
      </w:r>
    </w:p>
    <w:p w:rsidR="004636B7" w:rsidRPr="0002160B" w:rsidRDefault="004636B7" w:rsidP="0002160B">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In order to</w:t>
      </w:r>
      <w:r w:rsidR="0087510B">
        <w:rPr>
          <w:rFonts w:ascii="Times New Roman" w:hAnsi="Times New Roman" w:cs="Times New Roman"/>
          <w:sz w:val="24"/>
        </w:rPr>
        <w:t xml:space="preserve"> accurately track consumer data, the organisation should introduce a digitalised loyalty card through the creation of their own App.  </w:t>
      </w:r>
    </w:p>
    <w:p w:rsidR="00313ED8" w:rsidRDefault="00313ED8"/>
    <w:p w:rsidR="0002160B" w:rsidRPr="00B34E45" w:rsidRDefault="00FB0421" w:rsidP="00B34E45">
      <w:pPr>
        <w:spacing w:line="360" w:lineRule="auto"/>
        <w:jc w:val="both"/>
        <w:rPr>
          <w:rFonts w:ascii="Times New Roman" w:hAnsi="Times New Roman" w:cs="Times New Roman"/>
          <w:sz w:val="24"/>
        </w:rPr>
      </w:pPr>
      <w:r w:rsidRPr="00B34E45">
        <w:rPr>
          <w:rFonts w:ascii="Times New Roman" w:hAnsi="Times New Roman" w:cs="Times New Roman"/>
          <w:sz w:val="24"/>
        </w:rPr>
        <w:t>This report concludes with recommendations</w:t>
      </w:r>
      <w:r w:rsidR="00DE3DBD" w:rsidRPr="00B34E45">
        <w:rPr>
          <w:rFonts w:ascii="Times New Roman" w:hAnsi="Times New Roman" w:cs="Times New Roman"/>
          <w:sz w:val="24"/>
        </w:rPr>
        <w:t xml:space="preserve">, these </w:t>
      </w:r>
      <w:r w:rsidR="00792296" w:rsidRPr="00B34E45">
        <w:rPr>
          <w:rFonts w:ascii="Times New Roman" w:hAnsi="Times New Roman" w:cs="Times New Roman"/>
          <w:sz w:val="24"/>
        </w:rPr>
        <w:t>are informed decisions are made through the careful analysis of primary and secondary research</w:t>
      </w:r>
      <w:r w:rsidR="00403F07" w:rsidRPr="00B34E45">
        <w:rPr>
          <w:rFonts w:ascii="Times New Roman" w:hAnsi="Times New Roman" w:cs="Times New Roman"/>
          <w:sz w:val="24"/>
        </w:rPr>
        <w:t xml:space="preserve">.  </w:t>
      </w:r>
    </w:p>
    <w:p w:rsidR="00313ED8" w:rsidRDefault="00313ED8" w:rsidP="00313ED8">
      <w:pPr>
        <w:pStyle w:val="Caption"/>
      </w:pPr>
    </w:p>
    <w:p w:rsidR="00313ED8" w:rsidRDefault="00313ED8" w:rsidP="00313ED8"/>
    <w:p w:rsidR="00313ED8" w:rsidRDefault="00313ED8" w:rsidP="00313ED8"/>
    <w:p w:rsidR="00204E0E" w:rsidRDefault="00204E0E" w:rsidP="00313ED8"/>
    <w:p w:rsidR="00F6727A" w:rsidRDefault="00F6727A" w:rsidP="00313ED8"/>
    <w:p w:rsidR="00313ED8" w:rsidRDefault="00313ED8" w:rsidP="00313ED8">
      <w:pPr>
        <w:pStyle w:val="Heading1"/>
      </w:pPr>
      <w:bookmarkStart w:id="1" w:name="_Toc41938301"/>
      <w:r>
        <w:lastRenderedPageBreak/>
        <w:t>2.0 Introduction</w:t>
      </w:r>
      <w:bookmarkEnd w:id="1"/>
      <w:r>
        <w:t xml:space="preserve"> </w:t>
      </w:r>
    </w:p>
    <w:p w:rsidR="00313ED8" w:rsidRDefault="00313ED8" w:rsidP="00313ED8"/>
    <w:p w:rsidR="009C4A73" w:rsidRPr="009C4A73" w:rsidRDefault="009C4A73" w:rsidP="009C4A73">
      <w:pPr>
        <w:spacing w:line="360" w:lineRule="auto"/>
        <w:jc w:val="both"/>
        <w:rPr>
          <w:rFonts w:ascii="Times New Roman" w:hAnsi="Times New Roman" w:cs="Times New Roman"/>
          <w:sz w:val="24"/>
          <w:lang w:val="en-US"/>
        </w:rPr>
      </w:pPr>
      <w:r w:rsidRPr="009C4A73">
        <w:rPr>
          <w:rFonts w:ascii="Times New Roman" w:hAnsi="Times New Roman" w:cs="Times New Roman"/>
          <w:sz w:val="24"/>
          <w:lang w:val="en-US"/>
        </w:rPr>
        <w:t>Smoke Haus is an American diner style restaurant, founded in 2012 by Mark Power. It first opened its doors on Swansea’s Wind Street. The restaurant industry is extremely competitive but Smoke Haus found success in  this market to the extent where it was viable to attempt to expand</w:t>
      </w:r>
      <w:r w:rsidR="000367A6">
        <w:rPr>
          <w:rFonts w:ascii="Times New Roman" w:hAnsi="Times New Roman" w:cs="Times New Roman"/>
          <w:sz w:val="24"/>
          <w:lang w:val="en-US"/>
        </w:rPr>
        <w:t xml:space="preserve"> (Smoke Haus, 2020)</w:t>
      </w:r>
      <w:r w:rsidRPr="009C4A73">
        <w:rPr>
          <w:rFonts w:ascii="Times New Roman" w:hAnsi="Times New Roman" w:cs="Times New Roman"/>
          <w:sz w:val="24"/>
          <w:lang w:val="en-US"/>
        </w:rPr>
        <w:t xml:space="preserve">.  </w:t>
      </w:r>
    </w:p>
    <w:p w:rsidR="009C4A73" w:rsidRPr="009C4A73" w:rsidRDefault="009C4A73" w:rsidP="009C4A73">
      <w:pPr>
        <w:spacing w:line="360" w:lineRule="auto"/>
        <w:jc w:val="both"/>
        <w:rPr>
          <w:rFonts w:ascii="Times New Roman" w:hAnsi="Times New Roman" w:cs="Times New Roman"/>
          <w:sz w:val="24"/>
          <w:lang w:val="en-US"/>
        </w:rPr>
      </w:pPr>
      <w:r w:rsidRPr="009C4A73">
        <w:rPr>
          <w:rFonts w:ascii="Times New Roman" w:hAnsi="Times New Roman" w:cs="Times New Roman"/>
          <w:sz w:val="24"/>
          <w:lang w:val="en-US"/>
        </w:rPr>
        <w:t xml:space="preserve">In 2014 they established another branch of their restaurant in Cardiff. Opening a restaurant in the capital was a momentous landmark for the organisation and it also put them one step closer to the Wales/England border.  Expansion into England was their next task and they opened restaurants in two English locations, Birmingham and then Bristol, in the later years of 2016 and 2017.   The rapid expansion seemed to overstretch the organisation, as both locations were closed in a 7 month period of one another.  Since these closures in 2019, the organisation has focused on its South Wales locations.  CJL consultants were approached by Mark Power with the goal of reinvigorating Smoke Haus through the provision of a fresh perspective on the business.  CJL believe data driven decision making will provide the key to expanding Smoke Haus and monetizing the business to its full potential, providing the opportunity of growth once again.  </w:t>
      </w:r>
    </w:p>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FB0462" w:rsidRDefault="00FB0462" w:rsidP="00313ED8"/>
    <w:p w:rsidR="0098339F" w:rsidRDefault="0098339F" w:rsidP="00313ED8"/>
    <w:p w:rsidR="0098339F" w:rsidRDefault="0098339F" w:rsidP="00313ED8"/>
    <w:p w:rsidR="00313ED8" w:rsidRDefault="00313ED8" w:rsidP="00313ED8">
      <w:pPr>
        <w:pStyle w:val="Heading1"/>
      </w:pPr>
      <w:bookmarkStart w:id="2" w:name="_Toc41938302"/>
      <w:r>
        <w:lastRenderedPageBreak/>
        <w:t xml:space="preserve">2.1 Project </w:t>
      </w:r>
      <w:r w:rsidR="003C21D7">
        <w:t>A</w:t>
      </w:r>
      <w:r>
        <w:t>ims</w:t>
      </w:r>
      <w:bookmarkEnd w:id="2"/>
      <w:r>
        <w:t xml:space="preserve"> </w:t>
      </w:r>
    </w:p>
    <w:p w:rsidR="00313ED8" w:rsidRDefault="00313ED8" w:rsidP="00313ED8"/>
    <w:p w:rsidR="00FB0462" w:rsidRPr="00FB0462" w:rsidRDefault="00FB0462" w:rsidP="00FB0462">
      <w:pPr>
        <w:spacing w:line="360" w:lineRule="auto"/>
        <w:jc w:val="both"/>
        <w:rPr>
          <w:rFonts w:ascii="Times New Roman" w:hAnsi="Times New Roman" w:cs="Times New Roman"/>
          <w:sz w:val="24"/>
          <w:lang w:val="en-US"/>
        </w:rPr>
      </w:pPr>
      <w:r w:rsidRPr="00FB0462">
        <w:rPr>
          <w:rFonts w:ascii="Times New Roman" w:hAnsi="Times New Roman" w:cs="Times New Roman"/>
          <w:sz w:val="24"/>
          <w:lang w:val="en-US"/>
        </w:rPr>
        <w:t xml:space="preserve">The primary aim of this report is to improve the decision making process of Smoke Haus by using data analysis to revitalize the organisation.  </w:t>
      </w:r>
    </w:p>
    <w:p w:rsidR="00FB0462" w:rsidRPr="00FB0462" w:rsidRDefault="00FB0462" w:rsidP="00FB0462">
      <w:pPr>
        <w:spacing w:line="360" w:lineRule="auto"/>
        <w:jc w:val="both"/>
        <w:rPr>
          <w:rFonts w:ascii="Times New Roman" w:hAnsi="Times New Roman" w:cs="Times New Roman"/>
          <w:sz w:val="24"/>
          <w:lang w:val="en-US"/>
        </w:rPr>
      </w:pPr>
    </w:p>
    <w:p w:rsidR="00FB0462" w:rsidRPr="00FB0462" w:rsidRDefault="00FB0462" w:rsidP="00FB0462">
      <w:pPr>
        <w:spacing w:line="360" w:lineRule="auto"/>
        <w:jc w:val="both"/>
        <w:rPr>
          <w:rFonts w:ascii="Times New Roman" w:hAnsi="Times New Roman" w:cs="Times New Roman"/>
          <w:sz w:val="24"/>
          <w:lang w:val="en-US"/>
        </w:rPr>
      </w:pPr>
      <w:r w:rsidRPr="00FB0462">
        <w:rPr>
          <w:rFonts w:ascii="Times New Roman" w:hAnsi="Times New Roman" w:cs="Times New Roman"/>
          <w:sz w:val="24"/>
          <w:lang w:val="en-US"/>
        </w:rPr>
        <w:t xml:space="preserve">Digitalizing their loyalty card provides the restaurant with an opportunity to collect data from their customers which, in turn, creates the possibility to map their demographic.  As aforementioned, the organisation have struggled when attempting to expand outside South Wales but this new approach could provide them with the tools to </w:t>
      </w:r>
      <w:r w:rsidR="0014164D">
        <w:rPr>
          <w:rFonts w:ascii="Times New Roman" w:hAnsi="Times New Roman" w:cs="Times New Roman"/>
          <w:sz w:val="24"/>
          <w:lang w:val="en-US"/>
        </w:rPr>
        <w:t xml:space="preserve">expand </w:t>
      </w:r>
      <w:r w:rsidRPr="00FB0462">
        <w:rPr>
          <w:rFonts w:ascii="Times New Roman" w:hAnsi="Times New Roman" w:cs="Times New Roman"/>
          <w:sz w:val="24"/>
          <w:lang w:val="en-US"/>
        </w:rPr>
        <w:t xml:space="preserve">successfully.  </w:t>
      </w:r>
    </w:p>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313ED8" w:rsidRDefault="00313ED8" w:rsidP="00313ED8"/>
    <w:p w:rsidR="00C038A7" w:rsidRDefault="00C038A7" w:rsidP="00313ED8"/>
    <w:p w:rsidR="00313ED8" w:rsidRDefault="00E152AB" w:rsidP="00E152AB">
      <w:pPr>
        <w:pStyle w:val="Heading1"/>
      </w:pPr>
      <w:bookmarkStart w:id="3" w:name="_Toc41938303"/>
      <w:r>
        <w:lastRenderedPageBreak/>
        <w:t xml:space="preserve">2.3 Project </w:t>
      </w:r>
      <w:r w:rsidR="003C21D7">
        <w:t>O</w:t>
      </w:r>
      <w:r>
        <w:t>bjectives</w:t>
      </w:r>
      <w:bookmarkEnd w:id="3"/>
    </w:p>
    <w:p w:rsidR="00E152AB" w:rsidRDefault="00E152AB" w:rsidP="00E152AB"/>
    <w:p w:rsidR="00A32244" w:rsidRPr="00A32244" w:rsidRDefault="00A32244" w:rsidP="00A32244">
      <w:pPr>
        <w:pStyle w:val="ListParagraph"/>
        <w:numPr>
          <w:ilvl w:val="0"/>
          <w:numId w:val="2"/>
        </w:numPr>
        <w:spacing w:line="360" w:lineRule="auto"/>
        <w:jc w:val="both"/>
        <w:rPr>
          <w:rFonts w:ascii="Times New Roman" w:hAnsi="Times New Roman" w:cs="Times New Roman"/>
          <w:sz w:val="24"/>
          <w:lang w:val="en-US"/>
        </w:rPr>
      </w:pPr>
      <w:r w:rsidRPr="00A32244">
        <w:rPr>
          <w:rFonts w:ascii="Times New Roman" w:hAnsi="Times New Roman" w:cs="Times New Roman"/>
          <w:sz w:val="24"/>
          <w:lang w:val="en-US"/>
        </w:rPr>
        <w:t xml:space="preserve">The first step is to conduct a situational analysis of the organisation through the use of the SWOT model, which examines the internal and external environments.  </w:t>
      </w:r>
    </w:p>
    <w:p w:rsidR="00A32244" w:rsidRPr="00A32244" w:rsidRDefault="00A32244" w:rsidP="00A32244">
      <w:pPr>
        <w:spacing w:line="360" w:lineRule="auto"/>
        <w:jc w:val="both"/>
        <w:rPr>
          <w:rFonts w:ascii="Times New Roman" w:hAnsi="Times New Roman" w:cs="Times New Roman"/>
          <w:sz w:val="24"/>
          <w:lang w:val="en-US"/>
        </w:rPr>
      </w:pPr>
    </w:p>
    <w:p w:rsidR="00A32244" w:rsidRPr="00A32244" w:rsidRDefault="00A32244" w:rsidP="00A32244">
      <w:pPr>
        <w:pStyle w:val="ListParagraph"/>
        <w:numPr>
          <w:ilvl w:val="0"/>
          <w:numId w:val="2"/>
        </w:numPr>
        <w:spacing w:line="360" w:lineRule="auto"/>
        <w:jc w:val="both"/>
        <w:rPr>
          <w:rFonts w:ascii="Times New Roman" w:hAnsi="Times New Roman" w:cs="Times New Roman"/>
          <w:sz w:val="24"/>
          <w:lang w:val="en-US"/>
        </w:rPr>
      </w:pPr>
      <w:r w:rsidRPr="00A32244">
        <w:rPr>
          <w:rFonts w:ascii="Times New Roman" w:hAnsi="Times New Roman" w:cs="Times New Roman"/>
          <w:sz w:val="24"/>
          <w:lang w:val="en-US"/>
        </w:rPr>
        <w:t xml:space="preserve">The second step is to produce a questionnaire. This would have to be carefully crafted as the survey must ensure it creates a detailed picture of the consumers.  It must then be distributed around Swansea and Cardiff in order to create a sample of the current consumer base.  </w:t>
      </w:r>
    </w:p>
    <w:p w:rsidR="00A32244" w:rsidRPr="00A32244" w:rsidRDefault="00A32244" w:rsidP="00A32244">
      <w:pPr>
        <w:spacing w:line="360" w:lineRule="auto"/>
        <w:jc w:val="both"/>
        <w:rPr>
          <w:rFonts w:ascii="Times New Roman" w:hAnsi="Times New Roman" w:cs="Times New Roman"/>
          <w:sz w:val="24"/>
          <w:lang w:val="en-US"/>
        </w:rPr>
      </w:pPr>
    </w:p>
    <w:p w:rsidR="00A32244" w:rsidRPr="00A32244" w:rsidRDefault="00A32244" w:rsidP="00A32244">
      <w:pPr>
        <w:pStyle w:val="ListParagraph"/>
        <w:numPr>
          <w:ilvl w:val="0"/>
          <w:numId w:val="2"/>
        </w:numPr>
        <w:spacing w:line="360" w:lineRule="auto"/>
        <w:jc w:val="both"/>
        <w:rPr>
          <w:rFonts w:ascii="Times New Roman" w:hAnsi="Times New Roman" w:cs="Times New Roman"/>
          <w:sz w:val="24"/>
          <w:lang w:val="en-US"/>
        </w:rPr>
      </w:pPr>
      <w:r w:rsidRPr="00A32244">
        <w:rPr>
          <w:rFonts w:ascii="Times New Roman" w:hAnsi="Times New Roman" w:cs="Times New Roman"/>
          <w:sz w:val="24"/>
          <w:lang w:val="en-US"/>
        </w:rPr>
        <w:t xml:space="preserve">The next step is to examine the feedback received from the questionnaire so an accurate map may be created from this sample.  </w:t>
      </w:r>
    </w:p>
    <w:p w:rsidR="00A32244" w:rsidRPr="00A32244" w:rsidRDefault="00A32244" w:rsidP="00A32244">
      <w:pPr>
        <w:spacing w:line="360" w:lineRule="auto"/>
        <w:jc w:val="both"/>
        <w:rPr>
          <w:rFonts w:ascii="Times New Roman" w:hAnsi="Times New Roman" w:cs="Times New Roman"/>
          <w:sz w:val="24"/>
          <w:lang w:val="en-US"/>
        </w:rPr>
      </w:pPr>
    </w:p>
    <w:p w:rsidR="00A32244" w:rsidRPr="00A32244" w:rsidRDefault="00A32244" w:rsidP="00A32244">
      <w:pPr>
        <w:pStyle w:val="ListParagraph"/>
        <w:numPr>
          <w:ilvl w:val="0"/>
          <w:numId w:val="2"/>
        </w:numPr>
        <w:spacing w:line="360" w:lineRule="auto"/>
        <w:jc w:val="both"/>
        <w:rPr>
          <w:rFonts w:ascii="Times New Roman" w:hAnsi="Times New Roman" w:cs="Times New Roman"/>
          <w:sz w:val="24"/>
          <w:lang w:val="en-US"/>
        </w:rPr>
      </w:pPr>
      <w:r w:rsidRPr="00A32244">
        <w:rPr>
          <w:rFonts w:ascii="Times New Roman" w:hAnsi="Times New Roman" w:cs="Times New Roman"/>
          <w:sz w:val="24"/>
          <w:lang w:val="en-US"/>
        </w:rPr>
        <w:t xml:space="preserve">The fourth step employs secondary research which underpins the reasoning for the need to gather the primary research. This secondary research will discuss: the definition of data for business purposes; the theories surrounding the usefulness of data analysis/gathering; the surrounding law which needs to be considered by an organisation who wish to utilise data gathering and; the relevance of the data gathered to the decision making process. </w:t>
      </w:r>
    </w:p>
    <w:p w:rsidR="00A32244" w:rsidRPr="00A32244" w:rsidRDefault="00A32244" w:rsidP="00A32244">
      <w:pPr>
        <w:spacing w:line="360" w:lineRule="auto"/>
        <w:jc w:val="both"/>
        <w:rPr>
          <w:rFonts w:ascii="Times New Roman" w:hAnsi="Times New Roman" w:cs="Times New Roman"/>
          <w:sz w:val="24"/>
          <w:lang w:val="en-US"/>
        </w:rPr>
      </w:pPr>
    </w:p>
    <w:p w:rsidR="00A32244" w:rsidRPr="00A32244" w:rsidRDefault="00A32244" w:rsidP="00A32244">
      <w:pPr>
        <w:pStyle w:val="ListParagraph"/>
        <w:numPr>
          <w:ilvl w:val="0"/>
          <w:numId w:val="2"/>
        </w:numPr>
        <w:spacing w:line="360" w:lineRule="auto"/>
        <w:jc w:val="both"/>
        <w:rPr>
          <w:rFonts w:ascii="Times New Roman" w:hAnsi="Times New Roman" w:cs="Times New Roman"/>
          <w:sz w:val="24"/>
          <w:lang w:val="en-US"/>
        </w:rPr>
      </w:pPr>
      <w:r w:rsidRPr="00A32244">
        <w:rPr>
          <w:rFonts w:ascii="Times New Roman" w:hAnsi="Times New Roman" w:cs="Times New Roman"/>
          <w:sz w:val="24"/>
          <w:lang w:val="en-US"/>
        </w:rPr>
        <w:t xml:space="preserve">The final step is to provide Smokehaus with recommendations which will positively affect the strategy of the organisation. It will also be discussed which methods they may use to introduce these new recommendations.  </w:t>
      </w:r>
    </w:p>
    <w:p w:rsidR="00E152AB" w:rsidRDefault="00E152AB" w:rsidP="00E152AB"/>
    <w:p w:rsidR="00E152AB" w:rsidRDefault="00E152AB" w:rsidP="00E152AB"/>
    <w:p w:rsidR="00E152AB" w:rsidRDefault="00E152AB" w:rsidP="00E152AB"/>
    <w:p w:rsidR="007239F1" w:rsidRDefault="007239F1" w:rsidP="00E152AB"/>
    <w:p w:rsidR="007239F1" w:rsidRDefault="007239F1" w:rsidP="00E152AB"/>
    <w:p w:rsidR="005C0C95" w:rsidRPr="005C0C95" w:rsidRDefault="0014229E" w:rsidP="005C0C95">
      <w:pPr>
        <w:pStyle w:val="Heading1"/>
      </w:pPr>
      <w:bookmarkStart w:id="4" w:name="_Toc41938304"/>
      <w:r>
        <w:lastRenderedPageBreak/>
        <w:t xml:space="preserve">3.0 Findings </w:t>
      </w:r>
      <w:r w:rsidR="003C21D7">
        <w:t>A</w:t>
      </w:r>
      <w:r>
        <w:t xml:space="preserve">nd </w:t>
      </w:r>
      <w:r w:rsidR="003C21D7">
        <w:t>A</w:t>
      </w:r>
      <w:r>
        <w:t>nalysis</w:t>
      </w:r>
      <w:bookmarkEnd w:id="4"/>
      <w:r>
        <w:t xml:space="preserve"> </w:t>
      </w:r>
    </w:p>
    <w:p w:rsidR="0014229E" w:rsidRDefault="0014229E" w:rsidP="0014229E">
      <w:pPr>
        <w:pStyle w:val="Heading1"/>
      </w:pPr>
      <w:bookmarkStart w:id="5" w:name="_Toc41938305"/>
      <w:r>
        <w:t xml:space="preserve">3.1 </w:t>
      </w:r>
      <w:r w:rsidR="00B33EB4">
        <w:t>SWOT</w:t>
      </w:r>
      <w:r>
        <w:t xml:space="preserve"> </w:t>
      </w:r>
      <w:r w:rsidR="003C21D7">
        <w:t>A</w:t>
      </w:r>
      <w:r>
        <w:t>nalysis</w:t>
      </w:r>
      <w:bookmarkEnd w:id="5"/>
      <w:r>
        <w:t xml:space="preserve"> </w:t>
      </w:r>
    </w:p>
    <w:p w:rsidR="0014229E" w:rsidRDefault="0014229E" w:rsidP="0014229E"/>
    <w:p w:rsidR="00A91934" w:rsidRDefault="00A91934" w:rsidP="00A91934">
      <w:pPr>
        <w:spacing w:after="0" w:line="360" w:lineRule="auto"/>
        <w:jc w:val="both"/>
        <w:rPr>
          <w:rFonts w:ascii="Times New Roman" w:hAnsi="Times New Roman" w:cs="Times New Roman"/>
          <w:sz w:val="24"/>
        </w:rPr>
      </w:pPr>
      <w:r w:rsidRPr="00A91934">
        <w:rPr>
          <w:rFonts w:ascii="Times New Roman" w:hAnsi="Times New Roman" w:cs="Times New Roman"/>
          <w:sz w:val="24"/>
        </w:rPr>
        <w:t>Below is the SWOT analysis conducted for Smoke Haus. SWOT stands for Strengths, Weaknesses, Opportunities, and Threats and is a technique used for assessing these four aspects of a business. SWOT Analysis can be used to utilise a business’ strengths to its advantage and reduce the chance of a business failing through acknowledging what said business is lacking</w:t>
      </w:r>
      <w:r w:rsidR="00CC77D9">
        <w:rPr>
          <w:rFonts w:ascii="Times New Roman" w:hAnsi="Times New Roman" w:cs="Times New Roman"/>
          <w:sz w:val="24"/>
        </w:rPr>
        <w:t xml:space="preserve"> (MindTools, 2020)</w:t>
      </w:r>
      <w:r w:rsidRPr="00A91934">
        <w:rPr>
          <w:rFonts w:ascii="Times New Roman" w:hAnsi="Times New Roman" w:cs="Times New Roman"/>
          <w:sz w:val="24"/>
        </w:rPr>
        <w:t xml:space="preserve">. This analysis technique also helps ensure that any hazards that may pose a threat to the operation of a business are identified and allows a business strategy to be devised which assists in distinguishing the business in question from its competitors. </w:t>
      </w:r>
    </w:p>
    <w:p w:rsidR="00E8529C" w:rsidRDefault="00E8529C" w:rsidP="00A91934">
      <w:pPr>
        <w:spacing w:after="0" w:line="360" w:lineRule="auto"/>
        <w:jc w:val="both"/>
        <w:rPr>
          <w:rFonts w:ascii="Times New Roman" w:hAnsi="Times New Roman" w:cs="Times New Roman"/>
          <w:sz w:val="24"/>
        </w:rPr>
      </w:pPr>
    </w:p>
    <w:p w:rsidR="00E8529C" w:rsidRPr="00A91934" w:rsidRDefault="00E8529C" w:rsidP="00A91934">
      <w:pPr>
        <w:spacing w:after="0" w:line="360" w:lineRule="auto"/>
        <w:jc w:val="both"/>
        <w:rPr>
          <w:rFonts w:ascii="Times New Roman" w:hAnsi="Times New Roman" w:cs="Times New Roman"/>
          <w:sz w:val="24"/>
        </w:rPr>
      </w:pPr>
    </w:p>
    <w:tbl>
      <w:tblPr>
        <w:tblStyle w:val="TableGrid"/>
        <w:tblW w:w="8982" w:type="dxa"/>
        <w:tblLook w:val="04A0" w:firstRow="1" w:lastRow="0" w:firstColumn="1" w:lastColumn="0" w:noHBand="0" w:noVBand="1"/>
      </w:tblPr>
      <w:tblGrid>
        <w:gridCol w:w="4489"/>
        <w:gridCol w:w="4493"/>
      </w:tblGrid>
      <w:tr w:rsidR="00E8529C" w:rsidTr="00F96279">
        <w:trPr>
          <w:trHeight w:val="3350"/>
        </w:trPr>
        <w:tc>
          <w:tcPr>
            <w:tcW w:w="4489" w:type="dxa"/>
          </w:tcPr>
          <w:p w:rsidR="00E8529C" w:rsidRDefault="00E8529C" w:rsidP="00F96279">
            <w:pPr>
              <w:jc w:val="center"/>
              <w:rPr>
                <w:rFonts w:cstheme="minorHAnsi"/>
                <w:b/>
                <w:sz w:val="32"/>
                <w:u w:val="single"/>
              </w:rPr>
            </w:pPr>
            <w:r w:rsidRPr="00F11235">
              <w:rPr>
                <w:rFonts w:cstheme="minorHAnsi"/>
                <w:b/>
                <w:sz w:val="32"/>
                <w:u w:val="single"/>
              </w:rPr>
              <w:t>Strengths</w:t>
            </w:r>
          </w:p>
          <w:p w:rsidR="00E8529C" w:rsidRPr="00F11235" w:rsidRDefault="00E8529C" w:rsidP="00F96279">
            <w:pPr>
              <w:jc w:val="center"/>
              <w:rPr>
                <w:rFonts w:cstheme="minorHAnsi"/>
                <w:b/>
                <w:sz w:val="32"/>
                <w:u w:val="single"/>
              </w:rPr>
            </w:pPr>
          </w:p>
          <w:p w:rsidR="00E8529C" w:rsidRDefault="00E8529C" w:rsidP="00E8529C">
            <w:pPr>
              <w:pStyle w:val="ListParagraph"/>
              <w:numPr>
                <w:ilvl w:val="0"/>
                <w:numId w:val="4"/>
              </w:numPr>
              <w:rPr>
                <w:rFonts w:cstheme="minorHAnsi"/>
              </w:rPr>
            </w:pPr>
            <w:r>
              <w:rPr>
                <w:rFonts w:cstheme="minorHAnsi"/>
              </w:rPr>
              <w:t>Quality customer service</w:t>
            </w:r>
          </w:p>
          <w:p w:rsidR="00E8529C" w:rsidRDefault="00E8529C" w:rsidP="00E8529C">
            <w:pPr>
              <w:pStyle w:val="ListParagraph"/>
              <w:numPr>
                <w:ilvl w:val="0"/>
                <w:numId w:val="4"/>
              </w:numPr>
              <w:rPr>
                <w:rFonts w:cstheme="minorHAnsi"/>
              </w:rPr>
            </w:pPr>
            <w:r>
              <w:rPr>
                <w:rFonts w:cstheme="minorHAnsi"/>
              </w:rPr>
              <w:t>Possesses a good reputation within the local community</w:t>
            </w:r>
          </w:p>
          <w:p w:rsidR="00E8529C" w:rsidRPr="00F11235" w:rsidRDefault="00E8529C" w:rsidP="00E8529C">
            <w:pPr>
              <w:pStyle w:val="ListParagraph"/>
              <w:numPr>
                <w:ilvl w:val="0"/>
                <w:numId w:val="4"/>
              </w:numPr>
              <w:rPr>
                <w:rFonts w:cstheme="minorHAnsi"/>
              </w:rPr>
            </w:pPr>
            <w:r>
              <w:rPr>
                <w:rFonts w:cstheme="minorHAnsi"/>
              </w:rPr>
              <w:t>Rated the best ‘American’ restaurant in Swansea</w:t>
            </w:r>
          </w:p>
        </w:tc>
        <w:tc>
          <w:tcPr>
            <w:tcW w:w="4493" w:type="dxa"/>
          </w:tcPr>
          <w:p w:rsidR="00E8529C" w:rsidRPr="003458B9" w:rsidRDefault="00E8529C" w:rsidP="00F96279">
            <w:pPr>
              <w:jc w:val="center"/>
              <w:rPr>
                <w:rFonts w:cstheme="minorHAnsi"/>
                <w:b/>
                <w:sz w:val="32"/>
                <w:u w:val="single"/>
              </w:rPr>
            </w:pPr>
            <w:r w:rsidRPr="003458B9">
              <w:rPr>
                <w:rFonts w:cstheme="minorHAnsi"/>
                <w:b/>
                <w:sz w:val="32"/>
                <w:u w:val="single"/>
              </w:rPr>
              <w:t>Weaknesses</w:t>
            </w:r>
          </w:p>
          <w:p w:rsidR="00E8529C" w:rsidRPr="003458B9" w:rsidRDefault="00E8529C" w:rsidP="00F96279">
            <w:pPr>
              <w:jc w:val="center"/>
              <w:rPr>
                <w:rFonts w:cstheme="minorHAnsi"/>
                <w:b/>
                <w:sz w:val="32"/>
                <w:u w:val="single"/>
              </w:rPr>
            </w:pPr>
          </w:p>
          <w:p w:rsidR="00E8529C" w:rsidRPr="003458B9" w:rsidRDefault="00E8529C" w:rsidP="00E8529C">
            <w:pPr>
              <w:pStyle w:val="ListParagraph"/>
              <w:numPr>
                <w:ilvl w:val="0"/>
                <w:numId w:val="3"/>
              </w:numPr>
              <w:rPr>
                <w:rFonts w:ascii="Times New Roman" w:hAnsi="Times New Roman" w:cs="Times New Roman"/>
              </w:rPr>
            </w:pPr>
            <w:r>
              <w:rPr>
                <w:rFonts w:cstheme="minorHAnsi"/>
              </w:rPr>
              <w:t>Expansion as a small brand can be difficult</w:t>
            </w:r>
          </w:p>
          <w:p w:rsidR="00E8529C" w:rsidRPr="00293B68" w:rsidRDefault="00E8529C" w:rsidP="00E8529C">
            <w:pPr>
              <w:pStyle w:val="ListParagraph"/>
              <w:numPr>
                <w:ilvl w:val="0"/>
                <w:numId w:val="3"/>
              </w:numPr>
              <w:rPr>
                <w:rFonts w:ascii="Times New Roman" w:hAnsi="Times New Roman" w:cs="Times New Roman"/>
              </w:rPr>
            </w:pPr>
            <w:r>
              <w:rPr>
                <w:rFonts w:cstheme="minorHAnsi"/>
              </w:rPr>
              <w:t>Relies heavily on repeat customers</w:t>
            </w:r>
          </w:p>
        </w:tc>
      </w:tr>
      <w:tr w:rsidR="00E8529C" w:rsidTr="00F96279">
        <w:trPr>
          <w:trHeight w:val="3350"/>
        </w:trPr>
        <w:tc>
          <w:tcPr>
            <w:tcW w:w="4489" w:type="dxa"/>
          </w:tcPr>
          <w:p w:rsidR="00E8529C" w:rsidRDefault="00E8529C" w:rsidP="00F96279">
            <w:pPr>
              <w:jc w:val="center"/>
              <w:rPr>
                <w:rFonts w:cstheme="minorHAnsi"/>
                <w:b/>
                <w:sz w:val="32"/>
                <w:u w:val="single"/>
              </w:rPr>
            </w:pPr>
            <w:r w:rsidRPr="00F11235">
              <w:rPr>
                <w:rFonts w:cstheme="minorHAnsi"/>
                <w:b/>
                <w:sz w:val="32"/>
                <w:u w:val="single"/>
              </w:rPr>
              <w:t>Opportunities</w:t>
            </w:r>
          </w:p>
          <w:p w:rsidR="00E8529C" w:rsidRPr="00F11235" w:rsidRDefault="00E8529C" w:rsidP="00F96279">
            <w:pPr>
              <w:jc w:val="center"/>
              <w:rPr>
                <w:rFonts w:cstheme="minorHAnsi"/>
                <w:b/>
                <w:sz w:val="32"/>
                <w:u w:val="single"/>
              </w:rPr>
            </w:pPr>
          </w:p>
          <w:p w:rsidR="00E8529C" w:rsidRDefault="00E8529C" w:rsidP="00E8529C">
            <w:pPr>
              <w:pStyle w:val="ListParagraph"/>
              <w:numPr>
                <w:ilvl w:val="0"/>
                <w:numId w:val="5"/>
              </w:numPr>
              <w:rPr>
                <w:rFonts w:cstheme="minorHAnsi"/>
              </w:rPr>
            </w:pPr>
            <w:r>
              <w:rPr>
                <w:rFonts w:cstheme="minorHAnsi"/>
              </w:rPr>
              <w:t>Expansion into the food delivery market, such as Deliveroo</w:t>
            </w:r>
          </w:p>
          <w:p w:rsidR="00E8529C" w:rsidRPr="00F11235" w:rsidRDefault="00E8529C" w:rsidP="00E8529C">
            <w:pPr>
              <w:pStyle w:val="ListParagraph"/>
              <w:numPr>
                <w:ilvl w:val="0"/>
                <w:numId w:val="5"/>
              </w:numPr>
              <w:rPr>
                <w:rFonts w:cstheme="minorHAnsi"/>
              </w:rPr>
            </w:pPr>
            <w:r>
              <w:rPr>
                <w:rFonts w:cstheme="minorHAnsi"/>
              </w:rPr>
              <w:t xml:space="preserve">To increase its work within the local community </w:t>
            </w:r>
          </w:p>
        </w:tc>
        <w:tc>
          <w:tcPr>
            <w:tcW w:w="4493" w:type="dxa"/>
          </w:tcPr>
          <w:p w:rsidR="00E8529C" w:rsidRDefault="00E8529C" w:rsidP="00F96279">
            <w:pPr>
              <w:jc w:val="center"/>
              <w:rPr>
                <w:rFonts w:cstheme="minorHAnsi"/>
                <w:b/>
                <w:sz w:val="32"/>
                <w:u w:val="single"/>
              </w:rPr>
            </w:pPr>
            <w:r w:rsidRPr="00F11235">
              <w:rPr>
                <w:rFonts w:cstheme="minorHAnsi"/>
                <w:b/>
                <w:sz w:val="32"/>
                <w:u w:val="single"/>
              </w:rPr>
              <w:t>Threats</w:t>
            </w:r>
          </w:p>
          <w:p w:rsidR="00E8529C" w:rsidRPr="00F11235" w:rsidRDefault="00E8529C" w:rsidP="00F96279">
            <w:pPr>
              <w:jc w:val="center"/>
              <w:rPr>
                <w:rFonts w:cstheme="minorHAnsi"/>
                <w:b/>
                <w:sz w:val="32"/>
                <w:u w:val="single"/>
              </w:rPr>
            </w:pPr>
          </w:p>
          <w:p w:rsidR="00E8529C" w:rsidRPr="00F11235" w:rsidRDefault="00E8529C" w:rsidP="00E8529C">
            <w:pPr>
              <w:pStyle w:val="ListParagraph"/>
              <w:numPr>
                <w:ilvl w:val="0"/>
                <w:numId w:val="6"/>
              </w:numPr>
              <w:rPr>
                <w:rFonts w:cstheme="minorHAnsi"/>
              </w:rPr>
            </w:pPr>
            <w:r>
              <w:rPr>
                <w:rFonts w:cstheme="minorHAnsi"/>
              </w:rPr>
              <w:t>Fierce competition exists within this market</w:t>
            </w:r>
          </w:p>
        </w:tc>
      </w:tr>
    </w:tbl>
    <w:p w:rsidR="0014229E" w:rsidRDefault="0014229E" w:rsidP="0014229E"/>
    <w:p w:rsidR="0014229E" w:rsidRDefault="0014229E" w:rsidP="0014229E"/>
    <w:p w:rsidR="0014229E" w:rsidRDefault="0014229E" w:rsidP="0014229E"/>
    <w:p w:rsidR="0014229E" w:rsidRDefault="0028657B" w:rsidP="0028657B">
      <w:pPr>
        <w:pStyle w:val="Heading1"/>
      </w:pPr>
      <w:bookmarkStart w:id="6" w:name="_Toc41938306"/>
      <w:r>
        <w:lastRenderedPageBreak/>
        <w:t xml:space="preserve">3.2 </w:t>
      </w:r>
      <w:r w:rsidR="00B33EB4">
        <w:t>H</w:t>
      </w:r>
      <w:r>
        <w:t xml:space="preserve">ow </w:t>
      </w:r>
      <w:r w:rsidR="003C21D7">
        <w:t>T</w:t>
      </w:r>
      <w:r>
        <w:t xml:space="preserve">his </w:t>
      </w:r>
      <w:r w:rsidR="003C21D7">
        <w:t>R</w:t>
      </w:r>
      <w:r>
        <w:t xml:space="preserve">esearch </w:t>
      </w:r>
      <w:r w:rsidR="003C21D7">
        <w:t>W</w:t>
      </w:r>
      <w:r>
        <w:t xml:space="preserve">as </w:t>
      </w:r>
      <w:r w:rsidR="003C21D7">
        <w:t>C</w:t>
      </w:r>
      <w:r>
        <w:t>onducted</w:t>
      </w:r>
      <w:bookmarkEnd w:id="6"/>
    </w:p>
    <w:p w:rsidR="0028657B" w:rsidRDefault="0028657B" w:rsidP="0028657B"/>
    <w:p w:rsidR="004C4CA5" w:rsidRPr="004C4CA5" w:rsidRDefault="004C4CA5" w:rsidP="004C4CA5">
      <w:pPr>
        <w:spacing w:line="360" w:lineRule="auto"/>
        <w:jc w:val="both"/>
        <w:rPr>
          <w:rFonts w:ascii="Times New Roman" w:hAnsi="Times New Roman" w:cs="Times New Roman"/>
          <w:sz w:val="24"/>
          <w:lang w:val="en-US"/>
        </w:rPr>
      </w:pPr>
      <w:r w:rsidRPr="004C4CA5">
        <w:rPr>
          <w:rFonts w:ascii="Times New Roman" w:hAnsi="Times New Roman" w:cs="Times New Roman"/>
          <w:sz w:val="24"/>
          <w:lang w:val="en-US"/>
        </w:rPr>
        <w:t xml:space="preserve">The primary research was conducted through the creation and distribution of a survey to members of the public in the Swansea and Cardiff areas. The data collected from this survey had to paint an accurate picture of the customers Smoke Haus receive.  The questions reflected those needed to map the demographic and so concerned topics such as age, gender, and number of annual visits.  The survey also asked for the estimated household income of its participants and their current marital status in order to gain more detail as to their consumer capabilities based upon the estimated amount of disposable income they would likely have.  Due to the personal nature of these questions, all survey responses are anonymous. The anonymity of the participants has no real consequence on the reliability or usefulness of the information gathered as only data is required.  The survey was hosted on Survey Monkey. This was the preferred method as it’s digital nature increases it’s accessibility, taking into account the current global pandemic, and also ensures the information gathered is safely stored and cannot be misplaced. The aforementioned pandemic made it impossible to seek responses in person as it would create unnecessary risk.  </w:t>
      </w:r>
      <w:r w:rsidR="00F2396E">
        <w:rPr>
          <w:rFonts w:ascii="Times New Roman" w:hAnsi="Times New Roman" w:cs="Times New Roman"/>
          <w:sz w:val="24"/>
          <w:lang w:val="en-US"/>
        </w:rPr>
        <w:t xml:space="preserve">An ethics approval form was completed due to the collection of primary research within this document, a copy can be found in the appendices.  </w:t>
      </w:r>
    </w:p>
    <w:p w:rsidR="0028657B" w:rsidRDefault="0028657B" w:rsidP="0028657B"/>
    <w:p w:rsidR="0028657B" w:rsidRDefault="0028657B" w:rsidP="0028657B"/>
    <w:p w:rsidR="0028657B" w:rsidRDefault="0028657B" w:rsidP="0028657B"/>
    <w:p w:rsidR="0028657B" w:rsidRDefault="0028657B" w:rsidP="0028657B"/>
    <w:p w:rsidR="0028657B" w:rsidRDefault="0028657B" w:rsidP="0028657B"/>
    <w:p w:rsidR="0028657B" w:rsidRDefault="0028657B" w:rsidP="0028657B"/>
    <w:p w:rsidR="0028657B" w:rsidRDefault="0028657B" w:rsidP="0028657B"/>
    <w:p w:rsidR="0028657B" w:rsidRDefault="0028657B" w:rsidP="0028657B"/>
    <w:p w:rsidR="0028657B" w:rsidRDefault="0028657B" w:rsidP="0028657B"/>
    <w:p w:rsidR="0028657B" w:rsidRDefault="0028657B" w:rsidP="0028657B"/>
    <w:p w:rsidR="0028657B" w:rsidRDefault="0028657B" w:rsidP="0028657B"/>
    <w:p w:rsidR="0028657B" w:rsidRDefault="0028657B" w:rsidP="0028657B"/>
    <w:p w:rsidR="0028657B" w:rsidRDefault="0028657B" w:rsidP="0028657B"/>
    <w:p w:rsidR="0028657B" w:rsidRDefault="0028657B" w:rsidP="0028657B"/>
    <w:p w:rsidR="0028657B" w:rsidRDefault="008A7B46" w:rsidP="008A7B46">
      <w:pPr>
        <w:pStyle w:val="Heading1"/>
      </w:pPr>
      <w:bookmarkStart w:id="7" w:name="_Toc41938307"/>
      <w:r>
        <w:t xml:space="preserve">3.3 </w:t>
      </w:r>
      <w:r w:rsidR="00B33EB4">
        <w:t>I</w:t>
      </w:r>
      <w:r>
        <w:t xml:space="preserve">nterpritation </w:t>
      </w:r>
      <w:r w:rsidR="003C21D7">
        <w:t>O</w:t>
      </w:r>
      <w:r>
        <w:t xml:space="preserve">f </w:t>
      </w:r>
      <w:r w:rsidR="003C21D7">
        <w:t>T</w:t>
      </w:r>
      <w:r>
        <w:t xml:space="preserve">he </w:t>
      </w:r>
      <w:r w:rsidR="003C21D7">
        <w:t>R</w:t>
      </w:r>
      <w:r>
        <w:t>esults</w:t>
      </w:r>
      <w:bookmarkEnd w:id="7"/>
      <w:r>
        <w:t xml:space="preserve"> </w:t>
      </w:r>
    </w:p>
    <w:p w:rsidR="008A7B46" w:rsidRDefault="008A7B46" w:rsidP="008A7B46"/>
    <w:p w:rsidR="00B0784C" w:rsidRPr="00B0784C" w:rsidRDefault="00B0784C" w:rsidP="00B0784C">
      <w:pPr>
        <w:spacing w:line="360" w:lineRule="auto"/>
        <w:jc w:val="both"/>
        <w:rPr>
          <w:rFonts w:ascii="Times New Roman" w:hAnsi="Times New Roman" w:cs="Times New Roman"/>
          <w:sz w:val="24"/>
          <w:lang w:val="en-US"/>
        </w:rPr>
      </w:pPr>
      <w:r w:rsidRPr="00B0784C">
        <w:rPr>
          <w:rFonts w:ascii="Times New Roman" w:hAnsi="Times New Roman" w:cs="Times New Roman"/>
          <w:sz w:val="24"/>
          <w:lang w:val="en-US"/>
        </w:rPr>
        <w:t xml:space="preserve">The questionnaire results can be found in the form of charts in the appendices below.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Q1 </w:t>
      </w:r>
      <w:r w:rsidR="00B0784C">
        <w:rPr>
          <w:rFonts w:ascii="Times New Roman" w:hAnsi="Times New Roman" w:cs="Times New Roman"/>
          <w:sz w:val="24"/>
          <w:lang w:val="en-US"/>
        </w:rPr>
        <w:t>– What is your current age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As is evident within the graph below, the majority of customers surveyed were between the ages 18-24, with the second largest age group being people of  the age 55+.  There was a large disparity between these and the third most popular result, with only three respondents being within the 45-55 age group.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Q2</w:t>
      </w:r>
      <w:r w:rsidR="00B0784C">
        <w:rPr>
          <w:rFonts w:ascii="Times New Roman" w:hAnsi="Times New Roman" w:cs="Times New Roman"/>
          <w:sz w:val="24"/>
          <w:lang w:val="en-US"/>
        </w:rPr>
        <w:t xml:space="preserve"> – What is your gender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Most respondents to the survey were male, accounting for 63% of the results.  The remaining 37% were female, with no results identifying as other.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Q3 </w:t>
      </w:r>
      <w:r w:rsidR="00B0784C">
        <w:rPr>
          <w:rFonts w:ascii="Times New Roman" w:hAnsi="Times New Roman" w:cs="Times New Roman"/>
          <w:sz w:val="24"/>
          <w:lang w:val="en-US"/>
        </w:rPr>
        <w:t>– What is your employment status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The third question relates to the employment status of the consumer. The multiple choice nature covered the range from unemployed to retired.  From the returned data we can see that the vast majority of responses came from students and full time workers.  Retired was the third largest group accounting for 17% of the results.  A common factor between these positions is disposable income as, through consistent wages or student loans, they have the resources to decide to visit the restaurant to spend their income.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Q4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The next question categorizes the consumers by marriage status through identifying whether they are married, unmarried or engaged.  Most surveyed were married by an extremely narrow margin (2% more respondents were married than unmarried) and none of the results evidenced engaged customers.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Q5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The fifth question is the most personal, enquiring as to the estimated household income of customers. Due to the large number of students we can see many results for &lt;£15,000.  The other results coincide with the aforementioned part time and full time workers who visit, with </w:t>
      </w:r>
      <w:r w:rsidRPr="004702F0">
        <w:rPr>
          <w:rFonts w:ascii="Times New Roman" w:hAnsi="Times New Roman" w:cs="Times New Roman"/>
          <w:sz w:val="24"/>
          <w:lang w:val="en-US"/>
        </w:rPr>
        <w:lastRenderedPageBreak/>
        <w:t xml:space="preserve">the majority earning £25,000 - £35,000 annually.  The prominence of the retired category, accounting for 17% of responses, is arguably an issue here in terms of the ability to assess the amount of disposable income the customers have as the retirees’ pension and private funds can very massively. However, the impact of this issue on the overall usefulness of the results gathered is very slight but should nonetheless be noted as an area for improvement,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Q6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We then asked the question to discover how regularly these consumers returned to the restaurant. It is evident that the organisation is earning from repeat business but there is room for improvement.  13 customers surveyed stated they only visit once a year, with only 10 deciding to return 2-3 times.  Those who visited 3-4 or even 5+ times accounted for 23% of the results, showing there is a need for Smoke Haus to entice more repeat business.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Q7 </w:t>
      </w:r>
    </w:p>
    <w:p w:rsidR="004702F0" w:rsidRPr="004702F0" w:rsidRDefault="004702F0" w:rsidP="004702F0">
      <w:pPr>
        <w:spacing w:line="360" w:lineRule="auto"/>
        <w:jc w:val="both"/>
        <w:rPr>
          <w:rFonts w:ascii="Times New Roman" w:hAnsi="Times New Roman" w:cs="Times New Roman"/>
          <w:sz w:val="24"/>
          <w:lang w:val="en-US"/>
        </w:rPr>
      </w:pPr>
      <w:r w:rsidRPr="004702F0">
        <w:rPr>
          <w:rFonts w:ascii="Times New Roman" w:hAnsi="Times New Roman" w:cs="Times New Roman"/>
          <w:sz w:val="24"/>
          <w:lang w:val="en-US"/>
        </w:rPr>
        <w:t xml:space="preserve">The final question asked was whether these customers would recommend the restaurant to a friend. This question resulted in an large amount of answers in favour of the organisation, with 89% willing to recommend the establishment.  This demonstrates that most diners enjoyed their experience within the establishment. These word of mouth reviews are extremely important to the organisation as this positive feedback can travel far and fast, especially with the use of social media, which may then result in more customers visiting the restaurant.  </w:t>
      </w:r>
    </w:p>
    <w:p w:rsidR="008A7B46" w:rsidRDefault="008A7B46" w:rsidP="008A7B46"/>
    <w:p w:rsidR="008A7B46" w:rsidRDefault="008A7B46" w:rsidP="008A7B46"/>
    <w:p w:rsidR="008A7B46" w:rsidRDefault="008A7B46" w:rsidP="008A7B46"/>
    <w:p w:rsidR="008A7B46" w:rsidRDefault="008A7B46" w:rsidP="008A7B46"/>
    <w:p w:rsidR="008A7B46" w:rsidRDefault="008A7B46" w:rsidP="008A7B46"/>
    <w:p w:rsidR="008A7B46" w:rsidRDefault="008A7B46" w:rsidP="008A7B46"/>
    <w:p w:rsidR="008A7B46" w:rsidRDefault="008A7B46" w:rsidP="008A7B46"/>
    <w:p w:rsidR="008A7B46" w:rsidRDefault="008A7B46" w:rsidP="008A7B46"/>
    <w:p w:rsidR="008A7B46" w:rsidRDefault="008A7B46" w:rsidP="008A7B46"/>
    <w:p w:rsidR="008A7B46" w:rsidRDefault="008A7B46" w:rsidP="008A7B46"/>
    <w:p w:rsidR="008A7B46" w:rsidRDefault="008A7B46" w:rsidP="008A7B46"/>
    <w:p w:rsidR="00CB7703" w:rsidRDefault="00CB7703" w:rsidP="008A7B46"/>
    <w:p w:rsidR="008A7B46" w:rsidRDefault="00CE5D0A" w:rsidP="00CE5D0A">
      <w:pPr>
        <w:pStyle w:val="Heading1"/>
      </w:pPr>
      <w:bookmarkStart w:id="8" w:name="_Toc41938308"/>
      <w:r>
        <w:t xml:space="preserve">3.4 </w:t>
      </w:r>
      <w:r w:rsidR="00B33EB4">
        <w:t>F</w:t>
      </w:r>
      <w:r>
        <w:t xml:space="preserve">urther </w:t>
      </w:r>
      <w:r w:rsidR="003C21D7">
        <w:t>A</w:t>
      </w:r>
      <w:r>
        <w:t>nalysis</w:t>
      </w:r>
      <w:bookmarkEnd w:id="8"/>
      <w:r>
        <w:t xml:space="preserve"> </w:t>
      </w:r>
    </w:p>
    <w:p w:rsidR="00CE5D0A" w:rsidRDefault="00CE5D0A" w:rsidP="00CE5D0A"/>
    <w:p w:rsidR="001D5850" w:rsidRPr="001D5850" w:rsidRDefault="001D5850" w:rsidP="001D5850">
      <w:pPr>
        <w:spacing w:line="360" w:lineRule="auto"/>
        <w:jc w:val="both"/>
        <w:rPr>
          <w:rFonts w:ascii="Times New Roman" w:hAnsi="Times New Roman" w:cs="Times New Roman"/>
          <w:sz w:val="24"/>
          <w:lang w:val="en-US"/>
        </w:rPr>
      </w:pPr>
      <w:r w:rsidRPr="001D5850">
        <w:rPr>
          <w:rFonts w:ascii="Times New Roman" w:hAnsi="Times New Roman" w:cs="Times New Roman"/>
          <w:sz w:val="24"/>
          <w:lang w:val="en-US"/>
        </w:rPr>
        <w:t xml:space="preserve">From this data we can create 3 profiles of their demographic. The table below display the key features of these profiles.  First,  we have the student category which consists of customers who are studying full time in the area, be that Cardiff or Swansea.  This younger audience make up a large amount of the restaurants consumer base. However, although these customers frequent the restaurant,  they do not return often as they have minimal disposable income due to them relying on a student loan. Although they may have enough disposable income to visit once or twice, frequent visits are likely outside of their limited budget. The fact that they choose to visit Smoke Haus with this limited income is, however, a very positive thing and it may reflect the recommendations section as it perhaps shows that the positive reviews of Smoke Haus have travelled and permeated through this student demographic. This creates a knock on effect as students tend to be extremely socially active and so, despite each student not visiting frequently themselves, they are likely to encourage people in their social groups to visit the restaurant, provided they have a good experience. </w:t>
      </w:r>
    </w:p>
    <w:p w:rsidR="001D5850" w:rsidRPr="001D5850" w:rsidRDefault="001D5850" w:rsidP="001D5850">
      <w:pPr>
        <w:spacing w:line="360" w:lineRule="auto"/>
        <w:jc w:val="both"/>
        <w:rPr>
          <w:rFonts w:ascii="Times New Roman" w:hAnsi="Times New Roman" w:cs="Times New Roman"/>
          <w:sz w:val="24"/>
          <w:lang w:val="en-US"/>
        </w:rPr>
      </w:pPr>
      <w:r w:rsidRPr="001D5850">
        <w:rPr>
          <w:rFonts w:ascii="Times New Roman" w:hAnsi="Times New Roman" w:cs="Times New Roman"/>
          <w:sz w:val="24"/>
          <w:lang w:val="en-US"/>
        </w:rPr>
        <w:t>The next profile  is the provider. This demographic is older than the student and has much more disposable income due to their full time work.  Though they have the income to frequently dine, they do not return often. This may be due to factors more prevalent among this age group such as the need to arrange childcare, get time off work and so forth. Through analysing this evidence we can deduce that more can be done to entice the repeated business of this demographic. This could perhaps be done through making the restaurant more child friendly or offering meal deals on the weekend when the provider would likely not be in work.  This group are also likely to recommend the establishment to friends. Although the effectiveness of word of mouth here is perhaps less than amongst students due to the tendency for older members of society to be less socially active, positive reviews and recommendations are still to be sought after and encouraged across the differing demographics.</w:t>
      </w:r>
    </w:p>
    <w:p w:rsidR="001D5850" w:rsidRPr="001D5850" w:rsidRDefault="001D5850" w:rsidP="001D5850">
      <w:pPr>
        <w:spacing w:line="360" w:lineRule="auto"/>
        <w:jc w:val="both"/>
        <w:rPr>
          <w:rFonts w:ascii="Times New Roman" w:hAnsi="Times New Roman" w:cs="Times New Roman"/>
          <w:sz w:val="24"/>
          <w:lang w:val="en-US"/>
        </w:rPr>
      </w:pPr>
      <w:r w:rsidRPr="001D5850">
        <w:rPr>
          <w:rFonts w:ascii="Times New Roman" w:hAnsi="Times New Roman" w:cs="Times New Roman"/>
          <w:sz w:val="24"/>
          <w:lang w:val="en-US"/>
        </w:rPr>
        <w:t xml:space="preserve">Finally we have the retiree. This demographic is the oldest, with an average age of 55+.  This group no longer work which likely means they have plenty of free time which the organisation may capitalise on.  The current income of this group is unknown, but it is correct to assume that they possess a sufficient amount of disposable income to allow for restaurant trips as they are repeat customers, visiting 3+ times a year.  </w:t>
      </w:r>
    </w:p>
    <w:p w:rsidR="001D5850" w:rsidRDefault="001D5850" w:rsidP="001D5850">
      <w:pPr>
        <w:rPr>
          <w:lang w:val="en-US"/>
        </w:rPr>
      </w:pPr>
    </w:p>
    <w:tbl>
      <w:tblPr>
        <w:tblStyle w:val="TableGrid"/>
        <w:tblpPr w:leftFromText="180" w:rightFromText="180" w:vertAnchor="text" w:horzAnchor="margin" w:tblpXSpec="center" w:tblpY="198"/>
        <w:tblW w:w="7971" w:type="dxa"/>
        <w:tblLook w:val="04A0" w:firstRow="1" w:lastRow="0" w:firstColumn="1" w:lastColumn="0" w:noHBand="0" w:noVBand="1"/>
      </w:tblPr>
      <w:tblGrid>
        <w:gridCol w:w="1144"/>
        <w:gridCol w:w="1124"/>
        <w:gridCol w:w="1459"/>
        <w:gridCol w:w="1234"/>
        <w:gridCol w:w="1058"/>
        <w:gridCol w:w="1952"/>
      </w:tblGrid>
      <w:tr w:rsidR="001D5850" w:rsidTr="001D5850">
        <w:trPr>
          <w:trHeight w:val="875"/>
        </w:trPr>
        <w:tc>
          <w:tcPr>
            <w:tcW w:w="1144" w:type="dxa"/>
          </w:tcPr>
          <w:p w:rsidR="001D5850" w:rsidRDefault="001D5850" w:rsidP="001D5850"/>
        </w:tc>
        <w:tc>
          <w:tcPr>
            <w:tcW w:w="1124" w:type="dxa"/>
          </w:tcPr>
          <w:p w:rsidR="001D5850" w:rsidRDefault="001D5850" w:rsidP="001D5850">
            <w:r>
              <w:t>Average age</w:t>
            </w:r>
          </w:p>
        </w:tc>
        <w:tc>
          <w:tcPr>
            <w:tcW w:w="1459" w:type="dxa"/>
          </w:tcPr>
          <w:p w:rsidR="001D5850" w:rsidRDefault="001D5850" w:rsidP="001D5850">
            <w:r>
              <w:t>Employment status</w:t>
            </w:r>
          </w:p>
        </w:tc>
        <w:tc>
          <w:tcPr>
            <w:tcW w:w="1234" w:type="dxa"/>
          </w:tcPr>
          <w:p w:rsidR="001D5850" w:rsidRDefault="001D5850" w:rsidP="001D5850">
            <w:r>
              <w:t xml:space="preserve">Estimated income </w:t>
            </w:r>
          </w:p>
        </w:tc>
        <w:tc>
          <w:tcPr>
            <w:tcW w:w="1058" w:type="dxa"/>
          </w:tcPr>
          <w:p w:rsidR="001D5850" w:rsidRDefault="001D5850" w:rsidP="001D5850">
            <w:r>
              <w:t>Annual visits</w:t>
            </w:r>
          </w:p>
        </w:tc>
        <w:tc>
          <w:tcPr>
            <w:tcW w:w="1952" w:type="dxa"/>
          </w:tcPr>
          <w:p w:rsidR="001D5850" w:rsidRDefault="001D5850" w:rsidP="001D5850">
            <w:r>
              <w:t>Recommendation</w:t>
            </w:r>
          </w:p>
        </w:tc>
      </w:tr>
      <w:tr w:rsidR="001D5850" w:rsidTr="001D5850">
        <w:trPr>
          <w:trHeight w:val="875"/>
        </w:trPr>
        <w:tc>
          <w:tcPr>
            <w:tcW w:w="1144" w:type="dxa"/>
          </w:tcPr>
          <w:p w:rsidR="001D5850" w:rsidRDefault="001D5850" w:rsidP="001D5850">
            <w:r>
              <w:t>The student</w:t>
            </w:r>
          </w:p>
        </w:tc>
        <w:tc>
          <w:tcPr>
            <w:tcW w:w="1124" w:type="dxa"/>
          </w:tcPr>
          <w:p w:rsidR="001D5850" w:rsidRDefault="001D5850" w:rsidP="001D5850">
            <w:r>
              <w:t>18-22</w:t>
            </w:r>
          </w:p>
        </w:tc>
        <w:tc>
          <w:tcPr>
            <w:tcW w:w="1459" w:type="dxa"/>
          </w:tcPr>
          <w:p w:rsidR="001D5850" w:rsidRDefault="001D5850" w:rsidP="001D5850">
            <w:r>
              <w:t>Student</w:t>
            </w:r>
          </w:p>
        </w:tc>
        <w:tc>
          <w:tcPr>
            <w:tcW w:w="1234" w:type="dxa"/>
          </w:tcPr>
          <w:p w:rsidR="001D5850" w:rsidRDefault="001D5850" w:rsidP="001D5850">
            <w:r>
              <w:t>&lt;£15,000</w:t>
            </w:r>
          </w:p>
        </w:tc>
        <w:tc>
          <w:tcPr>
            <w:tcW w:w="1058" w:type="dxa"/>
          </w:tcPr>
          <w:p w:rsidR="001D5850" w:rsidRDefault="001D5850" w:rsidP="001D5850">
            <w:r>
              <w:t>0-1</w:t>
            </w:r>
          </w:p>
        </w:tc>
        <w:tc>
          <w:tcPr>
            <w:tcW w:w="1952" w:type="dxa"/>
          </w:tcPr>
          <w:p w:rsidR="001D5850" w:rsidRDefault="001D5850" w:rsidP="001D5850">
            <w:r>
              <w:t xml:space="preserve">Yes </w:t>
            </w:r>
          </w:p>
        </w:tc>
      </w:tr>
      <w:tr w:rsidR="001D5850" w:rsidTr="001D5850">
        <w:trPr>
          <w:trHeight w:val="875"/>
        </w:trPr>
        <w:tc>
          <w:tcPr>
            <w:tcW w:w="1144" w:type="dxa"/>
          </w:tcPr>
          <w:p w:rsidR="001D5850" w:rsidRDefault="001D5850" w:rsidP="001D5850">
            <w:r>
              <w:t>The provider</w:t>
            </w:r>
          </w:p>
        </w:tc>
        <w:tc>
          <w:tcPr>
            <w:tcW w:w="1124" w:type="dxa"/>
          </w:tcPr>
          <w:p w:rsidR="001D5850" w:rsidRDefault="001D5850" w:rsidP="001D5850">
            <w:r>
              <w:t xml:space="preserve">22 - 55 </w:t>
            </w:r>
          </w:p>
        </w:tc>
        <w:tc>
          <w:tcPr>
            <w:tcW w:w="1459" w:type="dxa"/>
          </w:tcPr>
          <w:p w:rsidR="001D5850" w:rsidRDefault="001D5850" w:rsidP="001D5850">
            <w:r>
              <w:t>Full time</w:t>
            </w:r>
          </w:p>
        </w:tc>
        <w:tc>
          <w:tcPr>
            <w:tcW w:w="1234" w:type="dxa"/>
          </w:tcPr>
          <w:p w:rsidR="001D5850" w:rsidRDefault="001D5850" w:rsidP="001D5850">
            <w:r>
              <w:t>£25,000 - £45,000</w:t>
            </w:r>
          </w:p>
        </w:tc>
        <w:tc>
          <w:tcPr>
            <w:tcW w:w="1058" w:type="dxa"/>
          </w:tcPr>
          <w:p w:rsidR="001D5850" w:rsidRDefault="001D5850" w:rsidP="001D5850">
            <w:r>
              <w:t>1-2</w:t>
            </w:r>
          </w:p>
        </w:tc>
        <w:tc>
          <w:tcPr>
            <w:tcW w:w="1952" w:type="dxa"/>
          </w:tcPr>
          <w:p w:rsidR="001D5850" w:rsidRDefault="001D5850" w:rsidP="001D5850">
            <w:r>
              <w:t>Yes</w:t>
            </w:r>
          </w:p>
        </w:tc>
      </w:tr>
      <w:tr w:rsidR="001D5850" w:rsidTr="001D5850">
        <w:trPr>
          <w:trHeight w:val="875"/>
        </w:trPr>
        <w:tc>
          <w:tcPr>
            <w:tcW w:w="1144" w:type="dxa"/>
          </w:tcPr>
          <w:p w:rsidR="001D5850" w:rsidRDefault="001D5850" w:rsidP="001D5850">
            <w:r>
              <w:t xml:space="preserve">The retiree </w:t>
            </w:r>
          </w:p>
        </w:tc>
        <w:tc>
          <w:tcPr>
            <w:tcW w:w="1124" w:type="dxa"/>
          </w:tcPr>
          <w:p w:rsidR="001D5850" w:rsidRDefault="001D5850" w:rsidP="001D5850">
            <w:r>
              <w:t>55+</w:t>
            </w:r>
          </w:p>
        </w:tc>
        <w:tc>
          <w:tcPr>
            <w:tcW w:w="1459" w:type="dxa"/>
          </w:tcPr>
          <w:p w:rsidR="001D5850" w:rsidRDefault="001D5850" w:rsidP="001D5850">
            <w:r>
              <w:t>Retired</w:t>
            </w:r>
          </w:p>
        </w:tc>
        <w:tc>
          <w:tcPr>
            <w:tcW w:w="1234" w:type="dxa"/>
          </w:tcPr>
          <w:p w:rsidR="001D5850" w:rsidRDefault="001D5850" w:rsidP="001D5850">
            <w:r>
              <w:t>Unknown</w:t>
            </w:r>
          </w:p>
        </w:tc>
        <w:tc>
          <w:tcPr>
            <w:tcW w:w="1058" w:type="dxa"/>
          </w:tcPr>
          <w:p w:rsidR="001D5850" w:rsidRDefault="001D5850" w:rsidP="001D5850">
            <w:r>
              <w:t>3+</w:t>
            </w:r>
          </w:p>
        </w:tc>
        <w:tc>
          <w:tcPr>
            <w:tcW w:w="1952" w:type="dxa"/>
          </w:tcPr>
          <w:p w:rsidR="001D5850" w:rsidRDefault="001D5850" w:rsidP="001D5850">
            <w:r>
              <w:t>Yes</w:t>
            </w:r>
          </w:p>
        </w:tc>
      </w:tr>
    </w:tbl>
    <w:p w:rsidR="001D5850" w:rsidRDefault="001D5850" w:rsidP="001D5850">
      <w:pPr>
        <w:rPr>
          <w:lang w:val="en-US"/>
        </w:rPr>
      </w:pPr>
    </w:p>
    <w:p w:rsidR="001D5850" w:rsidRDefault="001D5850" w:rsidP="001D5850">
      <w:pPr>
        <w:rPr>
          <w:lang w:val="en-US"/>
        </w:rPr>
      </w:pPr>
    </w:p>
    <w:p w:rsidR="001D5850" w:rsidRPr="001D5850" w:rsidRDefault="001D5850" w:rsidP="001D5850">
      <w:pPr>
        <w:spacing w:line="360" w:lineRule="auto"/>
        <w:jc w:val="both"/>
        <w:rPr>
          <w:rFonts w:ascii="Times New Roman" w:hAnsi="Times New Roman" w:cs="Times New Roman"/>
          <w:sz w:val="24"/>
          <w:lang w:val="en-US"/>
        </w:rPr>
      </w:pPr>
      <w:r w:rsidRPr="001D5850">
        <w:rPr>
          <w:rFonts w:ascii="Times New Roman" w:hAnsi="Times New Roman" w:cs="Times New Roman"/>
          <w:sz w:val="24"/>
          <w:lang w:val="en-US"/>
        </w:rPr>
        <w:t>With these demographics mapped we may now take the next steps, finding a new location which would provide the most opportunity. Regarding the first demographic, the student, Manchester is a perfect location to capitalise on this audience</w:t>
      </w:r>
      <w:r w:rsidRPr="00523967">
        <w:rPr>
          <w:rFonts w:ascii="Times New Roman" w:hAnsi="Times New Roman" w:cs="Times New Roman"/>
          <w:sz w:val="24"/>
          <w:lang w:val="en-US"/>
        </w:rPr>
        <w:t>.  Within this territory there are over 100,000 students, spread out across five universities</w:t>
      </w:r>
      <w:r w:rsidR="00523967" w:rsidRPr="00523967">
        <w:rPr>
          <w:rFonts w:ascii="Times New Roman" w:hAnsi="Times New Roman" w:cs="Times New Roman"/>
          <w:sz w:val="24"/>
          <w:lang w:val="en-US"/>
        </w:rPr>
        <w:t xml:space="preserve"> (NOMI</w:t>
      </w:r>
      <w:r w:rsidR="00523967">
        <w:rPr>
          <w:rFonts w:ascii="Times New Roman" w:hAnsi="Times New Roman" w:cs="Times New Roman"/>
          <w:sz w:val="24"/>
          <w:lang w:val="en-US"/>
        </w:rPr>
        <w:t>S</w:t>
      </w:r>
      <w:r w:rsidR="00523967" w:rsidRPr="00523967">
        <w:rPr>
          <w:rFonts w:ascii="Times New Roman" w:hAnsi="Times New Roman" w:cs="Times New Roman"/>
          <w:sz w:val="24"/>
          <w:lang w:val="en-US"/>
        </w:rPr>
        <w:t>, 2020)</w:t>
      </w:r>
      <w:r w:rsidRPr="00523967">
        <w:rPr>
          <w:rFonts w:ascii="Times New Roman" w:hAnsi="Times New Roman" w:cs="Times New Roman"/>
          <w:sz w:val="24"/>
          <w:lang w:val="en-US"/>
        </w:rPr>
        <w:t>.</w:t>
      </w:r>
      <w:r w:rsidRPr="001D5850">
        <w:rPr>
          <w:rFonts w:ascii="Times New Roman" w:hAnsi="Times New Roman" w:cs="Times New Roman"/>
          <w:sz w:val="24"/>
          <w:lang w:val="en-US"/>
        </w:rPr>
        <w:t xml:space="preserve">  Though they are not repeat customers, targeting this area will ensure foot traffic and the American theme of the restaurant also provides opportunity to form connections with American related societies within these universities, such as American Football teams.  </w:t>
      </w:r>
    </w:p>
    <w:p w:rsidR="001D5850" w:rsidRPr="001D5850" w:rsidRDefault="001D5850" w:rsidP="001D5850">
      <w:pPr>
        <w:spacing w:line="360" w:lineRule="auto"/>
        <w:jc w:val="both"/>
        <w:rPr>
          <w:rFonts w:ascii="Times New Roman" w:hAnsi="Times New Roman" w:cs="Times New Roman"/>
          <w:sz w:val="24"/>
          <w:lang w:val="en-US"/>
        </w:rPr>
      </w:pPr>
      <w:r w:rsidRPr="001D5850">
        <w:rPr>
          <w:rFonts w:ascii="Times New Roman" w:hAnsi="Times New Roman" w:cs="Times New Roman"/>
          <w:sz w:val="24"/>
          <w:lang w:val="en-US"/>
        </w:rPr>
        <w:t xml:space="preserve">CJL consultants recommends this property - </w:t>
      </w:r>
      <w:hyperlink r:id="rId7" w:history="1">
        <w:r w:rsidRPr="001D5850">
          <w:rPr>
            <w:rFonts w:ascii="Times New Roman" w:eastAsia="Times New Roman" w:hAnsi="Times New Roman" w:cs="Times New Roman"/>
            <w:color w:val="0000FF"/>
            <w:sz w:val="24"/>
            <w:u w:val="single"/>
          </w:rPr>
          <w:t>https://www.rightmove.co.uk/commercial-property-for-sale/property-78288040.html</w:t>
        </w:r>
      </w:hyperlink>
      <w:r w:rsidRPr="001D5850">
        <w:rPr>
          <w:rFonts w:ascii="Times New Roman" w:eastAsia="Times New Roman" w:hAnsi="Times New Roman" w:cs="Times New Roman"/>
          <w:sz w:val="24"/>
        </w:rPr>
        <w:t xml:space="preserve"> .</w:t>
      </w:r>
      <w:r w:rsidRPr="001D5850">
        <w:rPr>
          <w:rFonts w:ascii="Times New Roman" w:hAnsi="Times New Roman" w:cs="Times New Roman"/>
          <w:sz w:val="24"/>
          <w:lang w:val="en-US"/>
        </w:rPr>
        <w:t xml:space="preserve">  This is a recently renovated property, which is located in central Manchester and is a 10 minute walk away from Manchester Metropolitan University.  In order to entice this demographic, Smoke Haus could provide student discount for a limited period when opening.  This plan would guarantee foot traffic early for the </w:t>
      </w:r>
      <w:r w:rsidRPr="00523967">
        <w:rPr>
          <w:rFonts w:ascii="Times New Roman" w:hAnsi="Times New Roman" w:cs="Times New Roman"/>
          <w:sz w:val="24"/>
          <w:lang w:val="en-US"/>
        </w:rPr>
        <w:t>organisation, allowing word of mouth recommendations to travel between the target group.  According to the NOMIS, a branch of the department of the Office for National Statistics, Students make up 23.4% of the Greater Manchester area</w:t>
      </w:r>
      <w:r w:rsidR="00523967" w:rsidRPr="00523967">
        <w:rPr>
          <w:rFonts w:ascii="Times New Roman" w:hAnsi="Times New Roman" w:cs="Times New Roman"/>
          <w:sz w:val="24"/>
          <w:lang w:val="en-US"/>
        </w:rPr>
        <w:t xml:space="preserve"> (NOMIS, 2020)</w:t>
      </w:r>
      <w:r w:rsidRPr="00523967">
        <w:rPr>
          <w:rFonts w:ascii="Times New Roman" w:hAnsi="Times New Roman" w:cs="Times New Roman"/>
          <w:sz w:val="24"/>
          <w:lang w:val="en-US"/>
        </w:rPr>
        <w:t>.   This is an estimated 124,200 students, a resounding difference from their originally targeted location of Birmingham, which has an estimated 83,900 students</w:t>
      </w:r>
      <w:r w:rsidR="00523967" w:rsidRPr="00523967">
        <w:rPr>
          <w:rFonts w:ascii="Times New Roman" w:hAnsi="Times New Roman" w:cs="Times New Roman"/>
          <w:sz w:val="24"/>
          <w:lang w:val="en-US"/>
        </w:rPr>
        <w:t xml:space="preserve"> (NOMIS, 2020)</w:t>
      </w:r>
      <w:r w:rsidRPr="00523967">
        <w:rPr>
          <w:rFonts w:ascii="Times New Roman" w:hAnsi="Times New Roman" w:cs="Times New Roman"/>
          <w:sz w:val="24"/>
          <w:lang w:val="en-US"/>
        </w:rPr>
        <w:t>.  This location is also beneficial with regards to the retiree demographic. With over 40,000</w:t>
      </w:r>
      <w:r w:rsidRPr="001D5850">
        <w:rPr>
          <w:rFonts w:ascii="Times New Roman" w:hAnsi="Times New Roman" w:cs="Times New Roman"/>
          <w:sz w:val="24"/>
          <w:lang w:val="en-US"/>
        </w:rPr>
        <w:t xml:space="preserve"> retirees, it makes up almost 10% of the area.  </w:t>
      </w:r>
    </w:p>
    <w:p w:rsidR="001D5850" w:rsidRPr="001D5850" w:rsidRDefault="001D5850" w:rsidP="001D5850">
      <w:pPr>
        <w:spacing w:line="360" w:lineRule="auto"/>
        <w:jc w:val="both"/>
        <w:rPr>
          <w:rFonts w:ascii="Times New Roman" w:hAnsi="Times New Roman" w:cs="Times New Roman"/>
          <w:sz w:val="24"/>
          <w:lang w:val="en-US"/>
        </w:rPr>
      </w:pPr>
    </w:p>
    <w:p w:rsidR="001D5850" w:rsidRPr="001D5850" w:rsidRDefault="001D5850" w:rsidP="001D5850">
      <w:pPr>
        <w:spacing w:line="360" w:lineRule="auto"/>
        <w:jc w:val="both"/>
        <w:rPr>
          <w:rFonts w:ascii="Times New Roman" w:hAnsi="Times New Roman" w:cs="Times New Roman"/>
          <w:sz w:val="24"/>
          <w:lang w:val="en-US"/>
        </w:rPr>
      </w:pPr>
      <w:r w:rsidRPr="001D5850">
        <w:rPr>
          <w:rFonts w:ascii="Times New Roman" w:hAnsi="Times New Roman" w:cs="Times New Roman"/>
          <w:sz w:val="24"/>
          <w:lang w:val="en-US"/>
        </w:rPr>
        <w:lastRenderedPageBreak/>
        <w:t>The provider demographic can be found anywhere in the country, making it a difficult to identify a specific location.  As previously mentioned in the discussion of the questionnaire results, the consultancy recommends amending promotions to target this group. This could include offering ‘bundle deals’ of adult’s and children’s courses at a discounted prices to entice families to dine at the restaurant. Additionally, special discounts on the weekends may increase Smoke Haus’ appeal to working adults when they are deciding where to spend their often limited free time.</w:t>
      </w:r>
    </w:p>
    <w:p w:rsidR="001D5850" w:rsidRPr="001D5850" w:rsidRDefault="001D5850" w:rsidP="001D5850">
      <w:pPr>
        <w:spacing w:line="360" w:lineRule="auto"/>
        <w:jc w:val="both"/>
        <w:rPr>
          <w:rFonts w:ascii="Times New Roman" w:hAnsi="Times New Roman" w:cs="Times New Roman"/>
          <w:sz w:val="24"/>
          <w:lang w:val="en-US"/>
        </w:rPr>
      </w:pPr>
      <w:r w:rsidRPr="001D5850">
        <w:rPr>
          <w:rFonts w:ascii="Times New Roman" w:hAnsi="Times New Roman" w:cs="Times New Roman"/>
          <w:sz w:val="24"/>
          <w:lang w:val="en-US"/>
        </w:rPr>
        <w:t xml:space="preserve">Finally we have the retiree demographic. These consumers are most likely to make multiple annual visits, making them extremely important to consider.  It is difficult to find a city location with a large amount of this group as they tend to occupy more rural areas but, as aforementioned, Manchester is a perfect choice for expansion. Other cities, such as Liverpool or Bristol, have a significantly less retired population.  In order to entice more business from these customers, the restaurant may use targeted offers, such as an early bird special.  This will benefit Smoke Haus as they will earn an uptake in foot traffic from this demographic, while gaining their business early in the business day. Also, this will, in turn, make more tables available for other customer types who may wish to dine later on in the afternoon/evening.  </w:t>
      </w:r>
    </w:p>
    <w:p w:rsidR="00CE5D0A" w:rsidRDefault="00CE5D0A" w:rsidP="00CE5D0A"/>
    <w:p w:rsidR="00CE5D0A" w:rsidRDefault="00CE5D0A" w:rsidP="00CE5D0A"/>
    <w:p w:rsidR="00CE5D0A" w:rsidRDefault="00CE5D0A" w:rsidP="00CE5D0A"/>
    <w:p w:rsidR="00CE5D0A" w:rsidRDefault="00CE5D0A" w:rsidP="00CE5D0A"/>
    <w:p w:rsidR="00CE5D0A" w:rsidRDefault="00CE5D0A" w:rsidP="00CE5D0A"/>
    <w:p w:rsidR="00CE5D0A" w:rsidRDefault="00CE5D0A" w:rsidP="00CE5D0A"/>
    <w:p w:rsidR="00CE5D0A" w:rsidRDefault="00CE5D0A" w:rsidP="00CE5D0A"/>
    <w:p w:rsidR="00CE5D0A" w:rsidRDefault="00CE5D0A" w:rsidP="00CE5D0A"/>
    <w:p w:rsidR="00CE5D0A" w:rsidRDefault="00CE5D0A" w:rsidP="00CE5D0A"/>
    <w:p w:rsidR="00CE5D0A" w:rsidRDefault="00CE5D0A" w:rsidP="00CE5D0A"/>
    <w:p w:rsidR="00CE5D0A" w:rsidRDefault="00CE5D0A" w:rsidP="00CE5D0A"/>
    <w:p w:rsidR="00CE5D0A" w:rsidRDefault="00CE5D0A" w:rsidP="00CE5D0A"/>
    <w:p w:rsidR="00CE5D0A" w:rsidRDefault="00CE5D0A" w:rsidP="00CE5D0A"/>
    <w:p w:rsidR="00CE5D0A" w:rsidRDefault="00CE5D0A" w:rsidP="00CE5D0A"/>
    <w:p w:rsidR="00CE5D0A" w:rsidRDefault="00794E2E" w:rsidP="00CE5D0A">
      <w:pPr>
        <w:pStyle w:val="Heading1"/>
      </w:pPr>
      <w:bookmarkStart w:id="9" w:name="_Toc41938309"/>
      <w:r>
        <w:lastRenderedPageBreak/>
        <w:t xml:space="preserve">4.0 </w:t>
      </w:r>
      <w:r w:rsidR="00B33EB4">
        <w:t>S</w:t>
      </w:r>
      <w:r>
        <w:t xml:space="preserve">econdary </w:t>
      </w:r>
      <w:r w:rsidR="003C21D7">
        <w:t>R</w:t>
      </w:r>
      <w:r>
        <w:t>esearch</w:t>
      </w:r>
      <w:bookmarkEnd w:id="9"/>
      <w:r>
        <w:t xml:space="preserve"> </w:t>
      </w:r>
    </w:p>
    <w:p w:rsidR="00794E2E" w:rsidRDefault="00794E2E" w:rsidP="00794E2E"/>
    <w:p w:rsidR="008F52C1" w:rsidRPr="008F52C1" w:rsidRDefault="008F52C1" w:rsidP="00F115C2">
      <w:pPr>
        <w:spacing w:line="360" w:lineRule="auto"/>
        <w:jc w:val="both"/>
        <w:rPr>
          <w:rFonts w:ascii="Times New Roman" w:hAnsi="Times New Roman" w:cs="Times New Roman"/>
          <w:sz w:val="24"/>
          <w:szCs w:val="24"/>
        </w:rPr>
      </w:pPr>
      <w:r w:rsidRPr="008F52C1">
        <w:rPr>
          <w:rFonts w:ascii="Times New Roman" w:hAnsi="Times New Roman" w:cs="Times New Roman"/>
          <w:sz w:val="24"/>
          <w:szCs w:val="24"/>
          <w:lang w:val="en-US"/>
        </w:rPr>
        <w:t>Data, as defined by the Cambridge dictionary is “</w:t>
      </w:r>
      <w:r w:rsidRPr="008F52C1">
        <w:rPr>
          <w:rFonts w:ascii="Times New Roman" w:hAnsi="Times New Roman" w:cs="Times New Roman"/>
          <w:i/>
          <w:sz w:val="24"/>
          <w:szCs w:val="24"/>
          <w:lang w:val="en-US"/>
        </w:rPr>
        <w:t>information, especially facts or numbers, collected to be examined and considered and used to help with making decisions</w:t>
      </w:r>
      <w:r w:rsidRPr="008F52C1">
        <w:rPr>
          <w:rFonts w:ascii="Times New Roman" w:hAnsi="Times New Roman" w:cs="Times New Roman"/>
          <w:sz w:val="24"/>
          <w:szCs w:val="24"/>
          <w:lang w:val="en-US"/>
        </w:rPr>
        <w:t xml:space="preserve"> (Cambridge, 2020).” Per </w:t>
      </w:r>
      <w:hyperlink r:id="rId8" w:anchor="article-authors" w:history="1">
        <w:proofErr w:type="spellStart"/>
        <w:r w:rsidRPr="008F52C1">
          <w:rPr>
            <w:rStyle w:val="Hyperlink"/>
            <w:rFonts w:ascii="Times New Roman" w:hAnsi="Times New Roman" w:cs="Times New Roman"/>
            <w:bCs/>
            <w:color w:val="000000" w:themeColor="text1"/>
            <w:sz w:val="24"/>
            <w:szCs w:val="24"/>
            <w:u w:val="none"/>
          </w:rPr>
          <w:t>Anany</w:t>
        </w:r>
        <w:proofErr w:type="spellEnd"/>
        <w:r w:rsidRPr="008F52C1">
          <w:rPr>
            <w:rStyle w:val="Hyperlink"/>
            <w:rFonts w:ascii="Times New Roman" w:hAnsi="Times New Roman" w:cs="Times New Roman"/>
            <w:bCs/>
            <w:color w:val="000000" w:themeColor="text1"/>
            <w:sz w:val="24"/>
            <w:szCs w:val="24"/>
            <w:u w:val="none"/>
          </w:rPr>
          <w:t xml:space="preserve"> V. Levitin and Thomas C. Redman</w:t>
        </w:r>
      </w:hyperlink>
      <w:r w:rsidRPr="008F52C1">
        <w:rPr>
          <w:rFonts w:ascii="Times New Roman" w:hAnsi="Times New Roman" w:cs="Times New Roman"/>
          <w:color w:val="000000" w:themeColor="text1"/>
          <w:sz w:val="24"/>
          <w:szCs w:val="24"/>
          <w:lang w:val="en-US"/>
        </w:rPr>
        <w:t>, “</w:t>
      </w:r>
      <w:r w:rsidRPr="008F52C1">
        <w:rPr>
          <w:rFonts w:ascii="Times New Roman" w:hAnsi="Times New Roman" w:cs="Times New Roman"/>
          <w:color w:val="000000" w:themeColor="text1"/>
          <w:sz w:val="24"/>
          <w:szCs w:val="24"/>
        </w:rPr>
        <w:t xml:space="preserve">almost every activity in which an enterprise engages requires data(Levitin </w:t>
      </w:r>
      <w:r w:rsidR="00E73EF9">
        <w:rPr>
          <w:rFonts w:ascii="Times New Roman" w:hAnsi="Times New Roman" w:cs="Times New Roman"/>
          <w:color w:val="000000" w:themeColor="text1"/>
          <w:sz w:val="24"/>
          <w:szCs w:val="24"/>
        </w:rPr>
        <w:t xml:space="preserve">&amp; </w:t>
      </w:r>
      <w:r w:rsidRPr="008F52C1">
        <w:rPr>
          <w:rFonts w:ascii="Times New Roman" w:hAnsi="Times New Roman" w:cs="Times New Roman"/>
          <w:color w:val="000000" w:themeColor="text1"/>
          <w:sz w:val="24"/>
          <w:szCs w:val="24"/>
        </w:rPr>
        <w:t>Redman, 1998). Even though this source dates back over two decades ago, this statement is just as, if not more, relevant today. Thus, the importance and usefulness of data is the business sphere cannot be overstated.</w:t>
      </w:r>
      <w:r w:rsidRPr="008F52C1">
        <w:rPr>
          <w:rFonts w:ascii="Times New Roman" w:hAnsi="Times New Roman" w:cs="Times New Roman"/>
          <w:sz w:val="24"/>
          <w:szCs w:val="24"/>
        </w:rPr>
        <w:t xml:space="preserve"> </w:t>
      </w:r>
    </w:p>
    <w:p w:rsidR="008F52C1" w:rsidRPr="008F52C1" w:rsidRDefault="008F52C1" w:rsidP="008F52C1">
      <w:pPr>
        <w:spacing w:line="360" w:lineRule="auto"/>
        <w:jc w:val="both"/>
        <w:rPr>
          <w:rFonts w:ascii="Times New Roman" w:hAnsi="Times New Roman" w:cs="Times New Roman"/>
          <w:sz w:val="24"/>
          <w:szCs w:val="24"/>
          <w:lang w:val="en-US"/>
        </w:rPr>
      </w:pPr>
      <w:r w:rsidRPr="008F52C1">
        <w:rPr>
          <w:rFonts w:ascii="Times New Roman" w:hAnsi="Times New Roman" w:cs="Times New Roman"/>
          <w:sz w:val="24"/>
          <w:szCs w:val="24"/>
          <w:lang w:val="en-US"/>
        </w:rPr>
        <w:t xml:space="preserve"> With the sheer amount of data now available, organisations across every industry seek to use it to their benefit (Provost &amp; Fawcett, 2013).  Data science has many fundamental concepts such as the context of information and extracting useful knowledge which is relevant to the problems.  A study conducted by Brynjolfsson et al in 2011 showed that organisations who adopt a data driven approach have increased productivity, the more data orientated their approach is, the more productive they are (Brynjolfsson et al, 2011).  </w:t>
      </w:r>
    </w:p>
    <w:p w:rsidR="008F52C1" w:rsidRPr="008F52C1" w:rsidRDefault="008F52C1" w:rsidP="008F52C1">
      <w:pPr>
        <w:spacing w:line="360" w:lineRule="auto"/>
        <w:jc w:val="both"/>
        <w:rPr>
          <w:rFonts w:ascii="Times New Roman" w:hAnsi="Times New Roman" w:cs="Times New Roman"/>
          <w:sz w:val="24"/>
          <w:szCs w:val="24"/>
          <w:lang w:val="en-US"/>
        </w:rPr>
      </w:pPr>
      <w:r w:rsidRPr="008F52C1">
        <w:rPr>
          <w:rFonts w:ascii="Times New Roman" w:hAnsi="Times New Roman" w:cs="Times New Roman"/>
          <w:sz w:val="24"/>
          <w:szCs w:val="24"/>
          <w:lang w:val="en-US"/>
        </w:rPr>
        <w:t>Due to the sensitive nature of data there are many laws and regulations surrounding its collection and use.  The EU General Data Protection Regulation (Regulation(EU)2016/679) came into force in 2016 to counter misuse of personal data, later being implemented under domestic law in the UK in 2018 (Data Protection Act, 2018).  This regulation extended the scope of pre-existing data protection and included allowing compensation to be given for data breaches. It also imposed additional liability on those in breach. Legal liability for data protection breaches may now be found against data processors as well as controllers of the data. Such possible sanctions are important for an organisation, as well as those they employ to handle data gathered, to be aware of due to the possible financial implications they could have on an organisation. It must also be noted that, although this regulation is governed by EU law, post-Brexit, the fundamental principles and obligations of the EU GDPR regime will be maintained in domestic law (UK</w:t>
      </w:r>
      <w:r w:rsidR="00FF3071">
        <w:rPr>
          <w:rFonts w:ascii="Times New Roman" w:hAnsi="Times New Roman" w:cs="Times New Roman"/>
          <w:sz w:val="24"/>
          <w:szCs w:val="24"/>
          <w:lang w:val="en-US"/>
        </w:rPr>
        <w:t xml:space="preserve"> GDPR</w:t>
      </w:r>
      <w:r w:rsidRPr="008F52C1">
        <w:rPr>
          <w:rFonts w:ascii="Times New Roman" w:hAnsi="Times New Roman" w:cs="Times New Roman"/>
          <w:sz w:val="24"/>
          <w:szCs w:val="24"/>
          <w:lang w:val="en-US"/>
        </w:rPr>
        <w:t>) and so there is no reason for an organisation to deviate from these, despite any possible questions as to its enforceability after Brexit</w:t>
      </w:r>
      <w:r w:rsidR="00FF3071">
        <w:rPr>
          <w:rFonts w:ascii="Times New Roman" w:hAnsi="Times New Roman" w:cs="Times New Roman"/>
          <w:sz w:val="24"/>
          <w:szCs w:val="24"/>
          <w:lang w:val="en-US"/>
        </w:rPr>
        <w:t xml:space="preserve"> (LEXIS PSL, 2020)</w:t>
      </w:r>
      <w:r w:rsidRPr="008F52C1">
        <w:rPr>
          <w:rFonts w:ascii="Times New Roman" w:hAnsi="Times New Roman" w:cs="Times New Roman"/>
          <w:sz w:val="24"/>
          <w:szCs w:val="24"/>
          <w:lang w:val="en-US"/>
        </w:rPr>
        <w:t xml:space="preserve">.  </w:t>
      </w:r>
    </w:p>
    <w:p w:rsidR="00794E2E" w:rsidRDefault="00794E2E" w:rsidP="00794E2E"/>
    <w:p w:rsidR="00794E2E" w:rsidRDefault="00794E2E" w:rsidP="00794E2E"/>
    <w:p w:rsidR="00794E2E" w:rsidRDefault="00794E2E" w:rsidP="00794E2E"/>
    <w:p w:rsidR="00794E2E" w:rsidRDefault="005C222C" w:rsidP="005C222C">
      <w:pPr>
        <w:pStyle w:val="Heading1"/>
      </w:pPr>
      <w:bookmarkStart w:id="10" w:name="_Toc41938310"/>
      <w:r>
        <w:lastRenderedPageBreak/>
        <w:t xml:space="preserve">5.0 </w:t>
      </w:r>
      <w:r w:rsidR="00B33EB4">
        <w:t>C</w:t>
      </w:r>
      <w:r>
        <w:t>onclusion</w:t>
      </w:r>
      <w:bookmarkEnd w:id="10"/>
    </w:p>
    <w:p w:rsidR="005C222C" w:rsidRDefault="005C222C" w:rsidP="005C222C"/>
    <w:p w:rsidR="005C222C" w:rsidRPr="00F050D6" w:rsidRDefault="00F050D6" w:rsidP="00F050D6">
      <w:pPr>
        <w:spacing w:line="360" w:lineRule="auto"/>
        <w:jc w:val="both"/>
        <w:rPr>
          <w:rFonts w:ascii="Times New Roman" w:hAnsi="Times New Roman" w:cs="Times New Roman"/>
          <w:sz w:val="24"/>
        </w:rPr>
      </w:pPr>
      <w:r>
        <w:rPr>
          <w:rFonts w:ascii="Times New Roman" w:hAnsi="Times New Roman" w:cs="Times New Roman"/>
          <w:sz w:val="24"/>
        </w:rPr>
        <w:t xml:space="preserve">In conclusion, CJL consultants have provided Smoke Haus with the tools to revitalise their organisation.  </w:t>
      </w:r>
      <w:r w:rsidR="003F168E">
        <w:rPr>
          <w:rFonts w:ascii="Times New Roman" w:hAnsi="Times New Roman" w:cs="Times New Roman"/>
          <w:sz w:val="24"/>
        </w:rPr>
        <w:t xml:space="preserve">Data driven decision making will pave the way for the future of the </w:t>
      </w:r>
      <w:r w:rsidR="00BC5B3C">
        <w:rPr>
          <w:rFonts w:ascii="Times New Roman" w:hAnsi="Times New Roman" w:cs="Times New Roman"/>
          <w:sz w:val="24"/>
        </w:rPr>
        <w:t>restaurant</w:t>
      </w:r>
      <w:r w:rsidR="003F168E">
        <w:rPr>
          <w:rFonts w:ascii="Times New Roman" w:hAnsi="Times New Roman" w:cs="Times New Roman"/>
          <w:sz w:val="24"/>
        </w:rPr>
        <w:t xml:space="preserve">, </w:t>
      </w:r>
      <w:r w:rsidR="00BC5B3C">
        <w:rPr>
          <w:rFonts w:ascii="Times New Roman" w:hAnsi="Times New Roman" w:cs="Times New Roman"/>
          <w:sz w:val="24"/>
        </w:rPr>
        <w:t xml:space="preserve">allowing them a better understanding of their demographic.  </w:t>
      </w:r>
      <w:r w:rsidR="00AC2F44">
        <w:rPr>
          <w:rFonts w:ascii="Times New Roman" w:hAnsi="Times New Roman" w:cs="Times New Roman"/>
          <w:sz w:val="24"/>
        </w:rPr>
        <w:t>Data analysis is prove</w:t>
      </w:r>
      <w:r w:rsidR="00EB34CE">
        <w:rPr>
          <w:rFonts w:ascii="Times New Roman" w:hAnsi="Times New Roman" w:cs="Times New Roman"/>
          <w:sz w:val="24"/>
        </w:rPr>
        <w:t>n</w:t>
      </w:r>
      <w:r w:rsidR="00AC2F44">
        <w:rPr>
          <w:rFonts w:ascii="Times New Roman" w:hAnsi="Times New Roman" w:cs="Times New Roman"/>
          <w:sz w:val="24"/>
        </w:rPr>
        <w:t xml:space="preserve"> to benefit organisations</w:t>
      </w:r>
      <w:r w:rsidR="00EB34CE">
        <w:rPr>
          <w:rFonts w:ascii="Times New Roman" w:hAnsi="Times New Roman" w:cs="Times New Roman"/>
          <w:sz w:val="24"/>
        </w:rPr>
        <w:t xml:space="preserve"> </w:t>
      </w:r>
      <w:r w:rsidR="007C1E13">
        <w:rPr>
          <w:rFonts w:ascii="Times New Roman" w:hAnsi="Times New Roman" w:cs="Times New Roman"/>
          <w:sz w:val="24"/>
        </w:rPr>
        <w:t>and</w:t>
      </w:r>
      <w:r w:rsidR="00EB34CE">
        <w:rPr>
          <w:rFonts w:ascii="Times New Roman" w:hAnsi="Times New Roman" w:cs="Times New Roman"/>
          <w:sz w:val="24"/>
        </w:rPr>
        <w:t xml:space="preserve"> </w:t>
      </w:r>
      <w:r w:rsidR="007C1E13">
        <w:rPr>
          <w:rFonts w:ascii="Times New Roman" w:hAnsi="Times New Roman" w:cs="Times New Roman"/>
          <w:sz w:val="24"/>
        </w:rPr>
        <w:t>the la</w:t>
      </w:r>
      <w:r w:rsidR="00AC74DF">
        <w:rPr>
          <w:rFonts w:ascii="Times New Roman" w:hAnsi="Times New Roman" w:cs="Times New Roman"/>
          <w:sz w:val="24"/>
        </w:rPr>
        <w:t xml:space="preserve">ck of an adequate loyalty card provides the perfect opportunity to implement this method.  </w:t>
      </w:r>
      <w:r w:rsidR="00E20EB0">
        <w:rPr>
          <w:rFonts w:ascii="Times New Roman" w:hAnsi="Times New Roman" w:cs="Times New Roman"/>
          <w:sz w:val="24"/>
        </w:rPr>
        <w:t>The</w:t>
      </w:r>
      <w:r w:rsidR="00454081">
        <w:rPr>
          <w:rFonts w:ascii="Times New Roman" w:hAnsi="Times New Roman" w:cs="Times New Roman"/>
          <w:sz w:val="24"/>
        </w:rPr>
        <w:t xml:space="preserve"> primary research conducted </w:t>
      </w:r>
      <w:r w:rsidR="00EB34CE">
        <w:rPr>
          <w:rFonts w:ascii="Times New Roman" w:hAnsi="Times New Roman" w:cs="Times New Roman"/>
          <w:sz w:val="24"/>
        </w:rPr>
        <w:t>for</w:t>
      </w:r>
      <w:r w:rsidR="00454081">
        <w:rPr>
          <w:rFonts w:ascii="Times New Roman" w:hAnsi="Times New Roman" w:cs="Times New Roman"/>
          <w:sz w:val="24"/>
        </w:rPr>
        <w:t xml:space="preserve"> this report discovered </w:t>
      </w:r>
      <w:r w:rsidR="00EB34CE">
        <w:rPr>
          <w:rFonts w:ascii="Times New Roman" w:hAnsi="Times New Roman" w:cs="Times New Roman"/>
          <w:sz w:val="24"/>
        </w:rPr>
        <w:t xml:space="preserve">that </w:t>
      </w:r>
      <w:r w:rsidR="00454081">
        <w:rPr>
          <w:rFonts w:ascii="Times New Roman" w:hAnsi="Times New Roman" w:cs="Times New Roman"/>
          <w:sz w:val="24"/>
        </w:rPr>
        <w:t xml:space="preserve">Manchester was </w:t>
      </w:r>
      <w:r w:rsidR="00AD70A1">
        <w:rPr>
          <w:rFonts w:ascii="Times New Roman" w:hAnsi="Times New Roman" w:cs="Times New Roman"/>
          <w:sz w:val="24"/>
        </w:rPr>
        <w:t>an opportune location for expansion</w:t>
      </w:r>
      <w:r w:rsidR="00EB34CE">
        <w:rPr>
          <w:rFonts w:ascii="Times New Roman" w:hAnsi="Times New Roman" w:cs="Times New Roman"/>
          <w:sz w:val="24"/>
        </w:rPr>
        <w:t xml:space="preserve"> but firm confirmation of </w:t>
      </w:r>
      <w:r w:rsidR="00AD70A1">
        <w:rPr>
          <w:rFonts w:ascii="Times New Roman" w:hAnsi="Times New Roman" w:cs="Times New Roman"/>
          <w:sz w:val="24"/>
        </w:rPr>
        <w:t xml:space="preserve">this would require the collection of more data from Smoke Haus.  </w:t>
      </w:r>
    </w:p>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Pr>
        <w:pStyle w:val="Heading1"/>
      </w:pPr>
      <w:bookmarkStart w:id="11" w:name="_Toc41938311"/>
      <w:r>
        <w:lastRenderedPageBreak/>
        <w:t xml:space="preserve">6.0 </w:t>
      </w:r>
      <w:r w:rsidR="00B33EB4">
        <w:t>R</w:t>
      </w:r>
      <w:r>
        <w:t>ecommendations</w:t>
      </w:r>
      <w:bookmarkEnd w:id="11"/>
    </w:p>
    <w:p w:rsidR="005C222C" w:rsidRDefault="005C222C" w:rsidP="005C222C"/>
    <w:p w:rsidR="007D3DB9" w:rsidRPr="007D3DB9" w:rsidRDefault="007D3DB9" w:rsidP="007D3DB9">
      <w:pPr>
        <w:spacing w:line="360" w:lineRule="auto"/>
        <w:jc w:val="both"/>
        <w:rPr>
          <w:rFonts w:ascii="Times New Roman" w:hAnsi="Times New Roman" w:cs="Times New Roman"/>
          <w:sz w:val="24"/>
          <w:lang w:val="en-US"/>
        </w:rPr>
      </w:pPr>
      <w:r w:rsidRPr="007D3DB9">
        <w:rPr>
          <w:rFonts w:ascii="Times New Roman" w:hAnsi="Times New Roman" w:cs="Times New Roman"/>
          <w:sz w:val="24"/>
          <w:lang w:val="en-US"/>
        </w:rPr>
        <w:t xml:space="preserve">Though the sample size in this report is small, we can see the insight a more data driven approach provides.  It is recommended that Smoke Haus implement this strategy into their business operations, though relying on constant surveys is not sufficient or practical.  In order to collect this data,  CJL consultants recommend that Smoke Haus digitalize their loyalty card scheme which, at this current moment in time, is underutilized.  Attached in the appendices is the loyalty card currently in use in Smoke Haus restaurants. In the traditional fashion of loyalty card schemes, consumers earn stamps from visits and earn rewards once reaching certain numbers of visits.  It will succeed in its purpose of alluring repeat customers but,  a digitalized loyalty card will serve a more significant role within the business due to the data gathering and demographic mapping prospects it provides.  </w:t>
      </w:r>
    </w:p>
    <w:p w:rsidR="007D3DB9" w:rsidRPr="007D3DB9" w:rsidRDefault="007D3DB9" w:rsidP="007D3DB9">
      <w:pPr>
        <w:spacing w:line="360" w:lineRule="auto"/>
        <w:jc w:val="both"/>
        <w:rPr>
          <w:rFonts w:ascii="Times New Roman" w:hAnsi="Times New Roman" w:cs="Times New Roman"/>
          <w:sz w:val="24"/>
          <w:lang w:val="en-US"/>
        </w:rPr>
      </w:pPr>
      <w:r w:rsidRPr="007D3DB9">
        <w:rPr>
          <w:rFonts w:ascii="Times New Roman" w:hAnsi="Times New Roman" w:cs="Times New Roman"/>
          <w:sz w:val="24"/>
          <w:lang w:val="en-US"/>
        </w:rPr>
        <w:t xml:space="preserve">CJL recommends the creation of this loyalty card come in the form of a Smoke Haus app. Customers would be able to create an account in order to track their rewards.  Upon the creation of their account,  Smoke Haus could require the customer to complete a quick survey, providing them with the data they need to create a more detailed map of their demographic.  Upon the creation of this app, Smoke Haus may offer incentives for customers who create an account.  Offering a deal, such as a free side, would likely entice a greater number of customers to fill in the survey to create an account thus amplifying the amount of data the restaurant receives. Smoke Haus will be able to implement this data gathering system in both their restaurant locations upon the app’s creation.  Another benefit of the app is its convenience and more sustainable nature. Customers would no longer be required to carry the physical copy with them. This would eliminate issues such as loss of the card and consequently, the rewards, which would likely be a negative experience for the customer and may result in them not returning to the restaurant. </w:t>
      </w:r>
    </w:p>
    <w:p w:rsidR="007D3DB9" w:rsidRPr="007D3DB9" w:rsidRDefault="007D3DB9" w:rsidP="007D3DB9">
      <w:pPr>
        <w:spacing w:line="360" w:lineRule="auto"/>
        <w:jc w:val="both"/>
        <w:rPr>
          <w:rFonts w:ascii="Times New Roman" w:hAnsi="Times New Roman" w:cs="Times New Roman"/>
          <w:sz w:val="24"/>
          <w:lang w:val="en-US"/>
        </w:rPr>
      </w:pPr>
      <w:r w:rsidRPr="007D3DB9">
        <w:rPr>
          <w:rFonts w:ascii="Times New Roman" w:hAnsi="Times New Roman" w:cs="Times New Roman"/>
          <w:sz w:val="24"/>
          <w:lang w:val="en-US"/>
        </w:rPr>
        <w:t>The sustainability of an electronic loyalty card over a paper coper would also likely appeal to many customers due to society’s focus on finding environmentally friendly alternatives to wasteful usage of natural resources</w:t>
      </w:r>
      <w:r w:rsidR="00F16A4E">
        <w:rPr>
          <w:rFonts w:ascii="Times New Roman" w:hAnsi="Times New Roman" w:cs="Times New Roman"/>
          <w:sz w:val="24"/>
          <w:lang w:val="en-US"/>
        </w:rPr>
        <w:t xml:space="preserve"> (Carrington, 2020)</w:t>
      </w:r>
      <w:r w:rsidRPr="007D3DB9">
        <w:rPr>
          <w:rFonts w:ascii="Times New Roman" w:hAnsi="Times New Roman" w:cs="Times New Roman"/>
          <w:sz w:val="24"/>
          <w:lang w:val="en-US"/>
        </w:rPr>
        <w:t xml:space="preserve">. Almost half of 18-24 year </w:t>
      </w:r>
      <w:proofErr w:type="spellStart"/>
      <w:r w:rsidRPr="007D3DB9">
        <w:rPr>
          <w:rFonts w:ascii="Times New Roman" w:hAnsi="Times New Roman" w:cs="Times New Roman"/>
          <w:sz w:val="24"/>
          <w:lang w:val="en-US"/>
        </w:rPr>
        <w:t>olds</w:t>
      </w:r>
      <w:proofErr w:type="spellEnd"/>
      <w:r w:rsidRPr="007D3DB9">
        <w:rPr>
          <w:rFonts w:ascii="Times New Roman" w:hAnsi="Times New Roman" w:cs="Times New Roman"/>
          <w:sz w:val="24"/>
          <w:lang w:val="en-US"/>
        </w:rPr>
        <w:t xml:space="preserve"> (the student age group) chose environmental issues as one of the nation’s most pressing concerns, compared to 27% of the general population who made that same choice. Therefore, the move to an electronic system would be very appealing to his demographic. Additionally, according to a survey conducted by MIT AgeLab , 57.3% of those surveyed born between 1946 and 1979 </w:t>
      </w:r>
      <w:r w:rsidRPr="007D3DB9">
        <w:rPr>
          <w:rFonts w:ascii="Times New Roman" w:hAnsi="Times New Roman" w:cs="Times New Roman"/>
          <w:sz w:val="24"/>
          <w:lang w:val="en-US"/>
        </w:rPr>
        <w:lastRenderedPageBreak/>
        <w:t>are more concerned about protecting the environment than they were in their 20s and 68.8% of this group also stated that they now do more to protect the environment</w:t>
      </w:r>
      <w:r w:rsidR="00F16A4E">
        <w:rPr>
          <w:rFonts w:ascii="Times New Roman" w:hAnsi="Times New Roman" w:cs="Times New Roman"/>
          <w:sz w:val="24"/>
          <w:lang w:val="en-US"/>
        </w:rPr>
        <w:t xml:space="preserve"> (Coughlin, 2020)</w:t>
      </w:r>
      <w:r w:rsidRPr="007D3DB9">
        <w:rPr>
          <w:rFonts w:ascii="Times New Roman" w:hAnsi="Times New Roman" w:cs="Times New Roman"/>
          <w:sz w:val="24"/>
          <w:lang w:val="en-US"/>
        </w:rPr>
        <w:t xml:space="preserve">. This signifies that a move towards a more environmentally sustainable rewards system would be welcomed by many across the differing demographics. </w:t>
      </w:r>
    </w:p>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5C222C" w:rsidRDefault="005C222C" w:rsidP="005C222C"/>
    <w:p w:rsidR="00AD648B" w:rsidRDefault="00AD648B" w:rsidP="005C222C"/>
    <w:p w:rsidR="004208F5" w:rsidRDefault="004208F5" w:rsidP="005C222C">
      <w:bookmarkStart w:id="12" w:name="_GoBack"/>
      <w:bookmarkEnd w:id="12"/>
    </w:p>
    <w:p w:rsidR="005C222C" w:rsidRDefault="009B4F7E" w:rsidP="009B4F7E">
      <w:pPr>
        <w:pStyle w:val="Heading1"/>
      </w:pPr>
      <w:bookmarkStart w:id="13" w:name="_Toc41938312"/>
      <w:r>
        <w:t xml:space="preserve">7.0 </w:t>
      </w:r>
      <w:r w:rsidR="00B33EB4">
        <w:t>R</w:t>
      </w:r>
      <w:r>
        <w:t>eferences</w:t>
      </w:r>
      <w:bookmarkEnd w:id="13"/>
    </w:p>
    <w:p w:rsidR="009B4F7E" w:rsidRDefault="009B4F7E" w:rsidP="009B4F7E"/>
    <w:p w:rsidR="004C31B4" w:rsidRDefault="002838D4" w:rsidP="002838D4">
      <w:pPr>
        <w:spacing w:line="360" w:lineRule="auto"/>
        <w:jc w:val="both"/>
        <w:rPr>
          <w:rFonts w:ascii="Times New Roman" w:eastAsia="Times New Roman" w:hAnsi="Times New Roman" w:cs="Times New Roman"/>
          <w:color w:val="000000"/>
          <w:sz w:val="24"/>
          <w:szCs w:val="24"/>
          <w:shd w:val="clear" w:color="auto" w:fill="FFFFFF"/>
        </w:rPr>
      </w:pPr>
      <w:proofErr w:type="spellStart"/>
      <w:r w:rsidRPr="0006359B">
        <w:rPr>
          <w:rFonts w:ascii="Times New Roman" w:eastAsia="Times New Roman" w:hAnsi="Times New Roman" w:cs="Times New Roman"/>
          <w:color w:val="000000"/>
          <w:sz w:val="24"/>
          <w:szCs w:val="24"/>
          <w:shd w:val="clear" w:color="auto" w:fill="FFFFFF"/>
        </w:rPr>
        <w:t>Anany</w:t>
      </w:r>
      <w:proofErr w:type="spellEnd"/>
      <w:r w:rsidRPr="0006359B">
        <w:rPr>
          <w:rFonts w:ascii="Times New Roman" w:eastAsia="Times New Roman" w:hAnsi="Times New Roman" w:cs="Times New Roman"/>
          <w:color w:val="000000"/>
          <w:sz w:val="24"/>
          <w:szCs w:val="24"/>
          <w:shd w:val="clear" w:color="auto" w:fill="FFFFFF"/>
        </w:rPr>
        <w:t xml:space="preserve"> V. Levitin &amp; Thomas C. Redman (2020) </w:t>
      </w:r>
      <w:r w:rsidRPr="0006359B">
        <w:rPr>
          <w:rFonts w:ascii="Times New Roman" w:eastAsia="Times New Roman" w:hAnsi="Times New Roman" w:cs="Times New Roman"/>
          <w:i/>
          <w:iCs/>
          <w:color w:val="000000"/>
          <w:sz w:val="24"/>
          <w:szCs w:val="24"/>
          <w:shd w:val="clear" w:color="auto" w:fill="FFFFFF"/>
        </w:rPr>
        <w:t>Data as a Resource: Properties, Implications, and Prescriptions, </w:t>
      </w:r>
      <w:r w:rsidRPr="0006359B">
        <w:rPr>
          <w:rFonts w:ascii="Times New Roman" w:eastAsia="Times New Roman" w:hAnsi="Times New Roman" w:cs="Times New Roman"/>
          <w:color w:val="000000"/>
          <w:sz w:val="24"/>
          <w:szCs w:val="24"/>
          <w:shd w:val="clear" w:color="auto" w:fill="FFFFFF"/>
        </w:rPr>
        <w:t>Available at: </w:t>
      </w:r>
      <w:r w:rsidRPr="0006359B">
        <w:rPr>
          <w:rFonts w:ascii="Times New Roman" w:eastAsia="Times New Roman" w:hAnsi="Times New Roman" w:cs="Times New Roman"/>
          <w:i/>
          <w:iCs/>
          <w:color w:val="000000"/>
          <w:sz w:val="24"/>
          <w:szCs w:val="24"/>
          <w:u w:val="single"/>
          <w:shd w:val="clear" w:color="auto" w:fill="FFFFFF"/>
        </w:rPr>
        <w:t>https://sloanreview.mit.edu/article/data-as-a-resource-properties-implications-and-prescriptions/</w:t>
      </w:r>
      <w:r w:rsidRPr="0006359B">
        <w:rPr>
          <w:rFonts w:ascii="Times New Roman" w:eastAsia="Times New Roman" w:hAnsi="Times New Roman" w:cs="Times New Roman"/>
          <w:color w:val="000000"/>
          <w:sz w:val="24"/>
          <w:szCs w:val="24"/>
          <w:shd w:val="clear" w:color="auto" w:fill="FFFFFF"/>
        </w:rPr>
        <w:t> (Accessed: 26th May 2020).</w:t>
      </w:r>
    </w:p>
    <w:p w:rsidR="0061210B" w:rsidRPr="0006359B" w:rsidRDefault="0061210B" w:rsidP="002838D4">
      <w:pPr>
        <w:spacing w:line="360" w:lineRule="auto"/>
        <w:jc w:val="both"/>
        <w:rPr>
          <w:rFonts w:ascii="Times New Roman" w:eastAsia="Times New Roman" w:hAnsi="Times New Roman" w:cs="Times New Roman"/>
          <w:color w:val="000000"/>
          <w:sz w:val="24"/>
          <w:szCs w:val="24"/>
          <w:shd w:val="clear" w:color="auto" w:fill="FFFFFF"/>
        </w:rPr>
      </w:pPr>
    </w:p>
    <w:p w:rsidR="002838D4" w:rsidRPr="00996C81" w:rsidRDefault="002838D4" w:rsidP="002838D4">
      <w:pPr>
        <w:spacing w:line="360" w:lineRule="auto"/>
        <w:jc w:val="both"/>
        <w:rPr>
          <w:rFonts w:ascii="Times New Roman" w:eastAsia="Times New Roman" w:hAnsi="Times New Roman" w:cs="Times New Roman"/>
          <w:color w:val="000000" w:themeColor="text1"/>
          <w:sz w:val="24"/>
          <w:szCs w:val="24"/>
        </w:rPr>
      </w:pPr>
      <w:r w:rsidRPr="007F75ED">
        <w:rPr>
          <w:rFonts w:ascii="Times New Roman" w:eastAsia="Times New Roman" w:hAnsi="Times New Roman" w:cs="Times New Roman"/>
          <w:color w:val="000000" w:themeColor="text1"/>
          <w:sz w:val="24"/>
          <w:szCs w:val="24"/>
          <w:shd w:val="clear" w:color="auto" w:fill="FFFFFF"/>
        </w:rPr>
        <w:t xml:space="preserve">Brynjolfsson, Erik and </w:t>
      </w:r>
      <w:proofErr w:type="spellStart"/>
      <w:r w:rsidRPr="007F75ED">
        <w:rPr>
          <w:rFonts w:ascii="Times New Roman" w:eastAsia="Times New Roman" w:hAnsi="Times New Roman" w:cs="Times New Roman"/>
          <w:color w:val="000000" w:themeColor="text1"/>
          <w:sz w:val="24"/>
          <w:szCs w:val="24"/>
          <w:shd w:val="clear" w:color="auto" w:fill="FFFFFF"/>
        </w:rPr>
        <w:t>Hitt</w:t>
      </w:r>
      <w:proofErr w:type="spellEnd"/>
      <w:r w:rsidRPr="007F75ED">
        <w:rPr>
          <w:rFonts w:ascii="Times New Roman" w:eastAsia="Times New Roman" w:hAnsi="Times New Roman" w:cs="Times New Roman"/>
          <w:color w:val="000000" w:themeColor="text1"/>
          <w:sz w:val="24"/>
          <w:szCs w:val="24"/>
          <w:shd w:val="clear" w:color="auto" w:fill="FFFFFF"/>
        </w:rPr>
        <w:t xml:space="preserve">, </w:t>
      </w:r>
      <w:proofErr w:type="spellStart"/>
      <w:r w:rsidRPr="007F75ED">
        <w:rPr>
          <w:rFonts w:ascii="Times New Roman" w:eastAsia="Times New Roman" w:hAnsi="Times New Roman" w:cs="Times New Roman"/>
          <w:color w:val="000000" w:themeColor="text1"/>
          <w:sz w:val="24"/>
          <w:szCs w:val="24"/>
          <w:shd w:val="clear" w:color="auto" w:fill="FFFFFF"/>
        </w:rPr>
        <w:t>Lorin</w:t>
      </w:r>
      <w:proofErr w:type="spellEnd"/>
      <w:r w:rsidRPr="007F75ED">
        <w:rPr>
          <w:rFonts w:ascii="Times New Roman" w:eastAsia="Times New Roman" w:hAnsi="Times New Roman" w:cs="Times New Roman"/>
          <w:color w:val="000000" w:themeColor="text1"/>
          <w:sz w:val="24"/>
          <w:szCs w:val="24"/>
          <w:shd w:val="clear" w:color="auto" w:fill="FFFFFF"/>
        </w:rPr>
        <w:t xml:space="preserve"> M. and Kim, </w:t>
      </w:r>
      <w:proofErr w:type="spellStart"/>
      <w:r w:rsidRPr="007F75ED">
        <w:rPr>
          <w:rFonts w:ascii="Times New Roman" w:eastAsia="Times New Roman" w:hAnsi="Times New Roman" w:cs="Times New Roman"/>
          <w:color w:val="000000" w:themeColor="text1"/>
          <w:sz w:val="24"/>
          <w:szCs w:val="24"/>
          <w:shd w:val="clear" w:color="auto" w:fill="FFFFFF"/>
        </w:rPr>
        <w:t>Heekyung</w:t>
      </w:r>
      <w:proofErr w:type="spellEnd"/>
      <w:r w:rsidRPr="007F75ED">
        <w:rPr>
          <w:rFonts w:ascii="Times New Roman" w:eastAsia="Times New Roman" w:hAnsi="Times New Roman" w:cs="Times New Roman"/>
          <w:color w:val="000000" w:themeColor="text1"/>
          <w:sz w:val="24"/>
          <w:szCs w:val="24"/>
          <w:shd w:val="clear" w:color="auto" w:fill="FFFFFF"/>
        </w:rPr>
        <w:t xml:space="preserve"> Hellen, Strength in Numbers: How Does Data-Driven </w:t>
      </w:r>
      <w:proofErr w:type="spellStart"/>
      <w:r w:rsidRPr="007F75ED">
        <w:rPr>
          <w:rFonts w:ascii="Times New Roman" w:eastAsia="Times New Roman" w:hAnsi="Times New Roman" w:cs="Times New Roman"/>
          <w:color w:val="000000" w:themeColor="text1"/>
          <w:sz w:val="24"/>
          <w:szCs w:val="24"/>
          <w:shd w:val="clear" w:color="auto" w:fill="FFFFFF"/>
        </w:rPr>
        <w:t>Decisionmaking</w:t>
      </w:r>
      <w:proofErr w:type="spellEnd"/>
      <w:r w:rsidRPr="007F75ED">
        <w:rPr>
          <w:rFonts w:ascii="Times New Roman" w:eastAsia="Times New Roman" w:hAnsi="Times New Roman" w:cs="Times New Roman"/>
          <w:color w:val="000000" w:themeColor="text1"/>
          <w:sz w:val="24"/>
          <w:szCs w:val="24"/>
          <w:shd w:val="clear" w:color="auto" w:fill="FFFFFF"/>
        </w:rPr>
        <w:t xml:space="preserve"> Affect Firm Performance? (April 22, 2011). Available at SSRN: </w:t>
      </w:r>
      <w:hyperlink r:id="rId9" w:tgtFrame="_blank" w:history="1">
        <w:r w:rsidRPr="00996C81">
          <w:rPr>
            <w:rFonts w:ascii="Times New Roman" w:eastAsia="Times New Roman" w:hAnsi="Times New Roman" w:cs="Times New Roman"/>
            <w:color w:val="000000" w:themeColor="text1"/>
            <w:sz w:val="24"/>
            <w:szCs w:val="24"/>
            <w:u w:val="single"/>
            <w:shd w:val="clear" w:color="auto" w:fill="FFFFFF"/>
          </w:rPr>
          <w:t>https://ssrn.com/abstract=1819486</w:t>
        </w:r>
      </w:hyperlink>
      <w:r w:rsidRPr="007F75ED">
        <w:rPr>
          <w:rFonts w:ascii="Times New Roman" w:eastAsia="Times New Roman" w:hAnsi="Times New Roman" w:cs="Times New Roman"/>
          <w:color w:val="000000" w:themeColor="text1"/>
          <w:sz w:val="24"/>
          <w:szCs w:val="24"/>
          <w:shd w:val="clear" w:color="auto" w:fill="FFFFFF"/>
        </w:rPr>
        <w:t> or </w:t>
      </w:r>
      <w:hyperlink r:id="rId10" w:tgtFrame="_blank" w:history="1">
        <w:r w:rsidRPr="00996C81">
          <w:rPr>
            <w:rFonts w:ascii="Times New Roman" w:eastAsia="Times New Roman" w:hAnsi="Times New Roman" w:cs="Times New Roman"/>
            <w:color w:val="000000" w:themeColor="text1"/>
            <w:sz w:val="24"/>
            <w:szCs w:val="24"/>
            <w:u w:val="single"/>
            <w:shd w:val="clear" w:color="auto" w:fill="FFFFFF"/>
          </w:rPr>
          <w:t>http://dx.doi.org/10.2139/ssrn.1819486</w:t>
        </w:r>
      </w:hyperlink>
    </w:p>
    <w:p w:rsidR="009B4F7E" w:rsidRDefault="009B4F7E" w:rsidP="009B4F7E"/>
    <w:p w:rsidR="00E0345E" w:rsidRPr="00C33245" w:rsidRDefault="00E0345E" w:rsidP="00E0345E">
      <w:pPr>
        <w:spacing w:line="360" w:lineRule="auto"/>
        <w:jc w:val="both"/>
        <w:rPr>
          <w:rFonts w:ascii="Times New Roman" w:eastAsia="Times New Roman" w:hAnsi="Times New Roman" w:cs="Times New Roman"/>
          <w:sz w:val="24"/>
          <w:szCs w:val="24"/>
        </w:rPr>
      </w:pPr>
      <w:r w:rsidRPr="00C33245">
        <w:rPr>
          <w:rFonts w:ascii="Times New Roman" w:eastAsia="Times New Roman" w:hAnsi="Times New Roman" w:cs="Times New Roman"/>
          <w:color w:val="000000"/>
          <w:sz w:val="24"/>
          <w:szCs w:val="24"/>
          <w:shd w:val="clear" w:color="auto" w:fill="FFFFFF"/>
        </w:rPr>
        <w:t>Cambridge Dictionary (2020) </w:t>
      </w:r>
      <w:r w:rsidRPr="00C33245">
        <w:rPr>
          <w:rFonts w:ascii="Times New Roman" w:eastAsia="Times New Roman" w:hAnsi="Times New Roman" w:cs="Times New Roman"/>
          <w:i/>
          <w:iCs/>
          <w:color w:val="000000"/>
          <w:sz w:val="24"/>
          <w:szCs w:val="24"/>
          <w:shd w:val="clear" w:color="auto" w:fill="FFFFFF"/>
        </w:rPr>
        <w:t>Meaning of Data, </w:t>
      </w:r>
      <w:r w:rsidRPr="00C33245">
        <w:rPr>
          <w:rFonts w:ascii="Times New Roman" w:eastAsia="Times New Roman" w:hAnsi="Times New Roman" w:cs="Times New Roman"/>
          <w:color w:val="000000"/>
          <w:sz w:val="24"/>
          <w:szCs w:val="24"/>
          <w:shd w:val="clear" w:color="auto" w:fill="FFFFFF"/>
        </w:rPr>
        <w:t>Available at: </w:t>
      </w:r>
      <w:r w:rsidRPr="00C33245">
        <w:rPr>
          <w:rFonts w:ascii="Times New Roman" w:eastAsia="Times New Roman" w:hAnsi="Times New Roman" w:cs="Times New Roman"/>
          <w:i/>
          <w:iCs/>
          <w:color w:val="000000"/>
          <w:sz w:val="24"/>
          <w:szCs w:val="24"/>
          <w:u w:val="single"/>
          <w:shd w:val="clear" w:color="auto" w:fill="FFFFFF"/>
        </w:rPr>
        <w:t>https://dictionary.cambridge.org/dictionary/english/data</w:t>
      </w:r>
      <w:r w:rsidRPr="00C33245">
        <w:rPr>
          <w:rFonts w:ascii="Times New Roman" w:eastAsia="Times New Roman" w:hAnsi="Times New Roman" w:cs="Times New Roman"/>
          <w:color w:val="000000"/>
          <w:sz w:val="24"/>
          <w:szCs w:val="24"/>
          <w:shd w:val="clear" w:color="auto" w:fill="FFFFFF"/>
        </w:rPr>
        <w:t> (Accessed: 26th May 2020).</w:t>
      </w:r>
    </w:p>
    <w:p w:rsidR="001E1360" w:rsidRDefault="001E1360" w:rsidP="009B4F7E"/>
    <w:p w:rsidR="0061210B" w:rsidRPr="00B80B78" w:rsidRDefault="0061210B" w:rsidP="0061210B">
      <w:pPr>
        <w:spacing w:line="360" w:lineRule="auto"/>
        <w:jc w:val="both"/>
        <w:rPr>
          <w:rFonts w:ascii="Times New Roman" w:eastAsia="Times New Roman" w:hAnsi="Times New Roman" w:cs="Times New Roman"/>
          <w:sz w:val="24"/>
          <w:szCs w:val="24"/>
        </w:rPr>
      </w:pPr>
      <w:r w:rsidRPr="00B80B78">
        <w:rPr>
          <w:rFonts w:ascii="Times New Roman" w:eastAsia="Times New Roman" w:hAnsi="Times New Roman" w:cs="Times New Roman"/>
          <w:color w:val="000000"/>
          <w:sz w:val="24"/>
          <w:szCs w:val="24"/>
          <w:shd w:val="clear" w:color="auto" w:fill="FFFFFF"/>
        </w:rPr>
        <w:t>Damian Carrington (2019) </w:t>
      </w:r>
      <w:r w:rsidRPr="00B80B78">
        <w:rPr>
          <w:rFonts w:ascii="Times New Roman" w:eastAsia="Times New Roman" w:hAnsi="Times New Roman" w:cs="Times New Roman"/>
          <w:i/>
          <w:iCs/>
          <w:color w:val="000000"/>
          <w:sz w:val="24"/>
          <w:szCs w:val="24"/>
          <w:shd w:val="clear" w:color="auto" w:fill="FFFFFF"/>
        </w:rPr>
        <w:t>Public concern over environment reaches record high in UK, </w:t>
      </w:r>
      <w:r w:rsidRPr="00B80B78">
        <w:rPr>
          <w:rFonts w:ascii="Times New Roman" w:eastAsia="Times New Roman" w:hAnsi="Times New Roman" w:cs="Times New Roman"/>
          <w:color w:val="000000"/>
          <w:sz w:val="24"/>
          <w:szCs w:val="24"/>
          <w:shd w:val="clear" w:color="auto" w:fill="FFFFFF"/>
        </w:rPr>
        <w:t>Available at: </w:t>
      </w:r>
      <w:r w:rsidRPr="00B80B78">
        <w:rPr>
          <w:rFonts w:ascii="Times New Roman" w:eastAsia="Times New Roman" w:hAnsi="Times New Roman" w:cs="Times New Roman"/>
          <w:i/>
          <w:iCs/>
          <w:color w:val="000000"/>
          <w:sz w:val="24"/>
          <w:szCs w:val="24"/>
          <w:u w:val="single"/>
          <w:shd w:val="clear" w:color="auto" w:fill="FFFFFF"/>
        </w:rPr>
        <w:t>https://www.theguardian.com/environment/2019/jun/05/greta-thunberg-effect-public-concern-over-environment-reaches-record-high</w:t>
      </w:r>
      <w:r w:rsidRPr="00B80B78">
        <w:rPr>
          <w:rFonts w:ascii="Times New Roman" w:eastAsia="Times New Roman" w:hAnsi="Times New Roman" w:cs="Times New Roman"/>
          <w:color w:val="000000"/>
          <w:sz w:val="24"/>
          <w:szCs w:val="24"/>
          <w:shd w:val="clear" w:color="auto" w:fill="FFFFFF"/>
        </w:rPr>
        <w:t> (Accessed: 26th May 2020).</w:t>
      </w:r>
    </w:p>
    <w:p w:rsidR="001E1360" w:rsidRDefault="001E1360" w:rsidP="009B4F7E"/>
    <w:p w:rsidR="001F022A" w:rsidRPr="00300523" w:rsidRDefault="001F022A" w:rsidP="001F022A">
      <w:pPr>
        <w:spacing w:line="360" w:lineRule="auto"/>
        <w:jc w:val="both"/>
        <w:rPr>
          <w:rFonts w:ascii="Times New Roman" w:eastAsia="Times New Roman" w:hAnsi="Times New Roman" w:cs="Times New Roman"/>
          <w:color w:val="000000" w:themeColor="text1"/>
          <w:sz w:val="24"/>
          <w:szCs w:val="24"/>
        </w:rPr>
      </w:pPr>
      <w:r w:rsidRPr="00300523">
        <w:rPr>
          <w:rFonts w:ascii="Times New Roman" w:eastAsia="Times New Roman" w:hAnsi="Times New Roman" w:cs="Times New Roman"/>
          <w:color w:val="000000" w:themeColor="text1"/>
          <w:sz w:val="24"/>
          <w:szCs w:val="24"/>
          <w:shd w:val="clear" w:color="auto" w:fill="FFFFFF"/>
        </w:rPr>
        <w:t>Invest in Manchester (2020) </w:t>
      </w:r>
      <w:r w:rsidRPr="00300523">
        <w:rPr>
          <w:rFonts w:ascii="Times New Roman" w:eastAsia="Times New Roman" w:hAnsi="Times New Roman" w:cs="Times New Roman"/>
          <w:i/>
          <w:iCs/>
          <w:color w:val="000000" w:themeColor="text1"/>
          <w:sz w:val="24"/>
          <w:szCs w:val="24"/>
          <w:shd w:val="clear" w:color="auto" w:fill="FFFFFF"/>
        </w:rPr>
        <w:t>Universities in Manchester, </w:t>
      </w:r>
      <w:r w:rsidRPr="00300523">
        <w:rPr>
          <w:rFonts w:ascii="Times New Roman" w:eastAsia="Times New Roman" w:hAnsi="Times New Roman" w:cs="Times New Roman"/>
          <w:color w:val="000000" w:themeColor="text1"/>
          <w:sz w:val="24"/>
          <w:szCs w:val="24"/>
          <w:shd w:val="clear" w:color="auto" w:fill="FFFFFF"/>
        </w:rPr>
        <w:t>Available at: </w:t>
      </w:r>
      <w:r w:rsidRPr="00300523">
        <w:rPr>
          <w:rFonts w:ascii="Times New Roman" w:eastAsia="Times New Roman" w:hAnsi="Times New Roman" w:cs="Times New Roman"/>
          <w:i/>
          <w:iCs/>
          <w:color w:val="000000" w:themeColor="text1"/>
          <w:sz w:val="24"/>
          <w:szCs w:val="24"/>
          <w:u w:val="single"/>
          <w:shd w:val="clear" w:color="auto" w:fill="FFFFFF"/>
        </w:rPr>
        <w:t>https://www.investinmanchester.com/why-manchester/education/universities</w:t>
      </w:r>
      <w:r w:rsidRPr="00300523">
        <w:rPr>
          <w:rFonts w:ascii="Times New Roman" w:eastAsia="Times New Roman" w:hAnsi="Times New Roman" w:cs="Times New Roman"/>
          <w:color w:val="000000" w:themeColor="text1"/>
          <w:sz w:val="24"/>
          <w:szCs w:val="24"/>
          <w:shd w:val="clear" w:color="auto" w:fill="FFFFFF"/>
        </w:rPr>
        <w:t> (Accessed: 26th May 2020).</w:t>
      </w:r>
    </w:p>
    <w:p w:rsidR="001E1360" w:rsidRDefault="001E1360" w:rsidP="009B4F7E"/>
    <w:p w:rsidR="00E74BB9" w:rsidRPr="00E74BB9" w:rsidRDefault="001F022A" w:rsidP="00E74BB9">
      <w:pPr>
        <w:spacing w:line="360" w:lineRule="auto"/>
        <w:jc w:val="both"/>
        <w:rPr>
          <w:rFonts w:ascii="Times New Roman" w:eastAsia="Times New Roman" w:hAnsi="Times New Roman" w:cs="Times New Roman"/>
          <w:sz w:val="24"/>
          <w:szCs w:val="24"/>
        </w:rPr>
      </w:pPr>
      <w:r w:rsidRPr="001745AA">
        <w:rPr>
          <w:rFonts w:ascii="Times New Roman" w:eastAsia="Times New Roman" w:hAnsi="Times New Roman" w:cs="Times New Roman"/>
          <w:color w:val="000000"/>
          <w:sz w:val="24"/>
          <w:szCs w:val="24"/>
          <w:shd w:val="clear" w:color="auto" w:fill="FFFFFF"/>
        </w:rPr>
        <w:t>Joseph Coughlin (2018) </w:t>
      </w:r>
      <w:r w:rsidRPr="001745AA">
        <w:rPr>
          <w:rFonts w:ascii="Times New Roman" w:eastAsia="Times New Roman" w:hAnsi="Times New Roman" w:cs="Times New Roman"/>
          <w:i/>
          <w:iCs/>
          <w:color w:val="000000"/>
          <w:sz w:val="24"/>
          <w:szCs w:val="24"/>
          <w:shd w:val="clear" w:color="auto" w:fill="FFFFFF"/>
        </w:rPr>
        <w:t>Greener Than You: Boomers, Gen X &amp; Millennials Score Themselves On The Environment, </w:t>
      </w:r>
      <w:r w:rsidRPr="001745AA">
        <w:rPr>
          <w:rFonts w:ascii="Times New Roman" w:eastAsia="Times New Roman" w:hAnsi="Times New Roman" w:cs="Times New Roman"/>
          <w:color w:val="000000"/>
          <w:sz w:val="24"/>
          <w:szCs w:val="24"/>
          <w:shd w:val="clear" w:color="auto" w:fill="FFFFFF"/>
        </w:rPr>
        <w:t>Available at: </w:t>
      </w:r>
      <w:r w:rsidRPr="001745AA">
        <w:rPr>
          <w:rFonts w:ascii="Times New Roman" w:eastAsia="Times New Roman" w:hAnsi="Times New Roman" w:cs="Times New Roman"/>
          <w:i/>
          <w:iCs/>
          <w:color w:val="000000"/>
          <w:sz w:val="24"/>
          <w:szCs w:val="24"/>
          <w:u w:val="single"/>
          <w:shd w:val="clear" w:color="auto" w:fill="FFFFFF"/>
        </w:rPr>
        <w:t>https://www.forbes.com/sites/josephcoughlin/2018/05/05/greener-than-you-boomers-gen-x-millennials-score-themselves-on-the-environment/#2c5e29d4d8b4</w:t>
      </w:r>
      <w:r w:rsidRPr="001745AA">
        <w:rPr>
          <w:rFonts w:ascii="Times New Roman" w:eastAsia="Times New Roman" w:hAnsi="Times New Roman" w:cs="Times New Roman"/>
          <w:color w:val="000000"/>
          <w:sz w:val="24"/>
          <w:szCs w:val="24"/>
          <w:shd w:val="clear" w:color="auto" w:fill="FFFFFF"/>
        </w:rPr>
        <w:t> (Accessed: 26th May 2020).</w:t>
      </w:r>
    </w:p>
    <w:p w:rsidR="00CB76DE" w:rsidRPr="005313AA" w:rsidRDefault="00CB76DE" w:rsidP="00CB76DE">
      <w:pPr>
        <w:spacing w:line="360" w:lineRule="auto"/>
        <w:jc w:val="both"/>
        <w:rPr>
          <w:rFonts w:ascii="Times New Roman" w:eastAsia="Times New Roman" w:hAnsi="Times New Roman" w:cs="Times New Roman"/>
          <w:sz w:val="24"/>
          <w:szCs w:val="24"/>
        </w:rPr>
      </w:pPr>
      <w:r w:rsidRPr="005313AA">
        <w:rPr>
          <w:rFonts w:ascii="Times New Roman" w:eastAsia="Times New Roman" w:hAnsi="Times New Roman" w:cs="Times New Roman"/>
          <w:color w:val="000000"/>
          <w:sz w:val="24"/>
          <w:szCs w:val="24"/>
          <w:shd w:val="clear" w:color="auto" w:fill="FFFFFF"/>
        </w:rPr>
        <w:t>LEXIS PSL (2020) </w:t>
      </w:r>
      <w:r w:rsidRPr="005313AA">
        <w:rPr>
          <w:rFonts w:ascii="Times New Roman" w:eastAsia="Times New Roman" w:hAnsi="Times New Roman" w:cs="Times New Roman"/>
          <w:i/>
          <w:iCs/>
          <w:color w:val="000000"/>
          <w:sz w:val="24"/>
          <w:szCs w:val="24"/>
          <w:shd w:val="clear" w:color="auto" w:fill="FFFFFF"/>
        </w:rPr>
        <w:t>Brexit - Implications for data protection, </w:t>
      </w:r>
      <w:r w:rsidRPr="005313AA">
        <w:rPr>
          <w:rFonts w:ascii="Times New Roman" w:eastAsia="Times New Roman" w:hAnsi="Times New Roman" w:cs="Times New Roman"/>
          <w:color w:val="000000"/>
          <w:sz w:val="24"/>
          <w:szCs w:val="24"/>
          <w:shd w:val="clear" w:color="auto" w:fill="FFFFFF"/>
        </w:rPr>
        <w:t>Available at: </w:t>
      </w:r>
      <w:r w:rsidRPr="005313AA">
        <w:rPr>
          <w:rFonts w:ascii="Times New Roman" w:eastAsia="Times New Roman" w:hAnsi="Times New Roman" w:cs="Times New Roman"/>
          <w:i/>
          <w:iCs/>
          <w:color w:val="000000"/>
          <w:sz w:val="24"/>
          <w:szCs w:val="24"/>
          <w:u w:val="single"/>
          <w:shd w:val="clear" w:color="auto" w:fill="FFFFFF"/>
        </w:rPr>
        <w:t>https://www.lexisnexis.com/uk/lexispsl/commercial/document/393990/8TTN-1TK2-D6MY-P389-00000-00/Brexit%E2%80%94implications-for-data-protection</w:t>
      </w:r>
      <w:r w:rsidRPr="005313AA">
        <w:rPr>
          <w:rFonts w:ascii="Times New Roman" w:eastAsia="Times New Roman" w:hAnsi="Times New Roman" w:cs="Times New Roman"/>
          <w:color w:val="000000"/>
          <w:sz w:val="24"/>
          <w:szCs w:val="24"/>
          <w:shd w:val="clear" w:color="auto" w:fill="FFFFFF"/>
        </w:rPr>
        <w:t> (Accessed: 26th May 2020).</w:t>
      </w:r>
    </w:p>
    <w:p w:rsidR="001E1360" w:rsidRDefault="001E1360" w:rsidP="009B4F7E"/>
    <w:p w:rsidR="00CB76DE" w:rsidRPr="00BD0B6A" w:rsidRDefault="00CB76DE" w:rsidP="00CB76DE">
      <w:pPr>
        <w:spacing w:line="360" w:lineRule="auto"/>
        <w:jc w:val="both"/>
        <w:rPr>
          <w:rFonts w:ascii="Times New Roman" w:eastAsia="Times New Roman" w:hAnsi="Times New Roman" w:cs="Times New Roman"/>
          <w:sz w:val="24"/>
          <w:szCs w:val="24"/>
        </w:rPr>
      </w:pPr>
      <w:r w:rsidRPr="00BD0B6A">
        <w:rPr>
          <w:rFonts w:ascii="Times New Roman" w:eastAsia="Times New Roman" w:hAnsi="Times New Roman" w:cs="Times New Roman"/>
          <w:color w:val="000000"/>
          <w:sz w:val="24"/>
          <w:szCs w:val="24"/>
          <w:shd w:val="clear" w:color="auto" w:fill="FFFFFF"/>
        </w:rPr>
        <w:t>LEXIS PSL (2020) </w:t>
      </w:r>
      <w:r w:rsidRPr="00BD0B6A">
        <w:rPr>
          <w:rFonts w:ascii="Times New Roman" w:eastAsia="Times New Roman" w:hAnsi="Times New Roman" w:cs="Times New Roman"/>
          <w:i/>
          <w:iCs/>
          <w:color w:val="000000"/>
          <w:sz w:val="24"/>
          <w:szCs w:val="24"/>
          <w:shd w:val="clear" w:color="auto" w:fill="FFFFFF"/>
        </w:rPr>
        <w:t>The Data Protection Act 2018, </w:t>
      </w:r>
      <w:r w:rsidRPr="00BD0B6A">
        <w:rPr>
          <w:rFonts w:ascii="Times New Roman" w:eastAsia="Times New Roman" w:hAnsi="Times New Roman" w:cs="Times New Roman"/>
          <w:color w:val="000000"/>
          <w:sz w:val="24"/>
          <w:szCs w:val="24"/>
          <w:shd w:val="clear" w:color="auto" w:fill="FFFFFF"/>
        </w:rPr>
        <w:t>Available at: </w:t>
      </w:r>
      <w:r w:rsidRPr="00BD0B6A">
        <w:rPr>
          <w:rFonts w:ascii="Times New Roman" w:eastAsia="Times New Roman" w:hAnsi="Times New Roman" w:cs="Times New Roman"/>
          <w:i/>
          <w:iCs/>
          <w:color w:val="000000"/>
          <w:sz w:val="24"/>
          <w:szCs w:val="24"/>
          <w:u w:val="single"/>
          <w:shd w:val="clear" w:color="auto" w:fill="FFFFFF"/>
        </w:rPr>
        <w:t>https://www.lexisnexis.com/uk/lexispsl/commercial/document/393990/5PHP-HD91-F18F-K39J-00000-00/The-Data-Protection-Act-2018</w:t>
      </w:r>
      <w:r w:rsidRPr="00BD0B6A">
        <w:rPr>
          <w:rFonts w:ascii="Times New Roman" w:eastAsia="Times New Roman" w:hAnsi="Times New Roman" w:cs="Times New Roman"/>
          <w:color w:val="000000"/>
          <w:sz w:val="24"/>
          <w:szCs w:val="24"/>
          <w:shd w:val="clear" w:color="auto" w:fill="FFFFFF"/>
        </w:rPr>
        <w:t> (Accessed: 26th May 2020).</w:t>
      </w:r>
    </w:p>
    <w:p w:rsidR="001E1360" w:rsidRDefault="001E1360" w:rsidP="009B4F7E"/>
    <w:p w:rsidR="00846423" w:rsidRPr="00195854" w:rsidRDefault="00846423" w:rsidP="00846423">
      <w:pPr>
        <w:spacing w:line="360" w:lineRule="auto"/>
        <w:jc w:val="both"/>
        <w:rPr>
          <w:rFonts w:ascii="Times New Roman" w:eastAsia="Times New Roman" w:hAnsi="Times New Roman" w:cs="Times New Roman"/>
          <w:sz w:val="24"/>
          <w:szCs w:val="24"/>
        </w:rPr>
      </w:pPr>
      <w:r w:rsidRPr="00195854">
        <w:rPr>
          <w:rFonts w:ascii="Times New Roman" w:eastAsia="Times New Roman" w:hAnsi="Times New Roman" w:cs="Times New Roman"/>
          <w:color w:val="000000"/>
          <w:sz w:val="24"/>
          <w:szCs w:val="24"/>
          <w:shd w:val="clear" w:color="auto" w:fill="FFFFFF"/>
        </w:rPr>
        <w:t>LEXIS PSL (2020) </w:t>
      </w:r>
      <w:r w:rsidRPr="00195854">
        <w:rPr>
          <w:rFonts w:ascii="Times New Roman" w:eastAsia="Times New Roman" w:hAnsi="Times New Roman" w:cs="Times New Roman"/>
          <w:i/>
          <w:iCs/>
          <w:color w:val="000000"/>
          <w:sz w:val="24"/>
          <w:szCs w:val="24"/>
          <w:shd w:val="clear" w:color="auto" w:fill="FFFFFF"/>
        </w:rPr>
        <w:t>The General Data Protection Regulation (GDPR), </w:t>
      </w:r>
      <w:r w:rsidRPr="00195854">
        <w:rPr>
          <w:rFonts w:ascii="Times New Roman" w:eastAsia="Times New Roman" w:hAnsi="Times New Roman" w:cs="Times New Roman"/>
          <w:color w:val="000000"/>
          <w:sz w:val="24"/>
          <w:szCs w:val="24"/>
          <w:shd w:val="clear" w:color="auto" w:fill="FFFFFF"/>
        </w:rPr>
        <w:t>Available at: </w:t>
      </w:r>
      <w:r w:rsidRPr="00195854">
        <w:rPr>
          <w:rFonts w:ascii="Times New Roman" w:eastAsia="Times New Roman" w:hAnsi="Times New Roman" w:cs="Times New Roman"/>
          <w:i/>
          <w:iCs/>
          <w:color w:val="000000"/>
          <w:sz w:val="24"/>
          <w:szCs w:val="24"/>
          <w:u w:val="single"/>
          <w:shd w:val="clear" w:color="auto" w:fill="FFFFFF"/>
        </w:rPr>
        <w:t>https://www.lexisnexis.com/uk/lexispsl/commercial/document/393990/5JYW-F8N1-F18F-K283-00000-00/The-General-Data-Protection-Regulation-%28GDPR%29</w:t>
      </w:r>
      <w:r w:rsidRPr="00195854">
        <w:rPr>
          <w:rFonts w:ascii="Times New Roman" w:eastAsia="Times New Roman" w:hAnsi="Times New Roman" w:cs="Times New Roman"/>
          <w:color w:val="000000"/>
          <w:sz w:val="24"/>
          <w:szCs w:val="24"/>
          <w:shd w:val="clear" w:color="auto" w:fill="FFFFFF"/>
        </w:rPr>
        <w:t> (Accessed: 26th May 2020).</w:t>
      </w:r>
    </w:p>
    <w:p w:rsidR="001E1360" w:rsidRDefault="001E1360" w:rsidP="009B4F7E"/>
    <w:p w:rsidR="000400CE" w:rsidRPr="006622E9" w:rsidRDefault="000400CE" w:rsidP="000400CE">
      <w:pPr>
        <w:spacing w:line="360" w:lineRule="auto"/>
        <w:jc w:val="both"/>
        <w:rPr>
          <w:rFonts w:ascii="Times New Roman" w:eastAsia="Times New Roman" w:hAnsi="Times New Roman" w:cs="Times New Roman"/>
          <w:sz w:val="24"/>
          <w:szCs w:val="24"/>
        </w:rPr>
      </w:pPr>
      <w:r w:rsidRPr="006622E9">
        <w:rPr>
          <w:rFonts w:ascii="Times New Roman" w:eastAsia="Times New Roman" w:hAnsi="Times New Roman" w:cs="Times New Roman"/>
          <w:color w:val="000000"/>
          <w:sz w:val="24"/>
          <w:szCs w:val="24"/>
          <w:shd w:val="clear" w:color="auto" w:fill="FFFFFF"/>
        </w:rPr>
        <w:t>MindTools (2020) </w:t>
      </w:r>
      <w:r w:rsidRPr="006622E9">
        <w:rPr>
          <w:rFonts w:ascii="Times New Roman" w:eastAsia="Times New Roman" w:hAnsi="Times New Roman" w:cs="Times New Roman"/>
          <w:i/>
          <w:iCs/>
          <w:color w:val="000000"/>
          <w:sz w:val="24"/>
          <w:szCs w:val="24"/>
          <w:shd w:val="clear" w:color="auto" w:fill="FFFFFF"/>
        </w:rPr>
        <w:t>SWOT Analysis. How to Develop a Strategy For Success, </w:t>
      </w:r>
      <w:r w:rsidRPr="006622E9">
        <w:rPr>
          <w:rFonts w:ascii="Times New Roman" w:eastAsia="Times New Roman" w:hAnsi="Times New Roman" w:cs="Times New Roman"/>
          <w:color w:val="000000"/>
          <w:sz w:val="24"/>
          <w:szCs w:val="24"/>
          <w:shd w:val="clear" w:color="auto" w:fill="FFFFFF"/>
        </w:rPr>
        <w:t>Available at: </w:t>
      </w:r>
      <w:r w:rsidRPr="006622E9">
        <w:rPr>
          <w:rFonts w:ascii="Times New Roman" w:eastAsia="Times New Roman" w:hAnsi="Times New Roman" w:cs="Times New Roman"/>
          <w:i/>
          <w:iCs/>
          <w:color w:val="000000"/>
          <w:sz w:val="24"/>
          <w:szCs w:val="24"/>
          <w:u w:val="single"/>
          <w:shd w:val="clear" w:color="auto" w:fill="FFFFFF"/>
        </w:rPr>
        <w:t>https://www.mindtools.com/pages/article/newTMC_05.htm</w:t>
      </w:r>
      <w:r w:rsidRPr="006622E9">
        <w:rPr>
          <w:rFonts w:ascii="Times New Roman" w:eastAsia="Times New Roman" w:hAnsi="Times New Roman" w:cs="Times New Roman"/>
          <w:color w:val="000000"/>
          <w:sz w:val="24"/>
          <w:szCs w:val="24"/>
          <w:shd w:val="clear" w:color="auto" w:fill="FFFFFF"/>
        </w:rPr>
        <w:t> (Accessed: 26th May 2020).</w:t>
      </w:r>
    </w:p>
    <w:p w:rsidR="001E1360" w:rsidRDefault="001E1360" w:rsidP="009B4F7E"/>
    <w:p w:rsidR="00C01214" w:rsidRPr="0060531C" w:rsidRDefault="00C01214" w:rsidP="00C01214">
      <w:pPr>
        <w:spacing w:line="360" w:lineRule="auto"/>
        <w:jc w:val="both"/>
        <w:rPr>
          <w:rFonts w:ascii="Times New Roman" w:eastAsia="Times New Roman" w:hAnsi="Times New Roman" w:cs="Times New Roman"/>
          <w:sz w:val="24"/>
          <w:szCs w:val="24"/>
        </w:rPr>
      </w:pPr>
      <w:r w:rsidRPr="0060531C">
        <w:rPr>
          <w:rFonts w:ascii="Times New Roman" w:eastAsia="Times New Roman" w:hAnsi="Times New Roman" w:cs="Times New Roman"/>
          <w:color w:val="000000"/>
          <w:sz w:val="24"/>
          <w:szCs w:val="24"/>
          <w:shd w:val="clear" w:color="auto" w:fill="FFFFFF"/>
        </w:rPr>
        <w:t>NOMIS (2020) </w:t>
      </w:r>
      <w:r w:rsidRPr="0060531C">
        <w:rPr>
          <w:rFonts w:ascii="Times New Roman" w:eastAsia="Times New Roman" w:hAnsi="Times New Roman" w:cs="Times New Roman"/>
          <w:i/>
          <w:iCs/>
          <w:color w:val="000000"/>
          <w:sz w:val="24"/>
          <w:szCs w:val="24"/>
          <w:shd w:val="clear" w:color="auto" w:fill="FFFFFF"/>
        </w:rPr>
        <w:t>Labour Market Profile - Birmingham, </w:t>
      </w:r>
      <w:r w:rsidRPr="0060531C">
        <w:rPr>
          <w:rFonts w:ascii="Times New Roman" w:eastAsia="Times New Roman" w:hAnsi="Times New Roman" w:cs="Times New Roman"/>
          <w:color w:val="000000"/>
          <w:sz w:val="24"/>
          <w:szCs w:val="24"/>
          <w:shd w:val="clear" w:color="auto" w:fill="FFFFFF"/>
        </w:rPr>
        <w:t>Available at: </w:t>
      </w:r>
      <w:r w:rsidRPr="0060531C">
        <w:rPr>
          <w:rFonts w:ascii="Times New Roman" w:eastAsia="Times New Roman" w:hAnsi="Times New Roman" w:cs="Times New Roman"/>
          <w:i/>
          <w:iCs/>
          <w:color w:val="000000"/>
          <w:sz w:val="24"/>
          <w:szCs w:val="24"/>
          <w:u w:val="single"/>
          <w:shd w:val="clear" w:color="auto" w:fill="FFFFFF"/>
        </w:rPr>
        <w:t>https://www.nomisweb.co.uk/reports/lmp/la/1946157186/report.aspx?town=birmingham#tabrespop</w:t>
      </w:r>
      <w:r w:rsidRPr="0060531C">
        <w:rPr>
          <w:rFonts w:ascii="Times New Roman" w:eastAsia="Times New Roman" w:hAnsi="Times New Roman" w:cs="Times New Roman"/>
          <w:color w:val="000000"/>
          <w:sz w:val="24"/>
          <w:szCs w:val="24"/>
          <w:shd w:val="clear" w:color="auto" w:fill="FFFFFF"/>
        </w:rPr>
        <w:t> (Accessed: 26th May 2020).</w:t>
      </w:r>
    </w:p>
    <w:p w:rsidR="001E1360" w:rsidRDefault="001E1360" w:rsidP="009B4F7E"/>
    <w:p w:rsidR="001E1360" w:rsidRDefault="003B3517" w:rsidP="00507BF4">
      <w:pPr>
        <w:spacing w:line="360" w:lineRule="auto"/>
        <w:jc w:val="both"/>
        <w:rPr>
          <w:rFonts w:ascii="Times New Roman" w:eastAsia="Times New Roman" w:hAnsi="Times New Roman" w:cs="Times New Roman"/>
          <w:sz w:val="24"/>
          <w:szCs w:val="24"/>
        </w:rPr>
      </w:pPr>
      <w:r w:rsidRPr="002A3B17">
        <w:rPr>
          <w:rFonts w:ascii="Times New Roman" w:eastAsia="Times New Roman" w:hAnsi="Times New Roman" w:cs="Times New Roman"/>
          <w:color w:val="000000"/>
          <w:sz w:val="24"/>
          <w:szCs w:val="24"/>
          <w:shd w:val="clear" w:color="auto" w:fill="FFFFFF"/>
        </w:rPr>
        <w:t>NOMIS (2020) </w:t>
      </w:r>
      <w:r w:rsidRPr="002A3B17">
        <w:rPr>
          <w:rFonts w:ascii="Times New Roman" w:eastAsia="Times New Roman" w:hAnsi="Times New Roman" w:cs="Times New Roman"/>
          <w:i/>
          <w:iCs/>
          <w:color w:val="000000"/>
          <w:sz w:val="24"/>
          <w:szCs w:val="24"/>
          <w:shd w:val="clear" w:color="auto" w:fill="FFFFFF"/>
        </w:rPr>
        <w:t>Labour Market Profile - Greater Manchester (Met County), </w:t>
      </w:r>
      <w:r w:rsidRPr="002A3B17">
        <w:rPr>
          <w:rFonts w:ascii="Times New Roman" w:eastAsia="Times New Roman" w:hAnsi="Times New Roman" w:cs="Times New Roman"/>
          <w:color w:val="000000"/>
          <w:sz w:val="24"/>
          <w:szCs w:val="24"/>
          <w:shd w:val="clear" w:color="auto" w:fill="FFFFFF"/>
        </w:rPr>
        <w:t>Available at: </w:t>
      </w:r>
      <w:r w:rsidRPr="002A3B17">
        <w:rPr>
          <w:rFonts w:ascii="Times New Roman" w:eastAsia="Times New Roman" w:hAnsi="Times New Roman" w:cs="Times New Roman"/>
          <w:i/>
          <w:iCs/>
          <w:color w:val="000000"/>
          <w:sz w:val="24"/>
          <w:szCs w:val="24"/>
          <w:u w:val="single"/>
          <w:shd w:val="clear" w:color="auto" w:fill="FFFFFF"/>
        </w:rPr>
        <w:t>https://www.nomisweb.co.uk/reports/lmp/la/1967128590/report.aspx?town=manchester#tabrespop</w:t>
      </w:r>
      <w:r w:rsidRPr="002A3B17">
        <w:rPr>
          <w:rFonts w:ascii="Times New Roman" w:eastAsia="Times New Roman" w:hAnsi="Times New Roman" w:cs="Times New Roman"/>
          <w:color w:val="000000"/>
          <w:sz w:val="24"/>
          <w:szCs w:val="24"/>
          <w:shd w:val="clear" w:color="auto" w:fill="FFFFFF"/>
        </w:rPr>
        <w:t> (Accessed: 26th May 2020).</w:t>
      </w:r>
    </w:p>
    <w:p w:rsidR="00507BF4" w:rsidRPr="00507BF4" w:rsidRDefault="00507BF4" w:rsidP="00507BF4">
      <w:pPr>
        <w:spacing w:line="360" w:lineRule="auto"/>
        <w:jc w:val="both"/>
        <w:rPr>
          <w:rFonts w:ascii="Times New Roman" w:eastAsia="Times New Roman" w:hAnsi="Times New Roman" w:cs="Times New Roman"/>
          <w:sz w:val="24"/>
          <w:szCs w:val="24"/>
        </w:rPr>
      </w:pPr>
    </w:p>
    <w:p w:rsidR="007632C6" w:rsidRPr="00996C81" w:rsidRDefault="007632C6" w:rsidP="007632C6">
      <w:pPr>
        <w:spacing w:line="360" w:lineRule="auto"/>
        <w:jc w:val="both"/>
        <w:rPr>
          <w:rFonts w:ascii="Times New Roman" w:eastAsia="Times New Roman" w:hAnsi="Times New Roman" w:cs="Times New Roman"/>
          <w:color w:val="222222"/>
          <w:sz w:val="24"/>
          <w:szCs w:val="24"/>
          <w:shd w:val="clear" w:color="auto" w:fill="FFFFFF"/>
        </w:rPr>
      </w:pPr>
      <w:r w:rsidRPr="00507BEB">
        <w:rPr>
          <w:rFonts w:ascii="Times New Roman" w:eastAsia="Times New Roman" w:hAnsi="Times New Roman" w:cs="Times New Roman"/>
          <w:color w:val="222222"/>
          <w:sz w:val="24"/>
          <w:szCs w:val="24"/>
          <w:shd w:val="clear" w:color="auto" w:fill="FFFFFF"/>
        </w:rPr>
        <w:t>Provost, F. and Fawcett, T., 2013. Data science and its relationship to big data and data-driven decision making. </w:t>
      </w:r>
      <w:r w:rsidRPr="00507BEB">
        <w:rPr>
          <w:rFonts w:ascii="Times New Roman" w:eastAsia="Times New Roman" w:hAnsi="Times New Roman" w:cs="Times New Roman"/>
          <w:i/>
          <w:iCs/>
          <w:color w:val="222222"/>
          <w:sz w:val="24"/>
          <w:szCs w:val="24"/>
          <w:shd w:val="clear" w:color="auto" w:fill="FFFFFF"/>
        </w:rPr>
        <w:t>Big data</w:t>
      </w:r>
      <w:r w:rsidRPr="00507BEB">
        <w:rPr>
          <w:rFonts w:ascii="Times New Roman" w:eastAsia="Times New Roman" w:hAnsi="Times New Roman" w:cs="Times New Roman"/>
          <w:color w:val="222222"/>
          <w:sz w:val="24"/>
          <w:szCs w:val="24"/>
          <w:shd w:val="clear" w:color="auto" w:fill="FFFFFF"/>
        </w:rPr>
        <w:t>, </w:t>
      </w:r>
      <w:r w:rsidRPr="00507BEB">
        <w:rPr>
          <w:rFonts w:ascii="Times New Roman" w:eastAsia="Times New Roman" w:hAnsi="Times New Roman" w:cs="Times New Roman"/>
          <w:i/>
          <w:iCs/>
          <w:color w:val="222222"/>
          <w:sz w:val="24"/>
          <w:szCs w:val="24"/>
          <w:shd w:val="clear" w:color="auto" w:fill="FFFFFF"/>
        </w:rPr>
        <w:t>1</w:t>
      </w:r>
      <w:r w:rsidRPr="00507BEB">
        <w:rPr>
          <w:rFonts w:ascii="Times New Roman" w:eastAsia="Times New Roman" w:hAnsi="Times New Roman" w:cs="Times New Roman"/>
          <w:color w:val="222222"/>
          <w:sz w:val="24"/>
          <w:szCs w:val="24"/>
          <w:shd w:val="clear" w:color="auto" w:fill="FFFFFF"/>
        </w:rPr>
        <w:t>(1), pp.51-59.</w:t>
      </w:r>
    </w:p>
    <w:p w:rsidR="001E1360" w:rsidRDefault="001E1360" w:rsidP="009B4F7E"/>
    <w:p w:rsidR="00507BF4" w:rsidRPr="004D38F7" w:rsidRDefault="00507BF4" w:rsidP="00507BF4">
      <w:pPr>
        <w:spacing w:line="360" w:lineRule="auto"/>
        <w:jc w:val="both"/>
        <w:rPr>
          <w:rFonts w:ascii="Times New Roman" w:eastAsia="Times New Roman" w:hAnsi="Times New Roman" w:cs="Times New Roman"/>
          <w:sz w:val="24"/>
          <w:szCs w:val="24"/>
        </w:rPr>
      </w:pPr>
      <w:r w:rsidRPr="004D38F7">
        <w:rPr>
          <w:rFonts w:ascii="Times New Roman" w:eastAsia="Times New Roman" w:hAnsi="Times New Roman" w:cs="Times New Roman"/>
          <w:color w:val="000000"/>
          <w:sz w:val="24"/>
          <w:szCs w:val="24"/>
          <w:shd w:val="clear" w:color="auto" w:fill="FFFFFF"/>
        </w:rPr>
        <w:t>Smoke Haus (2020) </w:t>
      </w:r>
      <w:r w:rsidRPr="004D38F7">
        <w:rPr>
          <w:rFonts w:ascii="Times New Roman" w:eastAsia="Times New Roman" w:hAnsi="Times New Roman" w:cs="Times New Roman"/>
          <w:i/>
          <w:iCs/>
          <w:color w:val="000000"/>
          <w:sz w:val="24"/>
          <w:szCs w:val="24"/>
          <w:shd w:val="clear" w:color="auto" w:fill="FFFFFF"/>
        </w:rPr>
        <w:t>Where we're coming from, </w:t>
      </w:r>
      <w:r w:rsidRPr="004D38F7">
        <w:rPr>
          <w:rFonts w:ascii="Times New Roman" w:eastAsia="Times New Roman" w:hAnsi="Times New Roman" w:cs="Times New Roman"/>
          <w:color w:val="000000"/>
          <w:sz w:val="24"/>
          <w:szCs w:val="24"/>
          <w:shd w:val="clear" w:color="auto" w:fill="FFFFFF"/>
        </w:rPr>
        <w:t>Available at: </w:t>
      </w:r>
      <w:r w:rsidRPr="004D38F7">
        <w:rPr>
          <w:rFonts w:ascii="Times New Roman" w:eastAsia="Times New Roman" w:hAnsi="Times New Roman" w:cs="Times New Roman"/>
          <w:i/>
          <w:iCs/>
          <w:color w:val="000000"/>
          <w:sz w:val="24"/>
          <w:szCs w:val="24"/>
          <w:u w:val="single"/>
          <w:shd w:val="clear" w:color="auto" w:fill="FFFFFF"/>
        </w:rPr>
        <w:t>https://thesmokehaus.co.uk/about/</w:t>
      </w:r>
      <w:r w:rsidRPr="004D38F7">
        <w:rPr>
          <w:rFonts w:ascii="Times New Roman" w:eastAsia="Times New Roman" w:hAnsi="Times New Roman" w:cs="Times New Roman"/>
          <w:color w:val="000000"/>
          <w:sz w:val="24"/>
          <w:szCs w:val="24"/>
          <w:shd w:val="clear" w:color="auto" w:fill="FFFFFF"/>
        </w:rPr>
        <w:t> (Accessed: 26th May 2020).</w:t>
      </w:r>
    </w:p>
    <w:p w:rsidR="007632C6" w:rsidRDefault="007632C6" w:rsidP="009B4F7E"/>
    <w:p w:rsidR="001E1360" w:rsidRDefault="001E1360" w:rsidP="00852DA8">
      <w:pPr>
        <w:pStyle w:val="Heading1"/>
      </w:pPr>
      <w:bookmarkStart w:id="14" w:name="_Toc41938313"/>
      <w:r>
        <w:t xml:space="preserve">8.0 </w:t>
      </w:r>
      <w:r w:rsidR="00B33EB4">
        <w:t>A</w:t>
      </w:r>
      <w:r>
        <w:t>ppendices</w:t>
      </w:r>
      <w:bookmarkEnd w:id="14"/>
    </w:p>
    <w:p w:rsidR="00852DA8" w:rsidRDefault="00852DA8" w:rsidP="00852DA8">
      <w:pPr>
        <w:pStyle w:val="Heading1"/>
      </w:pPr>
      <w:bookmarkStart w:id="15" w:name="_Toc41938314"/>
      <w:r>
        <w:lastRenderedPageBreak/>
        <w:t>8.1</w:t>
      </w:r>
      <w:r w:rsidR="00A2069E">
        <w:t xml:space="preserve"> Questionnaire </w:t>
      </w:r>
      <w:r w:rsidR="00014390">
        <w:t>R</w:t>
      </w:r>
      <w:r w:rsidR="00A2069E">
        <w:t>esults</w:t>
      </w:r>
      <w:bookmarkEnd w:id="15"/>
    </w:p>
    <w:p w:rsidR="00A2069E" w:rsidRDefault="00A2069E" w:rsidP="00A2069E"/>
    <w:p w:rsidR="00F96279" w:rsidRDefault="00F96279" w:rsidP="00A2069E">
      <w:r>
        <w:rPr>
          <w:noProof/>
          <w:lang w:val="en-US"/>
        </w:rPr>
        <w:drawing>
          <wp:inline distT="0" distB="0" distL="0" distR="0" wp14:anchorId="15430CF8" wp14:editId="485539DE">
            <wp:extent cx="5486400" cy="3089564"/>
            <wp:effectExtent l="0" t="0" r="1270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96279" w:rsidRDefault="00F96279" w:rsidP="00A2069E"/>
    <w:p w:rsidR="00F96279" w:rsidRDefault="00F96279" w:rsidP="00A2069E">
      <w:r>
        <w:rPr>
          <w:noProof/>
          <w:lang w:val="en-US"/>
        </w:rPr>
        <w:drawing>
          <wp:inline distT="0" distB="0" distL="0" distR="0" wp14:anchorId="3F5E84CB" wp14:editId="2819481F">
            <wp:extent cx="5486400" cy="32004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95A84" w:rsidRDefault="00F95A84" w:rsidP="00A2069E"/>
    <w:p w:rsidR="00F95A84" w:rsidRDefault="00F95A84" w:rsidP="00A2069E"/>
    <w:p w:rsidR="00F95A84" w:rsidRDefault="00F95A84" w:rsidP="00A2069E"/>
    <w:p w:rsidR="00F95A84" w:rsidRDefault="00F95A84" w:rsidP="00A2069E">
      <w:r>
        <w:rPr>
          <w:noProof/>
          <w:lang w:val="en-US"/>
        </w:rPr>
        <w:lastRenderedPageBreak/>
        <w:drawing>
          <wp:inline distT="0" distB="0" distL="0" distR="0" wp14:anchorId="45903339" wp14:editId="4809F5D0">
            <wp:extent cx="5486400" cy="3200400"/>
            <wp:effectExtent l="0" t="0" r="1270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95A84" w:rsidRDefault="00F95A84" w:rsidP="00A2069E"/>
    <w:p w:rsidR="00F95A84" w:rsidRDefault="00F95A84" w:rsidP="00A2069E">
      <w:r>
        <w:rPr>
          <w:noProof/>
          <w:lang w:val="en-US"/>
        </w:rPr>
        <w:drawing>
          <wp:inline distT="0" distB="0" distL="0" distR="0" wp14:anchorId="3B67A3CC" wp14:editId="12039E15">
            <wp:extent cx="5486400" cy="320040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95A84" w:rsidRDefault="00F95A84" w:rsidP="00A2069E"/>
    <w:p w:rsidR="00F95A84" w:rsidRDefault="00F95A84" w:rsidP="00A2069E"/>
    <w:p w:rsidR="00F95A84" w:rsidRDefault="00F95A84" w:rsidP="00A2069E"/>
    <w:p w:rsidR="00F95A84" w:rsidRDefault="00F95A84" w:rsidP="00A2069E"/>
    <w:p w:rsidR="00F95A84" w:rsidRDefault="00F95A84" w:rsidP="00A2069E"/>
    <w:p w:rsidR="00F95A84" w:rsidRDefault="00F95A84" w:rsidP="00A2069E"/>
    <w:p w:rsidR="00F95A84" w:rsidRDefault="00995CD3" w:rsidP="00A2069E">
      <w:r>
        <w:rPr>
          <w:noProof/>
          <w:lang w:val="en-US"/>
        </w:rPr>
        <w:lastRenderedPageBreak/>
        <w:drawing>
          <wp:inline distT="0" distB="0" distL="0" distR="0" wp14:anchorId="21ED8556" wp14:editId="3020F043">
            <wp:extent cx="5486400" cy="3200400"/>
            <wp:effectExtent l="0" t="0" r="1270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995CD3" w:rsidRDefault="00995CD3" w:rsidP="00A2069E"/>
    <w:p w:rsidR="00995CD3" w:rsidRDefault="00995CD3" w:rsidP="00A2069E">
      <w:r>
        <w:rPr>
          <w:noProof/>
          <w:lang w:val="en-US"/>
        </w:rPr>
        <w:drawing>
          <wp:inline distT="0" distB="0" distL="0" distR="0" wp14:anchorId="78DDDDF0" wp14:editId="72983A3E">
            <wp:extent cx="5486400" cy="3200400"/>
            <wp:effectExtent l="0" t="0" r="1270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995CD3" w:rsidRDefault="00995CD3" w:rsidP="00A2069E"/>
    <w:p w:rsidR="00995CD3" w:rsidRDefault="00995CD3" w:rsidP="00A2069E"/>
    <w:p w:rsidR="00995CD3" w:rsidRDefault="00995CD3" w:rsidP="00A2069E"/>
    <w:p w:rsidR="00995CD3" w:rsidRDefault="00995CD3" w:rsidP="00A2069E"/>
    <w:p w:rsidR="00995CD3" w:rsidRDefault="00995CD3" w:rsidP="00A2069E"/>
    <w:p w:rsidR="00995CD3" w:rsidRDefault="00995CD3" w:rsidP="00A2069E"/>
    <w:p w:rsidR="00995CD3" w:rsidRDefault="00BC1757" w:rsidP="00A2069E">
      <w:r>
        <w:rPr>
          <w:noProof/>
          <w:lang w:val="en-US"/>
        </w:rPr>
        <w:lastRenderedPageBreak/>
        <w:drawing>
          <wp:inline distT="0" distB="0" distL="0" distR="0" wp14:anchorId="4302393E" wp14:editId="475ACFC6">
            <wp:extent cx="5486400" cy="3200400"/>
            <wp:effectExtent l="0" t="0" r="12700" b="1270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BC1757" w:rsidRDefault="00BC1757" w:rsidP="00A2069E"/>
    <w:p w:rsidR="00813898" w:rsidRDefault="00813898" w:rsidP="00A2069E"/>
    <w:p w:rsidR="00743731" w:rsidRDefault="009D31AF" w:rsidP="00E876EF">
      <w:pPr>
        <w:pStyle w:val="Heading1"/>
      </w:pPr>
      <w:bookmarkStart w:id="16" w:name="_Toc41938315"/>
      <w:r>
        <w:t xml:space="preserve">8.2 </w:t>
      </w:r>
      <w:r w:rsidR="00BE6910">
        <w:t>Ethics Approval Form</w:t>
      </w:r>
      <w:bookmarkEnd w:id="16"/>
      <w:r w:rsidR="00BE6910">
        <w:t xml:space="preserve"> </w:t>
      </w:r>
    </w:p>
    <w:tbl>
      <w:tblPr>
        <w:tblpPr w:leftFromText="180" w:rightFromText="180" w:vertAnchor="page" w:horzAnchor="margin" w:tblpXSpec="center" w:tblpY="1"/>
        <w:tblW w:w="10740" w:type="dxa"/>
        <w:tblLook w:val="04A0" w:firstRow="1" w:lastRow="0" w:firstColumn="1" w:lastColumn="0" w:noHBand="0" w:noVBand="1"/>
      </w:tblPr>
      <w:tblGrid>
        <w:gridCol w:w="3166"/>
        <w:gridCol w:w="2748"/>
        <w:gridCol w:w="185"/>
        <w:gridCol w:w="11"/>
        <w:gridCol w:w="1778"/>
        <w:gridCol w:w="2852"/>
      </w:tblGrid>
      <w:tr w:rsidR="00853F70" w:rsidRPr="00EC61FF" w:rsidTr="00853F70">
        <w:tc>
          <w:tcPr>
            <w:tcW w:w="6099" w:type="dxa"/>
            <w:gridSpan w:val="3"/>
            <w:shd w:val="clear" w:color="auto" w:fill="auto"/>
          </w:tcPr>
          <w:p w:rsidR="00853F70" w:rsidRPr="00EC61FF" w:rsidRDefault="00853F70" w:rsidP="00853F70">
            <w:pPr>
              <w:rPr>
                <w:rFonts w:ascii="Arial" w:hAnsi="Arial" w:cs="Arial"/>
              </w:rPr>
            </w:pPr>
            <w:r w:rsidRPr="00EC61FF">
              <w:rPr>
                <w:rFonts w:ascii="Arial" w:hAnsi="Arial" w:cs="Arial"/>
                <w:noProof/>
              </w:rPr>
              <w:lastRenderedPageBreak/>
              <w:drawing>
                <wp:inline distT="0" distB="0" distL="0" distR="0" wp14:anchorId="67B8F176" wp14:editId="3D142D16">
                  <wp:extent cx="2867660" cy="1136015"/>
                  <wp:effectExtent l="0" t="0" r="0" b="0"/>
                  <wp:docPr id="17"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67660" cy="1136015"/>
                          </a:xfrm>
                          <a:prstGeom prst="rect">
                            <a:avLst/>
                          </a:prstGeom>
                          <a:noFill/>
                          <a:ln>
                            <a:noFill/>
                          </a:ln>
                        </pic:spPr>
                      </pic:pic>
                    </a:graphicData>
                  </a:graphic>
                </wp:inline>
              </w:drawing>
            </w:r>
          </w:p>
          <w:p w:rsidR="00853F70" w:rsidRPr="00EC61FF" w:rsidRDefault="00853F70" w:rsidP="00853F70">
            <w:pPr>
              <w:rPr>
                <w:rFonts w:ascii="Arial" w:hAnsi="Arial" w:cs="Arial"/>
              </w:rPr>
            </w:pPr>
          </w:p>
        </w:tc>
        <w:tc>
          <w:tcPr>
            <w:tcW w:w="4641" w:type="dxa"/>
            <w:gridSpan w:val="3"/>
            <w:shd w:val="clear" w:color="auto" w:fill="auto"/>
          </w:tcPr>
          <w:p w:rsidR="00853F70" w:rsidRPr="00EC61FF" w:rsidRDefault="00853F70" w:rsidP="00853F70">
            <w:pPr>
              <w:rPr>
                <w:rFonts w:ascii="Arial" w:hAnsi="Arial" w:cs="Arial"/>
              </w:rPr>
            </w:pPr>
          </w:p>
          <w:p w:rsidR="00853F70" w:rsidRPr="00EC61FF" w:rsidRDefault="00853F70" w:rsidP="00853F70">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rsidR="00853F70" w:rsidRPr="00EC61FF" w:rsidRDefault="00853F70" w:rsidP="00853F70">
            <w:pPr>
              <w:jc w:val="center"/>
              <w:rPr>
                <w:rFonts w:ascii="Arial" w:hAnsi="Arial" w:cs="Arial"/>
              </w:rPr>
            </w:pPr>
          </w:p>
        </w:tc>
      </w:tr>
      <w:tr w:rsidR="00853F70" w:rsidRPr="00EC61FF" w:rsidTr="00853F70">
        <w:tc>
          <w:tcPr>
            <w:tcW w:w="10740" w:type="dxa"/>
            <w:gridSpan w:val="6"/>
            <w:tcBorders>
              <w:bottom w:val="single" w:sz="12" w:space="0" w:color="F79646"/>
            </w:tcBorders>
            <w:shd w:val="clear" w:color="auto" w:fill="548DD4"/>
          </w:tcPr>
          <w:p w:rsidR="00853F70" w:rsidRPr="00EC61FF" w:rsidRDefault="00853F70" w:rsidP="00853F70">
            <w:pPr>
              <w:rPr>
                <w:rFonts w:ascii="Arial" w:hAnsi="Arial" w:cs="Arial"/>
              </w:rPr>
            </w:pPr>
          </w:p>
          <w:p w:rsidR="00853F70" w:rsidRPr="00EC61FF" w:rsidRDefault="00853F70" w:rsidP="00853F70">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rsidR="00853F70" w:rsidRPr="00EC61FF" w:rsidRDefault="00853F70" w:rsidP="00853F70">
            <w:pPr>
              <w:jc w:val="center"/>
              <w:rPr>
                <w:rFonts w:ascii="Arial" w:hAnsi="Arial" w:cs="Arial"/>
                <w:b/>
                <w:bCs/>
                <w:color w:val="FFFFFF"/>
                <w:lang w:val="cy-GB"/>
              </w:rPr>
            </w:pPr>
          </w:p>
          <w:p w:rsidR="00853F70" w:rsidRPr="00EC61FF" w:rsidRDefault="00853F70" w:rsidP="00853F70">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rsidR="00853F70" w:rsidRPr="00EC61FF" w:rsidRDefault="00853F70" w:rsidP="00853F70">
            <w:pPr>
              <w:jc w:val="center"/>
              <w:rPr>
                <w:rFonts w:ascii="Arial" w:hAnsi="Arial" w:cs="Arial"/>
              </w:rPr>
            </w:pPr>
          </w:p>
        </w:tc>
      </w:tr>
      <w:tr w:rsidR="00853F70" w:rsidRPr="00EC61FF" w:rsidTr="00853F7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740" w:type="dxa"/>
            <w:gridSpan w:val="6"/>
            <w:tcBorders>
              <w:top w:val="single" w:sz="12" w:space="0" w:color="F79646"/>
              <w:left w:val="nil"/>
              <w:bottom w:val="single" w:sz="4" w:space="0" w:color="E36C0A"/>
              <w:right w:val="nil"/>
            </w:tcBorders>
            <w:shd w:val="clear" w:color="auto" w:fill="auto"/>
          </w:tcPr>
          <w:p w:rsidR="00853F70" w:rsidRPr="00EC61FF" w:rsidRDefault="00853F70" w:rsidP="00853F70">
            <w:pPr>
              <w:tabs>
                <w:tab w:val="left" w:pos="7920"/>
              </w:tabs>
              <w:rPr>
                <w:rFonts w:ascii="Arial" w:hAnsi="Arial" w:cs="Arial"/>
                <w:sz w:val="22"/>
                <w:szCs w:val="22"/>
                <w:lang w:val="cy-GB"/>
              </w:rPr>
            </w:pPr>
          </w:p>
        </w:tc>
      </w:tr>
      <w:tr w:rsidR="00853F70" w:rsidRPr="00EC61FF" w:rsidTr="00853F7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14" w:type="dxa"/>
            <w:gridSpan w:val="2"/>
            <w:tcBorders>
              <w:top w:val="single" w:sz="4" w:space="0" w:color="E36C0A"/>
              <w:left w:val="single" w:sz="4" w:space="0" w:color="E36C0A"/>
              <w:bottom w:val="single" w:sz="4" w:space="0" w:color="E36C0A"/>
              <w:right w:val="single" w:sz="12" w:space="0" w:color="E36C0A"/>
            </w:tcBorders>
            <w:shd w:val="clear" w:color="auto" w:fill="auto"/>
          </w:tcPr>
          <w:p w:rsidR="00853F70" w:rsidRPr="008071BF" w:rsidRDefault="00853F70" w:rsidP="00853F70">
            <w:pPr>
              <w:jc w:val="both"/>
              <w:rPr>
                <w:rStyle w:val="hps"/>
                <w:rFonts w:ascii="Arial" w:hAnsi="Arial" w:cs="Arial"/>
                <w:color w:val="222222"/>
                <w:lang w:val="cy-GB"/>
              </w:rPr>
            </w:pPr>
            <w:r w:rsidRPr="008071BF">
              <w:rPr>
                <w:rStyle w:val="hps"/>
                <w:rFonts w:ascii="Arial" w:hAnsi="Arial" w:cs="Arial"/>
                <w:color w:val="222222"/>
                <w:lang w:val="cy-GB"/>
              </w:rPr>
              <w:t>Mae'r ffurflen hon i'w chwblhau gan bob BA myfyrwyr. Rhaid i bob ffurflen gael ei ystyried gan diwtor y modiwl.</w:t>
            </w:r>
          </w:p>
          <w:p w:rsidR="00853F70" w:rsidRPr="00EC61FF" w:rsidRDefault="00853F70" w:rsidP="00853F70">
            <w:pPr>
              <w:jc w:val="both"/>
              <w:rPr>
                <w:rFonts w:ascii="Arial" w:hAnsi="Arial" w:cs="Arial"/>
              </w:rPr>
            </w:pPr>
            <w:r w:rsidRPr="008071BF">
              <w:rPr>
                <w:rStyle w:val="hps"/>
                <w:rFonts w:ascii="Arial" w:hAnsi="Arial" w:cs="Arial"/>
                <w:color w:val="222222"/>
                <w:lang w:val="cy-GB"/>
              </w:rPr>
              <w:t>Dylai un copi o'r ffurflen yn cael ei roi ar y ffeiliau Gyfadran ac un copi cadw ar y ffeil myfyrwyr.</w:t>
            </w:r>
          </w:p>
        </w:tc>
        <w:tc>
          <w:tcPr>
            <w:tcW w:w="4826" w:type="dxa"/>
            <w:gridSpan w:val="4"/>
            <w:tcBorders>
              <w:top w:val="single" w:sz="4" w:space="0" w:color="E36C0A"/>
              <w:left w:val="nil"/>
              <w:bottom w:val="single" w:sz="4" w:space="0" w:color="E36C0A"/>
              <w:right w:val="single" w:sz="4" w:space="0" w:color="E36C0A"/>
            </w:tcBorders>
            <w:shd w:val="clear" w:color="auto" w:fill="auto"/>
          </w:tcPr>
          <w:p w:rsidR="00853F70" w:rsidRPr="00EC61FF" w:rsidRDefault="00853F70" w:rsidP="00853F70">
            <w:pPr>
              <w:jc w:val="both"/>
              <w:rPr>
                <w:rFonts w:ascii="Arial" w:hAnsi="Arial" w:cs="Arial"/>
                <w:b/>
              </w:rPr>
            </w:pPr>
            <w:r w:rsidRPr="00EC61FF">
              <w:rPr>
                <w:rFonts w:ascii="Arial" w:hAnsi="Arial" w:cs="Arial"/>
              </w:rPr>
              <w:t xml:space="preserve">This form is to be completed by all </w:t>
            </w:r>
            <w:r>
              <w:rPr>
                <w:rFonts w:ascii="Arial" w:hAnsi="Arial" w:cs="Arial"/>
              </w:rPr>
              <w:t>B</w:t>
            </w:r>
            <w:r w:rsidRPr="00EC61FF">
              <w:rPr>
                <w:rFonts w:ascii="Arial" w:hAnsi="Arial" w:cs="Arial"/>
              </w:rPr>
              <w:t xml:space="preserve">A students conducting research, projects or productions. This form should be completed by the student. All forms must be considered by the </w:t>
            </w:r>
            <w:r>
              <w:rPr>
                <w:rFonts w:ascii="Arial" w:hAnsi="Arial" w:cs="Arial"/>
              </w:rPr>
              <w:t>Module tutor. A copy of the form must be kept centrally and on the student file.</w:t>
            </w:r>
          </w:p>
        </w:tc>
      </w:tr>
      <w:tr w:rsidR="00853F70" w:rsidRPr="00EC61FF" w:rsidTr="00853F7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14" w:type="dxa"/>
            <w:gridSpan w:val="2"/>
            <w:tcBorders>
              <w:top w:val="single" w:sz="4" w:space="0" w:color="E36C0A"/>
              <w:left w:val="nil"/>
              <w:bottom w:val="nil"/>
              <w:right w:val="nil"/>
            </w:tcBorders>
            <w:shd w:val="clear" w:color="auto" w:fill="auto"/>
          </w:tcPr>
          <w:p w:rsidR="00853F70" w:rsidRPr="00EC61FF" w:rsidRDefault="00853F70" w:rsidP="00853F70">
            <w:pPr>
              <w:rPr>
                <w:rFonts w:ascii="Arial" w:hAnsi="Arial" w:cs="Arial"/>
              </w:rPr>
            </w:pPr>
          </w:p>
          <w:p w:rsidR="00853F70" w:rsidRPr="00EC61FF" w:rsidRDefault="00853F70" w:rsidP="00853F70">
            <w:pPr>
              <w:rPr>
                <w:rFonts w:ascii="Arial" w:hAnsi="Arial" w:cs="Arial"/>
                <w:b/>
                <w:color w:val="E36C0A"/>
              </w:rPr>
            </w:pPr>
            <w:r>
              <w:rPr>
                <w:noProof/>
              </w:rPr>
              <mc:AlternateContent>
                <mc:Choice Requires="wps">
                  <w:drawing>
                    <wp:anchor distT="0" distB="0" distL="114300" distR="114300" simplePos="0" relativeHeight="251666432" behindDoc="0" locked="0" layoutInCell="1" allowOverlap="1" wp14:anchorId="4A126A13" wp14:editId="3F7C46E0">
                      <wp:simplePos x="0" y="0"/>
                      <wp:positionH relativeFrom="column">
                        <wp:posOffset>-46990</wp:posOffset>
                      </wp:positionH>
                      <wp:positionV relativeFrom="paragraph">
                        <wp:posOffset>248285</wp:posOffset>
                      </wp:positionV>
                      <wp:extent cx="6590665" cy="12065"/>
                      <wp:effectExtent l="50800" t="38100" r="38735" b="6413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BE4C8DD" id="Straight Connector 4"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" strokecolor="#4f81bd" strokeweight="2pt">
                      <v:shadow on="t" color="black" opacity="24903f" origin=",.5" offset="0,.55556mm"/>
                      <o:lock v:ext="edit" shapetype="f"/>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4826" w:type="dxa"/>
            <w:gridSpan w:val="4"/>
            <w:tcBorders>
              <w:top w:val="single" w:sz="4" w:space="0" w:color="E36C0A"/>
              <w:left w:val="nil"/>
              <w:bottom w:val="nil"/>
              <w:right w:val="nil"/>
            </w:tcBorders>
            <w:shd w:val="clear" w:color="auto" w:fill="auto"/>
          </w:tcPr>
          <w:p w:rsidR="00853F70" w:rsidRDefault="00853F70" w:rsidP="00853F70">
            <w:pPr>
              <w:rPr>
                <w:rFonts w:ascii="Arial" w:hAnsi="Arial" w:cs="Arial"/>
                <w:b/>
                <w:color w:val="E36C0A"/>
              </w:rPr>
            </w:pPr>
          </w:p>
          <w:p w:rsidR="00853F70" w:rsidRPr="00EC61FF" w:rsidRDefault="00853F70" w:rsidP="00853F70">
            <w:pPr>
              <w:rPr>
                <w:rFonts w:ascii="Arial" w:hAnsi="Arial" w:cs="Arial"/>
                <w:b/>
                <w:color w:val="E36C0A"/>
              </w:rPr>
            </w:pPr>
            <w:r w:rsidRPr="00EC61FF">
              <w:rPr>
                <w:rFonts w:ascii="Arial" w:hAnsi="Arial" w:cs="Arial"/>
                <w:b/>
                <w:color w:val="E36C0A"/>
              </w:rPr>
              <w:t>SECTION 1  -  STUDENT DETAILS</w:t>
            </w:r>
          </w:p>
          <w:p w:rsidR="00853F70" w:rsidRPr="00EC61FF" w:rsidRDefault="00853F70" w:rsidP="00853F70">
            <w:pPr>
              <w:rPr>
                <w:rFonts w:ascii="Arial" w:hAnsi="Arial" w:cs="Arial"/>
              </w:rPr>
            </w:pPr>
          </w:p>
        </w:tc>
      </w:tr>
      <w:tr w:rsidR="00853F70" w:rsidRPr="00EC61FF" w:rsidTr="00853F7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3166" w:type="dxa"/>
            <w:tcBorders>
              <w:top w:val="nil"/>
              <w:left w:val="nil"/>
              <w:bottom w:val="nil"/>
              <w:right w:val="single" w:sz="12" w:space="0" w:color="E36C0A"/>
            </w:tcBorders>
            <w:shd w:val="clear" w:color="auto" w:fill="auto"/>
          </w:tcPr>
          <w:p w:rsidR="00853F70" w:rsidRPr="00EC61FF" w:rsidRDefault="00853F70" w:rsidP="00853F70">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rsidR="00853F70" w:rsidRPr="00EC61FF" w:rsidRDefault="00853F70" w:rsidP="00853F70">
            <w:pPr>
              <w:rPr>
                <w:rFonts w:ascii="Arial" w:hAnsi="Arial" w:cs="Arial"/>
                <w:sz w:val="22"/>
                <w:szCs w:val="22"/>
              </w:rPr>
            </w:pPr>
            <w:r w:rsidRPr="00EC61FF">
              <w:rPr>
                <w:rFonts w:ascii="Arial" w:hAnsi="Arial" w:cs="Arial"/>
                <w:sz w:val="22"/>
                <w:szCs w:val="22"/>
              </w:rPr>
              <w:t xml:space="preserve">Full Name </w:t>
            </w:r>
          </w:p>
        </w:tc>
        <w:tc>
          <w:tcPr>
            <w:tcW w:w="7574" w:type="dxa"/>
            <w:gridSpan w:val="5"/>
            <w:tcBorders>
              <w:top w:val="single" w:sz="4" w:space="0" w:color="E36C0A"/>
              <w:left w:val="single" w:sz="12" w:space="0" w:color="E36C0A"/>
              <w:bottom w:val="single" w:sz="12" w:space="0" w:color="E36C0A"/>
              <w:right w:val="single" w:sz="12" w:space="0" w:color="E36C0A"/>
            </w:tcBorders>
            <w:shd w:val="clear" w:color="auto" w:fill="auto"/>
          </w:tcPr>
          <w:p w:rsidR="00853F70" w:rsidRPr="00EC61FF" w:rsidRDefault="00853F70" w:rsidP="00853F70">
            <w:pPr>
              <w:rPr>
                <w:rFonts w:ascii="Arial" w:hAnsi="Arial" w:cs="Arial"/>
                <w:sz w:val="22"/>
                <w:szCs w:val="22"/>
              </w:rPr>
            </w:pPr>
            <w:r>
              <w:rPr>
                <w:rFonts w:ascii="Arial" w:hAnsi="Arial" w:cs="Arial"/>
                <w:sz w:val="22"/>
                <w:szCs w:val="22"/>
              </w:rPr>
              <w:t>Cai Ellis</w:t>
            </w:r>
          </w:p>
        </w:tc>
      </w:tr>
      <w:tr w:rsidR="00853F70" w:rsidRPr="00EC61FF" w:rsidTr="00853F7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740" w:type="dxa"/>
            <w:gridSpan w:val="6"/>
            <w:tcBorders>
              <w:top w:val="nil"/>
              <w:left w:val="nil"/>
              <w:bottom w:val="nil"/>
              <w:right w:val="nil"/>
            </w:tcBorders>
            <w:shd w:val="clear" w:color="auto" w:fill="auto"/>
          </w:tcPr>
          <w:p w:rsidR="00853F70" w:rsidRPr="00EC61FF" w:rsidRDefault="00853F70" w:rsidP="00853F70">
            <w:pPr>
              <w:rPr>
                <w:rFonts w:ascii="Arial" w:hAnsi="Arial" w:cs="Arial"/>
                <w:sz w:val="22"/>
                <w:szCs w:val="22"/>
              </w:rPr>
            </w:pPr>
          </w:p>
        </w:tc>
      </w:tr>
      <w:tr w:rsidR="00853F70" w:rsidRPr="00EC61FF" w:rsidTr="00853F7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3166" w:type="dxa"/>
            <w:tcBorders>
              <w:top w:val="nil"/>
              <w:left w:val="nil"/>
              <w:bottom w:val="nil"/>
              <w:right w:val="single" w:sz="12" w:space="0" w:color="E36C0A"/>
            </w:tcBorders>
            <w:shd w:val="clear" w:color="auto" w:fill="auto"/>
          </w:tcPr>
          <w:p w:rsidR="00853F70" w:rsidRPr="00EC61FF" w:rsidRDefault="00853F70" w:rsidP="00853F70">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w:t>
            </w:r>
            <w:proofErr w:type="spellStart"/>
            <w:r>
              <w:rPr>
                <w:rFonts w:ascii="Arial" w:hAnsi="Arial" w:cs="Arial"/>
                <w:sz w:val="22"/>
                <w:szCs w:val="22"/>
              </w:rPr>
              <w:t>Cyfadran</w:t>
            </w:r>
            <w:proofErr w:type="spellEnd"/>
            <w:r w:rsidRPr="00EC61FF">
              <w:rPr>
                <w:rFonts w:ascii="Arial" w:hAnsi="Arial" w:cs="Arial"/>
                <w:sz w:val="22"/>
                <w:szCs w:val="22"/>
              </w:rPr>
              <w:t xml:space="preserve">/ </w:t>
            </w:r>
          </w:p>
          <w:p w:rsidR="00853F70" w:rsidRPr="00EC61FF" w:rsidRDefault="00853F70" w:rsidP="00853F70">
            <w:pPr>
              <w:rPr>
                <w:rFonts w:ascii="Arial" w:hAnsi="Arial" w:cs="Arial"/>
                <w:sz w:val="22"/>
                <w:szCs w:val="22"/>
              </w:rPr>
            </w:pPr>
            <w:r>
              <w:rPr>
                <w:rFonts w:ascii="Arial" w:hAnsi="Arial" w:cs="Arial"/>
                <w:sz w:val="22"/>
                <w:szCs w:val="22"/>
              </w:rPr>
              <w:t>School/Faculty</w:t>
            </w:r>
          </w:p>
        </w:tc>
        <w:tc>
          <w:tcPr>
            <w:tcW w:w="2944" w:type="dxa"/>
            <w:gridSpan w:val="3"/>
            <w:tcBorders>
              <w:top w:val="single" w:sz="12" w:space="0" w:color="E36C0A"/>
              <w:left w:val="single" w:sz="12" w:space="0" w:color="E36C0A"/>
              <w:bottom w:val="single" w:sz="12" w:space="0" w:color="E36C0A"/>
              <w:right w:val="single" w:sz="12" w:space="0" w:color="E36C0A"/>
            </w:tcBorders>
            <w:shd w:val="clear" w:color="auto" w:fill="auto"/>
          </w:tcPr>
          <w:p w:rsidR="00853F70" w:rsidRPr="00EC61FF" w:rsidRDefault="00853F70" w:rsidP="00853F70">
            <w:pPr>
              <w:rPr>
                <w:rFonts w:ascii="Arial" w:hAnsi="Arial" w:cs="Arial"/>
                <w:sz w:val="22"/>
                <w:szCs w:val="22"/>
              </w:rPr>
            </w:pPr>
            <w:r>
              <w:rPr>
                <w:rFonts w:ascii="Arial" w:hAnsi="Arial" w:cs="Arial"/>
                <w:sz w:val="22"/>
                <w:szCs w:val="22"/>
              </w:rPr>
              <w:t>UWTSD School Of Management</w:t>
            </w:r>
          </w:p>
        </w:tc>
        <w:tc>
          <w:tcPr>
            <w:tcW w:w="1778" w:type="dxa"/>
            <w:tcBorders>
              <w:top w:val="nil"/>
              <w:left w:val="single" w:sz="12" w:space="0" w:color="E36C0A"/>
              <w:bottom w:val="nil"/>
            </w:tcBorders>
            <w:shd w:val="clear" w:color="auto" w:fill="auto"/>
          </w:tcPr>
          <w:p w:rsidR="00853F70" w:rsidRPr="00EC61FF" w:rsidRDefault="00853F70" w:rsidP="00853F70">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2852" w:type="dxa"/>
            <w:tcBorders>
              <w:top w:val="single" w:sz="12" w:space="0" w:color="E36C0A"/>
              <w:left w:val="single" w:sz="12" w:space="0" w:color="E36C0A"/>
              <w:bottom w:val="single" w:sz="12" w:space="0" w:color="E36C0A"/>
              <w:right w:val="single" w:sz="12" w:space="0" w:color="E36C0A"/>
            </w:tcBorders>
            <w:shd w:val="clear" w:color="auto" w:fill="auto"/>
          </w:tcPr>
          <w:p w:rsidR="00853F70" w:rsidRPr="00EC61FF" w:rsidRDefault="00853F70" w:rsidP="00853F70">
            <w:pPr>
              <w:rPr>
                <w:rFonts w:ascii="Arial" w:hAnsi="Arial" w:cs="Arial"/>
                <w:sz w:val="22"/>
                <w:szCs w:val="22"/>
              </w:rPr>
            </w:pPr>
            <w:r>
              <w:rPr>
                <w:rFonts w:ascii="Arial" w:hAnsi="Arial" w:cs="Arial"/>
                <w:sz w:val="22"/>
                <w:szCs w:val="22"/>
              </w:rPr>
              <w:t>1706655</w:t>
            </w:r>
          </w:p>
        </w:tc>
      </w:tr>
      <w:tr w:rsidR="00853F70" w:rsidRPr="00EC61FF" w:rsidTr="00853F7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740" w:type="dxa"/>
            <w:gridSpan w:val="6"/>
            <w:tcBorders>
              <w:top w:val="nil"/>
              <w:left w:val="nil"/>
              <w:bottom w:val="nil"/>
              <w:right w:val="single" w:sz="12" w:space="0" w:color="E36C0A"/>
            </w:tcBorders>
            <w:shd w:val="clear" w:color="auto" w:fill="auto"/>
          </w:tcPr>
          <w:p w:rsidR="00853F70" w:rsidRPr="00EC61FF" w:rsidRDefault="00853F70" w:rsidP="00853F70">
            <w:pPr>
              <w:rPr>
                <w:rFonts w:ascii="Arial" w:hAnsi="Arial" w:cs="Arial"/>
                <w:sz w:val="22"/>
                <w:szCs w:val="22"/>
              </w:rPr>
            </w:pPr>
          </w:p>
        </w:tc>
      </w:tr>
      <w:tr w:rsidR="00853F70" w:rsidRPr="00EC61FF" w:rsidTr="00853F7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3166" w:type="dxa"/>
            <w:tcBorders>
              <w:top w:val="nil"/>
              <w:left w:val="nil"/>
              <w:bottom w:val="nil"/>
              <w:right w:val="single" w:sz="12" w:space="0" w:color="E36C0A"/>
            </w:tcBorders>
            <w:shd w:val="clear" w:color="auto" w:fill="auto"/>
          </w:tcPr>
          <w:p w:rsidR="00853F70" w:rsidRDefault="00853F70" w:rsidP="00853F70">
            <w:pPr>
              <w:rPr>
                <w:rFonts w:ascii="Arial" w:hAnsi="Arial" w:cs="Arial"/>
                <w:sz w:val="22"/>
                <w:szCs w:val="22"/>
              </w:rPr>
            </w:pPr>
            <w:proofErr w:type="spellStart"/>
            <w:r w:rsidRPr="001D10A1">
              <w:rPr>
                <w:rFonts w:ascii="Arial" w:hAnsi="Arial" w:cs="Arial"/>
                <w:sz w:val="22"/>
                <w:szCs w:val="22"/>
              </w:rPr>
              <w:lastRenderedPageBreak/>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rsidR="00853F70" w:rsidRPr="00EC61FF" w:rsidRDefault="00853F70" w:rsidP="00853F70">
            <w:pPr>
              <w:rPr>
                <w:rFonts w:ascii="Arial" w:hAnsi="Arial" w:cs="Arial"/>
                <w:sz w:val="22"/>
                <w:szCs w:val="22"/>
              </w:rPr>
            </w:pPr>
            <w:r w:rsidRPr="00EC61FF">
              <w:rPr>
                <w:rFonts w:ascii="Arial" w:hAnsi="Arial" w:cs="Arial"/>
                <w:sz w:val="22"/>
                <w:szCs w:val="22"/>
              </w:rPr>
              <w:t>Module Tutor</w:t>
            </w:r>
            <w:r>
              <w:rPr>
                <w:rFonts w:ascii="Arial" w:hAnsi="Arial" w:cs="Arial"/>
                <w:sz w:val="22"/>
                <w:szCs w:val="22"/>
              </w:rPr>
              <w:t>/ Programme Co-ordinator</w:t>
            </w:r>
          </w:p>
        </w:tc>
        <w:tc>
          <w:tcPr>
            <w:tcW w:w="2944" w:type="dxa"/>
            <w:gridSpan w:val="3"/>
            <w:tcBorders>
              <w:top w:val="single" w:sz="12" w:space="0" w:color="E36C0A"/>
              <w:left w:val="single" w:sz="12" w:space="0" w:color="E36C0A"/>
              <w:bottom w:val="single" w:sz="12" w:space="0" w:color="E36C0A"/>
              <w:right w:val="single" w:sz="12" w:space="0" w:color="E36C0A"/>
            </w:tcBorders>
            <w:shd w:val="clear" w:color="auto" w:fill="auto"/>
          </w:tcPr>
          <w:p w:rsidR="00853F70" w:rsidRPr="00EC61FF" w:rsidRDefault="00853F70" w:rsidP="00853F70">
            <w:pPr>
              <w:rPr>
                <w:rFonts w:ascii="Arial" w:hAnsi="Arial" w:cs="Arial"/>
                <w:sz w:val="22"/>
                <w:szCs w:val="22"/>
              </w:rPr>
            </w:pPr>
            <w:r>
              <w:rPr>
                <w:rFonts w:ascii="Arial" w:hAnsi="Arial" w:cs="Arial"/>
                <w:sz w:val="22"/>
                <w:szCs w:val="22"/>
              </w:rPr>
              <w:t>Davina Evans</w:t>
            </w:r>
          </w:p>
        </w:tc>
        <w:tc>
          <w:tcPr>
            <w:tcW w:w="1778" w:type="dxa"/>
            <w:tcBorders>
              <w:top w:val="nil"/>
              <w:left w:val="single" w:sz="12" w:space="0" w:color="E36C0A"/>
              <w:bottom w:val="nil"/>
            </w:tcBorders>
            <w:shd w:val="clear" w:color="auto" w:fill="auto"/>
          </w:tcPr>
          <w:p w:rsidR="00853F70" w:rsidRPr="00EC61FF" w:rsidRDefault="00853F70" w:rsidP="00853F70">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rsidR="00853F70" w:rsidRPr="00EC61FF" w:rsidRDefault="00853F70" w:rsidP="00853F70">
            <w:pPr>
              <w:rPr>
                <w:rFonts w:ascii="Arial" w:hAnsi="Arial" w:cs="Arial"/>
                <w:sz w:val="22"/>
                <w:szCs w:val="22"/>
              </w:rPr>
            </w:pPr>
            <w:r w:rsidRPr="00EC61FF">
              <w:rPr>
                <w:rFonts w:ascii="Arial" w:hAnsi="Arial" w:cs="Arial"/>
                <w:sz w:val="22"/>
                <w:szCs w:val="22"/>
              </w:rPr>
              <w:t>Name of Degree</w:t>
            </w:r>
          </w:p>
        </w:tc>
        <w:tc>
          <w:tcPr>
            <w:tcW w:w="2852" w:type="dxa"/>
            <w:tcBorders>
              <w:top w:val="single" w:sz="12" w:space="0" w:color="E36C0A"/>
              <w:left w:val="single" w:sz="12" w:space="0" w:color="E36C0A"/>
              <w:bottom w:val="single" w:sz="12" w:space="0" w:color="E36C0A"/>
              <w:right w:val="single" w:sz="12" w:space="0" w:color="E36C0A"/>
            </w:tcBorders>
            <w:shd w:val="clear" w:color="auto" w:fill="auto"/>
          </w:tcPr>
          <w:p w:rsidR="00853F70" w:rsidRPr="00EC61FF" w:rsidRDefault="00853F70" w:rsidP="00853F70">
            <w:pPr>
              <w:rPr>
                <w:rFonts w:ascii="Arial" w:hAnsi="Arial" w:cs="Arial"/>
                <w:sz w:val="22"/>
                <w:szCs w:val="22"/>
              </w:rPr>
            </w:pPr>
            <w:r>
              <w:rPr>
                <w:rFonts w:ascii="Arial" w:hAnsi="Arial" w:cs="Arial"/>
                <w:sz w:val="22"/>
                <w:szCs w:val="22"/>
              </w:rPr>
              <w:t xml:space="preserve">BA Business Management </w:t>
            </w:r>
          </w:p>
        </w:tc>
      </w:tr>
      <w:tr w:rsidR="00853F70" w:rsidRPr="00EC61FF" w:rsidTr="00853F7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6110" w:type="dxa"/>
            <w:gridSpan w:val="4"/>
            <w:tcBorders>
              <w:top w:val="nil"/>
              <w:left w:val="nil"/>
              <w:bottom w:val="single" w:sz="4" w:space="0" w:color="E36C0A"/>
              <w:right w:val="nil"/>
            </w:tcBorders>
            <w:shd w:val="clear" w:color="auto" w:fill="auto"/>
          </w:tcPr>
          <w:p w:rsidR="00853F70" w:rsidRPr="00EC61FF" w:rsidRDefault="00853F70" w:rsidP="00853F70">
            <w:pPr>
              <w:rPr>
                <w:rFonts w:ascii="Arial" w:hAnsi="Arial" w:cs="Arial"/>
                <w:iCs/>
                <w:sz w:val="22"/>
                <w:szCs w:val="22"/>
                <w:lang w:val="cy-GB"/>
              </w:rPr>
            </w:pPr>
          </w:p>
          <w:p w:rsidR="00853F70" w:rsidRPr="00EC61FF" w:rsidRDefault="00853F70" w:rsidP="00853F70">
            <w:pPr>
              <w:rPr>
                <w:rFonts w:ascii="Arial" w:hAnsi="Arial" w:cs="Arial"/>
                <w:sz w:val="22"/>
                <w:szCs w:val="22"/>
              </w:rPr>
            </w:pPr>
            <w:r w:rsidRPr="00EC61FF">
              <w:rPr>
                <w:rFonts w:ascii="Arial" w:hAnsi="Arial" w:cs="Arial"/>
                <w:iCs/>
                <w:sz w:val="22"/>
                <w:szCs w:val="22"/>
                <w:lang w:val="cy-GB"/>
              </w:rPr>
              <w:t>Teitl dangosol yr Traethawd Hir:</w:t>
            </w:r>
          </w:p>
        </w:tc>
        <w:tc>
          <w:tcPr>
            <w:tcW w:w="4630" w:type="dxa"/>
            <w:gridSpan w:val="2"/>
            <w:tcBorders>
              <w:top w:val="nil"/>
              <w:left w:val="nil"/>
              <w:bottom w:val="single" w:sz="4" w:space="0" w:color="E36C0A"/>
              <w:right w:val="nil"/>
            </w:tcBorders>
            <w:shd w:val="clear" w:color="auto" w:fill="auto"/>
          </w:tcPr>
          <w:p w:rsidR="00853F70" w:rsidRPr="00EC61FF" w:rsidRDefault="00853F70" w:rsidP="00853F70">
            <w:pPr>
              <w:rPr>
                <w:rFonts w:ascii="Arial" w:hAnsi="Arial" w:cs="Arial"/>
                <w:sz w:val="22"/>
                <w:szCs w:val="22"/>
              </w:rPr>
            </w:pPr>
          </w:p>
          <w:p w:rsidR="00853F70" w:rsidRPr="00EC61FF" w:rsidRDefault="00853F70" w:rsidP="00853F70">
            <w:pPr>
              <w:rPr>
                <w:rFonts w:ascii="Arial" w:hAnsi="Arial" w:cs="Arial"/>
                <w:sz w:val="22"/>
                <w:szCs w:val="22"/>
              </w:rPr>
            </w:pPr>
            <w:r w:rsidRPr="00EC61FF">
              <w:rPr>
                <w:rFonts w:ascii="Arial" w:hAnsi="Arial" w:cs="Arial"/>
                <w:sz w:val="22"/>
                <w:szCs w:val="22"/>
              </w:rPr>
              <w:t>Indicative Title of Dissertation:</w:t>
            </w:r>
          </w:p>
        </w:tc>
      </w:tr>
      <w:tr w:rsidR="00853F70" w:rsidRPr="00EC61FF" w:rsidTr="00853F7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740" w:type="dxa"/>
            <w:gridSpan w:val="6"/>
            <w:tcBorders>
              <w:top w:val="single" w:sz="4" w:space="0" w:color="E36C0A"/>
              <w:left w:val="single" w:sz="4" w:space="0" w:color="E36C0A"/>
              <w:bottom w:val="single" w:sz="4" w:space="0" w:color="E36C0A"/>
              <w:right w:val="single" w:sz="4" w:space="0" w:color="E36C0A"/>
            </w:tcBorders>
            <w:shd w:val="clear" w:color="auto" w:fill="auto"/>
          </w:tcPr>
          <w:p w:rsidR="00853F70" w:rsidRPr="00EC61FF" w:rsidRDefault="00853F70" w:rsidP="00853F70">
            <w:pPr>
              <w:rPr>
                <w:rFonts w:ascii="Arial" w:hAnsi="Arial" w:cs="Arial"/>
              </w:rPr>
            </w:pPr>
            <w:r>
              <w:rPr>
                <w:rFonts w:ascii="Arial" w:hAnsi="Arial" w:cs="Arial"/>
              </w:rPr>
              <w:t xml:space="preserve">Smoke Haus : A </w:t>
            </w:r>
            <w:r w:rsidR="00295D58">
              <w:rPr>
                <w:rFonts w:ascii="Arial" w:hAnsi="Arial" w:cs="Arial"/>
              </w:rPr>
              <w:t>D</w:t>
            </w:r>
            <w:r>
              <w:rPr>
                <w:rFonts w:ascii="Arial" w:hAnsi="Arial" w:cs="Arial"/>
              </w:rPr>
              <w:t xml:space="preserve">ata </w:t>
            </w:r>
            <w:r w:rsidR="00295D58">
              <w:rPr>
                <w:rFonts w:ascii="Arial" w:hAnsi="Arial" w:cs="Arial"/>
              </w:rPr>
              <w:t>A</w:t>
            </w:r>
            <w:r>
              <w:rPr>
                <w:rFonts w:ascii="Arial" w:hAnsi="Arial" w:cs="Arial"/>
              </w:rPr>
              <w:t xml:space="preserve">nalysis </w:t>
            </w:r>
            <w:r w:rsidR="00295D58">
              <w:rPr>
                <w:rFonts w:ascii="Arial" w:hAnsi="Arial" w:cs="Arial"/>
              </w:rPr>
              <w:t>A</w:t>
            </w:r>
            <w:r>
              <w:rPr>
                <w:rFonts w:ascii="Arial" w:hAnsi="Arial" w:cs="Arial"/>
              </w:rPr>
              <w:t xml:space="preserve">pproach </w:t>
            </w:r>
            <w:r w:rsidR="00295D58">
              <w:rPr>
                <w:rFonts w:ascii="Arial" w:hAnsi="Arial" w:cs="Arial"/>
              </w:rPr>
              <w:t>T</w:t>
            </w:r>
            <w:r>
              <w:rPr>
                <w:rFonts w:ascii="Arial" w:hAnsi="Arial" w:cs="Arial"/>
              </w:rPr>
              <w:t xml:space="preserve">o </w:t>
            </w:r>
            <w:r w:rsidR="00295D58">
              <w:rPr>
                <w:rFonts w:ascii="Arial" w:hAnsi="Arial" w:cs="Arial"/>
              </w:rPr>
              <w:t>D</w:t>
            </w:r>
            <w:r>
              <w:rPr>
                <w:rFonts w:ascii="Arial" w:hAnsi="Arial" w:cs="Arial"/>
              </w:rPr>
              <w:t xml:space="preserve">ecision </w:t>
            </w:r>
            <w:r w:rsidR="00295D58">
              <w:rPr>
                <w:rFonts w:ascii="Arial" w:hAnsi="Arial" w:cs="Arial"/>
              </w:rPr>
              <w:t>M</w:t>
            </w:r>
            <w:r>
              <w:rPr>
                <w:rFonts w:ascii="Arial" w:hAnsi="Arial" w:cs="Arial"/>
              </w:rPr>
              <w:t>aking</w:t>
            </w:r>
          </w:p>
          <w:p w:rsidR="00853F70" w:rsidRPr="00EC61FF" w:rsidRDefault="00853F70" w:rsidP="00853F70">
            <w:pPr>
              <w:rPr>
                <w:rFonts w:ascii="Arial" w:hAnsi="Arial" w:cs="Arial"/>
              </w:rPr>
            </w:pPr>
          </w:p>
        </w:tc>
      </w:tr>
    </w:tbl>
    <w:tbl>
      <w:tblPr>
        <w:tblpPr w:leftFromText="180" w:rightFromText="180" w:vertAnchor="text" w:horzAnchor="margin" w:tblpXSpec="center" w:tblpY="-7617"/>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853F70" w:rsidRPr="00EC61FF" w:rsidTr="00853F70">
        <w:tc>
          <w:tcPr>
            <w:tcW w:w="5370" w:type="dxa"/>
            <w:gridSpan w:val="3"/>
            <w:tcBorders>
              <w:top w:val="nil"/>
              <w:left w:val="nil"/>
              <w:bottom w:val="single" w:sz="4" w:space="0" w:color="E36C0A"/>
              <w:right w:val="nil"/>
            </w:tcBorders>
            <w:shd w:val="clear" w:color="auto" w:fill="FDE9D9"/>
          </w:tcPr>
          <w:p w:rsidR="00853F70" w:rsidRPr="00EC61FF" w:rsidRDefault="00853F70" w:rsidP="00853F70">
            <w:pPr>
              <w:rPr>
                <w:rFonts w:ascii="Arial" w:hAnsi="Arial" w:cs="Arial"/>
                <w:b/>
                <w:color w:val="E36C0A"/>
                <w:sz w:val="22"/>
                <w:szCs w:val="22"/>
                <w:u w:val="single"/>
                <w:lang w:val="cy-GB"/>
              </w:rPr>
            </w:pPr>
            <w:r>
              <w:rPr>
                <w:noProof/>
              </w:rPr>
              <w:lastRenderedPageBreak/>
              <mc:AlternateContent>
                <mc:Choice Requires="wps">
                  <w:drawing>
                    <wp:anchor distT="4294967293" distB="4294967293" distL="114300" distR="114300" simplePos="0" relativeHeight="251674624" behindDoc="0" locked="0" layoutInCell="1" allowOverlap="1" wp14:anchorId="327282CE" wp14:editId="6E10F512">
                      <wp:simplePos x="0" y="0"/>
                      <wp:positionH relativeFrom="column">
                        <wp:posOffset>-20320</wp:posOffset>
                      </wp:positionH>
                      <wp:positionV relativeFrom="paragraph">
                        <wp:posOffset>498474</wp:posOffset>
                      </wp:positionV>
                      <wp:extent cx="6736080" cy="0"/>
                      <wp:effectExtent l="50800" t="38100" r="20320" b="63500"/>
                      <wp:wrapNone/>
                      <wp:docPr id="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BF19FAA" id="Straight Connector 4" o:spid="_x0000_s1026" style="position:absolute;flip:y;z-index:251674624;visibility:visible;mso-wrap-style:square;mso-width-percent:0;mso-height-percent:0;mso-wrap-distance-left:9pt;mso-wrap-distance-top:.mm;mso-wrap-distance-right:9pt;mso-wrap-distance-bottom:.mm;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" strokecolor="#4f81bd" strokeweight="2pt">
                      <v:shadow on="t" color="black" opacity="24903f" origin=",.5" offset="0,.55556mm"/>
                      <o:lock v:ext="edit" shapetype="f"/>
                    </v:line>
                  </w:pict>
                </mc:Fallback>
              </mc:AlternateContent>
            </w:r>
            <w:r>
              <w:rPr>
                <w:rFonts w:ascii="Arial" w:hAnsi="Arial" w:cs="Arial"/>
                <w:b/>
                <w:color w:val="E36C0A"/>
                <w:sz w:val="22"/>
                <w:szCs w:val="22"/>
                <w:lang w:val="cy-GB"/>
              </w:rPr>
              <w:t>ADRAN 2</w:t>
            </w:r>
            <w:r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853F70" w:rsidRPr="00EC61FF" w:rsidRDefault="00853F70" w:rsidP="00853F70">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rsidR="00853F70" w:rsidRPr="00EC61FF" w:rsidRDefault="00853F70" w:rsidP="00853F70">
            <w:pPr>
              <w:rPr>
                <w:rFonts w:ascii="Arial" w:hAnsi="Arial" w:cs="Arial"/>
                <w:b/>
                <w:color w:val="E36C0A"/>
                <w:sz w:val="22"/>
                <w:szCs w:val="22"/>
              </w:rPr>
            </w:pPr>
          </w:p>
          <w:p w:rsidR="00853F70" w:rsidRPr="00EC61FF" w:rsidRDefault="00853F70" w:rsidP="00853F70">
            <w:pPr>
              <w:rPr>
                <w:rFonts w:ascii="Arial" w:hAnsi="Arial" w:cs="Arial"/>
                <w:b/>
                <w:color w:val="E36C0A"/>
                <w:sz w:val="22"/>
                <w:szCs w:val="22"/>
              </w:rPr>
            </w:pPr>
          </w:p>
        </w:tc>
      </w:tr>
      <w:tr w:rsidR="00853F70" w:rsidRPr="00B645E0" w:rsidTr="00853F70">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853F70" w:rsidRPr="00B645E0" w:rsidRDefault="00853F70" w:rsidP="00853F70">
            <w:pPr>
              <w:rPr>
                <w:rFonts w:ascii="Arial" w:hAnsi="Arial" w:cs="Arial"/>
                <w:b/>
                <w:sz w:val="22"/>
                <w:szCs w:val="22"/>
                <w:lang w:val="cy-GB"/>
              </w:rPr>
            </w:pPr>
            <w:r w:rsidRPr="00B645E0">
              <w:rPr>
                <w:rFonts w:ascii="Arial" w:hAnsi="Arial" w:cs="Arial"/>
                <w:b/>
                <w:sz w:val="22"/>
                <w:szCs w:val="22"/>
                <w:lang w:val="cy-GB"/>
              </w:rPr>
              <w:t>Pwy yw’r cyfranogwyr arfaethedig?</w:t>
            </w:r>
          </w:p>
          <w:p w:rsidR="00853F70" w:rsidRPr="00B645E0" w:rsidRDefault="00853F70" w:rsidP="00853F70">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853F70" w:rsidRPr="00B645E0" w:rsidRDefault="00853F70" w:rsidP="00853F70">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853F70" w:rsidRPr="00B645E0" w:rsidRDefault="00853F70" w:rsidP="00853F70">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853F70" w:rsidRPr="00B645E0" w:rsidRDefault="00853F70" w:rsidP="00853F70">
            <w:pPr>
              <w:rPr>
                <w:rFonts w:ascii="Arial" w:hAnsi="Arial" w:cs="Arial"/>
                <w:b/>
                <w:sz w:val="22"/>
                <w:szCs w:val="22"/>
              </w:rPr>
            </w:pPr>
            <w:r w:rsidRPr="00B645E0">
              <w:rPr>
                <w:rFonts w:ascii="Arial" w:hAnsi="Arial" w:cs="Arial"/>
                <w:b/>
                <w:sz w:val="22"/>
                <w:szCs w:val="22"/>
              </w:rPr>
              <w:t xml:space="preserve">Na / No </w:t>
            </w:r>
          </w:p>
        </w:tc>
      </w:tr>
      <w:tr w:rsidR="00853F70" w:rsidRPr="00EC61FF" w:rsidTr="00853F70">
        <w:tc>
          <w:tcPr>
            <w:tcW w:w="4448"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Students / staff of Trinity Saint David</w:t>
            </w:r>
          </w:p>
          <w:p w:rsidR="00853F70" w:rsidRPr="00EC61FF" w:rsidRDefault="00853F70" w:rsidP="00853F70">
            <w:pPr>
              <w:rPr>
                <w:rFonts w:ascii="Arial" w:hAnsi="Arial" w:cs="Arial"/>
                <w:sz w:val="22"/>
                <w:szCs w:val="22"/>
              </w:rPr>
            </w:pPr>
          </w:p>
          <w:p w:rsidR="00853F70" w:rsidRPr="00EC61FF" w:rsidRDefault="00853F70" w:rsidP="00853F7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r>
      <w:tr w:rsidR="00853F70" w:rsidRPr="00EC61FF" w:rsidTr="00853F70">
        <w:tc>
          <w:tcPr>
            <w:tcW w:w="4448"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Adults (over the age of 16 and competent to give consent)</w:t>
            </w:r>
          </w:p>
          <w:p w:rsidR="00853F70" w:rsidRPr="00EC61FF" w:rsidRDefault="00853F70" w:rsidP="00853F7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r>
      <w:tr w:rsidR="00853F70" w:rsidRPr="00EC61FF" w:rsidTr="00853F70">
        <w:tc>
          <w:tcPr>
            <w:tcW w:w="4448"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Children / legal minors</w:t>
            </w:r>
          </w:p>
          <w:p w:rsidR="00853F70" w:rsidRPr="00EC61FF" w:rsidRDefault="00853F70" w:rsidP="00853F7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No</w:t>
            </w:r>
          </w:p>
        </w:tc>
      </w:tr>
      <w:tr w:rsidR="00853F70" w:rsidRPr="00EC61FF" w:rsidTr="00853F70">
        <w:tc>
          <w:tcPr>
            <w:tcW w:w="4448"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00853F70" w:rsidRPr="00EC61FF" w:rsidRDefault="00853F70" w:rsidP="00853F70">
            <w:pPr>
              <w:rPr>
                <w:rFonts w:ascii="Arial" w:hAnsi="Arial" w:cs="Arial"/>
                <w:sz w:val="22"/>
                <w:szCs w:val="22"/>
              </w:rPr>
            </w:pPr>
          </w:p>
          <w:p w:rsidR="00853F70" w:rsidRPr="00EC61FF" w:rsidRDefault="00853F70" w:rsidP="00853F7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No</w:t>
            </w:r>
          </w:p>
        </w:tc>
      </w:tr>
      <w:tr w:rsidR="00853F70" w:rsidRPr="00EC61FF" w:rsidTr="00853F70">
        <w:tc>
          <w:tcPr>
            <w:tcW w:w="4448"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Anyone in custodial care or for whom the court has assumed responsibility</w:t>
            </w:r>
          </w:p>
          <w:p w:rsidR="00853F70" w:rsidRPr="00EC61FF" w:rsidRDefault="00853F70" w:rsidP="00853F7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No</w:t>
            </w:r>
          </w:p>
        </w:tc>
      </w:tr>
      <w:tr w:rsidR="00853F70" w:rsidRPr="00EC61FF" w:rsidTr="00853F70">
        <w:tc>
          <w:tcPr>
            <w:tcW w:w="4448"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00853F70" w:rsidRPr="00EC61FF" w:rsidRDefault="00853F70" w:rsidP="00853F7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r>
      <w:tr w:rsidR="00853F70" w:rsidRPr="00EC61FF" w:rsidTr="00853F70">
        <w:tc>
          <w:tcPr>
            <w:tcW w:w="10740" w:type="dxa"/>
            <w:gridSpan w:val="7"/>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00853F70" w:rsidRPr="00EC61FF" w:rsidRDefault="00853F70" w:rsidP="00853F70">
            <w:pPr>
              <w:rPr>
                <w:rFonts w:ascii="Arial" w:hAnsi="Arial" w:cs="Arial"/>
                <w:sz w:val="22"/>
                <w:szCs w:val="22"/>
              </w:rPr>
            </w:pPr>
          </w:p>
          <w:p w:rsidR="00853F70" w:rsidRPr="00EC61FF" w:rsidRDefault="00853F70" w:rsidP="00853F70">
            <w:pPr>
              <w:rPr>
                <w:rFonts w:ascii="Arial" w:hAnsi="Arial" w:cs="Arial"/>
                <w:sz w:val="22"/>
                <w:szCs w:val="22"/>
              </w:rPr>
            </w:pPr>
          </w:p>
        </w:tc>
      </w:tr>
      <w:tr w:rsidR="00853F70" w:rsidRPr="00EC61FF" w:rsidTr="00853F70">
        <w:tc>
          <w:tcPr>
            <w:tcW w:w="10740" w:type="dxa"/>
            <w:gridSpan w:val="7"/>
            <w:tcBorders>
              <w:top w:val="single" w:sz="4" w:space="0" w:color="E36C0A"/>
              <w:left w:val="nil"/>
              <w:bottom w:val="single" w:sz="4" w:space="0" w:color="E36C0A"/>
              <w:right w:val="nil"/>
            </w:tcBorders>
          </w:tcPr>
          <w:p w:rsidR="00853F70" w:rsidRPr="00EC61FF" w:rsidRDefault="00853F70" w:rsidP="00853F70">
            <w:pPr>
              <w:rPr>
                <w:rFonts w:ascii="Arial" w:hAnsi="Arial" w:cs="Arial"/>
                <w:sz w:val="22"/>
                <w:szCs w:val="22"/>
                <w:lang w:val="cy-GB"/>
              </w:rPr>
            </w:pPr>
          </w:p>
        </w:tc>
      </w:tr>
      <w:tr w:rsidR="00853F70" w:rsidRPr="00EC61FF" w:rsidTr="00853F70">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853F70" w:rsidRPr="00EC61FF" w:rsidRDefault="00853F70" w:rsidP="00853F70">
            <w:pPr>
              <w:jc w:val="both"/>
              <w:rPr>
                <w:rFonts w:ascii="Arial" w:hAnsi="Arial" w:cs="Arial"/>
                <w:b/>
                <w:sz w:val="22"/>
                <w:szCs w:val="22"/>
                <w:lang w:val="cy-GB"/>
              </w:rPr>
            </w:pPr>
            <w:r w:rsidRPr="00EC61FF">
              <w:rPr>
                <w:rFonts w:ascii="Arial" w:hAnsi="Arial" w:cs="Arial"/>
                <w:b/>
                <w:sz w:val="22"/>
                <w:szCs w:val="22"/>
                <w:lang w:val="cy-GB"/>
              </w:rPr>
              <w:lastRenderedPageBreak/>
              <w:t xml:space="preserve">Nifer, Oed a Ffynhonnell y Cyfranogwyr </w:t>
            </w:r>
          </w:p>
          <w:p w:rsidR="00853F70" w:rsidRPr="00EC61FF" w:rsidRDefault="00853F70" w:rsidP="00853F70">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853F70" w:rsidRPr="00EC61FF" w:rsidRDefault="00853F70" w:rsidP="00853F70">
            <w:pPr>
              <w:rPr>
                <w:rFonts w:ascii="Arial" w:hAnsi="Arial" w:cs="Arial"/>
                <w:b/>
                <w:sz w:val="22"/>
                <w:szCs w:val="22"/>
              </w:rPr>
            </w:pPr>
            <w:r w:rsidRPr="00EC61FF">
              <w:rPr>
                <w:rFonts w:ascii="Arial" w:hAnsi="Arial" w:cs="Arial"/>
                <w:b/>
                <w:sz w:val="22"/>
                <w:szCs w:val="22"/>
              </w:rPr>
              <w:t>Participant / Audience Number and Age</w:t>
            </w:r>
          </w:p>
          <w:p w:rsidR="00853F70" w:rsidRPr="00EC61FF" w:rsidRDefault="00853F70" w:rsidP="00853F70">
            <w:pPr>
              <w:rPr>
                <w:rFonts w:ascii="Arial" w:hAnsi="Arial" w:cs="Arial"/>
                <w:sz w:val="22"/>
                <w:szCs w:val="22"/>
              </w:rPr>
            </w:pPr>
            <w:r w:rsidRPr="00EC61FF">
              <w:rPr>
                <w:rFonts w:ascii="Arial" w:hAnsi="Arial" w:cs="Arial"/>
                <w:sz w:val="22"/>
                <w:szCs w:val="22"/>
              </w:rPr>
              <w:t>Provide details of the demographics of the participants / audience.</w:t>
            </w:r>
          </w:p>
        </w:tc>
      </w:tr>
      <w:tr w:rsidR="00853F70" w:rsidRPr="00EC61FF" w:rsidTr="00853F70">
        <w:tc>
          <w:tcPr>
            <w:tcW w:w="2943"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jc w:val="both"/>
              <w:rPr>
                <w:rFonts w:ascii="Arial" w:hAnsi="Arial" w:cs="Arial"/>
                <w:sz w:val="22"/>
                <w:szCs w:val="22"/>
              </w:rPr>
            </w:pPr>
            <w:r w:rsidRPr="00EC61FF">
              <w:rPr>
                <w:rFonts w:ascii="Arial" w:hAnsi="Arial" w:cs="Arial"/>
                <w:sz w:val="22"/>
                <w:szCs w:val="22"/>
                <w:lang w:val="cy-GB"/>
              </w:rPr>
              <w:t>Nifer o Gyfranogwyr / yn y Gynulleidfa</w:t>
            </w:r>
          </w:p>
          <w:p w:rsidR="00853F70" w:rsidRPr="00EC61FF" w:rsidRDefault="00853F70" w:rsidP="00853F70">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jc w:val="both"/>
              <w:rPr>
                <w:rFonts w:ascii="Arial" w:hAnsi="Arial" w:cs="Arial"/>
                <w:sz w:val="22"/>
                <w:szCs w:val="22"/>
              </w:rPr>
            </w:pPr>
            <w:r>
              <w:rPr>
                <w:rFonts w:ascii="Arial" w:hAnsi="Arial" w:cs="Arial"/>
                <w:sz w:val="22"/>
                <w:szCs w:val="22"/>
              </w:rPr>
              <w:t>35</w:t>
            </w:r>
          </w:p>
        </w:tc>
      </w:tr>
      <w:tr w:rsidR="00853F70" w:rsidRPr="00EC61FF" w:rsidTr="00853F70">
        <w:tc>
          <w:tcPr>
            <w:tcW w:w="2943"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jc w:val="both"/>
              <w:rPr>
                <w:rFonts w:ascii="Arial" w:hAnsi="Arial" w:cs="Arial"/>
                <w:sz w:val="22"/>
                <w:szCs w:val="22"/>
              </w:rPr>
            </w:pPr>
            <w:r w:rsidRPr="00EC61FF">
              <w:rPr>
                <w:rFonts w:ascii="Arial" w:hAnsi="Arial" w:cs="Arial"/>
                <w:sz w:val="22"/>
                <w:szCs w:val="22"/>
                <w:lang w:val="cy-GB"/>
              </w:rPr>
              <w:t>Grŵp oedran y Cyfranogwyr/y  Gynulleidfa</w:t>
            </w:r>
          </w:p>
          <w:p w:rsidR="00853F70" w:rsidRPr="00EC61FF" w:rsidRDefault="00853F70" w:rsidP="00853F70">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jc w:val="both"/>
              <w:rPr>
                <w:rFonts w:ascii="Arial" w:hAnsi="Arial" w:cs="Arial"/>
                <w:b/>
                <w:sz w:val="22"/>
                <w:szCs w:val="22"/>
              </w:rPr>
            </w:pPr>
            <w:r>
              <w:rPr>
                <w:rFonts w:ascii="Arial" w:hAnsi="Arial" w:cs="Arial"/>
                <w:b/>
                <w:sz w:val="22"/>
                <w:szCs w:val="22"/>
              </w:rPr>
              <w:t>17-63</w:t>
            </w:r>
          </w:p>
        </w:tc>
      </w:tr>
    </w:tbl>
    <w:tbl>
      <w:tblPr>
        <w:tblpPr w:leftFromText="180" w:rightFromText="180" w:vertAnchor="text" w:horzAnchor="margin" w:tblpXSpec="center" w:tblpY="-5897"/>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2"/>
        <w:gridCol w:w="3775"/>
        <w:gridCol w:w="859"/>
        <w:gridCol w:w="3454"/>
        <w:gridCol w:w="981"/>
        <w:gridCol w:w="999"/>
      </w:tblGrid>
      <w:tr w:rsidR="00853F70" w:rsidRPr="001D10A1" w:rsidTr="00853F70">
        <w:tc>
          <w:tcPr>
            <w:tcW w:w="5306" w:type="dxa"/>
            <w:gridSpan w:val="3"/>
            <w:tcBorders>
              <w:top w:val="nil"/>
              <w:left w:val="nil"/>
              <w:bottom w:val="single" w:sz="4" w:space="0" w:color="E36C0A"/>
              <w:right w:val="nil"/>
            </w:tcBorders>
            <w:shd w:val="clear" w:color="auto" w:fill="FDE9D9"/>
          </w:tcPr>
          <w:p w:rsidR="00853F70" w:rsidRPr="001D10A1" w:rsidRDefault="00853F70" w:rsidP="00853F70">
            <w:pPr>
              <w:rPr>
                <w:rFonts w:ascii="Arial" w:hAnsi="Arial" w:cs="Arial"/>
                <w:b/>
                <w:color w:val="E36C0A"/>
                <w:sz w:val="22"/>
                <w:szCs w:val="22"/>
                <w:lang w:val="cy-GB"/>
              </w:rPr>
            </w:pPr>
            <w:r w:rsidRPr="001D10A1">
              <w:rPr>
                <w:rFonts w:ascii="Arial" w:hAnsi="Arial" w:cs="Arial"/>
                <w:b/>
                <w:color w:val="E36C0A"/>
                <w:sz w:val="22"/>
                <w:szCs w:val="22"/>
                <w:lang w:val="cy-GB"/>
              </w:rPr>
              <w:lastRenderedPageBreak/>
              <w:t>ADRAN 3 – GWEITHGAREDD YMCHWIL</w:t>
            </w:r>
          </w:p>
          <w:p w:rsidR="00853F70" w:rsidRPr="001D10A1" w:rsidRDefault="00853F70" w:rsidP="00853F70">
            <w:pPr>
              <w:rPr>
                <w:rFonts w:ascii="Arial" w:hAnsi="Arial" w:cs="Arial"/>
                <w:b/>
                <w:color w:val="E36C0A"/>
                <w:sz w:val="22"/>
                <w:szCs w:val="22"/>
              </w:rPr>
            </w:pPr>
            <w:r>
              <w:rPr>
                <w:noProof/>
              </w:rPr>
              <mc:AlternateContent>
                <mc:Choice Requires="wps">
                  <w:drawing>
                    <wp:anchor distT="0" distB="0" distL="114300" distR="114300" simplePos="0" relativeHeight="251676672" behindDoc="0" locked="0" layoutInCell="1" allowOverlap="1" wp14:anchorId="2BD92AA4" wp14:editId="4545998A">
                      <wp:simplePos x="0" y="0"/>
                      <wp:positionH relativeFrom="column">
                        <wp:posOffset>27305</wp:posOffset>
                      </wp:positionH>
                      <wp:positionV relativeFrom="paragraph">
                        <wp:posOffset>123190</wp:posOffset>
                      </wp:positionV>
                      <wp:extent cx="6590665" cy="12065"/>
                      <wp:effectExtent l="50800" t="38100" r="38735" b="6413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533289" id="Straight Connector 4"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" strokecolor="#4f81bd" strokeweight="2pt">
                      <v:shadow on="t" color="black" opacity="24903f" origin=",.5" offset="0,.55556mm"/>
                      <o:lock v:ext="edit" shapetype="f"/>
                    </v:line>
                  </w:pict>
                </mc:Fallback>
              </mc:AlternateContent>
            </w:r>
          </w:p>
        </w:tc>
        <w:tc>
          <w:tcPr>
            <w:tcW w:w="5434" w:type="dxa"/>
            <w:gridSpan w:val="3"/>
            <w:tcBorders>
              <w:top w:val="nil"/>
              <w:left w:val="nil"/>
              <w:bottom w:val="single" w:sz="4" w:space="0" w:color="E36C0A"/>
              <w:right w:val="nil"/>
            </w:tcBorders>
            <w:shd w:val="clear" w:color="auto" w:fill="FDE9D9"/>
          </w:tcPr>
          <w:p w:rsidR="00853F70" w:rsidRPr="001D10A1" w:rsidRDefault="00853F70" w:rsidP="00853F70">
            <w:pPr>
              <w:rPr>
                <w:rFonts w:ascii="Arial" w:hAnsi="Arial" w:cs="Arial"/>
                <w:b/>
                <w:color w:val="E36C0A"/>
                <w:sz w:val="22"/>
                <w:szCs w:val="22"/>
              </w:rPr>
            </w:pPr>
            <w:r w:rsidRPr="001D10A1">
              <w:rPr>
                <w:rFonts w:ascii="Arial" w:hAnsi="Arial" w:cs="Arial"/>
                <w:b/>
                <w:color w:val="E36C0A"/>
                <w:sz w:val="22"/>
                <w:szCs w:val="22"/>
              </w:rPr>
              <w:t xml:space="preserve">SECTION 3 – RESEARCH ACTIVITY  </w:t>
            </w:r>
          </w:p>
          <w:p w:rsidR="00853F70" w:rsidRPr="001D10A1" w:rsidRDefault="00853F70" w:rsidP="00853F70">
            <w:pPr>
              <w:rPr>
                <w:rFonts w:ascii="Arial" w:hAnsi="Arial" w:cs="Arial"/>
                <w:b/>
                <w:color w:val="E36C0A"/>
                <w:sz w:val="22"/>
                <w:szCs w:val="22"/>
              </w:rPr>
            </w:pPr>
          </w:p>
          <w:p w:rsidR="00853F70" w:rsidRPr="001D10A1" w:rsidRDefault="00853F70" w:rsidP="00853F70">
            <w:pPr>
              <w:rPr>
                <w:rFonts w:ascii="Arial" w:hAnsi="Arial" w:cs="Arial"/>
                <w:b/>
                <w:color w:val="E36C0A"/>
                <w:sz w:val="22"/>
                <w:szCs w:val="22"/>
              </w:rPr>
            </w:pPr>
          </w:p>
        </w:tc>
      </w:tr>
      <w:tr w:rsidR="00853F70" w:rsidRPr="00505AC6" w:rsidTr="00853F70">
        <w:tc>
          <w:tcPr>
            <w:tcW w:w="672" w:type="dxa"/>
            <w:tcBorders>
              <w:top w:val="single" w:sz="4" w:space="0" w:color="E36C0A"/>
              <w:left w:val="single" w:sz="4" w:space="0" w:color="E36C0A"/>
              <w:bottom w:val="single" w:sz="4" w:space="0" w:color="E36C0A"/>
              <w:right w:val="single" w:sz="4" w:space="0" w:color="E36C0A"/>
            </w:tcBorders>
            <w:shd w:val="clear" w:color="auto" w:fill="FDE9D9"/>
          </w:tcPr>
          <w:p w:rsidR="00853F70" w:rsidRPr="00505AC6" w:rsidRDefault="00853F70" w:rsidP="00853F70">
            <w:pPr>
              <w:rPr>
                <w:rFonts w:ascii="Arial" w:hAnsi="Arial" w:cs="Arial"/>
                <w:b/>
                <w:sz w:val="22"/>
                <w:szCs w:val="22"/>
                <w:lang w:val="cy-GB"/>
              </w:rPr>
            </w:pPr>
            <w:r w:rsidRPr="00505AC6">
              <w:rPr>
                <w:rFonts w:ascii="Arial" w:hAnsi="Arial" w:cs="Arial"/>
                <w:b/>
                <w:sz w:val="22"/>
                <w:szCs w:val="22"/>
                <w:lang w:val="cy-GB"/>
              </w:rPr>
              <w:t>1.</w:t>
            </w:r>
          </w:p>
        </w:tc>
        <w:tc>
          <w:tcPr>
            <w:tcW w:w="3775" w:type="dxa"/>
            <w:tcBorders>
              <w:top w:val="single" w:sz="4" w:space="0" w:color="E36C0A"/>
              <w:left w:val="single" w:sz="4" w:space="0" w:color="E36C0A"/>
              <w:bottom w:val="single" w:sz="4" w:space="0" w:color="E36C0A"/>
              <w:right w:val="single" w:sz="4" w:space="0" w:color="E36C0A"/>
            </w:tcBorders>
            <w:shd w:val="clear" w:color="auto" w:fill="FDE9D9"/>
          </w:tcPr>
          <w:p w:rsidR="00853F70" w:rsidRPr="00505AC6" w:rsidRDefault="00853F70" w:rsidP="00853F70">
            <w:pPr>
              <w:rPr>
                <w:rFonts w:ascii="Arial" w:hAnsi="Arial" w:cs="Arial"/>
                <w:b/>
                <w:sz w:val="22"/>
                <w:szCs w:val="22"/>
                <w:lang w:val="cy-GB"/>
              </w:rPr>
            </w:pPr>
            <w:r w:rsidRPr="00505AC6">
              <w:rPr>
                <w:rFonts w:ascii="Arial" w:hAnsi="Arial" w:cs="Arial"/>
                <w:b/>
                <w:sz w:val="22"/>
                <w:szCs w:val="22"/>
                <w:lang w:val="cy-GB"/>
              </w:rPr>
              <w:t>Ydy’r prosiect yn cynnwys:</w:t>
            </w:r>
          </w:p>
        </w:tc>
        <w:tc>
          <w:tcPr>
            <w:tcW w:w="4313" w:type="dxa"/>
            <w:gridSpan w:val="2"/>
            <w:tcBorders>
              <w:top w:val="single" w:sz="4" w:space="0" w:color="E36C0A"/>
              <w:left w:val="single" w:sz="4" w:space="0" w:color="E36C0A"/>
              <w:bottom w:val="single" w:sz="4" w:space="0" w:color="E36C0A"/>
              <w:right w:val="single" w:sz="4" w:space="0" w:color="E36C0A"/>
            </w:tcBorders>
            <w:shd w:val="clear" w:color="auto" w:fill="FDE9D9"/>
          </w:tcPr>
          <w:p w:rsidR="00853F70" w:rsidRPr="00505AC6" w:rsidRDefault="00853F70" w:rsidP="00853F70">
            <w:pPr>
              <w:rPr>
                <w:rFonts w:ascii="Arial" w:hAnsi="Arial" w:cs="Arial"/>
                <w:b/>
                <w:sz w:val="22"/>
                <w:szCs w:val="22"/>
              </w:rPr>
            </w:pPr>
            <w:r w:rsidRPr="00505AC6">
              <w:rPr>
                <w:rFonts w:ascii="Arial" w:hAnsi="Arial" w:cs="Arial"/>
                <w:b/>
                <w:sz w:val="22"/>
                <w:szCs w:val="22"/>
              </w:rPr>
              <w:t>Does the project include:</w:t>
            </w:r>
          </w:p>
        </w:tc>
        <w:tc>
          <w:tcPr>
            <w:tcW w:w="981" w:type="dxa"/>
            <w:tcBorders>
              <w:top w:val="single" w:sz="4" w:space="0" w:color="E36C0A"/>
              <w:left w:val="single" w:sz="4" w:space="0" w:color="E36C0A"/>
              <w:bottom w:val="single" w:sz="4" w:space="0" w:color="E36C0A"/>
              <w:right w:val="single" w:sz="4" w:space="0" w:color="E36C0A"/>
            </w:tcBorders>
            <w:shd w:val="clear" w:color="auto" w:fill="FDE9D9"/>
          </w:tcPr>
          <w:p w:rsidR="00853F70" w:rsidRPr="00505AC6" w:rsidRDefault="00853F70" w:rsidP="00853F70">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99" w:type="dxa"/>
            <w:tcBorders>
              <w:top w:val="single" w:sz="4" w:space="0" w:color="E36C0A"/>
              <w:left w:val="single" w:sz="4" w:space="0" w:color="E36C0A"/>
              <w:bottom w:val="single" w:sz="4" w:space="0" w:color="E36C0A"/>
              <w:right w:val="single" w:sz="4" w:space="0" w:color="E36C0A"/>
            </w:tcBorders>
            <w:shd w:val="clear" w:color="auto" w:fill="FDE9D9"/>
          </w:tcPr>
          <w:p w:rsidR="00853F70" w:rsidRPr="00505AC6" w:rsidRDefault="00853F70" w:rsidP="00853F70">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w:t>
            </w:r>
            <w:r>
              <w:rPr>
                <w:rFonts w:ascii="Arial" w:hAnsi="Arial" w:cs="Arial"/>
                <w:b/>
                <w:sz w:val="22"/>
                <w:szCs w:val="22"/>
              </w:rPr>
              <w:t>w</w:t>
            </w:r>
            <w:proofErr w:type="spellEnd"/>
            <w:r w:rsidRPr="00505AC6">
              <w:rPr>
                <w:rFonts w:ascii="Arial" w:hAnsi="Arial" w:cs="Arial"/>
                <w:b/>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 xml:space="preserve">Use of questionnaire </w:t>
            </w:r>
            <w:r>
              <w:rPr>
                <w:rFonts w:ascii="Arial" w:hAnsi="Arial" w:cs="Arial"/>
                <w:sz w:val="22"/>
                <w:szCs w:val="22"/>
              </w:rPr>
              <w:t xml:space="preserve">or similar research instrument </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Yes</w:t>
            </w: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Use of written or computerised test</w:t>
            </w:r>
          </w:p>
          <w:p w:rsidR="00853F70" w:rsidRPr="00EC61FF" w:rsidRDefault="00853F70" w:rsidP="00853F70">
            <w:pPr>
              <w:rPr>
                <w:rFonts w:ascii="Arial" w:hAnsi="Arial" w:cs="Arial"/>
                <w:sz w:val="22"/>
                <w:szCs w:val="22"/>
              </w:rPr>
            </w:pP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Yes </w:t>
            </w: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Dyddiaduron</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Diaries</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Participant observation with their knowledge</w:t>
            </w: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Participant observation without their knowledge</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Recordio fideo neu sain</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Video or audio-taping</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 xml:space="preserve">Defnyddio unrhyw gwestiynau, ysgogiadau prawf, cyflwyniad y gallai rhai cyfranogwyr eu profi fel rhywbeth sy'n achosi niwed / </w:t>
            </w:r>
            <w:r w:rsidRPr="00EC61FF">
              <w:rPr>
                <w:rFonts w:ascii="Arial" w:hAnsi="Arial" w:cs="Arial"/>
                <w:sz w:val="22"/>
                <w:szCs w:val="22"/>
                <w:lang w:val="cy-GB"/>
              </w:rPr>
              <w:lastRenderedPageBreak/>
              <w:t>tramgwydd corfforol, meddyliol neu emosiynol</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lastRenderedPageBreak/>
              <w:t>Administration of any questions, test stimuli, presentation that may be experienced as physically, mentally or emotionally harmful / offensive</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Performance of any acts which may cause embarrassment or affect self-esteem</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Investigation of participants involved in illegal activities</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Procedures that involve deception</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Administration of any substance, agent or placebo</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r w:rsidR="00853F70" w:rsidRPr="00EC61FF" w:rsidTr="00853F70">
        <w:tc>
          <w:tcPr>
            <w:tcW w:w="4447"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13" w:type="dxa"/>
            <w:gridSpan w:val="2"/>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sidRPr="00EC61FF">
              <w:rPr>
                <w:rFonts w:ascii="Arial" w:hAnsi="Arial" w:cs="Arial"/>
                <w:sz w:val="22"/>
                <w:szCs w:val="22"/>
              </w:rPr>
              <w:t>Other method of data collection or presentation format (please explain)</w:t>
            </w:r>
          </w:p>
          <w:p w:rsidR="00853F70" w:rsidRPr="00EC61FF" w:rsidRDefault="00853F70" w:rsidP="00853F70">
            <w:pPr>
              <w:rPr>
                <w:rFonts w:ascii="Arial" w:hAnsi="Arial" w:cs="Arial"/>
                <w:sz w:val="22"/>
                <w:szCs w:val="22"/>
              </w:rPr>
            </w:pPr>
          </w:p>
        </w:tc>
        <w:tc>
          <w:tcPr>
            <w:tcW w:w="981"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p>
        </w:tc>
        <w:tc>
          <w:tcPr>
            <w:tcW w:w="999" w:type="dxa"/>
            <w:tcBorders>
              <w:top w:val="single" w:sz="4" w:space="0" w:color="E36C0A"/>
              <w:left w:val="single" w:sz="4" w:space="0" w:color="E36C0A"/>
              <w:bottom w:val="single" w:sz="4" w:space="0" w:color="E36C0A"/>
              <w:right w:val="single" w:sz="4" w:space="0" w:color="E36C0A"/>
            </w:tcBorders>
          </w:tcPr>
          <w:p w:rsidR="00853F70" w:rsidRPr="00EC61FF" w:rsidRDefault="00853F70" w:rsidP="00853F70">
            <w:pPr>
              <w:rPr>
                <w:rFonts w:ascii="Arial" w:hAnsi="Arial" w:cs="Arial"/>
                <w:sz w:val="22"/>
                <w:szCs w:val="22"/>
              </w:rPr>
            </w:pPr>
            <w:r>
              <w:rPr>
                <w:rFonts w:ascii="Arial" w:hAnsi="Arial" w:cs="Arial"/>
                <w:sz w:val="22"/>
                <w:szCs w:val="22"/>
              </w:rPr>
              <w:t xml:space="preserve">No </w:t>
            </w:r>
          </w:p>
        </w:tc>
      </w:tr>
    </w:tbl>
    <w:p w:rsidR="00853F70" w:rsidRDefault="00853F70" w:rsidP="00853F70">
      <w:pPr>
        <w:rPr>
          <w:rFonts w:ascii="Arial" w:hAnsi="Arial" w:cs="Arial"/>
        </w:rPr>
      </w:pPr>
    </w:p>
    <w:p w:rsidR="00853F70" w:rsidRDefault="00853F70" w:rsidP="00853F70">
      <w:pPr>
        <w:rPr>
          <w:rFonts w:ascii="Arial" w:hAnsi="Arial" w:cs="Arial"/>
        </w:rPr>
      </w:pPr>
    </w:p>
    <w:p w:rsidR="00853F70" w:rsidRPr="00EC61FF" w:rsidRDefault="00853F70" w:rsidP="00853F70">
      <w:pPr>
        <w:rPr>
          <w:rFonts w:ascii="Arial" w:hAnsi="Arial" w:cs="Arial"/>
          <w:vanish/>
        </w:rPr>
      </w:pPr>
    </w:p>
    <w:p w:rsidR="00853F70" w:rsidRPr="00EC61FF" w:rsidRDefault="00853F70" w:rsidP="00853F70">
      <w:pPr>
        <w:rPr>
          <w:rFonts w:ascii="Arial" w:hAnsi="Arial" w:cs="Arial"/>
          <w:vanish/>
        </w:rPr>
      </w:pPr>
    </w:p>
    <w:p w:rsidR="00853F70" w:rsidRPr="00EC61FF" w:rsidRDefault="00853F70" w:rsidP="00853F70">
      <w:pPr>
        <w:jc w:val="both"/>
        <w:rPr>
          <w:rFonts w:ascii="Arial" w:hAnsi="Arial" w:cs="Arial"/>
          <w:sz w:val="22"/>
          <w:szCs w:val="22"/>
        </w:rPr>
      </w:pPr>
    </w:p>
    <w:p w:rsidR="00853F70" w:rsidRDefault="00853F70" w:rsidP="00853F70">
      <w:pPr>
        <w:jc w:val="both"/>
        <w:rPr>
          <w:rFonts w:ascii="Arial" w:hAnsi="Arial" w:cs="Arial"/>
          <w:sz w:val="22"/>
          <w:szCs w:val="22"/>
        </w:rPr>
      </w:pPr>
    </w:p>
    <w:p w:rsidR="00853F70" w:rsidRDefault="00853F70" w:rsidP="00853F70">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0"/>
        <w:gridCol w:w="4504"/>
      </w:tblGrid>
      <w:tr w:rsidR="00853F70" w:rsidRPr="00CA5A1B" w:rsidTr="00F757B7">
        <w:tc>
          <w:tcPr>
            <w:tcW w:w="534" w:type="dxa"/>
            <w:shd w:val="clear" w:color="auto" w:fill="FDE9D9"/>
          </w:tcPr>
          <w:p w:rsidR="00853F70" w:rsidRPr="00505AC6" w:rsidRDefault="00853F70" w:rsidP="00F757B7">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rsidR="00853F70" w:rsidRPr="00CA5A1B" w:rsidRDefault="00853F70" w:rsidP="00F757B7">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rsidR="00853F70" w:rsidRPr="00CA5A1B" w:rsidRDefault="00853F70" w:rsidP="00F757B7">
            <w:pPr>
              <w:jc w:val="both"/>
              <w:rPr>
                <w:rFonts w:ascii="Arial" w:hAnsi="Arial" w:cs="Arial"/>
                <w:b/>
                <w:sz w:val="22"/>
                <w:szCs w:val="22"/>
              </w:rPr>
            </w:pPr>
            <w:r w:rsidRPr="00CA5A1B">
              <w:rPr>
                <w:rFonts w:ascii="Arial" w:hAnsi="Arial" w:cs="Arial"/>
                <w:b/>
                <w:sz w:val="22"/>
                <w:szCs w:val="22"/>
              </w:rPr>
              <w:t>List your method of data collection:</w:t>
            </w:r>
          </w:p>
          <w:p w:rsidR="00853F70" w:rsidRPr="00CA5A1B" w:rsidRDefault="00853F70" w:rsidP="00F757B7">
            <w:pPr>
              <w:jc w:val="both"/>
              <w:rPr>
                <w:rFonts w:ascii="Arial" w:hAnsi="Arial" w:cs="Arial"/>
                <w:b/>
                <w:sz w:val="22"/>
                <w:szCs w:val="22"/>
              </w:rPr>
            </w:pPr>
          </w:p>
        </w:tc>
      </w:tr>
      <w:tr w:rsidR="00853F70" w:rsidRPr="00CA5A1B" w:rsidTr="00F757B7">
        <w:tc>
          <w:tcPr>
            <w:tcW w:w="10682" w:type="dxa"/>
            <w:gridSpan w:val="3"/>
            <w:shd w:val="clear" w:color="auto" w:fill="auto"/>
          </w:tcPr>
          <w:p w:rsidR="00853F70" w:rsidRPr="00CA5A1B" w:rsidRDefault="00853F70" w:rsidP="00F757B7">
            <w:pPr>
              <w:jc w:val="both"/>
              <w:rPr>
                <w:rFonts w:ascii="Arial" w:hAnsi="Arial" w:cs="Arial"/>
                <w:sz w:val="22"/>
                <w:szCs w:val="22"/>
              </w:rPr>
            </w:pPr>
          </w:p>
          <w:p w:rsidR="00853F70" w:rsidRPr="00CA5A1B" w:rsidRDefault="00853F70" w:rsidP="00F757B7">
            <w:pPr>
              <w:jc w:val="both"/>
              <w:rPr>
                <w:rFonts w:ascii="Arial" w:hAnsi="Arial" w:cs="Arial"/>
                <w:sz w:val="22"/>
                <w:szCs w:val="22"/>
              </w:rPr>
            </w:pPr>
          </w:p>
          <w:p w:rsidR="00853F70" w:rsidRPr="00CA5A1B" w:rsidRDefault="00853F70" w:rsidP="00F757B7">
            <w:pPr>
              <w:jc w:val="both"/>
              <w:rPr>
                <w:rFonts w:ascii="Arial" w:hAnsi="Arial" w:cs="Arial"/>
                <w:sz w:val="22"/>
                <w:szCs w:val="22"/>
              </w:rPr>
            </w:pPr>
          </w:p>
        </w:tc>
      </w:tr>
    </w:tbl>
    <w:p w:rsidR="00853F70" w:rsidRDefault="00853F70" w:rsidP="00853F70">
      <w:pPr>
        <w:jc w:val="both"/>
        <w:rPr>
          <w:rFonts w:ascii="Arial" w:hAnsi="Arial" w:cs="Arial"/>
          <w:sz w:val="22"/>
          <w:szCs w:val="22"/>
        </w:rPr>
      </w:pPr>
    </w:p>
    <w:p w:rsidR="00853F70" w:rsidRDefault="00853F70" w:rsidP="00853F70">
      <w:pPr>
        <w:jc w:val="both"/>
        <w:rPr>
          <w:rFonts w:ascii="Arial" w:hAnsi="Arial" w:cs="Arial"/>
          <w:sz w:val="22"/>
          <w:szCs w:val="22"/>
        </w:rPr>
      </w:pPr>
    </w:p>
    <w:tbl>
      <w:tblPr>
        <w:tblW w:w="10740" w:type="dxa"/>
        <w:tblInd w:w="-863"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853F70" w:rsidRPr="00EC61FF" w:rsidTr="00853F70">
        <w:tc>
          <w:tcPr>
            <w:tcW w:w="534" w:type="dxa"/>
            <w:tcBorders>
              <w:bottom w:val="single" w:sz="4" w:space="0" w:color="E36C0A"/>
            </w:tcBorders>
            <w:shd w:val="clear" w:color="auto" w:fill="FDE9D9"/>
          </w:tcPr>
          <w:p w:rsidR="00853F70" w:rsidRPr="00EC61FF" w:rsidRDefault="00853F70" w:rsidP="00F757B7">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rsidR="00853F70" w:rsidRPr="00EC61FF" w:rsidRDefault="00853F70" w:rsidP="00F757B7">
            <w:pPr>
              <w:jc w:val="both"/>
              <w:rPr>
                <w:rFonts w:ascii="Arial" w:hAnsi="Arial" w:cs="Arial"/>
                <w:b/>
                <w:sz w:val="22"/>
                <w:szCs w:val="22"/>
                <w:lang w:val="cy-GB"/>
              </w:rPr>
            </w:pPr>
            <w:r w:rsidRPr="00EC61FF">
              <w:rPr>
                <w:rFonts w:ascii="Arial" w:hAnsi="Arial" w:cs="Arial"/>
                <w:b/>
                <w:sz w:val="22"/>
                <w:szCs w:val="22"/>
                <w:lang w:val="cy-GB"/>
              </w:rPr>
              <w:t>Risg Posibl:</w:t>
            </w:r>
          </w:p>
          <w:p w:rsidR="00853F70" w:rsidRPr="00EC61FF" w:rsidRDefault="00853F70" w:rsidP="00F757B7">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rsidR="00853F70" w:rsidRPr="00EC61FF" w:rsidRDefault="00853F70" w:rsidP="00F757B7">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rsidR="00853F70" w:rsidRPr="00EC61FF" w:rsidRDefault="00853F70" w:rsidP="00F757B7">
            <w:pPr>
              <w:jc w:val="both"/>
              <w:rPr>
                <w:rFonts w:ascii="Arial" w:hAnsi="Arial" w:cs="Arial"/>
                <w:sz w:val="22"/>
                <w:szCs w:val="22"/>
              </w:rPr>
            </w:pPr>
            <w:r w:rsidRPr="00EC61FF">
              <w:rPr>
                <w:rFonts w:ascii="Arial" w:hAnsi="Arial" w:cs="Arial"/>
                <w:sz w:val="22"/>
                <w:szCs w:val="22"/>
              </w:rPr>
              <w:t>(physical, psychological, legal, social or economic)</w:t>
            </w:r>
          </w:p>
          <w:p w:rsidR="00853F70" w:rsidRPr="00EC61FF" w:rsidRDefault="00853F70" w:rsidP="00F757B7">
            <w:pPr>
              <w:jc w:val="both"/>
              <w:rPr>
                <w:rFonts w:ascii="Arial" w:hAnsi="Arial" w:cs="Arial"/>
                <w:b/>
                <w:sz w:val="22"/>
                <w:szCs w:val="22"/>
              </w:rPr>
            </w:pPr>
          </w:p>
        </w:tc>
      </w:tr>
      <w:tr w:rsidR="00853F70" w:rsidRPr="00EC61FF" w:rsidTr="00853F70">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853F70" w:rsidRPr="00EC61FF" w:rsidRDefault="00853F70" w:rsidP="00F757B7">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w:t>
            </w:r>
            <w:proofErr w:type="spellStart"/>
            <w:r w:rsidRPr="00EC61FF">
              <w:rPr>
                <w:rFonts w:ascii="Arial" w:hAnsi="Arial" w:cs="Arial"/>
                <w:sz w:val="22"/>
                <w:szCs w:val="22"/>
              </w:rPr>
              <w:t>i</w:t>
            </w:r>
            <w:proofErr w:type="spellEnd"/>
            <w:r w:rsidRPr="00EC61FF">
              <w:rPr>
                <w:rFonts w:ascii="Arial" w:hAnsi="Arial" w:cs="Arial"/>
                <w:sz w:val="22"/>
                <w:szCs w:val="22"/>
              </w:rPr>
              <w:t xml:space="preserve">: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853F70" w:rsidRPr="00EC61FF" w:rsidRDefault="00853F70" w:rsidP="00F757B7">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853F70" w:rsidRPr="00EC61FF" w:rsidRDefault="00853F70" w:rsidP="00F757B7">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853F70" w:rsidRPr="00EC61FF" w:rsidRDefault="00853F70" w:rsidP="00F757B7">
            <w:pPr>
              <w:jc w:val="both"/>
              <w:rPr>
                <w:rFonts w:ascii="Arial" w:hAnsi="Arial" w:cs="Arial"/>
                <w:sz w:val="22"/>
                <w:szCs w:val="22"/>
              </w:rPr>
            </w:pPr>
            <w:r w:rsidRPr="00EC61FF">
              <w:rPr>
                <w:rFonts w:ascii="Arial" w:hAnsi="Arial" w:cs="Arial"/>
                <w:sz w:val="22"/>
                <w:szCs w:val="22"/>
              </w:rPr>
              <w:t>Na / No</w:t>
            </w:r>
          </w:p>
        </w:tc>
      </w:tr>
      <w:tr w:rsidR="00853F70" w:rsidRPr="00EC61FF" w:rsidTr="00853F70">
        <w:tc>
          <w:tcPr>
            <w:tcW w:w="534" w:type="dxa"/>
            <w:tcBorders>
              <w:left w:val="single" w:sz="4" w:space="0" w:color="E36C0A"/>
              <w:bottom w:val="single" w:sz="4" w:space="0" w:color="E36C0A"/>
            </w:tcBorders>
          </w:tcPr>
          <w:p w:rsidR="00853F70" w:rsidRPr="00EC61FF" w:rsidRDefault="00853F70" w:rsidP="00F757B7">
            <w:pPr>
              <w:jc w:val="both"/>
              <w:rPr>
                <w:rFonts w:ascii="Arial" w:hAnsi="Arial" w:cs="Arial"/>
                <w:sz w:val="22"/>
                <w:szCs w:val="22"/>
              </w:rPr>
            </w:pPr>
            <w:r w:rsidRPr="00EC61FF">
              <w:rPr>
                <w:rFonts w:ascii="Arial" w:hAnsi="Arial" w:cs="Arial"/>
                <w:sz w:val="22"/>
                <w:szCs w:val="22"/>
              </w:rPr>
              <w:t>A</w:t>
            </w:r>
          </w:p>
          <w:p w:rsidR="00853F70" w:rsidRPr="00EC61FF" w:rsidRDefault="00853F70" w:rsidP="00F757B7">
            <w:pPr>
              <w:jc w:val="both"/>
              <w:rPr>
                <w:rFonts w:ascii="Arial" w:hAnsi="Arial" w:cs="Arial"/>
                <w:sz w:val="22"/>
                <w:szCs w:val="22"/>
              </w:rPr>
            </w:pPr>
          </w:p>
        </w:tc>
        <w:tc>
          <w:tcPr>
            <w:tcW w:w="4836" w:type="dxa"/>
            <w:tcBorders>
              <w:left w:val="single" w:sz="4" w:space="0" w:color="E36C0A"/>
              <w:bottom w:val="single" w:sz="4" w:space="0" w:color="E36C0A"/>
            </w:tcBorders>
          </w:tcPr>
          <w:p w:rsidR="00853F70" w:rsidRPr="00EC61FF" w:rsidRDefault="00853F70" w:rsidP="00F757B7">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rsidR="00853F70" w:rsidRPr="00EC61FF" w:rsidRDefault="00853F70" w:rsidP="00F757B7">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rsidR="00853F70" w:rsidRPr="00EC61FF" w:rsidRDefault="00853F70" w:rsidP="00F757B7">
            <w:pPr>
              <w:jc w:val="both"/>
              <w:rPr>
                <w:rFonts w:ascii="Arial" w:hAnsi="Arial" w:cs="Arial"/>
                <w:sz w:val="22"/>
                <w:szCs w:val="22"/>
              </w:rPr>
            </w:pPr>
          </w:p>
        </w:tc>
        <w:tc>
          <w:tcPr>
            <w:tcW w:w="851" w:type="dxa"/>
            <w:tcBorders>
              <w:left w:val="single" w:sz="4" w:space="0" w:color="E36C0A"/>
              <w:bottom w:val="single" w:sz="4" w:space="0" w:color="E36C0A"/>
            </w:tcBorders>
          </w:tcPr>
          <w:p w:rsidR="00853F70" w:rsidRPr="00EC61FF" w:rsidRDefault="00853F70" w:rsidP="00F757B7">
            <w:pPr>
              <w:jc w:val="both"/>
              <w:rPr>
                <w:rFonts w:ascii="Arial" w:hAnsi="Arial" w:cs="Arial"/>
                <w:sz w:val="22"/>
                <w:szCs w:val="22"/>
              </w:rPr>
            </w:pPr>
            <w:r>
              <w:rPr>
                <w:rFonts w:ascii="Arial" w:hAnsi="Arial" w:cs="Arial"/>
                <w:sz w:val="22"/>
                <w:szCs w:val="22"/>
              </w:rPr>
              <w:t>No</w:t>
            </w:r>
          </w:p>
        </w:tc>
      </w:tr>
      <w:tr w:rsidR="00853F70" w:rsidRPr="00EC61FF" w:rsidTr="00853F70">
        <w:tc>
          <w:tcPr>
            <w:tcW w:w="534" w:type="dxa"/>
          </w:tcPr>
          <w:p w:rsidR="00853F70" w:rsidRPr="00EC61FF" w:rsidRDefault="00853F70" w:rsidP="00F757B7">
            <w:pPr>
              <w:jc w:val="both"/>
              <w:rPr>
                <w:rFonts w:ascii="Arial" w:hAnsi="Arial" w:cs="Arial"/>
                <w:sz w:val="22"/>
                <w:szCs w:val="22"/>
                <w:lang w:val="cy-GB"/>
              </w:rPr>
            </w:pPr>
            <w:r w:rsidRPr="00EC61FF">
              <w:rPr>
                <w:rFonts w:ascii="Arial" w:hAnsi="Arial" w:cs="Arial"/>
                <w:sz w:val="22"/>
                <w:szCs w:val="22"/>
                <w:lang w:val="cy-GB"/>
              </w:rPr>
              <w:t>B</w:t>
            </w:r>
          </w:p>
          <w:p w:rsidR="00853F70" w:rsidRPr="00EC61FF" w:rsidRDefault="00853F70" w:rsidP="00F757B7">
            <w:pPr>
              <w:jc w:val="both"/>
              <w:rPr>
                <w:rFonts w:ascii="Arial" w:hAnsi="Arial" w:cs="Arial"/>
                <w:sz w:val="22"/>
                <w:szCs w:val="22"/>
                <w:lang w:val="cy-GB"/>
              </w:rPr>
            </w:pPr>
          </w:p>
        </w:tc>
        <w:tc>
          <w:tcPr>
            <w:tcW w:w="4836" w:type="dxa"/>
          </w:tcPr>
          <w:p w:rsidR="00853F70" w:rsidRPr="00EC61FF" w:rsidRDefault="00853F70" w:rsidP="00F757B7">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rsidR="00853F70" w:rsidRPr="00EC61FF" w:rsidRDefault="00853F70" w:rsidP="00F757B7">
            <w:pPr>
              <w:rPr>
                <w:rFonts w:ascii="Arial" w:hAnsi="Arial" w:cs="Arial"/>
                <w:sz w:val="22"/>
                <w:szCs w:val="22"/>
              </w:rPr>
            </w:pPr>
            <w:r w:rsidRPr="00EC61FF">
              <w:rPr>
                <w:rFonts w:ascii="Arial" w:hAnsi="Arial" w:cs="Arial"/>
                <w:sz w:val="22"/>
                <w:szCs w:val="22"/>
              </w:rPr>
              <w:t>Researcher?</w:t>
            </w:r>
          </w:p>
        </w:tc>
        <w:tc>
          <w:tcPr>
            <w:tcW w:w="992" w:type="dxa"/>
          </w:tcPr>
          <w:p w:rsidR="00853F70" w:rsidRPr="00EC61FF" w:rsidRDefault="00853F70" w:rsidP="00F757B7">
            <w:pPr>
              <w:rPr>
                <w:rFonts w:ascii="Arial" w:hAnsi="Arial" w:cs="Arial"/>
                <w:sz w:val="22"/>
                <w:szCs w:val="22"/>
              </w:rPr>
            </w:pPr>
          </w:p>
        </w:tc>
        <w:tc>
          <w:tcPr>
            <w:tcW w:w="851" w:type="dxa"/>
          </w:tcPr>
          <w:p w:rsidR="00853F70" w:rsidRPr="00EC61FF" w:rsidRDefault="00853F70" w:rsidP="00F757B7">
            <w:pPr>
              <w:rPr>
                <w:rFonts w:ascii="Arial" w:hAnsi="Arial" w:cs="Arial"/>
                <w:sz w:val="22"/>
                <w:szCs w:val="22"/>
              </w:rPr>
            </w:pPr>
            <w:r>
              <w:rPr>
                <w:rFonts w:ascii="Arial" w:hAnsi="Arial" w:cs="Arial"/>
                <w:sz w:val="22"/>
                <w:szCs w:val="22"/>
              </w:rPr>
              <w:t>No</w:t>
            </w:r>
          </w:p>
        </w:tc>
      </w:tr>
      <w:tr w:rsidR="00853F70" w:rsidRPr="00EC61FF" w:rsidTr="00853F70">
        <w:tc>
          <w:tcPr>
            <w:tcW w:w="534" w:type="dxa"/>
            <w:tcBorders>
              <w:bottom w:val="single" w:sz="4" w:space="0" w:color="E36C0A"/>
            </w:tcBorders>
          </w:tcPr>
          <w:p w:rsidR="00853F70" w:rsidRPr="00EC61FF" w:rsidRDefault="00853F70" w:rsidP="00F757B7">
            <w:pPr>
              <w:jc w:val="both"/>
              <w:rPr>
                <w:rFonts w:ascii="Arial" w:hAnsi="Arial" w:cs="Arial"/>
                <w:sz w:val="22"/>
                <w:szCs w:val="22"/>
                <w:lang w:val="cy-GB"/>
              </w:rPr>
            </w:pPr>
            <w:r w:rsidRPr="00EC61FF">
              <w:rPr>
                <w:rFonts w:ascii="Arial" w:hAnsi="Arial" w:cs="Arial"/>
                <w:sz w:val="22"/>
                <w:szCs w:val="22"/>
                <w:lang w:val="cy-GB"/>
              </w:rPr>
              <w:t>C</w:t>
            </w:r>
          </w:p>
          <w:p w:rsidR="00853F70" w:rsidRPr="00EC61FF" w:rsidRDefault="00853F70" w:rsidP="00F757B7">
            <w:pPr>
              <w:jc w:val="both"/>
              <w:rPr>
                <w:rFonts w:ascii="Arial" w:hAnsi="Arial" w:cs="Arial"/>
                <w:sz w:val="22"/>
                <w:szCs w:val="22"/>
                <w:lang w:val="cy-GB"/>
              </w:rPr>
            </w:pPr>
          </w:p>
        </w:tc>
        <w:tc>
          <w:tcPr>
            <w:tcW w:w="4836" w:type="dxa"/>
            <w:tcBorders>
              <w:bottom w:val="single" w:sz="4" w:space="0" w:color="E36C0A"/>
            </w:tcBorders>
          </w:tcPr>
          <w:p w:rsidR="00853F70" w:rsidRPr="00EC61FF" w:rsidRDefault="00853F70" w:rsidP="00F757B7">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rsidR="00853F70" w:rsidRPr="00EC61FF" w:rsidRDefault="00853F70" w:rsidP="00F757B7">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rsidR="00853F70" w:rsidRPr="00EC61FF" w:rsidRDefault="00853F70" w:rsidP="00F757B7">
            <w:pPr>
              <w:rPr>
                <w:rFonts w:ascii="Arial" w:hAnsi="Arial" w:cs="Arial"/>
                <w:sz w:val="22"/>
                <w:szCs w:val="22"/>
              </w:rPr>
            </w:pPr>
          </w:p>
        </w:tc>
        <w:tc>
          <w:tcPr>
            <w:tcW w:w="851" w:type="dxa"/>
            <w:tcBorders>
              <w:bottom w:val="single" w:sz="4" w:space="0" w:color="E36C0A"/>
            </w:tcBorders>
          </w:tcPr>
          <w:p w:rsidR="00853F70" w:rsidRPr="00EC61FF" w:rsidRDefault="00853F70" w:rsidP="00F757B7">
            <w:pPr>
              <w:rPr>
                <w:rFonts w:ascii="Arial" w:hAnsi="Arial" w:cs="Arial"/>
                <w:sz w:val="22"/>
                <w:szCs w:val="22"/>
              </w:rPr>
            </w:pPr>
            <w:r>
              <w:rPr>
                <w:rFonts w:ascii="Arial" w:hAnsi="Arial" w:cs="Arial"/>
                <w:sz w:val="22"/>
                <w:szCs w:val="22"/>
              </w:rPr>
              <w:t>No</w:t>
            </w:r>
          </w:p>
        </w:tc>
      </w:tr>
    </w:tbl>
    <w:p w:rsidR="00853F70" w:rsidRDefault="00853F70" w:rsidP="00853F70">
      <w:pPr>
        <w:jc w:val="both"/>
        <w:rPr>
          <w:rFonts w:ascii="Arial" w:hAnsi="Arial" w:cs="Arial"/>
          <w:sz w:val="22"/>
          <w:szCs w:val="22"/>
        </w:rPr>
      </w:pPr>
    </w:p>
    <w:p w:rsidR="00853F70" w:rsidRDefault="00853F70" w:rsidP="00853F70">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853F70" w:rsidRPr="00EC61FF" w:rsidTr="00F757B7">
        <w:trPr>
          <w:trHeight w:val="582"/>
        </w:trPr>
        <w:tc>
          <w:tcPr>
            <w:tcW w:w="534" w:type="dxa"/>
            <w:shd w:val="clear" w:color="auto" w:fill="FDE9D9"/>
          </w:tcPr>
          <w:p w:rsidR="00853F70" w:rsidRPr="00CA15DB" w:rsidRDefault="00853F70" w:rsidP="00F757B7">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rsidR="00853F70" w:rsidRPr="00EC61FF" w:rsidRDefault="00853F70" w:rsidP="00F757B7">
            <w:pPr>
              <w:jc w:val="both"/>
              <w:rPr>
                <w:rFonts w:ascii="Arial" w:hAnsi="Arial" w:cs="Arial"/>
                <w:b/>
                <w:sz w:val="22"/>
                <w:szCs w:val="22"/>
                <w:lang w:val="cy-GB"/>
              </w:rPr>
            </w:pPr>
            <w:r w:rsidRPr="00EC61FF">
              <w:rPr>
                <w:rFonts w:ascii="Arial" w:hAnsi="Arial" w:cs="Arial"/>
                <w:b/>
                <w:sz w:val="22"/>
                <w:szCs w:val="22"/>
                <w:lang w:val="cy-GB"/>
              </w:rPr>
              <w:t xml:space="preserve">Rheoli Risg: </w:t>
            </w:r>
          </w:p>
          <w:p w:rsidR="00853F70" w:rsidRPr="00EC61FF" w:rsidRDefault="00853F70" w:rsidP="00F757B7">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rsidR="00853F70" w:rsidRPr="00EC61FF" w:rsidRDefault="00853F70" w:rsidP="00F757B7">
            <w:pPr>
              <w:jc w:val="both"/>
              <w:rPr>
                <w:rFonts w:ascii="Arial" w:hAnsi="Arial" w:cs="Arial"/>
                <w:b/>
                <w:sz w:val="22"/>
                <w:szCs w:val="22"/>
              </w:rPr>
            </w:pPr>
            <w:r w:rsidRPr="00EC61FF">
              <w:rPr>
                <w:rFonts w:ascii="Arial" w:hAnsi="Arial" w:cs="Arial"/>
                <w:b/>
                <w:sz w:val="22"/>
                <w:szCs w:val="22"/>
              </w:rPr>
              <w:t>Management of Risk:</w:t>
            </w:r>
          </w:p>
          <w:p w:rsidR="00853F70" w:rsidRPr="00EC61FF" w:rsidRDefault="00853F70" w:rsidP="00F757B7">
            <w:pPr>
              <w:jc w:val="both"/>
              <w:rPr>
                <w:rFonts w:ascii="Arial" w:hAnsi="Arial" w:cs="Arial"/>
                <w:sz w:val="22"/>
                <w:szCs w:val="22"/>
              </w:rPr>
            </w:pPr>
            <w:r w:rsidRPr="00EC61FF">
              <w:rPr>
                <w:rFonts w:ascii="Arial" w:hAnsi="Arial" w:cs="Arial"/>
                <w:sz w:val="22"/>
                <w:szCs w:val="22"/>
              </w:rPr>
              <w:t>If yes, what is the risk and how will it be managed?</w:t>
            </w:r>
          </w:p>
          <w:p w:rsidR="00853F70" w:rsidRPr="00EC61FF" w:rsidRDefault="00853F70" w:rsidP="00F757B7">
            <w:pPr>
              <w:rPr>
                <w:rFonts w:ascii="Arial" w:hAnsi="Arial" w:cs="Arial"/>
                <w:sz w:val="22"/>
                <w:szCs w:val="22"/>
              </w:rPr>
            </w:pPr>
          </w:p>
        </w:tc>
      </w:tr>
      <w:tr w:rsidR="00853F70" w:rsidRPr="00EC61FF" w:rsidTr="00F757B7">
        <w:tc>
          <w:tcPr>
            <w:tcW w:w="10740" w:type="dxa"/>
            <w:gridSpan w:val="3"/>
            <w:tcBorders>
              <w:bottom w:val="single" w:sz="4" w:space="0" w:color="E36C0A"/>
            </w:tcBorders>
          </w:tcPr>
          <w:p w:rsidR="00853F70" w:rsidRPr="00EC61FF" w:rsidRDefault="00853F70" w:rsidP="00F757B7">
            <w:pPr>
              <w:jc w:val="both"/>
              <w:rPr>
                <w:rFonts w:ascii="Arial" w:hAnsi="Arial" w:cs="Arial"/>
                <w:sz w:val="22"/>
                <w:szCs w:val="22"/>
              </w:rPr>
            </w:pPr>
          </w:p>
          <w:p w:rsidR="00853F70" w:rsidRPr="00EC61FF" w:rsidRDefault="00853F70" w:rsidP="00F757B7">
            <w:pPr>
              <w:jc w:val="both"/>
              <w:rPr>
                <w:rFonts w:ascii="Arial" w:hAnsi="Arial" w:cs="Arial"/>
                <w:sz w:val="22"/>
                <w:szCs w:val="22"/>
              </w:rPr>
            </w:pPr>
          </w:p>
          <w:p w:rsidR="00853F70" w:rsidRPr="00EC61FF" w:rsidRDefault="00853F70" w:rsidP="00F757B7">
            <w:pPr>
              <w:jc w:val="both"/>
              <w:rPr>
                <w:rFonts w:ascii="Arial" w:hAnsi="Arial" w:cs="Arial"/>
                <w:sz w:val="22"/>
                <w:szCs w:val="22"/>
              </w:rPr>
            </w:pPr>
          </w:p>
        </w:tc>
      </w:tr>
    </w:tbl>
    <w:tbl>
      <w:tblPr>
        <w:tblpPr w:leftFromText="180" w:rightFromText="180" w:vertAnchor="text" w:horzAnchor="margin" w:tblpXSpec="center" w:tblpY="-567"/>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853F70" w:rsidRPr="00EC61FF" w:rsidTr="00853F70">
        <w:trPr>
          <w:trHeight w:val="582"/>
        </w:trPr>
        <w:tc>
          <w:tcPr>
            <w:tcW w:w="534" w:type="dxa"/>
            <w:shd w:val="clear" w:color="auto" w:fill="FDE9D9"/>
          </w:tcPr>
          <w:p w:rsidR="00853F70" w:rsidRPr="00CA15DB" w:rsidRDefault="00853F70" w:rsidP="00853F70">
            <w:pPr>
              <w:jc w:val="both"/>
              <w:rPr>
                <w:rFonts w:ascii="Arial" w:hAnsi="Arial" w:cs="Arial"/>
                <w:b/>
                <w:sz w:val="22"/>
                <w:szCs w:val="22"/>
                <w:lang w:val="cy-GB"/>
              </w:rPr>
            </w:pPr>
            <w:r w:rsidRPr="00CA15DB">
              <w:rPr>
                <w:rFonts w:ascii="Arial" w:hAnsi="Arial" w:cs="Arial"/>
                <w:b/>
                <w:sz w:val="22"/>
                <w:szCs w:val="22"/>
                <w:lang w:val="cy-GB"/>
              </w:rPr>
              <w:lastRenderedPageBreak/>
              <w:t>5.</w:t>
            </w:r>
          </w:p>
        </w:tc>
        <w:tc>
          <w:tcPr>
            <w:tcW w:w="4819" w:type="dxa"/>
            <w:shd w:val="clear" w:color="auto" w:fill="FDE9D9"/>
          </w:tcPr>
          <w:p w:rsidR="00853F70" w:rsidRPr="00505AC6" w:rsidRDefault="00853F70" w:rsidP="00853F70">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853F70" w:rsidRPr="000954F9" w:rsidRDefault="00853F70" w:rsidP="00853F70">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rsidR="00853F70" w:rsidRPr="00EC61FF" w:rsidRDefault="00853F70" w:rsidP="00853F70">
            <w:pPr>
              <w:rPr>
                <w:rFonts w:ascii="Arial" w:hAnsi="Arial" w:cs="Arial"/>
                <w:sz w:val="22"/>
                <w:szCs w:val="22"/>
              </w:rPr>
            </w:pPr>
          </w:p>
        </w:tc>
      </w:tr>
      <w:tr w:rsidR="00853F70" w:rsidRPr="00EC61FF" w:rsidTr="00853F70">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853F70" w:rsidRPr="00EC61FF" w:rsidRDefault="00853F70" w:rsidP="00853F70">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853F70" w:rsidRPr="00EC61FF" w:rsidRDefault="00853F70" w:rsidP="00853F70">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853F70" w:rsidRPr="00EC61FF" w:rsidRDefault="00853F70" w:rsidP="00853F70">
            <w:pPr>
              <w:jc w:val="both"/>
              <w:rPr>
                <w:rFonts w:ascii="Arial" w:hAnsi="Arial" w:cs="Arial"/>
                <w:sz w:val="22"/>
                <w:szCs w:val="22"/>
              </w:rPr>
            </w:pPr>
            <w:r w:rsidRPr="00EC61FF">
              <w:rPr>
                <w:rFonts w:ascii="Arial" w:hAnsi="Arial" w:cs="Arial"/>
                <w:sz w:val="22"/>
                <w:szCs w:val="22"/>
              </w:rPr>
              <w:t>Na / No</w:t>
            </w:r>
          </w:p>
        </w:tc>
      </w:tr>
      <w:tr w:rsidR="00853F70" w:rsidRPr="000954F9" w:rsidTr="00853F70">
        <w:tc>
          <w:tcPr>
            <w:tcW w:w="534" w:type="dxa"/>
            <w:tcBorders>
              <w:left w:val="single" w:sz="4" w:space="0" w:color="E36C0A"/>
              <w:bottom w:val="single" w:sz="4" w:space="0" w:color="E36C0A"/>
            </w:tcBorders>
          </w:tcPr>
          <w:p w:rsidR="00853F70" w:rsidRPr="000954F9" w:rsidRDefault="00853F70" w:rsidP="00853F70">
            <w:pPr>
              <w:jc w:val="both"/>
              <w:rPr>
                <w:rFonts w:ascii="Arial" w:hAnsi="Arial" w:cs="Arial"/>
                <w:sz w:val="22"/>
                <w:szCs w:val="22"/>
              </w:rPr>
            </w:pPr>
            <w:r w:rsidRPr="000954F9">
              <w:rPr>
                <w:rFonts w:ascii="Arial" w:hAnsi="Arial" w:cs="Arial"/>
                <w:sz w:val="22"/>
                <w:szCs w:val="22"/>
              </w:rPr>
              <w:t>A</w:t>
            </w:r>
          </w:p>
          <w:p w:rsidR="00853F70" w:rsidRPr="000954F9" w:rsidRDefault="00853F70" w:rsidP="00853F70">
            <w:pPr>
              <w:jc w:val="both"/>
              <w:rPr>
                <w:rFonts w:ascii="Arial" w:hAnsi="Arial" w:cs="Arial"/>
                <w:sz w:val="22"/>
                <w:szCs w:val="22"/>
              </w:rPr>
            </w:pPr>
          </w:p>
        </w:tc>
        <w:tc>
          <w:tcPr>
            <w:tcW w:w="4836" w:type="dxa"/>
            <w:gridSpan w:val="2"/>
            <w:tcBorders>
              <w:left w:val="single" w:sz="4" w:space="0" w:color="E36C0A"/>
              <w:bottom w:val="single" w:sz="4" w:space="0" w:color="E36C0A"/>
            </w:tcBorders>
          </w:tcPr>
          <w:p w:rsidR="00853F70" w:rsidRPr="000954F9" w:rsidRDefault="00853F70" w:rsidP="00853F70">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rsidR="00853F70" w:rsidRPr="000954F9" w:rsidRDefault="00853F70" w:rsidP="00853F70">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rsidR="00853F70" w:rsidRPr="000954F9" w:rsidRDefault="00853F70" w:rsidP="00853F70">
            <w:pPr>
              <w:jc w:val="both"/>
              <w:rPr>
                <w:rFonts w:ascii="Arial" w:hAnsi="Arial" w:cs="Arial"/>
                <w:sz w:val="22"/>
                <w:szCs w:val="22"/>
              </w:rPr>
            </w:pPr>
          </w:p>
        </w:tc>
        <w:tc>
          <w:tcPr>
            <w:tcW w:w="851" w:type="dxa"/>
            <w:tcBorders>
              <w:left w:val="single" w:sz="4" w:space="0" w:color="E36C0A"/>
              <w:bottom w:val="single" w:sz="4" w:space="0" w:color="E36C0A"/>
            </w:tcBorders>
          </w:tcPr>
          <w:p w:rsidR="00853F70" w:rsidRPr="000954F9" w:rsidRDefault="00853F70" w:rsidP="00853F70">
            <w:pPr>
              <w:jc w:val="both"/>
              <w:rPr>
                <w:rFonts w:ascii="Arial" w:hAnsi="Arial" w:cs="Arial"/>
                <w:sz w:val="22"/>
                <w:szCs w:val="22"/>
              </w:rPr>
            </w:pPr>
            <w:r>
              <w:rPr>
                <w:rFonts w:ascii="Arial" w:hAnsi="Arial" w:cs="Arial"/>
                <w:sz w:val="22"/>
                <w:szCs w:val="22"/>
              </w:rPr>
              <w:t>No</w:t>
            </w:r>
          </w:p>
        </w:tc>
      </w:tr>
      <w:tr w:rsidR="00853F70" w:rsidRPr="000954F9" w:rsidTr="00853F70">
        <w:tc>
          <w:tcPr>
            <w:tcW w:w="534" w:type="dxa"/>
          </w:tcPr>
          <w:p w:rsidR="00853F70" w:rsidRPr="000954F9" w:rsidRDefault="00853F70" w:rsidP="00853F70">
            <w:pPr>
              <w:jc w:val="both"/>
              <w:rPr>
                <w:rFonts w:ascii="Arial" w:hAnsi="Arial" w:cs="Arial"/>
                <w:sz w:val="22"/>
                <w:szCs w:val="22"/>
                <w:lang w:val="cy-GB"/>
              </w:rPr>
            </w:pPr>
            <w:r w:rsidRPr="000954F9">
              <w:rPr>
                <w:rFonts w:ascii="Arial" w:hAnsi="Arial" w:cs="Arial"/>
                <w:sz w:val="22"/>
                <w:szCs w:val="22"/>
                <w:lang w:val="cy-GB"/>
              </w:rPr>
              <w:t>B</w:t>
            </w:r>
          </w:p>
          <w:p w:rsidR="00853F70" w:rsidRPr="000954F9" w:rsidRDefault="00853F70" w:rsidP="00853F70">
            <w:pPr>
              <w:jc w:val="both"/>
              <w:rPr>
                <w:rFonts w:ascii="Arial" w:hAnsi="Arial" w:cs="Arial"/>
                <w:sz w:val="22"/>
                <w:szCs w:val="22"/>
                <w:lang w:val="cy-GB"/>
              </w:rPr>
            </w:pPr>
          </w:p>
        </w:tc>
        <w:tc>
          <w:tcPr>
            <w:tcW w:w="4836" w:type="dxa"/>
            <w:gridSpan w:val="2"/>
          </w:tcPr>
          <w:p w:rsidR="00853F70" w:rsidRPr="000954F9" w:rsidRDefault="00853F70" w:rsidP="00853F70">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rsidR="00853F70" w:rsidRPr="000954F9" w:rsidRDefault="00853F70" w:rsidP="00853F70">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rsidR="00853F70" w:rsidRPr="000954F9" w:rsidRDefault="00853F70" w:rsidP="00853F70">
            <w:pPr>
              <w:rPr>
                <w:rFonts w:ascii="Arial" w:hAnsi="Arial" w:cs="Arial"/>
                <w:sz w:val="22"/>
                <w:szCs w:val="22"/>
              </w:rPr>
            </w:pPr>
          </w:p>
        </w:tc>
        <w:tc>
          <w:tcPr>
            <w:tcW w:w="851" w:type="dxa"/>
          </w:tcPr>
          <w:p w:rsidR="00853F70" w:rsidRPr="000954F9" w:rsidRDefault="00853F70" w:rsidP="00853F70">
            <w:pPr>
              <w:rPr>
                <w:rFonts w:ascii="Arial" w:hAnsi="Arial" w:cs="Arial"/>
                <w:sz w:val="22"/>
                <w:szCs w:val="22"/>
              </w:rPr>
            </w:pPr>
            <w:r>
              <w:rPr>
                <w:rFonts w:ascii="Arial" w:hAnsi="Arial" w:cs="Arial"/>
                <w:sz w:val="22"/>
                <w:szCs w:val="22"/>
              </w:rPr>
              <w:t>No</w:t>
            </w:r>
          </w:p>
        </w:tc>
      </w:tr>
    </w:tbl>
    <w:p w:rsidR="00853F70" w:rsidRDefault="00853F70" w:rsidP="00853F70">
      <w:pPr>
        <w:jc w:val="both"/>
        <w:rPr>
          <w:rFonts w:ascii="Arial" w:hAnsi="Arial" w:cs="Arial"/>
          <w:sz w:val="22"/>
          <w:szCs w:val="22"/>
        </w:rPr>
      </w:pPr>
    </w:p>
    <w:tbl>
      <w:tblPr>
        <w:tblpPr w:leftFromText="180" w:rightFromText="180" w:vertAnchor="text" w:horzAnchor="margin" w:tblpXSpec="center" w:tblpY="280"/>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853F70" w:rsidRPr="0063357B" w:rsidTr="00853F70">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853F70" w:rsidRPr="00CA15DB" w:rsidRDefault="00853F70" w:rsidP="00853F70">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853F70" w:rsidRPr="0063357B" w:rsidRDefault="00853F70" w:rsidP="00853F70">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853F70" w:rsidRPr="0063357B" w:rsidRDefault="00853F70" w:rsidP="00853F70">
            <w:pPr>
              <w:rPr>
                <w:rFonts w:ascii="Arial" w:hAnsi="Arial" w:cs="Arial"/>
                <w:sz w:val="22"/>
                <w:szCs w:val="22"/>
              </w:rPr>
            </w:pPr>
            <w:r w:rsidRPr="0063357B">
              <w:rPr>
                <w:rFonts w:ascii="Arial" w:hAnsi="Arial" w:cs="Arial"/>
                <w:sz w:val="22"/>
                <w:szCs w:val="22"/>
              </w:rPr>
              <w:t>Will you obtain written informed consent from your participants?</w:t>
            </w:r>
          </w:p>
        </w:tc>
      </w:tr>
      <w:tr w:rsidR="00853F70" w:rsidRPr="000954F9" w:rsidTr="00853F7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853F70" w:rsidRDefault="00853F70" w:rsidP="00853F70">
            <w:pPr>
              <w:jc w:val="both"/>
              <w:rPr>
                <w:rFonts w:ascii="Arial" w:hAnsi="Arial" w:cs="Arial"/>
                <w:sz w:val="22"/>
                <w:szCs w:val="22"/>
              </w:rPr>
            </w:pPr>
          </w:p>
          <w:p w:rsidR="00853F70" w:rsidRPr="000954F9" w:rsidRDefault="00853F70" w:rsidP="00853F70">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rsidR="00853F70" w:rsidRPr="000954F9" w:rsidRDefault="00853F70" w:rsidP="00853F70">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rsidR="00853F70" w:rsidRPr="000954F9" w:rsidRDefault="00853F70" w:rsidP="00853F70">
            <w:pPr>
              <w:jc w:val="both"/>
              <w:rPr>
                <w:rFonts w:ascii="Arial" w:hAnsi="Arial" w:cs="Arial"/>
                <w:sz w:val="22"/>
                <w:szCs w:val="22"/>
              </w:rPr>
            </w:pPr>
            <w:r w:rsidRPr="00EC61FF">
              <w:rPr>
                <w:rFonts w:ascii="Arial" w:hAnsi="Arial" w:cs="Arial"/>
                <w:sz w:val="22"/>
                <w:szCs w:val="22"/>
              </w:rPr>
              <w:t>Na / No</w:t>
            </w:r>
          </w:p>
        </w:tc>
      </w:tr>
      <w:tr w:rsidR="00853F70" w:rsidRPr="000954F9" w:rsidTr="00853F7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853F70" w:rsidRPr="000954F9" w:rsidRDefault="00853F70" w:rsidP="00853F70">
            <w:pPr>
              <w:jc w:val="both"/>
              <w:rPr>
                <w:rFonts w:ascii="Arial" w:hAnsi="Arial" w:cs="Arial"/>
                <w:sz w:val="22"/>
                <w:szCs w:val="22"/>
              </w:rPr>
            </w:pPr>
            <w:r w:rsidRPr="000954F9">
              <w:rPr>
                <w:rFonts w:ascii="Arial" w:hAnsi="Arial" w:cs="Arial"/>
                <w:sz w:val="22"/>
                <w:szCs w:val="22"/>
              </w:rPr>
              <w:t>A</w:t>
            </w:r>
          </w:p>
          <w:p w:rsidR="00853F70" w:rsidRPr="000954F9" w:rsidRDefault="00853F70" w:rsidP="00853F70">
            <w:pPr>
              <w:jc w:val="both"/>
              <w:rPr>
                <w:rFonts w:ascii="Arial" w:hAnsi="Arial" w:cs="Arial"/>
                <w:sz w:val="22"/>
                <w:szCs w:val="22"/>
              </w:rPr>
            </w:pPr>
          </w:p>
        </w:tc>
        <w:tc>
          <w:tcPr>
            <w:tcW w:w="4832" w:type="dxa"/>
            <w:gridSpan w:val="3"/>
            <w:tcBorders>
              <w:left w:val="single" w:sz="4" w:space="0" w:color="E36C0A"/>
              <w:bottom w:val="single" w:sz="4" w:space="0" w:color="E36C0A"/>
            </w:tcBorders>
          </w:tcPr>
          <w:p w:rsidR="00853F70" w:rsidRPr="000954F9" w:rsidRDefault="00853F70" w:rsidP="00853F70">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rsidR="00853F70" w:rsidRPr="000954F9" w:rsidRDefault="00853F70" w:rsidP="00853F70">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rsidR="00853F70" w:rsidRPr="000954F9" w:rsidRDefault="00853F70" w:rsidP="00853F70">
            <w:pPr>
              <w:jc w:val="both"/>
              <w:rPr>
                <w:rFonts w:ascii="Arial" w:hAnsi="Arial" w:cs="Arial"/>
                <w:sz w:val="22"/>
                <w:szCs w:val="22"/>
              </w:rPr>
            </w:pPr>
          </w:p>
        </w:tc>
        <w:tc>
          <w:tcPr>
            <w:tcW w:w="854" w:type="dxa"/>
            <w:tcBorders>
              <w:left w:val="single" w:sz="4" w:space="0" w:color="E36C0A"/>
              <w:bottom w:val="single" w:sz="4" w:space="0" w:color="E36C0A"/>
            </w:tcBorders>
          </w:tcPr>
          <w:p w:rsidR="00853F70" w:rsidRPr="000954F9" w:rsidRDefault="00853F70" w:rsidP="00853F70">
            <w:pPr>
              <w:jc w:val="both"/>
              <w:rPr>
                <w:rFonts w:ascii="Arial" w:hAnsi="Arial" w:cs="Arial"/>
                <w:sz w:val="22"/>
                <w:szCs w:val="22"/>
              </w:rPr>
            </w:pPr>
            <w:r>
              <w:rPr>
                <w:rFonts w:ascii="Arial" w:hAnsi="Arial" w:cs="Arial"/>
                <w:sz w:val="22"/>
                <w:szCs w:val="22"/>
              </w:rPr>
              <w:t>No</w:t>
            </w:r>
          </w:p>
        </w:tc>
      </w:tr>
      <w:tr w:rsidR="00853F70" w:rsidRPr="000954F9" w:rsidTr="00853F7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853F70" w:rsidRPr="000954F9" w:rsidRDefault="00853F70" w:rsidP="00853F70">
            <w:pPr>
              <w:jc w:val="both"/>
              <w:rPr>
                <w:rFonts w:ascii="Arial" w:hAnsi="Arial" w:cs="Arial"/>
                <w:sz w:val="22"/>
                <w:szCs w:val="22"/>
                <w:lang w:val="cy-GB"/>
              </w:rPr>
            </w:pPr>
            <w:r w:rsidRPr="000954F9">
              <w:rPr>
                <w:rFonts w:ascii="Arial" w:hAnsi="Arial" w:cs="Arial"/>
                <w:sz w:val="22"/>
                <w:szCs w:val="22"/>
                <w:lang w:val="cy-GB"/>
              </w:rPr>
              <w:t>B</w:t>
            </w:r>
          </w:p>
          <w:p w:rsidR="00853F70" w:rsidRPr="000954F9" w:rsidRDefault="00853F70" w:rsidP="00853F70">
            <w:pPr>
              <w:jc w:val="both"/>
              <w:rPr>
                <w:rFonts w:ascii="Arial" w:hAnsi="Arial" w:cs="Arial"/>
                <w:sz w:val="22"/>
                <w:szCs w:val="22"/>
                <w:lang w:val="cy-GB"/>
              </w:rPr>
            </w:pPr>
          </w:p>
        </w:tc>
        <w:tc>
          <w:tcPr>
            <w:tcW w:w="4832" w:type="dxa"/>
            <w:gridSpan w:val="3"/>
          </w:tcPr>
          <w:p w:rsidR="00853F70" w:rsidRPr="000954F9" w:rsidRDefault="00853F70" w:rsidP="00853F70">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rsidR="00853F70" w:rsidRPr="0063357B" w:rsidRDefault="00853F70" w:rsidP="00853F70">
            <w:pPr>
              <w:rPr>
                <w:rFonts w:ascii="Arial" w:hAnsi="Arial" w:cs="Arial"/>
                <w:sz w:val="22"/>
                <w:szCs w:val="22"/>
              </w:rPr>
            </w:pPr>
            <w:r w:rsidRPr="0063357B">
              <w:rPr>
                <w:rFonts w:ascii="Arial" w:hAnsi="Arial" w:cs="Arial"/>
                <w:sz w:val="22"/>
                <w:szCs w:val="22"/>
              </w:rPr>
              <w:t>If yes, how will you secure informed consent?</w:t>
            </w:r>
          </w:p>
          <w:p w:rsidR="00853F70" w:rsidRPr="000954F9" w:rsidRDefault="00853F70" w:rsidP="00853F70">
            <w:pPr>
              <w:tabs>
                <w:tab w:val="left" w:pos="2282"/>
              </w:tabs>
              <w:rPr>
                <w:rFonts w:ascii="Arial" w:hAnsi="Arial" w:cs="Arial"/>
                <w:sz w:val="22"/>
                <w:szCs w:val="22"/>
              </w:rPr>
            </w:pPr>
          </w:p>
        </w:tc>
        <w:tc>
          <w:tcPr>
            <w:tcW w:w="992" w:type="dxa"/>
          </w:tcPr>
          <w:p w:rsidR="00853F70" w:rsidRPr="000954F9" w:rsidRDefault="00853F70" w:rsidP="00853F70">
            <w:pPr>
              <w:rPr>
                <w:rFonts w:ascii="Arial" w:hAnsi="Arial" w:cs="Arial"/>
                <w:sz w:val="22"/>
                <w:szCs w:val="22"/>
              </w:rPr>
            </w:pPr>
          </w:p>
        </w:tc>
        <w:tc>
          <w:tcPr>
            <w:tcW w:w="854" w:type="dxa"/>
          </w:tcPr>
          <w:p w:rsidR="00853F70" w:rsidRPr="000954F9" w:rsidRDefault="00853F70" w:rsidP="00853F70">
            <w:pPr>
              <w:rPr>
                <w:rFonts w:ascii="Arial" w:hAnsi="Arial" w:cs="Arial"/>
                <w:sz w:val="22"/>
                <w:szCs w:val="22"/>
              </w:rPr>
            </w:pPr>
            <w:r>
              <w:rPr>
                <w:rFonts w:ascii="Arial" w:hAnsi="Arial" w:cs="Arial"/>
                <w:sz w:val="22"/>
                <w:szCs w:val="22"/>
              </w:rPr>
              <w:t>No</w:t>
            </w:r>
          </w:p>
        </w:tc>
      </w:tr>
      <w:tr w:rsidR="00853F70" w:rsidRPr="0063357B" w:rsidTr="00853F70">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853F70" w:rsidRPr="0063357B" w:rsidRDefault="00853F70" w:rsidP="00853F70">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p>
          <w:p w:rsidR="00853F70" w:rsidRPr="0063357B" w:rsidRDefault="00853F70" w:rsidP="00853F70">
            <w:pPr>
              <w:rPr>
                <w:rFonts w:ascii="Arial" w:hAnsi="Arial" w:cs="Arial"/>
                <w:sz w:val="22"/>
                <w:szCs w:val="22"/>
              </w:rPr>
            </w:pPr>
          </w:p>
          <w:p w:rsidR="00853F70" w:rsidRPr="0063357B" w:rsidRDefault="00853F70" w:rsidP="00853F70">
            <w:pPr>
              <w:rPr>
                <w:rFonts w:ascii="Arial" w:hAnsi="Arial" w:cs="Arial"/>
                <w:sz w:val="22"/>
                <w:szCs w:val="22"/>
              </w:rPr>
            </w:pPr>
          </w:p>
        </w:tc>
      </w:tr>
      <w:tr w:rsidR="00853F70" w:rsidRPr="0063357B" w:rsidTr="00853F70">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853F70" w:rsidRPr="0063357B" w:rsidRDefault="00853F70" w:rsidP="00853F70">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853F70" w:rsidRPr="0063357B" w:rsidRDefault="00853F70" w:rsidP="00853F70">
            <w:pPr>
              <w:rPr>
                <w:rFonts w:ascii="Arial" w:hAnsi="Arial" w:cs="Arial"/>
                <w:sz w:val="22"/>
                <w:szCs w:val="22"/>
              </w:rPr>
            </w:pPr>
            <w:r w:rsidRPr="0063357B">
              <w:rPr>
                <w:rFonts w:ascii="Arial" w:hAnsi="Arial" w:cs="Arial"/>
                <w:sz w:val="22"/>
                <w:szCs w:val="22"/>
              </w:rPr>
              <w:t>Please include a copy of the consent form if you are using one.</w:t>
            </w:r>
          </w:p>
        </w:tc>
      </w:tr>
      <w:tr w:rsidR="00853F70" w:rsidRPr="009F296C" w:rsidTr="00853F70">
        <w:tc>
          <w:tcPr>
            <w:tcW w:w="538" w:type="dxa"/>
            <w:tcBorders>
              <w:top w:val="single" w:sz="4" w:space="0" w:color="E36C0A"/>
            </w:tcBorders>
            <w:vAlign w:val="center"/>
            <w:hideMark/>
          </w:tcPr>
          <w:p w:rsidR="00853F70" w:rsidRPr="009F296C" w:rsidRDefault="00853F70" w:rsidP="00853F70"/>
        </w:tc>
        <w:tc>
          <w:tcPr>
            <w:tcW w:w="2140" w:type="dxa"/>
            <w:tcBorders>
              <w:top w:val="single" w:sz="4" w:space="0" w:color="E36C0A"/>
            </w:tcBorders>
            <w:vAlign w:val="center"/>
            <w:hideMark/>
          </w:tcPr>
          <w:p w:rsidR="00853F70" w:rsidRPr="009F296C" w:rsidRDefault="00853F70" w:rsidP="00853F70"/>
        </w:tc>
        <w:tc>
          <w:tcPr>
            <w:tcW w:w="2672" w:type="dxa"/>
            <w:tcBorders>
              <w:top w:val="single" w:sz="4" w:space="0" w:color="E36C0A"/>
            </w:tcBorders>
            <w:vAlign w:val="center"/>
            <w:hideMark/>
          </w:tcPr>
          <w:p w:rsidR="00853F70" w:rsidRPr="009F296C" w:rsidRDefault="00853F70" w:rsidP="00853F70"/>
        </w:tc>
        <w:tc>
          <w:tcPr>
            <w:tcW w:w="20" w:type="dxa"/>
            <w:tcBorders>
              <w:top w:val="single" w:sz="4" w:space="0" w:color="E36C0A"/>
            </w:tcBorders>
            <w:vAlign w:val="center"/>
            <w:hideMark/>
          </w:tcPr>
          <w:p w:rsidR="00853F70" w:rsidRPr="009F296C" w:rsidRDefault="00853F70" w:rsidP="00853F70"/>
        </w:tc>
        <w:tc>
          <w:tcPr>
            <w:tcW w:w="2674" w:type="dxa"/>
            <w:tcBorders>
              <w:top w:val="single" w:sz="4" w:space="0" w:color="E36C0A"/>
            </w:tcBorders>
            <w:vAlign w:val="center"/>
            <w:hideMark/>
          </w:tcPr>
          <w:p w:rsidR="00853F70" w:rsidRPr="009F296C" w:rsidRDefault="00853F70" w:rsidP="00853F70"/>
        </w:tc>
        <w:tc>
          <w:tcPr>
            <w:tcW w:w="2696" w:type="dxa"/>
            <w:gridSpan w:val="3"/>
            <w:tcBorders>
              <w:top w:val="single" w:sz="4" w:space="0" w:color="E36C0A"/>
            </w:tcBorders>
            <w:vAlign w:val="center"/>
            <w:hideMark/>
          </w:tcPr>
          <w:p w:rsidR="00853F70" w:rsidRPr="009F296C" w:rsidRDefault="00853F70" w:rsidP="00853F70"/>
        </w:tc>
      </w:tr>
    </w:tbl>
    <w:p w:rsidR="00853F70" w:rsidRDefault="00853F70" w:rsidP="00853F70">
      <w:pPr>
        <w:jc w:val="both"/>
        <w:rPr>
          <w:rFonts w:ascii="Arial" w:hAnsi="Arial" w:cs="Arial"/>
          <w:sz w:val="22"/>
          <w:szCs w:val="22"/>
        </w:rPr>
      </w:pPr>
    </w:p>
    <w:p w:rsidR="00853F70" w:rsidRDefault="00853F70" w:rsidP="00853F70">
      <w:pPr>
        <w:jc w:val="both"/>
        <w:rPr>
          <w:rFonts w:ascii="Arial" w:hAnsi="Arial" w:cs="Arial"/>
          <w:sz w:val="22"/>
          <w:szCs w:val="22"/>
        </w:rPr>
      </w:pPr>
    </w:p>
    <w:tbl>
      <w:tblPr>
        <w:tblW w:w="10740" w:type="dxa"/>
        <w:tblInd w:w="-8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853F70" w:rsidRPr="00EC61FF" w:rsidTr="00853F70">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853F70" w:rsidRPr="00EC61FF" w:rsidRDefault="00853F70" w:rsidP="00F757B7">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853F70" w:rsidRPr="00336EC9" w:rsidRDefault="00853F70" w:rsidP="00F757B7">
            <w:pPr>
              <w:tabs>
                <w:tab w:val="left" w:pos="7920"/>
              </w:tabs>
              <w:rPr>
                <w:rFonts w:ascii="Arial" w:hAnsi="Arial" w:cs="Arial"/>
                <w:b/>
                <w:bCs/>
                <w:color w:val="E36C0A"/>
              </w:rPr>
            </w:pPr>
            <w:r w:rsidRPr="00336EC9">
              <w:rPr>
                <w:rFonts w:ascii="Arial" w:hAnsi="Arial" w:cs="Arial"/>
                <w:b/>
                <w:bCs/>
                <w:color w:val="E36C0A"/>
              </w:rPr>
              <w:t xml:space="preserve">SECTION 4  </w:t>
            </w:r>
          </w:p>
        </w:tc>
      </w:tr>
      <w:tr w:rsidR="00853F70" w:rsidRPr="000954F9" w:rsidTr="00853F70">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853F70" w:rsidRPr="000954F9" w:rsidRDefault="00853F70" w:rsidP="00F757B7">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853F70" w:rsidRPr="000954F9" w:rsidRDefault="00853F70" w:rsidP="00F757B7">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853F70" w:rsidRDefault="00853F70" w:rsidP="00F757B7">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rsidR="00853F70" w:rsidRPr="000954F9" w:rsidRDefault="00853F70" w:rsidP="00F757B7">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853F70" w:rsidRPr="000954F9" w:rsidRDefault="00853F70" w:rsidP="00F757B7">
            <w:pPr>
              <w:tabs>
                <w:tab w:val="left" w:pos="7920"/>
              </w:tabs>
              <w:rPr>
                <w:rFonts w:ascii="Arial" w:hAnsi="Arial" w:cs="Arial"/>
                <w:b/>
                <w:bCs/>
              </w:rPr>
            </w:pPr>
          </w:p>
        </w:tc>
      </w:tr>
      <w:tr w:rsidR="00853F70" w:rsidRPr="00505AC6" w:rsidTr="00853F70">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853F70" w:rsidRPr="00505AC6" w:rsidRDefault="00853F70" w:rsidP="00F757B7">
            <w:pPr>
              <w:rPr>
                <w:rFonts w:ascii="Arial" w:hAnsi="Arial" w:cs="Arial"/>
                <w:sz w:val="22"/>
                <w:szCs w:val="22"/>
                <w:lang w:val="cy-GB"/>
              </w:rPr>
            </w:pPr>
            <w:r w:rsidRPr="00505AC6">
              <w:rPr>
                <w:rFonts w:ascii="Arial" w:hAnsi="Arial" w:cs="Arial"/>
                <w:sz w:val="22"/>
                <w:szCs w:val="22"/>
                <w:lang w:val="cy-GB"/>
              </w:rPr>
              <w:t>Datganiad</w:t>
            </w:r>
          </w:p>
          <w:p w:rsidR="00853F70" w:rsidRPr="00505AC6" w:rsidRDefault="00853F70" w:rsidP="00F757B7">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853F70" w:rsidRPr="00505AC6" w:rsidRDefault="00853F70" w:rsidP="00F757B7">
            <w:pPr>
              <w:rPr>
                <w:rFonts w:ascii="Arial" w:hAnsi="Arial" w:cs="Arial"/>
                <w:sz w:val="22"/>
                <w:szCs w:val="22"/>
              </w:rPr>
            </w:pPr>
            <w:r w:rsidRPr="00505AC6">
              <w:rPr>
                <w:rFonts w:ascii="Arial" w:hAnsi="Arial" w:cs="Arial"/>
                <w:sz w:val="22"/>
                <w:szCs w:val="22"/>
              </w:rPr>
              <w:t xml:space="preserve">Declaration </w:t>
            </w:r>
          </w:p>
          <w:p w:rsidR="00853F70" w:rsidRPr="00505AC6" w:rsidRDefault="00853F70" w:rsidP="00F757B7">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53F70" w:rsidRPr="00EC61FF" w:rsidTr="00853F70">
        <w:trPr>
          <w:trHeight w:val="464"/>
        </w:trPr>
        <w:tc>
          <w:tcPr>
            <w:tcW w:w="5370" w:type="dxa"/>
            <w:gridSpan w:val="3"/>
            <w:tcBorders>
              <w:top w:val="single" w:sz="4" w:space="0" w:color="E36C0A"/>
              <w:left w:val="nil"/>
              <w:bottom w:val="single" w:sz="4" w:space="0" w:color="E36C0A"/>
              <w:right w:val="nil"/>
            </w:tcBorders>
            <w:shd w:val="clear" w:color="auto" w:fill="FFFFFF"/>
          </w:tcPr>
          <w:p w:rsidR="00853F70" w:rsidRPr="00EC61FF" w:rsidRDefault="00853F70" w:rsidP="00F757B7">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rsidR="00853F70" w:rsidRPr="00EC61FF" w:rsidRDefault="00853F70" w:rsidP="00F757B7">
            <w:pPr>
              <w:rPr>
                <w:rFonts w:ascii="Arial" w:hAnsi="Arial" w:cs="Arial"/>
                <w:b/>
                <w:sz w:val="22"/>
                <w:szCs w:val="22"/>
              </w:rPr>
            </w:pPr>
          </w:p>
        </w:tc>
      </w:tr>
      <w:tr w:rsidR="00853F70" w:rsidRPr="00EC61FF" w:rsidTr="00853F70">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853F70" w:rsidRPr="00EC61FF" w:rsidRDefault="00853F70" w:rsidP="00F757B7">
            <w:pPr>
              <w:rPr>
                <w:rFonts w:ascii="Arial" w:hAnsi="Arial" w:cs="Arial"/>
                <w:b/>
                <w:sz w:val="22"/>
                <w:szCs w:val="22"/>
              </w:rPr>
            </w:pPr>
            <w:r w:rsidRPr="00EC61FF">
              <w:rPr>
                <w:rFonts w:ascii="Arial" w:hAnsi="Arial" w:cs="Arial"/>
                <w:b/>
                <w:sz w:val="22"/>
                <w:szCs w:val="22"/>
                <w:lang w:val="cy-GB"/>
              </w:rPr>
              <w:t xml:space="preserve">Llofnodau  </w:t>
            </w:r>
          </w:p>
          <w:p w:rsidR="00853F70" w:rsidRDefault="00853F70" w:rsidP="00F757B7">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853F70" w:rsidRPr="00EC61FF" w:rsidRDefault="00853F70" w:rsidP="00F757B7">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853F70" w:rsidRPr="00EC61FF" w:rsidRDefault="00853F70" w:rsidP="00F757B7">
            <w:pPr>
              <w:rPr>
                <w:rFonts w:ascii="Arial" w:hAnsi="Arial" w:cs="Arial"/>
                <w:sz w:val="22"/>
                <w:szCs w:val="22"/>
              </w:rPr>
            </w:pPr>
            <w:r w:rsidRPr="00EC61FF">
              <w:rPr>
                <w:rFonts w:ascii="Arial" w:hAnsi="Arial" w:cs="Arial"/>
                <w:b/>
                <w:sz w:val="22"/>
                <w:szCs w:val="22"/>
              </w:rPr>
              <w:t>Signatures</w:t>
            </w:r>
          </w:p>
          <w:p w:rsidR="00853F70" w:rsidRPr="00EC61FF" w:rsidRDefault="00853F70" w:rsidP="00F757B7">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853F70" w:rsidRPr="00EC61FF" w:rsidTr="00853F70">
        <w:trPr>
          <w:trHeight w:val="464"/>
        </w:trPr>
        <w:tc>
          <w:tcPr>
            <w:tcW w:w="10740" w:type="dxa"/>
            <w:gridSpan w:val="7"/>
            <w:tcBorders>
              <w:top w:val="single" w:sz="4" w:space="0" w:color="E36C0A"/>
              <w:left w:val="nil"/>
              <w:bottom w:val="single" w:sz="8" w:space="0" w:color="1F497D"/>
              <w:right w:val="nil"/>
            </w:tcBorders>
            <w:shd w:val="clear" w:color="auto" w:fill="FFFFFF"/>
          </w:tcPr>
          <w:p w:rsidR="00853F70" w:rsidRPr="00EC61FF" w:rsidRDefault="00853F70" w:rsidP="00F757B7">
            <w:pPr>
              <w:rPr>
                <w:rFonts w:ascii="Arial" w:hAnsi="Arial" w:cs="Arial"/>
                <w:b/>
                <w:sz w:val="22"/>
                <w:szCs w:val="22"/>
              </w:rPr>
            </w:pPr>
          </w:p>
        </w:tc>
      </w:tr>
      <w:tr w:rsidR="00853F70" w:rsidRPr="00EC61FF" w:rsidTr="00853F70">
        <w:tc>
          <w:tcPr>
            <w:tcW w:w="5778" w:type="dxa"/>
            <w:gridSpan w:val="4"/>
            <w:tcBorders>
              <w:top w:val="single" w:sz="8" w:space="0" w:color="1F497D"/>
              <w:left w:val="single" w:sz="8" w:space="0" w:color="1F497D"/>
              <w:bottom w:val="single" w:sz="8" w:space="0" w:color="E36C0A"/>
              <w:right w:val="nil"/>
            </w:tcBorders>
          </w:tcPr>
          <w:p w:rsidR="00853F70" w:rsidRDefault="00853F70" w:rsidP="00F757B7">
            <w:pPr>
              <w:rPr>
                <w:rFonts w:ascii="Arial" w:hAnsi="Arial" w:cs="Arial"/>
                <w:sz w:val="22"/>
                <w:szCs w:val="22"/>
                <w:lang w:val="cy-GB"/>
              </w:rPr>
            </w:pPr>
            <w:r w:rsidRPr="00EC61FF">
              <w:rPr>
                <w:rFonts w:ascii="Arial" w:hAnsi="Arial" w:cs="Arial"/>
                <w:sz w:val="22"/>
                <w:szCs w:val="22"/>
                <w:lang w:val="cy-GB"/>
              </w:rPr>
              <w:t>Myfyriwr / Student</w:t>
            </w:r>
          </w:p>
          <w:p w:rsidR="00853F70" w:rsidRDefault="00853F70" w:rsidP="00F757B7">
            <w:pPr>
              <w:rPr>
                <w:rFonts w:ascii="Arial" w:hAnsi="Arial" w:cs="Arial"/>
                <w:sz w:val="22"/>
                <w:szCs w:val="22"/>
                <w:lang w:val="cy-GB"/>
              </w:rPr>
            </w:pPr>
          </w:p>
          <w:p w:rsidR="00853F70" w:rsidRPr="00EC61FF" w:rsidRDefault="00853F70" w:rsidP="00F757B7">
            <w:pPr>
              <w:rPr>
                <w:rFonts w:ascii="Arial" w:hAnsi="Arial" w:cs="Arial"/>
                <w:sz w:val="22"/>
                <w:szCs w:val="22"/>
                <w:lang w:val="cy-GB"/>
              </w:rPr>
            </w:pPr>
            <w:r>
              <w:rPr>
                <w:rFonts w:ascii="Arial" w:hAnsi="Arial" w:cs="Arial"/>
                <w:sz w:val="22"/>
                <w:szCs w:val="22"/>
                <w:lang w:val="cy-GB"/>
              </w:rPr>
              <w:t xml:space="preserve">Cai Ellis                                                          </w:t>
            </w:r>
          </w:p>
        </w:tc>
        <w:tc>
          <w:tcPr>
            <w:tcW w:w="993" w:type="dxa"/>
            <w:tcBorders>
              <w:top w:val="single" w:sz="8" w:space="0" w:color="1F497D"/>
              <w:left w:val="nil"/>
              <w:bottom w:val="nil"/>
              <w:right w:val="nil"/>
            </w:tcBorders>
          </w:tcPr>
          <w:p w:rsidR="00853F70" w:rsidRPr="00EC61FF" w:rsidRDefault="00853F70" w:rsidP="00F757B7">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rsidR="00853F70" w:rsidRDefault="00853F70" w:rsidP="00F757B7">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rsidR="00853F70" w:rsidRDefault="00853F70" w:rsidP="00F757B7">
            <w:pPr>
              <w:rPr>
                <w:rFonts w:ascii="Arial" w:hAnsi="Arial" w:cs="Arial"/>
                <w:sz w:val="22"/>
                <w:szCs w:val="22"/>
                <w:lang w:val="cy-GB"/>
              </w:rPr>
            </w:pPr>
          </w:p>
          <w:p w:rsidR="00853F70" w:rsidRPr="00EC61FF" w:rsidRDefault="00853F70" w:rsidP="00F757B7">
            <w:pPr>
              <w:rPr>
                <w:rFonts w:ascii="Arial" w:hAnsi="Arial" w:cs="Arial"/>
                <w:sz w:val="22"/>
                <w:szCs w:val="22"/>
                <w:lang w:val="cy-GB"/>
              </w:rPr>
            </w:pPr>
            <w:r>
              <w:rPr>
                <w:rFonts w:ascii="Arial" w:hAnsi="Arial" w:cs="Arial"/>
                <w:sz w:val="22"/>
                <w:szCs w:val="22"/>
                <w:lang w:val="cy-GB"/>
              </w:rPr>
              <w:t>1/6/20</w:t>
            </w:r>
          </w:p>
        </w:tc>
      </w:tr>
      <w:tr w:rsidR="00853F70" w:rsidRPr="00EC61FF" w:rsidTr="00853F70">
        <w:trPr>
          <w:trHeight w:val="85"/>
        </w:trPr>
        <w:tc>
          <w:tcPr>
            <w:tcW w:w="5778" w:type="dxa"/>
            <w:gridSpan w:val="4"/>
            <w:tcBorders>
              <w:top w:val="single" w:sz="8" w:space="0" w:color="E36C0A"/>
              <w:left w:val="single" w:sz="8" w:space="0" w:color="1F497D"/>
              <w:bottom w:val="single" w:sz="8" w:space="0" w:color="1F497D"/>
              <w:right w:val="nil"/>
            </w:tcBorders>
          </w:tcPr>
          <w:p w:rsidR="00853F70" w:rsidRPr="00EC61FF" w:rsidRDefault="00853F70" w:rsidP="00F757B7">
            <w:pPr>
              <w:rPr>
                <w:rFonts w:ascii="Arial" w:hAnsi="Arial" w:cs="Arial"/>
                <w:i/>
                <w:sz w:val="22"/>
                <w:szCs w:val="22"/>
                <w:lang w:val="cy-GB"/>
              </w:rPr>
            </w:pPr>
          </w:p>
        </w:tc>
        <w:tc>
          <w:tcPr>
            <w:tcW w:w="993" w:type="dxa"/>
            <w:tcBorders>
              <w:top w:val="nil"/>
              <w:left w:val="nil"/>
              <w:bottom w:val="single" w:sz="8" w:space="0" w:color="1F497D"/>
              <w:right w:val="nil"/>
            </w:tcBorders>
          </w:tcPr>
          <w:p w:rsidR="00853F70" w:rsidRPr="00EC61FF" w:rsidRDefault="00853F70" w:rsidP="00F757B7">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rsidR="00853F70" w:rsidRPr="00EC61FF" w:rsidRDefault="00853F70" w:rsidP="00F757B7">
            <w:pPr>
              <w:rPr>
                <w:rFonts w:ascii="Arial" w:hAnsi="Arial" w:cs="Arial"/>
                <w:i/>
                <w:sz w:val="22"/>
                <w:szCs w:val="22"/>
                <w:lang w:val="cy-GB"/>
              </w:rPr>
            </w:pPr>
          </w:p>
        </w:tc>
      </w:tr>
      <w:tr w:rsidR="00853F70" w:rsidRPr="00EC61FF" w:rsidTr="00853F70">
        <w:tc>
          <w:tcPr>
            <w:tcW w:w="5778" w:type="dxa"/>
            <w:gridSpan w:val="4"/>
            <w:tcBorders>
              <w:top w:val="single" w:sz="8" w:space="0" w:color="1F497D"/>
              <w:left w:val="single" w:sz="8" w:space="0" w:color="1F497D"/>
              <w:bottom w:val="single" w:sz="6" w:space="0" w:color="F79646"/>
              <w:right w:val="nil"/>
            </w:tcBorders>
          </w:tcPr>
          <w:p w:rsidR="00853F70" w:rsidRDefault="00853F70" w:rsidP="00F757B7">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853F70" w:rsidRDefault="00853F70" w:rsidP="00F757B7">
            <w:pPr>
              <w:rPr>
                <w:rFonts w:ascii="Arial" w:hAnsi="Arial" w:cs="Arial"/>
                <w:sz w:val="22"/>
                <w:szCs w:val="22"/>
              </w:rPr>
            </w:pPr>
            <w:r w:rsidRPr="00EC61FF">
              <w:rPr>
                <w:rFonts w:ascii="Arial" w:hAnsi="Arial" w:cs="Arial"/>
                <w:sz w:val="22"/>
                <w:szCs w:val="22"/>
              </w:rPr>
              <w:t>Project co-ordinator / Tutor</w:t>
            </w:r>
          </w:p>
          <w:p w:rsidR="00853F70" w:rsidRPr="003F3891" w:rsidRDefault="00853F70" w:rsidP="00F757B7">
            <w:pPr>
              <w:jc w:val="center"/>
              <w:rPr>
                <w:rFonts w:ascii="Bradley Hand ITC" w:hAnsi="Bradley Hand ITC" w:cs="Arial"/>
                <w:b/>
                <w:bCs/>
                <w:i/>
                <w:iCs/>
                <w:sz w:val="28"/>
                <w:szCs w:val="28"/>
              </w:rPr>
            </w:pPr>
            <w:r w:rsidRPr="003F3891">
              <w:rPr>
                <w:rFonts w:ascii="Bradley Hand ITC" w:hAnsi="Bradley Hand ITC" w:cs="Arial"/>
                <w:b/>
                <w:bCs/>
                <w:i/>
                <w:iCs/>
                <w:sz w:val="28"/>
                <w:szCs w:val="28"/>
              </w:rPr>
              <w:t xml:space="preserve">D W Evans </w:t>
            </w:r>
            <w:r>
              <w:rPr>
                <w:rFonts w:ascii="Bradley Hand ITC" w:hAnsi="Bradley Hand ITC" w:cs="Arial"/>
                <w:b/>
                <w:bCs/>
                <w:i/>
                <w:iCs/>
                <w:sz w:val="28"/>
                <w:szCs w:val="28"/>
              </w:rPr>
              <w:t xml:space="preserve">                                      </w:t>
            </w:r>
          </w:p>
        </w:tc>
        <w:tc>
          <w:tcPr>
            <w:tcW w:w="993" w:type="dxa"/>
            <w:tcBorders>
              <w:top w:val="nil"/>
              <w:left w:val="nil"/>
              <w:bottom w:val="nil"/>
              <w:right w:val="nil"/>
            </w:tcBorders>
          </w:tcPr>
          <w:p w:rsidR="00853F70" w:rsidRPr="00EC61FF" w:rsidRDefault="00853F70" w:rsidP="00F757B7">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rsidR="00853F70" w:rsidRDefault="00853F70" w:rsidP="00F757B7">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p w:rsidR="00853F70" w:rsidRPr="00EC61FF" w:rsidRDefault="00853F70" w:rsidP="00F757B7">
            <w:pPr>
              <w:rPr>
                <w:rFonts w:ascii="Arial" w:hAnsi="Arial" w:cs="Arial"/>
                <w:sz w:val="22"/>
                <w:szCs w:val="22"/>
              </w:rPr>
            </w:pPr>
            <w:r>
              <w:rPr>
                <w:rFonts w:ascii="Arial" w:hAnsi="Arial" w:cs="Arial"/>
                <w:sz w:val="22"/>
                <w:szCs w:val="22"/>
              </w:rPr>
              <w:t>01/06/2020</w:t>
            </w:r>
          </w:p>
        </w:tc>
      </w:tr>
      <w:tr w:rsidR="00853F70" w:rsidRPr="00EC61FF" w:rsidTr="00853F70">
        <w:tc>
          <w:tcPr>
            <w:tcW w:w="5778" w:type="dxa"/>
            <w:gridSpan w:val="4"/>
            <w:tcBorders>
              <w:top w:val="single" w:sz="6" w:space="0" w:color="F79646"/>
              <w:left w:val="single" w:sz="8" w:space="0" w:color="1F497D"/>
              <w:bottom w:val="single" w:sz="6" w:space="0" w:color="1F497D"/>
              <w:right w:val="nil"/>
            </w:tcBorders>
          </w:tcPr>
          <w:p w:rsidR="00853F70" w:rsidRPr="00EC61FF" w:rsidRDefault="00853F70" w:rsidP="00F757B7">
            <w:pPr>
              <w:rPr>
                <w:rFonts w:ascii="Arial" w:hAnsi="Arial" w:cs="Arial"/>
                <w:sz w:val="22"/>
                <w:szCs w:val="22"/>
                <w:lang w:val="cy-GB"/>
              </w:rPr>
            </w:pPr>
          </w:p>
        </w:tc>
        <w:tc>
          <w:tcPr>
            <w:tcW w:w="993" w:type="dxa"/>
            <w:tcBorders>
              <w:top w:val="nil"/>
              <w:left w:val="nil"/>
              <w:bottom w:val="single" w:sz="6" w:space="0" w:color="1F497D"/>
              <w:right w:val="nil"/>
            </w:tcBorders>
          </w:tcPr>
          <w:p w:rsidR="00853F70" w:rsidRPr="00EC61FF" w:rsidRDefault="00853F70" w:rsidP="00F757B7">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rsidR="00853F70" w:rsidRPr="00EC61FF" w:rsidRDefault="00853F70" w:rsidP="00F757B7">
            <w:pPr>
              <w:rPr>
                <w:rFonts w:ascii="Arial" w:hAnsi="Arial" w:cs="Arial"/>
                <w:sz w:val="22"/>
                <w:szCs w:val="22"/>
                <w:lang w:val="cy-GB"/>
              </w:rPr>
            </w:pPr>
          </w:p>
        </w:tc>
      </w:tr>
    </w:tbl>
    <w:p w:rsidR="00853F70" w:rsidRDefault="00853F70" w:rsidP="00853F70">
      <w:pPr>
        <w:jc w:val="both"/>
        <w:rPr>
          <w:rFonts w:ascii="Arial" w:hAnsi="Arial" w:cs="Arial"/>
          <w:sz w:val="22"/>
          <w:szCs w:val="22"/>
        </w:rPr>
      </w:pPr>
    </w:p>
    <w:p w:rsidR="00853F70" w:rsidRDefault="00853F70" w:rsidP="00853F70">
      <w:pPr>
        <w:jc w:val="both"/>
        <w:rPr>
          <w:rFonts w:ascii="Arial" w:hAnsi="Arial" w:cs="Arial"/>
          <w:sz w:val="22"/>
          <w:szCs w:val="22"/>
        </w:rPr>
      </w:pPr>
    </w:p>
    <w:p w:rsidR="00853F70" w:rsidRPr="00373093" w:rsidRDefault="00853F70" w:rsidP="00853F70">
      <w:pPr>
        <w:rPr>
          <w:rFonts w:ascii="Arial" w:hAnsi="Arial" w:cs="Arial"/>
          <w:sz w:val="22"/>
          <w:szCs w:val="22"/>
        </w:rPr>
      </w:pPr>
      <w:r w:rsidRPr="00F80877">
        <w:rPr>
          <w:noProof/>
        </w:rPr>
        <w:drawing>
          <wp:inline distT="0" distB="0" distL="0" distR="0" wp14:anchorId="61E39043" wp14:editId="7222342D">
            <wp:extent cx="2867660" cy="1136015"/>
            <wp:effectExtent l="0" t="0" r="0" b="0"/>
            <wp:docPr id="1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67660" cy="113601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399"/>
        <w:gridCol w:w="3327"/>
        <w:gridCol w:w="1286"/>
      </w:tblGrid>
      <w:tr w:rsidR="00853F70" w:rsidRPr="009C682B" w:rsidTr="00F757B7">
        <w:trPr>
          <w:trHeight w:val="572"/>
        </w:trPr>
        <w:tc>
          <w:tcPr>
            <w:tcW w:w="5341" w:type="dxa"/>
            <w:tcBorders>
              <w:top w:val="nil"/>
              <w:left w:val="nil"/>
              <w:bottom w:val="nil"/>
              <w:right w:val="nil"/>
            </w:tcBorders>
            <w:shd w:val="clear" w:color="auto" w:fill="auto"/>
          </w:tcPr>
          <w:p w:rsidR="00853F70" w:rsidRPr="00373093" w:rsidRDefault="00853F70" w:rsidP="00F757B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853F70" w:rsidRPr="00B3267E" w:rsidRDefault="00853F70" w:rsidP="00F757B7">
            <w:pPr>
              <w:rPr>
                <w:rFonts w:ascii="Arial" w:hAnsi="Arial" w:cs="Arial"/>
                <w:color w:val="000000"/>
                <w:sz w:val="22"/>
                <w:szCs w:val="22"/>
              </w:rPr>
            </w:pPr>
            <w:proofErr w:type="spellStart"/>
            <w:r w:rsidRPr="00B3267E">
              <w:rPr>
                <w:rFonts w:ascii="Arial" w:hAnsi="Arial" w:cs="Arial"/>
                <w:color w:val="000000"/>
                <w:sz w:val="22"/>
                <w:szCs w:val="22"/>
              </w:rPr>
              <w:t>Cyfranogwr</w:t>
            </w:r>
            <w:proofErr w:type="spellEnd"/>
            <w:r w:rsidRPr="00B3267E">
              <w:rPr>
                <w:rFonts w:ascii="Arial" w:hAnsi="Arial" w:cs="Arial"/>
                <w:color w:val="000000"/>
                <w:sz w:val="22"/>
                <w:szCs w:val="22"/>
              </w:rPr>
              <w:t xml:space="preserve"> </w:t>
            </w:r>
            <w:proofErr w:type="spellStart"/>
            <w:r w:rsidRPr="00B3267E">
              <w:rPr>
                <w:rFonts w:ascii="Arial" w:hAnsi="Arial" w:cs="Arial"/>
                <w:color w:val="000000"/>
                <w:sz w:val="22"/>
                <w:szCs w:val="22"/>
              </w:rPr>
              <w:t>Rhif</w:t>
            </w:r>
            <w:proofErr w:type="spellEnd"/>
            <w:r w:rsidRPr="00B3267E">
              <w:rPr>
                <w:rFonts w:ascii="Arial" w:hAnsi="Arial" w:cs="Arial"/>
                <w:color w:val="000000"/>
                <w:sz w:val="22"/>
                <w:szCs w:val="22"/>
              </w:rPr>
              <w:t xml:space="preserve"> </w:t>
            </w:r>
            <w:proofErr w:type="spellStart"/>
            <w:r w:rsidRPr="00B3267E">
              <w:rPr>
                <w:rFonts w:ascii="Arial" w:hAnsi="Arial" w:cs="Arial"/>
                <w:color w:val="000000"/>
                <w:sz w:val="22"/>
                <w:szCs w:val="22"/>
              </w:rPr>
              <w:t>Adnabod</w:t>
            </w:r>
            <w:proofErr w:type="spellEnd"/>
            <w:r w:rsidRPr="00B3267E">
              <w:rPr>
                <w:rFonts w:ascii="Arial" w:hAnsi="Arial" w:cs="Arial"/>
                <w:color w:val="000000"/>
                <w:sz w:val="22"/>
                <w:szCs w:val="22"/>
              </w:rPr>
              <w:t xml:space="preserve">: </w:t>
            </w:r>
          </w:p>
          <w:p w:rsidR="00853F70" w:rsidRPr="00B3267E" w:rsidRDefault="00853F70" w:rsidP="00F757B7">
            <w:pPr>
              <w:rPr>
                <w:rFonts w:ascii="Arial" w:hAnsi="Arial" w:cs="Arial"/>
                <w:b/>
                <w:color w:val="000000"/>
                <w:sz w:val="22"/>
                <w:szCs w:val="22"/>
              </w:rPr>
            </w:pPr>
            <w:r w:rsidRPr="00B3267E">
              <w:rPr>
                <w:rFonts w:ascii="Arial" w:hAnsi="Arial" w:cs="Arial"/>
                <w:color w:val="000000"/>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853F70" w:rsidRPr="00B3267E" w:rsidRDefault="00853F70" w:rsidP="00F757B7">
            <w:pPr>
              <w:rPr>
                <w:rFonts w:ascii="Arial" w:hAnsi="Arial" w:cs="Arial"/>
                <w:b/>
                <w:color w:val="000000"/>
                <w:sz w:val="22"/>
                <w:szCs w:val="22"/>
              </w:rPr>
            </w:pPr>
            <w:r w:rsidRPr="00B3267E">
              <w:rPr>
                <w:rFonts w:ascii="Arial" w:hAnsi="Arial" w:cs="Arial"/>
                <w:b/>
                <w:color w:val="000000"/>
                <w:sz w:val="22"/>
                <w:szCs w:val="22"/>
              </w:rPr>
              <w:t>1706655</w:t>
            </w:r>
          </w:p>
        </w:tc>
      </w:tr>
      <w:tr w:rsidR="00853F70" w:rsidRPr="009C682B" w:rsidTr="00F757B7">
        <w:trPr>
          <w:trHeight w:val="572"/>
        </w:trPr>
        <w:tc>
          <w:tcPr>
            <w:tcW w:w="5341" w:type="dxa"/>
            <w:tcBorders>
              <w:top w:val="nil"/>
            </w:tcBorders>
            <w:shd w:val="clear" w:color="auto" w:fill="4F81BD"/>
          </w:tcPr>
          <w:p w:rsidR="00853F70" w:rsidRDefault="00853F70" w:rsidP="00F757B7">
            <w:pPr>
              <w:jc w:val="center"/>
              <w:rPr>
                <w:rFonts w:ascii="Arial" w:hAnsi="Arial" w:cs="Arial"/>
                <w:b/>
                <w:color w:val="FFFFFF"/>
                <w:sz w:val="22"/>
                <w:szCs w:val="22"/>
              </w:rPr>
            </w:pPr>
          </w:p>
          <w:p w:rsidR="00853F70" w:rsidRPr="00373093" w:rsidRDefault="00853F70" w:rsidP="00F757B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rsidR="00853F70" w:rsidRPr="009C682B" w:rsidRDefault="00853F70" w:rsidP="00F757B7">
            <w:pPr>
              <w:jc w:val="center"/>
              <w:rPr>
                <w:rFonts w:ascii="Arial" w:hAnsi="Arial" w:cs="Arial"/>
                <w:b/>
                <w:color w:val="FFFFFF"/>
                <w:sz w:val="22"/>
                <w:szCs w:val="22"/>
              </w:rPr>
            </w:pPr>
          </w:p>
        </w:tc>
        <w:tc>
          <w:tcPr>
            <w:tcW w:w="5341" w:type="dxa"/>
            <w:gridSpan w:val="2"/>
            <w:tcBorders>
              <w:top w:val="nil"/>
            </w:tcBorders>
            <w:shd w:val="clear" w:color="auto" w:fill="4F81BD"/>
          </w:tcPr>
          <w:p w:rsidR="00853F70" w:rsidRDefault="00853F70" w:rsidP="00F757B7">
            <w:pPr>
              <w:jc w:val="center"/>
              <w:rPr>
                <w:rFonts w:ascii="Arial" w:hAnsi="Arial" w:cs="Arial"/>
                <w:b/>
                <w:color w:val="FFFFFF"/>
                <w:sz w:val="22"/>
                <w:szCs w:val="22"/>
              </w:rPr>
            </w:pPr>
          </w:p>
          <w:p w:rsidR="00853F70" w:rsidRDefault="00853F70" w:rsidP="00F757B7">
            <w:pPr>
              <w:jc w:val="center"/>
              <w:rPr>
                <w:rFonts w:ascii="Arial" w:hAnsi="Arial" w:cs="Arial"/>
                <w:b/>
                <w:color w:val="FFFFFF"/>
                <w:sz w:val="22"/>
                <w:szCs w:val="22"/>
              </w:rPr>
            </w:pPr>
            <w:r w:rsidRPr="00373093">
              <w:rPr>
                <w:rFonts w:ascii="Arial" w:hAnsi="Arial" w:cs="Arial"/>
                <w:b/>
                <w:color w:val="FFFFFF"/>
                <w:sz w:val="22"/>
                <w:szCs w:val="22"/>
              </w:rPr>
              <w:t xml:space="preserve">SAMPLE INTERVIEW QUESTIONS </w:t>
            </w:r>
          </w:p>
          <w:p w:rsidR="00853F70" w:rsidRPr="009C682B" w:rsidRDefault="00853F70" w:rsidP="00F757B7">
            <w:pPr>
              <w:jc w:val="center"/>
              <w:rPr>
                <w:rFonts w:ascii="Arial" w:hAnsi="Arial" w:cs="Arial"/>
                <w:color w:val="FFFFFF"/>
                <w:sz w:val="22"/>
                <w:szCs w:val="22"/>
              </w:rPr>
            </w:pPr>
          </w:p>
        </w:tc>
      </w:tr>
      <w:tr w:rsidR="00853F70" w:rsidRPr="009C682B" w:rsidTr="00F757B7">
        <w:trPr>
          <w:trHeight w:val="572"/>
        </w:trPr>
        <w:tc>
          <w:tcPr>
            <w:tcW w:w="10682" w:type="dxa"/>
            <w:gridSpan w:val="3"/>
            <w:shd w:val="clear" w:color="auto" w:fill="auto"/>
          </w:tcPr>
          <w:p w:rsidR="00853F70" w:rsidRPr="00665645" w:rsidRDefault="00853F70" w:rsidP="00F757B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p>
        </w:tc>
      </w:tr>
    </w:tbl>
    <w:p w:rsidR="00853F70" w:rsidRDefault="00853F70" w:rsidP="00853F70">
      <w:pPr>
        <w:rPr>
          <w:rFonts w:ascii="Arial" w:hAnsi="Arial" w:cs="Arial"/>
          <w:sz w:val="22"/>
          <w:szCs w:val="22"/>
        </w:rPr>
      </w:pPr>
    </w:p>
    <w:p w:rsidR="00853F70" w:rsidRDefault="00853F70" w:rsidP="00853F70">
      <w:pPr>
        <w:rPr>
          <w:rFonts w:ascii="Arial" w:hAnsi="Arial" w:cs="Arial"/>
          <w:sz w:val="22"/>
          <w:szCs w:val="22"/>
        </w:rPr>
      </w:pPr>
    </w:p>
    <w:p w:rsidR="00853F70" w:rsidRPr="00373093" w:rsidRDefault="00853F70" w:rsidP="00853F70">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49"/>
        <w:gridCol w:w="8255"/>
      </w:tblGrid>
      <w:tr w:rsidR="00853F70" w:rsidRPr="009C682B" w:rsidTr="00F757B7">
        <w:tc>
          <w:tcPr>
            <w:tcW w:w="817"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1</w:t>
            </w:r>
          </w:p>
          <w:p w:rsidR="00853F70" w:rsidRPr="009C682B" w:rsidRDefault="00853F70" w:rsidP="00F757B7">
            <w:pPr>
              <w:rPr>
                <w:rFonts w:ascii="Arial" w:hAnsi="Arial" w:cs="Arial"/>
                <w:sz w:val="22"/>
                <w:szCs w:val="22"/>
              </w:rPr>
            </w:pPr>
          </w:p>
          <w:p w:rsidR="00853F70" w:rsidRPr="009C682B" w:rsidRDefault="00853F70" w:rsidP="00F757B7">
            <w:pPr>
              <w:rPr>
                <w:rFonts w:ascii="Arial" w:hAnsi="Arial" w:cs="Arial"/>
                <w:sz w:val="22"/>
                <w:szCs w:val="22"/>
              </w:rPr>
            </w:pPr>
          </w:p>
        </w:tc>
        <w:tc>
          <w:tcPr>
            <w:tcW w:w="9865" w:type="dxa"/>
            <w:shd w:val="clear" w:color="auto" w:fill="auto"/>
          </w:tcPr>
          <w:p w:rsidR="00853F70" w:rsidRPr="009C682B" w:rsidRDefault="00853F70" w:rsidP="00F757B7">
            <w:pPr>
              <w:rPr>
                <w:rFonts w:ascii="Arial" w:hAnsi="Arial" w:cs="Arial"/>
                <w:sz w:val="22"/>
                <w:szCs w:val="22"/>
              </w:rPr>
            </w:pPr>
            <w:r>
              <w:rPr>
                <w:rFonts w:ascii="Arial" w:hAnsi="Arial" w:cs="Arial"/>
                <w:sz w:val="22"/>
                <w:szCs w:val="22"/>
              </w:rPr>
              <w:t>What is your age ?</w:t>
            </w:r>
          </w:p>
        </w:tc>
      </w:tr>
      <w:tr w:rsidR="00853F70" w:rsidRPr="009C682B" w:rsidTr="00F757B7">
        <w:tc>
          <w:tcPr>
            <w:tcW w:w="817"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2</w:t>
            </w:r>
          </w:p>
          <w:p w:rsidR="00853F70" w:rsidRPr="009C682B" w:rsidRDefault="00853F70" w:rsidP="00F757B7">
            <w:pPr>
              <w:rPr>
                <w:rFonts w:ascii="Arial" w:hAnsi="Arial" w:cs="Arial"/>
                <w:sz w:val="22"/>
                <w:szCs w:val="22"/>
              </w:rPr>
            </w:pPr>
          </w:p>
          <w:p w:rsidR="00853F70" w:rsidRPr="009C682B" w:rsidRDefault="00853F70" w:rsidP="00F757B7">
            <w:pPr>
              <w:rPr>
                <w:rFonts w:ascii="Arial" w:hAnsi="Arial" w:cs="Arial"/>
                <w:sz w:val="22"/>
                <w:szCs w:val="22"/>
              </w:rPr>
            </w:pPr>
          </w:p>
        </w:tc>
        <w:tc>
          <w:tcPr>
            <w:tcW w:w="9865" w:type="dxa"/>
            <w:shd w:val="clear" w:color="auto" w:fill="auto"/>
          </w:tcPr>
          <w:p w:rsidR="00853F70" w:rsidRPr="009C682B" w:rsidRDefault="00853F70" w:rsidP="00F757B7">
            <w:pPr>
              <w:rPr>
                <w:rFonts w:ascii="Arial" w:hAnsi="Arial" w:cs="Arial"/>
                <w:sz w:val="22"/>
                <w:szCs w:val="22"/>
              </w:rPr>
            </w:pPr>
            <w:r>
              <w:rPr>
                <w:rFonts w:ascii="Arial" w:hAnsi="Arial" w:cs="Arial"/>
                <w:sz w:val="22"/>
                <w:szCs w:val="22"/>
              </w:rPr>
              <w:t>What is your gender ?</w:t>
            </w:r>
          </w:p>
        </w:tc>
      </w:tr>
      <w:tr w:rsidR="00853F70" w:rsidRPr="009C682B" w:rsidTr="00F757B7">
        <w:tc>
          <w:tcPr>
            <w:tcW w:w="817"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3</w:t>
            </w:r>
          </w:p>
          <w:p w:rsidR="00853F70" w:rsidRPr="009C682B" w:rsidRDefault="00853F70" w:rsidP="00F757B7">
            <w:pPr>
              <w:rPr>
                <w:rFonts w:ascii="Arial" w:hAnsi="Arial" w:cs="Arial"/>
                <w:sz w:val="22"/>
                <w:szCs w:val="22"/>
              </w:rPr>
            </w:pPr>
          </w:p>
          <w:p w:rsidR="00853F70" w:rsidRPr="009C682B" w:rsidRDefault="00853F70" w:rsidP="00F757B7">
            <w:pPr>
              <w:rPr>
                <w:rFonts w:ascii="Arial" w:hAnsi="Arial" w:cs="Arial"/>
                <w:sz w:val="22"/>
                <w:szCs w:val="22"/>
              </w:rPr>
            </w:pPr>
          </w:p>
        </w:tc>
        <w:tc>
          <w:tcPr>
            <w:tcW w:w="9865" w:type="dxa"/>
            <w:shd w:val="clear" w:color="auto" w:fill="auto"/>
          </w:tcPr>
          <w:p w:rsidR="00853F70" w:rsidRPr="009C682B" w:rsidRDefault="00853F70" w:rsidP="00F757B7">
            <w:pPr>
              <w:rPr>
                <w:rFonts w:ascii="Arial" w:hAnsi="Arial" w:cs="Arial"/>
                <w:sz w:val="22"/>
                <w:szCs w:val="22"/>
              </w:rPr>
            </w:pPr>
            <w:r>
              <w:rPr>
                <w:rFonts w:ascii="Arial" w:hAnsi="Arial" w:cs="Arial"/>
                <w:sz w:val="22"/>
                <w:szCs w:val="22"/>
              </w:rPr>
              <w:t>What is your current occupation status ?</w:t>
            </w:r>
          </w:p>
        </w:tc>
      </w:tr>
      <w:tr w:rsidR="00853F70" w:rsidRPr="009C682B" w:rsidTr="00F757B7">
        <w:tc>
          <w:tcPr>
            <w:tcW w:w="817"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4</w:t>
            </w:r>
          </w:p>
          <w:p w:rsidR="00853F70" w:rsidRPr="009C682B" w:rsidRDefault="00853F70" w:rsidP="00F757B7">
            <w:pPr>
              <w:rPr>
                <w:rFonts w:ascii="Arial" w:hAnsi="Arial" w:cs="Arial"/>
                <w:sz w:val="22"/>
                <w:szCs w:val="22"/>
              </w:rPr>
            </w:pPr>
          </w:p>
          <w:p w:rsidR="00853F70" w:rsidRPr="009C682B" w:rsidRDefault="00853F70" w:rsidP="00F757B7">
            <w:pPr>
              <w:rPr>
                <w:rFonts w:ascii="Arial" w:hAnsi="Arial" w:cs="Arial"/>
                <w:sz w:val="22"/>
                <w:szCs w:val="22"/>
              </w:rPr>
            </w:pPr>
          </w:p>
        </w:tc>
        <w:tc>
          <w:tcPr>
            <w:tcW w:w="9865" w:type="dxa"/>
            <w:shd w:val="clear" w:color="auto" w:fill="auto"/>
          </w:tcPr>
          <w:p w:rsidR="00853F70" w:rsidRPr="009C682B" w:rsidRDefault="00853F70" w:rsidP="00F757B7">
            <w:pPr>
              <w:rPr>
                <w:rFonts w:ascii="Arial" w:hAnsi="Arial" w:cs="Arial"/>
                <w:sz w:val="22"/>
                <w:szCs w:val="22"/>
              </w:rPr>
            </w:pPr>
            <w:r>
              <w:rPr>
                <w:rFonts w:ascii="Arial" w:hAnsi="Arial" w:cs="Arial"/>
                <w:sz w:val="22"/>
                <w:szCs w:val="22"/>
              </w:rPr>
              <w:lastRenderedPageBreak/>
              <w:t>What is your current marital status ?</w:t>
            </w:r>
          </w:p>
        </w:tc>
      </w:tr>
      <w:tr w:rsidR="00853F70" w:rsidRPr="009C682B" w:rsidTr="00F757B7">
        <w:tc>
          <w:tcPr>
            <w:tcW w:w="817"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5</w:t>
            </w:r>
          </w:p>
          <w:p w:rsidR="00853F70" w:rsidRPr="009C682B" w:rsidRDefault="00853F70" w:rsidP="00F757B7">
            <w:pPr>
              <w:rPr>
                <w:rFonts w:ascii="Arial" w:hAnsi="Arial" w:cs="Arial"/>
                <w:sz w:val="22"/>
                <w:szCs w:val="22"/>
              </w:rPr>
            </w:pPr>
          </w:p>
          <w:p w:rsidR="00853F70" w:rsidRPr="009C682B" w:rsidRDefault="00853F70" w:rsidP="00F757B7">
            <w:pPr>
              <w:rPr>
                <w:rFonts w:ascii="Arial" w:hAnsi="Arial" w:cs="Arial"/>
                <w:sz w:val="22"/>
                <w:szCs w:val="22"/>
              </w:rPr>
            </w:pPr>
          </w:p>
        </w:tc>
        <w:tc>
          <w:tcPr>
            <w:tcW w:w="9865" w:type="dxa"/>
            <w:shd w:val="clear" w:color="auto" w:fill="auto"/>
          </w:tcPr>
          <w:p w:rsidR="00853F70" w:rsidRPr="009C682B" w:rsidRDefault="00853F70" w:rsidP="00F757B7">
            <w:pPr>
              <w:rPr>
                <w:rFonts w:ascii="Arial" w:hAnsi="Arial" w:cs="Arial"/>
                <w:sz w:val="22"/>
                <w:szCs w:val="22"/>
              </w:rPr>
            </w:pPr>
            <w:r>
              <w:rPr>
                <w:rFonts w:ascii="Arial" w:hAnsi="Arial" w:cs="Arial"/>
                <w:sz w:val="22"/>
                <w:szCs w:val="22"/>
              </w:rPr>
              <w:t>In which bracket is your household income ?</w:t>
            </w:r>
          </w:p>
        </w:tc>
      </w:tr>
      <w:tr w:rsidR="00853F70" w:rsidRPr="009C682B" w:rsidTr="00F757B7">
        <w:tc>
          <w:tcPr>
            <w:tcW w:w="817"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6</w:t>
            </w:r>
          </w:p>
          <w:p w:rsidR="00853F70" w:rsidRPr="009C682B" w:rsidRDefault="00853F70" w:rsidP="00F757B7">
            <w:pPr>
              <w:rPr>
                <w:rFonts w:ascii="Arial" w:hAnsi="Arial" w:cs="Arial"/>
                <w:sz w:val="22"/>
                <w:szCs w:val="22"/>
              </w:rPr>
            </w:pPr>
          </w:p>
          <w:p w:rsidR="00853F70" w:rsidRPr="009C682B" w:rsidRDefault="00853F70" w:rsidP="00F757B7">
            <w:pPr>
              <w:rPr>
                <w:rFonts w:ascii="Arial" w:hAnsi="Arial" w:cs="Arial"/>
                <w:sz w:val="22"/>
                <w:szCs w:val="22"/>
              </w:rPr>
            </w:pPr>
          </w:p>
        </w:tc>
        <w:tc>
          <w:tcPr>
            <w:tcW w:w="9865" w:type="dxa"/>
            <w:shd w:val="clear" w:color="auto" w:fill="auto"/>
          </w:tcPr>
          <w:p w:rsidR="00853F70" w:rsidRPr="009C682B" w:rsidRDefault="00853F70" w:rsidP="00F757B7">
            <w:pPr>
              <w:rPr>
                <w:rFonts w:ascii="Arial" w:hAnsi="Arial" w:cs="Arial"/>
                <w:sz w:val="22"/>
                <w:szCs w:val="22"/>
              </w:rPr>
            </w:pPr>
            <w:r>
              <w:rPr>
                <w:rFonts w:ascii="Arial" w:hAnsi="Arial" w:cs="Arial"/>
                <w:sz w:val="22"/>
                <w:szCs w:val="22"/>
              </w:rPr>
              <w:t>How often do you visit Smokehaus annually ?</w:t>
            </w:r>
          </w:p>
        </w:tc>
      </w:tr>
      <w:tr w:rsidR="00853F70" w:rsidRPr="009C682B" w:rsidTr="00F757B7">
        <w:tc>
          <w:tcPr>
            <w:tcW w:w="817"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7</w:t>
            </w:r>
          </w:p>
          <w:p w:rsidR="00853F70" w:rsidRPr="009C682B" w:rsidRDefault="00853F70" w:rsidP="00F757B7">
            <w:pPr>
              <w:rPr>
                <w:rFonts w:ascii="Arial" w:hAnsi="Arial" w:cs="Arial"/>
                <w:sz w:val="22"/>
                <w:szCs w:val="22"/>
              </w:rPr>
            </w:pPr>
          </w:p>
          <w:p w:rsidR="00853F70" w:rsidRPr="009C682B" w:rsidRDefault="00853F70" w:rsidP="00F757B7">
            <w:pPr>
              <w:rPr>
                <w:rFonts w:ascii="Arial" w:hAnsi="Arial" w:cs="Arial"/>
                <w:sz w:val="22"/>
                <w:szCs w:val="22"/>
              </w:rPr>
            </w:pPr>
          </w:p>
        </w:tc>
        <w:tc>
          <w:tcPr>
            <w:tcW w:w="9865" w:type="dxa"/>
            <w:shd w:val="clear" w:color="auto" w:fill="auto"/>
          </w:tcPr>
          <w:p w:rsidR="00853F70" w:rsidRPr="009C682B" w:rsidRDefault="00853F70" w:rsidP="00F757B7">
            <w:pPr>
              <w:rPr>
                <w:rFonts w:ascii="Arial" w:hAnsi="Arial" w:cs="Arial"/>
                <w:sz w:val="22"/>
                <w:szCs w:val="22"/>
              </w:rPr>
            </w:pPr>
            <w:r>
              <w:rPr>
                <w:rFonts w:ascii="Arial" w:hAnsi="Arial" w:cs="Arial"/>
                <w:sz w:val="22"/>
                <w:szCs w:val="22"/>
              </w:rPr>
              <w:t>Would you recommend this restaurant to a friend ?</w:t>
            </w:r>
          </w:p>
        </w:tc>
      </w:tr>
      <w:tr w:rsidR="00853F70" w:rsidRPr="009C682B" w:rsidTr="00F757B7">
        <w:tc>
          <w:tcPr>
            <w:tcW w:w="817"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8</w:t>
            </w:r>
          </w:p>
          <w:p w:rsidR="00853F70" w:rsidRPr="009C682B" w:rsidRDefault="00853F70" w:rsidP="00F757B7">
            <w:pPr>
              <w:rPr>
                <w:rFonts w:ascii="Arial" w:hAnsi="Arial" w:cs="Arial"/>
                <w:sz w:val="22"/>
                <w:szCs w:val="22"/>
              </w:rPr>
            </w:pPr>
          </w:p>
          <w:p w:rsidR="00853F70" w:rsidRPr="009C682B" w:rsidRDefault="00853F70" w:rsidP="00F757B7">
            <w:pPr>
              <w:rPr>
                <w:rFonts w:ascii="Arial" w:hAnsi="Arial" w:cs="Arial"/>
                <w:sz w:val="22"/>
                <w:szCs w:val="22"/>
              </w:rPr>
            </w:pPr>
          </w:p>
        </w:tc>
        <w:tc>
          <w:tcPr>
            <w:tcW w:w="9865" w:type="dxa"/>
            <w:shd w:val="clear" w:color="auto" w:fill="auto"/>
          </w:tcPr>
          <w:p w:rsidR="00853F70" w:rsidRPr="009C682B" w:rsidRDefault="00853F70" w:rsidP="00F757B7">
            <w:pPr>
              <w:rPr>
                <w:rFonts w:ascii="Arial" w:hAnsi="Arial" w:cs="Arial"/>
                <w:sz w:val="22"/>
                <w:szCs w:val="22"/>
              </w:rPr>
            </w:pPr>
          </w:p>
        </w:tc>
      </w:tr>
      <w:tr w:rsidR="00853F70" w:rsidRPr="009C682B" w:rsidTr="00F757B7">
        <w:tc>
          <w:tcPr>
            <w:tcW w:w="817"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9</w:t>
            </w:r>
          </w:p>
          <w:p w:rsidR="00853F70" w:rsidRPr="009C682B" w:rsidRDefault="00853F70" w:rsidP="00F757B7">
            <w:pPr>
              <w:rPr>
                <w:rFonts w:ascii="Arial" w:hAnsi="Arial" w:cs="Arial"/>
                <w:sz w:val="22"/>
                <w:szCs w:val="22"/>
              </w:rPr>
            </w:pPr>
          </w:p>
          <w:p w:rsidR="00853F70" w:rsidRPr="009C682B" w:rsidRDefault="00853F70" w:rsidP="00F757B7">
            <w:pPr>
              <w:rPr>
                <w:rFonts w:ascii="Arial" w:hAnsi="Arial" w:cs="Arial"/>
                <w:sz w:val="22"/>
                <w:szCs w:val="22"/>
              </w:rPr>
            </w:pPr>
          </w:p>
        </w:tc>
        <w:tc>
          <w:tcPr>
            <w:tcW w:w="9865" w:type="dxa"/>
            <w:shd w:val="clear" w:color="auto" w:fill="auto"/>
          </w:tcPr>
          <w:p w:rsidR="00853F70" w:rsidRPr="009C682B" w:rsidRDefault="00853F70" w:rsidP="00F757B7">
            <w:pPr>
              <w:rPr>
                <w:rFonts w:ascii="Arial" w:hAnsi="Arial" w:cs="Arial"/>
                <w:sz w:val="22"/>
                <w:szCs w:val="22"/>
              </w:rPr>
            </w:pPr>
          </w:p>
        </w:tc>
      </w:tr>
      <w:tr w:rsidR="00853F70" w:rsidRPr="009C682B" w:rsidTr="00F757B7">
        <w:tc>
          <w:tcPr>
            <w:tcW w:w="817"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10</w:t>
            </w:r>
          </w:p>
          <w:p w:rsidR="00853F70" w:rsidRPr="009C682B" w:rsidRDefault="00853F70" w:rsidP="00F757B7">
            <w:pPr>
              <w:rPr>
                <w:rFonts w:ascii="Arial" w:hAnsi="Arial" w:cs="Arial"/>
                <w:sz w:val="22"/>
                <w:szCs w:val="22"/>
              </w:rPr>
            </w:pPr>
          </w:p>
          <w:p w:rsidR="00853F70" w:rsidRPr="009C682B" w:rsidRDefault="00853F70" w:rsidP="00F757B7">
            <w:pPr>
              <w:rPr>
                <w:rFonts w:ascii="Arial" w:hAnsi="Arial" w:cs="Arial"/>
                <w:sz w:val="22"/>
                <w:szCs w:val="22"/>
              </w:rPr>
            </w:pPr>
          </w:p>
        </w:tc>
        <w:tc>
          <w:tcPr>
            <w:tcW w:w="9865" w:type="dxa"/>
            <w:shd w:val="clear" w:color="auto" w:fill="auto"/>
          </w:tcPr>
          <w:p w:rsidR="00853F70" w:rsidRPr="009C682B" w:rsidRDefault="00853F70" w:rsidP="00F757B7">
            <w:pPr>
              <w:rPr>
                <w:rFonts w:ascii="Arial" w:hAnsi="Arial" w:cs="Arial"/>
                <w:sz w:val="22"/>
                <w:szCs w:val="22"/>
              </w:rPr>
            </w:pPr>
          </w:p>
        </w:tc>
      </w:tr>
    </w:tbl>
    <w:p w:rsidR="00853F70" w:rsidRPr="00373093" w:rsidRDefault="00853F70" w:rsidP="00853F70">
      <w:pPr>
        <w:rPr>
          <w:rFonts w:ascii="Arial" w:hAnsi="Arial" w:cs="Arial"/>
          <w:sz w:val="22"/>
          <w:szCs w:val="22"/>
        </w:rPr>
      </w:pPr>
    </w:p>
    <w:p w:rsidR="00853F70" w:rsidRPr="00373093" w:rsidRDefault="00853F70" w:rsidP="00853F70">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853F70" w:rsidRPr="009C682B" w:rsidTr="00F757B7">
        <w:tc>
          <w:tcPr>
            <w:tcW w:w="5341"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853F70" w:rsidRDefault="00853F70" w:rsidP="00F757B7">
            <w:pPr>
              <w:rPr>
                <w:rFonts w:ascii="Arial" w:hAnsi="Arial" w:cs="Arial"/>
                <w:sz w:val="22"/>
                <w:szCs w:val="22"/>
              </w:rPr>
            </w:pPr>
            <w:r w:rsidRPr="009C682B">
              <w:rPr>
                <w:rFonts w:ascii="Arial" w:hAnsi="Arial" w:cs="Arial"/>
                <w:sz w:val="22"/>
                <w:szCs w:val="22"/>
              </w:rPr>
              <w:t>NAME &amp; ADDRESS OF RESEARCHER</w:t>
            </w:r>
          </w:p>
          <w:p w:rsidR="00853F70" w:rsidRDefault="00853F70" w:rsidP="00F757B7">
            <w:pPr>
              <w:rPr>
                <w:rFonts w:ascii="Arial" w:hAnsi="Arial" w:cs="Arial"/>
                <w:sz w:val="22"/>
                <w:szCs w:val="22"/>
              </w:rPr>
            </w:pPr>
          </w:p>
          <w:p w:rsidR="00853F70" w:rsidRDefault="00853F70" w:rsidP="00F757B7">
            <w:pPr>
              <w:rPr>
                <w:rFonts w:ascii="Arial" w:hAnsi="Arial" w:cs="Arial"/>
                <w:sz w:val="22"/>
                <w:szCs w:val="22"/>
              </w:rPr>
            </w:pPr>
            <w:r>
              <w:rPr>
                <w:rFonts w:ascii="Arial" w:hAnsi="Arial" w:cs="Arial"/>
                <w:sz w:val="22"/>
                <w:szCs w:val="22"/>
              </w:rPr>
              <w:lastRenderedPageBreak/>
              <w:t xml:space="preserve">Cai Ellis </w:t>
            </w:r>
          </w:p>
          <w:p w:rsidR="00853F70" w:rsidRPr="009C682B" w:rsidRDefault="00853F70" w:rsidP="00F757B7">
            <w:pPr>
              <w:rPr>
                <w:rFonts w:ascii="Arial" w:hAnsi="Arial" w:cs="Arial"/>
                <w:sz w:val="22"/>
                <w:szCs w:val="22"/>
              </w:rPr>
            </w:pPr>
          </w:p>
          <w:p w:rsidR="00853F70" w:rsidRDefault="00853F70" w:rsidP="00F757B7">
            <w:pPr>
              <w:rPr>
                <w:rFonts w:ascii="Arial" w:hAnsi="Arial" w:cs="Arial"/>
                <w:sz w:val="22"/>
                <w:szCs w:val="22"/>
              </w:rPr>
            </w:pPr>
            <w:r>
              <w:rPr>
                <w:rFonts w:ascii="Arial" w:hAnsi="Arial" w:cs="Arial"/>
                <w:sz w:val="22"/>
                <w:szCs w:val="22"/>
              </w:rPr>
              <w:t xml:space="preserve">39 the Garth </w:t>
            </w:r>
          </w:p>
          <w:p w:rsidR="00853F70" w:rsidRDefault="00853F70" w:rsidP="00F757B7">
            <w:pPr>
              <w:rPr>
                <w:rFonts w:ascii="Arial" w:hAnsi="Arial" w:cs="Arial"/>
                <w:sz w:val="22"/>
                <w:szCs w:val="22"/>
              </w:rPr>
            </w:pPr>
            <w:proofErr w:type="spellStart"/>
            <w:r>
              <w:rPr>
                <w:rFonts w:ascii="Arial" w:hAnsi="Arial" w:cs="Arial"/>
                <w:sz w:val="22"/>
                <w:szCs w:val="22"/>
              </w:rPr>
              <w:t>Abertridwr</w:t>
            </w:r>
            <w:proofErr w:type="spellEnd"/>
          </w:p>
          <w:p w:rsidR="00853F70" w:rsidRPr="009C682B" w:rsidRDefault="00853F70" w:rsidP="00F757B7">
            <w:pPr>
              <w:rPr>
                <w:rFonts w:ascii="Arial" w:hAnsi="Arial" w:cs="Arial"/>
                <w:sz w:val="22"/>
                <w:szCs w:val="22"/>
              </w:rPr>
            </w:pPr>
            <w:r>
              <w:rPr>
                <w:rFonts w:ascii="Arial" w:hAnsi="Arial" w:cs="Arial"/>
                <w:sz w:val="22"/>
                <w:szCs w:val="22"/>
              </w:rPr>
              <w:t xml:space="preserve">Caerphilly </w:t>
            </w:r>
          </w:p>
        </w:tc>
      </w:tr>
    </w:tbl>
    <w:p w:rsidR="00853F70" w:rsidRPr="00373093" w:rsidRDefault="00853F70" w:rsidP="00853F70">
      <w:pPr>
        <w:rPr>
          <w:rFonts w:ascii="Arial" w:hAnsi="Arial" w:cs="Arial"/>
          <w:sz w:val="22"/>
          <w:szCs w:val="22"/>
        </w:rPr>
      </w:pPr>
    </w:p>
    <w:p w:rsidR="00853F70" w:rsidRPr="00373093" w:rsidRDefault="00853F70" w:rsidP="00853F70">
      <w:pPr>
        <w:rPr>
          <w:rFonts w:ascii="Arial" w:hAnsi="Arial" w:cs="Arial"/>
          <w:sz w:val="22"/>
          <w:szCs w:val="22"/>
        </w:rPr>
      </w:pPr>
      <w:r w:rsidRPr="00F80877">
        <w:rPr>
          <w:noProof/>
        </w:rPr>
        <w:drawing>
          <wp:inline distT="0" distB="0" distL="0" distR="0" wp14:anchorId="25389A62" wp14:editId="07877B25">
            <wp:extent cx="2867660" cy="1136015"/>
            <wp:effectExtent l="0" t="0" r="0" b="0"/>
            <wp:docPr id="19"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67660" cy="113601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3530"/>
        <w:gridCol w:w="985"/>
      </w:tblGrid>
      <w:tr w:rsidR="00853F70" w:rsidRPr="00373093" w:rsidTr="00F757B7">
        <w:trPr>
          <w:trHeight w:val="572"/>
        </w:trPr>
        <w:tc>
          <w:tcPr>
            <w:tcW w:w="5341" w:type="dxa"/>
            <w:tcBorders>
              <w:top w:val="nil"/>
              <w:left w:val="nil"/>
              <w:bottom w:val="nil"/>
              <w:right w:val="nil"/>
            </w:tcBorders>
            <w:shd w:val="clear" w:color="auto" w:fill="auto"/>
          </w:tcPr>
          <w:p w:rsidR="00853F70" w:rsidRPr="00373093" w:rsidRDefault="00853F70" w:rsidP="00F757B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853F70" w:rsidRDefault="00853F70" w:rsidP="00F757B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853F70" w:rsidRPr="00373093" w:rsidRDefault="00853F70" w:rsidP="00F757B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853F70" w:rsidRPr="00590A31" w:rsidRDefault="00853F70" w:rsidP="00F757B7">
            <w:pPr>
              <w:rPr>
                <w:rFonts w:ascii="Arial" w:hAnsi="Arial" w:cs="Arial"/>
                <w:b/>
                <w:color w:val="000000"/>
                <w:sz w:val="22"/>
                <w:szCs w:val="22"/>
              </w:rPr>
            </w:pPr>
          </w:p>
        </w:tc>
      </w:tr>
      <w:tr w:rsidR="00853F70" w:rsidRPr="00373093" w:rsidTr="00F757B7">
        <w:trPr>
          <w:trHeight w:val="572"/>
        </w:trPr>
        <w:tc>
          <w:tcPr>
            <w:tcW w:w="5341" w:type="dxa"/>
            <w:tcBorders>
              <w:top w:val="nil"/>
            </w:tcBorders>
            <w:shd w:val="clear" w:color="auto" w:fill="4F81BD"/>
          </w:tcPr>
          <w:p w:rsidR="00853F70" w:rsidRDefault="00853F70" w:rsidP="00F757B7">
            <w:pPr>
              <w:jc w:val="center"/>
              <w:rPr>
                <w:rFonts w:ascii="Arial" w:hAnsi="Arial" w:cs="Arial"/>
                <w:b/>
                <w:color w:val="FFFFFF"/>
                <w:sz w:val="22"/>
                <w:szCs w:val="22"/>
              </w:rPr>
            </w:pPr>
          </w:p>
          <w:p w:rsidR="00853F70" w:rsidRPr="00373093" w:rsidRDefault="00853F70" w:rsidP="00F757B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853F70" w:rsidRDefault="00853F70" w:rsidP="00F757B7">
            <w:pPr>
              <w:jc w:val="center"/>
              <w:rPr>
                <w:rFonts w:ascii="Arial" w:hAnsi="Arial" w:cs="Arial"/>
                <w:b/>
                <w:color w:val="FFFFFF"/>
                <w:sz w:val="22"/>
                <w:szCs w:val="22"/>
              </w:rPr>
            </w:pPr>
          </w:p>
          <w:p w:rsidR="00853F70" w:rsidRPr="00373093" w:rsidRDefault="00853F70" w:rsidP="00F757B7">
            <w:pPr>
              <w:jc w:val="center"/>
              <w:rPr>
                <w:rFonts w:ascii="Arial" w:hAnsi="Arial" w:cs="Arial"/>
                <w:color w:val="FFFFFF"/>
                <w:sz w:val="22"/>
                <w:szCs w:val="22"/>
              </w:rPr>
            </w:pPr>
            <w:r>
              <w:rPr>
                <w:rFonts w:ascii="Arial" w:hAnsi="Arial" w:cs="Arial"/>
                <w:b/>
                <w:color w:val="FFFFFF"/>
                <w:sz w:val="22"/>
                <w:szCs w:val="22"/>
              </w:rPr>
              <w:t>PARTICIPATION CONSENT FORM</w:t>
            </w:r>
          </w:p>
        </w:tc>
      </w:tr>
      <w:tr w:rsidR="00853F70" w:rsidRPr="00665645" w:rsidTr="00F757B7">
        <w:trPr>
          <w:trHeight w:val="572"/>
        </w:trPr>
        <w:tc>
          <w:tcPr>
            <w:tcW w:w="10682" w:type="dxa"/>
            <w:gridSpan w:val="3"/>
            <w:shd w:val="clear" w:color="auto" w:fill="auto"/>
          </w:tcPr>
          <w:p w:rsidR="00853F70" w:rsidRPr="00665645" w:rsidRDefault="00853F70" w:rsidP="00F757B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853F70" w:rsidRPr="00373093" w:rsidRDefault="00853F70" w:rsidP="00853F70">
      <w:pPr>
        <w:rPr>
          <w:rFonts w:ascii="Arial" w:hAnsi="Arial" w:cs="Arial"/>
          <w:sz w:val="22"/>
          <w:szCs w:val="22"/>
        </w:rPr>
      </w:pPr>
    </w:p>
    <w:p w:rsidR="00853F70" w:rsidRPr="00373093" w:rsidRDefault="00853F70" w:rsidP="00853F70">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853F70" w:rsidRPr="00373093" w:rsidRDefault="00853F70" w:rsidP="00853F70">
      <w:pPr>
        <w:ind w:left="7200" w:firstLine="720"/>
        <w:rPr>
          <w:rFonts w:ascii="Arial" w:hAnsi="Arial" w:cs="Arial"/>
          <w:sz w:val="22"/>
          <w:szCs w:val="22"/>
        </w:rPr>
      </w:pPr>
      <w:r w:rsidRPr="00373093">
        <w:rPr>
          <w:rFonts w:ascii="Arial" w:hAnsi="Arial" w:cs="Arial"/>
          <w:b/>
          <w:sz w:val="22"/>
          <w:szCs w:val="22"/>
        </w:rPr>
        <w:t>Please initial box</w:t>
      </w:r>
    </w:p>
    <w:p w:rsidR="00853F70" w:rsidRPr="00373093" w:rsidRDefault="00853F70" w:rsidP="00853F70">
      <w:pPr>
        <w:ind w:right="-284"/>
        <w:rPr>
          <w:rFonts w:ascii="Arial" w:hAnsi="Arial" w:cs="Arial"/>
          <w:sz w:val="22"/>
          <w:szCs w:val="22"/>
        </w:rPr>
      </w:pPr>
    </w:p>
    <w:p w:rsidR="00853F70" w:rsidRPr="00373093" w:rsidRDefault="00853F70" w:rsidP="00853F70">
      <w:pPr>
        <w:tabs>
          <w:tab w:val="left" w:pos="360"/>
        </w:tabs>
        <w:ind w:right="1841"/>
        <w:rPr>
          <w:rFonts w:ascii="Arial" w:hAnsi="Arial" w:cs="Arial"/>
          <w:sz w:val="22"/>
          <w:szCs w:val="22"/>
        </w:rPr>
      </w:pPr>
      <w:r w:rsidRPr="00373093">
        <w:rPr>
          <w:rFonts w:ascii="Arial" w:hAnsi="Arial" w:cs="Arial"/>
          <w:noProof/>
          <w:sz w:val="22"/>
          <w:szCs w:val="22"/>
          <w:lang w:val="en-US"/>
        </w:rPr>
        <mc:AlternateContent>
          <mc:Choice Requires="wps">
            <w:drawing>
              <wp:anchor distT="0" distB="0" distL="114300" distR="114300" simplePos="0" relativeHeight="251668480" behindDoc="0" locked="0" layoutInCell="1" allowOverlap="1" wp14:anchorId="738BF03D" wp14:editId="5A8C3E08">
                <wp:simplePos x="0" y="0"/>
                <wp:positionH relativeFrom="column">
                  <wp:posOffset>5873750</wp:posOffset>
                </wp:positionH>
                <wp:positionV relativeFrom="paragraph">
                  <wp:posOffset>34925</wp:posOffset>
                </wp:positionV>
                <wp:extent cx="403225" cy="228600"/>
                <wp:effectExtent l="0" t="0" r="3175" b="0"/>
                <wp:wrapNone/>
                <wp:docPr id="9"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53F317" id="Rectangle 6" o:spid="_x0000_s1026" style="position:absolute;margin-left:462.5pt;margin-top:2.7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">
                <v:path arrowok="t"/>
              </v:rect>
            </w:pict>
          </mc:Fallback>
        </mc:AlternateContent>
      </w:r>
      <w:r w:rsidRPr="00373093">
        <w:rPr>
          <w:rFonts w:ascii="Arial" w:hAnsi="Arial" w:cs="Arial"/>
          <w:sz w:val="22"/>
          <w:szCs w:val="22"/>
        </w:rPr>
        <w:t>1.</w:t>
      </w:r>
      <w:r w:rsidRPr="00373093">
        <w:rPr>
          <w:rFonts w:ascii="Arial" w:hAnsi="Arial" w:cs="Arial"/>
          <w:sz w:val="22"/>
          <w:szCs w:val="22"/>
        </w:rPr>
        <w:tab/>
        <w:t xml:space="preserve">I confirm that I have read and understand the information sheet dated </w:t>
      </w:r>
      <w:r w:rsidRPr="00590A31">
        <w:rPr>
          <w:rFonts w:ascii="Arial" w:hAnsi="Arial" w:cs="Arial"/>
          <w:color w:val="000000"/>
          <w:sz w:val="22"/>
          <w:szCs w:val="22"/>
        </w:rPr>
        <w:t>1/6/20</w:t>
      </w:r>
      <w:r w:rsidRPr="00373093">
        <w:rPr>
          <w:rFonts w:ascii="Arial" w:hAnsi="Arial" w:cs="Arial"/>
          <w:color w:val="FF0000"/>
          <w:sz w:val="22"/>
          <w:szCs w:val="22"/>
        </w:rPr>
        <w:t xml:space="preserve"> </w:t>
      </w:r>
      <w:r w:rsidRPr="00373093">
        <w:rPr>
          <w:rFonts w:ascii="Arial" w:hAnsi="Arial" w:cs="Arial"/>
          <w:sz w:val="22"/>
          <w:szCs w:val="22"/>
        </w:rPr>
        <w:t>for the above study. I have had the opportunity to consider the information, ask questions and have had these answered satisfactorily.</w:t>
      </w:r>
    </w:p>
    <w:p w:rsidR="00853F70" w:rsidRPr="00373093" w:rsidRDefault="00853F70" w:rsidP="00853F70">
      <w:pPr>
        <w:tabs>
          <w:tab w:val="left" w:pos="360"/>
        </w:tabs>
        <w:ind w:right="1841"/>
        <w:rPr>
          <w:rFonts w:ascii="Arial" w:hAnsi="Arial" w:cs="Arial"/>
          <w:sz w:val="22"/>
          <w:szCs w:val="22"/>
        </w:rPr>
      </w:pPr>
    </w:p>
    <w:p w:rsidR="00853F70" w:rsidRPr="00373093" w:rsidRDefault="00853F70" w:rsidP="00853F70">
      <w:pPr>
        <w:tabs>
          <w:tab w:val="left" w:pos="360"/>
        </w:tabs>
        <w:ind w:right="1841"/>
        <w:rPr>
          <w:rFonts w:ascii="Arial" w:hAnsi="Arial" w:cs="Arial"/>
          <w:sz w:val="22"/>
          <w:szCs w:val="22"/>
        </w:rPr>
      </w:pPr>
      <w:r w:rsidRPr="00373093">
        <w:rPr>
          <w:rFonts w:ascii="Arial" w:hAnsi="Arial" w:cs="Arial"/>
          <w:noProof/>
          <w:sz w:val="22"/>
          <w:szCs w:val="22"/>
          <w:lang w:val="en-US"/>
        </w:rPr>
        <mc:AlternateContent>
          <mc:Choice Requires="wps">
            <w:drawing>
              <wp:anchor distT="0" distB="0" distL="114300" distR="114300" simplePos="0" relativeHeight="251669504" behindDoc="0" locked="0" layoutInCell="1" allowOverlap="1" wp14:anchorId="5134AC12" wp14:editId="6CBA0F58">
                <wp:simplePos x="0" y="0"/>
                <wp:positionH relativeFrom="column">
                  <wp:posOffset>5873750</wp:posOffset>
                </wp:positionH>
                <wp:positionV relativeFrom="paragraph">
                  <wp:posOffset>4445</wp:posOffset>
                </wp:positionV>
                <wp:extent cx="403225" cy="228600"/>
                <wp:effectExtent l="0" t="0" r="3175" b="0"/>
                <wp:wrapNone/>
                <wp:docPr id="1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50B938" id="Rectangle 5" o:spid="_x0000_s1026" style="position:absolute;margin-left:462.5pt;margin-top:.35pt;width:31.7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">
                <v:path arrowok="t"/>
              </v:rect>
            </w:pict>
          </mc:Fallback>
        </mc:AlternateContent>
      </w:r>
      <w:r w:rsidRPr="00373093">
        <w:rPr>
          <w:rFonts w:ascii="Arial" w:hAnsi="Arial" w:cs="Arial"/>
          <w:sz w:val="22"/>
          <w:szCs w:val="22"/>
        </w:rPr>
        <w:t>2.</w:t>
      </w:r>
      <w:r w:rsidRPr="00373093">
        <w:rPr>
          <w:rFonts w:ascii="Arial" w:hAnsi="Arial" w:cs="Arial"/>
          <w:sz w:val="22"/>
          <w:szCs w:val="22"/>
        </w:rPr>
        <w:tab/>
        <w:t>I understand that my participation is voluntary and that I am free to withdraw at any time, without giving any reason.</w:t>
      </w:r>
    </w:p>
    <w:p w:rsidR="00853F70" w:rsidRPr="00373093" w:rsidRDefault="00853F70" w:rsidP="00853F70">
      <w:pPr>
        <w:pStyle w:val="Footer"/>
        <w:tabs>
          <w:tab w:val="left" w:pos="360"/>
        </w:tabs>
        <w:ind w:right="1841"/>
        <w:rPr>
          <w:rFonts w:ascii="Arial" w:hAnsi="Arial" w:cs="Arial"/>
          <w:sz w:val="22"/>
          <w:szCs w:val="22"/>
        </w:rPr>
      </w:pPr>
    </w:p>
    <w:p w:rsidR="00853F70" w:rsidRPr="00373093" w:rsidRDefault="00853F70" w:rsidP="00853F70">
      <w:pPr>
        <w:pStyle w:val="Footer"/>
        <w:tabs>
          <w:tab w:val="left" w:pos="360"/>
        </w:tabs>
        <w:ind w:right="1841"/>
        <w:rPr>
          <w:rFonts w:ascii="Arial" w:hAnsi="Arial" w:cs="Arial"/>
        </w:rPr>
      </w:pPr>
      <w:r w:rsidRPr="00373093">
        <w:rPr>
          <w:rFonts w:ascii="Arial" w:hAnsi="Arial" w:cs="Arial"/>
          <w:noProof/>
        </w:rPr>
        <w:lastRenderedPageBreak/>
        <mc:AlternateContent>
          <mc:Choice Requires="wps">
            <w:drawing>
              <wp:anchor distT="0" distB="0" distL="114300" distR="114300" simplePos="0" relativeHeight="251670528" behindDoc="0" locked="0" layoutInCell="1" allowOverlap="1" wp14:anchorId="38EB96E2" wp14:editId="410835F1">
                <wp:simplePos x="0" y="0"/>
                <wp:positionH relativeFrom="column">
                  <wp:posOffset>5873750</wp:posOffset>
                </wp:positionH>
                <wp:positionV relativeFrom="paragraph">
                  <wp:posOffset>27305</wp:posOffset>
                </wp:positionV>
                <wp:extent cx="403225" cy="228600"/>
                <wp:effectExtent l="0" t="0" r="3175" b="0"/>
                <wp:wrapNone/>
                <wp:docPr id="1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7544FD" id="Rectangle 4" o:spid="_x0000_s1026" style="position:absolute;margin-left:462.5pt;margin-top:2.15pt;width:31.7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">
                <v:path arrowok="t"/>
              </v:rect>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rsidR="00853F70" w:rsidRPr="00373093" w:rsidRDefault="00853F70" w:rsidP="00853F70">
      <w:pPr>
        <w:pStyle w:val="Footer"/>
        <w:tabs>
          <w:tab w:val="left" w:pos="360"/>
        </w:tabs>
        <w:ind w:right="1841"/>
        <w:rPr>
          <w:rFonts w:ascii="Arial" w:hAnsi="Arial" w:cs="Arial"/>
        </w:rPr>
      </w:pPr>
    </w:p>
    <w:p w:rsidR="00853F70" w:rsidRPr="00373093" w:rsidRDefault="00853F70" w:rsidP="00853F70">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72576" behindDoc="0" locked="0" layoutInCell="1" allowOverlap="1" wp14:anchorId="730A3038" wp14:editId="68E8D418">
                <wp:simplePos x="0" y="0"/>
                <wp:positionH relativeFrom="column">
                  <wp:posOffset>5867400</wp:posOffset>
                </wp:positionH>
                <wp:positionV relativeFrom="paragraph">
                  <wp:posOffset>20320</wp:posOffset>
                </wp:positionV>
                <wp:extent cx="409575" cy="228600"/>
                <wp:effectExtent l="0" t="0" r="0" b="0"/>
                <wp:wrapNone/>
                <wp:docPr id="1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B1277B" id="Rectangle 3" o:spid="_x0000_s1026" style="position:absolute;margin-left:462pt;margin-top:1.6pt;width:32.2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">
                <v:path arrowok="t"/>
              </v:rect>
            </w:pict>
          </mc:Fallback>
        </mc:AlternateContent>
      </w:r>
      <w:r w:rsidRPr="00373093">
        <w:rPr>
          <w:rFonts w:ascii="Arial" w:hAnsi="Arial" w:cs="Arial"/>
          <w:sz w:val="22"/>
          <w:szCs w:val="22"/>
        </w:rPr>
        <w:t>4.  I understand that my name will not appear in any reports, articles or presentations.</w:t>
      </w:r>
    </w:p>
    <w:p w:rsidR="00853F70" w:rsidRPr="00373093" w:rsidRDefault="00853F70" w:rsidP="00853F70">
      <w:pPr>
        <w:tabs>
          <w:tab w:val="left" w:pos="360"/>
        </w:tabs>
        <w:ind w:right="1841"/>
        <w:rPr>
          <w:rFonts w:ascii="Arial" w:hAnsi="Arial" w:cs="Arial"/>
          <w:sz w:val="22"/>
          <w:szCs w:val="22"/>
        </w:rPr>
      </w:pPr>
    </w:p>
    <w:p w:rsidR="00853F70" w:rsidRPr="00373093" w:rsidRDefault="00853F70" w:rsidP="00853F70">
      <w:pPr>
        <w:tabs>
          <w:tab w:val="left" w:pos="360"/>
        </w:tabs>
        <w:ind w:right="1841"/>
        <w:rPr>
          <w:rFonts w:ascii="Arial" w:hAnsi="Arial" w:cs="Arial"/>
          <w:sz w:val="22"/>
          <w:szCs w:val="22"/>
        </w:rPr>
      </w:pPr>
      <w:r w:rsidRPr="00373093">
        <w:rPr>
          <w:rFonts w:ascii="Arial" w:hAnsi="Arial" w:cs="Arial"/>
          <w:noProof/>
          <w:sz w:val="22"/>
          <w:szCs w:val="22"/>
          <w:lang w:val="en-US"/>
        </w:rPr>
        <mc:AlternateContent>
          <mc:Choice Requires="wps">
            <w:drawing>
              <wp:anchor distT="0" distB="0" distL="114300" distR="114300" simplePos="0" relativeHeight="251671552" behindDoc="0" locked="0" layoutInCell="1" allowOverlap="1" wp14:anchorId="471D9162" wp14:editId="545F2F52">
                <wp:simplePos x="0" y="0"/>
                <wp:positionH relativeFrom="column">
                  <wp:posOffset>5867400</wp:posOffset>
                </wp:positionH>
                <wp:positionV relativeFrom="paragraph">
                  <wp:posOffset>8255</wp:posOffset>
                </wp:positionV>
                <wp:extent cx="409575" cy="228600"/>
                <wp:effectExtent l="0" t="0" r="0" b="0"/>
                <wp:wrapNone/>
                <wp:docPr id="1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EE5BC7" id="Rectangle 2" o:spid="_x0000_s1026" style="position:absolute;margin-left:462pt;margin-top:.65pt;width:32.2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">
                <v:path arrowok="t"/>
              </v:rect>
            </w:pict>
          </mc:Fallback>
        </mc:AlternateContent>
      </w:r>
      <w:r w:rsidRPr="00373093">
        <w:rPr>
          <w:rFonts w:ascii="Arial" w:hAnsi="Arial" w:cs="Arial"/>
          <w:sz w:val="22"/>
          <w:szCs w:val="22"/>
        </w:rPr>
        <w:t>5.</w:t>
      </w:r>
      <w:r w:rsidRPr="00373093">
        <w:rPr>
          <w:rFonts w:ascii="Arial" w:hAnsi="Arial" w:cs="Arial"/>
          <w:sz w:val="22"/>
          <w:szCs w:val="22"/>
        </w:rPr>
        <w:tab/>
        <w:t>I agree to take part in the above study.</w:t>
      </w:r>
    </w:p>
    <w:p w:rsidR="00853F70" w:rsidRPr="00373093" w:rsidRDefault="00853F70" w:rsidP="00853F70">
      <w:pPr>
        <w:tabs>
          <w:tab w:val="left" w:pos="360"/>
        </w:tabs>
        <w:rPr>
          <w:rFonts w:ascii="Arial" w:hAnsi="Arial" w:cs="Arial"/>
          <w:sz w:val="22"/>
          <w:szCs w:val="22"/>
        </w:rPr>
      </w:pPr>
    </w:p>
    <w:p w:rsidR="00853F70" w:rsidRPr="00373093" w:rsidRDefault="00853F70" w:rsidP="00853F70">
      <w:pPr>
        <w:tabs>
          <w:tab w:val="left" w:pos="360"/>
        </w:tabs>
        <w:rPr>
          <w:rFonts w:ascii="Arial" w:hAnsi="Arial" w:cs="Arial"/>
          <w:sz w:val="22"/>
          <w:szCs w:val="22"/>
        </w:rPr>
      </w:pPr>
    </w:p>
    <w:p w:rsidR="00853F70" w:rsidRPr="00373093" w:rsidRDefault="00853F70" w:rsidP="00853F70">
      <w:pPr>
        <w:tabs>
          <w:tab w:val="left" w:pos="3600"/>
          <w:tab w:val="left" w:pos="6480"/>
        </w:tabs>
        <w:rPr>
          <w:rFonts w:ascii="Arial" w:hAnsi="Arial" w:cs="Arial"/>
          <w:sz w:val="22"/>
          <w:szCs w:val="22"/>
        </w:rPr>
      </w:pPr>
    </w:p>
    <w:p w:rsidR="00853F70" w:rsidRPr="00373093" w:rsidRDefault="00853F70" w:rsidP="00853F70">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853F70" w:rsidRPr="00373093" w:rsidRDefault="00853F70" w:rsidP="00853F70">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rsidR="00853F70" w:rsidRPr="00373093" w:rsidRDefault="00853F70" w:rsidP="00853F70">
      <w:pPr>
        <w:rPr>
          <w:rFonts w:ascii="Arial" w:hAnsi="Arial" w:cs="Arial"/>
          <w:sz w:val="22"/>
          <w:szCs w:val="22"/>
        </w:rPr>
      </w:pPr>
    </w:p>
    <w:p w:rsidR="00853F70" w:rsidRPr="00373093" w:rsidRDefault="00853F70" w:rsidP="00853F70">
      <w:pPr>
        <w:rPr>
          <w:rFonts w:ascii="Arial" w:hAnsi="Arial" w:cs="Arial"/>
          <w:sz w:val="22"/>
          <w:szCs w:val="22"/>
        </w:rPr>
      </w:pPr>
    </w:p>
    <w:p w:rsidR="00853F70" w:rsidRPr="00373093" w:rsidRDefault="00853F70" w:rsidP="00853F70">
      <w:pPr>
        <w:rPr>
          <w:rFonts w:ascii="Arial" w:hAnsi="Arial" w:cs="Arial"/>
          <w:sz w:val="22"/>
          <w:szCs w:val="22"/>
        </w:rPr>
      </w:pPr>
    </w:p>
    <w:p w:rsidR="00853F70" w:rsidRPr="00373093" w:rsidRDefault="00853F70" w:rsidP="00853F70">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853F70" w:rsidRPr="00373093" w:rsidRDefault="00853F70" w:rsidP="00853F70">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rsidR="00853F70" w:rsidRPr="00373093" w:rsidRDefault="00853F70" w:rsidP="00853F70">
      <w:pPr>
        <w:tabs>
          <w:tab w:val="left" w:pos="3600"/>
          <w:tab w:val="left" w:pos="6480"/>
        </w:tabs>
        <w:rPr>
          <w:rFonts w:ascii="Arial" w:hAnsi="Arial" w:cs="Arial"/>
          <w:sz w:val="22"/>
          <w:szCs w:val="22"/>
        </w:rPr>
      </w:pPr>
    </w:p>
    <w:p w:rsidR="00853F70" w:rsidRPr="00373093" w:rsidRDefault="00853F70" w:rsidP="00853F70">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853F70" w:rsidRPr="00373093" w:rsidRDefault="00853F70" w:rsidP="00853F70">
      <w:pPr>
        <w:tabs>
          <w:tab w:val="left" w:pos="3600"/>
          <w:tab w:val="left" w:pos="6480"/>
        </w:tabs>
        <w:rPr>
          <w:rFonts w:ascii="Arial" w:hAnsi="Arial" w:cs="Arial"/>
          <w:color w:val="000000"/>
          <w:sz w:val="22"/>
          <w:szCs w:val="22"/>
        </w:rPr>
      </w:pPr>
    </w:p>
    <w:p w:rsidR="00853F70" w:rsidRPr="009C682B" w:rsidRDefault="00853F70" w:rsidP="00853F70">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rsidR="00853F70" w:rsidRPr="009C682B" w:rsidRDefault="00853F70" w:rsidP="00853F70">
      <w:pPr>
        <w:shd w:val="clear" w:color="auto" w:fill="4F81BD"/>
        <w:tabs>
          <w:tab w:val="left" w:pos="3600"/>
          <w:tab w:val="left" w:pos="6480"/>
        </w:tabs>
        <w:jc w:val="center"/>
        <w:rPr>
          <w:rFonts w:ascii="Arial" w:hAnsi="Arial" w:cs="Arial"/>
          <w:b/>
          <w:color w:val="FFFFFF"/>
        </w:rPr>
      </w:pPr>
    </w:p>
    <w:p w:rsidR="00853F70" w:rsidRPr="00373093" w:rsidRDefault="00853F70" w:rsidP="00853F70">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853F70" w:rsidRPr="009C682B" w:rsidTr="00F757B7">
        <w:tc>
          <w:tcPr>
            <w:tcW w:w="5341"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NAME &amp; ADDRESS OF RESEARCHER</w:t>
            </w:r>
          </w:p>
          <w:p w:rsidR="00853F70" w:rsidRPr="009C682B" w:rsidRDefault="00853F70" w:rsidP="00F757B7">
            <w:pPr>
              <w:rPr>
                <w:rFonts w:ascii="Arial" w:hAnsi="Arial" w:cs="Arial"/>
                <w:sz w:val="22"/>
                <w:szCs w:val="22"/>
              </w:rPr>
            </w:pPr>
          </w:p>
        </w:tc>
      </w:tr>
    </w:tbl>
    <w:p w:rsidR="00853F70" w:rsidRPr="00373093" w:rsidRDefault="00853F70" w:rsidP="00853F70">
      <w:pPr>
        <w:rPr>
          <w:rFonts w:ascii="Arial" w:hAnsi="Arial" w:cs="Arial"/>
          <w:sz w:val="22"/>
          <w:szCs w:val="22"/>
        </w:rPr>
      </w:pPr>
    </w:p>
    <w:p w:rsidR="00853F70" w:rsidRPr="00373093" w:rsidRDefault="00853F70" w:rsidP="00853F70">
      <w:pPr>
        <w:rPr>
          <w:rFonts w:ascii="Arial" w:hAnsi="Arial" w:cs="Arial"/>
          <w:sz w:val="22"/>
          <w:szCs w:val="22"/>
        </w:rPr>
      </w:pPr>
    </w:p>
    <w:p w:rsidR="00853F70" w:rsidRPr="00373093" w:rsidRDefault="00853F70" w:rsidP="00853F70">
      <w:pPr>
        <w:rPr>
          <w:rFonts w:ascii="Arial" w:hAnsi="Arial" w:cs="Arial"/>
          <w:sz w:val="22"/>
          <w:szCs w:val="22"/>
        </w:rPr>
      </w:pPr>
      <w:r w:rsidRPr="00F80877">
        <w:rPr>
          <w:noProof/>
        </w:rPr>
        <w:drawing>
          <wp:inline distT="0" distB="0" distL="0" distR="0" wp14:anchorId="62A74B02" wp14:editId="46F56CFC">
            <wp:extent cx="2867660" cy="1136015"/>
            <wp:effectExtent l="0" t="0" r="0" b="0"/>
            <wp:docPr id="20"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67660" cy="113601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27"/>
        <w:gridCol w:w="3213"/>
        <w:gridCol w:w="1372"/>
      </w:tblGrid>
      <w:tr w:rsidR="00853F70" w:rsidRPr="00373093" w:rsidTr="00F757B7">
        <w:trPr>
          <w:trHeight w:val="572"/>
        </w:trPr>
        <w:tc>
          <w:tcPr>
            <w:tcW w:w="5341" w:type="dxa"/>
            <w:tcBorders>
              <w:top w:val="nil"/>
              <w:left w:val="nil"/>
              <w:bottom w:val="nil"/>
              <w:right w:val="nil"/>
            </w:tcBorders>
            <w:shd w:val="clear" w:color="auto" w:fill="auto"/>
          </w:tcPr>
          <w:p w:rsidR="00853F70" w:rsidRPr="00373093" w:rsidRDefault="00853F70" w:rsidP="00F757B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853F70" w:rsidRDefault="00853F70" w:rsidP="00F757B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853F70" w:rsidRPr="00373093" w:rsidRDefault="00853F70" w:rsidP="00F757B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853F70" w:rsidRPr="00590A31" w:rsidRDefault="00853F70" w:rsidP="00F757B7">
            <w:pPr>
              <w:rPr>
                <w:rFonts w:ascii="Arial" w:hAnsi="Arial" w:cs="Arial"/>
                <w:b/>
                <w:color w:val="000000"/>
                <w:sz w:val="22"/>
                <w:szCs w:val="22"/>
              </w:rPr>
            </w:pPr>
            <w:r w:rsidRPr="00590A31">
              <w:rPr>
                <w:rFonts w:ascii="Arial" w:hAnsi="Arial" w:cs="Arial"/>
                <w:b/>
                <w:color w:val="000000"/>
                <w:sz w:val="22"/>
                <w:szCs w:val="22"/>
              </w:rPr>
              <w:t>1</w:t>
            </w:r>
            <w:r>
              <w:rPr>
                <w:b/>
                <w:sz w:val="22"/>
                <w:szCs w:val="22"/>
              </w:rPr>
              <w:t>706655</w:t>
            </w:r>
          </w:p>
        </w:tc>
      </w:tr>
      <w:tr w:rsidR="00853F70" w:rsidRPr="00373093" w:rsidTr="00F757B7">
        <w:trPr>
          <w:trHeight w:val="572"/>
        </w:trPr>
        <w:tc>
          <w:tcPr>
            <w:tcW w:w="5341" w:type="dxa"/>
            <w:tcBorders>
              <w:top w:val="nil"/>
              <w:bottom w:val="nil"/>
            </w:tcBorders>
            <w:shd w:val="clear" w:color="auto" w:fill="4F81BD"/>
          </w:tcPr>
          <w:p w:rsidR="00853F70" w:rsidRDefault="00853F70" w:rsidP="00F757B7">
            <w:pPr>
              <w:jc w:val="center"/>
              <w:rPr>
                <w:rFonts w:ascii="Arial" w:hAnsi="Arial" w:cs="Arial"/>
                <w:b/>
                <w:color w:val="FFFFFF"/>
                <w:sz w:val="22"/>
                <w:szCs w:val="22"/>
              </w:rPr>
            </w:pPr>
          </w:p>
          <w:p w:rsidR="00853F70" w:rsidRPr="00373093" w:rsidRDefault="00853F70" w:rsidP="00F757B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853F70" w:rsidRDefault="00853F70" w:rsidP="00F757B7">
            <w:pPr>
              <w:jc w:val="center"/>
              <w:rPr>
                <w:rFonts w:ascii="Arial" w:hAnsi="Arial" w:cs="Arial"/>
                <w:b/>
                <w:color w:val="FFFFFF"/>
                <w:sz w:val="22"/>
                <w:szCs w:val="22"/>
              </w:rPr>
            </w:pPr>
          </w:p>
          <w:p w:rsidR="00853F70" w:rsidRDefault="00853F70" w:rsidP="00F757B7">
            <w:pPr>
              <w:jc w:val="center"/>
              <w:rPr>
                <w:rFonts w:ascii="Arial" w:hAnsi="Arial" w:cs="Arial"/>
                <w:b/>
                <w:color w:val="FFFFFF"/>
                <w:sz w:val="22"/>
                <w:szCs w:val="22"/>
              </w:rPr>
            </w:pPr>
            <w:r>
              <w:rPr>
                <w:rFonts w:ascii="Arial" w:hAnsi="Arial" w:cs="Arial"/>
                <w:b/>
                <w:color w:val="FFFFFF"/>
                <w:sz w:val="22"/>
                <w:szCs w:val="22"/>
              </w:rPr>
              <w:t>SAMPLE PARTICIPANT INFORMATION SHEET</w:t>
            </w:r>
          </w:p>
          <w:p w:rsidR="00853F70" w:rsidRPr="00373093" w:rsidRDefault="00853F70" w:rsidP="00F757B7">
            <w:pPr>
              <w:jc w:val="center"/>
              <w:rPr>
                <w:rFonts w:ascii="Arial" w:hAnsi="Arial" w:cs="Arial"/>
                <w:color w:val="FFFFFF"/>
                <w:sz w:val="22"/>
                <w:szCs w:val="22"/>
              </w:rPr>
            </w:pPr>
          </w:p>
        </w:tc>
      </w:tr>
      <w:tr w:rsidR="00853F70" w:rsidRPr="00665645" w:rsidTr="00F757B7">
        <w:trPr>
          <w:trHeight w:val="572"/>
        </w:trPr>
        <w:tc>
          <w:tcPr>
            <w:tcW w:w="10682" w:type="dxa"/>
            <w:gridSpan w:val="3"/>
            <w:shd w:val="clear" w:color="auto" w:fill="auto"/>
          </w:tcPr>
          <w:p w:rsidR="00853F70" w:rsidRPr="00665645" w:rsidRDefault="00853F70" w:rsidP="00F757B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Pr>
                <w:sz w:val="22"/>
                <w:szCs w:val="22"/>
              </w:rPr>
              <w:t xml:space="preserve">Smoke Haus : A data analysis approach to decision making </w:t>
            </w:r>
          </w:p>
        </w:tc>
      </w:tr>
    </w:tbl>
    <w:p w:rsidR="00853F70" w:rsidRPr="00373093" w:rsidRDefault="00853F70" w:rsidP="00853F70">
      <w:pPr>
        <w:rPr>
          <w:rFonts w:ascii="Arial" w:hAnsi="Arial" w:cs="Arial"/>
          <w:sz w:val="22"/>
          <w:szCs w:val="22"/>
        </w:rPr>
      </w:pPr>
    </w:p>
    <w:p w:rsidR="00853F70" w:rsidRPr="00373093" w:rsidRDefault="00853F70" w:rsidP="00853F70">
      <w:pPr>
        <w:rPr>
          <w:rStyle w:val="nw1"/>
          <w:rFonts w:ascii="Arial" w:hAnsi="Arial" w:cs="Arial"/>
          <w:color w:val="FF0000"/>
        </w:rPr>
      </w:pPr>
    </w:p>
    <w:p w:rsidR="00853F70" w:rsidRDefault="00853F70" w:rsidP="00853F70">
      <w:pPr>
        <w:rPr>
          <w:rStyle w:val="nw1"/>
          <w:rFonts w:ascii="Arial" w:hAnsi="Arial" w:cs="Arial"/>
        </w:rPr>
      </w:pPr>
    </w:p>
    <w:p w:rsidR="00853F70" w:rsidRPr="00373093" w:rsidRDefault="00853F70" w:rsidP="00853F70">
      <w:pPr>
        <w:rPr>
          <w:rStyle w:val="nw1"/>
          <w:rFonts w:ascii="Arial" w:hAnsi="Arial" w:cs="Arial"/>
        </w:rPr>
      </w:pPr>
      <w:r w:rsidRPr="00373093">
        <w:rPr>
          <w:rStyle w:val="nw1"/>
          <w:rFonts w:ascii="Arial" w:hAnsi="Arial" w:cs="Arial"/>
        </w:rPr>
        <w:t xml:space="preserve">Dear Participant: </w:t>
      </w:r>
    </w:p>
    <w:p w:rsidR="00853F70" w:rsidRPr="00373093" w:rsidRDefault="00853F70" w:rsidP="00853F70">
      <w:pPr>
        <w:rPr>
          <w:rStyle w:val="nw1"/>
          <w:rFonts w:ascii="Arial" w:hAnsi="Arial" w:cs="Arial"/>
        </w:rPr>
      </w:pPr>
    </w:p>
    <w:p w:rsidR="00853F70" w:rsidRPr="00373093" w:rsidRDefault="00853F70" w:rsidP="00853F70">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590A31">
        <w:rPr>
          <w:rStyle w:val="nw1"/>
          <w:rFonts w:ascii="Arial" w:hAnsi="Arial" w:cs="Arial"/>
          <w:color w:val="000000"/>
        </w:rPr>
        <w:t>Cai Ellis</w:t>
      </w:r>
      <w:r w:rsidRPr="00373093">
        <w:rPr>
          <w:rStyle w:val="nw1"/>
          <w:rFonts w:ascii="Arial" w:hAnsi="Arial" w:cs="Arial"/>
          <w:color w:val="000000"/>
        </w:rPr>
        <w:t xml:space="preserve"> and I am studying in the School of </w:t>
      </w:r>
      <w:r w:rsidRPr="00590A31">
        <w:rPr>
          <w:rStyle w:val="nw1"/>
          <w:rFonts w:ascii="Arial" w:hAnsi="Arial" w:cs="Arial"/>
          <w:color w:val="000000"/>
        </w:rPr>
        <w:t>Management</w:t>
      </w:r>
      <w:r w:rsidRPr="00373093">
        <w:rPr>
          <w:rStyle w:val="nw1"/>
          <w:rFonts w:ascii="Arial" w:hAnsi="Arial" w:cs="Arial"/>
          <w:color w:val="FF0000"/>
        </w:rPr>
        <w:t>.</w:t>
      </w:r>
    </w:p>
    <w:p w:rsidR="00853F70" w:rsidRPr="00373093" w:rsidRDefault="00853F70" w:rsidP="00853F70">
      <w:pPr>
        <w:pStyle w:val="NormalWeb1"/>
        <w:spacing w:line="302" w:lineRule="atLeast"/>
        <w:jc w:val="both"/>
        <w:rPr>
          <w:rStyle w:val="nw1"/>
          <w:rFonts w:ascii="Arial" w:hAnsi="Arial" w:cs="Arial"/>
          <w:color w:val="000000"/>
        </w:rPr>
      </w:pPr>
    </w:p>
    <w:p w:rsidR="00853F70" w:rsidRPr="00373093" w:rsidRDefault="00853F70" w:rsidP="00853F70">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sidRPr="00590A31">
        <w:rPr>
          <w:rStyle w:val="nw1"/>
          <w:rFonts w:ascii="Arial" w:hAnsi="Arial" w:cs="Arial"/>
          <w:color w:val="000000"/>
        </w:rPr>
        <w:t>consult with Smoke Haus</w:t>
      </w:r>
      <w:r w:rsidRPr="00373093">
        <w:rPr>
          <w:rStyle w:val="nw1"/>
          <w:rFonts w:ascii="Arial" w:hAnsi="Arial" w:cs="Arial"/>
          <w:color w:val="000000"/>
        </w:rPr>
        <w:t xml:space="preserve"> and aims to</w:t>
      </w:r>
      <w:r w:rsidRPr="00373093">
        <w:rPr>
          <w:rStyle w:val="nw1"/>
          <w:rFonts w:ascii="Arial" w:hAnsi="Arial" w:cs="Arial"/>
          <w:color w:val="FF0000"/>
        </w:rPr>
        <w:t xml:space="preserve"> </w:t>
      </w:r>
      <w:r w:rsidRPr="00590A31">
        <w:rPr>
          <w:rStyle w:val="nw1"/>
          <w:rFonts w:ascii="Arial" w:hAnsi="Arial" w:cs="Arial"/>
          <w:color w:val="000000"/>
        </w:rPr>
        <w:t xml:space="preserve">revitalise their decision making process though data analysis. </w:t>
      </w:r>
    </w:p>
    <w:p w:rsidR="00853F70" w:rsidRPr="00373093" w:rsidRDefault="00853F70" w:rsidP="00853F70">
      <w:pPr>
        <w:pStyle w:val="NormalWeb1"/>
        <w:spacing w:line="302" w:lineRule="atLeast"/>
        <w:jc w:val="both"/>
        <w:rPr>
          <w:rStyle w:val="nw1"/>
          <w:rFonts w:ascii="Arial" w:hAnsi="Arial" w:cs="Arial"/>
          <w:color w:val="000000"/>
        </w:rPr>
      </w:pPr>
    </w:p>
    <w:p w:rsidR="00853F70" w:rsidRPr="00590A31" w:rsidRDefault="00853F70" w:rsidP="00853F70">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sidRPr="00590A31">
        <w:rPr>
          <w:rStyle w:val="nw1"/>
          <w:rFonts w:ascii="Arial" w:hAnsi="Arial" w:cs="Arial"/>
          <w:color w:val="000000"/>
        </w:rPr>
        <w:t>Cai Ellis</w:t>
      </w:r>
      <w:r w:rsidRPr="00373093">
        <w:rPr>
          <w:rStyle w:val="nw1"/>
          <w:rFonts w:ascii="Arial" w:hAnsi="Arial" w:cs="Arial"/>
          <w:color w:val="000000"/>
        </w:rPr>
        <w:t xml:space="preserve"> which will </w:t>
      </w:r>
      <w:r>
        <w:rPr>
          <w:rStyle w:val="nw1"/>
          <w:rFonts w:ascii="Arial" w:hAnsi="Arial" w:cs="Arial"/>
          <w:color w:val="000000"/>
        </w:rPr>
        <w:t xml:space="preserve">ask a few </w:t>
      </w:r>
      <w:r w:rsidRPr="00590A31">
        <w:rPr>
          <w:rStyle w:val="nw1"/>
          <w:rFonts w:ascii="Arial" w:hAnsi="Arial" w:cs="Arial"/>
          <w:color w:val="000000"/>
        </w:rPr>
        <w:t>personal questions. I believe your answers will be extremely helpful to me.</w:t>
      </w:r>
      <w:r w:rsidRPr="00590A31">
        <w:rPr>
          <w:rFonts w:ascii="Arial" w:hAnsi="Arial" w:cs="Arial"/>
          <w:color w:val="000000"/>
        </w:rPr>
        <w:t xml:space="preserve"> </w:t>
      </w:r>
    </w:p>
    <w:p w:rsidR="00853F70" w:rsidRPr="00590A31" w:rsidRDefault="00853F70" w:rsidP="00853F70">
      <w:pPr>
        <w:pStyle w:val="NormalWeb1"/>
        <w:spacing w:line="302" w:lineRule="atLeast"/>
        <w:jc w:val="both"/>
        <w:rPr>
          <w:rFonts w:ascii="Arial" w:hAnsi="Arial" w:cs="Arial"/>
          <w:color w:val="000000"/>
        </w:rPr>
      </w:pPr>
    </w:p>
    <w:p w:rsidR="00853F70" w:rsidRPr="00590A31" w:rsidRDefault="00853F70" w:rsidP="00853F70">
      <w:pPr>
        <w:pStyle w:val="NormalWeb1"/>
        <w:spacing w:line="302" w:lineRule="atLeast"/>
        <w:jc w:val="both"/>
        <w:rPr>
          <w:rFonts w:ascii="Arial" w:hAnsi="Arial" w:cs="Arial"/>
          <w:color w:val="000000"/>
        </w:rPr>
      </w:pPr>
      <w:r w:rsidRPr="00590A31">
        <w:rPr>
          <w:rStyle w:val="nw1"/>
          <w:rFonts w:ascii="Arial" w:hAnsi="Arial" w:cs="Arial"/>
          <w:color w:val="000000"/>
        </w:rPr>
        <w:lastRenderedPageBreak/>
        <w:t>Through your participation in the questionnaire and/or interviews, I hope to ascertain data regarding the Smoke Haus consumer demographic.</w:t>
      </w:r>
      <w:r w:rsidRPr="00590A31">
        <w:rPr>
          <w:rFonts w:ascii="Arial" w:hAnsi="Arial" w:cs="Arial"/>
          <w:color w:val="000000"/>
        </w:rPr>
        <w:t xml:space="preserve"> </w:t>
      </w:r>
    </w:p>
    <w:p w:rsidR="00853F70" w:rsidRPr="00590A31" w:rsidRDefault="00853F70" w:rsidP="00853F70">
      <w:pPr>
        <w:pStyle w:val="NormalWeb1"/>
        <w:spacing w:line="302" w:lineRule="atLeast"/>
        <w:jc w:val="both"/>
        <w:rPr>
          <w:rFonts w:ascii="Arial" w:hAnsi="Arial" w:cs="Arial"/>
          <w:color w:val="000000"/>
        </w:rPr>
      </w:pPr>
    </w:p>
    <w:p w:rsidR="00853F70" w:rsidRPr="00590A31" w:rsidRDefault="00853F70" w:rsidP="00853F70">
      <w:pPr>
        <w:pStyle w:val="NormalWeb1"/>
        <w:spacing w:line="302" w:lineRule="atLeast"/>
        <w:jc w:val="both"/>
        <w:rPr>
          <w:rFonts w:ascii="Arial" w:hAnsi="Arial" w:cs="Arial"/>
          <w:color w:val="000000"/>
        </w:rPr>
      </w:pPr>
      <w:r w:rsidRPr="00590A31">
        <w:rPr>
          <w:rStyle w:val="nw1"/>
          <w:rFonts w:ascii="Arial" w:hAnsi="Arial" w:cs="Arial"/>
          <w:color w:val="000000"/>
        </w:rPr>
        <w:t xml:space="preserve">All questionnaires will be kept strictly confidential to the researchers involved and at </w:t>
      </w:r>
      <w:r w:rsidRPr="00590A31">
        <w:rPr>
          <w:rStyle w:val="nw1"/>
          <w:rFonts w:ascii="Arial" w:hAnsi="Arial" w:cs="Arial"/>
          <w:b/>
          <w:color w:val="000000"/>
          <w:u w:val="single"/>
        </w:rPr>
        <w:t>NO</w:t>
      </w:r>
      <w:r w:rsidRPr="00590A31">
        <w:rPr>
          <w:rStyle w:val="nw1"/>
          <w:rFonts w:ascii="Arial" w:hAnsi="Arial" w:cs="Arial"/>
          <w:color w:val="000000"/>
        </w:rPr>
        <w:t xml:space="preserve"> time will individual</w:t>
      </w:r>
      <w:r w:rsidRPr="00590A31">
        <w:rPr>
          <w:rFonts w:ascii="Arial" w:hAnsi="Arial" w:cs="Arial"/>
          <w:color w:val="000000"/>
        </w:rPr>
        <w:t xml:space="preserve"> </w:t>
      </w:r>
      <w:r w:rsidRPr="00590A31">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590A31">
        <w:rPr>
          <w:rFonts w:ascii="Arial" w:hAnsi="Arial" w:cs="Arial"/>
          <w:color w:val="000000"/>
        </w:rPr>
        <w:t xml:space="preserve"> </w:t>
      </w:r>
      <w:r w:rsidRPr="00590A31">
        <w:rPr>
          <w:rStyle w:val="nw1"/>
          <w:rFonts w:ascii="Arial" w:hAnsi="Arial" w:cs="Arial"/>
          <w:color w:val="000000"/>
        </w:rPr>
        <w:t>study is completely voluntary so you can withdraw from the questionnaire at any stage.</w:t>
      </w:r>
      <w:r w:rsidRPr="00590A31">
        <w:rPr>
          <w:rFonts w:ascii="Arial" w:hAnsi="Arial" w:cs="Arial"/>
          <w:color w:val="000000"/>
        </w:rPr>
        <w:t xml:space="preserve"> </w:t>
      </w:r>
    </w:p>
    <w:p w:rsidR="00853F70" w:rsidRPr="00590A31" w:rsidRDefault="00853F70" w:rsidP="00853F70">
      <w:pPr>
        <w:pStyle w:val="NormalWeb1"/>
        <w:spacing w:line="302" w:lineRule="atLeast"/>
        <w:jc w:val="both"/>
        <w:rPr>
          <w:rFonts w:ascii="Arial" w:hAnsi="Arial" w:cs="Arial"/>
          <w:color w:val="000000"/>
        </w:rPr>
      </w:pPr>
    </w:p>
    <w:p w:rsidR="00853F70" w:rsidRPr="00590A31" w:rsidRDefault="00853F70" w:rsidP="00853F70">
      <w:pPr>
        <w:pStyle w:val="NormalWeb1"/>
        <w:spacing w:line="302" w:lineRule="atLeast"/>
        <w:jc w:val="both"/>
        <w:rPr>
          <w:rFonts w:ascii="Arial" w:hAnsi="Arial" w:cs="Arial"/>
          <w:color w:val="000000"/>
        </w:rPr>
      </w:pPr>
      <w:r w:rsidRPr="00590A31">
        <w:rPr>
          <w:rStyle w:val="nw1"/>
          <w:rFonts w:ascii="Arial" w:hAnsi="Arial" w:cs="Arial"/>
          <w:color w:val="000000"/>
        </w:rPr>
        <w:t>Our questionnaire should take about 5 minutes to complete, but there is no time constraint. There are also</w:t>
      </w:r>
      <w:r w:rsidRPr="00590A31">
        <w:rPr>
          <w:rFonts w:ascii="Arial" w:hAnsi="Arial" w:cs="Arial"/>
          <w:color w:val="000000"/>
        </w:rPr>
        <w:t xml:space="preserve"> </w:t>
      </w:r>
      <w:r w:rsidRPr="00590A31">
        <w:rPr>
          <w:rStyle w:val="nw1"/>
          <w:rFonts w:ascii="Arial" w:hAnsi="Arial" w:cs="Arial"/>
          <w:color w:val="000000"/>
        </w:rPr>
        <w:t>no right or wrong answers. Attached to this letter along with the questionnaire is a feedback sheet. As this is a new project, your feedback is also important to us and we would be</w:t>
      </w:r>
      <w:r w:rsidRPr="00590A31">
        <w:rPr>
          <w:rFonts w:ascii="Arial" w:hAnsi="Arial" w:cs="Arial"/>
          <w:color w:val="000000"/>
        </w:rPr>
        <w:t xml:space="preserve"> </w:t>
      </w:r>
      <w:r w:rsidRPr="00590A31">
        <w:rPr>
          <w:rStyle w:val="nw1"/>
          <w:rFonts w:ascii="Arial" w:hAnsi="Arial" w:cs="Arial"/>
          <w:color w:val="000000"/>
        </w:rPr>
        <w:t>much obliged if you could also complete the feedback sheet along with the questionnaire. We understand that</w:t>
      </w:r>
      <w:r w:rsidRPr="00590A31">
        <w:rPr>
          <w:rFonts w:ascii="Arial" w:hAnsi="Arial" w:cs="Arial"/>
          <w:color w:val="000000"/>
        </w:rPr>
        <w:t xml:space="preserve"> </w:t>
      </w:r>
      <w:r w:rsidRPr="00590A31">
        <w:rPr>
          <w:rStyle w:val="nw1"/>
          <w:rFonts w:ascii="Arial" w:hAnsi="Arial" w:cs="Arial"/>
          <w:color w:val="000000"/>
        </w:rPr>
        <w:t>your time is at a premium but your opinions are very valuable to us.</w:t>
      </w:r>
      <w:r w:rsidRPr="00590A31">
        <w:rPr>
          <w:rFonts w:ascii="Arial" w:hAnsi="Arial" w:cs="Arial"/>
          <w:color w:val="000000"/>
        </w:rPr>
        <w:t xml:space="preserve"> </w:t>
      </w:r>
    </w:p>
    <w:p w:rsidR="00853F70" w:rsidRPr="00590A31" w:rsidRDefault="00853F70" w:rsidP="00853F70">
      <w:pPr>
        <w:pStyle w:val="NormalWeb1"/>
        <w:spacing w:line="302" w:lineRule="atLeast"/>
        <w:jc w:val="both"/>
        <w:rPr>
          <w:rFonts w:ascii="Arial" w:hAnsi="Arial" w:cs="Arial"/>
          <w:color w:val="000000"/>
        </w:rPr>
      </w:pPr>
    </w:p>
    <w:p w:rsidR="00853F70" w:rsidRPr="00590A31" w:rsidRDefault="00853F70" w:rsidP="00853F70">
      <w:pPr>
        <w:pStyle w:val="NormalWeb1"/>
        <w:spacing w:line="302" w:lineRule="atLeast"/>
        <w:jc w:val="both"/>
        <w:rPr>
          <w:rStyle w:val="nw1"/>
          <w:rFonts w:ascii="Arial" w:hAnsi="Arial" w:cs="Arial"/>
          <w:color w:val="000000"/>
        </w:rPr>
      </w:pPr>
      <w:r w:rsidRPr="00590A31">
        <w:rPr>
          <w:rStyle w:val="nw1"/>
          <w:rFonts w:ascii="Arial" w:hAnsi="Arial" w:cs="Arial"/>
          <w:color w:val="000000"/>
        </w:rPr>
        <w:t>After careful and precise analysis of the data obtained from this questionnaire, I will be happy to provide you</w:t>
      </w:r>
      <w:r w:rsidRPr="00590A31">
        <w:rPr>
          <w:rFonts w:ascii="Arial" w:hAnsi="Arial" w:cs="Arial"/>
          <w:color w:val="000000"/>
        </w:rPr>
        <w:t xml:space="preserve"> </w:t>
      </w:r>
      <w:r w:rsidRPr="00590A31">
        <w:rPr>
          <w:rStyle w:val="nw1"/>
          <w:rFonts w:ascii="Arial" w:hAnsi="Arial" w:cs="Arial"/>
          <w:color w:val="000000"/>
        </w:rPr>
        <w:t>with a copy of the findings at your request. The results of this questionnaire will hopefully enhance my understanding of Smoke Haus customers and will be stored on Survey Monkey. The results of the research will be fed back to the university in a report.</w:t>
      </w:r>
    </w:p>
    <w:p w:rsidR="00853F70" w:rsidRPr="00373093" w:rsidRDefault="00853F70" w:rsidP="00853F70">
      <w:pPr>
        <w:pStyle w:val="NormalWeb1"/>
        <w:spacing w:line="302" w:lineRule="atLeast"/>
        <w:jc w:val="both"/>
        <w:rPr>
          <w:rStyle w:val="nw1"/>
          <w:rFonts w:ascii="Arial" w:hAnsi="Arial" w:cs="Arial"/>
        </w:rPr>
      </w:pPr>
    </w:p>
    <w:p w:rsidR="00853F70" w:rsidRDefault="00853F70" w:rsidP="00853F70">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853F70" w:rsidRDefault="00853F70" w:rsidP="00853F70">
      <w:pPr>
        <w:jc w:val="both"/>
        <w:rPr>
          <w:rStyle w:val="nw1"/>
          <w:rFonts w:ascii="Arial" w:hAnsi="Arial" w:cs="Arial"/>
          <w:color w:val="000000"/>
        </w:rPr>
      </w:pPr>
    </w:p>
    <w:p w:rsidR="00853F70" w:rsidRDefault="00853F70" w:rsidP="00853F70">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853F70" w:rsidRPr="009C682B" w:rsidTr="00F757B7">
        <w:tc>
          <w:tcPr>
            <w:tcW w:w="5341" w:type="dxa"/>
            <w:shd w:val="clear" w:color="auto" w:fill="auto"/>
          </w:tcPr>
          <w:p w:rsidR="00853F70" w:rsidRPr="009C682B" w:rsidRDefault="00853F70" w:rsidP="00F757B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853F70" w:rsidRDefault="00853F70" w:rsidP="00F757B7">
            <w:pPr>
              <w:rPr>
                <w:rFonts w:ascii="Arial" w:hAnsi="Arial" w:cs="Arial"/>
                <w:sz w:val="22"/>
                <w:szCs w:val="22"/>
              </w:rPr>
            </w:pPr>
            <w:r w:rsidRPr="009C682B">
              <w:rPr>
                <w:rFonts w:ascii="Arial" w:hAnsi="Arial" w:cs="Arial"/>
                <w:sz w:val="22"/>
                <w:szCs w:val="22"/>
              </w:rPr>
              <w:t>NAME &amp; ADDRESS OF RESEARCHER</w:t>
            </w:r>
          </w:p>
          <w:p w:rsidR="00853F70" w:rsidRDefault="00853F70" w:rsidP="00F757B7">
            <w:pPr>
              <w:rPr>
                <w:sz w:val="22"/>
                <w:szCs w:val="22"/>
              </w:rPr>
            </w:pPr>
          </w:p>
          <w:p w:rsidR="00853F70" w:rsidRDefault="00853F70" w:rsidP="00F757B7">
            <w:pPr>
              <w:rPr>
                <w:sz w:val="22"/>
                <w:szCs w:val="22"/>
              </w:rPr>
            </w:pPr>
            <w:r>
              <w:rPr>
                <w:sz w:val="22"/>
                <w:szCs w:val="22"/>
              </w:rPr>
              <w:t xml:space="preserve">Cai Ellis </w:t>
            </w:r>
          </w:p>
          <w:p w:rsidR="00853F70" w:rsidRDefault="00853F70" w:rsidP="00F757B7">
            <w:pPr>
              <w:rPr>
                <w:sz w:val="22"/>
                <w:szCs w:val="22"/>
              </w:rPr>
            </w:pPr>
          </w:p>
          <w:p w:rsidR="00853F70" w:rsidRDefault="00853F70" w:rsidP="00F757B7">
            <w:pPr>
              <w:rPr>
                <w:sz w:val="22"/>
                <w:szCs w:val="22"/>
              </w:rPr>
            </w:pPr>
            <w:r>
              <w:rPr>
                <w:sz w:val="22"/>
                <w:szCs w:val="22"/>
              </w:rPr>
              <w:t xml:space="preserve">39 The Garth </w:t>
            </w:r>
          </w:p>
          <w:p w:rsidR="00853F70" w:rsidRDefault="00853F70" w:rsidP="00F757B7">
            <w:pPr>
              <w:rPr>
                <w:rFonts w:ascii="Arial" w:hAnsi="Arial" w:cs="Arial"/>
                <w:sz w:val="22"/>
                <w:szCs w:val="22"/>
              </w:rPr>
            </w:pPr>
            <w:proofErr w:type="spellStart"/>
            <w:r>
              <w:rPr>
                <w:rFonts w:ascii="Arial" w:hAnsi="Arial" w:cs="Arial"/>
                <w:sz w:val="22"/>
                <w:szCs w:val="22"/>
              </w:rPr>
              <w:t>Abertridwr</w:t>
            </w:r>
            <w:proofErr w:type="spellEnd"/>
          </w:p>
          <w:p w:rsidR="00853F70" w:rsidRPr="009C682B" w:rsidRDefault="00853F70" w:rsidP="00F757B7">
            <w:pPr>
              <w:rPr>
                <w:rFonts w:ascii="Arial" w:hAnsi="Arial" w:cs="Arial"/>
                <w:sz w:val="22"/>
                <w:szCs w:val="22"/>
              </w:rPr>
            </w:pPr>
            <w:r>
              <w:rPr>
                <w:rFonts w:ascii="Arial" w:hAnsi="Arial" w:cs="Arial"/>
                <w:sz w:val="22"/>
                <w:szCs w:val="22"/>
              </w:rPr>
              <w:t xml:space="preserve">Caerphilly </w:t>
            </w:r>
          </w:p>
        </w:tc>
      </w:tr>
    </w:tbl>
    <w:p w:rsidR="00853F70" w:rsidRPr="00373093" w:rsidRDefault="00853F70" w:rsidP="00853F70">
      <w:pPr>
        <w:jc w:val="both"/>
        <w:rPr>
          <w:rStyle w:val="nw1"/>
          <w:rFonts w:ascii="Arial" w:hAnsi="Arial" w:cs="Arial"/>
          <w:color w:val="000000"/>
        </w:rPr>
      </w:pPr>
    </w:p>
    <w:p w:rsidR="00853F70" w:rsidRPr="00373093" w:rsidRDefault="00853F70" w:rsidP="00853F70">
      <w:pPr>
        <w:jc w:val="both"/>
        <w:rPr>
          <w:rStyle w:val="nw1"/>
          <w:rFonts w:ascii="Arial" w:hAnsi="Arial" w:cs="Arial"/>
          <w:color w:val="000000"/>
        </w:rPr>
      </w:pPr>
    </w:p>
    <w:p w:rsidR="00743731" w:rsidRPr="00743731" w:rsidRDefault="00743731" w:rsidP="00743731"/>
    <w:sectPr w:rsidR="00743731" w:rsidRPr="00743731" w:rsidSect="00313ED8">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Bradley Hand ITC">
    <w:panose1 w:val="00000700000000000000"/>
    <w:charset w:val="4D"/>
    <w:family w:val="auto"/>
    <w:pitch w:val="variable"/>
    <w:sig w:usb0="800000FF" w:usb1="5000204A" w:usb2="00000000" w:usb3="00000000" w:csb0="0000011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F03FC"/>
    <w:multiLevelType w:val="hybridMultilevel"/>
    <w:tmpl w:val="3DCAF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04DF3"/>
    <w:multiLevelType w:val="hybridMultilevel"/>
    <w:tmpl w:val="3702D8DA"/>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5A34AE"/>
    <w:multiLevelType w:val="hybridMultilevel"/>
    <w:tmpl w:val="16C27C50"/>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651409"/>
    <w:multiLevelType w:val="hybridMultilevel"/>
    <w:tmpl w:val="BA4C8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EC2852"/>
    <w:multiLevelType w:val="hybridMultilevel"/>
    <w:tmpl w:val="3BEE7C5A"/>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090DD5"/>
    <w:multiLevelType w:val="hybridMultilevel"/>
    <w:tmpl w:val="7334F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21164E"/>
    <w:multiLevelType w:val="hybridMultilevel"/>
    <w:tmpl w:val="11CADFBE"/>
    <w:lvl w:ilvl="0" w:tplc="0338FA38">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4644D1"/>
    <w:multiLevelType w:val="multilevel"/>
    <w:tmpl w:val="8E4C863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66B456DA"/>
    <w:multiLevelType w:val="multilevel"/>
    <w:tmpl w:val="8E4C863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7"/>
  </w:num>
  <w:num w:numId="2">
    <w:abstractNumId w:val="2"/>
  </w:num>
  <w:num w:numId="3">
    <w:abstractNumId w:val="6"/>
  </w:num>
  <w:num w:numId="4">
    <w:abstractNumId w:val="5"/>
  </w:num>
  <w:num w:numId="5">
    <w:abstractNumId w:val="3"/>
  </w:num>
  <w:num w:numId="6">
    <w:abstractNumId w:val="0"/>
  </w:num>
  <w:num w:numId="7">
    <w:abstractNumId w:val="8"/>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BE4"/>
    <w:rsid w:val="00010035"/>
    <w:rsid w:val="00014390"/>
    <w:rsid w:val="0002160B"/>
    <w:rsid w:val="00034095"/>
    <w:rsid w:val="000367A6"/>
    <w:rsid w:val="000400CE"/>
    <w:rsid w:val="00103829"/>
    <w:rsid w:val="0014164D"/>
    <w:rsid w:val="0014229E"/>
    <w:rsid w:val="001D2CDC"/>
    <w:rsid w:val="001D5850"/>
    <w:rsid w:val="001E1360"/>
    <w:rsid w:val="001F022A"/>
    <w:rsid w:val="00204E0E"/>
    <w:rsid w:val="00241D8B"/>
    <w:rsid w:val="0024727F"/>
    <w:rsid w:val="002838D4"/>
    <w:rsid w:val="0028657B"/>
    <w:rsid w:val="00295D58"/>
    <w:rsid w:val="00295E80"/>
    <w:rsid w:val="002C4755"/>
    <w:rsid w:val="002F41CA"/>
    <w:rsid w:val="00302333"/>
    <w:rsid w:val="00303973"/>
    <w:rsid w:val="00313ED8"/>
    <w:rsid w:val="00322EA7"/>
    <w:rsid w:val="003913FF"/>
    <w:rsid w:val="003A1E7C"/>
    <w:rsid w:val="003B0F65"/>
    <w:rsid w:val="003B3517"/>
    <w:rsid w:val="003C21D7"/>
    <w:rsid w:val="003E6C5B"/>
    <w:rsid w:val="003F168E"/>
    <w:rsid w:val="003F3BE4"/>
    <w:rsid w:val="00403F07"/>
    <w:rsid w:val="00414ABD"/>
    <w:rsid w:val="004208F5"/>
    <w:rsid w:val="0042621C"/>
    <w:rsid w:val="00454081"/>
    <w:rsid w:val="004636B7"/>
    <w:rsid w:val="004702F0"/>
    <w:rsid w:val="004A5E74"/>
    <w:rsid w:val="004C31B4"/>
    <w:rsid w:val="004C4CA5"/>
    <w:rsid w:val="00507BF4"/>
    <w:rsid w:val="0052331E"/>
    <w:rsid w:val="00523967"/>
    <w:rsid w:val="0058473C"/>
    <w:rsid w:val="005B0DFE"/>
    <w:rsid w:val="005C0C95"/>
    <w:rsid w:val="005C222C"/>
    <w:rsid w:val="0061210B"/>
    <w:rsid w:val="006272DC"/>
    <w:rsid w:val="007239F1"/>
    <w:rsid w:val="00743731"/>
    <w:rsid w:val="007469D2"/>
    <w:rsid w:val="00751CBA"/>
    <w:rsid w:val="007632C6"/>
    <w:rsid w:val="00792296"/>
    <w:rsid w:val="00794E2E"/>
    <w:rsid w:val="007C1E13"/>
    <w:rsid w:val="007C6B62"/>
    <w:rsid w:val="007C79AE"/>
    <w:rsid w:val="007D3DB9"/>
    <w:rsid w:val="007D3EF0"/>
    <w:rsid w:val="00813898"/>
    <w:rsid w:val="008263C6"/>
    <w:rsid w:val="00835272"/>
    <w:rsid w:val="00846423"/>
    <w:rsid w:val="00852DA8"/>
    <w:rsid w:val="00853F70"/>
    <w:rsid w:val="0087510B"/>
    <w:rsid w:val="008A7B46"/>
    <w:rsid w:val="008F52C1"/>
    <w:rsid w:val="00977FE1"/>
    <w:rsid w:val="0098339F"/>
    <w:rsid w:val="00995CD3"/>
    <w:rsid w:val="009B1045"/>
    <w:rsid w:val="009B4F7E"/>
    <w:rsid w:val="009C0A54"/>
    <w:rsid w:val="009C4A73"/>
    <w:rsid w:val="009D31AF"/>
    <w:rsid w:val="00A2069E"/>
    <w:rsid w:val="00A231A1"/>
    <w:rsid w:val="00A32244"/>
    <w:rsid w:val="00A91934"/>
    <w:rsid w:val="00AC2F44"/>
    <w:rsid w:val="00AC74DF"/>
    <w:rsid w:val="00AD1540"/>
    <w:rsid w:val="00AD648B"/>
    <w:rsid w:val="00AD70A1"/>
    <w:rsid w:val="00AE0911"/>
    <w:rsid w:val="00B0784C"/>
    <w:rsid w:val="00B33EB4"/>
    <w:rsid w:val="00B34E45"/>
    <w:rsid w:val="00B535EB"/>
    <w:rsid w:val="00BC1757"/>
    <w:rsid w:val="00BC5B3C"/>
    <w:rsid w:val="00BE6910"/>
    <w:rsid w:val="00C01214"/>
    <w:rsid w:val="00C038A7"/>
    <w:rsid w:val="00C3411B"/>
    <w:rsid w:val="00C52544"/>
    <w:rsid w:val="00CB76DE"/>
    <w:rsid w:val="00CB7703"/>
    <w:rsid w:val="00CC77D9"/>
    <w:rsid w:val="00CE5D0A"/>
    <w:rsid w:val="00D337D3"/>
    <w:rsid w:val="00DE3DBD"/>
    <w:rsid w:val="00E0345E"/>
    <w:rsid w:val="00E152AB"/>
    <w:rsid w:val="00E20EB0"/>
    <w:rsid w:val="00E65315"/>
    <w:rsid w:val="00E73EF9"/>
    <w:rsid w:val="00E74BB9"/>
    <w:rsid w:val="00E820D6"/>
    <w:rsid w:val="00E8529C"/>
    <w:rsid w:val="00E876EF"/>
    <w:rsid w:val="00EB34CE"/>
    <w:rsid w:val="00F050D6"/>
    <w:rsid w:val="00F115C2"/>
    <w:rsid w:val="00F16A4E"/>
    <w:rsid w:val="00F2396E"/>
    <w:rsid w:val="00F6727A"/>
    <w:rsid w:val="00F77750"/>
    <w:rsid w:val="00F95A84"/>
    <w:rsid w:val="00F96279"/>
    <w:rsid w:val="00FB0421"/>
    <w:rsid w:val="00FB0462"/>
    <w:rsid w:val="00FF3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E827F"/>
  <w15:chartTrackingRefBased/>
  <w15:docId w15:val="{245F93EF-1175-E44D-B2D4-8A61164EE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3ED8"/>
    <w:rPr>
      <w:sz w:val="20"/>
      <w:szCs w:val="20"/>
    </w:rPr>
  </w:style>
  <w:style w:type="paragraph" w:styleId="Heading1">
    <w:name w:val="heading 1"/>
    <w:basedOn w:val="Normal"/>
    <w:next w:val="Normal"/>
    <w:link w:val="Heading1Char"/>
    <w:uiPriority w:val="9"/>
    <w:qFormat/>
    <w:rsid w:val="00313ED8"/>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313ED8"/>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313ED8"/>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313ED8"/>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313ED8"/>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313ED8"/>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313ED8"/>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313ED8"/>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13ED8"/>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ED8"/>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313ED8"/>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313ED8"/>
    <w:rPr>
      <w:caps/>
      <w:color w:val="1F3763" w:themeColor="accent1" w:themeShade="7F"/>
      <w:spacing w:val="15"/>
    </w:rPr>
  </w:style>
  <w:style w:type="character" w:customStyle="1" w:styleId="Heading4Char">
    <w:name w:val="Heading 4 Char"/>
    <w:basedOn w:val="DefaultParagraphFont"/>
    <w:link w:val="Heading4"/>
    <w:uiPriority w:val="9"/>
    <w:semiHidden/>
    <w:rsid w:val="00313ED8"/>
    <w:rPr>
      <w:caps/>
      <w:color w:val="2F5496" w:themeColor="accent1" w:themeShade="BF"/>
      <w:spacing w:val="10"/>
    </w:rPr>
  </w:style>
  <w:style w:type="character" w:customStyle="1" w:styleId="Heading5Char">
    <w:name w:val="Heading 5 Char"/>
    <w:basedOn w:val="DefaultParagraphFont"/>
    <w:link w:val="Heading5"/>
    <w:uiPriority w:val="9"/>
    <w:semiHidden/>
    <w:rsid w:val="00313ED8"/>
    <w:rPr>
      <w:caps/>
      <w:color w:val="2F5496" w:themeColor="accent1" w:themeShade="BF"/>
      <w:spacing w:val="10"/>
    </w:rPr>
  </w:style>
  <w:style w:type="character" w:customStyle="1" w:styleId="Heading6Char">
    <w:name w:val="Heading 6 Char"/>
    <w:basedOn w:val="DefaultParagraphFont"/>
    <w:link w:val="Heading6"/>
    <w:uiPriority w:val="9"/>
    <w:semiHidden/>
    <w:rsid w:val="00313ED8"/>
    <w:rPr>
      <w:caps/>
      <w:color w:val="2F5496" w:themeColor="accent1" w:themeShade="BF"/>
      <w:spacing w:val="10"/>
    </w:rPr>
  </w:style>
  <w:style w:type="character" w:customStyle="1" w:styleId="Heading7Char">
    <w:name w:val="Heading 7 Char"/>
    <w:basedOn w:val="DefaultParagraphFont"/>
    <w:link w:val="Heading7"/>
    <w:uiPriority w:val="9"/>
    <w:semiHidden/>
    <w:rsid w:val="00313ED8"/>
    <w:rPr>
      <w:caps/>
      <w:color w:val="2F5496" w:themeColor="accent1" w:themeShade="BF"/>
      <w:spacing w:val="10"/>
    </w:rPr>
  </w:style>
  <w:style w:type="character" w:customStyle="1" w:styleId="Heading8Char">
    <w:name w:val="Heading 8 Char"/>
    <w:basedOn w:val="DefaultParagraphFont"/>
    <w:link w:val="Heading8"/>
    <w:uiPriority w:val="9"/>
    <w:semiHidden/>
    <w:rsid w:val="00313ED8"/>
    <w:rPr>
      <w:caps/>
      <w:spacing w:val="10"/>
      <w:sz w:val="18"/>
      <w:szCs w:val="18"/>
    </w:rPr>
  </w:style>
  <w:style w:type="character" w:customStyle="1" w:styleId="Heading9Char">
    <w:name w:val="Heading 9 Char"/>
    <w:basedOn w:val="DefaultParagraphFont"/>
    <w:link w:val="Heading9"/>
    <w:uiPriority w:val="9"/>
    <w:semiHidden/>
    <w:rsid w:val="00313ED8"/>
    <w:rPr>
      <w:i/>
      <w:caps/>
      <w:spacing w:val="10"/>
      <w:sz w:val="18"/>
      <w:szCs w:val="18"/>
    </w:rPr>
  </w:style>
  <w:style w:type="paragraph" w:styleId="Caption">
    <w:name w:val="caption"/>
    <w:basedOn w:val="Normal"/>
    <w:next w:val="Normal"/>
    <w:uiPriority w:val="35"/>
    <w:unhideWhenUsed/>
    <w:qFormat/>
    <w:rsid w:val="00313ED8"/>
    <w:rPr>
      <w:b/>
      <w:bCs/>
      <w:color w:val="2F5496" w:themeColor="accent1" w:themeShade="BF"/>
      <w:sz w:val="16"/>
      <w:szCs w:val="16"/>
    </w:rPr>
  </w:style>
  <w:style w:type="paragraph" w:styleId="Title">
    <w:name w:val="Title"/>
    <w:basedOn w:val="Normal"/>
    <w:next w:val="Normal"/>
    <w:link w:val="TitleChar"/>
    <w:uiPriority w:val="10"/>
    <w:qFormat/>
    <w:rsid w:val="00313ED8"/>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313ED8"/>
    <w:rPr>
      <w:caps/>
      <w:color w:val="4472C4" w:themeColor="accent1"/>
      <w:spacing w:val="10"/>
      <w:kern w:val="28"/>
      <w:sz w:val="52"/>
      <w:szCs w:val="52"/>
    </w:rPr>
  </w:style>
  <w:style w:type="paragraph" w:styleId="Subtitle">
    <w:name w:val="Subtitle"/>
    <w:basedOn w:val="Normal"/>
    <w:next w:val="Normal"/>
    <w:link w:val="SubtitleChar"/>
    <w:uiPriority w:val="11"/>
    <w:qFormat/>
    <w:rsid w:val="00313ED8"/>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13ED8"/>
    <w:rPr>
      <w:caps/>
      <w:color w:val="595959" w:themeColor="text1" w:themeTint="A6"/>
      <w:spacing w:val="10"/>
      <w:sz w:val="24"/>
      <w:szCs w:val="24"/>
    </w:rPr>
  </w:style>
  <w:style w:type="character" w:styleId="Strong">
    <w:name w:val="Strong"/>
    <w:uiPriority w:val="22"/>
    <w:qFormat/>
    <w:rsid w:val="00313ED8"/>
    <w:rPr>
      <w:b/>
      <w:bCs/>
    </w:rPr>
  </w:style>
  <w:style w:type="character" w:styleId="Emphasis">
    <w:name w:val="Emphasis"/>
    <w:uiPriority w:val="20"/>
    <w:qFormat/>
    <w:rsid w:val="00313ED8"/>
    <w:rPr>
      <w:caps/>
      <w:color w:val="1F3763" w:themeColor="accent1" w:themeShade="7F"/>
      <w:spacing w:val="5"/>
    </w:rPr>
  </w:style>
  <w:style w:type="paragraph" w:styleId="NoSpacing">
    <w:name w:val="No Spacing"/>
    <w:basedOn w:val="Normal"/>
    <w:link w:val="NoSpacingChar"/>
    <w:uiPriority w:val="1"/>
    <w:qFormat/>
    <w:rsid w:val="00313ED8"/>
    <w:pPr>
      <w:spacing w:before="0" w:after="0" w:line="240" w:lineRule="auto"/>
    </w:pPr>
  </w:style>
  <w:style w:type="character" w:customStyle="1" w:styleId="NoSpacingChar">
    <w:name w:val="No Spacing Char"/>
    <w:basedOn w:val="DefaultParagraphFont"/>
    <w:link w:val="NoSpacing"/>
    <w:uiPriority w:val="1"/>
    <w:rsid w:val="00313ED8"/>
    <w:rPr>
      <w:sz w:val="20"/>
      <w:szCs w:val="20"/>
    </w:rPr>
  </w:style>
  <w:style w:type="paragraph" w:styleId="ListParagraph">
    <w:name w:val="List Paragraph"/>
    <w:basedOn w:val="Normal"/>
    <w:uiPriority w:val="34"/>
    <w:qFormat/>
    <w:rsid w:val="00313ED8"/>
    <w:pPr>
      <w:ind w:left="720"/>
      <w:contextualSpacing/>
    </w:pPr>
  </w:style>
  <w:style w:type="paragraph" w:styleId="Quote">
    <w:name w:val="Quote"/>
    <w:basedOn w:val="Normal"/>
    <w:next w:val="Normal"/>
    <w:link w:val="QuoteChar"/>
    <w:uiPriority w:val="29"/>
    <w:qFormat/>
    <w:rsid w:val="00313ED8"/>
    <w:rPr>
      <w:i/>
      <w:iCs/>
    </w:rPr>
  </w:style>
  <w:style w:type="character" w:customStyle="1" w:styleId="QuoteChar">
    <w:name w:val="Quote Char"/>
    <w:basedOn w:val="DefaultParagraphFont"/>
    <w:link w:val="Quote"/>
    <w:uiPriority w:val="29"/>
    <w:rsid w:val="00313ED8"/>
    <w:rPr>
      <w:i/>
      <w:iCs/>
      <w:sz w:val="20"/>
      <w:szCs w:val="20"/>
    </w:rPr>
  </w:style>
  <w:style w:type="paragraph" w:styleId="IntenseQuote">
    <w:name w:val="Intense Quote"/>
    <w:basedOn w:val="Normal"/>
    <w:next w:val="Normal"/>
    <w:link w:val="IntenseQuoteChar"/>
    <w:uiPriority w:val="30"/>
    <w:qFormat/>
    <w:rsid w:val="00313ED8"/>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313ED8"/>
    <w:rPr>
      <w:i/>
      <w:iCs/>
      <w:color w:val="4472C4" w:themeColor="accent1"/>
      <w:sz w:val="20"/>
      <w:szCs w:val="20"/>
    </w:rPr>
  </w:style>
  <w:style w:type="character" w:styleId="SubtleEmphasis">
    <w:name w:val="Subtle Emphasis"/>
    <w:uiPriority w:val="19"/>
    <w:qFormat/>
    <w:rsid w:val="00313ED8"/>
    <w:rPr>
      <w:i/>
      <w:iCs/>
      <w:color w:val="1F3763" w:themeColor="accent1" w:themeShade="7F"/>
    </w:rPr>
  </w:style>
  <w:style w:type="character" w:styleId="IntenseEmphasis">
    <w:name w:val="Intense Emphasis"/>
    <w:uiPriority w:val="21"/>
    <w:qFormat/>
    <w:rsid w:val="00313ED8"/>
    <w:rPr>
      <w:b/>
      <w:bCs/>
      <w:caps/>
      <w:color w:val="1F3763" w:themeColor="accent1" w:themeShade="7F"/>
      <w:spacing w:val="10"/>
    </w:rPr>
  </w:style>
  <w:style w:type="character" w:styleId="SubtleReference">
    <w:name w:val="Subtle Reference"/>
    <w:uiPriority w:val="31"/>
    <w:qFormat/>
    <w:rsid w:val="00313ED8"/>
    <w:rPr>
      <w:b/>
      <w:bCs/>
      <w:color w:val="4472C4" w:themeColor="accent1"/>
    </w:rPr>
  </w:style>
  <w:style w:type="character" w:styleId="IntenseReference">
    <w:name w:val="Intense Reference"/>
    <w:uiPriority w:val="32"/>
    <w:qFormat/>
    <w:rsid w:val="00313ED8"/>
    <w:rPr>
      <w:b/>
      <w:bCs/>
      <w:i/>
      <w:iCs/>
      <w:caps/>
      <w:color w:val="4472C4" w:themeColor="accent1"/>
    </w:rPr>
  </w:style>
  <w:style w:type="character" w:styleId="BookTitle">
    <w:name w:val="Book Title"/>
    <w:uiPriority w:val="33"/>
    <w:qFormat/>
    <w:rsid w:val="00313ED8"/>
    <w:rPr>
      <w:b/>
      <w:bCs/>
      <w:i/>
      <w:iCs/>
      <w:spacing w:val="9"/>
    </w:rPr>
  </w:style>
  <w:style w:type="paragraph" w:styleId="TOCHeading">
    <w:name w:val="TOC Heading"/>
    <w:basedOn w:val="Heading1"/>
    <w:next w:val="Normal"/>
    <w:uiPriority w:val="39"/>
    <w:unhideWhenUsed/>
    <w:qFormat/>
    <w:rsid w:val="00313ED8"/>
    <w:pPr>
      <w:outlineLvl w:val="9"/>
    </w:pPr>
  </w:style>
  <w:style w:type="paragraph" w:styleId="TOC1">
    <w:name w:val="toc 1"/>
    <w:basedOn w:val="Normal"/>
    <w:next w:val="Normal"/>
    <w:autoRedefine/>
    <w:uiPriority w:val="39"/>
    <w:unhideWhenUsed/>
    <w:rsid w:val="00313ED8"/>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313ED8"/>
    <w:pPr>
      <w:spacing w:before="120" w:after="0"/>
      <w:ind w:left="200"/>
    </w:pPr>
    <w:rPr>
      <w:rFonts w:cstheme="minorHAnsi"/>
      <w:b/>
      <w:bCs/>
      <w:sz w:val="22"/>
      <w:szCs w:val="22"/>
    </w:rPr>
  </w:style>
  <w:style w:type="paragraph" w:styleId="TOC3">
    <w:name w:val="toc 3"/>
    <w:basedOn w:val="Normal"/>
    <w:next w:val="Normal"/>
    <w:autoRedefine/>
    <w:uiPriority w:val="39"/>
    <w:semiHidden/>
    <w:unhideWhenUsed/>
    <w:rsid w:val="00313ED8"/>
    <w:pPr>
      <w:spacing w:before="0" w:after="0"/>
      <w:ind w:left="400"/>
    </w:pPr>
    <w:rPr>
      <w:rFonts w:cstheme="minorHAnsi"/>
    </w:rPr>
  </w:style>
  <w:style w:type="paragraph" w:styleId="TOC4">
    <w:name w:val="toc 4"/>
    <w:basedOn w:val="Normal"/>
    <w:next w:val="Normal"/>
    <w:autoRedefine/>
    <w:uiPriority w:val="39"/>
    <w:semiHidden/>
    <w:unhideWhenUsed/>
    <w:rsid w:val="00313ED8"/>
    <w:pPr>
      <w:spacing w:before="0" w:after="0"/>
      <w:ind w:left="600"/>
    </w:pPr>
    <w:rPr>
      <w:rFonts w:cstheme="minorHAnsi"/>
    </w:rPr>
  </w:style>
  <w:style w:type="paragraph" w:styleId="TOC5">
    <w:name w:val="toc 5"/>
    <w:basedOn w:val="Normal"/>
    <w:next w:val="Normal"/>
    <w:autoRedefine/>
    <w:uiPriority w:val="39"/>
    <w:semiHidden/>
    <w:unhideWhenUsed/>
    <w:rsid w:val="00313ED8"/>
    <w:pPr>
      <w:spacing w:before="0" w:after="0"/>
      <w:ind w:left="800"/>
    </w:pPr>
    <w:rPr>
      <w:rFonts w:cstheme="minorHAnsi"/>
    </w:rPr>
  </w:style>
  <w:style w:type="paragraph" w:styleId="TOC6">
    <w:name w:val="toc 6"/>
    <w:basedOn w:val="Normal"/>
    <w:next w:val="Normal"/>
    <w:autoRedefine/>
    <w:uiPriority w:val="39"/>
    <w:semiHidden/>
    <w:unhideWhenUsed/>
    <w:rsid w:val="00313ED8"/>
    <w:pPr>
      <w:spacing w:before="0" w:after="0"/>
      <w:ind w:left="1000"/>
    </w:pPr>
    <w:rPr>
      <w:rFonts w:cstheme="minorHAnsi"/>
    </w:rPr>
  </w:style>
  <w:style w:type="paragraph" w:styleId="TOC7">
    <w:name w:val="toc 7"/>
    <w:basedOn w:val="Normal"/>
    <w:next w:val="Normal"/>
    <w:autoRedefine/>
    <w:uiPriority w:val="39"/>
    <w:semiHidden/>
    <w:unhideWhenUsed/>
    <w:rsid w:val="00313ED8"/>
    <w:pPr>
      <w:spacing w:before="0" w:after="0"/>
      <w:ind w:left="1200"/>
    </w:pPr>
    <w:rPr>
      <w:rFonts w:cstheme="minorHAnsi"/>
    </w:rPr>
  </w:style>
  <w:style w:type="paragraph" w:styleId="TOC8">
    <w:name w:val="toc 8"/>
    <w:basedOn w:val="Normal"/>
    <w:next w:val="Normal"/>
    <w:autoRedefine/>
    <w:uiPriority w:val="39"/>
    <w:semiHidden/>
    <w:unhideWhenUsed/>
    <w:rsid w:val="00313ED8"/>
    <w:pPr>
      <w:spacing w:before="0" w:after="0"/>
      <w:ind w:left="1400"/>
    </w:pPr>
    <w:rPr>
      <w:rFonts w:cstheme="minorHAnsi"/>
    </w:rPr>
  </w:style>
  <w:style w:type="paragraph" w:styleId="TOC9">
    <w:name w:val="toc 9"/>
    <w:basedOn w:val="Normal"/>
    <w:next w:val="Normal"/>
    <w:autoRedefine/>
    <w:uiPriority w:val="39"/>
    <w:semiHidden/>
    <w:unhideWhenUsed/>
    <w:rsid w:val="00313ED8"/>
    <w:pPr>
      <w:spacing w:before="0" w:after="0"/>
      <w:ind w:left="1600"/>
    </w:pPr>
    <w:rPr>
      <w:rFonts w:cstheme="minorHAnsi"/>
    </w:rPr>
  </w:style>
  <w:style w:type="character" w:styleId="Hyperlink">
    <w:name w:val="Hyperlink"/>
    <w:basedOn w:val="DefaultParagraphFont"/>
    <w:uiPriority w:val="99"/>
    <w:unhideWhenUsed/>
    <w:rsid w:val="00313ED8"/>
    <w:rPr>
      <w:color w:val="0563C1" w:themeColor="hyperlink"/>
      <w:u w:val="single"/>
    </w:rPr>
  </w:style>
  <w:style w:type="table" w:styleId="TableGrid">
    <w:name w:val="Table Grid"/>
    <w:basedOn w:val="TableNormal"/>
    <w:uiPriority w:val="39"/>
    <w:rsid w:val="00E8529C"/>
    <w:pPr>
      <w:spacing w:before="0"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53F70"/>
    <w:pPr>
      <w:tabs>
        <w:tab w:val="center" w:pos="4513"/>
        <w:tab w:val="right" w:pos="9026"/>
      </w:tabs>
      <w:spacing w:before="0"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853F70"/>
    <w:rPr>
      <w:rFonts w:ascii="Times New Roman" w:eastAsia="Times New Roman" w:hAnsi="Times New Roman" w:cs="Times New Roman"/>
      <w:sz w:val="24"/>
      <w:szCs w:val="24"/>
      <w:lang w:eastAsia="en-GB"/>
    </w:rPr>
  </w:style>
  <w:style w:type="character" w:customStyle="1" w:styleId="apple-style-span">
    <w:name w:val="apple-style-span"/>
    <w:rsid w:val="00853F70"/>
  </w:style>
  <w:style w:type="paragraph" w:customStyle="1" w:styleId="NormalWeb1">
    <w:name w:val="Normal (Web)1"/>
    <w:basedOn w:val="Normal"/>
    <w:uiPriority w:val="99"/>
    <w:rsid w:val="00853F70"/>
    <w:pPr>
      <w:spacing w:before="0" w:after="0" w:line="240" w:lineRule="auto"/>
    </w:pPr>
    <w:rPr>
      <w:rFonts w:ascii="Times New Roman" w:eastAsia="Calibri" w:hAnsi="Times New Roman" w:cs="Times New Roman"/>
      <w:sz w:val="24"/>
      <w:szCs w:val="24"/>
      <w:lang w:eastAsia="en-GB"/>
    </w:rPr>
  </w:style>
  <w:style w:type="character" w:customStyle="1" w:styleId="nw1">
    <w:name w:val="nw1"/>
    <w:uiPriority w:val="99"/>
    <w:rsid w:val="00853F70"/>
  </w:style>
  <w:style w:type="character" w:customStyle="1" w:styleId="hps">
    <w:name w:val="hps"/>
    <w:rsid w:val="00853F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oanreview.mit.edu/article/data-as-a-resource-properties-implications-and-prescriptions/" TargetMode="External"/><Relationship Id="rId13" Type="http://schemas.openxmlformats.org/officeDocument/2006/relationships/chart" Target="charts/chart3.xml"/><Relationship Id="rId18"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rightmove.co.uk/commercial-property-for-sale/property-78288040.html" TargetMode="Externa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hyperlink" Target="https://dx.doi.org/10.2139/ssrn.1819486" TargetMode="Externa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ssrn.com/abstract=1819486" TargetMode="Externa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What is your current age ?</c:v>
                </c:pt>
              </c:strCache>
            </c:strRef>
          </c:tx>
          <c:dPt>
            <c:idx val="0"/>
            <c:bubble3D val="0"/>
            <c:spPr>
              <a:solidFill>
                <a:schemeClr val="accent5">
                  <a:shade val="53000"/>
                </a:schemeClr>
              </a:solidFill>
              <a:ln w="19050">
                <a:solidFill>
                  <a:schemeClr val="lt1"/>
                </a:solidFill>
              </a:ln>
              <a:effectLst/>
            </c:spPr>
            <c:extLst>
              <c:ext xmlns:c16="http://schemas.microsoft.com/office/drawing/2014/chart" uri="{C3380CC4-5D6E-409C-BE32-E72D297353CC}">
                <c16:uniqueId val="{00000001-E16D-C043-80A7-2C6F89B64544}"/>
              </c:ext>
            </c:extLst>
          </c:dPt>
          <c:dPt>
            <c:idx val="1"/>
            <c:bubble3D val="0"/>
            <c:spPr>
              <a:solidFill>
                <a:schemeClr val="accent5">
                  <a:shade val="76000"/>
                </a:schemeClr>
              </a:solidFill>
              <a:ln w="19050">
                <a:solidFill>
                  <a:schemeClr val="lt1"/>
                </a:solidFill>
              </a:ln>
              <a:effectLst/>
            </c:spPr>
            <c:extLst>
              <c:ext xmlns:c16="http://schemas.microsoft.com/office/drawing/2014/chart" uri="{C3380CC4-5D6E-409C-BE32-E72D297353CC}">
                <c16:uniqueId val="{00000003-E16D-C043-80A7-2C6F89B64544}"/>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E16D-C043-80A7-2C6F89B64544}"/>
              </c:ext>
            </c:extLst>
          </c:dPt>
          <c:dPt>
            <c:idx val="3"/>
            <c:bubble3D val="0"/>
            <c:spPr>
              <a:solidFill>
                <a:schemeClr val="accent5">
                  <a:tint val="77000"/>
                </a:schemeClr>
              </a:solidFill>
              <a:ln w="19050">
                <a:solidFill>
                  <a:schemeClr val="lt1"/>
                </a:solidFill>
              </a:ln>
              <a:effectLst/>
            </c:spPr>
            <c:extLst>
              <c:ext xmlns:c16="http://schemas.microsoft.com/office/drawing/2014/chart" uri="{C3380CC4-5D6E-409C-BE32-E72D297353CC}">
                <c16:uniqueId val="{00000007-E16D-C043-80A7-2C6F89B64544}"/>
              </c:ext>
            </c:extLst>
          </c:dPt>
          <c:dPt>
            <c:idx val="4"/>
            <c:bubble3D val="0"/>
            <c:spPr>
              <a:solidFill>
                <a:schemeClr val="accent5">
                  <a:tint val="54000"/>
                </a:schemeClr>
              </a:solidFill>
              <a:ln w="19050">
                <a:solidFill>
                  <a:schemeClr val="lt1"/>
                </a:solidFill>
              </a:ln>
              <a:effectLst/>
            </c:spPr>
            <c:extLst>
              <c:ext xmlns:c16="http://schemas.microsoft.com/office/drawing/2014/chart" uri="{C3380CC4-5D6E-409C-BE32-E72D297353CC}">
                <c16:uniqueId val="{00000009-E16D-C043-80A7-2C6F89B6454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&lt;18</c:v>
                </c:pt>
                <c:pt idx="1">
                  <c:v>18-24</c:v>
                </c:pt>
                <c:pt idx="2">
                  <c:v>25-35</c:v>
                </c:pt>
                <c:pt idx="3">
                  <c:v>45-55</c:v>
                </c:pt>
                <c:pt idx="4">
                  <c:v>55+</c:v>
                </c:pt>
              </c:strCache>
            </c:strRef>
          </c:cat>
          <c:val>
            <c:numRef>
              <c:f>Sheet1!$B$2:$B$6</c:f>
              <c:numCache>
                <c:formatCode>General</c:formatCode>
                <c:ptCount val="5"/>
                <c:pt idx="0">
                  <c:v>1</c:v>
                </c:pt>
                <c:pt idx="1">
                  <c:v>17</c:v>
                </c:pt>
                <c:pt idx="2">
                  <c:v>2</c:v>
                </c:pt>
                <c:pt idx="3">
                  <c:v>3</c:v>
                </c:pt>
                <c:pt idx="4">
                  <c:v>10</c:v>
                </c:pt>
              </c:numCache>
            </c:numRef>
          </c:val>
          <c:extLst>
            <c:ext xmlns:c16="http://schemas.microsoft.com/office/drawing/2014/chart" uri="{C3380CC4-5D6E-409C-BE32-E72D297353CC}">
              <c16:uniqueId val="{0000000A-E16D-C043-80A7-2C6F89B64544}"/>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What is your gender ?</c:v>
                </c:pt>
              </c:strCache>
            </c:strRef>
          </c:tx>
          <c:dPt>
            <c:idx val="0"/>
            <c:bubble3D val="0"/>
            <c:spPr>
              <a:solidFill>
                <a:schemeClr val="accent6">
                  <a:shade val="65000"/>
                </a:schemeClr>
              </a:solidFill>
              <a:ln w="19050">
                <a:solidFill>
                  <a:schemeClr val="lt1"/>
                </a:solidFill>
              </a:ln>
              <a:effectLst/>
            </c:spPr>
            <c:extLst>
              <c:ext xmlns:c16="http://schemas.microsoft.com/office/drawing/2014/chart" uri="{C3380CC4-5D6E-409C-BE32-E72D297353CC}">
                <c16:uniqueId val="{00000001-7D07-FC46-B295-CD4F45CF6F9E}"/>
              </c:ext>
            </c:extLst>
          </c:dPt>
          <c:dPt>
            <c:idx val="1"/>
            <c:bubble3D val="0"/>
            <c:spPr>
              <a:solidFill>
                <a:schemeClr val="accent6"/>
              </a:solidFill>
              <a:ln w="19050">
                <a:solidFill>
                  <a:schemeClr val="lt1"/>
                </a:solidFill>
              </a:ln>
              <a:effectLst/>
            </c:spPr>
            <c:extLst>
              <c:ext xmlns:c16="http://schemas.microsoft.com/office/drawing/2014/chart" uri="{C3380CC4-5D6E-409C-BE32-E72D297353CC}">
                <c16:uniqueId val="{00000003-7D07-FC46-B295-CD4F45CF6F9E}"/>
              </c:ext>
            </c:extLst>
          </c:dPt>
          <c:dPt>
            <c:idx val="2"/>
            <c:bubble3D val="0"/>
            <c:spPr>
              <a:solidFill>
                <a:schemeClr val="accent6">
                  <a:tint val="65000"/>
                </a:schemeClr>
              </a:solidFill>
              <a:ln w="19050">
                <a:solidFill>
                  <a:schemeClr val="lt1"/>
                </a:solidFill>
              </a:ln>
              <a:effectLst/>
            </c:spPr>
            <c:extLst>
              <c:ext xmlns:c16="http://schemas.microsoft.com/office/drawing/2014/chart" uri="{C3380CC4-5D6E-409C-BE32-E72D297353CC}">
                <c16:uniqueId val="{00000005-7D07-FC46-B295-CD4F45CF6F9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Male</c:v>
                </c:pt>
                <c:pt idx="1">
                  <c:v>Female </c:v>
                </c:pt>
                <c:pt idx="2">
                  <c:v>Other</c:v>
                </c:pt>
              </c:strCache>
            </c:strRef>
          </c:cat>
          <c:val>
            <c:numRef>
              <c:f>Sheet1!$B$2:$B$4</c:f>
              <c:numCache>
                <c:formatCode>General</c:formatCode>
                <c:ptCount val="3"/>
                <c:pt idx="0">
                  <c:v>22</c:v>
                </c:pt>
                <c:pt idx="1">
                  <c:v>13</c:v>
                </c:pt>
                <c:pt idx="2">
                  <c:v>0</c:v>
                </c:pt>
              </c:numCache>
            </c:numRef>
          </c:val>
          <c:extLst>
            <c:ext xmlns:c16="http://schemas.microsoft.com/office/drawing/2014/chart" uri="{C3380CC4-5D6E-409C-BE32-E72D297353CC}">
              <c16:uniqueId val="{00000006-7D07-FC46-B295-CD4F45CF6F9E}"/>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What is your employment status ?</c:v>
                </c:pt>
              </c:strCache>
            </c:strRef>
          </c:tx>
          <c:dPt>
            <c:idx val="0"/>
            <c:bubble3D val="0"/>
            <c:spPr>
              <a:solidFill>
                <a:schemeClr val="accent2">
                  <a:shade val="53000"/>
                </a:schemeClr>
              </a:solidFill>
              <a:ln w="19050">
                <a:solidFill>
                  <a:schemeClr val="lt1"/>
                </a:solidFill>
              </a:ln>
              <a:effectLst/>
            </c:spPr>
            <c:extLst>
              <c:ext xmlns:c16="http://schemas.microsoft.com/office/drawing/2014/chart" uri="{C3380CC4-5D6E-409C-BE32-E72D297353CC}">
                <c16:uniqueId val="{00000001-97C8-9D4F-98AE-A8D27ECFBF87}"/>
              </c:ext>
            </c:extLst>
          </c:dPt>
          <c:dPt>
            <c:idx val="1"/>
            <c:bubble3D val="0"/>
            <c:spPr>
              <a:solidFill>
                <a:schemeClr val="accent2">
                  <a:shade val="76000"/>
                </a:schemeClr>
              </a:solidFill>
              <a:ln w="19050">
                <a:solidFill>
                  <a:schemeClr val="lt1"/>
                </a:solidFill>
              </a:ln>
              <a:effectLst/>
            </c:spPr>
            <c:extLst>
              <c:ext xmlns:c16="http://schemas.microsoft.com/office/drawing/2014/chart" uri="{C3380CC4-5D6E-409C-BE32-E72D297353CC}">
                <c16:uniqueId val="{00000003-97C8-9D4F-98AE-A8D27ECFBF87}"/>
              </c:ext>
            </c:extLst>
          </c:dPt>
          <c:dPt>
            <c:idx val="2"/>
            <c:bubble3D val="0"/>
            <c:spPr>
              <a:solidFill>
                <a:schemeClr val="accent2"/>
              </a:solidFill>
              <a:ln w="19050">
                <a:solidFill>
                  <a:schemeClr val="lt1"/>
                </a:solidFill>
              </a:ln>
              <a:effectLst/>
            </c:spPr>
            <c:extLst>
              <c:ext xmlns:c16="http://schemas.microsoft.com/office/drawing/2014/chart" uri="{C3380CC4-5D6E-409C-BE32-E72D297353CC}">
                <c16:uniqueId val="{00000005-97C8-9D4F-98AE-A8D27ECFBF87}"/>
              </c:ext>
            </c:extLst>
          </c:dPt>
          <c:dPt>
            <c:idx val="3"/>
            <c:bubble3D val="0"/>
            <c:spPr>
              <a:solidFill>
                <a:schemeClr val="accent2">
                  <a:tint val="77000"/>
                </a:schemeClr>
              </a:solidFill>
              <a:ln w="19050">
                <a:solidFill>
                  <a:schemeClr val="lt1"/>
                </a:solidFill>
              </a:ln>
              <a:effectLst/>
            </c:spPr>
            <c:extLst>
              <c:ext xmlns:c16="http://schemas.microsoft.com/office/drawing/2014/chart" uri="{C3380CC4-5D6E-409C-BE32-E72D297353CC}">
                <c16:uniqueId val="{00000007-97C8-9D4F-98AE-A8D27ECFBF87}"/>
              </c:ext>
            </c:extLst>
          </c:dPt>
          <c:dPt>
            <c:idx val="4"/>
            <c:bubble3D val="0"/>
            <c:spPr>
              <a:solidFill>
                <a:schemeClr val="accent2">
                  <a:tint val="54000"/>
                </a:schemeClr>
              </a:solidFill>
              <a:ln w="19050">
                <a:solidFill>
                  <a:schemeClr val="lt1"/>
                </a:solidFill>
              </a:ln>
              <a:effectLst/>
            </c:spPr>
            <c:extLst>
              <c:ext xmlns:c16="http://schemas.microsoft.com/office/drawing/2014/chart" uri="{C3380CC4-5D6E-409C-BE32-E72D297353CC}">
                <c16:uniqueId val="{00000009-97C8-9D4F-98AE-A8D27ECFBF8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Unemployed</c:v>
                </c:pt>
                <c:pt idx="1">
                  <c:v>Full time</c:v>
                </c:pt>
                <c:pt idx="2">
                  <c:v>Part time </c:v>
                </c:pt>
                <c:pt idx="3">
                  <c:v>Student </c:v>
                </c:pt>
                <c:pt idx="4">
                  <c:v>Retired</c:v>
                </c:pt>
              </c:strCache>
            </c:strRef>
          </c:cat>
          <c:val>
            <c:numRef>
              <c:f>Sheet1!$B$2:$B$6</c:f>
              <c:numCache>
                <c:formatCode>General</c:formatCode>
                <c:ptCount val="5"/>
                <c:pt idx="0">
                  <c:v>2</c:v>
                </c:pt>
                <c:pt idx="1">
                  <c:v>12</c:v>
                </c:pt>
                <c:pt idx="2">
                  <c:v>2</c:v>
                </c:pt>
                <c:pt idx="3">
                  <c:v>13</c:v>
                </c:pt>
                <c:pt idx="4">
                  <c:v>6</c:v>
                </c:pt>
              </c:numCache>
            </c:numRef>
          </c:val>
          <c:extLst>
            <c:ext xmlns:c16="http://schemas.microsoft.com/office/drawing/2014/chart" uri="{C3380CC4-5D6E-409C-BE32-E72D297353CC}">
              <c16:uniqueId val="{0000000A-97C8-9D4F-98AE-A8D27ECFBF8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What is your marital status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13C-7F43-A1DB-C11228C70BF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13C-7F43-A1DB-C11228C70BF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13C-7F43-A1DB-C11228C70BF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Married</c:v>
                </c:pt>
                <c:pt idx="1">
                  <c:v>Unmarried</c:v>
                </c:pt>
                <c:pt idx="2">
                  <c:v>Engaged </c:v>
                </c:pt>
              </c:strCache>
            </c:strRef>
          </c:cat>
          <c:val>
            <c:numRef>
              <c:f>Sheet1!$B$2:$B$4</c:f>
              <c:numCache>
                <c:formatCode>General</c:formatCode>
                <c:ptCount val="3"/>
                <c:pt idx="0">
                  <c:v>18</c:v>
                </c:pt>
                <c:pt idx="1">
                  <c:v>17</c:v>
                </c:pt>
                <c:pt idx="2">
                  <c:v>0</c:v>
                </c:pt>
              </c:numCache>
            </c:numRef>
          </c:val>
          <c:extLst>
            <c:ext xmlns:c16="http://schemas.microsoft.com/office/drawing/2014/chart" uri="{C3380CC4-5D6E-409C-BE32-E72D297353CC}">
              <c16:uniqueId val="{00000006-013C-7F43-A1DB-C11228C70BF4}"/>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What is your estimated household income ? (000)</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00AA-CE44-BBB4-5CE74B19A218}"/>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00AA-CE44-BBB4-5CE74B19A218}"/>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00AA-CE44-BBB4-5CE74B19A218}"/>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00AA-CE44-BBB4-5CE74B19A218}"/>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9-00AA-CE44-BBB4-5CE74B19A218}"/>
              </c:ext>
            </c:extLst>
          </c:dPt>
          <c:dPt>
            <c:idx val="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B-00AA-CE44-BBB4-5CE74B19A21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&lt; £15</c:v>
                </c:pt>
                <c:pt idx="1">
                  <c:v>£15-£25</c:v>
                </c:pt>
                <c:pt idx="2">
                  <c:v>£25-£35</c:v>
                </c:pt>
                <c:pt idx="3">
                  <c:v>£35-£45</c:v>
                </c:pt>
                <c:pt idx="4">
                  <c:v>£45 +</c:v>
                </c:pt>
                <c:pt idx="5">
                  <c:v>Retired</c:v>
                </c:pt>
              </c:strCache>
            </c:strRef>
          </c:cat>
          <c:val>
            <c:numRef>
              <c:f>Sheet1!$B$2:$B$7</c:f>
              <c:numCache>
                <c:formatCode>General</c:formatCode>
                <c:ptCount val="6"/>
                <c:pt idx="0">
                  <c:v>15</c:v>
                </c:pt>
                <c:pt idx="1">
                  <c:v>2</c:v>
                </c:pt>
                <c:pt idx="2">
                  <c:v>7</c:v>
                </c:pt>
                <c:pt idx="3">
                  <c:v>3</c:v>
                </c:pt>
                <c:pt idx="4">
                  <c:v>2</c:v>
                </c:pt>
                <c:pt idx="5">
                  <c:v>6</c:v>
                </c:pt>
              </c:numCache>
            </c:numRef>
          </c:val>
          <c:extLst>
            <c:ext xmlns:c16="http://schemas.microsoft.com/office/drawing/2014/chart" uri="{C3380CC4-5D6E-409C-BE32-E72D297353CC}">
              <c16:uniqueId val="{0000000C-00AA-CE44-BBB4-5CE74B19A218}"/>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How often to you visit Smoke Haus annually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4C8-C448-9E1A-0E17A7AA2BE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4C8-C448-9E1A-0E17A7AA2BE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4C8-C448-9E1A-0E17A7AA2BE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4C8-C448-9E1A-0E17A7AA2BE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 time</c:v>
                </c:pt>
                <c:pt idx="1">
                  <c:v>2-3 times</c:v>
                </c:pt>
                <c:pt idx="2">
                  <c:v>3-4 times</c:v>
                </c:pt>
                <c:pt idx="3">
                  <c:v>5 + times</c:v>
                </c:pt>
              </c:strCache>
            </c:strRef>
          </c:cat>
          <c:val>
            <c:numRef>
              <c:f>Sheet1!$B$2:$B$5</c:f>
              <c:numCache>
                <c:formatCode>General</c:formatCode>
                <c:ptCount val="4"/>
                <c:pt idx="0">
                  <c:v>13</c:v>
                </c:pt>
                <c:pt idx="1">
                  <c:v>10</c:v>
                </c:pt>
                <c:pt idx="2">
                  <c:v>4</c:v>
                </c:pt>
                <c:pt idx="3">
                  <c:v>3</c:v>
                </c:pt>
              </c:numCache>
            </c:numRef>
          </c:val>
          <c:extLst>
            <c:ext xmlns:c16="http://schemas.microsoft.com/office/drawing/2014/chart" uri="{C3380CC4-5D6E-409C-BE32-E72D297353CC}">
              <c16:uniqueId val="{00000008-04C8-C448-9E1A-0E17A7AA2BE6}"/>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Would you recommend Smoke Haus to a friend ?</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FD75-6442-8EE8-75D191525639}"/>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FD75-6442-8EE8-75D19152563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31</c:v>
                </c:pt>
                <c:pt idx="1">
                  <c:v>4</c:v>
                </c:pt>
              </c:numCache>
            </c:numRef>
          </c:val>
          <c:extLst>
            <c:ext xmlns:c16="http://schemas.microsoft.com/office/drawing/2014/chart" uri="{C3380CC4-5D6E-409C-BE32-E72D297353CC}">
              <c16:uniqueId val="{00000004-FD75-6442-8EE8-75D191525639}"/>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withinLinear" id="19">
  <a:schemeClr val="accent6"/>
</cs:colorStyle>
</file>

<file path=word/charts/colors3.xml><?xml version="1.0" encoding="utf-8"?>
<cs:colorStyle xmlns:cs="http://schemas.microsoft.com/office/drawing/2012/chartStyle" xmlns:a="http://schemas.openxmlformats.org/drawingml/2006/main" meth="withinLinear" id="15">
  <a:schemeClr val="accent2"/>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DA4C62-978B-A347-9589-9B74F659C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38</Pages>
  <Words>5789</Words>
  <Characters>33001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Organisational consultancy</vt:lpstr>
    </vt:vector>
  </TitlesOfParts>
  <Company/>
  <LinksUpToDate>false</LinksUpToDate>
  <CharactersWithSpaces>38713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consultancy</dc:title>
  <dc:subject>Smoke Haus : A Data Analysis Approach To Decision Making</dc:subject>
  <dc:creator>Cai Ellis</dc:creator>
  <cp:keywords/>
  <dc:description/>
  <cp:lastModifiedBy>Cai Ellis</cp:lastModifiedBy>
  <cp:revision>117</cp:revision>
  <dcterms:created xsi:type="dcterms:W3CDTF">2020-06-01T19:01:00Z</dcterms:created>
  <dcterms:modified xsi:type="dcterms:W3CDTF">2020-06-01T21:55:00Z</dcterms:modified>
</cp:coreProperties>
</file>