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CA973" w14:textId="1E31EAB9" w:rsidR="003E6667" w:rsidRDefault="008B3893">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C0675F3" wp14:editId="04969B39">
            <wp:extent cx="3167149" cy="2111433"/>
            <wp:effectExtent l="0" t="0" r="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167149" cy="2111433"/>
                    </a:xfrm>
                    <a:prstGeom prst="rect">
                      <a:avLst/>
                    </a:prstGeom>
                  </pic:spPr>
                </pic:pic>
              </a:graphicData>
            </a:graphic>
          </wp:inline>
        </w:drawing>
      </w:r>
    </w:p>
    <w:p w14:paraId="41F62B4C" w14:textId="77777777" w:rsidR="000C3EC9" w:rsidRDefault="000C3EC9" w:rsidP="002B3604">
      <w:pPr>
        <w:jc w:val="both"/>
        <w:rPr>
          <w:rFonts w:ascii="Times New Roman" w:hAnsi="Times New Roman" w:cs="Times New Roman"/>
          <w:sz w:val="28"/>
          <w:szCs w:val="28"/>
        </w:rPr>
      </w:pPr>
    </w:p>
    <w:p w14:paraId="296874CC" w14:textId="77777777" w:rsidR="000C3EC9" w:rsidRDefault="000C3EC9" w:rsidP="002B3604">
      <w:pPr>
        <w:jc w:val="both"/>
        <w:rPr>
          <w:rFonts w:ascii="Times New Roman" w:hAnsi="Times New Roman" w:cs="Times New Roman"/>
          <w:sz w:val="28"/>
          <w:szCs w:val="28"/>
        </w:rPr>
      </w:pPr>
    </w:p>
    <w:p w14:paraId="30576133" w14:textId="77777777" w:rsidR="000C3EC9" w:rsidRDefault="000C3EC9" w:rsidP="002B3604">
      <w:pPr>
        <w:jc w:val="both"/>
        <w:rPr>
          <w:rFonts w:ascii="Times New Roman" w:hAnsi="Times New Roman" w:cs="Times New Roman"/>
          <w:sz w:val="32"/>
          <w:szCs w:val="32"/>
        </w:rPr>
      </w:pPr>
      <w:r>
        <w:rPr>
          <w:rFonts w:ascii="Times New Roman" w:hAnsi="Times New Roman" w:cs="Times New Roman"/>
          <w:sz w:val="32"/>
          <w:szCs w:val="32"/>
        </w:rPr>
        <w:t>Name        Aiden Farmer</w:t>
      </w:r>
    </w:p>
    <w:p w14:paraId="50736E19" w14:textId="77777777" w:rsidR="000C3EC9" w:rsidRDefault="000C3EC9" w:rsidP="002B3604">
      <w:pPr>
        <w:jc w:val="both"/>
        <w:rPr>
          <w:rFonts w:ascii="Times New Roman" w:hAnsi="Times New Roman" w:cs="Times New Roman"/>
          <w:sz w:val="32"/>
          <w:szCs w:val="32"/>
        </w:rPr>
      </w:pPr>
    </w:p>
    <w:p w14:paraId="4FAE6B69" w14:textId="77777777" w:rsidR="000C3EC9" w:rsidRDefault="000C3EC9" w:rsidP="002B3604">
      <w:pPr>
        <w:jc w:val="both"/>
        <w:rPr>
          <w:rFonts w:ascii="Times New Roman" w:hAnsi="Times New Roman" w:cs="Times New Roman"/>
          <w:sz w:val="32"/>
          <w:szCs w:val="32"/>
        </w:rPr>
      </w:pPr>
      <w:r>
        <w:rPr>
          <w:rFonts w:ascii="Times New Roman" w:hAnsi="Times New Roman" w:cs="Times New Roman"/>
          <w:sz w:val="32"/>
          <w:szCs w:val="32"/>
        </w:rPr>
        <w:t>Course      BA Archaeology</w:t>
      </w:r>
    </w:p>
    <w:p w14:paraId="6002126B" w14:textId="77777777" w:rsidR="000C3EC9" w:rsidRDefault="000C3EC9" w:rsidP="002B3604">
      <w:pPr>
        <w:jc w:val="both"/>
        <w:rPr>
          <w:rFonts w:ascii="Times New Roman" w:hAnsi="Times New Roman" w:cs="Times New Roman"/>
          <w:sz w:val="32"/>
          <w:szCs w:val="32"/>
        </w:rPr>
      </w:pPr>
    </w:p>
    <w:p w14:paraId="28755877" w14:textId="77777777" w:rsidR="00BC7EA9" w:rsidRDefault="000C3EC9" w:rsidP="002B3604">
      <w:pPr>
        <w:jc w:val="both"/>
        <w:rPr>
          <w:rFonts w:ascii="Times New Roman" w:hAnsi="Times New Roman" w:cs="Times New Roman"/>
          <w:sz w:val="32"/>
          <w:szCs w:val="32"/>
        </w:rPr>
      </w:pPr>
      <w:r>
        <w:rPr>
          <w:rFonts w:ascii="Times New Roman" w:hAnsi="Times New Roman" w:cs="Times New Roman"/>
          <w:sz w:val="32"/>
          <w:szCs w:val="32"/>
        </w:rPr>
        <w:t xml:space="preserve">Module     </w:t>
      </w:r>
      <w:r w:rsidR="001F5C0B">
        <w:rPr>
          <w:rFonts w:ascii="Times New Roman" w:hAnsi="Times New Roman" w:cs="Times New Roman"/>
          <w:sz w:val="32"/>
          <w:szCs w:val="32"/>
        </w:rPr>
        <w:t xml:space="preserve">HPHP4006 </w:t>
      </w:r>
      <w:r>
        <w:rPr>
          <w:rFonts w:ascii="Times New Roman" w:hAnsi="Times New Roman" w:cs="Times New Roman"/>
          <w:sz w:val="32"/>
          <w:szCs w:val="32"/>
        </w:rPr>
        <w:t xml:space="preserve">Myths </w:t>
      </w:r>
      <w:r w:rsidR="00786E39">
        <w:rPr>
          <w:rFonts w:ascii="Times New Roman" w:hAnsi="Times New Roman" w:cs="Times New Roman"/>
          <w:sz w:val="32"/>
          <w:szCs w:val="32"/>
        </w:rPr>
        <w:t xml:space="preserve">and Mythology : How Stories Shape The </w:t>
      </w:r>
    </w:p>
    <w:p w14:paraId="7552056B" w14:textId="77777777" w:rsidR="00D75858" w:rsidRDefault="00BC7EA9" w:rsidP="002B3604">
      <w:pPr>
        <w:jc w:val="both"/>
        <w:rPr>
          <w:rFonts w:ascii="Times New Roman" w:hAnsi="Times New Roman" w:cs="Times New Roman"/>
          <w:sz w:val="32"/>
          <w:szCs w:val="32"/>
        </w:rPr>
      </w:pPr>
      <w:r>
        <w:rPr>
          <w:rFonts w:ascii="Times New Roman" w:hAnsi="Times New Roman" w:cs="Times New Roman"/>
          <w:sz w:val="32"/>
          <w:szCs w:val="32"/>
        </w:rPr>
        <w:t xml:space="preserve">                      </w:t>
      </w:r>
      <w:r w:rsidR="00D75858">
        <w:rPr>
          <w:rFonts w:ascii="Times New Roman" w:hAnsi="Times New Roman" w:cs="Times New Roman"/>
          <w:sz w:val="32"/>
          <w:szCs w:val="32"/>
        </w:rPr>
        <w:t>World.</w:t>
      </w:r>
    </w:p>
    <w:p w14:paraId="26E12111" w14:textId="77777777" w:rsidR="00D75858" w:rsidRDefault="00D75858" w:rsidP="002B3604">
      <w:pPr>
        <w:jc w:val="both"/>
        <w:rPr>
          <w:rFonts w:ascii="Times New Roman" w:hAnsi="Times New Roman" w:cs="Times New Roman"/>
          <w:sz w:val="32"/>
          <w:szCs w:val="32"/>
        </w:rPr>
      </w:pPr>
    </w:p>
    <w:p w14:paraId="46ADBEF4" w14:textId="21BA91EF" w:rsidR="002B3604" w:rsidRDefault="00D75858" w:rsidP="002B3604">
      <w:pPr>
        <w:jc w:val="both"/>
        <w:rPr>
          <w:rFonts w:ascii="Times New Roman" w:hAnsi="Times New Roman" w:cs="Times New Roman"/>
          <w:sz w:val="28"/>
          <w:szCs w:val="28"/>
        </w:rPr>
      </w:pPr>
      <w:r>
        <w:rPr>
          <w:rFonts w:ascii="Times New Roman" w:hAnsi="Times New Roman" w:cs="Times New Roman"/>
          <w:sz w:val="32"/>
          <w:szCs w:val="32"/>
        </w:rPr>
        <w:t>Description     The Benin Bronzes</w:t>
      </w:r>
      <w:r w:rsidR="00BC7EA9">
        <w:rPr>
          <w:rFonts w:ascii="Times New Roman" w:hAnsi="Times New Roman" w:cs="Times New Roman"/>
          <w:sz w:val="32"/>
          <w:szCs w:val="32"/>
        </w:rPr>
        <w:t xml:space="preserve">                                                                                 </w:t>
      </w:r>
      <w:r w:rsidR="001F5C0B">
        <w:rPr>
          <w:rFonts w:ascii="Times New Roman" w:hAnsi="Times New Roman" w:cs="Times New Roman"/>
          <w:sz w:val="32"/>
          <w:szCs w:val="32"/>
        </w:rPr>
        <w:t xml:space="preserve">  </w:t>
      </w:r>
      <w:r w:rsidR="00BC7EA9">
        <w:rPr>
          <w:rFonts w:ascii="Times New Roman" w:hAnsi="Times New Roman" w:cs="Times New Roman"/>
          <w:sz w:val="32"/>
          <w:szCs w:val="32"/>
        </w:rPr>
        <w:t xml:space="preserve">                    </w:t>
      </w:r>
      <w:r w:rsidR="003E6667">
        <w:rPr>
          <w:rFonts w:ascii="Times New Roman" w:hAnsi="Times New Roman" w:cs="Times New Roman"/>
          <w:sz w:val="28"/>
          <w:szCs w:val="28"/>
        </w:rPr>
        <w:br w:type="page"/>
      </w:r>
    </w:p>
    <w:p w14:paraId="63A13E43" w14:textId="5E9D7C1D" w:rsidR="007A5631" w:rsidRDefault="0099665D">
      <w:pPr>
        <w:rPr>
          <w:rFonts w:ascii="Times New Roman" w:hAnsi="Times New Roman" w:cs="Times New Roman"/>
          <w:sz w:val="28"/>
          <w:szCs w:val="28"/>
        </w:rPr>
      </w:pPr>
      <w:r>
        <w:rPr>
          <w:rFonts w:ascii="Times New Roman" w:hAnsi="Times New Roman" w:cs="Times New Roman"/>
          <w:sz w:val="28"/>
          <w:szCs w:val="28"/>
        </w:rPr>
        <w:lastRenderedPageBreak/>
        <w:t>The Benin Bronze</w:t>
      </w:r>
    </w:p>
    <w:p w14:paraId="42916FD2" w14:textId="037D6906" w:rsidR="00080858" w:rsidRDefault="00080858">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D32CAF1" wp14:editId="49CF4BC0">
            <wp:extent cx="2994660" cy="4457700"/>
            <wp:effectExtent l="0" t="0" r="0" b="0"/>
            <wp:docPr id="1" name="Picture 1" descr="A picture containing stone, old, sarcophag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tone, old, sarcophagu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94660" cy="4457700"/>
                    </a:xfrm>
                    <a:prstGeom prst="rect">
                      <a:avLst/>
                    </a:prstGeom>
                  </pic:spPr>
                </pic:pic>
              </a:graphicData>
            </a:graphic>
          </wp:inline>
        </w:drawing>
      </w:r>
    </w:p>
    <w:p w14:paraId="0ABCA91E" w14:textId="77777777" w:rsidR="00394A52" w:rsidRDefault="00394A52">
      <w:pPr>
        <w:rPr>
          <w:rFonts w:ascii="Times New Roman" w:hAnsi="Times New Roman" w:cs="Times New Roman"/>
          <w:sz w:val="28"/>
          <w:szCs w:val="28"/>
        </w:rPr>
      </w:pPr>
    </w:p>
    <w:p w14:paraId="4234CE3B" w14:textId="77777777" w:rsidR="005649B5" w:rsidRDefault="005649B5">
      <w:pPr>
        <w:rPr>
          <w:rFonts w:ascii="Times New Roman" w:hAnsi="Times New Roman" w:cs="Times New Roman"/>
          <w:sz w:val="28"/>
          <w:szCs w:val="28"/>
        </w:rPr>
      </w:pPr>
    </w:p>
    <w:p w14:paraId="3EF66E28" w14:textId="0EECDD6F" w:rsidR="0099665D" w:rsidRDefault="0099665D">
      <w:pPr>
        <w:rPr>
          <w:rFonts w:ascii="Times New Roman" w:hAnsi="Times New Roman" w:cs="Times New Roman"/>
          <w:sz w:val="28"/>
          <w:szCs w:val="28"/>
        </w:rPr>
      </w:pPr>
    </w:p>
    <w:p w14:paraId="2FF7AA31" w14:textId="40BC410A" w:rsidR="0099665D" w:rsidRDefault="0099665D">
      <w:pPr>
        <w:rPr>
          <w:rFonts w:ascii="Times New Roman" w:hAnsi="Times New Roman" w:cs="Times New Roman"/>
          <w:sz w:val="28"/>
          <w:szCs w:val="28"/>
        </w:rPr>
      </w:pPr>
      <w:r>
        <w:rPr>
          <w:rFonts w:ascii="Times New Roman" w:hAnsi="Times New Roman" w:cs="Times New Roman"/>
          <w:sz w:val="28"/>
          <w:szCs w:val="28"/>
        </w:rPr>
        <w:t>Within the heavily forested regions of Western Africa, believed to be in the early 1200s CE according to historical records, the kingdom of Benin was founded chiefly by the indigenous</w:t>
      </w:r>
      <w:r w:rsidR="008E4CA2">
        <w:rPr>
          <w:rFonts w:ascii="Times New Roman" w:hAnsi="Times New Roman" w:cs="Times New Roman"/>
          <w:sz w:val="28"/>
          <w:szCs w:val="28"/>
        </w:rPr>
        <w:t xml:space="preserve"> people, ‘the Edo’ </w:t>
      </w:r>
      <w:r w:rsidR="00DF339A">
        <w:rPr>
          <w:rFonts w:ascii="Times New Roman" w:hAnsi="Times New Roman" w:cs="Times New Roman"/>
          <w:sz w:val="28"/>
          <w:szCs w:val="28"/>
        </w:rPr>
        <w:t>in</w:t>
      </w:r>
      <w:r w:rsidR="00B67E11">
        <w:rPr>
          <w:rFonts w:ascii="Times New Roman" w:hAnsi="Times New Roman" w:cs="Times New Roman"/>
          <w:sz w:val="28"/>
          <w:szCs w:val="28"/>
        </w:rPr>
        <w:t xml:space="preserve"> </w:t>
      </w:r>
      <w:r w:rsidR="008E4CA2">
        <w:rPr>
          <w:rFonts w:ascii="Times New Roman" w:hAnsi="Times New Roman" w:cs="Times New Roman"/>
          <w:sz w:val="28"/>
          <w:szCs w:val="28"/>
        </w:rPr>
        <w:t>what is now called Nigeria. These people no longer wanted their kings, known as ‘the Ogisos’ to rule</w:t>
      </w:r>
      <w:r w:rsidR="00B67E11">
        <w:rPr>
          <w:rFonts w:ascii="Times New Roman" w:hAnsi="Times New Roman" w:cs="Times New Roman"/>
          <w:sz w:val="28"/>
          <w:szCs w:val="28"/>
        </w:rPr>
        <w:t>,</w:t>
      </w:r>
      <w:r w:rsidR="008E4CA2">
        <w:rPr>
          <w:rFonts w:ascii="Times New Roman" w:hAnsi="Times New Roman" w:cs="Times New Roman"/>
          <w:sz w:val="28"/>
          <w:szCs w:val="28"/>
        </w:rPr>
        <w:t xml:space="preserve"> and so they turned to the West African kingdom </w:t>
      </w:r>
      <w:r w:rsidR="002E7288">
        <w:rPr>
          <w:rFonts w:ascii="Times New Roman" w:hAnsi="Times New Roman" w:cs="Times New Roman"/>
          <w:sz w:val="28"/>
          <w:szCs w:val="28"/>
        </w:rPr>
        <w:t>of</w:t>
      </w:r>
      <w:r w:rsidR="008E4CA2">
        <w:rPr>
          <w:rFonts w:ascii="Times New Roman" w:hAnsi="Times New Roman" w:cs="Times New Roman"/>
          <w:sz w:val="28"/>
          <w:szCs w:val="28"/>
        </w:rPr>
        <w:t xml:space="preserve"> ‘Ife’ to take over the roles as ‘Obas’ or kings. Ewueka 1 was the first of these Obas.</w:t>
      </w:r>
    </w:p>
    <w:p w14:paraId="1D64EF34" w14:textId="55B5940E" w:rsidR="008E4CA2" w:rsidRDefault="008E4CA2">
      <w:pPr>
        <w:rPr>
          <w:rFonts w:ascii="Times New Roman" w:hAnsi="Times New Roman" w:cs="Times New Roman"/>
          <w:sz w:val="28"/>
          <w:szCs w:val="28"/>
        </w:rPr>
      </w:pPr>
      <w:r>
        <w:rPr>
          <w:rFonts w:ascii="Times New Roman" w:hAnsi="Times New Roman" w:cs="Times New Roman"/>
          <w:sz w:val="28"/>
          <w:szCs w:val="28"/>
        </w:rPr>
        <w:t>Under the rule of Eweuka 1 and latterly Oba Ewuare, the kingdom expanded and the city of Benin with its huge defen</w:t>
      </w:r>
      <w:r w:rsidR="002E7288">
        <w:rPr>
          <w:rFonts w:ascii="Times New Roman" w:hAnsi="Times New Roman" w:cs="Times New Roman"/>
          <w:sz w:val="28"/>
          <w:szCs w:val="28"/>
        </w:rPr>
        <w:t>sive</w:t>
      </w:r>
      <w:r>
        <w:rPr>
          <w:rFonts w:ascii="Times New Roman" w:hAnsi="Times New Roman" w:cs="Times New Roman"/>
          <w:sz w:val="28"/>
          <w:szCs w:val="28"/>
        </w:rPr>
        <w:t xml:space="preserve"> walls was established as a great seat of power for these Obas. The people and the economy flourished for centuries afterwards</w:t>
      </w:r>
      <w:r w:rsidR="00692D2D">
        <w:rPr>
          <w:rFonts w:ascii="Times New Roman" w:hAnsi="Times New Roman" w:cs="Times New Roman"/>
          <w:sz w:val="28"/>
          <w:szCs w:val="28"/>
        </w:rPr>
        <w:t>, Benin became a capital renowned for its great artistry. Their use of ivory, wood and bronze depicting the animals, people and their heritage with great detail and accuracy (National Geographic Society, 1996-2022).</w:t>
      </w:r>
    </w:p>
    <w:p w14:paraId="30DE98C5" w14:textId="64553162" w:rsidR="00692D2D" w:rsidRDefault="00692D2D">
      <w:pPr>
        <w:rPr>
          <w:rFonts w:ascii="Times New Roman" w:hAnsi="Times New Roman" w:cs="Times New Roman"/>
          <w:sz w:val="28"/>
          <w:szCs w:val="28"/>
        </w:rPr>
      </w:pPr>
      <w:r>
        <w:rPr>
          <w:rFonts w:ascii="Times New Roman" w:hAnsi="Times New Roman" w:cs="Times New Roman"/>
          <w:sz w:val="28"/>
          <w:szCs w:val="28"/>
        </w:rPr>
        <w:lastRenderedPageBreak/>
        <w:t xml:space="preserve">However, Benin’s power and control began to diminish towards the 1800s, </w:t>
      </w:r>
      <w:r w:rsidR="00F4357B">
        <w:rPr>
          <w:rFonts w:ascii="Times New Roman" w:hAnsi="Times New Roman" w:cs="Times New Roman"/>
          <w:sz w:val="28"/>
          <w:szCs w:val="28"/>
        </w:rPr>
        <w:t>control of the throne became continually fought over and contested by members of the Benin royal family. This loss of power and the undermining of the Obas led inevitably to Civil War between the different factions with their own agendas to consider. With the economy, the administration and the influence over the regions population greatly diminished, the weakened kingdom of Benin was unable to resist increased interference especially for trade dominance from European countries, particularly Colonial obsessed Britain.</w:t>
      </w:r>
    </w:p>
    <w:p w14:paraId="6F695068" w14:textId="291834E9" w:rsidR="00692D2D" w:rsidRDefault="00F4357B">
      <w:pPr>
        <w:rPr>
          <w:rFonts w:ascii="Times New Roman" w:hAnsi="Times New Roman" w:cs="Times New Roman"/>
          <w:sz w:val="28"/>
          <w:szCs w:val="28"/>
        </w:rPr>
      </w:pPr>
      <w:r>
        <w:rPr>
          <w:rFonts w:ascii="Times New Roman" w:hAnsi="Times New Roman" w:cs="Times New Roman"/>
          <w:sz w:val="28"/>
          <w:szCs w:val="28"/>
        </w:rPr>
        <w:t>During the later half of the 19</w:t>
      </w:r>
      <w:r w:rsidRPr="00F4357B">
        <w:rPr>
          <w:rFonts w:ascii="Times New Roman" w:hAnsi="Times New Roman" w:cs="Times New Roman"/>
          <w:sz w:val="28"/>
          <w:szCs w:val="28"/>
          <w:vertAlign w:val="superscript"/>
        </w:rPr>
        <w:t>th</w:t>
      </w:r>
      <w:r>
        <w:rPr>
          <w:rFonts w:ascii="Times New Roman" w:hAnsi="Times New Roman" w:cs="Times New Roman"/>
          <w:sz w:val="28"/>
          <w:szCs w:val="28"/>
        </w:rPr>
        <w:t xml:space="preserve"> century tensions between the rulers of Benin and Britain grew evermore desperate, Oba Ovaramwen increasingly became more and more reluctant to allow British trade to become established within the region</w:t>
      </w:r>
      <w:r w:rsidR="00F001AC">
        <w:rPr>
          <w:rFonts w:ascii="Times New Roman" w:hAnsi="Times New Roman" w:cs="Times New Roman"/>
          <w:sz w:val="28"/>
          <w:szCs w:val="28"/>
        </w:rPr>
        <w:t>, believing that the kingdom and city of Benin remain an independent region free from European interference. The British were further enraged when in February 1897 Vice Consul Phillips embarked on an entirely unauthorised expedition to confront Oba Ovaramwen; Vice Consul Phillips and his entire entourage were killed, the retaliation from the British was an all out assault on the city of Benin with 5</w:t>
      </w:r>
      <w:r w:rsidR="00D811CD">
        <w:rPr>
          <w:rFonts w:ascii="Times New Roman" w:hAnsi="Times New Roman" w:cs="Times New Roman"/>
          <w:sz w:val="28"/>
          <w:szCs w:val="28"/>
        </w:rPr>
        <w:t>,</w:t>
      </w:r>
      <w:r w:rsidR="00F001AC">
        <w:rPr>
          <w:rFonts w:ascii="Times New Roman" w:hAnsi="Times New Roman" w:cs="Times New Roman"/>
          <w:sz w:val="28"/>
          <w:szCs w:val="28"/>
        </w:rPr>
        <w:t>000 heavily armed troops, the result was complete annihilation of the Benin population, the looting and sacking of the palaces and the exile of Oba Ovaramwen (Docherty, 2021, p.258)</w:t>
      </w:r>
      <w:r w:rsidR="00464A7C">
        <w:rPr>
          <w:rFonts w:ascii="Times New Roman" w:hAnsi="Times New Roman" w:cs="Times New Roman"/>
          <w:sz w:val="28"/>
          <w:szCs w:val="28"/>
        </w:rPr>
        <w:t>.</w:t>
      </w:r>
    </w:p>
    <w:p w14:paraId="15DDC5E6" w14:textId="4F12402B" w:rsidR="00FB5550" w:rsidRDefault="00837BB3">
      <w:pPr>
        <w:rPr>
          <w:rFonts w:ascii="Times New Roman" w:hAnsi="Times New Roman" w:cs="Times New Roman"/>
          <w:sz w:val="28"/>
          <w:szCs w:val="28"/>
        </w:rPr>
      </w:pPr>
      <w:r>
        <w:rPr>
          <w:rFonts w:ascii="Times New Roman" w:hAnsi="Times New Roman" w:cs="Times New Roman"/>
          <w:sz w:val="28"/>
          <w:szCs w:val="28"/>
        </w:rPr>
        <w:t xml:space="preserve">Colonial documentation by the military quartermasters and </w:t>
      </w:r>
      <w:r w:rsidR="00316DB2">
        <w:rPr>
          <w:rFonts w:ascii="Times New Roman" w:hAnsi="Times New Roman" w:cs="Times New Roman"/>
          <w:sz w:val="28"/>
          <w:szCs w:val="28"/>
        </w:rPr>
        <w:t xml:space="preserve">administrators reveal that overwhelming fire power </w:t>
      </w:r>
      <w:r w:rsidR="00D811CD">
        <w:rPr>
          <w:rFonts w:ascii="Times New Roman" w:hAnsi="Times New Roman" w:cs="Times New Roman"/>
          <w:sz w:val="28"/>
          <w:szCs w:val="28"/>
        </w:rPr>
        <w:t xml:space="preserve">was </w:t>
      </w:r>
      <w:r w:rsidR="00316DB2">
        <w:rPr>
          <w:rFonts w:ascii="Times New Roman" w:hAnsi="Times New Roman" w:cs="Times New Roman"/>
          <w:sz w:val="28"/>
          <w:szCs w:val="28"/>
        </w:rPr>
        <w:t xml:space="preserve">gathered </w:t>
      </w:r>
      <w:r w:rsidR="00516215">
        <w:rPr>
          <w:rFonts w:ascii="Times New Roman" w:hAnsi="Times New Roman" w:cs="Times New Roman"/>
          <w:sz w:val="28"/>
          <w:szCs w:val="28"/>
        </w:rPr>
        <w:t xml:space="preserve">by the British forces to engage with the Benin population </w:t>
      </w:r>
      <w:r w:rsidR="0084068C">
        <w:rPr>
          <w:rFonts w:ascii="Times New Roman" w:hAnsi="Times New Roman" w:cs="Times New Roman"/>
          <w:sz w:val="28"/>
          <w:szCs w:val="28"/>
        </w:rPr>
        <w:t xml:space="preserve">, whose weapons were limited chiefly </w:t>
      </w:r>
      <w:r w:rsidR="000C6BEA">
        <w:rPr>
          <w:rFonts w:ascii="Times New Roman" w:hAnsi="Times New Roman" w:cs="Times New Roman"/>
          <w:sz w:val="28"/>
          <w:szCs w:val="28"/>
        </w:rPr>
        <w:t>to bows and arrows, cutlasses and spears and due to the implementation of the Brussels Act</w:t>
      </w:r>
      <w:r w:rsidR="002B1B84">
        <w:rPr>
          <w:rFonts w:ascii="Times New Roman" w:hAnsi="Times New Roman" w:cs="Times New Roman"/>
          <w:sz w:val="28"/>
          <w:szCs w:val="28"/>
        </w:rPr>
        <w:t xml:space="preserve"> </w:t>
      </w:r>
      <w:r w:rsidR="00F22688">
        <w:rPr>
          <w:rFonts w:ascii="Times New Roman" w:hAnsi="Times New Roman" w:cs="Times New Roman"/>
          <w:sz w:val="28"/>
          <w:szCs w:val="28"/>
        </w:rPr>
        <w:t xml:space="preserve">of </w:t>
      </w:r>
      <w:r w:rsidR="002B1B84">
        <w:rPr>
          <w:rFonts w:ascii="Times New Roman" w:hAnsi="Times New Roman" w:cs="Times New Roman"/>
          <w:sz w:val="28"/>
          <w:szCs w:val="28"/>
        </w:rPr>
        <w:t>1893, which prohibited the sale of weapons of precision to areas such as</w:t>
      </w:r>
      <w:r w:rsidR="004D4FC9">
        <w:rPr>
          <w:rFonts w:ascii="Times New Roman" w:hAnsi="Times New Roman" w:cs="Times New Roman"/>
          <w:sz w:val="28"/>
          <w:szCs w:val="28"/>
        </w:rPr>
        <w:t xml:space="preserve"> the Benin region, </w:t>
      </w:r>
      <w:r w:rsidR="00A16EB3">
        <w:rPr>
          <w:rFonts w:ascii="Times New Roman" w:hAnsi="Times New Roman" w:cs="Times New Roman"/>
          <w:sz w:val="28"/>
          <w:szCs w:val="28"/>
        </w:rPr>
        <w:t>only a limited number of guns were available, these having been abandoned</w:t>
      </w:r>
      <w:r w:rsidR="0075217F">
        <w:rPr>
          <w:rFonts w:ascii="Times New Roman" w:hAnsi="Times New Roman" w:cs="Times New Roman"/>
          <w:sz w:val="28"/>
          <w:szCs w:val="28"/>
        </w:rPr>
        <w:t xml:space="preserve"> during previous encounters with European traders.</w:t>
      </w:r>
      <w:r w:rsidR="00201E42">
        <w:rPr>
          <w:rFonts w:ascii="Times New Roman" w:hAnsi="Times New Roman" w:cs="Times New Roman"/>
          <w:sz w:val="28"/>
          <w:szCs w:val="28"/>
        </w:rPr>
        <w:t xml:space="preserve"> The ‘bini’ fought with whatever they could find to hand</w:t>
      </w:r>
      <w:r w:rsidR="00856AA3">
        <w:rPr>
          <w:rFonts w:ascii="Times New Roman" w:hAnsi="Times New Roman" w:cs="Times New Roman"/>
          <w:sz w:val="28"/>
          <w:szCs w:val="28"/>
        </w:rPr>
        <w:t xml:space="preserve">, this in sharp </w:t>
      </w:r>
      <w:r w:rsidR="007662F7">
        <w:rPr>
          <w:rFonts w:ascii="Times New Roman" w:hAnsi="Times New Roman" w:cs="Times New Roman"/>
          <w:sz w:val="28"/>
          <w:szCs w:val="28"/>
        </w:rPr>
        <w:t xml:space="preserve">contrast to the massive British </w:t>
      </w:r>
      <w:r w:rsidR="001C0797">
        <w:rPr>
          <w:rFonts w:ascii="Times New Roman" w:hAnsi="Times New Roman" w:cs="Times New Roman"/>
          <w:sz w:val="28"/>
          <w:szCs w:val="28"/>
        </w:rPr>
        <w:t xml:space="preserve">assemblage </w:t>
      </w:r>
      <w:r w:rsidR="00541BC8">
        <w:rPr>
          <w:rFonts w:ascii="Times New Roman" w:hAnsi="Times New Roman" w:cs="Times New Roman"/>
          <w:sz w:val="28"/>
          <w:szCs w:val="28"/>
        </w:rPr>
        <w:t xml:space="preserve">of 6 rocket tubes, a dozen seven pound mountain guns, fourteen </w:t>
      </w:r>
      <w:r w:rsidR="003B270A">
        <w:rPr>
          <w:rFonts w:ascii="Times New Roman" w:hAnsi="Times New Roman" w:cs="Times New Roman"/>
          <w:sz w:val="28"/>
          <w:szCs w:val="28"/>
        </w:rPr>
        <w:t>maxim guns, 2 million machine gun cartridges</w:t>
      </w:r>
      <w:r w:rsidR="00883B2A">
        <w:rPr>
          <w:rFonts w:ascii="Times New Roman" w:hAnsi="Times New Roman" w:cs="Times New Roman"/>
          <w:sz w:val="28"/>
          <w:szCs w:val="28"/>
        </w:rPr>
        <w:t xml:space="preserve">, one thousand </w:t>
      </w:r>
      <w:r w:rsidR="00632DC7">
        <w:rPr>
          <w:rFonts w:ascii="Times New Roman" w:hAnsi="Times New Roman" w:cs="Times New Roman"/>
          <w:sz w:val="28"/>
          <w:szCs w:val="28"/>
        </w:rPr>
        <w:t>two h</w:t>
      </w:r>
      <w:r w:rsidR="00F22688">
        <w:rPr>
          <w:rFonts w:ascii="Times New Roman" w:hAnsi="Times New Roman" w:cs="Times New Roman"/>
          <w:sz w:val="28"/>
          <w:szCs w:val="28"/>
        </w:rPr>
        <w:t xml:space="preserve">undred </w:t>
      </w:r>
      <w:r w:rsidR="00632DC7">
        <w:rPr>
          <w:rFonts w:ascii="Times New Roman" w:hAnsi="Times New Roman" w:cs="Times New Roman"/>
          <w:sz w:val="28"/>
          <w:szCs w:val="28"/>
        </w:rPr>
        <w:t>Enfield rifles</w:t>
      </w:r>
      <w:r w:rsidR="0081158D">
        <w:rPr>
          <w:rFonts w:ascii="Times New Roman" w:hAnsi="Times New Roman" w:cs="Times New Roman"/>
          <w:sz w:val="28"/>
          <w:szCs w:val="28"/>
        </w:rPr>
        <w:t xml:space="preserve">, </w:t>
      </w:r>
      <w:r w:rsidR="00632DC7">
        <w:rPr>
          <w:rFonts w:ascii="Times New Roman" w:hAnsi="Times New Roman" w:cs="Times New Roman"/>
          <w:sz w:val="28"/>
          <w:szCs w:val="28"/>
        </w:rPr>
        <w:t xml:space="preserve">and explosive parties </w:t>
      </w:r>
      <w:r w:rsidR="0060084E">
        <w:rPr>
          <w:rFonts w:ascii="Times New Roman" w:hAnsi="Times New Roman" w:cs="Times New Roman"/>
          <w:sz w:val="28"/>
          <w:szCs w:val="28"/>
        </w:rPr>
        <w:t>who were deployed to demolish</w:t>
      </w:r>
      <w:r w:rsidR="00AF52A6">
        <w:rPr>
          <w:rFonts w:ascii="Times New Roman" w:hAnsi="Times New Roman" w:cs="Times New Roman"/>
          <w:sz w:val="28"/>
          <w:szCs w:val="28"/>
        </w:rPr>
        <w:t xml:space="preserve"> palace walls and defensive blockades</w:t>
      </w:r>
      <w:r w:rsidR="00695055">
        <w:rPr>
          <w:rFonts w:ascii="Times New Roman" w:hAnsi="Times New Roman" w:cs="Times New Roman"/>
          <w:sz w:val="28"/>
          <w:szCs w:val="28"/>
        </w:rPr>
        <w:t>, but above all trees that were sacred and would have stood for hundreds of years</w:t>
      </w:r>
      <w:r w:rsidR="00D20D58">
        <w:rPr>
          <w:rFonts w:ascii="Times New Roman" w:hAnsi="Times New Roman" w:cs="Times New Roman"/>
          <w:sz w:val="28"/>
          <w:szCs w:val="28"/>
        </w:rPr>
        <w:t xml:space="preserve">, used in rituals and ceremonies, were deliberately targeted </w:t>
      </w:r>
      <w:r w:rsidR="003B50D5">
        <w:rPr>
          <w:rFonts w:ascii="Times New Roman" w:hAnsi="Times New Roman" w:cs="Times New Roman"/>
          <w:sz w:val="28"/>
          <w:szCs w:val="28"/>
        </w:rPr>
        <w:t xml:space="preserve">again obliterating all traces of their culture (Hicks, </w:t>
      </w:r>
      <w:r w:rsidR="0001147C">
        <w:rPr>
          <w:rFonts w:ascii="Times New Roman" w:hAnsi="Times New Roman" w:cs="Times New Roman"/>
          <w:sz w:val="28"/>
          <w:szCs w:val="28"/>
        </w:rPr>
        <w:t>2020</w:t>
      </w:r>
      <w:r w:rsidR="00F27623">
        <w:rPr>
          <w:rFonts w:ascii="Times New Roman" w:hAnsi="Times New Roman" w:cs="Times New Roman"/>
          <w:sz w:val="28"/>
          <w:szCs w:val="28"/>
        </w:rPr>
        <w:t>b</w:t>
      </w:r>
      <w:r w:rsidR="0001147C">
        <w:rPr>
          <w:rFonts w:ascii="Times New Roman" w:hAnsi="Times New Roman" w:cs="Times New Roman"/>
          <w:sz w:val="28"/>
          <w:szCs w:val="28"/>
        </w:rPr>
        <w:t>, p.113</w:t>
      </w:r>
      <w:r w:rsidR="00F27623">
        <w:rPr>
          <w:rFonts w:ascii="Times New Roman" w:hAnsi="Times New Roman" w:cs="Times New Roman"/>
          <w:sz w:val="28"/>
          <w:szCs w:val="28"/>
        </w:rPr>
        <w:t>)</w:t>
      </w:r>
      <w:r w:rsidR="0001147C">
        <w:rPr>
          <w:rFonts w:ascii="Times New Roman" w:hAnsi="Times New Roman" w:cs="Times New Roman"/>
          <w:sz w:val="28"/>
          <w:szCs w:val="28"/>
        </w:rPr>
        <w:t>.</w:t>
      </w:r>
    </w:p>
    <w:p w14:paraId="4CF8805F" w14:textId="1D7596A6" w:rsidR="00617722" w:rsidRDefault="00617722">
      <w:pPr>
        <w:rPr>
          <w:rFonts w:ascii="Times New Roman" w:hAnsi="Times New Roman" w:cs="Times New Roman"/>
          <w:sz w:val="28"/>
          <w:szCs w:val="28"/>
        </w:rPr>
      </w:pPr>
      <w:r>
        <w:rPr>
          <w:rFonts w:ascii="Times New Roman" w:hAnsi="Times New Roman" w:cs="Times New Roman"/>
          <w:sz w:val="28"/>
          <w:szCs w:val="28"/>
        </w:rPr>
        <w:t>News of the indiscriminate attack on Benin city and the democide and violence</w:t>
      </w:r>
      <w:r w:rsidR="0063480F">
        <w:rPr>
          <w:rFonts w:ascii="Times New Roman" w:hAnsi="Times New Roman" w:cs="Times New Roman"/>
          <w:sz w:val="28"/>
          <w:szCs w:val="28"/>
        </w:rPr>
        <w:t xml:space="preserve"> that was inflicted upon the Niger Delta region soon reached home</w:t>
      </w:r>
      <w:r w:rsidR="00FD157B">
        <w:rPr>
          <w:rFonts w:ascii="Times New Roman" w:hAnsi="Times New Roman" w:cs="Times New Roman"/>
          <w:sz w:val="28"/>
          <w:szCs w:val="28"/>
        </w:rPr>
        <w:t>.</w:t>
      </w:r>
      <w:r w:rsidR="0063480F">
        <w:rPr>
          <w:rFonts w:ascii="Times New Roman" w:hAnsi="Times New Roman" w:cs="Times New Roman"/>
          <w:sz w:val="28"/>
          <w:szCs w:val="28"/>
        </w:rPr>
        <w:t xml:space="preserve"> </w:t>
      </w:r>
      <w:r w:rsidR="00FD157B">
        <w:rPr>
          <w:rFonts w:ascii="Times New Roman" w:hAnsi="Times New Roman" w:cs="Times New Roman"/>
          <w:sz w:val="28"/>
          <w:szCs w:val="28"/>
        </w:rPr>
        <w:t>W</w:t>
      </w:r>
      <w:r w:rsidR="0063480F">
        <w:rPr>
          <w:rFonts w:ascii="Times New Roman" w:hAnsi="Times New Roman" w:cs="Times New Roman"/>
          <w:sz w:val="28"/>
          <w:szCs w:val="28"/>
        </w:rPr>
        <w:t>ith early photogra</w:t>
      </w:r>
      <w:r w:rsidR="00FD157B">
        <w:rPr>
          <w:rFonts w:ascii="Times New Roman" w:hAnsi="Times New Roman" w:cs="Times New Roman"/>
          <w:sz w:val="28"/>
          <w:szCs w:val="28"/>
        </w:rPr>
        <w:t xml:space="preserve">phy and film making </w:t>
      </w:r>
      <w:r w:rsidR="00AB76C5">
        <w:rPr>
          <w:rFonts w:ascii="Times New Roman" w:hAnsi="Times New Roman" w:cs="Times New Roman"/>
          <w:sz w:val="28"/>
          <w:szCs w:val="28"/>
        </w:rPr>
        <w:t>becoming more popular</w:t>
      </w:r>
      <w:r w:rsidR="00202922">
        <w:rPr>
          <w:rFonts w:ascii="Times New Roman" w:hAnsi="Times New Roman" w:cs="Times New Roman"/>
          <w:sz w:val="28"/>
          <w:szCs w:val="28"/>
        </w:rPr>
        <w:t>, the images of looting, mass killing of unarmed people and the theft of so many objects</w:t>
      </w:r>
      <w:r w:rsidR="00865314">
        <w:rPr>
          <w:rFonts w:ascii="Times New Roman" w:hAnsi="Times New Roman" w:cs="Times New Roman"/>
          <w:sz w:val="28"/>
          <w:szCs w:val="28"/>
        </w:rPr>
        <w:t xml:space="preserve"> shocked the </w:t>
      </w:r>
      <w:r w:rsidR="00865314">
        <w:rPr>
          <w:rFonts w:ascii="Times New Roman" w:hAnsi="Times New Roman" w:cs="Times New Roman"/>
          <w:sz w:val="28"/>
          <w:szCs w:val="28"/>
        </w:rPr>
        <w:lastRenderedPageBreak/>
        <w:t>British public</w:t>
      </w:r>
      <w:r w:rsidR="000629B7">
        <w:rPr>
          <w:rFonts w:ascii="Times New Roman" w:hAnsi="Times New Roman" w:cs="Times New Roman"/>
          <w:sz w:val="28"/>
          <w:szCs w:val="28"/>
        </w:rPr>
        <w:t xml:space="preserve">, even by British standards </w:t>
      </w:r>
      <w:r w:rsidR="00337DD4">
        <w:rPr>
          <w:rFonts w:ascii="Times New Roman" w:hAnsi="Times New Roman" w:cs="Times New Roman"/>
          <w:sz w:val="28"/>
          <w:szCs w:val="28"/>
        </w:rPr>
        <w:t>the brutality was shown to be atrocious</w:t>
      </w:r>
      <w:r w:rsidR="00665911">
        <w:rPr>
          <w:rFonts w:ascii="Times New Roman" w:hAnsi="Times New Roman" w:cs="Times New Roman"/>
          <w:sz w:val="28"/>
          <w:szCs w:val="28"/>
        </w:rPr>
        <w:t>.</w:t>
      </w:r>
    </w:p>
    <w:p w14:paraId="6AF28671" w14:textId="5E793698" w:rsidR="00665911" w:rsidRDefault="00665911">
      <w:pPr>
        <w:rPr>
          <w:rFonts w:ascii="Times New Roman" w:hAnsi="Times New Roman" w:cs="Times New Roman"/>
          <w:sz w:val="28"/>
          <w:szCs w:val="28"/>
        </w:rPr>
      </w:pPr>
      <w:r>
        <w:rPr>
          <w:rFonts w:ascii="Times New Roman" w:hAnsi="Times New Roman" w:cs="Times New Roman"/>
          <w:sz w:val="28"/>
          <w:szCs w:val="28"/>
        </w:rPr>
        <w:t xml:space="preserve">Within </w:t>
      </w:r>
      <w:r w:rsidR="004E7AA7">
        <w:rPr>
          <w:rFonts w:ascii="Times New Roman" w:hAnsi="Times New Roman" w:cs="Times New Roman"/>
          <w:sz w:val="28"/>
          <w:szCs w:val="28"/>
        </w:rPr>
        <w:t>two years declarations and treaties were drafted</w:t>
      </w:r>
      <w:r w:rsidR="00E619AD">
        <w:rPr>
          <w:rFonts w:ascii="Times New Roman" w:hAnsi="Times New Roman" w:cs="Times New Roman"/>
          <w:sz w:val="28"/>
          <w:szCs w:val="28"/>
        </w:rPr>
        <w:t>, the 1899 Haque Convention was established</w:t>
      </w:r>
      <w:r w:rsidR="00F20C58">
        <w:rPr>
          <w:rFonts w:ascii="Times New Roman" w:hAnsi="Times New Roman" w:cs="Times New Roman"/>
          <w:sz w:val="28"/>
          <w:szCs w:val="28"/>
        </w:rPr>
        <w:t>, the aim ‘humanization of war’</w:t>
      </w:r>
      <w:r w:rsidR="00007846">
        <w:rPr>
          <w:rFonts w:ascii="Times New Roman" w:hAnsi="Times New Roman" w:cs="Times New Roman"/>
          <w:sz w:val="28"/>
          <w:szCs w:val="28"/>
        </w:rPr>
        <w:t xml:space="preserve">, to prevent the </w:t>
      </w:r>
      <w:r w:rsidR="00EC47AE">
        <w:rPr>
          <w:rFonts w:ascii="Times New Roman" w:hAnsi="Times New Roman" w:cs="Times New Roman"/>
          <w:sz w:val="28"/>
          <w:szCs w:val="28"/>
        </w:rPr>
        <w:t>unnecessary suffering</w:t>
      </w:r>
      <w:r w:rsidR="000A08BB">
        <w:rPr>
          <w:rFonts w:ascii="Times New Roman" w:hAnsi="Times New Roman" w:cs="Times New Roman"/>
          <w:sz w:val="28"/>
          <w:szCs w:val="28"/>
        </w:rPr>
        <w:t>, the bombardment of undefended villages, towns and cities</w:t>
      </w:r>
      <w:r w:rsidR="00CB19FF">
        <w:rPr>
          <w:rFonts w:ascii="Times New Roman" w:hAnsi="Times New Roman" w:cs="Times New Roman"/>
          <w:sz w:val="28"/>
          <w:szCs w:val="28"/>
        </w:rPr>
        <w:t xml:space="preserve"> and the protection of buildings dedicated to the art, culture and history of those people.</w:t>
      </w:r>
    </w:p>
    <w:p w14:paraId="727C4C09" w14:textId="77777777" w:rsidR="00464A7C" w:rsidRDefault="00464A7C">
      <w:pPr>
        <w:rPr>
          <w:rFonts w:ascii="Times New Roman" w:hAnsi="Times New Roman" w:cs="Times New Roman"/>
          <w:sz w:val="28"/>
          <w:szCs w:val="28"/>
        </w:rPr>
      </w:pPr>
    </w:p>
    <w:p w14:paraId="443F0ECA" w14:textId="5725C2BD" w:rsidR="00992F24" w:rsidRDefault="00F001AC">
      <w:pPr>
        <w:rPr>
          <w:rFonts w:ascii="Times New Roman" w:hAnsi="Times New Roman" w:cs="Times New Roman"/>
          <w:sz w:val="28"/>
          <w:szCs w:val="28"/>
        </w:rPr>
      </w:pPr>
      <w:r>
        <w:rPr>
          <w:rFonts w:ascii="Times New Roman" w:hAnsi="Times New Roman" w:cs="Times New Roman"/>
          <w:sz w:val="28"/>
          <w:szCs w:val="28"/>
        </w:rPr>
        <w:t>From that point onward the Benin people’s lives were cha</w:t>
      </w:r>
      <w:r w:rsidR="00494CDE">
        <w:rPr>
          <w:rFonts w:ascii="Times New Roman" w:hAnsi="Times New Roman" w:cs="Times New Roman"/>
          <w:sz w:val="28"/>
          <w:szCs w:val="28"/>
        </w:rPr>
        <w:t>nged, their political structure and culture</w:t>
      </w:r>
      <w:r w:rsidR="00492831">
        <w:rPr>
          <w:rFonts w:ascii="Times New Roman" w:hAnsi="Times New Roman" w:cs="Times New Roman"/>
          <w:sz w:val="28"/>
          <w:szCs w:val="28"/>
        </w:rPr>
        <w:t xml:space="preserve"> including their 500 year</w:t>
      </w:r>
      <w:r w:rsidR="00AF4CFE">
        <w:rPr>
          <w:rFonts w:ascii="Times New Roman" w:hAnsi="Times New Roman" w:cs="Times New Roman"/>
          <w:sz w:val="28"/>
          <w:szCs w:val="28"/>
        </w:rPr>
        <w:t xml:space="preserve"> old artistic tradition was obliterated by the now British occupation</w:t>
      </w:r>
      <w:r w:rsidR="00937717">
        <w:rPr>
          <w:rFonts w:ascii="Times New Roman" w:hAnsi="Times New Roman" w:cs="Times New Roman"/>
          <w:sz w:val="28"/>
          <w:szCs w:val="28"/>
        </w:rPr>
        <w:t>.</w:t>
      </w:r>
      <w:r w:rsidR="00A41454">
        <w:rPr>
          <w:rFonts w:ascii="Times New Roman" w:hAnsi="Times New Roman" w:cs="Times New Roman"/>
          <w:sz w:val="28"/>
          <w:szCs w:val="28"/>
        </w:rPr>
        <w:t xml:space="preserve"> </w:t>
      </w:r>
      <w:r w:rsidR="00DC29C9">
        <w:rPr>
          <w:rFonts w:ascii="Times New Roman" w:hAnsi="Times New Roman" w:cs="Times New Roman"/>
          <w:sz w:val="28"/>
          <w:szCs w:val="28"/>
        </w:rPr>
        <w:t>The rituals that once were common place</w:t>
      </w:r>
      <w:r w:rsidR="0081158D">
        <w:rPr>
          <w:rFonts w:ascii="Times New Roman" w:hAnsi="Times New Roman" w:cs="Times New Roman"/>
          <w:sz w:val="28"/>
          <w:szCs w:val="28"/>
        </w:rPr>
        <w:t xml:space="preserve">, </w:t>
      </w:r>
      <w:r w:rsidR="00DC29C9">
        <w:rPr>
          <w:rFonts w:ascii="Times New Roman" w:hAnsi="Times New Roman" w:cs="Times New Roman"/>
          <w:sz w:val="28"/>
          <w:szCs w:val="28"/>
        </w:rPr>
        <w:t xml:space="preserve">the </w:t>
      </w:r>
      <w:r w:rsidR="004902C3">
        <w:rPr>
          <w:rFonts w:ascii="Times New Roman" w:hAnsi="Times New Roman" w:cs="Times New Roman"/>
          <w:sz w:val="28"/>
          <w:szCs w:val="28"/>
        </w:rPr>
        <w:t>artistry</w:t>
      </w:r>
      <w:r w:rsidR="00554EFB">
        <w:rPr>
          <w:rFonts w:ascii="Times New Roman" w:hAnsi="Times New Roman" w:cs="Times New Roman"/>
          <w:sz w:val="28"/>
          <w:szCs w:val="28"/>
        </w:rPr>
        <w:t xml:space="preserve">, </w:t>
      </w:r>
      <w:r w:rsidR="00D002D0">
        <w:rPr>
          <w:rFonts w:ascii="Times New Roman" w:hAnsi="Times New Roman" w:cs="Times New Roman"/>
          <w:sz w:val="28"/>
          <w:szCs w:val="28"/>
        </w:rPr>
        <w:t xml:space="preserve">particularly </w:t>
      </w:r>
      <w:r w:rsidR="00554EFB">
        <w:rPr>
          <w:rFonts w:ascii="Times New Roman" w:hAnsi="Times New Roman" w:cs="Times New Roman"/>
          <w:sz w:val="28"/>
          <w:szCs w:val="28"/>
        </w:rPr>
        <w:t>the bronze plaques</w:t>
      </w:r>
      <w:r w:rsidR="00FA15D0">
        <w:rPr>
          <w:rFonts w:ascii="Times New Roman" w:hAnsi="Times New Roman" w:cs="Times New Roman"/>
          <w:sz w:val="28"/>
          <w:szCs w:val="28"/>
        </w:rPr>
        <w:t>, heads</w:t>
      </w:r>
      <w:r w:rsidR="0093310B">
        <w:rPr>
          <w:rFonts w:ascii="Times New Roman" w:hAnsi="Times New Roman" w:cs="Times New Roman"/>
          <w:sz w:val="28"/>
          <w:szCs w:val="28"/>
        </w:rPr>
        <w:t xml:space="preserve"> and figures were no longer needed</w:t>
      </w:r>
      <w:r w:rsidR="00937917">
        <w:rPr>
          <w:rFonts w:ascii="Times New Roman" w:hAnsi="Times New Roman" w:cs="Times New Roman"/>
          <w:sz w:val="28"/>
          <w:szCs w:val="28"/>
        </w:rPr>
        <w:t xml:space="preserve"> (</w:t>
      </w:r>
      <w:r w:rsidR="00C35172">
        <w:rPr>
          <w:rFonts w:ascii="Times New Roman" w:hAnsi="Times New Roman" w:cs="Times New Roman"/>
          <w:sz w:val="28"/>
          <w:szCs w:val="28"/>
        </w:rPr>
        <w:t>Elezar Barkan, 1997, p</w:t>
      </w:r>
      <w:r w:rsidR="00992F24">
        <w:rPr>
          <w:rFonts w:ascii="Times New Roman" w:hAnsi="Times New Roman" w:cs="Times New Roman"/>
          <w:sz w:val="28"/>
          <w:szCs w:val="28"/>
        </w:rPr>
        <w:t>.40). As Lord Wol</w:t>
      </w:r>
      <w:r w:rsidR="000733AA">
        <w:rPr>
          <w:rFonts w:ascii="Times New Roman" w:hAnsi="Times New Roman" w:cs="Times New Roman"/>
          <w:sz w:val="28"/>
          <w:szCs w:val="28"/>
        </w:rPr>
        <w:t>seley</w:t>
      </w:r>
      <w:r w:rsidR="00EA2710">
        <w:rPr>
          <w:rFonts w:ascii="Times New Roman" w:hAnsi="Times New Roman" w:cs="Times New Roman"/>
          <w:sz w:val="28"/>
          <w:szCs w:val="28"/>
        </w:rPr>
        <w:t xml:space="preserve"> says,</w:t>
      </w:r>
    </w:p>
    <w:p w14:paraId="2127EB9F" w14:textId="77777777" w:rsidR="00EA2710" w:rsidRDefault="00EA2710">
      <w:pPr>
        <w:rPr>
          <w:rFonts w:ascii="Times New Roman" w:hAnsi="Times New Roman" w:cs="Times New Roman"/>
          <w:sz w:val="28"/>
          <w:szCs w:val="28"/>
        </w:rPr>
      </w:pPr>
    </w:p>
    <w:p w14:paraId="3B1B8E3C" w14:textId="11BA3725" w:rsidR="00EA2710" w:rsidRDefault="00EA2710">
      <w:pPr>
        <w:rPr>
          <w:rFonts w:ascii="Times New Roman" w:hAnsi="Times New Roman" w:cs="Times New Roman"/>
          <w:sz w:val="28"/>
          <w:szCs w:val="28"/>
        </w:rPr>
      </w:pPr>
      <w:r>
        <w:rPr>
          <w:rFonts w:ascii="Times New Roman" w:hAnsi="Times New Roman" w:cs="Times New Roman"/>
          <w:sz w:val="28"/>
          <w:szCs w:val="28"/>
        </w:rPr>
        <w:t xml:space="preserve">          “in planning a war against an uncivilised </w:t>
      </w:r>
      <w:r w:rsidR="00755983">
        <w:rPr>
          <w:rFonts w:ascii="Times New Roman" w:hAnsi="Times New Roman" w:cs="Times New Roman"/>
          <w:sz w:val="28"/>
          <w:szCs w:val="28"/>
        </w:rPr>
        <w:t xml:space="preserve">nation your first object </w:t>
      </w:r>
      <w:r w:rsidR="00123991">
        <w:rPr>
          <w:rFonts w:ascii="Times New Roman" w:hAnsi="Times New Roman" w:cs="Times New Roman"/>
          <w:sz w:val="28"/>
          <w:szCs w:val="28"/>
        </w:rPr>
        <w:t>should     be the capture of whatever they prize most”</w:t>
      </w:r>
    </w:p>
    <w:p w14:paraId="2F20DF32" w14:textId="1C51A323" w:rsidR="0069064A" w:rsidRDefault="0069064A">
      <w:pPr>
        <w:rPr>
          <w:rFonts w:ascii="Times New Roman" w:hAnsi="Times New Roman" w:cs="Times New Roman"/>
          <w:sz w:val="28"/>
          <w:szCs w:val="28"/>
        </w:rPr>
      </w:pPr>
      <w:r>
        <w:rPr>
          <w:rFonts w:ascii="Times New Roman" w:hAnsi="Times New Roman" w:cs="Times New Roman"/>
          <w:sz w:val="28"/>
          <w:szCs w:val="28"/>
        </w:rPr>
        <w:t xml:space="preserve">                                              (Charles Calwe</w:t>
      </w:r>
      <w:r w:rsidR="00512056">
        <w:rPr>
          <w:rFonts w:ascii="Times New Roman" w:hAnsi="Times New Roman" w:cs="Times New Roman"/>
          <w:sz w:val="28"/>
          <w:szCs w:val="28"/>
        </w:rPr>
        <w:t>ll, 1897)</w:t>
      </w:r>
    </w:p>
    <w:p w14:paraId="08779AD9" w14:textId="77777777" w:rsidR="00D50721" w:rsidRDefault="00D50721">
      <w:pPr>
        <w:rPr>
          <w:rFonts w:ascii="Times New Roman" w:hAnsi="Times New Roman" w:cs="Times New Roman"/>
          <w:sz w:val="28"/>
          <w:szCs w:val="28"/>
        </w:rPr>
      </w:pPr>
    </w:p>
    <w:p w14:paraId="0A1F427C" w14:textId="5EF06275" w:rsidR="00D50721" w:rsidRDefault="00D50721">
      <w:pPr>
        <w:rPr>
          <w:rFonts w:ascii="Times New Roman" w:hAnsi="Times New Roman" w:cs="Times New Roman"/>
          <w:sz w:val="28"/>
          <w:szCs w:val="28"/>
        </w:rPr>
      </w:pPr>
      <w:r>
        <w:rPr>
          <w:rFonts w:ascii="Times New Roman" w:hAnsi="Times New Roman" w:cs="Times New Roman"/>
          <w:sz w:val="28"/>
          <w:szCs w:val="28"/>
        </w:rPr>
        <w:t>It has been estimated</w:t>
      </w:r>
      <w:r w:rsidR="00736538">
        <w:rPr>
          <w:rFonts w:ascii="Times New Roman" w:hAnsi="Times New Roman" w:cs="Times New Roman"/>
          <w:sz w:val="28"/>
          <w:szCs w:val="28"/>
        </w:rPr>
        <w:t xml:space="preserve"> that within the first two weeks </w:t>
      </w:r>
      <w:r w:rsidR="00AB6405">
        <w:rPr>
          <w:rFonts w:ascii="Times New Roman" w:hAnsi="Times New Roman" w:cs="Times New Roman"/>
          <w:sz w:val="28"/>
          <w:szCs w:val="28"/>
        </w:rPr>
        <w:t>of the sacking of Benin city as many as 10,000</w:t>
      </w:r>
      <w:r w:rsidR="006145DF">
        <w:rPr>
          <w:rFonts w:ascii="Times New Roman" w:hAnsi="Times New Roman" w:cs="Times New Roman"/>
          <w:sz w:val="28"/>
          <w:szCs w:val="28"/>
        </w:rPr>
        <w:t xml:space="preserve"> objects made from </w:t>
      </w:r>
      <w:r w:rsidR="00666C6F">
        <w:rPr>
          <w:rFonts w:ascii="Times New Roman" w:hAnsi="Times New Roman" w:cs="Times New Roman"/>
          <w:sz w:val="28"/>
          <w:szCs w:val="28"/>
        </w:rPr>
        <w:t>ivory, wood and bronze</w:t>
      </w:r>
      <w:r w:rsidR="008020A9">
        <w:rPr>
          <w:rFonts w:ascii="Times New Roman" w:hAnsi="Times New Roman" w:cs="Times New Roman"/>
          <w:sz w:val="28"/>
          <w:szCs w:val="28"/>
        </w:rPr>
        <w:t xml:space="preserve">, </w:t>
      </w:r>
      <w:r w:rsidR="007A20E6">
        <w:rPr>
          <w:rFonts w:ascii="Times New Roman" w:hAnsi="Times New Roman" w:cs="Times New Roman"/>
          <w:sz w:val="28"/>
          <w:szCs w:val="28"/>
        </w:rPr>
        <w:t>works of art that represented the entire culture were stolen. They were shared between</w:t>
      </w:r>
      <w:r w:rsidR="003C39C6">
        <w:rPr>
          <w:rFonts w:ascii="Times New Roman" w:hAnsi="Times New Roman" w:cs="Times New Roman"/>
          <w:sz w:val="28"/>
          <w:szCs w:val="28"/>
        </w:rPr>
        <w:t xml:space="preserve"> the officers</w:t>
      </w:r>
      <w:r w:rsidR="009B0213">
        <w:rPr>
          <w:rFonts w:ascii="Times New Roman" w:hAnsi="Times New Roman" w:cs="Times New Roman"/>
          <w:sz w:val="28"/>
          <w:szCs w:val="28"/>
        </w:rPr>
        <w:t xml:space="preserve"> and other high ranking officials, the rest of the objects then shipped back to Britain (Hicks</w:t>
      </w:r>
      <w:r w:rsidR="00F0771D">
        <w:rPr>
          <w:rFonts w:ascii="Times New Roman" w:hAnsi="Times New Roman" w:cs="Times New Roman"/>
          <w:sz w:val="28"/>
          <w:szCs w:val="28"/>
        </w:rPr>
        <w:t xml:space="preserve">, </w:t>
      </w:r>
      <w:r w:rsidR="00A80C80">
        <w:rPr>
          <w:rFonts w:ascii="Times New Roman" w:hAnsi="Times New Roman" w:cs="Times New Roman"/>
          <w:sz w:val="28"/>
          <w:szCs w:val="28"/>
        </w:rPr>
        <w:t>2020</w:t>
      </w:r>
      <w:r w:rsidR="000F6A63">
        <w:rPr>
          <w:rFonts w:ascii="Times New Roman" w:hAnsi="Times New Roman" w:cs="Times New Roman"/>
          <w:sz w:val="28"/>
          <w:szCs w:val="28"/>
        </w:rPr>
        <w:t>a</w:t>
      </w:r>
      <w:r w:rsidR="00A80C80">
        <w:rPr>
          <w:rFonts w:ascii="Times New Roman" w:hAnsi="Times New Roman" w:cs="Times New Roman"/>
          <w:sz w:val="28"/>
          <w:szCs w:val="28"/>
        </w:rPr>
        <w:t>, p.135 – 136)</w:t>
      </w:r>
      <w:r w:rsidR="005F7033">
        <w:rPr>
          <w:rFonts w:ascii="Times New Roman" w:hAnsi="Times New Roman" w:cs="Times New Roman"/>
          <w:sz w:val="28"/>
          <w:szCs w:val="28"/>
        </w:rPr>
        <w:t>.</w:t>
      </w:r>
    </w:p>
    <w:p w14:paraId="2C847B62" w14:textId="558EEFD4" w:rsidR="005F7033" w:rsidRDefault="005F7033">
      <w:pPr>
        <w:rPr>
          <w:rFonts w:ascii="Times New Roman" w:hAnsi="Times New Roman" w:cs="Times New Roman"/>
          <w:sz w:val="28"/>
          <w:szCs w:val="28"/>
        </w:rPr>
      </w:pPr>
      <w:r>
        <w:rPr>
          <w:rFonts w:ascii="Times New Roman" w:hAnsi="Times New Roman" w:cs="Times New Roman"/>
          <w:sz w:val="28"/>
          <w:szCs w:val="28"/>
        </w:rPr>
        <w:t>The war on the Benin people was not only an attack on humans</w:t>
      </w:r>
      <w:r w:rsidR="00863354">
        <w:rPr>
          <w:rFonts w:ascii="Times New Roman" w:hAnsi="Times New Roman" w:cs="Times New Roman"/>
          <w:sz w:val="28"/>
          <w:szCs w:val="28"/>
        </w:rPr>
        <w:t>, it took away their sovereignty, their beliefs</w:t>
      </w:r>
      <w:r w:rsidR="00AD5C91">
        <w:rPr>
          <w:rFonts w:ascii="Times New Roman" w:hAnsi="Times New Roman" w:cs="Times New Roman"/>
          <w:sz w:val="28"/>
          <w:szCs w:val="28"/>
        </w:rPr>
        <w:t xml:space="preserve">, </w:t>
      </w:r>
      <w:r w:rsidR="00A3795F">
        <w:rPr>
          <w:rFonts w:ascii="Times New Roman" w:hAnsi="Times New Roman" w:cs="Times New Roman"/>
          <w:sz w:val="28"/>
          <w:szCs w:val="28"/>
        </w:rPr>
        <w:t>and their art</w:t>
      </w:r>
      <w:r w:rsidR="009E2DA5">
        <w:rPr>
          <w:rFonts w:ascii="Times New Roman" w:hAnsi="Times New Roman" w:cs="Times New Roman"/>
          <w:sz w:val="28"/>
          <w:szCs w:val="28"/>
        </w:rPr>
        <w:t>;</w:t>
      </w:r>
      <w:r w:rsidR="00A3795F">
        <w:rPr>
          <w:rFonts w:ascii="Times New Roman" w:hAnsi="Times New Roman" w:cs="Times New Roman"/>
          <w:sz w:val="28"/>
          <w:szCs w:val="28"/>
        </w:rPr>
        <w:t xml:space="preserve"> These works of art eventually ending up sca</w:t>
      </w:r>
      <w:r w:rsidR="00A36AAF">
        <w:rPr>
          <w:rFonts w:ascii="Times New Roman" w:hAnsi="Times New Roman" w:cs="Times New Roman"/>
          <w:sz w:val="28"/>
          <w:szCs w:val="28"/>
        </w:rPr>
        <w:t>ttered across Europe</w:t>
      </w:r>
      <w:r w:rsidR="009E2DA5">
        <w:rPr>
          <w:rFonts w:ascii="Times New Roman" w:hAnsi="Times New Roman" w:cs="Times New Roman"/>
          <w:sz w:val="28"/>
          <w:szCs w:val="28"/>
        </w:rPr>
        <w:t>, becoming coveted object</w:t>
      </w:r>
      <w:r w:rsidR="00AD5C91">
        <w:rPr>
          <w:rFonts w:ascii="Times New Roman" w:hAnsi="Times New Roman" w:cs="Times New Roman"/>
          <w:sz w:val="28"/>
          <w:szCs w:val="28"/>
        </w:rPr>
        <w:t>s w</w:t>
      </w:r>
      <w:r w:rsidR="009E2DA5">
        <w:rPr>
          <w:rFonts w:ascii="Times New Roman" w:hAnsi="Times New Roman" w:cs="Times New Roman"/>
          <w:sz w:val="28"/>
          <w:szCs w:val="28"/>
        </w:rPr>
        <w:t>ithin private collections or museum exhibits.</w:t>
      </w:r>
    </w:p>
    <w:p w14:paraId="22955B97" w14:textId="31DAD888" w:rsidR="00D8219D" w:rsidRDefault="00D8219D">
      <w:pPr>
        <w:rPr>
          <w:rFonts w:ascii="Times New Roman" w:hAnsi="Times New Roman" w:cs="Times New Roman"/>
          <w:sz w:val="28"/>
          <w:szCs w:val="28"/>
        </w:rPr>
      </w:pPr>
      <w:r>
        <w:rPr>
          <w:rFonts w:ascii="Times New Roman" w:hAnsi="Times New Roman" w:cs="Times New Roman"/>
          <w:sz w:val="28"/>
          <w:szCs w:val="28"/>
        </w:rPr>
        <w:t>The ‘Benin Bronzes’</w:t>
      </w:r>
      <w:r w:rsidR="00830521">
        <w:rPr>
          <w:rFonts w:ascii="Times New Roman" w:hAnsi="Times New Roman" w:cs="Times New Roman"/>
          <w:sz w:val="28"/>
          <w:szCs w:val="28"/>
        </w:rPr>
        <w:t xml:space="preserve">, as they are now referred to were almost unknown up until the war on the </w:t>
      </w:r>
      <w:r w:rsidR="004B7512">
        <w:rPr>
          <w:rFonts w:ascii="Times New Roman" w:hAnsi="Times New Roman" w:cs="Times New Roman"/>
          <w:sz w:val="28"/>
          <w:szCs w:val="28"/>
        </w:rPr>
        <w:t>Benin people in the Spring of 1897</w:t>
      </w:r>
      <w:r w:rsidR="0011377A">
        <w:rPr>
          <w:rFonts w:ascii="Times New Roman" w:hAnsi="Times New Roman" w:cs="Times New Roman"/>
          <w:sz w:val="28"/>
          <w:szCs w:val="28"/>
        </w:rPr>
        <w:t>, some written references and images had made their way</w:t>
      </w:r>
      <w:r w:rsidR="005F7050">
        <w:rPr>
          <w:rFonts w:ascii="Times New Roman" w:hAnsi="Times New Roman" w:cs="Times New Roman"/>
          <w:sz w:val="28"/>
          <w:szCs w:val="28"/>
        </w:rPr>
        <w:t xml:space="preserve"> back from the region, the occasional object had also appeared, mainly from earlier exped</w:t>
      </w:r>
      <w:r w:rsidR="00323AEE">
        <w:rPr>
          <w:rFonts w:ascii="Times New Roman" w:hAnsi="Times New Roman" w:cs="Times New Roman"/>
          <w:sz w:val="28"/>
          <w:szCs w:val="28"/>
        </w:rPr>
        <w:t>itions in trade exchanges across Europe</w:t>
      </w:r>
      <w:r w:rsidR="00961C54">
        <w:rPr>
          <w:rFonts w:ascii="Times New Roman" w:hAnsi="Times New Roman" w:cs="Times New Roman"/>
          <w:sz w:val="28"/>
          <w:szCs w:val="28"/>
        </w:rPr>
        <w:t xml:space="preserve"> (Hicks, 2020</w:t>
      </w:r>
      <w:r w:rsidR="000F6A63">
        <w:rPr>
          <w:rFonts w:ascii="Times New Roman" w:hAnsi="Times New Roman" w:cs="Times New Roman"/>
          <w:sz w:val="28"/>
          <w:szCs w:val="28"/>
        </w:rPr>
        <w:t>a</w:t>
      </w:r>
      <w:r w:rsidR="00961C54">
        <w:rPr>
          <w:rFonts w:ascii="Times New Roman" w:hAnsi="Times New Roman" w:cs="Times New Roman"/>
          <w:sz w:val="28"/>
          <w:szCs w:val="28"/>
        </w:rPr>
        <w:t>, p.138).</w:t>
      </w:r>
    </w:p>
    <w:p w14:paraId="618F8F43" w14:textId="5D033EB2" w:rsidR="000C5E78" w:rsidRDefault="000C5E78">
      <w:pPr>
        <w:rPr>
          <w:rFonts w:ascii="Times New Roman" w:hAnsi="Times New Roman" w:cs="Times New Roman"/>
          <w:sz w:val="28"/>
          <w:szCs w:val="28"/>
        </w:rPr>
      </w:pPr>
      <w:r>
        <w:rPr>
          <w:rFonts w:ascii="Times New Roman" w:hAnsi="Times New Roman" w:cs="Times New Roman"/>
          <w:sz w:val="28"/>
          <w:szCs w:val="28"/>
        </w:rPr>
        <w:t xml:space="preserve">Europeans had not seen the likes of these objects before, most people believed them to be </w:t>
      </w:r>
      <w:r w:rsidR="001B22E7">
        <w:rPr>
          <w:rFonts w:ascii="Times New Roman" w:hAnsi="Times New Roman" w:cs="Times New Roman"/>
          <w:sz w:val="28"/>
          <w:szCs w:val="28"/>
        </w:rPr>
        <w:t xml:space="preserve">of excellent quality and craftsmanship, although there were those such as </w:t>
      </w:r>
      <w:r w:rsidR="00E56BA9">
        <w:rPr>
          <w:rFonts w:ascii="Times New Roman" w:hAnsi="Times New Roman" w:cs="Times New Roman"/>
          <w:sz w:val="28"/>
          <w:szCs w:val="28"/>
        </w:rPr>
        <w:t xml:space="preserve">art critic Owen Jones, who described them as </w:t>
      </w:r>
      <w:r w:rsidR="003E1004">
        <w:rPr>
          <w:rFonts w:ascii="Times New Roman" w:hAnsi="Times New Roman" w:cs="Times New Roman"/>
          <w:sz w:val="28"/>
          <w:szCs w:val="28"/>
        </w:rPr>
        <w:t xml:space="preserve">“the ornament of savage </w:t>
      </w:r>
      <w:r w:rsidR="003E1004">
        <w:rPr>
          <w:rFonts w:ascii="Times New Roman" w:hAnsi="Times New Roman" w:cs="Times New Roman"/>
          <w:sz w:val="28"/>
          <w:szCs w:val="28"/>
        </w:rPr>
        <w:lastRenderedPageBreak/>
        <w:t>tribes”</w:t>
      </w:r>
      <w:r w:rsidR="00A11019">
        <w:rPr>
          <w:rFonts w:ascii="Times New Roman" w:hAnsi="Times New Roman" w:cs="Times New Roman"/>
          <w:sz w:val="28"/>
          <w:szCs w:val="28"/>
        </w:rPr>
        <w:t xml:space="preserve"> (</w:t>
      </w:r>
      <w:r w:rsidR="00E81F54">
        <w:rPr>
          <w:rFonts w:ascii="Times New Roman" w:hAnsi="Times New Roman" w:cs="Times New Roman"/>
          <w:sz w:val="28"/>
          <w:szCs w:val="28"/>
        </w:rPr>
        <w:t>Barkan, 1997, p.36).</w:t>
      </w:r>
      <w:r w:rsidR="00B80D76">
        <w:rPr>
          <w:rFonts w:ascii="Times New Roman" w:hAnsi="Times New Roman" w:cs="Times New Roman"/>
          <w:sz w:val="28"/>
          <w:szCs w:val="28"/>
        </w:rPr>
        <w:t xml:space="preserve"> Yet he also says that they </w:t>
      </w:r>
      <w:r w:rsidR="002259A1">
        <w:rPr>
          <w:rFonts w:ascii="Times New Roman" w:hAnsi="Times New Roman" w:cs="Times New Roman"/>
          <w:sz w:val="28"/>
          <w:szCs w:val="28"/>
        </w:rPr>
        <w:t>posses the evolutionary source</w:t>
      </w:r>
      <w:r w:rsidR="00C00769">
        <w:rPr>
          <w:rFonts w:ascii="Times New Roman" w:hAnsi="Times New Roman" w:cs="Times New Roman"/>
          <w:sz w:val="28"/>
          <w:szCs w:val="28"/>
        </w:rPr>
        <w:t xml:space="preserve"> of the arts</w:t>
      </w:r>
      <w:r w:rsidR="002E70A8">
        <w:rPr>
          <w:rFonts w:ascii="Times New Roman" w:hAnsi="Times New Roman" w:cs="Times New Roman"/>
          <w:sz w:val="28"/>
          <w:szCs w:val="28"/>
        </w:rPr>
        <w:t>, comparing it to the art of children and then goes on to praise its excellence.</w:t>
      </w:r>
    </w:p>
    <w:p w14:paraId="5FA30FC3" w14:textId="4CF522F6" w:rsidR="00441CED" w:rsidRDefault="00441CED">
      <w:pPr>
        <w:rPr>
          <w:rFonts w:ascii="Times New Roman" w:hAnsi="Times New Roman" w:cs="Times New Roman"/>
          <w:sz w:val="28"/>
          <w:szCs w:val="28"/>
        </w:rPr>
      </w:pPr>
      <w:r>
        <w:rPr>
          <w:rFonts w:ascii="Times New Roman" w:hAnsi="Times New Roman" w:cs="Times New Roman"/>
          <w:sz w:val="28"/>
          <w:szCs w:val="28"/>
        </w:rPr>
        <w:t xml:space="preserve">The different styles, shapes and subjects of the </w:t>
      </w:r>
      <w:r w:rsidR="00FE6175">
        <w:rPr>
          <w:rFonts w:ascii="Times New Roman" w:hAnsi="Times New Roman" w:cs="Times New Roman"/>
          <w:sz w:val="28"/>
          <w:szCs w:val="28"/>
        </w:rPr>
        <w:t>art work is an indication of its cultural significance.</w:t>
      </w:r>
      <w:r w:rsidR="00C44031">
        <w:rPr>
          <w:rFonts w:ascii="Times New Roman" w:hAnsi="Times New Roman" w:cs="Times New Roman"/>
          <w:sz w:val="28"/>
          <w:szCs w:val="28"/>
        </w:rPr>
        <w:t xml:space="preserve"> Amongst the most famous objects from Benin are the </w:t>
      </w:r>
      <w:r w:rsidR="000B2804">
        <w:rPr>
          <w:rFonts w:ascii="Times New Roman" w:hAnsi="Times New Roman" w:cs="Times New Roman"/>
          <w:sz w:val="28"/>
          <w:szCs w:val="28"/>
        </w:rPr>
        <w:t>bronze plaques cast in relief</w:t>
      </w:r>
      <w:r w:rsidR="00BC43A8">
        <w:rPr>
          <w:rFonts w:ascii="Times New Roman" w:hAnsi="Times New Roman" w:cs="Times New Roman"/>
          <w:sz w:val="28"/>
          <w:szCs w:val="28"/>
        </w:rPr>
        <w:t xml:space="preserve"> (</w:t>
      </w:r>
      <w:r w:rsidR="00353FF1">
        <w:rPr>
          <w:rFonts w:ascii="Times New Roman" w:hAnsi="Times New Roman" w:cs="Times New Roman"/>
          <w:sz w:val="28"/>
          <w:szCs w:val="28"/>
        </w:rPr>
        <w:t>see image title</w:t>
      </w:r>
      <w:r w:rsidR="00D53968">
        <w:rPr>
          <w:rFonts w:ascii="Times New Roman" w:hAnsi="Times New Roman" w:cs="Times New Roman"/>
          <w:sz w:val="28"/>
          <w:szCs w:val="28"/>
        </w:rPr>
        <w:t>)</w:t>
      </w:r>
      <w:r w:rsidR="00BC43A8">
        <w:rPr>
          <w:rFonts w:ascii="Times New Roman" w:hAnsi="Times New Roman" w:cs="Times New Roman"/>
          <w:sz w:val="28"/>
          <w:szCs w:val="28"/>
        </w:rPr>
        <w:t xml:space="preserve"> with intricate </w:t>
      </w:r>
      <w:r w:rsidR="00F463D6">
        <w:rPr>
          <w:rFonts w:ascii="Times New Roman" w:hAnsi="Times New Roman" w:cs="Times New Roman"/>
          <w:sz w:val="28"/>
          <w:szCs w:val="28"/>
        </w:rPr>
        <w:t>etched patterns depicting the social</w:t>
      </w:r>
      <w:r w:rsidR="002F5E3F">
        <w:rPr>
          <w:rFonts w:ascii="Times New Roman" w:hAnsi="Times New Roman" w:cs="Times New Roman"/>
          <w:sz w:val="28"/>
          <w:szCs w:val="28"/>
        </w:rPr>
        <w:t>, cultural and political history of their occupied kingdom</w:t>
      </w:r>
      <w:r w:rsidR="008A2A9B">
        <w:rPr>
          <w:rFonts w:ascii="Times New Roman" w:hAnsi="Times New Roman" w:cs="Times New Roman"/>
          <w:sz w:val="28"/>
          <w:szCs w:val="28"/>
        </w:rPr>
        <w:t>; Possibly as many as 1000 of these</w:t>
      </w:r>
      <w:r w:rsidR="00425D7C">
        <w:rPr>
          <w:rFonts w:ascii="Times New Roman" w:hAnsi="Times New Roman" w:cs="Times New Roman"/>
          <w:sz w:val="28"/>
          <w:szCs w:val="28"/>
        </w:rPr>
        <w:t xml:space="preserve"> plaques would have been displayed within the royal palaces</w:t>
      </w:r>
      <w:r w:rsidR="0005497E">
        <w:rPr>
          <w:rFonts w:ascii="Times New Roman" w:hAnsi="Times New Roman" w:cs="Times New Roman"/>
          <w:sz w:val="28"/>
          <w:szCs w:val="28"/>
        </w:rPr>
        <w:t xml:space="preserve"> depicting the lives and culture of the Obas</w:t>
      </w:r>
      <w:r w:rsidR="00402572">
        <w:rPr>
          <w:rFonts w:ascii="Times New Roman" w:hAnsi="Times New Roman" w:cs="Times New Roman"/>
          <w:sz w:val="28"/>
          <w:szCs w:val="28"/>
        </w:rPr>
        <w:t>, the people, plants and animals around them.</w:t>
      </w:r>
    </w:p>
    <w:p w14:paraId="22CCCCCF" w14:textId="4F05F82C" w:rsidR="00737C29" w:rsidRDefault="00737C29">
      <w:pPr>
        <w:rPr>
          <w:rFonts w:ascii="Times New Roman" w:hAnsi="Times New Roman" w:cs="Times New Roman"/>
          <w:sz w:val="28"/>
          <w:szCs w:val="28"/>
        </w:rPr>
      </w:pPr>
      <w:r w:rsidRPr="00737C29">
        <w:rPr>
          <w:rFonts w:ascii="Times New Roman" w:hAnsi="Times New Roman" w:cs="Times New Roman"/>
          <w:sz w:val="28"/>
          <w:szCs w:val="28"/>
        </w:rPr>
        <w:t>These bronze plaques represent a visual h</w:t>
      </w:r>
      <w:r>
        <w:rPr>
          <w:rFonts w:ascii="Times New Roman" w:hAnsi="Times New Roman" w:cs="Times New Roman"/>
          <w:sz w:val="28"/>
          <w:szCs w:val="28"/>
        </w:rPr>
        <w:t>istory</w:t>
      </w:r>
      <w:r w:rsidR="00DF253D">
        <w:rPr>
          <w:rFonts w:ascii="Times New Roman" w:hAnsi="Times New Roman" w:cs="Times New Roman"/>
          <w:sz w:val="28"/>
          <w:szCs w:val="28"/>
        </w:rPr>
        <w:t xml:space="preserve"> of the Benin kingdom, the images represent events that reach back some 500 years</w:t>
      </w:r>
      <w:r w:rsidR="006C5F47">
        <w:rPr>
          <w:rFonts w:ascii="Times New Roman" w:hAnsi="Times New Roman" w:cs="Times New Roman"/>
          <w:sz w:val="28"/>
          <w:szCs w:val="28"/>
        </w:rPr>
        <w:t>, some bear images of pendant wearing messengers</w:t>
      </w:r>
      <w:r w:rsidR="00873D32">
        <w:rPr>
          <w:rFonts w:ascii="Times New Roman" w:hAnsi="Times New Roman" w:cs="Times New Roman"/>
          <w:sz w:val="28"/>
          <w:szCs w:val="28"/>
        </w:rPr>
        <w:t>, of Obas seated with their attendants</w:t>
      </w:r>
      <w:r w:rsidR="00720449">
        <w:rPr>
          <w:rFonts w:ascii="Times New Roman" w:hAnsi="Times New Roman" w:cs="Times New Roman"/>
          <w:sz w:val="28"/>
          <w:szCs w:val="28"/>
        </w:rPr>
        <w:t>, to traders from Portugal with swords, sticks</w:t>
      </w:r>
      <w:r w:rsidR="005F0C82">
        <w:rPr>
          <w:rFonts w:ascii="Times New Roman" w:hAnsi="Times New Roman" w:cs="Times New Roman"/>
          <w:sz w:val="28"/>
          <w:szCs w:val="28"/>
        </w:rPr>
        <w:t xml:space="preserve"> and pikes, of battle scared warriors</w:t>
      </w:r>
      <w:r w:rsidR="00E3644A">
        <w:rPr>
          <w:rFonts w:ascii="Times New Roman" w:hAnsi="Times New Roman" w:cs="Times New Roman"/>
          <w:sz w:val="28"/>
          <w:szCs w:val="28"/>
        </w:rPr>
        <w:t>, whilst others show prey animals such as antelope</w:t>
      </w:r>
      <w:r w:rsidR="00900F58">
        <w:rPr>
          <w:rFonts w:ascii="Times New Roman" w:hAnsi="Times New Roman" w:cs="Times New Roman"/>
          <w:sz w:val="28"/>
          <w:szCs w:val="28"/>
        </w:rPr>
        <w:t xml:space="preserve"> and </w:t>
      </w:r>
      <w:r w:rsidR="00342BF8">
        <w:rPr>
          <w:rFonts w:ascii="Times New Roman" w:hAnsi="Times New Roman" w:cs="Times New Roman"/>
          <w:sz w:val="28"/>
          <w:szCs w:val="28"/>
        </w:rPr>
        <w:t>leopards. There</w:t>
      </w:r>
      <w:r w:rsidR="00900F58">
        <w:rPr>
          <w:rFonts w:ascii="Times New Roman" w:hAnsi="Times New Roman" w:cs="Times New Roman"/>
          <w:sz w:val="28"/>
          <w:szCs w:val="28"/>
        </w:rPr>
        <w:t xml:space="preserve"> are also beasts of myths and legends</w:t>
      </w:r>
      <w:r w:rsidR="00697447">
        <w:rPr>
          <w:rFonts w:ascii="Times New Roman" w:hAnsi="Times New Roman" w:cs="Times New Roman"/>
          <w:sz w:val="28"/>
          <w:szCs w:val="28"/>
        </w:rPr>
        <w:t>, of spiritual beings such as the Fish Eagle</w:t>
      </w:r>
      <w:r w:rsidR="009C6154">
        <w:rPr>
          <w:rFonts w:ascii="Times New Roman" w:hAnsi="Times New Roman" w:cs="Times New Roman"/>
          <w:sz w:val="28"/>
          <w:szCs w:val="28"/>
        </w:rPr>
        <w:t xml:space="preserve"> and images depicting the belief that chickens cries can </w:t>
      </w:r>
      <w:r w:rsidR="00342BF8">
        <w:rPr>
          <w:rFonts w:ascii="Times New Roman" w:hAnsi="Times New Roman" w:cs="Times New Roman"/>
          <w:sz w:val="28"/>
          <w:szCs w:val="28"/>
        </w:rPr>
        <w:t>foresee</w:t>
      </w:r>
      <w:r w:rsidR="009C6154">
        <w:rPr>
          <w:rFonts w:ascii="Times New Roman" w:hAnsi="Times New Roman" w:cs="Times New Roman"/>
          <w:sz w:val="28"/>
          <w:szCs w:val="28"/>
        </w:rPr>
        <w:t xml:space="preserve"> good or bad fortunes</w:t>
      </w:r>
      <w:r w:rsidR="00342BF8">
        <w:rPr>
          <w:rFonts w:ascii="Times New Roman" w:hAnsi="Times New Roman" w:cs="Times New Roman"/>
          <w:sz w:val="28"/>
          <w:szCs w:val="28"/>
        </w:rPr>
        <w:t>.</w:t>
      </w:r>
      <w:r w:rsidR="003F58AE">
        <w:rPr>
          <w:rFonts w:ascii="Times New Roman" w:hAnsi="Times New Roman" w:cs="Times New Roman"/>
          <w:sz w:val="28"/>
          <w:szCs w:val="28"/>
        </w:rPr>
        <w:t xml:space="preserve"> The story telling through these images within a non-literate </w:t>
      </w:r>
      <w:r w:rsidR="00AB5712">
        <w:rPr>
          <w:rFonts w:ascii="Times New Roman" w:hAnsi="Times New Roman" w:cs="Times New Roman"/>
          <w:sz w:val="28"/>
          <w:szCs w:val="28"/>
        </w:rPr>
        <w:t>society was essential to the Benin peoples prophecy and memory.</w:t>
      </w:r>
    </w:p>
    <w:p w14:paraId="3CF742B5" w14:textId="5D65F5C6" w:rsidR="00FC61C4" w:rsidRDefault="00907418">
      <w:pPr>
        <w:rPr>
          <w:rFonts w:ascii="Times New Roman" w:hAnsi="Times New Roman" w:cs="Times New Roman"/>
          <w:sz w:val="28"/>
          <w:szCs w:val="28"/>
        </w:rPr>
      </w:pPr>
      <w:r>
        <w:rPr>
          <w:rFonts w:ascii="Times New Roman" w:hAnsi="Times New Roman" w:cs="Times New Roman"/>
          <w:sz w:val="28"/>
          <w:szCs w:val="28"/>
        </w:rPr>
        <w:t xml:space="preserve">In the language of the ‘Edo’ people the literal </w:t>
      </w:r>
      <w:r w:rsidR="00E602D9">
        <w:rPr>
          <w:rFonts w:ascii="Times New Roman" w:hAnsi="Times New Roman" w:cs="Times New Roman"/>
          <w:sz w:val="28"/>
          <w:szCs w:val="28"/>
        </w:rPr>
        <w:t>translation of the verb ‘</w:t>
      </w:r>
      <w:r w:rsidR="00A21FBC" w:rsidRPr="006B521E">
        <w:rPr>
          <w:rFonts w:ascii="Times New Roman" w:hAnsi="Times New Roman" w:cs="Times New Roman"/>
          <w:i/>
          <w:iCs/>
          <w:sz w:val="28"/>
          <w:szCs w:val="28"/>
        </w:rPr>
        <w:t>sa-e-y-ama’</w:t>
      </w:r>
      <w:r w:rsidR="00A21FBC">
        <w:rPr>
          <w:rFonts w:ascii="Times New Roman" w:hAnsi="Times New Roman" w:cs="Times New Roman"/>
          <w:sz w:val="28"/>
          <w:szCs w:val="28"/>
        </w:rPr>
        <w:t xml:space="preserve"> is ‘</w:t>
      </w:r>
      <w:r w:rsidR="006B521E">
        <w:rPr>
          <w:rFonts w:ascii="Times New Roman" w:hAnsi="Times New Roman" w:cs="Times New Roman"/>
          <w:i/>
          <w:iCs/>
          <w:sz w:val="28"/>
          <w:szCs w:val="28"/>
        </w:rPr>
        <w:t>to</w:t>
      </w:r>
      <w:r w:rsidR="008C1E91">
        <w:rPr>
          <w:rFonts w:ascii="Times New Roman" w:hAnsi="Times New Roman" w:cs="Times New Roman"/>
          <w:i/>
          <w:iCs/>
          <w:sz w:val="28"/>
          <w:szCs w:val="28"/>
        </w:rPr>
        <w:t xml:space="preserve"> cast a motif in bronze’</w:t>
      </w:r>
      <w:r w:rsidR="0034612D">
        <w:rPr>
          <w:rFonts w:ascii="Times New Roman" w:hAnsi="Times New Roman" w:cs="Times New Roman"/>
          <w:i/>
          <w:iCs/>
          <w:sz w:val="28"/>
          <w:szCs w:val="28"/>
        </w:rPr>
        <w:t xml:space="preserve">, </w:t>
      </w:r>
      <w:r w:rsidR="0034612D">
        <w:rPr>
          <w:rFonts w:ascii="Times New Roman" w:hAnsi="Times New Roman" w:cs="Times New Roman"/>
          <w:sz w:val="28"/>
          <w:szCs w:val="28"/>
        </w:rPr>
        <w:t xml:space="preserve">although it can also translate </w:t>
      </w:r>
      <w:r w:rsidR="00BA00C5">
        <w:rPr>
          <w:rFonts w:ascii="Times New Roman" w:hAnsi="Times New Roman" w:cs="Times New Roman"/>
          <w:sz w:val="28"/>
          <w:szCs w:val="28"/>
        </w:rPr>
        <w:t>as ‘</w:t>
      </w:r>
      <w:r w:rsidR="00BA00C5">
        <w:rPr>
          <w:rFonts w:ascii="Times New Roman" w:hAnsi="Times New Roman" w:cs="Times New Roman"/>
          <w:i/>
          <w:iCs/>
          <w:sz w:val="28"/>
          <w:szCs w:val="28"/>
        </w:rPr>
        <w:t>to remember’</w:t>
      </w:r>
      <w:r w:rsidR="00884985">
        <w:rPr>
          <w:rFonts w:ascii="Times New Roman" w:hAnsi="Times New Roman" w:cs="Times New Roman"/>
          <w:sz w:val="28"/>
          <w:szCs w:val="28"/>
        </w:rPr>
        <w:t xml:space="preserve">.  </w:t>
      </w:r>
      <w:r w:rsidR="00616E71">
        <w:rPr>
          <w:rFonts w:ascii="Times New Roman" w:hAnsi="Times New Roman" w:cs="Times New Roman"/>
          <w:sz w:val="28"/>
          <w:szCs w:val="28"/>
        </w:rPr>
        <w:t>B</w:t>
      </w:r>
      <w:r w:rsidR="00884985">
        <w:rPr>
          <w:rFonts w:ascii="Times New Roman" w:hAnsi="Times New Roman" w:cs="Times New Roman"/>
          <w:sz w:val="28"/>
          <w:szCs w:val="28"/>
        </w:rPr>
        <w:t xml:space="preserve">y </w:t>
      </w:r>
      <w:r w:rsidR="00D05A37">
        <w:rPr>
          <w:rFonts w:ascii="Times New Roman" w:hAnsi="Times New Roman" w:cs="Times New Roman"/>
          <w:sz w:val="28"/>
          <w:szCs w:val="28"/>
        </w:rPr>
        <w:t>making</w:t>
      </w:r>
      <w:r w:rsidR="00884985">
        <w:rPr>
          <w:rFonts w:ascii="Times New Roman" w:hAnsi="Times New Roman" w:cs="Times New Roman"/>
          <w:sz w:val="28"/>
          <w:szCs w:val="28"/>
        </w:rPr>
        <w:t xml:space="preserve"> these plaques</w:t>
      </w:r>
      <w:r w:rsidR="00374C29">
        <w:rPr>
          <w:rFonts w:ascii="Times New Roman" w:hAnsi="Times New Roman" w:cs="Times New Roman"/>
          <w:sz w:val="28"/>
          <w:szCs w:val="28"/>
        </w:rPr>
        <w:t xml:space="preserve"> the</w:t>
      </w:r>
      <w:r w:rsidR="00957F9B">
        <w:rPr>
          <w:rFonts w:ascii="Times New Roman" w:hAnsi="Times New Roman" w:cs="Times New Roman"/>
          <w:sz w:val="28"/>
          <w:szCs w:val="28"/>
        </w:rPr>
        <w:t xml:space="preserve"> Edo </w:t>
      </w:r>
      <w:r w:rsidR="00374C29">
        <w:rPr>
          <w:rFonts w:ascii="Times New Roman" w:hAnsi="Times New Roman" w:cs="Times New Roman"/>
          <w:sz w:val="28"/>
          <w:szCs w:val="28"/>
        </w:rPr>
        <w:t xml:space="preserve">people </w:t>
      </w:r>
      <w:r w:rsidR="00D05A37">
        <w:rPr>
          <w:rFonts w:ascii="Times New Roman" w:hAnsi="Times New Roman" w:cs="Times New Roman"/>
          <w:sz w:val="28"/>
          <w:szCs w:val="28"/>
        </w:rPr>
        <w:t>we</w:t>
      </w:r>
      <w:r w:rsidR="00374C29">
        <w:rPr>
          <w:rFonts w:ascii="Times New Roman" w:hAnsi="Times New Roman" w:cs="Times New Roman"/>
          <w:sz w:val="28"/>
          <w:szCs w:val="28"/>
        </w:rPr>
        <w:t>re</w:t>
      </w:r>
      <w:r w:rsidR="00F95AAA">
        <w:rPr>
          <w:rFonts w:ascii="Times New Roman" w:hAnsi="Times New Roman" w:cs="Times New Roman"/>
          <w:sz w:val="28"/>
          <w:szCs w:val="28"/>
        </w:rPr>
        <w:t xml:space="preserve"> </w:t>
      </w:r>
      <w:r w:rsidR="00D05A37">
        <w:rPr>
          <w:rFonts w:ascii="Times New Roman" w:hAnsi="Times New Roman" w:cs="Times New Roman"/>
          <w:sz w:val="28"/>
          <w:szCs w:val="28"/>
        </w:rPr>
        <w:t>producing</w:t>
      </w:r>
      <w:r w:rsidR="00F95AAA">
        <w:rPr>
          <w:rFonts w:ascii="Times New Roman" w:hAnsi="Times New Roman" w:cs="Times New Roman"/>
          <w:sz w:val="28"/>
          <w:szCs w:val="28"/>
        </w:rPr>
        <w:t xml:space="preserve"> a form of remembrance (Hicks</w:t>
      </w:r>
      <w:r w:rsidR="00FC61C4">
        <w:rPr>
          <w:rFonts w:ascii="Times New Roman" w:hAnsi="Times New Roman" w:cs="Times New Roman"/>
          <w:sz w:val="28"/>
          <w:szCs w:val="28"/>
        </w:rPr>
        <w:t>, 2020</w:t>
      </w:r>
      <w:r w:rsidR="000F6A63">
        <w:rPr>
          <w:rFonts w:ascii="Times New Roman" w:hAnsi="Times New Roman" w:cs="Times New Roman"/>
          <w:sz w:val="28"/>
          <w:szCs w:val="28"/>
        </w:rPr>
        <w:t>a</w:t>
      </w:r>
      <w:r w:rsidR="00FC61C4">
        <w:rPr>
          <w:rFonts w:ascii="Times New Roman" w:hAnsi="Times New Roman" w:cs="Times New Roman"/>
          <w:sz w:val="28"/>
          <w:szCs w:val="28"/>
        </w:rPr>
        <w:t>, p.139).</w:t>
      </w:r>
    </w:p>
    <w:p w14:paraId="023AD0A7" w14:textId="225CF3E5" w:rsidR="00FC61C4" w:rsidRDefault="00FC61C4">
      <w:pPr>
        <w:rPr>
          <w:rFonts w:ascii="Times New Roman" w:hAnsi="Times New Roman" w:cs="Times New Roman"/>
          <w:sz w:val="28"/>
          <w:szCs w:val="28"/>
        </w:rPr>
      </w:pPr>
      <w:r>
        <w:rPr>
          <w:rFonts w:ascii="Times New Roman" w:hAnsi="Times New Roman" w:cs="Times New Roman"/>
          <w:sz w:val="28"/>
          <w:szCs w:val="28"/>
        </w:rPr>
        <w:t>As well as the bronze plaques</w:t>
      </w:r>
      <w:r w:rsidR="008C1A07">
        <w:rPr>
          <w:rFonts w:ascii="Times New Roman" w:hAnsi="Times New Roman" w:cs="Times New Roman"/>
          <w:sz w:val="28"/>
          <w:szCs w:val="28"/>
        </w:rPr>
        <w:t>, and just as evocative are the Commemorative Shrine Heads</w:t>
      </w:r>
      <w:r w:rsidR="00852A77">
        <w:rPr>
          <w:rFonts w:ascii="Times New Roman" w:hAnsi="Times New Roman" w:cs="Times New Roman"/>
          <w:sz w:val="28"/>
          <w:szCs w:val="28"/>
        </w:rPr>
        <w:t>; these were also made to be placed within temples</w:t>
      </w:r>
      <w:r w:rsidR="00E65EFF">
        <w:rPr>
          <w:rFonts w:ascii="Times New Roman" w:hAnsi="Times New Roman" w:cs="Times New Roman"/>
          <w:sz w:val="28"/>
          <w:szCs w:val="28"/>
        </w:rPr>
        <w:t xml:space="preserve"> and shrines to venerate past and present kings and queen</w:t>
      </w:r>
      <w:r w:rsidR="00FE66A1">
        <w:rPr>
          <w:rFonts w:ascii="Times New Roman" w:hAnsi="Times New Roman" w:cs="Times New Roman"/>
          <w:sz w:val="28"/>
          <w:szCs w:val="28"/>
        </w:rPr>
        <w:t xml:space="preserve"> mothers, decorated with coral neck collars</w:t>
      </w:r>
      <w:r w:rsidR="00917DE3">
        <w:rPr>
          <w:rFonts w:ascii="Times New Roman" w:hAnsi="Times New Roman" w:cs="Times New Roman"/>
          <w:sz w:val="28"/>
          <w:szCs w:val="28"/>
        </w:rPr>
        <w:t>, sometimes covering the whole of the neck from under the chin down to the shoulders</w:t>
      </w:r>
      <w:r w:rsidR="00E058AD">
        <w:rPr>
          <w:rFonts w:ascii="Times New Roman" w:hAnsi="Times New Roman" w:cs="Times New Roman"/>
          <w:sz w:val="28"/>
          <w:szCs w:val="28"/>
        </w:rPr>
        <w:t xml:space="preserve">, intricately carved objects from ivory were then placed </w:t>
      </w:r>
      <w:r w:rsidR="00215BD4">
        <w:rPr>
          <w:rFonts w:ascii="Times New Roman" w:hAnsi="Times New Roman" w:cs="Times New Roman"/>
          <w:sz w:val="28"/>
          <w:szCs w:val="28"/>
        </w:rPr>
        <w:t>on or around the heads</w:t>
      </w:r>
      <w:r w:rsidR="008170DF">
        <w:rPr>
          <w:rFonts w:ascii="Times New Roman" w:hAnsi="Times New Roman" w:cs="Times New Roman"/>
          <w:sz w:val="28"/>
          <w:szCs w:val="28"/>
        </w:rPr>
        <w:t>. Each one of these depicting political, cultural and historical images.</w:t>
      </w:r>
    </w:p>
    <w:p w14:paraId="7B1BEFC5" w14:textId="30B665D0" w:rsidR="00854EB7" w:rsidRDefault="00854EB7">
      <w:pPr>
        <w:rPr>
          <w:rFonts w:ascii="Times New Roman" w:hAnsi="Times New Roman" w:cs="Times New Roman"/>
          <w:sz w:val="28"/>
          <w:szCs w:val="28"/>
        </w:rPr>
      </w:pPr>
      <w:r>
        <w:rPr>
          <w:rFonts w:ascii="Times New Roman" w:hAnsi="Times New Roman" w:cs="Times New Roman"/>
          <w:sz w:val="28"/>
          <w:szCs w:val="28"/>
        </w:rPr>
        <w:t xml:space="preserve">These shrines also contained whole </w:t>
      </w:r>
      <w:r w:rsidR="00E05DC7">
        <w:rPr>
          <w:rFonts w:ascii="Times New Roman" w:hAnsi="Times New Roman" w:cs="Times New Roman"/>
          <w:sz w:val="28"/>
          <w:szCs w:val="28"/>
        </w:rPr>
        <w:t>carved ivory tusks, brass bells in the form of temples, wooden staffs, prehistoric</w:t>
      </w:r>
      <w:r w:rsidR="009A29B2">
        <w:rPr>
          <w:rFonts w:ascii="Times New Roman" w:hAnsi="Times New Roman" w:cs="Times New Roman"/>
          <w:sz w:val="28"/>
          <w:szCs w:val="28"/>
        </w:rPr>
        <w:t xml:space="preserve"> stone axes</w:t>
      </w:r>
      <w:r w:rsidR="00D34F2C">
        <w:rPr>
          <w:rFonts w:ascii="Times New Roman" w:hAnsi="Times New Roman" w:cs="Times New Roman"/>
          <w:sz w:val="28"/>
          <w:szCs w:val="28"/>
        </w:rPr>
        <w:t xml:space="preserve">, many brass figurines </w:t>
      </w:r>
      <w:r w:rsidR="003B2497">
        <w:rPr>
          <w:rFonts w:ascii="Times New Roman" w:hAnsi="Times New Roman" w:cs="Times New Roman"/>
          <w:sz w:val="28"/>
          <w:szCs w:val="28"/>
        </w:rPr>
        <w:t>depicting</w:t>
      </w:r>
      <w:r w:rsidR="00D34F2C">
        <w:rPr>
          <w:rFonts w:ascii="Times New Roman" w:hAnsi="Times New Roman" w:cs="Times New Roman"/>
          <w:sz w:val="28"/>
          <w:szCs w:val="28"/>
        </w:rPr>
        <w:t xml:space="preserve"> drummers, court officials, soldiers in armour</w:t>
      </w:r>
      <w:r w:rsidR="00F642F4">
        <w:rPr>
          <w:rFonts w:ascii="Times New Roman" w:hAnsi="Times New Roman" w:cs="Times New Roman"/>
          <w:sz w:val="28"/>
          <w:szCs w:val="28"/>
        </w:rPr>
        <w:t xml:space="preserve">, </w:t>
      </w:r>
      <w:r w:rsidR="003B2497">
        <w:rPr>
          <w:rFonts w:ascii="Times New Roman" w:hAnsi="Times New Roman" w:cs="Times New Roman"/>
          <w:sz w:val="28"/>
          <w:szCs w:val="28"/>
        </w:rPr>
        <w:t>divine</w:t>
      </w:r>
      <w:r w:rsidR="00F642F4">
        <w:rPr>
          <w:rFonts w:ascii="Times New Roman" w:hAnsi="Times New Roman" w:cs="Times New Roman"/>
          <w:sz w:val="28"/>
          <w:szCs w:val="28"/>
        </w:rPr>
        <w:t xml:space="preserve"> messengers and large bronze statues of </w:t>
      </w:r>
      <w:r w:rsidR="00801CCA">
        <w:rPr>
          <w:rFonts w:ascii="Times New Roman" w:hAnsi="Times New Roman" w:cs="Times New Roman"/>
          <w:sz w:val="28"/>
          <w:szCs w:val="28"/>
        </w:rPr>
        <w:t>leopards</w:t>
      </w:r>
      <w:r w:rsidR="00AD359B">
        <w:rPr>
          <w:rFonts w:ascii="Times New Roman" w:hAnsi="Times New Roman" w:cs="Times New Roman"/>
          <w:sz w:val="28"/>
          <w:szCs w:val="28"/>
        </w:rPr>
        <w:t xml:space="preserve">, cockerels with their beaks wide open appearing to be crying the future for bad or </w:t>
      </w:r>
      <w:r w:rsidR="008E3888">
        <w:rPr>
          <w:rFonts w:ascii="Times New Roman" w:hAnsi="Times New Roman" w:cs="Times New Roman"/>
          <w:sz w:val="28"/>
          <w:szCs w:val="28"/>
        </w:rPr>
        <w:t>good, open mouthed snakes, horses adorned with highly decorated livery</w:t>
      </w:r>
      <w:r w:rsidR="00400F2C">
        <w:rPr>
          <w:rFonts w:ascii="Times New Roman" w:hAnsi="Times New Roman" w:cs="Times New Roman"/>
          <w:sz w:val="28"/>
          <w:szCs w:val="28"/>
        </w:rPr>
        <w:t>, terracotta heads that commemorated past Obas</w:t>
      </w:r>
      <w:r w:rsidR="00B62DDE">
        <w:rPr>
          <w:rFonts w:ascii="Times New Roman" w:hAnsi="Times New Roman" w:cs="Times New Roman"/>
          <w:sz w:val="28"/>
          <w:szCs w:val="28"/>
        </w:rPr>
        <w:t xml:space="preserve"> (Hicks, 2020, p.140). </w:t>
      </w:r>
      <w:r w:rsidR="00FD6F7F">
        <w:rPr>
          <w:rFonts w:ascii="Times New Roman" w:hAnsi="Times New Roman" w:cs="Times New Roman"/>
          <w:sz w:val="28"/>
          <w:szCs w:val="28"/>
        </w:rPr>
        <w:t xml:space="preserve">Many other </w:t>
      </w:r>
      <w:r w:rsidR="005E7AA3">
        <w:rPr>
          <w:rFonts w:ascii="Times New Roman" w:hAnsi="Times New Roman" w:cs="Times New Roman"/>
          <w:sz w:val="28"/>
          <w:szCs w:val="28"/>
        </w:rPr>
        <w:t xml:space="preserve">objects made from coral, wood, copper, coconut shell </w:t>
      </w:r>
      <w:r w:rsidR="005E7AA3">
        <w:rPr>
          <w:rFonts w:ascii="Times New Roman" w:hAnsi="Times New Roman" w:cs="Times New Roman"/>
          <w:sz w:val="28"/>
          <w:szCs w:val="28"/>
        </w:rPr>
        <w:lastRenderedPageBreak/>
        <w:t>and iron were also placed within these shrines</w:t>
      </w:r>
      <w:r w:rsidR="00285272">
        <w:rPr>
          <w:rFonts w:ascii="Times New Roman" w:hAnsi="Times New Roman" w:cs="Times New Roman"/>
          <w:sz w:val="28"/>
          <w:szCs w:val="28"/>
        </w:rPr>
        <w:t xml:space="preserve">; Early European influence is also </w:t>
      </w:r>
      <w:r w:rsidR="00296F01">
        <w:rPr>
          <w:rFonts w:ascii="Times New Roman" w:hAnsi="Times New Roman" w:cs="Times New Roman"/>
          <w:sz w:val="28"/>
          <w:szCs w:val="28"/>
        </w:rPr>
        <w:t xml:space="preserve">evident </w:t>
      </w:r>
      <w:r w:rsidR="000971FD">
        <w:rPr>
          <w:rFonts w:ascii="Times New Roman" w:hAnsi="Times New Roman" w:cs="Times New Roman"/>
          <w:sz w:val="28"/>
          <w:szCs w:val="28"/>
        </w:rPr>
        <w:t>within these objects, for there were brass masked helmets, powder flasks, bronze cannons and even firearms</w:t>
      </w:r>
      <w:r w:rsidR="00170A08">
        <w:rPr>
          <w:rFonts w:ascii="Times New Roman" w:hAnsi="Times New Roman" w:cs="Times New Roman"/>
          <w:sz w:val="28"/>
          <w:szCs w:val="28"/>
        </w:rPr>
        <w:t xml:space="preserve"> that European traders had left </w:t>
      </w:r>
      <w:r w:rsidR="0098367F">
        <w:rPr>
          <w:rFonts w:ascii="Times New Roman" w:hAnsi="Times New Roman" w:cs="Times New Roman"/>
          <w:sz w:val="28"/>
          <w:szCs w:val="28"/>
        </w:rPr>
        <w:t>behind hundreds of years earlier (Hicks, 2020</w:t>
      </w:r>
      <w:r w:rsidR="000F6A63">
        <w:rPr>
          <w:rFonts w:ascii="Times New Roman" w:hAnsi="Times New Roman" w:cs="Times New Roman"/>
          <w:sz w:val="28"/>
          <w:szCs w:val="28"/>
        </w:rPr>
        <w:t>a</w:t>
      </w:r>
      <w:r w:rsidR="0098367F">
        <w:rPr>
          <w:rFonts w:ascii="Times New Roman" w:hAnsi="Times New Roman" w:cs="Times New Roman"/>
          <w:sz w:val="28"/>
          <w:szCs w:val="28"/>
        </w:rPr>
        <w:t>, p.141).</w:t>
      </w:r>
    </w:p>
    <w:p w14:paraId="1F2D3ED6" w14:textId="46C46823" w:rsidR="0098367F" w:rsidRDefault="00D545DF">
      <w:pPr>
        <w:rPr>
          <w:rFonts w:ascii="Times New Roman" w:hAnsi="Times New Roman" w:cs="Times New Roman"/>
          <w:sz w:val="28"/>
          <w:szCs w:val="28"/>
        </w:rPr>
      </w:pPr>
      <w:r>
        <w:rPr>
          <w:rFonts w:ascii="Times New Roman" w:hAnsi="Times New Roman" w:cs="Times New Roman"/>
          <w:sz w:val="28"/>
          <w:szCs w:val="28"/>
        </w:rPr>
        <w:t xml:space="preserve">The </w:t>
      </w:r>
      <w:r w:rsidR="00FA6C21">
        <w:rPr>
          <w:rFonts w:ascii="Times New Roman" w:hAnsi="Times New Roman" w:cs="Times New Roman"/>
          <w:sz w:val="28"/>
          <w:szCs w:val="28"/>
        </w:rPr>
        <w:t>anthropomorphic nature of many</w:t>
      </w:r>
      <w:r w:rsidR="00F1165F">
        <w:rPr>
          <w:rFonts w:ascii="Times New Roman" w:hAnsi="Times New Roman" w:cs="Times New Roman"/>
          <w:sz w:val="28"/>
          <w:szCs w:val="28"/>
        </w:rPr>
        <w:t xml:space="preserve"> of these objects and the inclusion in the casting and carving of the animals</w:t>
      </w:r>
      <w:r w:rsidR="00E1680C">
        <w:rPr>
          <w:rFonts w:ascii="Times New Roman" w:hAnsi="Times New Roman" w:cs="Times New Roman"/>
          <w:sz w:val="28"/>
          <w:szCs w:val="28"/>
        </w:rPr>
        <w:t xml:space="preserve"> that the Benin people would have </w:t>
      </w:r>
      <w:r w:rsidR="003B4058">
        <w:rPr>
          <w:rFonts w:ascii="Times New Roman" w:hAnsi="Times New Roman" w:cs="Times New Roman"/>
          <w:sz w:val="28"/>
          <w:szCs w:val="28"/>
        </w:rPr>
        <w:t>interacted</w:t>
      </w:r>
      <w:r w:rsidR="00E1680C">
        <w:rPr>
          <w:rFonts w:ascii="Times New Roman" w:hAnsi="Times New Roman" w:cs="Times New Roman"/>
          <w:sz w:val="28"/>
          <w:szCs w:val="28"/>
        </w:rPr>
        <w:t xml:space="preserve"> with clearly indicates</w:t>
      </w:r>
      <w:r w:rsidR="003B4058">
        <w:rPr>
          <w:rFonts w:ascii="Times New Roman" w:hAnsi="Times New Roman" w:cs="Times New Roman"/>
          <w:sz w:val="28"/>
          <w:szCs w:val="28"/>
        </w:rPr>
        <w:t xml:space="preserve"> a deep understanding of the natural world around them</w:t>
      </w:r>
      <w:r w:rsidR="004160CC">
        <w:rPr>
          <w:rFonts w:ascii="Times New Roman" w:hAnsi="Times New Roman" w:cs="Times New Roman"/>
          <w:sz w:val="28"/>
          <w:szCs w:val="28"/>
        </w:rPr>
        <w:t>; the animals upon which they depended</w:t>
      </w:r>
      <w:r w:rsidR="00FC3D2D">
        <w:rPr>
          <w:rFonts w:ascii="Times New Roman" w:hAnsi="Times New Roman" w:cs="Times New Roman"/>
          <w:sz w:val="28"/>
          <w:szCs w:val="28"/>
        </w:rPr>
        <w:t xml:space="preserve"> on for food, the spirit animals such as eagles</w:t>
      </w:r>
      <w:r w:rsidR="00C1373B">
        <w:rPr>
          <w:rFonts w:ascii="Times New Roman" w:hAnsi="Times New Roman" w:cs="Times New Roman"/>
          <w:sz w:val="28"/>
          <w:szCs w:val="28"/>
        </w:rPr>
        <w:t xml:space="preserve">, </w:t>
      </w:r>
      <w:r w:rsidR="003F2FF6">
        <w:rPr>
          <w:rFonts w:ascii="Times New Roman" w:hAnsi="Times New Roman" w:cs="Times New Roman"/>
          <w:sz w:val="28"/>
          <w:szCs w:val="28"/>
        </w:rPr>
        <w:t>crocodiles</w:t>
      </w:r>
      <w:r w:rsidR="00C1373B">
        <w:rPr>
          <w:rFonts w:ascii="Times New Roman" w:hAnsi="Times New Roman" w:cs="Times New Roman"/>
          <w:sz w:val="28"/>
          <w:szCs w:val="28"/>
        </w:rPr>
        <w:t xml:space="preserve"> </w:t>
      </w:r>
      <w:r w:rsidR="003A3909">
        <w:rPr>
          <w:rFonts w:ascii="Times New Roman" w:hAnsi="Times New Roman" w:cs="Times New Roman"/>
          <w:sz w:val="28"/>
          <w:szCs w:val="28"/>
        </w:rPr>
        <w:t>and the horses, those that portray power</w:t>
      </w:r>
      <w:r w:rsidR="00C1373B">
        <w:rPr>
          <w:rFonts w:ascii="Times New Roman" w:hAnsi="Times New Roman" w:cs="Times New Roman"/>
          <w:sz w:val="28"/>
          <w:szCs w:val="28"/>
        </w:rPr>
        <w:t>, and the animals that they believed to be sacred</w:t>
      </w:r>
      <w:r w:rsidR="001D2F1E">
        <w:rPr>
          <w:rFonts w:ascii="Times New Roman" w:hAnsi="Times New Roman" w:cs="Times New Roman"/>
          <w:sz w:val="28"/>
          <w:szCs w:val="28"/>
        </w:rPr>
        <w:t xml:space="preserve"> are all represented within these works of art.</w:t>
      </w:r>
    </w:p>
    <w:p w14:paraId="04A22B77" w14:textId="32228A2F" w:rsidR="00096D00" w:rsidRDefault="001D2F1E">
      <w:pPr>
        <w:rPr>
          <w:rFonts w:ascii="Times New Roman" w:hAnsi="Times New Roman" w:cs="Times New Roman"/>
          <w:sz w:val="28"/>
          <w:szCs w:val="28"/>
        </w:rPr>
      </w:pPr>
      <w:r>
        <w:rPr>
          <w:rFonts w:ascii="Times New Roman" w:hAnsi="Times New Roman" w:cs="Times New Roman"/>
          <w:sz w:val="28"/>
          <w:szCs w:val="28"/>
        </w:rPr>
        <w:t xml:space="preserve">Archaeological investigations of Benin have only </w:t>
      </w:r>
      <w:r w:rsidR="0067167C">
        <w:rPr>
          <w:rFonts w:ascii="Times New Roman" w:hAnsi="Times New Roman" w:cs="Times New Roman"/>
          <w:sz w:val="28"/>
          <w:szCs w:val="28"/>
        </w:rPr>
        <w:t xml:space="preserve">fairly recently been undertaken, some excavations </w:t>
      </w:r>
      <w:r w:rsidR="00C25D31">
        <w:rPr>
          <w:rFonts w:ascii="Times New Roman" w:hAnsi="Times New Roman" w:cs="Times New Roman"/>
          <w:sz w:val="28"/>
          <w:szCs w:val="28"/>
        </w:rPr>
        <w:t>were carried out in the 1950s, although these were</w:t>
      </w:r>
      <w:r w:rsidR="00C0593D">
        <w:rPr>
          <w:rFonts w:ascii="Times New Roman" w:hAnsi="Times New Roman" w:cs="Times New Roman"/>
          <w:sz w:val="28"/>
          <w:szCs w:val="28"/>
        </w:rPr>
        <w:t xml:space="preserve"> short lived and only revealed limited features</w:t>
      </w:r>
      <w:r w:rsidR="00337E7E">
        <w:rPr>
          <w:rFonts w:ascii="Times New Roman" w:hAnsi="Times New Roman" w:cs="Times New Roman"/>
          <w:sz w:val="28"/>
          <w:szCs w:val="28"/>
        </w:rPr>
        <w:t>,</w:t>
      </w:r>
      <w:r w:rsidR="00C0593D">
        <w:rPr>
          <w:rFonts w:ascii="Times New Roman" w:hAnsi="Times New Roman" w:cs="Times New Roman"/>
          <w:sz w:val="28"/>
          <w:szCs w:val="28"/>
        </w:rPr>
        <w:t xml:space="preserve"> </w:t>
      </w:r>
      <w:r w:rsidR="00337E7E">
        <w:rPr>
          <w:rFonts w:ascii="Times New Roman" w:hAnsi="Times New Roman" w:cs="Times New Roman"/>
          <w:sz w:val="28"/>
          <w:szCs w:val="28"/>
        </w:rPr>
        <w:t>i</w:t>
      </w:r>
      <w:r w:rsidR="00C0593D">
        <w:rPr>
          <w:rFonts w:ascii="Times New Roman" w:hAnsi="Times New Roman" w:cs="Times New Roman"/>
          <w:sz w:val="28"/>
          <w:szCs w:val="28"/>
        </w:rPr>
        <w:t xml:space="preserve">t was not until </w:t>
      </w:r>
      <w:r w:rsidR="00545C52">
        <w:rPr>
          <w:rFonts w:ascii="Times New Roman" w:hAnsi="Times New Roman" w:cs="Times New Roman"/>
          <w:sz w:val="28"/>
          <w:szCs w:val="28"/>
        </w:rPr>
        <w:t>the 1960s that there was a detailed excavation carried out of Benin</w:t>
      </w:r>
      <w:r w:rsidR="006A2767">
        <w:rPr>
          <w:rFonts w:ascii="Times New Roman" w:hAnsi="Times New Roman" w:cs="Times New Roman"/>
          <w:sz w:val="28"/>
          <w:szCs w:val="28"/>
        </w:rPr>
        <w:t xml:space="preserve"> city. These investigations revealed some interesting features of Benin life before</w:t>
      </w:r>
      <w:r w:rsidR="005C6D95">
        <w:rPr>
          <w:rFonts w:ascii="Times New Roman" w:hAnsi="Times New Roman" w:cs="Times New Roman"/>
          <w:sz w:val="28"/>
          <w:szCs w:val="28"/>
        </w:rPr>
        <w:t xml:space="preserve"> the sacking of the city in 1897. Inevitably many items relating </w:t>
      </w:r>
      <w:r w:rsidR="002A5C7A">
        <w:rPr>
          <w:rFonts w:ascii="Times New Roman" w:hAnsi="Times New Roman" w:cs="Times New Roman"/>
          <w:sz w:val="28"/>
          <w:szCs w:val="28"/>
        </w:rPr>
        <w:t>to the manufacture of bronze and its casting were found</w:t>
      </w:r>
      <w:r w:rsidR="00A00FE9">
        <w:rPr>
          <w:rFonts w:ascii="Times New Roman" w:hAnsi="Times New Roman" w:cs="Times New Roman"/>
          <w:sz w:val="28"/>
          <w:szCs w:val="28"/>
        </w:rPr>
        <w:t xml:space="preserve"> alongside pottery and pottery shard </w:t>
      </w:r>
      <w:r w:rsidR="000041B3">
        <w:rPr>
          <w:rFonts w:ascii="Times New Roman" w:hAnsi="Times New Roman" w:cs="Times New Roman"/>
          <w:sz w:val="28"/>
          <w:szCs w:val="28"/>
        </w:rPr>
        <w:t>pavements. Large water</w:t>
      </w:r>
      <w:r w:rsidR="00C92003">
        <w:rPr>
          <w:rFonts w:ascii="Times New Roman" w:hAnsi="Times New Roman" w:cs="Times New Roman"/>
          <w:sz w:val="28"/>
          <w:szCs w:val="28"/>
        </w:rPr>
        <w:t xml:space="preserve"> cisterns dug deep into the ground were eventually excavated revealing mass </w:t>
      </w:r>
      <w:r w:rsidR="002C537D">
        <w:rPr>
          <w:rFonts w:ascii="Times New Roman" w:hAnsi="Times New Roman" w:cs="Times New Roman"/>
          <w:sz w:val="28"/>
          <w:szCs w:val="28"/>
        </w:rPr>
        <w:t>burials</w:t>
      </w:r>
      <w:r w:rsidR="00C92003">
        <w:rPr>
          <w:rFonts w:ascii="Times New Roman" w:hAnsi="Times New Roman" w:cs="Times New Roman"/>
          <w:sz w:val="28"/>
          <w:szCs w:val="28"/>
        </w:rPr>
        <w:t xml:space="preserve"> of mainly </w:t>
      </w:r>
      <w:r w:rsidR="002C537D">
        <w:rPr>
          <w:rFonts w:ascii="Times New Roman" w:hAnsi="Times New Roman" w:cs="Times New Roman"/>
          <w:sz w:val="28"/>
          <w:szCs w:val="28"/>
        </w:rPr>
        <w:t>women</w:t>
      </w:r>
      <w:r w:rsidR="000F72EC">
        <w:rPr>
          <w:rFonts w:ascii="Times New Roman" w:hAnsi="Times New Roman" w:cs="Times New Roman"/>
          <w:sz w:val="28"/>
          <w:szCs w:val="28"/>
        </w:rPr>
        <w:t>, radio carbon dating suggests a date of around 1200</w:t>
      </w:r>
      <w:r w:rsidR="00A04E5C">
        <w:rPr>
          <w:rFonts w:ascii="Times New Roman" w:hAnsi="Times New Roman" w:cs="Times New Roman"/>
          <w:sz w:val="28"/>
          <w:szCs w:val="28"/>
        </w:rPr>
        <w:t xml:space="preserve"> BCE to 1400 BCE</w:t>
      </w:r>
      <w:r w:rsidR="001702C9">
        <w:rPr>
          <w:rFonts w:ascii="Times New Roman" w:hAnsi="Times New Roman" w:cs="Times New Roman"/>
          <w:sz w:val="28"/>
          <w:szCs w:val="28"/>
        </w:rPr>
        <w:t xml:space="preserve"> for these deposits (Connah</w:t>
      </w:r>
      <w:r w:rsidR="00801454">
        <w:rPr>
          <w:rFonts w:ascii="Times New Roman" w:hAnsi="Times New Roman" w:cs="Times New Roman"/>
          <w:sz w:val="28"/>
          <w:szCs w:val="28"/>
        </w:rPr>
        <w:t>, 1972, p.</w:t>
      </w:r>
      <w:r w:rsidR="00FF3BB7">
        <w:rPr>
          <w:rFonts w:ascii="Times New Roman" w:hAnsi="Times New Roman" w:cs="Times New Roman"/>
          <w:sz w:val="28"/>
          <w:szCs w:val="28"/>
        </w:rPr>
        <w:t>29).</w:t>
      </w:r>
      <w:r w:rsidR="00BD735A">
        <w:rPr>
          <w:rFonts w:ascii="Times New Roman" w:hAnsi="Times New Roman" w:cs="Times New Roman"/>
          <w:sz w:val="28"/>
          <w:szCs w:val="28"/>
        </w:rPr>
        <w:t xml:space="preserve"> Early European traders returned from Benin with stories of human sacrifice</w:t>
      </w:r>
      <w:r w:rsidR="00877B3D">
        <w:rPr>
          <w:rFonts w:ascii="Times New Roman" w:hAnsi="Times New Roman" w:cs="Times New Roman"/>
          <w:sz w:val="28"/>
          <w:szCs w:val="28"/>
        </w:rPr>
        <w:t xml:space="preserve"> and ritualistic ceremonies to the gods as well  as to the Obas themselves</w:t>
      </w:r>
      <w:r w:rsidR="00C33F96">
        <w:rPr>
          <w:rFonts w:ascii="Times New Roman" w:hAnsi="Times New Roman" w:cs="Times New Roman"/>
          <w:sz w:val="28"/>
          <w:szCs w:val="28"/>
        </w:rPr>
        <w:t>; This archaeological evidence suggests that these</w:t>
      </w:r>
      <w:r w:rsidR="00557BE4">
        <w:rPr>
          <w:rFonts w:ascii="Times New Roman" w:hAnsi="Times New Roman" w:cs="Times New Roman"/>
          <w:sz w:val="28"/>
          <w:szCs w:val="28"/>
        </w:rPr>
        <w:t xml:space="preserve"> tales held some truth.</w:t>
      </w:r>
    </w:p>
    <w:p w14:paraId="38FCE846" w14:textId="0E6300D1" w:rsidR="00557BE4" w:rsidRDefault="00557BE4">
      <w:pPr>
        <w:rPr>
          <w:rFonts w:ascii="Times New Roman" w:hAnsi="Times New Roman" w:cs="Times New Roman"/>
          <w:sz w:val="28"/>
          <w:szCs w:val="28"/>
        </w:rPr>
      </w:pPr>
      <w:r>
        <w:rPr>
          <w:rFonts w:ascii="Times New Roman" w:hAnsi="Times New Roman" w:cs="Times New Roman"/>
          <w:sz w:val="28"/>
          <w:szCs w:val="28"/>
        </w:rPr>
        <w:t xml:space="preserve">Most of the archaeology has disappeared due to the fact that </w:t>
      </w:r>
      <w:r w:rsidR="00D717C0">
        <w:rPr>
          <w:rFonts w:ascii="Times New Roman" w:hAnsi="Times New Roman" w:cs="Times New Roman"/>
          <w:sz w:val="28"/>
          <w:szCs w:val="28"/>
        </w:rPr>
        <w:t>the majority</w:t>
      </w:r>
      <w:r w:rsidR="000D13A0">
        <w:rPr>
          <w:rFonts w:ascii="Times New Roman" w:hAnsi="Times New Roman" w:cs="Times New Roman"/>
          <w:sz w:val="28"/>
          <w:szCs w:val="28"/>
        </w:rPr>
        <w:t xml:space="preserve"> of </w:t>
      </w:r>
      <w:r>
        <w:rPr>
          <w:rFonts w:ascii="Times New Roman" w:hAnsi="Times New Roman" w:cs="Times New Roman"/>
          <w:sz w:val="28"/>
          <w:szCs w:val="28"/>
        </w:rPr>
        <w:t>the</w:t>
      </w:r>
      <w:r w:rsidR="008D277C">
        <w:rPr>
          <w:rFonts w:ascii="Times New Roman" w:hAnsi="Times New Roman" w:cs="Times New Roman"/>
          <w:sz w:val="28"/>
          <w:szCs w:val="28"/>
        </w:rPr>
        <w:t>ir buildings, boundaries</w:t>
      </w:r>
      <w:r w:rsidR="00D87263">
        <w:rPr>
          <w:rFonts w:ascii="Times New Roman" w:hAnsi="Times New Roman" w:cs="Times New Roman"/>
          <w:sz w:val="28"/>
          <w:szCs w:val="28"/>
        </w:rPr>
        <w:t xml:space="preserve"> and day to day objects were made of primarily organic materials</w:t>
      </w:r>
      <w:r w:rsidR="00142EDC">
        <w:rPr>
          <w:rFonts w:ascii="Times New Roman" w:hAnsi="Times New Roman" w:cs="Times New Roman"/>
          <w:sz w:val="28"/>
          <w:szCs w:val="28"/>
        </w:rPr>
        <w:t xml:space="preserve"> that could not survive the acidic soils of West Africa,</w:t>
      </w:r>
      <w:r w:rsidR="009B2B54">
        <w:rPr>
          <w:rFonts w:ascii="Times New Roman" w:hAnsi="Times New Roman" w:cs="Times New Roman"/>
          <w:sz w:val="28"/>
          <w:szCs w:val="28"/>
        </w:rPr>
        <w:t xml:space="preserve"> however</w:t>
      </w:r>
      <w:r w:rsidR="00CA7DBE">
        <w:rPr>
          <w:rFonts w:ascii="Times New Roman" w:hAnsi="Times New Roman" w:cs="Times New Roman"/>
          <w:sz w:val="28"/>
          <w:szCs w:val="28"/>
        </w:rPr>
        <w:t xml:space="preserve"> the discovery of a number </w:t>
      </w:r>
      <w:r w:rsidR="004815A0">
        <w:rPr>
          <w:rFonts w:ascii="Times New Roman" w:hAnsi="Times New Roman" w:cs="Times New Roman"/>
          <w:sz w:val="28"/>
          <w:szCs w:val="28"/>
        </w:rPr>
        <w:t>of ground stone axes</w:t>
      </w:r>
      <w:r w:rsidR="00B611DE">
        <w:rPr>
          <w:rFonts w:ascii="Times New Roman" w:hAnsi="Times New Roman" w:cs="Times New Roman"/>
          <w:sz w:val="28"/>
          <w:szCs w:val="28"/>
        </w:rPr>
        <w:t xml:space="preserve"> during excavations would suggest</w:t>
      </w:r>
      <w:r w:rsidR="00050650">
        <w:rPr>
          <w:rFonts w:ascii="Times New Roman" w:hAnsi="Times New Roman" w:cs="Times New Roman"/>
          <w:sz w:val="28"/>
          <w:szCs w:val="28"/>
        </w:rPr>
        <w:t xml:space="preserve"> that the area may have been a place of settlement since the neolithic period</w:t>
      </w:r>
      <w:r w:rsidR="001C09D7">
        <w:rPr>
          <w:rFonts w:ascii="Times New Roman" w:hAnsi="Times New Roman" w:cs="Times New Roman"/>
          <w:sz w:val="28"/>
          <w:szCs w:val="28"/>
        </w:rPr>
        <w:t xml:space="preserve">, with several well-known Stone age sites situated within </w:t>
      </w:r>
      <w:r w:rsidR="00684246">
        <w:rPr>
          <w:rFonts w:ascii="Times New Roman" w:hAnsi="Times New Roman" w:cs="Times New Roman"/>
          <w:sz w:val="28"/>
          <w:szCs w:val="28"/>
        </w:rPr>
        <w:t xml:space="preserve"> a 100 mile radius of Benin city (Connah, 1972, p.32).</w:t>
      </w:r>
    </w:p>
    <w:p w14:paraId="1AA859DD" w14:textId="36E30D63" w:rsidR="00DE13D5" w:rsidRDefault="00DE13D5">
      <w:pPr>
        <w:rPr>
          <w:rFonts w:ascii="Times New Roman" w:hAnsi="Times New Roman" w:cs="Times New Roman"/>
          <w:sz w:val="28"/>
          <w:szCs w:val="28"/>
        </w:rPr>
      </w:pPr>
      <w:r>
        <w:rPr>
          <w:rFonts w:ascii="Times New Roman" w:hAnsi="Times New Roman" w:cs="Times New Roman"/>
          <w:sz w:val="28"/>
          <w:szCs w:val="28"/>
        </w:rPr>
        <w:t>The exploitation</w:t>
      </w:r>
      <w:r w:rsidR="009C6449">
        <w:rPr>
          <w:rFonts w:ascii="Times New Roman" w:hAnsi="Times New Roman" w:cs="Times New Roman"/>
          <w:sz w:val="28"/>
          <w:szCs w:val="28"/>
        </w:rPr>
        <w:t xml:space="preserve"> of the abundant </w:t>
      </w:r>
      <w:r w:rsidR="00FD1FCB">
        <w:rPr>
          <w:rFonts w:ascii="Times New Roman" w:hAnsi="Times New Roman" w:cs="Times New Roman"/>
          <w:sz w:val="28"/>
          <w:szCs w:val="28"/>
        </w:rPr>
        <w:t>raw materials such as iron, stone and latterly the production</w:t>
      </w:r>
      <w:r w:rsidR="009C3E5E">
        <w:rPr>
          <w:rFonts w:ascii="Times New Roman" w:hAnsi="Times New Roman" w:cs="Times New Roman"/>
          <w:sz w:val="28"/>
          <w:szCs w:val="28"/>
        </w:rPr>
        <w:t xml:space="preserve"> of bronze</w:t>
      </w:r>
      <w:r w:rsidR="00774073">
        <w:rPr>
          <w:rFonts w:ascii="Times New Roman" w:hAnsi="Times New Roman" w:cs="Times New Roman"/>
          <w:sz w:val="28"/>
          <w:szCs w:val="28"/>
        </w:rPr>
        <w:t xml:space="preserve">, most probably introduced by early Portuguese </w:t>
      </w:r>
      <w:r w:rsidR="004E49A1">
        <w:rPr>
          <w:rFonts w:ascii="Times New Roman" w:hAnsi="Times New Roman" w:cs="Times New Roman"/>
          <w:sz w:val="28"/>
          <w:szCs w:val="28"/>
        </w:rPr>
        <w:t>and Spanish traders resulted in the highly successful</w:t>
      </w:r>
      <w:r w:rsidR="00A66D7E">
        <w:rPr>
          <w:rFonts w:ascii="Times New Roman" w:hAnsi="Times New Roman" w:cs="Times New Roman"/>
          <w:sz w:val="28"/>
          <w:szCs w:val="28"/>
        </w:rPr>
        <w:t xml:space="preserve"> emergence of the Benin region. These rich resources</w:t>
      </w:r>
      <w:r w:rsidR="00D867B6">
        <w:rPr>
          <w:rFonts w:ascii="Times New Roman" w:hAnsi="Times New Roman" w:cs="Times New Roman"/>
          <w:sz w:val="28"/>
          <w:szCs w:val="28"/>
        </w:rPr>
        <w:t xml:space="preserve"> and the developing trade that followed </w:t>
      </w:r>
      <w:r w:rsidR="00CF2B0D">
        <w:rPr>
          <w:rFonts w:ascii="Times New Roman" w:hAnsi="Times New Roman" w:cs="Times New Roman"/>
          <w:sz w:val="28"/>
          <w:szCs w:val="28"/>
        </w:rPr>
        <w:t xml:space="preserve">inevitably </w:t>
      </w:r>
      <w:r w:rsidR="00C04E7A">
        <w:rPr>
          <w:rFonts w:ascii="Times New Roman" w:hAnsi="Times New Roman" w:cs="Times New Roman"/>
          <w:sz w:val="28"/>
          <w:szCs w:val="28"/>
        </w:rPr>
        <w:t>gained</w:t>
      </w:r>
      <w:r w:rsidR="00616048">
        <w:rPr>
          <w:rFonts w:ascii="Times New Roman" w:hAnsi="Times New Roman" w:cs="Times New Roman"/>
          <w:sz w:val="28"/>
          <w:szCs w:val="28"/>
        </w:rPr>
        <w:t xml:space="preserve"> the attention </w:t>
      </w:r>
      <w:r w:rsidR="000D13A0">
        <w:rPr>
          <w:rFonts w:ascii="Times New Roman" w:hAnsi="Times New Roman" w:cs="Times New Roman"/>
          <w:sz w:val="28"/>
          <w:szCs w:val="28"/>
        </w:rPr>
        <w:t>from</w:t>
      </w:r>
      <w:r w:rsidR="00616048">
        <w:rPr>
          <w:rFonts w:ascii="Times New Roman" w:hAnsi="Times New Roman" w:cs="Times New Roman"/>
          <w:sz w:val="28"/>
          <w:szCs w:val="28"/>
        </w:rPr>
        <w:t xml:space="preserve"> other more capitalised </w:t>
      </w:r>
      <w:r w:rsidR="000F2DC3">
        <w:rPr>
          <w:rFonts w:ascii="Times New Roman" w:hAnsi="Times New Roman" w:cs="Times New Roman"/>
          <w:sz w:val="28"/>
          <w:szCs w:val="28"/>
        </w:rPr>
        <w:t xml:space="preserve">and brutal </w:t>
      </w:r>
      <w:r w:rsidR="00A940ED">
        <w:rPr>
          <w:rFonts w:ascii="Times New Roman" w:hAnsi="Times New Roman" w:cs="Times New Roman"/>
          <w:sz w:val="28"/>
          <w:szCs w:val="28"/>
        </w:rPr>
        <w:t>regions of</w:t>
      </w:r>
      <w:r w:rsidR="000F2DC3">
        <w:rPr>
          <w:rFonts w:ascii="Times New Roman" w:hAnsi="Times New Roman" w:cs="Times New Roman"/>
          <w:sz w:val="28"/>
          <w:szCs w:val="28"/>
        </w:rPr>
        <w:t xml:space="preserve"> the world such as imperialistic Britain.</w:t>
      </w:r>
    </w:p>
    <w:p w14:paraId="5D7BC835" w14:textId="1354C700" w:rsidR="00454895" w:rsidRDefault="00454895">
      <w:pPr>
        <w:rPr>
          <w:rFonts w:ascii="Times New Roman" w:hAnsi="Times New Roman" w:cs="Times New Roman"/>
          <w:sz w:val="28"/>
          <w:szCs w:val="28"/>
        </w:rPr>
      </w:pPr>
      <w:r>
        <w:rPr>
          <w:rFonts w:ascii="Times New Roman" w:hAnsi="Times New Roman" w:cs="Times New Roman"/>
          <w:sz w:val="28"/>
          <w:szCs w:val="28"/>
        </w:rPr>
        <w:lastRenderedPageBreak/>
        <w:t>Further archaeol</w:t>
      </w:r>
      <w:r w:rsidR="009B7AEF">
        <w:rPr>
          <w:rFonts w:ascii="Times New Roman" w:hAnsi="Times New Roman" w:cs="Times New Roman"/>
          <w:sz w:val="28"/>
          <w:szCs w:val="28"/>
        </w:rPr>
        <w:t>ogical</w:t>
      </w:r>
      <w:r w:rsidR="002406B5">
        <w:rPr>
          <w:rFonts w:ascii="Times New Roman" w:hAnsi="Times New Roman" w:cs="Times New Roman"/>
          <w:sz w:val="28"/>
          <w:szCs w:val="28"/>
        </w:rPr>
        <w:t xml:space="preserve"> excavations of the Benin</w:t>
      </w:r>
      <w:r w:rsidR="0032770F">
        <w:rPr>
          <w:rFonts w:ascii="Times New Roman" w:hAnsi="Times New Roman" w:cs="Times New Roman"/>
          <w:sz w:val="28"/>
          <w:szCs w:val="28"/>
        </w:rPr>
        <w:t xml:space="preserve"> region</w:t>
      </w:r>
      <w:r w:rsidR="00A940ED">
        <w:rPr>
          <w:rFonts w:ascii="Times New Roman" w:hAnsi="Times New Roman" w:cs="Times New Roman"/>
          <w:sz w:val="28"/>
          <w:szCs w:val="28"/>
        </w:rPr>
        <w:t xml:space="preserve"> </w:t>
      </w:r>
      <w:r w:rsidR="000C0F2F">
        <w:rPr>
          <w:rFonts w:ascii="Times New Roman" w:hAnsi="Times New Roman" w:cs="Times New Roman"/>
          <w:sz w:val="28"/>
          <w:szCs w:val="28"/>
        </w:rPr>
        <w:t>would undoubtedly shed light on several</w:t>
      </w:r>
      <w:r w:rsidR="00BA0FF7">
        <w:rPr>
          <w:rFonts w:ascii="Times New Roman" w:hAnsi="Times New Roman" w:cs="Times New Roman"/>
          <w:sz w:val="28"/>
          <w:szCs w:val="28"/>
        </w:rPr>
        <w:t xml:space="preserve"> ‘missing’</w:t>
      </w:r>
      <w:r w:rsidR="006E2217">
        <w:rPr>
          <w:rFonts w:ascii="Times New Roman" w:hAnsi="Times New Roman" w:cs="Times New Roman"/>
          <w:sz w:val="28"/>
          <w:szCs w:val="28"/>
        </w:rPr>
        <w:t xml:space="preserve"> periods of the regions development</w:t>
      </w:r>
      <w:r w:rsidR="009F514C">
        <w:rPr>
          <w:rFonts w:ascii="Times New Roman" w:hAnsi="Times New Roman" w:cs="Times New Roman"/>
          <w:sz w:val="28"/>
          <w:szCs w:val="28"/>
        </w:rPr>
        <w:t xml:space="preserve"> and help us understand the history</w:t>
      </w:r>
      <w:r w:rsidR="002C10C4">
        <w:rPr>
          <w:rFonts w:ascii="Times New Roman" w:hAnsi="Times New Roman" w:cs="Times New Roman"/>
          <w:sz w:val="28"/>
          <w:szCs w:val="28"/>
        </w:rPr>
        <w:t xml:space="preserve"> of the various cultural groups, with their wide ranging mythological beliefs </w:t>
      </w:r>
      <w:r w:rsidR="00496840">
        <w:rPr>
          <w:rFonts w:ascii="Times New Roman" w:hAnsi="Times New Roman" w:cs="Times New Roman"/>
          <w:sz w:val="28"/>
          <w:szCs w:val="28"/>
        </w:rPr>
        <w:t xml:space="preserve"> (Connah, 1972, p.38).</w:t>
      </w:r>
    </w:p>
    <w:p w14:paraId="0E8034E2" w14:textId="3F79AF8C" w:rsidR="006D4863" w:rsidRDefault="00774AB6">
      <w:pPr>
        <w:rPr>
          <w:rFonts w:ascii="Times New Roman" w:hAnsi="Times New Roman" w:cs="Times New Roman"/>
          <w:sz w:val="28"/>
          <w:szCs w:val="28"/>
        </w:rPr>
      </w:pPr>
      <w:r>
        <w:rPr>
          <w:rFonts w:ascii="Times New Roman" w:hAnsi="Times New Roman" w:cs="Times New Roman"/>
          <w:sz w:val="28"/>
          <w:szCs w:val="28"/>
        </w:rPr>
        <w:t>For the last 200 years the plundering of artworks</w:t>
      </w:r>
      <w:r w:rsidR="001E3350">
        <w:rPr>
          <w:rFonts w:ascii="Times New Roman" w:hAnsi="Times New Roman" w:cs="Times New Roman"/>
          <w:sz w:val="28"/>
          <w:szCs w:val="28"/>
        </w:rPr>
        <w:t xml:space="preserve"> within Europe has been a crime</w:t>
      </w:r>
      <w:r w:rsidR="00731D00">
        <w:rPr>
          <w:rFonts w:ascii="Times New Roman" w:hAnsi="Times New Roman" w:cs="Times New Roman"/>
          <w:sz w:val="28"/>
          <w:szCs w:val="28"/>
        </w:rPr>
        <w:t xml:space="preserve">, internationally the consensus is that exceptional, cultural </w:t>
      </w:r>
      <w:r w:rsidR="008A3493">
        <w:rPr>
          <w:rFonts w:ascii="Times New Roman" w:hAnsi="Times New Roman" w:cs="Times New Roman"/>
          <w:sz w:val="28"/>
          <w:szCs w:val="28"/>
        </w:rPr>
        <w:t>art belongs to the artist. Even the sceptical critics</w:t>
      </w:r>
      <w:r w:rsidR="009C22B7">
        <w:rPr>
          <w:rFonts w:ascii="Times New Roman" w:hAnsi="Times New Roman" w:cs="Times New Roman"/>
          <w:sz w:val="28"/>
          <w:szCs w:val="28"/>
        </w:rPr>
        <w:t xml:space="preserve"> agree that the Benin Bronzes fall well within these categories.</w:t>
      </w:r>
    </w:p>
    <w:p w14:paraId="52852659" w14:textId="42FF2023" w:rsidR="00346876" w:rsidRDefault="00346876">
      <w:pPr>
        <w:rPr>
          <w:rFonts w:ascii="Times New Roman" w:hAnsi="Times New Roman" w:cs="Times New Roman"/>
          <w:sz w:val="28"/>
          <w:szCs w:val="28"/>
        </w:rPr>
      </w:pPr>
      <w:r>
        <w:rPr>
          <w:rFonts w:ascii="Times New Roman" w:hAnsi="Times New Roman" w:cs="Times New Roman"/>
          <w:sz w:val="28"/>
          <w:szCs w:val="28"/>
        </w:rPr>
        <w:t>After the attack on Benin city</w:t>
      </w:r>
      <w:r w:rsidR="00B03090">
        <w:rPr>
          <w:rFonts w:ascii="Times New Roman" w:hAnsi="Times New Roman" w:cs="Times New Roman"/>
          <w:sz w:val="28"/>
          <w:szCs w:val="28"/>
        </w:rPr>
        <w:t>, its people and the exile of the Obas,</w:t>
      </w:r>
      <w:r w:rsidR="0095170C">
        <w:rPr>
          <w:rFonts w:ascii="Times New Roman" w:hAnsi="Times New Roman" w:cs="Times New Roman"/>
          <w:sz w:val="28"/>
          <w:szCs w:val="28"/>
        </w:rPr>
        <w:t xml:space="preserve"> the bronzes,</w:t>
      </w:r>
      <w:r w:rsidR="00031022">
        <w:rPr>
          <w:rFonts w:ascii="Times New Roman" w:hAnsi="Times New Roman" w:cs="Times New Roman"/>
          <w:sz w:val="28"/>
          <w:szCs w:val="28"/>
        </w:rPr>
        <w:t xml:space="preserve"> ivories, </w:t>
      </w:r>
      <w:r w:rsidR="0010494D">
        <w:rPr>
          <w:rFonts w:ascii="Times New Roman" w:hAnsi="Times New Roman" w:cs="Times New Roman"/>
          <w:sz w:val="28"/>
          <w:szCs w:val="28"/>
        </w:rPr>
        <w:t>terracotta’s</w:t>
      </w:r>
      <w:r w:rsidR="00031022">
        <w:rPr>
          <w:rFonts w:ascii="Times New Roman" w:hAnsi="Times New Roman" w:cs="Times New Roman"/>
          <w:sz w:val="28"/>
          <w:szCs w:val="28"/>
        </w:rPr>
        <w:t xml:space="preserve"> and any other works of art that could be looted were shared out between captains , generals</w:t>
      </w:r>
      <w:r w:rsidR="0010494D">
        <w:rPr>
          <w:rFonts w:ascii="Times New Roman" w:hAnsi="Times New Roman" w:cs="Times New Roman"/>
          <w:sz w:val="28"/>
          <w:szCs w:val="28"/>
        </w:rPr>
        <w:t xml:space="preserve"> and majors and no doubt some items were pocketed as </w:t>
      </w:r>
      <w:r w:rsidR="00A41152">
        <w:rPr>
          <w:rFonts w:ascii="Times New Roman" w:hAnsi="Times New Roman" w:cs="Times New Roman"/>
          <w:sz w:val="28"/>
          <w:szCs w:val="28"/>
        </w:rPr>
        <w:t>mementos</w:t>
      </w:r>
      <w:r w:rsidR="0010494D">
        <w:rPr>
          <w:rFonts w:ascii="Times New Roman" w:hAnsi="Times New Roman" w:cs="Times New Roman"/>
          <w:sz w:val="28"/>
          <w:szCs w:val="28"/>
        </w:rPr>
        <w:t xml:space="preserve"> </w:t>
      </w:r>
      <w:r w:rsidR="00A41152">
        <w:rPr>
          <w:rFonts w:ascii="Times New Roman" w:hAnsi="Times New Roman" w:cs="Times New Roman"/>
          <w:sz w:val="28"/>
          <w:szCs w:val="28"/>
        </w:rPr>
        <w:t>by the soldiers that took part.</w:t>
      </w:r>
    </w:p>
    <w:p w14:paraId="2C32D173" w14:textId="5F2EE438" w:rsidR="002D3E5E" w:rsidRDefault="006D7A5C">
      <w:pPr>
        <w:rPr>
          <w:rFonts w:ascii="Times New Roman" w:hAnsi="Times New Roman" w:cs="Times New Roman"/>
          <w:sz w:val="28"/>
          <w:szCs w:val="28"/>
        </w:rPr>
      </w:pPr>
      <w:r>
        <w:rPr>
          <w:rFonts w:ascii="Times New Roman" w:hAnsi="Times New Roman" w:cs="Times New Roman"/>
          <w:sz w:val="28"/>
          <w:szCs w:val="28"/>
        </w:rPr>
        <w:t>Today most of these works of art reside in museums</w:t>
      </w:r>
      <w:r w:rsidR="00A002BF">
        <w:rPr>
          <w:rFonts w:ascii="Times New Roman" w:hAnsi="Times New Roman" w:cs="Times New Roman"/>
          <w:sz w:val="28"/>
          <w:szCs w:val="28"/>
        </w:rPr>
        <w:t xml:space="preserve"> and private collections across Europe, although many of them have been sold to collectors all over the world. The return </w:t>
      </w:r>
      <w:r w:rsidR="00E103E6">
        <w:rPr>
          <w:rFonts w:ascii="Times New Roman" w:hAnsi="Times New Roman" w:cs="Times New Roman"/>
          <w:sz w:val="28"/>
          <w:szCs w:val="28"/>
        </w:rPr>
        <w:t>of the Benin Bronzes has been high on the agenda of not only Nigeria</w:t>
      </w:r>
      <w:r w:rsidR="008855A8">
        <w:rPr>
          <w:rFonts w:ascii="Times New Roman" w:hAnsi="Times New Roman" w:cs="Times New Roman"/>
          <w:sz w:val="28"/>
          <w:szCs w:val="28"/>
        </w:rPr>
        <w:t xml:space="preserve"> since the independence in 1960, but also from many other countries</w:t>
      </w:r>
      <w:r w:rsidR="00CB1000">
        <w:rPr>
          <w:rFonts w:ascii="Times New Roman" w:hAnsi="Times New Roman" w:cs="Times New Roman"/>
          <w:sz w:val="28"/>
          <w:szCs w:val="28"/>
        </w:rPr>
        <w:t xml:space="preserve"> across the globe. The rise of  the ‘Black Lives Matter Campaign’</w:t>
      </w:r>
      <w:r w:rsidR="00DA08C4">
        <w:rPr>
          <w:rFonts w:ascii="Times New Roman" w:hAnsi="Times New Roman" w:cs="Times New Roman"/>
          <w:sz w:val="28"/>
          <w:szCs w:val="28"/>
        </w:rPr>
        <w:t xml:space="preserve"> has raised awareness, inevitably rekindling </w:t>
      </w:r>
      <w:r w:rsidR="00DA0C4F">
        <w:rPr>
          <w:rFonts w:ascii="Times New Roman" w:hAnsi="Times New Roman" w:cs="Times New Roman"/>
          <w:sz w:val="28"/>
          <w:szCs w:val="28"/>
        </w:rPr>
        <w:t xml:space="preserve">memories of colonialist crimes perpetrated </w:t>
      </w:r>
      <w:r w:rsidR="000915FD">
        <w:rPr>
          <w:rFonts w:ascii="Times New Roman" w:hAnsi="Times New Roman" w:cs="Times New Roman"/>
          <w:sz w:val="28"/>
          <w:szCs w:val="28"/>
        </w:rPr>
        <w:t>by Britain, not only in West Africa</w:t>
      </w:r>
      <w:r w:rsidR="006105B6">
        <w:rPr>
          <w:rFonts w:ascii="Times New Roman" w:hAnsi="Times New Roman" w:cs="Times New Roman"/>
          <w:sz w:val="28"/>
          <w:szCs w:val="28"/>
        </w:rPr>
        <w:t xml:space="preserve"> but across the entire globe at some point in history (Bark</w:t>
      </w:r>
      <w:r w:rsidR="00CA67FD">
        <w:rPr>
          <w:rFonts w:ascii="Times New Roman" w:hAnsi="Times New Roman" w:cs="Times New Roman"/>
          <w:sz w:val="28"/>
          <w:szCs w:val="28"/>
        </w:rPr>
        <w:t xml:space="preserve">an, </w:t>
      </w:r>
      <w:r w:rsidR="0072752C">
        <w:rPr>
          <w:rFonts w:ascii="Times New Roman" w:hAnsi="Times New Roman" w:cs="Times New Roman"/>
          <w:sz w:val="28"/>
          <w:szCs w:val="28"/>
        </w:rPr>
        <w:t>1997, p.41).</w:t>
      </w:r>
    </w:p>
    <w:p w14:paraId="4A84A7FA" w14:textId="5008E347" w:rsidR="009D024E" w:rsidRDefault="009D024E">
      <w:pPr>
        <w:rPr>
          <w:rFonts w:ascii="Times New Roman" w:hAnsi="Times New Roman" w:cs="Times New Roman"/>
          <w:sz w:val="28"/>
          <w:szCs w:val="28"/>
        </w:rPr>
      </w:pPr>
      <w:r>
        <w:rPr>
          <w:rFonts w:ascii="Times New Roman" w:hAnsi="Times New Roman" w:cs="Times New Roman"/>
          <w:sz w:val="28"/>
          <w:szCs w:val="28"/>
        </w:rPr>
        <w:t>The restitution of the bronzes would enable the Benin people to regain their ancient</w:t>
      </w:r>
      <w:r w:rsidR="007753DE">
        <w:rPr>
          <w:rFonts w:ascii="Times New Roman" w:hAnsi="Times New Roman" w:cs="Times New Roman"/>
          <w:sz w:val="28"/>
          <w:szCs w:val="28"/>
        </w:rPr>
        <w:t xml:space="preserve"> beliefs, </w:t>
      </w:r>
      <w:r w:rsidR="00337F95">
        <w:rPr>
          <w:rFonts w:ascii="Times New Roman" w:hAnsi="Times New Roman" w:cs="Times New Roman"/>
          <w:sz w:val="28"/>
          <w:szCs w:val="28"/>
        </w:rPr>
        <w:t>their</w:t>
      </w:r>
      <w:r w:rsidR="007753DE">
        <w:rPr>
          <w:rFonts w:ascii="Times New Roman" w:hAnsi="Times New Roman" w:cs="Times New Roman"/>
          <w:sz w:val="28"/>
          <w:szCs w:val="28"/>
        </w:rPr>
        <w:t xml:space="preserve"> stories of mythological animals, trees and places that are sacred to them</w:t>
      </w:r>
      <w:r w:rsidR="00337F95">
        <w:rPr>
          <w:rFonts w:ascii="Times New Roman" w:hAnsi="Times New Roman" w:cs="Times New Roman"/>
          <w:sz w:val="28"/>
          <w:szCs w:val="28"/>
        </w:rPr>
        <w:t>.</w:t>
      </w:r>
    </w:p>
    <w:p w14:paraId="51DE9D4F" w14:textId="77777777" w:rsidR="006B0662" w:rsidRDefault="006B0662">
      <w:pPr>
        <w:rPr>
          <w:rFonts w:ascii="Times New Roman" w:hAnsi="Times New Roman" w:cs="Times New Roman"/>
          <w:sz w:val="28"/>
          <w:szCs w:val="28"/>
        </w:rPr>
      </w:pPr>
    </w:p>
    <w:p w14:paraId="61B7112D" w14:textId="77777777" w:rsidR="006B0662" w:rsidRDefault="006B0662">
      <w:pPr>
        <w:rPr>
          <w:rFonts w:ascii="Times New Roman" w:hAnsi="Times New Roman" w:cs="Times New Roman"/>
          <w:sz w:val="28"/>
          <w:szCs w:val="28"/>
        </w:rPr>
      </w:pPr>
    </w:p>
    <w:p w14:paraId="6BBA9533" w14:textId="77777777" w:rsidR="006B0662" w:rsidRDefault="006B0662">
      <w:pPr>
        <w:rPr>
          <w:rFonts w:ascii="Times New Roman" w:hAnsi="Times New Roman" w:cs="Times New Roman"/>
          <w:sz w:val="28"/>
          <w:szCs w:val="28"/>
        </w:rPr>
      </w:pPr>
    </w:p>
    <w:p w14:paraId="7E8F75FF" w14:textId="77777777" w:rsidR="006B0662" w:rsidRDefault="006B0662">
      <w:pPr>
        <w:rPr>
          <w:rFonts w:ascii="Times New Roman" w:hAnsi="Times New Roman" w:cs="Times New Roman"/>
          <w:sz w:val="28"/>
          <w:szCs w:val="28"/>
        </w:rPr>
      </w:pPr>
    </w:p>
    <w:p w14:paraId="280F1907" w14:textId="77777777" w:rsidR="006B0662" w:rsidRDefault="006B0662">
      <w:pPr>
        <w:rPr>
          <w:rFonts w:ascii="Times New Roman" w:hAnsi="Times New Roman" w:cs="Times New Roman"/>
          <w:sz w:val="28"/>
          <w:szCs w:val="28"/>
        </w:rPr>
      </w:pPr>
    </w:p>
    <w:p w14:paraId="3F31550F" w14:textId="77777777" w:rsidR="006B0662" w:rsidRDefault="006B0662">
      <w:pPr>
        <w:rPr>
          <w:rFonts w:ascii="Times New Roman" w:hAnsi="Times New Roman" w:cs="Times New Roman"/>
          <w:sz w:val="28"/>
          <w:szCs w:val="28"/>
        </w:rPr>
      </w:pPr>
    </w:p>
    <w:p w14:paraId="21901D04" w14:textId="77777777" w:rsidR="006B0662" w:rsidRDefault="006B0662">
      <w:pPr>
        <w:rPr>
          <w:rFonts w:ascii="Times New Roman" w:hAnsi="Times New Roman" w:cs="Times New Roman"/>
          <w:sz w:val="28"/>
          <w:szCs w:val="28"/>
        </w:rPr>
      </w:pPr>
    </w:p>
    <w:p w14:paraId="4B07FB31" w14:textId="77777777" w:rsidR="006B0662" w:rsidRDefault="006B0662">
      <w:pPr>
        <w:rPr>
          <w:rFonts w:ascii="Times New Roman" w:hAnsi="Times New Roman" w:cs="Times New Roman"/>
          <w:sz w:val="28"/>
          <w:szCs w:val="28"/>
        </w:rPr>
      </w:pPr>
    </w:p>
    <w:p w14:paraId="057F0C4B" w14:textId="77777777" w:rsidR="006B0662" w:rsidRDefault="006B0662">
      <w:pPr>
        <w:rPr>
          <w:rFonts w:ascii="Times New Roman" w:hAnsi="Times New Roman" w:cs="Times New Roman"/>
          <w:sz w:val="28"/>
          <w:szCs w:val="28"/>
        </w:rPr>
      </w:pPr>
    </w:p>
    <w:p w14:paraId="128FB5F1" w14:textId="77777777" w:rsidR="006B0662" w:rsidRDefault="006B0662">
      <w:pPr>
        <w:rPr>
          <w:rFonts w:ascii="Times New Roman" w:hAnsi="Times New Roman" w:cs="Times New Roman"/>
          <w:sz w:val="28"/>
          <w:szCs w:val="28"/>
        </w:rPr>
      </w:pPr>
    </w:p>
    <w:p w14:paraId="70CD2DA5" w14:textId="77777777" w:rsidR="006B0662" w:rsidRDefault="006B0662">
      <w:pPr>
        <w:rPr>
          <w:rFonts w:ascii="Times New Roman" w:hAnsi="Times New Roman" w:cs="Times New Roman"/>
          <w:sz w:val="28"/>
          <w:szCs w:val="28"/>
        </w:rPr>
      </w:pPr>
    </w:p>
    <w:p w14:paraId="73638AE9" w14:textId="092E8C21" w:rsidR="007463AE" w:rsidRDefault="007463AE">
      <w:pPr>
        <w:rPr>
          <w:rFonts w:ascii="Times New Roman" w:hAnsi="Times New Roman" w:cs="Times New Roman"/>
          <w:sz w:val="28"/>
          <w:szCs w:val="28"/>
        </w:rPr>
      </w:pPr>
      <w:r>
        <w:rPr>
          <w:rFonts w:ascii="Times New Roman" w:hAnsi="Times New Roman" w:cs="Times New Roman"/>
          <w:sz w:val="28"/>
          <w:szCs w:val="28"/>
        </w:rPr>
        <w:t>REFERENCES</w:t>
      </w:r>
    </w:p>
    <w:p w14:paraId="609A25B2" w14:textId="77777777" w:rsidR="007C7C26" w:rsidRDefault="007C7C26">
      <w:pPr>
        <w:rPr>
          <w:rFonts w:ascii="Times New Roman" w:hAnsi="Times New Roman" w:cs="Times New Roman"/>
          <w:sz w:val="28"/>
          <w:szCs w:val="28"/>
        </w:rPr>
      </w:pPr>
    </w:p>
    <w:p w14:paraId="7E8E85A2" w14:textId="733395F8" w:rsidR="008A68BA" w:rsidRDefault="008B637A">
      <w:pPr>
        <w:rPr>
          <w:rFonts w:ascii="Times New Roman" w:hAnsi="Times New Roman" w:cs="Times New Roman"/>
          <w:sz w:val="28"/>
          <w:szCs w:val="28"/>
        </w:rPr>
      </w:pPr>
      <w:r>
        <w:rPr>
          <w:rFonts w:ascii="Times New Roman" w:hAnsi="Times New Roman" w:cs="Times New Roman"/>
          <w:sz w:val="28"/>
          <w:szCs w:val="28"/>
        </w:rPr>
        <w:t>National Geographic Society</w:t>
      </w:r>
      <w:r w:rsidR="00187F33">
        <w:rPr>
          <w:rFonts w:ascii="Times New Roman" w:hAnsi="Times New Roman" w:cs="Times New Roman"/>
          <w:sz w:val="28"/>
          <w:szCs w:val="28"/>
        </w:rPr>
        <w:t xml:space="preserve"> </w:t>
      </w:r>
      <w:r w:rsidR="00CB4C80">
        <w:rPr>
          <w:rFonts w:ascii="Times New Roman" w:hAnsi="Times New Roman" w:cs="Times New Roman"/>
          <w:sz w:val="28"/>
          <w:szCs w:val="28"/>
        </w:rPr>
        <w:t>Resource Library</w:t>
      </w:r>
      <w:r w:rsidR="00734916">
        <w:rPr>
          <w:rFonts w:ascii="Times New Roman" w:hAnsi="Times New Roman" w:cs="Times New Roman"/>
          <w:sz w:val="28"/>
          <w:szCs w:val="28"/>
        </w:rPr>
        <w:t xml:space="preserve"> </w:t>
      </w:r>
      <w:r w:rsidR="006A1E49">
        <w:rPr>
          <w:rFonts w:ascii="Times New Roman" w:hAnsi="Times New Roman" w:cs="Times New Roman"/>
          <w:sz w:val="28"/>
          <w:szCs w:val="28"/>
        </w:rPr>
        <w:t>(1996-2022)</w:t>
      </w:r>
      <w:r w:rsidR="00D80ADF">
        <w:rPr>
          <w:rFonts w:ascii="Times New Roman" w:hAnsi="Times New Roman" w:cs="Times New Roman"/>
          <w:sz w:val="28"/>
          <w:szCs w:val="28"/>
        </w:rPr>
        <w:t xml:space="preserve"> </w:t>
      </w:r>
      <w:r w:rsidR="00DE4B0D">
        <w:rPr>
          <w:rFonts w:ascii="Times New Roman" w:hAnsi="Times New Roman" w:cs="Times New Roman"/>
          <w:sz w:val="28"/>
          <w:szCs w:val="28"/>
        </w:rPr>
        <w:t>‘</w:t>
      </w:r>
      <w:r w:rsidR="00DE4B0D">
        <w:rPr>
          <w:rFonts w:ascii="Times New Roman" w:hAnsi="Times New Roman" w:cs="Times New Roman"/>
          <w:i/>
          <w:iCs/>
          <w:sz w:val="28"/>
          <w:szCs w:val="28"/>
        </w:rPr>
        <w:t>The Kingdom Of Benin</w:t>
      </w:r>
      <w:r w:rsidR="00512A88">
        <w:rPr>
          <w:rFonts w:ascii="Times New Roman" w:hAnsi="Times New Roman" w:cs="Times New Roman"/>
          <w:i/>
          <w:iCs/>
          <w:sz w:val="28"/>
          <w:szCs w:val="28"/>
        </w:rPr>
        <w:t>’</w:t>
      </w:r>
      <w:r w:rsidR="004C4E04">
        <w:rPr>
          <w:rFonts w:ascii="Times New Roman" w:hAnsi="Times New Roman" w:cs="Times New Roman"/>
          <w:i/>
          <w:iCs/>
          <w:sz w:val="28"/>
          <w:szCs w:val="28"/>
        </w:rPr>
        <w:t>.</w:t>
      </w:r>
      <w:r w:rsidR="00BE5062">
        <w:rPr>
          <w:rFonts w:ascii="Times New Roman" w:hAnsi="Times New Roman" w:cs="Times New Roman"/>
          <w:sz w:val="28"/>
          <w:szCs w:val="28"/>
        </w:rPr>
        <w:t xml:space="preserve"> Available </w:t>
      </w:r>
      <w:r w:rsidR="008A68BA">
        <w:rPr>
          <w:rFonts w:ascii="Times New Roman" w:hAnsi="Times New Roman" w:cs="Times New Roman"/>
          <w:sz w:val="28"/>
          <w:szCs w:val="28"/>
        </w:rPr>
        <w:t xml:space="preserve">at : </w:t>
      </w:r>
      <w:hyperlink r:id="rId6" w:history="1">
        <w:r w:rsidR="008A68BA" w:rsidRPr="00A94FFE">
          <w:rPr>
            <w:rStyle w:val="Hyperlink"/>
            <w:rFonts w:ascii="Times New Roman" w:hAnsi="Times New Roman" w:cs="Times New Roman"/>
            <w:sz w:val="28"/>
            <w:szCs w:val="28"/>
          </w:rPr>
          <w:t>https://education.nationalgeographic.org/resource/kingdom-benin</w:t>
        </w:r>
      </w:hyperlink>
    </w:p>
    <w:p w14:paraId="1CB1483F" w14:textId="2B8A954D" w:rsidR="007C7C26" w:rsidRDefault="00C45BB3">
      <w:pPr>
        <w:rPr>
          <w:rFonts w:ascii="Times New Roman" w:hAnsi="Times New Roman" w:cs="Times New Roman"/>
          <w:sz w:val="28"/>
          <w:szCs w:val="28"/>
        </w:rPr>
      </w:pPr>
      <w:r>
        <w:rPr>
          <w:rFonts w:ascii="Times New Roman" w:hAnsi="Times New Roman" w:cs="Times New Roman"/>
          <w:i/>
          <w:iCs/>
          <w:sz w:val="28"/>
          <w:szCs w:val="28"/>
        </w:rPr>
        <w:t xml:space="preserve"> </w:t>
      </w:r>
      <w:r>
        <w:rPr>
          <w:rFonts w:ascii="Times New Roman" w:hAnsi="Times New Roman" w:cs="Times New Roman"/>
          <w:sz w:val="28"/>
          <w:szCs w:val="28"/>
        </w:rPr>
        <w:t>(Accessed</w:t>
      </w:r>
      <w:r w:rsidR="00F6713E">
        <w:rPr>
          <w:rFonts w:ascii="Times New Roman" w:hAnsi="Times New Roman" w:cs="Times New Roman"/>
          <w:sz w:val="28"/>
          <w:szCs w:val="28"/>
        </w:rPr>
        <w:t>: 3</w:t>
      </w:r>
      <w:r w:rsidR="00F6713E" w:rsidRPr="00F6713E">
        <w:rPr>
          <w:rFonts w:ascii="Times New Roman" w:hAnsi="Times New Roman" w:cs="Times New Roman"/>
          <w:sz w:val="28"/>
          <w:szCs w:val="28"/>
          <w:vertAlign w:val="superscript"/>
        </w:rPr>
        <w:t>rd</w:t>
      </w:r>
      <w:r w:rsidR="00F6713E">
        <w:rPr>
          <w:rFonts w:ascii="Times New Roman" w:hAnsi="Times New Roman" w:cs="Times New Roman"/>
          <w:sz w:val="28"/>
          <w:szCs w:val="28"/>
        </w:rPr>
        <w:t xml:space="preserve"> December 2022)</w:t>
      </w:r>
    </w:p>
    <w:p w14:paraId="4732E5D4" w14:textId="77777777" w:rsidR="000A6526" w:rsidRDefault="000A6526">
      <w:pPr>
        <w:rPr>
          <w:rFonts w:ascii="Times New Roman" w:hAnsi="Times New Roman" w:cs="Times New Roman"/>
          <w:sz w:val="28"/>
          <w:szCs w:val="28"/>
        </w:rPr>
      </w:pPr>
    </w:p>
    <w:p w14:paraId="7061E4C5" w14:textId="41EAD2CA" w:rsidR="000A6526" w:rsidRDefault="00A75325">
      <w:pPr>
        <w:rPr>
          <w:rFonts w:ascii="Times New Roman" w:hAnsi="Times New Roman" w:cs="Times New Roman"/>
          <w:sz w:val="28"/>
          <w:szCs w:val="28"/>
        </w:rPr>
      </w:pPr>
      <w:r>
        <w:rPr>
          <w:rFonts w:ascii="Times New Roman" w:hAnsi="Times New Roman" w:cs="Times New Roman"/>
          <w:sz w:val="28"/>
          <w:szCs w:val="28"/>
        </w:rPr>
        <w:t>Docherty</w:t>
      </w:r>
      <w:r w:rsidR="004E6071">
        <w:rPr>
          <w:rFonts w:ascii="Times New Roman" w:hAnsi="Times New Roman" w:cs="Times New Roman"/>
          <w:sz w:val="28"/>
          <w:szCs w:val="28"/>
        </w:rPr>
        <w:t xml:space="preserve">, P. </w:t>
      </w:r>
      <w:r w:rsidR="003C601F">
        <w:rPr>
          <w:rFonts w:ascii="Times New Roman" w:hAnsi="Times New Roman" w:cs="Times New Roman"/>
          <w:sz w:val="28"/>
          <w:szCs w:val="28"/>
        </w:rPr>
        <w:t>(2021)</w:t>
      </w:r>
      <w:r w:rsidR="002143B6">
        <w:rPr>
          <w:rFonts w:ascii="Times New Roman" w:hAnsi="Times New Roman" w:cs="Times New Roman"/>
          <w:sz w:val="28"/>
          <w:szCs w:val="28"/>
        </w:rPr>
        <w:t xml:space="preserve"> </w:t>
      </w:r>
      <w:r w:rsidR="002143B6">
        <w:rPr>
          <w:rFonts w:ascii="Times New Roman" w:hAnsi="Times New Roman" w:cs="Times New Roman"/>
          <w:i/>
          <w:iCs/>
          <w:sz w:val="28"/>
          <w:szCs w:val="28"/>
        </w:rPr>
        <w:t xml:space="preserve">Blood and </w:t>
      </w:r>
      <w:r w:rsidR="003D5A52">
        <w:rPr>
          <w:rFonts w:ascii="Times New Roman" w:hAnsi="Times New Roman" w:cs="Times New Roman"/>
          <w:i/>
          <w:iCs/>
          <w:sz w:val="28"/>
          <w:szCs w:val="28"/>
        </w:rPr>
        <w:t>Bronze: The</w:t>
      </w:r>
      <w:r w:rsidR="002143B6">
        <w:rPr>
          <w:rFonts w:ascii="Times New Roman" w:hAnsi="Times New Roman" w:cs="Times New Roman"/>
          <w:i/>
          <w:iCs/>
          <w:sz w:val="28"/>
          <w:szCs w:val="28"/>
        </w:rPr>
        <w:t xml:space="preserve"> British Empire</w:t>
      </w:r>
      <w:r w:rsidR="003D5A52">
        <w:rPr>
          <w:rFonts w:ascii="Times New Roman" w:hAnsi="Times New Roman" w:cs="Times New Roman"/>
          <w:i/>
          <w:iCs/>
          <w:sz w:val="28"/>
          <w:szCs w:val="28"/>
        </w:rPr>
        <w:t xml:space="preserve"> &amp; The Sack of Benin</w:t>
      </w:r>
      <w:r w:rsidR="00CA11A5">
        <w:rPr>
          <w:rFonts w:ascii="Times New Roman" w:hAnsi="Times New Roman" w:cs="Times New Roman"/>
          <w:i/>
          <w:iCs/>
          <w:sz w:val="28"/>
          <w:szCs w:val="28"/>
        </w:rPr>
        <w:t>.</w:t>
      </w:r>
      <w:r w:rsidR="00DA67C9">
        <w:rPr>
          <w:rFonts w:ascii="Times New Roman" w:hAnsi="Times New Roman" w:cs="Times New Roman"/>
          <w:i/>
          <w:iCs/>
          <w:sz w:val="28"/>
          <w:szCs w:val="28"/>
        </w:rPr>
        <w:t xml:space="preserve"> </w:t>
      </w:r>
      <w:r w:rsidR="00B166AE">
        <w:rPr>
          <w:rFonts w:ascii="Times New Roman" w:hAnsi="Times New Roman" w:cs="Times New Roman"/>
          <w:sz w:val="28"/>
          <w:szCs w:val="28"/>
        </w:rPr>
        <w:t>London</w:t>
      </w:r>
      <w:r w:rsidR="00422E0E">
        <w:rPr>
          <w:rFonts w:ascii="Times New Roman" w:hAnsi="Times New Roman" w:cs="Times New Roman"/>
          <w:sz w:val="28"/>
          <w:szCs w:val="28"/>
        </w:rPr>
        <w:t>: Hurst and Company</w:t>
      </w:r>
      <w:r w:rsidR="008450B0">
        <w:rPr>
          <w:rFonts w:ascii="Times New Roman" w:hAnsi="Times New Roman" w:cs="Times New Roman"/>
          <w:sz w:val="28"/>
          <w:szCs w:val="28"/>
        </w:rPr>
        <w:t>.</w:t>
      </w:r>
    </w:p>
    <w:p w14:paraId="67B2D2F2" w14:textId="77777777" w:rsidR="00A379B5" w:rsidRDefault="00A379B5">
      <w:pPr>
        <w:rPr>
          <w:rFonts w:ascii="Times New Roman" w:hAnsi="Times New Roman" w:cs="Times New Roman"/>
          <w:sz w:val="28"/>
          <w:szCs w:val="28"/>
        </w:rPr>
      </w:pPr>
    </w:p>
    <w:p w14:paraId="2F15869C" w14:textId="676A5A08" w:rsidR="008450B0" w:rsidRDefault="008450B0">
      <w:pPr>
        <w:rPr>
          <w:rFonts w:ascii="Times New Roman" w:hAnsi="Times New Roman" w:cs="Times New Roman"/>
          <w:sz w:val="28"/>
          <w:szCs w:val="28"/>
        </w:rPr>
      </w:pPr>
      <w:r>
        <w:rPr>
          <w:rFonts w:ascii="Times New Roman" w:hAnsi="Times New Roman" w:cs="Times New Roman"/>
          <w:sz w:val="28"/>
          <w:szCs w:val="28"/>
        </w:rPr>
        <w:t>Barkan, E.</w:t>
      </w:r>
      <w:r w:rsidR="00875916">
        <w:rPr>
          <w:rFonts w:ascii="Times New Roman" w:hAnsi="Times New Roman" w:cs="Times New Roman"/>
          <w:sz w:val="28"/>
          <w:szCs w:val="28"/>
        </w:rPr>
        <w:t xml:space="preserve"> (1997) </w:t>
      </w:r>
      <w:r w:rsidR="00777838">
        <w:rPr>
          <w:rFonts w:ascii="Times New Roman" w:hAnsi="Times New Roman" w:cs="Times New Roman"/>
          <w:i/>
          <w:iCs/>
          <w:sz w:val="28"/>
          <w:szCs w:val="28"/>
        </w:rPr>
        <w:t>African Arts</w:t>
      </w:r>
      <w:r w:rsidR="003D2992">
        <w:rPr>
          <w:rFonts w:ascii="Times New Roman" w:hAnsi="Times New Roman" w:cs="Times New Roman"/>
          <w:i/>
          <w:iCs/>
          <w:sz w:val="28"/>
          <w:szCs w:val="28"/>
        </w:rPr>
        <w:t xml:space="preserve">, </w:t>
      </w:r>
      <w:r w:rsidR="003D2992">
        <w:rPr>
          <w:rFonts w:ascii="Times New Roman" w:hAnsi="Times New Roman" w:cs="Times New Roman"/>
          <w:sz w:val="28"/>
          <w:szCs w:val="28"/>
        </w:rPr>
        <w:t>Vol 30</w:t>
      </w:r>
      <w:r w:rsidR="004735BE">
        <w:rPr>
          <w:rFonts w:ascii="Times New Roman" w:hAnsi="Times New Roman" w:cs="Times New Roman"/>
          <w:sz w:val="28"/>
          <w:szCs w:val="28"/>
        </w:rPr>
        <w:t>,</w:t>
      </w:r>
      <w:r w:rsidR="003A5F7E">
        <w:rPr>
          <w:rFonts w:ascii="Times New Roman" w:hAnsi="Times New Roman" w:cs="Times New Roman"/>
          <w:sz w:val="28"/>
          <w:szCs w:val="28"/>
        </w:rPr>
        <w:t xml:space="preserve"> N</w:t>
      </w:r>
      <w:r w:rsidR="00A64EB5">
        <w:rPr>
          <w:rFonts w:ascii="Times New Roman" w:hAnsi="Times New Roman" w:cs="Times New Roman"/>
          <w:sz w:val="28"/>
          <w:szCs w:val="28"/>
        </w:rPr>
        <w:t>o. 3,</w:t>
      </w:r>
      <w:r w:rsidR="000E4E46">
        <w:rPr>
          <w:rFonts w:ascii="Times New Roman" w:hAnsi="Times New Roman" w:cs="Times New Roman"/>
          <w:sz w:val="28"/>
          <w:szCs w:val="28"/>
        </w:rPr>
        <w:t xml:space="preserve"> Special Issue</w:t>
      </w:r>
      <w:r w:rsidR="00317FF2">
        <w:rPr>
          <w:rFonts w:ascii="Times New Roman" w:hAnsi="Times New Roman" w:cs="Times New Roman"/>
          <w:sz w:val="28"/>
          <w:szCs w:val="28"/>
        </w:rPr>
        <w:t>: The Benin Centenary, Part 1</w:t>
      </w:r>
      <w:r w:rsidR="00530A66">
        <w:rPr>
          <w:rFonts w:ascii="Times New Roman" w:hAnsi="Times New Roman" w:cs="Times New Roman"/>
          <w:sz w:val="28"/>
          <w:szCs w:val="28"/>
        </w:rPr>
        <w:t>, pp</w:t>
      </w:r>
      <w:r w:rsidR="00314893">
        <w:rPr>
          <w:rFonts w:ascii="Times New Roman" w:hAnsi="Times New Roman" w:cs="Times New Roman"/>
          <w:sz w:val="28"/>
          <w:szCs w:val="28"/>
        </w:rPr>
        <w:t>. 36-41</w:t>
      </w:r>
      <w:r w:rsidR="00E74605">
        <w:rPr>
          <w:rFonts w:ascii="Times New Roman" w:hAnsi="Times New Roman" w:cs="Times New Roman"/>
          <w:sz w:val="28"/>
          <w:szCs w:val="28"/>
        </w:rPr>
        <w:t>.</w:t>
      </w:r>
      <w:r w:rsidR="001270F7">
        <w:rPr>
          <w:rFonts w:ascii="Times New Roman" w:hAnsi="Times New Roman" w:cs="Times New Roman"/>
          <w:sz w:val="28"/>
          <w:szCs w:val="28"/>
        </w:rPr>
        <w:t xml:space="preserve"> </w:t>
      </w:r>
      <w:r w:rsidR="00E74605">
        <w:rPr>
          <w:rFonts w:ascii="Times New Roman" w:hAnsi="Times New Roman" w:cs="Times New Roman"/>
          <w:sz w:val="28"/>
          <w:szCs w:val="28"/>
        </w:rPr>
        <w:t>Available at:</w:t>
      </w:r>
      <w:r w:rsidR="000A54F8">
        <w:rPr>
          <w:rFonts w:ascii="Times New Roman" w:hAnsi="Times New Roman" w:cs="Times New Roman"/>
          <w:sz w:val="28"/>
          <w:szCs w:val="28"/>
        </w:rPr>
        <w:t xml:space="preserve"> </w:t>
      </w:r>
      <w:r w:rsidR="008D2EBD">
        <w:rPr>
          <w:rFonts w:ascii="Times New Roman" w:hAnsi="Times New Roman" w:cs="Times New Roman"/>
          <w:sz w:val="28"/>
          <w:szCs w:val="28"/>
        </w:rPr>
        <w:t>https</w:t>
      </w:r>
      <w:r w:rsidR="00852DF4">
        <w:rPr>
          <w:rFonts w:ascii="Times New Roman" w:hAnsi="Times New Roman" w:cs="Times New Roman"/>
          <w:sz w:val="28"/>
          <w:szCs w:val="28"/>
        </w:rPr>
        <w:t>:</w:t>
      </w:r>
      <w:r w:rsidR="00B467B8">
        <w:rPr>
          <w:rFonts w:ascii="Times New Roman" w:hAnsi="Times New Roman" w:cs="Times New Roman"/>
          <w:sz w:val="28"/>
          <w:szCs w:val="28"/>
        </w:rPr>
        <w:t>/</w:t>
      </w:r>
      <w:r w:rsidR="008D2EBD">
        <w:rPr>
          <w:rFonts w:ascii="Times New Roman" w:hAnsi="Times New Roman" w:cs="Times New Roman"/>
          <w:sz w:val="28"/>
          <w:szCs w:val="28"/>
        </w:rPr>
        <w:t>/www</w:t>
      </w:r>
      <w:r w:rsidR="00D55E2A">
        <w:rPr>
          <w:rFonts w:ascii="Times New Roman" w:hAnsi="Times New Roman" w:cs="Times New Roman"/>
          <w:sz w:val="28"/>
          <w:szCs w:val="28"/>
        </w:rPr>
        <w:t>.jstor.org/stable/3337497</w:t>
      </w:r>
    </w:p>
    <w:p w14:paraId="2E7BBAD9" w14:textId="6C91E735" w:rsidR="001270F7" w:rsidRDefault="001270F7">
      <w:pPr>
        <w:rPr>
          <w:rFonts w:ascii="Times New Roman" w:hAnsi="Times New Roman" w:cs="Times New Roman"/>
          <w:sz w:val="28"/>
          <w:szCs w:val="28"/>
        </w:rPr>
      </w:pPr>
      <w:r>
        <w:rPr>
          <w:rFonts w:ascii="Times New Roman" w:hAnsi="Times New Roman" w:cs="Times New Roman"/>
          <w:sz w:val="28"/>
          <w:szCs w:val="28"/>
        </w:rPr>
        <w:t>(</w:t>
      </w:r>
      <w:r w:rsidR="00DA4DDC">
        <w:rPr>
          <w:rFonts w:ascii="Times New Roman" w:hAnsi="Times New Roman" w:cs="Times New Roman"/>
          <w:sz w:val="28"/>
          <w:szCs w:val="28"/>
        </w:rPr>
        <w:t>Accessed : 1</w:t>
      </w:r>
      <w:r w:rsidR="00DA4DDC" w:rsidRPr="00DA4DDC">
        <w:rPr>
          <w:rFonts w:ascii="Times New Roman" w:hAnsi="Times New Roman" w:cs="Times New Roman"/>
          <w:sz w:val="28"/>
          <w:szCs w:val="28"/>
          <w:vertAlign w:val="superscript"/>
        </w:rPr>
        <w:t>st</w:t>
      </w:r>
      <w:r w:rsidR="00DA4DDC">
        <w:rPr>
          <w:rFonts w:ascii="Times New Roman" w:hAnsi="Times New Roman" w:cs="Times New Roman"/>
          <w:sz w:val="28"/>
          <w:szCs w:val="28"/>
        </w:rPr>
        <w:t xml:space="preserve"> December 2022)</w:t>
      </w:r>
    </w:p>
    <w:p w14:paraId="6694B3B4" w14:textId="77777777" w:rsidR="00A379B5" w:rsidRDefault="00A379B5">
      <w:pPr>
        <w:rPr>
          <w:rFonts w:ascii="Times New Roman" w:hAnsi="Times New Roman" w:cs="Times New Roman"/>
          <w:sz w:val="28"/>
          <w:szCs w:val="28"/>
        </w:rPr>
      </w:pPr>
    </w:p>
    <w:p w14:paraId="44871B6C" w14:textId="30AB1819" w:rsidR="00A379B5" w:rsidRDefault="00056F92">
      <w:pPr>
        <w:rPr>
          <w:rFonts w:ascii="Times New Roman" w:hAnsi="Times New Roman" w:cs="Times New Roman"/>
          <w:sz w:val="28"/>
          <w:szCs w:val="28"/>
        </w:rPr>
      </w:pPr>
      <w:r>
        <w:rPr>
          <w:rFonts w:ascii="Times New Roman" w:hAnsi="Times New Roman" w:cs="Times New Roman"/>
          <w:sz w:val="28"/>
          <w:szCs w:val="28"/>
        </w:rPr>
        <w:t>Callwell, C</w:t>
      </w:r>
      <w:r w:rsidR="00DC6E25">
        <w:rPr>
          <w:rFonts w:ascii="Times New Roman" w:hAnsi="Times New Roman" w:cs="Times New Roman"/>
          <w:sz w:val="28"/>
          <w:szCs w:val="28"/>
        </w:rPr>
        <w:t xml:space="preserve">. (1897) </w:t>
      </w:r>
      <w:r w:rsidR="00EB44F3">
        <w:rPr>
          <w:rFonts w:ascii="Times New Roman" w:hAnsi="Times New Roman" w:cs="Times New Roman"/>
          <w:sz w:val="28"/>
          <w:szCs w:val="28"/>
        </w:rPr>
        <w:t>‘</w:t>
      </w:r>
      <w:r w:rsidR="00DC6E25">
        <w:rPr>
          <w:rFonts w:ascii="Times New Roman" w:hAnsi="Times New Roman" w:cs="Times New Roman"/>
          <w:i/>
          <w:iCs/>
          <w:sz w:val="28"/>
          <w:szCs w:val="28"/>
        </w:rPr>
        <w:t>Small Wars</w:t>
      </w:r>
      <w:r w:rsidR="00EB44F3">
        <w:rPr>
          <w:rFonts w:ascii="Times New Roman" w:hAnsi="Times New Roman" w:cs="Times New Roman"/>
          <w:i/>
          <w:iCs/>
          <w:sz w:val="28"/>
          <w:szCs w:val="28"/>
        </w:rPr>
        <w:t>’</w:t>
      </w:r>
      <w:r w:rsidR="00D06C9F">
        <w:rPr>
          <w:rFonts w:ascii="Times New Roman" w:hAnsi="Times New Roman" w:cs="Times New Roman"/>
          <w:i/>
          <w:iCs/>
          <w:sz w:val="28"/>
          <w:szCs w:val="28"/>
        </w:rPr>
        <w:t>,</w:t>
      </w:r>
      <w:r w:rsidR="00D06C9F">
        <w:rPr>
          <w:rFonts w:ascii="Times New Roman" w:hAnsi="Times New Roman" w:cs="Times New Roman"/>
          <w:sz w:val="28"/>
          <w:szCs w:val="28"/>
        </w:rPr>
        <w:t xml:space="preserve"> in </w:t>
      </w:r>
      <w:r w:rsidR="00745AD6">
        <w:rPr>
          <w:rFonts w:ascii="Times New Roman" w:hAnsi="Times New Roman" w:cs="Times New Roman"/>
          <w:i/>
          <w:iCs/>
          <w:sz w:val="28"/>
          <w:szCs w:val="28"/>
        </w:rPr>
        <w:t xml:space="preserve">The British </w:t>
      </w:r>
      <w:r w:rsidR="003F1DED">
        <w:rPr>
          <w:rFonts w:ascii="Times New Roman" w:hAnsi="Times New Roman" w:cs="Times New Roman"/>
          <w:i/>
          <w:iCs/>
          <w:sz w:val="28"/>
          <w:szCs w:val="28"/>
        </w:rPr>
        <w:t>Museums</w:t>
      </w:r>
      <w:r w:rsidR="00745AD6">
        <w:rPr>
          <w:rFonts w:ascii="Times New Roman" w:hAnsi="Times New Roman" w:cs="Times New Roman"/>
          <w:i/>
          <w:iCs/>
          <w:sz w:val="28"/>
          <w:szCs w:val="28"/>
        </w:rPr>
        <w:t>:</w:t>
      </w:r>
      <w:r w:rsidR="002D65B3">
        <w:rPr>
          <w:rFonts w:ascii="Times New Roman" w:hAnsi="Times New Roman" w:cs="Times New Roman"/>
          <w:i/>
          <w:iCs/>
          <w:sz w:val="28"/>
          <w:szCs w:val="28"/>
        </w:rPr>
        <w:t xml:space="preserve"> The Benin </w:t>
      </w:r>
      <w:r w:rsidR="000E0804">
        <w:rPr>
          <w:rFonts w:ascii="Times New Roman" w:hAnsi="Times New Roman" w:cs="Times New Roman"/>
          <w:i/>
          <w:iCs/>
          <w:sz w:val="28"/>
          <w:szCs w:val="28"/>
        </w:rPr>
        <w:t>Bronzes: World War Zero</w:t>
      </w:r>
      <w:r w:rsidR="007C49A6">
        <w:rPr>
          <w:rFonts w:ascii="Times New Roman" w:hAnsi="Times New Roman" w:cs="Times New Roman"/>
          <w:i/>
          <w:iCs/>
          <w:sz w:val="28"/>
          <w:szCs w:val="28"/>
        </w:rPr>
        <w:t xml:space="preserve">. </w:t>
      </w:r>
      <w:r w:rsidR="007C49A6">
        <w:rPr>
          <w:rFonts w:ascii="Times New Roman" w:hAnsi="Times New Roman" w:cs="Times New Roman"/>
          <w:sz w:val="28"/>
          <w:szCs w:val="28"/>
        </w:rPr>
        <w:t xml:space="preserve">Available at: </w:t>
      </w:r>
      <w:hyperlink r:id="rId7" w:history="1">
        <w:r w:rsidR="006D2E35" w:rsidRPr="00A94FFE">
          <w:rPr>
            <w:rStyle w:val="Hyperlink"/>
            <w:rFonts w:ascii="Times New Roman" w:hAnsi="Times New Roman" w:cs="Times New Roman"/>
            <w:sz w:val="28"/>
            <w:szCs w:val="28"/>
          </w:rPr>
          <w:t>https://www.jstor.org/stable/j.ctv18msmcr.9</w:t>
        </w:r>
      </w:hyperlink>
    </w:p>
    <w:p w14:paraId="787FF44C" w14:textId="160EA9D0" w:rsidR="006D2E35" w:rsidRDefault="006D2E35">
      <w:pPr>
        <w:rPr>
          <w:rFonts w:ascii="Times New Roman" w:hAnsi="Times New Roman" w:cs="Times New Roman"/>
          <w:sz w:val="28"/>
          <w:szCs w:val="28"/>
        </w:rPr>
      </w:pPr>
      <w:r>
        <w:rPr>
          <w:rFonts w:ascii="Times New Roman" w:hAnsi="Times New Roman" w:cs="Times New Roman"/>
          <w:sz w:val="28"/>
          <w:szCs w:val="28"/>
        </w:rPr>
        <w:t>(Accessed: 2</w:t>
      </w:r>
      <w:r w:rsidRPr="006D2E35">
        <w:rPr>
          <w:rFonts w:ascii="Times New Roman" w:hAnsi="Times New Roman" w:cs="Times New Roman"/>
          <w:sz w:val="28"/>
          <w:szCs w:val="28"/>
          <w:vertAlign w:val="superscript"/>
        </w:rPr>
        <w:t>nd</w:t>
      </w:r>
      <w:r>
        <w:rPr>
          <w:rFonts w:ascii="Times New Roman" w:hAnsi="Times New Roman" w:cs="Times New Roman"/>
          <w:sz w:val="28"/>
          <w:szCs w:val="28"/>
        </w:rPr>
        <w:t xml:space="preserve"> December 2022)</w:t>
      </w:r>
    </w:p>
    <w:p w14:paraId="7D83BD7C" w14:textId="77777777" w:rsidR="0083620F" w:rsidRDefault="0083620F">
      <w:pPr>
        <w:rPr>
          <w:rFonts w:ascii="Times New Roman" w:hAnsi="Times New Roman" w:cs="Times New Roman"/>
          <w:sz w:val="28"/>
          <w:szCs w:val="28"/>
        </w:rPr>
      </w:pPr>
    </w:p>
    <w:p w14:paraId="45DFAF8E" w14:textId="4523CAD8" w:rsidR="00CA00BD" w:rsidRDefault="0083620F">
      <w:pPr>
        <w:rPr>
          <w:rFonts w:ascii="Times New Roman" w:hAnsi="Times New Roman" w:cs="Times New Roman"/>
          <w:sz w:val="28"/>
          <w:szCs w:val="28"/>
        </w:rPr>
      </w:pPr>
      <w:r>
        <w:rPr>
          <w:rFonts w:ascii="Times New Roman" w:hAnsi="Times New Roman" w:cs="Times New Roman"/>
          <w:sz w:val="28"/>
          <w:szCs w:val="28"/>
        </w:rPr>
        <w:t>Hicks, D</w:t>
      </w:r>
      <w:r w:rsidR="00E776E2">
        <w:rPr>
          <w:rFonts w:ascii="Times New Roman" w:hAnsi="Times New Roman" w:cs="Times New Roman"/>
          <w:sz w:val="28"/>
          <w:szCs w:val="28"/>
        </w:rPr>
        <w:t>. (2020</w:t>
      </w:r>
      <w:r w:rsidR="003361DD">
        <w:rPr>
          <w:rFonts w:ascii="Times New Roman" w:hAnsi="Times New Roman" w:cs="Times New Roman"/>
          <w:sz w:val="28"/>
          <w:szCs w:val="28"/>
        </w:rPr>
        <w:t>a</w:t>
      </w:r>
      <w:r w:rsidR="00E776E2">
        <w:rPr>
          <w:rFonts w:ascii="Times New Roman" w:hAnsi="Times New Roman" w:cs="Times New Roman"/>
          <w:sz w:val="28"/>
          <w:szCs w:val="28"/>
        </w:rPr>
        <w:t>)</w:t>
      </w:r>
      <w:r w:rsidR="00490B5B">
        <w:rPr>
          <w:rFonts w:ascii="Times New Roman" w:hAnsi="Times New Roman" w:cs="Times New Roman"/>
          <w:sz w:val="28"/>
          <w:szCs w:val="28"/>
        </w:rPr>
        <w:t xml:space="preserve"> </w:t>
      </w:r>
      <w:r w:rsidR="005E4F7E">
        <w:rPr>
          <w:rFonts w:ascii="Times New Roman" w:hAnsi="Times New Roman" w:cs="Times New Roman"/>
          <w:i/>
          <w:iCs/>
          <w:sz w:val="28"/>
          <w:szCs w:val="28"/>
        </w:rPr>
        <w:t>The British Museums: The Benin Bronzes</w:t>
      </w:r>
      <w:r w:rsidR="00C2366F">
        <w:rPr>
          <w:rFonts w:ascii="Times New Roman" w:hAnsi="Times New Roman" w:cs="Times New Roman"/>
          <w:i/>
          <w:iCs/>
          <w:sz w:val="28"/>
          <w:szCs w:val="28"/>
        </w:rPr>
        <w:t>: Looting</w:t>
      </w:r>
      <w:r w:rsidR="00BF5C33">
        <w:rPr>
          <w:rFonts w:ascii="Times New Roman" w:hAnsi="Times New Roman" w:cs="Times New Roman"/>
          <w:i/>
          <w:iCs/>
          <w:sz w:val="28"/>
          <w:szCs w:val="28"/>
        </w:rPr>
        <w:t xml:space="preserve"> </w:t>
      </w:r>
      <w:r w:rsidR="00E2469A">
        <w:rPr>
          <w:rFonts w:ascii="Times New Roman" w:hAnsi="Times New Roman" w:cs="Times New Roman"/>
          <w:sz w:val="28"/>
          <w:szCs w:val="28"/>
        </w:rPr>
        <w:t>, pp. 13</w:t>
      </w:r>
      <w:r w:rsidR="00190409">
        <w:rPr>
          <w:rFonts w:ascii="Times New Roman" w:hAnsi="Times New Roman" w:cs="Times New Roman"/>
          <w:sz w:val="28"/>
          <w:szCs w:val="28"/>
        </w:rPr>
        <w:t>5</w:t>
      </w:r>
      <w:r w:rsidR="00E2469A">
        <w:rPr>
          <w:rFonts w:ascii="Times New Roman" w:hAnsi="Times New Roman" w:cs="Times New Roman"/>
          <w:sz w:val="28"/>
          <w:szCs w:val="28"/>
        </w:rPr>
        <w:t>-151. Available at</w:t>
      </w:r>
      <w:r w:rsidR="0091380E">
        <w:rPr>
          <w:rFonts w:ascii="Times New Roman" w:hAnsi="Times New Roman" w:cs="Times New Roman"/>
          <w:sz w:val="28"/>
          <w:szCs w:val="28"/>
        </w:rPr>
        <w:t xml:space="preserve">: </w:t>
      </w:r>
      <w:hyperlink r:id="rId8" w:history="1">
        <w:r w:rsidR="00EC1911" w:rsidRPr="00A94FFE">
          <w:rPr>
            <w:rStyle w:val="Hyperlink"/>
            <w:rFonts w:ascii="Times New Roman" w:hAnsi="Times New Roman" w:cs="Times New Roman"/>
            <w:sz w:val="28"/>
            <w:szCs w:val="28"/>
          </w:rPr>
          <w:t>https://wwwjstor.org/stable/j.ctv18msmcr.16</w:t>
        </w:r>
      </w:hyperlink>
    </w:p>
    <w:p w14:paraId="6201AE33" w14:textId="07BA05CD" w:rsidR="00F46341" w:rsidRPr="00CE48AF" w:rsidRDefault="00F46341">
      <w:pPr>
        <w:rPr>
          <w:rFonts w:ascii="Times New Roman" w:hAnsi="Times New Roman" w:cs="Times New Roman"/>
          <w:sz w:val="28"/>
          <w:szCs w:val="28"/>
        </w:rPr>
      </w:pPr>
      <w:r>
        <w:rPr>
          <w:rFonts w:ascii="Times New Roman" w:hAnsi="Times New Roman" w:cs="Times New Roman"/>
          <w:sz w:val="28"/>
          <w:szCs w:val="28"/>
        </w:rPr>
        <w:t xml:space="preserve">Hicks, D. (2020b) </w:t>
      </w:r>
      <w:r>
        <w:rPr>
          <w:rFonts w:ascii="Times New Roman" w:hAnsi="Times New Roman" w:cs="Times New Roman"/>
          <w:i/>
          <w:iCs/>
          <w:sz w:val="28"/>
          <w:szCs w:val="28"/>
        </w:rPr>
        <w:t>The British Museums:</w:t>
      </w:r>
      <w:r w:rsidR="00FB00DC">
        <w:rPr>
          <w:rFonts w:ascii="Times New Roman" w:hAnsi="Times New Roman" w:cs="Times New Roman"/>
          <w:i/>
          <w:iCs/>
          <w:sz w:val="28"/>
          <w:szCs w:val="28"/>
        </w:rPr>
        <w:t xml:space="preserve"> </w:t>
      </w:r>
      <w:r w:rsidR="00564549">
        <w:rPr>
          <w:rFonts w:ascii="Times New Roman" w:hAnsi="Times New Roman" w:cs="Times New Roman"/>
          <w:i/>
          <w:iCs/>
          <w:sz w:val="28"/>
          <w:szCs w:val="28"/>
        </w:rPr>
        <w:t xml:space="preserve">The Benin </w:t>
      </w:r>
      <w:r w:rsidR="00FB00DC">
        <w:rPr>
          <w:rFonts w:ascii="Times New Roman" w:hAnsi="Times New Roman" w:cs="Times New Roman"/>
          <w:i/>
          <w:iCs/>
          <w:sz w:val="28"/>
          <w:szCs w:val="28"/>
        </w:rPr>
        <w:t>Bronzes: The</w:t>
      </w:r>
      <w:r w:rsidR="00564549">
        <w:rPr>
          <w:rFonts w:ascii="Times New Roman" w:hAnsi="Times New Roman" w:cs="Times New Roman"/>
          <w:i/>
          <w:iCs/>
          <w:sz w:val="28"/>
          <w:szCs w:val="28"/>
        </w:rPr>
        <w:t xml:space="preserve"> Sacking of Benin</w:t>
      </w:r>
      <w:r w:rsidR="00CE48AF" w:rsidRPr="00CE48AF">
        <w:rPr>
          <w:rFonts w:ascii="Times New Roman" w:hAnsi="Times New Roman" w:cs="Times New Roman"/>
          <w:sz w:val="28"/>
          <w:szCs w:val="28"/>
        </w:rPr>
        <w:t>, pp.110-114</w:t>
      </w:r>
      <w:r w:rsidR="006F1986">
        <w:rPr>
          <w:rFonts w:ascii="Times New Roman" w:hAnsi="Times New Roman" w:cs="Times New Roman"/>
          <w:sz w:val="28"/>
          <w:szCs w:val="28"/>
        </w:rPr>
        <w:t xml:space="preserve">. Available at: </w:t>
      </w:r>
      <w:hyperlink r:id="rId9" w:history="1">
        <w:r w:rsidR="00FB00DC" w:rsidRPr="00A94FFE">
          <w:rPr>
            <w:rStyle w:val="Hyperlink"/>
            <w:rFonts w:ascii="Times New Roman" w:hAnsi="Times New Roman" w:cs="Times New Roman"/>
            <w:sz w:val="28"/>
            <w:szCs w:val="28"/>
          </w:rPr>
          <w:t>https://www.jstor.org/stable/j.ctv18msmcr.13</w:t>
        </w:r>
      </w:hyperlink>
      <w:r w:rsidR="00FB00DC">
        <w:rPr>
          <w:rFonts w:ascii="Times New Roman" w:hAnsi="Times New Roman" w:cs="Times New Roman"/>
          <w:sz w:val="28"/>
          <w:szCs w:val="28"/>
        </w:rPr>
        <w:t xml:space="preserve"> </w:t>
      </w:r>
    </w:p>
    <w:p w14:paraId="1C169922" w14:textId="0D8108FD" w:rsidR="00A7694B" w:rsidRDefault="00A7694B">
      <w:pPr>
        <w:rPr>
          <w:rFonts w:ascii="Times New Roman" w:hAnsi="Times New Roman" w:cs="Times New Roman"/>
          <w:sz w:val="28"/>
          <w:szCs w:val="28"/>
        </w:rPr>
      </w:pPr>
      <w:r>
        <w:rPr>
          <w:rFonts w:ascii="Times New Roman" w:hAnsi="Times New Roman" w:cs="Times New Roman"/>
          <w:sz w:val="28"/>
          <w:szCs w:val="28"/>
        </w:rPr>
        <w:t>(</w:t>
      </w:r>
      <w:r w:rsidR="00FB00DC">
        <w:rPr>
          <w:rFonts w:ascii="Times New Roman" w:hAnsi="Times New Roman" w:cs="Times New Roman"/>
          <w:sz w:val="28"/>
          <w:szCs w:val="28"/>
        </w:rPr>
        <w:t>Accessed</w:t>
      </w:r>
      <w:r>
        <w:rPr>
          <w:rFonts w:ascii="Times New Roman" w:hAnsi="Times New Roman" w:cs="Times New Roman"/>
          <w:sz w:val="28"/>
          <w:szCs w:val="28"/>
        </w:rPr>
        <w:t xml:space="preserve"> 2</w:t>
      </w:r>
      <w:r w:rsidRPr="00A7694B">
        <w:rPr>
          <w:rFonts w:ascii="Times New Roman" w:hAnsi="Times New Roman" w:cs="Times New Roman"/>
          <w:sz w:val="28"/>
          <w:szCs w:val="28"/>
          <w:vertAlign w:val="superscript"/>
        </w:rPr>
        <w:t>nd</w:t>
      </w:r>
      <w:r>
        <w:rPr>
          <w:rFonts w:ascii="Times New Roman" w:hAnsi="Times New Roman" w:cs="Times New Roman"/>
          <w:sz w:val="28"/>
          <w:szCs w:val="28"/>
        </w:rPr>
        <w:t xml:space="preserve"> December 2022)</w:t>
      </w:r>
    </w:p>
    <w:p w14:paraId="60ACA276" w14:textId="77777777" w:rsidR="0087227F" w:rsidRDefault="0087227F">
      <w:pPr>
        <w:rPr>
          <w:rFonts w:ascii="Times New Roman" w:hAnsi="Times New Roman" w:cs="Times New Roman"/>
          <w:sz w:val="28"/>
          <w:szCs w:val="28"/>
        </w:rPr>
      </w:pPr>
    </w:p>
    <w:p w14:paraId="36FEF21B" w14:textId="44E3649D" w:rsidR="0087227F" w:rsidRDefault="0087227F">
      <w:pPr>
        <w:rPr>
          <w:rFonts w:ascii="Times New Roman" w:hAnsi="Times New Roman" w:cs="Times New Roman"/>
          <w:sz w:val="28"/>
          <w:szCs w:val="28"/>
        </w:rPr>
      </w:pPr>
      <w:r>
        <w:rPr>
          <w:rFonts w:ascii="Times New Roman" w:hAnsi="Times New Roman" w:cs="Times New Roman"/>
          <w:sz w:val="28"/>
          <w:szCs w:val="28"/>
        </w:rPr>
        <w:t>Connah, G.</w:t>
      </w:r>
      <w:r w:rsidR="00AA2F75">
        <w:rPr>
          <w:rFonts w:ascii="Times New Roman" w:hAnsi="Times New Roman" w:cs="Times New Roman"/>
          <w:sz w:val="28"/>
          <w:szCs w:val="28"/>
        </w:rPr>
        <w:t xml:space="preserve"> (1972) </w:t>
      </w:r>
      <w:r w:rsidR="00250B40">
        <w:rPr>
          <w:rFonts w:ascii="Times New Roman" w:hAnsi="Times New Roman" w:cs="Times New Roman"/>
          <w:i/>
          <w:iCs/>
          <w:sz w:val="28"/>
          <w:szCs w:val="28"/>
        </w:rPr>
        <w:t xml:space="preserve">Archaeology in Benin: </w:t>
      </w:r>
      <w:r w:rsidR="00B64444">
        <w:rPr>
          <w:rFonts w:ascii="Times New Roman" w:hAnsi="Times New Roman" w:cs="Times New Roman"/>
          <w:i/>
          <w:iCs/>
          <w:sz w:val="28"/>
          <w:szCs w:val="28"/>
        </w:rPr>
        <w:t xml:space="preserve">The Journal of African History, </w:t>
      </w:r>
      <w:r w:rsidR="00B64444">
        <w:rPr>
          <w:rFonts w:ascii="Times New Roman" w:hAnsi="Times New Roman" w:cs="Times New Roman"/>
          <w:sz w:val="28"/>
          <w:szCs w:val="28"/>
        </w:rPr>
        <w:t>Vol. 13</w:t>
      </w:r>
      <w:r w:rsidR="006C086B">
        <w:rPr>
          <w:rFonts w:ascii="Times New Roman" w:hAnsi="Times New Roman" w:cs="Times New Roman"/>
          <w:sz w:val="28"/>
          <w:szCs w:val="28"/>
        </w:rPr>
        <w:t>, No. 1, pp. 25-38</w:t>
      </w:r>
      <w:r w:rsidR="003A124E">
        <w:rPr>
          <w:rFonts w:ascii="Times New Roman" w:hAnsi="Times New Roman" w:cs="Times New Roman"/>
          <w:sz w:val="28"/>
          <w:szCs w:val="28"/>
        </w:rPr>
        <w:t xml:space="preserve">. Available at: </w:t>
      </w:r>
      <w:hyperlink r:id="rId10" w:history="1">
        <w:r w:rsidR="007B0AC2" w:rsidRPr="00A94FFE">
          <w:rPr>
            <w:rStyle w:val="Hyperlink"/>
            <w:rFonts w:ascii="Times New Roman" w:hAnsi="Times New Roman" w:cs="Times New Roman"/>
            <w:sz w:val="28"/>
            <w:szCs w:val="28"/>
          </w:rPr>
          <w:t>https://www.jstor.org/stable/180965</w:t>
        </w:r>
      </w:hyperlink>
    </w:p>
    <w:p w14:paraId="652854AF" w14:textId="6811E0E8" w:rsidR="00D13E17" w:rsidRDefault="00D13E17">
      <w:pPr>
        <w:rPr>
          <w:rFonts w:ascii="Times New Roman" w:hAnsi="Times New Roman" w:cs="Times New Roman"/>
          <w:sz w:val="28"/>
          <w:szCs w:val="28"/>
        </w:rPr>
      </w:pPr>
      <w:r>
        <w:rPr>
          <w:rFonts w:ascii="Times New Roman" w:hAnsi="Times New Roman" w:cs="Times New Roman"/>
          <w:sz w:val="28"/>
          <w:szCs w:val="28"/>
        </w:rPr>
        <w:t>(Accessed: 1</w:t>
      </w:r>
      <w:r w:rsidRPr="00D13E17">
        <w:rPr>
          <w:rFonts w:ascii="Times New Roman" w:hAnsi="Times New Roman" w:cs="Times New Roman"/>
          <w:sz w:val="28"/>
          <w:szCs w:val="28"/>
          <w:vertAlign w:val="superscript"/>
        </w:rPr>
        <w:t>st</w:t>
      </w:r>
      <w:r>
        <w:rPr>
          <w:rFonts w:ascii="Times New Roman" w:hAnsi="Times New Roman" w:cs="Times New Roman"/>
          <w:sz w:val="28"/>
          <w:szCs w:val="28"/>
        </w:rPr>
        <w:t xml:space="preserve"> Dec</w:t>
      </w:r>
      <w:r w:rsidR="00056D84">
        <w:rPr>
          <w:rFonts w:ascii="Times New Roman" w:hAnsi="Times New Roman" w:cs="Times New Roman"/>
          <w:sz w:val="28"/>
          <w:szCs w:val="28"/>
        </w:rPr>
        <w:t>ember 2022)</w:t>
      </w:r>
    </w:p>
    <w:p w14:paraId="60B0B98A" w14:textId="77777777" w:rsidR="007B0AC2" w:rsidRPr="00B64444" w:rsidRDefault="007B0AC2">
      <w:pPr>
        <w:rPr>
          <w:rFonts w:ascii="Times New Roman" w:hAnsi="Times New Roman" w:cs="Times New Roman"/>
          <w:sz w:val="28"/>
          <w:szCs w:val="28"/>
        </w:rPr>
      </w:pPr>
    </w:p>
    <w:p w14:paraId="01DA42F8" w14:textId="3DBD482F" w:rsidR="00A7694B" w:rsidRDefault="005E6911">
      <w:pPr>
        <w:rPr>
          <w:rFonts w:ascii="Times New Roman" w:hAnsi="Times New Roman" w:cs="Times New Roman"/>
          <w:sz w:val="28"/>
          <w:szCs w:val="28"/>
        </w:rPr>
      </w:pPr>
      <w:r>
        <w:rPr>
          <w:rFonts w:ascii="Times New Roman" w:hAnsi="Times New Roman" w:cs="Times New Roman"/>
          <w:sz w:val="28"/>
          <w:szCs w:val="28"/>
        </w:rPr>
        <w:t>IMAGES</w:t>
      </w:r>
    </w:p>
    <w:p w14:paraId="52C298CD" w14:textId="2AD26A0A" w:rsidR="005E6911" w:rsidRDefault="00972FA7">
      <w:pPr>
        <w:rPr>
          <w:rFonts w:ascii="Times New Roman" w:hAnsi="Times New Roman" w:cs="Times New Roman"/>
          <w:sz w:val="28"/>
          <w:szCs w:val="28"/>
        </w:rPr>
      </w:pPr>
      <w:r>
        <w:rPr>
          <w:rFonts w:ascii="Times New Roman" w:hAnsi="Times New Roman" w:cs="Times New Roman"/>
          <w:sz w:val="28"/>
          <w:szCs w:val="28"/>
        </w:rPr>
        <w:lastRenderedPageBreak/>
        <w:t>Benin Bronze Plaque</w:t>
      </w:r>
      <w:r w:rsidR="00687F06">
        <w:rPr>
          <w:rFonts w:ascii="Times New Roman" w:hAnsi="Times New Roman" w:cs="Times New Roman"/>
          <w:sz w:val="28"/>
          <w:szCs w:val="28"/>
        </w:rPr>
        <w:t xml:space="preserve">  </w:t>
      </w:r>
      <w:hyperlink r:id="rId11" w:history="1">
        <w:r w:rsidR="00EB0B49" w:rsidRPr="00D70249">
          <w:rPr>
            <w:rStyle w:val="Hyperlink"/>
            <w:rFonts w:ascii="Times New Roman" w:hAnsi="Times New Roman" w:cs="Times New Roman"/>
            <w:sz w:val="28"/>
            <w:szCs w:val="28"/>
          </w:rPr>
          <w:t>https://www.britishmuseum.org</w:t>
        </w:r>
      </w:hyperlink>
    </w:p>
    <w:p w14:paraId="2706C59E" w14:textId="60C3C211" w:rsidR="00EB0B49" w:rsidRDefault="00EB0B49">
      <w:pPr>
        <w:rPr>
          <w:rFonts w:ascii="Times New Roman" w:hAnsi="Times New Roman" w:cs="Times New Roman"/>
          <w:sz w:val="28"/>
          <w:szCs w:val="28"/>
        </w:rPr>
      </w:pPr>
      <w:r>
        <w:rPr>
          <w:rFonts w:ascii="Times New Roman" w:hAnsi="Times New Roman" w:cs="Times New Roman"/>
          <w:sz w:val="28"/>
          <w:szCs w:val="28"/>
        </w:rPr>
        <w:t xml:space="preserve">(Accessed: </w:t>
      </w:r>
      <w:r w:rsidR="00B913CD">
        <w:rPr>
          <w:rFonts w:ascii="Times New Roman" w:hAnsi="Times New Roman" w:cs="Times New Roman"/>
          <w:sz w:val="28"/>
          <w:szCs w:val="28"/>
        </w:rPr>
        <w:t>3</w:t>
      </w:r>
      <w:r w:rsidR="00B913CD" w:rsidRPr="00B913CD">
        <w:rPr>
          <w:rFonts w:ascii="Times New Roman" w:hAnsi="Times New Roman" w:cs="Times New Roman"/>
          <w:sz w:val="28"/>
          <w:szCs w:val="28"/>
          <w:vertAlign w:val="superscript"/>
        </w:rPr>
        <w:t>rd</w:t>
      </w:r>
      <w:r w:rsidR="00B913CD">
        <w:rPr>
          <w:rFonts w:ascii="Times New Roman" w:hAnsi="Times New Roman" w:cs="Times New Roman"/>
          <w:sz w:val="28"/>
          <w:szCs w:val="28"/>
        </w:rPr>
        <w:t xml:space="preserve"> December 2022)</w:t>
      </w:r>
    </w:p>
    <w:p w14:paraId="028E0337" w14:textId="77777777" w:rsidR="005E6911" w:rsidRDefault="005E6911">
      <w:pPr>
        <w:rPr>
          <w:rFonts w:ascii="Times New Roman" w:hAnsi="Times New Roman" w:cs="Times New Roman"/>
          <w:sz w:val="28"/>
          <w:szCs w:val="28"/>
        </w:rPr>
      </w:pPr>
    </w:p>
    <w:p w14:paraId="3A171757" w14:textId="77777777" w:rsidR="00A7694B" w:rsidRPr="00B753D1" w:rsidRDefault="00A7694B">
      <w:pPr>
        <w:rPr>
          <w:rFonts w:ascii="Times New Roman" w:hAnsi="Times New Roman" w:cs="Times New Roman"/>
          <w:sz w:val="28"/>
          <w:szCs w:val="28"/>
        </w:rPr>
      </w:pPr>
    </w:p>
    <w:p w14:paraId="5B5C803E" w14:textId="77777777" w:rsidR="00A379B5" w:rsidRDefault="00A379B5">
      <w:pPr>
        <w:rPr>
          <w:rFonts w:ascii="Times New Roman" w:hAnsi="Times New Roman" w:cs="Times New Roman"/>
          <w:sz w:val="28"/>
          <w:szCs w:val="28"/>
        </w:rPr>
      </w:pPr>
    </w:p>
    <w:p w14:paraId="42256F61" w14:textId="77777777" w:rsidR="00A379B5" w:rsidRDefault="00A379B5">
      <w:pPr>
        <w:rPr>
          <w:rFonts w:ascii="Times New Roman" w:hAnsi="Times New Roman" w:cs="Times New Roman"/>
          <w:sz w:val="28"/>
          <w:szCs w:val="28"/>
        </w:rPr>
      </w:pPr>
    </w:p>
    <w:p w14:paraId="255608FB" w14:textId="77777777" w:rsidR="001270F7" w:rsidRDefault="001270F7">
      <w:pPr>
        <w:rPr>
          <w:rFonts w:ascii="Times New Roman" w:hAnsi="Times New Roman" w:cs="Times New Roman"/>
          <w:sz w:val="28"/>
          <w:szCs w:val="28"/>
        </w:rPr>
      </w:pPr>
    </w:p>
    <w:p w14:paraId="5874995D" w14:textId="77777777" w:rsidR="008D2EBD" w:rsidRPr="003D2992" w:rsidRDefault="008D2EBD">
      <w:pPr>
        <w:rPr>
          <w:rFonts w:ascii="Times New Roman" w:hAnsi="Times New Roman" w:cs="Times New Roman"/>
          <w:sz w:val="28"/>
          <w:szCs w:val="28"/>
        </w:rPr>
      </w:pPr>
    </w:p>
    <w:sectPr w:rsidR="008D2EBD" w:rsidRPr="003D2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65D"/>
    <w:rsid w:val="000041B3"/>
    <w:rsid w:val="00007846"/>
    <w:rsid w:val="0001147C"/>
    <w:rsid w:val="00031022"/>
    <w:rsid w:val="00050650"/>
    <w:rsid w:val="0005497E"/>
    <w:rsid w:val="00056D84"/>
    <w:rsid w:val="00056F92"/>
    <w:rsid w:val="000629B7"/>
    <w:rsid w:val="000733AA"/>
    <w:rsid w:val="00080858"/>
    <w:rsid w:val="000915FD"/>
    <w:rsid w:val="00096D00"/>
    <w:rsid w:val="000971FD"/>
    <w:rsid w:val="000A08BB"/>
    <w:rsid w:val="000A298C"/>
    <w:rsid w:val="000A54F8"/>
    <w:rsid w:val="000A6526"/>
    <w:rsid w:val="000B2804"/>
    <w:rsid w:val="000C0F2F"/>
    <w:rsid w:val="000C3EC9"/>
    <w:rsid w:val="000C5E78"/>
    <w:rsid w:val="000C6BEA"/>
    <w:rsid w:val="000D13A0"/>
    <w:rsid w:val="000E0804"/>
    <w:rsid w:val="000E4E46"/>
    <w:rsid w:val="000F2DC3"/>
    <w:rsid w:val="000F6A63"/>
    <w:rsid w:val="000F72EC"/>
    <w:rsid w:val="0010494D"/>
    <w:rsid w:val="0011377A"/>
    <w:rsid w:val="00123991"/>
    <w:rsid w:val="001270F7"/>
    <w:rsid w:val="00142EDC"/>
    <w:rsid w:val="001702C9"/>
    <w:rsid w:val="00170A08"/>
    <w:rsid w:val="00187F33"/>
    <w:rsid w:val="00190409"/>
    <w:rsid w:val="001B22E7"/>
    <w:rsid w:val="001C0797"/>
    <w:rsid w:val="001C09D7"/>
    <w:rsid w:val="001D2F1E"/>
    <w:rsid w:val="001E3350"/>
    <w:rsid w:val="001F5C0B"/>
    <w:rsid w:val="00201E42"/>
    <w:rsid w:val="00202922"/>
    <w:rsid w:val="002143B6"/>
    <w:rsid w:val="00215BD4"/>
    <w:rsid w:val="002259A1"/>
    <w:rsid w:val="002406B5"/>
    <w:rsid w:val="00250B40"/>
    <w:rsid w:val="00285272"/>
    <w:rsid w:val="00296F01"/>
    <w:rsid w:val="002A5C7A"/>
    <w:rsid w:val="002B1B84"/>
    <w:rsid w:val="002B3604"/>
    <w:rsid w:val="002C10C4"/>
    <w:rsid w:val="002C537D"/>
    <w:rsid w:val="002D3E5E"/>
    <w:rsid w:val="002D65B3"/>
    <w:rsid w:val="002E70A8"/>
    <w:rsid w:val="002E7288"/>
    <w:rsid w:val="002F5E3F"/>
    <w:rsid w:val="00314893"/>
    <w:rsid w:val="00316DB2"/>
    <w:rsid w:val="00317FF2"/>
    <w:rsid w:val="00323AEE"/>
    <w:rsid w:val="0032770F"/>
    <w:rsid w:val="003361DD"/>
    <w:rsid w:val="00337DD4"/>
    <w:rsid w:val="00337E7E"/>
    <w:rsid w:val="00337F95"/>
    <w:rsid w:val="00342BF8"/>
    <w:rsid w:val="0034612D"/>
    <w:rsid w:val="00346876"/>
    <w:rsid w:val="00353FF1"/>
    <w:rsid w:val="003546D4"/>
    <w:rsid w:val="0035689B"/>
    <w:rsid w:val="00374C29"/>
    <w:rsid w:val="00394A52"/>
    <w:rsid w:val="003A124E"/>
    <w:rsid w:val="003A3909"/>
    <w:rsid w:val="003A5F7E"/>
    <w:rsid w:val="003B2497"/>
    <w:rsid w:val="003B270A"/>
    <w:rsid w:val="003B4058"/>
    <w:rsid w:val="003B50D5"/>
    <w:rsid w:val="003C39C6"/>
    <w:rsid w:val="003C601F"/>
    <w:rsid w:val="003D2992"/>
    <w:rsid w:val="003D5A52"/>
    <w:rsid w:val="003E1004"/>
    <w:rsid w:val="003E6667"/>
    <w:rsid w:val="003F1DED"/>
    <w:rsid w:val="003F2FF6"/>
    <w:rsid w:val="003F58AE"/>
    <w:rsid w:val="00400F2C"/>
    <w:rsid w:val="00402572"/>
    <w:rsid w:val="004160CC"/>
    <w:rsid w:val="00422E0E"/>
    <w:rsid w:val="00425D7C"/>
    <w:rsid w:val="00441CED"/>
    <w:rsid w:val="00454895"/>
    <w:rsid w:val="00456665"/>
    <w:rsid w:val="00464A7C"/>
    <w:rsid w:val="0047094D"/>
    <w:rsid w:val="004735BE"/>
    <w:rsid w:val="004815A0"/>
    <w:rsid w:val="004902C3"/>
    <w:rsid w:val="00490B5B"/>
    <w:rsid w:val="00492831"/>
    <w:rsid w:val="00494CDE"/>
    <w:rsid w:val="00496840"/>
    <w:rsid w:val="004B7512"/>
    <w:rsid w:val="004B7E0D"/>
    <w:rsid w:val="004C4E04"/>
    <w:rsid w:val="004D4FC9"/>
    <w:rsid w:val="004E49A1"/>
    <w:rsid w:val="004E6071"/>
    <w:rsid w:val="004E7AA7"/>
    <w:rsid w:val="00512056"/>
    <w:rsid w:val="00512A88"/>
    <w:rsid w:val="00516215"/>
    <w:rsid w:val="00530A66"/>
    <w:rsid w:val="00541BC8"/>
    <w:rsid w:val="00545C52"/>
    <w:rsid w:val="00553CBA"/>
    <w:rsid w:val="00554EFB"/>
    <w:rsid w:val="00556FD9"/>
    <w:rsid w:val="00557BE4"/>
    <w:rsid w:val="00564549"/>
    <w:rsid w:val="005649B5"/>
    <w:rsid w:val="005C6D95"/>
    <w:rsid w:val="005E4F7E"/>
    <w:rsid w:val="005E6911"/>
    <w:rsid w:val="005E7AA3"/>
    <w:rsid w:val="005F0C82"/>
    <w:rsid w:val="005F7033"/>
    <w:rsid w:val="005F7050"/>
    <w:rsid w:val="0060084E"/>
    <w:rsid w:val="006105B6"/>
    <w:rsid w:val="006145DF"/>
    <w:rsid w:val="00616048"/>
    <w:rsid w:val="00616E71"/>
    <w:rsid w:val="00617722"/>
    <w:rsid w:val="00632DC7"/>
    <w:rsid w:val="0063480F"/>
    <w:rsid w:val="00665911"/>
    <w:rsid w:val="00666C6F"/>
    <w:rsid w:val="0067167C"/>
    <w:rsid w:val="00684246"/>
    <w:rsid w:val="00687F06"/>
    <w:rsid w:val="0069064A"/>
    <w:rsid w:val="00692D2D"/>
    <w:rsid w:val="00695055"/>
    <w:rsid w:val="00697447"/>
    <w:rsid w:val="006A1E49"/>
    <w:rsid w:val="006A2767"/>
    <w:rsid w:val="006A3A78"/>
    <w:rsid w:val="006B0662"/>
    <w:rsid w:val="006B521E"/>
    <w:rsid w:val="006C086B"/>
    <w:rsid w:val="006C5F47"/>
    <w:rsid w:val="006D2E35"/>
    <w:rsid w:val="006D4863"/>
    <w:rsid w:val="006D7A5C"/>
    <w:rsid w:val="006E2217"/>
    <w:rsid w:val="006F1986"/>
    <w:rsid w:val="00720449"/>
    <w:rsid w:val="0072752C"/>
    <w:rsid w:val="00731D00"/>
    <w:rsid w:val="00734916"/>
    <w:rsid w:val="00736538"/>
    <w:rsid w:val="00737C29"/>
    <w:rsid w:val="00745AD6"/>
    <w:rsid w:val="007463AE"/>
    <w:rsid w:val="0075217F"/>
    <w:rsid w:val="00755983"/>
    <w:rsid w:val="007662F7"/>
    <w:rsid w:val="00774073"/>
    <w:rsid w:val="00774AB6"/>
    <w:rsid w:val="007753DE"/>
    <w:rsid w:val="00777838"/>
    <w:rsid w:val="00786E39"/>
    <w:rsid w:val="007A20E6"/>
    <w:rsid w:val="007A5631"/>
    <w:rsid w:val="007B0AC2"/>
    <w:rsid w:val="007C49A6"/>
    <w:rsid w:val="007C7C26"/>
    <w:rsid w:val="00801454"/>
    <w:rsid w:val="00801CCA"/>
    <w:rsid w:val="008020A9"/>
    <w:rsid w:val="0081158D"/>
    <w:rsid w:val="008170DF"/>
    <w:rsid w:val="00830521"/>
    <w:rsid w:val="0083620F"/>
    <w:rsid w:val="00837BB3"/>
    <w:rsid w:val="0084068C"/>
    <w:rsid w:val="008450B0"/>
    <w:rsid w:val="00852A77"/>
    <w:rsid w:val="00852DF4"/>
    <w:rsid w:val="00854EB7"/>
    <w:rsid w:val="00856AA3"/>
    <w:rsid w:val="008609AE"/>
    <w:rsid w:val="00863354"/>
    <w:rsid w:val="00865314"/>
    <w:rsid w:val="0087227F"/>
    <w:rsid w:val="00873D32"/>
    <w:rsid w:val="00875916"/>
    <w:rsid w:val="00877B3D"/>
    <w:rsid w:val="00883B2A"/>
    <w:rsid w:val="00884985"/>
    <w:rsid w:val="008855A8"/>
    <w:rsid w:val="008A1DFD"/>
    <w:rsid w:val="008A2A9B"/>
    <w:rsid w:val="008A3493"/>
    <w:rsid w:val="008A68BA"/>
    <w:rsid w:val="008B3893"/>
    <w:rsid w:val="008B637A"/>
    <w:rsid w:val="008C1A07"/>
    <w:rsid w:val="008C1E91"/>
    <w:rsid w:val="008D277C"/>
    <w:rsid w:val="008D2EBD"/>
    <w:rsid w:val="008E3888"/>
    <w:rsid w:val="008E4CA2"/>
    <w:rsid w:val="00900F58"/>
    <w:rsid w:val="00907418"/>
    <w:rsid w:val="0091380E"/>
    <w:rsid w:val="00917DE3"/>
    <w:rsid w:val="0093310B"/>
    <w:rsid w:val="00937717"/>
    <w:rsid w:val="00937917"/>
    <w:rsid w:val="00950227"/>
    <w:rsid w:val="0095170C"/>
    <w:rsid w:val="00957F9B"/>
    <w:rsid w:val="00961C54"/>
    <w:rsid w:val="00972FA7"/>
    <w:rsid w:val="0098367F"/>
    <w:rsid w:val="00992F24"/>
    <w:rsid w:val="0099665D"/>
    <w:rsid w:val="009A29B2"/>
    <w:rsid w:val="009B0213"/>
    <w:rsid w:val="009B2B54"/>
    <w:rsid w:val="009B7AEF"/>
    <w:rsid w:val="009C22B7"/>
    <w:rsid w:val="009C3E5E"/>
    <w:rsid w:val="009C6154"/>
    <w:rsid w:val="009C6449"/>
    <w:rsid w:val="009D024E"/>
    <w:rsid w:val="009E2DA5"/>
    <w:rsid w:val="009F514C"/>
    <w:rsid w:val="00A002BF"/>
    <w:rsid w:val="00A00FE9"/>
    <w:rsid w:val="00A04E5C"/>
    <w:rsid w:val="00A11019"/>
    <w:rsid w:val="00A16EB3"/>
    <w:rsid w:val="00A21FBC"/>
    <w:rsid w:val="00A36AAF"/>
    <w:rsid w:val="00A3795F"/>
    <w:rsid w:val="00A379B5"/>
    <w:rsid w:val="00A41152"/>
    <w:rsid w:val="00A41454"/>
    <w:rsid w:val="00A64EB5"/>
    <w:rsid w:val="00A66D7E"/>
    <w:rsid w:val="00A7075C"/>
    <w:rsid w:val="00A75325"/>
    <w:rsid w:val="00A7694B"/>
    <w:rsid w:val="00A80C80"/>
    <w:rsid w:val="00A940ED"/>
    <w:rsid w:val="00AA2F75"/>
    <w:rsid w:val="00AB5712"/>
    <w:rsid w:val="00AB6405"/>
    <w:rsid w:val="00AB76C5"/>
    <w:rsid w:val="00AD359B"/>
    <w:rsid w:val="00AD5C91"/>
    <w:rsid w:val="00AF4CFE"/>
    <w:rsid w:val="00AF52A6"/>
    <w:rsid w:val="00B03090"/>
    <w:rsid w:val="00B166AE"/>
    <w:rsid w:val="00B467B8"/>
    <w:rsid w:val="00B611DE"/>
    <w:rsid w:val="00B62DDE"/>
    <w:rsid w:val="00B64444"/>
    <w:rsid w:val="00B67E11"/>
    <w:rsid w:val="00B753D1"/>
    <w:rsid w:val="00B80D76"/>
    <w:rsid w:val="00B913CD"/>
    <w:rsid w:val="00BA00C5"/>
    <w:rsid w:val="00BA0FF7"/>
    <w:rsid w:val="00BC43A8"/>
    <w:rsid w:val="00BC7EA9"/>
    <w:rsid w:val="00BD735A"/>
    <w:rsid w:val="00BE5062"/>
    <w:rsid w:val="00BF5C33"/>
    <w:rsid w:val="00C00769"/>
    <w:rsid w:val="00C04E7A"/>
    <w:rsid w:val="00C0593D"/>
    <w:rsid w:val="00C1373B"/>
    <w:rsid w:val="00C2366F"/>
    <w:rsid w:val="00C25D31"/>
    <w:rsid w:val="00C33F96"/>
    <w:rsid w:val="00C35172"/>
    <w:rsid w:val="00C44031"/>
    <w:rsid w:val="00C45BB3"/>
    <w:rsid w:val="00C92003"/>
    <w:rsid w:val="00CA00BD"/>
    <w:rsid w:val="00CA11A5"/>
    <w:rsid w:val="00CA67FD"/>
    <w:rsid w:val="00CA7DBE"/>
    <w:rsid w:val="00CB1000"/>
    <w:rsid w:val="00CB19FF"/>
    <w:rsid w:val="00CB4C80"/>
    <w:rsid w:val="00CE48AF"/>
    <w:rsid w:val="00CF2B0D"/>
    <w:rsid w:val="00D002D0"/>
    <w:rsid w:val="00D05A37"/>
    <w:rsid w:val="00D06C9F"/>
    <w:rsid w:val="00D13E17"/>
    <w:rsid w:val="00D20D58"/>
    <w:rsid w:val="00D34F2C"/>
    <w:rsid w:val="00D50721"/>
    <w:rsid w:val="00D53968"/>
    <w:rsid w:val="00D545DF"/>
    <w:rsid w:val="00D55E2A"/>
    <w:rsid w:val="00D717C0"/>
    <w:rsid w:val="00D75858"/>
    <w:rsid w:val="00D80ADF"/>
    <w:rsid w:val="00D811CD"/>
    <w:rsid w:val="00D8219D"/>
    <w:rsid w:val="00D867B6"/>
    <w:rsid w:val="00D87263"/>
    <w:rsid w:val="00DA08C4"/>
    <w:rsid w:val="00DA0C4F"/>
    <w:rsid w:val="00DA4DDC"/>
    <w:rsid w:val="00DA67C9"/>
    <w:rsid w:val="00DB6F63"/>
    <w:rsid w:val="00DC29C9"/>
    <w:rsid w:val="00DC6E25"/>
    <w:rsid w:val="00DE13D5"/>
    <w:rsid w:val="00DE4B0D"/>
    <w:rsid w:val="00DF253D"/>
    <w:rsid w:val="00DF339A"/>
    <w:rsid w:val="00E01B00"/>
    <w:rsid w:val="00E01FCA"/>
    <w:rsid w:val="00E058AD"/>
    <w:rsid w:val="00E05DC7"/>
    <w:rsid w:val="00E103E6"/>
    <w:rsid w:val="00E1680C"/>
    <w:rsid w:val="00E2469A"/>
    <w:rsid w:val="00E3644A"/>
    <w:rsid w:val="00E56BA9"/>
    <w:rsid w:val="00E602D9"/>
    <w:rsid w:val="00E619AD"/>
    <w:rsid w:val="00E65EFF"/>
    <w:rsid w:val="00E74605"/>
    <w:rsid w:val="00E776E2"/>
    <w:rsid w:val="00E81F54"/>
    <w:rsid w:val="00E850A0"/>
    <w:rsid w:val="00EA2710"/>
    <w:rsid w:val="00EB0B49"/>
    <w:rsid w:val="00EB44F3"/>
    <w:rsid w:val="00EC1911"/>
    <w:rsid w:val="00EC47AE"/>
    <w:rsid w:val="00F001AC"/>
    <w:rsid w:val="00F0771D"/>
    <w:rsid w:val="00F1165F"/>
    <w:rsid w:val="00F13507"/>
    <w:rsid w:val="00F20C58"/>
    <w:rsid w:val="00F22688"/>
    <w:rsid w:val="00F27623"/>
    <w:rsid w:val="00F4357B"/>
    <w:rsid w:val="00F46341"/>
    <w:rsid w:val="00F463D6"/>
    <w:rsid w:val="00F642F4"/>
    <w:rsid w:val="00F6713E"/>
    <w:rsid w:val="00F95AAA"/>
    <w:rsid w:val="00FA15D0"/>
    <w:rsid w:val="00FA4E19"/>
    <w:rsid w:val="00FA6C21"/>
    <w:rsid w:val="00FB00DC"/>
    <w:rsid w:val="00FB5550"/>
    <w:rsid w:val="00FC3D2D"/>
    <w:rsid w:val="00FC61C4"/>
    <w:rsid w:val="00FD157B"/>
    <w:rsid w:val="00FD1FCB"/>
    <w:rsid w:val="00FD6F7F"/>
    <w:rsid w:val="00FE6175"/>
    <w:rsid w:val="00FE66A1"/>
    <w:rsid w:val="00FF3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D162F"/>
  <w15:chartTrackingRefBased/>
  <w15:docId w15:val="{5327113F-53C0-4732-AF9F-771FA1BD0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68BA"/>
    <w:rPr>
      <w:color w:val="0563C1" w:themeColor="hyperlink"/>
      <w:u w:val="single"/>
    </w:rPr>
  </w:style>
  <w:style w:type="character" w:styleId="UnresolvedMention">
    <w:name w:val="Unresolved Mention"/>
    <w:basedOn w:val="DefaultParagraphFont"/>
    <w:uiPriority w:val="99"/>
    <w:semiHidden/>
    <w:unhideWhenUsed/>
    <w:rsid w:val="008A68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j.ctv18msmcr.1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stor.org/stable/j.ctv18msmcr.9"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ucation.nationalgeographic.org/resource/kingdom-benin" TargetMode="External"/><Relationship Id="rId11" Type="http://schemas.openxmlformats.org/officeDocument/2006/relationships/hyperlink" Target="https://www.britishmuseum.org" TargetMode="External"/><Relationship Id="rId5" Type="http://schemas.openxmlformats.org/officeDocument/2006/relationships/image" Target="media/image2.jpg"/><Relationship Id="rId10" Type="http://schemas.openxmlformats.org/officeDocument/2006/relationships/hyperlink" Target="https://www.jstor.org/stable/180965" TargetMode="External"/><Relationship Id="rId4" Type="http://schemas.openxmlformats.org/officeDocument/2006/relationships/image" Target="media/image1.jpg"/><Relationship Id="rId9" Type="http://schemas.openxmlformats.org/officeDocument/2006/relationships/hyperlink" Target="https://www.jstor.org/stable/j.ctv18msmcr.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2190</Words>
  <Characters>12486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Farmer</dc:creator>
  <cp:keywords/>
  <dc:description/>
  <cp:lastModifiedBy>Aiden Farmer</cp:lastModifiedBy>
  <cp:revision>383</cp:revision>
  <cp:lastPrinted>2022-12-11T16:20:00Z</cp:lastPrinted>
  <dcterms:created xsi:type="dcterms:W3CDTF">2022-12-11T11:11:00Z</dcterms:created>
  <dcterms:modified xsi:type="dcterms:W3CDTF">2022-12-11T17:36:00Z</dcterms:modified>
</cp:coreProperties>
</file>