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D104F4" w14:textId="1D3B6C77" w:rsidR="00AF445C" w:rsidRDefault="00A44C26">
      <w:r>
        <w:t>Critical Engagement with Scholarly Viewpoint HPYF3005</w:t>
      </w:r>
      <w:r w:rsidR="00AF445C">
        <w:t xml:space="preserve">: Tolkien Worldwide by Shaun. F.D. Hughes </w:t>
      </w:r>
    </w:p>
    <w:p w14:paraId="0BBCE24A" w14:textId="5CDF5049" w:rsidR="00AF445C" w:rsidRDefault="00AF445C">
      <w:r>
        <w:t>Published 2004 by John Hopkins University Press</w:t>
      </w:r>
    </w:p>
    <w:p w14:paraId="30B06312" w14:textId="1BB42D11" w:rsidR="00FC25C4" w:rsidRDefault="0095480B" w:rsidP="004854C9">
      <w:r>
        <w:t xml:space="preserve">This source discusses the </w:t>
      </w:r>
      <w:r w:rsidR="00FC25C4">
        <w:t>academic</w:t>
      </w:r>
      <w:r>
        <w:t xml:space="preserve"> reception of Tolkien’s writings and derivative films</w:t>
      </w:r>
      <w:r w:rsidR="00E26A9A">
        <w:t>,</w:t>
      </w:r>
      <w:r>
        <w:t xml:space="preserve"> throughout Europe and North America</w:t>
      </w:r>
      <w:r w:rsidR="00E123EE">
        <w:t xml:space="preserve"> </w:t>
      </w:r>
      <w:r w:rsidR="00FC25C4">
        <w:t>in the field of modern literature. And so is summary and response to the views of others from around the world</w:t>
      </w:r>
      <w:r w:rsidR="00EA573C">
        <w:t xml:space="preserve">. </w:t>
      </w:r>
      <w:r w:rsidR="00881C8D">
        <w:t>Th</w:t>
      </w:r>
      <w:r w:rsidR="00523F19">
        <w:t>e author speaks largely in</w:t>
      </w:r>
      <w:r w:rsidR="00881C8D">
        <w:t xml:space="preserve"> defence of </w:t>
      </w:r>
      <w:r w:rsidR="00523F19">
        <w:t xml:space="preserve">Tolkien and his work but is not unable to be critical of him. This text discusses </w:t>
      </w:r>
      <w:r w:rsidR="00BA0E4B">
        <w:t>Tolkien’s life, influences and his creation of languages as well the texts themselves. This article could be improved greatly by simply adding a subheading or a lager space each time he moves on to discuss a new writer as while I read the article I several times had trouble finding my place after scrolling down to check a reference.</w:t>
      </w:r>
      <w:r w:rsidR="009A458E">
        <w:t xml:space="preserve"> Each author is clearly </w:t>
      </w:r>
      <w:r w:rsidR="006D5C31">
        <w:t>referenced,</w:t>
      </w:r>
      <w:r w:rsidR="009A458E">
        <w:t xml:space="preserve"> and the book and a page number</w:t>
      </w:r>
      <w:r w:rsidR="006D5C31">
        <w:t xml:space="preserve"> are given when Tolkien is quoted directly. In general, I find Hughes arguments to be well supported by textual evidence and his reasoning to be solid.</w:t>
      </w:r>
      <w:r w:rsidR="0083300E">
        <w:t xml:space="preserve"> </w:t>
      </w:r>
    </w:p>
    <w:sectPr w:rsidR="00FC2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EF1F8B"/>
    <w:multiLevelType w:val="hybridMultilevel"/>
    <w:tmpl w:val="C4265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04282C"/>
    <w:multiLevelType w:val="hybridMultilevel"/>
    <w:tmpl w:val="B1745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C26"/>
    <w:rsid w:val="0030067E"/>
    <w:rsid w:val="004854C9"/>
    <w:rsid w:val="00523F19"/>
    <w:rsid w:val="00677D87"/>
    <w:rsid w:val="006869CD"/>
    <w:rsid w:val="006D5C31"/>
    <w:rsid w:val="0083300E"/>
    <w:rsid w:val="00881C8D"/>
    <w:rsid w:val="0095480B"/>
    <w:rsid w:val="009A458E"/>
    <w:rsid w:val="00A44C26"/>
    <w:rsid w:val="00AF445C"/>
    <w:rsid w:val="00BA0E4B"/>
    <w:rsid w:val="00E123EE"/>
    <w:rsid w:val="00E26A9A"/>
    <w:rsid w:val="00EA573C"/>
    <w:rsid w:val="00FC2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11F2C"/>
  <w15:chartTrackingRefBased/>
  <w15:docId w15:val="{0DD942A9-A728-451B-B0CD-4FB08981B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48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</TotalTime>
  <Pages>1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Alan Gordon-Polomski</dc:creator>
  <cp:keywords/>
  <dc:description/>
  <cp:lastModifiedBy>Michael Alan Gordon-Polomski</cp:lastModifiedBy>
  <cp:revision>7</cp:revision>
  <dcterms:created xsi:type="dcterms:W3CDTF">2020-11-07T13:36:00Z</dcterms:created>
  <dcterms:modified xsi:type="dcterms:W3CDTF">2020-11-08T22:43:00Z</dcterms:modified>
</cp:coreProperties>
</file>