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DA25B9" w14:textId="42D12DD2" w:rsidR="1D5AEA89" w:rsidRDefault="1D5AEA89" w:rsidP="1D5AEA89">
      <w:pPr>
        <w:pStyle w:val="Heading1"/>
        <w:spacing w:line="360" w:lineRule="auto"/>
        <w:jc w:val="center"/>
        <w:rPr>
          <w:rFonts w:ascii="Arial" w:eastAsia="Arial" w:hAnsi="Arial" w:cs="Arial"/>
          <w:color w:val="auto"/>
          <w:sz w:val="40"/>
          <w:szCs w:val="40"/>
          <w:lang w:val="en-GB"/>
        </w:rPr>
      </w:pPr>
    </w:p>
    <w:p w14:paraId="620510FC" w14:textId="01B21426" w:rsidR="002E71E1" w:rsidRDefault="00AB0A03" w:rsidP="1D5AEA89">
      <w:pPr>
        <w:pStyle w:val="Heading1"/>
        <w:spacing w:line="360" w:lineRule="auto"/>
        <w:jc w:val="center"/>
        <w:rPr>
          <w:rFonts w:ascii="Arial" w:eastAsia="Arial" w:hAnsi="Arial" w:cs="Arial"/>
          <w:color w:val="auto"/>
          <w:sz w:val="40"/>
          <w:szCs w:val="40"/>
          <w:lang w:val="en-GB"/>
        </w:rPr>
      </w:pPr>
      <w:r w:rsidRPr="1D5AEA89">
        <w:rPr>
          <w:rFonts w:ascii="Arial" w:eastAsia="Arial" w:hAnsi="Arial" w:cs="Arial"/>
          <w:color w:val="auto"/>
          <w:sz w:val="40"/>
          <w:szCs w:val="40"/>
          <w:lang w:val="en-GB"/>
        </w:rPr>
        <w:t>Assessing the Impact of Different Leadership Styles on Team Effectiveness and Employee Morale in the Hospitality Industry</w:t>
      </w:r>
    </w:p>
    <w:p w14:paraId="099DD21A" w14:textId="3C3693C9" w:rsidR="000B7019" w:rsidRDefault="000B7019" w:rsidP="1D5AEA89">
      <w:pPr>
        <w:jc w:val="center"/>
        <w:rPr>
          <w:rFonts w:ascii="Arial" w:eastAsia="Arial" w:hAnsi="Arial" w:cs="Arial"/>
          <w:sz w:val="40"/>
          <w:szCs w:val="40"/>
          <w:lang w:val="en-GB"/>
        </w:rPr>
      </w:pPr>
    </w:p>
    <w:p w14:paraId="213A79D9" w14:textId="40E9570C" w:rsidR="1D5AEA89" w:rsidRDefault="1D5AEA89" w:rsidP="1D5AEA89">
      <w:pPr>
        <w:jc w:val="center"/>
        <w:rPr>
          <w:rFonts w:ascii="Arial" w:eastAsia="Arial" w:hAnsi="Arial" w:cs="Arial"/>
          <w:sz w:val="40"/>
          <w:szCs w:val="40"/>
          <w:lang w:val="en-GB"/>
        </w:rPr>
      </w:pPr>
    </w:p>
    <w:p w14:paraId="411376CA" w14:textId="647A300B" w:rsidR="1D5AEA89" w:rsidRDefault="1D5AEA89" w:rsidP="1D5AEA89">
      <w:pPr>
        <w:rPr>
          <w:rFonts w:ascii="Arial" w:eastAsia="Arial" w:hAnsi="Arial" w:cs="Arial"/>
          <w:lang w:val="en-GB"/>
        </w:rPr>
      </w:pPr>
    </w:p>
    <w:p w14:paraId="55FA60A1" w14:textId="0A40F10B" w:rsidR="1D5AEA89" w:rsidRDefault="1D5AEA89" w:rsidP="1D5AEA89">
      <w:pPr>
        <w:rPr>
          <w:rFonts w:ascii="Arial" w:eastAsia="Arial" w:hAnsi="Arial" w:cs="Arial"/>
          <w:lang w:val="en-GB"/>
        </w:rPr>
      </w:pPr>
    </w:p>
    <w:p w14:paraId="71AE420C" w14:textId="74FE8A97" w:rsidR="1D5AEA89" w:rsidRDefault="1D5AEA89" w:rsidP="1D5AEA89">
      <w:pPr>
        <w:rPr>
          <w:rFonts w:ascii="Arial" w:eastAsia="Arial" w:hAnsi="Arial" w:cs="Arial"/>
          <w:lang w:val="en-GB"/>
        </w:rPr>
      </w:pPr>
    </w:p>
    <w:p w14:paraId="2D7B9FB2" w14:textId="18CBA569" w:rsidR="1D5AEA89" w:rsidRDefault="1D5AEA89" w:rsidP="1D5AEA89">
      <w:pPr>
        <w:rPr>
          <w:rFonts w:ascii="Arial" w:eastAsia="Arial" w:hAnsi="Arial" w:cs="Arial"/>
          <w:lang w:val="en-GB"/>
        </w:rPr>
      </w:pPr>
    </w:p>
    <w:p w14:paraId="0D9BBAF9" w14:textId="285564D4" w:rsidR="1D5AEA89" w:rsidRDefault="1D5AEA89" w:rsidP="1D5AEA89">
      <w:pPr>
        <w:rPr>
          <w:rFonts w:ascii="Arial" w:eastAsia="Arial" w:hAnsi="Arial" w:cs="Arial"/>
          <w:lang w:val="en-GB"/>
        </w:rPr>
      </w:pPr>
    </w:p>
    <w:p w14:paraId="049A146B" w14:textId="7BB1F087" w:rsidR="1D5AEA89" w:rsidRDefault="1D5AEA89" w:rsidP="1D5AEA89">
      <w:pPr>
        <w:rPr>
          <w:rFonts w:ascii="Arial" w:eastAsia="Arial" w:hAnsi="Arial" w:cs="Arial"/>
          <w:lang w:val="en-GB"/>
        </w:rPr>
      </w:pPr>
    </w:p>
    <w:p w14:paraId="3FE1690F" w14:textId="063A12D0" w:rsidR="1D5AEA89" w:rsidRDefault="1D5AEA89" w:rsidP="1D5AEA89">
      <w:pPr>
        <w:rPr>
          <w:rFonts w:ascii="Arial" w:eastAsia="Arial" w:hAnsi="Arial" w:cs="Arial"/>
          <w:lang w:val="en-GB"/>
        </w:rPr>
      </w:pPr>
    </w:p>
    <w:p w14:paraId="1D812122" w14:textId="7165F453" w:rsidR="1D5AEA89" w:rsidRDefault="1D5AEA89" w:rsidP="1D5AEA89">
      <w:pPr>
        <w:rPr>
          <w:rFonts w:ascii="Arial" w:eastAsia="Arial" w:hAnsi="Arial" w:cs="Arial"/>
          <w:lang w:val="en-GB"/>
        </w:rPr>
      </w:pPr>
    </w:p>
    <w:p w14:paraId="69946F19" w14:textId="08C172AF" w:rsidR="1D5AEA89" w:rsidRDefault="1D5AEA89" w:rsidP="1D5AEA89">
      <w:pPr>
        <w:rPr>
          <w:rFonts w:ascii="Arial" w:eastAsia="Arial" w:hAnsi="Arial" w:cs="Arial"/>
          <w:lang w:val="en-GB"/>
        </w:rPr>
      </w:pPr>
    </w:p>
    <w:p w14:paraId="1D270196" w14:textId="3A74FFDB" w:rsidR="58BD144F" w:rsidRDefault="58BD144F" w:rsidP="1D5AEA89">
      <w:pPr>
        <w:spacing w:after="0" w:line="360" w:lineRule="auto"/>
        <w:jc w:val="both"/>
        <w:rPr>
          <w:rFonts w:ascii="Arial" w:eastAsia="Arial" w:hAnsi="Arial" w:cs="Arial"/>
          <w:color w:val="000000" w:themeColor="text1"/>
          <w:sz w:val="28"/>
          <w:szCs w:val="28"/>
          <w:lang w:val="en-GB"/>
        </w:rPr>
      </w:pPr>
      <w:r w:rsidRPr="1D5AEA89">
        <w:rPr>
          <w:rFonts w:ascii="Arial" w:eastAsia="Arial" w:hAnsi="Arial" w:cs="Arial"/>
          <w:b/>
          <w:bCs/>
          <w:color w:val="000000" w:themeColor="text1"/>
          <w:sz w:val="28"/>
          <w:szCs w:val="28"/>
          <w:lang w:val="en-GB"/>
        </w:rPr>
        <w:t xml:space="preserve">FULL NAME: Syntyche Ndikita </w:t>
      </w:r>
    </w:p>
    <w:p w14:paraId="22268C04" w14:textId="7B50467C" w:rsidR="58BD144F" w:rsidRDefault="58BD144F" w:rsidP="1D5AEA89">
      <w:pPr>
        <w:spacing w:after="0" w:line="360" w:lineRule="auto"/>
        <w:jc w:val="both"/>
        <w:rPr>
          <w:rFonts w:ascii="Arial" w:eastAsia="Arial" w:hAnsi="Arial" w:cs="Arial"/>
          <w:color w:val="000000" w:themeColor="text1"/>
          <w:sz w:val="28"/>
          <w:szCs w:val="28"/>
          <w:lang w:val="en-GB"/>
        </w:rPr>
      </w:pPr>
      <w:r w:rsidRPr="1D5AEA89">
        <w:rPr>
          <w:rFonts w:ascii="Arial" w:eastAsia="Arial" w:hAnsi="Arial" w:cs="Arial"/>
          <w:b/>
          <w:bCs/>
          <w:color w:val="000000" w:themeColor="text1"/>
          <w:sz w:val="28"/>
          <w:szCs w:val="28"/>
          <w:lang w:val="en-GB"/>
        </w:rPr>
        <w:t>STUDENT ID: 2228869</w:t>
      </w:r>
    </w:p>
    <w:p w14:paraId="44481136" w14:textId="77ECFA1C" w:rsidR="58BD144F" w:rsidRDefault="58BD144F" w:rsidP="1D5AEA89">
      <w:pPr>
        <w:spacing w:after="0" w:line="360" w:lineRule="auto"/>
        <w:jc w:val="both"/>
        <w:rPr>
          <w:rFonts w:ascii="Arial" w:eastAsia="Arial" w:hAnsi="Arial" w:cs="Arial"/>
          <w:color w:val="000000" w:themeColor="text1"/>
          <w:sz w:val="28"/>
          <w:szCs w:val="28"/>
          <w:lang w:val="en-GB"/>
        </w:rPr>
      </w:pPr>
      <w:r w:rsidRPr="1D5AEA89">
        <w:rPr>
          <w:rFonts w:ascii="Arial" w:eastAsia="Arial" w:hAnsi="Arial" w:cs="Arial"/>
          <w:b/>
          <w:bCs/>
          <w:color w:val="000000" w:themeColor="text1"/>
          <w:sz w:val="28"/>
          <w:szCs w:val="28"/>
          <w:lang w:val="en-GB"/>
        </w:rPr>
        <w:t xml:space="preserve">MODULE TITLE: </w:t>
      </w:r>
      <w:r w:rsidR="078EDF7E" w:rsidRPr="1D5AEA89">
        <w:rPr>
          <w:rFonts w:ascii="Arial" w:eastAsia="Arial" w:hAnsi="Arial" w:cs="Arial"/>
          <w:b/>
          <w:bCs/>
          <w:color w:val="000000" w:themeColor="text1"/>
          <w:sz w:val="28"/>
          <w:szCs w:val="28"/>
          <w:lang w:val="en-GB"/>
        </w:rPr>
        <w:t xml:space="preserve">Management &amp; Organisational Behaviour </w:t>
      </w:r>
    </w:p>
    <w:p w14:paraId="46BE43A1" w14:textId="5DD111DE" w:rsidR="58BD144F" w:rsidRDefault="58BD144F" w:rsidP="1D5AEA89">
      <w:pPr>
        <w:spacing w:after="0" w:line="360" w:lineRule="auto"/>
        <w:jc w:val="both"/>
        <w:rPr>
          <w:rFonts w:ascii="Arial" w:eastAsia="Arial" w:hAnsi="Arial" w:cs="Arial"/>
          <w:color w:val="000000" w:themeColor="text1"/>
          <w:sz w:val="28"/>
          <w:szCs w:val="28"/>
          <w:lang w:val="en-GB"/>
        </w:rPr>
      </w:pPr>
      <w:r w:rsidRPr="1D5AEA89">
        <w:rPr>
          <w:rFonts w:ascii="Arial" w:eastAsia="Arial" w:hAnsi="Arial" w:cs="Arial"/>
          <w:b/>
          <w:bCs/>
          <w:color w:val="000000" w:themeColor="text1"/>
          <w:sz w:val="28"/>
          <w:szCs w:val="28"/>
          <w:lang w:val="en-GB"/>
        </w:rPr>
        <w:t xml:space="preserve"> MODULE CODE: BMIH5004</w:t>
      </w:r>
    </w:p>
    <w:p w14:paraId="43624AF0" w14:textId="0155666B" w:rsidR="58BD144F" w:rsidRDefault="58BD144F" w:rsidP="1D5AEA89">
      <w:pPr>
        <w:spacing w:after="0" w:line="360" w:lineRule="auto"/>
        <w:jc w:val="both"/>
        <w:rPr>
          <w:rFonts w:ascii="Arial" w:eastAsia="Arial" w:hAnsi="Arial" w:cs="Arial"/>
          <w:color w:val="000000" w:themeColor="text1"/>
          <w:sz w:val="28"/>
          <w:szCs w:val="28"/>
          <w:lang w:val="en-GB"/>
        </w:rPr>
      </w:pPr>
      <w:r w:rsidRPr="1D5AEA89">
        <w:rPr>
          <w:rFonts w:ascii="Arial" w:eastAsia="Arial" w:hAnsi="Arial" w:cs="Arial"/>
          <w:b/>
          <w:bCs/>
          <w:color w:val="000000" w:themeColor="text1"/>
          <w:sz w:val="28"/>
          <w:szCs w:val="28"/>
          <w:lang w:val="en-GB"/>
        </w:rPr>
        <w:t>LECTURER: Jessica Newport</w:t>
      </w:r>
    </w:p>
    <w:p w14:paraId="54997665" w14:textId="34E132A8" w:rsidR="1D5AEA89" w:rsidRDefault="1D5AEA89" w:rsidP="1D5AEA89">
      <w:pPr>
        <w:rPr>
          <w:rFonts w:ascii="Arial" w:eastAsia="Arial" w:hAnsi="Arial" w:cs="Arial"/>
          <w:lang w:val="en-GB"/>
        </w:rPr>
      </w:pPr>
    </w:p>
    <w:p w14:paraId="065B2129" w14:textId="23052250" w:rsidR="1D5AEA89" w:rsidRDefault="1D5AEA89" w:rsidP="1D5AEA89">
      <w:pPr>
        <w:rPr>
          <w:rFonts w:ascii="Arial" w:eastAsia="Arial" w:hAnsi="Arial" w:cs="Arial"/>
          <w:lang w:val="en-GB"/>
        </w:rPr>
      </w:pPr>
    </w:p>
    <w:p w14:paraId="1AB6E3DF" w14:textId="431D5DFF" w:rsidR="1D5AEA89" w:rsidRDefault="1D5AEA89" w:rsidP="1D5AEA89">
      <w:pPr>
        <w:rPr>
          <w:rFonts w:ascii="Arial" w:eastAsia="Arial" w:hAnsi="Arial" w:cs="Arial"/>
          <w:lang w:val="en-GB"/>
        </w:rPr>
      </w:pPr>
    </w:p>
    <w:p w14:paraId="7790643E" w14:textId="187EC9FC"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In the hospitality sector, leadership plays an essential part in shaping the team's dynamics, driving performance, and maintaining employee satisfaction. </w:t>
      </w:r>
      <w:r w:rsidR="00973782" w:rsidRPr="1D5AEA89">
        <w:rPr>
          <w:rFonts w:ascii="Arial" w:eastAsia="Arial" w:hAnsi="Arial" w:cs="Arial"/>
          <w:sz w:val="24"/>
          <w:szCs w:val="24"/>
          <w:lang w:val="en-GB"/>
        </w:rPr>
        <w:t>Due</w:t>
      </w:r>
      <w:r w:rsidRPr="1D5AEA89">
        <w:rPr>
          <w:rFonts w:ascii="Arial" w:eastAsia="Arial" w:hAnsi="Arial" w:cs="Arial"/>
          <w:sz w:val="24"/>
          <w:szCs w:val="24"/>
          <w:lang w:val="en-GB"/>
        </w:rPr>
        <w:t xml:space="preserve"> to the hectic environment and </w:t>
      </w:r>
      <w:r w:rsidR="00BE1550" w:rsidRPr="1D5AEA89">
        <w:rPr>
          <w:rFonts w:ascii="Arial" w:eastAsia="Arial" w:hAnsi="Arial" w:cs="Arial"/>
          <w:sz w:val="24"/>
          <w:szCs w:val="24"/>
          <w:lang w:val="en-GB"/>
        </w:rPr>
        <w:t xml:space="preserve">its </w:t>
      </w:r>
      <w:r w:rsidRPr="1D5AEA89">
        <w:rPr>
          <w:rFonts w:ascii="Arial" w:eastAsia="Arial" w:hAnsi="Arial" w:cs="Arial"/>
          <w:sz w:val="24"/>
          <w:szCs w:val="24"/>
          <w:lang w:val="en-GB"/>
        </w:rPr>
        <w:t xml:space="preserve">customer-centric goals, </w:t>
      </w:r>
      <w:r w:rsidR="00BE1550" w:rsidRPr="1D5AEA89">
        <w:rPr>
          <w:rFonts w:ascii="Arial" w:eastAsia="Arial" w:hAnsi="Arial" w:cs="Arial"/>
          <w:sz w:val="24"/>
          <w:szCs w:val="24"/>
          <w:lang w:val="en-GB"/>
        </w:rPr>
        <w:t xml:space="preserve">hotels </w:t>
      </w:r>
      <w:r w:rsidRPr="1D5AEA89">
        <w:rPr>
          <w:rFonts w:ascii="Arial" w:eastAsia="Arial" w:hAnsi="Arial" w:cs="Arial"/>
          <w:sz w:val="24"/>
          <w:szCs w:val="24"/>
          <w:lang w:val="en-GB"/>
        </w:rPr>
        <w:t xml:space="preserve">require effective leadership styles that balance the efficiency and well-being of employees. The process of leadership is through </w:t>
      </w:r>
      <w:r w:rsidR="00795A07" w:rsidRPr="1D5AEA89">
        <w:rPr>
          <w:rFonts w:ascii="Arial" w:eastAsia="Arial" w:hAnsi="Arial" w:cs="Arial"/>
          <w:sz w:val="24"/>
          <w:szCs w:val="24"/>
          <w:lang w:val="en-GB"/>
        </w:rPr>
        <w:t>influencing</w:t>
      </w:r>
      <w:r w:rsidRPr="1D5AEA89">
        <w:rPr>
          <w:rFonts w:ascii="Arial" w:eastAsia="Arial" w:hAnsi="Arial" w:cs="Arial"/>
          <w:sz w:val="24"/>
          <w:szCs w:val="24"/>
          <w:lang w:val="en-GB"/>
        </w:rPr>
        <w:t xml:space="preserve"> an entire group of people to accomplish the same purpose. Different leadership theories have developed over time, providing insight into the most influential leaders' traits, behaviours, and strategies. Knowing these theories can provide an understanding of the effects of various leadership styles on team performance and morale.</w:t>
      </w:r>
    </w:p>
    <w:p w14:paraId="6CB120C0" w14:textId="28AD5E60"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Trait Theory emphasises that leaders have traits that allow them to be effective. Specific characteristics like confidence, determination, and communication abilities predict leadership success (Northouse 2019). Although specific characteristics could make people more likely to be in leadership positions, this model is criticised for ignoring the impact of situations and behaviour.</w:t>
      </w:r>
      <w:r w:rsidR="2FBF1CF3" w:rsidRPr="1D5AEA89">
        <w:rPr>
          <w:rFonts w:ascii="Arial" w:eastAsia="Arial" w:hAnsi="Arial" w:cs="Arial"/>
          <w:sz w:val="24"/>
          <w:szCs w:val="24"/>
          <w:lang w:val="en-GB"/>
        </w:rPr>
        <w:t xml:space="preserve"> </w:t>
      </w:r>
      <w:r w:rsidR="006F641C" w:rsidRPr="1D5AEA89">
        <w:rPr>
          <w:rFonts w:ascii="Arial" w:eastAsia="Arial" w:hAnsi="Arial" w:cs="Arial"/>
          <w:sz w:val="24"/>
          <w:szCs w:val="24"/>
          <w:lang w:val="en-GB"/>
        </w:rPr>
        <w:t>Behavioural</w:t>
      </w:r>
      <w:r w:rsidRPr="1D5AEA89">
        <w:rPr>
          <w:rFonts w:ascii="Arial" w:eastAsia="Arial" w:hAnsi="Arial" w:cs="Arial"/>
          <w:sz w:val="24"/>
          <w:szCs w:val="24"/>
          <w:lang w:val="en-GB"/>
        </w:rPr>
        <w:t xml:space="preserve"> </w:t>
      </w:r>
      <w:r w:rsidR="006F641C" w:rsidRPr="1D5AEA89">
        <w:rPr>
          <w:rFonts w:ascii="Arial" w:eastAsia="Arial" w:hAnsi="Arial" w:cs="Arial"/>
          <w:sz w:val="24"/>
          <w:szCs w:val="24"/>
          <w:lang w:val="en-GB"/>
        </w:rPr>
        <w:t>theory</w:t>
      </w:r>
      <w:r w:rsidRPr="1D5AEA89">
        <w:rPr>
          <w:rFonts w:ascii="Arial" w:eastAsia="Arial" w:hAnsi="Arial" w:cs="Arial"/>
          <w:sz w:val="24"/>
          <w:szCs w:val="24"/>
          <w:lang w:val="en-GB"/>
        </w:rPr>
        <w:t xml:space="preserve"> concentrates on the behaviour of leaders instead of their characteristics. Based on this theory, influential le</w:t>
      </w:r>
      <w:r w:rsidR="000B7019" w:rsidRPr="1D5AEA89">
        <w:rPr>
          <w:rFonts w:ascii="Arial" w:eastAsia="Arial" w:hAnsi="Arial" w:cs="Arial"/>
          <w:sz w:val="24"/>
          <w:szCs w:val="24"/>
          <w:lang w:val="en-GB"/>
        </w:rPr>
        <w:t xml:space="preserve">aders exhibit certain </w:t>
      </w:r>
      <w:r w:rsidR="00623FF6" w:rsidRPr="1D5AEA89">
        <w:rPr>
          <w:rFonts w:ascii="Arial" w:eastAsia="Arial" w:hAnsi="Arial" w:cs="Arial"/>
          <w:sz w:val="24"/>
          <w:szCs w:val="24"/>
          <w:lang w:val="en-GB"/>
        </w:rPr>
        <w:t>behaviours</w:t>
      </w:r>
      <w:r w:rsidR="000B7019" w:rsidRPr="1D5AEA89">
        <w:rPr>
          <w:rFonts w:ascii="Arial" w:eastAsia="Arial" w:hAnsi="Arial" w:cs="Arial"/>
          <w:sz w:val="24"/>
          <w:szCs w:val="24"/>
          <w:lang w:val="en-GB"/>
        </w:rPr>
        <w:t xml:space="preserve"> (Mullins, 2019). </w:t>
      </w:r>
      <w:r w:rsidR="00CF57D1" w:rsidRPr="1D5AEA89">
        <w:rPr>
          <w:rFonts w:ascii="Arial" w:eastAsia="Arial" w:hAnsi="Arial" w:cs="Arial"/>
          <w:sz w:val="24"/>
          <w:szCs w:val="24"/>
          <w:lang w:val="en-GB"/>
        </w:rPr>
        <w:t>for</w:t>
      </w:r>
      <w:r w:rsidRPr="1D5AEA89">
        <w:rPr>
          <w:rFonts w:ascii="Arial" w:eastAsia="Arial" w:hAnsi="Arial" w:cs="Arial"/>
          <w:sz w:val="24"/>
          <w:szCs w:val="24"/>
          <w:lang w:val="en-GB"/>
        </w:rPr>
        <w:t xml:space="preserve"> example, </w:t>
      </w:r>
      <w:r w:rsidR="00623FF6" w:rsidRPr="1D5AEA89">
        <w:rPr>
          <w:rFonts w:ascii="Arial" w:eastAsia="Arial" w:hAnsi="Arial" w:cs="Arial"/>
          <w:sz w:val="24"/>
          <w:szCs w:val="24"/>
          <w:lang w:val="en-GB"/>
        </w:rPr>
        <w:t xml:space="preserve">having </w:t>
      </w:r>
      <w:r w:rsidRPr="1D5AEA89">
        <w:rPr>
          <w:rFonts w:ascii="Arial" w:eastAsia="Arial" w:hAnsi="Arial" w:cs="Arial"/>
          <w:sz w:val="24"/>
          <w:szCs w:val="24"/>
          <w:lang w:val="en-GB"/>
        </w:rPr>
        <w:t>the ability to focus on tasks and people</w:t>
      </w:r>
      <w:r w:rsidR="4154B638" w:rsidRPr="1D5AEA89">
        <w:rPr>
          <w:rFonts w:ascii="Arial" w:eastAsia="Arial" w:hAnsi="Arial" w:cs="Arial"/>
          <w:sz w:val="24"/>
          <w:szCs w:val="24"/>
          <w:lang w:val="en-GB"/>
        </w:rPr>
        <w:t>.</w:t>
      </w:r>
      <w:r w:rsidRPr="1D5AEA89">
        <w:rPr>
          <w:rFonts w:ascii="Arial" w:eastAsia="Arial" w:hAnsi="Arial" w:cs="Arial"/>
          <w:sz w:val="24"/>
          <w:szCs w:val="24"/>
          <w:lang w:val="en-GB"/>
        </w:rPr>
        <w:t xml:space="preserve"> Task-oriented leaders concentrate on achieving their goals, whereas people-oriented leaders focus on relationships and cohesion within teams. This theory emphasises the importance of flexibility since leaders must manage their work and relationships.</w:t>
      </w:r>
      <w:r w:rsidR="5A3F4FC1" w:rsidRPr="1D5AEA89">
        <w:rPr>
          <w:rFonts w:ascii="Arial" w:eastAsia="Arial" w:hAnsi="Arial" w:cs="Arial"/>
          <w:sz w:val="24"/>
          <w:szCs w:val="24"/>
          <w:lang w:val="en-GB"/>
        </w:rPr>
        <w:t xml:space="preserve"> </w:t>
      </w:r>
      <w:r w:rsidRPr="1D5AEA89">
        <w:rPr>
          <w:rFonts w:ascii="Arial" w:eastAsia="Arial" w:hAnsi="Arial" w:cs="Arial"/>
          <w:sz w:val="24"/>
          <w:szCs w:val="24"/>
          <w:lang w:val="en-GB"/>
        </w:rPr>
        <w:t>Contingency</w:t>
      </w:r>
      <w:r w:rsidR="00C757B3" w:rsidRPr="1D5AEA89">
        <w:rPr>
          <w:rFonts w:ascii="Arial" w:eastAsia="Arial" w:hAnsi="Arial" w:cs="Arial"/>
          <w:sz w:val="24"/>
          <w:szCs w:val="24"/>
          <w:lang w:val="en-GB"/>
        </w:rPr>
        <w:t xml:space="preserve"> theories</w:t>
      </w:r>
      <w:r w:rsidRPr="1D5AEA89">
        <w:rPr>
          <w:rFonts w:ascii="Arial" w:eastAsia="Arial" w:hAnsi="Arial" w:cs="Arial"/>
          <w:sz w:val="24"/>
          <w:szCs w:val="24"/>
          <w:lang w:val="en-GB"/>
        </w:rPr>
        <w:t xml:space="preserve"> like Fiedler's Contingency Model argue that any one leadership style is not efficient. Success in leadership hinges on the interactions between a leader's personality and the environment in which they function (Fiedler</w:t>
      </w:r>
      <w:r w:rsidR="000B7019" w:rsidRPr="1D5AEA89">
        <w:rPr>
          <w:rFonts w:ascii="Arial" w:eastAsia="Arial" w:hAnsi="Arial" w:cs="Arial"/>
          <w:sz w:val="24"/>
          <w:szCs w:val="24"/>
          <w:lang w:val="en-GB"/>
        </w:rPr>
        <w:t>,</w:t>
      </w:r>
      <w:r w:rsidRPr="1D5AEA89">
        <w:rPr>
          <w:rFonts w:ascii="Arial" w:eastAsia="Arial" w:hAnsi="Arial" w:cs="Arial"/>
          <w:sz w:val="24"/>
          <w:szCs w:val="24"/>
          <w:lang w:val="en-GB"/>
        </w:rPr>
        <w:t xml:space="preserve"> 1967). This theory is especially applicable to the hospitality industry, in which managers </w:t>
      </w:r>
      <w:r w:rsidR="60F0CF15" w:rsidRPr="1D5AEA89">
        <w:rPr>
          <w:rFonts w:ascii="Arial" w:eastAsia="Arial" w:hAnsi="Arial" w:cs="Arial"/>
          <w:sz w:val="24"/>
          <w:szCs w:val="24"/>
          <w:lang w:val="en-GB"/>
        </w:rPr>
        <w:t>must</w:t>
      </w:r>
      <w:r w:rsidRPr="1D5AEA89">
        <w:rPr>
          <w:rFonts w:ascii="Arial" w:eastAsia="Arial" w:hAnsi="Arial" w:cs="Arial"/>
          <w:sz w:val="24"/>
          <w:szCs w:val="24"/>
          <w:lang w:val="en-GB"/>
        </w:rPr>
        <w:t xml:space="preserve"> manage various teams, changing guest demands, and various operational needs.</w:t>
      </w:r>
    </w:p>
    <w:p w14:paraId="624246B5" w14:textId="77777777" w:rsidR="002E71E1" w:rsidRPr="000B7019" w:rsidRDefault="000B7019"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Transformational Leadership</w:t>
      </w:r>
      <w:r w:rsidR="00AB0A03" w:rsidRPr="1D5AEA89">
        <w:rPr>
          <w:rFonts w:ascii="Arial" w:eastAsia="Arial" w:hAnsi="Arial" w:cs="Arial"/>
          <w:sz w:val="24"/>
          <w:szCs w:val="24"/>
          <w:lang w:val="en-GB"/>
        </w:rPr>
        <w:t xml:space="preserve"> is among the most extensively researched leadership models. Transformational leaders motivate and inspire their teams to meet or exceed expectations by aligning their personal goals with those of the organisation. They inspire innovation, foster the creative process, and encourage the same vision (Bass</w:t>
      </w:r>
      <w:r w:rsidRPr="1D5AEA89">
        <w:rPr>
          <w:rFonts w:ascii="Arial" w:eastAsia="Arial" w:hAnsi="Arial" w:cs="Arial"/>
          <w:sz w:val="24"/>
          <w:szCs w:val="24"/>
          <w:lang w:val="en-GB"/>
        </w:rPr>
        <w:t>,</w:t>
      </w:r>
      <w:r w:rsidR="00AB0A03" w:rsidRPr="1D5AEA89">
        <w:rPr>
          <w:rFonts w:ascii="Arial" w:eastAsia="Arial" w:hAnsi="Arial" w:cs="Arial"/>
          <w:sz w:val="24"/>
          <w:szCs w:val="24"/>
          <w:lang w:val="en-GB"/>
        </w:rPr>
        <w:t xml:space="preserve"> 1985). This style of leadership is especially relevant to the hospitality industry, where </w:t>
      </w:r>
      <w:r w:rsidRPr="1D5AEA89">
        <w:rPr>
          <w:rFonts w:ascii="Arial" w:eastAsia="Arial" w:hAnsi="Arial" w:cs="Arial"/>
          <w:sz w:val="24"/>
          <w:szCs w:val="24"/>
          <w:lang w:val="en-GB"/>
        </w:rPr>
        <w:t>excellence in service and employee satisfaction is</w:t>
      </w:r>
      <w:r w:rsidR="00AB0A03" w:rsidRPr="1D5AEA89">
        <w:rPr>
          <w:rFonts w:ascii="Arial" w:eastAsia="Arial" w:hAnsi="Arial" w:cs="Arial"/>
          <w:sz w:val="24"/>
          <w:szCs w:val="24"/>
          <w:lang w:val="en-GB"/>
        </w:rPr>
        <w:t xml:space="preserve"> crucial.</w:t>
      </w:r>
    </w:p>
    <w:p w14:paraId="5C0FE607" w14:textId="514C3155" w:rsidR="000B7019" w:rsidRPr="000B7019" w:rsidRDefault="00AB0A03" w:rsidP="1D5AEA8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Transactional leadership, however, is focused on the development of structured and exchange-based relationships between followers and leaders. Transactional leaders establish clearly defined expectations, reward their employees</w:t>
      </w:r>
      <w:r w:rsidR="1A075D1D" w:rsidRPr="1D5AEA89">
        <w:rPr>
          <w:rFonts w:ascii="Arial" w:eastAsia="Arial" w:hAnsi="Arial" w:cs="Arial"/>
          <w:sz w:val="24"/>
          <w:szCs w:val="24"/>
          <w:lang w:val="en-GB"/>
        </w:rPr>
        <w:t>,</w:t>
      </w:r>
      <w:r w:rsidRPr="1D5AEA89">
        <w:rPr>
          <w:rFonts w:ascii="Arial" w:eastAsia="Arial" w:hAnsi="Arial" w:cs="Arial"/>
          <w:sz w:val="24"/>
          <w:szCs w:val="24"/>
          <w:lang w:val="en-GB"/>
        </w:rPr>
        <w:t xml:space="preserve"> and take corrective action whenever necessary (Burns</w:t>
      </w:r>
      <w:r w:rsidR="000B7019" w:rsidRPr="1D5AEA89">
        <w:rPr>
          <w:rFonts w:ascii="Arial" w:eastAsia="Arial" w:hAnsi="Arial" w:cs="Arial"/>
          <w:sz w:val="24"/>
          <w:szCs w:val="24"/>
          <w:lang w:val="en-GB"/>
        </w:rPr>
        <w:t>,</w:t>
      </w:r>
      <w:r w:rsidRPr="1D5AEA89">
        <w:rPr>
          <w:rFonts w:ascii="Arial" w:eastAsia="Arial" w:hAnsi="Arial" w:cs="Arial"/>
          <w:sz w:val="24"/>
          <w:szCs w:val="24"/>
          <w:lang w:val="en-GB"/>
        </w:rPr>
        <w:t xml:space="preserve"> 1978). While efficient for meeting short-term goals, this leadership style is not likely to foster long-term loyalty or satisfaction among employees.</w:t>
      </w:r>
      <w:r w:rsidR="2D90FE8F" w:rsidRPr="1D5AEA89">
        <w:rPr>
          <w:rFonts w:ascii="Arial" w:eastAsia="Arial" w:hAnsi="Arial" w:cs="Arial"/>
          <w:sz w:val="24"/>
          <w:szCs w:val="24"/>
          <w:lang w:val="en-GB"/>
        </w:rPr>
        <w:t xml:space="preserve"> </w:t>
      </w:r>
      <w:r w:rsidRPr="1D5AEA89">
        <w:rPr>
          <w:rFonts w:ascii="Arial" w:eastAsia="Arial" w:hAnsi="Arial" w:cs="Arial"/>
          <w:sz w:val="24"/>
          <w:szCs w:val="24"/>
          <w:lang w:val="en-GB"/>
        </w:rPr>
        <w:t xml:space="preserve">Servant Leadership </w:t>
      </w:r>
      <w:r w:rsidR="26310F48" w:rsidRPr="1D5AEA89">
        <w:rPr>
          <w:rFonts w:ascii="Arial" w:eastAsia="Arial" w:hAnsi="Arial" w:cs="Arial"/>
          <w:sz w:val="24"/>
          <w:szCs w:val="24"/>
          <w:lang w:val="en-GB"/>
        </w:rPr>
        <w:t xml:space="preserve">is </w:t>
      </w:r>
      <w:r w:rsidR="733CB5E7" w:rsidRPr="1D5AEA89">
        <w:rPr>
          <w:rFonts w:ascii="Arial" w:eastAsia="Arial" w:hAnsi="Arial" w:cs="Arial"/>
          <w:sz w:val="24"/>
          <w:szCs w:val="24"/>
          <w:lang w:val="en-GB"/>
        </w:rPr>
        <w:t xml:space="preserve">a </w:t>
      </w:r>
      <w:r w:rsidRPr="1D5AEA89">
        <w:rPr>
          <w:rFonts w:ascii="Arial" w:eastAsia="Arial" w:hAnsi="Arial" w:cs="Arial"/>
          <w:sz w:val="24"/>
          <w:szCs w:val="24"/>
          <w:lang w:val="en-GB"/>
        </w:rPr>
        <w:t xml:space="preserve">leadership </w:t>
      </w:r>
      <w:r w:rsidR="733CB5E7" w:rsidRPr="1D5AEA89">
        <w:rPr>
          <w:rFonts w:ascii="Arial" w:eastAsia="Arial" w:hAnsi="Arial" w:cs="Arial"/>
          <w:sz w:val="24"/>
          <w:szCs w:val="24"/>
          <w:lang w:val="en-GB"/>
        </w:rPr>
        <w:t xml:space="preserve">style that </w:t>
      </w:r>
      <w:r w:rsidR="205AF694" w:rsidRPr="1D5AEA89">
        <w:rPr>
          <w:rFonts w:ascii="Arial" w:eastAsia="Arial" w:hAnsi="Arial" w:cs="Arial"/>
          <w:sz w:val="24"/>
          <w:szCs w:val="24"/>
          <w:lang w:val="en-GB"/>
        </w:rPr>
        <w:t>focuses</w:t>
      </w:r>
      <w:r w:rsidR="60301FF3" w:rsidRPr="1D5AEA89">
        <w:rPr>
          <w:rFonts w:ascii="Arial" w:eastAsia="Arial" w:hAnsi="Arial" w:cs="Arial"/>
          <w:sz w:val="24"/>
          <w:szCs w:val="24"/>
          <w:lang w:val="en-GB"/>
        </w:rPr>
        <w:t xml:space="preserve"> on </w:t>
      </w:r>
      <w:r w:rsidR="36A8E030" w:rsidRPr="1D5AEA89">
        <w:rPr>
          <w:rFonts w:ascii="Arial" w:eastAsia="Arial" w:hAnsi="Arial" w:cs="Arial"/>
          <w:sz w:val="24"/>
          <w:szCs w:val="24"/>
          <w:lang w:val="en-GB"/>
        </w:rPr>
        <w:t>prioritising the needs</w:t>
      </w:r>
      <w:r w:rsidRPr="1D5AEA89">
        <w:rPr>
          <w:rFonts w:ascii="Arial" w:eastAsia="Arial" w:hAnsi="Arial" w:cs="Arial"/>
          <w:sz w:val="24"/>
          <w:szCs w:val="24"/>
          <w:lang w:val="en-GB"/>
        </w:rPr>
        <w:t xml:space="preserve"> of </w:t>
      </w:r>
      <w:r w:rsidR="60301FF3" w:rsidRPr="1D5AEA89">
        <w:rPr>
          <w:rFonts w:ascii="Arial" w:eastAsia="Arial" w:hAnsi="Arial" w:cs="Arial"/>
          <w:sz w:val="24"/>
          <w:szCs w:val="24"/>
          <w:lang w:val="en-GB"/>
        </w:rPr>
        <w:t xml:space="preserve">others over </w:t>
      </w:r>
      <w:r w:rsidR="51526A0A" w:rsidRPr="1D5AEA89">
        <w:rPr>
          <w:rFonts w:ascii="Arial" w:eastAsia="Arial" w:hAnsi="Arial" w:cs="Arial"/>
          <w:sz w:val="24"/>
          <w:szCs w:val="24"/>
          <w:lang w:val="en-GB"/>
        </w:rPr>
        <w:t>one's</w:t>
      </w:r>
      <w:r w:rsidR="60301FF3" w:rsidRPr="1D5AEA89">
        <w:rPr>
          <w:rFonts w:ascii="Arial" w:eastAsia="Arial" w:hAnsi="Arial" w:cs="Arial"/>
          <w:sz w:val="24"/>
          <w:szCs w:val="24"/>
          <w:lang w:val="en-GB"/>
        </w:rPr>
        <w:t xml:space="preserve"> </w:t>
      </w:r>
      <w:r w:rsidR="43CB7D84" w:rsidRPr="1D5AEA89">
        <w:rPr>
          <w:rFonts w:ascii="Arial" w:eastAsia="Arial" w:hAnsi="Arial" w:cs="Arial"/>
          <w:sz w:val="24"/>
          <w:szCs w:val="24"/>
          <w:lang w:val="en-GB"/>
        </w:rPr>
        <w:t>own</w:t>
      </w:r>
      <w:r w:rsidR="2643162F" w:rsidRPr="1D5AEA89">
        <w:rPr>
          <w:rFonts w:ascii="Arial" w:eastAsia="Arial" w:hAnsi="Arial" w:cs="Arial"/>
          <w:sz w:val="24"/>
          <w:szCs w:val="24"/>
          <w:lang w:val="en-GB"/>
        </w:rPr>
        <w:t xml:space="preserve"> needs</w:t>
      </w:r>
      <w:r w:rsidR="43CB7D84" w:rsidRPr="1D5AEA89">
        <w:rPr>
          <w:rFonts w:ascii="Arial" w:eastAsia="Arial" w:hAnsi="Arial" w:cs="Arial"/>
          <w:sz w:val="24"/>
          <w:szCs w:val="24"/>
          <w:lang w:val="en-GB"/>
        </w:rPr>
        <w:t>.</w:t>
      </w:r>
      <w:r w:rsidRPr="1D5AEA89">
        <w:rPr>
          <w:rFonts w:ascii="Arial" w:eastAsia="Arial" w:hAnsi="Arial" w:cs="Arial"/>
          <w:sz w:val="24"/>
          <w:szCs w:val="24"/>
          <w:lang w:val="en-GB"/>
        </w:rPr>
        <w:t xml:space="preserve"> This way, leaders focus on the requirements of their employees by empowering them to </w:t>
      </w:r>
      <w:r w:rsidR="36E56A81" w:rsidRPr="1D5AEA89">
        <w:rPr>
          <w:rFonts w:ascii="Arial" w:eastAsia="Arial" w:hAnsi="Arial" w:cs="Arial"/>
          <w:sz w:val="24"/>
          <w:szCs w:val="24"/>
          <w:lang w:val="en-GB"/>
        </w:rPr>
        <w:t xml:space="preserve">fully </w:t>
      </w:r>
      <w:r w:rsidRPr="1D5AEA89">
        <w:rPr>
          <w:rFonts w:ascii="Arial" w:eastAsia="Arial" w:hAnsi="Arial" w:cs="Arial"/>
          <w:sz w:val="24"/>
          <w:szCs w:val="24"/>
          <w:lang w:val="en-GB"/>
        </w:rPr>
        <w:t xml:space="preserve">realise their potential. A servant leadership culture fosters collaboration, trust, and well-being of employees, which is highly advantageous in the hospitality industry, where staff morale </w:t>
      </w:r>
      <w:r w:rsidR="4E0766AD" w:rsidRPr="1D5AEA89">
        <w:rPr>
          <w:rFonts w:ascii="Arial" w:eastAsia="Arial" w:hAnsi="Arial" w:cs="Arial"/>
          <w:sz w:val="24"/>
          <w:szCs w:val="24"/>
          <w:lang w:val="en-GB"/>
        </w:rPr>
        <w:t>is a</w:t>
      </w:r>
      <w:r w:rsidRPr="1D5AEA89">
        <w:rPr>
          <w:rFonts w:ascii="Arial" w:eastAsia="Arial" w:hAnsi="Arial" w:cs="Arial"/>
          <w:sz w:val="24"/>
          <w:szCs w:val="24"/>
          <w:lang w:val="en-GB"/>
        </w:rPr>
        <w:t xml:space="preserve"> </w:t>
      </w:r>
      <w:r w:rsidR="0526F22A" w:rsidRPr="1D5AEA89">
        <w:rPr>
          <w:rFonts w:ascii="Arial" w:eastAsia="Arial" w:hAnsi="Arial" w:cs="Arial"/>
          <w:sz w:val="24"/>
          <w:szCs w:val="24"/>
          <w:lang w:val="en-GB"/>
        </w:rPr>
        <w:t>crucial issue</w:t>
      </w:r>
      <w:r w:rsidRPr="1D5AEA89">
        <w:rPr>
          <w:rFonts w:ascii="Arial" w:eastAsia="Arial" w:hAnsi="Arial" w:cs="Arial"/>
          <w:sz w:val="24"/>
          <w:szCs w:val="24"/>
          <w:lang w:val="en-GB"/>
        </w:rPr>
        <w:t>.</w:t>
      </w:r>
    </w:p>
    <w:p w14:paraId="68F88BE8" w14:textId="77777777"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In the hospitality industry, leadership styles must determine their effect on team dynamics and morale. Below is a contrast between transformational, transactional and servant leadership—three key types with distinct advantages and disadvantages.</w:t>
      </w:r>
    </w:p>
    <w:p w14:paraId="1F20A3DA" w14:textId="1184BE16" w:rsidR="002E71E1" w:rsidRPr="000B7019" w:rsidRDefault="00AB0A03" w:rsidP="1D5AEA8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Pros</w:t>
      </w:r>
      <w:r w:rsidR="000B7019" w:rsidRPr="1D5AEA89">
        <w:rPr>
          <w:rFonts w:ascii="Arial" w:eastAsia="Arial" w:hAnsi="Arial" w:cs="Arial"/>
          <w:sz w:val="24"/>
          <w:szCs w:val="24"/>
          <w:lang w:val="en-GB"/>
        </w:rPr>
        <w:t>:</w:t>
      </w:r>
      <w:r w:rsidRPr="1D5AEA89">
        <w:rPr>
          <w:rFonts w:ascii="Arial" w:eastAsia="Arial" w:hAnsi="Arial" w:cs="Arial"/>
          <w:sz w:val="24"/>
          <w:szCs w:val="24"/>
          <w:lang w:val="en-GB"/>
        </w:rPr>
        <w:t xml:space="preserve"> Transformational leadership is highly efficient in creating a positive employee environment. Leaders who transform inspire employees and align their personal goals with those of the organisation, giving employees a sense of belonging. In the hospitality sector, where customer care is a top priority, transformational leaders inspire teams to do their duties more, resulting in improved guest experiences and higher satisfaction (Mullins, 2019).</w:t>
      </w:r>
      <w:r w:rsidR="7E496F14" w:rsidRPr="1D5AEA89">
        <w:rPr>
          <w:rFonts w:ascii="Arial" w:eastAsia="Arial" w:hAnsi="Arial" w:cs="Arial"/>
          <w:sz w:val="24"/>
          <w:szCs w:val="24"/>
          <w:lang w:val="en-GB"/>
        </w:rPr>
        <w:t xml:space="preserve"> </w:t>
      </w:r>
    </w:p>
    <w:p w14:paraId="0E547130" w14:textId="16DFB99A"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Cons</w:t>
      </w:r>
      <w:r w:rsidR="000B7019" w:rsidRPr="1D5AEA89">
        <w:rPr>
          <w:rFonts w:ascii="Arial" w:eastAsia="Arial" w:hAnsi="Arial" w:cs="Arial"/>
          <w:sz w:val="24"/>
          <w:szCs w:val="24"/>
          <w:lang w:val="en-GB"/>
        </w:rPr>
        <w:t>:</w:t>
      </w:r>
      <w:r w:rsidRPr="1D5AEA89">
        <w:rPr>
          <w:rFonts w:ascii="Arial" w:eastAsia="Arial" w:hAnsi="Arial" w:cs="Arial"/>
          <w:sz w:val="24"/>
          <w:szCs w:val="24"/>
          <w:lang w:val="en-GB"/>
        </w:rPr>
        <w:t xml:space="preserve"> Although transformational leadership is regarded as positive, it could </w:t>
      </w:r>
      <w:r w:rsidR="14C460CF" w:rsidRPr="1D5AEA89">
        <w:rPr>
          <w:rFonts w:ascii="Arial" w:eastAsia="Arial" w:hAnsi="Arial" w:cs="Arial"/>
          <w:sz w:val="24"/>
          <w:szCs w:val="24"/>
          <w:lang w:val="en-GB"/>
        </w:rPr>
        <w:t xml:space="preserve">also </w:t>
      </w:r>
      <w:r w:rsidRPr="1D5AEA89">
        <w:rPr>
          <w:rFonts w:ascii="Arial" w:eastAsia="Arial" w:hAnsi="Arial" w:cs="Arial"/>
          <w:sz w:val="24"/>
          <w:szCs w:val="24"/>
          <w:lang w:val="en-GB"/>
        </w:rPr>
        <w:t>cause burnout when leaders expect too much from their employees. Employees in stressful environments like hotels might be overloaded by continuous pressure for excellence and innovation. It can lead to lower morale as well as higher rates of turnover if they are not adequately managed.</w:t>
      </w:r>
    </w:p>
    <w:p w14:paraId="4AE1BC5A" w14:textId="222CA45D"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Pros</w:t>
      </w:r>
      <w:r w:rsidR="000B7019" w:rsidRPr="1D5AEA89">
        <w:rPr>
          <w:rFonts w:ascii="Arial" w:eastAsia="Arial" w:hAnsi="Arial" w:cs="Arial"/>
          <w:sz w:val="24"/>
          <w:szCs w:val="24"/>
          <w:lang w:val="en-GB"/>
        </w:rPr>
        <w:t>:</w:t>
      </w:r>
      <w:r w:rsidRPr="1D5AEA89">
        <w:rPr>
          <w:rFonts w:ascii="Arial" w:eastAsia="Arial" w:hAnsi="Arial" w:cs="Arial"/>
          <w:sz w:val="24"/>
          <w:szCs w:val="24"/>
          <w:lang w:val="en-GB"/>
        </w:rPr>
        <w:t xml:space="preserve"> Transactional leadership gives clear guidelines and expectations, which is beneficial in the highly operational hospitality industry. Tasks like housekeeping, food service, or front desk operation require precise coordination and compliance with the standards. Transactional leaders ensure that staff members understand their role and are compensated when they meet their goals, resulting in improved efficiency of operations (Bass</w:t>
      </w:r>
      <w:r w:rsidR="000B7019" w:rsidRPr="1D5AEA89">
        <w:rPr>
          <w:rFonts w:ascii="Arial" w:eastAsia="Arial" w:hAnsi="Arial" w:cs="Arial"/>
          <w:sz w:val="24"/>
          <w:szCs w:val="24"/>
          <w:lang w:val="en-GB"/>
        </w:rPr>
        <w:t>,</w:t>
      </w:r>
      <w:r w:rsidRPr="1D5AEA89">
        <w:rPr>
          <w:rFonts w:ascii="Arial" w:eastAsia="Arial" w:hAnsi="Arial" w:cs="Arial"/>
          <w:sz w:val="24"/>
          <w:szCs w:val="24"/>
          <w:lang w:val="en-GB"/>
        </w:rPr>
        <w:t xml:space="preserve"> 1985).</w:t>
      </w:r>
    </w:p>
    <w:p w14:paraId="5103B651" w14:textId="20155A48"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Cons: However, transactional leadership </w:t>
      </w:r>
      <w:r w:rsidR="21211741" w:rsidRPr="1D5AEA89">
        <w:rPr>
          <w:rFonts w:ascii="Arial" w:eastAsia="Arial" w:hAnsi="Arial" w:cs="Arial"/>
          <w:sz w:val="24"/>
          <w:szCs w:val="24"/>
          <w:lang w:val="en-GB"/>
        </w:rPr>
        <w:t>also shows that</w:t>
      </w:r>
      <w:r w:rsidRPr="1D5AEA89">
        <w:rPr>
          <w:rFonts w:ascii="Arial" w:eastAsia="Arial" w:hAnsi="Arial" w:cs="Arial"/>
          <w:sz w:val="24"/>
          <w:szCs w:val="24"/>
          <w:lang w:val="en-GB"/>
        </w:rPr>
        <w:t xml:space="preserve"> punishments and rewards can hinder the creativity and motivation of employees. When it comes to hotels, in which interactions with guests frequently require flexibility and problem-solving, transactional leaders could hamper innovation. Additionally, focusing on short-term objectives can affect the long-term satisfaction of employees and engagement.</w:t>
      </w:r>
    </w:p>
    <w:p w14:paraId="0BD825CF" w14:textId="7192ABEF"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Pros: Servant leadership is incredibly efficient in creating strong, cohesive teams. When they put the needs of their employees first, the servant leaders create an environment that is supportive, where employees feel appreciated and empowered. In the hospitality sector, where employee morale is crucial to maintaining </w:t>
      </w:r>
      <w:bookmarkStart w:id="0" w:name="_Int_TLXNXUwM"/>
      <w:r w:rsidRPr="1D5AEA89">
        <w:rPr>
          <w:rFonts w:ascii="Arial" w:eastAsia="Arial" w:hAnsi="Arial" w:cs="Arial"/>
          <w:sz w:val="24"/>
          <w:szCs w:val="24"/>
          <w:lang w:val="en-GB"/>
        </w:rPr>
        <w:t>high standards</w:t>
      </w:r>
      <w:bookmarkEnd w:id="0"/>
      <w:r w:rsidRPr="1D5AEA89">
        <w:rPr>
          <w:rFonts w:ascii="Arial" w:eastAsia="Arial" w:hAnsi="Arial" w:cs="Arial"/>
          <w:sz w:val="24"/>
          <w:szCs w:val="24"/>
          <w:lang w:val="en-GB"/>
        </w:rPr>
        <w:t xml:space="preserve"> of service, servant leadership will result in greater levels of satisfaction with work, a lower rate of turnover, and a more cohesive team. For instance, boutique hotels usually focus on a relaxed, family-like environment, which is consistent with the principles of servant leadership.</w:t>
      </w:r>
    </w:p>
    <w:p w14:paraId="13D06067" w14:textId="2A1595BC" w:rsidR="000B7019" w:rsidRPr="000B7019" w:rsidRDefault="00AB0A03" w:rsidP="1D5AEA8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Cons: Servant leadership can be perceived as too fragile in high-pressure environments. In big hotel chains, where operational efficiency is crucial, those solely focused on their employees' health and well-being might need help to enforce standards and improve performance.</w:t>
      </w:r>
    </w:p>
    <w:p w14:paraId="31FA50F8" w14:textId="3E1F1641" w:rsidR="002E71E1"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To better understand the effects of these leadership styles, it is crucial to examine their applications within hotel management. Different leadership styles are appropriate to various kinds of hotels and situations.</w:t>
      </w:r>
      <w:r w:rsidR="01457185" w:rsidRPr="1D5AEA89">
        <w:rPr>
          <w:rFonts w:ascii="Arial" w:eastAsia="Arial" w:hAnsi="Arial" w:cs="Arial"/>
          <w:sz w:val="24"/>
          <w:szCs w:val="24"/>
          <w:lang w:val="en-GB"/>
        </w:rPr>
        <w:t xml:space="preserve"> </w:t>
      </w:r>
      <w:r w:rsidRPr="1D5AEA89">
        <w:rPr>
          <w:rFonts w:ascii="Arial" w:eastAsia="Arial" w:hAnsi="Arial" w:cs="Arial"/>
          <w:sz w:val="24"/>
          <w:szCs w:val="24"/>
          <w:lang w:val="en-GB"/>
        </w:rPr>
        <w:t>Luxury hotel chains such as the Ritz-Carlton are famous for their transformative leadership m</w:t>
      </w:r>
      <w:r w:rsidR="000B7019" w:rsidRPr="1D5AEA89">
        <w:rPr>
          <w:rFonts w:ascii="Arial" w:eastAsia="Arial" w:hAnsi="Arial" w:cs="Arial"/>
          <w:sz w:val="24"/>
          <w:szCs w:val="24"/>
          <w:lang w:val="en-GB"/>
        </w:rPr>
        <w:t>odel. At Ritz-Carlton, employees are</w:t>
      </w:r>
      <w:r w:rsidRPr="1D5AEA89">
        <w:rPr>
          <w:rFonts w:ascii="Arial" w:eastAsia="Arial" w:hAnsi="Arial" w:cs="Arial"/>
          <w:sz w:val="24"/>
          <w:szCs w:val="24"/>
          <w:lang w:val="en-GB"/>
        </w:rPr>
        <w:t xml:space="preserve"> urged to be the primary owners of the guest experience and go beyond what is expected to provide outstanding service. The leadership of the company </w:t>
      </w:r>
      <w:r w:rsidR="000B7019" w:rsidRPr="1D5AEA89">
        <w:rPr>
          <w:rFonts w:ascii="Arial" w:eastAsia="Arial" w:hAnsi="Arial" w:cs="Arial"/>
          <w:sz w:val="24"/>
          <w:szCs w:val="24"/>
          <w:lang w:val="en-GB"/>
        </w:rPr>
        <w:t>consistently builds</w:t>
      </w:r>
      <w:r w:rsidRPr="1D5AEA89">
        <w:rPr>
          <w:rFonts w:ascii="Arial" w:eastAsia="Arial" w:hAnsi="Arial" w:cs="Arial"/>
          <w:sz w:val="24"/>
          <w:szCs w:val="24"/>
          <w:lang w:val="en-GB"/>
        </w:rPr>
        <w:t xml:space="preserve"> a culture of innovation and empowerment where employees are driven to anticipate the needs of guests and exceed their expectations. This approach to transformation has led to a </w:t>
      </w:r>
      <w:r w:rsidR="2B6E5D15" w:rsidRPr="1D5AEA89">
        <w:rPr>
          <w:rFonts w:ascii="Arial" w:eastAsia="Arial" w:hAnsi="Arial" w:cs="Arial"/>
          <w:sz w:val="24"/>
          <w:szCs w:val="24"/>
          <w:lang w:val="en-GB"/>
        </w:rPr>
        <w:t>prominent</w:t>
      </w:r>
      <w:r w:rsidRPr="1D5AEA89">
        <w:rPr>
          <w:rFonts w:ascii="Arial" w:eastAsia="Arial" w:hAnsi="Arial" w:cs="Arial"/>
          <w:sz w:val="24"/>
          <w:szCs w:val="24"/>
          <w:lang w:val="en-GB"/>
        </w:rPr>
        <w:t xml:space="preserve"> level of employee engagement and customer satisfaction, positioning Ritz-Carlton as a leading company in the world of</w:t>
      </w:r>
      <w:r w:rsidR="000B7019" w:rsidRPr="1D5AEA89">
        <w:rPr>
          <w:rFonts w:ascii="Arial" w:eastAsia="Arial" w:hAnsi="Arial" w:cs="Arial"/>
          <w:sz w:val="24"/>
          <w:szCs w:val="24"/>
          <w:lang w:val="en-GB"/>
        </w:rPr>
        <w:t xml:space="preserve"> luxury hospitality (Michel</w:t>
      </w:r>
      <w:r w:rsidRPr="1D5AEA89">
        <w:rPr>
          <w:rFonts w:ascii="Arial" w:eastAsia="Arial" w:hAnsi="Arial" w:cs="Arial"/>
          <w:sz w:val="24"/>
          <w:szCs w:val="24"/>
          <w:lang w:val="en-GB"/>
        </w:rPr>
        <w:t>, 2017).</w:t>
      </w:r>
    </w:p>
    <w:p w14:paraId="6B0119DA" w14:textId="06EE2FED" w:rsidR="00AB0A03"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Another example of transformational leadership can be seen at Four Seasons Hotels and Resorts, where leaders encourage a culture of continual personal and professional development. By providing training programs that align individual goals with organi</w:t>
      </w:r>
      <w:r w:rsidR="539E2E9F" w:rsidRPr="1D5AEA89">
        <w:rPr>
          <w:rFonts w:ascii="Arial" w:eastAsia="Arial" w:hAnsi="Arial" w:cs="Arial"/>
          <w:sz w:val="24"/>
          <w:szCs w:val="24"/>
          <w:lang w:val="en-GB"/>
        </w:rPr>
        <w:t>s</w:t>
      </w:r>
      <w:r w:rsidRPr="1D5AEA89">
        <w:rPr>
          <w:rFonts w:ascii="Arial" w:eastAsia="Arial" w:hAnsi="Arial" w:cs="Arial"/>
          <w:sz w:val="24"/>
          <w:szCs w:val="24"/>
          <w:lang w:val="en-GB"/>
        </w:rPr>
        <w:t>ational objectives, employees feel empowered to deliver exceptional service. This focus on long-term career development not only boosts employee morale but also translates into consistent, high-quality guest experiences (Jones, 2020).</w:t>
      </w:r>
    </w:p>
    <w:p w14:paraId="4E4BE327" w14:textId="490AA157" w:rsidR="000B7019" w:rsidRPr="000B7019" w:rsidRDefault="00AB0A03" w:rsidP="1D5AEA8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Contrary to this, </w:t>
      </w:r>
      <w:r w:rsidR="000B7019" w:rsidRPr="1D5AEA89">
        <w:rPr>
          <w:rFonts w:ascii="Arial" w:eastAsia="Arial" w:hAnsi="Arial" w:cs="Arial"/>
          <w:sz w:val="24"/>
          <w:szCs w:val="24"/>
          <w:lang w:val="en-GB"/>
        </w:rPr>
        <w:t xml:space="preserve">transactional leadership </w:t>
      </w:r>
      <w:r w:rsidRPr="1D5AEA89">
        <w:rPr>
          <w:rFonts w:ascii="Arial" w:eastAsia="Arial" w:hAnsi="Arial" w:cs="Arial"/>
          <w:sz w:val="24"/>
          <w:szCs w:val="24"/>
          <w:lang w:val="en-GB"/>
        </w:rPr>
        <w:t>is more frequently used in budget hotels, where operation efficiency and cost control are paramount. Chains such as Premier Inn use transactional leadership to ensure that duties like room cleaning, check-ins, or food and beverage service are performed according to the highest standards. Managers are clear in their instructions, establish measurable targets, and reward employees for achieving the operational targets. Although this leadership style may not be conducive to the long-term engagement of employees, it can be efficient in ensuring consistency and effectiveness in a cost-sensitive, high-vol</w:t>
      </w:r>
      <w:r w:rsidR="000B7019" w:rsidRPr="1D5AEA89">
        <w:rPr>
          <w:rFonts w:ascii="Arial" w:eastAsia="Arial" w:hAnsi="Arial" w:cs="Arial"/>
          <w:sz w:val="24"/>
          <w:szCs w:val="24"/>
          <w:lang w:val="en-GB"/>
        </w:rPr>
        <w:t>ume environment</w:t>
      </w:r>
      <w:r w:rsidRPr="1D5AEA89">
        <w:rPr>
          <w:rFonts w:ascii="Arial" w:eastAsia="Arial" w:hAnsi="Arial" w:cs="Arial"/>
          <w:sz w:val="24"/>
          <w:szCs w:val="24"/>
          <w:lang w:val="en-GB"/>
        </w:rPr>
        <w:t>.</w:t>
      </w:r>
      <w:r w:rsidR="50342EB9" w:rsidRPr="1D5AEA89">
        <w:rPr>
          <w:rFonts w:ascii="Arial" w:eastAsia="Arial" w:hAnsi="Arial" w:cs="Arial"/>
          <w:sz w:val="24"/>
          <w:szCs w:val="24"/>
          <w:lang w:val="en-GB"/>
        </w:rPr>
        <w:t xml:space="preserve"> </w:t>
      </w:r>
      <w:r w:rsidRPr="1D5AEA89">
        <w:rPr>
          <w:rFonts w:ascii="Arial" w:eastAsia="Arial" w:hAnsi="Arial" w:cs="Arial"/>
          <w:sz w:val="24"/>
          <w:szCs w:val="24"/>
          <w:lang w:val="en-GB"/>
        </w:rPr>
        <w:t>Similarly, Holiday Inn Express adopts a transactional leadership style by setting clear operational targets for employees, particularly in guest check-ins and room service. Standard Operating Procedures (SOPs) are strictly enforced, and employees are rewarded with performance-based incentives. While this ensures a smooth operation, the emphasis on routine tasks limits the potential for employee creativity or autonomy (Smith, 2018).</w:t>
      </w:r>
    </w:p>
    <w:p w14:paraId="6E83F50D" w14:textId="11132025"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Boutique hotels, </w:t>
      </w:r>
      <w:r w:rsidR="60D863AD" w:rsidRPr="1D5AEA89">
        <w:rPr>
          <w:rFonts w:ascii="Arial" w:eastAsia="Arial" w:hAnsi="Arial" w:cs="Arial"/>
          <w:sz w:val="24"/>
          <w:szCs w:val="24"/>
          <w:lang w:val="en-GB"/>
        </w:rPr>
        <w:t>are</w:t>
      </w:r>
      <w:r w:rsidRPr="1D5AEA89">
        <w:rPr>
          <w:rFonts w:ascii="Arial" w:eastAsia="Arial" w:hAnsi="Arial" w:cs="Arial"/>
          <w:sz w:val="24"/>
          <w:szCs w:val="24"/>
          <w:lang w:val="en-GB"/>
        </w:rPr>
        <w:t xml:space="preserve"> renowned for their personal service and unique ambiences, often follow a servant-leadership approach. In these establishments, the leaders focus on the health and well-being of their employees and create an environment of teamwork. For instance, The Kimpton Hotel chain is known for its exemplary servant-leadership practices, which create a positive work environment. Employees are encouraged to express their individuality and show initiative, resulting in more personal and authentic custom</w:t>
      </w:r>
      <w:r w:rsidR="000B7019" w:rsidRPr="1D5AEA89">
        <w:rPr>
          <w:rFonts w:ascii="Arial" w:eastAsia="Arial" w:hAnsi="Arial" w:cs="Arial"/>
          <w:sz w:val="24"/>
          <w:szCs w:val="24"/>
          <w:lang w:val="en-GB"/>
        </w:rPr>
        <w:t>er experiences</w:t>
      </w:r>
      <w:r w:rsidRPr="1D5AEA89">
        <w:rPr>
          <w:rFonts w:ascii="Arial" w:eastAsia="Arial" w:hAnsi="Arial" w:cs="Arial"/>
          <w:sz w:val="24"/>
          <w:szCs w:val="24"/>
          <w:lang w:val="en-GB"/>
        </w:rPr>
        <w:t>. This type of leadership will not only boost employees' morale but also help build the hotel's unique brand.</w:t>
      </w:r>
      <w:r w:rsidR="7B242557" w:rsidRPr="1D5AEA89">
        <w:rPr>
          <w:rFonts w:ascii="Arial" w:eastAsia="Arial" w:hAnsi="Arial" w:cs="Arial"/>
          <w:sz w:val="24"/>
          <w:szCs w:val="24"/>
          <w:lang w:val="en-GB"/>
        </w:rPr>
        <w:t xml:space="preserve"> </w:t>
      </w:r>
      <w:r w:rsidRPr="1D5AEA89">
        <w:rPr>
          <w:rFonts w:ascii="Arial" w:eastAsia="Arial" w:hAnsi="Arial" w:cs="Arial"/>
          <w:sz w:val="24"/>
          <w:szCs w:val="24"/>
          <w:lang w:val="en-GB"/>
        </w:rPr>
        <w:t xml:space="preserve">Additionally, Zoku Hotel in Amsterdam is </w:t>
      </w:r>
      <w:r w:rsidR="62A9F9D1" w:rsidRPr="1D5AEA89">
        <w:rPr>
          <w:rFonts w:ascii="Arial" w:eastAsia="Arial" w:hAnsi="Arial" w:cs="Arial"/>
          <w:sz w:val="24"/>
          <w:szCs w:val="24"/>
          <w:lang w:val="en-GB"/>
        </w:rPr>
        <w:t xml:space="preserve">also </w:t>
      </w:r>
      <w:r w:rsidRPr="1D5AEA89">
        <w:rPr>
          <w:rFonts w:ascii="Arial" w:eastAsia="Arial" w:hAnsi="Arial" w:cs="Arial"/>
          <w:sz w:val="24"/>
          <w:szCs w:val="24"/>
          <w:lang w:val="en-GB"/>
        </w:rPr>
        <w:t>a notable example of a boutique hotel embracing servant leadership. Management focuses on building close-knit relationships with employees, encouraging them to take ownership of their roles. This leadership style results in a team that is highly motivated and customer-oriented, allowing staff to personali</w:t>
      </w:r>
      <w:r w:rsidR="7D01CF01" w:rsidRPr="1D5AEA89">
        <w:rPr>
          <w:rFonts w:ascii="Arial" w:eastAsia="Arial" w:hAnsi="Arial" w:cs="Arial"/>
          <w:sz w:val="24"/>
          <w:szCs w:val="24"/>
          <w:lang w:val="en-GB"/>
        </w:rPr>
        <w:t>s</w:t>
      </w:r>
      <w:r w:rsidRPr="1D5AEA89">
        <w:rPr>
          <w:rFonts w:ascii="Arial" w:eastAsia="Arial" w:hAnsi="Arial" w:cs="Arial"/>
          <w:sz w:val="24"/>
          <w:szCs w:val="24"/>
          <w:lang w:val="en-GB"/>
        </w:rPr>
        <w:t>e guest experiences, contributing to the hotel's unique atmosphere and high customer satisfaction (Davis, 2019).</w:t>
      </w:r>
      <w:r w:rsidR="6268526A" w:rsidRPr="1D5AEA89">
        <w:rPr>
          <w:rFonts w:ascii="Arial" w:eastAsia="Arial" w:hAnsi="Arial" w:cs="Arial"/>
          <w:sz w:val="24"/>
          <w:szCs w:val="24"/>
          <w:lang w:val="en-GB"/>
        </w:rPr>
        <w:t xml:space="preserve"> </w:t>
      </w:r>
      <w:r w:rsidRPr="1D5AEA89">
        <w:rPr>
          <w:rFonts w:ascii="Arial" w:eastAsia="Arial" w:hAnsi="Arial" w:cs="Arial"/>
          <w:sz w:val="24"/>
          <w:szCs w:val="24"/>
          <w:lang w:val="en-GB"/>
        </w:rPr>
        <w:t>Leadership styles have an immediate impact on the effectiveness of teams and employee morale, which are two crucial aspects of the hospitality business.</w:t>
      </w:r>
    </w:p>
    <w:p w14:paraId="2206F3DE" w14:textId="77777777"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A strong leader can improve team dynamics through encouraging collaboration, communication, and a common goal. Transformational leaders, for example, can create a space where teams work together towards an agreed-upon vision. This leadership style fosters the ability to think creatively and solve problems, allowing teams to adjust to the specific issues faced by hospitality. But, if the transformative leader is focused too much on achieving the highest performance levels, it could overburden the team and result in disengagement.</w:t>
      </w:r>
    </w:p>
    <w:p w14:paraId="7FC64A49" w14:textId="77777777"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Transactional leaders, on the contrary, can assure </w:t>
      </w:r>
      <w:bookmarkStart w:id="1" w:name="_Int_FYhCsdBq"/>
      <w:r w:rsidRPr="1D5AEA89">
        <w:rPr>
          <w:rFonts w:ascii="Arial" w:eastAsia="Arial" w:hAnsi="Arial" w:cs="Arial"/>
          <w:sz w:val="24"/>
          <w:szCs w:val="24"/>
          <w:lang w:val="en-GB"/>
        </w:rPr>
        <w:t>high levels</w:t>
      </w:r>
      <w:bookmarkEnd w:id="1"/>
      <w:r w:rsidRPr="1D5AEA89">
        <w:rPr>
          <w:rFonts w:ascii="Arial" w:eastAsia="Arial" w:hAnsi="Arial" w:cs="Arial"/>
          <w:sz w:val="24"/>
          <w:szCs w:val="24"/>
          <w:lang w:val="en-GB"/>
        </w:rPr>
        <w:t xml:space="preserve"> of task fulfilment and conformity to standard procedures, but their reliance on control and structure can hinder the flexibility of the team. This is particularly true in the hospitality industry, where sudden guest requests require quick thinking and teamwork. The process of leadership can also result in a hierarchical team structure, in which people are not as likely to share their thoughts and ideas with others or to contribute innovative ide</w:t>
      </w:r>
      <w:r w:rsidR="000B7019" w:rsidRPr="1D5AEA89">
        <w:rPr>
          <w:rFonts w:ascii="Arial" w:eastAsia="Arial" w:hAnsi="Arial" w:cs="Arial"/>
          <w:sz w:val="24"/>
          <w:szCs w:val="24"/>
          <w:lang w:val="en-GB"/>
        </w:rPr>
        <w:t>as</w:t>
      </w:r>
      <w:r w:rsidRPr="1D5AEA89">
        <w:rPr>
          <w:rFonts w:ascii="Arial" w:eastAsia="Arial" w:hAnsi="Arial" w:cs="Arial"/>
          <w:sz w:val="24"/>
          <w:szCs w:val="24"/>
          <w:lang w:val="en-GB"/>
        </w:rPr>
        <w:t>.</w:t>
      </w:r>
    </w:p>
    <w:p w14:paraId="751CCD06" w14:textId="77777777" w:rsidR="002E71E1" w:rsidRPr="000B7019" w:rsidRDefault="000B7019"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A servant</w:t>
      </w:r>
      <w:r w:rsidR="00AB0A03" w:rsidRPr="1D5AEA89">
        <w:rPr>
          <w:rFonts w:ascii="Arial" w:eastAsia="Arial" w:hAnsi="Arial" w:cs="Arial"/>
          <w:sz w:val="24"/>
          <w:szCs w:val="24"/>
          <w:lang w:val="en-GB"/>
        </w:rPr>
        <w:t xml:space="preserve"> leadership style builds team cohesiveness by fostering trust and mutual support. Servant leaders' teams are more cooperative since employees feel respected and empowered to contribute. This leadership style is particularly efficient in hospitality settings where personalised service is the primary focus since it motivates employees to take charge and work in concert to improve the guest experience (Greenleaf 1970).</w:t>
      </w:r>
    </w:p>
    <w:p w14:paraId="727A5BA3" w14:textId="043693FF"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A leader's leadership style is significant in determining employees' morale. Transformational leaders can significantly improve job satisfaction by engaging employees and generating a sense of purpose. Employees who feel connected to an overarching vision will be more inclined to remain active and committed to their jobs. But, as </w:t>
      </w:r>
      <w:r w:rsidR="5BDBB85D" w:rsidRPr="1D5AEA89">
        <w:rPr>
          <w:rFonts w:ascii="Arial" w:eastAsia="Arial" w:hAnsi="Arial" w:cs="Arial"/>
          <w:sz w:val="24"/>
          <w:szCs w:val="24"/>
          <w:lang w:val="en-GB"/>
        </w:rPr>
        <w:t>we have</w:t>
      </w:r>
      <w:r w:rsidRPr="1D5AEA89">
        <w:rPr>
          <w:rFonts w:ascii="Arial" w:eastAsia="Arial" w:hAnsi="Arial" w:cs="Arial"/>
          <w:sz w:val="24"/>
          <w:szCs w:val="24"/>
          <w:lang w:val="en-GB"/>
        </w:rPr>
        <w:t xml:space="preserve"> mentioned before, the transformational approach to leadership may lead to burning out if expectations are excessively high.</w:t>
      </w:r>
      <w:r w:rsidR="4FF8C157" w:rsidRPr="1D5AEA89">
        <w:rPr>
          <w:rFonts w:ascii="Arial" w:eastAsia="Arial" w:hAnsi="Arial" w:cs="Arial"/>
          <w:sz w:val="24"/>
          <w:szCs w:val="24"/>
          <w:lang w:val="en-GB"/>
        </w:rPr>
        <w:t xml:space="preserve"> </w:t>
      </w:r>
      <w:r w:rsidRPr="1D5AEA89">
        <w:rPr>
          <w:rFonts w:ascii="Arial" w:eastAsia="Arial" w:hAnsi="Arial" w:cs="Arial"/>
          <w:sz w:val="24"/>
          <w:szCs w:val="24"/>
          <w:lang w:val="en-GB"/>
        </w:rPr>
        <w:t>Transactional leadership, although efficient in maintaining the order of things and efficiency, may affect employees' morale. The emphasis on punishments and rewards could result in an unintentional relationship between management and employees and employees who feel appreciated only for their work. It can lead to decreased engagement and higher turnover rates, particularly in a field such as hospitality, where retention is an ongoing issue.</w:t>
      </w:r>
    </w:p>
    <w:p w14:paraId="35214B0D" w14:textId="2D03F177" w:rsidR="002E71E1" w:rsidRPr="000B7019"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Servant leadership, which places importance on the well-being of employees, has a </w:t>
      </w:r>
      <w:r w:rsidR="1610C1D5" w:rsidRPr="1D5AEA89">
        <w:rPr>
          <w:rFonts w:ascii="Arial" w:eastAsia="Arial" w:hAnsi="Arial" w:cs="Arial"/>
          <w:sz w:val="24"/>
          <w:szCs w:val="24"/>
          <w:lang w:val="en-GB"/>
        </w:rPr>
        <w:t>considerable</w:t>
      </w:r>
      <w:r w:rsidRPr="1D5AEA89">
        <w:rPr>
          <w:rFonts w:ascii="Arial" w:eastAsia="Arial" w:hAnsi="Arial" w:cs="Arial"/>
          <w:sz w:val="24"/>
          <w:szCs w:val="24"/>
          <w:lang w:val="en-GB"/>
        </w:rPr>
        <w:t xml:space="preserve"> influence on morale. People who feel valued and appreciated by their supervisors tend to feel satisfied with their jobs as well as less prone to quit the company. This leadership style can also help create an atmosphere of being part of a community and sentimental loyalty, which is particularly beneficial in the hospitality sector, where turnover of employees is typically high.</w:t>
      </w:r>
      <w:r w:rsidR="2F0FF1E4" w:rsidRPr="1D5AEA89">
        <w:rPr>
          <w:rFonts w:ascii="Arial" w:eastAsia="Arial" w:hAnsi="Arial" w:cs="Arial"/>
          <w:sz w:val="24"/>
          <w:szCs w:val="24"/>
          <w:lang w:val="en-GB"/>
        </w:rPr>
        <w:t xml:space="preserve"> </w:t>
      </w:r>
      <w:r w:rsidRPr="1D5AEA89">
        <w:rPr>
          <w:rFonts w:ascii="Arial" w:eastAsia="Arial" w:hAnsi="Arial" w:cs="Arial"/>
          <w:sz w:val="24"/>
          <w:szCs w:val="24"/>
          <w:lang w:val="en-GB"/>
        </w:rPr>
        <w:t xml:space="preserve">Leadership plays </w:t>
      </w:r>
      <w:r w:rsidR="01574DED" w:rsidRPr="1D5AEA89">
        <w:rPr>
          <w:rFonts w:ascii="Arial" w:eastAsia="Arial" w:hAnsi="Arial" w:cs="Arial"/>
          <w:sz w:val="24"/>
          <w:szCs w:val="24"/>
          <w:lang w:val="en-GB"/>
        </w:rPr>
        <w:t>a vital</w:t>
      </w:r>
      <w:r w:rsidRPr="1D5AEA89">
        <w:rPr>
          <w:rFonts w:ascii="Arial" w:eastAsia="Arial" w:hAnsi="Arial" w:cs="Arial"/>
          <w:sz w:val="24"/>
          <w:szCs w:val="24"/>
          <w:lang w:val="en-GB"/>
        </w:rPr>
        <w:t xml:space="preserve"> role in the development of team performance and morale of employees in the hospitality industry. </w:t>
      </w:r>
      <w:r w:rsidR="000B7019" w:rsidRPr="1D5AEA89">
        <w:rPr>
          <w:rFonts w:ascii="Arial" w:eastAsia="Arial" w:hAnsi="Arial" w:cs="Arial"/>
          <w:sz w:val="24"/>
          <w:szCs w:val="24"/>
          <w:lang w:val="en-GB"/>
        </w:rPr>
        <w:t xml:space="preserve">All the three styles covered above have </w:t>
      </w:r>
      <w:r w:rsidRPr="1D5AEA89">
        <w:rPr>
          <w:rFonts w:ascii="Arial" w:eastAsia="Arial" w:hAnsi="Arial" w:cs="Arial"/>
          <w:sz w:val="24"/>
          <w:szCs w:val="24"/>
          <w:lang w:val="en-GB"/>
        </w:rPr>
        <w:t>strengths and weaknesses, and their effect differs based on the hotel's situation. While transformational leadership encoura</w:t>
      </w:r>
      <w:r w:rsidR="000B7019" w:rsidRPr="1D5AEA89">
        <w:rPr>
          <w:rFonts w:ascii="Arial" w:eastAsia="Arial" w:hAnsi="Arial" w:cs="Arial"/>
          <w:sz w:val="24"/>
          <w:szCs w:val="24"/>
          <w:lang w:val="en-GB"/>
        </w:rPr>
        <w:t>ges creativity and performance</w:t>
      </w:r>
      <w:r w:rsidRPr="1D5AEA89">
        <w:rPr>
          <w:rFonts w:ascii="Arial" w:eastAsia="Arial" w:hAnsi="Arial" w:cs="Arial"/>
          <w:sz w:val="24"/>
          <w:szCs w:val="24"/>
          <w:lang w:val="en-GB"/>
        </w:rPr>
        <w:t>, it could result in burnout if</w:t>
      </w:r>
      <w:r w:rsidR="000B7019" w:rsidRPr="1D5AEA89">
        <w:rPr>
          <w:rFonts w:ascii="Arial" w:eastAsia="Arial" w:hAnsi="Arial" w:cs="Arial"/>
          <w:sz w:val="24"/>
          <w:szCs w:val="24"/>
          <w:lang w:val="en-GB"/>
        </w:rPr>
        <w:t xml:space="preserve"> not</w:t>
      </w:r>
      <w:r w:rsidRPr="1D5AEA89">
        <w:rPr>
          <w:rFonts w:ascii="Arial" w:eastAsia="Arial" w:hAnsi="Arial" w:cs="Arial"/>
          <w:sz w:val="24"/>
          <w:szCs w:val="24"/>
          <w:lang w:val="en-GB"/>
        </w:rPr>
        <w:t xml:space="preserve"> handled with care. Transformational leadership can improve operational efficiency but can also hinder creativity and reduce morale. The presence of a servant leader creates a more hospitable environment that enhances both team cohesion and the satisfaction of employees. However, it is less effective in high-pressure situations.</w:t>
      </w:r>
    </w:p>
    <w:p w14:paraId="594911DB" w14:textId="7D0829E1" w:rsidR="00AB3C72" w:rsidRDefault="00AB0A03" w:rsidP="000B7019">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In the end, there is no one approach to leadership that is universally applicable to the hospitality industry. Influential leaders are those who adapt their methods to meet the demands of their employees as well as the demands of their business. By understanding the effects of different leadership styles, Hotel managers can develop environments that boost the efficiency of the team and the morale of employees and contribute to the company's overall success.</w:t>
      </w:r>
    </w:p>
    <w:p w14:paraId="633EDA1F" w14:textId="77777777" w:rsidR="00AB0A03" w:rsidRDefault="00AB0A03" w:rsidP="000B7019">
      <w:pPr>
        <w:spacing w:line="360" w:lineRule="auto"/>
        <w:jc w:val="both"/>
        <w:rPr>
          <w:rFonts w:ascii="Arial" w:eastAsia="Arial" w:hAnsi="Arial" w:cs="Arial"/>
          <w:sz w:val="24"/>
          <w:szCs w:val="24"/>
          <w:lang w:val="en-GB"/>
        </w:rPr>
      </w:pPr>
    </w:p>
    <w:p w14:paraId="620055E2" w14:textId="72CB4EAE" w:rsidR="1D5AEA89" w:rsidRDefault="1D5AEA89" w:rsidP="1D5AEA89">
      <w:pPr>
        <w:spacing w:line="360" w:lineRule="auto"/>
        <w:jc w:val="both"/>
        <w:rPr>
          <w:rFonts w:ascii="Arial" w:eastAsia="Arial" w:hAnsi="Arial" w:cs="Arial"/>
          <w:sz w:val="24"/>
          <w:szCs w:val="24"/>
          <w:lang w:val="en-GB"/>
        </w:rPr>
      </w:pPr>
    </w:p>
    <w:p w14:paraId="0F37654E" w14:textId="22DC4988" w:rsidR="1D5AEA89" w:rsidRDefault="1D5AEA89" w:rsidP="1D5AEA89">
      <w:pPr>
        <w:spacing w:line="360" w:lineRule="auto"/>
        <w:jc w:val="both"/>
        <w:rPr>
          <w:rFonts w:ascii="Arial" w:eastAsia="Arial" w:hAnsi="Arial" w:cs="Arial"/>
          <w:sz w:val="24"/>
          <w:szCs w:val="24"/>
          <w:lang w:val="en-GB"/>
        </w:rPr>
      </w:pPr>
    </w:p>
    <w:p w14:paraId="3078401C" w14:textId="3E788CB3" w:rsidR="1D5AEA89" w:rsidRDefault="1D5AEA89" w:rsidP="1D5AEA89">
      <w:pPr>
        <w:spacing w:line="360" w:lineRule="auto"/>
        <w:jc w:val="both"/>
        <w:rPr>
          <w:rFonts w:ascii="Arial" w:eastAsia="Arial" w:hAnsi="Arial" w:cs="Arial"/>
          <w:sz w:val="24"/>
          <w:szCs w:val="24"/>
          <w:lang w:val="en-GB"/>
        </w:rPr>
      </w:pPr>
    </w:p>
    <w:p w14:paraId="23EE12E3" w14:textId="2B0BB6DF" w:rsidR="1D5AEA89" w:rsidRDefault="1D5AEA89" w:rsidP="1D5AEA89">
      <w:pPr>
        <w:spacing w:line="360" w:lineRule="auto"/>
        <w:jc w:val="both"/>
        <w:rPr>
          <w:rFonts w:ascii="Arial" w:eastAsia="Arial" w:hAnsi="Arial" w:cs="Arial"/>
          <w:sz w:val="24"/>
          <w:szCs w:val="24"/>
          <w:lang w:val="en-GB"/>
        </w:rPr>
      </w:pPr>
    </w:p>
    <w:p w14:paraId="5D420527" w14:textId="40514878" w:rsidR="1D5AEA89" w:rsidRDefault="1D5AEA89" w:rsidP="1D5AEA89">
      <w:pPr>
        <w:spacing w:line="360" w:lineRule="auto"/>
        <w:jc w:val="both"/>
        <w:rPr>
          <w:rFonts w:ascii="Arial" w:eastAsia="Arial" w:hAnsi="Arial" w:cs="Arial"/>
          <w:sz w:val="24"/>
          <w:szCs w:val="24"/>
          <w:lang w:val="en-GB"/>
        </w:rPr>
      </w:pPr>
    </w:p>
    <w:p w14:paraId="4A2E8CA4" w14:textId="2936F8BA" w:rsidR="1D5AEA89" w:rsidRDefault="1D5AEA89" w:rsidP="1D5AEA89">
      <w:pPr>
        <w:spacing w:line="360" w:lineRule="auto"/>
        <w:jc w:val="both"/>
        <w:rPr>
          <w:rFonts w:ascii="Arial" w:eastAsia="Arial" w:hAnsi="Arial" w:cs="Arial"/>
          <w:sz w:val="24"/>
          <w:szCs w:val="24"/>
          <w:lang w:val="en-GB"/>
        </w:rPr>
      </w:pPr>
    </w:p>
    <w:p w14:paraId="7D42AFC0" w14:textId="77777777" w:rsidR="00AB0A03" w:rsidRDefault="00AB0A03" w:rsidP="00AB0A03">
      <w:pPr>
        <w:pStyle w:val="Heading2"/>
        <w:rPr>
          <w:rFonts w:ascii="Arial" w:eastAsia="Arial" w:hAnsi="Arial" w:cs="Arial"/>
          <w:sz w:val="28"/>
          <w:szCs w:val="28"/>
          <w:lang w:val="en-GB"/>
        </w:rPr>
      </w:pPr>
      <w:r w:rsidRPr="1D5AEA89">
        <w:rPr>
          <w:rFonts w:ascii="Arial" w:eastAsia="Arial" w:hAnsi="Arial" w:cs="Arial"/>
          <w:sz w:val="28"/>
          <w:szCs w:val="28"/>
          <w:lang w:val="en-GB"/>
        </w:rPr>
        <w:t>References</w:t>
      </w:r>
    </w:p>
    <w:p w14:paraId="025D4673"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Avolio, B. J., &amp; Bass, B. M. (2004). Multifactor Leadership Questionnaire. Mind Garden, Inc.</w:t>
      </w:r>
    </w:p>
    <w:p w14:paraId="4F645A41"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Bass, B. M. (1985). Leadership and performance beyond expectations. New York: Free Press.</w:t>
      </w:r>
    </w:p>
    <w:p w14:paraId="57E75D76"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Blanchard, K., </w:t>
      </w:r>
      <w:bookmarkStart w:id="2" w:name="_Int_TlB5WzaU"/>
      <w:r w:rsidRPr="1D5AEA89">
        <w:rPr>
          <w:rFonts w:ascii="Arial" w:eastAsia="Arial" w:hAnsi="Arial" w:cs="Arial"/>
          <w:sz w:val="24"/>
          <w:szCs w:val="24"/>
          <w:lang w:val="en-GB"/>
        </w:rPr>
        <w:t>Zigarmi</w:t>
      </w:r>
      <w:bookmarkEnd w:id="2"/>
      <w:r w:rsidRPr="1D5AEA89">
        <w:rPr>
          <w:rFonts w:ascii="Arial" w:eastAsia="Arial" w:hAnsi="Arial" w:cs="Arial"/>
          <w:sz w:val="24"/>
          <w:szCs w:val="24"/>
          <w:lang w:val="en-GB"/>
        </w:rPr>
        <w:t xml:space="preserve">, P., &amp; </w:t>
      </w:r>
      <w:bookmarkStart w:id="3" w:name="_Int_EOpAWJuf"/>
      <w:r w:rsidRPr="1D5AEA89">
        <w:rPr>
          <w:rFonts w:ascii="Arial" w:eastAsia="Arial" w:hAnsi="Arial" w:cs="Arial"/>
          <w:sz w:val="24"/>
          <w:szCs w:val="24"/>
          <w:lang w:val="en-GB"/>
        </w:rPr>
        <w:t>Zigarmi</w:t>
      </w:r>
      <w:bookmarkEnd w:id="3"/>
      <w:r w:rsidRPr="1D5AEA89">
        <w:rPr>
          <w:rFonts w:ascii="Arial" w:eastAsia="Arial" w:hAnsi="Arial" w:cs="Arial"/>
          <w:sz w:val="24"/>
          <w:szCs w:val="24"/>
          <w:lang w:val="en-GB"/>
        </w:rPr>
        <w:t xml:space="preserve">, D. (2013). </w:t>
      </w:r>
      <w:bookmarkStart w:id="4" w:name="_Int_4p30CxH9"/>
      <w:r w:rsidRPr="1D5AEA89">
        <w:rPr>
          <w:rFonts w:ascii="Arial" w:eastAsia="Arial" w:hAnsi="Arial" w:cs="Arial"/>
          <w:sz w:val="24"/>
          <w:szCs w:val="24"/>
          <w:lang w:val="en-GB"/>
        </w:rPr>
        <w:t>Leadership and the One Minute Manager: Increasing Effectiveness Through Situational Leadership.</w:t>
      </w:r>
      <w:bookmarkEnd w:id="4"/>
      <w:r w:rsidRPr="1D5AEA89">
        <w:rPr>
          <w:rFonts w:ascii="Arial" w:eastAsia="Arial" w:hAnsi="Arial" w:cs="Arial"/>
          <w:sz w:val="24"/>
          <w:szCs w:val="24"/>
          <w:lang w:val="en-GB"/>
        </w:rPr>
        <w:t xml:space="preserve"> William Morrow Paperbacks.</w:t>
      </w:r>
    </w:p>
    <w:p w14:paraId="61F94D49"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Burns, J. M. (1978). Leadership. New York: Harper &amp; Row.</w:t>
      </w:r>
    </w:p>
    <w:p w14:paraId="3416C60F"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Davis, R. (2019). Servant leadership in boutique hotels: The Zoku Hotel example. Hospitality Management Review, 26(3), pp. 233-241.</w:t>
      </w:r>
    </w:p>
    <w:p w14:paraId="68B8ED70"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Fiedler, F. E. (1967). A theory of leadership effectiveness. New York: McGraw-Hill.</w:t>
      </w:r>
    </w:p>
    <w:p w14:paraId="1979C02D"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Goleman, D. (2000). Leadership that gets results. Harvard Business Review, 78(2), pp. 78-90.</w:t>
      </w:r>
    </w:p>
    <w:p w14:paraId="6ECE33B2"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Hogan, R., &amp; Kaiser, R. B. (2005). What we know about leadership. Review of General Psychology, 9(2), pp. 169-180.</w:t>
      </w:r>
    </w:p>
    <w:p w14:paraId="77A21A17"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House, R. J., &amp; Aditya, R. N. (1997). The social scientific study of leadership: Quo </w:t>
      </w:r>
      <w:bookmarkStart w:id="5" w:name="_Int_wZmUUhfN"/>
      <w:r w:rsidRPr="1D5AEA89">
        <w:rPr>
          <w:rFonts w:ascii="Arial" w:eastAsia="Arial" w:hAnsi="Arial" w:cs="Arial"/>
          <w:sz w:val="24"/>
          <w:szCs w:val="24"/>
          <w:lang w:val="en-GB"/>
        </w:rPr>
        <w:t>vadis</w:t>
      </w:r>
      <w:bookmarkEnd w:id="5"/>
      <w:r w:rsidRPr="1D5AEA89">
        <w:rPr>
          <w:rFonts w:ascii="Arial" w:eastAsia="Arial" w:hAnsi="Arial" w:cs="Arial"/>
          <w:sz w:val="24"/>
          <w:szCs w:val="24"/>
          <w:lang w:val="en-GB"/>
        </w:rPr>
        <w:t>? Journal of Management, 23(3), pp. 409-473.</w:t>
      </w:r>
    </w:p>
    <w:p w14:paraId="20CFC9E3"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Jones, L. (2020). Leadership at Four Seasons: Empowering employees for long-term success. Journal of Hospitality Leadership, 32(4), pp. 125-138.</w:t>
      </w:r>
    </w:p>
    <w:p w14:paraId="5E80C1BC"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Judge, T. A., &amp; Piccolo, R. F. (2004). </w:t>
      </w:r>
      <w:bookmarkStart w:id="6" w:name="_Int_8zKFwlA8"/>
      <w:r w:rsidRPr="1D5AEA89">
        <w:rPr>
          <w:rFonts w:ascii="Arial" w:eastAsia="Arial" w:hAnsi="Arial" w:cs="Arial"/>
          <w:sz w:val="24"/>
          <w:szCs w:val="24"/>
          <w:lang w:val="en-GB"/>
        </w:rPr>
        <w:t>Transformational and transactional leadership: A meta-analytic test of their relative validity.</w:t>
      </w:r>
      <w:bookmarkEnd w:id="6"/>
      <w:r w:rsidRPr="1D5AEA89">
        <w:rPr>
          <w:rFonts w:ascii="Arial" w:eastAsia="Arial" w:hAnsi="Arial" w:cs="Arial"/>
          <w:sz w:val="24"/>
          <w:szCs w:val="24"/>
          <w:lang w:val="en-GB"/>
        </w:rPr>
        <w:t xml:space="preserve"> Journal of Applied Psychology, 89(5), pp. 755-768.</w:t>
      </w:r>
    </w:p>
    <w:p w14:paraId="0C9532F3"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Kimpton Hotels (2019). Servant leadership in boutique hotels: Creating a supportive workplace culture. </w:t>
      </w:r>
    </w:p>
    <w:p w14:paraId="52D04C19"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Marriott International (2020). Transformational leadership at Marriott: How employee engagement drives service excellence.</w:t>
      </w:r>
    </w:p>
    <w:p w14:paraId="1C044149"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Michel, A. (2017). Transformational leadership in the luxury hotel industry: Inspiring guest service. Journal of Hospitality and Tourism Management, 31, pp. 122-133.</w:t>
      </w:r>
    </w:p>
    <w:p w14:paraId="6A495E11"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Mullins, L. J. (2019). Management and Organisational Behaviour (12th ed.). Pearson Education.</w:t>
      </w:r>
    </w:p>
    <w:p w14:paraId="1BAA9622"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Northouse, P. G. (2019). Leadership: Theory and Practice (8th ed.). Thousand Oaks, CA: SAGE Publications.</w:t>
      </w:r>
    </w:p>
    <w:p w14:paraId="7A4E55AA"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 xml:space="preserve">Premier Inn (2019). Transactional leadership in budget hotels: Ensuring operational efficiency. </w:t>
      </w:r>
    </w:p>
    <w:p w14:paraId="2A394741"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Smith, A. (2018). Efficiency through transactional leadership: The case of Holiday Inn Express. International Journal of Hospitality Management, 71, pp. 45-52.</w:t>
      </w:r>
    </w:p>
    <w:p w14:paraId="726F630D" w14:textId="77777777" w:rsidR="00AB0A03" w:rsidRPr="000B7019" w:rsidRDefault="00AB0A03" w:rsidP="00AB0A03">
      <w:pPr>
        <w:spacing w:line="360" w:lineRule="auto"/>
        <w:jc w:val="both"/>
        <w:rPr>
          <w:rFonts w:ascii="Arial" w:eastAsia="Arial" w:hAnsi="Arial" w:cs="Arial"/>
          <w:sz w:val="24"/>
          <w:szCs w:val="24"/>
          <w:lang w:val="en-GB"/>
        </w:rPr>
      </w:pPr>
      <w:bookmarkStart w:id="7" w:name="_Int_2DoCVQL3"/>
      <w:r w:rsidRPr="1D5AEA89">
        <w:rPr>
          <w:rFonts w:ascii="Arial" w:eastAsia="Arial" w:hAnsi="Arial" w:cs="Arial"/>
          <w:sz w:val="24"/>
          <w:szCs w:val="24"/>
          <w:lang w:val="en-GB"/>
        </w:rPr>
        <w:t>Van Knippenberg, D., &amp; Sitkin, S. B. (2013). A critical assessment of charismatic–transformational leadership research: Back to the drawing board?</w:t>
      </w:r>
      <w:bookmarkEnd w:id="7"/>
      <w:r w:rsidRPr="1D5AEA89">
        <w:rPr>
          <w:rFonts w:ascii="Arial" w:eastAsia="Arial" w:hAnsi="Arial" w:cs="Arial"/>
          <w:sz w:val="24"/>
          <w:szCs w:val="24"/>
          <w:lang w:val="en-GB"/>
        </w:rPr>
        <w:t xml:space="preserve"> The Academy of Management Annals, 7(1), pp. 1-60.</w:t>
      </w:r>
    </w:p>
    <w:p w14:paraId="3637CCC7" w14:textId="77777777" w:rsidR="00AB0A03" w:rsidRPr="00AB0A03" w:rsidRDefault="00AB0A03" w:rsidP="00AB0A03">
      <w:pPr>
        <w:spacing w:line="360" w:lineRule="auto"/>
        <w:jc w:val="both"/>
        <w:rPr>
          <w:rFonts w:ascii="Arial" w:eastAsia="Arial" w:hAnsi="Arial" w:cs="Arial"/>
          <w:sz w:val="24"/>
          <w:szCs w:val="24"/>
          <w:lang w:val="en-GB"/>
        </w:rPr>
      </w:pPr>
      <w:r w:rsidRPr="1D5AEA89">
        <w:rPr>
          <w:rFonts w:ascii="Arial" w:eastAsia="Arial" w:hAnsi="Arial" w:cs="Arial"/>
          <w:sz w:val="24"/>
          <w:szCs w:val="24"/>
          <w:lang w:val="en-GB"/>
        </w:rPr>
        <w:t>Yukl, G. A. (2013). Leadership in Organizations (8th ed.). Pearson Education.</w:t>
      </w:r>
    </w:p>
    <w:sectPr w:rsidR="00AB0A03" w:rsidRPr="00AB0A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movePersonalInformation/>
  <w:removeDateAndTim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E71E1"/>
    <w:rsid w:val="000B7019"/>
    <w:rsid w:val="002E71E1"/>
    <w:rsid w:val="0053264C"/>
    <w:rsid w:val="00623FF6"/>
    <w:rsid w:val="006F641C"/>
    <w:rsid w:val="00795A07"/>
    <w:rsid w:val="00947E54"/>
    <w:rsid w:val="00973782"/>
    <w:rsid w:val="009B6683"/>
    <w:rsid w:val="00AB0A03"/>
    <w:rsid w:val="00AB3C72"/>
    <w:rsid w:val="00AE06DD"/>
    <w:rsid w:val="00BE1550"/>
    <w:rsid w:val="00C757B3"/>
    <w:rsid w:val="00CF57D1"/>
    <w:rsid w:val="00D2584D"/>
    <w:rsid w:val="00D25E39"/>
    <w:rsid w:val="00D41B1C"/>
    <w:rsid w:val="00D4E177"/>
    <w:rsid w:val="01457185"/>
    <w:rsid w:val="01574DED"/>
    <w:rsid w:val="01E0795C"/>
    <w:rsid w:val="0526F22A"/>
    <w:rsid w:val="078EDF7E"/>
    <w:rsid w:val="0A1BDD0E"/>
    <w:rsid w:val="0CD84F9A"/>
    <w:rsid w:val="0D55EF14"/>
    <w:rsid w:val="0D568920"/>
    <w:rsid w:val="0DD7FACD"/>
    <w:rsid w:val="0FF7E29F"/>
    <w:rsid w:val="1074ED2A"/>
    <w:rsid w:val="109DAC29"/>
    <w:rsid w:val="13AAEDAC"/>
    <w:rsid w:val="14440779"/>
    <w:rsid w:val="14C460CF"/>
    <w:rsid w:val="15B27527"/>
    <w:rsid w:val="1610C1D5"/>
    <w:rsid w:val="16996C30"/>
    <w:rsid w:val="1A0445DC"/>
    <w:rsid w:val="1A075D1D"/>
    <w:rsid w:val="1A7291B1"/>
    <w:rsid w:val="1D2A3485"/>
    <w:rsid w:val="1D5AEA89"/>
    <w:rsid w:val="205AF694"/>
    <w:rsid w:val="20764A9D"/>
    <w:rsid w:val="21211741"/>
    <w:rsid w:val="21F067DC"/>
    <w:rsid w:val="220E1C97"/>
    <w:rsid w:val="26310F48"/>
    <w:rsid w:val="2643162F"/>
    <w:rsid w:val="296952F4"/>
    <w:rsid w:val="29F7F940"/>
    <w:rsid w:val="2B6E5D15"/>
    <w:rsid w:val="2D49AAB1"/>
    <w:rsid w:val="2D90FE8F"/>
    <w:rsid w:val="2F0FF1E4"/>
    <w:rsid w:val="2FBF1CF3"/>
    <w:rsid w:val="2FDEE25A"/>
    <w:rsid w:val="305D6998"/>
    <w:rsid w:val="309E3897"/>
    <w:rsid w:val="314C4B37"/>
    <w:rsid w:val="3655672C"/>
    <w:rsid w:val="36A8E030"/>
    <w:rsid w:val="36E56A81"/>
    <w:rsid w:val="39E187C7"/>
    <w:rsid w:val="3A0D5F98"/>
    <w:rsid w:val="3EECF577"/>
    <w:rsid w:val="4154B638"/>
    <w:rsid w:val="43CB7D84"/>
    <w:rsid w:val="466BB2DC"/>
    <w:rsid w:val="4CEA372D"/>
    <w:rsid w:val="4D705989"/>
    <w:rsid w:val="4E0766AD"/>
    <w:rsid w:val="4FD456BA"/>
    <w:rsid w:val="4FF8C157"/>
    <w:rsid w:val="50342EB9"/>
    <w:rsid w:val="51526A0A"/>
    <w:rsid w:val="51A2C2C2"/>
    <w:rsid w:val="521C863D"/>
    <w:rsid w:val="535330D7"/>
    <w:rsid w:val="539E2E9F"/>
    <w:rsid w:val="53E55A2C"/>
    <w:rsid w:val="5448F7A6"/>
    <w:rsid w:val="572C056E"/>
    <w:rsid w:val="57983B1F"/>
    <w:rsid w:val="58BD144F"/>
    <w:rsid w:val="5A3F4FC1"/>
    <w:rsid w:val="5BDBB85D"/>
    <w:rsid w:val="600AFADC"/>
    <w:rsid w:val="60301FF3"/>
    <w:rsid w:val="60D863AD"/>
    <w:rsid w:val="60F0CF15"/>
    <w:rsid w:val="619793CE"/>
    <w:rsid w:val="6268526A"/>
    <w:rsid w:val="627F8DF5"/>
    <w:rsid w:val="62A9F9D1"/>
    <w:rsid w:val="643EDE3E"/>
    <w:rsid w:val="64AE5032"/>
    <w:rsid w:val="69A6F7CC"/>
    <w:rsid w:val="6A56E339"/>
    <w:rsid w:val="6B39EA5A"/>
    <w:rsid w:val="6BB19F9F"/>
    <w:rsid w:val="71ED6E21"/>
    <w:rsid w:val="72CF6EA0"/>
    <w:rsid w:val="733CB5E7"/>
    <w:rsid w:val="75AD7672"/>
    <w:rsid w:val="75FEEDD4"/>
    <w:rsid w:val="7776673C"/>
    <w:rsid w:val="7922E961"/>
    <w:rsid w:val="7AF5D64F"/>
    <w:rsid w:val="7B242557"/>
    <w:rsid w:val="7C45B9DF"/>
    <w:rsid w:val="7CE439AC"/>
    <w:rsid w:val="7D01CF01"/>
    <w:rsid w:val="7D118149"/>
    <w:rsid w:val="7DE21F6D"/>
    <w:rsid w:val="7E496F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71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0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701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B701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01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B701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B7019"/>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2474</Words>
  <Characters>14107</Characters>
  <Application>Microsoft Office Word</Application>
  <DocSecurity>4</DocSecurity>
  <Lines>117</Lines>
  <Paragraphs>33</Paragraphs>
  <ScaleCrop>false</ScaleCrop>
  <Company/>
  <LinksUpToDate>false</LinksUpToDate>
  <CharactersWithSpaces>16548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2024-10-17T01:33:00Z</dcterms:created>
  <dcterms:modified xsi:type="dcterms:W3CDTF">2024-10-18T18:21:00Z</dcterms:modified>
</cp:coreProperties>
</file>