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4B74" w:rsidRDefault="005E2876" w:rsidP="005E2876">
      <w:pPr>
        <w:spacing w:line="360" w:lineRule="auto"/>
        <w:rPr>
          <w:rFonts w:ascii="Times New Roman" w:hAnsi="Times New Roman" w:cs="Times New Roman"/>
          <w:b/>
          <w:sz w:val="32"/>
          <w:szCs w:val="32"/>
        </w:rPr>
      </w:pPr>
      <w:r>
        <w:rPr>
          <w:rFonts w:ascii="Times New Roman" w:hAnsi="Times New Roman" w:cs="Times New Roman"/>
          <w:b/>
          <w:noProof/>
          <w:sz w:val="32"/>
          <w:szCs w:val="32"/>
          <w:lang w:eastAsia="en-GB"/>
        </w:rPr>
        <w:drawing>
          <wp:inline distT="0" distB="0" distL="0" distR="0">
            <wp:extent cx="1946910" cy="1297940"/>
            <wp:effectExtent l="19050" t="0" r="0" b="0"/>
            <wp:docPr id="3" name="Picture 2" descr="WhatsApp Image 2022-12-27 at 17.15.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12-27 at 17.15.29.jpg"/>
                    <pic:cNvPicPr/>
                  </pic:nvPicPr>
                  <pic:blipFill>
                    <a:blip r:embed="rId7"/>
                    <a:stretch>
                      <a:fillRect/>
                    </a:stretch>
                  </pic:blipFill>
                  <pic:spPr>
                    <a:xfrm>
                      <a:off x="0" y="0"/>
                      <a:ext cx="1946910" cy="1297940"/>
                    </a:xfrm>
                    <a:prstGeom prst="rect">
                      <a:avLst/>
                    </a:prstGeom>
                  </pic:spPr>
                </pic:pic>
              </a:graphicData>
            </a:graphic>
          </wp:inline>
        </w:drawing>
      </w:r>
    </w:p>
    <w:p w:rsidR="00F92FDA" w:rsidRDefault="00F92FDA" w:rsidP="00F92FDA">
      <w:pPr>
        <w:pStyle w:val="Heading1"/>
        <w:rPr>
          <w:b w:val="0"/>
        </w:rPr>
      </w:pPr>
      <w:r>
        <w:t xml:space="preserve">    </w:t>
      </w:r>
      <w:r w:rsidR="005E2876">
        <w:t xml:space="preserve">                </w:t>
      </w:r>
      <w:r>
        <w:t xml:space="preserve">    </w:t>
      </w:r>
      <w:bookmarkStart w:id="0" w:name="_Toc122433372"/>
      <w:r>
        <w:t xml:space="preserve">HUMAN RESOURCE </w:t>
      </w:r>
      <w:r w:rsidRPr="00154119">
        <w:t>MANAGEMENT</w:t>
      </w:r>
      <w:bookmarkEnd w:id="0"/>
    </w:p>
    <w:p w:rsidR="00F92FDA" w:rsidRDefault="00F92FDA" w:rsidP="00F92FDA">
      <w:pPr>
        <w:pStyle w:val="Normal1"/>
      </w:pPr>
    </w:p>
    <w:p w:rsidR="00F92FDA" w:rsidRDefault="00F92FDA" w:rsidP="00F92FDA">
      <w:pPr>
        <w:pStyle w:val="Normal1"/>
        <w:rPr>
          <w:rFonts w:ascii="Times New Roman" w:hAnsi="Times New Roman" w:cs="Times New Roman"/>
        </w:rPr>
      </w:pPr>
      <w:r>
        <w:t xml:space="preserve">                      </w:t>
      </w:r>
      <w:r>
        <w:rPr>
          <w:rFonts w:ascii="Times New Roman" w:hAnsi="Times New Roman" w:cs="Times New Roman"/>
        </w:rPr>
        <w:t xml:space="preserve">A PROJECT SUBMITTED TO UNIVERSITY OF WALES FOR </w:t>
      </w:r>
    </w:p>
    <w:p w:rsidR="00F92FDA" w:rsidRDefault="00F92FDA" w:rsidP="00F92FDA">
      <w:pPr>
        <w:pStyle w:val="Normal1"/>
        <w:rPr>
          <w:rFonts w:ascii="Times New Roman" w:hAnsi="Times New Roman" w:cs="Times New Roman"/>
        </w:rPr>
      </w:pPr>
      <w:r>
        <w:rPr>
          <w:rFonts w:ascii="Times New Roman" w:hAnsi="Times New Roman" w:cs="Times New Roman"/>
        </w:rPr>
        <w:t xml:space="preserve">                                              MBA GENERAL MANAGEMENT.   </w:t>
      </w:r>
    </w:p>
    <w:p w:rsidR="00F92FDA" w:rsidRDefault="00F92FDA" w:rsidP="00F92FDA">
      <w:pPr>
        <w:pStyle w:val="Normal1"/>
        <w:rPr>
          <w:rFonts w:ascii="Times New Roman" w:hAnsi="Times New Roman" w:cs="Times New Roman"/>
        </w:rPr>
      </w:pPr>
      <w:r>
        <w:rPr>
          <w:rFonts w:ascii="Times New Roman" w:hAnsi="Times New Roman" w:cs="Times New Roman"/>
        </w:rPr>
        <w:t xml:space="preserve">   </w:t>
      </w:r>
    </w:p>
    <w:p w:rsidR="00F92FDA" w:rsidRDefault="00F92FDA" w:rsidP="00F92FDA">
      <w:pPr>
        <w:pStyle w:val="Normal1"/>
        <w:rPr>
          <w:rFonts w:ascii="Times New Roman" w:hAnsi="Times New Roman" w:cs="Times New Roman"/>
        </w:rPr>
      </w:pPr>
      <w:r>
        <w:rPr>
          <w:rFonts w:ascii="Times New Roman" w:hAnsi="Times New Roman" w:cs="Times New Roman"/>
        </w:rPr>
        <w:t xml:space="preserve">                                                       </w:t>
      </w:r>
      <w:r w:rsidR="005E2876">
        <w:rPr>
          <w:rFonts w:ascii="Times New Roman" w:hAnsi="Times New Roman" w:cs="Times New Roman"/>
        </w:rPr>
        <w:t xml:space="preserve"> </w:t>
      </w:r>
      <w:r>
        <w:rPr>
          <w:rFonts w:ascii="Times New Roman" w:hAnsi="Times New Roman" w:cs="Times New Roman"/>
        </w:rPr>
        <w:t xml:space="preserve">  SUBMITTED BY </w:t>
      </w:r>
    </w:p>
    <w:p w:rsidR="00F92FDA" w:rsidRDefault="00F92FDA" w:rsidP="00F92FDA">
      <w:pPr>
        <w:pStyle w:val="Normal1"/>
        <w:rPr>
          <w:rFonts w:ascii="Times New Roman" w:hAnsi="Times New Roman" w:cs="Times New Roman"/>
        </w:rPr>
      </w:pPr>
      <w:r>
        <w:rPr>
          <w:rFonts w:ascii="Times New Roman" w:hAnsi="Times New Roman" w:cs="Times New Roman"/>
        </w:rPr>
        <w:t xml:space="preserve">                                                ZIYA ERAM FEROZ DAULA </w:t>
      </w:r>
    </w:p>
    <w:p w:rsidR="00F92FDA" w:rsidRDefault="00F92FDA" w:rsidP="00F92FDA">
      <w:pPr>
        <w:pStyle w:val="Normal1"/>
        <w:rPr>
          <w:rFonts w:ascii="Times New Roman" w:hAnsi="Times New Roman" w:cs="Times New Roman"/>
        </w:rPr>
      </w:pPr>
      <w:r>
        <w:rPr>
          <w:rFonts w:ascii="Times New Roman" w:hAnsi="Times New Roman" w:cs="Times New Roman"/>
        </w:rPr>
        <w:t xml:space="preserve">                                                    </w:t>
      </w:r>
      <w:r w:rsidR="005E2876">
        <w:rPr>
          <w:rFonts w:ascii="Times New Roman" w:hAnsi="Times New Roman" w:cs="Times New Roman"/>
        </w:rPr>
        <w:t xml:space="preserve"> </w:t>
      </w:r>
      <w:r>
        <w:rPr>
          <w:rFonts w:ascii="Times New Roman" w:hAnsi="Times New Roman" w:cs="Times New Roman"/>
        </w:rPr>
        <w:t xml:space="preserve"> STUDENT ID : 2211758 </w:t>
      </w:r>
    </w:p>
    <w:p w:rsidR="00F92FDA" w:rsidRDefault="00F92FDA" w:rsidP="00F92FDA">
      <w:pPr>
        <w:pStyle w:val="Normal1"/>
        <w:rPr>
          <w:rFonts w:ascii="Times New Roman" w:hAnsi="Times New Roman" w:cs="Times New Roman"/>
        </w:rPr>
      </w:pPr>
    </w:p>
    <w:p w:rsidR="00F92FDA" w:rsidRDefault="00F92FDA" w:rsidP="00F92FDA">
      <w:pPr>
        <w:pStyle w:val="Normal1"/>
        <w:rPr>
          <w:rFonts w:ascii="Times New Roman" w:hAnsi="Times New Roman" w:cs="Times New Roman"/>
        </w:rPr>
      </w:pPr>
    </w:p>
    <w:p w:rsidR="00F92FDA" w:rsidRDefault="00F92FDA" w:rsidP="00F92FDA">
      <w:pPr>
        <w:pStyle w:val="Normal1"/>
        <w:rPr>
          <w:rFonts w:ascii="Times New Roman" w:hAnsi="Times New Roman" w:cs="Times New Roman"/>
        </w:rPr>
      </w:pPr>
      <w:r>
        <w:rPr>
          <w:rFonts w:ascii="Times New Roman" w:hAnsi="Times New Roman" w:cs="Times New Roman"/>
        </w:rPr>
        <w:t xml:space="preserve">                                                </w:t>
      </w:r>
      <w:r w:rsidR="005E2876">
        <w:rPr>
          <w:rFonts w:ascii="Times New Roman" w:hAnsi="Times New Roman" w:cs="Times New Roman"/>
        </w:rPr>
        <w:t xml:space="preserve"> </w:t>
      </w:r>
      <w:r>
        <w:rPr>
          <w:rFonts w:ascii="Times New Roman" w:hAnsi="Times New Roman" w:cs="Times New Roman"/>
        </w:rPr>
        <w:t xml:space="preserve"> UNDER THE GUIDANCE OF</w:t>
      </w:r>
    </w:p>
    <w:p w:rsidR="00F92FDA" w:rsidRDefault="00F92FDA" w:rsidP="00F92FDA">
      <w:pPr>
        <w:pStyle w:val="Normal1"/>
        <w:rPr>
          <w:rFonts w:ascii="Times New Roman" w:hAnsi="Times New Roman" w:cs="Times New Roman"/>
        </w:rPr>
      </w:pPr>
      <w:r>
        <w:rPr>
          <w:rFonts w:ascii="Times New Roman" w:hAnsi="Times New Roman" w:cs="Times New Roman"/>
        </w:rPr>
        <w:t xml:space="preserve">                       </w:t>
      </w:r>
      <w:r w:rsidR="005E2876">
        <w:rPr>
          <w:rFonts w:ascii="Times New Roman" w:hAnsi="Times New Roman" w:cs="Times New Roman"/>
        </w:rPr>
        <w:t xml:space="preserve">                         </w:t>
      </w:r>
      <w:r>
        <w:rPr>
          <w:rFonts w:ascii="Times New Roman" w:hAnsi="Times New Roman" w:cs="Times New Roman"/>
        </w:rPr>
        <w:t xml:space="preserve">  PROF.</w:t>
      </w:r>
      <w:r w:rsidR="005E2876">
        <w:rPr>
          <w:rFonts w:ascii="Times New Roman" w:hAnsi="Times New Roman" w:cs="Times New Roman"/>
        </w:rPr>
        <w:t xml:space="preserve">  MUSHFIQUR REHMAN</w:t>
      </w:r>
    </w:p>
    <w:p w:rsidR="00F92FDA" w:rsidRDefault="00F92FDA" w:rsidP="00F92FDA">
      <w:pPr>
        <w:pStyle w:val="Normal1"/>
        <w:rPr>
          <w:rFonts w:ascii="Times New Roman" w:hAnsi="Times New Roman" w:cs="Times New Roman"/>
        </w:rPr>
      </w:pPr>
    </w:p>
    <w:p w:rsidR="00F92FDA" w:rsidRDefault="00F92FDA" w:rsidP="00F92FDA">
      <w:pPr>
        <w:pStyle w:val="Normal1"/>
        <w:rPr>
          <w:rFonts w:ascii="Times New Roman" w:hAnsi="Times New Roman" w:cs="Times New Roman"/>
        </w:rPr>
      </w:pPr>
    </w:p>
    <w:p w:rsidR="00F92FDA" w:rsidRDefault="00F92FDA" w:rsidP="00F92FDA">
      <w:pPr>
        <w:pStyle w:val="Normal1"/>
        <w:rPr>
          <w:rFonts w:ascii="Times New Roman" w:hAnsi="Times New Roman" w:cs="Times New Roman"/>
        </w:rPr>
      </w:pPr>
      <w:r>
        <w:rPr>
          <w:rFonts w:ascii="Times New Roman" w:hAnsi="Times New Roman" w:cs="Times New Roman"/>
        </w:rPr>
        <w:t xml:space="preserve">                      </w:t>
      </w:r>
      <w:r w:rsidR="005E2876">
        <w:rPr>
          <w:rFonts w:ascii="Times New Roman" w:hAnsi="Times New Roman" w:cs="Times New Roman"/>
        </w:rPr>
        <w:t xml:space="preserve">    </w:t>
      </w:r>
      <w:r>
        <w:rPr>
          <w:rFonts w:ascii="Times New Roman" w:hAnsi="Times New Roman" w:cs="Times New Roman"/>
        </w:rPr>
        <w:t xml:space="preserve">      UNIVERSITY OF WALES TRINITY SAINT DAVID </w:t>
      </w:r>
    </w:p>
    <w:p w:rsidR="00F92FDA" w:rsidRDefault="00F92FDA" w:rsidP="00F92FDA">
      <w:pPr>
        <w:pStyle w:val="Normal1"/>
        <w:rPr>
          <w:rFonts w:ascii="Times New Roman" w:hAnsi="Times New Roman" w:cs="Times New Roman"/>
        </w:rPr>
      </w:pPr>
      <w:r>
        <w:rPr>
          <w:rFonts w:ascii="Times New Roman" w:hAnsi="Times New Roman" w:cs="Times New Roman"/>
        </w:rPr>
        <w:t xml:space="preserve">                                                     </w:t>
      </w:r>
      <w:r w:rsidR="005E2876">
        <w:rPr>
          <w:rFonts w:ascii="Times New Roman" w:hAnsi="Times New Roman" w:cs="Times New Roman"/>
        </w:rPr>
        <w:t xml:space="preserve">    </w:t>
      </w:r>
      <w:r>
        <w:rPr>
          <w:rFonts w:ascii="Times New Roman" w:hAnsi="Times New Roman" w:cs="Times New Roman"/>
        </w:rPr>
        <w:t xml:space="preserve"> LONDON CAMPUS</w:t>
      </w:r>
    </w:p>
    <w:p w:rsidR="00F92FDA" w:rsidRDefault="00F92FDA" w:rsidP="00F92FDA">
      <w:pPr>
        <w:pStyle w:val="Normal1"/>
        <w:rPr>
          <w:rFonts w:ascii="Times New Roman" w:hAnsi="Times New Roman" w:cs="Times New Roman"/>
        </w:rPr>
      </w:pPr>
    </w:p>
    <w:p w:rsidR="00F92FDA" w:rsidRDefault="00F92FDA" w:rsidP="00F92FDA">
      <w:pPr>
        <w:pStyle w:val="Normal1"/>
        <w:rPr>
          <w:rFonts w:ascii="Times New Roman" w:hAnsi="Times New Roman" w:cs="Times New Roman"/>
        </w:rPr>
      </w:pPr>
    </w:p>
    <w:p w:rsidR="00F92FDA" w:rsidRDefault="00F92FDA" w:rsidP="00F92FDA">
      <w:pPr>
        <w:pStyle w:val="Normal1"/>
        <w:rPr>
          <w:rFonts w:ascii="Times New Roman" w:hAnsi="Times New Roman" w:cs="Times New Roman"/>
        </w:rPr>
      </w:pPr>
    </w:p>
    <w:p w:rsidR="00904B74" w:rsidRDefault="00904B74" w:rsidP="00904B74">
      <w:pPr>
        <w:spacing w:line="360" w:lineRule="auto"/>
        <w:jc w:val="center"/>
        <w:rPr>
          <w:rFonts w:ascii="Times New Roman" w:hAnsi="Times New Roman" w:cs="Times New Roman"/>
          <w:b/>
          <w:sz w:val="32"/>
          <w:szCs w:val="32"/>
        </w:rPr>
      </w:pPr>
    </w:p>
    <w:p w:rsidR="00904B74" w:rsidRDefault="00904B74" w:rsidP="00904B74">
      <w:pPr>
        <w:spacing w:line="360" w:lineRule="auto"/>
        <w:jc w:val="center"/>
        <w:rPr>
          <w:rFonts w:ascii="Times New Roman" w:hAnsi="Times New Roman" w:cs="Times New Roman"/>
          <w:b/>
          <w:sz w:val="32"/>
          <w:szCs w:val="32"/>
        </w:rPr>
      </w:pPr>
    </w:p>
    <w:p w:rsidR="00904B74" w:rsidRDefault="00904B74" w:rsidP="00904B74">
      <w:pPr>
        <w:spacing w:line="360" w:lineRule="auto"/>
        <w:jc w:val="center"/>
        <w:rPr>
          <w:rFonts w:ascii="Times New Roman" w:hAnsi="Times New Roman" w:cs="Times New Roman"/>
          <w:b/>
          <w:sz w:val="32"/>
          <w:szCs w:val="32"/>
        </w:rPr>
      </w:pPr>
    </w:p>
    <w:p w:rsidR="00904B74" w:rsidRDefault="00904B74" w:rsidP="00904B74">
      <w:pPr>
        <w:spacing w:line="360" w:lineRule="auto"/>
        <w:jc w:val="center"/>
        <w:rPr>
          <w:rFonts w:ascii="Times New Roman" w:hAnsi="Times New Roman" w:cs="Times New Roman"/>
          <w:b/>
          <w:sz w:val="32"/>
          <w:szCs w:val="32"/>
        </w:rPr>
      </w:pPr>
    </w:p>
    <w:p w:rsidR="00904B74" w:rsidRDefault="00904B74" w:rsidP="00904B74">
      <w:pPr>
        <w:spacing w:line="360" w:lineRule="auto"/>
        <w:jc w:val="center"/>
        <w:rPr>
          <w:rFonts w:ascii="Times New Roman" w:hAnsi="Times New Roman" w:cs="Times New Roman"/>
          <w:b/>
          <w:sz w:val="32"/>
          <w:szCs w:val="32"/>
        </w:rPr>
      </w:pPr>
    </w:p>
    <w:p w:rsidR="00904B74" w:rsidRDefault="00904B74" w:rsidP="00904B74">
      <w:pPr>
        <w:spacing w:line="360" w:lineRule="auto"/>
        <w:jc w:val="center"/>
        <w:rPr>
          <w:rFonts w:ascii="Times New Roman" w:hAnsi="Times New Roman" w:cs="Times New Roman"/>
          <w:b/>
          <w:sz w:val="32"/>
          <w:szCs w:val="32"/>
        </w:rPr>
      </w:pPr>
    </w:p>
    <w:p w:rsidR="005E2876" w:rsidRDefault="005E2876" w:rsidP="00904B74">
      <w:pPr>
        <w:spacing w:line="360" w:lineRule="auto"/>
        <w:jc w:val="center"/>
        <w:rPr>
          <w:rFonts w:ascii="Times New Roman" w:hAnsi="Times New Roman" w:cs="Times New Roman"/>
          <w:b/>
          <w:sz w:val="32"/>
          <w:szCs w:val="32"/>
        </w:rPr>
      </w:pPr>
    </w:p>
    <w:p w:rsidR="005E2876" w:rsidRDefault="005E2876" w:rsidP="00904B74">
      <w:pPr>
        <w:spacing w:line="360" w:lineRule="auto"/>
        <w:jc w:val="center"/>
        <w:rPr>
          <w:rFonts w:ascii="Times New Roman" w:hAnsi="Times New Roman" w:cs="Times New Roman"/>
          <w:b/>
          <w:sz w:val="32"/>
          <w:szCs w:val="32"/>
        </w:rPr>
      </w:pPr>
    </w:p>
    <w:p w:rsidR="005E2876" w:rsidRDefault="005E2876" w:rsidP="00904B74">
      <w:pPr>
        <w:spacing w:line="360" w:lineRule="auto"/>
        <w:jc w:val="center"/>
        <w:rPr>
          <w:rFonts w:ascii="Times New Roman" w:hAnsi="Times New Roman" w:cs="Times New Roman"/>
          <w:b/>
          <w:sz w:val="32"/>
          <w:szCs w:val="32"/>
        </w:rPr>
      </w:pPr>
    </w:p>
    <w:p w:rsidR="005E2876" w:rsidRDefault="005E2876" w:rsidP="00904B74">
      <w:pPr>
        <w:spacing w:line="360" w:lineRule="auto"/>
        <w:jc w:val="center"/>
        <w:rPr>
          <w:rFonts w:ascii="Times New Roman" w:hAnsi="Times New Roman" w:cs="Times New Roman"/>
          <w:b/>
          <w:sz w:val="32"/>
          <w:szCs w:val="32"/>
        </w:rPr>
      </w:pPr>
    </w:p>
    <w:p w:rsidR="005E2876" w:rsidRDefault="005E2876" w:rsidP="00904B74">
      <w:pPr>
        <w:spacing w:line="360" w:lineRule="auto"/>
        <w:jc w:val="center"/>
        <w:rPr>
          <w:rFonts w:ascii="Times New Roman" w:hAnsi="Times New Roman" w:cs="Times New Roman"/>
          <w:b/>
          <w:sz w:val="32"/>
          <w:szCs w:val="32"/>
        </w:rPr>
      </w:pPr>
    </w:p>
    <w:p w:rsidR="005E2876" w:rsidRDefault="005E2876" w:rsidP="00904B74">
      <w:pPr>
        <w:spacing w:line="360" w:lineRule="auto"/>
        <w:jc w:val="center"/>
        <w:rPr>
          <w:rFonts w:ascii="Times New Roman" w:hAnsi="Times New Roman" w:cs="Times New Roman"/>
          <w:b/>
          <w:sz w:val="32"/>
          <w:szCs w:val="32"/>
        </w:rPr>
      </w:pPr>
    </w:p>
    <w:p w:rsidR="005E2876" w:rsidRDefault="005E2876" w:rsidP="00904B74">
      <w:pPr>
        <w:spacing w:line="360" w:lineRule="auto"/>
        <w:jc w:val="center"/>
        <w:rPr>
          <w:rFonts w:ascii="Times New Roman" w:hAnsi="Times New Roman" w:cs="Times New Roman"/>
          <w:b/>
          <w:sz w:val="32"/>
          <w:szCs w:val="32"/>
        </w:rPr>
      </w:pPr>
    </w:p>
    <w:p w:rsidR="005E2876" w:rsidRDefault="005E2876" w:rsidP="00904B74">
      <w:pPr>
        <w:spacing w:line="360" w:lineRule="auto"/>
        <w:jc w:val="center"/>
        <w:rPr>
          <w:rFonts w:ascii="Times New Roman" w:hAnsi="Times New Roman" w:cs="Times New Roman"/>
          <w:b/>
          <w:sz w:val="32"/>
          <w:szCs w:val="32"/>
        </w:rPr>
      </w:pPr>
    </w:p>
    <w:p w:rsidR="00904B74" w:rsidRPr="00904B74" w:rsidRDefault="00904B74" w:rsidP="00904B74">
      <w:pPr>
        <w:spacing w:line="360" w:lineRule="auto"/>
        <w:jc w:val="center"/>
        <w:rPr>
          <w:rFonts w:ascii="Times New Roman" w:hAnsi="Times New Roman" w:cs="Times New Roman"/>
          <w:b/>
          <w:sz w:val="32"/>
          <w:szCs w:val="32"/>
        </w:rPr>
      </w:pPr>
      <w:r w:rsidRPr="00904B74">
        <w:rPr>
          <w:rFonts w:ascii="Times New Roman" w:hAnsi="Times New Roman" w:cs="Times New Roman"/>
          <w:b/>
          <w:sz w:val="32"/>
          <w:szCs w:val="32"/>
        </w:rPr>
        <w:t>HUMAN RESOURCE STRATEGIES DURING POST COVID, P</w:t>
      </w:r>
      <w:r>
        <w:rPr>
          <w:rFonts w:ascii="Times New Roman" w:hAnsi="Times New Roman" w:cs="Times New Roman"/>
          <w:b/>
          <w:sz w:val="32"/>
          <w:szCs w:val="32"/>
        </w:rPr>
        <w:t>OST BREXIT EXTERNAL ENVIRONMENT</w:t>
      </w:r>
      <w:r w:rsidRPr="00904B74">
        <w:rPr>
          <w:rFonts w:ascii="Times New Roman" w:hAnsi="Times New Roman" w:cs="Times New Roman"/>
          <w:b/>
          <w:sz w:val="32"/>
          <w:szCs w:val="32"/>
        </w:rPr>
        <w:br w:type="page"/>
      </w:r>
    </w:p>
    <w:p w:rsidR="00D6348F" w:rsidRPr="009F34DE" w:rsidRDefault="00D6348F" w:rsidP="009F34DE">
      <w:pPr>
        <w:spacing w:line="360" w:lineRule="auto"/>
        <w:jc w:val="center"/>
        <w:rPr>
          <w:rFonts w:ascii="Times New Roman" w:hAnsi="Times New Roman" w:cs="Times New Roman"/>
          <w:b/>
          <w:sz w:val="28"/>
          <w:szCs w:val="28"/>
        </w:rPr>
      </w:pPr>
      <w:r w:rsidRPr="009F34DE">
        <w:rPr>
          <w:rFonts w:ascii="Times New Roman" w:hAnsi="Times New Roman" w:cs="Times New Roman"/>
          <w:b/>
          <w:sz w:val="28"/>
          <w:szCs w:val="28"/>
        </w:rPr>
        <w:lastRenderedPageBreak/>
        <w:t>Executive Summary</w:t>
      </w:r>
    </w:p>
    <w:p w:rsidR="00F92FDA" w:rsidRDefault="00F92FDA" w:rsidP="00F92FDA">
      <w:pPr>
        <w:spacing w:before="240" w:line="360" w:lineRule="auto"/>
        <w:jc w:val="both"/>
        <w:rPr>
          <w:rFonts w:ascii="Times New Roman" w:hAnsi="Times New Roman" w:cs="Times New Roman"/>
          <w:bCs/>
          <w:sz w:val="24"/>
          <w:szCs w:val="24"/>
        </w:rPr>
      </w:pPr>
      <w:r w:rsidRPr="00F92FDA">
        <w:rPr>
          <w:rFonts w:ascii="Times New Roman" w:hAnsi="Times New Roman" w:cs="Times New Roman"/>
          <w:sz w:val="24"/>
          <w:szCs w:val="24"/>
          <w:lang w:val="en-IN"/>
        </w:rPr>
        <w:t>This report has focused on</w:t>
      </w:r>
      <w:r>
        <w:rPr>
          <w:rFonts w:ascii="Times New Roman" w:hAnsi="Times New Roman" w:cs="Times New Roman"/>
          <w:sz w:val="24"/>
          <w:szCs w:val="24"/>
          <w:lang w:val="en-IN"/>
        </w:rPr>
        <w:t xml:space="preserve"> </w:t>
      </w:r>
      <w:r w:rsidRPr="00F92FDA">
        <w:rPr>
          <w:rFonts w:ascii="Times New Roman" w:hAnsi="Times New Roman" w:cs="Times New Roman"/>
          <w:bCs/>
          <w:sz w:val="24"/>
          <w:szCs w:val="24"/>
        </w:rPr>
        <w:t>human resource strategies during post covid, post brexit external environment. There are various types of problems are being faced by the management of companies after Covid 19 and the Brexit. The situation of the labour market in the UK has been discussed herewith the report along with that the changes that took place in the human resource strategies during post covid and post Brexit have been explored. Different internal factors that effect</w:t>
      </w:r>
      <w:r w:rsidR="005E2876">
        <w:rPr>
          <w:rFonts w:ascii="Times New Roman" w:hAnsi="Times New Roman" w:cs="Times New Roman"/>
          <w:bCs/>
          <w:sz w:val="24"/>
          <w:szCs w:val="24"/>
        </w:rPr>
        <w:t xml:space="preserve"> </w:t>
      </w:r>
      <w:r w:rsidRPr="00F92FDA">
        <w:rPr>
          <w:rFonts w:ascii="Times New Roman" w:hAnsi="Times New Roman" w:cs="Times New Roman"/>
          <w:bCs/>
          <w:sz w:val="24"/>
          <w:szCs w:val="24"/>
        </w:rPr>
        <w:t xml:space="preserve"> the human resource strategies of organisations have been also</w:t>
      </w:r>
      <w:r w:rsidR="005E2876">
        <w:rPr>
          <w:rFonts w:ascii="Times New Roman" w:hAnsi="Times New Roman" w:cs="Times New Roman"/>
          <w:bCs/>
          <w:sz w:val="24"/>
          <w:szCs w:val="24"/>
        </w:rPr>
        <w:t xml:space="preserve"> depicted herewith this report</w:t>
      </w:r>
    </w:p>
    <w:p w:rsidR="005E2876" w:rsidRPr="00F92FDA" w:rsidRDefault="005E2876" w:rsidP="00F92FDA">
      <w:pPr>
        <w:spacing w:before="240" w:line="360" w:lineRule="auto"/>
        <w:jc w:val="both"/>
        <w:rPr>
          <w:rFonts w:ascii="Times New Roman" w:hAnsi="Times New Roman" w:cs="Times New Roman"/>
          <w:sz w:val="24"/>
          <w:szCs w:val="24"/>
          <w:lang w:val="en-IN"/>
        </w:rPr>
      </w:pPr>
    </w:p>
    <w:p w:rsidR="000A24FE" w:rsidRDefault="000A24FE">
      <w:pPr>
        <w:rPr>
          <w:rFonts w:ascii="Times New Roman" w:hAnsi="Times New Roman" w:cs="Times New Roman"/>
          <w:sz w:val="24"/>
          <w:szCs w:val="24"/>
        </w:rPr>
      </w:pPr>
    </w:p>
    <w:p w:rsidR="005E2876" w:rsidRDefault="005E2876">
      <w:pPr>
        <w:rPr>
          <w:rFonts w:ascii="Times New Roman" w:hAnsi="Times New Roman" w:cs="Times New Roman"/>
          <w:sz w:val="24"/>
          <w:szCs w:val="24"/>
        </w:rPr>
      </w:pPr>
    </w:p>
    <w:p w:rsidR="005E2876" w:rsidRDefault="005E2876">
      <w:pPr>
        <w:rPr>
          <w:rFonts w:ascii="Times New Roman" w:hAnsi="Times New Roman" w:cs="Times New Roman"/>
          <w:sz w:val="24"/>
          <w:szCs w:val="24"/>
        </w:rPr>
      </w:pPr>
    </w:p>
    <w:p w:rsidR="005E2876" w:rsidRDefault="005E2876">
      <w:pPr>
        <w:rPr>
          <w:rFonts w:ascii="Times New Roman" w:hAnsi="Times New Roman" w:cs="Times New Roman"/>
          <w:sz w:val="24"/>
          <w:szCs w:val="24"/>
        </w:rPr>
      </w:pPr>
    </w:p>
    <w:p w:rsidR="005E2876" w:rsidRDefault="005E2876">
      <w:pPr>
        <w:rPr>
          <w:rFonts w:ascii="Times New Roman" w:hAnsi="Times New Roman" w:cs="Times New Roman"/>
          <w:sz w:val="24"/>
          <w:szCs w:val="24"/>
        </w:rPr>
      </w:pPr>
    </w:p>
    <w:p w:rsidR="005E2876" w:rsidRDefault="005E2876">
      <w:pPr>
        <w:rPr>
          <w:rFonts w:ascii="Times New Roman" w:hAnsi="Times New Roman" w:cs="Times New Roman"/>
          <w:sz w:val="24"/>
          <w:szCs w:val="24"/>
        </w:rPr>
      </w:pPr>
    </w:p>
    <w:p w:rsidR="005E2876" w:rsidRDefault="005E2876">
      <w:pPr>
        <w:rPr>
          <w:rFonts w:ascii="Times New Roman" w:hAnsi="Times New Roman" w:cs="Times New Roman"/>
          <w:sz w:val="24"/>
          <w:szCs w:val="24"/>
        </w:rPr>
      </w:pPr>
    </w:p>
    <w:p w:rsidR="005E2876" w:rsidRDefault="005E2876">
      <w:pPr>
        <w:rPr>
          <w:rFonts w:ascii="Times New Roman" w:hAnsi="Times New Roman" w:cs="Times New Roman"/>
          <w:sz w:val="24"/>
          <w:szCs w:val="24"/>
        </w:rPr>
      </w:pPr>
    </w:p>
    <w:p w:rsidR="005E2876" w:rsidRDefault="005E2876">
      <w:pPr>
        <w:rPr>
          <w:rFonts w:ascii="Times New Roman" w:hAnsi="Times New Roman" w:cs="Times New Roman"/>
          <w:sz w:val="24"/>
          <w:szCs w:val="24"/>
        </w:rPr>
      </w:pPr>
    </w:p>
    <w:p w:rsidR="005E2876" w:rsidRDefault="005E2876">
      <w:pPr>
        <w:rPr>
          <w:rFonts w:ascii="Times New Roman" w:hAnsi="Times New Roman" w:cs="Times New Roman"/>
          <w:sz w:val="24"/>
          <w:szCs w:val="24"/>
        </w:rPr>
      </w:pPr>
    </w:p>
    <w:p w:rsidR="005E2876" w:rsidRDefault="005E2876">
      <w:pPr>
        <w:rPr>
          <w:rFonts w:ascii="Times New Roman" w:hAnsi="Times New Roman" w:cs="Times New Roman"/>
          <w:sz w:val="24"/>
          <w:szCs w:val="24"/>
        </w:rPr>
      </w:pPr>
    </w:p>
    <w:p w:rsidR="005E2876" w:rsidRDefault="005E2876">
      <w:pPr>
        <w:rPr>
          <w:rFonts w:ascii="Times New Roman" w:hAnsi="Times New Roman" w:cs="Times New Roman"/>
          <w:sz w:val="24"/>
          <w:szCs w:val="24"/>
        </w:rPr>
      </w:pPr>
    </w:p>
    <w:p w:rsidR="005E2876" w:rsidRDefault="005E2876">
      <w:pPr>
        <w:rPr>
          <w:rFonts w:ascii="Times New Roman" w:hAnsi="Times New Roman" w:cs="Times New Roman"/>
          <w:sz w:val="24"/>
          <w:szCs w:val="24"/>
        </w:rPr>
      </w:pPr>
    </w:p>
    <w:p w:rsidR="005E2876" w:rsidRDefault="005E2876">
      <w:pPr>
        <w:rPr>
          <w:rFonts w:ascii="Times New Roman" w:hAnsi="Times New Roman" w:cs="Times New Roman"/>
          <w:sz w:val="24"/>
          <w:szCs w:val="24"/>
        </w:rPr>
      </w:pPr>
    </w:p>
    <w:p w:rsidR="005E2876" w:rsidRDefault="005E2876">
      <w:pPr>
        <w:rPr>
          <w:rFonts w:ascii="Times New Roman" w:hAnsi="Times New Roman" w:cs="Times New Roman"/>
          <w:sz w:val="24"/>
          <w:szCs w:val="24"/>
        </w:rPr>
      </w:pPr>
    </w:p>
    <w:sdt>
      <w:sdtPr>
        <w:rPr>
          <w:rFonts w:asciiTheme="minorHAnsi" w:eastAsiaTheme="minorHAnsi" w:hAnsiTheme="minorHAnsi" w:cstheme="minorBidi"/>
          <w:b w:val="0"/>
          <w:bCs w:val="0"/>
          <w:color w:val="auto"/>
          <w:sz w:val="22"/>
          <w:szCs w:val="22"/>
          <w:lang w:val="en-GB"/>
        </w:rPr>
        <w:id w:val="19962410"/>
        <w:docPartObj>
          <w:docPartGallery w:val="Table of Contents"/>
          <w:docPartUnique/>
        </w:docPartObj>
      </w:sdtPr>
      <w:sdtEndPr>
        <w:rPr>
          <w:rFonts w:ascii="Times New Roman" w:hAnsi="Times New Roman" w:cs="Times New Roman"/>
          <w:sz w:val="24"/>
          <w:szCs w:val="24"/>
        </w:rPr>
      </w:sdtEndPr>
      <w:sdtContent>
        <w:p w:rsidR="00AD7B4C" w:rsidRPr="00F41040" w:rsidRDefault="00AD7B4C" w:rsidP="00AD7B4C">
          <w:pPr>
            <w:pStyle w:val="TOCHeading"/>
            <w:spacing w:line="360" w:lineRule="auto"/>
            <w:jc w:val="center"/>
            <w:rPr>
              <w:rFonts w:ascii="Times New Roman" w:hAnsi="Times New Roman" w:cs="Times New Roman"/>
            </w:rPr>
          </w:pPr>
          <w:r w:rsidRPr="00F41040">
            <w:rPr>
              <w:rFonts w:ascii="Times New Roman" w:hAnsi="Times New Roman" w:cs="Times New Roman"/>
              <w:color w:val="000000" w:themeColor="text1"/>
            </w:rPr>
            <w:t>Table of Contents</w:t>
          </w:r>
        </w:p>
        <w:p w:rsidR="00F41040" w:rsidRPr="005E2876" w:rsidRDefault="0004133E" w:rsidP="00F41040">
          <w:pPr>
            <w:pStyle w:val="TOC1"/>
            <w:tabs>
              <w:tab w:val="right" w:leader="dot" w:pos="9350"/>
            </w:tabs>
            <w:spacing w:line="360" w:lineRule="auto"/>
            <w:jc w:val="both"/>
            <w:rPr>
              <w:rFonts w:ascii="Times New Roman" w:eastAsiaTheme="minorEastAsia" w:hAnsi="Times New Roman" w:cs="Times New Roman"/>
              <w:noProof/>
              <w:sz w:val="24"/>
              <w:lang w:val="en-US"/>
            </w:rPr>
          </w:pPr>
          <w:r w:rsidRPr="00F41040">
            <w:rPr>
              <w:rFonts w:ascii="Times New Roman" w:hAnsi="Times New Roman" w:cs="Times New Roman"/>
              <w:sz w:val="24"/>
              <w:szCs w:val="24"/>
            </w:rPr>
            <w:fldChar w:fldCharType="begin"/>
          </w:r>
          <w:r w:rsidR="00AD7B4C" w:rsidRPr="00F41040">
            <w:rPr>
              <w:rFonts w:ascii="Times New Roman" w:hAnsi="Times New Roman" w:cs="Times New Roman"/>
              <w:sz w:val="24"/>
              <w:szCs w:val="24"/>
            </w:rPr>
            <w:instrText xml:space="preserve"> TOC \o "1-3" \h \z \u </w:instrText>
          </w:r>
          <w:r w:rsidRPr="00F41040">
            <w:rPr>
              <w:rFonts w:ascii="Times New Roman" w:hAnsi="Times New Roman" w:cs="Times New Roman"/>
              <w:sz w:val="24"/>
              <w:szCs w:val="24"/>
            </w:rPr>
            <w:fldChar w:fldCharType="separate"/>
          </w:r>
          <w:r w:rsidR="005E2876">
            <w:rPr>
              <w:rFonts w:ascii="Times New Roman" w:hAnsi="Times New Roman" w:cs="Times New Roman"/>
              <w:sz w:val="24"/>
              <w:szCs w:val="24"/>
            </w:rPr>
            <w:t>Introduction………………………………………………………………………………………..5</w:t>
          </w:r>
        </w:p>
        <w:p w:rsidR="00F41040" w:rsidRPr="00F41040" w:rsidRDefault="0004133E" w:rsidP="00F41040">
          <w:pPr>
            <w:pStyle w:val="TOC1"/>
            <w:tabs>
              <w:tab w:val="right" w:leader="dot" w:pos="9350"/>
            </w:tabs>
            <w:spacing w:line="360" w:lineRule="auto"/>
            <w:jc w:val="both"/>
            <w:rPr>
              <w:rFonts w:ascii="Times New Roman" w:eastAsiaTheme="minorEastAsia" w:hAnsi="Times New Roman" w:cs="Times New Roman"/>
              <w:noProof/>
              <w:sz w:val="24"/>
              <w:lang w:val="en-US"/>
            </w:rPr>
          </w:pPr>
          <w:hyperlink w:anchor="_Toc123382743" w:history="1">
            <w:r w:rsidR="00F41040" w:rsidRPr="00F41040">
              <w:rPr>
                <w:rStyle w:val="Hyperlink"/>
                <w:rFonts w:ascii="Times New Roman" w:hAnsi="Times New Roman" w:cs="Times New Roman"/>
                <w:noProof/>
                <w:sz w:val="24"/>
              </w:rPr>
              <w:t>Analyzing the situation of the labor market in UK</w:t>
            </w:r>
            <w:r w:rsidR="00F41040" w:rsidRPr="00F41040">
              <w:rPr>
                <w:rFonts w:ascii="Times New Roman" w:hAnsi="Times New Roman" w:cs="Times New Roman"/>
                <w:noProof/>
                <w:webHidden/>
                <w:sz w:val="24"/>
              </w:rPr>
              <w:tab/>
            </w:r>
            <w:r w:rsidRPr="00F41040">
              <w:rPr>
                <w:rFonts w:ascii="Times New Roman" w:hAnsi="Times New Roman" w:cs="Times New Roman"/>
                <w:noProof/>
                <w:webHidden/>
                <w:sz w:val="24"/>
              </w:rPr>
              <w:fldChar w:fldCharType="begin"/>
            </w:r>
            <w:r w:rsidR="00F41040" w:rsidRPr="00F41040">
              <w:rPr>
                <w:rFonts w:ascii="Times New Roman" w:hAnsi="Times New Roman" w:cs="Times New Roman"/>
                <w:noProof/>
                <w:webHidden/>
                <w:sz w:val="24"/>
              </w:rPr>
              <w:instrText xml:space="preserve"> PAGEREF _Toc123382743 \h </w:instrText>
            </w:r>
            <w:r w:rsidRPr="00F41040">
              <w:rPr>
                <w:rFonts w:ascii="Times New Roman" w:hAnsi="Times New Roman" w:cs="Times New Roman"/>
                <w:noProof/>
                <w:webHidden/>
                <w:sz w:val="24"/>
              </w:rPr>
            </w:r>
            <w:r w:rsidRPr="00F41040">
              <w:rPr>
                <w:rFonts w:ascii="Times New Roman" w:hAnsi="Times New Roman" w:cs="Times New Roman"/>
                <w:noProof/>
                <w:webHidden/>
                <w:sz w:val="24"/>
              </w:rPr>
              <w:fldChar w:fldCharType="separate"/>
            </w:r>
            <w:r w:rsidR="005E2876">
              <w:rPr>
                <w:rFonts w:ascii="Times New Roman" w:hAnsi="Times New Roman" w:cs="Times New Roman"/>
                <w:noProof/>
                <w:webHidden/>
                <w:sz w:val="24"/>
              </w:rPr>
              <w:t>5</w:t>
            </w:r>
            <w:r w:rsidRPr="00F41040">
              <w:rPr>
                <w:rFonts w:ascii="Times New Roman" w:hAnsi="Times New Roman" w:cs="Times New Roman"/>
                <w:noProof/>
                <w:webHidden/>
                <w:sz w:val="24"/>
              </w:rPr>
              <w:fldChar w:fldCharType="end"/>
            </w:r>
          </w:hyperlink>
        </w:p>
        <w:p w:rsidR="00F41040" w:rsidRPr="00F41040" w:rsidRDefault="0004133E" w:rsidP="00F41040">
          <w:pPr>
            <w:pStyle w:val="TOC1"/>
            <w:tabs>
              <w:tab w:val="right" w:leader="dot" w:pos="9350"/>
            </w:tabs>
            <w:spacing w:line="360" w:lineRule="auto"/>
            <w:jc w:val="both"/>
            <w:rPr>
              <w:rFonts w:ascii="Times New Roman" w:eastAsiaTheme="minorEastAsia" w:hAnsi="Times New Roman" w:cs="Times New Roman"/>
              <w:noProof/>
              <w:sz w:val="24"/>
              <w:lang w:val="en-US"/>
            </w:rPr>
          </w:pPr>
          <w:hyperlink w:anchor="_Toc123382744" w:history="1">
            <w:r w:rsidR="00F41040" w:rsidRPr="00F41040">
              <w:rPr>
                <w:rStyle w:val="Hyperlink"/>
                <w:rFonts w:ascii="Times New Roman" w:hAnsi="Times New Roman" w:cs="Times New Roman"/>
                <w:noProof/>
                <w:sz w:val="24"/>
              </w:rPr>
              <w:t>Changes take place in human resource strategies during Post COVID external environment</w:t>
            </w:r>
            <w:r w:rsidR="00F41040" w:rsidRPr="00F41040">
              <w:rPr>
                <w:rFonts w:ascii="Times New Roman" w:hAnsi="Times New Roman" w:cs="Times New Roman"/>
                <w:noProof/>
                <w:webHidden/>
                <w:sz w:val="24"/>
              </w:rPr>
              <w:tab/>
            </w:r>
            <w:r w:rsidRPr="00F41040">
              <w:rPr>
                <w:rFonts w:ascii="Times New Roman" w:hAnsi="Times New Roman" w:cs="Times New Roman"/>
                <w:noProof/>
                <w:webHidden/>
                <w:sz w:val="24"/>
              </w:rPr>
              <w:fldChar w:fldCharType="begin"/>
            </w:r>
            <w:r w:rsidR="00F41040" w:rsidRPr="00F41040">
              <w:rPr>
                <w:rFonts w:ascii="Times New Roman" w:hAnsi="Times New Roman" w:cs="Times New Roman"/>
                <w:noProof/>
                <w:webHidden/>
                <w:sz w:val="24"/>
              </w:rPr>
              <w:instrText xml:space="preserve"> PAGEREF _Toc123382744 \h </w:instrText>
            </w:r>
            <w:r w:rsidRPr="00F41040">
              <w:rPr>
                <w:rFonts w:ascii="Times New Roman" w:hAnsi="Times New Roman" w:cs="Times New Roman"/>
                <w:noProof/>
                <w:webHidden/>
                <w:sz w:val="24"/>
              </w:rPr>
            </w:r>
            <w:r w:rsidRPr="00F41040">
              <w:rPr>
                <w:rFonts w:ascii="Times New Roman" w:hAnsi="Times New Roman" w:cs="Times New Roman"/>
                <w:noProof/>
                <w:webHidden/>
                <w:sz w:val="24"/>
              </w:rPr>
              <w:fldChar w:fldCharType="separate"/>
            </w:r>
            <w:r w:rsidR="005E2876">
              <w:rPr>
                <w:rFonts w:ascii="Times New Roman" w:hAnsi="Times New Roman" w:cs="Times New Roman"/>
                <w:noProof/>
                <w:webHidden/>
                <w:sz w:val="24"/>
              </w:rPr>
              <w:t>6</w:t>
            </w:r>
            <w:r w:rsidRPr="00F41040">
              <w:rPr>
                <w:rFonts w:ascii="Times New Roman" w:hAnsi="Times New Roman" w:cs="Times New Roman"/>
                <w:noProof/>
                <w:webHidden/>
                <w:sz w:val="24"/>
              </w:rPr>
              <w:fldChar w:fldCharType="end"/>
            </w:r>
          </w:hyperlink>
        </w:p>
        <w:p w:rsidR="00F41040" w:rsidRPr="00F41040" w:rsidRDefault="0004133E" w:rsidP="00F41040">
          <w:pPr>
            <w:pStyle w:val="TOC1"/>
            <w:tabs>
              <w:tab w:val="right" w:leader="dot" w:pos="9350"/>
            </w:tabs>
            <w:spacing w:line="360" w:lineRule="auto"/>
            <w:jc w:val="both"/>
            <w:rPr>
              <w:rFonts w:ascii="Times New Roman" w:eastAsiaTheme="minorEastAsia" w:hAnsi="Times New Roman" w:cs="Times New Roman"/>
              <w:noProof/>
              <w:sz w:val="24"/>
              <w:lang w:val="en-US"/>
            </w:rPr>
          </w:pPr>
          <w:hyperlink w:anchor="_Toc123382745" w:history="1">
            <w:r w:rsidR="00F41040" w:rsidRPr="00F41040">
              <w:rPr>
                <w:rStyle w:val="Hyperlink"/>
                <w:rFonts w:ascii="Times New Roman" w:hAnsi="Times New Roman" w:cs="Times New Roman"/>
                <w:noProof/>
                <w:sz w:val="24"/>
              </w:rPr>
              <w:t>Changes take place in human resource strategies during Post Brexit external environment</w:t>
            </w:r>
            <w:r w:rsidR="00F41040" w:rsidRPr="00F41040">
              <w:rPr>
                <w:rFonts w:ascii="Times New Roman" w:hAnsi="Times New Roman" w:cs="Times New Roman"/>
                <w:noProof/>
                <w:webHidden/>
                <w:sz w:val="24"/>
              </w:rPr>
              <w:tab/>
            </w:r>
            <w:r w:rsidRPr="00F41040">
              <w:rPr>
                <w:rFonts w:ascii="Times New Roman" w:hAnsi="Times New Roman" w:cs="Times New Roman"/>
                <w:noProof/>
                <w:webHidden/>
                <w:sz w:val="24"/>
              </w:rPr>
              <w:fldChar w:fldCharType="begin"/>
            </w:r>
            <w:r w:rsidR="00F41040" w:rsidRPr="00F41040">
              <w:rPr>
                <w:rFonts w:ascii="Times New Roman" w:hAnsi="Times New Roman" w:cs="Times New Roman"/>
                <w:noProof/>
                <w:webHidden/>
                <w:sz w:val="24"/>
              </w:rPr>
              <w:instrText xml:space="preserve"> PAGEREF _Toc123382745 \h </w:instrText>
            </w:r>
            <w:r w:rsidRPr="00F41040">
              <w:rPr>
                <w:rFonts w:ascii="Times New Roman" w:hAnsi="Times New Roman" w:cs="Times New Roman"/>
                <w:noProof/>
                <w:webHidden/>
                <w:sz w:val="24"/>
              </w:rPr>
            </w:r>
            <w:r w:rsidRPr="00F41040">
              <w:rPr>
                <w:rFonts w:ascii="Times New Roman" w:hAnsi="Times New Roman" w:cs="Times New Roman"/>
                <w:noProof/>
                <w:webHidden/>
                <w:sz w:val="24"/>
              </w:rPr>
              <w:fldChar w:fldCharType="separate"/>
            </w:r>
            <w:r w:rsidR="005E2876">
              <w:rPr>
                <w:rFonts w:ascii="Times New Roman" w:hAnsi="Times New Roman" w:cs="Times New Roman"/>
                <w:noProof/>
                <w:webHidden/>
                <w:sz w:val="24"/>
              </w:rPr>
              <w:t>8</w:t>
            </w:r>
            <w:r w:rsidRPr="00F41040">
              <w:rPr>
                <w:rFonts w:ascii="Times New Roman" w:hAnsi="Times New Roman" w:cs="Times New Roman"/>
                <w:noProof/>
                <w:webHidden/>
                <w:sz w:val="24"/>
              </w:rPr>
              <w:fldChar w:fldCharType="end"/>
            </w:r>
          </w:hyperlink>
        </w:p>
        <w:p w:rsidR="00F41040" w:rsidRPr="00F41040" w:rsidRDefault="0004133E" w:rsidP="00F41040">
          <w:pPr>
            <w:pStyle w:val="TOC1"/>
            <w:tabs>
              <w:tab w:val="right" w:leader="dot" w:pos="9350"/>
            </w:tabs>
            <w:spacing w:line="360" w:lineRule="auto"/>
            <w:jc w:val="both"/>
            <w:rPr>
              <w:rFonts w:ascii="Times New Roman" w:eastAsiaTheme="minorEastAsia" w:hAnsi="Times New Roman" w:cs="Times New Roman"/>
              <w:noProof/>
              <w:sz w:val="24"/>
              <w:lang w:val="en-US"/>
            </w:rPr>
          </w:pPr>
          <w:hyperlink w:anchor="_Toc123382746" w:history="1">
            <w:r w:rsidR="00F41040" w:rsidRPr="00F41040">
              <w:rPr>
                <w:rStyle w:val="Hyperlink"/>
                <w:rFonts w:ascii="Times New Roman" w:hAnsi="Times New Roman" w:cs="Times New Roman"/>
                <w:noProof/>
                <w:sz w:val="24"/>
              </w:rPr>
              <w:t>Analyzing the Ways of the </w:t>
            </w:r>
            <w:r w:rsidR="00F41040" w:rsidRPr="00F41040">
              <w:rPr>
                <w:rStyle w:val="Hyperlink"/>
                <w:rFonts w:ascii="Times New Roman" w:hAnsi="Times New Roman" w:cs="Times New Roman"/>
                <w:i/>
                <w:iCs/>
                <w:noProof/>
                <w:sz w:val="24"/>
              </w:rPr>
              <w:t>“human resourcing strategies”</w:t>
            </w:r>
            <w:r w:rsidR="00F41040" w:rsidRPr="00F41040">
              <w:rPr>
                <w:rStyle w:val="Hyperlink"/>
                <w:rFonts w:ascii="Times New Roman" w:hAnsi="Times New Roman" w:cs="Times New Roman"/>
                <w:noProof/>
                <w:sz w:val="24"/>
              </w:rPr>
              <w:t> are affected by internal factors</w:t>
            </w:r>
            <w:r w:rsidR="00F41040" w:rsidRPr="00F41040">
              <w:rPr>
                <w:rFonts w:ascii="Times New Roman" w:hAnsi="Times New Roman" w:cs="Times New Roman"/>
                <w:noProof/>
                <w:webHidden/>
                <w:sz w:val="24"/>
              </w:rPr>
              <w:tab/>
            </w:r>
            <w:r w:rsidRPr="00F41040">
              <w:rPr>
                <w:rFonts w:ascii="Times New Roman" w:hAnsi="Times New Roman" w:cs="Times New Roman"/>
                <w:noProof/>
                <w:webHidden/>
                <w:sz w:val="24"/>
              </w:rPr>
              <w:fldChar w:fldCharType="begin"/>
            </w:r>
            <w:r w:rsidR="00F41040" w:rsidRPr="00F41040">
              <w:rPr>
                <w:rFonts w:ascii="Times New Roman" w:hAnsi="Times New Roman" w:cs="Times New Roman"/>
                <w:noProof/>
                <w:webHidden/>
                <w:sz w:val="24"/>
              </w:rPr>
              <w:instrText xml:space="preserve"> PAGEREF _Toc123382746 \h </w:instrText>
            </w:r>
            <w:r w:rsidRPr="00F41040">
              <w:rPr>
                <w:rFonts w:ascii="Times New Roman" w:hAnsi="Times New Roman" w:cs="Times New Roman"/>
                <w:noProof/>
                <w:webHidden/>
                <w:sz w:val="24"/>
              </w:rPr>
            </w:r>
            <w:r w:rsidRPr="00F41040">
              <w:rPr>
                <w:rFonts w:ascii="Times New Roman" w:hAnsi="Times New Roman" w:cs="Times New Roman"/>
                <w:noProof/>
                <w:webHidden/>
                <w:sz w:val="24"/>
              </w:rPr>
              <w:fldChar w:fldCharType="separate"/>
            </w:r>
            <w:r w:rsidR="005E2876">
              <w:rPr>
                <w:rFonts w:ascii="Times New Roman" w:hAnsi="Times New Roman" w:cs="Times New Roman"/>
                <w:noProof/>
                <w:webHidden/>
                <w:sz w:val="24"/>
              </w:rPr>
              <w:t>10</w:t>
            </w:r>
            <w:r w:rsidRPr="00F41040">
              <w:rPr>
                <w:rFonts w:ascii="Times New Roman" w:hAnsi="Times New Roman" w:cs="Times New Roman"/>
                <w:noProof/>
                <w:webHidden/>
                <w:sz w:val="24"/>
              </w:rPr>
              <w:fldChar w:fldCharType="end"/>
            </w:r>
          </w:hyperlink>
        </w:p>
        <w:p w:rsidR="00F41040" w:rsidRPr="00F41040" w:rsidRDefault="0004133E" w:rsidP="00F41040">
          <w:pPr>
            <w:pStyle w:val="TOC1"/>
            <w:tabs>
              <w:tab w:val="right" w:leader="dot" w:pos="9350"/>
            </w:tabs>
            <w:spacing w:line="360" w:lineRule="auto"/>
            <w:jc w:val="both"/>
            <w:rPr>
              <w:rFonts w:ascii="Times New Roman" w:eastAsiaTheme="minorEastAsia" w:hAnsi="Times New Roman" w:cs="Times New Roman"/>
              <w:noProof/>
              <w:sz w:val="24"/>
              <w:lang w:val="en-US"/>
            </w:rPr>
          </w:pPr>
          <w:hyperlink w:anchor="_Toc123382747" w:history="1">
            <w:r w:rsidR="00F41040" w:rsidRPr="00F41040">
              <w:rPr>
                <w:rStyle w:val="Hyperlink"/>
                <w:rFonts w:ascii="Times New Roman" w:hAnsi="Times New Roman" w:cs="Times New Roman"/>
                <w:noProof/>
                <w:sz w:val="24"/>
              </w:rPr>
              <w:t>Conclusion</w:t>
            </w:r>
            <w:r w:rsidR="00F41040" w:rsidRPr="00F41040">
              <w:rPr>
                <w:rFonts w:ascii="Times New Roman" w:hAnsi="Times New Roman" w:cs="Times New Roman"/>
                <w:noProof/>
                <w:webHidden/>
                <w:sz w:val="24"/>
              </w:rPr>
              <w:tab/>
            </w:r>
            <w:r w:rsidRPr="00F41040">
              <w:rPr>
                <w:rFonts w:ascii="Times New Roman" w:hAnsi="Times New Roman" w:cs="Times New Roman"/>
                <w:noProof/>
                <w:webHidden/>
                <w:sz w:val="24"/>
              </w:rPr>
              <w:fldChar w:fldCharType="begin"/>
            </w:r>
            <w:r w:rsidR="00F41040" w:rsidRPr="00F41040">
              <w:rPr>
                <w:rFonts w:ascii="Times New Roman" w:hAnsi="Times New Roman" w:cs="Times New Roman"/>
                <w:noProof/>
                <w:webHidden/>
                <w:sz w:val="24"/>
              </w:rPr>
              <w:instrText xml:space="preserve"> PAGEREF _Toc123382747 \h </w:instrText>
            </w:r>
            <w:r w:rsidRPr="00F41040">
              <w:rPr>
                <w:rFonts w:ascii="Times New Roman" w:hAnsi="Times New Roman" w:cs="Times New Roman"/>
                <w:noProof/>
                <w:webHidden/>
                <w:sz w:val="24"/>
              </w:rPr>
            </w:r>
            <w:r w:rsidRPr="00F41040">
              <w:rPr>
                <w:rFonts w:ascii="Times New Roman" w:hAnsi="Times New Roman" w:cs="Times New Roman"/>
                <w:noProof/>
                <w:webHidden/>
                <w:sz w:val="24"/>
              </w:rPr>
              <w:fldChar w:fldCharType="separate"/>
            </w:r>
            <w:r w:rsidR="005E2876">
              <w:rPr>
                <w:rFonts w:ascii="Times New Roman" w:hAnsi="Times New Roman" w:cs="Times New Roman"/>
                <w:noProof/>
                <w:webHidden/>
                <w:sz w:val="24"/>
              </w:rPr>
              <w:t>12</w:t>
            </w:r>
            <w:r w:rsidRPr="00F41040">
              <w:rPr>
                <w:rFonts w:ascii="Times New Roman" w:hAnsi="Times New Roman" w:cs="Times New Roman"/>
                <w:noProof/>
                <w:webHidden/>
                <w:sz w:val="24"/>
              </w:rPr>
              <w:fldChar w:fldCharType="end"/>
            </w:r>
          </w:hyperlink>
        </w:p>
        <w:p w:rsidR="00F41040" w:rsidRPr="00F41040" w:rsidRDefault="0004133E" w:rsidP="00F41040">
          <w:pPr>
            <w:pStyle w:val="TOC1"/>
            <w:tabs>
              <w:tab w:val="right" w:leader="dot" w:pos="9350"/>
            </w:tabs>
            <w:spacing w:line="360" w:lineRule="auto"/>
            <w:jc w:val="both"/>
            <w:rPr>
              <w:rFonts w:ascii="Times New Roman" w:eastAsiaTheme="minorEastAsia" w:hAnsi="Times New Roman" w:cs="Times New Roman"/>
              <w:noProof/>
              <w:sz w:val="24"/>
              <w:lang w:val="en-US"/>
            </w:rPr>
          </w:pPr>
          <w:hyperlink w:anchor="_Toc123382748" w:history="1">
            <w:r w:rsidR="00F41040" w:rsidRPr="00F41040">
              <w:rPr>
                <w:rStyle w:val="Hyperlink"/>
                <w:rFonts w:ascii="Times New Roman" w:hAnsi="Times New Roman" w:cs="Times New Roman"/>
                <w:noProof/>
                <w:sz w:val="24"/>
              </w:rPr>
              <w:t>References</w:t>
            </w:r>
            <w:r w:rsidR="00F41040" w:rsidRPr="00F41040">
              <w:rPr>
                <w:rFonts w:ascii="Times New Roman" w:hAnsi="Times New Roman" w:cs="Times New Roman"/>
                <w:noProof/>
                <w:webHidden/>
                <w:sz w:val="24"/>
              </w:rPr>
              <w:tab/>
            </w:r>
            <w:r w:rsidRPr="00F41040">
              <w:rPr>
                <w:rFonts w:ascii="Times New Roman" w:hAnsi="Times New Roman" w:cs="Times New Roman"/>
                <w:noProof/>
                <w:webHidden/>
                <w:sz w:val="24"/>
              </w:rPr>
              <w:fldChar w:fldCharType="begin"/>
            </w:r>
            <w:r w:rsidR="00F41040" w:rsidRPr="00F41040">
              <w:rPr>
                <w:rFonts w:ascii="Times New Roman" w:hAnsi="Times New Roman" w:cs="Times New Roman"/>
                <w:noProof/>
                <w:webHidden/>
                <w:sz w:val="24"/>
              </w:rPr>
              <w:instrText xml:space="preserve"> PAGEREF _Toc123382748 \h </w:instrText>
            </w:r>
            <w:r w:rsidRPr="00F41040">
              <w:rPr>
                <w:rFonts w:ascii="Times New Roman" w:hAnsi="Times New Roman" w:cs="Times New Roman"/>
                <w:noProof/>
                <w:webHidden/>
                <w:sz w:val="24"/>
              </w:rPr>
            </w:r>
            <w:r w:rsidRPr="00F41040">
              <w:rPr>
                <w:rFonts w:ascii="Times New Roman" w:hAnsi="Times New Roman" w:cs="Times New Roman"/>
                <w:noProof/>
                <w:webHidden/>
                <w:sz w:val="24"/>
              </w:rPr>
              <w:fldChar w:fldCharType="separate"/>
            </w:r>
            <w:r w:rsidR="005E2876">
              <w:rPr>
                <w:rFonts w:ascii="Times New Roman" w:hAnsi="Times New Roman" w:cs="Times New Roman"/>
                <w:noProof/>
                <w:webHidden/>
                <w:sz w:val="24"/>
              </w:rPr>
              <w:t>13</w:t>
            </w:r>
            <w:r w:rsidRPr="00F41040">
              <w:rPr>
                <w:rFonts w:ascii="Times New Roman" w:hAnsi="Times New Roman" w:cs="Times New Roman"/>
                <w:noProof/>
                <w:webHidden/>
                <w:sz w:val="24"/>
              </w:rPr>
              <w:fldChar w:fldCharType="end"/>
            </w:r>
          </w:hyperlink>
        </w:p>
        <w:p w:rsidR="00AD7B4C" w:rsidRPr="00AD7B4C" w:rsidRDefault="0004133E" w:rsidP="00AD7B4C">
          <w:pPr>
            <w:spacing w:line="360" w:lineRule="auto"/>
            <w:jc w:val="both"/>
            <w:rPr>
              <w:rFonts w:ascii="Times New Roman" w:hAnsi="Times New Roman" w:cs="Times New Roman"/>
              <w:sz w:val="24"/>
              <w:szCs w:val="24"/>
            </w:rPr>
          </w:pPr>
          <w:r w:rsidRPr="00F41040">
            <w:rPr>
              <w:rFonts w:ascii="Times New Roman" w:hAnsi="Times New Roman" w:cs="Times New Roman"/>
              <w:sz w:val="24"/>
              <w:szCs w:val="24"/>
            </w:rPr>
            <w:fldChar w:fldCharType="end"/>
          </w:r>
        </w:p>
      </w:sdtContent>
    </w:sdt>
    <w:p w:rsidR="00D6348F" w:rsidRPr="009F34DE" w:rsidRDefault="00D6348F" w:rsidP="009F34DE">
      <w:pPr>
        <w:spacing w:line="360" w:lineRule="auto"/>
        <w:jc w:val="both"/>
        <w:rPr>
          <w:rFonts w:ascii="Times New Roman" w:eastAsia="Times New Roman" w:hAnsi="Times New Roman" w:cs="Times New Roman"/>
          <w:sz w:val="24"/>
          <w:szCs w:val="24"/>
          <w:lang w:val="en-US"/>
        </w:rPr>
      </w:pPr>
      <w:r w:rsidRPr="009F34DE">
        <w:rPr>
          <w:rFonts w:ascii="Times New Roman" w:hAnsi="Times New Roman" w:cs="Times New Roman"/>
          <w:sz w:val="24"/>
          <w:szCs w:val="24"/>
        </w:rPr>
        <w:br w:type="page"/>
      </w:r>
    </w:p>
    <w:p w:rsidR="00471603" w:rsidRPr="005E4C8E" w:rsidRDefault="00471603" w:rsidP="00471603">
      <w:pPr>
        <w:pStyle w:val="Heading1"/>
        <w:rPr>
          <w:color w:val="0E101A"/>
        </w:rPr>
      </w:pPr>
      <w:bookmarkStart w:id="1" w:name="_Toc123382742"/>
      <w:r w:rsidRPr="005E4C8E">
        <w:rPr>
          <w:color w:val="0E101A"/>
          <w:szCs w:val="24"/>
        </w:rPr>
        <w:lastRenderedPageBreak/>
        <w:t>Introduction</w:t>
      </w:r>
      <w:bookmarkEnd w:id="1"/>
    </w:p>
    <w:p w:rsidR="00471603" w:rsidRPr="005E4C8E" w:rsidRDefault="00471603" w:rsidP="00471603">
      <w:pPr>
        <w:pStyle w:val="NormalWeb"/>
        <w:spacing w:before="0" w:beforeAutospacing="0" w:after="0" w:afterAutospacing="0" w:line="360" w:lineRule="auto"/>
        <w:jc w:val="both"/>
        <w:rPr>
          <w:color w:val="0E101A"/>
        </w:rPr>
      </w:pPr>
      <w:r w:rsidRPr="005E4C8E">
        <w:rPr>
          <w:color w:val="0E101A"/>
        </w:rPr>
        <w:t>The significant report reflects the role of labor in the UK market. The most effective part of the development of the market depends on labor. Labor is the part that has maintained the proper way of development. This specific report has provided information on the labor market of the company. The management of the company has managed its labor power to gain the internal permanence of the organization. This specific report gives the proper way of strategy implementation in the labor market of the UK. The significance of this report reflects the current situation of the labor market in the UK. This situation shows how labor becomes a part of developing the nation. The proper ways strategies have been found in this specific part of the report. The overall report has given the proper information about the situation of the labor market. </w:t>
      </w:r>
    </w:p>
    <w:p w:rsidR="00471603" w:rsidRPr="005E4C8E" w:rsidRDefault="00471603" w:rsidP="00471603">
      <w:pPr>
        <w:pStyle w:val="Heading1"/>
        <w:rPr>
          <w:color w:val="0E101A"/>
        </w:rPr>
      </w:pPr>
      <w:bookmarkStart w:id="2" w:name="_Toc123382743"/>
      <w:r w:rsidRPr="005E4C8E">
        <w:rPr>
          <w:color w:val="0E101A"/>
        </w:rPr>
        <w:t xml:space="preserve">Analyzing the situation of the </w:t>
      </w:r>
      <w:r w:rsidR="00FE57BD" w:rsidRPr="005E4C8E">
        <w:rPr>
          <w:color w:val="0E101A"/>
        </w:rPr>
        <w:t>labour</w:t>
      </w:r>
      <w:r w:rsidRPr="005E4C8E">
        <w:rPr>
          <w:color w:val="0E101A"/>
        </w:rPr>
        <w:t xml:space="preserve"> market</w:t>
      </w:r>
      <w:r w:rsidR="00463A6A">
        <w:rPr>
          <w:color w:val="0E101A"/>
        </w:rPr>
        <w:t xml:space="preserve"> in</w:t>
      </w:r>
      <w:r w:rsidRPr="005E4C8E">
        <w:rPr>
          <w:color w:val="0E101A"/>
        </w:rPr>
        <w:t xml:space="preserve"> UK</w:t>
      </w:r>
      <w:bookmarkEnd w:id="2"/>
    </w:p>
    <w:p w:rsidR="00471603" w:rsidRPr="005E4C8E" w:rsidRDefault="00471603" w:rsidP="00471603">
      <w:pPr>
        <w:pStyle w:val="NormalWeb"/>
        <w:spacing w:before="0" w:beforeAutospacing="0" w:after="0" w:afterAutospacing="0" w:line="360" w:lineRule="auto"/>
        <w:jc w:val="both"/>
        <w:rPr>
          <w:color w:val="0E101A"/>
        </w:rPr>
      </w:pPr>
      <w:r w:rsidRPr="005E4C8E">
        <w:rPr>
          <w:color w:val="0E101A"/>
        </w:rPr>
        <w:t xml:space="preserve">The labor of the market of the company has a valuable part. The laborers are the </w:t>
      </w:r>
      <w:r w:rsidR="00C25D8A" w:rsidRPr="005E4C8E">
        <w:rPr>
          <w:color w:val="0E101A"/>
        </w:rPr>
        <w:t>part who is</w:t>
      </w:r>
      <w:r w:rsidRPr="005E4C8E">
        <w:rPr>
          <w:color w:val="0E101A"/>
        </w:rPr>
        <w:t xml:space="preserve"> able to find the most sustainable work environment for the organization. As per the views of Brell </w:t>
      </w:r>
      <w:r w:rsidRPr="005E4C8E">
        <w:rPr>
          <w:rStyle w:val="Emphasis"/>
          <w:color w:val="0E101A"/>
        </w:rPr>
        <w:t>et al.</w:t>
      </w:r>
      <w:r w:rsidRPr="005E4C8E">
        <w:rPr>
          <w:color w:val="0E101A"/>
        </w:rPr>
        <w:t> (2020), this is the reason the most effective part has been found in this strategic development. The labor market of the UK has some specific parts. All parts require the most effective way of strategy implementation. The analysis gives a graphical analysis of the labor market situation. </w:t>
      </w:r>
    </w:p>
    <w:p w:rsidR="00471603" w:rsidRPr="005E4C8E" w:rsidRDefault="00471603" w:rsidP="00471603">
      <w:pPr>
        <w:pStyle w:val="NormalWeb"/>
        <w:spacing w:before="0" w:beforeAutospacing="0" w:after="0" w:afterAutospacing="0" w:line="360" w:lineRule="auto"/>
        <w:jc w:val="both"/>
        <w:rPr>
          <w:color w:val="0E101A"/>
        </w:rPr>
      </w:pPr>
    </w:p>
    <w:p w:rsidR="00471603" w:rsidRPr="005E4C8E" w:rsidRDefault="00471603" w:rsidP="00471603">
      <w:pPr>
        <w:pStyle w:val="NormalWeb"/>
        <w:spacing w:before="0" w:beforeAutospacing="0" w:after="0" w:afterAutospacing="0" w:line="360" w:lineRule="auto"/>
        <w:jc w:val="center"/>
        <w:rPr>
          <w:color w:val="0E101A"/>
        </w:rPr>
      </w:pPr>
      <w:r w:rsidRPr="005E4C8E">
        <w:rPr>
          <w:b/>
          <w:bCs/>
          <w:noProof/>
          <w:color w:val="000000"/>
          <w:lang w:val="en-GB" w:eastAsia="en-GB"/>
        </w:rPr>
        <w:drawing>
          <wp:inline distT="0" distB="0" distL="0" distR="0">
            <wp:extent cx="4233973" cy="2753833"/>
            <wp:effectExtent l="19050" t="0" r="0" b="0"/>
            <wp:docPr id="1" name="Picture 1" descr="https://lh3.googleusercontent.com/lF90L9UmjzU4dxyW3x-QmqaAU-y2ba_bRrOldGYjnfhfuBC_CNmheX1MC4W7A_ylTfeCU1yvTIpcKhKxaTa79AlAUPe0Pvmzh4e5Rk7vDYCjZSOqwdy-ICRPnBVvtBbKXNHQy446cs5gM78cQ92cQ1Zg8mFRbrNja3HpDHzGE4MdysrcwADWp6Wp2HR2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lF90L9UmjzU4dxyW3x-QmqaAU-y2ba_bRrOldGYjnfhfuBC_CNmheX1MC4W7A_ylTfeCU1yvTIpcKhKxaTa79AlAUPe0Pvmzh4e5Rk7vDYCjZSOqwdy-ICRPnBVvtBbKXNHQy446cs5gM78cQ92cQ1Zg8mFRbrNja3HpDHzGE4MdysrcwADWp6Wp2HR2UA"/>
                    <pic:cNvPicPr>
                      <a:picLocks noChangeAspect="1" noChangeArrowheads="1"/>
                    </pic:cNvPicPr>
                  </pic:nvPicPr>
                  <pic:blipFill>
                    <a:blip r:embed="rId8"/>
                    <a:srcRect/>
                    <a:stretch>
                      <a:fillRect/>
                    </a:stretch>
                  </pic:blipFill>
                  <pic:spPr bwMode="auto">
                    <a:xfrm>
                      <a:off x="0" y="0"/>
                      <a:ext cx="4233973" cy="2753833"/>
                    </a:xfrm>
                    <a:prstGeom prst="rect">
                      <a:avLst/>
                    </a:prstGeom>
                    <a:noFill/>
                    <a:ln w="9525">
                      <a:noFill/>
                      <a:miter lim="800000"/>
                      <a:headEnd/>
                      <a:tailEnd/>
                    </a:ln>
                  </pic:spPr>
                </pic:pic>
              </a:graphicData>
            </a:graphic>
          </wp:inline>
        </w:drawing>
      </w:r>
    </w:p>
    <w:p w:rsidR="00471603" w:rsidRPr="005E4C8E" w:rsidRDefault="00471603" w:rsidP="00471603">
      <w:pPr>
        <w:pStyle w:val="NormalWeb"/>
        <w:spacing w:before="0" w:beforeAutospacing="0" w:after="0" w:afterAutospacing="0" w:line="360" w:lineRule="auto"/>
        <w:jc w:val="center"/>
        <w:rPr>
          <w:b/>
          <w:color w:val="0E101A"/>
        </w:rPr>
      </w:pPr>
      <w:r w:rsidRPr="005E4C8E">
        <w:rPr>
          <w:rFonts w:eastAsiaTheme="majorEastAsia"/>
          <w:b/>
          <w:color w:val="0E101A"/>
        </w:rPr>
        <w:t>Figure 1: Situation of the labor market</w:t>
      </w:r>
    </w:p>
    <w:p w:rsidR="00471603" w:rsidRPr="005E4C8E" w:rsidRDefault="00471603" w:rsidP="00471603">
      <w:pPr>
        <w:pStyle w:val="NormalWeb"/>
        <w:spacing w:before="0" w:beforeAutospacing="0" w:after="0" w:afterAutospacing="0" w:line="360" w:lineRule="auto"/>
        <w:jc w:val="center"/>
        <w:rPr>
          <w:color w:val="0E101A"/>
        </w:rPr>
      </w:pPr>
      <w:r w:rsidRPr="005E4C8E">
        <w:rPr>
          <w:color w:val="0E101A"/>
        </w:rPr>
        <w:lastRenderedPageBreak/>
        <w:t>(Source: statista.com 2022)</w:t>
      </w:r>
    </w:p>
    <w:p w:rsidR="00471603" w:rsidRPr="005E4C8E" w:rsidRDefault="00471603" w:rsidP="00471603">
      <w:pPr>
        <w:pStyle w:val="NormalWeb"/>
        <w:spacing w:before="0" w:beforeAutospacing="0" w:after="0" w:afterAutospacing="0" w:line="360" w:lineRule="auto"/>
        <w:jc w:val="both"/>
        <w:rPr>
          <w:color w:val="0E101A"/>
        </w:rPr>
      </w:pPr>
    </w:p>
    <w:p w:rsidR="00471603" w:rsidRPr="005E4C8E" w:rsidRDefault="00471603" w:rsidP="00471603">
      <w:pPr>
        <w:pStyle w:val="NormalWeb"/>
        <w:spacing w:before="0" w:beforeAutospacing="0" w:after="0" w:afterAutospacing="0" w:line="360" w:lineRule="auto"/>
        <w:jc w:val="both"/>
        <w:rPr>
          <w:color w:val="0E101A"/>
        </w:rPr>
      </w:pPr>
      <w:r w:rsidRPr="005E4C8E">
        <w:rPr>
          <w:color w:val="0E101A"/>
        </w:rPr>
        <w:t>As referred to by Malik</w:t>
      </w:r>
      <w:r w:rsidRPr="005E4C8E">
        <w:rPr>
          <w:rStyle w:val="Emphasis"/>
          <w:color w:val="0E101A"/>
        </w:rPr>
        <w:t> et al</w:t>
      </w:r>
      <w:r w:rsidRPr="005E4C8E">
        <w:rPr>
          <w:color w:val="0E101A"/>
        </w:rPr>
        <w:t>. (2021), the analysis has reflected the proper way of development for the company. The graph shows the proper percentage of labor values in the UK market. The significant report has found the most effective way of the development. This is the reason the most effective part has been found in this analysis. The research has shown that in 2007 the labor market gained around 80%. As per the views of Petrongolo and Ronchi (2020), in the same way, this organization has gained the performance of the labor market by around 85% in the year 2008. This is the reason the organization has found the most effective value for the development of the organization. The current studies have shown the proper way of development. As stated by Swain </w:t>
      </w:r>
      <w:r w:rsidRPr="005E4C8E">
        <w:rPr>
          <w:rStyle w:val="Emphasis"/>
          <w:color w:val="0E101A"/>
        </w:rPr>
        <w:t>et al. </w:t>
      </w:r>
      <w:r w:rsidRPr="005E4C8E">
        <w:rPr>
          <w:color w:val="0E101A"/>
        </w:rPr>
        <w:t>(2020), this is the reason the most effective part of the management shows the values of the laborers. These laborers help to develop the organization in a strategic manner.</w:t>
      </w:r>
    </w:p>
    <w:p w:rsidR="00471603" w:rsidRPr="00F92FDA" w:rsidRDefault="00471603" w:rsidP="00471603">
      <w:pPr>
        <w:pStyle w:val="NormalWeb"/>
        <w:spacing w:before="0" w:beforeAutospacing="0" w:after="0" w:afterAutospacing="0" w:line="360" w:lineRule="auto"/>
        <w:jc w:val="both"/>
      </w:pPr>
      <w:r w:rsidRPr="005E4C8E">
        <w:rPr>
          <w:color w:val="0E101A"/>
        </w:rPr>
        <w:t>The proper way of the management has shown that in 2022 the labor maker has gained their performance by around 70%. This is the reason the most effective part has been found in this organization. As per the opinion of Oesch and Picciotto (2019), the </w:t>
      </w:r>
      <w:r w:rsidRPr="005E4C8E">
        <w:rPr>
          <w:rStyle w:val="Emphasis"/>
          <w:b/>
          <w:bCs/>
          <w:color w:val="0E101A"/>
        </w:rPr>
        <w:t>Mark and Spencers </w:t>
      </w:r>
      <w:r w:rsidRPr="005E4C8E">
        <w:rPr>
          <w:color w:val="0E101A"/>
        </w:rPr>
        <w:t>have developed their revenues with the help of those labor markets. Those laborers are the most effective to gain organizational performance. This performance of the laborers brings the profits to around 125%. The price of this percentage is around 25 billion pounds</w:t>
      </w:r>
      <w:r w:rsidRPr="00F92FDA">
        <w:t xml:space="preserve">. </w:t>
      </w:r>
      <w:r w:rsidR="00D13E59" w:rsidRPr="00F92FDA">
        <w:t xml:space="preserve">Labor are the most important part of the market. For this reason the labors can easily develops the proper development of the organization. This is the reason the most effective part has </w:t>
      </w:r>
      <w:r w:rsidR="00274448" w:rsidRPr="00F92FDA">
        <w:t xml:space="preserve">found with the help of the labor of the labor market. </w:t>
      </w:r>
    </w:p>
    <w:p w:rsidR="004906B4" w:rsidRDefault="004906B4" w:rsidP="00A20899">
      <w:pPr>
        <w:pStyle w:val="Heading1"/>
      </w:pPr>
      <w:bookmarkStart w:id="3" w:name="_Toc123382744"/>
      <w:r>
        <w:t xml:space="preserve">Changes take place </w:t>
      </w:r>
      <w:r w:rsidR="001F6C7C">
        <w:t>in human</w:t>
      </w:r>
      <w:r>
        <w:t xml:space="preserve"> resource strategies during Post COVID external environment</w:t>
      </w:r>
      <w:bookmarkEnd w:id="3"/>
    </w:p>
    <w:p w:rsidR="004906B4" w:rsidRPr="00F92FDA" w:rsidRDefault="004906B4" w:rsidP="009F34DE">
      <w:pPr>
        <w:pStyle w:val="NormalWeb"/>
        <w:spacing w:line="360" w:lineRule="auto"/>
        <w:jc w:val="both"/>
      </w:pPr>
      <w:r>
        <w:t xml:space="preserve">Human resource management is one of the most important parts of any other company and the management of the company y plays a crucial role in developing a business around the world. </w:t>
      </w:r>
      <w:r w:rsidR="001F6C7C">
        <w:t>Various types of duties and responsibilities</w:t>
      </w:r>
      <w:r>
        <w:t xml:space="preserve"> should maintain the human resource management of the company. Human resource management of the company plays a crucial role in developing the business and retaining its </w:t>
      </w:r>
      <w:r w:rsidR="001F6C7C">
        <w:t>employees</w:t>
      </w:r>
      <w:r w:rsidR="009E10C8">
        <w:t xml:space="preserve"> (</w:t>
      </w:r>
      <w:r w:rsidR="009E10C8" w:rsidRPr="00A41147">
        <w:rPr>
          <w:color w:val="000000" w:themeColor="text1"/>
        </w:rPr>
        <w:t>BANKINS</w:t>
      </w:r>
      <w:r w:rsidR="009E10C8" w:rsidRPr="009E10C8">
        <w:rPr>
          <w:i/>
          <w:color w:val="000000" w:themeColor="text1"/>
        </w:rPr>
        <w:t>et al</w:t>
      </w:r>
      <w:r w:rsidR="009E10C8">
        <w:rPr>
          <w:color w:val="000000" w:themeColor="text1"/>
        </w:rPr>
        <w:t>. 2022)</w:t>
      </w:r>
      <w:r w:rsidR="001F6C7C">
        <w:t xml:space="preserve">. </w:t>
      </w:r>
      <w:r>
        <w:t xml:space="preserve">The management of the company also should maintain the various types of rules for retaining employees. There are </w:t>
      </w:r>
      <w:r>
        <w:lastRenderedPageBreak/>
        <w:t xml:space="preserve">various </w:t>
      </w:r>
      <w:r w:rsidR="001F6C7C">
        <w:t>types</w:t>
      </w:r>
      <w:r>
        <w:t xml:space="preserve"> of strategies being followed by the management of the </w:t>
      </w:r>
      <w:r w:rsidR="001F6C7C">
        <w:t>company, which</w:t>
      </w:r>
      <w:r>
        <w:t xml:space="preserve"> is beneficial for the company and its employees. Employees are one of the main assets in </w:t>
      </w:r>
      <w:r w:rsidR="001F6C7C">
        <w:t>the</w:t>
      </w:r>
      <w:r>
        <w:t xml:space="preserve"> company and to the management of the company for increasing their business all over the world. The management of the company also should maintain all types of rules for improving the business all over the world. The strategies are hiring, digitalization, employee development, training for the covid 19, communication, and the development of c</w:t>
      </w:r>
      <w:r w:rsidR="00B45903">
        <w:t xml:space="preserve">orporate social responsibility are </w:t>
      </w:r>
      <w:r w:rsidR="001F6C7C">
        <w:t>being</w:t>
      </w:r>
      <w:r w:rsidR="00B45903">
        <w:t xml:space="preserve"> maintained by the Marks and Spenser’s company (</w:t>
      </w:r>
      <w:r w:rsidR="00B45903" w:rsidRPr="006B7114">
        <w:rPr>
          <w:color w:val="000000" w:themeColor="text1"/>
        </w:rPr>
        <w:t>Marks and Spenser’s</w:t>
      </w:r>
      <w:r w:rsidR="00B45903">
        <w:rPr>
          <w:color w:val="000000" w:themeColor="text1"/>
        </w:rPr>
        <w:t>,  2022</w:t>
      </w:r>
      <w:r w:rsidR="00D6348F">
        <w:rPr>
          <w:color w:val="000000" w:themeColor="text1"/>
        </w:rPr>
        <w:t>)</w:t>
      </w:r>
      <w:r w:rsidR="00B45903">
        <w:t xml:space="preserve">. </w:t>
      </w:r>
      <w:r w:rsidR="00DA565D" w:rsidRPr="00F92FDA">
        <w:t>The pendamic situation has created a huge disadvantage for the implementation of the strategies. This is the most effective part of the organization. This process takes some efforts to make it reliable</w:t>
      </w:r>
      <w:r w:rsidR="00DA565D">
        <w:rPr>
          <w:color w:val="FF0000"/>
        </w:rPr>
        <w:t xml:space="preserve">. </w:t>
      </w:r>
    </w:p>
    <w:p w:rsidR="004906B4" w:rsidRPr="00126C2C" w:rsidRDefault="004906B4" w:rsidP="00126C2C">
      <w:pPr>
        <w:pStyle w:val="NormalWeb"/>
        <w:spacing w:line="360" w:lineRule="auto"/>
        <w:jc w:val="both"/>
        <w:rPr>
          <w:b/>
        </w:rPr>
      </w:pPr>
      <w:r w:rsidRPr="00126C2C">
        <w:rPr>
          <w:b/>
        </w:rPr>
        <w:t>Hiring</w:t>
      </w:r>
    </w:p>
    <w:p w:rsidR="004906B4" w:rsidRDefault="004906B4" w:rsidP="00126C2C">
      <w:pPr>
        <w:pStyle w:val="NormalWeb"/>
        <w:spacing w:line="360" w:lineRule="auto"/>
        <w:jc w:val="both"/>
      </w:pPr>
      <w:r>
        <w:t>Hiring is one of the most important parts of the management of the company and the management of the</w:t>
      </w:r>
      <w:r w:rsidR="001F6C7C">
        <w:t xml:space="preserve"> company should maintain the</w:t>
      </w:r>
      <w:r>
        <w:t xml:space="preserve"> all rules during all types of employee hiring in </w:t>
      </w:r>
      <w:r w:rsidR="001F6C7C">
        <w:t>the Company</w:t>
      </w:r>
      <w:r w:rsidR="00302CB5">
        <w:t xml:space="preserve"> (</w:t>
      </w:r>
      <w:r w:rsidR="00302CB5" w:rsidRPr="00A41147">
        <w:rPr>
          <w:color w:val="000000" w:themeColor="text1"/>
        </w:rPr>
        <w:t>KANSKY</w:t>
      </w:r>
      <w:r w:rsidR="00302CB5" w:rsidRPr="00302CB5">
        <w:rPr>
          <w:i/>
          <w:color w:val="000000" w:themeColor="text1"/>
        </w:rPr>
        <w:t>et al</w:t>
      </w:r>
      <w:r w:rsidR="00302CB5">
        <w:rPr>
          <w:color w:val="000000" w:themeColor="text1"/>
        </w:rPr>
        <w:t>. 2021)</w:t>
      </w:r>
      <w:r>
        <w:t xml:space="preserve">. This type of hiring hg also can be helpful for promoting the business all over the world. Hiring a better employee must be needed for the management of the company and businesses all over the world. The company tasks the changes for hiring by using various types of online platforms like </w:t>
      </w:r>
      <w:r w:rsidR="001F6C7C">
        <w:t>Google</w:t>
      </w:r>
      <w:r w:rsidR="00716148">
        <w:t>meet</w:t>
      </w:r>
      <w:r>
        <w:t xml:space="preserve"> zoom. </w:t>
      </w:r>
    </w:p>
    <w:p w:rsidR="004906B4" w:rsidRPr="00126C2C" w:rsidRDefault="004906B4" w:rsidP="00126C2C">
      <w:pPr>
        <w:pStyle w:val="NormalWeb"/>
        <w:spacing w:line="360" w:lineRule="auto"/>
        <w:jc w:val="both"/>
        <w:rPr>
          <w:b/>
        </w:rPr>
      </w:pPr>
      <w:r w:rsidRPr="00126C2C">
        <w:rPr>
          <w:b/>
        </w:rPr>
        <w:t>Digitalization</w:t>
      </w:r>
    </w:p>
    <w:p w:rsidR="004906B4" w:rsidRDefault="004906B4" w:rsidP="00126C2C">
      <w:pPr>
        <w:pStyle w:val="NormalWeb"/>
        <w:spacing w:line="360" w:lineRule="auto"/>
        <w:jc w:val="both"/>
      </w:pPr>
      <w:r>
        <w:t xml:space="preserve">Digitization is one of </w:t>
      </w:r>
      <w:r w:rsidR="001F6C7C">
        <w:t>the</w:t>
      </w:r>
      <w:r>
        <w:t xml:space="preserve"> most important parts of developing businesses all over the world. The management of the company also should take some responsibility for </w:t>
      </w:r>
      <w:r w:rsidR="001F6C7C">
        <w:t>digitalization, which is beneficial for the management of the company,</w:t>
      </w:r>
      <w:r>
        <w:t xml:space="preserve"> and the management of the </w:t>
      </w:r>
      <w:r w:rsidR="001F6C7C">
        <w:t>company</w:t>
      </w:r>
      <w:r>
        <w:t xml:space="preserve"> should take some changes in this process like working from home. This is one of the most important parts and effective parts for the e employees. Every employee can be beneficial from implementing this process and the management of the </w:t>
      </w:r>
      <w:r w:rsidR="001F6C7C">
        <w:t>company</w:t>
      </w:r>
      <w:r>
        <w:t xml:space="preserve"> can be beneficial from retaining their employees. </w:t>
      </w:r>
    </w:p>
    <w:p w:rsidR="004906B4" w:rsidRPr="00126C2C" w:rsidRDefault="004906B4" w:rsidP="00126C2C">
      <w:pPr>
        <w:pStyle w:val="NormalWeb"/>
        <w:spacing w:line="360" w:lineRule="auto"/>
        <w:jc w:val="both"/>
        <w:rPr>
          <w:b/>
        </w:rPr>
      </w:pPr>
      <w:r w:rsidRPr="00126C2C">
        <w:rPr>
          <w:b/>
        </w:rPr>
        <w:t>Training</w:t>
      </w:r>
    </w:p>
    <w:p w:rsidR="004906B4" w:rsidRDefault="004906B4" w:rsidP="00126C2C">
      <w:pPr>
        <w:pStyle w:val="NormalWeb"/>
        <w:spacing w:line="360" w:lineRule="auto"/>
        <w:jc w:val="both"/>
      </w:pPr>
      <w:r>
        <w:t xml:space="preserve">There are various types of problems, and challenges being faced by the m, management of the company, and the management of the </w:t>
      </w:r>
      <w:r w:rsidR="001F6C7C">
        <w:t>company</w:t>
      </w:r>
      <w:r>
        <w:t xml:space="preserve"> should take some responsibility. Training is one </w:t>
      </w:r>
      <w:r>
        <w:lastRenderedPageBreak/>
        <w:t>of the mos</w:t>
      </w:r>
      <w:r w:rsidR="001F6C7C">
        <w:t>t effective parts for developing</w:t>
      </w:r>
      <w:r>
        <w:t xml:space="preserve"> business all over the </w:t>
      </w:r>
      <w:r w:rsidR="001F6C7C">
        <w:t>world; the</w:t>
      </w:r>
      <w:r>
        <w:t xml:space="preserve"> management of the company is also beneficial for developing their business</w:t>
      </w:r>
      <w:r w:rsidR="00302CB5">
        <w:t xml:space="preserve"> (</w:t>
      </w:r>
      <w:r w:rsidR="00302CB5" w:rsidRPr="00A41147">
        <w:rPr>
          <w:color w:val="000000" w:themeColor="text1"/>
        </w:rPr>
        <w:t>MONROY-SAIS</w:t>
      </w:r>
      <w:r w:rsidR="00302CB5" w:rsidRPr="00302CB5">
        <w:rPr>
          <w:i/>
          <w:color w:val="000000" w:themeColor="text1"/>
        </w:rPr>
        <w:t>et al</w:t>
      </w:r>
      <w:r w:rsidR="00302CB5">
        <w:rPr>
          <w:color w:val="000000" w:themeColor="text1"/>
        </w:rPr>
        <w:t>. 2022)</w:t>
      </w:r>
      <w:r>
        <w:t xml:space="preserve">. Every employee can be able to maintain their role in the workplace and the employee of the company can be able to maintain their work for developing their </w:t>
      </w:r>
      <w:r w:rsidR="001F6C7C">
        <w:t>business that</w:t>
      </w:r>
      <w:r>
        <w:t xml:space="preserve"> is beneficial for the company and the management of the company. The management of the company also takes some changes in training about customer services. </w:t>
      </w:r>
    </w:p>
    <w:p w:rsidR="004906B4" w:rsidRPr="00126C2C" w:rsidRDefault="004906B4" w:rsidP="00126C2C">
      <w:pPr>
        <w:pStyle w:val="NormalWeb"/>
        <w:spacing w:line="360" w:lineRule="auto"/>
        <w:jc w:val="both"/>
        <w:rPr>
          <w:b/>
        </w:rPr>
      </w:pPr>
      <w:r w:rsidRPr="00126C2C">
        <w:rPr>
          <w:b/>
        </w:rPr>
        <w:t>Communication</w:t>
      </w:r>
    </w:p>
    <w:p w:rsidR="004906B4" w:rsidRDefault="004906B4" w:rsidP="00126C2C">
      <w:pPr>
        <w:pStyle w:val="NormalWeb"/>
        <w:spacing w:line="360" w:lineRule="auto"/>
        <w:jc w:val="both"/>
      </w:pPr>
      <w:r>
        <w:t>Communication is one of the most important parts of developing a business around the world</w:t>
      </w:r>
      <w:r w:rsidR="007A4560">
        <w:t xml:space="preserve"> (</w:t>
      </w:r>
      <w:r w:rsidR="007A4560" w:rsidRPr="007A4560">
        <w:rPr>
          <w:color w:val="000000" w:themeColor="text1"/>
        </w:rPr>
        <w:t>WANG</w:t>
      </w:r>
      <w:r w:rsidR="007A4560" w:rsidRPr="007A4560">
        <w:rPr>
          <w:i/>
          <w:color w:val="000000" w:themeColor="text1"/>
        </w:rPr>
        <w:t>et al</w:t>
      </w:r>
      <w:r w:rsidR="007A4560">
        <w:rPr>
          <w:color w:val="000000" w:themeColor="text1"/>
        </w:rPr>
        <w:t>. 2022)</w:t>
      </w:r>
      <w:r>
        <w:t xml:space="preserve">. The management of the company also should maintain the various types of communication between </w:t>
      </w:r>
      <w:r w:rsidR="001F6C7C">
        <w:t>the</w:t>
      </w:r>
      <w:r>
        <w:t xml:space="preserve"> management of the company and the employees and the human resource management of the company should main train these all types of strategies for developing the business around the world. </w:t>
      </w:r>
    </w:p>
    <w:p w:rsidR="004906B4" w:rsidRDefault="004906B4" w:rsidP="00A20899">
      <w:pPr>
        <w:pStyle w:val="Heading1"/>
      </w:pPr>
      <w:bookmarkStart w:id="4" w:name="_Toc123382745"/>
      <w:r>
        <w:t>Changes take place in</w:t>
      </w:r>
      <w:r w:rsidR="001F6C7C">
        <w:t> human</w:t>
      </w:r>
      <w:r>
        <w:t xml:space="preserve"> resource strategies during Post Brexit external environment</w:t>
      </w:r>
      <w:bookmarkEnd w:id="4"/>
    </w:p>
    <w:p w:rsidR="004906B4" w:rsidRDefault="004906B4" w:rsidP="00126C2C">
      <w:pPr>
        <w:pStyle w:val="NormalWeb"/>
        <w:spacing w:line="360" w:lineRule="auto"/>
        <w:jc w:val="both"/>
        <w:rPr>
          <w:color w:val="FF0000"/>
        </w:rPr>
      </w:pPr>
      <w:r>
        <w:t xml:space="preserve">There are various types of changes are being occurred in the human resource management of the company. Human resource is one of the most important parts of the company and </w:t>
      </w:r>
      <w:r w:rsidR="001F6C7C">
        <w:t>they</w:t>
      </w:r>
      <w:r>
        <w:t xml:space="preserve"> should take various types of responsibilities for developing the business around the world after Brexit. Brexit is one of the most effective problems in the </w:t>
      </w:r>
      <w:r w:rsidR="001F6C7C">
        <w:t>business that</w:t>
      </w:r>
      <w:r>
        <w:t xml:space="preserve"> could be harmful to the management of the company and the promotion of their business all over the world. There are some </w:t>
      </w:r>
      <w:r w:rsidR="001F6C7C">
        <w:t>changes, which should be taken to the human resource management of the company,</w:t>
      </w:r>
      <w:r>
        <w:t xml:space="preserve"> and these are that managing their employees is one of the most important parts for developing the business all over the world</w:t>
      </w:r>
      <w:r w:rsidRPr="00F92FDA">
        <w:t xml:space="preserve">. </w:t>
      </w:r>
      <w:r w:rsidR="00274448" w:rsidRPr="00F92FDA">
        <w:t xml:space="preserve">Human resource is a very important for the </w:t>
      </w:r>
      <w:r w:rsidR="0084068D" w:rsidRPr="00F92FDA">
        <w:t>strategy implementation. This is the most required part for the organization. The main reason of the importance of the resource is the strategic way. This way can develop an organization</w:t>
      </w:r>
      <w:r w:rsidR="0084068D">
        <w:rPr>
          <w:color w:val="FF0000"/>
        </w:rPr>
        <w:t xml:space="preserve">. </w:t>
      </w:r>
    </w:p>
    <w:p w:rsidR="005E2876" w:rsidRDefault="005E2876" w:rsidP="00126C2C">
      <w:pPr>
        <w:pStyle w:val="NormalWeb"/>
        <w:spacing w:line="360" w:lineRule="auto"/>
        <w:jc w:val="both"/>
        <w:rPr>
          <w:color w:val="FF0000"/>
        </w:rPr>
      </w:pPr>
    </w:p>
    <w:p w:rsidR="005E2876" w:rsidRPr="00274448" w:rsidRDefault="005E2876" w:rsidP="00126C2C">
      <w:pPr>
        <w:pStyle w:val="NormalWeb"/>
        <w:spacing w:line="360" w:lineRule="auto"/>
        <w:jc w:val="both"/>
        <w:rPr>
          <w:color w:val="FF0000"/>
        </w:rPr>
      </w:pPr>
    </w:p>
    <w:p w:rsidR="004906B4" w:rsidRPr="00126C2C" w:rsidRDefault="004906B4" w:rsidP="00126C2C">
      <w:pPr>
        <w:pStyle w:val="NormalWeb"/>
        <w:spacing w:line="360" w:lineRule="auto"/>
        <w:jc w:val="both"/>
        <w:rPr>
          <w:b/>
        </w:rPr>
      </w:pPr>
      <w:r w:rsidRPr="00126C2C">
        <w:rPr>
          <w:b/>
        </w:rPr>
        <w:lastRenderedPageBreak/>
        <w:t>Scan For impact</w:t>
      </w:r>
    </w:p>
    <w:p w:rsidR="004906B4" w:rsidRDefault="004906B4" w:rsidP="00126C2C">
      <w:pPr>
        <w:pStyle w:val="NormalWeb"/>
        <w:spacing w:line="360" w:lineRule="auto"/>
        <w:jc w:val="both"/>
      </w:pPr>
      <w:r>
        <w:t xml:space="preserve">Detecting all types of challenges and threats must be needed for the management of the company. The human resource management of the company also maintains all types of rules for preventing all types of threats and </w:t>
      </w:r>
      <w:r w:rsidR="001F6C7C">
        <w:t>challenges that</w:t>
      </w:r>
      <w:r>
        <w:t xml:space="preserve"> are related to Brexit. </w:t>
      </w:r>
      <w:r w:rsidR="001F6C7C">
        <w:t>Brexit also has decreased the economic section of this company</w:t>
      </w:r>
      <w:r>
        <w:t xml:space="preserve"> and the human resource management of the </w:t>
      </w:r>
      <w:r w:rsidR="001F6C7C">
        <w:t>company</w:t>
      </w:r>
      <w:r>
        <w:t xml:space="preserve"> takes some internal and external data about Brexit. The management of thy company also should take surveys for detecting the various tgyoe4so challenges and </w:t>
      </w:r>
      <w:r w:rsidR="001F6C7C">
        <w:t>threats, which is beneficial for the management of the company,and</w:t>
      </w:r>
      <w:r>
        <w:t xml:space="preserve"> increasing their business all over the world. </w:t>
      </w:r>
    </w:p>
    <w:p w:rsidR="004906B4" w:rsidRPr="00126C2C" w:rsidRDefault="004906B4" w:rsidP="00126C2C">
      <w:pPr>
        <w:pStyle w:val="NormalWeb"/>
        <w:spacing w:line="360" w:lineRule="auto"/>
        <w:jc w:val="both"/>
        <w:rPr>
          <w:b/>
        </w:rPr>
      </w:pPr>
      <w:r w:rsidRPr="00126C2C">
        <w:rPr>
          <w:b/>
        </w:rPr>
        <w:t>Improve Communication</w:t>
      </w:r>
    </w:p>
    <w:p w:rsidR="004906B4" w:rsidRDefault="004906B4" w:rsidP="00126C2C">
      <w:pPr>
        <w:pStyle w:val="NormalWeb"/>
        <w:spacing w:line="360" w:lineRule="auto"/>
        <w:jc w:val="both"/>
      </w:pPr>
      <w:r>
        <w:t xml:space="preserve">Communication is one of the most important parts of developing businesses all over the world. The management of the company takes some changes in the communication process of the business around the world. The management of the company uses various types of online devices like </w:t>
      </w:r>
      <w:r w:rsidR="001F6C7C">
        <w:t>Googlemeet</w:t>
      </w:r>
      <w:r>
        <w:t xml:space="preserve"> zoom for improving the better communication with customers and employees. In this way, the management of the company tried to improve the communication process for preventing the bad impacts of Brexit. </w:t>
      </w:r>
    </w:p>
    <w:p w:rsidR="004906B4" w:rsidRPr="00126C2C" w:rsidRDefault="004906B4" w:rsidP="00126C2C">
      <w:pPr>
        <w:pStyle w:val="NormalWeb"/>
        <w:spacing w:line="360" w:lineRule="auto"/>
        <w:jc w:val="both"/>
        <w:rPr>
          <w:b/>
        </w:rPr>
      </w:pPr>
      <w:r w:rsidRPr="00126C2C">
        <w:rPr>
          <w:b/>
        </w:rPr>
        <w:t>Managing the diversity </w:t>
      </w:r>
    </w:p>
    <w:p w:rsidR="004906B4" w:rsidRDefault="004906B4" w:rsidP="00126C2C">
      <w:pPr>
        <w:pStyle w:val="NormalWeb"/>
        <w:spacing w:line="360" w:lineRule="auto"/>
        <w:jc w:val="both"/>
      </w:pPr>
      <w:r>
        <w:t xml:space="preserve">The management of the company also maintains all types of rules for preventing all types of diversities. There are various types of financial problems are being occurred by the management of the company and for preventing that the human resource management of </w:t>
      </w:r>
      <w:r w:rsidR="001F6C7C">
        <w:t>the</w:t>
      </w:r>
      <w:r>
        <w:t xml:space="preserve"> company also manages all types of diversity through working as a team</w:t>
      </w:r>
      <w:r w:rsidR="007A4560">
        <w:t xml:space="preserve"> (</w:t>
      </w:r>
      <w:r w:rsidR="007A4560" w:rsidRPr="00A41147">
        <w:rPr>
          <w:color w:val="000000" w:themeColor="text1"/>
        </w:rPr>
        <w:t>SHARIF</w:t>
      </w:r>
      <w:r w:rsidR="007A4560" w:rsidRPr="007A4560">
        <w:rPr>
          <w:i/>
          <w:color w:val="000000" w:themeColor="text1"/>
        </w:rPr>
        <w:t>et al</w:t>
      </w:r>
      <w:r w:rsidR="007A4560">
        <w:rPr>
          <w:color w:val="000000" w:themeColor="text1"/>
        </w:rPr>
        <w:t>. 2022)</w:t>
      </w:r>
      <w:r>
        <w:t>. Teamwork is one of the most important for managing diversity. </w:t>
      </w:r>
    </w:p>
    <w:p w:rsidR="00A20899" w:rsidRDefault="004906B4" w:rsidP="00126C2C">
      <w:pPr>
        <w:pStyle w:val="NormalWeb"/>
        <w:spacing w:line="360" w:lineRule="auto"/>
        <w:jc w:val="both"/>
        <w:rPr>
          <w:b/>
        </w:rPr>
      </w:pPr>
      <w:r w:rsidRPr="00126C2C">
        <w:rPr>
          <w:b/>
        </w:rPr>
        <w:t>Motivation</w:t>
      </w:r>
    </w:p>
    <w:p w:rsidR="004906B4" w:rsidRDefault="004906B4" w:rsidP="00126C2C">
      <w:pPr>
        <w:pStyle w:val="NormalWeb"/>
        <w:spacing w:line="360" w:lineRule="auto"/>
        <w:jc w:val="both"/>
      </w:pPr>
      <w:r>
        <w:t xml:space="preserve">Motivation is one of the most important parts of developing a business around the world. The human resource management of the company also takes some responsibilities to motivate their employees. Motivating the employees must be needed for preventing the various types of challenges and </w:t>
      </w:r>
      <w:r w:rsidR="001F6C7C">
        <w:t>threats, which are related to Brexit,</w:t>
      </w:r>
      <w:r>
        <w:t xml:space="preserve"> and times there some problems occurred like </w:t>
      </w:r>
      <w:r>
        <w:lastRenderedPageBreak/>
        <w:t xml:space="preserve">labor drop out then the management of the company tried to motivate their </w:t>
      </w:r>
      <w:r w:rsidR="001F6C7C">
        <w:t>employees that</w:t>
      </w:r>
      <w:r>
        <w:t xml:space="preserve"> is beneficial for the company's growth around the world. </w:t>
      </w:r>
    </w:p>
    <w:p w:rsidR="00471603" w:rsidRPr="005E4C8E" w:rsidRDefault="00471603" w:rsidP="00471603">
      <w:pPr>
        <w:pStyle w:val="Heading1"/>
        <w:rPr>
          <w:color w:val="0E101A"/>
        </w:rPr>
      </w:pPr>
      <w:bookmarkStart w:id="5" w:name="_Toc123382746"/>
      <w:r w:rsidRPr="005E4C8E">
        <w:rPr>
          <w:color w:val="0E101A"/>
        </w:rPr>
        <w:t>Analyzing the Ways of the </w:t>
      </w:r>
      <w:r w:rsidRPr="000A1E40">
        <w:rPr>
          <w:rStyle w:val="Emphasis"/>
          <w:bCs w:val="0"/>
          <w:color w:val="0E101A"/>
          <w:szCs w:val="24"/>
        </w:rPr>
        <w:t>“human resourcing strategies”</w:t>
      </w:r>
      <w:r w:rsidRPr="000A1E40">
        <w:rPr>
          <w:color w:val="0E101A"/>
          <w:sz w:val="32"/>
        </w:rPr>
        <w:t> </w:t>
      </w:r>
      <w:r w:rsidRPr="005E4C8E">
        <w:rPr>
          <w:color w:val="0E101A"/>
        </w:rPr>
        <w:t>are affected by internal factors</w:t>
      </w:r>
      <w:bookmarkEnd w:id="5"/>
      <w:r w:rsidRPr="005E4C8E">
        <w:rPr>
          <w:color w:val="0E101A"/>
        </w:rPr>
        <w:t> </w:t>
      </w:r>
    </w:p>
    <w:p w:rsidR="00471603" w:rsidRPr="005E4C8E" w:rsidRDefault="00471603" w:rsidP="00471603">
      <w:pPr>
        <w:pStyle w:val="NormalWeb"/>
        <w:spacing w:before="0" w:beforeAutospacing="0" w:after="0" w:afterAutospacing="0" w:line="360" w:lineRule="auto"/>
        <w:jc w:val="both"/>
        <w:rPr>
          <w:color w:val="0E101A"/>
        </w:rPr>
      </w:pPr>
      <w:r w:rsidRPr="005E4C8E">
        <w:rPr>
          <w:color w:val="0E101A"/>
        </w:rPr>
        <w:t>The analysis of the strategies gives proper descriptions of the labor market in the UK. Those laborers are the most important part of the organization. They can develop the organization in an effective way. This is the reason the organization has to focus on its labor. The laborers help to deliver the products from the factories of the organization. As per the views of Manning (2021), this is the reason the most effective part of management depends on the most strategic development of the labor market. The laborers play a huge role in operating the market situation. </w:t>
      </w:r>
      <w:r w:rsidRPr="005E4C8E">
        <w:rPr>
          <w:rStyle w:val="Emphasis"/>
          <w:b/>
          <w:bCs/>
          <w:color w:val="0E101A"/>
        </w:rPr>
        <w:t>Mark and Spencer's </w:t>
      </w:r>
      <w:r w:rsidRPr="005E4C8E">
        <w:rPr>
          <w:color w:val="0E101A"/>
        </w:rPr>
        <w:t>company has maintained the </w:t>
      </w:r>
      <w:r w:rsidRPr="005E4C8E">
        <w:rPr>
          <w:rStyle w:val="Emphasis"/>
          <w:b/>
          <w:bCs/>
          <w:color w:val="0E101A"/>
        </w:rPr>
        <w:t>“Human Resource Strategy”</w:t>
      </w:r>
      <w:r w:rsidRPr="005E4C8E">
        <w:rPr>
          <w:color w:val="0E101A"/>
        </w:rPr>
        <w:t> to improve the performance of the organization. This is the reason the most efficient value of the laborers is found in this strategy. </w:t>
      </w:r>
    </w:p>
    <w:p w:rsidR="00471603" w:rsidRPr="005E4C8E" w:rsidRDefault="00471603" w:rsidP="00471603">
      <w:pPr>
        <w:pStyle w:val="NormalWeb"/>
        <w:spacing w:before="0" w:beforeAutospacing="0" w:after="0" w:afterAutospacing="0" w:line="360" w:lineRule="auto"/>
        <w:jc w:val="both"/>
        <w:rPr>
          <w:color w:val="0E101A"/>
        </w:rPr>
      </w:pPr>
      <w:r w:rsidRPr="005E4C8E">
        <w:rPr>
          <w:color w:val="0E101A"/>
        </w:rPr>
        <w:t>As stated by Hoftijzer and Gortazar (2018), this strategy is used for collecting the source of the resource. This is the main reason the organization has maintained the proper ways of their internal and external development. The laborers have some effective value in the market. This is the reason the organization has maintained the proper management to maintain the proper market of laborers. As referred to by Donald </w:t>
      </w:r>
      <w:r w:rsidRPr="005E4C8E">
        <w:rPr>
          <w:rStyle w:val="Emphasis"/>
          <w:color w:val="0E101A"/>
        </w:rPr>
        <w:t>et al. </w:t>
      </w:r>
      <w:r w:rsidRPr="005E4C8E">
        <w:rPr>
          <w:color w:val="0E101A"/>
        </w:rPr>
        <w:t>(2018), laborers are used for the transportation of products. In the same, the laborers are used for the importation of raw materials and resources in the organization. This is the reason the </w:t>
      </w:r>
      <w:r w:rsidR="00463A6A" w:rsidRPr="005E4C8E">
        <w:rPr>
          <w:color w:val="0E101A"/>
        </w:rPr>
        <w:t>Company</w:t>
      </w:r>
      <w:r w:rsidRPr="005E4C8E">
        <w:rPr>
          <w:color w:val="0E101A"/>
        </w:rPr>
        <w:t xml:space="preserve"> has maintained the proper strategy for human resources. </w:t>
      </w:r>
    </w:p>
    <w:p w:rsidR="00471603" w:rsidRPr="005E4C8E" w:rsidRDefault="00471603" w:rsidP="00471603">
      <w:pPr>
        <w:pStyle w:val="NormalWeb"/>
        <w:spacing w:before="0" w:beforeAutospacing="0" w:after="0" w:afterAutospacing="0" w:line="360" w:lineRule="auto"/>
        <w:jc w:val="both"/>
        <w:rPr>
          <w:color w:val="0E101A"/>
        </w:rPr>
      </w:pPr>
      <w:r w:rsidRPr="005E4C8E">
        <w:rPr>
          <w:color w:val="0E101A"/>
        </w:rPr>
        <w:t>The </w:t>
      </w:r>
      <w:r w:rsidRPr="005E4C8E">
        <w:rPr>
          <w:rStyle w:val="Emphasis"/>
          <w:b/>
          <w:bCs/>
          <w:color w:val="0E101A"/>
        </w:rPr>
        <w:t>“Human Resource Strategy” </w:t>
      </w:r>
      <w:r w:rsidRPr="005E4C8E">
        <w:rPr>
          <w:color w:val="0E101A"/>
        </w:rPr>
        <w:t xml:space="preserve">is used for finding the challenges of the organization. This strategy is used for solving the problem of the organization. This is the reason this strategy helps to </w:t>
      </w:r>
      <w:r>
        <w:rPr>
          <w:color w:val="0E101A"/>
        </w:rPr>
        <w:t>maintain</w:t>
      </w:r>
      <w:r w:rsidRPr="005E4C8E">
        <w:rPr>
          <w:color w:val="0E101A"/>
        </w:rPr>
        <w:t xml:space="preserve"> the proper way of development. The moral of the strategy reflects the authenticity of the organizational behavior of the laborers. This part of the strategy helps to manage the proper technology in the management of the organization. This is the reason the organization requires a lower amount of resources. As per the views of Chung </w:t>
      </w:r>
      <w:r w:rsidRPr="005E4C8E">
        <w:rPr>
          <w:rStyle w:val="Emphasis"/>
          <w:color w:val="0E101A"/>
        </w:rPr>
        <w:t>et al.</w:t>
      </w:r>
      <w:r w:rsidRPr="005E4C8E">
        <w:rPr>
          <w:color w:val="0E101A"/>
        </w:rPr>
        <w:t xml:space="preserve"> (2021), the resource of the organization helps to determine the performance of the management. This strategy is also used </w:t>
      </w:r>
      <w:r w:rsidRPr="005E4C8E">
        <w:rPr>
          <w:color w:val="0E101A"/>
        </w:rPr>
        <w:lastRenderedPageBreak/>
        <w:t xml:space="preserve">for finding the proper </w:t>
      </w:r>
      <w:r w:rsidR="00463A6A" w:rsidRPr="005E4C8E">
        <w:rPr>
          <w:color w:val="0E101A"/>
        </w:rPr>
        <w:t>way, which</w:t>
      </w:r>
      <w:r w:rsidRPr="005E4C8E">
        <w:rPr>
          <w:color w:val="0E101A"/>
        </w:rPr>
        <w:t xml:space="preserve"> helps to face the biggest challenges of the management. The most effective challenges are created for the future development of the organization.  </w:t>
      </w:r>
    </w:p>
    <w:p w:rsidR="00471603" w:rsidRPr="005E4C8E" w:rsidRDefault="00471603" w:rsidP="00471603">
      <w:pPr>
        <w:pStyle w:val="NormalWeb"/>
        <w:spacing w:before="0" w:beforeAutospacing="0" w:after="0" w:afterAutospacing="0" w:line="360" w:lineRule="auto"/>
        <w:jc w:val="both"/>
        <w:rPr>
          <w:color w:val="0E101A"/>
        </w:rPr>
      </w:pPr>
      <w:r w:rsidRPr="005E4C8E">
        <w:rPr>
          <w:color w:val="0E101A"/>
        </w:rPr>
        <w:t>The internal factors of the management give the proper values to the policies. This is the reason this process influences the policies of the organization. For this reason, the organization has maintained proper development in the international market. The pandemic situation has created a huge disadvantage to managing the proper management frameworks. The </w:t>
      </w:r>
      <w:r w:rsidRPr="005E4C8E">
        <w:rPr>
          <w:rStyle w:val="Emphasis"/>
          <w:b/>
          <w:bCs/>
          <w:color w:val="0E101A"/>
        </w:rPr>
        <w:t>Covid 19 </w:t>
      </w:r>
      <w:r w:rsidRPr="005E4C8E">
        <w:rPr>
          <w:color w:val="0E101A"/>
        </w:rPr>
        <w:t>and Brexit</w:t>
      </w:r>
      <w:r w:rsidRPr="005E4C8E">
        <w:rPr>
          <w:rStyle w:val="Emphasis"/>
          <w:b/>
          <w:bCs/>
          <w:color w:val="0E101A"/>
        </w:rPr>
        <w:t> </w:t>
      </w:r>
      <w:r w:rsidRPr="005E4C8E">
        <w:rPr>
          <w:color w:val="0E101A"/>
        </w:rPr>
        <w:t>bring challenges to the labor market. For this reason, the policies of the labor market have been affected. As per the opinion of Office and Quintana Domeque (2021), the main reason for this disadvantage is to maintain the proper frameworks of management. The management of the organization has to maintain the proper frameworks of internal factors. The management has made the proper strategy to find the most strategic development in the organization. </w:t>
      </w:r>
    </w:p>
    <w:p w:rsidR="00471603" w:rsidRPr="005E4C8E" w:rsidRDefault="00471603" w:rsidP="00471603">
      <w:pPr>
        <w:pStyle w:val="NormalWeb"/>
        <w:spacing w:before="0" w:beforeAutospacing="0" w:after="0" w:afterAutospacing="0" w:line="360" w:lineRule="auto"/>
        <w:jc w:val="both"/>
        <w:rPr>
          <w:color w:val="0E101A"/>
        </w:rPr>
      </w:pPr>
      <w:r w:rsidRPr="005E4C8E">
        <w:rPr>
          <w:color w:val="0E101A"/>
        </w:rPr>
        <w:t>The management has maintained the proper way of strategy. This strategy helps to manage the proper process in the management. This is the reason the most effective way has been found in this specific part of the management. This </w:t>
      </w:r>
      <w:r w:rsidRPr="005E4C8E">
        <w:rPr>
          <w:rStyle w:val="Emphasis"/>
          <w:b/>
          <w:bCs/>
          <w:color w:val="0E101A"/>
        </w:rPr>
        <w:t>“Human Resource Strategy” </w:t>
      </w:r>
      <w:r w:rsidRPr="005E4C8E">
        <w:rPr>
          <w:color w:val="0E101A"/>
        </w:rPr>
        <w:t>helps to make the proper operations in the management of the company. As referred to by Von Wachter (2020), this strategy helps to make a proper planning of the management to bring a sustainable environment to the labor market. This is the reason the labor market has maintained the proper way of development. As per the views of Ricci </w:t>
      </w:r>
      <w:r w:rsidRPr="005E4C8E">
        <w:rPr>
          <w:rStyle w:val="Emphasis"/>
          <w:color w:val="0E101A"/>
        </w:rPr>
        <w:t>et al. </w:t>
      </w:r>
      <w:r w:rsidRPr="005E4C8E">
        <w:rPr>
          <w:color w:val="0E101A"/>
        </w:rPr>
        <w:t>(2021), the most effective part of the organization has to maintain the most sustainable work environment. This part of the strategy has reflected the proper internal factors of the organization. This is the reason proper development has been found in the management of this organization. </w:t>
      </w:r>
    </w:p>
    <w:p w:rsidR="00471603" w:rsidRPr="005E4C8E" w:rsidRDefault="00471603" w:rsidP="00471603">
      <w:pPr>
        <w:pStyle w:val="NormalWeb"/>
        <w:spacing w:before="0" w:beforeAutospacing="0" w:after="0" w:afterAutospacing="0" w:line="360" w:lineRule="auto"/>
        <w:jc w:val="both"/>
        <w:rPr>
          <w:color w:val="0E101A"/>
        </w:rPr>
      </w:pPr>
      <w:r w:rsidRPr="005E4C8E">
        <w:rPr>
          <w:color w:val="0E101A"/>
        </w:rPr>
        <w:t>The organization process of the management has makes a huge disadvantage to making the formal sessions. The pandemic situation of the</w:t>
      </w:r>
      <w:r w:rsidRPr="005E4C8E">
        <w:rPr>
          <w:rStyle w:val="Emphasis"/>
          <w:b/>
          <w:bCs/>
          <w:color w:val="0E101A"/>
        </w:rPr>
        <w:t> Covid 19 </w:t>
      </w:r>
      <w:r w:rsidRPr="005E4C8E">
        <w:rPr>
          <w:color w:val="0E101A"/>
        </w:rPr>
        <w:t>and </w:t>
      </w:r>
      <w:r w:rsidRPr="005E4C8E">
        <w:rPr>
          <w:rStyle w:val="Emphasis"/>
          <w:b/>
          <w:bCs/>
          <w:color w:val="0E101A"/>
        </w:rPr>
        <w:t>Brexit </w:t>
      </w:r>
      <w:r w:rsidRPr="005E4C8E">
        <w:rPr>
          <w:color w:val="0E101A"/>
        </w:rPr>
        <w:t>brings disorders in the organization's management. As referred to by Petmesidou and Menéndez (2019), this pandemic situation has created a huge disadvantage in the organization. this pandemic situation has made the proper development. most of the parts of the organization have maintained the proper way of product development. </w:t>
      </w:r>
    </w:p>
    <w:p w:rsidR="005E2876" w:rsidRDefault="005E2876" w:rsidP="00471603">
      <w:pPr>
        <w:pStyle w:val="Heading1"/>
        <w:rPr>
          <w:color w:val="0E101A"/>
        </w:rPr>
      </w:pPr>
      <w:bookmarkStart w:id="6" w:name="_Toc123382747"/>
    </w:p>
    <w:p w:rsidR="00471603" w:rsidRPr="005E4C8E" w:rsidRDefault="00471603" w:rsidP="00471603">
      <w:pPr>
        <w:pStyle w:val="Heading1"/>
        <w:rPr>
          <w:color w:val="0E101A"/>
        </w:rPr>
      </w:pPr>
      <w:r w:rsidRPr="005E4C8E">
        <w:rPr>
          <w:color w:val="0E101A"/>
        </w:rPr>
        <w:t>Conclusion</w:t>
      </w:r>
      <w:bookmarkEnd w:id="6"/>
    </w:p>
    <w:p w:rsidR="00471603" w:rsidRPr="005E4C8E" w:rsidRDefault="00471603" w:rsidP="00471603">
      <w:pPr>
        <w:pStyle w:val="NormalWeb"/>
        <w:spacing w:before="0" w:beforeAutospacing="0" w:after="0" w:afterAutospacing="0" w:line="360" w:lineRule="auto"/>
        <w:jc w:val="both"/>
        <w:rPr>
          <w:color w:val="0E101A"/>
        </w:rPr>
      </w:pPr>
      <w:r w:rsidRPr="005E4C8E">
        <w:rPr>
          <w:color w:val="0E101A"/>
        </w:rPr>
        <w:t>The analysis of this specific report has shown the proper way of implementing the strategies of the labor market. This is the reason this report makes a significant value for the laborers. This report has focused on the proper way of developing the labor market. This report gives a proper explanation of the current situation of the labor market. The laborers are the most valuable part of the management. The “Human Resource” strategy helps to find the values of the labor in the management of the company. The pandemic situation of the Covid 19 has affected the market of laborers. The proper strategy is found to overcome those challenging situations of the management. This is the reason the proper strategic way has been found in this specific report. The significant report also brings the strategy to prevent the disease of Brexit. After analyzing the overall report it can be concluded that the laborers are the most effective part of the management. </w:t>
      </w:r>
    </w:p>
    <w:p w:rsidR="00471603" w:rsidRPr="00A20899" w:rsidRDefault="00471603" w:rsidP="00126C2C">
      <w:pPr>
        <w:pStyle w:val="NormalWeb"/>
        <w:spacing w:line="360" w:lineRule="auto"/>
        <w:jc w:val="both"/>
        <w:rPr>
          <w:b/>
        </w:rPr>
      </w:pPr>
    </w:p>
    <w:p w:rsidR="004906B4" w:rsidRDefault="004906B4" w:rsidP="00126C2C">
      <w:pPr>
        <w:spacing w:line="360" w:lineRule="auto"/>
        <w:jc w:val="both"/>
        <w:rPr>
          <w:rFonts w:ascii="Times New Roman" w:eastAsia="Times New Roman" w:hAnsi="Times New Roman" w:cs="Times New Roman"/>
          <w:sz w:val="24"/>
          <w:szCs w:val="24"/>
          <w:lang w:val="en-US"/>
        </w:rPr>
      </w:pPr>
      <w:r>
        <w:br w:type="page"/>
      </w:r>
    </w:p>
    <w:p w:rsidR="004906B4" w:rsidRPr="00A20899" w:rsidRDefault="004906B4" w:rsidP="00A20899">
      <w:pPr>
        <w:pStyle w:val="Heading1"/>
      </w:pPr>
      <w:bookmarkStart w:id="7" w:name="_Toc123382748"/>
      <w:r w:rsidRPr="00A20899">
        <w:lastRenderedPageBreak/>
        <w:t>References</w:t>
      </w:r>
      <w:bookmarkEnd w:id="7"/>
    </w:p>
    <w:p w:rsidR="00F41040" w:rsidRPr="00A20899" w:rsidRDefault="00F41040" w:rsidP="00A20899">
      <w:pPr>
        <w:pStyle w:val="NormalWeb"/>
        <w:shd w:val="clear" w:color="auto" w:fill="FFFFFF"/>
        <w:spacing w:before="0" w:beforeAutospacing="0" w:after="158" w:afterAutospacing="0" w:line="360" w:lineRule="auto"/>
        <w:jc w:val="both"/>
        <w:rPr>
          <w:color w:val="000000" w:themeColor="text1"/>
        </w:rPr>
      </w:pPr>
      <w:r w:rsidRPr="00A20899">
        <w:rPr>
          <w:color w:val="000000" w:themeColor="text1"/>
        </w:rPr>
        <w:t>Bankins, S., Formosa, P., Griep, Y. And Richards, D., 2022. Ai Decision Making With Dignity? Contrasting Workers’ Justice Perceptions Of Human And Ai Decision Making In A Human Resource Management Context. </w:t>
      </w:r>
      <w:r w:rsidRPr="00A20899">
        <w:rPr>
          <w:i/>
          <w:iCs/>
          <w:color w:val="000000" w:themeColor="text1"/>
        </w:rPr>
        <w:t>Information Systems Frontiers, </w:t>
      </w:r>
      <w:r w:rsidRPr="00A20899">
        <w:rPr>
          <w:bCs/>
          <w:color w:val="000000" w:themeColor="text1"/>
        </w:rPr>
        <w:t>24</w:t>
      </w:r>
      <w:r w:rsidRPr="00A20899">
        <w:rPr>
          <w:color w:val="000000" w:themeColor="text1"/>
        </w:rPr>
        <w:t>(3), Pp. 857-875.</w:t>
      </w:r>
    </w:p>
    <w:p w:rsidR="00F41040" w:rsidRPr="005E4C8E" w:rsidRDefault="00F41040" w:rsidP="00F41040">
      <w:pPr>
        <w:spacing w:line="360" w:lineRule="auto"/>
        <w:jc w:val="both"/>
        <w:rPr>
          <w:rFonts w:ascii="Times New Roman" w:hAnsi="Times New Roman" w:cs="Times New Roman"/>
          <w:sz w:val="24"/>
          <w:szCs w:val="24"/>
        </w:rPr>
      </w:pPr>
      <w:r w:rsidRPr="005E4C8E">
        <w:rPr>
          <w:rFonts w:ascii="Times New Roman" w:hAnsi="Times New Roman" w:cs="Times New Roman"/>
          <w:color w:val="222222"/>
          <w:sz w:val="24"/>
          <w:szCs w:val="24"/>
          <w:shd w:val="clear" w:color="auto" w:fill="FFFFFF"/>
        </w:rPr>
        <w:t>Brell, C., Dustmann, C. and Preston, I., 2020. The labor market integration of refugee migrants in high-income countries. </w:t>
      </w:r>
      <w:r w:rsidRPr="005E4C8E">
        <w:rPr>
          <w:rFonts w:ascii="Times New Roman" w:hAnsi="Times New Roman" w:cs="Times New Roman"/>
          <w:i/>
          <w:iCs/>
          <w:color w:val="222222"/>
          <w:sz w:val="24"/>
          <w:szCs w:val="24"/>
          <w:shd w:val="clear" w:color="auto" w:fill="FFFFFF"/>
        </w:rPr>
        <w:t>Journal of Economic Perspectives</w:t>
      </w:r>
      <w:r w:rsidRPr="005E4C8E">
        <w:rPr>
          <w:rFonts w:ascii="Times New Roman" w:hAnsi="Times New Roman" w:cs="Times New Roman"/>
          <w:color w:val="222222"/>
          <w:sz w:val="24"/>
          <w:szCs w:val="24"/>
          <w:shd w:val="clear" w:color="auto" w:fill="FFFFFF"/>
        </w:rPr>
        <w:t>, </w:t>
      </w:r>
      <w:r w:rsidRPr="005E4C8E">
        <w:rPr>
          <w:rFonts w:ascii="Times New Roman" w:hAnsi="Times New Roman" w:cs="Times New Roman"/>
          <w:i/>
          <w:iCs/>
          <w:color w:val="222222"/>
          <w:sz w:val="24"/>
          <w:szCs w:val="24"/>
          <w:shd w:val="clear" w:color="auto" w:fill="FFFFFF"/>
        </w:rPr>
        <w:t>34</w:t>
      </w:r>
      <w:r w:rsidRPr="005E4C8E">
        <w:rPr>
          <w:rFonts w:ascii="Times New Roman" w:hAnsi="Times New Roman" w:cs="Times New Roman"/>
          <w:color w:val="222222"/>
          <w:sz w:val="24"/>
          <w:szCs w:val="24"/>
          <w:shd w:val="clear" w:color="auto" w:fill="FFFFFF"/>
        </w:rPr>
        <w:t>(1), pp.94-121.</w:t>
      </w:r>
    </w:p>
    <w:p w:rsidR="00F41040" w:rsidRPr="005E4C8E" w:rsidRDefault="00F41040" w:rsidP="00F41040">
      <w:pPr>
        <w:spacing w:line="360" w:lineRule="auto"/>
        <w:jc w:val="both"/>
        <w:rPr>
          <w:rFonts w:ascii="Times New Roman" w:hAnsi="Times New Roman" w:cs="Times New Roman"/>
          <w:sz w:val="24"/>
          <w:szCs w:val="24"/>
        </w:rPr>
      </w:pPr>
      <w:r w:rsidRPr="005E4C8E">
        <w:rPr>
          <w:rFonts w:ascii="Times New Roman" w:hAnsi="Times New Roman" w:cs="Times New Roman"/>
          <w:color w:val="222222"/>
          <w:sz w:val="24"/>
          <w:szCs w:val="24"/>
          <w:shd w:val="clear" w:color="auto" w:fill="FFFFFF"/>
        </w:rPr>
        <w:t>Chung, H., Birkett, H., Forbes, S. and Seo, H., 2021. Covid-19, flexible working, and implications for gender equality in the United Kingdom. </w:t>
      </w:r>
      <w:r w:rsidRPr="005E4C8E">
        <w:rPr>
          <w:rFonts w:ascii="Times New Roman" w:hAnsi="Times New Roman" w:cs="Times New Roman"/>
          <w:i/>
          <w:iCs/>
          <w:color w:val="222222"/>
          <w:sz w:val="24"/>
          <w:szCs w:val="24"/>
          <w:shd w:val="clear" w:color="auto" w:fill="FFFFFF"/>
        </w:rPr>
        <w:t>Gender &amp; Society</w:t>
      </w:r>
      <w:r w:rsidRPr="005E4C8E">
        <w:rPr>
          <w:rFonts w:ascii="Times New Roman" w:hAnsi="Times New Roman" w:cs="Times New Roman"/>
          <w:color w:val="222222"/>
          <w:sz w:val="24"/>
          <w:szCs w:val="24"/>
          <w:shd w:val="clear" w:color="auto" w:fill="FFFFFF"/>
        </w:rPr>
        <w:t>, </w:t>
      </w:r>
      <w:r w:rsidRPr="005E4C8E">
        <w:rPr>
          <w:rFonts w:ascii="Times New Roman" w:hAnsi="Times New Roman" w:cs="Times New Roman"/>
          <w:i/>
          <w:iCs/>
          <w:color w:val="222222"/>
          <w:sz w:val="24"/>
          <w:szCs w:val="24"/>
          <w:shd w:val="clear" w:color="auto" w:fill="FFFFFF"/>
        </w:rPr>
        <w:t>35</w:t>
      </w:r>
      <w:r w:rsidRPr="005E4C8E">
        <w:rPr>
          <w:rFonts w:ascii="Times New Roman" w:hAnsi="Times New Roman" w:cs="Times New Roman"/>
          <w:color w:val="222222"/>
          <w:sz w:val="24"/>
          <w:szCs w:val="24"/>
          <w:shd w:val="clear" w:color="auto" w:fill="FFFFFF"/>
        </w:rPr>
        <w:t>(2), pp.218-232.</w:t>
      </w:r>
    </w:p>
    <w:p w:rsidR="00F41040" w:rsidRPr="005E4C8E" w:rsidRDefault="00F41040" w:rsidP="00F41040">
      <w:pPr>
        <w:spacing w:line="360" w:lineRule="auto"/>
        <w:jc w:val="both"/>
        <w:rPr>
          <w:rFonts w:ascii="Times New Roman" w:hAnsi="Times New Roman" w:cs="Times New Roman"/>
          <w:sz w:val="24"/>
          <w:szCs w:val="24"/>
        </w:rPr>
      </w:pPr>
      <w:r w:rsidRPr="005E4C8E">
        <w:rPr>
          <w:rFonts w:ascii="Times New Roman" w:hAnsi="Times New Roman" w:cs="Times New Roman"/>
          <w:color w:val="222222"/>
          <w:sz w:val="24"/>
          <w:szCs w:val="24"/>
          <w:shd w:val="clear" w:color="auto" w:fill="FFFFFF"/>
        </w:rPr>
        <w:t>Donald, W.E., Ashleigh, M.J. and Baruch, Y., 2018. Students’ perceptions of education and employability: Facilitating career transition from higher education into the labor market. </w:t>
      </w:r>
      <w:r w:rsidRPr="005E4C8E">
        <w:rPr>
          <w:rFonts w:ascii="Times New Roman" w:hAnsi="Times New Roman" w:cs="Times New Roman"/>
          <w:i/>
          <w:iCs/>
          <w:color w:val="222222"/>
          <w:sz w:val="24"/>
          <w:szCs w:val="24"/>
          <w:shd w:val="clear" w:color="auto" w:fill="FFFFFF"/>
        </w:rPr>
        <w:t>Career development international</w:t>
      </w:r>
      <w:r w:rsidRPr="005E4C8E">
        <w:rPr>
          <w:rFonts w:ascii="Times New Roman" w:hAnsi="Times New Roman" w:cs="Times New Roman"/>
          <w:color w:val="222222"/>
          <w:sz w:val="24"/>
          <w:szCs w:val="24"/>
          <w:shd w:val="clear" w:color="auto" w:fill="FFFFFF"/>
        </w:rPr>
        <w:t>.</w:t>
      </w:r>
    </w:p>
    <w:p w:rsidR="00F41040" w:rsidRPr="005E4C8E" w:rsidRDefault="00F41040" w:rsidP="00F41040">
      <w:pPr>
        <w:spacing w:line="360" w:lineRule="auto"/>
        <w:jc w:val="both"/>
        <w:rPr>
          <w:rFonts w:ascii="Times New Roman" w:hAnsi="Times New Roman" w:cs="Times New Roman"/>
          <w:sz w:val="24"/>
          <w:szCs w:val="24"/>
        </w:rPr>
      </w:pPr>
      <w:r w:rsidRPr="005E4C8E">
        <w:rPr>
          <w:rFonts w:ascii="Times New Roman" w:hAnsi="Times New Roman" w:cs="Times New Roman"/>
          <w:color w:val="222222"/>
          <w:sz w:val="24"/>
          <w:szCs w:val="24"/>
          <w:shd w:val="clear" w:color="auto" w:fill="FFFFFF"/>
        </w:rPr>
        <w:t>Hoftijzer, M. and Gortazar, L., 2018. Skills and Europe’s Labor Market.</w:t>
      </w:r>
    </w:p>
    <w:p w:rsidR="00F41040" w:rsidRPr="00A20899" w:rsidRDefault="00F41040" w:rsidP="00A20899">
      <w:pPr>
        <w:pStyle w:val="NormalWeb"/>
        <w:shd w:val="clear" w:color="auto" w:fill="FFFFFF"/>
        <w:spacing w:before="0" w:beforeAutospacing="0" w:after="158" w:afterAutospacing="0" w:line="360" w:lineRule="auto"/>
        <w:jc w:val="both"/>
        <w:rPr>
          <w:color w:val="000000" w:themeColor="text1"/>
        </w:rPr>
      </w:pPr>
      <w:r w:rsidRPr="00A20899">
        <w:rPr>
          <w:color w:val="000000" w:themeColor="text1"/>
        </w:rPr>
        <w:t>Kansky, R., 2022. Unpacking The Challenges Of Wildlife Governance In Community‐Based Conservation Programs To Promote Human–Wildlife Coexistence. </w:t>
      </w:r>
      <w:r w:rsidRPr="00A20899">
        <w:rPr>
          <w:i/>
          <w:iCs/>
          <w:color w:val="000000" w:themeColor="text1"/>
        </w:rPr>
        <w:t>Conservation Science And Practice, </w:t>
      </w:r>
      <w:r w:rsidRPr="00A20899">
        <w:rPr>
          <w:bCs/>
          <w:color w:val="000000" w:themeColor="text1"/>
        </w:rPr>
        <w:t>4</w:t>
      </w:r>
      <w:r w:rsidRPr="00A20899">
        <w:rPr>
          <w:color w:val="000000" w:themeColor="text1"/>
        </w:rPr>
        <w:t>(10),.</w:t>
      </w:r>
    </w:p>
    <w:p w:rsidR="00F41040" w:rsidRPr="005E4C8E" w:rsidRDefault="00F41040" w:rsidP="00F41040">
      <w:pPr>
        <w:spacing w:line="360" w:lineRule="auto"/>
        <w:jc w:val="both"/>
        <w:rPr>
          <w:rFonts w:ascii="Times New Roman" w:hAnsi="Times New Roman" w:cs="Times New Roman"/>
          <w:sz w:val="24"/>
          <w:szCs w:val="24"/>
        </w:rPr>
      </w:pPr>
      <w:r w:rsidRPr="005E4C8E">
        <w:rPr>
          <w:rFonts w:ascii="Times New Roman" w:hAnsi="Times New Roman" w:cs="Times New Roman"/>
          <w:color w:val="222222"/>
          <w:sz w:val="24"/>
          <w:szCs w:val="24"/>
          <w:shd w:val="clear" w:color="auto" w:fill="FFFFFF"/>
        </w:rPr>
        <w:t>Malik, N., Suliswanto, M.S.W. and Rofik, M., 2021. The unemployment rate amid the COVID-19 pandemic: Propose the best practices policy to maintain labor market stability. </w:t>
      </w:r>
      <w:r w:rsidRPr="005E4C8E">
        <w:rPr>
          <w:rFonts w:ascii="Times New Roman" w:hAnsi="Times New Roman" w:cs="Times New Roman"/>
          <w:i/>
          <w:iCs/>
          <w:color w:val="222222"/>
          <w:sz w:val="24"/>
          <w:szCs w:val="24"/>
          <w:shd w:val="clear" w:color="auto" w:fill="FFFFFF"/>
        </w:rPr>
        <w:t>JurnalIlmu Sosial Dan IlmuPolitik</w:t>
      </w:r>
      <w:r w:rsidRPr="005E4C8E">
        <w:rPr>
          <w:rFonts w:ascii="Times New Roman" w:hAnsi="Times New Roman" w:cs="Times New Roman"/>
          <w:color w:val="222222"/>
          <w:sz w:val="24"/>
          <w:szCs w:val="24"/>
          <w:shd w:val="clear" w:color="auto" w:fill="FFFFFF"/>
        </w:rPr>
        <w:t>, </w:t>
      </w:r>
      <w:r w:rsidRPr="005E4C8E">
        <w:rPr>
          <w:rFonts w:ascii="Times New Roman" w:hAnsi="Times New Roman" w:cs="Times New Roman"/>
          <w:i/>
          <w:iCs/>
          <w:color w:val="222222"/>
          <w:sz w:val="24"/>
          <w:szCs w:val="24"/>
          <w:shd w:val="clear" w:color="auto" w:fill="FFFFFF"/>
        </w:rPr>
        <w:t>25</w:t>
      </w:r>
      <w:r w:rsidRPr="005E4C8E">
        <w:rPr>
          <w:rFonts w:ascii="Times New Roman" w:hAnsi="Times New Roman" w:cs="Times New Roman"/>
          <w:color w:val="222222"/>
          <w:sz w:val="24"/>
          <w:szCs w:val="24"/>
          <w:shd w:val="clear" w:color="auto" w:fill="FFFFFF"/>
        </w:rPr>
        <w:t>(1), pp.48-61.</w:t>
      </w:r>
    </w:p>
    <w:p w:rsidR="00F41040" w:rsidRPr="005E4C8E" w:rsidRDefault="00F41040" w:rsidP="00F41040">
      <w:pPr>
        <w:spacing w:line="360" w:lineRule="auto"/>
        <w:jc w:val="both"/>
        <w:rPr>
          <w:rFonts w:ascii="Times New Roman" w:hAnsi="Times New Roman" w:cs="Times New Roman"/>
          <w:sz w:val="24"/>
          <w:szCs w:val="24"/>
        </w:rPr>
      </w:pPr>
      <w:r w:rsidRPr="005E4C8E">
        <w:rPr>
          <w:rFonts w:ascii="Times New Roman" w:hAnsi="Times New Roman" w:cs="Times New Roman"/>
          <w:color w:val="222222"/>
          <w:sz w:val="24"/>
          <w:szCs w:val="24"/>
          <w:shd w:val="clear" w:color="auto" w:fill="FFFFFF"/>
        </w:rPr>
        <w:t>Manning, A., 2021. Monopsony in labor markets: A review. </w:t>
      </w:r>
      <w:r w:rsidRPr="005E4C8E">
        <w:rPr>
          <w:rFonts w:ascii="Times New Roman" w:hAnsi="Times New Roman" w:cs="Times New Roman"/>
          <w:i/>
          <w:iCs/>
          <w:color w:val="222222"/>
          <w:sz w:val="24"/>
          <w:szCs w:val="24"/>
          <w:shd w:val="clear" w:color="auto" w:fill="FFFFFF"/>
        </w:rPr>
        <w:t>ILR Review</w:t>
      </w:r>
      <w:r w:rsidRPr="005E4C8E">
        <w:rPr>
          <w:rFonts w:ascii="Times New Roman" w:hAnsi="Times New Roman" w:cs="Times New Roman"/>
          <w:color w:val="222222"/>
          <w:sz w:val="24"/>
          <w:szCs w:val="24"/>
          <w:shd w:val="clear" w:color="auto" w:fill="FFFFFF"/>
        </w:rPr>
        <w:t>, </w:t>
      </w:r>
      <w:r w:rsidRPr="005E4C8E">
        <w:rPr>
          <w:rFonts w:ascii="Times New Roman" w:hAnsi="Times New Roman" w:cs="Times New Roman"/>
          <w:i/>
          <w:iCs/>
          <w:color w:val="222222"/>
          <w:sz w:val="24"/>
          <w:szCs w:val="24"/>
          <w:shd w:val="clear" w:color="auto" w:fill="FFFFFF"/>
        </w:rPr>
        <w:t>74</w:t>
      </w:r>
      <w:r w:rsidRPr="005E4C8E">
        <w:rPr>
          <w:rFonts w:ascii="Times New Roman" w:hAnsi="Times New Roman" w:cs="Times New Roman"/>
          <w:color w:val="222222"/>
          <w:sz w:val="24"/>
          <w:szCs w:val="24"/>
          <w:shd w:val="clear" w:color="auto" w:fill="FFFFFF"/>
        </w:rPr>
        <w:t>(1), pp.3-26.</w:t>
      </w:r>
    </w:p>
    <w:p w:rsidR="00F41040" w:rsidRPr="00A20899" w:rsidRDefault="00F41040" w:rsidP="00A20899">
      <w:pPr>
        <w:spacing w:line="360" w:lineRule="auto"/>
        <w:jc w:val="both"/>
        <w:rPr>
          <w:rFonts w:ascii="Times New Roman" w:hAnsi="Times New Roman" w:cs="Times New Roman"/>
          <w:color w:val="000000" w:themeColor="text1"/>
          <w:sz w:val="24"/>
          <w:szCs w:val="24"/>
          <w:lang w:val="en-US"/>
        </w:rPr>
      </w:pPr>
      <w:r w:rsidRPr="00A20899">
        <w:rPr>
          <w:rFonts w:ascii="Times New Roman" w:hAnsi="Times New Roman" w:cs="Times New Roman"/>
          <w:color w:val="000000" w:themeColor="text1"/>
          <w:sz w:val="24"/>
          <w:szCs w:val="24"/>
        </w:rPr>
        <w:t xml:space="preserve">Marks And Spenser’s,  2022 </w:t>
      </w:r>
      <w:r w:rsidRPr="00A20899">
        <w:rPr>
          <w:rFonts w:ascii="Times New Roman" w:hAnsi="Times New Roman" w:cs="Times New Roman"/>
          <w:i/>
          <w:color w:val="000000" w:themeColor="text1"/>
          <w:sz w:val="24"/>
          <w:szCs w:val="24"/>
          <w:lang w:val="en-US"/>
        </w:rPr>
        <w:t>Up To 50% Off</w:t>
      </w:r>
      <w:r w:rsidRPr="00A20899">
        <w:rPr>
          <w:rFonts w:ascii="Times New Roman" w:hAnsi="Times New Roman" w:cs="Times New Roman"/>
          <w:color w:val="000000" w:themeColor="text1"/>
          <w:sz w:val="24"/>
          <w:szCs w:val="24"/>
        </w:rPr>
        <w:t xml:space="preserve">Available At:  </w:t>
      </w:r>
      <w:hyperlink r:id="rId9" w:history="1">
        <w:r w:rsidRPr="00A20899">
          <w:rPr>
            <w:rStyle w:val="Hyperlink"/>
            <w:rFonts w:ascii="Times New Roman" w:hAnsi="Times New Roman" w:cs="Times New Roman"/>
            <w:sz w:val="24"/>
            <w:szCs w:val="24"/>
            <w:lang w:val="en-US"/>
          </w:rPr>
          <w:t>Https://Www.Marksandspencer.In/L/Offers/The-Sale/?Utm_Source=Google&amp;Utm_Medium=Search&amp;Utm_Campaign=9897984394&amp;Adgroupid=100463569196&amp;Utm_Content=642356311427&amp;Utm_Term=Marks%20and%20spencer&amp;Gclid=Cj0kcqiatbqdbhdvarisagynxbois3mwb2bexhmxqzxjdwbcmnjq2uuu3vlujsxqh8kzxokhd3ivgqsaanytealw_Wcb&amp;Gclsrc=Aw.Ds</w:t>
        </w:r>
      </w:hyperlink>
      <w:r w:rsidRPr="00A20899">
        <w:rPr>
          <w:rFonts w:ascii="Times New Roman" w:hAnsi="Times New Roman" w:cs="Times New Roman"/>
          <w:sz w:val="24"/>
          <w:szCs w:val="24"/>
          <w:lang w:val="en-US"/>
        </w:rPr>
        <w:t xml:space="preserve">  [Accessed On 30 December 2022] </w:t>
      </w:r>
    </w:p>
    <w:p w:rsidR="00F41040" w:rsidRPr="00A20899" w:rsidRDefault="00F41040" w:rsidP="00A20899">
      <w:pPr>
        <w:pStyle w:val="NormalWeb"/>
        <w:shd w:val="clear" w:color="auto" w:fill="FFFFFF"/>
        <w:spacing w:before="0" w:beforeAutospacing="0" w:after="158" w:afterAutospacing="0" w:line="360" w:lineRule="auto"/>
        <w:jc w:val="both"/>
        <w:rPr>
          <w:color w:val="000000" w:themeColor="text1"/>
        </w:rPr>
      </w:pPr>
      <w:r w:rsidRPr="00A20899">
        <w:rPr>
          <w:color w:val="000000" w:themeColor="text1"/>
        </w:rPr>
        <w:lastRenderedPageBreak/>
        <w:t>Monroy-Sais, S., García-Frapolli, E., Casas, A., Mora, F., Skutsch, M. And Gerritsen, P.R.W., 2022. Relational Values And Management Of Plant Resources In Two Communities In A Highly Biodiverse Area In Western Mexico. </w:t>
      </w:r>
      <w:r w:rsidRPr="00A20899">
        <w:rPr>
          <w:i/>
          <w:iCs/>
          <w:color w:val="000000" w:themeColor="text1"/>
        </w:rPr>
        <w:t>Agriculture And Human Values, </w:t>
      </w:r>
      <w:r w:rsidRPr="00A20899">
        <w:rPr>
          <w:bCs/>
          <w:color w:val="000000" w:themeColor="text1"/>
        </w:rPr>
        <w:t>39</w:t>
      </w:r>
      <w:r w:rsidRPr="00A20899">
        <w:rPr>
          <w:color w:val="000000" w:themeColor="text1"/>
        </w:rPr>
        <w:t>(4), Pp. 1231-1244.</w:t>
      </w:r>
    </w:p>
    <w:p w:rsidR="00F41040" w:rsidRPr="005E4C8E" w:rsidRDefault="00F41040" w:rsidP="00F41040">
      <w:pPr>
        <w:spacing w:line="360" w:lineRule="auto"/>
        <w:jc w:val="both"/>
        <w:rPr>
          <w:rFonts w:ascii="Times New Roman" w:hAnsi="Times New Roman" w:cs="Times New Roman"/>
          <w:sz w:val="24"/>
          <w:szCs w:val="24"/>
        </w:rPr>
      </w:pPr>
      <w:r w:rsidRPr="005E4C8E">
        <w:rPr>
          <w:rFonts w:ascii="Times New Roman" w:hAnsi="Times New Roman" w:cs="Times New Roman"/>
          <w:color w:val="222222"/>
          <w:sz w:val="24"/>
          <w:szCs w:val="24"/>
          <w:shd w:val="clear" w:color="auto" w:fill="FFFFFF"/>
        </w:rPr>
        <w:t>Oesch, D. and Piccitto, G., 2019. The polarization myth: Occupational upgrading in Germany, Spain, Sweden, and the UK, 1992–2015. </w:t>
      </w:r>
      <w:r w:rsidRPr="005E4C8E">
        <w:rPr>
          <w:rFonts w:ascii="Times New Roman" w:hAnsi="Times New Roman" w:cs="Times New Roman"/>
          <w:i/>
          <w:iCs/>
          <w:color w:val="222222"/>
          <w:sz w:val="24"/>
          <w:szCs w:val="24"/>
          <w:shd w:val="clear" w:color="auto" w:fill="FFFFFF"/>
        </w:rPr>
        <w:t>Work and Occupations</w:t>
      </w:r>
      <w:r w:rsidRPr="005E4C8E">
        <w:rPr>
          <w:rFonts w:ascii="Times New Roman" w:hAnsi="Times New Roman" w:cs="Times New Roman"/>
          <w:color w:val="222222"/>
          <w:sz w:val="24"/>
          <w:szCs w:val="24"/>
          <w:shd w:val="clear" w:color="auto" w:fill="FFFFFF"/>
        </w:rPr>
        <w:t>, </w:t>
      </w:r>
      <w:r w:rsidRPr="005E4C8E">
        <w:rPr>
          <w:rFonts w:ascii="Times New Roman" w:hAnsi="Times New Roman" w:cs="Times New Roman"/>
          <w:i/>
          <w:iCs/>
          <w:color w:val="222222"/>
          <w:sz w:val="24"/>
          <w:szCs w:val="24"/>
          <w:shd w:val="clear" w:color="auto" w:fill="FFFFFF"/>
        </w:rPr>
        <w:t>46</w:t>
      </w:r>
      <w:r w:rsidRPr="005E4C8E">
        <w:rPr>
          <w:rFonts w:ascii="Times New Roman" w:hAnsi="Times New Roman" w:cs="Times New Roman"/>
          <w:color w:val="222222"/>
          <w:sz w:val="24"/>
          <w:szCs w:val="24"/>
          <w:shd w:val="clear" w:color="auto" w:fill="FFFFFF"/>
        </w:rPr>
        <w:t>(4), pp.441-469.</w:t>
      </w:r>
    </w:p>
    <w:p w:rsidR="00F41040" w:rsidRPr="005E4C8E" w:rsidRDefault="00F41040" w:rsidP="00F41040">
      <w:pPr>
        <w:spacing w:line="360" w:lineRule="auto"/>
        <w:jc w:val="both"/>
        <w:rPr>
          <w:rFonts w:ascii="Times New Roman" w:hAnsi="Times New Roman" w:cs="Times New Roman"/>
          <w:sz w:val="24"/>
          <w:szCs w:val="24"/>
        </w:rPr>
      </w:pPr>
      <w:r w:rsidRPr="005E4C8E">
        <w:rPr>
          <w:rFonts w:ascii="Times New Roman" w:hAnsi="Times New Roman" w:cs="Times New Roman"/>
          <w:color w:val="222222"/>
          <w:sz w:val="24"/>
          <w:szCs w:val="24"/>
          <w:shd w:val="clear" w:color="auto" w:fill="FFFFFF"/>
        </w:rPr>
        <w:t>Oreffice, S. and Quintana-Domeque, C., 2021. Gender inequality in COVID-19 times: Evidence from UK prolific participants. </w:t>
      </w:r>
      <w:r w:rsidRPr="005E4C8E">
        <w:rPr>
          <w:rFonts w:ascii="Times New Roman" w:hAnsi="Times New Roman" w:cs="Times New Roman"/>
          <w:i/>
          <w:iCs/>
          <w:color w:val="222222"/>
          <w:sz w:val="24"/>
          <w:szCs w:val="24"/>
          <w:shd w:val="clear" w:color="auto" w:fill="FFFFFF"/>
        </w:rPr>
        <w:t>Journal of Demographic Economics</w:t>
      </w:r>
      <w:r w:rsidRPr="005E4C8E">
        <w:rPr>
          <w:rFonts w:ascii="Times New Roman" w:hAnsi="Times New Roman" w:cs="Times New Roman"/>
          <w:color w:val="222222"/>
          <w:sz w:val="24"/>
          <w:szCs w:val="24"/>
          <w:shd w:val="clear" w:color="auto" w:fill="FFFFFF"/>
        </w:rPr>
        <w:t>, </w:t>
      </w:r>
      <w:r w:rsidRPr="005E4C8E">
        <w:rPr>
          <w:rFonts w:ascii="Times New Roman" w:hAnsi="Times New Roman" w:cs="Times New Roman"/>
          <w:i/>
          <w:iCs/>
          <w:color w:val="222222"/>
          <w:sz w:val="24"/>
          <w:szCs w:val="24"/>
          <w:shd w:val="clear" w:color="auto" w:fill="FFFFFF"/>
        </w:rPr>
        <w:t>87</w:t>
      </w:r>
      <w:r w:rsidRPr="005E4C8E">
        <w:rPr>
          <w:rFonts w:ascii="Times New Roman" w:hAnsi="Times New Roman" w:cs="Times New Roman"/>
          <w:color w:val="222222"/>
          <w:sz w:val="24"/>
          <w:szCs w:val="24"/>
          <w:shd w:val="clear" w:color="auto" w:fill="FFFFFF"/>
        </w:rPr>
        <w:t>(2), pp.261-287.</w:t>
      </w:r>
    </w:p>
    <w:p w:rsidR="00F41040" w:rsidRPr="005E4C8E" w:rsidRDefault="00F41040" w:rsidP="00F41040">
      <w:pPr>
        <w:spacing w:line="360" w:lineRule="auto"/>
        <w:jc w:val="both"/>
        <w:rPr>
          <w:rFonts w:ascii="Times New Roman" w:hAnsi="Times New Roman" w:cs="Times New Roman"/>
          <w:sz w:val="24"/>
          <w:szCs w:val="24"/>
        </w:rPr>
      </w:pPr>
      <w:r w:rsidRPr="005E4C8E">
        <w:rPr>
          <w:rFonts w:ascii="Times New Roman" w:hAnsi="Times New Roman" w:cs="Times New Roman"/>
          <w:color w:val="222222"/>
          <w:sz w:val="24"/>
          <w:szCs w:val="24"/>
          <w:shd w:val="clear" w:color="auto" w:fill="FFFFFF"/>
        </w:rPr>
        <w:t>Petmesidou, M. and Menéndez, M.G., 2019. Policy transfer and innovation for building resilient bridges to the youth labor market. In </w:t>
      </w:r>
      <w:r w:rsidRPr="005E4C8E">
        <w:rPr>
          <w:rFonts w:ascii="Times New Roman" w:hAnsi="Times New Roman" w:cs="Times New Roman"/>
          <w:i/>
          <w:iCs/>
          <w:color w:val="222222"/>
          <w:sz w:val="24"/>
          <w:szCs w:val="24"/>
          <w:shd w:val="clear" w:color="auto" w:fill="FFFFFF"/>
        </w:rPr>
        <w:t>Youth Labor in Transition</w:t>
      </w:r>
      <w:r w:rsidRPr="005E4C8E">
        <w:rPr>
          <w:rFonts w:ascii="Times New Roman" w:hAnsi="Times New Roman" w:cs="Times New Roman"/>
          <w:color w:val="222222"/>
          <w:sz w:val="24"/>
          <w:szCs w:val="24"/>
          <w:shd w:val="clear" w:color="auto" w:fill="FFFFFF"/>
        </w:rPr>
        <w:t> (pp. 163-192). Oxford University Press.</w:t>
      </w:r>
    </w:p>
    <w:p w:rsidR="00F41040" w:rsidRPr="005E4C8E" w:rsidRDefault="00F41040" w:rsidP="00F41040">
      <w:pPr>
        <w:spacing w:line="360" w:lineRule="auto"/>
        <w:jc w:val="both"/>
        <w:rPr>
          <w:rFonts w:ascii="Times New Roman" w:hAnsi="Times New Roman" w:cs="Times New Roman"/>
          <w:sz w:val="24"/>
          <w:szCs w:val="24"/>
        </w:rPr>
      </w:pPr>
      <w:r w:rsidRPr="005E4C8E">
        <w:rPr>
          <w:rFonts w:ascii="Times New Roman" w:hAnsi="Times New Roman" w:cs="Times New Roman"/>
          <w:color w:val="222222"/>
          <w:sz w:val="24"/>
          <w:szCs w:val="24"/>
          <w:shd w:val="clear" w:color="auto" w:fill="FFFFFF"/>
        </w:rPr>
        <w:t>Petrongolo, B. and Ronchi, M., 2020. Gender gaps and the structure of local labor markets. </w:t>
      </w:r>
      <w:r w:rsidRPr="005E4C8E">
        <w:rPr>
          <w:rFonts w:ascii="Times New Roman" w:hAnsi="Times New Roman" w:cs="Times New Roman"/>
          <w:i/>
          <w:iCs/>
          <w:color w:val="222222"/>
          <w:sz w:val="24"/>
          <w:szCs w:val="24"/>
          <w:shd w:val="clear" w:color="auto" w:fill="FFFFFF"/>
        </w:rPr>
        <w:t>Labour Economics</w:t>
      </w:r>
      <w:r w:rsidRPr="005E4C8E">
        <w:rPr>
          <w:rFonts w:ascii="Times New Roman" w:hAnsi="Times New Roman" w:cs="Times New Roman"/>
          <w:color w:val="222222"/>
          <w:sz w:val="24"/>
          <w:szCs w:val="24"/>
          <w:shd w:val="clear" w:color="auto" w:fill="FFFFFF"/>
        </w:rPr>
        <w:t>, </w:t>
      </w:r>
      <w:r w:rsidRPr="005E4C8E">
        <w:rPr>
          <w:rFonts w:ascii="Times New Roman" w:hAnsi="Times New Roman" w:cs="Times New Roman"/>
          <w:i/>
          <w:iCs/>
          <w:color w:val="222222"/>
          <w:sz w:val="24"/>
          <w:szCs w:val="24"/>
          <w:shd w:val="clear" w:color="auto" w:fill="FFFFFF"/>
        </w:rPr>
        <w:t>64</w:t>
      </w:r>
      <w:r w:rsidRPr="005E4C8E">
        <w:rPr>
          <w:rFonts w:ascii="Times New Roman" w:hAnsi="Times New Roman" w:cs="Times New Roman"/>
          <w:color w:val="222222"/>
          <w:sz w:val="24"/>
          <w:szCs w:val="24"/>
          <w:shd w:val="clear" w:color="auto" w:fill="FFFFFF"/>
        </w:rPr>
        <w:t>, p.101819.</w:t>
      </w:r>
    </w:p>
    <w:p w:rsidR="00F41040" w:rsidRPr="005E4C8E" w:rsidRDefault="00F41040" w:rsidP="00F41040">
      <w:pPr>
        <w:spacing w:line="360" w:lineRule="auto"/>
        <w:jc w:val="both"/>
        <w:rPr>
          <w:rFonts w:ascii="Times New Roman" w:hAnsi="Times New Roman" w:cs="Times New Roman"/>
          <w:sz w:val="24"/>
          <w:szCs w:val="24"/>
        </w:rPr>
      </w:pPr>
      <w:r w:rsidRPr="005E4C8E">
        <w:rPr>
          <w:rFonts w:ascii="Times New Roman" w:hAnsi="Times New Roman" w:cs="Times New Roman"/>
          <w:color w:val="222222"/>
          <w:sz w:val="24"/>
          <w:szCs w:val="24"/>
          <w:shd w:val="clear" w:color="auto" w:fill="FFFFFF"/>
        </w:rPr>
        <w:t>Ricci, A., Crivellaro, F. and Bolzani, D., 2021. Perceived employability of highly skilled migrant women in STEM: Insights from labor market intermediaries’ professionals. </w:t>
      </w:r>
      <w:r w:rsidRPr="005E4C8E">
        <w:rPr>
          <w:rFonts w:ascii="Times New Roman" w:hAnsi="Times New Roman" w:cs="Times New Roman"/>
          <w:i/>
          <w:iCs/>
          <w:color w:val="222222"/>
          <w:sz w:val="24"/>
          <w:szCs w:val="24"/>
          <w:shd w:val="clear" w:color="auto" w:fill="FFFFFF"/>
        </w:rPr>
        <w:t>Administrative Sciences</w:t>
      </w:r>
      <w:r w:rsidRPr="005E4C8E">
        <w:rPr>
          <w:rFonts w:ascii="Times New Roman" w:hAnsi="Times New Roman" w:cs="Times New Roman"/>
          <w:color w:val="222222"/>
          <w:sz w:val="24"/>
          <w:szCs w:val="24"/>
          <w:shd w:val="clear" w:color="auto" w:fill="FFFFFF"/>
        </w:rPr>
        <w:t>, </w:t>
      </w:r>
      <w:r w:rsidRPr="005E4C8E">
        <w:rPr>
          <w:rFonts w:ascii="Times New Roman" w:hAnsi="Times New Roman" w:cs="Times New Roman"/>
          <w:i/>
          <w:iCs/>
          <w:color w:val="222222"/>
          <w:sz w:val="24"/>
          <w:szCs w:val="24"/>
          <w:shd w:val="clear" w:color="auto" w:fill="FFFFFF"/>
        </w:rPr>
        <w:t>11</w:t>
      </w:r>
      <w:r w:rsidRPr="005E4C8E">
        <w:rPr>
          <w:rFonts w:ascii="Times New Roman" w:hAnsi="Times New Roman" w:cs="Times New Roman"/>
          <w:color w:val="222222"/>
          <w:sz w:val="24"/>
          <w:szCs w:val="24"/>
          <w:shd w:val="clear" w:color="auto" w:fill="FFFFFF"/>
        </w:rPr>
        <w:t>(1), p.7.</w:t>
      </w:r>
    </w:p>
    <w:p w:rsidR="00F41040" w:rsidRPr="00A20899" w:rsidRDefault="00F41040" w:rsidP="00A20899">
      <w:pPr>
        <w:pStyle w:val="NormalWeb"/>
        <w:shd w:val="clear" w:color="auto" w:fill="FFFFFF"/>
        <w:spacing w:before="0" w:beforeAutospacing="0" w:after="158" w:afterAutospacing="0" w:line="360" w:lineRule="auto"/>
        <w:jc w:val="both"/>
        <w:rPr>
          <w:color w:val="000000" w:themeColor="text1"/>
        </w:rPr>
      </w:pPr>
      <w:r w:rsidRPr="00A20899">
        <w:rPr>
          <w:color w:val="000000" w:themeColor="text1"/>
        </w:rPr>
        <w:t>Sharif, M.M. And Ghodoosi, F., 2022. The Ethics Of Blockchain In Organizations: Jbe. </w:t>
      </w:r>
      <w:r w:rsidRPr="00A20899">
        <w:rPr>
          <w:i/>
          <w:iCs/>
          <w:color w:val="000000" w:themeColor="text1"/>
        </w:rPr>
        <w:t>Journal Of Business Ethics, </w:t>
      </w:r>
      <w:r w:rsidRPr="00A20899">
        <w:rPr>
          <w:bCs/>
          <w:color w:val="000000" w:themeColor="text1"/>
        </w:rPr>
        <w:t>178</w:t>
      </w:r>
      <w:r w:rsidRPr="00A20899">
        <w:rPr>
          <w:color w:val="000000" w:themeColor="text1"/>
        </w:rPr>
        <w:t>(4), Pp. 1009-1025.</w:t>
      </w:r>
    </w:p>
    <w:p w:rsidR="00F41040" w:rsidRPr="00A20899" w:rsidRDefault="00F41040" w:rsidP="00A20899">
      <w:pPr>
        <w:pStyle w:val="NormalWeb"/>
        <w:shd w:val="clear" w:color="auto" w:fill="FFFFFF"/>
        <w:spacing w:before="0" w:beforeAutospacing="0" w:after="158" w:afterAutospacing="0" w:line="360" w:lineRule="auto"/>
        <w:jc w:val="both"/>
        <w:rPr>
          <w:color w:val="000000" w:themeColor="text1"/>
        </w:rPr>
      </w:pPr>
      <w:r w:rsidRPr="00A20899">
        <w:rPr>
          <w:color w:val="000000" w:themeColor="text1"/>
        </w:rPr>
        <w:t>Suba, M. And Ahamed, S.I., 2022. A Discussion On The Impacts Of Ecological Intellectual Capital In Green Management. </w:t>
      </w:r>
      <w:r w:rsidRPr="00A20899">
        <w:rPr>
          <w:i/>
          <w:iCs/>
          <w:color w:val="000000" w:themeColor="text1"/>
        </w:rPr>
        <w:t>Iop Conference Series.EarthAnd Environmental Science, </w:t>
      </w:r>
      <w:r w:rsidRPr="00A20899">
        <w:rPr>
          <w:bCs/>
          <w:color w:val="000000" w:themeColor="text1"/>
        </w:rPr>
        <w:t>1057</w:t>
      </w:r>
      <w:r w:rsidRPr="00A20899">
        <w:rPr>
          <w:color w:val="000000" w:themeColor="text1"/>
        </w:rPr>
        <w:t>(1), Pp. 012012.</w:t>
      </w:r>
    </w:p>
    <w:p w:rsidR="00F41040" w:rsidRPr="00A20899" w:rsidRDefault="00F41040" w:rsidP="00A20899">
      <w:pPr>
        <w:pStyle w:val="NormalWeb"/>
        <w:shd w:val="clear" w:color="auto" w:fill="FFFFFF"/>
        <w:spacing w:before="0" w:beforeAutospacing="0" w:after="158" w:afterAutospacing="0" w:line="360" w:lineRule="auto"/>
        <w:jc w:val="both"/>
        <w:rPr>
          <w:color w:val="000000" w:themeColor="text1"/>
        </w:rPr>
      </w:pPr>
      <w:r w:rsidRPr="00A20899">
        <w:rPr>
          <w:color w:val="000000" w:themeColor="text1"/>
        </w:rPr>
        <w:t>Subramanian, N. And Suresh, M., 2022. The Contribution Of Organizational Learning And Green Human Resource Management Practices To The Circular Economy: A Relational Analysis – Part I. </w:t>
      </w:r>
      <w:r w:rsidRPr="00A20899">
        <w:rPr>
          <w:i/>
          <w:iCs/>
          <w:color w:val="000000" w:themeColor="text1"/>
        </w:rPr>
        <w:t>The Learning Organization, </w:t>
      </w:r>
      <w:r w:rsidRPr="00A20899">
        <w:rPr>
          <w:bCs/>
          <w:color w:val="000000" w:themeColor="text1"/>
        </w:rPr>
        <w:t>29</w:t>
      </w:r>
      <w:r w:rsidRPr="00A20899">
        <w:rPr>
          <w:color w:val="000000" w:themeColor="text1"/>
        </w:rPr>
        <w:t>(5), Pp. 428-442.</w:t>
      </w:r>
    </w:p>
    <w:p w:rsidR="00F41040" w:rsidRPr="005E4C8E" w:rsidRDefault="00F41040" w:rsidP="00F41040">
      <w:pPr>
        <w:spacing w:line="360" w:lineRule="auto"/>
        <w:jc w:val="both"/>
        <w:rPr>
          <w:rFonts w:ascii="Times New Roman" w:hAnsi="Times New Roman" w:cs="Times New Roman"/>
          <w:sz w:val="24"/>
          <w:szCs w:val="24"/>
        </w:rPr>
      </w:pPr>
      <w:r w:rsidRPr="005E4C8E">
        <w:rPr>
          <w:rFonts w:ascii="Times New Roman" w:hAnsi="Times New Roman" w:cs="Times New Roman"/>
          <w:color w:val="222222"/>
          <w:sz w:val="24"/>
          <w:szCs w:val="24"/>
          <w:shd w:val="clear" w:color="auto" w:fill="FFFFFF"/>
        </w:rPr>
        <w:t>Swain, J., Carpentieri, J.D., Parsons, S. and Goodman, A., 2020. Using a life course perspective to understand early labor market exits for people in their late 50s living in the UK. </w:t>
      </w:r>
      <w:r w:rsidRPr="005E4C8E">
        <w:rPr>
          <w:rFonts w:ascii="Times New Roman" w:hAnsi="Times New Roman" w:cs="Times New Roman"/>
          <w:i/>
          <w:iCs/>
          <w:color w:val="222222"/>
          <w:sz w:val="24"/>
          <w:szCs w:val="24"/>
          <w:shd w:val="clear" w:color="auto" w:fill="FFFFFF"/>
        </w:rPr>
        <w:t>International Journal of Ageing and Later Life</w:t>
      </w:r>
      <w:r w:rsidRPr="005E4C8E">
        <w:rPr>
          <w:rFonts w:ascii="Times New Roman" w:hAnsi="Times New Roman" w:cs="Times New Roman"/>
          <w:color w:val="222222"/>
          <w:sz w:val="24"/>
          <w:szCs w:val="24"/>
          <w:shd w:val="clear" w:color="auto" w:fill="FFFFFF"/>
        </w:rPr>
        <w:t>, </w:t>
      </w:r>
      <w:r w:rsidRPr="005E4C8E">
        <w:rPr>
          <w:rFonts w:ascii="Times New Roman" w:hAnsi="Times New Roman" w:cs="Times New Roman"/>
          <w:i/>
          <w:iCs/>
          <w:color w:val="222222"/>
          <w:sz w:val="24"/>
          <w:szCs w:val="24"/>
          <w:shd w:val="clear" w:color="auto" w:fill="FFFFFF"/>
        </w:rPr>
        <w:t>14</w:t>
      </w:r>
      <w:r w:rsidRPr="005E4C8E">
        <w:rPr>
          <w:rFonts w:ascii="Times New Roman" w:hAnsi="Times New Roman" w:cs="Times New Roman"/>
          <w:color w:val="222222"/>
          <w:sz w:val="24"/>
          <w:szCs w:val="24"/>
          <w:shd w:val="clear" w:color="auto" w:fill="FFFFFF"/>
        </w:rPr>
        <w:t>(2), pp.163-192.</w:t>
      </w:r>
    </w:p>
    <w:p w:rsidR="00F41040" w:rsidRPr="005E4C8E" w:rsidRDefault="00F41040" w:rsidP="00F41040">
      <w:pPr>
        <w:spacing w:line="360" w:lineRule="auto"/>
        <w:jc w:val="both"/>
        <w:rPr>
          <w:rFonts w:ascii="Times New Roman" w:hAnsi="Times New Roman" w:cs="Times New Roman"/>
          <w:sz w:val="24"/>
          <w:szCs w:val="24"/>
        </w:rPr>
      </w:pPr>
      <w:r w:rsidRPr="005E4C8E">
        <w:rPr>
          <w:rFonts w:ascii="Times New Roman" w:hAnsi="Times New Roman" w:cs="Times New Roman"/>
          <w:color w:val="222222"/>
          <w:sz w:val="24"/>
          <w:szCs w:val="24"/>
          <w:shd w:val="clear" w:color="auto" w:fill="FFFFFF"/>
        </w:rPr>
        <w:lastRenderedPageBreak/>
        <w:t>Von Wachter, T., 2020. The persistent effects of initial labor market conditions for young adults and their sources. </w:t>
      </w:r>
      <w:r w:rsidRPr="005E4C8E">
        <w:rPr>
          <w:rFonts w:ascii="Times New Roman" w:hAnsi="Times New Roman" w:cs="Times New Roman"/>
          <w:i/>
          <w:iCs/>
          <w:color w:val="222222"/>
          <w:sz w:val="24"/>
          <w:szCs w:val="24"/>
          <w:shd w:val="clear" w:color="auto" w:fill="FFFFFF"/>
        </w:rPr>
        <w:t>Journal of Economic Perspectives</w:t>
      </w:r>
      <w:r w:rsidRPr="005E4C8E">
        <w:rPr>
          <w:rFonts w:ascii="Times New Roman" w:hAnsi="Times New Roman" w:cs="Times New Roman"/>
          <w:color w:val="222222"/>
          <w:sz w:val="24"/>
          <w:szCs w:val="24"/>
          <w:shd w:val="clear" w:color="auto" w:fill="FFFFFF"/>
        </w:rPr>
        <w:t>, </w:t>
      </w:r>
      <w:r w:rsidRPr="005E4C8E">
        <w:rPr>
          <w:rFonts w:ascii="Times New Roman" w:hAnsi="Times New Roman" w:cs="Times New Roman"/>
          <w:i/>
          <w:iCs/>
          <w:color w:val="222222"/>
          <w:sz w:val="24"/>
          <w:szCs w:val="24"/>
          <w:shd w:val="clear" w:color="auto" w:fill="FFFFFF"/>
        </w:rPr>
        <w:t>34</w:t>
      </w:r>
      <w:r w:rsidRPr="005E4C8E">
        <w:rPr>
          <w:rFonts w:ascii="Times New Roman" w:hAnsi="Times New Roman" w:cs="Times New Roman"/>
          <w:color w:val="222222"/>
          <w:sz w:val="24"/>
          <w:szCs w:val="24"/>
          <w:shd w:val="clear" w:color="auto" w:fill="FFFFFF"/>
        </w:rPr>
        <w:t>(4), pp.168-94.</w:t>
      </w:r>
    </w:p>
    <w:p w:rsidR="00F41040" w:rsidRPr="00A20899" w:rsidRDefault="00F41040" w:rsidP="00A20899">
      <w:pPr>
        <w:pStyle w:val="NormalWeb"/>
        <w:shd w:val="clear" w:color="auto" w:fill="FFFFFF"/>
        <w:spacing w:before="0" w:beforeAutospacing="0" w:after="158" w:afterAutospacing="0" w:line="360" w:lineRule="auto"/>
        <w:jc w:val="both"/>
        <w:rPr>
          <w:color w:val="000000" w:themeColor="text1"/>
        </w:rPr>
      </w:pPr>
      <w:r w:rsidRPr="00A20899">
        <w:rPr>
          <w:color w:val="000000" w:themeColor="text1"/>
          <w:lang w:val="de-DE"/>
        </w:rPr>
        <w:t xml:space="preserve">Wang, J., Lu, Y., Fan, S., Hu, P. And Wang, B., 2022. </w:t>
      </w:r>
      <w:r w:rsidRPr="00A20899">
        <w:rPr>
          <w:color w:val="000000" w:themeColor="text1"/>
        </w:rPr>
        <w:t>How To Survive In The Age Of Artificial Intelligence? Exploring The Intelligent Transformations OfSmes In Central China. </w:t>
      </w:r>
      <w:r w:rsidRPr="00A20899">
        <w:rPr>
          <w:i/>
          <w:iCs/>
          <w:color w:val="000000" w:themeColor="text1"/>
        </w:rPr>
        <w:t>International Journal Of Emerging Markets, </w:t>
      </w:r>
      <w:r w:rsidRPr="00A20899">
        <w:rPr>
          <w:bCs/>
          <w:color w:val="000000" w:themeColor="text1"/>
        </w:rPr>
        <w:t>17</w:t>
      </w:r>
      <w:r w:rsidRPr="00A20899">
        <w:rPr>
          <w:color w:val="000000" w:themeColor="text1"/>
        </w:rPr>
        <w:t>(4), Pp. 1143-1162.</w:t>
      </w:r>
    </w:p>
    <w:p w:rsidR="00F41040" w:rsidRDefault="00F41040" w:rsidP="00A20899">
      <w:pPr>
        <w:pStyle w:val="NormalWeb"/>
        <w:shd w:val="clear" w:color="auto" w:fill="FFFFFF"/>
        <w:spacing w:before="0" w:beforeAutospacing="0" w:after="158" w:afterAutospacing="0" w:line="360" w:lineRule="auto"/>
        <w:jc w:val="both"/>
        <w:rPr>
          <w:color w:val="000000" w:themeColor="text1"/>
        </w:rPr>
      </w:pPr>
      <w:r w:rsidRPr="00A20899">
        <w:rPr>
          <w:color w:val="000000" w:themeColor="text1"/>
        </w:rPr>
        <w:t>Yavuz, N., 2022. Evaluation Of Green Human Resources Management Within The Scope Of Corporate Social Responsibility. </w:t>
      </w:r>
      <w:r w:rsidRPr="00A20899">
        <w:rPr>
          <w:i/>
          <w:iCs/>
          <w:color w:val="000000" w:themeColor="text1"/>
        </w:rPr>
        <w:t>Journal Of International Trade, Logistics And Law, </w:t>
      </w:r>
      <w:r w:rsidRPr="00A20899">
        <w:rPr>
          <w:bCs/>
          <w:color w:val="000000" w:themeColor="text1"/>
        </w:rPr>
        <w:t>8</w:t>
      </w:r>
      <w:r w:rsidRPr="00A20899">
        <w:rPr>
          <w:color w:val="000000" w:themeColor="text1"/>
        </w:rPr>
        <w:t>(2), Pp. 102-107.</w:t>
      </w:r>
    </w:p>
    <w:p w:rsidR="00F41040" w:rsidRPr="005E4C8E" w:rsidRDefault="00F41040" w:rsidP="00F41040">
      <w:pPr>
        <w:spacing w:line="360" w:lineRule="auto"/>
        <w:jc w:val="both"/>
        <w:rPr>
          <w:rFonts w:ascii="Times New Roman" w:hAnsi="Times New Roman" w:cs="Times New Roman"/>
          <w:sz w:val="24"/>
          <w:szCs w:val="24"/>
        </w:rPr>
      </w:pPr>
    </w:p>
    <w:p w:rsidR="00F41040" w:rsidRPr="00A20899" w:rsidRDefault="00F41040" w:rsidP="00A20899">
      <w:pPr>
        <w:pStyle w:val="NormalWeb"/>
        <w:shd w:val="clear" w:color="auto" w:fill="FFFFFF"/>
        <w:spacing w:before="0" w:beforeAutospacing="0" w:after="158" w:afterAutospacing="0" w:line="360" w:lineRule="auto"/>
        <w:jc w:val="both"/>
        <w:rPr>
          <w:color w:val="000000" w:themeColor="text1"/>
        </w:rPr>
      </w:pPr>
    </w:p>
    <w:sectPr w:rsidR="00F41040" w:rsidRPr="00A20899" w:rsidSect="00B964A8">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4D43" w:rsidRDefault="00C24D43" w:rsidP="000A24FE">
      <w:pPr>
        <w:spacing w:after="0" w:line="240" w:lineRule="auto"/>
      </w:pPr>
      <w:r>
        <w:separator/>
      </w:r>
    </w:p>
  </w:endnote>
  <w:endnote w:type="continuationSeparator" w:id="1">
    <w:p w:rsidR="00C24D43" w:rsidRDefault="00C24D43" w:rsidP="000A24F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962407"/>
      <w:docPartObj>
        <w:docPartGallery w:val="Page Numbers (Bottom of Page)"/>
        <w:docPartUnique/>
      </w:docPartObj>
    </w:sdtPr>
    <w:sdtEndPr>
      <w:rPr>
        <w:rFonts w:ascii="Times New Roman" w:hAnsi="Times New Roman" w:cs="Times New Roman"/>
        <w:sz w:val="20"/>
        <w:szCs w:val="20"/>
      </w:rPr>
    </w:sdtEndPr>
    <w:sdtContent>
      <w:p w:rsidR="000A24FE" w:rsidRPr="000A24FE" w:rsidRDefault="0004133E" w:rsidP="000A24FE">
        <w:pPr>
          <w:pStyle w:val="Footer"/>
          <w:spacing w:line="360" w:lineRule="auto"/>
          <w:jc w:val="right"/>
          <w:rPr>
            <w:rFonts w:ascii="Times New Roman" w:hAnsi="Times New Roman" w:cs="Times New Roman"/>
            <w:sz w:val="20"/>
            <w:szCs w:val="20"/>
          </w:rPr>
        </w:pPr>
        <w:r w:rsidRPr="000A24FE">
          <w:rPr>
            <w:rFonts w:ascii="Times New Roman" w:hAnsi="Times New Roman" w:cs="Times New Roman"/>
            <w:sz w:val="20"/>
            <w:szCs w:val="20"/>
          </w:rPr>
          <w:fldChar w:fldCharType="begin"/>
        </w:r>
        <w:r w:rsidR="000A24FE" w:rsidRPr="000A24FE">
          <w:rPr>
            <w:rFonts w:ascii="Times New Roman" w:hAnsi="Times New Roman" w:cs="Times New Roman"/>
            <w:sz w:val="20"/>
            <w:szCs w:val="20"/>
          </w:rPr>
          <w:instrText xml:space="preserve"> PAGE   \* MERGEFORMAT </w:instrText>
        </w:r>
        <w:r w:rsidRPr="000A24FE">
          <w:rPr>
            <w:rFonts w:ascii="Times New Roman" w:hAnsi="Times New Roman" w:cs="Times New Roman"/>
            <w:sz w:val="20"/>
            <w:szCs w:val="20"/>
          </w:rPr>
          <w:fldChar w:fldCharType="separate"/>
        </w:r>
        <w:r w:rsidR="00EB5D30">
          <w:rPr>
            <w:rFonts w:ascii="Times New Roman" w:hAnsi="Times New Roman" w:cs="Times New Roman"/>
            <w:noProof/>
            <w:sz w:val="20"/>
            <w:szCs w:val="20"/>
          </w:rPr>
          <w:t>3</w:t>
        </w:r>
        <w:r w:rsidRPr="000A24FE">
          <w:rPr>
            <w:rFonts w:ascii="Times New Roman" w:hAnsi="Times New Roman" w:cs="Times New Roman"/>
            <w:sz w:val="20"/>
            <w:szCs w:val="20"/>
          </w:rPr>
          <w:fldChar w:fldCharType="end"/>
        </w:r>
      </w:p>
    </w:sdtContent>
  </w:sdt>
  <w:p w:rsidR="000A24FE" w:rsidRDefault="000A24F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4D43" w:rsidRDefault="00C24D43" w:rsidP="000A24FE">
      <w:pPr>
        <w:spacing w:after="0" w:line="240" w:lineRule="auto"/>
      </w:pPr>
      <w:r>
        <w:separator/>
      </w:r>
    </w:p>
  </w:footnote>
  <w:footnote w:type="continuationSeparator" w:id="1">
    <w:p w:rsidR="00C24D43" w:rsidRDefault="00C24D43" w:rsidP="000A24FE">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4906B4"/>
    <w:rsid w:val="00023DCF"/>
    <w:rsid w:val="0004133E"/>
    <w:rsid w:val="000A24FE"/>
    <w:rsid w:val="000D5AC3"/>
    <w:rsid w:val="000F4BB5"/>
    <w:rsid w:val="00126C2C"/>
    <w:rsid w:val="001C5434"/>
    <w:rsid w:val="001F6C7C"/>
    <w:rsid w:val="00213FAA"/>
    <w:rsid w:val="00274448"/>
    <w:rsid w:val="002762AD"/>
    <w:rsid w:val="002F1E3B"/>
    <w:rsid w:val="00302CB5"/>
    <w:rsid w:val="0031707F"/>
    <w:rsid w:val="0036553E"/>
    <w:rsid w:val="003A16B8"/>
    <w:rsid w:val="0040336E"/>
    <w:rsid w:val="0041026E"/>
    <w:rsid w:val="00463A6A"/>
    <w:rsid w:val="00465B2D"/>
    <w:rsid w:val="00471603"/>
    <w:rsid w:val="004906B4"/>
    <w:rsid w:val="004A3190"/>
    <w:rsid w:val="00511FE1"/>
    <w:rsid w:val="005952AE"/>
    <w:rsid w:val="005E2876"/>
    <w:rsid w:val="00666202"/>
    <w:rsid w:val="00674375"/>
    <w:rsid w:val="0068783B"/>
    <w:rsid w:val="00693118"/>
    <w:rsid w:val="006B7114"/>
    <w:rsid w:val="006D476C"/>
    <w:rsid w:val="00716148"/>
    <w:rsid w:val="00760DA8"/>
    <w:rsid w:val="007829F9"/>
    <w:rsid w:val="007A4560"/>
    <w:rsid w:val="007F6F93"/>
    <w:rsid w:val="0084068D"/>
    <w:rsid w:val="00904B74"/>
    <w:rsid w:val="00936CE8"/>
    <w:rsid w:val="0097347B"/>
    <w:rsid w:val="009A4B86"/>
    <w:rsid w:val="009E10C8"/>
    <w:rsid w:val="009F34DE"/>
    <w:rsid w:val="00A20899"/>
    <w:rsid w:val="00A37CCB"/>
    <w:rsid w:val="00A41147"/>
    <w:rsid w:val="00A43A42"/>
    <w:rsid w:val="00AC314E"/>
    <w:rsid w:val="00AD7B4C"/>
    <w:rsid w:val="00B45903"/>
    <w:rsid w:val="00B964A8"/>
    <w:rsid w:val="00C02F92"/>
    <w:rsid w:val="00C24D43"/>
    <w:rsid w:val="00C25D8A"/>
    <w:rsid w:val="00C90354"/>
    <w:rsid w:val="00CA5318"/>
    <w:rsid w:val="00CC54C8"/>
    <w:rsid w:val="00D13E59"/>
    <w:rsid w:val="00D6348F"/>
    <w:rsid w:val="00DA565D"/>
    <w:rsid w:val="00DB3EA9"/>
    <w:rsid w:val="00E966E6"/>
    <w:rsid w:val="00EB5D30"/>
    <w:rsid w:val="00F41040"/>
    <w:rsid w:val="00F92FDA"/>
    <w:rsid w:val="00FB28E5"/>
    <w:rsid w:val="00FE57B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3FAA"/>
    <w:rPr>
      <w:lang w:val="en-GB"/>
    </w:rPr>
  </w:style>
  <w:style w:type="paragraph" w:styleId="Heading1">
    <w:name w:val="heading 1"/>
    <w:basedOn w:val="Normal"/>
    <w:next w:val="Normal"/>
    <w:link w:val="Heading1Char"/>
    <w:autoRedefine/>
    <w:uiPriority w:val="9"/>
    <w:qFormat/>
    <w:rsid w:val="00A20899"/>
    <w:pPr>
      <w:keepNext/>
      <w:keepLines/>
      <w:spacing w:before="480" w:after="0" w:line="360" w:lineRule="auto"/>
      <w:jc w:val="both"/>
      <w:outlineLvl w:val="0"/>
    </w:pPr>
    <w:rPr>
      <w:rFonts w:ascii="Times New Roman" w:eastAsiaTheme="majorEastAsia" w:hAnsi="Times New Roman" w:cstheme="majorBidi"/>
      <w:b/>
      <w:bCs/>
      <w:color w:val="000000" w:themeColor="tex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906B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A20899"/>
    <w:rPr>
      <w:rFonts w:ascii="Times New Roman" w:eastAsiaTheme="majorEastAsia" w:hAnsi="Times New Roman" w:cstheme="majorBidi"/>
      <w:b/>
      <w:bCs/>
      <w:color w:val="000000" w:themeColor="text1"/>
      <w:sz w:val="28"/>
      <w:szCs w:val="28"/>
      <w:lang w:val="en-GB"/>
    </w:rPr>
  </w:style>
  <w:style w:type="character" w:styleId="Hyperlink">
    <w:name w:val="Hyperlink"/>
    <w:basedOn w:val="DefaultParagraphFont"/>
    <w:uiPriority w:val="99"/>
    <w:unhideWhenUsed/>
    <w:rsid w:val="006D476C"/>
    <w:rPr>
      <w:color w:val="0000FF" w:themeColor="hyperlink"/>
      <w:u w:val="single"/>
    </w:rPr>
  </w:style>
  <w:style w:type="paragraph" w:styleId="Header">
    <w:name w:val="header"/>
    <w:basedOn w:val="Normal"/>
    <w:link w:val="HeaderChar"/>
    <w:uiPriority w:val="99"/>
    <w:semiHidden/>
    <w:unhideWhenUsed/>
    <w:rsid w:val="000A24F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A24FE"/>
    <w:rPr>
      <w:lang w:val="en-GB"/>
    </w:rPr>
  </w:style>
  <w:style w:type="paragraph" w:styleId="Footer">
    <w:name w:val="footer"/>
    <w:basedOn w:val="Normal"/>
    <w:link w:val="FooterChar"/>
    <w:uiPriority w:val="99"/>
    <w:unhideWhenUsed/>
    <w:rsid w:val="000A24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24FE"/>
    <w:rPr>
      <w:lang w:val="en-GB"/>
    </w:rPr>
  </w:style>
  <w:style w:type="paragraph" w:styleId="TOCHeading">
    <w:name w:val="TOC Heading"/>
    <w:basedOn w:val="Heading1"/>
    <w:next w:val="Normal"/>
    <w:uiPriority w:val="39"/>
    <w:semiHidden/>
    <w:unhideWhenUsed/>
    <w:qFormat/>
    <w:rsid w:val="00AD7B4C"/>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AD7B4C"/>
    <w:pPr>
      <w:spacing w:after="100"/>
    </w:pPr>
  </w:style>
  <w:style w:type="paragraph" w:styleId="BalloonText">
    <w:name w:val="Balloon Text"/>
    <w:basedOn w:val="Normal"/>
    <w:link w:val="BalloonTextChar"/>
    <w:uiPriority w:val="99"/>
    <w:semiHidden/>
    <w:unhideWhenUsed/>
    <w:rsid w:val="00AD7B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7B4C"/>
    <w:rPr>
      <w:rFonts w:ascii="Tahoma" w:hAnsi="Tahoma" w:cs="Tahoma"/>
      <w:sz w:val="16"/>
      <w:szCs w:val="16"/>
      <w:lang w:val="en-GB"/>
    </w:rPr>
  </w:style>
  <w:style w:type="character" w:styleId="Emphasis">
    <w:name w:val="Emphasis"/>
    <w:basedOn w:val="DefaultParagraphFont"/>
    <w:uiPriority w:val="20"/>
    <w:qFormat/>
    <w:rsid w:val="00471603"/>
    <w:rPr>
      <w:i/>
      <w:iCs/>
    </w:rPr>
  </w:style>
  <w:style w:type="paragraph" w:customStyle="1" w:styleId="Normal1">
    <w:name w:val="Normal1"/>
    <w:rsid w:val="00F92FDA"/>
    <w:pPr>
      <w:spacing w:after="0"/>
    </w:pPr>
    <w:rPr>
      <w:rFonts w:ascii="Arial" w:eastAsia="Arial" w:hAnsi="Arial" w:cs="Arial"/>
      <w:lang w:val="en-GB"/>
    </w:rPr>
  </w:style>
</w:styles>
</file>

<file path=word/webSettings.xml><?xml version="1.0" encoding="utf-8"?>
<w:webSettings xmlns:r="http://schemas.openxmlformats.org/officeDocument/2006/relationships" xmlns:w="http://schemas.openxmlformats.org/wordprocessingml/2006/main">
  <w:divs>
    <w:div w:id="124205192">
      <w:bodyDiv w:val="1"/>
      <w:marLeft w:val="0"/>
      <w:marRight w:val="0"/>
      <w:marTop w:val="0"/>
      <w:marBottom w:val="0"/>
      <w:divBdr>
        <w:top w:val="none" w:sz="0" w:space="0" w:color="auto"/>
        <w:left w:val="none" w:sz="0" w:space="0" w:color="auto"/>
        <w:bottom w:val="none" w:sz="0" w:space="0" w:color="auto"/>
        <w:right w:val="none" w:sz="0" w:space="0" w:color="auto"/>
      </w:divBdr>
    </w:div>
    <w:div w:id="685718921">
      <w:bodyDiv w:val="1"/>
      <w:marLeft w:val="0"/>
      <w:marRight w:val="0"/>
      <w:marTop w:val="0"/>
      <w:marBottom w:val="0"/>
      <w:divBdr>
        <w:top w:val="none" w:sz="0" w:space="0" w:color="auto"/>
        <w:left w:val="none" w:sz="0" w:space="0" w:color="auto"/>
        <w:bottom w:val="none" w:sz="0" w:space="0" w:color="auto"/>
        <w:right w:val="none" w:sz="0" w:space="0" w:color="auto"/>
      </w:divBdr>
    </w:div>
    <w:div w:id="838081953">
      <w:bodyDiv w:val="1"/>
      <w:marLeft w:val="0"/>
      <w:marRight w:val="0"/>
      <w:marTop w:val="0"/>
      <w:marBottom w:val="0"/>
      <w:divBdr>
        <w:top w:val="none" w:sz="0" w:space="0" w:color="auto"/>
        <w:left w:val="none" w:sz="0" w:space="0" w:color="auto"/>
        <w:bottom w:val="none" w:sz="0" w:space="0" w:color="auto"/>
        <w:right w:val="none" w:sz="0" w:space="0" w:color="auto"/>
      </w:divBdr>
    </w:div>
    <w:div w:id="1809738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marksandspencer.in/l/offers/the-sale/?utm_source=google&amp;utm_medium=search&amp;utm_campaign=9897984394&amp;adgroupid=100463569196&amp;utm_content=642356311427&amp;utm_term=marks%20and%20spencer&amp;gclid=Cj0KCQiAtbqdBhDvARIsAGYnXBOIs3MWb2beXhMXQzXJdWBcMnjq2Uuu3vlUjsXqh8KZXoKhD3iVGqsaAnYtEALw_wcB&amp;gclsrc=aw.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3569BC90-9DF9-4C3C-8769-94006D74E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3356</Words>
  <Characters>19130</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Ziya Daula</cp:lastModifiedBy>
  <cp:revision>2</cp:revision>
  <dcterms:created xsi:type="dcterms:W3CDTF">2023-01-03T16:50:00Z</dcterms:created>
  <dcterms:modified xsi:type="dcterms:W3CDTF">2023-01-03T16:50:00Z</dcterms:modified>
</cp:coreProperties>
</file>