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50BA7C" w14:textId="750EB299" w:rsidR="00D659F0" w:rsidRPr="00D659F0" w:rsidRDefault="00D659F0" w:rsidP="00D659F0">
      <w:pPr>
        <w:rPr>
          <w:rFonts w:ascii="Times New Roman" w:hAnsi="Times New Roman" w:cs="Times New Roman"/>
          <w:b/>
          <w:bCs/>
          <w:sz w:val="28"/>
          <w:szCs w:val="28"/>
        </w:rPr>
      </w:pPr>
      <w:r w:rsidRPr="00D659F0">
        <w:rPr>
          <w:rFonts w:ascii="Times New Roman" w:hAnsi="Times New Roman" w:cs="Times New Roman"/>
          <w:b/>
          <w:bCs/>
          <w:sz w:val="28"/>
          <w:szCs w:val="28"/>
        </w:rPr>
        <w:t xml:space="preserve">Student </w:t>
      </w:r>
      <w:proofErr w:type="spellStart"/>
      <w:proofErr w:type="gramStart"/>
      <w:r w:rsidRPr="00D659F0">
        <w:rPr>
          <w:rFonts w:ascii="Times New Roman" w:hAnsi="Times New Roman" w:cs="Times New Roman"/>
          <w:b/>
          <w:bCs/>
          <w:sz w:val="28"/>
          <w:szCs w:val="28"/>
        </w:rPr>
        <w:t>name:Elena</w:t>
      </w:r>
      <w:proofErr w:type="spellEnd"/>
      <w:proofErr w:type="gramEnd"/>
      <w:r w:rsidRPr="00D659F0">
        <w:rPr>
          <w:rFonts w:ascii="Times New Roman" w:hAnsi="Times New Roman" w:cs="Times New Roman"/>
          <w:b/>
          <w:bCs/>
          <w:sz w:val="28"/>
          <w:szCs w:val="28"/>
        </w:rPr>
        <w:t xml:space="preserve"> Alexandra Rosu                                                                                               Student numb</w:t>
      </w:r>
      <w:r w:rsidR="003F23C4">
        <w:rPr>
          <w:rFonts w:ascii="Times New Roman" w:hAnsi="Times New Roman" w:cs="Times New Roman"/>
          <w:b/>
          <w:bCs/>
          <w:sz w:val="28"/>
          <w:szCs w:val="28"/>
        </w:rPr>
        <w:t>er:</w:t>
      </w:r>
      <w:r w:rsidR="00B377F2">
        <w:rPr>
          <w:rFonts w:ascii="Times New Roman" w:hAnsi="Times New Roman" w:cs="Times New Roman"/>
          <w:b/>
          <w:bCs/>
          <w:sz w:val="28"/>
          <w:szCs w:val="28"/>
        </w:rPr>
        <w:t>22455</w:t>
      </w:r>
      <w:r w:rsidR="004006B4">
        <w:rPr>
          <w:rFonts w:ascii="Times New Roman" w:hAnsi="Times New Roman" w:cs="Times New Roman"/>
          <w:b/>
          <w:bCs/>
          <w:sz w:val="28"/>
          <w:szCs w:val="28"/>
        </w:rPr>
        <w:t>16</w:t>
      </w:r>
      <w:r w:rsidRPr="00D659F0">
        <w:rPr>
          <w:rFonts w:ascii="Times New Roman" w:hAnsi="Times New Roman" w:cs="Times New Roman"/>
          <w:b/>
          <w:bCs/>
          <w:sz w:val="28"/>
          <w:szCs w:val="28"/>
        </w:rPr>
        <w:t xml:space="preserve">                                                                                                  Module title and code: Principle of Human Resource Management  </w:t>
      </w:r>
    </w:p>
    <w:p w14:paraId="710F132A" w14:textId="77777777" w:rsidR="00D659F0" w:rsidRPr="00D659F0" w:rsidRDefault="00D659F0" w:rsidP="00D659F0">
      <w:pPr>
        <w:rPr>
          <w:rFonts w:ascii="Times New Roman" w:hAnsi="Times New Roman" w:cs="Times New Roman"/>
          <w:b/>
          <w:bCs/>
          <w:sz w:val="28"/>
          <w:szCs w:val="28"/>
        </w:rPr>
      </w:pPr>
      <w:r w:rsidRPr="00D659F0">
        <w:rPr>
          <w:rFonts w:ascii="Times New Roman" w:hAnsi="Times New Roman" w:cs="Times New Roman"/>
          <w:b/>
          <w:bCs/>
          <w:sz w:val="28"/>
          <w:szCs w:val="28"/>
        </w:rPr>
        <w:t>LCBB5012</w:t>
      </w:r>
    </w:p>
    <w:p w14:paraId="28D8C3F3" w14:textId="77777777" w:rsidR="00F34030" w:rsidRDefault="00D659F0" w:rsidP="00D659F0">
      <w:pPr>
        <w:rPr>
          <w:rFonts w:ascii="Times New Roman" w:hAnsi="Times New Roman" w:cs="Times New Roman"/>
          <w:b/>
          <w:bCs/>
          <w:sz w:val="28"/>
          <w:szCs w:val="28"/>
        </w:rPr>
      </w:pPr>
      <w:r w:rsidRPr="00D659F0">
        <w:rPr>
          <w:rFonts w:ascii="Times New Roman" w:hAnsi="Times New Roman" w:cs="Times New Roman"/>
          <w:b/>
          <w:bCs/>
          <w:sz w:val="28"/>
          <w:szCs w:val="28"/>
        </w:rPr>
        <w:t xml:space="preserve">                                                                                                                           Lecturer </w:t>
      </w:r>
      <w:proofErr w:type="spellStart"/>
      <w:proofErr w:type="gramStart"/>
      <w:r w:rsidRPr="00D659F0">
        <w:rPr>
          <w:rFonts w:ascii="Times New Roman" w:hAnsi="Times New Roman" w:cs="Times New Roman"/>
          <w:b/>
          <w:bCs/>
          <w:sz w:val="28"/>
          <w:szCs w:val="28"/>
        </w:rPr>
        <w:t>Name:Dr</w:t>
      </w:r>
      <w:proofErr w:type="spellEnd"/>
      <w:proofErr w:type="gramEnd"/>
      <w:r w:rsidRPr="00D659F0">
        <w:rPr>
          <w:rFonts w:ascii="Times New Roman" w:hAnsi="Times New Roman" w:cs="Times New Roman"/>
          <w:b/>
          <w:bCs/>
          <w:sz w:val="28"/>
          <w:szCs w:val="28"/>
        </w:rPr>
        <w:t xml:space="preserve"> Ramases Manalan                                                                                                     </w:t>
      </w:r>
      <w:proofErr w:type="spellStart"/>
      <w:r w:rsidRPr="00D659F0">
        <w:rPr>
          <w:rFonts w:ascii="Times New Roman" w:hAnsi="Times New Roman" w:cs="Times New Roman"/>
          <w:b/>
          <w:bCs/>
          <w:sz w:val="28"/>
          <w:szCs w:val="28"/>
        </w:rPr>
        <w:t>Assigment</w:t>
      </w:r>
      <w:proofErr w:type="spellEnd"/>
      <w:r w:rsidRPr="00D659F0">
        <w:rPr>
          <w:rFonts w:ascii="Times New Roman" w:hAnsi="Times New Roman" w:cs="Times New Roman"/>
          <w:b/>
          <w:bCs/>
          <w:sz w:val="28"/>
          <w:szCs w:val="28"/>
        </w:rPr>
        <w:t xml:space="preserve"> Title: </w:t>
      </w:r>
      <w:r w:rsidR="00BA27BF">
        <w:rPr>
          <w:rFonts w:ascii="Times New Roman" w:hAnsi="Times New Roman" w:cs="Times New Roman"/>
          <w:b/>
          <w:bCs/>
          <w:sz w:val="28"/>
          <w:szCs w:val="28"/>
        </w:rPr>
        <w:t>Component 2</w:t>
      </w:r>
      <w:r w:rsidR="00F34030">
        <w:rPr>
          <w:rFonts w:ascii="Times New Roman" w:hAnsi="Times New Roman" w:cs="Times New Roman"/>
          <w:b/>
          <w:bCs/>
          <w:sz w:val="28"/>
          <w:szCs w:val="28"/>
        </w:rPr>
        <w:t xml:space="preserve"> Report </w:t>
      </w:r>
    </w:p>
    <w:p w14:paraId="06503487" w14:textId="77EF0D29" w:rsidR="00D659F0" w:rsidRPr="004006B4" w:rsidRDefault="00D659F0" w:rsidP="00D659F0">
      <w:pPr>
        <w:rPr>
          <w:rFonts w:ascii="Times New Roman" w:hAnsi="Times New Roman" w:cs="Times New Roman"/>
          <w:b/>
          <w:bCs/>
          <w:sz w:val="28"/>
          <w:szCs w:val="28"/>
        </w:rPr>
      </w:pPr>
      <w:r>
        <w:rPr>
          <w:rFonts w:ascii="Times New Roman" w:hAnsi="Times New Roman" w:cs="Times New Roman"/>
          <w:b/>
          <w:bCs/>
          <w:sz w:val="28"/>
          <w:szCs w:val="28"/>
          <w:lang w:val="en-GB"/>
        </w:rPr>
        <w:t xml:space="preserve"> </w:t>
      </w:r>
    </w:p>
    <w:p w14:paraId="3B37DAF7" w14:textId="77777777" w:rsidR="00D659F0" w:rsidRDefault="00D659F0" w:rsidP="007B6BA8">
      <w:pPr>
        <w:jc w:val="center"/>
        <w:rPr>
          <w:rFonts w:ascii="Times New Roman" w:hAnsi="Times New Roman" w:cs="Times New Roman"/>
          <w:b/>
          <w:bCs/>
          <w:sz w:val="28"/>
          <w:szCs w:val="28"/>
          <w:lang w:val="en-GB"/>
        </w:rPr>
      </w:pPr>
      <w:r>
        <w:rPr>
          <w:rFonts w:ascii="Times New Roman" w:hAnsi="Times New Roman" w:cs="Times New Roman"/>
          <w:b/>
          <w:bCs/>
          <w:sz w:val="28"/>
          <w:szCs w:val="28"/>
          <w:lang w:val="en-GB"/>
        </w:rPr>
        <w:t xml:space="preserve"> </w:t>
      </w:r>
    </w:p>
    <w:p w14:paraId="65FE20D0" w14:textId="77777777" w:rsidR="00D659F0" w:rsidRDefault="00D659F0" w:rsidP="007B6BA8">
      <w:pPr>
        <w:jc w:val="center"/>
        <w:rPr>
          <w:rFonts w:ascii="Times New Roman" w:hAnsi="Times New Roman" w:cs="Times New Roman"/>
          <w:b/>
          <w:bCs/>
          <w:sz w:val="28"/>
          <w:szCs w:val="28"/>
          <w:lang w:val="en-GB"/>
        </w:rPr>
      </w:pPr>
      <w:r>
        <w:rPr>
          <w:rFonts w:ascii="Times New Roman" w:hAnsi="Times New Roman" w:cs="Times New Roman"/>
          <w:b/>
          <w:bCs/>
          <w:sz w:val="28"/>
          <w:szCs w:val="28"/>
          <w:lang w:val="en-GB"/>
        </w:rPr>
        <w:t xml:space="preserve"> </w:t>
      </w:r>
    </w:p>
    <w:p w14:paraId="1A7CD2DA" w14:textId="77777777" w:rsidR="00D659F0" w:rsidRDefault="00D659F0" w:rsidP="007B6BA8">
      <w:pPr>
        <w:jc w:val="center"/>
        <w:rPr>
          <w:rFonts w:ascii="Times New Roman" w:hAnsi="Times New Roman" w:cs="Times New Roman"/>
          <w:b/>
          <w:bCs/>
          <w:sz w:val="28"/>
          <w:szCs w:val="28"/>
          <w:lang w:val="en-GB"/>
        </w:rPr>
      </w:pPr>
    </w:p>
    <w:p w14:paraId="02D02C3B" w14:textId="77777777" w:rsidR="00D659F0" w:rsidRDefault="00D659F0" w:rsidP="007B6BA8">
      <w:pPr>
        <w:jc w:val="center"/>
        <w:rPr>
          <w:rFonts w:ascii="Times New Roman" w:hAnsi="Times New Roman" w:cs="Times New Roman"/>
          <w:b/>
          <w:bCs/>
          <w:sz w:val="28"/>
          <w:szCs w:val="28"/>
          <w:lang w:val="en-GB"/>
        </w:rPr>
      </w:pPr>
      <w:r>
        <w:rPr>
          <w:rFonts w:ascii="Times New Roman" w:hAnsi="Times New Roman" w:cs="Times New Roman"/>
          <w:b/>
          <w:bCs/>
          <w:sz w:val="28"/>
          <w:szCs w:val="28"/>
          <w:lang w:val="en-GB"/>
        </w:rPr>
        <w:t xml:space="preserve"> </w:t>
      </w:r>
    </w:p>
    <w:p w14:paraId="6D7AEE3E" w14:textId="77777777" w:rsidR="00D659F0" w:rsidRDefault="00D659F0" w:rsidP="007B6BA8">
      <w:pPr>
        <w:jc w:val="center"/>
        <w:rPr>
          <w:rFonts w:ascii="Times New Roman" w:hAnsi="Times New Roman" w:cs="Times New Roman"/>
          <w:b/>
          <w:bCs/>
          <w:sz w:val="28"/>
          <w:szCs w:val="28"/>
          <w:lang w:val="en-GB"/>
        </w:rPr>
      </w:pPr>
      <w:r>
        <w:rPr>
          <w:rFonts w:ascii="Times New Roman" w:hAnsi="Times New Roman" w:cs="Times New Roman"/>
          <w:b/>
          <w:bCs/>
          <w:sz w:val="28"/>
          <w:szCs w:val="28"/>
          <w:lang w:val="en-GB"/>
        </w:rPr>
        <w:t xml:space="preserve"> </w:t>
      </w:r>
    </w:p>
    <w:p w14:paraId="74ED0778" w14:textId="77777777" w:rsidR="00D659F0" w:rsidRDefault="00D659F0" w:rsidP="007B6BA8">
      <w:pPr>
        <w:jc w:val="center"/>
        <w:rPr>
          <w:rFonts w:ascii="Times New Roman" w:hAnsi="Times New Roman" w:cs="Times New Roman"/>
          <w:b/>
          <w:bCs/>
          <w:sz w:val="28"/>
          <w:szCs w:val="28"/>
          <w:lang w:val="en-GB"/>
        </w:rPr>
      </w:pPr>
      <w:r>
        <w:rPr>
          <w:rFonts w:ascii="Times New Roman" w:hAnsi="Times New Roman" w:cs="Times New Roman"/>
          <w:b/>
          <w:bCs/>
          <w:sz w:val="28"/>
          <w:szCs w:val="28"/>
          <w:lang w:val="en-GB"/>
        </w:rPr>
        <w:t xml:space="preserve"> </w:t>
      </w:r>
    </w:p>
    <w:p w14:paraId="781BD350" w14:textId="77777777" w:rsidR="00D659F0" w:rsidRDefault="00D659F0" w:rsidP="007B6BA8">
      <w:pPr>
        <w:jc w:val="center"/>
        <w:rPr>
          <w:rFonts w:ascii="Times New Roman" w:hAnsi="Times New Roman" w:cs="Times New Roman"/>
          <w:b/>
          <w:bCs/>
          <w:sz w:val="28"/>
          <w:szCs w:val="28"/>
          <w:lang w:val="en-GB"/>
        </w:rPr>
      </w:pPr>
      <w:r>
        <w:rPr>
          <w:rFonts w:ascii="Times New Roman" w:hAnsi="Times New Roman" w:cs="Times New Roman"/>
          <w:b/>
          <w:bCs/>
          <w:sz w:val="28"/>
          <w:szCs w:val="28"/>
          <w:lang w:val="en-GB"/>
        </w:rPr>
        <w:t xml:space="preserve"> </w:t>
      </w:r>
    </w:p>
    <w:p w14:paraId="348A07F2" w14:textId="77777777" w:rsidR="00D659F0" w:rsidRDefault="00D659F0" w:rsidP="007B6BA8">
      <w:pPr>
        <w:jc w:val="center"/>
        <w:rPr>
          <w:rFonts w:ascii="Times New Roman" w:hAnsi="Times New Roman" w:cs="Times New Roman"/>
          <w:b/>
          <w:bCs/>
          <w:sz w:val="28"/>
          <w:szCs w:val="28"/>
          <w:lang w:val="en-GB"/>
        </w:rPr>
      </w:pPr>
      <w:r>
        <w:rPr>
          <w:rFonts w:ascii="Times New Roman" w:hAnsi="Times New Roman" w:cs="Times New Roman"/>
          <w:b/>
          <w:bCs/>
          <w:sz w:val="28"/>
          <w:szCs w:val="28"/>
          <w:lang w:val="en-GB"/>
        </w:rPr>
        <w:t xml:space="preserve">  </w:t>
      </w:r>
    </w:p>
    <w:p w14:paraId="67F34015" w14:textId="77777777" w:rsidR="00D659F0" w:rsidRDefault="00D659F0" w:rsidP="007B6BA8">
      <w:pPr>
        <w:jc w:val="center"/>
        <w:rPr>
          <w:rFonts w:ascii="Times New Roman" w:hAnsi="Times New Roman" w:cs="Times New Roman"/>
          <w:b/>
          <w:bCs/>
          <w:sz w:val="28"/>
          <w:szCs w:val="28"/>
          <w:lang w:val="en-GB"/>
        </w:rPr>
      </w:pPr>
      <w:r>
        <w:rPr>
          <w:rFonts w:ascii="Times New Roman" w:hAnsi="Times New Roman" w:cs="Times New Roman"/>
          <w:b/>
          <w:bCs/>
          <w:sz w:val="28"/>
          <w:szCs w:val="28"/>
          <w:lang w:val="en-GB"/>
        </w:rPr>
        <w:t xml:space="preserve"> </w:t>
      </w:r>
    </w:p>
    <w:p w14:paraId="32CA6E90" w14:textId="77777777" w:rsidR="00D659F0" w:rsidRDefault="00D659F0" w:rsidP="007B6BA8">
      <w:pPr>
        <w:jc w:val="center"/>
        <w:rPr>
          <w:rFonts w:ascii="Times New Roman" w:hAnsi="Times New Roman" w:cs="Times New Roman"/>
          <w:b/>
          <w:bCs/>
          <w:sz w:val="28"/>
          <w:szCs w:val="28"/>
          <w:lang w:val="en-GB"/>
        </w:rPr>
      </w:pPr>
      <w:r>
        <w:rPr>
          <w:rFonts w:ascii="Times New Roman" w:hAnsi="Times New Roman" w:cs="Times New Roman"/>
          <w:b/>
          <w:bCs/>
          <w:sz w:val="28"/>
          <w:szCs w:val="28"/>
          <w:lang w:val="en-GB"/>
        </w:rPr>
        <w:t xml:space="preserve"> </w:t>
      </w:r>
    </w:p>
    <w:p w14:paraId="3F9882AA" w14:textId="77777777" w:rsidR="00D659F0" w:rsidRDefault="00D659F0" w:rsidP="007B6BA8">
      <w:pPr>
        <w:jc w:val="center"/>
        <w:rPr>
          <w:rFonts w:ascii="Times New Roman" w:hAnsi="Times New Roman" w:cs="Times New Roman"/>
          <w:b/>
          <w:bCs/>
          <w:sz w:val="28"/>
          <w:szCs w:val="28"/>
          <w:lang w:val="en-GB"/>
        </w:rPr>
      </w:pPr>
      <w:r>
        <w:rPr>
          <w:rFonts w:ascii="Times New Roman" w:hAnsi="Times New Roman" w:cs="Times New Roman"/>
          <w:b/>
          <w:bCs/>
          <w:sz w:val="28"/>
          <w:szCs w:val="28"/>
          <w:lang w:val="en-GB"/>
        </w:rPr>
        <w:t xml:space="preserve"> </w:t>
      </w:r>
    </w:p>
    <w:p w14:paraId="2BE38639" w14:textId="77777777" w:rsidR="00D659F0" w:rsidRDefault="00D659F0" w:rsidP="007B6BA8">
      <w:pPr>
        <w:jc w:val="center"/>
        <w:rPr>
          <w:rFonts w:ascii="Times New Roman" w:hAnsi="Times New Roman" w:cs="Times New Roman"/>
          <w:b/>
          <w:bCs/>
          <w:sz w:val="28"/>
          <w:szCs w:val="28"/>
          <w:lang w:val="en-GB"/>
        </w:rPr>
      </w:pPr>
    </w:p>
    <w:p w14:paraId="3DAE9BC2" w14:textId="77777777" w:rsidR="00D659F0" w:rsidRDefault="00D659F0" w:rsidP="007B6BA8">
      <w:pPr>
        <w:jc w:val="center"/>
        <w:rPr>
          <w:rFonts w:ascii="Times New Roman" w:hAnsi="Times New Roman" w:cs="Times New Roman"/>
          <w:b/>
          <w:bCs/>
          <w:sz w:val="28"/>
          <w:szCs w:val="28"/>
          <w:lang w:val="en-GB"/>
        </w:rPr>
      </w:pPr>
      <w:r>
        <w:rPr>
          <w:rFonts w:ascii="Times New Roman" w:hAnsi="Times New Roman" w:cs="Times New Roman"/>
          <w:b/>
          <w:bCs/>
          <w:sz w:val="28"/>
          <w:szCs w:val="28"/>
          <w:lang w:val="en-GB"/>
        </w:rPr>
        <w:t xml:space="preserve"> </w:t>
      </w:r>
    </w:p>
    <w:p w14:paraId="695E0E56" w14:textId="77777777" w:rsidR="00D659F0" w:rsidRDefault="00D659F0" w:rsidP="007B6BA8">
      <w:pPr>
        <w:jc w:val="center"/>
        <w:rPr>
          <w:rFonts w:ascii="Times New Roman" w:hAnsi="Times New Roman" w:cs="Times New Roman"/>
          <w:b/>
          <w:bCs/>
          <w:sz w:val="28"/>
          <w:szCs w:val="28"/>
          <w:lang w:val="en-GB"/>
        </w:rPr>
      </w:pPr>
      <w:r>
        <w:rPr>
          <w:rFonts w:ascii="Times New Roman" w:hAnsi="Times New Roman" w:cs="Times New Roman"/>
          <w:b/>
          <w:bCs/>
          <w:sz w:val="28"/>
          <w:szCs w:val="28"/>
          <w:lang w:val="en-GB"/>
        </w:rPr>
        <w:t xml:space="preserve"> </w:t>
      </w:r>
    </w:p>
    <w:p w14:paraId="62F86C5C" w14:textId="5858D75A" w:rsidR="007B6BA8" w:rsidRPr="007B6BA8" w:rsidRDefault="00D659F0" w:rsidP="007B6BA8">
      <w:pPr>
        <w:jc w:val="center"/>
        <w:rPr>
          <w:rFonts w:ascii="Times New Roman" w:hAnsi="Times New Roman" w:cs="Times New Roman"/>
          <w:b/>
          <w:bCs/>
          <w:sz w:val="28"/>
          <w:szCs w:val="28"/>
          <w:lang w:val="en-GB"/>
        </w:rPr>
      </w:pPr>
      <w:r>
        <w:rPr>
          <w:rFonts w:ascii="Times New Roman" w:hAnsi="Times New Roman" w:cs="Times New Roman"/>
          <w:b/>
          <w:bCs/>
          <w:sz w:val="28"/>
          <w:szCs w:val="28"/>
          <w:lang w:val="en-GB"/>
        </w:rPr>
        <w:t xml:space="preserve"> </w:t>
      </w:r>
      <w:r w:rsidR="007B6BA8" w:rsidRPr="007B6BA8">
        <w:rPr>
          <w:rFonts w:ascii="Times New Roman" w:hAnsi="Times New Roman" w:cs="Times New Roman"/>
          <w:b/>
          <w:bCs/>
          <w:sz w:val="28"/>
          <w:szCs w:val="28"/>
          <w:lang w:val="en-GB"/>
        </w:rPr>
        <w:t>Module: Principles of Human Resource Management</w:t>
      </w:r>
    </w:p>
    <w:p w14:paraId="3FE06F13" w14:textId="6F61FE21" w:rsidR="007B6BA8" w:rsidRDefault="007B6BA8" w:rsidP="007B6BA8">
      <w:pPr>
        <w:jc w:val="center"/>
        <w:rPr>
          <w:rFonts w:ascii="Times New Roman" w:eastAsiaTheme="majorEastAsia" w:hAnsi="Times New Roman" w:cs="Times New Roman"/>
          <w:b/>
          <w:bCs/>
          <w:sz w:val="28"/>
          <w:szCs w:val="28"/>
          <w:lang w:val="en-GB"/>
        </w:rPr>
      </w:pPr>
      <w:r w:rsidRPr="007B6BA8">
        <w:rPr>
          <w:rFonts w:ascii="Times New Roman" w:hAnsi="Times New Roman" w:cs="Times New Roman"/>
          <w:b/>
          <w:bCs/>
          <w:sz w:val="28"/>
          <w:szCs w:val="28"/>
          <w:lang w:val="en-GB"/>
        </w:rPr>
        <w:t>Module code: LCBB5012</w:t>
      </w:r>
      <w:r>
        <w:rPr>
          <w:rFonts w:ascii="Times New Roman" w:hAnsi="Times New Roman" w:cs="Times New Roman"/>
          <w:b/>
          <w:bCs/>
          <w:sz w:val="28"/>
          <w:szCs w:val="28"/>
          <w:lang w:val="en-GB"/>
        </w:rPr>
        <w:br w:type="page"/>
      </w:r>
    </w:p>
    <w:p w14:paraId="73A5D213" w14:textId="2CB14995" w:rsidR="007B6BA8" w:rsidRDefault="007B6BA8">
      <w:pPr>
        <w:rPr>
          <w:rFonts w:ascii="Times New Roman" w:eastAsiaTheme="majorEastAsia" w:hAnsi="Times New Roman" w:cs="Times New Roman"/>
          <w:b/>
          <w:bCs/>
          <w:sz w:val="28"/>
          <w:szCs w:val="28"/>
          <w:lang w:val="en-GB"/>
        </w:rPr>
      </w:pPr>
    </w:p>
    <w:p w14:paraId="195338F8" w14:textId="28BD33C6" w:rsidR="00D659F0" w:rsidRDefault="00D659F0">
      <w:pPr>
        <w:rPr>
          <w:rFonts w:ascii="Times New Roman" w:eastAsiaTheme="majorEastAsia" w:hAnsi="Times New Roman" w:cs="Times New Roman"/>
          <w:b/>
          <w:bCs/>
          <w:sz w:val="28"/>
          <w:szCs w:val="28"/>
          <w:lang w:val="en-GB"/>
        </w:rPr>
      </w:pPr>
      <w:r>
        <w:rPr>
          <w:rFonts w:ascii="Times New Roman" w:eastAsiaTheme="majorEastAsia" w:hAnsi="Times New Roman" w:cs="Times New Roman"/>
          <w:b/>
          <w:bCs/>
          <w:sz w:val="28"/>
          <w:szCs w:val="28"/>
          <w:lang w:val="en-GB"/>
        </w:rPr>
        <w:t xml:space="preserve"> </w:t>
      </w:r>
    </w:p>
    <w:p w14:paraId="7E447921" w14:textId="77777777" w:rsidR="00D659F0" w:rsidRDefault="00D659F0">
      <w:pPr>
        <w:rPr>
          <w:rFonts w:ascii="Times New Roman" w:eastAsiaTheme="majorEastAsia" w:hAnsi="Times New Roman" w:cs="Times New Roman"/>
          <w:b/>
          <w:bCs/>
          <w:sz w:val="28"/>
          <w:szCs w:val="28"/>
          <w:lang w:val="en-GB"/>
        </w:rPr>
      </w:pPr>
    </w:p>
    <w:sdt>
      <w:sdtPr>
        <w:rPr>
          <w:rFonts w:asciiTheme="minorHAnsi" w:eastAsiaTheme="minorHAnsi" w:hAnsiTheme="minorHAnsi" w:cstheme="minorBidi"/>
          <w:color w:val="auto"/>
          <w:sz w:val="22"/>
          <w:szCs w:val="22"/>
        </w:rPr>
        <w:id w:val="183099786"/>
        <w:docPartObj>
          <w:docPartGallery w:val="Table of Contents"/>
          <w:docPartUnique/>
        </w:docPartObj>
      </w:sdtPr>
      <w:sdtEndPr>
        <w:rPr>
          <w:b/>
          <w:bCs/>
          <w:noProof/>
        </w:rPr>
      </w:sdtEndPr>
      <w:sdtContent>
        <w:p w14:paraId="3B791804" w14:textId="39F8DE41" w:rsidR="007B6BA8" w:rsidRDefault="007B6BA8">
          <w:pPr>
            <w:pStyle w:val="TOCHeading"/>
          </w:pPr>
          <w:r>
            <w:t>Contents</w:t>
          </w:r>
        </w:p>
        <w:p w14:paraId="709E6EED" w14:textId="655E953E" w:rsidR="007B6BA8" w:rsidRDefault="007B6BA8">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25802464" w:history="1">
            <w:r w:rsidRPr="001F3AE8">
              <w:rPr>
                <w:rStyle w:val="Hyperlink"/>
                <w:rFonts w:ascii="Times New Roman" w:hAnsi="Times New Roman" w:cs="Times New Roman"/>
                <w:b/>
                <w:bCs/>
                <w:noProof/>
                <w:lang w:val="en-GB"/>
              </w:rPr>
              <w:t>Introduction</w:t>
            </w:r>
            <w:r>
              <w:rPr>
                <w:noProof/>
                <w:webHidden/>
              </w:rPr>
              <w:tab/>
            </w:r>
            <w:r>
              <w:rPr>
                <w:noProof/>
                <w:webHidden/>
              </w:rPr>
              <w:fldChar w:fldCharType="begin"/>
            </w:r>
            <w:r>
              <w:rPr>
                <w:noProof/>
                <w:webHidden/>
              </w:rPr>
              <w:instrText xml:space="preserve"> PAGEREF _Toc225802464 \h </w:instrText>
            </w:r>
            <w:r>
              <w:rPr>
                <w:noProof/>
                <w:webHidden/>
              </w:rPr>
            </w:r>
            <w:r>
              <w:rPr>
                <w:noProof/>
                <w:webHidden/>
              </w:rPr>
              <w:fldChar w:fldCharType="separate"/>
            </w:r>
            <w:r>
              <w:rPr>
                <w:noProof/>
                <w:webHidden/>
              </w:rPr>
              <w:t>3</w:t>
            </w:r>
            <w:r>
              <w:rPr>
                <w:noProof/>
                <w:webHidden/>
              </w:rPr>
              <w:fldChar w:fldCharType="end"/>
            </w:r>
          </w:hyperlink>
        </w:p>
        <w:p w14:paraId="091273EF" w14:textId="511CC137" w:rsidR="007B6BA8" w:rsidRDefault="007B6BA8">
          <w:pPr>
            <w:pStyle w:val="TOC1"/>
            <w:tabs>
              <w:tab w:val="right" w:leader="dot" w:pos="9350"/>
            </w:tabs>
            <w:rPr>
              <w:rFonts w:eastAsiaTheme="minorEastAsia"/>
              <w:noProof/>
            </w:rPr>
          </w:pPr>
          <w:hyperlink w:anchor="_Toc225802465" w:history="1">
            <w:r w:rsidRPr="001F3AE8">
              <w:rPr>
                <w:rStyle w:val="Hyperlink"/>
                <w:rFonts w:ascii="Times New Roman" w:hAnsi="Times New Roman" w:cs="Times New Roman"/>
                <w:b/>
                <w:bCs/>
                <w:noProof/>
                <w:lang w:val="en-GB"/>
              </w:rPr>
              <w:t>Internal and External Environment</w:t>
            </w:r>
            <w:r>
              <w:rPr>
                <w:noProof/>
                <w:webHidden/>
              </w:rPr>
              <w:tab/>
            </w:r>
            <w:r>
              <w:rPr>
                <w:noProof/>
                <w:webHidden/>
              </w:rPr>
              <w:fldChar w:fldCharType="begin"/>
            </w:r>
            <w:r>
              <w:rPr>
                <w:noProof/>
                <w:webHidden/>
              </w:rPr>
              <w:instrText xml:space="preserve"> PAGEREF _Toc225802465 \h </w:instrText>
            </w:r>
            <w:r>
              <w:rPr>
                <w:noProof/>
                <w:webHidden/>
              </w:rPr>
            </w:r>
            <w:r>
              <w:rPr>
                <w:noProof/>
                <w:webHidden/>
              </w:rPr>
              <w:fldChar w:fldCharType="separate"/>
            </w:r>
            <w:r>
              <w:rPr>
                <w:noProof/>
                <w:webHidden/>
              </w:rPr>
              <w:t>3</w:t>
            </w:r>
            <w:r>
              <w:rPr>
                <w:noProof/>
                <w:webHidden/>
              </w:rPr>
              <w:fldChar w:fldCharType="end"/>
            </w:r>
          </w:hyperlink>
        </w:p>
        <w:p w14:paraId="23F658CA" w14:textId="0577108B" w:rsidR="007B6BA8" w:rsidRDefault="007B6BA8">
          <w:pPr>
            <w:pStyle w:val="TOC1"/>
            <w:tabs>
              <w:tab w:val="right" w:leader="dot" w:pos="9350"/>
            </w:tabs>
            <w:rPr>
              <w:rFonts w:eastAsiaTheme="minorEastAsia"/>
              <w:noProof/>
            </w:rPr>
          </w:pPr>
          <w:hyperlink w:anchor="_Toc225802466" w:history="1">
            <w:r w:rsidRPr="001F3AE8">
              <w:rPr>
                <w:rStyle w:val="Hyperlink"/>
                <w:rFonts w:ascii="Times New Roman" w:hAnsi="Times New Roman" w:cs="Times New Roman"/>
                <w:b/>
                <w:bCs/>
                <w:noProof/>
                <w:lang w:val="en-GB"/>
              </w:rPr>
              <w:t>Organisation Application</w:t>
            </w:r>
            <w:r>
              <w:rPr>
                <w:noProof/>
                <w:webHidden/>
              </w:rPr>
              <w:tab/>
            </w:r>
            <w:r>
              <w:rPr>
                <w:noProof/>
                <w:webHidden/>
              </w:rPr>
              <w:fldChar w:fldCharType="begin"/>
            </w:r>
            <w:r>
              <w:rPr>
                <w:noProof/>
                <w:webHidden/>
              </w:rPr>
              <w:instrText xml:space="preserve"> PAGEREF _Toc225802466 \h </w:instrText>
            </w:r>
            <w:r>
              <w:rPr>
                <w:noProof/>
                <w:webHidden/>
              </w:rPr>
            </w:r>
            <w:r>
              <w:rPr>
                <w:noProof/>
                <w:webHidden/>
              </w:rPr>
              <w:fldChar w:fldCharType="separate"/>
            </w:r>
            <w:r>
              <w:rPr>
                <w:noProof/>
                <w:webHidden/>
              </w:rPr>
              <w:t>4</w:t>
            </w:r>
            <w:r>
              <w:rPr>
                <w:noProof/>
                <w:webHidden/>
              </w:rPr>
              <w:fldChar w:fldCharType="end"/>
            </w:r>
          </w:hyperlink>
        </w:p>
        <w:p w14:paraId="3CB9035E" w14:textId="6D70DDD2" w:rsidR="007B6BA8" w:rsidRDefault="007B6BA8">
          <w:pPr>
            <w:pStyle w:val="TOC1"/>
            <w:tabs>
              <w:tab w:val="right" w:leader="dot" w:pos="9350"/>
            </w:tabs>
            <w:rPr>
              <w:rFonts w:eastAsiaTheme="minorEastAsia"/>
              <w:noProof/>
            </w:rPr>
          </w:pPr>
          <w:hyperlink w:anchor="_Toc225802467" w:history="1">
            <w:r w:rsidRPr="001F3AE8">
              <w:rPr>
                <w:rStyle w:val="Hyperlink"/>
                <w:rFonts w:ascii="Times New Roman" w:hAnsi="Times New Roman" w:cs="Times New Roman"/>
                <w:b/>
                <w:bCs/>
                <w:noProof/>
                <w:lang w:val="en-GB"/>
              </w:rPr>
              <w:t>Application of Model</w:t>
            </w:r>
            <w:r>
              <w:rPr>
                <w:noProof/>
                <w:webHidden/>
              </w:rPr>
              <w:tab/>
            </w:r>
            <w:r>
              <w:rPr>
                <w:noProof/>
                <w:webHidden/>
              </w:rPr>
              <w:fldChar w:fldCharType="begin"/>
            </w:r>
            <w:r>
              <w:rPr>
                <w:noProof/>
                <w:webHidden/>
              </w:rPr>
              <w:instrText xml:space="preserve"> PAGEREF _Toc225802467 \h </w:instrText>
            </w:r>
            <w:r>
              <w:rPr>
                <w:noProof/>
                <w:webHidden/>
              </w:rPr>
            </w:r>
            <w:r>
              <w:rPr>
                <w:noProof/>
                <w:webHidden/>
              </w:rPr>
              <w:fldChar w:fldCharType="separate"/>
            </w:r>
            <w:r>
              <w:rPr>
                <w:noProof/>
                <w:webHidden/>
              </w:rPr>
              <w:t>5</w:t>
            </w:r>
            <w:r>
              <w:rPr>
                <w:noProof/>
                <w:webHidden/>
              </w:rPr>
              <w:fldChar w:fldCharType="end"/>
            </w:r>
          </w:hyperlink>
        </w:p>
        <w:p w14:paraId="20C2F9A7" w14:textId="218DDAAB" w:rsidR="007B6BA8" w:rsidRDefault="007B6BA8">
          <w:pPr>
            <w:pStyle w:val="TOC2"/>
            <w:tabs>
              <w:tab w:val="right" w:leader="dot" w:pos="9350"/>
            </w:tabs>
            <w:rPr>
              <w:rFonts w:eastAsiaTheme="minorEastAsia"/>
              <w:noProof/>
            </w:rPr>
          </w:pPr>
          <w:hyperlink w:anchor="_Toc225802468" w:history="1">
            <w:r w:rsidRPr="001F3AE8">
              <w:rPr>
                <w:rStyle w:val="Hyperlink"/>
                <w:rFonts w:ascii="Times New Roman" w:hAnsi="Times New Roman" w:cs="Times New Roman"/>
                <w:b/>
                <w:bCs/>
                <w:noProof/>
                <w:lang w:val="en-GB"/>
              </w:rPr>
              <w:t>Impact on Organisation</w:t>
            </w:r>
            <w:r>
              <w:rPr>
                <w:noProof/>
                <w:webHidden/>
              </w:rPr>
              <w:tab/>
            </w:r>
            <w:r>
              <w:rPr>
                <w:noProof/>
                <w:webHidden/>
              </w:rPr>
              <w:fldChar w:fldCharType="begin"/>
            </w:r>
            <w:r>
              <w:rPr>
                <w:noProof/>
                <w:webHidden/>
              </w:rPr>
              <w:instrText xml:space="preserve"> PAGEREF _Toc225802468 \h </w:instrText>
            </w:r>
            <w:r>
              <w:rPr>
                <w:noProof/>
                <w:webHidden/>
              </w:rPr>
            </w:r>
            <w:r>
              <w:rPr>
                <w:noProof/>
                <w:webHidden/>
              </w:rPr>
              <w:fldChar w:fldCharType="separate"/>
            </w:r>
            <w:r>
              <w:rPr>
                <w:noProof/>
                <w:webHidden/>
              </w:rPr>
              <w:t>5</w:t>
            </w:r>
            <w:r>
              <w:rPr>
                <w:noProof/>
                <w:webHidden/>
              </w:rPr>
              <w:fldChar w:fldCharType="end"/>
            </w:r>
          </w:hyperlink>
        </w:p>
        <w:p w14:paraId="72F04099" w14:textId="39D24AD3" w:rsidR="007B6BA8" w:rsidRDefault="007B6BA8">
          <w:pPr>
            <w:pStyle w:val="TOC2"/>
            <w:tabs>
              <w:tab w:val="right" w:leader="dot" w:pos="9350"/>
            </w:tabs>
            <w:rPr>
              <w:rFonts w:eastAsiaTheme="minorEastAsia"/>
              <w:noProof/>
            </w:rPr>
          </w:pPr>
          <w:hyperlink w:anchor="_Toc225802469" w:history="1">
            <w:r w:rsidRPr="001F3AE8">
              <w:rPr>
                <w:rStyle w:val="Hyperlink"/>
                <w:rFonts w:ascii="Times New Roman" w:hAnsi="Times New Roman" w:cs="Times New Roman"/>
                <w:b/>
                <w:bCs/>
                <w:noProof/>
                <w:lang w:val="en-GB"/>
              </w:rPr>
              <w:t>Country Differences</w:t>
            </w:r>
            <w:r>
              <w:rPr>
                <w:noProof/>
                <w:webHidden/>
              </w:rPr>
              <w:tab/>
            </w:r>
            <w:r>
              <w:rPr>
                <w:noProof/>
                <w:webHidden/>
              </w:rPr>
              <w:fldChar w:fldCharType="begin"/>
            </w:r>
            <w:r>
              <w:rPr>
                <w:noProof/>
                <w:webHidden/>
              </w:rPr>
              <w:instrText xml:space="preserve"> PAGEREF _Toc225802469 \h </w:instrText>
            </w:r>
            <w:r>
              <w:rPr>
                <w:noProof/>
                <w:webHidden/>
              </w:rPr>
            </w:r>
            <w:r>
              <w:rPr>
                <w:noProof/>
                <w:webHidden/>
              </w:rPr>
              <w:fldChar w:fldCharType="separate"/>
            </w:r>
            <w:r>
              <w:rPr>
                <w:noProof/>
                <w:webHidden/>
              </w:rPr>
              <w:t>7</w:t>
            </w:r>
            <w:r>
              <w:rPr>
                <w:noProof/>
                <w:webHidden/>
              </w:rPr>
              <w:fldChar w:fldCharType="end"/>
            </w:r>
          </w:hyperlink>
        </w:p>
        <w:p w14:paraId="05EB31FC" w14:textId="644A04F9" w:rsidR="007B6BA8" w:rsidRDefault="007B6BA8">
          <w:pPr>
            <w:pStyle w:val="TOC1"/>
            <w:tabs>
              <w:tab w:val="right" w:leader="dot" w:pos="9350"/>
            </w:tabs>
            <w:rPr>
              <w:rFonts w:eastAsiaTheme="minorEastAsia"/>
              <w:noProof/>
            </w:rPr>
          </w:pPr>
          <w:hyperlink w:anchor="_Toc225802470" w:history="1">
            <w:r w:rsidRPr="001F3AE8">
              <w:rPr>
                <w:rStyle w:val="Hyperlink"/>
                <w:rFonts w:ascii="Times New Roman" w:hAnsi="Times New Roman" w:cs="Times New Roman"/>
                <w:b/>
                <w:bCs/>
                <w:noProof/>
                <w:lang w:val="en-GB"/>
              </w:rPr>
              <w:t>Conclusion</w:t>
            </w:r>
            <w:r>
              <w:rPr>
                <w:noProof/>
                <w:webHidden/>
              </w:rPr>
              <w:tab/>
            </w:r>
            <w:r>
              <w:rPr>
                <w:noProof/>
                <w:webHidden/>
              </w:rPr>
              <w:fldChar w:fldCharType="begin"/>
            </w:r>
            <w:r>
              <w:rPr>
                <w:noProof/>
                <w:webHidden/>
              </w:rPr>
              <w:instrText xml:space="preserve"> PAGEREF _Toc225802470 \h </w:instrText>
            </w:r>
            <w:r>
              <w:rPr>
                <w:noProof/>
                <w:webHidden/>
              </w:rPr>
            </w:r>
            <w:r>
              <w:rPr>
                <w:noProof/>
                <w:webHidden/>
              </w:rPr>
              <w:fldChar w:fldCharType="separate"/>
            </w:r>
            <w:r>
              <w:rPr>
                <w:noProof/>
                <w:webHidden/>
              </w:rPr>
              <w:t>7</w:t>
            </w:r>
            <w:r>
              <w:rPr>
                <w:noProof/>
                <w:webHidden/>
              </w:rPr>
              <w:fldChar w:fldCharType="end"/>
            </w:r>
          </w:hyperlink>
        </w:p>
        <w:p w14:paraId="2AE94287" w14:textId="1DC81B01" w:rsidR="007B6BA8" w:rsidRDefault="007B6BA8">
          <w:pPr>
            <w:pStyle w:val="TOC1"/>
            <w:tabs>
              <w:tab w:val="right" w:leader="dot" w:pos="9350"/>
            </w:tabs>
            <w:rPr>
              <w:rFonts w:eastAsiaTheme="minorEastAsia"/>
              <w:noProof/>
            </w:rPr>
          </w:pPr>
          <w:hyperlink w:anchor="_Toc225802471" w:history="1">
            <w:r w:rsidRPr="001F3AE8">
              <w:rPr>
                <w:rStyle w:val="Hyperlink"/>
                <w:rFonts w:ascii="Times New Roman" w:hAnsi="Times New Roman" w:cs="Times New Roman"/>
                <w:b/>
                <w:bCs/>
                <w:noProof/>
                <w:lang w:val="en-GB"/>
              </w:rPr>
              <w:t>References</w:t>
            </w:r>
            <w:r>
              <w:rPr>
                <w:noProof/>
                <w:webHidden/>
              </w:rPr>
              <w:tab/>
            </w:r>
            <w:r>
              <w:rPr>
                <w:noProof/>
                <w:webHidden/>
              </w:rPr>
              <w:fldChar w:fldCharType="begin"/>
            </w:r>
            <w:r>
              <w:rPr>
                <w:noProof/>
                <w:webHidden/>
              </w:rPr>
              <w:instrText xml:space="preserve"> PAGEREF _Toc225802471 \h </w:instrText>
            </w:r>
            <w:r>
              <w:rPr>
                <w:noProof/>
                <w:webHidden/>
              </w:rPr>
            </w:r>
            <w:r>
              <w:rPr>
                <w:noProof/>
                <w:webHidden/>
              </w:rPr>
              <w:fldChar w:fldCharType="separate"/>
            </w:r>
            <w:r>
              <w:rPr>
                <w:noProof/>
                <w:webHidden/>
              </w:rPr>
              <w:t>9</w:t>
            </w:r>
            <w:r>
              <w:rPr>
                <w:noProof/>
                <w:webHidden/>
              </w:rPr>
              <w:fldChar w:fldCharType="end"/>
            </w:r>
          </w:hyperlink>
        </w:p>
        <w:p w14:paraId="2F9B27B2" w14:textId="51A9EE70" w:rsidR="007B6BA8" w:rsidRDefault="007B6BA8">
          <w:r>
            <w:rPr>
              <w:b/>
              <w:bCs/>
              <w:noProof/>
            </w:rPr>
            <w:fldChar w:fldCharType="end"/>
          </w:r>
        </w:p>
      </w:sdtContent>
    </w:sdt>
    <w:p w14:paraId="66D0BA95" w14:textId="71EB86F8" w:rsidR="007B6BA8" w:rsidRDefault="007B6BA8">
      <w:pPr>
        <w:rPr>
          <w:rFonts w:ascii="Times New Roman" w:eastAsiaTheme="majorEastAsia" w:hAnsi="Times New Roman" w:cs="Times New Roman"/>
          <w:b/>
          <w:bCs/>
          <w:sz w:val="28"/>
          <w:szCs w:val="28"/>
          <w:lang w:val="en-GB"/>
        </w:rPr>
      </w:pPr>
    </w:p>
    <w:p w14:paraId="1BF05D1F" w14:textId="77777777" w:rsidR="007B6BA8" w:rsidRDefault="007B6BA8">
      <w:pPr>
        <w:rPr>
          <w:rFonts w:ascii="Times New Roman" w:eastAsiaTheme="majorEastAsia" w:hAnsi="Times New Roman" w:cs="Times New Roman"/>
          <w:b/>
          <w:bCs/>
          <w:sz w:val="28"/>
          <w:szCs w:val="28"/>
          <w:lang w:val="en-GB"/>
        </w:rPr>
      </w:pPr>
      <w:r>
        <w:rPr>
          <w:rFonts w:ascii="Times New Roman" w:hAnsi="Times New Roman" w:cs="Times New Roman"/>
          <w:b/>
          <w:bCs/>
          <w:sz w:val="28"/>
          <w:szCs w:val="28"/>
          <w:lang w:val="en-GB"/>
        </w:rPr>
        <w:br w:type="page"/>
      </w:r>
    </w:p>
    <w:p w14:paraId="1CF761EA" w14:textId="286092E6" w:rsidR="00BF75A4" w:rsidRPr="000A70B1" w:rsidRDefault="00BF75A4" w:rsidP="000A70B1">
      <w:pPr>
        <w:pStyle w:val="Heading1"/>
        <w:spacing w:line="360" w:lineRule="auto"/>
        <w:jc w:val="both"/>
        <w:rPr>
          <w:rFonts w:ascii="Times New Roman" w:hAnsi="Times New Roman" w:cs="Times New Roman"/>
          <w:b/>
          <w:bCs/>
          <w:color w:val="auto"/>
          <w:sz w:val="28"/>
          <w:szCs w:val="28"/>
          <w:lang w:val="en-GB"/>
        </w:rPr>
      </w:pPr>
      <w:bookmarkStart w:id="0" w:name="_Toc225802464"/>
      <w:r w:rsidRPr="000A70B1">
        <w:rPr>
          <w:rFonts w:ascii="Times New Roman" w:hAnsi="Times New Roman" w:cs="Times New Roman"/>
          <w:b/>
          <w:bCs/>
          <w:color w:val="auto"/>
          <w:sz w:val="28"/>
          <w:szCs w:val="28"/>
          <w:lang w:val="en-GB"/>
        </w:rPr>
        <w:lastRenderedPageBreak/>
        <w:t>Introduction</w:t>
      </w:r>
      <w:bookmarkEnd w:id="0"/>
    </w:p>
    <w:p w14:paraId="59740108" w14:textId="61735ECE" w:rsidR="00BF75A4" w:rsidRPr="000A70B1" w:rsidRDefault="00BF75A4" w:rsidP="000A70B1">
      <w:pPr>
        <w:spacing w:line="360" w:lineRule="auto"/>
        <w:jc w:val="both"/>
        <w:rPr>
          <w:rFonts w:ascii="Times New Roman" w:hAnsi="Times New Roman" w:cs="Times New Roman"/>
          <w:sz w:val="24"/>
          <w:szCs w:val="24"/>
          <w:lang w:val="en-GB"/>
        </w:rPr>
      </w:pPr>
      <w:r w:rsidRPr="000A70B1">
        <w:rPr>
          <w:rFonts w:ascii="Times New Roman" w:hAnsi="Times New Roman" w:cs="Times New Roman"/>
          <w:sz w:val="24"/>
          <w:szCs w:val="24"/>
          <w:lang w:val="en-GB"/>
        </w:rPr>
        <w:t>Human Resource Management (HRM) is very important to the success of organi</w:t>
      </w:r>
      <w:r w:rsidR="004D3833" w:rsidRPr="000A70B1">
        <w:rPr>
          <w:rFonts w:ascii="Times New Roman" w:hAnsi="Times New Roman" w:cs="Times New Roman"/>
          <w:sz w:val="24"/>
          <w:szCs w:val="24"/>
          <w:lang w:val="en-GB"/>
        </w:rPr>
        <w:t>s</w:t>
      </w:r>
      <w:r w:rsidRPr="000A70B1">
        <w:rPr>
          <w:rFonts w:ascii="Times New Roman" w:hAnsi="Times New Roman" w:cs="Times New Roman"/>
          <w:sz w:val="24"/>
          <w:szCs w:val="24"/>
          <w:lang w:val="en-GB"/>
        </w:rPr>
        <w:t>ations, as it is important in recruitment, training</w:t>
      </w:r>
      <w:r w:rsidR="004D3833" w:rsidRPr="000A70B1">
        <w:rPr>
          <w:rFonts w:ascii="Times New Roman" w:hAnsi="Times New Roman" w:cs="Times New Roman"/>
          <w:sz w:val="24"/>
          <w:szCs w:val="24"/>
          <w:lang w:val="en-GB"/>
        </w:rPr>
        <w:t xml:space="preserve"> </w:t>
      </w:r>
      <w:r w:rsidRPr="000A70B1">
        <w:rPr>
          <w:rFonts w:ascii="Times New Roman" w:hAnsi="Times New Roman" w:cs="Times New Roman"/>
          <w:sz w:val="24"/>
          <w:szCs w:val="24"/>
          <w:lang w:val="en-GB"/>
        </w:rPr>
        <w:t>and management of employees in order to achieve organi</w:t>
      </w:r>
      <w:r w:rsidR="004D3833" w:rsidRPr="000A70B1">
        <w:rPr>
          <w:rFonts w:ascii="Times New Roman" w:hAnsi="Times New Roman" w:cs="Times New Roman"/>
          <w:sz w:val="24"/>
          <w:szCs w:val="24"/>
          <w:lang w:val="en-GB"/>
        </w:rPr>
        <w:t>s</w:t>
      </w:r>
      <w:r w:rsidRPr="000A70B1">
        <w:rPr>
          <w:rFonts w:ascii="Times New Roman" w:hAnsi="Times New Roman" w:cs="Times New Roman"/>
          <w:sz w:val="24"/>
          <w:szCs w:val="24"/>
          <w:lang w:val="en-GB"/>
        </w:rPr>
        <w:t xml:space="preserve">ational goals. </w:t>
      </w:r>
      <w:r w:rsidR="000D5BF7">
        <w:rPr>
          <w:rFonts w:ascii="Times New Roman" w:hAnsi="Times New Roman" w:cs="Times New Roman"/>
          <w:sz w:val="24"/>
          <w:szCs w:val="24"/>
          <w:lang w:val="en-GB"/>
        </w:rPr>
        <w:t>However, t</w:t>
      </w:r>
      <w:r w:rsidRPr="000A70B1">
        <w:rPr>
          <w:rFonts w:ascii="Times New Roman" w:hAnsi="Times New Roman" w:cs="Times New Roman"/>
          <w:sz w:val="24"/>
          <w:szCs w:val="24"/>
          <w:lang w:val="en-GB"/>
        </w:rPr>
        <w:t>he success of HRM</w:t>
      </w:r>
      <w:r w:rsidR="000D5BF7">
        <w:rPr>
          <w:rFonts w:ascii="Times New Roman" w:hAnsi="Times New Roman" w:cs="Times New Roman"/>
          <w:sz w:val="24"/>
          <w:szCs w:val="24"/>
          <w:lang w:val="en-GB"/>
        </w:rPr>
        <w:t xml:space="preserve"> </w:t>
      </w:r>
      <w:r w:rsidRPr="000A70B1">
        <w:rPr>
          <w:rFonts w:ascii="Times New Roman" w:hAnsi="Times New Roman" w:cs="Times New Roman"/>
          <w:sz w:val="24"/>
          <w:szCs w:val="24"/>
          <w:lang w:val="en-GB"/>
        </w:rPr>
        <w:t>is affected by the external and internal environmental factors. HR practices are practiced in an organi</w:t>
      </w:r>
      <w:r w:rsidR="004D3833" w:rsidRPr="000A70B1">
        <w:rPr>
          <w:rFonts w:ascii="Times New Roman" w:hAnsi="Times New Roman" w:cs="Times New Roman"/>
          <w:sz w:val="24"/>
          <w:szCs w:val="24"/>
          <w:lang w:val="en-GB"/>
        </w:rPr>
        <w:t>s</w:t>
      </w:r>
      <w:r w:rsidRPr="000A70B1">
        <w:rPr>
          <w:rFonts w:ascii="Times New Roman" w:hAnsi="Times New Roman" w:cs="Times New Roman"/>
          <w:sz w:val="24"/>
          <w:szCs w:val="24"/>
          <w:lang w:val="en-GB"/>
        </w:rPr>
        <w:t>ation based on internal factors which include company culture, leadership styles</w:t>
      </w:r>
      <w:r w:rsidR="004D3833" w:rsidRPr="000A70B1">
        <w:rPr>
          <w:rFonts w:ascii="Times New Roman" w:hAnsi="Times New Roman" w:cs="Times New Roman"/>
          <w:sz w:val="24"/>
          <w:szCs w:val="24"/>
          <w:lang w:val="en-GB"/>
        </w:rPr>
        <w:t xml:space="preserve"> </w:t>
      </w:r>
      <w:r w:rsidRPr="000A70B1">
        <w:rPr>
          <w:rFonts w:ascii="Times New Roman" w:hAnsi="Times New Roman" w:cs="Times New Roman"/>
          <w:sz w:val="24"/>
          <w:szCs w:val="24"/>
          <w:lang w:val="en-GB"/>
        </w:rPr>
        <w:t>and organi</w:t>
      </w:r>
      <w:r w:rsidR="004D3833" w:rsidRPr="000A70B1">
        <w:rPr>
          <w:rFonts w:ascii="Times New Roman" w:hAnsi="Times New Roman" w:cs="Times New Roman"/>
          <w:sz w:val="24"/>
          <w:szCs w:val="24"/>
          <w:lang w:val="en-GB"/>
        </w:rPr>
        <w:t>s</w:t>
      </w:r>
      <w:r w:rsidRPr="000A70B1">
        <w:rPr>
          <w:rFonts w:ascii="Times New Roman" w:hAnsi="Times New Roman" w:cs="Times New Roman"/>
          <w:sz w:val="24"/>
          <w:szCs w:val="24"/>
          <w:lang w:val="en-GB"/>
        </w:rPr>
        <w:t>ation structure. In the meantime, extrinsic forces, such as political, economic, social, technological, legal and environmental (PESTLE) forces, significantly influence HR practices, in particular, when global organi</w:t>
      </w:r>
      <w:r w:rsidR="004D3833" w:rsidRPr="000A70B1">
        <w:rPr>
          <w:rFonts w:ascii="Times New Roman" w:hAnsi="Times New Roman" w:cs="Times New Roman"/>
          <w:sz w:val="24"/>
          <w:szCs w:val="24"/>
          <w:lang w:val="en-GB"/>
        </w:rPr>
        <w:t>s</w:t>
      </w:r>
      <w:r w:rsidRPr="000A70B1">
        <w:rPr>
          <w:rFonts w:ascii="Times New Roman" w:hAnsi="Times New Roman" w:cs="Times New Roman"/>
          <w:sz w:val="24"/>
          <w:szCs w:val="24"/>
          <w:lang w:val="en-GB"/>
        </w:rPr>
        <w:t>ations are involved with the variety of operations in different countries (Peng et al., 2024).</w:t>
      </w:r>
    </w:p>
    <w:p w14:paraId="5258847E" w14:textId="26412D6B" w:rsidR="00BF75A4" w:rsidRPr="000A70B1" w:rsidRDefault="00BF75A4" w:rsidP="000A70B1">
      <w:pPr>
        <w:spacing w:line="360" w:lineRule="auto"/>
        <w:jc w:val="both"/>
        <w:rPr>
          <w:rFonts w:ascii="Times New Roman" w:hAnsi="Times New Roman" w:cs="Times New Roman"/>
          <w:sz w:val="24"/>
          <w:szCs w:val="24"/>
          <w:lang w:val="en-GB"/>
        </w:rPr>
      </w:pPr>
      <w:r w:rsidRPr="000A70B1">
        <w:rPr>
          <w:rFonts w:ascii="Times New Roman" w:hAnsi="Times New Roman" w:cs="Times New Roman"/>
          <w:sz w:val="24"/>
          <w:szCs w:val="24"/>
          <w:lang w:val="en-GB"/>
        </w:rPr>
        <w:t>As a major retailer that operates in the UK and internationally, Marks and Spencer (M&amp;S) should continually change its approaches to HR in line with these environmental characteristics. The socio-economic and cultural environments where M&amp;S is functioning affect the HR practices of the company, including recruitment, employee relations</w:t>
      </w:r>
      <w:r w:rsidR="00851253" w:rsidRPr="000A70B1">
        <w:rPr>
          <w:rFonts w:ascii="Times New Roman" w:hAnsi="Times New Roman" w:cs="Times New Roman"/>
          <w:sz w:val="24"/>
          <w:szCs w:val="24"/>
          <w:lang w:val="en-GB"/>
        </w:rPr>
        <w:t xml:space="preserve"> </w:t>
      </w:r>
      <w:r w:rsidRPr="000A70B1">
        <w:rPr>
          <w:rFonts w:ascii="Times New Roman" w:hAnsi="Times New Roman" w:cs="Times New Roman"/>
          <w:sz w:val="24"/>
          <w:szCs w:val="24"/>
          <w:lang w:val="en-GB"/>
        </w:rPr>
        <w:t>and performance management. The HR strategies of the company should also be in line with the legal and regulatory landscape of various countries</w:t>
      </w:r>
      <w:r w:rsidR="00BB5101" w:rsidRPr="000A70B1">
        <w:rPr>
          <w:rFonts w:ascii="Times New Roman" w:hAnsi="Times New Roman" w:cs="Times New Roman"/>
          <w:sz w:val="24"/>
          <w:szCs w:val="24"/>
          <w:lang w:val="en-GB"/>
        </w:rPr>
        <w:t xml:space="preserve">. </w:t>
      </w:r>
      <w:r w:rsidRPr="000A70B1">
        <w:rPr>
          <w:rFonts w:ascii="Times New Roman" w:hAnsi="Times New Roman" w:cs="Times New Roman"/>
          <w:sz w:val="24"/>
          <w:szCs w:val="24"/>
          <w:lang w:val="en-GB"/>
        </w:rPr>
        <w:t>The report will examine the influence of internal and external environmental factors on the HR practices at M&amp;S and how the company will respond to the challenges in the global markets and how HR contributes to the success of the company (Arslan, 2026).</w:t>
      </w:r>
    </w:p>
    <w:p w14:paraId="28DFC7E4" w14:textId="062BE3D4" w:rsidR="00BF75A4" w:rsidRPr="000A70B1" w:rsidRDefault="00BF75A4" w:rsidP="000A70B1">
      <w:pPr>
        <w:pStyle w:val="Heading1"/>
        <w:spacing w:line="360" w:lineRule="auto"/>
        <w:jc w:val="both"/>
        <w:rPr>
          <w:rFonts w:ascii="Times New Roman" w:hAnsi="Times New Roman" w:cs="Times New Roman"/>
          <w:b/>
          <w:bCs/>
          <w:color w:val="auto"/>
          <w:sz w:val="28"/>
          <w:szCs w:val="28"/>
          <w:lang w:val="en-GB"/>
        </w:rPr>
      </w:pPr>
      <w:bookmarkStart w:id="1" w:name="_Toc225802465"/>
      <w:r w:rsidRPr="000A70B1">
        <w:rPr>
          <w:rFonts w:ascii="Times New Roman" w:hAnsi="Times New Roman" w:cs="Times New Roman"/>
          <w:b/>
          <w:bCs/>
          <w:color w:val="auto"/>
          <w:sz w:val="28"/>
          <w:szCs w:val="28"/>
          <w:lang w:val="en-GB"/>
        </w:rPr>
        <w:t xml:space="preserve">Internal </w:t>
      </w:r>
      <w:r w:rsidR="00851253" w:rsidRPr="000A70B1">
        <w:rPr>
          <w:rFonts w:ascii="Times New Roman" w:hAnsi="Times New Roman" w:cs="Times New Roman"/>
          <w:b/>
          <w:bCs/>
          <w:color w:val="auto"/>
          <w:sz w:val="28"/>
          <w:szCs w:val="28"/>
          <w:lang w:val="en-GB"/>
        </w:rPr>
        <w:t xml:space="preserve">and External </w:t>
      </w:r>
      <w:r w:rsidRPr="000A70B1">
        <w:rPr>
          <w:rFonts w:ascii="Times New Roman" w:hAnsi="Times New Roman" w:cs="Times New Roman"/>
          <w:b/>
          <w:bCs/>
          <w:color w:val="auto"/>
          <w:sz w:val="28"/>
          <w:szCs w:val="28"/>
          <w:lang w:val="en-GB"/>
        </w:rPr>
        <w:t>Environment</w:t>
      </w:r>
      <w:bookmarkEnd w:id="1"/>
    </w:p>
    <w:p w14:paraId="2C0441CF" w14:textId="61EBB3A4" w:rsidR="00BF75A4" w:rsidRPr="000A70B1" w:rsidRDefault="00BF75A4" w:rsidP="000A70B1">
      <w:pPr>
        <w:spacing w:line="360" w:lineRule="auto"/>
        <w:jc w:val="both"/>
        <w:rPr>
          <w:rFonts w:ascii="Times New Roman" w:hAnsi="Times New Roman" w:cs="Times New Roman"/>
          <w:sz w:val="24"/>
          <w:szCs w:val="24"/>
          <w:lang w:val="en-GB"/>
        </w:rPr>
      </w:pPr>
      <w:r w:rsidRPr="000A70B1">
        <w:rPr>
          <w:rFonts w:ascii="Times New Roman" w:hAnsi="Times New Roman" w:cs="Times New Roman"/>
          <w:sz w:val="24"/>
          <w:szCs w:val="24"/>
          <w:lang w:val="en-GB"/>
        </w:rPr>
        <w:t>These environmental factors</w:t>
      </w:r>
      <w:r w:rsidR="00851253" w:rsidRPr="000A70B1">
        <w:rPr>
          <w:rFonts w:ascii="Times New Roman" w:hAnsi="Times New Roman" w:cs="Times New Roman"/>
          <w:sz w:val="24"/>
          <w:szCs w:val="24"/>
          <w:lang w:val="en-GB"/>
        </w:rPr>
        <w:t xml:space="preserve"> </w:t>
      </w:r>
      <w:r w:rsidRPr="000A70B1">
        <w:rPr>
          <w:rFonts w:ascii="Times New Roman" w:hAnsi="Times New Roman" w:cs="Times New Roman"/>
          <w:sz w:val="24"/>
          <w:szCs w:val="24"/>
          <w:lang w:val="en-GB"/>
        </w:rPr>
        <w:t>both internal and external, are very critical in determining the success of the Human Resource Management (HRM) of any organi</w:t>
      </w:r>
      <w:r w:rsidR="004D3833" w:rsidRPr="000A70B1">
        <w:rPr>
          <w:rFonts w:ascii="Times New Roman" w:hAnsi="Times New Roman" w:cs="Times New Roman"/>
          <w:sz w:val="24"/>
          <w:szCs w:val="24"/>
          <w:lang w:val="en-GB"/>
        </w:rPr>
        <w:t>s</w:t>
      </w:r>
      <w:r w:rsidRPr="000A70B1">
        <w:rPr>
          <w:rFonts w:ascii="Times New Roman" w:hAnsi="Times New Roman" w:cs="Times New Roman"/>
          <w:sz w:val="24"/>
          <w:szCs w:val="24"/>
          <w:lang w:val="en-GB"/>
        </w:rPr>
        <w:t>ation, including Marks and Spencer (M&amp;S). To see how these factors will affect the HR practices, the PESTLE model (Political, Economic, Social, Technological, Legal and Environmental) would be of help in discussing the external factors. Also, internal forces like organi</w:t>
      </w:r>
      <w:r w:rsidR="004D3833" w:rsidRPr="000A70B1">
        <w:rPr>
          <w:rFonts w:ascii="Times New Roman" w:hAnsi="Times New Roman" w:cs="Times New Roman"/>
          <w:sz w:val="24"/>
          <w:szCs w:val="24"/>
          <w:lang w:val="en-GB"/>
        </w:rPr>
        <w:t>s</w:t>
      </w:r>
      <w:r w:rsidRPr="000A70B1">
        <w:rPr>
          <w:rFonts w:ascii="Times New Roman" w:hAnsi="Times New Roman" w:cs="Times New Roman"/>
          <w:sz w:val="24"/>
          <w:szCs w:val="24"/>
          <w:lang w:val="en-GB"/>
        </w:rPr>
        <w:t>ational culture, leadership approach</w:t>
      </w:r>
      <w:r w:rsidR="00851253" w:rsidRPr="000A70B1">
        <w:rPr>
          <w:rFonts w:ascii="Times New Roman" w:hAnsi="Times New Roman" w:cs="Times New Roman"/>
          <w:sz w:val="24"/>
          <w:szCs w:val="24"/>
          <w:lang w:val="en-GB"/>
        </w:rPr>
        <w:t xml:space="preserve"> </w:t>
      </w:r>
      <w:r w:rsidRPr="000A70B1">
        <w:rPr>
          <w:rFonts w:ascii="Times New Roman" w:hAnsi="Times New Roman" w:cs="Times New Roman"/>
          <w:sz w:val="24"/>
          <w:szCs w:val="24"/>
          <w:lang w:val="en-GB"/>
        </w:rPr>
        <w:t>and internal communication structure are also instrumental in designing HR practices.</w:t>
      </w:r>
    </w:p>
    <w:p w14:paraId="3A5D5CB8" w14:textId="7AB9529A" w:rsidR="00BF75A4" w:rsidRPr="000A70B1" w:rsidRDefault="00BF75A4" w:rsidP="000A70B1">
      <w:pPr>
        <w:spacing w:line="360" w:lineRule="auto"/>
        <w:jc w:val="both"/>
        <w:rPr>
          <w:rFonts w:ascii="Times New Roman" w:hAnsi="Times New Roman" w:cs="Times New Roman"/>
          <w:sz w:val="24"/>
          <w:szCs w:val="24"/>
          <w:lang w:val="en-GB"/>
        </w:rPr>
      </w:pPr>
      <w:r w:rsidRPr="000A70B1">
        <w:rPr>
          <w:rFonts w:ascii="Times New Roman" w:hAnsi="Times New Roman" w:cs="Times New Roman"/>
          <w:b/>
          <w:bCs/>
          <w:sz w:val="24"/>
          <w:szCs w:val="24"/>
          <w:lang w:val="en-GB"/>
        </w:rPr>
        <w:t>Internal Environment:</w:t>
      </w:r>
      <w:r w:rsidRPr="000A70B1">
        <w:rPr>
          <w:rFonts w:ascii="Times New Roman" w:hAnsi="Times New Roman" w:cs="Times New Roman"/>
          <w:sz w:val="24"/>
          <w:szCs w:val="24"/>
          <w:lang w:val="en-GB"/>
        </w:rPr>
        <w:t xml:space="preserve"> M&amp;S has an organi</w:t>
      </w:r>
      <w:r w:rsidR="006F6E3C" w:rsidRPr="000A70B1">
        <w:rPr>
          <w:rFonts w:ascii="Times New Roman" w:hAnsi="Times New Roman" w:cs="Times New Roman"/>
          <w:sz w:val="24"/>
          <w:szCs w:val="24"/>
          <w:lang w:val="en-GB"/>
        </w:rPr>
        <w:t>s</w:t>
      </w:r>
      <w:r w:rsidRPr="000A70B1">
        <w:rPr>
          <w:rFonts w:ascii="Times New Roman" w:hAnsi="Times New Roman" w:cs="Times New Roman"/>
          <w:sz w:val="24"/>
          <w:szCs w:val="24"/>
          <w:lang w:val="en-GB"/>
        </w:rPr>
        <w:t>ational culture, leadership and employee relations in the internal environment which are core to the implementation of HR practices. The focus on inclusivity and employee development has been associated with M&amp;S that is informed by the fact that the company has had long-term adherence to corporate values of sustainability, diversity</w:t>
      </w:r>
      <w:r w:rsidR="00851253" w:rsidRPr="000A70B1">
        <w:rPr>
          <w:rFonts w:ascii="Times New Roman" w:hAnsi="Times New Roman" w:cs="Times New Roman"/>
          <w:sz w:val="24"/>
          <w:szCs w:val="24"/>
          <w:lang w:val="en-GB"/>
        </w:rPr>
        <w:t xml:space="preserve"> </w:t>
      </w:r>
      <w:r w:rsidRPr="000A70B1">
        <w:rPr>
          <w:rFonts w:ascii="Times New Roman" w:hAnsi="Times New Roman" w:cs="Times New Roman"/>
          <w:sz w:val="24"/>
          <w:szCs w:val="24"/>
          <w:lang w:val="en-GB"/>
        </w:rPr>
        <w:t xml:space="preserve">and equality. The company, in particular, the leadership level encourages the culture of team-play and </w:t>
      </w:r>
      <w:r w:rsidRPr="000A70B1">
        <w:rPr>
          <w:rFonts w:ascii="Times New Roman" w:hAnsi="Times New Roman" w:cs="Times New Roman"/>
          <w:sz w:val="24"/>
          <w:szCs w:val="24"/>
          <w:lang w:val="en-GB"/>
        </w:rPr>
        <w:lastRenderedPageBreak/>
        <w:t>openness, which has played a key role in employee engagement and retention</w:t>
      </w:r>
      <w:r w:rsidR="00BB5101" w:rsidRPr="000A70B1">
        <w:rPr>
          <w:rFonts w:ascii="Times New Roman" w:hAnsi="Times New Roman" w:cs="Times New Roman"/>
          <w:sz w:val="24"/>
          <w:szCs w:val="24"/>
          <w:lang w:val="en-GB"/>
        </w:rPr>
        <w:t xml:space="preserve">. </w:t>
      </w:r>
      <w:r w:rsidRPr="000A70B1">
        <w:rPr>
          <w:rFonts w:ascii="Times New Roman" w:hAnsi="Times New Roman" w:cs="Times New Roman"/>
          <w:sz w:val="24"/>
          <w:szCs w:val="24"/>
          <w:lang w:val="en-GB"/>
        </w:rPr>
        <w:t>This internal environment is the direct influence on HR practices training, development</w:t>
      </w:r>
      <w:r w:rsidR="00851253" w:rsidRPr="000A70B1">
        <w:rPr>
          <w:rFonts w:ascii="Times New Roman" w:hAnsi="Times New Roman" w:cs="Times New Roman"/>
          <w:sz w:val="24"/>
          <w:szCs w:val="24"/>
          <w:lang w:val="en-GB"/>
        </w:rPr>
        <w:t xml:space="preserve"> </w:t>
      </w:r>
      <w:r w:rsidRPr="000A70B1">
        <w:rPr>
          <w:rFonts w:ascii="Times New Roman" w:hAnsi="Times New Roman" w:cs="Times New Roman"/>
          <w:sz w:val="24"/>
          <w:szCs w:val="24"/>
          <w:lang w:val="en-GB"/>
        </w:rPr>
        <w:t>and performance management. Moreover, the attention of M&amp;S to the well-being of the employees and their efforts to facilitate flexible working and health programs demonstrate how the internal organi</w:t>
      </w:r>
      <w:r w:rsidR="006F6E3C" w:rsidRPr="000A70B1">
        <w:rPr>
          <w:rFonts w:ascii="Times New Roman" w:hAnsi="Times New Roman" w:cs="Times New Roman"/>
          <w:sz w:val="24"/>
          <w:szCs w:val="24"/>
          <w:lang w:val="en-GB"/>
        </w:rPr>
        <w:t>s</w:t>
      </w:r>
      <w:r w:rsidRPr="000A70B1">
        <w:rPr>
          <w:rFonts w:ascii="Times New Roman" w:hAnsi="Times New Roman" w:cs="Times New Roman"/>
          <w:sz w:val="24"/>
          <w:szCs w:val="24"/>
          <w:lang w:val="en-GB"/>
        </w:rPr>
        <w:t>ational values can influence the strategies of HR (UKEssays, 2018).</w:t>
      </w:r>
    </w:p>
    <w:p w14:paraId="2ABAD35D" w14:textId="2C6D894F" w:rsidR="00BF75A4" w:rsidRPr="000A70B1" w:rsidRDefault="00BF75A4" w:rsidP="000A70B1">
      <w:pPr>
        <w:spacing w:line="360" w:lineRule="auto"/>
        <w:jc w:val="both"/>
        <w:rPr>
          <w:rFonts w:ascii="Times New Roman" w:hAnsi="Times New Roman" w:cs="Times New Roman"/>
          <w:sz w:val="24"/>
          <w:szCs w:val="24"/>
          <w:lang w:val="en-GB"/>
        </w:rPr>
      </w:pPr>
      <w:r w:rsidRPr="000A70B1">
        <w:rPr>
          <w:rFonts w:ascii="Times New Roman" w:hAnsi="Times New Roman" w:cs="Times New Roman"/>
          <w:b/>
          <w:bCs/>
          <w:sz w:val="24"/>
          <w:szCs w:val="24"/>
          <w:lang w:val="en-GB"/>
        </w:rPr>
        <w:t>External Environment:</w:t>
      </w:r>
      <w:r w:rsidRPr="000A70B1">
        <w:rPr>
          <w:rFonts w:ascii="Times New Roman" w:hAnsi="Times New Roman" w:cs="Times New Roman"/>
          <w:sz w:val="24"/>
          <w:szCs w:val="24"/>
          <w:lang w:val="en-GB"/>
        </w:rPr>
        <w:t xml:space="preserve"> External environment is an important factor that influences HR practice at M&amp;S; legislative factors like alteration of labo</w:t>
      </w:r>
      <w:r w:rsidR="004D3833" w:rsidRPr="000A70B1">
        <w:rPr>
          <w:rFonts w:ascii="Times New Roman" w:hAnsi="Times New Roman" w:cs="Times New Roman"/>
          <w:sz w:val="24"/>
          <w:szCs w:val="24"/>
          <w:lang w:val="en-GB"/>
        </w:rPr>
        <w:t>u</w:t>
      </w:r>
      <w:r w:rsidRPr="000A70B1">
        <w:rPr>
          <w:rFonts w:ascii="Times New Roman" w:hAnsi="Times New Roman" w:cs="Times New Roman"/>
          <w:sz w:val="24"/>
          <w:szCs w:val="24"/>
          <w:lang w:val="en-GB"/>
        </w:rPr>
        <w:t xml:space="preserve">r laws or government regulations have direct impact on HR practice, in terms of how they recruit employees and remunerate them. To illustrate, M&amp;S will have to adjust its HR practices to adhere to the stringent employment legislation of the UK, including the ones regarding minimum wage and work rights. Economic factors like economic recessions or booms may affect the recruitment and compensation strategies. During economic prosperity, M&amp;S can concentrate on the increase of its human capital, whereas in a recession, the corporation can quit recruitment or reduce the benefits to meet expenses </w:t>
      </w:r>
      <w:r w:rsidR="004D3833" w:rsidRPr="000A70B1">
        <w:rPr>
          <w:rFonts w:ascii="Times New Roman" w:hAnsi="Times New Roman" w:cs="Times New Roman"/>
          <w:sz w:val="24"/>
          <w:szCs w:val="24"/>
          <w:shd w:val="clear" w:color="auto" w:fill="FFFFFF"/>
          <w:lang w:val="en-GB"/>
        </w:rPr>
        <w:t>(Chali and Lakatos, 2024).</w:t>
      </w:r>
    </w:p>
    <w:p w14:paraId="5C4B6C6D" w14:textId="7235BF19" w:rsidR="00BF75A4" w:rsidRPr="000A70B1" w:rsidRDefault="00BF75A4" w:rsidP="000A70B1">
      <w:pPr>
        <w:spacing w:line="360" w:lineRule="auto"/>
        <w:jc w:val="both"/>
        <w:rPr>
          <w:rFonts w:ascii="Times New Roman" w:hAnsi="Times New Roman" w:cs="Times New Roman"/>
          <w:sz w:val="24"/>
          <w:szCs w:val="24"/>
          <w:lang w:val="en-GB"/>
        </w:rPr>
      </w:pPr>
      <w:r w:rsidRPr="000A70B1">
        <w:rPr>
          <w:rFonts w:ascii="Times New Roman" w:hAnsi="Times New Roman" w:cs="Times New Roman"/>
          <w:sz w:val="24"/>
          <w:szCs w:val="24"/>
          <w:lang w:val="en-GB"/>
        </w:rPr>
        <w:t>Also, social and cultural changes, including evolving social needs regarding diversity, inclusion</w:t>
      </w:r>
      <w:r w:rsidR="00851253" w:rsidRPr="000A70B1">
        <w:rPr>
          <w:rFonts w:ascii="Times New Roman" w:hAnsi="Times New Roman" w:cs="Times New Roman"/>
          <w:sz w:val="24"/>
          <w:szCs w:val="24"/>
          <w:lang w:val="en-GB"/>
        </w:rPr>
        <w:t xml:space="preserve"> </w:t>
      </w:r>
      <w:r w:rsidRPr="000A70B1">
        <w:rPr>
          <w:rFonts w:ascii="Times New Roman" w:hAnsi="Times New Roman" w:cs="Times New Roman"/>
          <w:sz w:val="24"/>
          <w:szCs w:val="24"/>
          <w:lang w:val="en-GB"/>
        </w:rPr>
        <w:t>and work-life balance, shape the way M&amp;S formulates its HR practices. M&amp;S can be used as an example, where different diversity initiatives have been implemented to maintain a more diverse workforce (Yu et al., 2022). The HR tech also reflects the technological progress in recruitment and employee engagement, as the company invests in it due to the technological developments in the HR field, including the application of AI to recruitment procedures</w:t>
      </w:r>
      <w:r w:rsidR="00BB5101" w:rsidRPr="000A70B1">
        <w:rPr>
          <w:rFonts w:ascii="Times New Roman" w:hAnsi="Times New Roman" w:cs="Times New Roman"/>
          <w:sz w:val="24"/>
          <w:szCs w:val="24"/>
          <w:lang w:val="en-GB"/>
        </w:rPr>
        <w:t>.</w:t>
      </w:r>
    </w:p>
    <w:p w14:paraId="072EF0A0" w14:textId="53F26287" w:rsidR="00BF75A4" w:rsidRPr="000A70B1" w:rsidRDefault="00BF75A4" w:rsidP="000A70B1">
      <w:pPr>
        <w:pStyle w:val="Heading1"/>
        <w:spacing w:line="360" w:lineRule="auto"/>
        <w:jc w:val="both"/>
        <w:rPr>
          <w:rFonts w:ascii="Times New Roman" w:hAnsi="Times New Roman" w:cs="Times New Roman"/>
          <w:b/>
          <w:bCs/>
          <w:color w:val="auto"/>
          <w:sz w:val="28"/>
          <w:szCs w:val="28"/>
          <w:lang w:val="en-GB"/>
        </w:rPr>
      </w:pPr>
      <w:bookmarkStart w:id="2" w:name="_Toc225802466"/>
      <w:r w:rsidRPr="000A70B1">
        <w:rPr>
          <w:rFonts w:ascii="Times New Roman" w:hAnsi="Times New Roman" w:cs="Times New Roman"/>
          <w:b/>
          <w:bCs/>
          <w:color w:val="auto"/>
          <w:sz w:val="28"/>
          <w:szCs w:val="28"/>
          <w:lang w:val="en-GB"/>
        </w:rPr>
        <w:t>Organi</w:t>
      </w:r>
      <w:r w:rsidR="006F6E3C" w:rsidRPr="000A70B1">
        <w:rPr>
          <w:rFonts w:ascii="Times New Roman" w:hAnsi="Times New Roman" w:cs="Times New Roman"/>
          <w:b/>
          <w:bCs/>
          <w:color w:val="auto"/>
          <w:sz w:val="28"/>
          <w:szCs w:val="28"/>
          <w:lang w:val="en-GB"/>
        </w:rPr>
        <w:t>s</w:t>
      </w:r>
      <w:r w:rsidRPr="000A70B1">
        <w:rPr>
          <w:rFonts w:ascii="Times New Roman" w:hAnsi="Times New Roman" w:cs="Times New Roman"/>
          <w:b/>
          <w:bCs/>
          <w:color w:val="auto"/>
          <w:sz w:val="28"/>
          <w:szCs w:val="28"/>
          <w:lang w:val="en-GB"/>
        </w:rPr>
        <w:t>ation Application</w:t>
      </w:r>
      <w:bookmarkEnd w:id="2"/>
    </w:p>
    <w:p w14:paraId="2ED1E35F" w14:textId="79464936" w:rsidR="00BF75A4" w:rsidRPr="000A70B1" w:rsidRDefault="00BF75A4" w:rsidP="000A70B1">
      <w:pPr>
        <w:spacing w:line="360" w:lineRule="auto"/>
        <w:jc w:val="both"/>
        <w:rPr>
          <w:rFonts w:ascii="Times New Roman" w:hAnsi="Times New Roman" w:cs="Times New Roman"/>
          <w:sz w:val="24"/>
          <w:szCs w:val="24"/>
          <w:lang w:val="en-GB"/>
        </w:rPr>
      </w:pPr>
      <w:r w:rsidRPr="000A70B1">
        <w:rPr>
          <w:rFonts w:ascii="Times New Roman" w:hAnsi="Times New Roman" w:cs="Times New Roman"/>
          <w:sz w:val="24"/>
          <w:szCs w:val="24"/>
          <w:lang w:val="en-GB"/>
        </w:rPr>
        <w:t xml:space="preserve">Marks and Spencer (M&amp;S) </w:t>
      </w:r>
      <w:proofErr w:type="gramStart"/>
      <w:r w:rsidRPr="000A70B1">
        <w:rPr>
          <w:rFonts w:ascii="Times New Roman" w:hAnsi="Times New Roman" w:cs="Times New Roman"/>
          <w:sz w:val="24"/>
          <w:szCs w:val="24"/>
          <w:lang w:val="en-GB"/>
        </w:rPr>
        <w:t>is</w:t>
      </w:r>
      <w:proofErr w:type="gramEnd"/>
      <w:r w:rsidRPr="000A70B1">
        <w:rPr>
          <w:rFonts w:ascii="Times New Roman" w:hAnsi="Times New Roman" w:cs="Times New Roman"/>
          <w:sz w:val="24"/>
          <w:szCs w:val="24"/>
          <w:lang w:val="en-GB"/>
        </w:rPr>
        <w:t xml:space="preserve"> a UK retailer with a high level of global presence, more than 50 countries of operation. Its human resource practices should be flexible to accommodate various political, economic</w:t>
      </w:r>
      <w:r w:rsidR="00851253" w:rsidRPr="000A70B1">
        <w:rPr>
          <w:rFonts w:ascii="Times New Roman" w:hAnsi="Times New Roman" w:cs="Times New Roman"/>
          <w:sz w:val="24"/>
          <w:szCs w:val="24"/>
          <w:lang w:val="en-GB"/>
        </w:rPr>
        <w:t xml:space="preserve"> </w:t>
      </w:r>
      <w:r w:rsidRPr="000A70B1">
        <w:rPr>
          <w:rFonts w:ascii="Times New Roman" w:hAnsi="Times New Roman" w:cs="Times New Roman"/>
          <w:sz w:val="24"/>
          <w:szCs w:val="24"/>
          <w:lang w:val="en-GB"/>
        </w:rPr>
        <w:t>and cultural settings where it is operating. This company has international HR strategies that focus on diversity, inclusion and well-being of its employees, which are known to be important to the company. M&amp;S has a huge focus on the recruitment, training</w:t>
      </w:r>
      <w:r w:rsidR="00851253" w:rsidRPr="000A70B1">
        <w:rPr>
          <w:rFonts w:ascii="Times New Roman" w:hAnsi="Times New Roman" w:cs="Times New Roman"/>
          <w:sz w:val="24"/>
          <w:szCs w:val="24"/>
          <w:lang w:val="en-GB"/>
        </w:rPr>
        <w:t xml:space="preserve"> </w:t>
      </w:r>
      <w:r w:rsidRPr="000A70B1">
        <w:rPr>
          <w:rFonts w:ascii="Times New Roman" w:hAnsi="Times New Roman" w:cs="Times New Roman"/>
          <w:sz w:val="24"/>
          <w:szCs w:val="24"/>
          <w:lang w:val="en-GB"/>
        </w:rPr>
        <w:t>a</w:t>
      </w:r>
      <w:r w:rsidR="00851253" w:rsidRPr="000A70B1">
        <w:rPr>
          <w:rFonts w:ascii="Times New Roman" w:hAnsi="Times New Roman" w:cs="Times New Roman"/>
          <w:sz w:val="24"/>
          <w:szCs w:val="24"/>
          <w:lang w:val="en-GB"/>
        </w:rPr>
        <w:t xml:space="preserve">long with </w:t>
      </w:r>
      <w:r w:rsidRPr="000A70B1">
        <w:rPr>
          <w:rFonts w:ascii="Times New Roman" w:hAnsi="Times New Roman" w:cs="Times New Roman"/>
          <w:sz w:val="24"/>
          <w:szCs w:val="24"/>
          <w:lang w:val="en-GB"/>
        </w:rPr>
        <w:t>development, where its employees are well prepared with the necessary skills to operate in the competitive retail sector (Ann, 2019).</w:t>
      </w:r>
    </w:p>
    <w:p w14:paraId="450C84A9" w14:textId="18034F88" w:rsidR="00BF75A4" w:rsidRPr="000A70B1" w:rsidRDefault="00BF75A4" w:rsidP="000A70B1">
      <w:pPr>
        <w:spacing w:line="360" w:lineRule="auto"/>
        <w:jc w:val="both"/>
        <w:rPr>
          <w:rFonts w:ascii="Times New Roman" w:hAnsi="Times New Roman" w:cs="Times New Roman"/>
          <w:sz w:val="24"/>
          <w:szCs w:val="24"/>
          <w:lang w:val="en-GB"/>
        </w:rPr>
      </w:pPr>
      <w:r w:rsidRPr="000A70B1">
        <w:rPr>
          <w:rFonts w:ascii="Times New Roman" w:hAnsi="Times New Roman" w:cs="Times New Roman"/>
          <w:sz w:val="24"/>
          <w:szCs w:val="24"/>
          <w:lang w:val="en-GB"/>
        </w:rPr>
        <w:t>The HR practices of M&amp;S are characteri</w:t>
      </w:r>
      <w:r w:rsidR="006F6E3C" w:rsidRPr="000A70B1">
        <w:rPr>
          <w:rFonts w:ascii="Times New Roman" w:hAnsi="Times New Roman" w:cs="Times New Roman"/>
          <w:sz w:val="24"/>
          <w:szCs w:val="24"/>
          <w:lang w:val="en-GB"/>
        </w:rPr>
        <w:t>s</w:t>
      </w:r>
      <w:r w:rsidRPr="000A70B1">
        <w:rPr>
          <w:rFonts w:ascii="Times New Roman" w:hAnsi="Times New Roman" w:cs="Times New Roman"/>
          <w:sz w:val="24"/>
          <w:szCs w:val="24"/>
          <w:lang w:val="en-GB"/>
        </w:rPr>
        <w:t xml:space="preserve">ed by thorough training, development of leaders and a high concern with the internal communication. The practices are meant to comply with the values </w:t>
      </w:r>
      <w:r w:rsidRPr="000A70B1">
        <w:rPr>
          <w:rFonts w:ascii="Times New Roman" w:hAnsi="Times New Roman" w:cs="Times New Roman"/>
          <w:sz w:val="24"/>
          <w:szCs w:val="24"/>
          <w:lang w:val="en-GB"/>
        </w:rPr>
        <w:lastRenderedPageBreak/>
        <w:t>of the company as well as the needs of the local markets. To illustrate, in those nations, where labo</w:t>
      </w:r>
      <w:r w:rsidR="004D3833" w:rsidRPr="000A70B1">
        <w:rPr>
          <w:rFonts w:ascii="Times New Roman" w:hAnsi="Times New Roman" w:cs="Times New Roman"/>
          <w:sz w:val="24"/>
          <w:szCs w:val="24"/>
          <w:lang w:val="en-GB"/>
        </w:rPr>
        <w:t>u</w:t>
      </w:r>
      <w:r w:rsidRPr="000A70B1">
        <w:rPr>
          <w:rFonts w:ascii="Times New Roman" w:hAnsi="Times New Roman" w:cs="Times New Roman"/>
          <w:sz w:val="24"/>
          <w:szCs w:val="24"/>
          <w:lang w:val="en-GB"/>
        </w:rPr>
        <w:t>r legislation is tight, M&amp;S changes its recruitment and performance management practices to meet the local standards (UKEssays, 2018). The company is also adopting technology to improve work engagement where employees can learn and develop through digital tools</w:t>
      </w:r>
      <w:r w:rsidR="00851253" w:rsidRPr="000A70B1">
        <w:rPr>
          <w:rFonts w:ascii="Times New Roman" w:hAnsi="Times New Roman" w:cs="Times New Roman"/>
          <w:sz w:val="24"/>
          <w:szCs w:val="24"/>
          <w:lang w:val="en-GB"/>
        </w:rPr>
        <w:t xml:space="preserve"> </w:t>
      </w:r>
      <w:r w:rsidRPr="000A70B1">
        <w:rPr>
          <w:rFonts w:ascii="Times New Roman" w:hAnsi="Times New Roman" w:cs="Times New Roman"/>
          <w:sz w:val="24"/>
          <w:szCs w:val="24"/>
          <w:lang w:val="en-GB"/>
        </w:rPr>
        <w:t>and also track their performance.</w:t>
      </w:r>
    </w:p>
    <w:p w14:paraId="189AF002" w14:textId="77777777" w:rsidR="00BF75A4" w:rsidRPr="000A70B1" w:rsidRDefault="00BF75A4" w:rsidP="000A70B1">
      <w:pPr>
        <w:pStyle w:val="Heading1"/>
        <w:spacing w:line="360" w:lineRule="auto"/>
        <w:jc w:val="both"/>
        <w:rPr>
          <w:rFonts w:ascii="Times New Roman" w:hAnsi="Times New Roman" w:cs="Times New Roman"/>
          <w:b/>
          <w:bCs/>
          <w:color w:val="auto"/>
          <w:sz w:val="28"/>
          <w:szCs w:val="28"/>
          <w:lang w:val="en-GB"/>
        </w:rPr>
      </w:pPr>
      <w:bookmarkStart w:id="3" w:name="_Toc225802467"/>
      <w:r w:rsidRPr="000A70B1">
        <w:rPr>
          <w:rFonts w:ascii="Times New Roman" w:hAnsi="Times New Roman" w:cs="Times New Roman"/>
          <w:b/>
          <w:bCs/>
          <w:color w:val="auto"/>
          <w:sz w:val="28"/>
          <w:szCs w:val="28"/>
          <w:lang w:val="en-GB"/>
        </w:rPr>
        <w:t>Application of Model</w:t>
      </w:r>
      <w:bookmarkEnd w:id="3"/>
    </w:p>
    <w:p w14:paraId="0AF62F9B" w14:textId="5E37A1D0" w:rsidR="00BF75A4" w:rsidRPr="000A70B1" w:rsidRDefault="00BF75A4" w:rsidP="000A70B1">
      <w:pPr>
        <w:spacing w:line="360" w:lineRule="auto"/>
        <w:jc w:val="both"/>
        <w:rPr>
          <w:rFonts w:ascii="Times New Roman" w:hAnsi="Times New Roman" w:cs="Times New Roman"/>
          <w:sz w:val="24"/>
          <w:szCs w:val="24"/>
          <w:lang w:val="en-GB"/>
        </w:rPr>
      </w:pPr>
      <w:r w:rsidRPr="000A70B1">
        <w:rPr>
          <w:rFonts w:ascii="Times New Roman" w:hAnsi="Times New Roman" w:cs="Times New Roman"/>
          <w:sz w:val="24"/>
          <w:szCs w:val="24"/>
          <w:lang w:val="en-GB"/>
        </w:rPr>
        <w:t>The PESTLE tool (Political, Economic, Social, Technological, Lega</w:t>
      </w:r>
      <w:r w:rsidR="00851253" w:rsidRPr="000A70B1">
        <w:rPr>
          <w:rFonts w:ascii="Times New Roman" w:hAnsi="Times New Roman" w:cs="Times New Roman"/>
          <w:sz w:val="24"/>
          <w:szCs w:val="24"/>
          <w:lang w:val="en-GB"/>
        </w:rPr>
        <w:t>l</w:t>
      </w:r>
      <w:r w:rsidRPr="000A70B1">
        <w:rPr>
          <w:rFonts w:ascii="Times New Roman" w:hAnsi="Times New Roman" w:cs="Times New Roman"/>
          <w:sz w:val="24"/>
          <w:szCs w:val="24"/>
          <w:lang w:val="en-GB"/>
        </w:rPr>
        <w:t xml:space="preserve"> and Environmental) is a good method of exploring the external forces that influence Human Resource Management (HRM) practices within a multinational company, such as Marks and Spencer (M&amp;S). Using this model, we may get a more detailed idea of how the interdependence of these external factors affects the HR practices at M&amp;S and how the company responds to these changes in various global markets. Alongside this external assessment, internal variables including organi</w:t>
      </w:r>
      <w:r w:rsidR="006F6E3C" w:rsidRPr="000A70B1">
        <w:rPr>
          <w:rFonts w:ascii="Times New Roman" w:hAnsi="Times New Roman" w:cs="Times New Roman"/>
          <w:sz w:val="24"/>
          <w:szCs w:val="24"/>
          <w:lang w:val="en-GB"/>
        </w:rPr>
        <w:t>s</w:t>
      </w:r>
      <w:r w:rsidRPr="000A70B1">
        <w:rPr>
          <w:rFonts w:ascii="Times New Roman" w:hAnsi="Times New Roman" w:cs="Times New Roman"/>
          <w:sz w:val="24"/>
          <w:szCs w:val="24"/>
          <w:lang w:val="en-GB"/>
        </w:rPr>
        <w:t>ational culture, leadership and values are also determinate of implementation of HR strategies in M&amp;S.</w:t>
      </w:r>
    </w:p>
    <w:p w14:paraId="218D0D99" w14:textId="4240C2E9" w:rsidR="00BF75A4" w:rsidRPr="000A70B1" w:rsidRDefault="00BF75A4" w:rsidP="000A70B1">
      <w:pPr>
        <w:pStyle w:val="Heading2"/>
        <w:spacing w:line="360" w:lineRule="auto"/>
        <w:jc w:val="both"/>
        <w:rPr>
          <w:rFonts w:ascii="Times New Roman" w:hAnsi="Times New Roman" w:cs="Times New Roman"/>
          <w:b/>
          <w:bCs/>
          <w:color w:val="auto"/>
          <w:sz w:val="24"/>
          <w:szCs w:val="24"/>
          <w:lang w:val="en-GB"/>
        </w:rPr>
      </w:pPr>
      <w:bookmarkStart w:id="4" w:name="_Toc225802468"/>
      <w:r w:rsidRPr="000A70B1">
        <w:rPr>
          <w:rFonts w:ascii="Times New Roman" w:hAnsi="Times New Roman" w:cs="Times New Roman"/>
          <w:b/>
          <w:bCs/>
          <w:color w:val="auto"/>
          <w:sz w:val="24"/>
          <w:szCs w:val="24"/>
          <w:lang w:val="en-GB"/>
        </w:rPr>
        <w:t>Impact on Organi</w:t>
      </w:r>
      <w:r w:rsidR="006F6E3C" w:rsidRPr="000A70B1">
        <w:rPr>
          <w:rFonts w:ascii="Times New Roman" w:hAnsi="Times New Roman" w:cs="Times New Roman"/>
          <w:b/>
          <w:bCs/>
          <w:color w:val="auto"/>
          <w:sz w:val="24"/>
          <w:szCs w:val="24"/>
          <w:lang w:val="en-GB"/>
        </w:rPr>
        <w:t>s</w:t>
      </w:r>
      <w:r w:rsidRPr="000A70B1">
        <w:rPr>
          <w:rFonts w:ascii="Times New Roman" w:hAnsi="Times New Roman" w:cs="Times New Roman"/>
          <w:b/>
          <w:bCs/>
          <w:color w:val="auto"/>
          <w:sz w:val="24"/>
          <w:szCs w:val="24"/>
          <w:lang w:val="en-GB"/>
        </w:rPr>
        <w:t>ation</w:t>
      </w:r>
      <w:bookmarkEnd w:id="4"/>
    </w:p>
    <w:p w14:paraId="3B4F7A94" w14:textId="77777777" w:rsidR="00BF75A4" w:rsidRPr="000A70B1" w:rsidRDefault="00BF75A4" w:rsidP="000A70B1">
      <w:pPr>
        <w:spacing w:line="360" w:lineRule="auto"/>
        <w:jc w:val="both"/>
        <w:rPr>
          <w:rFonts w:ascii="Times New Roman" w:hAnsi="Times New Roman" w:cs="Times New Roman"/>
          <w:sz w:val="24"/>
          <w:szCs w:val="24"/>
          <w:lang w:val="en-GB"/>
        </w:rPr>
      </w:pPr>
      <w:r w:rsidRPr="000A70B1">
        <w:rPr>
          <w:rFonts w:ascii="Times New Roman" w:hAnsi="Times New Roman" w:cs="Times New Roman"/>
          <w:sz w:val="24"/>
          <w:szCs w:val="24"/>
          <w:lang w:val="en-GB"/>
        </w:rPr>
        <w:t>The PESTLE model aids in determining the influence of various external factors on the HR practices of M&amp;S that need to be adaptable to accommodate these factors across different markets.</w:t>
      </w:r>
    </w:p>
    <w:p w14:paraId="731E4AFE" w14:textId="17479F8D" w:rsidR="00BF75A4" w:rsidRPr="000A70B1" w:rsidRDefault="00BF75A4" w:rsidP="000A70B1">
      <w:pPr>
        <w:spacing w:line="360" w:lineRule="auto"/>
        <w:jc w:val="both"/>
        <w:rPr>
          <w:rFonts w:ascii="Times New Roman" w:hAnsi="Times New Roman" w:cs="Times New Roman"/>
          <w:sz w:val="24"/>
          <w:szCs w:val="24"/>
          <w:lang w:val="en-GB"/>
        </w:rPr>
      </w:pPr>
      <w:r w:rsidRPr="000A70B1">
        <w:rPr>
          <w:rFonts w:ascii="Times New Roman" w:hAnsi="Times New Roman" w:cs="Times New Roman"/>
          <w:b/>
          <w:bCs/>
          <w:sz w:val="24"/>
          <w:szCs w:val="24"/>
          <w:lang w:val="en-GB"/>
        </w:rPr>
        <w:t>Political Factors:</w:t>
      </w:r>
      <w:r w:rsidRPr="000A70B1">
        <w:rPr>
          <w:rFonts w:ascii="Times New Roman" w:hAnsi="Times New Roman" w:cs="Times New Roman"/>
          <w:sz w:val="24"/>
          <w:szCs w:val="24"/>
          <w:lang w:val="en-GB"/>
        </w:rPr>
        <w:t xml:space="preserve"> The political environment of every country that M&amp;S has operations in plays a crucial role in HR strategies, such as the government policies and labour laws. As an example, M&amp;S in the UK has to abide by labo</w:t>
      </w:r>
      <w:r w:rsidR="004D3833" w:rsidRPr="000A70B1">
        <w:rPr>
          <w:rFonts w:ascii="Times New Roman" w:hAnsi="Times New Roman" w:cs="Times New Roman"/>
          <w:sz w:val="24"/>
          <w:szCs w:val="24"/>
          <w:lang w:val="en-GB"/>
        </w:rPr>
        <w:t>u</w:t>
      </w:r>
      <w:r w:rsidRPr="000A70B1">
        <w:rPr>
          <w:rFonts w:ascii="Times New Roman" w:hAnsi="Times New Roman" w:cs="Times New Roman"/>
          <w:sz w:val="24"/>
          <w:szCs w:val="24"/>
          <w:lang w:val="en-GB"/>
        </w:rPr>
        <w:t>r legislations, which require minimum wages, entitlements to holiday and safety regulations at the workplace. These legal mandates affect the HR practices such as recruitment, employee relations and compensation management (Yu et al., 2022). In nations that have varying political environments, M&amp;S HR departments redefine their practices to ensure that they do not violate the laws of those nations, including a change of recruitment policies to fit the local laws and culture</w:t>
      </w:r>
      <w:r w:rsidR="009D1262" w:rsidRPr="000A70B1">
        <w:rPr>
          <w:rFonts w:ascii="Times New Roman" w:hAnsi="Times New Roman" w:cs="Times New Roman"/>
          <w:sz w:val="24"/>
          <w:szCs w:val="24"/>
          <w:lang w:val="en-GB"/>
        </w:rPr>
        <w:t>.</w:t>
      </w:r>
    </w:p>
    <w:p w14:paraId="6C2FDA32" w14:textId="7A4E1E7C" w:rsidR="00BF75A4" w:rsidRPr="000A70B1" w:rsidRDefault="00BF75A4" w:rsidP="000A70B1">
      <w:pPr>
        <w:spacing w:line="360" w:lineRule="auto"/>
        <w:jc w:val="both"/>
        <w:rPr>
          <w:rFonts w:ascii="Times New Roman" w:hAnsi="Times New Roman" w:cs="Times New Roman"/>
          <w:sz w:val="24"/>
          <w:szCs w:val="24"/>
          <w:lang w:val="en-GB"/>
        </w:rPr>
      </w:pPr>
      <w:r w:rsidRPr="000A70B1">
        <w:rPr>
          <w:rFonts w:ascii="Times New Roman" w:hAnsi="Times New Roman" w:cs="Times New Roman"/>
          <w:b/>
          <w:bCs/>
          <w:sz w:val="24"/>
          <w:szCs w:val="24"/>
          <w:lang w:val="en-GB"/>
        </w:rPr>
        <w:t>Economic Factors:</w:t>
      </w:r>
      <w:r w:rsidRPr="000A70B1">
        <w:rPr>
          <w:rFonts w:ascii="Times New Roman" w:hAnsi="Times New Roman" w:cs="Times New Roman"/>
          <w:sz w:val="24"/>
          <w:szCs w:val="24"/>
          <w:lang w:val="en-GB"/>
        </w:rPr>
        <w:t xml:space="preserve"> The other important external factor that is influencing HRM practices is Economic conditions. During recessions or economic slowdowns, M&amp;S might experience the pressure to stagnate recruitment, cut worker welfare or reorgani</w:t>
      </w:r>
      <w:r w:rsidR="006F6E3C" w:rsidRPr="000A70B1">
        <w:rPr>
          <w:rFonts w:ascii="Times New Roman" w:hAnsi="Times New Roman" w:cs="Times New Roman"/>
          <w:sz w:val="24"/>
          <w:szCs w:val="24"/>
          <w:lang w:val="en-GB"/>
        </w:rPr>
        <w:t>s</w:t>
      </w:r>
      <w:r w:rsidRPr="000A70B1">
        <w:rPr>
          <w:rFonts w:ascii="Times New Roman" w:hAnsi="Times New Roman" w:cs="Times New Roman"/>
          <w:sz w:val="24"/>
          <w:szCs w:val="24"/>
          <w:lang w:val="en-GB"/>
        </w:rPr>
        <w:t>e its manpower. When the economy is developing, the company can pay greater attention to the development of the personnel and hire more employees to maintain the higher demand of its products and services (</w:t>
      </w:r>
      <w:proofErr w:type="spellStart"/>
      <w:r w:rsidRPr="000A70B1">
        <w:rPr>
          <w:rFonts w:ascii="Times New Roman" w:hAnsi="Times New Roman" w:cs="Times New Roman"/>
          <w:sz w:val="24"/>
          <w:szCs w:val="24"/>
          <w:lang w:val="en-GB"/>
        </w:rPr>
        <w:t>Gkikas</w:t>
      </w:r>
      <w:proofErr w:type="spellEnd"/>
      <w:r w:rsidRPr="000A70B1">
        <w:rPr>
          <w:rFonts w:ascii="Times New Roman" w:hAnsi="Times New Roman" w:cs="Times New Roman"/>
          <w:sz w:val="24"/>
          <w:szCs w:val="24"/>
          <w:lang w:val="en-GB"/>
        </w:rPr>
        <w:t xml:space="preserve"> </w:t>
      </w:r>
      <w:r w:rsidR="004D3833" w:rsidRPr="000A70B1">
        <w:rPr>
          <w:rFonts w:ascii="Times New Roman" w:hAnsi="Times New Roman" w:cs="Times New Roman"/>
          <w:sz w:val="24"/>
          <w:szCs w:val="24"/>
          <w:lang w:val="en-GB"/>
        </w:rPr>
        <w:t>and</w:t>
      </w:r>
      <w:r w:rsidRPr="000A70B1">
        <w:rPr>
          <w:rFonts w:ascii="Times New Roman" w:hAnsi="Times New Roman" w:cs="Times New Roman"/>
          <w:sz w:val="24"/>
          <w:szCs w:val="24"/>
          <w:lang w:val="en-GB"/>
        </w:rPr>
        <w:t xml:space="preserve"> </w:t>
      </w:r>
      <w:r w:rsidRPr="000A70B1">
        <w:rPr>
          <w:rFonts w:ascii="Times New Roman" w:hAnsi="Times New Roman" w:cs="Times New Roman"/>
          <w:sz w:val="24"/>
          <w:szCs w:val="24"/>
          <w:lang w:val="en-GB"/>
        </w:rPr>
        <w:lastRenderedPageBreak/>
        <w:t>Salmon, 2026). To illustrate, in the case of 2008 financial crisis that hit the UK economy, M&amp;S was forced to change its HR practices by reducing the number of new hires</w:t>
      </w:r>
      <w:r w:rsidR="00851253" w:rsidRPr="000A70B1">
        <w:rPr>
          <w:rFonts w:ascii="Times New Roman" w:hAnsi="Times New Roman" w:cs="Times New Roman"/>
          <w:sz w:val="24"/>
          <w:szCs w:val="24"/>
          <w:lang w:val="en-GB"/>
        </w:rPr>
        <w:t xml:space="preserve"> </w:t>
      </w:r>
      <w:r w:rsidRPr="000A70B1">
        <w:rPr>
          <w:rFonts w:ascii="Times New Roman" w:hAnsi="Times New Roman" w:cs="Times New Roman"/>
          <w:sz w:val="24"/>
          <w:szCs w:val="24"/>
          <w:lang w:val="en-GB"/>
        </w:rPr>
        <w:t>and instead relying on internal training so that the current workforce can deal with the changing work environment.</w:t>
      </w:r>
    </w:p>
    <w:p w14:paraId="02D2ADF9" w14:textId="00B412A8" w:rsidR="00BF75A4" w:rsidRPr="000A70B1" w:rsidRDefault="00BF75A4" w:rsidP="000A70B1">
      <w:pPr>
        <w:spacing w:line="360" w:lineRule="auto"/>
        <w:jc w:val="both"/>
        <w:rPr>
          <w:rFonts w:ascii="Times New Roman" w:hAnsi="Times New Roman" w:cs="Times New Roman"/>
          <w:sz w:val="24"/>
          <w:szCs w:val="24"/>
          <w:lang w:val="en-GB"/>
        </w:rPr>
      </w:pPr>
      <w:r w:rsidRPr="000A70B1">
        <w:rPr>
          <w:rFonts w:ascii="Times New Roman" w:hAnsi="Times New Roman" w:cs="Times New Roman"/>
          <w:b/>
          <w:bCs/>
          <w:sz w:val="24"/>
          <w:szCs w:val="24"/>
          <w:lang w:val="en-GB"/>
        </w:rPr>
        <w:t>Social Factors:</w:t>
      </w:r>
      <w:r w:rsidRPr="000A70B1">
        <w:rPr>
          <w:rFonts w:ascii="Times New Roman" w:hAnsi="Times New Roman" w:cs="Times New Roman"/>
          <w:sz w:val="24"/>
          <w:szCs w:val="24"/>
          <w:lang w:val="en-GB"/>
        </w:rPr>
        <w:t xml:space="preserve"> Social and cultural developments greatly influence the HR practices particularly in a company such as M&amp;S which has overall operations in more than one country. The growing attention to the issue of diversity and inclusion at work has made M&amp;S focus on them in its HR practice. The company has also launched a number of initiatives to encourage gender equality, inclusion of disability in the workplace and leadership diversity among its employees (Peng et al., 2024). M&amp;S localises its policies to local expectations in areas where they have diverse cultural approaches toward work-life balance, including the provision of flexible work structures in those countries where the cultural orientation toward this is more widespread</w:t>
      </w:r>
      <w:r w:rsidR="00BB5101" w:rsidRPr="000A70B1">
        <w:rPr>
          <w:rFonts w:ascii="Times New Roman" w:hAnsi="Times New Roman" w:cs="Times New Roman"/>
          <w:sz w:val="24"/>
          <w:szCs w:val="24"/>
          <w:lang w:val="en-GB"/>
        </w:rPr>
        <w:t xml:space="preserve">. </w:t>
      </w:r>
      <w:r w:rsidRPr="000A70B1">
        <w:rPr>
          <w:rFonts w:ascii="Times New Roman" w:hAnsi="Times New Roman" w:cs="Times New Roman"/>
          <w:sz w:val="24"/>
          <w:szCs w:val="24"/>
          <w:lang w:val="en-GB"/>
        </w:rPr>
        <w:t>Another instance of the role of social factors in HR practices is the emphasis of the M&amp;S on the welfare of its workers, particularly, the mental health program.</w:t>
      </w:r>
    </w:p>
    <w:p w14:paraId="6768DC08" w14:textId="65CD7063" w:rsidR="00BF75A4" w:rsidRPr="000A70B1" w:rsidRDefault="00BF75A4" w:rsidP="000A70B1">
      <w:pPr>
        <w:spacing w:line="360" w:lineRule="auto"/>
        <w:jc w:val="both"/>
        <w:rPr>
          <w:rFonts w:ascii="Times New Roman" w:hAnsi="Times New Roman" w:cs="Times New Roman"/>
          <w:sz w:val="24"/>
          <w:szCs w:val="24"/>
          <w:lang w:val="en-GB"/>
        </w:rPr>
      </w:pPr>
      <w:r w:rsidRPr="000A70B1">
        <w:rPr>
          <w:rFonts w:ascii="Times New Roman" w:hAnsi="Times New Roman" w:cs="Times New Roman"/>
          <w:b/>
          <w:bCs/>
          <w:sz w:val="24"/>
          <w:szCs w:val="24"/>
          <w:lang w:val="en-GB"/>
        </w:rPr>
        <w:t>Technological Factors:</w:t>
      </w:r>
      <w:r w:rsidRPr="000A70B1">
        <w:rPr>
          <w:rFonts w:ascii="Times New Roman" w:hAnsi="Times New Roman" w:cs="Times New Roman"/>
          <w:sz w:val="24"/>
          <w:szCs w:val="24"/>
          <w:lang w:val="en-GB"/>
        </w:rPr>
        <w:t xml:space="preserve"> Technology is instrumental in transformation of HR functions at M&amp;S. The emergence of digital HR systems has revolutioni</w:t>
      </w:r>
      <w:r w:rsidR="006F6E3C" w:rsidRPr="000A70B1">
        <w:rPr>
          <w:rFonts w:ascii="Times New Roman" w:hAnsi="Times New Roman" w:cs="Times New Roman"/>
          <w:sz w:val="24"/>
          <w:szCs w:val="24"/>
          <w:lang w:val="en-GB"/>
        </w:rPr>
        <w:t>s</w:t>
      </w:r>
      <w:r w:rsidRPr="000A70B1">
        <w:rPr>
          <w:rFonts w:ascii="Times New Roman" w:hAnsi="Times New Roman" w:cs="Times New Roman"/>
          <w:sz w:val="24"/>
          <w:szCs w:val="24"/>
          <w:lang w:val="en-GB"/>
        </w:rPr>
        <w:t>ed the recruitment, training</w:t>
      </w:r>
      <w:r w:rsidR="00851253" w:rsidRPr="000A70B1">
        <w:rPr>
          <w:rFonts w:ascii="Times New Roman" w:hAnsi="Times New Roman" w:cs="Times New Roman"/>
          <w:sz w:val="24"/>
          <w:szCs w:val="24"/>
          <w:lang w:val="en-GB"/>
        </w:rPr>
        <w:t xml:space="preserve"> </w:t>
      </w:r>
      <w:r w:rsidRPr="000A70B1">
        <w:rPr>
          <w:rFonts w:ascii="Times New Roman" w:hAnsi="Times New Roman" w:cs="Times New Roman"/>
          <w:sz w:val="24"/>
          <w:szCs w:val="24"/>
          <w:lang w:val="en-GB"/>
        </w:rPr>
        <w:t>and performance management. In the recruitment process, M&amp;S takes advantage of such advanced technologies as artificial intelligence (AI) to simplify the hiring process, as well as digital solutions to develop employees (</w:t>
      </w:r>
      <w:proofErr w:type="spellStart"/>
      <w:r w:rsidRPr="000A70B1">
        <w:rPr>
          <w:rFonts w:ascii="Times New Roman" w:hAnsi="Times New Roman" w:cs="Times New Roman"/>
          <w:sz w:val="24"/>
          <w:szCs w:val="24"/>
          <w:lang w:val="en-GB"/>
        </w:rPr>
        <w:t>Arokiasamy</w:t>
      </w:r>
      <w:proofErr w:type="spellEnd"/>
      <w:r w:rsidRPr="000A70B1">
        <w:rPr>
          <w:rFonts w:ascii="Times New Roman" w:hAnsi="Times New Roman" w:cs="Times New Roman"/>
          <w:sz w:val="24"/>
          <w:szCs w:val="24"/>
          <w:lang w:val="en-GB"/>
        </w:rPr>
        <w:t xml:space="preserve"> et al., 2024). As a response to the COVID-19 pandemic, M&amp;S quickly transitioned to remote work and used digital tools to help employees work flexibly and use online communication. Moreover, the development of technologies has enabled M&amp;S to enhance internal communication and feed employees back in real-time, which has made HR practices more data-driven and responsive.</w:t>
      </w:r>
    </w:p>
    <w:p w14:paraId="3CCE100D" w14:textId="1EE58CDA" w:rsidR="00BF75A4" w:rsidRPr="000A70B1" w:rsidRDefault="00BF75A4" w:rsidP="000A70B1">
      <w:pPr>
        <w:spacing w:line="360" w:lineRule="auto"/>
        <w:jc w:val="both"/>
        <w:rPr>
          <w:rFonts w:ascii="Times New Roman" w:hAnsi="Times New Roman" w:cs="Times New Roman"/>
          <w:sz w:val="24"/>
          <w:szCs w:val="24"/>
          <w:lang w:val="en-GB"/>
        </w:rPr>
      </w:pPr>
      <w:r w:rsidRPr="000A70B1">
        <w:rPr>
          <w:rFonts w:ascii="Times New Roman" w:hAnsi="Times New Roman" w:cs="Times New Roman"/>
          <w:b/>
          <w:bCs/>
          <w:sz w:val="24"/>
          <w:szCs w:val="24"/>
          <w:lang w:val="en-GB"/>
        </w:rPr>
        <w:t>Legal Factors</w:t>
      </w:r>
      <w:r w:rsidR="00D31A1A" w:rsidRPr="000A70B1">
        <w:rPr>
          <w:rFonts w:ascii="Times New Roman" w:hAnsi="Times New Roman" w:cs="Times New Roman"/>
          <w:b/>
          <w:bCs/>
          <w:sz w:val="24"/>
          <w:szCs w:val="24"/>
          <w:lang w:val="en-GB"/>
        </w:rPr>
        <w:t>:</w:t>
      </w:r>
      <w:r w:rsidRPr="000A70B1">
        <w:rPr>
          <w:rFonts w:ascii="Times New Roman" w:hAnsi="Times New Roman" w:cs="Times New Roman"/>
          <w:sz w:val="24"/>
          <w:szCs w:val="24"/>
          <w:lang w:val="en-GB"/>
        </w:rPr>
        <w:t xml:space="preserve"> M&amp;S is highly regulated in the labo</w:t>
      </w:r>
      <w:r w:rsidR="004D3833" w:rsidRPr="000A70B1">
        <w:rPr>
          <w:rFonts w:ascii="Times New Roman" w:hAnsi="Times New Roman" w:cs="Times New Roman"/>
          <w:sz w:val="24"/>
          <w:szCs w:val="24"/>
          <w:lang w:val="en-GB"/>
        </w:rPr>
        <w:t>u</w:t>
      </w:r>
      <w:r w:rsidRPr="000A70B1">
        <w:rPr>
          <w:rFonts w:ascii="Times New Roman" w:hAnsi="Times New Roman" w:cs="Times New Roman"/>
          <w:sz w:val="24"/>
          <w:szCs w:val="24"/>
          <w:lang w:val="en-GB"/>
        </w:rPr>
        <w:t>r, data protection and consumer rights areas. The company should also make sure that it acts in accordance with the laws of the country and other nations, including the General Data Protection Regulation (GDPR) in the European Union that influences the way in which the company gathers, stores</w:t>
      </w:r>
      <w:r w:rsidR="00851253" w:rsidRPr="000A70B1">
        <w:rPr>
          <w:rFonts w:ascii="Times New Roman" w:hAnsi="Times New Roman" w:cs="Times New Roman"/>
          <w:sz w:val="24"/>
          <w:szCs w:val="24"/>
          <w:lang w:val="en-GB"/>
        </w:rPr>
        <w:t xml:space="preserve"> </w:t>
      </w:r>
      <w:r w:rsidRPr="000A70B1">
        <w:rPr>
          <w:rFonts w:ascii="Times New Roman" w:hAnsi="Times New Roman" w:cs="Times New Roman"/>
          <w:sz w:val="24"/>
          <w:szCs w:val="24"/>
          <w:lang w:val="en-GB"/>
        </w:rPr>
        <w:t>and uses the data about employees. M&amp;S also modifies its HR practices to correspond with diverse labo</w:t>
      </w:r>
      <w:r w:rsidR="004D3833" w:rsidRPr="000A70B1">
        <w:rPr>
          <w:rFonts w:ascii="Times New Roman" w:hAnsi="Times New Roman" w:cs="Times New Roman"/>
          <w:sz w:val="24"/>
          <w:szCs w:val="24"/>
          <w:lang w:val="en-GB"/>
        </w:rPr>
        <w:t>u</w:t>
      </w:r>
      <w:r w:rsidRPr="000A70B1">
        <w:rPr>
          <w:rFonts w:ascii="Times New Roman" w:hAnsi="Times New Roman" w:cs="Times New Roman"/>
          <w:sz w:val="24"/>
          <w:szCs w:val="24"/>
          <w:lang w:val="en-GB"/>
        </w:rPr>
        <w:t>r laws in other nations and especially working hours, wages and the rights of employees (Aguilar-Fernández et al., 2024). These are the legal considerations that are important in determining the recruitment policies, training</w:t>
      </w:r>
      <w:r w:rsidR="00851253" w:rsidRPr="000A70B1">
        <w:rPr>
          <w:rFonts w:ascii="Times New Roman" w:hAnsi="Times New Roman" w:cs="Times New Roman"/>
          <w:sz w:val="24"/>
          <w:szCs w:val="24"/>
          <w:lang w:val="en-GB"/>
        </w:rPr>
        <w:t xml:space="preserve"> </w:t>
      </w:r>
      <w:r w:rsidRPr="000A70B1">
        <w:rPr>
          <w:rFonts w:ascii="Times New Roman" w:hAnsi="Times New Roman" w:cs="Times New Roman"/>
          <w:sz w:val="24"/>
          <w:szCs w:val="24"/>
          <w:lang w:val="en-GB"/>
        </w:rPr>
        <w:t>and the entire employee relations of the company.</w:t>
      </w:r>
    </w:p>
    <w:p w14:paraId="18D639DB" w14:textId="64D80A3D" w:rsidR="00BF75A4" w:rsidRPr="000A70B1" w:rsidRDefault="00BF75A4" w:rsidP="000A70B1">
      <w:pPr>
        <w:spacing w:line="360" w:lineRule="auto"/>
        <w:jc w:val="both"/>
        <w:rPr>
          <w:rFonts w:ascii="Times New Roman" w:hAnsi="Times New Roman" w:cs="Times New Roman"/>
          <w:sz w:val="24"/>
          <w:szCs w:val="24"/>
          <w:lang w:val="en-GB"/>
        </w:rPr>
      </w:pPr>
      <w:r w:rsidRPr="000A70B1">
        <w:rPr>
          <w:rFonts w:ascii="Times New Roman" w:hAnsi="Times New Roman" w:cs="Times New Roman"/>
          <w:b/>
          <w:bCs/>
          <w:sz w:val="24"/>
          <w:szCs w:val="24"/>
          <w:lang w:val="en-GB"/>
        </w:rPr>
        <w:lastRenderedPageBreak/>
        <w:t>Environmental Factors:</w:t>
      </w:r>
      <w:r w:rsidRPr="000A70B1">
        <w:rPr>
          <w:rFonts w:ascii="Times New Roman" w:hAnsi="Times New Roman" w:cs="Times New Roman"/>
          <w:sz w:val="24"/>
          <w:szCs w:val="24"/>
          <w:lang w:val="en-GB"/>
        </w:rPr>
        <w:t xml:space="preserve"> With sustainability being a growing concern in the world, M&amp;S has incorporated green HRM in its HR practices. The company encourages the employees to engage in green practices by a number of programs like encouraging them to save on waste and using less energy. Another aspect that impacted HR practices is that M&amp;S is determined to become a net-zero carbon business by 2040</w:t>
      </w:r>
      <w:r w:rsidR="00275CDB" w:rsidRPr="000A70B1">
        <w:rPr>
          <w:rFonts w:ascii="Times New Roman" w:hAnsi="Times New Roman" w:cs="Times New Roman"/>
          <w:sz w:val="24"/>
          <w:szCs w:val="24"/>
          <w:lang w:val="en-GB"/>
        </w:rPr>
        <w:t xml:space="preserve"> </w:t>
      </w:r>
      <w:r w:rsidRPr="000A70B1">
        <w:rPr>
          <w:rFonts w:ascii="Times New Roman" w:hAnsi="Times New Roman" w:cs="Times New Roman"/>
          <w:sz w:val="24"/>
          <w:szCs w:val="24"/>
          <w:lang w:val="en-GB"/>
        </w:rPr>
        <w:t>and it is reflected in training programs, employee engagement activities</w:t>
      </w:r>
      <w:r w:rsidR="00467389" w:rsidRPr="000A70B1">
        <w:rPr>
          <w:rFonts w:ascii="Times New Roman" w:hAnsi="Times New Roman" w:cs="Times New Roman"/>
          <w:sz w:val="24"/>
          <w:szCs w:val="24"/>
          <w:lang w:val="en-GB"/>
        </w:rPr>
        <w:t xml:space="preserve"> </w:t>
      </w:r>
      <w:r w:rsidRPr="000A70B1">
        <w:rPr>
          <w:rFonts w:ascii="Times New Roman" w:hAnsi="Times New Roman" w:cs="Times New Roman"/>
          <w:sz w:val="24"/>
          <w:szCs w:val="24"/>
          <w:lang w:val="en-GB"/>
        </w:rPr>
        <w:t>and sustainability objectives (</w:t>
      </w:r>
      <w:proofErr w:type="spellStart"/>
      <w:r w:rsidRPr="000A70B1">
        <w:rPr>
          <w:rFonts w:ascii="Times New Roman" w:hAnsi="Times New Roman" w:cs="Times New Roman"/>
          <w:sz w:val="24"/>
          <w:szCs w:val="24"/>
          <w:lang w:val="en-GB"/>
        </w:rPr>
        <w:t>Efranto</w:t>
      </w:r>
      <w:proofErr w:type="spellEnd"/>
      <w:r w:rsidRPr="000A70B1">
        <w:rPr>
          <w:rFonts w:ascii="Times New Roman" w:hAnsi="Times New Roman" w:cs="Times New Roman"/>
          <w:sz w:val="24"/>
          <w:szCs w:val="24"/>
          <w:lang w:val="en-GB"/>
        </w:rPr>
        <w:t xml:space="preserve"> et al., 2026). M&amp;S makes its workforce environmentally responsible, which means that sustainability will become part of the corporate culture.</w:t>
      </w:r>
    </w:p>
    <w:p w14:paraId="70AFFA21" w14:textId="77777777" w:rsidR="00BF75A4" w:rsidRPr="000A70B1" w:rsidRDefault="00BF75A4" w:rsidP="000A70B1">
      <w:pPr>
        <w:pStyle w:val="Heading2"/>
        <w:spacing w:line="360" w:lineRule="auto"/>
        <w:jc w:val="both"/>
        <w:rPr>
          <w:rFonts w:ascii="Times New Roman" w:hAnsi="Times New Roman" w:cs="Times New Roman"/>
          <w:b/>
          <w:bCs/>
          <w:color w:val="auto"/>
          <w:sz w:val="24"/>
          <w:szCs w:val="24"/>
          <w:lang w:val="en-GB"/>
        </w:rPr>
      </w:pPr>
      <w:bookmarkStart w:id="5" w:name="_Toc225802469"/>
      <w:r w:rsidRPr="000A70B1">
        <w:rPr>
          <w:rFonts w:ascii="Times New Roman" w:hAnsi="Times New Roman" w:cs="Times New Roman"/>
          <w:b/>
          <w:bCs/>
          <w:color w:val="auto"/>
          <w:sz w:val="24"/>
          <w:szCs w:val="24"/>
          <w:lang w:val="en-GB"/>
        </w:rPr>
        <w:t>Country Differences</w:t>
      </w:r>
      <w:bookmarkEnd w:id="5"/>
    </w:p>
    <w:p w14:paraId="5A667EA9" w14:textId="3A2FBC16" w:rsidR="00BF75A4" w:rsidRPr="000A70B1" w:rsidRDefault="00BF75A4" w:rsidP="000A70B1">
      <w:pPr>
        <w:spacing w:line="360" w:lineRule="auto"/>
        <w:jc w:val="both"/>
        <w:rPr>
          <w:rFonts w:ascii="Times New Roman" w:hAnsi="Times New Roman" w:cs="Times New Roman"/>
          <w:sz w:val="24"/>
          <w:szCs w:val="24"/>
          <w:lang w:val="en-GB"/>
        </w:rPr>
      </w:pPr>
      <w:r w:rsidRPr="000A70B1">
        <w:rPr>
          <w:rFonts w:ascii="Times New Roman" w:hAnsi="Times New Roman" w:cs="Times New Roman"/>
          <w:sz w:val="24"/>
          <w:szCs w:val="24"/>
          <w:lang w:val="en-GB"/>
        </w:rPr>
        <w:t xml:space="preserve">Although the PESTLE model helps understand the effect of external factors on HR practices at M&amp;S worldwide, it is </w:t>
      </w:r>
      <w:r w:rsidR="001123DE" w:rsidRPr="000A70B1">
        <w:rPr>
          <w:rFonts w:ascii="Times New Roman" w:hAnsi="Times New Roman" w:cs="Times New Roman"/>
          <w:sz w:val="24"/>
          <w:szCs w:val="24"/>
          <w:lang w:val="en-GB"/>
        </w:rPr>
        <w:t>important</w:t>
      </w:r>
      <w:r w:rsidRPr="000A70B1">
        <w:rPr>
          <w:rFonts w:ascii="Times New Roman" w:hAnsi="Times New Roman" w:cs="Times New Roman"/>
          <w:sz w:val="24"/>
          <w:szCs w:val="24"/>
          <w:lang w:val="en-GB"/>
        </w:rPr>
        <w:t xml:space="preserve"> to acknowledge that the influence of the factors may vary considerably depending on the country because of the local circumstances. For example</w:t>
      </w:r>
      <w:r w:rsidR="00E457A6" w:rsidRPr="000A70B1">
        <w:rPr>
          <w:rFonts w:ascii="Times New Roman" w:hAnsi="Times New Roman" w:cs="Times New Roman"/>
          <w:sz w:val="24"/>
          <w:szCs w:val="24"/>
          <w:lang w:val="en-GB"/>
        </w:rPr>
        <w:t>, c</w:t>
      </w:r>
      <w:r w:rsidRPr="000A70B1">
        <w:rPr>
          <w:rFonts w:ascii="Times New Roman" w:hAnsi="Times New Roman" w:cs="Times New Roman"/>
          <w:sz w:val="24"/>
          <w:szCs w:val="24"/>
          <w:lang w:val="en-GB"/>
        </w:rPr>
        <w:t>ountries that have more stringent labo</w:t>
      </w:r>
      <w:r w:rsidR="004E0EC5" w:rsidRPr="000A70B1">
        <w:rPr>
          <w:rFonts w:ascii="Times New Roman" w:hAnsi="Times New Roman" w:cs="Times New Roman"/>
          <w:sz w:val="24"/>
          <w:szCs w:val="24"/>
          <w:lang w:val="en-GB"/>
        </w:rPr>
        <w:t>u</w:t>
      </w:r>
      <w:r w:rsidRPr="000A70B1">
        <w:rPr>
          <w:rFonts w:ascii="Times New Roman" w:hAnsi="Times New Roman" w:cs="Times New Roman"/>
          <w:sz w:val="24"/>
          <w:szCs w:val="24"/>
          <w:lang w:val="en-GB"/>
        </w:rPr>
        <w:t>r laws such as Germany could have a hard time with labo</w:t>
      </w:r>
      <w:r w:rsidR="004E0EC5" w:rsidRPr="000A70B1">
        <w:rPr>
          <w:rFonts w:ascii="Times New Roman" w:hAnsi="Times New Roman" w:cs="Times New Roman"/>
          <w:sz w:val="24"/>
          <w:szCs w:val="24"/>
          <w:lang w:val="en-GB"/>
        </w:rPr>
        <w:t>u</w:t>
      </w:r>
      <w:r w:rsidRPr="000A70B1">
        <w:rPr>
          <w:rFonts w:ascii="Times New Roman" w:hAnsi="Times New Roman" w:cs="Times New Roman"/>
          <w:sz w:val="24"/>
          <w:szCs w:val="24"/>
          <w:lang w:val="en-GB"/>
        </w:rPr>
        <w:t>r laws in terms of working hours, employee benefits and union relationship, than those countries with a lenient labo</w:t>
      </w:r>
      <w:r w:rsidR="004E0EC5" w:rsidRPr="000A70B1">
        <w:rPr>
          <w:rFonts w:ascii="Times New Roman" w:hAnsi="Times New Roman" w:cs="Times New Roman"/>
          <w:sz w:val="24"/>
          <w:szCs w:val="24"/>
          <w:lang w:val="en-GB"/>
        </w:rPr>
        <w:t>u</w:t>
      </w:r>
      <w:r w:rsidRPr="000A70B1">
        <w:rPr>
          <w:rFonts w:ascii="Times New Roman" w:hAnsi="Times New Roman" w:cs="Times New Roman"/>
          <w:sz w:val="24"/>
          <w:szCs w:val="24"/>
          <w:lang w:val="en-GB"/>
        </w:rPr>
        <w:t>r law such as the United States. The company should also adapt its HR practices to the needs of each area and remain consistent with its global strategy (Aguilar-Fernández et al., 2024).</w:t>
      </w:r>
    </w:p>
    <w:p w14:paraId="49A07D32" w14:textId="77777777" w:rsidR="00E2757D" w:rsidRPr="000A70B1" w:rsidRDefault="00BF75A4" w:rsidP="000A70B1">
      <w:pPr>
        <w:spacing w:line="360" w:lineRule="auto"/>
        <w:jc w:val="both"/>
        <w:rPr>
          <w:rFonts w:ascii="Times New Roman" w:hAnsi="Times New Roman" w:cs="Times New Roman"/>
          <w:sz w:val="24"/>
          <w:szCs w:val="24"/>
          <w:lang w:val="en-GB"/>
        </w:rPr>
      </w:pPr>
      <w:r w:rsidRPr="000A70B1">
        <w:rPr>
          <w:rFonts w:ascii="Times New Roman" w:hAnsi="Times New Roman" w:cs="Times New Roman"/>
          <w:sz w:val="24"/>
          <w:szCs w:val="24"/>
          <w:lang w:val="en-GB"/>
        </w:rPr>
        <w:t xml:space="preserve">Another area where HR practices are affected is due to cultural differences. </w:t>
      </w:r>
      <w:r w:rsidR="00C81961" w:rsidRPr="000A70B1">
        <w:rPr>
          <w:rFonts w:ascii="Times New Roman" w:hAnsi="Times New Roman" w:cs="Times New Roman"/>
          <w:sz w:val="24"/>
          <w:szCs w:val="24"/>
          <w:lang w:val="en-GB"/>
        </w:rPr>
        <w:t xml:space="preserve">For </w:t>
      </w:r>
      <w:r w:rsidRPr="000A70B1">
        <w:rPr>
          <w:rFonts w:ascii="Times New Roman" w:hAnsi="Times New Roman" w:cs="Times New Roman"/>
          <w:sz w:val="24"/>
          <w:szCs w:val="24"/>
          <w:lang w:val="en-GB"/>
        </w:rPr>
        <w:t>example, in Japan, where workers are supposed to work long shifts and demonstrate commitment to the company, M&amp;S might be in need of a shift in the approach to work-life balance when compared to the UK or Scandinavian nations, where flexibility is more of a priority (Yu et al., 2022).</w:t>
      </w:r>
    </w:p>
    <w:p w14:paraId="1C18B2AF" w14:textId="50B84E4B" w:rsidR="00E2757D" w:rsidRPr="000A70B1" w:rsidRDefault="00BF75A4" w:rsidP="000A70B1">
      <w:pPr>
        <w:pStyle w:val="Heading1"/>
        <w:spacing w:line="360" w:lineRule="auto"/>
        <w:jc w:val="both"/>
        <w:rPr>
          <w:rFonts w:ascii="Times New Roman" w:hAnsi="Times New Roman" w:cs="Times New Roman"/>
          <w:b/>
          <w:bCs/>
          <w:color w:val="auto"/>
          <w:sz w:val="28"/>
          <w:szCs w:val="28"/>
          <w:lang w:val="en-GB"/>
        </w:rPr>
      </w:pPr>
      <w:bookmarkStart w:id="6" w:name="_Toc225802470"/>
      <w:r w:rsidRPr="000A70B1">
        <w:rPr>
          <w:rFonts w:ascii="Times New Roman" w:hAnsi="Times New Roman" w:cs="Times New Roman"/>
          <w:b/>
          <w:bCs/>
          <w:color w:val="auto"/>
          <w:sz w:val="28"/>
          <w:szCs w:val="28"/>
          <w:lang w:val="en-GB"/>
        </w:rPr>
        <w:t>Conclusion</w:t>
      </w:r>
      <w:bookmarkEnd w:id="6"/>
    </w:p>
    <w:p w14:paraId="3717A93A" w14:textId="12CF088C" w:rsidR="00BF75A4" w:rsidRPr="000A70B1" w:rsidRDefault="00BF75A4" w:rsidP="000A70B1">
      <w:pPr>
        <w:spacing w:line="360" w:lineRule="auto"/>
        <w:jc w:val="both"/>
        <w:rPr>
          <w:rFonts w:ascii="Times New Roman" w:hAnsi="Times New Roman" w:cs="Times New Roman"/>
          <w:sz w:val="24"/>
          <w:szCs w:val="24"/>
          <w:lang w:val="en-GB"/>
        </w:rPr>
      </w:pPr>
      <w:r w:rsidRPr="000A70B1">
        <w:rPr>
          <w:rFonts w:ascii="Times New Roman" w:hAnsi="Times New Roman" w:cs="Times New Roman"/>
          <w:sz w:val="24"/>
          <w:szCs w:val="24"/>
          <w:lang w:val="en-GB"/>
        </w:rPr>
        <w:t xml:space="preserve">Conclusively, HR practices in Marks </w:t>
      </w:r>
      <w:r w:rsidR="004E0EC5" w:rsidRPr="000A70B1">
        <w:rPr>
          <w:rFonts w:ascii="Times New Roman" w:hAnsi="Times New Roman" w:cs="Times New Roman"/>
          <w:sz w:val="24"/>
          <w:szCs w:val="24"/>
          <w:lang w:val="en-GB"/>
        </w:rPr>
        <w:t>&amp;</w:t>
      </w:r>
      <w:r w:rsidRPr="000A70B1">
        <w:rPr>
          <w:rFonts w:ascii="Times New Roman" w:hAnsi="Times New Roman" w:cs="Times New Roman"/>
          <w:sz w:val="24"/>
          <w:szCs w:val="24"/>
          <w:lang w:val="en-GB"/>
        </w:rPr>
        <w:t xml:space="preserve"> Spencer (M&amp;S) are largely impacted by both the internal and external environmental forces. In the prism of the PESTLE model, one can conclude that the HR functions of the organi</w:t>
      </w:r>
      <w:r w:rsidR="006F6E3C" w:rsidRPr="000A70B1">
        <w:rPr>
          <w:rFonts w:ascii="Times New Roman" w:hAnsi="Times New Roman" w:cs="Times New Roman"/>
          <w:sz w:val="24"/>
          <w:szCs w:val="24"/>
          <w:lang w:val="en-GB"/>
        </w:rPr>
        <w:t>s</w:t>
      </w:r>
      <w:r w:rsidRPr="000A70B1">
        <w:rPr>
          <w:rFonts w:ascii="Times New Roman" w:hAnsi="Times New Roman" w:cs="Times New Roman"/>
          <w:sz w:val="24"/>
          <w:szCs w:val="24"/>
          <w:lang w:val="en-GB"/>
        </w:rPr>
        <w:t>ation are influenced by political, economic, social, technological, legal and environmental factors and the organi</w:t>
      </w:r>
      <w:r w:rsidR="006F6E3C" w:rsidRPr="000A70B1">
        <w:rPr>
          <w:rFonts w:ascii="Times New Roman" w:hAnsi="Times New Roman" w:cs="Times New Roman"/>
          <w:sz w:val="24"/>
          <w:szCs w:val="24"/>
          <w:lang w:val="en-GB"/>
        </w:rPr>
        <w:t>s</w:t>
      </w:r>
      <w:r w:rsidRPr="000A70B1">
        <w:rPr>
          <w:rFonts w:ascii="Times New Roman" w:hAnsi="Times New Roman" w:cs="Times New Roman"/>
          <w:sz w:val="24"/>
          <w:szCs w:val="24"/>
          <w:lang w:val="en-GB"/>
        </w:rPr>
        <w:t xml:space="preserve">ation will have to adjust to these varying conditions in the various global markets. There are economic factors that require M&amp;S to </w:t>
      </w:r>
      <w:r w:rsidR="00196F6A" w:rsidRPr="000A70B1">
        <w:rPr>
          <w:rFonts w:ascii="Times New Roman" w:hAnsi="Times New Roman" w:cs="Times New Roman"/>
          <w:sz w:val="24"/>
          <w:szCs w:val="24"/>
          <w:lang w:val="en-GB"/>
        </w:rPr>
        <w:t>recreate</w:t>
      </w:r>
      <w:r w:rsidRPr="000A70B1">
        <w:rPr>
          <w:rFonts w:ascii="Times New Roman" w:hAnsi="Times New Roman" w:cs="Times New Roman"/>
          <w:sz w:val="24"/>
          <w:szCs w:val="24"/>
          <w:lang w:val="en-GB"/>
        </w:rPr>
        <w:t xml:space="preserve"> the hiring and employee development strategy in response to the economic recessions and crises in order to control the costs</w:t>
      </w:r>
      <w:r w:rsidR="004D3833" w:rsidRPr="000A70B1">
        <w:rPr>
          <w:rFonts w:ascii="Times New Roman" w:hAnsi="Times New Roman" w:cs="Times New Roman"/>
          <w:sz w:val="24"/>
          <w:szCs w:val="24"/>
          <w:lang w:val="en-GB"/>
        </w:rPr>
        <w:t xml:space="preserve">. </w:t>
      </w:r>
      <w:r w:rsidRPr="000A70B1">
        <w:rPr>
          <w:rFonts w:ascii="Times New Roman" w:hAnsi="Times New Roman" w:cs="Times New Roman"/>
          <w:sz w:val="24"/>
          <w:szCs w:val="24"/>
          <w:lang w:val="en-GB"/>
        </w:rPr>
        <w:t xml:space="preserve">The cultural and social factors are also significant and M&amp;S is oriented to diversity and inclusion programs oriented to local requirements (Ann, 2019). Technological </w:t>
      </w:r>
      <w:r w:rsidRPr="000A70B1">
        <w:rPr>
          <w:rFonts w:ascii="Times New Roman" w:hAnsi="Times New Roman" w:cs="Times New Roman"/>
          <w:sz w:val="24"/>
          <w:szCs w:val="24"/>
          <w:lang w:val="en-GB"/>
        </w:rPr>
        <w:lastRenderedPageBreak/>
        <w:t>innovations also revolutioni</w:t>
      </w:r>
      <w:r w:rsidR="006F6E3C" w:rsidRPr="000A70B1">
        <w:rPr>
          <w:rFonts w:ascii="Times New Roman" w:hAnsi="Times New Roman" w:cs="Times New Roman"/>
          <w:sz w:val="24"/>
          <w:szCs w:val="24"/>
          <w:lang w:val="en-GB"/>
        </w:rPr>
        <w:t>s</w:t>
      </w:r>
      <w:r w:rsidRPr="000A70B1">
        <w:rPr>
          <w:rFonts w:ascii="Times New Roman" w:hAnsi="Times New Roman" w:cs="Times New Roman"/>
          <w:sz w:val="24"/>
          <w:szCs w:val="24"/>
          <w:lang w:val="en-GB"/>
        </w:rPr>
        <w:t>e HR practices of M&amp;S, as not only recruitment is done through AI, but also staff development is conducted with the help of digital platforms</w:t>
      </w:r>
      <w:r w:rsidR="00BB5101" w:rsidRPr="000A70B1">
        <w:rPr>
          <w:rFonts w:ascii="Times New Roman" w:hAnsi="Times New Roman" w:cs="Times New Roman"/>
          <w:sz w:val="24"/>
          <w:szCs w:val="24"/>
          <w:lang w:val="en-GB"/>
        </w:rPr>
        <w:t xml:space="preserve">. </w:t>
      </w:r>
      <w:r w:rsidRPr="000A70B1">
        <w:rPr>
          <w:rFonts w:ascii="Times New Roman" w:hAnsi="Times New Roman" w:cs="Times New Roman"/>
          <w:sz w:val="24"/>
          <w:szCs w:val="24"/>
          <w:lang w:val="en-GB"/>
        </w:rPr>
        <w:t>The environmental issues that influence HRM strategies are also outlined in the commitment to sustainability that the company has (</w:t>
      </w:r>
      <w:proofErr w:type="spellStart"/>
      <w:r w:rsidRPr="000A70B1">
        <w:rPr>
          <w:rFonts w:ascii="Times New Roman" w:hAnsi="Times New Roman" w:cs="Times New Roman"/>
          <w:sz w:val="24"/>
          <w:szCs w:val="24"/>
          <w:lang w:val="en-GB"/>
        </w:rPr>
        <w:t>Efranto</w:t>
      </w:r>
      <w:proofErr w:type="spellEnd"/>
      <w:r w:rsidRPr="000A70B1">
        <w:rPr>
          <w:rFonts w:ascii="Times New Roman" w:hAnsi="Times New Roman" w:cs="Times New Roman"/>
          <w:sz w:val="24"/>
          <w:szCs w:val="24"/>
          <w:lang w:val="en-GB"/>
        </w:rPr>
        <w:t xml:space="preserve"> et al., 2026).</w:t>
      </w:r>
      <w:r w:rsidR="004E0EC5" w:rsidRPr="000A70B1">
        <w:rPr>
          <w:rFonts w:ascii="Times New Roman" w:hAnsi="Times New Roman" w:cs="Times New Roman"/>
          <w:sz w:val="24"/>
          <w:szCs w:val="24"/>
          <w:lang w:val="en-GB"/>
        </w:rPr>
        <w:t xml:space="preserve"> </w:t>
      </w:r>
      <w:r w:rsidRPr="000A70B1">
        <w:rPr>
          <w:rFonts w:ascii="Times New Roman" w:hAnsi="Times New Roman" w:cs="Times New Roman"/>
          <w:sz w:val="24"/>
          <w:szCs w:val="24"/>
          <w:lang w:val="en-GB"/>
        </w:rPr>
        <w:t xml:space="preserve">Finally, this understanding of these environmental factors enables M&amp;S to transform its HR practices according to the regulations of the various regions and remain on course with global goals and objectives, but respond to the local challenges. </w:t>
      </w:r>
    </w:p>
    <w:p w14:paraId="3EA55629" w14:textId="77777777" w:rsidR="003E18B5" w:rsidRPr="000A70B1" w:rsidRDefault="003E18B5" w:rsidP="000A70B1">
      <w:pPr>
        <w:spacing w:line="360" w:lineRule="auto"/>
        <w:jc w:val="both"/>
        <w:rPr>
          <w:rFonts w:ascii="Times New Roman" w:hAnsi="Times New Roman" w:cs="Times New Roman"/>
          <w:sz w:val="24"/>
          <w:szCs w:val="24"/>
          <w:lang w:val="en-GB"/>
        </w:rPr>
      </w:pPr>
      <w:r w:rsidRPr="000A70B1">
        <w:rPr>
          <w:rFonts w:ascii="Times New Roman" w:hAnsi="Times New Roman" w:cs="Times New Roman"/>
          <w:sz w:val="24"/>
          <w:szCs w:val="24"/>
          <w:lang w:val="en-GB"/>
        </w:rPr>
        <w:br w:type="page"/>
      </w:r>
    </w:p>
    <w:p w14:paraId="06EE68A2" w14:textId="0E0DB354" w:rsidR="00244B4A" w:rsidRPr="000A70B1" w:rsidRDefault="00244B4A" w:rsidP="000A70B1">
      <w:pPr>
        <w:pStyle w:val="Heading1"/>
        <w:spacing w:line="360" w:lineRule="auto"/>
        <w:jc w:val="both"/>
        <w:rPr>
          <w:rFonts w:ascii="Times New Roman" w:hAnsi="Times New Roman" w:cs="Times New Roman"/>
          <w:b/>
          <w:bCs/>
          <w:color w:val="auto"/>
          <w:sz w:val="28"/>
          <w:szCs w:val="28"/>
          <w:lang w:val="en-GB"/>
        </w:rPr>
      </w:pPr>
      <w:bookmarkStart w:id="7" w:name="_Toc225802471"/>
      <w:r w:rsidRPr="000A70B1">
        <w:rPr>
          <w:rFonts w:ascii="Times New Roman" w:hAnsi="Times New Roman" w:cs="Times New Roman"/>
          <w:b/>
          <w:bCs/>
          <w:color w:val="auto"/>
          <w:sz w:val="28"/>
          <w:szCs w:val="28"/>
          <w:lang w:val="en-GB"/>
        </w:rPr>
        <w:lastRenderedPageBreak/>
        <w:t>References</w:t>
      </w:r>
      <w:bookmarkEnd w:id="7"/>
    </w:p>
    <w:p w14:paraId="3A13631C" w14:textId="77777777" w:rsidR="009D1262" w:rsidRPr="000A70B1" w:rsidRDefault="009D1262" w:rsidP="000A70B1">
      <w:pPr>
        <w:spacing w:line="360" w:lineRule="auto"/>
        <w:jc w:val="both"/>
        <w:rPr>
          <w:rFonts w:ascii="Times New Roman" w:hAnsi="Times New Roman" w:cs="Times New Roman"/>
          <w:sz w:val="24"/>
          <w:szCs w:val="24"/>
          <w:lang w:val="en-GB"/>
        </w:rPr>
      </w:pPr>
      <w:r w:rsidRPr="000A70B1">
        <w:rPr>
          <w:rFonts w:ascii="Times New Roman" w:hAnsi="Times New Roman" w:cs="Times New Roman"/>
          <w:sz w:val="24"/>
          <w:szCs w:val="24"/>
          <w:shd w:val="clear" w:color="auto" w:fill="FFFFFF"/>
          <w:lang w:val="en-GB"/>
        </w:rPr>
        <w:t xml:space="preserve">Aguilar-Fernández, M., Salgado-Escobar, G. and Barragán-Hernández, A.D., 2024. Human resource management in complex environments: a viable model based on systems thinking. </w:t>
      </w:r>
      <w:r w:rsidRPr="000A70B1">
        <w:rPr>
          <w:rFonts w:ascii="Times New Roman" w:hAnsi="Times New Roman" w:cs="Times New Roman"/>
          <w:i/>
          <w:iCs/>
          <w:sz w:val="24"/>
          <w:szCs w:val="24"/>
          <w:shd w:val="clear" w:color="auto" w:fill="FFFFFF"/>
          <w:lang w:val="en-GB"/>
        </w:rPr>
        <w:t>Systems</w:t>
      </w:r>
      <w:r w:rsidRPr="000A70B1">
        <w:rPr>
          <w:rFonts w:ascii="Times New Roman" w:hAnsi="Times New Roman" w:cs="Times New Roman"/>
          <w:sz w:val="24"/>
          <w:szCs w:val="24"/>
          <w:shd w:val="clear" w:color="auto" w:fill="FFFFFF"/>
          <w:lang w:val="en-GB"/>
        </w:rPr>
        <w:t xml:space="preserve">, </w:t>
      </w:r>
      <w:r w:rsidRPr="000A70B1">
        <w:rPr>
          <w:rFonts w:ascii="Times New Roman" w:hAnsi="Times New Roman" w:cs="Times New Roman"/>
          <w:i/>
          <w:iCs/>
          <w:sz w:val="24"/>
          <w:szCs w:val="24"/>
          <w:shd w:val="clear" w:color="auto" w:fill="FFFFFF"/>
          <w:lang w:val="en-GB"/>
        </w:rPr>
        <w:t>12</w:t>
      </w:r>
      <w:r w:rsidRPr="000A70B1">
        <w:rPr>
          <w:rFonts w:ascii="Times New Roman" w:hAnsi="Times New Roman" w:cs="Times New Roman"/>
          <w:sz w:val="24"/>
          <w:szCs w:val="24"/>
          <w:shd w:val="clear" w:color="auto" w:fill="FFFFFF"/>
          <w:lang w:val="en-GB"/>
        </w:rPr>
        <w:t>(11), p.489.</w:t>
      </w:r>
    </w:p>
    <w:p w14:paraId="14CE0D81" w14:textId="77777777" w:rsidR="009D1262" w:rsidRPr="000A70B1" w:rsidRDefault="009D1262" w:rsidP="000A70B1">
      <w:pPr>
        <w:spacing w:line="360" w:lineRule="auto"/>
        <w:jc w:val="both"/>
        <w:rPr>
          <w:rFonts w:ascii="Times New Roman" w:hAnsi="Times New Roman" w:cs="Times New Roman"/>
          <w:sz w:val="24"/>
          <w:szCs w:val="24"/>
          <w:lang w:val="en-GB"/>
        </w:rPr>
      </w:pPr>
      <w:r w:rsidRPr="000A70B1">
        <w:rPr>
          <w:rFonts w:ascii="Times New Roman" w:hAnsi="Times New Roman" w:cs="Times New Roman"/>
          <w:sz w:val="24"/>
          <w:szCs w:val="24"/>
          <w:lang w:val="en-GB"/>
        </w:rPr>
        <w:t xml:space="preserve">Ann, S. (2019). </w:t>
      </w:r>
      <w:r w:rsidRPr="000A70B1">
        <w:rPr>
          <w:rFonts w:ascii="Times New Roman" w:hAnsi="Times New Roman" w:cs="Times New Roman"/>
          <w:i/>
          <w:iCs/>
          <w:sz w:val="24"/>
          <w:szCs w:val="24"/>
          <w:lang w:val="en-GB"/>
        </w:rPr>
        <w:t>M&amp;S: HRM in Marks &amp; Spencer | Ivory Research</w:t>
      </w:r>
      <w:r w:rsidRPr="000A70B1">
        <w:rPr>
          <w:rFonts w:ascii="Times New Roman" w:hAnsi="Times New Roman" w:cs="Times New Roman"/>
          <w:sz w:val="24"/>
          <w:szCs w:val="24"/>
          <w:lang w:val="en-GB"/>
        </w:rPr>
        <w:t>. [online] Ivoryresearch.com. Available at: https://www.ivoryresearch.com/samples/human-resource-management-essay-example-hrm-in-marks-and-spencer/ [Accessed 30 Mar. 2026].</w:t>
      </w:r>
    </w:p>
    <w:p w14:paraId="3FE8C9A8" w14:textId="77777777" w:rsidR="009D1262" w:rsidRPr="000A70B1" w:rsidRDefault="009D1262" w:rsidP="000A70B1">
      <w:pPr>
        <w:spacing w:line="360" w:lineRule="auto"/>
        <w:jc w:val="both"/>
        <w:rPr>
          <w:rFonts w:ascii="Times New Roman" w:hAnsi="Times New Roman" w:cs="Times New Roman"/>
          <w:sz w:val="24"/>
          <w:szCs w:val="24"/>
          <w:lang w:val="en-GB"/>
        </w:rPr>
      </w:pPr>
      <w:r w:rsidRPr="000A70B1">
        <w:rPr>
          <w:rFonts w:ascii="Times New Roman" w:hAnsi="Times New Roman" w:cs="Times New Roman"/>
          <w:sz w:val="24"/>
          <w:szCs w:val="24"/>
          <w:shd w:val="clear" w:color="auto" w:fill="FFFFFF"/>
          <w:lang w:val="en-GB"/>
        </w:rPr>
        <w:t xml:space="preserve">Arokiasamy, L., Fujikawa, T., </w:t>
      </w:r>
      <w:proofErr w:type="spellStart"/>
      <w:r w:rsidRPr="000A70B1">
        <w:rPr>
          <w:rFonts w:ascii="Times New Roman" w:hAnsi="Times New Roman" w:cs="Times New Roman"/>
          <w:sz w:val="24"/>
          <w:szCs w:val="24"/>
          <w:shd w:val="clear" w:color="auto" w:fill="FFFFFF"/>
          <w:lang w:val="en-GB"/>
        </w:rPr>
        <w:t>Piaralal</w:t>
      </w:r>
      <w:proofErr w:type="spellEnd"/>
      <w:r w:rsidRPr="000A70B1">
        <w:rPr>
          <w:rFonts w:ascii="Times New Roman" w:hAnsi="Times New Roman" w:cs="Times New Roman"/>
          <w:sz w:val="24"/>
          <w:szCs w:val="24"/>
          <w:shd w:val="clear" w:color="auto" w:fill="FFFFFF"/>
          <w:lang w:val="en-GB"/>
        </w:rPr>
        <w:t xml:space="preserve">, S.K. and Arumugam, T., 2024. Role of HRM practices in organization performance: A survey approach. </w:t>
      </w:r>
      <w:r w:rsidRPr="000A70B1">
        <w:rPr>
          <w:rFonts w:ascii="Times New Roman" w:hAnsi="Times New Roman" w:cs="Times New Roman"/>
          <w:i/>
          <w:iCs/>
          <w:sz w:val="24"/>
          <w:szCs w:val="24"/>
          <w:shd w:val="clear" w:color="auto" w:fill="FFFFFF"/>
          <w:lang w:val="en-GB"/>
        </w:rPr>
        <w:t xml:space="preserve">International Journal of </w:t>
      </w:r>
      <w:proofErr w:type="spellStart"/>
      <w:r w:rsidRPr="000A70B1">
        <w:rPr>
          <w:rFonts w:ascii="Times New Roman" w:hAnsi="Times New Roman" w:cs="Times New Roman"/>
          <w:i/>
          <w:iCs/>
          <w:sz w:val="24"/>
          <w:szCs w:val="24"/>
          <w:shd w:val="clear" w:color="auto" w:fill="FFFFFF"/>
          <w:lang w:val="en-GB"/>
        </w:rPr>
        <w:t>Sociotechnology</w:t>
      </w:r>
      <w:proofErr w:type="spellEnd"/>
      <w:r w:rsidRPr="000A70B1">
        <w:rPr>
          <w:rFonts w:ascii="Times New Roman" w:hAnsi="Times New Roman" w:cs="Times New Roman"/>
          <w:i/>
          <w:iCs/>
          <w:sz w:val="24"/>
          <w:szCs w:val="24"/>
          <w:shd w:val="clear" w:color="auto" w:fill="FFFFFF"/>
          <w:lang w:val="en-GB"/>
        </w:rPr>
        <w:t xml:space="preserve"> and Knowledge Development (IJSKD)</w:t>
      </w:r>
      <w:r w:rsidRPr="000A70B1">
        <w:rPr>
          <w:rFonts w:ascii="Times New Roman" w:hAnsi="Times New Roman" w:cs="Times New Roman"/>
          <w:sz w:val="24"/>
          <w:szCs w:val="24"/>
          <w:shd w:val="clear" w:color="auto" w:fill="FFFFFF"/>
          <w:lang w:val="en-GB"/>
        </w:rPr>
        <w:t xml:space="preserve">, </w:t>
      </w:r>
      <w:r w:rsidRPr="000A70B1">
        <w:rPr>
          <w:rFonts w:ascii="Times New Roman" w:hAnsi="Times New Roman" w:cs="Times New Roman"/>
          <w:i/>
          <w:iCs/>
          <w:sz w:val="24"/>
          <w:szCs w:val="24"/>
          <w:shd w:val="clear" w:color="auto" w:fill="FFFFFF"/>
          <w:lang w:val="en-GB"/>
        </w:rPr>
        <w:t>16</w:t>
      </w:r>
      <w:r w:rsidRPr="000A70B1">
        <w:rPr>
          <w:rFonts w:ascii="Times New Roman" w:hAnsi="Times New Roman" w:cs="Times New Roman"/>
          <w:sz w:val="24"/>
          <w:szCs w:val="24"/>
          <w:shd w:val="clear" w:color="auto" w:fill="FFFFFF"/>
          <w:lang w:val="en-GB"/>
        </w:rPr>
        <w:t>(1), pp.1-32.</w:t>
      </w:r>
    </w:p>
    <w:p w14:paraId="608D09EC" w14:textId="77777777" w:rsidR="009D1262" w:rsidRPr="000A70B1" w:rsidRDefault="009D1262" w:rsidP="000A70B1">
      <w:pPr>
        <w:spacing w:line="360" w:lineRule="auto"/>
        <w:jc w:val="both"/>
        <w:rPr>
          <w:rFonts w:ascii="Times New Roman" w:hAnsi="Times New Roman" w:cs="Times New Roman"/>
          <w:sz w:val="24"/>
          <w:szCs w:val="24"/>
          <w:lang w:val="en-GB"/>
        </w:rPr>
      </w:pPr>
      <w:r w:rsidRPr="000A70B1">
        <w:rPr>
          <w:rFonts w:ascii="Times New Roman" w:hAnsi="Times New Roman" w:cs="Times New Roman"/>
          <w:sz w:val="24"/>
          <w:szCs w:val="24"/>
          <w:lang w:val="en-GB"/>
        </w:rPr>
        <w:t xml:space="preserve">Arslan, S. (2026). </w:t>
      </w:r>
      <w:proofErr w:type="spellStart"/>
      <w:r w:rsidRPr="000A70B1">
        <w:rPr>
          <w:rFonts w:ascii="Times New Roman" w:hAnsi="Times New Roman" w:cs="Times New Roman"/>
          <w:i/>
          <w:iCs/>
          <w:sz w:val="24"/>
          <w:szCs w:val="24"/>
          <w:lang w:val="en-GB"/>
        </w:rPr>
        <w:t>HR_PRACTICES_ON_MARKS_and_SPENCER_SAINSB</w:t>
      </w:r>
      <w:proofErr w:type="spellEnd"/>
      <w:r w:rsidRPr="000A70B1">
        <w:rPr>
          <w:rFonts w:ascii="Times New Roman" w:hAnsi="Times New Roman" w:cs="Times New Roman"/>
          <w:sz w:val="24"/>
          <w:szCs w:val="24"/>
          <w:lang w:val="en-GB"/>
        </w:rPr>
        <w:t>. [online] Scribd. Available at: https://www.scribd.com/document/445480883/HR-PRACTICES-ON-MARKS-and-SPENCER-SAINSB [Accessed 30 Mar. 2026].</w:t>
      </w:r>
    </w:p>
    <w:p w14:paraId="1DC27F0C" w14:textId="42D38F16" w:rsidR="009D1262" w:rsidRPr="000A70B1" w:rsidRDefault="009D1262" w:rsidP="000A70B1">
      <w:pPr>
        <w:spacing w:line="360" w:lineRule="auto"/>
        <w:jc w:val="both"/>
        <w:rPr>
          <w:rFonts w:ascii="Times New Roman" w:hAnsi="Times New Roman" w:cs="Times New Roman"/>
          <w:sz w:val="24"/>
          <w:szCs w:val="24"/>
          <w:lang w:val="en-GB"/>
        </w:rPr>
      </w:pPr>
      <w:r w:rsidRPr="000A70B1">
        <w:rPr>
          <w:rFonts w:ascii="Times New Roman" w:hAnsi="Times New Roman" w:cs="Times New Roman"/>
          <w:sz w:val="24"/>
          <w:szCs w:val="24"/>
          <w:shd w:val="clear" w:color="auto" w:fill="FFFFFF"/>
          <w:lang w:val="en-GB"/>
        </w:rPr>
        <w:t xml:space="preserve">Chali, B.D. and Lakatos, V., 2024. The impact of human resource management on financial performance: A systematic review in cooperative enterprises. </w:t>
      </w:r>
      <w:r w:rsidRPr="000A70B1">
        <w:rPr>
          <w:rFonts w:ascii="Times New Roman" w:hAnsi="Times New Roman" w:cs="Times New Roman"/>
          <w:i/>
          <w:iCs/>
          <w:sz w:val="24"/>
          <w:szCs w:val="24"/>
          <w:shd w:val="clear" w:color="auto" w:fill="FFFFFF"/>
          <w:lang w:val="en-GB"/>
        </w:rPr>
        <w:t>Journal of risk and financial management</w:t>
      </w:r>
      <w:r w:rsidRPr="000A70B1">
        <w:rPr>
          <w:rFonts w:ascii="Times New Roman" w:hAnsi="Times New Roman" w:cs="Times New Roman"/>
          <w:sz w:val="24"/>
          <w:szCs w:val="24"/>
          <w:shd w:val="clear" w:color="auto" w:fill="FFFFFF"/>
          <w:lang w:val="en-GB"/>
        </w:rPr>
        <w:t xml:space="preserve">, </w:t>
      </w:r>
      <w:r w:rsidRPr="000A70B1">
        <w:rPr>
          <w:rFonts w:ascii="Times New Roman" w:hAnsi="Times New Roman" w:cs="Times New Roman"/>
          <w:i/>
          <w:iCs/>
          <w:sz w:val="24"/>
          <w:szCs w:val="24"/>
          <w:shd w:val="clear" w:color="auto" w:fill="FFFFFF"/>
          <w:lang w:val="en-GB"/>
        </w:rPr>
        <w:t>17</w:t>
      </w:r>
      <w:r w:rsidRPr="000A70B1">
        <w:rPr>
          <w:rFonts w:ascii="Times New Roman" w:hAnsi="Times New Roman" w:cs="Times New Roman"/>
          <w:sz w:val="24"/>
          <w:szCs w:val="24"/>
          <w:shd w:val="clear" w:color="auto" w:fill="FFFFFF"/>
          <w:lang w:val="en-GB"/>
        </w:rPr>
        <w:t>(10), p.439.</w:t>
      </w:r>
      <w:r w:rsidR="00BB5101" w:rsidRPr="000A70B1">
        <w:rPr>
          <w:rFonts w:ascii="Times New Roman" w:hAnsi="Times New Roman" w:cs="Times New Roman"/>
          <w:sz w:val="24"/>
          <w:szCs w:val="24"/>
          <w:shd w:val="clear" w:color="auto" w:fill="FFFFFF"/>
          <w:lang w:val="en-GB"/>
        </w:rPr>
        <w:t xml:space="preserve"> </w:t>
      </w:r>
    </w:p>
    <w:p w14:paraId="4990C0CE" w14:textId="71A63CE1" w:rsidR="009D1262" w:rsidRPr="000A70B1" w:rsidRDefault="009D1262" w:rsidP="000A70B1">
      <w:pPr>
        <w:spacing w:line="360" w:lineRule="auto"/>
        <w:jc w:val="both"/>
        <w:rPr>
          <w:rFonts w:ascii="Times New Roman" w:hAnsi="Times New Roman" w:cs="Times New Roman"/>
          <w:sz w:val="24"/>
          <w:szCs w:val="24"/>
          <w:lang w:val="en-GB"/>
        </w:rPr>
      </w:pPr>
      <w:proofErr w:type="spellStart"/>
      <w:r w:rsidRPr="000A70B1">
        <w:rPr>
          <w:rFonts w:ascii="Times New Roman" w:hAnsi="Times New Roman" w:cs="Times New Roman"/>
          <w:sz w:val="24"/>
          <w:szCs w:val="24"/>
          <w:lang w:val="en-GB"/>
        </w:rPr>
        <w:t>Efranto</w:t>
      </w:r>
      <w:proofErr w:type="spellEnd"/>
      <w:r w:rsidRPr="000A70B1">
        <w:rPr>
          <w:rFonts w:ascii="Times New Roman" w:hAnsi="Times New Roman" w:cs="Times New Roman"/>
          <w:sz w:val="24"/>
          <w:szCs w:val="24"/>
          <w:lang w:val="en-GB"/>
        </w:rPr>
        <w:t xml:space="preserve">, R.Y., </w:t>
      </w:r>
      <w:proofErr w:type="spellStart"/>
      <w:r w:rsidRPr="000A70B1">
        <w:rPr>
          <w:rFonts w:ascii="Times New Roman" w:hAnsi="Times New Roman" w:cs="Times New Roman"/>
          <w:sz w:val="24"/>
          <w:szCs w:val="24"/>
          <w:lang w:val="en-GB"/>
        </w:rPr>
        <w:t>Sipayung</w:t>
      </w:r>
      <w:proofErr w:type="spellEnd"/>
      <w:r w:rsidRPr="000A70B1">
        <w:rPr>
          <w:rFonts w:ascii="Times New Roman" w:hAnsi="Times New Roman" w:cs="Times New Roman"/>
          <w:sz w:val="24"/>
          <w:szCs w:val="24"/>
          <w:lang w:val="en-GB"/>
        </w:rPr>
        <w:t xml:space="preserve">, S.N. and </w:t>
      </w:r>
      <w:proofErr w:type="spellStart"/>
      <w:r w:rsidRPr="000A70B1">
        <w:rPr>
          <w:rFonts w:ascii="Times New Roman" w:hAnsi="Times New Roman" w:cs="Times New Roman"/>
          <w:sz w:val="24"/>
          <w:szCs w:val="24"/>
          <w:lang w:val="en-GB"/>
        </w:rPr>
        <w:t>Amrulloh</w:t>
      </w:r>
      <w:proofErr w:type="spellEnd"/>
      <w:r w:rsidRPr="000A70B1">
        <w:rPr>
          <w:rFonts w:ascii="Times New Roman" w:hAnsi="Times New Roman" w:cs="Times New Roman"/>
          <w:sz w:val="24"/>
          <w:szCs w:val="24"/>
          <w:lang w:val="en-GB"/>
        </w:rPr>
        <w:t xml:space="preserve">, A.B.Y. (2026). Green human resource management: a decade of evolution in practices, employee green </w:t>
      </w:r>
      <w:proofErr w:type="spellStart"/>
      <w:r w:rsidRPr="000A70B1">
        <w:rPr>
          <w:rFonts w:ascii="Times New Roman" w:hAnsi="Times New Roman" w:cs="Times New Roman"/>
          <w:sz w:val="24"/>
          <w:szCs w:val="24"/>
          <w:lang w:val="en-GB"/>
        </w:rPr>
        <w:t>behavior</w:t>
      </w:r>
      <w:proofErr w:type="spellEnd"/>
      <w:r w:rsidRPr="000A70B1">
        <w:rPr>
          <w:rFonts w:ascii="Times New Roman" w:hAnsi="Times New Roman" w:cs="Times New Roman"/>
          <w:sz w:val="24"/>
          <w:szCs w:val="24"/>
          <w:lang w:val="en-GB"/>
        </w:rPr>
        <w:t xml:space="preserve">, and organizational sustainability. </w:t>
      </w:r>
      <w:r w:rsidRPr="000A70B1">
        <w:rPr>
          <w:rFonts w:ascii="Times New Roman" w:hAnsi="Times New Roman" w:cs="Times New Roman"/>
          <w:i/>
          <w:iCs/>
          <w:sz w:val="24"/>
          <w:szCs w:val="24"/>
          <w:lang w:val="en-GB"/>
        </w:rPr>
        <w:t>Cogent Business &amp; Management</w:t>
      </w:r>
      <w:r w:rsidRPr="000A70B1">
        <w:rPr>
          <w:rFonts w:ascii="Times New Roman" w:hAnsi="Times New Roman" w:cs="Times New Roman"/>
          <w:sz w:val="24"/>
          <w:szCs w:val="24"/>
          <w:lang w:val="en-GB"/>
        </w:rPr>
        <w:t xml:space="preserve">. [online] </w:t>
      </w:r>
      <w:r w:rsidR="004D3833" w:rsidRPr="000A70B1">
        <w:rPr>
          <w:rFonts w:ascii="Times New Roman" w:hAnsi="Times New Roman" w:cs="Times New Roman"/>
          <w:sz w:val="24"/>
          <w:szCs w:val="24"/>
          <w:lang w:val="en-GB"/>
        </w:rPr>
        <w:t>doi: https://doi.org/10.1080//23311975.2025.2598686</w:t>
      </w:r>
      <w:r w:rsidRPr="000A70B1">
        <w:rPr>
          <w:rFonts w:ascii="Times New Roman" w:hAnsi="Times New Roman" w:cs="Times New Roman"/>
          <w:sz w:val="24"/>
          <w:szCs w:val="24"/>
          <w:lang w:val="en-GB"/>
        </w:rPr>
        <w:t>.</w:t>
      </w:r>
    </w:p>
    <w:p w14:paraId="514189AF" w14:textId="77777777" w:rsidR="009D1262" w:rsidRPr="000A70B1" w:rsidRDefault="009D1262" w:rsidP="000A70B1">
      <w:pPr>
        <w:spacing w:line="360" w:lineRule="auto"/>
        <w:jc w:val="both"/>
        <w:rPr>
          <w:rFonts w:ascii="Times New Roman" w:hAnsi="Times New Roman" w:cs="Times New Roman"/>
          <w:sz w:val="24"/>
          <w:szCs w:val="24"/>
          <w:lang w:val="en-GB"/>
        </w:rPr>
      </w:pPr>
      <w:proofErr w:type="spellStart"/>
      <w:r w:rsidRPr="000A70B1">
        <w:rPr>
          <w:rFonts w:ascii="Times New Roman" w:hAnsi="Times New Roman" w:cs="Times New Roman"/>
          <w:sz w:val="24"/>
          <w:szCs w:val="24"/>
          <w:shd w:val="clear" w:color="auto" w:fill="FFFFFF"/>
          <w:lang w:val="en-GB"/>
        </w:rPr>
        <w:t>Gkikas</w:t>
      </w:r>
      <w:proofErr w:type="spellEnd"/>
      <w:r w:rsidRPr="000A70B1">
        <w:rPr>
          <w:rFonts w:ascii="Times New Roman" w:hAnsi="Times New Roman" w:cs="Times New Roman"/>
          <w:sz w:val="24"/>
          <w:szCs w:val="24"/>
          <w:shd w:val="clear" w:color="auto" w:fill="FFFFFF"/>
          <w:lang w:val="en-GB"/>
        </w:rPr>
        <w:t xml:space="preserve">, A. and Salmon, I., 2026. Human Resource Management, Employees’ Green Behaviour and Organisational Environmental Performance: A Bibliometric Analysis. </w:t>
      </w:r>
      <w:r w:rsidRPr="000A70B1">
        <w:rPr>
          <w:rFonts w:ascii="Times New Roman" w:hAnsi="Times New Roman" w:cs="Times New Roman"/>
          <w:i/>
          <w:iCs/>
          <w:sz w:val="24"/>
          <w:szCs w:val="24"/>
          <w:shd w:val="clear" w:color="auto" w:fill="FFFFFF"/>
          <w:lang w:val="en-GB"/>
        </w:rPr>
        <w:t>World</w:t>
      </w:r>
      <w:r w:rsidRPr="000A70B1">
        <w:rPr>
          <w:rFonts w:ascii="Times New Roman" w:hAnsi="Times New Roman" w:cs="Times New Roman"/>
          <w:sz w:val="24"/>
          <w:szCs w:val="24"/>
          <w:shd w:val="clear" w:color="auto" w:fill="FFFFFF"/>
          <w:lang w:val="en-GB"/>
        </w:rPr>
        <w:t xml:space="preserve">, </w:t>
      </w:r>
      <w:r w:rsidRPr="000A70B1">
        <w:rPr>
          <w:rFonts w:ascii="Times New Roman" w:hAnsi="Times New Roman" w:cs="Times New Roman"/>
          <w:i/>
          <w:iCs/>
          <w:sz w:val="24"/>
          <w:szCs w:val="24"/>
          <w:shd w:val="clear" w:color="auto" w:fill="FFFFFF"/>
          <w:lang w:val="en-GB"/>
        </w:rPr>
        <w:t>7</w:t>
      </w:r>
      <w:r w:rsidRPr="000A70B1">
        <w:rPr>
          <w:rFonts w:ascii="Times New Roman" w:hAnsi="Times New Roman" w:cs="Times New Roman"/>
          <w:sz w:val="24"/>
          <w:szCs w:val="24"/>
          <w:shd w:val="clear" w:color="auto" w:fill="FFFFFF"/>
          <w:lang w:val="en-GB"/>
        </w:rPr>
        <w:t>(3), p.32.</w:t>
      </w:r>
    </w:p>
    <w:p w14:paraId="5A4BD929" w14:textId="77777777" w:rsidR="009D1262" w:rsidRPr="000A70B1" w:rsidRDefault="009D1262" w:rsidP="000A70B1">
      <w:pPr>
        <w:spacing w:line="360" w:lineRule="auto"/>
        <w:jc w:val="both"/>
        <w:rPr>
          <w:rFonts w:ascii="Times New Roman" w:hAnsi="Times New Roman" w:cs="Times New Roman"/>
          <w:sz w:val="24"/>
          <w:szCs w:val="24"/>
          <w:lang w:val="en-GB"/>
        </w:rPr>
      </w:pPr>
      <w:r w:rsidRPr="000A70B1">
        <w:rPr>
          <w:rFonts w:ascii="Times New Roman" w:hAnsi="Times New Roman" w:cs="Times New Roman"/>
          <w:sz w:val="24"/>
          <w:szCs w:val="24"/>
          <w:shd w:val="clear" w:color="auto" w:fill="FFFFFF"/>
          <w:lang w:val="en-GB"/>
        </w:rPr>
        <w:t xml:space="preserve">Peng, M.Y.P., Zhang, L., Lee, M.H., Hsu, F.Y., Xu, Y. and He, Y., 2024. The relationship between strategic human resource management, green innovation and environmental performance: a moderated-mediation model. </w:t>
      </w:r>
      <w:r w:rsidRPr="000A70B1">
        <w:rPr>
          <w:rFonts w:ascii="Times New Roman" w:hAnsi="Times New Roman" w:cs="Times New Roman"/>
          <w:i/>
          <w:iCs/>
          <w:sz w:val="24"/>
          <w:szCs w:val="24"/>
          <w:shd w:val="clear" w:color="auto" w:fill="FFFFFF"/>
          <w:lang w:val="en-GB"/>
        </w:rPr>
        <w:t>Humanities and Social Sciences Communications</w:t>
      </w:r>
      <w:r w:rsidRPr="000A70B1">
        <w:rPr>
          <w:rFonts w:ascii="Times New Roman" w:hAnsi="Times New Roman" w:cs="Times New Roman"/>
          <w:sz w:val="24"/>
          <w:szCs w:val="24"/>
          <w:shd w:val="clear" w:color="auto" w:fill="FFFFFF"/>
          <w:lang w:val="en-GB"/>
        </w:rPr>
        <w:t xml:space="preserve">, </w:t>
      </w:r>
      <w:r w:rsidRPr="000A70B1">
        <w:rPr>
          <w:rFonts w:ascii="Times New Roman" w:hAnsi="Times New Roman" w:cs="Times New Roman"/>
          <w:i/>
          <w:iCs/>
          <w:sz w:val="24"/>
          <w:szCs w:val="24"/>
          <w:shd w:val="clear" w:color="auto" w:fill="FFFFFF"/>
          <w:lang w:val="en-GB"/>
        </w:rPr>
        <w:t>11</w:t>
      </w:r>
      <w:r w:rsidRPr="000A70B1">
        <w:rPr>
          <w:rFonts w:ascii="Times New Roman" w:hAnsi="Times New Roman" w:cs="Times New Roman"/>
          <w:sz w:val="24"/>
          <w:szCs w:val="24"/>
          <w:shd w:val="clear" w:color="auto" w:fill="FFFFFF"/>
          <w:lang w:val="en-GB"/>
        </w:rPr>
        <w:t>(1), pp.1-13.</w:t>
      </w:r>
    </w:p>
    <w:p w14:paraId="2AD6EAE3" w14:textId="77777777" w:rsidR="009D1262" w:rsidRPr="000A70B1" w:rsidRDefault="009D1262" w:rsidP="000A70B1">
      <w:pPr>
        <w:spacing w:line="360" w:lineRule="auto"/>
        <w:jc w:val="both"/>
        <w:rPr>
          <w:rFonts w:ascii="Times New Roman" w:hAnsi="Times New Roman" w:cs="Times New Roman"/>
          <w:sz w:val="24"/>
          <w:szCs w:val="24"/>
          <w:lang w:val="en-GB"/>
        </w:rPr>
      </w:pPr>
      <w:r w:rsidRPr="000A70B1">
        <w:rPr>
          <w:rFonts w:ascii="Times New Roman" w:hAnsi="Times New Roman" w:cs="Times New Roman"/>
          <w:i/>
          <w:iCs/>
          <w:sz w:val="24"/>
          <w:szCs w:val="24"/>
          <w:lang w:val="en-GB"/>
        </w:rPr>
        <w:t xml:space="preserve">UKEssays. November 2018. Talent Management Strategies </w:t>
      </w:r>
      <w:proofErr w:type="gramStart"/>
      <w:r w:rsidRPr="000A70B1">
        <w:rPr>
          <w:rFonts w:ascii="Times New Roman" w:hAnsi="Times New Roman" w:cs="Times New Roman"/>
          <w:i/>
          <w:iCs/>
          <w:sz w:val="24"/>
          <w:szCs w:val="24"/>
          <w:lang w:val="en-GB"/>
        </w:rPr>
        <w:t>In</w:t>
      </w:r>
      <w:proofErr w:type="gramEnd"/>
      <w:r w:rsidRPr="000A70B1">
        <w:rPr>
          <w:rFonts w:ascii="Times New Roman" w:hAnsi="Times New Roman" w:cs="Times New Roman"/>
          <w:i/>
          <w:iCs/>
          <w:sz w:val="24"/>
          <w:szCs w:val="24"/>
          <w:lang w:val="en-GB"/>
        </w:rPr>
        <w:t xml:space="preserve"> Marks </w:t>
      </w:r>
      <w:proofErr w:type="gramStart"/>
      <w:r w:rsidRPr="000A70B1">
        <w:rPr>
          <w:rFonts w:ascii="Times New Roman" w:hAnsi="Times New Roman" w:cs="Times New Roman"/>
          <w:i/>
          <w:iCs/>
          <w:sz w:val="24"/>
          <w:szCs w:val="24"/>
          <w:lang w:val="en-GB"/>
        </w:rPr>
        <w:t>And</w:t>
      </w:r>
      <w:proofErr w:type="gramEnd"/>
      <w:r w:rsidRPr="000A70B1">
        <w:rPr>
          <w:rFonts w:ascii="Times New Roman" w:hAnsi="Times New Roman" w:cs="Times New Roman"/>
          <w:i/>
          <w:iCs/>
          <w:sz w:val="24"/>
          <w:szCs w:val="24"/>
          <w:lang w:val="en-GB"/>
        </w:rPr>
        <w:t xml:space="preserve"> Spencer. [online]. Available from: https://www.ukessays.com/essays/management/talent-management-strategies-in-marks-and-spencer-management-essay.php?vref=1 [Accessed 26 March 2026].</w:t>
      </w:r>
    </w:p>
    <w:p w14:paraId="11FDDD03" w14:textId="77777777" w:rsidR="009D1262" w:rsidRPr="000A70B1" w:rsidRDefault="009D1262" w:rsidP="000A70B1">
      <w:pPr>
        <w:spacing w:line="360" w:lineRule="auto"/>
        <w:jc w:val="both"/>
        <w:rPr>
          <w:rFonts w:ascii="Times New Roman" w:hAnsi="Times New Roman" w:cs="Times New Roman"/>
          <w:sz w:val="24"/>
          <w:szCs w:val="24"/>
          <w:lang w:val="en-GB"/>
        </w:rPr>
      </w:pPr>
      <w:r w:rsidRPr="000A70B1">
        <w:rPr>
          <w:rFonts w:ascii="Times New Roman" w:hAnsi="Times New Roman" w:cs="Times New Roman"/>
          <w:sz w:val="24"/>
          <w:szCs w:val="24"/>
          <w:shd w:val="clear" w:color="auto" w:fill="FFFFFF"/>
          <w:lang w:val="en-GB"/>
        </w:rPr>
        <w:lastRenderedPageBreak/>
        <w:t xml:space="preserve">Yu, J., Yuan, L., Han, G., Li, H. and Li, P., 2022. A study of the impact of strategic human resource management on organizational resilience. </w:t>
      </w:r>
      <w:proofErr w:type="spellStart"/>
      <w:r w:rsidRPr="000A70B1">
        <w:rPr>
          <w:rFonts w:ascii="Times New Roman" w:hAnsi="Times New Roman" w:cs="Times New Roman"/>
          <w:i/>
          <w:iCs/>
          <w:sz w:val="24"/>
          <w:szCs w:val="24"/>
          <w:shd w:val="clear" w:color="auto" w:fill="FFFFFF"/>
          <w:lang w:val="en-GB"/>
        </w:rPr>
        <w:t>Behavioral</w:t>
      </w:r>
      <w:proofErr w:type="spellEnd"/>
      <w:r w:rsidRPr="000A70B1">
        <w:rPr>
          <w:rFonts w:ascii="Times New Roman" w:hAnsi="Times New Roman" w:cs="Times New Roman"/>
          <w:i/>
          <w:iCs/>
          <w:sz w:val="24"/>
          <w:szCs w:val="24"/>
          <w:shd w:val="clear" w:color="auto" w:fill="FFFFFF"/>
          <w:lang w:val="en-GB"/>
        </w:rPr>
        <w:t xml:space="preserve"> Sciences</w:t>
      </w:r>
      <w:r w:rsidRPr="000A70B1">
        <w:rPr>
          <w:rFonts w:ascii="Times New Roman" w:hAnsi="Times New Roman" w:cs="Times New Roman"/>
          <w:sz w:val="24"/>
          <w:szCs w:val="24"/>
          <w:shd w:val="clear" w:color="auto" w:fill="FFFFFF"/>
          <w:lang w:val="en-GB"/>
        </w:rPr>
        <w:t xml:space="preserve">, </w:t>
      </w:r>
      <w:r w:rsidRPr="000A70B1">
        <w:rPr>
          <w:rFonts w:ascii="Times New Roman" w:hAnsi="Times New Roman" w:cs="Times New Roman"/>
          <w:i/>
          <w:iCs/>
          <w:sz w:val="24"/>
          <w:szCs w:val="24"/>
          <w:shd w:val="clear" w:color="auto" w:fill="FFFFFF"/>
          <w:lang w:val="en-GB"/>
        </w:rPr>
        <w:t>12</w:t>
      </w:r>
      <w:r w:rsidRPr="000A70B1">
        <w:rPr>
          <w:rFonts w:ascii="Times New Roman" w:hAnsi="Times New Roman" w:cs="Times New Roman"/>
          <w:sz w:val="24"/>
          <w:szCs w:val="24"/>
          <w:shd w:val="clear" w:color="auto" w:fill="FFFFFF"/>
          <w:lang w:val="en-GB"/>
        </w:rPr>
        <w:t>(12), p.508.</w:t>
      </w:r>
    </w:p>
    <w:sectPr w:rsidR="009D1262" w:rsidRPr="000A70B1">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5D14B3" w14:textId="77777777" w:rsidR="00BF50CB" w:rsidRDefault="00BF50CB" w:rsidP="007B6BA8">
      <w:pPr>
        <w:spacing w:after="0" w:line="240" w:lineRule="auto"/>
      </w:pPr>
      <w:r>
        <w:separator/>
      </w:r>
    </w:p>
  </w:endnote>
  <w:endnote w:type="continuationSeparator" w:id="0">
    <w:p w14:paraId="0958A9A6" w14:textId="77777777" w:rsidR="00BF50CB" w:rsidRDefault="00BF50CB" w:rsidP="007B6B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5680073"/>
      <w:docPartObj>
        <w:docPartGallery w:val="Page Numbers (Bottom of Page)"/>
        <w:docPartUnique/>
      </w:docPartObj>
    </w:sdtPr>
    <w:sdtEndPr>
      <w:rPr>
        <w:noProof/>
      </w:rPr>
    </w:sdtEndPr>
    <w:sdtContent>
      <w:p w14:paraId="4473FE20" w14:textId="6FC9A67D" w:rsidR="007B6BA8" w:rsidRDefault="007B6BA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1FFF29" w14:textId="77777777" w:rsidR="007B6BA8" w:rsidRDefault="007B6B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AB9BBB" w14:textId="77777777" w:rsidR="00BF50CB" w:rsidRDefault="00BF50CB" w:rsidP="007B6BA8">
      <w:pPr>
        <w:spacing w:after="0" w:line="240" w:lineRule="auto"/>
      </w:pPr>
      <w:r>
        <w:separator/>
      </w:r>
    </w:p>
  </w:footnote>
  <w:footnote w:type="continuationSeparator" w:id="0">
    <w:p w14:paraId="2A03DFB0" w14:textId="77777777" w:rsidR="00BF50CB" w:rsidRDefault="00BF50CB" w:rsidP="007B6B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EB5362"/>
    <w:multiLevelType w:val="multilevel"/>
    <w:tmpl w:val="5A108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8476B4D"/>
    <w:multiLevelType w:val="multilevel"/>
    <w:tmpl w:val="5FE8B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463AA4"/>
    <w:multiLevelType w:val="multilevel"/>
    <w:tmpl w:val="C0A62F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0B5193D"/>
    <w:multiLevelType w:val="multilevel"/>
    <w:tmpl w:val="D98EB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078116">
    <w:abstractNumId w:val="1"/>
  </w:num>
  <w:num w:numId="2" w16cid:durableId="599266416">
    <w:abstractNumId w:val="3"/>
  </w:num>
  <w:num w:numId="3" w16cid:durableId="510919240">
    <w:abstractNumId w:val="2"/>
  </w:num>
  <w:num w:numId="4" w16cid:durableId="8008059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607C"/>
    <w:rsid w:val="00012FB1"/>
    <w:rsid w:val="00032B71"/>
    <w:rsid w:val="0009607C"/>
    <w:rsid w:val="000A70B1"/>
    <w:rsid w:val="000D5BF7"/>
    <w:rsid w:val="001013AF"/>
    <w:rsid w:val="001123DE"/>
    <w:rsid w:val="00124725"/>
    <w:rsid w:val="00196F6A"/>
    <w:rsid w:val="00223909"/>
    <w:rsid w:val="00244B4A"/>
    <w:rsid w:val="00256E18"/>
    <w:rsid w:val="00275CDB"/>
    <w:rsid w:val="003C4967"/>
    <w:rsid w:val="003E18B5"/>
    <w:rsid w:val="003F23C4"/>
    <w:rsid w:val="003F468C"/>
    <w:rsid w:val="004006B4"/>
    <w:rsid w:val="00467389"/>
    <w:rsid w:val="004D3833"/>
    <w:rsid w:val="004E0EC5"/>
    <w:rsid w:val="004F7DC2"/>
    <w:rsid w:val="00500E7F"/>
    <w:rsid w:val="005979FE"/>
    <w:rsid w:val="006F19CB"/>
    <w:rsid w:val="006F6E3C"/>
    <w:rsid w:val="007279E7"/>
    <w:rsid w:val="007674B5"/>
    <w:rsid w:val="007B6BA8"/>
    <w:rsid w:val="007F04E8"/>
    <w:rsid w:val="00851253"/>
    <w:rsid w:val="00961819"/>
    <w:rsid w:val="009D1262"/>
    <w:rsid w:val="00B377F2"/>
    <w:rsid w:val="00BA27BF"/>
    <w:rsid w:val="00BB5101"/>
    <w:rsid w:val="00BF50CB"/>
    <w:rsid w:val="00BF75A4"/>
    <w:rsid w:val="00C81961"/>
    <w:rsid w:val="00CB6B5A"/>
    <w:rsid w:val="00D17F73"/>
    <w:rsid w:val="00D247FA"/>
    <w:rsid w:val="00D31A1A"/>
    <w:rsid w:val="00D659F0"/>
    <w:rsid w:val="00E2757D"/>
    <w:rsid w:val="00E457A6"/>
    <w:rsid w:val="00F34030"/>
    <w:rsid w:val="00FE75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BBBD2"/>
  <w15:chartTrackingRefBased/>
  <w15:docId w15:val="{FCB01806-9616-42A7-B634-5AAB6FFD4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6E3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31A1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3F468C"/>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12472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F468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F468C"/>
    <w:rPr>
      <w:b/>
      <w:bCs/>
    </w:rPr>
  </w:style>
  <w:style w:type="character" w:customStyle="1" w:styleId="Heading3Char">
    <w:name w:val="Heading 3 Char"/>
    <w:basedOn w:val="DefaultParagraphFont"/>
    <w:link w:val="Heading3"/>
    <w:uiPriority w:val="9"/>
    <w:rsid w:val="003F468C"/>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semiHidden/>
    <w:rsid w:val="00124725"/>
    <w:rPr>
      <w:rFonts w:asciiTheme="majorHAnsi" w:eastAsiaTheme="majorEastAsia" w:hAnsiTheme="majorHAnsi" w:cstheme="majorBidi"/>
      <w:i/>
      <w:iCs/>
      <w:color w:val="2F5496" w:themeColor="accent1" w:themeShade="BF"/>
    </w:rPr>
  </w:style>
  <w:style w:type="character" w:customStyle="1" w:styleId="Heading1Char">
    <w:name w:val="Heading 1 Char"/>
    <w:basedOn w:val="DefaultParagraphFont"/>
    <w:link w:val="Heading1"/>
    <w:uiPriority w:val="9"/>
    <w:rsid w:val="006F6E3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31A1A"/>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7B6BA8"/>
    <w:pPr>
      <w:outlineLvl w:val="9"/>
    </w:pPr>
  </w:style>
  <w:style w:type="paragraph" w:styleId="TOC1">
    <w:name w:val="toc 1"/>
    <w:basedOn w:val="Normal"/>
    <w:next w:val="Normal"/>
    <w:autoRedefine/>
    <w:uiPriority w:val="39"/>
    <w:unhideWhenUsed/>
    <w:rsid w:val="007B6BA8"/>
    <w:pPr>
      <w:spacing w:after="100"/>
    </w:pPr>
  </w:style>
  <w:style w:type="paragraph" w:styleId="TOC2">
    <w:name w:val="toc 2"/>
    <w:basedOn w:val="Normal"/>
    <w:next w:val="Normal"/>
    <w:autoRedefine/>
    <w:uiPriority w:val="39"/>
    <w:unhideWhenUsed/>
    <w:rsid w:val="007B6BA8"/>
    <w:pPr>
      <w:spacing w:after="100"/>
      <w:ind w:left="220"/>
    </w:pPr>
  </w:style>
  <w:style w:type="character" w:styleId="Hyperlink">
    <w:name w:val="Hyperlink"/>
    <w:basedOn w:val="DefaultParagraphFont"/>
    <w:uiPriority w:val="99"/>
    <w:unhideWhenUsed/>
    <w:rsid w:val="007B6BA8"/>
    <w:rPr>
      <w:color w:val="0563C1" w:themeColor="hyperlink"/>
      <w:u w:val="single"/>
    </w:rPr>
  </w:style>
  <w:style w:type="paragraph" w:styleId="Header">
    <w:name w:val="header"/>
    <w:basedOn w:val="Normal"/>
    <w:link w:val="HeaderChar"/>
    <w:uiPriority w:val="99"/>
    <w:unhideWhenUsed/>
    <w:rsid w:val="007B6B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6BA8"/>
  </w:style>
  <w:style w:type="paragraph" w:styleId="Footer">
    <w:name w:val="footer"/>
    <w:basedOn w:val="Normal"/>
    <w:link w:val="FooterChar"/>
    <w:uiPriority w:val="99"/>
    <w:unhideWhenUsed/>
    <w:rsid w:val="007B6B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6B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935816">
      <w:bodyDiv w:val="1"/>
      <w:marLeft w:val="0"/>
      <w:marRight w:val="0"/>
      <w:marTop w:val="0"/>
      <w:marBottom w:val="0"/>
      <w:divBdr>
        <w:top w:val="none" w:sz="0" w:space="0" w:color="auto"/>
        <w:left w:val="none" w:sz="0" w:space="0" w:color="auto"/>
        <w:bottom w:val="none" w:sz="0" w:space="0" w:color="auto"/>
        <w:right w:val="none" w:sz="0" w:space="0" w:color="auto"/>
      </w:divBdr>
    </w:div>
    <w:div w:id="267323297">
      <w:bodyDiv w:val="1"/>
      <w:marLeft w:val="0"/>
      <w:marRight w:val="0"/>
      <w:marTop w:val="0"/>
      <w:marBottom w:val="0"/>
      <w:divBdr>
        <w:top w:val="none" w:sz="0" w:space="0" w:color="auto"/>
        <w:left w:val="none" w:sz="0" w:space="0" w:color="auto"/>
        <w:bottom w:val="none" w:sz="0" w:space="0" w:color="auto"/>
        <w:right w:val="none" w:sz="0" w:space="0" w:color="auto"/>
      </w:divBdr>
    </w:div>
    <w:div w:id="1027370021">
      <w:bodyDiv w:val="1"/>
      <w:marLeft w:val="0"/>
      <w:marRight w:val="0"/>
      <w:marTop w:val="0"/>
      <w:marBottom w:val="0"/>
      <w:divBdr>
        <w:top w:val="none" w:sz="0" w:space="0" w:color="auto"/>
        <w:left w:val="none" w:sz="0" w:space="0" w:color="auto"/>
        <w:bottom w:val="none" w:sz="0" w:space="0" w:color="auto"/>
        <w:right w:val="none" w:sz="0" w:space="0" w:color="auto"/>
      </w:divBdr>
    </w:div>
    <w:div w:id="1323192787">
      <w:bodyDiv w:val="1"/>
      <w:marLeft w:val="0"/>
      <w:marRight w:val="0"/>
      <w:marTop w:val="0"/>
      <w:marBottom w:val="0"/>
      <w:divBdr>
        <w:top w:val="none" w:sz="0" w:space="0" w:color="auto"/>
        <w:left w:val="none" w:sz="0" w:space="0" w:color="auto"/>
        <w:bottom w:val="none" w:sz="0" w:space="0" w:color="auto"/>
        <w:right w:val="none" w:sz="0" w:space="0" w:color="auto"/>
      </w:divBdr>
    </w:div>
    <w:div w:id="1415132063">
      <w:bodyDiv w:val="1"/>
      <w:marLeft w:val="0"/>
      <w:marRight w:val="0"/>
      <w:marTop w:val="0"/>
      <w:marBottom w:val="0"/>
      <w:divBdr>
        <w:top w:val="none" w:sz="0" w:space="0" w:color="auto"/>
        <w:left w:val="none" w:sz="0" w:space="0" w:color="auto"/>
        <w:bottom w:val="none" w:sz="0" w:space="0" w:color="auto"/>
        <w:right w:val="none" w:sz="0" w:space="0" w:color="auto"/>
      </w:divBdr>
    </w:div>
    <w:div w:id="1500003294">
      <w:bodyDiv w:val="1"/>
      <w:marLeft w:val="0"/>
      <w:marRight w:val="0"/>
      <w:marTop w:val="0"/>
      <w:marBottom w:val="0"/>
      <w:divBdr>
        <w:top w:val="none" w:sz="0" w:space="0" w:color="auto"/>
        <w:left w:val="none" w:sz="0" w:space="0" w:color="auto"/>
        <w:bottom w:val="none" w:sz="0" w:space="0" w:color="auto"/>
        <w:right w:val="none" w:sz="0" w:space="0" w:color="auto"/>
      </w:divBdr>
    </w:div>
    <w:div w:id="1930579894">
      <w:bodyDiv w:val="1"/>
      <w:marLeft w:val="0"/>
      <w:marRight w:val="0"/>
      <w:marTop w:val="0"/>
      <w:marBottom w:val="0"/>
      <w:divBdr>
        <w:top w:val="none" w:sz="0" w:space="0" w:color="auto"/>
        <w:left w:val="none" w:sz="0" w:space="0" w:color="auto"/>
        <w:bottom w:val="none" w:sz="0" w:space="0" w:color="auto"/>
        <w:right w:val="none" w:sz="0" w:space="0" w:color="auto"/>
      </w:divBdr>
    </w:div>
    <w:div w:id="2081562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0EB29F-948F-4505-A1B8-80597AD36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TotalTime>
  <Pages>10</Pages>
  <Words>2533</Words>
  <Characters>14442</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Andrei Rosu</cp:lastModifiedBy>
  <cp:revision>9</cp:revision>
  <dcterms:created xsi:type="dcterms:W3CDTF">2026-03-30T05:26:00Z</dcterms:created>
  <dcterms:modified xsi:type="dcterms:W3CDTF">2026-04-16T19:38:00Z</dcterms:modified>
</cp:coreProperties>
</file>