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3BA974" w14:textId="232FE508" w:rsidR="00924FF6" w:rsidRPr="00924FF6" w:rsidRDefault="00924FF6" w:rsidP="00924FF6">
      <w:pPr>
        <w:pStyle w:val="Title"/>
        <w:spacing w:line="360" w:lineRule="auto"/>
        <w:jc w:val="left"/>
        <w:rPr>
          <w:rFonts w:cs="Times New Roman"/>
          <w:b/>
          <w:color w:val="2E74B5" w:themeColor="accent1" w:themeShade="BF"/>
          <w:sz w:val="28"/>
          <w:szCs w:val="28"/>
        </w:rPr>
      </w:pPr>
      <w:r w:rsidRPr="00924FF6">
        <w:rPr>
          <w:rFonts w:cs="Times New Roman"/>
          <w:b/>
          <w:color w:val="2E74B5" w:themeColor="accent1" w:themeShade="BF"/>
          <w:sz w:val="28"/>
          <w:szCs w:val="28"/>
        </w:rPr>
        <w:t>Introducing the Modern Workplace</w:t>
      </w:r>
      <w:r>
        <w:rPr>
          <w:rFonts w:cs="Times New Roman"/>
          <w:b/>
          <w:color w:val="2E74B5" w:themeColor="accent1" w:themeShade="BF"/>
          <w:sz w:val="28"/>
          <w:szCs w:val="28"/>
        </w:rPr>
        <w:t xml:space="preserve"> </w:t>
      </w:r>
      <w:r w:rsidRPr="00924FF6">
        <w:rPr>
          <w:rFonts w:cs="Times New Roman"/>
          <w:b/>
          <w:color w:val="2E74B5" w:themeColor="accent1" w:themeShade="BF"/>
          <w:sz w:val="28"/>
          <w:szCs w:val="28"/>
        </w:rPr>
        <w:t>(LCBB4003) Resit/Rework</w:t>
      </w:r>
    </w:p>
    <w:p w14:paraId="08E4CC7E" w14:textId="5CBEEA1F" w:rsidR="00924FF6" w:rsidRPr="00924FF6" w:rsidRDefault="00924FF6" w:rsidP="00924FF6">
      <w:pPr>
        <w:pStyle w:val="Title"/>
        <w:spacing w:line="360" w:lineRule="auto"/>
        <w:jc w:val="left"/>
        <w:rPr>
          <w:rFonts w:cs="Times New Roman"/>
          <w:b/>
          <w:color w:val="2E74B5" w:themeColor="accent1" w:themeShade="BF"/>
          <w:sz w:val="24"/>
          <w:szCs w:val="24"/>
        </w:rPr>
      </w:pPr>
      <w:r w:rsidRPr="00924FF6">
        <w:rPr>
          <w:rFonts w:cs="Times New Roman"/>
          <w:b/>
          <w:color w:val="2E74B5" w:themeColor="accent1" w:themeShade="BF"/>
          <w:sz w:val="24"/>
          <w:szCs w:val="24"/>
        </w:rPr>
        <w:t>Alexandru-Marian Dima (1914253)</w:t>
      </w:r>
    </w:p>
    <w:p w14:paraId="40D3AB93" w14:textId="23288EBD" w:rsidR="00924FF6" w:rsidRDefault="00924FF6" w:rsidP="00FD1756">
      <w:pPr>
        <w:pStyle w:val="Title"/>
        <w:spacing w:line="360" w:lineRule="auto"/>
        <w:jc w:val="center"/>
        <w:rPr>
          <w:rFonts w:cs="Times New Roman"/>
          <w:b/>
          <w:szCs w:val="24"/>
        </w:rPr>
      </w:pPr>
    </w:p>
    <w:p w14:paraId="23831603" w14:textId="77777777" w:rsidR="00924FF6" w:rsidRPr="00924FF6" w:rsidRDefault="00924FF6" w:rsidP="00924FF6"/>
    <w:p w14:paraId="1B9ED89D" w14:textId="4C85B73E" w:rsidR="00412441" w:rsidRPr="00581E00" w:rsidRDefault="00924FF6" w:rsidP="00FD1756">
      <w:pPr>
        <w:pStyle w:val="Title"/>
        <w:spacing w:line="360" w:lineRule="auto"/>
        <w:jc w:val="center"/>
        <w:rPr>
          <w:rFonts w:cs="Times New Roman"/>
          <w:b/>
          <w:szCs w:val="24"/>
        </w:rPr>
      </w:pPr>
      <w:r>
        <w:rPr>
          <w:rFonts w:cs="Times New Roman"/>
          <w:b/>
          <w:szCs w:val="24"/>
        </w:rPr>
        <w:t>Vodafone PLC-</w:t>
      </w:r>
      <w:r w:rsidR="00581E00" w:rsidRPr="00581E00">
        <w:rPr>
          <w:rFonts w:cs="Times New Roman"/>
          <w:b/>
          <w:szCs w:val="24"/>
        </w:rPr>
        <w:t>Structure and Culture</w:t>
      </w:r>
    </w:p>
    <w:p w14:paraId="37E8B3DC" w14:textId="77777777" w:rsidR="007B0D6A" w:rsidRPr="007E5F76" w:rsidRDefault="00581E00" w:rsidP="00FD1756">
      <w:pPr>
        <w:spacing w:line="360" w:lineRule="auto"/>
        <w:rPr>
          <w:rFonts w:cs="Times New Roman"/>
          <w:szCs w:val="24"/>
        </w:rPr>
      </w:pPr>
      <w:r w:rsidRPr="007E5F76">
        <w:rPr>
          <w:rFonts w:cs="Times New Roman"/>
          <w:szCs w:val="24"/>
        </w:rPr>
        <w:br w:type="page"/>
      </w:r>
    </w:p>
    <w:sdt>
      <w:sdtPr>
        <w:rPr>
          <w:rFonts w:ascii="Times New Roman" w:eastAsiaTheme="minorHAnsi" w:hAnsi="Times New Roman" w:cstheme="minorBidi"/>
          <w:b w:val="0"/>
          <w:bCs w:val="0"/>
          <w:color w:val="auto"/>
          <w:sz w:val="24"/>
          <w:szCs w:val="22"/>
          <w:lang w:val="en-GB"/>
        </w:rPr>
        <w:id w:val="150736985"/>
        <w:docPartObj>
          <w:docPartGallery w:val="Table of Contents"/>
          <w:docPartUnique/>
        </w:docPartObj>
      </w:sdtPr>
      <w:sdtEndPr/>
      <w:sdtContent>
        <w:p w14:paraId="7548DAEE" w14:textId="77777777" w:rsidR="00B903CD" w:rsidRDefault="00581E00" w:rsidP="00581E00">
          <w:pPr>
            <w:pStyle w:val="TOCHeading"/>
            <w:spacing w:line="360" w:lineRule="auto"/>
            <w:jc w:val="center"/>
          </w:pPr>
          <w:r w:rsidRPr="00581E00">
            <w:rPr>
              <w:rFonts w:ascii="Times New Roman" w:hAnsi="Times New Roman" w:cs="Times New Roman"/>
              <w:color w:val="000000" w:themeColor="text1"/>
              <w:sz w:val="24"/>
            </w:rPr>
            <w:t>Table of Contents</w:t>
          </w:r>
        </w:p>
        <w:p w14:paraId="0703DEC4" w14:textId="77777777" w:rsidR="00581E00" w:rsidRDefault="00C74B08" w:rsidP="00581E00">
          <w:pPr>
            <w:pStyle w:val="TOC1"/>
            <w:tabs>
              <w:tab w:val="right" w:leader="dot" w:pos="9350"/>
            </w:tabs>
            <w:spacing w:line="360" w:lineRule="auto"/>
            <w:rPr>
              <w:rFonts w:asciiTheme="minorHAnsi" w:eastAsiaTheme="minorEastAsia" w:hAnsiTheme="minorHAnsi"/>
              <w:noProof/>
              <w:sz w:val="22"/>
              <w:lang w:val="en-US"/>
            </w:rPr>
          </w:pPr>
          <w:r>
            <w:fldChar w:fldCharType="begin"/>
          </w:r>
          <w:r w:rsidR="00581E00">
            <w:instrText xml:space="preserve"> TOC \o "1-3" \h \z \u </w:instrText>
          </w:r>
          <w:r>
            <w:fldChar w:fldCharType="separate"/>
          </w:r>
          <w:hyperlink w:anchor="_Toc59634541" w:history="1">
            <w:r w:rsidR="00581E00" w:rsidRPr="00E62F98">
              <w:rPr>
                <w:rStyle w:val="Hyperlink"/>
                <w:rFonts w:cs="Times New Roman"/>
                <w:noProof/>
              </w:rPr>
              <w:t>Introduction</w:t>
            </w:r>
            <w:r w:rsidR="00581E00">
              <w:rPr>
                <w:noProof/>
                <w:webHidden/>
              </w:rPr>
              <w:tab/>
            </w:r>
            <w:r w:rsidR="00581E00">
              <w:rPr>
                <w:noProof/>
                <w:webHidden/>
              </w:rPr>
              <w:fldChar w:fldCharType="begin"/>
            </w:r>
            <w:r w:rsidR="00581E00">
              <w:rPr>
                <w:noProof/>
                <w:webHidden/>
              </w:rPr>
              <w:instrText xml:space="preserve"> PAGEREF _Toc59634541 \h </w:instrText>
            </w:r>
            <w:r w:rsidR="00581E00">
              <w:rPr>
                <w:noProof/>
                <w:webHidden/>
              </w:rPr>
            </w:r>
            <w:r w:rsidR="00581E00">
              <w:rPr>
                <w:noProof/>
                <w:webHidden/>
              </w:rPr>
              <w:fldChar w:fldCharType="separate"/>
            </w:r>
            <w:r w:rsidR="00581E00">
              <w:rPr>
                <w:noProof/>
                <w:webHidden/>
              </w:rPr>
              <w:t>3</w:t>
            </w:r>
            <w:r w:rsidR="00581E00">
              <w:rPr>
                <w:noProof/>
                <w:webHidden/>
              </w:rPr>
              <w:fldChar w:fldCharType="end"/>
            </w:r>
          </w:hyperlink>
        </w:p>
        <w:p w14:paraId="3A85B3E2" w14:textId="77777777" w:rsidR="00581E00" w:rsidRDefault="00924FF6" w:rsidP="00581E00">
          <w:pPr>
            <w:pStyle w:val="TOC1"/>
            <w:tabs>
              <w:tab w:val="right" w:leader="dot" w:pos="9350"/>
            </w:tabs>
            <w:spacing w:line="360" w:lineRule="auto"/>
            <w:rPr>
              <w:rFonts w:asciiTheme="minorHAnsi" w:eastAsiaTheme="minorEastAsia" w:hAnsiTheme="minorHAnsi"/>
              <w:noProof/>
              <w:sz w:val="22"/>
              <w:lang w:val="en-US"/>
            </w:rPr>
          </w:pPr>
          <w:hyperlink w:anchor="_Toc59634542" w:history="1">
            <w:r w:rsidR="00581E00" w:rsidRPr="00E62F98">
              <w:rPr>
                <w:rStyle w:val="Hyperlink"/>
                <w:rFonts w:cs="Times New Roman"/>
                <w:noProof/>
              </w:rPr>
              <w:t>Relationship between structure culture, people and organisational performance</w:t>
            </w:r>
            <w:r w:rsidR="00581E00">
              <w:rPr>
                <w:noProof/>
                <w:webHidden/>
              </w:rPr>
              <w:tab/>
            </w:r>
            <w:r w:rsidR="00581E00">
              <w:rPr>
                <w:noProof/>
                <w:webHidden/>
              </w:rPr>
              <w:fldChar w:fldCharType="begin"/>
            </w:r>
            <w:r w:rsidR="00581E00">
              <w:rPr>
                <w:noProof/>
                <w:webHidden/>
              </w:rPr>
              <w:instrText xml:space="preserve"> PAGEREF _Toc59634542 \h </w:instrText>
            </w:r>
            <w:r w:rsidR="00581E00">
              <w:rPr>
                <w:noProof/>
                <w:webHidden/>
              </w:rPr>
            </w:r>
            <w:r w:rsidR="00581E00">
              <w:rPr>
                <w:noProof/>
                <w:webHidden/>
              </w:rPr>
              <w:fldChar w:fldCharType="separate"/>
            </w:r>
            <w:r w:rsidR="00581E00">
              <w:rPr>
                <w:noProof/>
                <w:webHidden/>
              </w:rPr>
              <w:t>3</w:t>
            </w:r>
            <w:r w:rsidR="00581E00">
              <w:rPr>
                <w:noProof/>
                <w:webHidden/>
              </w:rPr>
              <w:fldChar w:fldCharType="end"/>
            </w:r>
          </w:hyperlink>
        </w:p>
        <w:p w14:paraId="3652C529" w14:textId="77777777" w:rsidR="00581E00" w:rsidRDefault="00924FF6" w:rsidP="00581E00">
          <w:pPr>
            <w:pStyle w:val="TOC1"/>
            <w:tabs>
              <w:tab w:val="right" w:leader="dot" w:pos="9350"/>
            </w:tabs>
            <w:spacing w:line="360" w:lineRule="auto"/>
            <w:rPr>
              <w:rFonts w:asciiTheme="minorHAnsi" w:eastAsiaTheme="minorEastAsia" w:hAnsiTheme="minorHAnsi"/>
              <w:noProof/>
              <w:sz w:val="22"/>
              <w:lang w:val="en-US"/>
            </w:rPr>
          </w:pPr>
          <w:hyperlink w:anchor="_Toc59634543" w:history="1">
            <w:r w:rsidR="00581E00" w:rsidRPr="00E62F98">
              <w:rPr>
                <w:rStyle w:val="Hyperlink"/>
                <w:rFonts w:cs="Times New Roman"/>
                <w:noProof/>
              </w:rPr>
              <w:t>Essential nature of managerial work</w:t>
            </w:r>
            <w:r w:rsidR="00581E00">
              <w:rPr>
                <w:noProof/>
                <w:webHidden/>
              </w:rPr>
              <w:tab/>
            </w:r>
            <w:r w:rsidR="00581E00">
              <w:rPr>
                <w:noProof/>
                <w:webHidden/>
              </w:rPr>
              <w:fldChar w:fldCharType="begin"/>
            </w:r>
            <w:r w:rsidR="00581E00">
              <w:rPr>
                <w:noProof/>
                <w:webHidden/>
              </w:rPr>
              <w:instrText xml:space="preserve"> PAGEREF _Toc59634543 \h </w:instrText>
            </w:r>
            <w:r w:rsidR="00581E00">
              <w:rPr>
                <w:noProof/>
                <w:webHidden/>
              </w:rPr>
            </w:r>
            <w:r w:rsidR="00581E00">
              <w:rPr>
                <w:noProof/>
                <w:webHidden/>
              </w:rPr>
              <w:fldChar w:fldCharType="separate"/>
            </w:r>
            <w:r w:rsidR="00581E00">
              <w:rPr>
                <w:noProof/>
                <w:webHidden/>
              </w:rPr>
              <w:t>5</w:t>
            </w:r>
            <w:r w:rsidR="00581E00">
              <w:rPr>
                <w:noProof/>
                <w:webHidden/>
              </w:rPr>
              <w:fldChar w:fldCharType="end"/>
            </w:r>
          </w:hyperlink>
        </w:p>
        <w:p w14:paraId="20628A7E" w14:textId="77777777" w:rsidR="00581E00" w:rsidRDefault="00924FF6" w:rsidP="00581E00">
          <w:pPr>
            <w:pStyle w:val="TOC1"/>
            <w:tabs>
              <w:tab w:val="right" w:leader="dot" w:pos="9350"/>
            </w:tabs>
            <w:spacing w:line="360" w:lineRule="auto"/>
            <w:rPr>
              <w:rFonts w:asciiTheme="minorHAnsi" w:eastAsiaTheme="minorEastAsia" w:hAnsiTheme="minorHAnsi"/>
              <w:noProof/>
              <w:sz w:val="22"/>
              <w:lang w:val="en-US"/>
            </w:rPr>
          </w:pPr>
          <w:hyperlink w:anchor="_Toc59634544" w:history="1">
            <w:r w:rsidR="00581E00" w:rsidRPr="00E62F98">
              <w:rPr>
                <w:rStyle w:val="Hyperlink"/>
                <w:rFonts w:cs="Times New Roman"/>
                <w:noProof/>
              </w:rPr>
              <w:t>Evaluation of the behavioural approach to Management</w:t>
            </w:r>
            <w:r w:rsidR="00581E00">
              <w:rPr>
                <w:noProof/>
                <w:webHidden/>
              </w:rPr>
              <w:tab/>
            </w:r>
            <w:r w:rsidR="00581E00">
              <w:rPr>
                <w:noProof/>
                <w:webHidden/>
              </w:rPr>
              <w:fldChar w:fldCharType="begin"/>
            </w:r>
            <w:r w:rsidR="00581E00">
              <w:rPr>
                <w:noProof/>
                <w:webHidden/>
              </w:rPr>
              <w:instrText xml:space="preserve"> PAGEREF _Toc59634544 \h </w:instrText>
            </w:r>
            <w:r w:rsidR="00581E00">
              <w:rPr>
                <w:noProof/>
                <w:webHidden/>
              </w:rPr>
            </w:r>
            <w:r w:rsidR="00581E00">
              <w:rPr>
                <w:noProof/>
                <w:webHidden/>
              </w:rPr>
              <w:fldChar w:fldCharType="separate"/>
            </w:r>
            <w:r w:rsidR="00581E00">
              <w:rPr>
                <w:noProof/>
                <w:webHidden/>
              </w:rPr>
              <w:t>6</w:t>
            </w:r>
            <w:r w:rsidR="00581E00">
              <w:rPr>
                <w:noProof/>
                <w:webHidden/>
              </w:rPr>
              <w:fldChar w:fldCharType="end"/>
            </w:r>
          </w:hyperlink>
        </w:p>
        <w:p w14:paraId="7F67BA05" w14:textId="77777777" w:rsidR="00581E00" w:rsidRDefault="00924FF6" w:rsidP="00581E00">
          <w:pPr>
            <w:pStyle w:val="TOC1"/>
            <w:tabs>
              <w:tab w:val="right" w:leader="dot" w:pos="9350"/>
            </w:tabs>
            <w:spacing w:line="360" w:lineRule="auto"/>
            <w:rPr>
              <w:rFonts w:asciiTheme="minorHAnsi" w:eastAsiaTheme="minorEastAsia" w:hAnsiTheme="minorHAnsi"/>
              <w:noProof/>
              <w:sz w:val="22"/>
              <w:lang w:val="en-US"/>
            </w:rPr>
          </w:pPr>
          <w:hyperlink w:anchor="_Toc59634545" w:history="1">
            <w:r w:rsidR="00581E00" w:rsidRPr="00E62F98">
              <w:rPr>
                <w:rStyle w:val="Hyperlink"/>
                <w:rFonts w:cs="Times New Roman"/>
                <w:noProof/>
              </w:rPr>
              <w:t>Conclusion</w:t>
            </w:r>
            <w:r w:rsidR="00581E00">
              <w:rPr>
                <w:noProof/>
                <w:webHidden/>
              </w:rPr>
              <w:tab/>
            </w:r>
            <w:r w:rsidR="00581E00">
              <w:rPr>
                <w:noProof/>
                <w:webHidden/>
              </w:rPr>
              <w:fldChar w:fldCharType="begin"/>
            </w:r>
            <w:r w:rsidR="00581E00">
              <w:rPr>
                <w:noProof/>
                <w:webHidden/>
              </w:rPr>
              <w:instrText xml:space="preserve"> PAGEREF _Toc59634545 \h </w:instrText>
            </w:r>
            <w:r w:rsidR="00581E00">
              <w:rPr>
                <w:noProof/>
                <w:webHidden/>
              </w:rPr>
            </w:r>
            <w:r w:rsidR="00581E00">
              <w:rPr>
                <w:noProof/>
                <w:webHidden/>
              </w:rPr>
              <w:fldChar w:fldCharType="separate"/>
            </w:r>
            <w:r w:rsidR="00581E00">
              <w:rPr>
                <w:noProof/>
                <w:webHidden/>
              </w:rPr>
              <w:t>8</w:t>
            </w:r>
            <w:r w:rsidR="00581E00">
              <w:rPr>
                <w:noProof/>
                <w:webHidden/>
              </w:rPr>
              <w:fldChar w:fldCharType="end"/>
            </w:r>
          </w:hyperlink>
        </w:p>
        <w:p w14:paraId="49583F23" w14:textId="77777777" w:rsidR="00581E00" w:rsidRDefault="00924FF6" w:rsidP="00581E00">
          <w:pPr>
            <w:pStyle w:val="TOC1"/>
            <w:tabs>
              <w:tab w:val="right" w:leader="dot" w:pos="9350"/>
            </w:tabs>
            <w:spacing w:line="360" w:lineRule="auto"/>
            <w:rPr>
              <w:rFonts w:asciiTheme="minorHAnsi" w:eastAsiaTheme="minorEastAsia" w:hAnsiTheme="minorHAnsi"/>
              <w:noProof/>
              <w:sz w:val="22"/>
              <w:lang w:val="en-US"/>
            </w:rPr>
          </w:pPr>
          <w:hyperlink w:anchor="_Toc59634546" w:history="1">
            <w:r w:rsidR="00581E00" w:rsidRPr="00E62F98">
              <w:rPr>
                <w:rStyle w:val="Hyperlink"/>
                <w:rFonts w:cs="Times New Roman"/>
                <w:noProof/>
              </w:rPr>
              <w:t>References</w:t>
            </w:r>
            <w:r w:rsidR="00581E00">
              <w:rPr>
                <w:noProof/>
                <w:webHidden/>
              </w:rPr>
              <w:tab/>
            </w:r>
            <w:r w:rsidR="00581E00">
              <w:rPr>
                <w:noProof/>
                <w:webHidden/>
              </w:rPr>
              <w:fldChar w:fldCharType="begin"/>
            </w:r>
            <w:r w:rsidR="00581E00">
              <w:rPr>
                <w:noProof/>
                <w:webHidden/>
              </w:rPr>
              <w:instrText xml:space="preserve"> PAGEREF _Toc59634546 \h </w:instrText>
            </w:r>
            <w:r w:rsidR="00581E00">
              <w:rPr>
                <w:noProof/>
                <w:webHidden/>
              </w:rPr>
            </w:r>
            <w:r w:rsidR="00581E00">
              <w:rPr>
                <w:noProof/>
                <w:webHidden/>
              </w:rPr>
              <w:fldChar w:fldCharType="separate"/>
            </w:r>
            <w:r w:rsidR="00581E00">
              <w:rPr>
                <w:noProof/>
                <w:webHidden/>
              </w:rPr>
              <w:t>9</w:t>
            </w:r>
            <w:r w:rsidR="00581E00">
              <w:rPr>
                <w:noProof/>
                <w:webHidden/>
              </w:rPr>
              <w:fldChar w:fldCharType="end"/>
            </w:r>
          </w:hyperlink>
        </w:p>
        <w:p w14:paraId="597AFC27" w14:textId="77777777" w:rsidR="00B903CD" w:rsidRDefault="00C74B08" w:rsidP="00FD1756">
          <w:pPr>
            <w:spacing w:line="360" w:lineRule="auto"/>
          </w:pPr>
          <w:r>
            <w:fldChar w:fldCharType="end"/>
          </w:r>
        </w:p>
      </w:sdtContent>
    </w:sdt>
    <w:p w14:paraId="5E284739" w14:textId="77777777" w:rsidR="000232C6" w:rsidRPr="007E5F76" w:rsidRDefault="000232C6" w:rsidP="00FD1756">
      <w:pPr>
        <w:spacing w:line="360" w:lineRule="auto"/>
        <w:rPr>
          <w:rFonts w:cs="Times New Roman"/>
          <w:szCs w:val="24"/>
        </w:rPr>
      </w:pPr>
    </w:p>
    <w:p w14:paraId="4A41347E" w14:textId="77777777" w:rsidR="007B0D6A" w:rsidRPr="007E5F76" w:rsidRDefault="00581E00" w:rsidP="00FD1756">
      <w:pPr>
        <w:spacing w:line="360" w:lineRule="auto"/>
        <w:rPr>
          <w:rFonts w:cs="Times New Roman"/>
          <w:szCs w:val="24"/>
        </w:rPr>
      </w:pPr>
      <w:r w:rsidRPr="007E5F76">
        <w:rPr>
          <w:rFonts w:cs="Times New Roman"/>
          <w:szCs w:val="24"/>
        </w:rPr>
        <w:br w:type="page"/>
      </w:r>
    </w:p>
    <w:p w14:paraId="428796FF" w14:textId="77777777" w:rsidR="000232C6" w:rsidRPr="007E5F76" w:rsidRDefault="00581E00" w:rsidP="00FD1756">
      <w:pPr>
        <w:pStyle w:val="Heading1"/>
        <w:spacing w:line="360" w:lineRule="auto"/>
        <w:rPr>
          <w:rFonts w:cs="Times New Roman"/>
          <w:szCs w:val="24"/>
        </w:rPr>
      </w:pPr>
      <w:bookmarkStart w:id="0" w:name="_Toc59634541"/>
      <w:r w:rsidRPr="007E5F76">
        <w:rPr>
          <w:rFonts w:cs="Times New Roman"/>
          <w:szCs w:val="24"/>
        </w:rPr>
        <w:lastRenderedPageBreak/>
        <w:t>Introduction</w:t>
      </w:r>
      <w:bookmarkEnd w:id="0"/>
    </w:p>
    <w:p w14:paraId="66B88A94" w14:textId="77777777" w:rsidR="000232C6" w:rsidRPr="007E5F76" w:rsidRDefault="00581E00" w:rsidP="00FD1756">
      <w:pPr>
        <w:spacing w:line="360" w:lineRule="auto"/>
        <w:rPr>
          <w:rFonts w:cs="Times New Roman"/>
          <w:szCs w:val="24"/>
        </w:rPr>
      </w:pPr>
      <w:r w:rsidRPr="007E5F76">
        <w:rPr>
          <w:rFonts w:cs="Times New Roman"/>
          <w:szCs w:val="24"/>
        </w:rPr>
        <w:t xml:space="preserve">The structure and the culture of the business organisations </w:t>
      </w:r>
      <w:r w:rsidR="00900D75" w:rsidRPr="007E5F76">
        <w:rPr>
          <w:rFonts w:cs="Times New Roman"/>
          <w:szCs w:val="24"/>
        </w:rPr>
        <w:t xml:space="preserve">play a vital role in the optimisation of the workflow the better product delivery. The improvement of the workflow or the organisation is for the betterment of the </w:t>
      </w:r>
      <w:r w:rsidR="00AC0175" w:rsidRPr="007E5F76">
        <w:rPr>
          <w:rFonts w:cs="Times New Roman"/>
          <w:szCs w:val="24"/>
        </w:rPr>
        <w:t xml:space="preserve">business growth in the relevant market of the country. The study provides a thorough discussion of the </w:t>
      </w:r>
      <w:r w:rsidR="003A1C5E" w:rsidRPr="007E5F76">
        <w:rPr>
          <w:rFonts w:cs="Times New Roman"/>
          <w:szCs w:val="24"/>
        </w:rPr>
        <w:t xml:space="preserve">structure and culture of the business organisation that determines the different optimisation in the workflow of the organisations. The essay is the assertion of the importance of management of the organisation with the practical examples of the telecommunication organisation Vodafone PLC. </w:t>
      </w:r>
      <w:r w:rsidR="00FD53D8" w:rsidRPr="007E5F76">
        <w:rPr>
          <w:rFonts w:cs="Times New Roman"/>
          <w:szCs w:val="24"/>
        </w:rPr>
        <w:t xml:space="preserve">The influence of the organisational factors in the behavioural changes in the business organisations </w:t>
      </w:r>
      <w:r w:rsidR="00213116" w:rsidRPr="007E5F76">
        <w:rPr>
          <w:rFonts w:cs="Times New Roman"/>
          <w:szCs w:val="24"/>
        </w:rPr>
        <w:t xml:space="preserve">is also included in the essay for a better understanding of the readers. </w:t>
      </w:r>
    </w:p>
    <w:p w14:paraId="50A936B7" w14:textId="77777777" w:rsidR="000232C6" w:rsidRPr="007E5F76" w:rsidRDefault="00581E00" w:rsidP="00FD1756">
      <w:pPr>
        <w:pStyle w:val="Heading1"/>
        <w:spacing w:line="360" w:lineRule="auto"/>
        <w:rPr>
          <w:rFonts w:cs="Times New Roman"/>
          <w:szCs w:val="24"/>
        </w:rPr>
      </w:pPr>
      <w:bookmarkStart w:id="1" w:name="_Toc59634542"/>
      <w:r w:rsidRPr="007E5F76">
        <w:rPr>
          <w:rFonts w:cs="Times New Roman"/>
          <w:szCs w:val="24"/>
        </w:rPr>
        <w:t>Relationship between structure culture, people and organisational</w:t>
      </w:r>
      <w:r w:rsidR="00F80596">
        <w:rPr>
          <w:rFonts w:cs="Times New Roman"/>
          <w:szCs w:val="24"/>
        </w:rPr>
        <w:t xml:space="preserve"> performance</w:t>
      </w:r>
      <w:bookmarkEnd w:id="1"/>
    </w:p>
    <w:p w14:paraId="06A4FA5A" w14:textId="77777777" w:rsidR="007E5F76" w:rsidRDefault="00581E00" w:rsidP="00FD1756">
      <w:pPr>
        <w:spacing w:line="360" w:lineRule="auto"/>
        <w:rPr>
          <w:rFonts w:cs="Times New Roman"/>
          <w:szCs w:val="24"/>
        </w:rPr>
      </w:pPr>
      <w:r w:rsidRPr="007E5F76">
        <w:rPr>
          <w:rFonts w:cs="Times New Roman"/>
          <w:szCs w:val="24"/>
        </w:rPr>
        <w:t xml:space="preserve">The organisational culture refers to the atmosphere and the working procedure of the business organisations that determines the optimisation of the working process of the organisation. The organisational culture of the business organisations is the determiner of the product quality in the relevant market. </w:t>
      </w:r>
      <w:r>
        <w:rPr>
          <w:rFonts w:cs="Times New Roman"/>
          <w:szCs w:val="24"/>
        </w:rPr>
        <w:t xml:space="preserve">As opined by </w:t>
      </w:r>
      <w:r w:rsidRPr="007E5F76">
        <w:rPr>
          <w:rFonts w:cs="Times New Roman"/>
          <w:szCs w:val="24"/>
        </w:rPr>
        <w:t xml:space="preserve">Amoako </w:t>
      </w:r>
      <w:r>
        <w:rPr>
          <w:rFonts w:cs="Times New Roman"/>
          <w:szCs w:val="24"/>
        </w:rPr>
        <w:t xml:space="preserve">(2017), the Vodafone has been able to introduce employee-friendly ways to create a better workflow for the organisation. The operational process of the organisation is improved because of the implementation of the optimisation strategies based on the provision of a healthy culture to the employees. The organisation structure is the procedure by which the organisation </w:t>
      </w:r>
      <w:r w:rsidR="00A40BC9">
        <w:rPr>
          <w:rFonts w:cs="Times New Roman"/>
          <w:szCs w:val="24"/>
        </w:rPr>
        <w:t xml:space="preserve">runs in the market of the concerned country. The business organisation has to follow certain patterns that are mentioned by the experts of the field. </w:t>
      </w:r>
      <w:r w:rsidR="006E2FAF">
        <w:rPr>
          <w:rFonts w:cs="Times New Roman"/>
          <w:szCs w:val="24"/>
        </w:rPr>
        <w:t>Four basic organisational structures are available and followed by the business organisations in the market. However, with the changes in the social stature of the countries in the current time, business organisations can even implement a combination of the basic structures in the organisation.  The basic structures that are followed by business organisations are as follows:</w:t>
      </w:r>
    </w:p>
    <w:p w14:paraId="02250971" w14:textId="77777777" w:rsidR="006E2FAF" w:rsidRPr="007B55F9" w:rsidRDefault="00581E00" w:rsidP="00FD1756">
      <w:pPr>
        <w:spacing w:line="360" w:lineRule="auto"/>
        <w:rPr>
          <w:rFonts w:cs="Times New Roman"/>
          <w:szCs w:val="24"/>
        </w:rPr>
      </w:pPr>
      <w:r w:rsidRPr="007B55F9">
        <w:rPr>
          <w:rFonts w:cs="Times New Roman"/>
          <w:b/>
          <w:szCs w:val="24"/>
        </w:rPr>
        <w:t>Functional structure:</w:t>
      </w:r>
      <w:r w:rsidR="00531F65" w:rsidRPr="007B55F9">
        <w:rPr>
          <w:rFonts w:cs="Times New Roman"/>
          <w:b/>
          <w:szCs w:val="24"/>
        </w:rPr>
        <w:t xml:space="preserve"> </w:t>
      </w:r>
      <w:r w:rsidR="00531F65" w:rsidRPr="007B55F9">
        <w:rPr>
          <w:rFonts w:cs="Times New Roman"/>
          <w:szCs w:val="24"/>
        </w:rPr>
        <w:t xml:space="preserve">As opined by Kraus and </w:t>
      </w:r>
      <w:proofErr w:type="spellStart"/>
      <w:r w:rsidR="00531F65" w:rsidRPr="007B55F9">
        <w:rPr>
          <w:rFonts w:cs="Times New Roman"/>
          <w:szCs w:val="24"/>
        </w:rPr>
        <w:t>Strömsten</w:t>
      </w:r>
      <w:proofErr w:type="spellEnd"/>
      <w:r w:rsidR="00531F65" w:rsidRPr="007B55F9">
        <w:rPr>
          <w:rFonts w:cs="Times New Roman"/>
          <w:szCs w:val="24"/>
        </w:rPr>
        <w:t xml:space="preserve"> (2016),</w:t>
      </w:r>
      <w:r w:rsidRPr="007B55F9">
        <w:rPr>
          <w:rFonts w:cs="Times New Roman"/>
          <w:b/>
          <w:szCs w:val="24"/>
        </w:rPr>
        <w:t xml:space="preserve"> </w:t>
      </w:r>
      <w:r w:rsidR="00F7173B" w:rsidRPr="007B55F9">
        <w:rPr>
          <w:rFonts w:cs="Times New Roman"/>
          <w:szCs w:val="24"/>
        </w:rPr>
        <w:t xml:space="preserve">the functional </w:t>
      </w:r>
      <w:r w:rsidR="00531F65" w:rsidRPr="007B55F9">
        <w:rPr>
          <w:rFonts w:cs="Times New Roman"/>
          <w:szCs w:val="24"/>
        </w:rPr>
        <w:t xml:space="preserve">structure of the business organisations </w:t>
      </w:r>
      <w:r w:rsidR="00F7173B" w:rsidRPr="007B55F9">
        <w:rPr>
          <w:rFonts w:cs="Times New Roman"/>
          <w:szCs w:val="24"/>
        </w:rPr>
        <w:t xml:space="preserve">can differentiate the employees based on the skills they possess. The business organisations divide the operational process into several departments for performing particular tasks </w:t>
      </w:r>
      <w:r w:rsidRPr="007B55F9">
        <w:rPr>
          <w:rFonts w:cs="Times New Roman"/>
          <w:szCs w:val="24"/>
        </w:rPr>
        <w:t>skilfully</w:t>
      </w:r>
      <w:r w:rsidR="00F7173B" w:rsidRPr="007B55F9">
        <w:rPr>
          <w:rFonts w:cs="Times New Roman"/>
          <w:szCs w:val="24"/>
        </w:rPr>
        <w:t xml:space="preserve">. In the functional structure, the business organisations can get the maximum optimisation of the workflow of the organisation. </w:t>
      </w:r>
      <w:r w:rsidR="00815110" w:rsidRPr="007B55F9">
        <w:rPr>
          <w:rFonts w:cs="Times New Roman"/>
          <w:szCs w:val="24"/>
        </w:rPr>
        <w:t xml:space="preserve">The business organisations </w:t>
      </w:r>
      <w:r w:rsidR="00815110" w:rsidRPr="007B55F9">
        <w:rPr>
          <w:rFonts w:cs="Times New Roman"/>
          <w:szCs w:val="24"/>
        </w:rPr>
        <w:lastRenderedPageBreak/>
        <w:t xml:space="preserve">operating in the local market on a large scale get the most benefits from the functional organisational structure.  </w:t>
      </w:r>
    </w:p>
    <w:p w14:paraId="61E7F71C" w14:textId="77777777" w:rsidR="00F7173B" w:rsidRPr="007B55F9" w:rsidRDefault="00581E00" w:rsidP="00FD1756">
      <w:pPr>
        <w:spacing w:line="360" w:lineRule="auto"/>
        <w:rPr>
          <w:rFonts w:cs="Times New Roman"/>
          <w:szCs w:val="24"/>
        </w:rPr>
      </w:pPr>
      <w:r w:rsidRPr="007B55F9">
        <w:rPr>
          <w:rFonts w:cs="Times New Roman"/>
          <w:b/>
          <w:szCs w:val="24"/>
        </w:rPr>
        <w:t xml:space="preserve">Divisional structure: </w:t>
      </w:r>
      <w:r w:rsidRPr="007B55F9">
        <w:rPr>
          <w:rFonts w:cs="Times New Roman"/>
          <w:szCs w:val="24"/>
        </w:rPr>
        <w:t>In the divisional structure the organisation is divided into departments which focus on the variability of the demographic locations.</w:t>
      </w:r>
      <w:r w:rsidR="00815110" w:rsidRPr="007B55F9">
        <w:rPr>
          <w:rFonts w:cs="Times New Roman"/>
          <w:szCs w:val="24"/>
        </w:rPr>
        <w:t xml:space="preserve"> </w:t>
      </w:r>
      <w:r w:rsidR="00531F65" w:rsidRPr="007B55F9">
        <w:rPr>
          <w:rFonts w:cs="Times New Roman"/>
          <w:szCs w:val="24"/>
        </w:rPr>
        <w:t>As stated by MORO (2018), t</w:t>
      </w:r>
      <w:r w:rsidR="00815110" w:rsidRPr="007B55F9">
        <w:rPr>
          <w:rFonts w:cs="Times New Roman"/>
          <w:szCs w:val="24"/>
        </w:rPr>
        <w:t>he organisations operating in the demographic locations need to focus on the difference of the needs of the people of the market they are operating in. the consumer satisfaction in the organisation is the determiner of the acceptability of the organisation in the market they are operating.</w:t>
      </w:r>
      <w:r w:rsidRPr="007B55F9">
        <w:rPr>
          <w:rFonts w:cs="Times New Roman"/>
          <w:szCs w:val="24"/>
        </w:rPr>
        <w:t xml:space="preserve"> This kind of organisational structure is most feasible for the business organisations which operate globally. </w:t>
      </w:r>
    </w:p>
    <w:p w14:paraId="1AFFDCD2" w14:textId="77777777" w:rsidR="00F80596" w:rsidRPr="007B55F9" w:rsidRDefault="00581E00" w:rsidP="00FD1756">
      <w:pPr>
        <w:spacing w:line="360" w:lineRule="auto"/>
        <w:rPr>
          <w:rFonts w:cs="Times New Roman"/>
          <w:szCs w:val="24"/>
        </w:rPr>
      </w:pPr>
      <w:r w:rsidRPr="007B55F9">
        <w:rPr>
          <w:rFonts w:cs="Times New Roman"/>
          <w:b/>
          <w:szCs w:val="24"/>
        </w:rPr>
        <w:t>Matrix structure:</w:t>
      </w:r>
      <w:r w:rsidRPr="007B55F9">
        <w:rPr>
          <w:rFonts w:cs="Times New Roman"/>
          <w:szCs w:val="24"/>
        </w:rPr>
        <w:t xml:space="preserve"> The matrix structure is the </w:t>
      </w:r>
      <w:r w:rsidR="00531F65" w:rsidRPr="007B55F9">
        <w:rPr>
          <w:rFonts w:cs="Times New Roman"/>
          <w:szCs w:val="24"/>
        </w:rPr>
        <w:t>combination</w:t>
      </w:r>
      <w:r w:rsidRPr="007B55F9">
        <w:rPr>
          <w:rFonts w:cs="Times New Roman"/>
          <w:szCs w:val="24"/>
        </w:rPr>
        <w:t xml:space="preserve"> of the functional and divisional structure. </w:t>
      </w:r>
      <w:r w:rsidR="00531F65" w:rsidRPr="007B55F9">
        <w:rPr>
          <w:rFonts w:cs="Times New Roman"/>
          <w:szCs w:val="24"/>
        </w:rPr>
        <w:t xml:space="preserve">As observed in a study by </w:t>
      </w:r>
      <w:proofErr w:type="spellStart"/>
      <w:r w:rsidR="00531F65" w:rsidRPr="007B55F9">
        <w:rPr>
          <w:rFonts w:cs="Times New Roman"/>
          <w:szCs w:val="24"/>
        </w:rPr>
        <w:t>Danso</w:t>
      </w:r>
      <w:proofErr w:type="spellEnd"/>
      <w:r w:rsidR="00531F65" w:rsidRPr="007B55F9">
        <w:rPr>
          <w:rFonts w:cs="Times New Roman"/>
          <w:szCs w:val="24"/>
        </w:rPr>
        <w:t xml:space="preserve"> (2016), t</w:t>
      </w:r>
      <w:r w:rsidRPr="007B55F9">
        <w:rPr>
          <w:rFonts w:cs="Times New Roman"/>
          <w:szCs w:val="24"/>
        </w:rPr>
        <w:t xml:space="preserve">he business organisations that are operating in the local, as well as the global market in a large scale, has to deploy an organisational structure that combines the aforementioned </w:t>
      </w:r>
      <w:r w:rsidR="00531F65" w:rsidRPr="007B55F9">
        <w:rPr>
          <w:rFonts w:cs="Times New Roman"/>
          <w:szCs w:val="24"/>
        </w:rPr>
        <w:t xml:space="preserve">two structures. For instance, Vodafone PLC is one of the leading organisations operating in the telecommunications market of the United Kingdom. Vodafone operates on a large scale in the relevant market therefore it is relevant for the organisation to implement the matrix structure in the organisation.  </w:t>
      </w:r>
    </w:p>
    <w:p w14:paraId="64C72121" w14:textId="77777777" w:rsidR="00F80596" w:rsidRPr="007B55F9" w:rsidRDefault="00581E00" w:rsidP="00FD1756">
      <w:pPr>
        <w:spacing w:line="360" w:lineRule="auto"/>
        <w:rPr>
          <w:rFonts w:cs="Times New Roman"/>
          <w:szCs w:val="24"/>
        </w:rPr>
      </w:pPr>
      <w:r w:rsidRPr="007B55F9">
        <w:rPr>
          <w:rFonts w:cs="Times New Roman"/>
          <w:b/>
          <w:szCs w:val="24"/>
        </w:rPr>
        <w:t>Flat structure:</w:t>
      </w:r>
      <w:r w:rsidRPr="007B55F9">
        <w:rPr>
          <w:rFonts w:cs="Times New Roman"/>
          <w:szCs w:val="24"/>
        </w:rPr>
        <w:t xml:space="preserve"> The flat structure in the business organisations is the implementation of the reduction of hierarchy in the business organisation. </w:t>
      </w:r>
      <w:r w:rsidR="006A68C6" w:rsidRPr="007B55F9">
        <w:rPr>
          <w:rFonts w:cs="Times New Roman"/>
          <w:szCs w:val="24"/>
        </w:rPr>
        <w:t xml:space="preserve">as per the views of </w:t>
      </w:r>
      <w:proofErr w:type="spellStart"/>
      <w:r w:rsidR="006A68C6" w:rsidRPr="007B55F9">
        <w:rPr>
          <w:rFonts w:cs="Times New Roman"/>
          <w:szCs w:val="24"/>
        </w:rPr>
        <w:t>Gujarathi</w:t>
      </w:r>
      <w:proofErr w:type="spellEnd"/>
      <w:r w:rsidR="006A68C6" w:rsidRPr="007B55F9">
        <w:rPr>
          <w:rFonts w:cs="Times New Roman"/>
          <w:szCs w:val="24"/>
        </w:rPr>
        <w:t xml:space="preserve"> and Comerford (2017), t</w:t>
      </w:r>
      <w:r w:rsidRPr="007B55F9">
        <w:rPr>
          <w:rFonts w:cs="Times New Roman"/>
          <w:szCs w:val="24"/>
        </w:rPr>
        <w:t xml:space="preserve">he start-up organisations tend to implementation in the flat structure of the business organisation for the better optimisation of the workflow of the organisation. The flat structure involves the concept of having no particular person as the head of the department of the organisation. The founders of the organisation look after the different departments of the organisation by themselves. For the organisations that are starting up their business in the relevant market of the </w:t>
      </w:r>
      <w:r w:rsidR="0013557D" w:rsidRPr="007B55F9">
        <w:rPr>
          <w:rFonts w:cs="Times New Roman"/>
          <w:szCs w:val="24"/>
        </w:rPr>
        <w:t xml:space="preserve">country finds the flat structure most feasible for obtaining the desired goal in the market. </w:t>
      </w:r>
    </w:p>
    <w:p w14:paraId="464EDBB6" w14:textId="77777777" w:rsidR="000232C6" w:rsidRDefault="00581E00" w:rsidP="00FD1756">
      <w:pPr>
        <w:spacing w:line="360" w:lineRule="auto"/>
        <w:rPr>
          <w:rFonts w:cs="Times New Roman"/>
          <w:b/>
          <w:i/>
          <w:szCs w:val="24"/>
        </w:rPr>
      </w:pPr>
      <w:r w:rsidRPr="006A68C6">
        <w:rPr>
          <w:rFonts w:cs="Times New Roman"/>
          <w:b/>
          <w:i/>
          <w:szCs w:val="24"/>
        </w:rPr>
        <w:t xml:space="preserve">Relationship of </w:t>
      </w:r>
      <w:r w:rsidR="000D49C7" w:rsidRPr="006A68C6">
        <w:rPr>
          <w:rFonts w:cs="Times New Roman"/>
          <w:b/>
          <w:i/>
          <w:szCs w:val="24"/>
        </w:rPr>
        <w:t>st</w:t>
      </w:r>
      <w:r w:rsidRPr="006A68C6">
        <w:rPr>
          <w:rFonts w:cs="Times New Roman"/>
          <w:b/>
          <w:i/>
          <w:szCs w:val="24"/>
        </w:rPr>
        <w:t>ructure</w:t>
      </w:r>
      <w:r w:rsidR="000D49C7" w:rsidRPr="006A68C6">
        <w:rPr>
          <w:rFonts w:cs="Times New Roman"/>
          <w:b/>
          <w:i/>
          <w:szCs w:val="24"/>
        </w:rPr>
        <w:t>, culture, people and organisational performance</w:t>
      </w:r>
    </w:p>
    <w:p w14:paraId="5A4F9E19" w14:textId="77777777" w:rsidR="006A68C6" w:rsidRPr="006A68C6" w:rsidRDefault="00581E00" w:rsidP="00FD1756">
      <w:pPr>
        <w:spacing w:line="360" w:lineRule="auto"/>
        <w:rPr>
          <w:rFonts w:cs="Times New Roman"/>
          <w:szCs w:val="24"/>
        </w:rPr>
      </w:pPr>
      <w:r>
        <w:rPr>
          <w:rFonts w:cs="Times New Roman"/>
          <w:szCs w:val="24"/>
        </w:rPr>
        <w:t xml:space="preserve">The business organisations obtain the desired goal in the relevant market of the country based on the harmony of the department of the organisation. The perfect harmony of the internal departments of the business organisations depends on the operational process and the structure and culture of the organisation. </w:t>
      </w:r>
      <w:r w:rsidR="003D0A12">
        <w:rPr>
          <w:rFonts w:cs="Times New Roman"/>
          <w:szCs w:val="24"/>
        </w:rPr>
        <w:t>As</w:t>
      </w:r>
      <w:r>
        <w:rPr>
          <w:rFonts w:cs="Times New Roman"/>
          <w:szCs w:val="24"/>
        </w:rPr>
        <w:t xml:space="preserve"> per the observation of</w:t>
      </w:r>
      <w:r w:rsidRPr="006A68C6">
        <w:rPr>
          <w:rFonts w:cs="Times New Roman"/>
          <w:szCs w:val="24"/>
        </w:rPr>
        <w:t xml:space="preserve"> Flux</w:t>
      </w:r>
      <w:r>
        <w:rPr>
          <w:rFonts w:cs="Times New Roman"/>
          <w:szCs w:val="24"/>
        </w:rPr>
        <w:t xml:space="preserve"> (2019), </w:t>
      </w:r>
      <w:r w:rsidR="003D0A12">
        <w:rPr>
          <w:rFonts w:cs="Times New Roman"/>
          <w:szCs w:val="24"/>
        </w:rPr>
        <w:t xml:space="preserve">the business organisations </w:t>
      </w:r>
      <w:r w:rsidR="003D0A12">
        <w:rPr>
          <w:rFonts w:cs="Times New Roman"/>
          <w:szCs w:val="24"/>
        </w:rPr>
        <w:lastRenderedPageBreak/>
        <w:t xml:space="preserve">have to carefully create a strong culture in the internal departments of the organisation to optimise the workflow. The organisational structure is the determiner of the culture that the organisation can provide to the employees. </w:t>
      </w:r>
      <w:r w:rsidR="008059C7">
        <w:rPr>
          <w:rFonts w:cs="Times New Roman"/>
          <w:szCs w:val="24"/>
        </w:rPr>
        <w:t xml:space="preserve">To optimise the workflow of the organisation, the employees are to be provided with a comfortable working atmosphere which is determined by the organisational structure. For instance, </w:t>
      </w:r>
      <w:r w:rsidR="00CA38FC">
        <w:rPr>
          <w:rFonts w:cs="Times New Roman"/>
          <w:szCs w:val="24"/>
        </w:rPr>
        <w:t xml:space="preserve">Vodafone has been able to provide the employees with a comfortable working atmosphere in the organisation for better business growth in the </w:t>
      </w:r>
      <w:r w:rsidR="00F725CF">
        <w:rPr>
          <w:rFonts w:cs="Times New Roman"/>
          <w:szCs w:val="24"/>
        </w:rPr>
        <w:t xml:space="preserve">relevant market. The organisation has to keep the cultural and social background of the employees in mind to determine the strategies to provide a better atmosphere for the employees of the organisation. </w:t>
      </w:r>
    </w:p>
    <w:p w14:paraId="3B70FBC6" w14:textId="77777777" w:rsidR="000232C6" w:rsidRPr="007E5F76" w:rsidRDefault="00581E00" w:rsidP="00FD1756">
      <w:pPr>
        <w:pStyle w:val="Heading1"/>
        <w:spacing w:line="360" w:lineRule="auto"/>
        <w:rPr>
          <w:rFonts w:cs="Times New Roman"/>
          <w:szCs w:val="24"/>
        </w:rPr>
      </w:pPr>
      <w:bookmarkStart w:id="2" w:name="_Toc59634543"/>
      <w:r w:rsidRPr="007E5F76">
        <w:rPr>
          <w:rFonts w:cs="Times New Roman"/>
          <w:szCs w:val="24"/>
        </w:rPr>
        <w:t>Essential nature of managerial work</w:t>
      </w:r>
      <w:bookmarkEnd w:id="2"/>
    </w:p>
    <w:p w14:paraId="7877BAD6" w14:textId="77777777" w:rsidR="0036281D" w:rsidRDefault="00581E00" w:rsidP="00FD1756">
      <w:pPr>
        <w:spacing w:line="360" w:lineRule="auto"/>
        <w:rPr>
          <w:rFonts w:cs="Times New Roman"/>
          <w:b/>
          <w:i/>
          <w:szCs w:val="24"/>
        </w:rPr>
      </w:pPr>
      <w:r w:rsidRPr="00A63FA2">
        <w:rPr>
          <w:rFonts w:cs="Times New Roman"/>
          <w:b/>
          <w:i/>
          <w:szCs w:val="24"/>
        </w:rPr>
        <w:t>Importance of management in the business organisations</w:t>
      </w:r>
    </w:p>
    <w:p w14:paraId="244790C4" w14:textId="77777777" w:rsidR="00A63FA2" w:rsidRPr="00A63FA2" w:rsidRDefault="00581E00" w:rsidP="00FD1756">
      <w:pPr>
        <w:spacing w:line="360" w:lineRule="auto"/>
        <w:rPr>
          <w:rFonts w:cs="Times New Roman"/>
          <w:szCs w:val="24"/>
        </w:rPr>
      </w:pPr>
      <w:r>
        <w:rPr>
          <w:rFonts w:cs="Times New Roman"/>
          <w:szCs w:val="24"/>
        </w:rPr>
        <w:t xml:space="preserve">Management is the operational process of the business organisations which </w:t>
      </w:r>
      <w:r w:rsidR="00F136BD">
        <w:rPr>
          <w:rFonts w:cs="Times New Roman"/>
          <w:szCs w:val="24"/>
        </w:rPr>
        <w:t>determines</w:t>
      </w:r>
      <w:r>
        <w:rPr>
          <w:rFonts w:cs="Times New Roman"/>
          <w:szCs w:val="24"/>
        </w:rPr>
        <w:t xml:space="preserve"> the organisational str</w:t>
      </w:r>
      <w:r w:rsidR="00F136BD">
        <w:rPr>
          <w:rFonts w:cs="Times New Roman"/>
          <w:szCs w:val="24"/>
        </w:rPr>
        <w:t xml:space="preserve">ategies for the better growth of the organisation. Every department of the business organisation consists of a management team which takes care of the </w:t>
      </w:r>
      <w:r w:rsidR="007329ED">
        <w:rPr>
          <w:rFonts w:cs="Times New Roman"/>
          <w:szCs w:val="24"/>
        </w:rPr>
        <w:t xml:space="preserve">task performance. The management team of the business organisations holds immense importance in the determination of the organisational strategies. </w:t>
      </w:r>
      <w:r w:rsidR="00C85903">
        <w:rPr>
          <w:rFonts w:cs="Times New Roman"/>
          <w:szCs w:val="24"/>
        </w:rPr>
        <w:t xml:space="preserve">The organisational strategies are determined based on the evaluation of the external and internal environmental factors of the business organisations. </w:t>
      </w:r>
    </w:p>
    <w:p w14:paraId="68896DC4" w14:textId="77777777" w:rsidR="0036281D" w:rsidRDefault="00581E00" w:rsidP="00FD1756">
      <w:pPr>
        <w:spacing w:line="360" w:lineRule="auto"/>
        <w:rPr>
          <w:rFonts w:cs="Times New Roman"/>
          <w:b/>
          <w:i/>
          <w:szCs w:val="24"/>
        </w:rPr>
      </w:pPr>
      <w:r w:rsidRPr="004B61C8">
        <w:rPr>
          <w:rFonts w:cs="Times New Roman"/>
          <w:b/>
          <w:i/>
          <w:szCs w:val="24"/>
        </w:rPr>
        <w:t>Variables that determine effective management and leadership in the business organisations</w:t>
      </w:r>
    </w:p>
    <w:p w14:paraId="7B44EBBD" w14:textId="77777777" w:rsidR="007622A3" w:rsidRPr="00F75FF8" w:rsidRDefault="00581E00" w:rsidP="00FD1756">
      <w:pPr>
        <w:spacing w:line="360" w:lineRule="auto"/>
        <w:rPr>
          <w:rFonts w:cs="Times New Roman"/>
          <w:b/>
          <w:szCs w:val="24"/>
        </w:rPr>
      </w:pPr>
      <w:r w:rsidRPr="00F75FF8">
        <w:rPr>
          <w:rFonts w:cs="Times New Roman"/>
          <w:b/>
          <w:szCs w:val="24"/>
        </w:rPr>
        <w:t>Clear goals</w:t>
      </w:r>
      <w:r w:rsidR="00F75FF8">
        <w:rPr>
          <w:rFonts w:cs="Times New Roman"/>
          <w:b/>
          <w:szCs w:val="24"/>
        </w:rPr>
        <w:t xml:space="preserve">: </w:t>
      </w:r>
      <w:r>
        <w:rPr>
          <w:rFonts w:cs="Times New Roman"/>
          <w:szCs w:val="24"/>
        </w:rPr>
        <w:t xml:space="preserve">The organisations should keep a clear goal to the employees for a better understanding of the efforts that are to be given for the fulfilment of the tasks. The employees of the organisations can feel connected to the operational mode with the clarification of the goals to them. The leadership approach of the business organisations should be clarified as well for gaining the trust and faith of the employees for the optimisation of the workflow. </w:t>
      </w:r>
      <w:r w:rsidR="00DE21DA">
        <w:rPr>
          <w:rFonts w:cs="Times New Roman"/>
          <w:szCs w:val="24"/>
        </w:rPr>
        <w:t>Vodafone has been able to keep a clear goal in the operational mode of the organisation hence the employees can work more efficiently to gain growth in the operating market.</w:t>
      </w:r>
    </w:p>
    <w:p w14:paraId="1E14B550" w14:textId="77777777" w:rsidR="007622A3" w:rsidRPr="00F75FF8" w:rsidRDefault="00581E00" w:rsidP="00FD1756">
      <w:pPr>
        <w:spacing w:line="360" w:lineRule="auto"/>
        <w:rPr>
          <w:rFonts w:cs="Times New Roman"/>
          <w:b/>
          <w:szCs w:val="24"/>
        </w:rPr>
      </w:pPr>
      <w:r w:rsidRPr="00F75FF8">
        <w:rPr>
          <w:rFonts w:cs="Times New Roman"/>
          <w:b/>
          <w:szCs w:val="24"/>
        </w:rPr>
        <w:t>Transparent communication</w:t>
      </w:r>
      <w:r w:rsidR="00F75FF8">
        <w:rPr>
          <w:rFonts w:cs="Times New Roman"/>
          <w:b/>
          <w:szCs w:val="24"/>
        </w:rPr>
        <w:t xml:space="preserve">: </w:t>
      </w:r>
      <w:r w:rsidRPr="007622A3">
        <w:rPr>
          <w:rFonts w:cs="Times New Roman"/>
          <w:szCs w:val="24"/>
        </w:rPr>
        <w:t>The method of com</w:t>
      </w:r>
      <w:r>
        <w:rPr>
          <w:rFonts w:cs="Times New Roman"/>
          <w:szCs w:val="24"/>
        </w:rPr>
        <w:t xml:space="preserve">munication of the leaders of the organisation should be frequent with the employees for the betterment of the working process to perform the operations. </w:t>
      </w:r>
      <w:r w:rsidR="00DF7CB9">
        <w:rPr>
          <w:rFonts w:cs="Times New Roman"/>
          <w:szCs w:val="24"/>
        </w:rPr>
        <w:t xml:space="preserve">The operations management of the business organisation has to be in a way that can </w:t>
      </w:r>
      <w:r w:rsidR="00DF7CB9">
        <w:rPr>
          <w:rFonts w:cs="Times New Roman"/>
          <w:szCs w:val="24"/>
        </w:rPr>
        <w:lastRenderedPageBreak/>
        <w:t xml:space="preserve">convince the employees about the importance of the same for better product quality. The management of the business organisations has to be transparent for the desired outcome of the assigned task to the different departments. </w:t>
      </w:r>
      <w:r w:rsidR="00F46DE5">
        <w:rPr>
          <w:rFonts w:cs="Times New Roman"/>
          <w:szCs w:val="24"/>
        </w:rPr>
        <w:t>Vodafone has been able to keep a transparent communication in the management and leadership of the organisation for the betterment of the market position in the nation.</w:t>
      </w:r>
    </w:p>
    <w:p w14:paraId="1B7C7716" w14:textId="77777777" w:rsidR="00DF7CB9" w:rsidRPr="007B55F9" w:rsidRDefault="00581E00" w:rsidP="00FD1756">
      <w:pPr>
        <w:spacing w:line="360" w:lineRule="auto"/>
        <w:rPr>
          <w:rFonts w:cs="Times New Roman"/>
          <w:szCs w:val="24"/>
        </w:rPr>
      </w:pPr>
      <w:r w:rsidRPr="007B55F9">
        <w:rPr>
          <w:rFonts w:cs="Times New Roman"/>
          <w:b/>
          <w:szCs w:val="24"/>
        </w:rPr>
        <w:t>Recognition</w:t>
      </w:r>
      <w:r w:rsidR="007B55F9" w:rsidRPr="007B55F9">
        <w:rPr>
          <w:rFonts w:cs="Times New Roman"/>
          <w:szCs w:val="24"/>
        </w:rPr>
        <w:t xml:space="preserve">: </w:t>
      </w:r>
      <w:r w:rsidRPr="007B55F9">
        <w:rPr>
          <w:rFonts w:cs="Times New Roman"/>
          <w:szCs w:val="24"/>
        </w:rPr>
        <w:t>The workflow of the organisations can be optimise</w:t>
      </w:r>
      <w:r w:rsidR="00DE21DA" w:rsidRPr="007B55F9">
        <w:rPr>
          <w:rFonts w:cs="Times New Roman"/>
          <w:szCs w:val="24"/>
        </w:rPr>
        <w:t>d bas</w:t>
      </w:r>
      <w:r w:rsidRPr="007B55F9">
        <w:rPr>
          <w:rFonts w:cs="Times New Roman"/>
          <w:szCs w:val="24"/>
        </w:rPr>
        <w:t xml:space="preserve">ed on recognition of the efforts of the employees. </w:t>
      </w:r>
      <w:r w:rsidR="003A7482" w:rsidRPr="007B55F9">
        <w:rPr>
          <w:rFonts w:cs="Times New Roman"/>
          <w:szCs w:val="24"/>
        </w:rPr>
        <w:t xml:space="preserve">Employee satisfaction of the organisation will be increased </w:t>
      </w:r>
      <w:r w:rsidR="00DE21DA" w:rsidRPr="007B55F9">
        <w:rPr>
          <w:rFonts w:cs="Times New Roman"/>
          <w:szCs w:val="24"/>
        </w:rPr>
        <w:t xml:space="preserve">with the recognition of the efforts of the same. The employees will be motivated to perform the assigned tasks because of the recognition of efforts in the organisation they are working for. The management and the leadership of the organisation </w:t>
      </w:r>
      <w:r w:rsidR="00201345" w:rsidRPr="007B55F9">
        <w:rPr>
          <w:rFonts w:cs="Times New Roman"/>
          <w:szCs w:val="24"/>
        </w:rPr>
        <w:t>are</w:t>
      </w:r>
      <w:r w:rsidR="00DE21DA" w:rsidRPr="007B55F9">
        <w:rPr>
          <w:rFonts w:cs="Times New Roman"/>
          <w:szCs w:val="24"/>
        </w:rPr>
        <w:t xml:space="preserve"> heavily benefited from the process of recognition. </w:t>
      </w:r>
      <w:r w:rsidR="00201345" w:rsidRPr="007B55F9">
        <w:rPr>
          <w:rFonts w:cs="Times New Roman"/>
          <w:szCs w:val="24"/>
        </w:rPr>
        <w:t xml:space="preserve">The employees of Vodafone are satisfied because of the implementation of the process in the management and leadership of the organisation. </w:t>
      </w:r>
    </w:p>
    <w:p w14:paraId="10F1433D" w14:textId="77777777" w:rsidR="007B0D6A" w:rsidRDefault="00581E00" w:rsidP="00FD1756">
      <w:pPr>
        <w:pStyle w:val="Heading1"/>
        <w:spacing w:line="360" w:lineRule="auto"/>
        <w:rPr>
          <w:rFonts w:cs="Times New Roman"/>
          <w:szCs w:val="24"/>
        </w:rPr>
      </w:pPr>
      <w:bookmarkStart w:id="3" w:name="_Toc59634544"/>
      <w:r w:rsidRPr="007E5F76">
        <w:rPr>
          <w:rFonts w:cs="Times New Roman"/>
          <w:szCs w:val="24"/>
        </w:rPr>
        <w:t>Evaluation of the behavioural approach to Management</w:t>
      </w:r>
      <w:bookmarkEnd w:id="3"/>
    </w:p>
    <w:p w14:paraId="12AD3023" w14:textId="77777777" w:rsidR="004E4039" w:rsidRPr="004E4039" w:rsidRDefault="00581E00" w:rsidP="00FD1756">
      <w:pPr>
        <w:spacing w:line="360" w:lineRule="auto"/>
      </w:pPr>
      <w:r w:rsidRPr="004E4039">
        <w:rPr>
          <w:b/>
          <w:i/>
        </w:rPr>
        <w:t>Social cognitive theory of behavioural changes</w:t>
      </w:r>
      <w:r>
        <w:rPr>
          <w:b/>
          <w:i/>
        </w:rPr>
        <w:t xml:space="preserve">: </w:t>
      </w:r>
      <w:r>
        <w:t>As opined by Schunk</w:t>
      </w:r>
      <w:r w:rsidRPr="004E4039">
        <w:t xml:space="preserve"> and DiBenedetto</w:t>
      </w:r>
      <w:r>
        <w:t xml:space="preserve">, (2020), the </w:t>
      </w:r>
      <w:r w:rsidR="00FD1756">
        <w:t xml:space="preserve">behaviour of an individual is determined by the behaviour of the others. The behaviour of the individual is shaped with the adaptation of the behaviour of the others that are connected to the same society. In the business organisation, the theory of social cognition can also be implemented. The behaviour of the employees of Vodafone is determined by the behaviour of the organisation toward the employees. </w:t>
      </w:r>
    </w:p>
    <w:p w14:paraId="191C724E" w14:textId="77777777" w:rsidR="007B0D6A" w:rsidRDefault="00581E00" w:rsidP="00FD1756">
      <w:pPr>
        <w:spacing w:line="360" w:lineRule="auto"/>
        <w:rPr>
          <w:rFonts w:cs="Times New Roman"/>
          <w:b/>
          <w:i/>
          <w:szCs w:val="24"/>
        </w:rPr>
      </w:pPr>
      <w:r w:rsidRPr="00A54562">
        <w:rPr>
          <w:rFonts w:cs="Times New Roman"/>
          <w:b/>
          <w:i/>
          <w:szCs w:val="24"/>
        </w:rPr>
        <w:t>Factors that af</w:t>
      </w:r>
      <w:r w:rsidR="007B55F9">
        <w:rPr>
          <w:rFonts w:cs="Times New Roman"/>
          <w:b/>
          <w:i/>
          <w:szCs w:val="24"/>
        </w:rPr>
        <w:t>fect behavioural changes in an</w:t>
      </w:r>
      <w:r w:rsidRPr="00A54562">
        <w:rPr>
          <w:rFonts w:cs="Times New Roman"/>
          <w:b/>
          <w:i/>
          <w:szCs w:val="24"/>
        </w:rPr>
        <w:t xml:space="preserve"> individual</w:t>
      </w:r>
    </w:p>
    <w:p w14:paraId="7359C7AA" w14:textId="77777777" w:rsidR="00A63437" w:rsidRPr="00A32AEF" w:rsidRDefault="00581E00" w:rsidP="00FD1756">
      <w:pPr>
        <w:spacing w:line="360" w:lineRule="auto"/>
        <w:rPr>
          <w:rFonts w:cs="Times New Roman"/>
          <w:b/>
          <w:i/>
          <w:szCs w:val="24"/>
        </w:rPr>
      </w:pPr>
      <w:r>
        <w:rPr>
          <w:rFonts w:cs="Times New Roman"/>
          <w:b/>
          <w:i/>
          <w:szCs w:val="24"/>
        </w:rPr>
        <w:t>The motivation of the employees</w:t>
      </w:r>
      <w:r w:rsidR="00A32AEF">
        <w:rPr>
          <w:rFonts w:cs="Times New Roman"/>
          <w:b/>
          <w:i/>
          <w:szCs w:val="24"/>
        </w:rPr>
        <w:t xml:space="preserve">: </w:t>
      </w:r>
      <w:r>
        <w:rPr>
          <w:rFonts w:cs="Times New Roman"/>
          <w:szCs w:val="24"/>
        </w:rPr>
        <w:t xml:space="preserve">The employees of the organisations have to </w:t>
      </w:r>
      <w:r w:rsidR="00A32AEF">
        <w:rPr>
          <w:rFonts w:cs="Times New Roman"/>
          <w:szCs w:val="24"/>
        </w:rPr>
        <w:t xml:space="preserve">be motivated by the leaders for the obtaining of the assigned tasks in the departments. The motivation of the employees can be done in various ways to gain the desired business goals in the organisation. The Vodafone PLC has been able to provide the employees of the organisation with a comfortable working atmosphere for the betterment of growth in the market. As per the study by </w:t>
      </w:r>
      <w:proofErr w:type="spellStart"/>
      <w:r w:rsidR="00A32AEF" w:rsidRPr="00A32AEF">
        <w:rPr>
          <w:rFonts w:cs="Times New Roman"/>
          <w:szCs w:val="24"/>
        </w:rPr>
        <w:t>Bierbach</w:t>
      </w:r>
      <w:proofErr w:type="spellEnd"/>
      <w:r w:rsidR="00A32AEF">
        <w:rPr>
          <w:rFonts w:cs="Times New Roman"/>
          <w:szCs w:val="24"/>
        </w:rPr>
        <w:t xml:space="preserve">, </w:t>
      </w:r>
      <w:r w:rsidR="00A32AEF">
        <w:rPr>
          <w:rFonts w:cs="Times New Roman"/>
          <w:i/>
          <w:szCs w:val="24"/>
        </w:rPr>
        <w:t xml:space="preserve">et al. </w:t>
      </w:r>
      <w:r w:rsidR="00A32AEF">
        <w:rPr>
          <w:rFonts w:cs="Times New Roman"/>
          <w:szCs w:val="24"/>
        </w:rPr>
        <w:t>(2017), because of the outbreak of the COVID 19 worldwide, t</w:t>
      </w:r>
      <w:r w:rsidR="007D1E5F">
        <w:rPr>
          <w:rFonts w:cs="Times New Roman"/>
          <w:szCs w:val="24"/>
        </w:rPr>
        <w:t>h</w:t>
      </w:r>
      <w:r w:rsidR="00A32AEF">
        <w:rPr>
          <w:rFonts w:cs="Times New Roman"/>
          <w:szCs w:val="24"/>
        </w:rPr>
        <w:t xml:space="preserve">e organisations are bound to work with a limited number of employees in the workshops. Vodafone has </w:t>
      </w:r>
      <w:r w:rsidR="00A32AEF">
        <w:rPr>
          <w:rFonts w:cs="Times New Roman"/>
          <w:szCs w:val="24"/>
        </w:rPr>
        <w:lastRenderedPageBreak/>
        <w:t xml:space="preserve">implemented the work-from-home facility for the employees to provide comfort in the working process. </w:t>
      </w:r>
    </w:p>
    <w:p w14:paraId="564DC0D7" w14:textId="77777777" w:rsidR="007D1E5F" w:rsidRPr="00F75FF8" w:rsidRDefault="00581E00" w:rsidP="00FD1756">
      <w:pPr>
        <w:spacing w:line="360" w:lineRule="auto"/>
        <w:rPr>
          <w:rFonts w:cs="Times New Roman"/>
          <w:b/>
          <w:i/>
          <w:szCs w:val="24"/>
        </w:rPr>
      </w:pPr>
      <w:r>
        <w:rPr>
          <w:rFonts w:cs="Times New Roman"/>
          <w:b/>
          <w:i/>
          <w:szCs w:val="24"/>
        </w:rPr>
        <w:t>Personal capabilities of the employees</w:t>
      </w:r>
      <w:r w:rsidR="00F75FF8">
        <w:rPr>
          <w:rFonts w:cs="Times New Roman"/>
          <w:b/>
          <w:i/>
          <w:szCs w:val="24"/>
        </w:rPr>
        <w:t xml:space="preserve">: </w:t>
      </w:r>
      <w:r>
        <w:rPr>
          <w:rFonts w:cs="Times New Roman"/>
          <w:szCs w:val="24"/>
        </w:rPr>
        <w:t xml:space="preserve">The business organisations look forward to recruiting the candidates who are best suitable for performing the tasks in the operational process. The employees should possess the capabilities to be working in the organisation. </w:t>
      </w:r>
      <w:r w:rsidR="004F28E6">
        <w:rPr>
          <w:rFonts w:cs="Times New Roman"/>
          <w:szCs w:val="24"/>
        </w:rPr>
        <w:t>As opined by</w:t>
      </w:r>
      <w:r w:rsidR="004F28E6" w:rsidRPr="004F28E6">
        <w:rPr>
          <w:rFonts w:cs="Times New Roman"/>
          <w:szCs w:val="24"/>
        </w:rPr>
        <w:t xml:space="preserve"> </w:t>
      </w:r>
      <w:proofErr w:type="spellStart"/>
      <w:r w:rsidR="004F28E6" w:rsidRPr="004F28E6">
        <w:rPr>
          <w:rFonts w:cs="Times New Roman"/>
          <w:szCs w:val="24"/>
        </w:rPr>
        <w:t>McHuron</w:t>
      </w:r>
      <w:proofErr w:type="spellEnd"/>
      <w:r w:rsidR="004F28E6">
        <w:rPr>
          <w:rFonts w:cs="Times New Roman"/>
          <w:szCs w:val="24"/>
        </w:rPr>
        <w:t xml:space="preserve">, </w:t>
      </w:r>
      <w:r w:rsidR="004F28E6">
        <w:rPr>
          <w:rFonts w:cs="Times New Roman"/>
          <w:i/>
          <w:szCs w:val="24"/>
        </w:rPr>
        <w:t>et al.</w:t>
      </w:r>
      <w:r w:rsidR="004F28E6">
        <w:rPr>
          <w:rFonts w:cs="Times New Roman"/>
          <w:szCs w:val="24"/>
        </w:rPr>
        <w:t xml:space="preserve"> (2017), the personal capabilities of the employees should be recognised by the organisation to gain faith for an improved workflow. Vodafone has been able to recruit employees judged on the best capabilities they possess. The recruitment department has been able to put the selected candidates in the department where the skills of the employees will flourish. </w:t>
      </w:r>
    </w:p>
    <w:p w14:paraId="7FEBCA26" w14:textId="77777777" w:rsidR="004F28E6" w:rsidRPr="00F75FF8" w:rsidRDefault="00581E00" w:rsidP="00FD1756">
      <w:pPr>
        <w:spacing w:line="360" w:lineRule="auto"/>
        <w:rPr>
          <w:rFonts w:cs="Times New Roman"/>
          <w:b/>
          <w:i/>
          <w:szCs w:val="24"/>
        </w:rPr>
      </w:pPr>
      <w:r>
        <w:rPr>
          <w:rFonts w:cs="Times New Roman"/>
          <w:b/>
          <w:i/>
          <w:szCs w:val="24"/>
        </w:rPr>
        <w:t>Rules and regulations of the organisation</w:t>
      </w:r>
      <w:r w:rsidR="00F75FF8">
        <w:rPr>
          <w:rFonts w:cs="Times New Roman"/>
          <w:b/>
          <w:i/>
          <w:szCs w:val="24"/>
        </w:rPr>
        <w:t xml:space="preserve">: </w:t>
      </w:r>
      <w:r>
        <w:rPr>
          <w:rFonts w:cs="Times New Roman"/>
          <w:szCs w:val="24"/>
        </w:rPr>
        <w:t xml:space="preserve">The rules of the organisations are the determining factor of the motivation of the employees. The rules are aspects where the working atmosphere of the employees is decided. If the company rules are strict and do not provide the employees with a comfortable working atmosphere, the workflow of the organisation will face a downfall. The human resource management department of the Vodafone has provided the employees with policies that are helpful and empathetic to improve the relationship between the company and the employees. </w:t>
      </w:r>
    </w:p>
    <w:p w14:paraId="13B7100A" w14:textId="77777777" w:rsidR="007B55F9" w:rsidRDefault="00581E00" w:rsidP="00FD1756">
      <w:pPr>
        <w:spacing w:line="360" w:lineRule="auto"/>
        <w:rPr>
          <w:rFonts w:cs="Times New Roman"/>
          <w:b/>
          <w:i/>
          <w:szCs w:val="24"/>
        </w:rPr>
      </w:pPr>
      <w:r>
        <w:rPr>
          <w:rFonts w:cs="Times New Roman"/>
          <w:b/>
          <w:i/>
          <w:szCs w:val="24"/>
        </w:rPr>
        <w:t>Evaluation</w:t>
      </w:r>
    </w:p>
    <w:p w14:paraId="70EF0966" w14:textId="77777777" w:rsidR="00390E08" w:rsidRPr="00390E08" w:rsidRDefault="00581E00" w:rsidP="00FD1756">
      <w:pPr>
        <w:spacing w:line="360" w:lineRule="auto"/>
        <w:rPr>
          <w:rFonts w:cs="Times New Roman"/>
          <w:szCs w:val="24"/>
        </w:rPr>
      </w:pPr>
      <w:r>
        <w:rPr>
          <w:rFonts w:cs="Times New Roman"/>
          <w:szCs w:val="24"/>
        </w:rPr>
        <w:t xml:space="preserve">The aforementioned factors are the determiners of the </w:t>
      </w:r>
      <w:r w:rsidR="00EB17C4">
        <w:rPr>
          <w:rFonts w:cs="Times New Roman"/>
          <w:szCs w:val="24"/>
        </w:rPr>
        <w:t xml:space="preserve">changes in the behavioural approaches of the organisation. Vodafone is a well-known brand in the telecommunication sector of the market of the United Kingdom. </w:t>
      </w:r>
      <w:r>
        <w:rPr>
          <w:rFonts w:cs="Times New Roman"/>
          <w:szCs w:val="24"/>
        </w:rPr>
        <w:t xml:space="preserve">As opined by </w:t>
      </w:r>
      <w:proofErr w:type="spellStart"/>
      <w:r>
        <w:rPr>
          <w:rFonts w:cs="Times New Roman"/>
          <w:szCs w:val="24"/>
        </w:rPr>
        <w:t>Cambini</w:t>
      </w:r>
      <w:proofErr w:type="spellEnd"/>
      <w:r w:rsidRPr="00710610">
        <w:rPr>
          <w:rFonts w:cs="Times New Roman"/>
          <w:szCs w:val="24"/>
        </w:rPr>
        <w:t xml:space="preserve"> and </w:t>
      </w:r>
      <w:proofErr w:type="spellStart"/>
      <w:r w:rsidRPr="00710610">
        <w:rPr>
          <w:rFonts w:cs="Times New Roman"/>
          <w:szCs w:val="24"/>
        </w:rPr>
        <w:t>Lorrai</w:t>
      </w:r>
      <w:proofErr w:type="spellEnd"/>
      <w:r w:rsidRPr="00710610">
        <w:rPr>
          <w:rFonts w:cs="Times New Roman"/>
          <w:szCs w:val="24"/>
        </w:rPr>
        <w:t xml:space="preserve"> </w:t>
      </w:r>
      <w:r>
        <w:rPr>
          <w:rFonts w:cs="Times New Roman"/>
          <w:szCs w:val="24"/>
        </w:rPr>
        <w:t xml:space="preserve">(2020), </w:t>
      </w:r>
      <w:r w:rsidR="0093003C">
        <w:rPr>
          <w:rFonts w:cs="Times New Roman"/>
          <w:szCs w:val="24"/>
        </w:rPr>
        <w:t xml:space="preserve">the organisation has been able to gather a beneficial position in the market because of the employee-friendly policies. The organisation can provide the employees with the proper atmosphere along with implementing the culture of the country in the operational mode. Being a multi-national organisation, Vodafone has to face a diverse atmosphere in the international market. Hence the organisation has been able to evaluate the importance of the adaptation of the cultural changes of the operating country in the marketing and operations method. </w:t>
      </w:r>
    </w:p>
    <w:p w14:paraId="1D488FFC" w14:textId="77777777" w:rsidR="00FD53D8" w:rsidRPr="007E5F76" w:rsidRDefault="00581E00" w:rsidP="00FD1756">
      <w:pPr>
        <w:pStyle w:val="Heading1"/>
        <w:spacing w:line="360" w:lineRule="auto"/>
        <w:rPr>
          <w:rFonts w:cs="Times New Roman"/>
          <w:szCs w:val="24"/>
        </w:rPr>
      </w:pPr>
      <w:bookmarkStart w:id="4" w:name="_Toc59634545"/>
      <w:r w:rsidRPr="007E5F76">
        <w:rPr>
          <w:rFonts w:cs="Times New Roman"/>
          <w:szCs w:val="24"/>
        </w:rPr>
        <w:lastRenderedPageBreak/>
        <w:t>Conclusion</w:t>
      </w:r>
      <w:bookmarkEnd w:id="4"/>
    </w:p>
    <w:p w14:paraId="03C868D4" w14:textId="77777777" w:rsidR="003D0A12" w:rsidRPr="00DE21DA" w:rsidRDefault="00581E00" w:rsidP="00FD1756">
      <w:pPr>
        <w:spacing w:line="360" w:lineRule="auto"/>
        <w:rPr>
          <w:rFonts w:cs="Times New Roman"/>
          <w:szCs w:val="24"/>
        </w:rPr>
      </w:pPr>
      <w:r>
        <w:rPr>
          <w:rFonts w:cs="Times New Roman"/>
          <w:szCs w:val="24"/>
        </w:rPr>
        <w:t>It can be concluded from the study above that the organisational structure and culture are correlated to each</w:t>
      </w:r>
      <w:r w:rsidR="00C1102C">
        <w:rPr>
          <w:rFonts w:cs="Times New Roman"/>
          <w:szCs w:val="24"/>
        </w:rPr>
        <w:t xml:space="preserve"> </w:t>
      </w:r>
      <w:r>
        <w:rPr>
          <w:rFonts w:cs="Times New Roman"/>
          <w:szCs w:val="24"/>
        </w:rPr>
        <w:t>other and are responsible for helping the organisation obtain the desired goals within</w:t>
      </w:r>
      <w:r w:rsidR="00C1102C">
        <w:rPr>
          <w:rFonts w:cs="Times New Roman"/>
          <w:szCs w:val="24"/>
        </w:rPr>
        <w:t xml:space="preserve"> a short period. </w:t>
      </w:r>
      <w:r w:rsidR="00E02A03">
        <w:rPr>
          <w:rFonts w:cs="Times New Roman"/>
          <w:szCs w:val="24"/>
        </w:rPr>
        <w:t xml:space="preserve">The discussion of the study that includes the kinds of organisational structure demonstrates the importance and working area of the same in the different organisations. The organisational structure is determined by the organisational authorities based on the demand of the situation of the country they are operating in. The harmony of the organisational structure and the culture are the aspects where the organisation can gather the desired amount of business growth in the relevant market of the country. The essay involves the examples of Vodafone for a better understanding of the concepts that are discussed in the essay. The study further discusses the </w:t>
      </w:r>
      <w:r w:rsidR="00A63FA2">
        <w:rPr>
          <w:rFonts w:cs="Times New Roman"/>
          <w:szCs w:val="24"/>
        </w:rPr>
        <w:t xml:space="preserve">importance and </w:t>
      </w:r>
      <w:r w:rsidR="00E02A03">
        <w:rPr>
          <w:rFonts w:cs="Times New Roman"/>
          <w:szCs w:val="24"/>
        </w:rPr>
        <w:t xml:space="preserve">different </w:t>
      </w:r>
      <w:r w:rsidR="00A63FA2">
        <w:rPr>
          <w:rFonts w:cs="Times New Roman"/>
          <w:szCs w:val="24"/>
        </w:rPr>
        <w:t xml:space="preserve">aspects of managerial work in the business organisation. A complete harmony within the departments holds the responsibility of gathering the organisational goals within a short period in the market. </w:t>
      </w:r>
      <w:r>
        <w:rPr>
          <w:rFonts w:cs="Times New Roman"/>
          <w:szCs w:val="24"/>
        </w:rPr>
        <w:br w:type="page"/>
      </w:r>
    </w:p>
    <w:p w14:paraId="3A6A3BEC" w14:textId="77777777" w:rsidR="00FD53D8" w:rsidRPr="007E5F76" w:rsidRDefault="00581E00" w:rsidP="00FD1756">
      <w:pPr>
        <w:pStyle w:val="Heading1"/>
        <w:spacing w:line="360" w:lineRule="auto"/>
        <w:rPr>
          <w:rFonts w:cs="Times New Roman"/>
          <w:szCs w:val="24"/>
        </w:rPr>
      </w:pPr>
      <w:bookmarkStart w:id="5" w:name="_Toc59634546"/>
      <w:r w:rsidRPr="007E5F76">
        <w:rPr>
          <w:rFonts w:cs="Times New Roman"/>
          <w:szCs w:val="24"/>
        </w:rPr>
        <w:lastRenderedPageBreak/>
        <w:t>References</w:t>
      </w:r>
      <w:bookmarkEnd w:id="5"/>
    </w:p>
    <w:p w14:paraId="18899B56" w14:textId="77777777" w:rsidR="007E5F76" w:rsidRPr="004F28E6" w:rsidRDefault="00581E00" w:rsidP="004F28E6">
      <w:pPr>
        <w:pStyle w:val="ListParagraph"/>
        <w:numPr>
          <w:ilvl w:val="0"/>
          <w:numId w:val="2"/>
        </w:numPr>
        <w:spacing w:after="0" w:line="360" w:lineRule="auto"/>
        <w:jc w:val="left"/>
        <w:rPr>
          <w:rFonts w:eastAsia="Times New Roman" w:cs="Times New Roman"/>
          <w:szCs w:val="24"/>
          <w:lang w:val="en-US"/>
        </w:rPr>
      </w:pPr>
      <w:r w:rsidRPr="004F28E6">
        <w:rPr>
          <w:rFonts w:eastAsia="Times New Roman" w:cs="Times New Roman"/>
          <w:szCs w:val="24"/>
        </w:rPr>
        <w:t>Amoako, G.K., 2017. </w:t>
      </w:r>
      <w:r w:rsidRPr="004F28E6">
        <w:rPr>
          <w:rFonts w:eastAsia="Times New Roman" w:cs="Times New Roman"/>
          <w:i/>
          <w:iCs/>
          <w:szCs w:val="24"/>
        </w:rPr>
        <w:t>Using corporate social responsibility (CSR) to build brands: A case study of Vodafone Ghana Ltd</w:t>
      </w:r>
      <w:r w:rsidRPr="004F28E6">
        <w:rPr>
          <w:rFonts w:eastAsia="Times New Roman" w:cs="Times New Roman"/>
          <w:szCs w:val="24"/>
        </w:rPr>
        <w:t> (Doctoral dissertation, London Metropolitan University).</w:t>
      </w:r>
    </w:p>
    <w:p w14:paraId="7218FA78" w14:textId="77777777" w:rsidR="000232C6" w:rsidRPr="004F28E6" w:rsidRDefault="00581E00" w:rsidP="004F28E6">
      <w:pPr>
        <w:pStyle w:val="ListParagraph"/>
        <w:numPr>
          <w:ilvl w:val="0"/>
          <w:numId w:val="2"/>
        </w:numPr>
        <w:spacing w:line="360" w:lineRule="auto"/>
        <w:rPr>
          <w:rFonts w:cs="Times New Roman"/>
          <w:szCs w:val="24"/>
        </w:rPr>
      </w:pPr>
      <w:r w:rsidRPr="004F28E6">
        <w:rPr>
          <w:rFonts w:cs="Times New Roman"/>
          <w:szCs w:val="24"/>
        </w:rPr>
        <w:t xml:space="preserve">Kraus, K. and </w:t>
      </w:r>
      <w:proofErr w:type="spellStart"/>
      <w:r w:rsidRPr="004F28E6">
        <w:rPr>
          <w:rFonts w:cs="Times New Roman"/>
          <w:szCs w:val="24"/>
        </w:rPr>
        <w:t>Strömsten</w:t>
      </w:r>
      <w:proofErr w:type="spellEnd"/>
      <w:r w:rsidRPr="004F28E6">
        <w:rPr>
          <w:rFonts w:cs="Times New Roman"/>
          <w:szCs w:val="24"/>
        </w:rPr>
        <w:t>, T., 2016. Internal/inter-firm control dynamics and power—A case study of the Ericsson-Vodafone relationship. </w:t>
      </w:r>
      <w:r w:rsidRPr="004F28E6">
        <w:rPr>
          <w:rFonts w:cs="Times New Roman"/>
          <w:i/>
          <w:iCs/>
          <w:szCs w:val="24"/>
        </w:rPr>
        <w:t>Management Accounting Research</w:t>
      </w:r>
      <w:r w:rsidRPr="004F28E6">
        <w:rPr>
          <w:rFonts w:cs="Times New Roman"/>
          <w:szCs w:val="24"/>
        </w:rPr>
        <w:t>, </w:t>
      </w:r>
      <w:r w:rsidRPr="004F28E6">
        <w:rPr>
          <w:rFonts w:cs="Times New Roman"/>
          <w:i/>
          <w:iCs/>
          <w:szCs w:val="24"/>
        </w:rPr>
        <w:t>33</w:t>
      </w:r>
      <w:r w:rsidRPr="004F28E6">
        <w:rPr>
          <w:rFonts w:cs="Times New Roman"/>
          <w:szCs w:val="24"/>
        </w:rPr>
        <w:t>, pp.61-72.</w:t>
      </w:r>
    </w:p>
    <w:p w14:paraId="434DD1B1" w14:textId="77777777" w:rsidR="00531F65" w:rsidRPr="004F28E6" w:rsidRDefault="00581E00" w:rsidP="004F28E6">
      <w:pPr>
        <w:pStyle w:val="ListParagraph"/>
        <w:numPr>
          <w:ilvl w:val="0"/>
          <w:numId w:val="2"/>
        </w:numPr>
        <w:spacing w:line="360" w:lineRule="auto"/>
        <w:rPr>
          <w:rFonts w:cs="Times New Roman"/>
          <w:szCs w:val="24"/>
        </w:rPr>
      </w:pPr>
      <w:r w:rsidRPr="004F28E6">
        <w:rPr>
          <w:rFonts w:cs="Times New Roman"/>
          <w:szCs w:val="24"/>
        </w:rPr>
        <w:t>MORO, M., 2018. Service design applied to human resources. A gamified hiring process for Vodafone to enhance digital soft skills.</w:t>
      </w:r>
    </w:p>
    <w:p w14:paraId="1B725622" w14:textId="77777777" w:rsidR="00531F65" w:rsidRPr="004F28E6" w:rsidRDefault="00581E00" w:rsidP="004F28E6">
      <w:pPr>
        <w:pStyle w:val="ListParagraph"/>
        <w:numPr>
          <w:ilvl w:val="0"/>
          <w:numId w:val="2"/>
        </w:numPr>
        <w:spacing w:line="360" w:lineRule="auto"/>
        <w:rPr>
          <w:rFonts w:cs="Times New Roman"/>
          <w:szCs w:val="24"/>
        </w:rPr>
      </w:pPr>
      <w:proofErr w:type="spellStart"/>
      <w:r w:rsidRPr="004F28E6">
        <w:rPr>
          <w:rFonts w:cs="Times New Roman"/>
          <w:szCs w:val="24"/>
        </w:rPr>
        <w:t>Danso</w:t>
      </w:r>
      <w:proofErr w:type="spellEnd"/>
      <w:r w:rsidRPr="004F28E6">
        <w:rPr>
          <w:rFonts w:cs="Times New Roman"/>
          <w:szCs w:val="24"/>
        </w:rPr>
        <w:t>, A., 2016. </w:t>
      </w:r>
      <w:r w:rsidRPr="004F28E6">
        <w:rPr>
          <w:rFonts w:cs="Times New Roman"/>
          <w:i/>
          <w:iCs/>
          <w:szCs w:val="24"/>
        </w:rPr>
        <w:t>The effects of market orientation on business performance: the mediating role of internal communication. Case study of Vodafone Ghana</w:t>
      </w:r>
      <w:r w:rsidRPr="004F28E6">
        <w:rPr>
          <w:rFonts w:cs="Times New Roman"/>
          <w:szCs w:val="24"/>
        </w:rPr>
        <w:t> (Doctoral dissertation).</w:t>
      </w:r>
    </w:p>
    <w:p w14:paraId="0C5F203C" w14:textId="77777777" w:rsidR="006A68C6" w:rsidRPr="004F28E6" w:rsidRDefault="00581E00" w:rsidP="004F28E6">
      <w:pPr>
        <w:pStyle w:val="ListParagraph"/>
        <w:numPr>
          <w:ilvl w:val="0"/>
          <w:numId w:val="2"/>
        </w:numPr>
        <w:spacing w:line="360" w:lineRule="auto"/>
        <w:rPr>
          <w:rFonts w:cs="Times New Roman"/>
          <w:szCs w:val="24"/>
        </w:rPr>
      </w:pPr>
      <w:proofErr w:type="spellStart"/>
      <w:r w:rsidRPr="004F28E6">
        <w:rPr>
          <w:rFonts w:cs="Times New Roman"/>
          <w:szCs w:val="24"/>
        </w:rPr>
        <w:t>Gujarathi</w:t>
      </w:r>
      <w:proofErr w:type="spellEnd"/>
      <w:r w:rsidRPr="004F28E6">
        <w:rPr>
          <w:rFonts w:cs="Times New Roman"/>
          <w:szCs w:val="24"/>
        </w:rPr>
        <w:t>, M.R. and Comerford, D.R., 2017. Acquisition of Hutchison Essar (India) by Vodafone (UK): A Case in International Taxation of Indirect Transfer of Shares. </w:t>
      </w:r>
      <w:r w:rsidRPr="004F28E6">
        <w:rPr>
          <w:rFonts w:cs="Times New Roman"/>
          <w:i/>
          <w:iCs/>
          <w:szCs w:val="24"/>
        </w:rPr>
        <w:t>Issues in Accounting Education</w:t>
      </w:r>
      <w:r w:rsidRPr="004F28E6">
        <w:rPr>
          <w:rFonts w:cs="Times New Roman"/>
          <w:szCs w:val="24"/>
        </w:rPr>
        <w:t>, </w:t>
      </w:r>
      <w:r w:rsidRPr="004F28E6">
        <w:rPr>
          <w:rFonts w:cs="Times New Roman"/>
          <w:i/>
          <w:iCs/>
          <w:szCs w:val="24"/>
        </w:rPr>
        <w:t>32</w:t>
      </w:r>
      <w:r w:rsidRPr="004F28E6">
        <w:rPr>
          <w:rFonts w:cs="Times New Roman"/>
          <w:szCs w:val="24"/>
        </w:rPr>
        <w:t>(2), pp.83-93.</w:t>
      </w:r>
    </w:p>
    <w:p w14:paraId="38645505" w14:textId="77777777" w:rsidR="006A68C6" w:rsidRPr="004F28E6" w:rsidRDefault="00581E00" w:rsidP="004F28E6">
      <w:pPr>
        <w:pStyle w:val="ListParagraph"/>
        <w:numPr>
          <w:ilvl w:val="0"/>
          <w:numId w:val="2"/>
        </w:numPr>
        <w:spacing w:line="360" w:lineRule="auto"/>
        <w:rPr>
          <w:rFonts w:cs="Times New Roman"/>
          <w:szCs w:val="24"/>
        </w:rPr>
      </w:pPr>
      <w:r w:rsidRPr="004F28E6">
        <w:rPr>
          <w:rFonts w:cs="Times New Roman"/>
          <w:szCs w:val="24"/>
        </w:rPr>
        <w:t xml:space="preserve">Flux, A., 2019. Commission grants clearance for </w:t>
      </w:r>
      <w:proofErr w:type="spellStart"/>
      <w:r w:rsidRPr="004F28E6">
        <w:rPr>
          <w:rFonts w:cs="Times New Roman"/>
          <w:szCs w:val="24"/>
        </w:rPr>
        <w:t>Infratil</w:t>
      </w:r>
      <w:proofErr w:type="spellEnd"/>
      <w:r w:rsidRPr="004F28E6">
        <w:rPr>
          <w:rFonts w:cs="Times New Roman"/>
          <w:szCs w:val="24"/>
        </w:rPr>
        <w:t xml:space="preserve"> to acquire shares in Vodafone.</w:t>
      </w:r>
    </w:p>
    <w:p w14:paraId="7C1E75A2" w14:textId="77777777" w:rsidR="00A32AEF" w:rsidRPr="004F28E6" w:rsidRDefault="00581E00" w:rsidP="004F28E6">
      <w:pPr>
        <w:pStyle w:val="ListParagraph"/>
        <w:numPr>
          <w:ilvl w:val="0"/>
          <w:numId w:val="2"/>
        </w:numPr>
        <w:spacing w:line="360" w:lineRule="auto"/>
        <w:rPr>
          <w:rFonts w:cs="Times New Roman"/>
          <w:szCs w:val="24"/>
        </w:rPr>
      </w:pPr>
      <w:proofErr w:type="spellStart"/>
      <w:r w:rsidRPr="004F28E6">
        <w:rPr>
          <w:rFonts w:cs="Times New Roman"/>
          <w:szCs w:val="24"/>
        </w:rPr>
        <w:t>Bierbach</w:t>
      </w:r>
      <w:proofErr w:type="spellEnd"/>
      <w:r w:rsidRPr="004F28E6">
        <w:rPr>
          <w:rFonts w:cs="Times New Roman"/>
          <w:szCs w:val="24"/>
        </w:rPr>
        <w:t>, D., Laskowski, K.L. and Wolf, M., 2017. Behavioural individuality in clonal fish arises despite near-identical rearing conditions. </w:t>
      </w:r>
      <w:r w:rsidRPr="004F28E6">
        <w:rPr>
          <w:rFonts w:cs="Times New Roman"/>
          <w:i/>
          <w:iCs/>
          <w:szCs w:val="24"/>
        </w:rPr>
        <w:t>Nature communications</w:t>
      </w:r>
      <w:r w:rsidRPr="004F28E6">
        <w:rPr>
          <w:rFonts w:cs="Times New Roman"/>
          <w:szCs w:val="24"/>
        </w:rPr>
        <w:t>, </w:t>
      </w:r>
      <w:r w:rsidRPr="004F28E6">
        <w:rPr>
          <w:rFonts w:cs="Times New Roman"/>
          <w:i/>
          <w:iCs/>
          <w:szCs w:val="24"/>
        </w:rPr>
        <w:t>8</w:t>
      </w:r>
      <w:r w:rsidRPr="004F28E6">
        <w:rPr>
          <w:rFonts w:cs="Times New Roman"/>
          <w:szCs w:val="24"/>
        </w:rPr>
        <w:t>(1), pp.1-7.</w:t>
      </w:r>
    </w:p>
    <w:p w14:paraId="3793B95E" w14:textId="77777777" w:rsidR="004E4039" w:rsidRPr="004F28E6" w:rsidRDefault="00581E00" w:rsidP="004F28E6">
      <w:pPr>
        <w:pStyle w:val="ListParagraph"/>
        <w:numPr>
          <w:ilvl w:val="0"/>
          <w:numId w:val="2"/>
        </w:numPr>
        <w:spacing w:line="360" w:lineRule="auto"/>
        <w:rPr>
          <w:rFonts w:cs="Times New Roman"/>
          <w:szCs w:val="24"/>
        </w:rPr>
      </w:pPr>
      <w:r w:rsidRPr="004F28E6">
        <w:rPr>
          <w:rFonts w:cs="Times New Roman"/>
          <w:szCs w:val="24"/>
        </w:rPr>
        <w:t>Schunk, D.H. and DiBenedetto, M.K., 2020. Motivation and social cognitive theory. </w:t>
      </w:r>
      <w:r w:rsidRPr="004F28E6">
        <w:rPr>
          <w:rFonts w:cs="Times New Roman"/>
          <w:i/>
          <w:iCs/>
          <w:szCs w:val="24"/>
        </w:rPr>
        <w:t>Contemporary Educational Psychology</w:t>
      </w:r>
      <w:r w:rsidRPr="004F28E6">
        <w:rPr>
          <w:rFonts w:cs="Times New Roman"/>
          <w:szCs w:val="24"/>
        </w:rPr>
        <w:t>, </w:t>
      </w:r>
      <w:r w:rsidRPr="004F28E6">
        <w:rPr>
          <w:rFonts w:cs="Times New Roman"/>
          <w:i/>
          <w:iCs/>
          <w:szCs w:val="24"/>
        </w:rPr>
        <w:t>60</w:t>
      </w:r>
      <w:r w:rsidRPr="004F28E6">
        <w:rPr>
          <w:rFonts w:cs="Times New Roman"/>
          <w:szCs w:val="24"/>
        </w:rPr>
        <w:t>, p.101832.</w:t>
      </w:r>
    </w:p>
    <w:p w14:paraId="393B2C2E" w14:textId="77777777" w:rsidR="004F28E6" w:rsidRDefault="00581E00" w:rsidP="004F28E6">
      <w:pPr>
        <w:pStyle w:val="ListParagraph"/>
        <w:numPr>
          <w:ilvl w:val="0"/>
          <w:numId w:val="2"/>
        </w:numPr>
        <w:spacing w:line="360" w:lineRule="auto"/>
        <w:rPr>
          <w:rFonts w:cs="Times New Roman"/>
          <w:szCs w:val="24"/>
        </w:rPr>
      </w:pPr>
      <w:proofErr w:type="spellStart"/>
      <w:r w:rsidRPr="004F28E6">
        <w:rPr>
          <w:rFonts w:cs="Times New Roman"/>
          <w:szCs w:val="24"/>
        </w:rPr>
        <w:t>McHuron</w:t>
      </w:r>
      <w:proofErr w:type="spellEnd"/>
      <w:r w:rsidRPr="004F28E6">
        <w:rPr>
          <w:rFonts w:cs="Times New Roman"/>
          <w:szCs w:val="24"/>
        </w:rPr>
        <w:t xml:space="preserve">, E.A., Costa, D.P., Schwarz, L. and </w:t>
      </w:r>
      <w:proofErr w:type="spellStart"/>
      <w:r w:rsidRPr="004F28E6">
        <w:rPr>
          <w:rFonts w:cs="Times New Roman"/>
          <w:szCs w:val="24"/>
        </w:rPr>
        <w:t>Mangel</w:t>
      </w:r>
      <w:proofErr w:type="spellEnd"/>
      <w:r w:rsidRPr="004F28E6">
        <w:rPr>
          <w:rFonts w:cs="Times New Roman"/>
          <w:szCs w:val="24"/>
        </w:rPr>
        <w:t>, M., 2017. State‐dependent behavioural theory for assessing the fitness consequences of anthropogenic disturbance on capital and income breeders. </w:t>
      </w:r>
      <w:r w:rsidRPr="004F28E6">
        <w:rPr>
          <w:rFonts w:cs="Times New Roman"/>
          <w:i/>
          <w:iCs/>
          <w:szCs w:val="24"/>
        </w:rPr>
        <w:t>Methods in Ecology and Evolution</w:t>
      </w:r>
      <w:r w:rsidRPr="004F28E6">
        <w:rPr>
          <w:rFonts w:cs="Times New Roman"/>
          <w:szCs w:val="24"/>
        </w:rPr>
        <w:t>, </w:t>
      </w:r>
      <w:r w:rsidRPr="004F28E6">
        <w:rPr>
          <w:rFonts w:cs="Times New Roman"/>
          <w:i/>
          <w:iCs/>
          <w:szCs w:val="24"/>
        </w:rPr>
        <w:t>8</w:t>
      </w:r>
      <w:r w:rsidRPr="004F28E6">
        <w:rPr>
          <w:rFonts w:cs="Times New Roman"/>
          <w:szCs w:val="24"/>
        </w:rPr>
        <w:t>(5), pp.552-560.</w:t>
      </w:r>
    </w:p>
    <w:p w14:paraId="2E1AC32B" w14:textId="77777777" w:rsidR="00710610" w:rsidRPr="004F28E6" w:rsidRDefault="00581E00" w:rsidP="004F28E6">
      <w:pPr>
        <w:pStyle w:val="ListParagraph"/>
        <w:numPr>
          <w:ilvl w:val="0"/>
          <w:numId w:val="2"/>
        </w:numPr>
        <w:spacing w:line="360" w:lineRule="auto"/>
        <w:rPr>
          <w:rFonts w:cs="Times New Roman"/>
          <w:szCs w:val="24"/>
        </w:rPr>
      </w:pPr>
      <w:proofErr w:type="spellStart"/>
      <w:r w:rsidRPr="00710610">
        <w:rPr>
          <w:rFonts w:cs="Times New Roman"/>
          <w:szCs w:val="24"/>
        </w:rPr>
        <w:t>Cambini</w:t>
      </w:r>
      <w:proofErr w:type="spellEnd"/>
      <w:r w:rsidRPr="00710610">
        <w:rPr>
          <w:rFonts w:cs="Times New Roman"/>
          <w:szCs w:val="24"/>
        </w:rPr>
        <w:t xml:space="preserve">, C. and </w:t>
      </w:r>
      <w:proofErr w:type="spellStart"/>
      <w:r w:rsidRPr="00710610">
        <w:rPr>
          <w:rFonts w:cs="Times New Roman"/>
          <w:szCs w:val="24"/>
        </w:rPr>
        <w:t>Lorrai</w:t>
      </w:r>
      <w:proofErr w:type="spellEnd"/>
      <w:r w:rsidRPr="00710610">
        <w:rPr>
          <w:rFonts w:cs="Times New Roman"/>
          <w:szCs w:val="24"/>
        </w:rPr>
        <w:t>, A., 2020. Behavioural economics in telecoms: an analysis from a Vodafone store’s sales.</w:t>
      </w:r>
    </w:p>
    <w:sectPr w:rsidR="00710610" w:rsidRPr="004F28E6" w:rsidSect="004846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3344DF"/>
    <w:multiLevelType w:val="hybridMultilevel"/>
    <w:tmpl w:val="E54AE97E"/>
    <w:lvl w:ilvl="0" w:tplc="D2EE87B2">
      <w:start w:val="1"/>
      <w:numFmt w:val="decimal"/>
      <w:lvlText w:val="%1."/>
      <w:lvlJc w:val="left"/>
      <w:pPr>
        <w:ind w:left="720" w:hanging="360"/>
      </w:pPr>
    </w:lvl>
    <w:lvl w:ilvl="1" w:tplc="2BC82442" w:tentative="1">
      <w:start w:val="1"/>
      <w:numFmt w:val="lowerLetter"/>
      <w:lvlText w:val="%2."/>
      <w:lvlJc w:val="left"/>
      <w:pPr>
        <w:ind w:left="1440" w:hanging="360"/>
      </w:pPr>
    </w:lvl>
    <w:lvl w:ilvl="2" w:tplc="6E9A9B6C" w:tentative="1">
      <w:start w:val="1"/>
      <w:numFmt w:val="lowerRoman"/>
      <w:lvlText w:val="%3."/>
      <w:lvlJc w:val="right"/>
      <w:pPr>
        <w:ind w:left="2160" w:hanging="180"/>
      </w:pPr>
    </w:lvl>
    <w:lvl w:ilvl="3" w:tplc="2292B58E" w:tentative="1">
      <w:start w:val="1"/>
      <w:numFmt w:val="decimal"/>
      <w:lvlText w:val="%4."/>
      <w:lvlJc w:val="left"/>
      <w:pPr>
        <w:ind w:left="2880" w:hanging="360"/>
      </w:pPr>
    </w:lvl>
    <w:lvl w:ilvl="4" w:tplc="841A703A" w:tentative="1">
      <w:start w:val="1"/>
      <w:numFmt w:val="lowerLetter"/>
      <w:lvlText w:val="%5."/>
      <w:lvlJc w:val="left"/>
      <w:pPr>
        <w:ind w:left="3600" w:hanging="360"/>
      </w:pPr>
    </w:lvl>
    <w:lvl w:ilvl="5" w:tplc="FE50F3F2" w:tentative="1">
      <w:start w:val="1"/>
      <w:numFmt w:val="lowerRoman"/>
      <w:lvlText w:val="%6."/>
      <w:lvlJc w:val="right"/>
      <w:pPr>
        <w:ind w:left="4320" w:hanging="180"/>
      </w:pPr>
    </w:lvl>
    <w:lvl w:ilvl="6" w:tplc="2B500A22" w:tentative="1">
      <w:start w:val="1"/>
      <w:numFmt w:val="decimal"/>
      <w:lvlText w:val="%7."/>
      <w:lvlJc w:val="left"/>
      <w:pPr>
        <w:ind w:left="5040" w:hanging="360"/>
      </w:pPr>
    </w:lvl>
    <w:lvl w:ilvl="7" w:tplc="00B4534E" w:tentative="1">
      <w:start w:val="1"/>
      <w:numFmt w:val="lowerLetter"/>
      <w:lvlText w:val="%8."/>
      <w:lvlJc w:val="left"/>
      <w:pPr>
        <w:ind w:left="5760" w:hanging="360"/>
      </w:pPr>
    </w:lvl>
    <w:lvl w:ilvl="8" w:tplc="3C62DF48" w:tentative="1">
      <w:start w:val="1"/>
      <w:numFmt w:val="lowerRoman"/>
      <w:lvlText w:val="%9."/>
      <w:lvlJc w:val="right"/>
      <w:pPr>
        <w:ind w:left="6480" w:hanging="180"/>
      </w:pPr>
    </w:lvl>
  </w:abstractNum>
  <w:abstractNum w:abstractNumId="1" w15:restartNumberingAfterBreak="0">
    <w:nsid w:val="5F5807AA"/>
    <w:multiLevelType w:val="hybridMultilevel"/>
    <w:tmpl w:val="543CF248"/>
    <w:lvl w:ilvl="0" w:tplc="685C0AA4">
      <w:start w:val="1"/>
      <w:numFmt w:val="bullet"/>
      <w:lvlText w:val=""/>
      <w:lvlJc w:val="left"/>
      <w:pPr>
        <w:ind w:left="720" w:hanging="360"/>
      </w:pPr>
      <w:rPr>
        <w:rFonts w:ascii="Symbol" w:hAnsi="Symbol" w:hint="default"/>
      </w:rPr>
    </w:lvl>
    <w:lvl w:ilvl="1" w:tplc="953EE6D2" w:tentative="1">
      <w:start w:val="1"/>
      <w:numFmt w:val="bullet"/>
      <w:lvlText w:val="o"/>
      <w:lvlJc w:val="left"/>
      <w:pPr>
        <w:ind w:left="1440" w:hanging="360"/>
      </w:pPr>
      <w:rPr>
        <w:rFonts w:ascii="Courier New" w:hAnsi="Courier New" w:cs="Courier New" w:hint="default"/>
      </w:rPr>
    </w:lvl>
    <w:lvl w:ilvl="2" w:tplc="B9E66126" w:tentative="1">
      <w:start w:val="1"/>
      <w:numFmt w:val="bullet"/>
      <w:lvlText w:val=""/>
      <w:lvlJc w:val="left"/>
      <w:pPr>
        <w:ind w:left="2160" w:hanging="360"/>
      </w:pPr>
      <w:rPr>
        <w:rFonts w:ascii="Wingdings" w:hAnsi="Wingdings" w:hint="default"/>
      </w:rPr>
    </w:lvl>
    <w:lvl w:ilvl="3" w:tplc="86F4D9C6" w:tentative="1">
      <w:start w:val="1"/>
      <w:numFmt w:val="bullet"/>
      <w:lvlText w:val=""/>
      <w:lvlJc w:val="left"/>
      <w:pPr>
        <w:ind w:left="2880" w:hanging="360"/>
      </w:pPr>
      <w:rPr>
        <w:rFonts w:ascii="Symbol" w:hAnsi="Symbol" w:hint="default"/>
      </w:rPr>
    </w:lvl>
    <w:lvl w:ilvl="4" w:tplc="14ECE596" w:tentative="1">
      <w:start w:val="1"/>
      <w:numFmt w:val="bullet"/>
      <w:lvlText w:val="o"/>
      <w:lvlJc w:val="left"/>
      <w:pPr>
        <w:ind w:left="3600" w:hanging="360"/>
      </w:pPr>
      <w:rPr>
        <w:rFonts w:ascii="Courier New" w:hAnsi="Courier New" w:cs="Courier New" w:hint="default"/>
      </w:rPr>
    </w:lvl>
    <w:lvl w:ilvl="5" w:tplc="3B1ACB90" w:tentative="1">
      <w:start w:val="1"/>
      <w:numFmt w:val="bullet"/>
      <w:lvlText w:val=""/>
      <w:lvlJc w:val="left"/>
      <w:pPr>
        <w:ind w:left="4320" w:hanging="360"/>
      </w:pPr>
      <w:rPr>
        <w:rFonts w:ascii="Wingdings" w:hAnsi="Wingdings" w:hint="default"/>
      </w:rPr>
    </w:lvl>
    <w:lvl w:ilvl="6" w:tplc="D9C4E2EA" w:tentative="1">
      <w:start w:val="1"/>
      <w:numFmt w:val="bullet"/>
      <w:lvlText w:val=""/>
      <w:lvlJc w:val="left"/>
      <w:pPr>
        <w:ind w:left="5040" w:hanging="360"/>
      </w:pPr>
      <w:rPr>
        <w:rFonts w:ascii="Symbol" w:hAnsi="Symbol" w:hint="default"/>
      </w:rPr>
    </w:lvl>
    <w:lvl w:ilvl="7" w:tplc="BA500D56" w:tentative="1">
      <w:start w:val="1"/>
      <w:numFmt w:val="bullet"/>
      <w:lvlText w:val="o"/>
      <w:lvlJc w:val="left"/>
      <w:pPr>
        <w:ind w:left="5760" w:hanging="360"/>
      </w:pPr>
      <w:rPr>
        <w:rFonts w:ascii="Courier New" w:hAnsi="Courier New" w:cs="Courier New" w:hint="default"/>
      </w:rPr>
    </w:lvl>
    <w:lvl w:ilvl="8" w:tplc="EB4689FE"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232C6"/>
    <w:rsid w:val="000232C6"/>
    <w:rsid w:val="00043252"/>
    <w:rsid w:val="0005794B"/>
    <w:rsid w:val="000857DD"/>
    <w:rsid w:val="000A55F6"/>
    <w:rsid w:val="000D49C7"/>
    <w:rsid w:val="00107BB5"/>
    <w:rsid w:val="00111247"/>
    <w:rsid w:val="0013557D"/>
    <w:rsid w:val="00164FC6"/>
    <w:rsid w:val="001A2C73"/>
    <w:rsid w:val="001A59F8"/>
    <w:rsid w:val="001E0FAC"/>
    <w:rsid w:val="00201345"/>
    <w:rsid w:val="00213116"/>
    <w:rsid w:val="00287AF4"/>
    <w:rsid w:val="00346D5F"/>
    <w:rsid w:val="0036281D"/>
    <w:rsid w:val="00390E08"/>
    <w:rsid w:val="003A1C5E"/>
    <w:rsid w:val="003A7482"/>
    <w:rsid w:val="003C1305"/>
    <w:rsid w:val="003D0A12"/>
    <w:rsid w:val="003F41A6"/>
    <w:rsid w:val="003F799C"/>
    <w:rsid w:val="00412441"/>
    <w:rsid w:val="004370A9"/>
    <w:rsid w:val="00472485"/>
    <w:rsid w:val="00484618"/>
    <w:rsid w:val="004B61C8"/>
    <w:rsid w:val="004E4039"/>
    <w:rsid w:val="004F28E6"/>
    <w:rsid w:val="00531F65"/>
    <w:rsid w:val="00540F6A"/>
    <w:rsid w:val="00581E00"/>
    <w:rsid w:val="00624413"/>
    <w:rsid w:val="00667491"/>
    <w:rsid w:val="006A68C6"/>
    <w:rsid w:val="006E2FAF"/>
    <w:rsid w:val="00710610"/>
    <w:rsid w:val="007264EC"/>
    <w:rsid w:val="007329ED"/>
    <w:rsid w:val="007622A3"/>
    <w:rsid w:val="007835CB"/>
    <w:rsid w:val="007B0D6A"/>
    <w:rsid w:val="007B55F9"/>
    <w:rsid w:val="007D1E5F"/>
    <w:rsid w:val="007E3531"/>
    <w:rsid w:val="007E5F76"/>
    <w:rsid w:val="008059C7"/>
    <w:rsid w:val="00815110"/>
    <w:rsid w:val="008C238D"/>
    <w:rsid w:val="00900D75"/>
    <w:rsid w:val="00912B75"/>
    <w:rsid w:val="00924FF6"/>
    <w:rsid w:val="0093003C"/>
    <w:rsid w:val="00972468"/>
    <w:rsid w:val="00A32AEF"/>
    <w:rsid w:val="00A40BC9"/>
    <w:rsid w:val="00A54562"/>
    <w:rsid w:val="00A57467"/>
    <w:rsid w:val="00A63437"/>
    <w:rsid w:val="00A63FA2"/>
    <w:rsid w:val="00A91839"/>
    <w:rsid w:val="00AC0175"/>
    <w:rsid w:val="00AE2557"/>
    <w:rsid w:val="00AF6920"/>
    <w:rsid w:val="00B532C6"/>
    <w:rsid w:val="00B70C60"/>
    <w:rsid w:val="00B82F3B"/>
    <w:rsid w:val="00B903CD"/>
    <w:rsid w:val="00C1102C"/>
    <w:rsid w:val="00C231CC"/>
    <w:rsid w:val="00C74B08"/>
    <w:rsid w:val="00C85903"/>
    <w:rsid w:val="00CA0DDB"/>
    <w:rsid w:val="00CA38FC"/>
    <w:rsid w:val="00CB0FD8"/>
    <w:rsid w:val="00CE116B"/>
    <w:rsid w:val="00CF244B"/>
    <w:rsid w:val="00D21743"/>
    <w:rsid w:val="00DE21DA"/>
    <w:rsid w:val="00DF7CB9"/>
    <w:rsid w:val="00E02A03"/>
    <w:rsid w:val="00E31C84"/>
    <w:rsid w:val="00EB17C4"/>
    <w:rsid w:val="00EC3BA2"/>
    <w:rsid w:val="00F136BD"/>
    <w:rsid w:val="00F46DE5"/>
    <w:rsid w:val="00F62B83"/>
    <w:rsid w:val="00F7173B"/>
    <w:rsid w:val="00F725CF"/>
    <w:rsid w:val="00F75FF8"/>
    <w:rsid w:val="00F80596"/>
    <w:rsid w:val="00FA76E4"/>
    <w:rsid w:val="00FD1756"/>
    <w:rsid w:val="00FD53D8"/>
    <w:rsid w:val="00FF79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FB002"/>
  <w15:docId w15:val="{616AE59E-2118-47BE-BA9B-2ABFFD969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b/>
        <w:i/>
        <w:sz w:val="24"/>
        <w:szCs w:val="22"/>
        <w:lang w:val="en-US"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B75"/>
    <w:rPr>
      <w:b w:val="0"/>
      <w:i w:val="0"/>
      <w:lang w:val="en-GB"/>
    </w:rPr>
  </w:style>
  <w:style w:type="paragraph" w:styleId="Heading1">
    <w:name w:val="heading 1"/>
    <w:basedOn w:val="Normal"/>
    <w:next w:val="Normal"/>
    <w:link w:val="Heading1Char"/>
    <w:uiPriority w:val="9"/>
    <w:qFormat/>
    <w:rsid w:val="00472485"/>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CE116B"/>
    <w:pPr>
      <w:keepNext/>
      <w:keepLines/>
      <w:spacing w:before="200" w:after="0" w:line="360" w:lineRule="auto"/>
      <w:outlineLvl w:val="1"/>
    </w:pPr>
    <w:rPr>
      <w:rFonts w:eastAsiaTheme="majorEastAsia" w:cstheme="majorBidi"/>
      <w:b/>
      <w:bCs/>
      <w:i/>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485"/>
    <w:rPr>
      <w:rFonts w:eastAsiaTheme="majorEastAsia" w:cstheme="majorBidi"/>
      <w:bCs/>
      <w:i w:val="0"/>
      <w:szCs w:val="28"/>
      <w:lang w:val="en-GB"/>
    </w:rPr>
  </w:style>
  <w:style w:type="character" w:customStyle="1" w:styleId="Heading2Char">
    <w:name w:val="Heading 2 Char"/>
    <w:basedOn w:val="DefaultParagraphFont"/>
    <w:link w:val="Heading2"/>
    <w:uiPriority w:val="9"/>
    <w:rsid w:val="00CE116B"/>
    <w:rPr>
      <w:rFonts w:ascii="Times New Roman" w:eastAsiaTheme="majorEastAsia" w:hAnsi="Times New Roman" w:cstheme="majorBidi"/>
      <w:b/>
      <w:bCs/>
      <w:i/>
      <w:sz w:val="24"/>
      <w:szCs w:val="26"/>
    </w:rPr>
  </w:style>
  <w:style w:type="paragraph" w:styleId="Title">
    <w:name w:val="Title"/>
    <w:basedOn w:val="Normal"/>
    <w:next w:val="Normal"/>
    <w:link w:val="TitleChar"/>
    <w:uiPriority w:val="10"/>
    <w:qFormat/>
    <w:rsid w:val="00667491"/>
    <w:pPr>
      <w:pBdr>
        <w:bottom w:val="single" w:sz="8" w:space="4" w:color="5B9BD5" w:themeColor="accent1"/>
      </w:pBdr>
      <w:spacing w:after="300"/>
      <w:contextualSpacing/>
    </w:pPr>
    <w:rPr>
      <w:rFonts w:eastAsiaTheme="majorEastAsia" w:cstheme="majorBidi"/>
      <w:spacing w:val="5"/>
      <w:kern w:val="28"/>
      <w:sz w:val="36"/>
      <w:szCs w:val="52"/>
    </w:rPr>
  </w:style>
  <w:style w:type="character" w:customStyle="1" w:styleId="TitleChar">
    <w:name w:val="Title Char"/>
    <w:basedOn w:val="DefaultParagraphFont"/>
    <w:link w:val="Title"/>
    <w:uiPriority w:val="10"/>
    <w:rsid w:val="00667491"/>
    <w:rPr>
      <w:rFonts w:ascii="Times New Roman" w:eastAsiaTheme="majorEastAsia" w:hAnsi="Times New Roman" w:cstheme="majorBidi"/>
      <w:b/>
      <w:spacing w:val="5"/>
      <w:kern w:val="28"/>
      <w:sz w:val="36"/>
      <w:szCs w:val="52"/>
      <w:lang w:val="en-GB"/>
    </w:rPr>
  </w:style>
  <w:style w:type="character" w:customStyle="1" w:styleId="caption-subject">
    <w:name w:val="caption-subject"/>
    <w:basedOn w:val="DefaultParagraphFont"/>
    <w:rsid w:val="007E5F76"/>
  </w:style>
  <w:style w:type="character" w:styleId="Hyperlink">
    <w:name w:val="Hyperlink"/>
    <w:basedOn w:val="DefaultParagraphFont"/>
    <w:uiPriority w:val="99"/>
    <w:unhideWhenUsed/>
    <w:rsid w:val="007E5F76"/>
    <w:rPr>
      <w:color w:val="0000FF"/>
      <w:u w:val="single"/>
    </w:rPr>
  </w:style>
  <w:style w:type="paragraph" w:styleId="ListParagraph">
    <w:name w:val="List Paragraph"/>
    <w:basedOn w:val="Normal"/>
    <w:uiPriority w:val="34"/>
    <w:qFormat/>
    <w:rsid w:val="00F7173B"/>
    <w:pPr>
      <w:ind w:left="720"/>
      <w:contextualSpacing/>
    </w:pPr>
  </w:style>
  <w:style w:type="paragraph" w:styleId="TOCHeading">
    <w:name w:val="TOC Heading"/>
    <w:basedOn w:val="Heading1"/>
    <w:next w:val="Normal"/>
    <w:uiPriority w:val="39"/>
    <w:semiHidden/>
    <w:unhideWhenUsed/>
    <w:qFormat/>
    <w:rsid w:val="00B903CD"/>
    <w:pPr>
      <w:spacing w:after="0" w:line="276" w:lineRule="auto"/>
      <w:jc w:val="left"/>
      <w:outlineLvl w:val="9"/>
    </w:pPr>
    <w:rPr>
      <w:rFonts w:asciiTheme="majorHAnsi" w:hAnsiTheme="majorHAnsi"/>
      <w:color w:val="2E74B5" w:themeColor="accent1" w:themeShade="BF"/>
      <w:sz w:val="28"/>
      <w:lang w:val="en-US"/>
    </w:rPr>
  </w:style>
  <w:style w:type="paragraph" w:styleId="TOC1">
    <w:name w:val="toc 1"/>
    <w:basedOn w:val="Normal"/>
    <w:next w:val="Normal"/>
    <w:autoRedefine/>
    <w:uiPriority w:val="39"/>
    <w:unhideWhenUsed/>
    <w:rsid w:val="00B903CD"/>
    <w:pPr>
      <w:spacing w:after="100"/>
    </w:pPr>
  </w:style>
  <w:style w:type="paragraph" w:styleId="BalloonText">
    <w:name w:val="Balloon Text"/>
    <w:basedOn w:val="Normal"/>
    <w:link w:val="BalloonTextChar"/>
    <w:uiPriority w:val="99"/>
    <w:semiHidden/>
    <w:unhideWhenUsed/>
    <w:rsid w:val="00B903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03CD"/>
    <w:rPr>
      <w:rFonts w:ascii="Tahoma" w:hAnsi="Tahoma" w:cs="Tahoma"/>
      <w:b w:val="0"/>
      <w:i w:val="0"/>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7A21E3A-CFEF-490D-923E-ED14F91DA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9</Pages>
  <Words>2308</Words>
  <Characters>13156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Dima (1914253)</cp:lastModifiedBy>
  <cp:revision>16</cp:revision>
  <dcterms:created xsi:type="dcterms:W3CDTF">2020-12-23T08:36:00Z</dcterms:created>
  <dcterms:modified xsi:type="dcterms:W3CDTF">2020-12-28T12:30:00Z</dcterms:modified>
</cp:coreProperties>
</file>