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25A7A58" w:rsidR="005E6C44" w:rsidRPr="00A42F82" w:rsidRDefault="00790B97" w:rsidP="00A91894">
            <w:pPr>
              <w:rPr>
                <w:rFonts w:ascii="Arial" w:hAnsi="Arial" w:cs="Arial"/>
                <w:sz w:val="22"/>
                <w:szCs w:val="22"/>
              </w:rPr>
            </w:pPr>
            <w:r>
              <w:rPr>
                <w:rFonts w:ascii="Arial" w:hAnsi="Arial" w:cs="Arial"/>
                <w:sz w:val="22"/>
                <w:szCs w:val="22"/>
              </w:rPr>
              <w:t>Vladimir Krasimirov Totev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9A8E1AE" w:rsidR="005E6C44" w:rsidRPr="00A42F82" w:rsidRDefault="00790B9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72EF40B" w:rsidR="005E6C44" w:rsidRPr="00A42F82" w:rsidRDefault="0097595B"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9A1CD7F" w:rsidR="005E6C44" w:rsidRPr="00A42F82" w:rsidRDefault="0097595B" w:rsidP="00A91894">
            <w:pPr>
              <w:rPr>
                <w:rFonts w:ascii="Arial" w:hAnsi="Arial" w:cs="Arial"/>
                <w:sz w:val="22"/>
                <w:szCs w:val="22"/>
              </w:rPr>
            </w:pPr>
            <w:proofErr w:type="spellStart"/>
            <w:r>
              <w:rPr>
                <w:rFonts w:ascii="Arial" w:hAnsi="Arial" w:cs="Arial"/>
                <w:sz w:val="22"/>
                <w:szCs w:val="22"/>
              </w:rPr>
              <w:t>Londond</w:t>
            </w:r>
            <w:proofErr w:type="spellEnd"/>
            <w:r>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D0333C9" w:rsidR="005E6C44" w:rsidRPr="00A42F82" w:rsidRDefault="00C5215F" w:rsidP="00A91894">
            <w:pPr>
              <w:rPr>
                <w:rFonts w:ascii="Arial" w:hAnsi="Arial" w:cs="Arial"/>
                <w:sz w:val="22"/>
                <w:szCs w:val="22"/>
              </w:rPr>
            </w:pPr>
            <w:r w:rsidRPr="00C5215F">
              <w:rPr>
                <w:rFonts w:ascii="Arial" w:hAnsi="Arial" w:cs="Arial"/>
                <w:sz w:val="22"/>
                <w:szCs w:val="22"/>
              </w:rPr>
              <w:t>2024467@student.uwtsd.ac.uk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A1E3F59" w:rsidR="005E6C44" w:rsidRPr="00A42F82" w:rsidRDefault="00C5215F" w:rsidP="00A91894">
            <w:pPr>
              <w:rPr>
                <w:rFonts w:ascii="Arial" w:hAnsi="Arial" w:cs="Arial"/>
                <w:sz w:val="22"/>
                <w:szCs w:val="22"/>
              </w:rPr>
            </w:pPr>
            <w:r>
              <w:rPr>
                <w:rFonts w:ascii="Arial" w:hAnsi="Arial" w:cs="Arial"/>
                <w:sz w:val="22"/>
                <w:szCs w:val="22"/>
              </w:rPr>
              <w:t>07459465208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F6D8C4" w:rsidR="005E6C44" w:rsidRPr="00A42F82" w:rsidRDefault="00C5215F" w:rsidP="00A91894">
            <w:pPr>
              <w:rPr>
                <w:rFonts w:ascii="Arial" w:hAnsi="Arial" w:cs="Arial"/>
                <w:sz w:val="22"/>
                <w:szCs w:val="22"/>
              </w:rPr>
            </w:pPr>
            <w:r>
              <w:rPr>
                <w:rFonts w:ascii="Arial" w:hAnsi="Arial" w:cs="Arial"/>
                <w:sz w:val="22"/>
                <w:szCs w:val="22"/>
              </w:rPr>
              <w:t>2024467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44ABC0" w:rsidR="005E6C44" w:rsidRPr="00A42F82" w:rsidRDefault="00C5215F" w:rsidP="00A91894">
            <w:pPr>
              <w:rPr>
                <w:rFonts w:ascii="Arial" w:hAnsi="Arial" w:cs="Arial"/>
                <w:sz w:val="22"/>
                <w:szCs w:val="22"/>
              </w:rPr>
            </w:pPr>
            <w:r>
              <w:rPr>
                <w:rFonts w:ascii="Arial" w:hAnsi="Arial" w:cs="Arial"/>
                <w:sz w:val="22"/>
                <w:szCs w:val="22"/>
              </w:rPr>
              <w:t xml:space="preserve">International Business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B620B42" w:rsidR="005E6C44" w:rsidRPr="00A42F82" w:rsidRDefault="000249AB" w:rsidP="00A91894">
            <w:pPr>
              <w:rPr>
                <w:rFonts w:ascii="Arial" w:hAnsi="Arial" w:cs="Arial"/>
                <w:sz w:val="22"/>
                <w:szCs w:val="22"/>
              </w:rPr>
            </w:pPr>
            <w:r w:rsidRPr="000249AB">
              <w:rPr>
                <w:rFonts w:ascii="Arial" w:hAnsi="Arial" w:cs="Arial"/>
                <w:sz w:val="22"/>
                <w:szCs w:val="22"/>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BE56D8" w:rsidR="005E6C44" w:rsidRPr="00A42F82" w:rsidRDefault="000249A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6C574BD"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873BC9">
              <w:rPr>
                <w:rFonts w:ascii="Arial" w:hAnsi="Arial" w:cs="Arial"/>
                <w:sz w:val="22"/>
                <w:szCs w:val="22"/>
              </w:rPr>
              <w:t xml:space="preserve"> Supervisor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9B88CCA" w:rsidR="003F6F7B" w:rsidRPr="00A42F82" w:rsidRDefault="00873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CD7683B" w:rsidR="003F6F7B" w:rsidRPr="00A42F82" w:rsidRDefault="001D309E" w:rsidP="00A91894">
            <w:pPr>
              <w:autoSpaceDE w:val="0"/>
              <w:autoSpaceDN w:val="0"/>
              <w:adjustRightInd w:val="0"/>
              <w:jc w:val="center"/>
              <w:rPr>
                <w:rFonts w:ascii="Arial" w:hAnsi="Arial" w:cs="Arial"/>
                <w:b/>
                <w:bCs/>
                <w:sz w:val="22"/>
                <w:szCs w:val="22"/>
              </w:rPr>
            </w:pPr>
            <w:r>
              <w:rPr>
                <w:rFonts w:ascii="Arial" w:hAnsi="Arial" w:cs="Arial"/>
                <w:b/>
                <w:bCs/>
                <w:sz w:val="22"/>
                <w:szCs w:val="22"/>
              </w:rPr>
              <w:t>25.10.2024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E91CAD3" w:rsidR="005E6C44" w:rsidRPr="00A42F82" w:rsidRDefault="001D3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FFDFF7F" w:rsidR="005E6C44" w:rsidRPr="00A42F82" w:rsidRDefault="001D30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B45DDEA"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C288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97E596" w:rsidR="004C3D85" w:rsidRPr="00A42F82" w:rsidRDefault="00D92C94" w:rsidP="00A91894">
            <w:pPr>
              <w:rPr>
                <w:rFonts w:ascii="Arial" w:hAnsi="Arial" w:cs="Arial"/>
                <w:sz w:val="22"/>
                <w:szCs w:val="22"/>
              </w:rPr>
            </w:pPr>
            <w:r w:rsidRPr="00D92C94">
              <w:rPr>
                <w:rFonts w:ascii="Arial" w:hAnsi="Arial" w:cs="Arial"/>
                <w:sz w:val="22"/>
                <w:szCs w:val="22"/>
              </w:rPr>
              <w:t>The Impact of F1 Hybrid Engine Technology on Global Sustainability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9943CE2" w:rsidR="00F96C3F" w:rsidRPr="00A42F82" w:rsidRDefault="00CA6A4E" w:rsidP="00A91894">
            <w:pPr>
              <w:rPr>
                <w:rFonts w:ascii="Arial" w:hAnsi="Arial" w:cs="Arial"/>
              </w:rPr>
            </w:pPr>
            <w:r w:rsidRPr="00CA6A4E">
              <w:rPr>
                <w:rFonts w:ascii="Arial" w:hAnsi="Arial" w:cs="Arial"/>
              </w:rPr>
              <w:t>This research aims to evaluate the global sustainability impacts of hybrid engine technology developed for use in Formula 1 (F1</w:t>
            </w:r>
            <w:r w:rsidRPr="00CA6A4E">
              <w:rPr>
                <w:rFonts w:ascii="Arial" w:hAnsi="Arial" w:cs="Arial"/>
              </w:rPr>
              <w:t>) and</w:t>
            </w:r>
            <w:r w:rsidRPr="00CA6A4E">
              <w:rPr>
                <w:rFonts w:ascii="Arial" w:hAnsi="Arial" w:cs="Arial"/>
              </w:rPr>
              <w:t xml:space="preserve"> examine its transferability into consumer automotive business. As climate change and sustainability increasingly become top priorities for governments around the world, industries have a higher incentive to step up innovation practices </w:t>
            </w:r>
            <w:r w:rsidRPr="00CA6A4E">
              <w:rPr>
                <w:rFonts w:ascii="Arial" w:hAnsi="Arial" w:cs="Arial"/>
              </w:rPr>
              <w:t>to</w:t>
            </w:r>
            <w:r w:rsidRPr="00CA6A4E">
              <w:rPr>
                <w:rFonts w:ascii="Arial" w:hAnsi="Arial" w:cs="Arial"/>
              </w:rPr>
              <w:t xml:space="preserve"> minimise their environmental footprint. </w:t>
            </w:r>
            <w:r w:rsidRPr="00CA6A4E">
              <w:rPr>
                <w:rFonts w:ascii="Arial" w:hAnsi="Arial" w:cs="Arial"/>
              </w:rPr>
              <w:t>The automobile industry</w:t>
            </w:r>
            <w:r w:rsidRPr="00CA6A4E">
              <w:rPr>
                <w:rFonts w:ascii="Arial" w:hAnsi="Arial" w:cs="Arial"/>
              </w:rPr>
              <w:t xml:space="preserve"> </w:t>
            </w:r>
            <w:r w:rsidRPr="00CA6A4E">
              <w:rPr>
                <w:rFonts w:ascii="Arial" w:hAnsi="Arial" w:cs="Arial"/>
              </w:rPr>
              <w:t>makes</w:t>
            </w:r>
            <w:r w:rsidRPr="00CA6A4E">
              <w:rPr>
                <w:rFonts w:ascii="Arial" w:hAnsi="Arial" w:cs="Arial"/>
              </w:rPr>
              <w:t xml:space="preserve"> a significant contribution to global emissions and resource consumption. Being a super-advanced and technology-based sector, Formula 1 is the one that has been able to create hybrid powerplants which combine internal combustion engine (ICE) with electric ancillary components, consequently making it very fuel efficient in terms of carbon emissions.</w:t>
            </w:r>
          </w:p>
          <w:p w14:paraId="39FAA3A4" w14:textId="77777777" w:rsidR="00F96C3F" w:rsidRDefault="00F96C3F" w:rsidP="00A91894">
            <w:pPr>
              <w:rPr>
                <w:rFonts w:ascii="Arial" w:hAnsi="Arial" w:cs="Arial"/>
              </w:rPr>
            </w:pPr>
          </w:p>
          <w:p w14:paraId="1DC51292" w14:textId="696EE867" w:rsidR="00C14879" w:rsidRPr="00C14879" w:rsidRDefault="00C14879" w:rsidP="00C14879">
            <w:pPr>
              <w:rPr>
                <w:rFonts w:ascii="Arial" w:hAnsi="Arial" w:cs="Arial"/>
              </w:rPr>
            </w:pPr>
            <w:r w:rsidRPr="00C14879">
              <w:rPr>
                <w:rFonts w:ascii="Arial" w:hAnsi="Arial" w:cs="Arial"/>
              </w:rPr>
              <w:t xml:space="preserve">It will also look at the environmental impact and economic potential of implementing widespread use of F1's hybrid technology. This includes assessing the technical, regulatory and financial hurdles to scale F1's bespoke innovations for a mass-market application. In such an environment, the results of this research help understand whether F1 hybrid technology can deliver substantial vehicle sustainability advancements which possibly as well may be able to cope with global scale impacts under reaching towards sustainable development targets. It can be expected that the knowledge generated through this work may stand to impact not just within automotive, but in wider themes surrounding sustainable </w:t>
            </w:r>
            <w:r w:rsidRPr="00C14879">
              <w:rPr>
                <w:rFonts w:ascii="Arial" w:hAnsi="Arial" w:cs="Arial"/>
              </w:rPr>
              <w:t>high-performance</w:t>
            </w:r>
            <w:r w:rsidRPr="00C14879">
              <w:rPr>
                <w:rFonts w:ascii="Arial" w:hAnsi="Arial" w:cs="Arial"/>
              </w:rPr>
              <w:t xml:space="preserve"> engineering </w:t>
            </w:r>
            <w:proofErr w:type="gramStart"/>
            <w:r w:rsidRPr="00C14879">
              <w:rPr>
                <w:rFonts w:ascii="Arial" w:hAnsi="Arial" w:cs="Arial"/>
              </w:rPr>
              <w:t>and also</w:t>
            </w:r>
            <w:proofErr w:type="gramEnd"/>
            <w:r w:rsidRPr="00C14879">
              <w:rPr>
                <w:rFonts w:ascii="Arial" w:hAnsi="Arial" w:cs="Arial"/>
              </w:rPr>
              <w:t xml:space="preserve"> more broadly informing advance directly relevant to other sectors seeking answers on how they maybe enabled for sustainability.</w:t>
            </w:r>
          </w:p>
          <w:p w14:paraId="075DFF8F" w14:textId="77777777" w:rsidR="00CA6A4E" w:rsidRPr="00A42F82" w:rsidRDefault="00CA6A4E"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C5055BB" w14:textId="77777777" w:rsidR="001D4140" w:rsidRPr="001D4140" w:rsidRDefault="001D4140" w:rsidP="001D4140">
            <w:pPr>
              <w:rPr>
                <w:rFonts w:ascii="Arial" w:hAnsi="Arial" w:cs="Arial"/>
              </w:rPr>
            </w:pPr>
            <w:r w:rsidRPr="001D4140">
              <w:rPr>
                <w:rFonts w:ascii="Arial" w:hAnsi="Arial" w:cs="Arial"/>
              </w:rPr>
              <w:lastRenderedPageBreak/>
              <w:t>This study's main research question is as follows: can Formula 1 (F1) hybrid engine technology be utilised and how in contributing to a global sustainability manor, integrated into mainstream automotive market?</w:t>
            </w:r>
          </w:p>
          <w:p w14:paraId="10F5D9CD" w14:textId="1B9D2154" w:rsidR="001D4140" w:rsidRPr="001D4140" w:rsidRDefault="001D4140" w:rsidP="001D4140">
            <w:pPr>
              <w:rPr>
                <w:rFonts w:ascii="Arial" w:hAnsi="Arial" w:cs="Arial"/>
              </w:rPr>
            </w:pPr>
            <w:r w:rsidRPr="001D4140">
              <w:rPr>
                <w:rFonts w:ascii="Arial" w:hAnsi="Arial" w:cs="Arial"/>
              </w:rPr>
              <w:t xml:space="preserve">This question will investigate the sustainability ramifications of F1 engines that combine internal combustion and electrical systems (a.k.a. 'F1 hybrid' engines) to ascertain if some or </w:t>
            </w:r>
            <w:proofErr w:type="gramStart"/>
            <w:r w:rsidRPr="001D4140">
              <w:rPr>
                <w:rFonts w:ascii="Arial" w:hAnsi="Arial" w:cs="Arial"/>
              </w:rPr>
              <w:t>all of</w:t>
            </w:r>
            <w:proofErr w:type="gramEnd"/>
            <w:r w:rsidRPr="001D4140">
              <w:rPr>
                <w:rFonts w:ascii="Arial" w:hAnsi="Arial" w:cs="Arial"/>
              </w:rPr>
              <w:t xml:space="preserve"> these innovations might be feasible for road cars generally through harnessing technology formed in racing for wider application by automotive OEMs</w:t>
            </w:r>
            <w:r w:rsidR="00C77B11">
              <w:rPr>
                <w:rFonts w:ascii="Arial" w:hAnsi="Arial" w:cs="Arial"/>
              </w:rPr>
              <w:t>.</w:t>
            </w:r>
            <w:r w:rsidRPr="001D4140">
              <w:rPr>
                <w:rFonts w:ascii="Arial" w:hAnsi="Arial" w:cs="Arial"/>
              </w:rPr>
              <w:t xml:space="preserve"> It will also examine the feasibility of scaling a F1 technology for road cars and study the environmental and economic hurdles this might have to clear.</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D0F90BD" w14:textId="77777777" w:rsidR="0025250F" w:rsidRPr="0025250F" w:rsidRDefault="0025250F" w:rsidP="0025250F">
            <w:pPr>
              <w:rPr>
                <w:rFonts w:ascii="Arial" w:hAnsi="Arial" w:cs="Arial"/>
              </w:rPr>
            </w:pPr>
            <w:r w:rsidRPr="0025250F">
              <w:rPr>
                <w:rFonts w:ascii="Arial" w:hAnsi="Arial" w:cs="Arial"/>
              </w:rPr>
              <w:t>This research aims to assess the relative value of F1 hybrid engine technology and its suitability for use in broader consumer automotive applications with respect to global sustainability goals. With growing concerns over pollution and energy efficiency in the automotive industry, this research examines whether applications built within F1 such as Energy Recovery System (ERS), Kinetic Energy Recovery Systems (KERS) can be a solution to these problems.</w:t>
            </w:r>
          </w:p>
          <w:p w14:paraId="69308530" w14:textId="77777777" w:rsidR="0025250F" w:rsidRDefault="0025250F" w:rsidP="0025250F">
            <w:pPr>
              <w:rPr>
                <w:rFonts w:ascii="Arial" w:hAnsi="Arial" w:cs="Arial"/>
              </w:rPr>
            </w:pPr>
            <w:r w:rsidRPr="0025250F">
              <w:rPr>
                <w:rFonts w:ascii="Arial" w:hAnsi="Arial" w:cs="Arial"/>
              </w:rPr>
              <w:t>The specific aims are to:</w:t>
            </w:r>
          </w:p>
          <w:p w14:paraId="1029DB5E" w14:textId="77777777" w:rsidR="0025250F" w:rsidRPr="0025250F" w:rsidRDefault="0025250F" w:rsidP="0025250F">
            <w:pPr>
              <w:rPr>
                <w:rFonts w:ascii="Arial" w:hAnsi="Arial" w:cs="Arial"/>
              </w:rPr>
            </w:pPr>
          </w:p>
          <w:p w14:paraId="05727D2D" w14:textId="77777777" w:rsidR="0025250F" w:rsidRPr="00A75861" w:rsidRDefault="0025250F" w:rsidP="00A75861">
            <w:pPr>
              <w:pStyle w:val="ListParagraph"/>
              <w:numPr>
                <w:ilvl w:val="0"/>
                <w:numId w:val="28"/>
              </w:numPr>
              <w:rPr>
                <w:rFonts w:ascii="Arial" w:hAnsi="Arial" w:cs="Arial"/>
              </w:rPr>
            </w:pPr>
            <w:r w:rsidRPr="00A75861">
              <w:rPr>
                <w:rFonts w:ascii="Arial" w:hAnsi="Arial" w:cs="Arial"/>
              </w:rPr>
              <w:t>An overview of the environmental advantages driven by cutting edge F1 hybrid engine innovation that as far back as could be allowed rigorous carbon releases and means fuel utilization.</w:t>
            </w:r>
          </w:p>
          <w:p w14:paraId="6A8C806F" w14:textId="77777777" w:rsidR="0025250F" w:rsidRPr="0025250F" w:rsidRDefault="0025250F" w:rsidP="0025250F">
            <w:pPr>
              <w:rPr>
                <w:rFonts w:ascii="Arial" w:hAnsi="Arial" w:cs="Arial"/>
              </w:rPr>
            </w:pPr>
          </w:p>
          <w:p w14:paraId="1438C8B2" w14:textId="77777777" w:rsidR="0025250F" w:rsidRPr="00A75861" w:rsidRDefault="0025250F" w:rsidP="00A75861">
            <w:pPr>
              <w:pStyle w:val="ListParagraph"/>
              <w:numPr>
                <w:ilvl w:val="0"/>
                <w:numId w:val="28"/>
              </w:numPr>
              <w:rPr>
                <w:rFonts w:ascii="Arial" w:hAnsi="Arial" w:cs="Arial"/>
              </w:rPr>
            </w:pPr>
            <w:r w:rsidRPr="00A75861">
              <w:rPr>
                <w:rFonts w:ascii="Arial" w:hAnsi="Arial" w:cs="Arial"/>
              </w:rPr>
              <w:t>Assess the potential applicability of F1 hybrid technologies in commercial vehicles and determine pressing research opportunities to support this transition.</w:t>
            </w:r>
          </w:p>
          <w:p w14:paraId="39211BFF" w14:textId="77777777" w:rsidR="0025250F" w:rsidRPr="0025250F" w:rsidRDefault="0025250F" w:rsidP="0025250F">
            <w:pPr>
              <w:rPr>
                <w:rFonts w:ascii="Arial" w:hAnsi="Arial" w:cs="Arial"/>
              </w:rPr>
            </w:pPr>
          </w:p>
          <w:p w14:paraId="6178019F" w14:textId="77777777" w:rsidR="0025250F" w:rsidRPr="00A75861" w:rsidRDefault="0025250F" w:rsidP="00A75861">
            <w:pPr>
              <w:pStyle w:val="ListParagraph"/>
              <w:numPr>
                <w:ilvl w:val="0"/>
                <w:numId w:val="28"/>
              </w:numPr>
              <w:rPr>
                <w:rFonts w:ascii="Arial" w:hAnsi="Arial" w:cs="Arial"/>
              </w:rPr>
            </w:pPr>
            <w:r w:rsidRPr="00A75861">
              <w:rPr>
                <w:rFonts w:ascii="Arial" w:hAnsi="Arial" w:cs="Arial"/>
              </w:rPr>
              <w:t>Explore the economic and technical hurdles of taking F1’s hybrid technology to a level suitable for mass-market applications.</w:t>
            </w:r>
          </w:p>
          <w:p w14:paraId="03634CB3" w14:textId="77777777" w:rsidR="0025250F" w:rsidRPr="0025250F" w:rsidRDefault="0025250F" w:rsidP="0025250F">
            <w:pPr>
              <w:rPr>
                <w:rFonts w:ascii="Arial" w:hAnsi="Arial" w:cs="Arial"/>
              </w:rPr>
            </w:pPr>
          </w:p>
          <w:p w14:paraId="53E30A00" w14:textId="3F8001B3" w:rsidR="0025250F" w:rsidRPr="00A75861" w:rsidRDefault="0025250F" w:rsidP="00A75861">
            <w:pPr>
              <w:pStyle w:val="ListParagraph"/>
              <w:numPr>
                <w:ilvl w:val="0"/>
                <w:numId w:val="28"/>
              </w:numPr>
              <w:rPr>
                <w:rFonts w:ascii="Arial" w:hAnsi="Arial" w:cs="Arial"/>
              </w:rPr>
            </w:pPr>
            <w:r w:rsidRPr="00A75861">
              <w:rPr>
                <w:rFonts w:ascii="Arial" w:hAnsi="Arial" w:cs="Arial"/>
              </w:rPr>
              <w:t>Share opinion</w:t>
            </w:r>
            <w:r w:rsidR="00A75861" w:rsidRPr="00A75861">
              <w:rPr>
                <w:rFonts w:ascii="Arial" w:hAnsi="Arial" w:cs="Arial"/>
              </w:rPr>
              <w:t>s</w:t>
            </w:r>
            <w:r w:rsidRPr="00A75861">
              <w:rPr>
                <w:rFonts w:ascii="Arial" w:hAnsi="Arial" w:cs="Arial"/>
              </w:rPr>
              <w:t xml:space="preserve"> on how the F1 hybrid engine model can shape future efforts of technology and sustainability in mainstream roads.</w:t>
            </w:r>
          </w:p>
          <w:p w14:paraId="050D6289" w14:textId="77777777" w:rsidR="0025250F" w:rsidRPr="0025250F" w:rsidRDefault="0025250F" w:rsidP="0025250F">
            <w:pPr>
              <w:rPr>
                <w:rFonts w:ascii="Arial" w:hAnsi="Arial" w:cs="Arial"/>
              </w:rPr>
            </w:pPr>
          </w:p>
          <w:p w14:paraId="480388A7" w14:textId="77777777" w:rsidR="0025250F" w:rsidRPr="0025250F" w:rsidRDefault="0025250F" w:rsidP="0025250F">
            <w:pPr>
              <w:rPr>
                <w:rFonts w:ascii="Arial" w:hAnsi="Arial" w:cs="Arial"/>
              </w:rPr>
            </w:pPr>
            <w:r w:rsidRPr="0025250F">
              <w:rPr>
                <w:rFonts w:ascii="Arial" w:hAnsi="Arial" w:cs="Arial"/>
              </w:rPr>
              <w:t>By doing so, the study hopes to help create a path for high-performance motorsports technology that could also serve as real-world solutions within automotive context and hence lead towards future green transportation.</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E12B660" w14:textId="1A1D08EA" w:rsidR="00114355" w:rsidRDefault="00114355" w:rsidP="00114355">
            <w:pPr>
              <w:rPr>
                <w:rFonts w:ascii="Arial" w:hAnsi="Arial" w:cs="Arial"/>
                <w:sz w:val="22"/>
                <w:szCs w:val="22"/>
              </w:rPr>
            </w:pPr>
            <w:r w:rsidRPr="00114355">
              <w:rPr>
                <w:rFonts w:ascii="Arial" w:hAnsi="Arial" w:cs="Arial"/>
                <w:sz w:val="22"/>
                <w:szCs w:val="22"/>
              </w:rPr>
              <w:t>The research objectives are targeted at answering Research questions that provide actionable items to have a holistic perspective on the relevant sustainability context of Formula 1 hybrid engine technology for sustainable development in the automotive industry. To make this work more in depth and actionable, it is performed with the following objectives:</w:t>
            </w:r>
          </w:p>
          <w:p w14:paraId="30DD70A6" w14:textId="77777777" w:rsidR="00114355" w:rsidRPr="00114355" w:rsidRDefault="00114355" w:rsidP="00114355">
            <w:pPr>
              <w:rPr>
                <w:rFonts w:ascii="Arial" w:hAnsi="Arial" w:cs="Arial"/>
                <w:sz w:val="22"/>
                <w:szCs w:val="22"/>
              </w:rPr>
            </w:pPr>
          </w:p>
          <w:p w14:paraId="0EEB5AF1" w14:textId="0B9C4A3F" w:rsidR="00114355" w:rsidRPr="003026F6" w:rsidRDefault="00114355" w:rsidP="003026F6">
            <w:pPr>
              <w:pStyle w:val="ListParagraph"/>
              <w:numPr>
                <w:ilvl w:val="0"/>
                <w:numId w:val="29"/>
              </w:numPr>
              <w:rPr>
                <w:rFonts w:ascii="Arial" w:hAnsi="Arial" w:cs="Arial"/>
              </w:rPr>
            </w:pPr>
            <w:r w:rsidRPr="003026F6">
              <w:rPr>
                <w:rFonts w:ascii="Arial" w:hAnsi="Arial" w:cs="Arial"/>
              </w:rPr>
              <w:t xml:space="preserve">Research to F1 Hybrid engine Technology Components: Among the technical features that allow modern Formula 1 engines higher energy efficiency and less CO2 emissions find its ERS (Energy Recovery System) or </w:t>
            </w:r>
            <w:r w:rsidRPr="003026F6">
              <w:rPr>
                <w:rFonts w:ascii="Arial" w:hAnsi="Arial" w:cs="Arial"/>
              </w:rPr>
              <w:t>KERS (</w:t>
            </w:r>
            <w:r w:rsidRPr="003026F6">
              <w:rPr>
                <w:rFonts w:ascii="Arial" w:hAnsi="Arial" w:cs="Arial"/>
              </w:rPr>
              <w:t>Kinetic Energy Recovery system).</w:t>
            </w:r>
          </w:p>
          <w:p w14:paraId="7CB78686" w14:textId="77777777" w:rsidR="00114355" w:rsidRPr="00114355" w:rsidRDefault="00114355" w:rsidP="00114355">
            <w:pPr>
              <w:rPr>
                <w:rFonts w:ascii="Arial" w:hAnsi="Arial" w:cs="Arial"/>
                <w:sz w:val="22"/>
                <w:szCs w:val="22"/>
              </w:rPr>
            </w:pPr>
          </w:p>
          <w:p w14:paraId="760C8FC3" w14:textId="38AC7E52" w:rsidR="00114355" w:rsidRPr="003026F6" w:rsidRDefault="00114355" w:rsidP="003026F6">
            <w:pPr>
              <w:pStyle w:val="ListParagraph"/>
              <w:numPr>
                <w:ilvl w:val="0"/>
                <w:numId w:val="29"/>
              </w:numPr>
              <w:rPr>
                <w:rFonts w:ascii="Arial" w:hAnsi="Arial" w:cs="Arial"/>
              </w:rPr>
            </w:pPr>
            <w:r w:rsidRPr="003026F6">
              <w:rPr>
                <w:rFonts w:ascii="Arial" w:hAnsi="Arial" w:cs="Arial"/>
              </w:rPr>
              <w:t>Review Current Info and Use Case Studies —Assess Environmental Impact: Quantify the Amount of Carbon Saved with F1 Hybrid Engines; how much has been saved, measure it both in absolute terms as well volume per petrol dollar</w:t>
            </w:r>
          </w:p>
          <w:p w14:paraId="0555C08C" w14:textId="77777777" w:rsidR="003026F6" w:rsidRPr="00114355" w:rsidRDefault="003026F6" w:rsidP="00114355">
            <w:pPr>
              <w:rPr>
                <w:rFonts w:ascii="Arial" w:hAnsi="Arial" w:cs="Arial"/>
                <w:sz w:val="22"/>
                <w:szCs w:val="22"/>
              </w:rPr>
            </w:pPr>
          </w:p>
          <w:p w14:paraId="5AF41F3A" w14:textId="77777777" w:rsidR="00114355" w:rsidRPr="003026F6" w:rsidRDefault="00114355" w:rsidP="003026F6">
            <w:pPr>
              <w:pStyle w:val="ListParagraph"/>
              <w:numPr>
                <w:ilvl w:val="0"/>
                <w:numId w:val="29"/>
              </w:numPr>
              <w:rPr>
                <w:rFonts w:ascii="Arial" w:hAnsi="Arial" w:cs="Arial"/>
              </w:rPr>
            </w:pPr>
            <w:r w:rsidRPr="003026F6">
              <w:rPr>
                <w:rFonts w:ascii="Arial" w:hAnsi="Arial" w:cs="Arial"/>
              </w:rPr>
              <w:t>Assessment of Transferability to Consumer Vehicles: Investigate how the technical and economic needs could be most effectively met by current F1 hybrid engine technologies in consumer automotive markets, particularly against obstacles related to regulation compliance; cost reduction approaches (especially via economies-of-scale); infrastructure requirements.</w:t>
            </w:r>
          </w:p>
          <w:p w14:paraId="375452DC" w14:textId="77777777" w:rsidR="003026F6" w:rsidRPr="00114355" w:rsidRDefault="003026F6" w:rsidP="00114355">
            <w:pPr>
              <w:rPr>
                <w:rFonts w:ascii="Arial" w:hAnsi="Arial" w:cs="Arial"/>
                <w:sz w:val="22"/>
                <w:szCs w:val="22"/>
              </w:rPr>
            </w:pPr>
          </w:p>
          <w:p w14:paraId="625EE9C8" w14:textId="46BCE458" w:rsidR="00114355" w:rsidRPr="003026F6" w:rsidRDefault="00114355" w:rsidP="003026F6">
            <w:pPr>
              <w:pStyle w:val="ListParagraph"/>
              <w:numPr>
                <w:ilvl w:val="0"/>
                <w:numId w:val="29"/>
              </w:numPr>
              <w:rPr>
                <w:rFonts w:ascii="Arial" w:hAnsi="Arial" w:cs="Arial"/>
              </w:rPr>
            </w:pPr>
            <w:r w:rsidRPr="003026F6">
              <w:rPr>
                <w:rFonts w:ascii="Arial" w:hAnsi="Arial" w:cs="Arial"/>
              </w:rPr>
              <w:lastRenderedPageBreak/>
              <w:t xml:space="preserve">Identify Barriers and Solutions for </w:t>
            </w:r>
            <w:r w:rsidR="003026F6" w:rsidRPr="003026F6">
              <w:rPr>
                <w:rFonts w:ascii="Arial" w:hAnsi="Arial" w:cs="Arial"/>
              </w:rPr>
              <w:t>Scaling: Economic</w:t>
            </w:r>
            <w:r w:rsidRPr="003026F6">
              <w:rPr>
                <w:rFonts w:ascii="Arial" w:hAnsi="Arial" w:cs="Arial"/>
              </w:rPr>
              <w:t>, regulatory and technical barriers which might restrict mass adoption of F1 hybrid technology should be examined along with the proposed solutions to these challenges.</w:t>
            </w:r>
          </w:p>
          <w:p w14:paraId="279ED8FF" w14:textId="77777777" w:rsidR="003026F6" w:rsidRPr="00114355" w:rsidRDefault="003026F6" w:rsidP="00114355">
            <w:pPr>
              <w:rPr>
                <w:rFonts w:ascii="Arial" w:hAnsi="Arial" w:cs="Arial"/>
                <w:sz w:val="22"/>
                <w:szCs w:val="22"/>
              </w:rPr>
            </w:pPr>
          </w:p>
          <w:p w14:paraId="6E3B8534" w14:textId="77777777" w:rsidR="00114355" w:rsidRDefault="00114355" w:rsidP="00114355">
            <w:pPr>
              <w:rPr>
                <w:rFonts w:ascii="Arial" w:hAnsi="Arial" w:cs="Arial"/>
                <w:sz w:val="22"/>
                <w:szCs w:val="22"/>
              </w:rPr>
            </w:pPr>
            <w:r w:rsidRPr="00114355">
              <w:rPr>
                <w:rFonts w:ascii="Arial" w:hAnsi="Arial" w:cs="Arial"/>
                <w:sz w:val="22"/>
                <w:szCs w:val="22"/>
              </w:rPr>
              <w:t>Recommendations to the automotive industry as a whole: Given these results develop advice that could be given in how the auto-industry might incorporate F1 like hybrid technology, or similar innovations — working it into broader sustainability strategies for example.</w:t>
            </w:r>
          </w:p>
          <w:p w14:paraId="17B1DF39" w14:textId="77777777" w:rsidR="003026F6" w:rsidRPr="00114355" w:rsidRDefault="003026F6" w:rsidP="00114355">
            <w:pPr>
              <w:rPr>
                <w:rFonts w:ascii="Arial" w:hAnsi="Arial" w:cs="Arial"/>
                <w:sz w:val="22"/>
                <w:szCs w:val="22"/>
              </w:rPr>
            </w:pPr>
          </w:p>
          <w:p w14:paraId="7C721D23" w14:textId="77777777" w:rsidR="00114355" w:rsidRPr="00114355" w:rsidRDefault="00114355" w:rsidP="00114355">
            <w:pPr>
              <w:rPr>
                <w:rFonts w:ascii="Arial" w:hAnsi="Arial" w:cs="Arial"/>
                <w:sz w:val="22"/>
                <w:szCs w:val="22"/>
              </w:rPr>
            </w:pPr>
            <w:r w:rsidRPr="00114355">
              <w:rPr>
                <w:rFonts w:ascii="Arial" w:hAnsi="Arial" w:cs="Arial"/>
                <w:sz w:val="22"/>
                <w:szCs w:val="22"/>
              </w:rPr>
              <w:t>The objectives are designed to provide a nuanced understanding of F1's contribution to sustainability and how this can positively impact other businesses.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866B772" w14:textId="4B2E9C32" w:rsidR="00660B70" w:rsidRDefault="00660B70" w:rsidP="00660B70">
            <w:pPr>
              <w:rPr>
                <w:rFonts w:ascii="Arial" w:hAnsi="Arial" w:cs="Arial"/>
                <w:sz w:val="22"/>
                <w:szCs w:val="22"/>
              </w:rPr>
            </w:pPr>
            <w:r w:rsidRPr="00660B70">
              <w:rPr>
                <w:rFonts w:ascii="Arial" w:hAnsi="Arial" w:cs="Arial"/>
                <w:sz w:val="22"/>
                <w:szCs w:val="22"/>
              </w:rPr>
              <w:t xml:space="preserve">A model of </w:t>
            </w:r>
            <w:r w:rsidR="007D7AB5" w:rsidRPr="00660B70">
              <w:rPr>
                <w:rFonts w:ascii="Arial" w:hAnsi="Arial" w:cs="Arial"/>
                <w:sz w:val="22"/>
                <w:szCs w:val="22"/>
              </w:rPr>
              <w:t xml:space="preserve">quantitative </w:t>
            </w:r>
            <w:r w:rsidRPr="00660B70">
              <w:rPr>
                <w:rFonts w:ascii="Arial" w:hAnsi="Arial" w:cs="Arial"/>
                <w:sz w:val="22"/>
                <w:szCs w:val="22"/>
              </w:rPr>
              <w:t xml:space="preserve">methods will be used to carry out this research that allow obtaining complete data on the sustainability impact and future perspective for using F1 hybrid engine technology in consumer markets. Each of the methods that will be implemented are designed to provide a comprehensive view and understanding into F1 technology, </w:t>
            </w:r>
            <w:r w:rsidR="0032293E" w:rsidRPr="00660B70">
              <w:rPr>
                <w:rFonts w:ascii="Arial" w:hAnsi="Arial" w:cs="Arial"/>
                <w:sz w:val="22"/>
                <w:szCs w:val="22"/>
              </w:rPr>
              <w:t>to</w:t>
            </w:r>
            <w:r w:rsidRPr="00660B70">
              <w:rPr>
                <w:rFonts w:ascii="Arial" w:hAnsi="Arial" w:cs="Arial"/>
                <w:sz w:val="22"/>
                <w:szCs w:val="22"/>
              </w:rPr>
              <w:t xml:space="preserve"> assess its technical, environmental &amp; economic ramifications.</w:t>
            </w:r>
          </w:p>
          <w:p w14:paraId="6A248D09" w14:textId="77777777" w:rsidR="00660B70" w:rsidRPr="00660B70" w:rsidRDefault="00660B70" w:rsidP="00660B70">
            <w:pPr>
              <w:rPr>
                <w:rFonts w:ascii="Arial" w:hAnsi="Arial" w:cs="Arial"/>
                <w:sz w:val="22"/>
                <w:szCs w:val="22"/>
              </w:rPr>
            </w:pPr>
          </w:p>
          <w:p w14:paraId="00979B65" w14:textId="1B4F2C86" w:rsidR="0095518E" w:rsidRPr="0095518E" w:rsidRDefault="00660B70" w:rsidP="0095518E">
            <w:pPr>
              <w:pStyle w:val="ListParagraph"/>
              <w:numPr>
                <w:ilvl w:val="0"/>
                <w:numId w:val="30"/>
              </w:numPr>
              <w:rPr>
                <w:rFonts w:ascii="Arial" w:hAnsi="Arial" w:cs="Arial"/>
              </w:rPr>
            </w:pPr>
            <w:r w:rsidRPr="0095518E">
              <w:rPr>
                <w:rFonts w:ascii="Arial" w:hAnsi="Arial" w:cs="Arial"/>
              </w:rPr>
              <w:t>Case Study Analysis</w:t>
            </w:r>
          </w:p>
          <w:p w14:paraId="1C43F8A3" w14:textId="77777777" w:rsidR="0095518E" w:rsidRDefault="0095518E" w:rsidP="00660B70">
            <w:pPr>
              <w:rPr>
                <w:rFonts w:ascii="Arial" w:hAnsi="Arial" w:cs="Arial"/>
                <w:sz w:val="22"/>
                <w:szCs w:val="22"/>
              </w:rPr>
            </w:pPr>
          </w:p>
          <w:p w14:paraId="3F0B5BF2" w14:textId="5331101D" w:rsidR="00660B70" w:rsidRPr="0095518E" w:rsidRDefault="00660B70" w:rsidP="0095518E">
            <w:pPr>
              <w:pStyle w:val="ListParagraph"/>
              <w:numPr>
                <w:ilvl w:val="0"/>
                <w:numId w:val="31"/>
              </w:numPr>
              <w:rPr>
                <w:rFonts w:ascii="Arial" w:hAnsi="Arial" w:cs="Arial"/>
              </w:rPr>
            </w:pPr>
            <w:r w:rsidRPr="0095518E">
              <w:rPr>
                <w:rFonts w:ascii="Arial" w:hAnsi="Arial" w:cs="Arial"/>
              </w:rPr>
              <w:t xml:space="preserve">The thesis will use a case study approach, studying hybrid engine technology in Formula 1 </w:t>
            </w:r>
            <w:r w:rsidR="0095518E" w:rsidRPr="0095518E">
              <w:rPr>
                <w:rFonts w:ascii="Arial" w:hAnsi="Arial" w:cs="Arial"/>
              </w:rPr>
              <w:t>and t</w:t>
            </w:r>
            <w:r w:rsidRPr="0095518E">
              <w:rPr>
                <w:rFonts w:ascii="Arial" w:hAnsi="Arial" w:cs="Arial"/>
              </w:rPr>
              <w:t xml:space="preserve">he knowledge gained will be deep-rooted with </w:t>
            </w:r>
            <w:r w:rsidR="0032293E" w:rsidRPr="0095518E">
              <w:rPr>
                <w:rFonts w:ascii="Arial" w:hAnsi="Arial" w:cs="Arial"/>
              </w:rPr>
              <w:t>aspects</w:t>
            </w:r>
            <w:r w:rsidRPr="0095518E">
              <w:rPr>
                <w:rFonts w:ascii="Arial" w:hAnsi="Arial" w:cs="Arial"/>
              </w:rPr>
              <w:t xml:space="preserve"> on the components of performance and design as well as power metrics for F1 hybrid engines, ERS (Energy Recovery System) &amp; KERS Kinetic Energy Recovery Systems).</w:t>
            </w:r>
          </w:p>
          <w:p w14:paraId="55EBEE01" w14:textId="77777777" w:rsidR="0032293E" w:rsidRPr="00660B70" w:rsidRDefault="0032293E" w:rsidP="00660B70">
            <w:pPr>
              <w:rPr>
                <w:rFonts w:ascii="Arial" w:hAnsi="Arial" w:cs="Arial"/>
                <w:sz w:val="22"/>
                <w:szCs w:val="22"/>
              </w:rPr>
            </w:pPr>
          </w:p>
          <w:p w14:paraId="31D336DF" w14:textId="18396CB9" w:rsidR="00660B70" w:rsidRPr="0095518E" w:rsidRDefault="00660B70" w:rsidP="0095518E">
            <w:pPr>
              <w:pStyle w:val="ListParagraph"/>
              <w:numPr>
                <w:ilvl w:val="0"/>
                <w:numId w:val="31"/>
              </w:numPr>
              <w:rPr>
                <w:rFonts w:ascii="Arial" w:hAnsi="Arial" w:cs="Arial"/>
              </w:rPr>
            </w:pPr>
            <w:r w:rsidRPr="0095518E">
              <w:rPr>
                <w:rFonts w:ascii="Arial" w:hAnsi="Arial" w:cs="Arial"/>
              </w:rPr>
              <w:t>Secondary data – such as sustainability report of F1 teams, industry publications and technical specs from manufacturers will be reviewed to create a holistic portrayal of the technology behind F1 hybrid together with its performance in term</w:t>
            </w:r>
            <w:r w:rsidR="0032293E" w:rsidRPr="0095518E">
              <w:rPr>
                <w:rFonts w:ascii="Arial" w:hAnsi="Arial" w:cs="Arial"/>
              </w:rPr>
              <w:t>s</w:t>
            </w:r>
            <w:r w:rsidRPr="0095518E">
              <w:rPr>
                <w:rFonts w:ascii="Arial" w:hAnsi="Arial" w:cs="Arial"/>
              </w:rPr>
              <w:t xml:space="preserve"> </w:t>
            </w:r>
            <w:r w:rsidR="0032293E" w:rsidRPr="0095518E">
              <w:rPr>
                <w:rFonts w:ascii="Arial" w:hAnsi="Arial" w:cs="Arial"/>
              </w:rPr>
              <w:t>of sustainability</w:t>
            </w:r>
            <w:r w:rsidRPr="0095518E">
              <w:rPr>
                <w:rFonts w:ascii="Arial" w:hAnsi="Arial" w:cs="Arial"/>
              </w:rPr>
              <w:t>.</w:t>
            </w:r>
          </w:p>
          <w:p w14:paraId="6B1E3320" w14:textId="627216E0" w:rsidR="00F96C3F" w:rsidRDefault="00F96C3F" w:rsidP="00A91894">
            <w:pPr>
              <w:rPr>
                <w:rFonts w:ascii="Arial" w:hAnsi="Arial" w:cs="Arial"/>
                <w:sz w:val="22"/>
                <w:szCs w:val="22"/>
              </w:rPr>
            </w:pPr>
          </w:p>
          <w:p w14:paraId="1F7CEFB9" w14:textId="7621AE67" w:rsidR="00244F85" w:rsidRDefault="00244F85" w:rsidP="000B5821">
            <w:pPr>
              <w:pStyle w:val="ListParagraph"/>
              <w:numPr>
                <w:ilvl w:val="0"/>
                <w:numId w:val="30"/>
              </w:numPr>
              <w:rPr>
                <w:rFonts w:ascii="Arial" w:hAnsi="Arial" w:cs="Arial"/>
              </w:rPr>
            </w:pPr>
            <w:r>
              <w:rPr>
                <w:rFonts w:ascii="Arial" w:hAnsi="Arial" w:cs="Arial"/>
              </w:rPr>
              <w:t xml:space="preserve">Document Analysis </w:t>
            </w:r>
          </w:p>
          <w:p w14:paraId="1D16F3B8" w14:textId="77777777" w:rsidR="000B5821" w:rsidRPr="000B5821" w:rsidRDefault="000B5821" w:rsidP="000B5821">
            <w:pPr>
              <w:pStyle w:val="ListParagraph"/>
              <w:rPr>
                <w:rFonts w:ascii="Arial" w:hAnsi="Arial" w:cs="Arial"/>
              </w:rPr>
            </w:pPr>
          </w:p>
          <w:p w14:paraId="1740BBE4" w14:textId="27509846" w:rsidR="001B0167" w:rsidRDefault="000B5821" w:rsidP="000B5821">
            <w:pPr>
              <w:pStyle w:val="ListParagraph"/>
              <w:numPr>
                <w:ilvl w:val="0"/>
                <w:numId w:val="32"/>
              </w:numPr>
              <w:rPr>
                <w:rFonts w:ascii="Arial" w:hAnsi="Arial" w:cs="Arial"/>
              </w:rPr>
            </w:pPr>
            <w:r>
              <w:rPr>
                <w:rFonts w:ascii="Arial" w:hAnsi="Arial" w:cs="Arial"/>
              </w:rPr>
              <w:t>U</w:t>
            </w:r>
            <w:r w:rsidR="001B0167" w:rsidRPr="001B0167">
              <w:rPr>
                <w:rFonts w:ascii="Arial" w:hAnsi="Arial" w:cs="Arial"/>
              </w:rPr>
              <w:t>sed to tap into the existing literature for insights, including primary and secondary data contained in other sources such as peer-reviewed journal articles, industry reports regulatory documents etc. This will help place F1 hybrid technology into perspective in terms of the broader automotive sustainability and to some extent, compare it with current consumer-oriented automotive technologies.</w:t>
            </w:r>
          </w:p>
          <w:p w14:paraId="02E26013" w14:textId="77777777" w:rsidR="000B5821" w:rsidRPr="001B0167" w:rsidRDefault="000B5821" w:rsidP="001B0167">
            <w:pPr>
              <w:pStyle w:val="ListParagraph"/>
              <w:rPr>
                <w:rFonts w:ascii="Arial" w:hAnsi="Arial" w:cs="Arial"/>
              </w:rPr>
            </w:pPr>
          </w:p>
          <w:p w14:paraId="2974E4FC" w14:textId="428E4C24" w:rsidR="001B0167" w:rsidRDefault="000B5821" w:rsidP="000B5821">
            <w:pPr>
              <w:pStyle w:val="ListParagraph"/>
              <w:numPr>
                <w:ilvl w:val="0"/>
                <w:numId w:val="32"/>
              </w:numPr>
              <w:rPr>
                <w:rFonts w:ascii="Arial" w:hAnsi="Arial" w:cs="Arial"/>
              </w:rPr>
            </w:pPr>
            <w:r>
              <w:rPr>
                <w:rFonts w:ascii="Arial" w:hAnsi="Arial" w:cs="Arial"/>
              </w:rPr>
              <w:t>R</w:t>
            </w:r>
            <w:r w:rsidR="001B0167" w:rsidRPr="001B0167">
              <w:rPr>
                <w:rFonts w:ascii="Arial" w:hAnsi="Arial" w:cs="Arial"/>
              </w:rPr>
              <w:t xml:space="preserve">eview technical documentation relating to hybrid engine design for F1 and sustainability data from various teams, </w:t>
            </w:r>
            <w:r w:rsidRPr="001B0167">
              <w:rPr>
                <w:rFonts w:ascii="Arial" w:hAnsi="Arial" w:cs="Arial"/>
              </w:rPr>
              <w:t>to</w:t>
            </w:r>
            <w:r w:rsidR="001B0167" w:rsidRPr="001B0167">
              <w:rPr>
                <w:rFonts w:ascii="Arial" w:hAnsi="Arial" w:cs="Arial"/>
              </w:rPr>
              <w:t xml:space="preserve"> determine whether the environmental benefits can be realised, these systems are scalable.</w:t>
            </w:r>
          </w:p>
          <w:p w14:paraId="46FC2941" w14:textId="77777777" w:rsidR="000B5821" w:rsidRPr="000B5821" w:rsidRDefault="000B5821" w:rsidP="000B5821">
            <w:pPr>
              <w:pStyle w:val="ListParagraph"/>
              <w:rPr>
                <w:rFonts w:ascii="Arial" w:hAnsi="Arial" w:cs="Arial"/>
              </w:rPr>
            </w:pPr>
          </w:p>
          <w:p w14:paraId="0CC043F8" w14:textId="77777777" w:rsidR="000B5821" w:rsidRDefault="000B5821" w:rsidP="000B5821">
            <w:pPr>
              <w:rPr>
                <w:rFonts w:ascii="Arial" w:eastAsia="Calibri" w:hAnsi="Arial" w:cs="Arial"/>
              </w:rPr>
            </w:pPr>
          </w:p>
          <w:p w14:paraId="28A30943" w14:textId="77777777" w:rsidR="008A3CD4" w:rsidRPr="008A3CD4" w:rsidRDefault="008A3CD4" w:rsidP="008A3CD4">
            <w:pPr>
              <w:pStyle w:val="ListParagraph"/>
              <w:numPr>
                <w:ilvl w:val="0"/>
                <w:numId w:val="30"/>
              </w:numPr>
              <w:rPr>
                <w:rFonts w:ascii="Arial" w:hAnsi="Arial" w:cs="Arial"/>
              </w:rPr>
            </w:pPr>
            <w:r w:rsidRPr="008A3CD4">
              <w:rPr>
                <w:rFonts w:ascii="Arial" w:hAnsi="Arial" w:cs="Arial"/>
              </w:rPr>
              <w:t>Technical Data Analysis</w:t>
            </w:r>
          </w:p>
          <w:p w14:paraId="5691E424" w14:textId="284A4042" w:rsidR="006531D1" w:rsidRDefault="006531D1" w:rsidP="008A3CD4">
            <w:pPr>
              <w:pStyle w:val="ListParagraph"/>
              <w:rPr>
                <w:rFonts w:ascii="Arial" w:hAnsi="Arial" w:cs="Arial"/>
              </w:rPr>
            </w:pPr>
          </w:p>
          <w:p w14:paraId="1FA6001F" w14:textId="77777777" w:rsidR="0034505E" w:rsidRPr="0034505E" w:rsidRDefault="0034505E" w:rsidP="0034505E">
            <w:pPr>
              <w:pStyle w:val="ListParagraph"/>
              <w:numPr>
                <w:ilvl w:val="0"/>
                <w:numId w:val="34"/>
              </w:numPr>
              <w:rPr>
                <w:rFonts w:ascii="Arial" w:hAnsi="Arial" w:cs="Arial"/>
              </w:rPr>
            </w:pPr>
            <w:r w:rsidRPr="0034505E">
              <w:rPr>
                <w:rFonts w:ascii="Arial" w:hAnsi="Arial" w:cs="Arial"/>
              </w:rPr>
              <w:t>Quantitative information pertaining to various performance metrics of F1 hybrid engines (fuel consumption, emissions reduction and energy recover rates) will be sought from related published sources including but not limited to F1 sustainability reports, automotive engineering journals, technical documentation etc.</w:t>
            </w:r>
          </w:p>
          <w:p w14:paraId="3E5F5D4F" w14:textId="67565665" w:rsidR="0034505E" w:rsidRPr="0034505E" w:rsidRDefault="0034505E" w:rsidP="0034505E">
            <w:pPr>
              <w:pStyle w:val="ListParagraph"/>
              <w:numPr>
                <w:ilvl w:val="0"/>
                <w:numId w:val="34"/>
              </w:numPr>
              <w:rPr>
                <w:rFonts w:ascii="Arial" w:hAnsi="Arial" w:cs="Arial"/>
              </w:rPr>
            </w:pPr>
            <w:r w:rsidRPr="0034505E">
              <w:rPr>
                <w:rFonts w:ascii="Arial" w:hAnsi="Arial" w:cs="Arial"/>
              </w:rPr>
              <w:lastRenderedPageBreak/>
              <w:t xml:space="preserve">Quantification of the potential environmental benefits (compared with standard consumer hybrid systems) provided by F1 Hybrid technology using a statistical analysis. </w:t>
            </w:r>
          </w:p>
          <w:p w14:paraId="263B89EF" w14:textId="77777777" w:rsidR="008A3CD4" w:rsidRDefault="008A3CD4" w:rsidP="008A3CD4">
            <w:pPr>
              <w:pStyle w:val="ListParagraph"/>
              <w:rPr>
                <w:rFonts w:ascii="Arial" w:hAnsi="Arial" w:cs="Arial"/>
              </w:rPr>
            </w:pPr>
          </w:p>
          <w:p w14:paraId="546BF719" w14:textId="16EC3D9F" w:rsidR="008120B1" w:rsidRPr="008120B1" w:rsidRDefault="008120B1" w:rsidP="008120B1">
            <w:pPr>
              <w:pStyle w:val="ListParagraph"/>
              <w:numPr>
                <w:ilvl w:val="0"/>
                <w:numId w:val="30"/>
              </w:numPr>
              <w:rPr>
                <w:rFonts w:ascii="Arial" w:hAnsi="Arial" w:cs="Arial"/>
              </w:rPr>
            </w:pPr>
            <w:r w:rsidRPr="008120B1">
              <w:rPr>
                <w:rFonts w:ascii="Arial" w:hAnsi="Arial" w:cs="Arial"/>
              </w:rPr>
              <w:t>Comparative Analysis</w:t>
            </w:r>
            <w:r>
              <w:rPr>
                <w:rFonts w:ascii="Arial" w:hAnsi="Arial" w:cs="Arial"/>
              </w:rPr>
              <w:t xml:space="preserve"> </w:t>
            </w:r>
            <w:r w:rsidRPr="008120B1">
              <w:rPr>
                <w:rFonts w:ascii="Arial" w:hAnsi="Arial" w:cs="Arial"/>
              </w:rPr>
              <w:t xml:space="preserve">will be performed to compare F1 hybrid engines with consumer hybrid ones on attributes like carbon emissions, energy efficiency and cost implications </w:t>
            </w:r>
            <w:proofErr w:type="gramStart"/>
            <w:r w:rsidRPr="008120B1">
              <w:rPr>
                <w:rFonts w:ascii="Arial" w:hAnsi="Arial" w:cs="Arial"/>
              </w:rPr>
              <w:t>In</w:t>
            </w:r>
            <w:proofErr w:type="gramEnd"/>
            <w:r w:rsidRPr="008120B1">
              <w:rPr>
                <w:rFonts w:ascii="Arial" w:hAnsi="Arial" w:cs="Arial"/>
              </w:rPr>
              <w:t xml:space="preserve"> turn, this should deliver a definitive picture of F1 technology's relative pros and cons for possible application to road cars.</w:t>
            </w:r>
          </w:p>
          <w:p w14:paraId="12BF9FDB" w14:textId="1DFB6854" w:rsidR="0034505E" w:rsidRPr="0034505E" w:rsidRDefault="0034505E" w:rsidP="008120B1">
            <w:pPr>
              <w:pStyle w:val="ListParagraph"/>
              <w:rPr>
                <w:rFonts w:ascii="Arial" w:hAnsi="Arial" w:cs="Arial"/>
              </w:rPr>
            </w:pPr>
          </w:p>
          <w:p w14:paraId="3F746DBB" w14:textId="77777777" w:rsidR="00244F85" w:rsidRPr="0095518E" w:rsidRDefault="00244F85" w:rsidP="00244F85">
            <w:pPr>
              <w:pStyle w:val="ListParagraph"/>
              <w:rPr>
                <w:rFonts w:ascii="Arial" w:hAnsi="Arial" w:cs="Arial"/>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809A95C" w14:textId="77777777" w:rsidR="00637B64" w:rsidRDefault="00AA42F0" w:rsidP="00AA42F0">
            <w:pPr>
              <w:rPr>
                <w:rFonts w:ascii="Arial" w:hAnsi="Arial" w:cs="Arial"/>
                <w:sz w:val="22"/>
                <w:szCs w:val="22"/>
              </w:rPr>
            </w:pPr>
            <w:r w:rsidRPr="00AA42F0">
              <w:rPr>
                <w:rFonts w:ascii="Arial" w:hAnsi="Arial" w:cs="Arial"/>
                <w:sz w:val="22"/>
                <w:szCs w:val="22"/>
              </w:rPr>
              <w:t xml:space="preserve">Much of this research will be done online, using the data repositories available there rather than visiting an actual site. Most of the work, data collection, analysis and review of literature will be done from home or in a university study environment with access to an internet. </w:t>
            </w:r>
          </w:p>
          <w:p w14:paraId="52C9278F" w14:textId="77777777" w:rsidR="00637B64" w:rsidRDefault="00637B64" w:rsidP="00AA42F0">
            <w:pPr>
              <w:rPr>
                <w:rFonts w:ascii="Arial" w:hAnsi="Arial" w:cs="Arial"/>
                <w:sz w:val="22"/>
                <w:szCs w:val="22"/>
              </w:rPr>
            </w:pPr>
          </w:p>
          <w:p w14:paraId="4F39D226" w14:textId="55B318BE" w:rsidR="00AA42F0" w:rsidRPr="00AA42F0" w:rsidRDefault="00AA42F0" w:rsidP="00AA42F0">
            <w:pPr>
              <w:rPr>
                <w:rFonts w:ascii="Arial" w:hAnsi="Arial" w:cs="Arial"/>
                <w:sz w:val="22"/>
                <w:szCs w:val="22"/>
              </w:rPr>
            </w:pPr>
            <w:r w:rsidRPr="00AA42F0">
              <w:rPr>
                <w:rFonts w:ascii="Arial" w:hAnsi="Arial" w:cs="Arial"/>
                <w:sz w:val="22"/>
                <w:szCs w:val="22"/>
              </w:rPr>
              <w:t>To gather secondary information and perform document analysis it will be necessary to have access to academic databases, industry reports and research studies that are already published.</w:t>
            </w:r>
          </w:p>
          <w:p w14:paraId="783FE141" w14:textId="1F015C4C" w:rsidR="00AA42F0" w:rsidRPr="00AA42F0" w:rsidRDefault="00AA42F0" w:rsidP="00AA42F0">
            <w:pPr>
              <w:rPr>
                <w:rFonts w:ascii="Arial" w:hAnsi="Arial" w:cs="Arial"/>
                <w:sz w:val="22"/>
                <w:szCs w:val="22"/>
              </w:rPr>
            </w:pPr>
            <w:r w:rsidRPr="00AA42F0">
              <w:rPr>
                <w:rFonts w:ascii="Arial" w:hAnsi="Arial" w:cs="Arial"/>
                <w:sz w:val="22"/>
                <w:szCs w:val="22"/>
              </w:rPr>
              <w:t>F1 Hybrid Engines Technical data</w:t>
            </w:r>
            <w:r w:rsidR="00637B64">
              <w:rPr>
                <w:rFonts w:ascii="Arial" w:hAnsi="Arial" w:cs="Arial"/>
                <w:sz w:val="22"/>
                <w:szCs w:val="22"/>
              </w:rPr>
              <w:t>.</w:t>
            </w:r>
            <w:r w:rsidR="00CF72EC">
              <w:rPr>
                <w:rFonts w:ascii="Arial" w:hAnsi="Arial" w:cs="Arial"/>
                <w:sz w:val="22"/>
                <w:szCs w:val="22"/>
              </w:rPr>
              <w:t xml:space="preserve"> </w:t>
            </w:r>
            <w:r w:rsidRPr="00AA42F0">
              <w:rPr>
                <w:rFonts w:ascii="Arial" w:hAnsi="Arial" w:cs="Arial"/>
                <w:sz w:val="22"/>
                <w:szCs w:val="22"/>
              </w:rPr>
              <w:t>This technical information will be gathered from trustworthy automotive engineering and motorsport databases, such as those found online or in academic resources supplied by the University of Wales Trinity Saint David. In addition to this, secondary data relevant for environmental performance and sustainability information will be collected from F1 public web-based reports on sustainability linked automotive industry press materials and regulatory texts through an open access online portal or a university library.</w:t>
            </w:r>
          </w:p>
          <w:p w14:paraId="54A224EA" w14:textId="50A0C899" w:rsidR="00B23BFF" w:rsidRPr="00AA42F0"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6CA30DF" w:rsidR="004942B0" w:rsidRPr="00A42F82" w:rsidRDefault="00760A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36E44770" w:rsidR="00D107AC" w:rsidRPr="00A42F82" w:rsidRDefault="005C4A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76275F3F" w:rsidR="00D107AC" w:rsidRPr="00A42F82" w:rsidRDefault="005C4A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BA56184" w14:textId="65D264C2" w:rsidR="004168DC" w:rsidRDefault="004168DC" w:rsidP="004168DC">
            <w:pPr>
              <w:rPr>
                <w:rFonts w:ascii="Arial" w:hAnsi="Arial" w:cs="Arial"/>
              </w:rPr>
            </w:pPr>
            <w:r w:rsidRPr="004168DC">
              <w:rPr>
                <w:rFonts w:ascii="Arial" w:hAnsi="Arial" w:cs="Arial"/>
              </w:rPr>
              <w:t>A Prosperous Wales</w:t>
            </w:r>
            <w:r>
              <w:rPr>
                <w:rFonts w:ascii="Arial" w:hAnsi="Arial" w:cs="Arial"/>
              </w:rPr>
              <w:t>:</w:t>
            </w:r>
            <w:r w:rsidRPr="004168DC">
              <w:rPr>
                <w:rFonts w:ascii="Arial" w:hAnsi="Arial" w:cs="Arial"/>
              </w:rPr>
              <w:t xml:space="preserve"> This research will explore the role that Formula 1 (F1) hybrid engine technology can play in making automotive sustainability a reality. </w:t>
            </w:r>
            <w:r>
              <w:rPr>
                <w:rFonts w:ascii="Arial" w:hAnsi="Arial" w:cs="Arial"/>
              </w:rPr>
              <w:t>T</w:t>
            </w:r>
            <w:r w:rsidRPr="004168DC">
              <w:rPr>
                <w:rFonts w:ascii="Arial" w:hAnsi="Arial" w:cs="Arial"/>
              </w:rPr>
              <w:t>he analysis contributes to a wider economic goal of boosting innovation, which lowers country-wide environmental costs while creating value — in this case fuel-efficient and eco-friendly automotive engines. The greener opportunity that sustainable tech offers consumer vehicles can strengthen the green economy, grow jobs and technical skills in Wales (and further afield).</w:t>
            </w:r>
          </w:p>
          <w:p w14:paraId="470A0322" w14:textId="77777777" w:rsidR="00EE6F3E" w:rsidRPr="004168DC" w:rsidRDefault="00EE6F3E" w:rsidP="004168DC">
            <w:pPr>
              <w:rPr>
                <w:rFonts w:ascii="Arial" w:hAnsi="Arial" w:cs="Arial"/>
              </w:rPr>
            </w:pPr>
          </w:p>
          <w:p w14:paraId="529ADF77" w14:textId="0469A5EA" w:rsidR="004168DC" w:rsidRPr="004168DC" w:rsidRDefault="004168DC" w:rsidP="004168DC">
            <w:pPr>
              <w:rPr>
                <w:rFonts w:ascii="Arial" w:hAnsi="Arial" w:cs="Arial"/>
              </w:rPr>
            </w:pPr>
            <w:r>
              <w:rPr>
                <w:rFonts w:ascii="Arial" w:hAnsi="Arial" w:cs="Arial"/>
              </w:rPr>
              <w:t xml:space="preserve">A </w:t>
            </w:r>
            <w:r w:rsidR="00EE6F3E">
              <w:rPr>
                <w:rFonts w:ascii="Arial" w:hAnsi="Arial" w:cs="Arial"/>
              </w:rPr>
              <w:t>globally responsible Wales</w:t>
            </w:r>
            <w:r w:rsidR="00EE6F3E" w:rsidRPr="004168DC">
              <w:rPr>
                <w:rFonts w:ascii="Arial" w:hAnsi="Arial" w:cs="Arial"/>
              </w:rPr>
              <w:t>: The</w:t>
            </w:r>
            <w:r w:rsidRPr="004168DC">
              <w:rPr>
                <w:rFonts w:ascii="Arial" w:hAnsi="Arial" w:cs="Arial"/>
              </w:rPr>
              <w:t xml:space="preserve"> shift from the traditional fuel engine to F1 hybrid technology with environmental aspect helps minimising carbon emission as well enhancing energy efficiencies is also congruent with Wales declare on committing in protecting environment and addressing climate- change worldwide. The research will investigate technology-based solutions that could help reduce the carbon footprint of the automotive </w:t>
            </w:r>
            <w:r w:rsidR="00EE6F3E" w:rsidRPr="004168DC">
              <w:rPr>
                <w:rFonts w:ascii="Arial" w:hAnsi="Arial" w:cs="Arial"/>
              </w:rPr>
              <w:t>industry and</w:t>
            </w:r>
            <w:r w:rsidRPr="004168DC">
              <w:rPr>
                <w:rFonts w:ascii="Arial" w:hAnsi="Arial" w:cs="Arial"/>
              </w:rPr>
              <w:t xml:space="preserve"> aligns with Wales’s ambition to support global environmental agendas and encourage practices which drive sustainability on a worldwide level.</w:t>
            </w:r>
          </w:p>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D459EA0" w:rsidR="00C11423" w:rsidRPr="00A42F82" w:rsidRDefault="00EE6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8CFD6A" w:rsidR="00C11423" w:rsidRPr="00A42F82" w:rsidRDefault="00EE6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A9479E" w:rsidR="00770C66" w:rsidRPr="00A42F82" w:rsidRDefault="00EE6F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42BB3F6" w:rsidR="00770C66" w:rsidRPr="00A42F82" w:rsidRDefault="00AD5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3EA3F705" w:rsidR="00D107AC"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7115CB" w:rsidR="00D107AC"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D42CA28" w:rsidR="00770C66" w:rsidRPr="00A42F82" w:rsidRDefault="009611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9D4F908" w:rsidR="00770C66" w:rsidRPr="00A42F82" w:rsidRDefault="009611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6B11C0C" w:rsidR="00770C66"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8C4BB36" w:rsidR="00770C66"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039638D" w:rsidR="00770C66" w:rsidRPr="00A42F82" w:rsidRDefault="00AD5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5C10230" w:rsidR="00770C66"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76FAF8" w:rsidR="00770C66"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3F5BAB" w:rsidR="00770C66" w:rsidRPr="00A42F82" w:rsidRDefault="006C2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88359D0" w:rsidR="00770C66" w:rsidRPr="00A42F82" w:rsidRDefault="00254A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C47514C" w:rsidR="00770C66" w:rsidRPr="00A42F82" w:rsidRDefault="00254A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3CEC614" w:rsidR="00770C66" w:rsidRPr="00A42F82" w:rsidRDefault="00254A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E16945E" w:rsidR="00770C66" w:rsidRPr="00A42F82" w:rsidRDefault="00254A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DD4A8F2" w:rsidR="00770C66" w:rsidRPr="00A42F82" w:rsidRDefault="009611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8C1B20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4599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DA6DDE0"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2A3F37"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1D85B1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322D1">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B22FC81"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B84C8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E822D0D" w:rsidR="004D0161" w:rsidRPr="00A42F82" w:rsidRDefault="00581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ABEEBD9" w:rsidR="004D0161" w:rsidRPr="00A42F82" w:rsidRDefault="00581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C8B7D37" w:rsidR="004D0161" w:rsidRPr="00A42F82" w:rsidRDefault="00581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28553F6" w:rsidR="004D0161" w:rsidRPr="00A42F82" w:rsidRDefault="00581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0B1268A" w:rsidR="004D0161" w:rsidRPr="00A42F82" w:rsidRDefault="00581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1F31C12" w:rsidR="004D0161" w:rsidRPr="00A42F82" w:rsidRDefault="00581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7562DF6" w:rsidR="004D0161" w:rsidRPr="00A42F82" w:rsidRDefault="00682BDA" w:rsidP="00A91894">
            <w:pPr>
              <w:rPr>
                <w:rFonts w:ascii="Arial" w:hAnsi="Arial" w:cs="Arial"/>
                <w:sz w:val="22"/>
                <w:szCs w:val="22"/>
              </w:rPr>
            </w:pPr>
            <w:r>
              <w:rPr>
                <w:rFonts w:ascii="Arial" w:hAnsi="Arial" w:cs="Arial"/>
                <w:sz w:val="22"/>
                <w:szCs w:val="22"/>
              </w:rPr>
              <w:t xml:space="preserve">Cybersecurity measures taken, passwords encryption and two factor authentication enabled on all devices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E9B941E"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8E0A77C"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37F2186"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317994C"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38C60EA3"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2DD921"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6362B05"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33C42EE"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45B9D75B"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511B63"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1D75708"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EFAA2C2" w:rsidR="004D0161" w:rsidRPr="00A42F82" w:rsidRDefault="00E71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C50BF76"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5F95C19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895311"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9314B51" w14:textId="77777777" w:rsidR="00364D22" w:rsidRP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All data collected for this research will be kept in digital storage systems, stored (in encrypted format) on a password-protected computer and where required cloud-stored at the University of Wales Trinity Saint David. These measures will ensure that data is only accessed by authorized users, which leads to confidentiality, and it minimizes the threat of illegal accesses.</w:t>
            </w:r>
          </w:p>
          <w:p w14:paraId="5B816EC5" w14:textId="77777777" w:rsidR="00364D22" w:rsidRDefault="00364D22" w:rsidP="00364D22">
            <w:pPr>
              <w:autoSpaceDE w:val="0"/>
              <w:autoSpaceDN w:val="0"/>
              <w:adjustRightInd w:val="0"/>
              <w:rPr>
                <w:rFonts w:ascii="Arial" w:hAnsi="Arial" w:cs="Arial"/>
                <w:sz w:val="22"/>
                <w:szCs w:val="22"/>
              </w:rPr>
            </w:pPr>
          </w:p>
          <w:p w14:paraId="13231036" w14:textId="73F36548" w:rsidR="00364D22" w:rsidRP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Data Storage and Format</w:t>
            </w:r>
          </w:p>
          <w:p w14:paraId="3E02B659" w14:textId="77777777" w:rsidR="00364D22" w:rsidRDefault="00364D22" w:rsidP="00364D22">
            <w:pPr>
              <w:autoSpaceDE w:val="0"/>
              <w:autoSpaceDN w:val="0"/>
              <w:adjustRightInd w:val="0"/>
              <w:rPr>
                <w:rFonts w:ascii="Arial" w:hAnsi="Arial" w:cs="Arial"/>
                <w:sz w:val="22"/>
                <w:szCs w:val="22"/>
              </w:rPr>
            </w:pPr>
          </w:p>
          <w:p w14:paraId="43319A6B" w14:textId="1C69D686" w:rsidR="00364D22" w:rsidRPr="00895311" w:rsidRDefault="00364D22" w:rsidP="00152E16">
            <w:pPr>
              <w:autoSpaceDE w:val="0"/>
              <w:autoSpaceDN w:val="0"/>
              <w:adjustRightInd w:val="0"/>
              <w:rPr>
                <w:rFonts w:ascii="Arial" w:hAnsi="Arial" w:cs="Arial"/>
                <w:sz w:val="22"/>
                <w:szCs w:val="22"/>
              </w:rPr>
            </w:pPr>
            <w:r w:rsidRPr="00895311">
              <w:rPr>
                <w:rFonts w:ascii="Arial" w:hAnsi="Arial" w:cs="Arial"/>
                <w:sz w:val="22"/>
                <w:szCs w:val="22"/>
              </w:rPr>
              <w:t>Data</w:t>
            </w:r>
            <w:r w:rsidRPr="00152E16">
              <w:rPr>
                <w:rFonts w:ascii="Arial" w:hAnsi="Arial" w:cs="Arial"/>
              </w:rPr>
              <w:t xml:space="preserve">: </w:t>
            </w:r>
            <w:r w:rsidRPr="00895311">
              <w:rPr>
                <w:rFonts w:ascii="Arial" w:hAnsi="Arial" w:cs="Arial"/>
                <w:sz w:val="22"/>
                <w:szCs w:val="22"/>
              </w:rPr>
              <w:t>The data will be secondary in nature, from sources including industry reports (</w:t>
            </w:r>
            <w:proofErr w:type="spellStart"/>
            <w:r w:rsidRPr="00895311">
              <w:rPr>
                <w:rFonts w:ascii="Arial" w:hAnsi="Arial" w:cs="Arial"/>
                <w:sz w:val="22"/>
                <w:szCs w:val="22"/>
              </w:rPr>
              <w:t>eg</w:t>
            </w:r>
            <w:proofErr w:type="spellEnd"/>
            <w:r w:rsidRPr="00895311">
              <w:rPr>
                <w:rFonts w:ascii="Arial" w:hAnsi="Arial" w:cs="Arial"/>
                <w:sz w:val="22"/>
                <w:szCs w:val="22"/>
              </w:rPr>
              <w:t xml:space="preserve"> annual company/departmental sustainability reports and state/local/regional department of environmental quality or other agency progress report)</w:t>
            </w:r>
            <w:r w:rsidR="00713C5F" w:rsidRPr="00895311">
              <w:rPr>
                <w:rFonts w:ascii="Arial" w:hAnsi="Arial" w:cs="Arial"/>
                <w:sz w:val="22"/>
                <w:szCs w:val="22"/>
              </w:rPr>
              <w:t xml:space="preserve">. </w:t>
            </w:r>
            <w:r w:rsidRPr="00895311">
              <w:rPr>
                <w:rFonts w:ascii="Arial" w:hAnsi="Arial" w:cs="Arial"/>
                <w:sz w:val="22"/>
                <w:szCs w:val="22"/>
              </w:rPr>
              <w:t>The data will be mostly electronic, such as PDFs for documentation, spreadsheets and word documents.</w:t>
            </w:r>
          </w:p>
          <w:p w14:paraId="5A230A56" w14:textId="77777777" w:rsidR="00152E16" w:rsidRPr="00152E16" w:rsidRDefault="00152E16" w:rsidP="00152E16">
            <w:pPr>
              <w:autoSpaceDE w:val="0"/>
              <w:autoSpaceDN w:val="0"/>
              <w:adjustRightInd w:val="0"/>
              <w:rPr>
                <w:rFonts w:ascii="Arial" w:hAnsi="Arial" w:cs="Arial"/>
              </w:rPr>
            </w:pPr>
          </w:p>
          <w:p w14:paraId="60FDDA8E" w14:textId="2C0C0862" w:rsidR="00364D22" w:rsidRPr="00895311"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Record Storage Location: may use a cloud system firm’s password protect university provided. Extra measures will include a backup of core data in an encrypted external hard drive that only the researcher can open.</w:t>
            </w:r>
          </w:p>
          <w:p w14:paraId="76427696" w14:textId="77777777" w:rsidR="00BB4D1E" w:rsidRPr="00364D22" w:rsidRDefault="00BB4D1E" w:rsidP="00364D22">
            <w:pPr>
              <w:autoSpaceDE w:val="0"/>
              <w:autoSpaceDN w:val="0"/>
              <w:adjustRightInd w:val="0"/>
              <w:rPr>
                <w:rFonts w:ascii="Arial" w:hAnsi="Arial" w:cs="Arial"/>
                <w:sz w:val="22"/>
                <w:szCs w:val="22"/>
              </w:rPr>
            </w:pPr>
          </w:p>
          <w:p w14:paraId="05B651B5" w14:textId="77777777" w:rsidR="00364D22" w:rsidRP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Retention Periods: Data will be retained for five years after completion of the research project to allow further analysis or follow-up studies as necessary.</w:t>
            </w:r>
          </w:p>
          <w:p w14:paraId="3011BACF" w14:textId="77777777" w:rsidR="00BB4D1E" w:rsidRPr="00895311" w:rsidRDefault="00BB4D1E" w:rsidP="00364D22">
            <w:pPr>
              <w:autoSpaceDE w:val="0"/>
              <w:autoSpaceDN w:val="0"/>
              <w:adjustRightInd w:val="0"/>
              <w:rPr>
                <w:rFonts w:ascii="Arial" w:hAnsi="Arial" w:cs="Arial"/>
                <w:sz w:val="22"/>
                <w:szCs w:val="22"/>
              </w:rPr>
            </w:pPr>
          </w:p>
          <w:p w14:paraId="3E69313F" w14:textId="6ECC5625" w:rsidR="00364D22" w:rsidRP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Security Measures</w:t>
            </w:r>
          </w:p>
          <w:p w14:paraId="33F0BE26" w14:textId="77777777" w:rsidR="00BB4D1E" w:rsidRDefault="00BB4D1E" w:rsidP="00364D22">
            <w:pPr>
              <w:autoSpaceDE w:val="0"/>
              <w:autoSpaceDN w:val="0"/>
              <w:adjustRightInd w:val="0"/>
              <w:rPr>
                <w:rFonts w:ascii="Arial" w:hAnsi="Arial" w:cs="Arial"/>
                <w:sz w:val="22"/>
                <w:szCs w:val="22"/>
              </w:rPr>
            </w:pPr>
          </w:p>
          <w:p w14:paraId="72C34AE2" w14:textId="77777777" w:rsidR="00BB4D1E"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Data protection: All files will be encrypted consequently to prevent the data from being inappropriately exposed, should a security breach take place.</w:t>
            </w:r>
          </w:p>
          <w:p w14:paraId="6F607E33" w14:textId="77777777" w:rsidR="00BB4D1E" w:rsidRDefault="00BB4D1E" w:rsidP="00364D22">
            <w:pPr>
              <w:autoSpaceDE w:val="0"/>
              <w:autoSpaceDN w:val="0"/>
              <w:adjustRightInd w:val="0"/>
              <w:rPr>
                <w:rFonts w:ascii="Arial" w:hAnsi="Arial" w:cs="Arial"/>
                <w:sz w:val="22"/>
                <w:szCs w:val="22"/>
              </w:rPr>
            </w:pPr>
          </w:p>
          <w:p w14:paraId="76E5D010" w14:textId="491CC28D" w:rsidR="00364D22" w:rsidRP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Access Controls: researchers and pertinent supervisors are the only ones with access to their own data, guaranteeing confidentiality.</w:t>
            </w:r>
          </w:p>
          <w:p w14:paraId="26786DAF" w14:textId="77777777" w:rsidR="00BB4D1E" w:rsidRDefault="00BB4D1E" w:rsidP="00364D22">
            <w:pPr>
              <w:autoSpaceDE w:val="0"/>
              <w:autoSpaceDN w:val="0"/>
              <w:adjustRightInd w:val="0"/>
              <w:rPr>
                <w:rFonts w:ascii="Arial" w:hAnsi="Arial" w:cs="Arial"/>
                <w:sz w:val="22"/>
                <w:szCs w:val="22"/>
              </w:rPr>
            </w:pPr>
          </w:p>
          <w:p w14:paraId="696BEC32" w14:textId="6897E6A6" w:rsid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Archiving</w:t>
            </w:r>
          </w:p>
          <w:p w14:paraId="69010E8B" w14:textId="77777777" w:rsidR="00BB4D1E" w:rsidRPr="00364D22" w:rsidRDefault="00BB4D1E" w:rsidP="00364D22">
            <w:pPr>
              <w:autoSpaceDE w:val="0"/>
              <w:autoSpaceDN w:val="0"/>
              <w:adjustRightInd w:val="0"/>
              <w:rPr>
                <w:rFonts w:ascii="Arial" w:hAnsi="Arial" w:cs="Arial"/>
                <w:sz w:val="22"/>
                <w:szCs w:val="22"/>
              </w:rPr>
            </w:pPr>
          </w:p>
          <w:p w14:paraId="6C513A10" w14:textId="77777777" w:rsidR="00364D22" w:rsidRPr="00364D22" w:rsidRDefault="00364D22" w:rsidP="00364D22">
            <w:pPr>
              <w:autoSpaceDE w:val="0"/>
              <w:autoSpaceDN w:val="0"/>
              <w:adjustRightInd w:val="0"/>
              <w:rPr>
                <w:rFonts w:ascii="Arial" w:hAnsi="Arial" w:cs="Arial"/>
                <w:sz w:val="22"/>
                <w:szCs w:val="22"/>
              </w:rPr>
            </w:pPr>
            <w:r w:rsidRPr="00364D22">
              <w:rPr>
                <w:rFonts w:ascii="Arial" w:hAnsi="Arial" w:cs="Arial"/>
                <w:sz w:val="22"/>
                <w:szCs w:val="22"/>
              </w:rPr>
              <w:t>Data will not be stored longer than the five-year retention period as it is project-specific including this specific research. The data will be deleted after 5 years to conform with the regulations of data protection and ethical reasons. This will help only the relevant data not to be lost and is in line with university practices of managing their own datasets.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115AEF1" w:rsidR="004D0161" w:rsidRPr="00A42F82" w:rsidRDefault="00713C5F"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D7126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13C5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53F22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13C5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09416BC" w:rsidR="004D0161" w:rsidRPr="00A42F82" w:rsidRDefault="00713C5F" w:rsidP="00A91894">
            <w:pPr>
              <w:spacing w:before="100" w:beforeAutospacing="1" w:after="100" w:afterAutospacing="1"/>
              <w:rPr>
                <w:rFonts w:ascii="Arial" w:hAnsi="Arial" w:cs="Arial"/>
                <w:sz w:val="22"/>
                <w:szCs w:val="22"/>
              </w:rPr>
            </w:pPr>
            <w:r>
              <w:rPr>
                <w:rFonts w:ascii="Arial" w:hAnsi="Arial" w:cs="Arial"/>
                <w:sz w:val="22"/>
                <w:szCs w:val="22"/>
              </w:rPr>
              <w:t>Vladimir Totev</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9EF6319" w:rsidR="004D0161" w:rsidRPr="00A42F82" w:rsidRDefault="00713C5F" w:rsidP="00A91894">
            <w:pPr>
              <w:spacing w:before="100" w:beforeAutospacing="1" w:after="100" w:afterAutospacing="1"/>
              <w:rPr>
                <w:rFonts w:ascii="Arial" w:hAnsi="Arial" w:cs="Arial"/>
                <w:sz w:val="22"/>
                <w:szCs w:val="22"/>
              </w:rPr>
            </w:pPr>
            <w:r>
              <w:rPr>
                <w:rFonts w:ascii="Arial" w:hAnsi="Arial" w:cs="Arial"/>
                <w:sz w:val="22"/>
                <w:szCs w:val="22"/>
              </w:rPr>
              <w:t>07/11/2024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6640C82" w:rsidR="00CC2661" w:rsidRPr="00A42F82" w:rsidRDefault="00713C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AF1E706" w:rsidR="00CC2661" w:rsidRPr="00A42F82" w:rsidRDefault="00713C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35BC119" w:rsidR="00CC2661" w:rsidRPr="00A42F82" w:rsidRDefault="00713C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029019D" w:rsidR="00CC2661" w:rsidRPr="00A42F82" w:rsidRDefault="00713C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F0A94C9" w:rsidR="00743859" w:rsidRPr="00A42F82" w:rsidRDefault="00713C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42C411C" w:rsidR="00743859" w:rsidRPr="00A42F82" w:rsidRDefault="00713C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180A80" w14:textId="77777777" w:rsidR="00FB263D" w:rsidRDefault="00FB263D" w:rsidP="00390251">
      <w:r>
        <w:separator/>
      </w:r>
    </w:p>
    <w:p w14:paraId="2C57CD2F" w14:textId="77777777" w:rsidR="00FB263D" w:rsidRDefault="00FB263D"/>
  </w:endnote>
  <w:endnote w:type="continuationSeparator" w:id="0">
    <w:p w14:paraId="7AAD55A2" w14:textId="77777777" w:rsidR="00FB263D" w:rsidRDefault="00FB263D" w:rsidP="00390251">
      <w:r>
        <w:continuationSeparator/>
      </w:r>
    </w:p>
    <w:p w14:paraId="66BB3204" w14:textId="77777777" w:rsidR="00FB263D" w:rsidRDefault="00FB26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8A2B24" w14:textId="77777777" w:rsidR="00FB263D" w:rsidRDefault="00FB263D" w:rsidP="00390251">
      <w:r>
        <w:separator/>
      </w:r>
    </w:p>
    <w:p w14:paraId="40A5D2C1" w14:textId="77777777" w:rsidR="00FB263D" w:rsidRDefault="00FB263D"/>
  </w:footnote>
  <w:footnote w:type="continuationSeparator" w:id="0">
    <w:p w14:paraId="073FA7AE" w14:textId="77777777" w:rsidR="00FB263D" w:rsidRDefault="00FB263D" w:rsidP="00390251">
      <w:r>
        <w:continuationSeparator/>
      </w:r>
    </w:p>
    <w:p w14:paraId="30107AFB" w14:textId="77777777" w:rsidR="00FB263D" w:rsidRDefault="00FB263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22041"/>
    <w:multiLevelType w:val="hybridMultilevel"/>
    <w:tmpl w:val="216C9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D5C15"/>
    <w:multiLevelType w:val="hybridMultilevel"/>
    <w:tmpl w:val="B29218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4F5117C"/>
    <w:multiLevelType w:val="hybridMultilevel"/>
    <w:tmpl w:val="F95ABD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FA5F3B"/>
    <w:multiLevelType w:val="hybridMultilevel"/>
    <w:tmpl w:val="2E00F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7E5DD2"/>
    <w:multiLevelType w:val="hybridMultilevel"/>
    <w:tmpl w:val="4B464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440937"/>
    <w:multiLevelType w:val="hybridMultilevel"/>
    <w:tmpl w:val="A8206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C041A1"/>
    <w:multiLevelType w:val="hybridMultilevel"/>
    <w:tmpl w:val="898681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5D60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01509A"/>
    <w:multiLevelType w:val="hybridMultilevel"/>
    <w:tmpl w:val="D1788A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50493201">
    <w:abstractNumId w:val="13"/>
  </w:num>
  <w:num w:numId="2" w16cid:durableId="1418014885">
    <w:abstractNumId w:val="25"/>
  </w:num>
  <w:num w:numId="3" w16cid:durableId="1351489909">
    <w:abstractNumId w:val="4"/>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30"/>
  </w:num>
  <w:num w:numId="20" w16cid:durableId="267927197">
    <w:abstractNumId w:val="7"/>
  </w:num>
  <w:num w:numId="21" w16cid:durableId="48654765">
    <w:abstractNumId w:val="18"/>
  </w:num>
  <w:num w:numId="22" w16cid:durableId="1337196786">
    <w:abstractNumId w:val="24"/>
  </w:num>
  <w:num w:numId="23" w16cid:durableId="1755130753">
    <w:abstractNumId w:val="2"/>
  </w:num>
  <w:num w:numId="24" w16cid:durableId="726926220">
    <w:abstractNumId w:val="12"/>
  </w:num>
  <w:num w:numId="25" w16cid:durableId="2083483834">
    <w:abstractNumId w:val="15"/>
  </w:num>
  <w:num w:numId="26" w16cid:durableId="2097245557">
    <w:abstractNumId w:val="32"/>
  </w:num>
  <w:num w:numId="27" w16cid:durableId="475149258">
    <w:abstractNumId w:val="23"/>
  </w:num>
  <w:num w:numId="28" w16cid:durableId="2039357726">
    <w:abstractNumId w:val="26"/>
  </w:num>
  <w:num w:numId="29" w16cid:durableId="262423127">
    <w:abstractNumId w:val="17"/>
  </w:num>
  <w:num w:numId="30" w16cid:durableId="1908101369">
    <w:abstractNumId w:val="19"/>
  </w:num>
  <w:num w:numId="31" w16cid:durableId="441923874">
    <w:abstractNumId w:val="0"/>
  </w:num>
  <w:num w:numId="32" w16cid:durableId="385766326">
    <w:abstractNumId w:val="5"/>
  </w:num>
  <w:num w:numId="33" w16cid:durableId="523521842">
    <w:abstractNumId w:val="33"/>
  </w:num>
  <w:num w:numId="34" w16cid:durableId="1439719831">
    <w:abstractNumId w:val="3"/>
  </w:num>
  <w:num w:numId="35" w16cid:durableId="128477470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9A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21"/>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4355"/>
    <w:rsid w:val="00122E21"/>
    <w:rsid w:val="00124438"/>
    <w:rsid w:val="00126B4D"/>
    <w:rsid w:val="001312E4"/>
    <w:rsid w:val="0013794A"/>
    <w:rsid w:val="00144D85"/>
    <w:rsid w:val="001461CF"/>
    <w:rsid w:val="0014639E"/>
    <w:rsid w:val="00150EE4"/>
    <w:rsid w:val="00151286"/>
    <w:rsid w:val="001513B3"/>
    <w:rsid w:val="00152E16"/>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167"/>
    <w:rsid w:val="001B0B2F"/>
    <w:rsid w:val="001B66FA"/>
    <w:rsid w:val="001C09E8"/>
    <w:rsid w:val="001C269D"/>
    <w:rsid w:val="001C2887"/>
    <w:rsid w:val="001C3CC4"/>
    <w:rsid w:val="001C7C72"/>
    <w:rsid w:val="001D1817"/>
    <w:rsid w:val="001D309E"/>
    <w:rsid w:val="001D3BD1"/>
    <w:rsid w:val="001D4140"/>
    <w:rsid w:val="001E35F9"/>
    <w:rsid w:val="001F2FD1"/>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4F85"/>
    <w:rsid w:val="0025250F"/>
    <w:rsid w:val="00254AC8"/>
    <w:rsid w:val="00255B51"/>
    <w:rsid w:val="00257ABC"/>
    <w:rsid w:val="002657B4"/>
    <w:rsid w:val="00266AB2"/>
    <w:rsid w:val="00272EE5"/>
    <w:rsid w:val="00280A88"/>
    <w:rsid w:val="002866BC"/>
    <w:rsid w:val="0029113C"/>
    <w:rsid w:val="00293A45"/>
    <w:rsid w:val="002A152D"/>
    <w:rsid w:val="002A3F37"/>
    <w:rsid w:val="002A7E77"/>
    <w:rsid w:val="002B55BF"/>
    <w:rsid w:val="002B56C1"/>
    <w:rsid w:val="002B6DE2"/>
    <w:rsid w:val="002B7789"/>
    <w:rsid w:val="002C4AEB"/>
    <w:rsid w:val="002D1837"/>
    <w:rsid w:val="002D4DC9"/>
    <w:rsid w:val="002E0739"/>
    <w:rsid w:val="002E13FE"/>
    <w:rsid w:val="002F49B4"/>
    <w:rsid w:val="003026F6"/>
    <w:rsid w:val="00303350"/>
    <w:rsid w:val="003171A8"/>
    <w:rsid w:val="0032293E"/>
    <w:rsid w:val="003257BD"/>
    <w:rsid w:val="003264AE"/>
    <w:rsid w:val="003268ED"/>
    <w:rsid w:val="003302A1"/>
    <w:rsid w:val="00331A88"/>
    <w:rsid w:val="00332956"/>
    <w:rsid w:val="003408DD"/>
    <w:rsid w:val="0034505E"/>
    <w:rsid w:val="00345993"/>
    <w:rsid w:val="003505BC"/>
    <w:rsid w:val="00354F34"/>
    <w:rsid w:val="00361382"/>
    <w:rsid w:val="0036399B"/>
    <w:rsid w:val="00364D22"/>
    <w:rsid w:val="003656A9"/>
    <w:rsid w:val="00377323"/>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68DC"/>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3ABB"/>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39F"/>
    <w:rsid w:val="00581C49"/>
    <w:rsid w:val="00584B8F"/>
    <w:rsid w:val="005934C5"/>
    <w:rsid w:val="005960A0"/>
    <w:rsid w:val="00596BFA"/>
    <w:rsid w:val="005A76DA"/>
    <w:rsid w:val="005B52AE"/>
    <w:rsid w:val="005C4AC3"/>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B64"/>
    <w:rsid w:val="006423B9"/>
    <w:rsid w:val="00644C5C"/>
    <w:rsid w:val="006531D1"/>
    <w:rsid w:val="00655EC5"/>
    <w:rsid w:val="006578CB"/>
    <w:rsid w:val="00660B70"/>
    <w:rsid w:val="00661EDA"/>
    <w:rsid w:val="006730D2"/>
    <w:rsid w:val="0067329C"/>
    <w:rsid w:val="00673714"/>
    <w:rsid w:val="006746DC"/>
    <w:rsid w:val="00674DD6"/>
    <w:rsid w:val="00680981"/>
    <w:rsid w:val="00680CF3"/>
    <w:rsid w:val="00681B91"/>
    <w:rsid w:val="00682BDA"/>
    <w:rsid w:val="00682C6A"/>
    <w:rsid w:val="00683497"/>
    <w:rsid w:val="00683FAF"/>
    <w:rsid w:val="006930C2"/>
    <w:rsid w:val="00694EA8"/>
    <w:rsid w:val="006B1685"/>
    <w:rsid w:val="006C1FDD"/>
    <w:rsid w:val="006C2ACF"/>
    <w:rsid w:val="006D29FD"/>
    <w:rsid w:val="006D3C97"/>
    <w:rsid w:val="006D4BBB"/>
    <w:rsid w:val="006E0AB0"/>
    <w:rsid w:val="006E1992"/>
    <w:rsid w:val="006E7B19"/>
    <w:rsid w:val="006F307C"/>
    <w:rsid w:val="006F4828"/>
    <w:rsid w:val="00700361"/>
    <w:rsid w:val="007055BC"/>
    <w:rsid w:val="00713C5F"/>
    <w:rsid w:val="00717E6F"/>
    <w:rsid w:val="00720BA7"/>
    <w:rsid w:val="00726348"/>
    <w:rsid w:val="00731CAC"/>
    <w:rsid w:val="007322D1"/>
    <w:rsid w:val="00733B2B"/>
    <w:rsid w:val="00733EEB"/>
    <w:rsid w:val="0074063A"/>
    <w:rsid w:val="007407AA"/>
    <w:rsid w:val="00743859"/>
    <w:rsid w:val="00751B2D"/>
    <w:rsid w:val="0076027F"/>
    <w:rsid w:val="00760A12"/>
    <w:rsid w:val="00763A08"/>
    <w:rsid w:val="00765172"/>
    <w:rsid w:val="00765EE1"/>
    <w:rsid w:val="00767FC7"/>
    <w:rsid w:val="00770C66"/>
    <w:rsid w:val="00776145"/>
    <w:rsid w:val="007816BA"/>
    <w:rsid w:val="0078273B"/>
    <w:rsid w:val="007849BE"/>
    <w:rsid w:val="00784D14"/>
    <w:rsid w:val="007902A2"/>
    <w:rsid w:val="00790B97"/>
    <w:rsid w:val="0079264D"/>
    <w:rsid w:val="00792842"/>
    <w:rsid w:val="00793A27"/>
    <w:rsid w:val="007A4607"/>
    <w:rsid w:val="007B1754"/>
    <w:rsid w:val="007C044B"/>
    <w:rsid w:val="007C1498"/>
    <w:rsid w:val="007C17B4"/>
    <w:rsid w:val="007C3AC1"/>
    <w:rsid w:val="007D46AF"/>
    <w:rsid w:val="007D4E07"/>
    <w:rsid w:val="007D7AB5"/>
    <w:rsid w:val="007E14FB"/>
    <w:rsid w:val="007F23AA"/>
    <w:rsid w:val="007F29F6"/>
    <w:rsid w:val="007F3C4F"/>
    <w:rsid w:val="007F4303"/>
    <w:rsid w:val="007F5CA0"/>
    <w:rsid w:val="00800635"/>
    <w:rsid w:val="00807192"/>
    <w:rsid w:val="008102B5"/>
    <w:rsid w:val="00811D96"/>
    <w:rsid w:val="008120B1"/>
    <w:rsid w:val="00812BEF"/>
    <w:rsid w:val="0082781D"/>
    <w:rsid w:val="00831C35"/>
    <w:rsid w:val="00831C69"/>
    <w:rsid w:val="008330B6"/>
    <w:rsid w:val="00835382"/>
    <w:rsid w:val="00835594"/>
    <w:rsid w:val="008361B1"/>
    <w:rsid w:val="008372C0"/>
    <w:rsid w:val="0084005C"/>
    <w:rsid w:val="00841BE3"/>
    <w:rsid w:val="00842FC0"/>
    <w:rsid w:val="00844B9F"/>
    <w:rsid w:val="00844C9E"/>
    <w:rsid w:val="008461DD"/>
    <w:rsid w:val="008732E0"/>
    <w:rsid w:val="00873BC9"/>
    <w:rsid w:val="008951D3"/>
    <w:rsid w:val="00895311"/>
    <w:rsid w:val="008A3CD4"/>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518E"/>
    <w:rsid w:val="009563B2"/>
    <w:rsid w:val="0096006D"/>
    <w:rsid w:val="009611D1"/>
    <w:rsid w:val="00961B2E"/>
    <w:rsid w:val="00965F27"/>
    <w:rsid w:val="009755FC"/>
    <w:rsid w:val="0097595B"/>
    <w:rsid w:val="00981769"/>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861"/>
    <w:rsid w:val="00A7745F"/>
    <w:rsid w:val="00A776A8"/>
    <w:rsid w:val="00A82A83"/>
    <w:rsid w:val="00A82C9D"/>
    <w:rsid w:val="00A83D75"/>
    <w:rsid w:val="00A91512"/>
    <w:rsid w:val="00A91894"/>
    <w:rsid w:val="00A950A9"/>
    <w:rsid w:val="00A95A09"/>
    <w:rsid w:val="00AA0A40"/>
    <w:rsid w:val="00AA0B1C"/>
    <w:rsid w:val="00AA1990"/>
    <w:rsid w:val="00AA2E71"/>
    <w:rsid w:val="00AA42F0"/>
    <w:rsid w:val="00AA4654"/>
    <w:rsid w:val="00AA7E42"/>
    <w:rsid w:val="00AB0FB7"/>
    <w:rsid w:val="00AB15E7"/>
    <w:rsid w:val="00AB1B40"/>
    <w:rsid w:val="00AB74BF"/>
    <w:rsid w:val="00AB7553"/>
    <w:rsid w:val="00AC189C"/>
    <w:rsid w:val="00AD529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4C8A"/>
    <w:rsid w:val="00B90B2A"/>
    <w:rsid w:val="00B91DEA"/>
    <w:rsid w:val="00B93605"/>
    <w:rsid w:val="00BA1A32"/>
    <w:rsid w:val="00BA346E"/>
    <w:rsid w:val="00BB1B85"/>
    <w:rsid w:val="00BB26B7"/>
    <w:rsid w:val="00BB3142"/>
    <w:rsid w:val="00BB4D1E"/>
    <w:rsid w:val="00BC1A73"/>
    <w:rsid w:val="00BC301B"/>
    <w:rsid w:val="00BD4150"/>
    <w:rsid w:val="00BE08D7"/>
    <w:rsid w:val="00BE117A"/>
    <w:rsid w:val="00BE2189"/>
    <w:rsid w:val="00BF0733"/>
    <w:rsid w:val="00BF3F4A"/>
    <w:rsid w:val="00C11423"/>
    <w:rsid w:val="00C14879"/>
    <w:rsid w:val="00C1657B"/>
    <w:rsid w:val="00C20294"/>
    <w:rsid w:val="00C21DCF"/>
    <w:rsid w:val="00C25CB5"/>
    <w:rsid w:val="00C32EFB"/>
    <w:rsid w:val="00C33319"/>
    <w:rsid w:val="00C33E7F"/>
    <w:rsid w:val="00C34A87"/>
    <w:rsid w:val="00C359EF"/>
    <w:rsid w:val="00C40DAE"/>
    <w:rsid w:val="00C45C06"/>
    <w:rsid w:val="00C46A16"/>
    <w:rsid w:val="00C474BF"/>
    <w:rsid w:val="00C5215F"/>
    <w:rsid w:val="00C52D60"/>
    <w:rsid w:val="00C61A6D"/>
    <w:rsid w:val="00C666E9"/>
    <w:rsid w:val="00C70796"/>
    <w:rsid w:val="00C71BCC"/>
    <w:rsid w:val="00C77B11"/>
    <w:rsid w:val="00C77D7E"/>
    <w:rsid w:val="00C81846"/>
    <w:rsid w:val="00C86572"/>
    <w:rsid w:val="00C9755B"/>
    <w:rsid w:val="00C976A6"/>
    <w:rsid w:val="00CA0057"/>
    <w:rsid w:val="00CA11BD"/>
    <w:rsid w:val="00CA1C8C"/>
    <w:rsid w:val="00CA510C"/>
    <w:rsid w:val="00CA6A4E"/>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2EC"/>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C94"/>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1F20"/>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F3E"/>
    <w:rsid w:val="00EF0051"/>
    <w:rsid w:val="00EF6306"/>
    <w:rsid w:val="00F039C7"/>
    <w:rsid w:val="00F12CDD"/>
    <w:rsid w:val="00F21663"/>
    <w:rsid w:val="00F230F0"/>
    <w:rsid w:val="00F33A1A"/>
    <w:rsid w:val="00F478CB"/>
    <w:rsid w:val="00F52C97"/>
    <w:rsid w:val="00F53DA6"/>
    <w:rsid w:val="00F54257"/>
    <w:rsid w:val="00F619F4"/>
    <w:rsid w:val="00F62093"/>
    <w:rsid w:val="00F62C23"/>
    <w:rsid w:val="00F64D54"/>
    <w:rsid w:val="00F722A2"/>
    <w:rsid w:val="00F75F59"/>
    <w:rsid w:val="00F82885"/>
    <w:rsid w:val="00F842FD"/>
    <w:rsid w:val="00F87E26"/>
    <w:rsid w:val="00F96C3F"/>
    <w:rsid w:val="00FA17A2"/>
    <w:rsid w:val="00FA1C94"/>
    <w:rsid w:val="00FB263D"/>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D2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946297">
      <w:bodyDiv w:val="1"/>
      <w:marLeft w:val="0"/>
      <w:marRight w:val="0"/>
      <w:marTop w:val="0"/>
      <w:marBottom w:val="0"/>
      <w:divBdr>
        <w:top w:val="none" w:sz="0" w:space="0" w:color="auto"/>
        <w:left w:val="none" w:sz="0" w:space="0" w:color="auto"/>
        <w:bottom w:val="none" w:sz="0" w:space="0" w:color="auto"/>
        <w:right w:val="none" w:sz="0" w:space="0" w:color="auto"/>
      </w:divBdr>
    </w:div>
    <w:div w:id="47999522">
      <w:bodyDiv w:val="1"/>
      <w:marLeft w:val="0"/>
      <w:marRight w:val="0"/>
      <w:marTop w:val="0"/>
      <w:marBottom w:val="0"/>
      <w:divBdr>
        <w:top w:val="none" w:sz="0" w:space="0" w:color="auto"/>
        <w:left w:val="none" w:sz="0" w:space="0" w:color="auto"/>
        <w:bottom w:val="none" w:sz="0" w:space="0" w:color="auto"/>
        <w:right w:val="none" w:sz="0" w:space="0" w:color="auto"/>
      </w:divBdr>
    </w:div>
    <w:div w:id="147289942">
      <w:bodyDiv w:val="1"/>
      <w:marLeft w:val="0"/>
      <w:marRight w:val="0"/>
      <w:marTop w:val="0"/>
      <w:marBottom w:val="0"/>
      <w:divBdr>
        <w:top w:val="none" w:sz="0" w:space="0" w:color="auto"/>
        <w:left w:val="none" w:sz="0" w:space="0" w:color="auto"/>
        <w:bottom w:val="none" w:sz="0" w:space="0" w:color="auto"/>
        <w:right w:val="none" w:sz="0" w:space="0" w:color="auto"/>
      </w:divBdr>
    </w:div>
    <w:div w:id="174879410">
      <w:bodyDiv w:val="1"/>
      <w:marLeft w:val="0"/>
      <w:marRight w:val="0"/>
      <w:marTop w:val="0"/>
      <w:marBottom w:val="0"/>
      <w:divBdr>
        <w:top w:val="none" w:sz="0" w:space="0" w:color="auto"/>
        <w:left w:val="none" w:sz="0" w:space="0" w:color="auto"/>
        <w:bottom w:val="none" w:sz="0" w:space="0" w:color="auto"/>
        <w:right w:val="none" w:sz="0" w:space="0" w:color="auto"/>
      </w:divBdr>
    </w:div>
    <w:div w:id="301037718">
      <w:bodyDiv w:val="1"/>
      <w:marLeft w:val="0"/>
      <w:marRight w:val="0"/>
      <w:marTop w:val="0"/>
      <w:marBottom w:val="0"/>
      <w:divBdr>
        <w:top w:val="none" w:sz="0" w:space="0" w:color="auto"/>
        <w:left w:val="none" w:sz="0" w:space="0" w:color="auto"/>
        <w:bottom w:val="none" w:sz="0" w:space="0" w:color="auto"/>
        <w:right w:val="none" w:sz="0" w:space="0" w:color="auto"/>
      </w:divBdr>
    </w:div>
    <w:div w:id="317466386">
      <w:bodyDiv w:val="1"/>
      <w:marLeft w:val="0"/>
      <w:marRight w:val="0"/>
      <w:marTop w:val="0"/>
      <w:marBottom w:val="0"/>
      <w:divBdr>
        <w:top w:val="none" w:sz="0" w:space="0" w:color="auto"/>
        <w:left w:val="none" w:sz="0" w:space="0" w:color="auto"/>
        <w:bottom w:val="none" w:sz="0" w:space="0" w:color="auto"/>
        <w:right w:val="none" w:sz="0" w:space="0" w:color="auto"/>
      </w:divBdr>
    </w:div>
    <w:div w:id="386295550">
      <w:bodyDiv w:val="1"/>
      <w:marLeft w:val="0"/>
      <w:marRight w:val="0"/>
      <w:marTop w:val="0"/>
      <w:marBottom w:val="0"/>
      <w:divBdr>
        <w:top w:val="none" w:sz="0" w:space="0" w:color="auto"/>
        <w:left w:val="none" w:sz="0" w:space="0" w:color="auto"/>
        <w:bottom w:val="none" w:sz="0" w:space="0" w:color="auto"/>
        <w:right w:val="none" w:sz="0" w:space="0" w:color="auto"/>
      </w:divBdr>
    </w:div>
    <w:div w:id="45614941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5418994">
      <w:bodyDiv w:val="1"/>
      <w:marLeft w:val="0"/>
      <w:marRight w:val="0"/>
      <w:marTop w:val="0"/>
      <w:marBottom w:val="0"/>
      <w:divBdr>
        <w:top w:val="none" w:sz="0" w:space="0" w:color="auto"/>
        <w:left w:val="none" w:sz="0" w:space="0" w:color="auto"/>
        <w:bottom w:val="none" w:sz="0" w:space="0" w:color="auto"/>
        <w:right w:val="none" w:sz="0" w:space="0" w:color="auto"/>
      </w:divBdr>
    </w:div>
    <w:div w:id="687290585">
      <w:bodyDiv w:val="1"/>
      <w:marLeft w:val="0"/>
      <w:marRight w:val="0"/>
      <w:marTop w:val="0"/>
      <w:marBottom w:val="0"/>
      <w:divBdr>
        <w:top w:val="none" w:sz="0" w:space="0" w:color="auto"/>
        <w:left w:val="none" w:sz="0" w:space="0" w:color="auto"/>
        <w:bottom w:val="none" w:sz="0" w:space="0" w:color="auto"/>
        <w:right w:val="none" w:sz="0" w:space="0" w:color="auto"/>
      </w:divBdr>
    </w:div>
    <w:div w:id="735126769">
      <w:bodyDiv w:val="1"/>
      <w:marLeft w:val="0"/>
      <w:marRight w:val="0"/>
      <w:marTop w:val="0"/>
      <w:marBottom w:val="0"/>
      <w:divBdr>
        <w:top w:val="none" w:sz="0" w:space="0" w:color="auto"/>
        <w:left w:val="none" w:sz="0" w:space="0" w:color="auto"/>
        <w:bottom w:val="none" w:sz="0" w:space="0" w:color="auto"/>
        <w:right w:val="none" w:sz="0" w:space="0" w:color="auto"/>
      </w:divBdr>
    </w:div>
    <w:div w:id="74052114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8450749">
      <w:bodyDiv w:val="1"/>
      <w:marLeft w:val="0"/>
      <w:marRight w:val="0"/>
      <w:marTop w:val="0"/>
      <w:marBottom w:val="0"/>
      <w:divBdr>
        <w:top w:val="none" w:sz="0" w:space="0" w:color="auto"/>
        <w:left w:val="none" w:sz="0" w:space="0" w:color="auto"/>
        <w:bottom w:val="none" w:sz="0" w:space="0" w:color="auto"/>
        <w:right w:val="none" w:sz="0" w:space="0" w:color="auto"/>
      </w:divBdr>
    </w:div>
    <w:div w:id="814372338">
      <w:bodyDiv w:val="1"/>
      <w:marLeft w:val="0"/>
      <w:marRight w:val="0"/>
      <w:marTop w:val="0"/>
      <w:marBottom w:val="0"/>
      <w:divBdr>
        <w:top w:val="none" w:sz="0" w:space="0" w:color="auto"/>
        <w:left w:val="none" w:sz="0" w:space="0" w:color="auto"/>
        <w:bottom w:val="none" w:sz="0" w:space="0" w:color="auto"/>
        <w:right w:val="none" w:sz="0" w:space="0" w:color="auto"/>
      </w:divBdr>
    </w:div>
    <w:div w:id="851532498">
      <w:bodyDiv w:val="1"/>
      <w:marLeft w:val="0"/>
      <w:marRight w:val="0"/>
      <w:marTop w:val="0"/>
      <w:marBottom w:val="0"/>
      <w:divBdr>
        <w:top w:val="none" w:sz="0" w:space="0" w:color="auto"/>
        <w:left w:val="none" w:sz="0" w:space="0" w:color="auto"/>
        <w:bottom w:val="none" w:sz="0" w:space="0" w:color="auto"/>
        <w:right w:val="none" w:sz="0" w:space="0" w:color="auto"/>
      </w:divBdr>
    </w:div>
    <w:div w:id="869611776">
      <w:bodyDiv w:val="1"/>
      <w:marLeft w:val="0"/>
      <w:marRight w:val="0"/>
      <w:marTop w:val="0"/>
      <w:marBottom w:val="0"/>
      <w:divBdr>
        <w:top w:val="none" w:sz="0" w:space="0" w:color="auto"/>
        <w:left w:val="none" w:sz="0" w:space="0" w:color="auto"/>
        <w:bottom w:val="none" w:sz="0" w:space="0" w:color="auto"/>
        <w:right w:val="none" w:sz="0" w:space="0" w:color="auto"/>
      </w:divBdr>
    </w:div>
    <w:div w:id="915869804">
      <w:bodyDiv w:val="1"/>
      <w:marLeft w:val="0"/>
      <w:marRight w:val="0"/>
      <w:marTop w:val="0"/>
      <w:marBottom w:val="0"/>
      <w:divBdr>
        <w:top w:val="none" w:sz="0" w:space="0" w:color="auto"/>
        <w:left w:val="none" w:sz="0" w:space="0" w:color="auto"/>
        <w:bottom w:val="none" w:sz="0" w:space="0" w:color="auto"/>
        <w:right w:val="none" w:sz="0" w:space="0" w:color="auto"/>
      </w:divBdr>
    </w:div>
    <w:div w:id="91759741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2875762">
      <w:bodyDiv w:val="1"/>
      <w:marLeft w:val="0"/>
      <w:marRight w:val="0"/>
      <w:marTop w:val="0"/>
      <w:marBottom w:val="0"/>
      <w:divBdr>
        <w:top w:val="none" w:sz="0" w:space="0" w:color="auto"/>
        <w:left w:val="none" w:sz="0" w:space="0" w:color="auto"/>
        <w:bottom w:val="none" w:sz="0" w:space="0" w:color="auto"/>
        <w:right w:val="none" w:sz="0" w:space="0" w:color="auto"/>
      </w:divBdr>
    </w:div>
    <w:div w:id="1064723822">
      <w:bodyDiv w:val="1"/>
      <w:marLeft w:val="0"/>
      <w:marRight w:val="0"/>
      <w:marTop w:val="0"/>
      <w:marBottom w:val="0"/>
      <w:divBdr>
        <w:top w:val="none" w:sz="0" w:space="0" w:color="auto"/>
        <w:left w:val="none" w:sz="0" w:space="0" w:color="auto"/>
        <w:bottom w:val="none" w:sz="0" w:space="0" w:color="auto"/>
        <w:right w:val="none" w:sz="0" w:space="0" w:color="auto"/>
      </w:divBdr>
    </w:div>
    <w:div w:id="10744686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7856110">
      <w:bodyDiv w:val="1"/>
      <w:marLeft w:val="0"/>
      <w:marRight w:val="0"/>
      <w:marTop w:val="0"/>
      <w:marBottom w:val="0"/>
      <w:divBdr>
        <w:top w:val="none" w:sz="0" w:space="0" w:color="auto"/>
        <w:left w:val="none" w:sz="0" w:space="0" w:color="auto"/>
        <w:bottom w:val="none" w:sz="0" w:space="0" w:color="auto"/>
        <w:right w:val="none" w:sz="0" w:space="0" w:color="auto"/>
      </w:divBdr>
    </w:div>
    <w:div w:id="1329557431">
      <w:bodyDiv w:val="1"/>
      <w:marLeft w:val="0"/>
      <w:marRight w:val="0"/>
      <w:marTop w:val="0"/>
      <w:marBottom w:val="0"/>
      <w:divBdr>
        <w:top w:val="none" w:sz="0" w:space="0" w:color="auto"/>
        <w:left w:val="none" w:sz="0" w:space="0" w:color="auto"/>
        <w:bottom w:val="none" w:sz="0" w:space="0" w:color="auto"/>
        <w:right w:val="none" w:sz="0" w:space="0" w:color="auto"/>
      </w:divBdr>
    </w:div>
    <w:div w:id="146993227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6184055">
      <w:bodyDiv w:val="1"/>
      <w:marLeft w:val="0"/>
      <w:marRight w:val="0"/>
      <w:marTop w:val="0"/>
      <w:marBottom w:val="0"/>
      <w:divBdr>
        <w:top w:val="none" w:sz="0" w:space="0" w:color="auto"/>
        <w:left w:val="none" w:sz="0" w:space="0" w:color="auto"/>
        <w:bottom w:val="none" w:sz="0" w:space="0" w:color="auto"/>
        <w:right w:val="none" w:sz="0" w:space="0" w:color="auto"/>
      </w:divBdr>
    </w:div>
    <w:div w:id="1572694197">
      <w:bodyDiv w:val="1"/>
      <w:marLeft w:val="0"/>
      <w:marRight w:val="0"/>
      <w:marTop w:val="0"/>
      <w:marBottom w:val="0"/>
      <w:divBdr>
        <w:top w:val="none" w:sz="0" w:space="0" w:color="auto"/>
        <w:left w:val="none" w:sz="0" w:space="0" w:color="auto"/>
        <w:bottom w:val="none" w:sz="0" w:space="0" w:color="auto"/>
        <w:right w:val="none" w:sz="0" w:space="0" w:color="auto"/>
      </w:divBdr>
    </w:div>
    <w:div w:id="1624917551">
      <w:bodyDiv w:val="1"/>
      <w:marLeft w:val="0"/>
      <w:marRight w:val="0"/>
      <w:marTop w:val="0"/>
      <w:marBottom w:val="0"/>
      <w:divBdr>
        <w:top w:val="none" w:sz="0" w:space="0" w:color="auto"/>
        <w:left w:val="none" w:sz="0" w:space="0" w:color="auto"/>
        <w:bottom w:val="none" w:sz="0" w:space="0" w:color="auto"/>
        <w:right w:val="none" w:sz="0" w:space="0" w:color="auto"/>
      </w:divBdr>
    </w:div>
    <w:div w:id="1682588690">
      <w:bodyDiv w:val="1"/>
      <w:marLeft w:val="0"/>
      <w:marRight w:val="0"/>
      <w:marTop w:val="0"/>
      <w:marBottom w:val="0"/>
      <w:divBdr>
        <w:top w:val="none" w:sz="0" w:space="0" w:color="auto"/>
        <w:left w:val="none" w:sz="0" w:space="0" w:color="auto"/>
        <w:bottom w:val="none" w:sz="0" w:space="0" w:color="auto"/>
        <w:right w:val="none" w:sz="0" w:space="0" w:color="auto"/>
      </w:divBdr>
    </w:div>
    <w:div w:id="178476569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522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14</Pages>
  <Words>5421</Words>
  <Characters>30902</Characters>
  <Application>Microsoft Office Word</Application>
  <DocSecurity>0</DocSecurity>
  <Lines>257</Lines>
  <Paragraphs>72</Paragraphs>
  <ScaleCrop>false</ScaleCrop>
  <Company>UoW Trinity Saint David</Company>
  <LinksUpToDate>false</LinksUpToDate>
  <CharactersWithSpaces>36251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Vladimir Totev (2024467)</cp:lastModifiedBy>
  <cp:revision>60</cp:revision>
  <cp:lastPrinted>2016-10-24T12:21:00Z</cp:lastPrinted>
  <dcterms:created xsi:type="dcterms:W3CDTF">2024-11-07T09:49:00Z</dcterms:created>
  <dcterms:modified xsi:type="dcterms:W3CDTF">2024-11-08T12:03:00Z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