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C7065" w:rsidRDefault="00FC7065"/>
    <w:p w:rsidR="003F6C98" w:rsidRPr="00C913A9" w:rsidRDefault="003F6C98">
      <w:pPr>
        <w:rPr>
          <w:sz w:val="30"/>
          <w:szCs w:val="30"/>
        </w:rPr>
      </w:pPr>
    </w:p>
    <w:p w:rsidR="003F6C98" w:rsidRPr="00C913A9" w:rsidRDefault="003F6C98">
      <w:pPr>
        <w:rPr>
          <w:sz w:val="30"/>
          <w:szCs w:val="30"/>
        </w:rPr>
      </w:pPr>
      <w:r w:rsidRPr="00C913A9">
        <w:rPr>
          <w:sz w:val="30"/>
          <w:szCs w:val="30"/>
        </w:rPr>
        <w:t>University of Wales Trinity Saint David</w:t>
      </w:r>
    </w:p>
    <w:p w:rsidR="003F6C98" w:rsidRPr="00C913A9" w:rsidRDefault="00B74276">
      <w:pPr>
        <w:rPr>
          <w:sz w:val="30"/>
          <w:szCs w:val="30"/>
        </w:rPr>
      </w:pPr>
      <w:r w:rsidRPr="00C913A9">
        <w:rPr>
          <w:sz w:val="30"/>
          <w:szCs w:val="30"/>
        </w:rPr>
        <w:t>Program:</w:t>
      </w:r>
      <w:r w:rsidR="003F6C98" w:rsidRPr="00C913A9">
        <w:rPr>
          <w:sz w:val="30"/>
          <w:szCs w:val="30"/>
        </w:rPr>
        <w:t xml:space="preserve"> Doctor of Business Administration </w:t>
      </w:r>
    </w:p>
    <w:p w:rsidR="003F6C98" w:rsidRPr="00C913A9" w:rsidRDefault="00B74276">
      <w:pPr>
        <w:rPr>
          <w:sz w:val="30"/>
          <w:szCs w:val="30"/>
        </w:rPr>
      </w:pPr>
      <w:r w:rsidRPr="00C913A9">
        <w:rPr>
          <w:sz w:val="30"/>
          <w:szCs w:val="30"/>
        </w:rPr>
        <w:t>Module:</w:t>
      </w:r>
      <w:r w:rsidR="003F6C98" w:rsidRPr="00C913A9">
        <w:rPr>
          <w:sz w:val="30"/>
          <w:szCs w:val="30"/>
        </w:rPr>
        <w:t xml:space="preserve"> Approach to Research and Academic Communication- HKBM_7000</w:t>
      </w:r>
    </w:p>
    <w:p w:rsidR="003F6C98" w:rsidRPr="00C913A9" w:rsidRDefault="00B74276">
      <w:pPr>
        <w:rPr>
          <w:sz w:val="30"/>
          <w:szCs w:val="30"/>
        </w:rPr>
      </w:pPr>
      <w:r w:rsidRPr="00C913A9">
        <w:rPr>
          <w:sz w:val="30"/>
          <w:szCs w:val="30"/>
        </w:rPr>
        <w:t>Name:</w:t>
      </w:r>
      <w:r w:rsidR="003F6C98" w:rsidRPr="00C913A9">
        <w:rPr>
          <w:sz w:val="30"/>
          <w:szCs w:val="30"/>
        </w:rPr>
        <w:t xml:space="preserve"> Leong Ling </w:t>
      </w:r>
      <w:r w:rsidRPr="00C913A9">
        <w:rPr>
          <w:sz w:val="30"/>
          <w:szCs w:val="30"/>
        </w:rPr>
        <w:t>Min,</w:t>
      </w:r>
      <w:r w:rsidR="003F6C98" w:rsidRPr="00C913A9">
        <w:rPr>
          <w:sz w:val="30"/>
          <w:szCs w:val="30"/>
        </w:rPr>
        <w:t xml:space="preserve"> Gary </w:t>
      </w:r>
    </w:p>
    <w:p w:rsidR="003F6C98" w:rsidRPr="00C913A9" w:rsidRDefault="003F6C98">
      <w:pPr>
        <w:rPr>
          <w:sz w:val="30"/>
          <w:szCs w:val="30"/>
        </w:rPr>
      </w:pPr>
      <w:r w:rsidRPr="00C913A9">
        <w:rPr>
          <w:sz w:val="30"/>
          <w:szCs w:val="30"/>
        </w:rPr>
        <w:t xml:space="preserve">Title of </w:t>
      </w:r>
      <w:r w:rsidR="00B74276" w:rsidRPr="00C913A9">
        <w:rPr>
          <w:sz w:val="30"/>
          <w:szCs w:val="30"/>
        </w:rPr>
        <w:t>Assignment:</w:t>
      </w:r>
      <w:r w:rsidRPr="00C913A9">
        <w:rPr>
          <w:sz w:val="30"/>
          <w:szCs w:val="30"/>
        </w:rPr>
        <w:t xml:space="preserve"> Critical evaluate the effectiveness of using “Value at Risk” for foreign exchange risk management </w:t>
      </w:r>
    </w:p>
    <w:p w:rsidR="003F6C98" w:rsidRPr="00C913A9" w:rsidRDefault="003F6C98">
      <w:pPr>
        <w:rPr>
          <w:sz w:val="30"/>
          <w:szCs w:val="30"/>
        </w:rPr>
      </w:pPr>
      <w:r w:rsidRPr="00C913A9">
        <w:rPr>
          <w:sz w:val="30"/>
          <w:szCs w:val="30"/>
        </w:rPr>
        <w:t>No. of words:</w:t>
      </w:r>
      <w:r w:rsidR="00B737D2" w:rsidRPr="00C913A9">
        <w:rPr>
          <w:sz w:val="30"/>
          <w:szCs w:val="30"/>
        </w:rPr>
        <w:t xml:space="preserve"> 4,986</w:t>
      </w:r>
    </w:p>
    <w:p w:rsidR="003F6C98" w:rsidRPr="00C913A9" w:rsidRDefault="003F6C98">
      <w:pPr>
        <w:rPr>
          <w:sz w:val="30"/>
          <w:szCs w:val="30"/>
        </w:rPr>
      </w:pPr>
    </w:p>
    <w:p w:rsidR="003F6C98" w:rsidRPr="00C913A9" w:rsidRDefault="003F6C98">
      <w:pPr>
        <w:rPr>
          <w:i/>
          <w:sz w:val="30"/>
          <w:szCs w:val="30"/>
        </w:rPr>
      </w:pPr>
    </w:p>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rsidP="00CA59D0">
      <w:pPr>
        <w:jc w:val="center"/>
      </w:pPr>
      <w:r>
        <w:t>Abstract</w:t>
      </w:r>
    </w:p>
    <w:p w:rsidR="00336DCA" w:rsidRDefault="00414516" w:rsidP="00B74276">
      <w:pPr>
        <w:jc w:val="both"/>
      </w:pPr>
      <w:r>
        <w:t>“Value at Risk”</w:t>
      </w:r>
      <w:r w:rsidR="00830193">
        <w:t>- “</w:t>
      </w:r>
      <w:proofErr w:type="spellStart"/>
      <w:r w:rsidR="00830193">
        <w:t>VaR</w:t>
      </w:r>
      <w:proofErr w:type="spellEnd"/>
      <w:r w:rsidR="00830193">
        <w:t>”</w:t>
      </w:r>
      <w:r>
        <w:t xml:space="preserve"> is </w:t>
      </w:r>
      <w:r w:rsidR="00B74276">
        <w:t>a</w:t>
      </w:r>
      <w:r>
        <w:t xml:space="preserve"> concept which had been introduced in 90’s of the last century for investor to manage the risk of their investment or investment portfolio. </w:t>
      </w:r>
      <w:r w:rsidR="00830193">
        <w:t xml:space="preserve">This is concept which is rather common for professional investor, </w:t>
      </w:r>
      <w:r w:rsidR="00B74276">
        <w:t>however,</w:t>
      </w:r>
      <w:r w:rsidR="00830193">
        <w:t xml:space="preserve"> “</w:t>
      </w:r>
      <w:proofErr w:type="spellStart"/>
      <w:r w:rsidR="00830193">
        <w:t>VaR</w:t>
      </w:r>
      <w:proofErr w:type="spellEnd"/>
      <w:r w:rsidR="00830193">
        <w:t>” itself does have limitation and disadvantages.</w:t>
      </w:r>
      <w:r w:rsidR="00781E8E">
        <w:t xml:space="preserve"> This research proposals intend to identify or explore new </w:t>
      </w:r>
      <w:r w:rsidR="001647B8">
        <w:t xml:space="preserve">information and ideas for limitation of “VaR” and eventually enable investor to have a better use of ‘VaR” as the risk management approach for “Foreign exchange </w:t>
      </w:r>
      <w:r w:rsidR="00B74276">
        <w:t>‘investment</w:t>
      </w:r>
      <w:r w:rsidR="001647B8">
        <w:t>.</w:t>
      </w:r>
    </w:p>
    <w:p w:rsidR="00336DCA" w:rsidRDefault="00336DCA"/>
    <w:p w:rsidR="00336DCA" w:rsidRDefault="00336DCA"/>
    <w:p w:rsidR="00336DCA" w:rsidRDefault="00336DCA"/>
    <w:p w:rsidR="00336DCA" w:rsidRDefault="00336DCA"/>
    <w:p w:rsidR="00336DCA" w:rsidRDefault="00336DCA"/>
    <w:p w:rsidR="00336DCA" w:rsidRDefault="00336DCA"/>
    <w:p w:rsidR="00336DCA" w:rsidRDefault="00336DCA"/>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Pr="00C7006E" w:rsidRDefault="007D6CD9" w:rsidP="00CA59D0">
      <w:pPr>
        <w:jc w:val="center"/>
        <w:rPr>
          <w:sz w:val="36"/>
          <w:szCs w:val="36"/>
          <w:u w:val="single"/>
        </w:rPr>
      </w:pPr>
      <w:r w:rsidRPr="00C7006E">
        <w:rPr>
          <w:sz w:val="36"/>
          <w:szCs w:val="36"/>
          <w:u w:val="single"/>
        </w:rPr>
        <w:t>Content</w:t>
      </w:r>
    </w:p>
    <w:p w:rsidR="00C7006E" w:rsidRDefault="00C7006E"/>
    <w:p w:rsidR="00C7006E" w:rsidRDefault="00C7006E"/>
    <w:p w:rsidR="007D6CD9" w:rsidRDefault="007D6CD9" w:rsidP="00C7006E">
      <w:pPr>
        <w:pStyle w:val="a3"/>
        <w:numPr>
          <w:ilvl w:val="0"/>
          <w:numId w:val="1"/>
        </w:numPr>
      </w:pPr>
      <w:r>
        <w:t xml:space="preserve">Introduction </w:t>
      </w:r>
      <w:r w:rsidR="00ED60D8">
        <w:t>and background</w:t>
      </w:r>
    </w:p>
    <w:p w:rsidR="007D6CD9" w:rsidRDefault="00ED60D8" w:rsidP="00C7006E">
      <w:pPr>
        <w:pStyle w:val="a3"/>
        <w:numPr>
          <w:ilvl w:val="0"/>
          <w:numId w:val="1"/>
        </w:numPr>
      </w:pPr>
      <w:r>
        <w:t>Obje</w:t>
      </w:r>
      <w:r w:rsidR="007D6CD9">
        <w:t>ctive of the research</w:t>
      </w:r>
    </w:p>
    <w:p w:rsidR="00A35201" w:rsidRDefault="00A35201" w:rsidP="00C7006E">
      <w:pPr>
        <w:pStyle w:val="a3"/>
        <w:numPr>
          <w:ilvl w:val="0"/>
          <w:numId w:val="1"/>
        </w:numPr>
      </w:pPr>
      <w:r w:rsidRPr="00A35201">
        <w:t>Questions to be explored in this research</w:t>
      </w:r>
    </w:p>
    <w:p w:rsidR="007D6CD9" w:rsidRDefault="007D6CD9" w:rsidP="00C7006E">
      <w:pPr>
        <w:pStyle w:val="a3"/>
        <w:numPr>
          <w:ilvl w:val="0"/>
          <w:numId w:val="1"/>
        </w:numPr>
      </w:pPr>
      <w:r>
        <w:t xml:space="preserve">Research methodology </w:t>
      </w:r>
    </w:p>
    <w:p w:rsidR="007D6CD9" w:rsidRDefault="007D6CD9" w:rsidP="00C7006E">
      <w:pPr>
        <w:pStyle w:val="a3"/>
        <w:numPr>
          <w:ilvl w:val="0"/>
          <w:numId w:val="1"/>
        </w:numPr>
      </w:pPr>
      <w:r>
        <w:t>Data Collection</w:t>
      </w:r>
    </w:p>
    <w:p w:rsidR="007D6CD9" w:rsidRDefault="007D6CD9" w:rsidP="00C7006E">
      <w:pPr>
        <w:pStyle w:val="a3"/>
        <w:numPr>
          <w:ilvl w:val="0"/>
          <w:numId w:val="1"/>
        </w:numPr>
      </w:pPr>
      <w:r>
        <w:t xml:space="preserve">Data Analysis </w:t>
      </w:r>
    </w:p>
    <w:p w:rsidR="00855965" w:rsidRDefault="00855965" w:rsidP="00C7006E">
      <w:pPr>
        <w:pStyle w:val="a3"/>
        <w:numPr>
          <w:ilvl w:val="0"/>
          <w:numId w:val="1"/>
        </w:numPr>
      </w:pPr>
      <w:r>
        <w:t>How do this research contribute?</w:t>
      </w:r>
    </w:p>
    <w:p w:rsidR="007D6CD9" w:rsidRDefault="007D6CD9" w:rsidP="00C7006E">
      <w:pPr>
        <w:pStyle w:val="a3"/>
        <w:numPr>
          <w:ilvl w:val="0"/>
          <w:numId w:val="1"/>
        </w:numPr>
      </w:pPr>
      <w:r>
        <w:t xml:space="preserve">Literature Review </w:t>
      </w:r>
    </w:p>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7D6CD9" w:rsidRDefault="007D6CD9"/>
    <w:p w:rsidR="00F90D01" w:rsidRPr="00C7006E" w:rsidRDefault="00F90D01" w:rsidP="00F90D01">
      <w:pPr>
        <w:rPr>
          <w:u w:val="single"/>
        </w:rPr>
      </w:pPr>
      <w:r w:rsidRPr="00C7006E">
        <w:rPr>
          <w:u w:val="single"/>
        </w:rPr>
        <w:t>1. Introduction and background</w:t>
      </w:r>
    </w:p>
    <w:p w:rsidR="00F90D01" w:rsidRDefault="00F90D01" w:rsidP="00F90D01"/>
    <w:p w:rsidR="00F90D01" w:rsidRDefault="00F90D01" w:rsidP="00F90D01">
      <w:r>
        <w:t>This is the research proposal for critically evaluate the effectiveness of using “Value at Risk” for foreign exchange risk management</w:t>
      </w:r>
    </w:p>
    <w:p w:rsidR="00F90D01" w:rsidRDefault="00F90D01" w:rsidP="00F90D01">
      <w:r>
        <w:t>1.1 What is value at risk?</w:t>
      </w:r>
    </w:p>
    <w:p w:rsidR="00F90D01" w:rsidRDefault="00F90D01" w:rsidP="00F90D01">
      <w:r>
        <w:t>Value at risk (</w:t>
      </w:r>
      <w:proofErr w:type="spellStart"/>
      <w:r>
        <w:t>VaR</w:t>
      </w:r>
      <w:proofErr w:type="spellEnd"/>
      <w:r>
        <w:t xml:space="preserve">) is a measure of the risk of loss for investments. It estimates how much a set of investments might lose (with a given probability), given normal market conditions, in a set time period such as a day. </w:t>
      </w:r>
      <w:proofErr w:type="spellStart"/>
      <w:r>
        <w:t>VaR</w:t>
      </w:r>
      <w:proofErr w:type="spellEnd"/>
      <w:r>
        <w:t xml:space="preserve"> is typically used by firms and regulators in the financial industry to gauge the amount of assets needed to cover possible losses.</w:t>
      </w:r>
    </w:p>
    <w:p w:rsidR="00F90D01" w:rsidRDefault="00F90D01" w:rsidP="00F90D01">
      <w:r>
        <w:t>1.2 Elaboration of “value at risk”</w:t>
      </w:r>
    </w:p>
    <w:p w:rsidR="00F90D01" w:rsidRDefault="00F90D01" w:rsidP="00F90D01">
      <w:r>
        <w:t>Value at risk (VAR), tells you how much percentage of cases your portfolio is likely to lose not more than certain amount of money or certain amount of percentage. VAR usually presents in 95% or 99% that how much percentage your investment will not lose. For example, if the VAR 95 of the investment vehicle is 5%, which means that 95 percentage of your investment vehicle will not lose 5% or more.</w:t>
      </w:r>
    </w:p>
    <w:p w:rsidR="00F90D01" w:rsidRDefault="00F90D01" w:rsidP="00F90D01">
      <w:r>
        <w:t>1.3 History of value at risk</w:t>
      </w:r>
    </w:p>
    <w:p w:rsidR="00F90D01" w:rsidRDefault="00F90D01" w:rsidP="00F90D01">
      <w:r>
        <w:t xml:space="preserve">But </w:t>
      </w:r>
      <w:proofErr w:type="spellStart"/>
      <w:r>
        <w:t>VaR</w:t>
      </w:r>
      <w:proofErr w:type="spellEnd"/>
      <w:r>
        <w:t xml:space="preserve"> did not emerge as a distinct concept until the late 1980s. The triggering event was the stock market crash of 1987. This was the first major financial crisis in which a lot of academically-trained quants were in high enough positions to worry about firm-wide survival. (</w:t>
      </w:r>
      <w:proofErr w:type="spellStart"/>
      <w:r>
        <w:t>Jorion</w:t>
      </w:r>
      <w:proofErr w:type="spellEnd"/>
      <w:r>
        <w:t>, Philippe (2006).</w:t>
      </w:r>
    </w:p>
    <w:p w:rsidR="00F90D01" w:rsidRDefault="00F90D01" w:rsidP="00F90D01">
      <w:r>
        <w:t xml:space="preserve">By 1993, a fair number of financial firms were employing proprietary </w:t>
      </w:r>
      <w:proofErr w:type="spellStart"/>
      <w:r>
        <w:t>VaR</w:t>
      </w:r>
      <w:proofErr w:type="spellEnd"/>
      <w:r>
        <w:t xml:space="preserve"> measures to assess market risk, allocate capital or monitor market risk limits. The measures took various forms. The most common approach generally followed Markowitz (1952, 1959).A portfolio’s value would be modeled as a linear polynomial of certain risk factors. A covariance matrix would be constructed for the risk factors, and from this, the standard deviation of portfolio value would be calculated. If portfolio value were assumed normal, a quantile of loss could be calculated. (Glyn A. Holton</w:t>
      </w:r>
      <w:proofErr w:type="gramStart"/>
      <w:r>
        <w:t>,2002</w:t>
      </w:r>
      <w:proofErr w:type="gramEnd"/>
      <w:r>
        <w:t>, pp 16-17)</w:t>
      </w:r>
    </w:p>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r>
        <w:t xml:space="preserve">1.4 Calculation of “Value at risk” </w:t>
      </w:r>
    </w:p>
    <w:p w:rsidR="00F90D01" w:rsidRDefault="00F90D01" w:rsidP="00F90D01">
      <w:r>
        <w:t>Historical Method -The historical method simply re-organizes actual historical returns, putting them in order from worst to best. It then assumes that history will repeat itself, from a risk perspective.</w:t>
      </w:r>
    </w:p>
    <w:p w:rsidR="00F90D01" w:rsidRDefault="00F90D01" w:rsidP="00F90D01">
      <w:r>
        <w:t xml:space="preserve">1.5 Purpose of value at risk </w:t>
      </w:r>
    </w:p>
    <w:p w:rsidR="00F90D01" w:rsidRDefault="00F90D01" w:rsidP="00F90D01">
      <w:proofErr w:type="spellStart"/>
      <w:r>
        <w:t>VaR</w:t>
      </w:r>
      <w:proofErr w:type="spellEnd"/>
      <w:r>
        <w:t xml:space="preserve"> has four main uses in finance: risk management, financial control, financial reporting and computing regulatory capital. </w:t>
      </w:r>
      <w:proofErr w:type="spellStart"/>
      <w:r>
        <w:t>VaR</w:t>
      </w:r>
      <w:proofErr w:type="spellEnd"/>
      <w:r>
        <w:t xml:space="preserve"> is sometimes used in non-financial applications as well.</w:t>
      </w:r>
    </w:p>
    <w:p w:rsidR="00F90D01" w:rsidRDefault="00F90D01" w:rsidP="00F90D01">
      <w:r>
        <w:t xml:space="preserve">We can use </w:t>
      </w:r>
      <w:proofErr w:type="spellStart"/>
      <w:r>
        <w:t>VaR</w:t>
      </w:r>
      <w:proofErr w:type="spellEnd"/>
      <w:r>
        <w:t xml:space="preserve"> to compare the risk of different portfolio and also the risk and return of different investment vehicles. </w:t>
      </w:r>
    </w:p>
    <w:p w:rsidR="00F90D01" w:rsidRDefault="00F90D01" w:rsidP="00F90D01">
      <w:r>
        <w:t>The greatest benefit of VAR lies in the imposition of a structured methodology for critically thinking about risk. Institutions that go through the process of computing their VAR are forced to confront their exposure to financial risks and to set up a proper risk management function. Thus the process of getting to VAR may be as important as the number itself. (</w:t>
      </w:r>
      <w:proofErr w:type="spellStart"/>
      <w:r>
        <w:t>Jorion</w:t>
      </w:r>
      <w:proofErr w:type="spellEnd"/>
      <w:r>
        <w:t xml:space="preserve">, </w:t>
      </w:r>
      <w:proofErr w:type="gramStart"/>
      <w:r>
        <w:t>Philippe ,</w:t>
      </w:r>
      <w:proofErr w:type="gramEnd"/>
      <w:r>
        <w:t>April 1997).</w:t>
      </w:r>
    </w:p>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r>
        <w:t>1.6 Disadvantage and limitations of “</w:t>
      </w:r>
      <w:proofErr w:type="spellStart"/>
      <w:r>
        <w:t>VaR</w:t>
      </w:r>
      <w:proofErr w:type="spellEnd"/>
      <w:r>
        <w:t xml:space="preserve">”- Value at Risk  </w:t>
      </w:r>
    </w:p>
    <w:p w:rsidR="00F90D01" w:rsidRDefault="00F90D01" w:rsidP="00F90D01">
      <w:r>
        <w:t xml:space="preserve">Although </w:t>
      </w:r>
      <w:proofErr w:type="spellStart"/>
      <w:r>
        <w:t>VaR</w:t>
      </w:r>
      <w:proofErr w:type="spellEnd"/>
      <w:r>
        <w:t xml:space="preserve"> is commonly used for compare the risk between different investment vehicles or portfolio. Many investor, themselves, do think </w:t>
      </w:r>
      <w:proofErr w:type="spellStart"/>
      <w:r>
        <w:t>VaR</w:t>
      </w:r>
      <w:proofErr w:type="spellEnd"/>
      <w:r>
        <w:t xml:space="preserve"> have limitation and disadvantages for risk management.</w:t>
      </w:r>
    </w:p>
    <w:p w:rsidR="00F90D01" w:rsidRDefault="00F90D01" w:rsidP="00F90D01">
      <w:r>
        <w:t xml:space="preserve">First of all, the concept of </w:t>
      </w:r>
      <w:proofErr w:type="spellStart"/>
      <w:r>
        <w:t>VaR</w:t>
      </w:r>
      <w:proofErr w:type="spellEnd"/>
      <w:r>
        <w:t xml:space="preserve"> may be misleading and give a false sense of security to the investor. </w:t>
      </w:r>
    </w:p>
    <w:p w:rsidR="00F90D01" w:rsidRDefault="00F90D01" w:rsidP="00F90D01">
      <w:r>
        <w:t xml:space="preserve">Secondly, maybe it is also one of the most important point needed to be mentioned. </w:t>
      </w:r>
      <w:proofErr w:type="spellStart"/>
      <w:r>
        <w:t>VaR</w:t>
      </w:r>
      <w:proofErr w:type="spellEnd"/>
      <w:r>
        <w:t>, itself, does not mention how worse you will lose.</w:t>
      </w:r>
    </w:p>
    <w:p w:rsidR="00F90D01" w:rsidRDefault="00F90D01" w:rsidP="00F90D01">
      <w:r>
        <w:t>99% percent VAR really means that in 1% of cases the loss is expected to be greater than the VAR amount. Value at Risk does not say anything about the size of losses within this 1% of trading days and by no means does it say anything about the maximum possible loss.</w:t>
      </w:r>
    </w:p>
    <w:p w:rsidR="00F90D01" w:rsidRDefault="00F90D01" w:rsidP="00F90D01">
      <w:r>
        <w:t xml:space="preserve">There was a real example happening in early March this year. The case was all about the cross currency EUR/AUD i.e. Euro dollar against Australia dollar. Based on the historical data, the average of EUR/AUD monthly volatility/return was -0.02%. Also based on the calculation, the </w:t>
      </w:r>
      <w:proofErr w:type="spellStart"/>
      <w:r>
        <w:t>VaR</w:t>
      </w:r>
      <w:proofErr w:type="spellEnd"/>
      <w:r>
        <w:t xml:space="preserve"> 96 of EUR/AUD will be around 5.3% that mean 96% of EUR/AUD monthly volatility/return will not drop 5.3% or even more. According to this information , investor , first believed that there will be only 4% chance that the currency will keep on declining, this may give a wrong impression or false sense of security  to the investor that keep on investing in EUR/AUD will not be very risky.</w:t>
      </w:r>
    </w:p>
    <w:p w:rsidR="00F90D01" w:rsidRDefault="00F90D01" w:rsidP="00F90D01">
      <w:r>
        <w:t xml:space="preserve">Due to the misleading of false sense of security , investor not only keep on investing on the said currency in a rather substantial amount in his investment portfolio, investor even increase the investment amount by leveraging with an expectation to get a higher return. The EUR/AUD eventually lost more than 10% , since investor double his investment using leveraging approach , investor eventually lost more than 20% in one single month, which was contrast the customer’s belief there is only limited risk. </w:t>
      </w:r>
    </w:p>
    <w:p w:rsidR="00F90D01" w:rsidRDefault="00F90D01" w:rsidP="00F90D01">
      <w:r>
        <w:t xml:space="preserve">The financial crisis of 2008 that exposed these problems as relatively benign </w:t>
      </w:r>
      <w:proofErr w:type="spellStart"/>
      <w:r>
        <w:t>VaR</w:t>
      </w:r>
      <w:proofErr w:type="spellEnd"/>
      <w:r>
        <w:t xml:space="preserve"> calculations understated the potential occurrence of risk events posed by portfolios of subprime mortgages. Risk magnitude was also underestimated, which resulted in extreme leverage ratios within subprime portfolios. As a result, the underestimations of occurrence and risk magnitude left institutions unable to cover billions of dollars in losses as subprime mortgage values collapsed. (Financial Crisis Inquiry Commission. "The Financial Crisis Inquiry Report’, Page 44. July 24, 2020.)</w:t>
      </w:r>
    </w:p>
    <w:p w:rsidR="00F90D01" w:rsidRDefault="00F90D01" w:rsidP="00F90D01"/>
    <w:p w:rsidR="00976C1E" w:rsidRDefault="00976C1E" w:rsidP="00F90D01"/>
    <w:p w:rsidR="00976C1E" w:rsidRDefault="00976C1E" w:rsidP="00F90D01"/>
    <w:p w:rsidR="00976C1E" w:rsidRDefault="00976C1E" w:rsidP="00F90D01"/>
    <w:p w:rsidR="00976C1E" w:rsidRDefault="00976C1E" w:rsidP="00F90D01"/>
    <w:p w:rsidR="00976C1E" w:rsidRDefault="00976C1E" w:rsidP="00F90D01"/>
    <w:p w:rsidR="00976C1E" w:rsidRDefault="00976C1E" w:rsidP="00F90D01"/>
    <w:p w:rsidR="00976C1E" w:rsidRDefault="00976C1E" w:rsidP="00F90D01"/>
    <w:p w:rsidR="00F90D01" w:rsidRPr="00C7006E" w:rsidRDefault="00F90D01" w:rsidP="00F90D01">
      <w:pPr>
        <w:rPr>
          <w:u w:val="single"/>
        </w:rPr>
      </w:pPr>
      <w:r w:rsidRPr="00C7006E">
        <w:rPr>
          <w:u w:val="single"/>
        </w:rPr>
        <w:t xml:space="preserve">2. Objective of the research </w:t>
      </w:r>
    </w:p>
    <w:p w:rsidR="00F90D01" w:rsidRDefault="00F90D01" w:rsidP="00F90D01">
      <w:r>
        <w:t xml:space="preserve">Although </w:t>
      </w:r>
      <w:proofErr w:type="spellStart"/>
      <w:r>
        <w:t>VaR</w:t>
      </w:r>
      <w:proofErr w:type="spellEnd"/>
      <w:r>
        <w:t xml:space="preserve"> is common approach for risk management, but mentioned as previous, there are many criticism on </w:t>
      </w:r>
      <w:proofErr w:type="spellStart"/>
      <w:r>
        <w:t>VaR</w:t>
      </w:r>
      <w:proofErr w:type="spellEnd"/>
      <w:r>
        <w:t xml:space="preserve"> and there are many limitations;</w:t>
      </w:r>
    </w:p>
    <w:p w:rsidR="00F90D01" w:rsidRDefault="00F90D01" w:rsidP="00F90D01">
      <w:r>
        <w:t xml:space="preserve">No measure is perfect, though, and several criticisms of </w:t>
      </w:r>
      <w:proofErr w:type="spellStart"/>
      <w:r>
        <w:t>VaR</w:t>
      </w:r>
      <w:proofErr w:type="spellEnd"/>
      <w:r>
        <w:t xml:space="preserve"> exist; all measures have shortcomings that must be taken into consideration. Critics such as </w:t>
      </w:r>
      <w:proofErr w:type="spellStart"/>
      <w:r>
        <w:t>Nassim</w:t>
      </w:r>
      <w:proofErr w:type="spellEnd"/>
      <w:r>
        <w:t xml:space="preserve"> </w:t>
      </w:r>
      <w:proofErr w:type="spellStart"/>
      <w:r>
        <w:t>Taleb</w:t>
      </w:r>
      <w:proofErr w:type="spellEnd"/>
      <w:r>
        <w:t xml:space="preserve"> (1997) have professed the following: (1) </w:t>
      </w:r>
      <w:proofErr w:type="spellStart"/>
      <w:r>
        <w:t>VaR</w:t>
      </w:r>
      <w:proofErr w:type="spellEnd"/>
      <w:r>
        <w:t xml:space="preserve"> is somewhat of an untested model, ignoring 2,500 years of experience, and claims to estimate risks of "rare events," which is virtually impossible; (2) using </w:t>
      </w:r>
      <w:proofErr w:type="spellStart"/>
      <w:r>
        <w:t>VaR</w:t>
      </w:r>
      <w:proofErr w:type="spellEnd"/>
      <w:r>
        <w:t xml:space="preserve"> could provide a false sense of security that could lead to excessive risk taking and use of leverage; and (3) </w:t>
      </w:r>
      <w:proofErr w:type="spellStart"/>
      <w:r>
        <w:t>VaR</w:t>
      </w:r>
      <w:proofErr w:type="spellEnd"/>
      <w:r>
        <w:t xml:space="preserve"> ignores the tails and focuses on risks near the center of the distribution that are more manageable. This last criticism was suggested by David </w:t>
      </w:r>
      <w:proofErr w:type="spellStart"/>
      <w:r>
        <w:t>Einhorn</w:t>
      </w:r>
      <w:proofErr w:type="spellEnd"/>
      <w:r>
        <w:t xml:space="preserve"> (2008).</w:t>
      </w:r>
    </w:p>
    <w:p w:rsidR="00F90D01" w:rsidRDefault="00F90D01" w:rsidP="00F90D01">
      <w:r>
        <w:t xml:space="preserve">Many investor also misuse the </w:t>
      </w:r>
      <w:proofErr w:type="spellStart"/>
      <w:r>
        <w:t>VaR</w:t>
      </w:r>
      <w:proofErr w:type="spellEnd"/>
      <w:r>
        <w:t xml:space="preserve"> and create additional risk to the investment. </w:t>
      </w:r>
      <w:proofErr w:type="spellStart"/>
      <w:r>
        <w:t>VaR</w:t>
      </w:r>
      <w:proofErr w:type="spellEnd"/>
      <w:r>
        <w:t xml:space="preserve"> is not a worst-case scenario or a maximum tolerable loss. In fact, losses can be incurred multiple times per year that surpass the one-day 1 percent </w:t>
      </w:r>
      <w:proofErr w:type="spellStart"/>
      <w:r>
        <w:t>VaR.</w:t>
      </w:r>
      <w:proofErr w:type="spellEnd"/>
      <w:r>
        <w:t xml:space="preserve"> The main concern of risk management should be on what happens when a loss is incurred that is greater than </w:t>
      </w:r>
      <w:proofErr w:type="spellStart"/>
      <w:r>
        <w:t>VaR</w:t>
      </w:r>
      <w:proofErr w:type="spellEnd"/>
      <w:r>
        <w:t xml:space="preserve">, not on </w:t>
      </w:r>
      <w:proofErr w:type="spellStart"/>
      <w:r>
        <w:t>VaR</w:t>
      </w:r>
      <w:proofErr w:type="spellEnd"/>
      <w:r>
        <w:t xml:space="preserve"> itself.</w:t>
      </w:r>
    </w:p>
    <w:p w:rsidR="00F90D01" w:rsidRDefault="00F90D01" w:rsidP="00F90D01">
      <w:r>
        <w:t>Since there are limitations and disadvantages from “</w:t>
      </w:r>
      <w:proofErr w:type="spellStart"/>
      <w:r>
        <w:t>VaR</w:t>
      </w:r>
      <w:proofErr w:type="spellEnd"/>
      <w:r>
        <w:t>”, our main objective of this research is to explore new information and idea which enhance the knowledge of “</w:t>
      </w:r>
      <w:proofErr w:type="spellStart"/>
      <w:r>
        <w:t>VaR</w:t>
      </w:r>
      <w:proofErr w:type="spellEnd"/>
      <w:r>
        <w:t>” and enable customer to handle the risk of their investment in a better way.</w:t>
      </w:r>
    </w:p>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F90D01" w:rsidRDefault="00F90D01" w:rsidP="00F90D01"/>
    <w:p w:rsidR="00976C1E" w:rsidRDefault="00976C1E" w:rsidP="00F90D01"/>
    <w:p w:rsidR="00976C1E" w:rsidRDefault="00976C1E" w:rsidP="00F90D01"/>
    <w:p w:rsidR="00976C1E" w:rsidRDefault="00976C1E" w:rsidP="00F90D01"/>
    <w:p w:rsidR="00976C1E" w:rsidRDefault="00976C1E" w:rsidP="00F90D01"/>
    <w:p w:rsidR="008B7788" w:rsidRDefault="008B7788" w:rsidP="00F90D01"/>
    <w:p w:rsidR="00F90D01" w:rsidRPr="00976C1E" w:rsidRDefault="00F90D01" w:rsidP="00976C1E">
      <w:pPr>
        <w:tabs>
          <w:tab w:val="center" w:pos="4680"/>
        </w:tabs>
        <w:rPr>
          <w:u w:val="single"/>
        </w:rPr>
      </w:pPr>
      <w:r w:rsidRPr="00976C1E">
        <w:rPr>
          <w:u w:val="single"/>
        </w:rPr>
        <w:t>3. Questions to be explored in this research</w:t>
      </w:r>
      <w:r w:rsidR="00976C1E" w:rsidRPr="00976C1E">
        <w:rPr>
          <w:u w:val="single"/>
        </w:rPr>
        <w:tab/>
      </w:r>
    </w:p>
    <w:p w:rsidR="00F90D01" w:rsidRDefault="00F90D01" w:rsidP="00F90D01"/>
    <w:p w:rsidR="00F90D01" w:rsidRDefault="00F90D01" w:rsidP="00CA59D0">
      <w:pPr>
        <w:ind w:left="720" w:hanging="720"/>
        <w:jc w:val="both"/>
      </w:pPr>
      <w:r>
        <w:t>1.</w:t>
      </w:r>
      <w:r>
        <w:tab/>
        <w:t>Do you think “</w:t>
      </w:r>
      <w:proofErr w:type="spellStart"/>
      <w:r>
        <w:t>VaR</w:t>
      </w:r>
      <w:proofErr w:type="spellEnd"/>
      <w:r>
        <w:t>” is a useful risk management approach for foreign exchange/</w:t>
      </w:r>
      <w:proofErr w:type="gramStart"/>
      <w:r>
        <w:t>Do</w:t>
      </w:r>
      <w:proofErr w:type="gramEnd"/>
      <w:r>
        <w:t xml:space="preserve"> you trust ‘</w:t>
      </w:r>
      <w:proofErr w:type="spellStart"/>
      <w:r>
        <w:t>VaR</w:t>
      </w:r>
      <w:proofErr w:type="spellEnd"/>
      <w:r>
        <w:t>’?</w:t>
      </w:r>
    </w:p>
    <w:p w:rsidR="00F90D01" w:rsidRDefault="00F90D01" w:rsidP="00CA59D0">
      <w:pPr>
        <w:ind w:left="720"/>
        <w:jc w:val="both"/>
      </w:pPr>
      <w:r>
        <w:t>As mentioned in above paragraph, “</w:t>
      </w:r>
      <w:proofErr w:type="spellStart"/>
      <w:r>
        <w:t>VaR</w:t>
      </w:r>
      <w:proofErr w:type="spellEnd"/>
      <w:r>
        <w:t>” itself has limitation and disadvantage, is it really a useful risk management tool that can be relied by foreign exchange investor?</w:t>
      </w:r>
    </w:p>
    <w:p w:rsidR="00F90D01" w:rsidRDefault="00F90D01" w:rsidP="00CA59D0">
      <w:pPr>
        <w:jc w:val="both"/>
      </w:pPr>
      <w:r>
        <w:t>2.</w:t>
      </w:r>
      <w:r>
        <w:tab/>
        <w:t>Is it possible to predict the foreign exchange volatility under the “</w:t>
      </w:r>
      <w:proofErr w:type="spellStart"/>
      <w:r>
        <w:t>VaR</w:t>
      </w:r>
      <w:proofErr w:type="spellEnd"/>
      <w:r>
        <w:t>” region?</w:t>
      </w:r>
    </w:p>
    <w:p w:rsidR="00F90D01" w:rsidRDefault="00F90D01" w:rsidP="00CA59D0">
      <w:pPr>
        <w:ind w:left="720"/>
        <w:jc w:val="both"/>
      </w:pPr>
      <w:r>
        <w:t xml:space="preserve">As there are some asset pricing model on </w:t>
      </w:r>
      <w:proofErr w:type="gramStart"/>
      <w:r>
        <w:t>stock ,</w:t>
      </w:r>
      <w:proofErr w:type="gramEnd"/>
      <w:r>
        <w:t xml:space="preserve"> bond and foreign exchange, is it possible to use those asset pricing model with a view to have a better prediction of foreign exchange under “</w:t>
      </w:r>
      <w:proofErr w:type="spellStart"/>
      <w:r>
        <w:t>VaR</w:t>
      </w:r>
      <w:proofErr w:type="spellEnd"/>
      <w:r>
        <w:t>” region?</w:t>
      </w:r>
    </w:p>
    <w:p w:rsidR="00F90D01" w:rsidRDefault="00F90D01" w:rsidP="00CA59D0">
      <w:pPr>
        <w:ind w:left="720" w:hanging="720"/>
        <w:jc w:val="both"/>
      </w:pPr>
      <w:r>
        <w:t>3.</w:t>
      </w:r>
      <w:r>
        <w:tab/>
        <w:t>Is it possible to identify the correlation between the foreign exchange volatility and other variables?</w:t>
      </w:r>
    </w:p>
    <w:p w:rsidR="00F90D01" w:rsidRDefault="00F90D01" w:rsidP="00CA59D0">
      <w:pPr>
        <w:ind w:left="720"/>
        <w:jc w:val="both"/>
      </w:pPr>
      <w:r>
        <w:t>As there are many relevant data for the movement of foreign exchange rate, can we identify any correlation among them under “</w:t>
      </w:r>
      <w:proofErr w:type="spellStart"/>
      <w:r>
        <w:t>VaR</w:t>
      </w:r>
      <w:proofErr w:type="spellEnd"/>
      <w:r>
        <w:t>” region, i.e. Foreign exchange rate will increase when the variables increase or Foreign exchange will decrease when the variables increase?</w:t>
      </w:r>
    </w:p>
    <w:p w:rsidR="00F90D01" w:rsidRDefault="00F90D01" w:rsidP="00CA59D0">
      <w:pPr>
        <w:jc w:val="both"/>
      </w:pPr>
      <w:r>
        <w:t>4.</w:t>
      </w:r>
      <w:r>
        <w:tab/>
        <w:t>Is it possible to predict a more accurate loss under “</w:t>
      </w:r>
      <w:proofErr w:type="spellStart"/>
      <w:r>
        <w:t>VaR</w:t>
      </w:r>
      <w:proofErr w:type="spellEnd"/>
      <w:r>
        <w:t>” region?</w:t>
      </w:r>
    </w:p>
    <w:p w:rsidR="00F90D01" w:rsidRDefault="00F90D01" w:rsidP="00CA59D0">
      <w:pPr>
        <w:ind w:left="720"/>
        <w:jc w:val="both"/>
      </w:pPr>
      <w:r>
        <w:t>As mentioned previously, “</w:t>
      </w:r>
      <w:proofErr w:type="spellStart"/>
      <w:r>
        <w:t>VaR</w:t>
      </w:r>
      <w:proofErr w:type="spellEnd"/>
      <w:r>
        <w:t xml:space="preserve">’ is not able to tell the investor what is the worst loss under the particular investment, it will be very risky as the investor can suffer huge loss, can we identify more information on the </w:t>
      </w:r>
      <w:proofErr w:type="spellStart"/>
      <w:r>
        <w:t>maximium</w:t>
      </w:r>
      <w:proofErr w:type="spellEnd"/>
      <w:r>
        <w:t xml:space="preserve"> loss under “</w:t>
      </w:r>
      <w:proofErr w:type="spellStart"/>
      <w:r>
        <w:t>VaR</w:t>
      </w:r>
      <w:proofErr w:type="spellEnd"/>
      <w:r>
        <w:t>”?</w:t>
      </w:r>
    </w:p>
    <w:p w:rsidR="00F90D01" w:rsidRDefault="00F90D01" w:rsidP="00CA59D0">
      <w:pPr>
        <w:jc w:val="both"/>
      </w:pPr>
      <w:r>
        <w:t>5.</w:t>
      </w:r>
      <w:r>
        <w:tab/>
        <w:t>Do “</w:t>
      </w:r>
      <w:proofErr w:type="spellStart"/>
      <w:r>
        <w:t>VaR</w:t>
      </w:r>
      <w:proofErr w:type="spellEnd"/>
      <w:r>
        <w:t>” providing a reliable reference for investor for investment decision?</w:t>
      </w:r>
    </w:p>
    <w:p w:rsidR="00F90D01" w:rsidRDefault="00F90D01" w:rsidP="00CA59D0">
      <w:pPr>
        <w:ind w:left="720"/>
        <w:jc w:val="both"/>
      </w:pPr>
      <w:r>
        <w:t>For example, “</w:t>
      </w:r>
      <w:proofErr w:type="spellStart"/>
      <w:r>
        <w:t>VaR</w:t>
      </w:r>
      <w:proofErr w:type="spellEnd"/>
      <w:r>
        <w:t xml:space="preserve"> 95 –4%” mean when the investment meet “</w:t>
      </w:r>
      <w:proofErr w:type="spellStart"/>
      <w:r>
        <w:t>VaR</w:t>
      </w:r>
      <w:proofErr w:type="spellEnd"/>
      <w:r>
        <w:t xml:space="preserve"> 95”, those investment will have 95% not suffering a loss 4% or more than 4%, sometimes it may give wrong impression to customer that it is not risky and investor may therefore change their investment strategy to be more aggressive, is that approach reliable for investor?</w:t>
      </w:r>
    </w:p>
    <w:p w:rsidR="00F90D01" w:rsidRDefault="00F90D01" w:rsidP="00CA59D0">
      <w:pPr>
        <w:jc w:val="both"/>
      </w:pPr>
      <w:r>
        <w:t>6.</w:t>
      </w:r>
      <w:r>
        <w:tab/>
        <w:t>Do “</w:t>
      </w:r>
      <w:proofErr w:type="spellStart"/>
      <w:r>
        <w:t>VaR</w:t>
      </w:r>
      <w:proofErr w:type="spellEnd"/>
      <w:r>
        <w:t>” providing a reliable reference to compare the risk of different investment vehicle?</w:t>
      </w:r>
    </w:p>
    <w:p w:rsidR="007D6CD9" w:rsidRDefault="00F90D01" w:rsidP="00CA59D0">
      <w:pPr>
        <w:ind w:left="720"/>
        <w:jc w:val="both"/>
      </w:pPr>
      <w:r>
        <w:t>As mentioned, “</w:t>
      </w:r>
      <w:proofErr w:type="spellStart"/>
      <w:r>
        <w:t>VaR</w:t>
      </w:r>
      <w:proofErr w:type="spellEnd"/>
      <w:r>
        <w:t xml:space="preserve">” is </w:t>
      </w:r>
      <w:proofErr w:type="spellStart"/>
      <w:proofErr w:type="gramStart"/>
      <w:r>
        <w:t>a</w:t>
      </w:r>
      <w:proofErr w:type="spellEnd"/>
      <w:proofErr w:type="gramEnd"/>
      <w:r>
        <w:t xml:space="preserve"> approach for risk management and identify the risk of different investment vehicle. Since different investment may have different nature, risk and return (e.g. </w:t>
      </w:r>
      <w:proofErr w:type="gramStart"/>
      <w:r>
        <w:t>stock ,</w:t>
      </w:r>
      <w:proofErr w:type="gramEnd"/>
      <w:r>
        <w:t xml:space="preserve"> bond or derivatives) , is it objective to use “</w:t>
      </w:r>
      <w:proofErr w:type="spellStart"/>
      <w:r>
        <w:t>VaR</w:t>
      </w:r>
      <w:proofErr w:type="spellEnd"/>
      <w:r>
        <w:t>” to compare different investment vehicles under a same investment portfolio?</w:t>
      </w:r>
    </w:p>
    <w:p w:rsidR="007D6CD9" w:rsidRDefault="007D6CD9"/>
    <w:p w:rsidR="007D6CD9" w:rsidRDefault="007D6CD9"/>
    <w:p w:rsidR="007D6CD9" w:rsidRDefault="007D6CD9"/>
    <w:p w:rsidR="007D6CD9" w:rsidRDefault="007D6CD9"/>
    <w:p w:rsidR="008B7788" w:rsidRPr="00CC6698" w:rsidRDefault="008B7788" w:rsidP="008B7788">
      <w:pPr>
        <w:rPr>
          <w:u w:val="single"/>
        </w:rPr>
      </w:pPr>
      <w:r w:rsidRPr="00CC6698">
        <w:rPr>
          <w:u w:val="single"/>
        </w:rPr>
        <w:t>4. Research methodology</w:t>
      </w:r>
    </w:p>
    <w:p w:rsidR="008B7788" w:rsidRDefault="008B7788" w:rsidP="008B7788">
      <w:r>
        <w:t>4.1 Quantitative and Qualitative Research</w:t>
      </w:r>
    </w:p>
    <w:p w:rsidR="008B7788" w:rsidRDefault="008B7788" w:rsidP="00CC6698">
      <w:pPr>
        <w:jc w:val="both"/>
      </w:pPr>
      <w:r>
        <w:t>Research methods can mainly be divided into two main streams, which are quantitative and qualitative methods.</w:t>
      </w:r>
    </w:p>
    <w:p w:rsidR="008B7788" w:rsidRDefault="008B7788" w:rsidP="00CC6698">
      <w:pPr>
        <w:jc w:val="both"/>
      </w:pPr>
      <w:r>
        <w:t>Quantitative research is “explaining phenomena by collecting numerical data that are analyzed using mathematically based methods (</w:t>
      </w:r>
      <w:proofErr w:type="spellStart"/>
      <w:r>
        <w:t>Aliaga</w:t>
      </w:r>
      <w:proofErr w:type="spellEnd"/>
      <w:r>
        <w:t xml:space="preserve"> and Gunderson “interactive Statistics”, 3rd edition (2003)).</w:t>
      </w:r>
    </w:p>
    <w:p w:rsidR="008B7788" w:rsidRDefault="008B7788" w:rsidP="00CC6698">
      <w:pPr>
        <w:jc w:val="both"/>
      </w:pPr>
      <w:r>
        <w:t>The advantage of quantitative research approach is the use of statistical data as a tool for saving time and resources (Bryman, 2001, p20). Secondly, the use of scientific methods for data collection and analysis make generalization possible with this type of approach. Interaction made with one group can be generalized. Similarity, the interpretation of research findings need not be seen as mere coincidence (Williams and May, 1998, p1-21). The study of problem solving instruction in secondary school science education within one particular area or zone can be reflective of the wider society in terms of sample, content and patterns(Shank and Brown, 2007, p28; Cohen and Morrison , 2011, np243)</w:t>
      </w:r>
    </w:p>
    <w:p w:rsidR="008B7788" w:rsidRDefault="008B7788" w:rsidP="00CC6698">
      <w:pPr>
        <w:jc w:val="both"/>
      </w:pPr>
      <w:r>
        <w:t>Quantitative research approach does have disadvantages, a quantitative research approach is characterized as being structured with predetermined variables, hypothesis design (</w:t>
      </w:r>
      <w:proofErr w:type="spellStart"/>
      <w:r>
        <w:t>Denscombe</w:t>
      </w:r>
      <w:proofErr w:type="spellEnd"/>
      <w:r>
        <w:t>, 1998, p173; Bryman, 2012, p408; Creswell, 2009, p17; Christensen and Johnson, 2012, p34-5). As a result of using predetermined working strategies, the approach does not require or encourage imaginative, critical and creative thinking (De. Vaus, 1996, p8). Any data collected is geared towards supporting or rejecting the predetermined paradigms. This, however, shows that the tools are effective for studying what is already known instead of assisting in unravelling the unknown and revamping the known. Perhaps, findings from the studies with this tool may lead to propounding laws and facts that can stand on their own regardless of it being true or not (Shank and Brown,2007,p58).</w:t>
      </w:r>
    </w:p>
    <w:p w:rsidR="008B7788" w:rsidRDefault="008B7788" w:rsidP="00CC6698">
      <w:pPr>
        <w:jc w:val="both"/>
      </w:pPr>
      <w:r>
        <w:t>For qualitative research, it seeks to answer questions about why and how people behave in the way they do. It provides in depth information about human behavior, also qualitative research which does not involve numbers or numerical data. Sources of qualitative data come from “interviews”, “focus group”, “observation ‘, and also “secondary data “.</w:t>
      </w:r>
    </w:p>
    <w:p w:rsidR="008B7788" w:rsidRDefault="008B7788" w:rsidP="00CC6698">
      <w:pPr>
        <w:jc w:val="both"/>
      </w:pPr>
      <w:r>
        <w:t>Same as quantitative research, qualitative research does have some disadvantages. Since the nature of qualitative research requires respondents to answer the questions and express their views and ideas, if respondents do not see any value from the question, they may give false or inaccurate information. Besides, since qualitative research require quite a number of views from respondents, it is very important to maintain the confidentiality and the privacy of the respondents.</w:t>
      </w:r>
    </w:p>
    <w:p w:rsidR="008B7788" w:rsidRDefault="008B7788" w:rsidP="00CC6698">
      <w:pPr>
        <w:jc w:val="both"/>
      </w:pPr>
      <w:r>
        <w:t xml:space="preserve">We can see both quantitative and qualitative research have advantages and disadvantages, we need to determine which approach, or if both approach suitable to my research. </w:t>
      </w:r>
    </w:p>
    <w:p w:rsidR="008B7788" w:rsidRDefault="008B7788" w:rsidP="00CC6698">
      <w:pPr>
        <w:jc w:val="both"/>
      </w:pPr>
    </w:p>
    <w:p w:rsidR="008B7788" w:rsidRDefault="008B7788" w:rsidP="008B7788"/>
    <w:p w:rsidR="008B7788" w:rsidRDefault="008B7788" w:rsidP="008B7788"/>
    <w:p w:rsidR="008B7788" w:rsidRDefault="008B7788" w:rsidP="008B7788"/>
    <w:p w:rsidR="008B7788" w:rsidRDefault="008B7788" w:rsidP="008B7788">
      <w:r>
        <w:t>4.2 Selection of the research methodology in my research</w:t>
      </w:r>
    </w:p>
    <w:p w:rsidR="008B7788" w:rsidRDefault="008B7788" w:rsidP="00CC6698">
      <w:pPr>
        <w:jc w:val="both"/>
      </w:pPr>
      <w:r>
        <w:t xml:space="preserve">By consider which approach suitable to my research, the first thing I need to consider should be the nature of my research, as mentioned from the previous paragraph, my research involves the study of </w:t>
      </w:r>
      <w:proofErr w:type="spellStart"/>
      <w:r>
        <w:t>VaR</w:t>
      </w:r>
      <w:proofErr w:type="spellEnd"/>
      <w:r>
        <w:t xml:space="preserve"> (Value at Risk) of foreign exchange rate, the research questions will involve the correlation between foreign exchange rate (dependent variables) and other independent variables such as interest rate, or other financial/economic data. Besides, my research will also involves the prediction of volatility of forex rate at </w:t>
      </w:r>
      <w:proofErr w:type="spellStart"/>
      <w:r>
        <w:t>VaR.</w:t>
      </w:r>
      <w:proofErr w:type="spellEnd"/>
      <w:r>
        <w:t xml:space="preserve"> these kinds of studies require the collection of numerous historical forex data (secondary data) and go through those data under empirical testing in order to identify the outcomes. Quantitative research is explaining phenomena by collecting numerical data that are analyzed using mathematically based methods. Based on the above rationale, it seems that quantitative approach is more suitable to my research topic. Also, due to the nature of research, questionnaire or survey is not likely to be used as a mean for data collection and quantitative research will be more appropriate to my research.</w:t>
      </w:r>
    </w:p>
    <w:p w:rsidR="008B7788" w:rsidRDefault="008B7788" w:rsidP="00CC6698">
      <w:pPr>
        <w:jc w:val="both"/>
      </w:pPr>
      <w:r>
        <w:t xml:space="preserve">Although quantitative research seems to be more appropriate to my research topic, but I won’t deny that, in some extent, using “focus group” may be one of the approaches that I can make use in part of my research. Under my planning, I shall organize some focus group that invite some professional foreign exchange investor or foreign exchange expertise/practitioners to join my focus group, we shall therefore discuss with these people regarding on the effectiveness of using </w:t>
      </w:r>
      <w:proofErr w:type="spellStart"/>
      <w:r>
        <w:t>VaR</w:t>
      </w:r>
      <w:proofErr w:type="spellEnd"/>
      <w:r>
        <w:t xml:space="preserve"> as the approach for forex risk management. </w:t>
      </w:r>
    </w:p>
    <w:p w:rsidR="007D6CD9" w:rsidRDefault="008B7788" w:rsidP="00CC6698">
      <w:pPr>
        <w:jc w:val="both"/>
      </w:pPr>
      <w:r>
        <w:t xml:space="preserve">All in all, I conclude to use a combination of both quantitative and qualitative approach , anyway , quantitative approach will be the major approach of my research but will still use the “focus group “ as a supplement to collect additional ideas and information in order to conclude the outcomes of my research.  </w:t>
      </w:r>
    </w:p>
    <w:p w:rsidR="007D6CD9" w:rsidRDefault="007D6CD9" w:rsidP="00CC6698">
      <w:pPr>
        <w:jc w:val="both"/>
      </w:pPr>
    </w:p>
    <w:p w:rsidR="007D6CD9" w:rsidRDefault="007D6CD9"/>
    <w:p w:rsidR="007D6CD9" w:rsidRDefault="007D6CD9"/>
    <w:p w:rsidR="007D6CD9" w:rsidRDefault="007D6CD9"/>
    <w:p w:rsidR="005E23B9" w:rsidRDefault="005E23B9"/>
    <w:p w:rsidR="005E23B9" w:rsidRDefault="005E23B9"/>
    <w:p w:rsidR="005E23B9" w:rsidRDefault="005E23B9"/>
    <w:p w:rsidR="005E23B9" w:rsidRDefault="005E23B9"/>
    <w:p w:rsidR="005E23B9" w:rsidRDefault="005E23B9"/>
    <w:p w:rsidR="005E23B9" w:rsidRDefault="005E23B9"/>
    <w:p w:rsidR="005E23B9" w:rsidRDefault="005E23B9"/>
    <w:p w:rsidR="005E23B9" w:rsidRDefault="005E23B9"/>
    <w:p w:rsidR="005E23B9" w:rsidRDefault="005E23B9"/>
    <w:p w:rsidR="00C913A9" w:rsidRDefault="00C913A9" w:rsidP="00E625FC">
      <w:pPr>
        <w:rPr>
          <w:u w:val="single"/>
        </w:rPr>
      </w:pPr>
    </w:p>
    <w:p w:rsidR="00E625FC" w:rsidRPr="00E625FC" w:rsidRDefault="00E625FC" w:rsidP="00E625FC">
      <w:pPr>
        <w:rPr>
          <w:u w:val="single"/>
        </w:rPr>
      </w:pPr>
      <w:r w:rsidRPr="00E625FC">
        <w:rPr>
          <w:u w:val="single"/>
        </w:rPr>
        <w:t xml:space="preserve">5. Data collection </w:t>
      </w:r>
    </w:p>
    <w:p w:rsidR="00E625FC" w:rsidRDefault="00E625FC" w:rsidP="00E625FC">
      <w:r>
        <w:t xml:space="preserve">5.1 Concept of Data collection </w:t>
      </w:r>
    </w:p>
    <w:p w:rsidR="00E625FC" w:rsidRDefault="00E625FC" w:rsidP="00261B34">
      <w:pPr>
        <w:jc w:val="both"/>
      </w:pPr>
      <w:r>
        <w:t>Data collection is crucial in research as it is impossible to proceed a research without enough data collection. Although enough data is crucial for research, however, if too much data has been collected, it may also jeopardize the research as some useless/wrongful data may be collected as well.</w:t>
      </w:r>
    </w:p>
    <w:p w:rsidR="00E625FC" w:rsidRDefault="00E625FC" w:rsidP="00261B34">
      <w:pPr>
        <w:jc w:val="both"/>
      </w:pPr>
      <w:r>
        <w:t>“Interview”, “survey”, “observation” or “secondary data” etc. are data collection methods which are commonly used by researchers. As mentioned from my previous paragraph, although a combination of quantitative and qualitative approach will be used in my research, quantitative approach will play a major role in my research and will therefore mainly focus on “quantitative data collection”.</w:t>
      </w:r>
    </w:p>
    <w:p w:rsidR="00E625FC" w:rsidRDefault="00E625FC" w:rsidP="00261B34">
      <w:pPr>
        <w:jc w:val="both"/>
      </w:pPr>
      <w:r>
        <w:t xml:space="preserve">One of my major idea in my research is to demonstrate a “correlational research”, “correlational research” seeks to collect data that shows relationship between different variables, positive correlation is one in which two variables either increase or decrease at the same time while negative correlation is one variable increase but the other decrease. </w:t>
      </w:r>
    </w:p>
    <w:p w:rsidR="00E625FC" w:rsidRDefault="00E625FC" w:rsidP="00261B34">
      <w:pPr>
        <w:jc w:val="both"/>
      </w:pPr>
      <w:r>
        <w:t>My plan on data collection is to use numerous secondary data to create the dataset for correlation research in my very first beginning. That dataset is similar to the “data preparation” phase that is used in the CRSIP-DM model. (Cross industry standard process for data mining)</w:t>
      </w:r>
    </w:p>
    <w:p w:rsidR="00E625FC" w:rsidRDefault="00E625FC" w:rsidP="00261B34">
      <w:pPr>
        <w:jc w:val="both"/>
      </w:pPr>
      <w:r>
        <w:t>According to CRSIP-</w:t>
      </w:r>
      <w:proofErr w:type="gramStart"/>
      <w:r>
        <w:t>DM ,</w:t>
      </w:r>
      <w:proofErr w:type="gramEnd"/>
      <w:r>
        <w:t xml:space="preserve"> the data preparation phase covers all activities to construct the final dataset from the initial raw data in order to prepare the data for further processing. Data preparation task are likely to be performed multiple times and not in prescribed.</w:t>
      </w:r>
    </w:p>
    <w:p w:rsidR="00E625FC" w:rsidRDefault="00E625FC" w:rsidP="00E625FC"/>
    <w:p w:rsidR="00E625FC" w:rsidRDefault="00E625FC" w:rsidP="00E625FC">
      <w:r>
        <w:t>5.2 Implementation of “Data collection”</w:t>
      </w:r>
    </w:p>
    <w:p w:rsidR="00E625FC" w:rsidRDefault="00E625FC" w:rsidP="00261B34">
      <w:pPr>
        <w:jc w:val="both"/>
      </w:pPr>
      <w:r>
        <w:t>As mentioned in previous paragraph, my research will be conducted mainly in the form of quantitative method and will use secondary data(i.e. historical foresing exchange and other historical financial data such as interest rate , inflation and relevant stock index) to proceed our empirical experiment on order to identify if there is any correlation between those collected data.</w:t>
      </w:r>
    </w:p>
    <w:p w:rsidR="00E625FC" w:rsidRDefault="00E625FC" w:rsidP="00E625FC"/>
    <w:p w:rsidR="00E625FC" w:rsidRDefault="00E625FC" w:rsidP="00E625FC"/>
    <w:p w:rsidR="00E625FC" w:rsidRDefault="00E625FC" w:rsidP="00E625FC"/>
    <w:p w:rsidR="00E625FC" w:rsidRDefault="00E625FC" w:rsidP="00E625FC"/>
    <w:p w:rsidR="00E625FC" w:rsidRDefault="00E625FC" w:rsidP="00E625FC"/>
    <w:p w:rsidR="00E625FC" w:rsidRDefault="00E625FC" w:rsidP="00E625FC"/>
    <w:p w:rsidR="00E625FC" w:rsidRDefault="00E625FC" w:rsidP="00E625FC"/>
    <w:p w:rsidR="00E625FC" w:rsidRDefault="00E625FC" w:rsidP="00E625FC"/>
    <w:p w:rsidR="00E625FC" w:rsidRDefault="00E625FC" w:rsidP="00E625FC"/>
    <w:p w:rsidR="00E625FC" w:rsidRDefault="00E625FC" w:rsidP="00E625FC">
      <w:r>
        <w:t>5.2.1</w:t>
      </w:r>
      <w:proofErr w:type="gramStart"/>
      <w:r>
        <w:t>.Step</w:t>
      </w:r>
      <w:proofErr w:type="gramEnd"/>
      <w:r>
        <w:t xml:space="preserve"> One – Select the currencies pairs in this research </w:t>
      </w:r>
    </w:p>
    <w:p w:rsidR="00E625FC" w:rsidRDefault="00E625FC" w:rsidP="00261B34">
      <w:pPr>
        <w:jc w:val="both"/>
      </w:pPr>
      <w:r>
        <w:t>We shall pick up 10 different currencies pairs as the independent variables, I shall select 5 currencies pairs which are the most volatile currencies pairs in year 2020 and also select another 5 currencies pairs which are the least volatile currencies pairs in year 2020. The reason is because I want to find out if there is any significant difference on the result between the most volatile and the least volatile currencies pairs.</w:t>
      </w:r>
    </w:p>
    <w:p w:rsidR="00E625FC" w:rsidRDefault="00876DA6" w:rsidP="00E625FC">
      <w:r>
        <w:rPr>
          <w:noProof/>
        </w:rPr>
        <w:drawing>
          <wp:inline distT="0" distB="0" distL="0" distR="0">
            <wp:extent cx="5943600" cy="4686300"/>
            <wp:effectExtent l="0" t="0" r="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4686300"/>
                    </a:xfrm>
                    <a:prstGeom prst="rect">
                      <a:avLst/>
                    </a:prstGeom>
                    <a:noFill/>
                    <a:ln>
                      <a:noFill/>
                    </a:ln>
                  </pic:spPr>
                </pic:pic>
              </a:graphicData>
            </a:graphic>
          </wp:inline>
        </w:drawing>
      </w:r>
    </w:p>
    <w:p w:rsidR="00E625FC" w:rsidRDefault="00E625FC" w:rsidP="00E625FC"/>
    <w:p w:rsidR="00876DA6" w:rsidRDefault="00876DA6" w:rsidP="00E625FC"/>
    <w:p w:rsidR="00876DA6" w:rsidRDefault="00876DA6" w:rsidP="00E625FC"/>
    <w:p w:rsidR="00876DA6" w:rsidRDefault="00876DA6" w:rsidP="00E625FC"/>
    <w:p w:rsidR="00876DA6" w:rsidRDefault="00876DA6" w:rsidP="00E625FC"/>
    <w:p w:rsidR="00876DA6" w:rsidRDefault="00876DA6" w:rsidP="00E625FC"/>
    <w:p w:rsidR="00876DA6" w:rsidRDefault="00876DA6" w:rsidP="00E625FC"/>
    <w:p w:rsidR="00261B34" w:rsidRDefault="00261B34" w:rsidP="00E625FC"/>
    <w:p w:rsidR="00E625FC" w:rsidRDefault="00E625FC" w:rsidP="00261B34">
      <w:pPr>
        <w:jc w:val="both"/>
      </w:pPr>
      <w:r>
        <w:t>According to the information provided from the above source, the least volatile and most volatile currencies are as follows:</w:t>
      </w:r>
    </w:p>
    <w:p w:rsidR="00E625FC" w:rsidRDefault="00E625FC" w:rsidP="00261B34">
      <w:pPr>
        <w:jc w:val="both"/>
      </w:pPr>
    </w:p>
    <w:p w:rsidR="00E625FC" w:rsidRDefault="00E625FC" w:rsidP="00261B34">
      <w:pPr>
        <w:jc w:val="both"/>
      </w:pPr>
      <w:r>
        <w:t>Most volatile currencies pairs in 2020</w:t>
      </w:r>
      <w:r w:rsidR="00876DA6">
        <w:t>; GBP/AUD, GBP/CAD, GBP/JPY, EUR/NZD, GBP/CHF</w:t>
      </w:r>
    </w:p>
    <w:p w:rsidR="00E625FC" w:rsidRDefault="00E625FC" w:rsidP="00261B34">
      <w:pPr>
        <w:jc w:val="both"/>
      </w:pPr>
      <w:r>
        <w:t>Least volatile currencies pairs in 2020</w:t>
      </w:r>
      <w:r w:rsidR="00876DA6">
        <w:t>:</w:t>
      </w:r>
      <w:r w:rsidR="00605427">
        <w:t xml:space="preserve"> </w:t>
      </w:r>
      <w:r w:rsidR="00876DA6">
        <w:t>AUD/USD, USD/JPY, USD/CHF</w:t>
      </w:r>
      <w:proofErr w:type="gramStart"/>
      <w:r w:rsidR="00876DA6">
        <w:t>,EUR</w:t>
      </w:r>
      <w:proofErr w:type="gramEnd"/>
      <w:r w:rsidR="00876DA6">
        <w:t>/USD,NZD/USD</w:t>
      </w:r>
    </w:p>
    <w:p w:rsidR="00E625FC" w:rsidRDefault="00E625FC" w:rsidP="00261B34">
      <w:pPr>
        <w:jc w:val="both"/>
      </w:pPr>
    </w:p>
    <w:p w:rsidR="00E625FC" w:rsidRDefault="00E625FC" w:rsidP="00261B34">
      <w:pPr>
        <w:jc w:val="both"/>
      </w:pPr>
      <w:r>
        <w:t>5.2.2. Step Two- Create the data set and select the time horizon of the secondary data.</w:t>
      </w:r>
    </w:p>
    <w:p w:rsidR="00E625FC" w:rsidRDefault="00E625FC" w:rsidP="00261B34">
      <w:pPr>
        <w:jc w:val="both"/>
      </w:pPr>
      <w:r>
        <w:t xml:space="preserve">I shall therefore create 10 different datasets for those 10 currencies pairs and will collect the data ranged from the year 2000 to year 2020. Instead of collecting the forex exchange rate of each currencies pairs, I shall use the rate of return/volatility as the data from each currencies sine year 2000 until the present time. </w:t>
      </w:r>
    </w:p>
    <w:p w:rsidR="00E625FC" w:rsidRDefault="00E625FC" w:rsidP="00261B34">
      <w:pPr>
        <w:jc w:val="both"/>
      </w:pPr>
    </w:p>
    <w:p w:rsidR="00E625FC" w:rsidRDefault="00E625FC" w:rsidP="00261B34">
      <w:pPr>
        <w:jc w:val="both"/>
      </w:pPr>
      <w:r>
        <w:t>5.2.3. Step Three- Collect other independent variables of each dataset (i.e. each currencies pairs)</w:t>
      </w:r>
    </w:p>
    <w:p w:rsidR="00E625FC" w:rsidRDefault="00E625FC" w:rsidP="00261B34">
      <w:pPr>
        <w:jc w:val="both"/>
      </w:pPr>
    </w:p>
    <w:p w:rsidR="00E625FC" w:rsidRDefault="00E625FC" w:rsidP="00261B34">
      <w:pPr>
        <w:jc w:val="both"/>
      </w:pPr>
      <w:r>
        <w:t xml:space="preserve">I expect at least 20 to 30 independent variables can be collected for each dataset for the subsequent data analysis process. </w:t>
      </w:r>
    </w:p>
    <w:p w:rsidR="00E625FC" w:rsidRDefault="00E625FC" w:rsidP="00261B34">
      <w:pPr>
        <w:jc w:val="both"/>
      </w:pPr>
    </w:p>
    <w:p w:rsidR="00E625FC" w:rsidRDefault="00E625FC" w:rsidP="00261B34">
      <w:pPr>
        <w:jc w:val="both"/>
      </w:pPr>
      <w:r>
        <w:t xml:space="preserve">Those 20 to 30 independent variables will include economic data or other financial data such as “interest rate”, “ inflation rate”, “ stock index” or unemployment rate which we believe is highly relevant the change of foreign exchange rate. Those independent variable will be collected under the time horizon which is as same as the foreign exchange rate, i.e. from year 2000 until now. </w:t>
      </w:r>
    </w:p>
    <w:p w:rsidR="00E625FC" w:rsidRDefault="00E625FC" w:rsidP="00261B34">
      <w:pPr>
        <w:jc w:val="both"/>
      </w:pPr>
    </w:p>
    <w:p w:rsidR="00E625FC" w:rsidRDefault="00E625FC" w:rsidP="00261B34">
      <w:pPr>
        <w:jc w:val="both"/>
      </w:pPr>
    </w:p>
    <w:p w:rsidR="00E625FC" w:rsidRDefault="00E625FC" w:rsidP="00261B34">
      <w:pPr>
        <w:jc w:val="both"/>
      </w:pPr>
    </w:p>
    <w:p w:rsidR="00605427" w:rsidRDefault="00605427" w:rsidP="00261B34">
      <w:pPr>
        <w:jc w:val="both"/>
      </w:pPr>
    </w:p>
    <w:p w:rsidR="00605427" w:rsidRDefault="00605427" w:rsidP="00261B34">
      <w:pPr>
        <w:jc w:val="both"/>
      </w:pPr>
    </w:p>
    <w:p w:rsidR="00605427" w:rsidRDefault="00605427" w:rsidP="00261B34">
      <w:pPr>
        <w:jc w:val="both"/>
      </w:pPr>
    </w:p>
    <w:p w:rsidR="00605427" w:rsidRDefault="00605427" w:rsidP="00261B34">
      <w:pPr>
        <w:jc w:val="both"/>
      </w:pPr>
    </w:p>
    <w:p w:rsidR="00605427" w:rsidRDefault="00605427" w:rsidP="00261B34">
      <w:pPr>
        <w:jc w:val="both"/>
      </w:pPr>
    </w:p>
    <w:p w:rsidR="00605427" w:rsidRDefault="00605427" w:rsidP="00261B34">
      <w:pPr>
        <w:jc w:val="both"/>
      </w:pPr>
    </w:p>
    <w:p w:rsidR="00E625FC" w:rsidRDefault="00E625FC" w:rsidP="00261B34">
      <w:pPr>
        <w:jc w:val="both"/>
      </w:pPr>
    </w:p>
    <w:p w:rsidR="00E625FC" w:rsidRDefault="00E625FC" w:rsidP="00261B34">
      <w:pPr>
        <w:jc w:val="both"/>
      </w:pPr>
    </w:p>
    <w:p w:rsidR="00E625FC" w:rsidRDefault="00E625FC" w:rsidP="00261B34">
      <w:pPr>
        <w:jc w:val="both"/>
      </w:pPr>
      <w:r>
        <w:t>5.2.4. Step Four- Format of data</w:t>
      </w:r>
    </w:p>
    <w:p w:rsidR="00E625FC" w:rsidRDefault="00E625FC" w:rsidP="00261B34">
      <w:pPr>
        <w:jc w:val="both"/>
      </w:pPr>
      <w:r>
        <w:t xml:space="preserve">As mentioned as before, I shall collect 10 different currencies pairs for 10 different dataset and will therefore collect relevant financial or economic data for each dataset </w:t>
      </w:r>
      <w:proofErr w:type="gramStart"/>
      <w:r>
        <w:t>As</w:t>
      </w:r>
      <w:proofErr w:type="gramEnd"/>
      <w:r>
        <w:t xml:space="preserve"> there are different options regarding on the time interval of those data, i.e. daily % change, weekly % change or monthly % change.</w:t>
      </w:r>
    </w:p>
    <w:p w:rsidR="00E625FC" w:rsidRDefault="00E625FC" w:rsidP="00261B34">
      <w:pPr>
        <w:jc w:val="both"/>
      </w:pPr>
      <w:r>
        <w:t xml:space="preserve">I shall use </w:t>
      </w:r>
      <w:proofErr w:type="gramStart"/>
      <w:r>
        <w:t>“ monthly</w:t>
      </w:r>
      <w:proofErr w:type="gramEnd"/>
      <w:r>
        <w:t xml:space="preserve"> % change “ for this case. </w:t>
      </w:r>
    </w:p>
    <w:p w:rsidR="00E625FC" w:rsidRDefault="00E625FC" w:rsidP="00261B34">
      <w:pPr>
        <w:jc w:val="both"/>
      </w:pPr>
      <w:r>
        <w:t xml:space="preserve">The “monthly % change </w:t>
      </w:r>
      <w:proofErr w:type="gramStart"/>
      <w:r>
        <w:t>“ format</w:t>
      </w:r>
      <w:proofErr w:type="gramEnd"/>
      <w:r>
        <w:t xml:space="preserve"> will also be applicable on the other independent variables. </w:t>
      </w:r>
    </w:p>
    <w:p w:rsidR="00E625FC" w:rsidRDefault="00E625FC" w:rsidP="00261B34">
      <w:pPr>
        <w:jc w:val="both"/>
      </w:pPr>
    </w:p>
    <w:p w:rsidR="00E625FC" w:rsidRDefault="00E625FC" w:rsidP="00261B34">
      <w:pPr>
        <w:jc w:val="both"/>
      </w:pPr>
      <w:r>
        <w:t xml:space="preserve">5.2.5. In order to give a better picture of the whole data collection process, I shall therefore summarize the whole process again. </w:t>
      </w:r>
    </w:p>
    <w:p w:rsidR="00E625FC" w:rsidRDefault="00E625FC" w:rsidP="00261B34">
      <w:pPr>
        <w:jc w:val="both"/>
      </w:pPr>
    </w:p>
    <w:p w:rsidR="00E625FC" w:rsidRDefault="00E625FC" w:rsidP="00261B34">
      <w:pPr>
        <w:jc w:val="both"/>
      </w:pPr>
      <w:r>
        <w:t>Collect the monthly percentage of 10 currencies pairs [(closing price – opening price)/opening price] * 100% for the establishment of the dataset.</w:t>
      </w:r>
    </w:p>
    <w:p w:rsidR="00E625FC" w:rsidRDefault="00E625FC" w:rsidP="00261B34">
      <w:pPr>
        <w:jc w:val="both"/>
      </w:pPr>
      <w:r>
        <w:t xml:space="preserve">The time horizon will be around 20 </w:t>
      </w:r>
      <w:proofErr w:type="gramStart"/>
      <w:r>
        <w:t>years ,</w:t>
      </w:r>
      <w:proofErr w:type="gramEnd"/>
      <w:r>
        <w:t xml:space="preserve"> that is, we have 10 datasets of the monthly percentage change of currencies since year 2020.</w:t>
      </w:r>
    </w:p>
    <w:p w:rsidR="00E625FC" w:rsidRDefault="00E625FC" w:rsidP="00261B34">
      <w:pPr>
        <w:jc w:val="both"/>
      </w:pPr>
      <w:r>
        <w:t xml:space="preserve">Also collect at least 20 independent variables (financial or economic data0, also monthly percentage change of those variables and incorporate into the data set. </w:t>
      </w:r>
    </w:p>
    <w:p w:rsidR="00E625FC" w:rsidRDefault="00E625FC" w:rsidP="00261B34">
      <w:pPr>
        <w:jc w:val="both"/>
      </w:pPr>
      <w:r>
        <w:t>After collect all those data, I will proceed forward for subsequent analysis.</w:t>
      </w:r>
    </w:p>
    <w:p w:rsidR="00E625FC" w:rsidRDefault="00E625FC" w:rsidP="00261B34">
      <w:pPr>
        <w:jc w:val="both"/>
      </w:pPr>
    </w:p>
    <w:p w:rsidR="00E625FC" w:rsidRDefault="00E625FC" w:rsidP="00261B34">
      <w:pPr>
        <w:jc w:val="both"/>
      </w:pPr>
      <w:r>
        <w:t xml:space="preserve">5.3 Focus group </w:t>
      </w:r>
    </w:p>
    <w:p w:rsidR="00E625FC" w:rsidRDefault="00E625FC" w:rsidP="00261B34">
      <w:pPr>
        <w:jc w:val="both"/>
      </w:pPr>
      <w:r>
        <w:t xml:space="preserve">Since we mentioned , not only quantitative method, I shall also conduct a “focus group” research as a minor part of my research in order to supplement additional information, I will invite profession foreign exchange investor for the discussion on the topics of </w:t>
      </w:r>
      <w:proofErr w:type="spellStart"/>
      <w:r>
        <w:t>VaR</w:t>
      </w:r>
      <w:proofErr w:type="spellEnd"/>
      <w:r>
        <w:t xml:space="preserve"> and the questions for discussion as follows:</w:t>
      </w:r>
    </w:p>
    <w:p w:rsidR="00E625FC" w:rsidRDefault="00E625FC" w:rsidP="00261B34">
      <w:pPr>
        <w:pStyle w:val="a3"/>
        <w:numPr>
          <w:ilvl w:val="0"/>
          <w:numId w:val="3"/>
        </w:numPr>
        <w:jc w:val="both"/>
      </w:pPr>
      <w:r>
        <w:t>Do you know “</w:t>
      </w:r>
      <w:proofErr w:type="spellStart"/>
      <w:r>
        <w:t>VaR</w:t>
      </w:r>
      <w:proofErr w:type="spellEnd"/>
      <w:r>
        <w:t>’?</w:t>
      </w:r>
    </w:p>
    <w:p w:rsidR="00E625FC" w:rsidRDefault="00E625FC" w:rsidP="00261B34">
      <w:pPr>
        <w:pStyle w:val="a3"/>
        <w:numPr>
          <w:ilvl w:val="0"/>
          <w:numId w:val="3"/>
        </w:numPr>
        <w:jc w:val="both"/>
      </w:pPr>
      <w:r>
        <w:t>Have you ever used “</w:t>
      </w:r>
      <w:proofErr w:type="spellStart"/>
      <w:r>
        <w:t>VaR</w:t>
      </w:r>
      <w:proofErr w:type="spellEnd"/>
      <w:r>
        <w:t>” as one of the approach for your foreign exchange risk management?</w:t>
      </w:r>
    </w:p>
    <w:p w:rsidR="00E625FC" w:rsidRDefault="00E625FC" w:rsidP="00261B34">
      <w:pPr>
        <w:pStyle w:val="a3"/>
        <w:numPr>
          <w:ilvl w:val="0"/>
          <w:numId w:val="3"/>
        </w:numPr>
        <w:jc w:val="both"/>
      </w:pPr>
      <w:r>
        <w:t>Have you ever used “</w:t>
      </w:r>
      <w:proofErr w:type="spellStart"/>
      <w:r>
        <w:t>VaR</w:t>
      </w:r>
      <w:proofErr w:type="spellEnd"/>
      <w:r>
        <w:t>” as one of the approach for your investment portfolio?</w:t>
      </w:r>
    </w:p>
    <w:p w:rsidR="00E625FC" w:rsidRDefault="00E625FC" w:rsidP="00261B34">
      <w:pPr>
        <w:pStyle w:val="a3"/>
        <w:numPr>
          <w:ilvl w:val="0"/>
          <w:numId w:val="3"/>
        </w:numPr>
        <w:jc w:val="both"/>
      </w:pPr>
      <w:r>
        <w:t>Have your ever used “</w:t>
      </w:r>
      <w:proofErr w:type="spellStart"/>
      <w:r>
        <w:t>VaR</w:t>
      </w:r>
      <w:proofErr w:type="spellEnd"/>
      <w:r>
        <w:t>” as one of the approach for your foreign exchange investment strategy?</w:t>
      </w:r>
    </w:p>
    <w:p w:rsidR="00E625FC" w:rsidRDefault="00E625FC" w:rsidP="00261B34">
      <w:pPr>
        <w:pStyle w:val="a3"/>
        <w:numPr>
          <w:ilvl w:val="0"/>
          <w:numId w:val="3"/>
        </w:numPr>
        <w:jc w:val="both"/>
      </w:pPr>
      <w:r>
        <w:t>Do you think “</w:t>
      </w:r>
      <w:proofErr w:type="spellStart"/>
      <w:r>
        <w:t>VaR</w:t>
      </w:r>
      <w:proofErr w:type="spellEnd"/>
      <w:r>
        <w:t>” is useful and effective?</w:t>
      </w:r>
    </w:p>
    <w:p w:rsidR="00E625FC" w:rsidRDefault="00E625FC" w:rsidP="00261B34">
      <w:pPr>
        <w:pStyle w:val="a3"/>
        <w:numPr>
          <w:ilvl w:val="0"/>
          <w:numId w:val="3"/>
        </w:numPr>
        <w:jc w:val="both"/>
      </w:pPr>
      <w:r>
        <w:t>What is the limitation and disadvantages of “</w:t>
      </w:r>
      <w:proofErr w:type="spellStart"/>
      <w:r>
        <w:t>VaR</w:t>
      </w:r>
      <w:proofErr w:type="spellEnd"/>
      <w:r>
        <w:t>”?</w:t>
      </w: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261B34" w:rsidRPr="00261B34" w:rsidRDefault="00261B34" w:rsidP="00261B34">
      <w:pPr>
        <w:jc w:val="both"/>
        <w:rPr>
          <w:u w:val="single"/>
        </w:rPr>
      </w:pPr>
      <w:r w:rsidRPr="00261B34">
        <w:rPr>
          <w:u w:val="single"/>
        </w:rPr>
        <w:t>6. Data analysis.</w:t>
      </w:r>
    </w:p>
    <w:p w:rsidR="00261B34" w:rsidRDefault="00261B34" w:rsidP="00261B34">
      <w:pPr>
        <w:jc w:val="both"/>
      </w:pPr>
      <w:r>
        <w:t>Data analysis is the process that we make use of statistical and logical skill and technical to evaluate, describe and illustrate those data collected from my research. Various analytic procedures “provide a way of drawing inductive inferences from data and distinguishing the signal (the phenomenon of interest) from the noise (statistical fluctuations) present in the data”. (</w:t>
      </w:r>
      <w:proofErr w:type="spellStart"/>
      <w:r>
        <w:t>Shamoo</w:t>
      </w:r>
      <w:proofErr w:type="spellEnd"/>
      <w:r>
        <w:t xml:space="preserve"> and </w:t>
      </w:r>
      <w:proofErr w:type="spellStart"/>
      <w:r>
        <w:t>Resnik</w:t>
      </w:r>
      <w:proofErr w:type="spellEnd"/>
      <w:r>
        <w:t>, 2003).</w:t>
      </w:r>
    </w:p>
    <w:p w:rsidR="00261B34" w:rsidRDefault="00261B34" w:rsidP="00261B34">
      <w:pPr>
        <w:jc w:val="both"/>
      </w:pPr>
      <w:r>
        <w:t xml:space="preserve">In my research, I shall use logistic regression method to analyze the collected data in the first place, after identify some outcome under the logistic regression, I shall therefore use those outcome to develop the hypothesis testing. </w:t>
      </w:r>
    </w:p>
    <w:p w:rsidR="00261B34" w:rsidRDefault="00261B34" w:rsidP="00261B34">
      <w:pPr>
        <w:jc w:val="both"/>
      </w:pPr>
      <w:r>
        <w:t xml:space="preserve">6.1. Logistic regression </w:t>
      </w:r>
    </w:p>
    <w:p w:rsidR="00261B34" w:rsidRDefault="00261B34" w:rsidP="00261B34">
      <w:pPr>
        <w:jc w:val="both"/>
      </w:pPr>
      <w:r>
        <w:t>Regression is a statistical method used in finance, investing, and other disciplines that attempts to determine the strength and character of the relationship between one dependent variable (usually denoted by Y) and a series of other variables (known as independent variables).( BRIAN BEERS,2020)</w:t>
      </w:r>
    </w:p>
    <w:p w:rsidR="00261B34" w:rsidRDefault="00261B34" w:rsidP="00261B34">
      <w:pPr>
        <w:jc w:val="both"/>
      </w:pPr>
      <w:r>
        <w:t xml:space="preserve">Logistic regression (LR) is a statistical method similar to linear regression since LR finds an equation that predicts an outcome for a binary variable, Y, from one or more response variables, X. However, unlike linear regression the response variables can be categorical or continuous, as the model does not strictly require continuous data. To predict group membership, LR uses the log odds ratio rather than probabilities and an iterative maximum likelihood method rather than a least squares to fit the final model. (Elizabeth A. </w:t>
      </w:r>
      <w:proofErr w:type="spellStart"/>
      <w:r>
        <w:t>DiGangi</w:t>
      </w:r>
      <w:proofErr w:type="spellEnd"/>
      <w:r>
        <w:t>, Joseph T. Hefner, in Research Methods in Human Skeletal Biology, 2013)</w:t>
      </w:r>
    </w:p>
    <w:p w:rsidR="00261B34" w:rsidRDefault="00261B34" w:rsidP="00261B34">
      <w:pPr>
        <w:jc w:val="both"/>
      </w:pPr>
      <w:r>
        <w:t xml:space="preserve">As mentioned, the key purpose behind my research is to use logistic regression model to predict forex volatility. For the purpose different financial, economic data will be used as independent variables and forex volatility as dependent variable. As mentioned from previous paragraph, my study consists on the sample period of foreign exchange data from 2000 to present. Our research examines </w:t>
      </w:r>
      <w:proofErr w:type="spellStart"/>
      <w:r>
        <w:t>i</w:t>
      </w:r>
      <w:proofErr w:type="spellEnd"/>
      <w:r>
        <w:t>) economic data such as GDP, employment rate, trade figures ii) financial data such as equity index , interest rate , interest differential and also other relevant or in relevant data to explore if there is any correlation between the forex volatility and all those independent variables. This study shows that logistic regression model can be used by investor, individual as well as others to enhance the ability to predict the volatility of forex rate.</w:t>
      </w:r>
    </w:p>
    <w:p w:rsidR="00261B34" w:rsidRDefault="00261B34" w:rsidP="00261B34">
      <w:pPr>
        <w:jc w:val="both"/>
      </w:pPr>
      <w:r>
        <w:t>By using computer program like “R” or “python”, it enables us to identify if there is a relationship between the forex volatility and all those independent variables collected by me previously. In case if there is a correlation between the dependent variables (forex volatility) and other independent variables, we shall therefore use those finding to proceed our hypothesis testing of this research.</w:t>
      </w: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r>
        <w:t xml:space="preserve">6.2. Hypothesis testing </w:t>
      </w:r>
    </w:p>
    <w:p w:rsidR="00261B34" w:rsidRDefault="00261B34" w:rsidP="00261B34">
      <w:pPr>
        <w:jc w:val="both"/>
      </w:pPr>
      <w:r>
        <w:t>Hypothesis testing is an act in statistics whereby an analyst tests an assumption regarding a population parameter. The methodology employed by the analyst depends on the nature of the data used and the reason for the analysis.</w:t>
      </w:r>
    </w:p>
    <w:p w:rsidR="00261B34" w:rsidRDefault="00261B34" w:rsidP="00261B34">
      <w:pPr>
        <w:jc w:val="both"/>
      </w:pPr>
      <w:r>
        <w:t>Hypothesis testing is used to assess the plausibility of a hypothesis by using sample data. Such data may come from a larger population, or from a data-generating process. The word "population" will be used for both of these cases in the following descriptions.</w:t>
      </w:r>
    </w:p>
    <w:p w:rsidR="00261B34" w:rsidRDefault="00261B34" w:rsidP="00261B34">
      <w:pPr>
        <w:jc w:val="both"/>
      </w:pPr>
      <w:r>
        <w:t>There will be usually four steps to construct the hypothesis, the first step will be stating the 2 hypothesis so that one can be right.</w:t>
      </w:r>
    </w:p>
    <w:p w:rsidR="00261B34" w:rsidRDefault="00261B34" w:rsidP="00261B34">
      <w:pPr>
        <w:jc w:val="both"/>
      </w:pPr>
      <w:r>
        <w:t>What we are going to do next will be formulating the analysis plan and mention how to evaluate those data collected. After completing the second step, we need to carry out the plan and analyses those data.</w:t>
      </w:r>
    </w:p>
    <w:p w:rsidR="00261B34" w:rsidRDefault="00261B34" w:rsidP="00261B34">
      <w:pPr>
        <w:jc w:val="both"/>
      </w:pPr>
      <w:r>
        <w:t xml:space="preserve">Finally, we need to analyses the result and either to reject the null hypothesis, or state that the null hypothesis is plausible. Besides, maybe we also need to set out the alternative hypothesis testing as well for further testing. </w:t>
      </w:r>
    </w:p>
    <w:p w:rsidR="00261B34" w:rsidRDefault="00261B34" w:rsidP="00261B34">
      <w:pPr>
        <w:jc w:val="both"/>
      </w:pPr>
      <w:r>
        <w:t xml:space="preserve">After collecting the data, we are going to set up several hypothesis and assess the plausibility </w:t>
      </w:r>
    </w:p>
    <w:p w:rsidR="00261B34" w:rsidRDefault="00261B34" w:rsidP="00261B34">
      <w:pPr>
        <w:jc w:val="both"/>
      </w:pPr>
      <w:r>
        <w:t>From the data collected from those 8 currencies pairs, I shall therefore identify the VAR of each currencies pair, in this case we set up a common parameter for those currencies pairs. I.e. VAR 95.</w:t>
      </w:r>
    </w:p>
    <w:p w:rsidR="00261B34" w:rsidRDefault="00261B34" w:rsidP="00261B34">
      <w:pPr>
        <w:jc w:val="both"/>
      </w:pPr>
      <w:r>
        <w:t>For example, in case, after calculation the VAR 95 of GBP/JPY is 5%, based on the historical data estimation for the VAR, only 5% of GBP/JPY will lose 5% or more under a daily basis.</w:t>
      </w:r>
    </w:p>
    <w:p w:rsidR="00261B34" w:rsidRDefault="00261B34" w:rsidP="00261B34">
      <w:pPr>
        <w:jc w:val="both"/>
      </w:pPr>
      <w:r>
        <w:t xml:space="preserve">Through the logistic, we expect a certain number of independent variables have been identify that will have a substantial relationship between the volatility of currency and those independent variables. </w:t>
      </w: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261B34" w:rsidRDefault="00261B34" w:rsidP="00261B34">
      <w:pPr>
        <w:jc w:val="both"/>
      </w:pPr>
    </w:p>
    <w:p w:rsidR="003A7754" w:rsidRDefault="003A7754" w:rsidP="00261B34">
      <w:pPr>
        <w:jc w:val="both"/>
      </w:pPr>
    </w:p>
    <w:p w:rsidR="003A7754" w:rsidRDefault="003A7754" w:rsidP="00261B34">
      <w:pPr>
        <w:jc w:val="both"/>
      </w:pPr>
    </w:p>
    <w:p w:rsidR="003A7754" w:rsidRDefault="003A7754" w:rsidP="00261B34">
      <w:pPr>
        <w:jc w:val="both"/>
      </w:pPr>
    </w:p>
    <w:p w:rsidR="00261B34" w:rsidRDefault="00261B34" w:rsidP="00261B34">
      <w:pPr>
        <w:jc w:val="both"/>
      </w:pPr>
      <w:r>
        <w:t xml:space="preserve">6.2.1. Questions for hypothesis testing </w:t>
      </w:r>
    </w:p>
    <w:p w:rsidR="00261B34" w:rsidRDefault="00261B34" w:rsidP="00261B34">
      <w:pPr>
        <w:jc w:val="both"/>
      </w:pPr>
      <w:r>
        <w:t>If there is/are correlation between the dependent variables (volatility forex) and any independent variables, we shall, first of all, set the first hypothesis testing question as follows:</w:t>
      </w:r>
    </w:p>
    <w:p w:rsidR="00261B34" w:rsidRDefault="00261B34" w:rsidP="00261B34">
      <w:pPr>
        <w:jc w:val="both"/>
      </w:pPr>
      <w:r>
        <w:t>•</w:t>
      </w:r>
      <w:r>
        <w:tab/>
        <w:t xml:space="preserve">If the dependent variable (identified from our previous logistic </w:t>
      </w:r>
      <w:proofErr w:type="gramStart"/>
      <w:r>
        <w:t>regression )</w:t>
      </w:r>
      <w:proofErr w:type="gramEnd"/>
      <w:r>
        <w:t xml:space="preserve"> increase , then volatility of currency will increased in the VAR region </w:t>
      </w:r>
    </w:p>
    <w:p w:rsidR="00261B34" w:rsidRDefault="00261B34" w:rsidP="00261B34">
      <w:pPr>
        <w:jc w:val="both"/>
      </w:pPr>
      <w:r>
        <w:t>•</w:t>
      </w:r>
      <w:r>
        <w:tab/>
        <w:t xml:space="preserve">If VAR 95 of particular currency is certain </w:t>
      </w:r>
      <w:proofErr w:type="gramStart"/>
      <w:r>
        <w:t>percentage ,</w:t>
      </w:r>
      <w:proofErr w:type="gramEnd"/>
      <w:r>
        <w:t xml:space="preserve"> then 80% chance the currency will not move beyond on that certain percentage</w:t>
      </w:r>
    </w:p>
    <w:p w:rsidR="00261B34" w:rsidRDefault="00261B34" w:rsidP="00261B34">
      <w:pPr>
        <w:jc w:val="both"/>
      </w:pPr>
      <w:r>
        <w:t>•</w:t>
      </w:r>
      <w:r>
        <w:tab/>
        <w:t>If VAR 95 of particular currency certain percentage, in case the volatility exceed the certain percentage, then the volatility will at least double of the certain percentage.</w:t>
      </w:r>
    </w:p>
    <w:p w:rsidR="00261B34" w:rsidRDefault="00261B34" w:rsidP="00261B34">
      <w:pPr>
        <w:jc w:val="both"/>
      </w:pPr>
      <w:r>
        <w:t>•</w:t>
      </w:r>
      <w:r>
        <w:tab/>
        <w:t xml:space="preserve">If currency reach the VAR 95 region, </w:t>
      </w:r>
      <w:proofErr w:type="gramStart"/>
      <w:r>
        <w:t>then ,</w:t>
      </w:r>
      <w:proofErr w:type="gramEnd"/>
      <w:r>
        <w:t xml:space="preserve"> 90% of the currency will rebound for more than 5%</w:t>
      </w:r>
    </w:p>
    <w:p w:rsidR="00261B34" w:rsidRDefault="00261B34" w:rsidP="00261B34">
      <w:pPr>
        <w:jc w:val="both"/>
      </w:pPr>
      <w:r>
        <w:t>•</w:t>
      </w:r>
      <w:r>
        <w:tab/>
        <w:t>If currency reach the VAR 95 region, then, 90% of the currency rate will be higher than VAR 95 in one week time.</w:t>
      </w:r>
    </w:p>
    <w:p w:rsidR="00261B34" w:rsidRDefault="00261B34" w:rsidP="00261B34">
      <w:pPr>
        <w:jc w:val="both"/>
      </w:pPr>
    </w:p>
    <w:p w:rsidR="00261B34" w:rsidRDefault="00261B34" w:rsidP="00261B34">
      <w:pPr>
        <w:jc w:val="both"/>
      </w:pPr>
    </w:p>
    <w:p w:rsidR="00261B34" w:rsidRDefault="00261B34"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5E23B9" w:rsidRDefault="005E23B9" w:rsidP="00261B34">
      <w:pPr>
        <w:jc w:val="both"/>
      </w:pPr>
    </w:p>
    <w:p w:rsidR="003A7754" w:rsidRDefault="003A7754" w:rsidP="00261B34">
      <w:pPr>
        <w:jc w:val="both"/>
      </w:pPr>
    </w:p>
    <w:p w:rsidR="003A7754" w:rsidRDefault="003A7754" w:rsidP="00261B34">
      <w:pPr>
        <w:jc w:val="both"/>
      </w:pPr>
    </w:p>
    <w:p w:rsidR="003A7754" w:rsidRDefault="003A7754" w:rsidP="00261B34">
      <w:pPr>
        <w:jc w:val="both"/>
      </w:pPr>
    </w:p>
    <w:p w:rsidR="00855965" w:rsidRDefault="00855965" w:rsidP="00855965">
      <w:pPr>
        <w:jc w:val="both"/>
      </w:pPr>
    </w:p>
    <w:p w:rsidR="00855965" w:rsidRPr="00855965" w:rsidRDefault="00855965" w:rsidP="00855965">
      <w:pPr>
        <w:jc w:val="both"/>
        <w:rPr>
          <w:u w:val="single"/>
        </w:rPr>
      </w:pPr>
      <w:r w:rsidRPr="00855965">
        <w:rPr>
          <w:u w:val="single"/>
        </w:rPr>
        <w:t>7. How does the research contribute?</w:t>
      </w:r>
    </w:p>
    <w:p w:rsidR="00855965" w:rsidRDefault="00855965" w:rsidP="00855965">
      <w:pPr>
        <w:jc w:val="both"/>
      </w:pPr>
      <w:r>
        <w:t xml:space="preserve">As mentioned from the previous paragraph, we realized that there are limitations and disadvantage of </w:t>
      </w:r>
      <w:proofErr w:type="spellStart"/>
      <w:r>
        <w:t>VaR.</w:t>
      </w:r>
      <w:proofErr w:type="spellEnd"/>
      <w:r>
        <w:t xml:space="preserve"> </w:t>
      </w:r>
      <w:proofErr w:type="spellStart"/>
      <w:r>
        <w:t>VaR</w:t>
      </w:r>
      <w:proofErr w:type="spellEnd"/>
      <w:r>
        <w:t xml:space="preserve"> may give false sense of security to investor, also </w:t>
      </w:r>
      <w:proofErr w:type="spellStart"/>
      <w:r>
        <w:t>VaR</w:t>
      </w:r>
      <w:proofErr w:type="spellEnd"/>
      <w:r>
        <w:t xml:space="preserve"> does not measure worst case loss. Investor don’t know their maximum possible loss by looking only at VAR. It is the single most important and most frequently ignored limitation of Value </w:t>
      </w:r>
      <w:proofErr w:type="gramStart"/>
      <w:r>
        <w:t>At</w:t>
      </w:r>
      <w:proofErr w:type="gramEnd"/>
      <w:r>
        <w:t xml:space="preserve"> Risk.</w:t>
      </w:r>
    </w:p>
    <w:p w:rsidR="00855965" w:rsidRDefault="00855965" w:rsidP="00855965">
      <w:pPr>
        <w:jc w:val="both"/>
      </w:pPr>
      <w:r>
        <w:t>Therefore, based on my research, I expect certain achievements can be made as follows:</w:t>
      </w:r>
    </w:p>
    <w:p w:rsidR="00855965" w:rsidRDefault="00855965" w:rsidP="00855965">
      <w:pPr>
        <w:jc w:val="both"/>
      </w:pPr>
      <w:r>
        <w:t xml:space="preserve">Identify, explore and expand more information/ideas/knowledge based on the current fundamental of </w:t>
      </w:r>
      <w:proofErr w:type="spellStart"/>
      <w:r>
        <w:t>VaR</w:t>
      </w:r>
      <w:proofErr w:type="spellEnd"/>
      <w:r>
        <w:t xml:space="preserve"> concept. As there are still many limitation on using </w:t>
      </w:r>
      <w:proofErr w:type="spellStart"/>
      <w:r>
        <w:t>VaR</w:t>
      </w:r>
      <w:proofErr w:type="spellEnd"/>
      <w:r>
        <w:t xml:space="preserve">, also different </w:t>
      </w:r>
      <w:proofErr w:type="spellStart"/>
      <w:r>
        <w:t>VaR</w:t>
      </w:r>
      <w:proofErr w:type="spellEnd"/>
      <w:r>
        <w:t xml:space="preserve"> calculation methods will give rise to different result, it may be confused to investor on which methods will give rise to an accurate </w:t>
      </w:r>
      <w:proofErr w:type="spellStart"/>
      <w:r>
        <w:t>VaR</w:t>
      </w:r>
      <w:proofErr w:type="spellEnd"/>
      <w:r>
        <w:t xml:space="preserve"> value on their investment vehicle or investment portfolio. Therefore, I wish my research is able to give more information for investor with more reference on using the </w:t>
      </w:r>
      <w:proofErr w:type="spellStart"/>
      <w:r>
        <w:t>VaR</w:t>
      </w:r>
      <w:proofErr w:type="spellEnd"/>
      <w:r>
        <w:t xml:space="preserve"> while investing. </w:t>
      </w:r>
    </w:p>
    <w:p w:rsidR="00855965" w:rsidRDefault="00855965" w:rsidP="00855965">
      <w:pPr>
        <w:jc w:val="both"/>
      </w:pPr>
      <w:r>
        <w:t xml:space="preserve">In case further information, ideas has been explored from my research, use this info for further enhancement of investment strategies. Many investor, currently, may use </w:t>
      </w:r>
      <w:proofErr w:type="spellStart"/>
      <w:r>
        <w:t>VaR</w:t>
      </w:r>
      <w:proofErr w:type="spellEnd"/>
      <w:r>
        <w:t xml:space="preserve"> as one of the important reference for developing their investment strategy, as mentioned from the previous case, when the investment </w:t>
      </w:r>
      <w:proofErr w:type="spellStart"/>
      <w:r>
        <w:t>VaR</w:t>
      </w:r>
      <w:proofErr w:type="spellEnd"/>
      <w:r>
        <w:t xml:space="preserve"> 95 is 5% and the investor realized their investment may believe 95% chance they will not lose 5% or even more, under this concept, investor may change their investment strategy and will therefore increase the risk. My research also expect more information can be derived on how investment strategy can be developed based on the different scenario of </w:t>
      </w:r>
      <w:proofErr w:type="spellStart"/>
      <w:r>
        <w:t>VaR.</w:t>
      </w:r>
      <w:proofErr w:type="spellEnd"/>
    </w:p>
    <w:p w:rsidR="00855965" w:rsidRDefault="00855965" w:rsidP="00855965">
      <w:pPr>
        <w:jc w:val="both"/>
      </w:pPr>
      <w:r>
        <w:t>Based on the information, further enhance risk management .</w:t>
      </w:r>
      <w:proofErr w:type="spellStart"/>
      <w:r>
        <w:t>VaR</w:t>
      </w:r>
      <w:proofErr w:type="spellEnd"/>
      <w:r>
        <w:t xml:space="preserve"> is mainly developed for risk management of investor’s investment. However, since there are quite a lot of limitation and disadvantage, it may therefore give investor false idea regarding on the risk level of the investment or portfolio. With my research, I expect more information can be generated and can give a better and clearer picture to investor and enable them to better manage the investment portfolio.</w:t>
      </w:r>
    </w:p>
    <w:p w:rsidR="00855965" w:rsidRDefault="00855965" w:rsidP="00855965">
      <w:pPr>
        <w:jc w:val="both"/>
      </w:pPr>
      <w:r>
        <w:t xml:space="preserve">Based on the information, further enhance the portfolio management, at this moment, </w:t>
      </w:r>
      <w:proofErr w:type="spellStart"/>
      <w:r>
        <w:t>VaR</w:t>
      </w:r>
      <w:proofErr w:type="spellEnd"/>
      <w:r>
        <w:t xml:space="preserve"> may encounter difficult on calculate with large portfolio. When we calculate the </w:t>
      </w:r>
      <w:proofErr w:type="spellStart"/>
      <w:r>
        <w:t>VaR</w:t>
      </w:r>
      <w:proofErr w:type="spellEnd"/>
      <w:r>
        <w:t xml:space="preserve"> of an investment portfolio, that is an investment with more than one investment vehicle, not only we shall calculate the risk, return and volatility, but also we need to identify the correlation of each investment vehicle within the portfolio. When there are more investments within the portfolio, investor may encounter more difficulties on handle that. Therefore, I expect more new information or idea can be generated from my research which enable investor to enhance their portfolio management.</w:t>
      </w:r>
    </w:p>
    <w:p w:rsidR="00855965" w:rsidRDefault="00855965" w:rsidP="00855965">
      <w:pPr>
        <w:jc w:val="both"/>
      </w:pPr>
    </w:p>
    <w:p w:rsidR="00855965" w:rsidRDefault="00855965" w:rsidP="00261B34">
      <w:pPr>
        <w:jc w:val="both"/>
      </w:pPr>
    </w:p>
    <w:p w:rsidR="00855965" w:rsidRDefault="00855965" w:rsidP="00261B34">
      <w:pPr>
        <w:jc w:val="both"/>
      </w:pPr>
    </w:p>
    <w:p w:rsidR="00855965" w:rsidRDefault="00855965" w:rsidP="00261B34">
      <w:pPr>
        <w:jc w:val="both"/>
      </w:pPr>
    </w:p>
    <w:p w:rsidR="00855965" w:rsidRDefault="00855965" w:rsidP="00261B34">
      <w:pPr>
        <w:jc w:val="both"/>
      </w:pPr>
    </w:p>
    <w:p w:rsidR="00855965" w:rsidRDefault="00855965" w:rsidP="00261B34">
      <w:pPr>
        <w:jc w:val="both"/>
      </w:pPr>
    </w:p>
    <w:p w:rsidR="003A7754" w:rsidRPr="003A7754" w:rsidRDefault="00855965" w:rsidP="003A7754">
      <w:pPr>
        <w:jc w:val="both"/>
        <w:rPr>
          <w:u w:val="single"/>
        </w:rPr>
      </w:pPr>
      <w:r>
        <w:rPr>
          <w:u w:val="single"/>
        </w:rPr>
        <w:t>8</w:t>
      </w:r>
      <w:r w:rsidR="003A7754" w:rsidRPr="003A7754">
        <w:rPr>
          <w:u w:val="single"/>
        </w:rPr>
        <w:t xml:space="preserve">. Literature review </w:t>
      </w:r>
    </w:p>
    <w:p w:rsidR="003A7754" w:rsidRDefault="003A7754" w:rsidP="003A7754">
      <w:pPr>
        <w:jc w:val="both"/>
      </w:pPr>
      <w:r>
        <w:t>1.</w:t>
      </w:r>
      <w:r>
        <w:tab/>
        <w:t xml:space="preserve">Thomas J. </w:t>
      </w:r>
      <w:proofErr w:type="spellStart"/>
      <w:r>
        <w:t>Linsmeier</w:t>
      </w:r>
      <w:proofErr w:type="spellEnd"/>
      <w:r>
        <w:t xml:space="preserve"> &amp;Neil D. Pearson (2000). Value at Risk. Financial Analysts Journal Volume 56, 2000 - Issue 2</w:t>
      </w:r>
    </w:p>
    <w:p w:rsidR="003A7754" w:rsidRDefault="003A7754" w:rsidP="003A7754">
      <w:pPr>
        <w:jc w:val="both"/>
      </w:pPr>
      <w:r>
        <w:t>This article introduces the concept and methodology of “Value at risk (VAR)”, they explain the concept of VAR and describe the 3 methods for computing VAR, and they also discuss the disadvantages and disadvantages of the three methods for computing VAR. Finally, they briefly describe stress testing and two alternative measures of market risk.</w:t>
      </w:r>
    </w:p>
    <w:p w:rsidR="003A7754" w:rsidRDefault="003A7754" w:rsidP="003A7754">
      <w:pPr>
        <w:jc w:val="both"/>
      </w:pPr>
    </w:p>
    <w:p w:rsidR="003A7754" w:rsidRDefault="003A7754" w:rsidP="003A7754">
      <w:pPr>
        <w:jc w:val="both"/>
      </w:pPr>
      <w:r>
        <w:t>2.</w:t>
      </w:r>
      <w:r>
        <w:tab/>
        <w:t xml:space="preserve">Wagner Piazza </w:t>
      </w:r>
      <w:proofErr w:type="spellStart"/>
      <w:r>
        <w:t>Gaglianone</w:t>
      </w:r>
      <w:proofErr w:type="spellEnd"/>
      <w:r>
        <w:t>, Luiz Renato Lima, Oliver Linton &amp; Daniel R. Smith. Evaluating Value-at-Risk Models via Quantile Regression. Journal of Business &amp; Economic Statistics. Volume 29 2011- Issue 1</w:t>
      </w:r>
    </w:p>
    <w:p w:rsidR="003A7754" w:rsidRDefault="003A7754" w:rsidP="003A7754">
      <w:pPr>
        <w:jc w:val="both"/>
      </w:pPr>
      <w:r>
        <w:t xml:space="preserve">The article introduces new ”Back testing” that provides sufficient condition to assess finite sample performance of a quantile model whereas the existing ones do not and allow to </w:t>
      </w:r>
      <w:proofErr w:type="spellStart"/>
      <w:r>
        <w:t>to</w:t>
      </w:r>
      <w:proofErr w:type="spellEnd"/>
      <w:r>
        <w:t xml:space="preserve"> identify periods of an increased risk exposure based on a quantile regression model (</w:t>
      </w:r>
      <w:proofErr w:type="spellStart"/>
      <w:r>
        <w:t>Koenker</w:t>
      </w:r>
      <w:proofErr w:type="spellEnd"/>
      <w:r>
        <w:t xml:space="preserve"> and Xiao 2002).</w:t>
      </w:r>
    </w:p>
    <w:p w:rsidR="003A7754" w:rsidRDefault="003A7754" w:rsidP="003A7754">
      <w:pPr>
        <w:jc w:val="both"/>
      </w:pPr>
    </w:p>
    <w:p w:rsidR="003A7754" w:rsidRDefault="003A7754" w:rsidP="003A7754">
      <w:pPr>
        <w:jc w:val="both"/>
      </w:pPr>
      <w:r>
        <w:t>3.</w:t>
      </w:r>
      <w:r>
        <w:tab/>
      </w:r>
      <w:proofErr w:type="spellStart"/>
      <w:r>
        <w:t>Shangyu</w:t>
      </w:r>
      <w:proofErr w:type="spellEnd"/>
      <w:r>
        <w:t xml:space="preserve"> </w:t>
      </w:r>
      <w:proofErr w:type="spellStart"/>
      <w:r>
        <w:t>Xie</w:t>
      </w:r>
      <w:proofErr w:type="spellEnd"/>
      <w:r>
        <w:t xml:space="preserve">, Yong Zhou &amp; Alan T. </w:t>
      </w:r>
      <w:proofErr w:type="spellStart"/>
      <w:r>
        <w:t>K.Wan</w:t>
      </w:r>
      <w:proofErr w:type="spellEnd"/>
      <w:r>
        <w:t xml:space="preserve">. A Varying-Coefficient </w:t>
      </w:r>
      <w:proofErr w:type="spellStart"/>
      <w:r>
        <w:t>Expectile</w:t>
      </w:r>
      <w:proofErr w:type="spellEnd"/>
      <w:r>
        <w:t xml:space="preserve"> Model for estimating Value at Risk. Journal of Business &amp; Economic Statistics, Volume 32, 2014 – issue 4</w:t>
      </w:r>
    </w:p>
    <w:p w:rsidR="003A7754" w:rsidRDefault="003A7754" w:rsidP="003A7754">
      <w:pPr>
        <w:jc w:val="both"/>
      </w:pPr>
      <w:r>
        <w:t xml:space="preserve">This article develops a nonparametric varying-coefficient approach for modeling the </w:t>
      </w:r>
      <w:proofErr w:type="spellStart"/>
      <w:r>
        <w:t>expectile</w:t>
      </w:r>
      <w:proofErr w:type="spellEnd"/>
      <w:r>
        <w:t>-based value at risk (</w:t>
      </w:r>
      <w:proofErr w:type="spellStart"/>
      <w:r>
        <w:t>EVaR</w:t>
      </w:r>
      <w:proofErr w:type="spellEnd"/>
      <w:r>
        <w:t xml:space="preserve">). </w:t>
      </w:r>
    </w:p>
    <w:p w:rsidR="003A7754" w:rsidRDefault="003A7754" w:rsidP="003A7754">
      <w:pPr>
        <w:jc w:val="both"/>
      </w:pPr>
    </w:p>
    <w:p w:rsidR="003A7754" w:rsidRDefault="003A7754" w:rsidP="003A7754">
      <w:pPr>
        <w:jc w:val="both"/>
      </w:pPr>
      <w:r>
        <w:t>4.</w:t>
      </w:r>
      <w:r>
        <w:tab/>
        <w:t xml:space="preserve">J. Carlos </w:t>
      </w:r>
      <w:proofErr w:type="spellStart"/>
      <w:r>
        <w:t>Escanciano</w:t>
      </w:r>
      <w:proofErr w:type="spellEnd"/>
      <w:r>
        <w:t xml:space="preserve"> &amp; Jose </w:t>
      </w:r>
      <w:proofErr w:type="spellStart"/>
      <w:r>
        <w:t>Oimo</w:t>
      </w:r>
      <w:proofErr w:type="spellEnd"/>
      <w:r>
        <w:t>. Back testing Parametric Value-at-Risk with Estimation Risk. Journal of Business &amp; Economic Statistics, volume 28, 2010- issue 1.</w:t>
      </w:r>
    </w:p>
    <w:p w:rsidR="003A7754" w:rsidRDefault="003A7754" w:rsidP="003A7754">
      <w:pPr>
        <w:jc w:val="both"/>
      </w:pPr>
      <w:r>
        <w:t>The article show that the use of standard unconditional and independence back testing procedures to assess VAR model can be misleading.</w:t>
      </w: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p>
    <w:p w:rsidR="003A7754" w:rsidRDefault="003A7754" w:rsidP="003A7754">
      <w:pPr>
        <w:jc w:val="both"/>
      </w:pPr>
      <w:r>
        <w:t xml:space="preserve">5. </w:t>
      </w:r>
      <w:r>
        <w:tab/>
        <w:t xml:space="preserve">Dinesh K. Sharma, H.S. </w:t>
      </w:r>
      <w:proofErr w:type="spellStart"/>
      <w:r>
        <w:t>Hota</w:t>
      </w:r>
      <w:proofErr w:type="spellEnd"/>
      <w:r>
        <w:t xml:space="preserve">,  </w:t>
      </w:r>
      <w:proofErr w:type="spellStart"/>
      <w:r>
        <w:t>Richa</w:t>
      </w:r>
      <w:proofErr w:type="spellEnd"/>
      <w:r>
        <w:t xml:space="preserve"> </w:t>
      </w:r>
      <w:proofErr w:type="spellStart"/>
      <w:r>
        <w:t>Handa</w:t>
      </w:r>
      <w:proofErr w:type="spellEnd"/>
      <w:r>
        <w:t>, Dr. C. V. . .PREDICTION OF FOREIGN EXCHANGE RATE USING REGRESSION TECHNIQUES. Review of Business and Technology Research, Vol. 14, No. 1, 2017, ISSN 1941-9414</w:t>
      </w:r>
    </w:p>
    <w:p w:rsidR="003A7754" w:rsidRDefault="003A7754" w:rsidP="003A7754">
      <w:pPr>
        <w:jc w:val="both"/>
      </w:pPr>
    </w:p>
    <w:p w:rsidR="003A7754" w:rsidRDefault="003A7754" w:rsidP="003A7754">
      <w:pPr>
        <w:jc w:val="both"/>
      </w:pPr>
      <w:r>
        <w:t>The article mentions “Financial time series data is very chaotic, noisy, fluctuating and nonlinear as different events have occurred in various time periods.” It is difficult to develop accurate predictive model for Foreign exchange rate prediction. Statistical techniques are not able to efficiently predict the FX rate. Hence, different machine learning techniques have been used by many researchers for accurate prediction.</w:t>
      </w:r>
    </w:p>
    <w:p w:rsidR="003A7754" w:rsidRDefault="003A7754" w:rsidP="003A7754">
      <w:pPr>
        <w:jc w:val="both"/>
      </w:pPr>
    </w:p>
    <w:p w:rsidR="003A7754" w:rsidRDefault="003A7754" w:rsidP="003A7754">
      <w:pPr>
        <w:jc w:val="both"/>
      </w:pPr>
      <w:r>
        <w:t>6.</w:t>
      </w:r>
      <w:r>
        <w:tab/>
      </w:r>
      <w:proofErr w:type="spellStart"/>
      <w:r>
        <w:t>Kaleem</w:t>
      </w:r>
      <w:proofErr w:type="spellEnd"/>
      <w:r>
        <w:t xml:space="preserve">, Muhammad (2013) Asset pricing in the foreign exchange market. PhD thesis, University of Glasgow. </w:t>
      </w:r>
    </w:p>
    <w:p w:rsidR="003A7754" w:rsidRDefault="003A7754" w:rsidP="003A7754">
      <w:pPr>
        <w:jc w:val="both"/>
      </w:pPr>
      <w:r>
        <w:t>The thesis examines asset pricing in the foreign exchange market in various dimensions, introduces new techniques for performance measurement and information ﬂow, and attempts to explain the carry trade in the foreign exchange market</w:t>
      </w:r>
    </w:p>
    <w:p w:rsidR="003A7754" w:rsidRDefault="003A7754" w:rsidP="003A7754">
      <w:pPr>
        <w:jc w:val="both"/>
      </w:pPr>
    </w:p>
    <w:p w:rsidR="003A7754" w:rsidRDefault="003A7754" w:rsidP="003A7754">
      <w:pPr>
        <w:jc w:val="both"/>
      </w:pPr>
      <w:r>
        <w:t>7.</w:t>
      </w:r>
      <w:r>
        <w:tab/>
        <w:t>Alan C. Shapiro. Currency Risk and Relative Price Risk. Journal of Financial and Quantitative Analysis. Volume 19, issue 4. December 1984, pp. 365-373</w:t>
      </w:r>
    </w:p>
    <w:p w:rsidR="003A7754" w:rsidRDefault="003A7754" w:rsidP="003A7754">
      <w:pPr>
        <w:jc w:val="both"/>
      </w:pPr>
    </w:p>
    <w:p w:rsidR="003A7754" w:rsidRDefault="003A7754" w:rsidP="003A7754">
      <w:pPr>
        <w:jc w:val="both"/>
      </w:pPr>
      <w:r>
        <w:t>8.</w:t>
      </w:r>
      <w:r>
        <w:tab/>
        <w:t xml:space="preserve">Geert </w:t>
      </w:r>
      <w:proofErr w:type="spellStart"/>
      <w:r>
        <w:t>Bekaert</w:t>
      </w:r>
      <w:proofErr w:type="spellEnd"/>
      <w:r>
        <w:t>. The Time Variation of Expected Returns and Volatility in Foreign-Exchange Markets. Journal of Business and Economic Statistics. Volume 13 1995 issue 4</w:t>
      </w:r>
    </w:p>
    <w:p w:rsidR="003A7754" w:rsidRDefault="003A7754" w:rsidP="003A7754">
      <w:pPr>
        <w:jc w:val="both"/>
      </w:pPr>
      <w:r>
        <w:t>This article analyzes the time variation in conditional means and variances of monthly and quarterly excess dollar returns on Eurocurrency investments.</w:t>
      </w:r>
    </w:p>
    <w:p w:rsidR="003A7754" w:rsidRDefault="003A7754" w:rsidP="00261B34">
      <w:pPr>
        <w:jc w:val="both"/>
      </w:pPr>
    </w:p>
    <w:p w:rsidR="003A7754" w:rsidRDefault="003A7754" w:rsidP="00261B34">
      <w:pPr>
        <w:jc w:val="both"/>
      </w:pPr>
    </w:p>
    <w:p w:rsidR="003A7754" w:rsidRDefault="003A7754" w:rsidP="00261B34">
      <w:pPr>
        <w:jc w:val="both"/>
      </w:pPr>
    </w:p>
    <w:p w:rsidR="004552ED" w:rsidRDefault="004552ED" w:rsidP="00261B34">
      <w:pPr>
        <w:jc w:val="both"/>
      </w:pPr>
    </w:p>
    <w:p w:rsidR="004552ED" w:rsidRDefault="004552ED" w:rsidP="00261B34">
      <w:pPr>
        <w:jc w:val="both"/>
      </w:pPr>
    </w:p>
    <w:p w:rsidR="004552ED" w:rsidRDefault="004552ED" w:rsidP="00261B34">
      <w:pPr>
        <w:jc w:val="both"/>
      </w:pPr>
    </w:p>
    <w:p w:rsidR="004552ED" w:rsidRDefault="004552ED" w:rsidP="00261B34">
      <w:pPr>
        <w:jc w:val="both"/>
      </w:pPr>
    </w:p>
    <w:p w:rsidR="004552ED" w:rsidRDefault="004552ED" w:rsidP="00261B34">
      <w:pPr>
        <w:jc w:val="both"/>
      </w:pPr>
    </w:p>
    <w:p w:rsidR="004552ED" w:rsidRDefault="004552ED" w:rsidP="00261B34">
      <w:pPr>
        <w:jc w:val="both"/>
      </w:pPr>
    </w:p>
    <w:p w:rsidR="004552ED" w:rsidRDefault="004552ED" w:rsidP="004552ED">
      <w:pPr>
        <w:jc w:val="both"/>
      </w:pPr>
    </w:p>
    <w:p w:rsidR="004552ED" w:rsidRPr="004552ED" w:rsidRDefault="004552ED" w:rsidP="004552ED">
      <w:pPr>
        <w:jc w:val="both"/>
        <w:rPr>
          <w:u w:val="single"/>
        </w:rPr>
      </w:pPr>
      <w:proofErr w:type="gramStart"/>
      <w:r w:rsidRPr="004552ED">
        <w:rPr>
          <w:u w:val="single"/>
        </w:rPr>
        <w:t>9.Reference</w:t>
      </w:r>
      <w:proofErr w:type="gramEnd"/>
    </w:p>
    <w:p w:rsidR="004552ED" w:rsidRDefault="004552ED" w:rsidP="004552ED">
      <w:pPr>
        <w:jc w:val="both"/>
      </w:pPr>
    </w:p>
    <w:p w:rsidR="004552ED" w:rsidRDefault="004552ED" w:rsidP="004552ED">
      <w:pPr>
        <w:jc w:val="both"/>
      </w:pPr>
      <w:r>
        <w:t xml:space="preserve">Alexander J. Linn, Dennis </w:t>
      </w:r>
      <w:proofErr w:type="spellStart"/>
      <w:r>
        <w:t>Robrig</w:t>
      </w:r>
      <w:proofErr w:type="spellEnd"/>
      <w:r>
        <w:t xml:space="preserve">. What are the chances and limitation of value at risk (VAR) </w:t>
      </w:r>
      <w:proofErr w:type="gramStart"/>
      <w:r>
        <w:t>model.</w:t>
      </w:r>
      <w:proofErr w:type="gramEnd"/>
      <w:r>
        <w:t xml:space="preserve"> October 2004.</w:t>
      </w:r>
    </w:p>
    <w:p w:rsidR="004552ED" w:rsidRDefault="004552ED" w:rsidP="004552ED">
      <w:pPr>
        <w:jc w:val="both"/>
      </w:pPr>
      <w:r>
        <w:t>Glyn A. Holton. History of Value-at-Risk: 1922-1998 Working Paper July 25, 2002</w:t>
      </w:r>
    </w:p>
    <w:p w:rsidR="004552ED" w:rsidRDefault="004552ED" w:rsidP="004552ED">
      <w:pPr>
        <w:jc w:val="both"/>
      </w:pPr>
      <w:r>
        <w:t xml:space="preserve">McNeil, Alexander; Frey, </w:t>
      </w:r>
      <w:proofErr w:type="spellStart"/>
      <w:r>
        <w:t>Rüdiger</w:t>
      </w:r>
      <w:proofErr w:type="spellEnd"/>
      <w:r>
        <w:t xml:space="preserve">; </w:t>
      </w:r>
      <w:proofErr w:type="spellStart"/>
      <w:r>
        <w:t>Embrechts</w:t>
      </w:r>
      <w:proofErr w:type="spellEnd"/>
      <w:r>
        <w:t>, Paul (2005). Quantitative Risk Management: Concepts Techniques and Tools. Princeton University Press</w:t>
      </w:r>
    </w:p>
    <w:p w:rsidR="004552ED" w:rsidRDefault="004552ED" w:rsidP="00261B34">
      <w:pPr>
        <w:jc w:val="both"/>
      </w:pPr>
      <w:bookmarkStart w:id="0" w:name="_GoBack"/>
      <w:bookmarkEnd w:id="0"/>
    </w:p>
    <w:sectPr w:rsidR="004552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E07496"/>
    <w:multiLevelType w:val="hybridMultilevel"/>
    <w:tmpl w:val="F97A4E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F7749F"/>
    <w:multiLevelType w:val="hybridMultilevel"/>
    <w:tmpl w:val="959AA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BD4671"/>
    <w:multiLevelType w:val="hybridMultilevel"/>
    <w:tmpl w:val="60423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6C98"/>
    <w:rsid w:val="001647B8"/>
    <w:rsid w:val="00261B34"/>
    <w:rsid w:val="00336DCA"/>
    <w:rsid w:val="003A7754"/>
    <w:rsid w:val="003F6C98"/>
    <w:rsid w:val="00414516"/>
    <w:rsid w:val="004552ED"/>
    <w:rsid w:val="005E23B9"/>
    <w:rsid w:val="00605427"/>
    <w:rsid w:val="00781E8E"/>
    <w:rsid w:val="007D6CD9"/>
    <w:rsid w:val="00830193"/>
    <w:rsid w:val="00855965"/>
    <w:rsid w:val="00876DA6"/>
    <w:rsid w:val="008B7788"/>
    <w:rsid w:val="00976C1E"/>
    <w:rsid w:val="00A35201"/>
    <w:rsid w:val="00B737D2"/>
    <w:rsid w:val="00B74276"/>
    <w:rsid w:val="00C7006E"/>
    <w:rsid w:val="00C913A9"/>
    <w:rsid w:val="00CA59D0"/>
    <w:rsid w:val="00CC6698"/>
    <w:rsid w:val="00E625FC"/>
    <w:rsid w:val="00ED60D8"/>
    <w:rsid w:val="00F90D01"/>
    <w:rsid w:val="00FC706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2B8FC4B-658D-4B43-A753-95BD46CD1B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700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21</Pages>
  <Words>4881</Words>
  <Characters>27825</Characters>
  <Application>Microsoft Office Word</Application>
  <DocSecurity>0</DocSecurity>
  <Lines>231</Lines>
  <Paragraphs>65</Paragraphs>
  <ScaleCrop>false</ScaleCrop>
  <Company/>
  <LinksUpToDate>false</LinksUpToDate>
  <CharactersWithSpaces>32641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Leong</dc:creator>
  <cp:keywords/>
  <dc:description/>
  <cp:lastModifiedBy>Gary Leong</cp:lastModifiedBy>
  <cp:revision>22</cp:revision>
  <dcterms:created xsi:type="dcterms:W3CDTF">2020-08-03T10:20:00Z</dcterms:created>
  <dcterms:modified xsi:type="dcterms:W3CDTF">2020-08-03T12:37:00Z</dcterms:modified>
</cp:coreProperties>
</file>