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F85EE" w14:textId="77777777" w:rsidR="00C06451" w:rsidRDefault="00C06451" w:rsidP="00C06451">
      <w:pPr>
        <w:rPr>
          <w:sz w:val="36"/>
          <w:szCs w:val="36"/>
          <w:u w:val="single"/>
        </w:rPr>
      </w:pPr>
      <w:r>
        <w:rPr>
          <w:sz w:val="36"/>
          <w:szCs w:val="36"/>
          <w:u w:val="single"/>
        </w:rPr>
        <w:t>Resourcing and Talent Planning</w:t>
      </w:r>
    </w:p>
    <w:p w14:paraId="3681A99E" w14:textId="77777777" w:rsidR="00C06451" w:rsidRDefault="00C06451" w:rsidP="00C06451"/>
    <w:p w14:paraId="2754E80B" w14:textId="77777777" w:rsidR="00C06451" w:rsidRDefault="00C06451" w:rsidP="00C06451"/>
    <w:p w14:paraId="7F56B912" w14:textId="77777777" w:rsidR="00C06451" w:rsidRDefault="00C06451" w:rsidP="00C06451">
      <w:pPr>
        <w:rPr>
          <w:sz w:val="36"/>
          <w:szCs w:val="36"/>
        </w:rPr>
      </w:pPr>
      <w:proofErr w:type="gramStart"/>
      <w:r>
        <w:rPr>
          <w:sz w:val="36"/>
          <w:szCs w:val="36"/>
        </w:rPr>
        <w:t>Name  -</w:t>
      </w:r>
      <w:proofErr w:type="gramEnd"/>
      <w:r>
        <w:rPr>
          <w:sz w:val="36"/>
          <w:szCs w:val="36"/>
        </w:rPr>
        <w:t xml:space="preserve"> Courtney Morgan</w:t>
      </w:r>
    </w:p>
    <w:p w14:paraId="3D06E7E4" w14:textId="77777777" w:rsidR="00C06451" w:rsidRDefault="00C06451" w:rsidP="00C06451">
      <w:pPr>
        <w:rPr>
          <w:sz w:val="36"/>
          <w:szCs w:val="36"/>
        </w:rPr>
      </w:pPr>
    </w:p>
    <w:p w14:paraId="4CFAF583" w14:textId="77777777" w:rsidR="00C06451" w:rsidRDefault="00C06451" w:rsidP="00C06451">
      <w:pPr>
        <w:rPr>
          <w:sz w:val="36"/>
          <w:szCs w:val="36"/>
        </w:rPr>
      </w:pPr>
      <w:r>
        <w:rPr>
          <w:sz w:val="36"/>
          <w:szCs w:val="36"/>
        </w:rPr>
        <w:t xml:space="preserve">CIPD Membership </w:t>
      </w:r>
      <w:proofErr w:type="gramStart"/>
      <w:r>
        <w:rPr>
          <w:sz w:val="36"/>
          <w:szCs w:val="36"/>
        </w:rPr>
        <w:t>Number  -</w:t>
      </w:r>
      <w:proofErr w:type="gramEnd"/>
      <w:r>
        <w:rPr>
          <w:sz w:val="36"/>
          <w:szCs w:val="36"/>
        </w:rPr>
        <w:t xml:space="preserve"> </w:t>
      </w:r>
      <w:r w:rsidRPr="0029243F">
        <w:rPr>
          <w:rFonts w:ascii="Arial" w:hAnsi="Arial" w:cs="Arial"/>
          <w:b/>
          <w:bCs/>
          <w:color w:val="303B44"/>
          <w:sz w:val="36"/>
          <w:szCs w:val="36"/>
        </w:rPr>
        <w:t>5343295X</w:t>
      </w:r>
    </w:p>
    <w:p w14:paraId="43EB36EB" w14:textId="77777777" w:rsidR="008D7BF1" w:rsidRDefault="008D7BF1" w:rsidP="008D7BF1">
      <w:bookmarkStart w:id="0" w:name="_GoBack"/>
    </w:p>
    <w:bookmarkEnd w:id="0"/>
    <w:p w14:paraId="52A97AB4" w14:textId="77777777" w:rsidR="00C06451" w:rsidRDefault="00C06451" w:rsidP="00C06451">
      <w:pPr>
        <w:rPr>
          <w:sz w:val="36"/>
          <w:szCs w:val="36"/>
        </w:rPr>
      </w:pPr>
    </w:p>
    <w:p w14:paraId="4AD53C9B" w14:textId="77777777" w:rsidR="00C06451" w:rsidRDefault="00C06451" w:rsidP="00C06451">
      <w:pPr>
        <w:rPr>
          <w:sz w:val="36"/>
          <w:szCs w:val="36"/>
        </w:rPr>
      </w:pPr>
      <w:r>
        <w:rPr>
          <w:sz w:val="36"/>
          <w:szCs w:val="36"/>
        </w:rPr>
        <w:t>Date – 13</w:t>
      </w:r>
      <w:r w:rsidRPr="00C06451">
        <w:rPr>
          <w:sz w:val="36"/>
          <w:szCs w:val="36"/>
          <w:vertAlign w:val="superscript"/>
        </w:rPr>
        <w:t>th</w:t>
      </w:r>
      <w:r>
        <w:rPr>
          <w:sz w:val="36"/>
          <w:szCs w:val="36"/>
        </w:rPr>
        <w:t xml:space="preserve"> February 2019</w:t>
      </w:r>
    </w:p>
    <w:p w14:paraId="7182F1C1" w14:textId="77777777" w:rsidR="00C06451" w:rsidRDefault="00C06451" w:rsidP="00C06451">
      <w:pPr>
        <w:rPr>
          <w:sz w:val="36"/>
          <w:szCs w:val="36"/>
        </w:rPr>
      </w:pPr>
    </w:p>
    <w:p w14:paraId="47816516" w14:textId="6A08A504" w:rsidR="00C06451" w:rsidRDefault="00C06451" w:rsidP="00C06451">
      <w:pPr>
        <w:rPr>
          <w:sz w:val="36"/>
          <w:szCs w:val="36"/>
        </w:rPr>
      </w:pPr>
      <w:r>
        <w:rPr>
          <w:sz w:val="36"/>
          <w:szCs w:val="36"/>
        </w:rPr>
        <w:t xml:space="preserve">Word Count: </w:t>
      </w:r>
      <w:r w:rsidR="008D7BF1">
        <w:rPr>
          <w:sz w:val="36"/>
          <w:szCs w:val="36"/>
        </w:rPr>
        <w:t>4,236</w:t>
      </w:r>
    </w:p>
    <w:p w14:paraId="4A0FCD17" w14:textId="77777777" w:rsidR="00C06451" w:rsidRDefault="00C06451" w:rsidP="00C06451">
      <w:pPr>
        <w:rPr>
          <w:sz w:val="36"/>
          <w:szCs w:val="36"/>
        </w:rPr>
      </w:pPr>
    </w:p>
    <w:p w14:paraId="2008B554" w14:textId="77777777" w:rsidR="00C06451" w:rsidRDefault="00C06451" w:rsidP="00C06451"/>
    <w:p w14:paraId="09211B68" w14:textId="77777777" w:rsidR="00C06451" w:rsidRDefault="00C06451" w:rsidP="00C06451"/>
    <w:p w14:paraId="5625079F" w14:textId="77777777" w:rsidR="00C06451" w:rsidRDefault="00C06451" w:rsidP="00C06451"/>
    <w:p w14:paraId="65A24A5B" w14:textId="77777777" w:rsidR="00C06451" w:rsidRDefault="00C06451" w:rsidP="00C06451"/>
    <w:p w14:paraId="1E0B7EF8" w14:textId="77777777" w:rsidR="00C06451" w:rsidRDefault="00C06451" w:rsidP="00C06451"/>
    <w:p w14:paraId="3A12B7E0" w14:textId="77777777" w:rsidR="00C06451" w:rsidRDefault="00C06451" w:rsidP="00C06451">
      <w:pPr>
        <w:rPr>
          <w:sz w:val="28"/>
          <w:szCs w:val="28"/>
        </w:rPr>
      </w:pPr>
      <w:r>
        <w:rPr>
          <w:sz w:val="28"/>
          <w:szCs w:val="28"/>
        </w:rPr>
        <w:t>I declare that this assignment is my own work and that any information obtained from books and other sources have been appropriately referenced.</w:t>
      </w:r>
    </w:p>
    <w:p w14:paraId="7B24E6A9" w14:textId="77777777" w:rsidR="00C06451" w:rsidRDefault="00C06451" w:rsidP="00C06451">
      <w:pPr>
        <w:rPr>
          <w:sz w:val="28"/>
          <w:szCs w:val="28"/>
        </w:rPr>
      </w:pPr>
    </w:p>
    <w:p w14:paraId="51B1DCE0" w14:textId="77777777" w:rsidR="00C06451" w:rsidRDefault="00C06451" w:rsidP="00C06451">
      <w:pPr>
        <w:rPr>
          <w:sz w:val="28"/>
          <w:szCs w:val="28"/>
        </w:rPr>
      </w:pPr>
      <w:proofErr w:type="gramStart"/>
      <w:r>
        <w:rPr>
          <w:sz w:val="28"/>
          <w:szCs w:val="28"/>
        </w:rPr>
        <w:t>Signed :</w:t>
      </w:r>
      <w:proofErr w:type="gramEnd"/>
      <w:r>
        <w:rPr>
          <w:sz w:val="28"/>
          <w:szCs w:val="28"/>
        </w:rPr>
        <w:t xml:space="preserve">   Courtney Morgan</w:t>
      </w:r>
      <w:r>
        <w:rPr>
          <w:sz w:val="28"/>
          <w:szCs w:val="28"/>
        </w:rPr>
        <w:tab/>
        <w:t>Date  13.2.19</w:t>
      </w:r>
    </w:p>
    <w:p w14:paraId="2F736467" w14:textId="77777777" w:rsidR="00C06451" w:rsidRDefault="00C06451" w:rsidP="00C06451">
      <w:pPr>
        <w:rPr>
          <w:sz w:val="28"/>
          <w:szCs w:val="28"/>
        </w:rPr>
      </w:pPr>
    </w:p>
    <w:p w14:paraId="78DF93E3" w14:textId="77777777" w:rsidR="00C06451" w:rsidRDefault="00C06451" w:rsidP="00C06451"/>
    <w:p w14:paraId="34396ED1" w14:textId="77777777" w:rsidR="00C06451" w:rsidRDefault="00C06451" w:rsidP="00C06451"/>
    <w:p w14:paraId="1A5D0B70" w14:textId="77777777" w:rsidR="00C06451" w:rsidRDefault="00C06451" w:rsidP="00C06451"/>
    <w:p w14:paraId="7E8C9469" w14:textId="77777777" w:rsidR="00C06451" w:rsidRDefault="00C06451" w:rsidP="00C06451"/>
    <w:p w14:paraId="72268058" w14:textId="77777777" w:rsidR="00C06451" w:rsidRDefault="00C06451" w:rsidP="00C06451"/>
    <w:p w14:paraId="4A16A814" w14:textId="77777777" w:rsidR="00C06451" w:rsidRPr="00FB5222" w:rsidRDefault="00C06451" w:rsidP="00C06451">
      <w:r w:rsidRPr="00FB5222">
        <w:lastRenderedPageBreak/>
        <w:t>Contents Page</w:t>
      </w:r>
    </w:p>
    <w:p w14:paraId="08D78F1A" w14:textId="77777777" w:rsidR="00C06451" w:rsidRPr="00FB5222" w:rsidRDefault="00706C72" w:rsidP="00C06451">
      <w:pPr>
        <w:pStyle w:val="ListParagraph"/>
        <w:numPr>
          <w:ilvl w:val="0"/>
          <w:numId w:val="2"/>
        </w:numPr>
      </w:pPr>
      <w:r w:rsidRPr="00FB5222">
        <w:t>-</w:t>
      </w:r>
      <w:r w:rsidR="00C06451" w:rsidRPr="00FB5222">
        <w:t>Understanding the labour market</w:t>
      </w:r>
      <w:r w:rsidR="001A19E9" w:rsidRPr="00FB5222">
        <w:t>s</w:t>
      </w:r>
    </w:p>
    <w:p w14:paraId="5099A073" w14:textId="77777777" w:rsidR="001A19E9" w:rsidRPr="00FB5222" w:rsidRDefault="001A19E9" w:rsidP="001A19E9">
      <w:pPr>
        <w:pStyle w:val="ListParagraph"/>
        <w:numPr>
          <w:ilvl w:val="1"/>
          <w:numId w:val="2"/>
        </w:numPr>
      </w:pPr>
      <w:r w:rsidRPr="00FB5222">
        <w:t xml:space="preserve">– The labour market trends in UK and Germany </w:t>
      </w:r>
    </w:p>
    <w:p w14:paraId="30AD4AF9" w14:textId="77777777" w:rsidR="001A19E9" w:rsidRPr="00FB5222" w:rsidRDefault="001A19E9" w:rsidP="001A19E9">
      <w:pPr>
        <w:pStyle w:val="ListParagraph"/>
        <w:numPr>
          <w:ilvl w:val="1"/>
          <w:numId w:val="2"/>
        </w:numPr>
      </w:pPr>
      <w:r w:rsidRPr="00FB5222">
        <w:t>– The significance of a tight and loose labour market</w:t>
      </w:r>
    </w:p>
    <w:p w14:paraId="0321FB37" w14:textId="77777777" w:rsidR="001A19E9" w:rsidRPr="00FB5222" w:rsidRDefault="001A19E9" w:rsidP="001A19E9">
      <w:pPr>
        <w:pStyle w:val="ListParagraph"/>
        <w:numPr>
          <w:ilvl w:val="1"/>
          <w:numId w:val="2"/>
        </w:numPr>
      </w:pPr>
      <w:r w:rsidRPr="00FB5222">
        <w:t>– How do organisations position themselves strategically within a competitive labour market</w:t>
      </w:r>
    </w:p>
    <w:p w14:paraId="49AF2EC4" w14:textId="77777777" w:rsidR="00C06451" w:rsidRPr="00FB5222" w:rsidRDefault="00706C72" w:rsidP="00C06451">
      <w:pPr>
        <w:pStyle w:val="ListParagraph"/>
        <w:numPr>
          <w:ilvl w:val="0"/>
          <w:numId w:val="2"/>
        </w:numPr>
      </w:pPr>
      <w:bookmarkStart w:id="1" w:name="_Hlk13522"/>
      <w:r w:rsidRPr="00FB5222">
        <w:t>-</w:t>
      </w:r>
      <w:r w:rsidR="00C06451" w:rsidRPr="00FB5222">
        <w:t>The role of Governments, Employers and trade unions in ensuring future skills needs are met</w:t>
      </w:r>
    </w:p>
    <w:p w14:paraId="60A2017A" w14:textId="77777777" w:rsidR="001A19E9" w:rsidRPr="00FB5222" w:rsidRDefault="001A19E9" w:rsidP="001A19E9">
      <w:pPr>
        <w:pStyle w:val="ListParagraph"/>
        <w:numPr>
          <w:ilvl w:val="1"/>
          <w:numId w:val="2"/>
        </w:numPr>
      </w:pPr>
      <w:r w:rsidRPr="00FB5222">
        <w:t>– Governments</w:t>
      </w:r>
    </w:p>
    <w:p w14:paraId="421F81DB" w14:textId="77777777" w:rsidR="001A19E9" w:rsidRPr="00FB5222" w:rsidRDefault="001A19E9" w:rsidP="001A19E9">
      <w:pPr>
        <w:pStyle w:val="ListParagraph"/>
        <w:numPr>
          <w:ilvl w:val="1"/>
          <w:numId w:val="2"/>
        </w:numPr>
      </w:pPr>
      <w:r w:rsidRPr="00FB5222">
        <w:t>–  Employers</w:t>
      </w:r>
    </w:p>
    <w:p w14:paraId="1B08D7BE" w14:textId="6F9D40DD" w:rsidR="0036125B" w:rsidRPr="00FB5222" w:rsidRDefault="001A19E9" w:rsidP="0036125B">
      <w:pPr>
        <w:pStyle w:val="ListParagraph"/>
        <w:numPr>
          <w:ilvl w:val="1"/>
          <w:numId w:val="2"/>
        </w:numPr>
      </w:pPr>
      <w:r w:rsidRPr="00FB5222">
        <w:t>–  Trade Unions</w:t>
      </w:r>
    </w:p>
    <w:bookmarkEnd w:id="1"/>
    <w:p w14:paraId="0A29C3B4" w14:textId="44351031" w:rsidR="0036125B" w:rsidRPr="00FB5222" w:rsidRDefault="0036125B" w:rsidP="0036125B">
      <w:pPr>
        <w:pStyle w:val="ListParagraph"/>
        <w:numPr>
          <w:ilvl w:val="0"/>
          <w:numId w:val="2"/>
        </w:numPr>
      </w:pPr>
      <w:r w:rsidRPr="00FB5222">
        <w:t>-Workforce Planning</w:t>
      </w:r>
      <w:r w:rsidRPr="00FB5222">
        <w:tab/>
      </w:r>
    </w:p>
    <w:p w14:paraId="4372A8AE" w14:textId="6EEA62CF" w:rsidR="00266F6B" w:rsidRPr="00FB5222" w:rsidRDefault="0036125B" w:rsidP="0036125B">
      <w:pPr>
        <w:pStyle w:val="ListParagraph"/>
        <w:numPr>
          <w:ilvl w:val="0"/>
          <w:numId w:val="2"/>
        </w:numPr>
      </w:pPr>
      <w:r w:rsidRPr="00FB5222">
        <w:t>-</w:t>
      </w:r>
      <w:r w:rsidR="00266F6B" w:rsidRPr="00FB5222">
        <w:t>The legal requirements in recruitment and selection</w:t>
      </w:r>
    </w:p>
    <w:p w14:paraId="30DD8AF3" w14:textId="1079698C" w:rsidR="00AC7116" w:rsidRPr="00FB5222" w:rsidRDefault="00AC7116" w:rsidP="0036125B">
      <w:pPr>
        <w:pStyle w:val="ListParagraph"/>
        <w:numPr>
          <w:ilvl w:val="0"/>
          <w:numId w:val="2"/>
        </w:numPr>
      </w:pPr>
      <w:r w:rsidRPr="00FB5222">
        <w:t>– Recruitment and Selection Methods</w:t>
      </w:r>
    </w:p>
    <w:p w14:paraId="20BDFDE5" w14:textId="77777777" w:rsidR="001A19E9" w:rsidRPr="00FB5222" w:rsidRDefault="00706C72" w:rsidP="00266F6B">
      <w:pPr>
        <w:pStyle w:val="ListParagraph"/>
        <w:numPr>
          <w:ilvl w:val="0"/>
          <w:numId w:val="2"/>
        </w:numPr>
      </w:pPr>
      <w:r w:rsidRPr="00FB5222">
        <w:t>-</w:t>
      </w:r>
      <w:r w:rsidR="001A19E9" w:rsidRPr="00FB5222">
        <w:t>Employee Turnover and Retention</w:t>
      </w:r>
    </w:p>
    <w:p w14:paraId="33C1F623" w14:textId="77777777" w:rsidR="001A19E9" w:rsidRPr="00FB5222" w:rsidRDefault="00706C72" w:rsidP="001A19E9">
      <w:pPr>
        <w:pStyle w:val="ListParagraph"/>
        <w:numPr>
          <w:ilvl w:val="0"/>
          <w:numId w:val="2"/>
        </w:numPr>
      </w:pPr>
      <w:r w:rsidRPr="00FB5222">
        <w:t>-</w:t>
      </w:r>
      <w:r w:rsidR="001A19E9" w:rsidRPr="00FB5222">
        <w:t xml:space="preserve">Dismissal, </w:t>
      </w:r>
      <w:r w:rsidRPr="00FB5222">
        <w:t>Retirement and R</w:t>
      </w:r>
      <w:r w:rsidR="001A19E9" w:rsidRPr="00FB5222">
        <w:t>edundancies</w:t>
      </w:r>
    </w:p>
    <w:p w14:paraId="03E63FDA" w14:textId="215CE07E" w:rsidR="00F82891" w:rsidRPr="00FB5222" w:rsidRDefault="00F82891" w:rsidP="00F82891">
      <w:pPr>
        <w:pStyle w:val="ListParagraph"/>
        <w:numPr>
          <w:ilvl w:val="0"/>
          <w:numId w:val="2"/>
        </w:numPr>
      </w:pPr>
      <w:r w:rsidRPr="00FB5222">
        <w:t>-References</w:t>
      </w:r>
    </w:p>
    <w:p w14:paraId="031D0EF4" w14:textId="3B3114ED" w:rsidR="00F82891" w:rsidRPr="00FB5222" w:rsidRDefault="00F82891" w:rsidP="00F82891">
      <w:pPr>
        <w:pStyle w:val="ListParagraph"/>
        <w:numPr>
          <w:ilvl w:val="0"/>
          <w:numId w:val="2"/>
        </w:numPr>
      </w:pPr>
      <w:bookmarkStart w:id="2" w:name="_Hlk781924"/>
      <w:r w:rsidRPr="00FB5222">
        <w:t>-Appendix</w:t>
      </w:r>
    </w:p>
    <w:p w14:paraId="0DE02D09" w14:textId="7AA228EB" w:rsidR="00F82891" w:rsidRPr="00FB5222" w:rsidRDefault="00F82891" w:rsidP="00F82891">
      <w:pPr>
        <w:pStyle w:val="ListParagraph"/>
        <w:numPr>
          <w:ilvl w:val="1"/>
          <w:numId w:val="2"/>
        </w:numPr>
      </w:pPr>
      <w:r w:rsidRPr="00FB5222">
        <w:t>- Career development plan</w:t>
      </w:r>
    </w:p>
    <w:p w14:paraId="17194EBC" w14:textId="579A49FE" w:rsidR="00F82891" w:rsidRPr="00FB5222" w:rsidRDefault="00F82891" w:rsidP="00F82891">
      <w:pPr>
        <w:pStyle w:val="ListParagraph"/>
        <w:numPr>
          <w:ilvl w:val="1"/>
          <w:numId w:val="2"/>
        </w:numPr>
      </w:pPr>
      <w:r w:rsidRPr="00FB5222">
        <w:t>- Succession Plan</w:t>
      </w:r>
    </w:p>
    <w:p w14:paraId="294747A7" w14:textId="2AC80CA8" w:rsidR="00F82891" w:rsidRPr="00FB5222" w:rsidRDefault="00F82891" w:rsidP="00F82891">
      <w:pPr>
        <w:pStyle w:val="ListParagraph"/>
        <w:numPr>
          <w:ilvl w:val="1"/>
          <w:numId w:val="2"/>
        </w:numPr>
      </w:pPr>
      <w:r w:rsidRPr="00FB5222">
        <w:t>- Downsizing of organisation evidence</w:t>
      </w:r>
    </w:p>
    <w:p w14:paraId="4C95C01F" w14:textId="76DA64DD" w:rsidR="00F82891" w:rsidRPr="00FB5222" w:rsidRDefault="00F82891" w:rsidP="00F82891">
      <w:pPr>
        <w:pStyle w:val="ListParagraph"/>
        <w:numPr>
          <w:ilvl w:val="1"/>
          <w:numId w:val="2"/>
        </w:numPr>
      </w:pPr>
      <w:r w:rsidRPr="00FB5222">
        <w:t>– Job Description evidence</w:t>
      </w:r>
    </w:p>
    <w:bookmarkEnd w:id="2"/>
    <w:p w14:paraId="7C3924C7" w14:textId="77777777" w:rsidR="001A19E9" w:rsidRPr="00FB5222" w:rsidRDefault="001A19E9" w:rsidP="001A19E9">
      <w:pPr>
        <w:rPr>
          <w:sz w:val="24"/>
        </w:rPr>
      </w:pPr>
    </w:p>
    <w:p w14:paraId="3744DEDA" w14:textId="77777777" w:rsidR="001A19E9" w:rsidRDefault="001A19E9" w:rsidP="001A19E9"/>
    <w:p w14:paraId="68263513" w14:textId="77777777" w:rsidR="001A19E9" w:rsidRDefault="001A19E9" w:rsidP="001A19E9"/>
    <w:p w14:paraId="1CCEF89D" w14:textId="77777777" w:rsidR="001A19E9" w:rsidRDefault="001A19E9" w:rsidP="001A19E9"/>
    <w:p w14:paraId="4B24694A" w14:textId="77777777" w:rsidR="001A19E9" w:rsidRDefault="001A19E9" w:rsidP="001A19E9"/>
    <w:p w14:paraId="4EE815F2" w14:textId="77777777" w:rsidR="001A19E9" w:rsidRDefault="001A19E9" w:rsidP="001A19E9"/>
    <w:p w14:paraId="389ECB7E" w14:textId="77777777" w:rsidR="001A19E9" w:rsidRDefault="001A19E9" w:rsidP="001A19E9"/>
    <w:p w14:paraId="3EF16DCD" w14:textId="77777777" w:rsidR="001A19E9" w:rsidRDefault="001A19E9" w:rsidP="001A19E9"/>
    <w:p w14:paraId="4F0E20D2" w14:textId="77777777" w:rsidR="00285433" w:rsidRDefault="00285433"/>
    <w:p w14:paraId="6C0DFFD6" w14:textId="5633A047" w:rsidR="00C44F9E" w:rsidRDefault="00C44F9E"/>
    <w:p w14:paraId="15989970" w14:textId="1A4328C5" w:rsidR="001E3614" w:rsidRDefault="001E3614"/>
    <w:p w14:paraId="1D7FC132" w14:textId="77777777" w:rsidR="001E3614" w:rsidRDefault="001E3614"/>
    <w:p w14:paraId="701CB5FE" w14:textId="77777777" w:rsidR="00C44F9E" w:rsidRDefault="00C44F9E"/>
    <w:p w14:paraId="187EB7DA" w14:textId="77777777" w:rsidR="00C44F9E" w:rsidRDefault="00C44F9E"/>
    <w:p w14:paraId="505FF34C" w14:textId="4D89E426" w:rsidR="00C44F9E" w:rsidRDefault="00C44F9E"/>
    <w:p w14:paraId="3E026530" w14:textId="7CF0C50A" w:rsidR="00A772D6" w:rsidRDefault="00A772D6"/>
    <w:p w14:paraId="3BC41256" w14:textId="77777777" w:rsidR="00A772D6" w:rsidRDefault="00A772D6"/>
    <w:p w14:paraId="4A2FE787" w14:textId="77777777" w:rsidR="00C44F9E" w:rsidRDefault="005B140B" w:rsidP="005B140B">
      <w:pPr>
        <w:pStyle w:val="ListParagraph"/>
        <w:numPr>
          <w:ilvl w:val="0"/>
          <w:numId w:val="4"/>
        </w:numPr>
      </w:pPr>
      <w:r>
        <w:lastRenderedPageBreak/>
        <w:t xml:space="preserve">– Understanding the labour markets </w:t>
      </w:r>
    </w:p>
    <w:p w14:paraId="2AD2014F" w14:textId="70CD5481" w:rsidR="00451525" w:rsidRDefault="00451525" w:rsidP="00451525">
      <w:r>
        <w:t>“A labour market is the place where workers and employees interact with each other. In the labour market, employers compete to hire the best, and the workers compete for the best satisfying job” The Economic Times (2019). The labour market functions with the supply and demand of labour</w:t>
      </w:r>
      <w:r w:rsidR="006B4E93">
        <w:t xml:space="preserve"> by an organisation, </w:t>
      </w:r>
      <w:r>
        <w:t xml:space="preserve">so </w:t>
      </w:r>
      <w:r w:rsidR="006B4E93">
        <w:t xml:space="preserve">labour </w:t>
      </w:r>
      <w:r>
        <w:t xml:space="preserve">is needed and by the organisations and the supply is the worker supplying the labour. </w:t>
      </w:r>
      <w:r w:rsidR="006B4E93">
        <w:t>This is influenced by bargaining powers.</w:t>
      </w:r>
    </w:p>
    <w:p w14:paraId="5588F051" w14:textId="603A3D2B" w:rsidR="008311D6" w:rsidRDefault="00AB5B1F" w:rsidP="00451525">
      <w:r>
        <w:t xml:space="preserve">It is </w:t>
      </w:r>
      <w:r w:rsidR="00BD7566">
        <w:t>critical</w:t>
      </w:r>
      <w:r>
        <w:t xml:space="preserve"> for organisations to know the labour market they are operating in </w:t>
      </w:r>
      <w:r w:rsidR="00B109F1">
        <w:t xml:space="preserve">to attract the right people they need. When recruiting organisations can </w:t>
      </w:r>
      <w:r w:rsidR="00BD7566">
        <w:t>review sources</w:t>
      </w:r>
      <w:r w:rsidR="00B109F1">
        <w:t xml:space="preserve"> to assess the labour market such as statistics regarding the numbe</w:t>
      </w:r>
      <w:r w:rsidR="00BD7566">
        <w:t>r of people in work, Employment/</w:t>
      </w:r>
      <w:r w:rsidR="00B109F1">
        <w:t xml:space="preserve">unemployment rates, </w:t>
      </w:r>
      <w:r w:rsidR="008311D6">
        <w:t xml:space="preserve">economic inactivity and productivity levels. </w:t>
      </w:r>
      <w:r w:rsidR="0074324B">
        <w:t xml:space="preserve"> These statistics can be found on the CIPD or the Office of national statistics</w:t>
      </w:r>
      <w:r w:rsidR="00BD7566">
        <w:t xml:space="preserve"> for example</w:t>
      </w:r>
      <w:r w:rsidR="0074324B">
        <w:t xml:space="preserve">. </w:t>
      </w:r>
      <w:r w:rsidR="00051072">
        <w:t xml:space="preserve"> (CIPD 2018)</w:t>
      </w:r>
    </w:p>
    <w:p w14:paraId="2EEA2038" w14:textId="12F9A8BB" w:rsidR="00945ABC" w:rsidRDefault="00945ABC" w:rsidP="00451525">
      <w:r>
        <w:t>There are many factors which effect the labour market</w:t>
      </w:r>
      <w:r w:rsidR="00BD7566">
        <w:t xml:space="preserve"> with the change in industries such as</w:t>
      </w:r>
      <w:r>
        <w:t>:</w:t>
      </w:r>
    </w:p>
    <w:p w14:paraId="66E2D3FE" w14:textId="77777777" w:rsidR="00945ABC" w:rsidRDefault="00945ABC" w:rsidP="00945ABC">
      <w:pPr>
        <w:pStyle w:val="ListParagraph"/>
        <w:numPr>
          <w:ilvl w:val="0"/>
          <w:numId w:val="6"/>
        </w:numPr>
      </w:pPr>
      <w:r>
        <w:t>Globalisation</w:t>
      </w:r>
    </w:p>
    <w:p w14:paraId="26EB9456" w14:textId="77777777" w:rsidR="00945ABC" w:rsidRDefault="00945ABC" w:rsidP="00945ABC">
      <w:pPr>
        <w:pStyle w:val="ListParagraph"/>
        <w:numPr>
          <w:ilvl w:val="0"/>
          <w:numId w:val="6"/>
        </w:numPr>
      </w:pPr>
      <w:r>
        <w:t>Technology</w:t>
      </w:r>
    </w:p>
    <w:p w14:paraId="36A671A6" w14:textId="77777777" w:rsidR="00945ABC" w:rsidRDefault="00945ABC" w:rsidP="00945ABC">
      <w:pPr>
        <w:pStyle w:val="ListParagraph"/>
        <w:numPr>
          <w:ilvl w:val="0"/>
          <w:numId w:val="6"/>
        </w:numPr>
      </w:pPr>
      <w:r>
        <w:t>Mobility</w:t>
      </w:r>
    </w:p>
    <w:p w14:paraId="2A62AEF2" w14:textId="77777777" w:rsidR="00945ABC" w:rsidRDefault="00065AD7" w:rsidP="00945ABC">
      <w:pPr>
        <w:pStyle w:val="ListParagraph"/>
        <w:numPr>
          <w:ilvl w:val="0"/>
          <w:numId w:val="6"/>
        </w:numPr>
      </w:pPr>
      <w:r>
        <w:t>Millennials</w:t>
      </w:r>
      <w:r w:rsidR="00945ABC">
        <w:t>/Demographics</w:t>
      </w:r>
    </w:p>
    <w:p w14:paraId="26DE31E3" w14:textId="77777777" w:rsidR="00945ABC" w:rsidRDefault="00945ABC" w:rsidP="00945ABC">
      <w:pPr>
        <w:pStyle w:val="ListParagraph"/>
        <w:numPr>
          <w:ilvl w:val="0"/>
          <w:numId w:val="6"/>
        </w:numPr>
      </w:pPr>
      <w:r>
        <w:t>New Behaviours</w:t>
      </w:r>
    </w:p>
    <w:p w14:paraId="0B490AB9" w14:textId="37E69E86" w:rsidR="006B4E93" w:rsidRPr="00E022BB" w:rsidRDefault="003C790E" w:rsidP="006B4E93">
      <w:r>
        <w:t xml:space="preserve">  1</w:t>
      </w:r>
      <w:r w:rsidR="006B4E93" w:rsidRPr="00E022BB">
        <w:t>.1- The labour market trends in the UK and Germany</w:t>
      </w:r>
    </w:p>
    <w:p w14:paraId="0C2D137B" w14:textId="77777777" w:rsidR="006B4E93" w:rsidRDefault="00CE2EB0" w:rsidP="00CE2EB0">
      <w:pPr>
        <w:pStyle w:val="ListParagraph"/>
        <w:numPr>
          <w:ilvl w:val="0"/>
          <w:numId w:val="7"/>
        </w:numPr>
      </w:pPr>
      <w:r w:rsidRPr="00CE2EB0">
        <w:t>The UK Labour Market</w:t>
      </w:r>
    </w:p>
    <w:p w14:paraId="385118F8" w14:textId="27681E6F" w:rsidR="00AC0468" w:rsidRPr="000F0B87" w:rsidRDefault="00183AD1" w:rsidP="00AC0468">
      <w:pPr>
        <w:ind w:left="360"/>
        <w:rPr>
          <w:i/>
        </w:rPr>
      </w:pPr>
      <w:r>
        <w:t>The Labour force survey demonstrates that between June and August 2018 also September 2018 the number of people in employment in the UK has risen.  Approximately in September to November 2018 there was estimated 32.53 million people in employment, this has risen by 141,000 to the previous year.  The unemployment rate in the UK was at 75.5%, this has also increased as it was 75.3% the previous year. This is seen as the highest employment rate since 1971. There was also estimated unemployment rate of 1.37 million. This figure includes those not in work but who are available</w:t>
      </w:r>
      <w:r w:rsidR="00BD7566">
        <w:t>/</w:t>
      </w:r>
      <w:r>
        <w:t>seeking employment. This has seen a change as 68,000 less than the previous year. This survey showed that the weekly earnings for employees in the UK has risen by 3.3% than the previous year also the average weekly earnings f</w:t>
      </w:r>
      <w:r w:rsidR="00AC0468">
        <w:t>or employees has risen by 1.1</w:t>
      </w:r>
      <w:proofErr w:type="gramStart"/>
      <w:r w:rsidR="00AC0468">
        <w:t>%  (</w:t>
      </w:r>
      <w:proofErr w:type="gramEnd"/>
      <w:r w:rsidR="00AC0468">
        <w:t>Office of National Statistics 2019).</w:t>
      </w:r>
    </w:p>
    <w:p w14:paraId="67D849FE" w14:textId="77777777" w:rsidR="00CE2EB0" w:rsidRPr="00581E53" w:rsidRDefault="00CE2EB0" w:rsidP="00CE2EB0">
      <w:pPr>
        <w:pStyle w:val="ListParagraph"/>
        <w:numPr>
          <w:ilvl w:val="0"/>
          <w:numId w:val="7"/>
        </w:numPr>
      </w:pPr>
      <w:r w:rsidRPr="00581E53">
        <w:t>German Labour Market</w:t>
      </w:r>
    </w:p>
    <w:p w14:paraId="6F9B8C2F" w14:textId="1AEAEF81" w:rsidR="00065AD7" w:rsidRPr="00581E53" w:rsidRDefault="00CE2EB0" w:rsidP="00AC0468">
      <w:pPr>
        <w:ind w:left="360"/>
      </w:pPr>
      <w:r w:rsidRPr="00581E53">
        <w:t xml:space="preserve">Between the 1990’s and the 2000’s the labour market in Germany </w:t>
      </w:r>
      <w:r w:rsidR="00065AD7" w:rsidRPr="00581E53">
        <w:t>was known</w:t>
      </w:r>
      <w:r w:rsidRPr="00581E53">
        <w:t xml:space="preserve"> </w:t>
      </w:r>
      <w:r w:rsidR="00065AD7" w:rsidRPr="00581E53">
        <w:t>as the sick</w:t>
      </w:r>
      <w:r w:rsidR="001D220B">
        <w:t xml:space="preserve"> man of Europe as it was in</w:t>
      </w:r>
      <w:r w:rsidR="00065AD7" w:rsidRPr="00581E53">
        <w:t xml:space="preserve"> a poor state, today the labour market is in a good state and is commentated as </w:t>
      </w:r>
      <w:proofErr w:type="gramStart"/>
      <w:r w:rsidR="00065AD7" w:rsidRPr="00581E53">
        <w:t>the a</w:t>
      </w:r>
      <w:proofErr w:type="gramEnd"/>
      <w:r w:rsidR="00065AD7" w:rsidRPr="00581E53">
        <w:t xml:space="preserve"> miracle </w:t>
      </w:r>
      <w:r w:rsidR="00854723" w:rsidRPr="00581E53">
        <w:t>(</w:t>
      </w:r>
      <w:r w:rsidR="00065AD7" w:rsidRPr="00581E53">
        <w:t>IAB –</w:t>
      </w:r>
      <w:r w:rsidR="00854723" w:rsidRPr="00581E53">
        <w:t xml:space="preserve"> Forum ,</w:t>
      </w:r>
      <w:r w:rsidR="00065AD7" w:rsidRPr="00581E53">
        <w:t>2019). The Germ</w:t>
      </w:r>
      <w:r w:rsidR="001D220B">
        <w:t>an labour market has seen a</w:t>
      </w:r>
      <w:r w:rsidR="00065AD7" w:rsidRPr="00581E53">
        <w:t xml:space="preserve"> turnaround in unemployment </w:t>
      </w:r>
      <w:r w:rsidR="001D220B">
        <w:t>rates, Germany being one of the highest in the EU i</w:t>
      </w:r>
      <w:r w:rsidR="00065AD7" w:rsidRPr="00581E53">
        <w:t>n the early 2000’s which has significantly reduced.  In December 2017 the unemployment rate was 5.3% seeing change of -7.1</w:t>
      </w:r>
      <w:r w:rsidR="001D220B" w:rsidRPr="00581E53">
        <w:t>% (</w:t>
      </w:r>
      <w:r w:rsidR="00065AD7" w:rsidRPr="00581E53">
        <w:t xml:space="preserve">European Commission 2019). </w:t>
      </w:r>
      <w:r w:rsidR="00854723" w:rsidRPr="00581E53">
        <w:t xml:space="preserve"> The German labour market has seen a rise in the employment working age for adults has risen, the older workers has seen an increasing number in the employment rates as we gain ageing work force which is profiting into higher employment levels. </w:t>
      </w:r>
      <w:r w:rsidR="001D220B">
        <w:t>T</w:t>
      </w:r>
      <w:r w:rsidR="00854723" w:rsidRPr="00581E53">
        <w:t>he overall success and the turnaround of the labour market was found that it has become apparent once people in G</w:t>
      </w:r>
      <w:r w:rsidR="001D220B">
        <w:t>ermany become unemployed, they</w:t>
      </w:r>
      <w:r w:rsidR="00854723" w:rsidRPr="00581E53">
        <w:t xml:space="preserve"> are at higher risk of </w:t>
      </w:r>
      <w:r w:rsidR="001D220B">
        <w:t xml:space="preserve">not </w:t>
      </w:r>
      <w:r w:rsidR="00854723" w:rsidRPr="00581E53">
        <w:t>going back into employment over any other countries in the EU (IAB – Forum ,2019).</w:t>
      </w:r>
      <w:r w:rsidR="00C153C3" w:rsidRPr="00581E53">
        <w:t xml:space="preserve"> According to the IAB – Forum (2019) Germany has also seen a challenge with high numbers of people </w:t>
      </w:r>
      <w:r w:rsidR="00ED05A0" w:rsidRPr="00581E53">
        <w:lastRenderedPageBreak/>
        <w:t>emigrating</w:t>
      </w:r>
      <w:r w:rsidR="00C153C3" w:rsidRPr="00581E53">
        <w:t xml:space="preserve"> to Germany. </w:t>
      </w:r>
      <w:r w:rsidR="00ED05A0" w:rsidRPr="00581E53">
        <w:t>Introducing</w:t>
      </w:r>
      <w:r w:rsidR="00C153C3" w:rsidRPr="00581E53">
        <w:t xml:space="preserve"> these to the labour market </w:t>
      </w:r>
      <w:r w:rsidR="00ED05A0" w:rsidRPr="00581E53">
        <w:t>will thrive in the mid to long term and will help the unemployment rates and long term will overall strengthen the supply of labour with the new opportunities and skills.</w:t>
      </w:r>
    </w:p>
    <w:p w14:paraId="4335897C" w14:textId="77777777" w:rsidR="00A338DF" w:rsidRDefault="00A338DF" w:rsidP="008B714F"/>
    <w:p w14:paraId="5A61EF53" w14:textId="335F16D8" w:rsidR="008B714F" w:rsidRPr="00581E53" w:rsidRDefault="00A338DF" w:rsidP="008B714F">
      <w:r>
        <w:t xml:space="preserve">  </w:t>
      </w:r>
      <w:r w:rsidR="003C790E">
        <w:t>1</w:t>
      </w:r>
      <w:r w:rsidR="00D3267A" w:rsidRPr="00581E53">
        <w:t xml:space="preserve">.2 </w:t>
      </w:r>
      <w:r w:rsidR="008B714F" w:rsidRPr="00581E53">
        <w:t>The significance of a tight and a loose labour market</w:t>
      </w:r>
    </w:p>
    <w:p w14:paraId="7A2726F4" w14:textId="77777777" w:rsidR="005F5CC1" w:rsidRPr="00581E53" w:rsidRDefault="005F5CC1" w:rsidP="008B714F">
      <w:r w:rsidRPr="00581E53">
        <w:t xml:space="preserve">“The market demand for labour is measured by the number of people in work (employment), how much they work (hours) plus the number of unfilled job vacancies. Supply is measured by employment plus the number of people who are looking for work (unemployment) </w:t>
      </w:r>
      <w:proofErr w:type="gramStart"/>
      <w:r w:rsidRPr="00581E53">
        <w:t>“ CIPD</w:t>
      </w:r>
      <w:proofErr w:type="gramEnd"/>
      <w:r w:rsidRPr="00581E53">
        <w:t xml:space="preserve"> (2019). </w:t>
      </w:r>
    </w:p>
    <w:p w14:paraId="728D95A4" w14:textId="4165A3C8" w:rsidR="006434A6" w:rsidRPr="00581E53" w:rsidRDefault="005F5CC1" w:rsidP="008B714F">
      <w:r w:rsidRPr="00581E53">
        <w:t xml:space="preserve">This can </w:t>
      </w:r>
      <w:r w:rsidR="00E01A4D">
        <w:t>is</w:t>
      </w:r>
      <w:r w:rsidRPr="00581E53">
        <w:t xml:space="preserve"> labelled as a tight and a loose labour market.  A tight labour market is where high unemployment levels with not enough people to fill these roles with specific skills needed. The demand for the people outstrip</w:t>
      </w:r>
      <w:r w:rsidR="00E01A4D">
        <w:t>s the supply of labour. A</w:t>
      </w:r>
      <w:r w:rsidRPr="00581E53">
        <w:t xml:space="preserve"> tight labour market</w:t>
      </w:r>
      <w:r w:rsidR="00E01A4D">
        <w:t xml:space="preserve"> is where</w:t>
      </w:r>
      <w:r w:rsidRPr="00581E53">
        <w:t xml:space="preserve"> the employees has more bargaining power for example with pay rates, annual leave or other employee </w:t>
      </w:r>
      <w:r w:rsidR="00E01A4D">
        <w:t xml:space="preserve">benefits. A loose labour market shows high unemployment rate, e.g. in </w:t>
      </w:r>
      <w:r w:rsidRPr="00581E53">
        <w:t>2008. This is wher</w:t>
      </w:r>
      <w:r w:rsidR="005D4648" w:rsidRPr="00581E53">
        <w:t xml:space="preserve">e the skills are readily available and the demand for the jobs </w:t>
      </w:r>
      <w:r w:rsidR="00E01A4D">
        <w:t>outstrips the supply of labour, and</w:t>
      </w:r>
      <w:r w:rsidR="005D4648" w:rsidRPr="00581E53">
        <w:t xml:space="preserve"> is where the employer has the increased bargaining power. </w:t>
      </w:r>
      <w:r w:rsidR="00E01A4D">
        <w:t>E</w:t>
      </w:r>
      <w:r w:rsidR="005D4648" w:rsidRPr="00581E53">
        <w:t xml:space="preserve">mployees will take positions and not bargain </w:t>
      </w:r>
      <w:proofErr w:type="spellStart"/>
      <w:r w:rsidR="00E01A4D">
        <w:t>e.g</w:t>
      </w:r>
      <w:proofErr w:type="spellEnd"/>
      <w:r w:rsidR="00E01A4D">
        <w:t xml:space="preserve"> pay rates</w:t>
      </w:r>
      <w:r w:rsidR="005D4648" w:rsidRPr="00581E53">
        <w:t>.</w:t>
      </w:r>
    </w:p>
    <w:p w14:paraId="7FED725F" w14:textId="5F263938" w:rsidR="00F8714A" w:rsidRDefault="00E01A4D" w:rsidP="008B714F">
      <w:r>
        <w:t>i</w:t>
      </w:r>
      <w:r w:rsidR="00F8714A" w:rsidRPr="00581E53">
        <w:t>t would be identified that Germa</w:t>
      </w:r>
      <w:r>
        <w:t>ny and the UK are operating within</w:t>
      </w:r>
      <w:r w:rsidR="00F8714A" w:rsidRPr="00581E53">
        <w:t xml:space="preserve"> tight labour market</w:t>
      </w:r>
      <w:r>
        <w:t>s</w:t>
      </w:r>
      <w:r w:rsidR="00F8714A" w:rsidRPr="00581E53">
        <w:t xml:space="preserve"> at present </w:t>
      </w:r>
      <w:r>
        <w:t xml:space="preserve">given the statistics </w:t>
      </w:r>
      <w:r w:rsidR="001E3614">
        <w:t>above,</w:t>
      </w:r>
      <w:r w:rsidR="001E3614" w:rsidRPr="00581E53">
        <w:t xml:space="preserve"> </w:t>
      </w:r>
      <w:proofErr w:type="gramStart"/>
      <w:r w:rsidR="001E3614" w:rsidRPr="00581E53">
        <w:t>As</w:t>
      </w:r>
      <w:proofErr w:type="gramEnd"/>
      <w:r w:rsidR="00F8714A" w:rsidRPr="00581E53">
        <w:t xml:space="preserve"> both countries are showing high employment rates for those in emp</w:t>
      </w:r>
      <w:r>
        <w:t>loyment.</w:t>
      </w:r>
    </w:p>
    <w:p w14:paraId="3EC36325" w14:textId="77777777" w:rsidR="002B776B" w:rsidRPr="00581E53" w:rsidRDefault="002B776B" w:rsidP="008B714F"/>
    <w:p w14:paraId="7611E8E9" w14:textId="5C2D1D93" w:rsidR="001B759C" w:rsidRPr="00581E53" w:rsidRDefault="003C790E" w:rsidP="008B714F">
      <w:r>
        <w:t>1</w:t>
      </w:r>
      <w:r w:rsidR="00EC3F17" w:rsidRPr="00581E53">
        <w:t>.3 How organisations position themselves strategically in competitive labour markets</w:t>
      </w:r>
    </w:p>
    <w:p w14:paraId="3B0FAF88" w14:textId="170CA880" w:rsidR="00374A2E" w:rsidRDefault="00FC677D" w:rsidP="008B714F">
      <w:r w:rsidRPr="00581E53">
        <w:t xml:space="preserve">Within a competitive labour market, it is the organisations best interest to position themselves strategically to attract the correct talent and gain advantage over their competitors.  As stated in Roberts (2008) </w:t>
      </w:r>
      <w:r w:rsidR="002B776B">
        <w:t xml:space="preserve">selection works in two ways, </w:t>
      </w:r>
      <w:r w:rsidR="002B776B" w:rsidRPr="00581E53">
        <w:t>It’s</w:t>
      </w:r>
      <w:r w:rsidRPr="00581E53">
        <w:t xml:space="preserve"> all about matching people with roles.   Organisations know all about the jobs they have but know little about </w:t>
      </w:r>
      <w:r w:rsidR="00374A2E" w:rsidRPr="00581E53">
        <w:t xml:space="preserve">the candidates applying, and works in the opposite way for the candidates.  An excellent team of recruiters </w:t>
      </w:r>
      <w:r w:rsidR="002B776B">
        <w:t>ensures</w:t>
      </w:r>
      <w:r w:rsidR="00374A2E" w:rsidRPr="00581E53">
        <w:t xml:space="preserve"> there is high level of self-selection in the overall recruitment process, and all candidates </w:t>
      </w:r>
      <w:r w:rsidR="002B776B">
        <w:t>are</w:t>
      </w:r>
      <w:r w:rsidR="00374A2E" w:rsidRPr="00581E53">
        <w:t xml:space="preserve"> give</w:t>
      </w:r>
      <w:r w:rsidR="002B776B">
        <w:t>n enough information to opt in/</w:t>
      </w:r>
      <w:r w:rsidR="00374A2E" w:rsidRPr="00581E53">
        <w:t xml:space="preserve">out of the process. The process begins with advertising the roles also the organisation will </w:t>
      </w:r>
      <w:r w:rsidR="002B776B">
        <w:t>make</w:t>
      </w:r>
      <w:r w:rsidR="00374A2E" w:rsidRPr="00581E53">
        <w:t xml:space="preserve"> a strategy to market its employer brand.  This can be seen as organisations as buyers in the labour market and the candidates </w:t>
      </w:r>
      <w:r w:rsidR="002B776B">
        <w:t xml:space="preserve">as seller of their labour. </w:t>
      </w:r>
      <w:r w:rsidR="00374A2E" w:rsidRPr="00581E53">
        <w:t xml:space="preserve">  </w:t>
      </w:r>
    </w:p>
    <w:p w14:paraId="55E70906" w14:textId="77777777" w:rsidR="002B776B" w:rsidRPr="00581E53" w:rsidRDefault="002B776B" w:rsidP="008B714F"/>
    <w:p w14:paraId="5E33C523" w14:textId="68BF6233" w:rsidR="00E77548" w:rsidRDefault="00190186" w:rsidP="008B714F">
      <w:r>
        <w:t>As stated on the CIPD (2018) “</w:t>
      </w:r>
      <w:r w:rsidRPr="00190186">
        <w:t>All organisations have, consciously or otherwise, an employer brand. It's the way in which organisations differentiate themselves in the labour market, enabling them to recruit, retain and engage the right people. A strong employer brand helps businesses compete for the best talent and establish credibility. It should connect with an organisation’s values and must run consistently through its approach to people management</w:t>
      </w:r>
      <w:r>
        <w:t xml:space="preserve">”.  </w:t>
      </w:r>
    </w:p>
    <w:p w14:paraId="11271D9D" w14:textId="77777777" w:rsidR="002B776B" w:rsidRDefault="002B776B" w:rsidP="008B714F"/>
    <w:p w14:paraId="28D48A5A" w14:textId="2927D341" w:rsidR="00AF7B91" w:rsidRDefault="00AF7B91" w:rsidP="008B714F">
      <w:r>
        <w:t>H</w:t>
      </w:r>
      <w:r w:rsidR="00277B6A">
        <w:t xml:space="preserve">iggs (2004) </w:t>
      </w:r>
      <w:r w:rsidR="005A4ED4">
        <w:t>said</w:t>
      </w:r>
      <w:r w:rsidR="00277B6A">
        <w:t xml:space="preserve"> that employers have a lot to gain from segmenting their market and positioning themselves strategically. He created the strategic choice model which presents four strategies as shown below in Diagram 1.0</w:t>
      </w:r>
    </w:p>
    <w:p w14:paraId="7506535C" w14:textId="16798A44" w:rsidR="00277B6A" w:rsidRDefault="00277B6A" w:rsidP="008B714F">
      <w:r>
        <w:t xml:space="preserve">Diagram 1.0- Higgs Model </w:t>
      </w:r>
    </w:p>
    <w:p w14:paraId="3DBD0683" w14:textId="68D3A0C7" w:rsidR="00277B6A" w:rsidRDefault="00277B6A" w:rsidP="008B714F">
      <w:r>
        <w:rPr>
          <w:noProof/>
          <w:lang w:eastAsia="en-GB"/>
        </w:rPr>
        <w:lastRenderedPageBreak/>
        <w:drawing>
          <wp:anchor distT="0" distB="0" distL="114300" distR="114300" simplePos="0" relativeHeight="251658240" behindDoc="0" locked="0" layoutInCell="1" allowOverlap="1" wp14:anchorId="1AEE754A" wp14:editId="67B78C85">
            <wp:simplePos x="0" y="0"/>
            <wp:positionH relativeFrom="margin">
              <wp:align>center</wp:align>
            </wp:positionH>
            <wp:positionV relativeFrom="paragraph">
              <wp:posOffset>5715</wp:posOffset>
            </wp:positionV>
            <wp:extent cx="4594860" cy="236601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7417" t="41636" r="47219" b="24411"/>
                    <a:stretch/>
                  </pic:blipFill>
                  <pic:spPr bwMode="auto">
                    <a:xfrm>
                      <a:off x="0" y="0"/>
                      <a:ext cx="4594860" cy="2366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AAC21B" w14:textId="77E5870F" w:rsidR="00277B6A" w:rsidRDefault="00277B6A" w:rsidP="008B714F"/>
    <w:p w14:paraId="3B7B3107" w14:textId="0014A6A6" w:rsidR="00277B6A" w:rsidRDefault="00277B6A" w:rsidP="008B714F"/>
    <w:p w14:paraId="3349DE43" w14:textId="33E06D69" w:rsidR="00277B6A" w:rsidRDefault="00277B6A" w:rsidP="008B714F"/>
    <w:p w14:paraId="43D217AE" w14:textId="2EE89D95" w:rsidR="00277B6A" w:rsidRDefault="00277B6A" w:rsidP="008B714F"/>
    <w:p w14:paraId="4504D8BD" w14:textId="4BA16B6E" w:rsidR="00277B6A" w:rsidRDefault="00277B6A" w:rsidP="008B714F"/>
    <w:p w14:paraId="0AA32AC3" w14:textId="2EEB02AD" w:rsidR="00277B6A" w:rsidRDefault="00277B6A" w:rsidP="008B714F"/>
    <w:p w14:paraId="08D267D0" w14:textId="77777777" w:rsidR="0000525E" w:rsidRDefault="0000525E" w:rsidP="008B714F"/>
    <w:p w14:paraId="5B0BED7B" w14:textId="73A2706E" w:rsidR="00277B6A" w:rsidRDefault="00277B6A" w:rsidP="008B714F"/>
    <w:p w14:paraId="39C0299E" w14:textId="716AF2A1" w:rsidR="00277B6A" w:rsidRDefault="0000525E" w:rsidP="0000525E">
      <w:pPr>
        <w:jc w:val="right"/>
      </w:pPr>
      <w:r>
        <w:t>Taylor (2014)</w:t>
      </w:r>
    </w:p>
    <w:p w14:paraId="3F23D723" w14:textId="77B6836C" w:rsidR="00374A2E" w:rsidRDefault="005A4ED4" w:rsidP="008B714F">
      <w:r>
        <w:t xml:space="preserve">Higgs identified 4 strategy </w:t>
      </w:r>
      <w:r w:rsidR="00093CB9">
        <w:t xml:space="preserve">choices and 2 variables which is the amount </w:t>
      </w:r>
      <w:r w:rsidR="007D056C">
        <w:t>of money the organi</w:t>
      </w:r>
      <w:r>
        <w:t>sation is willing to pay, also the culture</w:t>
      </w:r>
      <w:r w:rsidR="007D056C">
        <w:t xml:space="preserve"> which the employees </w:t>
      </w:r>
      <w:r w:rsidR="00AE3833">
        <w:t xml:space="preserve">are treated professionally </w:t>
      </w:r>
      <w:r>
        <w:t>and ethically</w:t>
      </w:r>
      <w:r w:rsidR="00AE3833">
        <w:t xml:space="preserve"> (Taylor 2014)</w:t>
      </w:r>
      <w:r w:rsidR="00730565">
        <w:t xml:space="preserve">. </w:t>
      </w:r>
      <w:r>
        <w:t xml:space="preserve">By organisation’s identifying </w:t>
      </w:r>
      <w:r w:rsidR="00190186">
        <w:t xml:space="preserve">employer brand this can gain advantage over </w:t>
      </w:r>
      <w:r w:rsidR="008B6EBB">
        <w:t>competitors</w:t>
      </w:r>
      <w:r w:rsidR="00190186">
        <w:t xml:space="preserve"> and will result into beco</w:t>
      </w:r>
      <w:r w:rsidR="00B10642">
        <w:t>ming an employer of choice.</w:t>
      </w:r>
      <w:r w:rsidR="00B10642" w:rsidRPr="00B10642">
        <w:t xml:space="preserve"> </w:t>
      </w:r>
      <w:r w:rsidR="00B10642">
        <w:t xml:space="preserve">Organisations look at </w:t>
      </w:r>
      <w:r>
        <w:t xml:space="preserve">competitors in </w:t>
      </w:r>
      <w:r w:rsidR="00B10642">
        <w:t xml:space="preserve">and bench mark any competitor advantage they have with other companies </w:t>
      </w:r>
      <w:r>
        <w:t>e.g.</w:t>
      </w:r>
      <w:r w:rsidR="00B10642">
        <w:t xml:space="preserve"> bonuses </w:t>
      </w:r>
      <w:r>
        <w:t xml:space="preserve">and pay rates. Being </w:t>
      </w:r>
      <w:r w:rsidR="00F94448">
        <w:t xml:space="preserve">an employer of choice </w:t>
      </w:r>
      <w:r w:rsidR="00991702">
        <w:t xml:space="preserve">is where organisations </w:t>
      </w:r>
      <w:r>
        <w:t>meet</w:t>
      </w:r>
      <w:r w:rsidR="00991702">
        <w:t xml:space="preserve"> </w:t>
      </w:r>
      <w:r w:rsidR="00E77548">
        <w:t>people’s</w:t>
      </w:r>
      <w:r w:rsidR="00991702">
        <w:t xml:space="preserve"> </w:t>
      </w:r>
      <w:r w:rsidR="00E77548">
        <w:t>needs with</w:t>
      </w:r>
      <w:r w:rsidR="00991702">
        <w:t xml:space="preserve"> </w:t>
      </w:r>
      <w:r>
        <w:t>a</w:t>
      </w:r>
      <w:r w:rsidR="00991702">
        <w:t xml:space="preserve"> great job and bei</w:t>
      </w:r>
      <w:r>
        <w:t>ng a great place to work</w:t>
      </w:r>
      <w:r w:rsidR="00991702">
        <w:t>. This is creating a good work environment</w:t>
      </w:r>
      <w:r>
        <w:t>,</w:t>
      </w:r>
      <w:r w:rsidR="00991702">
        <w:t xml:space="preserve"> where people want to work </w:t>
      </w:r>
      <w:r>
        <w:t>and have</w:t>
      </w:r>
      <w:r w:rsidR="00991702">
        <w:t xml:space="preserve"> good work prospects such as training, progression and working with a good management team</w:t>
      </w:r>
      <w:r w:rsidR="00E77548">
        <w:t xml:space="preserve"> Purcell et al (2003) as cited in Armstrong and Taylor (2014).</w:t>
      </w:r>
      <w:r w:rsidR="00AE3833">
        <w:t xml:space="preserve"> </w:t>
      </w:r>
      <w:r w:rsidR="006434A6">
        <w:t xml:space="preserve"> </w:t>
      </w:r>
    </w:p>
    <w:p w14:paraId="755F082A" w14:textId="27A7219F" w:rsidR="002640C9" w:rsidRDefault="002640C9" w:rsidP="008B714F">
      <w:r>
        <w:t xml:space="preserve">An example </w:t>
      </w:r>
      <w:r w:rsidR="00AC30CE">
        <w:t>is</w:t>
      </w:r>
      <w:r>
        <w:t xml:space="preserve"> Netflix. Netflix was named as an employer of choice and is known for its well driven culture and efforts towards its employees (HR </w:t>
      </w:r>
      <w:proofErr w:type="gramStart"/>
      <w:r>
        <w:t>Drive ,</w:t>
      </w:r>
      <w:proofErr w:type="gramEnd"/>
      <w:r>
        <w:t xml:space="preserve"> 2019). </w:t>
      </w:r>
      <w:r w:rsidR="00AC30CE">
        <w:t>B</w:t>
      </w:r>
      <w:r>
        <w:t>ecoming an employer of choice can develop a good impact on the business and make The Times best 100 companies to work for in the UK such as EE and Admiral (The Sunday Times, 2019)</w:t>
      </w:r>
    </w:p>
    <w:p w14:paraId="2B09742E" w14:textId="51C198EB" w:rsidR="002640C9" w:rsidRDefault="002640C9" w:rsidP="008B714F"/>
    <w:p w14:paraId="0B144624" w14:textId="23D39398" w:rsidR="00AC30CE" w:rsidRDefault="00AC30CE" w:rsidP="008B714F"/>
    <w:p w14:paraId="06D1F0C2" w14:textId="3F0E0157" w:rsidR="00AC30CE" w:rsidRDefault="00AC30CE" w:rsidP="008B714F"/>
    <w:p w14:paraId="17564FA8" w14:textId="653AACD5" w:rsidR="00AC30CE" w:rsidRDefault="00AC30CE" w:rsidP="008B714F"/>
    <w:p w14:paraId="17054830" w14:textId="40AF26FD" w:rsidR="00AC30CE" w:rsidRDefault="00AC30CE" w:rsidP="008B714F"/>
    <w:p w14:paraId="1A7791AD" w14:textId="781C648C" w:rsidR="00AC30CE" w:rsidRDefault="00AC30CE" w:rsidP="008B714F"/>
    <w:p w14:paraId="744A52BB" w14:textId="6254C425" w:rsidR="00AC30CE" w:rsidRDefault="00AC30CE" w:rsidP="008B714F"/>
    <w:p w14:paraId="68F5B527" w14:textId="353380B8" w:rsidR="00AC30CE" w:rsidRDefault="00AC30CE" w:rsidP="008B714F"/>
    <w:p w14:paraId="13DDEDBC" w14:textId="77777777" w:rsidR="00AC30CE" w:rsidRDefault="00AC30CE" w:rsidP="008B714F"/>
    <w:p w14:paraId="4EC08BB7" w14:textId="4BBCCFCF" w:rsidR="00A338DF" w:rsidRDefault="00A338DF" w:rsidP="008B714F"/>
    <w:p w14:paraId="257D1A5B" w14:textId="4B68ECF3" w:rsidR="00A338DF" w:rsidRDefault="00A338DF" w:rsidP="008B714F"/>
    <w:p w14:paraId="71DD4A57" w14:textId="3EB3D5A0" w:rsidR="00A338DF" w:rsidRDefault="00A338DF" w:rsidP="008B714F"/>
    <w:p w14:paraId="1628162B" w14:textId="380CB650" w:rsidR="006C1DD5" w:rsidRDefault="003C790E" w:rsidP="006C1DD5">
      <w:r>
        <w:lastRenderedPageBreak/>
        <w:t>2.</w:t>
      </w:r>
      <w:r w:rsidR="006C1DD5">
        <w:t>0-The role of Governments, Employers and trade unions in ensuring future skills needs are met</w:t>
      </w:r>
    </w:p>
    <w:p w14:paraId="5ACB5CC0" w14:textId="17356290" w:rsidR="00B86696" w:rsidRDefault="00B86696" w:rsidP="00695400">
      <w:r>
        <w:t>HR Profess</w:t>
      </w:r>
      <w:r w:rsidR="00D454E8">
        <w:t>ionals play a large role in</w:t>
      </w:r>
      <w:r>
        <w:t xml:space="preserve"> developing future talent as an employer, </w:t>
      </w:r>
      <w:r w:rsidR="00D454E8">
        <w:t xml:space="preserve">as well as </w:t>
      </w:r>
      <w:r>
        <w:t xml:space="preserve">governments and trade </w:t>
      </w:r>
      <w:r w:rsidR="00D454E8">
        <w:t xml:space="preserve">unions. </w:t>
      </w:r>
      <w:r>
        <w:t xml:space="preserve">The CIPD offers support and shows issues for the younger and older generations and also organisations trying to build talent within their own organisation (CIPD 2019). </w:t>
      </w:r>
      <w:r w:rsidR="00D454E8">
        <w:t xml:space="preserve">As </w:t>
      </w:r>
      <w:r>
        <w:t>stated by the CIPD (2019) UK employers are struggling to fill roles with the leve</w:t>
      </w:r>
      <w:r w:rsidR="00D454E8">
        <w:t xml:space="preserve">l of skill needed by candidates, </w:t>
      </w:r>
      <w:r>
        <w:t xml:space="preserve">due to the skill </w:t>
      </w:r>
      <w:r w:rsidR="00D454E8">
        <w:t>and labour shortage</w:t>
      </w:r>
      <w:r>
        <w:t xml:space="preserve">. In an interview held with the CEO of </w:t>
      </w:r>
      <w:r w:rsidR="00D454E8">
        <w:t xml:space="preserve">Adecco, </w:t>
      </w:r>
      <w:r>
        <w:t xml:space="preserve">he stated that it is positive for employees </w:t>
      </w:r>
      <w:r w:rsidR="00D454E8">
        <w:t>doing</w:t>
      </w:r>
      <w:r>
        <w:t xml:space="preserve"> research on how to upskill their staff with the investment from apprenticeships and retraining </w:t>
      </w:r>
      <w:r w:rsidR="00D454E8">
        <w:t xml:space="preserve">schemes. </w:t>
      </w:r>
      <w:r w:rsidR="001E3614">
        <w:t>Also,</w:t>
      </w:r>
      <w:r>
        <w:t xml:space="preserve"> more employers need to look into this to into this to plan and invest in their staff. </w:t>
      </w:r>
    </w:p>
    <w:p w14:paraId="5558E4AF" w14:textId="10052717" w:rsidR="00536BA8" w:rsidRDefault="003C790E" w:rsidP="006C1DD5">
      <w:r>
        <w:t>2</w:t>
      </w:r>
      <w:r w:rsidR="006C1DD5">
        <w:t>.1</w:t>
      </w:r>
      <w:r w:rsidR="006C1DD5">
        <w:tab/>
        <w:t>– Governments</w:t>
      </w:r>
    </w:p>
    <w:p w14:paraId="7FED7745" w14:textId="5F6FA478" w:rsidR="00695400" w:rsidRDefault="00536BA8" w:rsidP="00536BA8">
      <w:r>
        <w:t xml:space="preserve">Kenner (2017) discusses the </w:t>
      </w:r>
      <w:r w:rsidR="00D454E8">
        <w:t>government’s</w:t>
      </w:r>
      <w:r>
        <w:t xml:space="preserve"> industrial strategy paper in which ways were identified to boost the earning potential of those workers lacking in the skills identified within the country’s skills and training deficit.</w:t>
      </w:r>
      <w:r w:rsidR="00695400">
        <w:t xml:space="preserve"> </w:t>
      </w:r>
      <w:r w:rsidR="00542B7F">
        <w:t>T</w:t>
      </w:r>
      <w:r w:rsidR="00695400">
        <w:t>he</w:t>
      </w:r>
      <w:r>
        <w:t xml:space="preserve"> government’s role is to identify gaps and focus </w:t>
      </w:r>
      <w:r w:rsidR="00695400">
        <w:t>on growth</w:t>
      </w:r>
      <w:r>
        <w:t xml:space="preserve"> areas </w:t>
      </w:r>
      <w:r w:rsidR="00542B7F">
        <w:t>e.g.</w:t>
      </w:r>
      <w:r>
        <w:t xml:space="preserve"> </w:t>
      </w:r>
      <w:proofErr w:type="gramStart"/>
      <w:r>
        <w:t>AI ,</w:t>
      </w:r>
      <w:proofErr w:type="gramEnd"/>
      <w:r>
        <w:t xml:space="preserve"> life sciences, construction and the automotive sector</w:t>
      </w:r>
      <w:r w:rsidR="00542B7F">
        <w:t xml:space="preserve">. </w:t>
      </w:r>
      <w:r w:rsidR="00695400">
        <w:t xml:space="preserve"> UK Government are investing </w:t>
      </w:r>
      <w:r w:rsidR="00542B7F">
        <w:t xml:space="preserve">£64m </w:t>
      </w:r>
      <w:r w:rsidR="00695400">
        <w:t>in a new industrial strategy which supp</w:t>
      </w:r>
      <w:r w:rsidR="00542B7F">
        <w:t xml:space="preserve">orts up skilling people </w:t>
      </w:r>
      <w:r w:rsidR="00695400">
        <w:t xml:space="preserve">in digital and construction </w:t>
      </w:r>
      <w:proofErr w:type="gramStart"/>
      <w:r w:rsidR="00695400">
        <w:t>trai</w:t>
      </w:r>
      <w:r w:rsidR="00542B7F">
        <w:t>ning  and</w:t>
      </w:r>
      <w:proofErr w:type="gramEnd"/>
      <w:r w:rsidR="00542B7F">
        <w:t xml:space="preserve"> a further £406m</w:t>
      </w:r>
      <w:r w:rsidR="00695400">
        <w:t xml:space="preserve"> in areas such as digital and technical education </w:t>
      </w:r>
      <w:r>
        <w:t xml:space="preserve"> (Kenner, 2017).</w:t>
      </w:r>
      <w:r w:rsidR="00542B7F">
        <w:t xml:space="preserve"> </w:t>
      </w:r>
      <w:r>
        <w:t xml:space="preserve">The CIPD asks the government to support technological education and </w:t>
      </w:r>
      <w:r w:rsidR="00542B7F">
        <w:t>the</w:t>
      </w:r>
      <w:r>
        <w:t xml:space="preserve"> apprenticeship system</w:t>
      </w:r>
      <w:r w:rsidR="00695400">
        <w:t xml:space="preserve">, </w:t>
      </w:r>
      <w:r>
        <w:t xml:space="preserve">this is more flexible </w:t>
      </w:r>
      <w:r w:rsidR="00542B7F">
        <w:t>and convenient to employees/</w:t>
      </w:r>
      <w:r>
        <w:t>employers</w:t>
      </w:r>
      <w:r w:rsidR="00695400">
        <w:t xml:space="preserve">. This </w:t>
      </w:r>
      <w:r w:rsidR="00B61AD0">
        <w:t>is a</w:t>
      </w:r>
      <w:r>
        <w:t xml:space="preserve"> responsive way of gaining skills due to the num</w:t>
      </w:r>
      <w:r w:rsidR="00B61AD0">
        <w:t>ber of apprenticeships dropping and</w:t>
      </w:r>
      <w:r>
        <w:t xml:space="preserve"> will deliver better quality jobs.</w:t>
      </w:r>
    </w:p>
    <w:p w14:paraId="31A19797" w14:textId="40CA0C10" w:rsidR="006C1DD5" w:rsidRDefault="003C790E" w:rsidP="006C1DD5">
      <w:r>
        <w:t>2</w:t>
      </w:r>
      <w:r w:rsidR="006C1DD5">
        <w:t>.2</w:t>
      </w:r>
      <w:r w:rsidR="006C1DD5">
        <w:tab/>
      </w:r>
      <w:r w:rsidR="00B61AD0">
        <w:t>– Employers</w:t>
      </w:r>
    </w:p>
    <w:p w14:paraId="5E41F0EC" w14:textId="7DBBC175" w:rsidR="00136F7B" w:rsidRDefault="001E22E5" w:rsidP="006C1DD5">
      <w:r>
        <w:t>“</w:t>
      </w:r>
      <w:r w:rsidRPr="001E22E5">
        <w:t>Organisations play a key role in increasing the skill levels of the workforce which, alongside other factors, can help to improve productivity and economic prosperity. To ensure sustainable and effective talent and succession planning, organisations need to understand their current and future business needs, but also remain aware of the wider skills context and policy environment in the countries in which they operate</w:t>
      </w:r>
      <w:r>
        <w:t xml:space="preserve">” CIPD (2019). </w:t>
      </w:r>
      <w:r w:rsidR="00136F7B">
        <w:t xml:space="preserve">  For business</w:t>
      </w:r>
      <w:r w:rsidR="005E612F">
        <w:t>es</w:t>
      </w:r>
      <w:r w:rsidR="00136F7B">
        <w:t xml:space="preserve"> to be succ</w:t>
      </w:r>
      <w:r w:rsidR="005E612F">
        <w:t>essful it is important that the</w:t>
      </w:r>
      <w:r w:rsidR="00136F7B">
        <w:t xml:space="preserve"> needs are meeting the current and future demands.  This ensures that the businesses create a workforce that is successful and </w:t>
      </w:r>
      <w:r w:rsidR="005E612F">
        <w:t>productive</w:t>
      </w:r>
      <w:r w:rsidR="00136F7B">
        <w:t xml:space="preserve"> having a talent management system in place and participate in succession planning CIPD</w:t>
      </w:r>
      <w:r w:rsidR="005E612F">
        <w:t xml:space="preserve"> </w:t>
      </w:r>
      <w:r w:rsidR="00136F7B">
        <w:t>(2019).</w:t>
      </w:r>
    </w:p>
    <w:p w14:paraId="3123D595" w14:textId="48E7E80C" w:rsidR="007D6036" w:rsidRDefault="003C790E" w:rsidP="006C1DD5">
      <w:r>
        <w:t>2</w:t>
      </w:r>
      <w:r w:rsidR="006C1DD5">
        <w:t>.3</w:t>
      </w:r>
      <w:r w:rsidR="006C1DD5">
        <w:tab/>
      </w:r>
      <w:proofErr w:type="gramStart"/>
      <w:r w:rsidR="006C1DD5">
        <w:t>–  Trade</w:t>
      </w:r>
      <w:proofErr w:type="gramEnd"/>
      <w:r w:rsidR="006C1DD5">
        <w:t xml:space="preserve"> Unions</w:t>
      </w:r>
    </w:p>
    <w:p w14:paraId="2ABE4F3B" w14:textId="41CA0358" w:rsidR="0010231E" w:rsidRDefault="007D6036" w:rsidP="0010231E">
      <w:r>
        <w:t xml:space="preserve">Trade unions can be seen as the solution to ensuring future skills needs are met. </w:t>
      </w:r>
      <w:r w:rsidR="00A33837">
        <w:t xml:space="preserve"> Trade unions having collaboration with the labour management is critical to developing skilled </w:t>
      </w:r>
      <w:r w:rsidR="00E91238">
        <w:t xml:space="preserve">workers. This </w:t>
      </w:r>
      <w:r w:rsidR="00A33837">
        <w:t xml:space="preserve">also creates </w:t>
      </w:r>
      <w:r w:rsidR="00E91238">
        <w:t>higher jobs and higher salaries,</w:t>
      </w:r>
      <w:r w:rsidR="00A33837">
        <w:t xml:space="preserve"> Trade unions play an important part in representing workers at the bargaining table and is critical to developing a smart and skilled workforce </w:t>
      </w:r>
      <w:r w:rsidR="001030FE">
        <w:t>(Education and Skills Today, 2019)</w:t>
      </w:r>
      <w:r w:rsidR="0010231E" w:rsidRPr="0010231E">
        <w:t xml:space="preserve"> </w:t>
      </w:r>
    </w:p>
    <w:p w14:paraId="2C95B431" w14:textId="77777777" w:rsidR="001030FE" w:rsidRDefault="001030FE" w:rsidP="006C1DD5"/>
    <w:p w14:paraId="738B59E6" w14:textId="69C9D404" w:rsidR="006C1DD5" w:rsidRDefault="006C1DD5" w:rsidP="008B714F"/>
    <w:p w14:paraId="7ED779E9" w14:textId="77777777" w:rsidR="00BF2F06" w:rsidRDefault="00BF2F06" w:rsidP="008B714F"/>
    <w:p w14:paraId="39198F12" w14:textId="726D56F4" w:rsidR="00D91EC0" w:rsidRDefault="00D91EC0" w:rsidP="008B714F"/>
    <w:p w14:paraId="79672F06" w14:textId="6C1CB2B1" w:rsidR="00A338DF" w:rsidRDefault="00A338DF" w:rsidP="008B714F"/>
    <w:p w14:paraId="24000F63" w14:textId="77777777" w:rsidR="00AF1E4B" w:rsidRDefault="00AF1E4B" w:rsidP="008B714F"/>
    <w:p w14:paraId="63E9EA13" w14:textId="54FCD171" w:rsidR="00B75E9E" w:rsidRDefault="003C790E" w:rsidP="008B714F">
      <w:r>
        <w:lastRenderedPageBreak/>
        <w:t>3</w:t>
      </w:r>
      <w:r w:rsidR="005E0969">
        <w:t>.0- Workforce planning</w:t>
      </w:r>
    </w:p>
    <w:p w14:paraId="613DD3B2" w14:textId="70573A44" w:rsidR="00B75E9E" w:rsidRDefault="00DA528B" w:rsidP="008B714F">
      <w:r>
        <w:t>“</w:t>
      </w:r>
      <w:r w:rsidRPr="00DA528B">
        <w:t>Workforce planning is a process of analysing the current workforce, determining future workforce needs, identifying the gap between the present and the future, and implementing solutions so that an organisation can accomplish its mission, goals, and strategic plan</w:t>
      </w:r>
      <w:r>
        <w:t>”</w:t>
      </w:r>
      <w:r w:rsidRPr="00DA528B">
        <w:t xml:space="preserve"> </w:t>
      </w:r>
      <w:r>
        <w:t>CIPD (2019)</w:t>
      </w:r>
      <w:r w:rsidRPr="00DA528B">
        <w:t xml:space="preserve">. </w:t>
      </w:r>
      <w:r>
        <w:t xml:space="preserve">The CIPD (2019) </w:t>
      </w:r>
      <w:r w:rsidR="00AC3CFF">
        <w:t>states</w:t>
      </w:r>
      <w:r>
        <w:t xml:space="preserve"> that work force planning is</w:t>
      </w:r>
      <w:r w:rsidR="00AC3CFF">
        <w:t xml:space="preserve"> </w:t>
      </w:r>
      <w:r>
        <w:t>about hiring the correct number of people with the correct skills at the correct time and the correct cost to help deliver the businesses organisations objecti</w:t>
      </w:r>
      <w:r w:rsidR="00AC3CFF">
        <w:t>ves in the short and long term. Also</w:t>
      </w:r>
      <w:r>
        <w:t xml:space="preserve"> defined as Human Resource Planning</w:t>
      </w:r>
      <w:r w:rsidR="00A37E49">
        <w:t xml:space="preserve"> (HRP)</w:t>
      </w:r>
      <w:r w:rsidR="00AC3CFF">
        <w:t xml:space="preserve">. This is critical </w:t>
      </w:r>
      <w:r>
        <w:t>to match up the organisations ne</w:t>
      </w:r>
      <w:r w:rsidR="00AC3CFF">
        <w:t xml:space="preserve">eds with its employee strategy, </w:t>
      </w:r>
      <w:proofErr w:type="gramStart"/>
      <w:r>
        <w:t>This</w:t>
      </w:r>
      <w:proofErr w:type="gramEnd"/>
      <w:r>
        <w:t xml:space="preserve"> can be a simple process adapted to each </w:t>
      </w:r>
      <w:r w:rsidR="00A37E49">
        <w:t>organisation</w:t>
      </w:r>
      <w:r>
        <w:t xml:space="preserve"> </w:t>
      </w:r>
      <w:r w:rsidR="00AC3CFF">
        <w:t>which</w:t>
      </w:r>
      <w:r>
        <w:t xml:space="preserve"> focus</w:t>
      </w:r>
      <w:r w:rsidR="00AC3CFF">
        <w:t>es</w:t>
      </w:r>
      <w:r>
        <w:t xml:space="preserve"> on certain areas </w:t>
      </w:r>
      <w:r w:rsidR="00A37E49">
        <w:t>organisations</w:t>
      </w:r>
      <w:r>
        <w:t xml:space="preserve"> feel challenged in</w:t>
      </w:r>
      <w:r w:rsidR="00A37E49">
        <w:t xml:space="preserve">. </w:t>
      </w:r>
    </w:p>
    <w:p w14:paraId="67E398E5" w14:textId="77777777" w:rsidR="001B28E5" w:rsidRDefault="00A37E49" w:rsidP="008B714F">
      <w:r>
        <w:t xml:space="preserve">HRP is critical to organisations as can help in a number of situations </w:t>
      </w:r>
      <w:r w:rsidR="001B28E5">
        <w:t>e.g.</w:t>
      </w:r>
      <w:r w:rsidR="00EC59C6">
        <w:t xml:space="preserve"> </w:t>
      </w:r>
      <w:r>
        <w:t xml:space="preserve">provide assistance in future recruitment needs, </w:t>
      </w:r>
      <w:r w:rsidR="001B28E5">
        <w:t>collate</w:t>
      </w:r>
      <w:r>
        <w:t xml:space="preserve"> training plans</w:t>
      </w:r>
      <w:r w:rsidR="009101F6">
        <w:t xml:space="preserve"> or competency required</w:t>
      </w:r>
      <w:r w:rsidR="001B28E5">
        <w:t>, discuss promotion/</w:t>
      </w:r>
      <w:r>
        <w:t xml:space="preserve">develop succession plans, monitor staff costs, </w:t>
      </w:r>
      <w:r w:rsidR="001B28E5">
        <w:t>identify/eliminate</w:t>
      </w:r>
      <w:r w:rsidR="00985776">
        <w:t xml:space="preserve"> redundancies and improve employee retention (CIPD 2019).</w:t>
      </w:r>
      <w:r w:rsidR="00414CF1">
        <w:t xml:space="preserve"> </w:t>
      </w:r>
    </w:p>
    <w:p w14:paraId="5F550D03" w14:textId="7612EEAC" w:rsidR="00985776" w:rsidRDefault="00414CF1" w:rsidP="008B714F">
      <w:r>
        <w:t>Armst</w:t>
      </w:r>
      <w:r w:rsidR="001E3614">
        <w:t>r</w:t>
      </w:r>
      <w:r>
        <w:t xml:space="preserve">ong (2014) </w:t>
      </w:r>
      <w:r w:rsidR="001B28E5">
        <w:t xml:space="preserve">stated workforce planning </w:t>
      </w:r>
      <w:r w:rsidR="00540F68">
        <w:t xml:space="preserve">can </w:t>
      </w:r>
      <w:r w:rsidR="005A7880">
        <w:t>attract and retain the right number of employees with the correct skills and competencies needed, help develop a trained and skilled workforce and will also help reduce depending on recruiting externally when skills needed are in short supply to develop within the workplace.</w:t>
      </w:r>
    </w:p>
    <w:p w14:paraId="259A7F12" w14:textId="7B7ED246" w:rsidR="009A6277" w:rsidRDefault="003D3BA8" w:rsidP="008B714F">
      <w:r>
        <w:t xml:space="preserve">Taylor (2016) identified there are </w:t>
      </w:r>
      <w:r w:rsidR="00586BE8">
        <w:t>4</w:t>
      </w:r>
      <w:r>
        <w:t xml:space="preserve"> stages in the HRP process:</w:t>
      </w:r>
    </w:p>
    <w:p w14:paraId="34AFD65C" w14:textId="6AB17D4C" w:rsidR="003D3BA8" w:rsidRDefault="003D3BA8" w:rsidP="003D3BA8">
      <w:pPr>
        <w:pStyle w:val="ListParagraph"/>
        <w:numPr>
          <w:ilvl w:val="0"/>
          <w:numId w:val="8"/>
        </w:numPr>
      </w:pPr>
      <w:r>
        <w:t>Forecasting future demand for HR</w:t>
      </w:r>
    </w:p>
    <w:p w14:paraId="3620BFA0" w14:textId="439D2053" w:rsidR="003D3BA8" w:rsidRDefault="003D3BA8" w:rsidP="003D3BA8">
      <w:pPr>
        <w:pStyle w:val="ListParagraph"/>
        <w:numPr>
          <w:ilvl w:val="0"/>
          <w:numId w:val="8"/>
        </w:numPr>
      </w:pPr>
      <w:r>
        <w:t>Forecasting future internal supply of HR</w:t>
      </w:r>
    </w:p>
    <w:p w14:paraId="256FA470" w14:textId="1B5069FF" w:rsidR="003D3BA8" w:rsidRDefault="003D3BA8" w:rsidP="003D3BA8">
      <w:pPr>
        <w:pStyle w:val="ListParagraph"/>
        <w:numPr>
          <w:ilvl w:val="0"/>
          <w:numId w:val="8"/>
        </w:numPr>
      </w:pPr>
      <w:r>
        <w:t xml:space="preserve">Forecasting future external supply of HR </w:t>
      </w:r>
    </w:p>
    <w:p w14:paraId="76FF1BD9" w14:textId="3B30CF4E" w:rsidR="003D3BA8" w:rsidRDefault="003D3BA8" w:rsidP="003D3BA8">
      <w:pPr>
        <w:pStyle w:val="ListParagraph"/>
        <w:numPr>
          <w:ilvl w:val="0"/>
          <w:numId w:val="8"/>
        </w:numPr>
      </w:pPr>
      <w:r>
        <w:t>Formulating responses to these forecasts</w:t>
      </w:r>
    </w:p>
    <w:p w14:paraId="5A8DBA40" w14:textId="50124AC6" w:rsidR="003D3BA8" w:rsidRDefault="001B28E5" w:rsidP="003D3BA8">
      <w:r>
        <w:t xml:space="preserve">There are many activities which organisations </w:t>
      </w:r>
      <w:r w:rsidR="003D3BA8">
        <w:t>use to carry</w:t>
      </w:r>
      <w:r>
        <w:t xml:space="preserve"> out workforce planning </w:t>
      </w:r>
      <w:proofErr w:type="spellStart"/>
      <w:proofErr w:type="gramStart"/>
      <w:r>
        <w:t>e,g</w:t>
      </w:r>
      <w:proofErr w:type="spellEnd"/>
      <w:r>
        <w:t>.</w:t>
      </w:r>
      <w:proofErr w:type="gramEnd"/>
      <w:r>
        <w:t xml:space="preserve">  Succession</w:t>
      </w:r>
      <w:r w:rsidR="003D3BA8">
        <w:t xml:space="preserve"> plans, career planning, flexible working, skills audit/gap analysis and also demand supply forecasting. </w:t>
      </w:r>
      <w:r w:rsidR="00E139C4">
        <w:t>Here are two discussed:</w:t>
      </w:r>
    </w:p>
    <w:p w14:paraId="22C7C43C" w14:textId="67B25DC6" w:rsidR="00A57F02" w:rsidRPr="00442AAA" w:rsidRDefault="001162A6" w:rsidP="003D3BA8">
      <w:pPr>
        <w:rPr>
          <w:i/>
        </w:rPr>
      </w:pPr>
      <w:r w:rsidRPr="00442AAA">
        <w:rPr>
          <w:i/>
        </w:rPr>
        <w:t>What is demand supply forecasting?</w:t>
      </w:r>
    </w:p>
    <w:p w14:paraId="2EFA60D5" w14:textId="246DC059" w:rsidR="00442AAA" w:rsidRPr="00586BE8" w:rsidRDefault="00BD5E58" w:rsidP="003D3BA8">
      <w:r>
        <w:t xml:space="preserve">Marchington </w:t>
      </w:r>
      <w:r w:rsidR="00586BE8">
        <w:rPr>
          <w:i/>
        </w:rPr>
        <w:t xml:space="preserve">et al </w:t>
      </w:r>
      <w:r w:rsidR="001B28E5">
        <w:t>(2016) states</w:t>
      </w:r>
      <w:r w:rsidR="00586BE8">
        <w:t xml:space="preserve"> there are two techniques for forecasting future demand </w:t>
      </w:r>
      <w:r w:rsidR="007652C8">
        <w:t xml:space="preserve">for labour, </w:t>
      </w:r>
      <w:r w:rsidR="00586BE8">
        <w:t xml:space="preserve">1 the objective and 1 the subjective.  This relies on the estimate of past trends but also takes into consideration the shifts that have taken place due to the change </w:t>
      </w:r>
      <w:r w:rsidR="007652C8">
        <w:t xml:space="preserve">in technology and organisational </w:t>
      </w:r>
      <w:r w:rsidR="00586BE8">
        <w:t>goals.  The past ratios</w:t>
      </w:r>
      <w:r w:rsidR="007652C8">
        <w:t xml:space="preserve"> decide on how much or what type</w:t>
      </w:r>
      <w:r w:rsidR="00586BE8">
        <w:t xml:space="preserve"> of labour is needed in the future. </w:t>
      </w:r>
    </w:p>
    <w:p w14:paraId="1FD775C0" w14:textId="62E28CEF" w:rsidR="00442AAA" w:rsidRDefault="00442AAA" w:rsidP="00442AAA">
      <w:pPr>
        <w:rPr>
          <w:i/>
        </w:rPr>
      </w:pPr>
      <w:r w:rsidRPr="00442AAA">
        <w:rPr>
          <w:i/>
        </w:rPr>
        <w:t>What is flexible working?</w:t>
      </w:r>
    </w:p>
    <w:p w14:paraId="44FA688F" w14:textId="201B92F7" w:rsidR="0037152C" w:rsidRDefault="0037152C" w:rsidP="00442AAA">
      <w:r>
        <w:t>Flexible working is a way with employers are employing employees in which is more suitable to their needs (GOV UK, 2019). This can help build a flexible workforce within the organisation and help attract more talent. The organisation can provide flexible working by offering some of the following:</w:t>
      </w:r>
    </w:p>
    <w:p w14:paraId="60DC13B7" w14:textId="2DBB172A" w:rsidR="0037152C" w:rsidRDefault="0037152C" w:rsidP="0037152C">
      <w:pPr>
        <w:pStyle w:val="ListParagraph"/>
        <w:numPr>
          <w:ilvl w:val="0"/>
          <w:numId w:val="7"/>
        </w:numPr>
      </w:pPr>
      <w:r>
        <w:t>full and part time work or changin</w:t>
      </w:r>
      <w:r w:rsidR="00E139C4">
        <w:t xml:space="preserve">g existing </w:t>
      </w:r>
      <w:r w:rsidR="001E3614">
        <w:t>employees’</w:t>
      </w:r>
      <w:r w:rsidR="00E139C4">
        <w:t xml:space="preserve"> hours</w:t>
      </w:r>
    </w:p>
    <w:p w14:paraId="7A80C616" w14:textId="423B6703" w:rsidR="0037152C" w:rsidRDefault="0037152C" w:rsidP="0037152C">
      <w:pPr>
        <w:pStyle w:val="ListParagraph"/>
        <w:numPr>
          <w:ilvl w:val="0"/>
          <w:numId w:val="7"/>
        </w:numPr>
      </w:pPr>
      <w:r>
        <w:t xml:space="preserve">Changing </w:t>
      </w:r>
      <w:r w:rsidR="00E139C4">
        <w:t xml:space="preserve">the hours to work around staff </w:t>
      </w:r>
      <w:proofErr w:type="spellStart"/>
      <w:r w:rsidR="00E139C4">
        <w:t>e.g</w:t>
      </w:r>
      <w:proofErr w:type="spellEnd"/>
      <w:r w:rsidR="00E139C4">
        <w:t xml:space="preserve"> school time hours</w:t>
      </w:r>
      <w:r>
        <w:t xml:space="preserve"> </w:t>
      </w:r>
    </w:p>
    <w:p w14:paraId="64405FD7" w14:textId="34FEB1E5" w:rsidR="0037152C" w:rsidRDefault="0037152C" w:rsidP="0037152C">
      <w:pPr>
        <w:pStyle w:val="ListParagraph"/>
        <w:numPr>
          <w:ilvl w:val="0"/>
          <w:numId w:val="7"/>
        </w:numPr>
      </w:pPr>
      <w:r>
        <w:t>Working from home</w:t>
      </w:r>
    </w:p>
    <w:p w14:paraId="28458BAF" w14:textId="7D747202" w:rsidR="0037152C" w:rsidRDefault="00E93F27" w:rsidP="00E93F27">
      <w:pPr>
        <w:ind w:left="360"/>
        <w:jc w:val="right"/>
      </w:pPr>
      <w:r>
        <w:t>Citizens</w:t>
      </w:r>
      <w:r w:rsidR="0037152C">
        <w:t xml:space="preserve"> </w:t>
      </w:r>
      <w:proofErr w:type="gramStart"/>
      <w:r w:rsidR="0037152C">
        <w:t>Advice(</w:t>
      </w:r>
      <w:proofErr w:type="gramEnd"/>
      <w:r w:rsidR="0037152C">
        <w:t>2019)</w:t>
      </w:r>
    </w:p>
    <w:p w14:paraId="7746A910" w14:textId="6CD0D235" w:rsidR="001E3614" w:rsidRDefault="001E3614" w:rsidP="00E93F27">
      <w:pPr>
        <w:ind w:left="360"/>
        <w:jc w:val="right"/>
      </w:pPr>
    </w:p>
    <w:p w14:paraId="221D1DC9" w14:textId="77777777" w:rsidR="001E3614" w:rsidRPr="0037152C" w:rsidRDefault="001E3614" w:rsidP="00E93F27">
      <w:pPr>
        <w:ind w:left="360"/>
        <w:jc w:val="right"/>
      </w:pPr>
    </w:p>
    <w:p w14:paraId="6E97F76E" w14:textId="32F401EA" w:rsidR="00442AAA" w:rsidRDefault="00442AAA" w:rsidP="00442AAA">
      <w:pPr>
        <w:rPr>
          <w:i/>
        </w:rPr>
      </w:pPr>
      <w:r w:rsidRPr="00442AAA">
        <w:rPr>
          <w:i/>
        </w:rPr>
        <w:lastRenderedPageBreak/>
        <w:t>What are succession plans?</w:t>
      </w:r>
    </w:p>
    <w:p w14:paraId="586F6D7D" w14:textId="0AF6F1E0" w:rsidR="00091A31" w:rsidRDefault="00E139C4" w:rsidP="00442AAA">
      <w:r>
        <w:t>Succession</w:t>
      </w:r>
      <w:r w:rsidR="002B4046">
        <w:t xml:space="preserve"> planning is a </w:t>
      </w:r>
      <w:r w:rsidR="001E3614">
        <w:t xml:space="preserve">way </w:t>
      </w:r>
      <w:proofErr w:type="gramStart"/>
      <w:r w:rsidR="001E3614">
        <w:t>organisation’s</w:t>
      </w:r>
      <w:proofErr w:type="gramEnd"/>
      <w:r w:rsidR="002B4046">
        <w:t xml:space="preserve"> can identify and develop existing </w:t>
      </w:r>
      <w:r w:rsidR="00091A31">
        <w:t>employees’ critical roles within the organisation</w:t>
      </w:r>
      <w:r>
        <w:t xml:space="preserve"> in the short and long term</w:t>
      </w:r>
      <w:r w:rsidR="00091A31">
        <w:t xml:space="preserve">. Using </w:t>
      </w:r>
      <w:r>
        <w:t>these</w:t>
      </w:r>
      <w:r w:rsidR="00091A31">
        <w:t xml:space="preserve"> can effectively identify if a critical member of staff </w:t>
      </w:r>
      <w:r>
        <w:t>left</w:t>
      </w:r>
      <w:r w:rsidR="00091A31">
        <w:t xml:space="preserve"> the organisation who will be likely to fill this position immediately or in the next few years. </w:t>
      </w:r>
      <w:r>
        <w:t>S</w:t>
      </w:r>
      <w:r w:rsidR="00091A31">
        <w:t>uccession plans ca</w:t>
      </w:r>
      <w:r>
        <w:t>n identify any training/</w:t>
      </w:r>
      <w:r w:rsidR="00091A31">
        <w:t>development needs or highlight any work experience needed identified with the future key roles within the organisation (CIPD ,2018)</w:t>
      </w:r>
      <w:r w:rsidR="009C621F">
        <w:t>.</w:t>
      </w:r>
    </w:p>
    <w:p w14:paraId="13C1D5ED" w14:textId="5B6EFA83" w:rsidR="00091A31" w:rsidRDefault="00091A31" w:rsidP="00442AAA"/>
    <w:p w14:paraId="4B8D536C" w14:textId="07C63C4A" w:rsidR="00A338DF" w:rsidRDefault="00A338DF" w:rsidP="00442AAA"/>
    <w:p w14:paraId="5B03A57E" w14:textId="35F0BEF9" w:rsidR="00A338DF" w:rsidRDefault="00A338DF" w:rsidP="00442AAA"/>
    <w:p w14:paraId="6FDB1505" w14:textId="42C2545B" w:rsidR="00A338DF" w:rsidRDefault="00A338DF" w:rsidP="00442AAA"/>
    <w:p w14:paraId="342B047F" w14:textId="71584304" w:rsidR="00A338DF" w:rsidRDefault="00A338DF" w:rsidP="00442AAA"/>
    <w:p w14:paraId="620FEA36" w14:textId="1798F9E7" w:rsidR="00A338DF" w:rsidRDefault="00A338DF" w:rsidP="00442AAA"/>
    <w:p w14:paraId="62B7D60D" w14:textId="419BA756" w:rsidR="00A338DF" w:rsidRDefault="00A338DF" w:rsidP="00442AAA"/>
    <w:p w14:paraId="0B6F5654" w14:textId="494F7DF3" w:rsidR="00A338DF" w:rsidRDefault="00A338DF" w:rsidP="00442AAA"/>
    <w:p w14:paraId="099FBE47" w14:textId="50536BF4" w:rsidR="00A338DF" w:rsidRDefault="00A338DF" w:rsidP="00442AAA"/>
    <w:p w14:paraId="2B615864" w14:textId="5088CB9E" w:rsidR="00A338DF" w:rsidRDefault="00A338DF" w:rsidP="00442AAA"/>
    <w:p w14:paraId="2AF85DB1" w14:textId="152F1B5B" w:rsidR="00A338DF" w:rsidRDefault="00A338DF" w:rsidP="00442AAA"/>
    <w:p w14:paraId="4B39338C" w14:textId="6C7B5241" w:rsidR="00A338DF" w:rsidRDefault="00A338DF" w:rsidP="00442AAA"/>
    <w:p w14:paraId="520F83FE" w14:textId="38479532" w:rsidR="00A338DF" w:rsidRDefault="00A338DF" w:rsidP="00442AAA"/>
    <w:p w14:paraId="2D33648D" w14:textId="27A53058" w:rsidR="00A338DF" w:rsidRDefault="00A338DF" w:rsidP="00442AAA"/>
    <w:p w14:paraId="073C5F83" w14:textId="3228D944" w:rsidR="00A338DF" w:rsidRDefault="00A338DF" w:rsidP="00442AAA"/>
    <w:p w14:paraId="6423D3C7" w14:textId="4D805D79" w:rsidR="00A338DF" w:rsidRDefault="00A338DF" w:rsidP="00442AAA"/>
    <w:p w14:paraId="508EBF2D" w14:textId="0F49017C" w:rsidR="00A338DF" w:rsidRDefault="00A338DF" w:rsidP="00442AAA"/>
    <w:p w14:paraId="7ECAA73E" w14:textId="3F7EF461" w:rsidR="00A338DF" w:rsidRDefault="00A338DF" w:rsidP="00442AAA"/>
    <w:p w14:paraId="0471F4A6" w14:textId="22C33BC1" w:rsidR="00A338DF" w:rsidRDefault="00A338DF" w:rsidP="00442AAA"/>
    <w:p w14:paraId="36D81E7A" w14:textId="1C15ED1D" w:rsidR="00A338DF" w:rsidRDefault="00A338DF" w:rsidP="00442AAA"/>
    <w:p w14:paraId="7704DBA8" w14:textId="106BAA41" w:rsidR="00A338DF" w:rsidRDefault="00A338DF" w:rsidP="00442AAA"/>
    <w:p w14:paraId="0D6F3A96" w14:textId="775AC670" w:rsidR="00A338DF" w:rsidRDefault="00A338DF" w:rsidP="00442AAA"/>
    <w:p w14:paraId="707BAAAD" w14:textId="534F8F94" w:rsidR="009C621F" w:rsidRDefault="009C621F" w:rsidP="00442AAA"/>
    <w:p w14:paraId="2E440DCA" w14:textId="03D1BCE1" w:rsidR="009C621F" w:rsidRDefault="009C621F" w:rsidP="00442AAA"/>
    <w:p w14:paraId="2047A396" w14:textId="775B6C88" w:rsidR="009C621F" w:rsidRDefault="009C621F" w:rsidP="00442AAA"/>
    <w:p w14:paraId="375E78CB" w14:textId="77777777" w:rsidR="009C621F" w:rsidRDefault="009C621F" w:rsidP="00442AAA"/>
    <w:p w14:paraId="2E623ECE" w14:textId="09EF6984" w:rsidR="00BF2F06" w:rsidRDefault="003C790E" w:rsidP="00442AAA">
      <w:r>
        <w:lastRenderedPageBreak/>
        <w:t>4</w:t>
      </w:r>
      <w:r w:rsidR="00A338DF">
        <w:t>.0- The Legal requirements in recruitment and selection</w:t>
      </w:r>
    </w:p>
    <w:p w14:paraId="18BF9F07" w14:textId="3CE9FA81" w:rsidR="00BF2F06" w:rsidRPr="00FB5222" w:rsidRDefault="00BF2F06" w:rsidP="00442AAA">
      <w:pPr>
        <w:rPr>
          <w:color w:val="000000" w:themeColor="text1"/>
        </w:rPr>
      </w:pPr>
      <w:r>
        <w:t>As stated by the CIPD</w:t>
      </w:r>
      <w:r w:rsidR="0071722C">
        <w:t xml:space="preserve"> (2019) there is not just one</w:t>
      </w:r>
      <w:r>
        <w:t xml:space="preserve"> particular that covers recruitment and selection</w:t>
      </w:r>
      <w:r w:rsidR="0071722C">
        <w:t>.</w:t>
      </w:r>
      <w:r>
        <w:t xml:space="preserve"> </w:t>
      </w:r>
      <w:r w:rsidR="0071722C">
        <w:t>T</w:t>
      </w:r>
      <w:r>
        <w:t>here are various acts that covers recru</w:t>
      </w:r>
      <w:r w:rsidR="0071722C">
        <w:t xml:space="preserve">itment and selection that when </w:t>
      </w:r>
      <w:r>
        <w:t xml:space="preserve">going through the </w:t>
      </w:r>
      <w:r w:rsidRPr="00FB5222">
        <w:rPr>
          <w:color w:val="000000" w:themeColor="text1"/>
        </w:rPr>
        <w:t>recruitment process employers need to take into consideration as well as with existing employees.</w:t>
      </w:r>
    </w:p>
    <w:p w14:paraId="033A9348" w14:textId="42308DED" w:rsidR="00BF2F06" w:rsidRPr="00FB5222" w:rsidRDefault="00BF2F06" w:rsidP="00442AAA">
      <w:pPr>
        <w:rPr>
          <w:color w:val="000000" w:themeColor="text1"/>
        </w:rPr>
      </w:pPr>
      <w:r w:rsidRPr="00FB5222">
        <w:rPr>
          <w:color w:val="000000" w:themeColor="text1"/>
        </w:rPr>
        <w:t xml:space="preserve">It is not seen best practice and “against the law to treat someone less favourably than someone else because of a personal characteristic such as religion, sex, gender reassignment or age” GOV UK (2019).  This can include discrimination such as not recruiting a certain person, choosing a specific person for redundancy, not having a justified reason for a worker being paid more/less than another.  This discrimination can </w:t>
      </w:r>
      <w:r w:rsidR="00847D41" w:rsidRPr="00FB5222">
        <w:rPr>
          <w:color w:val="000000" w:themeColor="text1"/>
        </w:rPr>
        <w:t xml:space="preserve">also </w:t>
      </w:r>
      <w:r w:rsidRPr="00FB5222">
        <w:rPr>
          <w:color w:val="000000" w:themeColor="text1"/>
        </w:rPr>
        <w:t xml:space="preserve">be unintentional </w:t>
      </w:r>
      <w:r w:rsidR="00847D41" w:rsidRPr="00FB5222">
        <w:rPr>
          <w:color w:val="000000" w:themeColor="text1"/>
        </w:rPr>
        <w:t>such as having different working conditions to one group of workers to another.</w:t>
      </w:r>
    </w:p>
    <w:p w14:paraId="7A732D9B" w14:textId="17C47779" w:rsidR="00BF2F06" w:rsidRDefault="00847D41" w:rsidP="00BF2F06">
      <w:r w:rsidRPr="00FB5222">
        <w:rPr>
          <w:color w:val="000000" w:themeColor="text1"/>
        </w:rPr>
        <w:t xml:space="preserve">There are many key </w:t>
      </w:r>
      <w:r w:rsidR="00111C9D" w:rsidRPr="00FB5222">
        <w:rPr>
          <w:color w:val="000000" w:themeColor="text1"/>
        </w:rPr>
        <w:t>legislations</w:t>
      </w:r>
      <w:r w:rsidRPr="00FB5222">
        <w:rPr>
          <w:color w:val="000000" w:themeColor="text1"/>
        </w:rPr>
        <w:t xml:space="preserve"> that cover aspects of recruitment and selection such as The Equality Act</w:t>
      </w:r>
      <w:r w:rsidR="0067319B" w:rsidRPr="00FB5222">
        <w:rPr>
          <w:color w:val="000000" w:themeColor="text1"/>
        </w:rPr>
        <w:t xml:space="preserve"> (2010)</w:t>
      </w:r>
      <w:r w:rsidRPr="00FB5222">
        <w:rPr>
          <w:color w:val="000000" w:themeColor="text1"/>
        </w:rPr>
        <w:t xml:space="preserve">, Data Protection Act </w:t>
      </w:r>
      <w:r w:rsidR="009A6CA5" w:rsidRPr="00FB5222">
        <w:rPr>
          <w:color w:val="000000" w:themeColor="text1"/>
        </w:rPr>
        <w:t>(1998)</w:t>
      </w:r>
      <w:r w:rsidRPr="00FB5222">
        <w:rPr>
          <w:color w:val="000000" w:themeColor="text1"/>
        </w:rPr>
        <w:t xml:space="preserve"> and May 2018 GDPR update but due to restrictions of word count the </w:t>
      </w:r>
      <w:r w:rsidR="00AC7116">
        <w:t>following two will be discussed:</w:t>
      </w:r>
    </w:p>
    <w:p w14:paraId="01BDB2D3" w14:textId="5C7CA63E" w:rsidR="00847D41" w:rsidRPr="00847D41" w:rsidRDefault="00847D41" w:rsidP="00BF2F06">
      <w:pPr>
        <w:rPr>
          <w:i/>
        </w:rPr>
      </w:pPr>
      <w:r w:rsidRPr="00847D41">
        <w:rPr>
          <w:i/>
        </w:rPr>
        <w:t>What is the Equality Act (2010)?</w:t>
      </w:r>
    </w:p>
    <w:p w14:paraId="35026E18" w14:textId="3FB8D77F" w:rsidR="00847D41" w:rsidRPr="00C02FC6" w:rsidRDefault="00D27780" w:rsidP="00BF2F06">
      <w:r w:rsidRPr="00C02FC6">
        <w:t xml:space="preserve">The act came into force in October 2010. It had replaced previous legislation such as the race Relations Act 1796 and the Disability Discrimination Act 1995. The act ensures organisation and </w:t>
      </w:r>
      <w:r w:rsidR="0067319B" w:rsidRPr="00C02FC6">
        <w:t>its</w:t>
      </w:r>
      <w:r w:rsidRPr="00C02FC6">
        <w:t xml:space="preserve"> employees has consistency and what they need to do to make their work place coherent to the law and a fair place to work ACAS (2019). The equality act underpins a list of criteria that meets discriminatory measures such as bullying or harassment and discriminating directly/indirectly against someone unless there is a justified reason. The Act also lists exemptions such as priests, monks, nuns or political parties that run all women or all gay shortlists. </w:t>
      </w:r>
    </w:p>
    <w:p w14:paraId="0698AC96" w14:textId="70FF5EEE" w:rsidR="009A6CA5" w:rsidRPr="0058102C" w:rsidRDefault="009A6CA5" w:rsidP="00BF2F06">
      <w:pPr>
        <w:rPr>
          <w:i/>
        </w:rPr>
      </w:pPr>
      <w:r w:rsidRPr="0058102C">
        <w:rPr>
          <w:i/>
        </w:rPr>
        <w:t xml:space="preserve">What </w:t>
      </w:r>
      <w:r w:rsidR="0058102C" w:rsidRPr="0058102C">
        <w:rPr>
          <w:i/>
        </w:rPr>
        <w:t>is the Data Protection Act (2018</w:t>
      </w:r>
      <w:r w:rsidRPr="0058102C">
        <w:rPr>
          <w:i/>
        </w:rPr>
        <w:t>)?</w:t>
      </w:r>
    </w:p>
    <w:p w14:paraId="457850D7" w14:textId="5B4196BB" w:rsidR="00E609B2" w:rsidRPr="00C02FC6" w:rsidRDefault="0058102C" w:rsidP="00BF2F06">
      <w:r w:rsidRPr="00C02FC6">
        <w:t xml:space="preserve">In the UK the Data Protection Act (2018) and in May 2018 this was updated and reflects the General Data Protection Regulation known as GDPR.  These two acts are linked and must be read/understood together. THE GDPR update covers the framework governing businesses who hold data on any EU Citizens within their organisations. This underlines that everyone responsible for using any </w:t>
      </w:r>
      <w:r w:rsidR="001E3614" w:rsidRPr="00C02FC6">
        <w:t>individual’s</w:t>
      </w:r>
      <w:r w:rsidRPr="00C02FC6">
        <w:t xml:space="preserve"> data has to follow strict principles for example that the data is used fairly, lawfully, used for specific and explicit purposes, kept for no longer than necessary and also handled secure.</w:t>
      </w:r>
      <w:r w:rsidR="006D5BE5" w:rsidRPr="00C02FC6">
        <w:t xml:space="preserve"> </w:t>
      </w:r>
      <w:r w:rsidR="001E3614" w:rsidRPr="00C02FC6">
        <w:t>Also,</w:t>
      </w:r>
      <w:r w:rsidR="006D5BE5" w:rsidRPr="00C02FC6">
        <w:t xml:space="preserve"> under the Data Protection Act (2018) this also allows people to have the right to know what information an organisation or government is keeping about them. They also have the right to access this any time, have data erased, </w:t>
      </w:r>
      <w:r w:rsidR="00A60C27" w:rsidRPr="00C02FC6">
        <w:t>know what this data is being used for and sto</w:t>
      </w:r>
      <w:r w:rsidR="0067319B" w:rsidRPr="00C02FC6">
        <w:t>p the processing of their data (GOV UK, 2019).</w:t>
      </w:r>
    </w:p>
    <w:p w14:paraId="14403D65" w14:textId="7367ACC7" w:rsidR="0067319B" w:rsidRDefault="0067319B" w:rsidP="00BF2F06"/>
    <w:p w14:paraId="6B5C3338" w14:textId="4B25DEF5" w:rsidR="003C790E" w:rsidRDefault="003C790E" w:rsidP="00BF2F06"/>
    <w:p w14:paraId="06E74156" w14:textId="70C23C08" w:rsidR="003C790E" w:rsidRDefault="003C790E" w:rsidP="00BF2F06"/>
    <w:p w14:paraId="6685FD29" w14:textId="3D4DEA48" w:rsidR="003C790E" w:rsidRDefault="003C790E" w:rsidP="00BF2F06"/>
    <w:p w14:paraId="7121A492" w14:textId="32B35BC4" w:rsidR="003C790E" w:rsidRDefault="003C790E" w:rsidP="00BF2F06"/>
    <w:p w14:paraId="25D4493E" w14:textId="5C0A9D99" w:rsidR="003C790E" w:rsidRDefault="003C790E" w:rsidP="00BF2F06"/>
    <w:p w14:paraId="1E4CDAC3" w14:textId="05713F10" w:rsidR="003C790E" w:rsidRDefault="003C790E" w:rsidP="00BF2F06"/>
    <w:p w14:paraId="648D0295" w14:textId="3298F808" w:rsidR="003C790E" w:rsidRDefault="003C790E" w:rsidP="00BF2F06">
      <w:r>
        <w:lastRenderedPageBreak/>
        <w:t>5.0- Recruitment and Selection</w:t>
      </w:r>
    </w:p>
    <w:p w14:paraId="292810C4" w14:textId="5F02E03B" w:rsidR="00067631" w:rsidRDefault="00067631" w:rsidP="00067631">
      <w:r>
        <w:t>The CIPD (2019) states that “</w:t>
      </w:r>
      <w:r w:rsidRPr="00067631">
        <w:t>Good recruitment is vital for every organisation - finding the right people for the right roles at the right time. It ensures that the workforce has the relevant skills and abilities for the organisation's current and future needs. Effective recruitment is not just about filling an immediate vacancy but about having an impact on longer-term issues, such as future skills development, organisational</w:t>
      </w:r>
      <w:r>
        <w:t xml:space="preserve"> performance and employer brand”. </w:t>
      </w:r>
    </w:p>
    <w:p w14:paraId="077A95CE" w14:textId="076CFF9A" w:rsidR="009F36D9" w:rsidRDefault="001763EC" w:rsidP="00067631">
      <w:r>
        <w:t>Recruitment is</w:t>
      </w:r>
      <w:r w:rsidR="009F36D9">
        <w:t xml:space="preserve"> about attracting </w:t>
      </w:r>
      <w:r>
        <w:t>and selecting</w:t>
      </w:r>
      <w:r w:rsidR="009F36D9">
        <w:t xml:space="preserve"> individuals</w:t>
      </w:r>
      <w:r>
        <w:t xml:space="preserve"> for the</w:t>
      </w:r>
      <w:r w:rsidR="009F36D9">
        <w:t xml:space="preserve"> </w:t>
      </w:r>
      <w:r>
        <w:t xml:space="preserve">role. </w:t>
      </w:r>
      <w:r w:rsidR="009F36D9">
        <w:t xml:space="preserve">It is crucial for </w:t>
      </w:r>
      <w:r>
        <w:t>organisations</w:t>
      </w:r>
      <w:r w:rsidR="009F36D9">
        <w:t xml:space="preserve"> and its performance that recruiting the right candidates is </w:t>
      </w:r>
      <w:proofErr w:type="spellStart"/>
      <w:proofErr w:type="gramStart"/>
      <w:r>
        <w:t>a</w:t>
      </w:r>
      <w:proofErr w:type="spellEnd"/>
      <w:proofErr w:type="gramEnd"/>
      <w:r w:rsidR="009F36D9">
        <w:t xml:space="preserve"> important activit</w:t>
      </w:r>
      <w:r>
        <w:t xml:space="preserve">y for everyone who takes part in this </w:t>
      </w:r>
      <w:r w:rsidR="009F36D9">
        <w:t xml:space="preserve">process. </w:t>
      </w:r>
      <w:r>
        <w:t>Those who are involved</w:t>
      </w:r>
      <w:r w:rsidR="009F36D9">
        <w:t xml:space="preserve"> should have the right knowledge and skills to contribute to the effective </w:t>
      </w:r>
      <w:r w:rsidR="00111C9D">
        <w:t>decision-making</w:t>
      </w:r>
      <w:r w:rsidR="009F36D9">
        <w:t xml:space="preserve"> process involved</w:t>
      </w:r>
      <w:r w:rsidR="00E86AEB">
        <w:t xml:space="preserve">. </w:t>
      </w:r>
      <w:r w:rsidR="009F36D9">
        <w:t xml:space="preserve"> (CIPD 2019</w:t>
      </w:r>
      <w:r w:rsidR="00135AB8">
        <w:t xml:space="preserve"> and Searle 2003</w:t>
      </w:r>
      <w:r w:rsidR="009F36D9">
        <w:t>).</w:t>
      </w:r>
    </w:p>
    <w:p w14:paraId="564CF213" w14:textId="5FF0EA37" w:rsidR="00E86AEB" w:rsidRDefault="00E86AEB" w:rsidP="00067631">
      <w:r>
        <w:t xml:space="preserve">Selection is an effective </w:t>
      </w:r>
      <w:r w:rsidR="001763EC">
        <w:t xml:space="preserve">process that organisations </w:t>
      </w:r>
      <w:r>
        <w:t>ensure that candidates have the right skills needed for the job. This selection process contains two stages</w:t>
      </w:r>
    </w:p>
    <w:p w14:paraId="5DFBA875" w14:textId="24A1503E" w:rsidR="00E86AEB" w:rsidRDefault="00E86AEB" w:rsidP="00E86AEB">
      <w:pPr>
        <w:pStyle w:val="ListParagraph"/>
        <w:numPr>
          <w:ilvl w:val="0"/>
          <w:numId w:val="10"/>
        </w:numPr>
      </w:pPr>
      <w:r>
        <w:t>Shortlisting</w:t>
      </w:r>
    </w:p>
    <w:p w14:paraId="35EEDD37" w14:textId="1D91C161" w:rsidR="00E86AEB" w:rsidRDefault="00E86AEB" w:rsidP="00E86AEB">
      <w:pPr>
        <w:pStyle w:val="ListParagraph"/>
        <w:numPr>
          <w:ilvl w:val="0"/>
          <w:numId w:val="10"/>
        </w:numPr>
      </w:pPr>
      <w:r>
        <w:t>Assessment</w:t>
      </w:r>
    </w:p>
    <w:p w14:paraId="730A0099" w14:textId="5324B48E" w:rsidR="00E86AEB" w:rsidRDefault="00E86AEB" w:rsidP="00E86AEB">
      <w:r>
        <w:t xml:space="preserve">The 2 stages of the </w:t>
      </w:r>
      <w:r w:rsidR="00111C9D">
        <w:t>process</w:t>
      </w:r>
      <w:r>
        <w:t xml:space="preserve"> empl</w:t>
      </w:r>
      <w:r w:rsidR="00284374">
        <w:t xml:space="preserve">oyers are required to treat </w:t>
      </w:r>
      <w:r>
        <w:t xml:space="preserve">candidates without discrimination or bias and are </w:t>
      </w:r>
      <w:r w:rsidR="00284374">
        <w:t>decisions are to be made</w:t>
      </w:r>
      <w:r>
        <w:t xml:space="preserve"> based on the </w:t>
      </w:r>
      <w:r w:rsidR="006E363F">
        <w:t>candidate’s</w:t>
      </w:r>
      <w:r w:rsidR="00284374">
        <w:t xml:space="preserve"> ability</w:t>
      </w:r>
      <w:r>
        <w:t xml:space="preserve"> to carry out the role correctly, effectively (</w:t>
      </w:r>
      <w:r w:rsidR="00B43397">
        <w:t>Roberts, 2004).</w:t>
      </w:r>
    </w:p>
    <w:p w14:paraId="3C29953B" w14:textId="6E9AD8F5" w:rsidR="00E609B2" w:rsidRDefault="00E973B9" w:rsidP="00BF2F06">
      <w:r>
        <w:t>There are many methods in which organisations use to carry out recruitment and selection. When applying for a new role many people expect</w:t>
      </w:r>
      <w:r w:rsidR="00305EE2">
        <w:t xml:space="preserve"> to complete </w:t>
      </w:r>
      <w:r>
        <w:t>t</w:t>
      </w:r>
      <w:r w:rsidR="00305EE2">
        <w:t>he usual application form,</w:t>
      </w:r>
      <w:r>
        <w:t xml:space="preserve"> attend an interview and then offered the position subject to any references. These three methods are known as the “classic trio”. This is a traditional approach which is </w:t>
      </w:r>
      <w:r w:rsidR="00305EE2">
        <w:t>often used by</w:t>
      </w:r>
      <w:r>
        <w:t xml:space="preserve"> many organisations </w:t>
      </w:r>
      <w:r w:rsidR="00305EE2">
        <w:t>and</w:t>
      </w:r>
      <w:r>
        <w:t xml:space="preserve"> there are also other tools that can be used which have a greater power over the traditional tools and are more f</w:t>
      </w:r>
      <w:r w:rsidR="004A573F">
        <w:t>air (</w:t>
      </w:r>
      <w:proofErr w:type="gramStart"/>
      <w:r w:rsidR="004A573F">
        <w:t>Taylor ,</w:t>
      </w:r>
      <w:proofErr w:type="gramEnd"/>
      <w:r w:rsidR="004A573F">
        <w:t xml:space="preserve"> 2005)</w:t>
      </w:r>
      <w:r>
        <w:t>.</w:t>
      </w:r>
    </w:p>
    <w:p w14:paraId="5F34A09B" w14:textId="14EBF879" w:rsidR="00E973B9" w:rsidRDefault="00305EE2" w:rsidP="00BF2F06">
      <w:r>
        <w:t>These are examples of methods that</w:t>
      </w:r>
      <w:r w:rsidR="00E973B9">
        <w:t xml:space="preserve"> employers can use effectively </w:t>
      </w:r>
      <w:r>
        <w:t>for their</w:t>
      </w:r>
      <w:r w:rsidR="00E973B9">
        <w:t xml:space="preserve"> recruitment </w:t>
      </w:r>
      <w:r>
        <w:t>and selection process:</w:t>
      </w:r>
    </w:p>
    <w:p w14:paraId="32BA0CF9" w14:textId="7BC2DA6F" w:rsidR="00E973B9" w:rsidRDefault="00743D2B" w:rsidP="00E973B9">
      <w:pPr>
        <w:pStyle w:val="ListParagraph"/>
        <w:numPr>
          <w:ilvl w:val="0"/>
          <w:numId w:val="11"/>
        </w:numPr>
        <w:rPr>
          <w:i/>
        </w:rPr>
      </w:pPr>
      <w:r>
        <w:rPr>
          <w:i/>
        </w:rPr>
        <w:t>Social networks</w:t>
      </w:r>
    </w:p>
    <w:p w14:paraId="665E1C84" w14:textId="0683175E" w:rsidR="00E973B9" w:rsidRDefault="00E973B9" w:rsidP="00E973B9">
      <w:pPr>
        <w:pStyle w:val="ListParagraph"/>
        <w:numPr>
          <w:ilvl w:val="0"/>
          <w:numId w:val="11"/>
        </w:numPr>
        <w:rPr>
          <w:i/>
        </w:rPr>
      </w:pPr>
      <w:r>
        <w:rPr>
          <w:i/>
        </w:rPr>
        <w:t>Assessment Centres</w:t>
      </w:r>
    </w:p>
    <w:p w14:paraId="6E24266C" w14:textId="25A94CF8" w:rsidR="00E973B9" w:rsidRDefault="00E973B9" w:rsidP="00E973B9">
      <w:pPr>
        <w:pStyle w:val="ListParagraph"/>
        <w:numPr>
          <w:ilvl w:val="0"/>
          <w:numId w:val="11"/>
        </w:numPr>
        <w:rPr>
          <w:i/>
        </w:rPr>
      </w:pPr>
      <w:r>
        <w:rPr>
          <w:i/>
        </w:rPr>
        <w:t>Chat Bots</w:t>
      </w:r>
    </w:p>
    <w:p w14:paraId="6AFA8B1A" w14:textId="6CFC40DA" w:rsidR="00E973B9" w:rsidRDefault="00E973B9" w:rsidP="00E973B9">
      <w:pPr>
        <w:pStyle w:val="ListParagraph"/>
        <w:numPr>
          <w:ilvl w:val="0"/>
          <w:numId w:val="11"/>
        </w:numPr>
        <w:rPr>
          <w:i/>
        </w:rPr>
      </w:pPr>
      <w:r>
        <w:rPr>
          <w:i/>
        </w:rPr>
        <w:t>Psychometric Testing</w:t>
      </w:r>
    </w:p>
    <w:p w14:paraId="2450E7F4" w14:textId="410716EA" w:rsidR="00E973B9" w:rsidRDefault="004A573F" w:rsidP="00E973B9">
      <w:pPr>
        <w:pStyle w:val="ListParagraph"/>
        <w:numPr>
          <w:ilvl w:val="0"/>
          <w:numId w:val="11"/>
        </w:numPr>
        <w:rPr>
          <w:i/>
        </w:rPr>
      </w:pPr>
      <w:r>
        <w:rPr>
          <w:i/>
        </w:rPr>
        <w:t>Online job boards and websites</w:t>
      </w:r>
    </w:p>
    <w:p w14:paraId="3B538CE0" w14:textId="53F71D80" w:rsidR="004A573F" w:rsidRDefault="004A573F" w:rsidP="004A573F">
      <w:pPr>
        <w:pStyle w:val="ListParagraph"/>
        <w:numPr>
          <w:ilvl w:val="0"/>
          <w:numId w:val="11"/>
        </w:numPr>
        <w:rPr>
          <w:i/>
        </w:rPr>
      </w:pPr>
      <w:r>
        <w:rPr>
          <w:i/>
        </w:rPr>
        <w:t>Personality profiling</w:t>
      </w:r>
    </w:p>
    <w:p w14:paraId="466BD50A" w14:textId="078FBE9E" w:rsidR="008542FB" w:rsidRPr="00A10966" w:rsidRDefault="008542FB" w:rsidP="00A10966">
      <w:pPr>
        <w:pStyle w:val="ListParagraph"/>
        <w:numPr>
          <w:ilvl w:val="0"/>
          <w:numId w:val="11"/>
        </w:numPr>
        <w:rPr>
          <w:i/>
        </w:rPr>
      </w:pPr>
      <w:r>
        <w:rPr>
          <w:i/>
        </w:rPr>
        <w:t>Recruitment agencies</w:t>
      </w:r>
    </w:p>
    <w:p w14:paraId="68AB5435" w14:textId="3CE2E199" w:rsidR="00305EE2" w:rsidRDefault="00305EE2" w:rsidP="00305EE2">
      <w:r>
        <w:t>D</w:t>
      </w:r>
      <w:r w:rsidR="004A573F">
        <w:t xml:space="preserve">ue to the restricted word count 2 are going to be </w:t>
      </w:r>
      <w:r>
        <w:t>discussed:</w:t>
      </w:r>
    </w:p>
    <w:p w14:paraId="43BDE5D0" w14:textId="6BEFC6D2" w:rsidR="004A573F" w:rsidRDefault="0006482E" w:rsidP="00305EE2">
      <w:pPr>
        <w:pStyle w:val="ListParagraph"/>
        <w:numPr>
          <w:ilvl w:val="0"/>
          <w:numId w:val="22"/>
        </w:numPr>
      </w:pPr>
      <w:r>
        <w:t>Social Networks</w:t>
      </w:r>
    </w:p>
    <w:p w14:paraId="633FCEF0" w14:textId="07B05737" w:rsidR="009C45BC" w:rsidRDefault="009C45BC" w:rsidP="0006482E">
      <w:r>
        <w:t xml:space="preserve"> Robert Half (2019) </w:t>
      </w:r>
      <w:r w:rsidR="00F80D7E">
        <w:t xml:space="preserve">said </w:t>
      </w:r>
      <w:r>
        <w:t xml:space="preserve">in </w:t>
      </w:r>
      <w:r w:rsidR="00F80D7E">
        <w:t xml:space="preserve">2018 </w:t>
      </w:r>
      <w:r>
        <w:t xml:space="preserve">94% of creative executives </w:t>
      </w:r>
      <w:r w:rsidR="00F80D7E">
        <w:t>used</w:t>
      </w:r>
      <w:r>
        <w:t xml:space="preserve"> social media for recruitment.  This includes networks </w:t>
      </w:r>
      <w:r w:rsidR="00F80D7E">
        <w:t>like Facebook, LinkedIn, Instagram and You</w:t>
      </w:r>
      <w:r w:rsidR="001E3614">
        <w:t>T</w:t>
      </w:r>
      <w:r w:rsidR="00F80D7E">
        <w:t>ube</w:t>
      </w:r>
      <w:r>
        <w:t xml:space="preserve">.  Using social media tools allows organisations to promote </w:t>
      </w:r>
      <w:r w:rsidR="00F80D7E">
        <w:t>themselves</w:t>
      </w:r>
      <w:r>
        <w:t xml:space="preserve"> and connect with those looking for jobs</w:t>
      </w:r>
      <w:r w:rsidR="00F80D7E">
        <w:t xml:space="preserve">. </w:t>
      </w:r>
      <w:r>
        <w:t xml:space="preserve">People start and end their day using social media and is a way to attract those who are looking for new roles as well as passive lookers.  </w:t>
      </w:r>
      <w:r w:rsidR="00F80D7E">
        <w:t>U</w:t>
      </w:r>
      <w:r>
        <w:t>s</w:t>
      </w:r>
      <w:r w:rsidR="00F80D7E">
        <w:t>ing social media has</w:t>
      </w:r>
      <w:r w:rsidR="00E20F25">
        <w:t xml:space="preserve"> advantages and disadvantages sh</w:t>
      </w:r>
      <w:r w:rsidR="00F80D7E">
        <w:t>own in T</w:t>
      </w:r>
      <w:r w:rsidR="00E20F25">
        <w:t xml:space="preserve">able </w:t>
      </w:r>
      <w:proofErr w:type="gramStart"/>
      <w:r w:rsidR="00E20F25">
        <w:t>5.1 :</w:t>
      </w:r>
      <w:proofErr w:type="gramEnd"/>
    </w:p>
    <w:p w14:paraId="52461627" w14:textId="77777777" w:rsidR="00F80D7E" w:rsidRDefault="00F80D7E" w:rsidP="0006482E"/>
    <w:tbl>
      <w:tblPr>
        <w:tblStyle w:val="TableGrid"/>
        <w:tblW w:w="0" w:type="auto"/>
        <w:tblLook w:val="04A0" w:firstRow="1" w:lastRow="0" w:firstColumn="1" w:lastColumn="0" w:noHBand="0" w:noVBand="1"/>
      </w:tblPr>
      <w:tblGrid>
        <w:gridCol w:w="4508"/>
        <w:gridCol w:w="4508"/>
      </w:tblGrid>
      <w:tr w:rsidR="00E20F25" w14:paraId="69E5D772" w14:textId="77777777" w:rsidTr="00A44943">
        <w:tc>
          <w:tcPr>
            <w:tcW w:w="9016" w:type="dxa"/>
            <w:gridSpan w:val="2"/>
          </w:tcPr>
          <w:p w14:paraId="79952628" w14:textId="57925DBC" w:rsidR="00E20F25" w:rsidRDefault="00E20F25" w:rsidP="0006482E">
            <w:r>
              <w:lastRenderedPageBreak/>
              <w:t>Table 5.1 – Social Networking- Advantages and Disadvantages</w:t>
            </w:r>
          </w:p>
        </w:tc>
      </w:tr>
      <w:tr w:rsidR="00E20F25" w14:paraId="32BEBC0D" w14:textId="77777777" w:rsidTr="00E20F25">
        <w:tc>
          <w:tcPr>
            <w:tcW w:w="4508" w:type="dxa"/>
          </w:tcPr>
          <w:p w14:paraId="318727A0" w14:textId="6B8A84ED" w:rsidR="00E20F25" w:rsidRDefault="00E20F25" w:rsidP="0006482E">
            <w:r>
              <w:t>Advantages:</w:t>
            </w:r>
          </w:p>
        </w:tc>
        <w:tc>
          <w:tcPr>
            <w:tcW w:w="4508" w:type="dxa"/>
          </w:tcPr>
          <w:p w14:paraId="2907FE97" w14:textId="49B0DCCE" w:rsidR="00E20F25" w:rsidRDefault="00E20F25" w:rsidP="0006482E">
            <w:r>
              <w:t>Disadvantages:</w:t>
            </w:r>
          </w:p>
        </w:tc>
      </w:tr>
      <w:tr w:rsidR="00E20F25" w14:paraId="38ACA282" w14:textId="77777777" w:rsidTr="00E20F25">
        <w:tc>
          <w:tcPr>
            <w:tcW w:w="4508" w:type="dxa"/>
          </w:tcPr>
          <w:p w14:paraId="5A9926EC" w14:textId="77777777" w:rsidR="00E20F25" w:rsidRPr="00111C9D" w:rsidRDefault="00E20F25" w:rsidP="00E20F25">
            <w:pPr>
              <w:pStyle w:val="ListParagraph"/>
              <w:numPr>
                <w:ilvl w:val="0"/>
                <w:numId w:val="16"/>
              </w:numPr>
            </w:pPr>
            <w:r w:rsidRPr="00111C9D">
              <w:t>Opportunity to attract passive job seekers</w:t>
            </w:r>
          </w:p>
          <w:p w14:paraId="4076FF34" w14:textId="35FE82AC" w:rsidR="00E20F25" w:rsidRPr="00111C9D" w:rsidRDefault="00E20F25" w:rsidP="00E20F25">
            <w:pPr>
              <w:pStyle w:val="ListParagraph"/>
              <w:numPr>
                <w:ilvl w:val="0"/>
                <w:numId w:val="16"/>
              </w:numPr>
            </w:pPr>
            <w:r w:rsidRPr="00111C9D">
              <w:t xml:space="preserve">Attract a </w:t>
            </w:r>
            <w:r w:rsidR="00111C9D" w:rsidRPr="00111C9D">
              <w:t>world-wide</w:t>
            </w:r>
            <w:r w:rsidRPr="00111C9D">
              <w:t xml:space="preserve"> range of audience</w:t>
            </w:r>
          </w:p>
          <w:p w14:paraId="30295511" w14:textId="77777777" w:rsidR="00E20F25" w:rsidRPr="00111C9D" w:rsidRDefault="00E20F25" w:rsidP="00E20F25">
            <w:pPr>
              <w:pStyle w:val="ListParagraph"/>
              <w:numPr>
                <w:ilvl w:val="0"/>
                <w:numId w:val="16"/>
              </w:numPr>
            </w:pPr>
            <w:r w:rsidRPr="00111C9D">
              <w:t>Cost effective</w:t>
            </w:r>
          </w:p>
          <w:p w14:paraId="3CB14B96" w14:textId="77777777" w:rsidR="00E20F25" w:rsidRPr="00111C9D" w:rsidRDefault="00E20F25" w:rsidP="00E20F25">
            <w:pPr>
              <w:pStyle w:val="ListParagraph"/>
              <w:numPr>
                <w:ilvl w:val="0"/>
                <w:numId w:val="16"/>
              </w:numPr>
            </w:pPr>
            <w:r w:rsidRPr="00111C9D">
              <w:t>Can build relationships with perspective candidates</w:t>
            </w:r>
          </w:p>
          <w:p w14:paraId="78AD8E3C" w14:textId="77777777" w:rsidR="00E20F25" w:rsidRPr="00111C9D" w:rsidRDefault="00E20F25" w:rsidP="00E20F25">
            <w:pPr>
              <w:pStyle w:val="ListParagraph"/>
              <w:numPr>
                <w:ilvl w:val="0"/>
                <w:numId w:val="16"/>
              </w:numPr>
            </w:pPr>
            <w:r w:rsidRPr="00111C9D">
              <w:t>Allows you to promote the organisation</w:t>
            </w:r>
          </w:p>
          <w:p w14:paraId="35367E59" w14:textId="77777777" w:rsidR="00E20F25" w:rsidRPr="00111C9D" w:rsidRDefault="00E20F25" w:rsidP="00E20F25">
            <w:pPr>
              <w:pStyle w:val="ListParagraph"/>
              <w:numPr>
                <w:ilvl w:val="0"/>
                <w:numId w:val="16"/>
              </w:numPr>
            </w:pPr>
            <w:r w:rsidRPr="00111C9D">
              <w:t>Good way of connecting to all generations</w:t>
            </w:r>
          </w:p>
          <w:p w14:paraId="5A41065A" w14:textId="77777777" w:rsidR="00E20F25" w:rsidRPr="00111C9D" w:rsidRDefault="00E20F25" w:rsidP="0006482E"/>
        </w:tc>
        <w:tc>
          <w:tcPr>
            <w:tcW w:w="4508" w:type="dxa"/>
          </w:tcPr>
          <w:p w14:paraId="253C6A10" w14:textId="77777777" w:rsidR="00E20F25" w:rsidRPr="00111C9D" w:rsidRDefault="00E20F25" w:rsidP="00E20F25">
            <w:pPr>
              <w:pStyle w:val="ListParagraph"/>
              <w:numPr>
                <w:ilvl w:val="0"/>
                <w:numId w:val="17"/>
              </w:numPr>
            </w:pPr>
            <w:r w:rsidRPr="00111C9D">
              <w:t>Easy to attract the wrong talent</w:t>
            </w:r>
          </w:p>
          <w:p w14:paraId="19BDAE66" w14:textId="77777777" w:rsidR="00E20F25" w:rsidRPr="00111C9D" w:rsidRDefault="00E20F25" w:rsidP="00E20F25">
            <w:pPr>
              <w:pStyle w:val="ListParagraph"/>
              <w:numPr>
                <w:ilvl w:val="0"/>
                <w:numId w:val="17"/>
              </w:numPr>
            </w:pPr>
            <w:r w:rsidRPr="00111C9D">
              <w:t>No human interaction/ no personal touch aspect</w:t>
            </w:r>
          </w:p>
          <w:p w14:paraId="1CD83694" w14:textId="77777777" w:rsidR="00E20F25" w:rsidRPr="00111C9D" w:rsidRDefault="00E20F25" w:rsidP="00E20F25">
            <w:pPr>
              <w:pStyle w:val="ListParagraph"/>
              <w:numPr>
                <w:ilvl w:val="0"/>
                <w:numId w:val="17"/>
              </w:numPr>
            </w:pPr>
            <w:r w:rsidRPr="00111C9D">
              <w:t>This may put off prospective employees using social media</w:t>
            </w:r>
          </w:p>
          <w:p w14:paraId="2DB29619" w14:textId="77777777" w:rsidR="00E20F25" w:rsidRPr="00111C9D" w:rsidRDefault="00E20F25" w:rsidP="00E20F25">
            <w:pPr>
              <w:pStyle w:val="ListParagraph"/>
              <w:numPr>
                <w:ilvl w:val="0"/>
                <w:numId w:val="17"/>
              </w:numPr>
            </w:pPr>
            <w:r w:rsidRPr="00111C9D">
              <w:t>Not everyone uses social media</w:t>
            </w:r>
          </w:p>
          <w:p w14:paraId="3734F7C0" w14:textId="77777777" w:rsidR="00E20F25" w:rsidRPr="00111C9D" w:rsidRDefault="00E20F25" w:rsidP="00E20F25">
            <w:pPr>
              <w:pStyle w:val="ListParagraph"/>
              <w:numPr>
                <w:ilvl w:val="0"/>
                <w:numId w:val="17"/>
              </w:numPr>
            </w:pPr>
            <w:r w:rsidRPr="00111C9D">
              <w:t xml:space="preserve">Can fail to identify the clear difference between professional and personal use due to the information held on perspective </w:t>
            </w:r>
            <w:proofErr w:type="gramStart"/>
            <w:r w:rsidRPr="00111C9D">
              <w:t>candidates</w:t>
            </w:r>
            <w:proofErr w:type="gramEnd"/>
            <w:r w:rsidRPr="00111C9D">
              <w:t xml:space="preserve"> profiles</w:t>
            </w:r>
          </w:p>
          <w:p w14:paraId="06116336" w14:textId="77777777" w:rsidR="00E20F25" w:rsidRPr="00111C9D" w:rsidRDefault="00E20F25" w:rsidP="00E20F25">
            <w:pPr>
              <w:pStyle w:val="ListParagraph"/>
              <w:numPr>
                <w:ilvl w:val="0"/>
                <w:numId w:val="17"/>
              </w:numPr>
            </w:pPr>
            <w:r w:rsidRPr="00111C9D">
              <w:t xml:space="preserve">May not be seen as professional and allows people to discuss the company on social media </w:t>
            </w:r>
          </w:p>
          <w:p w14:paraId="0B9D9D6A" w14:textId="77777777" w:rsidR="00E20F25" w:rsidRPr="00111C9D" w:rsidRDefault="00E20F25" w:rsidP="0006482E"/>
        </w:tc>
      </w:tr>
    </w:tbl>
    <w:p w14:paraId="548ED7D5" w14:textId="5092C47C" w:rsidR="0006482E" w:rsidRDefault="0006482E" w:rsidP="0006482E">
      <w:pPr>
        <w:rPr>
          <w:i/>
        </w:rPr>
      </w:pPr>
    </w:p>
    <w:p w14:paraId="6B6F4167" w14:textId="205F0882" w:rsidR="00BF4AB3" w:rsidRDefault="0006482E" w:rsidP="00CE3DA7">
      <w:pPr>
        <w:jc w:val="right"/>
      </w:pPr>
      <w:r>
        <w:t>Ran</w:t>
      </w:r>
      <w:r w:rsidR="00250ECA">
        <w:t>d</w:t>
      </w:r>
      <w:r>
        <w:t>stad (2019)</w:t>
      </w:r>
    </w:p>
    <w:p w14:paraId="78D61ECB" w14:textId="08613F84" w:rsidR="00CE3DA7" w:rsidRDefault="00CE3DA7" w:rsidP="00CE3DA7">
      <w:pPr>
        <w:pStyle w:val="ListParagraph"/>
        <w:numPr>
          <w:ilvl w:val="0"/>
          <w:numId w:val="12"/>
        </w:numPr>
      </w:pPr>
      <w:r>
        <w:t>Recruitment Agencies</w:t>
      </w:r>
    </w:p>
    <w:p w14:paraId="688B1135" w14:textId="7D0C99FC" w:rsidR="00CE3DA7" w:rsidRDefault="00FD3CB2" w:rsidP="00CE3DA7">
      <w:r>
        <w:t>O</w:t>
      </w:r>
      <w:r w:rsidR="00CE3DA7">
        <w:t xml:space="preserve">rganisations use recruitment agencies to seek candidates. </w:t>
      </w:r>
      <w:r>
        <w:t>R</w:t>
      </w:r>
      <w:r w:rsidR="00CE3DA7">
        <w:t xml:space="preserve">ecruitment agencies act as a middleman between the organisation candidates and work for the organisation to find the candidate with the skills and knowledge needed for the role (Prospects, 2019). </w:t>
      </w:r>
      <w:r>
        <w:t>T</w:t>
      </w:r>
      <w:r w:rsidR="00CE3DA7">
        <w:t xml:space="preserve">here are many advantages and disadvantages to using recruitment </w:t>
      </w:r>
      <w:r>
        <w:t>agencies show</w:t>
      </w:r>
      <w:r w:rsidR="00E20F25">
        <w:t xml:space="preserve"> in table 5.2:</w:t>
      </w:r>
    </w:p>
    <w:tbl>
      <w:tblPr>
        <w:tblStyle w:val="TableGrid"/>
        <w:tblW w:w="0" w:type="auto"/>
        <w:tblLook w:val="04A0" w:firstRow="1" w:lastRow="0" w:firstColumn="1" w:lastColumn="0" w:noHBand="0" w:noVBand="1"/>
      </w:tblPr>
      <w:tblGrid>
        <w:gridCol w:w="4508"/>
        <w:gridCol w:w="4508"/>
      </w:tblGrid>
      <w:tr w:rsidR="00E20F25" w14:paraId="60DA9970" w14:textId="77777777" w:rsidTr="00A44943">
        <w:tc>
          <w:tcPr>
            <w:tcW w:w="9016" w:type="dxa"/>
            <w:gridSpan w:val="2"/>
          </w:tcPr>
          <w:p w14:paraId="4C8F337A" w14:textId="77777777" w:rsidR="00E20F25" w:rsidRDefault="00E20F25" w:rsidP="00E20F25">
            <w:r>
              <w:t>Table 5.2: Recruitment Agencies – Advantages and Disadvantages</w:t>
            </w:r>
          </w:p>
          <w:p w14:paraId="7D69D9EF" w14:textId="77777777" w:rsidR="00E20F25" w:rsidRDefault="00E20F25" w:rsidP="00E20F25"/>
        </w:tc>
      </w:tr>
      <w:tr w:rsidR="00E20F25" w14:paraId="4C494C1B" w14:textId="77777777" w:rsidTr="00E20F25">
        <w:tc>
          <w:tcPr>
            <w:tcW w:w="4508" w:type="dxa"/>
          </w:tcPr>
          <w:p w14:paraId="3D3D58F2" w14:textId="3D7C5733" w:rsidR="00E20F25" w:rsidRDefault="00E20F25" w:rsidP="00CE3DA7">
            <w:r>
              <w:t>Advantages:</w:t>
            </w:r>
          </w:p>
        </w:tc>
        <w:tc>
          <w:tcPr>
            <w:tcW w:w="4508" w:type="dxa"/>
          </w:tcPr>
          <w:p w14:paraId="0C67F857" w14:textId="77777777" w:rsidR="00E20F25" w:rsidRDefault="00E20F25" w:rsidP="00E20F25">
            <w:r>
              <w:t>Disadvantages:</w:t>
            </w:r>
          </w:p>
          <w:p w14:paraId="758A0E08" w14:textId="56CF4D64" w:rsidR="00E20F25" w:rsidRDefault="00E20F25" w:rsidP="00CE3DA7"/>
        </w:tc>
      </w:tr>
      <w:tr w:rsidR="00E20F25" w14:paraId="19007B27" w14:textId="77777777" w:rsidTr="00E20F25">
        <w:tc>
          <w:tcPr>
            <w:tcW w:w="4508" w:type="dxa"/>
          </w:tcPr>
          <w:p w14:paraId="573BB52E" w14:textId="77777777" w:rsidR="00E20F25" w:rsidRDefault="00E20F25" w:rsidP="00E20F25">
            <w:pPr>
              <w:pStyle w:val="ListParagraph"/>
              <w:numPr>
                <w:ilvl w:val="0"/>
                <w:numId w:val="20"/>
              </w:numPr>
            </w:pPr>
            <w:r>
              <w:t>Cost effective- some agencies offer a no hire, no fee policy</w:t>
            </w:r>
          </w:p>
          <w:p w14:paraId="28A284CC" w14:textId="77777777" w:rsidR="00E20F25" w:rsidRDefault="00E20F25" w:rsidP="00E20F25">
            <w:pPr>
              <w:pStyle w:val="ListParagraph"/>
              <w:numPr>
                <w:ilvl w:val="0"/>
                <w:numId w:val="20"/>
              </w:numPr>
            </w:pPr>
            <w:r>
              <w:t>Can save the organisation time by handing this over to an agency</w:t>
            </w:r>
          </w:p>
          <w:p w14:paraId="7DCD4CD7" w14:textId="77777777" w:rsidR="00E20F25" w:rsidRDefault="00E20F25" w:rsidP="00E20F25">
            <w:pPr>
              <w:pStyle w:val="ListParagraph"/>
              <w:numPr>
                <w:ilvl w:val="0"/>
                <w:numId w:val="20"/>
              </w:numPr>
            </w:pPr>
            <w:r>
              <w:t>Applications have already been pre-screened by agency before going to employer so no wasting time viewing poor applications</w:t>
            </w:r>
          </w:p>
          <w:p w14:paraId="4809BFED" w14:textId="77777777" w:rsidR="00E20F25" w:rsidRDefault="00E20F25" w:rsidP="00E20F25">
            <w:pPr>
              <w:pStyle w:val="ListParagraph"/>
              <w:numPr>
                <w:ilvl w:val="0"/>
                <w:numId w:val="20"/>
              </w:numPr>
            </w:pPr>
            <w:r>
              <w:t xml:space="preserve">The vacancy does </w:t>
            </w:r>
            <w:proofErr w:type="spellStart"/>
            <w:r>
              <w:t>no</w:t>
            </w:r>
            <w:proofErr w:type="spellEnd"/>
            <w:r>
              <w:t xml:space="preserve"> have to be known to the public</w:t>
            </w:r>
          </w:p>
          <w:p w14:paraId="3914CFA0" w14:textId="77777777" w:rsidR="00E20F25" w:rsidRDefault="00E20F25" w:rsidP="00E20F25">
            <w:pPr>
              <w:pStyle w:val="ListParagraph"/>
              <w:numPr>
                <w:ilvl w:val="0"/>
                <w:numId w:val="20"/>
              </w:numPr>
            </w:pPr>
            <w:r>
              <w:t xml:space="preserve">Could be a quick process </w:t>
            </w:r>
          </w:p>
          <w:p w14:paraId="6E6DEF82" w14:textId="77777777" w:rsidR="00E20F25" w:rsidRDefault="00E20F25" w:rsidP="00E20F25">
            <w:pPr>
              <w:pStyle w:val="ListParagraph"/>
              <w:numPr>
                <w:ilvl w:val="0"/>
                <w:numId w:val="20"/>
              </w:numPr>
            </w:pPr>
            <w:r>
              <w:t xml:space="preserve">It is often found candidates prefer to speak to a middle man rather than directly to the organisation. </w:t>
            </w:r>
          </w:p>
          <w:p w14:paraId="32F983BF" w14:textId="77777777" w:rsidR="00E20F25" w:rsidRDefault="00E20F25" w:rsidP="00CE3DA7"/>
        </w:tc>
        <w:tc>
          <w:tcPr>
            <w:tcW w:w="4508" w:type="dxa"/>
          </w:tcPr>
          <w:p w14:paraId="514E61BC" w14:textId="425A908F" w:rsidR="00E20F25" w:rsidRDefault="00E20F25" w:rsidP="00E20F25">
            <w:pPr>
              <w:pStyle w:val="ListParagraph"/>
              <w:numPr>
                <w:ilvl w:val="0"/>
                <w:numId w:val="20"/>
              </w:numPr>
            </w:pPr>
            <w:r>
              <w:t>Using once agency can be restricted</w:t>
            </w:r>
          </w:p>
          <w:p w14:paraId="4E73D0FB" w14:textId="076FC9F2" w:rsidR="00E20F25" w:rsidRDefault="00E20F25" w:rsidP="00E20F25">
            <w:pPr>
              <w:pStyle w:val="ListParagraph"/>
              <w:numPr>
                <w:ilvl w:val="0"/>
                <w:numId w:val="20"/>
              </w:numPr>
            </w:pPr>
            <w:r>
              <w:t>Can be expensive – as sometimes agencies charge high fees depending on the role</w:t>
            </w:r>
          </w:p>
          <w:p w14:paraId="7D916FC7" w14:textId="77777777" w:rsidR="00E20F25" w:rsidRDefault="00E20F25" w:rsidP="00E20F25">
            <w:pPr>
              <w:pStyle w:val="ListParagraph"/>
              <w:numPr>
                <w:ilvl w:val="0"/>
                <w:numId w:val="20"/>
              </w:numPr>
            </w:pPr>
            <w:r>
              <w:t>Can be biased by the agency</w:t>
            </w:r>
          </w:p>
          <w:p w14:paraId="36B8A208" w14:textId="77777777" w:rsidR="00E20F25" w:rsidRDefault="00E20F25" w:rsidP="00E20F25">
            <w:pPr>
              <w:pStyle w:val="ListParagraph"/>
              <w:numPr>
                <w:ilvl w:val="0"/>
                <w:numId w:val="20"/>
              </w:numPr>
            </w:pPr>
            <w:r>
              <w:t>Candidates may prefer to be employed directly by the organisation</w:t>
            </w:r>
          </w:p>
          <w:p w14:paraId="29400B5B" w14:textId="3E09EE2A" w:rsidR="00E20F25" w:rsidRDefault="00E20F25" w:rsidP="00E20F25">
            <w:pPr>
              <w:pStyle w:val="ListParagraph"/>
              <w:numPr>
                <w:ilvl w:val="0"/>
                <w:numId w:val="20"/>
              </w:numPr>
            </w:pPr>
            <w:r>
              <w:t>Candidates m</w:t>
            </w:r>
            <w:r w:rsidR="00FD3CB2">
              <w:t>a</w:t>
            </w:r>
            <w:r>
              <w:t>y prefer to speak to the organisation directly not to the middle man (Agency).</w:t>
            </w:r>
          </w:p>
        </w:tc>
      </w:tr>
    </w:tbl>
    <w:p w14:paraId="575DF2C3" w14:textId="4A5A65B9" w:rsidR="00E20F25" w:rsidRDefault="00E20F25" w:rsidP="00E20F25">
      <w:pPr>
        <w:jc w:val="right"/>
      </w:pPr>
      <w:r>
        <w:t>Randstad (2019)</w:t>
      </w:r>
    </w:p>
    <w:p w14:paraId="08FD41A8" w14:textId="19426C4F" w:rsidR="00E20F25" w:rsidRDefault="00E20F25" w:rsidP="00E20F25">
      <w:pPr>
        <w:jc w:val="right"/>
      </w:pPr>
    </w:p>
    <w:p w14:paraId="5CB56B9C" w14:textId="4A8582D1" w:rsidR="003C0D9E" w:rsidRPr="00110BA1" w:rsidRDefault="00BD7566" w:rsidP="003C0D9E">
      <w:pPr>
        <w:jc w:val="right"/>
        <w:rPr>
          <w:color w:val="FF0000"/>
        </w:rPr>
      </w:pPr>
      <w:r w:rsidRPr="00110BA1">
        <w:rPr>
          <w:color w:val="FF0000"/>
        </w:rPr>
        <w:t xml:space="preserve">Word </w:t>
      </w:r>
      <w:r w:rsidR="003C0D9E" w:rsidRPr="00110BA1">
        <w:rPr>
          <w:color w:val="FF0000"/>
        </w:rPr>
        <w:t>count so far: 3,090</w:t>
      </w:r>
    </w:p>
    <w:p w14:paraId="2A9BE08D" w14:textId="55BEFE1C" w:rsidR="00BD7566" w:rsidRDefault="00BD7566" w:rsidP="00E20F25">
      <w:pPr>
        <w:jc w:val="right"/>
      </w:pPr>
    </w:p>
    <w:p w14:paraId="2CF517D5" w14:textId="4F692051" w:rsidR="00380E7E" w:rsidRDefault="00380E7E" w:rsidP="00380E7E">
      <w:r>
        <w:lastRenderedPageBreak/>
        <w:t>6.0</w:t>
      </w:r>
      <w:r>
        <w:tab/>
        <w:t>-Employee Turnover and Retention</w:t>
      </w:r>
    </w:p>
    <w:p w14:paraId="5B3A2EC3" w14:textId="2C9B84B1" w:rsidR="00540F68" w:rsidRDefault="0033763B" w:rsidP="00380E7E">
      <w:pPr>
        <w:rPr>
          <w:color w:val="000000" w:themeColor="text1"/>
        </w:rPr>
      </w:pPr>
      <w:r>
        <w:rPr>
          <w:color w:val="000000" w:themeColor="text1"/>
        </w:rPr>
        <w:t xml:space="preserve"> </w:t>
      </w:r>
      <w:r w:rsidR="00E868EA">
        <w:rPr>
          <w:color w:val="000000" w:themeColor="text1"/>
        </w:rPr>
        <w:t>“</w:t>
      </w:r>
      <w:r w:rsidR="00E868EA" w:rsidRPr="00E868EA">
        <w:rPr>
          <w:color w:val="000000" w:themeColor="text1"/>
        </w:rPr>
        <w:t>Employee turnover refers to the number or percentage of workers who leave an organization and are replaced by new employees</w:t>
      </w:r>
      <w:r w:rsidR="00E868EA">
        <w:rPr>
          <w:color w:val="000000" w:themeColor="text1"/>
        </w:rPr>
        <w:t xml:space="preserve">” Small Businesses (2019). </w:t>
      </w:r>
      <w:r w:rsidR="00410F90">
        <w:rPr>
          <w:color w:val="000000" w:themeColor="text1"/>
        </w:rPr>
        <w:t xml:space="preserve"> Retention is all about how the employer retains its employees and this is measured by the number of employees with their length of service expressed as a percentage of the total workforce numbers (CIPD 2019)</w:t>
      </w:r>
      <w:r w:rsidR="008F5263">
        <w:rPr>
          <w:color w:val="000000" w:themeColor="text1"/>
        </w:rPr>
        <w:t xml:space="preserve">. </w:t>
      </w:r>
      <w:r w:rsidR="00E868EA">
        <w:rPr>
          <w:color w:val="000000" w:themeColor="text1"/>
        </w:rPr>
        <w:t xml:space="preserve">According to the CIPD (2019) there are many reasons why people choose to leave and remain organisation. </w:t>
      </w:r>
      <w:r w:rsidR="00410F90">
        <w:rPr>
          <w:color w:val="000000" w:themeColor="text1"/>
        </w:rPr>
        <w:t xml:space="preserve"> These can also be identified as the push and pull factors. </w:t>
      </w:r>
    </w:p>
    <w:p w14:paraId="61B17CAB" w14:textId="0124C4A2" w:rsidR="00C115EB" w:rsidRDefault="00410F90" w:rsidP="00380E7E">
      <w:pPr>
        <w:rPr>
          <w:color w:val="000000" w:themeColor="text1"/>
        </w:rPr>
      </w:pPr>
      <w:r>
        <w:rPr>
          <w:color w:val="000000" w:themeColor="text1"/>
        </w:rPr>
        <w:t xml:space="preserve">According to Taylor (2014) </w:t>
      </w:r>
      <w:r w:rsidR="0033763B">
        <w:rPr>
          <w:color w:val="000000" w:themeColor="text1"/>
        </w:rPr>
        <w:t>the pull</w:t>
      </w:r>
      <w:r w:rsidR="00C04089">
        <w:rPr>
          <w:color w:val="000000" w:themeColor="text1"/>
        </w:rPr>
        <w:t xml:space="preserve"> factor mainly takes place when the attraction of a new employment pulls them. This could be in a situation where an employee is happy within their position but still decides to look for a new position and move on. This could be for many reasons such as better pay, better prospects or job security</w:t>
      </w:r>
      <w:r w:rsidR="0047288F">
        <w:rPr>
          <w:color w:val="000000" w:themeColor="text1"/>
        </w:rPr>
        <w:t xml:space="preserve"> or simply to gain more experience.</w:t>
      </w:r>
      <w:r w:rsidR="0033763B">
        <w:rPr>
          <w:color w:val="000000" w:themeColor="text1"/>
        </w:rPr>
        <w:t xml:space="preserve"> </w:t>
      </w:r>
      <w:r w:rsidR="0047288F">
        <w:rPr>
          <w:color w:val="000000" w:themeColor="text1"/>
        </w:rPr>
        <w:t xml:space="preserve">The push factor is one of the main reasons why people leave organisations which </w:t>
      </w:r>
      <w:r w:rsidR="0033763B">
        <w:rPr>
          <w:color w:val="000000" w:themeColor="text1"/>
        </w:rPr>
        <w:t>portrays</w:t>
      </w:r>
      <w:r w:rsidR="0047288F">
        <w:rPr>
          <w:color w:val="000000" w:themeColor="text1"/>
        </w:rPr>
        <w:t xml:space="preserve"> the idea that there is something wrong with their employer as to why they are leaving. </w:t>
      </w:r>
      <w:r w:rsidR="00C115EB">
        <w:rPr>
          <w:color w:val="000000" w:themeColor="text1"/>
        </w:rPr>
        <w:t>This is often the type where an employee leaves to go to another organisation not knowing much about them but just leave to go to a better job as they no longer enjoy their current role. This could be down to a number of reasons such dislike of the culture, restructures within the organisation, lack of career opportunities, do not get along with other employees/management or are generally fed up or bored of their work (Taylor, 2014).</w:t>
      </w:r>
    </w:p>
    <w:p w14:paraId="34C67901" w14:textId="49E5CABC" w:rsidR="00996D0E" w:rsidRDefault="00326698" w:rsidP="00380E7E">
      <w:pPr>
        <w:rPr>
          <w:color w:val="000000" w:themeColor="text1"/>
        </w:rPr>
      </w:pPr>
      <w:r>
        <w:rPr>
          <w:color w:val="000000" w:themeColor="text1"/>
        </w:rPr>
        <w:t xml:space="preserve">There are reasons as why people remain in organisations such as they enjoy their role, career development/progression, they are comfortable in their role, their work life balance/work hours suit them and their family needs, </w:t>
      </w:r>
      <w:r w:rsidR="00011F4A">
        <w:rPr>
          <w:color w:val="000000" w:themeColor="text1"/>
        </w:rPr>
        <w:t>good pay, good employees and good management team who supports them.</w:t>
      </w:r>
      <w:r w:rsidR="00196750">
        <w:rPr>
          <w:color w:val="000000" w:themeColor="text1"/>
        </w:rPr>
        <w:t xml:space="preserve"> Another reason people choose to remain in organisations is the physiological contract between employers and employees.  This is about the relationship with</w:t>
      </w:r>
      <w:r w:rsidR="00996D0E">
        <w:rPr>
          <w:color w:val="000000" w:themeColor="text1"/>
        </w:rPr>
        <w:t xml:space="preserve"> between employer and employee. This is about the expectations, requirements and beliefs by both.  (</w:t>
      </w:r>
      <w:proofErr w:type="gramStart"/>
      <w:r w:rsidR="00996D0E">
        <w:rPr>
          <w:color w:val="000000" w:themeColor="text1"/>
        </w:rPr>
        <w:t>CIPD ,</w:t>
      </w:r>
      <w:proofErr w:type="gramEnd"/>
      <w:r w:rsidR="00996D0E">
        <w:rPr>
          <w:color w:val="000000" w:themeColor="text1"/>
        </w:rPr>
        <w:t xml:space="preserve"> 2019)</w:t>
      </w:r>
      <w:r w:rsidR="00422050">
        <w:rPr>
          <w:color w:val="000000" w:themeColor="text1"/>
        </w:rPr>
        <w:t xml:space="preserve">. </w:t>
      </w:r>
    </w:p>
    <w:p w14:paraId="0F9F7CF8" w14:textId="7A753030" w:rsidR="00422050" w:rsidRDefault="00422050" w:rsidP="00380E7E">
      <w:pPr>
        <w:rPr>
          <w:color w:val="000000" w:themeColor="text1"/>
        </w:rPr>
      </w:pPr>
      <w:r>
        <w:rPr>
          <w:color w:val="000000" w:themeColor="text1"/>
        </w:rPr>
        <w:t xml:space="preserve">Employers can work out their employee turn over rate by working out its number of leavers x 100 then dividing this by the average number of employees hired in this period (Breathe HR,2019). </w:t>
      </w:r>
    </w:p>
    <w:p w14:paraId="122F728B" w14:textId="57BE36F8" w:rsidR="00D31306" w:rsidRDefault="00422050" w:rsidP="00380E7E">
      <w:pPr>
        <w:rPr>
          <w:color w:val="000000" w:themeColor="text1"/>
        </w:rPr>
      </w:pPr>
      <w:r>
        <w:rPr>
          <w:color w:val="000000" w:themeColor="text1"/>
        </w:rPr>
        <w:t>There are 4 types of employee turnover</w:t>
      </w:r>
      <w:r w:rsidR="00C02FC6">
        <w:rPr>
          <w:color w:val="000000" w:themeColor="text1"/>
        </w:rPr>
        <w:t xml:space="preserve"> according to Small </w:t>
      </w:r>
      <w:r w:rsidR="001B4BA1">
        <w:rPr>
          <w:color w:val="000000" w:themeColor="text1"/>
        </w:rPr>
        <w:t>Businesses</w:t>
      </w:r>
      <w:r w:rsidR="00C02FC6">
        <w:rPr>
          <w:color w:val="000000" w:themeColor="text1"/>
        </w:rPr>
        <w:t xml:space="preserve"> (2019)</w:t>
      </w:r>
      <w:r>
        <w:rPr>
          <w:color w:val="000000" w:themeColor="text1"/>
        </w:rPr>
        <w:t>:</w:t>
      </w:r>
    </w:p>
    <w:p w14:paraId="2F47BD09" w14:textId="2AA4446F" w:rsidR="00422050" w:rsidRDefault="00422050" w:rsidP="00422050">
      <w:pPr>
        <w:pStyle w:val="ListParagraph"/>
        <w:numPr>
          <w:ilvl w:val="0"/>
          <w:numId w:val="23"/>
        </w:numPr>
        <w:rPr>
          <w:color w:val="000000" w:themeColor="text1"/>
        </w:rPr>
      </w:pPr>
      <w:r>
        <w:rPr>
          <w:color w:val="000000" w:themeColor="text1"/>
        </w:rPr>
        <w:t>Involuntary</w:t>
      </w:r>
    </w:p>
    <w:p w14:paraId="18D6998F" w14:textId="45DB7980" w:rsidR="00422050" w:rsidRDefault="00422050" w:rsidP="00422050">
      <w:pPr>
        <w:pStyle w:val="ListParagraph"/>
        <w:numPr>
          <w:ilvl w:val="0"/>
          <w:numId w:val="23"/>
        </w:numPr>
        <w:rPr>
          <w:color w:val="000000" w:themeColor="text1"/>
        </w:rPr>
      </w:pPr>
      <w:r>
        <w:rPr>
          <w:color w:val="000000" w:themeColor="text1"/>
        </w:rPr>
        <w:t>Voluntary</w:t>
      </w:r>
    </w:p>
    <w:p w14:paraId="1715E313" w14:textId="44FAA537" w:rsidR="00422050" w:rsidRDefault="0099249E" w:rsidP="00422050">
      <w:pPr>
        <w:pStyle w:val="ListParagraph"/>
        <w:numPr>
          <w:ilvl w:val="0"/>
          <w:numId w:val="23"/>
        </w:numPr>
        <w:rPr>
          <w:color w:val="000000" w:themeColor="text1"/>
        </w:rPr>
      </w:pPr>
      <w:r>
        <w:rPr>
          <w:color w:val="000000" w:themeColor="text1"/>
        </w:rPr>
        <w:t>Functional</w:t>
      </w:r>
    </w:p>
    <w:p w14:paraId="4174064B" w14:textId="5EA0FE7A" w:rsidR="00C02FC6" w:rsidRDefault="00422050" w:rsidP="00C02FC6">
      <w:pPr>
        <w:pStyle w:val="ListParagraph"/>
        <w:numPr>
          <w:ilvl w:val="0"/>
          <w:numId w:val="23"/>
        </w:numPr>
        <w:rPr>
          <w:color w:val="000000" w:themeColor="text1"/>
        </w:rPr>
      </w:pPr>
      <w:r>
        <w:rPr>
          <w:color w:val="000000" w:themeColor="text1"/>
        </w:rPr>
        <w:t xml:space="preserve">Dysfunctional  </w:t>
      </w:r>
    </w:p>
    <w:p w14:paraId="518AE5E7" w14:textId="2211D061" w:rsidR="0067735B" w:rsidRDefault="00422050" w:rsidP="00380E7E">
      <w:pPr>
        <w:rPr>
          <w:color w:val="000000" w:themeColor="text1"/>
        </w:rPr>
      </w:pPr>
      <w:r>
        <w:rPr>
          <w:color w:val="000000" w:themeColor="text1"/>
        </w:rPr>
        <w:t>Due to restricted word count dysfunction</w:t>
      </w:r>
      <w:r w:rsidR="0099249E">
        <w:rPr>
          <w:color w:val="000000" w:themeColor="text1"/>
        </w:rPr>
        <w:t>al</w:t>
      </w:r>
      <w:r w:rsidR="00DB585B">
        <w:rPr>
          <w:color w:val="000000" w:themeColor="text1"/>
        </w:rPr>
        <w:t xml:space="preserve"> will be discussed</w:t>
      </w:r>
      <w:r w:rsidR="002D6ED7">
        <w:rPr>
          <w:color w:val="000000" w:themeColor="text1"/>
        </w:rPr>
        <w:t>.  This is when an employee important to the business leaves. This could have a high impact on business</w:t>
      </w:r>
      <w:r w:rsidR="00DB585B">
        <w:rPr>
          <w:color w:val="000000" w:themeColor="text1"/>
        </w:rPr>
        <w:t>es</w:t>
      </w:r>
      <w:r w:rsidR="002D6ED7">
        <w:rPr>
          <w:color w:val="000000" w:themeColor="text1"/>
        </w:rPr>
        <w:t xml:space="preserve"> associated with costs such recruitment costs, loss </w:t>
      </w:r>
      <w:r w:rsidR="00DB585B">
        <w:rPr>
          <w:color w:val="000000" w:themeColor="text1"/>
        </w:rPr>
        <w:t>of business</w:t>
      </w:r>
      <w:r w:rsidR="002D6ED7">
        <w:rPr>
          <w:color w:val="000000" w:themeColor="text1"/>
        </w:rPr>
        <w:t>/ contacts they may take with them, losing their skills</w:t>
      </w:r>
      <w:r w:rsidR="00DB585B">
        <w:rPr>
          <w:color w:val="000000" w:themeColor="text1"/>
        </w:rPr>
        <w:t xml:space="preserve"> and knowledge</w:t>
      </w:r>
      <w:r w:rsidR="002D6ED7">
        <w:rPr>
          <w:color w:val="000000" w:themeColor="text1"/>
        </w:rPr>
        <w:t xml:space="preserve">, training costs to upskill new </w:t>
      </w:r>
      <w:r w:rsidR="0099249E">
        <w:rPr>
          <w:color w:val="000000" w:themeColor="text1"/>
        </w:rPr>
        <w:t>staff and</w:t>
      </w:r>
      <w:r w:rsidR="002D6ED7">
        <w:rPr>
          <w:color w:val="000000" w:themeColor="text1"/>
        </w:rPr>
        <w:t xml:space="preserve"> effect to business productivity</w:t>
      </w:r>
      <w:r w:rsidR="000F43A1">
        <w:rPr>
          <w:color w:val="000000" w:themeColor="text1"/>
        </w:rPr>
        <w:t xml:space="preserve"> (Taylor, 2014</w:t>
      </w:r>
      <w:r w:rsidR="0099249E">
        <w:rPr>
          <w:color w:val="000000" w:themeColor="text1"/>
        </w:rPr>
        <w:t>). According</w:t>
      </w:r>
      <w:r w:rsidR="000F43A1">
        <w:rPr>
          <w:color w:val="000000" w:themeColor="text1"/>
        </w:rPr>
        <w:t xml:space="preserve"> to Breathe HR (2017) studies showed that it cost around £30,000 recruit new employees and train them, this does differ for senior roles.</w:t>
      </w:r>
    </w:p>
    <w:p w14:paraId="7DAEEBDA" w14:textId="3044AC0F" w:rsidR="00942892" w:rsidRDefault="00942892" w:rsidP="00380E7E">
      <w:pPr>
        <w:rPr>
          <w:color w:val="000000" w:themeColor="text1"/>
        </w:rPr>
      </w:pPr>
      <w:r>
        <w:rPr>
          <w:color w:val="000000" w:themeColor="text1"/>
        </w:rPr>
        <w:t>Many organisations put strategies in place to help reduce their turn over</w:t>
      </w:r>
      <w:r w:rsidR="009E228A">
        <w:rPr>
          <w:color w:val="000000" w:themeColor="text1"/>
        </w:rPr>
        <w:t xml:space="preserve"> for example making them for appealing to their competitors offering such things like better pay, better benefits, good recruitment and induction process, being flexible employers, good career development and progression, consulting employees, paying attention to employees and their well-being and treating people fairly (CIPD, 2019).   Now two of these will be discussed giving their advantages and disadvantages</w:t>
      </w:r>
    </w:p>
    <w:tbl>
      <w:tblPr>
        <w:tblStyle w:val="TableGrid"/>
        <w:tblW w:w="0" w:type="auto"/>
        <w:tblLook w:val="04A0" w:firstRow="1" w:lastRow="0" w:firstColumn="1" w:lastColumn="0" w:noHBand="0" w:noVBand="1"/>
      </w:tblPr>
      <w:tblGrid>
        <w:gridCol w:w="4508"/>
        <w:gridCol w:w="4508"/>
      </w:tblGrid>
      <w:tr w:rsidR="009E228A" w14:paraId="3F424586" w14:textId="77777777" w:rsidTr="00A44943">
        <w:tc>
          <w:tcPr>
            <w:tcW w:w="9016" w:type="dxa"/>
            <w:gridSpan w:val="2"/>
          </w:tcPr>
          <w:p w14:paraId="1A54B8CD" w14:textId="74105662" w:rsidR="009E228A" w:rsidRDefault="009E228A" w:rsidP="00380E7E">
            <w:pPr>
              <w:rPr>
                <w:color w:val="000000" w:themeColor="text1"/>
              </w:rPr>
            </w:pPr>
            <w:r>
              <w:rPr>
                <w:color w:val="000000" w:themeColor="text1"/>
              </w:rPr>
              <w:lastRenderedPageBreak/>
              <w:t xml:space="preserve">Table 6.1- Flexible Working </w:t>
            </w:r>
          </w:p>
        </w:tc>
      </w:tr>
      <w:tr w:rsidR="009E228A" w14:paraId="0219FBC2" w14:textId="77777777" w:rsidTr="009E228A">
        <w:tc>
          <w:tcPr>
            <w:tcW w:w="4508" w:type="dxa"/>
          </w:tcPr>
          <w:p w14:paraId="6C71F03B" w14:textId="20DCCFE3" w:rsidR="009E228A" w:rsidRDefault="009E228A" w:rsidP="00380E7E">
            <w:pPr>
              <w:rPr>
                <w:color w:val="000000" w:themeColor="text1"/>
              </w:rPr>
            </w:pPr>
            <w:r>
              <w:rPr>
                <w:color w:val="000000" w:themeColor="text1"/>
              </w:rPr>
              <w:t>Advantages</w:t>
            </w:r>
          </w:p>
        </w:tc>
        <w:tc>
          <w:tcPr>
            <w:tcW w:w="4508" w:type="dxa"/>
          </w:tcPr>
          <w:p w14:paraId="6A19FD5E" w14:textId="02AA503E" w:rsidR="009E228A" w:rsidRDefault="009E228A" w:rsidP="00380E7E">
            <w:pPr>
              <w:rPr>
                <w:color w:val="000000" w:themeColor="text1"/>
              </w:rPr>
            </w:pPr>
            <w:r>
              <w:rPr>
                <w:color w:val="000000" w:themeColor="text1"/>
              </w:rPr>
              <w:t>Disadvantages</w:t>
            </w:r>
          </w:p>
        </w:tc>
      </w:tr>
      <w:tr w:rsidR="009E228A" w14:paraId="410C95A1" w14:textId="77777777" w:rsidTr="009E228A">
        <w:tc>
          <w:tcPr>
            <w:tcW w:w="4508" w:type="dxa"/>
          </w:tcPr>
          <w:p w14:paraId="12154E12" w14:textId="77777777" w:rsidR="009E228A" w:rsidRDefault="008C29E9" w:rsidP="008C29E9">
            <w:pPr>
              <w:pStyle w:val="ListParagraph"/>
              <w:numPr>
                <w:ilvl w:val="0"/>
                <w:numId w:val="12"/>
              </w:numPr>
              <w:rPr>
                <w:color w:val="000000" w:themeColor="text1"/>
              </w:rPr>
            </w:pPr>
            <w:r>
              <w:rPr>
                <w:color w:val="000000" w:themeColor="text1"/>
              </w:rPr>
              <w:t>Allows the business to hold on to valuable staff</w:t>
            </w:r>
          </w:p>
          <w:p w14:paraId="70609705" w14:textId="77777777" w:rsidR="008C29E9" w:rsidRDefault="008C29E9" w:rsidP="008C29E9">
            <w:pPr>
              <w:pStyle w:val="ListParagraph"/>
              <w:numPr>
                <w:ilvl w:val="0"/>
                <w:numId w:val="12"/>
              </w:numPr>
              <w:rPr>
                <w:color w:val="000000" w:themeColor="text1"/>
              </w:rPr>
            </w:pPr>
            <w:r>
              <w:rPr>
                <w:color w:val="000000" w:themeColor="text1"/>
              </w:rPr>
              <w:t>Attracting a wider talent pool</w:t>
            </w:r>
          </w:p>
          <w:p w14:paraId="7CDA759D" w14:textId="77777777" w:rsidR="008C29E9" w:rsidRDefault="008C29E9" w:rsidP="008C29E9">
            <w:pPr>
              <w:pStyle w:val="ListParagraph"/>
              <w:numPr>
                <w:ilvl w:val="0"/>
                <w:numId w:val="12"/>
              </w:numPr>
              <w:rPr>
                <w:color w:val="000000" w:themeColor="text1"/>
              </w:rPr>
            </w:pPr>
            <w:r>
              <w:rPr>
                <w:color w:val="000000" w:themeColor="text1"/>
              </w:rPr>
              <w:t>Reduces absenteeism</w:t>
            </w:r>
          </w:p>
          <w:p w14:paraId="5A4862DB" w14:textId="77777777" w:rsidR="008C29E9" w:rsidRDefault="008C29E9" w:rsidP="008C29E9">
            <w:pPr>
              <w:pStyle w:val="ListParagraph"/>
              <w:numPr>
                <w:ilvl w:val="0"/>
                <w:numId w:val="12"/>
              </w:numPr>
              <w:rPr>
                <w:color w:val="000000" w:themeColor="text1"/>
              </w:rPr>
            </w:pPr>
            <w:r>
              <w:rPr>
                <w:color w:val="000000" w:themeColor="text1"/>
              </w:rPr>
              <w:t>Offers a better work life balance to employees</w:t>
            </w:r>
          </w:p>
          <w:p w14:paraId="15E1B5E5" w14:textId="77777777" w:rsidR="008C29E9" w:rsidRDefault="008C29E9" w:rsidP="008C29E9">
            <w:pPr>
              <w:pStyle w:val="ListParagraph"/>
              <w:numPr>
                <w:ilvl w:val="0"/>
                <w:numId w:val="12"/>
              </w:numPr>
              <w:rPr>
                <w:color w:val="000000" w:themeColor="text1"/>
              </w:rPr>
            </w:pPr>
            <w:r>
              <w:rPr>
                <w:color w:val="000000" w:themeColor="text1"/>
              </w:rPr>
              <w:t xml:space="preserve">Business opening hours could be extended </w:t>
            </w:r>
          </w:p>
          <w:p w14:paraId="5C03469B" w14:textId="77777777" w:rsidR="008C29E9" w:rsidRDefault="008C29E9" w:rsidP="008C29E9">
            <w:pPr>
              <w:pStyle w:val="ListParagraph"/>
              <w:numPr>
                <w:ilvl w:val="0"/>
                <w:numId w:val="12"/>
              </w:numPr>
              <w:rPr>
                <w:color w:val="000000" w:themeColor="text1"/>
              </w:rPr>
            </w:pPr>
            <w:r>
              <w:rPr>
                <w:color w:val="000000" w:themeColor="text1"/>
              </w:rPr>
              <w:t>May account in high commitment from staff leading to better productivity level</w:t>
            </w:r>
          </w:p>
          <w:p w14:paraId="39DBF793" w14:textId="7DE52D2E" w:rsidR="008C29E9" w:rsidRPr="008C29E9" w:rsidRDefault="008C29E9" w:rsidP="008C29E9">
            <w:pPr>
              <w:pStyle w:val="ListParagraph"/>
              <w:rPr>
                <w:color w:val="000000" w:themeColor="text1"/>
              </w:rPr>
            </w:pPr>
          </w:p>
        </w:tc>
        <w:tc>
          <w:tcPr>
            <w:tcW w:w="4508" w:type="dxa"/>
          </w:tcPr>
          <w:p w14:paraId="4208C80E" w14:textId="2E9AC485" w:rsidR="009E228A" w:rsidRDefault="008C29E9" w:rsidP="008C29E9">
            <w:pPr>
              <w:pStyle w:val="ListParagraph"/>
              <w:numPr>
                <w:ilvl w:val="0"/>
                <w:numId w:val="12"/>
              </w:numPr>
              <w:rPr>
                <w:color w:val="000000" w:themeColor="text1"/>
              </w:rPr>
            </w:pPr>
            <w:r>
              <w:rPr>
                <w:color w:val="000000" w:themeColor="text1"/>
              </w:rPr>
              <w:t>With working in short hours empl</w:t>
            </w:r>
            <w:r w:rsidR="006D40F6">
              <w:rPr>
                <w:color w:val="000000" w:themeColor="text1"/>
              </w:rPr>
              <w:t xml:space="preserve">oyees may not give it their all </w:t>
            </w:r>
            <w:r w:rsidR="00EA66C1">
              <w:rPr>
                <w:color w:val="000000" w:themeColor="text1"/>
              </w:rPr>
              <w:t>in</w:t>
            </w:r>
            <w:r w:rsidR="006D40F6">
              <w:rPr>
                <w:color w:val="000000" w:themeColor="text1"/>
              </w:rPr>
              <w:t xml:space="preserve"> the short space of time working</w:t>
            </w:r>
          </w:p>
          <w:p w14:paraId="1D6CF7E3" w14:textId="77777777" w:rsidR="006D40F6" w:rsidRDefault="006D40F6" w:rsidP="008C29E9">
            <w:pPr>
              <w:pStyle w:val="ListParagraph"/>
              <w:numPr>
                <w:ilvl w:val="0"/>
                <w:numId w:val="12"/>
              </w:numPr>
              <w:rPr>
                <w:color w:val="000000" w:themeColor="text1"/>
              </w:rPr>
            </w:pPr>
            <w:r>
              <w:rPr>
                <w:color w:val="000000" w:themeColor="text1"/>
              </w:rPr>
              <w:t>Maybe harder for smaller businesses to facilitate this</w:t>
            </w:r>
          </w:p>
          <w:p w14:paraId="09134118" w14:textId="77777777" w:rsidR="006D40F6" w:rsidRDefault="0005742C" w:rsidP="008C29E9">
            <w:pPr>
              <w:pStyle w:val="ListParagraph"/>
              <w:numPr>
                <w:ilvl w:val="0"/>
                <w:numId w:val="12"/>
              </w:numPr>
              <w:rPr>
                <w:color w:val="000000" w:themeColor="text1"/>
              </w:rPr>
            </w:pPr>
            <w:r>
              <w:rPr>
                <w:color w:val="000000" w:themeColor="text1"/>
              </w:rPr>
              <w:t>Many employers want consistency</w:t>
            </w:r>
          </w:p>
          <w:p w14:paraId="2CDAAC45" w14:textId="4F891260" w:rsidR="0005742C" w:rsidRDefault="0005742C" w:rsidP="008C29E9">
            <w:pPr>
              <w:pStyle w:val="ListParagraph"/>
              <w:numPr>
                <w:ilvl w:val="0"/>
                <w:numId w:val="12"/>
              </w:numPr>
              <w:rPr>
                <w:color w:val="000000" w:themeColor="text1"/>
              </w:rPr>
            </w:pPr>
            <w:r>
              <w:rPr>
                <w:color w:val="000000" w:themeColor="text1"/>
              </w:rPr>
              <w:t>There is no clear boundary between work and home</w:t>
            </w:r>
          </w:p>
          <w:p w14:paraId="46B5A1CA" w14:textId="212894A1" w:rsidR="0005742C" w:rsidRPr="008C29E9" w:rsidRDefault="0005742C" w:rsidP="008C29E9">
            <w:pPr>
              <w:pStyle w:val="ListParagraph"/>
              <w:numPr>
                <w:ilvl w:val="0"/>
                <w:numId w:val="12"/>
              </w:numPr>
              <w:rPr>
                <w:color w:val="000000" w:themeColor="text1"/>
              </w:rPr>
            </w:pPr>
          </w:p>
        </w:tc>
      </w:tr>
    </w:tbl>
    <w:p w14:paraId="5589900B" w14:textId="7BA4A35A" w:rsidR="009E228A" w:rsidRDefault="0005742C" w:rsidP="0005742C">
      <w:pPr>
        <w:jc w:val="right"/>
        <w:rPr>
          <w:color w:val="000000" w:themeColor="text1"/>
        </w:rPr>
      </w:pPr>
      <w:r>
        <w:rPr>
          <w:color w:val="000000" w:themeColor="text1"/>
        </w:rPr>
        <w:t>HR Zone (2019)</w:t>
      </w:r>
    </w:p>
    <w:tbl>
      <w:tblPr>
        <w:tblStyle w:val="TableGrid"/>
        <w:tblW w:w="0" w:type="auto"/>
        <w:tblLook w:val="04A0" w:firstRow="1" w:lastRow="0" w:firstColumn="1" w:lastColumn="0" w:noHBand="0" w:noVBand="1"/>
      </w:tblPr>
      <w:tblGrid>
        <w:gridCol w:w="4508"/>
        <w:gridCol w:w="4508"/>
      </w:tblGrid>
      <w:tr w:rsidR="00EA66C1" w14:paraId="654CCF25" w14:textId="77777777" w:rsidTr="00A44943">
        <w:tc>
          <w:tcPr>
            <w:tcW w:w="9016" w:type="dxa"/>
            <w:gridSpan w:val="2"/>
          </w:tcPr>
          <w:p w14:paraId="0E517045" w14:textId="7160072D" w:rsidR="00EA66C1" w:rsidRDefault="00EA66C1" w:rsidP="0005742C">
            <w:pPr>
              <w:rPr>
                <w:color w:val="000000" w:themeColor="text1"/>
              </w:rPr>
            </w:pPr>
            <w:r>
              <w:rPr>
                <w:color w:val="000000" w:themeColor="text1"/>
              </w:rPr>
              <w:t xml:space="preserve">Table 6.2- </w:t>
            </w:r>
            <w:r w:rsidR="006127D2">
              <w:rPr>
                <w:color w:val="000000" w:themeColor="text1"/>
              </w:rPr>
              <w:t>Employee benefits</w:t>
            </w:r>
          </w:p>
        </w:tc>
      </w:tr>
      <w:tr w:rsidR="00EA66C1" w14:paraId="11F4A014" w14:textId="77777777" w:rsidTr="00EA66C1">
        <w:tc>
          <w:tcPr>
            <w:tcW w:w="4508" w:type="dxa"/>
          </w:tcPr>
          <w:p w14:paraId="4EB3B49A" w14:textId="671CCEFC" w:rsidR="00EA66C1" w:rsidRDefault="00EA66C1" w:rsidP="0005742C">
            <w:pPr>
              <w:rPr>
                <w:color w:val="000000" w:themeColor="text1"/>
              </w:rPr>
            </w:pPr>
            <w:r>
              <w:rPr>
                <w:color w:val="000000" w:themeColor="text1"/>
              </w:rPr>
              <w:t>Advantages</w:t>
            </w:r>
          </w:p>
        </w:tc>
        <w:tc>
          <w:tcPr>
            <w:tcW w:w="4508" w:type="dxa"/>
          </w:tcPr>
          <w:p w14:paraId="5F2462F1" w14:textId="0475B4F9" w:rsidR="00EA66C1" w:rsidRDefault="00EA66C1" w:rsidP="0005742C">
            <w:pPr>
              <w:rPr>
                <w:color w:val="000000" w:themeColor="text1"/>
              </w:rPr>
            </w:pPr>
            <w:r>
              <w:rPr>
                <w:color w:val="000000" w:themeColor="text1"/>
              </w:rPr>
              <w:t>Disadvantages</w:t>
            </w:r>
          </w:p>
        </w:tc>
      </w:tr>
      <w:tr w:rsidR="00EA66C1" w14:paraId="4D639A5F" w14:textId="77777777" w:rsidTr="00EA66C1">
        <w:tc>
          <w:tcPr>
            <w:tcW w:w="4508" w:type="dxa"/>
          </w:tcPr>
          <w:p w14:paraId="17A1ECD1" w14:textId="77777777" w:rsidR="00EA66C1" w:rsidRDefault="006127D2" w:rsidP="006127D2">
            <w:pPr>
              <w:pStyle w:val="ListParagraph"/>
              <w:numPr>
                <w:ilvl w:val="0"/>
                <w:numId w:val="24"/>
              </w:numPr>
              <w:rPr>
                <w:color w:val="000000" w:themeColor="text1"/>
              </w:rPr>
            </w:pPr>
            <w:r>
              <w:rPr>
                <w:color w:val="000000" w:themeColor="text1"/>
              </w:rPr>
              <w:t>Helps retain employees</w:t>
            </w:r>
          </w:p>
          <w:p w14:paraId="5CB2A1AC" w14:textId="117E158E" w:rsidR="006127D2" w:rsidRDefault="004E461F" w:rsidP="006127D2">
            <w:pPr>
              <w:pStyle w:val="ListParagraph"/>
              <w:numPr>
                <w:ilvl w:val="0"/>
                <w:numId w:val="24"/>
              </w:numPr>
              <w:rPr>
                <w:color w:val="000000" w:themeColor="text1"/>
              </w:rPr>
            </w:pPr>
            <w:r>
              <w:rPr>
                <w:color w:val="000000" w:themeColor="text1"/>
              </w:rPr>
              <w:t>E</w:t>
            </w:r>
            <w:r w:rsidR="006127D2">
              <w:rPr>
                <w:color w:val="000000" w:themeColor="text1"/>
              </w:rPr>
              <w:t>mployees</w:t>
            </w:r>
            <w:r>
              <w:rPr>
                <w:color w:val="000000" w:themeColor="text1"/>
              </w:rPr>
              <w:t xml:space="preserve"> often</w:t>
            </w:r>
            <w:r w:rsidR="006127D2">
              <w:rPr>
                <w:color w:val="000000" w:themeColor="text1"/>
              </w:rPr>
              <w:t xml:space="preserve"> choose rather than a higher salary</w:t>
            </w:r>
          </w:p>
          <w:p w14:paraId="1E412CE8" w14:textId="112C899F" w:rsidR="006127D2" w:rsidRPr="006127D2" w:rsidRDefault="006127D2" w:rsidP="006127D2">
            <w:pPr>
              <w:pStyle w:val="ListParagraph"/>
              <w:numPr>
                <w:ilvl w:val="0"/>
                <w:numId w:val="24"/>
              </w:numPr>
              <w:rPr>
                <w:color w:val="000000" w:themeColor="text1"/>
              </w:rPr>
            </w:pPr>
            <w:r>
              <w:rPr>
                <w:color w:val="000000" w:themeColor="text1"/>
              </w:rPr>
              <w:t>Organisations get a tax advantages on benefits such as insurance or pension schemes</w:t>
            </w:r>
          </w:p>
          <w:p w14:paraId="4301D778" w14:textId="77777777" w:rsidR="006127D2" w:rsidRDefault="004E461F" w:rsidP="006127D2">
            <w:pPr>
              <w:pStyle w:val="ListParagraph"/>
              <w:numPr>
                <w:ilvl w:val="0"/>
                <w:numId w:val="24"/>
              </w:numPr>
              <w:rPr>
                <w:color w:val="000000" w:themeColor="text1"/>
              </w:rPr>
            </w:pPr>
            <w:r>
              <w:rPr>
                <w:color w:val="000000" w:themeColor="text1"/>
              </w:rPr>
              <w:t xml:space="preserve">Offering health insurance may lower the number of sickness absence </w:t>
            </w:r>
          </w:p>
          <w:p w14:paraId="25D76450" w14:textId="76CE7569" w:rsidR="004E461F" w:rsidRDefault="006C34E8" w:rsidP="006127D2">
            <w:pPr>
              <w:pStyle w:val="ListParagraph"/>
              <w:numPr>
                <w:ilvl w:val="0"/>
                <w:numId w:val="24"/>
              </w:numPr>
              <w:rPr>
                <w:color w:val="000000" w:themeColor="text1"/>
              </w:rPr>
            </w:pPr>
            <w:r>
              <w:rPr>
                <w:color w:val="000000" w:themeColor="text1"/>
              </w:rPr>
              <w:t>Stands out from competitors</w:t>
            </w:r>
          </w:p>
          <w:p w14:paraId="70ADE1A6" w14:textId="0933DDFA" w:rsidR="006C34E8" w:rsidRPr="006127D2" w:rsidRDefault="006C34E8" w:rsidP="006C34E8">
            <w:pPr>
              <w:pStyle w:val="ListParagraph"/>
              <w:rPr>
                <w:color w:val="000000" w:themeColor="text1"/>
              </w:rPr>
            </w:pPr>
          </w:p>
        </w:tc>
        <w:tc>
          <w:tcPr>
            <w:tcW w:w="4508" w:type="dxa"/>
          </w:tcPr>
          <w:p w14:paraId="3321F80B" w14:textId="77777777" w:rsidR="00EA66C1" w:rsidRDefault="004E461F" w:rsidP="004E461F">
            <w:pPr>
              <w:pStyle w:val="ListParagraph"/>
              <w:numPr>
                <w:ilvl w:val="0"/>
                <w:numId w:val="24"/>
              </w:numPr>
              <w:rPr>
                <w:color w:val="000000" w:themeColor="text1"/>
              </w:rPr>
            </w:pPr>
            <w:r>
              <w:rPr>
                <w:color w:val="000000" w:themeColor="text1"/>
              </w:rPr>
              <w:t>Smaller businesses may not able to accommodate higher benefits packages</w:t>
            </w:r>
          </w:p>
          <w:p w14:paraId="304B2F35" w14:textId="63B78D38" w:rsidR="004E461F" w:rsidRDefault="004E461F" w:rsidP="004E461F">
            <w:pPr>
              <w:pStyle w:val="ListParagraph"/>
              <w:numPr>
                <w:ilvl w:val="0"/>
                <w:numId w:val="24"/>
              </w:numPr>
              <w:rPr>
                <w:color w:val="000000" w:themeColor="text1"/>
              </w:rPr>
            </w:pPr>
            <w:r>
              <w:rPr>
                <w:color w:val="000000" w:themeColor="text1"/>
              </w:rPr>
              <w:t>The more benefits the company offers the higher admin costs</w:t>
            </w:r>
          </w:p>
          <w:p w14:paraId="3CBAD98D" w14:textId="31D99068" w:rsidR="004E461F" w:rsidRDefault="004E461F" w:rsidP="004E461F">
            <w:pPr>
              <w:pStyle w:val="ListParagraph"/>
              <w:numPr>
                <w:ilvl w:val="0"/>
                <w:numId w:val="24"/>
              </w:numPr>
              <w:rPr>
                <w:color w:val="000000" w:themeColor="text1"/>
              </w:rPr>
            </w:pPr>
            <w:r>
              <w:rPr>
                <w:color w:val="000000" w:themeColor="text1"/>
              </w:rPr>
              <w:t xml:space="preserve">Can be expensive as prices may rise </w:t>
            </w:r>
            <w:r w:rsidR="006C34E8">
              <w:rPr>
                <w:color w:val="000000" w:themeColor="text1"/>
              </w:rPr>
              <w:t>from</w:t>
            </w:r>
            <w:r>
              <w:rPr>
                <w:color w:val="000000" w:themeColor="text1"/>
              </w:rPr>
              <w:t xml:space="preserve"> year to year</w:t>
            </w:r>
          </w:p>
          <w:p w14:paraId="59B69AF5" w14:textId="79EAB8A7" w:rsidR="004E461F" w:rsidRPr="006C34E8" w:rsidRDefault="004E461F" w:rsidP="006C34E8">
            <w:pPr>
              <w:ind w:left="360"/>
              <w:rPr>
                <w:color w:val="000000" w:themeColor="text1"/>
              </w:rPr>
            </w:pPr>
          </w:p>
        </w:tc>
      </w:tr>
    </w:tbl>
    <w:p w14:paraId="761BAE33" w14:textId="37B82A5C" w:rsidR="0005742C" w:rsidRDefault="006C34E8" w:rsidP="006C34E8">
      <w:pPr>
        <w:jc w:val="right"/>
        <w:rPr>
          <w:color w:val="000000" w:themeColor="text1"/>
        </w:rPr>
      </w:pPr>
      <w:r>
        <w:rPr>
          <w:color w:val="000000" w:themeColor="text1"/>
        </w:rPr>
        <w:t>Find Law (2019)</w:t>
      </w:r>
    </w:p>
    <w:p w14:paraId="38743DA4" w14:textId="14659576" w:rsidR="009E228A" w:rsidRDefault="009E228A" w:rsidP="00380E7E">
      <w:pPr>
        <w:rPr>
          <w:color w:val="000000" w:themeColor="text1"/>
        </w:rPr>
      </w:pPr>
    </w:p>
    <w:p w14:paraId="18238D3C" w14:textId="26EE0792" w:rsidR="0033763B" w:rsidRDefault="0033763B" w:rsidP="00380E7E">
      <w:pPr>
        <w:rPr>
          <w:color w:val="000000" w:themeColor="text1"/>
        </w:rPr>
      </w:pPr>
    </w:p>
    <w:p w14:paraId="14A53E8A" w14:textId="225CE716" w:rsidR="0033763B" w:rsidRDefault="0033763B" w:rsidP="00380E7E">
      <w:pPr>
        <w:rPr>
          <w:color w:val="000000" w:themeColor="text1"/>
        </w:rPr>
      </w:pPr>
    </w:p>
    <w:p w14:paraId="6119FE3F" w14:textId="3D3BAD20" w:rsidR="0033763B" w:rsidRDefault="0033763B" w:rsidP="00380E7E">
      <w:pPr>
        <w:rPr>
          <w:color w:val="000000" w:themeColor="text1"/>
        </w:rPr>
      </w:pPr>
    </w:p>
    <w:p w14:paraId="356D703B" w14:textId="42774579" w:rsidR="0033763B" w:rsidRDefault="0033763B" w:rsidP="00380E7E">
      <w:pPr>
        <w:rPr>
          <w:color w:val="000000" w:themeColor="text1"/>
        </w:rPr>
      </w:pPr>
    </w:p>
    <w:p w14:paraId="74B11C14" w14:textId="498F2566" w:rsidR="0033763B" w:rsidRDefault="0033763B" w:rsidP="00380E7E">
      <w:pPr>
        <w:rPr>
          <w:color w:val="000000" w:themeColor="text1"/>
        </w:rPr>
      </w:pPr>
    </w:p>
    <w:p w14:paraId="139A96E5" w14:textId="77777777" w:rsidR="0033763B" w:rsidRDefault="0033763B" w:rsidP="00380E7E">
      <w:pPr>
        <w:rPr>
          <w:color w:val="000000" w:themeColor="text1"/>
        </w:rPr>
      </w:pPr>
    </w:p>
    <w:p w14:paraId="175CA4A7" w14:textId="77777777" w:rsidR="00C02FC6" w:rsidRDefault="00C02FC6" w:rsidP="00380E7E">
      <w:pPr>
        <w:rPr>
          <w:color w:val="000000" w:themeColor="text1"/>
        </w:rPr>
      </w:pPr>
    </w:p>
    <w:p w14:paraId="33E8EB9F" w14:textId="77777777" w:rsidR="00C02FC6" w:rsidRDefault="00C02FC6" w:rsidP="00380E7E">
      <w:pPr>
        <w:rPr>
          <w:color w:val="000000" w:themeColor="text1"/>
        </w:rPr>
      </w:pPr>
    </w:p>
    <w:p w14:paraId="1606FB7D" w14:textId="6A9C0DEF" w:rsidR="003E2070" w:rsidRDefault="003E2070" w:rsidP="00380E7E">
      <w:pPr>
        <w:rPr>
          <w:color w:val="000000" w:themeColor="text1"/>
        </w:rPr>
      </w:pPr>
    </w:p>
    <w:p w14:paraId="7FCF6D1A" w14:textId="77777777" w:rsidR="00111C9D" w:rsidRDefault="00111C9D" w:rsidP="00380E7E">
      <w:pPr>
        <w:rPr>
          <w:color w:val="000000" w:themeColor="text1"/>
        </w:rPr>
      </w:pPr>
    </w:p>
    <w:p w14:paraId="76553C02" w14:textId="77777777" w:rsidR="00DB585B" w:rsidRDefault="00DB585B" w:rsidP="00380E7E">
      <w:pPr>
        <w:rPr>
          <w:color w:val="000000" w:themeColor="text1"/>
        </w:rPr>
      </w:pPr>
    </w:p>
    <w:p w14:paraId="626DD5F9" w14:textId="11D00015" w:rsidR="00410F90" w:rsidRDefault="00410F90" w:rsidP="00380E7E">
      <w:pPr>
        <w:rPr>
          <w:color w:val="000000" w:themeColor="text1"/>
        </w:rPr>
      </w:pPr>
    </w:p>
    <w:p w14:paraId="739FEE88" w14:textId="77777777" w:rsidR="002965A4" w:rsidRPr="00E868EA" w:rsidRDefault="002965A4" w:rsidP="00380E7E">
      <w:pPr>
        <w:rPr>
          <w:color w:val="000000" w:themeColor="text1"/>
        </w:rPr>
      </w:pPr>
    </w:p>
    <w:p w14:paraId="792E310E" w14:textId="4A6E8697" w:rsidR="002E1769" w:rsidRDefault="00380E7E" w:rsidP="00380E7E">
      <w:r>
        <w:lastRenderedPageBreak/>
        <w:t>7.0</w:t>
      </w:r>
      <w:r w:rsidR="002E1769">
        <w:t xml:space="preserve"> – Retirement, Dismissal</w:t>
      </w:r>
      <w:r>
        <w:t xml:space="preserve"> and Redundancies</w:t>
      </w:r>
    </w:p>
    <w:p w14:paraId="0D2E1A03" w14:textId="53101465" w:rsidR="009F4C1A" w:rsidRPr="009F4C1A" w:rsidRDefault="009F4C1A" w:rsidP="00380E7E">
      <w:pPr>
        <w:rPr>
          <w:i/>
        </w:rPr>
      </w:pPr>
      <w:r w:rsidRPr="009F4C1A">
        <w:rPr>
          <w:i/>
        </w:rPr>
        <w:t>Retirement</w:t>
      </w:r>
    </w:p>
    <w:p w14:paraId="54685625" w14:textId="78C527E3" w:rsidR="00380E7E" w:rsidRDefault="001363D1" w:rsidP="00380E7E">
      <w:r>
        <w:t>All employees have the right to decide when they want to retire. There is now no longer a set age for when employees are to retire, this was abolished in 2011. For most jobs there is no longer a set age although employers can set a retirement age if they can legally justify this (ACAS, 2019)</w:t>
      </w:r>
      <w:r w:rsidR="00111C9D">
        <w:t xml:space="preserve">. </w:t>
      </w:r>
      <w:r w:rsidR="0052064F">
        <w:t>Today there is an ageing workforce and the longer life expectancy is rising reflecting people work for longer (Taylor, 2014).</w:t>
      </w:r>
    </w:p>
    <w:p w14:paraId="11B2FC65" w14:textId="2AEB4FBE" w:rsidR="00AD0566" w:rsidRDefault="00AD0566" w:rsidP="00380E7E">
      <w:r>
        <w:t xml:space="preserve">According to ACAS (2019) it is best practice for employers not to start a discussion or prompt as to when an employee is to retire, ask employees when they are planning onto retire or suggest and put pressure on retirement.  If an employee </w:t>
      </w:r>
      <w:r w:rsidR="002E1769">
        <w:t>suggests</w:t>
      </w:r>
      <w:r>
        <w:t xml:space="preserve"> this to their employer then this is fine. </w:t>
      </w:r>
      <w:r w:rsidR="00ED39A4">
        <w:t xml:space="preserve">It is also best practice for employers not to </w:t>
      </w:r>
      <w:r w:rsidR="002E1769">
        <w:t>treat an employee different to any other employee as they are close to retirement or planning on taking retirement, suggest taking retirement in a dismissal process or change an employee’s contract once they are entitled to their pension.</w:t>
      </w:r>
      <w:r w:rsidR="0052064F">
        <w:t xml:space="preserve">  This is also covered by the Equality Act (2010) covering age discrimination and also the Employment rights act (1996</w:t>
      </w:r>
      <w:r w:rsidR="00193DE6">
        <w:t>).</w:t>
      </w:r>
      <w:r w:rsidR="0052064F">
        <w:t xml:space="preserve"> If organisations </w:t>
      </w:r>
      <w:r w:rsidR="00193DE6">
        <w:t xml:space="preserve">do not abide </w:t>
      </w:r>
      <w:r w:rsidR="0052064F">
        <w:t xml:space="preserve">to these, this is seen as bad practice and can lead to legal </w:t>
      </w:r>
      <w:r w:rsidR="00193DE6">
        <w:t>implications</w:t>
      </w:r>
      <w:r w:rsidR="0052064F">
        <w:t>.</w:t>
      </w:r>
    </w:p>
    <w:p w14:paraId="205EF8D4" w14:textId="0F693070" w:rsidR="009F4C1A" w:rsidRPr="009F4C1A" w:rsidRDefault="009F4C1A" w:rsidP="00380E7E">
      <w:pPr>
        <w:rPr>
          <w:i/>
        </w:rPr>
      </w:pPr>
      <w:r w:rsidRPr="009F4C1A">
        <w:rPr>
          <w:i/>
        </w:rPr>
        <w:t>Redundancies</w:t>
      </w:r>
    </w:p>
    <w:p w14:paraId="4CFB755B" w14:textId="7EC9CDF3" w:rsidR="00F115C9" w:rsidRDefault="00674020" w:rsidP="00632714">
      <w:r>
        <w:t>Redundancies</w:t>
      </w:r>
      <w:r w:rsidR="00E27359">
        <w:t xml:space="preserve"> take place when </w:t>
      </w:r>
      <w:proofErr w:type="gramStart"/>
      <w:r w:rsidR="00E27359">
        <w:t>a</w:t>
      </w:r>
      <w:proofErr w:type="gramEnd"/>
      <w:r w:rsidR="00E27359">
        <w:t xml:space="preserve"> organisation needs to </w:t>
      </w:r>
      <w:r w:rsidR="00315B7F">
        <w:t>reduce their workforce, this is a form of dismissal</w:t>
      </w:r>
      <w:r w:rsidR="00A44943">
        <w:t>, this can take place due to certain business or economic events take place needing to make a workforce reduction or if an employee’s job is no longer needed (CIPD, 2019). According to the CIPD (2019</w:t>
      </w:r>
      <w:proofErr w:type="gramStart"/>
      <w:r w:rsidR="00A44943">
        <w:t>)  “</w:t>
      </w:r>
      <w:proofErr w:type="gramEnd"/>
      <w:r w:rsidR="00A44943">
        <w:t>An employee is dismissed for redundancy if the following conditions are satisfied</w:t>
      </w:r>
      <w:r w:rsidR="00632714">
        <w:t xml:space="preserve"> - </w:t>
      </w:r>
      <w:r w:rsidR="00A44943">
        <w:t>the employer has ceased, or intends to cease, continuing the business, or</w:t>
      </w:r>
      <w:r w:rsidR="00632714">
        <w:t xml:space="preserve"> </w:t>
      </w:r>
      <w:r w:rsidR="00A44943">
        <w:t>the requirements for employees to perform work of a specific type, or to conduct it at the location in which they are employed, has ceased or diminished, or is expected to do so.”</w:t>
      </w:r>
    </w:p>
    <w:p w14:paraId="26D82C1B" w14:textId="69D1BF1C" w:rsidR="00A44943" w:rsidRDefault="00A44943" w:rsidP="00A44943">
      <w:r>
        <w:t xml:space="preserve">It is best practice employers follow the correct procedure </w:t>
      </w:r>
      <w:r w:rsidR="00F115C9">
        <w:t>which every employer should have, this may vary for different organisations and follow the following steps as a minimum as procedure:</w:t>
      </w:r>
    </w:p>
    <w:p w14:paraId="6CFE935C" w14:textId="094923F2" w:rsidR="00F115C9" w:rsidRPr="00F115C9" w:rsidRDefault="00783611" w:rsidP="00F115C9">
      <w:pPr>
        <w:pStyle w:val="NoSpacing"/>
        <w:numPr>
          <w:ilvl w:val="0"/>
          <w:numId w:val="29"/>
        </w:numPr>
      </w:pPr>
      <w:r w:rsidRPr="00F115C9">
        <w:t>P</w:t>
      </w:r>
      <w:r w:rsidR="00F115C9" w:rsidRPr="00F115C9">
        <w:t>lanning</w:t>
      </w:r>
      <w:r>
        <w:t xml:space="preserve"> the process</w:t>
      </w:r>
    </w:p>
    <w:p w14:paraId="7D68114D" w14:textId="3CBDAC33" w:rsidR="00F115C9" w:rsidRPr="00F115C9" w:rsidRDefault="00F115C9" w:rsidP="00F115C9">
      <w:pPr>
        <w:pStyle w:val="NoSpacing"/>
        <w:numPr>
          <w:ilvl w:val="0"/>
          <w:numId w:val="29"/>
        </w:numPr>
      </w:pPr>
      <w:r w:rsidRPr="00F115C9">
        <w:t xml:space="preserve">identifying </w:t>
      </w:r>
      <w:r w:rsidR="00783611">
        <w:t>employees</w:t>
      </w:r>
      <w:r w:rsidRPr="00F115C9">
        <w:t xml:space="preserve"> for selection</w:t>
      </w:r>
    </w:p>
    <w:p w14:paraId="1C6CB1EF" w14:textId="7C3F4EAA" w:rsidR="00F115C9" w:rsidRPr="00F115C9" w:rsidRDefault="00E87777" w:rsidP="00F115C9">
      <w:pPr>
        <w:pStyle w:val="NoSpacing"/>
        <w:numPr>
          <w:ilvl w:val="0"/>
          <w:numId w:val="29"/>
        </w:numPr>
      </w:pPr>
      <w:r>
        <w:t>any volunteers</w:t>
      </w:r>
    </w:p>
    <w:p w14:paraId="10F2D427" w14:textId="77777777" w:rsidR="00F115C9" w:rsidRPr="00F115C9" w:rsidRDefault="00F115C9" w:rsidP="00F115C9">
      <w:pPr>
        <w:pStyle w:val="NoSpacing"/>
        <w:numPr>
          <w:ilvl w:val="0"/>
          <w:numId w:val="29"/>
        </w:numPr>
      </w:pPr>
      <w:r w:rsidRPr="00F115C9">
        <w:t>consulting employees</w:t>
      </w:r>
    </w:p>
    <w:p w14:paraId="4EC183BB" w14:textId="10D4DBC0" w:rsidR="00F115C9" w:rsidRPr="00F115C9" w:rsidRDefault="00E87777" w:rsidP="00F115C9">
      <w:pPr>
        <w:pStyle w:val="NoSpacing"/>
        <w:numPr>
          <w:ilvl w:val="0"/>
          <w:numId w:val="29"/>
        </w:numPr>
      </w:pPr>
      <w:r>
        <w:t>identifying staff for</w:t>
      </w:r>
      <w:r w:rsidR="00F115C9" w:rsidRPr="00F115C9">
        <w:t xml:space="preserve"> redundancy</w:t>
      </w:r>
    </w:p>
    <w:p w14:paraId="70E7732C" w14:textId="77777777" w:rsidR="00F115C9" w:rsidRPr="00F115C9" w:rsidRDefault="00F115C9" w:rsidP="00F115C9">
      <w:pPr>
        <w:pStyle w:val="NoSpacing"/>
        <w:numPr>
          <w:ilvl w:val="0"/>
          <w:numId w:val="29"/>
        </w:numPr>
      </w:pPr>
      <w:r w:rsidRPr="00F115C9">
        <w:t>appeals and dismissals</w:t>
      </w:r>
    </w:p>
    <w:p w14:paraId="7A3A61CE" w14:textId="77777777" w:rsidR="00F115C9" w:rsidRPr="00F115C9" w:rsidRDefault="00F115C9" w:rsidP="00F115C9">
      <w:pPr>
        <w:pStyle w:val="NoSpacing"/>
        <w:numPr>
          <w:ilvl w:val="0"/>
          <w:numId w:val="29"/>
        </w:numPr>
      </w:pPr>
      <w:r w:rsidRPr="00F115C9">
        <w:t>suitable alternative employment</w:t>
      </w:r>
    </w:p>
    <w:p w14:paraId="2CC721BC" w14:textId="77777777" w:rsidR="00F115C9" w:rsidRPr="00F115C9" w:rsidRDefault="00F115C9" w:rsidP="00F115C9">
      <w:pPr>
        <w:pStyle w:val="NoSpacing"/>
        <w:numPr>
          <w:ilvl w:val="0"/>
          <w:numId w:val="29"/>
        </w:numPr>
      </w:pPr>
      <w:r w:rsidRPr="00F115C9">
        <w:t>redundancy payment</w:t>
      </w:r>
    </w:p>
    <w:p w14:paraId="434E34F3" w14:textId="32909516" w:rsidR="00F115C9" w:rsidRDefault="00E87777" w:rsidP="00F115C9">
      <w:pPr>
        <w:pStyle w:val="NoSpacing"/>
        <w:numPr>
          <w:ilvl w:val="0"/>
          <w:numId w:val="29"/>
        </w:numPr>
      </w:pPr>
      <w:r>
        <w:t xml:space="preserve">offering </w:t>
      </w:r>
      <w:r w:rsidR="00F115C9" w:rsidRPr="00F115C9">
        <w:t>counselling and support</w:t>
      </w:r>
      <w:r w:rsidR="00F115C9">
        <w:t xml:space="preserve">                                                                                 CIPD (2019)</w:t>
      </w:r>
    </w:p>
    <w:p w14:paraId="1E680052" w14:textId="77777777" w:rsidR="00F115C9" w:rsidRPr="00F115C9" w:rsidRDefault="00F115C9" w:rsidP="00F115C9">
      <w:pPr>
        <w:pStyle w:val="NoSpacing"/>
      </w:pPr>
    </w:p>
    <w:p w14:paraId="0C1768DE" w14:textId="1C04C186" w:rsidR="004E7F1E" w:rsidRDefault="004E7F1E" w:rsidP="00A44943">
      <w:r>
        <w:t>I</w:t>
      </w:r>
      <w:r w:rsidR="002A527D">
        <w:t>t’</w:t>
      </w:r>
      <w:r>
        <w:t xml:space="preserve">s also best practice that employees are entitled to their rights under Employment Law and followed by the fair procedure then employees are entitled to redundancy payment and a notice period of payment.  </w:t>
      </w:r>
      <w:r w:rsidR="002A527D">
        <w:t>If not followed,</w:t>
      </w:r>
      <w:r>
        <w:t xml:space="preserve"> </w:t>
      </w:r>
      <w:r w:rsidR="002A527D">
        <w:t>employers</w:t>
      </w:r>
      <w:r>
        <w:t xml:space="preserve"> could face unfair dismissal claims (ACAS. 2019) or if they feel they have been made redundant and feel discriminated in anyway for their age, gender etc this could be under the Equality Act (2010</w:t>
      </w:r>
      <w:proofErr w:type="gramStart"/>
      <w:r>
        <w:t>)  (</w:t>
      </w:r>
      <w:proofErr w:type="gramEnd"/>
      <w:r>
        <w:t>GOV UK, 2019).</w:t>
      </w:r>
    </w:p>
    <w:p w14:paraId="543FF495" w14:textId="26534C7A" w:rsidR="004E7F1E" w:rsidRDefault="009F4C1A" w:rsidP="00A44943">
      <w:pPr>
        <w:rPr>
          <w:i/>
        </w:rPr>
      </w:pPr>
      <w:r>
        <w:rPr>
          <w:i/>
        </w:rPr>
        <w:t>Dismissals</w:t>
      </w:r>
    </w:p>
    <w:p w14:paraId="7990CED1" w14:textId="7FF0BFDA" w:rsidR="00C868F7" w:rsidRDefault="00027EAD" w:rsidP="00A44943">
      <w:r>
        <w:lastRenderedPageBreak/>
        <w:t xml:space="preserve">Dismissals </w:t>
      </w:r>
      <w:r w:rsidR="00C536E9">
        <w:t xml:space="preserve">of </w:t>
      </w:r>
      <w:r w:rsidR="00C868F7">
        <w:t>employees</w:t>
      </w:r>
      <w:r w:rsidR="00C536E9">
        <w:t xml:space="preserve"> happened when an employer terminates the contact of an employee with or without notice, ending of a fix term contract which has not been renewed or when an employee leaves without giving notice.</w:t>
      </w:r>
      <w:r w:rsidR="00C868F7">
        <w:t xml:space="preserve"> (CIPD, 2019).  </w:t>
      </w:r>
      <w:r w:rsidR="001B0CE0">
        <w:t>According</w:t>
      </w:r>
      <w:r w:rsidR="00C868F7">
        <w:t xml:space="preserve"> to the CIPD (2019) the most common reasons for dismissal are misconduct, redundancy or incapacity to complete the role.  For all organisations it is best practice for a fair dismissal process so that employees are unable to make a claim of unfair dismissal. A fair</w:t>
      </w:r>
      <w:r w:rsidR="00B313C3">
        <w:t>/best practice</w:t>
      </w:r>
      <w:r w:rsidR="00C868F7">
        <w:t xml:space="preserve"> dismissal must be for one the 5 reasons:</w:t>
      </w:r>
    </w:p>
    <w:p w14:paraId="5D034859" w14:textId="77777777" w:rsidR="00C868F7" w:rsidRDefault="00C868F7" w:rsidP="00C868F7">
      <w:pPr>
        <w:pStyle w:val="ListParagraph"/>
        <w:numPr>
          <w:ilvl w:val="0"/>
          <w:numId w:val="30"/>
        </w:numPr>
      </w:pPr>
      <w:r>
        <w:t>capability or qualifications</w:t>
      </w:r>
    </w:p>
    <w:p w14:paraId="61FB5DB7" w14:textId="77777777" w:rsidR="00C868F7" w:rsidRDefault="00C868F7" w:rsidP="00C868F7">
      <w:pPr>
        <w:pStyle w:val="ListParagraph"/>
        <w:numPr>
          <w:ilvl w:val="0"/>
          <w:numId w:val="30"/>
        </w:numPr>
      </w:pPr>
      <w:r>
        <w:t>conduct</w:t>
      </w:r>
    </w:p>
    <w:p w14:paraId="03471817" w14:textId="77777777" w:rsidR="00C868F7" w:rsidRDefault="00C868F7" w:rsidP="00C868F7">
      <w:pPr>
        <w:pStyle w:val="ListParagraph"/>
        <w:numPr>
          <w:ilvl w:val="0"/>
          <w:numId w:val="30"/>
        </w:numPr>
      </w:pPr>
      <w:r>
        <w:t>illegality or contravention of a statutory duty</w:t>
      </w:r>
    </w:p>
    <w:p w14:paraId="5973DF54" w14:textId="77777777" w:rsidR="00C868F7" w:rsidRDefault="00C868F7" w:rsidP="00C868F7">
      <w:pPr>
        <w:pStyle w:val="ListParagraph"/>
        <w:numPr>
          <w:ilvl w:val="0"/>
          <w:numId w:val="30"/>
        </w:numPr>
      </w:pPr>
      <w:r>
        <w:t>some other substantial reason</w:t>
      </w:r>
    </w:p>
    <w:p w14:paraId="19D8809F" w14:textId="17E1DFA3" w:rsidR="00C868F7" w:rsidRDefault="00C868F7" w:rsidP="00C868F7">
      <w:pPr>
        <w:pStyle w:val="ListParagraph"/>
        <w:numPr>
          <w:ilvl w:val="0"/>
          <w:numId w:val="30"/>
        </w:numPr>
      </w:pPr>
      <w:r>
        <w:t>redundanc</w:t>
      </w:r>
      <w:r>
        <w:t>y                                                                                                  CIPD (2019), Taylor (2014)</w:t>
      </w:r>
    </w:p>
    <w:p w14:paraId="0706E986" w14:textId="3B2966A8" w:rsidR="00C868F7" w:rsidRDefault="00FB0738" w:rsidP="00A44943">
      <w:r>
        <w:t>It is also best practice for organisations to follow the ACAS Code of Practice and also the Employment Rights Act (1996)</w:t>
      </w:r>
      <w:r w:rsidR="001916F4">
        <w:t xml:space="preserve"> (ACAS, 2019). If these guidelines are not met then this could lead to not good practice and could leave into further implications for the business such as appeals and tribunals.</w:t>
      </w:r>
    </w:p>
    <w:p w14:paraId="2788DD7C" w14:textId="77777777" w:rsidR="001916F4" w:rsidRDefault="001916F4" w:rsidP="00A44943"/>
    <w:p w14:paraId="6B08633A" w14:textId="77777777" w:rsidR="00C868F7" w:rsidRDefault="00C868F7" w:rsidP="00A44943"/>
    <w:p w14:paraId="3F62D1CC" w14:textId="77777777" w:rsidR="00C536E9" w:rsidRPr="009F4C1A" w:rsidRDefault="00C536E9" w:rsidP="00A44943"/>
    <w:p w14:paraId="1CDBDC69" w14:textId="77777777" w:rsidR="004E7F1E" w:rsidRDefault="004E7F1E" w:rsidP="00A44943"/>
    <w:p w14:paraId="6564F6AB" w14:textId="77777777" w:rsidR="004E7F1E" w:rsidRDefault="004E7F1E" w:rsidP="00A44943"/>
    <w:p w14:paraId="4081850E" w14:textId="77777777" w:rsidR="00674020" w:rsidRDefault="00674020" w:rsidP="00CE3DA7"/>
    <w:p w14:paraId="15CE604E" w14:textId="527B8ADD" w:rsidR="00CE3DA7" w:rsidRDefault="00CE3DA7" w:rsidP="00CE3DA7">
      <w:r>
        <w:t xml:space="preserve"> </w:t>
      </w:r>
    </w:p>
    <w:p w14:paraId="4E7374C0" w14:textId="3E52D75F" w:rsidR="000C0116" w:rsidRDefault="000C0116" w:rsidP="00442AAA"/>
    <w:p w14:paraId="0B1D2764" w14:textId="787CCC90" w:rsidR="000C0116" w:rsidRDefault="000C0116" w:rsidP="00442AAA"/>
    <w:p w14:paraId="66C0BB14" w14:textId="0AD5D765" w:rsidR="000C0116" w:rsidRDefault="000C0116" w:rsidP="00442AAA"/>
    <w:p w14:paraId="48B4EB19" w14:textId="5FABFAC4" w:rsidR="000C0116" w:rsidRDefault="000C0116" w:rsidP="00442AAA"/>
    <w:p w14:paraId="63C0257D" w14:textId="5D6B2904" w:rsidR="000C0116" w:rsidRDefault="000C0116" w:rsidP="00442AAA"/>
    <w:p w14:paraId="73115AE9" w14:textId="7BD9A263" w:rsidR="000C0116" w:rsidRDefault="000C0116" w:rsidP="00442AAA"/>
    <w:p w14:paraId="7DAE786D" w14:textId="294EEEA0" w:rsidR="0034300A" w:rsidRDefault="0034300A" w:rsidP="008B714F"/>
    <w:p w14:paraId="542541DF" w14:textId="345CE85F" w:rsidR="0034300A" w:rsidRDefault="0034300A" w:rsidP="008B714F"/>
    <w:p w14:paraId="6B4B4E9D" w14:textId="4313CF87" w:rsidR="0034300A" w:rsidRDefault="0034300A" w:rsidP="008B714F"/>
    <w:p w14:paraId="6A0D367F" w14:textId="17F098C8" w:rsidR="0034300A" w:rsidRDefault="0034300A" w:rsidP="008B714F"/>
    <w:p w14:paraId="0AE2CE8C" w14:textId="130E9467" w:rsidR="00CE3DA7" w:rsidRDefault="00CE3DA7" w:rsidP="008B714F"/>
    <w:p w14:paraId="315FE878" w14:textId="77777777" w:rsidR="001E3614" w:rsidRDefault="001E3614" w:rsidP="008B714F"/>
    <w:p w14:paraId="7C808C69" w14:textId="77777777" w:rsidR="0010231E" w:rsidRDefault="0010231E" w:rsidP="008B714F"/>
    <w:p w14:paraId="1FDACE6F" w14:textId="737767DA" w:rsidR="00930134" w:rsidRDefault="001E3614" w:rsidP="008B714F">
      <w:r>
        <w:lastRenderedPageBreak/>
        <w:t xml:space="preserve">8.0 - </w:t>
      </w:r>
      <w:r w:rsidR="00AE3833">
        <w:t>References:</w:t>
      </w:r>
    </w:p>
    <w:p w14:paraId="194A5649" w14:textId="7F4A9CEA" w:rsidR="00C4024B" w:rsidRDefault="00A44943" w:rsidP="008B714F">
      <w:hyperlink r:id="rId7" w:history="1">
        <w:r w:rsidR="00C4024B" w:rsidRPr="00E27467">
          <w:rPr>
            <w:rStyle w:val="Hyperlink"/>
          </w:rPr>
          <w:t>http://www.acas.org.uk/index.aspx?articleid=3203</w:t>
        </w:r>
      </w:hyperlink>
    </w:p>
    <w:p w14:paraId="4EAC5E80" w14:textId="0306D323" w:rsidR="00C4024B" w:rsidRDefault="004E7F1E" w:rsidP="008B714F">
      <w:hyperlink r:id="rId8" w:history="1">
        <w:r w:rsidRPr="007E3BE5">
          <w:rPr>
            <w:rStyle w:val="Hyperlink"/>
          </w:rPr>
          <w:t>https://www.gov.uk/redundant-your-rights</w:t>
        </w:r>
      </w:hyperlink>
    </w:p>
    <w:p w14:paraId="0AA061FC" w14:textId="58A0F71E" w:rsidR="004E7F1E" w:rsidRDefault="004E7F1E" w:rsidP="008B714F">
      <w:hyperlink r:id="rId9" w:history="1">
        <w:r w:rsidRPr="007E3BE5">
          <w:rPr>
            <w:rStyle w:val="Hyperlink"/>
          </w:rPr>
          <w:t>https://www.cipd.co.uk/knowledge/fundamentals/emp-law/redundancy/factsheet</w:t>
        </w:r>
      </w:hyperlink>
    </w:p>
    <w:p w14:paraId="0F1A873F" w14:textId="2270CB7B" w:rsidR="004E7F1E" w:rsidRDefault="004E7F1E" w:rsidP="008B714F">
      <w:hyperlink r:id="rId10" w:history="1">
        <w:r w:rsidRPr="007E3BE5">
          <w:rPr>
            <w:rStyle w:val="Hyperlink"/>
          </w:rPr>
          <w:t>http://www.acas.org.uk/index.aspx?articleid=1365</w:t>
        </w:r>
      </w:hyperlink>
    </w:p>
    <w:p w14:paraId="44C529BA" w14:textId="77777777" w:rsidR="004E7F1E" w:rsidRDefault="004E7F1E" w:rsidP="008B714F"/>
    <w:p w14:paraId="2434615C" w14:textId="4D85ED57" w:rsidR="00CE3DA7" w:rsidRDefault="00A44943" w:rsidP="008B714F">
      <w:hyperlink r:id="rId11" w:history="1">
        <w:r w:rsidR="00CE3DA7" w:rsidRPr="00EE3605">
          <w:rPr>
            <w:rStyle w:val="Hyperlink"/>
          </w:rPr>
          <w:t>https://www.prospects.ac.uk/careers-advice/getting-a-job/recruitment-agencies</w:t>
        </w:r>
      </w:hyperlink>
    </w:p>
    <w:p w14:paraId="289F5FBC" w14:textId="77777777" w:rsidR="001B4BA1" w:rsidRDefault="00A44943" w:rsidP="001B4BA1">
      <w:pPr>
        <w:rPr>
          <w:color w:val="000000" w:themeColor="text1"/>
        </w:rPr>
      </w:pPr>
      <w:hyperlink r:id="rId12" w:history="1">
        <w:r w:rsidR="001B4BA1" w:rsidRPr="005E3C72">
          <w:rPr>
            <w:rStyle w:val="Hyperlink"/>
          </w:rPr>
          <w:t>https://www.breathehr.com/blog/what-are-the-main-causes-of-employee-turnover</w:t>
        </w:r>
      </w:hyperlink>
    </w:p>
    <w:p w14:paraId="052888C4" w14:textId="77777777" w:rsidR="001B4BA1" w:rsidRDefault="001B4BA1" w:rsidP="001B4BA1">
      <w:pPr>
        <w:rPr>
          <w:color w:val="000000" w:themeColor="text1"/>
        </w:rPr>
      </w:pPr>
      <w:r w:rsidRPr="006C34E8">
        <w:rPr>
          <w:color w:val="000000" w:themeColor="text1"/>
        </w:rPr>
        <w:t>https://smallbusiness.findlaw.com/employment-law-and-human-resources/pro-and-cons-offering-employee-benefits.html</w:t>
      </w:r>
    </w:p>
    <w:p w14:paraId="7F137608" w14:textId="77777777" w:rsidR="001B4BA1" w:rsidRDefault="001B4BA1" w:rsidP="001B4BA1">
      <w:pPr>
        <w:rPr>
          <w:color w:val="000000" w:themeColor="text1"/>
        </w:rPr>
      </w:pPr>
      <w:r w:rsidRPr="0005742C">
        <w:rPr>
          <w:color w:val="000000" w:themeColor="text1"/>
        </w:rPr>
        <w:t>https://www.hrzone.com/community-voice/blogs/sbeale/flexible-working-the-advantages-and-disadvantages</w:t>
      </w:r>
    </w:p>
    <w:p w14:paraId="28A3FEE7" w14:textId="77777777" w:rsidR="001B4BA1" w:rsidRDefault="001B4BA1" w:rsidP="001B4BA1">
      <w:pPr>
        <w:rPr>
          <w:color w:val="000000" w:themeColor="text1"/>
        </w:rPr>
      </w:pPr>
      <w:r w:rsidRPr="009E228A">
        <w:rPr>
          <w:color w:val="000000" w:themeColor="text1"/>
        </w:rPr>
        <w:t>https://www.cipd.co.uk/knowledge/strategy/resourcing/turnover-retention-factsheet</w:t>
      </w:r>
    </w:p>
    <w:p w14:paraId="3676B045" w14:textId="77777777" w:rsidR="001B4BA1" w:rsidRDefault="00A44943" w:rsidP="001B4BA1">
      <w:pPr>
        <w:rPr>
          <w:color w:val="000000" w:themeColor="text1"/>
        </w:rPr>
      </w:pPr>
      <w:hyperlink r:id="rId13" w:history="1">
        <w:r w:rsidR="001B4BA1" w:rsidRPr="002D2634">
          <w:rPr>
            <w:rStyle w:val="Hyperlink"/>
          </w:rPr>
          <w:t>https://hbr.org/1973/07/why-employees-stay</w:t>
        </w:r>
      </w:hyperlink>
    </w:p>
    <w:p w14:paraId="0255246E" w14:textId="77777777" w:rsidR="001B4BA1" w:rsidRDefault="001B4BA1" w:rsidP="001B4BA1">
      <w:pPr>
        <w:rPr>
          <w:color w:val="000000" w:themeColor="text1"/>
        </w:rPr>
      </w:pPr>
    </w:p>
    <w:p w14:paraId="17634FE1" w14:textId="77777777" w:rsidR="001B4BA1" w:rsidRDefault="001B4BA1" w:rsidP="001B4BA1">
      <w:pPr>
        <w:rPr>
          <w:color w:val="000000" w:themeColor="text1"/>
        </w:rPr>
      </w:pPr>
      <w:r>
        <w:rPr>
          <w:color w:val="000000" w:themeColor="text1"/>
        </w:rPr>
        <w:t xml:space="preserve"> </w:t>
      </w:r>
      <w:hyperlink r:id="rId14" w:history="1">
        <w:r w:rsidRPr="005E3C72">
          <w:rPr>
            <w:rStyle w:val="Hyperlink"/>
          </w:rPr>
          <w:t>https://www.cipd.co.uk/knowledge/fundamentals/relations/employees/psychological-factsheet</w:t>
        </w:r>
      </w:hyperlink>
    </w:p>
    <w:p w14:paraId="57FC1BE4" w14:textId="77777777" w:rsidR="001B4BA1" w:rsidRDefault="00A44943" w:rsidP="001B4BA1">
      <w:pPr>
        <w:rPr>
          <w:color w:val="000000" w:themeColor="text1"/>
        </w:rPr>
      </w:pPr>
      <w:hyperlink r:id="rId15" w:history="1">
        <w:r w:rsidR="001B4BA1" w:rsidRPr="002D2634">
          <w:rPr>
            <w:rStyle w:val="Hyperlink"/>
          </w:rPr>
          <w:t>https://smallbusiness.chron.com/employee-turnover-definitions-calculations-11611.html</w:t>
        </w:r>
      </w:hyperlink>
    </w:p>
    <w:p w14:paraId="7DC6F0A9" w14:textId="77777777" w:rsidR="001B4BA1" w:rsidRDefault="001B4BA1" w:rsidP="001B4BA1">
      <w:pPr>
        <w:rPr>
          <w:color w:val="000000" w:themeColor="text1"/>
        </w:rPr>
      </w:pPr>
    </w:p>
    <w:p w14:paraId="540B86BE" w14:textId="77777777" w:rsidR="001B4BA1" w:rsidRDefault="00A44943" w:rsidP="001B4BA1">
      <w:pPr>
        <w:rPr>
          <w:color w:val="000000" w:themeColor="text1"/>
        </w:rPr>
      </w:pPr>
      <w:hyperlink r:id="rId16" w:anchor="7173" w:history="1">
        <w:r w:rsidR="001B4BA1" w:rsidRPr="005E3C72">
          <w:rPr>
            <w:rStyle w:val="Hyperlink"/>
          </w:rPr>
          <w:t>https://www.cipd.co.uk/knowledge/strategy/resourcing/turnover-retention-factsheet#7173</w:t>
        </w:r>
      </w:hyperlink>
    </w:p>
    <w:p w14:paraId="593D10E5" w14:textId="77777777" w:rsidR="001B4BA1" w:rsidRDefault="001B4BA1" w:rsidP="001B4BA1"/>
    <w:p w14:paraId="16BE1449" w14:textId="77777777" w:rsidR="001B4BA1" w:rsidRDefault="001B4BA1" w:rsidP="001B4BA1">
      <w:r w:rsidRPr="00E868EA">
        <w:t>https://smallbusiness.chron.com/employee-turnover-definitions-calculations-11611.html</w:t>
      </w:r>
    </w:p>
    <w:p w14:paraId="151CE800" w14:textId="77777777" w:rsidR="001B4BA1" w:rsidRDefault="001B4BA1" w:rsidP="001B4BA1"/>
    <w:p w14:paraId="6D14ACD0" w14:textId="77777777" w:rsidR="00CE3DA7" w:rsidRDefault="00CE3DA7" w:rsidP="008B714F"/>
    <w:p w14:paraId="0B1F5833" w14:textId="43981E38" w:rsidR="0006482E" w:rsidRDefault="00A44943" w:rsidP="008B714F">
      <w:hyperlink r:id="rId17" w:history="1">
        <w:r w:rsidR="0006482E" w:rsidRPr="00EE3605">
          <w:rPr>
            <w:rStyle w:val="Hyperlink"/>
          </w:rPr>
          <w:t>https://www.randstad.co.uk/workpocket/finding-candidates/different-recruitment-methods-advantages-disadvantages/</w:t>
        </w:r>
      </w:hyperlink>
    </w:p>
    <w:p w14:paraId="18EFD076" w14:textId="12B94BC6" w:rsidR="0006482E" w:rsidRDefault="00A44943" w:rsidP="008B714F">
      <w:hyperlink r:id="rId18" w:history="1">
        <w:r w:rsidR="002B0FE4" w:rsidRPr="00EE3605">
          <w:rPr>
            <w:rStyle w:val="Hyperlink"/>
          </w:rPr>
          <w:t>https://www.roberthalf.com/blog/management-tips/the-benefits-of-using-social-media-for-recruiting-employees</w:t>
        </w:r>
      </w:hyperlink>
    </w:p>
    <w:p w14:paraId="56C875D3" w14:textId="77777777" w:rsidR="002B0FE4" w:rsidRDefault="002B0FE4" w:rsidP="008B714F"/>
    <w:p w14:paraId="79F8F3BC" w14:textId="77777777" w:rsidR="0010231E" w:rsidRDefault="00A44943" w:rsidP="0010231E">
      <w:hyperlink r:id="rId19" w:history="1">
        <w:r w:rsidR="0010231E" w:rsidRPr="00272D06">
          <w:rPr>
            <w:rStyle w:val="Hyperlink"/>
          </w:rPr>
          <w:t>https://www.cipd.co.uk/knowledge/work/skills/skills-factsheet</w:t>
        </w:r>
      </w:hyperlink>
    </w:p>
    <w:p w14:paraId="5EAB5F58" w14:textId="6E7FB345" w:rsidR="0010231E" w:rsidRDefault="00A44943" w:rsidP="0010231E">
      <w:hyperlink r:id="rId20" w:anchor="8035" w:history="1">
        <w:r w:rsidR="00071E9E" w:rsidRPr="00272D06">
          <w:rPr>
            <w:rStyle w:val="Hyperlink"/>
          </w:rPr>
          <w:t>https://www.cipd.co.uk/knowledge/strategy/organisational-development/workforce-planning-factsheet#8035</w:t>
        </w:r>
      </w:hyperlink>
    </w:p>
    <w:p w14:paraId="3867B1A0" w14:textId="5E90648F" w:rsidR="00071E9E" w:rsidRDefault="00A44943" w:rsidP="0010231E">
      <w:hyperlink r:id="rId21" w:history="1">
        <w:r w:rsidR="0037152C" w:rsidRPr="00FA7093">
          <w:rPr>
            <w:rStyle w:val="Hyperlink"/>
          </w:rPr>
          <w:t>https://www.citizensadvice.org.uk/work/rights-at-work/flexible-working/flexible-working-what-is-it/</w:t>
        </w:r>
      </w:hyperlink>
    </w:p>
    <w:p w14:paraId="48B279DE" w14:textId="7F7FFF04" w:rsidR="0037152C" w:rsidRDefault="00A44943" w:rsidP="0010231E">
      <w:pPr>
        <w:rPr>
          <w:rStyle w:val="Hyperlink"/>
        </w:rPr>
      </w:pPr>
      <w:hyperlink r:id="rId22" w:history="1">
        <w:r w:rsidR="0037152C" w:rsidRPr="00FA7093">
          <w:rPr>
            <w:rStyle w:val="Hyperlink"/>
          </w:rPr>
          <w:t>https://www.gov.uk/flexible-working</w:t>
        </w:r>
      </w:hyperlink>
    </w:p>
    <w:p w14:paraId="75CDB75C" w14:textId="24B7D3AF" w:rsidR="0067319B" w:rsidRDefault="0067319B" w:rsidP="0010231E">
      <w:r w:rsidRPr="0067319B">
        <w:lastRenderedPageBreak/>
        <w:t>https://www.gov.uk/data-protection</w:t>
      </w:r>
    </w:p>
    <w:p w14:paraId="2D8B8E60" w14:textId="6CD65956" w:rsidR="0037152C" w:rsidRDefault="00A44943" w:rsidP="0010231E">
      <w:hyperlink r:id="rId23" w:history="1">
        <w:r w:rsidR="001F6360" w:rsidRPr="00FA7093">
          <w:rPr>
            <w:rStyle w:val="Hyperlink"/>
          </w:rPr>
          <w:t>https://www.cipd.co.uk/knowledge/strategy/resourcing/succession-planning-factsheet</w:t>
        </w:r>
      </w:hyperlink>
    </w:p>
    <w:p w14:paraId="20A686E7" w14:textId="5BF84C67" w:rsidR="002640C9" w:rsidRDefault="00A44943" w:rsidP="002640C9">
      <w:hyperlink r:id="rId24" w:history="1">
        <w:r w:rsidR="002640C9" w:rsidRPr="00CE2155">
          <w:rPr>
            <w:rStyle w:val="Hyperlink"/>
          </w:rPr>
          <w:t>https://appointments.thetimes.co.uk/article/best100companies/</w:t>
        </w:r>
      </w:hyperlink>
    </w:p>
    <w:p w14:paraId="2B030E3E" w14:textId="3D05A8A3" w:rsidR="0058102C" w:rsidRDefault="00A44943" w:rsidP="002640C9">
      <w:hyperlink r:id="rId25" w:anchor="6124" w:history="1">
        <w:r w:rsidR="0058102C" w:rsidRPr="00EE3605">
          <w:rPr>
            <w:rStyle w:val="Hyperlink"/>
          </w:rPr>
          <w:t>https://www.cipd.co.uk/knowledge/fundamentals/emp-law/data-protection/factsheet#6124</w:t>
        </w:r>
      </w:hyperlink>
    </w:p>
    <w:p w14:paraId="6D95078F" w14:textId="4AACD881" w:rsidR="002640C9" w:rsidRDefault="00A44943" w:rsidP="002640C9">
      <w:hyperlink r:id="rId26" w:history="1">
        <w:r w:rsidR="002640C9" w:rsidRPr="00CE2155">
          <w:rPr>
            <w:rStyle w:val="Hyperlink"/>
          </w:rPr>
          <w:t>https://www.hrdive.com/news/why-netflix-was-named-a-top-employer-brand/532800/</w:t>
        </w:r>
      </w:hyperlink>
    </w:p>
    <w:p w14:paraId="6F758A1C" w14:textId="77777777" w:rsidR="0010231E" w:rsidRDefault="00A44943" w:rsidP="0010231E">
      <w:hyperlink r:id="rId27" w:history="1">
        <w:r w:rsidR="0010231E" w:rsidRPr="00272D06">
          <w:rPr>
            <w:rStyle w:val="Hyperlink"/>
          </w:rPr>
          <w:t>https://www.peoplemanagement.co.uk/news/articles/govt-industrial-strategy-unaddressed-skill-shortage</w:t>
        </w:r>
      </w:hyperlink>
      <w:r w:rsidR="0010231E" w:rsidRPr="0010231E">
        <w:t xml:space="preserve"> </w:t>
      </w:r>
    </w:p>
    <w:p w14:paraId="0B403788" w14:textId="24643502" w:rsidR="0010231E" w:rsidRDefault="00A44943" w:rsidP="0010231E">
      <w:hyperlink r:id="rId28" w:history="1">
        <w:r w:rsidR="00A45C1B" w:rsidRPr="00FA7093">
          <w:rPr>
            <w:rStyle w:val="Hyperlink"/>
          </w:rPr>
          <w:t>https://www.cipd.co.uk/news-views/news-articles/strategic-workforce-planning</w:t>
        </w:r>
      </w:hyperlink>
    </w:p>
    <w:p w14:paraId="399F0A7D" w14:textId="77777777" w:rsidR="0010231E" w:rsidRDefault="0010231E" w:rsidP="0010231E"/>
    <w:p w14:paraId="25622C16" w14:textId="77777777" w:rsidR="0010231E" w:rsidRDefault="00A44943" w:rsidP="0010231E">
      <w:hyperlink r:id="rId29" w:history="1">
        <w:r w:rsidR="0010231E" w:rsidRPr="00272D06">
          <w:rPr>
            <w:rStyle w:val="Hyperlink"/>
          </w:rPr>
          <w:t>http://oecdeducationtoday.blogspot.com/2012/06/role-of-unions-in-developing-skilled.html</w:t>
        </w:r>
      </w:hyperlink>
    </w:p>
    <w:p w14:paraId="4A6A23C3" w14:textId="1F6CCC17" w:rsidR="00190186" w:rsidRDefault="00E77548" w:rsidP="008B714F">
      <w:r>
        <w:t>Armstrong, M and Taylor, S (2014) Armstrong’s Handbook of Human Resource Management Practice</w:t>
      </w:r>
      <w:r w:rsidR="00930134">
        <w:t>, 13</w:t>
      </w:r>
      <w:r w:rsidR="00930134" w:rsidRPr="00930134">
        <w:rPr>
          <w:vertAlign w:val="superscript"/>
        </w:rPr>
        <w:t>TH</w:t>
      </w:r>
      <w:r w:rsidR="00930134">
        <w:t xml:space="preserve"> </w:t>
      </w:r>
      <w:proofErr w:type="spellStart"/>
      <w:r w:rsidR="00930134">
        <w:t>edn</w:t>
      </w:r>
      <w:proofErr w:type="spellEnd"/>
      <w:r w:rsidR="00930134">
        <w:t xml:space="preserve">, Kogan </w:t>
      </w:r>
      <w:proofErr w:type="spellStart"/>
      <w:proofErr w:type="gramStart"/>
      <w:r w:rsidR="00930134">
        <w:t>Page:London</w:t>
      </w:r>
      <w:proofErr w:type="spellEnd"/>
      <w:proofErr w:type="gramEnd"/>
    </w:p>
    <w:p w14:paraId="3540688F" w14:textId="3D4296AD" w:rsidR="0006518C" w:rsidRDefault="0006518C" w:rsidP="008B714F">
      <w:proofErr w:type="spellStart"/>
      <w:proofErr w:type="gramStart"/>
      <w:r>
        <w:t>Roberts,G</w:t>
      </w:r>
      <w:proofErr w:type="spellEnd"/>
      <w:proofErr w:type="gramEnd"/>
      <w:r>
        <w:t xml:space="preserve"> (2004) Recruitment and Selection, 2</w:t>
      </w:r>
      <w:r w:rsidRPr="0006518C">
        <w:rPr>
          <w:vertAlign w:val="superscript"/>
        </w:rPr>
        <w:t>ND</w:t>
      </w:r>
      <w:r>
        <w:t xml:space="preserve"> </w:t>
      </w:r>
      <w:proofErr w:type="spellStart"/>
      <w:r>
        <w:t>edn</w:t>
      </w:r>
      <w:proofErr w:type="spellEnd"/>
      <w:r>
        <w:t xml:space="preserve">, </w:t>
      </w:r>
      <w:proofErr w:type="spellStart"/>
      <w:r>
        <w:t>CIPD:London</w:t>
      </w:r>
      <w:proofErr w:type="spellEnd"/>
    </w:p>
    <w:p w14:paraId="3E9B4A02" w14:textId="43011ADC" w:rsidR="00135AB8" w:rsidRDefault="00135AB8" w:rsidP="008B714F">
      <w:proofErr w:type="spellStart"/>
      <w:proofErr w:type="gramStart"/>
      <w:r>
        <w:t>Searle,R</w:t>
      </w:r>
      <w:proofErr w:type="spellEnd"/>
      <w:proofErr w:type="gramEnd"/>
      <w:r>
        <w:t xml:space="preserve"> (2003) Selection and Recruitment : A critical text , Palgrave: Milton Keynes</w:t>
      </w:r>
    </w:p>
    <w:p w14:paraId="1C704856" w14:textId="0F042F5C" w:rsidR="0034300A" w:rsidRDefault="0034300A" w:rsidP="008B714F">
      <w:r>
        <w:t xml:space="preserve">Marchington, </w:t>
      </w:r>
      <w:proofErr w:type="gramStart"/>
      <w:r>
        <w:t>M .</w:t>
      </w:r>
      <w:proofErr w:type="gramEnd"/>
      <w:r>
        <w:rPr>
          <w:i/>
        </w:rPr>
        <w:t xml:space="preserve">et al. </w:t>
      </w:r>
      <w:r>
        <w:t>(2016) Human Resource Management at Work , 6</w:t>
      </w:r>
      <w:r w:rsidRPr="0034300A">
        <w:rPr>
          <w:vertAlign w:val="superscript"/>
        </w:rPr>
        <w:t>th</w:t>
      </w:r>
      <w:r>
        <w:t xml:space="preserve"> </w:t>
      </w:r>
      <w:proofErr w:type="spellStart"/>
      <w:r>
        <w:t>edn</w:t>
      </w:r>
      <w:proofErr w:type="spellEnd"/>
      <w:r>
        <w:t xml:space="preserve">, </w:t>
      </w:r>
      <w:proofErr w:type="spellStart"/>
      <w:r>
        <w:t>CIPD:London</w:t>
      </w:r>
      <w:proofErr w:type="spellEnd"/>
    </w:p>
    <w:p w14:paraId="171D421F" w14:textId="77777777" w:rsidR="0034300A" w:rsidRDefault="0034300A" w:rsidP="008B714F">
      <w:r>
        <w:t>Taylor, S (2001) People Resourcing, 3</w:t>
      </w:r>
      <w:r w:rsidRPr="0034300A">
        <w:rPr>
          <w:vertAlign w:val="superscript"/>
        </w:rPr>
        <w:t>RD</w:t>
      </w:r>
      <w:r>
        <w:t xml:space="preserve"> </w:t>
      </w:r>
      <w:proofErr w:type="spellStart"/>
      <w:r>
        <w:t>edn</w:t>
      </w:r>
      <w:proofErr w:type="spellEnd"/>
      <w:r>
        <w:t xml:space="preserve">, </w:t>
      </w:r>
      <w:proofErr w:type="spellStart"/>
      <w:proofErr w:type="gramStart"/>
      <w:r>
        <w:t>CIPD:London</w:t>
      </w:r>
      <w:proofErr w:type="spellEnd"/>
      <w:proofErr w:type="gramEnd"/>
    </w:p>
    <w:p w14:paraId="2E99876F" w14:textId="338DF1E7" w:rsidR="0034300A" w:rsidRPr="0034300A" w:rsidRDefault="0034300A" w:rsidP="008B714F">
      <w:r>
        <w:t>Taylor, S (2006</w:t>
      </w:r>
      <w:proofErr w:type="gramStart"/>
      <w:r>
        <w:t>)  Resourcing</w:t>
      </w:r>
      <w:proofErr w:type="gramEnd"/>
      <w:r>
        <w:t xml:space="preserve"> and Talent Management, 6</w:t>
      </w:r>
      <w:r w:rsidRPr="0034300A">
        <w:rPr>
          <w:vertAlign w:val="superscript"/>
        </w:rPr>
        <w:t>th</w:t>
      </w:r>
      <w:r>
        <w:t xml:space="preserve"> </w:t>
      </w:r>
      <w:proofErr w:type="spellStart"/>
      <w:r>
        <w:t>edn</w:t>
      </w:r>
      <w:proofErr w:type="spellEnd"/>
      <w:r>
        <w:t xml:space="preserve">, </w:t>
      </w:r>
      <w:proofErr w:type="spellStart"/>
      <w:r>
        <w:t>CIPD:London</w:t>
      </w:r>
      <w:proofErr w:type="spellEnd"/>
      <w:r>
        <w:t xml:space="preserve"> </w:t>
      </w:r>
    </w:p>
    <w:p w14:paraId="694FD0C6" w14:textId="6415618C" w:rsidR="00190186" w:rsidRDefault="00A44943" w:rsidP="008B714F">
      <w:hyperlink r:id="rId30" w:anchor="v=onepage&amp;q=purcell%20employer%20of%20choice&amp;f=false" w:history="1">
        <w:r w:rsidR="00190186" w:rsidRPr="007E1BA0">
          <w:rPr>
            <w:rStyle w:val="Hyperlink"/>
          </w:rPr>
          <w:t>https://books.google.co.uk/books?id=TCwoAwAAQBAJ&amp;pg=PA248&amp;dq=purcell+employer+of+choice&amp;hl=en&amp;sa=X&amp;ved=0ahUKEwjrp5LUm53gAhWTo3EKHVtjCFMQ6AEIKDAA#v=onepage&amp;q=purcell%20employer%20of%20choice&amp;f=false</w:t>
        </w:r>
      </w:hyperlink>
    </w:p>
    <w:p w14:paraId="02394E5B" w14:textId="34F450C2" w:rsidR="00190186" w:rsidRDefault="00A44943" w:rsidP="008B714F">
      <w:hyperlink r:id="rId31" w:history="1">
        <w:r w:rsidR="008B6EBB" w:rsidRPr="007E1BA0">
          <w:rPr>
            <w:rStyle w:val="Hyperlink"/>
          </w:rPr>
          <w:t>https://www-dawsonera-com.ezproxy.uwtsd.ac.uk/readonline/9780749469658</w:t>
        </w:r>
      </w:hyperlink>
    </w:p>
    <w:p w14:paraId="6BDA012E" w14:textId="77777777" w:rsidR="00A338DF" w:rsidRDefault="00A44943" w:rsidP="00A338DF">
      <w:pPr>
        <w:rPr>
          <w:rStyle w:val="Hyperlink"/>
        </w:rPr>
      </w:pPr>
      <w:hyperlink r:id="rId32" w:history="1">
        <w:r w:rsidR="00A338DF" w:rsidRPr="00E6040E">
          <w:rPr>
            <w:rStyle w:val="Hyperlink"/>
          </w:rPr>
          <w:t>https://economictimes.indiatimes.com/definition/labour-market</w:t>
        </w:r>
      </w:hyperlink>
    </w:p>
    <w:p w14:paraId="256C3DDE" w14:textId="77777777" w:rsidR="00A338DF" w:rsidRDefault="00A44943" w:rsidP="00A338DF">
      <w:hyperlink r:id="rId33" w:history="1">
        <w:r w:rsidR="00A338DF" w:rsidRPr="00FA7093">
          <w:rPr>
            <w:rStyle w:val="Hyperlink"/>
          </w:rPr>
          <w:t>https://www.cipd.co.uk/knowledge/work/trends/economy-labour-market-factsheet</w:t>
        </w:r>
      </w:hyperlink>
    </w:p>
    <w:p w14:paraId="448E46BD" w14:textId="77777777" w:rsidR="00A338DF" w:rsidRPr="000F0B87" w:rsidRDefault="00A44943" w:rsidP="00A338DF">
      <w:pPr>
        <w:rPr>
          <w:i/>
        </w:rPr>
      </w:pPr>
      <w:hyperlink r:id="rId34" w:history="1">
        <w:r w:rsidR="00A338DF" w:rsidRPr="000F0B87">
          <w:rPr>
            <w:rStyle w:val="Hyperlink"/>
            <w:i/>
          </w:rPr>
          <w:t>https://www.iab-forum.de/en/the-german-labour-market-in-an-international-context/</w:t>
        </w:r>
      </w:hyperlink>
    </w:p>
    <w:p w14:paraId="213C9961" w14:textId="77777777" w:rsidR="00A338DF" w:rsidRPr="000F0B87" w:rsidRDefault="00A44943" w:rsidP="00A338DF">
      <w:pPr>
        <w:rPr>
          <w:i/>
        </w:rPr>
      </w:pPr>
      <w:hyperlink r:id="rId35" w:history="1">
        <w:r w:rsidR="00A338DF" w:rsidRPr="000F0B87">
          <w:rPr>
            <w:rStyle w:val="Hyperlink"/>
            <w:i/>
          </w:rPr>
          <w:t>https://ec.europa.eu/eures/main.jsp?catId=2641&amp;countryId=DE&amp;acro=lmi&amp;lang=en&amp;regionId=DE0&amp;nuts2Code=%20&amp;regionName=National%20Level</w:t>
        </w:r>
      </w:hyperlink>
    </w:p>
    <w:p w14:paraId="2CD4D41D" w14:textId="77777777" w:rsidR="00A338DF" w:rsidRPr="00581E53" w:rsidRDefault="00A44943" w:rsidP="00A338DF">
      <w:hyperlink r:id="rId36" w:history="1">
        <w:r w:rsidR="00A338DF" w:rsidRPr="00581E53">
          <w:rPr>
            <w:rStyle w:val="Hyperlink"/>
          </w:rPr>
          <w:t>https://www.cipd.co.uk/knowledge/work/trends/economy-labour-market-factsheet</w:t>
        </w:r>
      </w:hyperlink>
    </w:p>
    <w:p w14:paraId="7BDA2703" w14:textId="77777777" w:rsidR="00A338DF" w:rsidRPr="00581E53" w:rsidRDefault="00A44943" w:rsidP="00A338DF">
      <w:hyperlink r:id="rId37" w:history="1">
        <w:r w:rsidR="00A338DF" w:rsidRPr="00FA7093">
          <w:rPr>
            <w:rStyle w:val="Hyperlink"/>
          </w:rPr>
          <w:t>https://www.ons.gov.uk/employmentandlabourmarket/peopleinwork/employmentandemployeetypes/bulletins/uklabourmarket/january2019</w:t>
        </w:r>
      </w:hyperlink>
    </w:p>
    <w:p w14:paraId="1DE33A29" w14:textId="0FC44D59" w:rsidR="008B6EBB" w:rsidRDefault="008B6EBB" w:rsidP="008B714F"/>
    <w:p w14:paraId="23D92745" w14:textId="3432D411" w:rsidR="00190186" w:rsidRDefault="00190186" w:rsidP="008B714F"/>
    <w:p w14:paraId="6F5E536D" w14:textId="10D71613" w:rsidR="00190186" w:rsidRDefault="00190186" w:rsidP="008B714F"/>
    <w:p w14:paraId="4F49477E" w14:textId="76C9B204" w:rsidR="00190186" w:rsidRDefault="00190186" w:rsidP="008B714F"/>
    <w:p w14:paraId="084EAEC8" w14:textId="4121B38B" w:rsidR="001E3614" w:rsidRDefault="001E3614" w:rsidP="00E40C22">
      <w:pPr>
        <w:pStyle w:val="ListParagraph"/>
        <w:numPr>
          <w:ilvl w:val="0"/>
          <w:numId w:val="2"/>
        </w:numPr>
      </w:pPr>
      <w:r>
        <w:lastRenderedPageBreak/>
        <w:t>-Appendix</w:t>
      </w:r>
    </w:p>
    <w:p w14:paraId="69FA4479" w14:textId="77777777" w:rsidR="00E40C22" w:rsidRDefault="00E40C22" w:rsidP="00E40C22"/>
    <w:p w14:paraId="4D93E414" w14:textId="27A17A0D" w:rsidR="001E3614" w:rsidRDefault="001E3614" w:rsidP="001E3614">
      <w:r>
        <w:t>9.1</w:t>
      </w:r>
      <w:r>
        <w:tab/>
        <w:t>- Career development plan</w:t>
      </w:r>
    </w:p>
    <w:p w14:paraId="60783D61" w14:textId="70503501" w:rsidR="001E3614" w:rsidRDefault="001E3614" w:rsidP="001E3614">
      <w:r>
        <w:t xml:space="preserve">My contribution to the career development plan was sitting with my line manager and discussing a career development plan for myself and my future working in </w:t>
      </w:r>
      <w:proofErr w:type="spellStart"/>
      <w:r>
        <w:t>Fieldbay</w:t>
      </w:r>
      <w:proofErr w:type="spellEnd"/>
      <w:r>
        <w:t xml:space="preserve"> </w:t>
      </w:r>
      <w:r w:rsidR="00E40C22">
        <w:t xml:space="preserve">to </w:t>
      </w:r>
      <w:r>
        <w:t>develop my experience in HR.</w:t>
      </w:r>
    </w:p>
    <w:p w14:paraId="3DA1C0A9" w14:textId="7FD798D0" w:rsidR="001E3614" w:rsidRDefault="001E3614" w:rsidP="001E3614">
      <w:r>
        <w:t>9.2</w:t>
      </w:r>
      <w:r>
        <w:tab/>
        <w:t>- Succession Plan</w:t>
      </w:r>
    </w:p>
    <w:p w14:paraId="393841EA" w14:textId="500E482C" w:rsidR="00D240C9" w:rsidRDefault="001E3614" w:rsidP="001E3614">
      <w:r>
        <w:t xml:space="preserve">My </w:t>
      </w:r>
      <w:r w:rsidR="00A47BEB">
        <w:t>Contribution</w:t>
      </w:r>
      <w:r>
        <w:t xml:space="preserve"> to this succession plan was </w:t>
      </w:r>
      <w:r w:rsidR="00D240C9">
        <w:t>facilitating</w:t>
      </w:r>
      <w:r w:rsidR="00A47BEB">
        <w:t xml:space="preserve"> a meeting with the senior management team and Head of HR and putting </w:t>
      </w:r>
      <w:r w:rsidR="00D240C9">
        <w:t>a succession plan in place for the critical roles at our head office.</w:t>
      </w:r>
    </w:p>
    <w:p w14:paraId="0168F4BB" w14:textId="2A03F61F" w:rsidR="001E3614" w:rsidRDefault="001E3614" w:rsidP="001E3614">
      <w:r>
        <w:t>9.3</w:t>
      </w:r>
      <w:r>
        <w:tab/>
        <w:t>- Downsizing of organisation evidence</w:t>
      </w:r>
    </w:p>
    <w:p w14:paraId="2363F211" w14:textId="710BCCAF" w:rsidR="00D240C9" w:rsidRDefault="00D240C9" w:rsidP="001E3614">
      <w:r>
        <w:t>My contribution to the downsizing of an organisation was being part of the HR team in holding a meeting with the management team and staffing team at Heathfield lodge</w:t>
      </w:r>
      <w:r w:rsidR="00533A5D">
        <w:t>,</w:t>
      </w:r>
      <w:r>
        <w:t xml:space="preserve"> to discuss the downsizing of staff at their workplace</w:t>
      </w:r>
      <w:r w:rsidR="00533A5D">
        <w:t xml:space="preserve"> and the process that was taken to do this</w:t>
      </w:r>
      <w:r>
        <w:t>.</w:t>
      </w:r>
    </w:p>
    <w:p w14:paraId="7A39EC4E" w14:textId="3215273A" w:rsidR="00EC3F17" w:rsidRDefault="00D240C9" w:rsidP="00D240C9">
      <w:pPr>
        <w:pStyle w:val="ListParagraph"/>
        <w:numPr>
          <w:ilvl w:val="1"/>
          <w:numId w:val="31"/>
        </w:numPr>
      </w:pPr>
      <w:r>
        <w:t xml:space="preserve">        </w:t>
      </w:r>
      <w:r w:rsidR="001E3614">
        <w:t>– Job Description evidence</w:t>
      </w:r>
    </w:p>
    <w:p w14:paraId="708EB41C" w14:textId="7FD28075" w:rsidR="00D240C9" w:rsidRDefault="00D240C9" w:rsidP="00D240C9">
      <w:r>
        <w:t xml:space="preserve">My contribution to the job description was </w:t>
      </w:r>
      <w:r w:rsidR="00A02170">
        <w:t xml:space="preserve">reviewing and updating a job description that </w:t>
      </w:r>
      <w:proofErr w:type="spellStart"/>
      <w:r w:rsidR="00A02170">
        <w:t>Fieldbay</w:t>
      </w:r>
      <w:proofErr w:type="spellEnd"/>
      <w:r w:rsidR="00A02170">
        <w:t xml:space="preserve"> currently has in place for a recent role we have currently filled</w:t>
      </w:r>
      <w:r w:rsidR="00533A5D">
        <w:t>.</w:t>
      </w:r>
      <w:r w:rsidR="00A02170">
        <w:t xml:space="preserve"> </w:t>
      </w:r>
      <w:r w:rsidR="00533A5D">
        <w:t>The job description was reviewed to ensure it</w:t>
      </w:r>
      <w:r w:rsidR="00A02170">
        <w:t xml:space="preserve"> meets best practice</w:t>
      </w:r>
      <w:r w:rsidR="00533A5D">
        <w:t xml:space="preserve"> and carried out these amendments as seen in red.</w:t>
      </w:r>
    </w:p>
    <w:p w14:paraId="289268AF" w14:textId="77777777" w:rsidR="00B5296B" w:rsidRDefault="00B5296B" w:rsidP="00D240C9"/>
    <w:p w14:paraId="667EEB9D" w14:textId="77777777" w:rsidR="00A02170" w:rsidRDefault="00A02170" w:rsidP="00D240C9"/>
    <w:p w14:paraId="58D5A7AB" w14:textId="1964B05E" w:rsidR="00D240C9" w:rsidRDefault="00D240C9" w:rsidP="00D240C9">
      <w:pPr>
        <w:pStyle w:val="ListParagraph"/>
        <w:ind w:left="375"/>
      </w:pPr>
    </w:p>
    <w:p w14:paraId="46CEC3BD" w14:textId="77777777" w:rsidR="00D240C9" w:rsidRDefault="00D240C9" w:rsidP="00D240C9">
      <w:pPr>
        <w:pStyle w:val="ListParagraph"/>
        <w:ind w:left="375"/>
      </w:pPr>
    </w:p>
    <w:sectPr w:rsidR="00D240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C5AC6"/>
    <w:multiLevelType w:val="hybridMultilevel"/>
    <w:tmpl w:val="5BB6B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D7EA0"/>
    <w:multiLevelType w:val="multilevel"/>
    <w:tmpl w:val="05EC75A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A4361FB"/>
    <w:multiLevelType w:val="hybridMultilevel"/>
    <w:tmpl w:val="4D8099D0"/>
    <w:lvl w:ilvl="0" w:tplc="87C4DD80">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3B11C9"/>
    <w:multiLevelType w:val="multilevel"/>
    <w:tmpl w:val="FFC4BD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0C0001E1"/>
    <w:multiLevelType w:val="hybridMultilevel"/>
    <w:tmpl w:val="7166D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9A7D36"/>
    <w:multiLevelType w:val="hybridMultilevel"/>
    <w:tmpl w:val="8C8EB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CA61FA"/>
    <w:multiLevelType w:val="hybridMultilevel"/>
    <w:tmpl w:val="E9F636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FB137C"/>
    <w:multiLevelType w:val="hybridMultilevel"/>
    <w:tmpl w:val="5142D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3D147E"/>
    <w:multiLevelType w:val="multilevel"/>
    <w:tmpl w:val="C44E921E"/>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1B25190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26900F3D"/>
    <w:multiLevelType w:val="hybridMultilevel"/>
    <w:tmpl w:val="B0485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142B4E"/>
    <w:multiLevelType w:val="hybridMultilevel"/>
    <w:tmpl w:val="12A6C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513B0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345D1FC7"/>
    <w:multiLevelType w:val="hybridMultilevel"/>
    <w:tmpl w:val="097069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6667E9"/>
    <w:multiLevelType w:val="hybridMultilevel"/>
    <w:tmpl w:val="47AAD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D11156"/>
    <w:multiLevelType w:val="hybridMultilevel"/>
    <w:tmpl w:val="8EC0C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624A65"/>
    <w:multiLevelType w:val="hybridMultilevel"/>
    <w:tmpl w:val="6B1221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EB141A"/>
    <w:multiLevelType w:val="hybridMultilevel"/>
    <w:tmpl w:val="B58A0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5B21BD"/>
    <w:multiLevelType w:val="hybridMultilevel"/>
    <w:tmpl w:val="DF44E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440475"/>
    <w:multiLevelType w:val="hybridMultilevel"/>
    <w:tmpl w:val="0860889C"/>
    <w:lvl w:ilvl="0" w:tplc="87C4DD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3C4124"/>
    <w:multiLevelType w:val="hybridMultilevel"/>
    <w:tmpl w:val="78F60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BE3F84"/>
    <w:multiLevelType w:val="hybridMultilevel"/>
    <w:tmpl w:val="CC0C9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537AB2"/>
    <w:multiLevelType w:val="hybridMultilevel"/>
    <w:tmpl w:val="5DB8C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DF7D17"/>
    <w:multiLevelType w:val="multilevel"/>
    <w:tmpl w:val="50648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37963A6"/>
    <w:multiLevelType w:val="multilevel"/>
    <w:tmpl w:val="5B2E9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C83E7C"/>
    <w:multiLevelType w:val="multilevel"/>
    <w:tmpl w:val="AEFECBBE"/>
    <w:lvl w:ilvl="0">
      <w:start w:val="9"/>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E2A2160"/>
    <w:multiLevelType w:val="hybridMultilevel"/>
    <w:tmpl w:val="15A4BD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3E1A25"/>
    <w:multiLevelType w:val="hybridMultilevel"/>
    <w:tmpl w:val="5A54B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B469CD"/>
    <w:multiLevelType w:val="multilevel"/>
    <w:tmpl w:val="38F44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C24C6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0" w15:restartNumberingAfterBreak="0">
    <w:nsid w:val="7F5A724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7"/>
  </w:num>
  <w:num w:numId="2">
    <w:abstractNumId w:val="8"/>
  </w:num>
  <w:num w:numId="3">
    <w:abstractNumId w:val="1"/>
  </w:num>
  <w:num w:numId="4">
    <w:abstractNumId w:val="3"/>
  </w:num>
  <w:num w:numId="5">
    <w:abstractNumId w:val="7"/>
  </w:num>
  <w:num w:numId="6">
    <w:abstractNumId w:val="0"/>
  </w:num>
  <w:num w:numId="7">
    <w:abstractNumId w:val="22"/>
  </w:num>
  <w:num w:numId="8">
    <w:abstractNumId w:val="21"/>
  </w:num>
  <w:num w:numId="9">
    <w:abstractNumId w:val="23"/>
  </w:num>
  <w:num w:numId="10">
    <w:abstractNumId w:val="19"/>
  </w:num>
  <w:num w:numId="11">
    <w:abstractNumId w:val="10"/>
  </w:num>
  <w:num w:numId="12">
    <w:abstractNumId w:val="13"/>
  </w:num>
  <w:num w:numId="13">
    <w:abstractNumId w:val="5"/>
  </w:num>
  <w:num w:numId="14">
    <w:abstractNumId w:val="15"/>
  </w:num>
  <w:num w:numId="15">
    <w:abstractNumId w:val="2"/>
  </w:num>
  <w:num w:numId="16">
    <w:abstractNumId w:val="9"/>
  </w:num>
  <w:num w:numId="17">
    <w:abstractNumId w:val="29"/>
  </w:num>
  <w:num w:numId="18">
    <w:abstractNumId w:val="30"/>
  </w:num>
  <w:num w:numId="19">
    <w:abstractNumId w:val="12"/>
  </w:num>
  <w:num w:numId="20">
    <w:abstractNumId w:val="16"/>
  </w:num>
  <w:num w:numId="21">
    <w:abstractNumId w:val="6"/>
  </w:num>
  <w:num w:numId="22">
    <w:abstractNumId w:val="18"/>
  </w:num>
  <w:num w:numId="23">
    <w:abstractNumId w:val="26"/>
  </w:num>
  <w:num w:numId="24">
    <w:abstractNumId w:val="4"/>
  </w:num>
  <w:num w:numId="25">
    <w:abstractNumId w:val="28"/>
  </w:num>
  <w:num w:numId="26">
    <w:abstractNumId w:val="24"/>
  </w:num>
  <w:num w:numId="27">
    <w:abstractNumId w:val="20"/>
  </w:num>
  <w:num w:numId="28">
    <w:abstractNumId w:val="14"/>
  </w:num>
  <w:num w:numId="29">
    <w:abstractNumId w:val="27"/>
  </w:num>
  <w:num w:numId="30">
    <w:abstractNumId w:val="11"/>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EB0"/>
    <w:rsid w:val="0000525E"/>
    <w:rsid w:val="00011F4A"/>
    <w:rsid w:val="00013792"/>
    <w:rsid w:val="00027EAD"/>
    <w:rsid w:val="00051072"/>
    <w:rsid w:val="0005742C"/>
    <w:rsid w:val="00064164"/>
    <w:rsid w:val="0006482E"/>
    <w:rsid w:val="0006518C"/>
    <w:rsid w:val="00065AD7"/>
    <w:rsid w:val="00067631"/>
    <w:rsid w:val="00070342"/>
    <w:rsid w:val="00071E9E"/>
    <w:rsid w:val="00091A31"/>
    <w:rsid w:val="00093CB9"/>
    <w:rsid w:val="000C0116"/>
    <w:rsid w:val="000C74AD"/>
    <w:rsid w:val="000D0301"/>
    <w:rsid w:val="000D2E1E"/>
    <w:rsid w:val="000F0B87"/>
    <w:rsid w:val="000F43A1"/>
    <w:rsid w:val="0010231E"/>
    <w:rsid w:val="001030FE"/>
    <w:rsid w:val="00110BA1"/>
    <w:rsid w:val="00111C9D"/>
    <w:rsid w:val="001162A6"/>
    <w:rsid w:val="001175F6"/>
    <w:rsid w:val="00121D3F"/>
    <w:rsid w:val="00132A71"/>
    <w:rsid w:val="00135AB8"/>
    <w:rsid w:val="001363D1"/>
    <w:rsid w:val="00136F7B"/>
    <w:rsid w:val="001763EC"/>
    <w:rsid w:val="00183AD1"/>
    <w:rsid w:val="00190186"/>
    <w:rsid w:val="001916F4"/>
    <w:rsid w:val="00193DE6"/>
    <w:rsid w:val="00196750"/>
    <w:rsid w:val="001979BA"/>
    <w:rsid w:val="001A19E9"/>
    <w:rsid w:val="001B0CE0"/>
    <w:rsid w:val="001B28E5"/>
    <w:rsid w:val="001B4BA1"/>
    <w:rsid w:val="001B759C"/>
    <w:rsid w:val="001D18FB"/>
    <w:rsid w:val="001D220B"/>
    <w:rsid w:val="001E22E5"/>
    <w:rsid w:val="001E3614"/>
    <w:rsid w:val="001F0D74"/>
    <w:rsid w:val="001F6360"/>
    <w:rsid w:val="00201125"/>
    <w:rsid w:val="00250ECA"/>
    <w:rsid w:val="002640C9"/>
    <w:rsid w:val="00266F6B"/>
    <w:rsid w:val="00273965"/>
    <w:rsid w:val="00277B6A"/>
    <w:rsid w:val="00284374"/>
    <w:rsid w:val="00285433"/>
    <w:rsid w:val="002965A4"/>
    <w:rsid w:val="002A527D"/>
    <w:rsid w:val="002B0FE4"/>
    <w:rsid w:val="002B4046"/>
    <w:rsid w:val="002B776B"/>
    <w:rsid w:val="002D6ED7"/>
    <w:rsid w:val="002E1769"/>
    <w:rsid w:val="002E23DE"/>
    <w:rsid w:val="002F6E6D"/>
    <w:rsid w:val="00305EE2"/>
    <w:rsid w:val="00315B7F"/>
    <w:rsid w:val="003237CE"/>
    <w:rsid w:val="00324209"/>
    <w:rsid w:val="00326698"/>
    <w:rsid w:val="0033763B"/>
    <w:rsid w:val="00337DD5"/>
    <w:rsid w:val="0034300A"/>
    <w:rsid w:val="003435F5"/>
    <w:rsid w:val="0035468F"/>
    <w:rsid w:val="0036125B"/>
    <w:rsid w:val="00363288"/>
    <w:rsid w:val="0037152C"/>
    <w:rsid w:val="003728F3"/>
    <w:rsid w:val="00374A2E"/>
    <w:rsid w:val="00380E7E"/>
    <w:rsid w:val="003C0D9E"/>
    <w:rsid w:val="003C790E"/>
    <w:rsid w:val="003D3BA8"/>
    <w:rsid w:val="003E2070"/>
    <w:rsid w:val="0040554D"/>
    <w:rsid w:val="00410F90"/>
    <w:rsid w:val="004120B9"/>
    <w:rsid w:val="00414CF1"/>
    <w:rsid w:val="00422050"/>
    <w:rsid w:val="00442AAA"/>
    <w:rsid w:val="00451525"/>
    <w:rsid w:val="0047288F"/>
    <w:rsid w:val="004A573F"/>
    <w:rsid w:val="004B35A0"/>
    <w:rsid w:val="004B5DB9"/>
    <w:rsid w:val="004E461F"/>
    <w:rsid w:val="004E73CC"/>
    <w:rsid w:val="004E7F1E"/>
    <w:rsid w:val="00512867"/>
    <w:rsid w:val="005177EB"/>
    <w:rsid w:val="0052064F"/>
    <w:rsid w:val="00533A5D"/>
    <w:rsid w:val="00536BA8"/>
    <w:rsid w:val="00540F68"/>
    <w:rsid w:val="00542B7F"/>
    <w:rsid w:val="0058102C"/>
    <w:rsid w:val="00581E53"/>
    <w:rsid w:val="00586BE8"/>
    <w:rsid w:val="005A1AAC"/>
    <w:rsid w:val="005A3772"/>
    <w:rsid w:val="005A4ED4"/>
    <w:rsid w:val="005A7880"/>
    <w:rsid w:val="005B140B"/>
    <w:rsid w:val="005D4648"/>
    <w:rsid w:val="005D4C67"/>
    <w:rsid w:val="005E0969"/>
    <w:rsid w:val="005E4308"/>
    <w:rsid w:val="005E612F"/>
    <w:rsid w:val="005F5CC1"/>
    <w:rsid w:val="0060270A"/>
    <w:rsid w:val="0060576D"/>
    <w:rsid w:val="006127D2"/>
    <w:rsid w:val="00621B84"/>
    <w:rsid w:val="00632714"/>
    <w:rsid w:val="006434A6"/>
    <w:rsid w:val="00670B64"/>
    <w:rsid w:val="0067319B"/>
    <w:rsid w:val="00674020"/>
    <w:rsid w:val="0067735B"/>
    <w:rsid w:val="006929F2"/>
    <w:rsid w:val="00695400"/>
    <w:rsid w:val="006B4E93"/>
    <w:rsid w:val="006C1DD5"/>
    <w:rsid w:val="006C34E8"/>
    <w:rsid w:val="006D40F6"/>
    <w:rsid w:val="006D5BE5"/>
    <w:rsid w:val="006E363F"/>
    <w:rsid w:val="007028DF"/>
    <w:rsid w:val="00706C72"/>
    <w:rsid w:val="0071722C"/>
    <w:rsid w:val="00730565"/>
    <w:rsid w:val="0074324B"/>
    <w:rsid w:val="00743D2B"/>
    <w:rsid w:val="007652C8"/>
    <w:rsid w:val="00783611"/>
    <w:rsid w:val="007C45F6"/>
    <w:rsid w:val="007D056C"/>
    <w:rsid w:val="007D4B48"/>
    <w:rsid w:val="007D6036"/>
    <w:rsid w:val="008122D5"/>
    <w:rsid w:val="00826AFD"/>
    <w:rsid w:val="008311D6"/>
    <w:rsid w:val="008365DE"/>
    <w:rsid w:val="00847D41"/>
    <w:rsid w:val="008525D5"/>
    <w:rsid w:val="00854094"/>
    <w:rsid w:val="008542FB"/>
    <w:rsid w:val="00854723"/>
    <w:rsid w:val="008A4295"/>
    <w:rsid w:val="008B6EBB"/>
    <w:rsid w:val="008B714F"/>
    <w:rsid w:val="008C29E9"/>
    <w:rsid w:val="008D7BF1"/>
    <w:rsid w:val="008F5263"/>
    <w:rsid w:val="009101F6"/>
    <w:rsid w:val="00930134"/>
    <w:rsid w:val="00942892"/>
    <w:rsid w:val="00945ABC"/>
    <w:rsid w:val="00985776"/>
    <w:rsid w:val="00991702"/>
    <w:rsid w:val="0099249E"/>
    <w:rsid w:val="00996D0E"/>
    <w:rsid w:val="009A5925"/>
    <w:rsid w:val="009A6277"/>
    <w:rsid w:val="009A6CA5"/>
    <w:rsid w:val="009C45BC"/>
    <w:rsid w:val="009C621F"/>
    <w:rsid w:val="009E228A"/>
    <w:rsid w:val="009F36D9"/>
    <w:rsid w:val="009F4C1A"/>
    <w:rsid w:val="00A02170"/>
    <w:rsid w:val="00A10966"/>
    <w:rsid w:val="00A21EBB"/>
    <w:rsid w:val="00A33837"/>
    <w:rsid w:val="00A338DF"/>
    <w:rsid w:val="00A37E49"/>
    <w:rsid w:val="00A44943"/>
    <w:rsid w:val="00A45C1B"/>
    <w:rsid w:val="00A47BEB"/>
    <w:rsid w:val="00A57D2A"/>
    <w:rsid w:val="00A57F02"/>
    <w:rsid w:val="00A60C27"/>
    <w:rsid w:val="00A70C3B"/>
    <w:rsid w:val="00A772D6"/>
    <w:rsid w:val="00AB4DE0"/>
    <w:rsid w:val="00AB5B1F"/>
    <w:rsid w:val="00AC0468"/>
    <w:rsid w:val="00AC30CE"/>
    <w:rsid w:val="00AC3CFF"/>
    <w:rsid w:val="00AC7116"/>
    <w:rsid w:val="00AD0566"/>
    <w:rsid w:val="00AD4B8B"/>
    <w:rsid w:val="00AD712A"/>
    <w:rsid w:val="00AE35DB"/>
    <w:rsid w:val="00AE3833"/>
    <w:rsid w:val="00AF1E4B"/>
    <w:rsid w:val="00AF7B91"/>
    <w:rsid w:val="00B10642"/>
    <w:rsid w:val="00B109F1"/>
    <w:rsid w:val="00B313C3"/>
    <w:rsid w:val="00B431B7"/>
    <w:rsid w:val="00B43397"/>
    <w:rsid w:val="00B5296B"/>
    <w:rsid w:val="00B57185"/>
    <w:rsid w:val="00B61AD0"/>
    <w:rsid w:val="00B75E9E"/>
    <w:rsid w:val="00B82206"/>
    <w:rsid w:val="00B86696"/>
    <w:rsid w:val="00B91991"/>
    <w:rsid w:val="00B91EA9"/>
    <w:rsid w:val="00BD5E58"/>
    <w:rsid w:val="00BD7566"/>
    <w:rsid w:val="00BF0800"/>
    <w:rsid w:val="00BF2F06"/>
    <w:rsid w:val="00BF4AB3"/>
    <w:rsid w:val="00C02FC6"/>
    <w:rsid w:val="00C04089"/>
    <w:rsid w:val="00C05C5B"/>
    <w:rsid w:val="00C06451"/>
    <w:rsid w:val="00C115EB"/>
    <w:rsid w:val="00C153C3"/>
    <w:rsid w:val="00C4024B"/>
    <w:rsid w:val="00C44F9E"/>
    <w:rsid w:val="00C4728C"/>
    <w:rsid w:val="00C47914"/>
    <w:rsid w:val="00C512DC"/>
    <w:rsid w:val="00C536E9"/>
    <w:rsid w:val="00C5493B"/>
    <w:rsid w:val="00C81DF4"/>
    <w:rsid w:val="00C868F7"/>
    <w:rsid w:val="00C87607"/>
    <w:rsid w:val="00CA50C1"/>
    <w:rsid w:val="00CA53E5"/>
    <w:rsid w:val="00CE2EB0"/>
    <w:rsid w:val="00CE3DA7"/>
    <w:rsid w:val="00D03EB0"/>
    <w:rsid w:val="00D240C9"/>
    <w:rsid w:val="00D27780"/>
    <w:rsid w:val="00D31306"/>
    <w:rsid w:val="00D3267A"/>
    <w:rsid w:val="00D351C8"/>
    <w:rsid w:val="00D4317B"/>
    <w:rsid w:val="00D454E8"/>
    <w:rsid w:val="00D62B16"/>
    <w:rsid w:val="00D91EC0"/>
    <w:rsid w:val="00DA4667"/>
    <w:rsid w:val="00DA528B"/>
    <w:rsid w:val="00DB1843"/>
    <w:rsid w:val="00DB36A2"/>
    <w:rsid w:val="00DB585B"/>
    <w:rsid w:val="00DD576A"/>
    <w:rsid w:val="00E01A4D"/>
    <w:rsid w:val="00E022BB"/>
    <w:rsid w:val="00E139C4"/>
    <w:rsid w:val="00E20F25"/>
    <w:rsid w:val="00E27359"/>
    <w:rsid w:val="00E40C22"/>
    <w:rsid w:val="00E609B2"/>
    <w:rsid w:val="00E646DF"/>
    <w:rsid w:val="00E77548"/>
    <w:rsid w:val="00E81F9F"/>
    <w:rsid w:val="00E868EA"/>
    <w:rsid w:val="00E86AEB"/>
    <w:rsid w:val="00E87777"/>
    <w:rsid w:val="00E91238"/>
    <w:rsid w:val="00E93F27"/>
    <w:rsid w:val="00E973B9"/>
    <w:rsid w:val="00EA0CB9"/>
    <w:rsid w:val="00EA66C1"/>
    <w:rsid w:val="00EB5B5E"/>
    <w:rsid w:val="00EC3F17"/>
    <w:rsid w:val="00EC59C6"/>
    <w:rsid w:val="00ED05A0"/>
    <w:rsid w:val="00ED32F9"/>
    <w:rsid w:val="00ED39A4"/>
    <w:rsid w:val="00EE1455"/>
    <w:rsid w:val="00EE2D1F"/>
    <w:rsid w:val="00EE7FC3"/>
    <w:rsid w:val="00EF6903"/>
    <w:rsid w:val="00EF7AF5"/>
    <w:rsid w:val="00F115C9"/>
    <w:rsid w:val="00F15F25"/>
    <w:rsid w:val="00F24415"/>
    <w:rsid w:val="00F66A23"/>
    <w:rsid w:val="00F70894"/>
    <w:rsid w:val="00F80D7E"/>
    <w:rsid w:val="00F82891"/>
    <w:rsid w:val="00F8714A"/>
    <w:rsid w:val="00F94448"/>
    <w:rsid w:val="00F96600"/>
    <w:rsid w:val="00FB0738"/>
    <w:rsid w:val="00FB5222"/>
    <w:rsid w:val="00FC677D"/>
    <w:rsid w:val="00FD3CB2"/>
    <w:rsid w:val="00FE7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4215D"/>
  <w15:chartTrackingRefBased/>
  <w15:docId w15:val="{38A3442F-F12F-44DA-840B-98D47DDF4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64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451"/>
    <w:pPr>
      <w:ind w:left="720"/>
      <w:contextualSpacing/>
    </w:pPr>
  </w:style>
  <w:style w:type="character" w:styleId="Hyperlink">
    <w:name w:val="Hyperlink"/>
    <w:basedOn w:val="DefaultParagraphFont"/>
    <w:uiPriority w:val="99"/>
    <w:unhideWhenUsed/>
    <w:rsid w:val="00AB5B1F"/>
    <w:rPr>
      <w:color w:val="0563C1" w:themeColor="hyperlink"/>
      <w:u w:val="single"/>
    </w:rPr>
  </w:style>
  <w:style w:type="character" w:customStyle="1" w:styleId="UnresolvedMention1">
    <w:name w:val="Unresolved Mention1"/>
    <w:basedOn w:val="DefaultParagraphFont"/>
    <w:uiPriority w:val="99"/>
    <w:semiHidden/>
    <w:unhideWhenUsed/>
    <w:rsid w:val="00190186"/>
    <w:rPr>
      <w:color w:val="605E5C"/>
      <w:shd w:val="clear" w:color="auto" w:fill="E1DFDD"/>
    </w:rPr>
  </w:style>
  <w:style w:type="table" w:styleId="TableGrid">
    <w:name w:val="Table Grid"/>
    <w:basedOn w:val="TableNormal"/>
    <w:uiPriority w:val="39"/>
    <w:rsid w:val="00E20F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10F90"/>
    <w:rPr>
      <w:color w:val="605E5C"/>
      <w:shd w:val="clear" w:color="auto" w:fill="E1DFDD"/>
    </w:rPr>
  </w:style>
  <w:style w:type="character" w:styleId="FollowedHyperlink">
    <w:name w:val="FollowedHyperlink"/>
    <w:basedOn w:val="DefaultParagraphFont"/>
    <w:uiPriority w:val="99"/>
    <w:semiHidden/>
    <w:unhideWhenUsed/>
    <w:rsid w:val="00DB585B"/>
    <w:rPr>
      <w:color w:val="954F72" w:themeColor="followedHyperlink"/>
      <w:u w:val="single"/>
    </w:rPr>
  </w:style>
  <w:style w:type="paragraph" w:styleId="NoSpacing">
    <w:name w:val="No Spacing"/>
    <w:uiPriority w:val="1"/>
    <w:qFormat/>
    <w:rsid w:val="00F115C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87442">
      <w:bodyDiv w:val="1"/>
      <w:marLeft w:val="0"/>
      <w:marRight w:val="0"/>
      <w:marTop w:val="0"/>
      <w:marBottom w:val="0"/>
      <w:divBdr>
        <w:top w:val="none" w:sz="0" w:space="0" w:color="auto"/>
        <w:left w:val="none" w:sz="0" w:space="0" w:color="auto"/>
        <w:bottom w:val="none" w:sz="0" w:space="0" w:color="auto"/>
        <w:right w:val="none" w:sz="0" w:space="0" w:color="auto"/>
      </w:divBdr>
      <w:divsChild>
        <w:div w:id="1420716555">
          <w:marLeft w:val="0"/>
          <w:marRight w:val="0"/>
          <w:marTop w:val="480"/>
          <w:marBottom w:val="480"/>
          <w:divBdr>
            <w:top w:val="none" w:sz="0" w:space="0" w:color="auto"/>
            <w:left w:val="single" w:sz="48" w:space="12" w:color="DEE0E2"/>
            <w:bottom w:val="none" w:sz="0" w:space="0" w:color="auto"/>
            <w:right w:val="none" w:sz="0" w:space="0" w:color="auto"/>
          </w:divBdr>
        </w:div>
      </w:divsChild>
    </w:div>
    <w:div w:id="512576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redundant-your-rights" TargetMode="External"/><Relationship Id="rId13" Type="http://schemas.openxmlformats.org/officeDocument/2006/relationships/hyperlink" Target="https://hbr.org/1973/07/why-employees-stay" TargetMode="External"/><Relationship Id="rId18" Type="http://schemas.openxmlformats.org/officeDocument/2006/relationships/hyperlink" Target="https://www.roberthalf.com/blog/management-tips/the-benefits-of-using-social-media-for-recruiting-employees" TargetMode="External"/><Relationship Id="rId26" Type="http://schemas.openxmlformats.org/officeDocument/2006/relationships/hyperlink" Target="https://www.hrdive.com/news/why-netflix-was-named-a-top-employer-brand/532800/"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itizensadvice.org.uk/work/rights-at-work/flexible-working/flexible-working-what-is-it/" TargetMode="External"/><Relationship Id="rId34" Type="http://schemas.openxmlformats.org/officeDocument/2006/relationships/hyperlink" Target="https://www.iab-forum.de/en/the-german-labour-market-in-an-international-context/" TargetMode="External"/><Relationship Id="rId7" Type="http://schemas.openxmlformats.org/officeDocument/2006/relationships/hyperlink" Target="http://www.acas.org.uk/index.aspx?articleid=3203" TargetMode="External"/><Relationship Id="rId12" Type="http://schemas.openxmlformats.org/officeDocument/2006/relationships/hyperlink" Target="https://www.breathehr.com/blog/what-are-the-main-causes-of-employee-turnover" TargetMode="External"/><Relationship Id="rId17" Type="http://schemas.openxmlformats.org/officeDocument/2006/relationships/hyperlink" Target="https://www.randstad.co.uk/workpocket/finding-candidates/different-recruitment-methods-advantages-disadvantages/" TargetMode="External"/><Relationship Id="rId25" Type="http://schemas.openxmlformats.org/officeDocument/2006/relationships/hyperlink" Target="https://www.cipd.co.uk/knowledge/fundamentals/emp-law/data-protection/factsheet" TargetMode="External"/><Relationship Id="rId33" Type="http://schemas.openxmlformats.org/officeDocument/2006/relationships/hyperlink" Target="https://www.cipd.co.uk/knowledge/work/trends/economy-labour-market-factsheet"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co.uk/knowledge/strategy/resourcing/turnover-retention-factsheet" TargetMode="External"/><Relationship Id="rId20" Type="http://schemas.openxmlformats.org/officeDocument/2006/relationships/hyperlink" Target="https://www.cipd.co.uk/knowledge/strategy/organisational-development/workforce-planning-factsheet" TargetMode="External"/><Relationship Id="rId29" Type="http://schemas.openxmlformats.org/officeDocument/2006/relationships/hyperlink" Target="http://oecdeducationtoday.blogspot.com/2012/06/role-of-unions-in-developing-skilled.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rospects.ac.uk/careers-advice/getting-a-job/recruitment-agencies" TargetMode="External"/><Relationship Id="rId24" Type="http://schemas.openxmlformats.org/officeDocument/2006/relationships/hyperlink" Target="https://appointments.thetimes.co.uk/article/best100companies/" TargetMode="External"/><Relationship Id="rId32" Type="http://schemas.openxmlformats.org/officeDocument/2006/relationships/hyperlink" Target="https://economictimes.indiatimes.com/definition/labour-market" TargetMode="External"/><Relationship Id="rId37" Type="http://schemas.openxmlformats.org/officeDocument/2006/relationships/hyperlink" Target="https://www.ons.gov.uk/employmentandlabourmarket/peopleinwork/employmentandemployeetypes/bulletins/uklabourmarket/january2019" TargetMode="External"/><Relationship Id="rId5" Type="http://schemas.openxmlformats.org/officeDocument/2006/relationships/webSettings" Target="webSettings.xml"/><Relationship Id="rId15" Type="http://schemas.openxmlformats.org/officeDocument/2006/relationships/hyperlink" Target="https://smallbusiness.chron.com/employee-turnover-definitions-calculations-11611.html" TargetMode="External"/><Relationship Id="rId23" Type="http://schemas.openxmlformats.org/officeDocument/2006/relationships/hyperlink" Target="https://www.cipd.co.uk/knowledge/strategy/resourcing/succession-planning-factsheet" TargetMode="External"/><Relationship Id="rId28" Type="http://schemas.openxmlformats.org/officeDocument/2006/relationships/hyperlink" Target="https://www.cipd.co.uk/news-views/news-articles/strategic-workforce-planning" TargetMode="External"/><Relationship Id="rId36" Type="http://schemas.openxmlformats.org/officeDocument/2006/relationships/hyperlink" Target="https://www.cipd.co.uk/knowledge/work/trends/economy-labour-market-factsheet" TargetMode="External"/><Relationship Id="rId10" Type="http://schemas.openxmlformats.org/officeDocument/2006/relationships/hyperlink" Target="http://www.acas.org.uk/index.aspx?articleid=1365" TargetMode="External"/><Relationship Id="rId19" Type="http://schemas.openxmlformats.org/officeDocument/2006/relationships/hyperlink" Target="https://www.cipd.co.uk/knowledge/work/skills/skills-factsheet" TargetMode="External"/><Relationship Id="rId31" Type="http://schemas.openxmlformats.org/officeDocument/2006/relationships/hyperlink" Target="https://www-dawsonera-com.ezproxy.uwtsd.ac.uk/readonline/9780749469658" TargetMode="External"/><Relationship Id="rId4" Type="http://schemas.openxmlformats.org/officeDocument/2006/relationships/settings" Target="settings.xml"/><Relationship Id="rId9" Type="http://schemas.openxmlformats.org/officeDocument/2006/relationships/hyperlink" Target="https://www.cipd.co.uk/knowledge/fundamentals/emp-law/redundancy/factsheet" TargetMode="External"/><Relationship Id="rId14" Type="http://schemas.openxmlformats.org/officeDocument/2006/relationships/hyperlink" Target="https://www.cipd.co.uk/knowledge/fundamentals/relations/employees/psychological-factsheet" TargetMode="External"/><Relationship Id="rId22" Type="http://schemas.openxmlformats.org/officeDocument/2006/relationships/hyperlink" Target="https://www.gov.uk/flexible-working" TargetMode="External"/><Relationship Id="rId27" Type="http://schemas.openxmlformats.org/officeDocument/2006/relationships/hyperlink" Target="https://www.peoplemanagement.co.uk/news/articles/govt-industrial-strategy-unaddressed-skill-shortage" TargetMode="External"/><Relationship Id="rId30" Type="http://schemas.openxmlformats.org/officeDocument/2006/relationships/hyperlink" Target="https://books.google.co.uk/books?id=TCwoAwAAQBAJ&amp;pg=PA248&amp;dq=purcell+employer+of+choice&amp;hl=en&amp;sa=X&amp;ved=0ahUKEwjrp5LUm53gAhWTo3EKHVtjCFMQ6AEIKDAA" TargetMode="External"/><Relationship Id="rId35" Type="http://schemas.openxmlformats.org/officeDocument/2006/relationships/hyperlink" Target="https://ec.europa.eu/eures/main.jsp?catId=2641&amp;countryId=DE&amp;acro=lmi&amp;lang=en&amp;regionId=DE0&amp;nuts2Code=%20&amp;regionName=National%20Lev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43C6E-9A9A-43C1-9FB7-EA643671E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1051</TotalTime>
  <Pages>18</Pages>
  <Words>5743</Words>
  <Characters>32736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Morgan (1806850)</dc:creator>
  <cp:keywords/>
  <dc:description/>
  <cp:lastModifiedBy>Courtney Morgan</cp:lastModifiedBy>
  <cp:revision>231</cp:revision>
  <dcterms:created xsi:type="dcterms:W3CDTF">2019-01-24T15:28:00Z</dcterms:created>
  <dcterms:modified xsi:type="dcterms:W3CDTF">2019-02-11T13:21:00Z</dcterms:modified>
</cp:coreProperties>
</file>