
<file path=[Content_Types].xml><?xml version="1.0" encoding="utf-8"?>
<Types xmlns="http://schemas.openxmlformats.org/package/2006/content-types">
  <Default Extension="emf" ContentType="image/x-emf"/>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B76705" w14:textId="77777777" w:rsidR="00AF5D48" w:rsidRPr="00A54F94" w:rsidRDefault="00AF5D48" w:rsidP="00AF5D48">
      <w:pPr>
        <w:spacing w:after="240" w:line="240" w:lineRule="auto"/>
        <w:rPr>
          <w:rFonts w:ascii="Arial" w:eastAsia="Times New Roman" w:hAnsi="Arial" w:cs="Arial"/>
          <w:lang w:eastAsia="en-GB"/>
        </w:rPr>
      </w:pPr>
    </w:p>
    <w:p w14:paraId="1BF7FB38" w14:textId="77777777" w:rsidR="00AF5D48" w:rsidRPr="00A54F94" w:rsidRDefault="00AF5D48" w:rsidP="00AF5D48">
      <w:pPr>
        <w:spacing w:before="120" w:after="120"/>
        <w:jc w:val="center"/>
        <w:rPr>
          <w:rFonts w:ascii="Arial" w:eastAsia="Arial" w:hAnsi="Arial" w:cs="Arial"/>
        </w:rPr>
      </w:pPr>
      <w:r w:rsidRPr="00A54F94">
        <w:rPr>
          <w:rFonts w:ascii="Arial" w:eastAsia="Arial" w:hAnsi="Arial" w:cs="Arial"/>
        </w:rPr>
        <w:t>Component 1- Module</w:t>
      </w:r>
    </w:p>
    <w:p w14:paraId="136D4300" w14:textId="77777777" w:rsidR="00AF5D48" w:rsidRPr="00A54F94" w:rsidRDefault="00AF5D48" w:rsidP="00AF5D48">
      <w:pPr>
        <w:spacing w:before="120" w:after="120"/>
        <w:jc w:val="center"/>
        <w:rPr>
          <w:rFonts w:ascii="Arial" w:eastAsia="Arial" w:hAnsi="Arial" w:cs="Arial"/>
        </w:rPr>
      </w:pPr>
      <w:r w:rsidRPr="00A54F94">
        <w:rPr>
          <w:rFonts w:ascii="Arial" w:eastAsia="Arial" w:hAnsi="Arial" w:cs="Arial"/>
        </w:rPr>
        <w:t xml:space="preserve"> BA (Hons)Business Management</w:t>
      </w:r>
    </w:p>
    <w:p w14:paraId="61B01E8E" w14:textId="77777777" w:rsidR="00AF5D48" w:rsidRPr="00A54F94" w:rsidRDefault="00AF5D48" w:rsidP="00AF5D48">
      <w:pPr>
        <w:spacing w:before="120" w:after="120"/>
        <w:jc w:val="center"/>
        <w:rPr>
          <w:rFonts w:ascii="Arial" w:hAnsi="Arial" w:cs="Arial"/>
        </w:rPr>
      </w:pPr>
      <w:r w:rsidRPr="00A54F94">
        <w:rPr>
          <w:rFonts w:ascii="Arial" w:hAnsi="Arial" w:cs="Arial"/>
        </w:rPr>
        <w:t xml:space="preserve">Entrepreneurship: Business Plan </w:t>
      </w:r>
    </w:p>
    <w:p w14:paraId="3C911955" w14:textId="77777777" w:rsidR="00AF5D48" w:rsidRPr="00A54F94" w:rsidRDefault="00AF5D48" w:rsidP="00AF5D48">
      <w:pPr>
        <w:spacing w:line="257" w:lineRule="auto"/>
        <w:jc w:val="center"/>
        <w:rPr>
          <w:rFonts w:ascii="Arial" w:eastAsia="Arial" w:hAnsi="Arial" w:cs="Arial"/>
        </w:rPr>
      </w:pPr>
      <w:r w:rsidRPr="00A54F94">
        <w:rPr>
          <w:rFonts w:ascii="Arial" w:eastAsia="Arial" w:hAnsi="Arial" w:cs="Arial"/>
        </w:rPr>
        <w:t>Student Name: Tanya Georgieva</w:t>
      </w:r>
    </w:p>
    <w:p w14:paraId="2585B35D" w14:textId="77777777" w:rsidR="00AF5D48" w:rsidRPr="00A54F94" w:rsidRDefault="00AF5D48" w:rsidP="00AF5D48">
      <w:pPr>
        <w:spacing w:line="257" w:lineRule="auto"/>
        <w:jc w:val="center"/>
        <w:rPr>
          <w:rFonts w:ascii="Arial" w:eastAsia="Arial" w:hAnsi="Arial" w:cs="Arial"/>
        </w:rPr>
      </w:pPr>
      <w:r w:rsidRPr="00A54F94">
        <w:rPr>
          <w:rFonts w:ascii="Arial" w:eastAsia="Arial" w:hAnsi="Arial" w:cs="Arial"/>
        </w:rPr>
        <w:t>Student Number:2028228</w:t>
      </w:r>
    </w:p>
    <w:p w14:paraId="153EB654" w14:textId="77777777" w:rsidR="00AF5D48" w:rsidRPr="00A54F94" w:rsidRDefault="00AF5D48" w:rsidP="00AF5D48">
      <w:pPr>
        <w:jc w:val="center"/>
        <w:rPr>
          <w:rFonts w:ascii="Arial" w:hAnsi="Arial" w:cs="Arial"/>
        </w:rPr>
      </w:pPr>
      <w:r w:rsidRPr="00A54F94">
        <w:rPr>
          <w:rFonts w:ascii="Arial" w:eastAsia="Arial" w:hAnsi="Arial" w:cs="Arial"/>
        </w:rPr>
        <w:t xml:space="preserve">Lecturer Name: Vasilios </w:t>
      </w:r>
      <w:proofErr w:type="spellStart"/>
      <w:r w:rsidRPr="00A54F94">
        <w:rPr>
          <w:rFonts w:ascii="Arial" w:eastAsia="Arial" w:hAnsi="Arial" w:cs="Arial"/>
        </w:rPr>
        <w:t>Tavlaridis</w:t>
      </w:r>
      <w:proofErr w:type="spellEnd"/>
      <w:r w:rsidRPr="00A54F94">
        <w:rPr>
          <w:rFonts w:ascii="Arial" w:eastAsia="Arial" w:hAnsi="Arial" w:cs="Arial"/>
        </w:rPr>
        <w:t xml:space="preserve"> </w:t>
      </w:r>
    </w:p>
    <w:p w14:paraId="21E56931" w14:textId="77777777" w:rsidR="00AF5D48" w:rsidRPr="00A54F94" w:rsidRDefault="00AF5D48" w:rsidP="00AF5D48">
      <w:pPr>
        <w:spacing w:after="240" w:line="240" w:lineRule="auto"/>
        <w:rPr>
          <w:rFonts w:ascii="Arial" w:eastAsia="Times New Roman" w:hAnsi="Arial" w:cs="Arial"/>
          <w:lang w:eastAsia="en-GB"/>
        </w:rPr>
      </w:pPr>
    </w:p>
    <w:p w14:paraId="34267504" w14:textId="77777777" w:rsidR="00CE11C5" w:rsidRPr="00A54F94" w:rsidRDefault="00CE11C5">
      <w:pPr>
        <w:rPr>
          <w:rFonts w:ascii="Arial" w:hAnsi="Arial" w:cs="Arial"/>
        </w:rPr>
      </w:pPr>
    </w:p>
    <w:p w14:paraId="41A2578E" w14:textId="77777777" w:rsidR="00AF5D48" w:rsidRPr="00A54F94" w:rsidRDefault="00AF5D48">
      <w:pPr>
        <w:rPr>
          <w:rFonts w:ascii="Arial" w:hAnsi="Arial" w:cs="Arial"/>
        </w:rPr>
      </w:pPr>
    </w:p>
    <w:p w14:paraId="5245BCD7" w14:textId="77777777" w:rsidR="00AF5D48" w:rsidRPr="00A54F94" w:rsidRDefault="00AF5D48">
      <w:pPr>
        <w:rPr>
          <w:rFonts w:ascii="Arial" w:hAnsi="Arial" w:cs="Arial"/>
        </w:rPr>
      </w:pPr>
    </w:p>
    <w:p w14:paraId="0346E2BA" w14:textId="77777777" w:rsidR="00AF5D48" w:rsidRPr="00A54F94" w:rsidRDefault="00AF5D48">
      <w:pPr>
        <w:rPr>
          <w:rFonts w:ascii="Arial" w:hAnsi="Arial" w:cs="Arial"/>
        </w:rPr>
      </w:pPr>
    </w:p>
    <w:p w14:paraId="06921AD8" w14:textId="77777777" w:rsidR="00AF5D48" w:rsidRPr="00A54F94" w:rsidRDefault="00AF5D48">
      <w:pPr>
        <w:rPr>
          <w:rFonts w:ascii="Arial" w:hAnsi="Arial" w:cs="Arial"/>
        </w:rPr>
      </w:pPr>
    </w:p>
    <w:p w14:paraId="17F8C156" w14:textId="77777777" w:rsidR="00AF5D48" w:rsidRPr="00A54F94" w:rsidRDefault="00AF5D48">
      <w:pPr>
        <w:rPr>
          <w:rFonts w:ascii="Arial" w:hAnsi="Arial" w:cs="Arial"/>
        </w:rPr>
      </w:pPr>
    </w:p>
    <w:p w14:paraId="3B3620F8" w14:textId="77777777" w:rsidR="00AF5D48" w:rsidRPr="00A54F94" w:rsidRDefault="00AF5D48">
      <w:pPr>
        <w:rPr>
          <w:rFonts w:ascii="Arial" w:hAnsi="Arial" w:cs="Arial"/>
        </w:rPr>
      </w:pPr>
    </w:p>
    <w:p w14:paraId="39E490E8" w14:textId="77777777" w:rsidR="00AF5D48" w:rsidRPr="00A54F94" w:rsidRDefault="00AF5D48">
      <w:pPr>
        <w:rPr>
          <w:rFonts w:ascii="Arial" w:hAnsi="Arial" w:cs="Arial"/>
        </w:rPr>
      </w:pPr>
    </w:p>
    <w:p w14:paraId="2C527292" w14:textId="77777777" w:rsidR="00AF5D48" w:rsidRPr="00A54F94" w:rsidRDefault="00AF5D48">
      <w:pPr>
        <w:rPr>
          <w:rFonts w:ascii="Arial" w:hAnsi="Arial" w:cs="Arial"/>
        </w:rPr>
      </w:pPr>
    </w:p>
    <w:p w14:paraId="52FAEF33" w14:textId="77777777" w:rsidR="00AF5D48" w:rsidRPr="00A54F94" w:rsidRDefault="00AF5D48">
      <w:pPr>
        <w:rPr>
          <w:rFonts w:ascii="Arial" w:hAnsi="Arial" w:cs="Arial"/>
        </w:rPr>
      </w:pPr>
    </w:p>
    <w:p w14:paraId="38B8FDCD" w14:textId="77777777" w:rsidR="00AF5D48" w:rsidRPr="00A54F94" w:rsidRDefault="00AF5D48">
      <w:pPr>
        <w:rPr>
          <w:rFonts w:ascii="Arial" w:hAnsi="Arial" w:cs="Arial"/>
        </w:rPr>
      </w:pPr>
    </w:p>
    <w:p w14:paraId="4FDD0687" w14:textId="77777777" w:rsidR="00AF5D48" w:rsidRPr="00A54F94" w:rsidRDefault="00AF5D48">
      <w:pPr>
        <w:rPr>
          <w:rFonts w:ascii="Arial" w:hAnsi="Arial" w:cs="Arial"/>
        </w:rPr>
      </w:pPr>
    </w:p>
    <w:p w14:paraId="3CD1D660" w14:textId="77777777" w:rsidR="00AF5D48" w:rsidRPr="00A54F94" w:rsidRDefault="00AF5D48">
      <w:pPr>
        <w:rPr>
          <w:rFonts w:ascii="Arial" w:hAnsi="Arial" w:cs="Arial"/>
        </w:rPr>
      </w:pPr>
    </w:p>
    <w:p w14:paraId="53FC186E" w14:textId="77777777" w:rsidR="00AF5D48" w:rsidRPr="00A54F94" w:rsidRDefault="00AF5D48">
      <w:pPr>
        <w:rPr>
          <w:rFonts w:ascii="Arial" w:hAnsi="Arial" w:cs="Arial"/>
        </w:rPr>
      </w:pPr>
    </w:p>
    <w:p w14:paraId="454F0C33" w14:textId="77777777" w:rsidR="00AF5D48" w:rsidRPr="00A54F94" w:rsidRDefault="00AF5D48">
      <w:pPr>
        <w:rPr>
          <w:rFonts w:ascii="Arial" w:hAnsi="Arial" w:cs="Arial"/>
        </w:rPr>
      </w:pPr>
    </w:p>
    <w:p w14:paraId="3458BA69" w14:textId="77777777" w:rsidR="00AF5D48" w:rsidRPr="00A54F94" w:rsidRDefault="00AF5D48">
      <w:pPr>
        <w:rPr>
          <w:rFonts w:ascii="Arial" w:hAnsi="Arial" w:cs="Arial"/>
        </w:rPr>
      </w:pPr>
    </w:p>
    <w:p w14:paraId="1404FC58" w14:textId="77777777" w:rsidR="00AF5D48" w:rsidRPr="00A54F94" w:rsidRDefault="00AF5D48">
      <w:pPr>
        <w:rPr>
          <w:rFonts w:ascii="Arial" w:hAnsi="Arial" w:cs="Arial"/>
        </w:rPr>
      </w:pPr>
    </w:p>
    <w:p w14:paraId="33D4499B" w14:textId="77777777" w:rsidR="00AF5D48" w:rsidRPr="00A54F94" w:rsidRDefault="00AF5D48">
      <w:pPr>
        <w:rPr>
          <w:rFonts w:ascii="Arial" w:hAnsi="Arial" w:cs="Arial"/>
        </w:rPr>
      </w:pPr>
    </w:p>
    <w:p w14:paraId="3405E07F" w14:textId="77777777" w:rsidR="00AF5D48" w:rsidRPr="00A54F94" w:rsidRDefault="00AF5D48">
      <w:pPr>
        <w:rPr>
          <w:rFonts w:ascii="Arial" w:hAnsi="Arial" w:cs="Arial"/>
        </w:rPr>
      </w:pPr>
    </w:p>
    <w:p w14:paraId="7E247CC4" w14:textId="77777777" w:rsidR="00AF5D48" w:rsidRPr="00A54F94" w:rsidRDefault="00AF5D48">
      <w:pPr>
        <w:rPr>
          <w:rFonts w:ascii="Arial" w:hAnsi="Arial" w:cs="Arial"/>
        </w:rPr>
      </w:pPr>
    </w:p>
    <w:p w14:paraId="43A9710F" w14:textId="77777777" w:rsidR="00AF5D48" w:rsidRPr="00A54F94" w:rsidRDefault="00AF5D48">
      <w:pPr>
        <w:rPr>
          <w:rFonts w:ascii="Arial" w:hAnsi="Arial" w:cs="Arial"/>
        </w:rPr>
      </w:pPr>
    </w:p>
    <w:p w14:paraId="36B2002F" w14:textId="77777777" w:rsidR="00AF5D48" w:rsidRPr="00A54F94" w:rsidRDefault="00AF5D48">
      <w:pPr>
        <w:rPr>
          <w:rFonts w:ascii="Arial" w:hAnsi="Arial" w:cs="Arial"/>
        </w:rPr>
      </w:pPr>
    </w:p>
    <w:p w14:paraId="423B84D0" w14:textId="77777777" w:rsidR="00AF5D48" w:rsidRPr="00A54F94" w:rsidRDefault="00AF5D48">
      <w:pPr>
        <w:rPr>
          <w:rFonts w:ascii="Arial" w:hAnsi="Arial" w:cs="Arial"/>
        </w:rPr>
      </w:pPr>
    </w:p>
    <w:p w14:paraId="2EA9616C" w14:textId="77777777" w:rsidR="000D110C" w:rsidRPr="00A54F94" w:rsidRDefault="000D110C">
      <w:pPr>
        <w:rPr>
          <w:rFonts w:ascii="Arial" w:hAnsi="Arial" w:cs="Arial"/>
        </w:rPr>
      </w:pPr>
    </w:p>
    <w:p w14:paraId="6DD06F91" w14:textId="294A9E58" w:rsidR="00AF5D48" w:rsidRPr="00A54F94" w:rsidRDefault="00AF5D48">
      <w:pPr>
        <w:rPr>
          <w:rFonts w:ascii="Arial" w:hAnsi="Arial" w:cs="Arial"/>
        </w:rPr>
      </w:pPr>
      <w:r w:rsidRPr="00A54F94">
        <w:rPr>
          <w:rFonts w:ascii="Arial" w:hAnsi="Arial" w:cs="Arial"/>
        </w:rPr>
        <w:lastRenderedPageBreak/>
        <w:t>Table of Contest.</w:t>
      </w:r>
    </w:p>
    <w:p w14:paraId="78630BB1" w14:textId="37321631" w:rsidR="00AF5D48" w:rsidRPr="00A54F94" w:rsidRDefault="00AF5D48">
      <w:pPr>
        <w:rPr>
          <w:rFonts w:ascii="Arial" w:hAnsi="Arial" w:cs="Arial"/>
        </w:rPr>
      </w:pPr>
      <w:r w:rsidRPr="00A54F94">
        <w:rPr>
          <w:rFonts w:ascii="Arial" w:hAnsi="Arial" w:cs="Arial"/>
        </w:rPr>
        <w:t>1.Title Page.</w:t>
      </w:r>
    </w:p>
    <w:p w14:paraId="4895E083" w14:textId="178A271A" w:rsidR="00AF5D48" w:rsidRPr="00A54F94" w:rsidRDefault="00AF5D48">
      <w:pPr>
        <w:rPr>
          <w:rFonts w:ascii="Arial" w:hAnsi="Arial" w:cs="Arial"/>
        </w:rPr>
      </w:pPr>
      <w:r w:rsidRPr="00A54F94">
        <w:rPr>
          <w:rFonts w:ascii="Arial" w:hAnsi="Arial" w:cs="Arial"/>
        </w:rPr>
        <w:t>2.Table of Contest.</w:t>
      </w:r>
    </w:p>
    <w:p w14:paraId="2EB044B0" w14:textId="77777777" w:rsidR="009141B2" w:rsidRDefault="00AF5D48">
      <w:pPr>
        <w:rPr>
          <w:rFonts w:ascii="Arial" w:hAnsi="Arial" w:cs="Arial"/>
        </w:rPr>
      </w:pPr>
      <w:r w:rsidRPr="00A54F94">
        <w:rPr>
          <w:rFonts w:ascii="Arial" w:hAnsi="Arial" w:cs="Arial"/>
        </w:rPr>
        <w:t>3.</w:t>
      </w:r>
      <w:r w:rsidR="009141B2" w:rsidRPr="00A54F94">
        <w:rPr>
          <w:rFonts w:ascii="Arial" w:hAnsi="Arial" w:cs="Arial"/>
        </w:rPr>
        <w:t xml:space="preserve">Introduction </w:t>
      </w:r>
    </w:p>
    <w:p w14:paraId="58E012E7" w14:textId="5DEA90DD" w:rsidR="00782819" w:rsidRPr="00A54F94" w:rsidRDefault="00782819">
      <w:pPr>
        <w:rPr>
          <w:rFonts w:ascii="Arial" w:hAnsi="Arial" w:cs="Arial"/>
        </w:rPr>
      </w:pPr>
      <w:r>
        <w:rPr>
          <w:rFonts w:ascii="Arial" w:hAnsi="Arial" w:cs="Arial"/>
        </w:rPr>
        <w:t>4.Main Body</w:t>
      </w:r>
    </w:p>
    <w:p w14:paraId="2AF60D02" w14:textId="2B9BF0EC" w:rsidR="00AF5D48" w:rsidRPr="00A54F94" w:rsidRDefault="00782819">
      <w:pPr>
        <w:rPr>
          <w:rFonts w:ascii="Arial" w:hAnsi="Arial" w:cs="Arial"/>
        </w:rPr>
      </w:pPr>
      <w:r>
        <w:rPr>
          <w:rFonts w:ascii="Arial" w:hAnsi="Arial" w:cs="Arial"/>
        </w:rPr>
        <w:t>5</w:t>
      </w:r>
      <w:r w:rsidR="009141B2" w:rsidRPr="00A54F94">
        <w:rPr>
          <w:rFonts w:ascii="Arial" w:hAnsi="Arial" w:cs="Arial"/>
        </w:rPr>
        <w:t>.</w:t>
      </w:r>
      <w:r w:rsidR="00AF5D48" w:rsidRPr="00A54F94">
        <w:rPr>
          <w:rFonts w:ascii="Arial" w:hAnsi="Arial" w:cs="Arial"/>
        </w:rPr>
        <w:t>Overview of the Business Idea.</w:t>
      </w:r>
    </w:p>
    <w:p w14:paraId="71F2BA93" w14:textId="0E768659" w:rsidR="00AF5D48" w:rsidRPr="00A54F94" w:rsidRDefault="00782819">
      <w:pPr>
        <w:rPr>
          <w:rFonts w:ascii="Arial" w:hAnsi="Arial" w:cs="Arial"/>
        </w:rPr>
      </w:pPr>
      <w:r>
        <w:rPr>
          <w:rFonts w:ascii="Arial" w:hAnsi="Arial" w:cs="Arial"/>
        </w:rPr>
        <w:t>6</w:t>
      </w:r>
      <w:r w:rsidR="00AF5D48" w:rsidRPr="00A54F94">
        <w:rPr>
          <w:rFonts w:ascii="Arial" w:hAnsi="Arial" w:cs="Arial"/>
        </w:rPr>
        <w:t>.Legal Format of the Startup Company.</w:t>
      </w:r>
    </w:p>
    <w:p w14:paraId="73932386" w14:textId="299213BD" w:rsidR="00AF5D48" w:rsidRPr="00A54F94" w:rsidRDefault="00782819">
      <w:pPr>
        <w:rPr>
          <w:rFonts w:ascii="Arial" w:hAnsi="Arial" w:cs="Arial"/>
        </w:rPr>
      </w:pPr>
      <w:r>
        <w:rPr>
          <w:rFonts w:ascii="Arial" w:hAnsi="Arial" w:cs="Arial"/>
        </w:rPr>
        <w:t>7</w:t>
      </w:r>
      <w:r w:rsidR="00AF5D48" w:rsidRPr="00A54F94">
        <w:rPr>
          <w:rFonts w:ascii="Arial" w:hAnsi="Arial" w:cs="Arial"/>
        </w:rPr>
        <w:t>.Managment of the Company.</w:t>
      </w:r>
    </w:p>
    <w:p w14:paraId="2060DFEC" w14:textId="3E1B69C2" w:rsidR="00AF5D48" w:rsidRPr="00A54F94" w:rsidRDefault="00782819">
      <w:pPr>
        <w:rPr>
          <w:rFonts w:ascii="Arial" w:hAnsi="Arial" w:cs="Arial"/>
        </w:rPr>
      </w:pPr>
      <w:r>
        <w:rPr>
          <w:rFonts w:ascii="Arial" w:hAnsi="Arial" w:cs="Arial"/>
        </w:rPr>
        <w:t>8</w:t>
      </w:r>
      <w:r w:rsidR="00AF5D48" w:rsidRPr="00A54F94">
        <w:rPr>
          <w:rFonts w:ascii="Arial" w:hAnsi="Arial" w:cs="Arial"/>
        </w:rPr>
        <w:t>.Evaluation of the Business Idea Using SWOT Analysis</w:t>
      </w:r>
    </w:p>
    <w:p w14:paraId="207A9B50" w14:textId="0A2F590C" w:rsidR="00AF5D48" w:rsidRPr="00A54F94" w:rsidRDefault="00782819">
      <w:pPr>
        <w:rPr>
          <w:rFonts w:ascii="Arial" w:hAnsi="Arial" w:cs="Arial"/>
        </w:rPr>
      </w:pPr>
      <w:r>
        <w:rPr>
          <w:rFonts w:ascii="Arial" w:hAnsi="Arial" w:cs="Arial"/>
        </w:rPr>
        <w:t>9</w:t>
      </w:r>
      <w:r w:rsidR="00AF5D48" w:rsidRPr="00A54F94">
        <w:rPr>
          <w:rFonts w:ascii="Arial" w:hAnsi="Arial" w:cs="Arial"/>
        </w:rPr>
        <w:t xml:space="preserve">.Application of the </w:t>
      </w:r>
      <w:r w:rsidR="006B438A" w:rsidRPr="00A54F94">
        <w:rPr>
          <w:rFonts w:ascii="Arial" w:hAnsi="Arial" w:cs="Arial"/>
        </w:rPr>
        <w:t>4</w:t>
      </w:r>
      <w:r w:rsidR="00AF5D48" w:rsidRPr="00A54F94">
        <w:rPr>
          <w:rFonts w:ascii="Arial" w:hAnsi="Arial" w:cs="Arial"/>
        </w:rPr>
        <w:t>Ps of Marketing</w:t>
      </w:r>
    </w:p>
    <w:p w14:paraId="752B7B94" w14:textId="44B9ECA8" w:rsidR="00AF5D48" w:rsidRPr="00A54F94" w:rsidRDefault="00782819">
      <w:pPr>
        <w:rPr>
          <w:rFonts w:ascii="Arial" w:hAnsi="Arial" w:cs="Arial"/>
        </w:rPr>
      </w:pPr>
      <w:r>
        <w:rPr>
          <w:rFonts w:ascii="Arial" w:hAnsi="Arial" w:cs="Arial"/>
        </w:rPr>
        <w:t>10</w:t>
      </w:r>
      <w:r w:rsidR="006B438A" w:rsidRPr="00A54F94">
        <w:rPr>
          <w:rFonts w:ascii="Arial" w:hAnsi="Arial" w:cs="Arial"/>
        </w:rPr>
        <w:t>.Pastel Analysis.</w:t>
      </w:r>
    </w:p>
    <w:p w14:paraId="0CF2D67C" w14:textId="6A57F3D6" w:rsidR="006B438A" w:rsidRPr="00A54F94" w:rsidRDefault="009141B2">
      <w:pPr>
        <w:rPr>
          <w:rFonts w:ascii="Arial" w:hAnsi="Arial" w:cs="Arial"/>
        </w:rPr>
      </w:pPr>
      <w:r w:rsidRPr="00A54F94">
        <w:rPr>
          <w:rFonts w:ascii="Arial" w:hAnsi="Arial" w:cs="Arial"/>
        </w:rPr>
        <w:t>1</w:t>
      </w:r>
      <w:r w:rsidR="00782819">
        <w:rPr>
          <w:rFonts w:ascii="Arial" w:hAnsi="Arial" w:cs="Arial"/>
        </w:rPr>
        <w:t>1</w:t>
      </w:r>
      <w:r w:rsidR="006B438A" w:rsidRPr="00A54F94">
        <w:rPr>
          <w:rFonts w:ascii="Arial" w:hAnsi="Arial" w:cs="Arial"/>
        </w:rPr>
        <w:t>.</w:t>
      </w:r>
      <w:r w:rsidR="000505C8" w:rsidRPr="00A54F94">
        <w:rPr>
          <w:rFonts w:ascii="Arial" w:hAnsi="Arial" w:cs="Arial"/>
        </w:rPr>
        <w:t>SMEs Management.</w:t>
      </w:r>
    </w:p>
    <w:p w14:paraId="4A9EEEEF" w14:textId="6363266A" w:rsidR="000505C8" w:rsidRPr="00A54F94" w:rsidRDefault="000505C8">
      <w:pPr>
        <w:rPr>
          <w:rFonts w:ascii="Arial" w:hAnsi="Arial" w:cs="Arial"/>
        </w:rPr>
      </w:pPr>
      <w:r w:rsidRPr="00A54F94">
        <w:rPr>
          <w:rFonts w:ascii="Arial" w:hAnsi="Arial" w:cs="Arial"/>
        </w:rPr>
        <w:t>1</w:t>
      </w:r>
      <w:r w:rsidR="00782819">
        <w:rPr>
          <w:rFonts w:ascii="Arial" w:hAnsi="Arial" w:cs="Arial"/>
        </w:rPr>
        <w:t>2</w:t>
      </w:r>
      <w:r w:rsidRPr="00A54F94">
        <w:rPr>
          <w:rFonts w:ascii="Arial" w:hAnsi="Arial" w:cs="Arial"/>
        </w:rPr>
        <w:t>.Marketing Segmentation.</w:t>
      </w:r>
    </w:p>
    <w:p w14:paraId="74D4B0D0" w14:textId="51DFE165" w:rsidR="000505C8" w:rsidRPr="00A54F94" w:rsidRDefault="000505C8">
      <w:pPr>
        <w:rPr>
          <w:rFonts w:ascii="Arial" w:hAnsi="Arial" w:cs="Arial"/>
        </w:rPr>
      </w:pPr>
      <w:r w:rsidRPr="00A54F94">
        <w:rPr>
          <w:rFonts w:ascii="Arial" w:hAnsi="Arial" w:cs="Arial"/>
        </w:rPr>
        <w:t>1</w:t>
      </w:r>
      <w:r w:rsidR="00782819">
        <w:rPr>
          <w:rFonts w:ascii="Arial" w:hAnsi="Arial" w:cs="Arial"/>
        </w:rPr>
        <w:t>3</w:t>
      </w:r>
      <w:r w:rsidRPr="00A54F94">
        <w:rPr>
          <w:rFonts w:ascii="Arial" w:hAnsi="Arial" w:cs="Arial"/>
        </w:rPr>
        <w:t>.Cash Flow Forecast for the First 12 Months.</w:t>
      </w:r>
    </w:p>
    <w:p w14:paraId="6811E5D0" w14:textId="0E13D703" w:rsidR="009315B5" w:rsidRPr="00A54F94" w:rsidRDefault="009315B5">
      <w:pPr>
        <w:rPr>
          <w:rFonts w:ascii="Arial" w:hAnsi="Arial" w:cs="Arial"/>
        </w:rPr>
      </w:pPr>
      <w:r w:rsidRPr="00A54F94">
        <w:rPr>
          <w:rFonts w:ascii="Arial" w:hAnsi="Arial" w:cs="Arial"/>
        </w:rPr>
        <w:t>1</w:t>
      </w:r>
      <w:r w:rsidR="00782819">
        <w:rPr>
          <w:rFonts w:ascii="Arial" w:hAnsi="Arial" w:cs="Arial"/>
        </w:rPr>
        <w:t>4</w:t>
      </w:r>
      <w:r w:rsidRPr="00A54F94">
        <w:rPr>
          <w:rFonts w:ascii="Arial" w:hAnsi="Arial" w:cs="Arial"/>
        </w:rPr>
        <w:t>.Conclusion.</w:t>
      </w:r>
    </w:p>
    <w:p w14:paraId="0A192754" w14:textId="7DC27605" w:rsidR="000505C8" w:rsidRPr="00A54F94" w:rsidRDefault="000505C8">
      <w:pPr>
        <w:rPr>
          <w:rFonts w:ascii="Arial" w:hAnsi="Arial" w:cs="Arial"/>
        </w:rPr>
      </w:pPr>
      <w:r w:rsidRPr="00A54F94">
        <w:rPr>
          <w:rFonts w:ascii="Arial" w:hAnsi="Arial" w:cs="Arial"/>
        </w:rPr>
        <w:t>1</w:t>
      </w:r>
      <w:r w:rsidR="00782819">
        <w:rPr>
          <w:rFonts w:ascii="Arial" w:hAnsi="Arial" w:cs="Arial"/>
        </w:rPr>
        <w:t>5</w:t>
      </w:r>
      <w:r w:rsidRPr="00A54F94">
        <w:rPr>
          <w:rFonts w:ascii="Arial" w:hAnsi="Arial" w:cs="Arial"/>
        </w:rPr>
        <w:t>.Reference List.</w:t>
      </w:r>
    </w:p>
    <w:p w14:paraId="3C2CFD06" w14:textId="5DF42F3A" w:rsidR="00AF5D48" w:rsidRPr="00A54F94" w:rsidRDefault="00AF5D48">
      <w:pPr>
        <w:rPr>
          <w:rFonts w:ascii="Arial" w:hAnsi="Arial" w:cs="Arial"/>
        </w:rPr>
      </w:pPr>
    </w:p>
    <w:p w14:paraId="3279F88F" w14:textId="77777777" w:rsidR="00AF5D48" w:rsidRPr="00A54F94" w:rsidRDefault="00AF5D48">
      <w:pPr>
        <w:rPr>
          <w:rFonts w:ascii="Arial" w:hAnsi="Arial" w:cs="Arial"/>
        </w:rPr>
      </w:pPr>
    </w:p>
    <w:p w14:paraId="41556D74" w14:textId="77777777" w:rsidR="00AF5D48" w:rsidRPr="00A54F94" w:rsidRDefault="00AF5D48">
      <w:pPr>
        <w:rPr>
          <w:rFonts w:ascii="Arial" w:hAnsi="Arial" w:cs="Arial"/>
        </w:rPr>
      </w:pPr>
    </w:p>
    <w:p w14:paraId="2310EC22" w14:textId="77777777" w:rsidR="00AF5D48" w:rsidRPr="00A54F94" w:rsidRDefault="00AF5D48">
      <w:pPr>
        <w:rPr>
          <w:rFonts w:ascii="Arial" w:hAnsi="Arial" w:cs="Arial"/>
        </w:rPr>
      </w:pPr>
    </w:p>
    <w:p w14:paraId="319AC70C" w14:textId="77777777" w:rsidR="00AF5D48" w:rsidRPr="00A54F94" w:rsidRDefault="00AF5D48">
      <w:pPr>
        <w:rPr>
          <w:rFonts w:ascii="Arial" w:hAnsi="Arial" w:cs="Arial"/>
        </w:rPr>
      </w:pPr>
    </w:p>
    <w:p w14:paraId="4BAD0C83" w14:textId="77777777" w:rsidR="00AF5D48" w:rsidRPr="00A54F94" w:rsidRDefault="00AF5D48">
      <w:pPr>
        <w:rPr>
          <w:rFonts w:ascii="Arial" w:hAnsi="Arial" w:cs="Arial"/>
        </w:rPr>
      </w:pPr>
    </w:p>
    <w:p w14:paraId="674E3AFF" w14:textId="77777777" w:rsidR="00AF5D48" w:rsidRPr="00A54F94" w:rsidRDefault="00AF5D48">
      <w:pPr>
        <w:rPr>
          <w:rFonts w:ascii="Arial" w:hAnsi="Arial" w:cs="Arial"/>
        </w:rPr>
      </w:pPr>
    </w:p>
    <w:p w14:paraId="35ADE3F5" w14:textId="77777777" w:rsidR="00AF5D48" w:rsidRPr="00A54F94" w:rsidRDefault="00AF5D48">
      <w:pPr>
        <w:rPr>
          <w:rFonts w:ascii="Arial" w:hAnsi="Arial" w:cs="Arial"/>
        </w:rPr>
      </w:pPr>
    </w:p>
    <w:p w14:paraId="38C41120" w14:textId="77777777" w:rsidR="00AF5D48" w:rsidRPr="00A54F94" w:rsidRDefault="00AF5D48">
      <w:pPr>
        <w:rPr>
          <w:rFonts w:ascii="Arial" w:hAnsi="Arial" w:cs="Arial"/>
        </w:rPr>
      </w:pPr>
    </w:p>
    <w:p w14:paraId="11F3E05A" w14:textId="77777777" w:rsidR="00AF5D48" w:rsidRPr="00A54F94" w:rsidRDefault="00AF5D48">
      <w:pPr>
        <w:rPr>
          <w:rFonts w:ascii="Arial" w:hAnsi="Arial" w:cs="Arial"/>
        </w:rPr>
      </w:pPr>
    </w:p>
    <w:p w14:paraId="1CF069E2" w14:textId="77777777" w:rsidR="00AF5D48" w:rsidRPr="00A54F94" w:rsidRDefault="00AF5D48">
      <w:pPr>
        <w:rPr>
          <w:rFonts w:ascii="Arial" w:hAnsi="Arial" w:cs="Arial"/>
        </w:rPr>
      </w:pPr>
    </w:p>
    <w:p w14:paraId="712EA532" w14:textId="77777777" w:rsidR="00AF5D48" w:rsidRPr="00A54F94" w:rsidRDefault="00AF5D48">
      <w:pPr>
        <w:rPr>
          <w:rFonts w:ascii="Arial" w:hAnsi="Arial" w:cs="Arial"/>
        </w:rPr>
      </w:pPr>
    </w:p>
    <w:p w14:paraId="616FA066" w14:textId="77777777" w:rsidR="00AF5D48" w:rsidRPr="00A54F94" w:rsidRDefault="00AF5D48">
      <w:pPr>
        <w:rPr>
          <w:rFonts w:ascii="Arial" w:hAnsi="Arial" w:cs="Arial"/>
        </w:rPr>
      </w:pPr>
    </w:p>
    <w:p w14:paraId="6D126786" w14:textId="77777777" w:rsidR="00AF5D48" w:rsidRPr="00A54F94" w:rsidRDefault="00AF5D48">
      <w:pPr>
        <w:rPr>
          <w:rFonts w:ascii="Arial" w:hAnsi="Arial" w:cs="Arial"/>
        </w:rPr>
      </w:pPr>
    </w:p>
    <w:p w14:paraId="6D6D23AD" w14:textId="77777777" w:rsidR="00AF5D48" w:rsidRPr="00A54F94" w:rsidRDefault="00AF5D48">
      <w:pPr>
        <w:rPr>
          <w:rFonts w:ascii="Arial" w:hAnsi="Arial" w:cs="Arial"/>
        </w:rPr>
      </w:pPr>
    </w:p>
    <w:p w14:paraId="590DE24C" w14:textId="77777777" w:rsidR="00AF5D48" w:rsidRPr="00A54F94" w:rsidRDefault="00AF5D48">
      <w:pPr>
        <w:rPr>
          <w:rFonts w:ascii="Arial" w:hAnsi="Arial" w:cs="Arial"/>
        </w:rPr>
      </w:pPr>
    </w:p>
    <w:p w14:paraId="57A63255" w14:textId="77777777" w:rsidR="00AF5D48" w:rsidRPr="00A54F94" w:rsidRDefault="00AF5D48">
      <w:pPr>
        <w:rPr>
          <w:rFonts w:ascii="Arial" w:hAnsi="Arial" w:cs="Arial"/>
        </w:rPr>
      </w:pPr>
    </w:p>
    <w:p w14:paraId="066A8FF1" w14:textId="77777777" w:rsidR="000505C8" w:rsidRPr="00A54F94" w:rsidRDefault="000505C8">
      <w:pPr>
        <w:rPr>
          <w:rFonts w:ascii="Arial" w:hAnsi="Arial" w:cs="Arial"/>
        </w:rPr>
      </w:pPr>
    </w:p>
    <w:p w14:paraId="1D8F4396" w14:textId="77777777" w:rsidR="000D110C" w:rsidRPr="00A54F94" w:rsidRDefault="000D110C">
      <w:pPr>
        <w:rPr>
          <w:rFonts w:ascii="Arial" w:hAnsi="Arial" w:cs="Arial"/>
        </w:rPr>
      </w:pPr>
    </w:p>
    <w:p w14:paraId="275D66F9" w14:textId="77777777" w:rsidR="000D110C" w:rsidRPr="00A54F94" w:rsidRDefault="000D110C">
      <w:pPr>
        <w:rPr>
          <w:rFonts w:ascii="Arial" w:hAnsi="Arial" w:cs="Arial"/>
        </w:rPr>
      </w:pPr>
    </w:p>
    <w:p w14:paraId="3B72C2DD" w14:textId="2D788452" w:rsidR="000D110C" w:rsidRPr="00A54F94" w:rsidRDefault="000D110C" w:rsidP="000D110C">
      <w:pPr>
        <w:spacing w:after="240" w:line="240" w:lineRule="auto"/>
        <w:rPr>
          <w:rFonts w:ascii="Arial" w:eastAsia="Times New Roman" w:hAnsi="Arial" w:cs="Arial"/>
          <w:lang w:eastAsia="en-GB"/>
        </w:rPr>
      </w:pPr>
      <w:r w:rsidRPr="00A54F94">
        <w:rPr>
          <w:rFonts w:ascii="Arial" w:eastAsia="Times New Roman" w:hAnsi="Arial" w:cs="Arial"/>
          <w:lang w:eastAsia="en-GB"/>
        </w:rPr>
        <w:t xml:space="preserve">                                                   </w:t>
      </w:r>
      <w:r w:rsidR="009315B5" w:rsidRPr="00A54F94">
        <w:rPr>
          <w:rFonts w:ascii="Arial" w:eastAsia="Times New Roman" w:hAnsi="Arial" w:cs="Arial"/>
          <w:lang w:eastAsia="en-GB"/>
        </w:rPr>
        <w:t>3.</w:t>
      </w:r>
      <w:r w:rsidRPr="00A54F94">
        <w:rPr>
          <w:rFonts w:ascii="Arial" w:eastAsia="Times New Roman" w:hAnsi="Arial" w:cs="Arial"/>
          <w:lang w:eastAsia="en-GB"/>
        </w:rPr>
        <w:t>Introduction</w:t>
      </w:r>
    </w:p>
    <w:p w14:paraId="3CAA7B0B" w14:textId="77777777" w:rsidR="000D110C" w:rsidRPr="00A54F94" w:rsidRDefault="000D110C" w:rsidP="000D110C">
      <w:pPr>
        <w:spacing w:after="240" w:line="240" w:lineRule="auto"/>
        <w:rPr>
          <w:rFonts w:ascii="Arial" w:eastAsia="Times New Roman" w:hAnsi="Arial" w:cs="Arial"/>
          <w:lang w:eastAsia="en-GB"/>
        </w:rPr>
      </w:pPr>
    </w:p>
    <w:p w14:paraId="733F17E7" w14:textId="2ED67E93" w:rsidR="000D110C" w:rsidRPr="00A54F94" w:rsidRDefault="000D110C" w:rsidP="000D110C">
      <w:pPr>
        <w:spacing w:after="240" w:line="240" w:lineRule="auto"/>
        <w:rPr>
          <w:rFonts w:ascii="Arial" w:eastAsia="Times New Roman" w:hAnsi="Arial" w:cs="Arial"/>
          <w:lang w:eastAsia="en-GB"/>
        </w:rPr>
      </w:pPr>
      <w:r w:rsidRPr="00A54F94">
        <w:rPr>
          <w:rFonts w:ascii="Arial" w:eastAsia="Times New Roman" w:hAnsi="Arial" w:cs="Arial"/>
          <w:lang w:eastAsia="en-GB"/>
        </w:rPr>
        <w:t xml:space="preserve"> Entrepreneurship is crucial to small and medium-sized enterprises (SMEs) as it fosters innovation and flexibility, enabling them to address niche markets and swiftly respond to evolving client demands. The objective of this business plan is to provide a comprehensive strategy for establishing a medium- or small-sized company that addresses market deficiencies through innovative products, services, and customer-centric solutions.  This plan delineates the core concept of the business, its formal structure, managerial framework, marketing strategy, and anticipated earnings. </w:t>
      </w:r>
      <w:r w:rsidR="00D91810">
        <w:rPr>
          <w:rFonts w:ascii="Arial" w:eastAsia="Times New Roman" w:hAnsi="Arial" w:cs="Arial"/>
          <w:lang w:eastAsia="en-GB"/>
        </w:rPr>
        <w:t xml:space="preserve">Luxury </w:t>
      </w:r>
      <w:r w:rsidR="00D91810" w:rsidRPr="00A54F94">
        <w:rPr>
          <w:rFonts w:ascii="Arial" w:eastAsia="Times New Roman" w:hAnsi="Arial" w:cs="Arial"/>
          <w:lang w:eastAsia="en-GB"/>
        </w:rPr>
        <w:t>Nail</w:t>
      </w:r>
      <w:r w:rsidRPr="00A54F94">
        <w:rPr>
          <w:rFonts w:ascii="Arial" w:eastAsia="Times New Roman" w:hAnsi="Arial" w:cs="Arial"/>
          <w:lang w:eastAsia="en-GB"/>
        </w:rPr>
        <w:t xml:space="preserve"> Salon aims to secure £25,000 in external funding to establish a presence in the competitive market, focussing on long-term profitability and consistent growth. The company will operate efficiently and with a robust commitment to client satisfaction, facilitating its success in the current fast-paced market.</w:t>
      </w:r>
    </w:p>
    <w:p w14:paraId="568500FD" w14:textId="77777777" w:rsidR="000D110C" w:rsidRPr="00A54F94" w:rsidRDefault="000D110C" w:rsidP="000D110C">
      <w:pPr>
        <w:spacing w:after="240" w:line="240" w:lineRule="auto"/>
        <w:rPr>
          <w:rFonts w:ascii="Arial" w:eastAsia="Times New Roman" w:hAnsi="Arial" w:cs="Arial"/>
          <w:lang w:eastAsia="en-GB"/>
        </w:rPr>
      </w:pPr>
    </w:p>
    <w:p w14:paraId="4783BE5B" w14:textId="77777777" w:rsidR="000D110C" w:rsidRPr="00A54F94" w:rsidRDefault="000D110C" w:rsidP="000D110C">
      <w:pPr>
        <w:spacing w:after="240" w:line="240" w:lineRule="auto"/>
        <w:rPr>
          <w:rFonts w:ascii="Arial" w:eastAsia="Times New Roman" w:hAnsi="Arial" w:cs="Arial"/>
          <w:lang w:eastAsia="en-GB"/>
        </w:rPr>
      </w:pPr>
    </w:p>
    <w:p w14:paraId="635EE23B" w14:textId="77777777" w:rsidR="000D110C" w:rsidRPr="00A54F94" w:rsidRDefault="000D110C">
      <w:pPr>
        <w:rPr>
          <w:rFonts w:ascii="Arial" w:hAnsi="Arial" w:cs="Arial"/>
        </w:rPr>
      </w:pPr>
    </w:p>
    <w:p w14:paraId="5CD6F43C" w14:textId="77777777" w:rsidR="000D110C" w:rsidRPr="00A54F94" w:rsidRDefault="000D110C">
      <w:pPr>
        <w:rPr>
          <w:rFonts w:ascii="Arial" w:hAnsi="Arial" w:cs="Arial"/>
        </w:rPr>
      </w:pPr>
    </w:p>
    <w:p w14:paraId="55CD8C85" w14:textId="77777777" w:rsidR="000D110C" w:rsidRPr="00A54F94" w:rsidRDefault="000D110C">
      <w:pPr>
        <w:rPr>
          <w:rFonts w:ascii="Arial" w:hAnsi="Arial" w:cs="Arial"/>
        </w:rPr>
      </w:pPr>
    </w:p>
    <w:p w14:paraId="67FCD218" w14:textId="77777777" w:rsidR="000D110C" w:rsidRPr="00A54F94" w:rsidRDefault="000D110C">
      <w:pPr>
        <w:rPr>
          <w:rFonts w:ascii="Arial" w:hAnsi="Arial" w:cs="Arial"/>
        </w:rPr>
      </w:pPr>
    </w:p>
    <w:p w14:paraId="61078CC4" w14:textId="77777777" w:rsidR="000D110C" w:rsidRPr="00A54F94" w:rsidRDefault="000D110C">
      <w:pPr>
        <w:rPr>
          <w:rFonts w:ascii="Arial" w:hAnsi="Arial" w:cs="Arial"/>
        </w:rPr>
      </w:pPr>
    </w:p>
    <w:p w14:paraId="77A1E4EF" w14:textId="77777777" w:rsidR="000D110C" w:rsidRPr="00A54F94" w:rsidRDefault="000D110C">
      <w:pPr>
        <w:rPr>
          <w:rFonts w:ascii="Arial" w:hAnsi="Arial" w:cs="Arial"/>
        </w:rPr>
      </w:pPr>
    </w:p>
    <w:p w14:paraId="4A624DBD" w14:textId="77777777" w:rsidR="000D110C" w:rsidRPr="00A54F94" w:rsidRDefault="000D110C">
      <w:pPr>
        <w:rPr>
          <w:rFonts w:ascii="Arial" w:hAnsi="Arial" w:cs="Arial"/>
        </w:rPr>
      </w:pPr>
    </w:p>
    <w:p w14:paraId="01F51911" w14:textId="77777777" w:rsidR="000D110C" w:rsidRPr="00A54F94" w:rsidRDefault="000D110C">
      <w:pPr>
        <w:rPr>
          <w:rFonts w:ascii="Arial" w:hAnsi="Arial" w:cs="Arial"/>
        </w:rPr>
      </w:pPr>
    </w:p>
    <w:p w14:paraId="544BDABC" w14:textId="77777777" w:rsidR="000D110C" w:rsidRPr="00A54F94" w:rsidRDefault="000D110C">
      <w:pPr>
        <w:rPr>
          <w:rFonts w:ascii="Arial" w:hAnsi="Arial" w:cs="Arial"/>
        </w:rPr>
      </w:pPr>
    </w:p>
    <w:p w14:paraId="64663382" w14:textId="77777777" w:rsidR="000D110C" w:rsidRPr="00A54F94" w:rsidRDefault="000D110C">
      <w:pPr>
        <w:rPr>
          <w:rFonts w:ascii="Arial" w:hAnsi="Arial" w:cs="Arial"/>
        </w:rPr>
      </w:pPr>
    </w:p>
    <w:p w14:paraId="189EBAD9" w14:textId="77777777" w:rsidR="000D110C" w:rsidRPr="00A54F94" w:rsidRDefault="000D110C">
      <w:pPr>
        <w:rPr>
          <w:rFonts w:ascii="Arial" w:hAnsi="Arial" w:cs="Arial"/>
        </w:rPr>
      </w:pPr>
    </w:p>
    <w:p w14:paraId="7DD02773" w14:textId="77777777" w:rsidR="000D110C" w:rsidRPr="00A54F94" w:rsidRDefault="000D110C">
      <w:pPr>
        <w:rPr>
          <w:rFonts w:ascii="Arial" w:hAnsi="Arial" w:cs="Arial"/>
        </w:rPr>
      </w:pPr>
    </w:p>
    <w:p w14:paraId="00127DF8" w14:textId="77777777" w:rsidR="000D110C" w:rsidRPr="00A54F94" w:rsidRDefault="000D110C">
      <w:pPr>
        <w:rPr>
          <w:rFonts w:ascii="Arial" w:hAnsi="Arial" w:cs="Arial"/>
        </w:rPr>
      </w:pPr>
    </w:p>
    <w:p w14:paraId="5B063EC5" w14:textId="77777777" w:rsidR="000D110C" w:rsidRPr="00A54F94" w:rsidRDefault="000D110C">
      <w:pPr>
        <w:rPr>
          <w:rFonts w:ascii="Arial" w:hAnsi="Arial" w:cs="Arial"/>
        </w:rPr>
      </w:pPr>
    </w:p>
    <w:p w14:paraId="1D7D87F5" w14:textId="77777777" w:rsidR="000D110C" w:rsidRPr="00A54F94" w:rsidRDefault="000D110C">
      <w:pPr>
        <w:rPr>
          <w:rFonts w:ascii="Arial" w:hAnsi="Arial" w:cs="Arial"/>
        </w:rPr>
      </w:pPr>
    </w:p>
    <w:p w14:paraId="631672AB" w14:textId="77777777" w:rsidR="000D110C" w:rsidRPr="00A54F94" w:rsidRDefault="000D110C">
      <w:pPr>
        <w:rPr>
          <w:rFonts w:ascii="Arial" w:hAnsi="Arial" w:cs="Arial"/>
        </w:rPr>
      </w:pPr>
    </w:p>
    <w:p w14:paraId="1C219813" w14:textId="77777777" w:rsidR="000D110C" w:rsidRPr="00A54F94" w:rsidRDefault="000D110C">
      <w:pPr>
        <w:rPr>
          <w:rFonts w:ascii="Arial" w:hAnsi="Arial" w:cs="Arial"/>
        </w:rPr>
      </w:pPr>
    </w:p>
    <w:p w14:paraId="689727BF" w14:textId="77777777" w:rsidR="000D110C" w:rsidRPr="00A54F94" w:rsidRDefault="000D110C" w:rsidP="000D110C">
      <w:pPr>
        <w:spacing w:after="0" w:line="240" w:lineRule="auto"/>
        <w:rPr>
          <w:rFonts w:ascii="Arial" w:hAnsi="Arial" w:cs="Arial"/>
        </w:rPr>
      </w:pPr>
    </w:p>
    <w:p w14:paraId="520ABE65" w14:textId="77777777" w:rsidR="000D110C" w:rsidRPr="00A54F94" w:rsidRDefault="000D110C" w:rsidP="000D110C">
      <w:pPr>
        <w:spacing w:after="0" w:line="240" w:lineRule="auto"/>
        <w:rPr>
          <w:rFonts w:ascii="Arial" w:eastAsia="Times New Roman" w:hAnsi="Arial" w:cs="Arial"/>
          <w:lang w:eastAsia="en-GB"/>
        </w:rPr>
      </w:pPr>
    </w:p>
    <w:p w14:paraId="356358D9" w14:textId="77777777" w:rsidR="000D110C" w:rsidRPr="00A54F94" w:rsidRDefault="000D110C" w:rsidP="000D110C">
      <w:pPr>
        <w:spacing w:after="0" w:line="240" w:lineRule="auto"/>
        <w:rPr>
          <w:rFonts w:ascii="Arial" w:eastAsia="Times New Roman" w:hAnsi="Arial" w:cs="Arial"/>
          <w:lang w:eastAsia="en-GB"/>
        </w:rPr>
      </w:pPr>
    </w:p>
    <w:p w14:paraId="20321145" w14:textId="4F9017A3" w:rsidR="000D110C" w:rsidRPr="00A54F94" w:rsidRDefault="00782819" w:rsidP="000D110C">
      <w:pPr>
        <w:spacing w:after="0" w:line="240" w:lineRule="auto"/>
        <w:rPr>
          <w:rFonts w:ascii="Arial" w:eastAsia="Times New Roman" w:hAnsi="Arial" w:cs="Arial"/>
          <w:lang w:eastAsia="en-GB"/>
        </w:rPr>
      </w:pPr>
      <w:r>
        <w:rPr>
          <w:rFonts w:ascii="Arial" w:eastAsia="Times New Roman" w:hAnsi="Arial" w:cs="Arial"/>
          <w:lang w:eastAsia="en-GB"/>
        </w:rPr>
        <w:t>4.</w:t>
      </w:r>
      <w:r w:rsidR="009315B5" w:rsidRPr="00A54F94">
        <w:rPr>
          <w:rFonts w:ascii="Arial" w:eastAsia="Times New Roman" w:hAnsi="Arial" w:cs="Arial"/>
          <w:lang w:eastAsia="en-GB"/>
        </w:rPr>
        <w:t>Main Body.</w:t>
      </w:r>
    </w:p>
    <w:p w14:paraId="350E09E7" w14:textId="77777777" w:rsidR="009315B5" w:rsidRPr="00A54F94" w:rsidRDefault="009315B5" w:rsidP="000D110C">
      <w:pPr>
        <w:spacing w:after="0" w:line="240" w:lineRule="auto"/>
        <w:rPr>
          <w:rFonts w:ascii="Arial" w:eastAsia="Times New Roman" w:hAnsi="Arial" w:cs="Arial"/>
          <w:lang w:eastAsia="en-GB"/>
        </w:rPr>
      </w:pPr>
    </w:p>
    <w:p w14:paraId="3A70FABE" w14:textId="3F544D9B" w:rsidR="000D110C" w:rsidRPr="00A54F94" w:rsidRDefault="000D110C" w:rsidP="000D110C">
      <w:pPr>
        <w:spacing w:after="0" w:line="240" w:lineRule="auto"/>
        <w:rPr>
          <w:rFonts w:ascii="Arial" w:eastAsia="Times New Roman" w:hAnsi="Arial" w:cs="Arial"/>
          <w:lang w:eastAsia="en-GB"/>
        </w:rPr>
      </w:pPr>
      <w:r w:rsidRPr="00A54F94">
        <w:rPr>
          <w:rFonts w:ascii="Arial" w:eastAsia="Times New Roman" w:hAnsi="Arial" w:cs="Arial"/>
          <w:lang w:eastAsia="en-GB"/>
        </w:rPr>
        <w:t xml:space="preserve">The business and marketing plan outlined demonstrates a structured approach to entrepreneurship within the SME sector. </w:t>
      </w:r>
    </w:p>
    <w:p w14:paraId="461F594B" w14:textId="77777777" w:rsidR="000D110C" w:rsidRPr="00A54F94" w:rsidRDefault="000D110C" w:rsidP="000D110C">
      <w:pPr>
        <w:spacing w:after="0" w:line="240" w:lineRule="auto"/>
        <w:rPr>
          <w:rFonts w:ascii="Arial" w:eastAsia="Times New Roman" w:hAnsi="Arial" w:cs="Arial"/>
          <w:lang w:eastAsia="en-GB"/>
        </w:rPr>
      </w:pPr>
      <w:r w:rsidRPr="00A54F94">
        <w:rPr>
          <w:rFonts w:ascii="Arial" w:eastAsia="Times New Roman" w:hAnsi="Arial" w:cs="Arial"/>
          <w:lang w:eastAsia="en-GB"/>
        </w:rPr>
        <w:t xml:space="preserve">The organisation is positioned for sustained growth by concentrating on a defined target market and implementing innovative, customer-centric solutions. </w:t>
      </w:r>
    </w:p>
    <w:p w14:paraId="6ADFB842" w14:textId="773A9A84" w:rsidR="000D110C" w:rsidRPr="00A54F94" w:rsidRDefault="000D110C" w:rsidP="000D110C">
      <w:pPr>
        <w:spacing w:after="0" w:line="240" w:lineRule="auto"/>
        <w:rPr>
          <w:rFonts w:ascii="Arial" w:eastAsia="Times New Roman" w:hAnsi="Arial" w:cs="Arial"/>
          <w:lang w:eastAsia="en-GB"/>
        </w:rPr>
      </w:pPr>
      <w:r w:rsidRPr="00A54F94">
        <w:rPr>
          <w:rFonts w:ascii="Arial" w:eastAsia="Times New Roman" w:hAnsi="Arial" w:cs="Arial"/>
          <w:lang w:eastAsia="en-GB"/>
        </w:rPr>
        <w:t>An influential internet presence and customer loyalty programs are essential components of good marketing that will assist in acquiring and retaining customers, providing a competitive advantage. Successfully fulfils consumer requirements while maintaining profitability through strategic budgeting, resource allocation, and continual market adaptation.</w:t>
      </w:r>
    </w:p>
    <w:p w14:paraId="561D0016" w14:textId="77777777" w:rsidR="000D110C" w:rsidRPr="00A54F94" w:rsidRDefault="000D110C" w:rsidP="000D110C">
      <w:pPr>
        <w:spacing w:after="0" w:line="240" w:lineRule="auto"/>
        <w:rPr>
          <w:rFonts w:ascii="Arial" w:eastAsia="Times New Roman" w:hAnsi="Arial" w:cs="Arial"/>
          <w:lang w:eastAsia="en-GB"/>
        </w:rPr>
      </w:pPr>
    </w:p>
    <w:p w14:paraId="33E46C15" w14:textId="24BBDD14" w:rsidR="000D110C" w:rsidRPr="00A54F94" w:rsidRDefault="000D110C" w:rsidP="000D110C">
      <w:pPr>
        <w:spacing w:after="0" w:line="240" w:lineRule="auto"/>
        <w:rPr>
          <w:rFonts w:ascii="Arial" w:eastAsia="Times New Roman" w:hAnsi="Arial" w:cs="Arial"/>
          <w:lang w:eastAsia="en-GB"/>
        </w:rPr>
      </w:pPr>
      <w:r w:rsidRPr="00A54F94">
        <w:rPr>
          <w:rFonts w:ascii="Arial" w:eastAsia="Times New Roman" w:hAnsi="Arial" w:cs="Arial"/>
          <w:lang w:eastAsia="en-GB"/>
        </w:rPr>
        <w:t>An astute combination of business acumen, marketing expertise, and operational efficacy will enable the organisation to have a lasting impact, foster brand loyalty, and provide enduring value to its consumers and stakeholders.</w:t>
      </w:r>
    </w:p>
    <w:p w14:paraId="1DC6599C" w14:textId="5D2778B6" w:rsidR="000D110C" w:rsidRPr="00A54F94" w:rsidRDefault="000D110C" w:rsidP="000D110C">
      <w:pPr>
        <w:spacing w:after="0" w:line="240" w:lineRule="auto"/>
        <w:rPr>
          <w:rFonts w:ascii="Arial" w:eastAsia="Times New Roman" w:hAnsi="Arial" w:cs="Arial"/>
          <w:lang w:eastAsia="en-GB"/>
        </w:rPr>
      </w:pPr>
      <w:r w:rsidRPr="00A54F94">
        <w:rPr>
          <w:rFonts w:ascii="Arial" w:eastAsia="Times New Roman" w:hAnsi="Arial" w:cs="Arial"/>
          <w:lang w:eastAsia="en-GB"/>
        </w:rPr>
        <w:t xml:space="preserve">The American edition to the Marketing Management is the preeminent marketing text globally, the material and layout are consistently revised to align with advancements in theory and the implementation of marketing strategies. </w:t>
      </w:r>
    </w:p>
    <w:p w14:paraId="2A8DA389" w14:textId="77777777" w:rsidR="000D110C" w:rsidRPr="00A54F94" w:rsidRDefault="000D110C" w:rsidP="000D110C">
      <w:pPr>
        <w:spacing w:after="0" w:line="240" w:lineRule="auto"/>
        <w:rPr>
          <w:rFonts w:ascii="Arial" w:eastAsia="Times New Roman" w:hAnsi="Arial" w:cs="Arial"/>
          <w:lang w:eastAsia="en-GB"/>
        </w:rPr>
      </w:pPr>
    </w:p>
    <w:p w14:paraId="3F813ADF" w14:textId="77777777" w:rsidR="000D110C" w:rsidRPr="00A54F94" w:rsidRDefault="000D110C" w:rsidP="000D110C">
      <w:pPr>
        <w:spacing w:after="0" w:line="240" w:lineRule="auto"/>
        <w:rPr>
          <w:rFonts w:ascii="Arial" w:eastAsia="Times New Roman" w:hAnsi="Arial" w:cs="Arial"/>
          <w:lang w:eastAsia="en-GB"/>
        </w:rPr>
      </w:pPr>
      <w:r w:rsidRPr="00A54F94">
        <w:rPr>
          <w:rFonts w:ascii="Arial" w:eastAsia="Times New Roman" w:hAnsi="Arial" w:cs="Arial"/>
          <w:lang w:eastAsia="en-GB"/>
        </w:rPr>
        <w:t>According Barringer., &amp; Irland, R.D. (2022). The content and layout are consistently modified to align with emerging advertising theories and methodologies. Jamil, G. L. (Ed.). (2018). Methods for segmenting business markets; market targeting; formulating differentiation and positioning strategies; developing perceptual maps; repositioning; devising and implementing variation strategies; differentiation tactics; objectives of positioning; enhancing customer satisfaction and loyalty; augmenting customer value; optimising customer happiness; increasing customer lifetime value; cultivating customer relationships; and fostering customer loyalty. Kotler, P. (2009). Emphasises the significance of obtaining client feedback prior to the design phase. The title of the poll was "How to Obtain Dependable Customer Feedback." Quantity of Customers Surveyed.</w:t>
      </w:r>
      <w:r w:rsidRPr="00A54F94">
        <w:rPr>
          <w:rFonts w:ascii="Arial" w:eastAsia="Times New Roman" w:hAnsi="Arial" w:cs="Arial"/>
          <w:lang w:eastAsia="en-GB"/>
        </w:rPr>
        <w:br/>
      </w:r>
    </w:p>
    <w:p w14:paraId="6165B17F" w14:textId="675786AA" w:rsidR="000D110C" w:rsidRPr="00A54F94" w:rsidRDefault="000D110C" w:rsidP="000D110C">
      <w:pPr>
        <w:spacing w:after="0" w:line="240" w:lineRule="auto"/>
        <w:rPr>
          <w:rFonts w:ascii="Arial" w:eastAsia="Times New Roman" w:hAnsi="Arial" w:cs="Arial"/>
          <w:lang w:eastAsia="en-GB"/>
        </w:rPr>
      </w:pPr>
      <w:r w:rsidRPr="00A54F94">
        <w:rPr>
          <w:rFonts w:ascii="Arial" w:eastAsia="Times New Roman" w:hAnsi="Arial" w:cs="Arial"/>
          <w:lang w:eastAsia="en-GB"/>
        </w:rPr>
        <w:t xml:space="preserve">The Wiley. </w:t>
      </w:r>
      <w:proofErr w:type="spellStart"/>
      <w:r w:rsidRPr="00A54F94">
        <w:rPr>
          <w:rFonts w:ascii="Arial" w:eastAsia="Times New Roman" w:hAnsi="Arial" w:cs="Arial"/>
          <w:lang w:eastAsia="en-GB"/>
        </w:rPr>
        <w:t>Gajdzik</w:t>
      </w:r>
      <w:proofErr w:type="spellEnd"/>
      <w:r w:rsidRPr="00A54F94">
        <w:rPr>
          <w:rFonts w:ascii="Arial" w:eastAsia="Times New Roman" w:hAnsi="Arial" w:cs="Arial"/>
          <w:lang w:eastAsia="en-GB"/>
        </w:rPr>
        <w:t xml:space="preserve">, B., &amp; Wolniak, R. (2022).  action influences both their growth rate and competitive capacity simultaneously. The article discusses the nature and functioning of research and development initiatives. It subsequently establishes a framework. </w:t>
      </w:r>
      <w:r w:rsidRPr="00A54F94">
        <w:rPr>
          <w:rFonts w:ascii="Arial" w:eastAsia="Times New Roman" w:hAnsi="Arial" w:cs="Arial"/>
          <w:lang w:eastAsia="en-GB"/>
        </w:rPr>
        <w:br/>
        <w:t>The latest methodologies for managing strategy Ferreira et al. (2016) assert that collaboration effectively enhances technical and human capital, in addition to corporate and relationship capital.</w:t>
      </w:r>
    </w:p>
    <w:p w14:paraId="51386A60" w14:textId="77777777" w:rsidR="000D110C" w:rsidRPr="00A54F94" w:rsidRDefault="000D110C" w:rsidP="000D110C">
      <w:pPr>
        <w:spacing w:after="0" w:line="240" w:lineRule="auto"/>
        <w:rPr>
          <w:rFonts w:ascii="Arial" w:eastAsia="Times New Roman" w:hAnsi="Arial" w:cs="Arial"/>
          <w:lang w:eastAsia="en-GB"/>
        </w:rPr>
      </w:pPr>
      <w:r w:rsidRPr="00A54F94">
        <w:rPr>
          <w:rFonts w:ascii="Arial" w:eastAsia="Times New Roman" w:hAnsi="Arial" w:cs="Arial"/>
          <w:lang w:eastAsia="en-GB"/>
        </w:rPr>
        <w:t xml:space="preserve"> These are the paramount factors that confer a corporation a sustainable advantage over its competition. An increasing number of international enterprises are beginning to manage their information and innovations dynamically. </w:t>
      </w:r>
      <w:r w:rsidRPr="00A54F94">
        <w:rPr>
          <w:rFonts w:ascii="Arial" w:eastAsia="Times New Roman" w:hAnsi="Arial" w:cs="Arial"/>
          <w:lang w:eastAsia="en-GB"/>
        </w:rPr>
        <w:br/>
        <w:t xml:space="preserve">As fallows Helms, M. M., &amp; Nixon, J. (2010).  states that the objective of this study is to examine the application and evolution of the strategic management technique known as </w:t>
      </w:r>
    </w:p>
    <w:p w14:paraId="7EC4B832" w14:textId="77777777" w:rsidR="000D110C" w:rsidRPr="00A54F94" w:rsidRDefault="000D110C" w:rsidP="000D110C">
      <w:pPr>
        <w:spacing w:after="0" w:line="240" w:lineRule="auto"/>
        <w:rPr>
          <w:rFonts w:ascii="Arial" w:eastAsia="Times New Roman" w:hAnsi="Arial" w:cs="Arial"/>
          <w:lang w:eastAsia="en-GB"/>
        </w:rPr>
      </w:pPr>
    </w:p>
    <w:p w14:paraId="4EFCA2C7" w14:textId="7C55B319" w:rsidR="000D110C" w:rsidRPr="00A54F94" w:rsidRDefault="000D110C" w:rsidP="000D110C">
      <w:pPr>
        <w:spacing w:after="0" w:line="240" w:lineRule="auto"/>
        <w:rPr>
          <w:rFonts w:ascii="Arial" w:eastAsia="Times New Roman" w:hAnsi="Arial" w:cs="Arial"/>
          <w:lang w:eastAsia="en-GB"/>
        </w:rPr>
      </w:pPr>
      <w:r w:rsidRPr="00A54F94">
        <w:rPr>
          <w:rFonts w:ascii="Arial" w:eastAsia="Times New Roman" w:hAnsi="Arial" w:cs="Arial"/>
          <w:lang w:eastAsia="en-GB"/>
        </w:rPr>
        <w:t>Strengths-Weaknesses-Opportunities-Threats (SWOT) analysis. The outcomes of both the positive and negative aspects of SWOT analysis will give a comprehensive understanding of the process and assist in the formulation of new hypotheses. Based on Goodwin, A. (2022).</w:t>
      </w:r>
    </w:p>
    <w:p w14:paraId="40C99A04" w14:textId="4998B9F6" w:rsidR="000D110C" w:rsidRPr="00A54F94" w:rsidRDefault="000D110C">
      <w:pPr>
        <w:rPr>
          <w:rFonts w:ascii="Arial" w:eastAsia="Times New Roman" w:hAnsi="Arial" w:cs="Arial"/>
          <w:lang w:eastAsia="en-GB"/>
        </w:rPr>
      </w:pPr>
      <w:r w:rsidRPr="00A54F94">
        <w:rPr>
          <w:rFonts w:ascii="Arial" w:eastAsia="Times New Roman" w:hAnsi="Arial" w:cs="Arial"/>
          <w:lang w:eastAsia="en-GB"/>
        </w:rPr>
        <w:t xml:space="preserve">Comprehending intricate and beneficial materials is challenging due to the necessity of examining their structural qualities over various length scales. Actual-life instances are now generated by quantitatively synthesising data from various studies. </w:t>
      </w:r>
      <w:r w:rsidRPr="00A54F94">
        <w:rPr>
          <w:rFonts w:ascii="Arial" w:eastAsia="Times New Roman" w:hAnsi="Arial" w:cs="Arial"/>
          <w:lang w:eastAsia="en-GB"/>
        </w:rPr>
        <w:br/>
        <w:t xml:space="preserve">This article discusses the advantages and disadvantages of this strategy while also endorsing it, examining the mechanisms that generate structural complexity. Consistent with Dalgic, T., &amp; Unal, S. (2018). In the contemporary global economy, comprehending </w:t>
      </w:r>
      <w:r w:rsidRPr="00A54F94">
        <w:rPr>
          <w:rFonts w:ascii="Arial" w:eastAsia="Times New Roman" w:hAnsi="Arial" w:cs="Arial"/>
          <w:lang w:eastAsia="en-GB"/>
        </w:rPr>
        <w:lastRenderedPageBreak/>
        <w:t xml:space="preserve">consumer behaviour is increasingly challenging. To effectively engage clients, organisations must comprehend the emotional factors that influence behaviour and decision-making. </w:t>
      </w:r>
    </w:p>
    <w:p w14:paraId="6D2006AF" w14:textId="77777777" w:rsidR="009315B5" w:rsidRPr="00A54F94" w:rsidRDefault="009315B5">
      <w:pPr>
        <w:rPr>
          <w:rFonts w:ascii="Arial" w:hAnsi="Arial" w:cs="Arial"/>
        </w:rPr>
      </w:pPr>
    </w:p>
    <w:p w14:paraId="42D1819D" w14:textId="0129F14E" w:rsidR="00AF5D48" w:rsidRPr="00A54F94" w:rsidRDefault="00782819">
      <w:pPr>
        <w:rPr>
          <w:rFonts w:ascii="Arial" w:hAnsi="Arial" w:cs="Arial"/>
        </w:rPr>
      </w:pPr>
      <w:r>
        <w:rPr>
          <w:rFonts w:ascii="Arial" w:hAnsi="Arial" w:cs="Arial"/>
        </w:rPr>
        <w:t>5</w:t>
      </w:r>
      <w:r w:rsidR="009315B5" w:rsidRPr="00A54F94">
        <w:rPr>
          <w:rFonts w:ascii="Arial" w:hAnsi="Arial" w:cs="Arial"/>
        </w:rPr>
        <w:t>.</w:t>
      </w:r>
      <w:r w:rsidR="00AF5D48" w:rsidRPr="00A54F94">
        <w:rPr>
          <w:rFonts w:ascii="Arial" w:hAnsi="Arial" w:cs="Arial"/>
        </w:rPr>
        <w:t>Overview of the Business Idea</w:t>
      </w:r>
    </w:p>
    <w:p w14:paraId="6A938CE1" w14:textId="65B3A893" w:rsidR="0013169F" w:rsidRPr="00A54F94" w:rsidRDefault="0013169F">
      <w:pPr>
        <w:rPr>
          <w:rFonts w:ascii="Arial" w:hAnsi="Arial" w:cs="Arial"/>
        </w:rPr>
      </w:pPr>
      <w:r w:rsidRPr="00A54F94">
        <w:rPr>
          <w:rFonts w:ascii="Arial" w:hAnsi="Arial" w:cs="Arial"/>
        </w:rPr>
        <w:t>This presentation outlines a comprehensive business plan for a nail salon, focusing on its concept, structure, management, financial viability and SWOT analysis.</w:t>
      </w:r>
    </w:p>
    <w:p w14:paraId="4A9C3F62" w14:textId="77777777" w:rsidR="00870C1E" w:rsidRPr="00A54F94" w:rsidRDefault="00AF5D48" w:rsidP="00870C1E">
      <w:pPr>
        <w:rPr>
          <w:rFonts w:ascii="Arial" w:hAnsi="Arial" w:cs="Arial"/>
        </w:rPr>
      </w:pPr>
      <w:bookmarkStart w:id="0" w:name="_Hlk193641541"/>
      <w:r w:rsidRPr="00A54F94">
        <w:rPr>
          <w:rFonts w:ascii="Arial" w:hAnsi="Arial" w:cs="Arial"/>
        </w:rPr>
        <w:t xml:space="preserve">Elegance Nails </w:t>
      </w:r>
      <w:bookmarkEnd w:id="0"/>
      <w:r w:rsidRPr="00A54F94">
        <w:rPr>
          <w:rFonts w:ascii="Arial" w:hAnsi="Arial" w:cs="Arial"/>
        </w:rPr>
        <w:t xml:space="preserve">aims to provide high-quality nail services in a welcoming and luxurious environment. Our mission is to become the go-to nail salon in the local area by offering a wide range of service, including basic manicures, pedicures, nail art, and specialized treatments like paraffin and hot oil </w:t>
      </w:r>
      <w:r w:rsidR="0013169F" w:rsidRPr="00A54F94">
        <w:rPr>
          <w:rFonts w:ascii="Arial" w:hAnsi="Arial" w:cs="Arial"/>
        </w:rPr>
        <w:t>treatments (</w:t>
      </w:r>
      <w:r w:rsidRPr="00A54F94">
        <w:rPr>
          <w:rFonts w:ascii="Arial" w:hAnsi="Arial" w:cs="Arial"/>
        </w:rPr>
        <w:t>Zolmi,2025).</w:t>
      </w:r>
      <w:r w:rsidR="00875137" w:rsidRPr="00A54F94">
        <w:rPr>
          <w:rFonts w:ascii="Arial" w:hAnsi="Arial" w:cs="Arial"/>
        </w:rPr>
        <w:t>The global nail care market is projected to grow at a CAGR of 8.5% from 2023 to 2030,driven by rising consumer demand for premium beauty services(Growthink,2025)</w:t>
      </w:r>
      <w:r w:rsidR="00870C1E" w:rsidRPr="00A54F94">
        <w:rPr>
          <w:rFonts w:ascii="Arial" w:hAnsi="Arial" w:cs="Arial"/>
        </w:rPr>
        <w:t>.</w:t>
      </w:r>
    </w:p>
    <w:p w14:paraId="5DBA1B7B" w14:textId="6738726F" w:rsidR="0013169F" w:rsidRPr="00A54F94" w:rsidRDefault="0013169F" w:rsidP="00870C1E">
      <w:pPr>
        <w:rPr>
          <w:rFonts w:ascii="Arial" w:hAnsi="Arial" w:cs="Arial"/>
        </w:rPr>
      </w:pPr>
      <w:r w:rsidRPr="00A54F94">
        <w:rPr>
          <w:rFonts w:ascii="Arial" w:hAnsi="Arial" w:cs="Arial"/>
        </w:rPr>
        <w:t>Services</w:t>
      </w:r>
    </w:p>
    <w:p w14:paraId="5FB53AE4" w14:textId="6778B820" w:rsidR="0013169F" w:rsidRPr="00A54F94" w:rsidRDefault="0013169F" w:rsidP="0013169F">
      <w:pPr>
        <w:tabs>
          <w:tab w:val="left" w:pos="2893"/>
        </w:tabs>
        <w:rPr>
          <w:rFonts w:ascii="Arial" w:hAnsi="Arial" w:cs="Arial"/>
        </w:rPr>
      </w:pPr>
      <w:r w:rsidRPr="00A54F94">
        <w:rPr>
          <w:rFonts w:ascii="Arial" w:hAnsi="Arial" w:cs="Arial"/>
        </w:rPr>
        <w:t>. Basic Manicures: Including French and reverse French styles.</w:t>
      </w:r>
    </w:p>
    <w:p w14:paraId="5655952C" w14:textId="209EB875" w:rsidR="0013169F" w:rsidRPr="00A54F94" w:rsidRDefault="0013169F" w:rsidP="0013169F">
      <w:pPr>
        <w:tabs>
          <w:tab w:val="left" w:pos="2893"/>
        </w:tabs>
        <w:rPr>
          <w:rFonts w:ascii="Arial" w:hAnsi="Arial" w:cs="Arial"/>
        </w:rPr>
      </w:pPr>
      <w:r w:rsidRPr="00A54F94">
        <w:rPr>
          <w:rFonts w:ascii="Arial" w:hAnsi="Arial" w:cs="Arial"/>
        </w:rPr>
        <w:t>. Pedicures: With options for gel and dip powder finishes.</w:t>
      </w:r>
    </w:p>
    <w:p w14:paraId="6D040808" w14:textId="41E798B8" w:rsidR="0013169F" w:rsidRPr="00A54F94" w:rsidRDefault="0013169F" w:rsidP="0013169F">
      <w:pPr>
        <w:tabs>
          <w:tab w:val="left" w:pos="2893"/>
        </w:tabs>
        <w:rPr>
          <w:rFonts w:ascii="Arial" w:hAnsi="Arial" w:cs="Arial"/>
        </w:rPr>
      </w:pPr>
      <w:r w:rsidRPr="00A54F94">
        <w:rPr>
          <w:rFonts w:ascii="Arial" w:hAnsi="Arial" w:cs="Arial"/>
        </w:rPr>
        <w:t>. Nail Art: Custom designs and seasonal trends.</w:t>
      </w:r>
    </w:p>
    <w:p w14:paraId="1B6B198F" w14:textId="49371D9D" w:rsidR="0013169F" w:rsidRPr="00A54F94" w:rsidRDefault="00B14AC6" w:rsidP="0013169F">
      <w:pPr>
        <w:tabs>
          <w:tab w:val="left" w:pos="2893"/>
        </w:tabs>
        <w:rPr>
          <w:rFonts w:ascii="Arial" w:hAnsi="Arial" w:cs="Arial"/>
        </w:rPr>
      </w:pPr>
      <w:r w:rsidRPr="00A54F94">
        <w:rPr>
          <w:rFonts w:ascii="Arial" w:hAnsi="Arial" w:cs="Arial"/>
        </w:rPr>
        <w:t>. Specialized</w:t>
      </w:r>
      <w:r w:rsidR="0013169F" w:rsidRPr="00A54F94">
        <w:rPr>
          <w:rFonts w:ascii="Arial" w:hAnsi="Arial" w:cs="Arial"/>
        </w:rPr>
        <w:t xml:space="preserve"> </w:t>
      </w:r>
      <w:r w:rsidRPr="00A54F94">
        <w:rPr>
          <w:rFonts w:ascii="Arial" w:hAnsi="Arial" w:cs="Arial"/>
        </w:rPr>
        <w:t>Treatments: Paraffin</w:t>
      </w:r>
      <w:r w:rsidR="0013169F" w:rsidRPr="00A54F94">
        <w:rPr>
          <w:rFonts w:ascii="Arial" w:hAnsi="Arial" w:cs="Arial"/>
        </w:rPr>
        <w:t xml:space="preserve"> and hot oil treatments for enhanced relaxation.</w:t>
      </w:r>
    </w:p>
    <w:p w14:paraId="2EF4D54C" w14:textId="646682B4" w:rsidR="00B14AC6" w:rsidRPr="00A54F94" w:rsidRDefault="00B14AC6" w:rsidP="0013169F">
      <w:pPr>
        <w:tabs>
          <w:tab w:val="left" w:pos="2893"/>
        </w:tabs>
        <w:rPr>
          <w:rFonts w:ascii="Arial" w:hAnsi="Arial" w:cs="Arial"/>
        </w:rPr>
      </w:pPr>
      <w:r w:rsidRPr="00A54F94">
        <w:rPr>
          <w:rFonts w:ascii="Arial" w:hAnsi="Arial" w:cs="Arial"/>
        </w:rPr>
        <w:t>Target Market.</w:t>
      </w:r>
    </w:p>
    <w:p w14:paraId="5D148170" w14:textId="7DEDEBD4" w:rsidR="00B14AC6" w:rsidRPr="00A54F94" w:rsidRDefault="00B14AC6" w:rsidP="0013169F">
      <w:pPr>
        <w:tabs>
          <w:tab w:val="left" w:pos="2893"/>
        </w:tabs>
        <w:rPr>
          <w:rFonts w:ascii="Arial" w:hAnsi="Arial" w:cs="Arial"/>
        </w:rPr>
      </w:pPr>
      <w:r w:rsidRPr="00A54F94">
        <w:rPr>
          <w:rFonts w:ascii="Arial" w:hAnsi="Arial" w:cs="Arial"/>
        </w:rPr>
        <w:t xml:space="preserve">Our target market incudes young professionals and middle-income </w:t>
      </w:r>
      <w:r w:rsidR="00A832A3" w:rsidRPr="00A54F94">
        <w:rPr>
          <w:rFonts w:ascii="Arial" w:hAnsi="Arial" w:cs="Arial"/>
        </w:rPr>
        <w:t>individuals seeking</w:t>
      </w:r>
      <w:r w:rsidRPr="00A54F94">
        <w:rPr>
          <w:rFonts w:ascii="Arial" w:hAnsi="Arial" w:cs="Arial"/>
        </w:rPr>
        <w:t xml:space="preserve"> premium nail care services.</w:t>
      </w:r>
      <w:r w:rsidR="00A832A3" w:rsidRPr="00A54F94">
        <w:rPr>
          <w:rFonts w:ascii="Arial" w:hAnsi="Arial" w:cs="Arial"/>
        </w:rPr>
        <w:t xml:space="preserve"> </w:t>
      </w:r>
      <w:r w:rsidRPr="00A54F94">
        <w:rPr>
          <w:rFonts w:ascii="Arial" w:hAnsi="Arial" w:cs="Arial"/>
        </w:rPr>
        <w:t>We will f</w:t>
      </w:r>
      <w:r w:rsidR="00A832A3" w:rsidRPr="00A54F94">
        <w:rPr>
          <w:rFonts w:ascii="Arial" w:hAnsi="Arial" w:cs="Arial"/>
        </w:rPr>
        <w:t>ocus on providing excellent customer service and a clean, modern enviroment to attract and retain clients (SL Beaty.,2022).</w:t>
      </w:r>
    </w:p>
    <w:p w14:paraId="75FCB64E" w14:textId="77777777" w:rsidR="009315B5" w:rsidRPr="00A54F94" w:rsidRDefault="009315B5" w:rsidP="0013169F">
      <w:pPr>
        <w:tabs>
          <w:tab w:val="left" w:pos="2893"/>
        </w:tabs>
        <w:rPr>
          <w:rFonts w:ascii="Arial" w:hAnsi="Arial" w:cs="Arial"/>
        </w:rPr>
      </w:pPr>
    </w:p>
    <w:p w14:paraId="1D52D243" w14:textId="77777777" w:rsidR="009315B5" w:rsidRPr="00A54F94" w:rsidRDefault="009315B5" w:rsidP="0013169F">
      <w:pPr>
        <w:tabs>
          <w:tab w:val="left" w:pos="2893"/>
        </w:tabs>
        <w:rPr>
          <w:rFonts w:ascii="Arial" w:hAnsi="Arial" w:cs="Arial"/>
        </w:rPr>
      </w:pPr>
    </w:p>
    <w:p w14:paraId="2C7F23BC" w14:textId="77777777" w:rsidR="009315B5" w:rsidRPr="00A54F94" w:rsidRDefault="009315B5" w:rsidP="0013169F">
      <w:pPr>
        <w:tabs>
          <w:tab w:val="left" w:pos="2893"/>
        </w:tabs>
        <w:rPr>
          <w:rFonts w:ascii="Arial" w:hAnsi="Arial" w:cs="Arial"/>
        </w:rPr>
      </w:pPr>
    </w:p>
    <w:p w14:paraId="7952FBB6" w14:textId="77777777" w:rsidR="009315B5" w:rsidRPr="00A54F94" w:rsidRDefault="009315B5" w:rsidP="0013169F">
      <w:pPr>
        <w:tabs>
          <w:tab w:val="left" w:pos="2893"/>
        </w:tabs>
        <w:rPr>
          <w:rFonts w:ascii="Arial" w:hAnsi="Arial" w:cs="Arial"/>
        </w:rPr>
      </w:pPr>
    </w:p>
    <w:p w14:paraId="3D21A1B6" w14:textId="77777777" w:rsidR="009315B5" w:rsidRPr="00A54F94" w:rsidRDefault="009315B5" w:rsidP="0013169F">
      <w:pPr>
        <w:tabs>
          <w:tab w:val="left" w:pos="2893"/>
        </w:tabs>
        <w:rPr>
          <w:rFonts w:ascii="Arial" w:hAnsi="Arial" w:cs="Arial"/>
        </w:rPr>
      </w:pPr>
    </w:p>
    <w:p w14:paraId="7C89D727" w14:textId="43EDF235" w:rsidR="00A832A3" w:rsidRPr="00A54F94" w:rsidRDefault="00782819" w:rsidP="0013169F">
      <w:pPr>
        <w:tabs>
          <w:tab w:val="left" w:pos="2893"/>
        </w:tabs>
        <w:rPr>
          <w:rFonts w:ascii="Arial" w:hAnsi="Arial" w:cs="Arial"/>
        </w:rPr>
      </w:pPr>
      <w:r>
        <w:rPr>
          <w:rFonts w:ascii="Arial" w:hAnsi="Arial" w:cs="Arial"/>
        </w:rPr>
        <w:t>6</w:t>
      </w:r>
      <w:r w:rsidR="009315B5" w:rsidRPr="00A54F94">
        <w:rPr>
          <w:rFonts w:ascii="Arial" w:hAnsi="Arial" w:cs="Arial"/>
        </w:rPr>
        <w:t>.</w:t>
      </w:r>
      <w:r w:rsidR="00A832A3" w:rsidRPr="00A54F94">
        <w:rPr>
          <w:rFonts w:ascii="Arial" w:hAnsi="Arial" w:cs="Arial"/>
        </w:rPr>
        <w:t>Legal Format of the Startup Company.</w:t>
      </w:r>
    </w:p>
    <w:p w14:paraId="457F908D" w14:textId="28039B0C" w:rsidR="009141B2" w:rsidRPr="00A54F94" w:rsidRDefault="00147D17" w:rsidP="0013169F">
      <w:pPr>
        <w:tabs>
          <w:tab w:val="left" w:pos="2893"/>
        </w:tabs>
        <w:rPr>
          <w:rFonts w:ascii="Arial" w:hAnsi="Arial" w:cs="Arial"/>
        </w:rPr>
      </w:pPr>
      <w:r>
        <w:rPr>
          <w:rFonts w:ascii="Arial" w:hAnsi="Arial" w:cs="Arial"/>
        </w:rPr>
        <w:t xml:space="preserve">Luxury </w:t>
      </w:r>
      <w:r w:rsidR="00A832A3" w:rsidRPr="00A54F94">
        <w:rPr>
          <w:rFonts w:ascii="Arial" w:hAnsi="Arial" w:cs="Arial"/>
        </w:rPr>
        <w:t xml:space="preserve"> Nails will operate as a Limited Company. </w:t>
      </w:r>
    </w:p>
    <w:p w14:paraId="1389E63B" w14:textId="7BC4BC7A" w:rsidR="00A832A3" w:rsidRPr="00A54F94" w:rsidRDefault="00A832A3" w:rsidP="0013169F">
      <w:pPr>
        <w:tabs>
          <w:tab w:val="left" w:pos="2893"/>
        </w:tabs>
        <w:rPr>
          <w:rFonts w:ascii="Arial" w:hAnsi="Arial" w:cs="Arial"/>
        </w:rPr>
      </w:pPr>
      <w:r w:rsidRPr="00A54F94">
        <w:rPr>
          <w:rFonts w:ascii="Arial" w:hAnsi="Arial" w:cs="Arial"/>
        </w:rPr>
        <w:t>This legal structure provides limited liability protection for the business, enhancing credibility and offering more tax planning opportunities compared to a sole trader setup (1st Formations,2024).</w:t>
      </w:r>
      <w:r w:rsidR="002938B2" w:rsidRPr="00A54F94">
        <w:rPr>
          <w:rFonts w:ascii="Arial" w:hAnsi="Arial" w:cs="Arial"/>
        </w:rPr>
        <w:t xml:space="preserve"> All structure protects personal assets while allowing flexibility in </w:t>
      </w:r>
      <w:r w:rsidR="00F05386" w:rsidRPr="00A54F94">
        <w:rPr>
          <w:rFonts w:ascii="Arial" w:hAnsi="Arial" w:cs="Arial"/>
        </w:rPr>
        <w:t>operations (</w:t>
      </w:r>
      <w:r w:rsidR="002938B2" w:rsidRPr="00A54F94">
        <w:rPr>
          <w:rFonts w:ascii="Arial" w:hAnsi="Arial" w:cs="Arial"/>
        </w:rPr>
        <w:t>Upmetrics,2025).</w:t>
      </w:r>
    </w:p>
    <w:p w14:paraId="3112EB9F" w14:textId="3C2C3E10" w:rsidR="009141B2" w:rsidRPr="00A54F94" w:rsidRDefault="009141B2" w:rsidP="0013169F">
      <w:pPr>
        <w:tabs>
          <w:tab w:val="left" w:pos="2893"/>
        </w:tabs>
        <w:rPr>
          <w:rFonts w:ascii="Arial" w:hAnsi="Arial" w:cs="Arial"/>
        </w:rPr>
      </w:pPr>
      <w:r w:rsidRPr="00A54F94">
        <w:rPr>
          <w:rFonts w:ascii="Arial" w:hAnsi="Arial" w:cs="Arial"/>
        </w:rPr>
        <w:t>Community Outreach: Advertise in local community newsletters or partner with nearby to reach this demographic (Phorest,2025).</w:t>
      </w:r>
    </w:p>
    <w:p w14:paraId="5A8CEBDE" w14:textId="77D06048" w:rsidR="009141B2" w:rsidRPr="00A54F94" w:rsidRDefault="009141B2" w:rsidP="0013169F">
      <w:pPr>
        <w:tabs>
          <w:tab w:val="left" w:pos="2893"/>
        </w:tabs>
        <w:rPr>
          <w:rFonts w:ascii="Arial" w:hAnsi="Arial" w:cs="Arial"/>
        </w:rPr>
      </w:pPr>
      <w:r w:rsidRPr="00A54F94">
        <w:rPr>
          <w:rFonts w:ascii="Arial" w:hAnsi="Arial" w:cs="Arial"/>
        </w:rPr>
        <w:t xml:space="preserve">Special Offers: Creating seasonal package or loyalty programs that </w:t>
      </w:r>
      <w:r w:rsidR="009315B5" w:rsidRPr="00A54F94">
        <w:rPr>
          <w:rFonts w:ascii="Arial" w:hAnsi="Arial" w:cs="Arial"/>
        </w:rPr>
        <w:t>appeal to</w:t>
      </w:r>
      <w:r w:rsidRPr="00A54F94">
        <w:rPr>
          <w:rFonts w:ascii="Arial" w:hAnsi="Arial" w:cs="Arial"/>
        </w:rPr>
        <w:t xml:space="preserve"> </w:t>
      </w:r>
      <w:r w:rsidR="002F586B" w:rsidRPr="00A54F94">
        <w:rPr>
          <w:rFonts w:ascii="Arial" w:hAnsi="Arial" w:cs="Arial"/>
        </w:rPr>
        <w:t>middle-aged</w:t>
      </w:r>
      <w:r w:rsidRPr="00A54F94">
        <w:rPr>
          <w:rFonts w:ascii="Arial" w:hAnsi="Arial" w:cs="Arial"/>
        </w:rPr>
        <w:t xml:space="preserve"> client preferences for quality and </w:t>
      </w:r>
      <w:r w:rsidR="009315B5" w:rsidRPr="00A54F94">
        <w:rPr>
          <w:rFonts w:ascii="Arial" w:hAnsi="Arial" w:cs="Arial"/>
        </w:rPr>
        <w:t>value (</w:t>
      </w:r>
      <w:r w:rsidRPr="00A54F94">
        <w:rPr>
          <w:rFonts w:ascii="Arial" w:hAnsi="Arial" w:cs="Arial"/>
        </w:rPr>
        <w:t>Salon Income Booster,2023).</w:t>
      </w:r>
    </w:p>
    <w:p w14:paraId="253D640F" w14:textId="35E8C287" w:rsidR="009315B5" w:rsidRPr="00A54F94" w:rsidRDefault="009315B5" w:rsidP="0013169F">
      <w:pPr>
        <w:tabs>
          <w:tab w:val="left" w:pos="2893"/>
        </w:tabs>
        <w:rPr>
          <w:rFonts w:ascii="Arial" w:hAnsi="Arial" w:cs="Arial"/>
        </w:rPr>
      </w:pPr>
      <w:r w:rsidRPr="00A54F94">
        <w:rPr>
          <w:rFonts w:ascii="Arial" w:hAnsi="Arial" w:cs="Arial"/>
        </w:rPr>
        <w:t>Build Trust and Rapport: Conduct thorough consultations to understand client’s specific beauty concerns and preference (LBTA,2025).</w:t>
      </w:r>
    </w:p>
    <w:p w14:paraId="1D483732" w14:textId="77777777" w:rsidR="00D5650C" w:rsidRPr="00A54F94" w:rsidRDefault="00D5650C" w:rsidP="0013169F">
      <w:pPr>
        <w:tabs>
          <w:tab w:val="left" w:pos="2893"/>
        </w:tabs>
        <w:rPr>
          <w:rFonts w:ascii="Arial" w:hAnsi="Arial" w:cs="Arial"/>
        </w:rPr>
      </w:pPr>
    </w:p>
    <w:p w14:paraId="4205D70A" w14:textId="164BB642" w:rsidR="00A832A3" w:rsidRPr="00A54F94" w:rsidRDefault="00782819" w:rsidP="0013169F">
      <w:pPr>
        <w:tabs>
          <w:tab w:val="left" w:pos="2893"/>
        </w:tabs>
        <w:rPr>
          <w:rFonts w:ascii="Arial" w:hAnsi="Arial" w:cs="Arial"/>
        </w:rPr>
      </w:pPr>
      <w:r>
        <w:rPr>
          <w:rFonts w:ascii="Arial" w:hAnsi="Arial" w:cs="Arial"/>
        </w:rPr>
        <w:t>7</w:t>
      </w:r>
      <w:r w:rsidR="009315B5" w:rsidRPr="00A54F94">
        <w:rPr>
          <w:rFonts w:ascii="Arial" w:hAnsi="Arial" w:cs="Arial"/>
        </w:rPr>
        <w:t>.</w:t>
      </w:r>
      <w:r w:rsidR="00A832A3" w:rsidRPr="00A54F94">
        <w:rPr>
          <w:rFonts w:ascii="Arial" w:hAnsi="Arial" w:cs="Arial"/>
        </w:rPr>
        <w:t>Management of the Company.</w:t>
      </w:r>
    </w:p>
    <w:p w14:paraId="204DC99D" w14:textId="7298CE63" w:rsidR="00A832A3" w:rsidRPr="00A54F94" w:rsidRDefault="00A832A3" w:rsidP="0013169F">
      <w:pPr>
        <w:tabs>
          <w:tab w:val="left" w:pos="2893"/>
        </w:tabs>
        <w:rPr>
          <w:rFonts w:ascii="Arial" w:hAnsi="Arial" w:cs="Arial"/>
        </w:rPr>
      </w:pPr>
      <w:r w:rsidRPr="00A54F94">
        <w:rPr>
          <w:rFonts w:ascii="Arial" w:hAnsi="Arial" w:cs="Arial"/>
        </w:rPr>
        <w:t>Owner</w:t>
      </w:r>
    </w:p>
    <w:p w14:paraId="75AB4A94" w14:textId="17564CE4" w:rsidR="00A832A3" w:rsidRPr="00A54F94" w:rsidRDefault="00A832A3" w:rsidP="0013169F">
      <w:pPr>
        <w:tabs>
          <w:tab w:val="left" w:pos="2893"/>
        </w:tabs>
        <w:rPr>
          <w:rFonts w:ascii="Arial" w:hAnsi="Arial" w:cs="Arial"/>
        </w:rPr>
      </w:pPr>
      <w:r w:rsidRPr="00A54F94">
        <w:rPr>
          <w:rFonts w:ascii="Arial" w:hAnsi="Arial" w:cs="Arial"/>
        </w:rPr>
        <w:t>. Role</w:t>
      </w:r>
      <w:r w:rsidR="00870C1E" w:rsidRPr="00A54F94">
        <w:rPr>
          <w:rFonts w:ascii="Arial" w:hAnsi="Arial" w:cs="Arial"/>
        </w:rPr>
        <w:t>s and Responsibilities:</w:t>
      </w:r>
      <w:r w:rsidRPr="00A54F94">
        <w:rPr>
          <w:rFonts w:ascii="Arial" w:hAnsi="Arial" w:cs="Arial"/>
        </w:rPr>
        <w:t xml:space="preserve"> </w:t>
      </w:r>
      <w:r w:rsidR="00870C1E" w:rsidRPr="00A54F94">
        <w:rPr>
          <w:rFonts w:ascii="Arial" w:hAnsi="Arial" w:cs="Arial"/>
        </w:rPr>
        <w:t>Manager oversees operations: technicians provide services, overall</w:t>
      </w:r>
      <w:r w:rsidRPr="00A54F94">
        <w:rPr>
          <w:rFonts w:ascii="Arial" w:hAnsi="Arial" w:cs="Arial"/>
        </w:rPr>
        <w:t xml:space="preserve"> management and strategic direction.</w:t>
      </w:r>
    </w:p>
    <w:p w14:paraId="049CCAA6" w14:textId="02C583D2" w:rsidR="00A832A3" w:rsidRPr="00A54F94" w:rsidRDefault="00A832A3" w:rsidP="0013169F">
      <w:pPr>
        <w:tabs>
          <w:tab w:val="left" w:pos="2893"/>
        </w:tabs>
        <w:rPr>
          <w:rFonts w:ascii="Arial" w:hAnsi="Arial" w:cs="Arial"/>
        </w:rPr>
      </w:pPr>
      <w:r w:rsidRPr="00A54F94">
        <w:rPr>
          <w:rFonts w:ascii="Arial" w:hAnsi="Arial" w:cs="Arial"/>
        </w:rPr>
        <w:t>. Experience: Background in business management with experience in the beauty industry.</w:t>
      </w:r>
    </w:p>
    <w:p w14:paraId="46179738" w14:textId="6B028BE4" w:rsidR="00A832A3" w:rsidRPr="00A54F94" w:rsidRDefault="00A832A3" w:rsidP="0013169F">
      <w:pPr>
        <w:tabs>
          <w:tab w:val="left" w:pos="2893"/>
        </w:tabs>
        <w:rPr>
          <w:rFonts w:ascii="Arial" w:hAnsi="Arial" w:cs="Arial"/>
        </w:rPr>
      </w:pPr>
      <w:r w:rsidRPr="00A54F94">
        <w:rPr>
          <w:rFonts w:ascii="Arial" w:hAnsi="Arial" w:cs="Arial"/>
        </w:rPr>
        <w:t>Employees</w:t>
      </w:r>
    </w:p>
    <w:p w14:paraId="1256D2F1" w14:textId="4D97ACB6" w:rsidR="00A832A3" w:rsidRPr="00A54F94" w:rsidRDefault="0077753D" w:rsidP="0013169F">
      <w:pPr>
        <w:tabs>
          <w:tab w:val="left" w:pos="2893"/>
        </w:tabs>
        <w:rPr>
          <w:rFonts w:ascii="Arial" w:hAnsi="Arial" w:cs="Arial"/>
        </w:rPr>
      </w:pPr>
      <w:r w:rsidRPr="00A54F94">
        <w:rPr>
          <w:rFonts w:ascii="Arial" w:hAnsi="Arial" w:cs="Arial"/>
        </w:rPr>
        <w:t>. Nail</w:t>
      </w:r>
      <w:r w:rsidR="00A832A3" w:rsidRPr="00A54F94">
        <w:rPr>
          <w:rFonts w:ascii="Arial" w:hAnsi="Arial" w:cs="Arial"/>
        </w:rPr>
        <w:t xml:space="preserve"> </w:t>
      </w:r>
      <w:r w:rsidRPr="00A54F94">
        <w:rPr>
          <w:rFonts w:ascii="Arial" w:hAnsi="Arial" w:cs="Arial"/>
        </w:rPr>
        <w:t>Technicians; Two</w:t>
      </w:r>
      <w:r w:rsidR="00A832A3" w:rsidRPr="00A54F94">
        <w:rPr>
          <w:rFonts w:ascii="Arial" w:hAnsi="Arial" w:cs="Arial"/>
        </w:rPr>
        <w:t xml:space="preserve"> skilled techni</w:t>
      </w:r>
      <w:r w:rsidRPr="00A54F94">
        <w:rPr>
          <w:rFonts w:ascii="Arial" w:hAnsi="Arial" w:cs="Arial"/>
        </w:rPr>
        <w:t>cians with certifications in nail care.</w:t>
      </w:r>
    </w:p>
    <w:p w14:paraId="0FC2100E" w14:textId="5E7EE79F" w:rsidR="0077753D" w:rsidRPr="00A54F94" w:rsidRDefault="0077753D" w:rsidP="0013169F">
      <w:pPr>
        <w:tabs>
          <w:tab w:val="left" w:pos="2893"/>
        </w:tabs>
        <w:rPr>
          <w:rFonts w:ascii="Arial" w:hAnsi="Arial" w:cs="Arial"/>
        </w:rPr>
      </w:pPr>
      <w:r w:rsidRPr="00A54F94">
        <w:rPr>
          <w:rFonts w:ascii="Arial" w:hAnsi="Arial" w:cs="Arial"/>
        </w:rPr>
        <w:t>. Receptionist: One part-time receptionist for client booking and customer service.</w:t>
      </w:r>
    </w:p>
    <w:p w14:paraId="7264FC7F" w14:textId="63217E6A" w:rsidR="0077753D" w:rsidRPr="00A54F94" w:rsidRDefault="0077753D" w:rsidP="0013169F">
      <w:pPr>
        <w:tabs>
          <w:tab w:val="left" w:pos="2893"/>
        </w:tabs>
        <w:rPr>
          <w:rFonts w:ascii="Arial" w:hAnsi="Arial" w:cs="Arial"/>
        </w:rPr>
      </w:pPr>
      <w:r w:rsidRPr="00A54F94">
        <w:rPr>
          <w:rFonts w:ascii="Arial" w:hAnsi="Arial" w:cs="Arial"/>
        </w:rPr>
        <w:t>. External Service: Accounting services will be outsourced to a local firm for financial management (Upmetrics,2025).</w:t>
      </w:r>
    </w:p>
    <w:p w14:paraId="1B78B228" w14:textId="77777777" w:rsidR="00F05386" w:rsidRPr="00A54F94" w:rsidRDefault="00F05386" w:rsidP="0013169F">
      <w:pPr>
        <w:tabs>
          <w:tab w:val="left" w:pos="2893"/>
        </w:tabs>
        <w:rPr>
          <w:rFonts w:ascii="Arial" w:hAnsi="Arial" w:cs="Arial"/>
        </w:rPr>
      </w:pPr>
    </w:p>
    <w:p w14:paraId="61FABB27" w14:textId="7D9E3408" w:rsidR="00F05386" w:rsidRPr="00A54F94" w:rsidRDefault="00782819" w:rsidP="00F05386">
      <w:pPr>
        <w:tabs>
          <w:tab w:val="left" w:pos="2893"/>
        </w:tabs>
        <w:rPr>
          <w:rFonts w:ascii="Arial" w:hAnsi="Arial" w:cs="Arial"/>
        </w:rPr>
      </w:pPr>
      <w:r>
        <w:rPr>
          <w:rFonts w:ascii="Arial" w:hAnsi="Arial" w:cs="Arial"/>
        </w:rPr>
        <w:t>8</w:t>
      </w:r>
      <w:r w:rsidR="009315B5" w:rsidRPr="00A54F94">
        <w:rPr>
          <w:rFonts w:ascii="Arial" w:hAnsi="Arial" w:cs="Arial"/>
        </w:rPr>
        <w:t>.</w:t>
      </w:r>
      <w:r w:rsidR="00F05386" w:rsidRPr="00A54F94">
        <w:rPr>
          <w:rFonts w:ascii="Arial" w:hAnsi="Arial" w:cs="Arial"/>
        </w:rPr>
        <w:t>SWOT Analysis.</w:t>
      </w:r>
    </w:p>
    <w:p w14:paraId="0C4CF1DF" w14:textId="0F099C31" w:rsidR="00F05386" w:rsidRPr="00A54F94" w:rsidRDefault="00A23EED" w:rsidP="00F05386">
      <w:pPr>
        <w:tabs>
          <w:tab w:val="left" w:pos="2893"/>
        </w:tabs>
        <w:rPr>
          <w:rFonts w:ascii="Arial" w:hAnsi="Arial" w:cs="Arial"/>
        </w:rPr>
      </w:pPr>
      <w:r w:rsidRPr="00A54F94">
        <w:rPr>
          <w:rFonts w:ascii="Arial" w:hAnsi="Arial" w:cs="Arial"/>
        </w:rPr>
        <w:t>. Strategic</w:t>
      </w:r>
      <w:r w:rsidR="00F05386" w:rsidRPr="00A54F94">
        <w:rPr>
          <w:rFonts w:ascii="Arial" w:hAnsi="Arial" w:cs="Arial"/>
        </w:rPr>
        <w:t xml:space="preserve"> Decision </w:t>
      </w:r>
      <w:r w:rsidRPr="00A54F94">
        <w:rPr>
          <w:rFonts w:ascii="Arial" w:hAnsi="Arial" w:cs="Arial"/>
        </w:rPr>
        <w:t>Making: Swot</w:t>
      </w:r>
      <w:r w:rsidR="00F05386" w:rsidRPr="00A54F94">
        <w:rPr>
          <w:rFonts w:ascii="Arial" w:hAnsi="Arial" w:cs="Arial"/>
        </w:rPr>
        <w:t xml:space="preserve"> analysis helps in making informed strategic decisions by aligning the business strategy with its internal </w:t>
      </w:r>
      <w:r w:rsidRPr="00A54F94">
        <w:rPr>
          <w:rFonts w:ascii="Arial" w:hAnsi="Arial" w:cs="Arial"/>
        </w:rPr>
        <w:t>capabilities and external environment.</w:t>
      </w:r>
    </w:p>
    <w:p w14:paraId="0F44498D" w14:textId="330B1B9F" w:rsidR="00A23EED" w:rsidRPr="00A54F94" w:rsidRDefault="00A23EED" w:rsidP="00F05386">
      <w:pPr>
        <w:tabs>
          <w:tab w:val="left" w:pos="2893"/>
        </w:tabs>
        <w:rPr>
          <w:rFonts w:ascii="Arial" w:hAnsi="Arial" w:cs="Arial"/>
        </w:rPr>
      </w:pPr>
      <w:r w:rsidRPr="00A54F94">
        <w:rPr>
          <w:rFonts w:ascii="Arial" w:hAnsi="Arial" w:cs="Arial"/>
        </w:rPr>
        <w:t>. Risk Management. Identifying weaknesses and threats allows to develop proactive strategies to mitigate risk and protect your business (Poter,1980).</w:t>
      </w:r>
    </w:p>
    <w:p w14:paraId="09269546" w14:textId="49716E39" w:rsidR="00A23EED" w:rsidRPr="00A54F94" w:rsidRDefault="00A23EED" w:rsidP="00F05386">
      <w:pPr>
        <w:tabs>
          <w:tab w:val="left" w:pos="2893"/>
        </w:tabs>
        <w:rPr>
          <w:rFonts w:ascii="Arial" w:hAnsi="Arial" w:cs="Arial"/>
        </w:rPr>
      </w:pPr>
      <w:r w:rsidRPr="00A54F94">
        <w:rPr>
          <w:rFonts w:ascii="Arial" w:hAnsi="Arial" w:cs="Arial"/>
        </w:rPr>
        <w:t>. Competitive Advantage. By leveraging strengths and opportunities, creating a competitive advantage that differentiates the business from competitors.</w:t>
      </w:r>
    </w:p>
    <w:p w14:paraId="1A3AF091" w14:textId="066B6E74" w:rsidR="00A23EED" w:rsidRPr="00A54F94" w:rsidRDefault="00A23EED" w:rsidP="00F05386">
      <w:pPr>
        <w:tabs>
          <w:tab w:val="left" w:pos="2893"/>
        </w:tabs>
        <w:rPr>
          <w:rFonts w:ascii="Arial" w:hAnsi="Arial" w:cs="Arial"/>
        </w:rPr>
      </w:pPr>
      <w:r w:rsidRPr="00A54F94">
        <w:rPr>
          <w:rFonts w:ascii="Arial" w:hAnsi="Arial" w:cs="Arial"/>
        </w:rPr>
        <w:t>. Resource Allocation. Swot analysis guides resources allocation by focusing on areas that maximize strengths and opportunities while addressing weaknesses and threats.</w:t>
      </w:r>
    </w:p>
    <w:p w14:paraId="634AE87B" w14:textId="6278FB5B" w:rsidR="0077753D" w:rsidRPr="00A54F94" w:rsidRDefault="0077753D" w:rsidP="0013169F">
      <w:pPr>
        <w:tabs>
          <w:tab w:val="left" w:pos="2893"/>
        </w:tabs>
        <w:rPr>
          <w:rFonts w:ascii="Arial" w:hAnsi="Arial" w:cs="Arial"/>
        </w:rPr>
      </w:pPr>
      <w:r w:rsidRPr="00A54F94">
        <w:rPr>
          <w:rFonts w:ascii="Arial" w:hAnsi="Arial" w:cs="Arial"/>
        </w:rPr>
        <w:t>Evolution of the Business Idea Using SWOT Analysis.</w:t>
      </w:r>
    </w:p>
    <w:p w14:paraId="77965BB5" w14:textId="48C7A0CB" w:rsidR="0077753D" w:rsidRPr="00A54F94" w:rsidRDefault="0077753D" w:rsidP="0013169F">
      <w:pPr>
        <w:tabs>
          <w:tab w:val="left" w:pos="2893"/>
        </w:tabs>
        <w:rPr>
          <w:rFonts w:ascii="Arial" w:hAnsi="Arial" w:cs="Arial"/>
        </w:rPr>
      </w:pPr>
      <w:r w:rsidRPr="00A54F94">
        <w:rPr>
          <w:rFonts w:ascii="Arial" w:hAnsi="Arial" w:cs="Arial"/>
        </w:rPr>
        <w:t>Strengths                                                                                                       Weaknesses</w:t>
      </w:r>
    </w:p>
    <w:tbl>
      <w:tblPr>
        <w:tblStyle w:val="TableGrid"/>
        <w:tblW w:w="7448" w:type="dxa"/>
        <w:tblLook w:val="04A0" w:firstRow="1" w:lastRow="0" w:firstColumn="1" w:lastColumn="0" w:noHBand="0" w:noVBand="1"/>
      </w:tblPr>
      <w:tblGrid>
        <w:gridCol w:w="1803"/>
        <w:gridCol w:w="1803"/>
        <w:gridCol w:w="1803"/>
        <w:gridCol w:w="1803"/>
        <w:gridCol w:w="236"/>
      </w:tblGrid>
      <w:tr w:rsidR="0077753D" w:rsidRPr="00A54F94" w14:paraId="25B75614" w14:textId="77777777" w:rsidTr="00BF1875">
        <w:tc>
          <w:tcPr>
            <w:tcW w:w="1803" w:type="dxa"/>
          </w:tcPr>
          <w:p w14:paraId="20BFEF9F" w14:textId="56FA4644" w:rsidR="0077753D" w:rsidRPr="00A54F94" w:rsidRDefault="0077753D" w:rsidP="0013169F">
            <w:pPr>
              <w:tabs>
                <w:tab w:val="left" w:pos="2893"/>
              </w:tabs>
              <w:rPr>
                <w:rFonts w:ascii="Arial" w:hAnsi="Arial" w:cs="Arial"/>
              </w:rPr>
            </w:pPr>
            <w:r w:rsidRPr="00A54F94">
              <w:rPr>
                <w:rFonts w:ascii="Arial" w:hAnsi="Arial" w:cs="Arial"/>
              </w:rPr>
              <w:t>High-quality services</w:t>
            </w:r>
          </w:p>
        </w:tc>
        <w:tc>
          <w:tcPr>
            <w:tcW w:w="1803" w:type="dxa"/>
          </w:tcPr>
          <w:p w14:paraId="7E586F4A" w14:textId="77777777" w:rsidR="0077753D" w:rsidRPr="00A54F94" w:rsidRDefault="0077753D" w:rsidP="0013169F">
            <w:pPr>
              <w:tabs>
                <w:tab w:val="left" w:pos="2893"/>
              </w:tabs>
              <w:rPr>
                <w:rFonts w:ascii="Arial" w:hAnsi="Arial" w:cs="Arial"/>
              </w:rPr>
            </w:pPr>
          </w:p>
        </w:tc>
        <w:tc>
          <w:tcPr>
            <w:tcW w:w="1803" w:type="dxa"/>
          </w:tcPr>
          <w:p w14:paraId="21B2637E" w14:textId="77777777" w:rsidR="0077753D" w:rsidRPr="00A54F94" w:rsidRDefault="0077753D" w:rsidP="0013169F">
            <w:pPr>
              <w:tabs>
                <w:tab w:val="left" w:pos="2893"/>
              </w:tabs>
              <w:rPr>
                <w:rFonts w:ascii="Arial" w:hAnsi="Arial" w:cs="Arial"/>
              </w:rPr>
            </w:pPr>
          </w:p>
        </w:tc>
        <w:tc>
          <w:tcPr>
            <w:tcW w:w="1803" w:type="dxa"/>
          </w:tcPr>
          <w:p w14:paraId="539FAB1E" w14:textId="28FF556C" w:rsidR="0077753D" w:rsidRPr="00A54F94" w:rsidRDefault="0077753D" w:rsidP="0013169F">
            <w:pPr>
              <w:tabs>
                <w:tab w:val="left" w:pos="2893"/>
              </w:tabs>
              <w:rPr>
                <w:rFonts w:ascii="Arial" w:hAnsi="Arial" w:cs="Arial"/>
              </w:rPr>
            </w:pPr>
            <w:r w:rsidRPr="00A54F94">
              <w:rPr>
                <w:rFonts w:ascii="Arial" w:hAnsi="Arial" w:cs="Arial"/>
              </w:rPr>
              <w:t>Limited initial funding</w:t>
            </w:r>
          </w:p>
        </w:tc>
        <w:tc>
          <w:tcPr>
            <w:tcW w:w="236" w:type="dxa"/>
          </w:tcPr>
          <w:p w14:paraId="2F748FA4" w14:textId="77777777" w:rsidR="0077753D" w:rsidRPr="00A54F94" w:rsidRDefault="0077753D" w:rsidP="0013169F">
            <w:pPr>
              <w:tabs>
                <w:tab w:val="left" w:pos="2893"/>
              </w:tabs>
              <w:rPr>
                <w:rFonts w:ascii="Arial" w:hAnsi="Arial" w:cs="Arial"/>
              </w:rPr>
            </w:pPr>
          </w:p>
        </w:tc>
      </w:tr>
      <w:tr w:rsidR="0077753D" w:rsidRPr="00A54F94" w14:paraId="5B79CD61" w14:textId="77777777" w:rsidTr="00BF1875">
        <w:tc>
          <w:tcPr>
            <w:tcW w:w="1803" w:type="dxa"/>
          </w:tcPr>
          <w:p w14:paraId="056E0C65" w14:textId="77777777" w:rsidR="0077753D" w:rsidRPr="00A54F94" w:rsidRDefault="0077753D" w:rsidP="0013169F">
            <w:pPr>
              <w:tabs>
                <w:tab w:val="left" w:pos="2893"/>
              </w:tabs>
              <w:rPr>
                <w:rFonts w:ascii="Arial" w:hAnsi="Arial" w:cs="Arial"/>
              </w:rPr>
            </w:pPr>
          </w:p>
        </w:tc>
        <w:tc>
          <w:tcPr>
            <w:tcW w:w="1803" w:type="dxa"/>
          </w:tcPr>
          <w:p w14:paraId="69DE2AF9" w14:textId="77777777" w:rsidR="0077753D" w:rsidRPr="00A54F94" w:rsidRDefault="0077753D" w:rsidP="0013169F">
            <w:pPr>
              <w:tabs>
                <w:tab w:val="left" w:pos="2893"/>
              </w:tabs>
              <w:rPr>
                <w:rFonts w:ascii="Arial" w:hAnsi="Arial" w:cs="Arial"/>
              </w:rPr>
            </w:pPr>
          </w:p>
        </w:tc>
        <w:tc>
          <w:tcPr>
            <w:tcW w:w="1803" w:type="dxa"/>
          </w:tcPr>
          <w:p w14:paraId="0B2379B6" w14:textId="77777777" w:rsidR="0077753D" w:rsidRPr="00A54F94" w:rsidRDefault="0077753D" w:rsidP="0013169F">
            <w:pPr>
              <w:tabs>
                <w:tab w:val="left" w:pos="2893"/>
              </w:tabs>
              <w:rPr>
                <w:rFonts w:ascii="Arial" w:hAnsi="Arial" w:cs="Arial"/>
              </w:rPr>
            </w:pPr>
          </w:p>
        </w:tc>
        <w:tc>
          <w:tcPr>
            <w:tcW w:w="1803" w:type="dxa"/>
          </w:tcPr>
          <w:p w14:paraId="6B00FA21" w14:textId="77777777" w:rsidR="0077753D" w:rsidRPr="00A54F94" w:rsidRDefault="0077753D" w:rsidP="0013169F">
            <w:pPr>
              <w:tabs>
                <w:tab w:val="left" w:pos="2893"/>
              </w:tabs>
              <w:rPr>
                <w:rFonts w:ascii="Arial" w:hAnsi="Arial" w:cs="Arial"/>
              </w:rPr>
            </w:pPr>
          </w:p>
        </w:tc>
        <w:tc>
          <w:tcPr>
            <w:tcW w:w="236" w:type="dxa"/>
          </w:tcPr>
          <w:p w14:paraId="1F88BAFA" w14:textId="77777777" w:rsidR="0077753D" w:rsidRPr="00A54F94" w:rsidRDefault="0077753D" w:rsidP="0013169F">
            <w:pPr>
              <w:tabs>
                <w:tab w:val="left" w:pos="2893"/>
              </w:tabs>
              <w:rPr>
                <w:rFonts w:ascii="Arial" w:hAnsi="Arial" w:cs="Arial"/>
              </w:rPr>
            </w:pPr>
          </w:p>
        </w:tc>
      </w:tr>
      <w:tr w:rsidR="0077753D" w:rsidRPr="00A54F94" w14:paraId="08F79F17" w14:textId="77777777" w:rsidTr="00BF1875">
        <w:tc>
          <w:tcPr>
            <w:tcW w:w="1803" w:type="dxa"/>
          </w:tcPr>
          <w:p w14:paraId="6AC8E3CB" w14:textId="16B18218" w:rsidR="0077753D" w:rsidRPr="00A54F94" w:rsidRDefault="0077753D" w:rsidP="0013169F">
            <w:pPr>
              <w:tabs>
                <w:tab w:val="left" w:pos="2893"/>
              </w:tabs>
              <w:rPr>
                <w:rFonts w:ascii="Arial" w:hAnsi="Arial" w:cs="Arial"/>
              </w:rPr>
            </w:pPr>
            <w:r w:rsidRPr="00A54F94">
              <w:rPr>
                <w:rFonts w:ascii="Arial" w:hAnsi="Arial" w:cs="Arial"/>
              </w:rPr>
              <w:t>Experienced staff</w:t>
            </w:r>
          </w:p>
        </w:tc>
        <w:tc>
          <w:tcPr>
            <w:tcW w:w="1803" w:type="dxa"/>
          </w:tcPr>
          <w:p w14:paraId="37D7CF9E" w14:textId="77777777" w:rsidR="0077753D" w:rsidRPr="00A54F94" w:rsidRDefault="0077753D" w:rsidP="0013169F">
            <w:pPr>
              <w:tabs>
                <w:tab w:val="left" w:pos="2893"/>
              </w:tabs>
              <w:rPr>
                <w:rFonts w:ascii="Arial" w:hAnsi="Arial" w:cs="Arial"/>
              </w:rPr>
            </w:pPr>
          </w:p>
        </w:tc>
        <w:tc>
          <w:tcPr>
            <w:tcW w:w="1803" w:type="dxa"/>
          </w:tcPr>
          <w:p w14:paraId="6D44B763" w14:textId="77777777" w:rsidR="0077753D" w:rsidRPr="00A54F94" w:rsidRDefault="0077753D" w:rsidP="0013169F">
            <w:pPr>
              <w:tabs>
                <w:tab w:val="left" w:pos="2893"/>
              </w:tabs>
              <w:rPr>
                <w:rFonts w:ascii="Arial" w:hAnsi="Arial" w:cs="Arial"/>
              </w:rPr>
            </w:pPr>
          </w:p>
        </w:tc>
        <w:tc>
          <w:tcPr>
            <w:tcW w:w="1803" w:type="dxa"/>
          </w:tcPr>
          <w:p w14:paraId="003C4CC0" w14:textId="38488867" w:rsidR="0077753D" w:rsidRPr="00A54F94" w:rsidRDefault="0077753D" w:rsidP="0013169F">
            <w:pPr>
              <w:tabs>
                <w:tab w:val="left" w:pos="2893"/>
              </w:tabs>
              <w:rPr>
                <w:rFonts w:ascii="Arial" w:hAnsi="Arial" w:cs="Arial"/>
              </w:rPr>
            </w:pPr>
            <w:r w:rsidRPr="00A54F94">
              <w:rPr>
                <w:rFonts w:ascii="Arial" w:hAnsi="Arial" w:cs="Arial"/>
              </w:rPr>
              <w:t>Small team size</w:t>
            </w:r>
          </w:p>
        </w:tc>
        <w:tc>
          <w:tcPr>
            <w:tcW w:w="236" w:type="dxa"/>
          </w:tcPr>
          <w:p w14:paraId="245917ED" w14:textId="77777777" w:rsidR="0077753D" w:rsidRPr="00A54F94" w:rsidRDefault="0077753D" w:rsidP="0013169F">
            <w:pPr>
              <w:tabs>
                <w:tab w:val="left" w:pos="2893"/>
              </w:tabs>
              <w:rPr>
                <w:rFonts w:ascii="Arial" w:hAnsi="Arial" w:cs="Arial"/>
              </w:rPr>
            </w:pPr>
          </w:p>
        </w:tc>
      </w:tr>
      <w:tr w:rsidR="0077753D" w:rsidRPr="00A54F94" w14:paraId="14B8102D" w14:textId="77777777" w:rsidTr="00BF1875">
        <w:tc>
          <w:tcPr>
            <w:tcW w:w="1803" w:type="dxa"/>
          </w:tcPr>
          <w:p w14:paraId="1E9EFBDE" w14:textId="77777777" w:rsidR="0077753D" w:rsidRPr="00A54F94" w:rsidRDefault="0077753D" w:rsidP="0013169F">
            <w:pPr>
              <w:tabs>
                <w:tab w:val="left" w:pos="2893"/>
              </w:tabs>
              <w:rPr>
                <w:rFonts w:ascii="Arial" w:hAnsi="Arial" w:cs="Arial"/>
              </w:rPr>
            </w:pPr>
          </w:p>
        </w:tc>
        <w:tc>
          <w:tcPr>
            <w:tcW w:w="1803" w:type="dxa"/>
          </w:tcPr>
          <w:p w14:paraId="54312433" w14:textId="77777777" w:rsidR="0077753D" w:rsidRPr="00A54F94" w:rsidRDefault="0077753D" w:rsidP="0013169F">
            <w:pPr>
              <w:tabs>
                <w:tab w:val="left" w:pos="2893"/>
              </w:tabs>
              <w:rPr>
                <w:rFonts w:ascii="Arial" w:hAnsi="Arial" w:cs="Arial"/>
              </w:rPr>
            </w:pPr>
          </w:p>
        </w:tc>
        <w:tc>
          <w:tcPr>
            <w:tcW w:w="1803" w:type="dxa"/>
          </w:tcPr>
          <w:p w14:paraId="7C46AD56" w14:textId="77777777" w:rsidR="0077753D" w:rsidRPr="00A54F94" w:rsidRDefault="0077753D" w:rsidP="0013169F">
            <w:pPr>
              <w:tabs>
                <w:tab w:val="left" w:pos="2893"/>
              </w:tabs>
              <w:rPr>
                <w:rFonts w:ascii="Arial" w:hAnsi="Arial" w:cs="Arial"/>
              </w:rPr>
            </w:pPr>
          </w:p>
        </w:tc>
        <w:tc>
          <w:tcPr>
            <w:tcW w:w="1803" w:type="dxa"/>
          </w:tcPr>
          <w:p w14:paraId="3E74C343" w14:textId="77777777" w:rsidR="0077753D" w:rsidRPr="00A54F94" w:rsidRDefault="0077753D" w:rsidP="0013169F">
            <w:pPr>
              <w:tabs>
                <w:tab w:val="left" w:pos="2893"/>
              </w:tabs>
              <w:rPr>
                <w:rFonts w:ascii="Arial" w:hAnsi="Arial" w:cs="Arial"/>
              </w:rPr>
            </w:pPr>
          </w:p>
        </w:tc>
        <w:tc>
          <w:tcPr>
            <w:tcW w:w="236" w:type="dxa"/>
          </w:tcPr>
          <w:p w14:paraId="2073C778" w14:textId="77777777" w:rsidR="0077753D" w:rsidRPr="00A54F94" w:rsidRDefault="0077753D" w:rsidP="0013169F">
            <w:pPr>
              <w:tabs>
                <w:tab w:val="left" w:pos="2893"/>
              </w:tabs>
              <w:rPr>
                <w:rFonts w:ascii="Arial" w:hAnsi="Arial" w:cs="Arial"/>
              </w:rPr>
            </w:pPr>
          </w:p>
        </w:tc>
      </w:tr>
    </w:tbl>
    <w:p w14:paraId="27A0BD57" w14:textId="77777777" w:rsidR="0077753D" w:rsidRPr="00A54F94" w:rsidRDefault="0077753D" w:rsidP="0013169F">
      <w:pPr>
        <w:tabs>
          <w:tab w:val="left" w:pos="2893"/>
        </w:tabs>
        <w:rPr>
          <w:rFonts w:ascii="Arial" w:hAnsi="Arial" w:cs="Arial"/>
        </w:rPr>
      </w:pPr>
    </w:p>
    <w:p w14:paraId="45AAB292" w14:textId="532302F7" w:rsidR="0077753D" w:rsidRPr="00A54F94" w:rsidRDefault="0077753D" w:rsidP="0013169F">
      <w:pPr>
        <w:tabs>
          <w:tab w:val="left" w:pos="2893"/>
        </w:tabs>
        <w:rPr>
          <w:rFonts w:ascii="Arial" w:hAnsi="Arial" w:cs="Arial"/>
        </w:rPr>
      </w:pPr>
      <w:r w:rsidRPr="00A54F94">
        <w:rPr>
          <w:rFonts w:ascii="Arial" w:hAnsi="Arial" w:cs="Arial"/>
        </w:rPr>
        <w:t>Opportunities</w:t>
      </w:r>
      <w:r w:rsidR="0094642C" w:rsidRPr="00A54F94">
        <w:rPr>
          <w:rFonts w:ascii="Arial" w:hAnsi="Arial" w:cs="Arial"/>
        </w:rPr>
        <w:t xml:space="preserve">                                                                                              Threats</w:t>
      </w:r>
    </w:p>
    <w:tbl>
      <w:tblPr>
        <w:tblStyle w:val="TableGrid"/>
        <w:tblW w:w="0" w:type="auto"/>
        <w:tblLook w:val="04A0" w:firstRow="1" w:lastRow="0" w:firstColumn="1" w:lastColumn="0" w:noHBand="0" w:noVBand="1"/>
      </w:tblPr>
      <w:tblGrid>
        <w:gridCol w:w="1803"/>
        <w:gridCol w:w="1803"/>
        <w:gridCol w:w="1803"/>
        <w:gridCol w:w="1803"/>
        <w:gridCol w:w="236"/>
      </w:tblGrid>
      <w:tr w:rsidR="0077753D" w:rsidRPr="00A54F94" w14:paraId="67064A3E" w14:textId="77777777" w:rsidTr="00BF1875">
        <w:tc>
          <w:tcPr>
            <w:tcW w:w="1803" w:type="dxa"/>
          </w:tcPr>
          <w:p w14:paraId="1287C88A" w14:textId="0BF321DB" w:rsidR="0077753D" w:rsidRPr="00A54F94" w:rsidRDefault="0077753D" w:rsidP="0013169F">
            <w:pPr>
              <w:tabs>
                <w:tab w:val="left" w:pos="2893"/>
              </w:tabs>
              <w:rPr>
                <w:rFonts w:ascii="Arial" w:hAnsi="Arial" w:cs="Arial"/>
              </w:rPr>
            </w:pPr>
            <w:r w:rsidRPr="00A54F94">
              <w:rPr>
                <w:rFonts w:ascii="Arial" w:hAnsi="Arial" w:cs="Arial"/>
              </w:rPr>
              <w:t xml:space="preserve">Growing demand for nail services </w:t>
            </w:r>
          </w:p>
        </w:tc>
        <w:tc>
          <w:tcPr>
            <w:tcW w:w="1803" w:type="dxa"/>
          </w:tcPr>
          <w:p w14:paraId="7E251ECF" w14:textId="77777777" w:rsidR="0077753D" w:rsidRPr="00A54F94" w:rsidRDefault="0077753D" w:rsidP="0013169F">
            <w:pPr>
              <w:tabs>
                <w:tab w:val="left" w:pos="2893"/>
              </w:tabs>
              <w:rPr>
                <w:rFonts w:ascii="Arial" w:hAnsi="Arial" w:cs="Arial"/>
              </w:rPr>
            </w:pPr>
          </w:p>
        </w:tc>
        <w:tc>
          <w:tcPr>
            <w:tcW w:w="1803" w:type="dxa"/>
          </w:tcPr>
          <w:p w14:paraId="711BF2BE" w14:textId="77777777" w:rsidR="0077753D" w:rsidRPr="00A54F94" w:rsidRDefault="0077753D" w:rsidP="0013169F">
            <w:pPr>
              <w:tabs>
                <w:tab w:val="left" w:pos="2893"/>
              </w:tabs>
              <w:rPr>
                <w:rFonts w:ascii="Arial" w:hAnsi="Arial" w:cs="Arial"/>
              </w:rPr>
            </w:pPr>
          </w:p>
        </w:tc>
        <w:tc>
          <w:tcPr>
            <w:tcW w:w="1803" w:type="dxa"/>
          </w:tcPr>
          <w:p w14:paraId="583C537D" w14:textId="499E14DB" w:rsidR="0077753D" w:rsidRPr="00A54F94" w:rsidRDefault="0094642C" w:rsidP="0013169F">
            <w:pPr>
              <w:tabs>
                <w:tab w:val="left" w:pos="2893"/>
              </w:tabs>
              <w:rPr>
                <w:rFonts w:ascii="Arial" w:hAnsi="Arial" w:cs="Arial"/>
              </w:rPr>
            </w:pPr>
            <w:r w:rsidRPr="00A54F94">
              <w:rPr>
                <w:rFonts w:ascii="Arial" w:hAnsi="Arial" w:cs="Arial"/>
              </w:rPr>
              <w:t>Competition from established salons</w:t>
            </w:r>
          </w:p>
        </w:tc>
        <w:tc>
          <w:tcPr>
            <w:tcW w:w="236" w:type="dxa"/>
          </w:tcPr>
          <w:p w14:paraId="1D5BD4FA" w14:textId="77777777" w:rsidR="0077753D" w:rsidRPr="00A54F94" w:rsidRDefault="0077753D" w:rsidP="0013169F">
            <w:pPr>
              <w:tabs>
                <w:tab w:val="left" w:pos="2893"/>
              </w:tabs>
              <w:rPr>
                <w:rFonts w:ascii="Arial" w:hAnsi="Arial" w:cs="Arial"/>
              </w:rPr>
            </w:pPr>
          </w:p>
        </w:tc>
      </w:tr>
    </w:tbl>
    <w:p w14:paraId="4AB002FD" w14:textId="77777777" w:rsidR="00D5650C" w:rsidRPr="00A54F94" w:rsidRDefault="00D5650C" w:rsidP="0013169F">
      <w:pPr>
        <w:tabs>
          <w:tab w:val="left" w:pos="2893"/>
        </w:tabs>
        <w:rPr>
          <w:rFonts w:ascii="Arial" w:hAnsi="Arial" w:cs="Arial"/>
        </w:rPr>
      </w:pPr>
    </w:p>
    <w:p w14:paraId="185D8A41" w14:textId="77777777" w:rsidR="00D5650C" w:rsidRPr="00A54F94" w:rsidRDefault="00D5650C" w:rsidP="0013169F">
      <w:pPr>
        <w:tabs>
          <w:tab w:val="left" w:pos="2893"/>
        </w:tabs>
        <w:rPr>
          <w:rFonts w:ascii="Arial" w:hAnsi="Arial" w:cs="Arial"/>
        </w:rPr>
      </w:pPr>
    </w:p>
    <w:p w14:paraId="6E30E0F0" w14:textId="77777777" w:rsidR="00D5650C" w:rsidRPr="00A54F94" w:rsidRDefault="00D5650C" w:rsidP="0013169F">
      <w:pPr>
        <w:tabs>
          <w:tab w:val="left" w:pos="2893"/>
        </w:tabs>
        <w:rPr>
          <w:rFonts w:ascii="Arial" w:hAnsi="Arial" w:cs="Arial"/>
        </w:rPr>
      </w:pPr>
    </w:p>
    <w:p w14:paraId="781082F0" w14:textId="77777777" w:rsidR="00D5650C" w:rsidRPr="00A54F94" w:rsidRDefault="00D5650C" w:rsidP="0013169F">
      <w:pPr>
        <w:tabs>
          <w:tab w:val="left" w:pos="2893"/>
        </w:tabs>
        <w:rPr>
          <w:rFonts w:ascii="Arial" w:hAnsi="Arial" w:cs="Arial"/>
        </w:rPr>
      </w:pPr>
    </w:p>
    <w:p w14:paraId="0C6788B4" w14:textId="46604828" w:rsidR="00A832A3" w:rsidRPr="00A54F94" w:rsidRDefault="00782819" w:rsidP="0013169F">
      <w:pPr>
        <w:tabs>
          <w:tab w:val="left" w:pos="2893"/>
        </w:tabs>
        <w:rPr>
          <w:rFonts w:ascii="Arial" w:hAnsi="Arial" w:cs="Arial"/>
        </w:rPr>
      </w:pPr>
      <w:r>
        <w:rPr>
          <w:rFonts w:ascii="Arial" w:hAnsi="Arial" w:cs="Arial"/>
        </w:rPr>
        <w:t>9</w:t>
      </w:r>
      <w:r w:rsidR="009315B5" w:rsidRPr="00A54F94">
        <w:rPr>
          <w:rFonts w:ascii="Arial" w:hAnsi="Arial" w:cs="Arial"/>
        </w:rPr>
        <w:t>.</w:t>
      </w:r>
      <w:r w:rsidR="00BF1875" w:rsidRPr="00A54F94">
        <w:rPr>
          <w:rFonts w:ascii="Arial" w:hAnsi="Arial" w:cs="Arial"/>
        </w:rPr>
        <w:t>Application of the 4Ps of Marketing</w:t>
      </w:r>
    </w:p>
    <w:p w14:paraId="47BE55F6" w14:textId="11CB1D7D" w:rsidR="00BF1875" w:rsidRPr="00A54F94" w:rsidRDefault="00BF1875" w:rsidP="0013169F">
      <w:pPr>
        <w:tabs>
          <w:tab w:val="left" w:pos="2893"/>
        </w:tabs>
        <w:rPr>
          <w:rFonts w:ascii="Arial" w:hAnsi="Arial" w:cs="Arial"/>
        </w:rPr>
      </w:pPr>
      <w:r w:rsidRPr="00A54F94">
        <w:rPr>
          <w:rFonts w:ascii="Arial" w:hAnsi="Arial" w:cs="Arial"/>
        </w:rPr>
        <w:t>Product</w:t>
      </w:r>
    </w:p>
    <w:p w14:paraId="36C62499" w14:textId="475C7333" w:rsidR="00A832A3" w:rsidRPr="00A54F94" w:rsidRDefault="00BF1875" w:rsidP="0013169F">
      <w:pPr>
        <w:tabs>
          <w:tab w:val="left" w:pos="2893"/>
        </w:tabs>
        <w:rPr>
          <w:rFonts w:ascii="Arial" w:hAnsi="Arial" w:cs="Arial"/>
        </w:rPr>
      </w:pPr>
      <w:r w:rsidRPr="00A54F94">
        <w:rPr>
          <w:rFonts w:ascii="Arial" w:hAnsi="Arial" w:cs="Arial"/>
        </w:rPr>
        <w:t>. Services Offered: Manicures, pedicure, nail, art and specialized treatments.</w:t>
      </w:r>
    </w:p>
    <w:p w14:paraId="4FBC7519" w14:textId="4C8A4F52" w:rsidR="00BF1875" w:rsidRPr="00A54F94" w:rsidRDefault="00BF1875" w:rsidP="0013169F">
      <w:pPr>
        <w:tabs>
          <w:tab w:val="left" w:pos="2893"/>
        </w:tabs>
        <w:rPr>
          <w:rFonts w:ascii="Arial" w:hAnsi="Arial" w:cs="Arial"/>
        </w:rPr>
      </w:pPr>
      <w:r w:rsidRPr="00A54F94">
        <w:rPr>
          <w:rFonts w:ascii="Arial" w:hAnsi="Arial" w:cs="Arial"/>
        </w:rPr>
        <w:t>. Quality: High-quality products and expert technicians ensure excellent results.</w:t>
      </w:r>
    </w:p>
    <w:p w14:paraId="177F3DF1" w14:textId="77777777" w:rsidR="00BF1875" w:rsidRPr="00A54F94" w:rsidRDefault="00BF1875" w:rsidP="0013169F">
      <w:pPr>
        <w:tabs>
          <w:tab w:val="left" w:pos="2893"/>
        </w:tabs>
        <w:rPr>
          <w:rFonts w:ascii="Arial" w:hAnsi="Arial" w:cs="Arial"/>
        </w:rPr>
      </w:pPr>
      <w:r w:rsidRPr="00A54F94">
        <w:rPr>
          <w:rFonts w:ascii="Arial" w:hAnsi="Arial" w:cs="Arial"/>
        </w:rPr>
        <w:t>Price.</w:t>
      </w:r>
    </w:p>
    <w:p w14:paraId="54F369B1" w14:textId="224C5E5F" w:rsidR="00BF1875" w:rsidRPr="00A54F94" w:rsidRDefault="00BF1875" w:rsidP="0013169F">
      <w:pPr>
        <w:tabs>
          <w:tab w:val="left" w:pos="2893"/>
        </w:tabs>
        <w:rPr>
          <w:rFonts w:ascii="Arial" w:hAnsi="Arial" w:cs="Arial"/>
        </w:rPr>
      </w:pPr>
      <w:r w:rsidRPr="00A54F94">
        <w:rPr>
          <w:rFonts w:ascii="Arial" w:hAnsi="Arial" w:cs="Arial"/>
        </w:rPr>
        <w:t>Location: Strategically location in a busy shopping district with high foot traffic.</w:t>
      </w:r>
    </w:p>
    <w:p w14:paraId="65C2D1B7" w14:textId="1B7252C1" w:rsidR="00BF1875" w:rsidRPr="00A54F94" w:rsidRDefault="00BF1875" w:rsidP="0013169F">
      <w:pPr>
        <w:tabs>
          <w:tab w:val="left" w:pos="2893"/>
        </w:tabs>
        <w:rPr>
          <w:rFonts w:ascii="Arial" w:hAnsi="Arial" w:cs="Arial"/>
        </w:rPr>
      </w:pPr>
      <w:r w:rsidRPr="00A54F94">
        <w:rPr>
          <w:rFonts w:ascii="Arial" w:hAnsi="Arial" w:cs="Arial"/>
        </w:rPr>
        <w:t>. Online Booking: Easy online booking system integrated into the website for convenience.</w:t>
      </w:r>
    </w:p>
    <w:p w14:paraId="49116D0D" w14:textId="3E7F0597" w:rsidR="00BF1875" w:rsidRPr="00A54F94" w:rsidRDefault="00BF1875" w:rsidP="0013169F">
      <w:pPr>
        <w:tabs>
          <w:tab w:val="left" w:pos="2893"/>
        </w:tabs>
        <w:rPr>
          <w:rFonts w:ascii="Arial" w:hAnsi="Arial" w:cs="Arial"/>
        </w:rPr>
      </w:pPr>
      <w:r w:rsidRPr="00A54F94">
        <w:rPr>
          <w:rFonts w:ascii="Arial" w:hAnsi="Arial" w:cs="Arial"/>
        </w:rPr>
        <w:t>Promotion</w:t>
      </w:r>
    </w:p>
    <w:p w14:paraId="5312849C" w14:textId="5C8DEC02" w:rsidR="00BF1875" w:rsidRPr="00A54F94" w:rsidRDefault="00BF1875" w:rsidP="0013169F">
      <w:pPr>
        <w:tabs>
          <w:tab w:val="left" w:pos="2893"/>
        </w:tabs>
        <w:rPr>
          <w:rFonts w:ascii="Arial" w:hAnsi="Arial" w:cs="Arial"/>
        </w:rPr>
      </w:pPr>
      <w:r w:rsidRPr="00A54F94">
        <w:rPr>
          <w:rFonts w:ascii="Arial" w:hAnsi="Arial" w:cs="Arial"/>
        </w:rPr>
        <w:t>. Website: Visually appealing on Instagram and Facebook for showcasing work and engaging with clients.</w:t>
      </w:r>
    </w:p>
    <w:p w14:paraId="7E91E8B8" w14:textId="1B8C40B2" w:rsidR="00BF1875" w:rsidRPr="00A54F94" w:rsidRDefault="00BF1875" w:rsidP="0013169F">
      <w:pPr>
        <w:tabs>
          <w:tab w:val="left" w:pos="2893"/>
        </w:tabs>
        <w:rPr>
          <w:rFonts w:ascii="Arial" w:hAnsi="Arial" w:cs="Arial"/>
        </w:rPr>
      </w:pPr>
      <w:r w:rsidRPr="00A54F94">
        <w:rPr>
          <w:rFonts w:ascii="Arial" w:hAnsi="Arial" w:cs="Arial"/>
        </w:rPr>
        <w:t>. Local Advertising: Flyers and local newspaper ads to reach a broader audience (SNS Chairs,2024).</w:t>
      </w:r>
    </w:p>
    <w:p w14:paraId="181CB47E" w14:textId="77777777" w:rsidR="00EF355F" w:rsidRPr="00A54F94" w:rsidRDefault="00A83F94" w:rsidP="0013169F">
      <w:pPr>
        <w:tabs>
          <w:tab w:val="left" w:pos="2893"/>
        </w:tabs>
        <w:rPr>
          <w:rFonts w:ascii="Arial" w:hAnsi="Arial" w:cs="Arial"/>
        </w:rPr>
      </w:pPr>
      <w:r w:rsidRPr="00A54F94">
        <w:rPr>
          <w:rFonts w:ascii="Arial" w:hAnsi="Arial" w:cs="Arial"/>
        </w:rPr>
        <w:t xml:space="preserve">Pestel </w:t>
      </w:r>
      <w:r w:rsidR="00EF355F" w:rsidRPr="00A54F94">
        <w:rPr>
          <w:rFonts w:ascii="Arial" w:hAnsi="Arial" w:cs="Arial"/>
        </w:rPr>
        <w:t>Analysis.</w:t>
      </w:r>
    </w:p>
    <w:p w14:paraId="74048C7B" w14:textId="6282D1C7" w:rsidR="00A83F94" w:rsidRPr="00A54F94" w:rsidRDefault="00782819" w:rsidP="0013169F">
      <w:pPr>
        <w:tabs>
          <w:tab w:val="left" w:pos="2893"/>
        </w:tabs>
        <w:rPr>
          <w:rFonts w:ascii="Arial" w:hAnsi="Arial" w:cs="Arial"/>
        </w:rPr>
      </w:pPr>
      <w:r>
        <w:rPr>
          <w:rFonts w:ascii="Arial" w:hAnsi="Arial" w:cs="Arial"/>
        </w:rPr>
        <w:t>10</w:t>
      </w:r>
      <w:r w:rsidR="009315B5" w:rsidRPr="00A54F94">
        <w:rPr>
          <w:rFonts w:ascii="Arial" w:hAnsi="Arial" w:cs="Arial"/>
        </w:rPr>
        <w:t>.</w:t>
      </w:r>
      <w:r w:rsidR="00EF355F" w:rsidRPr="00A54F94">
        <w:rPr>
          <w:rFonts w:ascii="Arial" w:hAnsi="Arial" w:cs="Arial"/>
        </w:rPr>
        <w:t xml:space="preserve"> The PESTEL analysis is a framework used to identify and analyse the macro-environmental factors that could impact a business.</w:t>
      </w:r>
    </w:p>
    <w:p w14:paraId="4A8BCAA2" w14:textId="543DA11C" w:rsidR="00EF355F" w:rsidRPr="00A54F94" w:rsidRDefault="00EF355F" w:rsidP="0013169F">
      <w:pPr>
        <w:tabs>
          <w:tab w:val="left" w:pos="2893"/>
        </w:tabs>
        <w:rPr>
          <w:rFonts w:ascii="Arial" w:hAnsi="Arial" w:cs="Arial"/>
        </w:rPr>
      </w:pPr>
      <w:r w:rsidRPr="00A54F94">
        <w:rPr>
          <w:rFonts w:ascii="Arial" w:hAnsi="Arial" w:cs="Arial"/>
        </w:rPr>
        <w:t>. Political changes in employment laws or health regulations could affect staffing and operational costs (Johnson et al., 2019).</w:t>
      </w:r>
    </w:p>
    <w:p w14:paraId="1FA1A6DC" w14:textId="08E942F8" w:rsidR="00EF355F" w:rsidRPr="00A54F94" w:rsidRDefault="00EF355F" w:rsidP="0013169F">
      <w:pPr>
        <w:tabs>
          <w:tab w:val="left" w:pos="2893"/>
        </w:tabs>
        <w:rPr>
          <w:rFonts w:ascii="Arial" w:hAnsi="Arial" w:cs="Arial"/>
        </w:rPr>
      </w:pPr>
      <w:r w:rsidRPr="00A54F94">
        <w:rPr>
          <w:rFonts w:ascii="Arial" w:hAnsi="Arial" w:cs="Arial"/>
        </w:rPr>
        <w:t>. Economic- downturns might reduce consumer spending on luxury services like nail care (Kotler&amp;Amstrong,2010).</w:t>
      </w:r>
    </w:p>
    <w:p w14:paraId="6B5EDF27" w14:textId="0A372904" w:rsidR="00EF355F" w:rsidRPr="00A54F94" w:rsidRDefault="00EF355F" w:rsidP="0013169F">
      <w:pPr>
        <w:tabs>
          <w:tab w:val="left" w:pos="2893"/>
        </w:tabs>
        <w:rPr>
          <w:rFonts w:ascii="Arial" w:hAnsi="Arial" w:cs="Arial"/>
        </w:rPr>
      </w:pPr>
      <w:r w:rsidRPr="00A54F94">
        <w:rPr>
          <w:rFonts w:ascii="Arial" w:hAnsi="Arial" w:cs="Arial"/>
        </w:rPr>
        <w:t>. Social-increasing awareness of health and wellness could boost demand for high-quality nail services.</w:t>
      </w:r>
    </w:p>
    <w:p w14:paraId="4F65730D" w14:textId="38132CAE" w:rsidR="00EF355F" w:rsidRPr="00A54F94" w:rsidRDefault="00EF355F" w:rsidP="0013169F">
      <w:pPr>
        <w:tabs>
          <w:tab w:val="left" w:pos="2893"/>
        </w:tabs>
        <w:rPr>
          <w:rFonts w:ascii="Arial" w:hAnsi="Arial" w:cs="Arial"/>
        </w:rPr>
      </w:pPr>
      <w:r w:rsidRPr="00A54F94">
        <w:rPr>
          <w:rFonts w:ascii="Arial" w:hAnsi="Arial" w:cs="Arial"/>
        </w:rPr>
        <w:t>. Technological, advances in nail technology, such as gel and dip powder system, can enhance service offering (Zolmi,2025).</w:t>
      </w:r>
    </w:p>
    <w:p w14:paraId="14C84381" w14:textId="5B3BB16C" w:rsidR="00EF355F" w:rsidRPr="00A54F94" w:rsidRDefault="00EF355F" w:rsidP="0013169F">
      <w:pPr>
        <w:tabs>
          <w:tab w:val="left" w:pos="2893"/>
        </w:tabs>
        <w:rPr>
          <w:rFonts w:ascii="Arial" w:hAnsi="Arial" w:cs="Arial"/>
        </w:rPr>
      </w:pPr>
      <w:r w:rsidRPr="00A54F94">
        <w:rPr>
          <w:rFonts w:ascii="Arial" w:hAnsi="Arial" w:cs="Arial"/>
        </w:rPr>
        <w:t>. Environmental, growing demand for eco-friendly products could influence product choices.</w:t>
      </w:r>
    </w:p>
    <w:p w14:paraId="55834F5E" w14:textId="77777777" w:rsidR="009315B5" w:rsidRPr="00A54F94" w:rsidRDefault="00EF355F" w:rsidP="0013169F">
      <w:pPr>
        <w:tabs>
          <w:tab w:val="left" w:pos="2893"/>
        </w:tabs>
        <w:rPr>
          <w:rFonts w:ascii="Arial" w:hAnsi="Arial" w:cs="Arial"/>
        </w:rPr>
      </w:pPr>
      <w:r w:rsidRPr="00A54F94">
        <w:rPr>
          <w:rFonts w:ascii="Arial" w:hAnsi="Arial" w:cs="Arial"/>
        </w:rPr>
        <w:t>. Legal, compliance with health and safety regulations is crucial for maintaining a clean and safe environment (1</w:t>
      </w:r>
      <w:r w:rsidRPr="00A54F94">
        <w:rPr>
          <w:rFonts w:ascii="Arial" w:hAnsi="Arial" w:cs="Arial"/>
          <w:vertAlign w:val="superscript"/>
        </w:rPr>
        <w:t>st</w:t>
      </w:r>
      <w:r w:rsidRPr="00A54F94">
        <w:rPr>
          <w:rFonts w:ascii="Arial" w:hAnsi="Arial" w:cs="Arial"/>
        </w:rPr>
        <w:t xml:space="preserve"> Formations,2024).</w:t>
      </w:r>
    </w:p>
    <w:p w14:paraId="3E8DAAC0" w14:textId="2C3FD1F7" w:rsidR="00EF355F" w:rsidRPr="00A54F94" w:rsidRDefault="009315B5" w:rsidP="0013169F">
      <w:pPr>
        <w:tabs>
          <w:tab w:val="left" w:pos="2893"/>
        </w:tabs>
        <w:rPr>
          <w:rFonts w:ascii="Arial" w:hAnsi="Arial" w:cs="Arial"/>
        </w:rPr>
      </w:pPr>
      <w:r w:rsidRPr="00A54F94">
        <w:rPr>
          <w:rFonts w:ascii="Arial" w:hAnsi="Arial" w:cs="Arial"/>
        </w:rPr>
        <w:t>1</w:t>
      </w:r>
      <w:r w:rsidR="00782819">
        <w:rPr>
          <w:rFonts w:ascii="Arial" w:hAnsi="Arial" w:cs="Arial"/>
        </w:rPr>
        <w:t>1</w:t>
      </w:r>
      <w:r w:rsidRPr="00A54F94">
        <w:rPr>
          <w:rFonts w:ascii="Arial" w:hAnsi="Arial" w:cs="Arial"/>
        </w:rPr>
        <w:t>.</w:t>
      </w:r>
      <w:r w:rsidR="00EF355F" w:rsidRPr="00A54F94">
        <w:rPr>
          <w:rFonts w:ascii="Arial" w:hAnsi="Arial" w:cs="Arial"/>
        </w:rPr>
        <w:t>SMEs Management</w:t>
      </w:r>
    </w:p>
    <w:p w14:paraId="1F67C139" w14:textId="40C99777" w:rsidR="006B438A" w:rsidRPr="00A54F94" w:rsidRDefault="006B438A" w:rsidP="0013169F">
      <w:pPr>
        <w:tabs>
          <w:tab w:val="left" w:pos="2893"/>
        </w:tabs>
        <w:rPr>
          <w:rFonts w:ascii="Arial" w:hAnsi="Arial" w:cs="Arial"/>
        </w:rPr>
      </w:pPr>
      <w:r w:rsidRPr="00A54F94">
        <w:rPr>
          <w:rFonts w:ascii="Arial" w:hAnsi="Arial" w:cs="Arial"/>
        </w:rPr>
        <w:t>Small and Medium-sized Enterprises like Elegance nails require effective management to thrive. Key strategies include:</w:t>
      </w:r>
    </w:p>
    <w:p w14:paraId="5FC37CC5" w14:textId="1DDCD250" w:rsidR="006B438A" w:rsidRPr="00A54F94" w:rsidRDefault="006B438A" w:rsidP="0013169F">
      <w:pPr>
        <w:tabs>
          <w:tab w:val="left" w:pos="2893"/>
        </w:tabs>
        <w:rPr>
          <w:rFonts w:ascii="Arial" w:hAnsi="Arial" w:cs="Arial"/>
        </w:rPr>
      </w:pPr>
      <w:r w:rsidRPr="00A54F94">
        <w:rPr>
          <w:rFonts w:ascii="Arial" w:hAnsi="Arial" w:cs="Arial"/>
        </w:rPr>
        <w:t>. Strategic Planning. Regularly review business goals and adjust strategies as needed (Maylor,2010).</w:t>
      </w:r>
    </w:p>
    <w:p w14:paraId="44DAEF59" w14:textId="6A6FBEE0" w:rsidR="006B438A" w:rsidRPr="00A54F94" w:rsidRDefault="006B438A" w:rsidP="0013169F">
      <w:pPr>
        <w:tabs>
          <w:tab w:val="left" w:pos="2893"/>
        </w:tabs>
        <w:rPr>
          <w:rFonts w:ascii="Arial" w:hAnsi="Arial" w:cs="Arial"/>
        </w:rPr>
      </w:pPr>
      <w:r w:rsidRPr="00A54F94">
        <w:rPr>
          <w:rFonts w:ascii="Arial" w:hAnsi="Arial" w:cs="Arial"/>
        </w:rPr>
        <w:t>. Innovative marketing, fallow social media and local adverting to reach a wider audience (SNS Chairs,2024).</w:t>
      </w:r>
    </w:p>
    <w:p w14:paraId="05D29A30" w14:textId="77777777" w:rsidR="009315B5" w:rsidRPr="00A54F94" w:rsidRDefault="006B438A" w:rsidP="0013169F">
      <w:pPr>
        <w:tabs>
          <w:tab w:val="left" w:pos="2893"/>
        </w:tabs>
        <w:rPr>
          <w:rFonts w:ascii="Arial" w:hAnsi="Arial" w:cs="Arial"/>
        </w:rPr>
      </w:pPr>
      <w:r w:rsidRPr="00A54F94">
        <w:rPr>
          <w:rFonts w:ascii="Arial" w:hAnsi="Arial" w:cs="Arial"/>
        </w:rPr>
        <w:t>. Employee Development, investing in ongoing training for staff to maintain high service standards (Upmetrics,2025).</w:t>
      </w:r>
    </w:p>
    <w:p w14:paraId="44504EB5" w14:textId="77777777" w:rsidR="00A54F94" w:rsidRDefault="00A54F94" w:rsidP="0013169F">
      <w:pPr>
        <w:tabs>
          <w:tab w:val="left" w:pos="2893"/>
        </w:tabs>
        <w:rPr>
          <w:rFonts w:ascii="Arial" w:hAnsi="Arial" w:cs="Arial"/>
        </w:rPr>
      </w:pPr>
    </w:p>
    <w:p w14:paraId="06D4E54C" w14:textId="77777777" w:rsidR="00A54F94" w:rsidRDefault="00A54F94" w:rsidP="0013169F">
      <w:pPr>
        <w:tabs>
          <w:tab w:val="left" w:pos="2893"/>
        </w:tabs>
        <w:rPr>
          <w:rFonts w:ascii="Arial" w:hAnsi="Arial" w:cs="Arial"/>
        </w:rPr>
      </w:pPr>
    </w:p>
    <w:p w14:paraId="22259812" w14:textId="28826DBF" w:rsidR="00E00AD1" w:rsidRPr="00A54F94" w:rsidRDefault="009315B5" w:rsidP="0013169F">
      <w:pPr>
        <w:tabs>
          <w:tab w:val="left" w:pos="2893"/>
        </w:tabs>
        <w:rPr>
          <w:rFonts w:ascii="Arial" w:hAnsi="Arial" w:cs="Arial"/>
        </w:rPr>
      </w:pPr>
      <w:r w:rsidRPr="00A54F94">
        <w:rPr>
          <w:rFonts w:ascii="Arial" w:hAnsi="Arial" w:cs="Arial"/>
        </w:rPr>
        <w:t>1</w:t>
      </w:r>
      <w:r w:rsidR="00782819">
        <w:rPr>
          <w:rFonts w:ascii="Arial" w:hAnsi="Arial" w:cs="Arial"/>
        </w:rPr>
        <w:t>2</w:t>
      </w:r>
      <w:r w:rsidRPr="00A54F94">
        <w:rPr>
          <w:rFonts w:ascii="Arial" w:hAnsi="Arial" w:cs="Arial"/>
        </w:rPr>
        <w:t>.</w:t>
      </w:r>
      <w:r w:rsidR="006B438A" w:rsidRPr="00A54F94">
        <w:rPr>
          <w:rFonts w:ascii="Arial" w:hAnsi="Arial" w:cs="Arial"/>
        </w:rPr>
        <w:t>Marketing Segmentation.</w:t>
      </w:r>
    </w:p>
    <w:p w14:paraId="22C94FA9" w14:textId="78F17EE1" w:rsidR="00E00AD1" w:rsidRPr="00A54F94" w:rsidRDefault="00E00AD1" w:rsidP="0013169F">
      <w:pPr>
        <w:tabs>
          <w:tab w:val="left" w:pos="2893"/>
        </w:tabs>
        <w:rPr>
          <w:rFonts w:ascii="Arial" w:hAnsi="Arial" w:cs="Arial"/>
        </w:rPr>
      </w:pPr>
      <w:r w:rsidRPr="00A54F94">
        <w:rPr>
          <w:rFonts w:ascii="Arial" w:hAnsi="Arial" w:cs="Arial"/>
        </w:rPr>
        <w:t>Here’s a marketing segmentation plan for Elegance Nails, focusing on demographic, psychographic, geographic and behavioural segmentation.</w:t>
      </w:r>
    </w:p>
    <w:p w14:paraId="4AA2733B" w14:textId="00202FB6" w:rsidR="000505C8" w:rsidRPr="00A54F94" w:rsidRDefault="000505C8" w:rsidP="0013169F">
      <w:pPr>
        <w:tabs>
          <w:tab w:val="left" w:pos="2893"/>
        </w:tabs>
        <w:rPr>
          <w:rFonts w:ascii="Arial" w:hAnsi="Arial" w:cs="Arial"/>
        </w:rPr>
      </w:pPr>
      <w:r w:rsidRPr="00A54F94">
        <w:rPr>
          <w:rFonts w:ascii="Arial" w:hAnsi="Arial" w:cs="Arial"/>
        </w:rPr>
        <w:t>Marketing segmentation involves dividing the market into distinct groups based on specific characteristics. For Elegance Nails, the primary segments are:</w:t>
      </w:r>
    </w:p>
    <w:p w14:paraId="583EFA87" w14:textId="2D435CDF" w:rsidR="00E00AD1" w:rsidRPr="00A54F94" w:rsidRDefault="000505C8" w:rsidP="0013169F">
      <w:pPr>
        <w:tabs>
          <w:tab w:val="left" w:pos="2893"/>
        </w:tabs>
        <w:rPr>
          <w:rFonts w:ascii="Arial" w:hAnsi="Arial" w:cs="Arial"/>
        </w:rPr>
      </w:pPr>
      <w:r w:rsidRPr="00A54F94">
        <w:rPr>
          <w:rFonts w:ascii="Arial" w:hAnsi="Arial" w:cs="Arial"/>
        </w:rPr>
        <w:t>. Demographic Segmentation</w:t>
      </w:r>
      <w:r w:rsidR="00E00AD1" w:rsidRPr="00A54F94">
        <w:rPr>
          <w:rFonts w:ascii="Arial" w:hAnsi="Arial" w:cs="Arial"/>
        </w:rPr>
        <w:t>.</w:t>
      </w:r>
    </w:p>
    <w:p w14:paraId="4B18011C" w14:textId="6B3F2444" w:rsidR="000505C8" w:rsidRPr="00A54F94" w:rsidRDefault="00E00AD1" w:rsidP="0013169F">
      <w:pPr>
        <w:tabs>
          <w:tab w:val="left" w:pos="2893"/>
        </w:tabs>
        <w:rPr>
          <w:rFonts w:ascii="Arial" w:hAnsi="Arial" w:cs="Arial"/>
        </w:rPr>
      </w:pPr>
      <w:r w:rsidRPr="00A54F94">
        <w:rPr>
          <w:rFonts w:ascii="Arial" w:hAnsi="Arial" w:cs="Arial"/>
        </w:rPr>
        <w:t>Age: Focus on young adults aged 19-40, as this age group dominates the nail salon market and is particularly interested in nail care and trends (Pure Spa Direct,2024: Osum,2024).</w:t>
      </w:r>
    </w:p>
    <w:p w14:paraId="6166E5EC" w14:textId="2FA3F7EB" w:rsidR="00E00AD1" w:rsidRPr="00A54F94" w:rsidRDefault="00E00AD1" w:rsidP="0013169F">
      <w:pPr>
        <w:tabs>
          <w:tab w:val="left" w:pos="2893"/>
        </w:tabs>
        <w:rPr>
          <w:rFonts w:ascii="Arial" w:hAnsi="Arial" w:cs="Arial"/>
        </w:rPr>
      </w:pPr>
      <w:r w:rsidRPr="00A54F94">
        <w:rPr>
          <w:rFonts w:ascii="Arial" w:hAnsi="Arial" w:cs="Arial"/>
        </w:rPr>
        <w:t>Gender: While traditionally women are the primary clients, there is a growing interest among man, so services should be inclusive (Osum,2024).</w:t>
      </w:r>
    </w:p>
    <w:p w14:paraId="39BF8FE3" w14:textId="0C7C12C3" w:rsidR="00E00AD1" w:rsidRPr="00A54F94" w:rsidRDefault="00E00AD1" w:rsidP="0013169F">
      <w:pPr>
        <w:tabs>
          <w:tab w:val="left" w:pos="2893"/>
        </w:tabs>
        <w:rPr>
          <w:rFonts w:ascii="Arial" w:hAnsi="Arial" w:cs="Arial"/>
        </w:rPr>
      </w:pPr>
      <w:r w:rsidRPr="00A54F94">
        <w:rPr>
          <w:rFonts w:ascii="Arial" w:hAnsi="Arial" w:cs="Arial"/>
        </w:rPr>
        <w:t>Income: Target middle to upper-middle-income individuals who can afford premium services (Kreafolk,2024).</w:t>
      </w:r>
    </w:p>
    <w:p w14:paraId="7B5C720C" w14:textId="40F43271" w:rsidR="000505C8" w:rsidRPr="00A54F94" w:rsidRDefault="000505C8" w:rsidP="0013169F">
      <w:pPr>
        <w:tabs>
          <w:tab w:val="left" w:pos="2893"/>
        </w:tabs>
        <w:rPr>
          <w:rFonts w:ascii="Arial" w:hAnsi="Arial" w:cs="Arial"/>
        </w:rPr>
      </w:pPr>
      <w:r w:rsidRPr="00A54F94">
        <w:rPr>
          <w:rFonts w:ascii="Arial" w:hAnsi="Arial" w:cs="Arial"/>
        </w:rPr>
        <w:t>. Psychographic Segmentation-target individuals who value premium services and prioritize health and wellness.</w:t>
      </w:r>
    </w:p>
    <w:p w14:paraId="08EFDD81" w14:textId="72FDD252" w:rsidR="00E00AD1" w:rsidRPr="00A54F94" w:rsidRDefault="00E00AD1" w:rsidP="0013169F">
      <w:pPr>
        <w:tabs>
          <w:tab w:val="left" w:pos="2893"/>
        </w:tabs>
        <w:rPr>
          <w:rFonts w:ascii="Arial" w:hAnsi="Arial" w:cs="Arial"/>
        </w:rPr>
      </w:pPr>
      <w:r w:rsidRPr="00A54F94">
        <w:rPr>
          <w:rFonts w:ascii="Arial" w:hAnsi="Arial" w:cs="Arial"/>
        </w:rPr>
        <w:t xml:space="preserve">Values and </w:t>
      </w:r>
      <w:r w:rsidR="008E7769" w:rsidRPr="00A54F94">
        <w:rPr>
          <w:rFonts w:ascii="Arial" w:hAnsi="Arial" w:cs="Arial"/>
        </w:rPr>
        <w:t>Lifestyle: Focus</w:t>
      </w:r>
      <w:r w:rsidRPr="00A54F94">
        <w:rPr>
          <w:rFonts w:ascii="Arial" w:hAnsi="Arial" w:cs="Arial"/>
        </w:rPr>
        <w:t xml:space="preserve"> on individual who value </w:t>
      </w:r>
      <w:r w:rsidR="008E7769" w:rsidRPr="00A54F94">
        <w:rPr>
          <w:rFonts w:ascii="Arial" w:hAnsi="Arial" w:cs="Arial"/>
        </w:rPr>
        <w:t>self-care, personal</w:t>
      </w:r>
      <w:r w:rsidRPr="00A54F94">
        <w:rPr>
          <w:rFonts w:ascii="Arial" w:hAnsi="Arial" w:cs="Arial"/>
        </w:rPr>
        <w:t xml:space="preserve"> grooming and staying</w:t>
      </w:r>
      <w:r w:rsidR="008E7769" w:rsidRPr="00A54F94">
        <w:rPr>
          <w:rFonts w:ascii="Arial" w:hAnsi="Arial" w:cs="Arial"/>
        </w:rPr>
        <w:t xml:space="preserve"> up to date with the latest beauty trends.</w:t>
      </w:r>
    </w:p>
    <w:p w14:paraId="51F508FC" w14:textId="72E40561" w:rsidR="008E7769" w:rsidRPr="00A54F94" w:rsidRDefault="008E7769" w:rsidP="0013169F">
      <w:pPr>
        <w:tabs>
          <w:tab w:val="left" w:pos="2893"/>
        </w:tabs>
        <w:rPr>
          <w:rFonts w:ascii="Arial" w:hAnsi="Arial" w:cs="Arial"/>
        </w:rPr>
      </w:pPr>
      <w:r w:rsidRPr="00A54F94">
        <w:rPr>
          <w:rFonts w:ascii="Arial" w:hAnsi="Arial" w:cs="Arial"/>
        </w:rPr>
        <w:t>Personal Traits: Target those who appreciate creativity and uniqueness, such a individuals interested in nail are and custom designs (Pure Spa Direct,2024).</w:t>
      </w:r>
    </w:p>
    <w:p w14:paraId="3009E65F" w14:textId="77777777" w:rsidR="008E7769" w:rsidRPr="00A54F94" w:rsidRDefault="000505C8" w:rsidP="006B438A">
      <w:pPr>
        <w:tabs>
          <w:tab w:val="left" w:pos="2893"/>
        </w:tabs>
        <w:rPr>
          <w:rFonts w:ascii="Arial" w:hAnsi="Arial" w:cs="Arial"/>
        </w:rPr>
      </w:pPr>
      <w:r w:rsidRPr="00A54F94">
        <w:rPr>
          <w:rFonts w:ascii="Arial" w:hAnsi="Arial" w:cs="Arial"/>
        </w:rPr>
        <w:t>. Geographic Segmentation</w:t>
      </w:r>
      <w:r w:rsidR="008E7769" w:rsidRPr="00A54F94">
        <w:rPr>
          <w:rFonts w:ascii="Arial" w:hAnsi="Arial" w:cs="Arial"/>
        </w:rPr>
        <w:t>.</w:t>
      </w:r>
    </w:p>
    <w:p w14:paraId="516452C7" w14:textId="2690D796" w:rsidR="008E7769" w:rsidRPr="00A54F94" w:rsidRDefault="008E7769" w:rsidP="006B438A">
      <w:pPr>
        <w:tabs>
          <w:tab w:val="left" w:pos="2893"/>
        </w:tabs>
        <w:rPr>
          <w:rFonts w:ascii="Arial" w:hAnsi="Arial" w:cs="Arial"/>
        </w:rPr>
      </w:pPr>
      <w:r w:rsidRPr="00A54F94">
        <w:rPr>
          <w:rFonts w:ascii="Arial" w:hAnsi="Arial" w:cs="Arial"/>
        </w:rPr>
        <w:t>Location: Situate the salon in a busy shopping district with high foot traffic to attract a diverse clientele (SNS Chairs,2024).</w:t>
      </w:r>
    </w:p>
    <w:p w14:paraId="4FF879CF" w14:textId="240FCF16" w:rsidR="008E7769" w:rsidRPr="00A54F94" w:rsidRDefault="008E7769" w:rsidP="006B438A">
      <w:pPr>
        <w:tabs>
          <w:tab w:val="left" w:pos="2893"/>
        </w:tabs>
        <w:rPr>
          <w:rFonts w:ascii="Arial" w:hAnsi="Arial" w:cs="Arial"/>
        </w:rPr>
      </w:pPr>
      <w:r w:rsidRPr="00A54F94">
        <w:rPr>
          <w:rFonts w:ascii="Arial" w:hAnsi="Arial" w:cs="Arial"/>
        </w:rPr>
        <w:t>Urban vs. Rural: Focusing on urban areas where there is a higher demand for trendy and diverse nails services.</w:t>
      </w:r>
    </w:p>
    <w:p w14:paraId="3D6C729C" w14:textId="699EFABA" w:rsidR="008E7769" w:rsidRPr="00A54F94" w:rsidRDefault="008E7769" w:rsidP="006B438A">
      <w:pPr>
        <w:tabs>
          <w:tab w:val="left" w:pos="2893"/>
        </w:tabs>
        <w:rPr>
          <w:rFonts w:ascii="Arial" w:hAnsi="Arial" w:cs="Arial"/>
        </w:rPr>
      </w:pPr>
      <w:r w:rsidRPr="00A54F94">
        <w:rPr>
          <w:rFonts w:ascii="Arial" w:hAnsi="Arial" w:cs="Arial"/>
        </w:rPr>
        <w:t>Behavioural Segmentation.</w:t>
      </w:r>
    </w:p>
    <w:p w14:paraId="5B70B6E3" w14:textId="5211EA98" w:rsidR="008E7769" w:rsidRPr="00A54F94" w:rsidRDefault="008E7769" w:rsidP="006B438A">
      <w:pPr>
        <w:tabs>
          <w:tab w:val="left" w:pos="2893"/>
        </w:tabs>
        <w:rPr>
          <w:rFonts w:ascii="Arial" w:hAnsi="Arial" w:cs="Arial"/>
        </w:rPr>
      </w:pPr>
      <w:r w:rsidRPr="00A54F94">
        <w:rPr>
          <w:rFonts w:ascii="Arial" w:hAnsi="Arial" w:cs="Arial"/>
        </w:rPr>
        <w:t>Usage Rate: Target frequent users who visit salons regularly for maintenance and special occasions (PlanBuild,2024).</w:t>
      </w:r>
    </w:p>
    <w:p w14:paraId="03262C31" w14:textId="062EA238" w:rsidR="008E7769" w:rsidRPr="00A54F94" w:rsidRDefault="008E7769" w:rsidP="006B438A">
      <w:pPr>
        <w:tabs>
          <w:tab w:val="left" w:pos="2893"/>
        </w:tabs>
        <w:rPr>
          <w:rFonts w:ascii="Arial" w:hAnsi="Arial" w:cs="Arial"/>
        </w:rPr>
      </w:pPr>
      <w:r w:rsidRPr="00A54F94">
        <w:rPr>
          <w:rFonts w:ascii="Arial" w:hAnsi="Arial" w:cs="Arial"/>
        </w:rPr>
        <w:t>Benefits Sough: Offer services that cater to different needs, such as relaxation, self-care or fashion statement (Dojobusiness,2024).</w:t>
      </w:r>
    </w:p>
    <w:p w14:paraId="3A42EDC8" w14:textId="4FA1816C" w:rsidR="008E7769" w:rsidRPr="00A54F94" w:rsidRDefault="008E7769" w:rsidP="006B438A">
      <w:pPr>
        <w:tabs>
          <w:tab w:val="left" w:pos="2893"/>
        </w:tabs>
        <w:rPr>
          <w:rFonts w:ascii="Arial" w:hAnsi="Arial" w:cs="Arial"/>
        </w:rPr>
      </w:pPr>
      <w:r w:rsidRPr="00A54F94">
        <w:rPr>
          <w:rFonts w:ascii="Arial" w:hAnsi="Arial" w:cs="Arial"/>
        </w:rPr>
        <w:t>. Customer Segmentation.</w:t>
      </w:r>
    </w:p>
    <w:p w14:paraId="481974C0" w14:textId="43FC5950" w:rsidR="008E7769" w:rsidRPr="00A54F94" w:rsidRDefault="008E7769" w:rsidP="006B438A">
      <w:pPr>
        <w:tabs>
          <w:tab w:val="left" w:pos="2893"/>
        </w:tabs>
        <w:rPr>
          <w:rFonts w:ascii="Arial" w:hAnsi="Arial" w:cs="Arial"/>
        </w:rPr>
      </w:pPr>
      <w:r w:rsidRPr="00A54F94">
        <w:rPr>
          <w:rFonts w:ascii="Arial" w:hAnsi="Arial" w:cs="Arial"/>
        </w:rPr>
        <w:t>Young Professionals: Focusing on individuals aged 20-35 seeking stylish and durable nail services for work and social events.</w:t>
      </w:r>
    </w:p>
    <w:p w14:paraId="270A99CD" w14:textId="7B9B154D" w:rsidR="009141B2" w:rsidRPr="00A54F94" w:rsidRDefault="009141B2" w:rsidP="006B438A">
      <w:pPr>
        <w:tabs>
          <w:tab w:val="left" w:pos="2893"/>
        </w:tabs>
        <w:rPr>
          <w:rFonts w:ascii="Arial" w:hAnsi="Arial" w:cs="Arial"/>
        </w:rPr>
      </w:pPr>
      <w:r w:rsidRPr="00A54F94">
        <w:rPr>
          <w:rFonts w:ascii="Arial" w:hAnsi="Arial" w:cs="Arial"/>
        </w:rPr>
        <w:t>Busy Working Women: Target women 25-45 who value convenience and relaxation, offering express services and spa treatments.</w:t>
      </w:r>
    </w:p>
    <w:p w14:paraId="4C84DD44" w14:textId="3B8CEF8F" w:rsidR="009141B2" w:rsidRPr="00A54F94" w:rsidRDefault="009141B2" w:rsidP="006B438A">
      <w:pPr>
        <w:tabs>
          <w:tab w:val="left" w:pos="2893"/>
        </w:tabs>
        <w:rPr>
          <w:rFonts w:ascii="Arial" w:hAnsi="Arial" w:cs="Arial"/>
        </w:rPr>
      </w:pPr>
      <w:r w:rsidRPr="00A54F94">
        <w:rPr>
          <w:rFonts w:ascii="Arial" w:hAnsi="Arial" w:cs="Arial"/>
        </w:rPr>
        <w:t>Health-Conscious Clients: cater to individuals who prefer ec0-friendly and non-toxic products, emphasizing sustainable practices.</w:t>
      </w:r>
    </w:p>
    <w:p w14:paraId="5393FA12" w14:textId="77777777" w:rsidR="009315B5" w:rsidRPr="00A54F94" w:rsidRDefault="009141B2" w:rsidP="006B438A">
      <w:pPr>
        <w:tabs>
          <w:tab w:val="left" w:pos="2893"/>
        </w:tabs>
        <w:rPr>
          <w:rFonts w:ascii="Arial" w:hAnsi="Arial" w:cs="Arial"/>
        </w:rPr>
      </w:pPr>
      <w:r w:rsidRPr="00A54F94">
        <w:rPr>
          <w:rFonts w:ascii="Arial" w:hAnsi="Arial" w:cs="Arial"/>
        </w:rPr>
        <w:t>Event Attendees: Offering special occasion services like custom nail art for weddings, proms or parties.</w:t>
      </w:r>
    </w:p>
    <w:p w14:paraId="25D7038E" w14:textId="77777777" w:rsidR="009315B5" w:rsidRPr="00A54F94" w:rsidRDefault="009315B5" w:rsidP="006B438A">
      <w:pPr>
        <w:tabs>
          <w:tab w:val="left" w:pos="2893"/>
        </w:tabs>
        <w:rPr>
          <w:rFonts w:ascii="Arial" w:hAnsi="Arial" w:cs="Arial"/>
        </w:rPr>
      </w:pPr>
    </w:p>
    <w:p w14:paraId="392E20F3" w14:textId="77777777" w:rsidR="00D5650C" w:rsidRPr="00A54F94" w:rsidRDefault="00D5650C" w:rsidP="006B438A">
      <w:pPr>
        <w:tabs>
          <w:tab w:val="left" w:pos="2893"/>
        </w:tabs>
        <w:rPr>
          <w:rFonts w:ascii="Arial" w:hAnsi="Arial" w:cs="Arial"/>
        </w:rPr>
      </w:pPr>
    </w:p>
    <w:p w14:paraId="1B1D3967" w14:textId="09511709" w:rsidR="006B438A" w:rsidRPr="00A54F94" w:rsidRDefault="009315B5" w:rsidP="006B438A">
      <w:pPr>
        <w:tabs>
          <w:tab w:val="left" w:pos="2893"/>
        </w:tabs>
        <w:rPr>
          <w:rFonts w:ascii="Arial" w:hAnsi="Arial" w:cs="Arial"/>
        </w:rPr>
      </w:pPr>
      <w:r w:rsidRPr="00A54F94">
        <w:rPr>
          <w:rFonts w:ascii="Arial" w:hAnsi="Arial" w:cs="Arial"/>
        </w:rPr>
        <w:t>1</w:t>
      </w:r>
      <w:r w:rsidR="00782819">
        <w:rPr>
          <w:rFonts w:ascii="Arial" w:hAnsi="Arial" w:cs="Arial"/>
        </w:rPr>
        <w:t>3</w:t>
      </w:r>
      <w:r w:rsidRPr="00A54F94">
        <w:rPr>
          <w:rFonts w:ascii="Arial" w:hAnsi="Arial" w:cs="Arial"/>
        </w:rPr>
        <w:t>.</w:t>
      </w:r>
      <w:r w:rsidR="00BF1875" w:rsidRPr="00A54F94">
        <w:rPr>
          <w:rFonts w:ascii="Arial" w:hAnsi="Arial" w:cs="Arial"/>
        </w:rPr>
        <w:t>Cash Flow Forecast the First 12 Months.</w:t>
      </w:r>
    </w:p>
    <w:p w14:paraId="01B71F5C" w14:textId="6E7716CD" w:rsidR="000505C8" w:rsidRPr="00A54F94" w:rsidRDefault="000505C8" w:rsidP="006B438A">
      <w:pPr>
        <w:tabs>
          <w:tab w:val="left" w:pos="2893"/>
        </w:tabs>
        <w:rPr>
          <w:rFonts w:ascii="Arial" w:hAnsi="Arial" w:cs="Arial"/>
        </w:rPr>
      </w:pPr>
      <w:r w:rsidRPr="00A54F94">
        <w:rPr>
          <w:rFonts w:ascii="Arial" w:hAnsi="Arial" w:cs="Arial"/>
        </w:rPr>
        <w:t>Here is a simplified cash flow forecast for the year, assuming startup funding of £25,000:</w:t>
      </w:r>
    </w:p>
    <w:p w14:paraId="14BAFE26" w14:textId="77777777" w:rsidR="000505C8" w:rsidRPr="00A54F94" w:rsidRDefault="000505C8" w:rsidP="006B438A">
      <w:pPr>
        <w:tabs>
          <w:tab w:val="left" w:pos="2893"/>
        </w:tabs>
        <w:rPr>
          <w:rFonts w:ascii="Arial" w:hAnsi="Arial" w:cs="Arial"/>
        </w:rPr>
      </w:pPr>
    </w:p>
    <w:p w14:paraId="1190566E" w14:textId="75627AAD" w:rsidR="006F4B89" w:rsidRPr="00A54F94" w:rsidRDefault="00D44A31" w:rsidP="006F4B89">
      <w:pPr>
        <w:spacing w:after="240" w:line="240" w:lineRule="auto"/>
        <w:rPr>
          <w:rFonts w:ascii="Arial" w:eastAsia="Times New Roman" w:hAnsi="Arial" w:cs="Arial"/>
          <w:lang w:eastAsia="en-GB"/>
        </w:rPr>
      </w:pPr>
      <w:r w:rsidRPr="00A54F94">
        <w:rPr>
          <w:rFonts w:ascii="Arial" w:eastAsia="Times New Roman" w:hAnsi="Arial" w:cs="Arial"/>
          <w:lang w:eastAsia="en-GB"/>
        </w:rPr>
        <w:object w:dxaOrig="8052" w:dyaOrig="4287" w14:anchorId="2F1C099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9.35pt;height:244.65pt" o:ole="">
            <v:imagedata r:id="rId6" o:title=""/>
          </v:shape>
          <o:OLEObject Type="Embed" ProgID="Excel.Sheet.12" ShapeID="_x0000_i1025" DrawAspect="Content" ObjectID="_1804333731" r:id="rId7"/>
        </w:object>
      </w:r>
    </w:p>
    <w:p w14:paraId="39EB2F54" w14:textId="77777777" w:rsidR="00BF1875" w:rsidRPr="00A54F94" w:rsidRDefault="00BF1875" w:rsidP="0013169F">
      <w:pPr>
        <w:tabs>
          <w:tab w:val="left" w:pos="2893"/>
        </w:tabs>
        <w:rPr>
          <w:rFonts w:ascii="Arial" w:hAnsi="Arial" w:cs="Arial"/>
        </w:rPr>
      </w:pPr>
    </w:p>
    <w:p w14:paraId="0FB3DCFD" w14:textId="66172E5C" w:rsidR="00A832A3" w:rsidRPr="00A54F94" w:rsidRDefault="006F4B89" w:rsidP="0013169F">
      <w:pPr>
        <w:tabs>
          <w:tab w:val="left" w:pos="2893"/>
        </w:tabs>
        <w:rPr>
          <w:rFonts w:ascii="Arial" w:hAnsi="Arial" w:cs="Arial"/>
        </w:rPr>
      </w:pPr>
      <w:r w:rsidRPr="00A54F94">
        <w:rPr>
          <w:rFonts w:ascii="Arial" w:hAnsi="Arial" w:cs="Arial"/>
        </w:rPr>
        <w:t>Total Revenue: £60,000</w:t>
      </w:r>
    </w:p>
    <w:p w14:paraId="24C180EB" w14:textId="5A05C275" w:rsidR="006F4B89" w:rsidRPr="00A54F94" w:rsidRDefault="006F4B89" w:rsidP="0013169F">
      <w:pPr>
        <w:tabs>
          <w:tab w:val="left" w:pos="2893"/>
        </w:tabs>
        <w:rPr>
          <w:rFonts w:ascii="Arial" w:hAnsi="Arial" w:cs="Arial"/>
        </w:rPr>
      </w:pPr>
      <w:r w:rsidRPr="00A54F94">
        <w:rPr>
          <w:rFonts w:ascii="Arial" w:hAnsi="Arial" w:cs="Arial"/>
        </w:rPr>
        <w:t>Total Expenses: £48,000</w:t>
      </w:r>
    </w:p>
    <w:p w14:paraId="08A3AEE1" w14:textId="5E723803" w:rsidR="006F4B89" w:rsidRPr="00A54F94" w:rsidRDefault="006F4B89" w:rsidP="0013169F">
      <w:pPr>
        <w:tabs>
          <w:tab w:val="left" w:pos="2893"/>
        </w:tabs>
        <w:rPr>
          <w:rFonts w:ascii="Arial" w:hAnsi="Arial" w:cs="Arial"/>
        </w:rPr>
      </w:pPr>
      <w:r w:rsidRPr="00A54F94">
        <w:rPr>
          <w:rFonts w:ascii="Arial" w:hAnsi="Arial" w:cs="Arial"/>
        </w:rPr>
        <w:t>Net Cash Flow: £12,000</w:t>
      </w:r>
    </w:p>
    <w:p w14:paraId="2D4179E4" w14:textId="77777777" w:rsidR="006F4B89" w:rsidRPr="00A54F94" w:rsidRDefault="006F4B89" w:rsidP="0013169F">
      <w:pPr>
        <w:tabs>
          <w:tab w:val="left" w:pos="2893"/>
        </w:tabs>
        <w:rPr>
          <w:rFonts w:ascii="Arial" w:hAnsi="Arial" w:cs="Arial"/>
        </w:rPr>
      </w:pPr>
    </w:p>
    <w:p w14:paraId="284B6140" w14:textId="6D804C53" w:rsidR="006F4B89" w:rsidRPr="00A54F94" w:rsidRDefault="006F4B89" w:rsidP="0013169F">
      <w:pPr>
        <w:tabs>
          <w:tab w:val="left" w:pos="2893"/>
        </w:tabs>
        <w:rPr>
          <w:rFonts w:ascii="Arial" w:hAnsi="Arial" w:cs="Arial"/>
        </w:rPr>
      </w:pPr>
      <w:r w:rsidRPr="00A54F94">
        <w:rPr>
          <w:rFonts w:ascii="Arial" w:hAnsi="Arial" w:cs="Arial"/>
        </w:rPr>
        <w:t>Startup Funding Allocation:</w:t>
      </w:r>
    </w:p>
    <w:p w14:paraId="1D320F04" w14:textId="68EE960A" w:rsidR="006F4B89" w:rsidRPr="00A54F94" w:rsidRDefault="006F4B89" w:rsidP="0013169F">
      <w:pPr>
        <w:tabs>
          <w:tab w:val="left" w:pos="2893"/>
        </w:tabs>
        <w:rPr>
          <w:rFonts w:ascii="Arial" w:hAnsi="Arial" w:cs="Arial"/>
        </w:rPr>
      </w:pPr>
      <w:r w:rsidRPr="00A54F94">
        <w:rPr>
          <w:rFonts w:ascii="Arial" w:hAnsi="Arial" w:cs="Arial"/>
        </w:rPr>
        <w:t>. Rent and Equipment: £10,000</w:t>
      </w:r>
    </w:p>
    <w:p w14:paraId="159CABEA" w14:textId="77777777" w:rsidR="00A83F94" w:rsidRPr="00A54F94" w:rsidRDefault="006F4B89" w:rsidP="0013169F">
      <w:pPr>
        <w:tabs>
          <w:tab w:val="left" w:pos="2893"/>
        </w:tabs>
        <w:rPr>
          <w:rFonts w:ascii="Arial" w:hAnsi="Arial" w:cs="Arial"/>
        </w:rPr>
      </w:pPr>
      <w:r w:rsidRPr="00A54F94">
        <w:rPr>
          <w:rFonts w:ascii="Arial" w:hAnsi="Arial" w:cs="Arial"/>
        </w:rPr>
        <w:t>. Marketing and Staffing: £10,000</w:t>
      </w:r>
    </w:p>
    <w:p w14:paraId="5D4EF093" w14:textId="188436A2" w:rsidR="006F4B89" w:rsidRPr="00A54F94" w:rsidRDefault="006F4B89" w:rsidP="0013169F">
      <w:pPr>
        <w:tabs>
          <w:tab w:val="left" w:pos="2893"/>
        </w:tabs>
        <w:rPr>
          <w:rFonts w:ascii="Arial" w:hAnsi="Arial" w:cs="Arial"/>
        </w:rPr>
      </w:pPr>
      <w:r w:rsidRPr="00A54F94">
        <w:rPr>
          <w:rFonts w:ascii="Arial" w:hAnsi="Arial" w:cs="Arial"/>
        </w:rPr>
        <w:t>. Miscellaneous (Supplies, Insurance</w:t>
      </w:r>
      <w:r w:rsidR="006B438A" w:rsidRPr="00A54F94">
        <w:rPr>
          <w:rFonts w:ascii="Arial" w:hAnsi="Arial" w:cs="Arial"/>
        </w:rPr>
        <w:t>): £</w:t>
      </w:r>
      <w:r w:rsidRPr="00A54F94">
        <w:rPr>
          <w:rFonts w:ascii="Arial" w:hAnsi="Arial" w:cs="Arial"/>
        </w:rPr>
        <w:t>5,000</w:t>
      </w:r>
    </w:p>
    <w:p w14:paraId="4410149B" w14:textId="77777777" w:rsidR="006F4B89" w:rsidRPr="00A54F94" w:rsidRDefault="006F4B89" w:rsidP="0013169F">
      <w:pPr>
        <w:tabs>
          <w:tab w:val="left" w:pos="2893"/>
        </w:tabs>
        <w:rPr>
          <w:rFonts w:ascii="Arial" w:hAnsi="Arial" w:cs="Arial"/>
        </w:rPr>
      </w:pPr>
    </w:p>
    <w:p w14:paraId="0AC37B6C" w14:textId="77777777" w:rsidR="006F4B89" w:rsidRPr="00A54F94" w:rsidRDefault="006F4B89" w:rsidP="0013169F">
      <w:pPr>
        <w:tabs>
          <w:tab w:val="left" w:pos="2893"/>
        </w:tabs>
        <w:rPr>
          <w:rFonts w:ascii="Arial" w:hAnsi="Arial" w:cs="Arial"/>
        </w:rPr>
      </w:pPr>
    </w:p>
    <w:p w14:paraId="4B7C4242" w14:textId="77777777" w:rsidR="006F4B89" w:rsidRPr="00A54F94" w:rsidRDefault="006F4B89" w:rsidP="0013169F">
      <w:pPr>
        <w:tabs>
          <w:tab w:val="left" w:pos="2893"/>
        </w:tabs>
        <w:rPr>
          <w:rFonts w:ascii="Arial" w:hAnsi="Arial" w:cs="Arial"/>
        </w:rPr>
      </w:pPr>
    </w:p>
    <w:p w14:paraId="1389EA4C" w14:textId="77777777" w:rsidR="006F4B89" w:rsidRPr="00A54F94" w:rsidRDefault="006F4B89" w:rsidP="0013169F">
      <w:pPr>
        <w:tabs>
          <w:tab w:val="left" w:pos="2893"/>
        </w:tabs>
        <w:rPr>
          <w:rFonts w:ascii="Arial" w:hAnsi="Arial" w:cs="Arial"/>
        </w:rPr>
      </w:pPr>
    </w:p>
    <w:p w14:paraId="45FD2A63" w14:textId="77777777" w:rsidR="006F4B89" w:rsidRPr="00A54F94" w:rsidRDefault="006F4B89" w:rsidP="0013169F">
      <w:pPr>
        <w:tabs>
          <w:tab w:val="left" w:pos="2893"/>
        </w:tabs>
        <w:rPr>
          <w:rFonts w:ascii="Arial" w:hAnsi="Arial" w:cs="Arial"/>
        </w:rPr>
      </w:pPr>
    </w:p>
    <w:p w14:paraId="42A2F602" w14:textId="77777777" w:rsidR="006F4B89" w:rsidRPr="00A54F94" w:rsidRDefault="006F4B89" w:rsidP="0013169F">
      <w:pPr>
        <w:tabs>
          <w:tab w:val="left" w:pos="2893"/>
        </w:tabs>
        <w:rPr>
          <w:rFonts w:ascii="Arial" w:hAnsi="Arial" w:cs="Arial"/>
        </w:rPr>
      </w:pPr>
    </w:p>
    <w:p w14:paraId="0CBA1063" w14:textId="77777777" w:rsidR="006F4B89" w:rsidRPr="00A54F94" w:rsidRDefault="006F4B89" w:rsidP="0013169F">
      <w:pPr>
        <w:tabs>
          <w:tab w:val="left" w:pos="2893"/>
        </w:tabs>
        <w:rPr>
          <w:rFonts w:ascii="Arial" w:hAnsi="Arial" w:cs="Arial"/>
        </w:rPr>
      </w:pPr>
    </w:p>
    <w:p w14:paraId="5EDAA119" w14:textId="77777777" w:rsidR="000505C8" w:rsidRPr="00A54F94" w:rsidRDefault="000505C8" w:rsidP="0013169F">
      <w:pPr>
        <w:tabs>
          <w:tab w:val="left" w:pos="2893"/>
        </w:tabs>
        <w:rPr>
          <w:rFonts w:ascii="Arial" w:hAnsi="Arial" w:cs="Arial"/>
        </w:rPr>
      </w:pPr>
    </w:p>
    <w:p w14:paraId="6B0D10B8" w14:textId="77777777" w:rsidR="000505C8" w:rsidRPr="00A54F94" w:rsidRDefault="000505C8" w:rsidP="0013169F">
      <w:pPr>
        <w:tabs>
          <w:tab w:val="left" w:pos="2893"/>
        </w:tabs>
        <w:rPr>
          <w:rFonts w:ascii="Arial" w:hAnsi="Arial" w:cs="Arial"/>
        </w:rPr>
      </w:pPr>
    </w:p>
    <w:p w14:paraId="395C2C26" w14:textId="77777777" w:rsidR="000D110C" w:rsidRPr="00A54F94" w:rsidRDefault="000D110C" w:rsidP="0013169F">
      <w:pPr>
        <w:tabs>
          <w:tab w:val="left" w:pos="2893"/>
        </w:tabs>
        <w:rPr>
          <w:rFonts w:ascii="Arial" w:hAnsi="Arial" w:cs="Arial"/>
        </w:rPr>
      </w:pPr>
    </w:p>
    <w:p w14:paraId="6FD8D3E0" w14:textId="5D5B746D" w:rsidR="002938B2" w:rsidRPr="00A54F94" w:rsidRDefault="009315B5" w:rsidP="0013169F">
      <w:pPr>
        <w:tabs>
          <w:tab w:val="left" w:pos="2893"/>
        </w:tabs>
        <w:rPr>
          <w:rFonts w:ascii="Arial" w:hAnsi="Arial" w:cs="Arial"/>
        </w:rPr>
      </w:pPr>
      <w:r w:rsidRPr="00A54F94">
        <w:rPr>
          <w:rFonts w:ascii="Arial" w:hAnsi="Arial" w:cs="Arial"/>
        </w:rPr>
        <w:t>1</w:t>
      </w:r>
      <w:r w:rsidR="00782819">
        <w:rPr>
          <w:rFonts w:ascii="Arial" w:hAnsi="Arial" w:cs="Arial"/>
        </w:rPr>
        <w:t>4</w:t>
      </w:r>
      <w:r w:rsidRPr="00A54F94">
        <w:rPr>
          <w:rFonts w:ascii="Arial" w:hAnsi="Arial" w:cs="Arial"/>
        </w:rPr>
        <w:t>.</w:t>
      </w:r>
      <w:r w:rsidR="002938B2" w:rsidRPr="00A54F94">
        <w:rPr>
          <w:rFonts w:ascii="Arial" w:hAnsi="Arial" w:cs="Arial"/>
        </w:rPr>
        <w:t>Conclusion.</w:t>
      </w:r>
    </w:p>
    <w:p w14:paraId="6EC7672C" w14:textId="27060CAD" w:rsidR="00870C1E" w:rsidRPr="00A54F94" w:rsidRDefault="000D110C" w:rsidP="000D110C">
      <w:pPr>
        <w:spacing w:after="240"/>
        <w:rPr>
          <w:rFonts w:ascii="Arial" w:eastAsia="Times New Roman" w:hAnsi="Arial" w:cs="Arial"/>
          <w:lang w:eastAsia="en-GB"/>
        </w:rPr>
      </w:pPr>
      <w:r w:rsidRPr="00A54F94">
        <w:rPr>
          <w:rFonts w:ascii="Arial" w:eastAsia="Times New Roman" w:hAnsi="Arial" w:cs="Arial"/>
          <w:lang w:eastAsia="en-GB"/>
        </w:rPr>
        <w:t>At the end of the plan for business demonstrates a definitive and pragmatic opportunity for success in the SME sector. The organisation is positioned to succeed within a highly competitive marketplace by offering innovative products and services, targeting a specialised niche, and employing strategic marketing methods. The £25,000 cash will provide the business with the necessary capital to commence operations, acquire essential tools, and execute its initial phase of activities.</w:t>
      </w:r>
      <w:r w:rsidRPr="00A54F94">
        <w:rPr>
          <w:rFonts w:ascii="Arial" w:eastAsia="Times New Roman" w:hAnsi="Arial" w:cs="Arial"/>
          <w:lang w:eastAsia="en-GB"/>
        </w:rPr>
        <w:br/>
      </w:r>
      <w:r w:rsidR="00782819">
        <w:rPr>
          <w:rFonts w:ascii="Arial" w:hAnsi="Arial" w:cs="Arial"/>
        </w:rPr>
        <w:t xml:space="preserve">Luxury </w:t>
      </w:r>
      <w:r w:rsidRPr="00A54F94">
        <w:rPr>
          <w:rFonts w:ascii="Arial" w:hAnsi="Arial" w:cs="Arial"/>
        </w:rPr>
        <w:t>Nails</w:t>
      </w:r>
      <w:r w:rsidRPr="00A54F94">
        <w:rPr>
          <w:rFonts w:ascii="Arial" w:eastAsia="Times New Roman" w:hAnsi="Arial" w:cs="Arial"/>
          <w:lang w:eastAsia="en-GB"/>
        </w:rPr>
        <w:t xml:space="preserve"> may achieve consistent profitability, expand its marketplace share, and provide long-term value to investors by implementing a clear managerial structure, prioritising customer satisfaction, and committing to growth and sustainability. This strategy demonstrates the strategic foresight and prudent financial management essential for maintaining profitability and competitiveness in the future. </w:t>
      </w:r>
      <w:r w:rsidR="00870C1E" w:rsidRPr="00A54F94">
        <w:rPr>
          <w:rFonts w:ascii="Arial" w:hAnsi="Arial" w:cs="Arial"/>
        </w:rPr>
        <w:t xml:space="preserve">Luxury nails aim to provide premium nail care services with a focus on sustainability. With strong management, innovative services, and sound financial planning, the business is poised for success. </w:t>
      </w:r>
    </w:p>
    <w:p w14:paraId="184C7B7D" w14:textId="33B6974B" w:rsidR="00870C1E" w:rsidRPr="00A54F94" w:rsidRDefault="00870C1E" w:rsidP="0013169F">
      <w:pPr>
        <w:tabs>
          <w:tab w:val="left" w:pos="2893"/>
        </w:tabs>
        <w:rPr>
          <w:rFonts w:ascii="Arial" w:hAnsi="Arial" w:cs="Arial"/>
        </w:rPr>
      </w:pPr>
      <w:r w:rsidRPr="00A54F94">
        <w:rPr>
          <w:rFonts w:ascii="Arial" w:hAnsi="Arial" w:cs="Arial"/>
        </w:rPr>
        <w:t>Call to Action:</w:t>
      </w:r>
    </w:p>
    <w:p w14:paraId="58CF89BB" w14:textId="2CE3A17A" w:rsidR="00870C1E" w:rsidRPr="00A54F94" w:rsidRDefault="00870C1E" w:rsidP="0013169F">
      <w:pPr>
        <w:tabs>
          <w:tab w:val="left" w:pos="2893"/>
        </w:tabs>
        <w:rPr>
          <w:rFonts w:ascii="Arial" w:hAnsi="Arial" w:cs="Arial"/>
        </w:rPr>
      </w:pPr>
      <w:r w:rsidRPr="00A54F94">
        <w:rPr>
          <w:rFonts w:ascii="Arial" w:hAnsi="Arial" w:cs="Arial"/>
        </w:rPr>
        <w:t>Join us in bringing this vision to life!</w:t>
      </w:r>
    </w:p>
    <w:p w14:paraId="58214CCA" w14:textId="1E3455E2" w:rsidR="006F4B89" w:rsidRPr="00A54F94" w:rsidRDefault="00870C1E" w:rsidP="0013169F">
      <w:pPr>
        <w:tabs>
          <w:tab w:val="left" w:pos="2893"/>
        </w:tabs>
        <w:rPr>
          <w:rFonts w:ascii="Arial" w:hAnsi="Arial" w:cs="Arial"/>
        </w:rPr>
      </w:pPr>
      <w:r w:rsidRPr="00A54F94">
        <w:rPr>
          <w:rFonts w:ascii="Arial" w:hAnsi="Arial" w:cs="Arial"/>
        </w:rPr>
        <w:t>This</w:t>
      </w:r>
      <w:r w:rsidR="006F4B89" w:rsidRPr="00A54F94">
        <w:rPr>
          <w:rFonts w:ascii="Arial" w:hAnsi="Arial" w:cs="Arial"/>
        </w:rPr>
        <w:t xml:space="preserve"> business plan outlines a comprehensive strategy for establishing a successful nail </w:t>
      </w:r>
      <w:r w:rsidR="00875137" w:rsidRPr="00A54F94">
        <w:rPr>
          <w:rFonts w:ascii="Arial" w:hAnsi="Arial" w:cs="Arial"/>
        </w:rPr>
        <w:t>salon, focusing</w:t>
      </w:r>
      <w:r w:rsidR="006F4B89" w:rsidRPr="00A54F94">
        <w:rPr>
          <w:rFonts w:ascii="Arial" w:hAnsi="Arial" w:cs="Arial"/>
        </w:rPr>
        <w:t xml:space="preserve"> on quality strategy for establishing </w:t>
      </w:r>
      <w:r w:rsidR="00875137" w:rsidRPr="00A54F94">
        <w:rPr>
          <w:rFonts w:ascii="Arial" w:hAnsi="Arial" w:cs="Arial"/>
        </w:rPr>
        <w:t>a successful nail salon. Focusing on quality services, effective marketing, and sound financial management. By leveraging the strengths of the business and addressing potential weaknesses, Elegance nails is a poised to become a leading nail care in the local market.</w:t>
      </w:r>
    </w:p>
    <w:p w14:paraId="5DE1D120" w14:textId="77777777" w:rsidR="006F4B89" w:rsidRPr="00A54F94" w:rsidRDefault="006F4B89" w:rsidP="0013169F">
      <w:pPr>
        <w:tabs>
          <w:tab w:val="left" w:pos="2893"/>
        </w:tabs>
        <w:rPr>
          <w:rFonts w:ascii="Arial" w:hAnsi="Arial" w:cs="Arial"/>
        </w:rPr>
      </w:pPr>
    </w:p>
    <w:p w14:paraId="48B7AC91" w14:textId="77777777" w:rsidR="006F4B89" w:rsidRPr="00A54F94" w:rsidRDefault="006F4B89" w:rsidP="0013169F">
      <w:pPr>
        <w:tabs>
          <w:tab w:val="left" w:pos="2893"/>
        </w:tabs>
        <w:rPr>
          <w:rFonts w:ascii="Arial" w:hAnsi="Arial" w:cs="Arial"/>
        </w:rPr>
      </w:pPr>
    </w:p>
    <w:p w14:paraId="74576795" w14:textId="77777777" w:rsidR="006F4B89" w:rsidRPr="00A54F94" w:rsidRDefault="006F4B89" w:rsidP="0013169F">
      <w:pPr>
        <w:tabs>
          <w:tab w:val="left" w:pos="2893"/>
        </w:tabs>
        <w:rPr>
          <w:rFonts w:ascii="Arial" w:hAnsi="Arial" w:cs="Arial"/>
        </w:rPr>
      </w:pPr>
    </w:p>
    <w:p w14:paraId="13A90DAF" w14:textId="77777777" w:rsidR="006F4B89" w:rsidRPr="00A54F94" w:rsidRDefault="006F4B89" w:rsidP="0013169F">
      <w:pPr>
        <w:tabs>
          <w:tab w:val="left" w:pos="2893"/>
        </w:tabs>
        <w:rPr>
          <w:rFonts w:ascii="Arial" w:hAnsi="Arial" w:cs="Arial"/>
        </w:rPr>
      </w:pPr>
    </w:p>
    <w:p w14:paraId="09482FAF" w14:textId="77777777" w:rsidR="006F4B89" w:rsidRPr="00A54F94" w:rsidRDefault="006F4B89" w:rsidP="0013169F">
      <w:pPr>
        <w:tabs>
          <w:tab w:val="left" w:pos="2893"/>
        </w:tabs>
        <w:rPr>
          <w:rFonts w:ascii="Arial" w:hAnsi="Arial" w:cs="Arial"/>
        </w:rPr>
      </w:pPr>
    </w:p>
    <w:p w14:paraId="6B2BFF58" w14:textId="77777777" w:rsidR="00A832A3" w:rsidRPr="00A54F94" w:rsidRDefault="00A832A3" w:rsidP="0013169F">
      <w:pPr>
        <w:tabs>
          <w:tab w:val="left" w:pos="2893"/>
        </w:tabs>
        <w:rPr>
          <w:rFonts w:ascii="Arial" w:hAnsi="Arial" w:cs="Arial"/>
        </w:rPr>
      </w:pPr>
    </w:p>
    <w:p w14:paraId="53986D1B" w14:textId="77777777" w:rsidR="000505C8" w:rsidRPr="00A54F94" w:rsidRDefault="000505C8" w:rsidP="0013169F">
      <w:pPr>
        <w:tabs>
          <w:tab w:val="left" w:pos="2893"/>
        </w:tabs>
        <w:rPr>
          <w:rFonts w:ascii="Arial" w:hAnsi="Arial" w:cs="Arial"/>
        </w:rPr>
      </w:pPr>
    </w:p>
    <w:p w14:paraId="74500B3A" w14:textId="77777777" w:rsidR="000505C8" w:rsidRPr="00A54F94" w:rsidRDefault="000505C8" w:rsidP="0013169F">
      <w:pPr>
        <w:tabs>
          <w:tab w:val="left" w:pos="2893"/>
        </w:tabs>
        <w:rPr>
          <w:rFonts w:ascii="Arial" w:hAnsi="Arial" w:cs="Arial"/>
        </w:rPr>
      </w:pPr>
    </w:p>
    <w:p w14:paraId="492DCB13" w14:textId="77777777" w:rsidR="000505C8" w:rsidRPr="00A54F94" w:rsidRDefault="000505C8" w:rsidP="0013169F">
      <w:pPr>
        <w:tabs>
          <w:tab w:val="left" w:pos="2893"/>
        </w:tabs>
        <w:rPr>
          <w:rFonts w:ascii="Arial" w:hAnsi="Arial" w:cs="Arial"/>
        </w:rPr>
      </w:pPr>
    </w:p>
    <w:p w14:paraId="7D69F433" w14:textId="77777777" w:rsidR="000505C8" w:rsidRPr="00A54F94" w:rsidRDefault="000505C8" w:rsidP="0013169F">
      <w:pPr>
        <w:tabs>
          <w:tab w:val="left" w:pos="2893"/>
        </w:tabs>
        <w:rPr>
          <w:rFonts w:ascii="Arial" w:hAnsi="Arial" w:cs="Arial"/>
        </w:rPr>
      </w:pPr>
    </w:p>
    <w:p w14:paraId="3FD939BB" w14:textId="77777777" w:rsidR="000505C8" w:rsidRPr="00A54F94" w:rsidRDefault="000505C8" w:rsidP="0013169F">
      <w:pPr>
        <w:tabs>
          <w:tab w:val="left" w:pos="2893"/>
        </w:tabs>
        <w:rPr>
          <w:rFonts w:ascii="Arial" w:hAnsi="Arial" w:cs="Arial"/>
        </w:rPr>
      </w:pPr>
    </w:p>
    <w:p w14:paraId="13109279" w14:textId="77777777" w:rsidR="000505C8" w:rsidRPr="00A54F94" w:rsidRDefault="000505C8" w:rsidP="0013169F">
      <w:pPr>
        <w:tabs>
          <w:tab w:val="left" w:pos="2893"/>
        </w:tabs>
        <w:rPr>
          <w:rFonts w:ascii="Arial" w:hAnsi="Arial" w:cs="Arial"/>
        </w:rPr>
      </w:pPr>
    </w:p>
    <w:p w14:paraId="3DC3BEF7" w14:textId="77777777" w:rsidR="009315B5" w:rsidRPr="00A54F94" w:rsidRDefault="009315B5" w:rsidP="0013169F">
      <w:pPr>
        <w:tabs>
          <w:tab w:val="left" w:pos="2893"/>
        </w:tabs>
        <w:rPr>
          <w:rFonts w:ascii="Arial" w:hAnsi="Arial" w:cs="Arial"/>
        </w:rPr>
      </w:pPr>
    </w:p>
    <w:p w14:paraId="3182D20B" w14:textId="77777777" w:rsidR="00D5650C" w:rsidRPr="00A54F94" w:rsidRDefault="00D5650C" w:rsidP="0013169F">
      <w:pPr>
        <w:tabs>
          <w:tab w:val="left" w:pos="2893"/>
        </w:tabs>
        <w:rPr>
          <w:rFonts w:ascii="Arial" w:hAnsi="Arial" w:cs="Arial"/>
        </w:rPr>
      </w:pPr>
    </w:p>
    <w:p w14:paraId="3565B272" w14:textId="77777777" w:rsidR="00D5650C" w:rsidRPr="00A54F94" w:rsidRDefault="00D5650C" w:rsidP="0013169F">
      <w:pPr>
        <w:tabs>
          <w:tab w:val="left" w:pos="2893"/>
        </w:tabs>
        <w:rPr>
          <w:rFonts w:ascii="Arial" w:hAnsi="Arial" w:cs="Arial"/>
        </w:rPr>
      </w:pPr>
    </w:p>
    <w:p w14:paraId="3520A1E2" w14:textId="77777777" w:rsidR="00D5650C" w:rsidRPr="00A54F94" w:rsidRDefault="00D5650C" w:rsidP="0013169F">
      <w:pPr>
        <w:tabs>
          <w:tab w:val="left" w:pos="2893"/>
        </w:tabs>
        <w:rPr>
          <w:rFonts w:ascii="Arial" w:hAnsi="Arial" w:cs="Arial"/>
        </w:rPr>
      </w:pPr>
    </w:p>
    <w:p w14:paraId="7DBB0E51" w14:textId="2AE0F64C" w:rsidR="0013169F" w:rsidRPr="00A54F94" w:rsidRDefault="009315B5" w:rsidP="0013169F">
      <w:pPr>
        <w:tabs>
          <w:tab w:val="left" w:pos="2893"/>
        </w:tabs>
        <w:rPr>
          <w:rFonts w:ascii="Arial" w:hAnsi="Arial" w:cs="Arial"/>
        </w:rPr>
      </w:pPr>
      <w:r w:rsidRPr="00A54F94">
        <w:rPr>
          <w:rFonts w:ascii="Arial" w:hAnsi="Arial" w:cs="Arial"/>
        </w:rPr>
        <w:t>1</w:t>
      </w:r>
      <w:r w:rsidR="00782819">
        <w:rPr>
          <w:rFonts w:ascii="Arial" w:hAnsi="Arial" w:cs="Arial"/>
        </w:rPr>
        <w:t>5</w:t>
      </w:r>
      <w:r w:rsidRPr="00A54F94">
        <w:rPr>
          <w:rFonts w:ascii="Arial" w:hAnsi="Arial" w:cs="Arial"/>
        </w:rPr>
        <w:t>.</w:t>
      </w:r>
      <w:r w:rsidR="000505C8" w:rsidRPr="00A54F94">
        <w:rPr>
          <w:rFonts w:ascii="Arial" w:hAnsi="Arial" w:cs="Arial"/>
        </w:rPr>
        <w:t>Reference</w:t>
      </w:r>
    </w:p>
    <w:p w14:paraId="2B7D9980" w14:textId="77777777" w:rsidR="00A54F94" w:rsidRPr="00A54F94" w:rsidRDefault="00D5650C" w:rsidP="00D5650C">
      <w:pPr>
        <w:spacing w:after="240"/>
        <w:rPr>
          <w:rFonts w:ascii="Arial" w:eastAsia="Times New Roman" w:hAnsi="Arial" w:cs="Arial"/>
          <w:lang w:eastAsia="en-GB"/>
        </w:rPr>
      </w:pPr>
      <w:r w:rsidRPr="00A54F94">
        <w:rPr>
          <w:rFonts w:ascii="Arial" w:eastAsia="Times New Roman" w:hAnsi="Arial" w:cs="Arial"/>
          <w:lang w:eastAsia="en-GB"/>
        </w:rPr>
        <w:t xml:space="preserve">Barringer, B. R., &amp; Ireland, R. D. (2022). </w:t>
      </w:r>
      <w:bookmarkStart w:id="1" w:name="_Hlk180687028"/>
    </w:p>
    <w:p w14:paraId="3DD5B9B7" w14:textId="380824EE" w:rsidR="00D5650C" w:rsidRPr="00A54F94" w:rsidRDefault="00D5650C" w:rsidP="00D5650C">
      <w:pPr>
        <w:spacing w:after="240"/>
        <w:rPr>
          <w:rFonts w:ascii="Arial" w:eastAsia="Times New Roman" w:hAnsi="Arial" w:cs="Arial"/>
          <w:lang w:eastAsia="en-GB"/>
        </w:rPr>
      </w:pPr>
      <w:r w:rsidRPr="00A54F94">
        <w:rPr>
          <w:rFonts w:ascii="Arial" w:eastAsia="Times New Roman" w:hAnsi="Arial" w:cs="Arial"/>
          <w:lang w:eastAsia="en-GB"/>
        </w:rPr>
        <w:t xml:space="preserve">Cohen, W. A. (2006). </w:t>
      </w:r>
    </w:p>
    <w:p w14:paraId="6119858B" w14:textId="344711D8" w:rsidR="00D5650C" w:rsidRPr="00A54F94" w:rsidRDefault="00D5650C" w:rsidP="00D5650C">
      <w:pPr>
        <w:spacing w:after="240"/>
        <w:rPr>
          <w:rFonts w:ascii="Arial" w:eastAsia="Times New Roman" w:hAnsi="Arial" w:cs="Arial"/>
          <w:i/>
          <w:iCs/>
          <w:lang w:eastAsia="en-GB"/>
        </w:rPr>
      </w:pPr>
      <w:r w:rsidRPr="00A54F94">
        <w:rPr>
          <w:rFonts w:ascii="Arial" w:eastAsia="Times New Roman" w:hAnsi="Arial" w:cs="Arial"/>
          <w:lang w:eastAsia="en-GB"/>
        </w:rPr>
        <w:t xml:space="preserve">Dalgic, T., &amp; Unal, S. (2018). </w:t>
      </w:r>
      <w:bookmarkEnd w:id="1"/>
      <w:r w:rsidRPr="00A54F94">
        <w:rPr>
          <w:rFonts w:ascii="Arial" w:eastAsia="Times New Roman" w:hAnsi="Arial" w:cs="Arial"/>
          <w:i/>
          <w:iCs/>
          <w:lang w:eastAsia="en-GB"/>
        </w:rPr>
        <w:t xml:space="preserve">Utilizing Consumer Psychology in Business </w:t>
      </w:r>
      <w:bookmarkStart w:id="2" w:name="_Hlk180684299"/>
      <w:r w:rsidRPr="00A54F94">
        <w:rPr>
          <w:rFonts w:ascii="Arial" w:eastAsia="Times New Roman" w:hAnsi="Arial" w:cs="Arial"/>
          <w:i/>
          <w:iCs/>
          <w:lang w:eastAsia="en-GB"/>
        </w:rPr>
        <w:t>Strategy.</w:t>
      </w:r>
    </w:p>
    <w:p w14:paraId="55F76934" w14:textId="0CC87E73" w:rsidR="00A54F94" w:rsidRPr="00A54F94" w:rsidRDefault="00A54F94" w:rsidP="00D5650C">
      <w:pPr>
        <w:spacing w:after="240"/>
        <w:rPr>
          <w:rFonts w:ascii="Arial" w:eastAsia="Times New Roman" w:hAnsi="Arial" w:cs="Arial"/>
          <w:i/>
          <w:iCs/>
          <w:lang w:eastAsia="en-GB"/>
        </w:rPr>
      </w:pPr>
      <w:proofErr w:type="spellStart"/>
      <w:r w:rsidRPr="002F586B">
        <w:rPr>
          <w:rFonts w:ascii="Arial" w:eastAsia="Times New Roman" w:hAnsi="Arial" w:cs="Arial"/>
          <w:lang w:eastAsia="en-GB"/>
        </w:rPr>
        <w:t>Dojobusiness</w:t>
      </w:r>
      <w:proofErr w:type="spellEnd"/>
      <w:r w:rsidRPr="002F586B">
        <w:rPr>
          <w:rFonts w:ascii="Arial" w:eastAsia="Times New Roman" w:hAnsi="Arial" w:cs="Arial"/>
          <w:lang w:eastAsia="en-GB"/>
        </w:rPr>
        <w:t xml:space="preserve"> (2024). </w:t>
      </w:r>
      <w:r w:rsidRPr="002F586B">
        <w:rPr>
          <w:rFonts w:ascii="Arial" w:eastAsia="Times New Roman" w:hAnsi="Arial" w:cs="Arial"/>
          <w:i/>
          <w:iCs/>
          <w:bdr w:val="single" w:sz="2" w:space="0" w:color="E5E7EB" w:frame="1"/>
          <w:lang w:eastAsia="en-GB"/>
        </w:rPr>
        <w:t>Customer segmentation for a nail artist services (examples)</w:t>
      </w:r>
      <w:r w:rsidRPr="002F586B">
        <w:rPr>
          <w:rFonts w:ascii="Arial" w:eastAsia="Times New Roman" w:hAnsi="Arial" w:cs="Arial"/>
          <w:lang w:eastAsia="en-GB"/>
        </w:rPr>
        <w:t>.</w:t>
      </w:r>
    </w:p>
    <w:p w14:paraId="26D9605A" w14:textId="77777777" w:rsidR="00A54F94" w:rsidRPr="00A54F94" w:rsidRDefault="00D5650C" w:rsidP="00A54F94">
      <w:pPr>
        <w:spacing w:after="240"/>
        <w:rPr>
          <w:rFonts w:ascii="Arial" w:eastAsia="Times New Roman" w:hAnsi="Arial" w:cs="Arial"/>
          <w:lang w:eastAsia="en-GB"/>
        </w:rPr>
      </w:pPr>
      <w:r w:rsidRPr="00A54F94">
        <w:rPr>
          <w:rFonts w:ascii="Arial" w:eastAsia="Times New Roman" w:hAnsi="Arial" w:cs="Arial"/>
          <w:lang w:eastAsia="en-GB"/>
        </w:rPr>
        <w:t xml:space="preserve">Ferreira, J., Mueller, J., &amp; Papa, A. (2020). </w:t>
      </w:r>
    </w:p>
    <w:p w14:paraId="48CE3099" w14:textId="3BBB9895" w:rsidR="00D5650C" w:rsidRPr="00A54F94" w:rsidRDefault="00D5650C" w:rsidP="00A54F94">
      <w:pPr>
        <w:spacing w:after="240"/>
        <w:rPr>
          <w:rFonts w:ascii="Arial" w:eastAsia="Times New Roman" w:hAnsi="Arial" w:cs="Arial"/>
          <w:lang w:eastAsia="en-GB"/>
        </w:rPr>
      </w:pPr>
      <w:r w:rsidRPr="00A54F94">
        <w:rPr>
          <w:rFonts w:ascii="Arial" w:eastAsia="Times New Roman" w:hAnsi="Arial" w:cs="Arial"/>
          <w:lang w:eastAsia="en-GB"/>
        </w:rPr>
        <w:t xml:space="preserve">Goodwin, A. (2022). UK Economic Outlook | UK overview. </w:t>
      </w:r>
      <w:r w:rsidRPr="00A54F94">
        <w:rPr>
          <w:rFonts w:ascii="Arial" w:eastAsia="Times New Roman" w:hAnsi="Arial" w:cs="Arial"/>
          <w:i/>
          <w:iCs/>
          <w:lang w:eastAsia="en-GB"/>
        </w:rPr>
        <w:t>Economic Outlook (London. 1977)</w:t>
      </w:r>
      <w:r w:rsidRPr="00A54F94">
        <w:rPr>
          <w:rFonts w:ascii="Arial" w:eastAsia="Times New Roman" w:hAnsi="Arial" w:cs="Arial"/>
          <w:lang w:eastAsia="en-GB"/>
        </w:rPr>
        <w:t xml:space="preserve">, </w:t>
      </w:r>
    </w:p>
    <w:p w14:paraId="3F075CAE" w14:textId="77777777" w:rsidR="00A54F94" w:rsidRPr="00A54F94" w:rsidRDefault="00A54F94" w:rsidP="00A54F94">
      <w:pPr>
        <w:spacing w:after="0" w:line="240" w:lineRule="auto"/>
        <w:rPr>
          <w:rFonts w:ascii="Arial" w:eastAsia="Times New Roman" w:hAnsi="Arial" w:cs="Arial"/>
          <w:lang w:eastAsia="en-GB"/>
        </w:rPr>
      </w:pPr>
      <w:r w:rsidRPr="00A54F94">
        <w:rPr>
          <w:rFonts w:ascii="Arial" w:eastAsia="Times New Roman" w:hAnsi="Arial" w:cs="Arial"/>
          <w:lang w:eastAsia="en-GB"/>
        </w:rPr>
        <w:t xml:space="preserve">Jamil, G. L. (Ed.). (2018). </w:t>
      </w:r>
    </w:p>
    <w:p w14:paraId="292B4429" w14:textId="3909CB92" w:rsidR="00D5650C" w:rsidRPr="00A54F94" w:rsidRDefault="00D5650C" w:rsidP="00D5650C">
      <w:pPr>
        <w:spacing w:after="0" w:line="240" w:lineRule="auto"/>
        <w:rPr>
          <w:rFonts w:ascii="Arial" w:eastAsia="Times New Roman" w:hAnsi="Arial" w:cs="Arial"/>
          <w:lang w:eastAsia="en-GB"/>
        </w:rPr>
      </w:pPr>
      <w:r w:rsidRPr="00A54F94">
        <w:rPr>
          <w:rFonts w:ascii="Arial" w:eastAsia="Times New Roman" w:hAnsi="Arial" w:cs="Arial"/>
          <w:lang w:eastAsia="en-GB"/>
        </w:rPr>
        <w:t>Helms, M. M., &amp; Nixon, J. (2010). Exploring SWOT analysis</w:t>
      </w:r>
      <w:r w:rsidR="00A54F94" w:rsidRPr="00A54F94">
        <w:rPr>
          <w:rFonts w:ascii="Arial" w:eastAsia="Times New Roman" w:hAnsi="Arial" w:cs="Arial"/>
          <w:lang w:eastAsia="en-GB"/>
        </w:rPr>
        <w:t>.</w:t>
      </w:r>
    </w:p>
    <w:p w14:paraId="66FF3F50" w14:textId="77777777" w:rsidR="00A54F94" w:rsidRPr="00A54F94" w:rsidRDefault="00A54F94" w:rsidP="00A54F94">
      <w:pPr>
        <w:spacing w:after="0" w:line="240" w:lineRule="auto"/>
        <w:rPr>
          <w:rFonts w:ascii="Arial" w:eastAsia="Times New Roman" w:hAnsi="Arial" w:cs="Arial"/>
          <w:lang w:eastAsia="en-GB"/>
        </w:rPr>
      </w:pPr>
      <w:r w:rsidRPr="00A54F94">
        <w:rPr>
          <w:rFonts w:ascii="Arial" w:eastAsia="Times New Roman" w:hAnsi="Arial" w:cs="Arial"/>
          <w:lang w:eastAsia="en-GB"/>
        </w:rPr>
        <w:t xml:space="preserve">Kotler, P. (2009). </w:t>
      </w:r>
      <w:r w:rsidRPr="00A54F94">
        <w:rPr>
          <w:rFonts w:ascii="Arial" w:eastAsia="Times New Roman" w:hAnsi="Arial" w:cs="Arial"/>
          <w:i/>
          <w:iCs/>
          <w:lang w:eastAsia="en-GB"/>
        </w:rPr>
        <w:t>Marketing management</w:t>
      </w:r>
      <w:r w:rsidRPr="00A54F94">
        <w:rPr>
          <w:rFonts w:ascii="Arial" w:eastAsia="Times New Roman" w:hAnsi="Arial" w:cs="Arial"/>
          <w:lang w:eastAsia="en-GB"/>
        </w:rPr>
        <w:t xml:space="preserve"> (1st ed.).</w:t>
      </w:r>
    </w:p>
    <w:p w14:paraId="0E036712" w14:textId="24E8E961" w:rsidR="00A54F94" w:rsidRPr="002F586B" w:rsidRDefault="00A54F94" w:rsidP="00A54F94">
      <w:pPr>
        <w:pBdr>
          <w:top w:val="single" w:sz="2" w:space="0" w:color="E5E7EB"/>
          <w:left w:val="single" w:sz="2" w:space="11" w:color="E5E7EB"/>
          <w:bottom w:val="single" w:sz="2" w:space="0" w:color="E5E7EB"/>
          <w:right w:val="single" w:sz="2" w:space="0" w:color="E5E7EB"/>
        </w:pBdr>
        <w:spacing w:after="0" w:line="240" w:lineRule="auto"/>
        <w:rPr>
          <w:rFonts w:ascii="Arial" w:eastAsia="Times New Roman" w:hAnsi="Arial" w:cs="Arial"/>
          <w:lang w:eastAsia="en-GB"/>
        </w:rPr>
      </w:pPr>
      <w:proofErr w:type="spellStart"/>
      <w:r w:rsidRPr="002F586B">
        <w:rPr>
          <w:rFonts w:ascii="Arial" w:eastAsia="Times New Roman" w:hAnsi="Arial" w:cs="Arial"/>
          <w:lang w:eastAsia="en-GB"/>
        </w:rPr>
        <w:t>Kreafolk</w:t>
      </w:r>
      <w:proofErr w:type="spellEnd"/>
      <w:r w:rsidRPr="002F586B">
        <w:rPr>
          <w:rFonts w:ascii="Arial" w:eastAsia="Times New Roman" w:hAnsi="Arial" w:cs="Arial"/>
          <w:lang w:eastAsia="en-GB"/>
        </w:rPr>
        <w:t xml:space="preserve"> (2024). </w:t>
      </w:r>
      <w:r w:rsidRPr="002F586B">
        <w:rPr>
          <w:rFonts w:ascii="Arial" w:eastAsia="Times New Roman" w:hAnsi="Arial" w:cs="Arial"/>
          <w:i/>
          <w:iCs/>
          <w:bdr w:val="single" w:sz="2" w:space="0" w:color="E5E7EB" w:frame="1"/>
          <w:lang w:eastAsia="en-GB"/>
        </w:rPr>
        <w:t xml:space="preserve">Nail Salon Target Audience &amp; </w:t>
      </w:r>
      <w:r w:rsidRPr="00A54F94">
        <w:rPr>
          <w:rFonts w:ascii="Arial" w:eastAsia="Times New Roman" w:hAnsi="Arial" w:cs="Arial"/>
          <w:i/>
          <w:iCs/>
          <w:bdr w:val="single" w:sz="2" w:space="0" w:color="E5E7EB" w:frame="1"/>
          <w:lang w:eastAsia="en-GB"/>
        </w:rPr>
        <w:t>Customer:</w:t>
      </w:r>
      <w:r w:rsidRPr="002F586B">
        <w:rPr>
          <w:rFonts w:ascii="Arial" w:eastAsia="Times New Roman" w:hAnsi="Arial" w:cs="Arial"/>
          <w:i/>
          <w:iCs/>
          <w:bdr w:val="single" w:sz="2" w:space="0" w:color="E5E7EB" w:frame="1"/>
          <w:lang w:eastAsia="en-GB"/>
        </w:rPr>
        <w:t xml:space="preserve"> Analysis &amp; Insights</w:t>
      </w:r>
      <w:r w:rsidRPr="002F586B">
        <w:rPr>
          <w:rFonts w:ascii="Arial" w:eastAsia="Times New Roman" w:hAnsi="Arial" w:cs="Arial"/>
          <w:lang w:eastAsia="en-GB"/>
        </w:rPr>
        <w:t>.</w:t>
      </w:r>
      <w:r w:rsidRPr="00A54F94">
        <w:rPr>
          <w:rFonts w:ascii="Arial" w:eastAsia="Times New Roman" w:hAnsi="Arial" w:cs="Arial"/>
          <w:lang w:eastAsia="en-GB"/>
        </w:rPr>
        <w:t xml:space="preserve"> Jamil, G. L. (Ed.). (2018).</w:t>
      </w:r>
    </w:p>
    <w:p w14:paraId="7BE2A5EB" w14:textId="356B318E" w:rsidR="00D5650C" w:rsidRPr="00A54F94" w:rsidRDefault="00A54F94" w:rsidP="00D5650C">
      <w:pPr>
        <w:spacing w:after="0" w:line="240" w:lineRule="auto"/>
        <w:rPr>
          <w:rFonts w:ascii="Arial" w:eastAsia="Times New Roman" w:hAnsi="Arial" w:cs="Arial"/>
          <w:lang w:eastAsia="en-GB"/>
        </w:rPr>
      </w:pPr>
      <w:r w:rsidRPr="00A54F94">
        <w:rPr>
          <w:rFonts w:ascii="Arial" w:hAnsi="Arial" w:cs="Arial"/>
        </w:rPr>
        <w:t>Kotler, P. &amp; Keller, K. L., 2016. </w:t>
      </w:r>
      <w:r w:rsidRPr="00A54F94">
        <w:rPr>
          <w:rStyle w:val="Emphasis"/>
          <w:rFonts w:ascii="Arial" w:hAnsi="Arial" w:cs="Arial"/>
          <w:bdr w:val="single" w:sz="2" w:space="0" w:color="E5E7EB" w:frame="1"/>
        </w:rPr>
        <w:t>Marketing management</w:t>
      </w:r>
      <w:r w:rsidRPr="00A54F94">
        <w:rPr>
          <w:rFonts w:ascii="Arial" w:hAnsi="Arial" w:cs="Arial"/>
        </w:rPr>
        <w:t>. Pearson Education.</w:t>
      </w:r>
    </w:p>
    <w:p w14:paraId="1D2FC9E9" w14:textId="77777777" w:rsidR="00A54F94" w:rsidRPr="00A54F94" w:rsidRDefault="00A54F94" w:rsidP="00A54F94">
      <w:pPr>
        <w:rPr>
          <w:rStyle w:val="Emphasis"/>
          <w:rFonts w:ascii="Arial" w:hAnsi="Arial" w:cs="Arial"/>
          <w:bdr w:val="single" w:sz="2" w:space="0" w:color="E5E7EB" w:frame="1"/>
        </w:rPr>
      </w:pPr>
      <w:bookmarkStart w:id="3" w:name="_Hlk180746343"/>
      <w:bookmarkEnd w:id="2"/>
      <w:r w:rsidRPr="00A54F94">
        <w:rPr>
          <w:rFonts w:ascii="Arial" w:hAnsi="Arial" w:cs="Arial"/>
        </w:rPr>
        <w:t>LBTA (2025). </w:t>
      </w:r>
      <w:r w:rsidRPr="00A54F94">
        <w:rPr>
          <w:rStyle w:val="Emphasis"/>
          <w:rFonts w:ascii="Arial" w:hAnsi="Arial" w:cs="Arial"/>
          <w:bdr w:val="single" w:sz="2" w:space="0" w:color="E5E7EB" w:frame="1"/>
        </w:rPr>
        <w:t>As a beauty therapist, how should you market yourself to older customers?</w:t>
      </w:r>
    </w:p>
    <w:p w14:paraId="4C7EC4AB" w14:textId="77777777" w:rsidR="00A54F94" w:rsidRPr="002F586B" w:rsidRDefault="00A54F94" w:rsidP="00A54F94">
      <w:pPr>
        <w:pBdr>
          <w:top w:val="single" w:sz="2" w:space="0" w:color="E5E7EB"/>
          <w:left w:val="single" w:sz="2" w:space="11" w:color="E5E7EB"/>
          <w:bottom w:val="single" w:sz="2" w:space="0" w:color="E5E7EB"/>
          <w:right w:val="single" w:sz="2" w:space="0" w:color="E5E7EB"/>
        </w:pBdr>
        <w:spacing w:after="0" w:line="240" w:lineRule="auto"/>
        <w:rPr>
          <w:rFonts w:ascii="Arial" w:eastAsia="Times New Roman" w:hAnsi="Arial" w:cs="Arial"/>
          <w:lang w:eastAsia="en-GB"/>
        </w:rPr>
      </w:pPr>
      <w:proofErr w:type="spellStart"/>
      <w:r w:rsidRPr="002F586B">
        <w:rPr>
          <w:rFonts w:ascii="Arial" w:eastAsia="Times New Roman" w:hAnsi="Arial" w:cs="Arial"/>
          <w:lang w:eastAsia="en-GB"/>
        </w:rPr>
        <w:t>Osum</w:t>
      </w:r>
      <w:proofErr w:type="spellEnd"/>
      <w:r w:rsidRPr="002F586B">
        <w:rPr>
          <w:rFonts w:ascii="Arial" w:eastAsia="Times New Roman" w:hAnsi="Arial" w:cs="Arial"/>
          <w:lang w:eastAsia="en-GB"/>
        </w:rPr>
        <w:t xml:space="preserve"> (2024). </w:t>
      </w:r>
      <w:r w:rsidRPr="002F586B">
        <w:rPr>
          <w:rFonts w:ascii="Arial" w:eastAsia="Times New Roman" w:hAnsi="Arial" w:cs="Arial"/>
          <w:i/>
          <w:iCs/>
          <w:bdr w:val="single" w:sz="2" w:space="0" w:color="E5E7EB" w:frame="1"/>
          <w:lang w:eastAsia="en-GB"/>
        </w:rPr>
        <w:t>The Ultimate Guide to Nail Salon Target Market Research</w:t>
      </w:r>
      <w:r w:rsidRPr="002F586B">
        <w:rPr>
          <w:rFonts w:ascii="Arial" w:eastAsia="Times New Roman" w:hAnsi="Arial" w:cs="Arial"/>
          <w:lang w:eastAsia="en-GB"/>
        </w:rPr>
        <w:t xml:space="preserve">. </w:t>
      </w:r>
      <w:r w:rsidRPr="00A54F94">
        <w:rPr>
          <w:rFonts w:ascii="Arial" w:eastAsia="Times New Roman" w:hAnsi="Arial" w:cs="Arial"/>
          <w:lang w:eastAsia="en-GB"/>
        </w:rPr>
        <w:t xml:space="preserve"> </w:t>
      </w:r>
    </w:p>
    <w:p w14:paraId="364BC20B" w14:textId="77777777" w:rsidR="00A54F94" w:rsidRPr="002F586B" w:rsidRDefault="00A54F94" w:rsidP="00A54F94">
      <w:pPr>
        <w:pBdr>
          <w:top w:val="single" w:sz="2" w:space="0" w:color="E5E7EB"/>
          <w:left w:val="single" w:sz="2" w:space="11" w:color="E5E7EB"/>
          <w:bottom w:val="single" w:sz="2" w:space="0" w:color="E5E7EB"/>
          <w:right w:val="single" w:sz="2" w:space="0" w:color="E5E7EB"/>
        </w:pBdr>
        <w:spacing w:after="0" w:line="240" w:lineRule="auto"/>
        <w:rPr>
          <w:rFonts w:ascii="Arial" w:eastAsia="Times New Roman" w:hAnsi="Arial" w:cs="Arial"/>
          <w:lang w:eastAsia="en-GB"/>
        </w:rPr>
      </w:pPr>
      <w:proofErr w:type="spellStart"/>
      <w:r w:rsidRPr="002F586B">
        <w:rPr>
          <w:rFonts w:ascii="Arial" w:eastAsia="Times New Roman" w:hAnsi="Arial" w:cs="Arial"/>
          <w:lang w:eastAsia="en-GB"/>
        </w:rPr>
        <w:t>PlanBuildr</w:t>
      </w:r>
      <w:proofErr w:type="spellEnd"/>
      <w:r w:rsidRPr="002F586B">
        <w:rPr>
          <w:rFonts w:ascii="Arial" w:eastAsia="Times New Roman" w:hAnsi="Arial" w:cs="Arial"/>
          <w:lang w:eastAsia="en-GB"/>
        </w:rPr>
        <w:t xml:space="preserve"> (2024). </w:t>
      </w:r>
      <w:r w:rsidRPr="002F586B">
        <w:rPr>
          <w:rFonts w:ascii="Arial" w:eastAsia="Times New Roman" w:hAnsi="Arial" w:cs="Arial"/>
          <w:i/>
          <w:iCs/>
          <w:bdr w:val="single" w:sz="2" w:space="0" w:color="E5E7EB" w:frame="1"/>
          <w:lang w:eastAsia="en-GB"/>
        </w:rPr>
        <w:t>Nail Salon Customer Analysis &amp; Example</w:t>
      </w:r>
      <w:r w:rsidRPr="002F586B">
        <w:rPr>
          <w:rFonts w:ascii="Arial" w:eastAsia="Times New Roman" w:hAnsi="Arial" w:cs="Arial"/>
          <w:lang w:eastAsia="en-GB"/>
        </w:rPr>
        <w:t xml:space="preserve">. </w:t>
      </w:r>
    </w:p>
    <w:p w14:paraId="135FE562" w14:textId="77777777" w:rsidR="00A54F94" w:rsidRPr="002F586B" w:rsidRDefault="00A54F94" w:rsidP="00A54F94">
      <w:pPr>
        <w:pBdr>
          <w:top w:val="single" w:sz="2" w:space="0" w:color="E5E7EB"/>
          <w:left w:val="single" w:sz="2" w:space="11" w:color="E5E7EB"/>
          <w:bottom w:val="single" w:sz="2" w:space="0" w:color="E5E7EB"/>
          <w:right w:val="single" w:sz="2" w:space="0" w:color="E5E7EB"/>
        </w:pBdr>
        <w:spacing w:after="0" w:line="240" w:lineRule="auto"/>
        <w:rPr>
          <w:rFonts w:ascii="Arial" w:eastAsia="Times New Roman" w:hAnsi="Arial" w:cs="Arial"/>
          <w:lang w:eastAsia="en-GB"/>
        </w:rPr>
      </w:pPr>
      <w:r w:rsidRPr="002F586B">
        <w:rPr>
          <w:rFonts w:ascii="Arial" w:eastAsia="Times New Roman" w:hAnsi="Arial" w:cs="Arial"/>
          <w:lang w:eastAsia="en-GB"/>
        </w:rPr>
        <w:t>Pure Spa Direct (2024). </w:t>
      </w:r>
      <w:r w:rsidRPr="002F586B">
        <w:rPr>
          <w:rFonts w:ascii="Arial" w:eastAsia="Times New Roman" w:hAnsi="Arial" w:cs="Arial"/>
          <w:i/>
          <w:iCs/>
          <w:bdr w:val="single" w:sz="2" w:space="0" w:color="E5E7EB" w:frame="1"/>
          <w:lang w:eastAsia="en-GB"/>
        </w:rPr>
        <w:t xml:space="preserve">Who is the target market for nail </w:t>
      </w:r>
      <w:r w:rsidRPr="00A54F94">
        <w:rPr>
          <w:rFonts w:ascii="Arial" w:eastAsia="Times New Roman" w:hAnsi="Arial" w:cs="Arial"/>
          <w:i/>
          <w:iCs/>
          <w:bdr w:val="single" w:sz="2" w:space="0" w:color="E5E7EB" w:frame="1"/>
          <w:lang w:eastAsia="en-GB"/>
        </w:rPr>
        <w:t>salons?</w:t>
      </w:r>
      <w:r w:rsidRPr="002F586B">
        <w:rPr>
          <w:rFonts w:ascii="Arial" w:eastAsia="Times New Roman" w:hAnsi="Arial" w:cs="Arial"/>
          <w:lang w:eastAsia="en-GB"/>
        </w:rPr>
        <w:t xml:space="preserve"> </w:t>
      </w:r>
    </w:p>
    <w:p w14:paraId="60EF9BB8" w14:textId="77777777" w:rsidR="00A54F94" w:rsidRPr="00A54F94" w:rsidRDefault="00A54F94" w:rsidP="00A54F94">
      <w:pPr>
        <w:pBdr>
          <w:top w:val="single" w:sz="2" w:space="0" w:color="E5E7EB"/>
          <w:left w:val="single" w:sz="2" w:space="11" w:color="E5E7EB"/>
          <w:bottom w:val="single" w:sz="2" w:space="0" w:color="E5E7EB"/>
          <w:right w:val="single" w:sz="2" w:space="0" w:color="E5E7EB"/>
        </w:pBdr>
        <w:spacing w:after="0" w:line="240" w:lineRule="auto"/>
        <w:rPr>
          <w:rFonts w:ascii="Arial" w:hAnsi="Arial" w:cs="Arial"/>
        </w:rPr>
      </w:pPr>
      <w:r w:rsidRPr="002F586B">
        <w:rPr>
          <w:rFonts w:ascii="Arial" w:eastAsia="Times New Roman" w:hAnsi="Arial" w:cs="Arial"/>
          <w:lang w:eastAsia="en-GB"/>
        </w:rPr>
        <w:t>SNS Chairs (2024). </w:t>
      </w:r>
      <w:r w:rsidRPr="002F586B">
        <w:rPr>
          <w:rFonts w:ascii="Arial" w:eastAsia="Times New Roman" w:hAnsi="Arial" w:cs="Arial"/>
          <w:i/>
          <w:iCs/>
          <w:bdr w:val="single" w:sz="2" w:space="0" w:color="E5E7EB" w:frame="1"/>
          <w:lang w:eastAsia="en-GB"/>
        </w:rPr>
        <w:t>Marketing Plan for Nail Salon</w:t>
      </w:r>
      <w:r w:rsidRPr="00A54F94">
        <w:rPr>
          <w:rFonts w:ascii="Arial" w:eastAsia="Times New Roman" w:hAnsi="Arial" w:cs="Arial"/>
          <w:lang w:eastAsia="en-GB"/>
        </w:rPr>
        <w:t>.</w:t>
      </w:r>
      <w:r w:rsidRPr="002F586B">
        <w:rPr>
          <w:rFonts w:ascii="Arial" w:eastAsia="Times New Roman" w:hAnsi="Arial" w:cs="Arial"/>
          <w:lang w:eastAsia="en-GB"/>
        </w:rPr>
        <w:t xml:space="preserve"> </w:t>
      </w:r>
    </w:p>
    <w:p w14:paraId="39160EAA" w14:textId="77777777" w:rsidR="00A54F94" w:rsidRPr="00A54F94" w:rsidRDefault="00A54F94" w:rsidP="00A54F94">
      <w:pPr>
        <w:pStyle w:val="my-0"/>
        <w:pBdr>
          <w:top w:val="single" w:sz="2" w:space="0" w:color="E5E7EB"/>
          <w:left w:val="single" w:sz="2" w:space="0" w:color="E5E7EB"/>
          <w:bottom w:val="single" w:sz="2" w:space="0" w:color="E5E7EB"/>
          <w:right w:val="single" w:sz="2" w:space="0" w:color="E5E7EB"/>
        </w:pBdr>
        <w:spacing w:before="0" w:beforeAutospacing="0" w:after="0" w:afterAutospacing="0"/>
        <w:rPr>
          <w:rFonts w:ascii="Arial" w:hAnsi="Arial" w:cs="Arial"/>
          <w:sz w:val="22"/>
          <w:szCs w:val="22"/>
        </w:rPr>
      </w:pPr>
      <w:r w:rsidRPr="00A54F94">
        <w:rPr>
          <w:rFonts w:ascii="Arial" w:hAnsi="Arial" w:cs="Arial"/>
          <w:sz w:val="22"/>
          <w:szCs w:val="22"/>
        </w:rPr>
        <w:t>Porter, M. E., 1980. </w:t>
      </w:r>
      <w:r w:rsidRPr="00A54F94">
        <w:rPr>
          <w:rStyle w:val="Emphasis"/>
          <w:rFonts w:ascii="Arial" w:eastAsiaTheme="majorEastAsia" w:hAnsi="Arial" w:cs="Arial"/>
          <w:sz w:val="22"/>
          <w:szCs w:val="22"/>
          <w:bdr w:val="single" w:sz="2" w:space="0" w:color="E5E7EB" w:frame="1"/>
        </w:rPr>
        <w:t>Competitive strategy: Techniques for analysing industries and competitors</w:t>
      </w:r>
      <w:r w:rsidRPr="00A54F94">
        <w:rPr>
          <w:rFonts w:ascii="Arial" w:hAnsi="Arial" w:cs="Arial"/>
          <w:sz w:val="22"/>
          <w:szCs w:val="22"/>
        </w:rPr>
        <w:t xml:space="preserve">. </w:t>
      </w:r>
    </w:p>
    <w:p w14:paraId="46B26095" w14:textId="77777777" w:rsidR="00A54F94" w:rsidRPr="00A54F94" w:rsidRDefault="00A54F94" w:rsidP="00A54F94">
      <w:pPr>
        <w:rPr>
          <w:rFonts w:ascii="Arial" w:hAnsi="Arial" w:cs="Arial"/>
        </w:rPr>
      </w:pPr>
      <w:r w:rsidRPr="00A54F94">
        <w:rPr>
          <w:rFonts w:ascii="Arial" w:hAnsi="Arial" w:cs="Arial"/>
        </w:rPr>
        <w:t>NS Chairs (2025). </w:t>
      </w:r>
      <w:r w:rsidRPr="00A54F94">
        <w:rPr>
          <w:rFonts w:ascii="Arial" w:hAnsi="Arial" w:cs="Arial"/>
          <w:i/>
          <w:iCs/>
          <w:bdr w:val="single" w:sz="2" w:space="0" w:color="E5E7EB" w:frame="1"/>
        </w:rPr>
        <w:t>6 Ways to Improve Nail Salon Business You Should Know</w:t>
      </w:r>
      <w:r w:rsidRPr="00A54F94">
        <w:rPr>
          <w:rFonts w:ascii="Arial" w:hAnsi="Arial" w:cs="Arial"/>
        </w:rPr>
        <w:t xml:space="preserve">. </w:t>
      </w:r>
    </w:p>
    <w:p w14:paraId="719FB98F" w14:textId="77777777" w:rsidR="00D5650C" w:rsidRPr="00A54F94" w:rsidRDefault="00D5650C" w:rsidP="00D5650C">
      <w:pPr>
        <w:spacing w:after="240"/>
        <w:rPr>
          <w:rFonts w:ascii="Arial" w:eastAsia="Times New Roman" w:hAnsi="Arial" w:cs="Arial"/>
          <w:lang w:eastAsia="en-GB"/>
        </w:rPr>
      </w:pPr>
      <w:bookmarkStart w:id="4" w:name="_Hlk180686622"/>
      <w:bookmarkEnd w:id="3"/>
      <w:r w:rsidRPr="00A54F94">
        <w:rPr>
          <w:rFonts w:ascii="Arial" w:eastAsia="Times New Roman" w:hAnsi="Arial" w:cs="Arial"/>
          <w:i/>
          <w:iCs/>
          <w:lang w:eastAsia="en-GB"/>
        </w:rPr>
        <w:t>SMEs, Entrepreneurship and Innovation</w:t>
      </w:r>
      <w:r w:rsidRPr="00A54F94">
        <w:rPr>
          <w:rFonts w:ascii="Arial" w:eastAsia="Times New Roman" w:hAnsi="Arial" w:cs="Arial"/>
          <w:lang w:eastAsia="en-GB"/>
        </w:rPr>
        <w:t>. (2010). OECD Publishing.</w:t>
      </w:r>
    </w:p>
    <w:p w14:paraId="6B0D66BA" w14:textId="6B40DC3B" w:rsidR="00D5650C" w:rsidRPr="00A54F94" w:rsidRDefault="00D5650C" w:rsidP="00D5650C">
      <w:pPr>
        <w:spacing w:after="240"/>
        <w:rPr>
          <w:rFonts w:ascii="Arial" w:eastAsia="Times New Roman" w:hAnsi="Arial" w:cs="Arial"/>
          <w:lang w:eastAsia="en-GB"/>
        </w:rPr>
      </w:pPr>
      <w:r w:rsidRPr="00A54F94">
        <w:rPr>
          <w:rFonts w:ascii="Arial" w:eastAsia="Times New Roman" w:hAnsi="Arial" w:cs="Arial"/>
          <w:lang w:eastAsia="en-GB"/>
        </w:rPr>
        <w:t>Wiley.</w:t>
      </w:r>
      <w:r w:rsidR="00A54F94" w:rsidRPr="00A54F94">
        <w:rPr>
          <w:rFonts w:ascii="Arial" w:eastAsia="Times New Roman" w:hAnsi="Arial" w:cs="Arial"/>
          <w:lang w:eastAsia="en-GB"/>
        </w:rPr>
        <w:t xml:space="preserve"> </w:t>
      </w:r>
      <w:proofErr w:type="spellStart"/>
      <w:r w:rsidRPr="00A54F94">
        <w:rPr>
          <w:rFonts w:ascii="Arial" w:eastAsia="Times New Roman" w:hAnsi="Arial" w:cs="Arial"/>
          <w:lang w:eastAsia="en-GB"/>
        </w:rPr>
        <w:t>Gajdzik</w:t>
      </w:r>
      <w:proofErr w:type="spellEnd"/>
      <w:r w:rsidRPr="00A54F94">
        <w:rPr>
          <w:rFonts w:ascii="Arial" w:eastAsia="Times New Roman" w:hAnsi="Arial" w:cs="Arial"/>
          <w:lang w:eastAsia="en-GB"/>
        </w:rPr>
        <w:t>, B., &amp; Wolniak, R. (2022).</w:t>
      </w:r>
      <w:bookmarkEnd w:id="4"/>
      <w:r w:rsidRPr="00A54F94">
        <w:rPr>
          <w:rFonts w:ascii="Arial" w:eastAsia="Times New Roman" w:hAnsi="Arial" w:cs="Arial"/>
          <w:lang w:eastAsia="en-GB"/>
        </w:rPr>
        <w:t xml:space="preserve"> </w:t>
      </w:r>
    </w:p>
    <w:p w14:paraId="61DE6928" w14:textId="77777777" w:rsidR="002F586B" w:rsidRPr="002F586B" w:rsidRDefault="002F586B" w:rsidP="002F586B"/>
    <w:sectPr w:rsidR="002F586B" w:rsidRPr="002F586B" w:rsidSect="00AE3DC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B32C6F" w14:textId="77777777" w:rsidR="007C5CA4" w:rsidRDefault="007C5CA4" w:rsidP="009315B5">
      <w:pPr>
        <w:spacing w:after="0" w:line="240" w:lineRule="auto"/>
      </w:pPr>
      <w:r>
        <w:separator/>
      </w:r>
    </w:p>
  </w:endnote>
  <w:endnote w:type="continuationSeparator" w:id="0">
    <w:p w14:paraId="2AF7758A" w14:textId="77777777" w:rsidR="007C5CA4" w:rsidRDefault="007C5CA4" w:rsidP="009315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848DD" w14:textId="77777777" w:rsidR="007C5CA4" w:rsidRDefault="007C5CA4" w:rsidP="009315B5">
      <w:pPr>
        <w:spacing w:after="0" w:line="240" w:lineRule="auto"/>
      </w:pPr>
      <w:r>
        <w:separator/>
      </w:r>
    </w:p>
  </w:footnote>
  <w:footnote w:type="continuationSeparator" w:id="0">
    <w:p w14:paraId="4BA01D2B" w14:textId="77777777" w:rsidR="007C5CA4" w:rsidRDefault="007C5CA4" w:rsidP="009315B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46D9"/>
    <w:rsid w:val="000505C8"/>
    <w:rsid w:val="000755DE"/>
    <w:rsid w:val="000D110C"/>
    <w:rsid w:val="0013169F"/>
    <w:rsid w:val="00147D17"/>
    <w:rsid w:val="002938B2"/>
    <w:rsid w:val="002F586B"/>
    <w:rsid w:val="003C4F57"/>
    <w:rsid w:val="0042035A"/>
    <w:rsid w:val="004F12BF"/>
    <w:rsid w:val="00664E4F"/>
    <w:rsid w:val="006B438A"/>
    <w:rsid w:val="006F4B89"/>
    <w:rsid w:val="00720402"/>
    <w:rsid w:val="0077753D"/>
    <w:rsid w:val="00782819"/>
    <w:rsid w:val="007C5CA4"/>
    <w:rsid w:val="00870C1E"/>
    <w:rsid w:val="00875137"/>
    <w:rsid w:val="008E7769"/>
    <w:rsid w:val="009141B2"/>
    <w:rsid w:val="009315B5"/>
    <w:rsid w:val="0094642C"/>
    <w:rsid w:val="00A23EED"/>
    <w:rsid w:val="00A54F94"/>
    <w:rsid w:val="00A832A3"/>
    <w:rsid w:val="00A83F94"/>
    <w:rsid w:val="00AE3DCC"/>
    <w:rsid w:val="00AF5D48"/>
    <w:rsid w:val="00B14AC6"/>
    <w:rsid w:val="00B346D9"/>
    <w:rsid w:val="00BF1875"/>
    <w:rsid w:val="00C54DD3"/>
    <w:rsid w:val="00C841A1"/>
    <w:rsid w:val="00CE11C5"/>
    <w:rsid w:val="00D14CB0"/>
    <w:rsid w:val="00D44A31"/>
    <w:rsid w:val="00D5650C"/>
    <w:rsid w:val="00D91810"/>
    <w:rsid w:val="00E00AD1"/>
    <w:rsid w:val="00EF355F"/>
    <w:rsid w:val="00F05386"/>
  </w:rsids>
  <m:mathPr>
    <m:mathFont m:val="Cambria Math"/>
    <m:brkBin m:val="before"/>
    <m:brkBinSub m:val="--"/>
    <m:smallFrac m:val="0"/>
    <m:dispDef/>
    <m:lMargin m:val="0"/>
    <m:rMargin m:val="0"/>
    <m:defJc m:val="centerGroup"/>
    <m:wrapIndent m:val="1440"/>
    <m:intLim m:val="subSup"/>
    <m:naryLim m:val="undOvr"/>
  </m:mathPr>
  <w:themeFontLang w:val="bg-B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0D716F"/>
  <w15:chartTrackingRefBased/>
  <w15:docId w15:val="{69992240-B610-42C2-8892-18641B588A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4F94"/>
  </w:style>
  <w:style w:type="paragraph" w:styleId="Heading1">
    <w:name w:val="heading 1"/>
    <w:basedOn w:val="Normal"/>
    <w:next w:val="Normal"/>
    <w:link w:val="Heading1Char"/>
    <w:uiPriority w:val="9"/>
    <w:qFormat/>
    <w:rsid w:val="00B346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346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346D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346D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346D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346D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46D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46D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46D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46D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346D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346D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346D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346D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346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46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46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46D9"/>
    <w:rPr>
      <w:rFonts w:eastAsiaTheme="majorEastAsia" w:cstheme="majorBidi"/>
      <w:color w:val="272727" w:themeColor="text1" w:themeTint="D8"/>
    </w:rPr>
  </w:style>
  <w:style w:type="paragraph" w:styleId="Title">
    <w:name w:val="Title"/>
    <w:basedOn w:val="Normal"/>
    <w:next w:val="Normal"/>
    <w:link w:val="TitleChar"/>
    <w:uiPriority w:val="10"/>
    <w:qFormat/>
    <w:rsid w:val="00B346D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46D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46D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46D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46D9"/>
    <w:pPr>
      <w:spacing w:before="160"/>
      <w:jc w:val="center"/>
    </w:pPr>
    <w:rPr>
      <w:i/>
      <w:iCs/>
      <w:color w:val="404040" w:themeColor="text1" w:themeTint="BF"/>
    </w:rPr>
  </w:style>
  <w:style w:type="character" w:customStyle="1" w:styleId="QuoteChar">
    <w:name w:val="Quote Char"/>
    <w:basedOn w:val="DefaultParagraphFont"/>
    <w:link w:val="Quote"/>
    <w:uiPriority w:val="29"/>
    <w:rsid w:val="00B346D9"/>
    <w:rPr>
      <w:i/>
      <w:iCs/>
      <w:color w:val="404040" w:themeColor="text1" w:themeTint="BF"/>
    </w:rPr>
  </w:style>
  <w:style w:type="paragraph" w:styleId="ListParagraph">
    <w:name w:val="List Paragraph"/>
    <w:basedOn w:val="Normal"/>
    <w:uiPriority w:val="34"/>
    <w:qFormat/>
    <w:rsid w:val="00B346D9"/>
    <w:pPr>
      <w:ind w:left="720"/>
      <w:contextualSpacing/>
    </w:pPr>
  </w:style>
  <w:style w:type="character" w:styleId="IntenseEmphasis">
    <w:name w:val="Intense Emphasis"/>
    <w:basedOn w:val="DefaultParagraphFont"/>
    <w:uiPriority w:val="21"/>
    <w:qFormat/>
    <w:rsid w:val="00B346D9"/>
    <w:rPr>
      <w:i/>
      <w:iCs/>
      <w:color w:val="0F4761" w:themeColor="accent1" w:themeShade="BF"/>
    </w:rPr>
  </w:style>
  <w:style w:type="paragraph" w:styleId="IntenseQuote">
    <w:name w:val="Intense Quote"/>
    <w:basedOn w:val="Normal"/>
    <w:next w:val="Normal"/>
    <w:link w:val="IntenseQuoteChar"/>
    <w:uiPriority w:val="30"/>
    <w:qFormat/>
    <w:rsid w:val="00B346D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346D9"/>
    <w:rPr>
      <w:i/>
      <w:iCs/>
      <w:color w:val="0F4761" w:themeColor="accent1" w:themeShade="BF"/>
    </w:rPr>
  </w:style>
  <w:style w:type="character" w:styleId="IntenseReference">
    <w:name w:val="Intense Reference"/>
    <w:basedOn w:val="DefaultParagraphFont"/>
    <w:uiPriority w:val="32"/>
    <w:qFormat/>
    <w:rsid w:val="00B346D9"/>
    <w:rPr>
      <w:b/>
      <w:bCs/>
      <w:smallCaps/>
      <w:color w:val="0F4761" w:themeColor="accent1" w:themeShade="BF"/>
      <w:spacing w:val="5"/>
    </w:rPr>
  </w:style>
  <w:style w:type="table" w:styleId="TableGrid">
    <w:name w:val="Table Grid"/>
    <w:basedOn w:val="TableNormal"/>
    <w:uiPriority w:val="39"/>
    <w:rsid w:val="007775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315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315B5"/>
  </w:style>
  <w:style w:type="paragraph" w:styleId="Footer">
    <w:name w:val="footer"/>
    <w:basedOn w:val="Normal"/>
    <w:link w:val="FooterChar"/>
    <w:uiPriority w:val="99"/>
    <w:unhideWhenUsed/>
    <w:rsid w:val="009315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315B5"/>
  </w:style>
  <w:style w:type="character" w:styleId="Hyperlink">
    <w:name w:val="Hyperlink"/>
    <w:basedOn w:val="DefaultParagraphFont"/>
    <w:uiPriority w:val="99"/>
    <w:unhideWhenUsed/>
    <w:rsid w:val="00D5650C"/>
    <w:rPr>
      <w:color w:val="467886" w:themeColor="hyperlink"/>
      <w:u w:val="single"/>
    </w:rPr>
  </w:style>
  <w:style w:type="character" w:styleId="Emphasis">
    <w:name w:val="Emphasis"/>
    <w:basedOn w:val="DefaultParagraphFont"/>
    <w:uiPriority w:val="20"/>
    <w:qFormat/>
    <w:rsid w:val="002F586B"/>
    <w:rPr>
      <w:i/>
      <w:iCs/>
    </w:rPr>
  </w:style>
  <w:style w:type="paragraph" w:customStyle="1" w:styleId="my-0">
    <w:name w:val="my-0"/>
    <w:basedOn w:val="Normal"/>
    <w:rsid w:val="002F586B"/>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0083043">
      <w:bodyDiv w:val="1"/>
      <w:marLeft w:val="0"/>
      <w:marRight w:val="0"/>
      <w:marTop w:val="0"/>
      <w:marBottom w:val="0"/>
      <w:divBdr>
        <w:top w:val="none" w:sz="0" w:space="0" w:color="auto"/>
        <w:left w:val="none" w:sz="0" w:space="0" w:color="auto"/>
        <w:bottom w:val="none" w:sz="0" w:space="0" w:color="auto"/>
        <w:right w:val="none" w:sz="0" w:space="0" w:color="auto"/>
      </w:divBdr>
    </w:div>
    <w:div w:id="1109424586">
      <w:bodyDiv w:val="1"/>
      <w:marLeft w:val="0"/>
      <w:marRight w:val="0"/>
      <w:marTop w:val="0"/>
      <w:marBottom w:val="0"/>
      <w:divBdr>
        <w:top w:val="none" w:sz="0" w:space="0" w:color="auto"/>
        <w:left w:val="none" w:sz="0" w:space="0" w:color="auto"/>
        <w:bottom w:val="none" w:sz="0" w:space="0" w:color="auto"/>
        <w:right w:val="none" w:sz="0" w:space="0" w:color="auto"/>
      </w:divBdr>
    </w:div>
    <w:div w:id="1264147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package" Target="embeddings/Microsoft_Excel_Worksheet.xlsx"/><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emf"/><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8843</TotalTime>
  <Pages>11</Pages>
  <Words>2466</Words>
  <Characters>14058</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Tanya Georgieva</dc:creator>
  <cp:keywords/>
  <dc:description/>
  <cp:lastModifiedBy>Tanya Georgieva</cp:lastModifiedBy>
  <cp:revision>7</cp:revision>
  <dcterms:created xsi:type="dcterms:W3CDTF">2025-03-17T16:42:00Z</dcterms:created>
  <dcterms:modified xsi:type="dcterms:W3CDTF">2025-03-24T15:02:00Z</dcterms:modified>
</cp:coreProperties>
</file>