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22834939"/>
        <w:docPartObj>
          <w:docPartGallery w:val="Cover Pages"/>
          <w:docPartUnique/>
        </w:docPartObj>
      </w:sdtPr>
      <w:sdtContent>
        <w:p w14:paraId="66B21DEB" w14:textId="0D921C25" w:rsidR="006E32F3" w:rsidRDefault="006E32F3"/>
        <w:p w14:paraId="4C9D3D19" w14:textId="77777777" w:rsidR="00005D8F" w:rsidRDefault="006E32F3">
          <w:r>
            <w:rPr>
              <w:noProof/>
            </w:rPr>
            <mc:AlternateContent>
              <mc:Choice Requires="wps">
                <w:drawing>
                  <wp:anchor distT="0" distB="0" distL="114300" distR="114300" simplePos="0" relativeHeight="251662336" behindDoc="0" locked="0" layoutInCell="1" allowOverlap="1" wp14:anchorId="67B3BD57" wp14:editId="7573A0E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cstheme="majorHAnsi"/>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4-11T00:00:00Z">
                                    <w:dateFormat w:val="MMMM d, yyyy"/>
                                    <w:lid w:val="en-US"/>
                                    <w:storeMappedDataAs w:val="dateTime"/>
                                    <w:calendar w:val="gregorian"/>
                                  </w:date>
                                </w:sdtPr>
                                <w:sdtContent>
                                  <w:p w14:paraId="7B69A93D" w14:textId="41EF80C6" w:rsidR="006E32F3" w:rsidRPr="00DC62D3" w:rsidRDefault="00B60C4C">
                                    <w:pPr>
                                      <w:pStyle w:val="NoSpacing"/>
                                      <w:jc w:val="right"/>
                                      <w:rPr>
                                        <w:rFonts w:asciiTheme="majorHAnsi" w:hAnsiTheme="majorHAnsi" w:cstheme="majorHAnsi"/>
                                        <w:caps/>
                                        <w:color w:val="0A1D30" w:themeColor="text2" w:themeShade="BF"/>
                                        <w:sz w:val="40"/>
                                        <w:szCs w:val="40"/>
                                      </w:rPr>
                                    </w:pPr>
                                    <w:r>
                                      <w:rPr>
                                        <w:rFonts w:asciiTheme="majorHAnsi" w:hAnsiTheme="majorHAnsi" w:cstheme="majorHAnsi"/>
                                        <w:caps/>
                                        <w:color w:val="0A1D30" w:themeColor="text2" w:themeShade="BF"/>
                                        <w:sz w:val="40"/>
                                        <w:szCs w:val="40"/>
                                      </w:rPr>
                                      <w:t>April 11</w:t>
                                    </w:r>
                                    <w:r w:rsidR="00DC62D3" w:rsidRPr="00DC62D3">
                                      <w:rPr>
                                        <w:rFonts w:asciiTheme="majorHAnsi" w:hAnsiTheme="majorHAnsi" w:cstheme="majorHAnsi"/>
                                        <w:caps/>
                                        <w:color w:val="0A1D30" w:themeColor="text2" w:themeShade="BF"/>
                                        <w:sz w:val="40"/>
                                        <w:szCs w:val="40"/>
                                      </w:rPr>
                                      <w:t>,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7B3BD57" id="_x0000_t202" coordsize="21600,21600" o:spt="202" path="m,l,21600r21600,l21600,xe">
                    <v:stroke joinstyle="miter"/>
                    <v:path gradientshapeok="t" o:connecttype="rect"/>
                  </v:shapetype>
                  <v:shape id="Text Box 2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rFonts w:asciiTheme="majorHAnsi" w:hAnsiTheme="majorHAnsi" w:cstheme="majorHAnsi"/>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4-11T00:00:00Z">
                              <w:dateFormat w:val="MMMM d, yyyy"/>
                              <w:lid w:val="en-US"/>
                              <w:storeMappedDataAs w:val="dateTime"/>
                              <w:calendar w:val="gregorian"/>
                            </w:date>
                          </w:sdtPr>
                          <w:sdtContent>
                            <w:p w14:paraId="7B69A93D" w14:textId="41EF80C6" w:rsidR="006E32F3" w:rsidRPr="00DC62D3" w:rsidRDefault="00B60C4C">
                              <w:pPr>
                                <w:pStyle w:val="NoSpacing"/>
                                <w:jc w:val="right"/>
                                <w:rPr>
                                  <w:rFonts w:asciiTheme="majorHAnsi" w:hAnsiTheme="majorHAnsi" w:cstheme="majorHAnsi"/>
                                  <w:caps/>
                                  <w:color w:val="0A1D30" w:themeColor="text2" w:themeShade="BF"/>
                                  <w:sz w:val="40"/>
                                  <w:szCs w:val="40"/>
                                </w:rPr>
                              </w:pPr>
                              <w:r>
                                <w:rPr>
                                  <w:rFonts w:asciiTheme="majorHAnsi" w:hAnsiTheme="majorHAnsi" w:cstheme="majorHAnsi"/>
                                  <w:caps/>
                                  <w:color w:val="0A1D30" w:themeColor="text2" w:themeShade="BF"/>
                                  <w:sz w:val="40"/>
                                  <w:szCs w:val="40"/>
                                </w:rPr>
                                <w:t>April 11</w:t>
                              </w:r>
                              <w:r w:rsidR="00DC62D3" w:rsidRPr="00DC62D3">
                                <w:rPr>
                                  <w:rFonts w:asciiTheme="majorHAnsi" w:hAnsiTheme="majorHAnsi" w:cstheme="majorHAnsi"/>
                                  <w:caps/>
                                  <w:color w:val="0A1D30" w:themeColor="text2" w:themeShade="BF"/>
                                  <w:sz w:val="40"/>
                                  <w:szCs w:val="40"/>
                                </w:rPr>
                                <w:t>, 2025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FF07FC7" wp14:editId="7862E89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cstheme="majorHAnsi"/>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F8E847F" w14:textId="3B819B75" w:rsidR="006E32F3" w:rsidRPr="00DC62D3" w:rsidRDefault="006E32F3">
                                    <w:pPr>
                                      <w:pStyle w:val="NoSpacing"/>
                                      <w:jc w:val="right"/>
                                      <w:rPr>
                                        <w:rFonts w:asciiTheme="majorHAnsi" w:hAnsiTheme="majorHAnsi" w:cstheme="majorHAnsi"/>
                                        <w:caps/>
                                        <w:color w:val="262626" w:themeColor="text1" w:themeTint="D9"/>
                                        <w:sz w:val="28"/>
                                        <w:szCs w:val="28"/>
                                      </w:rPr>
                                    </w:pPr>
                                    <w:r w:rsidRPr="00DC62D3">
                                      <w:rPr>
                                        <w:rFonts w:asciiTheme="majorHAnsi" w:hAnsiTheme="majorHAnsi" w:cstheme="majorHAnsi"/>
                                        <w:caps/>
                                        <w:color w:val="262626" w:themeColor="text1" w:themeTint="D9"/>
                                        <w:sz w:val="28"/>
                                        <w:szCs w:val="28"/>
                                      </w:rPr>
                                      <w:t>Tamsin Mc</w:t>
                                    </w:r>
                                    <w:r w:rsidR="00DC62D3" w:rsidRPr="00DC62D3">
                                      <w:rPr>
                                        <w:rFonts w:asciiTheme="majorHAnsi" w:hAnsiTheme="majorHAnsi" w:cstheme="majorHAnsi"/>
                                        <w:caps/>
                                        <w:color w:val="262626" w:themeColor="text1" w:themeTint="D9"/>
                                        <w:sz w:val="28"/>
                                        <w:szCs w:val="28"/>
                                      </w:rPr>
                                      <w:t>k</w:t>
                                    </w:r>
                                    <w:r w:rsidRPr="00DC62D3">
                                      <w:rPr>
                                        <w:rFonts w:asciiTheme="majorHAnsi" w:hAnsiTheme="majorHAnsi" w:cstheme="majorHAnsi"/>
                                        <w:caps/>
                                        <w:color w:val="262626" w:themeColor="text1" w:themeTint="D9"/>
                                        <w:sz w:val="28"/>
                                        <w:szCs w:val="28"/>
                                      </w:rPr>
                                      <w:t>errow (2415958)</w:t>
                                    </w:r>
                                  </w:p>
                                </w:sdtContent>
                              </w:sdt>
                              <w:p w14:paraId="25AFECBE" w14:textId="50D6575D" w:rsidR="006E32F3" w:rsidRPr="00005D8F" w:rsidRDefault="00DC62D3" w:rsidP="00005D8F">
                                <w:pPr>
                                  <w:jc w:val="right"/>
                                  <w:rPr>
                                    <w:rFonts w:asciiTheme="majorHAnsi" w:hAnsiTheme="majorHAnsi" w:cstheme="majorHAnsi"/>
                                    <w:caps/>
                                    <w:color w:val="262626" w:themeColor="text1" w:themeTint="D9"/>
                                    <w:sz w:val="30"/>
                                    <w:szCs w:val="30"/>
                                  </w:rPr>
                                </w:pPr>
                                <w:r w:rsidRPr="00005D8F">
                                  <w:rPr>
                                    <w:rFonts w:asciiTheme="majorHAnsi" w:hAnsiTheme="majorHAnsi" w:cstheme="majorHAnsi"/>
                                    <w:color w:val="262626" w:themeColor="text1" w:themeTint="D9"/>
                                    <w:sz w:val="30"/>
                                    <w:szCs w:val="30"/>
                                  </w:rPr>
                                  <w:t>BEng Embedded Electronic Systems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FF07FC7" id="Text Box 2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rFonts w:asciiTheme="majorHAnsi" w:hAnsiTheme="majorHAnsi" w:cstheme="majorHAnsi"/>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F8E847F" w14:textId="3B819B75" w:rsidR="006E32F3" w:rsidRPr="00DC62D3" w:rsidRDefault="006E32F3">
                              <w:pPr>
                                <w:pStyle w:val="NoSpacing"/>
                                <w:jc w:val="right"/>
                                <w:rPr>
                                  <w:rFonts w:asciiTheme="majorHAnsi" w:hAnsiTheme="majorHAnsi" w:cstheme="majorHAnsi"/>
                                  <w:caps/>
                                  <w:color w:val="262626" w:themeColor="text1" w:themeTint="D9"/>
                                  <w:sz w:val="28"/>
                                  <w:szCs w:val="28"/>
                                </w:rPr>
                              </w:pPr>
                              <w:r w:rsidRPr="00DC62D3">
                                <w:rPr>
                                  <w:rFonts w:asciiTheme="majorHAnsi" w:hAnsiTheme="majorHAnsi" w:cstheme="majorHAnsi"/>
                                  <w:caps/>
                                  <w:color w:val="262626" w:themeColor="text1" w:themeTint="D9"/>
                                  <w:sz w:val="28"/>
                                  <w:szCs w:val="28"/>
                                </w:rPr>
                                <w:t>Tamsin Mc</w:t>
                              </w:r>
                              <w:r w:rsidR="00DC62D3" w:rsidRPr="00DC62D3">
                                <w:rPr>
                                  <w:rFonts w:asciiTheme="majorHAnsi" w:hAnsiTheme="majorHAnsi" w:cstheme="majorHAnsi"/>
                                  <w:caps/>
                                  <w:color w:val="262626" w:themeColor="text1" w:themeTint="D9"/>
                                  <w:sz w:val="28"/>
                                  <w:szCs w:val="28"/>
                                </w:rPr>
                                <w:t>k</w:t>
                              </w:r>
                              <w:r w:rsidRPr="00DC62D3">
                                <w:rPr>
                                  <w:rFonts w:asciiTheme="majorHAnsi" w:hAnsiTheme="majorHAnsi" w:cstheme="majorHAnsi"/>
                                  <w:caps/>
                                  <w:color w:val="262626" w:themeColor="text1" w:themeTint="D9"/>
                                  <w:sz w:val="28"/>
                                  <w:szCs w:val="28"/>
                                </w:rPr>
                                <w:t>errow (2415958)</w:t>
                              </w:r>
                            </w:p>
                          </w:sdtContent>
                        </w:sdt>
                        <w:p w14:paraId="25AFECBE" w14:textId="50D6575D" w:rsidR="006E32F3" w:rsidRPr="00005D8F" w:rsidRDefault="00DC62D3" w:rsidP="00005D8F">
                          <w:pPr>
                            <w:jc w:val="right"/>
                            <w:rPr>
                              <w:rFonts w:asciiTheme="majorHAnsi" w:hAnsiTheme="majorHAnsi" w:cstheme="majorHAnsi"/>
                              <w:caps/>
                              <w:color w:val="262626" w:themeColor="text1" w:themeTint="D9"/>
                              <w:sz w:val="30"/>
                              <w:szCs w:val="30"/>
                            </w:rPr>
                          </w:pPr>
                          <w:r w:rsidRPr="00005D8F">
                            <w:rPr>
                              <w:rFonts w:asciiTheme="majorHAnsi" w:hAnsiTheme="majorHAnsi" w:cstheme="majorHAnsi"/>
                              <w:color w:val="262626" w:themeColor="text1" w:themeTint="D9"/>
                              <w:sz w:val="30"/>
                              <w:szCs w:val="30"/>
                            </w:rPr>
                            <w:t>BEng Embedded Electronic Systems</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5827122" wp14:editId="783ACB5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1A0904" w14:textId="180C97B0" w:rsidR="006E32F3" w:rsidRPr="006E32F3" w:rsidRDefault="00000000">
                                <w:pPr>
                                  <w:pStyle w:val="NoSpacing"/>
                                  <w:jc w:val="right"/>
                                  <w:rPr>
                                    <w:rFonts w:asciiTheme="majorHAnsi" w:hAnsiTheme="majorHAnsi" w:cstheme="majorHAnsi"/>
                                    <w:caps/>
                                    <w:color w:val="0A1D30" w:themeColor="text2" w:themeShade="BF"/>
                                    <w:sz w:val="52"/>
                                    <w:szCs w:val="52"/>
                                  </w:rPr>
                                </w:pPr>
                                <w:sdt>
                                  <w:sdtPr>
                                    <w:rPr>
                                      <w:rFonts w:asciiTheme="majorHAnsi" w:hAnsiTheme="majorHAnsi" w:cstheme="majorHAnsi"/>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6E32F3" w:rsidRPr="006E32F3">
                                      <w:rPr>
                                        <w:rFonts w:asciiTheme="majorHAnsi" w:hAnsiTheme="majorHAnsi" w:cstheme="majorHAnsi"/>
                                        <w:caps/>
                                        <w:color w:val="0A1D30" w:themeColor="text2" w:themeShade="BF"/>
                                        <w:sz w:val="52"/>
                                        <w:szCs w:val="52"/>
                                      </w:rPr>
                                      <w:t>Cybersecurity and Computer System Design</w:t>
                                    </w:r>
                                  </w:sdtContent>
                                </w:sdt>
                              </w:p>
                              <w:sdt>
                                <w:sdtPr>
                                  <w:rPr>
                                    <w:rFonts w:asciiTheme="majorHAnsi" w:hAnsiTheme="majorHAnsi" w:cstheme="majorHAnsi"/>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6D8D00C" w14:textId="2E3347CD" w:rsidR="006E32F3" w:rsidRDefault="006E32F3">
                                    <w:pPr>
                                      <w:pStyle w:val="NoSpacing"/>
                                      <w:jc w:val="right"/>
                                      <w:rPr>
                                        <w:smallCaps/>
                                        <w:color w:val="0E2841" w:themeColor="text2"/>
                                        <w:sz w:val="36"/>
                                        <w:szCs w:val="36"/>
                                      </w:rPr>
                                    </w:pPr>
                                    <w:r w:rsidRPr="006E32F3">
                                      <w:rPr>
                                        <w:rFonts w:asciiTheme="majorHAnsi" w:hAnsiTheme="majorHAnsi" w:cstheme="majorHAnsi"/>
                                        <w:smallCaps/>
                                        <w:color w:val="0E2841" w:themeColor="text2"/>
                                        <w:sz w:val="36"/>
                                        <w:szCs w:val="36"/>
                                      </w:rPr>
                                      <w:t>Computer Systems Fundamentals – ACCA4028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05827122" id="Text Box 2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691A0904" w14:textId="180C97B0" w:rsidR="006E32F3" w:rsidRPr="006E32F3" w:rsidRDefault="00000000">
                          <w:pPr>
                            <w:pStyle w:val="NoSpacing"/>
                            <w:jc w:val="right"/>
                            <w:rPr>
                              <w:rFonts w:asciiTheme="majorHAnsi" w:hAnsiTheme="majorHAnsi" w:cstheme="majorHAnsi"/>
                              <w:caps/>
                              <w:color w:val="0A1D30" w:themeColor="text2" w:themeShade="BF"/>
                              <w:sz w:val="52"/>
                              <w:szCs w:val="52"/>
                            </w:rPr>
                          </w:pPr>
                          <w:sdt>
                            <w:sdtPr>
                              <w:rPr>
                                <w:rFonts w:asciiTheme="majorHAnsi" w:hAnsiTheme="majorHAnsi" w:cstheme="majorHAnsi"/>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6E32F3" w:rsidRPr="006E32F3">
                                <w:rPr>
                                  <w:rFonts w:asciiTheme="majorHAnsi" w:hAnsiTheme="majorHAnsi" w:cstheme="majorHAnsi"/>
                                  <w:caps/>
                                  <w:color w:val="0A1D30" w:themeColor="text2" w:themeShade="BF"/>
                                  <w:sz w:val="52"/>
                                  <w:szCs w:val="52"/>
                                </w:rPr>
                                <w:t>Cybersecurity and Computer System Design</w:t>
                              </w:r>
                            </w:sdtContent>
                          </w:sdt>
                        </w:p>
                        <w:sdt>
                          <w:sdtPr>
                            <w:rPr>
                              <w:rFonts w:asciiTheme="majorHAnsi" w:hAnsiTheme="majorHAnsi" w:cstheme="majorHAnsi"/>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6D8D00C" w14:textId="2E3347CD" w:rsidR="006E32F3" w:rsidRDefault="006E32F3">
                              <w:pPr>
                                <w:pStyle w:val="NoSpacing"/>
                                <w:jc w:val="right"/>
                                <w:rPr>
                                  <w:smallCaps/>
                                  <w:color w:val="0E2841" w:themeColor="text2"/>
                                  <w:sz w:val="36"/>
                                  <w:szCs w:val="36"/>
                                </w:rPr>
                              </w:pPr>
                              <w:r w:rsidRPr="006E32F3">
                                <w:rPr>
                                  <w:rFonts w:asciiTheme="majorHAnsi" w:hAnsiTheme="majorHAnsi" w:cstheme="majorHAnsi"/>
                                  <w:smallCaps/>
                                  <w:color w:val="0E2841" w:themeColor="text2"/>
                                  <w:sz w:val="36"/>
                                  <w:szCs w:val="36"/>
                                </w:rPr>
                                <w:t>Computer Systems Fundamentals – ACCA4028</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0297A5F8" wp14:editId="0EC6DB2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C04F2D6"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br w:type="page"/>
          </w:r>
        </w:p>
        <w:sdt>
          <w:sdtPr>
            <w:rPr>
              <w:rFonts w:asciiTheme="minorHAnsi" w:eastAsiaTheme="minorEastAsia" w:hAnsiTheme="minorHAnsi" w:cstheme="minorBidi"/>
              <w:color w:val="auto"/>
              <w:sz w:val="24"/>
              <w:szCs w:val="21"/>
            </w:rPr>
            <w:id w:val="1306203862"/>
            <w:docPartObj>
              <w:docPartGallery w:val="Table of Contents"/>
              <w:docPartUnique/>
            </w:docPartObj>
          </w:sdtPr>
          <w:sdtEndPr>
            <w:rPr>
              <w:b/>
              <w:bCs/>
              <w:noProof/>
            </w:rPr>
          </w:sdtEndPr>
          <w:sdtContent>
            <w:p w14:paraId="473DD1BB" w14:textId="621E0C4C" w:rsidR="00005D8F" w:rsidRDefault="00005D8F" w:rsidP="00005D8F">
              <w:pPr>
                <w:pStyle w:val="TOCHeading"/>
                <w:spacing w:line="276" w:lineRule="auto"/>
              </w:pPr>
              <w:r>
                <w:t>Table of Contents</w:t>
              </w:r>
            </w:p>
            <w:p w14:paraId="7F743A20" w14:textId="5B361F79" w:rsidR="00117AB1" w:rsidRDefault="00005D8F">
              <w:pPr>
                <w:pStyle w:val="TOC1"/>
                <w:tabs>
                  <w:tab w:val="right" w:leader="dot" w:pos="9016"/>
                </w:tabs>
                <w:rPr>
                  <w:noProof/>
                  <w:kern w:val="2"/>
                  <w:szCs w:val="24"/>
                  <w:lang w:eastAsia="en-GB"/>
                  <w14:ligatures w14:val="standardContextual"/>
                </w:rPr>
              </w:pPr>
              <w:r>
                <w:fldChar w:fldCharType="begin"/>
              </w:r>
              <w:r>
                <w:instrText xml:space="preserve"> TOC \o "1-3" \h \z \u </w:instrText>
              </w:r>
              <w:r>
                <w:fldChar w:fldCharType="separate"/>
              </w:r>
              <w:hyperlink w:anchor="_Toc195270744" w:history="1">
                <w:r w:rsidR="00117AB1" w:rsidRPr="00DA6067">
                  <w:rPr>
                    <w:rStyle w:val="Hyperlink"/>
                    <w:noProof/>
                  </w:rPr>
                  <w:t>Table of Figures</w:t>
                </w:r>
                <w:r w:rsidR="00117AB1">
                  <w:rPr>
                    <w:noProof/>
                    <w:webHidden/>
                  </w:rPr>
                  <w:tab/>
                </w:r>
                <w:r w:rsidR="00117AB1">
                  <w:rPr>
                    <w:noProof/>
                    <w:webHidden/>
                  </w:rPr>
                  <w:fldChar w:fldCharType="begin"/>
                </w:r>
                <w:r w:rsidR="00117AB1">
                  <w:rPr>
                    <w:noProof/>
                    <w:webHidden/>
                  </w:rPr>
                  <w:instrText xml:space="preserve"> PAGEREF _Toc195270744 \h </w:instrText>
                </w:r>
                <w:r w:rsidR="00117AB1">
                  <w:rPr>
                    <w:noProof/>
                    <w:webHidden/>
                  </w:rPr>
                </w:r>
                <w:r w:rsidR="00117AB1">
                  <w:rPr>
                    <w:noProof/>
                    <w:webHidden/>
                  </w:rPr>
                  <w:fldChar w:fldCharType="separate"/>
                </w:r>
                <w:r w:rsidR="00117AB1">
                  <w:rPr>
                    <w:noProof/>
                    <w:webHidden/>
                  </w:rPr>
                  <w:t>2</w:t>
                </w:r>
                <w:r w:rsidR="00117AB1">
                  <w:rPr>
                    <w:noProof/>
                    <w:webHidden/>
                  </w:rPr>
                  <w:fldChar w:fldCharType="end"/>
                </w:r>
              </w:hyperlink>
            </w:p>
            <w:p w14:paraId="28E6DB82" w14:textId="3C76ECEE" w:rsidR="00117AB1" w:rsidRDefault="00117AB1">
              <w:pPr>
                <w:pStyle w:val="TOC1"/>
                <w:tabs>
                  <w:tab w:val="right" w:leader="dot" w:pos="9016"/>
                </w:tabs>
                <w:rPr>
                  <w:noProof/>
                  <w:kern w:val="2"/>
                  <w:szCs w:val="24"/>
                  <w:lang w:eastAsia="en-GB"/>
                  <w14:ligatures w14:val="standardContextual"/>
                </w:rPr>
              </w:pPr>
              <w:hyperlink w:anchor="_Toc195270745" w:history="1">
                <w:r w:rsidRPr="00DA6067">
                  <w:rPr>
                    <w:rStyle w:val="Hyperlink"/>
                    <w:noProof/>
                  </w:rPr>
                  <w:t>Introduction</w:t>
                </w:r>
                <w:r>
                  <w:rPr>
                    <w:noProof/>
                    <w:webHidden/>
                  </w:rPr>
                  <w:tab/>
                </w:r>
                <w:r>
                  <w:rPr>
                    <w:noProof/>
                    <w:webHidden/>
                  </w:rPr>
                  <w:fldChar w:fldCharType="begin"/>
                </w:r>
                <w:r>
                  <w:rPr>
                    <w:noProof/>
                    <w:webHidden/>
                  </w:rPr>
                  <w:instrText xml:space="preserve"> PAGEREF _Toc195270745 \h </w:instrText>
                </w:r>
                <w:r>
                  <w:rPr>
                    <w:noProof/>
                    <w:webHidden/>
                  </w:rPr>
                </w:r>
                <w:r>
                  <w:rPr>
                    <w:noProof/>
                    <w:webHidden/>
                  </w:rPr>
                  <w:fldChar w:fldCharType="separate"/>
                </w:r>
                <w:r>
                  <w:rPr>
                    <w:noProof/>
                    <w:webHidden/>
                  </w:rPr>
                  <w:t>3</w:t>
                </w:r>
                <w:r>
                  <w:rPr>
                    <w:noProof/>
                    <w:webHidden/>
                  </w:rPr>
                  <w:fldChar w:fldCharType="end"/>
                </w:r>
              </w:hyperlink>
            </w:p>
            <w:p w14:paraId="3B7FC3B2" w14:textId="04C68663" w:rsidR="00117AB1" w:rsidRDefault="00117AB1">
              <w:pPr>
                <w:pStyle w:val="TOC1"/>
                <w:tabs>
                  <w:tab w:val="right" w:leader="dot" w:pos="9016"/>
                </w:tabs>
                <w:rPr>
                  <w:noProof/>
                  <w:kern w:val="2"/>
                  <w:szCs w:val="24"/>
                  <w:lang w:eastAsia="en-GB"/>
                  <w14:ligatures w14:val="standardContextual"/>
                </w:rPr>
              </w:pPr>
              <w:hyperlink w:anchor="_Toc195270746" w:history="1">
                <w:r w:rsidRPr="00DA6067">
                  <w:rPr>
                    <w:rStyle w:val="Hyperlink"/>
                    <w:noProof/>
                  </w:rPr>
                  <w:t>1: Computer System Design Specification</w:t>
                </w:r>
                <w:r>
                  <w:rPr>
                    <w:noProof/>
                    <w:webHidden/>
                  </w:rPr>
                  <w:tab/>
                </w:r>
                <w:r>
                  <w:rPr>
                    <w:noProof/>
                    <w:webHidden/>
                  </w:rPr>
                  <w:fldChar w:fldCharType="begin"/>
                </w:r>
                <w:r>
                  <w:rPr>
                    <w:noProof/>
                    <w:webHidden/>
                  </w:rPr>
                  <w:instrText xml:space="preserve"> PAGEREF _Toc195270746 \h </w:instrText>
                </w:r>
                <w:r>
                  <w:rPr>
                    <w:noProof/>
                    <w:webHidden/>
                  </w:rPr>
                </w:r>
                <w:r>
                  <w:rPr>
                    <w:noProof/>
                    <w:webHidden/>
                  </w:rPr>
                  <w:fldChar w:fldCharType="separate"/>
                </w:r>
                <w:r>
                  <w:rPr>
                    <w:noProof/>
                    <w:webHidden/>
                  </w:rPr>
                  <w:t>4</w:t>
                </w:r>
                <w:r>
                  <w:rPr>
                    <w:noProof/>
                    <w:webHidden/>
                  </w:rPr>
                  <w:fldChar w:fldCharType="end"/>
                </w:r>
              </w:hyperlink>
            </w:p>
            <w:p w14:paraId="2F8369B8" w14:textId="037BD0C8" w:rsidR="00117AB1" w:rsidRDefault="00117AB1">
              <w:pPr>
                <w:pStyle w:val="TOC2"/>
                <w:tabs>
                  <w:tab w:val="right" w:leader="dot" w:pos="9016"/>
                </w:tabs>
                <w:rPr>
                  <w:noProof/>
                  <w:kern w:val="2"/>
                  <w:szCs w:val="24"/>
                  <w:lang w:eastAsia="en-GB"/>
                  <w14:ligatures w14:val="standardContextual"/>
                </w:rPr>
              </w:pPr>
              <w:hyperlink w:anchor="_Toc195270747" w:history="1">
                <w:r w:rsidRPr="00DA6067">
                  <w:rPr>
                    <w:rStyle w:val="Hyperlink"/>
                    <w:noProof/>
                  </w:rPr>
                  <w:t>Requirements</w:t>
                </w:r>
                <w:r>
                  <w:rPr>
                    <w:noProof/>
                    <w:webHidden/>
                  </w:rPr>
                  <w:tab/>
                </w:r>
                <w:r>
                  <w:rPr>
                    <w:noProof/>
                    <w:webHidden/>
                  </w:rPr>
                  <w:fldChar w:fldCharType="begin"/>
                </w:r>
                <w:r>
                  <w:rPr>
                    <w:noProof/>
                    <w:webHidden/>
                  </w:rPr>
                  <w:instrText xml:space="preserve"> PAGEREF _Toc195270747 \h </w:instrText>
                </w:r>
                <w:r>
                  <w:rPr>
                    <w:noProof/>
                    <w:webHidden/>
                  </w:rPr>
                </w:r>
                <w:r>
                  <w:rPr>
                    <w:noProof/>
                    <w:webHidden/>
                  </w:rPr>
                  <w:fldChar w:fldCharType="separate"/>
                </w:r>
                <w:r>
                  <w:rPr>
                    <w:noProof/>
                    <w:webHidden/>
                  </w:rPr>
                  <w:t>4</w:t>
                </w:r>
                <w:r>
                  <w:rPr>
                    <w:noProof/>
                    <w:webHidden/>
                  </w:rPr>
                  <w:fldChar w:fldCharType="end"/>
                </w:r>
              </w:hyperlink>
            </w:p>
            <w:p w14:paraId="5F7B7A74" w14:textId="382ADC74" w:rsidR="00117AB1" w:rsidRDefault="00117AB1">
              <w:pPr>
                <w:pStyle w:val="TOC2"/>
                <w:tabs>
                  <w:tab w:val="right" w:leader="dot" w:pos="9016"/>
                </w:tabs>
                <w:rPr>
                  <w:noProof/>
                  <w:kern w:val="2"/>
                  <w:szCs w:val="24"/>
                  <w:lang w:eastAsia="en-GB"/>
                  <w14:ligatures w14:val="standardContextual"/>
                </w:rPr>
              </w:pPr>
              <w:hyperlink w:anchor="_Toc195270748" w:history="1">
                <w:r w:rsidRPr="00DA6067">
                  <w:rPr>
                    <w:rStyle w:val="Hyperlink"/>
                    <w:noProof/>
                  </w:rPr>
                  <w:t>Technical Specification</w:t>
                </w:r>
                <w:r>
                  <w:rPr>
                    <w:noProof/>
                    <w:webHidden/>
                  </w:rPr>
                  <w:tab/>
                </w:r>
                <w:r>
                  <w:rPr>
                    <w:noProof/>
                    <w:webHidden/>
                  </w:rPr>
                  <w:fldChar w:fldCharType="begin"/>
                </w:r>
                <w:r>
                  <w:rPr>
                    <w:noProof/>
                    <w:webHidden/>
                  </w:rPr>
                  <w:instrText xml:space="preserve"> PAGEREF _Toc195270748 \h </w:instrText>
                </w:r>
                <w:r>
                  <w:rPr>
                    <w:noProof/>
                    <w:webHidden/>
                  </w:rPr>
                </w:r>
                <w:r>
                  <w:rPr>
                    <w:noProof/>
                    <w:webHidden/>
                  </w:rPr>
                  <w:fldChar w:fldCharType="separate"/>
                </w:r>
                <w:r>
                  <w:rPr>
                    <w:noProof/>
                    <w:webHidden/>
                  </w:rPr>
                  <w:t>5</w:t>
                </w:r>
                <w:r>
                  <w:rPr>
                    <w:noProof/>
                    <w:webHidden/>
                  </w:rPr>
                  <w:fldChar w:fldCharType="end"/>
                </w:r>
              </w:hyperlink>
            </w:p>
            <w:p w14:paraId="1F15A057" w14:textId="772DAD59" w:rsidR="00117AB1" w:rsidRDefault="00117AB1">
              <w:pPr>
                <w:pStyle w:val="TOC3"/>
                <w:tabs>
                  <w:tab w:val="right" w:leader="dot" w:pos="9016"/>
                </w:tabs>
                <w:rPr>
                  <w:noProof/>
                  <w:kern w:val="2"/>
                  <w:szCs w:val="24"/>
                  <w:lang w:eastAsia="en-GB"/>
                  <w14:ligatures w14:val="standardContextual"/>
                </w:rPr>
              </w:pPr>
              <w:hyperlink w:anchor="_Toc195270749" w:history="1">
                <w:r w:rsidRPr="00DA6067">
                  <w:rPr>
                    <w:rStyle w:val="Hyperlink"/>
                    <w:noProof/>
                  </w:rPr>
                  <w:t>1.0. Motherboard</w:t>
                </w:r>
                <w:r>
                  <w:rPr>
                    <w:noProof/>
                    <w:webHidden/>
                  </w:rPr>
                  <w:tab/>
                </w:r>
                <w:r>
                  <w:rPr>
                    <w:noProof/>
                    <w:webHidden/>
                  </w:rPr>
                  <w:fldChar w:fldCharType="begin"/>
                </w:r>
                <w:r>
                  <w:rPr>
                    <w:noProof/>
                    <w:webHidden/>
                  </w:rPr>
                  <w:instrText xml:space="preserve"> PAGEREF _Toc195270749 \h </w:instrText>
                </w:r>
                <w:r>
                  <w:rPr>
                    <w:noProof/>
                    <w:webHidden/>
                  </w:rPr>
                </w:r>
                <w:r>
                  <w:rPr>
                    <w:noProof/>
                    <w:webHidden/>
                  </w:rPr>
                  <w:fldChar w:fldCharType="separate"/>
                </w:r>
                <w:r>
                  <w:rPr>
                    <w:noProof/>
                    <w:webHidden/>
                  </w:rPr>
                  <w:t>5</w:t>
                </w:r>
                <w:r>
                  <w:rPr>
                    <w:noProof/>
                    <w:webHidden/>
                  </w:rPr>
                  <w:fldChar w:fldCharType="end"/>
                </w:r>
              </w:hyperlink>
            </w:p>
            <w:p w14:paraId="1BB4E82C" w14:textId="749A9229" w:rsidR="00117AB1" w:rsidRDefault="00117AB1">
              <w:pPr>
                <w:pStyle w:val="TOC3"/>
                <w:tabs>
                  <w:tab w:val="right" w:leader="dot" w:pos="9016"/>
                </w:tabs>
                <w:rPr>
                  <w:noProof/>
                  <w:kern w:val="2"/>
                  <w:szCs w:val="24"/>
                  <w:lang w:eastAsia="en-GB"/>
                  <w14:ligatures w14:val="standardContextual"/>
                </w:rPr>
              </w:pPr>
              <w:hyperlink w:anchor="_Toc195270750" w:history="1">
                <w:r w:rsidRPr="00DA6067">
                  <w:rPr>
                    <w:rStyle w:val="Hyperlink"/>
                    <w:noProof/>
                  </w:rPr>
                  <w:t>2.0. CPU</w:t>
                </w:r>
                <w:r>
                  <w:rPr>
                    <w:noProof/>
                    <w:webHidden/>
                  </w:rPr>
                  <w:tab/>
                </w:r>
                <w:r>
                  <w:rPr>
                    <w:noProof/>
                    <w:webHidden/>
                  </w:rPr>
                  <w:fldChar w:fldCharType="begin"/>
                </w:r>
                <w:r>
                  <w:rPr>
                    <w:noProof/>
                    <w:webHidden/>
                  </w:rPr>
                  <w:instrText xml:space="preserve"> PAGEREF _Toc195270750 \h </w:instrText>
                </w:r>
                <w:r>
                  <w:rPr>
                    <w:noProof/>
                    <w:webHidden/>
                  </w:rPr>
                </w:r>
                <w:r>
                  <w:rPr>
                    <w:noProof/>
                    <w:webHidden/>
                  </w:rPr>
                  <w:fldChar w:fldCharType="separate"/>
                </w:r>
                <w:r>
                  <w:rPr>
                    <w:noProof/>
                    <w:webHidden/>
                  </w:rPr>
                  <w:t>5</w:t>
                </w:r>
                <w:r>
                  <w:rPr>
                    <w:noProof/>
                    <w:webHidden/>
                  </w:rPr>
                  <w:fldChar w:fldCharType="end"/>
                </w:r>
              </w:hyperlink>
            </w:p>
            <w:p w14:paraId="063BAD2A" w14:textId="59406232" w:rsidR="00117AB1" w:rsidRDefault="00117AB1">
              <w:pPr>
                <w:pStyle w:val="TOC3"/>
                <w:tabs>
                  <w:tab w:val="left" w:pos="1200"/>
                  <w:tab w:val="right" w:leader="dot" w:pos="9016"/>
                </w:tabs>
                <w:rPr>
                  <w:noProof/>
                  <w:kern w:val="2"/>
                  <w:szCs w:val="24"/>
                  <w:lang w:eastAsia="en-GB"/>
                  <w14:ligatures w14:val="standardContextual"/>
                </w:rPr>
              </w:pPr>
              <w:hyperlink w:anchor="_Toc195270751" w:history="1">
                <w:r w:rsidRPr="00DA6067">
                  <w:rPr>
                    <w:rStyle w:val="Hyperlink"/>
                    <w:noProof/>
                  </w:rPr>
                  <w:t>3.0. RAM</w:t>
                </w:r>
                <w:r>
                  <w:rPr>
                    <w:noProof/>
                    <w:webHidden/>
                  </w:rPr>
                  <w:tab/>
                </w:r>
                <w:r>
                  <w:rPr>
                    <w:noProof/>
                    <w:webHidden/>
                  </w:rPr>
                  <w:fldChar w:fldCharType="begin"/>
                </w:r>
                <w:r>
                  <w:rPr>
                    <w:noProof/>
                    <w:webHidden/>
                  </w:rPr>
                  <w:instrText xml:space="preserve"> PAGEREF _Toc195270751 \h </w:instrText>
                </w:r>
                <w:r>
                  <w:rPr>
                    <w:noProof/>
                    <w:webHidden/>
                  </w:rPr>
                </w:r>
                <w:r>
                  <w:rPr>
                    <w:noProof/>
                    <w:webHidden/>
                  </w:rPr>
                  <w:fldChar w:fldCharType="separate"/>
                </w:r>
                <w:r>
                  <w:rPr>
                    <w:noProof/>
                    <w:webHidden/>
                  </w:rPr>
                  <w:t>5</w:t>
                </w:r>
                <w:r>
                  <w:rPr>
                    <w:noProof/>
                    <w:webHidden/>
                  </w:rPr>
                  <w:fldChar w:fldCharType="end"/>
                </w:r>
              </w:hyperlink>
            </w:p>
            <w:p w14:paraId="3A6EDB2E" w14:textId="088ACB6F" w:rsidR="00117AB1" w:rsidRDefault="00117AB1">
              <w:pPr>
                <w:pStyle w:val="TOC3"/>
                <w:tabs>
                  <w:tab w:val="right" w:leader="dot" w:pos="9016"/>
                </w:tabs>
                <w:rPr>
                  <w:noProof/>
                  <w:kern w:val="2"/>
                  <w:szCs w:val="24"/>
                  <w:lang w:eastAsia="en-GB"/>
                  <w14:ligatures w14:val="standardContextual"/>
                </w:rPr>
              </w:pPr>
              <w:hyperlink w:anchor="_Toc195270752" w:history="1">
                <w:r w:rsidRPr="00DA6067">
                  <w:rPr>
                    <w:rStyle w:val="Hyperlink"/>
                    <w:noProof/>
                  </w:rPr>
                  <w:t>4.0. Storage</w:t>
                </w:r>
                <w:r>
                  <w:rPr>
                    <w:noProof/>
                    <w:webHidden/>
                  </w:rPr>
                  <w:tab/>
                </w:r>
                <w:r>
                  <w:rPr>
                    <w:noProof/>
                    <w:webHidden/>
                  </w:rPr>
                  <w:fldChar w:fldCharType="begin"/>
                </w:r>
                <w:r>
                  <w:rPr>
                    <w:noProof/>
                    <w:webHidden/>
                  </w:rPr>
                  <w:instrText xml:space="preserve"> PAGEREF _Toc195270752 \h </w:instrText>
                </w:r>
                <w:r>
                  <w:rPr>
                    <w:noProof/>
                    <w:webHidden/>
                  </w:rPr>
                </w:r>
                <w:r>
                  <w:rPr>
                    <w:noProof/>
                    <w:webHidden/>
                  </w:rPr>
                  <w:fldChar w:fldCharType="separate"/>
                </w:r>
                <w:r>
                  <w:rPr>
                    <w:noProof/>
                    <w:webHidden/>
                  </w:rPr>
                  <w:t>5</w:t>
                </w:r>
                <w:r>
                  <w:rPr>
                    <w:noProof/>
                    <w:webHidden/>
                  </w:rPr>
                  <w:fldChar w:fldCharType="end"/>
                </w:r>
              </w:hyperlink>
            </w:p>
            <w:p w14:paraId="49DB5305" w14:textId="1C1B134C" w:rsidR="00117AB1" w:rsidRDefault="00117AB1">
              <w:pPr>
                <w:pStyle w:val="TOC3"/>
                <w:tabs>
                  <w:tab w:val="right" w:leader="dot" w:pos="9016"/>
                </w:tabs>
                <w:rPr>
                  <w:noProof/>
                  <w:kern w:val="2"/>
                  <w:szCs w:val="24"/>
                  <w:lang w:eastAsia="en-GB"/>
                  <w14:ligatures w14:val="standardContextual"/>
                </w:rPr>
              </w:pPr>
              <w:hyperlink w:anchor="_Toc195270753" w:history="1">
                <w:r w:rsidRPr="00DA6067">
                  <w:rPr>
                    <w:rStyle w:val="Hyperlink"/>
                    <w:noProof/>
                  </w:rPr>
                  <w:t>5.0. I/O Ports</w:t>
                </w:r>
                <w:r>
                  <w:rPr>
                    <w:noProof/>
                    <w:webHidden/>
                  </w:rPr>
                  <w:tab/>
                </w:r>
                <w:r>
                  <w:rPr>
                    <w:noProof/>
                    <w:webHidden/>
                  </w:rPr>
                  <w:fldChar w:fldCharType="begin"/>
                </w:r>
                <w:r>
                  <w:rPr>
                    <w:noProof/>
                    <w:webHidden/>
                  </w:rPr>
                  <w:instrText xml:space="preserve"> PAGEREF _Toc195270753 \h </w:instrText>
                </w:r>
                <w:r>
                  <w:rPr>
                    <w:noProof/>
                    <w:webHidden/>
                  </w:rPr>
                </w:r>
                <w:r>
                  <w:rPr>
                    <w:noProof/>
                    <w:webHidden/>
                  </w:rPr>
                  <w:fldChar w:fldCharType="separate"/>
                </w:r>
                <w:r>
                  <w:rPr>
                    <w:noProof/>
                    <w:webHidden/>
                  </w:rPr>
                  <w:t>6</w:t>
                </w:r>
                <w:r>
                  <w:rPr>
                    <w:noProof/>
                    <w:webHidden/>
                  </w:rPr>
                  <w:fldChar w:fldCharType="end"/>
                </w:r>
              </w:hyperlink>
            </w:p>
            <w:p w14:paraId="7E0CC273" w14:textId="23176159" w:rsidR="00117AB1" w:rsidRDefault="00117AB1">
              <w:pPr>
                <w:pStyle w:val="TOC3"/>
                <w:tabs>
                  <w:tab w:val="right" w:leader="dot" w:pos="9016"/>
                </w:tabs>
                <w:rPr>
                  <w:noProof/>
                  <w:kern w:val="2"/>
                  <w:szCs w:val="24"/>
                  <w:lang w:eastAsia="en-GB"/>
                  <w14:ligatures w14:val="standardContextual"/>
                </w:rPr>
              </w:pPr>
              <w:hyperlink w:anchor="_Toc195270754" w:history="1">
                <w:r w:rsidRPr="00DA6067">
                  <w:rPr>
                    <w:rStyle w:val="Hyperlink"/>
                    <w:noProof/>
                  </w:rPr>
                  <w:t>6.0. Graphics Card</w:t>
                </w:r>
                <w:r>
                  <w:rPr>
                    <w:noProof/>
                    <w:webHidden/>
                  </w:rPr>
                  <w:tab/>
                </w:r>
                <w:r>
                  <w:rPr>
                    <w:noProof/>
                    <w:webHidden/>
                  </w:rPr>
                  <w:fldChar w:fldCharType="begin"/>
                </w:r>
                <w:r>
                  <w:rPr>
                    <w:noProof/>
                    <w:webHidden/>
                  </w:rPr>
                  <w:instrText xml:space="preserve"> PAGEREF _Toc195270754 \h </w:instrText>
                </w:r>
                <w:r>
                  <w:rPr>
                    <w:noProof/>
                    <w:webHidden/>
                  </w:rPr>
                </w:r>
                <w:r>
                  <w:rPr>
                    <w:noProof/>
                    <w:webHidden/>
                  </w:rPr>
                  <w:fldChar w:fldCharType="separate"/>
                </w:r>
                <w:r>
                  <w:rPr>
                    <w:noProof/>
                    <w:webHidden/>
                  </w:rPr>
                  <w:t>6</w:t>
                </w:r>
                <w:r>
                  <w:rPr>
                    <w:noProof/>
                    <w:webHidden/>
                  </w:rPr>
                  <w:fldChar w:fldCharType="end"/>
                </w:r>
              </w:hyperlink>
            </w:p>
            <w:p w14:paraId="4A8CBB99" w14:textId="5F7CBF4D" w:rsidR="00117AB1" w:rsidRDefault="00117AB1">
              <w:pPr>
                <w:pStyle w:val="TOC3"/>
                <w:tabs>
                  <w:tab w:val="right" w:leader="dot" w:pos="9016"/>
                </w:tabs>
                <w:rPr>
                  <w:noProof/>
                  <w:kern w:val="2"/>
                  <w:szCs w:val="24"/>
                  <w:lang w:eastAsia="en-GB"/>
                  <w14:ligatures w14:val="standardContextual"/>
                </w:rPr>
              </w:pPr>
              <w:hyperlink w:anchor="_Toc195270755" w:history="1">
                <w:r w:rsidRPr="00DA6067">
                  <w:rPr>
                    <w:rStyle w:val="Hyperlink"/>
                    <w:noProof/>
                  </w:rPr>
                  <w:t>7.0. Case</w:t>
                </w:r>
                <w:r>
                  <w:rPr>
                    <w:noProof/>
                    <w:webHidden/>
                  </w:rPr>
                  <w:tab/>
                </w:r>
                <w:r>
                  <w:rPr>
                    <w:noProof/>
                    <w:webHidden/>
                  </w:rPr>
                  <w:fldChar w:fldCharType="begin"/>
                </w:r>
                <w:r>
                  <w:rPr>
                    <w:noProof/>
                    <w:webHidden/>
                  </w:rPr>
                  <w:instrText xml:space="preserve"> PAGEREF _Toc195270755 \h </w:instrText>
                </w:r>
                <w:r>
                  <w:rPr>
                    <w:noProof/>
                    <w:webHidden/>
                  </w:rPr>
                </w:r>
                <w:r>
                  <w:rPr>
                    <w:noProof/>
                    <w:webHidden/>
                  </w:rPr>
                  <w:fldChar w:fldCharType="separate"/>
                </w:r>
                <w:r>
                  <w:rPr>
                    <w:noProof/>
                    <w:webHidden/>
                  </w:rPr>
                  <w:t>6</w:t>
                </w:r>
                <w:r>
                  <w:rPr>
                    <w:noProof/>
                    <w:webHidden/>
                  </w:rPr>
                  <w:fldChar w:fldCharType="end"/>
                </w:r>
              </w:hyperlink>
            </w:p>
            <w:p w14:paraId="1405C64F" w14:textId="66AF6B9B" w:rsidR="00117AB1" w:rsidRDefault="00117AB1">
              <w:pPr>
                <w:pStyle w:val="TOC3"/>
                <w:tabs>
                  <w:tab w:val="right" w:leader="dot" w:pos="9016"/>
                </w:tabs>
                <w:rPr>
                  <w:noProof/>
                  <w:kern w:val="2"/>
                  <w:szCs w:val="24"/>
                  <w:lang w:eastAsia="en-GB"/>
                  <w14:ligatures w14:val="standardContextual"/>
                </w:rPr>
              </w:pPr>
              <w:hyperlink w:anchor="_Toc195270756" w:history="1">
                <w:r w:rsidRPr="00DA6067">
                  <w:rPr>
                    <w:rStyle w:val="Hyperlink"/>
                    <w:noProof/>
                  </w:rPr>
                  <w:t>8.0. Power Supply</w:t>
                </w:r>
                <w:r>
                  <w:rPr>
                    <w:noProof/>
                    <w:webHidden/>
                  </w:rPr>
                  <w:tab/>
                </w:r>
                <w:r>
                  <w:rPr>
                    <w:noProof/>
                    <w:webHidden/>
                  </w:rPr>
                  <w:fldChar w:fldCharType="begin"/>
                </w:r>
                <w:r>
                  <w:rPr>
                    <w:noProof/>
                    <w:webHidden/>
                  </w:rPr>
                  <w:instrText xml:space="preserve"> PAGEREF _Toc195270756 \h </w:instrText>
                </w:r>
                <w:r>
                  <w:rPr>
                    <w:noProof/>
                    <w:webHidden/>
                  </w:rPr>
                </w:r>
                <w:r>
                  <w:rPr>
                    <w:noProof/>
                    <w:webHidden/>
                  </w:rPr>
                  <w:fldChar w:fldCharType="separate"/>
                </w:r>
                <w:r>
                  <w:rPr>
                    <w:noProof/>
                    <w:webHidden/>
                  </w:rPr>
                  <w:t>6</w:t>
                </w:r>
                <w:r>
                  <w:rPr>
                    <w:noProof/>
                    <w:webHidden/>
                  </w:rPr>
                  <w:fldChar w:fldCharType="end"/>
                </w:r>
              </w:hyperlink>
            </w:p>
            <w:p w14:paraId="3C95837D" w14:textId="672719C9" w:rsidR="00117AB1" w:rsidRDefault="00117AB1">
              <w:pPr>
                <w:pStyle w:val="TOC3"/>
                <w:tabs>
                  <w:tab w:val="right" w:leader="dot" w:pos="9016"/>
                </w:tabs>
                <w:rPr>
                  <w:noProof/>
                  <w:kern w:val="2"/>
                  <w:szCs w:val="24"/>
                  <w:lang w:eastAsia="en-GB"/>
                  <w14:ligatures w14:val="standardContextual"/>
                </w:rPr>
              </w:pPr>
              <w:hyperlink w:anchor="_Toc195270757" w:history="1">
                <w:r w:rsidRPr="00DA6067">
                  <w:rPr>
                    <w:rStyle w:val="Hyperlink"/>
                    <w:noProof/>
                  </w:rPr>
                  <w:t>9.0. Network Connectivity</w:t>
                </w:r>
                <w:r>
                  <w:rPr>
                    <w:noProof/>
                    <w:webHidden/>
                  </w:rPr>
                  <w:tab/>
                </w:r>
                <w:r>
                  <w:rPr>
                    <w:noProof/>
                    <w:webHidden/>
                  </w:rPr>
                  <w:fldChar w:fldCharType="begin"/>
                </w:r>
                <w:r>
                  <w:rPr>
                    <w:noProof/>
                    <w:webHidden/>
                  </w:rPr>
                  <w:instrText xml:space="preserve"> PAGEREF _Toc195270757 \h </w:instrText>
                </w:r>
                <w:r>
                  <w:rPr>
                    <w:noProof/>
                    <w:webHidden/>
                  </w:rPr>
                </w:r>
                <w:r>
                  <w:rPr>
                    <w:noProof/>
                    <w:webHidden/>
                  </w:rPr>
                  <w:fldChar w:fldCharType="separate"/>
                </w:r>
                <w:r>
                  <w:rPr>
                    <w:noProof/>
                    <w:webHidden/>
                  </w:rPr>
                  <w:t>6</w:t>
                </w:r>
                <w:r>
                  <w:rPr>
                    <w:noProof/>
                    <w:webHidden/>
                  </w:rPr>
                  <w:fldChar w:fldCharType="end"/>
                </w:r>
              </w:hyperlink>
            </w:p>
            <w:p w14:paraId="4EE2347E" w14:textId="241D0351" w:rsidR="00117AB1" w:rsidRDefault="00117AB1">
              <w:pPr>
                <w:pStyle w:val="TOC3"/>
                <w:tabs>
                  <w:tab w:val="right" w:leader="dot" w:pos="9016"/>
                </w:tabs>
                <w:rPr>
                  <w:noProof/>
                  <w:kern w:val="2"/>
                  <w:szCs w:val="24"/>
                  <w:lang w:eastAsia="en-GB"/>
                  <w14:ligatures w14:val="standardContextual"/>
                </w:rPr>
              </w:pPr>
              <w:hyperlink w:anchor="_Toc195270758" w:history="1">
                <w:r w:rsidRPr="00DA6067">
                  <w:rPr>
                    <w:rStyle w:val="Hyperlink"/>
                    <w:noProof/>
                  </w:rPr>
                  <w:t>10.0. Peripheral Devices</w:t>
                </w:r>
                <w:r>
                  <w:rPr>
                    <w:noProof/>
                    <w:webHidden/>
                  </w:rPr>
                  <w:tab/>
                </w:r>
                <w:r>
                  <w:rPr>
                    <w:noProof/>
                    <w:webHidden/>
                  </w:rPr>
                  <w:fldChar w:fldCharType="begin"/>
                </w:r>
                <w:r>
                  <w:rPr>
                    <w:noProof/>
                    <w:webHidden/>
                  </w:rPr>
                  <w:instrText xml:space="preserve"> PAGEREF _Toc195270758 \h </w:instrText>
                </w:r>
                <w:r>
                  <w:rPr>
                    <w:noProof/>
                    <w:webHidden/>
                  </w:rPr>
                </w:r>
                <w:r>
                  <w:rPr>
                    <w:noProof/>
                    <w:webHidden/>
                  </w:rPr>
                  <w:fldChar w:fldCharType="separate"/>
                </w:r>
                <w:r>
                  <w:rPr>
                    <w:noProof/>
                    <w:webHidden/>
                  </w:rPr>
                  <w:t>6</w:t>
                </w:r>
                <w:r>
                  <w:rPr>
                    <w:noProof/>
                    <w:webHidden/>
                  </w:rPr>
                  <w:fldChar w:fldCharType="end"/>
                </w:r>
              </w:hyperlink>
            </w:p>
            <w:p w14:paraId="570496B2" w14:textId="728390B9" w:rsidR="00117AB1" w:rsidRDefault="00117AB1">
              <w:pPr>
                <w:pStyle w:val="TOC3"/>
                <w:tabs>
                  <w:tab w:val="right" w:leader="dot" w:pos="9016"/>
                </w:tabs>
                <w:rPr>
                  <w:noProof/>
                  <w:kern w:val="2"/>
                  <w:szCs w:val="24"/>
                  <w:lang w:eastAsia="en-GB"/>
                  <w14:ligatures w14:val="standardContextual"/>
                </w:rPr>
              </w:pPr>
              <w:hyperlink w:anchor="_Toc195270759" w:history="1">
                <w:r w:rsidRPr="00DA6067">
                  <w:rPr>
                    <w:rStyle w:val="Hyperlink"/>
                    <w:noProof/>
                  </w:rPr>
                  <w:t>11.0. Required Software</w:t>
                </w:r>
                <w:r>
                  <w:rPr>
                    <w:noProof/>
                    <w:webHidden/>
                  </w:rPr>
                  <w:tab/>
                </w:r>
                <w:r>
                  <w:rPr>
                    <w:noProof/>
                    <w:webHidden/>
                  </w:rPr>
                  <w:fldChar w:fldCharType="begin"/>
                </w:r>
                <w:r>
                  <w:rPr>
                    <w:noProof/>
                    <w:webHidden/>
                  </w:rPr>
                  <w:instrText xml:space="preserve"> PAGEREF _Toc195270759 \h </w:instrText>
                </w:r>
                <w:r>
                  <w:rPr>
                    <w:noProof/>
                    <w:webHidden/>
                  </w:rPr>
                </w:r>
                <w:r>
                  <w:rPr>
                    <w:noProof/>
                    <w:webHidden/>
                  </w:rPr>
                  <w:fldChar w:fldCharType="separate"/>
                </w:r>
                <w:r>
                  <w:rPr>
                    <w:noProof/>
                    <w:webHidden/>
                  </w:rPr>
                  <w:t>7</w:t>
                </w:r>
                <w:r>
                  <w:rPr>
                    <w:noProof/>
                    <w:webHidden/>
                  </w:rPr>
                  <w:fldChar w:fldCharType="end"/>
                </w:r>
              </w:hyperlink>
            </w:p>
            <w:p w14:paraId="66160B18" w14:textId="6D542857" w:rsidR="00117AB1" w:rsidRDefault="00117AB1">
              <w:pPr>
                <w:pStyle w:val="TOC2"/>
                <w:tabs>
                  <w:tab w:val="right" w:leader="dot" w:pos="9016"/>
                </w:tabs>
                <w:rPr>
                  <w:noProof/>
                  <w:kern w:val="2"/>
                  <w:szCs w:val="24"/>
                  <w:lang w:eastAsia="en-GB"/>
                  <w14:ligatures w14:val="standardContextual"/>
                </w:rPr>
              </w:pPr>
              <w:hyperlink w:anchor="_Toc195270760" w:history="1">
                <w:r w:rsidRPr="00DA6067">
                  <w:rPr>
                    <w:rStyle w:val="Hyperlink"/>
                    <w:noProof/>
                  </w:rPr>
                  <w:t>Shopping List</w:t>
                </w:r>
                <w:r>
                  <w:rPr>
                    <w:noProof/>
                    <w:webHidden/>
                  </w:rPr>
                  <w:tab/>
                </w:r>
                <w:r>
                  <w:rPr>
                    <w:noProof/>
                    <w:webHidden/>
                  </w:rPr>
                  <w:fldChar w:fldCharType="begin"/>
                </w:r>
                <w:r>
                  <w:rPr>
                    <w:noProof/>
                    <w:webHidden/>
                  </w:rPr>
                  <w:instrText xml:space="preserve"> PAGEREF _Toc195270760 \h </w:instrText>
                </w:r>
                <w:r>
                  <w:rPr>
                    <w:noProof/>
                    <w:webHidden/>
                  </w:rPr>
                </w:r>
                <w:r>
                  <w:rPr>
                    <w:noProof/>
                    <w:webHidden/>
                  </w:rPr>
                  <w:fldChar w:fldCharType="separate"/>
                </w:r>
                <w:r>
                  <w:rPr>
                    <w:noProof/>
                    <w:webHidden/>
                  </w:rPr>
                  <w:t>7</w:t>
                </w:r>
                <w:r>
                  <w:rPr>
                    <w:noProof/>
                    <w:webHidden/>
                  </w:rPr>
                  <w:fldChar w:fldCharType="end"/>
                </w:r>
              </w:hyperlink>
            </w:p>
            <w:p w14:paraId="76B48F27" w14:textId="760A0A81" w:rsidR="00117AB1" w:rsidRDefault="00117AB1">
              <w:pPr>
                <w:pStyle w:val="TOC1"/>
                <w:tabs>
                  <w:tab w:val="right" w:leader="dot" w:pos="9016"/>
                </w:tabs>
                <w:rPr>
                  <w:noProof/>
                  <w:kern w:val="2"/>
                  <w:szCs w:val="24"/>
                  <w:lang w:eastAsia="en-GB"/>
                  <w14:ligatures w14:val="standardContextual"/>
                </w:rPr>
              </w:pPr>
              <w:hyperlink w:anchor="_Toc195270761" w:history="1">
                <w:r w:rsidRPr="00DA6067">
                  <w:rPr>
                    <w:rStyle w:val="Hyperlink"/>
                    <w:noProof/>
                  </w:rPr>
                  <w:t>2: Cyber Security – Risks and Strategies</w:t>
                </w:r>
                <w:r>
                  <w:rPr>
                    <w:noProof/>
                    <w:webHidden/>
                  </w:rPr>
                  <w:tab/>
                </w:r>
                <w:r>
                  <w:rPr>
                    <w:noProof/>
                    <w:webHidden/>
                  </w:rPr>
                  <w:fldChar w:fldCharType="begin"/>
                </w:r>
                <w:r>
                  <w:rPr>
                    <w:noProof/>
                    <w:webHidden/>
                  </w:rPr>
                  <w:instrText xml:space="preserve"> PAGEREF _Toc195270761 \h </w:instrText>
                </w:r>
                <w:r>
                  <w:rPr>
                    <w:noProof/>
                    <w:webHidden/>
                  </w:rPr>
                </w:r>
                <w:r>
                  <w:rPr>
                    <w:noProof/>
                    <w:webHidden/>
                  </w:rPr>
                  <w:fldChar w:fldCharType="separate"/>
                </w:r>
                <w:r>
                  <w:rPr>
                    <w:noProof/>
                    <w:webHidden/>
                  </w:rPr>
                  <w:t>10</w:t>
                </w:r>
                <w:r>
                  <w:rPr>
                    <w:noProof/>
                    <w:webHidden/>
                  </w:rPr>
                  <w:fldChar w:fldCharType="end"/>
                </w:r>
              </w:hyperlink>
            </w:p>
            <w:p w14:paraId="07E4B98B" w14:textId="7D27C55F" w:rsidR="00117AB1" w:rsidRDefault="00117AB1">
              <w:pPr>
                <w:pStyle w:val="TOC2"/>
                <w:tabs>
                  <w:tab w:val="right" w:leader="dot" w:pos="9016"/>
                </w:tabs>
                <w:rPr>
                  <w:noProof/>
                  <w:kern w:val="2"/>
                  <w:szCs w:val="24"/>
                  <w:lang w:eastAsia="en-GB"/>
                  <w14:ligatures w14:val="standardContextual"/>
                </w:rPr>
              </w:pPr>
              <w:hyperlink w:anchor="_Toc195270762" w:history="1">
                <w:r w:rsidRPr="00DA6067">
                  <w:rPr>
                    <w:rStyle w:val="Hyperlink"/>
                    <w:noProof/>
                  </w:rPr>
                  <w:t>Cybersecurity Risks and Their Impact</w:t>
                </w:r>
                <w:r>
                  <w:rPr>
                    <w:noProof/>
                    <w:webHidden/>
                  </w:rPr>
                  <w:tab/>
                </w:r>
                <w:r>
                  <w:rPr>
                    <w:noProof/>
                    <w:webHidden/>
                  </w:rPr>
                  <w:fldChar w:fldCharType="begin"/>
                </w:r>
                <w:r>
                  <w:rPr>
                    <w:noProof/>
                    <w:webHidden/>
                  </w:rPr>
                  <w:instrText xml:space="preserve"> PAGEREF _Toc195270762 \h </w:instrText>
                </w:r>
                <w:r>
                  <w:rPr>
                    <w:noProof/>
                    <w:webHidden/>
                  </w:rPr>
                </w:r>
                <w:r>
                  <w:rPr>
                    <w:noProof/>
                    <w:webHidden/>
                  </w:rPr>
                  <w:fldChar w:fldCharType="separate"/>
                </w:r>
                <w:r>
                  <w:rPr>
                    <w:noProof/>
                    <w:webHidden/>
                  </w:rPr>
                  <w:t>10</w:t>
                </w:r>
                <w:r>
                  <w:rPr>
                    <w:noProof/>
                    <w:webHidden/>
                  </w:rPr>
                  <w:fldChar w:fldCharType="end"/>
                </w:r>
              </w:hyperlink>
            </w:p>
            <w:p w14:paraId="6CAEAC09" w14:textId="35B92B84" w:rsidR="00117AB1" w:rsidRDefault="00117AB1">
              <w:pPr>
                <w:pStyle w:val="TOC2"/>
                <w:tabs>
                  <w:tab w:val="right" w:leader="dot" w:pos="9016"/>
                </w:tabs>
                <w:rPr>
                  <w:noProof/>
                  <w:kern w:val="2"/>
                  <w:szCs w:val="24"/>
                  <w:lang w:eastAsia="en-GB"/>
                  <w14:ligatures w14:val="standardContextual"/>
                </w:rPr>
              </w:pPr>
              <w:hyperlink w:anchor="_Toc195270763" w:history="1">
                <w:r w:rsidRPr="00DA6067">
                  <w:rPr>
                    <w:rStyle w:val="Hyperlink"/>
                    <w:noProof/>
                  </w:rPr>
                  <w:t>Cybersecurity Mitigation Strategy</w:t>
                </w:r>
                <w:r>
                  <w:rPr>
                    <w:noProof/>
                    <w:webHidden/>
                  </w:rPr>
                  <w:tab/>
                </w:r>
                <w:r>
                  <w:rPr>
                    <w:noProof/>
                    <w:webHidden/>
                  </w:rPr>
                  <w:fldChar w:fldCharType="begin"/>
                </w:r>
                <w:r>
                  <w:rPr>
                    <w:noProof/>
                    <w:webHidden/>
                  </w:rPr>
                  <w:instrText xml:space="preserve"> PAGEREF _Toc195270763 \h </w:instrText>
                </w:r>
                <w:r>
                  <w:rPr>
                    <w:noProof/>
                    <w:webHidden/>
                  </w:rPr>
                </w:r>
                <w:r>
                  <w:rPr>
                    <w:noProof/>
                    <w:webHidden/>
                  </w:rPr>
                  <w:fldChar w:fldCharType="separate"/>
                </w:r>
                <w:r>
                  <w:rPr>
                    <w:noProof/>
                    <w:webHidden/>
                  </w:rPr>
                  <w:t>11</w:t>
                </w:r>
                <w:r>
                  <w:rPr>
                    <w:noProof/>
                    <w:webHidden/>
                  </w:rPr>
                  <w:fldChar w:fldCharType="end"/>
                </w:r>
              </w:hyperlink>
            </w:p>
            <w:p w14:paraId="040ACB5C" w14:textId="127E3080" w:rsidR="00117AB1" w:rsidRDefault="00117AB1">
              <w:pPr>
                <w:pStyle w:val="TOC2"/>
                <w:tabs>
                  <w:tab w:val="right" w:leader="dot" w:pos="9016"/>
                </w:tabs>
                <w:rPr>
                  <w:noProof/>
                  <w:kern w:val="2"/>
                  <w:szCs w:val="24"/>
                  <w:lang w:eastAsia="en-GB"/>
                  <w14:ligatures w14:val="standardContextual"/>
                </w:rPr>
              </w:pPr>
              <w:hyperlink w:anchor="_Toc195270764" w:history="1">
                <w:r w:rsidRPr="00DA6067">
                  <w:rPr>
                    <w:rStyle w:val="Hyperlink"/>
                    <w:noProof/>
                  </w:rPr>
                  <w:t>Incident Response Plan</w:t>
                </w:r>
                <w:r>
                  <w:rPr>
                    <w:noProof/>
                    <w:webHidden/>
                  </w:rPr>
                  <w:tab/>
                </w:r>
                <w:r>
                  <w:rPr>
                    <w:noProof/>
                    <w:webHidden/>
                  </w:rPr>
                  <w:fldChar w:fldCharType="begin"/>
                </w:r>
                <w:r>
                  <w:rPr>
                    <w:noProof/>
                    <w:webHidden/>
                  </w:rPr>
                  <w:instrText xml:space="preserve"> PAGEREF _Toc195270764 \h </w:instrText>
                </w:r>
                <w:r>
                  <w:rPr>
                    <w:noProof/>
                    <w:webHidden/>
                  </w:rPr>
                </w:r>
                <w:r>
                  <w:rPr>
                    <w:noProof/>
                    <w:webHidden/>
                  </w:rPr>
                  <w:fldChar w:fldCharType="separate"/>
                </w:r>
                <w:r>
                  <w:rPr>
                    <w:noProof/>
                    <w:webHidden/>
                  </w:rPr>
                  <w:t>12</w:t>
                </w:r>
                <w:r>
                  <w:rPr>
                    <w:noProof/>
                    <w:webHidden/>
                  </w:rPr>
                  <w:fldChar w:fldCharType="end"/>
                </w:r>
              </w:hyperlink>
            </w:p>
            <w:p w14:paraId="2D284617" w14:textId="782DD948" w:rsidR="00117AB1" w:rsidRDefault="00117AB1">
              <w:pPr>
                <w:pStyle w:val="TOC3"/>
                <w:tabs>
                  <w:tab w:val="right" w:leader="dot" w:pos="9016"/>
                </w:tabs>
                <w:rPr>
                  <w:noProof/>
                  <w:kern w:val="2"/>
                  <w:szCs w:val="24"/>
                  <w:lang w:eastAsia="en-GB"/>
                  <w14:ligatures w14:val="standardContextual"/>
                </w:rPr>
              </w:pPr>
              <w:hyperlink w:anchor="_Toc195270765" w:history="1">
                <w:r w:rsidRPr="00DA6067">
                  <w:rPr>
                    <w:rStyle w:val="Hyperlink"/>
                    <w:noProof/>
                  </w:rPr>
                  <w:t>Preparation</w:t>
                </w:r>
                <w:r>
                  <w:rPr>
                    <w:noProof/>
                    <w:webHidden/>
                  </w:rPr>
                  <w:tab/>
                </w:r>
                <w:r>
                  <w:rPr>
                    <w:noProof/>
                    <w:webHidden/>
                  </w:rPr>
                  <w:fldChar w:fldCharType="begin"/>
                </w:r>
                <w:r>
                  <w:rPr>
                    <w:noProof/>
                    <w:webHidden/>
                  </w:rPr>
                  <w:instrText xml:space="preserve"> PAGEREF _Toc195270765 \h </w:instrText>
                </w:r>
                <w:r>
                  <w:rPr>
                    <w:noProof/>
                    <w:webHidden/>
                  </w:rPr>
                </w:r>
                <w:r>
                  <w:rPr>
                    <w:noProof/>
                    <w:webHidden/>
                  </w:rPr>
                  <w:fldChar w:fldCharType="separate"/>
                </w:r>
                <w:r>
                  <w:rPr>
                    <w:noProof/>
                    <w:webHidden/>
                  </w:rPr>
                  <w:t>12</w:t>
                </w:r>
                <w:r>
                  <w:rPr>
                    <w:noProof/>
                    <w:webHidden/>
                  </w:rPr>
                  <w:fldChar w:fldCharType="end"/>
                </w:r>
              </w:hyperlink>
            </w:p>
            <w:p w14:paraId="7D15A6A3" w14:textId="4B2314AD" w:rsidR="00117AB1" w:rsidRDefault="00117AB1">
              <w:pPr>
                <w:pStyle w:val="TOC3"/>
                <w:tabs>
                  <w:tab w:val="right" w:leader="dot" w:pos="9016"/>
                </w:tabs>
                <w:rPr>
                  <w:noProof/>
                  <w:kern w:val="2"/>
                  <w:szCs w:val="24"/>
                  <w:lang w:eastAsia="en-GB"/>
                  <w14:ligatures w14:val="standardContextual"/>
                </w:rPr>
              </w:pPr>
              <w:hyperlink w:anchor="_Toc195270766" w:history="1">
                <w:r w:rsidRPr="00DA6067">
                  <w:rPr>
                    <w:rStyle w:val="Hyperlink"/>
                    <w:noProof/>
                  </w:rPr>
                  <w:t>Threat Identification</w:t>
                </w:r>
                <w:r>
                  <w:rPr>
                    <w:noProof/>
                    <w:webHidden/>
                  </w:rPr>
                  <w:tab/>
                </w:r>
                <w:r>
                  <w:rPr>
                    <w:noProof/>
                    <w:webHidden/>
                  </w:rPr>
                  <w:fldChar w:fldCharType="begin"/>
                </w:r>
                <w:r>
                  <w:rPr>
                    <w:noProof/>
                    <w:webHidden/>
                  </w:rPr>
                  <w:instrText xml:space="preserve"> PAGEREF _Toc195270766 \h </w:instrText>
                </w:r>
                <w:r>
                  <w:rPr>
                    <w:noProof/>
                    <w:webHidden/>
                  </w:rPr>
                </w:r>
                <w:r>
                  <w:rPr>
                    <w:noProof/>
                    <w:webHidden/>
                  </w:rPr>
                  <w:fldChar w:fldCharType="separate"/>
                </w:r>
                <w:r>
                  <w:rPr>
                    <w:noProof/>
                    <w:webHidden/>
                  </w:rPr>
                  <w:t>12</w:t>
                </w:r>
                <w:r>
                  <w:rPr>
                    <w:noProof/>
                    <w:webHidden/>
                  </w:rPr>
                  <w:fldChar w:fldCharType="end"/>
                </w:r>
              </w:hyperlink>
            </w:p>
            <w:p w14:paraId="42A6A397" w14:textId="523E8AE9" w:rsidR="00117AB1" w:rsidRDefault="00117AB1">
              <w:pPr>
                <w:pStyle w:val="TOC3"/>
                <w:tabs>
                  <w:tab w:val="right" w:leader="dot" w:pos="9016"/>
                </w:tabs>
                <w:rPr>
                  <w:noProof/>
                  <w:kern w:val="2"/>
                  <w:szCs w:val="24"/>
                  <w:lang w:eastAsia="en-GB"/>
                  <w14:ligatures w14:val="standardContextual"/>
                </w:rPr>
              </w:pPr>
              <w:hyperlink w:anchor="_Toc195270767" w:history="1">
                <w:r w:rsidRPr="00DA6067">
                  <w:rPr>
                    <w:rStyle w:val="Hyperlink"/>
                    <w:noProof/>
                  </w:rPr>
                  <w:t>Threat Containment</w:t>
                </w:r>
                <w:r>
                  <w:rPr>
                    <w:noProof/>
                    <w:webHidden/>
                  </w:rPr>
                  <w:tab/>
                </w:r>
                <w:r>
                  <w:rPr>
                    <w:noProof/>
                    <w:webHidden/>
                  </w:rPr>
                  <w:fldChar w:fldCharType="begin"/>
                </w:r>
                <w:r>
                  <w:rPr>
                    <w:noProof/>
                    <w:webHidden/>
                  </w:rPr>
                  <w:instrText xml:space="preserve"> PAGEREF _Toc195270767 \h </w:instrText>
                </w:r>
                <w:r>
                  <w:rPr>
                    <w:noProof/>
                    <w:webHidden/>
                  </w:rPr>
                </w:r>
                <w:r>
                  <w:rPr>
                    <w:noProof/>
                    <w:webHidden/>
                  </w:rPr>
                  <w:fldChar w:fldCharType="separate"/>
                </w:r>
                <w:r>
                  <w:rPr>
                    <w:noProof/>
                    <w:webHidden/>
                  </w:rPr>
                  <w:t>12</w:t>
                </w:r>
                <w:r>
                  <w:rPr>
                    <w:noProof/>
                    <w:webHidden/>
                  </w:rPr>
                  <w:fldChar w:fldCharType="end"/>
                </w:r>
              </w:hyperlink>
            </w:p>
            <w:p w14:paraId="0DDEB2BF" w14:textId="62C77C69" w:rsidR="00117AB1" w:rsidRDefault="00117AB1">
              <w:pPr>
                <w:pStyle w:val="TOC3"/>
                <w:tabs>
                  <w:tab w:val="right" w:leader="dot" w:pos="9016"/>
                </w:tabs>
                <w:rPr>
                  <w:noProof/>
                  <w:kern w:val="2"/>
                  <w:szCs w:val="24"/>
                  <w:lang w:eastAsia="en-GB"/>
                  <w14:ligatures w14:val="standardContextual"/>
                </w:rPr>
              </w:pPr>
              <w:hyperlink w:anchor="_Toc195270768" w:history="1">
                <w:r w:rsidRPr="00DA6067">
                  <w:rPr>
                    <w:rStyle w:val="Hyperlink"/>
                    <w:noProof/>
                  </w:rPr>
                  <w:t>Threat Elimination</w:t>
                </w:r>
                <w:r>
                  <w:rPr>
                    <w:noProof/>
                    <w:webHidden/>
                  </w:rPr>
                  <w:tab/>
                </w:r>
                <w:r>
                  <w:rPr>
                    <w:noProof/>
                    <w:webHidden/>
                  </w:rPr>
                  <w:fldChar w:fldCharType="begin"/>
                </w:r>
                <w:r>
                  <w:rPr>
                    <w:noProof/>
                    <w:webHidden/>
                  </w:rPr>
                  <w:instrText xml:space="preserve"> PAGEREF _Toc195270768 \h </w:instrText>
                </w:r>
                <w:r>
                  <w:rPr>
                    <w:noProof/>
                    <w:webHidden/>
                  </w:rPr>
                </w:r>
                <w:r>
                  <w:rPr>
                    <w:noProof/>
                    <w:webHidden/>
                  </w:rPr>
                  <w:fldChar w:fldCharType="separate"/>
                </w:r>
                <w:r>
                  <w:rPr>
                    <w:noProof/>
                    <w:webHidden/>
                  </w:rPr>
                  <w:t>12</w:t>
                </w:r>
                <w:r>
                  <w:rPr>
                    <w:noProof/>
                    <w:webHidden/>
                  </w:rPr>
                  <w:fldChar w:fldCharType="end"/>
                </w:r>
              </w:hyperlink>
            </w:p>
            <w:p w14:paraId="337C0987" w14:textId="487FFF8D" w:rsidR="00117AB1" w:rsidRDefault="00117AB1">
              <w:pPr>
                <w:pStyle w:val="TOC3"/>
                <w:tabs>
                  <w:tab w:val="right" w:leader="dot" w:pos="9016"/>
                </w:tabs>
                <w:rPr>
                  <w:noProof/>
                  <w:kern w:val="2"/>
                  <w:szCs w:val="24"/>
                  <w:lang w:eastAsia="en-GB"/>
                  <w14:ligatures w14:val="standardContextual"/>
                </w:rPr>
              </w:pPr>
              <w:hyperlink w:anchor="_Toc195270769" w:history="1">
                <w:r w:rsidRPr="00DA6067">
                  <w:rPr>
                    <w:rStyle w:val="Hyperlink"/>
                    <w:noProof/>
                  </w:rPr>
                  <w:t>Recovery and Restoration</w:t>
                </w:r>
                <w:r>
                  <w:rPr>
                    <w:noProof/>
                    <w:webHidden/>
                  </w:rPr>
                  <w:tab/>
                </w:r>
                <w:r>
                  <w:rPr>
                    <w:noProof/>
                    <w:webHidden/>
                  </w:rPr>
                  <w:fldChar w:fldCharType="begin"/>
                </w:r>
                <w:r>
                  <w:rPr>
                    <w:noProof/>
                    <w:webHidden/>
                  </w:rPr>
                  <w:instrText xml:space="preserve"> PAGEREF _Toc195270769 \h </w:instrText>
                </w:r>
                <w:r>
                  <w:rPr>
                    <w:noProof/>
                    <w:webHidden/>
                  </w:rPr>
                </w:r>
                <w:r>
                  <w:rPr>
                    <w:noProof/>
                    <w:webHidden/>
                  </w:rPr>
                  <w:fldChar w:fldCharType="separate"/>
                </w:r>
                <w:r>
                  <w:rPr>
                    <w:noProof/>
                    <w:webHidden/>
                  </w:rPr>
                  <w:t>12</w:t>
                </w:r>
                <w:r>
                  <w:rPr>
                    <w:noProof/>
                    <w:webHidden/>
                  </w:rPr>
                  <w:fldChar w:fldCharType="end"/>
                </w:r>
              </w:hyperlink>
            </w:p>
            <w:p w14:paraId="3886461A" w14:textId="6399A987" w:rsidR="00117AB1" w:rsidRDefault="00117AB1">
              <w:pPr>
                <w:pStyle w:val="TOC3"/>
                <w:tabs>
                  <w:tab w:val="right" w:leader="dot" w:pos="9016"/>
                </w:tabs>
                <w:rPr>
                  <w:noProof/>
                  <w:kern w:val="2"/>
                  <w:szCs w:val="24"/>
                  <w:lang w:eastAsia="en-GB"/>
                  <w14:ligatures w14:val="standardContextual"/>
                </w:rPr>
              </w:pPr>
              <w:hyperlink w:anchor="_Toc195270770" w:history="1">
                <w:r w:rsidRPr="00DA6067">
                  <w:rPr>
                    <w:rStyle w:val="Hyperlink"/>
                    <w:noProof/>
                  </w:rPr>
                  <w:t>Feedback and Refinement</w:t>
                </w:r>
                <w:r>
                  <w:rPr>
                    <w:noProof/>
                    <w:webHidden/>
                  </w:rPr>
                  <w:tab/>
                </w:r>
                <w:r>
                  <w:rPr>
                    <w:noProof/>
                    <w:webHidden/>
                  </w:rPr>
                  <w:fldChar w:fldCharType="begin"/>
                </w:r>
                <w:r>
                  <w:rPr>
                    <w:noProof/>
                    <w:webHidden/>
                  </w:rPr>
                  <w:instrText xml:space="preserve"> PAGEREF _Toc195270770 \h </w:instrText>
                </w:r>
                <w:r>
                  <w:rPr>
                    <w:noProof/>
                    <w:webHidden/>
                  </w:rPr>
                </w:r>
                <w:r>
                  <w:rPr>
                    <w:noProof/>
                    <w:webHidden/>
                  </w:rPr>
                  <w:fldChar w:fldCharType="separate"/>
                </w:r>
                <w:r>
                  <w:rPr>
                    <w:noProof/>
                    <w:webHidden/>
                  </w:rPr>
                  <w:t>12</w:t>
                </w:r>
                <w:r>
                  <w:rPr>
                    <w:noProof/>
                    <w:webHidden/>
                  </w:rPr>
                  <w:fldChar w:fldCharType="end"/>
                </w:r>
              </w:hyperlink>
            </w:p>
            <w:p w14:paraId="123C26EB" w14:textId="5C366E30" w:rsidR="00117AB1" w:rsidRDefault="00117AB1">
              <w:pPr>
                <w:pStyle w:val="TOC1"/>
                <w:tabs>
                  <w:tab w:val="right" w:leader="dot" w:pos="9016"/>
                </w:tabs>
                <w:rPr>
                  <w:noProof/>
                  <w:kern w:val="2"/>
                  <w:szCs w:val="24"/>
                  <w:lang w:eastAsia="en-GB"/>
                  <w14:ligatures w14:val="standardContextual"/>
                </w:rPr>
              </w:pPr>
              <w:hyperlink w:anchor="_Toc195270771" w:history="1">
                <w:r w:rsidRPr="00DA6067">
                  <w:rPr>
                    <w:rStyle w:val="Hyperlink"/>
                    <w:noProof/>
                  </w:rPr>
                  <w:t>Conclusion</w:t>
                </w:r>
                <w:r>
                  <w:rPr>
                    <w:noProof/>
                    <w:webHidden/>
                  </w:rPr>
                  <w:tab/>
                </w:r>
                <w:r>
                  <w:rPr>
                    <w:noProof/>
                    <w:webHidden/>
                  </w:rPr>
                  <w:fldChar w:fldCharType="begin"/>
                </w:r>
                <w:r>
                  <w:rPr>
                    <w:noProof/>
                    <w:webHidden/>
                  </w:rPr>
                  <w:instrText xml:space="preserve"> PAGEREF _Toc195270771 \h </w:instrText>
                </w:r>
                <w:r>
                  <w:rPr>
                    <w:noProof/>
                    <w:webHidden/>
                  </w:rPr>
                </w:r>
                <w:r>
                  <w:rPr>
                    <w:noProof/>
                    <w:webHidden/>
                  </w:rPr>
                  <w:fldChar w:fldCharType="separate"/>
                </w:r>
                <w:r>
                  <w:rPr>
                    <w:noProof/>
                    <w:webHidden/>
                  </w:rPr>
                  <w:t>13</w:t>
                </w:r>
                <w:r>
                  <w:rPr>
                    <w:noProof/>
                    <w:webHidden/>
                  </w:rPr>
                  <w:fldChar w:fldCharType="end"/>
                </w:r>
              </w:hyperlink>
            </w:p>
            <w:p w14:paraId="28ADC630" w14:textId="6B48F3E1" w:rsidR="00117AB1" w:rsidRDefault="00117AB1">
              <w:pPr>
                <w:pStyle w:val="TOC1"/>
                <w:tabs>
                  <w:tab w:val="right" w:leader="dot" w:pos="9016"/>
                </w:tabs>
                <w:rPr>
                  <w:noProof/>
                  <w:kern w:val="2"/>
                  <w:szCs w:val="24"/>
                  <w:lang w:eastAsia="en-GB"/>
                  <w14:ligatures w14:val="standardContextual"/>
                </w:rPr>
              </w:pPr>
              <w:hyperlink w:anchor="_Toc195270772" w:history="1">
                <w:r w:rsidRPr="00DA6067">
                  <w:rPr>
                    <w:rStyle w:val="Hyperlink"/>
                    <w:noProof/>
                  </w:rPr>
                  <w:t>References</w:t>
                </w:r>
                <w:r>
                  <w:rPr>
                    <w:noProof/>
                    <w:webHidden/>
                  </w:rPr>
                  <w:tab/>
                </w:r>
                <w:r>
                  <w:rPr>
                    <w:noProof/>
                    <w:webHidden/>
                  </w:rPr>
                  <w:fldChar w:fldCharType="begin"/>
                </w:r>
                <w:r>
                  <w:rPr>
                    <w:noProof/>
                    <w:webHidden/>
                  </w:rPr>
                  <w:instrText xml:space="preserve"> PAGEREF _Toc195270772 \h </w:instrText>
                </w:r>
                <w:r>
                  <w:rPr>
                    <w:noProof/>
                    <w:webHidden/>
                  </w:rPr>
                </w:r>
                <w:r>
                  <w:rPr>
                    <w:noProof/>
                    <w:webHidden/>
                  </w:rPr>
                  <w:fldChar w:fldCharType="separate"/>
                </w:r>
                <w:r>
                  <w:rPr>
                    <w:noProof/>
                    <w:webHidden/>
                  </w:rPr>
                  <w:t>14</w:t>
                </w:r>
                <w:r>
                  <w:rPr>
                    <w:noProof/>
                    <w:webHidden/>
                  </w:rPr>
                  <w:fldChar w:fldCharType="end"/>
                </w:r>
              </w:hyperlink>
            </w:p>
            <w:p w14:paraId="4FEC7656" w14:textId="2D98D77C" w:rsidR="00F71450" w:rsidRDefault="00005D8F">
              <w:pPr>
                <w:rPr>
                  <w:b/>
                  <w:bCs/>
                  <w:noProof/>
                </w:rPr>
              </w:pPr>
              <w:r>
                <w:rPr>
                  <w:b/>
                  <w:bCs/>
                  <w:noProof/>
                </w:rPr>
                <w:fldChar w:fldCharType="end"/>
              </w:r>
            </w:p>
            <w:p w14:paraId="29A3D11F" w14:textId="7CCFEE0D" w:rsidR="00005D8F" w:rsidRDefault="00000000"/>
          </w:sdtContent>
        </w:sdt>
        <w:p w14:paraId="497E78C9" w14:textId="2AB90418" w:rsidR="00F71450" w:rsidRPr="00F71450" w:rsidRDefault="00F71450" w:rsidP="00F71450">
          <w:pPr>
            <w:pStyle w:val="Heading1"/>
            <w:spacing w:line="276" w:lineRule="auto"/>
          </w:pPr>
          <w:bookmarkStart w:id="0" w:name="_Toc195270744"/>
          <w:r>
            <w:lastRenderedPageBreak/>
            <w:t>Table of Figures</w:t>
          </w:r>
          <w:bookmarkEnd w:id="0"/>
        </w:p>
        <w:p w14:paraId="22B2099E" w14:textId="4C66BAFB" w:rsidR="00117AB1" w:rsidRDefault="00F71450">
          <w:pPr>
            <w:pStyle w:val="TableofFigures"/>
            <w:tabs>
              <w:tab w:val="right" w:leader="dot" w:pos="9016"/>
            </w:tabs>
            <w:rPr>
              <w:noProof/>
              <w:kern w:val="2"/>
              <w:szCs w:val="24"/>
              <w:lang w:eastAsia="en-GB"/>
              <w14:ligatures w14:val="standardContextual"/>
            </w:rPr>
          </w:pPr>
          <w:r>
            <w:fldChar w:fldCharType="begin"/>
          </w:r>
          <w:r>
            <w:instrText xml:space="preserve"> TOC \h \z \c "Figure" </w:instrText>
          </w:r>
          <w:r>
            <w:fldChar w:fldCharType="separate"/>
          </w:r>
          <w:hyperlink w:anchor="_Toc195270773" w:history="1">
            <w:r w:rsidR="00117AB1" w:rsidRPr="00F2190E">
              <w:rPr>
                <w:rStyle w:val="Hyperlink"/>
                <w:noProof/>
              </w:rPr>
              <w:t>Figure 1: Ryzen 7 7800X3D [7]</w:t>
            </w:r>
            <w:r w:rsidR="00117AB1">
              <w:rPr>
                <w:noProof/>
                <w:webHidden/>
              </w:rPr>
              <w:tab/>
            </w:r>
            <w:r w:rsidR="00117AB1">
              <w:rPr>
                <w:noProof/>
                <w:webHidden/>
              </w:rPr>
              <w:fldChar w:fldCharType="begin"/>
            </w:r>
            <w:r w:rsidR="00117AB1">
              <w:rPr>
                <w:noProof/>
                <w:webHidden/>
              </w:rPr>
              <w:instrText xml:space="preserve"> PAGEREF _Toc195270773 \h </w:instrText>
            </w:r>
            <w:r w:rsidR="00117AB1">
              <w:rPr>
                <w:noProof/>
                <w:webHidden/>
              </w:rPr>
            </w:r>
            <w:r w:rsidR="00117AB1">
              <w:rPr>
                <w:noProof/>
                <w:webHidden/>
              </w:rPr>
              <w:fldChar w:fldCharType="separate"/>
            </w:r>
            <w:r w:rsidR="00117AB1">
              <w:rPr>
                <w:noProof/>
                <w:webHidden/>
              </w:rPr>
              <w:t>7</w:t>
            </w:r>
            <w:r w:rsidR="00117AB1">
              <w:rPr>
                <w:noProof/>
                <w:webHidden/>
              </w:rPr>
              <w:fldChar w:fldCharType="end"/>
            </w:r>
          </w:hyperlink>
        </w:p>
        <w:p w14:paraId="2327B610" w14:textId="64AFB5C0" w:rsidR="00117AB1" w:rsidRDefault="00117AB1">
          <w:pPr>
            <w:pStyle w:val="TableofFigures"/>
            <w:tabs>
              <w:tab w:val="right" w:leader="dot" w:pos="9016"/>
            </w:tabs>
            <w:rPr>
              <w:noProof/>
              <w:kern w:val="2"/>
              <w:szCs w:val="24"/>
              <w:lang w:eastAsia="en-GB"/>
              <w14:ligatures w14:val="standardContextual"/>
            </w:rPr>
          </w:pPr>
          <w:hyperlink w:anchor="_Toc195270774" w:history="1">
            <w:r w:rsidRPr="00F2190E">
              <w:rPr>
                <w:rStyle w:val="Hyperlink"/>
                <w:noProof/>
              </w:rPr>
              <w:t>Figure 2: CPU Cooler [8]</w:t>
            </w:r>
            <w:r>
              <w:rPr>
                <w:noProof/>
                <w:webHidden/>
              </w:rPr>
              <w:tab/>
            </w:r>
            <w:r>
              <w:rPr>
                <w:noProof/>
                <w:webHidden/>
              </w:rPr>
              <w:fldChar w:fldCharType="begin"/>
            </w:r>
            <w:r>
              <w:rPr>
                <w:noProof/>
                <w:webHidden/>
              </w:rPr>
              <w:instrText xml:space="preserve"> PAGEREF _Toc195270774 \h </w:instrText>
            </w:r>
            <w:r>
              <w:rPr>
                <w:noProof/>
                <w:webHidden/>
              </w:rPr>
            </w:r>
            <w:r>
              <w:rPr>
                <w:noProof/>
                <w:webHidden/>
              </w:rPr>
              <w:fldChar w:fldCharType="separate"/>
            </w:r>
            <w:r>
              <w:rPr>
                <w:noProof/>
                <w:webHidden/>
              </w:rPr>
              <w:t>7</w:t>
            </w:r>
            <w:r>
              <w:rPr>
                <w:noProof/>
                <w:webHidden/>
              </w:rPr>
              <w:fldChar w:fldCharType="end"/>
            </w:r>
          </w:hyperlink>
        </w:p>
        <w:p w14:paraId="4580381D" w14:textId="565E6B2D" w:rsidR="00117AB1" w:rsidRDefault="00117AB1">
          <w:pPr>
            <w:pStyle w:val="TableofFigures"/>
            <w:tabs>
              <w:tab w:val="right" w:leader="dot" w:pos="9016"/>
            </w:tabs>
            <w:rPr>
              <w:noProof/>
              <w:kern w:val="2"/>
              <w:szCs w:val="24"/>
              <w:lang w:eastAsia="en-GB"/>
              <w14:ligatures w14:val="standardContextual"/>
            </w:rPr>
          </w:pPr>
          <w:hyperlink w:anchor="_Toc195270775" w:history="1">
            <w:r w:rsidRPr="00F2190E">
              <w:rPr>
                <w:rStyle w:val="Hyperlink"/>
                <w:noProof/>
              </w:rPr>
              <w:t>Figure 3: ASUS PRIME B650M-A [9]</w:t>
            </w:r>
            <w:r>
              <w:rPr>
                <w:noProof/>
                <w:webHidden/>
              </w:rPr>
              <w:tab/>
            </w:r>
            <w:r>
              <w:rPr>
                <w:noProof/>
                <w:webHidden/>
              </w:rPr>
              <w:fldChar w:fldCharType="begin"/>
            </w:r>
            <w:r>
              <w:rPr>
                <w:noProof/>
                <w:webHidden/>
              </w:rPr>
              <w:instrText xml:space="preserve"> PAGEREF _Toc195270775 \h </w:instrText>
            </w:r>
            <w:r>
              <w:rPr>
                <w:noProof/>
                <w:webHidden/>
              </w:rPr>
            </w:r>
            <w:r>
              <w:rPr>
                <w:noProof/>
                <w:webHidden/>
              </w:rPr>
              <w:fldChar w:fldCharType="separate"/>
            </w:r>
            <w:r>
              <w:rPr>
                <w:noProof/>
                <w:webHidden/>
              </w:rPr>
              <w:t>7</w:t>
            </w:r>
            <w:r>
              <w:rPr>
                <w:noProof/>
                <w:webHidden/>
              </w:rPr>
              <w:fldChar w:fldCharType="end"/>
            </w:r>
          </w:hyperlink>
        </w:p>
        <w:p w14:paraId="62F58221" w14:textId="5938A456" w:rsidR="00117AB1" w:rsidRDefault="00117AB1">
          <w:pPr>
            <w:pStyle w:val="TableofFigures"/>
            <w:tabs>
              <w:tab w:val="right" w:leader="dot" w:pos="9016"/>
            </w:tabs>
            <w:rPr>
              <w:noProof/>
              <w:kern w:val="2"/>
              <w:szCs w:val="24"/>
              <w:lang w:eastAsia="en-GB"/>
              <w14:ligatures w14:val="standardContextual"/>
            </w:rPr>
          </w:pPr>
          <w:hyperlink w:anchor="_Toc195270776" w:history="1">
            <w:r w:rsidRPr="00F2190E">
              <w:rPr>
                <w:rStyle w:val="Hyperlink"/>
                <w:noProof/>
              </w:rPr>
              <w:t>Figure 4: Crucial 64GB [10]</w:t>
            </w:r>
            <w:r>
              <w:rPr>
                <w:noProof/>
                <w:webHidden/>
              </w:rPr>
              <w:tab/>
            </w:r>
            <w:r>
              <w:rPr>
                <w:noProof/>
                <w:webHidden/>
              </w:rPr>
              <w:fldChar w:fldCharType="begin"/>
            </w:r>
            <w:r>
              <w:rPr>
                <w:noProof/>
                <w:webHidden/>
              </w:rPr>
              <w:instrText xml:space="preserve"> PAGEREF _Toc195270776 \h </w:instrText>
            </w:r>
            <w:r>
              <w:rPr>
                <w:noProof/>
                <w:webHidden/>
              </w:rPr>
            </w:r>
            <w:r>
              <w:rPr>
                <w:noProof/>
                <w:webHidden/>
              </w:rPr>
              <w:fldChar w:fldCharType="separate"/>
            </w:r>
            <w:r>
              <w:rPr>
                <w:noProof/>
                <w:webHidden/>
              </w:rPr>
              <w:t>7</w:t>
            </w:r>
            <w:r>
              <w:rPr>
                <w:noProof/>
                <w:webHidden/>
              </w:rPr>
              <w:fldChar w:fldCharType="end"/>
            </w:r>
          </w:hyperlink>
        </w:p>
        <w:p w14:paraId="7F8E24C5" w14:textId="6D0DE72A" w:rsidR="00117AB1" w:rsidRDefault="00117AB1">
          <w:pPr>
            <w:pStyle w:val="TableofFigures"/>
            <w:tabs>
              <w:tab w:val="right" w:leader="dot" w:pos="9016"/>
            </w:tabs>
            <w:rPr>
              <w:noProof/>
              <w:kern w:val="2"/>
              <w:szCs w:val="24"/>
              <w:lang w:eastAsia="en-GB"/>
              <w14:ligatures w14:val="standardContextual"/>
            </w:rPr>
          </w:pPr>
          <w:hyperlink w:anchor="_Toc195270777" w:history="1">
            <w:r w:rsidRPr="00F2190E">
              <w:rPr>
                <w:rStyle w:val="Hyperlink"/>
                <w:noProof/>
              </w:rPr>
              <w:t>Figure 5: Kingston 1TB [11]</w:t>
            </w:r>
            <w:r>
              <w:rPr>
                <w:noProof/>
                <w:webHidden/>
              </w:rPr>
              <w:tab/>
            </w:r>
            <w:r>
              <w:rPr>
                <w:noProof/>
                <w:webHidden/>
              </w:rPr>
              <w:fldChar w:fldCharType="begin"/>
            </w:r>
            <w:r>
              <w:rPr>
                <w:noProof/>
                <w:webHidden/>
              </w:rPr>
              <w:instrText xml:space="preserve"> PAGEREF _Toc195270777 \h </w:instrText>
            </w:r>
            <w:r>
              <w:rPr>
                <w:noProof/>
                <w:webHidden/>
              </w:rPr>
            </w:r>
            <w:r>
              <w:rPr>
                <w:noProof/>
                <w:webHidden/>
              </w:rPr>
              <w:fldChar w:fldCharType="separate"/>
            </w:r>
            <w:r>
              <w:rPr>
                <w:noProof/>
                <w:webHidden/>
              </w:rPr>
              <w:t>7</w:t>
            </w:r>
            <w:r>
              <w:rPr>
                <w:noProof/>
                <w:webHidden/>
              </w:rPr>
              <w:fldChar w:fldCharType="end"/>
            </w:r>
          </w:hyperlink>
        </w:p>
        <w:p w14:paraId="0B259248" w14:textId="6A21C8BC" w:rsidR="00117AB1" w:rsidRDefault="00117AB1">
          <w:pPr>
            <w:pStyle w:val="TableofFigures"/>
            <w:tabs>
              <w:tab w:val="right" w:leader="dot" w:pos="9016"/>
            </w:tabs>
            <w:rPr>
              <w:noProof/>
              <w:kern w:val="2"/>
              <w:szCs w:val="24"/>
              <w:lang w:eastAsia="en-GB"/>
              <w14:ligatures w14:val="standardContextual"/>
            </w:rPr>
          </w:pPr>
          <w:hyperlink w:anchor="_Toc195270778" w:history="1">
            <w:r w:rsidRPr="00F2190E">
              <w:rPr>
                <w:rStyle w:val="Hyperlink"/>
                <w:noProof/>
              </w:rPr>
              <w:t>Figure 6: Asus DUAL EVO GeForce RTX4060 [12]</w:t>
            </w:r>
            <w:r>
              <w:rPr>
                <w:noProof/>
                <w:webHidden/>
              </w:rPr>
              <w:tab/>
            </w:r>
            <w:r>
              <w:rPr>
                <w:noProof/>
                <w:webHidden/>
              </w:rPr>
              <w:fldChar w:fldCharType="begin"/>
            </w:r>
            <w:r>
              <w:rPr>
                <w:noProof/>
                <w:webHidden/>
              </w:rPr>
              <w:instrText xml:space="preserve"> PAGEREF _Toc195270778 \h </w:instrText>
            </w:r>
            <w:r>
              <w:rPr>
                <w:noProof/>
                <w:webHidden/>
              </w:rPr>
            </w:r>
            <w:r>
              <w:rPr>
                <w:noProof/>
                <w:webHidden/>
              </w:rPr>
              <w:fldChar w:fldCharType="separate"/>
            </w:r>
            <w:r>
              <w:rPr>
                <w:noProof/>
                <w:webHidden/>
              </w:rPr>
              <w:t>7</w:t>
            </w:r>
            <w:r>
              <w:rPr>
                <w:noProof/>
                <w:webHidden/>
              </w:rPr>
              <w:fldChar w:fldCharType="end"/>
            </w:r>
          </w:hyperlink>
        </w:p>
        <w:p w14:paraId="3B69793F" w14:textId="07E9710F" w:rsidR="00117AB1" w:rsidRDefault="00117AB1">
          <w:pPr>
            <w:pStyle w:val="TableofFigures"/>
            <w:tabs>
              <w:tab w:val="right" w:leader="dot" w:pos="9016"/>
            </w:tabs>
            <w:rPr>
              <w:noProof/>
              <w:kern w:val="2"/>
              <w:szCs w:val="24"/>
              <w:lang w:eastAsia="en-GB"/>
              <w14:ligatures w14:val="standardContextual"/>
            </w:rPr>
          </w:pPr>
          <w:hyperlink w:anchor="_Toc195270779" w:history="1">
            <w:r w:rsidRPr="00F2190E">
              <w:rPr>
                <w:rStyle w:val="Hyperlink"/>
                <w:noProof/>
              </w:rPr>
              <w:t>Figure 7: be quiet! Case [13]</w:t>
            </w:r>
            <w:r>
              <w:rPr>
                <w:noProof/>
                <w:webHidden/>
              </w:rPr>
              <w:tab/>
            </w:r>
            <w:r>
              <w:rPr>
                <w:noProof/>
                <w:webHidden/>
              </w:rPr>
              <w:fldChar w:fldCharType="begin"/>
            </w:r>
            <w:r>
              <w:rPr>
                <w:noProof/>
                <w:webHidden/>
              </w:rPr>
              <w:instrText xml:space="preserve"> PAGEREF _Toc195270779 \h </w:instrText>
            </w:r>
            <w:r>
              <w:rPr>
                <w:noProof/>
                <w:webHidden/>
              </w:rPr>
            </w:r>
            <w:r>
              <w:rPr>
                <w:noProof/>
                <w:webHidden/>
              </w:rPr>
              <w:fldChar w:fldCharType="separate"/>
            </w:r>
            <w:r>
              <w:rPr>
                <w:noProof/>
                <w:webHidden/>
              </w:rPr>
              <w:t>8</w:t>
            </w:r>
            <w:r>
              <w:rPr>
                <w:noProof/>
                <w:webHidden/>
              </w:rPr>
              <w:fldChar w:fldCharType="end"/>
            </w:r>
          </w:hyperlink>
        </w:p>
        <w:p w14:paraId="585D3C5A" w14:textId="4E0DA458" w:rsidR="00117AB1" w:rsidRDefault="00117AB1">
          <w:pPr>
            <w:pStyle w:val="TableofFigures"/>
            <w:tabs>
              <w:tab w:val="right" w:leader="dot" w:pos="9016"/>
            </w:tabs>
            <w:rPr>
              <w:noProof/>
              <w:kern w:val="2"/>
              <w:szCs w:val="24"/>
              <w:lang w:eastAsia="en-GB"/>
              <w14:ligatures w14:val="standardContextual"/>
            </w:rPr>
          </w:pPr>
          <w:hyperlink w:anchor="_Toc195270780" w:history="1">
            <w:r w:rsidRPr="00F2190E">
              <w:rPr>
                <w:rStyle w:val="Hyperlink"/>
                <w:noProof/>
              </w:rPr>
              <w:t>Figure 8: 120mm Fan [14]</w:t>
            </w:r>
            <w:r>
              <w:rPr>
                <w:noProof/>
                <w:webHidden/>
              </w:rPr>
              <w:tab/>
            </w:r>
            <w:r>
              <w:rPr>
                <w:noProof/>
                <w:webHidden/>
              </w:rPr>
              <w:fldChar w:fldCharType="begin"/>
            </w:r>
            <w:r>
              <w:rPr>
                <w:noProof/>
                <w:webHidden/>
              </w:rPr>
              <w:instrText xml:space="preserve"> PAGEREF _Toc195270780 \h </w:instrText>
            </w:r>
            <w:r>
              <w:rPr>
                <w:noProof/>
                <w:webHidden/>
              </w:rPr>
            </w:r>
            <w:r>
              <w:rPr>
                <w:noProof/>
                <w:webHidden/>
              </w:rPr>
              <w:fldChar w:fldCharType="separate"/>
            </w:r>
            <w:r>
              <w:rPr>
                <w:noProof/>
                <w:webHidden/>
              </w:rPr>
              <w:t>8</w:t>
            </w:r>
            <w:r>
              <w:rPr>
                <w:noProof/>
                <w:webHidden/>
              </w:rPr>
              <w:fldChar w:fldCharType="end"/>
            </w:r>
          </w:hyperlink>
        </w:p>
        <w:p w14:paraId="0BE13A11" w14:textId="10E8D551" w:rsidR="00117AB1" w:rsidRDefault="00117AB1">
          <w:pPr>
            <w:pStyle w:val="TableofFigures"/>
            <w:tabs>
              <w:tab w:val="right" w:leader="dot" w:pos="9016"/>
            </w:tabs>
            <w:rPr>
              <w:noProof/>
              <w:kern w:val="2"/>
              <w:szCs w:val="24"/>
              <w:lang w:eastAsia="en-GB"/>
              <w14:ligatures w14:val="standardContextual"/>
            </w:rPr>
          </w:pPr>
          <w:hyperlink w:anchor="_Toc195270781" w:history="1">
            <w:r w:rsidRPr="00F2190E">
              <w:rPr>
                <w:rStyle w:val="Hyperlink"/>
                <w:noProof/>
              </w:rPr>
              <w:t>Figure 9: 140mm Fan [15]</w:t>
            </w:r>
            <w:r>
              <w:rPr>
                <w:noProof/>
                <w:webHidden/>
              </w:rPr>
              <w:tab/>
            </w:r>
            <w:r>
              <w:rPr>
                <w:noProof/>
                <w:webHidden/>
              </w:rPr>
              <w:fldChar w:fldCharType="begin"/>
            </w:r>
            <w:r>
              <w:rPr>
                <w:noProof/>
                <w:webHidden/>
              </w:rPr>
              <w:instrText xml:space="preserve"> PAGEREF _Toc195270781 \h </w:instrText>
            </w:r>
            <w:r>
              <w:rPr>
                <w:noProof/>
                <w:webHidden/>
              </w:rPr>
            </w:r>
            <w:r>
              <w:rPr>
                <w:noProof/>
                <w:webHidden/>
              </w:rPr>
              <w:fldChar w:fldCharType="separate"/>
            </w:r>
            <w:r>
              <w:rPr>
                <w:noProof/>
                <w:webHidden/>
              </w:rPr>
              <w:t>8</w:t>
            </w:r>
            <w:r>
              <w:rPr>
                <w:noProof/>
                <w:webHidden/>
              </w:rPr>
              <w:fldChar w:fldCharType="end"/>
            </w:r>
          </w:hyperlink>
        </w:p>
        <w:p w14:paraId="5A7D4AD5" w14:textId="56A2DCBE" w:rsidR="00117AB1" w:rsidRDefault="00117AB1">
          <w:pPr>
            <w:pStyle w:val="TableofFigures"/>
            <w:tabs>
              <w:tab w:val="right" w:leader="dot" w:pos="9016"/>
            </w:tabs>
            <w:rPr>
              <w:noProof/>
              <w:kern w:val="2"/>
              <w:szCs w:val="24"/>
              <w:lang w:eastAsia="en-GB"/>
              <w14:ligatures w14:val="standardContextual"/>
            </w:rPr>
          </w:pPr>
          <w:hyperlink w:anchor="_Toc195270782" w:history="1">
            <w:r w:rsidRPr="00F2190E">
              <w:rPr>
                <w:rStyle w:val="Hyperlink"/>
                <w:noProof/>
              </w:rPr>
              <w:t>Figure 10: Corsair RM750e [16]</w:t>
            </w:r>
            <w:r>
              <w:rPr>
                <w:noProof/>
                <w:webHidden/>
              </w:rPr>
              <w:tab/>
            </w:r>
            <w:r>
              <w:rPr>
                <w:noProof/>
                <w:webHidden/>
              </w:rPr>
              <w:fldChar w:fldCharType="begin"/>
            </w:r>
            <w:r>
              <w:rPr>
                <w:noProof/>
                <w:webHidden/>
              </w:rPr>
              <w:instrText xml:space="preserve"> PAGEREF _Toc195270782 \h </w:instrText>
            </w:r>
            <w:r>
              <w:rPr>
                <w:noProof/>
                <w:webHidden/>
              </w:rPr>
            </w:r>
            <w:r>
              <w:rPr>
                <w:noProof/>
                <w:webHidden/>
              </w:rPr>
              <w:fldChar w:fldCharType="separate"/>
            </w:r>
            <w:r>
              <w:rPr>
                <w:noProof/>
                <w:webHidden/>
              </w:rPr>
              <w:t>8</w:t>
            </w:r>
            <w:r>
              <w:rPr>
                <w:noProof/>
                <w:webHidden/>
              </w:rPr>
              <w:fldChar w:fldCharType="end"/>
            </w:r>
          </w:hyperlink>
        </w:p>
        <w:p w14:paraId="13ACB11D" w14:textId="66FEFEC4" w:rsidR="00117AB1" w:rsidRDefault="00117AB1">
          <w:pPr>
            <w:pStyle w:val="TableofFigures"/>
            <w:tabs>
              <w:tab w:val="right" w:leader="dot" w:pos="9016"/>
            </w:tabs>
            <w:rPr>
              <w:noProof/>
              <w:kern w:val="2"/>
              <w:szCs w:val="24"/>
              <w:lang w:eastAsia="en-GB"/>
              <w14:ligatures w14:val="standardContextual"/>
            </w:rPr>
          </w:pPr>
          <w:hyperlink w:anchor="_Toc195270783" w:history="1">
            <w:r w:rsidRPr="00F2190E">
              <w:rPr>
                <w:rStyle w:val="Hyperlink"/>
                <w:noProof/>
              </w:rPr>
              <w:t>Figure 11: VX2418C 24.0" [17]</w:t>
            </w:r>
            <w:r>
              <w:rPr>
                <w:noProof/>
                <w:webHidden/>
              </w:rPr>
              <w:tab/>
            </w:r>
            <w:r>
              <w:rPr>
                <w:noProof/>
                <w:webHidden/>
              </w:rPr>
              <w:fldChar w:fldCharType="begin"/>
            </w:r>
            <w:r>
              <w:rPr>
                <w:noProof/>
                <w:webHidden/>
              </w:rPr>
              <w:instrText xml:space="preserve"> PAGEREF _Toc195270783 \h </w:instrText>
            </w:r>
            <w:r>
              <w:rPr>
                <w:noProof/>
                <w:webHidden/>
              </w:rPr>
            </w:r>
            <w:r>
              <w:rPr>
                <w:noProof/>
                <w:webHidden/>
              </w:rPr>
              <w:fldChar w:fldCharType="separate"/>
            </w:r>
            <w:r>
              <w:rPr>
                <w:noProof/>
                <w:webHidden/>
              </w:rPr>
              <w:t>8</w:t>
            </w:r>
            <w:r>
              <w:rPr>
                <w:noProof/>
                <w:webHidden/>
              </w:rPr>
              <w:fldChar w:fldCharType="end"/>
            </w:r>
          </w:hyperlink>
        </w:p>
        <w:p w14:paraId="63134FF1" w14:textId="2C5E31A8" w:rsidR="00117AB1" w:rsidRDefault="00117AB1">
          <w:pPr>
            <w:pStyle w:val="TableofFigures"/>
            <w:tabs>
              <w:tab w:val="right" w:leader="dot" w:pos="9016"/>
            </w:tabs>
            <w:rPr>
              <w:noProof/>
              <w:kern w:val="2"/>
              <w:szCs w:val="24"/>
              <w:lang w:eastAsia="en-GB"/>
              <w14:ligatures w14:val="standardContextual"/>
            </w:rPr>
          </w:pPr>
          <w:hyperlink w:anchor="_Toc195270784" w:history="1">
            <w:r w:rsidRPr="00F2190E">
              <w:rPr>
                <w:rStyle w:val="Hyperlink"/>
                <w:noProof/>
              </w:rPr>
              <w:t>Figure 12: Logitech MK345 [18]</w:t>
            </w:r>
            <w:r>
              <w:rPr>
                <w:noProof/>
                <w:webHidden/>
              </w:rPr>
              <w:tab/>
            </w:r>
            <w:r>
              <w:rPr>
                <w:noProof/>
                <w:webHidden/>
              </w:rPr>
              <w:fldChar w:fldCharType="begin"/>
            </w:r>
            <w:r>
              <w:rPr>
                <w:noProof/>
                <w:webHidden/>
              </w:rPr>
              <w:instrText xml:space="preserve"> PAGEREF _Toc195270784 \h </w:instrText>
            </w:r>
            <w:r>
              <w:rPr>
                <w:noProof/>
                <w:webHidden/>
              </w:rPr>
            </w:r>
            <w:r>
              <w:rPr>
                <w:noProof/>
                <w:webHidden/>
              </w:rPr>
              <w:fldChar w:fldCharType="separate"/>
            </w:r>
            <w:r>
              <w:rPr>
                <w:noProof/>
                <w:webHidden/>
              </w:rPr>
              <w:t>8</w:t>
            </w:r>
            <w:r>
              <w:rPr>
                <w:noProof/>
                <w:webHidden/>
              </w:rPr>
              <w:fldChar w:fldCharType="end"/>
            </w:r>
          </w:hyperlink>
        </w:p>
        <w:p w14:paraId="76EEC968" w14:textId="228496D8" w:rsidR="00117AB1" w:rsidRDefault="00117AB1">
          <w:pPr>
            <w:pStyle w:val="TableofFigures"/>
            <w:tabs>
              <w:tab w:val="right" w:leader="dot" w:pos="9016"/>
            </w:tabs>
            <w:rPr>
              <w:noProof/>
              <w:kern w:val="2"/>
              <w:szCs w:val="24"/>
              <w:lang w:eastAsia="en-GB"/>
              <w14:ligatures w14:val="standardContextual"/>
            </w:rPr>
          </w:pPr>
          <w:hyperlink w:anchor="_Toc195270785" w:history="1">
            <w:r w:rsidRPr="00F2190E">
              <w:rPr>
                <w:rStyle w:val="Hyperlink"/>
                <w:noProof/>
              </w:rPr>
              <w:t>Figure 13: JBL Headset [19]</w:t>
            </w:r>
            <w:r>
              <w:rPr>
                <w:noProof/>
                <w:webHidden/>
              </w:rPr>
              <w:tab/>
            </w:r>
            <w:r>
              <w:rPr>
                <w:noProof/>
                <w:webHidden/>
              </w:rPr>
              <w:fldChar w:fldCharType="begin"/>
            </w:r>
            <w:r>
              <w:rPr>
                <w:noProof/>
                <w:webHidden/>
              </w:rPr>
              <w:instrText xml:space="preserve"> PAGEREF _Toc195270785 \h </w:instrText>
            </w:r>
            <w:r>
              <w:rPr>
                <w:noProof/>
                <w:webHidden/>
              </w:rPr>
            </w:r>
            <w:r>
              <w:rPr>
                <w:noProof/>
                <w:webHidden/>
              </w:rPr>
              <w:fldChar w:fldCharType="separate"/>
            </w:r>
            <w:r>
              <w:rPr>
                <w:noProof/>
                <w:webHidden/>
              </w:rPr>
              <w:t>8</w:t>
            </w:r>
            <w:r>
              <w:rPr>
                <w:noProof/>
                <w:webHidden/>
              </w:rPr>
              <w:fldChar w:fldCharType="end"/>
            </w:r>
          </w:hyperlink>
        </w:p>
        <w:p w14:paraId="41B19A76" w14:textId="51C37F4C" w:rsidR="00117AB1" w:rsidRDefault="00117AB1">
          <w:pPr>
            <w:pStyle w:val="TableofFigures"/>
            <w:tabs>
              <w:tab w:val="right" w:leader="dot" w:pos="9016"/>
            </w:tabs>
            <w:rPr>
              <w:noProof/>
              <w:kern w:val="2"/>
              <w:szCs w:val="24"/>
              <w:lang w:eastAsia="en-GB"/>
              <w14:ligatures w14:val="standardContextual"/>
            </w:rPr>
          </w:pPr>
          <w:hyperlink w:anchor="_Toc195270786" w:history="1">
            <w:r w:rsidRPr="00F2190E">
              <w:rPr>
                <w:rStyle w:val="Hyperlink"/>
                <w:noProof/>
              </w:rPr>
              <w:t>Figure 14: Asus Webcam [20]</w:t>
            </w:r>
            <w:r>
              <w:rPr>
                <w:noProof/>
                <w:webHidden/>
              </w:rPr>
              <w:tab/>
            </w:r>
            <w:r>
              <w:rPr>
                <w:noProof/>
                <w:webHidden/>
              </w:rPr>
              <w:fldChar w:fldCharType="begin"/>
            </w:r>
            <w:r>
              <w:rPr>
                <w:noProof/>
                <w:webHidden/>
              </w:rPr>
              <w:instrText xml:space="preserve"> PAGEREF _Toc195270786 \h </w:instrText>
            </w:r>
            <w:r>
              <w:rPr>
                <w:noProof/>
                <w:webHidden/>
              </w:rPr>
            </w:r>
            <w:r>
              <w:rPr>
                <w:noProof/>
                <w:webHidden/>
              </w:rPr>
              <w:fldChar w:fldCharType="separate"/>
            </w:r>
            <w:r>
              <w:rPr>
                <w:noProof/>
                <w:webHidden/>
              </w:rPr>
              <w:t>9</w:t>
            </w:r>
            <w:r>
              <w:rPr>
                <w:noProof/>
                <w:webHidden/>
              </w:rPr>
              <w:fldChar w:fldCharType="end"/>
            </w:r>
          </w:hyperlink>
        </w:p>
        <w:p w14:paraId="557F681F" w14:textId="119BD22B" w:rsidR="00117AB1" w:rsidRDefault="00117AB1">
          <w:pPr>
            <w:pStyle w:val="TableofFigures"/>
            <w:tabs>
              <w:tab w:val="right" w:leader="dot" w:pos="9016"/>
            </w:tabs>
            <w:rPr>
              <w:noProof/>
              <w:kern w:val="2"/>
              <w:szCs w:val="24"/>
              <w:lang w:eastAsia="en-GB"/>
              <w14:ligatures w14:val="standardContextual"/>
            </w:rPr>
          </w:pPr>
          <w:hyperlink w:anchor="_Toc195270787" w:history="1">
            <w:r w:rsidRPr="00F2190E">
              <w:rPr>
                <w:rStyle w:val="Hyperlink"/>
                <w:noProof/>
              </w:rPr>
              <w:t>Figure 15: Ergonomic Mat [21]</w:t>
            </w:r>
            <w:r>
              <w:rPr>
                <w:noProof/>
                <w:webHidden/>
              </w:rPr>
              <w:tab/>
            </w:r>
            <w:r>
              <w:rPr>
                <w:noProof/>
                <w:webHidden/>
              </w:rPr>
              <w:fldChar w:fldCharType="begin"/>
            </w:r>
            <w:r>
              <w:rPr>
                <w:noProof/>
                <w:webHidden/>
              </w:rPr>
              <w:instrText xml:space="preserve"> PAGEREF _Toc195270787 \h </w:instrText>
            </w:r>
            <w:r>
              <w:rPr>
                <w:noProof/>
                <w:webHidden/>
              </w:rPr>
            </w:r>
            <w:r>
              <w:rPr>
                <w:noProof/>
                <w:webHidden/>
              </w:rPr>
              <w:fldChar w:fldCharType="separate"/>
            </w:r>
            <w:r>
              <w:rPr>
                <w:noProof/>
                <w:webHidden/>
              </w:rPr>
              <w:t>9</w:t>
            </w:r>
            <w:r>
              <w:rPr>
                <w:noProof/>
                <w:webHidden/>
              </w:rPr>
              <w:fldChar w:fldCharType="end"/>
            </w:r>
          </w:hyperlink>
        </w:p>
        <w:p w14:paraId="13CA6380" w14:textId="7999FB5F" w:rsidR="00117AB1" w:rsidRDefault="00117AB1">
          <w:pPr>
            <w:pStyle w:val="TableofFigures"/>
            <w:tabs>
              <w:tab w:val="right" w:leader="dot" w:pos="9016"/>
            </w:tabs>
            <w:rPr>
              <w:noProof/>
              <w:kern w:val="2"/>
              <w:szCs w:val="24"/>
              <w:lang w:eastAsia="en-GB"/>
              <w14:ligatures w14:val="standardContextual"/>
            </w:rPr>
          </w:pPr>
          <w:hyperlink w:anchor="_Toc195270788" w:history="1">
            <w:r w:rsidRPr="00F2190E">
              <w:rPr>
                <w:rStyle w:val="Hyperlink"/>
                <w:noProof/>
              </w:rPr>
              <w:t>Figure 16: Windows 11 Pro [22]</w:t>
            </w:r>
            <w:r>
              <w:rPr>
                <w:noProof/>
                <w:webHidden/>
              </w:rPr>
              <w:tab/>
            </w:r>
            <w:r>
              <w:rPr>
                <w:noProof/>
                <w:webHidden/>
              </w:rPr>
              <w:fldChar w:fldCharType="begin"/>
            </w:r>
            <w:r>
              <w:rPr>
                <w:noProof/>
                <w:webHidden/>
              </w:rPr>
              <w:instrText xml:space="preserve"> PAGEREF _Toc195270788 \h </w:instrText>
            </w:r>
            <w:r>
              <w:rPr>
                <w:noProof/>
                <w:webHidden/>
              </w:rPr>
            </w:r>
            <w:r>
              <w:rPr>
                <w:noProof/>
                <w:webHidden/>
              </w:rPr>
              <w:fldChar w:fldCharType="separate"/>
            </w:r>
            <w:r>
              <w:rPr>
                <w:noProof/>
                <w:webHidden/>
              </w:rPr>
              <w:t>9</w:t>
            </w:r>
            <w:r>
              <w:rPr>
                <w:noProof/>
                <w:webHidden/>
              </w:rPr>
              <w:fldChar w:fldCharType="end"/>
            </w:r>
          </w:hyperlink>
        </w:p>
        <w:p w14:paraId="4108EDAE" w14:textId="5657F11A" w:rsidR="00005D8F" w:rsidRDefault="00F71450">
          <w:r>
            <w:fldChar w:fldCharType="end"/>
          </w:r>
        </w:p>
      </w:sdtContent>
    </w:sdt>
    <w:p w14:paraId="3BD455F2" w14:textId="77777777" w:rsidR="00005D8F" w:rsidRDefault="00005D8F"/>
    <w:p w14:paraId="6A126E76" w14:textId="77777777" w:rsidR="00005D8F" w:rsidRDefault="00005D8F"/>
    <w:p w14:paraId="75A19A74" w14:textId="53AF517F" w:rsidR="00005D8F" w:rsidRDefault="00005D8F">
      <w:r>
        <w:br w:type="page"/>
      </w:r>
    </w:p>
    <w:p w14:paraId="07D64AA2" w14:textId="5237D145" w:rsidR="00005D8F" w:rsidRDefault="00005D8F" w:rsidP="00005D8F">
      <w:pPr>
        <w:pStyle w:val="Heading1"/>
        <w:spacing w:line="276" w:lineRule="auto"/>
      </w:pPr>
      <w:bookmarkStart w:id="1" w:name="_Toc195270745"/>
      <w:r>
        <w:lastRenderedPageBreak/>
        <w:t>Introduction</w:t>
      </w:r>
      <w:bookmarkEnd w:id="1"/>
    </w:p>
    <w:p w14:paraId="0C6C18EA" w14:textId="77777777" w:rsidR="00184F7F" w:rsidRDefault="00184F7F" w:rsidP="00184F7F">
      <w:pPr>
        <w:spacing w:after="0"/>
        <w:rPr>
          <w:szCs w:val="24"/>
        </w:rPr>
      </w:pPr>
    </w:p>
    <w:p w14:paraId="078FBAB5" w14:textId="78ED741F" w:rsidR="00005D8F" w:rsidRDefault="00184F7F" w:rsidP="00005D8F">
      <w:pPr>
        <w:rPr>
          <w:szCs w:val="24"/>
        </w:rPr>
      </w:pPr>
      <w:r>
        <w:rPr>
          <w:szCs w:val="24"/>
        </w:rPr>
        <w:t xml:space="preserve">This report details the setup of a custom-built desktop computer for a work-from-home environment. It is capable of running design and simulation software and other general business applications. </w:t>
      </w:r>
    </w:p>
    <w:p w14:paraId="598489B9" w14:textId="5D0D20DA" w:rsidR="00184F7F" w:rsidRDefault="00184F7F" w:rsidP="00005D8F">
      <w:pPr>
        <w:rPr>
          <w:szCs w:val="24"/>
        </w:rPr>
      </w:pPr>
      <w:r>
        <w:rPr>
          <w:szCs w:val="24"/>
        </w:rPr>
        <w:t xml:space="preserve">The second section examines cybersecurity risks and develops mitigation strategies and an incident response plan. </w:t>
      </w:r>
    </w:p>
    <w:p w14:paraId="31EB128D" w14:textId="77777777" w:rsidR="00005D8F" w:rsidRDefault="00005D8F" w:rsidP="00005D8F">
      <w:pPr>
        <w:rPr>
          <w:szCs w:val="24"/>
        </w:rPr>
      </w:pPr>
    </w:p>
    <w:p w14:paraId="2971176E" w14:textId="77777777" w:rsidR="00005D8F" w:rsidRDefault="00005D8F" w:rsidP="00005D8F">
      <w:pPr>
        <w:rPr>
          <w:szCs w:val="24"/>
        </w:rPr>
      </w:pPr>
    </w:p>
    <w:p w14:paraId="001D9B50" w14:textId="77777777" w:rsidR="00005D8F" w:rsidRDefault="00005D8F" w:rsidP="00005D8F">
      <w:pPr>
        <w:rPr>
          <w:szCs w:val="24"/>
        </w:rPr>
      </w:pPr>
    </w:p>
    <w:p w14:paraId="34A7E5A7" w14:textId="77777777" w:rsidR="00005D8F" w:rsidRDefault="00005D8F" w:rsidP="00005D8F">
      <w:pPr>
        <w:rPr>
          <w:szCs w:val="24"/>
        </w:rPr>
      </w:pPr>
    </w:p>
    <w:p w14:paraId="3C73B008" w14:textId="77777777" w:rsidR="00005D8F" w:rsidRDefault="00005D8F" w:rsidP="00005D8F">
      <w:pPr>
        <w:rPr>
          <w:szCs w:val="24"/>
        </w:rPr>
      </w:pPr>
    </w:p>
    <w:p w14:paraId="324E89ED" w14:textId="77777777" w:rsidR="00005D8F" w:rsidRDefault="00005D8F" w:rsidP="00005D8F">
      <w:pPr>
        <w:rPr>
          <w:szCs w:val="24"/>
        </w:rPr>
      </w:pPr>
    </w:p>
    <w:p w14:paraId="5AD52911" w14:textId="77777777" w:rsidR="00005D8F" w:rsidRDefault="00005D8F" w:rsidP="00005D8F">
      <w:pPr>
        <w:rPr>
          <w:szCs w:val="24"/>
        </w:rPr>
      </w:pPr>
    </w:p>
    <w:p w14:paraId="0140608F" w14:textId="77777777" w:rsidR="00005D8F" w:rsidRDefault="00005D8F" w:rsidP="00005D8F">
      <w:pPr>
        <w:rPr>
          <w:szCs w:val="24"/>
        </w:rPr>
      </w:pPr>
    </w:p>
    <w:p w14:paraId="2A0E01B0" w14:textId="77777777" w:rsidR="00005D8F" w:rsidRDefault="00005D8F" w:rsidP="00005D8F">
      <w:pPr>
        <w:rPr>
          <w:szCs w:val="24"/>
        </w:rPr>
      </w:pPr>
    </w:p>
    <w:p w14:paraId="60A9EAEE" w14:textId="77777777" w:rsidR="00005D8F" w:rsidRDefault="00005D8F" w:rsidP="00005D8F">
      <w:pPr>
        <w:rPr>
          <w:szCs w:val="24"/>
        </w:rPr>
      </w:pPr>
    </w:p>
    <w:p w14:paraId="2121141B" w14:textId="77777777" w:rsidR="00005D8F" w:rsidRDefault="00005D8F" w:rsidP="00005D8F">
      <w:pPr>
        <w:rPr>
          <w:szCs w:val="24"/>
        </w:rPr>
      </w:pPr>
    </w:p>
    <w:p w14:paraId="4A3AB70D" w14:textId="77777777" w:rsidR="00005D8F" w:rsidRDefault="00005D8F" w:rsidP="00005D8F">
      <w:pPr>
        <w:rPr>
          <w:szCs w:val="24"/>
        </w:rPr>
      </w:pPr>
    </w:p>
    <w:p w14:paraId="49DD098E" w14:textId="77777777" w:rsidR="00005D8F" w:rsidRDefault="00005D8F" w:rsidP="00005D8F">
      <w:pPr>
        <w:rPr>
          <w:szCs w:val="24"/>
        </w:rPr>
      </w:pPr>
    </w:p>
    <w:p w14:paraId="6EE49AE2" w14:textId="77777777" w:rsidR="00005D8F" w:rsidRDefault="00005D8F" w:rsidP="00005D8F">
      <w:pPr>
        <w:rPr>
          <w:szCs w:val="24"/>
        </w:rPr>
      </w:pPr>
    </w:p>
    <w:p w14:paraId="2DAF4D2B" w14:textId="77777777" w:rsidR="00005D8F" w:rsidRDefault="00005D8F" w:rsidP="00005D8F">
      <w:pPr>
        <w:rPr>
          <w:szCs w:val="24"/>
        </w:rPr>
      </w:pPr>
    </w:p>
    <w:p w14:paraId="0C408EB9" w14:textId="77777777" w:rsidR="00005D8F" w:rsidRDefault="00005D8F" w:rsidP="00005D8F">
      <w:pPr>
        <w:rPr>
          <w:szCs w:val="24"/>
        </w:rPr>
      </w:pPr>
    </w:p>
    <w:p w14:paraId="3346DB08" w14:textId="77777777" w:rsidR="00005D8F" w:rsidRDefault="00005D8F" w:rsidP="00005D8F">
      <w:pPr>
        <w:rPr>
          <w:szCs w:val="24"/>
        </w:rPr>
      </w:pPr>
    </w:p>
    <w:p w14:paraId="797FC109" w14:textId="77777777" w:rsidR="00005D8F" w:rsidRDefault="00005D8F" w:rsidP="00005D8F">
      <w:pPr>
        <w:rPr>
          <w:szCs w:val="24"/>
        </w:rPr>
      </w:pPr>
    </w:p>
    <w:p w14:paraId="42C79AC6" w14:textId="77777777" w:rsidR="00005D8F" w:rsidRDefault="00005D8F" w:rsidP="00005D8F">
      <w:pPr>
        <w:rPr>
          <w:szCs w:val="24"/>
        </w:rPr>
      </w:pPr>
    </w:p>
    <w:p w14:paraId="7D179777" w14:textId="77777777" w:rsidR="00005D8F" w:rsidRDefault="00005D8F" w:rsidP="00005D8F">
      <w:pPr>
        <w:rPr>
          <w:szCs w:val="24"/>
        </w:rPr>
      </w:pPr>
    </w:p>
    <w:p w14:paraId="5285345E" w14:textId="77777777" w:rsidR="00005D8F" w:rsidRDefault="00005D8F" w:rsidP="00005D8F">
      <w:pPr>
        <w:rPr>
          <w:szCs w:val="24"/>
        </w:rPr>
      </w:pPr>
    </w:p>
    <w:p w14:paraId="5FBD561C" w14:textId="77777777" w:rsidR="00005D8F" w:rsidRDefault="00005D8F" w:rsidP="00005D8F">
      <w:pPr>
        <w:rPr>
          <w:szCs w:val="24"/>
        </w:rPr>
      </w:pPr>
    </w:p>
    <w:p w14:paraId="1760B8ED" w14:textId="33E55E85" w:rsidR="00005D8F" w:rsidRDefault="00005D8F">
      <w:pPr>
        <w:rPr>
          <w:szCs w:val="24"/>
        </w:rPr>
      </w:pPr>
      <w:r>
        <w:rPr>
          <w:szCs w:val="24"/>
        </w:rPr>
        <w:br w:type="page"/>
      </w:r>
    </w:p>
    <w:p w14:paraId="0167F4FA" w14:textId="6A4105D4" w:rsidR="00005D8F" w:rsidRDefault="00005D8F" w:rsidP="00005D8F">
      <w:pPr>
        <w:pStyle w:val="Heading1"/>
        <w:spacing w:line="276" w:lineRule="auto"/>
      </w:pPr>
      <w:bookmarkStart w:id="2" w:name="_Toc195270746"/>
      <w:r>
        <w:lastRenderedPageBreak/>
        <w:t>1: Computer System Design</w:t>
      </w:r>
      <w:r w:rsidR="00951944">
        <w:t xml:space="preserve"> Specification</w:t>
      </w:r>
      <w:bookmarkEnd w:id="2"/>
    </w:p>
    <w:p w14:paraId="76822D5B" w14:textId="77777777" w:rsidR="00005D8F" w:rsidRDefault="00005D8F" w:rsidP="00EE4CFA">
      <w:pPr>
        <w:spacing w:after="0" w:line="240" w:lineRule="auto"/>
      </w:pPr>
    </w:p>
    <w:p w14:paraId="722E9CFB" w14:textId="5E2F28BD" w:rsidR="00005D8F" w:rsidRDefault="00951944" w:rsidP="00005D8F">
      <w:pPr>
        <w:pStyle w:val="Heading2"/>
      </w:pPr>
      <w:bookmarkStart w:id="3" w:name="_Toc195270747"/>
      <w:r>
        <w:t>Requirements</w:t>
      </w:r>
      <w:bookmarkEnd w:id="3"/>
    </w:p>
    <w:p w14:paraId="35BD4F8A" w14:textId="77777777" w:rsidR="00951944" w:rsidRDefault="00951944" w:rsidP="0038129A">
      <w:pPr>
        <w:spacing w:after="0"/>
      </w:pPr>
    </w:p>
    <w:p w14:paraId="61696678" w14:textId="56D71F79" w:rsidR="00935AF9" w:rsidRDefault="00EE4CFA" w:rsidP="00935AF9">
      <w:r>
        <w:t xml:space="preserve">An electrical engineer is transitioning to a work-from-home </w:t>
      </w:r>
      <w:r w:rsidR="00935AF9">
        <w:t>environment,</w:t>
      </w:r>
      <w:r>
        <w:t xml:space="preserve"> and they require a robust desktop computer capable of </w:t>
      </w:r>
      <w:r w:rsidR="00935AF9">
        <w:t xml:space="preserve">handling the following engineering (e.g. design and simulation) tasks efficiently: </w:t>
      </w:r>
    </w:p>
    <w:p w14:paraId="2FDDB0C4" w14:textId="57E8432B" w:rsidR="00935AF9" w:rsidRPr="009F1762" w:rsidRDefault="00935AF9" w:rsidP="00935AF9">
      <w:pPr>
        <w:pStyle w:val="ListParagraph"/>
        <w:numPr>
          <w:ilvl w:val="0"/>
          <w:numId w:val="3"/>
        </w:numPr>
        <w:rPr>
          <w:b/>
          <w:bCs/>
        </w:rPr>
      </w:pPr>
      <w:r w:rsidRPr="009F1762">
        <w:rPr>
          <w:b/>
          <w:bCs/>
        </w:rPr>
        <w:t xml:space="preserve">SolidWorks Electrical </w:t>
      </w:r>
    </w:p>
    <w:p w14:paraId="7AF386E2" w14:textId="22775FC7" w:rsidR="00935AF9" w:rsidRDefault="00935AF9" w:rsidP="00935AF9">
      <w:pPr>
        <w:pStyle w:val="ListParagraph"/>
        <w:numPr>
          <w:ilvl w:val="1"/>
          <w:numId w:val="3"/>
        </w:numPr>
      </w:pPr>
      <w:r>
        <w:t>x86_64 Processor</w:t>
      </w:r>
    </w:p>
    <w:p w14:paraId="2F5801E9" w14:textId="67F69D0A" w:rsidR="00935AF9" w:rsidRDefault="00935AF9" w:rsidP="00935AF9">
      <w:pPr>
        <w:pStyle w:val="ListParagraph"/>
        <w:numPr>
          <w:ilvl w:val="1"/>
          <w:numId w:val="3"/>
        </w:numPr>
      </w:pPr>
      <w:r>
        <w:t>&gt;16GB RAM</w:t>
      </w:r>
    </w:p>
    <w:p w14:paraId="3AFB0103" w14:textId="58A213E5" w:rsidR="00935AF9" w:rsidRDefault="00935AF9" w:rsidP="00935AF9">
      <w:pPr>
        <w:pStyle w:val="ListParagraph"/>
        <w:numPr>
          <w:ilvl w:val="1"/>
          <w:numId w:val="3"/>
        </w:numPr>
      </w:pPr>
      <w:r>
        <w:t xml:space="preserve">SSD Drive Recommended </w:t>
      </w:r>
      <w:sdt>
        <w:sdtPr>
          <w:id w:val="-1099568919"/>
          <w:citation/>
        </w:sdtPr>
        <w:sdtContent>
          <w:r>
            <w:fldChar w:fldCharType="begin"/>
          </w:r>
          <w:r w:rsidR="00F74D4D">
            <w:instrText xml:space="preserve">CITATION SOL25 \l 2057 </w:instrText>
          </w:r>
          <w:r>
            <w:fldChar w:fldCharType="separate"/>
          </w:r>
          <w:r w:rsidR="00117AB1" w:rsidRPr="00117AB1">
            <w:rPr>
              <w:noProof/>
            </w:rPr>
            <w:t>[1]</w:t>
          </w:r>
          <w:r>
            <w:fldChar w:fldCharType="end"/>
          </w:r>
        </w:sdtContent>
      </w:sdt>
      <w:r w:rsidR="004D7BE2">
        <w:t>.</w:t>
      </w:r>
    </w:p>
    <w:p w14:paraId="75ED2792" w14:textId="18134C0C" w:rsidR="00935AF9" w:rsidRPr="009F1762" w:rsidRDefault="00935AF9" w:rsidP="00935AF9">
      <w:pPr>
        <w:pStyle w:val="ListParagraph"/>
        <w:numPr>
          <w:ilvl w:val="0"/>
          <w:numId w:val="3"/>
        </w:numPr>
        <w:rPr>
          <w:b/>
          <w:bCs/>
        </w:rPr>
      </w:pPr>
      <w:r w:rsidRPr="009F1762">
        <w:rPr>
          <w:b/>
          <w:bCs/>
        </w:rPr>
        <w:t>Pspice</w:t>
      </w:r>
      <w:r w:rsidR="00700D86" w:rsidRPr="009F1762">
        <w:rPr>
          <w:b/>
          <w:bCs/>
        </w:rPr>
        <w:t xml:space="preserve"> (integrated into OrCAD X)</w:t>
      </w:r>
      <w:r w:rsidR="00403828" w:rsidRPr="009F1762">
        <w:rPr>
          <w:b/>
          <w:bCs/>
        </w:rPr>
        <w:t xml:space="preserve"> </w:t>
      </w:r>
    </w:p>
    <w:p w14:paraId="715660E7" w14:textId="5CE21C08" w:rsidR="00A625E6" w:rsidRDefault="00A625E6" w:rsidP="00A625E6">
      <w:pPr>
        <w:pStyle w:val="ListParagraph"/>
        <w:numPr>
          <w:ilvl w:val="1"/>
          <w:numId w:val="3"/>
        </w:numPr>
      </w:pPr>
      <w:r>
        <w:t>64-bit capable CPU chip</w:t>
      </w:r>
      <w:r w:rsidR="004D7BE2">
        <w:t>.</w:t>
      </w:r>
    </w:p>
    <w:p w14:paraId="6158B617" w14:textId="169CBB00" w:rsidR="00A625E6" w:rsidRDefault="00A625E6" w:rsidP="00A625E6">
      <w:pPr>
        <w:pStyle w:val="ListParagraph"/>
        <w:numPr>
          <w:ilvl w:val="1"/>
          <w:numId w:val="3"/>
        </w:numPr>
      </w:pPr>
      <w:r>
        <w:t xml:space="preserve">8GB RAM </w:t>
      </w:r>
    </w:p>
    <w:p w14:paraId="09828E04" w14:textId="695A4D59" w:rsidR="00A625E6" w:rsidRDefault="00BE50D2" w:rsidP="00A625E6">
      <w:pPr>
        <w:pStyle w:val="ListParagraph"/>
        <w:numPr>
          <w:ilvl w:val="1"/>
          <w:numId w:val="3"/>
        </w:numPr>
      </w:pPr>
      <w:r>
        <w:t xml:space="preserve">Recommended </w:t>
      </w:r>
      <w:r w:rsidR="00A625E6">
        <w:t>500GB free disk space</w:t>
      </w:r>
      <w:r w:rsidR="004D7BE2">
        <w:t>.</w:t>
      </w:r>
    </w:p>
    <w:p w14:paraId="3C99C5D2" w14:textId="65B49196" w:rsidR="00A625E6" w:rsidRDefault="00A625E6" w:rsidP="00A625E6">
      <w:pPr>
        <w:pStyle w:val="ListParagraph"/>
        <w:numPr>
          <w:ilvl w:val="1"/>
          <w:numId w:val="3"/>
        </w:numPr>
      </w:pPr>
      <w:r>
        <w:t>1024x768 resolution</w:t>
      </w:r>
    </w:p>
    <w:p w14:paraId="34311345" w14:textId="4856457E" w:rsidR="00A625E6" w:rsidRDefault="00A625E6" w:rsidP="00A625E6">
      <w:pPr>
        <w:pStyle w:val="ListParagraph"/>
        <w:numPr>
          <w:ilvl w:val="1"/>
          <w:numId w:val="3"/>
        </w:numPr>
      </w:pPr>
      <w:r>
        <w:t>Dedicated graphics card</w:t>
      </w:r>
      <w:r w:rsidR="00403828">
        <w:t xml:space="preserve"> </w:t>
      </w:r>
      <w:sdt>
        <w:sdtPr>
          <w:id w:val="812533917"/>
          <w:citation/>
        </w:sdtPr>
        <w:sdtContent>
          <w:r w:rsidR="00403828">
            <w:fldChar w:fldCharType="begin"/>
          </w:r>
          <w:r w:rsidR="00403828">
            <w:instrText xml:space="preserve"> CITATION Cad13 \l 2057 </w:instrText>
          </w:r>
          <w:r w:rsidR="00403828">
            <w:fldChar w:fldCharType="separate"/>
          </w:r>
          <w:r w:rsidR="00117AB1" w:rsidRPr="00117AB1">
            <w:rPr>
              <w:noProof/>
            </w:rPr>
            <w:t>[2]</w:t>
          </w:r>
          <w:r w:rsidR="00403828">
            <w:fldChar w:fldCharType="end"/>
          </w:r>
        </w:sdtContent>
      </w:sdt>
      <w:r w:rsidR="004D7BE2">
        <w:t>.</w:t>
      </w:r>
    </w:p>
    <w:p w14:paraId="6C58FEA0" w14:textId="77F009C5" w:rsidR="00935AF9" w:rsidRPr="009F1762" w:rsidRDefault="00935AF9" w:rsidP="00935AF9">
      <w:pPr>
        <w:pStyle w:val="ListParagraph"/>
        <w:numPr>
          <w:ilvl w:val="0"/>
          <w:numId w:val="3"/>
        </w:numPr>
        <w:rPr>
          <w:b/>
          <w:bCs/>
        </w:rPr>
      </w:pPr>
      <w:r w:rsidRPr="009F1762">
        <w:rPr>
          <w:b/>
          <w:bCs/>
        </w:rPr>
        <w:t>LabVIEW Software</w:t>
      </w:r>
    </w:p>
    <w:p w14:paraId="79E44B5A" w14:textId="30B4DDC6" w:rsidR="00A625E6" w:rsidRDefault="00A625E6" w:rsidP="00A625E6">
      <w:pPr>
        <w:pStyle w:val="ListParagraph"/>
        <w:numPr>
          <w:ilvl w:val="1"/>
          <w:numId w:val="3"/>
        </w:numPr>
      </w:pPr>
      <w:r>
        <w:t>Pentium 4G1 or later/equivalent (64-bit)</w:t>
      </w:r>
      <w:r w:rsidR="004D7BE2">
        <w:t>.</w:t>
      </w:r>
    </w:p>
    <w:p w14:paraId="2BC60FA9" w14:textId="2D3F4FC0" w:rsidR="00A625E6" w:rsidRDefault="00A625E6" w:rsidP="00A625E6">
      <w:pPr>
        <w:pStyle w:val="ListParagraph"/>
        <w:numPr>
          <w:ilvl w:val="1"/>
          <w:numId w:val="3"/>
        </w:numPr>
      </w:pPr>
      <w:r>
        <w:t>1024x768 resolution</w:t>
      </w:r>
    </w:p>
    <w:p w14:paraId="5874A41A" w14:textId="24937AC4" w:rsidR="00A625E6" w:rsidRDefault="00A625E6" w:rsidP="00A625E6">
      <w:pPr>
        <w:pStyle w:val="ListParagraph"/>
        <w:numPr>
          <w:ilvl w:val="1"/>
          <w:numId w:val="3"/>
        </w:numPr>
      </w:pPr>
      <w:r>
        <w:t>5GB disk space</w:t>
      </w:r>
    </w:p>
    <w:p w14:paraId="5925DFCB" w14:textId="25ACB718" w:rsidR="00A625E6" w:rsidRDefault="00A625E6" w:rsidP="00A625E6">
      <w:pPr>
        <w:pStyle w:val="ListParagraph"/>
        <w:numPr>
          <w:ilvl w:val="1"/>
          <w:numId w:val="3"/>
        </w:numPr>
      </w:pPr>
      <w:r>
        <w:t>16-bit colour graphics</w:t>
      </w:r>
      <w:r w:rsidR="00403828">
        <w:t xml:space="preserve"> </w:t>
      </w:r>
      <w:sdt>
        <w:sdtPr>
          <w:id w:val="1197193189"/>
          <w:citation/>
        </w:sdtPr>
        <w:sdtContent>
          <w:r w:rsidR="00403828">
            <w:fldChar w:fldCharType="begin"/>
          </w:r>
          <w:r w:rsidR="00F74D4D">
            <w:instrText xml:space="preserve">CITATION NI22 \l 2057 </w:instrText>
          </w:r>
          <w:r w:rsidR="00403828">
            <w:fldChar w:fldCharType="separate"/>
          </w:r>
          <w:r w:rsidR="00117AB1" w:rsidRPr="00117AB1">
            <w:rPr>
              <w:noProof/>
            </w:rPr>
            <w:t>[3]</w:t>
          </w:r>
          <w:r w:rsidR="00403828">
            <w:fldChar w:fldCharType="end"/>
          </w:r>
        </w:sdtContent>
      </w:sdt>
      <w:r w:rsidR="004D7BE2">
        <w:t>.</w:t>
      </w:r>
    </w:p>
    <w:p w14:paraId="60463275" w14:textId="2AAC9FC8" w:rsidR="00935AF9" w:rsidRDefault="00C84C85" w:rsidP="00935AF9">
      <w:pPr>
        <w:pStyle w:val="ListParagraph"/>
        <w:numPr>
          <w:ilvl w:val="0"/>
          <w:numId w:val="3"/>
        </w:numPr>
      </w:pPr>
      <w:r w:rsidRPr="009F1762">
        <w:rPr>
          <w:b/>
          <w:bCs/>
        </w:rPr>
        <w:t>MS365</w:t>
      </w:r>
      <w:r>
        <w:t xml:space="preserve"> (</w:t>
      </w:r>
      <w:r w:rsidR="00AD73E5">
        <w:t xml:space="preserve">covering </w:t>
      </w:r>
      <w:r w:rsidR="00A625E6">
        <w:t>report writing, presentations, budget preparation, online video conference meetings</w:t>
      </w:r>
      <w:r w:rsidR="007351A4">
        <w:t xml:space="preserve"> and security software</w:t>
      </w:r>
      <w:r w:rsidR="00A625E6">
        <w:t xml:space="preserve">) </w:t>
      </w:r>
    </w:p>
    <w:p w14:paraId="39B52E32" w14:textId="19DE3DAB" w:rsidR="00BE50D2" w:rsidRDefault="00BE50D2" w:rsidP="00BE50D2">
      <w:pPr>
        <w:pStyle w:val="ListParagraph"/>
        <w:numPr>
          <w:ilvl w:val="1"/>
          <w:numId w:val="3"/>
        </w:numPr>
      </w:pPr>
      <w:r>
        <w:t>Windows 10/11</w:t>
      </w:r>
    </w:p>
    <w:p w14:paraId="0FB79670" w14:textId="311C7E67" w:rsidR="00BE50D2" w:rsidRDefault="00BE50D2" w:rsidP="00BE50D2">
      <w:pPr>
        <w:pStyle w:val="ListParagraph"/>
        <w:numPr>
          <w:ilvl w:val="1"/>
          <w:numId w:val="3"/>
        </w:numPr>
      </w:pPr>
      <w:r>
        <w:t>4GB RAM</w:t>
      </w:r>
    </w:p>
    <w:p w14:paraId="40985429" w14:textId="659AC6BE" w:rsidR="00BE50D2" w:rsidRDefault="00BE50D2" w:rsidP="00BE50D2">
      <w:pPr>
        <w:pStyle w:val="ListParagraph"/>
        <w:numPr>
          <w:ilvl w:val="1"/>
          <w:numId w:val="3"/>
        </w:numPr>
      </w:pPr>
      <w:r>
        <w:t>4GB free disk space</w:t>
      </w:r>
    </w:p>
    <w:p w14:paraId="603B4E04" w14:textId="6CB29FDB" w:rsidR="00BE50D2" w:rsidRDefault="00BE50D2" w:rsidP="00BE50D2">
      <w:pPr>
        <w:pStyle w:val="ListParagraph"/>
        <w:numPr>
          <w:ilvl w:val="1"/>
          <w:numId w:val="3"/>
        </w:numPr>
      </w:pPr>
      <w:r>
        <w:t>1280x768 resolution</w:t>
      </w:r>
    </w:p>
    <w:p w14:paraId="2DA8A66B" w14:textId="6DF8D61A" w:rsidR="0038129A" w:rsidRPr="007351A4" w:rsidRDefault="00BE50D2" w:rsidP="007351A4">
      <w:pPr>
        <w:pStyle w:val="ListParagraph"/>
        <w:numPr>
          <w:ilvl w:val="1"/>
          <w:numId w:val="3"/>
        </w:numPr>
      </w:pPr>
      <w:r>
        <w:t>Graphics – Direct X9 or later, with WDDM</w:t>
      </w:r>
      <w:r w:rsidR="00403828">
        <w:t xml:space="preserve"> </w:t>
      </w:r>
      <w:sdt>
        <w:sdtPr>
          <w:id w:val="2136680237"/>
          <w:citation/>
        </w:sdtPr>
        <w:sdtContent>
          <w:r w:rsidR="00403828">
            <w:fldChar w:fldCharType="begin"/>
          </w:r>
          <w:r w:rsidR="00F74D4D">
            <w:instrText xml:space="preserve">CITATION Mic25 \l 2057 </w:instrText>
          </w:r>
          <w:r w:rsidR="00403828">
            <w:fldChar w:fldCharType="separate"/>
          </w:r>
          <w:r w:rsidR="00117AB1" w:rsidRPr="00117AB1">
            <w:rPr>
              <w:noProof/>
            </w:rPr>
            <w:t>[4]</w:t>
          </w:r>
          <w:r w:rsidR="00403828">
            <w:fldChar w:fldCharType="end"/>
          </w:r>
        </w:sdtContent>
      </w:sdt>
      <w:r w:rsidR="004D7BE2">
        <w:t>.</w:t>
      </w:r>
    </w:p>
    <w:p w14:paraId="730834D9" w14:textId="77777777" w:rsidR="0038129A" w:rsidRDefault="0038129A" w:rsidP="00951944">
      <w:pPr>
        <w:rPr>
          <w:color w:val="A02B93" w:themeColor="accent5"/>
        </w:rPr>
      </w:pPr>
    </w:p>
    <w:p w14:paraId="6B3A830E" w14:textId="77777777" w:rsidR="008319A3" w:rsidRDefault="008319A3" w:rsidP="00951944">
      <w:pPr>
        <w:rPr>
          <w:color w:val="A02B93" w:themeColor="accent5"/>
        </w:rPr>
      </w:pPr>
    </w:p>
    <w:p w14:paraId="4C14AE19" w14:textId="77777777" w:rsidR="008319A3" w:rsidRDefault="008319A3" w:rsidP="00951944">
      <w:pPr>
        <w:rPr>
          <w:color w:val="A02B93" w:themeColor="accent5"/>
        </w:rPr>
      </w:pPr>
    </w:p>
    <w:p w14:paraId="397CE547" w14:textId="77777777" w:rsidR="008319A3" w:rsidRDefault="008319A3" w:rsidP="00951944">
      <w:pPr>
        <w:rPr>
          <w:color w:val="A02B93" w:themeColor="accent5"/>
        </w:rPr>
      </w:pPr>
    </w:p>
    <w:p w14:paraId="21ACF66A" w14:textId="77777777" w:rsidR="008319A3" w:rsidRDefault="008319A3" w:rsidP="00951944">
      <w:pPr>
        <w:rPr>
          <w:color w:val="A02B93" w:themeColor="accent5"/>
        </w:rPr>
      </w:pPr>
    </w:p>
    <w:p w14:paraId="623A1865" w14:textId="77777777" w:rsidR="008319A3" w:rsidRDefault="008319A3" w:rsidP="00951944">
      <w:pPr>
        <w:rPr>
          <w:color w:val="A02B93" w:themeColor="accent5"/>
        </w:rPr>
      </w:pPr>
    </w:p>
    <w:p w14:paraId="09B5C5A4" w14:textId="3A052925" w:rsidR="00951944" w:rsidRDefault="00951944" w:rsidP="00951944">
      <w:pPr>
        <w:rPr>
          <w:color w:val="A02B93" w:themeColor="accent5"/>
        </w:rPr>
      </w:pPr>
      <w:r>
        <w:rPr>
          <w:color w:val="A02B93" w:themeColor="accent5"/>
        </w:rPr>
        <w:t xml:space="preserve"> </w:t>
      </w:r>
    </w:p>
    <w:p w14:paraId="522A44A0" w14:textId="747ED5C1" w:rsidR="00951944" w:rsidRDefault="00371486" w:rsidP="00951944">
      <w:pPr>
        <w:pStyle w:val="Heading2"/>
      </w:pPr>
      <w:bookmarkStart w:id="4" w:name="_Toc195270748"/>
      <w:r>
        <w:lastRenderedPageBreak/>
        <w:t xml:space="preserve">Technical </w:t>
      </w:r>
      <w:r w:rsidR="00951944">
        <w:t>Specification</w:t>
      </w:r>
      <w:bookmarkEnd w:id="4"/>
    </w:p>
    <w:p w14:paraId="7921A4FA" w14:textId="77777777" w:rsidR="00951944" w:rsidRDefault="00951944" w:rsidP="009F1762">
      <w:pPr>
        <w:spacing w:after="0"/>
      </w:pPr>
    </w:p>
    <w:p w14:paraId="309F7963" w14:textId="373869B4" w:rsidR="00420D26" w:rsidRDefault="007B2189" w:rsidP="007B2189">
      <w:pPr>
        <w:pStyle w:val="Heading3"/>
      </w:pPr>
      <w:bookmarkStart w:id="5" w:name="_Toc195270749"/>
      <w:r w:rsidRPr="007B2189">
        <w:t>1.</w:t>
      </w:r>
      <w:r>
        <w:t xml:space="preserve">0. </w:t>
      </w:r>
      <w:r w:rsidR="00420D26">
        <w:t>Motherboard</w:t>
      </w:r>
      <w:bookmarkEnd w:id="5"/>
    </w:p>
    <w:p w14:paraId="703337D9" w14:textId="2FB3ADDB" w:rsidR="00420D26" w:rsidRDefault="00420D26" w:rsidP="00420D26">
      <w:pPr>
        <w:spacing w:after="0"/>
      </w:pPr>
    </w:p>
    <w:p w14:paraId="44D48EE9" w14:textId="71EBB248" w:rsidR="007B2189" w:rsidRDefault="007B2189" w:rsidP="005B2B76">
      <w:pPr>
        <w:spacing w:after="0"/>
      </w:pPr>
      <w:bookmarkStart w:id="6" w:name="_Hlk195267893"/>
      <w:r>
        <w:t xml:space="preserve">1.1. </w:t>
      </w:r>
      <w:r w:rsidR="00420D26" w:rsidRPr="00420D26">
        <w:t xml:space="preserve">Asus </w:t>
      </w:r>
      <w:bookmarkEnd w:id="6"/>
      <w:r w:rsidR="00420D26" w:rsidRPr="00420D26">
        <w:t>PRIME B650M-A WIFI II</w:t>
      </w:r>
    </w:p>
    <w:p w14:paraId="367D01D5" w14:textId="7E3AA119" w:rsidR="00371486" w:rsidRDefault="007B2189" w:rsidP="005B2B76">
      <w:pPr>
        <w:spacing w:after="0"/>
        <w:ind w:left="720"/>
      </w:pPr>
      <w:r>
        <w:t xml:space="preserve">1.1.1. </w:t>
      </w:r>
      <w:r w:rsidR="00371486">
        <w:t>AM5</w:t>
      </w:r>
      <w:r w:rsidR="00AD73E5">
        <w:t xml:space="preserve"> Socket</w:t>
      </w:r>
      <w:r w:rsidR="00E611FB">
        <w:t xml:space="preserve"> – compatible with selected </w:t>
      </w:r>
      <w:r w:rsidR="00AD73E5">
        <w:t>CPU</w:t>
      </w:r>
      <w:r w:rsidR="008032CB">
        <w:t>, ensure to update BIOS with BIOS flashback button</w:t>
      </w:r>
      <w:r w:rsidR="004D7BE2">
        <w:t>.</w:t>
      </w:r>
    </w:p>
    <w:p w14:paraId="5FFEC08D" w14:textId="6E3367DF" w:rsidR="00371486" w:rsidRDefault="007B2189" w:rsidP="005B2B76">
      <w:pPr>
        <w:spacing w:after="0"/>
        <w:ind w:left="720"/>
      </w:pPr>
      <w:r>
        <w:t>1.1.</w:t>
      </w:r>
      <w:r w:rsidR="00AD73E5">
        <w:t>2</w:t>
      </w:r>
      <w:r>
        <w:t xml:space="preserve">. </w:t>
      </w:r>
      <w:r w:rsidR="00371486">
        <w:t>4xDIMM max</w:t>
      </w:r>
      <w:r w:rsidR="00E611FB">
        <w:t xml:space="preserve"> – 2 spare slots </w:t>
      </w:r>
      <w:r w:rsidR="00AD73E5">
        <w:t xml:space="preserve">allowing </w:t>
      </w:r>
      <w:r w:rsidR="00E611FB">
        <w:t>for future memory upgrades</w:t>
      </w:r>
      <w:r w:rsidR="004D7BE2">
        <w:t>.</w:t>
      </w:r>
    </w:p>
    <w:p w14:paraId="3EEDBFED" w14:textId="4524C0B6" w:rsidR="00371486" w:rsidRDefault="007B2189" w:rsidP="005B2B76">
      <w:pPr>
        <w:spacing w:after="0"/>
        <w:ind w:left="720"/>
      </w:pPr>
      <w:r>
        <w:t>1.1.</w:t>
      </w:r>
      <w:r w:rsidR="00AD73E5">
        <w:t>3</w:t>
      </w:r>
      <w:r>
        <w:t xml:space="preserve">. </w:t>
      </w:r>
      <w:r w:rsidR="00371486">
        <w:t>128GB Max Memory Supported</w:t>
      </w:r>
      <w:r w:rsidR="00E611FB">
        <w:t xml:space="preserve"> – allowing for upgrades</w:t>
      </w:r>
      <w:r w:rsidR="004D7BE2">
        <w:t>.</w:t>
      </w:r>
    </w:p>
    <w:p w14:paraId="2AC7EDCD" w14:textId="2E01D2C5" w:rsidR="003500CC" w:rsidRDefault="007B2189" w:rsidP="005B2B76">
      <w:pPr>
        <w:spacing w:after="0"/>
        <w:ind w:left="720"/>
      </w:pPr>
      <w:r>
        <w:t>1.1.</w:t>
      </w:r>
      <w:r w:rsidR="005B2B76">
        <w:t>4</w:t>
      </w:r>
      <w:r>
        <w:t xml:space="preserve">. </w:t>
      </w:r>
      <w:r w:rsidR="003500CC">
        <w:t>PCIe Graphics Card Interface</w:t>
      </w:r>
      <w:r w:rsidR="00E611FB">
        <w:t xml:space="preserve"> – meets specs required for modern graphics card</w:t>
      </w:r>
      <w:r w:rsidR="004D7BE2">
        <w:t>.</w:t>
      </w:r>
    </w:p>
    <w:p w14:paraId="29115CCA" w14:textId="77777777" w:rsidR="007B2189" w:rsidRPr="00420D26" w:rsidRDefault="007B2189" w:rsidP="007B2189">
      <w:pPr>
        <w:spacing w:after="0"/>
        <w:ind w:left="720"/>
      </w:pPr>
    </w:p>
    <w:p w14:paraId="43DBE158" w14:textId="796A4D68" w:rsidR="00951944" w:rsidRDefault="00420D26" w:rsidP="00951944">
      <w:pPr>
        <w:pStyle w:val="Heading3"/>
      </w:pPr>
      <w:bookmarkStart w:id="7" w:name="_Toc195270750"/>
      <w:r>
        <w:t>2</w:t>
      </w:r>
      <w:r w:rsidR="007B2189">
        <w:t xml:space="preserve">.0. </w:t>
      </w:r>
      <w:r w:rsidR="00951944">
        <w:t>CPU</w:t>
      </w:r>
      <w:bookmarkEnd w:id="7"/>
    </w:p>
    <w:p w14:paraId="7287279F" w14:textId="77777777" w:rsidR="005B2B76" w:rsidRDefault="005B2B76" w:rsidP="005B2B76">
      <w:pPr>
        <w:spacing w:after="0"/>
      </w:pPr>
    </w:p>
    <w:p w14:paraId="4607EC62" w14:textId="1C102883" w:rsidR="005B2B76" w:rsidRPr="005B2B76" w:rsidRDefault="005B2B76" w:rsidP="005B2B76">
      <w:pPr>
        <w:spacing w:after="0"/>
      </w:pPr>
      <w:r w:rsidRPr="005B2B76">
        <w:t xml:space="preserve">2.1. AMD Ryzen 7 7800X3D – compatible with </w:t>
      </w:r>
      <w:r>
        <w:t>selected motherboard</w:t>
      </w:r>
    </w:p>
    <w:p w14:paraId="3F21FE17" w14:textId="0189669E" w:rsidR="00951944" w:rsidRDefault="005B2B76" w:rsidP="005B2B76">
      <w:pPr>
        <w:spacing w:after="0"/>
        <w:ind w:left="720"/>
      </w:pPr>
      <w:r w:rsidRPr="00184F7F">
        <w:t xml:space="preserve">2.1.1. </w:t>
      </w:r>
      <w:r>
        <w:t>X3D ideal for CAD as helps with memory access</w:t>
      </w:r>
      <w:r w:rsidR="0066271B">
        <w:t>.</w:t>
      </w:r>
    </w:p>
    <w:p w14:paraId="1A8E127B" w14:textId="0F3265F6" w:rsidR="005B2B76" w:rsidRDefault="005B2B76" w:rsidP="005B2B76">
      <w:pPr>
        <w:spacing w:after="0"/>
        <w:ind w:left="720"/>
      </w:pPr>
      <w:r>
        <w:t>2.1.2. Cheaper option compared to the latest AMD CPU as did not need this capability</w:t>
      </w:r>
      <w:r w:rsidR="0066271B">
        <w:t>.</w:t>
      </w:r>
    </w:p>
    <w:p w14:paraId="1D8B175E" w14:textId="2730ABB3" w:rsidR="005B2B76" w:rsidRDefault="005B2B76" w:rsidP="005B2B76">
      <w:pPr>
        <w:spacing w:after="0"/>
      </w:pPr>
      <w:r>
        <w:t xml:space="preserve">2.2. </w:t>
      </w:r>
      <w:r w:rsidRPr="005B2B76">
        <w:t>be quiet! Pure Rock Pro 3 59.6CFM CPU Cooler</w:t>
      </w:r>
    </w:p>
    <w:p w14:paraId="23C01EE4" w14:textId="704528EF" w:rsidR="005B2B76" w:rsidRDefault="005B2B76" w:rsidP="005B2B76">
      <w:pPr>
        <w:spacing w:after="0"/>
        <w:ind w:left="720"/>
      </w:pPr>
      <w:r>
        <w:t>2.2.1. 14-34.8dB</w:t>
      </w:r>
    </w:p>
    <w:p w14:paraId="7DDF55EA" w14:textId="77777777" w:rsidR="005B2B76" w:rsidRDefault="005B2B76" w:rsidP="005B2B76">
      <w:pPr>
        <w:spacing w:after="0"/>
      </w:pPr>
    </w:p>
    <w:p w14:paraId="04BB39A7" w14:textId="73A4D90F" w:rsidR="00951944" w:rsidRDefault="007B2189" w:rsidP="0084712D">
      <w:pPr>
        <w:pStyle w:val="Heading3"/>
        <w:numPr>
          <w:ilvl w:val="0"/>
          <w:numId w:val="11"/>
        </w:numPr>
      </w:pPr>
      <w:bookmarkStart w:id="8" w:name="_Toc195270751"/>
      <w:r>
        <w:t>.</w:t>
      </w:r>
      <w:r w:rsidR="00117AB1">
        <w:t xml:space="preserve"> </w:t>
      </w:r>
      <w:r w:rsidR="00951944">
        <w:t>RAM</w:t>
      </w:r>
      <w:bookmarkEnd w:id="8"/>
    </w:p>
    <w:p w14:paraId="74CA0B6B" w14:textId="77777777" w:rsidR="00951944" w:rsidRDefault="00951944" w:rsidP="00DE1726">
      <w:pPr>
        <w:spacing w:after="0"/>
        <w:rPr>
          <w:color w:val="FF0000"/>
        </w:rPr>
      </w:pPr>
    </w:p>
    <w:p w14:paraId="0D41BD5B" w14:textId="37C546C8" w:rsidR="0084712D" w:rsidRDefault="0084712D" w:rsidP="005B2B76">
      <w:pPr>
        <w:spacing w:after="0"/>
      </w:pPr>
      <w:r>
        <w:t xml:space="preserve">3.1. </w:t>
      </w:r>
      <w:r w:rsidR="00DE1726" w:rsidRPr="00DE1726">
        <w:t>16GB+8GB+4GB+4GB=32GB= RAM Requ</w:t>
      </w:r>
      <w:r w:rsidR="00DE1726">
        <w:t>irement from Software</w:t>
      </w:r>
    </w:p>
    <w:p w14:paraId="2D031F43" w14:textId="64A859FE" w:rsidR="0084712D" w:rsidRDefault="00DE1726" w:rsidP="005B2B76">
      <w:pPr>
        <w:spacing w:after="0"/>
      </w:pPr>
      <w:r>
        <w:t xml:space="preserve">3.2. </w:t>
      </w:r>
      <w:r w:rsidR="0084712D">
        <w:t xml:space="preserve">Roughly 30-40% of RAM is used to run just the Windows OS and other background processes </w:t>
      </w:r>
      <w:sdt>
        <w:sdtPr>
          <w:id w:val="882068491"/>
          <w:citation/>
        </w:sdtPr>
        <w:sdtContent>
          <w:r w:rsidR="00237D8A">
            <w:fldChar w:fldCharType="begin"/>
          </w:r>
          <w:r w:rsidR="00237D8A">
            <w:instrText xml:space="preserve"> CITATION Kha22 \l 2057 </w:instrText>
          </w:r>
          <w:r w:rsidR="00237D8A">
            <w:fldChar w:fldCharType="separate"/>
          </w:r>
          <w:r w:rsidR="00117AB1" w:rsidRPr="00117AB1">
            <w:rPr>
              <w:noProof/>
            </w:rPr>
            <w:t>[5]</w:t>
          </w:r>
          <w:r w:rsidR="00237D8A">
            <w:fldChar w:fldCharType="end"/>
          </w:r>
        </w:sdtContent>
      </w:sdt>
      <w:r w:rsidR="0066271B">
        <w:t>.</w:t>
      </w:r>
    </w:p>
    <w:p w14:paraId="535EAF08" w14:textId="299154EB" w:rsidR="0084712D" w:rsidRDefault="0084712D" w:rsidP="005B2B76">
      <w:pPr>
        <w:spacing w:after="0"/>
      </w:pPr>
      <w:r>
        <w:t>3.3. Minimum 64GB of RAM needed</w:t>
      </w:r>
      <w:r w:rsidR="0066271B">
        <w:t>.</w:t>
      </w:r>
    </w:p>
    <w:p w14:paraId="2B880217" w14:textId="47738793" w:rsidR="008F79DC" w:rsidRDefault="008F79DC" w:rsidP="008F79DC">
      <w:pPr>
        <w:spacing w:after="0"/>
        <w:ind w:left="720"/>
      </w:pPr>
      <w:r>
        <w:t>3.3.1. 64GBx40%=25.6GB+32GB=57.6GB used if everything was running</w:t>
      </w:r>
      <w:r w:rsidR="0066271B">
        <w:t>.</w:t>
      </w:r>
    </w:p>
    <w:p w14:paraId="1745667F" w14:textId="3C08A454" w:rsidR="007B2189" w:rsidRDefault="008F79DC" w:rsidP="005B2B76">
      <w:pPr>
        <w:spacing w:after="0"/>
      </w:pPr>
      <w:r>
        <w:t xml:space="preserve">3.4. </w:t>
      </w:r>
      <w:r w:rsidRPr="008F79DC">
        <w:t>Crucial Pro Overclocking 64 GB (2x32 GB) DDR5-6400 CL40 Memory</w:t>
      </w:r>
    </w:p>
    <w:p w14:paraId="20FEC46F" w14:textId="3624E1D4" w:rsidR="007B2189" w:rsidRDefault="007B2189" w:rsidP="00946234">
      <w:pPr>
        <w:spacing w:after="0"/>
        <w:ind w:left="720"/>
      </w:pPr>
      <w:r>
        <w:t>3.</w:t>
      </w:r>
      <w:r w:rsidR="00946234">
        <w:t xml:space="preserve">4.1. Dual channel configuration uses both memory channels and doubles the bandwidth </w:t>
      </w:r>
      <w:sdt>
        <w:sdtPr>
          <w:id w:val="1352063586"/>
          <w:citation/>
        </w:sdtPr>
        <w:sdtContent>
          <w:r w:rsidR="00237D8A">
            <w:fldChar w:fldCharType="begin"/>
          </w:r>
          <w:r w:rsidR="00237D8A">
            <w:instrText xml:space="preserve"> CITATION Ale22 \l 2057 </w:instrText>
          </w:r>
          <w:r w:rsidR="00237D8A">
            <w:fldChar w:fldCharType="separate"/>
          </w:r>
          <w:r w:rsidR="00117AB1" w:rsidRPr="00117AB1">
            <w:rPr>
              <w:noProof/>
            </w:rPr>
            <w:t>[6]</w:t>
          </w:r>
          <w:r w:rsidR="00237D8A">
            <w:fldChar w:fldCharType="end"/>
          </w:r>
        </w:sdtContent>
      </w:sdt>
      <w:r w:rsidR="0066271B">
        <w:t>.</w:t>
      </w:r>
    </w:p>
    <w:p w14:paraId="6AFF33A8" w14:textId="3FF84A2C" w:rsidR="005B2B76" w:rsidRPr="00DE1726" w:rsidRDefault="005B2B76" w:rsidP="005B2B76">
      <w:pPr>
        <w:spacing w:after="0"/>
        <w:ind w:left="720"/>
      </w:pPr>
      <w:r>
        <w:t>3.4.2</w:t>
      </w:r>
      <w:r w:rsidR="00606026">
        <w:t>.</w:t>
      </w:r>
      <w:r>
        <w:t xml:space="preserve"> Alter the mega transfers from the JDEC specification of 4800(MT) to the RAMs XMP profile (6400)</w:t>
      </w:r>
      <w:r w:rsidR="0066271B">
        <w:t>.</w:t>
      </w:r>
    </w:p>
    <w:p w14:paraId="3AA0BC68" w14:textId="77777777" w:rsidR="00E053D8" w:rsidRPr="00951944" w:rsidRDefault="00E053D8" w:rsidP="00951944">
      <w:pPr>
        <w:rPr>
          <w:color w:val="A02B93" w:themeColor="accent5"/>
        </w:rPr>
      </w:pPr>
    </w:p>
    <w:p w14:paraId="56462C21" w14:textId="162817A7" w:rsidR="00951944" w:rsidRDefault="00420D26" w:rsidP="00951944">
      <w:pPr>
        <w:pStyle w:val="Heading3"/>
      </w:pPr>
      <w:bookmarkStart w:id="9" w:name="_Toc195270752"/>
      <w:r>
        <w:t>4.0</w:t>
      </w:r>
      <w:r w:rsidR="00117AB1">
        <w:t>.</w:t>
      </w:r>
      <w:r>
        <w:t xml:space="preserve"> </w:t>
      </w:r>
      <w:r w:rsidR="00951944">
        <w:t>Storage</w:t>
      </w:r>
      <w:bookmarkEnd w:id="9"/>
    </w:p>
    <w:p w14:paraId="5AAB49E9" w14:textId="77777777" w:rsidR="005B2B76" w:rsidRPr="005B2B76" w:rsidRDefault="005B2B76" w:rsidP="005B2B76">
      <w:pPr>
        <w:spacing w:after="0"/>
      </w:pPr>
    </w:p>
    <w:p w14:paraId="3DB43D80" w14:textId="334250C1" w:rsidR="005B2B76" w:rsidRPr="00606026" w:rsidRDefault="00606026" w:rsidP="00606026">
      <w:pPr>
        <w:spacing w:after="0"/>
      </w:pPr>
      <w:r>
        <w:t>4.1.</w:t>
      </w:r>
      <w:r w:rsidR="005B2B76" w:rsidRPr="00606026">
        <w:t xml:space="preserve"> </w:t>
      </w:r>
      <w:r w:rsidRPr="00606026">
        <w:t>500GB+5GB+4GB=509GB minimum free disk s</w:t>
      </w:r>
      <w:r>
        <w:t>pace</w:t>
      </w:r>
      <w:r w:rsidR="0066271B">
        <w:t>.</w:t>
      </w:r>
    </w:p>
    <w:p w14:paraId="12DC4826" w14:textId="2542BD3E" w:rsidR="00951944" w:rsidRDefault="00606026" w:rsidP="00606026">
      <w:pPr>
        <w:spacing w:after="0"/>
      </w:pPr>
      <w:r>
        <w:t xml:space="preserve">4.2. </w:t>
      </w:r>
      <w:r w:rsidRPr="00606026">
        <w:t>Kingston NV3 1 TB</w:t>
      </w:r>
      <w:r>
        <w:t xml:space="preserve"> SSD x2</w:t>
      </w:r>
    </w:p>
    <w:p w14:paraId="3FBF6613" w14:textId="1220BCA1" w:rsidR="00606026" w:rsidRDefault="00606026" w:rsidP="00606026">
      <w:pPr>
        <w:spacing w:after="0"/>
        <w:ind w:left="720"/>
      </w:pPr>
      <w:r>
        <w:t xml:space="preserve">4.2.1. To run in RAID1 as a backup in case one drive fails </w:t>
      </w:r>
      <w:sdt>
        <w:sdtPr>
          <w:id w:val="-2005809436"/>
          <w:citation/>
        </w:sdtPr>
        <w:sdtContent>
          <w:r>
            <w:fldChar w:fldCharType="begin"/>
          </w:r>
          <w:r>
            <w:instrText xml:space="preserve"> CITATION Pre25 \l 2057 </w:instrText>
          </w:r>
          <w:r>
            <w:fldChar w:fldCharType="separate"/>
          </w:r>
          <w:r w:rsidR="00117AB1" w:rsidRPr="00117AB1">
            <w:rPr>
              <w:noProof/>
            </w:rPr>
            <w:t>[7]</w:t>
          </w:r>
          <w:r>
            <w:fldChar w:fldCharType="end"/>
          </w:r>
        </w:sdtContent>
      </w:sdt>
      <w:r w:rsidR="0066271B">
        <w:t>.</w:t>
      </w:r>
    </w:p>
    <w:p w14:paraId="4CE4242A" w14:textId="4DFC3450" w:rsidR="00E053D8" w:rsidRPr="00E053D8" w:rsidRDefault="00E053D8" w:rsidP="00E053D8">
      <w:pPr>
        <w:rPr>
          <w:color w:val="A02B93" w:themeColor="accent5"/>
        </w:rPr>
      </w:pPr>
    </w:p>
    <w:p w14:paraId="3EAB4E35" w14:textId="77777777" w:rsidR="00E053D8" w:rsidRPr="00951944" w:rsidRDefault="00E053D8" w:rsidP="00951944">
      <w:pPr>
        <w:rPr>
          <w:color w:val="A02B93" w:themeColor="accent5"/>
        </w:rPr>
      </w:pPr>
    </w:p>
    <w:p w14:paraId="5381F918" w14:textId="1B20173F" w:rsidR="00951944" w:rsidRDefault="00420D26" w:rsidP="00951944">
      <w:pPr>
        <w:pStyle w:val="Heading3"/>
      </w:pPr>
      <w:bookmarkStart w:id="10" w:name="_Toc195270753"/>
      <w:r>
        <w:lastRenderedPageBreak/>
        <w:t>5.0</w:t>
      </w:r>
      <w:r w:rsidR="00117AB1">
        <w:t>.</w:t>
      </w:r>
      <w:r>
        <w:t xml:space="preserve"> </w:t>
      </w:r>
      <w:r w:rsidR="00951944">
        <w:t>I/O</w:t>
      </w:r>
      <w:r w:rsidR="00E053D8">
        <w:t xml:space="preserve"> Ports</w:t>
      </w:r>
      <w:bookmarkEnd w:id="10"/>
    </w:p>
    <w:p w14:paraId="51AFE629" w14:textId="77777777" w:rsidR="003500CC" w:rsidRDefault="003500CC" w:rsidP="00606026">
      <w:pPr>
        <w:spacing w:after="0"/>
      </w:pPr>
    </w:p>
    <w:p w14:paraId="1AAD2EBB" w14:textId="4828CB36" w:rsidR="00606026" w:rsidRDefault="00606026" w:rsidP="00606026">
      <w:pPr>
        <w:spacing w:after="0"/>
      </w:pPr>
      <w:r>
        <w:t xml:space="preserve">5.1. </w:t>
      </w:r>
      <w:r w:rsidR="0089583F">
        <w:t>Motherboard</w:t>
      </w:r>
      <w:r>
        <w:t xml:space="preserve"> has:</w:t>
      </w:r>
    </w:p>
    <w:p w14:paraId="1F95C9E1" w14:textId="5CF41947" w:rsidR="00E053D8" w:rsidRDefault="00606026" w:rsidP="0089583F">
      <w:pPr>
        <w:spacing w:after="0"/>
        <w:ind w:left="720"/>
      </w:pPr>
      <w:r>
        <w:t xml:space="preserve">5.1.1. 1xVGA, 1xHDMI, 1xDisplayPort, 1xPS/2, 4xUSB2.0, 4xUSB3.2, </w:t>
      </w:r>
      <w:r w:rsidR="0089583F">
        <w:t>1x2.5GB Ethernet, 3xAudioJacks</w:t>
      </w:r>
    </w:p>
    <w:p w14:paraId="4D31EAA7" w14:textId="77777777" w:rsidR="0089583F" w:rsidRPr="0089583F" w:rsidRDefault="0089583F" w:rsidP="0089583F">
      <w:pPr>
        <w:spacing w:after="0"/>
      </w:pPr>
    </w:p>
    <w:p w14:paraId="5151AF90" w14:textId="39287A7E" w:rsidR="00951944" w:rsidRDefault="00420D26" w:rsidP="00951944">
      <w:pPr>
        <w:pStyle w:val="Heading3"/>
      </w:pPr>
      <w:bookmarkStart w:id="11" w:name="_Toc195270754"/>
      <w:r>
        <w:t>6.0</w:t>
      </w:r>
      <w:r w:rsidR="00117AB1">
        <w:t>.</w:t>
      </w:r>
      <w:r>
        <w:t xml:space="preserve"> </w:t>
      </w:r>
      <w:r w:rsidR="00951944">
        <w:t>Graphics Card</w:t>
      </w:r>
      <w:bookmarkEnd w:id="11"/>
    </w:p>
    <w:p w14:paraId="7FDE863C" w14:textId="77777777" w:rsidR="00951944" w:rsidRDefault="00951944" w:rsidP="00E0531F">
      <w:pPr>
        <w:spacing w:after="0"/>
      </w:pPr>
    </w:p>
    <w:p w14:paraId="5BFA5FF1" w14:textId="68A9E691" w:rsidR="00E0531F" w:rsidRDefault="00E0531F" w:rsidP="00E0531F">
      <w:pPr>
        <w:spacing w:after="0"/>
      </w:pPr>
      <w:r>
        <w:t xml:space="preserve">6.1. </w:t>
      </w:r>
      <w:r w:rsidRPr="00E0531F">
        <w:t>Asus DUAL EVO OC GeForce RTX 4060 8 GB</w:t>
      </w:r>
    </w:p>
    <w:p w14:paraId="52AA67C8" w14:textId="0CF12F07" w:rsidR="00E0531F" w:rsidRDefault="00E0531F" w:rsidP="00E0531F">
      <w:pPr>
        <w:spacing w:after="0"/>
        <w:ind w:left="720"/>
      </w:pPr>
      <w:r>
        <w:t>6.1.1. Run wires directly to monitors using HDMI</w:t>
      </w:r>
      <w:r w:rsidR="0066271B">
        <w:t>.</w:t>
      </w:r>
    </w:p>
    <w:p w14:paraId="7D72AAE9" w14:textId="1BA5DE69" w:rsidR="0089583F" w:rsidRDefault="00E0531F" w:rsidP="00E0531F">
      <w:pPr>
        <w:spacing w:after="0"/>
        <w:ind w:left="720"/>
      </w:pPr>
      <w:r>
        <w:t>6.1.2. Supports up to 4 displays</w:t>
      </w:r>
      <w:r w:rsidR="0066271B">
        <w:t>.</w:t>
      </w:r>
    </w:p>
    <w:p w14:paraId="0DEB0F07" w14:textId="455224D5" w:rsidR="00E053D8" w:rsidRDefault="00E0531F" w:rsidP="00AB2497">
      <w:pPr>
        <w:spacing w:after="0"/>
        <w:ind w:left="720"/>
      </w:pPr>
      <w:r>
        <w:t>6.1.3. Ray tracing provides higher quality rendering</w:t>
      </w:r>
      <w:r w:rsidR="0066271B">
        <w:t>.</w:t>
      </w:r>
    </w:p>
    <w:p w14:paraId="4A0993AE" w14:textId="77777777" w:rsidR="00AB2497" w:rsidRPr="00AB2497" w:rsidRDefault="00AB2497" w:rsidP="00AB2497">
      <w:pPr>
        <w:spacing w:after="0"/>
        <w:ind w:left="720"/>
      </w:pPr>
    </w:p>
    <w:p w14:paraId="6E8FDDD9" w14:textId="60F00CDD" w:rsidR="00951944" w:rsidRDefault="00420D26" w:rsidP="00E0531F">
      <w:pPr>
        <w:pStyle w:val="Heading3"/>
      </w:pPr>
      <w:bookmarkStart w:id="12" w:name="_Toc195270755"/>
      <w:r>
        <w:t>7.0</w:t>
      </w:r>
      <w:r w:rsidR="00117AB1">
        <w:t>.</w:t>
      </w:r>
      <w:r>
        <w:t xml:space="preserve"> </w:t>
      </w:r>
      <w:r w:rsidR="00951944">
        <w:t>Case</w:t>
      </w:r>
      <w:bookmarkEnd w:id="12"/>
    </w:p>
    <w:p w14:paraId="4CFAE7F5" w14:textId="77777777" w:rsidR="00E0531F" w:rsidRDefault="00E0531F" w:rsidP="00E0531F">
      <w:pPr>
        <w:spacing w:after="0"/>
      </w:pPr>
    </w:p>
    <w:p w14:paraId="4E2BDC4D" w14:textId="7B0D8B20" w:rsidR="00E0531F" w:rsidRDefault="00E0531F" w:rsidP="00E0531F">
      <w:pPr>
        <w:spacing w:after="0"/>
      </w:pPr>
      <w:r>
        <w:t xml:space="preserve">7.1. </w:t>
      </w:r>
      <w:r w:rsidRPr="00E0531F">
        <w:t>be quiet! PURE BASE 501 Airflow Window</w:t>
      </w:r>
    </w:p>
    <w:p w14:paraId="66D87AD4" w14:textId="2B77B434" w:rsidR="00E0531F" w:rsidRDefault="00E0531F" w:rsidP="00E0531F">
      <w:pPr>
        <w:spacing w:after="0"/>
        <w:ind w:left="720"/>
      </w:pPr>
      <w:r>
        <w:t>7.1.1. Fits all components and is on the cheaper side</w:t>
      </w:r>
      <w:r w:rsidR="0066271B">
        <w:t>.</w:t>
      </w:r>
    </w:p>
    <w:p w14:paraId="74E9708A" w14:textId="2A4903B6" w:rsidR="00E053D8" w:rsidRDefault="00E0531F" w:rsidP="00E0531F">
      <w:pPr>
        <w:spacing w:after="0"/>
        <w:ind w:left="720"/>
      </w:pPr>
      <w:r>
        <w:t>7.1.2. Airflow for extra dissipation of heat</w:t>
      </w:r>
      <w:r w:rsidR="0066271B">
        <w:t>.</w:t>
      </w:r>
      <w:r>
        <w:t xml:space="preserve"> </w:t>
      </w:r>
    </w:p>
    <w:p w14:paraId="77195DA4" w14:textId="4E202845" w:rsidR="00F64535" w:rsidRDefault="00F64535" w:rsidP="00F64535">
      <w:pPr>
        <w:spacing w:after="0"/>
      </w:pPr>
      <w:r>
        <w:t>7.2. 3x Case Fans to ensure components don’t overheat</w:t>
      </w:r>
      <w:r w:rsidR="0066271B">
        <w:t>.</w:t>
      </w:r>
    </w:p>
    <w:p w14:paraId="6595E41F" w14:textId="4B405D9B" w:rsidR="00F64535" w:rsidRDefault="00F64535" w:rsidP="00F64535">
      <w:pPr>
        <w:spacing w:after="0"/>
        <w:ind w:left="720"/>
      </w:pPr>
      <w:r>
        <w:t>7.2.1. Low decibels</w:t>
      </w:r>
    </w:p>
    <w:p w14:paraId="587E8B72" w14:textId="77777777" w:rsidR="00E0531F" w:rsidRPr="00E0531F" w:rsidRDefault="00E0531F" w:rsidP="00E0531F">
      <w:pPr>
        <w:spacing w:after="0"/>
        <w:ind w:left="720"/>
      </w:pPr>
    </w:p>
    <w:p w14:paraId="08CE7EF7" w14:textId="742A52FF" w:rsidR="00E053D8" w:rsidRDefault="00E0531F" w:rsidP="00E0531F">
      <w:pPr>
        <w:pStyle w:val="Heading3"/>
      </w:pPr>
      <w:bookmarkStart w:id="13" w:name="_Toc195270756"/>
      <w:r>
        <w:t>8.0</w:t>
      </w:r>
      <w:r w:rsidR="00117AB1">
        <w:t>.</w:t>
      </w:r>
      <w:r>
        <w:t xml:space="preserve"> Power Supply</w:t>
      </w:r>
      <w:bookmarkEnd w:id="13"/>
    </w:p>
    <w:p w14:paraId="554BEDDC" w14:textId="77777777" w:rsidR="00E0531F" w:rsidRDefault="00E0531F" w:rsidP="00E0531F">
      <w:pPr>
        <w:spacing w:after="0"/>
      </w:pPr>
    </w:p>
    <w:p w14:paraId="57A466DD" w14:textId="42B5C006" w:rsidR="008032CB" w:rsidRDefault="008032CB" w:rsidP="00E0531F">
      <w:pPr>
        <w:spacing w:after="0"/>
      </w:pPr>
      <w:r>
        <w:t>8.1. 4</w:t>
      </w:r>
      <w:r w:rsidR="00F64535">
        <w:t>5</w:t>
      </w:r>
      <w:r>
        <w:t xml:space="preserve">0W </w:t>
      </w:r>
      <w:r w:rsidR="00F64535">
        <w:t>estimated</w:t>
      </w:r>
      <w:r w:rsidR="0066271B">
        <w:t>.</w:t>
      </w:r>
    </w:p>
    <w:p w14:paraId="555E4BBE" w14:textId="38E42C12" w:rsidR="008032CB" w:rsidRDefault="008032CB" w:rsidP="00E0531F">
      <w:pPr>
        <w:spacing w:after="0"/>
      </w:pPr>
      <w:r>
        <w:t>8.2. C</w:t>
      </w:r>
      <w:r w:rsidRPr="008032CB">
        <w:t>orsair RM750e 750W 80+ Gold Certified Fully Modular ATX</w:t>
      </w:r>
    </w:p>
    <w:p w14:paraId="24E9044B" w14:textId="77777777" w:rsidR="00E0531F" w:rsidRPr="00E0531F" w:rsidRDefault="00E0531F" w:rsidP="00E0531F"/>
    <w:p w14:paraId="053D8CE7" w14:textId="16BF033D" w:rsidR="00951944" w:rsidRDefault="00E0531F" w:rsidP="00951944">
      <w:pPr>
        <w:pStyle w:val="Heading3"/>
      </w:pPr>
      <w:bookmarkStart w:id="14" w:name="_Toc195270757"/>
      <w:r>
        <w:t>9</w:t>
      </w:r>
      <w:r w:rsidR="00420D26">
        <w:t>.0</w:t>
      </w:r>
      <w:r w:rsidR="00117AB1">
        <w:t>.</w:t>
      </w:r>
      <w:r w:rsidR="00420D26">
        <w:t xml:space="preserve"> </w:t>
      </w:r>
      <w:r w:rsidR="00951944">
        <w:t>Network Connectivity</w:t>
      </w:r>
      <w:bookmarkEnd w:id="14"/>
    </w:p>
    <w:p w14:paraId="5D8BEB1E" w14:textId="77777777" w:rsidR="00AD73E5" w:rsidRDefault="00AD73E5" w:rsidP="00AD73E5">
      <w:pPr>
        <w:spacing w:after="0"/>
      </w:pPr>
    </w:p>
    <w:p w14:paraId="674D8964" w14:textId="7A9F8AAD" w:rsidR="005F6AAA" w:rsidRDefault="00E0531F" w:rsidP="005F6AAA">
      <w:pPr>
        <w:spacing w:after="0"/>
      </w:pPr>
      <w:r>
        <w:t>9</w:t>
      </w:r>
      <w:r w:rsidR="00AD73E5">
        <w:t>.1</w:t>
      </w:r>
      <w:r w:rsidR="00F64535">
        <w:t>.</w:t>
      </w:r>
      <w:r w:rsidR="00AD73E5">
        <w:t xml:space="preserve"> Motherboard has 2.5Gb Ethernet, WiFi6 – allowing for no network card.</w:t>
      </w:r>
    </w:p>
    <w:p w14:paraId="35397241" w14:textId="77777777" w:rsidR="005F6AAA" w:rsidRPr="005F6AAA" w:rsidRDefault="005F6AAA" w:rsidP="005F6AAA">
      <w:pPr>
        <w:spacing w:after="0"/>
      </w:pPr>
    </w:p>
    <w:p w14:paraId="6DE9DAB0" w14:textId="38EC05B7" w:rsidR="00951944" w:rsidRDefault="008032CB" w:rsidP="00951944">
      <w:pPr>
        <w:pStyle w:val="Heading3"/>
      </w:pPr>
      <w:bookmarkStart w:id="15" w:name="_Toc195270758"/>
      <w:r>
        <w:t>10</w:t>
      </w:r>
      <w:r w:rsidR="00420D26">
        <w:t>.0</w:t>
      </w:r>
      <w:r w:rsidR="00117AB1">
        <w:t>.</w:t>
      </w:r>
      <w:r w:rsidR="00420D26">
        <w:t xml:space="preserve"> </w:t>
      </w:r>
      <w:r w:rsidR="00951944">
        <w:t>Peripheral Devices</w:t>
      </w:r>
      <w:bookmarkEnd w:id="15"/>
    </w:p>
    <w:p w14:paraId="51B7E53B" w14:textId="77777777" w:rsidR="008032CB" w:rsidRDefault="008032CB" w:rsidP="008032CB">
      <w:pPr>
        <w:spacing w:after="0"/>
      </w:pPr>
    </w:p>
    <w:p w14:paraId="6B4EA5F2" w14:textId="519481AB" w:rsidR="00F64535" w:rsidRDefault="00F64535" w:rsidP="008032CB">
      <w:pPr>
        <w:spacing w:after="0"/>
      </w:pPr>
      <w:r>
        <w:t xml:space="preserve">10.1. </w:t>
      </w:r>
      <w:r w:rsidRPr="00F64535">
        <w:t>ViewSonic VX2418C 24.0" 1920x1080</w:t>
      </w:r>
      <w:r>
        <w:t xml:space="preserve"> Monitor</w:t>
      </w:r>
      <w:r w:rsidR="0066271B">
        <w:t>.</w:t>
      </w:r>
    </w:p>
    <w:p w14:paraId="71A6E5A1" w14:textId="493F4EA5" w:rsidR="00F64535" w:rsidRDefault="00F64535" w:rsidP="00F64535">
      <w:pPr>
        <w:spacing w:after="0"/>
        <w:ind w:left="720"/>
      </w:pPr>
      <w:r>
        <w:t>10.1.1. x2 for ease-of-use</w:t>
      </w:r>
      <w:r w:rsidR="0066271B">
        <w:t>.</w:t>
      </w:r>
    </w:p>
    <w:p w14:paraId="06818B4F" w14:textId="511F6F2D" w:rsidR="00F64535" w:rsidRDefault="00F64535" w:rsidP="00F64535">
      <w:pPr>
        <w:spacing w:after="0"/>
      </w:pPr>
      <w:r>
        <w:t>10.2. L</w:t>
      </w:r>
      <w:r w:rsidRPr="00F64535">
        <w:t xml:space="preserve">ogitech MK345 Wireless Keyboard </w:t>
      </w:r>
      <w:r>
        <w:t>and</w:t>
      </w:r>
      <w:r w:rsidRPr="00F64535">
        <w:t xml:space="preserve"> Mouse</w:t>
      </w:r>
      <w:r w:rsidR="00AB2497">
        <w:t xml:space="preserve"> &amp; GOJI Mouse Mat</w:t>
      </w:r>
    </w:p>
    <w:p w14:paraId="267FA797" w14:textId="1ED50A14" w:rsidR="00F64535" w:rsidRDefault="00AB2497" w:rsidP="00F64535">
      <w:pPr>
        <w:spacing w:after="0"/>
        <w:ind w:left="720"/>
      </w:pPr>
      <w:r>
        <w:t>10.2.1. Ergonomic</w:t>
      </w:r>
    </w:p>
    <w:p w14:paraId="0925AF5A" w14:textId="1CB8DB66" w:rsidR="00F64535" w:rsidRDefault="00F64535" w:rsidP="00F64535">
      <w:pPr>
        <w:spacing w:after="0"/>
      </w:pPr>
      <w:r>
        <w:t xml:space="preserve">10.3. </w:t>
      </w:r>
      <w:r w:rsidRPr="00F64535">
        <w:t>JBL Quantum 100</w:t>
      </w:r>
      <w:r>
        <w:t xml:space="preserve"> </w:t>
      </w:r>
      <w:r w:rsidR="005F6AAA">
        <w:t xml:space="preserve">– cheapest </w:t>
      </w:r>
      <w:r>
        <w:t>for comfort in long conference calls</w:t>
      </w:r>
      <w:r w:rsidR="0066271B">
        <w:t>.</w:t>
      </w:r>
    </w:p>
    <w:p w14:paraId="399C1B6D" w14:textId="27216DCA" w:rsidR="00AB2497" w:rsidRDefault="00AB2497" w:rsidP="00F64535">
      <w:pPr>
        <w:spacing w:after="0"/>
      </w:pPr>
      <w:r>
        <w:t>10.4. Asus Webcam C3</w:t>
      </w:r>
    </w:p>
    <w:p w14:paraId="64042E1E" w14:textId="77777777" w:rsidR="00E053D8" w:rsidRPr="00E053D8" w:rsidRDefault="00E053D8" w:rsidP="00951944">
      <w:pPr>
        <w:rPr>
          <w:color w:val="A02B93" w:themeColor="accent5"/>
        </w:rPr>
      </w:pPr>
    </w:p>
    <w:p w14:paraId="6EEECF6B" w14:textId="51A40D0E" w:rsidR="00951944" w:rsidRDefault="00420D26" w:rsidP="00951944">
      <w:pPr>
        <w:pStyle w:val="Heading3"/>
      </w:pPr>
      <w:bookmarkStart w:id="16" w:name="_Toc195270759"/>
      <w:r>
        <w:lastRenderedPageBreak/>
        <w:t>1</w:t>
      </w:r>
      <w:r w:rsidR="005F6AAA">
        <w:t>1</w:t>
      </w:r>
      <w:r>
        <w:t>.0</w:t>
      </w:r>
      <w:r w:rsidR="00117AB1">
        <w:t>.</w:t>
      </w:r>
      <w:r>
        <w:t xml:space="preserve"> </w:t>
      </w:r>
      <w:r w:rsidR="00951944">
        <w:t>Required Software</w:t>
      </w:r>
      <w:bookmarkEnd w:id="16"/>
    </w:p>
    <w:p w14:paraId="7B869DFF" w14:textId="77777777" w:rsidR="00E053D8" w:rsidRDefault="00E053D8" w:rsidP="005F6AAA">
      <w:pPr>
        <w:spacing w:after="0"/>
      </w:pPr>
    </w:p>
    <w:p w14:paraId="3BAAD7E3" w14:textId="6C53C83A" w:rsidR="005F6AAA" w:rsidRDefault="005F6AAA" w:rsidP="005F6AAA">
      <w:pPr>
        <w:spacing w:after="0"/>
      </w:pPr>
      <w:r>
        <w:t>11.1. CD Key for Windows 11 Pro Retail</w:t>
      </w:r>
    </w:p>
    <w:p w14:paraId="49783225" w14:textId="7AC58828" w:rsidR="005F6AAA" w:rsidRDefault="005F6AAA" w:rsidP="005F6AAA">
      <w:pPr>
        <w:spacing w:after="0"/>
        <w:ind w:left="720"/>
      </w:pPr>
      <w:r>
        <w:t>11.1.1. Key more cost effective than download</w:t>
      </w:r>
      <w:r w:rsidR="0066271B">
        <w:t>.</w:t>
      </w:r>
    </w:p>
    <w:p w14:paraId="7C5FA9B7" w14:textId="070557E7" w:rsidR="005F6AAA" w:rsidRDefault="005F6AAA" w:rsidP="005F6AAA">
      <w:pPr>
        <w:spacing w:after="0"/>
        <w:ind w:left="720"/>
      </w:pPr>
      <w:r>
        <w:t>11.1.2. Pro version has more capabilities for business uses</w:t>
      </w:r>
      <w:r w:rsidR="0066271B">
        <w:t>.</w:t>
      </w:r>
    </w:p>
    <w:p w14:paraId="0D73796B" w14:textId="20FF09C3" w:rsidR="008319A3" w:rsidRDefault="008319A3"/>
    <w:p w14:paraId="575B0125" w14:textId="5389E9BA" w:rsidR="00E053D8" w:rsidRDefault="00E053D8" w:rsidP="00E053D8">
      <w:pPr>
        <w:pStyle w:val="Heading2"/>
      </w:pPr>
      <w:bookmarkStart w:id="17" w:name="_Toc195270760"/>
      <w:r>
        <w:t>Shopping List</w:t>
      </w:r>
      <w:bookmarkEnd w:id="17"/>
    </w:p>
    <w:p w14:paraId="3DCF128C" w14:textId="14D3ACF4" w:rsidR="00E053D8" w:rsidRDefault="00E053D8" w:rsidP="00DF15E0">
      <w:pPr>
        <w:spacing w:after="0"/>
        <w:rPr>
          <w:color w:val="A02B93" w:themeColor="accent5"/>
        </w:rPr>
      </w:pPr>
    </w:p>
    <w:tbl>
      <w:tblPr>
        <w:tblStyle w:val="GridTable4-Accent2"/>
        <w:tblW w:w="0" w:type="auto"/>
        <w:tblLayout w:type="fixed"/>
        <w:tblLook w:val="04A0" w:firstRow="1" w:lastRow="0" w:firstColumn="1" w:lastColumn="0" w:noHBand="0" w:noVBand="1"/>
      </w:tblPr>
      <w:tblGrid>
        <w:gridCol w:w="1736"/>
        <w:gridCol w:w="1523"/>
        <w:gridCol w:w="2050"/>
        <w:gridCol w:w="1207"/>
        <w:gridCol w:w="2500"/>
      </w:tblGrid>
      <w:tr w:rsidR="00E242B4" w14:paraId="6880FC63" w14:textId="77777777" w:rsidTr="00B60C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6" w:type="dxa"/>
            <w:shd w:val="clear" w:color="auto" w:fill="EE9264"/>
          </w:tcPr>
          <w:p w14:paraId="6E6F5C36" w14:textId="04971E1D" w:rsidR="00985009" w:rsidRPr="00985009" w:rsidRDefault="00985009" w:rsidP="00E053D8">
            <w:pPr>
              <w:rPr>
                <w:color w:val="auto"/>
              </w:rPr>
            </w:pPr>
            <w:r>
              <w:rPr>
                <w:color w:val="auto"/>
              </w:rPr>
              <w:t>Component</w:t>
            </w:r>
          </w:p>
        </w:tc>
        <w:tc>
          <w:tcPr>
            <w:tcW w:w="1523" w:type="dxa"/>
            <w:shd w:val="clear" w:color="auto" w:fill="EE9264"/>
          </w:tcPr>
          <w:p w14:paraId="799F5131" w14:textId="66EC20D6" w:rsidR="00985009" w:rsidRPr="00985009" w:rsidRDefault="00985009" w:rsidP="00E053D8">
            <w:pPr>
              <w:cnfStyle w:val="100000000000" w:firstRow="1" w:lastRow="0" w:firstColumn="0" w:lastColumn="0" w:oddVBand="0" w:evenVBand="0" w:oddHBand="0" w:evenHBand="0" w:firstRowFirstColumn="0" w:firstRowLastColumn="0" w:lastRowFirstColumn="0" w:lastRowLastColumn="0"/>
              <w:rPr>
                <w:color w:val="auto"/>
              </w:rPr>
            </w:pPr>
            <w:r w:rsidRPr="00985009">
              <w:rPr>
                <w:color w:val="auto"/>
              </w:rPr>
              <w:t>Component Name</w:t>
            </w:r>
          </w:p>
        </w:tc>
        <w:tc>
          <w:tcPr>
            <w:tcW w:w="2050" w:type="dxa"/>
            <w:shd w:val="clear" w:color="auto" w:fill="EE9264"/>
          </w:tcPr>
          <w:p w14:paraId="4131737C" w14:textId="44DD51FE" w:rsidR="00985009" w:rsidRPr="00985009" w:rsidRDefault="00985009" w:rsidP="00E053D8">
            <w:pPr>
              <w:cnfStyle w:val="100000000000" w:firstRow="1" w:lastRow="0" w:firstColumn="0" w:lastColumn="0" w:oddVBand="0" w:evenVBand="0" w:oddHBand="0" w:evenHBand="0" w:firstRowFirstColumn="0" w:firstRowLastColumn="0" w:lastRowFirstColumn="0" w:lastRowLastColumn="0"/>
              <w:rPr>
                <w:color w:val="auto"/>
              </w:rPr>
            </w:pPr>
            <w:r w:rsidRPr="00985009">
              <w:rPr>
                <w:color w:val="auto"/>
              </w:rPr>
              <w:t>Specification</w:t>
            </w:r>
          </w:p>
        </w:tc>
        <w:tc>
          <w:tcPr>
            <w:tcW w:w="1207" w:type="dxa"/>
            <w:shd w:val="clear" w:color="auto" w:fill="EE9264"/>
          </w:tcPr>
          <w:p w14:paraId="21283D3B" w14:textId="7072ACFA" w:rsidR="00985009" w:rsidRPr="00985009" w:rsidRDefault="00985009" w:rsidP="00E053D8">
            <w:pPr>
              <w:cnfStyle w:val="100000000000" w:firstRow="1" w:lastRow="0" w:firstColumn="0" w:lastColumn="0" w:oddVBand="0" w:evenVBand="0" w:oddHBand="0" w:evenHBand="0" w:firstRowFirstColumn="0" w:firstRowLastColumn="0" w:lastRowFirstColumn="0" w:lastRowLastColumn="0"/>
              <w:rPr>
                <w:color w:val="auto"/>
              </w:rPr>
            </w:pPr>
            <w:r w:rsidRPr="00985009">
              <w:rPr>
                <w:color w:val="auto"/>
              </w:rPr>
              <w:t>Price</w:t>
            </w:r>
          </w:p>
        </w:tc>
        <w:tc>
          <w:tcPr>
            <w:tcW w:w="2500" w:type="dxa"/>
            <w:shd w:val="clear" w:color="auto" w:fill="EE9264"/>
          </w:tcPr>
          <w:p w14:paraId="1FC1CA77" w14:textId="3AD0823E" w:rsidR="00985009" w:rsidRPr="00985009" w:rsidRDefault="00985009" w:rsidP="00E053D8">
            <w:pPr>
              <w:cnfStyle w:val="100000000000" w:firstRow="1" w:lastRow="0" w:firstColumn="0" w:lastColumn="0" w:oddVBand="0" w:evenVBand="0" w:oddHBand="0" w:evenHBand="0" w:firstRowFirstColumn="0" w:firstRowLastColumn="0" w:lastRowFirstColumn="0" w:lastRowLastColumn="0"/>
              <w:rPr>
                <w:color w:val="auto"/>
              </w:rPr>
            </w:pPr>
            <w:r w:rsidRPr="00985009">
              <w:rPr>
                <w:color w:val="auto"/>
              </w:rPr>
              <w:t>Image</w:t>
            </w:r>
          </w:p>
        </w:tc>
      </w:tr>
      <w:tr w:rsidR="00E242B4" w14:paraId="035DD87F" w14:textId="77777777" w:rsidTr="00B60C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6" w:type="dxa"/>
          </w:tcPr>
          <w:p w14:paraId="375F54E8" w14:textId="7D1B3173" w:rsidR="00985009" w:rsidRPr="00985009" w:rsidRDefault="00985009" w:rsidP="00E053D8">
            <w:r>
              <w:rPr>
                <w:b w:val="0"/>
                <w:bCs w:val="0"/>
              </w:rPr>
              <w:t>CPU</w:t>
            </w:r>
          </w:p>
        </w:tc>
        <w:tc>
          <w:tcPr>
            <w:tcW w:w="1523" w:type="dxa"/>
          </w:tcPr>
          <w:p w14:paraId="7F28AE5A" w14:textId="641E85E3" w:rsidR="00227ACB" w:rsidRPr="00985009" w:rsidRDefault="000B788F" w:rsidP="00E053D8">
            <w:pPr>
              <w:cnfStyle w:val="000000100000" w:firstRow="0" w:lastRow="0" w:firstColumn="0" w:lastColumn="0" w:oddVBand="0" w:evenVBand="0" w:oddHBand="1" w:evenHBand="0" w:firstRowFirstColumn="0" w:firstRowLastColumn="0" w:lastRowFirstColumn="0" w:lastRowLastColumn="0"/>
            </w:pPr>
            <w:hyperlink r:id="rId9" w:history="1">
              <w:r w:rsidRPr="00E501CC">
                <w:rPr>
                  <w:rStyle w:val="Hyperlink"/>
                </w:rPr>
                <w:t>AMD Ryzen 7 7800X3D</w:t>
              </w:r>
            </w:hyperlink>
            <w:r w:rsidR="00420D26">
              <w:t xml:space="preserve"> </w:t>
            </w:r>
          </w:p>
        </w:tc>
        <w:tc>
          <w:tcPr>
            <w:tcW w:w="2050" w:type="dxa"/>
          </w:tcPr>
          <w:p w14:paraId="5F49142F" w14:textId="13840DFE" w:rsidR="00985009" w:rsidRPr="00985009" w:rsidRDefault="00420D26" w:rsidP="00E053D8">
            <w:pPr>
              <w:cnfStyle w:val="000000100000" w:firstRow="0" w:lastRow="0" w:firstColumn="0" w:lastColumn="0" w:oddVBand="0" w:evenVBand="0" w:oddHBand="1" w:evenHBand="0" w:firstRowFirstColumn="0" w:firstRowLastColumn="0" w:lastRowFirstColumn="0" w:lastRowLastColumn="0"/>
            </w:pPr>
            <w:r>
              <w:t>4.</w:t>
            </w:r>
            <w:r w:rsidR="000B788F">
              <w:t>2</w:t>
            </w:r>
            <w:r>
              <w:t xml:space="preserve">GHz, 8-Core </w:t>
            </w:r>
          </w:p>
        </w:tc>
        <w:tc>
          <w:tcPr>
            <w:tcW w:w="1207" w:type="dxa"/>
          </w:tcPr>
          <w:p w14:paraId="119828FE" w14:textId="2C06948C" w:rsidR="00985009" w:rsidRPr="00985009" w:rsidRDefault="00985009" w:rsidP="00E053D8">
            <w:pPr>
              <w:cnfStyle w:val="000000100000" w:firstRow="0" w:lastRow="0" w:firstColumn="0" w:lastColumn="0" w:oddVBand="0" w:evenVBand="0" w:oddHBand="1" w:evenHBand="0" w:firstRowFirstColumn="0" w:firstRowLastColumn="0" w:lastRowFirstColumn="0" w:lastRowLastColumn="0"/>
            </w:pPr>
            <w:r>
              <w:t>£</w:t>
            </w:r>
            <w:r w:rsidR="00E501CC">
              <w:t>369.00</w:t>
            </w:r>
          </w:p>
        </w:tc>
        <w:tc>
          <w:tcPr>
            <w:tcW w:w="2500" w:type="dxa"/>
          </w:tcPr>
          <w:p w14:paraId="4B9657CB" w14:textId="77777777" w:rsidR="00E501CC" w:rsidRDefault="00E501CC" w:rsidP="00E501CC">
            <w:pPr>
              <w:pStyle w:val="Caption"/>
              <w:keepNext/>
              <w:cnfStyle w:val="000000100000" w:firstRow="0" w:lastRow="0" w:firstColumn="0" w:lastColumn="0" w:oddVBand="0" w:evenVBand="0" w:oddHBand="1" w:evenHBand="0" w:firstRowFirstColumn="0" w:firstRowLastColumn="0" w:lastRowFirstColumn="0" w:lastRowLastColumn="0"/>
            </w:pPr>
            <w:r w:rsidRPr="00E501CC">
              <w:rPr>
                <w:noProof/>
              </w:rPr>
              <w:drawing>
                <wp:inline distT="0" distB="0" distL="0" distR="0" wp14:anchorId="79C43BBE" wp14:editId="79E86280">
                  <wp:extent cx="1003300" cy="913249"/>
                  <wp:effectExtent l="0" t="0" r="6350" b="1270"/>
                  <wp:docPr id="298735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735108" name=""/>
                          <pic:cNvPicPr/>
                        </pic:nvPicPr>
                        <pic:blipFill>
                          <a:blip r:embed="rId10"/>
                          <a:stretch>
                            <a:fillRect/>
                          </a:stretch>
                        </pic:blipFill>
                        <pic:spPr>
                          <a:xfrm>
                            <a:off x="0" y="0"/>
                            <a:ext cx="1006056" cy="915757"/>
                          </a:xfrm>
                          <a:prstGeom prst="rect">
                            <a:avLst/>
                          </a:prstGeom>
                        </pic:spPr>
                      </pic:pic>
                    </a:graphicData>
                  </a:graphic>
                </wp:inline>
              </w:drawing>
            </w:r>
          </w:p>
          <w:p w14:paraId="15694A8E" w14:textId="0C8A9ABA" w:rsidR="00227ACB" w:rsidRPr="00420D26" w:rsidRDefault="00E501CC" w:rsidP="00E501CC">
            <w:pPr>
              <w:pStyle w:val="Caption"/>
              <w:cnfStyle w:val="000000100000" w:firstRow="0" w:lastRow="0" w:firstColumn="0" w:lastColumn="0" w:oddVBand="0" w:evenVBand="0" w:oddHBand="1" w:evenHBand="0" w:firstRowFirstColumn="0" w:firstRowLastColumn="0" w:lastRowFirstColumn="0" w:lastRowLastColumn="0"/>
            </w:pPr>
            <w:bookmarkStart w:id="18" w:name="_Toc195270773"/>
            <w:r>
              <w:t xml:space="preserve">Figure </w:t>
            </w:r>
            <w:fldSimple w:instr=" SEQ Figure \* ARABIC ">
              <w:r>
                <w:rPr>
                  <w:noProof/>
                </w:rPr>
                <w:t>1</w:t>
              </w:r>
            </w:fldSimple>
            <w:r>
              <w:t xml:space="preserve">: Ryzen 7 7800X3D </w:t>
            </w:r>
            <w:sdt>
              <w:sdtPr>
                <w:id w:val="-660625643"/>
                <w:citation/>
              </w:sdtPr>
              <w:sdtContent>
                <w:r>
                  <w:fldChar w:fldCharType="begin"/>
                </w:r>
                <w:r>
                  <w:instrText xml:space="preserve"> CITATION Ama2511 \l 2057 </w:instrText>
                </w:r>
                <w:r>
                  <w:fldChar w:fldCharType="separate"/>
                </w:r>
                <w:r w:rsidR="00117AB1" w:rsidRPr="00117AB1">
                  <w:rPr>
                    <w:noProof/>
                  </w:rPr>
                  <w:t>[8]</w:t>
                </w:r>
                <w:r>
                  <w:fldChar w:fldCharType="end"/>
                </w:r>
              </w:sdtContent>
            </w:sdt>
            <w:bookmarkEnd w:id="18"/>
          </w:p>
        </w:tc>
      </w:tr>
      <w:tr w:rsidR="00E242B4" w14:paraId="7A1B6B85" w14:textId="77777777" w:rsidTr="00B60C4C">
        <w:tc>
          <w:tcPr>
            <w:cnfStyle w:val="001000000000" w:firstRow="0" w:lastRow="0" w:firstColumn="1" w:lastColumn="0" w:oddVBand="0" w:evenVBand="0" w:oddHBand="0" w:evenHBand="0" w:firstRowFirstColumn="0" w:firstRowLastColumn="0" w:lastRowFirstColumn="0" w:lastRowLastColumn="0"/>
            <w:tcW w:w="1736" w:type="dxa"/>
          </w:tcPr>
          <w:p w14:paraId="42472860" w14:textId="15E15481" w:rsidR="00985009" w:rsidRPr="00227ACB" w:rsidRDefault="00227ACB" w:rsidP="00E053D8">
            <w:pPr>
              <w:rPr>
                <w:b w:val="0"/>
                <w:bCs w:val="0"/>
              </w:rPr>
            </w:pPr>
            <w:r>
              <w:rPr>
                <w:b w:val="0"/>
                <w:bCs w:val="0"/>
              </w:rPr>
              <w:t>CPU Cooler</w:t>
            </w:r>
          </w:p>
        </w:tc>
        <w:tc>
          <w:tcPr>
            <w:tcW w:w="1523" w:type="dxa"/>
          </w:tcPr>
          <w:p w14:paraId="143DEC10" w14:textId="0280B8FD" w:rsidR="00985009" w:rsidRPr="00227ACB" w:rsidRDefault="00227ACB" w:rsidP="00E053D8">
            <w:pPr>
              <w:cnfStyle w:val="000000000000" w:firstRow="0" w:lastRow="0" w:firstColumn="0" w:lastColumn="0" w:oddVBand="0" w:evenVBand="0" w:oddHBand="0" w:evenHBand="0" w:firstRowFirstColumn="0" w:firstRowLastColumn="0" w:lastRowFirstColumn="0" w:lastRowLastColumn="0"/>
            </w:pPr>
            <w:hyperlink r:id="rId11" w:history="1">
              <w:r w:rsidRPr="005D36B3">
                <w:rPr>
                  <w:rStyle w:val="Hyperlink"/>
                </w:rPr>
                <w:t>be quiet! Pure Rock Pro 3</w:t>
              </w:r>
            </w:hyperlink>
          </w:p>
        </w:tc>
        <w:tc>
          <w:tcPr>
            <w:tcW w:w="2050" w:type="dxa"/>
          </w:tcPr>
          <w:p w14:paraId="3EE4B31B" w14:textId="4881C821" w:rsidR="00985009" w:rsidRPr="00227ACB" w:rsidRDefault="00227ACB" w:rsidP="00E053D8">
            <w:pPr>
              <w:cnfStyle w:val="000000000000" w:firstRow="0" w:lastRow="0" w:firstColumn="0" w:lastColumn="0" w:oddVBand="0" w:evenVBand="0" w:oddHBand="0" w:evenHBand="0" w:firstRowFirstColumn="0" w:firstRowLastColumn="0" w:lastRowFirstColumn="0" w:lastRowLastColumn="0"/>
            </w:pPr>
            <w:r>
              <w:t xml:space="preserve">59.6CFM </w:t>
            </w:r>
          </w:p>
        </w:tc>
        <w:tc>
          <w:tcPr>
            <w:tcW w:w="1207" w:type="dxa"/>
          </w:tcPr>
          <w:p w14:paraId="66B7F08B" w14:textId="6F0BE37F" w:rsidR="00985009" w:rsidRPr="00227ACB" w:rsidRDefault="005D36B3" w:rsidP="00E053D8">
            <w:pPr>
              <w:cnfStyle w:val="000000000000" w:firstRow="0" w:lastRow="0" w:firstColumn="0" w:lastColumn="0" w:oddVBand="0" w:evenVBand="0" w:oddHBand="0" w:evenHBand="0" w:firstRowFirstColumn="0" w:firstRowLastColumn="0" w:lastRowFirstColumn="0" w:lastRowLastColumn="0"/>
            </w:pPr>
            <w:r>
              <w:t>£37.99</w:t>
            </w:r>
          </w:p>
        </w:tc>
        <w:tc>
          <w:tcPr>
            <w:tcW w:w="2500" w:type="dxa"/>
          </w:tcPr>
          <w:p w14:paraId="29B2419B" w14:textId="77777777" w:rsidR="005D36B3" w:rsidRDefault="005D36B3" w:rsidP="005D36B3">
            <w:pPr>
              <w:keepNext/>
              <w:cnfStyle w:val="000000000000" w:firstRow="0" w:lastRow="0" w:firstColumn="0" w:lastColumn="0" w:oddVBand="0" w:evenVBand="0" w:oddHBand="0" w:evenHBand="0" w:firstRowFirstColumn="0" w:firstRowLastColumn="0" w:lastRowFirstColumn="0" w:lastRowLastColumn="0"/>
            </w:pPr>
            <w:r w:rsidRPr="005D36B3">
              <w:rPr>
                <w:noProof/>
              </w:rPr>
              <w:drawing>
                <wp:inline distT="0" distB="0" distL="0" distR="0" wp14:anchorId="0BB179C1" wp14:editId="2B0A9071">
                  <wp:extent cx="1017767" cy="902865"/>
                  <wp:effectExtent l="0" t="0" r="0" b="0"/>
                  <wp:docPr id="622645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645077" name=""/>
                          <pic:cNvPicPr/>
                        </pic:nvPicPr>
                        <pic:blipFill>
                          <a:blip r:embed="rId12"/>
                          <a:stretch>
                            <a:fillRect/>
                          </a:stretch>
                        </pic:blipFill>
                        <pic:spPr>
                          <a:xfrm>
                            <a:off x="0" y="0"/>
                            <a:ext cx="1029977" cy="913696"/>
                          </a:xfrm>
                          <a:prstGeom prst="rect">
                            <a:avLst/>
                          </a:prstGeom>
                        </pic:spPr>
                      </pic:pic>
                    </a:graphicData>
                  </a:graphic>
                </wp:inline>
              </w:drawing>
            </w:r>
          </w:p>
          <w:p w14:paraId="3993E741" w14:textId="6F4E61FC" w:rsidR="00985009" w:rsidRPr="00227ACB" w:rsidRDefault="005D36B3" w:rsidP="005D36B3">
            <w:pPr>
              <w:pStyle w:val="Caption"/>
              <w:cnfStyle w:val="000000000000" w:firstRow="0" w:lastRow="0" w:firstColumn="0" w:lastColumn="0" w:oddVBand="0" w:evenVBand="0" w:oddHBand="0" w:evenHBand="0" w:firstRowFirstColumn="0" w:firstRowLastColumn="0" w:lastRowFirstColumn="0" w:lastRowLastColumn="0"/>
            </w:pPr>
            <w:bookmarkStart w:id="19" w:name="_Toc195270774"/>
            <w:r>
              <w:t xml:space="preserve">Figure </w:t>
            </w:r>
            <w:fldSimple w:instr=" SEQ Figure \* ARABIC ">
              <w:r w:rsidR="00E501CC">
                <w:rPr>
                  <w:noProof/>
                </w:rPr>
                <w:t>2</w:t>
              </w:r>
            </w:fldSimple>
            <w:r>
              <w:t xml:space="preserve">: </w:t>
            </w:r>
            <w:r w:rsidR="00E501CC">
              <w:t>CPU Cooler</w:t>
            </w:r>
            <w:r w:rsidR="00AF4E42">
              <w:t xml:space="preserve"> </w:t>
            </w:r>
            <w:sdt>
              <w:sdtPr>
                <w:id w:val="-1188521774"/>
                <w:citation/>
              </w:sdtPr>
              <w:sdtContent>
                <w:r w:rsidR="00ED4461">
                  <w:fldChar w:fldCharType="begin"/>
                </w:r>
                <w:r w:rsidR="00F74D4D">
                  <w:instrText xml:space="preserve">CITATION Ove25 \l 2057 </w:instrText>
                </w:r>
                <w:r w:rsidR="00ED4461">
                  <w:fldChar w:fldCharType="separate"/>
                </w:r>
                <w:r w:rsidR="00117AB1" w:rsidRPr="00117AB1">
                  <w:rPr>
                    <w:noProof/>
                  </w:rPr>
                  <w:t>[9]</w:t>
                </w:r>
                <w:r w:rsidR="00ED4461">
                  <w:fldChar w:fldCharType="end"/>
                </w:r>
              </w:sdtContent>
            </w:sdt>
            <w:bookmarkEnd w:id="19"/>
          </w:p>
        </w:tc>
      </w:tr>
      <w:tr w:rsidR="00E242B4" w14:paraId="313CF107" w14:textId="77777777" w:rsidTr="00B60C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6" w:type="dxa"/>
          </w:tcPr>
          <w:p w14:paraId="08F8D564" w14:textId="2282FA9D" w:rsidR="00985009" w:rsidRPr="00227ACB" w:rsidRDefault="00227ACB" w:rsidP="00E053D8">
            <w:pPr>
              <w:rPr>
                <w:b w:val="0"/>
                <w:bCs w:val="0"/>
              </w:rPr>
            </w:pPr>
            <w:r>
              <w:rPr>
                <w:b w:val="0"/>
                <w:bCs w:val="0"/>
              </w:rPr>
              <w:t>Motherboard</w:t>
            </w:r>
          </w:p>
        </w:tc>
        <w:tc>
          <w:tcPr>
            <w:tcW w:w="1523" w:type="dxa"/>
          </w:tcPr>
          <w:p w14:paraId="5E075F56" w14:textId="6A36114B" w:rsidR="00985009" w:rsidRPr="00227ACB" w:rsidRDefault="00227ACB" w:rsidP="00E053D8">
            <w:pPr>
              <w:cnfStyle w:val="000000100000" w:firstRow="0" w:lastRow="0" w:firstColumn="0" w:lastColumn="0" w:oddVBand="0" w:evenVBand="0" w:oddHBand="1" w:evenHBand="0" w:firstRowFirstColumn="0" w:firstRowLastColumn="0" w:lastRowFirstColumn="0" w:lastRowLastColumn="0"/>
            </w:pPr>
            <w:hyperlink r:id="rId13" w:history="1">
              <w:r w:rsidRPr="00AF4E42">
                <w:rPr>
                  <w:rStyle w:val="Hyperlink"/>
                </w:rPr>
                <w:t>Asus PRIME B650M-A WIFI II</w:t>
              </w:r>
            </w:hyperlink>
          </w:p>
        </w:tc>
        <w:tc>
          <w:tcPr>
            <w:tcW w:w="2050" w:type="dxa"/>
          </w:tcPr>
          <w:p w14:paraId="4D1F0B69" w14:textId="74B3A927" w:rsidR="00985009" w:rsidRPr="00227ACB" w:rsidRDefault="00FB57E2" w:rsidP="00E053D8">
            <w:pPr>
              <w:cnfStyle w:val="000000100000" w:firstRow="0" w:lastRow="0" w:firstColumn="0" w:lastColumn="0" w:oddVBand="0" w:evenVBand="0" w:oddHBand="1" w:evenHBand="0" w:firstRowFirstColumn="0" w:firstRowLastColumn="0" w:lastRowFirstColumn="0" w:lastRowLastColumn="0"/>
            </w:pPr>
            <w:r>
              <w:t>AM5</w:t>
            </w:r>
          </w:p>
        </w:tc>
        <w:tc>
          <w:tcPr>
            <w:tcW w:w="1207" w:type="dxa"/>
          </w:tcPr>
          <w:p w14:paraId="3B0589D2" w14:textId="31D2170F" w:rsidR="00985009" w:rsidRPr="00227ACB" w:rsidRDefault="00AF4E42" w:rsidP="00E053D8">
            <w:pPr>
              <w:cnfStyle w:val="000000100000" w:firstRow="0" w:lastRow="0" w:firstColumn="0" w:lastColumn="0" w:oddVBand="0" w:evenVBand="0" w:oddHBand="1" w:evenHBand="0" w:firstRowFirstColumn="0" w:firstRowLastColumn="0" w:lastRowFirstColumn="0" w:lastRowLastColumn="0"/>
            </w:pPr>
            <w:r>
              <w:t>£129.98</w:t>
            </w:r>
          </w:p>
        </w:tc>
        <w:tc>
          <w:tcPr>
            <w:tcW w:w="2500" w:type="dxa"/>
          </w:tcPr>
          <w:p w14:paraId="4B9C5070" w14:textId="77777777" w:rsidR="00AF4E42" w:rsidRDefault="00AF4E42" w:rsidP="00AF4E42">
            <w:pPr>
              <w:keepNext/>
              <w:cnfStyle w:val="000000100000" w:firstRow="0" w:lastRow="0" w:firstColumn="0" w:lastColumn="0" w:oddVBand="0" w:evenVBand="0" w:oddHBand="1" w:evenHBand="0" w:firstRowFirstColumn="0" w:firstRowLastColumn="0" w:lastRowFirstColumn="0" w:lastRowLastColumn="0"/>
            </w:pPr>
            <w:r w:rsidRPr="00AF4E42">
              <w:rPr>
                <w:noProof/>
              </w:rPr>
              <w:drawing>
                <wp:inline distT="0" distB="0" distL="0" distR="0" wp14:anchorId="47AEFCB0" wp14:editId="77560AF5">
                  <wp:extent cx="804746" cy="1065474"/>
                  <wp:effectExtent l="0" t="0" r="0" b="1905"/>
                  <wp:docPr id="1751357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357089" name=""/>
                          <pic:cNvPicPr/>
                        </pic:nvPicPr>
                        <pic:blipFill>
                          <a:blip r:embed="rId14"/>
                          <a:stretch>
                            <a:fillRect/>
                          </a:stretch>
                        </pic:blipFill>
                        <pic:spPr>
                          <a:xfrm>
                            <a:off x="0" y="0"/>
                            <a:ext cx="811749" cy="1074746"/>
                          </a:xfrm>
                          <a:prstGeom prst="rect">
                            <a:avLst/>
                          </a:prstGeom>
                        </pic:spPr>
                      </pic:pic>
                    </a:graphicData>
                  </a:graphic>
                </wp:inline>
              </w:drawing>
            </w:r>
          </w:p>
          <w:p w14:paraId="5E850C7D" w14:textId="4D40CA41" w:rsidR="00985009" w:rsidRPr="00227ACB" w:rsidRDefault="00AF4E42" w:rsidP="00AF4E42">
            <w:pPr>
              <w:pStyle w:val="Caption"/>
              <w:cnfStyle w:val="000000100000" w:firstRow="0" w:lastRow="0" w:firstColumn="0" w:lastColumn="0" w:oddVBand="0" w:evenVBand="0" w:oddHBand="1" w:evenHBand="0" w:firstRowFirstColumn="0" w:firstRowLastColumn="0" w:lastRowFirstColumn="0" w:lastRowLastColumn="0"/>
            </w:pPr>
            <w:bookmarkStart w:id="20" w:name="_Toc195270775"/>
            <w:r>
              <w:t xml:space="preserve">Figure </w:t>
            </w:r>
            <w:fldSimple w:instr=" SEQ Figure \* ARABIC ">
              <w:r w:rsidR="00E501CC">
                <w:rPr>
                  <w:noProof/>
                </w:rPr>
                <w:t>3</w:t>
              </w:r>
            </w:fldSimple>
            <w:r>
              <w:t>: ASUS PRIME B650M-A</w:t>
            </w:r>
            <w:r w:rsidR="002942C9">
              <w:t xml:space="preserve"> </w:t>
            </w:r>
            <w:sdt>
              <w:sdtPr>
                <w:id w:val="339588601"/>
                <w:citation/>
              </w:sdtPr>
              <w:sdtContent>
                <w:r w:rsidR="00ED4461">
                  <w:fldChar w:fldCharType="begin"/>
                </w:r>
                <w:r w:rsidR="00F74D4D">
                  <w:instrText xml:space="preserve">CITATION Ama252 \l 2057 </w:instrText>
                </w:r>
                <w:r w:rsidR="00ED4461">
                  <w:fldChar w:fldCharType="separate"/>
                </w:r>
                <w:r w:rsidR="00117AB1" w:rsidRPr="00117AB1">
                  <w:rPr>
                    <w:noProof/>
                  </w:rPr>
                  <w:t>[10]</w:t>
                </w:r>
                <w:r w:rsidR="00ED4461">
                  <w:fldChar w:fldCharType="end"/>
                </w:r>
              </w:sdtContent>
            </w:sdt>
            <w:bookmarkEnd w:id="20"/>
          </w:p>
        </w:tc>
      </w:tr>
      <w:tr w:rsidR="00E242B4" w14:paraId="14426469" w14:textId="77777777" w:rsidTr="00B60C4C">
        <w:tc>
          <w:tcPr>
            <w:cnfStyle w:val="001000000000" w:firstRow="0" w:lastRow="0" w:firstColumn="1" w:lastColumn="0" w:oddVBand="0" w:evenVBand="0" w:oddHBand="0" w:evenHBand="0" w:firstRowFirstColumn="0" w:firstRowLastColumn="0" w:lastRowFirstColumn="0" w:lastRowLastColumn="0"/>
            <w:tcW w:w="1736" w:type="dxa"/>
          </w:tcPr>
          <w:p w14:paraId="09F75650" w14:textId="0A401048" w:rsidR="00985009" w:rsidRPr="00227ACB" w:rsidRDefault="00227ACB" w:rsidP="00E053D8">
            <w:pPr>
              <w:rPr>
                <w:b w:val="0"/>
                <w:bCs w:val="0"/>
              </w:rPr>
            </w:pPr>
            <w:r>
              <w:rPr>
                <w:b w:val="0"/>
                <w:bCs w:val="0"/>
              </w:rPr>
              <w:t>Memory (RAM)</w:t>
            </w:r>
          </w:p>
        </w:tc>
        <w:tc>
          <w:tcPr>
            <w:tcW w:w="1523" w:type="dxa"/>
          </w:tcPr>
          <w:p w14:paraId="6E46F610" w14:textId="20070FBD" w:rsidR="00985009" w:rsidRPr="00227ACB" w:rsidRDefault="00227ACB" w:rsidP="00E053D8">
            <w:pPr>
              <w:cnfStyle w:val="000000000000" w:firstRow="0" w:lastRow="0" w:firstColumn="0" w:lastColumn="0" w:oddVBand="0" w:evenVBand="0" w:oddHBand="0" w:evenHBand="0" w:firstRowFirstColumn="0" w:firstRowLastColumn="0" w:lastRowFirstColumn="0" w:lastRowLastColumn="0"/>
            </w:pPr>
            <w:hyperlink r:id="rId15" w:history="1">
              <w:r w:rsidRPr="00AF4E42">
                <w:rPr>
                  <w:rStyle w:val="Hyperlink"/>
                </w:rPr>
                <w:t>Crucial Pro Overclocking 64GB</w:t>
              </w:r>
            </w:hyperlink>
          </w:p>
        </w:tc>
        <w:tc>
          <w:tcPr>
            <w:tcW w:w="2050" w:type="dxa"/>
          </w:tcPr>
          <w:p w14:paraId="70B6FA73" w14:textId="091197B0" w:rsidR="00985009" w:rsidRPr="00227ACB" w:rsidRDefault="00227ACB" w:rsidP="00E053D8">
            <w:pPr>
              <w:cnfStyle w:val="000000000000" w:firstRow="0" w:lastRow="0" w:firstColumn="0" w:lastColumn="0" w:oddVBand="0" w:evenVBand="0" w:oddHBand="0" w:evenHBand="0" w:firstRowFirstColumn="0" w:firstRowLastColumn="0" w:lastRowFirstColumn="0" w:lastRowLastColumn="0"/>
            </w:pPr>
            <w:r>
              <w:t>2x3</w:t>
            </w:r>
            <w:r w:rsidR="00AF4E42">
              <w:t>2</w:t>
            </w:r>
            <w:r>
              <w:t xml:space="preserve">GB, DDR5-6400 CL40 </w:t>
            </w:r>
          </w:p>
        </w:tc>
        <w:tc>
          <w:tcPr>
            <w:tcW w:w="1207" w:type="dxa"/>
          </w:tcPr>
          <w:p w14:paraId="36B3013E" w14:textId="5B6E488F" w:rsidR="00985009" w:rsidRPr="00227ACB" w:rsidRDefault="00AF4E42" w:rsidP="00E053D8">
            <w:pPr>
              <w:cnfStyle w:val="000000000000" w:firstRow="0" w:lastRow="0" w:firstColumn="0" w:lastColumn="0" w:oddVBand="0" w:evenVBand="0" w:oddHBand="0" w:evenHBand="0" w:firstRowFirstColumn="0" w:firstRowLastColumn="0" w:lastRowFirstColumn="0" w:lastRowLastColumn="0"/>
            </w:pPr>
            <w:r>
              <w:t>£169.98</w:t>
            </w:r>
          </w:p>
        </w:tc>
        <w:tc>
          <w:tcPr>
            <w:tcW w:w="2500" w:type="dxa"/>
          </w:tcPr>
          <w:p w14:paraId="0FB388D1" w14:textId="77777777" w:rsidR="00AF4E42" w:rsidRDefault="00AF4E42" w:rsidP="00AF4E42">
            <w:pPr>
              <w:keepNext/>
              <w:cnfStyle w:val="000000000000" w:firstRow="0" w:lastRow="0" w:firstColumn="0" w:lastColumn="0" w:oddVBand="0" w:evenVBand="0" w:oddHBand="0" w:evenHBand="0" w:firstRowFirstColumn="0" w:firstRowLastColumn="0" w:lastRowFirstColumn="0" w:lastRowLastColumn="0"/>
            </w:pPr>
            <w:r w:rsidRPr="00AF4E42">
              <w:rPr>
                <w:noProof/>
              </w:rPr>
              <w:drawing>
                <wp:inline distT="0" distB="0" distL="0" distR="0" wp14:anchorId="1A5B2D79" wp14:editId="790F77A3">
                  <wp:extent cx="1101150" cy="723568"/>
                  <wp:effectExtent l="0" t="0" r="3810" b="635"/>
                  <wp:docPr id="1022787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787921" name=""/>
                          <pic:cNvPicPr/>
                        </pic:nvPicPr>
                        <pic:blipFill>
                          <a:blip r:embed="rId16"/>
                          <a:stretch>
                            <a:fillRect/>
                          </a:stretch>
                        </pic:blipFill>
                        <pic:spPr>
                          <a:xfrm>
                            <a:off x="0" y="0"/>
                            <a:ext cx="1122372" cy="737513"/>
                          </a:xfrm>
                          <a:prstGeom prst="rect">
                            <a:avLst/>
                          </a:prstGeom>
                        </pic:spPr>
                      </pic:pic>
                    </a:graphicData>
                  </a:graphic>
                </wp:inline>
              </w:drawing>
            </w:r>
          </w:p>
          <w:p w14:paraId="0C437DEB" w14:textId="7FE060AD" w:rsidR="00985009" w:rsidRPr="00227ACB" w:rsidRDefault="00AF4E42" w:rsidP="00AF4E42">
            <w:pPr>
              <w:pStyle w:val="Caption"/>
              <w:cnfStyle w:val="000000000000" w:firstRow="0" w:lastRow="0" w:firstColumn="0" w:lastColumn="0" w:oddVBand="0" w:evenVBand="0" w:oddHBand="0" w:evenHBand="0" w:firstRowFirstColumn="0" w:firstRowLastColumn="0" w:lastRowFirstColumn="0" w:lastRowLastColumn="0"/>
            </w:pPr>
            <w:bookmarkStart w:id="21" w:name="_Toc195270776"/>
            <w:r>
              <w:t xml:space="preserve">Figure </w:t>
            </w:r>
            <w:fldSimple w:instr=" SEQ Figure \* ARABIC ">
              <w:r w:rsidR="00E501CC">
                <w:rPr>
                  <w:noProof/>
                </w:rPr>
                <w:t>4</w:t>
              </w:r>
            </w:fldSimple>
            <w:r>
              <w:t xml:space="preserve">: Crucial 64GB </w:t>
            </w:r>
            <w:sdt>
              <w:sdtPr>
                <w:id w:val="1682617045"/>
                <w:citation/>
              </w:sdtPr>
              <w:sdtContent>
                <w:r w:rsidR="00ED4461">
                  <w:fldChar w:fldCharType="begin"/>
                </w:r>
                <w:r w:rsidR="00F74D4D">
                  <w:instrText xml:space="preserve">CITATION Ama253 \l 2057 </w:instrText>
                </w:r>
                <w:r w:rsidR="00ED4461">
                  <w:fldChar w:fldCharType="separate"/>
                </w:r>
                <w:r w:rsidR="00117AB1" w:rsidRPr="00117AB1">
                  <w:rPr>
                    <w:noProof/>
                  </w:rPr>
                  <w:t>[11]</w:t>
                </w:r>
                <w:r w:rsidR="00ED4461">
                  <w:fldChar w:fldCharType="end"/>
                </w:r>
              </w:sdtContent>
            </w:sdt>
            <w:bookmarkEnd w:id="21"/>
          </w:p>
        </w:tc>
      </w:tr>
      <w:tr w:rsidR="00E242B4" w14:paraId="6B1CB338" w14:textId="77777777" w:rsidTr="00B60C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6" w:type="dxa"/>
          </w:tcPr>
          <w:p w14:paraId="5212C0EC" w14:textId="7D2507ED" w:rsidR="00985009" w:rsidRPr="00227ACB" w:rsidRDefault="00227ACB" w:rsidP="00E053D8">
            <w:pPr>
              <w:rPr>
                <w:b w:val="0"/>
                <w:bCs w:val="0"/>
              </w:rPr>
            </w:pPr>
            <w:r>
              <w:rPr>
                <w:b w:val="0"/>
                <w:bCs w:val="0"/>
              </w:rPr>
              <w:t>Storage</w:t>
            </w:r>
          </w:p>
        </w:tc>
        <w:tc>
          <w:tcPr>
            <w:tcW w:w="1523" w:type="dxa"/>
          </w:tcPr>
          <w:p w14:paraId="388F6846" w14:textId="74219B66" w:rsidR="00985009" w:rsidRPr="00227ACB" w:rsidRDefault="00227ACB" w:rsidP="00E053D8">
            <w:pPr>
              <w:cnfStyle w:val="000000100000" w:firstRow="0" w:lastRow="0" w:firstColumn="0" w:lastColumn="0" w:oddVBand="0" w:evenVBand="0" w:oddHBand="1" w:evenHBand="0" w:firstRowFirstColumn="0" w:firstRowLastColumn="0" w:lastRowFirstColumn="0" w:lastRowLastColumn="0"/>
            </w:pPr>
            <w:hyperlink r:id="rId17" w:history="1">
              <w:r w:rsidRPr="00E242B4">
                <w:rPr>
                  <w:rStyle w:val="Hyperlink"/>
                </w:rPr>
                <w:t>Kingston NV3 1TB</w:t>
              </w:r>
            </w:hyperlink>
          </w:p>
        </w:tc>
        <w:tc>
          <w:tcPr>
            <w:tcW w:w="2050" w:type="dxa"/>
          </w:tcPr>
          <w:p w14:paraId="34800117" w14:textId="2873D0A2" w:rsidR="00985009" w:rsidRPr="00FB57E2" w:rsidRDefault="00227ACB" w:rsidP="00E053D8">
            <w:pPr>
              <w:cnfStyle w:val="000000100000" w:firstRow="0" w:lastRow="0" w:firstColumn="0" w:lastColumn="0" w:oddVBand="0" w:evenVBand="0" w:oddHBand="1" w:evenHBand="0" w:firstRowFirstColumn="0" w:firstRowLastColumn="0" w:lastRowFirstColumn="0" w:lastRowLastColumn="0"/>
              <w:rPr>
                <w:lang w:val="fr-FR"/>
              </w:rPr>
            </w:pPr>
            <w:r w:rsidRPr="00FB57E2">
              <w:rPr>
                <w:lang w:val="fr-FR"/>
              </w:rPr>
              <w:t xml:space="preserve">M.2-2280 PCIe 4.0 X4 NVME </w:t>
            </w:r>
            <w:r w:rsidR="00FB57E2" w:rsidRPr="00FB57E2">
              <w:rPr>
                <w:lang w:val="fr-FR"/>
              </w:rPr>
              <w:t>SS</w:t>
            </w:r>
            <w:r w:rsidR="00FB57E2">
              <w:rPr>
                <w:lang w:val="fr-FR"/>
              </w:rPr>
              <w:t>D</w:t>
            </w:r>
          </w:p>
        </w:tc>
        <w:tc>
          <w:tcPr>
            <w:tcW w:w="1207" w:type="dxa"/>
          </w:tcPr>
          <w:p w14:paraId="211BF8E4" w14:textId="6E88F9E1" w:rsidR="00227ACB" w:rsidRDefault="00E242B4" w:rsidP="00E053D8">
            <w:pPr>
              <w:cnfStyle w:val="000000100000" w:firstRow="0" w:lastRow="0" w:firstColumn="0" w:lastColumn="0" w:oddVBand="0" w:evenVBand="0" w:oddHBand="1" w:evenHBand="0" w:firstRowFirstColumn="0" w:firstRowLastColumn="0" w:lastRowFirstColumn="0" w:lastRowLastColumn="0"/>
            </w:pPr>
            <w:r>
              <w:t>£51.95</w:t>
            </w:r>
          </w:p>
          <w:p w14:paraId="2DB6A3A7" w14:textId="15D0C17D" w:rsidR="00227ACB" w:rsidRPr="00227ACB" w:rsidRDefault="00E242B4" w:rsidP="00E053D8">
            <w:pPr>
              <w:cnfStyle w:val="000000100000" w:firstRow="0" w:lastRow="0" w:firstColumn="0" w:lastColumn="0" w:oddVBand="0" w:evenVBand="0" w:oddHBand="1" w:evenHBand="0" w:firstRowFirstColumn="0" w:firstRowLastColumn="0" w:lastRowFirstColumn="0" w:lastRowLastColumn="0"/>
            </w:pPr>
            <w:r>
              <w:t>x</w:t>
            </w:r>
            <w:r w:rsidR="00227ACB">
              <w:t>2</w:t>
            </w:r>
          </w:p>
        </w:tc>
        <w:tc>
          <w:tcPr>
            <w:tcW w:w="2500" w:type="dxa"/>
          </w:tcPr>
          <w:p w14:paraId="237F355A" w14:textId="77777777" w:rsidR="00E242B4" w:rsidRDefault="00E242B4" w:rsidP="00E242B4">
            <w:pPr>
              <w:keepNext/>
              <w:cnfStyle w:val="000000100000" w:firstRow="0" w:lastRow="0" w:firstColumn="0" w:lastColumn="0" w:oddVBand="0" w:evenVBand="0" w:oddHBand="1" w:evenHBand="0" w:firstRowFirstColumn="0" w:firstRowLastColumn="0" w:lastRowFirstColumn="0" w:lastRowLastColumn="0"/>
            </w:pPr>
            <w:r w:rsidRPr="00E242B4">
              <w:rPr>
                <w:noProof/>
              </w:rPr>
              <w:drawing>
                <wp:inline distT="0" distB="0" distL="0" distR="0" wp14:anchorId="6D66B44C" wp14:editId="75E02F38">
                  <wp:extent cx="1284681" cy="588397"/>
                  <wp:effectExtent l="0" t="0" r="0" b="2540"/>
                  <wp:docPr id="2049038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038196" name=""/>
                          <pic:cNvPicPr/>
                        </pic:nvPicPr>
                        <pic:blipFill>
                          <a:blip r:embed="rId18"/>
                          <a:stretch>
                            <a:fillRect/>
                          </a:stretch>
                        </pic:blipFill>
                        <pic:spPr>
                          <a:xfrm>
                            <a:off x="0" y="0"/>
                            <a:ext cx="1311884" cy="600856"/>
                          </a:xfrm>
                          <a:prstGeom prst="rect">
                            <a:avLst/>
                          </a:prstGeom>
                        </pic:spPr>
                      </pic:pic>
                    </a:graphicData>
                  </a:graphic>
                </wp:inline>
              </w:drawing>
            </w:r>
          </w:p>
          <w:p w14:paraId="52B0FE68" w14:textId="4CEB2096" w:rsidR="00985009" w:rsidRPr="00227ACB" w:rsidRDefault="00E242B4" w:rsidP="00E242B4">
            <w:pPr>
              <w:pStyle w:val="Caption"/>
              <w:cnfStyle w:val="000000100000" w:firstRow="0" w:lastRow="0" w:firstColumn="0" w:lastColumn="0" w:oddVBand="0" w:evenVBand="0" w:oddHBand="1" w:evenHBand="0" w:firstRowFirstColumn="0" w:firstRowLastColumn="0" w:lastRowFirstColumn="0" w:lastRowLastColumn="0"/>
            </w:pPr>
            <w:bookmarkStart w:id="22" w:name="_Toc195270777"/>
            <w:r>
              <w:t xml:space="preserve">Figure </w:t>
            </w:r>
            <w:fldSimple w:instr=" SEQ Figure \* ARABIC ">
              <w:r w:rsidR="00E501CC">
                <w:rPr>
                  <w:noProof/>
                </w:rPr>
                <w:t>5</w:t>
              </w:r>
            </w:fldSimple>
            <w:r>
              <w:t xml:space="preserve">: Kingston 1TB </w:t>
            </w:r>
            <w:sdt>
              <w:sdtPr>
                <w:id w:val="1178545937"/>
                <w:citation/>
              </w:sdtPr>
              <w:sdtContent>
                <w:r w:rsidR="00ED4461">
                  <w:fldChar w:fldCharType="begin"/>
                </w:r>
                <w:r w:rsidR="00F74D4D">
                  <w:instrText xml:space="preserve">CITATION Ove251 \l 2057 </w:instrText>
                </w:r>
                <w:r w:rsidR="00ED4461">
                  <w:fldChar w:fldCharType="separate"/>
                </w:r>
                <w:r w:rsidR="00117AB1" w:rsidRPr="00117AB1">
                  <w:rPr>
                    <w:noProof/>
                  </w:rPr>
                  <w:t>[12]</w:t>
                </w:r>
                <w:r w:rsidR="00ED4461">
                  <w:fldChar w:fldCharType="end"/>
                </w:r>
              </w:sdtContent>
            </w:sdt>
            <w:bookmarkEnd w:id="22"/>
          </w:p>
        </w:tc>
      </w:tr>
      <w:tr w:rsidR="00E242B4" w14:paraId="6738E058" w14:textId="77777777" w:rsidTr="00B60C4C">
        <w:tc>
          <w:tcPr>
            <w:cnfStyle w:val="001000000000" w:firstRow="0" w:lastRow="0" w:firstColumn="1" w:lastColumn="0" w:oddVBand="0" w:evenVBand="0" w:oddHBand="0" w:evenHBand="0" w:firstRowFirstColumn="0" w:firstRowLastColumn="0" w:lastRowFirstColumn="0" w:lastRowLastColumn="0"/>
            <w:tcW w:w="1736" w:type="dxa"/>
          </w:tcPr>
          <w:p w14:paraId="47146A92" w14:textId="2039CE16" w:rsidR="00985009" w:rsidRPr="00227ACB" w:rsidRDefault="00227ACB" w:rsidP="00E053D8">
            <w:pPr>
              <w:rPr>
                <w:b w:val="0"/>
                <w:bCs w:val="0"/>
              </w:rPr>
            </w:pPr>
            <w:r>
              <w:rPr>
                <w:b w:val="0"/>
                <w:bCs w:val="0"/>
              </w:rPr>
              <w:t>Graphics/Video Card</w:t>
            </w:r>
          </w:p>
        </w:tc>
        <w:tc>
          <w:tcPr>
            <w:tcW w:w="1523" w:type="dxa"/>
          </w:tcPr>
          <w:p w14:paraId="466FB32F" w14:textId="468282FE" w:rsidR="00985009" w:rsidRPr="00227ACB" w:rsidRDefault="00E710FA" w:rsidP="00E053D8">
            <w:pPr>
              <w:cnfStyle w:val="000000000000" w:firstRow="0" w:lastRow="0" w:firstColumn="0" w:lastColumn="0" w:oddVBand="0" w:evenVBand="0" w:oddHBand="0" w:evenHBand="0" w:firstRowFirstColumn="0" w:firstRowLastColumn="0" w:lastRowFirstColumn="0" w:lastRowLastColumn="0"/>
            </w:pPr>
            <w:hyperlink r:id="rId19" w:history="1">
              <w:r w:rsidRPr="00E710FA">
                <w:rPr>
                  <w:rStyle w:val="Hyperlink"/>
                </w:rPr>
                <w:t>Asus DUAL EVO GeForce RTX 4060</w:t>
              </w:r>
            </w:hyperlink>
          </w:p>
        </w:tc>
        <w:tc>
          <w:tcPr>
            <w:tcW w:w="2050" w:type="dxa"/>
          </w:tcPr>
          <w:p w14:paraId="75494D5C" w14:textId="6348D4E8" w:rsidR="00985009" w:rsidRPr="00227ACB" w:rsidRDefault="00E710FA" w:rsidP="00E053D8">
            <w:pPr>
              <w:cnfStyle w:val="000000000000" w:firstRow="0" w:lastRow="0" w:firstColumn="0" w:lastColumn="0" w:oddVBand="0" w:evenVBand="0" w:oddHBand="0" w:evenHBand="0" w:firstRowFirstColumn="0" w:firstRowLastColumn="0" w:lastRowFirstColumn="0" w:lastRowLastColumn="0"/>
            </w:pPr>
            <w:r>
              <w:t>8</w:t>
            </w:r>
            <w:r w:rsidR="00227ACB">
              <w:t xml:space="preserve">GB </w:t>
            </w:r>
          </w:p>
        </w:tc>
        <w:tc>
          <w:tcPr>
            <w:tcW w:w="1207" w:type="dxa"/>
          </w:tcPr>
          <w:p w14:paraId="1829B8F6" w14:textId="2ADDB2B2" w:rsidR="00985009" w:rsidRPr="00227ACB" w:rsidRDefault="00F16525" w:rsidP="00E053D8">
            <w:pPr>
              <w:cnfStyle w:val="000000000000" w:firstRow="0" w:lastRow="0" w:firstColumn="0" w:lastColumn="0" w:oddVBand="0" w:evenVBand="0" w:oddHBand="0" w:evenHBand="0" w:firstRowFirstColumn="0" w:firstRowLastColumn="0" w:lastRowFirstColumn="0" w:lastRowLastColumn="0"/>
            </w:pPr>
            <w:r>
              <w:t>£279.00</w:t>
            </w:r>
          </w:p>
        </w:tc>
        <w:tc>
          <w:tcPr>
            <w:tcW w:w="2500" w:type="dxa"/>
          </w:tcPr>
          <w:p w14:paraId="51BFA260" w14:textId="77777777" w:rsidR="00F16525" w:rsidRDefault="00F16525" w:rsidP="00F16525">
            <w:pPr>
              <w:keepNext/>
              <w:cnfStyle w:val="000000000000" w:firstRow="0" w:lastRow="0" w:firstColumn="0" w:lastColumn="0" w:oddVBand="0" w:evenVBand="0" w:oddHBand="0" w:evenHBand="0" w:firstRowFirstColumn="0" w:firstRowLastColumn="0" w:lastRowFirstColumn="0" w:lastRowLastColumn="0"/>
            </w:pPr>
            <w:r w:rsidRPr="00F16525">
              <w:rPr>
                <w:noProof/>
              </w:rPr>
              <w:drawing>
                <wp:inline distT="0" distB="0" distL="0" distR="0" wp14:anchorId="58B42DFC" wp14:editId="1EB4FB5F">
                  <wp:extent cx="1123950" cy="987148"/>
                  <wp:effectExtent l="0" t="0" r="0" b="3810"/>
                  <wp:docPr id="1811919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919202" name=""/>
                          <pic:cNvPicPr/>
                        </pic:nvPicPr>
                        <pic:blipFill>
                          <a:blip r:embed="rId20"/>
                          <a:stretch>
                            <a:fillRect/>
                          </a:stretch>
                        </pic:blipFill>
                        <pic:spPr>
                          <a:xfrm>
                            <a:off x="0" y="0"/>
                            <a:ext cx="1132402" cy="994572"/>
                          </a:xfrm>
                          <a:prstGeom prst="rect">
                            <a:avLst/>
                          </a:prstGeom>
                        </pic:spPr>
                      </pic:pic>
                    </a:graphicData>
                  </a:graphic>
                </wp:inline>
              </w:drawing>
            </w:r>
          </w:p>
          <w:p w14:paraId="13A976A2" w14:textId="07A18FD5" w:rsidR="00985009" w:rsidRPr="00227ACB" w:rsidRDefault="00F16525" w:rsidP="00F16525">
            <w:pPr>
              <w:pStyle w:val="Caption"/>
              <w:cnfStyle w:val="000000000000" w:firstRow="0" w:lastRow="0" w:firstColumn="0" w:lastColumn="0" w:oddVBand="0" w:evenVBand="0" w:oddHBand="0" w:evenHBand="0" w:firstRowFirstColumn="0" w:firstRowLastColumn="0" w:lastRowFirstColumn="0" w:lastRowLastColumn="0"/>
            </w:pPr>
            <w:bookmarkStart w:id="23" w:name="_Toc195270778"/>
            <w:r>
              <w:t xml:space="preserve">Figure </w:t>
            </w:r>
            <w:fldSimple w:instr=" SEQ Figure \* ARABIC ">
              <w:r w:rsidR="00E501CC">
                <w:rPr>
                  <w:noProof/>
                </w:rPr>
                <w:t>6</w:t>
              </w:r>
            </w:fldSimple>
            <w:r>
              <w:t xml:space="preserve">: Asus </w:t>
            </w:r>
            <w:r w:rsidR="00E710FA">
              <w:t>DUAL EVO GeForce RTX4060</w:t>
            </w:r>
            <w:r>
              <w:t xml:space="preserve"> </w:t>
            </w:r>
            <w:sdt>
              <w:sdtPr>
                <w:id w:val="-230623750"/>
                <w:citation/>
              </w:sdtPr>
              <w:sdtContent>
                <w:r>
                  <w:fldChar w:fldCharType="begin"/>
                </w:r>
                <w:r w:rsidR="00F74D4D">
                  <w:instrText xml:space="preserve">CITATION Cur25 \l 2057 </w:instrText>
                </w:r>
                <w:r>
                  <w:fldChar w:fldCharType="separate"/>
                </w:r>
                <w:r w:rsidR="00117AB1" w:rsidRPr="00117AB1">
                  <w:rPr>
                    <w:noProof/>
                  </w:rPr>
                  <w:t>[13]</w:t>
                </w:r>
                <w:r>
                  <w:fldChar w:fldCharType="end"/>
                </w:r>
              </w:sdtContent>
            </w:sdt>
            <w:bookmarkEnd w:id="23"/>
          </w:p>
        </w:tc>
      </w:tr>
      <w:tr w:rsidR="00E242B4" w14:paraId="4BB2C1A1" w14:textId="77777777" w:rsidTr="00B60C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6" w:type="dxa"/>
          </w:tcPr>
          <w:p w14:paraId="0C03725A" w14:textId="1BBBB1F6" w:rsidR="00985009" w:rsidRPr="00227ACB" w:rsidRDefault="00227ACB" w:rsidP="00E053D8">
            <w:pPr>
              <w:rPr>
                <w:b w:val="0"/>
                <w:bCs w:val="0"/>
              </w:rPr>
            </w:pPr>
            <w:r>
              <w:rPr>
                <w:b w:val="0"/>
                <w:bCs w:val="0"/>
              </w:rPr>
              <w:lastRenderedPageBreak/>
              <w:t>Case</w:t>
            </w:r>
          </w:p>
        </w:tc>
        <w:tc>
          <w:tcPr>
            <w:tcW w:w="1523" w:type="dxa"/>
          </w:tcPr>
          <w:p w14:paraId="35B211FA" w14:textId="3D1004C5" w:rsidR="00985009" w:rsidRPr="00227ACB" w:rsidRDefault="00227ACB" w:rsidP="00E053D8">
            <w:pPr>
              <w:cnfStyle w:val="000000100000" w:firstRow="0" w:lastRow="0" w:firstColumn="0" w:lastColumn="0" w:oddVBand="0" w:evenVBand="0" w:oddHBand="1" w:evenHBand="0" w:firstRowFirstColumn="0" w:firstRowLastColumn="0" w:lastRowFirstColumn="0" w:lastRowLastColumn="0"/>
            </w:pPr>
            <w:hyperlink r:id="rId21" w:history="1">
              <w:r w:rsidRPr="00ED4461">
                <w:rPr>
                  <w:rStyle w:val="Hyperlink"/>
                </w:rPr>
                <w:t>be quiet! Pure Base 501 Airflow</w:t>
              </w:r>
            </w:hyperlink>
          </w:p>
        </w:tc>
        <w:tc>
          <w:tcPr>
            <w:tcW w:w="2050" w:type="dxa"/>
          </w:tcPr>
          <w:p w14:paraId="7B46AD20" w14:textId="01C52C46" w:rsidR="00985009" w:rsidRPr="00227ACB" w:rsidRDefault="00A64DE3" w:rsidP="00E053D8">
            <w:pPr>
              <w:cnfStyle w:val="000000100000" w:firstRow="0" w:lastRow="0" w:firstColumn="0" w:lastColumn="0" w:oddVBand="0" w:evenVBand="0" w:oddHBand="1" w:evenHBand="0" w:firstRowFirstColumn="0" w:firstRowLastColumn="0" w:lastRowFirstColumn="0" w:lastRowLastColumn="0"/>
            </w:pPr>
            <w:r>
              <w:t>ATX Mid Tower Case</w:t>
            </w:r>
          </w:p>
        </w:tc>
        <w:tc>
          <w:tcPr>
            <w:tcW w:w="1207" w:type="dxa"/>
          </w:tcPr>
          <w:p w14:paraId="616C9AEF" w14:textId="2AD4F688" w:rsidR="00985009" w:rsidRPr="00227ACB" w:rsidRDefault="00ED4461" w:rsidP="00E053D8">
            <w:pPr>
              <w:cnfStyle w:val="000000100000" w:firstRow="0" w:lastRow="0" w:firstColumn="0" w:lastColumn="0" w:oddVBand="0" w:evenVBand="0" w:oddHBand="1" w:evenHBand="0" w:firstRowFirstColumn="0" w:firstRowLastColumn="0" w:lastRowFirstColumn="0" w:lastRowLastColumn="0"/>
            </w:pPr>
            <w:r>
              <w:t>£89.99</w:t>
            </w:r>
          </w:p>
        </w:tc>
        <w:tc>
          <w:tcPr>
            <w:tcW w:w="2500" w:type="dxa"/>
          </w:tcPr>
          <w:p w14:paraId="591BAA42" w14:textId="77777777" w:rsidR="00ED4461" w:rsidRDefault="00ED4461" w:rsidP="00ED4461">
            <w:pPr>
              <w:keepNext/>
              <w:cnfStyle w:val="000000100000" w:firstRow="0" w:lastRow="0" w:firstColumn="0" w:lastColumn="0" w:oddVBand="0" w:evenVBand="0" w:oddHBand="1" w:evenHBand="0" w:firstRowFirstColumn="0" w:firstRowLastColumn="0" w:lastRowFirstColumn="0" w:lastRowLastColumn="0"/>
            </w:pPr>
            <w:r w:rsidRPr="00ED4461">
              <w:rPr>
                <w:noProof/>
              </w:rPr>
              <w:drawing>
                <wp:inline distT="0" distB="0" distL="0" distR="0" wp14:anchorId="2DA1E1BF" wp14:editId="6374DDB8">
                  <wp:extent cx="1051560" cy="1350361"/>
                  <wp:effectExtent l="0" t="0" r="0" b="2540"/>
                  <wp:docPr id="451594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594544" name=""/>
                          <pic:cNvPicPr/>
                        </pic:nvPicPr>
                        <pic:blipFill>
                          <a:blip r:embed="rId22"/>
                          <a:stretch>
                            <a:fillRect/>
                          </a:stretch>
                        </pic:blipFill>
                        <pic:spPr>
                          <a:xfrm>
                            <a:off x="0" y="0"/>
                            <a:ext cx="1059859" cy="1361019"/>
                          </a:xfrm>
                          <a:prstGeom prst="rect">
                            <a:avLst/>
                          </a:prstGeom>
                        </pic:spPr>
                      </pic:pic>
                    </a:graphicData>
                  </a:graphic>
                </wp:inline>
              </w:drawing>
            </w:r>
          </w:p>
          <w:p w14:paraId="1E80BBD6" w14:textId="6A3109B4" w:rsidR="00985009" w:rsidRPr="00227ACB" w:rsidRDefault="00ED4461" w:rsidP="00ED4461">
            <w:pPr>
              <w:pStyle w:val="Caption"/>
              <w:cnfStyle w:val="000000100000" w:firstRow="0" w:lastRow="0" w:firstColumn="0" w:lastColumn="0" w:oddVBand="0" w:evenVBand="0" w:oddHBand="1" w:evenHBand="0" w:firstRowFirstColumn="0" w:firstRowLastColumn="0" w:lastRowFirstColumn="0" w:lastRowLastColumn="0"/>
            </w:pPr>
            <w:bookmarkStart w:id="24" w:name="_Toc195270779"/>
            <w:r>
              <w:t xml:space="preserve">Figure </w:t>
            </w:r>
            <w:fldSimple w:instr=" SEQ Figure \* ARABIC ">
              <w:r w:rsidR="00E501CC">
                <w:rPr>
                  <w:noProof/>
                </w:rPr>
                <w:t>7</w:t>
              </w:r>
            </w:fldSimple>
            <w:r>
              <w:t xml:space="preserve">: be quiet! </w:t>
            </w:r>
            <w:r w:rsidR="002942C9">
              <w:t>Case</w:t>
            </w:r>
            <w:r>
              <w:t xml:space="preserve"> </w:t>
            </w:r>
            <w:sdt>
              <w:sdtPr>
                <w:id w:val="2036926881"/>
                <w:citation/>
              </w:sdtPr>
              <w:sdtContent>
                <w:r>
                  <w:fldChar w:fldCharType="begin"/>
                </w:r>
                <w:r w:rsidR="00F74D4D">
                  <w:instrText xml:space="preserve">CITATION Ove252 \l 2057 </w:instrText>
                </w:r>
                <w:r>
                  <w:fldChar w:fldCharType="separate"/>
                </w:r>
                <w:r w:rsidR="00117AB1" w:rsidRPr="00117AB1">
                  <w:rPr>
                    <w:noProof/>
                  </w:rPr>
                  <w:t>[14]</w:t>
                </w:r>
                <w:r>
                  <w:fldChar w:fldCharType="end"/>
                </w:r>
              </w:sdtContent>
            </w:sdt>
            <w:bookmarkEnd w:id="24"/>
          </w:p>
        </w:tc>
      </w:tr>
      <w:tr w:rsidR="00E242B4" w14:paraId="53B1801E" w14:textId="77777777" w:rsidTr="00B60C4C">
        <w:tc>
          <w:tcPr>
            <w:cnfStyle w:val="001000000000" w:firstRow="0" w:lastRow="0" w:firstColumn="1" w:lastColumn="0" w:oddVBand="0" w:evenVBand="0" w:oddHBand="0" w:evenHBand="0" w:firstRowFirstColumn="0" w:firstRowLastColumn="0" w:lastRowFirstColumn="0" w:lastRowLastColumn="0"/>
            <w:tcW w:w="1736" w:type="dxa"/>
          </w:tcPr>
          <w:p w14:paraId="48A582B4" w14:textId="2B508235" w:rsidR="00A64DE3" w:rsidRDefault="00A64DE3" w:rsidP="00E053D8">
            <w:pPr>
              <w:rPr>
                <w:b w:val="0"/>
                <w:bCs w:val="0"/>
              </w:rPr>
            </w:pPr>
            <w:r>
              <w:rPr>
                <w:b w:val="0"/>
                <w:bCs w:val="0"/>
              </w:rPr>
              <w:t>Case Fan</w:t>
            </w:r>
          </w:p>
        </w:tc>
        <w:tc>
          <w:tcPr>
            <w:tcW w:w="1523" w:type="dxa"/>
          </w:tcPr>
          <w:p w14:paraId="109419AC" w14:textId="7218BC95" w:rsidR="00A64DE3" w:rsidRDefault="00A64DE3" w:rsidP="00E053D8">
            <w:pPr>
              <w:cnfStyle w:val="000000000000" w:firstRow="0" w:lastRow="0" w:firstColumn="0" w:lastColumn="0" w:oddVBand="0" w:evenVBand="0" w:oddHBand="0" w:evenHBand="0" w:firstRowFirstColumn="0" w:firstRowLastColumn="0" w:lastRowFirstColumn="0" w:lastRowLastColumn="0"/>
            </w:pPr>
            <w:hyperlink r:id="rId23" w:history="1">
              <w:r w:rsidRPr="00E710FA">
                <w:rPr>
                  <w:rStyle w:val="Hyperlink"/>
                </w:rPr>
                <w:t>be quiet! Pure Wings 3</w:t>
              </w:r>
            </w:hyperlink>
          </w:p>
        </w:tc>
        <w:tc>
          <w:tcPr>
            <w:tcW w:w="2050" w:type="dxa"/>
          </w:tcPr>
          <w:p w14:paraId="1CA98CA4" w14:textId="02F4DE4F" w:rsidR="00A64DE3" w:rsidRDefault="00A64DE3" w:rsidP="00E053D8">
            <w:pPr>
              <w:cnfStyle w:val="000000000000" w:firstRow="0" w:lastRow="0" w:firstColumn="0" w:lastColumn="0" w:oddVBand="0" w:evenVBand="0" w:oddHBand="0" w:evenHBand="0" w:firstRowFirstColumn="0" w:firstRowLastColumn="0" w:lastRowFirstColumn="0" w:lastRowLastColumn="0"/>
            </w:pPr>
            <w:r>
              <w:t>49.9CFM 120mm</w:t>
            </w:r>
          </w:p>
        </w:tc>
        <w:tc>
          <w:tcPr>
            <w:tcW w:w="1207" w:type="dxa"/>
          </w:tcPr>
          <w:p w14:paraId="52BE21B1" w14:textId="6D8112E5" w:rsidR="00E710FA" w:rsidRDefault="00E710FA" w:rsidP="00E053D8">
            <w:pPr>
              <w:cnfStyle w:val="000000000000" w:firstRow="0" w:lastRow="0" w:firstColumn="0" w:lastColumn="0" w:oddVBand="0" w:evenVBand="0" w:oddHBand="0" w:evenHBand="0" w:firstRowFirstColumn="0" w:firstRowLastColumn="0" w:lastRowFirstColumn="0" w:lastRowLastColumn="0"/>
            </w:pPr>
            <w:r>
              <w:t>£9.95</w:t>
            </w:r>
          </w:p>
          <w:p w14:paraId="2F85290D" w14:textId="3404C2AA" w:rsidR="00A64DE3" w:rsidRPr="00227ACB" w:rsidRDefault="00E710FA" w:rsidP="00E053D8">
            <w:pPr>
              <w:cnfStyle w:val="000000000000" w:firstRow="0" w:lastRow="0" w:firstColumn="0" w:lastColumn="0" w:oddVBand="0" w:evenVBand="0" w:oddHBand="0" w:evenHBand="0" w:firstRowFirstColumn="0" w:firstRowLastColumn="0" w:lastRowFirstColumn="0" w:lastRowLastColumn="0"/>
            </w:pPr>
            <w:r>
              <w:t>x</w:t>
            </w:r>
            <w:r w:rsidR="00A64DE3">
              <w:t>3</w:t>
            </w:r>
          </w:p>
        </w:tc>
        <w:tc>
          <w:tcPr>
            <w:tcW w:w="2500" w:type="dxa"/>
          </w:tcPr>
          <w:p w14:paraId="341B307C" w14:textId="77777777" w:rsidR="00E710FA" w:rsidRDefault="00E710FA" w:rsidP="00E710FA">
            <w:pPr>
              <w:keepNext/>
              <w:cnfStyle w:val="000000000000" w:firstRow="0" w:lastRow="0" w:firstColumn="0" w:lastColumn="0" w:oddVBand="0" w:evenVBand="0" w:oddHBand="0" w:evenHBand="0" w:firstRowFirstColumn="0" w:firstRowLastColumn="0" w:lastRowFirstColumn="0" w:lastRowLastColumn="0"/>
            </w:pPr>
            <w:r w:rsidRPr="00E710FA">
              <w:rPr>
                <w:noProof/>
              </w:rPr>
              <w:drawing>
                <wp:inline distT="0" distB="0" distL="0" distR="0" wp14:anchorId="0B9CB2B7" wp14:editId="785EC25B">
                  <wp:extent cx="960762" cy="1127760"/>
                  <wp:effectExtent l="0" t="0" r="0" b="0"/>
                  <wp:docPr id="1031651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651205" name=""/>
                          <pic:cNvPicPr/>
                        </pic:nvPicPr>
                        <pic:blipFill>
                          <a:blip r:embed="rId24"/>
                          <a:stretch>
                            <a:fillRect/>
                          </a:stretch>
                        </pic:blipFill>
                        <pic:spPr>
                          <a:xfrm>
                            <a:off x="0" y="0"/>
                            <a:ext cx="964867" cy="1132579"/>
                          </a:xfrm>
                          <a:prstGeom prst="rect">
                            <a:avLst/>
                          </a:prstGeom>
                        </pic:spPr>
                      </pic:pic>
                    </a:graphicData>
                  </a:graphic>
                </wp:inline>
              </w:drawing>
            </w:r>
          </w:p>
          <w:p w14:paraId="2284976A" w14:textId="58789D81" w:rsidR="00A64DE3" w:rsidRPr="00227ACB" w:rsidRDefault="00E710FA" w:rsidP="00E710FA">
            <w:pPr>
              <w:pStyle w:val="Caption"/>
              <w:cnfStyle w:val="000000000000" w:firstRow="0" w:lastRow="0" w:firstColumn="0" w:lastColumn="0" w:oddVBand="0" w:evenVBand="0" w:oddHBand="0" w:evenHBand="0" w:firstRowFirstColumn="0" w:firstRowLastColumn="0" w:lastRowFirstColumn="0" w:lastRowLastColumn="0"/>
            </w:pPr>
            <w:bookmarkStart w:id="25" w:name="_Toc195270780"/>
            <w:r>
              <w:t xml:space="preserve">Figure </w:t>
            </w:r>
            <w:fldSimple w:instr=" SEQ Figure \* ARABIC ">
              <w:r w:rsidR="00E501CC">
                <w:rPr>
                  <w:noProof/>
                </w:rPr>
                <w:t>8</w:t>
              </w:r>
            </w:fldSimple>
            <w:r>
              <w:t>: 120mm</w:t>
            </w:r>
            <w:r w:rsidR="002942C9">
              <w:t xml:space="preserve"> Fan</w:t>
            </w:r>
            <w:r>
              <w:t xml:space="preserve"> </w:t>
            </w:r>
            <w:sdt>
              <w:sdtPr>
                <w:id w:val="-88623845"/>
                <w:citation/>
              </w:sdtPr>
              <w:sdtContent>
                <w:r>
                  <w:fldChar w:fldCharType="begin"/>
                </w:r>
                <w:r w:rsidR="00F74D4D">
                  <w:instrText xml:space="preserve">CITATION Ove253 \l 2057 </w:instrText>
                </w:r>
                <w:r>
                  <w:fldChar w:fldCharType="separate"/>
                </w:r>
                <w:r w:rsidR="00117AB1" w:rsidRPr="00117AB1">
                  <w:rPr>
                    <w:noProof/>
                  </w:rPr>
                  <w:t>[15]</w:t>
                </w:r>
                <w:r>
                  <w:fldChar w:fldCharType="end"/>
                </w:r>
              </w:sdtContent>
            </w:sdt>
            <w:bookmarkEnd w:id="25"/>
          </w:p>
        </w:tc>
      </w:tr>
      <w:tr w:rsidR="00E242B4" w14:paraId="253F700F" w14:textId="77777777" w:rsidTr="00B60C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6" w:type="dxa"/>
          </w:tcPr>
          <w:p w14:paraId="5B8CEB18" w14:textId="00CF705E" w:rsidR="00A64DE3" w:rsidRDefault="00A64DE3" w:rsidP="00E053D8">
            <w:pPr>
              <w:rPr>
                <w:b w:val="0"/>
                <w:bCs w:val="0"/>
              </w:rPr>
            </w:pPr>
            <w:r>
              <w:rPr>
                <w:b w:val="0"/>
                <w:bCs w:val="0"/>
              </w:rPr>
              <w:t>Case Fan</w:t>
            </w:r>
          </w:p>
        </w:tc>
        <w:tc>
          <w:tcPr>
            <w:tcW w:w="1523" w:type="dxa"/>
          </w:tcPr>
          <w:p w14:paraId="4823DCA6" w14:textId="15BE07C2" w:rsidR="00A64DE3" w:rsidRDefault="00A64DE3" w:rsidP="00E053D8">
            <w:pPr>
              <w:cnfStyle w:val="000000100000" w:firstRow="0" w:lastRow="0" w:firstColumn="0" w:lastColumn="0" w:oddVBand="0" w:evenVBand="0" w:oddHBand="1" w:evenHBand="0" w:firstRowFirstColumn="0" w:firstRowLastColumn="0" w:lastRowFirstColumn="0" w:lastRowLastColumn="0"/>
            </w:pPr>
            <w:hyperlink r:id="rId25" w:history="1">
              <w:r w:rsidRPr="00DF15E0">
                <w:rPr>
                  <w:rStyle w:val="Hyperlink"/>
                </w:rPr>
                <w:t>be quiet! Pure Wings 3</w:t>
              </w:r>
            </w:hyperlink>
          </w:p>
        </w:tc>
        <w:tc>
          <w:tcPr>
            <w:tcW w:w="2050" w:type="dxa"/>
          </w:tcPr>
          <w:p w14:paraId="22D4997C" w14:textId="52036F93" w:rsidR="00A64DE3" w:rsidRDefault="00A64DE3" w:rsidP="00E053D8">
            <w:pPr>
              <w:cnfStyle w:val="000000100000" w:firstRow="0" w:lastRow="0" w:firstColumn="0" w:lastColumn="0" w:oddVBand="0" w:evenVBand="0" w:oddHBand="1" w:evenHBand="0" w:firstRowFirstColumn="0" w:firstRowLastColumn="0" w:lastRowFirstColumn="0" w:lastRowLastColumn="0"/>
            </w:pPr>
            <w:r>
              <w:t>57.4CFM 140mm</w:t>
            </w:r>
          </w:p>
        </w:tc>
        <w:tc>
          <w:tcPr>
            <w:tcW w:w="1207" w:type="dxa"/>
          </w:tcPr>
          <w:p w14:paraId="5110E0F8" w14:textId="5A1C1841" w:rsidR="00A64DE3" w:rsidRPr="00227ACB" w:rsidRDefault="00DF15E0" w:rsidP="00E053D8">
            <w:pPr>
              <w:cnfStyle w:val="000000100000" w:firstRow="0" w:lastRow="0" w:firstColumn="0" w:lastColumn="0" w:oddVBand="0" w:evenVBand="0" w:oddHBand="1" w:evenHBand="0" w:firstRowFirstColumn="0" w:firstRowLastColumn="0" w:lastRowFirstColumn="0" w:lastRowLastColumn="0"/>
            </w:pPr>
            <w:r>
              <w:t>£9.95</w:t>
            </w:r>
          </w:p>
        </w:tc>
        <w:tc>
          <w:tcPr>
            <w:tcW w:w="2500" w:type="dxa"/>
          </w:tcPr>
          <w:p w14:paraId="0C3319D6" w14:textId="77777777" w:rsidR="00052B8F" w:rsidRDefault="00052B8F" w:rsidP="00052B8F">
            <w:pPr>
              <w:keepNext/>
              <w:cnfStyle w:val="000000100000" w:firstRow="0" w:lastRow="0" w:firstColumn="0" w:lastColumn="0" w:oddVBand="0" w:evenVBand="0" w:oddHBand="1" w:evenHBand="0" w:firstRowFirstColumn="0" w:firstRowLastColumn="0" w:lastRowFirstColumn="0" w:lastRowLastColumn="0"/>
            </w:pPr>
            <w:r w:rsidRPr="00052B8F">
              <w:rPr>
                <w:noProof/>
              </w:rPr>
              <w:drawing>
                <wp:inline distT="0" distB="0" distL="0" distR="0" wp14:anchorId="34D2C20F" wp14:editId="159AA91E">
                  <wp:extent cx="986520" cy="1127760"/>
                  <wp:effectExtent l="0" t="0" r="4445" b="0"/>
                  <wp:docPr id="974403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403520" name=""/>
                          <pic:cNvPicPr/>
                        </pic:nvPicPr>
                        <pic:blipFill>
                          <a:blip r:embed="rId26"/>
                          <a:stretch>
                            <a:fillRect/>
                          </a:stretch>
                        </pic:blipFill>
                        <pic:spPr>
                          <a:xfrm>
                            <a:off x="0" y="0"/>
                            <a:ext cx="990164" cy="1131926"/>
                          </a:xfrm>
                          <a:prstGeom prst="rect">
                            <a:avLst/>
                          </a:prstGeom>
                        </pic:spPr>
                      </pic:pic>
                    </a:graphicData>
                  </a:graphic>
                </wp:inline>
              </w:drawing>
            </w:r>
          </w:p>
          <w:p w14:paraId="0F936968" w14:textId="2E757341" w:rsidR="00A64DE3" w:rsidRPr="00227ACB" w:rsidRDefault="00052B8F" w:rsidP="00052B8F">
            <w:pPr>
              <w:pStyle w:val="Caption"/>
              <w:cnfStyle w:val="000000100000" w:firstRow="0" w:lastRow="0" w:firstColumn="0" w:lastColumn="0" w:oddVBand="0" w:evenVBand="0" w:oddHBand="1" w:evenHBand="0" w:firstRowFirstColumn="0" w:firstRowLastColumn="0" w:lastRowFirstColumn="0" w:lastRowLastColumn="0"/>
            </w:pPr>
            <w:bookmarkStart w:id="26" w:name="_Toc195270781"/>
            <w:r>
              <w:t xml:space="preserve">Figure </w:t>
            </w:r>
            <w:fldSimple w:instr=" SEQ Figure \* ARABIC ">
              <w:r w:rsidR="00E501CC">
                <w:rPr>
                  <w:noProof/>
                </w:rPr>
                <w:t>9</w:t>
              </w:r>
            </w:fldSimple>
            <w:r>
              <w:t>: 140mm</w:t>
            </w:r>
            <w:r w:rsidR="002942C9">
              <w:t xml:space="preserve"> Fan</w:t>
            </w:r>
            <w:r>
              <w:t xml:space="preserve"> </w:t>
            </w:r>
            <w:sdt>
              <w:sdtPr>
                <w:id w:val="626821202"/>
                <w:citation/>
              </w:sdtPr>
              <w:sdtContent>
                <w:r>
                  <w:fldChar w:fldCharType="begin"/>
                </w:r>
                <w:r w:rsidR="00F74D4D">
                  <w:instrText xml:space="preserve">CITATION Ove254 \l 2057 </w:instrText>
                </w:r>
                <w:r>
                  <w:fldChar w:fldCharType="separate"/>
                </w:r>
                <w:r w:rsidR="00117AB1" w:rsidRPr="00117AB1">
                  <w:rPr>
                    <w:noProof/>
                  </w:rPr>
                  <w:t>[16]</w:t>
                </w:r>
                <w:r>
                  <w:fldChar w:fldCharType="end"/>
                </w:r>
              </w:sdtContent>
            </w:sdt>
            <w:bookmarkEnd w:id="26"/>
          </w:p>
        </w:tc>
      </w:tr>
      <w:tr w:rsidR="00E242B4" w14:paraId="03B6B51B" w14:textId="77777777" w:rsidTr="00B60C4C">
        <w:tc>
          <w:tcPr>
            <w:cnfStyle w:val="001000000000" w:firstRow="0" w:lastRow="0" w:firstColumn="1" w:lastColumn="0" w:oddVBand="0" w:evenVBand="0" w:oddHBand="0" w:evenHBand="0" w:firstRowFirstColumn="0" w:firstRowLastColumn="0" w:lastRowFirstColumn="0" w:lastRowLastColumn="0"/>
            <w:tcW w:w="1736" w:type="dxa"/>
          </w:tcPr>
          <w:p w14:paraId="23BB22DE" w14:textId="6F39681C" w:rsidR="00985009" w:rsidRPr="00227ACB" w:rsidRDefault="00A64DE3" w:rsidP="00E053D8">
            <w:pPr>
              <w:rPr>
                <w:b w:val="0"/>
                <w:bCs w:val="0"/>
              </w:rPr>
            </w:pPr>
            <w:r>
              <w:rPr>
                <w:b w:val="0"/>
                <w:bCs w:val="0"/>
              </w:rPr>
              <w:t>Power Supply</w:t>
            </w:r>
          </w:p>
        </w:tc>
        <w:tc>
          <w:tcPr>
            <w:tcW w:w="1523" w:type="dxa"/>
          </w:tcPr>
          <w:p w14:paraId="3FEC2D9F" w14:textId="108E982B" w:rsidR="00985009" w:rsidRPr="00227ACB" w:rsidRDefault="00DF15E0" w:rsidP="00E053D8">
            <w:pPr>
              <w:cnfStyle w:val="000000000000" w:firstRow="0" w:lastRow="0" w:firstColumn="0" w:lastColumn="0" w:oddVBand="0" w:evenVBand="0" w:oddHBand="0" w:evenHBand="0" w:firstRowFirstColumn="0" w:firstRowLastColumn="0" w:lastRowFirstColumn="0" w:lastRowLastColumn="0"/>
            </w:pPr>
            <w:hyperlink r:id="rId27" w:history="1">
              <w:r w:rsidRPr="00DF15E0">
                <w:rPr>
                  <w:rStyle w:val="Hyperlink"/>
                </w:rPr>
                <w:t>Corsair RM750e (2023)</w:t>
              </w:r>
            </w:hyperlink>
            <w:r>
              <w:t xml:space="preserve"> </w:t>
            </w:r>
          </w:p>
        </w:tc>
        <w:tc>
          <w:tcPr>
            <w:tcW w:w="2050" w:type="dxa"/>
          </w:tcPr>
          <w:p w14:paraId="5D356F45" w14:textId="618B0EAE" w:rsidR="00985009" w:rsidRPr="00227ACB" w:rsidRDefault="00DF15E0" w:rsidP="00E053D8">
            <w:pPr>
              <w:cnfStyle w:val="000000000000" w:firstRow="0" w:lastRow="0" w:firstColumn="0" w:lastColumn="0" w:oddVBand="0" w:evenVBand="0" w:oddHBand="0" w:evenHBand="0" w:firstRowFirstColumn="0" w:firstRowLastColumn="0" w:lastRowFirstColumn="0" w:lastRowLastColumn="0"/>
            </w:pPr>
            <w:r>
              <w:t xml:space="preserve">750W 80+ </w:t>
            </w:r>
            <w:r w:rsidR="00A64DE3">
              <w:t>Gold Certified Fully Modular ATX</w:t>
            </w:r>
          </w:p>
        </w:tc>
        <w:tc>
          <w:tcPr>
            <w:tcW w:w="1207" w:type="dxa"/>
          </w:tcPr>
          <w:p w14:paraId="65FA94FD" w14:textId="2F3954BD" w:rsidR="00985009" w:rsidRPr="00227ACB" w:rsidRDefault="00DF15E0" w:rsidP="00E053D8">
            <w:pPr>
              <w:cnfStyle w:val="000000000000" w:firstRow="0" w:lastRow="0" w:firstColumn="0" w:lastColumn="0" w:oddVBand="0" w:evenVBand="0" w:oddHBand="0" w:evenHBand="0" w:firstRowFirstColumn="0" w:firstRowLastColumn="0" w:lastRowFirstColumn="0" w:lastRowLastColumn="0"/>
            </w:pPr>
            <w:r>
              <w:t>£89.99</w:t>
            </w:r>
          </w:p>
        </w:tc>
        <w:tc>
          <w:tcPr>
            <w:tcW w:w="2500" w:type="dxa"/>
          </w:tcPr>
          <w:p w14:paraId="6BD83FD6" w14:textId="77777777" w:rsidR="00DF15E0" w:rsidRDefault="00DF15E0" w:rsidP="00DF15E0">
            <w:pPr>
              <w:keepNext/>
              <w:cnfStyle w:val="000000000000" w:firstRow="0" w:lastRow="0" w:firstColumn="0" w:lastColumn="0" w:oddVBand="0" w:evenVBand="0" w:oddHBand="0" w:evenHBand="0" w:firstRowFirstColumn="0" w:firstRowLastColumn="0" w:lastRowFirstColumn="0" w:lastRowLastColumn="0"/>
            </w:pPr>
            <w:r w:rsidRPr="00DF15E0">
              <w:rPr>
                <w:noProof/>
              </w:rPr>
              <w:drawing>
                <wp:inline distT="0" distB="0" distL="0" distR="0" wp14:anchorId="0B1B0DAC" wp14:editId="7BC79452">
                  <wp:extent cx="1208996" cy="1007110"/>
                  <wp:effectExtent l="0" t="0" r="0" b="2540"/>
                  <wp:docPr id="1822935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935230" name=""/>
                          <pic:cNvPicPr/>
                        </pic:nvPicPr>
                        <pic:blipFill rotWithShape="1">
                          <a:blip r:embed="rId28"/>
                          <a:srcRect l="4514" t="6209" r="-1"/>
                          <a:stretch/>
                        </pic:blipFill>
                        <pic:spPr bwMode="auto">
                          <a:xfrm>
                            <a:off x="0" y="0"/>
                            <a:ext cx="1216375" cy="1013257"/>
                          </a:xfrm>
                          <a:prstGeom prst="rect">
                            <a:avLst/>
                          </a:prstGeom>
                          <a:ln>
                            <a:noFill/>
                          </a:ln>
                          <a:extLst>
                            <a:ext uri="{53640926-AAD7-44D8-BBD7-CCE9431645EC}">
                              <a14:shadowObscured xmlns:a14="http://schemas.microsoft.com/office/drawing/2010/main"/>
                            </a:ext>
                          </a:extLst>
                        </pic:spPr>
                      </pic:pic>
                    </a:graphicData>
                  </a:graphic>
                </wp:inline>
              </w:drawing>
            </w:r>
          </w:p>
          <w:p w14:paraId="59328F77" w14:textId="3682D5D1" w:rsidR="00DF15E0" w:rsidRPr="00DF15E0" w:rsidRDefault="00DF15E0" w:rsidP="00DF15E0">
            <w:pPr>
              <w:pStyle w:val="Caption"/>
              <w:cnfStyle w:val="000000000000" w:firstRow="0" w:lastRow="0" w:firstColumn="0" w:lastColumn="0" w:oddVBand="0" w:evenVBand="0" w:oddHBand="0" w:evenHBand="0" w:firstRowFirstColumn="0" w:firstRowLastColumn="0" w:lastRowFirstColumn="0" w:lastRowLastColumn="0"/>
            </w:pPr>
            <w:bookmarkStart w:id="27" w:name="_Toc195270782"/>
            <w:r>
              <w:t xml:space="preserve">Figure </w:t>
            </w:r>
            <w:fldSimple w:instr=" SEQ Figure \* ARABIC ">
              <w:r w:rsidR="00E501CC">
                <w:rPr>
                  <w:noProof/>
                </w:rPr>
                <w:t>10</w:t>
              </w:r>
            </w:fldSimple>
            <w:r>
              <w:t xml:space="preserve">: Corsair RM750e </w:t>
            </w:r>
            <w:sdt>
              <w:sdtPr>
                <w:id w:val="-2012682177"/>
                <w:citation/>
              </w:sdtPr>
              <w:sdtContent>
                <w:r w:rsidR="0035389B">
                  <w:fldChar w:fldCharType="begin"/>
                </w:r>
                <w:r w:rsidR="00F74D4D">
                  <w:instrText xml:space="preserve">CITATION SCA25 \l 2057 </w:instrText>
                </w:r>
                <w:r w:rsidR="0035389B">
                  <w:fldChar w:fldCharType="separate"/>
                </w:r>
                <w:r w:rsidR="00117AB1" w:rsidRPr="00117AB1">
                  <w:rPr>
                    <w:noProof/>
                  </w:rPr>
                  <w:t>[17]</w:t>
                </w:r>
                <w:r w:rsidR="0035389B">
                  <w:fldChar w:fldCharType="end"/>
                </w:r>
              </w:sdtContent>
            </w:sdt>
            <w:bookmarkEnd w:id="27"/>
          </w:p>
        </w:tc>
      </w:tr>
      <w:tr w:rsidR="00E242B4" w14:paraId="4C61D30B" w14:textId="77777777" w:rsidTr="00B60C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6" w:type="dxa"/>
          </w:tcPr>
          <w:p w14:paraId="3A76F7AF" w14:textId="2251668A" w:rsidR="00A64DE3" w:rsidRDefault="00A64DE3" w:rsidP="00E053D8">
            <w:pPr>
              <w:rPr>
                <w:b w:val="0"/>
                <w:bCs w:val="0"/>
              </w:rPr>
            </w:pPr>
            <w:r>
              <w:rPr>
                <w:b w:val="0"/>
                <w:bCs w:val="0"/>
              </w:rPr>
              <w:t>Peripheral Devices</w:t>
            </w:r>
          </w:p>
        </w:tc>
        <w:tc>
          <w:tcPr>
            <w:tcW w:w="1523" w:type="dxa"/>
          </w:tcPr>
          <w:p w14:paraId="0108C25B" w14:textId="651DFDCC" w:rsidR="00A64DE3" w:rsidRDefault="00A64DE3" w:rsidP="00E053D8">
            <w:pPr>
              <w:cnfStyle w:val="000000100000" w:firstRow="0" w:lastRow="0" w:firstColumn="0" w:lastColumn="0" w:oddVBand="0" w:evenVBand="0" w:oddHBand="1" w:evenHBand="0" w:firstRowFirstColumn="0" w:firstRowLastColumn="0" w:lastRowFirstColumn="0" w:lastRowLastColumn="0"/>
            </w:pPr>
            <w:hyperlink r:id="rId29" w:history="1">
              <w:r w:rsidRPr="009A77FD">
                <w:rPr>
                  <w:rStyle w:val="Hyperlink"/>
                </w:rPr>
                <w:t>ViewSonic VX2418C 24.0”</w:t>
              </w:r>
            </w:hyperlink>
          </w:p>
        </w:tc>
        <w:tc>
          <w:tcPr>
            <w:tcW w:w="2050" w:type="dxa"/>
          </w:tcPr>
          <w:p w14:paraId="4814BF00" w14:textId="2EBF03CD" w:rsidR="00A64DE3" w:rsidRDefault="00A64DE3" w:rsidP="00E053D8">
            <w:pPr>
              <w:cnfStyle w:val="000000100000" w:firstRow="0" w:lastRow="0" w:firstColumn="0" w:lastColumn="0" w:oddVBand="0" w:evenVBand="0" w:oddHBand="1" w:evenHBand="0" w:firstRowFirstColumn="0" w:firstRowLastColumn="0" w:lastRowFirstColumn="0" w:lastRowLastColumn="0"/>
            </w:pPr>
            <w:r>
              <w:t xml:space="preserve">1920x1080 165Hz </w:t>
            </w:r>
          </w:p>
        </w:tc>
        <w:tc>
          <w:tcPr>
            <w:tcW w:w="1207" w:type="dxa"/>
          </w:tcPr>
          <w:p w14:paraId="2BBAF4B8" w14:textId="77777777" w:rsidR="00A64DE3" w:rsidRDefault="009A77FD" w:rsidP="00E053D8">
            <w:pPr>
              <w:cnfStyle w:val="000000100000" w:firstRow="0" w:lastRow="0" w:firstColumn="0" w:lastColumn="0" w:oddVBand="0" w:evenVBand="0" w:oddHBand="1" w:evenHBand="0" w:firstRowFirstColumn="0" w:firstRowLastColumn="0" w:lastRowFirstColumn="0" w:lastRowLastColumn="0"/>
            </w:pPr>
            <w:r>
              <w:t>£89.97</w:t>
            </w:r>
          </w:p>
          <w:p w14:paraId="5EC998E8" w14:textId="77777777" w:rsidR="009A77FD" w:rsidRDefault="009A77FD" w:rsidP="00E053D8">
            <w:pPr>
              <w:cnfStyle w:val="000000100000" w:firstRow="0" w:lastRow="0" w:firstColumn="0" w:lastColumn="0" w:oddVBand="0" w:evenVBand="0" w:oddHBand="1" w:evenHBand="0" w:firstRowFirstColumn="0" w:firstRowLastColumn="0" w:lastRowFirstColumn="0" w:lastRowLastColumn="0"/>
            </w:pPr>
            <w:r>
              <w:t>x2</w:t>
            </w:r>
          </w:p>
          <w:p w14:paraId="5EF047B4" w14:textId="651CCFF1" w:rsidR="009A77FD" w:rsidRPr="00227ACB" w:rsidRDefault="009A77FD" w:rsidP="00E053D8">
            <w:pPr>
              <w:cnfStyle w:val="000000100000" w:firstRow="0" w:lastRow="0" w:firstColumn="0" w:lastColumn="0" w:oddVBand="0" w:evenVBand="0" w:oddHBand="1" w:evenHBand="0" w:firstRowFirstColumn="0" w:firstRowLastColumn="0" w:lastRowFirstColumn="0" w:lastRowLastColumn="0"/>
            </w:pPr>
          </w:p>
        </w:tc>
        <w:tc>
          <w:tcPr>
            <w:tcW w:w="2500" w:type="dxa"/>
          </w:tcPr>
          <w:p w14:paraId="6D77C59A" w14:textId="77777777" w:rsidR="00DF15E0" w:rsidRDefault="00DF15E0" w:rsidP="00DF15E0">
            <w:pPr>
              <w:keepNext/>
              <w:cnfStyle w:val="000000100000" w:firstRow="0" w:lastRow="0" w:firstColumn="0" w:lastColumn="0" w:oddVBand="0" w:evenVBand="0" w:oddHBand="1" w:evenHBand="0" w:firstRowFirstColumn="0" w:firstRowLastColumn="0" w:lastRowFirstColumn="0" w:lastRowLastColumn="0"/>
            </w:pPr>
            <w:r w:rsidRPr="00DF15E0">
              <w:rPr>
                <w:noProof/>
              </w:rPr>
              <w:drawing>
                <wp:inline distT="0" distB="0" distL="0" distR="0" wp14:anchorId="15544CF9" wp14:editId="4FE59F09">
                  <wp:extent cx="1219200" cy="1190909"/>
                  <wp:effectExtent l="0" t="0" r="0" b="9525"/>
                  <wp:docPr id="729108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108857" name=""/>
                          <pic:cNvPicPr/>
                        </pic:nvPicPr>
                        <pic:blipFill>
                          <a:blip r:embed="rId30"/>
                          <a:stretch>
                            <a:fillRect/>
                          </a:stretch>
                        </pic:blipFill>
                        <pic:spPr>
                          <a:xfrm>
                            <a:off x="0" y="0"/>
                            <a:ext cx="1224575" cy="1196159"/>
                          </a:xfrm>
                          <a:prstGeom prst="rect">
                            <a:avLst/>
                          </a:prstGeom>
                        </pic:spPr>
                      </pic:pic>
                    </a:graphicData>
                  </a:graphic>
                </wp:inline>
              </w:drawing>
            </w:r>
          </w:p>
          <w:p w14:paraId="42FBAE7D" w14:textId="28661BCC" w:rsidR="00A64DE3" w:rsidRPr="00227ACB" w:rsidRDefault="00DF15E0" w:rsidP="00DF15E0">
            <w:pPr>
              <w:pStyle w:val="Caption"/>
              <w:cnfStyle w:val="000000100000" w:firstRow="0" w:lastRow="0" w:firstColumn="0" w:lastColumn="0" w:oddVBand="0" w:evenVBand="0" w:oddHBand="1" w:evenHBand="0" w:firstRowFirstColumn="0" w:firstRowLastColumn="0" w:lastRowFirstColumn="0" w:lastRowLastColumn="0"/>
            </w:pPr>
            <w:bookmarkStart w:id="28" w:name="_Toc195270783"/>
            <w:r>
              <w:t xml:space="preserve">Figure </w:t>
            </w:r>
            <w:fldSimple w:instr=" SEQ Figure \* ARABIC ">
              <w:r w:rsidR="00E501CC">
                <w:rPr>
                  <w:noProof/>
                </w:rPr>
                <w:t>11</w:t>
              </w:r>
            </w:fldSimple>
            <w:r>
              <w:t xml:space="preserve">: VX2418C 24.0" </w:t>
            </w:r>
            <w:sdt>
              <w:sdtPr>
                <w:id w:val="1233277643"/>
                <w:citation/>
              </w:sdtPr>
              <w:sdtContent>
                <w:r w:rsidR="00F74D4D">
                  <w:fldChar w:fldCharType="begin"/>
                </w:r>
                <w:r w:rsidR="00F74D4D">
                  <w:instrText xml:space="preserve">CITATION Lap25 \l 2057 </w:instrText>
                </w:r>
                <w:r w:rsidR="00F74D4D">
                  <w:fldChar w:fldCharType="separate"/>
                </w:r>
                <w:r w:rsidR="00117AB1" w:rsidRPr="00117AB1">
                  <w:rPr>
                    <w:noProof/>
                  </w:rPr>
                  <w:t>[18]</w:t>
                </w:r>
                <w:r w:rsidR="00F74D4D">
                  <w:fldChar w:fldCharType="end"/>
                </w:r>
              </w:sdtContent>
            </w:sdt>
            <w:bookmarkEnd w:id="28"/>
          </w:p>
        </w:tc>
      </w:tr>
      <w:tr w:rsidR="00E242B4" w14:paraId="2F31F18F" w14:textId="77777777" w:rsidTr="00B60C4C">
        <w:tc>
          <w:tcPr>
            <w:cnfStyle w:val="001000000000" w:firstRow="0" w:lastRow="0" w:firstColumn="1" w:lastColumn="0" w:oddVBand="0" w:evenVBand="0" w:oddHBand="0" w:evenHBand="0" w:firstRowFirstColumn="0" w:firstRowLastColumn="0" w:lastRowFirstColumn="0" w:lastRowLastColumn="0"/>
            <w:tcW w:w="1736" w:type="dxa"/>
          </w:tcPr>
          <w:p w14:paraId="5FEA1A78" w14:textId="4AD6B22A" w:rsidR="00A64DE3" w:rsidRDefault="00A64DE3" w:rsidP="00E053D8">
            <w:pPr>
              <w:rPr>
                <w:b w:val="0"/>
                <w:bCs w:val="0"/>
              </w:rPr>
            </w:pPr>
            <w:r>
              <w:rPr>
                <w:b w:val="0"/>
                <w:bCs w:val="0"/>
              </w:rPr>
              <w:t>Peripheral Devices</w:t>
            </w:r>
          </w:p>
        </w:tc>
        <w:tc>
          <w:tcPr>
            <w:tcW w:w="1523" w:type="dxa"/>
          </w:tcPr>
          <w:p w14:paraId="330666C1" w14:textId="47BEE401" w:rsidR="00A64DE3" w:rsidRDefault="009A77FD" w:rsidP="00E053D8">
            <w:pPr>
              <w:cnfStyle w:val="000000000000" w:firstRow="0" w:lastRow="0" w:firstColumn="0" w:lastColumn="0" w:oddVBand="0" w:evenVBand="0" w:oddHBand="0" w:evenHBand="0" w:firstRowFirstColumn="0" w:firstRowLastColumn="0" w:lastRowFirstColumn="0" w:lastRowLastColumn="0"/>
            </w:pPr>
            <w:hyperlink r:id="rId31" w:history="1">
              <w:r w:rsidRPr="009A77FD">
                <w:rPr>
                  <w:rStyle w:val="Hyperlink"/>
                </w:rPr>
                <w:t>Logitech MK345</w:t>
              </w:r>
            </w:hyperlink>
          </w:p>
        </w:tc>
        <w:tc>
          <w:tcPr>
            <w:tcW w:w="2050" w:type="dxa"/>
          </w:tcPr>
          <w:p w14:paraId="17A0C8F1" w14:textId="6581ADFC" w:rsidR="00A64DE3" w:rsidRDefault="009A77FD" w:rsidP="00E053D8">
            <w:pPr>
              <w:cnfStyle w:val="000000000000" w:firstRow="0" w:lastRow="0" w:firstColumn="0" w:lastColumn="0" w:oddVBand="0" w:evenVBand="0" w:oddHBand="0" w:evenHBand="0" w:firstRowFirstColumn="0" w:firstRowLastColumn="0" w:lastRowFirstColumn="0" w:lastRowLastColumn="0"/>
            </w:pPr>
            <w:r>
              <w:t>Wireless</w:t>
            </w:r>
          </w:p>
        </w:tc>
        <w:tc>
          <w:tcPr>
            <w:tcW w:w="1207" w:type="dxa"/>
          </w:tcPr>
          <w:p w14:paraId="0E497C54" w14:textId="758736CD" w:rsidR="00A64DE3" w:rsidRPr="00227ACB" w:rsidRDefault="009A77FD" w:rsidP="00E053D8">
            <w:pPr>
              <w:cnfStyle w:val="000000000000" w:firstRow="0" w:lastRow="0" w:firstColumn="0" w:lastColumn="0" w:oddVBand="0" w:evenVBand="0" w:oddHBand="0" w:evenHBand="0" w:firstRowFirstColumn="0" w:firstRowLastColumn="0" w:lastRowFirstColumn="0" w:lastRowLastColumn="0"/>
            </w:pPr>
            <w:r>
              <w:t>£29.99</w:t>
            </w:r>
          </w:p>
        </w:tc>
        <w:tc>
          <w:tcPr>
            <w:tcW w:w="2500" w:type="dxa"/>
          </w:tcPr>
          <w:p w14:paraId="4D3237C0" w14:textId="77777777" w:rsidR="009A77FD" w:rsidRDefault="009A77FD" w:rsidP="009A77FD">
            <w:pPr>
              <w:keepNext/>
              <w:cnfStyle w:val="000000000000" w:firstRow="0" w:lastRow="0" w:firstColumn="0" w:lastColumn="0" w:oddVBand="0" w:evenVBand="0" w:oddHBand="0" w:evenHBand="0" w:firstRowFirstColumn="0" w:firstRowLastColumn="0" w:lastRowFirstColumn="0" w:lastRowLastColumn="0"/>
            </w:pPr>
            <w:r w:rsidRPr="009A77FD">
              <w:rPr>
                <w:noProof/>
              </w:rPr>
              <w:drawing>
                <wp:inline distT="0" distB="0" distL="0" distR="0" wp14:anchorId="6A95058E" wp14:editId="53A82BAB">
                  <wp:extent cx="1428750" cy="657450"/>
                  <wp:effectExtent l="0" t="0" r="0" b="9525"/>
                  <wp:docPr id="2002581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581364" name=""/>
                          <pic:cNvPicPr/>
                        </pic:nvPicPr>
                        <pic:blipFill>
                          <a:blip r:embed="rId32"/>
                          <a:stretch>
                            <a:fillRect/>
                          </a:stretch>
                        </pic:blipFill>
                        <pic:spPr>
                          <a:xfrm>
                            <a:off x="0" y="0"/>
                            <a:ext cx="1434480" cy="660087"/>
                          </a:xfrm>
                          <a:prstGeom prst="rect">
                            <a:avLst/>
                          </a:prstGeom>
                        </pic:spPr>
                      </pic:pic>
                    </a:graphicData>
                  </a:graphic>
                </wp:inline>
              </w:drawing>
            </w:r>
          </w:p>
          <w:p w14:paraId="34334D87" w14:textId="061A4BFB" w:rsidR="00A64DE3" w:rsidRPr="00227ACB" w:rsidRDefault="009A77FD" w:rsidP="009A77FD">
            <w:pPr>
              <w:pStyle w:val="Caption"/>
              <w:cnfStyle w:val="000000000000" w:firstRow="0" w:lastRow="0" w:firstColumn="0" w:lastColumn="0" w:oddVBand="0" w:evenVBand="0" w:oddHBand="0" w:evenHBand="0" w:firstRowFirstColumn="0" w:firstRowLastColumn="0" w:lastRowFirstColumn="0" w:lastRowLastColumn="0"/>
            </w:pPr>
            <w:bookmarkStart w:id="29" w:name="_Toc195270784"/>
            <w:r>
              <w:t xml:space="preserve">Figure </w:t>
            </w:r>
            <w:fldSimple w:instr=" SEQ Figure \* ARABIC ">
              <w:r w:rsidR="00E501CC">
                <w:rPr>
                  <w:noProof/>
                </w:rPr>
                <w:t>12</w:t>
              </w:r>
            </w:fldSimple>
            <w:r>
              <w:t xml:space="preserve">: Logitech MK345 </w:t>
            </w:r>
            <w:sdt>
              <w:sdtPr>
                <w:id w:val="-1195533978"/>
                <w:citation/>
              </w:sdtPr>
              <w:sdtContent>
                <w:r w:rsidR="00F74D4D">
                  <w:fldChar w:fldCharType="begin"/>
                </w:r>
                <w:r w:rsidR="00F74D4D">
                  <w:instrText xml:space="preserve"> CITATION Cur25_2 \l 2057 </w:instrText>
                </w:r>
                <w:r w:rsidR="00F74D4D">
                  <w:fldChar w:fldCharType="separate"/>
                </w:r>
                <w:r w:rsidR="00117AB1" w:rsidRPr="00117AB1">
                  <w:rPr>
                    <w:noProof/>
                  </w:rPr>
                  <w:t>[19]</w:t>
                </w:r>
                <w:r w:rsidR="00F74D4D">
                  <w:fldChar w:fldCharType="end"/>
                </w:r>
              </w:sdtContent>
            </w:sdt>
            <w:bookmarkEnd w:id="29"/>
          </w:p>
        </w:tc>
      </w:tr>
      <w:tr w:rsidR="00E242B4" w14:paraId="04C448EF" w14:textId="77777777" w:rsidTr="00B60C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6" w:type="dxa"/>
          </w:tcPr>
          <w:p w14:paraId="2A0CD9A9" w14:textId="755AEA45" w:rsidR="00A64DE3" w:rsidRDefault="009A77FD" w:rsidP="00E053D8">
            <w:pPr>
              <w:rPr>
                <w:b w:val="0"/>
                <w:bCs w:val="0"/>
              </w:rPr>
            </w:pPr>
            <w:r>
              <w:rPr>
                <w:b w:val="0"/>
                <w:bCs w:val="0"/>
              </w:rPr>
              <w:t>Peripheral Devices</w:t>
            </w:r>
          </w:p>
        </w:tc>
        <w:bookmarkStart w:id="30" w:name="_Hlk195270100"/>
        <w:tc>
          <w:tcPr>
            <w:tcW w:w="1523" w:type="dxa"/>
          </w:tcPr>
          <w:p w14:paraId="4A06F2A6" w14:textId="0A05F7AA" w:rsidR="00A64DE3" w:rsidRDefault="009A77FD" w:rsidP="00E053D8">
            <w:pPr>
              <w:cnfStyle w:val="000000100000" w:firstRow="0" w:lastRow="0" w:firstColumn="0" w:lastColumn="0" w:oddVBand="0" w:evenVBand="0" w:oddHBand="1" w:evenHBand="0" w:firstRowFirstColumn="0" w:firstRowLastColumn="0" w:lastRowFirstColumn="0" w:lastRowLastColumn="0"/>
            </w:pPr>
            <w:r>
              <w:fldChar w:fldCharType="begin"/>
            </w:r>
            <w:r>
              <w:instrText>HYPERLINK "https://www.currys.co.uk/products/jbl-quantum-100-gaming-headset-black-10214762.html"</w:instrText>
            </w:r>
            <w:r>
              <w:fldChar w:fldCharType="separate"/>
            </w:r>
            <w:r w:rsidRPr="009A77FD">
              <w:rPr>
                <w:rStyle w:val="Hyperlink"/>
              </w:rPr>
              <w:t>JBL Quantum 100</w:t>
            </w:r>
            <w:r>
              <w:fldChar w:fldCharType="end"/>
            </w:r>
            <w:bookmarkEnd w:id="30"/>
          </w:p>
        </w:tc>
        <w:tc>
          <w:tcPr>
            <w:tcW w:w="2050" w:type="dxa"/>
          </w:tcPr>
          <w:p w14:paraId="0797A45F" w14:textId="32D1B643" w:rsidR="00A64DE3" w:rsidRDefault="009A77FD" w:rsidP="00E053D8">
            <w:pPr>
              <w:cnfStyle w:val="000000100000" w:firstRow="0" w:lastRow="0" w:firstColumn="0" w:lastColumn="0" w:oddVBand="0" w:evenVBand="0" w:oddHBand="1" w:evenHBand="0" w:firstRowFirstColumn="0" w:firstRowLastColumn="0" w:lastRowFirstColumn="0" w:lastRowLastColumn="0"/>
            </w:pPr>
            <w:r>
              <w:t>Headset</w:t>
            </w:r>
          </w:p>
        </w:tc>
        <w:tc>
          <w:tcPr>
            <w:tcW w:w="1207" w:type="dxa"/>
          </w:tcPr>
          <w:p w14:paraId="5F8990B9" w14:textId="1E72DE5E" w:rsidR="00A64DE3" w:rsidRPr="00227ACB" w:rsidRDefault="009A77FD" w:rsidP="00E053D8">
            <w:pPr>
              <w:cnfStyle w:val="000000100000" w:firstRow="0" w:lastRow="0" w:firstColumn="0" w:lastColumn="0" w:oddVBand="0" w:evenVBand="0" w:oddHBand="1" w:evenHBand="0" w:firstRowFirstColumn="0" w:firstRowLastColumn="0" w:lastRowFirstColumn="0" w:lastRowLastColumn="0"/>
            </w:pPr>
            <w:r>
              <w:t>£18.74</w:t>
            </w:r>
          </w:p>
        </w:tc>
        <w:tc>
          <w:tcPr>
            <w:tcW w:w="2500" w:type="dxa"/>
          </w:tcPr>
          <w:p w14:paraId="3850937D" w14:textId="77777777" w:rsidR="009A77FD" w:rsidRDefault="009A77FD" w:rsidP="009A77FD">
            <w:pPr>
              <w:keepNext/>
              <w:cnfStyle w:val="000000100000" w:firstRow="0" w:lastRow="0" w:firstColumn="0" w:lastColumn="0" w:oddVBand="0" w:evenVBand="0" w:oddHBand="1" w:evenHBand="0" w:firstRowFirstColumn="0" w:firstRowLastColumn="0" w:lastRowFirstColumn="0" w:lastRowLastColumn="0"/>
            </w:pPr>
            <w:r w:rsidRPr="009A77FD">
              <w:rPr>
                <w:noProof/>
              </w:rPr>
              <w:drawing>
                <wp:inline distT="0" distB="0" distL="0" distR="0" wp14:anchorId="2D510129" wp14:editId="4527EFB9">
                  <wp:extent cx="1019175" cy="1019175"/>
                  <wp:effectExtent l="0" t="0" r="9525" b="9525"/>
                  <wp:docPr id="104931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31840" name=""/>
                          <pic:cNvPicPr/>
                        </pic:nvPicPr>
                        <pic:blipFill>
                          <a:blip r:embed="rId33"/>
                          <a:stretch>
                            <a:fillRect/>
                          </a:stretch>
                        </pic:blipFill>
                        <pic:spPr>
                          <a:xfrm>
                            <a:off x="0" y="0"/>
                            <a:ext cx="1019175" cy="1019175"/>
                          </a:xfrm>
                          <a:prstGeom prst="rect">
                            <a:avLst/>
                          </a:prstGeom>
                        </pic:spPr>
                      </pic:pic>
                    </a:graphicData>
                  </a:graphic>
                </wp:inline>
              </w:drawing>
            </w:r>
          </w:p>
          <w:p w14:paraId="3B81FC99" w14:textId="047A2C12" w:rsidR="00A64DE3" w:rsidRPr="00227ACB" w:rsidRDefault="009A77FD" w:rsidP="009A77FD">
            <w:pPr>
              <w:pStyle w:val="Caption"/>
              <w:cnfStyle w:val="000000100000" w:firstRow="0" w:lastRow="0" w:firstColumn="0" w:lastColumn="0" w:oddVBand="0" w:evenVBand="0" w:oddHBand="1" w:evenHBand="0" w:firstRowFirstColumn="0" w:firstRowLastColumn="0" w:lastRowFirstColumn="0" w:lastRowLastColumn="0"/>
            </w:pPr>
            <w:bookmarkStart w:id="31" w:name="_Toc195270785"/>
            <w:r>
              <w:t xml:space="preserve">Figure </w:t>
            </w:r>
            <w:fldSimple w:instr=" SEQ Figure \* ARABIC ">
              <w:r w:rsidR="00E501CC">
                <w:rPr>
                  <w:noProof/>
                </w:rPr>
                <w:t>13</w:t>
              </w:r>
            </w:fldSimple>
            <w:r>
              <w:t xml:space="preserve">: JBL </w:t>
            </w:r>
            <w:r w:rsidR="002942C9">
              <w:t xml:space="preserve">Headset </w:t>
            </w:r>
            <w:sdt>
              <w:sdtPr>
                <w:id w:val="1783693756"/>
                <w:citation/>
              </w:sdtPr>
              <w:sdtContent>
                <w:r w:rsidR="00237D8A">
                  <w:fldChar w:fldCharType="begin"/>
                </w:r>
                <w:r w:rsidR="00237D8A">
                  <w:instrText xml:space="preserve"> CITATION Cur252 \l 2057 </w:instrText>
                </w:r>
                <w:r w:rsidR="00237D8A">
                  <w:fldChar w:fldCharType="separate"/>
                </w:r>
                <w:r w:rsidR="00117AB1" w:rsidRPr="00117AB1">
                  <w:rPr>
                    <w:noProof/>
                  </w:rPr>
                  <w:t>[20]</w:t>
                </w:r>
                <w:r w:rsidR="00237D8A">
                  <w:fldChar w:fldCharType="end"/>
                </w:r>
              </w:sdtContent>
            </w:sdt>
            <w:bookmarkEnd w:id="31"/>
          </w:p>
        </w:tc>
      </w:tr>
      <w:tr w:rsidR="00E242B4" w14:paraId="41D6285F" w14:textId="77777777" w:rsidTr="00B60C4C">
        <w:tc>
          <w:tcPr>
            <w:cnfStyle w:val="001000000000" w:firstRow="0" w:lastRow="0" w:firstColumn="1" w:lastColumn="0" w:oddVBand="0" w:evenVBand="0" w:oddHBand="0" w:evenHBand="0" w:firstRowFirstColumn="0" w:firstRowLastColumn="0" w:lastRowFirstColumn="0" w:lastRowLastColumn="0"/>
            <w:tcW w:w="1736" w:type="dxa"/>
          </w:tcPr>
          <w:p w14:paraId="792EBA02" w14:textId="209D92FF" w:rsidR="00A64DE3" w:rsidRDefault="005666F2" w:rsidP="00E053D8">
            <w:pPr>
              <w:rPr>
                <w:b w:val="0"/>
                <w:bCs w:val="0"/>
              </w:rPr>
            </w:pPr>
            <w:r>
              <w:rPr>
                <w:b w:val="0"/>
                <w:bCs w:val="0"/>
              </w:rPr>
              <w:lastRenderedPageBreak/>
              <w:t>Peripheral Devices</w:t>
            </w:r>
          </w:p>
        </w:tc>
        <w:tc>
          <w:tcPr>
            <w:tcW w:w="1523" w:type="dxa"/>
          </w:tcPr>
          <w:p w14:paraId="10A2DFFB" w14:textId="2CD70A27" w:rsidR="00A64DE3" w:rsidRDefault="005666F2" w:rsidP="00E053D8">
            <w:pPr>
              <w:cnfStyle w:val="000000000000" w:firstRow="0" w:lastRow="0" w:firstColumn="0" w:lastColumn="0" w:oddVBand="0" w:evenVBand="0" w:oddHBand="0" w:evenHBand="0" w:firstRowFirstColumn="0" w:firstRowLastColumn="0" w:lastRowFirstColumn="0" w:lastRowLastColumn="0"/>
            </w:pPr>
            <w:hyperlink r:id="rId34" w:history="1">
              <w:r w:rsidRPr="005666F2">
                <w:rPr>
                  <w:rStyle w:val="Hyperlink"/>
                </w:rPr>
                <w:t>Asus Webcam C3</w:t>
              </w:r>
            </w:hyperlink>
          </w:p>
        </w:tc>
        <w:tc>
          <w:tcPr>
            <w:tcW w:w="2050" w:type="dxa"/>
          </w:tcPr>
          <w:p w14:paraId="53776065" w14:textId="07821305" w:rsidR="00A64DE3" w:rsidRDefault="005666F2" w:rsidP="00E053D8">
            <w:pPr>
              <w:cnfStyle w:val="000000000000" w:firstRow="0" w:lastRow="0" w:firstColumn="0" w:lastColumn="0" w:oddVBand="0" w:evenVBand="0" w:oddHBand="0" w:evenHBand="0" w:firstRowFirstColumn="0" w:firstRowLastColumn="0" w:lastRowFirstColumn="0" w:lastRowLastColumn="0"/>
            </w:pPr>
            <w:r>
              <w:t>1080p 30fps</w:t>
            </w:r>
          </w:p>
        </w:tc>
        <w:tc>
          <w:tcPr>
            <w:tcW w:w="1207" w:type="dxa"/>
          </w:tcPr>
          <w:p w14:paraId="25B9F615" w14:textId="33C14E3E" w:rsidR="00A64DE3" w:rsidRPr="00227ACB" w:rsidRDefault="005666F2" w:rsidP="00E053D8">
            <w:pPr>
              <w:cnfStyle w:val="000000000000" w:firstRow="0" w:lastRow="0" w:firstColumn="0" w:lastColumn="0" w:oddVBand="0" w:evenVBand="0" w:oddHBand="0" w:evenHBand="0" w:firstRowFirstColumn="0" w:firstRowLastColumn="0" w:lastRowFirstColumn="0" w:lastRowLastColumn="0"/>
            </w:pPr>
            <w:r>
              <w:t>£32.04</w:t>
            </w:r>
          </w:p>
        </w:tc>
        <w:tc>
          <w:tcPr>
            <w:tcW w:w="2500" w:type="dxa"/>
          </w:tcPr>
          <w:p w14:paraId="02A1C905" w14:textId="77777777" w:rsidR="005666F2" w:rsidRDefault="005666F2" w:rsidP="005666F2">
            <w:pPr>
              <w:keepNext/>
              <w:cnfStyle w:val="000000000000" w:firstRow="0" w:lastRow="0" w:firstColumn="0" w:lastColumn="0" w:oddVBand="0" w:evenVBand="0" w:oddHBand="0" w:evenHBand="0" w:firstRowFirstColumn="0" w:firstRowLastColumn="0" w:lastRowFirstColumn="0" w:lastRowLastColumn="0"/>
            </w:pPr>
            <w:r w:rsidRPr="005666F2">
              <w:rPr>
                <w:noProof/>
              </w:rPr>
              <w:drawing>
                <wp:inline distT="0" distB="0" distL="0" distR="0" wp14:anchorId="35FD18E1" wp14:editId="532A5FFB">
                  <wp:extent cx="1104900" cy="1047333"/>
                  <wp:effectExtent l="0" t="0" r="0" b="635"/>
                  <wp:docPr id="1173714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714092" name=""/>
                          <pic:cNvPicPr/>
                        </pic:nvPicPr>
                        <pic:blipFill>
                          <a:blip r:embed="rId35"/>
                          <a:stretch>
                            <a:fillRect/>
                          </a:stretch>
                        </pic:blipFill>
                        <pic:spPr>
                          <a:xfrm>
                            <a:off x="0" y="0"/>
                            <a:ext cx="1112823" cy="1054844"/>
                          </a:xfrm>
                          <a:prstGeom prst="rect">
                            <a:avLst/>
                          </a:prstGeom>
                        </pic:spPr>
                      </pic:pic>
                    </a:graphicData>
                  </a:graphic>
                </wp:inline>
              </w:drawing>
            </w:r>
          </w:p>
          <w:p w14:paraId="6A2252FA" w14:textId="3D6A7703" w:rsidR="00A64DE3" w:rsidRPr="00227ACB" w:rsidRDefault="005666F2" w:rsidP="005666F2">
            <w:pPr>
              <w:pStyle w:val="Caption"/>
              <w:cnfStyle w:val="000000000000" w:firstRow="0" w:lastRow="0" w:firstColumn="0" w:lastColumn="0" w:oddVBand="0" w:evenVBand="0" w:oddHBand="0" w:evenHBand="0" w:firstRowFirstColumn="0" w:firstRowLastColumn="0" w:lastRowFirstColumn="0" w:lastRowLastColumn="0"/>
            </w:pPr>
            <w:bookmarkStart w:id="32" w:name="_Toc195270786"/>
            <w:r>
              <w:t xml:space="preserve">Figure </w:t>
            </w:r>
            <w:fldSimple w:instr=" SEQ Figure \* ARABIC ">
              <w:r w:rsidR="00E501CC">
                <w:rPr>
                  <w:noProof/>
                </w:rPr>
                <w:t>14</w:t>
              </w:r>
            </w:fldSimple>
            <w:r>
              <w:t xml:space="preserve">: Asus Webcam </w:t>
            </w:r>
            <w:sdt>
              <w:sdtPr>
                <w:id w:val="-2004961399"/>
                <w:citation/>
              </w:sdtPr>
              <w:sdtContent>
                <w:r w:rsidR="00237D8A">
                  <w:fldChar w:fldCharType="begin"/>
                </w:r>
                <w:r w:rsidR="00237D8A">
                  <w:instrText xml:space="preserve"> CITATION Ama25 \l 2057 </w:instrText>
                </w:r>
                <w:r w:rsidR="00237D8A">
                  <w:fldChar w:fldCharType="separate"/>
                </w:r>
                <w:r w:rsidR="00117AB1" w:rsidRPr="00117AB1">
                  <w:rPr>
                    <w:noProof/>
                  </w:rPr>
                  <w:t>[21]</w:t>
                </w:r>
                <w:r w:rsidR="00237D8A">
                  <w:fldChar w:fldCharType="end"/>
                </w:r>
              </w:sdtContent>
            </w:sdt>
            <w:bookmarkEnd w:id="32"/>
          </w:p>
        </w:tc>
      </w:tr>
      <w:tr w:rsidR="00E242B4" w14:paraId="11074F05" w14:textId="77777777" w:rsidTr="00B60C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6" w:type="dxa"/>
          </w:tcPr>
          <w:p w14:paraId="4FD79F66" w14:textId="001543BC" w:rsidR="00A64DE3" w:rsidRDefault="005666F2" w:rsidP="00E053D8">
            <w:pPr>
              <w:rPr>
                <w:b w:val="0"/>
                <w:bCs w:val="0"/>
              </w:rPr>
            </w:pPr>
            <w:r>
              <w:rPr>
                <w:b w:val="0"/>
                <w:bCs w:val="0"/>
              </w:rPr>
              <w:t>Peripheral Devices</w:t>
            </w:r>
          </w:p>
        </w:tc>
        <w:tc>
          <w:tcPr>
            <w:tcW w:w="1523" w:type="dxa"/>
          </w:tcPr>
          <w:p w14:paraId="1E0AF28F" w14:textId="3C6D21A2" w:rsidR="00A64DE3" w:rsidRDefault="005666F2" w:rsidP="00E053D8">
            <w:pPr>
              <w:cnfStyle w:val="000000100000" w:firstRow="0" w:lastRow="0" w:firstColumn="0" w:lastColumn="0" w:oddVBand="0" w:evenVBand="0" w:oddHBand="1" w:evenHBand="0" w:firstRowFirstColumn="0" w:firstRowLastColumn="0" w:lastRowFirstColumn="0" w:lastRowLastColumn="0"/>
            </w:pPr>
            <w:hyperlink r:id="rId36" w:history="1">
              <w:r w:rsidRPr="005666F2">
                <w:rPr>
                  <w:rStyle w:val="Hyperlink"/>
                </w:rPr>
                <w:t>GOJI Ergonomic Mouse Mat</w:t>
              </w:r>
            </w:hyperlink>
          </w:p>
        </w:tc>
        <w:tc>
          <w:tcPr>
            <w:tcW w:w="2050" w:type="dxa"/>
          </w:tcPr>
          <w:p w14:paraId="25081E02" w14:textId="55754D09" w:rsidR="00A64DE3" w:rsidRDefault="005666F2" w:rsidP="00E053D8">
            <w:pPr>
              <w:cnfStyle w:val="000000100000" w:firstRow="0" w:lastRow="0" w:firstColumn="0" w:lastColumn="0" w:oddVBand="0" w:evenVBand="0" w:oddHBand="1" w:evenHBand="0" w:firstRowFirstColumn="0" w:firstRowLastColumn="0" w:lastRowFirstColumn="0" w:lastRowLastColumn="0"/>
            </w:pPr>
            <w:r>
              <w:t>Non-Slip</w:t>
            </w:r>
          </w:p>
        </w:tc>
        <w:tc>
          <w:tcPr>
            <w:tcW w:w="1207" w:type="dxa"/>
          </w:tcPr>
          <w:p w14:paraId="43740632" w14:textId="18A05278" w:rsidR="00A64DE3" w:rsidRPr="00227ACB" w:rsidRDefault="005666F2" w:rsidP="00E053D8">
            <w:pPr>
              <w:cnfStyle w:val="000000100000" w:firstRow="0" w:lastRow="0" w:firstColumn="0" w:lastColumn="0" w:oddVBand="0" w:evenVBand="0" w:oddHBand="1" w:evenHBand="0" w:firstRowFirstColumn="0" w:firstRowLastColumn="0" w:lastRowFirstColumn="0" w:lastRowLastColumn="0"/>
            </w:pPr>
            <w:r>
              <w:t>£8.99</w:t>
            </w:r>
          </w:p>
        </w:tc>
        <w:tc>
          <w:tcPr>
            <w:tcW w:w="2500" w:type="dxa"/>
          </w:tcPr>
          <w:p w14:paraId="54BF6B41" w14:textId="77777777" w:rsidR="005666F2" w:rsidRDefault="005666F2" w:rsidP="005666F2">
            <w:pPr>
              <w:keepNext/>
              <w:cnfStyle w:val="000000100000" w:firstRow="0" w:lastRow="0" w:firstColumn="0" w:lastColumn="0" w:oddVBand="0" w:evenVBand="0" w:oddHBand="1" w:evenHBand="0" w:firstRowFirstColumn="0" w:firstRowLastColumn="0" w:lastRowFirstColumn="0" w:lastRowLastColumn="0"/>
            </w:pPr>
            <w:r w:rsidRPr="005666F2">
              <w:rPr>
                <w:noProof/>
              </w:rPr>
              <w:drawing>
                <wp:inline distT="0" distB="0" distL="0" distR="0" wp14:anchorId="0FA72BC9" wp14:editId="5F8C40C3">
                  <wp:extent cx="1238250" cy="1161808"/>
                  <wp:effectExtent l="0" t="0" r="0" b="635"/>
                  <wp:docPr id="1633482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482909" name=""/>
                          <pic:cNvPicPr/>
                        </pic:nvPicPr>
                        <pic:blipFill>
                          <a:blip r:embed="rId37"/>
                          <a:stretch>
                            <a:fillRect/>
                          </a:stretch>
                        </pic:blipFill>
                        <pic:spPr>
                          <a:xfrm>
                            <a:off x="0" y="0"/>
                            <a:ext cx="1239309" cy="1162801"/>
                          </a:xfrm>
                          <a:prstGeom prst="rect">
                            <a:avLst/>
                          </a:prstGeom>
                        </pic:spPr>
                      </pic:pic>
                    </a:graphicData>
                  </a:graphic>
                </wp:inline>
              </w:drawing>
            </w:r>
          </w:p>
          <w:p w14:paraId="551E9357" w14:textId="542E6FA6" w:rsidR="00A64DE3" w:rsidRPr="00227ACB" w:rsidRDefault="005666F2" w:rsidP="005666F2">
            <w:pPr>
              <w:pStyle w:val="Caption"/>
              <w:cnfStyle w:val="000000100000" w:firstRow="0" w:lastRow="0" w:firstColumn="0" w:lastColumn="0" w:oddVBand="0" w:evenVBand="0" w:oddHBand="1" w:evenHBand="0" w:firstRowFirstColumn="0" w:firstRowLastColumn="0" w:lastRowFirstColumn="0" w:lastRowLastColumn="0"/>
            </w:pPr>
            <w:bookmarkStart w:id="33" w:name="_Toc195270787"/>
            <w:r>
              <w:t xml:space="preserve">Figure </w:t>
            </w:r>
            <w:fldSimple w:instr=" SEQ Figure \* ARABIC ">
              <w:r w:rsidR="00E501CC">
                <w:rPr>
                  <w:noProof/>
                </w:rPr>
                <w:t>15</w:t>
              </w:r>
            </w:fldSimple>
            <w:r>
              <w:t xml:space="preserve">: Ergonomic Mat </w:t>
            </w:r>
            <w:sdt>
              <w:sdtPr>
                <w:id w:val="-682435625"/>
                <w:citation/>
              </w:sdtPr>
              <w:sdtContent>
                <w:r w:rsidR="00237D8A">
                  <w:fldChar w:fldCharType="begin"/>
                </w:r>
                <w:r w:rsidR="00237D8A">
                  <w:instrText xml:space="preserve"> CITATION Cur253 \l 2057 </w:instrText>
                </w:r>
                <w:r w:rsidR="00237D8A">
                  <w:fldChar w:fldCharType="separate"/>
                </w:r>
                <w:r w:rsidR="00117AB1" w:rsidRPr="00117AB1">
                  <w:rPr>
                    <w:noProof/>
                  </w:rPr>
                  <w:t>[22]</w:t>
                </w:r>
                <w:r w:rsidR="00237D8A">
                  <w:fldChar w:fldCharType="end"/>
                </w:r>
              </w:sdtContent>
            </w:sdt>
            <w:bookmarkEnd w:id="33"/>
          </w:p>
        </w:tc>
      </w:tr>
      <w:tr w:rsidR="00E242B4" w14:paraId="1B31B6CE" w14:textId="77777777" w:rsidTr="00B60C4C">
        <w:tc>
          <w:tcPr>
            <w:cnfStyle w:val="001000000000" w:firstRow="0" w:lastRow="0" w:firstColumn="1" w:lastColumn="0" w:oddVBand="0" w:evenVBand="0" w:oddHBand="0" w:evenHBand="0" w:firstRowFirstColumn="0" w:firstRowLastColumn="0" w:lastRowFirstColumn="0" w:lastRowLastColumn="0"/>
            <w:tcW w:w="1736" w:type="dxa"/>
          </w:tcPr>
          <w:p w14:paraId="606F2132" w14:textId="154DB600" w:rsidR="00A64DE3" w:rsidRDefault="0027684A" w:rsidP="00E053D8">
            <w:pPr>
              <w:rPr>
                <w:b w:val="0"/>
                <w:bCs w:val="0"/>
              </w:rPr>
            </w:pPr>
            <w:r>
              <w:rPr>
                <w:b w:val="0"/>
                <w:bCs w:val="0"/>
              </w:rPr>
              <w:t>Software (Operating System)</w:t>
            </w:r>
          </w:p>
        </w:tc>
        <w:tc>
          <w:tcPr>
            <w:tcW w:w="1523" w:type="dxa"/>
          </w:tcPr>
          <w:p w14:paraId="225965B7" w14:textId="50A53236" w:rsidR="00A64DE3" w:rsidRDefault="0027684A" w:rsidP="00E053D8">
            <w:pPr>
              <w:cnfStyle w:val="000000000000" w:firstRow="0" w:lastRow="0" w:firstColumn="0" w:lastColumn="0" w:oddVBand="0" w:evenVBand="0" w:oddHBand="0" w:evenHBand="0" w:firstRowFirstColumn="0" w:firstRowLastColumn="0" w:lastRowFirstColumn="0" w:lastRowLastColumn="0"/>
            </w:pPr>
            <w:hyperlink r:id="rId38" w:history="1">
              <w:r w:rsidRPr="0027684A">
                <w:rPr>
                  <w:rStyle w:val="Hyperlink"/>
                </w:rPr>
                <w:t>Windows 11 Pro</w:t>
              </w:r>
            </w:hyperlink>
          </w:p>
        </w:tc>
        <w:tc>
          <w:tcPr>
            <w:tcW w:w="2050" w:type="dxa"/>
          </w:tcPr>
          <w:p w14:paraId="5A9FDC32" w14:textId="446AF10A" w:rsidR="00A64DE3" w:rsidRDefault="0027684A" w:rsidP="00E053D8">
            <w:pPr>
              <w:cnfStyle w:val="000000000000" w:firstRow="0" w:lastRow="0" w:firstColumn="0" w:lastColumn="0" w:oddVBand="0" w:evenVBand="0" w:oddHBand="0" w:evenHBand="0" w:firstRowFirstColumn="0" w:firstRowLastColumn="0" w:lastRowFirstColumn="0" w:lastRowLastColumn="0"/>
            </w:pPr>
            <w:r>
              <w:t>Cd Key Retail</w:t>
            </w:r>
          </w:p>
        </w:tc>
        <w:tc>
          <w:tcPr>
            <w:tcW w:w="1207" w:type="dxa"/>
          </w:tcPr>
          <w:p w14:paraId="41CF4547" w14:textId="2AFCD56F" w:rsidR="00A64DE3" w:rsidRPr="00227ACB" w:rsidRDefault="0027684A" w:rsidP="00E053D8">
            <w:pPr>
              <w:cnfStyle w:val="000000000000" w:firstRow="0" w:lastRow="0" w:firstColumn="0" w:lastColumn="0" w:oddVBand="0" w:evenVBand="0" w:oddHBand="0" w:evenHBand="0" w:firstRowFirstColumn="0" w:firstRowLastColumn="0" w:lastRowFirstColumn="0" w:lastRowLastColumn="0"/>
            </w:pPr>
            <w:r>
              <w:t>£8.63</w:t>
            </w:r>
          </w:p>
        </w:tc>
        <w:tc>
          <w:tcPr>
            <w:tcW w:w="2500" w:type="dxa"/>
          </w:tcPr>
          <w:p w14:paraId="23396666" w14:textId="77777777" w:rsidR="0027684A" w:rsidRDefault="0027684A" w:rsidP="0027684A">
            <w:pPr>
              <w:keepNext/>
              <w:cnfStyle w:val="000000000000" w:firstRow="0" w:lastRow="0" w:firstColumn="0" w:lastColumn="0" w:oddVBand="0" w:evenVBand="0" w:oddHBand="0" w:evenHBand="0" w:firstRowFirstColumn="0" w:firstRowLastColumn="0" w:lastRowFirstColumn="0" w:lastRowLastColumn="0"/>
            </w:pPr>
            <w:r w:rsidRPr="0027684A">
              <w:rPr>
                <w:noProof/>
              </w:rPr>
              <w:drawing>
                <wp:inline distT="0" distB="0" distL="0" distR="0" wp14:anchorId="6CBC6DD1" wp14:editId="00298F15">
                  <wp:extent cx="962025" cy="1361324"/>
                  <wp:effectExtent l="0" t="0" r="0" b="0"/>
                  <wp:docPr id="2096493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493644" name=""/>
                          <pic:cNvPicPr/>
                        </pic:nvPicPr>
                        <pic:blipFill>
                          <a:blip r:embed="rId39"/>
                          <a:stretch>
                            <a:fillRect/>
                          </a:stretch>
                        </pic:blipFill>
                        <pic:spPr>
                          <a:xfrm>
                            <a:off x="0" y="0"/>
                            <a:ext cx="964714" cy="1365128"/>
                          </a:xfrm>
                          <a:prstGeom prst="rect">
                            <a:avLst/>
                          </a:prstGeom>
                        </pic:spPr>
                      </pic:pic>
                    </a:graphicData>
                  </a:graphic>
                </wp:inline>
              </w:drawing>
            </w:r>
          </w:p>
          <w:p w14:paraId="47A189D6" w14:textId="56EAB7FC" w:rsidR="00A64DE3" w:rsidRPr="00227ACB" w:rsidRDefault="0027684A" w:rsidP="0027684A">
            <w:pPr>
              <w:pStyle w:val="Caption"/>
              <w:cnfStyle w:val="000000000000" w:firstRow="0" w:lastRow="0" w:firstColumn="0" w:lastColumn="0" w:oddVBand="0" w:evenVBand="0" w:oddHBand="0" w:evenHBand="0" w:firstRowFirstColumn="0" w:firstRowLastColumn="0" w:lastRowFirstColumn="0" w:lastRowLastColumn="0"/>
            </w:pPr>
            <w:bookmarkStart w:id="34" w:name="_Toc195270788"/>
            <w:r>
              <w:t xml:space="preserve">Figure </w:t>
            </w:r>
            <w:fldSimple w:instr=" SEQ Figure \* ARABIC ">
              <w:r w:rsidR="00E501CC">
                <w:rPr>
                  <w:noProof/>
                </w:rPr>
                <w:t>16</w:t>
              </w:r>
            </w:fldSimple>
            <w:r>
              <w:t xml:space="preserve">: Windows 11 Pro </w:t>
            </w:r>
            <w:sdt>
              <w:sdtPr>
                <w:id w:val="26378795"/>
                <w:citation/>
              </w:sdtPr>
              <w:sdtContent>
                <w:r w:rsidR="00237D8A">
                  <w:fldChar w:fldCharType="begin"/>
                </w:r>
                <w:r w:rsidR="00237D8A">
                  <w:instrText xml:space="preserve"> CITATION Gam25 \l 2057 </w:instrText>
                </w:r>
                <w:r w:rsidR="00237D8A">
                  <w:fldChar w:fldCharType="separate"/>
                </w:r>
                <w:r w:rsidR="00117AB1" w:rsidRPr="00117AB1">
                  <w:rPr>
                    <w:noProof/>
                  </w:rPr>
                  <w:t>[23]</w:t>
                </w:r>
                <w:r w:rsidR="00237D8A">
                  <w:fldChar w:fldCharType="end"/>
                </w:r>
              </w:sdtContent>
            </w:sdt>
            <w:bookmarkEnd w:id="34"/>
          </w:p>
        </w:tc>
      </w:tr>
      <w:tr w:rsidR="000B7C13" w14:paraId="1449A39F" w14:textId="77777777" w:rsidTr="000A362B">
        <w:trPr>
          <w:gridAfter w:val="1"/>
          <w:cnfStyle w:val="000000100000" w:firstRow="0" w:lastRow="0" w:firstColumn="0" w:lastColumn="0" w:oddVBand="0" w:evenVBand="0" w:oddHBand="1" w:evenHBand="0" w:firstRowFirstColumn="0" w:firstRowLastColumn="0" w:lastRowFirstColumn="0" w:lastRowLastColumn="0"/>
          <w:wAfter w:w="2500" w:type="dxa"/>
        </w:trPr>
        <w:tc>
          <w:tcPr>
            <w:cnfStyle w:val="001000000000" w:firstRow="0" w:lastRow="0" w:firstColumn="1" w:lastColumn="0" w:oddVBand="0" w:evenVBand="0" w:oddHBand="0" w:evenHBand="0" w:firstRowFirstColumn="0" w:firstRowLastColumn="0" w:lastRowFirstColumn="0" w:lastRowLastColumn="0"/>
            <w:tcW w:w="5309" w:type="dxa"/>
            <w:gridSpan w:val="3"/>
          </w:tcPr>
          <w:p w14:paraId="48A71757" w14:textId="472B251A" w:rsidR="000B7C13" w:rsidRDefault="000B7C13" w:rsidP="00E053D8">
            <w:r w:rsidRPr="000B7C13">
              <w:t>TOTAL:</w:t>
            </w:r>
          </w:p>
        </w:tc>
        <w:tc>
          <w:tcPr>
            <w:tcW w:w="1207" w:type="dxa"/>
          </w:tcPr>
          <w:p w14:paraId="4D373EF8" w14:textId="0DA7713E" w:rsidR="000B7C13" w:rsidRPr="000B7C13" w:rsidRDefault="000B7C13" w:rsidP="00E053D8">
            <w:pPr>
              <w:cnfStyle w:val="000000100000" w:firstRow="0" w:lastRow="0" w:firstColumn="0" w:lastColumn="0" w:oddVBand="0" w:evenVBand="0" w:oddHBand="1" w:evenHBand="0" w:firstRowFirstColumn="0" w:firstRowLastColumn="0" w:lastRowFirstColumn="0" w:lastRowLastColumn="0"/>
              <w:rPr>
                <w:b/>
                <w:bCs/>
              </w:rPr>
            </w:pPr>
            <w:r w:rsidRPr="000B7C13">
              <w:rPr>
                <w:b/>
                <w:bCs/>
              </w:rPr>
              <w:t>£1</w:t>
            </w:r>
            <w:r w:rsidR="00E501CC">
              <w:rPr>
                <w:b/>
                <w:bCs/>
              </w:rPr>
              <w:t>587.96</w:t>
            </w:r>
          </w:p>
        </w:tc>
      </w:tr>
    </w:tbl>
    <w:p w14:paraId="3B73FC2D" w14:textId="7444FE71" w:rsidR="008319A3" w:rsidRDefault="008319A3" w:rsidP="00E053D8">
      <w:pPr>
        <w:rPr>
          <w:color w:val="A02B93" w:themeColor="accent5"/>
        </w:rPr>
      </w:pPr>
    </w:p>
    <w:p w14:paraId="54E17511" w14:textId="3169332A" w:rsidR="001315D7" w:rsidRPr="008319A3" w:rsidRDefault="008319A3">
      <w:r>
        <w:t xml:space="preserve">PCPartpicker was used to determine compatibility between all components of the desktop computer </w:t>
      </w:r>
      <w:sdt>
        <w:sdtPr>
          <w:id w:val="-500122059"/>
          <w:citation/>
        </w:sdtPr>
        <w:sdtContent>
          <w:r w:rsidR="00237D8A">
            <w:fldChar w:fldCharType="begin"/>
          </w:r>
          <w:r w:rsidR="00237D8A">
            <w:instrText xml:space="preserve"> CITATION PCP25 \l 2057 </w:instrText>
          </w:r>
          <w:r w:rsidR="00237D8A">
            <w:fldChar w:fldCharType="separate"/>
          </w:r>
          <w:r w:rsidR="00117AB1" w:rsidRPr="00117AB1">
            <w:rPr>
              <w:noProof/>
            </w:rPr>
            <w:t>[24]</w:t>
          </w:r>
          <w:r w:rsidR="00237D8A">
            <w:fldChar w:fldCharType="end"/>
          </w:r>
        </w:sdtContent>
      </w:sdt>
      <w:r>
        <w:t>. A cheaper headset was picked than the one in the link and a Cd Key was found for Windows 11 Pro Retail as this is more cost-effective.</w:t>
      </w:r>
      <w:r w:rsidR="001315D7">
        <w:rPr>
          <w:color w:val="A02B93" w:themeColor="accent5"/>
        </w:rPr>
        <w:br w:type="page"/>
      </w:r>
    </w:p>
    <w:p w14:paraId="7648F3DF" w14:textId="77C0FC8D" w:rsidR="001315D7" w:rsidRDefault="001315D7" w:rsidP="006B0119">
      <w:pPr>
        <w:pStyle w:val="Heading1"/>
        <w:spacing w:line="276" w:lineRule="auto"/>
      </w:pPr>
      <w:bookmarkStart w:id="35" w:name="_Toc195270761"/>
      <w:r>
        <w:lastRenderedPageBreak/>
        <w:t>2: Cyber Security – Risks and Strategies</w:t>
      </w:r>
      <w:bookmarkEnd w:id="35"/>
    </w:p>
    <w:p w14:paraId="0BC742AD" w14:textId="77777777" w:rsidR="006B0119" w:rsidRPr="006B0119" w:rsidRDefault="006B0119" w:rsidP="006B0119">
      <w:pPr>
        <w:spacing w:after="0"/>
        <w:rPr>
          <w:sz w:val="20"/>
          <w:szCs w:val="18"/>
        </w:rPr>
      </w:pPr>
    </w:p>
    <w:p w14:paraId="4FE6E69E" w14:textId="58460542" w:rsidR="00F71450" w:rsidRDefault="00F71450" w:rsidP="007A065D">
      <w:pPr>
        <w:pStyle w:val="Heading2"/>
        <w:spacing w:before="0"/>
      </w:pPr>
      <w:bookmarkStart w:id="36" w:name="_Toc195270762"/>
      <w:r>
        <w:t>Cybersecurity Risks and Their Impact</w:t>
      </w:r>
      <w:bookmarkEnd w:id="36"/>
    </w:p>
    <w:p w14:paraId="48DE3764" w14:textId="77777777" w:rsidR="000014D4" w:rsidRDefault="000014D4" w:rsidP="000014D4">
      <w:pPr>
        <w:spacing w:after="0"/>
      </w:pPr>
    </w:p>
    <w:p w14:paraId="58B2E910" w14:textId="327F951F" w:rsidR="002A4CE1" w:rsidRDefault="002A4CE1" w:rsidP="00F71450">
      <w:r>
        <w:t>Recent audits have identified several risks</w:t>
      </w:r>
      <w:r w:rsidR="006E09DA">
        <w:t xml:space="preserve"> (and their impact)</w:t>
      </w:r>
      <w:r>
        <w:t xml:space="preserve"> across areas of the company</w:t>
      </w:r>
      <w:r w:rsidR="006E09DA">
        <w:t xml:space="preserve">. </w:t>
      </w:r>
      <w:r>
        <w:t xml:space="preserve">These risks are </w:t>
      </w:r>
      <w:r w:rsidR="006E09DA">
        <w:t>prioritised based on their potential impact and likelihood</w:t>
      </w:r>
      <w:r w:rsidR="008E1B5E">
        <w:t xml:space="preserve"> before any mitigation steps are implemented</w:t>
      </w:r>
      <w:r w:rsidR="006E09DA">
        <w:t xml:space="preserve"> (1=most impact):</w:t>
      </w:r>
    </w:p>
    <w:p w14:paraId="763B6CF2" w14:textId="77777777" w:rsidR="00AD5575" w:rsidRPr="006B0119" w:rsidRDefault="00AD5575" w:rsidP="00AD5575">
      <w:pPr>
        <w:pStyle w:val="ListParagraph"/>
        <w:numPr>
          <w:ilvl w:val="0"/>
          <w:numId w:val="17"/>
        </w:numPr>
        <w:rPr>
          <w:b/>
          <w:bCs/>
        </w:rPr>
      </w:pPr>
      <w:r w:rsidRPr="006B0119">
        <w:rPr>
          <w:b/>
          <w:bCs/>
        </w:rPr>
        <w:t>Limited cyber security training among employees.</w:t>
      </w:r>
    </w:p>
    <w:p w14:paraId="60CF8356" w14:textId="75E33E99" w:rsidR="00AD5575" w:rsidRDefault="00FB57E2" w:rsidP="00AD5575">
      <w:r>
        <w:t>Having already</w:t>
      </w:r>
      <w:r w:rsidR="00AD5575">
        <w:t xml:space="preserve"> resulted in occasional instances of phishing and social engineering attacks, </w:t>
      </w:r>
      <w:r>
        <w:t>it</w:t>
      </w:r>
      <w:r w:rsidR="00AD5575">
        <w:t xml:space="preserve"> could lead to unauthorised access to sensitive information and systems. </w:t>
      </w:r>
    </w:p>
    <w:p w14:paraId="391503B1" w14:textId="191937A0" w:rsidR="00AD5575" w:rsidRDefault="00AD5575" w:rsidP="00F71450">
      <w:r>
        <w:t>Without proper training, employees pose a serious threat to the company as human error remains the weakest link in cybersecurity, 98% of cyber-attacks rely on social engineering, with phishing accounting for 70% all social engineering attacks</w:t>
      </w:r>
      <w:r w:rsidR="00F361BC">
        <w:t xml:space="preserve"> </w:t>
      </w:r>
      <w:sdt>
        <w:sdtPr>
          <w:id w:val="141786219"/>
          <w:citation/>
        </w:sdtPr>
        <w:sdtContent>
          <w:r w:rsidR="00F361BC">
            <w:fldChar w:fldCharType="begin"/>
          </w:r>
          <w:r w:rsidR="00F361BC">
            <w:instrText xml:space="preserve"> CITATION Ana25 \l 2057 </w:instrText>
          </w:r>
          <w:r w:rsidR="00F361BC">
            <w:fldChar w:fldCharType="separate"/>
          </w:r>
          <w:r w:rsidR="00117AB1" w:rsidRPr="00117AB1">
            <w:rPr>
              <w:noProof/>
            </w:rPr>
            <w:t>[25]</w:t>
          </w:r>
          <w:r w:rsidR="00F361BC">
            <w:fldChar w:fldCharType="end"/>
          </w:r>
        </w:sdtContent>
      </w:sdt>
      <w:r>
        <w:t>.</w:t>
      </w:r>
      <w:r w:rsidR="006B0119">
        <w:t xml:space="preserve"> T</w:t>
      </w:r>
      <w:r>
        <w:t xml:space="preserve">his issue </w:t>
      </w:r>
      <w:r w:rsidR="006B0119">
        <w:t>has a high likelihood and can have a serious</w:t>
      </w:r>
      <w:r>
        <w:t xml:space="preserve"> impact on the company’s operations and customer data. </w:t>
      </w:r>
    </w:p>
    <w:p w14:paraId="197AA5FE" w14:textId="216CCF65" w:rsidR="006E09DA" w:rsidRPr="006B0119" w:rsidRDefault="006E09DA" w:rsidP="006E09DA">
      <w:pPr>
        <w:pStyle w:val="ListParagraph"/>
        <w:numPr>
          <w:ilvl w:val="0"/>
          <w:numId w:val="17"/>
        </w:numPr>
        <w:rPr>
          <w:b/>
          <w:bCs/>
        </w:rPr>
      </w:pPr>
      <w:r w:rsidRPr="006B0119">
        <w:rPr>
          <w:b/>
          <w:bCs/>
        </w:rPr>
        <w:t>Some devices used in the company have outdated firmware and default passwords</w:t>
      </w:r>
      <w:r w:rsidR="006B0119">
        <w:rPr>
          <w:b/>
          <w:bCs/>
        </w:rPr>
        <w:t>.</w:t>
      </w:r>
    </w:p>
    <w:p w14:paraId="405B5BF5" w14:textId="2A92F9BF" w:rsidR="00AD5575" w:rsidRDefault="006E09DA" w:rsidP="00AD5575">
      <w:r>
        <w:t xml:space="preserve">Outdated firmware can have security gaps and can make the company susceptible to cyber-attacks and other risks including ransomware, data breaches, data loss, malware and IoT vulnerabilities </w:t>
      </w:r>
      <w:sdt>
        <w:sdtPr>
          <w:id w:val="-1354719162"/>
          <w:citation/>
        </w:sdtPr>
        <w:sdtContent>
          <w:r>
            <w:fldChar w:fldCharType="begin"/>
          </w:r>
          <w:r>
            <w:instrText xml:space="preserve"> CITATION EAS24 \l 2057 </w:instrText>
          </w:r>
          <w:r>
            <w:fldChar w:fldCharType="separate"/>
          </w:r>
          <w:r w:rsidR="00117AB1" w:rsidRPr="00117AB1">
            <w:rPr>
              <w:noProof/>
            </w:rPr>
            <w:t>[26]</w:t>
          </w:r>
          <w:r>
            <w:fldChar w:fldCharType="end"/>
          </w:r>
        </w:sdtContent>
      </w:sdt>
      <w:r>
        <w:t>. Issues may also arise with new security technologies not be</w:t>
      </w:r>
      <w:r w:rsidR="00FB57E2">
        <w:t>ing</w:t>
      </w:r>
      <w:r>
        <w:t xml:space="preserve"> compatible, and regulations </w:t>
      </w:r>
      <w:r w:rsidR="00FB57E2">
        <w:t xml:space="preserve">not being </w:t>
      </w:r>
      <w:r>
        <w:t xml:space="preserve">met </w:t>
      </w:r>
      <w:sdt>
        <w:sdtPr>
          <w:id w:val="2121565766"/>
          <w:citation/>
        </w:sdtPr>
        <w:sdtContent>
          <w:r>
            <w:fldChar w:fldCharType="begin"/>
          </w:r>
          <w:r>
            <w:instrText xml:space="preserve"> CITATION EAS24 \l 2057 </w:instrText>
          </w:r>
          <w:r>
            <w:fldChar w:fldCharType="separate"/>
          </w:r>
          <w:r w:rsidR="00117AB1" w:rsidRPr="00117AB1">
            <w:rPr>
              <w:noProof/>
            </w:rPr>
            <w:t>[26]</w:t>
          </w:r>
          <w:r>
            <w:fldChar w:fldCharType="end"/>
          </w:r>
        </w:sdtContent>
      </w:sdt>
      <w:r>
        <w:t>.</w:t>
      </w:r>
    </w:p>
    <w:p w14:paraId="124616FE" w14:textId="40788F53" w:rsidR="006E09DA" w:rsidRDefault="006E09DA" w:rsidP="00F71450">
      <w:r>
        <w:t xml:space="preserve">This risk would have </w:t>
      </w:r>
      <w:r w:rsidR="0066271B">
        <w:t>a significant impact</w:t>
      </w:r>
      <w:r>
        <w:t xml:space="preserve"> on the company if exploited. Cyber-criminals can actively scan for vulnerable devices and exploit them using known vulnerabilities </w:t>
      </w:r>
      <w:sdt>
        <w:sdtPr>
          <w:id w:val="-1962405417"/>
          <w:citation/>
        </w:sdtPr>
        <w:sdtContent>
          <w:r>
            <w:fldChar w:fldCharType="begin"/>
          </w:r>
          <w:r>
            <w:instrText xml:space="preserve"> CITATION Ati25 \l 2057 </w:instrText>
          </w:r>
          <w:r>
            <w:fldChar w:fldCharType="separate"/>
          </w:r>
          <w:r w:rsidR="00117AB1" w:rsidRPr="00117AB1">
            <w:rPr>
              <w:noProof/>
            </w:rPr>
            <w:t>[27]</w:t>
          </w:r>
          <w:r>
            <w:fldChar w:fldCharType="end"/>
          </w:r>
        </w:sdtContent>
      </w:sdt>
      <w:r>
        <w:t xml:space="preserve">. Default passwords are also easier for hackers to guess, meaning that it is more likely they will gain access to sensitive information they can use for </w:t>
      </w:r>
      <w:r w:rsidR="00AD5575">
        <w:t>ransom or to disrupt the system.</w:t>
      </w:r>
    </w:p>
    <w:p w14:paraId="4C90DD8D" w14:textId="665D14B4" w:rsidR="000014D4" w:rsidRPr="006B0119" w:rsidRDefault="000014D4" w:rsidP="006B0119">
      <w:pPr>
        <w:pStyle w:val="ListParagraph"/>
        <w:numPr>
          <w:ilvl w:val="0"/>
          <w:numId w:val="17"/>
        </w:numPr>
        <w:rPr>
          <w:b/>
          <w:bCs/>
        </w:rPr>
      </w:pPr>
      <w:r w:rsidRPr="006B0119">
        <w:rPr>
          <w:b/>
          <w:bCs/>
        </w:rPr>
        <w:t>Company’s network is vulnerable due to outdated firewall configurations</w:t>
      </w:r>
      <w:r w:rsidR="006B0119">
        <w:rPr>
          <w:b/>
          <w:bCs/>
        </w:rPr>
        <w:t>.</w:t>
      </w:r>
    </w:p>
    <w:p w14:paraId="4D16EBBC" w14:textId="04D874EF" w:rsidR="00AD5575" w:rsidRDefault="000014D4" w:rsidP="000014D4">
      <w:r>
        <w:t xml:space="preserve">This allows unauthorised access to the network and systems </w:t>
      </w:r>
      <w:r w:rsidR="00FB57E2">
        <w:t>therefore</w:t>
      </w:r>
      <w:r>
        <w:t xml:space="preserve"> </w:t>
      </w:r>
      <w:r w:rsidR="00FB57E2">
        <w:t>increasing</w:t>
      </w:r>
      <w:r>
        <w:t xml:space="preserve"> the risk of ransomware attacks and data theft, which could lead to loss of customer confidence. Outdated firewalls may be more likely to crash an</w:t>
      </w:r>
      <w:r w:rsidR="009824F8">
        <w:t>d</w:t>
      </w:r>
      <w:r>
        <w:t xml:space="preserve"> need rebooting</w:t>
      </w:r>
      <w:r w:rsidR="009824F8">
        <w:t xml:space="preserve">, leading to periods of decreased security </w:t>
      </w:r>
      <w:sdt>
        <w:sdtPr>
          <w:id w:val="266823164"/>
          <w:citation/>
        </w:sdtPr>
        <w:sdtContent>
          <w:r w:rsidR="009824F8">
            <w:fldChar w:fldCharType="begin"/>
          </w:r>
          <w:r w:rsidR="009824F8">
            <w:instrText xml:space="preserve"> CITATION OAC24 \l 2057 </w:instrText>
          </w:r>
          <w:r w:rsidR="009824F8">
            <w:fldChar w:fldCharType="separate"/>
          </w:r>
          <w:r w:rsidR="00117AB1" w:rsidRPr="00117AB1">
            <w:rPr>
              <w:noProof/>
            </w:rPr>
            <w:t>[28]</w:t>
          </w:r>
          <w:r w:rsidR="009824F8">
            <w:fldChar w:fldCharType="end"/>
          </w:r>
        </w:sdtContent>
      </w:sdt>
      <w:r w:rsidR="0066271B">
        <w:t xml:space="preserve">. </w:t>
      </w:r>
    </w:p>
    <w:p w14:paraId="4E50BF18" w14:textId="45C297AD" w:rsidR="00F361BC" w:rsidRDefault="00F361BC" w:rsidP="000014D4">
      <w:r>
        <w:t xml:space="preserve">Outdated firewall configurations </w:t>
      </w:r>
      <w:r w:rsidR="00302608">
        <w:t>still pose a huge risk to the company – e.g. Denial-of-Service and Distributed</w:t>
      </w:r>
      <w:r w:rsidR="00FB57E2">
        <w:t>-</w:t>
      </w:r>
      <w:r w:rsidR="00302608">
        <w:t xml:space="preserve">Denial-of-Service attacks could lead to downtime and are very common. </w:t>
      </w:r>
    </w:p>
    <w:p w14:paraId="3A66C3F9" w14:textId="07BF0D40" w:rsidR="009824F8" w:rsidRPr="006B0119" w:rsidRDefault="009824F8" w:rsidP="006B0119">
      <w:pPr>
        <w:pStyle w:val="ListParagraph"/>
        <w:numPr>
          <w:ilvl w:val="0"/>
          <w:numId w:val="17"/>
        </w:numPr>
        <w:rPr>
          <w:b/>
          <w:bCs/>
        </w:rPr>
      </w:pPr>
      <w:r w:rsidRPr="006B0119">
        <w:rPr>
          <w:b/>
          <w:bCs/>
        </w:rPr>
        <w:t>Company sources components from international suppliers, some of which lack robust cyber security practices.</w:t>
      </w:r>
    </w:p>
    <w:p w14:paraId="71C550E6" w14:textId="79C9D43F" w:rsidR="008F2265" w:rsidRDefault="00FB57E2" w:rsidP="009824F8">
      <w:r>
        <w:t>I</w:t>
      </w:r>
      <w:r w:rsidR="009824F8">
        <w:t>ncrea</w:t>
      </w:r>
      <w:r>
        <w:t>ses</w:t>
      </w:r>
      <w:r w:rsidR="009824F8">
        <w:t xml:space="preserve"> the risk of introducing vulnerabilities into the manufacturing process</w:t>
      </w:r>
      <w:r w:rsidR="002A4CE1">
        <w:t>,</w:t>
      </w:r>
      <w:r w:rsidR="008F2265">
        <w:t xml:space="preserve"> it could lead to supply chain threats such as ransomware attacks, security breaches, malware infection, process disruptions and intellectual property theft. Cybercriminals can also claim to be a </w:t>
      </w:r>
      <w:r w:rsidR="008F2265">
        <w:lastRenderedPageBreak/>
        <w:t xml:space="preserve">known retailer and request a change to the payment process – </w:t>
      </w:r>
      <w:r>
        <w:t>also known as</w:t>
      </w:r>
      <w:r w:rsidR="008F2265">
        <w:t xml:space="preserve"> supplier fraud </w:t>
      </w:r>
      <w:sdt>
        <w:sdtPr>
          <w:id w:val="-890728813"/>
          <w:citation/>
        </w:sdtPr>
        <w:sdtContent>
          <w:r w:rsidR="008F2265">
            <w:fldChar w:fldCharType="begin"/>
          </w:r>
          <w:r w:rsidR="008F2265">
            <w:instrText xml:space="preserve"> CITATION Edw25 \l 2057 </w:instrText>
          </w:r>
          <w:r w:rsidR="008F2265">
            <w:fldChar w:fldCharType="separate"/>
          </w:r>
          <w:r w:rsidR="00117AB1" w:rsidRPr="00117AB1">
            <w:rPr>
              <w:noProof/>
            </w:rPr>
            <w:t>[29]</w:t>
          </w:r>
          <w:r w:rsidR="008F2265">
            <w:fldChar w:fldCharType="end"/>
          </w:r>
        </w:sdtContent>
      </w:sdt>
      <w:r w:rsidR="008F2265">
        <w:t>.</w:t>
      </w:r>
    </w:p>
    <w:p w14:paraId="3DB09AD0" w14:textId="07EA16C2" w:rsidR="00610D2D" w:rsidRPr="005B5EB5" w:rsidRDefault="00610D2D" w:rsidP="009824F8">
      <w:r>
        <w:t>Although this risk could halt manufacturing processes and possibly grant access to</w:t>
      </w:r>
      <w:r w:rsidR="00FB57E2">
        <w:t xml:space="preserve"> cybercriminals</w:t>
      </w:r>
      <w:r>
        <w:t xml:space="preserve">, when comparing it to the other risks identified, it is less likely to happen if nothing has been implemented to mitigate the above-mentioned risks. </w:t>
      </w:r>
    </w:p>
    <w:p w14:paraId="17115169" w14:textId="328D2304" w:rsidR="00F71450" w:rsidRDefault="00F71450" w:rsidP="00F71450">
      <w:pPr>
        <w:pStyle w:val="Heading2"/>
      </w:pPr>
      <w:bookmarkStart w:id="37" w:name="_Toc195270763"/>
      <w:r>
        <w:t>Cybersecurity Mitigation Strategy</w:t>
      </w:r>
      <w:bookmarkEnd w:id="37"/>
      <w:r>
        <w:t xml:space="preserve"> </w:t>
      </w:r>
    </w:p>
    <w:p w14:paraId="5717D5C1" w14:textId="77777777" w:rsidR="00F71450" w:rsidRDefault="00F71450" w:rsidP="00610D2D">
      <w:pPr>
        <w:spacing w:after="0"/>
      </w:pPr>
    </w:p>
    <w:p w14:paraId="2A3FEAD3" w14:textId="4CEB63AC" w:rsidR="00610D2D" w:rsidRDefault="00610D2D" w:rsidP="00F71450">
      <w:r>
        <w:t>After security measures have been implemented the risks have been re-prioritised based on their potential impact and likelihood:</w:t>
      </w:r>
    </w:p>
    <w:p w14:paraId="19CCE92D" w14:textId="77777777" w:rsidR="007C682C" w:rsidRPr="006B0119" w:rsidRDefault="007C682C" w:rsidP="007C682C">
      <w:pPr>
        <w:pStyle w:val="ListParagraph"/>
        <w:numPr>
          <w:ilvl w:val="0"/>
          <w:numId w:val="22"/>
        </w:numPr>
        <w:rPr>
          <w:b/>
          <w:bCs/>
        </w:rPr>
      </w:pPr>
      <w:r w:rsidRPr="006B0119">
        <w:rPr>
          <w:b/>
          <w:bCs/>
        </w:rPr>
        <w:t>Company’s network is vulnerable due to outdated firewall configurations</w:t>
      </w:r>
      <w:r>
        <w:rPr>
          <w:b/>
          <w:bCs/>
        </w:rPr>
        <w:t>.</w:t>
      </w:r>
    </w:p>
    <w:p w14:paraId="651A1A31" w14:textId="2BB72934" w:rsidR="007C682C" w:rsidRPr="00095BA8" w:rsidRDefault="007C682C" w:rsidP="007C682C">
      <w:pPr>
        <w:pStyle w:val="ListParagraph"/>
        <w:numPr>
          <w:ilvl w:val="1"/>
          <w:numId w:val="22"/>
        </w:numPr>
        <w:rPr>
          <w:b/>
          <w:bCs/>
        </w:rPr>
      </w:pPr>
      <w:r>
        <w:t xml:space="preserve">Schedule Regular Updates and Patches – when firewalls reach their end-of-life ensure to upgrade to keep up-to-date with the latest security features </w:t>
      </w:r>
      <w:sdt>
        <w:sdtPr>
          <w:id w:val="-430038729"/>
          <w:citation/>
        </w:sdtPr>
        <w:sdtContent>
          <w:r>
            <w:fldChar w:fldCharType="begin"/>
          </w:r>
          <w:r>
            <w:instrText xml:space="preserve"> CITATION Kyb24 \l 2057 </w:instrText>
          </w:r>
          <w:r>
            <w:fldChar w:fldCharType="separate"/>
          </w:r>
          <w:r w:rsidR="00117AB1" w:rsidRPr="00117AB1">
            <w:rPr>
              <w:noProof/>
            </w:rPr>
            <w:t>[30]</w:t>
          </w:r>
          <w:r>
            <w:fldChar w:fldCharType="end"/>
          </w:r>
        </w:sdtContent>
      </w:sdt>
      <w:r>
        <w:t xml:space="preserve">. </w:t>
      </w:r>
    </w:p>
    <w:p w14:paraId="356BC881" w14:textId="431FE356" w:rsidR="007C682C" w:rsidRPr="00020B66" w:rsidRDefault="007C682C" w:rsidP="007C682C">
      <w:pPr>
        <w:pStyle w:val="ListParagraph"/>
        <w:numPr>
          <w:ilvl w:val="1"/>
          <w:numId w:val="22"/>
        </w:numPr>
        <w:rPr>
          <w:b/>
          <w:bCs/>
        </w:rPr>
      </w:pPr>
      <w:r>
        <w:t xml:space="preserve">Conduct Regular Security Audits – These can reveal any vulnerabilities, meaning the company can address these quickly </w:t>
      </w:r>
      <w:sdt>
        <w:sdtPr>
          <w:id w:val="-1249190922"/>
          <w:citation/>
        </w:sdtPr>
        <w:sdtContent>
          <w:r>
            <w:fldChar w:fldCharType="begin"/>
          </w:r>
          <w:r>
            <w:instrText xml:space="preserve"> CITATION Kyb24 \l 2057 </w:instrText>
          </w:r>
          <w:r>
            <w:fldChar w:fldCharType="separate"/>
          </w:r>
          <w:r w:rsidR="00117AB1" w:rsidRPr="00117AB1">
            <w:rPr>
              <w:noProof/>
            </w:rPr>
            <w:t>[30]</w:t>
          </w:r>
          <w:r>
            <w:fldChar w:fldCharType="end"/>
          </w:r>
        </w:sdtContent>
      </w:sdt>
      <w:r>
        <w:t xml:space="preserve">. </w:t>
      </w:r>
    </w:p>
    <w:p w14:paraId="4AFAFD1C" w14:textId="4C38B655" w:rsidR="007C682C" w:rsidRPr="008E1B5E" w:rsidRDefault="007C682C" w:rsidP="00F71450">
      <w:pPr>
        <w:pStyle w:val="ListParagraph"/>
        <w:numPr>
          <w:ilvl w:val="1"/>
          <w:numId w:val="22"/>
        </w:numPr>
        <w:rPr>
          <w:b/>
          <w:bCs/>
        </w:rPr>
      </w:pPr>
      <w:r>
        <w:t xml:space="preserve">Implement Network Segmentation – If a breach has occurred, it can contain the impact as it will limit how far the cybercriminal can penetrate </w:t>
      </w:r>
      <w:sdt>
        <w:sdtPr>
          <w:id w:val="56286735"/>
          <w:citation/>
        </w:sdtPr>
        <w:sdtContent>
          <w:r>
            <w:fldChar w:fldCharType="begin"/>
          </w:r>
          <w:r>
            <w:instrText xml:space="preserve"> CITATION Kyb24 \l 2057 </w:instrText>
          </w:r>
          <w:r>
            <w:fldChar w:fldCharType="separate"/>
          </w:r>
          <w:r w:rsidR="00117AB1" w:rsidRPr="00117AB1">
            <w:rPr>
              <w:noProof/>
            </w:rPr>
            <w:t>[30]</w:t>
          </w:r>
          <w:r>
            <w:fldChar w:fldCharType="end"/>
          </w:r>
        </w:sdtContent>
      </w:sdt>
      <w:r>
        <w:t>.</w:t>
      </w:r>
    </w:p>
    <w:p w14:paraId="054DF998" w14:textId="4598E7E8" w:rsidR="008E1B5E" w:rsidRPr="008E1B5E" w:rsidRDefault="008E1B5E" w:rsidP="008E1B5E">
      <w:r>
        <w:t xml:space="preserve">Denial-of-Service and DDOS attacks are increasingly popular, on average, Microsoft mitigates 1700 DDOS attacks daily </w:t>
      </w:r>
      <w:sdt>
        <w:sdtPr>
          <w:id w:val="-1600703769"/>
          <w:citation/>
        </w:sdtPr>
        <w:sdtContent>
          <w:r>
            <w:fldChar w:fldCharType="begin"/>
          </w:r>
          <w:r>
            <w:instrText xml:space="preserve"> CITATION Mar24 \l 2057 </w:instrText>
          </w:r>
          <w:r>
            <w:fldChar w:fldCharType="separate"/>
          </w:r>
          <w:r w:rsidR="00117AB1" w:rsidRPr="00117AB1">
            <w:rPr>
              <w:noProof/>
            </w:rPr>
            <w:t>[31]</w:t>
          </w:r>
          <w:r>
            <w:fldChar w:fldCharType="end"/>
          </w:r>
        </w:sdtContent>
      </w:sdt>
      <w:r>
        <w:t>.</w:t>
      </w:r>
    </w:p>
    <w:p w14:paraId="640575BC" w14:textId="77777777" w:rsidR="007C682C" w:rsidRDefault="007C682C" w:rsidP="007C682C">
      <w:pPr>
        <w:pStyle w:val="ListParagraph"/>
        <w:numPr>
          <w:ilvl w:val="0"/>
          <w:numId w:val="22"/>
        </w:numPr>
        <w:rPr>
          <w:b/>
          <w:bCs/>
        </w:rPr>
      </w:pPr>
      <w:r w:rsidRPr="006B0119">
        <w:rPr>
          <w:b/>
          <w:bCs/>
        </w:rPr>
        <w:t>Limited cyber security training among employees.</w:t>
      </w:r>
    </w:p>
    <w:p w14:paraId="4082AAF4" w14:textId="77777777" w:rsidR="007C682C" w:rsidRPr="00E43671" w:rsidRDefault="007C682C" w:rsidP="007C682C">
      <w:pPr>
        <w:pStyle w:val="ListParagraph"/>
        <w:numPr>
          <w:ilvl w:val="1"/>
          <w:numId w:val="22"/>
        </w:numPr>
        <w:rPr>
          <w:b/>
          <w:bCs/>
        </w:rPr>
      </w:pPr>
      <w:r>
        <w:t>Regular Cyber-Security Training – Including social engineering and phishing examples. Also, encourage employees to not write passwords down or share them.</w:t>
      </w:r>
    </w:p>
    <w:p w14:paraId="58F25721" w14:textId="50C1E005" w:rsidR="007C682C" w:rsidRPr="007C682C" w:rsidRDefault="007C682C" w:rsidP="007C682C">
      <w:pPr>
        <w:pStyle w:val="ListParagraph"/>
        <w:numPr>
          <w:ilvl w:val="1"/>
          <w:numId w:val="22"/>
        </w:numPr>
        <w:rPr>
          <w:b/>
          <w:bCs/>
        </w:rPr>
      </w:pPr>
      <w:r>
        <w:t>Blocking Unsecured Websites.</w:t>
      </w:r>
    </w:p>
    <w:p w14:paraId="2153B1F4" w14:textId="0050946A" w:rsidR="007C682C" w:rsidRPr="007C682C" w:rsidRDefault="007C682C" w:rsidP="007C682C">
      <w:r>
        <w:t>Organisations with regular cyber-security training reduce phishing success by 60%</w:t>
      </w:r>
      <w:r w:rsidR="008E1B5E">
        <w:t xml:space="preserve">, however human error is still responsible for 82% of data breaches </w:t>
      </w:r>
      <w:sdt>
        <w:sdtPr>
          <w:id w:val="-1026935729"/>
          <w:citation/>
        </w:sdtPr>
        <w:sdtContent>
          <w:r w:rsidR="008E1B5E">
            <w:fldChar w:fldCharType="begin"/>
          </w:r>
          <w:r w:rsidR="008E1B5E">
            <w:instrText xml:space="preserve"> CITATION Ana25 \l 2057 </w:instrText>
          </w:r>
          <w:r w:rsidR="008E1B5E">
            <w:fldChar w:fldCharType="separate"/>
          </w:r>
          <w:r w:rsidR="00117AB1" w:rsidRPr="00117AB1">
            <w:rPr>
              <w:noProof/>
            </w:rPr>
            <w:t>[25]</w:t>
          </w:r>
          <w:r w:rsidR="008E1B5E">
            <w:fldChar w:fldCharType="end"/>
          </w:r>
        </w:sdtContent>
      </w:sdt>
      <w:r w:rsidR="008E1B5E">
        <w:t>.</w:t>
      </w:r>
    </w:p>
    <w:p w14:paraId="48E3E966" w14:textId="6AACA0F2" w:rsidR="00610D2D" w:rsidRDefault="00610D2D" w:rsidP="00F71450">
      <w:pPr>
        <w:pStyle w:val="ListParagraph"/>
        <w:numPr>
          <w:ilvl w:val="0"/>
          <w:numId w:val="22"/>
        </w:numPr>
        <w:rPr>
          <w:b/>
          <w:bCs/>
        </w:rPr>
      </w:pPr>
      <w:r w:rsidRPr="006B0119">
        <w:rPr>
          <w:b/>
          <w:bCs/>
        </w:rPr>
        <w:t>Company sources components from international suppliers, some of which lack robust cyber security practices.</w:t>
      </w:r>
    </w:p>
    <w:p w14:paraId="267C30DF" w14:textId="37EEC3E6" w:rsidR="00123876" w:rsidRPr="00123876" w:rsidRDefault="00123876" w:rsidP="00123876">
      <w:pPr>
        <w:pStyle w:val="ListParagraph"/>
        <w:numPr>
          <w:ilvl w:val="1"/>
          <w:numId w:val="22"/>
        </w:numPr>
        <w:rPr>
          <w:b/>
          <w:bCs/>
        </w:rPr>
      </w:pPr>
      <w:r>
        <w:t xml:space="preserve">Third-Party Risk Assessments – Implement a regular third-party risk assessment schedule which will uncover third-party security risks before cyber criminals exploit them </w:t>
      </w:r>
      <w:sdt>
        <w:sdtPr>
          <w:id w:val="-557166339"/>
          <w:citation/>
        </w:sdtPr>
        <w:sdtContent>
          <w:r>
            <w:fldChar w:fldCharType="begin"/>
          </w:r>
          <w:r>
            <w:instrText xml:space="preserve"> CITATION Edw25 \l 2057 </w:instrText>
          </w:r>
          <w:r>
            <w:fldChar w:fldCharType="separate"/>
          </w:r>
          <w:r w:rsidR="00117AB1" w:rsidRPr="00117AB1">
            <w:rPr>
              <w:noProof/>
            </w:rPr>
            <w:t>[29]</w:t>
          </w:r>
          <w:r>
            <w:fldChar w:fldCharType="end"/>
          </w:r>
        </w:sdtContent>
      </w:sdt>
      <w:r>
        <w:t>.</w:t>
      </w:r>
    </w:p>
    <w:p w14:paraId="5BB07146" w14:textId="274133BB" w:rsidR="00123876" w:rsidRPr="00123876" w:rsidRDefault="00123876" w:rsidP="00123876">
      <w:pPr>
        <w:pStyle w:val="ListParagraph"/>
        <w:numPr>
          <w:ilvl w:val="1"/>
          <w:numId w:val="22"/>
        </w:numPr>
        <w:rPr>
          <w:b/>
          <w:bCs/>
        </w:rPr>
      </w:pPr>
      <w:r>
        <w:t xml:space="preserve">Data Encryption – This can be used to minimise the value of sensitive data in the event of a third-party breach </w:t>
      </w:r>
      <w:sdt>
        <w:sdtPr>
          <w:id w:val="770669112"/>
          <w:citation/>
        </w:sdtPr>
        <w:sdtContent>
          <w:r>
            <w:fldChar w:fldCharType="begin"/>
          </w:r>
          <w:r>
            <w:instrText xml:space="preserve"> CITATION Edw25 \l 2057 </w:instrText>
          </w:r>
          <w:r>
            <w:fldChar w:fldCharType="separate"/>
          </w:r>
          <w:r w:rsidR="00117AB1" w:rsidRPr="00117AB1">
            <w:rPr>
              <w:noProof/>
            </w:rPr>
            <w:t>[29]</w:t>
          </w:r>
          <w:r>
            <w:fldChar w:fldCharType="end"/>
          </w:r>
        </w:sdtContent>
      </w:sdt>
      <w:r>
        <w:t>.</w:t>
      </w:r>
    </w:p>
    <w:p w14:paraId="57386C83" w14:textId="5D4ABE8E" w:rsidR="00123876" w:rsidRPr="00123876" w:rsidRDefault="00123876" w:rsidP="00123876">
      <w:pPr>
        <w:pStyle w:val="ListParagraph"/>
        <w:numPr>
          <w:ilvl w:val="1"/>
          <w:numId w:val="22"/>
        </w:numPr>
        <w:rPr>
          <w:b/>
          <w:bCs/>
        </w:rPr>
      </w:pPr>
      <w:r>
        <w:t xml:space="preserve">Incident Response Planning – Responses should be designed for specific scenarios to minimise the impact on the company if an attack occurs. These responses should be updated and tested routinely </w:t>
      </w:r>
      <w:sdt>
        <w:sdtPr>
          <w:id w:val="1194427537"/>
          <w:citation/>
        </w:sdtPr>
        <w:sdtContent>
          <w:r>
            <w:fldChar w:fldCharType="begin"/>
          </w:r>
          <w:r>
            <w:instrText xml:space="preserve"> CITATION Edw25 \l 2057 </w:instrText>
          </w:r>
          <w:r>
            <w:fldChar w:fldCharType="separate"/>
          </w:r>
          <w:r w:rsidR="00117AB1" w:rsidRPr="00117AB1">
            <w:rPr>
              <w:noProof/>
            </w:rPr>
            <w:t>[29]</w:t>
          </w:r>
          <w:r>
            <w:fldChar w:fldCharType="end"/>
          </w:r>
        </w:sdtContent>
      </w:sdt>
      <w:r>
        <w:t>.</w:t>
      </w:r>
    </w:p>
    <w:p w14:paraId="6EEFECC2" w14:textId="77777777" w:rsidR="00E43671" w:rsidRPr="006B0119" w:rsidRDefault="00E43671" w:rsidP="00E43671">
      <w:pPr>
        <w:pStyle w:val="ListParagraph"/>
        <w:numPr>
          <w:ilvl w:val="0"/>
          <w:numId w:val="22"/>
        </w:numPr>
        <w:rPr>
          <w:b/>
          <w:bCs/>
        </w:rPr>
      </w:pPr>
      <w:r w:rsidRPr="006B0119">
        <w:rPr>
          <w:b/>
          <w:bCs/>
        </w:rPr>
        <w:t>Some devices used in the company have outdated firmware and default passwords</w:t>
      </w:r>
      <w:r>
        <w:rPr>
          <w:b/>
          <w:bCs/>
        </w:rPr>
        <w:t>.</w:t>
      </w:r>
    </w:p>
    <w:p w14:paraId="330068A3" w14:textId="502B5C73" w:rsidR="00E43671" w:rsidRPr="008E1B5E" w:rsidRDefault="00E43671" w:rsidP="00E43671">
      <w:pPr>
        <w:pStyle w:val="ListParagraph"/>
        <w:numPr>
          <w:ilvl w:val="1"/>
          <w:numId w:val="22"/>
        </w:numPr>
        <w:rPr>
          <w:b/>
          <w:bCs/>
        </w:rPr>
      </w:pPr>
      <w:r>
        <w:t>Update All Firmware</w:t>
      </w:r>
      <w:r w:rsidR="008E1B5E">
        <w:t xml:space="preserve"> and Software – as soon as updates are released. </w:t>
      </w:r>
    </w:p>
    <w:p w14:paraId="070D2638" w14:textId="7CC4374E" w:rsidR="008E1B5E" w:rsidRPr="008E1B5E" w:rsidRDefault="008E1B5E" w:rsidP="00E43671">
      <w:pPr>
        <w:pStyle w:val="ListParagraph"/>
        <w:numPr>
          <w:ilvl w:val="1"/>
          <w:numId w:val="22"/>
        </w:numPr>
        <w:rPr>
          <w:b/>
          <w:bCs/>
        </w:rPr>
      </w:pPr>
      <w:r w:rsidRPr="008E1B5E">
        <w:t>Install Anti-Virus Software – to</w:t>
      </w:r>
      <w:r>
        <w:t xml:space="preserve"> constantly watch over and scan all devices and alert when there is a vulnerability </w:t>
      </w:r>
      <w:sdt>
        <w:sdtPr>
          <w:id w:val="-709499309"/>
          <w:citation/>
        </w:sdtPr>
        <w:sdtContent>
          <w:r>
            <w:fldChar w:fldCharType="begin"/>
          </w:r>
          <w:r>
            <w:instrText xml:space="preserve"> CITATION EAS24 \l 2057 </w:instrText>
          </w:r>
          <w:r>
            <w:fldChar w:fldCharType="separate"/>
          </w:r>
          <w:r w:rsidR="00117AB1" w:rsidRPr="00117AB1">
            <w:rPr>
              <w:noProof/>
            </w:rPr>
            <w:t>[26]</w:t>
          </w:r>
          <w:r>
            <w:fldChar w:fldCharType="end"/>
          </w:r>
        </w:sdtContent>
      </w:sdt>
      <w:r>
        <w:t>.</w:t>
      </w:r>
      <w:r w:rsidR="00EA0A80">
        <w:t xml:space="preserve"> And update the license yearly.</w:t>
      </w:r>
    </w:p>
    <w:p w14:paraId="398B024C" w14:textId="12D95339" w:rsidR="009824F8" w:rsidRPr="00EA0A80" w:rsidRDefault="00E43671" w:rsidP="002E7A17">
      <w:pPr>
        <w:pStyle w:val="ListParagraph"/>
        <w:numPr>
          <w:ilvl w:val="1"/>
          <w:numId w:val="22"/>
        </w:numPr>
        <w:rPr>
          <w:b/>
          <w:bCs/>
        </w:rPr>
      </w:pPr>
      <w:r>
        <w:t>Reset All Default Passwords – to stronger ones and implement multi-factor authentication for employee sign-ins.</w:t>
      </w:r>
    </w:p>
    <w:p w14:paraId="1A1B01E4" w14:textId="50A648D2" w:rsidR="00F71450" w:rsidRDefault="00F71450" w:rsidP="00F71450">
      <w:pPr>
        <w:pStyle w:val="Heading2"/>
      </w:pPr>
      <w:bookmarkStart w:id="38" w:name="_Toc195270764"/>
      <w:r>
        <w:lastRenderedPageBreak/>
        <w:t>Incident Response Plan</w:t>
      </w:r>
      <w:bookmarkEnd w:id="38"/>
    </w:p>
    <w:p w14:paraId="76BBB3A8" w14:textId="72A2A8CC" w:rsidR="00A203C6" w:rsidRDefault="00A203C6" w:rsidP="00D00114">
      <w:pPr>
        <w:spacing w:after="0"/>
      </w:pPr>
    </w:p>
    <w:p w14:paraId="2A4D8117" w14:textId="54DA359B" w:rsidR="00A203C6" w:rsidRDefault="00A203C6" w:rsidP="00A203C6">
      <w:pPr>
        <w:pStyle w:val="Heading3"/>
      </w:pPr>
      <w:bookmarkStart w:id="39" w:name="_Toc195270765"/>
      <w:r>
        <w:t>Preparation</w:t>
      </w:r>
      <w:bookmarkEnd w:id="39"/>
    </w:p>
    <w:p w14:paraId="1452B339" w14:textId="77777777" w:rsidR="00A203C6" w:rsidRDefault="00A203C6" w:rsidP="002E66DF">
      <w:pPr>
        <w:spacing w:after="0"/>
      </w:pPr>
    </w:p>
    <w:p w14:paraId="63CF1799" w14:textId="6D6B8434" w:rsidR="00A203C6" w:rsidRDefault="002E66DF" w:rsidP="00A203C6">
      <w:r>
        <w:t xml:space="preserve">Recent audits have determined the risks </w:t>
      </w:r>
      <w:r w:rsidR="005345BA">
        <w:t xml:space="preserve">and mitigation steps have been implemented for each of these. The risks have been re-prioritised based on their potential impact and likelihood, so the company’s security team can monitor the weaknesses. </w:t>
      </w:r>
    </w:p>
    <w:p w14:paraId="49437FA5" w14:textId="7A5EA847" w:rsidR="005345BA" w:rsidRDefault="005345BA" w:rsidP="00A203C6">
      <w:r>
        <w:t xml:space="preserve">The company should also keep a backup copy of all data on a network attached storage that makes a backup once a day, so in the case of a ransomware or malware attack, they can restore data easily. </w:t>
      </w:r>
    </w:p>
    <w:p w14:paraId="42105613" w14:textId="0031DE4B" w:rsidR="005345BA" w:rsidRDefault="005345BA" w:rsidP="00A203C6">
      <w:r>
        <w:t xml:space="preserve">This stage of the response plan should regularly be visited to make improvements to policies, </w:t>
      </w:r>
      <w:r w:rsidR="0066271B">
        <w:t>procedures,</w:t>
      </w:r>
      <w:r>
        <w:t xml:space="preserve"> and systems</w:t>
      </w:r>
      <w:r w:rsidR="008B349A">
        <w:t xml:space="preserve"> as well as conduct updates when technologies change</w:t>
      </w:r>
      <w:r>
        <w:t xml:space="preserve"> </w:t>
      </w:r>
      <w:sdt>
        <w:sdtPr>
          <w:id w:val="-1817336166"/>
          <w:citation/>
        </w:sdtPr>
        <w:sdtContent>
          <w:r>
            <w:fldChar w:fldCharType="begin"/>
          </w:r>
          <w:r>
            <w:instrText xml:space="preserve"> CITATION Mic251 \l 2057 </w:instrText>
          </w:r>
          <w:r>
            <w:fldChar w:fldCharType="separate"/>
          </w:r>
          <w:r w:rsidR="00117AB1" w:rsidRPr="00117AB1">
            <w:rPr>
              <w:noProof/>
            </w:rPr>
            <w:t>[32]</w:t>
          </w:r>
          <w:r>
            <w:fldChar w:fldCharType="end"/>
          </w:r>
        </w:sdtContent>
      </w:sdt>
      <w:r>
        <w:t>.</w:t>
      </w:r>
    </w:p>
    <w:p w14:paraId="2A6DDE3B" w14:textId="0A0E7815" w:rsidR="00A203C6" w:rsidRDefault="00A203C6" w:rsidP="00A203C6">
      <w:pPr>
        <w:pStyle w:val="Heading3"/>
      </w:pPr>
      <w:bookmarkStart w:id="40" w:name="_Toc195270766"/>
      <w:r>
        <w:t>Threat Identification</w:t>
      </w:r>
      <w:bookmarkEnd w:id="40"/>
    </w:p>
    <w:p w14:paraId="67F6D3B8" w14:textId="77777777" w:rsidR="00A203C6" w:rsidRDefault="00A203C6" w:rsidP="008B349A">
      <w:pPr>
        <w:spacing w:after="0"/>
      </w:pPr>
    </w:p>
    <w:p w14:paraId="090200A2" w14:textId="1B0233B1" w:rsidR="00A203C6" w:rsidRDefault="008B349A" w:rsidP="00A203C6">
      <w:r>
        <w:t xml:space="preserve">Once an incident is identified the security team must investigate and document findings regarding the type of attack, the source of the breach, and the cybercriminals goals. The team must also inform any stakeholders/customers of the attack and communicate their planned next steps </w:t>
      </w:r>
      <w:sdt>
        <w:sdtPr>
          <w:id w:val="-442697721"/>
          <w:citation/>
        </w:sdtPr>
        <w:sdtContent>
          <w:r>
            <w:fldChar w:fldCharType="begin"/>
          </w:r>
          <w:r>
            <w:instrText xml:space="preserve"> CITATION Mic251 \l 2057 </w:instrText>
          </w:r>
          <w:r>
            <w:fldChar w:fldCharType="separate"/>
          </w:r>
          <w:r w:rsidR="00117AB1" w:rsidRPr="00117AB1">
            <w:rPr>
              <w:noProof/>
            </w:rPr>
            <w:t>[32]</w:t>
          </w:r>
          <w:r>
            <w:fldChar w:fldCharType="end"/>
          </w:r>
        </w:sdtContent>
      </w:sdt>
      <w:r>
        <w:t>.</w:t>
      </w:r>
    </w:p>
    <w:p w14:paraId="40E9ACD1" w14:textId="3FD213B5" w:rsidR="00A203C6" w:rsidRDefault="00A203C6" w:rsidP="00A203C6">
      <w:pPr>
        <w:pStyle w:val="Heading3"/>
      </w:pPr>
      <w:bookmarkStart w:id="41" w:name="_Toc195270767"/>
      <w:r>
        <w:t>Threat Containment</w:t>
      </w:r>
      <w:bookmarkEnd w:id="41"/>
    </w:p>
    <w:p w14:paraId="03D461CB" w14:textId="739B90C3" w:rsidR="008B349A" w:rsidRDefault="008B349A" w:rsidP="008B349A">
      <w:pPr>
        <w:spacing w:after="0"/>
      </w:pPr>
    </w:p>
    <w:p w14:paraId="1DAB27F0" w14:textId="4C1C62CD" w:rsidR="00A203C6" w:rsidRDefault="008B349A" w:rsidP="00A203C6">
      <w:r>
        <w:t xml:space="preserve">The security team must then contain the threat swiftly, possibly by using the companies network segmentation, where it can limit how far the cybercriminal can penetrate. The team should isolate applications/systems that are under attack from the rest of the company’s networks </w:t>
      </w:r>
      <w:sdt>
        <w:sdtPr>
          <w:id w:val="2025118588"/>
          <w:citation/>
        </w:sdtPr>
        <w:sdtContent>
          <w:r>
            <w:fldChar w:fldCharType="begin"/>
          </w:r>
          <w:r>
            <w:instrText xml:space="preserve"> CITATION Mic251 \l 2057 </w:instrText>
          </w:r>
          <w:r>
            <w:fldChar w:fldCharType="separate"/>
          </w:r>
          <w:r w:rsidR="00117AB1" w:rsidRPr="00117AB1">
            <w:rPr>
              <w:noProof/>
            </w:rPr>
            <w:t>[32]</w:t>
          </w:r>
          <w:r>
            <w:fldChar w:fldCharType="end"/>
          </w:r>
        </w:sdtContent>
      </w:sdt>
      <w:r>
        <w:t>.</w:t>
      </w:r>
    </w:p>
    <w:p w14:paraId="300F324B" w14:textId="23E8FFF0" w:rsidR="00A203C6" w:rsidRDefault="00A203C6" w:rsidP="00A203C6">
      <w:pPr>
        <w:pStyle w:val="Heading3"/>
      </w:pPr>
      <w:bookmarkStart w:id="42" w:name="_Toc195270768"/>
      <w:r>
        <w:t>Threat Elimination</w:t>
      </w:r>
      <w:bookmarkEnd w:id="42"/>
    </w:p>
    <w:p w14:paraId="2D5A17E3" w14:textId="77777777" w:rsidR="00A203C6" w:rsidRDefault="00A203C6" w:rsidP="008B349A">
      <w:pPr>
        <w:spacing w:after="0"/>
      </w:pPr>
    </w:p>
    <w:p w14:paraId="196CAD7E" w14:textId="07954376" w:rsidR="00A203C6" w:rsidRDefault="008B349A" w:rsidP="00A203C6">
      <w:r>
        <w:t>Once the attacker has been contain</w:t>
      </w:r>
      <w:r w:rsidR="00D00114">
        <w:t>ed</w:t>
      </w:r>
      <w:r>
        <w:t xml:space="preserve">, the security team must remove the attacker and any malware or viruses from the affected systems </w:t>
      </w:r>
      <w:r w:rsidR="00D00114">
        <w:t>and</w:t>
      </w:r>
      <w:r>
        <w:t xml:space="preserve"> files</w:t>
      </w:r>
      <w:r w:rsidR="00D00114">
        <w:t xml:space="preserve">. The team must also keep stakeholders/customers informed of the progress and if any information has been leaked </w:t>
      </w:r>
      <w:sdt>
        <w:sdtPr>
          <w:id w:val="1533618283"/>
          <w:citation/>
        </w:sdtPr>
        <w:sdtContent>
          <w:r w:rsidR="00D00114">
            <w:fldChar w:fldCharType="begin"/>
          </w:r>
          <w:r w:rsidR="00D00114">
            <w:instrText xml:space="preserve"> CITATION Mic251 \l 2057 </w:instrText>
          </w:r>
          <w:r w:rsidR="00D00114">
            <w:fldChar w:fldCharType="separate"/>
          </w:r>
          <w:r w:rsidR="00117AB1" w:rsidRPr="00117AB1">
            <w:rPr>
              <w:noProof/>
            </w:rPr>
            <w:t>[32]</w:t>
          </w:r>
          <w:r w:rsidR="00D00114">
            <w:fldChar w:fldCharType="end"/>
          </w:r>
        </w:sdtContent>
      </w:sdt>
      <w:r w:rsidR="00D00114">
        <w:t>.</w:t>
      </w:r>
    </w:p>
    <w:p w14:paraId="354EF397" w14:textId="1CB55641" w:rsidR="00A203C6" w:rsidRDefault="00A203C6" w:rsidP="00A203C6">
      <w:pPr>
        <w:pStyle w:val="Heading3"/>
      </w:pPr>
      <w:bookmarkStart w:id="43" w:name="_Toc195270769"/>
      <w:r>
        <w:t>Recovery and Restoration</w:t>
      </w:r>
      <w:bookmarkEnd w:id="43"/>
    </w:p>
    <w:p w14:paraId="2A47EB6F" w14:textId="77777777" w:rsidR="00A203C6" w:rsidRDefault="00A203C6" w:rsidP="00D00114">
      <w:pPr>
        <w:spacing w:after="0"/>
      </w:pPr>
    </w:p>
    <w:p w14:paraId="1514D26A" w14:textId="10FB7F6E" w:rsidR="00A203C6" w:rsidRDefault="00D00114" w:rsidP="00A203C6">
      <w:r>
        <w:t>Once the threat has been removed, the security team must restore systems, recover data from backup, and monitor the affected network/system/application to ensure the cybercriminal doesn’t return – this step could take several hours.</w:t>
      </w:r>
    </w:p>
    <w:p w14:paraId="70C3BE7E" w14:textId="7578F3D1" w:rsidR="00A203C6" w:rsidRPr="00A203C6" w:rsidRDefault="00A203C6" w:rsidP="00A203C6">
      <w:pPr>
        <w:pStyle w:val="Heading3"/>
      </w:pPr>
      <w:bookmarkStart w:id="44" w:name="_Toc195270770"/>
      <w:r>
        <w:t>Feedback and Refinement</w:t>
      </w:r>
      <w:bookmarkEnd w:id="44"/>
    </w:p>
    <w:p w14:paraId="3ACBE8CB" w14:textId="77777777" w:rsidR="00F71450" w:rsidRDefault="00F71450" w:rsidP="00D00114">
      <w:pPr>
        <w:spacing w:after="0"/>
        <w:rPr>
          <w:color w:val="A02B93" w:themeColor="accent5"/>
        </w:rPr>
      </w:pPr>
    </w:p>
    <w:p w14:paraId="2C05F01A" w14:textId="4323BEF5" w:rsidR="00FC146B" w:rsidRPr="00D00114" w:rsidRDefault="00D00114">
      <w:r>
        <w:t xml:space="preserve">Once the incident is concluded, the security team and other parties (privacy experts, lawyers and business decision makers) should review what happened, record ant lessons that have been learnt and identify any improvements that can be made to the company’s defences </w:t>
      </w:r>
      <w:sdt>
        <w:sdtPr>
          <w:id w:val="913892294"/>
          <w:citation/>
        </w:sdtPr>
        <w:sdtContent>
          <w:r>
            <w:fldChar w:fldCharType="begin"/>
          </w:r>
          <w:r>
            <w:instrText xml:space="preserve"> CITATION Mic251 \l 2057 </w:instrText>
          </w:r>
          <w:r>
            <w:fldChar w:fldCharType="separate"/>
          </w:r>
          <w:r w:rsidR="00117AB1" w:rsidRPr="00117AB1">
            <w:rPr>
              <w:noProof/>
            </w:rPr>
            <w:t>[32]</w:t>
          </w:r>
          <w:r>
            <w:fldChar w:fldCharType="end"/>
          </w:r>
        </w:sdtContent>
      </w:sdt>
      <w:r>
        <w:t>.</w:t>
      </w:r>
      <w:r w:rsidR="00FC146B">
        <w:rPr>
          <w:color w:val="A02B93" w:themeColor="accent5"/>
        </w:rPr>
        <w:br w:type="page"/>
      </w:r>
    </w:p>
    <w:p w14:paraId="7546053B" w14:textId="77777777" w:rsidR="00FC146B" w:rsidRDefault="00FC146B" w:rsidP="00FC146B">
      <w:pPr>
        <w:pStyle w:val="Heading1"/>
        <w:spacing w:line="276" w:lineRule="auto"/>
      </w:pPr>
      <w:bookmarkStart w:id="45" w:name="_Toc195270771"/>
      <w:r>
        <w:lastRenderedPageBreak/>
        <w:t>Conclusion</w:t>
      </w:r>
      <w:bookmarkEnd w:id="45"/>
    </w:p>
    <w:p w14:paraId="0554E7F4" w14:textId="77777777" w:rsidR="00FC146B" w:rsidRDefault="00FC146B" w:rsidP="00FD1BB4">
      <w:pPr>
        <w:spacing w:after="0"/>
      </w:pPr>
    </w:p>
    <w:p w14:paraId="13A0E818" w14:textId="079003F9" w:rsidR="00FD1BB4" w:rsidRDefault="00FD1BB4" w:rsidP="00FC146B">
      <w:r>
        <w:t xml:space="preserve">The desktop computer setup could have been a little cheaper, but the components chosen allow for future upgrades and smooth running of all design, simulation, and other business applications. MS365 professional </w:t>
      </w:r>
      <w:r w:rsidR="008C2706">
        <w:t>was a beneficial choice as it includes professional tools for report writing, presentations, budget preparation, as well as Microsoft Defender to protect against cybersecurity threats.</w:t>
      </w:r>
    </w:p>
    <w:p w14:paraId="69A99962" w14:textId="32C3EC63" w:rsidR="008C2706" w:rsidRPr="00FD1BB4" w:rsidRDefault="008C2706" w:rsidP="00FC146B">
      <w:r>
        <w:t xml:space="preserve">Following this, </w:t>
      </w:r>
      <w:r w:rsidR="007E027E">
        <w:t xml:space="preserve">the risks to the company were evaluated and mitigation steps were executed. The risks were then reranked into which could be a weakness even with mitigation strategies in place. The incident response plan was very </w:t>
      </w:r>
      <w:r w:rsidR="004D7BE2">
        <w:t>brief,</w:t>
      </w:r>
      <w:r w:rsidR="007E027E">
        <w:t xml:space="preserve"> and the company and security team should review this and create responses based on the company’s weaknesses and for different types of attacks that may occur.</w:t>
      </w:r>
    </w:p>
    <w:p w14:paraId="0091829D" w14:textId="77777777" w:rsidR="00FC146B" w:rsidRDefault="00FC146B" w:rsidP="00FC146B"/>
    <w:p w14:paraId="59E763E2" w14:textId="40D638CA" w:rsidR="00F71450" w:rsidRDefault="00F71450" w:rsidP="00237D8A">
      <w:r>
        <w:br w:type="page"/>
      </w:r>
    </w:p>
    <w:bookmarkStart w:id="46" w:name="_Toc195270772" w:displacedByCustomXml="next"/>
    <w:sdt>
      <w:sdtPr>
        <w:rPr>
          <w:rFonts w:asciiTheme="minorHAnsi" w:eastAsiaTheme="minorEastAsia" w:hAnsiTheme="minorHAnsi" w:cstheme="minorBidi"/>
          <w:color w:val="auto"/>
          <w:sz w:val="24"/>
          <w:szCs w:val="21"/>
        </w:rPr>
        <w:id w:val="-2137405926"/>
        <w:docPartObj>
          <w:docPartGallery w:val="Bibliographies"/>
          <w:docPartUnique/>
        </w:docPartObj>
      </w:sdtPr>
      <w:sdtContent>
        <w:p w14:paraId="4232E025" w14:textId="5670CBF2" w:rsidR="00D7003F" w:rsidRDefault="00D7003F">
          <w:pPr>
            <w:pStyle w:val="Heading1"/>
          </w:pPr>
          <w:r>
            <w:t>References</w:t>
          </w:r>
          <w:bookmarkEnd w:id="46"/>
        </w:p>
        <w:sdt>
          <w:sdtPr>
            <w:id w:val="-573587230"/>
            <w:bibliography/>
          </w:sdtPr>
          <w:sdtContent>
            <w:p w14:paraId="07443476" w14:textId="77777777" w:rsidR="00CC0797" w:rsidRDefault="00D7003F">
              <w:pPr>
                <w:rPr>
                  <w:noProof/>
                  <w:sz w:val="21"/>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CC0797" w14:paraId="24BA6C36" w14:textId="77777777" w:rsidTr="00CC0797">
                <w:trPr>
                  <w:divId w:val="1291396520"/>
                  <w:tblCellSpacing w:w="15" w:type="dxa"/>
                </w:trPr>
                <w:tc>
                  <w:tcPr>
                    <w:tcW w:w="289" w:type="pct"/>
                    <w:hideMark/>
                  </w:tcPr>
                  <w:p w14:paraId="24E24A30" w14:textId="6035B3EB" w:rsidR="00CC0797" w:rsidRDefault="00CC0797">
                    <w:pPr>
                      <w:pStyle w:val="Bibliography"/>
                      <w:rPr>
                        <w:noProof/>
                        <w:szCs w:val="24"/>
                      </w:rPr>
                    </w:pPr>
                    <w:r>
                      <w:rPr>
                        <w:noProof/>
                      </w:rPr>
                      <w:t xml:space="preserve">[1] </w:t>
                    </w:r>
                  </w:p>
                </w:tc>
                <w:tc>
                  <w:tcPr>
                    <w:tcW w:w="4661" w:type="pct"/>
                    <w:hideMark/>
                  </w:tcPr>
                  <w:p w14:paraId="1844DC0C" w14:textId="77777777" w:rsidR="00CC0797" w:rsidRDefault="00CC0797">
                    <w:pPr>
                      <w:pStyle w:val="Bibliography"/>
                      <w:rPr>
                        <w:noProof/>
                      </w:rPr>
                    </w:pPr>
                    <w:r>
                      <w:rPr>
                        <w:noProof/>
                      </w:rPr>
                      <w:t>SOLIDWORKS, “SOLIDWORKS and SW Data Management System Requirements,” SolidWorks, [Online]. Available: https://www.solidworks.com/support/system-requirements. [Accessed 17 March 2025].</w:t>
                    </w:r>
                  </w:p>
                </w:tc>
              </w:tr>
              <w:tr w:rsidR="00CC0797" w14:paraId="2BF017CC" w14:textId="77777777" w:rsidTr="00CC0797">
                <w:trPr>
                  <w:divId w:val="1291396520"/>
                  <w:tblCellSpacing w:w="15" w:type="dxa"/>
                </w:trPr>
                <w:tc>
                  <w:tcPr>
                    <w:tcW w:w="289" w:type="pct"/>
                    <w:hideMark/>
                  </w:tcPr>
                  <w:p w14:paraId="1ED621C5" w14:textId="77777777" w:rsidR="00CC0797" w:rsidRDefault="00CC0797">
                    <w:pPr>
                      <w:pStyle w:val="Bibliography"/>
                      <w:rPr>
                        <w:noProof/>
                      </w:rPr>
                    </w:pPr>
                    <w:r>
                      <w:rPr>
                        <w:noProof/>
                      </w:rPr>
                      <w:t xml:space="preserve">[2] </w:t>
                    </w:r>
                  </w:p>
                </w:tc>
                <w:tc>
                  <w:tcPr>
                    <w:tcW w:w="4661" w:type="pct"/>
                    <w:hideMark/>
                  </w:tcPr>
                  <w:p w14:paraId="17DA475A" w14:textId="77777777" w:rsidR="00CC0797" w:rsidRDefault="00CC0797">
                    <w:pPr>
                      <w:pStyle w:val="Bibliography"/>
                      <w:rPr>
                        <w:noProof/>
                      </w:rPr>
                    </w:pPr>
                    <w:r>
                      <w:rPr>
                        <w:noProof/>
                      </w:rPr>
                      <w:t xml:space="preserve">“Cadence Community,” CADENCE, 14 May 2013. [Online]. </w:t>
                    </w:r>
                    <w:r w:rsidRPr="00CC0797">
                      <w:rPr>
                        <w:noProof/>
                        <w:lang w:val="fr-FR"/>
                      </w:rPr>
                      <w:t xml:space="preserve">Available: https://community.cadence.com/cadence_technology_forums/pcb-design/f/pcb-design/26214/minimum-pc-requirements. </w:t>
                    </w:r>
                    <w:r>
                      <w:rPr>
                        <w:noProof/>
                      </w:rPr>
                      <w:t>[Accessed 07 04 2025].</w:t>
                    </w:r>
                  </w:p>
                </w:tc>
              </w:tr>
              <w:tr w:rsidR="00CC0797" w14:paraId="2F3B30EB" w14:textId="77777777" w:rsidTr="00CC0797">
                <w:trPr>
                  <w:divId w:val="1291396520"/>
                  <w:tblCellSpacing w:w="15" w:type="dxa"/>
                </w:trPr>
                <w:tc>
                  <w:tcPr>
                    <w:tcW w:w="289" w:type="pct"/>
                    <w:hideMark/>
                  </w:tcPr>
                  <w:p w14:paraId="34CDA741" w14:textId="77777777" w:rsidR="00CC0797" w:rsidRDefault="00CC0797">
                    <w:pPr>
                      <w:pStyle w:val="Bibliography"/>
                      <w:rPr>
                        <w:noProof/>
                      </w:rPr>
                    </w:pPr>
                    <w:r>
                      <w:rPr>
                        <w:noProof/>
                      </w:rPr>
                      <w:t xml:space="preserve">[3] </w:t>
                    </w:r>
                  </w:p>
                </w:tc>
                <w:tc>
                  <w:tcPr>
                    <w:tcW w:w="4661" w:type="pct"/>
                    <w:hideMark/>
                  </w:tcPr>
                  <w:p w14:paraId="509640A7" w14:textId="77777777" w:rsidR="00CC0797" w:rsidRDefault="00CC0797">
                    <w:pPr>
                      <w:pStyle w:val="Bibliography"/>
                      <w:rPr>
                        <w:noProof/>
                      </w:rPr>
                    </w:pPr>
                    <w:r>
                      <w:rPr>
                        <w:noProof/>
                      </w:rPr>
                      <w:t>NI, “LabVIEW 2022 Q3 and Drivers Readme,” July 2022. [Online]. Available: https://www.ni.com/pdf/manuals/labview-2022-q3-and-drivers.html. [Accessed 07 May 2025].</w:t>
                    </w:r>
                  </w:p>
                </w:tc>
              </w:tr>
              <w:tr w:rsidR="00CC0797" w14:paraId="29290A8C" w14:textId="77777777" w:rsidTr="00CC0797">
                <w:trPr>
                  <w:divId w:val="1291396520"/>
                  <w:tblCellSpacing w:w="15" w:type="dxa"/>
                </w:trPr>
                <w:tc>
                  <w:tcPr>
                    <w:tcW w:w="289" w:type="pct"/>
                    <w:hideMark/>
                  </w:tcPr>
                  <w:p w14:paraId="0CD07094" w14:textId="77777777" w:rsidR="00CC0797" w:rsidRDefault="00CC0797">
                    <w:pPr>
                      <w:pStyle w:val="Bibliography"/>
                      <w:rPr>
                        <w:noProof/>
                      </w:rPr>
                    </w:pPr>
                    <w:r>
                      <w:rPr>
                        <w:noProof/>
                      </w:rPr>
                      <w:t xml:space="preserve">[4] </w:t>
                    </w:r>
                  </w:p>
                </w:tc>
                <w:tc>
                  <w:tcPr>
                    <w:tcW w:w="4661" w:type="pct"/>
                    <w:hideMark/>
                  </w:tcPr>
                  <w:p w14:paraId="337BA300" w14:textId="77777777" w:rsidR="00CC0797" w:rsidRDefault="00CC0797">
                    <w:pPr>
                      <w:pStyle w:val="Bibliography"/>
                      <w:rPr>
                        <w:noProof/>
                      </w:rPr>
                    </w:pPr>
                    <w:r>
                      <w:rPr>
                        <w:noProof/>
                      </w:rPr>
                      <w:t>Microsoft, “Microsoft 365 Personal,” [Online]. Available: https://www.microsoft.com/en-gb/microsoft-365/p/microsoft-365-personal/cfq7ttc0k5bf#tab-requirements. [Accessed 07 April 2025].</w:t>
                    </w:r>
                  </w:p>
                </w:tc>
              </w:tr>
              <w:tr w:rsidR="00CC0797" w14:paraId="194D36C5" w14:textId="77777777" w:rsidTr="00CC0797">
                <w:trPr>
                  <w:divId w:val="1291396520"/>
                  <w:tblCellSpacing w:w="15" w:type="dxa"/>
                </w:trPr>
                <w:tc>
                  <w:tcPr>
                    <w:tcW w:w="289" w:type="pct"/>
                    <w:hideMark/>
                  </w:tcPr>
                  <w:p w14:paraId="268664A4" w14:textId="77777777" w:rsidR="00CC0797" w:rsidRDefault="00CC0797">
                    <w:pPr>
                      <w:pStyle w:val="Bibliography"/>
                      <w:rPr>
                        <w:noProof/>
                      </w:rPr>
                    </w:pPr>
                    <w:r>
                      <w:rPr>
                        <w:noProof/>
                      </w:rPr>
                      <w:t xml:space="preserve">[5] </w:t>
                    </w:r>
                  </w:p>
                </w:tc>
                <w:tc>
                  <w:tcPr>
                    <w:tcW w:w="4661" w:type="pct"/>
                    <w:hideMark/>
                  </w:tcPr>
                  <w:p w14:paraId="0CCFC1DF" w14:textId="77777777" w:rsidR="00CC0797" w:rsidRDefault="00CC0797">
                    <w:pPr>
                      <w:pStyle w:val="Bibliography"/>
                      <w:rPr>
                        <w:noProof/>
                      </w:rPr>
                    </w:pPr>
                    <w:r>
                      <w:rPr>
                        <w:noProof/>
                      </w:rPr>
                      <w:t xml:space="preserve">A. Khanse, “Why is my RAM usage so high when nothing is running?,” TheWindowsClub, 14 December 2022. </w:t>
                    </w:r>
                    <w:r w:rsidRPr="00CC0797">
                      <w:rPr>
                        <w:noProof/>
                        <w:lang w:val="fr-FR"/>
                      </w:rPr>
                      <w:t xml:space="preserve">[Online]. Available: https://www.thewindowsclub.com/why-is-my-ram-usage-so-high-when-nothing-is-running. </w:t>
                    </w:r>
                    <w:r>
                      <w:rPr>
                        <w:noProof/>
                      </w:rPr>
                      <w:t>[Accessed 10 April 2025].</w:t>
                    </w:r>
                  </w:p>
                </w:tc>
              </w:tr>
              <w:tr w:rsidR="00CC0797" w14:paraId="3F685045" w14:textId="77777777" w:rsidTr="00CC0797">
                <w:trPr>
                  <w:divId w:val="1291396520"/>
                  <w:tblCellSpacing w:w="15" w:type="dxa"/>
                </w:trPr>
                <w:tc>
                  <w:tcPr>
                    <w:tcW w:w="289" w:type="pct"/>
                    <w:hideMark/>
                  </w:tcPr>
                  <w:p w14:paraId="423AE43B" w14:textId="77777777" w:rsidR="00CC0797" w:rsidRDefault="00CC0797">
                    <w:pPr>
                      <w:pStyle w:val="Bibliography"/>
                      <w:rPr>
                        <w:noProof/>
                      </w:rPr>
                    </w:pPr>
                    <w:r>
                      <w:rPr>
                        <w:noProof/>
                      </w:rPr>
                      <w:t xml:space="preserve">[6] </w:t>
                    </w:r>
                  </w:p>
                </w:tc>
                <w:tc>
                  <w:tcPr>
                    <w:tcW w:w="4661" w:type="pct"/>
                    <w:hideMark/>
                  </w:tcPr>
                  <w:p w14:paraId="68527BE8" w14:textId="77777777" w:rsidR="00CC0797" w:rsidRDefault="00CC0797">
                    <w:pPr>
                      <w:pStyle w:val="Bibliography"/>
                      <w:rPr>
                        <w:noProof/>
                      </w:rPr>
                    </w:pPr>
                    <w:r>
                      <w:rPr>
                        <w:noProof/>
                      </w:rPr>
                      <w:t xml:space="preserve">A. Glawion, “How Much RAM (Memory) Do You Need? Different Workloads explored,” CGDIRECTOR, 22 November 2022. </w:t>
                    </w:r>
                    <w:r w:rsidRPr="00CC0797">
                      <w:rPr>
                        <w:noProof/>
                        <w:lang w:val="fr-FR"/>
                      </w:rPr>
                      <w:t xml:space="preserve">[Online]. Available: https://www.cgdirector.com/how-much-ram-do-you-need/. </w:t>
                    </w:r>
                    <w:r>
                      <w:rPr>
                        <w:noProof/>
                      </w:rPr>
                      <w:t>[Accessed 10 April 2025].</w:t>
                    </w:r>
                  </w:p>
                </w:tc>
              </w:tr>
              <w:tr w:rsidR="00CC0797" w14:paraId="1E891DB9" w14:textId="77777777" w:rsidTr="00CC0797">
                <w:trPr>
                  <w:divId w:val="1291396520"/>
                  <w:tblCellSpacing w:w="15" w:type="dxa"/>
                </w:trPr>
                <w:tc>
                  <w:tcPr>
                    <w:tcW w:w="289" w:type="pct"/>
                    <w:hideMark/>
                  </w:tcPr>
                  <w:p w14:paraId="1FDC2A81" w14:textId="77777777" w:rsidR="00CC0797" w:rsidRDefault="00CC0797">
                    <w:pPr>
                      <w:pStyle w:val="Bibliography"/>
                      <w:rPr>
                        <w:noProof/>
                      </w:rPr>
                    </w:pPr>
                    <w:r>
                      <w:rPr>
                        <w:noProof/>
                      </w:rPr>
                      <w:t xml:space="preserve">[7] </w:t>
                    </w:r>
                  </w:p>
                </w:tc>
                <w:tc>
                  <w:tcPr>
                    <w:tcW w:w="4661" w:type="pct"/>
                    <w:hideMark/>
                  </w:tcPr>
                  <w:p w14:paraId="5C575C9F" w14:textId="77777777" w:rsidR="00CC0797" w:rsidRDefault="00CC0797">
                    <w:pPr>
                      <w:pStyle w:val="Bibliography"/>
                      <w:rPr>
                        <w:noProof/>
                      </w:rPr>
                    </w:pPr>
                    <w:r>
                      <w:rPr>
                        <w:noProof/>
                      </w:rPr>
                      <w:t>Prepressure, “RAID,” [Online]. Available: https://www.prepressure.com/library/technology/raid. [Accessed 11 April 2025].</w:t>
                    </w:r>
                  </w:p>
                </w:tc>
              </w:tr>
              <w:tr w:rsidR="00CC0797" w14:paraId="122E46C3" w14:textId="77777777" w:rsidTr="00CC0797">
                <w:trPr>
                  <w:divId w:val="1291396520"/>
                  <w:tblCellSpacing w:w="15" w:type="dxa"/>
                </w:trPr>
                <w:tc>
                  <w:tcPr>
                    <w:tcW w:w="289" w:type="pct"/>
                    <w:hideMark/>
                  </w:tcPr>
                  <w:p w14:paraId="0D461382" w14:textId="77777777" w:rsidR="00CC0797" w:rsidRDefault="00CC0797">
                    <w:pPr>
                      <w:pStyle w:val="Bibliography"/>
                      <w:rPr>
                        <w:noProof/>
                      </w:rPr>
                    </w:pPr>
                    <w:r>
                      <w:rPr>
                        <w:noProof/>
                      </w:rPr>
                      <w:t xml:space="preserve">[8] </w:t>
                    </w:r>
                  </w:p>
                </w:tc>
                <w:tc>
                  <w:tcPr>
                    <w:tcW w:w="4661" w:type="pct"/>
                    <w:hideMark/>
                  </w:tcPr>
                  <w:p w14:paraId="546718C6" w14:textId="77777777" w:rsidR="00CC0797" w:rsidRDefault="00CC0797">
                    <w:pPr>
                      <w:pStyle w:val="Bibliography"/>
                      <w:rPr>
                        <w:noProof/>
                      </w:rPr>
                    </w:pPr>
                    <w:r>
                      <w:rPr>
                        <w:noProof/>
                      </w:rPr>
                      <w:t xml:space="preserve">Amazon, “AMD Ryzensets 7 7800X3D Processor with 3D V Cache technology (integrated Radeon Graphics, 8 cores/16 threads, 120W TDP, AM5 Socket, 104MB cache, up to 5.0 GHz max boost, no cooler),” [Online]. </w:t>
                    </w:r>
                    <w:r w:rsidRPr="00CC0797">
                      <w:rPr>
                        <w:noProof/>
                        <w:lang w:val="fr-FR"/>
                      </w:rPr>
                      <w:t xml:space="preserve">Available: https://www.amazon.co.uk/dp/B0BTZB7F88?tag=pcp0f-21&amp;linkCode=ogi&amp;th=1. </w:t>
                    </w:r>
                    <w:r>
                      <w:rPr>
                        <w:noProof/>
                      </w:rPr>
                      <w:t>[Accessed 11 April 2025].</w:t>
                    </w:r>
                  </w:p>
                </w:tc>
              </w:tr>
              <w:tr w:rsidR="00CC0797" w14:paraId="027AF0C9" w14:textId="77777777" w:rsidTr="00CC0797">
                <w:trPr>
                  <w:divId w:val="1291396520"/>
                  <w:tblCellSpacing w:w="15" w:type="dxa"/>
                </w:trPr>
                <w:tc>
                  <w:tcPr>
                    <w:tcW w:w="289" w:type="pct"/>
                    <w:hideMark/>
                  </w:tcPr>
                  <w:p w14:paraId="145D70B9" w14:textId="77777777" w:rsidR="00CC0797" w:rsidRDefault="00CC0797">
                    <w:pPr>
                      <w:pStyle w:val="Bibliography"/>
                      <w:rPr>
                        <w:noProof/>
                      </w:rPr>
                    </w:pPr>
                    <w:r>
                      <w:rPr>
                        <w:noProof/>
                      </w:rPr>
                      <w:t xml:space="preserve">[9] </w:t>
                    </w:r>
                  </w:p>
                </w:tc>
                <w:tc>
                  <w:tcPr>
                    <w:tcW w:w="4661" w:type="pct"/>
                    <w:hideMark/>
                  </w:tcPr>
                  <w:p w14:paraId="5FBA206D" w14:textId="77777777" w:rsidR="00CC0797" w:rsidRDefault="00CC0797">
                    <w:pPr>
                      <w:pStyle w:val="Bibliography"/>
                      <w:rPr>
                        <w:noProof/>
                      </w:rPr>
                    </w:pPr>
                    <w:r>
                      <w:rPr>
                        <w:noProof/>
                      </w:rPr>
                      <w:t xml:space="preserve">OverClockersUK, “be quiet Pure Rock 3 PRO CPU Cooler - 120mm,” [Online]. </w:t>
                    </w:r>
                    <w:r w:rsidRPr="00CC0797">
                      <w:rPr>
                        <w:noProof/>
                        <w:lang w:val="fr-FR"/>
                      </w:rPr>
                      <w:t xml:space="preserve">Available: https://www.overclockers.co.uk/be-quiet-pure-rock-3-pro-cpu-cooler-120mm-coo-beq-04689.html?sv1=affiliate&amp;sv_campaign_id=127079&amp;awc=28821_1744216909_8156a4470c4bfd10dc8ca920ebb19e9e&amp;utm_medium=affiliate&amp;utm_source=PCPartPicker%20_127079_Communities+%26+UG. </w:t>
                    </w:r>
                    <w:r>
                      <w:rPr>
                        <w:noProof/>
                      </w:rPr>
                      <w:t>[Accessed 09 April 2025].</w:t>
                    </w:r>
                  </w:p>
                </w:tc>
              </w:tr>
              <w:tr w:rsidR="00CC0797" w14:paraId="499A4A05" w14:textId="77777777" w:rsidTr="00CC0797">
                <w:trPr>
                  <w:divId w:val="1291396520"/>
                  <w:tblCellSpacing w:w="15" w:type="dxa"/>
                </w:trPr>
                <w:tc>
                  <w:tcPr>
                    <w:tcW w:w="289" w:type="pct"/>
                    <w:hideMark/>
                  </w:tcPr>
                  <w:p w14:paraId="4173F3CF" w14:textId="77777777" w:rsidR="00CC0797" w:rsidRDefault="00CC0797">
                    <w:pPr>
                      <w:pStyle w:val="Bibliography"/>
                      <w:rPr>
                        <w:noProof/>
                      </w:rPr>
                    </w:pPr>
                    <w:r>
                      <w:rPr>
                        <w:noProof/>
                      </w:rPr>
                      <w:t xml:space="preserve">[10] </w:t>
                    </w:r>
                  </w:p>
                </w:tc>
                <w:tc>
                  <w:tcPr>
                    <w:tcW w:w="4661" w:type="pct"/>
                    <w:hideMark/>
                  </w:tcPr>
                  <w:p w14:paraId="185D2D29" w14:textId="77777777" w:rsidR="00CC0797" w:rsidRDefault="00CC0797">
                    <w:pPr>
                      <w:pStyle w:val="Bibliography"/>
                      <w:rPr>
                        <w:noProof/>
                      </w:rPr>
                    </w:pPr>
                    <w:r>
                      <w:rPr>
                        <w:noProof/>
                      </w:rPr>
                      <w:t xml:space="preserve">Amazon, “ASUS Prime B650M-A WiFi II AMD AM5 Micro-ATX Motherboard (DDR5, PCIe 5.0 M.2 support, 2.5Gb Ethernet, WiFi 6, DisplayPort, VGA, HDMI, </w:t>
                    </w:r>
                    <w:r>
                      <w:rPr>
                        <w:noProof/>
                      </w:rPr>
                      <w:lastRenderedPageBreak/>
                      <w:t xml:space="preserve">SATA 6 Gbps, USB 3.2 Gen 2 ports, BIOS FlashBack, Arua Sync),” [Online]. </w:t>
                    </w:r>
                    <w:r w:rsidRPr="00CC0797">
                      <w:rPr>
                        <w:noProof/>
                        <w:lang w:val="fr-FR"/>
                      </w:rPr>
                      <w:t xml:space="preserve">Available: https://www.amazon.co.uk/dp/B0BSVDKRKN?tag=pcp0f-21&amp;linkCode=ogi&amp;th=1. </w:t>
                    </w:r>
                    <w:r>
                      <w:rPr>
                        <w:noProof/>
                      </w:rPr>
                      <w:t>[Accessed 09 April 2025].</w:t>
                    </w:r>
                  </w:p>
                </w:tc>
              </w:tr>
              <w:tr w:rsidR="00CC0797" w14:paraId="1F227D2B" w14:textId="77777777" w:rsidTr="00CC0797">
                <w:trPr>
                  <w:divId w:val="1291396520"/>
                  <w:tblCellSpacing w:w="15" w:type="dxa"/>
                </w:trPr>
                <w:tc>
                  <w:tcPr>
                    <w:tcW w:w="289" w:type="pct"/>
                    <w:hideMark/>
                  </w:tcPr>
                  <w:p w14:paraId="3F1690A3" w14:textId="77777777" w:rsidR="00CC0797" w:rsidRDefault="00CC0797">
                    <w:pPr>
                      <w:pStyle w:val="Bibliography"/>
                      <w:rPr>
                        <w:noProof/>
                      </w:rPr>
                    </w:pPr>
                    <w:r>
                      <w:rPr>
                        <w:noProof/>
                      </w:rPr>
                      <w:lastRenderedPageBreak/>
                      <w:t xml:space="preserve">[11] </w:t>
                    </w:r>
                  </w:p>
                </w:tc>
                <w:tc>
                  <w:tcPr>
                    <w:tcW w:w="4661" w:type="pct"/>
                    <w:hideMark/>
                  </w:tcPr>
                  <w:p w14:paraId="5FB7897E" w14:textId="77777777" w:rsidR="00CC0797" w:rsidRDefault="00CC0797">
                    <w:pPr>
                      <w:pStyle w:val="Bibliography"/>
                      <w:rPr>
                        <w:noProof/>
                      </w:rPr>
                    </w:pPr>
                    <w:r>
                      <w:rPr>
                        <w:noProof/>
                      </w:rPr>
                      <w:t xml:space="preserve">Amazon, “Crucial Pro DDR5 RAM 64GB Kit (2x32GB) 6400MHz CL40, Overclocking Gaming Memory, Intel XMP 3.0 / AMD EXPO, Computer Memory (PC), Black - CP2K32G64C40U5B,” [Online]. </w:t>
                    </w:r>
                    <w:r w:rsidRPr="00CC0797">
                      <w:rPr>
                        <w:noProof/>
                        <w:lang w:val="fr-FR"/>
                      </w:rPr>
                      <w:t xml:space="preserve">Available: https://www.amazon.co.uk/dp/B0DSR14511?tag=pcp0f-21&amp;linkCode=ogi&amp;th=1. </w:t>
                    </w:r>
                    <w:r>
                      <w:rPr>
                        <w:noProof/>
                      </w:rPr>
                      <w:t>[Accessed 09 April 2025].</w:t>
                    </w:r>
                  </w:p>
                </w:tc>
              </w:tr>
              <w:tr w:rsidR="00CC0797" w14:paraId="2C04FD57" w14:textId="77777777" w:rsidTr="00CC0797">
                <w:trPr>
                  <w:divId w:val="1291396520"/>
                  <w:tblCellSpacing w:w="15" w:type="dxa"/>
                </w:trPr>
                <w:tc>
                  <w:tcPr>
                    <w:tcW w:w="289" w:type="pct"/>
                    <w:hideMark/>
                  </w:tcPr>
                  <w:p w14:paraId="09289EA9" w14:textId="77777777" w:rsidR="00CC0797" w:rsidRDefault="00CC0797">
                    <w:pPr>
                      <w:pStyle w:val="Bibliography"/>
                      <w:rPr>
                        <w:noProof/>
                      </w:rPr>
                    </w:pPr>
                    <w:r>
                      <w:rPr>
                        <w:noProof/>
                      </w:rPr>
                      <w:t xml:space="preserve">[12] </w:t>
                    </w:r>
                  </w:p>
                </w:tc>
                <w:tc>
                  <w:tcPr>
                    <w:tcW w:w="4661" w:type="pct"/>
                    <w:hideMark/>
                  </w:tcPr>
                  <w:p w14:paraId="765B6A2B" w14:textId="77777777" w:rsidR="00CC0797" w:rsidRDefault="00CC0797">
                    <w:pPr>
                      <w:pStyle w:val="Bibliography"/>
                      <w:rPr>
                        <w:noProof/>
                      </w:rPr>
                    </w:pPr>
                    <w:r>
                      <w:rPr>
                        <w:noProof/>
                      </w:rPr>
                      <w:t xml:space="preserve">OverClockersUK, “Kingston NV3 1TB PCI-e 4.0 NVMe M.2 Solid State Drive (SNV3S/1000G),” [Online]. </w:t>
                    </w:r>
                    <w:r w:rsidRPr="00CC0797">
                      <w:rPr>
                        <w:noProof/>
                        <w:lang w:val="fr-FR"/>
                      </w:rPr>
                      <w:t xml:space="preserve">Available: https://www.overclockers.co.uk/kingston-nv3-1tb-pcie-4.0-nvme-m.2-solid-state-drive-snv3s-1000g-sto-kng-02942.html?sv1=affiliate&amp;sv_campaign_id=127079&amp;awc=28821_1744217462_fea5c210d4cce98208351faca73675a8&amp;utm_medium=affiliate&amp;utm_source=PCPartPicker%20_12. </w:t>
                    </w:r>
                    <w:r>
                      <w:rPr>
                        <w:noProof/>
                      </w:rPr>
                      <w:t>[Accessed 09 April 2025].</w:t>
                    </w:r>
                  </w:p>
                </w:tc>
              </w:tr>
              <w:tr w:rsidR="00CC0797" w14:paraId="6B147440" w14:textId="77777777" w:rsidTr="00CC0797">
                <w:trPr>
                  <w:divId w:val="1291396520"/>
                  <w:tblCellSpacing w:w="15" w:type="dxa"/>
                </w:trPr>
                <w:tc>
                  <w:tcPr>
                    <w:tcW w:w="289" w:type="pct"/>
                    <w:hideMark/>
                  </w:tcPr>
                  <w:p w14:paraId="5677C70C" w14:textId="77777777" w:rsidR="00CC0797" w:rsidRDefault="00CC0797">
                    <w:pPr>
                      <w:pStyle w:val="Bibliography"/>
                      <w:rPr>
                        <w:noProof/>
                      </w:rPr>
                    </w:pPr>
                    <w:r>
                      <w:rPr>
                        <w:noProof/>
                      </w:rPr>
                      <w:t xml:space="preserve">[13] </w:t>
                    </w:r>
                  </w:p>
                </w:tc>
                <w:tc>
                  <w:tcPr>
                    <w:tcW w:w="4661" w:type="pct"/>
                    <w:hideMark/>
                  </w:tcPr>
                  <w:p w14:paraId="4C1C0C66" w14:textId="77777777" w:rsidR="00CC0797" w:rsidRDefault="00CC0797">
                    <w:pPr>
                      <w:pStyle w:val="Bibliography"/>
                      <w:rPr>
                        <w:noProof/>
                      </w:rPr>
                    </w:pPr>
                    <w:r>
                      <w:rPr>
                        <w:noProof/>
                      </w:rPr>
                      <w:t xml:space="preserve">Currys, “ASUS GeForce RTX 4060 8 GB Dual Evo OC Graphics Card - Black,” [Online]. </w:t>
                    </w:r>
                    <w:r w:rsidRPr="00CC0797">
                      <w:rPr>
                        <w:noProof/>
                        <w:lang w:val="fr-FR"/>
                      </w:rPr>
                      <w:t xml:space="preserve">Available: https://www.currys.co.uk/products/asus-geforce-rtx-4060-8-gb-dual-evo-oc-graphics-card-black-10268412.html?istCompanyId=bec25c7e-cbcd-460d-81d5-a25372d2e3d7&amp;istFeedId=2f489429-2329-4fcd-941a-a6a497a10e1d&amp;istItemId=qxprlrixr&amp;istBid=t&amp;sv1=affiliate&amp;sv_campa. </w:t>
                    </w:r>
                    <w:r>
                      <w:rPr>
                        <w:noProof/>
                      </w:rPr>
                      <w:t>[Accessed 09 April 2025].</w:t>
                    </w:r>
                  </w:p>
                </w:tc>
              </w:tr>
              <w:tr w:rsidR="00CC0797" w14:paraId="6F212147" w14:textId="77777777" w:rsidTr="00CC0797">
                <w:trPr>
                  <w:divId w:val="1291396520"/>
                  <w:tblCellSpacing w:w="15" w:type="dxa"/>
                </w:trPr>
                <w:tc>
                  <w:tcPr>
                    <w:tcW w:w="289" w:type="pct"/>
                    <w:hideMark/>
                  </w:tcPr>
                  <w:p w14:paraId="0ABCBB3B" w14:textId="77777777" w:rsidR="00CC0797" w:rsidRDefault="00CC0797">
                    <w:pPr>
                      <w:pStyle w:val="Bibliography"/>
                      <w:rPr>
                        <w:noProof/>
                      </w:rPr>
                    </w:pPr>
                    <w:r>
                      <w:rPr>
                        <w:noProof/>
                      </w:rPr>
                      <w:t xml:space="preserve">[14] </w:t>
                    </w:r>
                  </w:p>
                </w:tc>
                <w:tc>
                  <w:tcPr>
                    <w:tcW w:w="4661" w:type="pct"/>
                    <w:hideMark/>
                  </w:tcPr>
                  <w:p w14:paraId="05678334" w14:textId="77777777" w:rsidR="00CC0797" w:rsidRDefault="00CC0797">
                    <w:pPr>
                      <w:pStyle w:val="Bibliography"/>
                      <w:rPr>
                        <w:noProof/>
                      </w:rPr>
                    </w:pPr>
                    <w:r>
                      <w:rPr>
                        <w:noProof/>
                      </w:rPr>
                      <w:t xml:space="preserve">OverClockersUK, “be quiet! PURE BASE 501 Airflow Window Black,” [Online]. </w:t>
                    </w:r>
                    <w:r w:rsidRPr="00CC0797">
                      <w:rPr>
                        <w:noProof/>
                        <w:lang w:val="fr-FR"/>
                      </w:rPr>
                      <w:t xml:space="preserve">Available: https://www.overclockers.co.uk/be-quiet-pure-base-501-airflow-window-black-cas-beq-03816.html?sv1=affiliate&amp;sv_campaign_id=127079&amp;awc=28821_1744225794_05ee87b4d9855187978cd49aa54f02eb&amp;utm_medium=affiliate&amp;utm_source=PCPartPicker%20_127079_Communities+%26+. </w:t>
                    </w:r>
                    <w:r>
                      <w:rPr>
                        <w:noProof/>
                      </w:rPr>
                      <w:t>[Accessed 09 April 2025].</w:t>
                    </w:r>
                  </w:p>
                </w:tc>
              </w:tr>
              <w:tr w:rsidR="00CC0797" w14:paraId="6B66C68B" w14:textId="77777777" w:rsidTr="00CC0797">
                <w:trPr>
                  <w:divId w:val="1291396520"/>
                  <w:tblCellSpacing w:w="15" w:type="dxa"/>
                </w:trPr>
                <w:tc>
                  <w:tcPr>
                    <w:tcW w:w="289" w:type="pct"/>
                    <w:hideMark/>
                  </w:tcPr>
                  <w:p w14:paraId="65069441" w14:textId="77777777" w:rsidR="00CC0797" w:rsidRDefault="00CC0797">
                    <w:pPr>
                      <w:pStyle w:val="Bibliography"/>
                      <w:rPr>
                        <w:noProof/>
                      </w:rPr>
                    </w:pPr>
                    <w:r>
                      <w:rPr>
                        <w:noProof/>
                      </w:rPr>
                      <w:t xml:space="preserve">[15] </w:t>
                    </w:r>
                  </w:p>
                </w:tc>
                <w:tc>
                  <w:tcPr>
                    <w:tcW w:w="4661" w:type="pct"/>
                    <w:hideMark/>
                  </w:tcPr>
                  <w:p w14:paraId="48727E5E" w14:textId="77777777" w:rsidR="00CC0797" w:rsidRDefault="00CC0797">
                    <w:pPr>
                      <w:pStyle w:val="Bibliography"/>
                      <w:rPr>
                        <w:noProof/>
                      </w:rPr>
                    </w:pPr>
                    <w:r>
                      <w:rPr>
                        <w:noProof/>
                      </w:rPr>
                      <w:t xml:space="preserve">OverClockersUK, “be quiet Pure Wings 3 120mm PWM Fan,” [Online]. </w:t>
                    </w:r>
                    <w:r w:rsidRPr="00CC0797">
                      <w:rPr>
                        <w:noProof/>
                        <w:lang w:val="fr-FR"/>
                      </w:rPr>
                      <w:t xml:space="preserve">Available: https://www.overclockers.co.uk/be-quiet-pure-wings-3-120mm-pwm-fan-coo-beq-01128.html?sv1=affiliate&amp;sv_campaign_id=127079&amp;awc=28821_1744226832_fe4d526b3f597c8f6f1297bbc9365dcf&amp;utm_medium=affiliate&amp;utm_source=PCPartPicker%20_127079_Communities+%26+UGC. </w:t>
                    </w:r>
                    <w:r>
                      <w:rPr>
                        <w:noProof/>
                      </w:rPr>
                      <w:t>[Accessed 09 April 2025].</w:t>
                    </w:r>
                  </w:p>
                </w:tc>
              </w:tr>
              <w:tr w:rsidR="00CC0797" w14:paraId="61C78E39" w14:textId="77777777" w:rsidTr="00CC0797">
                <w:trPr>
                  <w:divId w:val="1291396520"/>
                  <w:tblCellSpacing w:w="15" w:type="dxa"/>
                </w:trPr>
                <w:tc>
                  <w:tcPr>
                    <w:tcW w:w="289" w:type="pct"/>
                    <w:hideMark/>
                  </w:tcPr>
                  <w:p w14:paraId="60DBC000" w14:textId="77777777" w:rsidR="00CC0797" w:rsidRDefault="00CC0797">
                    <w:pPr>
                      <w:pStyle w:val="Bibliography"/>
                      <w:rPr>
                        <w:noProof/>
                      </w:rPr>
                    </w:pPr>
                    <w:r>
                      <w:rPr>
                        <w:noProof/>
                      </w:rPr>
                      <w:t xml:space="preserve">[16] </w:t>
                    </w:r>
                  </w:p>
                </w:tc>
                <w:tc>
                  <w:tcPr>
                    <w:tcW w:w="4661" w:type="pct"/>
                    <w:hideMark/>
                  </w:tcPr>
                  <w:p w14:paraId="6961A36D" w14:textId="77777777" w:rsidR="00CC0797" w:rsidRDefault="00CC0797">
                    <w:pPr>
                      <w:pStyle w:val="Bibliography"/>
                      <w:rPr>
                        <w:noProof/>
                      </w:rPr>
                    </w:pPr>
                    <w:r>
                      <w:rPr>
                        <w:noProof/>
                      </w:rPr>
                      <w:t xml:space="preserve">OverClockersUK, “be quiet Pure Wings 3 140mm PWM Fan,” [Online]. </w:t>
                    </w:r>
                    <w:r w:rsidRPr="00CC0797">
                      <w:rPr>
                        <w:noProof/>
                        <w:lang w:val="fr-FR"/>
                      </w:rPr>
                      <w:t xml:space="preserve">Available: https://www.overclockers.co.uk/be-quiet-pure-wings-3-140mm-pwm-fan-coo-beq-01131.html?sv1=affiliate&amp;sv_campaign_id=127079&amp;awc=28821_1744227027_1effa82e2ce431001d7f208b7b24874c&amp;utm_medium=affiliate&amp;utm_source=PCPartPicker%20_127079_Communities+%26+UGC. </w:t>
                    </w:r>
                    <w:r>
                      <w:rPr>
                        <w:noProof/>
                      </w:rPr>
                      <w:t>[Accessed 09 April 2025].</w:t>
                    </w:r>
                  </w:p>
                </w:tc>
              </w:tr>
              <w:tr w:rsidR="00CC0797" w14:paraId="0CB41776" w14:textId="77777777" w:rsidTr="00CC0797">
                <w:trPr>
                  <w:divId w:val="1291396520"/>
                  <w:tblCellSpacing w:w="15" w:type="dxa"/>
                </w:trPr>
                <w:tc>
                  <w:tcPr>
                    <w:tcW w:w="289" w:type="pct"/>
                    <w:hideMark/>
                  </w:tcPr>
                  <w:p w14:paraId="3FA803B0" w14:textId="77777777" w:rsidR="00CC0797" w:rsidRDefault="00CC0797">
                    <w:pPr>
                      <w:pStyle w:val="Bibliography"/>
                      <w:rPr>
                        <w:noProof/>
                      </w:rPr>
                    </w:pPr>
                    <w:r>
                      <w:rPr>
                        <w:noProof/>
                      </w:rPr>
                      <w:t xml:space="preserve">[17] </w:t>
                    </w:r>
                  </w:p>
                </w:tc>
                <w:tc>
                  <w:tcPr>
                    <w:tcW w:w="4661" w:type="pct"/>
                    <w:hideMark/>
                  </w:tcPr>
                  <w:p w14:paraId="2BA24EC1" w14:textId="77777777" w:rsidR="00CC0797" w:rsidRDefault="00CC0797">
                    <w:pPr>
                      <w:pStyle w:val="Bibliography"/>
                      <w:rPr>
                        <w:noProof/>
                      </w:rPr>
                    </w:pPr>
                    <w:r>
                      <w:rPr>
                        <w:noProof/>
                      </w:rPr>
                      <w:t xml:space="preserve">SCANs, “Corsair RMe Series 750 Watt Compact Fully Modular 80+ Gold PCIe5 PSU/Power Supply ATX3.0,” [Online]. </w:t>
                    </w:r>
                    <w:r w:rsidRPr="00CC0797">
                      <w:rPr>
                        <w:noProof/>
                        <w:lang w:val="fr-FR"/>
                      </w:rPr>
                      <w:t xml:space="preserve">Available: </w:t>
                    </w:r>
                    <w:r w:rsidRPr="00CC0797">
                      <w:rPr>
                        <w:noProof/>
                        <w:lang w:val="fr-FR"/>
                      </w:rPr>
                      <w:lastRenderedPageBreak/>
                      <w:t xml:space="preserve">https://www.scan.co.uk/products/750w-corsair-rm750e-pcie-50-fully-modular-80plus-gold-single-rail-625a-120mm-rifle-bearing-fan-atx30?utm_source=pc%20part%20picker&amp;utm_medium=referral. </w:t>
                    </w:r>
                    <w:r>
                      <w:rPr>
                        <w:noProof/>
                      </w:rPr>
                      <w:t>[Accessed 10 April 2025].</w:t>
                    </w:r>
                  </w:p>
                </w:tc>
              </w:tr>
              <w:tr w:rsidR="00CC0797" w14:paraId="7FC19B45" w14:textId="77777777" w:rsidTr="00CC0797">
                <w:trPr>
                  <w:divId w:val="1291396520"/>
                  <w:tblCellSpacing w:w="15" w:type="dxa"/>
                </w:trPr>
                <w:tc>
                  <w:tcPr>
                    <w:tcW w:w="289" w:type="pct"/>
                    <w:hideMark/>
                  </w:tcPr>
                  <w:p w14:paraId="73F4B912" w14:textId="77777777" w:rsidR="00CC0797" w:rsidRDefault="00CC0797">
                    <w:pPr>
                      <w:pStyle w:val="Bibliography"/>
                      <w:rPr>
                        <w:noProof/>
                      </w:rPr>
                    </w:pPr>
                    <w:r>
                      <w:rPr>
                        <w:noProof/>
                      </w:rPr>
                      <w:lastRenderedPageBreak/>
                      <w:t xml:space="preserve">[18] </w:t>
                    </w:r>
                  </w:p>
                </w:tc>
                <w:tc>
                  <w:tcPr>
                    <w:tcW w:w="4661" w:type="pct"/>
                    <w:hideMark/>
                  </w:tcPr>
                  <w:p w14:paraId="0E6CD204" w14:textId="77777777" w:rsidR="00CC0797" w:rsidRDefault="00CC0797">
                    <w:pPr>
                      <w:pStyle w:val="Bibliography"/>
                      <w:rPr>
                        <w:noProof/>
                      </w:rPr>
                    </w:pPr>
                    <w:r>
                      <w:rPr>
                        <w:noProof/>
                      </w:rPr>
                      <w:t xml:space="preserve">Laptops Direct, “ViewSonic VX2418C 24" VA Full HD 165Hz 1ms FreeSync Curved Gaming Monitor,” [Online]. </w:t>
                    </w:r>
                    <w:r w:rsidRPr="00CC0797">
                      <w:rPr>
                        <w:noProof/>
                        <w:lang w:val="fr-FR"/>
                      </w:rPr>
                      <w:t xml:space="preserve">Available: https://www.laptopsdirect.co.uk/-vx2418c/version.asp?utm_campaign=127079_PCPartPicker&amp;utm_medium=affiliate&amp;refsource=awin&amp;sv1=affiliate&amp;sv_campaign_id=127079&amp;awc=74730_1744273165_dad68c13dd4ee72f045b7154cc8ffb66. </w:t>
                    </w:r>
                    <w:r>
                      <w:rPr>
                        <w:noProof/>
                      </w:rPr>
                      <w:t>[Accessed 10 April 2025].</w:t>
                    </w:r>
                  </w:p>
                </w:tc>
              </w:tr>
              <w:tr w:rsidR="00CC0797" w14:paraId="60534A02" w14:textId="77777777" w:rsidTr="00CC0797">
                <w:trPr>
                  <w:divId w:val="1291396520"/>
                  <w:tblCellSpacing w:w="15" w:type="dxa"/>
                </w:trPr>
                <w:tc>
                  <w:tcPr>
                    <w:tcW w:w="289" w:type="pct"/>
                    <w:hideMark/>
                  </w:tcPr>
                  <w:p w14:paraId="416EB2A2" w14:textId="77777777" w:rsidR="00CC0797" w:rsidRDefault="00CC0797">
                    <w:pPr>
                      <w:pStyle w:val="Bibliography"/>
                      <w:rPr>
                        <w:noProof/>
                      </w:rPr>
                    </w:pPr>
                    <w:r>
                      <w:rPr>
                        <w:noProof/>
                      </w:rPr>
                      <w:t xml:space="preserve">[19] </w:t>
                    </w:r>
                  </w:p>
                </w:tc>
                <w:tc>
                  <w:tcPr>
                    <w:tcW w:w="4661" w:type="pct"/>
                    <w:hideMark/>
                  </w:tcPr>
                  <w:p w14:paraId="4EC7C166" w14:textId="77777777" w:rsidR="00CC0797" w:rsidRDefault="00CC0797">
                    <w:pPr>
                      <w:pStyle w:val="Bibliography"/>
                      <w:rPr>
                        <w:noProof/>
                      </w:rPr>
                    </w:pPr>
                    <w:r>
                      <w:rPr>
                        <w:noProof/>
                      </w:rPr>
                      <w:t xml:space="preserve">Currys, “LOGITECH MK345 Wireless Keyboard &amp; Mouse Set,” [Online]. </w:t>
                    </w:r>
                    <w:r w:rsidRPr="00CC0797">
                      <w:rPr>
                        <w:noProof/>
                        <w:lang w:val="fr-FR"/>
                      </w:rPr>
                      <w:t xml:space="preserve">Available: https://www.currys.co.uk/products/logitech-mk345-wireless-keyboard-and-mouse-set-10101117.html?istCompanyId=bec25c7e-cbcd-460d-81d5-a25372d2e3d7&amp;istFeedId=2f489429-2329-4fcd-941a-. </w:t>
                    </w:r>
                    <w:r>
                      <w:rPr>
                        <w:noProof/>
                      </w:rPr>
                      <w:t>[Accessed 10 April 2025].</w:t>
                    </w:r>
                  </w:p>
                </w:tc>
              </w:tr>
              <w:tr w:rsidR="00CC0797" w14:paraId="64B5AE72" w14:textId="77777777" w:rsidTr="00CC0797">
                <w:trPr>
                  <w:divId w:val="1291396520"/>
                  <w:tblCellSpacing w:w="15" w:type="dxa"/>
                </w:trPr>
                <w:tc>
                  <w:tcPr>
                    <w:tcW w:w="289" w:type="pct"/>
                    <w:hideMark/>
                  </w:tcPr>
                  <w:p w14:paraId="764B1467" w14:textId="77777777" w:rsidR="00CC0797" w:rsidRDefault="00CC0797">
                    <w:pPr>
                      <w:pStyle w:val="Bibliography"/>
                      <w:rPr>
                        <w:noProof/>
                      </w:rPr>
                    </w:pPr>
                    <w:r>
                      <w:rPr>
                        <w:noProof/>
                      </w:rPr>
                      <w:t xml:space="preserve">[20] </w:t>
                    </w:r>
                  </w:p>
                </w:tc>
                <w:tc>
                  <w:tcPr>
                    <w:tcW w:w="4661" w:type="pct"/>
                    <w:hideMark/>
                  </w:tcPr>
                  <w:p w14:paraId="395A9FEA" w14:textId="77777777" w:rsidR="00CC0797" w:rsidRDefault="00CC0797">
                    <w:pPr>
                      <w:pStyle w:val="Bibliography"/>
                      <w:rPr>
                        <w:noProof/>
                      </w:rPr>
                    </w:pPr>
                    <w:r>
                      <w:rPr>
                        <w:noProof/>
                      </w:rPr>
                      <w:t>Currys, “JBL Quantum 100 Gaming Headset - Black,” [Online]. Available: https://www.currys.co.uk/products/jbl-quantum-100-gaming-headset-black-10214762.html. [Accessed 10 April 2025].</w:t>
                    </w:r>
                  </w:p>
                </w:tc>
              </w:tr>
              <w:tr w:rsidR="00CC0797" w14:paraId="4DC8AA76" w14:textId="77777777" w:rsidTr="00CC0797">
                <w:trPr>
                  <w:divId w:val="1291396520"/>
                  <w:tblCellSpacing w:w="15" w:type="dxa"/>
                </w:trPr>
                <w:tc>
                  <w:tcPr>
                    <w:tcW w:w="289" w:type="pct"/>
                    <w:hideMark/>
                  </w:tcPr>
                  <w:p w14:paraId="28F22E79" w14:textId="77777777" w:rsidR="00CC0797" w:rsidRDefault="00CC0797">
                    <w:pPr>
                      <w:pStyle w:val="Bibliography"/>
                      <w:rPr>
                        <w:noProof/>
                      </w:rPr>
                    </w:pPr>
                    <w:r>
                      <w:rPr>
                        <w:noProof/>
                      </w:rPr>
                      <w:t xml:space="preserve">[21] </w:t>
                    </w:r>
                  </w:p>
                </w:tc>
                <w:tc>
                  <w:tcPr>
                    <w:tcW w:w="4661" w:type="pct"/>
                    <w:hideMark/>
                  </w:tcPr>
                  <w:p w14:paraId="6DED9060" w14:textId="77777777" w:rsidR="00CC0797" w:rsidRDefault="00CC0797">
                    <w:pPr>
                      <w:pStyle w:val="Bibliography"/>
                      <w:rPr>
                        <w:noProof/>
                      </w:rPr>
                    </w:pPr>
                    <w:r>
                      <w:rPr>
                        <w:noProof/>
                      </w:rPr>
                      <w:t xml:space="preserve">Amazon, “ASUS Webcam C3 USB camera with 1080p 30 fps recording, beamforming microphone for better live-streaming video and audio quality, and adjustable clip that fits various devices,” [Online]. </w:t>
                    </w:r>
                    <w:r w:rsidRPr="00CC0797">
                      <w:rPr>
                        <w:noProof/>
                        <w:lang w:val="fr-FR"/>
                      </w:rPr>
                      <w:t xml:space="preserve">Available: https://www.amazon.co.uk/dp/B08QSMNM7N?tag=pcp0f-21&amp;linkCode=ogi&amp;th=1. </w:t>
                    </w:r>
                    <w:r>
                      <w:rPr>
                        <w:noProof/>
                      </w:rPr>
                      <w:t>[Accessed 10 April 2025].</w:t>
                    </w:r>
                  </w:p>
                </w:tc>
              </w:tr>
              <w:tr w:rsidR="00CC0797" w14:paraId="353453AC" w14:textId="77777777" w:rsidTr="00CC0797">
                <w:trPr>
                  <w:divId w:val="1291396520"/>
                  <w:tblCellSpacing w:w="15" w:type="dxa"/>
                </w:trPr>
                <w:tc>
                  <w:tcPr>
                    <w:tcW w:w="289" w:type="pct"/>
                    <w:hideMark/>
                  </w:tcPr>
                  <w:p w14:paraId="264046D0" w14:textId="77777777" w:rsidR="00CC0797" w:rsidRDefault="00CC0797">
                    <w:pPr>
                      <w:pStyle w:val="Bibliography"/>
                      <w:rPr>
                        <w:noProof/>
                      </w:rPr>
                    </w:pPr>
                    <w:r>
                      <w:rPr>
                        <w:noProof/>
                      </w:rPr>
                      <w:t xml:space="preserve">[22] </w:t>
                    </w:r>
                  </w:p>
                </w:tc>
                <w:tc>
                  <w:tcPr>
                    <w:tcW w:w="4661" w:type="pct"/>
                    <w:hideMark/>
                  </w:tcPr>
                  <w:p w14:paraId="0AE95A27" w14:textId="77777777" w:rsidR="00CC0797" w:rsidRDefault="00CC0797">
                    <w:pPr>
                      <w:pStyle w:val="Bibliography"/>
                      <w:rPr>
                        <w:noProof/>
                      </w:rPr>
                    </w:pPr>
                    <w:r>
                      <w:rPr>
                        <w:noProof/>
                      </w:rPr>
                      <w:t>Currys, “GOJI Ergonomic Mouse Mat - Black,” [Online]. Available: https://www.currys.co.uk/products/goji-ergonomic-mouse-mat-black-10257706.html. [Accessed 10 April 2025].</w:t>
                    </w:r>
                  </w:p>
                </w:tc>
              </w:tr>
              <w:tr w:rsidR="00CC0797" w14:paraId="04FE7371" w14:textId="77777777" w:rsidTr="00CC0797">
                <w:trPr>
                  <w:divId w:val="1291396520"/>
                  <w:tblCellSpacing w:w="15" w:type="dxa"/>
                </w:trPr>
                <w:tc>
                  <w:tcPr>
                    <w:tcW w:w="289" w:type="pct"/>
                    <w:hideMark/>
                  </w:tcPr>
                  <w:p w14:paraId="337ACE98" w14:textId="77777777" w:rsidR="00CC0797" w:rsidRDefault="00CC0797">
                    <w:pPr>
                      <w:pStyle w:val="Bibliography"/>
                      <w:rPr>
                        <w:noProof/>
                      </w:rPr>
                    </w:pPr>
                    <w:r>
                      <w:rPr>
                        <w:noProof/>
                      </w:rPr>
                      <w:t xml:space="preserve">[23] </w:t>
                    </w:r>
                  </w:p>
                </w:tc>
                <w:tc>
                  <w:tcPr>
                    <w:tcW w:w="4661" w:type="pct"/>
                    <w:hideMark/>
                  </w:tcPr>
                  <w:p w14:paraId="09546049" w14:textId="77777777" w:rsidR="00CC0797" w:rsidRDefault="00CC0797">
                    <w:pPr>
                      <w:pStyle w:val="Bibliography"/>
                      <w:rPr>
                        <w:noProof/>
                      </w:rPr>
                    </w:pPr>
                    <w:r>
                      <w:rPr>
                        <w:noProof/>
                      </w:rPr>
                      <w:t xml:space="preserve">Gamers Outlet, “Windows 11 Pro Cd Key Retail Microsoft Global,” [Online]. </w:t>
                    </w:r>
                    <w:r w:rsidRPr="00CC0797">
                      <w:rPr>
                        <w:noProof/>
                        <w:lang w:val="fr-FR"/>
                      </w:rPr>
                      <w:t xml:space="preserve">Available: https://www.gamers-outlet.net/en/buy-windows-11-pro-cd-key-oem-microsoft-global. </w:t>
                    </w:r>
                    <w:r>
                      <w:rPr>
                        <w:noProof/>
                      </w:rPr>
                      <w:t>[Accessed 10 April 2025].</w:t>
                    </w:r>
                  </w:p>
                </w:tc>
              </w:tr>
              <w:tr w:rsidR="00CC0797" w14:paraId="2C90CAC5" w14:textId="77777777" w:rsidTr="00CC0797">
                <w:trPr>
                  <w:divId w:val="1291396520"/>
                  <w:tblCellSpacing w:w="15" w:type="dxa"/>
                </w:trPr>
                <w:tc>
                  <w:tcPr>
                    <w:tcW w:w="289" w:type="pct"/>
                    <w:hideMark/>
                  </w:tcPr>
                  <w:p w14:paraId="309F5BE4" w14:textId="77777777" w:rsidR="00CC0797" w:rsidRDefault="00CC0797">
                    <w:pPr>
                      <w:pStyle w:val="Bibliography"/>
                      <w:rPr>
                        <w:noProof/>
                      </w:rPr>
                    </w:pPr>
                    <w:r>
                      <w:rPr>
                        <w:noProof/>
                      </w:rPr>
                      <w:t xml:space="preserve">[24] </w:t>
                    </w:r>
                  </w:p>
                </w:tc>
                <w:tc>
                  <w:tcPr>
                    <w:tcW w:w="4661" w:type="pct"/>
                    <w:hideMark/>
                  </w:tcPr>
                  <w:p w14:paraId="6C950940" w14:textId="77777777" w:rsidR="00CC0797" w:rsidRDefault="00CC0797">
                    <w:pPr>
                      <w:pStyle w:val="Bibliography"/>
                      <w:rPr>
                        <w:noProof/>
                      </w:rPr>
                    </w:pPr>
                    <w:r>
                      <w:rPr>
                        <w:noProof/>
                      </w:rPr>
                      <w:t xml:space="preserve">PCPARTPICKER, “Part List,” 08 April 2025. [Online]. </w:t>
                    </w:r>
                    <w:r w:rsidRPr="00CC0797">
                      <w:rPr>
                        <w:noProof/>
                        <w:lang w:val="fr-FR"/>
                      </w:rPr>
                      <w:t xml:space="preserve">Available: https://uk.pcpartpicker.com/list/bWpkRV. </w:t>
                    </w:r>
                    <w:r>
                      <w:rPr>
                        <w:noProof/>
                      </w:rPr>
                      <w:t>[Accessed 10 April 2025].</w:t>
                    </w:r>
                  </w:p>
                </w:tc>
              </w:tr>
              <w:tr w:rsidR="00CC0797" w14:paraId="68C4A3E7" w14:textId="77777777" w:rsidTr="00CC0797">
                <w:trPr>
                  <w:divId w:val="1291396520"/>
                  <w:tblCellSpacing w:w="15" w:type="dxa"/>
                </w:trPr>
                <w:tc>
                  <w:tcPr>
                    <w:tcW w:w="289" w:type="pct"/>
                    <w:hideMark/>
                  </w:tcPr>
                  <w:p w14:paraId="49BFBE68" w14:textId="77777777" w:rsidR="00CC0797" w:rsidRDefault="00CC0797">
                    <w:pPr>
                      <w:pStyle w:val="Bibliography"/>
                      <w:rPr>
                        <w:noProof/>
                      </w:rPr>
                    </w:pPr>
                    <w:r>
                      <w:rPr>
                        <w:noProof/>
                      </w:rPr>
                      <w:t xml:space="preserve">[25] </w:t>
                    </w:r>
                  </w:p>
                </w:tc>
                <w:tc>
                  <w:tcPr>
                    <w:tcW w:w="4661" w:type="pct"/>
                    <w:hideMark/>
                  </w:tcPr>
                  <w:p w14:paraId="5BF889A0" w14:textId="77777777" w:rsidR="00CC0797" w:rsidRDefault="00CC0797">
                    <w:pPr>
                      <w:pStyle w:val="Bibliography"/>
                      <w:rPr>
                        <w:noProof/>
                      </w:rPr>
                    </w:pPr>
                    <w:r>
                      <w:rPr>
                        <w:noProof/>
                      </w:rPr>
                      <w:t>A. Belyh, “51 Social Engineering Statistics for 2025,” Keevee, 10 February 2025. [Online]. Available: https://www.keevee.com/social-engineering-statistics. [Accessed 10 April 2025].</w:t>
                    </w:r>
                  </w:p>
                </w:tc>
              </w:tr>
              <w:tr w:rsidR="00CC0797" w14:paraId="029FEE08" w14:textId="77777777" w:rsidTr="00CC0797">
                <w:trPr>
                  <w:divId w:val="1291396520"/>
                  <w:tblCellSpacing w:w="15" w:type="dxa"/>
                </w:trPr>
                <w:tc>
                  <w:tcPr>
                    <w:tcW w:w="289" w:type="pct"/>
                    <w:hideMark/>
                  </w:tcPr>
                  <w:p w14:paraId="5AD0BA85" w14:textId="77777777" w:rsidR="00CC0797" w:rsidRDefault="00CC0797">
                    <w:pPr>
                      <w:pStyle w:val="Bibliography"/>
                      <w:rPr>
                        <w:noProof/>
                      </w:rPr>
                    </w:pPr>
                    <w:r>
                      <w:rPr>
                        <w:noProof/>
                      </w:rPr>
                      <w:t xml:space="preserve">[26] </w:t>
                    </w:r>
                  </w:p>
                </w:tc>
                <w:tc>
                  <w:tcPr>
                    <w:tcW w:w="4661" w:type="pct"/>
                    <w:hideMark/>
                  </w:tcPr>
                  <w:p w14:paraId="149065D9" w14:textId="77777777" w:rsidR="00CC0797" w:rsidRDefault="00CC0797">
                    <w:pPr>
                      <w:pStyle w:val="Bibliography"/>
                      <w:rPr>
                        <w:noProof/>
                      </w:rPr>
                    </w:pPr>
                    <w:r>
                      <w:rPr>
                        <w:noProof/>
                      </w:rPr>
                      <w:t xml:space="preserve">EASY2PATCH, “What are the Cybersecurity Risks Associated with Outdated Software and Operating Systems?,” 24 May 2024. </w:t>
                    </w:r>
                    <w:r w:rsidRPr="00CC0797">
                      <w:rPr>
                        <w:noProof/>
                        <w:lang w:val="fr-FR"/>
                      </w:rPr>
                      <w:t xml:space="preserve">[Online]. Available: https://www.easy2patch.com/blog/cybersecurity-risks-outdated-software-systems. </w:t>
                    </w:r>
                    <w:r>
                      <w:rPr>
                        <w:noProof/>
                      </w:rPr>
                      <w:t>[Accessed 10 April 2025].</w:t>
                    </w:r>
                  </w:p>
                </w:tc>
              </w:tr>
              <w:tr w:rsidR="00CC0797" w14:paraId="217755EC" w14:textId="77777777" w:rsidTr="00CC0797">
                <w:trPr>
                  <w:divId w:val="1291396520"/>
                  <w:tblCellSpacing w:w="15" w:type="dxa"/>
                </w:trPr>
                <w:tc>
                  <w:tcPr>
                    <w:tcW w:w="289" w:type="pct"/>
                    <w:hideMark/>
                  </w:tcPr>
                  <w:p w14:paraId="4C7B6539" w14:textId="77777777" w:rsidR="00CC0797" w:rsidRDefault="00CC0797">
                    <w:pPr>
                      <w:pStyle w:val="Bibliography"/>
                      <w:rPr>
                        <w:noProof/>
                      </w:rPr>
                    </w:pPr>
                    <w:r>
                      <w:rPr>
                        <w:noProof/>
                      </w:rPr>
                      <w:lastRenderedPageBreak/>
                      <w:t xml:space="preserve">[27] </w:t>
                    </w:r>
                  </w:p>
                </w:tc>
                <w:tc>
                  <w:tcPr>
                    <w:tcW w:w="4661" w:type="pct"/>
                    <w:hideMark/>
                  </w:tcPr>
                  <w:p w14:paraId="34E71E04" w14:textId="77777777" w:rsidR="00CC0797" w:rsidRDefault="00CC0797">
                    <w:pPr>
                      <w:pStyle w:val="Bibliography"/>
                      <w:rPr>
                        <w:noProof/>
                      </w:rPr>
                    </w:pPr>
                    <w:r>
                      <w:rPr>
                        <w:noProof/>
                      </w:rPr>
                      <w:t xml:space="preserve">A. Barhate, “The Importance of Firmware Security and How Hackers Exploit Outdated Devices,” 26 March 2025. </w:t>
                    </w:r>
                    <w:r w:rsidRPr="00CC0797">
                      <w:rPr>
                        <w:noProof/>
                        <w:lang w:val="fr-FR"/>
                      </w:rPr>
                      <w:t xml:space="preserve">[Online]. Available: https://www.linkedin.com/pulse/importance-firmware-security-how-hackers-exploit-outdated-atish-b-v1a3f/. </w:t>
                    </w:r>
                    <w:r>
                      <w:rPr>
                        <w:noProof/>
                      </w:rPr>
                      <w:t>[Accessed 10 April 2025].</w:t>
                    </w:r>
                  </w:p>
                </w:tc>
              </w:tr>
              <w:tr w:rsidR="00CC0797" w14:paraId="43AB78F1" w14:textId="77777777" w:rsidTr="00CC0797">
                <w:trPr>
                  <w:divId w:val="1291396520"/>
                  <w:tblCellSpacing w:w="15" w:type="dxa"/>
                </w:trPr>
                <w:tc>
                  <w:tcPr>
                    <w:tcW w:w="289" w:type="pct"/>
                    <w:hideMark/>
                  </w:tcPr>
                  <w:p w14:paraId="7A2809BC" w14:textId="77777777" w:rsidR="00CC0797" w:rsidRDefault="00CC0797">
                    <w:pPr>
                      <w:pStyle w:val="Bibliography"/>
                      <w:rPr>
                        <w:noProof/>
                      </w:rPr>
                    </w:pPr>
                    <w:r>
                      <w:rPr>
                        <w:noProof/>
                      </w:rPr>
                      <w:t xml:space="preserve">[28] </w:t>
                    </w:r>
                  </w:p>
                </w:tc>
                <w:tc>
                  <w:tcPr>
                    <w:tcW w:w="4661" w:type="pct"/>
                    <w:hideMark/>
                  </w:tcPr>
                  <w:p w14:paraId="6D0A6AAE" w14:textId="77777777" w:rsidR="00CC0797" w:rsidRDefault="00CC0797">
                    <w:pPr>
                      <w:pStyle w:val="Bibliography"/>
                      <w:rPr>
                        <w:noProof/>
                      </w:rPr>
                    </w:pPr>
                    <w:r>
                      <w:rPr>
                        <w:noProof/>
                      </w:rPr>
                      <w:t xml:space="preserve">OAC Technology , “What Are The Dangers of an Outdated Firewall?,” 12 June 2024. </w:t>
                    </w:r>
                    <w:r w:rsidRPr="00CC0797">
                      <w:rPr>
                        <w:noProof/>
                        <w:lang w:val="fr-FR"/>
                      </w:rPr>
                      <w:t xml:space="preserve">[Online]. Available: https://www.oactechnology.com/blog/dangers-outdated-firewall/. </w:t>
                    </w:r>
                    <w:r>
                      <w:rPr>
                        <w:noProof/>
                      </w:rPr>
                      <w:t>[Accessed 10 April 2025].</w:t>
                    </w:r>
                  </w:p>
                </w:tc>
              </w:tr>
              <w:tr w:rsidR="00CC0797" w14:paraId="5C9F5382" w14:textId="77777777" w:rsidTr="00CC0797">
                <w:trPr>
                  <w:divId w:val="1291396520"/>
                  <w:tblCellSpacing w:w="15" w:type="dxa"/>
                </w:trPr>
                <w:tc>
                  <w:tcPr>
                    <w:tcW w:w="289" w:type="pct"/>
                    <w:hideMark/>
                  </w:tcPr>
                  <w:p w14:paraId="244B8667" w14:textId="77777777" w:rsidR="00CC0797" w:rsidRDefault="00CC0797">
                    <w:pPr>
                      <w:pStyle w:val="Bibliography"/>
                      <w:rPr>
                        <w:noProof/>
                      </w:rPr>
                    </w:pPr>
                    <w:r>
                      <w:rPr>
                        <w:noProof/>
                      </w:rPr>
                      <w:t xml:space="preserve">[29] </w:t>
                    </w:r>
                  </w:p>
                </w:tc>
                <w:tc>
                  <w:tcPr>
                    <w:tcW w:w="4661" w:type="pct"/>
                    <w:hideMark/>
                  </w:tcPr>
                  <w:p w14:paraId="006FD086" w14:textId="77777777" w:rsidR="00CC0797" w:rsidRDefault="00CC0797">
                    <w:pPr>
                      <w:pStyle w:val="Bibliography"/>
                      <w:rPr>
                        <w:noProof/>
                      </w:rPr>
                    </w:pPr>
                    <w:r>
                      <w:rPr>
                        <w:noProof/>
                      </w:rPr>
                      <w:t xml:space="preserve">E. Kost, “The Biggest Security Risks in Your Supply Chain in 2025,” UpGuard, 08 January 2025. </w:t>
                    </w:r>
                    <w:r w:rsidRPr="00CC0797">
                      <w:rPr>
                        <w:noProof/>
                        <w:lang w:val="fr-FR"/>
                      </w:rPr>
                      <w:t xml:space="preserve">[Online]. Available: https://www.upguard.com/blog/biggest-supply-chain-security-risks. </w:t>
                    </w:r>
                    <w:r>
                      <w:rPr>
                        <w:noProof/>
                      </w:rPr>
                      <w:t>[Accessed 10 April 2025].</w:t>
                    </w:r>
                  </w:p>
                </w:tc>
              </w:tr>
              <w:tr w:rsidR="00CC0797" w14:paraId="605D9405" w14:textId="77777777" w:rsidTr="00CC0797">
                <w:trPr>
                  <w:divId w:val="1291396520"/>
                  <w:tblCellSpacing w:w="15" w:type="dxa"/>
                </w:trPr>
                <w:tc>
                  <w:tcPr>
                    <w:tcW w:w="289" w:type="pct"/>
                    <w:hideMark/>
                  </w:tcPr>
                  <w:p w14:paraId="67539038" w14:textId="77777777" w:rsidR="00CC0797" w:rsidRDefault="00CC0797">
                    <w:pPr>
                      <w:pStyle w:val="Bibliography"/>
                      <w:rPr>
                        <w:noProof/>
                      </w:rPr>
                    </w:pPr>
                    <w:r>
                      <w:rPr>
                        <w:noProof/>
                      </w:rPr>
                      <w:t xml:space="preserve">[30] </w:t>
                    </w:r>
                  </w:p>
                </w:tc>
                <w:tc>
                  <w:tcPr>
                    <w:tcW w:w="4661" w:type="pct"/>
                    <w:hideMark/>
                  </w:tcPr>
                  <w:p w14:paraId="0BD0B287" w14:textId="77777777" w:rsidR="00CC0797" w:rsidRDefault="00CC0797">
                    <w:pPr>
                      <w:pStyle w:val="Bibliography"/>
                      <w:rPr>
                        <w:noProof/>
                      </w:rPr>
                    </w:pPr>
                    <w:r>
                      <w:rPr>
                        <w:noProof/>
                      </w:rPr>
                      <w:t xml:space="preserve">Kyber Security, “The Hidden Dangers of Outdated Firewalls: A Wake-Up Call for Small Businesses,” 07 August 2024. </w:t>
                    </w:r>
                    <w:r w:rsidRPr="00CC0797">
                      <w:rPr>
                        <w:noProof/>
                        <w:lang w:val="fr-FR"/>
                      </w:rPr>
                      <w:t xml:space="preserve">[Online]. Available: https://kybersecure.com/the-hidden-dangers-of-outdated-firewalls-a-wake-up-call-for-small-businesses/. </w:t>
                    </w:r>
                    <w:r>
                      <w:rPr>
                        <w:noProof/>
                      </w:rPr>
                      <w:t>[Accessed 11 April 2025].</w:t>
                    </w:r>
                  </w:p>
                </w:tc>
              </w:tr>
              <w:tr w:rsidR="00CC0797" w14:paraId="02E55209" w14:textId="77777777" w:rsidTr="00CC0797">
                <w:trPr>
                  <w:divId w:val="1291396520"/>
                  <w:tblCellSpacing w:w="15" w:type="dxa"/>
                </w:trPr>
                <w:tc>
                  <w:tcPr>
                    <w:tcW w:w="289" w:type="pct"/>
                    <w:hideMark/>
                  </w:tcPr>
                  <w:p w14:paraId="01047FC1" w14:textId="77777777" w:rsidR="00CC0797" w:rsidRDefault="00CC0797">
                    <w:pPr>
                      <w:pStyle w:val="Bibliography"/>
                      <w:rPr>
                        <w:noProof/>
                      </w:rPr>
                    </w:pPr>
                    <w:r>
                      <w:rPr>
                        <w:noProof/>
                      </w:rPr>
                      <w:t xml:space="preserve">[31] </w:t>
                    </w:r>
                  </w:p>
                </w:tc>
                <w:tc>
                  <w:tcPr>
                    <w:tcW w:w="4661" w:type="pct"/>
                    <w:hideMark/>
                  </w:tcPr>
                  <w:p w14:paraId="24A5ACDD" w14:textId="77777777" w:rsidR="00CC0797" w:rsidRDefault="00CC0797">
                    <w:pPr>
                      <w:pStyle w:val="Bibliography"/>
                      <w:rPr>
                        <w:noProof/>
                      </w:rPr>
                    </w:pPr>
                    <w:r>
                      <w:rPr>
                        <w:noProof/>
                      </w:rPr>
                      <w:t xml:space="preserve">M. St.John, “Cybersecurity Stats: Facts And Figures You Should Know,” Forbes, 28 August 2024. </w:t>
                    </w:r>
                    <w:r w:rsidRPr="00CC0797">
                      <w:rPr>
                        <w:noProof/>
                        <w:lang w:val="fr-FR"/>
                      </w:rPr>
                      <w:t xml:space="preserve">[Online]. Available: https://www.forbes.com/advisor/education/it-and-tech/cybersecurity-statistics/. </w:t>
                    </w:r>
                    <w:r>
                      <w:rPr>
                        <w:noProof/>
                      </w:rPr>
                      <w:t>[Accessed 11 April 2025].</w:t>
                    </w:r>
                  </w:p>
                </w:tc>
              </w:tr>
              <w:tr w:rsidR="00CC0797" w14:paraId="20578930" w14:textId="77777777" w:rsidTr="00CC0797">
                <w:trPr>
                  <w:divId w:val="1291396520"/>
                  <w:tblCellSpacing w:w="15" w:type="dxa"/>
                </w:trPr>
                <w:tc>
                  <w:tcPr>
                    <w:tcW w:w="289" w:type="pct"/>
                    <w:hideMark/>
                  </w:tcPr>
                  <w:p w14:paraId="3288E7A5" w14:textId="77777777" w:rsidR="00CC0797" w:rsidRDefault="00CC0797">
                    <w:pPr>
                      <w:pStyle w:val="Bibliography"/>
                      <w:rPr>
                        <w:noProof/>
                      </w:rPr>
                    </w:pPr>
                    <w:r>
                      <w:rPr>
                        <w:noProof/>
                      </w:rPr>
                      <w:t xml:space="preserve">[32] </w:t>
                    </w:r>
                  </w:p>
                </w:tc>
                <w:tc>
                  <w:tcPr>
                    <w:tcW w:w="4661" w:type="pct"/>
                    <w:hideMark/>
                  </w:tcPr>
                  <w:p w14:paraId="492B61E6" w14:textId="77777777" w:rsidR="00CC0797" w:rsidRDefault="00CC0797">
                    <w:pPr>
                      <w:pStyle w:val="Bibliography"/>
                      <w:rPr>
                        <w:noProof/>
                      </w:rPr>
                    </w:pPr>
                    <w:r>
                      <w:rPr>
                        <w:noProof/>
                      </w:rPr>
                      <w:t xml:space="preserve">Microsoft, “What is incident response?,” [Online]. </w:t>
                    </w:r>
                    <w:r w:rsidRPr="00CC0797">
                      <w:rPr>
                        <w:noProof/>
                        <w:lang w:val="fr-FR"/>
                      </w:rPr>
                      <w:t xml:space="preserve">Available: https://www.microsoft.com/en-gb/security/business/security-101/what-is-incident-response?ef_id=_k_54232516252f14cec55842eecfe88f51_k_&amp;OCID=AIDcmmao55x8o7_SEM__k_54232516252f14cec55842eecfe88f51_k_&amp;msclkid=54232516252f14cec55842eecfe88f51. </w:t>
                    </w:r>
                    <w:r>
                      <w:rPr>
                        <w:noProof/>
                      </w:rPr>
                      <w:t>[Accessed 11 April 2025].</w:t>
                    </w:r>
                  </w:p>
                </w:tc>
              </w:tr>
              <w:tr w:rsidR="00CC0797" w14:paraId="1C05F08A" w14:textId="77777777" w:rsidTr="00CC0797">
                <w:trPr>
                  <w:divId w:val="1291396520"/>
                  <w:tblCellSpacing w:w="15" w:type="dxa"/>
                </w:trPr>
                <w:tc>
                  <w:tcPr>
                    <w:tcW w:w="289" w:type="pct"/>
                    <w:hideMark/>
                  </w:tcPr>
                  <w:p w14:paraId="5936C350" w14:textId="77777777" w:rsidR="00CC0797" w:rsidRDefault="00CC0797">
                    <w:pPr>
                      <w:pStyle w:val="Bibliography"/>
                      <w:rPr>
                        <w:noProof/>
                      </w:rPr>
                    </w:pPr>
                    <w:r>
                      <w:rPr>
                        <w:noProof/>
                      </w:rPr>
                      <w:t xml:space="preserve">[33] </w:t>
                    </w:r>
                  </w:p>
                </w:tc>
                <w:tc>
                  <w:tcPr>
                    <w:tcW w:w="4661" w:type="pct"/>
                    <w:hideMark/>
                  </w:tcPr>
                  <w:p w14:paraId="24EFBBD7" w14:textId="77777777" w:rsidR="00CC0797" w:rsidRDefault="00CC0797">
                    <w:pPr>
                      <w:pStyle w:val="Bibliography"/>
                      <w:rPr>
                        <w:noProof/>
                      </w:rPr>
                    </w:pPr>
                    <w:r>
                      <w:rPr>
                        <w:noProof/>
                      </w:rPr>
                      <w:t xml:space="preserve">Amazon, “AMD Ryzensets 7 7700X Processor (integrated Radeon Graphics, 8 cores/16 threads, 105W DTP, AM5 Socket, 40MB cache, up to 5.4 GHz max boost, no cooler),” [Online]. </w:t>
                    </w:r>
                    <w:r w:rsidRPr="00CC0797">
                      <w:rPr>
                        <w:noProof/>
                        <w:lang w:val="fr-FR"/>
                      </w:rPr>
                      <w:t xml:space="preserve">Available: https://www.amazon.co.uk/dp/B0BBHHT8LY?tag=pcp0f-21&amp;linkCode=ogi&amp;th=1. </w:t>
                    </w:r>
                    <w:r>
                      <w:rPr>
                        <w:noProof/>
                      </w:rPr>
                      <w:t>[Accessed 09 April 2025].</w:t>
                    </w:r>
                  </w:p>
                </w:tc>
              </w:tr>
            </w:tbl>
            <w:p w14:paraId="2AE991E9" w14:textId="77777777" w:rsidR="00CC0797" w:rsidRDefault="00CC0797">
              <w:pPr>
                <w:divId w:val="1291396520"/>
                <w:rPr>
                  <w:rFonts w:eastAsia="Times New Roman"/>
                  <w:noProof/>
                </w:rPr>
              </w:pPr>
            </w:p>
            <w:p w14:paraId="34CDC056" w14:textId="27933BFB" w:rsidR="00D7003F" w:rsidRDefault="00D7003F">
              <w:r>
                <w:rPr>
                  <w:b/>
                  <w:bCs/>
                  <w:noProof/>
                </w:rPr>
                <w:fldChar w:fldCharType="end"/>
              </w:r>
            </w:p>
          </w:sdtContent>
        </w:sdt>
      </w:sdtContent>
    </w:sdt>
    <w:p w14:paraId="35D17A4A" w14:textId="77777777" w:rsidR="00F71450" w:rsidRPr="00F71450" w:rsidRDefault="00F71450" w:rsidP="00F71450"/>
    <w:sectPr w:rsidR="00F71450" w:rsidRPr="00F71450" w:rsidSect="006E32F3">
      <w:footerReference w:type="default" r:id="rId40"/>
      <w:footerReference w:type="firs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8D4D4" w14:textId="77777777" w:rsidR="000E39BF" w:rsidRDefault="000E39BF" w:rsidP="00F71450">
      <w:pPr>
        <w:spacing w:after="0" w:line="240" w:lineRule="auto"/>
      </w:pPr>
      <w:r>
        <w:separator/>
      </w:r>
    </w:p>
  </w:endnote>
  <w:endnote w:type="continuationSeparator" w:id="0">
    <w:p w14:paraId="37BFE4DD" w14:textId="77777777" w:rsidR="000E39BF" w:rsidRDefault="000E39BF" w:rsidP="00F71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8966222"/>
      <w:docPartObj>
        <w:docPartGallery w:val="Page Numbers (Bottom of Page)"/>
        <w:docPartUnique/>
      </w:docPartObj>
    </w:sdtPr>
    <w:sdtEndPr>
      <w:rPr>
        <w:color w:val="7F7F7F" w:themeColor="background1" w:themeShade="7F"/>
        <w:spacing w:val="60"/>
      </w:rPr>
    </w:sdtEndPr>
    <w:sdtContent>
      <w:p w14:paraId="5E7A6899" w14:textId="1947E73D" w:rsidR="00F71450" w:rsidRDefault="00F7145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83B9C71" w14:textId="77777777" w:rsidR="00F71450" w:rsidRDefault="00F714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1319483"/>
      <w:docPartObj>
        <w:docPartGallery w:val="Page Numbers (Bottom of Page)"/>
        <w:docPartUnique/>
      </w:docPartObj>
    </w:sdtPr>
    <w:sdtEndPr>
      <w:rPr>
        <w:color w:val="7F7F7F" w:themeColor="background1" w:themeShade="7F"/>
        <w:spacing w:val="60"/>
      </w:rPr>
    </w:sdtEndPr>
    <w:sdtContent>
      <w:p w14:paraId="1E857622" w14:textId="18D19F3B" w:rsidR="00F71450" w:rsidRDefault="00F7145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0A40068" w14:textId="77777777" w:rsidR="00F71450" w:rsidRDefault="00F714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0EE4D" w14:textId="77777777" w:rsidR="000E39BF" w:rsidRDefault="000E39BF" w:rsidP="00F71450">
      <w:pPr>
        <w:spacing w:after="0" w:line="240" w:lineRule="auto"/>
      </w:pPr>
      <w:r>
        <w:separator/>
      </w:r>
    </w:p>
  </w:footnote>
  <w:footnote w:type="continuationSeparator" w:id="0">
    <w:p w14:paraId="2247FEAB" w14:textId="77777777" w:rsidR="000E39BF" w:rsidRDefault="000E39BF" w:rsidP="00F714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F2415"/>
    <w:multiLevelType w:val="hybridMultilevel"/>
    <w:tmpl w:val="C92E78FC"/>
    <w:lvl w:ilvl="0" w:tplc="F8EC2ABA">
      <w:start w:val="1"/>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C311B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FC54DA"/>
    <w:multiLevelType w:val="multilevel"/>
    <w:tmpl w:val="020E3876"/>
    <w:lvl w:ilvl="0">
      <w:start w:val="3"/>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0D572A6"/>
    <w:multiLevelType w:val="hybridMultilevel"/>
    <w:tmpl w:val="535A1DE6"/>
    <w:lvl w:ilvl="0" w:tplc="F33E5506">
      <w:numFmt w:val="bullet"/>
      <w:lvlText w:val="-"/>
      <w:lvlJc w:val="left"/>
      <w:pPr>
        <w:ind w:left="720" w:hanging="360"/>
      </w:pPr>
      <w:rPr>
        <w:rFonts w:ascii="Times New Roman" w:eastAsiaTheme="minorEastAsia"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A58C0"/>
    <w:multiLevelType w:val="hybridMultilevel"/>
    <w:tmpl w:val="BD16642C"/>
    <w:lvl w:ilvl="0" w:tplc="FFFFFFFF">
      <w:start w:val="1"/>
      <w:numFmt w:val="decimal"/>
      <w:lvlText w:val="%1."/>
      <w:lvlJc w:val="left"/>
      <w:pPr>
        <w:ind w:left="720" w:hanging="360"/>
      </w:pPr>
      <w:rPr>
        <w:rFonts w:hint="default"/>
        <w:b/>
        <w:bCs/>
      </w:rPr>
    </w:lvl>
    <w:lvl w:ilvl="1" w:tplc="6018F950">
      <w:start w:val="1"/>
      <w:numFmt w:val="lowerLetter"/>
      <w:lvlText w:val="%2."/>
      <w:lvlJc w:val="left"/>
      <w:pPr>
        <w:ind w:left="1440" w:hanging="360"/>
      </w:pPr>
      <w:rPr>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B59652D"/>
    <w:multiLevelType w:val="hybridMultilevel"/>
    <w:tmpl w:val="C75A5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283FF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B90990"/>
    <w:multiLevelType w:val="hybridMultilevel"/>
    <w:tmpl w:val="F81E5B3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85312E"/>
    <w:multiLevelType w:val="multilevel"/>
    <w:tmpl w:val="D3ECBDE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0A66D9D"/>
    <w:multiLevelType w:val="multilevel"/>
    <w:tmpl w:val="4642D31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4F82FF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95332E9"/>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A317038"/>
    <w:multiLevelType w:val="hybridMultilevel"/>
    <w:tmpl w:val="B600C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A47016"/>
    <w:multiLevelType w:val="multilevel"/>
    <w:tmpl w:val="82881F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20A16A1"/>
    <w:multiLevelType w:val="hybridMultilevel"/>
    <w:tmpl w:val="945E5A5C"/>
    <w:lvl w:ilvl="0" w:tplc="79FAEDCE">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1D7C60"/>
    <w:multiLevelType w:val="multilevel"/>
    <w:tmpl w:val="739CC4F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55556E6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6E66FC9"/>
    <w:multiLevelType w:val="multilevel"/>
    <w:tmpl w:val="8DE4EF6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58307D92"/>
    <w:multiLevelType w:val="multilevel"/>
    <w:tmpl w:val="23528E3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67E04ACD"/>
    <w:multiLevelType w:val="hybridMultilevel"/>
    <w:tmpl w:val="93A49926"/>
    <w:lvl w:ilvl="0" w:tplc="AEB291A2">
      <w:numFmt w:val="bullet"/>
      <w:lvlText w:val="-"/>
      <w:lvlJc w:val="left"/>
      <w:pPr>
        <w:ind w:left="720" w:hanging="360"/>
      </w:pPr>
      <w:rPr>
        <w:rFonts w:ascii="Times New Roman" w:eastAsiaTheme="minorEastAsia"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7847AF"/>
    <w:multiLevelType w:val="multilevel"/>
    <w:tmpl w:val="98429472"/>
    <w:styleLink w:val="CurrentList1"/>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1A50B14"/>
    <w:multiLevelType w:val="hybridMultilevel"/>
    <w:tmpl w:val="6F4AF51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31831A2"/>
    <w:multiLevelType w:val="multilevel"/>
    <w:tmpl w:val="7B8C339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99332708">
    <w:abstractNumId w:val="19"/>
  </w:num>
  <w:num w:numId="2" w16cid:durableId="886798378">
    <w:abstractNumId w:val="14"/>
  </w:num>
  <w:num w:numId="3" w16cid:durableId="722632438">
    <w:abstractNumId w:val="3"/>
  </w:num>
  <w:num w:numId="4" w16cid:durableId="252319109">
    <w:abstractNumId w:val="8"/>
  </w:num>
  <w:num w:numId="5" w16cid:durableId="918443344">
    <w:abstractNumId w:val="11"/>
  </w:num>
  <w:num w:numId="6" w16cid:durableId="1051224147">
    <w:abstractNumId w:val="20"/>
  </w:num>
  <w:num w:numId="7" w16cid:durableId="314072367">
    <w:abstractNumId w:val="6"/>
  </w:num>
  <w:num w:numId="8" w16cid:durableId="274991494">
    <w:abstractNumId w:val="1"/>
  </w:num>
  <w:num w:numId="9" w16cid:durableId="596790795">
    <w:abstractNumId w:val="10"/>
  </w:num>
  <w:num w:numId="10" w16cid:durableId="1561358425">
    <w:abstractNumId w:val="16"/>
  </w:num>
  <w:num w:numId="11" w16cid:durableId="1117026104">
    <w:abstractNumId w:val="2"/>
  </w:num>
  <w:num w:numId="12" w16cid:durableId="1329944686">
    <w:abstractNumId w:val="13"/>
  </w:num>
  <w:num w:numId="13" w16cid:durableId="1402436886">
    <w:abstractNumId w:val="22"/>
  </w:num>
  <w:num w:numId="14" w16cid:durableId="452405197">
    <w:abstractNumId w:val="17"/>
  </w:num>
  <w:num w:numId="15" w16cid:durableId="731008494">
    <w:abstractNumId w:val="18"/>
  </w:num>
  <w:num w:numId="16" w16cid:durableId="876353120">
    <w:abstractNumId w:val="15"/>
  </w:num>
  <w:num w:numId="17" w16cid:durableId="1391075714">
    <w:abstractNumId w:val="0"/>
  </w:num>
  <w:num w:numId="18" w16cid:durableId="65423283">
    <w:abstractNumId w:val="12"/>
  </w:num>
  <w:num w:numId="19" w16cid:durableId="1079445307">
    <w:abstractNumId w:val="21"/>
  </w:num>
  <w:num w:numId="20" w16cid:durableId="1684473109">
    <w:abstractNumId w:val="7"/>
  </w:num>
  <w:num w:numId="21" w16cid:durableId="431752883">
    <w:abstractNumId w:val="4"/>
  </w:num>
  <w:num w:numId="22" w16cid:durableId="718551131">
    <w:abstractNumId w:val="9"/>
  </w:num>
  <w:num w:numId="23" w16cid:durableId="3219361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2F3"/>
    <w:rsid w:val="000014D4"/>
    <w:rsid w:val="00002F0F"/>
    <w:rsid w:val="00005D8F"/>
    <w:rsid w:val="00020B66"/>
    <w:rsid w:val="00052B8F"/>
    <w:rsid w:val="000551CE"/>
    <w:rsid w:val="00095BA8"/>
    <w:rsid w:val="000B788F"/>
    <w:rsid w:val="000B7C13"/>
    <w:rsid w:val="000E28EB"/>
    <w:rsid w:val="000E39BF"/>
    <w:rsid w:val="001162AD"/>
    <w:rsid w:val="00117AB1"/>
    <w:rsid w:val="00123876"/>
    <w:rsid w:val="001315D7"/>
    <w:rsid w:val="00184F7F"/>
    <w:rsid w:val="001D10C0"/>
    <w:rsid w:val="00227ACB"/>
    <w:rsid w:val="00237D8A"/>
    <w:rsid w:val="00266B63"/>
    <w:rsid w:val="00275A3A"/>
    <w:rsid w:val="0027684A"/>
    <w:rsid w:val="00282A52"/>
    <w:rsid w:val="00285D37"/>
    <w:rsid w:val="002942C9"/>
    <w:rsid w:val="002A4CE1"/>
    <w:rsid w:val="002C62F6"/>
    <w:rsid w:val="002E66DF"/>
    <w:rsid w:val="002E7A17"/>
    <w:rsid w:val="00302608"/>
    <w:rsid w:val="003165B5"/>
    <w:rsid w:val="003330A5"/>
    <w:rsid w:val="003500CC"/>
    <w:rsid w:val="0035389B"/>
    <w:rsid w:val="00371486"/>
    <w:rsid w:val="0038129A"/>
    <w:rsid w:val="00381388"/>
    <w:rsid w:val="003A0262"/>
    <w:rsid w:val="00403828"/>
    <w:rsid w:val="00420D26"/>
    <w:rsid w:val="00432468"/>
    <w:rsid w:val="004D195F"/>
    <w:rsid w:val="004D7BE2"/>
    <w:rsid w:val="004E7643"/>
    <w:rsid w:val="005345BA"/>
    <w:rsid w:val="0053667F"/>
    <w:rsid w:val="00536A5D"/>
    <w:rsid w:val="00547C63"/>
    <w:rsid w:val="005666F2"/>
    <w:rsid w:val="005B0E9B"/>
    <w:rsid w:val="005B2B76"/>
    <w:rsid w:val="005B5EB5"/>
    <w:rsid w:val="005D36B3"/>
    <w:rsid w:val="005E3047"/>
    <w:rsid w:val="005F6AAA"/>
    <w:rsid w:val="00606026"/>
    <w:rsid w:val="00610D2D"/>
    <w:rsid w:val="00611C18"/>
    <w:rsid w:val="0065527B"/>
    <w:rsid w:val="0066271B"/>
    <w:rsid w:val="006A78A4"/>
    <w:rsid w:val="006B0119"/>
    <w:rsid w:val="006D3A64"/>
    <w:rsid w:val="006E09DA"/>
    <w:rsid w:val="006E32F3"/>
    <w:rsid w:val="00700D86"/>
    <w:rsid w:val="00725711"/>
    <w:rsid w:val="007351A4"/>
    <w:rsid w:val="007A065D"/>
    <w:rsid w:val="007B2189"/>
    <w:rsid w:val="007C682C"/>
    <w:rsid w:val="007D0C8C"/>
    <w:rsid w:val="007E027E"/>
    <w:rsid w:val="008032CB"/>
    <w:rsid w:val="008319A3"/>
    <w:rsid w:val="0084712D"/>
    <w:rsid w:val="00870124"/>
    <w:rsid w:val="008873D2"/>
    <w:rsid w:val="00887F0A"/>
    <w:rsid w:val="0089583F"/>
    <w:rsid w:val="008A0B43"/>
    <w:rsid w:val="008B349A"/>
    <w:rsid w:val="008C2706"/>
    <w:rsid w:val="008E1B5E"/>
    <w:rsid w:val="008F2265"/>
    <w:rsid w:val="008F5268"/>
    <w:rsid w:val="008F79DC"/>
    <w:rsid w:val="00900D6F"/>
    <w:rsid w:val="00927D5F"/>
    <w:rsid w:val="00935AF9"/>
    <w:rsid w:val="00946234"/>
    <w:rsid w:val="00951944"/>
    <w:rsid w:val="009824F8"/>
    <w:rsid w:val="00985009"/>
    <w:rsid w:val="009A77FD"/>
    <w:rsid w:val="009F1762"/>
    <w:rsid w:val="00A203C6"/>
    <w:rsid w:val="00A536AC"/>
    <w:rsid w:val="00A625E6"/>
    <w:rsid w:val="00A64DE3"/>
    <w:rsid w:val="00A8609D"/>
    <w:rsid w:val="00AB2497"/>
    <w:rsid w:val="00AC2AC9"/>
    <w:rsid w:val="00AD5575"/>
    <w:rsid w:val="00AD73E5"/>
    <w:rsid w:val="00AF4E42"/>
    <w:rsid w:val="00B571A0"/>
    <w:rsid w:val="00B60C4C"/>
    <w:rsid w:val="00B67E5E"/>
    <w:rsid w:val="00BE2A31"/>
    <w:rsid w:val="00BE50D2"/>
    <w:rsid w:val="00C84C85"/>
    <w:rsid w:val="00CC0797"/>
    <w:rsid w:val="00D00114"/>
    <w:rsid w:val="00D0292F"/>
    <w:rsid w:val="00D1094B"/>
    <w:rsid w:val="00D7003F"/>
    <w:rsid w:val="00D867C3"/>
    <w:rsid w:val="00DC62D3"/>
    <w:rsid w:val="00DE1726"/>
    <w:rsid w:val="00DF15E0"/>
    <w:rsid w:val="00E0531F"/>
    <w:rsid w:val="00E053D8"/>
    <w:rsid w:val="00E242B4"/>
    <w:rsid w:val="00E34E64"/>
    <w:rsid w:val="00E43671"/>
    <w:rsid w:val="00E501CC"/>
    <w:rsid w:val="00E611FB"/>
    <w:rsid w:val="00E710FA"/>
    <w:rsid w:val="00EA0A80"/>
    <w:rsid w:val="00ED062B"/>
    <w:rsid w:val="00ED4461"/>
    <w:rsid w:val="00EE4CFA"/>
    <w:rsid w:val="00F0264B"/>
    <w:rsid w:val="00F14E83"/>
    <w:rsid w:val="00F16525"/>
    <w:rsid w:val="00F361BC"/>
    <w:rsid w:val="00F61837"/>
    <w:rsid w:val="00F64535"/>
    <w:rsid w:val="00F71450"/>
    <w:rsid w:val="00F74D4D"/>
    <w:rsid w:val="00FB30C6"/>
    <w:rsid w:val="00FB57E2"/>
    <w:rsid w:val="00FC146B"/>
    <w:rsid w:val="00FD1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374DB"/>
  <w15:chartTrackingRefBased/>
  <w15:docId w15:val="{3FB13A38-C422-4B23-9142-C652B7485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3D2"/>
    <w:rPr>
      <w:sz w:val="24"/>
    </w:rPr>
  </w:style>
  <w:style w:type="paragraph" w:styleId="Heading1">
    <w:name w:val="heading 1"/>
    <w:basedOn w:val="Normal"/>
    <w:next w:val="Normal"/>
    <w:link w:val="Heading1Char"/>
    <w:uiPriority w:val="9"/>
    <w:qFormat/>
    <w:rsid w:val="00005D8F"/>
    <w:pPr>
      <w:keepNext/>
      <w:keepLines/>
      <w:pBdr>
        <w:bottom w:val="single" w:sz="4" w:space="2" w:color="E97132"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951944"/>
    <w:pPr>
      <w:keepNext/>
      <w:keepLines/>
      <w:spacing w:before="120" w:after="0" w:line="240" w:lineRule="auto"/>
      <w:outlineLvl w:val="1"/>
    </w:pPr>
    <w:rPr>
      <w:rFonts w:asciiTheme="majorHAnsi" w:eastAsiaTheme="majorEastAsia" w:hAnsiTheme="majorHAnsi" w:cstheme="majorBidi"/>
      <w:color w:val="80340D" w:themeColor="accent2" w:themeShade="80"/>
      <w:sz w:val="36"/>
      <w:szCs w:val="36"/>
    </w:rPr>
  </w:style>
  <w:style w:type="paragraph" w:styleId="Heading3">
    <w:name w:val="heading 3"/>
    <w:basedOn w:val="Normal"/>
    <w:next w:val="Normal"/>
    <w:link w:val="Heading3Char"/>
    <w:uiPriority w:val="9"/>
    <w:unhideWhenUsed/>
    <w:qFormat/>
    <w:rsid w:val="00951944"/>
    <w:pPr>
      <w:keepNext/>
      <w:keepLines/>
      <w:spacing w:before="80" w:after="0" w:line="240" w:lineRule="auto"/>
      <w:outlineLvl w:val="2"/>
    </w:pPr>
    <w:rPr>
      <w:rFonts w:asciiTheme="majorHAnsi" w:eastAsiaTheme="majorEastAsia" w:hAnsiTheme="majorHAnsi" w:cstheme="majorBidi"/>
      <w:color w:val="AE4612"/>
      <w:sz w:val="32"/>
      <w:szCs w:val="32"/>
    </w:rPr>
  </w:style>
  <w:style w:type="paragraph" w:styleId="Heading4">
    <w:name w:val="heading 4"/>
    <w:basedOn w:val="Normal"/>
    <w:next w:val="Normal"/>
    <w:link w:val="Heading4Char"/>
    <w:uiPriority w:val="9"/>
    <w:semiHidden/>
    <w:unhideWhenUsed/>
    <w:qFormat/>
    <w:rsid w:val="00005D8F"/>
    <w:pPr>
      <w:keepNext/>
      <w:keepLines/>
      <w:spacing w:before="80" w:after="0" w:line="240" w:lineRule="auto"/>
      <w:outlineLvl w:val="3"/>
    </w:pPr>
    <w:rPr>
      <w:rFonts w:asciiTheme="majorHAnsi" w:eastAsiaTheme="majorEastAsia" w:hAnsiTheme="majorHAnsi" w:cstheme="majorBidi"/>
      <w:i/>
      <w:iCs/>
      <w:color w:val="80340D" w:themeColor="accent2" w:themeShade="80"/>
      <w:sz w:val="28"/>
      <w:szCs w:val="28"/>
    </w:rPr>
  </w:style>
  <w:style w:type="paragraph" w:styleId="Heading5">
    <w:name w:val="heading 5"/>
    <w:basedOn w:val="Normal"/>
    <w:next w:val="Normal"/>
    <w:link w:val="Heading5Char"/>
    <w:uiPriority w:val="9"/>
    <w:semiHidden/>
    <w:unhideWhenUsed/>
    <w:qFormat/>
    <w:rsid w:val="00005D8F"/>
    <w:pPr>
      <w:keepNext/>
      <w:keepLines/>
      <w:spacing w:before="80" w:after="0" w:line="240" w:lineRule="auto"/>
      <w:outlineLvl w:val="4"/>
    </w:pPr>
    <w:rPr>
      <w:rFonts w:asciiTheme="majorHAnsi" w:eastAsiaTheme="majorEastAsia" w:hAnsiTheme="majorHAnsi" w:cstheme="majorBidi"/>
      <w:color w:val="BF4E14" w:themeColor="accent2" w:themeShade="BF"/>
      <w:szCs w:val="24"/>
    </w:rPr>
  </w:style>
  <w:style w:type="paragraph" w:styleId="Heading6">
    <w:name w:val="heading 6"/>
    <w:basedOn w:val="Normal"/>
    <w:next w:val="Normal"/>
    <w:link w:val="Heading6Char"/>
    <w:uiPriority w:val="9"/>
    <w:semiHidden/>
    <w:unhideWhenUsed/>
    <w:qFormat/>
    <w:rsid w:val="00005D8F"/>
    <w:pPr>
      <w:keepNext/>
      <w:keepLines/>
      <w:spacing w:before="80" w:after="0" w:line="240" w:lineRule="auto"/>
      <w:outlineLvl w:val="5"/>
    </w:pPr>
    <w:rPr>
      <w:rFonts w:asciiTheme="majorHAnsi" w:eastAsiaTheme="majorEastAsia" w:hAnsiTheme="majorHAnsi" w:cstheme="majorBidi"/>
      <w:i/>
      <w:iCs/>
      <w:color w:val="80340D" w:themeColor="accent2" w:themeShade="80"/>
      <w:szCs w:val="24"/>
    </w:rPr>
  </w:style>
  <w:style w:type="paragraph" w:styleId="Heading7">
    <w:name w:val="heading 7"/>
    <w:basedOn w:val="Normal"/>
    <w:next w:val="Normal"/>
    <w:link w:val="Heading7Char"/>
    <w:uiPriority w:val="9"/>
    <w:semiHidden/>
    <w:unhideWhenUsed/>
    <w:qFormat/>
    <w:rsid w:val="00005D8F"/>
    <w:pPr>
      <w:keepNext/>
      <w:keepLines/>
      <w:spacing w:before="80" w:after="0" w:line="240" w:lineRule="auto"/>
      <w:outlineLvl w:val="6"/>
    </w:pPr>
    <w:rPr>
      <w:rFonts w:asciiTheme="majorHAnsi" w:eastAsiaTheme="majorEastAsia" w:hAnsiTheme="majorHAnsi" w:cstheme="majorBidi"/>
      <w:b/>
      <w:bCs/>
      <w:color w:val="80340D" w:themeColor="accent2" w:themeShade="80"/>
      <w:sz w:val="22"/>
      <w:szCs w:val="22"/>
    </w:rPr>
  </w:style>
  <w:style w:type="paragraph" w:styleId="Heading8">
    <w:name w:val="heading 8"/>
    <w:basedOn w:val="Normal"/>
    <w:next w:val="Normal"/>
    <w:link w:val="Heading8Char"/>
    <w:uiPriority w:val="9"/>
    <w:semiHidden/>
    <w:unhideWhenUsed/>
    <w:qFormat/>
    <w:rsid w:val="00005D8F"/>
    <w:pPr>
      <w:keepNext/>
      <w:keepLines/>
      <w:spacing w:before="80" w:after="0" w:line="240" w:lineRule="auto"/>
      <w:outlineLvl w:val="7"/>
    </w:pPr>
    <w:rPr>
      <w:rFonts w:asciiTheme="majorHAnsi" w:eastAsiaTheme="majorEastAsia" w:hAnsiTheme="majorHAnsi" w:cstheme="majorBidi"/>
      <w:color w:val="80340D" w:themeColor="accent2" w:themeShade="80"/>
      <w:sz w:val="22"/>
      <w:szCs w:val="22"/>
    </w:rPr>
  </w:style>
  <w:style w:type="paragraph" w:styleId="Heading9">
    <w:name w:val="heading 9"/>
    <w:basedOn w:val="Normal"/>
    <w:next w:val="Normal"/>
    <w:link w:val="Heading9Char"/>
    <w:uiPriority w:val="9"/>
    <w:semiHidden/>
    <w:unhideWhenUsed/>
    <w:qFormat/>
    <w:rsid w:val="00005D8F"/>
    <w:pPr>
      <w:keepNext/>
      <w:keepLines/>
      <w:spacing w:before="80" w:after="0" w:line="240" w:lineRule="auto"/>
      <w:outlineLvl w:val="8"/>
    </w:pPr>
    <w:rPr>
      <w:rFonts w:asciiTheme="majorHAnsi" w:eastAsiaTheme="majorEastAsia" w:hAnsiTheme="majorHAnsi" w:cstheme="majorBidi"/>
      <w:i/>
      <w:iCs/>
      <w:color w:val="80340D"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5D8F"/>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951944"/>
    <w:rPr>
      <w:rFonts w:asciiTheme="majorHAnsi" w:eastAsiaTheme="majorEastAsia" w:hAnsiTheme="majorHAnsi" w:cstheme="majorBidi"/>
      <w:color w:val="80340D" w:themeColor="accent2" w:themeShade="80"/>
      <w:sz w:val="36"/>
      <w:szCs w:val="36"/>
    </w:rPr>
  </w:style>
  <w:style w:type="character" w:customStyle="1" w:styleId="Heading3Char">
    <w:name w:val="Heading 3 Char"/>
    <w:basedOn w:val="DefaultParagraphFont"/>
    <w:link w:val="Heading3"/>
    <w:uiPriority w:val="9"/>
    <w:rsid w:val="00951944"/>
    <w:rPr>
      <w:rFonts w:asciiTheme="majorHAnsi" w:eastAsiaTheme="majorEastAsia" w:hAnsiTheme="majorHAnsi" w:cstheme="majorBidi"/>
      <w:color w:val="AE4612"/>
      <w:sz w:val="32"/>
      <w:szCs w:val="32"/>
    </w:rPr>
  </w:style>
  <w:style w:type="character" w:customStyle="1" w:styleId="Heading4Char">
    <w:name w:val="Heading 4 Char"/>
    <w:basedOn w:val="DefaultParagraphFont"/>
    <w:link w:val="Heading4"/>
    <w:uiPriority w:val="9"/>
    <w:semiHidden/>
    <w:rsid w:val="00005D8F"/>
    <w:rPr>
      <w:rFonts w:asciiTheme="majorHAnsi" w:eastAsiaTheme="majorEastAsia" w:hAnsiTheme="majorHAnsi" w:cstheme="majorBidi"/>
      <w:i/>
      <w:iCs/>
      <w:color w:val="80340D" w:themeColor="accent2" w:themeShade="80"/>
      <w:sz w:val="28"/>
      <w:szCs w:val="28"/>
    </w:rPr>
  </w:style>
  <w:style w:type="character" w:customStyle="1" w:styleId="Heading5Char">
    <w:name w:val="Heading 5 Char"/>
    <w:basedOn w:val="DefaultParagraphFont"/>
    <w:link w:val="Heading5"/>
    <w:uiPriority w:val="9"/>
    <w:semiHidden/>
    <w:rsid w:val="00005D8F"/>
    <w:rPr>
      <w:rFonts w:asciiTheme="majorHAnsi" w:eastAsiaTheme="majorEastAsia" w:hAnsiTheme="majorHAnsi" w:cstheme="majorBidi"/>
      <w:color w:val="BF4E14" w:themeColor="accent2" w:themeShade="BF"/>
      <w:sz w:val="24"/>
      <w:szCs w:val="24"/>
    </w:rPr>
  </w:style>
  <w:style w:type="character" w:customStyle="1" w:styleId="Heading6Char">
    <w:name w:val="Heading 6 Char"/>
    <w:basedOn w:val="DefaultParagraphFont"/>
    <w:link w:val="Heading6"/>
    <w:uiPriority w:val="9"/>
    <w:semiHidden/>
    <w:rsid w:val="00005D8F"/>
    <w:rPr>
      <w:rFonts w:asciiTheme="majorHAnsi" w:eastAsiaTheme="majorEastAsia" w:hAnsiTheme="majorHAnsi" w:cstheme="majorBidi"/>
      <w:i/>
      <w:iCs/>
      <w:color w:val="80340D" w:themeColor="accent2" w:themeShade="80"/>
      <w:sz w:val="24"/>
      <w:szCs w:val="24"/>
    </w:rPr>
  </w:style>
  <w:style w:type="character" w:customStyle="1" w:styleId="Heading7Char">
    <w:name w:val="Heading 7 Char"/>
    <w:basedOn w:val="DefaultParagraphFont"/>
    <w:link w:val="Heading7"/>
    <w:uiPriority w:val="9"/>
    <w:semiHidden/>
    <w:rsid w:val="00005D8F"/>
    <w:rPr>
      <w:rFonts w:asciiTheme="majorHAnsi" w:eastAsiaTheme="majorEastAsia" w:hAnsiTheme="majorHAnsi" w:cstheme="majorBidi"/>
      <w:b/>
      <w:bCs/>
      <w:color w:val="80340D" w:themeColor="accent2" w:themeShade="80"/>
      <w:sz w:val="22"/>
      <w:szCs w:val="22"/>
    </w:rPr>
  </w:style>
  <w:style w:type="character" w:customStyle="1" w:styleId="Heading8Char">
    <w:name w:val="Heading 8 Char"/>
    <w:basedOn w:val="DefaultParagraphFont"/>
    <w:link w:val="Heading8"/>
    <w:uiPriority w:val="9"/>
    <w:semiHidden/>
    <w:rsid w:val="00005D8F"/>
    <w:rPr>
      <w:rFonts w:asciiTheme="majorHAnsi" w:eastAsiaTheme="majorEastAsia" w:hAnsiTheme="majorHAnsi" w:cstheme="majorBidi"/>
      <w:color w:val="80340D" w:themeColor="accent2" w:themeShade="80"/>
      <w:sz w:val="22"/>
      <w:szCs w:val="22"/>
    </w:rPr>
  </w:style>
  <w:style w:type="character" w:customStyle="1" w:styleId="Heading9Char">
    <w:name w:val="Heading 9 Char"/>
    <w:basedOn w:val="DefaultParagraphFont"/>
    <w:link w:val="Heading9"/>
    <w:uiPriority w:val="9"/>
    <w:semiHidden/>
    <w:rsid w:val="00005D8F"/>
    <w:rPr>
      <w:rFonts w:asciiTheme="majorHAnsi" w:eastAsiaTheme="majorEastAsia" w:hAnsiTheme="majorHAnsi" w:cstheme="majorBidi"/>
      <w:i/>
      <w:iCs/>
      <w:color w:val="80340D" w:themeColor="accent2" w:themeShade="80"/>
      <w:sz w:val="22"/>
      <w:szCs w:val="22"/>
    </w:rPr>
  </w:style>
  <w:style w:type="paragraph" w:styleId="Title">
    <w:name w:val="Title"/>
    <w:basedOn w:val="Normal"/>
    <w:next w:val="Normal"/>
    <w:link w:val="TitleChar"/>
    <w:uiPriority w:val="10"/>
    <w:qFormat/>
    <w:rsid w:val="00005D8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005D8F"/>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005D8F"/>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005D8F"/>
    <w:rPr>
      <w:caps/>
      <w:color w:val="404040" w:themeColor="text1" w:themeTint="BF"/>
      <w:spacing w:val="20"/>
      <w:sz w:val="28"/>
      <w:szCs w:val="28"/>
    </w:rPr>
  </w:style>
  <w:style w:type="paragraph" w:styleId="Quote">
    <w:name w:val="Quote"/>
    <w:basedOn w:val="Normal"/>
    <w:next w:val="Normal"/>
    <w:link w:val="QuoteChar"/>
    <w:uiPriority w:val="29"/>
    <w:qFormat/>
    <w:rsid w:val="00005D8F"/>
    <w:pPr>
      <w:spacing w:before="160"/>
      <w:ind w:left="720" w:right="720"/>
      <w:jc w:val="center"/>
    </w:pPr>
    <w:rPr>
      <w:rFonts w:asciiTheme="majorHAnsi" w:eastAsiaTheme="majorEastAsia" w:hAnsiTheme="majorHAnsi" w:cstheme="majorBidi"/>
      <w:color w:val="000000" w:themeColor="text1"/>
      <w:szCs w:val="24"/>
    </w:rPr>
  </w:style>
  <w:style w:type="character" w:customStyle="1" w:styleId="QuoteChar">
    <w:name w:val="Quote Char"/>
    <w:basedOn w:val="DefaultParagraphFont"/>
    <w:link w:val="Quote"/>
    <w:uiPriority w:val="29"/>
    <w:rsid w:val="00005D8F"/>
    <w:rPr>
      <w:rFonts w:asciiTheme="majorHAnsi" w:eastAsiaTheme="majorEastAsia" w:hAnsiTheme="majorHAnsi" w:cstheme="majorBidi"/>
      <w:color w:val="000000" w:themeColor="text1"/>
      <w:sz w:val="24"/>
      <w:szCs w:val="24"/>
    </w:rPr>
  </w:style>
  <w:style w:type="paragraph" w:styleId="ListParagraph">
    <w:name w:val="List Paragraph"/>
    <w:basedOn w:val="Normal"/>
    <w:uiPriority w:val="34"/>
    <w:qFormat/>
    <w:rsid w:val="006E32F3"/>
    <w:pPr>
      <w:ind w:left="720"/>
      <w:contextualSpacing/>
    </w:pPr>
  </w:style>
  <w:style w:type="character" w:styleId="IntenseEmphasis">
    <w:name w:val="Intense Emphasis"/>
    <w:basedOn w:val="DefaultParagraphFont"/>
    <w:uiPriority w:val="21"/>
    <w:qFormat/>
    <w:rsid w:val="00005D8F"/>
    <w:rPr>
      <w:b/>
      <w:bCs/>
      <w:i/>
      <w:iCs/>
      <w:caps w:val="0"/>
      <w:smallCaps w:val="0"/>
      <w:strike w:val="0"/>
      <w:dstrike w:val="0"/>
      <w:color w:val="E97132" w:themeColor="accent2"/>
    </w:rPr>
  </w:style>
  <w:style w:type="paragraph" w:styleId="IntenseQuote">
    <w:name w:val="Intense Quote"/>
    <w:basedOn w:val="Normal"/>
    <w:next w:val="Normal"/>
    <w:link w:val="IntenseQuoteChar"/>
    <w:uiPriority w:val="30"/>
    <w:qFormat/>
    <w:rsid w:val="00005D8F"/>
    <w:pPr>
      <w:pBdr>
        <w:top w:val="single" w:sz="24" w:space="4" w:color="E97132" w:themeColor="accent2"/>
      </w:pBdr>
      <w:spacing w:before="240" w:after="240" w:line="240" w:lineRule="auto"/>
      <w:ind w:left="936" w:right="936"/>
      <w:jc w:val="center"/>
    </w:pPr>
    <w:rPr>
      <w:rFonts w:asciiTheme="majorHAnsi" w:eastAsiaTheme="majorEastAsia" w:hAnsiTheme="majorHAnsi" w:cstheme="majorBidi"/>
      <w:szCs w:val="24"/>
    </w:rPr>
  </w:style>
  <w:style w:type="character" w:customStyle="1" w:styleId="IntenseQuoteChar">
    <w:name w:val="Intense Quote Char"/>
    <w:basedOn w:val="DefaultParagraphFont"/>
    <w:link w:val="IntenseQuote"/>
    <w:uiPriority w:val="30"/>
    <w:rsid w:val="00005D8F"/>
    <w:rPr>
      <w:rFonts w:asciiTheme="majorHAnsi" w:eastAsiaTheme="majorEastAsia" w:hAnsiTheme="majorHAnsi" w:cstheme="majorBidi"/>
      <w:sz w:val="24"/>
      <w:szCs w:val="24"/>
    </w:rPr>
  </w:style>
  <w:style w:type="character" w:styleId="IntenseReference">
    <w:name w:val="Intense Reference"/>
    <w:basedOn w:val="DefaultParagraphFont"/>
    <w:uiPriority w:val="32"/>
    <w:qFormat/>
    <w:rsid w:val="00005D8F"/>
    <w:rPr>
      <w:b/>
      <w:bCs/>
      <w:caps w:val="0"/>
      <w:smallCaps/>
      <w:color w:val="auto"/>
      <w:spacing w:val="0"/>
      <w:u w:val="single"/>
    </w:rPr>
  </w:style>
  <w:style w:type="paragraph" w:styleId="NoSpacing">
    <w:name w:val="No Spacing"/>
    <w:link w:val="NoSpacingChar"/>
    <w:uiPriority w:val="1"/>
    <w:qFormat/>
    <w:rsid w:val="00005D8F"/>
    <w:pPr>
      <w:spacing w:after="0" w:line="240" w:lineRule="auto"/>
    </w:pPr>
  </w:style>
  <w:style w:type="character" w:customStyle="1" w:styleId="NoSpacingChar">
    <w:name w:val="No Spacing Char"/>
    <w:basedOn w:val="DefaultParagraphFont"/>
    <w:link w:val="NoSpacing"/>
    <w:uiPriority w:val="1"/>
    <w:rsid w:val="006E32F3"/>
  </w:style>
  <w:style w:type="paragraph" w:styleId="TOCHeading">
    <w:name w:val="TOC Heading"/>
    <w:basedOn w:val="Heading1"/>
    <w:next w:val="Normal"/>
    <w:uiPriority w:val="39"/>
    <w:unhideWhenUsed/>
    <w:qFormat/>
    <w:rsid w:val="00005D8F"/>
    <w:pPr>
      <w:outlineLvl w:val="9"/>
    </w:pPr>
  </w:style>
  <w:style w:type="paragraph" w:styleId="Caption">
    <w:name w:val="caption"/>
    <w:basedOn w:val="Normal"/>
    <w:next w:val="Normal"/>
    <w:uiPriority w:val="35"/>
    <w:unhideWhenUsed/>
    <w:qFormat/>
    <w:rsid w:val="00005D8F"/>
    <w:pPr>
      <w:spacing w:line="240" w:lineRule="auto"/>
    </w:pPr>
    <w:rPr>
      <w:b/>
      <w:bCs/>
      <w:color w:val="404040" w:themeColor="text1" w:themeTint="BF"/>
      <w:sz w:val="16"/>
      <w:szCs w:val="16"/>
    </w:rPr>
  </w:style>
  <w:style w:type="character" w:styleId="Strong">
    <w:name w:val="Strong"/>
    <w:basedOn w:val="DefaultParagraphFont"/>
    <w:uiPriority w:val="22"/>
    <w:qFormat/>
    <w:rsid w:val="00005D8F"/>
    <w:rPr>
      <w:b/>
      <w:bCs/>
    </w:rPr>
  </w:style>
  <w:style w:type="character" w:styleId="Emphasis">
    <w:name w:val="Emphasis"/>
    <w:basedOn w:val="DefaultParagraphFont"/>
    <w:uiPriority w:val="20"/>
    <w:qFormat/>
    <w:rsid w:val="00005D8F"/>
    <w:rPr>
      <w:i/>
      <w:iCs/>
      <w:color w:val="000000" w:themeColor="text1"/>
    </w:rPr>
  </w:style>
  <w:style w:type="character" w:styleId="SubtleEmphasis">
    <w:name w:val="Subtle Emphasis"/>
    <w:basedOn w:val="DefaultParagraphFont"/>
    <w:uiPriority w:val="19"/>
    <w:qFormat/>
    <w:rsid w:val="00005D8F"/>
    <w:rPr>
      <w:i/>
      <w:iCs/>
      <w:color w:val="595959" w:themeColor="text1" w:themeTint="A6"/>
    </w:rPr>
  </w:style>
  <w:style w:type="character" w:styleId="SubtleReference">
    <w:name w:val="Subtle Reference"/>
    <w:basedOn w:val="DefaultParagraphFont"/>
    <w:uiPriority w:val="31"/>
    <w:qFormat/>
    <w:rsid w:val="00005D8F"/>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005D8F"/>
    <w:rPr>
      <w:b/>
      <w:bCs/>
      <w:caps w:val="0"/>
      <w:smallCaps/>
      <w:spacing w:val="0"/>
    </w:rPr>
  </w:style>
  <w:style w:type="table" w:styleId="TableGrid">
    <w:name w:val="Table Grid"/>
    <w:basedOn w:val="TableNormal"/>
    <w:uiPriority w:val="39"/>
    <w:rsid w:val="00E053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E053D8"/>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TOC1">
    <w:name w:val="toc 1"/>
    <w:basedOn w:val="Normal"/>
    <w:next w:val="Normal"/>
    <w:autoRedefine/>
    <w:uiPriority w:val="39"/>
    <w:unhideWhenUsed/>
    <w:rsid w:val="00F71450"/>
    <w:pPr>
      <w:spacing w:after="100"/>
    </w:pPr>
  </w:style>
  <w:style w:type="paragraph" w:styleId="TOC2">
    <w:name w:val="toc 2"/>
    <w:basedOn w:val="Normal"/>
    <w:next w:val="Normal"/>
    <w:autoRedefine/>
    <w:uiPriority w:val="39"/>
    <w:unhideWhenUsed/>
    <w:rsid w:val="00F71450"/>
    <w:pPr>
      <w:spacing w:after="100"/>
      <w:ind w:left="240"/>
    </w:pPr>
  </w:style>
  <w:style w:type="paragraph" w:styleId="TOC3">
    <w:name w:val="toc 3"/>
    <w:basedOn w:val="Normal"/>
    <w:next w:val="Normal"/>
    <w:autoRedefine/>
    <w:uiPriority w:val="39"/>
    <w:unhideWhenUsed/>
    <w:rsid w:val="00F71450"/>
    <w:pPr>
      <w:spacing w:after="100"/>
      <w:ind w:left="480"/>
    </w:pPr>
  </w:style>
  <w:style w:type="character" w:styleId="Hyperlink">
    <w:name w:val="Hyperlink"/>
    <w:basedOn w:val="DefaultParagraphFont"/>
    <w:uiPriority w:val="99"/>
    <w:unhideWhenUsed/>
    <w:rsid w:val="00F71450"/>
    <w:rPr>
      <w:color w:val="467886" w:themeColor="hyperlink"/>
      <w:u w:val="single"/>
    </w:rPr>
  </w:style>
  <w:style w:type="paragraph" w:styleId="Header">
    <w:name w:val="header"/>
    <w:basedOn w:val="Normal"/>
    <w:link w:val="HeaderChar"/>
    <w:uiPriority w:val="99"/>
    <w:unhideWhenUsed/>
    <w:rsid w:val="00F714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450"/>
    <w:rPr>
      <w:sz w:val="24"/>
    </w:rPr>
  </w:style>
  <w:style w:type="paragraph" w:styleId="Footer">
    <w:name w:val="footer"/>
    <w:basedOn w:val="Normal"/>
    <w:link w:val="FooterChar"/>
    <w:uiPriority w:val="99"/>
    <w:unhideWhenUsed/>
    <w:rsid w:val="00F714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450"/>
    <w:rPr>
      <w:sz w:val="24"/>
    </w:rPr>
  </w:style>
  <w:style w:type="paragraph" w:styleId="Bibliography">
    <w:name w:val="Bibliography"/>
    <w:basedOn w:val="Normal"/>
    <w:next w:val="Normal"/>
    <w:uiPriority w:val="37"/>
    <w:unhideWhenUsed/>
    <w:rsid w:val="00D7003F"/>
  </w:style>
  <w:style w:type="character" w:styleId="UnresolvedMention">
    <w:name w:val="Unresolved Mention"/>
    <w:basedOn w:val="DefaultParagraphFont"/>
    <w:uiPriority w:val="99"/>
    <w:semiHidden/>
    <w:unhideWhenUsed/>
    <w:rsid w:val="00985009"/>
    <w:rPr>
      <w:color w:val="605E5C"/>
      <w:shd w:val="clear" w:color="auto" w:fill="E1DFDD"/>
    </w:rPr>
  </w:style>
  <w:style w:type="paragraph" w:styleId="TableofFigures">
    <w:name w:val="table of figures"/>
    <w:basedOn w:val="Normal"/>
    <w:next w:val="Normal"/>
    <w:uiPriority w:val="99"/>
    <w:unhideWhenUsed/>
    <w:rsid w:val="00227ACB"/>
    <w:pPr>
      <w:spacing w:after="0"/>
    </w:pPr>
  </w:style>
  <w:style w:type="numbering" w:customStyle="1" w:styleId="CurrentList1">
    <w:name w:val="Current List1"/>
    <w:uiPriority w:val="99"/>
    <w:rsid w:val="00371486"/>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37896">
      <w:bodyDiv w:val="1"/>
      <w:marLeft w:val="0"/>
      <w:marRight w:val="0"/>
      <w:marTop w:val="0"/>
      <w:marBottom w:val="0"/>
      <w:divBdr>
        <w:top w:val="none" w:sz="0" w:space="0" w:color="auto"/>
        <w:left w:val="none" w:sz="0" w:space="0" w:color="auto"/>
        <w:bottom w:val="none" w:sz="0" w:space="0" w:color="auto"/>
        <w:right w:val="none" w:sz="0" w:space="0" w:color="auto"/>
      </w:divBdr>
    </w:div>
    <w:div w:id="25907456">
      <w:bodyDiv w:val="1"/>
      <w:marLeft w:val="0"/>
      <w:marRight w:val="0"/>
      <w:marTop w:val="0"/>
      <w:marBottom w:val="0"/>
      <w:divBdr>
        <w:top w:val="none" w:sz="0" w:space="0" w:color="auto"/>
        <w:left w:val="none" w:sz="0" w:space="0" w:color="auto"/>
        <w:bottom w:val="none" w:sz="0" w:space="0" w:color="auto"/>
        <w:right w:val="none" w:sz="0" w:space="0" w:color="auto"/>
      </w:divBdr>
    </w:div>
    <w:div w:id="34015214">
      <w:bodyDiv w:val="1"/>
      <w:marLeft w:val="0"/>
      <w:marRight w:val="0"/>
      <w:marTop w:val="0"/>
      <w:marBottom w:val="0"/>
      <w:divBdr>
        <w:top w:val="none" w:sz="0" w:space="0" w:color="auto"/>
        <w:left w:val="none" w:sz="0" w:space="0" w:color="auto"/>
        <w:bottom w:val="none" w:sz="0" w:space="0" w:color="auto"/>
        <w:right w:val="none" w:sz="0" w:space="0" w:color="auto"/>
      </w:divBdr>
    </w:div>
    <w:div w:id="45686932">
      <w:bodyDiv w:val="1"/>
      <w:marLeft w:val="0"/>
      <w:marRight w:val="0"/>
      <w:marTop w:val="0"/>
      <w:marBottom w:val="0"/>
      <w:divBdr>
        <w:top w:val="none" w:sz="0" w:space="0" w:color="auto"/>
        <w:left w:val="none" w:sz="0" w:space="0" w:color="auto"/>
        <w:bottom w:val="none" w:sz="0" w:space="0" w:color="auto"/>
        <w:right w:val="none" w:sz="0" w:space="0" w:color="auto"/>
      </w:divBdr>
    </w:div>
    <w:div w:id="66274138">
      <w:bodyDiv w:val="1"/>
      <w:marLeft w:val="0"/>
      <w:marRight w:val="0"/>
      <w:marTop w:val="0"/>
      <w:marBottom w:val="0"/>
      <w:divBdr>
        <w:top w:val="none" w:sz="0" w:space="0" w:color="auto"/>
        <w:left w:val="none" w:sz="0" w:space="0" w:color="auto"/>
        <w:bottom w:val="none" w:sz="0" w:space="0" w:color="auto"/>
        <w:right w:val="none" w:sz="0" w:space="0" w:color="auto"/>
      </w:divBdr>
    </w:div>
    <w:div w:id="101389050">
      <w:bodyDiv w:val="1"/>
      <w:marLeft w:val="0"/>
      <w:marRight w:val="0"/>
      <w:marTop w:val="0"/>
      <w:marBottom w:val="0"/>
      <w:divBdr>
        <w:top w:val="none" w:sz="0" w:space="0" w:color="auto"/>
        <w:left w:val="none" w:sz="0" w:space="0" w:color="auto"/>
        <w:bottom w:val="none" w:sz="0" w:space="0" w:color="auto"/>
        <w:right w:val="none" w:sz="0" w:space="0" w:color="auto"/>
      </w:divBdr>
    </w:div>
    <w:div w:id="105928470">
      <w:bodyDiv w:val="1"/>
      <w:marLeft w:val="0"/>
      <w:marRight w:val="0"/>
      <w:marTop w:val="0"/>
      <w:marBottom w:val="0"/>
      <w:divBdr>
        <w:top w:val="none" w:sz="0" w:space="0" w:color="auto"/>
        <w:left w:val="none" w:sz="0" w:space="0" w:color="auto"/>
        <w:bottom w:val="none" w:sz="0" w:space="0" w:color="auto"/>
        <w:right w:val="none" w:sz="0" w:space="0" w:color="auto"/>
      </w:divBdr>
    </w:div>
    <w:div w:id="119350458">
      <w:bodyDiv w:val="1"/>
      <w:marLeft w:val="0"/>
      <w:marRight w:val="0"/>
      <w:marTop w:val="0"/>
      <w:marBottom w:val="0"/>
      <w:divBdr>
        <w:top w:val="none" w:sz="0" w:space="0" w:color="auto"/>
        <w:left w:val="none" w:sz="0" w:space="0" w:color="auto"/>
        <w:bottom w:val="none" w:sz="0" w:space="0" w:color="auto"/>
        <w:right w:val="none" w:sz="0" w:space="0" w:color="auto"/>
      </w:divBdr>
    </w:div>
    <w:div w:id="166403022">
      <w:bodyDiv w:val="1"/>
      <w:marLeft w:val="0"/>
      <w:marRight w:val="0"/>
      <w:marTop w:val="0"/>
      <w:marBottom w:val="0"/>
      <w:divBdr>
        <w:top w:val="none" w:sz="0" w:space="0" w:color="auto"/>
        <w:left w:val="none" w:sz="0" w:space="0" w:color="auto"/>
        <w:bottom w:val="none" w:sz="0" w:space="0" w:color="auto"/>
        <w:right w:val="none" w:sz="0" w:space="0" w:color="auto"/>
      </w:divBdr>
    </w:div>
    <w:div w:id="168102571">
      <w:bodyDiv w:val="1"/>
      <w:marLeft w:val="0"/>
      <w:marRight w:val="0"/>
      <w:marTop w:val="0"/>
      <w:marBottom w:val="0"/>
      <w:divBdr>
        <w:top w:val="none" w:sz="0" w:space="0" w:color="auto"/>
        <w:left w:val="none" w:sz="0" w:space="0" w:color="auto"/>
        <w:bottom w:val="none" w:sz="0" w:space="0" w:color="auto"/>
        <w:right w:val="none" w:sz="0" w:space="0" w:color="auto"/>
      </w:divBdr>
    </w:div>
    <w:div w:id="170024553">
      <w:bodyDiv w:val="1"/>
      <w:marLeft w:val="0"/>
      <w:marRight w:val="0"/>
      <w:marTop w:val="0"/>
      <w:marBottom w:val="0"/>
      <w:divBdr>
        <w:top w:val="none" w:sz="0" w:space="0" w:color="auto"/>
        <w:left w:val="none" w:sz="0" w:space="0" w:color="auto"/>
        <w:bottom w:val="none" w:sz="0" w:space="0" w:color="auto"/>
        <w:right w:val="none" w:sz="0" w:space="0" w:color="auto"/>
      </w:divBdr>
    </w:div>
    <w:div w:id="172886401">
      <w:bodyDiv w:val="1"/>
      <w:marLeft w:val="0"/>
      <w:marRight w:val="0"/>
      <w:marTop w:val="0"/>
      <w:marBottom w:val="0"/>
      <w:divBdr>
        <w:top w:val="none" w:sz="0" w:space="0" w:color="auto"/>
        <w:left w:val="none" w:sz="0" w:space="0" w:color="auto"/>
        <w:bottom w:val="none" w:sz="0" w:space="0" w:color="auto"/>
        <w:right w:val="none" w:sz="0" w:space="0" w:color="auto"/>
      </w:divBdr>
    </w:div>
    <w:div w:id="180248206">
      <w:bodyDiv w:val="1"/>
      <w:marLeft w:val="0"/>
      <w:marRight w:val="0"/>
      <w:marTop w:val="0"/>
      <w:marBottom w:val="0"/>
      <w:divBdr>
        <w:top w:val="none" w:sz="0" w:space="0" w:color="auto"/>
        <w:left w:val="none" w:sz="0" w:space="0" w:color="auto"/>
        <w:bottom w:val="none" w:sz="0" w:space="0" w:color="auto"/>
        <w:right w:val="none" w:sz="0" w:space="0" w:color="auto"/>
      </w:divBdr>
    </w:div>
    <w:div w:id="184830421">
      <w:bodyDiv w:val="1"/>
      <w:marLeft w:val="0"/>
      <w:marRight w:val="0"/>
      <w:marTop w:val="0"/>
      <w:marBottom w:val="0"/>
      <w:divBdr>
        <w:top w:val="none" w:sz="0" w:space="0" w:color="auto"/>
        <w:left w:val="none" w:sz="0" w:space="0" w:color="auto"/>
        <w:bottom w:val="none" w:sz="0" w:space="0" w:color="auto"/>
        <w:right w:val="none" w:sz="0" w:space="0" w:color="auto"/>
      </w:divBdr>
    </w:div>
    <w:div w:id="206184842">
      <w:bodyDiv w:val="1"/>
      <w:marLeft w:val="0"/>
      <w:marRight w:val="0"/>
      <w:marTop w:val="0"/>
      <w:marBottom w:val="0"/>
      <w:divBdr>
        <w:top w:val="none" w:sz="0" w:space="0" w:color="auto"/>
        <w:left w:val="none" w:sz="0" w:space="0" w:color="auto"/>
        <w:bottom w:val="none" w:sz="0" w:space="0" w:color="auto"/>
        <w:right w:val="none" w:sz="0" w:space="0" w:color="auto"/>
      </w:divBdr>
    </w:div>
    <w:div w:id="213125527">
      <w:bodyDiv w:val="1"/>
      <w:marLeft w:val="0"/>
      <w:marRight w:val="0"/>
      <w:marTop w:val="0"/>
      <w:marBottom w:val="0"/>
      <w:divBdr>
        <w:top w:val="none" w:sz="0" w:space="0" w:color="auto"/>
        <w:left w:val="none" w:sz="0" w:space="0" w:color="auto"/>
        <w:bottom w:val="none" w:sz="0" w:space="0" w:color="auto"/>
        <w:right w:val="none" w:sz="0" w:space="0" w:color="auto"/>
      </w:divBdr>
    </w:div>
    <w:div w:id="221409361">
      <w:bodyDiv w:val="1"/>
      <w:marLeft w:val="0"/>
      <w:marRight w:val="0"/>
      <w:marTop w:val="0"/>
      <w:marBottom w:val="0"/>
      <w:divBdr>
        <w:top w:val="none" w:sz="0" w:space="0" w:color="auto"/>
        <w:left w:val="none" w:sz="0" w:space="0" w:color="auto"/>
        <w:bottom w:val="none" w:sz="0" w:space="0" w:color="auto"/>
        <w:right w:val="none" w:sz="0" w:space="0" w:color="auto"/>
      </w:divBdr>
    </w:div>
    <w:div w:id="231500930">
      <w:bodyDiv w:val="1"/>
      <w:marLeft w:val="0"/>
      <w:marRight w:val="0"/>
      <w:marTop w:val="0"/>
      <w:marBottom w:val="0"/>
      <w:divBdr>
        <w:top w:val="none" w:sz="0" w:space="0" w:color="auto"/>
        <w:left w:val="none" w:sz="0" w:space="0" w:color="auto"/>
        <w:bottom w:val="none" w:sz="0" w:space="0" w:color="auto"/>
        <w:right w:val="none" w:sz="0" w:space="0" w:color="auto"/>
      </w:divBdr>
    </w:div>
    <w:div w:id="243807533">
      <w:bodyDiv w:val="1"/>
      <w:marLeft w:val="0"/>
      <w:marRight w:val="0"/>
      <w:marTop w:val="0"/>
      <w:marBottom w:val="0"/>
      <w:divBdr>
        <w:top w:val="none" w:sz="0" w:space="0" w:color="auto"/>
        <w:left w:val="none" w:sz="0" w:space="0" w:color="auto"/>
        <w:bottom w:val="none" w:sz="0" w:space="0" w:color="auto"/>
        <w:right w:val="none" w:sz="0" w:space="0" w:color="auto"/>
      </w:divBdr>
    </w:div>
    <w:div w:id="248003876">
      <w:bodyDiv w:val="1"/>
      <w:marLeft w:val="0"/>
      <w:marRight w:val="0"/>
      <w:marTop w:val="0"/>
      <w:marBottom w:val="0"/>
      <w:divBdr>
        <w:top w:val="none" w:sz="0" w:space="0" w:color="auto"/>
        <w:left w:val="none" w:sz="0" w:space="0" w:color="auto"/>
        <w:bottom w:val="none" w:sz="0" w:space="0" w:color="auto"/>
        <w:right w:val="none" w:sz="0" w:space="0" w:color="auto"/>
      </w:divBdr>
    </w:div>
    <w:div w:id="263734888">
      <w:bodyDiv w:val="1"/>
      <w:marLeft w:val="0"/>
      <w:marRight w:val="0"/>
      <w:marTop w:val="0"/>
      <w:marBottom w:val="0"/>
      <w:divBdr>
        <w:top w:val="none" w:sz="0" w:space="0" w:color="auto"/>
        <w:left w:val="none" w:sz="0" w:space="0" w:color="auto"/>
        <w:bottom w:val="none" w:sz="0" w:space="0" w:color="auto"/>
        <w:right w:val="none" w:sz="0" w:space="0" w:color="auto"/>
      </w:divBdr>
    </w:div>
    <w:div w:id="275598644">
      <w:bodyDiv w:val="1"/>
      <w:marLeft w:val="0"/>
      <w:marRight w:val="0"/>
      <w:marTop w:val="0"/>
      <w:marBottom w:val="0"/>
      <w:divBdr>
        <w:top w:val="none" w:sz="0" w:space="0" w:color="auto"/>
        <w:left w:val="none" w:sz="0" w:space="0" w:color="auto"/>
        <w:bottom w:val="none" w:sz="0" w:space="0" w:color="auto"/>
        <w:right w:val="none" w:sz="0" w:space="0" w:color="auto"/>
      </w:divBdr>
    </w:div>
    <w:div w:id="291181286">
      <w:bodyDiv w:val="1"/>
      <w:marLeft w:val="0"/>
      <w:marRight w:val="0"/>
      <w:marTop w:val="0"/>
      <w:marBottom w:val="0"/>
      <w:divBdr>
        <w:top w:val="none" w:sz="0" w:space="0" w:color="auto"/>
        <w:left w:val="none" w:sz="0" w:space="0" w:color="auto"/>
        <w:bottom w:val="none" w:sz="0" w:space="0" w:color="auto"/>
        <w:right w:val="none" w:sz="0" w:space="0" w:color="auto"/>
      </w:divBdr>
    </w:div>
    <w:div w:id="294800030">
      <w:bodyDiv w:val="1"/>
      <w:marLeft w:val="0"/>
      <w:marRight w:val="0"/>
      <w:marTop w:val="0"/>
      <w:marBottom w:val="0"/>
      <w:divBdr>
        <w:top w:val="none" w:sz="0" w:space="0" w:color="auto"/>
        <w:left w:val="none" w:sz="0" w:space="0" w:color="auto"/>
        <w:bottom w:val="none" w:sz="0" w:space="0" w:color="auto"/>
        <w:right w:val="none" w:sz="0" w:space="0" w:color="auto"/>
      </w:divBdr>
    </w:div>
    <w:div w:id="309217614">
      <w:bodyDiv w:val="1"/>
      <w:marLeft w:val="0"/>
      <w:marRight w:val="0"/>
      <w:marTop w:val="0"/>
      <w:marBottom w:val="0"/>
      <w:divBdr>
        <w:top w:val="none" w:sz="0" w:space="0" w:color="auto"/>
        <w:left w:val="none" w:sz="0" w:space="0" w:color="auto"/>
        <w:bottom w:val="none" w:sz="0" w:space="0" w:color="auto"/>
        <w:right w:val="none" w:sz="0" w:space="0" w:color="auto"/>
      </w:divBdr>
    </w:div>
    <w:div w:id="309330344">
      <w:bodyDiv w:val="1"/>
      <w:marLeft w:val="0"/>
      <w:marRight w:val="0"/>
      <w:marTop w:val="0"/>
      <w:marBottom w:val="0"/>
      <w:divBdr>
        <w:top w:val="none" w:sz="0" w:space="0" w:color="auto"/>
        <w:left w:val="none" w:sz="0" w:space="0" w:color="auto"/>
        <w:bottom w:val="none" w:sz="0" w:space="0" w:color="auto"/>
        <w:right w:val="none" w:sz="0" w:space="0" w:color="auto"/>
      </w:divBdr>
    </w:div>
    <w:div w:id="318853441">
      <w:bodyDiv w:val="1"/>
      <w:marLeft w:val="0"/>
      <w:marRight w:val="0"/>
      <w:marTop w:val="0"/>
      <w:marBottom w:val="0"/>
      <w:divBdr>
        <w:top w:val="none" w:sz="0" w:space="0" w:color="auto"/>
        <w:left w:val="none" w:sz="0" w:space="0" w:color="auto"/>
        <w:bottom w:val="none" w:sz="0" w:space="0" w:color="auto"/>
        <w:right w:val="none" w:sz="0" w:space="0" w:color="auto"/>
      </w:divBdr>
    </w:div>
    <w:div w:id="338046879">
      <w:bodyDiv w:val="1"/>
      <w:marLeft w:val="0"/>
      <w:marRight w:val="0"/>
      <w:marTop w:val="0"/>
      <w:marBottom w:val="0"/>
      <w:divBdr>
        <w:top w:val="none" w:sz="0" w:space="0" w:color="auto"/>
        <w:left w:val="none" w:sz="0" w:space="0" w:color="auto"/>
        <w:bottom w:val="none" w:sz="0" w:space="0" w:color="auto"/>
        <w:right w:val="none" w:sz="0" w:space="0" w:color="auto"/>
      </w:divBdr>
    </w:div>
    <w:div w:id="340592077">
      <w:bodyDiv w:val="1"/>
      <w:marLeft w:val="0"/>
      <w:marRight w:val="0"/>
      <w:marTop w:val="0"/>
      <w:marBottom w:val="0"/>
      <w:divBdr>
        <w:top w:val="none" w:sz="0" w:space="0" w:color="auto"/>
        <w:left w:val="none" w:sz="0" w:space="0" w:color="auto"/>
        <w:bottom w:val="none" w:sz="0" w:space="0" w:color="auto"/>
        <w:right w:val="none" w:sz="0" w:space="0" w:color="auto"/>
      </w:divBdr>
    </w:div>
    <w:div w:id="358513941">
      <w:bodyDiv w:val="1"/>
      <w:marLeft w:val="0"/>
      <w:marRight w:val="0"/>
      <w:marTop w:val="0"/>
      <w:marBottom w:val="0"/>
      <w:divBdr>
        <w:top w:val="none" w:sz="0" w:space="0" w:color="auto"/>
        <w:left w:val="none" w:sz="0" w:space="0" w:color="auto"/>
        <w:bottom w:val="none" w:sz="0" w:space="0" w:color="auto"/>
        <w:right w:val="none" w:sz="0" w:space="0" w:color="auto"/>
      </w:divBdr>
    </w:div>
    <w:div w:id="379138117">
      <w:bodyDiv w:val="1"/>
      <w:marLeft w:val="0"/>
      <w:marRight w:val="0"/>
      <w:marTop w:val="0"/>
      <w:marBottom w:val="0"/>
      <w:divBdr>
        <w:top w:val="none" w:sz="0" w:space="0" w:color="auto"/>
        <w:left w:val="none" w:sz="0" w:space="0" w:color="auto"/>
        <w:bottom w:val="none" w:sz="0" w:space="0" w:color="auto"/>
        <w:right w:val="none" w:sz="0" w:space="0" w:color="auto"/>
      </w:divBdr>
    </w:div>
    <w:div w:id="381753934">
      <w:bodyDiv w:val="1"/>
      <w:marLeft w:val="0"/>
      <w:marRight w:val="0"/>
      <w:marTop w:val="0"/>
      <w:marBottom w:val="0"/>
      <w:divBdr>
        <w:top w:val="none" w:sz="0" w:space="0" w:color="auto"/>
        <w:left w:val="none" w:sz="0" w:space="0" w:color="auto"/>
        <w:bottom w:val="none" w:sz="0" w:space="0" w:color="auto"/>
        <w:right w:val="none" w:sz="0" w:space="0" w:color="auto"/>
      </w:divBdr>
    </w:div>
    <w:div w:id="389573322">
      <w:bodyDiv w:val="1"/>
      <w:marLeft w:val="0"/>
      <w:marRight w:val="0"/>
      <w:marTop w:val="0"/>
      <w:marBottom w:val="0"/>
      <w:divBdr>
        <w:top w:val="none" w:sz="0" w:space="0" w:color="auto"/>
        <w:left w:val="none" w:sz="0" w:space="0" w:color="auto"/>
        <w:bottom w:val="none" w:sz="0" w:space="0" w:color="auto"/>
        <w:right w:val="none" w:sz="0" w:space="0" w:color="auto"/>
      </w:divBdr>
    </w:div>
    <w:div w:id="393117347">
      <w:bodyDiv w:val="1"/>
      <w:marLeft w:val="0"/>
      <w:marRight w:val="0"/>
      <w:marTop w:val="0"/>
      <w:marBottom w:val="0"/>
      <w:divBdr>
        <w:top w:val="none" w:sz="0" w:space="0" w:color="auto"/>
        <w:left w:val="none" w:sz="0" w:space="0" w:color="auto"/>
        <w:bottom w:val="none" w:sz="0" w:space="0" w:color="auto"/>
        <w:right w:val="none" w:sz="0" w:space="0" w:color="auto"/>
      </w:divBdr>
    </w:div>
    <w:div w:id="399715589">
      <w:bodyDiv w:val="1"/>
      <w:marLeft w:val="0"/>
      <w:marRight w:val="0"/>
      <w:marTop w:val="0"/>
      <w:marBottom w:val="0"/>
      <w:divBdr>
        <w:top w:val="none" w:sz="0" w:space="0" w:color="auto"/>
        <w:left w:val="none" w:sz="0" w:space="0" w:color="auto"/>
        <w:bottom w:val="none" w:sz="0" w:space="0" w:color="auto"/>
        <w:right w:val="none" w:sz="0" w:space="0" w:color="auto"/>
      </w:divBdr>
    </w:div>
    <w:div w:id="404378838">
      <w:bodyDiv w:val="1"/>
      <w:marLeft w:val="0"/>
      <w:marRight w:val="0"/>
      <w:marTop w:val="0"/>
      <w:marBottom w:val="0"/>
      <w:divBdr>
        <w:top w:val="none" w:sz="0" w:space="0" w:color="auto"/>
        <w:left w:val="none" w:sz="0" w:space="0" w:color="auto"/>
        <w:bottom w:val="none" w:sz="0" w:space="0" w:color="auto"/>
        <w:right w:val="none" w:sz="0" w:space="0" w:color="auto"/>
      </w:divBdr>
    </w:div>
    <w:div w:id="406223779">
      <w:bodyDiv w:val="1"/>
      <w:marLeft w:val="0"/>
      <w:marRight w:val="0"/>
      <w:marTop w:val="0"/>
      <w:marBottom w:val="0"/>
      <w:divBdr>
        <w:top w:val="none" w:sz="0" w:space="0" w:color="auto"/>
        <w:left w:val="none" w:sz="0" w:space="0" w:color="auto"/>
        <w:bottom w:val="none" w:sz="0" w:space="0" w:color="auto"/>
        <w:right w:val="none" w:sz="0" w:space="0" w:color="auto"/>
      </w:divBdr>
    </w:div>
    <w:div w:id="407653389">
      <w:bodyDiv w:val="1"/>
      <w:marLeft w:val="0"/>
      <w:marRight w:val="0"/>
      <w:marTop w:val="0"/>
      <w:marBottom w:val="0"/>
      <w:divBdr>
        <w:top w:val="none" w:sz="0" w:space="0" w:color="auto"/>
        <w:left w:val="none" w:sz="0" w:space="0" w:color="auto"/>
        <w:bottom w:val="none" w:sz="0" w:space="0" w:color="auto"/>
        <w:right w:val="none" w:sz="0" w:space="0" w:color="auto"/>
      </w:divBdr>
    </w:div>
    <w:div w:id="421877874">
      <w:bodyDiv w:val="1"/>
      <w:marLeft w:val="0"/>
      <w:marRight w:val="0"/>
      <w:marTop w:val="0"/>
      <w:marBottom w:val="0"/>
      <w:divBdr>
        <w:top w:val="none" w:sz="0" w:space="0" w:color="auto"/>
        <w:left w:val="none" w:sz="0" w:space="0" w:color="auto"/>
        <w:bottom w:val="none" w:sz="0" w:space="0" w:color="auto"/>
        <w:right w:val="none" w:sz="0" w:space="0" w:color="auto"/>
      </w:divBdr>
    </w:div>
    <w:div w:id="434181399">
      <w:bodyDiv w:val="1"/>
      <w:marLeft w:val="0"/>
      <w:marRight w:val="0"/>
      <w:marTop w:val="0"/>
      <w:marBottom w:val="0"/>
      <w:divBdr>
        <w:top w:val="none" w:sz="0" w:space="0" w:color="auto"/>
        <w:left w:val="none" w:sz="0" w:space="0" w:color="auto"/>
        <w:bottom w:val="none" w:sz="0" w:space="0" w:color="auto"/>
        <w:right w:val="none" w:sz="0" w:space="0" w:color="auto"/>
      </w:divBdr>
    </w:div>
    <w:div w:id="434985098">
      <w:bodyDiv w:val="1"/>
      <w:marLeft w:val="0"/>
      <w:marRight w:val="0"/>
      <w:marTop w:val="0"/>
      <w:marBottom w:val="0"/>
      <w:divBdr>
        <w:top w:val="none" w:sz="0" w:space="0" w:color="auto"/>
        <w:left w:val="none" w:sz="0" w:space="0" w:color="auto"/>
        <w:bottom w:val="none" w:sz="0" w:space="0" w:color="auto"/>
        <w:right w:val="none" w:sz="0" w:space="0" w:color="auto"/>
      </w:divBdr>
    </w:div>
    <w:div w:id="446856141">
      <w:bodyDiv w:val="1"/>
      <w:marLeft w:val="0"/>
      <w:marRight w:val="0"/>
      <w:marTop w:val="0"/>
      <w:marBottom w:val="0"/>
      <w:divBdr>
        <w:top w:val="none" w:sz="0" w:space="0" w:color="auto"/>
        <w:left w:val="none" w:sz="0" w:space="0" w:color="auto"/>
        <w:bottom w:val="none" w:sz="0" w:space="0" w:color="auto"/>
        <w:right w:val="none" w:sz="0" w:space="0" w:color="auto"/>
      </w:divBdr>
    </w:div>
    <w:div w:id="457532999">
      <w:bodyDiv w:val="1"/>
      <w:marLeft w:val="0"/>
      <w:marRight w:val="0"/>
      <w:marTop w:val="0"/>
      <w:marBottom w:val="0"/>
      <w:divBdr>
        <w:top w:val="none" w:sz="0" w:space="0" w:color="auto"/>
        <w:left w:val="none" w:sz="0" w:space="0" w:color="auto"/>
        <w:bottom w:val="none" w:sz="0" w:space="0" w:color="auto"/>
        <w:right w:val="none" w:sz="0" w:space="0" w:color="auto"/>
      </w:divBdr>
    </w:div>
    <w:div w:id="458764336">
      <w:bodyDiv w:val="1"/>
      <w:marLeft w:val="0"/>
      <w:marRight w:val="0"/>
      <w:marTop w:val="0"/>
      <w:marBottom w:val="0"/>
      <w:divBdr>
        <w:top w:val="none" w:sz="0" w:space="0" w:color="auto"/>
        <w:left w:val="none" w:sz="0" w:space="0" w:color="auto"/>
        <w:bottom w:val="none" w:sz="0" w:space="0" w:color="auto"/>
        <w:right w:val="none" w:sz="0" w:space="0" w:color="auto"/>
      </w:divBdr>
    </w:div>
    <w:div w:id="461849865">
      <w:bodyDiv w:val="1"/>
      <w:marLeft w:val="0"/>
      <w:marRight w:val="0"/>
      <w:marTop w:val="0"/>
      <w:marBottom w:val="0"/>
      <w:divBdr>
        <w:top w:val="none" w:sz="0" w:space="0" w:color="auto"/>
        <w:left w:val="none" w:sz="0" w:space="0" w:color="auto"/>
        <w:bottom w:val="none" w:sz="0" w:space="0" w:color="auto"/>
        <w:right w:val="none" w:sz="0" w:space="0" w:color="auto"/>
      </w:divBdr>
    </w:div>
    <w:div w:id="468864111">
      <w:bodyDiv w:val="1"/>
      <w:marLeft w:val="0"/>
      <w:marRight w:val="0"/>
      <w:marTop w:val="0"/>
      <w:marBottom w:val="0"/>
      <w:divBdr>
        <w:top w:val="none" w:sz="0" w:space="0" w:color="auto"/>
        <w:left w:val="none" w:sz="0" w:space="0" w:color="auto"/>
        <w:bottom w:val="none" w:sz="0" w:space="0" w:color="auto"/>
        <w:right w:val="none" w:sz="0" w:space="0" w:color="auto"/>
      </w:divBdr>
    </w:div>
    <w:div w:id="473375664">
      <w:bodyDiv w:val="1"/>
      <w:marLeft w:val="0"/>
      <w:marRight w:val="0"/>
      <w:marTop w:val="0"/>
      <w:marBottom w:val="0"/>
      <w:divBdr>
        <w:top w:val="none" w:sz="0" w:space="0" w:color="auto"/>
        <w:left w:val="none" w:sz="0" w:space="0" w:color="auto"/>
        <w:bottom w:val="none" w:sz="0" w:space="0" w:color="auto"/>
        <w:right w:val="none" w:sz="0" w:space="0" w:color="auto"/>
      </w:divBdr>
    </w:div>
    <w:div w:id="476921160">
      <w:bodyDiv w:val="1"/>
      <w:marLeft w:val="0"/>
      <w:marRight w:val="0"/>
      <w:marTop w:val="0"/>
      <w:marBottom w:val="0"/>
      <w:divBdr>
        <w:top w:val="none" w:sz="0" w:space="0" w:color="auto"/>
        <w:left w:val="none" w:sz="0" w:space="0" w:color="auto"/>
        <w:bottom w:val="none" w:sz="0" w:space="0" w:color="auto"/>
        <w:right w:val="none" w:sz="0" w:space="0" w:color="auto"/>
      </w:divBdr>
    </w:div>
    <w:div w:id="493840860">
      <w:bodyDiv w:val="1"/>
      <w:marLeft w:val="0"/>
      <w:marRight w:val="0"/>
      <w:marTop w:val="0"/>
      <w:marBottom w:val="0"/>
      <w:divBdr>
        <w:top w:val="none" w:sz="0" w:space="0" w:color="auto"/>
        <w:left w:val="none" w:sz="0" w:space="0" w:color="auto"/>
        <w:bottom w:val="none" w:sz="0" w:space="0" w:color="auto"/>
        <w:right w:val="none" w:sz="0" w:space="0" w:color="auto"/>
      </w:divBdr>
    </w:div>
    <w:div w:id="494684432">
      <w:bodyDiv w:val="1"/>
      <w:marLeft w:val="0"/>
      <w:marRight w:val="0"/>
      <w:marTop w:val="0"/>
      <w:marBottom w:val="0"/>
      <w:divBdr>
        <w:top w:val="none" w:sz="0" w:space="0" w:color="auto"/>
        <w:left w:val="none" w:sz="0" w:space="0" w:color="auto"/>
        <w:bottom w:val="none" w:sz="0" w:space="0" w:color="auto"/>
        <w:right w:val="none" w:sz="0" w:space="0" w:color="auto"/>
      </w:divBdr>
    </w:div>
    <w:div w:id="500043597">
      <w:bodyDiv w:val="1"/>
      <w:marLeft w:val="0"/>
      <w:marRight w:val="0"/>
      <w:marTop w:val="0"/>
      <w:marBottom w:val="0"/>
      <w:divBdr>
        <w:top w:val="none" w:sz="0" w:space="0" w:color="auto"/>
        <w:left w:val="none" w:sz="0" w:space="0" w:color="auto"/>
        <w:bottom w:val="none" w:sz="0" w:space="0" w:color="auto"/>
        <w:right w:val="none" w:sz="0" w:space="0" w:color="auto"/>
      </w:divBdr>
    </w:div>
    <w:div w:id="525875928">
      <w:bodyDiv w:val="1"/>
      <w:marLeft w:val="0"/>
      <w:marRight w:val="0"/>
      <w:marTop w:val="0"/>
      <w:marBottom w:val="0"/>
      <w:divBdr>
        <w:top w:val="none" w:sz="0" w:space="0" w:color="auto"/>
        <w:left w:val="none" w:sz="0" w:space="0" w:color="auto"/>
        <w:bottom w:val="none" w:sz="0" w:space="0" w:color="auto"/>
        <w:right w:val="none" w:sz="0" w:space="0" w:color="auto"/>
      </w:divBdr>
    </w:div>
    <w:div w:id="526020413">
      <w:bodyDiv w:val="1"/>
      <w:marLeft w:val="0"/>
      <w:marRight w:val="0"/>
      <w:marTop w:val="0"/>
      <w:marBottom w:val="0"/>
      <w:divBdr>
        <w:top w:val="none" w:sz="0" w:space="0" w:color="auto"/>
        <w:left w:val="none" w:sz="0" w:space="0" w:color="auto"/>
        <w:bottom w:val="none" w:sz="0" w:space="0" w:color="auto"/>
        <w:right w:val="none" w:sz="0" w:space="0" w:color="auto"/>
      </w:divBdr>
    </w:div>
    <w:div w:id="534469717">
      <w:bodyDiv w:val="1"/>
      <w:marLeft w:val="0"/>
      <w:marRight w:val="0"/>
      <w:marTop w:val="0"/>
      <w:marBottom w:val="0"/>
      <w:divBdr>
        <w:top w:val="none" w:sz="0" w:space="0" w:color="auto"/>
        <w:left w:val="none" w:sz="0" w:space="0" w:color="auto"/>
        <w:bottom w:val="none" w:sz="0" w:space="0" w:color="auto"/>
        <w:right w:val="none" w:sz="0" w:space="0" w:color="auto"/>
      </w:divBdr>
    </w:div>
    <w:div w:id="537475797">
      <w:bodyDiv w:val="1"/>
      <w:marLeft w:val="0"/>
      <w:marRight w:val="0"/>
      <w:marTop w:val="0"/>
      <w:marBottom w:val="0"/>
      <w:divBdr>
        <w:top w:val="none" w:sz="0" w:space="0" w:color="auto"/>
        <w:left w:val="none" w:sz="0" w:space="0" w:color="auto"/>
        <w:bottom w:val="none" w:sz="0" w:space="0" w:color="auto"/>
        <w:right w:val="none" w:sz="0" w:space="0" w:color="auto"/>
      </w:divBdr>
    </w:div>
    <w:div w:id="543102459">
      <w:bodyDiv w:val="1"/>
      <w:marLeft w:val="0"/>
      <w:marRight w:val="0"/>
      <w:marTop w:val="0"/>
      <w:marBottom w:val="0"/>
      <w:divBdr>
        <w:top w:val="none" w:sz="0" w:space="0" w:color="auto"/>
        <w:left w:val="none" w:sz="0" w:space="0" w:color="auto"/>
        <w:bottom w:val="none" w:sz="0" w:space="0" w:color="auto"/>
        <w:right w:val="none" w:sz="0" w:space="0" w:color="auto"/>
      </w:divBdr>
    </w:div>
    <w:div w:id="552081774">
      <w:bodyDiv w:val="1"/>
      <w:marLeft w:val="0"/>
      <w:marRight w:val="0"/>
      <w:marTop w:val="0"/>
      <w:marBottom w:val="0"/>
      <w:divBdr>
        <w:top w:val="none" w:sz="0" w:space="0" w:color="auto"/>
        <w:left w:val="none" w:sz="0" w:space="0" w:color="auto"/>
        <w:bottom w:val="none" w:sz="0" w:space="0" w:color="auto"/>
        <w:right w:val="none" w:sz="0" w:space="0" w:color="auto"/>
      </w:divBdr>
    </w:div>
    <w:div w:id="554044616">
      <w:bodyDiv w:val="1"/>
      <w:marLeft w:val="0"/>
      <w:marRight w:val="0"/>
      <w:marTop w:val="0"/>
      <w:marBottom w:val="0"/>
      <w:divBdr>
        <w:top w:val="none" w:sz="0" w:space="0" w:color="auto"/>
        <w:left w:val="none" w:sz="0" w:space="0" w:color="auto"/>
        <w:bottom w:val="none" w:sz="0" w:space="0" w:color="auto"/>
        <w:right w:val="none" w:sz="0" w:space="0" w:color="auto"/>
      </w:divBdr>
    </w:div>
    <w:div w:id="587082918">
      <w:bodyDiv w:val="1"/>
      <w:marLeft w:val="0"/>
      <w:marRight w:val="0"/>
      <w:marTop w:val="0"/>
      <w:marBottom w:val="0"/>
      <w:divBdr>
        <w:top w:val="none" w:sz="0" w:space="0" w:color="auto"/>
        <w:left w:val="none" w:sz="0" w:space="0" w:color="auto"/>
        <w:bottom w:val="none" w:sz="0" w:space="0" w:color="auto"/>
        <w:right w:val="none" w:sz="0" w:space="0" w:color="auto"/>
      </w:divBdr>
    </w:div>
    <w:div w:id="589317524">
      <w:bodyDiv w:val="1"/>
      <w:marLeft w:val="0"/>
      <w:marRight w:val="0"/>
      <w:marTop w:val="0"/>
      <w:marBottom w:val="0"/>
      <w:divBdr>
        <w:top w:val="none" w:sz="0" w:space="0" w:color="auto"/>
        <w:left w:val="none" w:sz="0" w:space="0" w:color="auto"/>
        <w:bottom w:val="none" w:sz="0" w:space="0" w:color="auto"/>
        <w:right w:val="none" w:sz="0" w:space="0" w:color="auto"/>
      </w:divBdr>
    </w:div>
    <w:div w:id="607080121">
      <w:bodyDiv w:val="1"/>
      <w:marLeft w:val="0"/>
      <w:marRight w:val="0"/>
      <w:marTop w:val="0"/>
      <w:marBottom w:val="0"/>
      <w:divBdr>
        <w:top w:val="none" w:sz="0" w:space="0" w:color="auto"/>
        <w:left w:val="none" w:sz="0" w:space="0" w:color="auto"/>
        <w:bottom w:val="none" w:sz="0" w:space="0" w:color="auto"/>
        <w:right w:val="none" w:sz="0" w:space="0" w:color="auto"/>
      </w:divBdr>
    </w:div>
    <w:div w:id="610209253">
      <w:bodyDiv w:val="1"/>
      <w:marLeft w:val="0"/>
      <w:marRight w:val="0"/>
      <w:marTop w:val="0"/>
      <w:marBottom w:val="0"/>
      <w:divBdr>
        <w:top w:val="none" w:sz="0" w:space="0" w:color="auto"/>
        <w:left w:val="none" w:sz="0" w:space="0" w:color="auto"/>
        <w:bottom w:val="none" w:sz="0" w:space="0" w:color="auto"/>
        <w:right w:val="none" w:sz="0" w:space="0" w:color="auto"/>
      </w:divBdr>
    </w:div>
    <w:div w:id="612828066">
      <w:bodyDiv w:val="1"/>
      <w:marLeft w:val="0"/>
      <w:marRight w:val="0"/>
      <w:marTop w:val="0"/>
      <w:marBottom w:val="0"/>
      <w:divBdr>
        <w:top w:val="none" w:sz="0" w:space="0" w:color="auto"/>
        <w:left w:val="none" w:sz="0" w:space="0" w:color="auto"/>
        <w:bottom w:val="none" w:sz="0" w:space="0" w:color="auto"/>
        <w:right w:val="none" w:sz="0" w:space="0" w:color="auto"/>
      </w:divBdr>
    </w:div>
    <w:div w:id="615795986">
      <w:bodyDiv w:val="1"/>
      <w:marLeft w:val="0"/>
      <w:marRight w:val="0"/>
      <w:marTop w:val="0"/>
      <w:marBottom w:val="0"/>
      <w:divBdr>
        <w:top w:val="none" w:sz="0" w:space="0" w:color="auto"/>
        <w:left w:val="none" w:sz="0" w:space="0" w:color="auto"/>
        <w:bottom w:val="none" w:sz="0" w:space="0" w:color="auto"/>
        <w:right w:val="none" w:sz="0" w:space="0" w:color="auto"/>
      </w:divBdr>
    </w:div>
    <w:div w:id="617224693">
      <w:bodyDiv w:val="1"/>
      <w:marLeft w:val="0"/>
      <w:marRight w:val="0"/>
      <w:marTop w:val="0"/>
      <w:marBottom w:val="0"/>
      <w:divBdr>
        <w:top w:val="none" w:sz="0" w:space="0" w:color="auto"/>
        <w:left w:val="none" w:sz="0" w:space="0" w:color="auto"/>
        <w:bottom w:val="none" w:sz="0" w:space="0" w:color="auto"/>
        <w:right w:val="none" w:sz="0" w:space="0" w:color="auto"/>
      </w:divBdr>
    </w:div>
    <w:div w:id="635646035">
      <w:bodyDiv w:val="1"/>
      <w:marLeft w:val="0"/>
      <w:marRight w:val="0"/>
      <w:marTop w:val="0"/>
      <w:marBottom w:val="0"/>
      <w:divBdr>
        <w:top w:val="none" w:sz="0" w:space="0" w:color="auto"/>
        <w:left w:val="none" w:sz="0" w:space="0" w:color="auto"/>
        <w:bottom w:val="none" w:sz="0" w:space="0" w:color="auto"/>
        <w:right w:val="none" w:sz="0" w:space="0" w:color="auto"/>
      </w:divBdr>
    </w:div>
    <w:div w:id="647442025">
      <w:bodyDiv w:val="1"/>
      <w:marLeft w:val="0"/>
      <w:marRight w:val="0"/>
      <w:marTop w:val="0"/>
      <w:marBottom w:val="0"/>
      <w:divBdr>
        <w:top w:val="none" w:sz="0" w:space="0" w:color="auto"/>
        <w:left w:val="none" w:sz="0" w:space="0" w:color="auto"/>
        <w:bottom w:val="none" w:sz="0" w:space="0" w:color="auto"/>
        <w:right w:val="none" w:sz="0" w:space="0" w:color="auto"/>
      </w:divBdr>
    </w:div>
    <w:div w:id="671420800">
      <w:bodyDiv w:val="1"/>
      <w:marLeft w:val="0"/>
      <w:marRight w:val="0"/>
      <w:marTop w:val="0"/>
      <w:marBottom w:val="0"/>
      <w:divBdr>
        <w:top w:val="none" w:sz="0" w:space="0" w:color="auto"/>
        <w:left w:val="none" w:sz="0" w:space="0" w:color="auto"/>
        <w:bottom w:val="none" w:sz="0" w:space="0" w:color="auto"/>
        <w:right w:val="none" w:sz="0" w:space="0" w:color="auto"/>
      </w:divBdr>
    </w:div>
    <w:div w:id="680552508">
      <w:bodyDiv w:val="1"/>
      <w:marLeft w:val="0"/>
      <w:marRight w:val="0"/>
      <w:marTop w:val="0"/>
      <w:marBottom w:val="0"/>
      <w:divBdr>
        <w:top w:val="none" w:sz="0" w:space="0" w:color="auto"/>
        <w:left w:val="none" w:sz="0" w:space="0" w:color="auto"/>
        <w:bottom w:val="none" w:sz="0" w:space="0" w:color="auto"/>
        <w:right w:val="none" w:sz="0" w:space="0" w:color="auto"/>
      </w:divBdr>
    </w:div>
    <w:div w:id="684746326">
      <w:bodyDiv w:val="1"/>
      <w:marLeft w:val="0"/>
      <w:marRight w:val="0"/>
      <w:marTop w:val="0"/>
      <w:marBottom w:val="0"/>
      <w:divBdr>
        <w:top w:val="none" w:sz="0" w:space="0" w:color="auto"/>
        <w:left w:val="none" w:sz="0" w:space="0" w:color="auto"/>
        <w:bottom w:val="none" w:sz="0" w:space="0" w:color="auto"/>
        <w:right w:val="none" w:sz="0" w:space="0" w:color="auto"/>
      </w:divBdr>
    </w:div>
    <w:div w:id="723218527">
      <w:bodyDiv w:val="1"/>
      <w:marLeft w:val="0"/>
      <w:marRight w:val="0"/>
      <w:marTop w:val="0"/>
      <w:marBottom w:val="0"/>
      <w:divBdr>
        <w:top w:val="none" w:sz="0" w:space="0" w:color="auto"/>
        <w:left w:val="none" w:sz="0" w:space="0" w:color="auto"/>
        <w:bottom w:val="none" w:sz="0" w:space="0" w:color="auto"/>
        <w:right w:val="none" w:sz="0" w:space="0" w:color="auto"/>
      </w:divBdr>
    </w:div>
    <w:div w:id="726339019">
      <w:bodyDiv w:val="1"/>
      <w:marLeft w:val="0"/>
      <w:marRight w:val="0"/>
      <w:marTop w:val="0"/>
      <w:marBottom w:val="0"/>
      <w:divBdr>
        <w:top w:val="none" w:sz="0" w:space="0" w:color="auto"/>
        <w:left w:val="none" w:sz="0" w:space="0" w:color="auto"/>
        <w:bottom w:val="none" w:sz="0" w:space="0" w:color="auto"/>
        <w:right w:val="none" w:sz="0" w:space="0" w:color="auto"/>
      </w:divBdr>
    </w:div>
    <w:div w:id="743601421">
      <w:bodyDiv w:val="1"/>
      <w:marLeft w:val="0"/>
      <w:marRight w:val="0"/>
      <w:marTop w:val="0"/>
      <w:marBottom w:val="0"/>
      <w:divBdr>
        <w:top w:val="none" w:sz="0" w:space="0" w:color="auto"/>
        <w:left w:val="none" w:sz="0" w:space="0" w:color="auto"/>
        <w:bottom w:val="none" w:sz="0" w:space="0" w:color="auto"/>
        <w:right w:val="none" w:sz="0" w:space="0" w:color="auto"/>
      </w:divBdr>
    </w:div>
    <w:div w:id="747534134">
      <w:bodyDiv w:val="1"/>
      <w:marLeft w:val="0"/>
      <w:marRight w:val="0"/>
      <w:marTop w:val="0"/>
      <w:marBottom w:val="0"/>
      <w:divBdr>
        <w:top w:val="none" w:sz="0" w:space="0" w:color="auto"/>
        <w:left w:val="none" w:sz="0" w:space="0" w:color="auto"/>
        <w:bottom w:val="none" w:sz="0" w:space="0" w:color="auto"/>
        <w:right w:val="none" w:sz="0" w:space="0" w:color="auto"/>
      </w:divBdr>
    </w:div>
    <w:div w:id="782580275">
      <w:bodyDiv w:val="1"/>
      <w:marLeft w:val="0"/>
      <w:marRight w:val="0"/>
      <w:marTop w:val="0"/>
      <w:marBottom w:val="0"/>
      <w:divBdr>
        <w:top w:val="none" w:sz="0" w:space="0" w:color="auto"/>
        <w:left w:val="none" w:sz="0" w:space="0" w:color="auto"/>
        <w:bottom w:val="none" w:sz="0" w:space="0" w:color="auto"/>
        <w:right w:val="none" w:sz="0" w:space="0" w:color="auto"/>
      </w:divBdr>
    </w:div>
    <w:div w:id="785932280">
      <w:bodyDiv w:val="1"/>
      <w:marLeft w:val="0"/>
      <w:marRight w:val="0"/>
      <w:marTop w:val="0"/>
      <w:marBottom w:val="0"/>
      <w:divBdr>
        <w:top w:val="none" w:sz="0" w:space="0" w:color="auto"/>
        <w:left w:val="none" w:sz="0" w:space="0" w:color="auto"/>
        <w:bottom w:val="none" w:sz="0" w:space="0" w:color="auto"/>
        <w:right w:val="none" w:sz="0" w:space="0" w:color="auto"/>
      </w:divBdr>
    </w:div>
    <w:div w:id="804084388">
      <w:bodyDiv w:val="1"/>
      <w:marLeft w:val="0"/>
      <w:marRight w:val="0"/>
      <w:marTop w:val="0"/>
      <w:marBottom w:val="0"/>
      <w:divBdr>
        <w:top w:val="none" w:sz="0" w:space="0" w:color="auto"/>
        <w:left w:val="none" w:sz="0" w:space="0" w:color="auto"/>
        <w:bottom w:val="none" w:sz="0" w:space="0" w:color="auto"/>
        <w:right w:val="none" w:sz="0" w:space="0" w:color="auto"/>
      </w:divBdr>
    </w:div>
    <w:div w:id="826363740">
      <w:bodyDiv w:val="1"/>
      <w:marLeft w:val="0"/>
      <w:marRight w:val="0"/>
      <w:marTop w:val="0"/>
      <w:marBottom w:val="0"/>
      <w:divBdr>
        <w:top w:val="none" w:sz="0" w:space="0" w:color="auto"/>
        <w:left w:val="none" w:sz="0" w:space="0" w:color="auto"/>
        <w:bottom w:val="none" w:sz="0" w:space="0" w:color="auto"/>
        <w:right w:val="none" w:sz="0" w:space="0" w:color="auto"/>
      </w:divBdr>
    </w:div>
    <w:div w:id="841547959">
      <w:bodyDiv w:val="1"/>
      <w:marLeft w:val="0"/>
      <w:marRight w:val="0"/>
      <w:marTop w:val="0"/>
      <w:marBottom w:val="0"/>
      <w:divBdr>
        <w:top w:val="none" w:sz="0" w:space="0" w:color="auto"/>
        <w:left w:val="none" w:sz="0" w:space="0" w:color="auto"/>
        <w:bottom w:val="none" w:sz="0" w:space="0" w:color="auto"/>
        <w:right w:val="none" w:sz="0" w:space="0" w:color="auto"/>
      </w:divBdr>
    </w:div>
    <w:div w:id="851064122">
      <w:bodyDiv w:val="1"/>
      <w:marLeft w:val="0"/>
      <w:marRight w:val="0"/>
      <w:marTop w:val="0"/>
      <w:marBottom w:val="0"/>
      <w:divBdr>
        <w:top w:val="none" w:sz="0" w:space="0" w:color="auto"/>
        <w:left w:val="none" w:sz="0" w:space="0" w:color="auto"/>
        <w:bottom w:val="none" w:sz="0" w:space="0" w:color="auto"/>
        <w:right w:val="none" w:sz="0" w:space="0" w:color="auto"/>
      </w:divBdr>
    </w:div>
    <w:div w:id="874003624">
      <w:bodyDiv w:val="1"/>
      <w:marLeft w:val="0"/>
      <w:marRight w:val="0"/>
      <w:marTop w:val="0"/>
      <w:marBottom w:val="0"/>
      <w:divBdr>
        <w:top w:val="none" w:sz="0" w:space="0" w:color="auto"/>
        <w:left w:val="none" w:sz="0" w:space="0" w:color="auto"/>
        <w:bottom w:val="none" w:sz="0" w:space="0" w:color="auto"/>
        <w:right w:val="none" w:sz="0" w:space="0" w:color="auto"/>
      </w:divBdr>
    </w:div>
    <w:div w:id="876889038">
      <w:bodyDiv w:val="1"/>
      <w:marLeft w:val="0"/>
      <w:marRight w:val="0"/>
      <w:marTop w:val="0"/>
      <w:marBottom w:val="0"/>
      <w:divBdr>
        <w:top w:val="none" w:sz="0" w:space="0" w:color="auto"/>
        <w:left w:val="none" w:sz="0" w:space="0" w:color="auto"/>
        <w:bottom w:val="none" w:sz="0" w:space="0" w:color="auto"/>
        <w:right w:val="none" w:sz="0" w:space="0" w:color="auto"/>
      </w:divBdr>
    </w:div>
    <w:div w:id="890655299">
      <w:bodyDiv w:val="1"/>
      <w:marLeft w:val="0"/>
      <w:marRight w:val="0"/>
      <w:marTop w:val="0"/>
      <w:marBottom w:val="0"/>
      <w:divBdr>
        <w:top w:val="none" w:sz="0" w:space="0" w:color="auto"/>
        <w:left w:val="none" w:sz="0" w:space="0" w:color="auto"/>
        <w:bottom w:val="none" w:sz="0" w:space="0" w:color="auto"/>
        <w:right w:val="none" w:sz="0" w:space="0" w:color="auto"/>
      </w:divBdr>
    </w:div>
    <w:div w:id="942415853">
      <w:bodyDiv w:val="1"/>
      <w:marLeft w:val="0"/>
      <w:marRight w:val="0"/>
      <w:marTop w:val="0"/>
      <w:marBottom w:val="0"/>
      <w:divBdr>
        <w:top w:val="none" w:sz="0" w:space="0" w:color="auto"/>
        <w:left w:val="none" w:sz="0" w:space="0" w:color="auto"/>
        <w:bottom w:val="none" w:sz="0" w:space="0" w:color="auto"/>
        <w:right w:val="none" w:sz="0" w:space="0" w:color="auto"/>
      </w:divBdr>
    </w:div>
    <w:div w:id="943653991">
      <w:bodyDiv w:val="1"/>
      <w:marLeft w:val="0"/>
      <w:marRight w:val="0"/>
      <w:marTop w:val="0"/>
      <w:marBottom w:val="0"/>
      <w:divBdr>
        <w:top w:val="none" w:sz="0" w:space="0" w:color="auto"/>
        <w:left w:val="none" w:sz="0" w:space="0" w:color="auto"/>
        <w:bottom w:val="none" w:sz="0" w:space="0" w:color="auto"/>
        <w:right w:val="none" w:sz="0" w:space="0" w:color="auto"/>
      </w:divBdr>
    </w:div>
    <w:div w:id="949169525">
      <w:bodyDiv w:val="1"/>
      <w:marLeft w:val="0"/>
      <w:marRight w:val="0"/>
      <w:marTop w:val="0"/>
      <w:marBottom w:val="0"/>
      <w:divBdr>
        <w:top w:val="none" w:sz="0" w:space="0" w:color="auto"/>
        <w:left w:val="none" w:sz="0" w:space="0" w:color="auto"/>
        <w:bottom w:val="none" w:sz="0" w:space="0" w:color="auto"/>
        <w:right w:val="none" w:sz="0" w:space="0" w:color="auto"/>
      </w:divBdr>
    </w:div>
    <w:div w:id="959914583">
      <w:bodyDiv w:val="1"/>
      <w:marLeft w:val="0"/>
      <w:marRight w:val="0"/>
      <w:marTop w:val="0"/>
      <w:marBottom w:val="0"/>
      <w:divBdr>
        <w:top w:val="none" w:sz="0" w:space="0" w:color="auto"/>
        <w:left w:val="none" w:sz="0" w:space="0" w:color="auto"/>
        <w:bottom w:val="none" w:sz="0" w:space="0" w:color="auto"/>
        <w:right w:val="none" w:sz="0" w:space="0" w:color="auto"/>
      </w:divBdr>
    </w:div>
    <w:div w:id="964702524">
      <w:bodyDiv w:val="1"/>
      <w:marLeft w:val="0"/>
      <w:marRight w:val="0"/>
      <w:marTop w:val="0"/>
      <w:marBottom w:val="0"/>
      <w:divBdr>
        <w:top w:val="none" w:sz="0" w:space="0" w:color="auto"/>
        <w:left w:val="none" w:sz="0" w:space="0" w:color="auto"/>
        <w:bottom w:val="none" w:sz="0" w:space="0" w:color="auto"/>
        <w:right w:val="none" w:sz="0" w:space="0" w:color="auto"/>
      </w:divBdr>
    </w:div>
    <w:div w:id="974485717">
      <w:bodyDiv w:val="1"/>
      <w:marLeft w:val="0"/>
      <w:marRight w:val="0"/>
      <w:marTop w:val="0"/>
      <w:marBottom w:val="0"/>
      <w:divBdr>
        <w:top w:val="none" w:sz="0" w:space="0" w:color="auto"/>
        <w:left w:val="none" w:sz="0" w:space="0" w:color="auto"/>
        <w:bottom w:val="none" w:sz="0" w:space="0" w:color="auto"/>
        <w:right w:val="none" w:sz="0" w:space="0" w:color="auto"/>
      </w:divBdr>
    </w:div>
    <w:div w:id="980886204">
      <w:bodyDiv w:val="1"/>
      <w:marLeft w:val="0"/>
      <w:marRight w:val="0"/>
      <w:marTop w:val="0"/>
      <w:marBottom w:val="0"/>
      <w:divBdr>
        <w:top w:val="none" w:sz="0" w:space="0" w:color="auto"/>
        <w:left w:val="none" w:sz="0" w:space="0" w:color="auto"/>
        <w:bottom w:val="none" w:sz="0" w:space="0" w:color="auto"/>
        <w:right w:val="none" w:sz="0" w:space="0" w:color="auto"/>
      </w:divBdr>
    </w:div>
    <w:div w:id="983696914">
      <w:bodyDiv w:val="1"/>
      <w:marLeft w:val="0"/>
      <w:marRight w:val="0"/>
      <w:marTop w:val="0"/>
      <w:marBottom w:val="0"/>
      <w:divBdr>
        <w:top w:val="none" w:sz="0" w:space="0" w:color="auto"/>
        <w:left w:val="none" w:sz="0" w:space="0" w:color="auto"/>
        <w:bottom w:val="none" w:sz="0" w:space="0" w:color="auto"/>
        <w:right w:val="none" w:sz="0" w:space="0" w:color="auto"/>
      </w:divBdr>
    </w:div>
    <w:div w:id="989094940">
      <w:bodyDiv w:val="1"/>
      <w:marLeft w:val="0"/>
      <w:marRight w:val="0"/>
      <w:marTop w:val="0"/>
      <w:marBottom w:val="0"/>
      <w:divBdr>
        <w:top w:val="none" w:sz="0" w:space="0" w:color="auto"/>
        <w:left w:val="none" w:sz="0" w:space="0" w:color="auto"/>
        <w:bottom w:val="none" w:sz="0" w:space="0" w:color="auto"/>
        <w:right w:val="none" w:sz="0" w:space="0" w:color="auto"/>
      </w:divBdr>
    </w:div>
    <w:div w:id="1000739188">
      <w:bodyDiv w:val="1"/>
      <w:marLeft w:val="0"/>
      <w:marRight w:val="0"/>
      <w:marTop w:val="0"/>
      <w:marBottom w:val="0"/>
      <w:divBdr>
        <w:top w:val="none" w:sz="0" w:space="0" w:color="auto"/>
        <w:left w:val="none" w:sz="0" w:space="0" w:color="auto"/>
        <w:bottom w:val="none" w:sz="0" w:space="0" w:color="auto"/>
        <w:right w:val="none" w:sz="0" w:space="0" w:color="auto"/>
      </w:divBdr>
    </w:div>
    <w:div w:id="1001005092">
      <w:bodyDiv w:val="1"/>
      <w:marLeft w:val="0"/>
      <w:marRight w:val="0"/>
      <w:marTop w:val="0"/>
      <w:marBottom w:val="0"/>
      <w:divBdr>
        <w:top w:val="none" w:sz="0" w:space="0" w:color="auto"/>
        <w:left w:val="none" w:sz="0" w:space="0" w:color="auto"/>
        <w:bottom w:val="none" w:sz="0" w:space="0" w:color="auto"/>
        <w:right w:val="none" w:sz="0" w:space="0" w:color="auto"/>
      </w:divBdr>
    </w:div>
    <w:div w:id="1038237890">
      <w:bodyDiv w:val="1"/>
      <w:marLeft w:val="0"/>
      <w:marRight w:val="0"/>
      <w:marTop w:val="0"/>
      <w:marBottom w:val="0"/>
      <w:divBdr>
        <w:top w:val="none" w:sz="0" w:space="0" w:color="auto"/>
        <w:left w:val="none" w:sz="0" w:space="0" w:color="auto"/>
        <w:bottom w:val="none" w:sz="0" w:space="0" w:color="auto"/>
        <w:right w:val="none" w:sz="0" w:space="0" w:color="auto"/>
      </w:divBdr>
    </w:div>
    <w:div w:id="1039474125">
      <w:bodyDiv w:val="1"/>
      <w:marLeft w:val="0"/>
      <w:marRight w:val="0"/>
      <w:marTop w:val="0"/>
      <w:marBottom w:val="0"/>
      <w:divBdr>
        <w:top w:val="none" w:sz="0" w:space="0" w:color="auto"/>
        <w:left w:val="none" w:sz="0" w:space="0" w:color="auto"/>
        <w:bottom w:val="none" w:sz="0" w:space="0" w:color="auto"/>
        <w:right w:val="none" w:sz="0" w:space="0" w:color="auto"/>
      </w:divBdr>
    </w:div>
    <w:div w:id="1044282996">
      <w:bodyDiv w:val="1"/>
      <w:marLeft w:val="0"/>
      <w:marRight w:val="0"/>
      <w:marTop w:val="0"/>
      <w:marBottom w:val="0"/>
      <w:divBdr>
        <w:top w:val="none" w:sz="0" w:space="0" w:color="auto"/>
        <w:left w:val="none" w:sz="0" w:space="0" w:color="auto"/>
        <w:bottom w:val="none" w:sz="0" w:space="0" w:color="auto"/>
        <w:right w:val="none" w:sz="0" w:space="0" w:color="auto"/>
      </w:divBdr>
    </w:div>
    <w:div w:id="1051156334">
      <w:bodyDiv w:val="1"/>
      <w:marLeft w:val="0"/>
      <w:marRight w:val="0"/>
      <w:marTop w:val="0"/>
      <w:marBottom w:val="0"/>
      <w:divBdr>
        <w:top w:val="none" w:sz="0" w:space="0" w:color="auto"/>
        <w:left w:val="none" w:sz="0" w:space="0" w:color="auto"/>
        <w:bottom w:val="none" w:sz="0" w:space="0" w:color="auto"/>
        <w:right w:val="none" w:sz="0" w:space="0" w:color="auto"/>
      </w:divBdr>
    </w:div>
    <w:div w:id="1061903734">
      <w:bodyDiv w:val="1"/>
      <w:marLeft w:val="0"/>
      <w:marRight w:val="0"/>
      <w:marTop w:val="0"/>
      <w:marBottom w:val="0"/>
      <w:divBdr>
        <w:top w:val="none" w:sz="0" w:space="0" w:color="auto"/>
        <w:left w:val="none" w:sz="0" w:space="0" w:color="auto"/>
        <w:bottom w:val="none" w:sz="0" w:space="0" w:color="auto"/>
        <w:right w:val="none" w:sz="0" w:space="0" w:color="auto"/>
      </w:divBdr>
    </w:div>
    <w:div w:id="1074933651">
      <w:bodyDiv w:val="1"/>
      <w:marLeft w:val="0"/>
      <w:marRight w:val="0"/>
      <w:marTop w:val="0"/>
      <w:marBottom w:val="0"/>
      <w:divBdr>
        <w:top w:val="none" w:sz="0" w:space="0" w:color="auto"/>
        <w:left w:val="none" w:sz="0" w:space="0" w:color="auto"/>
        <w:bottom w:val="none" w:sz="0" w:space="0" w:color="auto"/>
        <w:right w:val="none" w:sz="0" w:space="0" w:color="auto"/>
      </w:divBdr>
    </w:div>
    <w:div w:id="1076317444">
      <w:bodyDiv w:val="1"/>
      <w:marLeft w:val="0"/>
      <w:marRight w:val="0"/>
      <w:marTop w:val="0"/>
      <w:marBottom w:val="0"/>
      <w:divBdr>
        <w:top w:val="none" w:sz="0" w:space="0" w:color="auto"/>
        <w:left w:val="none" w:sz="0" w:space="0" w:color="auto"/>
        <w:bottom w:val="none" w:sz="0" w:space="0" w:color="auto"/>
        <w:right w:val="none" w:sz="0" w:space="0" w:color="auto"/>
      </w:divBdr>
      <w:divsChild>
        <w:div w:id="1776946980">
          <w:marLeft w:val="0"/>
          <w:marRight w:val="0"/>
          <w:marTop w:val="0"/>
          <w:marBottom w:val="0"/>
          <w:divBdr>
            <w:top w:val="none" w:sz="0" w:space="0" w:color="auto"/>
            <w:left w:val="none" w:sz="0" w:space="0" w:color="auto"/>
            <w:bottom w:val="none" w:sz="0" w:space="0" w:color="auto"/>
            <w:right w:val="none" w:sz="0" w:space="0" w:color="auto"/>
          </w:divBdr>
          <w:divsChild>
            <w:div w:id="161659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576834">
      <w:bodyDiv w:val="1"/>
      <w:marLeft w:val="0"/>
      <w:marRight w:val="0"/>
      <w:marTop w:val="0"/>
      <w:marBottom w:val="0"/>
      <w:divBdr>
        <w:top w:val="none" w:sz="0" w:space="0" w:color="auto"/>
        <w:left w:val="none" w:sz="0" w:space="0" w:color="auto"/>
        <w:bottom w:val="none" w:sz="0" w:space="0" w:color="auto"/>
        <w:right w:val="none" w:sz="0" w:space="0" w:color="auto"/>
      </w:divBdr>
    </w:div>
    <w:div w:id="1094402569">
      <w:bodyDiv w:val="1"/>
      <w:marLeft w:val="0"/>
      <w:marRight w:val="0"/>
      <w:marTop w:val="0"/>
      <w:marBottom w:val="0"/>
      <w:divBdr>
        <w:top w:val="none" w:sz="0" w:space="0" w:color="auto"/>
        <w:left w:val="none" w:sz="0" w:space="0" w:color="auto"/>
        <w:bottom w:val="none" w:sz="0" w:space="0" w:color="auto"/>
        <w:right w:val="none" w:sz="0" w:space="0" w:color="auto"/>
      </w:divBdr>
    </w:div>
    <w:div w:id="1103383043">
      <w:bodyDiv w:val="1"/>
      <w:marLeft w:val="0"/>
      <w:marRight w:val="0"/>
      <w:marTop w:val="0"/>
      <w:marBottom w:val="0"/>
      <w:divBdr>
        <w:top w:val="none" w:sz="0" w:space="0" w:color="auto"/>
        <w:left w:val="none" w:sz="0" w:space="0" w:color="auto"/>
        <w:bottom w:val="none" w:sz="0" w:space="0" w:color="auto"/>
        <w:right w:val="none" w:sz="0" w:space="0" w:color="auto"/>
      </w:divBdr>
      <w:divsChild>
        <w:div w:id="1763989885">
          <w:marLeft w:val="0"/>
          <w:marRight w:val="0"/>
          <w:marTop w:val="0"/>
          <w:marBottom w:val="0"/>
          <w:divBdr>
            <w:top w:val="none" w:sz="0" w:space="0" w:color="auto"/>
            <w:left w:val="none" w:sz="0" w:space="0" w:color="auto"/>
            <w:bottom w:val="none" w:sz="0" w:space="0" w:color="auto"/>
            <w:right w:val="none" w:sz="0" w:space="0" w:color="auto"/>
          </w:divBdr>
          <w:divsChild>
            <w:div w:id="63517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859791">
      <w:bodyDiv w:val="1"/>
      <w:marLeft w:val="0"/>
      <w:marRight w:val="0"/>
      <w:marTop w:val="0"/>
      <w:marBottom w:val="0"/>
      <w:divBdr>
        <w:top w:val="none" w:sz="0" w:space="0" w:color="auto"/>
        <w:left w:val="none" w:sz="0" w:space="0" w:color="auto"/>
        <w:bottom w:val="none" w:sz="0" w:space="0" w:color="auto"/>
        <w:right w:val="none" w:sz="0" w:space="0" w:color="auto"/>
      </w:divBdr>
    </w:div>
    <w:div w:id="1116756135">
      <w:bodyDiv w:val="1"/>
      <w:marLeft w:val="0"/>
      <w:marRight w:val="0"/>
      <w:marTop w:val="0"/>
      <w:marBottom w:val="0"/>
      <w:divBdr>
        <w:top w:val="none" w:sz="0" w:space="0" w:color="auto"/>
        <w:left w:val="none" w:sz="0" w:space="0" w:color="auto"/>
        <w:bottom w:val="none" w:sz="0" w:space="0" w:color="auto"/>
        <w:right w:val="none" w:sz="0" w:space="0" w:color="auto"/>
      </w:divBdr>
    </w:div>
    <w:div w:id="1137183560">
      <w:bodyDiv w:val="1"/>
      <w:marLeft w:val="0"/>
      <w:marRight w:val="0"/>
      <w:marTop w:val="0"/>
      <w:marBottom w:val="0"/>
      <w:divBdr>
        <w:top w:val="none" w:sz="0" w:space="0" w:color="auto"/>
        <w:left w:val="none" w:sz="0" w:space="0" w:color="auto"/>
        <w:bottom w:val="none" w:sz="0" w:space="0" w:color="auto"/>
        <w:right w:val="none" w:sz="0" w:space="0" w:color="auto"/>
      </w:divBdr>
    </w:div>
    <w:div w:id="1142774733">
      <w:bodyDiv w:val="1"/>
      <w:marLeft w:val="0"/>
      <w:marRight w:val="0"/>
      <w:marTop w:val="0"/>
      <w:marBottom w:val="0"/>
      <w:divBdr>
        <w:top w:val="none" w:sz="0" w:space="0" w:color="auto"/>
        <w:left w:val="none" w:sz="0" w:space="0" w:color="auto"/>
        <w:bottom w:val="none" w:sz="0" w:space="0" w:color="auto"/>
        <w:right w:val="none" w:sz="0" w:space="0" w:color="auto"/>
      </w:divBdr>
    </w:div>
    <w:div w:id="1143081158">
      <w:bodyDiv w:val="1"/>
      <w:marLeft w:val="0"/>
      <w:marRight w:val="0"/>
      <w:marTop w:val="0"/>
      <w:marBottom w:val="0"/>
      <w:divBdr>
        <w:top w:val="none" w:sz="0" w:space="0" w:color="auto"/>
        <w:left w:val="none" w:sz="0" w:space="0" w:color="auto"/>
        <w:bottom w:val="none" w:sz="0" w:space="0" w:color="auto"/>
        <w:right w:val="none" w:sz="0" w:space="0" w:color="auto"/>
      </w:divBdr>
    </w:div>
    <w:div w:id="1156414099">
      <w:bodyDiv w:val="1"/>
      <w:marLeft w:val="0"/>
      <w:marRight w:val="0"/>
      <w:marTop w:val="0"/>
      <w:marBottom w:val="0"/>
      <w:divBdr>
        <w:top w:val="none" w:sz="0" w:space="0" w:color="auto"/>
        <w:left w:val="none" w:sz="0" w:space="0" w:color="auto"/>
        <w:bottom w:val="none" w:sz="0" w:space="0" w:color="auto"/>
        <w:right w:val="none" w:sz="0" w:space="0" w:color="auto"/>
      </w:divBdr>
    </w:div>
    <w:div w:id="1166288851">
      <w:bodyDiv w:val="1"/>
      <w:marLeft w:val="0"/>
      <w:marRight w:val="0"/>
      <w:marTop w:val="0"/>
      <w:marBottom w:val="0"/>
      <w:divBdr>
        <w:top w:val="none" w:sz="0" w:space="0" w:color="auto"/>
        <w:left w:val="none" w:sz="0" w:space="0" w:color="auto"/>
        <w:bottom w:val="none" w:sz="0" w:space="0" w:color="auto"/>
        <w:right w:val="none" w:sz="0" w:space="0" w:color="auto"/>
      </w:divBdr>
    </w:div>
    <w:div w:id="1181243911">
      <w:bodyDiv w:val="1"/>
      <w:marLeft w:val="0"/>
      <w:marRight w:val="0"/>
      <w:marTop w:val="0"/>
      <w:marBottom w:val="0"/>
      <w:divBdr>
        <w:top w:val="none" w:sz="0" w:space="0" w:color="auto"/>
        <w:left w:val="none" w:sz="0" w:space="0" w:color="auto"/>
        <w:bottom w:val="none" w:sz="0" w:space="0" w:color="auto"/>
        <w:right w:val="none" w:sz="0" w:space="0" w:color="auto"/>
      </w:divBdr>
    </w:div>
    <w:div w:id="1186600543">
      <w:bodyDiv w:val="1"/>
      <w:marLeft w:val="0"/>
      <w:marRight w:val="0"/>
      <w:marTop w:val="0"/>
      <w:marBottom w:val="0"/>
      <w:divBdr>
        <w:top w:val="none" w:sz="0" w:space="0" w:color="auto"/>
        <w:left w:val="none" w:sz="0" w:space="0" w:color="auto"/>
        <w:bottom w:val="none" w:sz="0" w:space="0" w:color="auto"/>
        <w:right w:val="none" w:sz="0" w:space="0" w:color="auto"/>
      </w:divBdr>
    </w:div>
    <w:div w:id="1196313223">
      <w:bodyDiv w:val="1"/>
      <w:marLeft w:val="0"/>
      <w:marRight w:val="0"/>
      <w:marTop w:val="0"/>
      <w:marBottom w:val="0"/>
      <w:divBdr>
        <w:top w:val="none" w:sz="0" w:space="0" w:color="auto"/>
        <w:left w:val="none" w:sz="0" w:space="0" w:color="auto"/>
        <w:bottom w:val="none" w:sz="0" w:space="0" w:color="auto"/>
        <w:right w:val="none" w:sz="0" w:space="0" w:color="auto"/>
      </w:divBdr>
    </w:div>
    <w:div w:id="1202742279">
      <w:bodyDiv w:val="1"/>
      <w:marLeft w:val="0"/>
      <w:marRight w:val="0"/>
      <w:marTop w:val="0"/>
      <w:marBottom w:val="0"/>
      <w:divBdr>
        <w:top w:val="none" w:sz="0" w:space="0" w:color="auto"/>
        <w:left w:val="none" w:sz="0" w:space="0" w:color="auto"/>
        <w:bottom w:val="none" w:sz="0" w:space="0" w:color="auto"/>
        <w:right w:val="none" w:sz="0" w:space="0" w:color="auto"/>
      </w:divBdr>
    </w:div>
    <w:div w:id="1212613419">
      <w:bodyDiv w:val="1"/>
      <w:marLeft w:val="0"/>
      <w:marRight w:val="0"/>
      <w:marTop w:val="0"/>
      <w:marBottom w:val="0"/>
      <w:divBdr>
        <w:top w:val="none" w:sz="0" w:space="0" w:color="auto"/>
        <w:left w:val="none" w:sz="0" w:space="0" w:color="auto"/>
        <w:bottom w:val="none" w:sz="0" w:space="0" w:color="auto"/>
        <w:right w:val="none" w:sz="0" w:space="0" w:color="auto"/>
      </w:divBdr>
    </w:div>
    <w:div w:id="1213614057">
      <w:bodyDiv w:val="1"/>
      <w:marLeft w:val="0"/>
      <w:marRight w:val="0"/>
      <w:marTop w:val="0"/>
      <w:marBottom w:val="0"/>
      <w:divBdr>
        <w:top w:val="none" w:sz="0" w:space="0" w:color="auto"/>
        <w:left w:val="none" w:sz="0" w:space="0" w:color="auto"/>
        <w:bottom w:val="none" w:sz="0" w:space="0" w:color="auto"/>
        <w:right w:val="none" w:sz="0" w:space="0" w:color="auto"/>
      </w:divBdr>
    </w:div>
    <w:div w:id="1214930938">
      <w:bodyDiv w:val="1"/>
      <w:marLeft w:val="0"/>
      <w:marRight w:val="0"/>
      <w:marTop w:val="0"/>
      <w:marBottom w:val="0"/>
      <w:divBdr>
        <w:top w:val="none" w:sz="0" w:space="0" w:color="auto"/>
        <w:left w:val="none" w:sz="0" w:space="0" w:color="auto"/>
        <w:bottom w:val="none" w:sz="0" w:space="0" w:color="auto"/>
        <w:right w:val="none" w:sz="0" w:space="0" w:color="auto"/>
      </w:divBdr>
    </w:div>
    <w:div w:id="1228106048">
      <w:bodyDiv w:val="1"/>
      <w:marLeft w:val="0"/>
      <w:marRight w:val="0"/>
      <w:marTop w:val="0"/>
      <w:marBottom w:val="0"/>
      <w:divBdr>
        <w:top w:val="none" w:sz="0" w:space="0" w:color="auto"/>
        <w:left w:val="none" w:sz="0" w:space="0" w:color="auto"/>
        <w:bottom w:val="none" w:sz="0" w:space="0" w:color="auto"/>
        <w:right w:val="none" w:sz="0" w:space="0" w:color="auto"/>
      </w:divBdr>
    </w:div>
    <w:div w:id="1235047874">
      <w:bodyDiv w:val="1"/>
      <w:marLeft w:val="0"/>
      <w:marRight w:val="0"/>
      <w:marTop w:val="0"/>
      <w:marBottom w:val="0"/>
      <w:divBdr>
        <w:top w:val="none" w:sz="0" w:space="0" w:color="auto"/>
        <w:left w:val="none" w:sz="0" w:space="0" w:color="auto"/>
        <w:bottom w:val="none" w:sz="0" w:space="0" w:color="auto"/>
        <w:right w:val="none" w:sz="0" w:space="0" w:color="auto"/>
      </w:divBdr>
    </w:div>
    <w:div w:id="1236669236">
      <w:bodyDiv w:val="1"/>
      <w:marLeft w:val="0"/>
      <w:marRight w:val="0"/>
      <w:marTop w:val="0"/>
      <w:marBottom w:val="0"/>
      <w:divBdr>
        <w:top w:val="none" w:sz="0" w:space="0" w:color="auto"/>
        <w:left w:val="none" w:sz="0" w:space="0" w:color="auto"/>
        <w:bottom w:val="none" w:sz="0" w:space="0" w:color="auto"/>
        <w:right w:val="none" w:sz="0" w:space="0" w:color="auto"/>
      </w:divBdr>
    </w:div>
    <w:div w:id="1242443385">
      <w:bodyDiv w:val="1"/>
      <w:marLeft w:val="0"/>
      <w:marRight w:val="0"/>
      <w:marTop w:val="0"/>
      <w:marBottom w:val="0"/>
      <w:divBdr>
        <w:top w:val="none" w:sz="0" w:space="0" w:color="auto"/>
        <w:left w:val="none" w:sz="0" w:space="0" w:color="auto"/>
        <w:bottom w:val="none" w:sz="0" w:space="0" w:color="auto"/>
        <w:right w:val="none" w:sz="0" w:space="0" w:color="auto"/>
      </w:divBdr>
    </w:div>
    <w:div w:id="1291396520">
      <w:bodyDiv w:val="1"/>
      <w:marLeft w:val="0"/>
      <w:marRight w:val="0"/>
      <w:marTop w:val="0"/>
      <w:marBottom w:val="0"/>
      <w:divBdr>
        <w:top w:val="none" w:sz="0" w:space="0" w:color="auto"/>
        <w:left w:val="none" w:sz="0" w:space="0" w:color="auto"/>
        <w:bottom w:val="none" w:sz="0" w:space="0" w:color="auto"/>
        <w:right w:val="none" w:sz="0" w:space="0" w:color="auto"/>
      </w:divBdr>
    </w:div>
    <w:div w:id="1297640481">
      <w:bodyDiv w:val="1"/>
      <w:marLeft w:val="0"/>
      <w:marRight w:val="0"/>
      <w:marTop w:val="0"/>
      <w:marBottom w:val="0"/>
      <w:divBdr>
        <w:top w:val="none" w:sz="0" w:space="0" w:color="auto"/>
        <w:left w:val="none" w:sz="0" w:space="0" w:color="auto"/>
        <w:bottom w:val="none" w:sz="0" w:space="0" w:color="auto"/>
        <w:right w:val="none" w:sz="0" w:space="0" w:color="auto"/>
      </w:divBdr>
    </w:div>
    <w:div w:id="1309941846">
      <w:bodyDiv w:val="1"/>
      <w:marLeft w:val="0"/>
      <w:marRight w:val="0"/>
      <w:marTop w:val="0"/>
      <w:marBottom w:val="0"/>
      <w:divBdr>
        <w:top w:val="none" w:sz="0" w:space="0" w:color="auto"/>
        <w:left w:val="none" w:sz="0" w:space="0" w:color="auto"/>
        <w:bottom w:val="none" w:sz="0" w:space="0" w:color="auto"/>
        <w:right w:val="none" w:sz="0" w:space="0" w:color="auto"/>
      </w:divBdr>
    </w:div>
    <w:div w:id="1319652725">
      <w:bodyDiv w:val="1"/>
      <w:marLeft w:val="0"/>
      <w:marRight w:val="0"/>
      <w:marTop w:val="0"/>
      <w:marBottom w:val="0"/>
      <w:divBdr>
        <w:top w:val="none" w:sz="0" w:space="0" w:color="auto"/>
        <w:left w:val="none" w:sz="0" w:space="0" w:color="auto"/>
        <w:bottom w:val="none" w:sz="0" w:space="0" w:color="auto"/>
        <w:right w:val="none" w:sz="0" w:space="0" w:color="auto"/>
      </w:divBdr>
    </w:div>
    <w:div w:id="1372263118">
      <w:bodyDiv w:val="1"/>
      <w:marLeft w:val="0"/>
      <w:marRight w:val="0"/>
      <w:marTop w:val="0"/>
      <w:marBottom w:val="0"/>
      <w:divBdr>
        <w:top w:val="none" w:sz="0" w:space="0" w:color="auto"/>
        <w:left w:val="none" w:sz="0" w:space="0" w:color="auto"/>
        <w:bottom w:val="none" w:sz="0" w:space="0" w:color="auto"/>
        <w:right w:val="none" w:sz="0" w:space="0" w:color="auto"/>
      </w:divBdr>
    </w:div>
    <w:div w:id="1379285907">
      <w:bodyDiv w:val="1"/>
      <w:marLeft w:val="0"/>
      <w:marRight w:val="0"/>
      <w:marTop w:val="0"/>
      <w:marBottom w:val="0"/>
      <w:divBdr>
        <w:top w:val="none" w:sz="0" w:space="0" w:color="auto"/>
        <w:left w:val="none" w:sz="0" w:space="0" w:color="auto"/>
        <w:bottom w:val="none" w:sz="0" w:space="0" w:color="auto"/>
        <w:right w:val="none" w:sz="0" w:space="0" w:color="auto"/>
      </w:divBdr>
    </w:div>
    <w:div w:id="1384209032">
      <w:bodyDiv w:val="1"/>
      <w:marLeft w:val="0"/>
      <w:marRight w:val="0"/>
      <w:marTop w:val="0"/>
      <w:marBottom w:val="0"/>
      <w:divBdr>
        <w:top w:val="none" w:sz="0" w:space="0" w:color="auto"/>
        <w:left w:val="none" w:sz="0" w:space="0" w:color="auto"/>
        <w:bottom w:val="none" w:sz="0" w:space="0" w:color="auto"/>
        <w:right w:val="none" w:sz="0" w:space="0" w:color="auto"/>
      </w:divBdr>
    </w:div>
    <w:div w:id="1396245083">
      <w:bodyDiv w:val="1"/>
      <w:marLeft w:val="0"/>
      <w:marRight w:val="0"/>
      <w:marTop w:val="0"/>
      <w:marBottom w:val="0"/>
      <w:divBdr>
        <w:top w:val="none" w:sz="0" w:space="0" w:color="auto"/>
        <w:left w:val="none" w:sz="0" w:space="0" w:color="auto"/>
        <w:bottom w:val="none" w:sz="0" w:space="0" w:color="auto"/>
        <w:right w:val="none" w:sz="0" w:space="0" w:color="auto"/>
      </w:divBdr>
    </w:div>
    <w:div w:id="1398892939">
      <w:bodyDiv w:val="1"/>
      <w:marLeft w:val="0"/>
      <w:marRight w:val="0"/>
      <w:marTop w:val="0"/>
      <w:marBottom w:val="0"/>
      <w:divBdr>
        <w:top w:val="none" w:sz="0" w:space="0" w:color="auto"/>
        <w:left w:val="none" w:sz="0" w:space="0" w:color="auto"/>
        <w:bottom w:val="none" w:sz="0" w:space="0" w:color="auto"/>
        <w:right w:val="none" w:sz="0" w:space="0" w:color="auto"/>
      </w:divBdr>
    </w:div>
    <w:div w:id="1404987418">
      <w:bodyDiv w:val="1"/>
      <w:marLeft w:val="0"/>
      <w:marRight w:val="0"/>
      <w:marTop w:val="0"/>
      <w:marBottom w:val="0"/>
      <w:divBdr>
        <w:top w:val="none" w:sz="0" w:space="0" w:color="auto"/>
        <w:left w:val="none" w:sz="0" w:space="0" w:color="auto"/>
        <w:bottom w:val="none" w:sz="0" w:space="0" w:color="auto"/>
        <w:right w:val="none" w:sz="0" w:space="0" w:color="auto"/>
      </w:divBdr>
    </w:div>
    <w:div w:id="1422752891">
      <w:bodyDiv w:val="1"/>
      <w:marLeft w:val="0"/>
      <w:marRight w:val="0"/>
      <w:marTop w:val="0"/>
      <w:marBottom w:val="0"/>
      <w:divBdr>
        <w:top w:val="none" w:sz="0" w:space="0" w:color="auto"/>
        <w:left w:val="none" w:sz="0" w:space="0" w:color="auto"/>
        <w:bottom w:val="none" w:sz="0" w:space="0" w:color="auto"/>
        <w:right w:val="none" w:sz="0" w:space="0" w:color="auto"/>
      </w:divBdr>
    </w:div>
    <w:div w:id="1424910067">
      <w:bodyDiv w:val="1"/>
      <w:marLeft w:val="0"/>
      <w:marRight w:val="0"/>
      <w:marTop w:val="0"/>
      <w:marBottom w:val="0"/>
      <w:divBdr>
        <w:top w:val="none" w:sz="0" w:space="0" w:color="auto"/>
        <w:left w:val="none" w:sz="0" w:space="0" w:color="auto"/>
        <w:bottom w:val="none" w:sz="0" w:space="0" w:color="auto"/>
        <w:right w:val="none" w:sz="0" w:space="0" w:color="auto"/>
      </w:divBdr>
    </w:div>
    <w:div w:id="1430782206">
      <w:bodyDiv w:val="1"/>
      <w:marLeft w:val="0"/>
      <w:marRight w:val="0"/>
      <w:marTop w:val="0"/>
      <w:marBottom w:val="0"/>
      <w:divBdr>
        <w:top w:val="none" w:sz="0" w:space="0" w:color="auto"/>
        <w:left w:val="none" w:sz="0" w:space="0" w:color="auto"/>
        <w:bottom w:val="none" w:sz="0" w:space="0" w:color="auto"/>
        <w:right w:val="none" w:sz="0" w:space="0" w:color="auto"/>
      </w:divBdr>
    </w:div>
    <w:div w:id="1435981761">
      <w:bodyDiv w:val="1"/>
      <w:marLeft w:val="0"/>
      <w:marRight w:val="0"/>
      <w:marTop w:val="0"/>
      <w:marBottom w:val="0"/>
      <w:divBdr>
        <w:top w:val="none" w:sz="0" w:space="0" w:color="auto"/>
        <w:left w:val="none" w:sz="0" w:space="0" w:color="auto"/>
        <w:bottom w:val="none" w:sz="0" w:space="0" w:color="auto"/>
        <w:right w:val="none" w:sz="0" w:space="0" w:color="auto"/>
      </w:divBdr>
    </w:div>
    <w:div w:id="1444035792">
      <w:bodyDiv w:val="1"/>
      <w:marLeft w:val="0"/>
      <w:marRight w:val="0"/>
      <w:marTop w:val="0"/>
      <w:marBottom w:val="0"/>
      <w:divBdr>
        <w:top w:val="none" w:sz="0" w:space="0" w:color="auto"/>
        <w:left w:val="none" w:sz="0" w:space="0" w:color="auto"/>
        <w:bottom w:val="none" w:sz="0" w:space="0" w:color="auto"/>
        <w:right w:val="none" w:sz="0" w:space="0" w:color="auto"/>
      </w:divBdr>
    </w:div>
    <w:div w:id="1445080263">
      <w:bodyDiv w:val="1"/>
      <w:marLeft w:val="0"/>
      <w:marRight w:val="0"/>
      <w:marTop w:val="0"/>
      <w:marBottom w:val="0"/>
      <w:divBdr>
        <w:top w:val="none" w:sz="0" w:space="0" w:color="auto"/>
        <w:left w:val="none" w:sz="0" w:space="0" w:color="auto"/>
        <w:bottom w:val="none" w:sz="0" w:space="0" w:color="auto"/>
        <w:right w:val="none" w:sz="0" w:space="0" w:color="auto"/>
      </w:divBdr>
    </w:div>
    <w:div w:id="1447583003">
      <w:bodyDiv w:val="1"/>
      <w:marLeft w:val="0"/>
      <w:marRight w:val="0"/>
      <w:marTop w:val="0"/>
      <w:marBottom w:val="0"/>
      <w:divBdr>
        <w:top w:val="none" w:sz="0" w:space="0" w:color="auto"/>
        <w:left w:val="none" w:sz="0" w:space="0" w:color="auto"/>
        <w:bottom w:val="none" w:sz="0" w:space="0" w:color="auto"/>
        <w:right w:val="none" w:sz="0" w:space="0" w:color="auto"/>
      </w:divBdr>
    </w:div>
    <w:div w:id="1450323448">
      <w:bodyDiv w:val="1"/>
      <w:marLeft w:val="0"/>
      <w:marRight w:val="0"/>
      <w:marTop w:val="0"/>
      <w:marBottom w:val="0"/>
      <w:divBdr>
        <w:top w:val="none" w:sz="0" w:space="0" w:color="auto"/>
        <w:left w:val="none" w:sz="0" w:space="0" w:color="auto"/>
        <w:bottom w:val="none" w:sz="0" w:space="0" w:color="auto"/>
        <w:right w:val="none" w:sz="0" w:space="0" w:color="auto"/>
      </w:divBdr>
    </w:div>
    <w:div w:id="1462844331">
      <w:bodyDiv w:val="1"/>
      <w:marLeft w:val="0"/>
      <w:marRight w:val="0"/>
      <w:marTop w:val="0"/>
      <w:marBottom w:val="0"/>
      <w:divBdr>
        <w:top w:val="none" w:sz="0" w:space="0" w:color="auto"/>
        <w:left w:val="none" w:sz="0" w:space="0" w:color="auto"/>
        <w:bottom w:val="none" w:sz="0" w:space="0" w:color="auto"/>
        <w:right w:val="none" w:sz="0" w:space="0" w:color="auto"/>
      </w:divBdr>
    </w:div>
    <w:div w:id="1473210073">
      <w:bodyDiv w:val="1"/>
      <w:marLeft w:val="0"/>
      <w:marRight w:val="0"/>
      <w:marTop w:val="0"/>
      <w:marBottom w:val="0"/>
      <w:divBdr>
        <w:top w:val="none" w:sz="0" w:space="0" w:color="auto"/>
        <w:left w:val="none" w:sz="0" w:space="0" w:color="auto"/>
        <w:bottom w:val="none" w:sz="0" w:space="0" w:color="auto"/>
        <w:right w:val="none" w:sz="0" w:space="0" w:color="auto"/>
      </w:divBdr>
    </w:div>
    <w:div w:id="1474105683">
      <w:bodyDiv w:val="1"/>
      <w:marLeft w:val="0"/>
      <w:marRight w:val="0"/>
      <w:marTop w:val="0"/>
      <w:marBottom w:val="0"/>
      <w:divBdr>
        <w:top w:val="none" w:sz="0" w:space="0" w:color="auto"/>
        <w:left w:val="none" w:sz="0" w:space="0" w:color="auto"/>
        <w:bottom w:val="none" w:sz="0" w:space="0" w:color="auto"/>
        <w:right w:val="none" w:sz="0" w:space="0" w:color="auto"/>
      </w:divBdr>
    </w:div>
    <w:div w:id="1489444025">
      <w:bodyDiv w:val="1"/>
      <w:marLeft w:val="0"/>
      <w:marRight w:val="0"/>
      <w:marTop w:val="0"/>
      <w:marBottom w:val="0"/>
      <w:divBdr>
        <w:top w:val="none" w:sz="0" w:space="0" w:color="auto"/>
        <w:left w:val="none" w:sz="0" w:space="0" w:color="auto"/>
        <w:bottom w:val="none" w:sz="0" w:space="0" w:color="auto"/>
        <w:right w:val="none" w:sz="0" w:space="0" w:color="auto"/>
      </w:divBdr>
    </w:div>
    <w:div w:id="1515729186">
      <w:bodyDiv w:val="1"/>
      <w:marLeft w:val="0"/>
      <w:marRight w:val="0"/>
      <w:marTop w:val="0"/>
      <w:marBottom w:val="0"/>
      <w:divBdr>
        <w:top w:val="none" w:sz="0" w:space="0" w:color="auto"/>
        <w:left w:val="none" w:sz="0" w:space="0" w:color="auto"/>
        <w:bottom w:val="none" w:sz="0" w:space="0" w:color="auto"/>
        <w:right w:val="none" w:sz="0" w:space="0" w:color="auto"/>
      </w:divBdr>
    </w:div>
    <w:div w:id="1515995938">
      <w:bodyDiv w:val="1"/>
      <w:marLeft w:val="0"/>
      <w:marRight w:val="0"/>
      <w:marTop w:val="0"/>
      <w:marBottom w:val="0"/>
      <w:divBdr>
        <w:top w:val="none" w:sz="0" w:space="0" w:color="auto"/>
        <w:left w:val="none" w:sz="0" w:space="0" w:color="auto"/>
        <w:bottom w:val="none" w:sz="0" w:space="0" w:color="auto"/>
        <w:right w:val="none" w:sz="0" w:space="0" w:color="auto"/>
      </w:divBdr>
    </w:div>
    <w:div w:id="1517695712">
      <w:bodyDiv w:val="1"/>
      <w:marLeft w:val="0"/>
      <w:marRight w:val="0"/>
      <w:marTop w:val="0"/>
      <w:marBottom w:val="0"/>
      <w:divBdr>
        <w:top w:val="none" w:sz="0" w:space="0" w:color="auto"/>
        <w:left w:val="none" w:sz="0" w:space="0" w:color="auto"/>
        <w:bottom w:val="none" w:sz="0" w:space="0" w:color="auto"/>
        <w:right w:val="none" w:sz="0" w:space="0" w:color="auto"/>
      </w:divBdr>
    </w:div>
    <w:div w:id="1530796350">
      <w:bodyDiv w:val="1"/>
      <w:marLeft w:val="0"/>
      <w:marRight w:val="0"/>
      <w:marTop w:val="0"/>
      <w:marBottom w:val="0"/>
      <w:divBdr>
        <w:top w:val="none" w:sz="0" w:space="0" w:color="auto"/>
        <w:left w:val="none" w:sz="0" w:space="0" w:color="auto"/>
        <w:bottom w:val="none" w:sz="0" w:space="0" w:color="auto"/>
        <w:right w:val="none" w:sz="0" w:space="0" w:color="auto"/>
      </w:divBdr>
    </w:div>
    <w:div w:id="1533808590">
      <w:bodyDiv w:val="1"/>
      <w:marLeft w:val="0"/>
      <w:marRight w:val="0"/>
      <w:marTop w:val="0"/>
      <w:marBottom w:val="0"/>
      <w:divBdr>
        <w:top w:val="none" w:sz="0" w:space="0" w:color="auto"/>
        <w:left w:val="none" w:sz="0" w:space="0" w:color="auto"/>
        <w:bottom w:val="none" w:sz="0" w:space="0" w:color="auto"/>
        <w:right w:val="none" w:sz="0" w:space="0" w:color="auto"/>
      </w:divBdr>
    </w:div>
    <w:div w:id="1554196137">
      <w:bodyDiv w:val="1"/>
      <w:marLeft w:val="0"/>
      <w:marRight w:val="0"/>
      <w:marTop w:val="0"/>
      <w:marBottom w:val="0"/>
      <w:divBdr>
        <w:top w:val="none" w:sz="0" w:space="0" w:color="auto"/>
        <w:left w:val="none" w:sz="0" w:space="0" w:color="auto"/>
        <w:bottom w:val="none" w:sz="0" w:space="0" w:color="auto"/>
        <w:right w:val="none" w:sz="0" w:space="0" w:color="auto"/>
      </w:divBdr>
    </w:div>
    <w:div w:id="1580023102">
      <w:bodyDiv w:val="1"/>
      <w:marLeft w:val="0"/>
      <w:marRight w:val="0"/>
      <w:marTop w:val="0"/>
      <w:marBottom w:val="0"/>
      <w:divBdr>
        <w:top w:val="none" w:sz="0" w:space="0" w:color="auto"/>
        <w:left w:val="none" w:sz="0" w:space="0" w:color="auto"/>
        <w:bottom w:val="none" w:sz="0" w:space="0" w:color="auto"/>
        <w:right w:val="none" w:sz="0" w:space="0" w:color="auto"/>
      </w:divBdr>
    </w:div>
    <w:div w:id="1595043256">
      <w:bodyDiv w:val="1"/>
      <w:marLeft w:val="0"/>
      <w:marRight w:val="0"/>
      <w:marTop w:val="0"/>
      <w:marBottom w:val="0"/>
      <w:divBdr>
        <w:top w:val="none" w:sz="0" w:space="0" w:color="auto"/>
        <w:left w:val="none" w:sz="0" w:space="0" w:color="auto"/>
        <w:bottom w:val="none" w:sz="0" w:space="0" w:color="auto"/>
        <w:right w:val="none" w:sz="0" w:space="0" w:color="auto"/>
      </w:divBdr>
    </w:div>
    <w:div w:id="1607616725">
      <w:bodyDiv w:val="1"/>
      <w:marLeft w:val="0"/>
      <w:marRight w:val="0"/>
      <w:marTop w:val="0"/>
      <w:marBottom w:val="0"/>
      <w:divBdr>
        <w:top w:val="none" w:sz="0" w:space="0" w:color="auto"/>
        <w:left w:val="none" w:sz="0" w:space="0" w:color="auto"/>
        <w:bottom w:val="none" w:sz="0" w:space="0" w:color="auto"/>
        <w:right w:val="none" w:sz="0" w:space="0" w:color="auto"/>
      </w:divBdr>
    </w:div>
    <w:div w:id="1618634848">
      <w:bodyDiv w:val="1"/>
      <w:marLeft w:val="0"/>
      <w:marRight w:val="0"/>
      <w:marTop w:val="0"/>
      <w:marBottom w:val="0"/>
      <w:divBdr>
        <w:top w:val="none" w:sz="0" w:space="0" w:color="auto"/>
        <w:left w:val="none" w:sz="0" w:space="0" w:color="auto"/>
        <w:bottom w:val="none" w:sz="0" w:space="0" w:color="auto"/>
        <w:right w:val="none" w:sz="0" w:space="0" w:color="auto"/>
      </w:divBdr>
    </w:div>
    <w:div w:id="1633636165">
      <w:bodyDiv w:val="1"/>
      <w:marLeft w:val="0"/>
      <w:marRight w:val="0"/>
      <w:marTop w:val="0"/>
      <w:marBottom w:val="0"/>
      <w:divBdr>
        <w:top w:val="none" w:sz="0" w:space="0" w:color="auto"/>
        <w:left w:val="none" w:sz="0" w:space="0" w:color="auto"/>
        <w:bottom w:val="none" w:sz="0" w:space="0" w:color="auto"/>
        <w:right w:val="none" w:sz="0" w:space="0" w:color="auto"/>
      </w:divBdr>
    </w:div>
    <w:div w:id="1634018079">
      <w:bodyDiv w:val="1"/>
      <w:marLeft w:val="0"/>
      <w:marRight w:val="0"/>
      <w:marTop w:val="0"/>
      <w:marBottom w:val="0"/>
      <w:divBdr>
        <w:top w:val="none" w:sz="0" w:space="0" w:color="auto"/>
        <w:left w:val="none" w:sz="0" w:space="0" w:color="auto"/>
        <w:bottom w:val="none" w:sz="0" w:space="0" w:color="auto"/>
        <w:right w:val="none" w:sz="0" w:space="0" w:color="auto"/>
      </w:divBdr>
    </w:div>
    <w:div w:id="1650940375">
      <w:bodyDiv w:val="1"/>
      <w:marLeft w:val="0"/>
      <w:marRight w:val="0"/>
      <w:marTop w:val="0"/>
      <w:marBottom w:val="0"/>
      <w:divBdr>
        <w:top w:val="none" w:sz="0" w:space="0" w:color="auto"/>
        <w:left w:val="none" w:sz="0" w:space="0" w:color="auto"/>
        <w:bottom w:val="none" w:sz="0" w:space="0" w:color="auto"/>
        <w:right w:val="none" w:sz="0" w:space="0" w:color="auto"/>
      </w:divBdr>
    </w:div>
    <w:div w:id="1650984121">
      <w:bodyDiv w:val="1"/>
      <w:marLeft w:val="0"/>
      <w:marRight w:val="0"/>
      <w:marTop w:val="0"/>
      <w:marBottom w:val="0"/>
      <w:divBdr>
        <w:top w:val="none" w:sz="0" w:space="0" w:color="auto"/>
        <w:left w:val="none" w:sz="0" w:space="0" w:color="auto"/>
        <w:bottom w:val="none" w:sz="0" w:space="0" w:color="auto"/>
        <w:right w:val="none" w:sz="0" w:space="0" w:color="auto"/>
      </w:divBdr>
    </w:div>
    <w:div w:id="1651784437">
      <w:bodyDiv w:val="1"/>
      <w:marLeft w:val="0"/>
      <w:marRight w:val="0"/>
      <w:marTop w:val="0"/>
      <w:marBottom w:val="0"/>
      <w:divBdr>
        <w:top w:val="none" w:sz="0" w:space="0" w:color="auto"/>
        <w:left w:val="none" w:sz="0" w:space="0" w:color="auto"/>
        <w:bottom w:val="none" w:sz="0" w:space="0" w:color="auto"/>
        <w:right w:val="none" w:sz="0" w:space="0" w:color="auto"/>
      </w:divBdr>
    </w:div>
    <w:div w:id="1662586345">
      <w:bodyDiv w:val="1"/>
      <w:marLeft w:val="0"/>
      <w:marRight w:val="0"/>
      <w:marTop w:val="0"/>
      <w:marBottom w:val="0"/>
      <w:divBdr>
        <w:top w:val="none" w:sz="0" w:space="0" w:color="auto"/>
        <w:left w:val="none" w:sz="0" w:space="0" w:color="auto"/>
        <w:bottom w:val="none" w:sz="0" w:space="0" w:color="auto"/>
        <w:right w:val="none" w:sz="0" w:space="0" w:color="auto"/>
      </w:divBdr>
    </w:div>
    <w:div w:id="1664354874">
      <w:bodyDiv w:val="1"/>
      <w:marLeft w:val="0"/>
      <w:marRight w:val="0"/>
      <w:marTop w:val="0"/>
      <w:marBottom w:val="0"/>
      <w:divBdr>
        <w:top w:val="none" w:sz="0" w:space="0" w:color="auto"/>
        <w:left w:val="none" w:sz="0" w:space="0" w:color="auto"/>
        <w:bottom w:val="none" w:sz="0" w:space="0" w:color="auto"/>
        <w:right w:val="none" w:sz="0" w:space="0" w:color="auto"/>
      </w:divBdr>
    </w:div>
    <w:div w:id="1666938106">
      <w:bodyDiv w:val="1"/>
      <w:marLeft w:val="0"/>
      <w:marRight w:val="0"/>
      <w:marTop w:val="0"/>
      <w:marBottom w:val="0"/>
      <w:divBdr>
        <w:top w:val="none" w:sz="0" w:space="0" w:color="auto"/>
        <w:left w:val="none" w:sz="0" w:space="0" w:color="auto"/>
        <w:bottom w:val="none" w:sz="0" w:space="0" w:color="auto"/>
        <w:right w:val="none" w:sz="0" w:space="0" w:color="auto"/>
      </w:divBdr>
    </w:div>
    <w:div w:id="1678578717">
      <w:bodyDiv w:val="1"/>
      <w:marLeft w:val="0"/>
      <w:marRight w:val="0"/>
      <w:marTop w:val="0"/>
      <w:marBottom w:val="0"/>
      <w:divBdr>
        <w:top w:val="none" w:sz="0" w:space="0" w:color="auto"/>
        <w:left w:val="none" w:sz="0" w:space="0" w:color="auto"/>
        <w:bottom w:val="none" w:sz="0" w:space="0" w:color="auto"/>
        <w:right w:val="none" w:sz="0" w:space="0" w:color="auto"/>
      </w:divBdr>
    </w:div>
    <w:div w:id="1698584063">
      <w:bodyDiv w:val="1"/>
      <w:marLeft w:val="0"/>
      <w:marRight w:val="0"/>
      <w:marTop w:val="0"/>
      <w:marBottom w:val="0"/>
      <w:divBdr>
        <w:top w:val="none" w:sz="0" w:space="0" w:color="auto"/>
        <w:left w:val="none" w:sz="0" w:space="0" w:color="auto"/>
        <w:bottom w:val="none" w:sz="0" w:space="0" w:color="auto"/>
        <w:right w:val="none" w:sz="0" w:space="0" w:color="auto"/>
      </w:divBdr>
    </w:div>
    <w:div w:id="1699626372">
      <w:bodyDiv w:val="1"/>
      <w:marLeft w:val="0"/>
      <w:marRight w:val="0"/>
      <w:marTop w:val="0"/>
      <w:marBottom w:val="0"/>
      <w:divBdr>
        <w:top w:val="none" w:sz="0" w:space="0" w:color="auto"/>
        <w:left w:val="none" w:sz="0" w:space="0" w:color="auto"/>
        <w:bottom w:val="none" w:sz="0" w:space="0" w:color="auto"/>
        <w:right w:val="none" w:sz="0" w:space="0" w:color="auto"/>
      </w:divBdr>
    </w:div>
    <w:div w:id="1700473870">
      <w:bodyDiv w:val="1"/>
      <w:marLeft w:val="0"/>
      <w:marRight w:val="0"/>
      <w:marTop w:val="0"/>
      <w:marBottom w:val="0"/>
      <w:divBdr>
        <w:top w:val="none" w:sz="0" w:space="0" w:color="auto"/>
        <w:left w:val="none" w:sz="0" w:space="0" w:color="auto"/>
        <w:bottom w:val="none" w:sz="0" w:space="0" w:color="auto"/>
        <w:right w:val="none" w:sz="0" w:space="0" w:color="auto"/>
      </w:divBdr>
    </w:div>
    <w:div w:id="1719670296">
      <w:bodyDiv w:val="1"/>
      <w:marLeft w:val="0"/>
      <w:marRight w:val="0"/>
      <w:marTop w:val="0"/>
      <w:marBottom w:val="0"/>
      <w:divBdr>
        <w:top w:val="none" w:sz="0" w:space="0" w:color="auto"/>
        <w:left w:val="none" w:sz="0" w:space="0" w:color="auto"/>
        <w:bottom w:val="none" w:sz="0" w:space="0" w:color="auto"/>
        <w:right w:val="none" w:sz="0" w:space="0" w:color="auto"/>
      </w:divBdr>
    </w:div>
    <w:div w:id="1728409424">
      <w:bodyDiv w:val="1"/>
      <w:marLeft w:val="0"/>
      <w:marRight w:val="0"/>
      <w:marTop w:val="0"/>
      <w:marBottom w:val="0"/>
      <w:divBdr>
        <w:top w:val="none" w:sz="0" w:space="0" w:color="auto"/>
        <w:left w:val="none" w:sz="0" w:space="0" w:color="auto"/>
        <w:bottom w:val="none" w:sz="0" w:space="0" w:color="auto"/>
        <w:right w:val="none" w:sz="0" w:space="0" w:color="auto"/>
      </w:divBdr>
    </w:div>
    <w:div w:id="1746299900">
      <w:bodyDiv w:val="1"/>
      <w:marLeft w:val="0"/>
      <w:marRight w:val="0"/>
      <w:marTop w:val="0"/>
      <w:marBottom w:val="0"/>
      <w:divBdr>
        <w:top w:val="none" w:sz="0" w:space="0" w:color="auto"/>
        <w:left w:val="none" w:sz="0" w:space="0" w:color="auto"/>
        <w:bottom w:val="none" w:sz="0" w:space="0" w:color="auto"/>
        <w:right w:val="none" w:sz="0" w:space="0" w:color="auto"/>
      </w:divBdr>
    </w:div>
    <w:div w:id="1753970329">
      <w:bodyDiv w:val="1"/>
      <w:marLeft w:val="0"/>
      <w:marRight w:val="0"/>
      <w:marTop w:val="0"/>
      <w:marBottom w:val="0"/>
      <w:divBdr>
        <w:top w:val="none" w:sz="0" w:space="0" w:color="auto"/>
        <w:left w:val="none" w:sz="0" w:space="0" w:color="auto"/>
        <w:bottom w:val="none" w:sz="0" w:space="0" w:color="auto"/>
        <w:right w:val="none" w:sz="0" w:space="0" w:color="auto"/>
      </w:divBdr>
    </w:div>
    <w:div w:id="1754543418">
      <w:bodyDiv w:val="1"/>
      <w:marLeft w:val="0"/>
      <w:marRight w:val="0"/>
      <w:marTop w:val="0"/>
      <w:marBottom w:val="0"/>
      <w:divBdr>
        <w:top w:val="none" w:sz="0" w:space="0" w:color="auto"/>
        <w:left w:val="none" w:sz="0" w:space="0" w:color="auto"/>
        <w:bottom w:val="none" w:sz="0" w:space="0" w:color="auto"/>
        <w:right w:val="none" w:sz="0" w:space="0" w:color="auto"/>
      </w:divBdr>
    </w:div>
    <w:div w:id="1756395217">
      <w:bodyDiv w:val="1"/>
      <w:marLeft w:val="0"/>
      <w:marRight w:val="0"/>
      <w:marTop w:val="0"/>
      <w:marBottom w:val="0"/>
      <w:divBdr>
        <w:top w:val="none" w:sz="0" w:space="0" w:color="auto"/>
        <w:left w:val="none" w:sz="0" w:space="0" w:color="auto"/>
        <w:bottom w:val="none" w:sz="0" w:space="0" w:color="auto"/>
        <w:right w:val="none" w:sz="0" w:space="0" w:color="auto"/>
      </w:divBdr>
    </w:div>
    <w:div w:id="1758289887">
      <w:bodyDiv w:val="1"/>
      <w:marLeft w:val="0"/>
      <w:marRight w:val="0"/>
      <w:marTop w:val="0"/>
      <w:marBottom w:val="0"/>
      <w:divBdr>
        <w:top w:val="none" w:sz="0" w:space="0" w:color="auto"/>
        <w:left w:val="none" w:sz="0" w:space="0" w:color="auto"/>
        <w:bottom w:val="none" w:sz="0" w:space="0" w:color="auto"/>
        <w:right w:val="none" w:sz="0" w:space="0" w:color="auto"/>
      </w:divBdr>
    </w:div>
    <w:div w:id="1775973243">
      <w:bodyDiv w:val="1"/>
      <w:marLeft w:val="0"/>
      <w:marRight w:val="0"/>
      <w:marTop w:val="0"/>
      <w:marBottom w:val="0"/>
      <w:divBdr>
        <w:top w:val="none" w:sz="0" w:space="0" w:color="auto"/>
        <w:left w:val="none" w:sz="0" w:space="0" w:color="auto"/>
        <w:bottom w:val="none" w:sz="0" w:space="0" w:color="auto"/>
        <w:right w:val="none" w:sz="0" w:space="0" w:color="auto"/>
      </w:divBdr>
    </w:div>
    <w:div w:id="1782138816">
      <w:bodyDiv w:val="1"/>
      <w:marLeft w:val="0"/>
      <w:marRight w:val="0"/>
      <w:marTop w:val="0"/>
      <w:marBottom w:val="0"/>
      <w:divBdr>
        <w:top w:val="none" w:sz="0" w:space="0" w:color="auto"/>
        <w:left w:val="none" w:sz="0" w:space="0" w:color="auto"/>
        <w:bottom w:val="none" w:sz="0" w:space="0" w:color="auto"/>
        <w:right w:val="none" w:sz="0" w:space="0" w:color="auto"/>
      </w:divBdr>
    </w:div>
    <w:div w:id="1786734406">
      <w:bodyDiv w:val="1"/>
      <w:marLeft w:val="0"/>
      <w:marRight w:val="0"/>
      <w:marTop w:val="0"/>
      <w:marBottom w:val="0"/>
      <w:divBdr>
        <w:top w:val="none" w:sz="0" w:space="0" w:color="auto"/>
        <w:left w:val="none" w:sz="0" w:space="0" w:color="auto"/>
        <w:bottom w:val="none" w:sz="0" w:space="0" w:color="auto"/>
        <w:right w:val="none" w:sz="0" w:space="0" w:color="auto"/>
      </w:divBdr>
    </w:div>
    <w:div w:id="1792282478">
      <w:bodyDiv w:val="1"/>
      <w:marLeft w:val="0"/>
      <w:marRight w:val="0"/>
      <w:marTop w:val="0"/>
      <w:marBottom w:val="0"/>
      <w:divBdr>
        <w:top w:val="none" w:sz="0" w:space="0" w:color="auto"/>
        <w:left w:val="none" w:sz="0" w:space="0" w:color="auto"/>
        <w:bottom w:val="none" w:sz="0" w:space="0" w:color="auto"/>
        <w:right w:val="none" w:sz="0" w:space="0" w:color="auto"/>
      </w:divBdr>
    </w:div>
    <w:div w:id="1799299893">
      <w:bodyDiv w:val="1"/>
      <w:marLeft w:val="0"/>
      <w:marRight w:val="0"/>
      <w:marTop w:val="0"/>
      <w:marBottom w:val="0"/>
      <w:divBdr>
        <w:top w:val="none" w:sz="0" w:space="0" w:color="auto"/>
        <w:left w:val="none" w:sz="0" w:space="0" w:color="auto"/>
        <w:bottom w:val="none" w:sz="0" w:space="0" w:color="auto"/>
        <w:right w:val="none" w:sz="0" w:space="0" w:color="auto"/>
      </w:divBdr>
    </w:div>
    <w:div w:id="1824808913">
      <w:bodyDiv w:val="1"/>
      <w:marLeft w:val="0"/>
      <w:marRight w:val="0"/>
      <w:marTop w:val="0"/>
      <w:marBottom w:val="0"/>
      <w:divBdr>
        <w:top w:val="none" w:sz="0" w:space="0" w:color="auto"/>
        <w:left w:val="none" w:sz="0" w:space="0" w:color="auto"/>
        <w:bottom w:val="none" w:sz="0" w:space="0" w:color="auto"/>
        <w:right w:val="none" w:sz="0" w:space="0" w:color="auto"/>
      </w:divBdr>
    </w:div>
    <w:div w:id="1855263776">
      <w:bodyDiv w:val="1"/>
      <w:marLeft w:val="0"/>
      <w:marRight w:val="0"/>
      <w:marTop w:val="0"/>
      <w:marBottom w:val="0"/>
      <w:divBdr>
        <w:top w:val="none" w:sz="0" w:space="0" w:color="auto"/>
        <w:left w:val="none" w:sz="0" w:space="0" w:color="auto"/>
        <w:bottom w:val="none" w:sz="0" w:space="0" w:color="auto"/>
        <w:right w:val="none" w:sz="0" w:space="0" w:color="auto"/>
      </w:divBdr>
    </w:div>
    <w:div w:id="1856260374">
      <w:bodyDiv w:val="1"/>
      <w:marLeft w:val="0"/>
      <w:marRight w:val="0"/>
      <w:marTop w:val="0"/>
      <w:marBottom w:val="0"/>
      <w:divBdr>
        <w:top w:val="none" w:sz="0" w:space="0" w:color="auto"/>
        <w:left w:val="none" w:sz="0" w:space="0" w:color="auto"/>
        <w:bottom w:val="none" w:sz="0" w:space="0" w:color="auto"/>
        <w:right w:val="none" w:sz="0" w:space="0" w:color="auto"/>
      </w:divBdr>
    </w:div>
    <w:div w:id="1874075681">
      <w:bodyDiv w:val="1"/>
      <w:marLeft w:val="0"/>
      <w:marRight w:val="0"/>
      <w:marTop w:val="0"/>
      <w:marBottom w:val="0"/>
      <w:divBdr>
        <w:top w:val="none" w:sz="0" w:space="0" w:color="auto"/>
        <w:left w:val="none" w:sz="0" w:space="0" w:color="auto"/>
        <w:bottom w:val="none" w:sz="0" w:space="0" w:color="auto"/>
        <w:right w:val="none" w:sz="0" w:space="0" w:color="auto"/>
      </w:divBdr>
    </w:div>
    <w:div w:id="1881357689">
      <w:bodyDiv w:val="1"/>
      <w:marLeft w:val="0"/>
      <w:marRight w:val="0"/>
      <w:marTop w:val="0"/>
      <w:marBottom w:val="0"/>
      <w:divBdr>
        <w:top w:val="none" w:sz="0" w:space="0" w:color="auto"/>
        <w:left w:val="none" w:sz="0" w:space="0" w:color="auto"/>
        <w:bottom w:val="none" w:sz="0" w:space="0" w:color="auto"/>
        <w:right w:val="none" w:sz="0" w:space="0" w:color="auto"/>
      </w:divBdr>
    </w:div>
    <w:div w:id="1889343848">
      <w:bodyDiv w:val="1"/>
      <w:marLeft w:val="0"/>
      <w:marRight w:val="0"/>
      <w:marTop w:val="0"/>
      <w:marBottom w:val="0"/>
      <w:divBdr>
        <w:top w:val="none" w:sz="0" w:space="0" w:color="auto"/>
        <w:left w:val="none" w:sz="0" w:space="0" w:color="auto"/>
        <w:bottom w:val="none" w:sz="0" w:space="0" w:color="auto"/>
        <w:right w:val="none" w:sz="0" w:space="0" w:color="auto"/>
      </w:divBdr>
    </w:div>
    <w:div w:id="1896550584">
      <w:bodyDiv w:val="1"/>
      <w:marLeft w:val="0"/>
      <w:marRight w:val="0"/>
      <w:marTop w:val="0"/>
      <w:marBottom w:val="0"/>
      <w:divBdr>
        <w:top w:val="none" w:sz="0" w:space="0" w:color="auto"/>
        <w:left w:val="none" w:sz="0" w:space="0" w:color="auto"/>
        <w:bottom w:val="none" w:sz="0" w:space="0" w:color="auto"/>
        <w:right w:val="none" w:sz="0" w:space="0" w:color="auto"/>
      </w:divBdr>
    </w:div>
    <w:div w:id="1911113640">
      <w:bodyDiv w:val="1"/>
      <w:marLeft w:val="0"/>
      <w:marRight w:val="0"/>
      <w:marTop w:val="0"/>
      <w:marBottom w:val="0"/>
      <w:divBdr>
        <w:top w:val="none" w:sz="0" w:space="0" w:color="auto"/>
        <w:left w:val="none" w:sz="0" w:space="0" w:color="auto"/>
        <w:bottom w:val="none" w:sz="0" w:space="0" w:color="auto"/>
        <w:right w:val="none" w:sz="0" w:space="0" w:color="auto"/>
      </w:divBdr>
    </w:div>
    <w:div w:id="1914074471">
      <w:bodyDiv w:val="1"/>
      <w:marLeft w:val="0"/>
      <w:marRight w:val="0"/>
      <w:marTop w:val="0"/>
      <w:marBottom w:val="0"/>
      <w:divBdr>
        <w:top w:val="none" w:sz="0" w:space="0" w:color="auto"/>
        <w:left w:val="none" w:sz="0" w:space="0" w:color="auto"/>
        <w:bottom w:val="none" w:sz="0" w:space="0" w:color="auto"/>
        <w:right w:val="none" w:sz="0" w:space="0" w:color="auto"/>
      </w:divBdr>
    </w:div>
    <w:div w:id="1914662722">
      <w:bodyDiv w:val="1"/>
      <w:marLeft w:val="0"/>
      <w:marRight w:val="0"/>
      <w:marTop w:val="0"/>
      <w:marBottom w:val="0"/>
      <w:divBdr>
        <w:top w:val="none" w:sz="0" w:space="0" w:color="auto"/>
        <w:left w:val="none" w:sz="0" w:space="0" w:color="auto"/>
        <w:bottom w:val="none" w:sz="0" w:space="0" w:color="auto"/>
        <w:right w:val="none" w:sz="0" w:space="0" w:color="auto"/>
      </w:divBdr>
    </w:div>
    <w:div w:id="1918972300">
      <w:bodyDiv w:val="1"/>
      <w:marLeft w:val="0"/>
      <w:marRight w:val="0"/>
      <w:marTop w:val="0"/>
      <w:marBottom w:val="0"/>
      <w:divBdr>
        <w:top w:val="none" w:sz="0" w:space="0" w:color="auto"/>
        <w:left w:val="none" w:sz="0" w:space="0" w:color="auto"/>
        <w:bottom w:val="none" w:sz="0" w:space="0" w:color="auto"/>
        <w:right w:val="none" w:sz="0" w:space="0" w:color="auto"/>
      </w:divBdr>
    </w:div>
    <w:div w:id="1932621285">
      <w:bodyDiv w:val="1"/>
      <w:marLeft w:val="0"/>
      <w:marRight w:val="0"/>
      <w:marTop w:val="0"/>
      <w:marBottom w:val="0"/>
      <w:divBdr>
        <w:top w:val="none" w:sz="0" w:space="0" w:color="auto"/>
        <w:left w:val="none" w:sz="0" w:space="0" w:color="auto"/>
        <w:bottom w:val="none" w:sz="0" w:space="0" w:color="auto"/>
        <w:right w:val="none" w:sz="0" w:space="0" w:color="auto"/>
      </w:divBdr>
    </w:div>
    <w:div w:id="1946375651">
      <w:bodyDiv w:val="1"/>
      <w:marLeft w:val="0"/>
      <w:marRight w:val="0"/>
      <w:marTop w:val="0"/>
      <w:marBottom w:val="0"/>
      <w:divBdr>
        <w:top w:val="none" w:sz="0" w:space="0" w:color="auto"/>
        <w:left w:val="none" w:sz="0" w:space="0" w:color="auto"/>
        <w:bottom w:val="none" w:sz="0" w:space="0" w:color="auto"/>
        <w:right w:val="none" w:sz="0" w:space="0" w:color="auto"/>
      </w:divBdr>
    </w:div>
    <w:div w:id="1956018370">
      <w:bodyDiv w:val="1"/>
      <w:marLeft w:val="0"/>
      <w:marRight w:val="0"/>
      <w:marTop w:val="0"/>
      <w:marBottom w:val="0"/>
      <w:divBdr>
        <w:top w:val="none" w:sz="0" w:space="0" w:color="auto"/>
        <w:left w:val="none" w:sz="0" w:space="0" w:color="auto"/>
        <w:bottom w:val="none" w:sz="0" w:space="0" w:color="auto"/>
        <w:right w:val="none" w:sz="0" w:space="0" w:color="auto"/>
      </w:divBdr>
    </w:div>
    <w:div w:id="1956134706">
      <w:bodyDiv w:val="1"/>
      <w:marLeft w:val="0"/>
      <w:marRight w:val="0"/>
      <w:marTop w:val="0"/>
      <w:marBottom w:val="0"/>
      <w:divBdr>
        <w:top w:val="none" w:sz="0" w:space="0" w:color="auto"/>
        <w:left w:val="none" w:sz="0" w:space="0" w:color="auto"/>
        <w:bottom w:val="none" w:sz="0" w:space="0" w:color="auto"/>
        <w:right w:val="none" w:sz="0" w:space="0" w:color="auto"/>
      </w:divBdr>
    </w:div>
    <w:div w:id="1974215669">
      <w:bodyDiv w:val="1"/>
      <w:marLeft w:val="0"/>
      <w:marRight w:val="0"/>
      <w:marTop w:val="0"/>
      <w:marBottom w:val="0"/>
      <w:divBdr>
        <w:top w:val="none" w:sz="0" w:space="0" w:color="auto"/>
        <w:left w:val="none" w:sz="0" w:space="0" w:color="auto"/>
        <w:bottom w:val="none" w:sz="0" w:space="0" w:color="auto"/>
        <w:right w:val="none" w:sz="0" w:space="0" w:color="auto"/>
      </w:divBdr>
    </w:div>
    <w:div w:id="1975985549">
      <w:bodyDiv w:val="1"/>
      <w:marLeft w:val="0"/>
      <w:marRight w:val="0"/>
      <w:marTop w:val="0"/>
      <w:marBottom w:val="0"/>
      <w:divBdr>
        <w:top w:val="none" w:sz="0" w:space="0" w:color="auto"/>
        <w:left w:val="none" w:sz="0" w:space="0" w:color="auto"/>
        <w:bottom w:val="none" w:sz="0" w:space="0" w:color="auto"/>
        <w:right w:val="none" w:sz="0" w:space="0" w:color="auto"/>
      </w:divBdr>
    </w:div>
    <w:div w:id="1988897834">
      <w:bodyDiv w:val="1"/>
      <w:marLeft w:val="0"/>
      <w:marRight w:val="0"/>
      <w:marTop w:val="0"/>
      <w:marBottom w:val="0"/>
      <w:divBdr>
        <w:top w:val="none" w:sz="0" w:space="0" w:color="auto"/>
        <w:left w:val="none" w:sz="0" w:space="0" w:color="auto"/>
        <w:bottom w:val="none" w:sz="0" w:space="0" w:color="auto"/>
        <w:right w:val="none" w:sz="0" w:space="0" w:color="auto"/>
      </w:divBdr>
    </w:div>
    <w:div w:id="2011449852">
      <w:bodyDiv w:val="1"/>
      <w:marLeft w:val="0"/>
      <w:marRight w:val="0"/>
      <w:marTop w:val="0"/>
      <w:marBottom w:val="0"/>
      <w:divBdr>
        <w:top w:val="none" w:sz="0" w:space="0" w:color="auto"/>
        <w:left w:val="none" w:sz="0" w:space="0" w:color="auto"/>
        <w:bottom w:val="none" w:sz="0" w:space="0" w:color="auto"/>
        <w:right w:val="none" w:sz="0" w:space="0" w:color="auto"/>
      </w:divBdr>
    </w:div>
    <w:div w:id="2028559208">
      <w:bodyDiv w:val="1"/>
      <w:marLeft w:val="0"/>
      <w:marRight w:val="0"/>
      <w:marTop w:val="0"/>
      <w:marBottom w:val="0"/>
      <w:divBdr>
        <w:top w:val="none" w:sz="0" w:space="0" w:color="auto"/>
        <w:left w:val="none" w:sz="0" w:space="0" w:color="auto"/>
        <w:bottom w:val="none" w:sz="0" w:space="0" w:color="auto"/>
        <w:right w:val="none" w:sz="0" w:space="0" w:color="auto"/>
      </w:divBdr>
    </w:div>
    <w:div w:id="2036423091">
      <w:bodyDiv w:val="1"/>
      <w:marLeft w:val="0"/>
      <w:marRight w:val="0"/>
      <w:marTop w:val="0"/>
      <w:marBottom w:val="0"/>
      <w:divBdr>
        <w:top w:val="none" w:sz="0" w:space="0" w:color="auto"/>
        <w:left w:val="none" w:sz="0" w:space="0" w:color="auto"/>
        <w:bottom w:val="none" w:sz="0" w:space="0" w:color="auto"/>
        <w:right w:val="none" w:sz="0" w:space="0" w:color="auto"/>
      </w:divBdr>
    </w:div>
    <w:div w:id="2036809771">
      <w:bodyDiv w:val="1"/>
      <w:marLeft w:val="0"/>
      <w:marRight w:val="0"/>
      <w:marTop w:val="0"/>
      <w:marBottom w:val="0"/>
      <w:divBdr>
        <w:top w:val="none" w:sz="0" w:space="0" w:color="auto"/>
        <w:left w:val="none" w:sz="0" w:space="0" w:color="auto"/>
        <w:bottom w:val="none" w:sz="0" w:space="0" w:color="auto"/>
        <w:right w:val="none" w:sz="0" w:space="0" w:color="auto"/>
      </w:divBdr>
    </w:div>
    <w:div w:id="2066833049">
      <w:bodyDiv w:val="1"/>
      <w:marLeft w:val="0"/>
      <w:marRight w:val="0"/>
      <w:marTop w:val="0"/>
      <w:marBottom w:val="0"/>
      <w:divBdr>
        <w:top w:val="none" w:sz="0" w:space="0" w:color="auto"/>
        <w:left w:val="none" w:sz="0" w:space="0" w:color="auto"/>
        <w:bottom w:val="none" w:sz="0" w:space="0" w:color="auto"/>
        <w:right w:val="none" w:sz="0" w:space="0" w:color="auto"/>
      </w:divBdr>
    </w:div>
    <w:div w:id="2068145150">
      <w:bodyDiv w:val="1"/>
      <w:marLeft w:val="0"/>
      <w:marRight w:val="0"/>
      <w:marTop w:val="0"/>
      <w:marBottom w:val="0"/>
      <w:divBdr>
        <w:top w:val="none" w:sz="0" w:space="0" w:color="auto"/>
        <w:left w:val="none" w:sz="0" w:space="0" w:color="auto"/>
        <w:bottom w:val="none" w:sz="0" w:space="0" w:color="auto"/>
        <w:right w:val="none" w:sz="0" w:space="0" w:color="auto"/>
      </w:divBdr>
    </w:div>
    <w:div w:id="2076661427">
      <w:bodyDiv w:val="1"/>
      <w:marLeft w:val="0"/>
      <w:marRight w:val="0"/>
      <w:marTop w:val="0"/>
      <w:marBottom w:val="0"/>
      <w:divBdr>
        <w:top w:val="none" w:sz="0" w:space="0" w:color="auto"/>
        <w:left w:val="none" w:sz="0" w:space="0" w:color="auto"/>
        <w:bottom w:val="none" w:sz="0" w:space="0" w:color="auto"/>
        <w:right w:val="none" w:sz="0" w:space="0" w:color="auto"/>
      </w:divBdr>
    </w:div>
    <w:div w:id="2078361453">
      <w:bodyDiv w:val="1"/>
      <w:marLeft w:val="0"/>
      <w:marRight w:val="0"/>
      <w:marTop w:val="0"/>
      <w:marBottom w:val="0"/>
      <w:divBdr>
        <w:top w:val="none" w:sz="0" w:space="0" w:color="auto"/>
        <w:left w:val="none" w:sz="0" w:space="0" w:color="auto"/>
        <w:bottom w:val="none" w:sz="0" w:space="0" w:color="auto"/>
        <w:right w:val="none" w:sz="0" w:space="0" w:color="auto"/>
      </w:divBdr>
    </w:div>
    <w:div w:id="2081974415">
      <w:bodyDiv w:val="1"/>
      <w:marLeft w:val="0"/>
      <w:marRight w:val="0"/>
      <w:marTop w:val="0"/>
      <w:marBottom w:val="0"/>
      <w:divBdr>
        <w:top w:val="none" w:sz="0" w:space="0" w:color="auto"/>
        <w:left w:val="none" w:sz="0" w:space="0" w:color="auto"/>
        <w:bottom w:val="none" w:sz="0" w:space="0" w:color="auto"/>
        <w:right w:val="none" w:sz="0" w:space="0" w:color="auto"/>
      </w:divBdr>
    </w:div>
    <w:div w:id="2095203562">
      <w:bodyDiv w:val="1"/>
      <w:marLeft w:val="0"/>
      <w:marRight w:val="0"/>
      <w:marTop w:val="0"/>
      <w:marBottom w:val="0"/>
      <w:divBdr>
        <w:top w:val="none" w:sz="0" w:space="0" w:color="auto"/>
        <w:left w:val="none" w:sz="0" w:space="0" w:color="auto"/>
        <w:bottom w:val="none" w:sz="0" w:space="0" w:color="auto"/>
        <w:right w:val="none" w:sz="0" w:space="0" w:color="auto"/>
      </w:divBdr>
    </w:div>
    <w:div w:id="2107143848">
      <w:bodyDiv w:val="1"/>
      <w:marLeft w:val="0"/>
      <w:marRight w:val="0"/>
      <w:marTop w:val="0"/>
      <w:marBottom w:val="0"/>
      <w:divBdr>
        <w:top w:val="none" w:sz="0" w:space="0" w:color="auto"/>
        <w:left w:val="none" w:sz="0" w:space="0" w:color="auto"/>
        <w:bottom w:val="none" w:sz="0" w:space="0" w:color="auto"/>
        <w:right w:val="none" w:sz="0" w:space="0" w:color="auto"/>
      </w:divBdr>
    </w:div>
    <w:div w:id="2113889342">
      <w:bodyDiv w:val="1"/>
      <w:marLeft w:val="0"/>
      <w:marRight w:val="0"/>
      <w:marTop w:val="0"/>
      <w:marBottom w:val="0"/>
      <w:divBdr>
        <w:top w:val="none" w:sz="0" w:space="0" w:color="auto"/>
        <w:left w:val="none" w:sz="0" w:space="0" w:color="auto"/>
        <w:bottom w:val="none" w:sz="0" w:space="0" w:color="auto"/>
        <w:right w:val="none" w:sz="0" w:space="0" w:color="auto"/>
      </w:divBdr>
    </w:div>
    <w:div w:id="2117556702">
      <w:bodyDiv w:val="1"/>
      <w:marLeft w:val="0"/>
      <w:marRight w:val="0"/>
      <w:marTop w:val="0"/>
      <w:marBottom w:val="0"/>
      <w:divBdr>
        <w:top w:val="none" w:sz="0" w:space="0" w:color="auto"/>
        <w:left w:val="none" w:sz="0" w:space="0" w:color="auto"/>
        <w:bottom w:val="none" w:sz="0" w:space="0" w:color="auto"/>
        <w:right w:val="none" w:sz="0" w:space="0" w:color="auto"/>
      </w:divBdr>
    </w:div>
    <w:div w:id="2134786722">
      <w:bodyDiv w:val="1"/>
      <w:marLeft w:val="0"/>
      <w:marRight w:val="0"/>
      <w:marTop w:val="0"/>
      <w:marBottom w:val="0"/>
      <w:divBdr>
        <w:top w:val="none" w:sz="0" w:space="0" w:color="auto"/>
        <w:left w:val="none" w:sz="0" w:space="0" w:color="auto"/>
        <w:bottom w:val="none" w:sz="0" w:space="0" w:color="auto"/>
        <w:right w:val="none" w:sz="0" w:space="0" w:color="auto"/>
      </w:divBdr>
    </w:div>
    <w:div w:id="213864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mazon.co.uk/dp/B0BSVDKRKN?tag=pcp0f-21&amp;linkCode=ogi&amp;th=1" TargetMode="External"/><Relationship Id="rId18" Type="http://schemas.openxmlformats.org/officeDocument/2006/relationships/image" Target="media/image5.png"/><Relationship Id="rId26" Type="http://schemas.openxmlformats.org/officeDocument/2006/relationships/image" Target="media/image9.png"/><Relationship Id="rId39" Type="http://schemas.openxmlformats.org/officeDocument/2006/relationships/image" Target="media/image16.png"/><Relationship Id="rId21" Type="http://schemas.openxmlformats.org/officeDocument/2006/relationships/hyperlink" Target="https://www.overclockers.co.uk/be-quiet-pure-base-501-airflow-window-black-cas-beq-03816.html?sv1=affiliate&amp;sv_campaign_id=127079&amp;awc=28821_1744225794_05ee87b4d9855187978cd49aa54f02eb&amp;utm_medium=affiliate&amp;utm_source=PCPartPicker%20_127079_Communities+%26+UGC" TargetMode="External"/><Relationship Id="rId34" Type="http://schemas.openxmlformats.org/officeDocument/2006/relationships/hyperlink" Target="https://www.amazon.co.uk/dp/B08QSMNM7N?tag=pcp0f-21&amp;linkCode=ogi&amp;th=1"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hyperlink" Target="https://www.laptopsdirect.co.uk/-vx2418c/version.asp?utm_campaign=127079_PCPartPicker&amp;utm_medium=affiliate&amp;refsource=awin&amp;sv1=affiliate&amp;sv_campaign_id=127079&amp;awc=74730_1744273165_dad68c13dd4ee72f045b7154cc8ffb66"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verclockers.co.uk/be-quiet-pure-rock-3-pro-cpu-cooler-120mm-coo-beq-04689.html?sv1=affiliate&amp;sv_campaign_id=127079&amp;awc=28821_1744216909_8156a4470c4bfd10dc8ca920ebb19e9e&amp;utm_medium=affiliate&amp;utm_source=PCPartPicker%20_127079_Communities+%26+UGC" TargetMode="External"/><Relationship Id="rId24" Type="http://schemas.openxmlformats.org/officeDocument/2006/relationships/image" Target="media/image8.png"/><Relationship Id="rId32" Type="http://schemas.openxmlformats.org/officeDocument/2006/relationships/image" Target="media/image12.png"/><Relationship Id="rId37" Type="http://schemas.openxmlformats.org/officeDocument/2006/relationships/image" Target="media/image15.pn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amazon.co.uk/dp/B0DSR14511?tag=pcp0f-21&amp;linkCode=ogi&amp;th=1" TargetMode="External"/><Relationship Id="rId23" Type="http://schemas.openxmlformats.org/officeDocument/2006/relationships/hyperlink" Target="https://www.overclockers.co.uk/be-quiet-pure-wings-3-120mm-pwm-fan-coo-beq-01128.html?sv1=affiliate&amp;sv_campaign_id=127079&amp;awc=28821_1744226832_fe4d526b3f597c8f6f1297bbc9365dcf&amp;utm_medium=affiliate&amp;utm_source=PCPartPicker%20_127079_Communities+%26+UGC" TargetMode="External"/><Relationship Id="rId28" Type="http://schemas.openxmlformats.org/officeDocument/2006/relationships/image" Target="media/image10.png"/><Relationship Id="rId36" Type="http://schemas.openxmlformats.org/officeDocument/2006/relationships/hyperlink" Target="https://www.currys.co.uk/products/goji-ergonomic-mouse-mat-black-10257706.html" TargetMode="External"/><Relationship Id="rId10" Type="http://schemas.openxmlformats.org/officeDocument/2006/relationships/image" Target="media/image1.png"/><Relationship Id="rId19" Type="http://schemas.openxmlformats.org/officeDocument/2006/relationships/hyperlink" Target="https://www.currys.co.uk/products/asus-geforce-rtx-4060-8-gb-dual-evo-oc-graphics-card-black-10268412.html?istCompanyId=bec25c7e-cbcd-460d-81d5-a25372d2e3d7&amp;istFeedId=2f489429-2329-4fcd-941a-a6a497a10e1d&amp;istItemId=qxprlrixr&amp;istBid=t&amp;sv1=affiliate&amp;sv_campaign_id=127079&amp;awc=1599_1744226735_e85e9cb7f8ba2d11cce300db9f8511c1&amp;srcid=369&amp;xtor=AL-1&amp;cmpid=aff~PCPartPicker~Communities%20%26%20UGC~127079~PCPartPicker&amp;sv1=affiliate&amp;sv_campaign_id=127079" TargetMode="External"/><Relationship Id="rId31" Type="http://schemas.openxmlformats.org/officeDocument/2006/relationships/hyperlink" Target="https://www.currys.co.uk/products/logitech-mk345-wireless-keyboard-and-mouse-set-10101117.html?istCompanyId=bec25c7e-cbcd-460d-81d5-a25372d2e3d7&amp;istFeedId=2f489429-2329-4fcd-941a-a6a497a10e1d&amp;istItemId=lmxwilim&amp;istBid=t&amp;sv1=affiliate&amp;sv_campaign_id=127079&amp;awc=1599_1744273324_a70dbf6f060f02ddf170d7d271e843d2&amp;srcid=369&amp;xtor=AL-1&amp;cmpid=aff~PCPartPicker~Communities%20%26%20UGC~127079~PCPahttps://www.currys.co.uk/products/logitech-mk345-wireless-keyboard-and-mouse-set-10101117.html?istCompanyId=bec25c7e-cbcd-460d-81d5-a25372d2e3d7&amp;istFeedId=2f489429-2329-4fcd-941a-a6a497a10e1d&amp;istItemId=lmxwilim&amp;istBid=t&amp;sv1=affiliate&amp;sv_campaign_id=127079&amp;awc=1599_1744273324_a70dbf6f060f02ddf170d7d271e843d2&amp;srcid=369&amp;xtor=AL-1&amp;cmpid=aff~PCPartPicker~Communities%20%26%20UGC~127079~PCPartPicker&amp;sv1=affiliate&amp;sv_campaign_id=127079rtPicker&amp;sv1=affiliate&amp;sv_campaign_id=127079" TargetMode="External"/><Relationship Id="rId4" Type="http://schemas.openxmlformats.org/officeDocument/2006/relationships/styles" Target="styles.xml"/><Relationship Id="rId9" Type="http://schemas.openxmlformats.org/officeDocument/2006/relationships/hyperlink" Target="https://www.amazon.co.uk/dp/B0BTZB7F88?tag=pcp0f-21&amp;linkCode=ogi&amp;th=1" TargetMode="Externa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hyperlink" Target="https://www.scan.co.uk/products/750w-corsair-rm750e-pcie-50-fully-modular-80plus-gold-single-rail-625a-120mm-rifle-bearing-fan-atx30?utm_source=pc%20part%20picker&amp;utm_medium=referral" TargetMode="External"/><Relationship Id="rId30" Type="http://schemas.openxmlformats.org/officeDocument/2006/relationships/image" Target="media/image11.png"/><Relationship Id="rId35" Type="http://schemas.openxmlformats.org/officeDocument/2006/relationships/image" Target="media/image14.png"/><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hyperlink" Target="https://www.overclockers.co.uk/kingston-nv3-1tb-pcie-4.0-nvme-m.2-solid-state-drive-snv3s-1000g-sto-kng-02942.html?sv1=affiliate&amp;sv_campaign_id=127079&amp;awc=28821_1744217462_fea5c210d4cce98208351faca73675a8&amp;utm_medium=affiliate&amp;utm_source=PCPartPicker%20_127079_Communities+%26+UGC" TargetMode="External"/><Relationship Id="rId25" Type="http://schemas.openxmlformats.org/officeDocument/2006/relationships/hyperlink" Target="https://www.overclockers.co.uk/be-quiet-pure-wings-3-140mm-pwm-fan-coo-beq-01131.html?sv1=affiliate&amp;sv_campaign_id=127079&amp;awc=28821_1744272922_99b797de4c1b31bbee3e67e95faf421a&amp;utm_medium=affiliate&amp;utm_source=PCPartPicker%20_127079_Communities+%26+UGC" TargetMode="External"/><Relationship Id="rId33" Type="http://schemas.openxmlformats.org/officeDocument/2006/relationships/image" Target="media/image13.png"/><Relationship Id="rId38" Type="http://schemas.openxmlformats.org/officeDocument/2006/relationships/hyperlink" Target="https://www.gamers-outlet.net/en/buy-windows-11-pro-cd-key-oem-microsoft-glob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Cad13</b:Tag>
    <b:SourceType>InternetSite</b:SourceType>
    <b:Guid>{9122380B-4193-477E-B463-3F69F598F611}</b:Guid>
    <b:Title>Cadence Community</b:Title>
    <b:ProductionCompany>CADENCE</b:ProductionCompany>
    <b:Year>2013</b:Year>
    <b:Month>May</b:Month>
    <b:Day>14</b:Day>
    <b:YearAccessed>2025</b:YearAccessed>
    <b:MonthAccessed>04</b:MonthAccessed>
    <b:DayAccessed>07</b:DayAccessed>
    <b:URL>https://community.cadence.com/cadence_technology_forums/pcb-design/f/pcb-design/26214/minimum-pc-requirements</b:URL>
    <b:RefOrder>2</b:RefOrder>
  </b:Source>
  <b:Source>
    <b:Tag>Cur25_2</b:Tag>
    <b:SourceType>InternetSite</b:SourceType>
    <b:Guid>{FA190138-A0FD-4097-983D-D858FCC6D6D6}</b:Guid>
    <b:Author>
      <b:Author>
        <b:Corporate>Currys</b:Corporate>
      </b:Author>
    </b:Author>
    <b:Title>LOGITECH MK345 Wireless Keyboard &amp; Mouse Set</b:Title>
    <b:YearAccessed>2025</b:YearAccessed>
    <b:MonthAccessed>April</b:MonthAccessed>
    <b:DayAccessed>10</b:DayAccessed>
    <b:URL>https://www.currys.co.uk/products/logitech-mk345-wireless-keyboard-and-mouse-set-10101117.html?istCompanyId=bec25c7e-cbcd-460d-81d5-a25372d2e3d7&amp;istFeedId=2f489429-2329-4fcd-941a-</b:URL>
    <b:RefOrder>19</b:RefOrder>
  </b:Source>
  <b:Source>
    <b:Tag>Ama251</b:Tag>
    <b:SourceType>InternetSite</b:SourceType>
    <b:Guid>{721ED100-A7BF-42FF-AE1B-87F4F60668A6}</b:Guid>
    <b:Author>
      <b:Author>
        <b:Corporate>Amazon</b:Corporate>
      </b:Author>
    </b:Author>
    <b:Title>AMD Ryzensets 7 7700X Processor (integrated Radeon Graphics, 8 cores/16 threads, 105W DTP, AM5 Socket, 40MB cache, up to 5.4 GHz max boost, no cooler)</b:Title>
    <b:YearAccessed>2025</b:YearAccessed>
    <b:MonthAccessed>April</b:MonthAccessed>
    <b:DayAccessed>09</b:DayAccessed>
    <b:URL>https://www.amazon.co.uk/dp/B0BBHHT8LY?tag=pcp0f-21&amp;linkCode=ogi&amp;th=1</b:URL>
    <b:RefOrder>33</b:RefOrder>
  </b:Source>
  <b:Source>
    <b:Tag>Ama252</b:Tag>
    <b:SourceType>InternetSite</b:SourceType>
    <b:Guid>{61AED7DD-1E8B-4079-B00D-E78CF3C19C58}</b:Guid>
    <b:Author>
      <b:Author>
        <b:Corporate>Amazon</b:Corporate>
      </b:Author>
    </b:Author>
    <b:Title>ASUS Prime B650M-A WiFi II AMD AM5 Micro-ATX Motherboard (DDR5, PCIe 5.0 M.2 support, 2.5Gb Ethernet, WiFi 6, DisplayPort, VGA, HDMI, SATA 6 Gbps, USB 3.2 Gen 2 ports, BIOS FlashBack, Arua Sync)</b:Title>
    <b:YearAccessed>2025</b:YearAccessed>
    <b:MonthAccessed>April</b:MonthAccessed>
    <b:DayAccessed>09</b:DayAccessed>
    <b:URL>https://www.amazon.co.uk/dp/B0BSVDKRKN?tag=pcp0f-21&amp;linkCode=ogi&amp;th=1</b:URL>
    <b:RefOrder>10</b:RefOrder>
  </b:Source>
  <b:Source>
    <b:Tag>Ama253</b:Tag>
    <b:SourceType>InternetSite</b:SourceType>
    <b:Guid>{E1E00ABB-DC34-455B-B63B-B373450C2D76}</b:Guid>
    <b:Author>
      <b:Author>
        <b:Corporate>Amazon</b:Corporate>
      </b:Author>
    </b:Author>
    <b:Title>Crucial Pro DDR5 RAM 64GB Kit (2x32GB) 6400MHz CL40, Overclocking Gaming Memory, Intel XMP 3.0 / AMD EXPO, Computer Memory (PC), Black - CP2K32G64C40U5B</b:Title>
    <b:YearAccessed>2025</b:YearAccessed>
    <b:MonthAccessed>April</b:MonthAccessed>
    <b:DayAccessed>09</b:DayAccessed>
    <b:URL>https://www.amazon.co.uk/dp/B0DSR14511?tag=pcp0f-21&amp;linkCode=ogi&amp;th=1</b:URL>
    <b:RefOrder>11</b:RefOrder>
  </b:Source>
  <b:Source>
    <b:Tag>Cur25</b:Tag>
    <b:SourceType>InternetSite</b:SourceType>
    <b:Guid>{5133E6AF-3093-43B0-8992-459C8EEE7AF9}</b:Guid>
    <b:Author>
      <b:Author>
        <b:Corporate>Currys</b:Corporate>
      </b:Author>
    </b:Author>
    <b:Title>ASUS GeForce RTX 4060 8 GB Dual Evo OC Graphics Card - Black</b:Title>
    <b:YearAccessed>2025</b:YearAccessed>
    <b:MonthAccessed>April</b:MonthAccessed>
    <b:DayAccessed>09</b:DayAccessed>
    <b:URL>https://www.currys.co.uk/products/asus-geforce-rtx-4060-8-gb-dual-evo-oc-graphics-card-black-10268412.html?istCompanyId=bec25c7e-cbcd-460d-81d5-a25372d2e3d7&amp;istFeedId=2f489429-2329-4fcd-941a-a6a497a10e1d&amp;istItemId=qxprlrixr&amp;istBid=t&amp;sv1=affiliate&amp;sv_campa</b:URL>
    <b:RefOrder>13</b:RefOrder>
  </b:Source>
  <b:Source>
    <b:Tag>Lap25</b:Tag>
    <b:SourceType>InternetSite</b:SourceType>
    <b:Guid>{1A55EAA9-4B4F-4DC1-977F-DFAA92351169}</b:Guid>
    <b:Author>
      <b:Author>
        <b:Corporate>Laptops Direct</b:Corporate>
      </b:Author>
    </b:Author>
    <b:Title>ViewSonic VX2418C 24" VA Full HD 165Hz 1ms FreeSync Curved Gaming Monitor</b:Title>
    <b:YearAccessed>2025</b:YearAccessed>
    <b:MonthAccessed>April</b:MonthAccessed>
    <b:DayAccessed>10</b:DayAccessed>
    <b:URL>https://www.laptopsdirect.co.uk/-vx2418c/version.asp?utm_campaign=127079_PCPartPicker&amp;utm_medium=affiliate&amp;refsource=awin&amp;sv1=affiliate&amp;sv_campaign_id=127079&amp;awc=74730_1744273165_dad68c13dd4ee72f045b7154cc8ffb66</b:URL>
    <b:RefOrder>18</b:RefOrder>
  </b:Source>
  <b:Source>
    <b:Tag>Mic25</b:Tag>
    <b:SourceType>InternetSite</b:SourceType>
    <b:Guid>{D3F3F79B-CB12-43C0-8C6F-6A174FCFBC7A}</b:Guid>
    <b:Author>
      <b:Author>
        <b:Corporate>Microsoft</b:Corporate>
      </b:Author>
    </b:Author>
    <b:Title>Microsoft 365 Personal</b:Title>
    <b:YearAccessed>2025</b:YearAccessed>
    <b:MonthAccessed>April</b:MonthAccessed>
    <b:DayAccessed>07</b:DayAccessed>
    <b:URL>https://www.microsoft.com/en-gb/microsoft-365/p/microsoft-365-personal/cfq7ttc0k5bf#tab-requirements</b:URL>
    <b:RefOrder>4</b:RefOrder>
  </b:Source>
  <b:Source>
    <b:Tag>NI22</b:Tag>
    <b:SourceType>InternetSite</b:SourceType>
    <b:Guid>{1CCEB7BC-384E-4308-B6E6-E11702FFF1C8}</b:Guid>
    <b:Author>
      <b:Author>
        <b:NameList>
          <b:Person>
            <b:Last>NI</b:Last>
          </b:Person>
        </b:NameList>
      </b:Author>
    </b:Author>
    <b:Title>LabVIEW 2022 Q3 and Drivers Readme</b:Title>
    <b:Year>2022</b:Year>
    <b:Month>July</b:Month>
    <b:YearAccessed>2025</b:YearAccessed>
    <b:MonthAccessed>May</b:MonthAccessed>
    <b:DayAccessed>07</b:DayAccessed>
    <b:URL>https://www.ni.com/pdf/manuals/labview-2022-q3-and-drivers.html</b:URL>
    <b:RefOrder>3</b:RefOrder>
  </b:Source>
  <b:Source>
    <b:Tag>Ove25</b:Tag>
    <b:SourceType>InternetSite</b:SourceType>
    <b:Guid>{8501F0BA-3E7C-444E-A9FC-4C8397C2FD42}</b:Guid>
    <b:Author>
      <b:Author>
        <b:Corporate>OverClockersUK</b:Corporate>
      </b:Author>
    </b:Author>
    <b:Title>be quiet Pure Rock 3 PRO CPU Cooler - 120mm</b:Title>
    <b:YearAccessed>2025</b:YearAccessed>
    <b:MonthAccessed>April</b:MonthAccessed>
    <b:DayAccessed>09</b:DayAccessed>
    <b:URL>https://www.overclockers.co.uk/be-quiet-pure-rock-3-pro-cpu-cooler-120mm-coo-beq-04689.html?sv1=affiliate&amp;sv_campaign_id=127079&amp;awc=28821_1744216909_8156a4470c4bfd10dc8ca920ebb19e9e&amp;utm_medium=affiliate&amp;utm_source=PCPartPicker%20_127079_Communities+%26+UG</b:URL>
    <b:RefOrder>9</b:RefOrder>
  </b:Source>
  <b:Source>
    <b:Tag>Ove253</b:Tag>
    <b:SourceType>InternetSite</b:SourceType>
    <b:Guid>{EE905F23-0E17-4ACA-BCFE-CB00F3909AE7}</b:Guid>
    <b:Author>
      <b:Author>
        <b:Corporate>OverClockersUK</b:Corporate>
      </b:Author>
    </b:Author>
    <b:Title>be quiet Pure Wings 3 120mm PWM Fan</b:Title>
    <b:YearAccessed>2025</b:YearAccessed>
    <b:MonthAccessed>April</b:MonthAccessed>
    <b:DayAccessed>09</b:DayAccessed>
    <b:URL>https://www.overclockers.co.uk/be-quiet-pure-wings-3-120mm-pwm-fan-coo-beq-01128.html?sv1=affiliate&amp;sv_campaign_id=127079&amp;awc=28821_1744226832_fe4d526b3f597c8f6f1297bbc9365dcf&amp;utm_medium=affiliate&amp;utm_source=PCPartPicker%20_127079_Communities+%26+UGC</b:URL>
    <b:RefOrder>15</b:RefOrder>
  </b:Source>
  <b:Source>
    <b:Tag>Ove254</b:Tag>
    <b:SourceType>InternetSite</b:SourceType>
    <b:Guid>{903FECEF-04EE-43BD-B99D-6F7190AC8DBC}</b:Guid>
    <b:Author>
      <b:Author>
        <b:Corporate>OverClockersUK</b:Corporate>
      </b:Author>
    </b:Author>
    <b:Title>be quiet Pure Wings 3 140mm PWM Fan</b:Title>
    <b:YearAccessed>2025</b:YearAccessed>
    <b:MonthAccessed>April</b:MonthAccessed>
    <b:DayAccessed>09</b:DayAccessed>
    <b:URL>https://www.overclockers.co.uk/be-quiet-pure-wings-3-140mm-pwm-fan-coo-beq-01131.html?sv1=affiliate&amp;sv_campaign_id=127079&amp;awc=28821_1744227027_1effa82e2ce431001d7f208b7b24874c&amp;utm_medium=affiliate&amp;utm_source=PCPartPicker%20_127079_Communities+%26+UGC</b:URL>
    <b:RefOrder>16</b:RefOrder>
  </b:Source>
  <b:Source>
    <b:Tag>Ove252</b:Tag>
    <b:SourceType>InternetSite</b:SourceType>
    <b:Guid>{EAB9F4B7-16F9-4A69-9E52-40C17DE113BA}</b:Guid>
    <b:Author>
      <b:Author>
        <b:Corporate>OverClockersUK</b:Corporate>
      </b:Author>
    </b:Author>
    <b:Title>be quiet! PURE BASE 501 Airflow Window Black</b:Title>
    <b:YearAccessed>2025</b:YearAccessed>
    <b:MonthAccessed>April</b:MonthAccessed>
    <b:DayAccessed>09</b:DayAccessed>
    <b:URL>https://www.overclockers.co.uk/be-quiet-pure-base-501-airflow-window-black-cas-beq-03816.html?sv1=affiliate&amp;sv_campaign_id=127079&amp;awc=28821_1744225794_05ee87b4d9855187978cd49aa54f02eb&amp;utm_medium=affiliate&amp;utm_source=PCPartPicker%20_127079_Communities+%26+</b:URL>
    <b:RefOrder>14</b:RefOrder>
  </b:Source>
  <b:Source>
    <b:Tag>Ove251</b:Tag>
    <b:SourceType>InternetSite</b:SourceType>
    <b:Guid>{263E7475-59A2-4801-BDEE-B5D1352ED5B8}</b:Guid>
    <b:Author>
      <b:Author>
        <b:Corporate>OverClockersUK</b:Corporate>
      </b:Author>
    </b:Author>
    <b:Title>Kingston NV3 1TB PCI-e 4.0 NVMe M.2 Solid State Drive (SNV3S/1000G)</b:Title>
    <b:YearAccessed>2025</b:YearAccessed>
    <b:MonthAccessed>April</b:MonthAccessed>
    <b:DayAccessed>09</b:DayAccessed>
    <b:URL>https://www.overclockers.co.uk/kingston-nv3-1tb-pcie-4.0-nvme-m.2-solid-state-drive-snv3s-1000g-sto-kng-02942.html?sv1=affiliate&amp;sv_campaign_id=127079&amp;awc=28821_1744217462_fea5c210d4cce98208351faca73675a8&amp;utm_medium=affiliate&amp;utm_source=PCPartPicker%20_12</b:URL>
    <b:RefOrder>12</b:RefOrder>
  </b:Source>
  <b:Source>
    <b:Tag>SCA25</b:Tag>
    <b:SourceType>InternetSite</b:SourceType>
    <b:Guid>{7313544F-E7D3-4329-AE33-A6D5CE35DC67}</b:Guid>
    <b:Title>Corsair RMe Series 750 Watt Compact Fully Modular 80+ Gold PCIe5 PSU/Power Supply ATX3.0</b:Title>
    <b:Author>
      <b:Author>
        <b:Corporate>SCANs</b:Corporate>
      </b:Author>
    </b:Author>
    <b:YearAccessed>2025</b:YearAccessed>
    <b:MonthAccessed>April</b:MonthAccessed>
    <b:DayAccessed>10</b:DayAccessed>
    <b:URL>https://www.scan.co.uk/products/750w-corsair-rm750e-pcie-50-fully-modular-80plus-gold-single-rail-625a-120mm-rifle-bearing-fan-atx30?utm_source=pc%20part%20picker&amp;utm_medium=referral</b:URL>
    <b:RefOrder>17</b:RefOrder>
  </b:Source>
  <b:Source>
    <b:Tag>SOL25</b:Tag>
    <b:SourceType>InternetSite</b:SourceType>
    <b:Guid>{09DED7DC-F241-4F65-9452-2732A3930758}</b:Guid>
    <b:Title>SOLIDWORKS and SW Data Management System Requirements</b:Title>
    <b:ProductionCompany>SolidWorks</b:ProductionCompany>
    <b:YearAccessed>2025</b:YearAccessed>
    <b:MonthAccessed>March</b:MonthAccessed>
    <b:DayAccessed>17</b:DayAccessed>
    <b:URL>https://www.solidworks.com/support/system-requirements</b:URL>
    <b:Author>
      <b:Author>
        <b:Corporate>SOLIDWORKS</b:Corporate>
      </b:Author>
    </b:Author>
    <b:RefOrder>1</b:RefOrder>
  </b:Source>
  <b:Source>
    <b:Tag>Cur252</b:Tag>
    <b:SourceType>InternetSite</b:SourceType>
    <b:Guid>{525B1CCD-6594-4817-A3F9-19960FA86D5F}</b:Guid>
    <b:Author>
      <b:Author>
        <b:NameList>
          <b:Person>
            <b:Last>Currys</b:Last>
          </b:Person>
        </b:NameList>
      </b:Author>
    </b:Author>
    <b:Title>JBL Quantum 100 Gaming Headset - Black</b:Title>
    <b:YearAccessed>2025</b:YearAccessed>
    <b:MonthAccessed>April</b:MonthAccessed>
    <b:DayAccessed>10</b:DayAccessed>
    <b:URL>https://www.currys.co.uk/products/jbl-quantum-100-gaming-headset-black-10214762.html</b:URL>
    <b:RefOrder>20</b:RefOrder>
  </b:Source>
  <b:Source>
    <b:Tag>Ama25</b:Tag>
    <b:SourceType>InternetSite</b:SourceType>
    <b:Guid>{A9C1ACC9-BEA1-46AC-87D5-8F0D68E609CD}</b:Guid>
    <b:Author>
      <b:Author>
        <b:Corporate>Amazon</b:Corporate>
      </b:Author>
    </b:Author>
    <b:Title>ASUS Webcam C3 USB camera with 1080p 30 fps recording, beamforming microphone for better live-streaming video and audio quality, and adjustable clip that fits various devices</b:Title>
    <b:YearAccessed>2025</b:YearAccessed>
    <b:MonthAccessed>April</b:MonthAccessed>
    <b:DayAccessed>10</b:DayAccessed>
    <b:URL>https://www.amazon.co.uk/dp/B08QSMNM7N?tag=pcp0f-21&amp;linkCode=ogi&amp;th=1</b:URL>
    <b:RefOrder>21</b:RefOrder>
  </b:Source>
  <b:Source>
    <b:Tag>Cur253</b:Tag>
    <b:SourceType>InternetSite</b:SourceType>
    <b:Guid>{7B14127E-6B8D-4F0E-BECD-BE503EAF7F24}</b:Guid>
    <b:Author>
      <b:Author>
        <b:Corporate>Currys</b:Corporate>
      </b:Author>
    </b:Author>
    <b:Title>GOJI Ergonomic Mouse Mat - Black</b:Title>
    <b:YearAccessed>2025</b:YearAccessed>
    <b:MonthAccessed>April</b:MonthAccessed>
    <b:DayAccessed>10</b:DayAccessed>
    <b:URL>https://www.currys.co.uk/products/goji-ergonomic-mouse-mat-black-10257706.html</b:URL>
    <b:RefOrder>22</b:RefOrder>
  </b:Source>
  <b:Source>
    <b:Tag>Gam25</b:Tag>
    <b:SourceType>InternetSite</b:SourceType>
    <b:Guid>{E50BC523-F699-437F-83B1-4EAC00818872}</b:Guid>
    <b:Author>
      <b:Author>
        <b:Corporate>Gamers Outlet</b:Corporate>
      </b:Author>
    </b:Author>
    <b:Title>Windows 11 Pro Cd Key Retail Microsoft Global</b:Title>
    <b:YearAccessed>2025</b:YearAccessed>
    <b:MonthAccessed>April</b:MonthAccessed>
    <b:DayAccessed>10</b:DayAccessed>
    <b:URL>https://www.gamers-outlet.net/en/buy-windows-11-pro-cd-key-oem-microsoft-global</b:URL>
    <b:RefOrder>23</b:RefOrder>
  </b:Source>
  <b:Source>
    <b:Tag>PCP25</b:Tag>
    <b:SourceType>InternetSite</b:SourceType>
    <b:Guid>{10918F80-AC35-41E7-8981-337121B45C86}</b:Guid>
    <b:Author>
      <b:Author>
        <b:Corporate>PCPARTPICKER</b:Corporate>
      </b:Author>
    </b:Author>
    <b:Title>Part List</b:Title>
    <b:Year>2025</b:Year>
    <b:Month>April</b:Month>
    <b:Day>08</b:Day>
    <b:YearAccessed>2025</b:YearAccessed>
    <b:MonthAccessed>April</b:MonthAccessed>
    <b:DayAccessed>10</b:DayAccessed>
    <b:URL>https://uk.pcpartpicker.com/list/bWpkRV</b:URL>
    <b:RefOrder>24</b:RefOrder>
  </b:Source>
  <b:Source>
    <b:Tag>Kha22</b:Tag>
    <b:SourceType>InternetSite</b:SourceType>
    <b:Guid>{98011364-62A3-4364-99BB-DCB180A92B56}</b:Guid>
    <b:Author>
      <b:Author>
        <b:NameList>
          <b:Person>
            <b:Last>Khanse</b:Last>
            <b:First>Anand</b:First>
          </b:Person>
        </b:NameList>
      </b:Author>
    </b:Author>
    <b:Title>Why is my RAM usage so high when nothing is running?</b:Title>
    <b:ProductionCompany>TheWindowsClub</b:ProductionCompany>
    <b:Year>2022</b:Year>
    <b:Month>December</b:Month>
    <b:Day>14</b:Day>
    <b:YearAccessed>2025</b:YearAccessed>
    <b:MonthAccessed>April</b:MonthAccessed>
    <b:DayAccessed>10</b:DayAccessed>
    <b:URL>https://www.thewindowsclub.com/why-is-my-ram-usage-so-high-when-nothing-is-running</b:URL>
    <b:RefOrder>5</b:RefOrder>
  </b:Source>
  <b:Source>
    <b:Tag>Ale22</b:Tag>
    <b:SourceType>InternetSite</b:SourceType>
    <b:Guid>{371FD985-E0DF-4586-B624-05444736444E}</b:Guid>
    <b:Author>
      <b:Author>
        <b:NameList>
          <b:Person>
            <b:Last>Glawion</b:Last>
            <b:First>Alex</b:First>
          </b:Person>
        </b:NameList>
      </b:Author>
    </b:Author>
    <b:Title>How Much RAM (Memory) Do You Need? Different Workloads explored</b:Title>
    <b:ProductionCompany>CGDIRECTOR</b:ProductionCompany>
    <b:Year>2022</b:Year>
    <b:Month>November</b:Month>
    <b:Day>22</b:Day>
    <b:YearAccessed>2025</b:YearAccessed>
    <b:MonthAccessed>April</b:MonthAccessed>
    <b:DayAccessed>10</b:DayAccessed>
    <b:URL>https://www.cgdirector.com/how-much-ram-do-you-need/</b:URL>
    <b:RefOrder>6</b:RefOrder>
  </b:Source>
  <b:Source>
    <b:Tag>OAC24</b:Tag>
    <b:SourceType>InternetSite</b:SourceType>
    <b:Guid>{F9BCCC1D-AF36-4E7A-A7A7-EA6D5BD535C8}</b:Guid>
    <b:Author>
      <b:Author>
        <b:Corporate>OAC Technology </b:Corporate>
      </b:Author>
    </b:Author>
    <b:Title>What Are The Dangers of an Outdated Firewall?</b:Title>
    <b:Year>2024</b:Year>
    <b:Month>June</b:Month>
    <b:Day>12</b:Day>
    <b:YearAccessed>2025</b:YearAccessed>
    <b:MonthAccessed>April</b:MonthAccessed>
    <b:DayAccessed>10</b:DayAccessed>
    <b:URL>https://www.oactechnology.com/blog/dangers-outdated-firewall/</b:URL>
    <b:RefOrder>28</b:RefOrder>
  </b:Source>
  <b:Source>
    <b:Tag>EAS24</b:Tag>
    <b:SourceType>InternetSite</b:SourceType>
    <b:Guid>{520B9276-D589-4ADD-8B91-45254F55E488}</b:Guid>
    <b:Author>
      <b:Author>
        <b:Corporate>EASY2PATCH</b:Corporate>
      </b:Author>
    </b:Author>
    <b:Title>What are the Cybersecurity Risks Associated with Outdated Software and Operating Systems?</b:Title>
    <b:Year>2024</b:Year>
    <b:Month>May</b:Month>
    <b:Day>24</b:Day>
    <b:YearAccessed>2025</b:YearAccessed>
    <b:MonthAccessed>April</b:MonthAccessed>
    <b:DayAccessed>10</b:DayAccessed>
    <b:URL>https://www.easy2patch.com/blog/cybersecurity-risks-outdated-software-systems</b:URL>
    <b:RefOrder>26</b:RefOrder>
  </b:Source>
  <b:Source>
    <b:Tag>Ati25</b:Tag>
    <b:SourceType>InternetSite</b:SourceType>
    <b:Guid>{459EDA18-BE09-4D50-81C0-48F95CC62EF9}</b:Guid>
    <b:Author>
      <b:Author>
        <b:NameList>
          <b:Person>
            <b:Last>Barhate</b:Last>
            <b:First>Atish</b:First>
          </b:Person>
        </b:NameList>
      </b:Author>
    </b:Author>
    <b:Title>The Importance of Firmware Security and How Hackers Exploit Outdated Devices</b:Title>
    <b:Year>2025</b:Year>
    <b:Month>March</b:Month>
    <b:Day>26</b:Day>
    <b:YearAccessed>2025</b:YearAccessed>
    <b:MonthAccessed>April</b:MonthAccessed>
    <b:DayAccessed>10</b:DayAccessed>
    <b:URL>https://www.linkedin.com/pulse/importance-firmware-security-how-hackers-exploit-outdated-atish-b-v1a3f/</b:URL>
    <b:RefOrder>27</b:RefOrder>
  </b:Source>
  <b:Source>
    <b:Tag>Ana25</b:Tag>
    <b:SourceType>InternetSite</b:SourceType>
    <b:Guid>{40A5EC30-BD7B-4FC0-AD2A-C89DB2824BA6}</b:Guid>
    <b:Author>
      <b:Author>
        <b:NameList>
          <b:Person>
            <b:Last>Belyh</b:Last>
            <b:First>Anastasia</b:First>
          </b:Person>
        </b:NameList>
      </b:Author>
    </b:Author>
    <b:Title>51 Social Engineering Statistics for 2025</b:Title>
    <b:ProductionCompany>Keevee</b:ProductionCompany>
    <b:Year>2025</b:Year>
    <b:Month>February</b:Month>
    <b:Day>10</b:Day>
    <b:YearAccessed>2025</b:YearAccessed>
    <b:MonthAccessed>April</b:MonthAccessed>
    <b:DayAccessed>10</b:DayAccessed>
    <b:URL>https://www.keevee.com/social-engineering-statistics</b:URL>
    <b:RefOrder>25</b:RefOrder>
  </b:Source>
  <b:Source>
    <b:Tag>Edw25</b:Tag>
    <b:SourceType>InternetSite</b:SourceType>
    <b:Guid>{C1C34D89-029A-4055-BEE0-D881E938C91F}</b:Guid>
    <b:Title>The Biggest Security Risks in Your Supply Chain in 2025</b:Title>
    <b:ProductionCompany>UpGuard</b:ProductionCompany>
    <b:Year>2025</b:Year>
    <b:Month>January</b:Month>
    <b:Day>08</b:Day>
    <b:YearAccessed>2025</b:YearAccessed>
    <b:MonthAccessed>April</b:MonthAccessed>
    <b:DayAccessed>10</b:DayAccessed>
    <b:URL>https://www.upguard.com/blog/biggest-supply-chain-security-risks</b:URL>
    <b:Author>
      <b:Author>
        <b:NameList>
          <b:Person>
            <b:Last>Kost</b:Last>
            <b:First>Edward</b:First>
          </b:Person>
        </b:NameList>
      </b:Author>
    </b:Author>
    <b:RefOrder>29</b:RefOrder>
  </b:Source>
  <b:Source>
    <b:Tag>Kyb24</b:Tag>
    <b:SourceType>InternetSite</b:SourceType>
    <b:Guid>{53189060-3342-47DA-9370-66C4EABB9A5F}</b:Guid>
    <b:Author>
      <b:Author>
        <b:Corporate>Kyber Security</b:Corporate>
      </b:Author>
    </b:Author>
    <b:Title>The Hidden Dangers of Outdated Firewalls: A Wake-Up Call for Small Businesses</b:Title>
    <b:Year>2024</b:Year>
    <b:Month>August</b:Month>
    <b:Day>07</b:Day>
    <b:YearAccessed>2025</b:YearAccessed>
    <b:MonthAccessed>April</b:MonthAccessed>
    <b:DayAccessed>11</b:DayAccessed>
    <b:URL>https://kybersecure.com/the-hidden-dangers-of-outdated-firewalls-a-wake-up-call-for-small-businesses/</b:URL>
    <b:RefOrder>30</b:RefOrder>
  </b:Source>
  <b:Source>
    <b:Tag>Mar24</b:Tag>
    <b:SourceType>InternetSite</b:SourceType>
    <b:Guid>{C7300B04-C376-4BF6-B5B8-AE6B386CD30E}</b:Guid>
    <b:Author>
      <b:Author>
        <b:NameList>
          <b:Person>
            <b:Last>St.John</b:Last>
            <b:First>Mariah</b:First>
          </b:Person>
        </b:NameList>
      </b:Author>
    </b:Author>
    <b:Title>Cybersecurity Stats: Facts And Figures You Should Know</b:Title>
    <b:ProductionCompany>Forbes</b:ProductionCompany>
    <b:Year>2024</b:Year>
    <b:Month>August</b:Month>
    <b:Day>28</b:Day>
    <b:YearAccessed>2025</b:YearAccessed>
    <b:MonthAccessed>April</b:MonthAccessed>
    <b:DayAccessed>11</b:DayAccessed>
    <b:URL>https://www.forbes.com/advisor/education/it-and-tech/cybersecurity-statistics/</b:URL>
    <b:RefOrder>31</b:RefOrder>
  </b:Source>
  <b:Source>
    <b:Tag>Mic251</b:Tag>
    <b:SourceType>InternetSite</b:SourceType>
    <b:Guid>{FA4C851B-8693-4B6B-B555-3CFBAA15CF43}</b:Guid>
    <b:Author>
      <b:Author>
        <b:NameList>
          <b:Person>
            <b:Last>Microsoft</b:Last>
          </b:Person>
        </b:NameList>
      </b:Author>
    </b:Author>
    <b:Title>What is incident response?</b:Title>
    <b:YearAccessed>2025</b:YearAccessed>
    <b:MonthAccessed>April</b:MonthAccessed>
    <b:DayAccessed>11</b:DayAccessed>
    <b:URL>https://www.microsoft.com/en-gb/security/business/security-101/what-is-incident-response?ef_id=_k_54232516252f14cec55842eecfe88f51_k_&amp;OCID=AIDcmmao55x8o7_SEM__k_54232516252f14cec55842eecfe88f51_k_&amp;msclkid=54232516252f14cec55842eecfe88f51</b:URL>
    <b:RefOrder>32</b:RefOrder>
  </b:Source>
  <b:Source>
    <b:Tag>Ama2511</b:Tag>
    <b:SourceType>InternetSite</b:SourceType>
    <b:Guid>{E10EBC48-14BF-490D-9505-F7A7B03FF110}</b:Guid>
    <b:Author>
      <b:Author>
        <b:Corporate>Amazon</b:Corporate>
      </b:Author>
    </b:Author>
    <b:Title>AMD Ryzensets 7 7800X3D Processor with 3D V Cache technology (integrated Radeon Graphics, 8 cores/16 threads, 120W TDP, AM5 Socket, 104MB cache, up to 5.0 GHz max boost, no cooler)</b:Title>
    <b:YearAccessed>2025</b:YearAccessed>
    <b:MonthAccessed>April</b:MonthAccessed>
    <b:DayAccessed>11</b:DayAccessed>
    <b:URL>https://www.amazon.co.uk/dp/B0BTZB7F88?tag=pcp0f-21&amp;linkCode=ogi&amp;th=1</b:URL>
    <b:RefOrder>8</b:RefOrder>
  </b:Source>
  <b:Source>
    <b:Tag>Pre25</b:Tag>
    <b:SourceType>InternetSite</b:SourceType>
    <b:Guid>{D0CC45A7-C45B-464D-8CB1-05A3F920CF2C}</b:Guid>
    <b:Author>
      <b:Author>
        <b:Corporate>Prepressure</b:Corporate>
      </b:Author>
    </b:Author>
    <b:Title>RAID</b:Title>
    <b:YearAccessed>2025</b:YearAccessed>
    <b:MonthAccessed>April</b:MonthAccessed>
    <b:DayAccessed>11</b:DayAccessed>
    <b:URL>https://www.prepressure.com/library/technology/raid</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60BC5E-11A1-4C33-A140-44B0847A3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3518</TotalTime>
  <Pages>18</Pages>
  <Words>4765</Words>
  <Characters>27165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Cybersecurity and Computer System Design</vt:lpstr>
    </vt:vector>
  </TitlesOfParts>
  <Company>beng embedded electronic Systems</Company>
  <LinksUpToDate>false</LinksUpToDate>
  <CharactersWithSpaces>31867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Cybersecurity and Computer System Design</dc:title>
  <dc:subject>Computer Systems Fundamentals – ACCA4028</dc:subject>
  <dc:creator>Tamsin Mckerrow (2415958)</dc:creator>
  <cp:keywords/>
  <dc:description/>
  <cp:lastModifiedBy>Tamsin McKerrow</cp:lastModifiedBy>
  <cp:revision>47</cp:revision>
  <cp:lastPrinted>2025-04-10T09:17:00Z</cp:lastPrinted>
  <dcterms:created xsi:type="dcterms:W3CDTF">2025-03-11T12:16:00Z</dcterms:created>
  <dcterms:modified xsi:type="dcterms:W3CDTF">2025-04-11T13:06:00Z</dcterms:modified>
</cp:coreProperties>
</file>