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13113731"/>
        <w:docPartObj>
          <w:docPartGallery w:val="Cover Pages"/>
          <w:docPartUnique/>
        </w:docPartObj>
      </w:sdtPr>
      <w:sdtEndPr/>
      <w:sdtContent>
        <w:p w14:paraId="5BB98351" w14:textId="30D149E0" w:rsidR="009D1C49" w:rsidRDefault="009D1C49">
          <w:r>
            <w:rPr>
              <w:noProof/>
            </w:rPr>
            <mc:AlternateContent>
              <mc:Choice Requires="wpg">
                <w:drawing>
                  <wp:anchor distT="0" distB="0" distL="114300" distR="114300" simplePos="0" relativeHeight="251662336"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790F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C08FBD0" wp14:editId="680BE89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615C39B" w14:textId="6380718E" w:rsidR="009D1C49" w:rsidRDefault="007838F6">
                                    <w:pPr>
                                      <w:pStyle w:val="NoSpacing"/>
                                      <w:jc w:val="right"/>
                                      <w:rPr>
                                        <w:color w:val="595959" w:themeColor="text1" w:themeTint="A6"/>
                                        <w:sz w:val="20"/>
                                        <w:szCs w:val="20"/>
                                      </w:rPr>
                                    </w:pPr>
                                    <w:r>
                                      <w:rPr>
                                        <w:rFonts w:cs="Arial"/>
                                        <w:color w:val="595959" w:themeColor="text1" w:themeTint="A6"/>
                                      </w:rPr>
                                      <w:t>The purpose of this research project was to find out whether the prison system of England and Wales meet the needs of female offenders. This will be conducted by a literature review and a questionnaire. The findings tend to underline that more needs to be done to priorities these vulnerable women.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C08FBD0"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615C39B" w14:textId="6380718E" w:rsidR="009D1C49" w:rsidRDefault="007838F6">
                              <w:pPr>
                                <w:pStyle w:val="NoSpacing"/>
                                <w:jc w:val="right"/>
                                <w:rPr>
                                  <w:color w:val="595959" w:themeColor="text1" w:themeTint="A6"/>
                                  <w:sz w:val="20"/>
                                  <w:szCs w:val="20"/>
                                </w:rPr>
                              </w:pPr>
                              <w:r>
                                <w:rPr>
                                  <w:rFonts w:cs="Arial"/>
                                  <w:color w:val="595959" w:themeColor="text1" w:themeTint="A6"/>
                                </w:rPr>
                                <w:t>The purpose of this research project was to find out whether the prison system of England and Wales meet the needs of female offenders. This will be conducted by a literature review and a questionnaire. The findings tend to underline that more needs to be done to priorities these vulnerable women.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8D4115" wp14:editId="72068F5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542AA0C1" w:rsidR="009D1C49" w:rsidRDefault="00F6660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87B9E">
                                      <w:rPr>
                                        <w:caps/>
                                        <w:color w:val="4472C4" w:themeColor="accent1"/>
                                        <w:sz w:val="64"/>
                                        <w:szCs w:val="64"/>
                                      </w:rPr>
                                      <w:t>Independent project (bmps6012).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8E65BC" w14:textId="3A4D5536" w:rsidR="009D1C49" w:rsidRDefault="00787B9E">
                                    <w:pPr>
                                      <w:jc w:val="right"/>
                                      <w:rPr>
                                        <w:smallCaps/>
                                        <w:color w:val="404040" w:themeColor="text1" w:themeTint="BF"/>
                                        <w:sz w:val="36"/>
                                        <w:szCs w:val="36"/>
                                      </w:rPr>
                                    </w:pPr>
                                    <w:r>
                                      <w:rPr>
                                        <w:color w:val="404040" w:themeColor="text1" w:themeTint="BF"/>
                                        <w:sz w:val="36"/>
                                        <w:szCs w:val="36"/>
                                      </w:rPr>
                                      <w:t>Does the prison system of England and Wales meet the needs of female offenders?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8D411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7D3DB3C" w14:textId="542AA0C1" w:rsidR="009D1C49" w:rsidRDefault="00A3331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87B9E">
                                <w:rPr>
                                  <w:caps/>
                                  <w:color w:val="4472C4" w:themeColor="accent1"/>
                                  <w:sz w:val="64"/>
                                  <w:szCs w:val="64"/>
                                </w:rPr>
                                <w:t>Independent project (bmps6012).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8E65BC" w14:textId="3A4D5536" w:rsidR="009D1C49" w:rsidRDefault="00787B9E">
                              <w:pPr>
                                <w:jc w:val="right"/>
                                <w:rPr>
                                  <w:smallCaps/>
                                  <w:color w:val="404040" w:themeColor="text1" w:themeTint="BF"/>
                                  <w:sz w:val="36"/>
                                  <w:szCs w:val="36"/>
                                </w:rPr>
                              </w:pPr>
                              <w:r>
                                <w:rPr>
                                  <w:color w:val="404040" w:themeColor="text1" w:themeTint="BF"/>
                                  <w:sz w:val="36"/>
                                  <w:szCs w:val="36"/>
                                </w:rPr>
                                <w:t>Does the prison system of England and Wales meet the needs of female offenders?</w:t>
                              </w:r>
                            </w:p>
                          </w:sdtContent>
                        </w:sdt>
                      </w:txbxContent>
                    </v:textbox>
                    <w10:wrap type="square" anchorx="page" anchory="page"/>
                  </v:shape>
                </w:pict>
              </mc:Fallback>
            </mc:AlternateContent>
          </w:r>
        </w:p>
        <w:p w14:paraId="1DD10856" w14:textId="79BEC490" w:rsidR="009D1C49" w:rsidRPr="004E7584" w:rsidRDefault="009D1C49">
          <w:pPr>
            <w:rPr>
              <w:rFonts w:ascii="Arial" w:hAnsi="Arial" w:cs="Arial"/>
              <w:sz w:val="24"/>
              <w:szCs w:val="24"/>
            </w:rPr>
          </w:pPr>
          <w:r>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52EC89FB" w:rsidR="009D1C49" w:rsidRDefault="009D1C49">
          <w:pPr>
            <w:pStyle w:val="TOCHeading"/>
          </w:pPr>
          <w:r>
            <w:t>Contents</w:t>
          </w:r>
        </w:p>
        <w:p w14:paraId="0B52ECCB" w14:textId="372251C2" w:rsidR="003D029E" w:rsidRDefault="002310A0">
          <w:pPr>
            <w:pStyle w:val="TOC1"/>
            <w:tabs>
              <w:tab w:val="left" w:pos="440"/>
              <w:tab w:val="right" w:leader="dot" w:pos="9016"/>
            </w:tabs>
            <w:rPr>
              <w:rFonts w:eastAsiaTheme="minorEastAsia"/>
              <w:noProof/>
              <w:lang w:eastAsia="en-GB"/>
            </w:rPr>
          </w:pPr>
          <w:r>
            <w:t>1</w:t>
          </w:r>
          <w:r w:rsidR="00207E98">
            <w:t>Introduction (1,209) ………………………………………………………………………………………………………….1 - 5</w:t>
          </w:r>
          <w:r w:rsidR="009D1C49">
            <w:fldChar w:fldCharType="begin"/>
          </w:r>
          <w:r w:rsidR="009D1C49">
            <w:instrText xml:space="preserve"> TOC \o "1-3" \h \z \u </w:instrText>
          </w:r>
          <w:r w:rsidR="009D1C49">
            <w:fldChar w:fldCharType="separate"/>
          </w:r>
          <w:hyperlink w:anchor="_Toc94620801" w:history="1"/>
        </w:p>
        <w:p w14:paraId="0752E56A" w14:textId="72EE8DBE" w:rsidR="003D029E" w:rsidRDefault="00F66606">
          <w:pPr>
            <w:pStyle w:val="TOC2"/>
            <w:tabs>
              <w:tab w:val="right" w:leader="dot" w:pos="9016"/>
            </w:tabs>
            <w:rPr>
              <w:rFonts w:eastAsiaTheme="minorEastAsia"/>
              <w:noProof/>
              <w:lang w:eastAsia="en-GB"/>
            </w:rPr>
          </w:pPr>
          <w:hyperlink w:anchor="_Toc94620802" w:history="1">
            <w:r w:rsidR="003D029E" w:rsidRPr="0026453E">
              <w:rPr>
                <w:rStyle w:val="Hyperlink"/>
                <w:noProof/>
              </w:rPr>
              <w:t>Objectives</w:t>
            </w:r>
            <w:r w:rsidR="00431E63">
              <w:rPr>
                <w:rStyle w:val="Hyperlink"/>
                <w:noProof/>
              </w:rPr>
              <w:t xml:space="preserve"> 1,2,3</w:t>
            </w:r>
            <w:r w:rsidR="003D029E">
              <w:rPr>
                <w:noProof/>
                <w:webHidden/>
              </w:rPr>
              <w:tab/>
            </w:r>
            <w:r w:rsidR="003D029E">
              <w:rPr>
                <w:noProof/>
                <w:webHidden/>
              </w:rPr>
              <w:fldChar w:fldCharType="begin"/>
            </w:r>
            <w:r w:rsidR="003D029E">
              <w:rPr>
                <w:noProof/>
                <w:webHidden/>
              </w:rPr>
              <w:instrText xml:space="preserve"> PAGEREF _Toc94620802 \h </w:instrText>
            </w:r>
            <w:r w:rsidR="003D029E">
              <w:rPr>
                <w:noProof/>
                <w:webHidden/>
              </w:rPr>
            </w:r>
            <w:r w:rsidR="003D029E">
              <w:rPr>
                <w:noProof/>
                <w:webHidden/>
              </w:rPr>
              <w:fldChar w:fldCharType="separate"/>
            </w:r>
            <w:r w:rsidR="002310A0">
              <w:rPr>
                <w:noProof/>
                <w:webHidden/>
              </w:rPr>
              <w:t>2</w:t>
            </w:r>
            <w:r w:rsidR="003D029E">
              <w:rPr>
                <w:noProof/>
                <w:webHidden/>
              </w:rPr>
              <w:fldChar w:fldCharType="end"/>
            </w:r>
          </w:hyperlink>
        </w:p>
        <w:p w14:paraId="1237D9CB" w14:textId="1354BE57" w:rsidR="003D029E" w:rsidRDefault="00F66606">
          <w:pPr>
            <w:pStyle w:val="TOC2"/>
            <w:tabs>
              <w:tab w:val="right" w:leader="dot" w:pos="9016"/>
            </w:tabs>
            <w:rPr>
              <w:rFonts w:eastAsiaTheme="minorEastAsia"/>
              <w:noProof/>
              <w:lang w:eastAsia="en-GB"/>
            </w:rPr>
          </w:pPr>
          <w:hyperlink w:anchor="_Toc94620803" w:history="1">
            <w:r w:rsidR="003D029E" w:rsidRPr="0026453E">
              <w:rPr>
                <w:rStyle w:val="Hyperlink"/>
                <w:noProof/>
              </w:rPr>
              <w:t>Scope</w:t>
            </w:r>
            <w:r w:rsidR="003D029E">
              <w:rPr>
                <w:noProof/>
                <w:webHidden/>
              </w:rPr>
              <w:tab/>
            </w:r>
            <w:r w:rsidR="003D029E">
              <w:rPr>
                <w:noProof/>
                <w:webHidden/>
              </w:rPr>
              <w:fldChar w:fldCharType="begin"/>
            </w:r>
            <w:r w:rsidR="003D029E">
              <w:rPr>
                <w:noProof/>
                <w:webHidden/>
              </w:rPr>
              <w:instrText xml:space="preserve"> PAGEREF _Toc94620803 \h </w:instrText>
            </w:r>
            <w:r w:rsidR="003D029E">
              <w:rPr>
                <w:noProof/>
                <w:webHidden/>
              </w:rPr>
            </w:r>
            <w:r w:rsidR="003D029E">
              <w:rPr>
                <w:noProof/>
                <w:webHidden/>
              </w:rPr>
              <w:fldChar w:fldCharType="separate"/>
            </w:r>
            <w:r w:rsidR="002310A0">
              <w:rPr>
                <w:noProof/>
                <w:webHidden/>
              </w:rPr>
              <w:t>2</w:t>
            </w:r>
            <w:r w:rsidR="003D029E">
              <w:rPr>
                <w:noProof/>
                <w:webHidden/>
              </w:rPr>
              <w:fldChar w:fldCharType="end"/>
            </w:r>
          </w:hyperlink>
        </w:p>
        <w:p w14:paraId="03AB02C3" w14:textId="1FA3ED64" w:rsidR="003D029E" w:rsidRDefault="00F66606">
          <w:pPr>
            <w:pStyle w:val="TOC1"/>
            <w:tabs>
              <w:tab w:val="left" w:pos="440"/>
              <w:tab w:val="right" w:leader="dot" w:pos="9016"/>
            </w:tabs>
            <w:rPr>
              <w:rFonts w:eastAsiaTheme="minorEastAsia"/>
              <w:noProof/>
              <w:lang w:eastAsia="en-GB"/>
            </w:rPr>
          </w:pPr>
          <w:hyperlink w:anchor="_Toc94620804" w:history="1">
            <w:r w:rsidR="003D029E" w:rsidRPr="0026453E">
              <w:rPr>
                <w:rStyle w:val="Hyperlink"/>
                <w:noProof/>
              </w:rPr>
              <w:t>2.</w:t>
            </w:r>
            <w:r w:rsidR="003D029E">
              <w:rPr>
                <w:rFonts w:eastAsiaTheme="minorEastAsia"/>
                <w:noProof/>
                <w:lang w:eastAsia="en-GB"/>
              </w:rPr>
              <w:tab/>
            </w:r>
            <w:r w:rsidR="003D029E" w:rsidRPr="0026453E">
              <w:rPr>
                <w:rStyle w:val="Hyperlink"/>
                <w:noProof/>
              </w:rPr>
              <w:t>Literature Review (</w:t>
            </w:r>
            <w:r w:rsidR="00431E63">
              <w:rPr>
                <w:rStyle w:val="Hyperlink"/>
                <w:noProof/>
              </w:rPr>
              <w:t>1,791)</w:t>
            </w:r>
            <w:r w:rsidR="003D029E">
              <w:rPr>
                <w:noProof/>
                <w:webHidden/>
              </w:rPr>
              <w:tab/>
            </w:r>
            <w:r w:rsidR="003D029E">
              <w:rPr>
                <w:noProof/>
                <w:webHidden/>
              </w:rPr>
              <w:fldChar w:fldCharType="begin"/>
            </w:r>
            <w:r w:rsidR="003D029E">
              <w:rPr>
                <w:noProof/>
                <w:webHidden/>
              </w:rPr>
              <w:instrText xml:space="preserve"> PAGEREF _Toc94620804 \h </w:instrText>
            </w:r>
            <w:r w:rsidR="003D029E">
              <w:rPr>
                <w:noProof/>
                <w:webHidden/>
              </w:rPr>
            </w:r>
            <w:r w:rsidR="003D029E">
              <w:rPr>
                <w:noProof/>
                <w:webHidden/>
              </w:rPr>
              <w:fldChar w:fldCharType="separate"/>
            </w:r>
            <w:r w:rsidR="002310A0">
              <w:rPr>
                <w:noProof/>
                <w:webHidden/>
              </w:rPr>
              <w:t>2</w:t>
            </w:r>
            <w:r w:rsidR="003D029E">
              <w:rPr>
                <w:noProof/>
                <w:webHidden/>
              </w:rPr>
              <w:fldChar w:fldCharType="end"/>
            </w:r>
          </w:hyperlink>
        </w:p>
        <w:p w14:paraId="5295A74A" w14:textId="6A50B5ED" w:rsidR="003D029E" w:rsidRDefault="00F66606">
          <w:pPr>
            <w:pStyle w:val="TOC2"/>
            <w:tabs>
              <w:tab w:val="right" w:leader="dot" w:pos="9016"/>
            </w:tabs>
            <w:rPr>
              <w:rFonts w:eastAsiaTheme="minorEastAsia"/>
              <w:noProof/>
              <w:lang w:eastAsia="en-GB"/>
            </w:rPr>
          </w:pPr>
          <w:hyperlink w:anchor="_Toc94620805" w:history="1">
            <w:r w:rsidR="003D029E" w:rsidRPr="0026453E">
              <w:rPr>
                <w:rStyle w:val="Hyperlink"/>
                <w:noProof/>
              </w:rPr>
              <w:t>Objective 1</w:t>
            </w:r>
            <w:r w:rsidR="003D029E">
              <w:rPr>
                <w:noProof/>
                <w:webHidden/>
              </w:rPr>
              <w:tab/>
            </w:r>
            <w:r w:rsidR="003D029E">
              <w:rPr>
                <w:noProof/>
                <w:webHidden/>
              </w:rPr>
              <w:fldChar w:fldCharType="begin"/>
            </w:r>
            <w:r w:rsidR="003D029E">
              <w:rPr>
                <w:noProof/>
                <w:webHidden/>
              </w:rPr>
              <w:instrText xml:space="preserve"> PAGEREF _Toc94620805 \h </w:instrText>
            </w:r>
            <w:r w:rsidR="003D029E">
              <w:rPr>
                <w:noProof/>
                <w:webHidden/>
              </w:rPr>
            </w:r>
            <w:r w:rsidR="003D029E">
              <w:rPr>
                <w:noProof/>
                <w:webHidden/>
              </w:rPr>
              <w:fldChar w:fldCharType="separate"/>
            </w:r>
            <w:r w:rsidR="002310A0">
              <w:rPr>
                <w:noProof/>
                <w:webHidden/>
              </w:rPr>
              <w:t>2</w:t>
            </w:r>
            <w:r w:rsidR="003D029E">
              <w:rPr>
                <w:noProof/>
                <w:webHidden/>
              </w:rPr>
              <w:fldChar w:fldCharType="end"/>
            </w:r>
          </w:hyperlink>
        </w:p>
        <w:p w14:paraId="523FA16A" w14:textId="128ACB03" w:rsidR="003D029E" w:rsidRDefault="00F66606">
          <w:pPr>
            <w:pStyle w:val="TOC2"/>
            <w:tabs>
              <w:tab w:val="right" w:leader="dot" w:pos="9016"/>
            </w:tabs>
            <w:rPr>
              <w:rFonts w:eastAsiaTheme="minorEastAsia"/>
              <w:noProof/>
              <w:lang w:eastAsia="en-GB"/>
            </w:rPr>
          </w:pPr>
          <w:hyperlink w:anchor="_Toc94620806" w:history="1">
            <w:r w:rsidR="003D029E" w:rsidRPr="0026453E">
              <w:rPr>
                <w:rStyle w:val="Hyperlink"/>
                <w:noProof/>
              </w:rPr>
              <w:t>Objective 2</w:t>
            </w:r>
            <w:r w:rsidR="003D029E">
              <w:rPr>
                <w:noProof/>
                <w:webHidden/>
              </w:rPr>
              <w:tab/>
            </w:r>
            <w:r w:rsidR="003D029E">
              <w:rPr>
                <w:noProof/>
                <w:webHidden/>
              </w:rPr>
              <w:fldChar w:fldCharType="begin"/>
            </w:r>
            <w:r w:rsidR="003D029E">
              <w:rPr>
                <w:noProof/>
                <w:webHidden/>
              </w:rPr>
              <w:instrText xml:space="preserve"> PAGEREF _Toc94620806 \h </w:instrText>
            </w:r>
            <w:r w:rsidR="003D029E">
              <w:rPr>
                <w:noProof/>
                <w:webHidden/>
              </w:rPr>
            </w:r>
            <w:r w:rsidR="003D029E">
              <w:rPr>
                <w:noProof/>
                <w:webHidden/>
              </w:rPr>
              <w:fldChar w:fldCharType="separate"/>
            </w:r>
            <w:r w:rsidR="002310A0">
              <w:rPr>
                <w:noProof/>
                <w:webHidden/>
              </w:rPr>
              <w:t>2</w:t>
            </w:r>
            <w:r w:rsidR="003D029E">
              <w:rPr>
                <w:noProof/>
                <w:webHidden/>
              </w:rPr>
              <w:fldChar w:fldCharType="end"/>
            </w:r>
          </w:hyperlink>
        </w:p>
        <w:p w14:paraId="6E20500C" w14:textId="085026D8" w:rsidR="003D029E" w:rsidRDefault="00F66606">
          <w:pPr>
            <w:pStyle w:val="TOC2"/>
            <w:tabs>
              <w:tab w:val="right" w:leader="dot" w:pos="9016"/>
            </w:tabs>
            <w:rPr>
              <w:rFonts w:eastAsiaTheme="minorEastAsia"/>
              <w:noProof/>
              <w:lang w:eastAsia="en-GB"/>
            </w:rPr>
          </w:pPr>
          <w:hyperlink w:anchor="_Toc94620807" w:history="1">
            <w:r w:rsidR="003D029E" w:rsidRPr="0026453E">
              <w:rPr>
                <w:rStyle w:val="Hyperlink"/>
                <w:noProof/>
              </w:rPr>
              <w:t>Objective 3</w:t>
            </w:r>
            <w:r w:rsidR="003D029E">
              <w:rPr>
                <w:noProof/>
                <w:webHidden/>
              </w:rPr>
              <w:tab/>
            </w:r>
            <w:r w:rsidR="003D029E">
              <w:rPr>
                <w:noProof/>
                <w:webHidden/>
              </w:rPr>
              <w:fldChar w:fldCharType="begin"/>
            </w:r>
            <w:r w:rsidR="003D029E">
              <w:rPr>
                <w:noProof/>
                <w:webHidden/>
              </w:rPr>
              <w:instrText xml:space="preserve"> PAGEREF _Toc94620807 \h </w:instrText>
            </w:r>
            <w:r w:rsidR="003D029E">
              <w:rPr>
                <w:noProof/>
                <w:webHidden/>
              </w:rPr>
            </w:r>
            <w:r w:rsidR="003D029E">
              <w:rPr>
                <w:noProof/>
                <w:webHidden/>
              </w:rPr>
              <w:fldChar w:fldCharType="separate"/>
            </w:r>
            <w:r w:rsidR="002310A0">
              <w:rPr>
                <w:noProof/>
                <w:webHidden/>
              </w:rPr>
              <w:t>2</w:t>
            </w:r>
            <w:r w:rsidR="003D029E">
              <w:rPr>
                <w:noProof/>
                <w:webHidden/>
              </w:rPr>
              <w:fldChar w:fldCharType="end"/>
            </w:r>
          </w:hyperlink>
        </w:p>
        <w:p w14:paraId="68ABD5D1" w14:textId="5B703857" w:rsidR="003D029E" w:rsidRDefault="00F66606">
          <w:pPr>
            <w:pStyle w:val="TOC1"/>
            <w:tabs>
              <w:tab w:val="left" w:pos="440"/>
              <w:tab w:val="right" w:leader="dot" w:pos="9016"/>
            </w:tabs>
            <w:rPr>
              <w:rFonts w:eastAsiaTheme="minorEastAsia"/>
              <w:noProof/>
              <w:lang w:eastAsia="en-GB"/>
            </w:rPr>
          </w:pPr>
          <w:hyperlink w:anchor="_Toc94620808" w:history="1">
            <w:r w:rsidR="003D029E" w:rsidRPr="0026453E">
              <w:rPr>
                <w:rStyle w:val="Hyperlink"/>
                <w:noProof/>
              </w:rPr>
              <w:t>3.</w:t>
            </w:r>
            <w:r w:rsidR="003D029E">
              <w:rPr>
                <w:rFonts w:eastAsiaTheme="minorEastAsia"/>
                <w:noProof/>
                <w:lang w:eastAsia="en-GB"/>
              </w:rPr>
              <w:tab/>
            </w:r>
            <w:r w:rsidR="003D029E" w:rsidRPr="0026453E">
              <w:rPr>
                <w:rStyle w:val="Hyperlink"/>
                <w:noProof/>
              </w:rPr>
              <w:t>Research Methods (1</w:t>
            </w:r>
            <w:r w:rsidR="00431E63">
              <w:rPr>
                <w:rStyle w:val="Hyperlink"/>
                <w:noProof/>
              </w:rPr>
              <w:t>,326)</w:t>
            </w:r>
            <w:r w:rsidR="003D029E">
              <w:rPr>
                <w:noProof/>
                <w:webHidden/>
              </w:rPr>
              <w:tab/>
            </w:r>
            <w:r w:rsidR="003D029E">
              <w:rPr>
                <w:noProof/>
                <w:webHidden/>
              </w:rPr>
              <w:fldChar w:fldCharType="begin"/>
            </w:r>
            <w:r w:rsidR="003D029E">
              <w:rPr>
                <w:noProof/>
                <w:webHidden/>
              </w:rPr>
              <w:instrText xml:space="preserve"> PAGEREF _Toc94620808 \h </w:instrText>
            </w:r>
            <w:r w:rsidR="003D029E">
              <w:rPr>
                <w:noProof/>
                <w:webHidden/>
              </w:rPr>
            </w:r>
            <w:r w:rsidR="003D029E">
              <w:rPr>
                <w:noProof/>
                <w:webHidden/>
              </w:rPr>
              <w:fldChar w:fldCharType="separate"/>
            </w:r>
            <w:r w:rsidR="002310A0">
              <w:rPr>
                <w:noProof/>
                <w:webHidden/>
              </w:rPr>
              <w:t>2</w:t>
            </w:r>
            <w:r w:rsidR="003D029E">
              <w:rPr>
                <w:noProof/>
                <w:webHidden/>
              </w:rPr>
              <w:fldChar w:fldCharType="end"/>
            </w:r>
          </w:hyperlink>
        </w:p>
        <w:p w14:paraId="23369DB3" w14:textId="603C2F2F" w:rsidR="003D029E" w:rsidRDefault="00F66606">
          <w:pPr>
            <w:pStyle w:val="TOC2"/>
            <w:tabs>
              <w:tab w:val="right" w:leader="dot" w:pos="9016"/>
            </w:tabs>
            <w:rPr>
              <w:rFonts w:eastAsiaTheme="minorEastAsia"/>
              <w:noProof/>
              <w:lang w:eastAsia="en-GB"/>
            </w:rPr>
          </w:pPr>
          <w:hyperlink w:anchor="_Toc94620809"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_Toc94620809 \h </w:instrText>
            </w:r>
            <w:r w:rsidR="003D029E">
              <w:rPr>
                <w:noProof/>
                <w:webHidden/>
              </w:rPr>
            </w:r>
            <w:r w:rsidR="003D029E">
              <w:rPr>
                <w:noProof/>
                <w:webHidden/>
              </w:rPr>
              <w:fldChar w:fldCharType="separate"/>
            </w:r>
            <w:r w:rsidR="002310A0">
              <w:rPr>
                <w:noProof/>
                <w:webHidden/>
              </w:rPr>
              <w:t>2</w:t>
            </w:r>
            <w:r w:rsidR="003D029E">
              <w:rPr>
                <w:noProof/>
                <w:webHidden/>
              </w:rPr>
              <w:fldChar w:fldCharType="end"/>
            </w:r>
          </w:hyperlink>
        </w:p>
        <w:p w14:paraId="014CAFA7" w14:textId="52090BD6" w:rsidR="003D029E" w:rsidRDefault="00F66606">
          <w:pPr>
            <w:pStyle w:val="TOC2"/>
            <w:tabs>
              <w:tab w:val="right" w:leader="dot" w:pos="9016"/>
            </w:tabs>
            <w:rPr>
              <w:rFonts w:eastAsiaTheme="minorEastAsia"/>
              <w:noProof/>
              <w:lang w:eastAsia="en-GB"/>
            </w:rPr>
          </w:pPr>
          <w:hyperlink w:anchor="_Toc94620810"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_Toc94620810 \h </w:instrText>
            </w:r>
            <w:r w:rsidR="003D029E">
              <w:rPr>
                <w:noProof/>
                <w:webHidden/>
              </w:rPr>
            </w:r>
            <w:r w:rsidR="003D029E">
              <w:rPr>
                <w:noProof/>
                <w:webHidden/>
              </w:rPr>
              <w:fldChar w:fldCharType="separate"/>
            </w:r>
            <w:r w:rsidR="002310A0">
              <w:rPr>
                <w:noProof/>
                <w:webHidden/>
              </w:rPr>
              <w:t>2</w:t>
            </w:r>
            <w:r w:rsidR="003D029E">
              <w:rPr>
                <w:noProof/>
                <w:webHidden/>
              </w:rPr>
              <w:fldChar w:fldCharType="end"/>
            </w:r>
          </w:hyperlink>
        </w:p>
        <w:p w14:paraId="75FB420D" w14:textId="4B90B3B8" w:rsidR="003D029E" w:rsidRDefault="00F66606">
          <w:pPr>
            <w:pStyle w:val="TOC2"/>
            <w:tabs>
              <w:tab w:val="right" w:leader="dot" w:pos="9016"/>
            </w:tabs>
            <w:rPr>
              <w:rFonts w:eastAsiaTheme="minorEastAsia"/>
              <w:noProof/>
              <w:lang w:eastAsia="en-GB"/>
            </w:rPr>
          </w:pPr>
          <w:hyperlink w:anchor="_Toc94620811"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_Toc94620811 \h </w:instrText>
            </w:r>
            <w:r w:rsidR="003D029E">
              <w:rPr>
                <w:noProof/>
                <w:webHidden/>
              </w:rPr>
            </w:r>
            <w:r w:rsidR="003D029E">
              <w:rPr>
                <w:noProof/>
                <w:webHidden/>
              </w:rPr>
              <w:fldChar w:fldCharType="separate"/>
            </w:r>
            <w:r w:rsidR="002310A0">
              <w:rPr>
                <w:noProof/>
                <w:webHidden/>
              </w:rPr>
              <w:t>2</w:t>
            </w:r>
            <w:r w:rsidR="003D029E">
              <w:rPr>
                <w:noProof/>
                <w:webHidden/>
              </w:rPr>
              <w:fldChar w:fldCharType="end"/>
            </w:r>
          </w:hyperlink>
        </w:p>
        <w:p w14:paraId="4321E941" w14:textId="21F307D8" w:rsidR="003D029E" w:rsidRDefault="00F66606">
          <w:pPr>
            <w:pStyle w:val="TOC1"/>
            <w:tabs>
              <w:tab w:val="left" w:pos="440"/>
              <w:tab w:val="right" w:leader="dot" w:pos="9016"/>
            </w:tabs>
            <w:rPr>
              <w:rFonts w:eastAsiaTheme="minorEastAsia"/>
              <w:noProof/>
              <w:lang w:eastAsia="en-GB"/>
            </w:rPr>
          </w:pPr>
          <w:hyperlink w:anchor="_Toc94620812" w:history="1">
            <w:r w:rsidR="003D029E" w:rsidRPr="0026453E">
              <w:rPr>
                <w:rStyle w:val="Hyperlink"/>
                <w:noProof/>
              </w:rPr>
              <w:t>4.</w:t>
            </w:r>
            <w:r w:rsidR="003D029E">
              <w:rPr>
                <w:rFonts w:eastAsiaTheme="minorEastAsia"/>
                <w:noProof/>
                <w:lang w:eastAsia="en-GB"/>
              </w:rPr>
              <w:tab/>
            </w:r>
            <w:r w:rsidR="003D029E" w:rsidRPr="0026453E">
              <w:rPr>
                <w:rStyle w:val="Hyperlink"/>
                <w:noProof/>
              </w:rPr>
              <w:t>Findings (</w:t>
            </w:r>
            <w:r w:rsidR="00431E63">
              <w:rPr>
                <w:rStyle w:val="Hyperlink"/>
                <w:noProof/>
              </w:rPr>
              <w:t>1,196)</w:t>
            </w:r>
            <w:r w:rsidR="003D029E">
              <w:rPr>
                <w:noProof/>
                <w:webHidden/>
              </w:rPr>
              <w:tab/>
            </w:r>
            <w:r w:rsidR="003D029E">
              <w:rPr>
                <w:noProof/>
                <w:webHidden/>
              </w:rPr>
              <w:fldChar w:fldCharType="begin"/>
            </w:r>
            <w:r w:rsidR="003D029E">
              <w:rPr>
                <w:noProof/>
                <w:webHidden/>
              </w:rPr>
              <w:instrText xml:space="preserve"> PAGEREF _Toc94620812 \h </w:instrText>
            </w:r>
            <w:r w:rsidR="003D029E">
              <w:rPr>
                <w:noProof/>
                <w:webHidden/>
              </w:rPr>
            </w:r>
            <w:r w:rsidR="003D029E">
              <w:rPr>
                <w:noProof/>
                <w:webHidden/>
              </w:rPr>
              <w:fldChar w:fldCharType="separate"/>
            </w:r>
            <w:r w:rsidR="002310A0">
              <w:rPr>
                <w:noProof/>
                <w:webHidden/>
              </w:rPr>
              <w:t>2</w:t>
            </w:r>
            <w:r w:rsidR="003D029E">
              <w:rPr>
                <w:noProof/>
                <w:webHidden/>
              </w:rPr>
              <w:fldChar w:fldCharType="end"/>
            </w:r>
          </w:hyperlink>
        </w:p>
        <w:p w14:paraId="06FE43A6" w14:textId="6B2D1058" w:rsidR="003D029E" w:rsidRDefault="00F66606">
          <w:pPr>
            <w:pStyle w:val="TOC1"/>
            <w:tabs>
              <w:tab w:val="left" w:pos="440"/>
              <w:tab w:val="right" w:leader="dot" w:pos="9016"/>
            </w:tabs>
            <w:rPr>
              <w:rFonts w:eastAsiaTheme="minorEastAsia"/>
              <w:noProof/>
              <w:lang w:eastAsia="en-GB"/>
            </w:rPr>
          </w:pPr>
          <w:hyperlink w:anchor="_Toc94620813" w:history="1">
            <w:r w:rsidR="003D029E" w:rsidRPr="0026453E">
              <w:rPr>
                <w:rStyle w:val="Hyperlink"/>
                <w:noProof/>
              </w:rPr>
              <w:t>5.</w:t>
            </w:r>
            <w:r w:rsidR="003D029E">
              <w:rPr>
                <w:rFonts w:eastAsiaTheme="minorEastAsia"/>
                <w:noProof/>
                <w:lang w:eastAsia="en-GB"/>
              </w:rPr>
              <w:tab/>
            </w:r>
            <w:r w:rsidR="003D029E" w:rsidRPr="0026453E">
              <w:rPr>
                <w:rStyle w:val="Hyperlink"/>
                <w:noProof/>
              </w:rPr>
              <w:t>Conclusion (8</w:t>
            </w:r>
            <w:r w:rsidR="00431E63">
              <w:rPr>
                <w:rStyle w:val="Hyperlink"/>
                <w:noProof/>
              </w:rPr>
              <w:t>13)</w:t>
            </w:r>
            <w:r w:rsidR="003D029E">
              <w:rPr>
                <w:noProof/>
                <w:webHidden/>
              </w:rPr>
              <w:tab/>
            </w:r>
            <w:r w:rsidR="003D029E">
              <w:rPr>
                <w:noProof/>
                <w:webHidden/>
              </w:rPr>
              <w:fldChar w:fldCharType="begin"/>
            </w:r>
            <w:r w:rsidR="003D029E">
              <w:rPr>
                <w:noProof/>
                <w:webHidden/>
              </w:rPr>
              <w:instrText xml:space="preserve"> PAGEREF _Toc94620813 \h </w:instrText>
            </w:r>
            <w:r w:rsidR="003D029E">
              <w:rPr>
                <w:noProof/>
                <w:webHidden/>
              </w:rPr>
            </w:r>
            <w:r w:rsidR="003D029E">
              <w:rPr>
                <w:noProof/>
                <w:webHidden/>
              </w:rPr>
              <w:fldChar w:fldCharType="separate"/>
            </w:r>
            <w:r w:rsidR="002310A0">
              <w:rPr>
                <w:noProof/>
                <w:webHidden/>
              </w:rPr>
              <w:t>2</w:t>
            </w:r>
            <w:r w:rsidR="003D029E">
              <w:rPr>
                <w:noProof/>
                <w:webHidden/>
              </w:rPr>
              <w:fldChar w:fldCharType="end"/>
            </w:r>
          </w:hyperlink>
        </w:p>
        <w:p w14:paraId="559A63BA" w14:textId="6375F365" w:rsidR="009D1C49" w:rsidRDefault="009D1C49">
          <w:r>
            <w:rPr>
              <w:b/>
              <w:bCs/>
              <w:noProof/>
            </w:rPr>
            <w:fldChar w:fldCharType="end"/>
          </w:r>
        </w:p>
      </w:sdtContent>
    </w:sdt>
    <w:p w14:paraId="5CFFC280" w14:textId="3ABCF03B" w:rsidR="009D1C49" w:rsidRDefault="009D1C49">
      <w:r>
        <w:br w:type="page"/>
      </w:r>
    </w:p>
    <w:p w14:paraId="7D58D6DB" w14:textId="058B3444" w:rsidR="0001453D" w:rsidRDefault="009D1C49" w:rsidP="00406D0B">
      <w:pPr>
        <w:pStyle w:val="Heading1"/>
        <w:numPr>
          <w:ilvl w:val="0"/>
          <w:numId w:val="4"/>
        </w:numPr>
      </w:pPr>
      <w:bookmarkStart w:id="0" w:name="_Toc94620801"/>
      <w:r>
        <w:lastRenderedPageBreak/>
        <w:t>Introduction (1</w:t>
      </w:r>
      <w:bookmarkEnd w:id="0"/>
      <w:r w:rsidR="00207E98">
        <w:t>,209)</w:t>
      </w:r>
    </w:p>
    <w:p w14:paraId="5263C94D" w14:textId="73E50480" w:rsidR="009D1C49" w:rsidRDefault="009D1C49" w:rsidP="009D1C49">
      <w:pPr>
        <w:pStyle w:val="Heading2"/>
        <w:ind w:firstLine="720"/>
      </w:pPr>
      <w:bookmarkStart w:id="1" w:name="_Toc94620802"/>
      <w:r>
        <w:t>Objectives</w:t>
      </w:r>
      <w:bookmarkEnd w:id="1"/>
    </w:p>
    <w:p w14:paraId="33EA8F39" w14:textId="02707FBB" w:rsidR="009D1C49" w:rsidRDefault="009D1C49" w:rsidP="009D1C49">
      <w:pPr>
        <w:pStyle w:val="Heading2"/>
        <w:ind w:firstLine="720"/>
      </w:pPr>
      <w:bookmarkStart w:id="2" w:name="_Toc94620803"/>
      <w:r>
        <w:t>Scope</w:t>
      </w:r>
      <w:bookmarkEnd w:id="2"/>
    </w:p>
    <w:p w14:paraId="718E3251" w14:textId="31D13ECD" w:rsidR="009D1C49" w:rsidRDefault="009D1C49" w:rsidP="00406D0B">
      <w:pPr>
        <w:pStyle w:val="Heading1"/>
        <w:numPr>
          <w:ilvl w:val="0"/>
          <w:numId w:val="4"/>
        </w:numPr>
      </w:pPr>
      <w:bookmarkStart w:id="3" w:name="_Toc94620804"/>
      <w:r>
        <w:t>Literature Review (</w:t>
      </w:r>
      <w:bookmarkEnd w:id="3"/>
      <w:r w:rsidR="00207E98">
        <w:t>1,791)</w:t>
      </w:r>
    </w:p>
    <w:p w14:paraId="62598DEF" w14:textId="2E2AEDB5" w:rsidR="009D1C49" w:rsidRDefault="009D1C49" w:rsidP="009D1C49">
      <w:pPr>
        <w:pStyle w:val="Heading2"/>
        <w:ind w:left="720"/>
      </w:pPr>
      <w:bookmarkStart w:id="4" w:name="_Toc94620805"/>
      <w:r>
        <w:t>Objective 1</w:t>
      </w:r>
      <w:bookmarkEnd w:id="4"/>
    </w:p>
    <w:p w14:paraId="3FEE1272" w14:textId="798C6287" w:rsidR="009D1C49" w:rsidRDefault="009D1C49" w:rsidP="009D1C49">
      <w:pPr>
        <w:pStyle w:val="Heading2"/>
        <w:ind w:left="720"/>
      </w:pPr>
      <w:bookmarkStart w:id="5" w:name="_Toc94620806"/>
      <w:r>
        <w:t>Objective 2</w:t>
      </w:r>
      <w:bookmarkEnd w:id="5"/>
    </w:p>
    <w:p w14:paraId="23AEB35B" w14:textId="7BEC9FFA" w:rsidR="009D1C49" w:rsidRPr="009D1C49" w:rsidRDefault="009D1C49" w:rsidP="009D1C49">
      <w:pPr>
        <w:pStyle w:val="Heading2"/>
        <w:ind w:left="720"/>
      </w:pPr>
      <w:bookmarkStart w:id="6" w:name="_Toc94620807"/>
      <w:r>
        <w:t>Objective 3</w:t>
      </w:r>
      <w:bookmarkEnd w:id="6"/>
    </w:p>
    <w:p w14:paraId="2DCE09B1" w14:textId="6CBF9747" w:rsidR="009D1C49" w:rsidRDefault="009D1C49" w:rsidP="00406D0B">
      <w:pPr>
        <w:pStyle w:val="Heading1"/>
        <w:numPr>
          <w:ilvl w:val="0"/>
          <w:numId w:val="4"/>
        </w:numPr>
      </w:pPr>
      <w:bookmarkStart w:id="7" w:name="_Toc94620808"/>
      <w:r>
        <w:t>Research Methods (1</w:t>
      </w:r>
      <w:bookmarkEnd w:id="7"/>
      <w:r w:rsidR="00207E98">
        <w:t>,329)</w:t>
      </w:r>
    </w:p>
    <w:p w14:paraId="5387120F" w14:textId="16DB447B" w:rsidR="009D1C49" w:rsidRDefault="009D1C49" w:rsidP="009D1C49">
      <w:pPr>
        <w:pStyle w:val="Heading2"/>
        <w:ind w:left="720"/>
      </w:pPr>
      <w:bookmarkStart w:id="8" w:name="_Toc94620809"/>
      <w:r>
        <w:t>Subheading</w:t>
      </w:r>
      <w:bookmarkEnd w:id="8"/>
    </w:p>
    <w:p w14:paraId="70B9A6BE" w14:textId="198382BB" w:rsidR="009D1C49" w:rsidRDefault="009D1C49" w:rsidP="009D1C49">
      <w:pPr>
        <w:pStyle w:val="Heading2"/>
        <w:ind w:left="720"/>
      </w:pPr>
      <w:bookmarkStart w:id="9" w:name="_Toc94620810"/>
      <w:r>
        <w:t>Subheading</w:t>
      </w:r>
      <w:bookmarkEnd w:id="9"/>
    </w:p>
    <w:p w14:paraId="653B02EB" w14:textId="1EBAC42D" w:rsidR="009D1C49" w:rsidRPr="009D1C49" w:rsidRDefault="009D1C49" w:rsidP="009D1C49">
      <w:pPr>
        <w:pStyle w:val="Heading2"/>
        <w:ind w:left="720"/>
      </w:pPr>
      <w:bookmarkStart w:id="10" w:name="_Toc94620811"/>
      <w:r>
        <w:t>Subheading</w:t>
      </w:r>
      <w:bookmarkEnd w:id="10"/>
    </w:p>
    <w:p w14:paraId="6CB02E31" w14:textId="50DC88DF" w:rsidR="009D1C49" w:rsidRDefault="009D1C49" w:rsidP="00406D0B">
      <w:pPr>
        <w:pStyle w:val="Heading1"/>
        <w:numPr>
          <w:ilvl w:val="0"/>
          <w:numId w:val="4"/>
        </w:numPr>
      </w:pPr>
      <w:bookmarkStart w:id="11" w:name="_Toc94620812"/>
      <w:r>
        <w:t>Findings (</w:t>
      </w:r>
      <w:bookmarkEnd w:id="11"/>
      <w:r w:rsidR="00207E98">
        <w:t>1,196)</w:t>
      </w:r>
    </w:p>
    <w:p w14:paraId="22D75CE6" w14:textId="3595AA32" w:rsidR="009D1C49" w:rsidRDefault="009D1C49" w:rsidP="00406D0B">
      <w:pPr>
        <w:pStyle w:val="Heading1"/>
        <w:numPr>
          <w:ilvl w:val="0"/>
          <w:numId w:val="4"/>
        </w:numPr>
      </w:pPr>
      <w:bookmarkStart w:id="12" w:name="_Toc94620813"/>
      <w:r>
        <w:t>Conclusion</w:t>
      </w:r>
      <w:r w:rsidR="00406D0B">
        <w:t xml:space="preserve"> (8</w:t>
      </w:r>
      <w:bookmarkEnd w:id="12"/>
      <w:r w:rsidR="00207E98">
        <w:t>13)</w:t>
      </w:r>
    </w:p>
    <w:p w14:paraId="7FA4C14E" w14:textId="77777777" w:rsidR="00C94C42" w:rsidRDefault="00C94C42" w:rsidP="00C94C42"/>
    <w:p w14:paraId="786AE95B" w14:textId="77777777" w:rsidR="00C94C42" w:rsidRDefault="00C94C42" w:rsidP="00C94C42"/>
    <w:p w14:paraId="3A89F177" w14:textId="77777777" w:rsidR="00C94C42" w:rsidRDefault="00C94C42" w:rsidP="00C94C42"/>
    <w:p w14:paraId="1DB28400" w14:textId="77777777" w:rsidR="00C94C42" w:rsidRDefault="00C94C42" w:rsidP="00C94C42"/>
    <w:p w14:paraId="6C5B88ED" w14:textId="77777777" w:rsidR="00C94C42" w:rsidRDefault="00C94C42" w:rsidP="00C94C42"/>
    <w:p w14:paraId="4CBBCD22" w14:textId="77777777" w:rsidR="00C94C42" w:rsidRDefault="00C94C42" w:rsidP="00C94C42"/>
    <w:p w14:paraId="73C2236D" w14:textId="77777777" w:rsidR="00C94C42" w:rsidRDefault="00C94C42" w:rsidP="00C94C42"/>
    <w:p w14:paraId="228DD378" w14:textId="77777777" w:rsidR="00C94C42" w:rsidRDefault="00C94C42" w:rsidP="00C94C42"/>
    <w:p w14:paraId="46A13E97" w14:textId="77777777" w:rsidR="00C94C42" w:rsidRDefault="00C94C42" w:rsidP="00C94C42"/>
    <w:p w14:paraId="7C69BFA0" w14:textId="77777777" w:rsidR="00C94C42" w:rsidRDefault="00C94C42" w:rsidP="00C94C42"/>
    <w:p w14:paraId="370A2D20" w14:textId="77777777" w:rsidR="00C94C42" w:rsidRDefault="00C94C42" w:rsidP="00C94C42"/>
    <w:p w14:paraId="5AB4FE7D" w14:textId="77777777" w:rsidR="00C94C42" w:rsidRDefault="00C94C42" w:rsidP="00C94C42"/>
    <w:p w14:paraId="02BE905A" w14:textId="77777777" w:rsidR="00C94C42" w:rsidRDefault="00C94C42" w:rsidP="00C94C42"/>
    <w:p w14:paraId="1F5261E7" w14:textId="77777777" w:rsidR="00C94C42" w:rsidRDefault="00C94C42" w:rsidP="00C94C42"/>
    <w:p w14:paraId="4A6F60EC" w14:textId="77777777" w:rsidR="00C94C42" w:rsidRDefault="00C94C42" w:rsidP="00C94C42"/>
    <w:p w14:paraId="6FFACA5F" w14:textId="77777777" w:rsidR="00C94C42" w:rsidRDefault="00C94C42" w:rsidP="00C94C42"/>
    <w:p w14:paraId="5E839CFA" w14:textId="77777777" w:rsidR="00C94C42" w:rsidRDefault="00C94C42" w:rsidP="00C94C42"/>
    <w:p w14:paraId="3BD98282" w14:textId="77777777" w:rsidR="00C94C42" w:rsidRDefault="00C94C42" w:rsidP="00C94C42"/>
    <w:p w14:paraId="274D2AF0" w14:textId="77777777" w:rsidR="00C94C42" w:rsidRDefault="00C94C42" w:rsidP="00C94C42">
      <w:r>
        <w:rPr>
          <w:noProof/>
        </w:rPr>
        <w:lastRenderedPageBreak/>
        <w:drawing>
          <wp:inline distT="0" distB="0" distL="0" distR="0" wp14:anchorId="242D4375" wp14:editId="77819E11">
            <wp:extent cx="5731510" cy="3988435"/>
            <wp:effectExtent l="0" t="0" r="0" b="0"/>
            <wp:docPr id="1714333581" name="Picture 1" descr="A group of people with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333581" name="Picture 1" descr="A group of people with different colors&#10;&#10;Description automatically generated"/>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988435"/>
                    </a:xfrm>
                    <a:prstGeom prst="rect">
                      <a:avLst/>
                    </a:prstGeom>
                  </pic:spPr>
                </pic:pic>
              </a:graphicData>
            </a:graphic>
          </wp:inline>
        </w:drawing>
      </w:r>
    </w:p>
    <w:p w14:paraId="5674EFA9" w14:textId="77777777" w:rsidR="00C94C42" w:rsidRDefault="00C94C42" w:rsidP="00C94C42"/>
    <w:p w14:paraId="5F1B0241" w14:textId="77777777" w:rsidR="00C94C42" w:rsidRDefault="00C94C42" w:rsidP="00C94C42"/>
    <w:p w14:paraId="2A326BFB" w14:textId="77777777" w:rsidR="00C94C42" w:rsidRDefault="00C94C42" w:rsidP="00C94C42">
      <w:pPr>
        <w:rPr>
          <w:rFonts w:ascii="Arial" w:hAnsi="Arial" w:cs="Arial"/>
          <w:sz w:val="44"/>
          <w:szCs w:val="44"/>
          <w:u w:val="single"/>
        </w:rPr>
      </w:pPr>
      <w:r>
        <w:rPr>
          <w:rFonts w:ascii="Arial" w:hAnsi="Arial" w:cs="Arial"/>
          <w:sz w:val="44"/>
          <w:szCs w:val="44"/>
        </w:rPr>
        <w:t xml:space="preserve">      </w:t>
      </w:r>
      <w:r w:rsidRPr="00457CD6">
        <w:rPr>
          <w:rFonts w:ascii="Arial" w:hAnsi="Arial" w:cs="Arial"/>
          <w:sz w:val="44"/>
          <w:szCs w:val="44"/>
          <w:u w:val="single"/>
        </w:rPr>
        <w:t>Independent Project (BMPS6012).</w:t>
      </w:r>
    </w:p>
    <w:p w14:paraId="6B653307" w14:textId="77777777" w:rsidR="00C94C42" w:rsidRDefault="00C94C42" w:rsidP="00C94C42">
      <w:pPr>
        <w:rPr>
          <w:rFonts w:ascii="Arial" w:hAnsi="Arial" w:cs="Arial"/>
          <w:sz w:val="44"/>
          <w:szCs w:val="44"/>
          <w:u w:val="single"/>
        </w:rPr>
      </w:pPr>
    </w:p>
    <w:p w14:paraId="24639240" w14:textId="77777777" w:rsidR="00C94C42" w:rsidRDefault="00C94C42" w:rsidP="00C94C42">
      <w:pPr>
        <w:rPr>
          <w:rFonts w:ascii="Arial" w:hAnsi="Arial" w:cs="Arial"/>
          <w:sz w:val="44"/>
          <w:szCs w:val="44"/>
        </w:rPr>
      </w:pPr>
      <w:r>
        <w:rPr>
          <w:rFonts w:ascii="Arial" w:hAnsi="Arial" w:cs="Arial"/>
          <w:sz w:val="44"/>
          <w:szCs w:val="44"/>
        </w:rPr>
        <w:t>Does the prison system of England and Wales</w:t>
      </w:r>
    </w:p>
    <w:p w14:paraId="1AEE5AB9" w14:textId="77777777" w:rsidR="00C94C42" w:rsidRDefault="00C94C42" w:rsidP="00C94C42">
      <w:pPr>
        <w:rPr>
          <w:rFonts w:ascii="Arial" w:hAnsi="Arial" w:cs="Arial"/>
          <w:sz w:val="44"/>
          <w:szCs w:val="44"/>
        </w:rPr>
      </w:pPr>
      <w:r>
        <w:rPr>
          <w:rFonts w:ascii="Arial" w:hAnsi="Arial" w:cs="Arial"/>
          <w:sz w:val="44"/>
          <w:szCs w:val="44"/>
        </w:rPr>
        <w:t>Meet the needs of female offenders?</w:t>
      </w:r>
    </w:p>
    <w:p w14:paraId="451B2AE5" w14:textId="77777777" w:rsidR="00C94C42" w:rsidRDefault="00C94C42" w:rsidP="00C94C42">
      <w:pPr>
        <w:rPr>
          <w:rFonts w:ascii="Arial" w:hAnsi="Arial" w:cs="Arial"/>
          <w:sz w:val="44"/>
          <w:szCs w:val="44"/>
        </w:rPr>
      </w:pPr>
    </w:p>
    <w:p w14:paraId="3E497C2B" w14:textId="77777777" w:rsidR="00C94C42" w:rsidRPr="00457CD6" w:rsidRDefault="00C94C42" w:rsidP="00C94C42">
      <w:pPr>
        <w:rPr>
          <w:rFonts w:ascii="Arial" w:hAnsi="Arial" w:cs="Arial"/>
          <w:sz w:val="44"/>
          <w:szCs w:val="44"/>
        </w:rPr>
      </w:pPr>
      <w:r>
        <w:rPr>
          <w:rFonts w:ascii="Arial" w:hAnsi="Arial" w:cs="Arial"/>
          <w:sz w:val="44"/>
          <w:szCs w:val="44"/>
        </w:rPr>
        <w:t xml:space="preserve">          By: Melenie Jane Box.</w:t>
      </w:r>
    </w:p>
    <w:p w14:paraId="5504BBA3" w14:textId="77777777" w:rsidR="00C94C42" w:rsidRDefault="00C94C42" w:rsidP="00C94C42"/>
    <w:p w14:paraId="6E1DE097" w14:textId="77777777" w:rsidR="00C94C42" w:rsidRDefault="00C94C42" w:rsidP="00C94C42"/>
    <w:p w14:paraId="6231CB6C" w14:textId="77777777" w:rsidR="00C94C42" w:rsidRDefault="00C94C42" w:rsidP="00C94C42"/>
    <w:p w14:paraId="177B94F6" w14:textId="77777777" w:rsidR="00C94C42" w:rsidRDefault="00C94C42" w:rsidP="00C94C42"/>
    <w:p w14:paraId="7215BA67" w14:textId="77777777" w:rsidR="00C94C42" w:rsidRDefault="00C94C42" w:rsidP="00C94C42"/>
    <w:p w14:paraId="281F2CF4" w14:textId="77777777" w:rsidR="00C94C42" w:rsidRDefault="00C94C42" w:rsidP="00C94C42">
      <w:pPr>
        <w:pStyle w:val="Heading1"/>
        <w:spacing w:line="480" w:lineRule="auto"/>
        <w:rPr>
          <w:u w:val="single"/>
        </w:rPr>
      </w:pPr>
      <w:r>
        <w:lastRenderedPageBreak/>
        <w:t xml:space="preserve">                              </w:t>
      </w:r>
      <w:r w:rsidRPr="0084554A">
        <w:rPr>
          <w:u w:val="single"/>
        </w:rPr>
        <w:t>Acknowledgements.</w:t>
      </w:r>
    </w:p>
    <w:p w14:paraId="4F0C5EB0" w14:textId="77777777" w:rsidR="00C94C42" w:rsidRDefault="00C94C42" w:rsidP="00C94C42"/>
    <w:p w14:paraId="28995BCF"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I have been helped throughout this dissertation by my lecturer Laura Knight, friends, students and two family members. Through each stage of the dissertation, I have had encouragement from everyone included within this research. I am particularly grateful for the understanding that my husband has shown me while trying my hardest to complete this research. The journey </w:t>
      </w:r>
      <w:proofErr w:type="gramStart"/>
      <w:r>
        <w:rPr>
          <w:rFonts w:ascii="Arial" w:hAnsi="Arial" w:cs="Arial"/>
          <w:sz w:val="24"/>
          <w:szCs w:val="24"/>
        </w:rPr>
        <w:t>in itself has</w:t>
      </w:r>
      <w:proofErr w:type="gramEnd"/>
      <w:r>
        <w:rPr>
          <w:rFonts w:ascii="Arial" w:hAnsi="Arial" w:cs="Arial"/>
          <w:sz w:val="24"/>
          <w:szCs w:val="24"/>
        </w:rPr>
        <w:t xml:space="preserve"> not been all that easy and there have been a number of mistakes along the way. I would also like to acknowledge my friends in Yorkshire who have given me support online or by phone telling me not to give up when all I wanted to do was to give up. I have also found that certain books / authors who have helped me along the way too.</w:t>
      </w:r>
    </w:p>
    <w:p w14:paraId="1E63CDD2" w14:textId="77777777" w:rsidR="00C94C42" w:rsidRDefault="00C94C42" w:rsidP="00C94C42">
      <w:pPr>
        <w:spacing w:line="480" w:lineRule="auto"/>
        <w:rPr>
          <w:rFonts w:ascii="Arial" w:hAnsi="Arial" w:cs="Arial"/>
          <w:sz w:val="24"/>
          <w:szCs w:val="24"/>
        </w:rPr>
      </w:pPr>
      <w:r>
        <w:rPr>
          <w:rFonts w:ascii="Arial" w:hAnsi="Arial" w:cs="Arial"/>
          <w:sz w:val="24"/>
          <w:szCs w:val="24"/>
        </w:rPr>
        <w:t>My apologies go out to my husband too for any suffering he has had to endure while I have been doing this research and putting it all together, your support during these difficult months has not waivered once and I really appreciate it.</w:t>
      </w:r>
    </w:p>
    <w:p w14:paraId="75DBBEE9"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This acknowledgement goes out to Laura Knight for </w:t>
      </w:r>
      <w:proofErr w:type="gramStart"/>
      <w:r>
        <w:rPr>
          <w:rFonts w:ascii="Arial" w:hAnsi="Arial" w:cs="Arial"/>
          <w:sz w:val="24"/>
          <w:szCs w:val="24"/>
        </w:rPr>
        <w:t>all of</w:t>
      </w:r>
      <w:proofErr w:type="gramEnd"/>
      <w:r>
        <w:rPr>
          <w:rFonts w:ascii="Arial" w:hAnsi="Arial" w:cs="Arial"/>
          <w:sz w:val="24"/>
          <w:szCs w:val="24"/>
        </w:rPr>
        <w:t xml:space="preserve"> her hard work in getting me through this dissertation, which I can say has not been easy and at times I have hated most sections of it. Thank you to everyone who has contributed by filling in questionnaires for me more than once, especially when the first attempt went horribly wrong, this would not have been made possible without you guys.</w:t>
      </w:r>
    </w:p>
    <w:p w14:paraId="0A37F7BE" w14:textId="77777777" w:rsidR="00C94C42" w:rsidRDefault="00C94C42" w:rsidP="00C94C42">
      <w:pPr>
        <w:spacing w:line="480" w:lineRule="auto"/>
        <w:rPr>
          <w:rFonts w:ascii="Arial" w:hAnsi="Arial" w:cs="Arial"/>
          <w:sz w:val="24"/>
          <w:szCs w:val="24"/>
        </w:rPr>
      </w:pPr>
    </w:p>
    <w:p w14:paraId="2027FAAF"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                                                                                 Many thanks. Melenie Jane Box.</w:t>
      </w:r>
    </w:p>
    <w:p w14:paraId="38C8CA11" w14:textId="77777777" w:rsidR="00C94C42" w:rsidRDefault="00C94C42" w:rsidP="00C94C42">
      <w:pPr>
        <w:spacing w:line="480" w:lineRule="auto"/>
        <w:rPr>
          <w:rFonts w:ascii="Arial" w:hAnsi="Arial" w:cs="Arial"/>
          <w:sz w:val="24"/>
          <w:szCs w:val="24"/>
        </w:rPr>
      </w:pPr>
    </w:p>
    <w:p w14:paraId="09FCB463" w14:textId="77777777" w:rsidR="00C94C42" w:rsidRPr="0084554A" w:rsidRDefault="00C94C42" w:rsidP="00C94C42">
      <w:pPr>
        <w:spacing w:line="480" w:lineRule="auto"/>
        <w:rPr>
          <w:rFonts w:ascii="Arial" w:hAnsi="Arial" w:cs="Arial"/>
          <w:sz w:val="24"/>
          <w:szCs w:val="24"/>
        </w:rPr>
      </w:pPr>
    </w:p>
    <w:p w14:paraId="3EA0F502" w14:textId="77777777" w:rsidR="00C94C42" w:rsidRDefault="00C94C42" w:rsidP="00C94C42">
      <w:pPr>
        <w:pStyle w:val="Heading1"/>
      </w:pPr>
    </w:p>
    <w:p w14:paraId="3FE42CA9" w14:textId="77777777" w:rsidR="00C94C42" w:rsidRDefault="00C94C42" w:rsidP="00C94C42">
      <w:pPr>
        <w:pStyle w:val="Heading1"/>
      </w:pPr>
      <w:r w:rsidRPr="004E7584">
        <w:t>Declarations</w:t>
      </w:r>
    </w:p>
    <w:p w14:paraId="2F922E8E" w14:textId="77777777" w:rsidR="00C94C42" w:rsidRPr="004E7584" w:rsidRDefault="00C94C42" w:rsidP="00C94C42">
      <w:pPr>
        <w:rPr>
          <w:rFonts w:ascii="Arial" w:hAnsi="Arial" w:cs="Arial"/>
          <w:sz w:val="24"/>
          <w:szCs w:val="24"/>
        </w:rPr>
      </w:pPr>
      <w:r w:rsidRPr="004E7584">
        <w:rPr>
          <w:rFonts w:ascii="Arial" w:hAnsi="Arial" w:cs="Arial"/>
          <w:sz w:val="24"/>
          <w:szCs w:val="24"/>
        </w:rPr>
        <w:t>This work has not previously been accepted in substance for any degree and is not being concurrently submitted in candidature for any degree.</w:t>
      </w:r>
    </w:p>
    <w:p w14:paraId="1610CB4A" w14:textId="77777777" w:rsidR="00C94C42" w:rsidRPr="004E7584" w:rsidRDefault="00C94C42" w:rsidP="00C94C42">
      <w:pPr>
        <w:rPr>
          <w:rFonts w:ascii="Arial" w:hAnsi="Arial" w:cs="Arial"/>
          <w:sz w:val="24"/>
          <w:szCs w:val="24"/>
        </w:rPr>
      </w:pPr>
      <w:r w:rsidRPr="004E7584">
        <w:rPr>
          <w:rFonts w:ascii="Arial" w:hAnsi="Arial" w:cs="Arial"/>
          <w:sz w:val="24"/>
          <w:szCs w:val="24"/>
        </w:rPr>
        <w:t xml:space="preserve">STATEMENT 1 </w:t>
      </w:r>
    </w:p>
    <w:p w14:paraId="1D539739" w14:textId="77777777" w:rsidR="00C94C42" w:rsidRPr="004E7584" w:rsidRDefault="00C94C42" w:rsidP="00C94C42">
      <w:pPr>
        <w:rPr>
          <w:rFonts w:ascii="Arial" w:hAnsi="Arial" w:cs="Arial"/>
          <w:sz w:val="24"/>
          <w:szCs w:val="24"/>
        </w:rPr>
      </w:pPr>
      <w:r w:rsidRPr="004E7584">
        <w:rPr>
          <w:rFonts w:ascii="Arial" w:hAnsi="Arial" w:cs="Arial"/>
          <w:sz w:val="24"/>
          <w:szCs w:val="24"/>
        </w:rPr>
        <w:t>This dissertation is being submitted in partial fulfilment of the requirements for the degree of BA</w:t>
      </w:r>
      <w:r>
        <w:rPr>
          <w:rFonts w:ascii="Arial" w:hAnsi="Arial" w:cs="Arial"/>
          <w:sz w:val="24"/>
          <w:szCs w:val="24"/>
        </w:rPr>
        <w:t>/BSc</w:t>
      </w:r>
      <w:r w:rsidRPr="004E7584">
        <w:rPr>
          <w:rFonts w:ascii="Arial" w:hAnsi="Arial" w:cs="Arial"/>
          <w:sz w:val="24"/>
          <w:szCs w:val="24"/>
        </w:rPr>
        <w:t xml:space="preserve">. </w:t>
      </w:r>
    </w:p>
    <w:p w14:paraId="2ADD282C" w14:textId="77777777" w:rsidR="00C94C42" w:rsidRPr="004E7584" w:rsidRDefault="00C94C42" w:rsidP="00C94C42">
      <w:pPr>
        <w:rPr>
          <w:rFonts w:ascii="Arial" w:hAnsi="Arial" w:cs="Arial"/>
          <w:sz w:val="24"/>
          <w:szCs w:val="24"/>
        </w:rPr>
      </w:pPr>
      <w:r w:rsidRPr="004E7584">
        <w:rPr>
          <w:rFonts w:ascii="Arial" w:hAnsi="Arial" w:cs="Arial"/>
          <w:sz w:val="24"/>
          <w:szCs w:val="24"/>
        </w:rPr>
        <w:t xml:space="preserve">STATEMENT 2 </w:t>
      </w:r>
    </w:p>
    <w:p w14:paraId="015AD7E3" w14:textId="77777777" w:rsidR="00C94C42" w:rsidRPr="004E7584" w:rsidRDefault="00C94C42" w:rsidP="00C94C42">
      <w:pPr>
        <w:rPr>
          <w:rFonts w:ascii="Arial" w:hAnsi="Arial" w:cs="Arial"/>
          <w:sz w:val="24"/>
          <w:szCs w:val="24"/>
        </w:rPr>
      </w:pPr>
      <w:r w:rsidRPr="004E7584">
        <w:rPr>
          <w:rFonts w:ascii="Arial" w:hAnsi="Arial" w:cs="Arial"/>
          <w:sz w:val="24"/>
          <w:szCs w:val="24"/>
        </w:rPr>
        <w:t xml:space="preserve">This dissertation is the result of my own independent work/investigation, except where otherwise stated. </w:t>
      </w:r>
    </w:p>
    <w:p w14:paraId="1518BFE9" w14:textId="77777777" w:rsidR="00C94C42" w:rsidRPr="004E7584" w:rsidRDefault="00C94C42" w:rsidP="00C94C42">
      <w:pPr>
        <w:rPr>
          <w:rFonts w:ascii="Arial" w:hAnsi="Arial" w:cs="Arial"/>
          <w:sz w:val="24"/>
          <w:szCs w:val="24"/>
        </w:rPr>
      </w:pPr>
      <w:r w:rsidRPr="004E7584">
        <w:rPr>
          <w:rFonts w:ascii="Arial" w:hAnsi="Arial" w:cs="Arial"/>
          <w:sz w:val="24"/>
          <w:szCs w:val="24"/>
        </w:rPr>
        <w:t>Other sources are acknowledged in the Reference Section.</w:t>
      </w:r>
    </w:p>
    <w:p w14:paraId="71871A12" w14:textId="77777777" w:rsidR="00C94C42" w:rsidRPr="004E7584" w:rsidRDefault="00C94C42" w:rsidP="00C94C42">
      <w:pPr>
        <w:rPr>
          <w:rFonts w:ascii="Arial" w:hAnsi="Arial" w:cs="Arial"/>
          <w:sz w:val="24"/>
          <w:szCs w:val="24"/>
        </w:rPr>
      </w:pPr>
      <w:r w:rsidRPr="004E7584">
        <w:rPr>
          <w:rFonts w:ascii="Arial" w:hAnsi="Arial" w:cs="Arial"/>
          <w:sz w:val="24"/>
          <w:szCs w:val="24"/>
        </w:rPr>
        <w:t xml:space="preserve">STATEMENT 3 </w:t>
      </w:r>
    </w:p>
    <w:p w14:paraId="6700145E" w14:textId="77777777" w:rsidR="00C94C42" w:rsidRPr="004E7584" w:rsidRDefault="00C94C42" w:rsidP="00C94C42">
      <w:pPr>
        <w:rPr>
          <w:rFonts w:ascii="Arial" w:hAnsi="Arial" w:cs="Arial"/>
          <w:sz w:val="24"/>
          <w:szCs w:val="24"/>
        </w:rPr>
      </w:pPr>
      <w:r w:rsidRPr="004E7584">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091A4B12" w14:textId="77777777" w:rsidR="00C94C42" w:rsidRPr="004E7584" w:rsidRDefault="00C94C42" w:rsidP="00C94C42">
      <w:pPr>
        <w:rPr>
          <w:rFonts w:ascii="Arial" w:hAnsi="Arial" w:cs="Arial"/>
          <w:sz w:val="24"/>
          <w:szCs w:val="24"/>
        </w:rPr>
      </w:pPr>
      <w:r w:rsidRPr="004E7584">
        <w:rPr>
          <w:rFonts w:ascii="Arial" w:hAnsi="Arial" w:cs="Arial"/>
          <w:sz w:val="24"/>
          <w:szCs w:val="24"/>
        </w:rPr>
        <w:t xml:space="preserve">STATEMENT 4 </w:t>
      </w:r>
    </w:p>
    <w:p w14:paraId="50BE9AC0" w14:textId="77777777" w:rsidR="00C94C42" w:rsidRPr="004E7584" w:rsidRDefault="00C94C42" w:rsidP="00C94C42">
      <w:pPr>
        <w:rPr>
          <w:rFonts w:ascii="Arial" w:hAnsi="Arial" w:cs="Arial"/>
          <w:sz w:val="24"/>
          <w:szCs w:val="24"/>
        </w:rPr>
      </w:pPr>
      <w:r w:rsidRPr="004E7584">
        <w:rPr>
          <w:rFonts w:ascii="Arial" w:hAnsi="Arial" w:cs="Arial"/>
          <w:sz w:val="24"/>
          <w:szCs w:val="24"/>
        </w:rPr>
        <w:t xml:space="preserve">I hereby give consent for my dissertation, if accepted, to be available on the university’s IT system to those who have consent to use the system. </w:t>
      </w:r>
    </w:p>
    <w:p w14:paraId="3B438DD8" w14:textId="77777777" w:rsidR="00C94C42" w:rsidRDefault="00C94C42" w:rsidP="00C94C42">
      <w:pPr>
        <w:rPr>
          <w:rFonts w:ascii="Arial" w:hAnsi="Arial" w:cs="Arial"/>
          <w:sz w:val="24"/>
          <w:szCs w:val="24"/>
        </w:rPr>
      </w:pPr>
    </w:p>
    <w:p w14:paraId="29A565FF" w14:textId="77777777" w:rsidR="00C94C42" w:rsidRDefault="00C94C42" w:rsidP="00C94C42">
      <w:pPr>
        <w:rPr>
          <w:rFonts w:ascii="Arial" w:hAnsi="Arial" w:cs="Arial"/>
          <w:sz w:val="24"/>
          <w:szCs w:val="24"/>
        </w:rPr>
      </w:pPr>
      <w:r>
        <w:rPr>
          <w:rFonts w:ascii="Arial" w:hAnsi="Arial" w:cs="Arial"/>
          <w:sz w:val="24"/>
          <w:szCs w:val="24"/>
        </w:rPr>
        <w:t>Student’s Name: Melenie Jane Box.</w:t>
      </w:r>
    </w:p>
    <w:p w14:paraId="4946A8E6" w14:textId="77777777" w:rsidR="00C94C42" w:rsidRDefault="00C94C42" w:rsidP="00C94C42">
      <w:pPr>
        <w:rPr>
          <w:rFonts w:ascii="Arial" w:hAnsi="Arial" w:cs="Arial"/>
          <w:sz w:val="24"/>
          <w:szCs w:val="24"/>
        </w:rPr>
      </w:pPr>
    </w:p>
    <w:p w14:paraId="36CA6169" w14:textId="77777777" w:rsidR="00C94C42" w:rsidRDefault="00C94C42" w:rsidP="00C94C42">
      <w:pPr>
        <w:rPr>
          <w:rFonts w:ascii="Arial" w:hAnsi="Arial" w:cs="Arial"/>
          <w:sz w:val="24"/>
          <w:szCs w:val="24"/>
        </w:rPr>
      </w:pPr>
      <w:r w:rsidRPr="004E7584">
        <w:rPr>
          <w:rFonts w:ascii="Arial" w:hAnsi="Arial" w:cs="Arial"/>
          <w:sz w:val="24"/>
          <w:szCs w:val="24"/>
        </w:rPr>
        <w:t>Signed:</w:t>
      </w:r>
      <w:r>
        <w:rPr>
          <w:rFonts w:ascii="Arial" w:hAnsi="Arial" w:cs="Arial"/>
          <w:sz w:val="24"/>
          <w:szCs w:val="24"/>
        </w:rPr>
        <w:t xml:space="preserve"> M. J. Box.</w:t>
      </w:r>
    </w:p>
    <w:p w14:paraId="0D07DB87" w14:textId="77777777" w:rsidR="00C94C42" w:rsidRDefault="00C94C42" w:rsidP="00C94C42">
      <w:pPr>
        <w:rPr>
          <w:rFonts w:ascii="Arial" w:hAnsi="Arial" w:cs="Arial"/>
          <w:sz w:val="24"/>
          <w:szCs w:val="24"/>
        </w:rPr>
      </w:pPr>
    </w:p>
    <w:p w14:paraId="017D907B" w14:textId="77777777" w:rsidR="00C94C42" w:rsidRDefault="00C94C42" w:rsidP="00C94C42">
      <w:r w:rsidRPr="004E7584">
        <w:rPr>
          <w:rFonts w:ascii="Arial" w:hAnsi="Arial" w:cs="Arial"/>
          <w:sz w:val="24"/>
          <w:szCs w:val="24"/>
        </w:rPr>
        <w:t>Date:</w:t>
      </w:r>
      <w:r>
        <w:rPr>
          <w:rFonts w:ascii="Arial" w:hAnsi="Arial" w:cs="Arial"/>
          <w:sz w:val="24"/>
          <w:szCs w:val="24"/>
        </w:rPr>
        <w:t>24/04/2024.</w:t>
      </w:r>
    </w:p>
    <w:p w14:paraId="0E1ADC1E" w14:textId="77777777" w:rsidR="00C94C42" w:rsidRDefault="00C94C42" w:rsidP="00C94C42"/>
    <w:p w14:paraId="0BCFDD74" w14:textId="77777777" w:rsidR="00C94C42" w:rsidRDefault="00C94C42" w:rsidP="00C94C42"/>
    <w:p w14:paraId="5915AE1D" w14:textId="77777777" w:rsidR="00C94C42" w:rsidRDefault="00C94C42" w:rsidP="00C94C42"/>
    <w:p w14:paraId="453905EA" w14:textId="77777777" w:rsidR="00C94C42" w:rsidRDefault="00C94C42" w:rsidP="00C94C42"/>
    <w:p w14:paraId="46DE18F6" w14:textId="77777777" w:rsidR="00C94C42" w:rsidRDefault="00C94C42" w:rsidP="00C94C42"/>
    <w:p w14:paraId="5EEBD281" w14:textId="77777777" w:rsidR="00C94C42" w:rsidRDefault="00C94C42" w:rsidP="00C94C42"/>
    <w:p w14:paraId="100E92D4" w14:textId="77777777" w:rsidR="00C94C42" w:rsidRDefault="00C94C42" w:rsidP="00C94C42"/>
    <w:p w14:paraId="5EDC12BF" w14:textId="77777777" w:rsidR="00C94C42" w:rsidRDefault="00C94C42" w:rsidP="00C94C42"/>
    <w:p w14:paraId="51A94E0A" w14:textId="77777777" w:rsidR="00C94C42" w:rsidRDefault="00C94C42" w:rsidP="00C94C42">
      <w:pPr>
        <w:rPr>
          <w:rFonts w:ascii="Arial" w:hAnsi="Arial" w:cs="Arial"/>
          <w:sz w:val="44"/>
          <w:szCs w:val="44"/>
        </w:rPr>
      </w:pPr>
      <w:r>
        <w:rPr>
          <w:rFonts w:ascii="Arial" w:hAnsi="Arial" w:cs="Arial"/>
          <w:sz w:val="44"/>
          <w:szCs w:val="44"/>
        </w:rPr>
        <w:lastRenderedPageBreak/>
        <w:t xml:space="preserve">Chapter One.                </w:t>
      </w:r>
      <w:r>
        <w:rPr>
          <w:rFonts w:ascii="Arial" w:hAnsi="Arial" w:cs="Arial"/>
          <w:noProof/>
          <w:sz w:val="44"/>
          <w:szCs w:val="44"/>
          <w:u w:val="single"/>
        </w:rPr>
        <w:drawing>
          <wp:inline distT="0" distB="0" distL="0" distR="0" wp14:anchorId="5298BDB8" wp14:editId="48B30D4A">
            <wp:extent cx="5731510" cy="3794125"/>
            <wp:effectExtent l="0" t="0" r="0" b="0"/>
            <wp:docPr id="1653226039" name="Picture 1" descr="A person with her hand on her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26039" name="Picture 1" descr="A person with her hand on her face&#10;&#10;Description automatically generated"/>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3794125"/>
                    </a:xfrm>
                    <a:prstGeom prst="rect">
                      <a:avLst/>
                    </a:prstGeom>
                  </pic:spPr>
                </pic:pic>
              </a:graphicData>
            </a:graphic>
          </wp:inline>
        </w:drawing>
      </w:r>
    </w:p>
    <w:p w14:paraId="6723B4B7" w14:textId="77777777" w:rsidR="00C94C42" w:rsidRDefault="00C94C42" w:rsidP="00C94C42">
      <w:pPr>
        <w:rPr>
          <w:rFonts w:ascii="Arial" w:hAnsi="Arial" w:cs="Arial"/>
          <w:sz w:val="44"/>
          <w:szCs w:val="44"/>
          <w:u w:val="single"/>
        </w:rPr>
      </w:pPr>
      <w:r>
        <w:rPr>
          <w:rFonts w:ascii="Arial" w:hAnsi="Arial" w:cs="Arial"/>
          <w:sz w:val="44"/>
          <w:szCs w:val="44"/>
        </w:rPr>
        <w:t xml:space="preserve">                        </w:t>
      </w:r>
      <w:r w:rsidRPr="00D507BE">
        <w:rPr>
          <w:rFonts w:ascii="Arial" w:hAnsi="Arial" w:cs="Arial"/>
          <w:sz w:val="44"/>
          <w:szCs w:val="44"/>
          <w:u w:val="single"/>
        </w:rPr>
        <w:t>Introduction.</w:t>
      </w:r>
    </w:p>
    <w:p w14:paraId="5FD8BD93" w14:textId="77777777" w:rsidR="00C94C42" w:rsidRDefault="00C94C42" w:rsidP="00C94C42">
      <w:pPr>
        <w:rPr>
          <w:rFonts w:ascii="Arial" w:hAnsi="Arial" w:cs="Arial"/>
          <w:sz w:val="44"/>
          <w:szCs w:val="44"/>
          <w:u w:val="single"/>
        </w:rPr>
      </w:pPr>
    </w:p>
    <w:p w14:paraId="18ED9C3A"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During the development of non – custodial sentences of this century, and since the 1950s the population for prisons in many countries has increased and will continue to increase over the decades. There is an unresolved problem which faces policy – makers of the setting up and the implementations of non – custodial sentences or sanctions so that they may serve as an alternative for imprisonment. The English experience of this will tend to highlight any important considerations in search for any effective ways which are aimed at trying to reduce prison population. Prison alternatives can include diverse activities which are within the criminal justice system, and not just choices of sentencing after a conviction, pre – trial decisions as well as broader policies to prevent at risk groups like juveniles. Examples of </w:t>
      </w:r>
      <w:r>
        <w:rPr>
          <w:rFonts w:ascii="Arial" w:hAnsi="Arial" w:cs="Arial"/>
          <w:sz w:val="24"/>
          <w:szCs w:val="24"/>
        </w:rPr>
        <w:lastRenderedPageBreak/>
        <w:t>alternatives to custody may include bail, police cautioning, treatment projects for the young, probation orders, fines and fixed penalties, binding over or tagging to name just a few. These are known to be an umbrella term which possibly can be used instead of a prison sentence (Vass, 1992).</w:t>
      </w:r>
    </w:p>
    <w:p w14:paraId="6E8F1F28" w14:textId="77777777" w:rsidR="00C94C42" w:rsidRDefault="00C94C42" w:rsidP="00C94C42">
      <w:pPr>
        <w:spacing w:line="480" w:lineRule="auto"/>
        <w:rPr>
          <w:rFonts w:ascii="Arial" w:hAnsi="Arial" w:cs="Arial"/>
          <w:sz w:val="24"/>
          <w:szCs w:val="24"/>
        </w:rPr>
      </w:pPr>
      <w:r>
        <w:rPr>
          <w:rFonts w:ascii="Arial" w:hAnsi="Arial" w:cs="Arial"/>
          <w:sz w:val="24"/>
          <w:szCs w:val="24"/>
        </w:rPr>
        <w:t>Women make up less than 5% of the prison population and are usually sentenced to custody for low level offences (which they keep on repeating), or non – violent crimes, so therefore are sentenced to shorter periods of time in prison (women in prison, 2023).</w:t>
      </w:r>
    </w:p>
    <w:p w14:paraId="03AB2351" w14:textId="77777777" w:rsidR="00C94C42" w:rsidRDefault="00C94C42" w:rsidP="00C94C42">
      <w:pPr>
        <w:spacing w:line="480" w:lineRule="auto"/>
        <w:rPr>
          <w:rFonts w:ascii="Arial" w:hAnsi="Arial" w:cs="Arial"/>
          <w:sz w:val="24"/>
          <w:szCs w:val="24"/>
        </w:rPr>
      </w:pPr>
      <w:r>
        <w:rPr>
          <w:rFonts w:ascii="Arial" w:hAnsi="Arial" w:cs="Arial"/>
          <w:sz w:val="24"/>
          <w:szCs w:val="24"/>
        </w:rPr>
        <w:t>58% of all prison sentences that were handed down to women in 2022, were for less than six months. These short sentences are known to be ineffective as well as harmful, according to a new analysis of local court area data which was published on October 16</w:t>
      </w:r>
      <w:r w:rsidRPr="00C76C43">
        <w:rPr>
          <w:rFonts w:ascii="Arial" w:hAnsi="Arial" w:cs="Arial"/>
          <w:sz w:val="24"/>
          <w:szCs w:val="24"/>
          <w:vertAlign w:val="superscript"/>
        </w:rPr>
        <w:t>th</w:t>
      </w:r>
      <w:r>
        <w:rPr>
          <w:rFonts w:ascii="Arial" w:hAnsi="Arial" w:cs="Arial"/>
          <w:sz w:val="24"/>
          <w:szCs w:val="24"/>
        </w:rPr>
        <w:t>, 2023. A third of these women’s prison sentences for six months or less, come from shop lifting in 2022, this only seems to be 16% within the male population (Prison Reform Trust, 2022).</w:t>
      </w:r>
    </w:p>
    <w:p w14:paraId="57768F8D" w14:textId="77777777" w:rsidR="00C94C42" w:rsidRDefault="00C94C42" w:rsidP="00C94C42">
      <w:pPr>
        <w:spacing w:line="480" w:lineRule="auto"/>
        <w:rPr>
          <w:rFonts w:ascii="Arial" w:hAnsi="Arial" w:cs="Arial"/>
          <w:sz w:val="24"/>
          <w:szCs w:val="24"/>
        </w:rPr>
      </w:pPr>
      <w:r>
        <w:rPr>
          <w:rFonts w:ascii="Arial" w:hAnsi="Arial" w:cs="Arial"/>
          <w:sz w:val="24"/>
          <w:szCs w:val="24"/>
        </w:rPr>
        <w:t>The Female Offender Strategy (2018), plan was to reaffirm a better commitment to see less women in prison. It went on to show encouraging signs that there had been a 44% reduction of the imprisonment of women, this is known to have gone down from seven thousand, four hundred and eighteen sentences which were passed in 2014, to four thousand one hundred and twenty – four in the year 2022. The fall of female offenders has reversed following the end of the pandemic and had an impact upon the courts. On October 6</w:t>
      </w:r>
      <w:r w:rsidRPr="003F46F8">
        <w:rPr>
          <w:rFonts w:ascii="Arial" w:hAnsi="Arial" w:cs="Arial"/>
          <w:sz w:val="24"/>
          <w:szCs w:val="24"/>
          <w:vertAlign w:val="superscript"/>
        </w:rPr>
        <w:t>th</w:t>
      </w:r>
      <w:r>
        <w:rPr>
          <w:rFonts w:ascii="Arial" w:hAnsi="Arial" w:cs="Arial"/>
          <w:sz w:val="24"/>
          <w:szCs w:val="24"/>
        </w:rPr>
        <w:t>, 2023, there had been three thousand, six hundred and four women in prison, a rise of 15% since January 2023. This is nearly five hundred more women in prison (Female Offender Strategy, 2018).</w:t>
      </w:r>
    </w:p>
    <w:p w14:paraId="7A6DE5BE" w14:textId="77777777" w:rsidR="00C94C42" w:rsidRDefault="00C94C42" w:rsidP="00C94C42">
      <w:pPr>
        <w:spacing w:line="480" w:lineRule="auto"/>
        <w:rPr>
          <w:rFonts w:ascii="Arial" w:hAnsi="Arial" w:cs="Arial"/>
          <w:sz w:val="24"/>
          <w:szCs w:val="24"/>
        </w:rPr>
      </w:pPr>
      <w:r>
        <w:rPr>
          <w:rFonts w:ascii="Arial" w:hAnsi="Arial" w:cs="Arial"/>
          <w:sz w:val="24"/>
          <w:szCs w:val="24"/>
        </w:rPr>
        <w:lastRenderedPageBreak/>
        <w:t>The cost-of-living crisis is forcing more women into stealing, plus sexual exploitation, or via the sex industry to make extra money to feed their family and themselves. The extra money that is made could be for the use of drugs or just to live on until they receive their next benefit payment. These vulnerable women are also being exploited into further crimes. This could be the selling of narcotics or even the holding of these drugs for the people who really like to take advantage of vulnerable women. A lot of female offenders are in prison for committing a crime, so they can pay for their drugs, but some of them have been through a form of abuse, domestic or sexually. This may lead to further issues of poor mental health, drug abuse and may even involve social services. Most of these repeat offenders are there for shoplifting which helps to provide for their family and maybe alcohol as well as drugs (Lewis, L, 2022).</w:t>
      </w:r>
    </w:p>
    <w:p w14:paraId="65139BD6" w14:textId="77777777" w:rsidR="00C94C42" w:rsidRDefault="00C94C42" w:rsidP="00C94C42">
      <w:pPr>
        <w:spacing w:line="480" w:lineRule="auto"/>
        <w:rPr>
          <w:rFonts w:ascii="Arial" w:hAnsi="Arial" w:cs="Arial"/>
          <w:sz w:val="24"/>
          <w:szCs w:val="24"/>
        </w:rPr>
      </w:pPr>
      <w:r>
        <w:rPr>
          <w:rFonts w:ascii="Arial" w:hAnsi="Arial" w:cs="Arial"/>
          <w:sz w:val="24"/>
          <w:szCs w:val="24"/>
        </w:rPr>
        <w:t>A new programme of work (The Female Offender Strategy, 2018), had been designed to be able to try and improve the outcome of women offenders to make socially safer by underpinning any root causes to this offending. This sets out that imprisonment should only be the last resort, it needs to be reserved for the most heinous of crimes. It needs to be made clear that when and where needed, women should be given all the support which they require so that they may look at their offending behaviour, and early intervention can be received. This may essentially reduce the number of females who are to enter the prison system (UK Government, 2018).</w:t>
      </w:r>
    </w:p>
    <w:p w14:paraId="3C4E5DA6" w14:textId="77777777" w:rsidR="00C94C42" w:rsidRDefault="00C94C42" w:rsidP="00C94C42">
      <w:pPr>
        <w:spacing w:line="480" w:lineRule="auto"/>
        <w:rPr>
          <w:rFonts w:ascii="Arial" w:hAnsi="Arial" w:cs="Arial"/>
          <w:sz w:val="24"/>
          <w:szCs w:val="24"/>
        </w:rPr>
      </w:pPr>
      <w:r>
        <w:rPr>
          <w:rFonts w:ascii="Arial" w:hAnsi="Arial" w:cs="Arial"/>
          <w:sz w:val="24"/>
          <w:szCs w:val="24"/>
        </w:rPr>
        <w:t>It seems to be a historical experience of women as they have been ignored for so long, the victims, offenders and any female who has worked within this industry (Chesney, Lind, Pasko,2004).</w:t>
      </w:r>
    </w:p>
    <w:p w14:paraId="256B7B47" w14:textId="77777777" w:rsidR="00C94C42" w:rsidRDefault="00C94C42" w:rsidP="00C94C42">
      <w:pPr>
        <w:spacing w:line="480" w:lineRule="auto"/>
        <w:rPr>
          <w:rFonts w:ascii="Arial" w:hAnsi="Arial" w:cs="Arial"/>
          <w:sz w:val="24"/>
          <w:szCs w:val="24"/>
        </w:rPr>
      </w:pPr>
      <w:r>
        <w:rPr>
          <w:rFonts w:ascii="Arial" w:hAnsi="Arial" w:cs="Arial"/>
          <w:sz w:val="24"/>
          <w:szCs w:val="24"/>
        </w:rPr>
        <w:lastRenderedPageBreak/>
        <w:t>The Prison Reform Trust,2023 has been calling for imprisonment for women to be reduced for a rather long time now within the United Kingdom. They require a step change into how the justice system deals with and tries to respond to the needs of the women within the system. According to this Trust, women were sent to prison on five thousand, one hundred and sixty – four occasions, either to serve a sentence or just to be on remand. Self – harm is performed more by females than males while in prison too (Prison Reform Trust, 2023).</w:t>
      </w:r>
    </w:p>
    <w:p w14:paraId="276521B2"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29% of all women in prison (in 2022), were known to self – harm, but these women tend to make up only 4% of the prison population. </w:t>
      </w:r>
      <w:proofErr w:type="gramStart"/>
      <w:r>
        <w:rPr>
          <w:rFonts w:ascii="Arial" w:hAnsi="Arial" w:cs="Arial"/>
          <w:sz w:val="24"/>
          <w:szCs w:val="24"/>
        </w:rPr>
        <w:t>The majority of</w:t>
      </w:r>
      <w:proofErr w:type="gramEnd"/>
      <w:r>
        <w:rPr>
          <w:rFonts w:ascii="Arial" w:hAnsi="Arial" w:cs="Arial"/>
          <w:sz w:val="24"/>
          <w:szCs w:val="24"/>
        </w:rPr>
        <w:t xml:space="preserve"> these women have dependent children and an average of seventeen </w:t>
      </w:r>
      <w:proofErr w:type="spellStart"/>
      <w:r>
        <w:rPr>
          <w:rFonts w:ascii="Arial" w:hAnsi="Arial" w:cs="Arial"/>
          <w:sz w:val="24"/>
          <w:szCs w:val="24"/>
        </w:rPr>
        <w:t>thousand</w:t>
      </w:r>
      <w:proofErr w:type="spellEnd"/>
      <w:r>
        <w:rPr>
          <w:rFonts w:ascii="Arial" w:hAnsi="Arial" w:cs="Arial"/>
          <w:sz w:val="24"/>
          <w:szCs w:val="24"/>
        </w:rPr>
        <w:t xml:space="preserve"> of these children are affected when their mothers enter the prison system every year (Mallicoat, 2012).</w:t>
      </w:r>
    </w:p>
    <w:p w14:paraId="6DCA6767" w14:textId="77777777" w:rsidR="00C94C42" w:rsidRDefault="00C94C42" w:rsidP="00C94C42">
      <w:pPr>
        <w:spacing w:line="480" w:lineRule="auto"/>
        <w:rPr>
          <w:rFonts w:ascii="Arial" w:hAnsi="Arial" w:cs="Arial"/>
          <w:sz w:val="24"/>
          <w:szCs w:val="24"/>
        </w:rPr>
      </w:pPr>
      <w:r>
        <w:rPr>
          <w:rFonts w:ascii="Arial" w:hAnsi="Arial" w:cs="Arial"/>
          <w:sz w:val="24"/>
          <w:szCs w:val="24"/>
        </w:rPr>
        <w:t>These women are victims of more serious offences than those that they have been accused of committing. Domestic violence has been reported for half of the women in prison, 53% of the women have reported experiencing sexual abuse, emotional and physical abuse as a young child. Within the year to March 2023, half of the women who left prison had any sort of settled accommodation (Walklate,2014).</w:t>
      </w:r>
    </w:p>
    <w:p w14:paraId="08EDCE09" w14:textId="77777777" w:rsidR="00C94C42" w:rsidRDefault="00C94C42" w:rsidP="00C94C42">
      <w:pPr>
        <w:spacing w:line="480" w:lineRule="auto"/>
        <w:rPr>
          <w:rFonts w:ascii="Arial" w:hAnsi="Arial" w:cs="Arial"/>
          <w:sz w:val="24"/>
          <w:szCs w:val="24"/>
        </w:rPr>
      </w:pPr>
      <w:r>
        <w:rPr>
          <w:rFonts w:ascii="Arial" w:hAnsi="Arial" w:cs="Arial"/>
          <w:sz w:val="24"/>
          <w:szCs w:val="24"/>
        </w:rPr>
        <w:t>Day (2020), responded to the publication of the Ministry of Justice’s safety in custody statistics, went on to state that the prison system needs to be under capacity, and that the levels of safety are declining rather severely. Worrying indicators over the last year have seen a 24% increase of deaths by self – infliction, self- harm incidents have risen too by 21%, but the overall shock is a 65% rise in women’s prisons. Before the pandemic, levels of self – harm were stated to be low, but now, women who self – harm has reached its highest level on record to date. On October 19</w:t>
      </w:r>
      <w:r w:rsidRPr="00ED752F">
        <w:rPr>
          <w:rFonts w:ascii="Arial" w:hAnsi="Arial" w:cs="Arial"/>
          <w:sz w:val="24"/>
          <w:szCs w:val="24"/>
          <w:vertAlign w:val="superscript"/>
        </w:rPr>
        <w:t>th</w:t>
      </w:r>
      <w:r>
        <w:rPr>
          <w:rFonts w:ascii="Arial" w:hAnsi="Arial" w:cs="Arial"/>
          <w:sz w:val="24"/>
          <w:szCs w:val="24"/>
        </w:rPr>
        <w:t xml:space="preserve">, 2023, the justice secretary announced a range of emergency measures that will take </w:t>
      </w:r>
      <w:r>
        <w:rPr>
          <w:rFonts w:ascii="Arial" w:hAnsi="Arial" w:cs="Arial"/>
          <w:sz w:val="24"/>
          <w:szCs w:val="24"/>
        </w:rPr>
        <w:lastRenderedPageBreak/>
        <w:t>any of the pressures of the beleaguered prisons. The above percentages underline the real urgency of that task (Day, 2023).</w:t>
      </w:r>
    </w:p>
    <w:p w14:paraId="2605ED3D" w14:textId="77777777" w:rsidR="00C94C42" w:rsidRPr="00312D89" w:rsidRDefault="00C94C42" w:rsidP="00C94C42">
      <w:pPr>
        <w:spacing w:line="480" w:lineRule="auto"/>
        <w:rPr>
          <w:rFonts w:ascii="Arial" w:hAnsi="Arial" w:cs="Arial"/>
          <w:sz w:val="24"/>
          <w:szCs w:val="24"/>
        </w:rPr>
      </w:pPr>
    </w:p>
    <w:p w14:paraId="4C6AF8F4" w14:textId="77777777" w:rsidR="00C94C42" w:rsidRDefault="00C94C42" w:rsidP="00C94C42">
      <w:pPr>
        <w:spacing w:line="480" w:lineRule="auto"/>
        <w:rPr>
          <w:rFonts w:ascii="Arial" w:hAnsi="Arial" w:cs="Arial"/>
          <w:sz w:val="44"/>
          <w:szCs w:val="44"/>
          <w:u w:val="single"/>
        </w:rPr>
      </w:pPr>
      <w:r>
        <w:rPr>
          <w:rFonts w:ascii="Arial" w:hAnsi="Arial" w:cs="Arial"/>
          <w:sz w:val="24"/>
          <w:szCs w:val="24"/>
        </w:rPr>
        <w:t xml:space="preserve">                                               </w:t>
      </w:r>
      <w:r w:rsidRPr="00312D89">
        <w:rPr>
          <w:rFonts w:ascii="Arial" w:hAnsi="Arial" w:cs="Arial"/>
          <w:sz w:val="44"/>
          <w:szCs w:val="44"/>
          <w:u w:val="single"/>
        </w:rPr>
        <w:t>Conclusion.</w:t>
      </w:r>
    </w:p>
    <w:p w14:paraId="3EDD8088" w14:textId="77777777" w:rsidR="00C94C42" w:rsidRPr="00312D89" w:rsidRDefault="00C94C42" w:rsidP="00C94C42">
      <w:pPr>
        <w:spacing w:line="480" w:lineRule="auto"/>
        <w:rPr>
          <w:rFonts w:ascii="Arial" w:hAnsi="Arial" w:cs="Arial"/>
          <w:sz w:val="24"/>
          <w:szCs w:val="24"/>
        </w:rPr>
      </w:pPr>
      <w:r>
        <w:rPr>
          <w:rFonts w:ascii="Arial" w:hAnsi="Arial" w:cs="Arial"/>
          <w:sz w:val="24"/>
          <w:szCs w:val="24"/>
        </w:rPr>
        <w:t xml:space="preserve">This area of research has been chosen as there seems to be a lack of evidence with regards to how the prison system of England and Wales would meet the required needs of all female offenders, plus the evolution of how and if any sort of treatment would help, guide or influence the women. Public perception needs to be considered too at this point, the public have a right to know how the prison systems of England and Wales treat and mange female offenders. This research will be of value as little is known to the </w:t>
      </w:r>
      <w:proofErr w:type="gramStart"/>
      <w:r>
        <w:rPr>
          <w:rFonts w:ascii="Arial" w:hAnsi="Arial" w:cs="Arial"/>
          <w:sz w:val="24"/>
          <w:szCs w:val="24"/>
        </w:rPr>
        <w:t>general public</w:t>
      </w:r>
      <w:proofErr w:type="gramEnd"/>
      <w:r>
        <w:rPr>
          <w:rFonts w:ascii="Arial" w:hAnsi="Arial" w:cs="Arial"/>
          <w:sz w:val="24"/>
          <w:szCs w:val="24"/>
        </w:rPr>
        <w:t xml:space="preserve"> about the in – depth perception of the prison system and as to what goes on behind its walls.</w:t>
      </w:r>
    </w:p>
    <w:p w14:paraId="05725FC0" w14:textId="77777777" w:rsidR="00C94C42" w:rsidRDefault="00C94C42" w:rsidP="00C94C42"/>
    <w:p w14:paraId="0628D357" w14:textId="77777777" w:rsidR="00C94C42" w:rsidRDefault="00C94C42" w:rsidP="00C94C42"/>
    <w:p w14:paraId="2E65D31E" w14:textId="77777777" w:rsidR="00C94C42" w:rsidRDefault="00C94C42" w:rsidP="00C94C42"/>
    <w:p w14:paraId="0AAD2DEE" w14:textId="77777777" w:rsidR="00C94C42" w:rsidRDefault="00C94C42" w:rsidP="00C94C42"/>
    <w:p w14:paraId="7B70E7F2" w14:textId="77777777" w:rsidR="00C94C42" w:rsidRDefault="00C94C42" w:rsidP="00C94C42"/>
    <w:p w14:paraId="6D0E2EBF" w14:textId="77777777" w:rsidR="00C94C42" w:rsidRDefault="00C94C42" w:rsidP="00C94C42"/>
    <w:p w14:paraId="0F3107FC" w14:textId="77777777" w:rsidR="00C94C42" w:rsidRDefault="00C94C42" w:rsidP="00C94C42"/>
    <w:p w14:paraId="53F5837F" w14:textId="77777777" w:rsidR="00C94C42" w:rsidRDefault="00C94C42" w:rsidP="00C94C42"/>
    <w:p w14:paraId="1C06BC3A" w14:textId="77777777" w:rsidR="00C94C42" w:rsidRDefault="00C94C42" w:rsidP="00C94C42"/>
    <w:p w14:paraId="5F613F2C" w14:textId="77777777" w:rsidR="00C94C42" w:rsidRDefault="00C94C42" w:rsidP="00C94C42"/>
    <w:p w14:paraId="07582C5E" w14:textId="77777777" w:rsidR="00C94C42" w:rsidRDefault="00C94C42" w:rsidP="00C94C42"/>
    <w:p w14:paraId="1D3E8A61" w14:textId="77777777" w:rsidR="00C94C42" w:rsidRDefault="00C94C42" w:rsidP="00C94C42"/>
    <w:p w14:paraId="187B3270" w14:textId="77777777" w:rsidR="00C94C42" w:rsidRDefault="00C94C42" w:rsidP="00C94C42"/>
    <w:p w14:paraId="51650FF5" w14:textId="77777777" w:rsidR="00C94C42" w:rsidRDefault="00C94C42" w:rsidP="00C94C42"/>
    <w:p w14:paraId="6E0EB1D3" w14:textId="77777777" w:rsidR="00C94C42" w:rsidRDefault="00C94C42" w:rsidP="00C94C42">
      <w:pPr>
        <w:rPr>
          <w:rFonts w:ascii="Arial" w:hAnsi="Arial" w:cs="Arial"/>
          <w:sz w:val="40"/>
          <w:szCs w:val="40"/>
        </w:rPr>
      </w:pPr>
      <w:r>
        <w:rPr>
          <w:rFonts w:ascii="Arial" w:hAnsi="Arial" w:cs="Arial"/>
          <w:sz w:val="40"/>
          <w:szCs w:val="40"/>
        </w:rPr>
        <w:lastRenderedPageBreak/>
        <w:t xml:space="preserve">                     </w:t>
      </w:r>
      <w:r>
        <w:rPr>
          <w:rFonts w:ascii="Arial" w:hAnsi="Arial" w:cs="Arial"/>
          <w:sz w:val="40"/>
          <w:szCs w:val="40"/>
          <w:u w:val="single"/>
        </w:rPr>
        <w:t>The Three Objectives.</w:t>
      </w:r>
    </w:p>
    <w:p w14:paraId="44C8EEC7" w14:textId="77777777" w:rsidR="00C94C42" w:rsidRDefault="00C94C42" w:rsidP="00C94C42">
      <w:pPr>
        <w:rPr>
          <w:rFonts w:ascii="Arial" w:hAnsi="Arial" w:cs="Arial"/>
          <w:sz w:val="40"/>
          <w:szCs w:val="40"/>
        </w:rPr>
      </w:pPr>
    </w:p>
    <w:p w14:paraId="6B7D1D56" w14:textId="77777777" w:rsidR="00C94C42" w:rsidRDefault="00C94C42" w:rsidP="00C94C42">
      <w:pPr>
        <w:spacing w:line="480" w:lineRule="auto"/>
        <w:rPr>
          <w:rFonts w:ascii="Arial" w:hAnsi="Arial" w:cs="Arial"/>
          <w:sz w:val="24"/>
          <w:szCs w:val="24"/>
        </w:rPr>
      </w:pPr>
      <w:r>
        <w:rPr>
          <w:rFonts w:ascii="Arial" w:hAnsi="Arial" w:cs="Arial"/>
          <w:sz w:val="24"/>
          <w:szCs w:val="24"/>
        </w:rPr>
        <w:t>The aim was to see if the prison system of England and Wales are meeting the needs of female offenders, and if not, is reform needed?</w:t>
      </w:r>
    </w:p>
    <w:p w14:paraId="39DB4C4D" w14:textId="77777777" w:rsidR="00C94C42" w:rsidRDefault="00C94C42" w:rsidP="00C94C42">
      <w:pPr>
        <w:spacing w:line="480" w:lineRule="auto"/>
        <w:rPr>
          <w:rFonts w:ascii="Arial" w:hAnsi="Arial" w:cs="Arial"/>
          <w:sz w:val="24"/>
          <w:szCs w:val="24"/>
        </w:rPr>
      </w:pPr>
    </w:p>
    <w:p w14:paraId="2D0AFAB8" w14:textId="77777777" w:rsidR="00C94C42" w:rsidRDefault="00C94C42" w:rsidP="00C94C42">
      <w:pPr>
        <w:spacing w:line="480" w:lineRule="auto"/>
        <w:rPr>
          <w:rFonts w:ascii="Arial" w:hAnsi="Arial" w:cs="Arial"/>
          <w:sz w:val="24"/>
          <w:szCs w:val="24"/>
          <w:u w:val="single"/>
        </w:rPr>
      </w:pPr>
      <w:r w:rsidRPr="00490388">
        <w:rPr>
          <w:rFonts w:ascii="Arial" w:hAnsi="Arial" w:cs="Arial"/>
          <w:sz w:val="24"/>
          <w:szCs w:val="24"/>
          <w:u w:val="single"/>
        </w:rPr>
        <w:t xml:space="preserve">Objective </w:t>
      </w:r>
      <w:r>
        <w:rPr>
          <w:rFonts w:ascii="Arial" w:hAnsi="Arial" w:cs="Arial"/>
          <w:sz w:val="24"/>
          <w:szCs w:val="24"/>
          <w:u w:val="single"/>
        </w:rPr>
        <w:t>O</w:t>
      </w:r>
      <w:r w:rsidRPr="00490388">
        <w:rPr>
          <w:rFonts w:ascii="Arial" w:hAnsi="Arial" w:cs="Arial"/>
          <w:sz w:val="24"/>
          <w:szCs w:val="24"/>
          <w:u w:val="single"/>
        </w:rPr>
        <w:t>ne.</w:t>
      </w:r>
    </w:p>
    <w:p w14:paraId="19412908" w14:textId="77777777" w:rsidR="00C94C42" w:rsidRDefault="00C94C42" w:rsidP="00C94C42">
      <w:pPr>
        <w:spacing w:line="480" w:lineRule="auto"/>
        <w:rPr>
          <w:rFonts w:ascii="Arial" w:hAnsi="Arial" w:cs="Arial"/>
          <w:sz w:val="24"/>
          <w:szCs w:val="24"/>
        </w:rPr>
      </w:pPr>
      <w:r>
        <w:rPr>
          <w:rFonts w:ascii="Arial" w:hAnsi="Arial" w:cs="Arial"/>
          <w:sz w:val="24"/>
          <w:szCs w:val="24"/>
        </w:rPr>
        <w:t>Identify the needs of female offenders in England and Wales.</w:t>
      </w:r>
    </w:p>
    <w:p w14:paraId="73CFD69E" w14:textId="77777777" w:rsidR="00C94C42" w:rsidRDefault="00C94C42" w:rsidP="00C94C42">
      <w:pPr>
        <w:spacing w:line="480" w:lineRule="auto"/>
        <w:rPr>
          <w:rFonts w:ascii="Arial" w:hAnsi="Arial" w:cs="Arial"/>
          <w:sz w:val="24"/>
          <w:szCs w:val="24"/>
        </w:rPr>
      </w:pPr>
    </w:p>
    <w:p w14:paraId="07696CE1" w14:textId="77777777" w:rsidR="00C94C42" w:rsidRDefault="00C94C42" w:rsidP="00C94C42">
      <w:pPr>
        <w:spacing w:line="480" w:lineRule="auto"/>
        <w:rPr>
          <w:rFonts w:ascii="Arial" w:hAnsi="Arial" w:cs="Arial"/>
          <w:sz w:val="24"/>
          <w:szCs w:val="24"/>
          <w:u w:val="single"/>
        </w:rPr>
      </w:pPr>
      <w:r w:rsidRPr="00490388">
        <w:rPr>
          <w:rFonts w:ascii="Arial" w:hAnsi="Arial" w:cs="Arial"/>
          <w:sz w:val="24"/>
          <w:szCs w:val="24"/>
          <w:u w:val="single"/>
        </w:rPr>
        <w:t>Objective Two.</w:t>
      </w:r>
    </w:p>
    <w:p w14:paraId="7282A26A" w14:textId="77777777" w:rsidR="00C94C42" w:rsidRDefault="00C94C42" w:rsidP="00C94C42">
      <w:pPr>
        <w:spacing w:line="480" w:lineRule="auto"/>
        <w:rPr>
          <w:rFonts w:ascii="Arial" w:hAnsi="Arial" w:cs="Arial"/>
          <w:sz w:val="24"/>
          <w:szCs w:val="24"/>
        </w:rPr>
      </w:pPr>
      <w:r>
        <w:rPr>
          <w:rFonts w:ascii="Arial" w:hAnsi="Arial" w:cs="Arial"/>
          <w:sz w:val="24"/>
          <w:szCs w:val="24"/>
        </w:rPr>
        <w:t>Evaluate the treatment of female offenders within the prison system of England and Wales.</w:t>
      </w:r>
    </w:p>
    <w:p w14:paraId="189DC2EF" w14:textId="77777777" w:rsidR="00C94C42" w:rsidRDefault="00C94C42" w:rsidP="00C94C42">
      <w:pPr>
        <w:spacing w:line="480" w:lineRule="auto"/>
        <w:rPr>
          <w:rFonts w:ascii="Arial" w:hAnsi="Arial" w:cs="Arial"/>
          <w:sz w:val="24"/>
          <w:szCs w:val="24"/>
        </w:rPr>
      </w:pPr>
    </w:p>
    <w:p w14:paraId="774BF934" w14:textId="77777777" w:rsidR="00C94C42" w:rsidRDefault="00C94C42" w:rsidP="00C94C42">
      <w:pPr>
        <w:spacing w:line="480" w:lineRule="auto"/>
        <w:rPr>
          <w:rFonts w:ascii="Arial" w:hAnsi="Arial" w:cs="Arial"/>
          <w:sz w:val="24"/>
          <w:szCs w:val="24"/>
          <w:u w:val="single"/>
        </w:rPr>
      </w:pPr>
      <w:r w:rsidRPr="00490388">
        <w:rPr>
          <w:rFonts w:ascii="Arial" w:hAnsi="Arial" w:cs="Arial"/>
          <w:sz w:val="24"/>
          <w:szCs w:val="24"/>
          <w:u w:val="single"/>
        </w:rPr>
        <w:t>Objective Three.</w:t>
      </w:r>
    </w:p>
    <w:p w14:paraId="38A42A70" w14:textId="77777777" w:rsidR="00C94C42" w:rsidRPr="00490388" w:rsidRDefault="00C94C42" w:rsidP="00C94C42">
      <w:pPr>
        <w:spacing w:line="480" w:lineRule="auto"/>
        <w:rPr>
          <w:rFonts w:ascii="Arial" w:hAnsi="Arial" w:cs="Arial"/>
          <w:sz w:val="24"/>
          <w:szCs w:val="24"/>
        </w:rPr>
      </w:pPr>
      <w:r>
        <w:rPr>
          <w:rFonts w:ascii="Arial" w:hAnsi="Arial" w:cs="Arial"/>
          <w:sz w:val="24"/>
          <w:szCs w:val="24"/>
        </w:rPr>
        <w:t>Evaluate public perception of how prisons manage female offenders and proposed reform.</w:t>
      </w:r>
    </w:p>
    <w:p w14:paraId="0CFCEFEB" w14:textId="77777777" w:rsidR="00C94C42" w:rsidRDefault="00C94C42" w:rsidP="00C94C42">
      <w:pPr>
        <w:spacing w:line="480" w:lineRule="auto"/>
        <w:rPr>
          <w:rFonts w:ascii="Arial" w:hAnsi="Arial" w:cs="Arial"/>
          <w:sz w:val="24"/>
          <w:szCs w:val="24"/>
        </w:rPr>
      </w:pPr>
    </w:p>
    <w:p w14:paraId="5E8CCD0E" w14:textId="77777777" w:rsidR="00C94C42" w:rsidRPr="00490388" w:rsidRDefault="00C94C42" w:rsidP="00C94C42">
      <w:pPr>
        <w:spacing w:line="480" w:lineRule="auto"/>
        <w:rPr>
          <w:rFonts w:ascii="Arial" w:hAnsi="Arial" w:cs="Arial"/>
          <w:sz w:val="24"/>
          <w:szCs w:val="24"/>
        </w:rPr>
      </w:pPr>
    </w:p>
    <w:p w14:paraId="5AA38540" w14:textId="77777777" w:rsidR="00C94C42" w:rsidRDefault="00C94C42" w:rsidP="00C94C42">
      <w:pPr>
        <w:spacing w:line="480" w:lineRule="auto"/>
        <w:rPr>
          <w:rFonts w:ascii="Arial" w:hAnsi="Arial" w:cs="Arial"/>
          <w:sz w:val="24"/>
          <w:szCs w:val="24"/>
        </w:rPr>
      </w:pPr>
    </w:p>
    <w:p w14:paraId="4E3BC90F" w14:textId="77777777" w:rsidR="00C94C42" w:rsidRPr="00490388" w:rsidRDefault="00C94C42" w:rsidP="00C94C42">
      <w:pPr>
        <w:spacing w:line="480" w:lineRule="auto"/>
        <w:rPr>
          <w:rFonts w:ascii="Arial" w:hAnsi="Arial" w:cs="Arial"/>
          <w:sz w:val="24"/>
          <w:szCs w:val="24"/>
        </w:rPr>
      </w:pPr>
    </w:p>
    <w:p w14:paraId="669D11FF" w14:textId="77777777" w:rsidR="00C94C42" w:rsidRDefault="00C94C42" w:rsidP="00C94C42">
      <w:pPr>
        <w:rPr>
          <w:rFonts w:ascii="Arial" w:hAnsi="Arial" w:cs="Arial"/>
          <w:sz w:val="40"/>
          <w:szCs w:val="40"/>
          <w:u w:val="single"/>
        </w:rPr>
      </w:pPr>
    </w:p>
    <w:p w14:paraId="32C863C4" w14:textId="77777777" w:rsidR="00C94C42" w:rsidRPr="00490388" w:rsidRDefault="00C94C42" w:rsidP="00C94C42">
      <w:pPr>
        <w:spacing w:line="480" w:lineRule="auto"/>
        <w:rPr>
          <w:rFonts w:ascii="Arial" w:hAnsi="Arial" w:cs="Arial"/>
          <w:sz w:val="24"/>
          <w:szCs w:val="24"/>
          <w:u w:val="single"/>
        </w:rPr>
      </w:pPr>
    </w:p>
    <w:p w14:paraId="6553C01C" w14:textId="77777777" w:rsidR="00C94C42" w:rsidRDefault="00C94C42" w:rsidP="00C94C42">
      <w:pPr>
        <w:jc w:val="center"/>
        <w:rPr>
          <w:rFonts w:ascii="Arial" w:hAnsi="Arial" w:cs="Arial"/>
          <w:sz w:val="44"/>
          <w:szCs w:val="44"/>
          <w:u w:val="thick"/>
        </w:rPr>
      </w:pPr>
      <w:r w:rsidRPr="009F043D">
        <w:rPr>
          <w:rFonts w:ascii="Arial" w:hAnsi="Arial" w:cs="Arial"/>
          <w:sz w:val="44"/>
          <w:szCs w:val="44"/>
          <w:u w:val="thick"/>
        </w:rPr>
        <w:lastRenderedPageBreak/>
        <w:t>Literature Review.</w:t>
      </w:r>
    </w:p>
    <w:p w14:paraId="58FDEB2E" w14:textId="77777777" w:rsidR="00C94C42" w:rsidRDefault="00C94C42" w:rsidP="00C94C42">
      <w:pPr>
        <w:rPr>
          <w:rFonts w:ascii="Arial" w:hAnsi="Arial" w:cs="Arial"/>
          <w:sz w:val="44"/>
          <w:szCs w:val="44"/>
          <w:u w:val="thick"/>
        </w:rPr>
      </w:pPr>
    </w:p>
    <w:p w14:paraId="20342AF7"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In 2006, the Corston Report was carried out, forty – three recommendations were made about the treatment of women within prison. There should be a need for a distinct radically different, proportions, visibly led, strategic, holistic, women – centred approach. The Corston Report generally focuses on vulnerable female prisoners, it also recognises that most of these women are mothers. The report also takes into consideration how the effects of mothers being in prison can have an adverse effect upon these young children. The criminal justice system should be made to </w:t>
      </w:r>
      <w:proofErr w:type="gramStart"/>
      <w:r>
        <w:rPr>
          <w:rFonts w:ascii="Arial" w:hAnsi="Arial" w:cs="Arial"/>
          <w:sz w:val="24"/>
          <w:szCs w:val="24"/>
        </w:rPr>
        <w:t>take into account</w:t>
      </w:r>
      <w:proofErr w:type="gramEnd"/>
      <w:r>
        <w:rPr>
          <w:rFonts w:ascii="Arial" w:hAnsi="Arial" w:cs="Arial"/>
          <w:sz w:val="24"/>
          <w:szCs w:val="24"/>
        </w:rPr>
        <w:t xml:space="preserve"> these children when passing sentence upon their mothers (NICCO, 2018).</w:t>
      </w:r>
    </w:p>
    <w:p w14:paraId="0C6104C0" w14:textId="77777777" w:rsidR="00C94C42" w:rsidRDefault="00C94C42" w:rsidP="00C94C42">
      <w:pPr>
        <w:spacing w:line="480" w:lineRule="auto"/>
        <w:rPr>
          <w:rFonts w:ascii="Arial" w:hAnsi="Arial" w:cs="Arial"/>
          <w:sz w:val="24"/>
          <w:szCs w:val="24"/>
        </w:rPr>
      </w:pPr>
      <w:r>
        <w:rPr>
          <w:rFonts w:ascii="Arial" w:hAnsi="Arial" w:cs="Arial"/>
          <w:sz w:val="24"/>
          <w:szCs w:val="24"/>
        </w:rPr>
        <w:t>The 2018 Female Offender Strategy was brought about to set out different commitments to support three key aims. These were: Better conditions for women in prison, fewer women entering the criminal justice system and more female offenders to be managed within the community instead of short custodial sentences. These short sentences may lead to severe mental health issues or even suicide for most female offenders (Female Offender Strategy, 2018).</w:t>
      </w:r>
    </w:p>
    <w:p w14:paraId="00FFE404"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In January 2023, there was a revised edition of the Female Offender Strategy put in place (Delivery Plan – 2022 – 25). Society </w:t>
      </w:r>
      <w:proofErr w:type="gramStart"/>
      <w:r>
        <w:rPr>
          <w:rFonts w:ascii="Arial" w:hAnsi="Arial" w:cs="Arial"/>
          <w:sz w:val="24"/>
          <w:szCs w:val="24"/>
        </w:rPr>
        <w:t>has to</w:t>
      </w:r>
      <w:proofErr w:type="gramEnd"/>
      <w:r>
        <w:rPr>
          <w:rFonts w:ascii="Arial" w:hAnsi="Arial" w:cs="Arial"/>
          <w:sz w:val="24"/>
          <w:szCs w:val="24"/>
        </w:rPr>
        <w:t xml:space="preserve"> pay the price when women who have experienced violence, addiction and very poor mental health, this in term can cause families to be torn apart. Taxpayers </w:t>
      </w:r>
      <w:proofErr w:type="gramStart"/>
      <w:r>
        <w:rPr>
          <w:rFonts w:ascii="Arial" w:hAnsi="Arial" w:cs="Arial"/>
          <w:sz w:val="24"/>
          <w:szCs w:val="24"/>
        </w:rPr>
        <w:t>have to</w:t>
      </w:r>
      <w:proofErr w:type="gramEnd"/>
      <w:r>
        <w:rPr>
          <w:rFonts w:ascii="Arial" w:hAnsi="Arial" w:cs="Arial"/>
          <w:sz w:val="24"/>
          <w:szCs w:val="24"/>
        </w:rPr>
        <w:t xml:space="preserve"> cover the cost of the services that the women are involved with, these would include courts, police, probation and sometimes prison. When all of this occurs, the cycle of female offending will continue to be on the uprise. Four years on from the original strategy, the government are still committed to the above three aims, and there seems to have been progress towards </w:t>
      </w:r>
      <w:r>
        <w:rPr>
          <w:rFonts w:ascii="Arial" w:hAnsi="Arial" w:cs="Arial"/>
          <w:sz w:val="24"/>
          <w:szCs w:val="24"/>
        </w:rPr>
        <w:lastRenderedPageBreak/>
        <w:t>meeting their targets. The prison population for females has started to fall. As of June 2012, four thousand one hundred and twenty-three women were behind bars, compared to three thousand two hundred and fifty-three ten years later. That is a decrease of 21% (Crown Copyright, 2023).</w:t>
      </w:r>
    </w:p>
    <w:p w14:paraId="73DB0BA5" w14:textId="77777777" w:rsidR="00C94C42" w:rsidRDefault="00C94C42" w:rsidP="00C94C42">
      <w:pPr>
        <w:spacing w:line="480" w:lineRule="auto"/>
        <w:rPr>
          <w:rFonts w:ascii="Arial" w:hAnsi="Arial" w:cs="Arial"/>
          <w:sz w:val="24"/>
          <w:szCs w:val="24"/>
        </w:rPr>
      </w:pPr>
      <w:r>
        <w:rPr>
          <w:rFonts w:ascii="Arial" w:hAnsi="Arial" w:cs="Arial"/>
          <w:sz w:val="24"/>
          <w:szCs w:val="24"/>
        </w:rPr>
        <w:t>Women have the right within prison to feel safe and secure within this environment and to be listened to by all prison staff. Mental health issues may arise for female prisoners, they attempt suicide or even self – harm (Mc Carthy,2014).</w:t>
      </w:r>
    </w:p>
    <w:p w14:paraId="355AC0DD"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Women who are on remand, in custody tend to self – harm more than other female prisoners. 2021 represented 19% of the female prison population but accounted only for 25% of self – harm issues. For every hundred women on remand, there was four hundred and sixty – seven self-harm reports. This is compared with the overall rate of self – harm in prison of three hundred and seventy per one hundred. Women are known to self -harm within the prison system than men. Females </w:t>
      </w:r>
      <w:proofErr w:type="gramStart"/>
      <w:r>
        <w:rPr>
          <w:rFonts w:ascii="Arial" w:hAnsi="Arial" w:cs="Arial"/>
          <w:sz w:val="24"/>
          <w:szCs w:val="24"/>
        </w:rPr>
        <w:t>actually made</w:t>
      </w:r>
      <w:proofErr w:type="gramEnd"/>
      <w:r>
        <w:rPr>
          <w:rFonts w:ascii="Arial" w:hAnsi="Arial" w:cs="Arial"/>
          <w:sz w:val="24"/>
          <w:szCs w:val="24"/>
        </w:rPr>
        <w:t xml:space="preserve"> up 22% of self – harm in prison three years ago but tend only to represent 4% of the prison population within England and Wales. In the year 2022, there seemed to have been a 7% increase of women who were to self – harm in all prisons within England and Wales (Prison Reform Trust,2022).</w:t>
      </w:r>
    </w:p>
    <w:p w14:paraId="75A5B054"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March 2023, saw the Welsh Parliament’s Equality and Justice Committees report. This report entailed the experiences of women who are in the criminal justice system. It went on to state that the needs of women are not being met by the justice system. </w:t>
      </w:r>
      <w:proofErr w:type="gramStart"/>
      <w:r>
        <w:rPr>
          <w:rFonts w:ascii="Arial" w:hAnsi="Arial" w:cs="Arial"/>
          <w:sz w:val="24"/>
          <w:szCs w:val="24"/>
        </w:rPr>
        <w:t>All of</w:t>
      </w:r>
      <w:proofErr w:type="gramEnd"/>
      <w:r>
        <w:rPr>
          <w:rFonts w:ascii="Arial" w:hAnsi="Arial" w:cs="Arial"/>
          <w:sz w:val="24"/>
          <w:szCs w:val="24"/>
        </w:rPr>
        <w:t xml:space="preserve"> these women would require extra help and support to stay clear of the prison system (Evison,2023).</w:t>
      </w:r>
    </w:p>
    <w:p w14:paraId="706A82BE"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According to Maguire, female prisoners stated that their health needs have been neglected to a very bad degree. The prison service should recognise the needs of </w:t>
      </w:r>
      <w:r>
        <w:rPr>
          <w:rFonts w:ascii="Arial" w:hAnsi="Arial" w:cs="Arial"/>
          <w:sz w:val="24"/>
          <w:szCs w:val="24"/>
        </w:rPr>
        <w:lastRenderedPageBreak/>
        <w:t xml:space="preserve">these women, to make sure that all necessary requirements are put into place. This is to make sure that these services </w:t>
      </w:r>
      <w:proofErr w:type="gramStart"/>
      <w:r>
        <w:rPr>
          <w:rFonts w:ascii="Arial" w:hAnsi="Arial" w:cs="Arial"/>
          <w:sz w:val="24"/>
          <w:szCs w:val="24"/>
        </w:rPr>
        <w:t>are able to</w:t>
      </w:r>
      <w:proofErr w:type="gramEnd"/>
      <w:r>
        <w:rPr>
          <w:rFonts w:ascii="Arial" w:hAnsi="Arial" w:cs="Arial"/>
          <w:sz w:val="24"/>
          <w:szCs w:val="24"/>
        </w:rPr>
        <w:t xml:space="preserve"> meet the needs of these very vulnerable women (Maguire,2023).</w:t>
      </w:r>
    </w:p>
    <w:p w14:paraId="4126B985"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Misuse of drugs within the criminal justice system is one of the biggest challenges to date. This tends to lead to crime and vulnerability and violence within prison settings, this would then threaten the ability and safety of all prison staff to be able to effectively deliver its regime. To be able to improve upon the prison safety you must address the issue of drug misuse (HM Prison and Probation Service,2017). </w:t>
      </w:r>
    </w:p>
    <w:p w14:paraId="05A7FEF5" w14:textId="77777777" w:rsidR="00C94C42" w:rsidRDefault="00C94C42" w:rsidP="00C94C42">
      <w:pPr>
        <w:spacing w:line="480" w:lineRule="auto"/>
        <w:rPr>
          <w:rFonts w:ascii="Arial" w:hAnsi="Arial" w:cs="Arial"/>
          <w:sz w:val="24"/>
          <w:szCs w:val="24"/>
        </w:rPr>
      </w:pPr>
      <w:r>
        <w:rPr>
          <w:rFonts w:ascii="Arial" w:hAnsi="Arial" w:cs="Arial"/>
          <w:sz w:val="24"/>
          <w:szCs w:val="24"/>
        </w:rPr>
        <w:t>The National Association for the care and resettlement of offenders (NACRO, 1993) goes on to state four reasons as to why we should be concerned with prison policies when it comes down to the female sex. A small portion of the population of prisoners should be catered for, but in stark reality, females are expected to handle a sentence within a system that was designed for the male population which also caters for males too. Most women react differently to life behind bars than men. Women are seen to turn their violence inwards, and this can have a detrimental long-lasting effect upon their physical and mental health. When women are sent to prison, they would lose a lot more than a man would. Most of these women are mothers, so therefore have dependent children. When women are eventually released, they tend to face a double discrimination on the grounds that they have offended what is known to be the accepted standards of the feminine behaviour (</w:t>
      </w:r>
      <w:proofErr w:type="spellStart"/>
      <w:r>
        <w:rPr>
          <w:rFonts w:ascii="Arial" w:hAnsi="Arial" w:cs="Arial"/>
          <w:sz w:val="24"/>
          <w:szCs w:val="24"/>
        </w:rPr>
        <w:t>Walklate</w:t>
      </w:r>
      <w:proofErr w:type="spellEnd"/>
      <w:r>
        <w:rPr>
          <w:rFonts w:ascii="Arial" w:hAnsi="Arial" w:cs="Arial"/>
          <w:sz w:val="24"/>
          <w:szCs w:val="24"/>
        </w:rPr>
        <w:t>, 2004).</w:t>
      </w:r>
    </w:p>
    <w:p w14:paraId="18ECB61A"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Within Western Europe, England and Wales has one of the highest rates of imprisonment seventy – nine thousand seven hundred and forty – four people in prison or young offender’s institutions by the end of March 2022. The prison population will grow substantially, and by the end of 2024, figures suggest that ninety </w:t>
      </w:r>
      <w:r>
        <w:rPr>
          <w:rFonts w:ascii="Arial" w:hAnsi="Arial" w:cs="Arial"/>
          <w:sz w:val="24"/>
          <w:szCs w:val="24"/>
        </w:rPr>
        <w:lastRenderedPageBreak/>
        <w:t>– three thousand people will be held in prison. Reoffending rates are still high, mostly for those who are sentenced to a prison term. 36.7% of most adults will reoffend within the year after being released from prison. For those who served less than twelve months in prison this increases to 53.9%, and for those prisoners serving six months or less would sit at 57%. NACRO’s campaign on Friday Prison Release has gone on to see success with the government. The government have gone on to support a Private Members Bill within parliament, that will allow prison governors to release someone who is due for release, to be released on the Friday which is up to two days early (NACRO,2023).</w:t>
      </w:r>
    </w:p>
    <w:p w14:paraId="4C12C6A8"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The real reality of the women of Wales who are in the criminal justice system are too far away from their loved ones with no female prisons within the whole of Wales. These women do not always have any form of accommodation when they are released from prison. The residential women’s centre (Swansea) could be used instead of sending women to prison which can house up to forty – eight women </w:t>
      </w:r>
      <w:proofErr w:type="gramStart"/>
      <w:r>
        <w:rPr>
          <w:rFonts w:ascii="Arial" w:hAnsi="Arial" w:cs="Arial"/>
          <w:sz w:val="24"/>
          <w:szCs w:val="24"/>
        </w:rPr>
        <w:t>each and every</w:t>
      </w:r>
      <w:proofErr w:type="gramEnd"/>
      <w:r>
        <w:rPr>
          <w:rFonts w:ascii="Arial" w:hAnsi="Arial" w:cs="Arial"/>
          <w:sz w:val="24"/>
          <w:szCs w:val="24"/>
        </w:rPr>
        <w:t xml:space="preserve"> year. These women who would have been given a short sentence of twelve months should be able to access this service (Senedd, 2023).</w:t>
      </w:r>
    </w:p>
    <w:p w14:paraId="075BF240" w14:textId="77777777" w:rsidR="00C94C42" w:rsidRDefault="00C94C42" w:rsidP="00C94C42">
      <w:pPr>
        <w:spacing w:line="480" w:lineRule="auto"/>
        <w:rPr>
          <w:rFonts w:ascii="Arial" w:hAnsi="Arial" w:cs="Arial"/>
          <w:sz w:val="24"/>
          <w:szCs w:val="24"/>
        </w:rPr>
      </w:pPr>
      <w:r>
        <w:rPr>
          <w:rFonts w:ascii="Arial" w:hAnsi="Arial" w:cs="Arial"/>
          <w:sz w:val="24"/>
          <w:szCs w:val="24"/>
        </w:rPr>
        <w:t>More is needed with regards to keeping families together, more community service plus a lot more is required towards mental health. The prison system is broken and requires a better understanding of how to manage this. If this was acquired, then less people would be in prison, plus less reoffending. This system is long overdue reform, and with the current economic climate, would be an ideal opportunity to rethink the management of the criminal justice system (Pryce, 2013).</w:t>
      </w:r>
    </w:p>
    <w:p w14:paraId="6D694535"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In 1998, the Prison Reform Trust gained a committee to try and find out what use imprisonment for female offenders was like, plus ways to reduce reliance upon </w:t>
      </w:r>
      <w:r>
        <w:rPr>
          <w:rFonts w:ascii="Arial" w:hAnsi="Arial" w:cs="Arial"/>
          <w:sz w:val="24"/>
          <w:szCs w:val="24"/>
        </w:rPr>
        <w:lastRenderedPageBreak/>
        <w:t>custody. There was a huge increase in the number of women in prison within England and Wales, since the 1990s. Compared to men, the number of female offenders is still small. We are made to believe that considerations which relate to prison policy, which apply to women also apply equally to men and all offenders irrespective of their gender. The justice system is dominated mainly by the handling of men, this is failing within its provisions for the needs of women. The results from this treatment of women offenders lacks both coherence and any form of justification (Wedderburn, 2000).</w:t>
      </w:r>
    </w:p>
    <w:p w14:paraId="7A90F8CA"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Women represent less than 5% of the prison population, this has stayed the same for the last five or so years. Women seem to be more vulnerable within society and have various needs, sometimes complex needs too. Many of these women’s needs are so complex, that when prosecuted, they are sentenced to custody for low – level, non – violent persistent offences and these sentences are for short time periods only. In 2021, the Government published its concordat (meaning an agreement) on women in or at risk of contact with the criminal justice system. This agreement by </w:t>
      </w:r>
      <w:proofErr w:type="gramStart"/>
      <w:r>
        <w:rPr>
          <w:rFonts w:ascii="Arial" w:hAnsi="Arial" w:cs="Arial"/>
          <w:sz w:val="24"/>
          <w:szCs w:val="24"/>
        </w:rPr>
        <w:t>a number of</w:t>
      </w:r>
      <w:proofErr w:type="gramEnd"/>
      <w:r>
        <w:rPr>
          <w:rFonts w:ascii="Arial" w:hAnsi="Arial" w:cs="Arial"/>
          <w:sz w:val="24"/>
          <w:szCs w:val="24"/>
        </w:rPr>
        <w:t xml:space="preserve"> organisations goes on to state that they aim to support a delivery of outcomes towards the Female Offender Strategy with notes that aim to encourage partnerships at local and national levels. This is not an intention to remove or replace any existing arrangements, which so far seem to be working well, but they should be able to use this to build upon and to improve all support towards women (House of Commons, 2022).</w:t>
      </w:r>
    </w:p>
    <w:p w14:paraId="26A54503"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The literature review must identify where other people have conducted surveys under certain conditions. Sample sizes which are used within these surveys can possibly provide a starting point for deciding what should be used in the sample. It may prove to be a mistake to use statistical analysis if you have fewer than thirty </w:t>
      </w:r>
      <w:r>
        <w:rPr>
          <w:rFonts w:ascii="Arial" w:hAnsi="Arial" w:cs="Arial"/>
          <w:sz w:val="24"/>
          <w:szCs w:val="24"/>
        </w:rPr>
        <w:lastRenderedPageBreak/>
        <w:t xml:space="preserve">participants, a good number of participants should help to make the outcome more achievable. Some approaches to research can’t be estimated at the start of the investigation. The sample size tends to grow (depending on the number of questionnaires you have sent out), this should keep on </w:t>
      </w:r>
      <w:proofErr w:type="gramStart"/>
      <w:r>
        <w:rPr>
          <w:rFonts w:ascii="Arial" w:hAnsi="Arial" w:cs="Arial"/>
          <w:sz w:val="24"/>
          <w:szCs w:val="24"/>
        </w:rPr>
        <w:t>growing in size</w:t>
      </w:r>
      <w:proofErr w:type="gramEnd"/>
      <w:r>
        <w:rPr>
          <w:rFonts w:ascii="Arial" w:hAnsi="Arial" w:cs="Arial"/>
          <w:sz w:val="24"/>
          <w:szCs w:val="24"/>
        </w:rPr>
        <w:t xml:space="preserve"> until you reach your acquired amount of information for the purpose of your research. Five to thirty participants would be relatively on a small scale, so therefore qualitative data would be used in this case (Denscombe, 2017).</w:t>
      </w:r>
    </w:p>
    <w:p w14:paraId="2D553FA9" w14:textId="77777777" w:rsidR="00C94C42" w:rsidRDefault="00C94C42" w:rsidP="00C94C42">
      <w:pPr>
        <w:spacing w:line="480" w:lineRule="auto"/>
        <w:rPr>
          <w:rFonts w:ascii="Arial" w:hAnsi="Arial" w:cs="Arial"/>
          <w:sz w:val="24"/>
          <w:szCs w:val="24"/>
        </w:rPr>
      </w:pPr>
      <w:r>
        <w:rPr>
          <w:rFonts w:ascii="Arial" w:hAnsi="Arial" w:cs="Arial"/>
          <w:sz w:val="24"/>
          <w:szCs w:val="24"/>
        </w:rPr>
        <w:t xml:space="preserve">Before </w:t>
      </w:r>
      <w:proofErr w:type="gramStart"/>
      <w:r>
        <w:rPr>
          <w:rFonts w:ascii="Arial" w:hAnsi="Arial" w:cs="Arial"/>
          <w:sz w:val="24"/>
          <w:szCs w:val="24"/>
        </w:rPr>
        <w:t>actually trying</w:t>
      </w:r>
      <w:proofErr w:type="gramEnd"/>
      <w:r>
        <w:rPr>
          <w:rFonts w:ascii="Arial" w:hAnsi="Arial" w:cs="Arial"/>
          <w:sz w:val="24"/>
          <w:szCs w:val="24"/>
        </w:rPr>
        <w:t xml:space="preserve"> to undertake your research project you must firstly find out what is out there, read through it and try to evaluate any gaps within this knowledge that would be worth investigating (filling in of these gaps). Your review will tend to form a recognisable section within the beginning of your dissertation and would then follow on with any problems which need to be addressed and any descriptions of what is to be undertaken (Walliman, 2016).</w:t>
      </w:r>
    </w:p>
    <w:p w14:paraId="3A77F962" w14:textId="77777777" w:rsidR="00C94C42" w:rsidRDefault="00C94C42" w:rsidP="00C94C42">
      <w:pPr>
        <w:spacing w:line="480" w:lineRule="auto"/>
        <w:rPr>
          <w:rFonts w:ascii="Arial" w:hAnsi="Arial" w:cs="Arial"/>
          <w:sz w:val="24"/>
          <w:szCs w:val="24"/>
        </w:rPr>
      </w:pPr>
    </w:p>
    <w:p w14:paraId="48F56F55" w14:textId="3F88700A" w:rsidR="00C94C42" w:rsidRDefault="00C94C42" w:rsidP="00C94C42">
      <w:pPr>
        <w:spacing w:line="480" w:lineRule="auto"/>
        <w:rPr>
          <w:rFonts w:ascii="Arial" w:hAnsi="Arial" w:cs="Arial"/>
          <w:sz w:val="40"/>
          <w:szCs w:val="40"/>
          <w:u w:val="single"/>
        </w:rPr>
      </w:pPr>
      <w:r>
        <w:rPr>
          <w:rFonts w:ascii="Arial" w:hAnsi="Arial" w:cs="Arial"/>
          <w:sz w:val="24"/>
          <w:szCs w:val="24"/>
        </w:rPr>
        <w:t xml:space="preserve">                                                </w:t>
      </w:r>
      <w:r w:rsidRPr="00A451A2">
        <w:rPr>
          <w:rFonts w:ascii="Arial" w:hAnsi="Arial" w:cs="Arial"/>
          <w:sz w:val="40"/>
          <w:szCs w:val="40"/>
          <w:u w:val="single"/>
        </w:rPr>
        <w:t>Conclusion.</w:t>
      </w:r>
    </w:p>
    <w:p w14:paraId="0ABCDEEF" w14:textId="32AD3FED" w:rsidR="00C94C42" w:rsidRPr="00A451A2" w:rsidRDefault="00C94C42" w:rsidP="00C94C42">
      <w:pPr>
        <w:spacing w:line="480" w:lineRule="auto"/>
        <w:rPr>
          <w:rFonts w:ascii="Arial" w:hAnsi="Arial" w:cs="Arial"/>
          <w:sz w:val="24"/>
          <w:szCs w:val="24"/>
        </w:rPr>
      </w:pPr>
      <w:r>
        <w:rPr>
          <w:rFonts w:ascii="Arial" w:hAnsi="Arial" w:cs="Arial"/>
          <w:sz w:val="24"/>
          <w:szCs w:val="24"/>
        </w:rPr>
        <w:t xml:space="preserve">More needs to be done in the coming future or before to protect vulnerable women and their children, too much of what goes on tends to affect the children then they carry around a </w:t>
      </w:r>
      <w:r w:rsidR="00F66606">
        <w:rPr>
          <w:rFonts w:ascii="Arial" w:hAnsi="Arial" w:cs="Arial"/>
          <w:sz w:val="24"/>
          <w:szCs w:val="24"/>
        </w:rPr>
        <w:t>stigma</w:t>
      </w:r>
      <w:r>
        <w:rPr>
          <w:rFonts w:ascii="Arial" w:hAnsi="Arial" w:cs="Arial"/>
          <w:sz w:val="24"/>
          <w:szCs w:val="24"/>
        </w:rPr>
        <w:t xml:space="preserve"> with them for the rest of their lives, which in turn could also lead them down the slippery slope of committing crime at a later age (Wedderburn, 2000).</w:t>
      </w:r>
    </w:p>
    <w:p w14:paraId="0AC11C24" w14:textId="77777777" w:rsidR="00C94C42" w:rsidRPr="009F043D" w:rsidRDefault="00C94C42" w:rsidP="00C94C42">
      <w:pPr>
        <w:spacing w:line="480" w:lineRule="auto"/>
        <w:rPr>
          <w:rFonts w:ascii="Arial" w:hAnsi="Arial" w:cs="Arial"/>
          <w:sz w:val="24"/>
          <w:szCs w:val="24"/>
        </w:rPr>
      </w:pPr>
    </w:p>
    <w:p w14:paraId="3D38BA2E" w14:textId="77777777" w:rsidR="008E4C3D" w:rsidRDefault="008E4C3D" w:rsidP="00A3331E">
      <w:pPr>
        <w:spacing w:line="480" w:lineRule="auto"/>
        <w:rPr>
          <w:rFonts w:ascii="Arial" w:hAnsi="Arial" w:cs="Arial"/>
          <w:sz w:val="24"/>
          <w:szCs w:val="24"/>
        </w:rPr>
      </w:pPr>
      <w:r>
        <w:rPr>
          <w:rFonts w:ascii="Arial" w:hAnsi="Arial" w:cs="Arial"/>
          <w:sz w:val="24"/>
          <w:szCs w:val="24"/>
        </w:rPr>
        <w:t xml:space="preserve">                              </w:t>
      </w:r>
    </w:p>
    <w:p w14:paraId="18D1E9A1" w14:textId="5307720F" w:rsidR="008E4C3D" w:rsidRDefault="008E4C3D" w:rsidP="00A3331E">
      <w:pPr>
        <w:spacing w:line="480" w:lineRule="auto"/>
        <w:rPr>
          <w:rFonts w:ascii="Arial" w:hAnsi="Arial" w:cs="Arial"/>
          <w:sz w:val="24"/>
          <w:szCs w:val="24"/>
        </w:rPr>
      </w:pPr>
      <w:r>
        <w:rPr>
          <w:rFonts w:ascii="Arial" w:hAnsi="Arial" w:cs="Arial"/>
          <w:sz w:val="24"/>
          <w:szCs w:val="24"/>
        </w:rPr>
        <w:lastRenderedPageBreak/>
        <w:t xml:space="preserve">                       </w:t>
      </w:r>
      <w:r w:rsidRPr="008E4C3D">
        <w:rPr>
          <w:rFonts w:ascii="Arial" w:hAnsi="Arial" w:cs="Arial"/>
          <w:sz w:val="40"/>
          <w:szCs w:val="40"/>
        </w:rPr>
        <w:t xml:space="preserve">Methodological </w:t>
      </w:r>
      <w:r>
        <w:rPr>
          <w:rFonts w:ascii="Arial" w:hAnsi="Arial" w:cs="Arial"/>
          <w:sz w:val="40"/>
          <w:szCs w:val="40"/>
        </w:rPr>
        <w:t>R</w:t>
      </w:r>
      <w:r w:rsidRPr="008E4C3D">
        <w:rPr>
          <w:rFonts w:ascii="Arial" w:hAnsi="Arial" w:cs="Arial"/>
          <w:sz w:val="40"/>
          <w:szCs w:val="40"/>
        </w:rPr>
        <w:t>esearch</w:t>
      </w:r>
      <w:r w:rsidRPr="008E4C3D">
        <w:rPr>
          <w:rFonts w:ascii="Arial" w:hAnsi="Arial" w:cs="Arial"/>
          <w:sz w:val="24"/>
          <w:szCs w:val="24"/>
        </w:rPr>
        <w:t>.</w:t>
      </w:r>
    </w:p>
    <w:p w14:paraId="3979429D" w14:textId="16280845" w:rsidR="00A3331E" w:rsidRDefault="00A3331E" w:rsidP="00A3331E">
      <w:pPr>
        <w:spacing w:line="480" w:lineRule="auto"/>
        <w:rPr>
          <w:rFonts w:ascii="Arial" w:hAnsi="Arial" w:cs="Arial"/>
          <w:sz w:val="24"/>
          <w:szCs w:val="24"/>
        </w:rPr>
      </w:pPr>
      <w:r>
        <w:rPr>
          <w:rFonts w:ascii="Arial" w:hAnsi="Arial" w:cs="Arial"/>
          <w:sz w:val="24"/>
          <w:szCs w:val="24"/>
        </w:rPr>
        <w:t>The upmost important step within the research process is to formulate a research problem. This problem will identify your end goal and should be able to inform anyone who reads it as to what you’re your intentions are to be. The clearer you are with this should help to make everything else fall into place within your research (Kumar, 1996).</w:t>
      </w:r>
    </w:p>
    <w:p w14:paraId="7BFD5CF8" w14:textId="77777777" w:rsidR="00A3331E" w:rsidRDefault="00A3331E" w:rsidP="00A3331E">
      <w:pPr>
        <w:spacing w:line="480" w:lineRule="auto"/>
        <w:rPr>
          <w:rFonts w:ascii="Arial" w:hAnsi="Arial" w:cs="Arial"/>
          <w:sz w:val="24"/>
          <w:szCs w:val="24"/>
        </w:rPr>
      </w:pPr>
      <w:r>
        <w:rPr>
          <w:rFonts w:ascii="Arial" w:hAnsi="Arial" w:cs="Arial"/>
          <w:sz w:val="24"/>
          <w:szCs w:val="24"/>
        </w:rPr>
        <w:t>A methodology is an in – depth description of a process, or a way of answering any questions that could arise at the beginning of your work. The methodology section is used to describe your gatherings, plus any further data. By using a methodology, it helps with the legitimacy within your research. To be able to write an effective methodology, you must firstly go back to your three aims and objectives, this would allow for anyone who is unfamiliar with a methodology to really understand where you are going and what you also aim to achieve in the end (Walliman, 2006).</w:t>
      </w:r>
    </w:p>
    <w:p w14:paraId="41E4916D"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During this chapter on the methodology, you must refer to your objectives as they help forge the whole of the dissertation. Firstly, a description of what you wish to undertake must be achieved and </w:t>
      </w:r>
      <w:proofErr w:type="gramStart"/>
      <w:r>
        <w:rPr>
          <w:rFonts w:ascii="Arial" w:hAnsi="Arial" w:cs="Arial"/>
          <w:sz w:val="24"/>
          <w:szCs w:val="24"/>
        </w:rPr>
        <w:t>has to</w:t>
      </w:r>
      <w:proofErr w:type="gramEnd"/>
      <w:r>
        <w:rPr>
          <w:rFonts w:ascii="Arial" w:hAnsi="Arial" w:cs="Arial"/>
          <w:sz w:val="24"/>
          <w:szCs w:val="24"/>
        </w:rPr>
        <w:t xml:space="preserve"> be concrete enough for you to be able to recognise it. To do this, it helps guide you into choosing or picking out the features that will have bearable significance towards your dissertation. The three research objectives chosen are to identify the needs of female offenders in England and Wales, to evaluate the treatment of female offenders within the prison system of England and Wales. The third being the evaluation of public perception of how prisons manage female offenders (Levin,2005).</w:t>
      </w:r>
    </w:p>
    <w:p w14:paraId="78ABDBD6" w14:textId="77777777" w:rsidR="00A3331E" w:rsidRDefault="00A3331E" w:rsidP="00A3331E">
      <w:pPr>
        <w:spacing w:line="480" w:lineRule="auto"/>
        <w:rPr>
          <w:rFonts w:ascii="Arial" w:hAnsi="Arial" w:cs="Arial"/>
          <w:sz w:val="24"/>
          <w:szCs w:val="24"/>
        </w:rPr>
      </w:pPr>
      <w:r>
        <w:rPr>
          <w:rFonts w:ascii="Arial" w:hAnsi="Arial" w:cs="Arial"/>
          <w:sz w:val="24"/>
          <w:szCs w:val="24"/>
        </w:rPr>
        <w:lastRenderedPageBreak/>
        <w:t>Before the methodological part can take place, it is rather helpful to distinguish what quantitative and qualitative research is, once you are aware of the difference you can begin to start with this chapter. Consistent data is the key to quantitative data which would be collected in the form of a questionnaire. This is a very useful way of gathering and classifying the data that you have required so far, plus it would be rather helpful for a range of issues regarding social research. There is a difference between the qualitative and quantitative research, the quantitative would employ or use measurement. Whereas the qualitative research does not use or employ measurement (Bryman, 2008).</w:t>
      </w:r>
    </w:p>
    <w:p w14:paraId="741D8764"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The advantage of quantitative research is based upon the facts of them being focused, relatable, scientific and fast. All research that is undertaken for most quantitative studies are designed with predictions in mind. Study methods like quantitative and qualitative are not uncommon to produce flaws within them. For anything to be reliable, the research must show all the knowledge and skills to back up </w:t>
      </w:r>
      <w:proofErr w:type="gramStart"/>
      <w:r>
        <w:rPr>
          <w:rFonts w:ascii="Arial" w:hAnsi="Arial" w:cs="Arial"/>
          <w:sz w:val="24"/>
          <w:szCs w:val="24"/>
        </w:rPr>
        <w:t>all of</w:t>
      </w:r>
      <w:proofErr w:type="gramEnd"/>
      <w:r>
        <w:rPr>
          <w:rFonts w:ascii="Arial" w:hAnsi="Arial" w:cs="Arial"/>
          <w:sz w:val="24"/>
          <w:szCs w:val="24"/>
        </w:rPr>
        <w:t xml:space="preserve"> your findings in a thorough way. Quantitative research methods are a good way for collecting data from within a large group of respondents and is also good for use when </w:t>
      </w:r>
      <w:proofErr w:type="gramStart"/>
      <w:r>
        <w:rPr>
          <w:rFonts w:ascii="Arial" w:hAnsi="Arial" w:cs="Arial"/>
          <w:sz w:val="24"/>
          <w:szCs w:val="24"/>
        </w:rPr>
        <w:t>particular participants</w:t>
      </w:r>
      <w:proofErr w:type="gramEnd"/>
      <w:r>
        <w:rPr>
          <w:rFonts w:ascii="Arial" w:hAnsi="Arial" w:cs="Arial"/>
          <w:sz w:val="24"/>
          <w:szCs w:val="24"/>
        </w:rPr>
        <w:t xml:space="preserve"> are more used to reviewing any results in the form of statistics, facts, charts and graphs (Williams, 2021).</w:t>
      </w:r>
    </w:p>
    <w:p w14:paraId="2BE001D6"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A time rate or a response scale would largely depend on how many questionnaires have been distributed and as to how quickly you receive your responses. There tends not to be a benchmark figure as to what could be an acceptable response time and what is not. This will mainly depend upon how the questionnaire was delivered and </w:t>
      </w:r>
      <w:proofErr w:type="gramStart"/>
      <w:r>
        <w:rPr>
          <w:rFonts w:ascii="Arial" w:hAnsi="Arial" w:cs="Arial"/>
          <w:sz w:val="24"/>
          <w:szCs w:val="24"/>
        </w:rPr>
        <w:t>if and when</w:t>
      </w:r>
      <w:proofErr w:type="gramEnd"/>
      <w:r>
        <w:rPr>
          <w:rFonts w:ascii="Arial" w:hAnsi="Arial" w:cs="Arial"/>
          <w:sz w:val="24"/>
          <w:szCs w:val="24"/>
        </w:rPr>
        <w:t xml:space="preserve"> your chosen audience have the time to comply with this. The questionnaire </w:t>
      </w:r>
      <w:proofErr w:type="gramStart"/>
      <w:r>
        <w:rPr>
          <w:rFonts w:ascii="Arial" w:hAnsi="Arial" w:cs="Arial"/>
          <w:sz w:val="24"/>
          <w:szCs w:val="24"/>
        </w:rPr>
        <w:t>has to</w:t>
      </w:r>
      <w:proofErr w:type="gramEnd"/>
      <w:r>
        <w:rPr>
          <w:rFonts w:ascii="Arial" w:hAnsi="Arial" w:cs="Arial"/>
          <w:sz w:val="24"/>
          <w:szCs w:val="24"/>
        </w:rPr>
        <w:t xml:space="preserve"> be aimed towards the appropriate audience (over 18s), maybe of interest to your wider audience too. Once all data has been correlated, and you </w:t>
      </w:r>
      <w:r>
        <w:rPr>
          <w:rFonts w:ascii="Arial" w:hAnsi="Arial" w:cs="Arial"/>
          <w:sz w:val="24"/>
          <w:szCs w:val="24"/>
        </w:rPr>
        <w:lastRenderedPageBreak/>
        <w:t>have your findings, then it would be polite to make your participants aware of outcome if they wish to be informed of this (Denscombe,2017).</w:t>
      </w:r>
    </w:p>
    <w:p w14:paraId="4BB347FB" w14:textId="77777777" w:rsidR="00A3331E" w:rsidRDefault="00A3331E" w:rsidP="00A3331E">
      <w:pPr>
        <w:spacing w:line="480" w:lineRule="auto"/>
        <w:rPr>
          <w:rFonts w:ascii="Arial" w:hAnsi="Arial" w:cs="Arial"/>
          <w:sz w:val="24"/>
          <w:szCs w:val="24"/>
        </w:rPr>
      </w:pPr>
      <w:r>
        <w:rPr>
          <w:rFonts w:ascii="Arial" w:hAnsi="Arial" w:cs="Arial"/>
          <w:sz w:val="24"/>
          <w:szCs w:val="24"/>
        </w:rPr>
        <w:t>There is a lot of evidence around to prove that research tends to have a positive impact upon society and the economy too (Grant, 2016).</w:t>
      </w:r>
    </w:p>
    <w:p w14:paraId="37DD4ED6" w14:textId="0F7E1E94" w:rsidR="00A3331E" w:rsidRDefault="00A3331E" w:rsidP="00A3331E">
      <w:pPr>
        <w:spacing w:line="480" w:lineRule="auto"/>
        <w:rPr>
          <w:rFonts w:ascii="Arial" w:hAnsi="Arial" w:cs="Arial"/>
          <w:sz w:val="24"/>
          <w:szCs w:val="24"/>
        </w:rPr>
      </w:pPr>
      <w:r>
        <w:rPr>
          <w:rFonts w:ascii="Arial" w:hAnsi="Arial" w:cs="Arial"/>
          <w:sz w:val="24"/>
          <w:szCs w:val="24"/>
        </w:rPr>
        <w:t xml:space="preserve">Surveys acquired via the internet saves you time and money as you would not be delivering questionnaires on paper and by hand like it was done over thirty years or so ago. By doing a survey online all your data should be saved, and this will be less of a burden within data entry terms. This can be downloaded without having the need to transcribe any text data or any manual entry of quantitative data you have collected. By gathering your information online, it is also environmentally friendly as the paper side (as was) has been eliminated from this process. Online questionnaires are faster to do, and cheaper without assistance than ever before. If done correctly this type of method is well suited for something called snowballing (exactly as it states, starts small then gathers pace) but you will need to </w:t>
      </w:r>
      <w:r w:rsidR="00F66606">
        <w:rPr>
          <w:rFonts w:ascii="Arial" w:hAnsi="Arial" w:cs="Arial"/>
          <w:sz w:val="24"/>
          <w:szCs w:val="24"/>
        </w:rPr>
        <w:t>know</w:t>
      </w:r>
      <w:r>
        <w:rPr>
          <w:rFonts w:ascii="Arial" w:hAnsi="Arial" w:cs="Arial"/>
          <w:sz w:val="24"/>
          <w:szCs w:val="24"/>
        </w:rPr>
        <w:t xml:space="preserve"> when to put a stop to this (Brickman- Bhutta,2012). </w:t>
      </w:r>
    </w:p>
    <w:p w14:paraId="40263BBD" w14:textId="6A7AA8FE" w:rsidR="00A3331E" w:rsidRDefault="00A3331E" w:rsidP="00A3331E">
      <w:pPr>
        <w:spacing w:line="480" w:lineRule="auto"/>
        <w:rPr>
          <w:rFonts w:ascii="Arial" w:hAnsi="Arial" w:cs="Arial"/>
          <w:sz w:val="24"/>
          <w:szCs w:val="24"/>
        </w:rPr>
      </w:pPr>
      <w:r>
        <w:rPr>
          <w:rFonts w:ascii="Arial" w:hAnsi="Arial" w:cs="Arial"/>
          <w:sz w:val="24"/>
          <w:szCs w:val="24"/>
        </w:rPr>
        <w:t xml:space="preserve">There are also disadvantages to doing a survey. It is the tendency to focus upon the data accumulation and the data description (data is left to speak for itself) this is without enough account of the data implications and its relevant problems, issues or even the theories towards it. Good survey research can devote attention to the data analysis. Any data may lack detail or depth when done online upon what is being investigated. What you ask may be irrelevant to some or they are unable to answer the question due to lack of knowledge. Sometimes the responses from an online survey can be low </w:t>
      </w:r>
      <w:proofErr w:type="gramStart"/>
      <w:r>
        <w:rPr>
          <w:rFonts w:ascii="Arial" w:hAnsi="Arial" w:cs="Arial"/>
          <w:sz w:val="24"/>
          <w:szCs w:val="24"/>
        </w:rPr>
        <w:t>and also</w:t>
      </w:r>
      <w:proofErr w:type="gramEnd"/>
      <w:r>
        <w:rPr>
          <w:rFonts w:ascii="Arial" w:hAnsi="Arial" w:cs="Arial"/>
          <w:sz w:val="24"/>
          <w:szCs w:val="24"/>
        </w:rPr>
        <w:t xml:space="preserve"> a challenge to the researcher in question. This can be down to </w:t>
      </w:r>
      <w:r w:rsidR="008E4C3D">
        <w:rPr>
          <w:rFonts w:ascii="Arial" w:hAnsi="Arial" w:cs="Arial"/>
          <w:sz w:val="24"/>
          <w:szCs w:val="24"/>
        </w:rPr>
        <w:t>several</w:t>
      </w:r>
      <w:r>
        <w:rPr>
          <w:rFonts w:ascii="Arial" w:hAnsi="Arial" w:cs="Arial"/>
          <w:sz w:val="24"/>
          <w:szCs w:val="24"/>
        </w:rPr>
        <w:t xml:space="preserve"> factors for example: internet issues, lack of people to send the </w:t>
      </w:r>
      <w:r>
        <w:rPr>
          <w:rFonts w:ascii="Arial" w:hAnsi="Arial" w:cs="Arial"/>
          <w:sz w:val="24"/>
          <w:szCs w:val="24"/>
        </w:rPr>
        <w:lastRenderedPageBreak/>
        <w:t xml:space="preserve">questionnaire to, or the hard to reach. Due to these sorts of disadvantages, it could hamper how you are able to collate </w:t>
      </w:r>
      <w:proofErr w:type="gramStart"/>
      <w:r>
        <w:rPr>
          <w:rFonts w:ascii="Arial" w:hAnsi="Arial" w:cs="Arial"/>
          <w:sz w:val="24"/>
          <w:szCs w:val="24"/>
        </w:rPr>
        <w:t>all of</w:t>
      </w:r>
      <w:proofErr w:type="gramEnd"/>
      <w:r>
        <w:rPr>
          <w:rFonts w:ascii="Arial" w:hAnsi="Arial" w:cs="Arial"/>
          <w:sz w:val="24"/>
          <w:szCs w:val="24"/>
        </w:rPr>
        <w:t xml:space="preserve"> your evidence (Denscombe, 2017).</w:t>
      </w:r>
    </w:p>
    <w:p w14:paraId="15CE8CE4" w14:textId="77777777" w:rsidR="00A3331E" w:rsidRDefault="00A3331E" w:rsidP="00A3331E">
      <w:pPr>
        <w:spacing w:line="480" w:lineRule="auto"/>
        <w:rPr>
          <w:rFonts w:ascii="Arial" w:hAnsi="Arial" w:cs="Arial"/>
          <w:sz w:val="24"/>
          <w:szCs w:val="24"/>
        </w:rPr>
      </w:pPr>
      <w:r>
        <w:rPr>
          <w:rFonts w:ascii="Arial" w:hAnsi="Arial" w:cs="Arial"/>
          <w:sz w:val="24"/>
          <w:szCs w:val="24"/>
        </w:rPr>
        <w:t>When working upon your questionnaire, you must have plans to see this through. This is due to the pressure of time or any costs (if costs are involved). Try and make a schedule / timetable that has each part of the dissertation set out. At this point, it would be good to specify each stage of your piece of work, the start and finish times of these too. Some of the work could he an ongoing process, but this should not hamper with the development of your timetable. Sometimes, open ended questionnaires can pose an issue as too much data maybe picked up and this could impose upon your time schedule. By having a good research question, this will enable you to have the good research for your literature. This will then be a guide on what you need to gather / collect from within your data. It may also lead on to the guidance of your analysis upon the data, the writing up of this data and should primarily stop you from going off into an unnecessary tangent or direction (Bryman, 2008).</w:t>
      </w:r>
    </w:p>
    <w:p w14:paraId="54112D8F" w14:textId="1067BD3F" w:rsidR="00A3331E" w:rsidRDefault="00A3331E" w:rsidP="00A3331E">
      <w:pPr>
        <w:spacing w:line="480" w:lineRule="auto"/>
        <w:rPr>
          <w:rFonts w:ascii="Arial" w:hAnsi="Arial" w:cs="Arial"/>
          <w:sz w:val="24"/>
          <w:szCs w:val="24"/>
        </w:rPr>
      </w:pPr>
      <w:r>
        <w:rPr>
          <w:rFonts w:ascii="Arial" w:hAnsi="Arial" w:cs="Arial"/>
          <w:sz w:val="24"/>
          <w:szCs w:val="24"/>
        </w:rPr>
        <w:t>Time management can be difficult at the best of times, but with a little thought it can be achieved. Relatively speaking, time cannot be managed, it just tends to flow on at a rate of twenty – fours a day, seven days a week. Try to make the best use of the time you have. This could be simplified by preparing a schedule/ timetable. When starting the dissertation, it may be impossible to structure this out as you will be constantly making changes to it. You should start by making your plan flexible, as this can allow for any unforeseen contingencies. Make sure your objectives do not change (at this point) and they must also tally up with the rest of your dissertation (Levin, 2005).</w:t>
      </w:r>
    </w:p>
    <w:p w14:paraId="52EF0AC0" w14:textId="3D9CE9DF" w:rsidR="00A3331E" w:rsidRDefault="00A3331E" w:rsidP="00A3331E">
      <w:pPr>
        <w:spacing w:line="480" w:lineRule="auto"/>
        <w:rPr>
          <w:rFonts w:ascii="Arial" w:hAnsi="Arial" w:cs="Arial"/>
          <w:sz w:val="40"/>
          <w:szCs w:val="40"/>
          <w:u w:val="single"/>
        </w:rPr>
      </w:pPr>
      <w:r>
        <w:rPr>
          <w:rFonts w:ascii="Arial" w:hAnsi="Arial" w:cs="Arial"/>
          <w:sz w:val="24"/>
          <w:szCs w:val="24"/>
        </w:rPr>
        <w:lastRenderedPageBreak/>
        <w:t xml:space="preserve">                                                  </w:t>
      </w:r>
      <w:r w:rsidRPr="001524AC">
        <w:rPr>
          <w:rFonts w:ascii="Arial" w:hAnsi="Arial" w:cs="Arial"/>
          <w:sz w:val="40"/>
          <w:szCs w:val="40"/>
          <w:u w:val="single"/>
        </w:rPr>
        <w:t>Conclusion.</w:t>
      </w:r>
    </w:p>
    <w:p w14:paraId="377C51ED" w14:textId="77777777" w:rsidR="00A3331E" w:rsidRPr="001524AC" w:rsidRDefault="00A3331E" w:rsidP="00A3331E">
      <w:pPr>
        <w:spacing w:line="480" w:lineRule="auto"/>
        <w:rPr>
          <w:rFonts w:ascii="Arial" w:hAnsi="Arial" w:cs="Arial"/>
          <w:sz w:val="24"/>
          <w:szCs w:val="24"/>
        </w:rPr>
      </w:pPr>
      <w:r>
        <w:rPr>
          <w:rFonts w:ascii="Arial" w:hAnsi="Arial" w:cs="Arial"/>
          <w:sz w:val="24"/>
          <w:szCs w:val="24"/>
        </w:rPr>
        <w:t xml:space="preserve">This part goes to show that the Saunders research onion can be </w:t>
      </w:r>
      <w:proofErr w:type="gramStart"/>
      <w:r>
        <w:rPr>
          <w:rFonts w:ascii="Arial" w:hAnsi="Arial" w:cs="Arial"/>
          <w:sz w:val="24"/>
          <w:szCs w:val="24"/>
        </w:rPr>
        <w:t>fairly easy</w:t>
      </w:r>
      <w:proofErr w:type="gramEnd"/>
      <w:r>
        <w:rPr>
          <w:rFonts w:ascii="Arial" w:hAnsi="Arial" w:cs="Arial"/>
          <w:sz w:val="24"/>
          <w:szCs w:val="24"/>
        </w:rPr>
        <w:t xml:space="preserve"> for the researcher to take apart and do each section a bit at a time. Limitations were included which shows any concerns that could arise, plus ethical issues were disclosed to hopefully avoid any issues arising within the research.</w:t>
      </w:r>
    </w:p>
    <w:p w14:paraId="375FB356" w14:textId="77777777" w:rsidR="00A3331E" w:rsidRDefault="00A3331E" w:rsidP="00A3331E">
      <w:pPr>
        <w:spacing w:line="480" w:lineRule="auto"/>
        <w:rPr>
          <w:rFonts w:ascii="Arial" w:hAnsi="Arial" w:cs="Arial"/>
          <w:sz w:val="24"/>
          <w:szCs w:val="24"/>
        </w:rPr>
      </w:pPr>
    </w:p>
    <w:p w14:paraId="6D6FB398" w14:textId="77777777" w:rsidR="00A3331E" w:rsidRDefault="00A3331E" w:rsidP="00A3331E">
      <w:pPr>
        <w:spacing w:line="480" w:lineRule="auto"/>
        <w:rPr>
          <w:rFonts w:ascii="Arial" w:hAnsi="Arial" w:cs="Arial"/>
          <w:sz w:val="24"/>
          <w:szCs w:val="24"/>
        </w:rPr>
      </w:pPr>
    </w:p>
    <w:p w14:paraId="7149C7C0" w14:textId="77777777" w:rsidR="00A3331E" w:rsidRDefault="00A3331E" w:rsidP="00A3331E">
      <w:pPr>
        <w:spacing w:line="480" w:lineRule="auto"/>
        <w:rPr>
          <w:rFonts w:ascii="Arial" w:hAnsi="Arial" w:cs="Arial"/>
          <w:sz w:val="24"/>
          <w:szCs w:val="24"/>
        </w:rPr>
      </w:pPr>
    </w:p>
    <w:p w14:paraId="36810291" w14:textId="77777777" w:rsidR="00A3331E" w:rsidRPr="001B750C" w:rsidRDefault="00A3331E" w:rsidP="00A3331E">
      <w:pPr>
        <w:spacing w:line="480" w:lineRule="auto"/>
        <w:rPr>
          <w:rFonts w:ascii="Arial" w:hAnsi="Arial" w:cs="Arial"/>
          <w:sz w:val="24"/>
          <w:szCs w:val="24"/>
        </w:rPr>
      </w:pPr>
    </w:p>
    <w:p w14:paraId="0BF1D30B" w14:textId="77777777" w:rsidR="00C94C42" w:rsidRDefault="00C94C42" w:rsidP="00C94C42"/>
    <w:p w14:paraId="3E41AB73" w14:textId="77777777" w:rsidR="00A3331E" w:rsidRDefault="00A3331E" w:rsidP="00C94C42"/>
    <w:p w14:paraId="5B2723CA" w14:textId="77777777" w:rsidR="00A3331E" w:rsidRDefault="00A3331E" w:rsidP="00C94C42"/>
    <w:p w14:paraId="74E24F41" w14:textId="77777777" w:rsidR="00A3331E" w:rsidRDefault="00A3331E" w:rsidP="00C94C42"/>
    <w:p w14:paraId="1C0FE43B" w14:textId="77777777" w:rsidR="00A3331E" w:rsidRDefault="00A3331E" w:rsidP="00C94C42"/>
    <w:p w14:paraId="03D7079F" w14:textId="77777777" w:rsidR="00A3331E" w:rsidRDefault="00A3331E" w:rsidP="00C94C42"/>
    <w:p w14:paraId="62A645D6" w14:textId="77777777" w:rsidR="00A3331E" w:rsidRDefault="00A3331E" w:rsidP="00C94C42"/>
    <w:p w14:paraId="581E176B" w14:textId="77777777" w:rsidR="00A3331E" w:rsidRDefault="00A3331E" w:rsidP="00C94C42"/>
    <w:p w14:paraId="4E3A7BE0" w14:textId="77777777" w:rsidR="00A3331E" w:rsidRDefault="00A3331E" w:rsidP="00C94C42"/>
    <w:p w14:paraId="3C0387DC" w14:textId="77777777" w:rsidR="00A3331E" w:rsidRDefault="00A3331E" w:rsidP="00C94C42"/>
    <w:p w14:paraId="3B19ACF1" w14:textId="77777777" w:rsidR="00A3331E" w:rsidRDefault="00A3331E" w:rsidP="00C94C42"/>
    <w:p w14:paraId="6FED1269" w14:textId="77777777" w:rsidR="00A3331E" w:rsidRDefault="00A3331E" w:rsidP="00C94C42"/>
    <w:p w14:paraId="0CF3E0B0" w14:textId="77777777" w:rsidR="00A3331E" w:rsidRDefault="00A3331E" w:rsidP="00C94C42"/>
    <w:p w14:paraId="1CDEBC7A" w14:textId="77777777" w:rsidR="00A3331E" w:rsidRDefault="00A3331E" w:rsidP="00C94C42"/>
    <w:p w14:paraId="20C7E028" w14:textId="77777777" w:rsidR="00A3331E" w:rsidRDefault="00A3331E" w:rsidP="00C94C42"/>
    <w:p w14:paraId="69E44F80" w14:textId="77777777" w:rsidR="008E4C3D" w:rsidRDefault="00A3331E" w:rsidP="00A3331E">
      <w:pPr>
        <w:rPr>
          <w:sz w:val="40"/>
          <w:szCs w:val="40"/>
        </w:rPr>
      </w:pPr>
      <w:r>
        <w:rPr>
          <w:sz w:val="40"/>
          <w:szCs w:val="40"/>
        </w:rPr>
        <w:t xml:space="preserve">                            </w:t>
      </w:r>
    </w:p>
    <w:p w14:paraId="254B3FF1" w14:textId="4C6BE9EC" w:rsidR="00A3331E" w:rsidRDefault="008E4C3D" w:rsidP="00A3331E">
      <w:pPr>
        <w:rPr>
          <w:sz w:val="40"/>
          <w:szCs w:val="40"/>
          <w:u w:val="single"/>
        </w:rPr>
      </w:pPr>
      <w:r>
        <w:rPr>
          <w:sz w:val="40"/>
          <w:szCs w:val="40"/>
        </w:rPr>
        <w:lastRenderedPageBreak/>
        <w:t xml:space="preserve">                     </w:t>
      </w:r>
      <w:r w:rsidR="00A3331E">
        <w:rPr>
          <w:sz w:val="40"/>
          <w:szCs w:val="40"/>
        </w:rPr>
        <w:t xml:space="preserve">       </w:t>
      </w:r>
      <w:r w:rsidR="00A3331E" w:rsidRPr="00D459A6">
        <w:rPr>
          <w:sz w:val="40"/>
          <w:szCs w:val="40"/>
          <w:u w:val="single"/>
        </w:rPr>
        <w:t>Analysis Chapter.</w:t>
      </w:r>
    </w:p>
    <w:p w14:paraId="52E0BA9F" w14:textId="77777777" w:rsidR="00A3331E" w:rsidRDefault="00A3331E" w:rsidP="00A3331E">
      <w:pPr>
        <w:rPr>
          <w:sz w:val="40"/>
          <w:szCs w:val="40"/>
          <w:u w:val="single"/>
        </w:rPr>
      </w:pPr>
    </w:p>
    <w:p w14:paraId="126436D6"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This chapter or part of the research dissertation is known as the analysis, where the findings from within the questionnaire are examined in more detail. It is undertaken this way so that we </w:t>
      </w:r>
      <w:proofErr w:type="gramStart"/>
      <w:r>
        <w:rPr>
          <w:rFonts w:ascii="Arial" w:hAnsi="Arial" w:cs="Arial"/>
          <w:sz w:val="24"/>
          <w:szCs w:val="24"/>
        </w:rPr>
        <w:t>are able to</w:t>
      </w:r>
      <w:proofErr w:type="gramEnd"/>
      <w:r>
        <w:rPr>
          <w:rFonts w:ascii="Arial" w:hAnsi="Arial" w:cs="Arial"/>
          <w:sz w:val="24"/>
          <w:szCs w:val="24"/>
        </w:rPr>
        <w:t xml:space="preserve"> gain a better understanding or to discover more about what we initially started out to do (Kumar, 1999).</w:t>
      </w:r>
    </w:p>
    <w:p w14:paraId="299877C0" w14:textId="77777777" w:rsidR="00A3331E" w:rsidRDefault="00A3331E" w:rsidP="00A3331E">
      <w:pPr>
        <w:spacing w:line="480" w:lineRule="auto"/>
        <w:rPr>
          <w:rFonts w:ascii="Arial" w:hAnsi="Arial" w:cs="Arial"/>
          <w:sz w:val="24"/>
          <w:szCs w:val="24"/>
        </w:rPr>
      </w:pPr>
      <w:r>
        <w:rPr>
          <w:rFonts w:ascii="Arial" w:hAnsi="Arial" w:cs="Arial"/>
          <w:sz w:val="24"/>
          <w:szCs w:val="24"/>
        </w:rPr>
        <w:t>Data is not data until it has been thoroughly interpreted. It must be fully scrutinised and broken down into easier segments for you to be able to define it and understand it too (Levin,2005).</w:t>
      </w:r>
    </w:p>
    <w:p w14:paraId="5936C994"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There tends to be four stages of analysing data. The first stage being that the data </w:t>
      </w:r>
      <w:proofErr w:type="gramStart"/>
      <w:r>
        <w:rPr>
          <w:rFonts w:ascii="Arial" w:hAnsi="Arial" w:cs="Arial"/>
          <w:sz w:val="24"/>
          <w:szCs w:val="24"/>
        </w:rPr>
        <w:t>has to</w:t>
      </w:r>
      <w:proofErr w:type="gramEnd"/>
      <w:r>
        <w:rPr>
          <w:rFonts w:ascii="Arial" w:hAnsi="Arial" w:cs="Arial"/>
          <w:sz w:val="24"/>
          <w:szCs w:val="24"/>
        </w:rPr>
        <w:t xml:space="preserve"> be organised then coded. Next is to analyse the qualitative and quantitative methods of analysis. Thirdly you will need to be able to discuss </w:t>
      </w:r>
      <w:proofErr w:type="gramStart"/>
      <w:r>
        <w:rPr>
          <w:rFonts w:ascii="Arial" w:hAnsi="Arial" w:cs="Arial"/>
          <w:sz w:val="24"/>
          <w:szCs w:val="24"/>
        </w:rPr>
        <w:t>and also</w:t>
      </w:r>
      <w:proofErr w:type="gramEnd"/>
      <w:r>
        <w:rPr>
          <w:rFonts w:ascii="Arial" w:hAnsi="Arial" w:cs="Arial"/>
          <w:sz w:val="24"/>
          <w:szCs w:val="24"/>
        </w:rPr>
        <w:t xml:space="preserve"> interpret all of your data. Lastly you would present the analysis chapter. For this chapter on analysis, then the quantitative method was used. This is numbers-based data which is then converted into numbers (Denscombe, 2017).</w:t>
      </w:r>
    </w:p>
    <w:p w14:paraId="25E021E3" w14:textId="77777777" w:rsidR="00A3331E" w:rsidRDefault="00A3331E" w:rsidP="00A3331E">
      <w:pPr>
        <w:spacing w:line="480" w:lineRule="auto"/>
        <w:rPr>
          <w:rFonts w:ascii="Arial" w:hAnsi="Arial" w:cs="Arial"/>
          <w:sz w:val="24"/>
          <w:szCs w:val="24"/>
          <w:u w:val="single"/>
        </w:rPr>
      </w:pPr>
      <w:r w:rsidRPr="00367A03">
        <w:rPr>
          <w:rFonts w:ascii="Arial" w:hAnsi="Arial" w:cs="Arial"/>
          <w:sz w:val="24"/>
          <w:szCs w:val="24"/>
          <w:u w:val="single"/>
        </w:rPr>
        <w:t>Data Collection and Analysis.</w:t>
      </w:r>
    </w:p>
    <w:p w14:paraId="2280C341" w14:textId="77777777" w:rsidR="00A3331E" w:rsidRDefault="00A3331E" w:rsidP="00A3331E">
      <w:pPr>
        <w:spacing w:line="480" w:lineRule="auto"/>
        <w:rPr>
          <w:rFonts w:ascii="Arial" w:hAnsi="Arial" w:cs="Arial"/>
          <w:sz w:val="24"/>
          <w:szCs w:val="24"/>
        </w:rPr>
      </w:pPr>
      <w:r>
        <w:rPr>
          <w:rFonts w:ascii="Arial" w:hAnsi="Arial" w:cs="Arial"/>
          <w:sz w:val="24"/>
          <w:szCs w:val="24"/>
        </w:rPr>
        <w:t>The data collection was done via a questionnaire online and via email. This was done to gather or gain public understandings and views of the prison system of England and Wales and how they treat all female offenders. To analyse all the gathered data from the questionnaire, Google forms was used so this could give the researcher a very simple way to write up any or all data from this. The information was given in the form of two pie charts (Malicoat,2012).</w:t>
      </w:r>
    </w:p>
    <w:p w14:paraId="40CF5A86" w14:textId="77777777" w:rsidR="00A3331E" w:rsidRDefault="00A3331E" w:rsidP="00A3331E">
      <w:pPr>
        <w:spacing w:line="480" w:lineRule="auto"/>
        <w:rPr>
          <w:rFonts w:ascii="Arial" w:hAnsi="Arial" w:cs="Arial"/>
          <w:sz w:val="24"/>
          <w:szCs w:val="24"/>
        </w:rPr>
      </w:pPr>
      <w:r>
        <w:rPr>
          <w:rFonts w:ascii="Arial" w:hAnsi="Arial" w:cs="Arial"/>
          <w:sz w:val="24"/>
          <w:szCs w:val="24"/>
        </w:rPr>
        <w:lastRenderedPageBreak/>
        <w:t xml:space="preserve">The purpose of data analysis is to take useful information from within your findings, this enables you to take the much-needed data from your questionnaire, so then you </w:t>
      </w:r>
      <w:proofErr w:type="gramStart"/>
      <w:r>
        <w:rPr>
          <w:rFonts w:ascii="Arial" w:hAnsi="Arial" w:cs="Arial"/>
          <w:sz w:val="24"/>
          <w:szCs w:val="24"/>
        </w:rPr>
        <w:t>are able to</w:t>
      </w:r>
      <w:proofErr w:type="gramEnd"/>
      <w:r>
        <w:rPr>
          <w:rFonts w:ascii="Arial" w:hAnsi="Arial" w:cs="Arial"/>
          <w:sz w:val="24"/>
          <w:szCs w:val="24"/>
        </w:rPr>
        <w:t xml:space="preserve"> analyse the outcome to reach a conclusion (Walliman, 2006).</w:t>
      </w:r>
    </w:p>
    <w:p w14:paraId="6DD08C36" w14:textId="77777777" w:rsidR="00A3331E" w:rsidRDefault="00A3331E" w:rsidP="00A3331E">
      <w:pPr>
        <w:spacing w:line="480" w:lineRule="auto"/>
        <w:rPr>
          <w:rFonts w:ascii="Arial" w:hAnsi="Arial" w:cs="Arial"/>
          <w:sz w:val="24"/>
          <w:szCs w:val="24"/>
        </w:rPr>
      </w:pPr>
      <w:r>
        <w:rPr>
          <w:rFonts w:ascii="Arial" w:hAnsi="Arial" w:cs="Arial"/>
          <w:sz w:val="24"/>
          <w:szCs w:val="24"/>
        </w:rPr>
        <w:t>The retrieved data from your questionnaire will be analysed by using Google forms, which tends to be easier and give a clearer view of how to use it. By using Google forms, it gives the percentages in the form of a pie chart.</w:t>
      </w:r>
    </w:p>
    <w:p w14:paraId="749FE308" w14:textId="77777777" w:rsidR="00A3331E" w:rsidRDefault="00A3331E" w:rsidP="00A3331E">
      <w:pPr>
        <w:spacing w:line="480" w:lineRule="auto"/>
        <w:rPr>
          <w:rFonts w:ascii="Arial" w:hAnsi="Arial" w:cs="Arial"/>
          <w:noProof/>
          <w:sz w:val="24"/>
          <w:szCs w:val="24"/>
        </w:rPr>
      </w:pPr>
      <w:r>
        <w:rPr>
          <w:noProof/>
        </w:rPr>
        <w:drawing>
          <wp:inline distT="0" distB="0" distL="0" distR="0" wp14:anchorId="59CAAD22" wp14:editId="4F60C9EB">
            <wp:extent cx="5731510" cy="2411619"/>
            <wp:effectExtent l="0" t="0" r="0" b="0"/>
            <wp:docPr id="12" name="Picture 11" descr="Forms response chart. Question title: Should there be alternative options to imprisonment for those offenders with dependent childre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Should there be alternative options to imprisonment for those offenders with dependent children?. Number of responses: 2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r>
        <w:rPr>
          <w:noProof/>
        </w:rPr>
        <w:drawing>
          <wp:inline distT="0" distB="0" distL="0" distR="0" wp14:anchorId="4F2F0AAC" wp14:editId="5AB93B34">
            <wp:extent cx="5731510" cy="2411619"/>
            <wp:effectExtent l="0" t="0" r="0" b="0"/>
            <wp:docPr id="8" name="Picture 7" descr="Forms response chart. Question title: Do you think enough is being done to prevent males from returning to prison once released?.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Do you think enough is being done to prevent males from returning to prison once released?. Number of responses: 2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r>
        <w:rPr>
          <w:rFonts w:ascii="Arial" w:hAnsi="Arial" w:cs="Arial"/>
          <w:noProof/>
          <w:sz w:val="24"/>
          <w:szCs w:val="24"/>
        </w:rPr>
        <w:t>The approach was taken to create a questionnaire as this is known to be the best possible outcome for this type of research. Google forms was the easiest of all the platforms to use to make a questionnaire (Saunders et al, 2009).</w:t>
      </w:r>
    </w:p>
    <w:p w14:paraId="34D5AE01" w14:textId="77777777" w:rsidR="00A3331E" w:rsidRDefault="00A3331E" w:rsidP="00A3331E">
      <w:pPr>
        <w:spacing w:line="480" w:lineRule="auto"/>
        <w:rPr>
          <w:rFonts w:ascii="Arial" w:hAnsi="Arial" w:cs="Arial"/>
          <w:noProof/>
          <w:sz w:val="24"/>
          <w:szCs w:val="24"/>
          <w:u w:val="single"/>
        </w:rPr>
      </w:pPr>
      <w:r w:rsidRPr="0092218E">
        <w:rPr>
          <w:rFonts w:ascii="Arial" w:hAnsi="Arial" w:cs="Arial"/>
          <w:noProof/>
          <w:sz w:val="24"/>
          <w:szCs w:val="24"/>
          <w:u w:val="single"/>
        </w:rPr>
        <w:t>Limitations.</w:t>
      </w:r>
    </w:p>
    <w:p w14:paraId="04813F33" w14:textId="77777777" w:rsidR="00A3331E" w:rsidRDefault="00A3331E" w:rsidP="00A3331E">
      <w:pPr>
        <w:spacing w:line="480" w:lineRule="auto"/>
        <w:rPr>
          <w:rFonts w:ascii="Arial" w:hAnsi="Arial" w:cs="Arial"/>
          <w:noProof/>
          <w:sz w:val="24"/>
          <w:szCs w:val="24"/>
        </w:rPr>
      </w:pPr>
      <w:r>
        <w:rPr>
          <w:rFonts w:ascii="Arial" w:hAnsi="Arial" w:cs="Arial"/>
          <w:noProof/>
          <w:sz w:val="24"/>
          <w:szCs w:val="24"/>
        </w:rPr>
        <w:lastRenderedPageBreak/>
        <w:t>One limitation that went on to affect the results of this questionnaire was due to not  having enough respondents or people to send it out to. The time frame for this dissertation has been rather consuming with having to fit it in inbetween other things. Issues may arise if you can’t keep to a schedule. You can avoid all of this by putting onto paper, dates and times so you are able to keep a close eye on where you are with it (Kumar, 1999).</w:t>
      </w:r>
    </w:p>
    <w:p w14:paraId="6D622B0A" w14:textId="77777777" w:rsidR="00A3331E" w:rsidRDefault="00A3331E" w:rsidP="00A3331E">
      <w:pPr>
        <w:spacing w:line="480" w:lineRule="auto"/>
        <w:rPr>
          <w:rFonts w:ascii="Arial" w:hAnsi="Arial" w:cs="Arial"/>
          <w:noProof/>
          <w:sz w:val="24"/>
          <w:szCs w:val="24"/>
          <w:u w:val="single"/>
        </w:rPr>
      </w:pPr>
      <w:r w:rsidRPr="00EF34A0">
        <w:rPr>
          <w:rFonts w:ascii="Arial" w:hAnsi="Arial" w:cs="Arial"/>
          <w:noProof/>
          <w:sz w:val="24"/>
          <w:szCs w:val="24"/>
          <w:u w:val="single"/>
        </w:rPr>
        <w:t>Ethical Considerations.</w:t>
      </w:r>
    </w:p>
    <w:p w14:paraId="6A1A2294" w14:textId="77777777" w:rsidR="00A3331E" w:rsidRDefault="00A3331E" w:rsidP="00A3331E">
      <w:pPr>
        <w:spacing w:line="480" w:lineRule="auto"/>
        <w:rPr>
          <w:rFonts w:ascii="Arial" w:hAnsi="Arial" w:cs="Arial"/>
          <w:noProof/>
          <w:sz w:val="24"/>
          <w:szCs w:val="24"/>
        </w:rPr>
      </w:pPr>
      <w:r>
        <w:rPr>
          <w:rFonts w:ascii="Arial" w:hAnsi="Arial" w:cs="Arial"/>
          <w:noProof/>
          <w:sz w:val="24"/>
          <w:szCs w:val="24"/>
        </w:rPr>
        <w:t>Everyone who took part in the questionnaire was given background information before employing themselves to take part. Nothing was asked of the participants that would have breached their confidentiality. All of the participants were over the age of eighteen and were mostly female. The participants anonymously responded, and it was also voluntary which was made clear at the start that they were able to withdraw their consent at any time if they so wished to do so.</w:t>
      </w:r>
    </w:p>
    <w:p w14:paraId="07AD8307" w14:textId="77777777" w:rsidR="00A3331E" w:rsidRDefault="00A3331E" w:rsidP="00A3331E">
      <w:pPr>
        <w:spacing w:line="480" w:lineRule="auto"/>
        <w:rPr>
          <w:rFonts w:ascii="Arial" w:hAnsi="Arial" w:cs="Arial"/>
          <w:noProof/>
          <w:sz w:val="24"/>
          <w:szCs w:val="24"/>
        </w:rPr>
      </w:pPr>
    </w:p>
    <w:p w14:paraId="26884F4E" w14:textId="77777777" w:rsidR="00A3331E" w:rsidRDefault="00A3331E" w:rsidP="00A3331E">
      <w:pPr>
        <w:spacing w:line="480" w:lineRule="auto"/>
        <w:rPr>
          <w:rFonts w:ascii="Arial" w:hAnsi="Arial" w:cs="Arial"/>
          <w:noProof/>
          <w:sz w:val="24"/>
          <w:szCs w:val="24"/>
          <w:u w:val="single"/>
        </w:rPr>
      </w:pPr>
      <w:r w:rsidRPr="00C94A38">
        <w:rPr>
          <w:rFonts w:ascii="Arial" w:hAnsi="Arial" w:cs="Arial"/>
          <w:noProof/>
          <w:sz w:val="24"/>
          <w:szCs w:val="24"/>
          <w:u w:val="single"/>
        </w:rPr>
        <w:t>Findings.</w:t>
      </w:r>
    </w:p>
    <w:p w14:paraId="565719CF" w14:textId="77777777" w:rsidR="00A3331E" w:rsidRDefault="00A3331E" w:rsidP="00A3331E">
      <w:pPr>
        <w:spacing w:line="480" w:lineRule="auto"/>
        <w:rPr>
          <w:rFonts w:ascii="Arial" w:hAnsi="Arial" w:cs="Arial"/>
          <w:noProof/>
          <w:sz w:val="24"/>
          <w:szCs w:val="24"/>
        </w:rPr>
      </w:pPr>
      <w:r>
        <w:rPr>
          <w:rFonts w:ascii="Arial" w:hAnsi="Arial" w:cs="Arial"/>
          <w:noProof/>
          <w:sz w:val="24"/>
          <w:szCs w:val="24"/>
        </w:rPr>
        <w:t>In this part of the research, the data can be analysed and presented. There were was twenty – three responses to about fourteen questions. This chapter tends to gain any information that has gaps within the literature review and can also be compared to the respondents answers. All participants were over the age of eighteen and were mostly female. The participants anonymously responded, and it was also voluntary which was made clear that they were able to withdraw their consent at any time if they wished to do so (Levin, 2005).</w:t>
      </w:r>
    </w:p>
    <w:p w14:paraId="6685F60F" w14:textId="77777777" w:rsidR="00A3331E" w:rsidRDefault="00A3331E" w:rsidP="00A3331E">
      <w:pPr>
        <w:spacing w:line="480" w:lineRule="auto"/>
        <w:rPr>
          <w:rFonts w:ascii="Arial" w:hAnsi="Arial" w:cs="Arial"/>
          <w:noProof/>
          <w:sz w:val="24"/>
          <w:szCs w:val="24"/>
        </w:rPr>
      </w:pPr>
      <w:r>
        <w:rPr>
          <w:rFonts w:ascii="Arial" w:hAnsi="Arial" w:cs="Arial"/>
          <w:noProof/>
          <w:sz w:val="24"/>
          <w:szCs w:val="24"/>
        </w:rPr>
        <w:t xml:space="preserve">The Corston Report (2006), tends to focus upon the vulnerability of female offenders, plus it also takes into account that most of the offenders are mothers. The Criminal </w:t>
      </w:r>
      <w:r>
        <w:rPr>
          <w:rFonts w:ascii="Arial" w:hAnsi="Arial" w:cs="Arial"/>
          <w:noProof/>
          <w:sz w:val="24"/>
          <w:szCs w:val="24"/>
        </w:rPr>
        <w:lastRenderedPageBreak/>
        <w:t>Justice system however, does not take this into account, all they see are offenders regardless of if they are mothers or not (NICCO, 2018).</w:t>
      </w:r>
    </w:p>
    <w:p w14:paraId="3C3D91D0" w14:textId="77777777" w:rsidR="00A3331E" w:rsidRDefault="00A3331E" w:rsidP="00A3331E">
      <w:pPr>
        <w:spacing w:line="480" w:lineRule="auto"/>
        <w:rPr>
          <w:rFonts w:ascii="Arial" w:hAnsi="Arial" w:cs="Arial"/>
          <w:noProof/>
          <w:sz w:val="24"/>
          <w:szCs w:val="24"/>
        </w:rPr>
      </w:pPr>
      <w:r>
        <w:rPr>
          <w:rFonts w:ascii="Arial" w:hAnsi="Arial" w:cs="Arial"/>
          <w:noProof/>
          <w:sz w:val="24"/>
          <w:szCs w:val="24"/>
        </w:rPr>
        <w:t>Research for this topic is needed because there seems to be a gap within some of the published literature that has regards to the treatment and any concerns which concern the vulnerable female offenders. The majority of the data that does exist is broken and seems to be failing within its adequacies of trying to address all the needs of female offenders. There needs to be an overall reform for women as to adapting to a shift so there can be more formal centred approaches towards their punishment (Ornella, 2020).</w:t>
      </w:r>
    </w:p>
    <w:p w14:paraId="210FB5C7" w14:textId="77777777" w:rsidR="00A3331E" w:rsidRDefault="00A3331E" w:rsidP="00A3331E">
      <w:pPr>
        <w:spacing w:line="480" w:lineRule="auto"/>
        <w:rPr>
          <w:rFonts w:ascii="Arial" w:hAnsi="Arial" w:cs="Arial"/>
          <w:noProof/>
          <w:sz w:val="24"/>
          <w:szCs w:val="24"/>
        </w:rPr>
      </w:pPr>
      <w:r>
        <w:rPr>
          <w:rFonts w:ascii="Arial" w:hAnsi="Arial" w:cs="Arial"/>
          <w:noProof/>
          <w:sz w:val="24"/>
          <w:szCs w:val="24"/>
        </w:rPr>
        <w:t>There were three objectives for the dissertation that mainly revolve around female offenders. The first was trying to identify the needs of these offenders within England and Wales. The outcome for this is much the same for both England and Wales. The second objective was to evaluate the treatment of female offenders in England and Wales. Not many of the respondents were aware that all Welsh female offenders have to travel over a hundred and fifty miles for a prison as there are no prisons for females in the whole of Wales. The treatment of all female offenders should be the same, no matter where they are placed to serve out their sentence. The third objective was to evaluate the publics perception of how prisons manage female offenders (Bell &amp; Waters, 2014).</w:t>
      </w:r>
    </w:p>
    <w:p w14:paraId="72BD4544" w14:textId="77777777" w:rsidR="00A3331E" w:rsidRDefault="00A3331E" w:rsidP="00A3331E">
      <w:pPr>
        <w:spacing w:line="480" w:lineRule="auto"/>
        <w:rPr>
          <w:rFonts w:ascii="Arial" w:hAnsi="Arial" w:cs="Arial"/>
          <w:noProof/>
          <w:sz w:val="24"/>
          <w:szCs w:val="24"/>
        </w:rPr>
      </w:pPr>
      <w:r>
        <w:rPr>
          <w:rFonts w:ascii="Arial" w:hAnsi="Arial" w:cs="Arial"/>
          <w:noProof/>
          <w:sz w:val="24"/>
          <w:szCs w:val="24"/>
        </w:rPr>
        <w:t xml:space="preserve">Women can often become neglected within the criminal justice system; they are known to become just another statistic. There should be more care and compassion for all female offenders regardless. Custodial sentences should only be for the most violent and serious offenders. Since the Corston Report (2006), the harmful impact of being in prison upon the women and their children and the fact that most women </w:t>
      </w:r>
      <w:r>
        <w:rPr>
          <w:rFonts w:ascii="Arial" w:hAnsi="Arial" w:cs="Arial"/>
          <w:noProof/>
          <w:sz w:val="24"/>
          <w:szCs w:val="24"/>
        </w:rPr>
        <w:lastRenderedPageBreak/>
        <w:t>only serve a short sentence still remains. These short sentences will have more of a detrimental effect upon these women. More needs to be done to try and prevent this from happening in the future. By trying to get to the root cause of why these women keep reoffending and are sent back to prison, would be a good place to begin (Clinks, 2024).</w:t>
      </w:r>
    </w:p>
    <w:p w14:paraId="621747D3" w14:textId="77777777" w:rsidR="00A3331E" w:rsidRDefault="00A3331E" w:rsidP="00A3331E">
      <w:pPr>
        <w:spacing w:line="480" w:lineRule="auto"/>
        <w:rPr>
          <w:rFonts w:ascii="Arial" w:hAnsi="Arial" w:cs="Arial"/>
          <w:noProof/>
          <w:sz w:val="24"/>
          <w:szCs w:val="24"/>
          <w:u w:val="single"/>
        </w:rPr>
      </w:pPr>
      <w:r w:rsidRPr="00A17A33">
        <w:rPr>
          <w:rFonts w:ascii="Arial" w:hAnsi="Arial" w:cs="Arial"/>
          <w:noProof/>
          <w:sz w:val="24"/>
          <w:szCs w:val="24"/>
          <w:u w:val="single"/>
        </w:rPr>
        <w:t>Conclusion.</w:t>
      </w:r>
    </w:p>
    <w:p w14:paraId="322B48E3" w14:textId="77777777" w:rsidR="00A3331E" w:rsidRDefault="00A3331E" w:rsidP="00A3331E">
      <w:pPr>
        <w:spacing w:line="480" w:lineRule="auto"/>
        <w:rPr>
          <w:rFonts w:ascii="Arial" w:hAnsi="Arial" w:cs="Arial"/>
          <w:noProof/>
          <w:sz w:val="24"/>
          <w:szCs w:val="24"/>
        </w:rPr>
      </w:pPr>
      <w:r>
        <w:rPr>
          <w:rFonts w:ascii="Arial" w:hAnsi="Arial" w:cs="Arial"/>
          <w:noProof/>
          <w:sz w:val="24"/>
          <w:szCs w:val="24"/>
        </w:rPr>
        <w:t>The main theme of the research/ dissertation is to reinforce the main theme of it. The question of ‘Does the prison system of England and Wales meet the needs of female offenders?</w:t>
      </w:r>
    </w:p>
    <w:p w14:paraId="41980122" w14:textId="77777777" w:rsidR="00A3331E" w:rsidRDefault="00A3331E" w:rsidP="00A3331E">
      <w:pPr>
        <w:spacing w:line="480" w:lineRule="auto"/>
        <w:rPr>
          <w:rFonts w:ascii="Arial" w:hAnsi="Arial" w:cs="Arial"/>
          <w:noProof/>
          <w:sz w:val="24"/>
          <w:szCs w:val="24"/>
        </w:rPr>
      </w:pPr>
      <w:r>
        <w:rPr>
          <w:rFonts w:ascii="Arial" w:hAnsi="Arial" w:cs="Arial"/>
          <w:noProof/>
          <w:sz w:val="24"/>
          <w:szCs w:val="24"/>
        </w:rPr>
        <w:t>This was answered, but no diffinative answer could be given as it could contradict what is already ot there within the public domain.</w:t>
      </w:r>
    </w:p>
    <w:p w14:paraId="7F7058ED" w14:textId="77777777" w:rsidR="00A3331E" w:rsidRDefault="00A3331E" w:rsidP="00A3331E">
      <w:pPr>
        <w:spacing w:line="480" w:lineRule="auto"/>
        <w:rPr>
          <w:rFonts w:ascii="Arial" w:hAnsi="Arial" w:cs="Arial"/>
          <w:noProof/>
          <w:sz w:val="24"/>
          <w:szCs w:val="24"/>
        </w:rPr>
      </w:pPr>
      <w:r>
        <w:rPr>
          <w:rFonts w:ascii="Arial" w:hAnsi="Arial" w:cs="Arial"/>
          <w:noProof/>
          <w:sz w:val="24"/>
          <w:szCs w:val="24"/>
        </w:rPr>
        <w:t>The findings from this are only generlised to the population from which they were taken from and things may tend to go wrong. There could be things like data collection errors, data processing errors or things like sampling errors.</w:t>
      </w:r>
    </w:p>
    <w:p w14:paraId="14108BAA" w14:textId="77777777" w:rsidR="00A3331E" w:rsidRPr="00A17A33" w:rsidRDefault="00A3331E" w:rsidP="00A3331E">
      <w:pPr>
        <w:spacing w:line="480" w:lineRule="auto"/>
        <w:rPr>
          <w:rFonts w:ascii="Arial" w:hAnsi="Arial" w:cs="Arial"/>
          <w:noProof/>
          <w:sz w:val="24"/>
          <w:szCs w:val="24"/>
        </w:rPr>
      </w:pPr>
      <w:r>
        <w:rPr>
          <w:rFonts w:ascii="Arial" w:hAnsi="Arial" w:cs="Arial"/>
          <w:noProof/>
          <w:sz w:val="24"/>
          <w:szCs w:val="24"/>
        </w:rPr>
        <w:t>If and when a social survey is undertaken by self – completion some people may decide not to participate, so therefore the response rate could become a little bit more complicated than first anticipated. What may also occur is not everyone’s sample can be used as the answers may not be appropriate, suitable or the participant hasn’t fully answered everything (Bryman, 2008).</w:t>
      </w:r>
    </w:p>
    <w:p w14:paraId="272D8A66" w14:textId="77777777" w:rsidR="00A3331E" w:rsidRDefault="00A3331E" w:rsidP="00C94C42"/>
    <w:p w14:paraId="53E90C10" w14:textId="77777777" w:rsidR="00A3331E" w:rsidRDefault="00A3331E" w:rsidP="00C94C42"/>
    <w:p w14:paraId="16C64882" w14:textId="77777777" w:rsidR="00A3331E" w:rsidRDefault="00A3331E" w:rsidP="00C94C42"/>
    <w:p w14:paraId="3940EC0A" w14:textId="77777777" w:rsidR="00A3331E" w:rsidRDefault="00A3331E" w:rsidP="00C94C42"/>
    <w:p w14:paraId="19084CF1" w14:textId="77777777" w:rsidR="00A3331E" w:rsidRDefault="00A3331E" w:rsidP="00C94C42"/>
    <w:p w14:paraId="058E1391" w14:textId="77777777" w:rsidR="00A3331E" w:rsidRDefault="00A3331E" w:rsidP="00A3331E">
      <w:pPr>
        <w:rPr>
          <w:rFonts w:ascii="Arial" w:hAnsi="Arial" w:cs="Arial"/>
          <w:sz w:val="40"/>
          <w:szCs w:val="40"/>
          <w:u w:val="single"/>
        </w:rPr>
      </w:pPr>
      <w:r>
        <w:rPr>
          <w:rFonts w:ascii="Arial" w:hAnsi="Arial" w:cs="Arial"/>
          <w:sz w:val="40"/>
          <w:szCs w:val="40"/>
        </w:rPr>
        <w:lastRenderedPageBreak/>
        <w:t xml:space="preserve">                            </w:t>
      </w:r>
      <w:r w:rsidRPr="00501D91">
        <w:rPr>
          <w:rFonts w:ascii="Arial" w:hAnsi="Arial" w:cs="Arial"/>
          <w:sz w:val="40"/>
          <w:szCs w:val="40"/>
          <w:u w:val="single"/>
        </w:rPr>
        <w:t>Conclusion.</w:t>
      </w:r>
    </w:p>
    <w:p w14:paraId="3691542E" w14:textId="77777777" w:rsidR="00A3331E" w:rsidRDefault="00A3331E" w:rsidP="00A3331E">
      <w:pPr>
        <w:rPr>
          <w:rFonts w:ascii="Arial" w:hAnsi="Arial" w:cs="Arial"/>
          <w:sz w:val="40"/>
          <w:szCs w:val="40"/>
          <w:u w:val="single"/>
        </w:rPr>
      </w:pPr>
    </w:p>
    <w:p w14:paraId="00572C86" w14:textId="77777777" w:rsidR="00A3331E" w:rsidRDefault="00A3331E" w:rsidP="00A3331E">
      <w:pPr>
        <w:spacing w:line="480" w:lineRule="auto"/>
        <w:rPr>
          <w:rFonts w:ascii="Arial" w:hAnsi="Arial" w:cs="Arial"/>
          <w:sz w:val="24"/>
          <w:szCs w:val="24"/>
        </w:rPr>
      </w:pPr>
      <w:r>
        <w:rPr>
          <w:rFonts w:ascii="Arial" w:hAnsi="Arial" w:cs="Arial"/>
          <w:sz w:val="24"/>
          <w:szCs w:val="24"/>
        </w:rPr>
        <w:t>The research aims and objectives were to find out if the prison system of England and Wales were meeting the needs of female offenders, and if not, is reform needed?</w:t>
      </w:r>
    </w:p>
    <w:p w14:paraId="2B53D2EB"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The first objective was to identify the needs of female offenders within England and Wales. </w:t>
      </w:r>
      <w:proofErr w:type="gramStart"/>
      <w:r>
        <w:rPr>
          <w:rFonts w:ascii="Arial" w:hAnsi="Arial" w:cs="Arial"/>
          <w:sz w:val="24"/>
          <w:szCs w:val="24"/>
        </w:rPr>
        <w:t>The majority of</w:t>
      </w:r>
      <w:proofErr w:type="gramEnd"/>
      <w:r>
        <w:rPr>
          <w:rFonts w:ascii="Arial" w:hAnsi="Arial" w:cs="Arial"/>
          <w:sz w:val="24"/>
          <w:szCs w:val="24"/>
        </w:rPr>
        <w:t xml:space="preserve"> females in prison have young children to care for and it affects over seventeen thousand children when their mothers enter the prison system each and every year (Mallicoat, 2012).</w:t>
      </w:r>
    </w:p>
    <w:p w14:paraId="49CF4ABA" w14:textId="77777777" w:rsidR="00A3331E" w:rsidRDefault="00A3331E" w:rsidP="00A3331E">
      <w:pPr>
        <w:spacing w:line="480" w:lineRule="auto"/>
        <w:rPr>
          <w:rFonts w:ascii="Arial" w:hAnsi="Arial" w:cs="Arial"/>
          <w:sz w:val="24"/>
          <w:szCs w:val="24"/>
        </w:rPr>
      </w:pPr>
      <w:r>
        <w:rPr>
          <w:rFonts w:ascii="Arial" w:hAnsi="Arial" w:cs="Arial"/>
          <w:sz w:val="24"/>
          <w:szCs w:val="24"/>
        </w:rPr>
        <w:t>According to Day (2020), the safety levels within the female prisons is declining rather severely. There are worrying indicators of increases of death by self – harm and self – infliction. These were up by an increase of over 20%. Before the pandemic, these figures were lower, so more needs to be done to achieve better outcomes (Day,2023).</w:t>
      </w:r>
    </w:p>
    <w:p w14:paraId="3072A321" w14:textId="77777777" w:rsidR="00A3331E" w:rsidRDefault="00A3331E" w:rsidP="00A3331E">
      <w:pPr>
        <w:spacing w:line="480" w:lineRule="auto"/>
        <w:rPr>
          <w:rFonts w:ascii="Arial" w:hAnsi="Arial" w:cs="Arial"/>
          <w:sz w:val="24"/>
          <w:szCs w:val="24"/>
        </w:rPr>
      </w:pPr>
      <w:r>
        <w:rPr>
          <w:rFonts w:ascii="Arial" w:hAnsi="Arial" w:cs="Arial"/>
          <w:sz w:val="24"/>
          <w:szCs w:val="24"/>
        </w:rPr>
        <w:t>58% of all prison sentences that were handed down to women in 2022, were for less than six months. These short sentences are known to be ineffective as well as harmful, according to a new analysis of local court area data which was published on October 16</w:t>
      </w:r>
      <w:r w:rsidRPr="00501D91">
        <w:rPr>
          <w:rFonts w:ascii="Arial" w:hAnsi="Arial" w:cs="Arial"/>
          <w:sz w:val="24"/>
          <w:szCs w:val="24"/>
          <w:vertAlign w:val="superscript"/>
        </w:rPr>
        <w:t>th</w:t>
      </w:r>
      <w:r>
        <w:rPr>
          <w:rFonts w:ascii="Arial" w:hAnsi="Arial" w:cs="Arial"/>
          <w:sz w:val="24"/>
          <w:szCs w:val="24"/>
        </w:rPr>
        <w:t>, 2023. A third of these women’s prison sentences for six months or less, came from shop lifting in 2022, this only seems to be 16% within the male population (Prison Reform Trust, 2023).</w:t>
      </w:r>
    </w:p>
    <w:p w14:paraId="38E8EF7F"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The Female Offender Strategy Plan (2018) was put in place to try and reaffirm a better commitment to see less women behind bars. There has been a reduction of 44% of women in prison, which has gone down from seven thousand, four hundred and eighteen in the year 2014, to four thousand, one hundred and twenty – four in </w:t>
      </w:r>
      <w:r>
        <w:rPr>
          <w:rFonts w:ascii="Arial" w:hAnsi="Arial" w:cs="Arial"/>
          <w:sz w:val="24"/>
          <w:szCs w:val="24"/>
        </w:rPr>
        <w:lastRenderedPageBreak/>
        <w:t>the year 2022. The fall of these offenders has reversed following the covid 19 pandemic, but more still needs to be done to bring it down further (Female Offender Strategy, 2018).</w:t>
      </w:r>
    </w:p>
    <w:p w14:paraId="5B38B20D" w14:textId="77777777" w:rsidR="00A3331E" w:rsidRDefault="00A3331E" w:rsidP="00A3331E">
      <w:pPr>
        <w:spacing w:line="480" w:lineRule="auto"/>
        <w:rPr>
          <w:rFonts w:ascii="Arial" w:hAnsi="Arial" w:cs="Arial"/>
          <w:sz w:val="24"/>
          <w:szCs w:val="24"/>
        </w:rPr>
      </w:pPr>
      <w:r>
        <w:rPr>
          <w:rFonts w:ascii="Arial" w:hAnsi="Arial" w:cs="Arial"/>
          <w:sz w:val="24"/>
          <w:szCs w:val="24"/>
        </w:rPr>
        <w:t>The second objective was to evaluate the treatment of female offenders within the prison system of England and Wales. The Female Offender Strategy (2018) was a new programme that was designed to try and improve the outcome for female offenders to be able to make society a safer place by trying to get to the root cause of why most females tend to offend. Women who have been incarcerated, who are now in the system would face a variety of different or unique circumstances and experiences that would be absent from the male offending population. This could range from classical theories of crime that fail to explain female offending behaviours, down to the negative treatment that women have been put up against in court and the correctional systems. This in turn makes the conditions of women’s lives go unnoticed. The experiences of women are not looked at, so most of the understanding about offending was created by male scholars about the lives of men. When this was seen differently, it looked at the experiences of female offending, then most of the perspectives would try to apply the male principles to women without consideration or any adaptations for women’s perspectives. Feminist scholars have criticised this approach for the failure of being able to understand that women’s lives and experiences provided the foundations of their offending (Belknap,2007).</w:t>
      </w:r>
    </w:p>
    <w:p w14:paraId="2913918A" w14:textId="77777777" w:rsidR="00A3331E" w:rsidRDefault="00A3331E" w:rsidP="00A3331E">
      <w:pPr>
        <w:spacing w:line="480" w:lineRule="auto"/>
        <w:rPr>
          <w:rFonts w:ascii="Arial" w:hAnsi="Arial" w:cs="Arial"/>
          <w:sz w:val="24"/>
          <w:szCs w:val="24"/>
        </w:rPr>
      </w:pPr>
      <w:r>
        <w:rPr>
          <w:rFonts w:ascii="Arial" w:hAnsi="Arial" w:cs="Arial"/>
          <w:sz w:val="24"/>
          <w:szCs w:val="24"/>
        </w:rPr>
        <w:t>On the 9</w:t>
      </w:r>
      <w:r w:rsidRPr="00A97329">
        <w:rPr>
          <w:rFonts w:ascii="Arial" w:hAnsi="Arial" w:cs="Arial"/>
          <w:sz w:val="24"/>
          <w:szCs w:val="24"/>
          <w:vertAlign w:val="superscript"/>
        </w:rPr>
        <w:t>th</w:t>
      </w:r>
      <w:r>
        <w:rPr>
          <w:rFonts w:ascii="Arial" w:hAnsi="Arial" w:cs="Arial"/>
          <w:sz w:val="24"/>
          <w:szCs w:val="24"/>
        </w:rPr>
        <w:t xml:space="preserve"> of March 2023, the Welsh parliament’s Equality and Social Justice committee, published their report of an inquiry into women’s experiences within the criminal justice system. This report stated that the justice system was failing to meet the needs of any Welsh women, and that these women require more support to stay out of prison (Gov. UK, 2023).</w:t>
      </w:r>
    </w:p>
    <w:p w14:paraId="6EC3156D" w14:textId="52C7A62F" w:rsidR="00A3331E" w:rsidRDefault="00A3331E" w:rsidP="00A3331E">
      <w:pPr>
        <w:spacing w:line="480" w:lineRule="auto"/>
        <w:rPr>
          <w:rFonts w:ascii="Arial" w:hAnsi="Arial" w:cs="Arial"/>
          <w:sz w:val="24"/>
          <w:szCs w:val="24"/>
        </w:rPr>
      </w:pPr>
      <w:r>
        <w:rPr>
          <w:rFonts w:ascii="Arial" w:hAnsi="Arial" w:cs="Arial"/>
          <w:sz w:val="24"/>
          <w:szCs w:val="24"/>
        </w:rPr>
        <w:lastRenderedPageBreak/>
        <w:t xml:space="preserve">The third objective was to evaluate the </w:t>
      </w:r>
      <w:r w:rsidR="00F66606">
        <w:rPr>
          <w:rFonts w:ascii="Arial" w:hAnsi="Arial" w:cs="Arial"/>
          <w:sz w:val="24"/>
          <w:szCs w:val="24"/>
        </w:rPr>
        <w:t>public’s</w:t>
      </w:r>
      <w:r>
        <w:rPr>
          <w:rFonts w:ascii="Arial" w:hAnsi="Arial" w:cs="Arial"/>
          <w:sz w:val="24"/>
          <w:szCs w:val="24"/>
        </w:rPr>
        <w:t xml:space="preserve"> perception of how prisons manage female offenders and if a proposed reform is needed. This part would relate to the questionnaire and the </w:t>
      </w:r>
      <w:r w:rsidR="00F66606">
        <w:rPr>
          <w:rFonts w:ascii="Arial" w:hAnsi="Arial" w:cs="Arial"/>
          <w:sz w:val="24"/>
          <w:szCs w:val="24"/>
        </w:rPr>
        <w:t>public’s</w:t>
      </w:r>
      <w:r>
        <w:rPr>
          <w:rFonts w:ascii="Arial" w:hAnsi="Arial" w:cs="Arial"/>
          <w:sz w:val="24"/>
          <w:szCs w:val="24"/>
        </w:rPr>
        <w:t xml:space="preserve"> perception of how they believe the prison system is managed. </w:t>
      </w:r>
      <w:proofErr w:type="gramStart"/>
      <w:r>
        <w:rPr>
          <w:rFonts w:ascii="Arial" w:hAnsi="Arial" w:cs="Arial"/>
          <w:sz w:val="24"/>
          <w:szCs w:val="24"/>
        </w:rPr>
        <w:t>The majority of</w:t>
      </w:r>
      <w:proofErr w:type="gramEnd"/>
      <w:r>
        <w:rPr>
          <w:rFonts w:ascii="Arial" w:hAnsi="Arial" w:cs="Arial"/>
          <w:sz w:val="24"/>
          <w:szCs w:val="24"/>
        </w:rPr>
        <w:t xml:space="preserve"> people who answered the questionnaire did tend to agree that women were treated differently to men within the prison system due to the women being vulnerable (Chesney, Lind, Pasko, 2004).</w:t>
      </w:r>
    </w:p>
    <w:p w14:paraId="4D19DC93"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The Corston report focuses upon the vulnerable females within the prison system as it recognises that most of these women are mothers. This report takes into consideration how the effects of mothers being in prison has an adverse effect upon the young children. The criminal justice system really must be made to </w:t>
      </w:r>
      <w:proofErr w:type="gramStart"/>
      <w:r>
        <w:rPr>
          <w:rFonts w:ascii="Arial" w:hAnsi="Arial" w:cs="Arial"/>
          <w:sz w:val="24"/>
          <w:szCs w:val="24"/>
        </w:rPr>
        <w:t>take into account</w:t>
      </w:r>
      <w:proofErr w:type="gramEnd"/>
      <w:r>
        <w:rPr>
          <w:rFonts w:ascii="Arial" w:hAnsi="Arial" w:cs="Arial"/>
          <w:sz w:val="24"/>
          <w:szCs w:val="24"/>
        </w:rPr>
        <w:t xml:space="preserve"> these children when passing sentence upon their vulnerable mothers (NICCO,2018).</w:t>
      </w:r>
    </w:p>
    <w:p w14:paraId="742FD57B" w14:textId="69193CEC" w:rsidR="00A3331E" w:rsidRPr="00501D91" w:rsidRDefault="00A3331E" w:rsidP="00A3331E">
      <w:pPr>
        <w:spacing w:line="480" w:lineRule="auto"/>
        <w:rPr>
          <w:rFonts w:ascii="Arial" w:hAnsi="Arial" w:cs="Arial"/>
          <w:sz w:val="24"/>
          <w:szCs w:val="24"/>
        </w:rPr>
      </w:pPr>
      <w:r>
        <w:rPr>
          <w:rFonts w:ascii="Arial" w:hAnsi="Arial" w:cs="Arial"/>
          <w:sz w:val="24"/>
          <w:szCs w:val="24"/>
        </w:rPr>
        <w:t xml:space="preserve">The limitations of the findings would be down to the questionnaire and not having enough people to fill it out. Having had more people to fill it out may have given a better or different outcome for the dissertation. With regards to recommendations, the Female Offender Strategy (2018), the plan worked for a </w:t>
      </w:r>
      <w:r w:rsidR="00F66606">
        <w:rPr>
          <w:rFonts w:ascii="Arial" w:hAnsi="Arial" w:cs="Arial"/>
          <w:sz w:val="24"/>
          <w:szCs w:val="24"/>
        </w:rPr>
        <w:t>while,</w:t>
      </w:r>
      <w:r>
        <w:rPr>
          <w:rFonts w:ascii="Arial" w:hAnsi="Arial" w:cs="Arial"/>
          <w:sz w:val="24"/>
          <w:szCs w:val="24"/>
        </w:rPr>
        <w:t xml:space="preserve"> but figures went up during the covid 19 pandemic, but more still needs to be administered to prevent vulnerable women from entering the prison system in the first place (Lewis, 2022).</w:t>
      </w:r>
    </w:p>
    <w:p w14:paraId="3A382BA2" w14:textId="77777777" w:rsidR="00A3331E" w:rsidRDefault="00A3331E" w:rsidP="00C94C42"/>
    <w:p w14:paraId="4EA1185A" w14:textId="77777777" w:rsidR="00A3331E" w:rsidRDefault="00A3331E" w:rsidP="00C94C42"/>
    <w:p w14:paraId="7073A663" w14:textId="77777777" w:rsidR="00A3331E" w:rsidRDefault="00A3331E" w:rsidP="00C94C42"/>
    <w:p w14:paraId="19417A8C" w14:textId="77777777" w:rsidR="00A3331E" w:rsidRDefault="00A3331E" w:rsidP="00C94C42"/>
    <w:p w14:paraId="29E0BB2E" w14:textId="77777777" w:rsidR="00A3331E" w:rsidRDefault="00A3331E" w:rsidP="00C94C42"/>
    <w:p w14:paraId="2DC7D345" w14:textId="77777777" w:rsidR="00A3331E" w:rsidRDefault="00A3331E" w:rsidP="00C94C42"/>
    <w:p w14:paraId="4617B71B" w14:textId="77777777" w:rsidR="00A3331E" w:rsidRDefault="00A3331E" w:rsidP="00C94C42"/>
    <w:p w14:paraId="17923720" w14:textId="77777777" w:rsidR="00A3331E" w:rsidRDefault="00A3331E" w:rsidP="00C94C42"/>
    <w:p w14:paraId="0768E0B7" w14:textId="77777777" w:rsidR="00A3331E" w:rsidRDefault="00A3331E" w:rsidP="00C94C42"/>
    <w:p w14:paraId="275E7037" w14:textId="77777777" w:rsidR="00A3331E" w:rsidRDefault="00A3331E" w:rsidP="00A3331E">
      <w:pPr>
        <w:rPr>
          <w:rFonts w:ascii="Arial" w:hAnsi="Arial" w:cs="Arial"/>
          <w:sz w:val="40"/>
          <w:szCs w:val="40"/>
          <w:u w:val="single"/>
        </w:rPr>
      </w:pPr>
      <w:r>
        <w:rPr>
          <w:rFonts w:ascii="Arial" w:hAnsi="Arial" w:cs="Arial"/>
          <w:sz w:val="40"/>
          <w:szCs w:val="40"/>
        </w:rPr>
        <w:t xml:space="preserve">                             </w:t>
      </w:r>
      <w:r w:rsidRPr="0094118C">
        <w:rPr>
          <w:rFonts w:ascii="Arial" w:hAnsi="Arial" w:cs="Arial"/>
          <w:sz w:val="40"/>
          <w:szCs w:val="40"/>
          <w:u w:val="single"/>
        </w:rPr>
        <w:t>References.</w:t>
      </w:r>
    </w:p>
    <w:p w14:paraId="6D03AD25" w14:textId="77777777" w:rsidR="00A3331E" w:rsidRDefault="00A3331E" w:rsidP="00A3331E">
      <w:pPr>
        <w:rPr>
          <w:rFonts w:ascii="Arial" w:hAnsi="Arial" w:cs="Arial"/>
          <w:sz w:val="40"/>
          <w:szCs w:val="40"/>
          <w:u w:val="single"/>
        </w:rPr>
      </w:pPr>
    </w:p>
    <w:p w14:paraId="41164300"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Women in prison (2020). Available at: </w:t>
      </w:r>
      <w:hyperlink r:id="rId15" w:history="1">
        <w:r w:rsidRPr="001F17AD">
          <w:rPr>
            <w:rStyle w:val="Hyperlink"/>
            <w:rFonts w:ascii="Arial" w:hAnsi="Arial" w:cs="Arial"/>
            <w:sz w:val="24"/>
            <w:szCs w:val="24"/>
          </w:rPr>
          <w:t>https://crimsoc.hull.ac.uk/2020/06/24women-in-prison/</w:t>
        </w:r>
      </w:hyperlink>
      <w:r>
        <w:rPr>
          <w:rFonts w:ascii="Arial" w:hAnsi="Arial" w:cs="Arial"/>
          <w:sz w:val="24"/>
          <w:szCs w:val="24"/>
        </w:rPr>
        <w:t xml:space="preserve">  </w:t>
      </w:r>
    </w:p>
    <w:p w14:paraId="0E1539D5" w14:textId="77777777" w:rsidR="00A3331E" w:rsidRDefault="00A3331E" w:rsidP="00A3331E">
      <w:pPr>
        <w:spacing w:line="480" w:lineRule="auto"/>
        <w:rPr>
          <w:rFonts w:ascii="Arial" w:hAnsi="Arial" w:cs="Arial"/>
          <w:sz w:val="24"/>
          <w:szCs w:val="24"/>
        </w:rPr>
      </w:pPr>
      <w:r>
        <w:rPr>
          <w:rFonts w:ascii="Arial" w:hAnsi="Arial" w:cs="Arial"/>
          <w:sz w:val="24"/>
          <w:szCs w:val="24"/>
        </w:rPr>
        <w:t>Accessed: October 2023.</w:t>
      </w:r>
    </w:p>
    <w:p w14:paraId="5F586A42"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Female Offender Strategy (2018). Available at: </w:t>
      </w:r>
      <w:hyperlink r:id="rId16" w:history="1">
        <w:r w:rsidRPr="001F17AD">
          <w:rPr>
            <w:rStyle w:val="Hyperlink"/>
            <w:rFonts w:ascii="Arial" w:hAnsi="Arial" w:cs="Arial"/>
            <w:sz w:val="24"/>
            <w:szCs w:val="24"/>
          </w:rPr>
          <w:t>https://www.gov.uk/government/publications/female-offender-strategy</w:t>
        </w:r>
      </w:hyperlink>
    </w:p>
    <w:p w14:paraId="5DF1438F" w14:textId="77777777" w:rsidR="00A3331E" w:rsidRDefault="00A3331E" w:rsidP="00A3331E">
      <w:pPr>
        <w:spacing w:line="480" w:lineRule="auto"/>
        <w:rPr>
          <w:rFonts w:ascii="Arial" w:hAnsi="Arial" w:cs="Arial"/>
          <w:sz w:val="24"/>
          <w:szCs w:val="24"/>
        </w:rPr>
      </w:pPr>
      <w:r>
        <w:rPr>
          <w:rFonts w:ascii="Arial" w:hAnsi="Arial" w:cs="Arial"/>
          <w:sz w:val="24"/>
          <w:szCs w:val="24"/>
        </w:rPr>
        <w:t>Accessed: October 2023.</w:t>
      </w:r>
    </w:p>
    <w:p w14:paraId="0BB9C023"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Prison Reform Trust (2023). Available at: </w:t>
      </w:r>
      <w:hyperlink r:id="rId17" w:history="1">
        <w:r w:rsidRPr="001F17AD">
          <w:rPr>
            <w:rStyle w:val="Hyperlink"/>
            <w:rFonts w:ascii="Arial" w:hAnsi="Arial" w:cs="Arial"/>
            <w:sz w:val="24"/>
            <w:szCs w:val="24"/>
          </w:rPr>
          <w:t>https://prisonreformtrust.org.uk/project/women-the-criminal-justice-system/</w:t>
        </w:r>
      </w:hyperlink>
    </w:p>
    <w:p w14:paraId="700CA381" w14:textId="77777777" w:rsidR="00A3331E" w:rsidRDefault="00A3331E" w:rsidP="00A3331E">
      <w:pPr>
        <w:spacing w:line="480" w:lineRule="auto"/>
        <w:rPr>
          <w:rFonts w:ascii="Arial" w:hAnsi="Arial" w:cs="Arial"/>
          <w:sz w:val="24"/>
          <w:szCs w:val="24"/>
        </w:rPr>
      </w:pPr>
      <w:r>
        <w:rPr>
          <w:rFonts w:ascii="Arial" w:hAnsi="Arial" w:cs="Arial"/>
          <w:sz w:val="24"/>
          <w:szCs w:val="24"/>
        </w:rPr>
        <w:t>Accessed: October 2023.</w:t>
      </w:r>
    </w:p>
    <w:p w14:paraId="2FE96CD2"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Gov.UK. Available at: </w:t>
      </w:r>
      <w:hyperlink r:id="rId18" w:anchor=":~:text=female%20offenders%20are" w:history="1">
        <w:r w:rsidRPr="001F17AD">
          <w:rPr>
            <w:rStyle w:val="Hyperlink"/>
            <w:rFonts w:ascii="Arial" w:hAnsi="Arial" w:cs="Arial"/>
            <w:sz w:val="24"/>
            <w:szCs w:val="24"/>
          </w:rPr>
          <w:t>https://www.gov.uk/government/news/millions-invested-to-support-female-offender#:~:text=female%20offenders%20are</w:t>
        </w:r>
      </w:hyperlink>
      <w:r>
        <w:rPr>
          <w:rFonts w:ascii="Arial" w:hAnsi="Arial" w:cs="Arial"/>
          <w:sz w:val="24"/>
          <w:szCs w:val="24"/>
        </w:rPr>
        <w:t>...</w:t>
      </w:r>
    </w:p>
    <w:p w14:paraId="29008FEE" w14:textId="77777777" w:rsidR="00A3331E" w:rsidRDefault="00A3331E" w:rsidP="00A3331E">
      <w:pPr>
        <w:spacing w:line="480" w:lineRule="auto"/>
        <w:rPr>
          <w:rFonts w:ascii="Arial" w:hAnsi="Arial" w:cs="Arial"/>
          <w:sz w:val="24"/>
          <w:szCs w:val="24"/>
        </w:rPr>
      </w:pPr>
      <w:r>
        <w:rPr>
          <w:rFonts w:ascii="Arial" w:hAnsi="Arial" w:cs="Arial"/>
          <w:sz w:val="24"/>
          <w:szCs w:val="24"/>
        </w:rPr>
        <w:t>Accessed: October 2023.</w:t>
      </w:r>
    </w:p>
    <w:p w14:paraId="159E568F"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The wire. Available at: </w:t>
      </w:r>
      <w:hyperlink w:history="1">
        <w:r w:rsidRPr="001F17AD">
          <w:rPr>
            <w:rStyle w:val="Hyperlink"/>
            <w:rFonts w:ascii="Arial" w:hAnsi="Arial" w:cs="Arial"/>
            <w:sz w:val="24"/>
            <w:szCs w:val="24"/>
          </w:rPr>
          <w:t>https://thewire.injrights&gt;why-female-prisoners-should</w:t>
        </w:r>
      </w:hyperlink>
      <w:r>
        <w:rPr>
          <w:rFonts w:ascii="Arial" w:hAnsi="Arial" w:cs="Arial"/>
          <w:sz w:val="24"/>
          <w:szCs w:val="24"/>
        </w:rPr>
        <w:t>...</w:t>
      </w:r>
    </w:p>
    <w:p w14:paraId="766B6F28" w14:textId="77777777" w:rsidR="00A3331E" w:rsidRDefault="00A3331E" w:rsidP="00A3331E">
      <w:pPr>
        <w:spacing w:line="480" w:lineRule="auto"/>
        <w:rPr>
          <w:rFonts w:ascii="Arial" w:hAnsi="Arial" w:cs="Arial"/>
          <w:sz w:val="24"/>
          <w:szCs w:val="24"/>
        </w:rPr>
      </w:pPr>
      <w:r>
        <w:rPr>
          <w:rFonts w:ascii="Arial" w:hAnsi="Arial" w:cs="Arial"/>
          <w:sz w:val="24"/>
          <w:szCs w:val="24"/>
        </w:rPr>
        <w:t>Accessed: October 2023.</w:t>
      </w:r>
    </w:p>
    <w:p w14:paraId="12944F1D"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Gov. UK (2014). Available at: </w:t>
      </w:r>
      <w:hyperlink w:history="1">
        <w:r w:rsidRPr="001F17AD">
          <w:rPr>
            <w:rStyle w:val="Hyperlink"/>
            <w:rFonts w:ascii="Arial" w:hAnsi="Arial" w:cs="Arial"/>
            <w:sz w:val="24"/>
            <w:szCs w:val="24"/>
          </w:rPr>
          <w:t>https://assets.publishing.service.gov.uk&gt;media&gt;police</w:t>
        </w:r>
      </w:hyperlink>
      <w:r>
        <w:rPr>
          <w:rFonts w:ascii="Arial" w:hAnsi="Arial" w:cs="Arial"/>
          <w:sz w:val="24"/>
          <w:szCs w:val="24"/>
        </w:rPr>
        <w:t>...</w:t>
      </w:r>
    </w:p>
    <w:p w14:paraId="5EABCF7E" w14:textId="77777777" w:rsidR="00A3331E" w:rsidRDefault="00A3331E" w:rsidP="00A3331E">
      <w:pPr>
        <w:spacing w:line="480" w:lineRule="auto"/>
        <w:rPr>
          <w:rFonts w:ascii="Arial" w:hAnsi="Arial" w:cs="Arial"/>
          <w:sz w:val="24"/>
          <w:szCs w:val="24"/>
        </w:rPr>
      </w:pPr>
      <w:r>
        <w:rPr>
          <w:rFonts w:ascii="Arial" w:hAnsi="Arial" w:cs="Arial"/>
          <w:sz w:val="24"/>
          <w:szCs w:val="24"/>
        </w:rPr>
        <w:t>Accessed: October 2023.</w:t>
      </w:r>
    </w:p>
    <w:p w14:paraId="00440B50"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Justice Inspectorates. Available at: </w:t>
      </w:r>
      <w:hyperlink w:history="1">
        <w:r w:rsidRPr="001F17AD">
          <w:rPr>
            <w:rStyle w:val="Hyperlink"/>
            <w:rFonts w:ascii="Arial" w:hAnsi="Arial" w:cs="Arial"/>
            <w:sz w:val="24"/>
            <w:szCs w:val="24"/>
          </w:rPr>
          <w:t>https://www.justiceinspectorates.gov.uk&gt;2023/03&gt;inter</w:t>
        </w:r>
      </w:hyperlink>
      <w:r>
        <w:rPr>
          <w:rFonts w:ascii="Arial" w:hAnsi="Arial" w:cs="Arial"/>
          <w:sz w:val="24"/>
          <w:szCs w:val="24"/>
        </w:rPr>
        <w:t>...</w:t>
      </w:r>
    </w:p>
    <w:p w14:paraId="4D72BD2D" w14:textId="77777777" w:rsidR="00A3331E" w:rsidRDefault="00A3331E" w:rsidP="00A3331E">
      <w:pPr>
        <w:spacing w:line="480" w:lineRule="auto"/>
        <w:rPr>
          <w:rFonts w:ascii="Arial" w:hAnsi="Arial" w:cs="Arial"/>
          <w:sz w:val="24"/>
          <w:szCs w:val="24"/>
        </w:rPr>
      </w:pPr>
      <w:r>
        <w:rPr>
          <w:rFonts w:ascii="Arial" w:hAnsi="Arial" w:cs="Arial"/>
          <w:sz w:val="24"/>
          <w:szCs w:val="24"/>
        </w:rPr>
        <w:lastRenderedPageBreak/>
        <w:t>Accessed: October 2023.</w:t>
      </w:r>
    </w:p>
    <w:p w14:paraId="45D03B45"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Prison Reform Trust. Available at: </w:t>
      </w:r>
      <w:hyperlink r:id="rId19" w:history="1">
        <w:r w:rsidRPr="001F17AD">
          <w:rPr>
            <w:rStyle w:val="Hyperlink"/>
            <w:rFonts w:ascii="Arial" w:hAnsi="Arial" w:cs="Arial"/>
            <w:sz w:val="24"/>
            <w:szCs w:val="24"/>
          </w:rPr>
          <w:t>https://prisonreformtrust.org.uk/prt-comment-saftey-in-custody/</w:t>
        </w:r>
      </w:hyperlink>
    </w:p>
    <w:p w14:paraId="607E98B6" w14:textId="77777777" w:rsidR="00A3331E" w:rsidRDefault="00A3331E" w:rsidP="00A3331E">
      <w:pPr>
        <w:spacing w:line="480" w:lineRule="auto"/>
        <w:rPr>
          <w:rFonts w:ascii="Arial" w:hAnsi="Arial" w:cs="Arial"/>
          <w:sz w:val="24"/>
          <w:szCs w:val="24"/>
        </w:rPr>
      </w:pPr>
      <w:r>
        <w:rPr>
          <w:rFonts w:ascii="Arial" w:hAnsi="Arial" w:cs="Arial"/>
          <w:sz w:val="24"/>
          <w:szCs w:val="24"/>
        </w:rPr>
        <w:t>Accessed: October 2023.</w:t>
      </w:r>
    </w:p>
    <w:p w14:paraId="73B5655E"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Prison Reform Trust. Available at: </w:t>
      </w:r>
      <w:hyperlink r:id="rId20" w:history="1">
        <w:r w:rsidRPr="001F17AD">
          <w:rPr>
            <w:rStyle w:val="Hyperlink"/>
            <w:rFonts w:ascii="Arial" w:hAnsi="Arial" w:cs="Arial"/>
            <w:sz w:val="24"/>
            <w:szCs w:val="24"/>
          </w:rPr>
          <w:t>https://prisonreformtrust.org.uk/six-in-10-women-sent-to-prison-serve-sentences-fo-less-than-six-months/</w:t>
        </w:r>
      </w:hyperlink>
    </w:p>
    <w:p w14:paraId="10FEAC88" w14:textId="77777777" w:rsidR="00A3331E" w:rsidRDefault="00A3331E" w:rsidP="00A3331E">
      <w:pPr>
        <w:spacing w:line="480" w:lineRule="auto"/>
        <w:rPr>
          <w:rFonts w:ascii="Arial" w:hAnsi="Arial" w:cs="Arial"/>
          <w:sz w:val="24"/>
          <w:szCs w:val="24"/>
        </w:rPr>
      </w:pPr>
      <w:r>
        <w:rPr>
          <w:rFonts w:ascii="Arial" w:hAnsi="Arial" w:cs="Arial"/>
          <w:sz w:val="24"/>
          <w:szCs w:val="24"/>
        </w:rPr>
        <w:t>Accessed: October 2023.</w:t>
      </w:r>
    </w:p>
    <w:p w14:paraId="152D87BE"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The Corston Report. Available at: </w:t>
      </w:r>
      <w:hyperlink r:id="rId21" w:history="1">
        <w:r w:rsidRPr="001F17AD">
          <w:rPr>
            <w:rStyle w:val="Hyperlink"/>
            <w:rFonts w:ascii="Arial" w:hAnsi="Arial" w:cs="Arial"/>
            <w:sz w:val="24"/>
            <w:szCs w:val="24"/>
          </w:rPr>
          <w:t>https://www.nicco.org.uk/directory-of-research/the-corston-report</w:t>
        </w:r>
      </w:hyperlink>
    </w:p>
    <w:p w14:paraId="0EBD4F8E" w14:textId="77777777" w:rsidR="00A3331E" w:rsidRDefault="00A3331E" w:rsidP="00A3331E">
      <w:pPr>
        <w:spacing w:line="480" w:lineRule="auto"/>
        <w:rPr>
          <w:rFonts w:ascii="Arial" w:hAnsi="Arial" w:cs="Arial"/>
          <w:sz w:val="24"/>
          <w:szCs w:val="24"/>
        </w:rPr>
      </w:pPr>
      <w:r>
        <w:rPr>
          <w:rFonts w:ascii="Arial" w:hAnsi="Arial" w:cs="Arial"/>
          <w:sz w:val="24"/>
          <w:szCs w:val="24"/>
        </w:rPr>
        <w:t>Accessed: October 2023.</w:t>
      </w:r>
    </w:p>
    <w:p w14:paraId="0FA1B1A9"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Prison Reform Trust. Available at: </w:t>
      </w:r>
      <w:hyperlink r:id="rId22" w:history="1">
        <w:r w:rsidRPr="001F17AD">
          <w:rPr>
            <w:rStyle w:val="Hyperlink"/>
            <w:rFonts w:ascii="Arial" w:hAnsi="Arial" w:cs="Arial"/>
            <w:sz w:val="24"/>
            <w:szCs w:val="24"/>
          </w:rPr>
          <w:t>https://prisonreformtrust.org.uk/blog-the-welsh-parliaments-equality-social-justice-committee-report-on-womens-experiences-in</w:t>
        </w:r>
      </w:hyperlink>
      <w:r>
        <w:rPr>
          <w:rFonts w:ascii="Arial" w:hAnsi="Arial" w:cs="Arial"/>
          <w:sz w:val="24"/>
          <w:szCs w:val="24"/>
        </w:rPr>
        <w:t>...</w:t>
      </w:r>
    </w:p>
    <w:p w14:paraId="49296747" w14:textId="77777777" w:rsidR="00A3331E" w:rsidRDefault="00A3331E" w:rsidP="00A3331E">
      <w:pPr>
        <w:spacing w:line="480" w:lineRule="auto"/>
        <w:rPr>
          <w:rFonts w:ascii="Arial" w:hAnsi="Arial" w:cs="Arial"/>
          <w:sz w:val="24"/>
          <w:szCs w:val="24"/>
        </w:rPr>
      </w:pPr>
      <w:r>
        <w:rPr>
          <w:rFonts w:ascii="Arial" w:hAnsi="Arial" w:cs="Arial"/>
          <w:sz w:val="24"/>
          <w:szCs w:val="24"/>
        </w:rPr>
        <w:t>Accessed: October 2023.</w:t>
      </w:r>
    </w:p>
    <w:p w14:paraId="546BE230"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Indeed.com. Available: </w:t>
      </w:r>
      <w:hyperlink r:id="rId23" w:anchor=":~:text=A%20methodology%20is%20a%20" w:history="1">
        <w:r w:rsidRPr="001F17AD">
          <w:rPr>
            <w:rStyle w:val="Hyperlink"/>
            <w:rFonts w:ascii="Arial" w:hAnsi="Arial" w:cs="Arial"/>
            <w:sz w:val="24"/>
            <w:szCs w:val="24"/>
          </w:rPr>
          <w:t>https://uk.indeed.com/career-advice/career-development/how-to-write-methodology#:~:text=A%20methodology%20is%20a%20</w:t>
        </w:r>
      </w:hyperlink>
      <w:r>
        <w:rPr>
          <w:rFonts w:ascii="Arial" w:hAnsi="Arial" w:cs="Arial"/>
          <w:sz w:val="24"/>
          <w:szCs w:val="24"/>
        </w:rPr>
        <w:t>...</w:t>
      </w:r>
    </w:p>
    <w:p w14:paraId="49D12BA5" w14:textId="77777777" w:rsidR="00A3331E" w:rsidRDefault="00A3331E" w:rsidP="00A3331E">
      <w:pPr>
        <w:spacing w:line="480" w:lineRule="auto"/>
        <w:rPr>
          <w:rFonts w:ascii="Arial" w:hAnsi="Arial" w:cs="Arial"/>
          <w:sz w:val="24"/>
          <w:szCs w:val="24"/>
        </w:rPr>
      </w:pPr>
      <w:r>
        <w:rPr>
          <w:rFonts w:ascii="Arial" w:hAnsi="Arial" w:cs="Arial"/>
          <w:sz w:val="24"/>
          <w:szCs w:val="24"/>
        </w:rPr>
        <w:t>Accessed: October 2023</w:t>
      </w:r>
    </w:p>
    <w:p w14:paraId="78843B78"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Quantitative Research. Available at: </w:t>
      </w:r>
      <w:hyperlink r:id="rId24" w:anchor=":~:texts=quantitative%20studies%20are%" w:history="1">
        <w:r w:rsidRPr="001F17AD">
          <w:rPr>
            <w:rStyle w:val="Hyperlink"/>
            <w:rFonts w:ascii="Arial" w:hAnsi="Arial" w:cs="Arial"/>
            <w:sz w:val="24"/>
            <w:szCs w:val="24"/>
          </w:rPr>
          <w:t>https://www.gcu.edu/blog/doctoral-journey/why-quantitative-research-important#:~:texts=quantitative%20studies%20are%</w:t>
        </w:r>
      </w:hyperlink>
      <w:r>
        <w:rPr>
          <w:rFonts w:ascii="Arial" w:hAnsi="Arial" w:cs="Arial"/>
          <w:sz w:val="24"/>
          <w:szCs w:val="24"/>
        </w:rPr>
        <w:t>...</w:t>
      </w:r>
    </w:p>
    <w:p w14:paraId="03EA6555" w14:textId="77777777" w:rsidR="00A3331E" w:rsidRDefault="00A3331E" w:rsidP="00A3331E">
      <w:pPr>
        <w:spacing w:line="480" w:lineRule="auto"/>
        <w:rPr>
          <w:rFonts w:ascii="Arial" w:hAnsi="Arial" w:cs="Arial"/>
          <w:sz w:val="24"/>
          <w:szCs w:val="24"/>
        </w:rPr>
      </w:pPr>
      <w:r>
        <w:rPr>
          <w:rFonts w:ascii="Arial" w:hAnsi="Arial" w:cs="Arial"/>
          <w:sz w:val="24"/>
          <w:szCs w:val="24"/>
        </w:rPr>
        <w:t>Accessed: November 2023.</w:t>
      </w:r>
    </w:p>
    <w:p w14:paraId="523E0F5F" w14:textId="77777777" w:rsidR="00A3331E" w:rsidRDefault="00A3331E" w:rsidP="00A3331E">
      <w:pPr>
        <w:spacing w:line="480" w:lineRule="auto"/>
        <w:rPr>
          <w:rFonts w:ascii="Arial" w:hAnsi="Arial" w:cs="Arial"/>
          <w:sz w:val="24"/>
          <w:szCs w:val="24"/>
        </w:rPr>
      </w:pPr>
      <w:r>
        <w:rPr>
          <w:rFonts w:ascii="Arial" w:hAnsi="Arial" w:cs="Arial"/>
          <w:sz w:val="24"/>
          <w:szCs w:val="24"/>
        </w:rPr>
        <w:lastRenderedPageBreak/>
        <w:t xml:space="preserve">Qualitative and quantitative data. Available at : </w:t>
      </w:r>
      <w:hyperlink r:id="rId25" w:anchor=":~:text=quantitative%20data%20numbers-based.wh" w:history="1">
        <w:r w:rsidRPr="001F17AD">
          <w:rPr>
            <w:rStyle w:val="Hyperlink"/>
            <w:rFonts w:ascii="Arial" w:hAnsi="Arial" w:cs="Arial"/>
            <w:sz w:val="24"/>
            <w:szCs w:val="24"/>
          </w:rPr>
          <w:t>https://www.fullstory.com/blog/qualitative-vs-quantitative-data/#:~:text=quantitative%20data%20numbers-based.wh</w:t>
        </w:r>
      </w:hyperlink>
      <w:r>
        <w:rPr>
          <w:rFonts w:ascii="Arial" w:hAnsi="Arial" w:cs="Arial"/>
          <w:sz w:val="24"/>
          <w:szCs w:val="24"/>
        </w:rPr>
        <w:t>...</w:t>
      </w:r>
    </w:p>
    <w:p w14:paraId="31E090C5" w14:textId="77777777" w:rsidR="00A3331E" w:rsidRDefault="00A3331E" w:rsidP="00A3331E">
      <w:pPr>
        <w:spacing w:line="480" w:lineRule="auto"/>
        <w:rPr>
          <w:rFonts w:ascii="Arial" w:hAnsi="Arial" w:cs="Arial"/>
          <w:sz w:val="24"/>
          <w:szCs w:val="24"/>
        </w:rPr>
      </w:pPr>
      <w:r>
        <w:rPr>
          <w:rFonts w:ascii="Arial" w:hAnsi="Arial" w:cs="Arial"/>
          <w:sz w:val="24"/>
          <w:szCs w:val="24"/>
        </w:rPr>
        <w:t>Accessed: November 2023.</w:t>
      </w:r>
    </w:p>
    <w:p w14:paraId="0F1EA691"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 Research onion. Available at: </w:t>
      </w:r>
      <w:hyperlink r:id="rId26" w:history="1">
        <w:r w:rsidRPr="001F17AD">
          <w:rPr>
            <w:rStyle w:val="Hyperlink"/>
            <w:rFonts w:ascii="Arial" w:hAnsi="Arial" w:cs="Arial"/>
            <w:sz w:val="24"/>
            <w:szCs w:val="24"/>
          </w:rPr>
          <w:t>https://gradcoach.com/saunders-research-onion</w:t>
        </w:r>
      </w:hyperlink>
    </w:p>
    <w:p w14:paraId="25E8C9B7" w14:textId="77777777" w:rsidR="00A3331E" w:rsidRDefault="00A3331E" w:rsidP="00A3331E">
      <w:pPr>
        <w:spacing w:line="480" w:lineRule="auto"/>
        <w:rPr>
          <w:rFonts w:ascii="Arial" w:hAnsi="Arial" w:cs="Arial"/>
          <w:sz w:val="24"/>
          <w:szCs w:val="24"/>
        </w:rPr>
      </w:pPr>
      <w:r>
        <w:rPr>
          <w:rFonts w:ascii="Arial" w:hAnsi="Arial" w:cs="Arial"/>
          <w:sz w:val="24"/>
          <w:szCs w:val="24"/>
        </w:rPr>
        <w:t>Accessed: December 2023.</w:t>
      </w:r>
    </w:p>
    <w:p w14:paraId="6E8F3E6E"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Methodology. Available at: </w:t>
      </w:r>
      <w:hyperlink r:id="rId27" w:history="1">
        <w:r w:rsidRPr="001F17AD">
          <w:rPr>
            <w:rStyle w:val="Hyperlink"/>
            <w:rFonts w:ascii="Arial" w:hAnsi="Arial" w:cs="Arial"/>
            <w:sz w:val="24"/>
            <w:szCs w:val="24"/>
          </w:rPr>
          <w:t>https://www.scribbr.co.uk/thesis-dissertation/methodology/</w:t>
        </w:r>
      </w:hyperlink>
    </w:p>
    <w:p w14:paraId="085AF0B5" w14:textId="77777777" w:rsidR="00A3331E" w:rsidRDefault="00A3331E" w:rsidP="00A3331E">
      <w:pPr>
        <w:spacing w:line="480" w:lineRule="auto"/>
        <w:rPr>
          <w:rFonts w:ascii="Arial" w:hAnsi="Arial" w:cs="Arial"/>
          <w:sz w:val="24"/>
          <w:szCs w:val="24"/>
        </w:rPr>
      </w:pPr>
      <w:r>
        <w:rPr>
          <w:rFonts w:ascii="Arial" w:hAnsi="Arial" w:cs="Arial"/>
          <w:sz w:val="24"/>
          <w:szCs w:val="24"/>
        </w:rPr>
        <w:t>Accessed: January 2024.</w:t>
      </w:r>
    </w:p>
    <w:p w14:paraId="23D11537"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Research Onion. Available at: </w:t>
      </w:r>
      <w:hyperlink r:id="rId28" w:history="1">
        <w:r w:rsidRPr="001F17AD">
          <w:rPr>
            <w:rStyle w:val="Hyperlink"/>
            <w:rFonts w:ascii="Arial" w:hAnsi="Arial" w:cs="Arial"/>
            <w:sz w:val="24"/>
            <w:szCs w:val="24"/>
          </w:rPr>
          <w:t>https://thesismind.com/analysis-of-saunders-research-onion/</w:t>
        </w:r>
      </w:hyperlink>
    </w:p>
    <w:p w14:paraId="2727A112" w14:textId="77777777" w:rsidR="00A3331E" w:rsidRDefault="00A3331E" w:rsidP="00A3331E">
      <w:pPr>
        <w:spacing w:line="480" w:lineRule="auto"/>
        <w:rPr>
          <w:rFonts w:ascii="Arial" w:hAnsi="Arial" w:cs="Arial"/>
          <w:sz w:val="24"/>
          <w:szCs w:val="24"/>
        </w:rPr>
      </w:pPr>
      <w:r>
        <w:rPr>
          <w:rFonts w:ascii="Arial" w:hAnsi="Arial" w:cs="Arial"/>
          <w:sz w:val="24"/>
          <w:szCs w:val="24"/>
        </w:rPr>
        <w:t>Accessed: January 2024.</w:t>
      </w:r>
    </w:p>
    <w:p w14:paraId="365AEAF5"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Criminal justice system. Available at: </w:t>
      </w:r>
      <w:hyperlink r:id="rId29" w:anchor=":~:text=women%20are%20in%20the%20m" w:history="1">
        <w:r w:rsidRPr="001F17AD">
          <w:rPr>
            <w:rStyle w:val="Hyperlink"/>
            <w:rFonts w:ascii="Arial" w:hAnsi="Arial" w:cs="Arial"/>
            <w:sz w:val="24"/>
            <w:szCs w:val="24"/>
          </w:rPr>
          <w:t>https://www.clinks.org/our-work/women-criminal-justice-system#:~:text=women%20are%20in%20the%20m</w:t>
        </w:r>
      </w:hyperlink>
      <w:r>
        <w:rPr>
          <w:rFonts w:ascii="Arial" w:hAnsi="Arial" w:cs="Arial"/>
          <w:sz w:val="24"/>
          <w:szCs w:val="24"/>
        </w:rPr>
        <w:t>...</w:t>
      </w:r>
    </w:p>
    <w:p w14:paraId="58F4946A" w14:textId="77777777" w:rsidR="00A3331E" w:rsidRDefault="00A3331E" w:rsidP="00A3331E">
      <w:pPr>
        <w:spacing w:line="480" w:lineRule="auto"/>
        <w:rPr>
          <w:rFonts w:ascii="Arial" w:hAnsi="Arial" w:cs="Arial"/>
          <w:sz w:val="24"/>
          <w:szCs w:val="24"/>
        </w:rPr>
      </w:pPr>
      <w:r>
        <w:rPr>
          <w:rFonts w:ascii="Arial" w:hAnsi="Arial" w:cs="Arial"/>
          <w:sz w:val="24"/>
          <w:szCs w:val="24"/>
        </w:rPr>
        <w:t>Accessed: January 2024.</w:t>
      </w:r>
    </w:p>
    <w:p w14:paraId="39EE976D"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Parliament. Available at: </w:t>
      </w:r>
      <w:hyperlink r:id="rId30" w:history="1">
        <w:r w:rsidRPr="001F17AD">
          <w:rPr>
            <w:rStyle w:val="Hyperlink"/>
            <w:rFonts w:ascii="Arial" w:hAnsi="Arial" w:cs="Arial"/>
            <w:sz w:val="24"/>
            <w:szCs w:val="24"/>
          </w:rPr>
          <w:t>https://committes.parliament.uk/publications/23269/documants/169738/default/</w:t>
        </w:r>
      </w:hyperlink>
    </w:p>
    <w:p w14:paraId="1134002D" w14:textId="77777777" w:rsidR="00A3331E" w:rsidRDefault="00A3331E" w:rsidP="00A3331E">
      <w:pPr>
        <w:spacing w:line="480" w:lineRule="auto"/>
        <w:rPr>
          <w:rFonts w:ascii="Arial" w:hAnsi="Arial" w:cs="Arial"/>
          <w:sz w:val="24"/>
          <w:szCs w:val="24"/>
        </w:rPr>
      </w:pPr>
      <w:r>
        <w:rPr>
          <w:rFonts w:ascii="Arial" w:hAnsi="Arial" w:cs="Arial"/>
          <w:sz w:val="24"/>
          <w:szCs w:val="24"/>
        </w:rPr>
        <w:t>Accessed: January 2024.</w:t>
      </w:r>
    </w:p>
    <w:p w14:paraId="12F76E14"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Cardiff University. Available at: </w:t>
      </w:r>
      <w:hyperlink r:id="rId31" w:history="1">
        <w:r w:rsidRPr="001F17AD">
          <w:rPr>
            <w:rStyle w:val="Hyperlink"/>
            <w:rFonts w:ascii="Arial" w:hAnsi="Arial" w:cs="Arial"/>
            <w:sz w:val="24"/>
            <w:szCs w:val="24"/>
          </w:rPr>
          <w:t>https://www.cardiff.ac.uk_data/assets/pdf-file/0007/461149Bws-value-of-research.pdf</w:t>
        </w:r>
      </w:hyperlink>
    </w:p>
    <w:p w14:paraId="3946C3CB" w14:textId="77777777" w:rsidR="00A3331E" w:rsidRDefault="00A3331E" w:rsidP="00A3331E">
      <w:pPr>
        <w:spacing w:line="480" w:lineRule="auto"/>
        <w:rPr>
          <w:rFonts w:ascii="Arial" w:hAnsi="Arial" w:cs="Arial"/>
          <w:sz w:val="24"/>
          <w:szCs w:val="24"/>
        </w:rPr>
      </w:pPr>
      <w:r>
        <w:rPr>
          <w:rFonts w:ascii="Arial" w:hAnsi="Arial" w:cs="Arial"/>
          <w:sz w:val="24"/>
          <w:szCs w:val="24"/>
        </w:rPr>
        <w:t>Accessed: February 2024.</w:t>
      </w:r>
    </w:p>
    <w:p w14:paraId="6AD20402" w14:textId="77777777" w:rsidR="00A3331E" w:rsidRDefault="00A3331E" w:rsidP="00A3331E">
      <w:pPr>
        <w:spacing w:line="480" w:lineRule="auto"/>
        <w:rPr>
          <w:rFonts w:ascii="Arial" w:hAnsi="Arial" w:cs="Arial"/>
          <w:sz w:val="24"/>
          <w:szCs w:val="24"/>
        </w:rPr>
      </w:pPr>
      <w:r>
        <w:rPr>
          <w:rFonts w:ascii="Arial" w:hAnsi="Arial" w:cs="Arial"/>
          <w:sz w:val="24"/>
          <w:szCs w:val="24"/>
        </w:rPr>
        <w:lastRenderedPageBreak/>
        <w:t xml:space="preserve">The Senedd. Available at: </w:t>
      </w:r>
      <w:hyperlink r:id="rId32" w:anchor=":~:text=did%20you%20kn" w:history="1">
        <w:r w:rsidRPr="001F17AD">
          <w:rPr>
            <w:rStyle w:val="Hyperlink"/>
            <w:rFonts w:ascii="Arial" w:hAnsi="Arial" w:cs="Arial"/>
            <w:sz w:val="24"/>
            <w:szCs w:val="24"/>
          </w:rPr>
          <w:t>https://senedd.wales/senedd-now/senedd-blog/is-the-criminal-justice-system-failing-welsh-women/#:~:text=did%20you%20kn</w:t>
        </w:r>
      </w:hyperlink>
      <w:r>
        <w:rPr>
          <w:rFonts w:ascii="Arial" w:hAnsi="Arial" w:cs="Arial"/>
          <w:sz w:val="24"/>
          <w:szCs w:val="24"/>
        </w:rPr>
        <w:t>...</w:t>
      </w:r>
    </w:p>
    <w:p w14:paraId="15F0A296" w14:textId="77777777" w:rsidR="00A3331E" w:rsidRDefault="00A3331E" w:rsidP="00A3331E">
      <w:pPr>
        <w:spacing w:line="480" w:lineRule="auto"/>
        <w:rPr>
          <w:rFonts w:ascii="Arial" w:hAnsi="Arial" w:cs="Arial"/>
          <w:sz w:val="24"/>
          <w:szCs w:val="24"/>
        </w:rPr>
      </w:pPr>
      <w:r>
        <w:rPr>
          <w:rFonts w:ascii="Arial" w:hAnsi="Arial" w:cs="Arial"/>
          <w:sz w:val="24"/>
          <w:szCs w:val="24"/>
        </w:rPr>
        <w:t>Accessed: February 2024.</w:t>
      </w:r>
    </w:p>
    <w:p w14:paraId="4B9A10A9"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Nacro. Available at: </w:t>
      </w:r>
      <w:hyperlink r:id="rId33" w:history="1">
        <w:r w:rsidRPr="001F17AD">
          <w:rPr>
            <w:rStyle w:val="Hyperlink"/>
            <w:rFonts w:ascii="Arial" w:hAnsi="Arial" w:cs="Arial"/>
            <w:sz w:val="24"/>
            <w:szCs w:val="24"/>
          </w:rPr>
          <w:t>https://www.nacro.org.uk/nacro-services/our-work-in-criminal-justice/</w:t>
        </w:r>
      </w:hyperlink>
    </w:p>
    <w:p w14:paraId="707DF7C3" w14:textId="77777777" w:rsidR="00A3331E" w:rsidRDefault="00A3331E" w:rsidP="00A3331E">
      <w:pPr>
        <w:spacing w:line="480" w:lineRule="auto"/>
        <w:rPr>
          <w:rFonts w:ascii="Arial" w:hAnsi="Arial" w:cs="Arial"/>
          <w:sz w:val="24"/>
          <w:szCs w:val="24"/>
        </w:rPr>
      </w:pPr>
      <w:r>
        <w:rPr>
          <w:rFonts w:ascii="Arial" w:hAnsi="Arial" w:cs="Arial"/>
          <w:sz w:val="24"/>
          <w:szCs w:val="24"/>
        </w:rPr>
        <w:t>Accessed: February 2024.</w:t>
      </w:r>
    </w:p>
    <w:p w14:paraId="2B96E1E9"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Publishing Services. Available at: </w:t>
      </w:r>
      <w:hyperlink r:id="rId34" w:history="1">
        <w:r w:rsidRPr="001F17AD">
          <w:rPr>
            <w:rStyle w:val="Hyperlink"/>
            <w:rFonts w:ascii="Arial" w:hAnsi="Arial" w:cs="Arial"/>
            <w:sz w:val="24"/>
            <w:szCs w:val="24"/>
          </w:rPr>
          <w:t>https://assets.publishing.service.gov.uk/media/5ca48446640f06625e7f496aa/prison-drugs-strategy.pdf</w:t>
        </w:r>
      </w:hyperlink>
    </w:p>
    <w:p w14:paraId="56657B0A" w14:textId="77777777" w:rsidR="00A3331E" w:rsidRDefault="00A3331E" w:rsidP="00A3331E">
      <w:pPr>
        <w:spacing w:line="480" w:lineRule="auto"/>
        <w:rPr>
          <w:rFonts w:ascii="Arial" w:hAnsi="Arial" w:cs="Arial"/>
          <w:sz w:val="24"/>
          <w:szCs w:val="24"/>
        </w:rPr>
      </w:pPr>
      <w:r>
        <w:rPr>
          <w:rFonts w:ascii="Arial" w:hAnsi="Arial" w:cs="Arial"/>
          <w:sz w:val="24"/>
          <w:szCs w:val="24"/>
        </w:rPr>
        <w:t>Accessed: March 2024.</w:t>
      </w:r>
    </w:p>
    <w:p w14:paraId="0E2E0ED8"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Prison Reform Trust. Available at: </w:t>
      </w:r>
      <w:hyperlink r:id="rId35" w:history="1">
        <w:r w:rsidRPr="001F17AD">
          <w:rPr>
            <w:rStyle w:val="Hyperlink"/>
            <w:rFonts w:ascii="Arial" w:hAnsi="Arial" w:cs="Arial"/>
            <w:sz w:val="24"/>
            <w:szCs w:val="24"/>
          </w:rPr>
          <w:t>https://prisonreformtrust.org.uk/women-on-remand-more-likely-to-self-harm/</w:t>
        </w:r>
      </w:hyperlink>
    </w:p>
    <w:p w14:paraId="17FC30A4" w14:textId="77777777" w:rsidR="00A3331E" w:rsidRDefault="00A3331E" w:rsidP="00A3331E">
      <w:pPr>
        <w:spacing w:line="480" w:lineRule="auto"/>
        <w:rPr>
          <w:rFonts w:ascii="Arial" w:hAnsi="Arial" w:cs="Arial"/>
          <w:sz w:val="24"/>
          <w:szCs w:val="24"/>
        </w:rPr>
      </w:pPr>
      <w:r>
        <w:rPr>
          <w:rFonts w:ascii="Arial" w:hAnsi="Arial" w:cs="Arial"/>
          <w:sz w:val="24"/>
          <w:szCs w:val="24"/>
        </w:rPr>
        <w:t>Accessed: March 2024.</w:t>
      </w:r>
    </w:p>
    <w:p w14:paraId="40E2B196"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Publishing service. Available at: </w:t>
      </w:r>
      <w:hyperlink r:id="rId36" w:history="1">
        <w:r w:rsidRPr="001F17AD">
          <w:rPr>
            <w:rStyle w:val="Hyperlink"/>
            <w:rFonts w:ascii="Arial" w:hAnsi="Arial" w:cs="Arial"/>
            <w:sz w:val="24"/>
            <w:szCs w:val="24"/>
          </w:rPr>
          <w:t>https://assets.publishing.service.gov.uk/media/63d78f63e900773e01f8960/female-offender-strategy-delivery-plan2022-25.pdf</w:t>
        </w:r>
      </w:hyperlink>
    </w:p>
    <w:p w14:paraId="53C38F33" w14:textId="77777777" w:rsidR="00A3331E" w:rsidRDefault="00A3331E" w:rsidP="00A3331E">
      <w:pPr>
        <w:spacing w:line="480" w:lineRule="auto"/>
        <w:rPr>
          <w:rFonts w:ascii="Arial" w:hAnsi="Arial" w:cs="Arial"/>
          <w:sz w:val="24"/>
          <w:szCs w:val="24"/>
        </w:rPr>
      </w:pPr>
      <w:r>
        <w:rPr>
          <w:rFonts w:ascii="Arial" w:hAnsi="Arial" w:cs="Arial"/>
          <w:sz w:val="24"/>
          <w:szCs w:val="24"/>
        </w:rPr>
        <w:t>Accessed: March 2024.</w:t>
      </w:r>
    </w:p>
    <w:p w14:paraId="10596ADA"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Publishing Service. Available at: </w:t>
      </w:r>
      <w:hyperlink r:id="rId37" w:history="1">
        <w:r w:rsidRPr="001F17AD">
          <w:rPr>
            <w:rStyle w:val="Hyperlink"/>
            <w:rFonts w:ascii="Arial" w:hAnsi="Arial" w:cs="Arial"/>
            <w:sz w:val="24"/>
            <w:szCs w:val="24"/>
          </w:rPr>
          <w:t>https://assets.publishing.service.gov.uk/media/64536650c33b46000cf5e6a9/fos-update.pdf</w:t>
        </w:r>
      </w:hyperlink>
    </w:p>
    <w:p w14:paraId="5164E012"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 Accessed: April 2024. </w:t>
      </w:r>
    </w:p>
    <w:p w14:paraId="25F4F931" w14:textId="77777777" w:rsidR="00A3331E" w:rsidRDefault="00A3331E" w:rsidP="00A3331E">
      <w:pPr>
        <w:spacing w:line="480" w:lineRule="auto"/>
        <w:rPr>
          <w:rFonts w:ascii="Arial" w:hAnsi="Arial" w:cs="Arial"/>
          <w:sz w:val="24"/>
          <w:szCs w:val="24"/>
        </w:rPr>
      </w:pPr>
      <w:r>
        <w:rPr>
          <w:rFonts w:ascii="Arial" w:hAnsi="Arial" w:cs="Arial"/>
          <w:sz w:val="24"/>
          <w:szCs w:val="24"/>
        </w:rPr>
        <w:t>Cost of living impact. Available at:</w:t>
      </w:r>
    </w:p>
    <w:p w14:paraId="4208A0CC" w14:textId="77777777" w:rsidR="00A3331E" w:rsidRDefault="00F66606" w:rsidP="00A3331E">
      <w:pPr>
        <w:spacing w:line="480" w:lineRule="auto"/>
        <w:rPr>
          <w:rFonts w:ascii="Arial" w:hAnsi="Arial" w:cs="Arial"/>
          <w:sz w:val="24"/>
          <w:szCs w:val="24"/>
        </w:rPr>
      </w:pPr>
      <w:hyperlink r:id="rId38" w:history="1">
        <w:r w:rsidR="00A3331E" w:rsidRPr="001F17AD">
          <w:rPr>
            <w:rStyle w:val="Hyperlink"/>
            <w:rFonts w:ascii="Arial" w:hAnsi="Arial" w:cs="Arial"/>
            <w:sz w:val="24"/>
            <w:szCs w:val="24"/>
          </w:rPr>
          <w:t>https://onesmallthing.org.uk/news-1/costoflivingimpact</w:t>
        </w:r>
      </w:hyperlink>
    </w:p>
    <w:p w14:paraId="600D7D56" w14:textId="77777777" w:rsidR="00A3331E" w:rsidRDefault="00A3331E" w:rsidP="00A3331E">
      <w:pPr>
        <w:spacing w:line="480" w:lineRule="auto"/>
        <w:rPr>
          <w:rFonts w:ascii="Arial" w:hAnsi="Arial" w:cs="Arial"/>
          <w:sz w:val="24"/>
          <w:szCs w:val="24"/>
        </w:rPr>
      </w:pPr>
      <w:r>
        <w:rPr>
          <w:rFonts w:ascii="Arial" w:hAnsi="Arial" w:cs="Arial"/>
          <w:sz w:val="24"/>
          <w:szCs w:val="24"/>
        </w:rPr>
        <w:t>Accessed: April 2024.</w:t>
      </w:r>
    </w:p>
    <w:p w14:paraId="008E342C" w14:textId="77777777" w:rsidR="00A3331E" w:rsidRDefault="00A3331E" w:rsidP="00A3331E">
      <w:pPr>
        <w:spacing w:line="480" w:lineRule="auto"/>
        <w:rPr>
          <w:rFonts w:ascii="Arial" w:hAnsi="Arial" w:cs="Arial"/>
          <w:sz w:val="24"/>
          <w:szCs w:val="24"/>
        </w:rPr>
      </w:pPr>
      <w:r>
        <w:rPr>
          <w:rFonts w:ascii="Arial" w:hAnsi="Arial" w:cs="Arial"/>
          <w:sz w:val="24"/>
          <w:szCs w:val="24"/>
        </w:rPr>
        <w:t>Bell, J, Waters, S (2014). Doing your research project. Berkshire: Open University Press.</w:t>
      </w:r>
    </w:p>
    <w:p w14:paraId="6A742CFC" w14:textId="77777777" w:rsidR="00A3331E" w:rsidRDefault="00A3331E" w:rsidP="00A3331E">
      <w:pPr>
        <w:spacing w:line="480" w:lineRule="auto"/>
        <w:rPr>
          <w:rFonts w:ascii="Arial" w:hAnsi="Arial" w:cs="Arial"/>
          <w:sz w:val="24"/>
          <w:szCs w:val="24"/>
        </w:rPr>
      </w:pPr>
      <w:r>
        <w:rPr>
          <w:rFonts w:ascii="Arial" w:hAnsi="Arial" w:cs="Arial"/>
          <w:sz w:val="24"/>
          <w:szCs w:val="24"/>
        </w:rPr>
        <w:t>Bryman, A (2008). Research Methodology. Australia: Sage Publications.</w:t>
      </w:r>
    </w:p>
    <w:p w14:paraId="05EEB7D0" w14:textId="77777777" w:rsidR="00A3331E" w:rsidRDefault="00A3331E" w:rsidP="00A3331E">
      <w:pPr>
        <w:spacing w:line="480" w:lineRule="auto"/>
        <w:rPr>
          <w:rFonts w:ascii="Arial" w:hAnsi="Arial" w:cs="Arial"/>
          <w:sz w:val="24"/>
          <w:szCs w:val="24"/>
        </w:rPr>
      </w:pPr>
      <w:r>
        <w:rPr>
          <w:rFonts w:ascii="Arial" w:hAnsi="Arial" w:cs="Arial"/>
          <w:sz w:val="24"/>
          <w:szCs w:val="24"/>
        </w:rPr>
        <w:t>Denscombe, M (2017). The Good Research Guide. London: Open University Press.</w:t>
      </w:r>
    </w:p>
    <w:p w14:paraId="320E5398" w14:textId="77777777" w:rsidR="00A3331E" w:rsidRDefault="00A3331E" w:rsidP="00A3331E">
      <w:pPr>
        <w:spacing w:line="480" w:lineRule="auto"/>
        <w:rPr>
          <w:rFonts w:ascii="Arial" w:hAnsi="Arial" w:cs="Arial"/>
          <w:sz w:val="24"/>
          <w:szCs w:val="24"/>
        </w:rPr>
      </w:pPr>
      <w:r>
        <w:rPr>
          <w:rFonts w:ascii="Arial" w:hAnsi="Arial" w:cs="Arial"/>
          <w:sz w:val="24"/>
          <w:szCs w:val="24"/>
        </w:rPr>
        <w:t>Mallicoat, S (2012). Women and crime. London: Sage Publications.</w:t>
      </w:r>
    </w:p>
    <w:p w14:paraId="6AA9CE6D"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Pryce, V (2013). </w:t>
      </w:r>
      <w:proofErr w:type="spellStart"/>
      <w:r>
        <w:rPr>
          <w:rFonts w:ascii="Arial" w:hAnsi="Arial" w:cs="Arial"/>
          <w:sz w:val="24"/>
          <w:szCs w:val="24"/>
        </w:rPr>
        <w:t>Prisonomics</w:t>
      </w:r>
      <w:proofErr w:type="spellEnd"/>
      <w:r>
        <w:rPr>
          <w:rFonts w:ascii="Arial" w:hAnsi="Arial" w:cs="Arial"/>
          <w:sz w:val="24"/>
          <w:szCs w:val="24"/>
        </w:rPr>
        <w:t xml:space="preserve">, behind bars in Britain’s failing prisons. London: </w:t>
      </w:r>
      <w:proofErr w:type="spellStart"/>
      <w:r>
        <w:rPr>
          <w:rFonts w:ascii="Arial" w:hAnsi="Arial" w:cs="Arial"/>
          <w:sz w:val="24"/>
          <w:szCs w:val="24"/>
        </w:rPr>
        <w:t>Biteback</w:t>
      </w:r>
      <w:proofErr w:type="spellEnd"/>
      <w:r>
        <w:rPr>
          <w:rFonts w:ascii="Arial" w:hAnsi="Arial" w:cs="Arial"/>
          <w:sz w:val="24"/>
          <w:szCs w:val="24"/>
        </w:rPr>
        <w:t xml:space="preserve"> Publishing Ltd.</w:t>
      </w:r>
    </w:p>
    <w:p w14:paraId="0F610E22" w14:textId="77777777" w:rsidR="00A3331E" w:rsidRDefault="00A3331E" w:rsidP="00A3331E">
      <w:pPr>
        <w:spacing w:line="480" w:lineRule="auto"/>
        <w:rPr>
          <w:rFonts w:ascii="Arial" w:hAnsi="Arial" w:cs="Arial"/>
          <w:sz w:val="24"/>
          <w:szCs w:val="24"/>
        </w:rPr>
      </w:pPr>
      <w:r>
        <w:rPr>
          <w:rFonts w:ascii="Arial" w:hAnsi="Arial" w:cs="Arial"/>
          <w:sz w:val="24"/>
          <w:szCs w:val="24"/>
        </w:rPr>
        <w:t>Ranjit, K (1999). Research Methodology. Australia: Sage Publications.</w:t>
      </w:r>
    </w:p>
    <w:p w14:paraId="1967DC5C" w14:textId="77777777" w:rsidR="00A3331E" w:rsidRDefault="00A3331E" w:rsidP="00A3331E">
      <w:pPr>
        <w:spacing w:line="480" w:lineRule="auto"/>
        <w:rPr>
          <w:rFonts w:ascii="Arial" w:hAnsi="Arial" w:cs="Arial"/>
          <w:sz w:val="24"/>
          <w:szCs w:val="24"/>
        </w:rPr>
      </w:pPr>
      <w:r>
        <w:rPr>
          <w:rFonts w:ascii="Arial" w:hAnsi="Arial" w:cs="Arial"/>
          <w:sz w:val="24"/>
          <w:szCs w:val="24"/>
        </w:rPr>
        <w:t>Walliman, N (2006). Social Research Methods. London: Sage Publications.</w:t>
      </w:r>
    </w:p>
    <w:p w14:paraId="407D7D21" w14:textId="77777777" w:rsidR="00A3331E" w:rsidRDefault="00A3331E" w:rsidP="00A3331E">
      <w:pPr>
        <w:spacing w:line="480" w:lineRule="auto"/>
        <w:rPr>
          <w:rFonts w:ascii="Arial" w:hAnsi="Arial" w:cs="Arial"/>
          <w:sz w:val="24"/>
          <w:szCs w:val="24"/>
        </w:rPr>
      </w:pPr>
      <w:proofErr w:type="spellStart"/>
      <w:r>
        <w:rPr>
          <w:rFonts w:ascii="Arial" w:hAnsi="Arial" w:cs="Arial"/>
          <w:sz w:val="24"/>
          <w:szCs w:val="24"/>
        </w:rPr>
        <w:t>Walklate</w:t>
      </w:r>
      <w:proofErr w:type="spellEnd"/>
      <w:r>
        <w:rPr>
          <w:rFonts w:ascii="Arial" w:hAnsi="Arial" w:cs="Arial"/>
          <w:sz w:val="24"/>
          <w:szCs w:val="24"/>
        </w:rPr>
        <w:t>, S (2004). Gender, Crime and Criminal Justice. Devon: Willan Publishing.</w:t>
      </w:r>
    </w:p>
    <w:p w14:paraId="29362E4F" w14:textId="77777777" w:rsidR="00A3331E" w:rsidRDefault="00A3331E" w:rsidP="00A3331E">
      <w:pPr>
        <w:spacing w:line="480" w:lineRule="auto"/>
        <w:rPr>
          <w:rFonts w:ascii="Arial" w:hAnsi="Arial" w:cs="Arial"/>
          <w:sz w:val="24"/>
          <w:szCs w:val="24"/>
        </w:rPr>
      </w:pPr>
    </w:p>
    <w:p w14:paraId="1E9B65F1" w14:textId="77777777" w:rsidR="00A3331E" w:rsidRDefault="00A3331E" w:rsidP="00A3331E">
      <w:pPr>
        <w:spacing w:line="480" w:lineRule="auto"/>
        <w:rPr>
          <w:rFonts w:ascii="Arial" w:hAnsi="Arial" w:cs="Arial"/>
          <w:sz w:val="24"/>
          <w:szCs w:val="24"/>
        </w:rPr>
      </w:pPr>
    </w:p>
    <w:p w14:paraId="4AA28ED7" w14:textId="77777777" w:rsidR="00A3331E" w:rsidRDefault="00A3331E" w:rsidP="00A3331E">
      <w:pPr>
        <w:spacing w:line="480" w:lineRule="auto"/>
        <w:rPr>
          <w:rFonts w:ascii="Arial" w:hAnsi="Arial" w:cs="Arial"/>
          <w:sz w:val="24"/>
          <w:szCs w:val="24"/>
        </w:rPr>
      </w:pPr>
    </w:p>
    <w:p w14:paraId="594EA219" w14:textId="77777777" w:rsidR="00A3331E" w:rsidRDefault="00A3331E" w:rsidP="00A3331E">
      <w:pPr>
        <w:spacing w:line="480" w:lineRule="auto"/>
        <w:rPr>
          <w:rFonts w:ascii="Arial" w:hAnsi="Arial" w:cs="Arial"/>
          <w:sz w:val="24"/>
          <w:szCs w:val="24"/>
        </w:rPr>
      </w:pPr>
    </w:p>
    <w:p w14:paraId="38AD8AAD" w14:textId="77777777" w:rsidR="00A3331E" w:rsidRDefault="00A3331E" w:rsidP="00A3331E">
      <w:pPr>
        <w:spacing w:line="480" w:lineRule="auto"/>
        <w:rPr>
          <w:rFonts w:ascii="Arial" w:hAnsi="Arial" w:cs="Arial"/>
          <w:sz w:val="24"/>
          <w:szCs w:val="24"/>
        </w:rPr>
      </w:pPr>
    </w:p>
    <w:p w14:paraId="74ADD068" w14:textId="77777777" w:rsidR="00A3331E" w:rsidRDefault="00A3331E" w:rsidP="00A3331E">
      <w:pPr>
        <w:spacing w:line="480" w:lineRule="auto"/>
        <w:rPr>
          <w:rFonts w:ascii="Arial" w:hAnsi="Arial" w:cs="Arial"/>
          <w:sz w:val="24"/>
          <w:szCs w:val="24"/>
        </w:rPr>
      </w:pPr>
    </w:p>
    <w:p w14:paraId="66733C2A" w14:textId="77777777" w:rsidR="00C94C42" w:rsidRDefault="00C94C42" w:rsidP="00C94C42"/>
    <w:p w14:paraId="3BDFF92D" w14:textId="77777777" w:rsidR="00A3331E" w:rsidRDefault="00A3331E" w:rsidP="00C94C42"/>
    <w:p w14:paraId="2FD87932" w14:textId="77777777" w:rsidR="00A3331E" w:rsidRDefault="00A3331E" w:rsidP="00C94C42"/>
    <w:p w14:paraId="3E5E199F" w14:textId="77777777" w:rsidR="00A3331E" w:rsidRDefault="00A3331E" w:rsidP="00A3331E">
      <w:pPr>
        <w:rPr>
          <w:rFonts w:ascii="Arial" w:hAnsi="Arial" w:cs="Arial"/>
          <w:sz w:val="40"/>
          <w:szCs w:val="40"/>
          <w:u w:val="single"/>
        </w:rPr>
      </w:pPr>
      <w:r>
        <w:rPr>
          <w:rFonts w:ascii="Arial" w:hAnsi="Arial" w:cs="Arial"/>
          <w:sz w:val="40"/>
          <w:szCs w:val="40"/>
        </w:rPr>
        <w:lastRenderedPageBreak/>
        <w:t xml:space="preserve">                            </w:t>
      </w:r>
      <w:r w:rsidRPr="00055E15">
        <w:rPr>
          <w:rFonts w:ascii="Arial" w:hAnsi="Arial" w:cs="Arial"/>
          <w:sz w:val="40"/>
          <w:szCs w:val="40"/>
          <w:u w:val="single"/>
        </w:rPr>
        <w:t>Appendix.</w:t>
      </w:r>
    </w:p>
    <w:p w14:paraId="3B09C932" w14:textId="77777777" w:rsidR="00A3331E" w:rsidRDefault="00A3331E" w:rsidP="00A3331E">
      <w:pPr>
        <w:rPr>
          <w:rFonts w:ascii="Arial" w:hAnsi="Arial" w:cs="Arial"/>
          <w:sz w:val="40"/>
          <w:szCs w:val="40"/>
          <w:u w:val="single"/>
        </w:rPr>
      </w:pPr>
    </w:p>
    <w:p w14:paraId="0178543E" w14:textId="77777777" w:rsidR="00A3331E" w:rsidRDefault="00A3331E" w:rsidP="00A3331E">
      <w:pPr>
        <w:spacing w:line="480" w:lineRule="auto"/>
        <w:rPr>
          <w:rFonts w:ascii="Arial" w:hAnsi="Arial" w:cs="Arial"/>
          <w:sz w:val="24"/>
          <w:szCs w:val="24"/>
        </w:rPr>
      </w:pPr>
      <w:r>
        <w:rPr>
          <w:rFonts w:ascii="Arial" w:hAnsi="Arial" w:cs="Arial"/>
          <w:sz w:val="24"/>
          <w:szCs w:val="24"/>
        </w:rPr>
        <w:t>HM prison Styal – closed category prison for female adults and young offenders in Chesire, England. It is operated by His Majesty’s prison service and was opened in 1962, with a population as of 2017, four hundred and eighty-six. Styal was originally an orphanage for children from the Manchester area in 1898, it closed its doors in 1956. It re – opened in 1962 as a woman’s prison with women being transferred from HMP Manchester. In 1999, a wing was added to accommodate any women who were unsentenced, following the closure of a remand centre in Risley. This was an increase of sixty percent. In 2003, the prison was found to have one of the worst records for suicides within England and Wales. The Howard League for penal reform was to call or require an independent inquiry into the prison. They stated that the most probable cause for the high number of deaths was down to bullying, drugs and overcrowding (Gov, UK, 2003).</w:t>
      </w:r>
    </w:p>
    <w:p w14:paraId="0044702C"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In 2013, Vicky Pryce was given eight months in prison for accepting her ex – husband’s penalty points on her driving licence ten years earlier. After a very public trial, she was firstly sent to Holloway (before it was closed), then to an open prison in Kent, which was known as East Sutton Park. While in prison she kept a diary detailing her experiences and views which were later published. Vicky began to research the injustices (with the help from the women she met) that she found within the prison system. Pryce goes on to state that radical reform is needed and that she wishes to seek and change how society look at crime and punishment. Pryce’s book is an analysis of both the economic plus the human cost of keeping women in prison. In Baroness Corston’s published report (2007), she was to state that prisons were being used disproportionately for women, who all too often were not offenders but </w:t>
      </w:r>
      <w:r>
        <w:rPr>
          <w:rFonts w:ascii="Arial" w:hAnsi="Arial" w:cs="Arial"/>
          <w:sz w:val="24"/>
          <w:szCs w:val="24"/>
        </w:rPr>
        <w:lastRenderedPageBreak/>
        <w:t>rather the victims. James Timpson, founder of Timpson Ltd was to say that Vicy Pryce is the best witness to what is to be done to sort out our women’s prisons which are rather ineffective. Education and employability really must be made the forefront for prison policy makers. Vicky Pryce is right when she says that Holloway prison is full of vulnerable women, many of whom should not be there. Tony Hassall, ex – governor of Holloway was to say that what the prison did during his time, was to respond to the special needs of women in a way that would help rehabilitation (Pryce, 2013).</w:t>
      </w:r>
    </w:p>
    <w:p w14:paraId="5C8FEA73"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The criminal justice system seems to be a gendered experience, yet the participation of women in the justice system is a growing thing. Women tend to make up </w:t>
      </w:r>
      <w:proofErr w:type="gramStart"/>
      <w:r>
        <w:rPr>
          <w:rFonts w:ascii="Arial" w:hAnsi="Arial" w:cs="Arial"/>
          <w:sz w:val="24"/>
          <w:szCs w:val="24"/>
        </w:rPr>
        <w:t>the majority of</w:t>
      </w:r>
      <w:proofErr w:type="gramEnd"/>
      <w:r>
        <w:rPr>
          <w:rFonts w:ascii="Arial" w:hAnsi="Arial" w:cs="Arial"/>
          <w:sz w:val="24"/>
          <w:szCs w:val="24"/>
        </w:rPr>
        <w:t xml:space="preserve"> victims for certain crimes, these would be things like rape, sexual assault, intimate partner violence and harassment. These demonstrate that women suffer rather disproportionately from these crimes. The cries for help from these women have been ignored by a system that most within society would be designed to help victims. Also, women’s needs as offenders are ignored. Women who have been incarcerated who are now in the system would face a variety of different or unique circumstances and experiences that would be absent from the male offending population. This may range from classical theories of crime that fail to explain female offending behaviours, down to the negative treatment that women have been put up against in court and the correctional systems. This in turn makes the conditions of women’s lives go unnoticed. The experiences of women are not looked at, so most of the understanding about offending was created by male scholars about the lives of men. When this was turned upon its head to look at the experiences of female offending, then most of these perspectives would try to apply the male principles to women without consideration or any form of adaptation for the women’s </w:t>
      </w:r>
      <w:r>
        <w:rPr>
          <w:rFonts w:ascii="Arial" w:hAnsi="Arial" w:cs="Arial"/>
          <w:sz w:val="24"/>
          <w:szCs w:val="24"/>
        </w:rPr>
        <w:lastRenderedPageBreak/>
        <w:t>perspectives. Feminist scholars have criticised this approach for the failure of being able to understand that women’s lives and experiences provided the foundations of their offending (Belknap, 2007).</w:t>
      </w:r>
    </w:p>
    <w:p w14:paraId="18223866"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Women have the right within prison to have a safe and secure environment and to be heard by all prison staff. There are </w:t>
      </w:r>
      <w:proofErr w:type="gramStart"/>
      <w:r>
        <w:rPr>
          <w:rFonts w:ascii="Arial" w:hAnsi="Arial" w:cs="Arial"/>
          <w:sz w:val="24"/>
          <w:szCs w:val="24"/>
        </w:rPr>
        <w:t>a number of</w:t>
      </w:r>
      <w:proofErr w:type="gramEnd"/>
      <w:r>
        <w:rPr>
          <w:rFonts w:ascii="Arial" w:hAnsi="Arial" w:cs="Arial"/>
          <w:sz w:val="24"/>
          <w:szCs w:val="24"/>
        </w:rPr>
        <w:t xml:space="preserve"> mental health issues that arise from the overwhelming number of prisoners that attempt suicide and self – harm. Other issues tend to be the seriousness of the crime which would warrant a prison sentence versus a community sentence or maybe a court order treatment as their punishment (Mc Carthy, 2014).</w:t>
      </w:r>
    </w:p>
    <w:p w14:paraId="73DA5D5E" w14:textId="77777777" w:rsidR="00A3331E" w:rsidRDefault="00A3331E" w:rsidP="00A3331E">
      <w:pPr>
        <w:spacing w:line="480" w:lineRule="auto"/>
        <w:rPr>
          <w:rFonts w:ascii="Arial" w:hAnsi="Arial" w:cs="Arial"/>
          <w:sz w:val="24"/>
          <w:szCs w:val="24"/>
        </w:rPr>
      </w:pPr>
      <w:r>
        <w:rPr>
          <w:rFonts w:ascii="Arial" w:hAnsi="Arial" w:cs="Arial"/>
          <w:sz w:val="24"/>
          <w:szCs w:val="24"/>
        </w:rPr>
        <w:t>On the 9</w:t>
      </w:r>
      <w:r w:rsidRPr="00F45467">
        <w:rPr>
          <w:rFonts w:ascii="Arial" w:hAnsi="Arial" w:cs="Arial"/>
          <w:sz w:val="24"/>
          <w:szCs w:val="24"/>
          <w:vertAlign w:val="superscript"/>
        </w:rPr>
        <w:t>th of</w:t>
      </w:r>
      <w:r>
        <w:rPr>
          <w:rFonts w:ascii="Arial" w:hAnsi="Arial" w:cs="Arial"/>
          <w:sz w:val="24"/>
          <w:szCs w:val="24"/>
        </w:rPr>
        <w:t xml:space="preserve"> March 2023, the Welsh parliament’s Equality and Social Justice committee, published their report of an inquiry into women’s experiences within the criminal justice system. This report stated that the justice system fails to meet any needs of Welsh women, and that these women require more support to stay out of prison (Gov.UK, 2023).</w:t>
      </w:r>
    </w:p>
    <w:p w14:paraId="1B3CE7D2" w14:textId="77777777" w:rsidR="00A3331E" w:rsidRDefault="00A3331E" w:rsidP="00A3331E">
      <w:pPr>
        <w:spacing w:line="480" w:lineRule="auto"/>
        <w:rPr>
          <w:rFonts w:ascii="Arial" w:hAnsi="Arial" w:cs="Arial"/>
          <w:sz w:val="24"/>
          <w:szCs w:val="24"/>
        </w:rPr>
      </w:pPr>
      <w:r>
        <w:rPr>
          <w:rFonts w:ascii="Arial" w:hAnsi="Arial" w:cs="Arial"/>
          <w:sz w:val="24"/>
          <w:szCs w:val="24"/>
        </w:rPr>
        <w:t>Long sentenced women seem to be an afterthought, but this should not be the case. When speaking to many female prisoners, they stated that their health needs have been neglected to a very bad degree. The prison service should recognise the needs of these women, and make sure that all necessary requirements are put into place, so the service is able to meet the needs of these vulnerable women (Maguire, 2023).</w:t>
      </w:r>
    </w:p>
    <w:p w14:paraId="0A9622C2" w14:textId="77777777" w:rsidR="00A3331E" w:rsidRDefault="00A3331E" w:rsidP="00A3331E">
      <w:pPr>
        <w:spacing w:line="480" w:lineRule="auto"/>
        <w:rPr>
          <w:rFonts w:ascii="Arial" w:hAnsi="Arial" w:cs="Arial"/>
          <w:sz w:val="24"/>
          <w:szCs w:val="24"/>
        </w:rPr>
      </w:pPr>
      <w:r>
        <w:rPr>
          <w:rFonts w:ascii="Arial" w:hAnsi="Arial" w:cs="Arial"/>
          <w:sz w:val="24"/>
          <w:szCs w:val="24"/>
        </w:rPr>
        <w:t>Analysis of these criminal justice statistics would point to the war on drugs as a key factor, not only within being locked up during pregnancy, but with longer sentences for non – violent drug crimes (Women in prison project, 2006).</w:t>
      </w:r>
    </w:p>
    <w:p w14:paraId="3CC01A2F" w14:textId="77777777" w:rsidR="00A3331E" w:rsidRDefault="00A3331E" w:rsidP="00A3331E">
      <w:pPr>
        <w:spacing w:line="480" w:lineRule="auto"/>
        <w:rPr>
          <w:rFonts w:ascii="Arial" w:hAnsi="Arial" w:cs="Arial"/>
          <w:sz w:val="24"/>
          <w:szCs w:val="24"/>
        </w:rPr>
      </w:pPr>
      <w:r>
        <w:rPr>
          <w:rFonts w:ascii="Arial" w:hAnsi="Arial" w:cs="Arial"/>
          <w:sz w:val="24"/>
          <w:szCs w:val="24"/>
        </w:rPr>
        <w:t xml:space="preserve">It has been documented, troubled and tragic histories within the lives of the substance abusing incarcerated women. Some of these themes have been emerging </w:t>
      </w:r>
      <w:r>
        <w:rPr>
          <w:rFonts w:ascii="Arial" w:hAnsi="Arial" w:cs="Arial"/>
          <w:sz w:val="24"/>
          <w:szCs w:val="24"/>
        </w:rPr>
        <w:lastRenderedPageBreak/>
        <w:t xml:space="preserve">upon a variety of issues within the lives of women. These tend to include abuse, mental health issues plus being a victim to </w:t>
      </w:r>
      <w:proofErr w:type="gramStart"/>
      <w:r>
        <w:rPr>
          <w:rFonts w:ascii="Arial" w:hAnsi="Arial" w:cs="Arial"/>
          <w:sz w:val="24"/>
          <w:szCs w:val="24"/>
        </w:rPr>
        <w:t>all of</w:t>
      </w:r>
      <w:proofErr w:type="gramEnd"/>
      <w:r>
        <w:rPr>
          <w:rFonts w:ascii="Arial" w:hAnsi="Arial" w:cs="Arial"/>
          <w:sz w:val="24"/>
          <w:szCs w:val="24"/>
        </w:rPr>
        <w:t xml:space="preserve"> this abuse or as Chesney, Lind and Pasko (2004) state it’s their multiple marginality (Mallicoat, 2012).</w:t>
      </w:r>
    </w:p>
    <w:p w14:paraId="30B94F46" w14:textId="187E1B49" w:rsidR="00A3331E" w:rsidRPr="00055E15" w:rsidRDefault="00A3331E" w:rsidP="00A3331E">
      <w:pPr>
        <w:spacing w:line="480" w:lineRule="auto"/>
        <w:rPr>
          <w:rFonts w:ascii="Arial" w:hAnsi="Arial" w:cs="Arial"/>
          <w:sz w:val="24"/>
          <w:szCs w:val="24"/>
        </w:rPr>
      </w:pPr>
      <w:r>
        <w:rPr>
          <w:rFonts w:ascii="Arial" w:hAnsi="Arial" w:cs="Arial"/>
          <w:sz w:val="24"/>
          <w:szCs w:val="24"/>
        </w:rPr>
        <w:t xml:space="preserve">The NACRO report (1993), (National Association for the Care and Resettlement of Offenders) stated that there are four reasons why we should be concerned with prison policy when it comes down to the female sex. A portion of the prison population should be catered for, </w:t>
      </w:r>
      <w:proofErr w:type="gramStart"/>
      <w:r>
        <w:rPr>
          <w:rFonts w:ascii="Arial" w:hAnsi="Arial" w:cs="Arial"/>
          <w:sz w:val="24"/>
          <w:szCs w:val="24"/>
        </w:rPr>
        <w:t>but in reality, females</w:t>
      </w:r>
      <w:proofErr w:type="gramEnd"/>
      <w:r>
        <w:rPr>
          <w:rFonts w:ascii="Arial" w:hAnsi="Arial" w:cs="Arial"/>
          <w:sz w:val="24"/>
          <w:szCs w:val="24"/>
        </w:rPr>
        <w:t xml:space="preserve"> are expected to handle a sentence within a system that was designed for the male population which also caters for the male too. Most of the women would tend to react differently to life in prison unlike men. Women are seen to turn their violence </w:t>
      </w:r>
      <w:r w:rsidR="00F66606">
        <w:rPr>
          <w:rFonts w:ascii="Arial" w:hAnsi="Arial" w:cs="Arial"/>
          <w:sz w:val="24"/>
          <w:szCs w:val="24"/>
        </w:rPr>
        <w:t>inwards,</w:t>
      </w:r>
      <w:r>
        <w:rPr>
          <w:rFonts w:ascii="Arial" w:hAnsi="Arial" w:cs="Arial"/>
          <w:sz w:val="24"/>
          <w:szCs w:val="24"/>
        </w:rPr>
        <w:t xml:space="preserve"> and this can have a detrimental impact upon their physical and mental health too (</w:t>
      </w:r>
      <w:proofErr w:type="spellStart"/>
      <w:r>
        <w:rPr>
          <w:rFonts w:ascii="Arial" w:hAnsi="Arial" w:cs="Arial"/>
          <w:sz w:val="24"/>
          <w:szCs w:val="24"/>
        </w:rPr>
        <w:t>Walklate</w:t>
      </w:r>
      <w:proofErr w:type="spellEnd"/>
      <w:r>
        <w:rPr>
          <w:rFonts w:ascii="Arial" w:hAnsi="Arial" w:cs="Arial"/>
          <w:sz w:val="24"/>
          <w:szCs w:val="24"/>
        </w:rPr>
        <w:t>, 2004).</w:t>
      </w:r>
    </w:p>
    <w:p w14:paraId="1D37094E" w14:textId="77777777" w:rsidR="00A3331E" w:rsidRDefault="00A3331E" w:rsidP="00C94C42"/>
    <w:p w14:paraId="28110531" w14:textId="77777777" w:rsidR="00A3331E" w:rsidRDefault="00A3331E" w:rsidP="00C94C42"/>
    <w:p w14:paraId="2F651B0E" w14:textId="77777777" w:rsidR="00A3331E" w:rsidRDefault="00A3331E" w:rsidP="00C94C42"/>
    <w:p w14:paraId="28570D36" w14:textId="77777777" w:rsidR="00A3331E" w:rsidRDefault="00A3331E" w:rsidP="00C94C42"/>
    <w:p w14:paraId="2DD1A5F3" w14:textId="77777777" w:rsidR="00A3331E" w:rsidRDefault="00A3331E" w:rsidP="00C94C42"/>
    <w:p w14:paraId="25ABC665" w14:textId="77777777" w:rsidR="00A3331E" w:rsidRDefault="00A3331E" w:rsidP="00C94C42"/>
    <w:p w14:paraId="36A1448B" w14:textId="77777777" w:rsidR="00A3331E" w:rsidRDefault="00A3331E" w:rsidP="00C94C42"/>
    <w:p w14:paraId="229B15D8" w14:textId="77777777" w:rsidR="00A3331E" w:rsidRDefault="00A3331E" w:rsidP="00C94C42"/>
    <w:p w14:paraId="02350A40" w14:textId="77777777" w:rsidR="00A3331E" w:rsidRDefault="00A3331E" w:rsidP="00C94C42"/>
    <w:p w14:paraId="1CC87BCA" w14:textId="77777777" w:rsidR="00A3331E" w:rsidRDefault="00A3331E" w:rsidP="00C94C42"/>
    <w:p w14:paraId="3C4FEEE7" w14:textId="77777777" w:rsidR="00A3331E" w:rsidRDefault="00A3331E" w:rsidP="00C94C42"/>
    <w:p w14:paraId="780B2BD1" w14:textId="77777777" w:rsidR="00A3331E" w:rsidRDefault="00A3331E" w:rsidP="00C94C42"/>
    <w:p w14:paraId="20856BA3" w14:textId="77777777" w:rsidR="00A3331E" w:rsidRDefault="00A3331E" w:rsidP="00C94C42"/>
    <w:p w14:paraId="5B17F8F5" w14:textId="77777777" w:rsidR="00A3331E" w:rsidRDefault="00A3331E" w:rsidP="00C94C42"/>
    <w:p w14:paraId="1BB3E763" w14:textId="77777777" w:rsidR="00A3331E" w:rsidRDefault="00A3331E" w:rsidP="00C94C42"/>
    <w:p w14:paraId="78116442" w14:textId="77777777" w:rsidR="00A3331E" w:rsidRDefault="00A3331E" w:rsidP="00C94C42"/>
    <w:p w14:paraId="02872561" w14:textId="77777777" w:rsidR="00A3331E" w:rsidRDefault="00A3331E" w:rsidP="00C94C42"/>
    <w:p w14:paraId="290828A0" w14:textId="14ED60BD" w:rsidR="008E4C3D" w:rsidRPr="008E4C3D" w:rsidRDefault="008E4C3D" w:rsidP="00A3331E">
      <w:pPr>
        <w:spacing w:line="480" w:lineRule="auto"/>
        <w:rPr>
          <w:rFonts w:ascii="Arial" w:hAnsi="Arial" w:cs="Arial"/>
          <w:sz w:val="40"/>
          <w:szCs w:val="40"/>
          <w:u w:val="single"/>
        </w:rPr>
      </w:pPr>
      <w:r>
        <w:rPr>
          <w:rFonts w:ascii="Arial" w:hAnsi="Arial" w:cs="Arial"/>
          <w:sz w:val="24"/>
          <w:szCs w:val="24"/>
        </w:rPr>
        <w:lastRenderedPageBreak/>
        <w:t xml:space="preserve">                                         </w:t>
      </w:r>
      <w:r w:rsidRPr="008E4C3D">
        <w:rPr>
          <w:rFonts w:ascii="Arial" w:hAnsi="Arial" w:cs="Arial"/>
          <w:sz w:val="40"/>
          <w:szCs w:val="40"/>
          <w:u w:val="single"/>
        </w:rPr>
        <w:t>Questionnaire</w:t>
      </w:r>
    </w:p>
    <w:p w14:paraId="4551D8D3" w14:textId="390B433D" w:rsidR="00A3331E" w:rsidRDefault="00A3331E" w:rsidP="00A3331E">
      <w:pPr>
        <w:spacing w:line="480" w:lineRule="auto"/>
        <w:rPr>
          <w:rFonts w:ascii="Arial" w:hAnsi="Arial" w:cs="Arial"/>
          <w:sz w:val="24"/>
          <w:szCs w:val="24"/>
        </w:rPr>
      </w:pPr>
      <w:r>
        <w:rPr>
          <w:rFonts w:ascii="Arial" w:hAnsi="Arial" w:cs="Arial"/>
          <w:sz w:val="24"/>
          <w:szCs w:val="24"/>
        </w:rPr>
        <w:t>The purpose of this questionnaire is to gather information with regards to how the prison system of England and Wales treat female offenders. This will be an anonymous questionnaire, which you are able to refuse to answer or give consent to your answers being used. The information provided will not be disclosed to others. You are under no obligation to answer any of the questions set out.</w:t>
      </w:r>
    </w:p>
    <w:p w14:paraId="6FF7EDCB" w14:textId="77777777" w:rsidR="00A3331E" w:rsidRDefault="00A3331E" w:rsidP="00A3331E">
      <w:pPr>
        <w:spacing w:line="480" w:lineRule="auto"/>
        <w:rPr>
          <w:rFonts w:ascii="Arial" w:hAnsi="Arial" w:cs="Arial"/>
          <w:sz w:val="24"/>
          <w:szCs w:val="24"/>
        </w:rPr>
      </w:pPr>
      <w:r>
        <w:rPr>
          <w:rFonts w:ascii="Arial" w:hAnsi="Arial" w:cs="Arial"/>
          <w:sz w:val="24"/>
          <w:szCs w:val="24"/>
        </w:rPr>
        <w:t>Thank you for your time and co – operation.</w:t>
      </w:r>
    </w:p>
    <w:p w14:paraId="156A681B" w14:textId="77777777" w:rsidR="00A3331E" w:rsidRDefault="00A3331E" w:rsidP="00A3331E">
      <w:pPr>
        <w:spacing w:line="480" w:lineRule="auto"/>
        <w:rPr>
          <w:rFonts w:ascii="Arial" w:hAnsi="Arial" w:cs="Arial"/>
          <w:sz w:val="24"/>
          <w:szCs w:val="24"/>
        </w:rPr>
      </w:pPr>
    </w:p>
    <w:p w14:paraId="2E2881E4" w14:textId="77777777" w:rsidR="00A3331E" w:rsidRDefault="00A3331E" w:rsidP="00A3331E">
      <w:pPr>
        <w:spacing w:line="480" w:lineRule="auto"/>
        <w:rPr>
          <w:rFonts w:ascii="Arial" w:hAnsi="Arial" w:cs="Arial"/>
          <w:color w:val="00B0F0"/>
          <w:sz w:val="24"/>
          <w:szCs w:val="24"/>
          <w:u w:val="single"/>
        </w:rPr>
      </w:pPr>
      <w:r w:rsidRPr="00875DD1">
        <w:rPr>
          <w:rFonts w:ascii="Arial" w:hAnsi="Arial" w:cs="Arial"/>
          <w:color w:val="00B0F0"/>
          <w:sz w:val="24"/>
          <w:szCs w:val="24"/>
          <w:u w:val="single"/>
        </w:rPr>
        <w:t>Does the prison system of England and Wales meet the needs of female offenders?</w:t>
      </w:r>
    </w:p>
    <w:p w14:paraId="630BD680" w14:textId="77777777"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Do you think male and female offenders are treated differently within prison?</w:t>
      </w:r>
    </w:p>
    <w:p w14:paraId="5830E210" w14:textId="77777777" w:rsidR="00A3331E" w:rsidRDefault="00A3331E" w:rsidP="00A3331E">
      <w:pPr>
        <w:pStyle w:val="ListParagraph"/>
        <w:numPr>
          <w:ilvl w:val="0"/>
          <w:numId w:val="6"/>
        </w:numPr>
        <w:spacing w:line="480" w:lineRule="auto"/>
        <w:rPr>
          <w:rFonts w:ascii="Arial" w:hAnsi="Arial" w:cs="Arial"/>
          <w:sz w:val="24"/>
          <w:szCs w:val="24"/>
        </w:rPr>
      </w:pPr>
      <w:r>
        <w:rPr>
          <w:rFonts w:ascii="Arial" w:hAnsi="Arial" w:cs="Arial"/>
          <w:sz w:val="24"/>
          <w:szCs w:val="24"/>
        </w:rPr>
        <w:t>Yes</w:t>
      </w:r>
    </w:p>
    <w:p w14:paraId="665D596D" w14:textId="77777777" w:rsidR="00A3331E" w:rsidRDefault="00A3331E" w:rsidP="00A3331E">
      <w:pPr>
        <w:pStyle w:val="ListParagraph"/>
        <w:numPr>
          <w:ilvl w:val="0"/>
          <w:numId w:val="6"/>
        </w:numPr>
        <w:spacing w:line="480" w:lineRule="auto"/>
        <w:rPr>
          <w:rFonts w:ascii="Arial" w:hAnsi="Arial" w:cs="Arial"/>
          <w:sz w:val="24"/>
          <w:szCs w:val="24"/>
        </w:rPr>
      </w:pPr>
      <w:r>
        <w:rPr>
          <w:rFonts w:ascii="Arial" w:hAnsi="Arial" w:cs="Arial"/>
          <w:sz w:val="24"/>
          <w:szCs w:val="24"/>
        </w:rPr>
        <w:t>No</w:t>
      </w:r>
    </w:p>
    <w:p w14:paraId="263C8DBB" w14:textId="77777777" w:rsidR="00A3331E" w:rsidRDefault="00A3331E" w:rsidP="00A3331E">
      <w:pPr>
        <w:pStyle w:val="ListParagraph"/>
        <w:numPr>
          <w:ilvl w:val="0"/>
          <w:numId w:val="6"/>
        </w:numPr>
        <w:spacing w:line="480" w:lineRule="auto"/>
        <w:rPr>
          <w:rFonts w:ascii="Arial" w:hAnsi="Arial" w:cs="Arial"/>
          <w:sz w:val="24"/>
          <w:szCs w:val="24"/>
        </w:rPr>
      </w:pPr>
      <w:r>
        <w:rPr>
          <w:rFonts w:ascii="Arial" w:hAnsi="Arial" w:cs="Arial"/>
          <w:sz w:val="24"/>
          <w:szCs w:val="24"/>
        </w:rPr>
        <w:t>Why?</w:t>
      </w:r>
    </w:p>
    <w:p w14:paraId="7C15FE52" w14:textId="77777777" w:rsidR="00A3331E" w:rsidRDefault="00A3331E" w:rsidP="00A3331E">
      <w:pPr>
        <w:spacing w:line="480" w:lineRule="auto"/>
        <w:rPr>
          <w:rFonts w:ascii="Arial" w:hAnsi="Arial" w:cs="Arial"/>
          <w:sz w:val="24"/>
          <w:szCs w:val="24"/>
        </w:rPr>
      </w:pPr>
    </w:p>
    <w:p w14:paraId="72CA8340" w14:textId="77777777" w:rsidR="00A3331E" w:rsidRDefault="00A3331E" w:rsidP="00A3331E">
      <w:pPr>
        <w:spacing w:line="480" w:lineRule="auto"/>
        <w:rPr>
          <w:rFonts w:ascii="Arial" w:hAnsi="Arial" w:cs="Arial"/>
          <w:sz w:val="24"/>
          <w:szCs w:val="24"/>
        </w:rPr>
      </w:pPr>
    </w:p>
    <w:p w14:paraId="5E1A2B01" w14:textId="77777777" w:rsidR="00A3331E" w:rsidRDefault="00A3331E" w:rsidP="00A3331E">
      <w:pPr>
        <w:spacing w:line="480" w:lineRule="auto"/>
        <w:rPr>
          <w:rFonts w:ascii="Arial" w:hAnsi="Arial" w:cs="Arial"/>
          <w:sz w:val="24"/>
          <w:szCs w:val="24"/>
        </w:rPr>
      </w:pPr>
    </w:p>
    <w:p w14:paraId="2CF0AFD6" w14:textId="77777777"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Do you agree that male and female offenders should be treated differently in prison?</w:t>
      </w:r>
    </w:p>
    <w:p w14:paraId="289682DB" w14:textId="77777777" w:rsidR="00A3331E" w:rsidRDefault="00A3331E" w:rsidP="00A3331E">
      <w:pPr>
        <w:pStyle w:val="ListParagraph"/>
        <w:numPr>
          <w:ilvl w:val="0"/>
          <w:numId w:val="7"/>
        </w:numPr>
        <w:spacing w:line="480" w:lineRule="auto"/>
        <w:rPr>
          <w:rFonts w:ascii="Arial" w:hAnsi="Arial" w:cs="Arial"/>
          <w:sz w:val="24"/>
          <w:szCs w:val="24"/>
        </w:rPr>
      </w:pPr>
      <w:r>
        <w:rPr>
          <w:rFonts w:ascii="Arial" w:hAnsi="Arial" w:cs="Arial"/>
          <w:sz w:val="24"/>
          <w:szCs w:val="24"/>
        </w:rPr>
        <w:t>Yes</w:t>
      </w:r>
    </w:p>
    <w:p w14:paraId="3126C46E" w14:textId="77777777" w:rsidR="00A3331E" w:rsidRDefault="00A3331E" w:rsidP="00A3331E">
      <w:pPr>
        <w:pStyle w:val="ListParagraph"/>
        <w:numPr>
          <w:ilvl w:val="0"/>
          <w:numId w:val="7"/>
        </w:numPr>
        <w:spacing w:line="480" w:lineRule="auto"/>
        <w:rPr>
          <w:rFonts w:ascii="Arial" w:hAnsi="Arial" w:cs="Arial"/>
          <w:sz w:val="24"/>
          <w:szCs w:val="24"/>
        </w:rPr>
      </w:pPr>
      <w:r>
        <w:rPr>
          <w:rFonts w:ascii="Arial" w:hAnsi="Arial" w:cs="Arial"/>
          <w:sz w:val="24"/>
          <w:szCs w:val="24"/>
        </w:rPr>
        <w:t>No</w:t>
      </w:r>
    </w:p>
    <w:p w14:paraId="374A84A1" w14:textId="77777777" w:rsidR="00A3331E" w:rsidRDefault="00A3331E" w:rsidP="00A3331E">
      <w:pPr>
        <w:pStyle w:val="ListParagraph"/>
        <w:numPr>
          <w:ilvl w:val="0"/>
          <w:numId w:val="7"/>
        </w:numPr>
        <w:spacing w:line="480" w:lineRule="auto"/>
        <w:rPr>
          <w:rFonts w:ascii="Arial" w:hAnsi="Arial" w:cs="Arial"/>
          <w:sz w:val="24"/>
          <w:szCs w:val="24"/>
        </w:rPr>
      </w:pPr>
      <w:r>
        <w:rPr>
          <w:rFonts w:ascii="Arial" w:hAnsi="Arial" w:cs="Arial"/>
          <w:sz w:val="24"/>
          <w:szCs w:val="24"/>
        </w:rPr>
        <w:t>Why?</w:t>
      </w:r>
    </w:p>
    <w:p w14:paraId="40CEF811" w14:textId="77777777" w:rsidR="00A3331E" w:rsidRDefault="00A3331E" w:rsidP="00A3331E">
      <w:pPr>
        <w:spacing w:line="480" w:lineRule="auto"/>
        <w:rPr>
          <w:rFonts w:ascii="Arial" w:hAnsi="Arial" w:cs="Arial"/>
          <w:sz w:val="24"/>
          <w:szCs w:val="24"/>
        </w:rPr>
      </w:pPr>
    </w:p>
    <w:p w14:paraId="5F0F8D60" w14:textId="77777777" w:rsidR="00A3331E" w:rsidRDefault="00A3331E" w:rsidP="00A3331E">
      <w:pPr>
        <w:spacing w:line="480" w:lineRule="auto"/>
        <w:rPr>
          <w:rFonts w:ascii="Arial" w:hAnsi="Arial" w:cs="Arial"/>
          <w:sz w:val="24"/>
          <w:szCs w:val="24"/>
        </w:rPr>
      </w:pPr>
    </w:p>
    <w:p w14:paraId="72AF769C" w14:textId="77777777"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Should women with children for whom they are the primary care giver be sentenced to imprisonment?</w:t>
      </w:r>
    </w:p>
    <w:p w14:paraId="50663D9A" w14:textId="77777777" w:rsidR="00A3331E" w:rsidRDefault="00A3331E" w:rsidP="00A3331E">
      <w:pPr>
        <w:pStyle w:val="ListParagraph"/>
        <w:numPr>
          <w:ilvl w:val="0"/>
          <w:numId w:val="8"/>
        </w:numPr>
        <w:spacing w:line="480" w:lineRule="auto"/>
        <w:rPr>
          <w:rFonts w:ascii="Arial" w:hAnsi="Arial" w:cs="Arial"/>
          <w:sz w:val="24"/>
          <w:szCs w:val="24"/>
        </w:rPr>
      </w:pPr>
      <w:r>
        <w:rPr>
          <w:rFonts w:ascii="Arial" w:hAnsi="Arial" w:cs="Arial"/>
          <w:sz w:val="24"/>
          <w:szCs w:val="24"/>
        </w:rPr>
        <w:t>Yes</w:t>
      </w:r>
    </w:p>
    <w:p w14:paraId="7D560B64" w14:textId="77777777" w:rsidR="00A3331E" w:rsidRDefault="00A3331E" w:rsidP="00A3331E">
      <w:pPr>
        <w:pStyle w:val="ListParagraph"/>
        <w:numPr>
          <w:ilvl w:val="0"/>
          <w:numId w:val="8"/>
        </w:numPr>
        <w:spacing w:line="480" w:lineRule="auto"/>
        <w:rPr>
          <w:rFonts w:ascii="Arial" w:hAnsi="Arial" w:cs="Arial"/>
          <w:sz w:val="24"/>
          <w:szCs w:val="24"/>
        </w:rPr>
      </w:pPr>
      <w:r>
        <w:rPr>
          <w:rFonts w:ascii="Arial" w:hAnsi="Arial" w:cs="Arial"/>
          <w:sz w:val="24"/>
          <w:szCs w:val="24"/>
        </w:rPr>
        <w:t>No</w:t>
      </w:r>
    </w:p>
    <w:p w14:paraId="69000259" w14:textId="77777777" w:rsidR="00A3331E" w:rsidRDefault="00A3331E" w:rsidP="00A3331E">
      <w:pPr>
        <w:pStyle w:val="ListParagraph"/>
        <w:numPr>
          <w:ilvl w:val="0"/>
          <w:numId w:val="8"/>
        </w:numPr>
        <w:spacing w:line="480" w:lineRule="auto"/>
        <w:rPr>
          <w:rFonts w:ascii="Arial" w:hAnsi="Arial" w:cs="Arial"/>
          <w:sz w:val="24"/>
          <w:szCs w:val="24"/>
        </w:rPr>
      </w:pPr>
      <w:r>
        <w:rPr>
          <w:rFonts w:ascii="Arial" w:hAnsi="Arial" w:cs="Arial"/>
          <w:sz w:val="24"/>
          <w:szCs w:val="24"/>
        </w:rPr>
        <w:t>Why?</w:t>
      </w:r>
    </w:p>
    <w:p w14:paraId="4066F676" w14:textId="77777777" w:rsidR="00A3331E" w:rsidRDefault="00A3331E" w:rsidP="00A3331E">
      <w:pPr>
        <w:pStyle w:val="ListParagraph"/>
        <w:spacing w:line="480" w:lineRule="auto"/>
        <w:ind w:left="1080"/>
        <w:rPr>
          <w:rFonts w:ascii="Arial" w:hAnsi="Arial" w:cs="Arial"/>
          <w:sz w:val="24"/>
          <w:szCs w:val="24"/>
        </w:rPr>
      </w:pPr>
    </w:p>
    <w:p w14:paraId="4909D672" w14:textId="77777777" w:rsidR="00A3331E" w:rsidRDefault="00A3331E" w:rsidP="00A3331E">
      <w:pPr>
        <w:pStyle w:val="ListParagraph"/>
        <w:spacing w:line="480" w:lineRule="auto"/>
        <w:ind w:left="1080"/>
        <w:rPr>
          <w:rFonts w:ascii="Arial" w:hAnsi="Arial" w:cs="Arial"/>
          <w:sz w:val="24"/>
          <w:szCs w:val="24"/>
        </w:rPr>
      </w:pPr>
    </w:p>
    <w:p w14:paraId="1974BB7E" w14:textId="77777777" w:rsidR="00A3331E" w:rsidRDefault="00A3331E" w:rsidP="00A3331E">
      <w:pPr>
        <w:pStyle w:val="ListParagraph"/>
        <w:spacing w:line="480" w:lineRule="auto"/>
        <w:ind w:left="1080"/>
        <w:rPr>
          <w:rFonts w:ascii="Arial" w:hAnsi="Arial" w:cs="Arial"/>
          <w:sz w:val="24"/>
          <w:szCs w:val="24"/>
        </w:rPr>
      </w:pPr>
    </w:p>
    <w:p w14:paraId="2E498FB7" w14:textId="77777777"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Should males with children for whom they are the primary care giver be sentenced to imprisonment?</w:t>
      </w:r>
    </w:p>
    <w:p w14:paraId="571B2922" w14:textId="77777777" w:rsidR="00A3331E" w:rsidRDefault="00A3331E" w:rsidP="00A3331E">
      <w:pPr>
        <w:pStyle w:val="ListParagraph"/>
        <w:numPr>
          <w:ilvl w:val="0"/>
          <w:numId w:val="9"/>
        </w:numPr>
        <w:spacing w:line="480" w:lineRule="auto"/>
        <w:rPr>
          <w:rFonts w:ascii="Arial" w:hAnsi="Arial" w:cs="Arial"/>
          <w:sz w:val="24"/>
          <w:szCs w:val="24"/>
        </w:rPr>
      </w:pPr>
      <w:r>
        <w:rPr>
          <w:rFonts w:ascii="Arial" w:hAnsi="Arial" w:cs="Arial"/>
          <w:sz w:val="24"/>
          <w:szCs w:val="24"/>
        </w:rPr>
        <w:t>Yes</w:t>
      </w:r>
    </w:p>
    <w:p w14:paraId="4805EC65" w14:textId="77777777" w:rsidR="00A3331E" w:rsidRDefault="00A3331E" w:rsidP="00A3331E">
      <w:pPr>
        <w:pStyle w:val="ListParagraph"/>
        <w:numPr>
          <w:ilvl w:val="0"/>
          <w:numId w:val="9"/>
        </w:numPr>
        <w:spacing w:line="480" w:lineRule="auto"/>
        <w:rPr>
          <w:rFonts w:ascii="Arial" w:hAnsi="Arial" w:cs="Arial"/>
          <w:sz w:val="24"/>
          <w:szCs w:val="24"/>
        </w:rPr>
      </w:pPr>
      <w:r>
        <w:rPr>
          <w:rFonts w:ascii="Arial" w:hAnsi="Arial" w:cs="Arial"/>
          <w:sz w:val="24"/>
          <w:szCs w:val="24"/>
        </w:rPr>
        <w:t>No</w:t>
      </w:r>
    </w:p>
    <w:p w14:paraId="264ABFE0" w14:textId="77777777" w:rsidR="00A3331E" w:rsidRDefault="00A3331E" w:rsidP="00A3331E">
      <w:pPr>
        <w:pStyle w:val="ListParagraph"/>
        <w:numPr>
          <w:ilvl w:val="0"/>
          <w:numId w:val="9"/>
        </w:numPr>
        <w:spacing w:line="480" w:lineRule="auto"/>
        <w:rPr>
          <w:rFonts w:ascii="Arial" w:hAnsi="Arial" w:cs="Arial"/>
          <w:sz w:val="24"/>
          <w:szCs w:val="24"/>
        </w:rPr>
      </w:pPr>
      <w:r>
        <w:rPr>
          <w:rFonts w:ascii="Arial" w:hAnsi="Arial" w:cs="Arial"/>
          <w:sz w:val="24"/>
          <w:szCs w:val="24"/>
        </w:rPr>
        <w:t>Why?</w:t>
      </w:r>
    </w:p>
    <w:p w14:paraId="1CAFBE68" w14:textId="77777777" w:rsidR="00A3331E" w:rsidRDefault="00A3331E" w:rsidP="00A3331E">
      <w:pPr>
        <w:pStyle w:val="ListParagraph"/>
        <w:spacing w:line="480" w:lineRule="auto"/>
        <w:ind w:left="1080"/>
        <w:rPr>
          <w:rFonts w:ascii="Arial" w:hAnsi="Arial" w:cs="Arial"/>
          <w:sz w:val="24"/>
          <w:szCs w:val="24"/>
        </w:rPr>
      </w:pPr>
    </w:p>
    <w:p w14:paraId="1D2860F1" w14:textId="77777777" w:rsidR="00A3331E" w:rsidRDefault="00A3331E" w:rsidP="00A3331E">
      <w:pPr>
        <w:pStyle w:val="ListParagraph"/>
        <w:spacing w:line="480" w:lineRule="auto"/>
        <w:ind w:left="1080"/>
        <w:rPr>
          <w:rFonts w:ascii="Arial" w:hAnsi="Arial" w:cs="Arial"/>
          <w:sz w:val="24"/>
          <w:szCs w:val="24"/>
        </w:rPr>
      </w:pPr>
    </w:p>
    <w:p w14:paraId="311BCA21" w14:textId="77777777" w:rsidR="00A3331E" w:rsidRDefault="00A3331E" w:rsidP="00A3331E">
      <w:pPr>
        <w:pStyle w:val="ListParagraph"/>
        <w:spacing w:line="480" w:lineRule="auto"/>
        <w:ind w:left="1080"/>
        <w:rPr>
          <w:rFonts w:ascii="Arial" w:hAnsi="Arial" w:cs="Arial"/>
          <w:sz w:val="24"/>
          <w:szCs w:val="24"/>
        </w:rPr>
      </w:pPr>
    </w:p>
    <w:p w14:paraId="12261FE5" w14:textId="77777777"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Should there be alternate options to imprisonment for those offenders with dependent children?</w:t>
      </w:r>
    </w:p>
    <w:p w14:paraId="5BA247BE" w14:textId="77777777" w:rsidR="00A3331E" w:rsidRDefault="00A3331E" w:rsidP="00A3331E">
      <w:pPr>
        <w:pStyle w:val="ListParagraph"/>
        <w:numPr>
          <w:ilvl w:val="0"/>
          <w:numId w:val="10"/>
        </w:numPr>
        <w:spacing w:line="480" w:lineRule="auto"/>
        <w:rPr>
          <w:rFonts w:ascii="Arial" w:hAnsi="Arial" w:cs="Arial"/>
          <w:sz w:val="24"/>
          <w:szCs w:val="24"/>
        </w:rPr>
      </w:pPr>
      <w:r>
        <w:rPr>
          <w:rFonts w:ascii="Arial" w:hAnsi="Arial" w:cs="Arial"/>
          <w:sz w:val="24"/>
          <w:szCs w:val="24"/>
        </w:rPr>
        <w:t>Yes</w:t>
      </w:r>
    </w:p>
    <w:p w14:paraId="7BA71CA9" w14:textId="77777777" w:rsidR="00A3331E" w:rsidRDefault="00A3331E" w:rsidP="00A3331E">
      <w:pPr>
        <w:pStyle w:val="ListParagraph"/>
        <w:numPr>
          <w:ilvl w:val="0"/>
          <w:numId w:val="10"/>
        </w:numPr>
        <w:spacing w:line="480" w:lineRule="auto"/>
        <w:rPr>
          <w:rFonts w:ascii="Arial" w:hAnsi="Arial" w:cs="Arial"/>
          <w:sz w:val="24"/>
          <w:szCs w:val="24"/>
        </w:rPr>
      </w:pPr>
      <w:r>
        <w:rPr>
          <w:rFonts w:ascii="Arial" w:hAnsi="Arial" w:cs="Arial"/>
          <w:sz w:val="24"/>
          <w:szCs w:val="24"/>
        </w:rPr>
        <w:t>No</w:t>
      </w:r>
    </w:p>
    <w:p w14:paraId="55037B06" w14:textId="77777777" w:rsidR="00A3331E" w:rsidRDefault="00A3331E" w:rsidP="00A3331E">
      <w:pPr>
        <w:pStyle w:val="ListParagraph"/>
        <w:spacing w:line="480" w:lineRule="auto"/>
        <w:ind w:left="1080"/>
        <w:rPr>
          <w:rFonts w:ascii="Arial" w:hAnsi="Arial" w:cs="Arial"/>
          <w:sz w:val="24"/>
          <w:szCs w:val="24"/>
        </w:rPr>
      </w:pPr>
    </w:p>
    <w:p w14:paraId="01938A4C" w14:textId="77777777"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What alternatives would you suggest?</w:t>
      </w:r>
    </w:p>
    <w:p w14:paraId="142D356B" w14:textId="77777777" w:rsidR="00A3331E" w:rsidRDefault="00A3331E" w:rsidP="00A3331E">
      <w:pPr>
        <w:pStyle w:val="ListParagraph"/>
        <w:spacing w:line="480" w:lineRule="auto"/>
        <w:rPr>
          <w:rFonts w:ascii="Arial" w:hAnsi="Arial" w:cs="Arial"/>
          <w:sz w:val="24"/>
          <w:szCs w:val="24"/>
        </w:rPr>
      </w:pPr>
    </w:p>
    <w:p w14:paraId="2566F901" w14:textId="77777777" w:rsidR="00A3331E" w:rsidRDefault="00A3331E" w:rsidP="00A3331E">
      <w:pPr>
        <w:pStyle w:val="ListParagraph"/>
        <w:spacing w:line="480" w:lineRule="auto"/>
        <w:rPr>
          <w:rFonts w:ascii="Arial" w:hAnsi="Arial" w:cs="Arial"/>
          <w:sz w:val="24"/>
          <w:szCs w:val="24"/>
        </w:rPr>
      </w:pPr>
    </w:p>
    <w:p w14:paraId="7A6B6401" w14:textId="77777777" w:rsidR="00A3331E" w:rsidRDefault="00A3331E" w:rsidP="00A3331E">
      <w:pPr>
        <w:pStyle w:val="ListParagraph"/>
        <w:spacing w:line="480" w:lineRule="auto"/>
        <w:rPr>
          <w:rFonts w:ascii="Arial" w:hAnsi="Arial" w:cs="Arial"/>
          <w:sz w:val="24"/>
          <w:szCs w:val="24"/>
        </w:rPr>
      </w:pPr>
    </w:p>
    <w:p w14:paraId="04E86B3F" w14:textId="77777777"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Should more open prisons be available to female offenders?</w:t>
      </w:r>
    </w:p>
    <w:p w14:paraId="636708E8" w14:textId="77777777" w:rsidR="00A3331E" w:rsidRDefault="00A3331E" w:rsidP="00A3331E">
      <w:pPr>
        <w:pStyle w:val="ListParagraph"/>
        <w:spacing w:line="480" w:lineRule="auto"/>
        <w:rPr>
          <w:rFonts w:ascii="Arial" w:hAnsi="Arial" w:cs="Arial"/>
          <w:sz w:val="24"/>
          <w:szCs w:val="24"/>
        </w:rPr>
      </w:pPr>
      <w:r>
        <w:rPr>
          <w:rFonts w:ascii="Arial" w:hAnsi="Arial" w:cs="Arial"/>
          <w:sz w:val="24"/>
          <w:szCs w:val="24"/>
        </w:rPr>
        <w:t>(open prisons are for prisoners who would present a low risk, can be easily trusted in open conditions and for whom open conditions are appropriate).</w:t>
      </w:r>
    </w:p>
    <w:p w14:paraId="02CD8EE4" w14:textId="77777777" w:rsidR="00A3331E" w:rsidRDefault="00A3331E" w:rsidP="00A3331E">
      <w:pPr>
        <w:pStyle w:val="ListParagraph"/>
        <w:numPr>
          <w:ilvl w:val="0"/>
          <w:numId w:val="11"/>
        </w:numPr>
        <w:spacing w:line="480" w:lineRule="auto"/>
        <w:rPr>
          <w:rFonts w:ascii="Arial" w:hAnsi="Arial" w:cs="Arial"/>
          <w:sz w:val="24"/>
          <w:szCs w:val="24"/>
        </w:rPr>
      </w:pPr>
      <w:r>
        <w:rPr>
          <w:rFonts w:ascii="Arial" w:hAnsi="Arial" w:cs="Arial"/>
          <w:sz w:val="24"/>
          <w:szCs w:val="24"/>
        </w:rPr>
        <w:t>Yes</w:t>
      </w:r>
    </w:p>
    <w:p w14:paraId="22EF75CE" w14:textId="77777777" w:rsidR="00A3331E" w:rsidRDefault="00A3331E" w:rsidP="00A3331E">
      <w:pPr>
        <w:pStyle w:val="ListParagraph"/>
        <w:numPr>
          <w:ilvl w:val="0"/>
          <w:numId w:val="11"/>
        </w:numPr>
        <w:spacing w:line="480" w:lineRule="auto"/>
        <w:rPr>
          <w:rFonts w:ascii="Arial" w:hAnsi="Arial" w:cs="Arial"/>
          <w:sz w:val="24"/>
          <w:szCs w:val="24"/>
        </w:rPr>
      </w:pPr>
      <w:r>
        <w:rPr>
          <w:rFonts w:ascii="Arial" w:hAnsi="Arial" w:cs="Arial"/>
          <w:sz w:val="24"/>
          <w:szCs w:val="24"/>
        </w:rPr>
        <w:t>No</w:t>
      </w:r>
    </w:p>
    <w:p w14:paraId="5787236C" w14:textId="77777777" w:rsidR="00A3331E" w:rsidRDefault="00A3331E" w:rsidP="00A3331E">
      <w:pPr>
        <w:pStyle w:val="ListParagraph"/>
        <w:spacing w:line="480" w:lineRule="auto"/>
        <w:rPr>
          <w:rFonts w:ascii="Arial" w:hAnsi="Arial" w:cs="Arial"/>
          <w:sz w:val="24"/>
          <w:szCs w:val="24"/>
        </w:rPr>
      </w:pPr>
    </w:p>
    <w:p w14:paraId="7666D0EE" w14:textId="77777777"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Do you agree with resettlement centres for women (Swansea)?</w:t>
      </w:r>
    </w:p>
    <w:p w14:paraId="05FC3178" w14:textId="4E2BD782" w:rsidR="00A3331E" w:rsidRPr="008E4C3D" w:rsidRDefault="00A3331E" w:rsidP="008E4C3D">
      <w:pPr>
        <w:pStyle w:val="ListParagraph"/>
        <w:spacing w:line="480" w:lineRule="auto"/>
        <w:rPr>
          <w:rFonts w:ascii="Arial" w:hAnsi="Arial" w:cs="Arial"/>
          <w:sz w:val="24"/>
          <w:szCs w:val="24"/>
        </w:rPr>
      </w:pPr>
      <w:r>
        <w:rPr>
          <w:rFonts w:ascii="Arial" w:hAnsi="Arial" w:cs="Arial"/>
          <w:sz w:val="24"/>
          <w:szCs w:val="24"/>
        </w:rPr>
        <w:t>(This would be a women’s twelve bed centre, which tends to provide local women who have committed low level offences, with specialist support to address the root causes of their reoffending behaviour)</w:t>
      </w:r>
    </w:p>
    <w:p w14:paraId="37027720" w14:textId="77777777" w:rsidR="00A3331E" w:rsidRDefault="00A3331E" w:rsidP="00A3331E">
      <w:pPr>
        <w:pStyle w:val="ListParagraph"/>
        <w:spacing w:line="480" w:lineRule="auto"/>
        <w:rPr>
          <w:rFonts w:ascii="Arial" w:hAnsi="Arial" w:cs="Arial"/>
          <w:sz w:val="24"/>
          <w:szCs w:val="24"/>
        </w:rPr>
      </w:pPr>
    </w:p>
    <w:p w14:paraId="74A0D8BE" w14:textId="77777777" w:rsidR="00A3331E" w:rsidRDefault="00A3331E" w:rsidP="00A3331E">
      <w:pPr>
        <w:pStyle w:val="ListParagraph"/>
        <w:spacing w:line="480" w:lineRule="auto"/>
        <w:rPr>
          <w:rFonts w:ascii="Arial" w:hAnsi="Arial" w:cs="Arial"/>
          <w:sz w:val="24"/>
          <w:szCs w:val="24"/>
        </w:rPr>
      </w:pPr>
    </w:p>
    <w:p w14:paraId="59A7F439" w14:textId="77777777" w:rsidR="00A3331E" w:rsidRDefault="00A3331E" w:rsidP="00A3331E">
      <w:pPr>
        <w:pStyle w:val="ListParagraph"/>
        <w:spacing w:line="480" w:lineRule="auto"/>
        <w:rPr>
          <w:rFonts w:ascii="Arial" w:hAnsi="Arial" w:cs="Arial"/>
          <w:sz w:val="24"/>
          <w:szCs w:val="24"/>
        </w:rPr>
      </w:pPr>
    </w:p>
    <w:p w14:paraId="1B510AA6" w14:textId="77777777"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Do you agree with the use of such centres?</w:t>
      </w:r>
    </w:p>
    <w:p w14:paraId="0F1230EA" w14:textId="77777777" w:rsidR="00A3331E" w:rsidRDefault="00A3331E" w:rsidP="00A3331E">
      <w:pPr>
        <w:pStyle w:val="ListParagraph"/>
        <w:numPr>
          <w:ilvl w:val="0"/>
          <w:numId w:val="12"/>
        </w:numPr>
        <w:spacing w:line="480" w:lineRule="auto"/>
        <w:rPr>
          <w:rFonts w:ascii="Arial" w:hAnsi="Arial" w:cs="Arial"/>
          <w:sz w:val="24"/>
          <w:szCs w:val="24"/>
        </w:rPr>
      </w:pPr>
      <w:r>
        <w:rPr>
          <w:rFonts w:ascii="Arial" w:hAnsi="Arial" w:cs="Arial"/>
          <w:sz w:val="24"/>
          <w:szCs w:val="24"/>
        </w:rPr>
        <w:t>Yes</w:t>
      </w:r>
    </w:p>
    <w:p w14:paraId="47EB33BC" w14:textId="77777777" w:rsidR="00A3331E" w:rsidRDefault="00A3331E" w:rsidP="00A3331E">
      <w:pPr>
        <w:pStyle w:val="ListParagraph"/>
        <w:numPr>
          <w:ilvl w:val="0"/>
          <w:numId w:val="12"/>
        </w:numPr>
        <w:spacing w:line="480" w:lineRule="auto"/>
        <w:rPr>
          <w:rFonts w:ascii="Arial" w:hAnsi="Arial" w:cs="Arial"/>
          <w:sz w:val="24"/>
          <w:szCs w:val="24"/>
        </w:rPr>
      </w:pPr>
      <w:r>
        <w:rPr>
          <w:rFonts w:ascii="Arial" w:hAnsi="Arial" w:cs="Arial"/>
          <w:sz w:val="24"/>
          <w:szCs w:val="24"/>
        </w:rPr>
        <w:t>No</w:t>
      </w:r>
    </w:p>
    <w:p w14:paraId="252C8C04" w14:textId="77777777" w:rsidR="00A3331E" w:rsidRDefault="00A3331E" w:rsidP="00A3331E">
      <w:pPr>
        <w:pStyle w:val="ListParagraph"/>
        <w:numPr>
          <w:ilvl w:val="0"/>
          <w:numId w:val="12"/>
        </w:numPr>
        <w:spacing w:line="480" w:lineRule="auto"/>
        <w:rPr>
          <w:rFonts w:ascii="Arial" w:hAnsi="Arial" w:cs="Arial"/>
          <w:sz w:val="24"/>
          <w:szCs w:val="24"/>
        </w:rPr>
      </w:pPr>
      <w:r>
        <w:rPr>
          <w:rFonts w:ascii="Arial" w:hAnsi="Arial" w:cs="Arial"/>
          <w:sz w:val="24"/>
          <w:szCs w:val="24"/>
        </w:rPr>
        <w:t>Why?</w:t>
      </w:r>
    </w:p>
    <w:p w14:paraId="39042B54" w14:textId="77777777" w:rsidR="00A3331E" w:rsidRDefault="00A3331E" w:rsidP="00A3331E">
      <w:pPr>
        <w:pStyle w:val="ListParagraph"/>
        <w:spacing w:line="480" w:lineRule="auto"/>
        <w:ind w:left="1080"/>
        <w:rPr>
          <w:rFonts w:ascii="Arial" w:hAnsi="Arial" w:cs="Arial"/>
          <w:sz w:val="24"/>
          <w:szCs w:val="24"/>
        </w:rPr>
      </w:pPr>
    </w:p>
    <w:p w14:paraId="6FFEFFFE" w14:textId="77777777" w:rsidR="00A3331E" w:rsidRDefault="00A3331E" w:rsidP="00A3331E">
      <w:pPr>
        <w:pStyle w:val="ListParagraph"/>
        <w:spacing w:line="480" w:lineRule="auto"/>
        <w:ind w:left="1080"/>
        <w:rPr>
          <w:rFonts w:ascii="Arial" w:hAnsi="Arial" w:cs="Arial"/>
          <w:sz w:val="24"/>
          <w:szCs w:val="24"/>
        </w:rPr>
      </w:pPr>
    </w:p>
    <w:p w14:paraId="24AFA23F" w14:textId="77777777" w:rsidR="00A3331E" w:rsidRDefault="00A3331E" w:rsidP="00A3331E">
      <w:pPr>
        <w:pStyle w:val="ListParagraph"/>
        <w:spacing w:line="480" w:lineRule="auto"/>
        <w:ind w:left="1080"/>
        <w:rPr>
          <w:rFonts w:ascii="Arial" w:hAnsi="Arial" w:cs="Arial"/>
          <w:sz w:val="24"/>
          <w:szCs w:val="24"/>
        </w:rPr>
      </w:pPr>
    </w:p>
    <w:p w14:paraId="00EFFED1" w14:textId="77777777"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If available for females, should they be available for males?</w:t>
      </w:r>
    </w:p>
    <w:p w14:paraId="120F46AF" w14:textId="77777777" w:rsidR="00A3331E" w:rsidRDefault="00A3331E" w:rsidP="00A3331E">
      <w:pPr>
        <w:pStyle w:val="ListParagraph"/>
        <w:numPr>
          <w:ilvl w:val="0"/>
          <w:numId w:val="13"/>
        </w:numPr>
        <w:spacing w:line="480" w:lineRule="auto"/>
        <w:rPr>
          <w:rFonts w:ascii="Arial" w:hAnsi="Arial" w:cs="Arial"/>
          <w:sz w:val="24"/>
          <w:szCs w:val="24"/>
        </w:rPr>
      </w:pPr>
      <w:r>
        <w:rPr>
          <w:rFonts w:ascii="Arial" w:hAnsi="Arial" w:cs="Arial"/>
          <w:sz w:val="24"/>
          <w:szCs w:val="24"/>
        </w:rPr>
        <w:t>Yes</w:t>
      </w:r>
    </w:p>
    <w:p w14:paraId="6F17683C" w14:textId="77777777" w:rsidR="00A3331E" w:rsidRDefault="00A3331E" w:rsidP="00A3331E">
      <w:pPr>
        <w:pStyle w:val="ListParagraph"/>
        <w:numPr>
          <w:ilvl w:val="0"/>
          <w:numId w:val="13"/>
        </w:numPr>
        <w:spacing w:line="480" w:lineRule="auto"/>
        <w:rPr>
          <w:rFonts w:ascii="Arial" w:hAnsi="Arial" w:cs="Arial"/>
          <w:sz w:val="24"/>
          <w:szCs w:val="24"/>
        </w:rPr>
      </w:pPr>
      <w:r>
        <w:rPr>
          <w:rFonts w:ascii="Arial" w:hAnsi="Arial" w:cs="Arial"/>
          <w:sz w:val="24"/>
          <w:szCs w:val="24"/>
        </w:rPr>
        <w:t>No</w:t>
      </w:r>
    </w:p>
    <w:p w14:paraId="4C2C3CC4" w14:textId="7BB7D141" w:rsidR="00A3331E" w:rsidRPr="008E4C3D" w:rsidRDefault="00A3331E" w:rsidP="008E4C3D">
      <w:pPr>
        <w:pStyle w:val="ListParagraph"/>
        <w:numPr>
          <w:ilvl w:val="0"/>
          <w:numId w:val="13"/>
        </w:numPr>
        <w:spacing w:line="480" w:lineRule="auto"/>
        <w:rPr>
          <w:rFonts w:ascii="Arial" w:hAnsi="Arial" w:cs="Arial"/>
          <w:sz w:val="24"/>
          <w:szCs w:val="24"/>
        </w:rPr>
      </w:pPr>
      <w:r>
        <w:rPr>
          <w:rFonts w:ascii="Arial" w:hAnsi="Arial" w:cs="Arial"/>
          <w:sz w:val="24"/>
          <w:szCs w:val="24"/>
        </w:rPr>
        <w:t>Wh</w:t>
      </w:r>
      <w:r w:rsidR="008E4C3D">
        <w:rPr>
          <w:rFonts w:ascii="Arial" w:hAnsi="Arial" w:cs="Arial"/>
          <w:sz w:val="24"/>
          <w:szCs w:val="24"/>
        </w:rPr>
        <w:t>y?</w:t>
      </w:r>
    </w:p>
    <w:p w14:paraId="58241C32" w14:textId="77777777" w:rsidR="00A3331E" w:rsidRDefault="00A3331E" w:rsidP="00A3331E">
      <w:pPr>
        <w:pStyle w:val="ListParagraph"/>
        <w:spacing w:line="480" w:lineRule="auto"/>
        <w:ind w:left="1080"/>
        <w:rPr>
          <w:rFonts w:ascii="Arial" w:hAnsi="Arial" w:cs="Arial"/>
          <w:sz w:val="24"/>
          <w:szCs w:val="24"/>
        </w:rPr>
      </w:pPr>
    </w:p>
    <w:p w14:paraId="7C5A80B4" w14:textId="77777777" w:rsidR="00A3331E" w:rsidRDefault="00A3331E" w:rsidP="00A3331E">
      <w:pPr>
        <w:pStyle w:val="ListParagraph"/>
        <w:spacing w:line="480" w:lineRule="auto"/>
        <w:ind w:left="1080"/>
        <w:rPr>
          <w:rFonts w:ascii="Arial" w:hAnsi="Arial" w:cs="Arial"/>
          <w:sz w:val="24"/>
          <w:szCs w:val="24"/>
        </w:rPr>
      </w:pPr>
    </w:p>
    <w:p w14:paraId="370871BA" w14:textId="77777777"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 xml:space="preserve"> Are you aware of any services for women when they leave prison?</w:t>
      </w:r>
    </w:p>
    <w:p w14:paraId="59FFBB9E" w14:textId="77777777" w:rsidR="00A3331E" w:rsidRDefault="00A3331E" w:rsidP="00A3331E">
      <w:pPr>
        <w:pStyle w:val="ListParagraph"/>
        <w:numPr>
          <w:ilvl w:val="0"/>
          <w:numId w:val="14"/>
        </w:numPr>
        <w:spacing w:line="480" w:lineRule="auto"/>
        <w:rPr>
          <w:rFonts w:ascii="Arial" w:hAnsi="Arial" w:cs="Arial"/>
          <w:sz w:val="24"/>
          <w:szCs w:val="24"/>
        </w:rPr>
      </w:pPr>
      <w:r>
        <w:rPr>
          <w:rFonts w:ascii="Arial" w:hAnsi="Arial" w:cs="Arial"/>
          <w:sz w:val="24"/>
          <w:szCs w:val="24"/>
        </w:rPr>
        <w:t>Yes</w:t>
      </w:r>
    </w:p>
    <w:p w14:paraId="42CD8E70" w14:textId="77777777" w:rsidR="00A3331E" w:rsidRDefault="00A3331E" w:rsidP="00A3331E">
      <w:pPr>
        <w:pStyle w:val="ListParagraph"/>
        <w:numPr>
          <w:ilvl w:val="0"/>
          <w:numId w:val="14"/>
        </w:numPr>
        <w:spacing w:line="480" w:lineRule="auto"/>
        <w:rPr>
          <w:rFonts w:ascii="Arial" w:hAnsi="Arial" w:cs="Arial"/>
          <w:sz w:val="24"/>
          <w:szCs w:val="24"/>
        </w:rPr>
      </w:pPr>
      <w:r>
        <w:rPr>
          <w:rFonts w:ascii="Arial" w:hAnsi="Arial" w:cs="Arial"/>
          <w:sz w:val="24"/>
          <w:szCs w:val="24"/>
        </w:rPr>
        <w:t>No</w:t>
      </w:r>
    </w:p>
    <w:p w14:paraId="62DE4A0F" w14:textId="77777777" w:rsidR="00A3331E" w:rsidRDefault="00A3331E" w:rsidP="00A3331E">
      <w:pPr>
        <w:pStyle w:val="ListParagraph"/>
        <w:spacing w:line="480" w:lineRule="auto"/>
        <w:ind w:left="1080"/>
        <w:rPr>
          <w:rFonts w:ascii="Arial" w:hAnsi="Arial" w:cs="Arial"/>
          <w:sz w:val="24"/>
          <w:szCs w:val="24"/>
        </w:rPr>
      </w:pPr>
      <w:r>
        <w:rPr>
          <w:rFonts w:ascii="Arial" w:hAnsi="Arial" w:cs="Arial"/>
          <w:sz w:val="24"/>
          <w:szCs w:val="24"/>
        </w:rPr>
        <w:t>Examples include Women’s Whole Approach System.</w:t>
      </w:r>
    </w:p>
    <w:p w14:paraId="04CC0675" w14:textId="77777777" w:rsidR="00A3331E" w:rsidRDefault="00A3331E" w:rsidP="00A3331E">
      <w:pPr>
        <w:pStyle w:val="ListParagraph"/>
        <w:spacing w:line="480" w:lineRule="auto"/>
        <w:ind w:left="1080"/>
        <w:rPr>
          <w:rFonts w:ascii="Arial" w:hAnsi="Arial" w:cs="Arial"/>
          <w:sz w:val="24"/>
          <w:szCs w:val="24"/>
        </w:rPr>
      </w:pPr>
      <w:r>
        <w:rPr>
          <w:rFonts w:ascii="Arial" w:hAnsi="Arial" w:cs="Arial"/>
          <w:sz w:val="24"/>
          <w:szCs w:val="24"/>
        </w:rPr>
        <w:t>Women’s Aid (Swansea).</w:t>
      </w:r>
    </w:p>
    <w:p w14:paraId="2220644A" w14:textId="77777777" w:rsidR="00A3331E" w:rsidRDefault="00A3331E" w:rsidP="00A3331E">
      <w:pPr>
        <w:pStyle w:val="ListParagraph"/>
        <w:spacing w:line="480" w:lineRule="auto"/>
        <w:ind w:left="1080"/>
        <w:rPr>
          <w:rFonts w:ascii="Arial" w:hAnsi="Arial" w:cs="Arial"/>
          <w:sz w:val="24"/>
          <w:szCs w:val="24"/>
        </w:rPr>
      </w:pPr>
      <w:r>
        <w:rPr>
          <w:rFonts w:ascii="Arial" w:hAnsi="Arial" w:cs="Arial"/>
          <w:sz w:val="24"/>
          <w:szCs w:val="24"/>
        </w:rPr>
        <w:t>Nelson’s Trust (Swansea).</w:t>
      </w:r>
    </w:p>
    <w:p w14:paraId="4FB41DAF" w14:textId="77777777" w:rsidR="00A3331E" w:rsidRDefault="00A3331E" w:rsidP="00A3331E">
      <w:pPr>
        <w:pStyle w:val="ListParagraph"/>
        <w:spacing w:line="480" w:lineRule="auto"/>
        <w:ind w:left="1080"/>
        <w:rPr>
          <w:rFonts w:ascii="Arial" w:hAnsi="Arial" w:cs="Arial"/>
          <w:sz w:val="24"/>
          <w:szCs w:val="24"/>
        </w:rPr>
      </w:pPr>
      <w:r>
        <w:rPr>
          <w:rFonts w:ascii="Arial" w:hAnsi="Arial" w:cs="Arial"/>
          <w:sz w:val="24"/>
          <w:szCs w:val="24"/>
        </w:rPr>
        <w:t>Women’s Residential Centre.</w:t>
      </w:r>
    </w:p>
    <w:p w14:paraId="4BE3A242" w14:textId="77777777" w:rsidR="00A3331E" w:rsidRDefault="00A3331E" w:rsidP="00A3331E">
      <w:pPr>
        <w:pStyle w:val="ListParagraph"/>
        <w:spacing w:line="480" w:lineRule="auto"/>
        <w:ind w:left="1080"/>
        <w:rPr>
          <w:rFonts w:ascii="Arial" w:hAnsi="Arial" w:cs="Arial"/>
          <w:sz w:val="24"/>
          <w:szCs w:val="24"/>
        </w:rPr>
      </w:pPr>
      <w:r>
        <w:rPr>
          <w:rFonts w:ascii="Arial" w:hAnsi="Arial" w:cs="Arial"/>
          <w:sz w:val="24"/>
          <w:szCs w:val="24"/>
        </w:rPr>
        <w:t>Women’s Pathfinder.</w:t>
      </w:r>
    </w:p>
    <w:p w14:paraId="76D49617" w14:textId="77777777" w:rsidR="00A3331E" w:rsidRDefault="00A3331E" w:rsidP="00A3331E">
      <w:pPr>
        <w:pStyle w:val="ListParagraph"/>
        <w:spacing w:line="480" w:lineRule="auto"/>
        <w:ind w:left="1080"/>
        <w:rPr>
          <w:rFonts w:ascii="Arial" w:hAnsi="Arial" w:cs="Arial"/>
          <w:sz w:val="24"/>
          <w:szCs w:val="24"/>
        </w:rPr>
      </w:pPr>
      <w:r>
        <w:rPr>
          <w:rFonts w:ascii="Arial" w:hAnsi="Arial" w:cs="Arial"/>
          <w:sz w:val="24"/>
          <w:szCs w:val="24"/>
        </w:rPr>
        <w:t>The Swan Project.</w:t>
      </w:r>
    </w:p>
    <w:p w14:paraId="548EE192" w14:textId="77777777" w:rsidR="00A3331E" w:rsidRDefault="00A3331E" w:rsidP="00A3331E">
      <w:pPr>
        <w:pStyle w:val="ListParagraph"/>
        <w:spacing w:line="480" w:lineRule="auto"/>
        <w:ind w:left="1080"/>
        <w:rPr>
          <w:rFonts w:ascii="Arial" w:hAnsi="Arial" w:cs="Arial"/>
          <w:sz w:val="24"/>
          <w:szCs w:val="24"/>
        </w:rPr>
      </w:pPr>
    </w:p>
    <w:p w14:paraId="08708991" w14:textId="77777777" w:rsidR="00A3331E" w:rsidRDefault="00A3331E" w:rsidP="00A3331E">
      <w:pPr>
        <w:pStyle w:val="ListParagraph"/>
        <w:spacing w:line="480" w:lineRule="auto"/>
        <w:ind w:left="1080"/>
        <w:rPr>
          <w:rFonts w:ascii="Arial" w:hAnsi="Arial" w:cs="Arial"/>
          <w:sz w:val="24"/>
          <w:szCs w:val="24"/>
        </w:rPr>
      </w:pPr>
    </w:p>
    <w:p w14:paraId="605A25E3" w14:textId="55E3B54E"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Do you think enough is being done to prevent women from returning to prison once released?</w:t>
      </w:r>
    </w:p>
    <w:p w14:paraId="7D6C67BA" w14:textId="77777777" w:rsidR="00A3331E" w:rsidRDefault="00A3331E" w:rsidP="00A3331E">
      <w:pPr>
        <w:pStyle w:val="ListParagraph"/>
        <w:numPr>
          <w:ilvl w:val="0"/>
          <w:numId w:val="15"/>
        </w:numPr>
        <w:spacing w:line="480" w:lineRule="auto"/>
        <w:rPr>
          <w:rFonts w:ascii="Arial" w:hAnsi="Arial" w:cs="Arial"/>
          <w:sz w:val="24"/>
          <w:szCs w:val="24"/>
        </w:rPr>
      </w:pPr>
      <w:r>
        <w:rPr>
          <w:rFonts w:ascii="Arial" w:hAnsi="Arial" w:cs="Arial"/>
          <w:sz w:val="24"/>
          <w:szCs w:val="24"/>
        </w:rPr>
        <w:t>Yes</w:t>
      </w:r>
    </w:p>
    <w:p w14:paraId="42D44AD9" w14:textId="77777777" w:rsidR="00A3331E" w:rsidRDefault="00A3331E" w:rsidP="00A3331E">
      <w:pPr>
        <w:pStyle w:val="ListParagraph"/>
        <w:numPr>
          <w:ilvl w:val="0"/>
          <w:numId w:val="15"/>
        </w:numPr>
        <w:spacing w:line="480" w:lineRule="auto"/>
        <w:rPr>
          <w:rFonts w:ascii="Arial" w:hAnsi="Arial" w:cs="Arial"/>
          <w:sz w:val="24"/>
          <w:szCs w:val="24"/>
        </w:rPr>
      </w:pPr>
      <w:r>
        <w:rPr>
          <w:rFonts w:ascii="Arial" w:hAnsi="Arial" w:cs="Arial"/>
          <w:sz w:val="24"/>
          <w:szCs w:val="24"/>
        </w:rPr>
        <w:t>No</w:t>
      </w:r>
    </w:p>
    <w:p w14:paraId="65483F78" w14:textId="77777777" w:rsidR="00A3331E" w:rsidRDefault="00A3331E" w:rsidP="00A3331E">
      <w:pPr>
        <w:pStyle w:val="ListParagraph"/>
        <w:numPr>
          <w:ilvl w:val="0"/>
          <w:numId w:val="15"/>
        </w:numPr>
        <w:spacing w:line="480" w:lineRule="auto"/>
        <w:rPr>
          <w:rFonts w:ascii="Arial" w:hAnsi="Arial" w:cs="Arial"/>
          <w:sz w:val="24"/>
          <w:szCs w:val="24"/>
        </w:rPr>
      </w:pPr>
      <w:r>
        <w:rPr>
          <w:rFonts w:ascii="Arial" w:hAnsi="Arial" w:cs="Arial"/>
          <w:sz w:val="24"/>
          <w:szCs w:val="24"/>
        </w:rPr>
        <w:t>Why?</w:t>
      </w:r>
    </w:p>
    <w:p w14:paraId="1FB7DA3A" w14:textId="77777777" w:rsidR="00A3331E" w:rsidRDefault="00A3331E" w:rsidP="00A3331E">
      <w:pPr>
        <w:pStyle w:val="ListParagraph"/>
        <w:spacing w:line="480" w:lineRule="auto"/>
        <w:ind w:left="1080"/>
        <w:rPr>
          <w:rFonts w:ascii="Arial" w:hAnsi="Arial" w:cs="Arial"/>
          <w:sz w:val="24"/>
          <w:szCs w:val="24"/>
        </w:rPr>
      </w:pPr>
    </w:p>
    <w:p w14:paraId="6B3BB1AB" w14:textId="77777777" w:rsidR="00A3331E" w:rsidRDefault="00A3331E" w:rsidP="00A3331E">
      <w:pPr>
        <w:pStyle w:val="ListParagraph"/>
        <w:spacing w:line="480" w:lineRule="auto"/>
        <w:ind w:left="1080"/>
        <w:rPr>
          <w:rFonts w:ascii="Arial" w:hAnsi="Arial" w:cs="Arial"/>
          <w:sz w:val="24"/>
          <w:szCs w:val="24"/>
        </w:rPr>
      </w:pPr>
    </w:p>
    <w:p w14:paraId="6C1BDBB6" w14:textId="77777777" w:rsidR="00A3331E" w:rsidRDefault="00A3331E" w:rsidP="00A3331E">
      <w:pPr>
        <w:pStyle w:val="ListParagraph"/>
        <w:spacing w:line="480" w:lineRule="auto"/>
        <w:ind w:left="1080"/>
        <w:rPr>
          <w:rFonts w:ascii="Arial" w:hAnsi="Arial" w:cs="Arial"/>
          <w:sz w:val="24"/>
          <w:szCs w:val="24"/>
        </w:rPr>
      </w:pPr>
    </w:p>
    <w:p w14:paraId="03C8D938" w14:textId="77777777" w:rsidR="00A3331E" w:rsidRDefault="00A3331E" w:rsidP="00A3331E">
      <w:pPr>
        <w:pStyle w:val="ListParagraph"/>
        <w:spacing w:line="480" w:lineRule="auto"/>
        <w:ind w:left="1080"/>
        <w:rPr>
          <w:rFonts w:ascii="Arial" w:hAnsi="Arial" w:cs="Arial"/>
          <w:sz w:val="24"/>
          <w:szCs w:val="24"/>
        </w:rPr>
      </w:pPr>
    </w:p>
    <w:p w14:paraId="4B41F5CF" w14:textId="77777777"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Do you think enough is being done to prevent males from returning to prison once released?</w:t>
      </w:r>
    </w:p>
    <w:p w14:paraId="3C7FF671" w14:textId="77777777" w:rsidR="00A3331E" w:rsidRDefault="00A3331E" w:rsidP="00A3331E">
      <w:pPr>
        <w:pStyle w:val="ListParagraph"/>
        <w:numPr>
          <w:ilvl w:val="0"/>
          <w:numId w:val="16"/>
        </w:numPr>
        <w:spacing w:line="480" w:lineRule="auto"/>
        <w:rPr>
          <w:rFonts w:ascii="Arial" w:hAnsi="Arial" w:cs="Arial"/>
          <w:sz w:val="24"/>
          <w:szCs w:val="24"/>
        </w:rPr>
      </w:pPr>
      <w:r>
        <w:rPr>
          <w:rFonts w:ascii="Arial" w:hAnsi="Arial" w:cs="Arial"/>
          <w:sz w:val="24"/>
          <w:szCs w:val="24"/>
        </w:rPr>
        <w:t>Yes</w:t>
      </w:r>
    </w:p>
    <w:p w14:paraId="141E2AA4" w14:textId="77777777" w:rsidR="00A3331E" w:rsidRDefault="00A3331E" w:rsidP="00A3331E">
      <w:pPr>
        <w:pStyle w:val="ListParagraph"/>
        <w:numPr>
          <w:ilvl w:val="0"/>
          <w:numId w:val="16"/>
        </w:numPr>
        <w:spacing w:line="480" w:lineRule="auto"/>
        <w:rPr>
          <w:rFonts w:ascii="Arial" w:hAnsi="Arial" w:cs="Arial"/>
          <w:sz w:val="24"/>
          <w:szCs w:val="24"/>
        </w:rPr>
      </w:pPr>
      <w:r>
        <w:rPr>
          <w:rFonts w:ascii="Arial" w:hAnsi="Arial" w:cs="Arial"/>
          <w:sz w:val="24"/>
          <w:szCs w:val="24"/>
        </w:rPr>
        <w:lastRenderedPageBreak/>
        <w:t>No</w:t>
      </w:r>
    </w:p>
    <w:p w14:paraId="2BF9C831" w14:textId="1042635C" w:rsidR="00A3331E" w:rsidRPr="008E4C3D" w:rsidRDefault="00A3331E" w:rsidP="008E4C3D">
      <w:pPr>
        <w:pStyle w:val="ListParagraph"/>
        <w:numPr>
          <w:ilvl w:val="0"/>
          <w:numId w:val="16"/>
        </w:numPr>
        <w:spacing w:line="480" w:lineRule="auto"/>
        <w:rPr>
          <w:rFonts w:ascii="Arial" w:hAnsi="Arial" w:cs="Arial"/>
          <w:sz w:val="24"/>
          <w:szCs w:val="24"/>
        </w:rPr>
      </w:pPr>
      <w:r>
        <w:rPr>
          <w:rFonts w:ascii="Arial" w:hAnsi="Arial" w:cs="Arial"/>
          <w:sz w:val="24"/>
          <w:szCs w:val="24"/>
        </w:rPr>
        <w:t>Why</w:t>
      </w:r>
      <w:r w:rsidR="008E4C3D">
        <w:rPr>
          <w:rFonts w:ascii="Arial" w:hAnsi="Arial" w:cs="Arial"/>
          <w:sz w:val="24"/>
          <w:szCs w:val="24"/>
        </w:rPr>
        <w:t>?</w:t>
      </w:r>
    </w:p>
    <w:p w14:paraId="2881DB4A" w14:textId="77777777" w:rsidR="00A3331E" w:rsidRDefault="00A3331E" w:rsidP="00A3331E">
      <w:pPr>
        <w:pStyle w:val="ListParagraph"/>
        <w:spacing w:line="480" w:lineRule="auto"/>
        <w:rPr>
          <w:rFonts w:ascii="Arial" w:hAnsi="Arial" w:cs="Arial"/>
          <w:sz w:val="24"/>
          <w:szCs w:val="24"/>
        </w:rPr>
      </w:pPr>
    </w:p>
    <w:p w14:paraId="18C67768" w14:textId="77777777" w:rsidR="00A3331E" w:rsidRDefault="00A3331E" w:rsidP="00A3331E">
      <w:pPr>
        <w:pStyle w:val="ListParagraph"/>
        <w:spacing w:line="480" w:lineRule="auto"/>
        <w:rPr>
          <w:rFonts w:ascii="Arial" w:hAnsi="Arial" w:cs="Arial"/>
          <w:sz w:val="24"/>
          <w:szCs w:val="24"/>
        </w:rPr>
      </w:pPr>
    </w:p>
    <w:p w14:paraId="10DF9C3D" w14:textId="77777777" w:rsidR="00A3331E" w:rsidRDefault="00A3331E" w:rsidP="00A3331E">
      <w:pPr>
        <w:pStyle w:val="ListParagraph"/>
        <w:spacing w:line="480" w:lineRule="auto"/>
        <w:rPr>
          <w:rFonts w:ascii="Arial" w:hAnsi="Arial" w:cs="Arial"/>
          <w:sz w:val="24"/>
          <w:szCs w:val="24"/>
        </w:rPr>
      </w:pPr>
    </w:p>
    <w:p w14:paraId="6D798043" w14:textId="77777777"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Should male guards be allowed to work within a female prison?</w:t>
      </w:r>
    </w:p>
    <w:p w14:paraId="693A7BB4" w14:textId="77777777" w:rsidR="00A3331E" w:rsidRDefault="00A3331E" w:rsidP="00A3331E">
      <w:pPr>
        <w:pStyle w:val="ListParagraph"/>
        <w:numPr>
          <w:ilvl w:val="0"/>
          <w:numId w:val="17"/>
        </w:numPr>
        <w:spacing w:line="480" w:lineRule="auto"/>
        <w:rPr>
          <w:rFonts w:ascii="Arial" w:hAnsi="Arial" w:cs="Arial"/>
          <w:sz w:val="24"/>
          <w:szCs w:val="24"/>
        </w:rPr>
      </w:pPr>
      <w:r>
        <w:rPr>
          <w:rFonts w:ascii="Arial" w:hAnsi="Arial" w:cs="Arial"/>
          <w:sz w:val="24"/>
          <w:szCs w:val="24"/>
        </w:rPr>
        <w:t>Yes</w:t>
      </w:r>
    </w:p>
    <w:p w14:paraId="03A8A1DA" w14:textId="77777777" w:rsidR="00A3331E" w:rsidRDefault="00A3331E" w:rsidP="00A3331E">
      <w:pPr>
        <w:pStyle w:val="ListParagraph"/>
        <w:numPr>
          <w:ilvl w:val="0"/>
          <w:numId w:val="17"/>
        </w:numPr>
        <w:spacing w:line="480" w:lineRule="auto"/>
        <w:rPr>
          <w:rFonts w:ascii="Arial" w:hAnsi="Arial" w:cs="Arial"/>
          <w:sz w:val="24"/>
          <w:szCs w:val="24"/>
        </w:rPr>
      </w:pPr>
      <w:r>
        <w:rPr>
          <w:rFonts w:ascii="Arial" w:hAnsi="Arial" w:cs="Arial"/>
          <w:sz w:val="24"/>
          <w:szCs w:val="24"/>
        </w:rPr>
        <w:t>No</w:t>
      </w:r>
    </w:p>
    <w:p w14:paraId="43524374" w14:textId="5C708CCD" w:rsidR="00A3331E" w:rsidRPr="008E4C3D" w:rsidRDefault="00A3331E" w:rsidP="008E4C3D">
      <w:pPr>
        <w:pStyle w:val="ListParagraph"/>
        <w:numPr>
          <w:ilvl w:val="0"/>
          <w:numId w:val="17"/>
        </w:numPr>
        <w:spacing w:line="480" w:lineRule="auto"/>
        <w:rPr>
          <w:rFonts w:ascii="Arial" w:hAnsi="Arial" w:cs="Arial"/>
          <w:sz w:val="24"/>
          <w:szCs w:val="24"/>
        </w:rPr>
      </w:pPr>
      <w:r>
        <w:rPr>
          <w:rFonts w:ascii="Arial" w:hAnsi="Arial" w:cs="Arial"/>
          <w:sz w:val="24"/>
          <w:szCs w:val="24"/>
        </w:rPr>
        <w:t>Why?</w:t>
      </w:r>
    </w:p>
    <w:p w14:paraId="45F28E09" w14:textId="77777777" w:rsidR="00A3331E" w:rsidRDefault="00A3331E" w:rsidP="00A3331E">
      <w:pPr>
        <w:pStyle w:val="ListParagraph"/>
        <w:spacing w:line="480" w:lineRule="auto"/>
        <w:ind w:left="1080"/>
        <w:rPr>
          <w:rFonts w:ascii="Arial" w:hAnsi="Arial" w:cs="Arial"/>
          <w:sz w:val="24"/>
          <w:szCs w:val="24"/>
        </w:rPr>
      </w:pPr>
    </w:p>
    <w:p w14:paraId="053FC165" w14:textId="77777777" w:rsidR="00A3331E" w:rsidRDefault="00A3331E" w:rsidP="00A3331E">
      <w:pPr>
        <w:pStyle w:val="ListParagraph"/>
        <w:spacing w:line="480" w:lineRule="auto"/>
        <w:ind w:left="1080"/>
        <w:rPr>
          <w:rFonts w:ascii="Arial" w:hAnsi="Arial" w:cs="Arial"/>
          <w:sz w:val="24"/>
          <w:szCs w:val="24"/>
        </w:rPr>
      </w:pPr>
    </w:p>
    <w:p w14:paraId="79EAF629" w14:textId="77777777" w:rsidR="00A3331E" w:rsidRDefault="00A3331E" w:rsidP="00A3331E">
      <w:pPr>
        <w:pStyle w:val="ListParagraph"/>
        <w:numPr>
          <w:ilvl w:val="0"/>
          <w:numId w:val="5"/>
        </w:numPr>
        <w:spacing w:line="480" w:lineRule="auto"/>
        <w:rPr>
          <w:rFonts w:ascii="Arial" w:hAnsi="Arial" w:cs="Arial"/>
          <w:sz w:val="24"/>
          <w:szCs w:val="24"/>
        </w:rPr>
      </w:pPr>
      <w:r>
        <w:rPr>
          <w:rFonts w:ascii="Arial" w:hAnsi="Arial" w:cs="Arial"/>
          <w:sz w:val="24"/>
          <w:szCs w:val="24"/>
        </w:rPr>
        <w:t>Are you aware of any female prisons in Wales?</w:t>
      </w:r>
    </w:p>
    <w:p w14:paraId="45F2851F" w14:textId="77777777" w:rsidR="00A3331E" w:rsidRDefault="00A3331E" w:rsidP="00A3331E">
      <w:pPr>
        <w:pStyle w:val="ListParagraph"/>
        <w:numPr>
          <w:ilvl w:val="0"/>
          <w:numId w:val="18"/>
        </w:numPr>
        <w:spacing w:line="480" w:lineRule="auto"/>
        <w:rPr>
          <w:rFonts w:ascii="Arial" w:hAnsi="Arial" w:cs="Arial"/>
          <w:sz w:val="24"/>
          <w:szCs w:val="24"/>
        </w:rPr>
      </w:pPr>
      <w:r>
        <w:rPr>
          <w:rFonts w:ascii="Arial" w:hAnsi="Arial" w:cs="Arial"/>
          <w:sz w:val="24"/>
          <w:szCs w:val="24"/>
        </w:rPr>
        <w:t>Yes</w:t>
      </w:r>
    </w:p>
    <w:p w14:paraId="03E9C46A" w14:textId="77777777" w:rsidR="00A3331E" w:rsidRPr="005906D7" w:rsidRDefault="00A3331E" w:rsidP="00A3331E">
      <w:pPr>
        <w:pStyle w:val="ListParagraph"/>
        <w:numPr>
          <w:ilvl w:val="0"/>
          <w:numId w:val="18"/>
        </w:numPr>
        <w:spacing w:line="480" w:lineRule="auto"/>
        <w:rPr>
          <w:rFonts w:ascii="Arial" w:hAnsi="Arial" w:cs="Arial"/>
          <w:sz w:val="24"/>
          <w:szCs w:val="24"/>
        </w:rPr>
      </w:pPr>
      <w:r>
        <w:rPr>
          <w:rFonts w:ascii="Arial" w:hAnsi="Arial" w:cs="Arial"/>
          <w:sz w:val="24"/>
          <w:szCs w:val="24"/>
        </w:rPr>
        <w:t>No.</w:t>
      </w:r>
    </w:p>
    <w:p w14:paraId="3A20DB4B" w14:textId="77777777" w:rsidR="00A3331E" w:rsidRPr="005906D7" w:rsidRDefault="00A3331E" w:rsidP="00A3331E">
      <w:pPr>
        <w:pStyle w:val="ListParagraph"/>
        <w:spacing w:line="480" w:lineRule="auto"/>
        <w:rPr>
          <w:rFonts w:ascii="Arial" w:hAnsi="Arial" w:cs="Arial"/>
          <w:sz w:val="24"/>
          <w:szCs w:val="24"/>
        </w:rPr>
      </w:pPr>
    </w:p>
    <w:p w14:paraId="19899C59" w14:textId="77777777" w:rsidR="00A3331E" w:rsidRDefault="00A3331E" w:rsidP="00A3331E">
      <w:pPr>
        <w:pStyle w:val="ListParagraph"/>
        <w:spacing w:line="480" w:lineRule="auto"/>
        <w:ind w:left="1080"/>
        <w:rPr>
          <w:rFonts w:ascii="Arial" w:hAnsi="Arial" w:cs="Arial"/>
          <w:sz w:val="24"/>
          <w:szCs w:val="24"/>
        </w:rPr>
      </w:pPr>
    </w:p>
    <w:p w14:paraId="5B56C32E" w14:textId="77777777" w:rsidR="00A3331E" w:rsidRDefault="00A3331E" w:rsidP="00C94C42"/>
    <w:p w14:paraId="3B53947D" w14:textId="77777777" w:rsidR="00C94C42" w:rsidRPr="00C94C42" w:rsidRDefault="00C94C42" w:rsidP="00C94C42"/>
    <w:sectPr w:rsidR="00C94C42" w:rsidRPr="00C94C42" w:rsidSect="009D1C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2390E"/>
    <w:multiLevelType w:val="hybridMultilevel"/>
    <w:tmpl w:val="D568A0B8"/>
    <w:lvl w:ilvl="0" w:tplc="AF84EE6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B65241F"/>
    <w:multiLevelType w:val="hybridMultilevel"/>
    <w:tmpl w:val="08AE55AA"/>
    <w:lvl w:ilvl="0" w:tplc="904AE22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BFB795B"/>
    <w:multiLevelType w:val="hybridMultilevel"/>
    <w:tmpl w:val="77CAFE92"/>
    <w:lvl w:ilvl="0" w:tplc="3B14BDE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C224C95"/>
    <w:multiLevelType w:val="hybridMultilevel"/>
    <w:tmpl w:val="4D02D64C"/>
    <w:lvl w:ilvl="0" w:tplc="68D4295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3161F17"/>
    <w:multiLevelType w:val="hybridMultilevel"/>
    <w:tmpl w:val="7F4AB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C22C96"/>
    <w:multiLevelType w:val="hybridMultilevel"/>
    <w:tmpl w:val="17BCF5E8"/>
    <w:lvl w:ilvl="0" w:tplc="19AEA5D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1216A6"/>
    <w:multiLevelType w:val="hybridMultilevel"/>
    <w:tmpl w:val="8486AE8C"/>
    <w:lvl w:ilvl="0" w:tplc="756A00B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B44835"/>
    <w:multiLevelType w:val="hybridMultilevel"/>
    <w:tmpl w:val="13261AA2"/>
    <w:lvl w:ilvl="0" w:tplc="12EC26B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45D42FF"/>
    <w:multiLevelType w:val="hybridMultilevel"/>
    <w:tmpl w:val="61A42B04"/>
    <w:lvl w:ilvl="0" w:tplc="4F6C52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9B5315"/>
    <w:multiLevelType w:val="hybridMultilevel"/>
    <w:tmpl w:val="2B085F6E"/>
    <w:lvl w:ilvl="0" w:tplc="A6CC639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0E31F80"/>
    <w:multiLevelType w:val="hybridMultilevel"/>
    <w:tmpl w:val="B5588BBE"/>
    <w:lvl w:ilvl="0" w:tplc="CAF4994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36827C0"/>
    <w:multiLevelType w:val="hybridMultilevel"/>
    <w:tmpl w:val="F71CB5EE"/>
    <w:lvl w:ilvl="0" w:tplc="D08E83F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3A005EF"/>
    <w:multiLevelType w:val="hybridMultilevel"/>
    <w:tmpl w:val="3FC83DD4"/>
    <w:lvl w:ilvl="0" w:tplc="CC321D8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BFB13A9"/>
    <w:multiLevelType w:val="hybridMultilevel"/>
    <w:tmpl w:val="9B76813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1895778">
    <w:abstractNumId w:val="12"/>
  </w:num>
  <w:num w:numId="2" w16cid:durableId="1588421436">
    <w:abstractNumId w:val="9"/>
  </w:num>
  <w:num w:numId="3" w16cid:durableId="863907445">
    <w:abstractNumId w:val="6"/>
  </w:num>
  <w:num w:numId="4" w16cid:durableId="1062291334">
    <w:abstractNumId w:val="7"/>
  </w:num>
  <w:num w:numId="5" w16cid:durableId="1094786811">
    <w:abstractNumId w:val="4"/>
  </w:num>
  <w:num w:numId="6" w16cid:durableId="124929904">
    <w:abstractNumId w:val="0"/>
  </w:num>
  <w:num w:numId="7" w16cid:durableId="1140923305">
    <w:abstractNumId w:val="14"/>
  </w:num>
  <w:num w:numId="8" w16cid:durableId="2015329416">
    <w:abstractNumId w:val="3"/>
  </w:num>
  <w:num w:numId="9" w16cid:durableId="472062014">
    <w:abstractNumId w:val="8"/>
  </w:num>
  <w:num w:numId="10" w16cid:durableId="2045129207">
    <w:abstractNumId w:val="5"/>
  </w:num>
  <w:num w:numId="11" w16cid:durableId="7560208">
    <w:abstractNumId w:val="11"/>
  </w:num>
  <w:num w:numId="12" w16cid:durableId="1829900304">
    <w:abstractNumId w:val="15"/>
  </w:num>
  <w:num w:numId="13" w16cid:durableId="1234657646">
    <w:abstractNumId w:val="10"/>
  </w:num>
  <w:num w:numId="14" w16cid:durableId="1657568013">
    <w:abstractNumId w:val="16"/>
  </w:num>
  <w:num w:numId="15" w16cid:durableId="1916620942">
    <w:abstractNumId w:val="2"/>
  </w:num>
  <w:num w:numId="16" w16cid:durableId="1176456672">
    <w:abstractNumId w:val="17"/>
  </w:num>
  <w:num w:numId="17" w16cid:durableId="1438405959">
    <w:abstractNumId w:val="1"/>
  </w:num>
  <w:num w:numId="18" w16cid:durableId="3046267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1453D"/>
    <w:rsid w:val="00207E98"/>
    <w:rsid w:val="002310A0"/>
    <w:rsid w:val="002D226F"/>
    <w:rsid w:val="00387573"/>
    <w:rsid w:val="003D029E"/>
    <w:rsid w:val="00406D0B"/>
    <w:rsid w:val="00431E63"/>
    <w:rsid w:val="004E7584"/>
    <w:rsid w:val="006E1E9A"/>
    <w:rsid w:val="006F7E1D"/>
    <w:rsid w:val="007838F6"/>
    <w:rsid w:val="00787B9E"/>
    <w:rsid w:val="008E4C3D"/>
    <w:rsid w:val="00935398"/>
    <w:rsid w:val="0097226F"/>
    <w:rsid w:val="009D1C49"/>
    <w:rsid w:val="00A3331E"/>
    <w:rsid w:val="00A52F00"/>
    <w:rsid w:val="00B43549"/>
    <w:rsid w:val="00B97EA3"/>
    <w:rsid w:val="00BB5538"/>
    <w:rsid w:val="00C616FB"/>
    <w:rsid w:val="00C94C42"/>
    <w:rsid w:val="00DD5CB1"/>
    <w:rsid w:val="00F17E7F"/>
    <w:rsid w:val="00F66606"/>
    <w:rsid w:val="00F67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gov.uk/government/news/millions-invested-to-support-female-offender" TargetMode="External"/><Relationship Id="rId26" Type="http://schemas.openxmlformats.org/officeDocument/2006/relationships/hyperlink" Target="https://gradcoach.com/saunders-research-onion" TargetMode="External"/><Relationship Id="rId39" Type="http://schemas.openxmlformats.org/officeDocument/2006/relationships/fontTable" Target="fontTable.xml"/><Relationship Id="rId21" Type="http://schemas.openxmlformats.org/officeDocument/2006/relationships/hyperlink" Target="https://www.nicco.org.uk/directory-of-research/the-corston-report" TargetMode="External"/><Relationship Id="rId34" Type="http://schemas.openxmlformats.org/officeDocument/2006/relationships/hyperlink" Target="https://assets.publishing.service.gov.uk/media/5ca48446640f06625e7f496aa/prison-drugs-strategy.pdf" TargetMode="External"/><Relationship Id="rId7" Type="http://schemas.openxmlformats.org/officeDocument/2006/relationships/image" Target="media/image1.png"/><Relationship Id="rId12" Type="http://schemas.openxmlformats.org/officeDocument/2006/relationships/hyperlink" Target="https://www.publicdomainpictures.net/view-image.php?image=19972&amp;" TargetMode="External"/><Relationship Id="rId17" Type="http://schemas.openxmlformats.org/officeDocument/2006/relationships/hyperlink" Target="https://prisonreformtrust.org.uk/project/women-the-criminal-justice-system/" TargetMode="External"/><Relationship Id="rId25" Type="http://schemas.openxmlformats.org/officeDocument/2006/relationships/hyperlink" Target="https://www.fullstory.com/blog/qualitative-vs-quantitative-data/" TargetMode="External"/><Relationship Id="rId33" Type="http://schemas.openxmlformats.org/officeDocument/2006/relationships/hyperlink" Target="https://www.nacro.org.uk/nacro-services/our-work-in-criminal-justice/" TargetMode="External"/><Relationship Id="rId38" Type="http://schemas.openxmlformats.org/officeDocument/2006/relationships/hyperlink" Target="https://onesmallthing.org.uk/news-1/costoflivingimpact" TargetMode="External"/><Relationship Id="rId2" Type="http://schemas.openxmlformats.org/officeDocument/2006/relationships/customXml" Target="../customXml/item2.xml"/><Relationship Id="rId16" Type="http://schemas.openxmlformats.org/officeDocument/2006/relationships/hyperlink" Target="https://www.gov.uk/government/publications/female-offender-strategy" TargetMode="External"/><Relationship Id="rId20" Type="http://schemas.openxmlformats.org/officeDocument/2006/relationships/hyperlink" Target="https://prisonreformtrust.org.uk/six-in-10-women-sent-to-prison-serve-sentences-fo-less-than-six-months/" TargetMode="External"/><Relationship Id="rId29" Type="http://schemas.openxmlformats.org/officeDocument/2006/relationships/hyperlink" Target="https://www.clinks.org/our-work/women-criminal-justice-syste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hyperlink" Target="https://www.gcu.edu/blog/doctoral-journey/why-quantitative-research-important" TargetMode="External"/><Relationship Id="rId32" Type="http://schemas.openxmlformats.org/officeDocument/2006/relationships/hyperlink" Target="https://senedd.wales/senedd-now/senedd-blog/is-the-criminal-justice-system-failing-welsh-women/" TargetMode="External"/><Relationship Id="rId37" Type="http://schemas.openxmlformats.org/officeDocument/2006/relationships/hyperlink" Target="https://assets.publishing.service.gov.uk/media/64536650c33b46000cf5e6a9/fos-update.pdf"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crimsoc.hull.ac.uk/2020/06/24women-in-prison/" TargetMode="External"/><Relationship Id="rId23" Type="http://schemas.openxmlformats.org/officeDocument/2006/relationships/hyperlink" Target="https://uk.indeed.com/career-advice/career-development/how-to-write-methodology" TargetMode="External"/><Relationship Id="rId28" Type="http://schemas.openxmlformats.org/officeDocument/2006/relationships/hyperlink" Target="https://thesismind.com/analysis-of-saunders-research-onion/" TargetMode="External"/><Relationship Id="rId36" Type="http://schemas.openxmlformats.org/officeDocument/2006/relationships/hyperlink" Target="https://assets.publishing.service.gov.uk/media/63d78f63e900773e01f8960/female-offender-strategy-delivery-plan2022-25.pdf" TargetMode="External"/><Relationship Id="rId10" Type="http://schemas.openxmlformats.org/officeDocument/2006/relationships/hyperlink" Target="https://openclipart.org/detail/214724/family" TargetMode="External"/><Relationship Id="rId19" Type="http://schemas.openxmlformats.org/officeDocument/2006/relationships/hyperlink" Target="https://prisonreformtrust.org.uk/prt-comment-saftey-in-custody/" TargetMode="External"/><Relationship Id="rId31" Type="http://schemas.openxmlformats.org/officeDocument/2006/relationships/hyperlink" Target="https://www.cardiff.ac.uk_data/assets/pdf-file/0007/461149Bws-value-of-research.pdf"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prisonreformtrust.org.uk/blog-the-welsh-parliaments-equality-social-justice-committee-report-on-womens-experiences-in" TargetMode="External"/><Relationship Id="rId27" Type="http://schemas.openxmlformats.org/officeDocument/2006/relationships/hyperlink" Target="https://www.scribbr.co.uk/thesis-dissertation/methodology/" TargetMode="External"/><Relationship Id="rId30" Type="http://schemas.openxmlformats.org/officeDocument/2006/relationships/hyperlink" Target="https://committes.parliament.uk/publications/23269/documants/169738/default/" TargetMode="External"/><Relationship Id="rId35" Type="http://schemas.openxmlformats.org/officeDocument/2006/relationships/hyperlink" Target="https://prisonreformtrust.org.uk/women-on-remand-more-likely-to-self-harm/" TargetMode="External"/><Relationship Id="rId8" Type="http://schemas.openxmlformats.org/officeDocument/2006/relationships/image" Target="media/image2.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purpose of this research project was to find out whether the prison system of England and Wales meet the needs of female offenders. This will be conducted by a literature review and a questionnaire. The findings tend to underline that more needs to be done to priorities these vulnerable women.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45</Pages>
  <Words>8613</Words>
  <Characters>49098</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Independent project (bmps6012).</vt:lpstr>
    </vt:vector>
  </TitlesOfParts>
  <Company/>
  <LinksUpToDate>false</LinksUpToDate>
  <CharactersWithSpaces>57596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 (bmps6012).</dc:title>
  <dc:subject>Does the prison system of England and Wales meet the needs of female offenders?</dc:subject>
  <dc:creator>Mike Durke</dc:creator>
  <cp:keywords/>
  <dc:description/>
  <cp:lastModifiedBy>Melenie Jane Box</cp:lastModifiedBy>
  <cp:revision>2</cp:revision>
  <dcterms:created xsi:type="dcterms:W3CDTF">2024-05-06T23:18:00Z</dcterms:created>
  <dcterms:modified xsi:type="dcterms:W3CDTF">2024-05-06T23:18:00Z</dcterms:modified>
</cp:coreProperties>
</file>