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87FA4C" w14:textId="77777777" w:rsidR="002736B0" w:rsidRPr="00AB6E26" w:rsidRDefault="0026762C" w:rsidP="009737EF">
      <w:pPr>
        <w:jc w:val="center"/>
        <w:rPr>
          <w:rFonts w:ascii="Arial" w:hAnsi="Arial" w:cs="Arial"/>
          <w:b/>
          <w:bCs/>
          <w:color w:val="000000" w:themeColor="text1"/>
          <w:sz w:val="36"/>
          <w:szCs w:val="36"/>
        </w:rPr>
      </w:pPr>
      <w:r w:rsidRPr="00AB6E26">
        <w:rPr>
          <w:rFonts w:ascii="Arial" w:hAnsi="Arial" w:cs="Arial"/>
          <w:b/>
          <w:bCs/>
          <w:color w:val="000000" w:themeColor="text1"/>
          <w:sz w:val="36"/>
          <w:szCs w:val="36"/>
        </w:rPr>
        <w:t>Emily Caroline Miller</w:t>
      </w:r>
    </w:p>
    <w:p w14:paraId="509A2CD2" w14:textId="77777777" w:rsidR="009737EF" w:rsidRPr="00AB6E26" w:rsidRDefault="009737EF" w:rsidP="009737EF">
      <w:pPr>
        <w:jc w:val="center"/>
        <w:rPr>
          <w:rFonts w:ascii="Arial" w:hAnsi="Arial" w:cs="Arial"/>
          <w:b/>
          <w:bCs/>
          <w:color w:val="000000" w:themeColor="text1"/>
          <w:sz w:val="36"/>
          <w:szCs w:val="36"/>
        </w:rPr>
      </w:pPr>
    </w:p>
    <w:p w14:paraId="45B64DC1" w14:textId="77777777" w:rsidR="009737EF" w:rsidRPr="00AB6E26" w:rsidRDefault="009737EF" w:rsidP="008525A6">
      <w:pPr>
        <w:rPr>
          <w:rFonts w:ascii="Arial" w:hAnsi="Arial" w:cs="Arial"/>
          <w:b/>
          <w:bCs/>
          <w:color w:val="000000" w:themeColor="text1"/>
          <w:sz w:val="36"/>
          <w:szCs w:val="36"/>
        </w:rPr>
      </w:pPr>
    </w:p>
    <w:p w14:paraId="7DD1BA4E" w14:textId="77777777" w:rsidR="009737EF" w:rsidRPr="00AB6E26" w:rsidRDefault="0026762C" w:rsidP="009737EF">
      <w:pPr>
        <w:jc w:val="center"/>
        <w:rPr>
          <w:rFonts w:ascii="Arial" w:hAnsi="Arial" w:cs="Arial"/>
          <w:b/>
          <w:bCs/>
          <w:color w:val="000000" w:themeColor="text1"/>
          <w:sz w:val="36"/>
          <w:szCs w:val="36"/>
        </w:rPr>
      </w:pPr>
      <w:r w:rsidRPr="00AB6E26">
        <w:rPr>
          <w:rFonts w:ascii="Arial" w:hAnsi="Arial" w:cs="Arial"/>
          <w:b/>
          <w:bCs/>
          <w:color w:val="000000" w:themeColor="text1"/>
          <w:sz w:val="36"/>
          <w:szCs w:val="36"/>
        </w:rPr>
        <w:t xml:space="preserve">A critical analysis of social media and how it handles personal data: a </w:t>
      </w:r>
      <w:r w:rsidR="00A52CE9" w:rsidRPr="00AB6E26">
        <w:rPr>
          <w:rFonts w:ascii="Arial" w:hAnsi="Arial" w:cs="Arial"/>
          <w:b/>
          <w:bCs/>
          <w:color w:val="000000" w:themeColor="text1"/>
          <w:sz w:val="36"/>
          <w:szCs w:val="36"/>
        </w:rPr>
        <w:t>Facebook</w:t>
      </w:r>
      <w:r w:rsidRPr="00AB6E26">
        <w:rPr>
          <w:rFonts w:ascii="Arial" w:hAnsi="Arial" w:cs="Arial"/>
          <w:b/>
          <w:bCs/>
          <w:color w:val="000000" w:themeColor="text1"/>
          <w:sz w:val="36"/>
          <w:szCs w:val="36"/>
        </w:rPr>
        <w:t xml:space="preserve"> case study</w:t>
      </w:r>
    </w:p>
    <w:p w14:paraId="71E53054" w14:textId="77777777" w:rsidR="009737EF" w:rsidRPr="00AB6E26" w:rsidRDefault="009737EF" w:rsidP="009737EF">
      <w:pPr>
        <w:jc w:val="center"/>
        <w:rPr>
          <w:rFonts w:ascii="Arial" w:hAnsi="Arial" w:cs="Arial"/>
          <w:b/>
          <w:bCs/>
          <w:color w:val="000000" w:themeColor="text1"/>
          <w:sz w:val="36"/>
          <w:szCs w:val="36"/>
        </w:rPr>
      </w:pPr>
    </w:p>
    <w:p w14:paraId="007BF93C" w14:textId="77777777" w:rsidR="009737EF" w:rsidRPr="00AB6E26" w:rsidRDefault="0026762C" w:rsidP="009737EF">
      <w:pPr>
        <w:jc w:val="center"/>
        <w:rPr>
          <w:rFonts w:ascii="Arial" w:hAnsi="Arial" w:cs="Arial"/>
          <w:b/>
          <w:bCs/>
          <w:color w:val="000000" w:themeColor="text1"/>
          <w:sz w:val="36"/>
          <w:szCs w:val="36"/>
        </w:rPr>
      </w:pPr>
      <w:r w:rsidRPr="00AB6E26">
        <w:rPr>
          <w:rFonts w:ascii="Arial" w:hAnsi="Arial" w:cs="Arial"/>
          <w:noProof/>
          <w:color w:val="000000" w:themeColor="text1"/>
        </w:rPr>
        <w:drawing>
          <wp:inline distT="0" distB="0" distL="0" distR="0" wp14:anchorId="41F05414" wp14:editId="3BD65B88">
            <wp:extent cx="6038417" cy="2402237"/>
            <wp:effectExtent l="0" t="0" r="635" b="0"/>
            <wp:docPr id="28" name="Picture 28" descr="Screen%20Shot%202018-05-13%20at%2017.52.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7946397" name="Picture 21" descr="Screen%20Shot%202018-05-13%20at%2017.52.26.png"/>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6041779" cy="2403575"/>
                    </a:xfrm>
                    <a:prstGeom prst="rect">
                      <a:avLst/>
                    </a:prstGeom>
                    <a:noFill/>
                    <a:ln>
                      <a:noFill/>
                    </a:ln>
                  </pic:spPr>
                </pic:pic>
              </a:graphicData>
            </a:graphic>
          </wp:inline>
        </w:drawing>
      </w:r>
    </w:p>
    <w:p w14:paraId="2F1529DF" w14:textId="77777777" w:rsidR="009737EF" w:rsidRPr="00AB6E26" w:rsidRDefault="009737EF" w:rsidP="009737EF">
      <w:pPr>
        <w:jc w:val="center"/>
        <w:rPr>
          <w:rFonts w:ascii="Arial" w:hAnsi="Arial" w:cs="Arial"/>
          <w:b/>
          <w:bCs/>
          <w:color w:val="000000" w:themeColor="text1"/>
          <w:sz w:val="36"/>
          <w:szCs w:val="36"/>
        </w:rPr>
      </w:pPr>
    </w:p>
    <w:p w14:paraId="59F416E5" w14:textId="77777777" w:rsidR="009737EF" w:rsidRPr="00AB6E26" w:rsidRDefault="009737EF" w:rsidP="009737EF">
      <w:pPr>
        <w:jc w:val="center"/>
        <w:rPr>
          <w:rFonts w:ascii="Arial" w:hAnsi="Arial" w:cs="Arial"/>
          <w:b/>
          <w:bCs/>
          <w:color w:val="000000" w:themeColor="text1"/>
          <w:sz w:val="36"/>
          <w:szCs w:val="36"/>
        </w:rPr>
      </w:pPr>
    </w:p>
    <w:p w14:paraId="041F2E18" w14:textId="77777777" w:rsidR="009737EF" w:rsidRPr="00AB6E26" w:rsidRDefault="009737EF" w:rsidP="009737EF">
      <w:pPr>
        <w:jc w:val="center"/>
        <w:rPr>
          <w:rFonts w:ascii="Arial" w:hAnsi="Arial" w:cs="Arial"/>
          <w:b/>
          <w:bCs/>
          <w:color w:val="000000" w:themeColor="text1"/>
          <w:sz w:val="36"/>
          <w:szCs w:val="36"/>
        </w:rPr>
      </w:pPr>
    </w:p>
    <w:p w14:paraId="3B37F0E3" w14:textId="77777777" w:rsidR="009737EF" w:rsidRPr="00AB6E26" w:rsidRDefault="009737EF" w:rsidP="009737EF">
      <w:pPr>
        <w:jc w:val="center"/>
        <w:rPr>
          <w:rFonts w:ascii="Arial" w:hAnsi="Arial" w:cs="Arial"/>
          <w:b/>
          <w:bCs/>
          <w:color w:val="000000" w:themeColor="text1"/>
          <w:sz w:val="36"/>
          <w:szCs w:val="36"/>
        </w:rPr>
      </w:pPr>
    </w:p>
    <w:p w14:paraId="6C2107B5" w14:textId="77777777" w:rsidR="009737EF" w:rsidRPr="00AB6E26" w:rsidRDefault="0026762C" w:rsidP="009737EF">
      <w:pPr>
        <w:jc w:val="center"/>
        <w:rPr>
          <w:rFonts w:ascii="Arial" w:hAnsi="Arial" w:cs="Arial"/>
          <w:b/>
          <w:bCs/>
          <w:color w:val="000000" w:themeColor="text1"/>
          <w:sz w:val="36"/>
          <w:szCs w:val="36"/>
        </w:rPr>
      </w:pPr>
      <w:r w:rsidRPr="00AB6E26">
        <w:rPr>
          <w:rFonts w:ascii="Arial" w:hAnsi="Arial" w:cs="Arial"/>
          <w:b/>
          <w:bCs/>
          <w:color w:val="000000" w:themeColor="text1"/>
          <w:sz w:val="36"/>
          <w:szCs w:val="36"/>
        </w:rPr>
        <w:t xml:space="preserve">Dissertation submitted </w:t>
      </w:r>
      <w:r w:rsidR="00DD742D" w:rsidRPr="00AB6E26">
        <w:rPr>
          <w:rFonts w:ascii="Arial" w:hAnsi="Arial" w:cs="Arial"/>
          <w:b/>
          <w:bCs/>
          <w:color w:val="000000" w:themeColor="text1"/>
          <w:sz w:val="36"/>
          <w:szCs w:val="36"/>
        </w:rPr>
        <w:t>as part of the requirements for the award BA (HONS) Business Management</w:t>
      </w:r>
    </w:p>
    <w:p w14:paraId="4A31A363" w14:textId="77777777" w:rsidR="009737EF" w:rsidRPr="00AB6E26" w:rsidRDefault="009737EF" w:rsidP="00DD742D">
      <w:pPr>
        <w:rPr>
          <w:rFonts w:ascii="Arial" w:hAnsi="Arial" w:cs="Arial"/>
          <w:b/>
          <w:bCs/>
          <w:color w:val="000000" w:themeColor="text1"/>
          <w:sz w:val="32"/>
          <w:szCs w:val="32"/>
        </w:rPr>
      </w:pPr>
    </w:p>
    <w:p w14:paraId="6D55F7E3" w14:textId="77777777" w:rsidR="009737EF" w:rsidRPr="00AB6E26" w:rsidRDefault="0026762C" w:rsidP="009737EF">
      <w:pPr>
        <w:jc w:val="center"/>
        <w:rPr>
          <w:rFonts w:ascii="Arial" w:hAnsi="Arial" w:cs="Arial"/>
          <w:b/>
          <w:bCs/>
          <w:color w:val="000000" w:themeColor="text1"/>
          <w:sz w:val="32"/>
          <w:szCs w:val="32"/>
        </w:rPr>
      </w:pPr>
      <w:r w:rsidRPr="00AB6E26">
        <w:rPr>
          <w:rFonts w:ascii="Arial" w:hAnsi="Arial" w:cs="Arial"/>
          <w:b/>
          <w:bCs/>
          <w:color w:val="000000" w:themeColor="text1"/>
          <w:sz w:val="32"/>
          <w:szCs w:val="32"/>
        </w:rPr>
        <w:t>UWTSD SWANSEA</w:t>
      </w:r>
    </w:p>
    <w:p w14:paraId="1613A106" w14:textId="77777777" w:rsidR="009737EF" w:rsidRPr="00AB6E26" w:rsidRDefault="0026762C" w:rsidP="009737EF">
      <w:pPr>
        <w:jc w:val="center"/>
        <w:rPr>
          <w:rFonts w:ascii="Arial" w:hAnsi="Arial" w:cs="Arial"/>
          <w:b/>
          <w:bCs/>
          <w:color w:val="000000" w:themeColor="text1"/>
          <w:sz w:val="32"/>
          <w:szCs w:val="32"/>
        </w:rPr>
      </w:pPr>
      <w:r w:rsidRPr="00AB6E26">
        <w:rPr>
          <w:rFonts w:ascii="Arial" w:hAnsi="Arial" w:cs="Arial"/>
          <w:b/>
          <w:bCs/>
          <w:color w:val="000000" w:themeColor="text1"/>
          <w:sz w:val="32"/>
          <w:szCs w:val="32"/>
        </w:rPr>
        <w:t>May 2020</w:t>
      </w:r>
    </w:p>
    <w:p w14:paraId="0A1529D7" w14:textId="77777777" w:rsidR="00DD742D" w:rsidRPr="00AB6E26" w:rsidRDefault="00DD742D" w:rsidP="00DD742D">
      <w:pPr>
        <w:rPr>
          <w:rFonts w:ascii="Arial" w:hAnsi="Arial" w:cs="Arial"/>
          <w:color w:val="000000" w:themeColor="text1"/>
          <w:sz w:val="24"/>
          <w:szCs w:val="24"/>
        </w:rPr>
      </w:pPr>
    </w:p>
    <w:p w14:paraId="68F2DB98" w14:textId="77777777" w:rsidR="00E81A88" w:rsidRPr="00AB6E26" w:rsidRDefault="00E81A88" w:rsidP="00DD742D">
      <w:pPr>
        <w:rPr>
          <w:rFonts w:ascii="Arial" w:hAnsi="Arial" w:cs="Arial"/>
          <w:color w:val="000000" w:themeColor="text1"/>
          <w:sz w:val="24"/>
          <w:szCs w:val="24"/>
        </w:rPr>
      </w:pPr>
    </w:p>
    <w:sdt>
      <w:sdtPr>
        <w:rPr>
          <w:rFonts w:ascii="Arial" w:eastAsiaTheme="minorHAnsi" w:hAnsi="Arial" w:cs="Arial"/>
          <w:color w:val="000000" w:themeColor="text1"/>
          <w:sz w:val="24"/>
          <w:szCs w:val="24"/>
          <w:lang w:val="en-GB"/>
        </w:rPr>
        <w:id w:val="1186018990"/>
        <w:docPartObj>
          <w:docPartGallery w:val="Table of Contents"/>
          <w:docPartUnique/>
        </w:docPartObj>
      </w:sdtPr>
      <w:sdtEndPr>
        <w:rPr>
          <w:b/>
          <w:bCs/>
          <w:noProof/>
        </w:rPr>
      </w:sdtEndPr>
      <w:sdtContent>
        <w:p w14:paraId="47DF42CA" w14:textId="77777777" w:rsidR="00086AC1" w:rsidRPr="00FC3ACE" w:rsidRDefault="0026762C" w:rsidP="00FC3ACE">
          <w:pPr>
            <w:pStyle w:val="TOCHeading"/>
            <w:spacing w:line="360" w:lineRule="auto"/>
            <w:rPr>
              <w:rFonts w:ascii="Arial" w:hAnsi="Arial" w:cs="Arial"/>
              <w:b/>
              <w:bCs/>
              <w:color w:val="000000" w:themeColor="text1"/>
              <w:sz w:val="24"/>
              <w:szCs w:val="24"/>
            </w:rPr>
          </w:pPr>
          <w:r w:rsidRPr="00FC3ACE">
            <w:rPr>
              <w:rFonts w:ascii="Arial" w:hAnsi="Arial" w:cs="Arial"/>
              <w:b/>
              <w:bCs/>
              <w:color w:val="000000" w:themeColor="text1"/>
              <w:sz w:val="24"/>
              <w:szCs w:val="24"/>
            </w:rPr>
            <w:t>Table of Contents</w:t>
          </w:r>
        </w:p>
        <w:p w14:paraId="5B1220CA" w14:textId="77777777" w:rsidR="00E37EDE" w:rsidRPr="00FC3ACE" w:rsidRDefault="00E37EDE" w:rsidP="00FC3ACE">
          <w:pPr>
            <w:pStyle w:val="TOC1"/>
            <w:tabs>
              <w:tab w:val="right" w:leader="dot" w:pos="9016"/>
            </w:tabs>
            <w:spacing w:line="360" w:lineRule="auto"/>
            <w:rPr>
              <w:rFonts w:ascii="Arial" w:hAnsi="Arial" w:cs="Arial"/>
              <w:b/>
              <w:bCs/>
              <w:color w:val="000000" w:themeColor="text1"/>
              <w:sz w:val="24"/>
              <w:szCs w:val="24"/>
            </w:rPr>
          </w:pPr>
        </w:p>
        <w:p w14:paraId="6180C451" w14:textId="55317045" w:rsidR="00E37EDE" w:rsidRPr="00FC3ACE" w:rsidRDefault="0026762C" w:rsidP="00FC3ACE">
          <w:pPr>
            <w:pStyle w:val="TOC1"/>
            <w:tabs>
              <w:tab w:val="right" w:leader="dot" w:pos="9016"/>
            </w:tabs>
            <w:spacing w:line="360" w:lineRule="auto"/>
            <w:rPr>
              <w:rFonts w:ascii="Arial" w:hAnsi="Arial" w:cs="Arial"/>
              <w:b/>
              <w:bCs/>
              <w:noProof/>
              <w:color w:val="000000" w:themeColor="text1"/>
              <w:sz w:val="24"/>
              <w:szCs w:val="24"/>
              <w:lang w:val="en-GB" w:eastAsia="en-GB"/>
            </w:rPr>
          </w:pPr>
          <w:r w:rsidRPr="00FC3ACE">
            <w:rPr>
              <w:rFonts w:ascii="Arial" w:hAnsi="Arial" w:cs="Arial"/>
              <w:b/>
              <w:bCs/>
              <w:color w:val="000000" w:themeColor="text1"/>
              <w:sz w:val="24"/>
              <w:szCs w:val="24"/>
            </w:rPr>
            <w:fldChar w:fldCharType="begin"/>
          </w:r>
          <w:r w:rsidRPr="00FC3ACE">
            <w:rPr>
              <w:rFonts w:ascii="Arial" w:hAnsi="Arial" w:cs="Arial"/>
              <w:b/>
              <w:bCs/>
              <w:color w:val="000000" w:themeColor="text1"/>
              <w:sz w:val="24"/>
              <w:szCs w:val="24"/>
            </w:rPr>
            <w:instrText xml:space="preserve"> TOC \o "1-3" \h \z \u </w:instrText>
          </w:r>
          <w:r w:rsidRPr="00FC3ACE">
            <w:rPr>
              <w:rFonts w:ascii="Arial" w:hAnsi="Arial" w:cs="Arial"/>
              <w:b/>
              <w:bCs/>
              <w:color w:val="000000" w:themeColor="text1"/>
              <w:sz w:val="24"/>
              <w:szCs w:val="24"/>
            </w:rPr>
            <w:fldChar w:fldCharType="separate"/>
          </w:r>
          <w:hyperlink w:anchor="_Toc24893559" w:history="1">
            <w:r w:rsidRPr="00FC3ACE">
              <w:rPr>
                <w:rStyle w:val="Hyperlink"/>
                <w:rFonts w:ascii="Arial" w:hAnsi="Arial" w:cs="Arial"/>
                <w:b/>
                <w:bCs/>
                <w:noProof/>
                <w:color w:val="000000" w:themeColor="text1"/>
                <w:sz w:val="24"/>
                <w:szCs w:val="24"/>
              </w:rPr>
              <w:t>1 – Introduction</w:t>
            </w:r>
            <w:r w:rsidRPr="00FC3ACE">
              <w:rPr>
                <w:rFonts w:ascii="Arial" w:hAnsi="Arial" w:cs="Arial"/>
                <w:b/>
                <w:bCs/>
                <w:noProof/>
                <w:webHidden/>
                <w:color w:val="000000" w:themeColor="text1"/>
                <w:sz w:val="24"/>
                <w:szCs w:val="24"/>
              </w:rPr>
              <w:tab/>
            </w:r>
            <w:r w:rsidRPr="00FC3ACE">
              <w:rPr>
                <w:rFonts w:ascii="Arial" w:hAnsi="Arial" w:cs="Arial"/>
                <w:b/>
                <w:bCs/>
                <w:noProof/>
                <w:webHidden/>
                <w:color w:val="000000" w:themeColor="text1"/>
                <w:sz w:val="24"/>
                <w:szCs w:val="24"/>
              </w:rPr>
              <w:fldChar w:fldCharType="begin"/>
            </w:r>
            <w:r w:rsidRPr="00FC3ACE">
              <w:rPr>
                <w:rFonts w:ascii="Arial" w:hAnsi="Arial" w:cs="Arial"/>
                <w:b/>
                <w:bCs/>
                <w:noProof/>
                <w:webHidden/>
                <w:color w:val="000000" w:themeColor="text1"/>
                <w:sz w:val="24"/>
                <w:szCs w:val="24"/>
              </w:rPr>
              <w:instrText xml:space="preserve"> PAGEREF _Toc24893559 \h </w:instrText>
            </w:r>
            <w:r w:rsidRPr="00FC3ACE">
              <w:rPr>
                <w:rFonts w:ascii="Arial" w:hAnsi="Arial" w:cs="Arial"/>
                <w:b/>
                <w:bCs/>
                <w:noProof/>
                <w:webHidden/>
                <w:color w:val="000000" w:themeColor="text1"/>
                <w:sz w:val="24"/>
                <w:szCs w:val="24"/>
              </w:rPr>
            </w:r>
            <w:r w:rsidRPr="00FC3ACE">
              <w:rPr>
                <w:rFonts w:ascii="Arial" w:hAnsi="Arial" w:cs="Arial"/>
                <w:b/>
                <w:bCs/>
                <w:noProof/>
                <w:webHidden/>
                <w:color w:val="000000" w:themeColor="text1"/>
                <w:sz w:val="24"/>
                <w:szCs w:val="24"/>
              </w:rPr>
              <w:fldChar w:fldCharType="separate"/>
            </w:r>
            <w:r w:rsidR="00F927E8">
              <w:rPr>
                <w:rFonts w:ascii="Arial" w:hAnsi="Arial" w:cs="Arial"/>
                <w:b/>
                <w:bCs/>
                <w:noProof/>
                <w:webHidden/>
                <w:color w:val="000000" w:themeColor="text1"/>
                <w:sz w:val="24"/>
                <w:szCs w:val="24"/>
              </w:rPr>
              <w:t>3</w:t>
            </w:r>
            <w:r w:rsidRPr="00FC3ACE">
              <w:rPr>
                <w:rFonts w:ascii="Arial" w:hAnsi="Arial" w:cs="Arial"/>
                <w:b/>
                <w:bCs/>
                <w:noProof/>
                <w:webHidden/>
                <w:color w:val="000000" w:themeColor="text1"/>
                <w:sz w:val="24"/>
                <w:szCs w:val="24"/>
              </w:rPr>
              <w:fldChar w:fldCharType="end"/>
            </w:r>
          </w:hyperlink>
        </w:p>
        <w:p w14:paraId="23F83696" w14:textId="5A3F534B" w:rsidR="00E37EDE" w:rsidRPr="00FC3ACE" w:rsidRDefault="008F5660" w:rsidP="00FC3ACE">
          <w:pPr>
            <w:pStyle w:val="TOC2"/>
            <w:tabs>
              <w:tab w:val="right" w:leader="dot" w:pos="9016"/>
            </w:tabs>
            <w:spacing w:line="360" w:lineRule="auto"/>
            <w:rPr>
              <w:rFonts w:ascii="Arial" w:hAnsi="Arial" w:cs="Arial"/>
              <w:b/>
              <w:bCs/>
              <w:noProof/>
              <w:color w:val="000000" w:themeColor="text1"/>
              <w:sz w:val="24"/>
              <w:szCs w:val="24"/>
              <w:lang w:val="en-GB" w:eastAsia="en-GB"/>
            </w:rPr>
          </w:pPr>
          <w:hyperlink w:anchor="_Toc24893560" w:history="1">
            <w:r w:rsidR="0026762C" w:rsidRPr="00FC3ACE">
              <w:rPr>
                <w:rStyle w:val="Hyperlink"/>
                <w:rFonts w:ascii="Arial" w:hAnsi="Arial" w:cs="Arial"/>
                <w:b/>
                <w:bCs/>
                <w:noProof/>
                <w:color w:val="000000" w:themeColor="text1"/>
                <w:sz w:val="24"/>
                <w:szCs w:val="24"/>
              </w:rPr>
              <w:t>1.1 Facebook</w:t>
            </w:r>
            <w:r w:rsidR="0026762C" w:rsidRPr="00FC3ACE">
              <w:rPr>
                <w:rFonts w:ascii="Arial" w:hAnsi="Arial" w:cs="Arial"/>
                <w:b/>
                <w:bCs/>
                <w:noProof/>
                <w:webHidden/>
                <w:color w:val="000000" w:themeColor="text1"/>
                <w:sz w:val="24"/>
                <w:szCs w:val="24"/>
              </w:rPr>
              <w:tab/>
            </w:r>
            <w:r w:rsidR="0026762C" w:rsidRPr="00FC3ACE">
              <w:rPr>
                <w:rFonts w:ascii="Arial" w:hAnsi="Arial" w:cs="Arial"/>
                <w:b/>
                <w:bCs/>
                <w:noProof/>
                <w:webHidden/>
                <w:color w:val="000000" w:themeColor="text1"/>
                <w:sz w:val="24"/>
                <w:szCs w:val="24"/>
              </w:rPr>
              <w:fldChar w:fldCharType="begin"/>
            </w:r>
            <w:r w:rsidR="0026762C" w:rsidRPr="00FC3ACE">
              <w:rPr>
                <w:rFonts w:ascii="Arial" w:hAnsi="Arial" w:cs="Arial"/>
                <w:b/>
                <w:bCs/>
                <w:noProof/>
                <w:webHidden/>
                <w:color w:val="000000" w:themeColor="text1"/>
                <w:sz w:val="24"/>
                <w:szCs w:val="24"/>
              </w:rPr>
              <w:instrText xml:space="preserve"> PAGEREF _Toc24893560 \h </w:instrText>
            </w:r>
            <w:r w:rsidR="0026762C" w:rsidRPr="00FC3ACE">
              <w:rPr>
                <w:rFonts w:ascii="Arial" w:hAnsi="Arial" w:cs="Arial"/>
                <w:b/>
                <w:bCs/>
                <w:noProof/>
                <w:webHidden/>
                <w:color w:val="000000" w:themeColor="text1"/>
                <w:sz w:val="24"/>
                <w:szCs w:val="24"/>
              </w:rPr>
            </w:r>
            <w:r w:rsidR="0026762C" w:rsidRPr="00FC3ACE">
              <w:rPr>
                <w:rFonts w:ascii="Arial" w:hAnsi="Arial" w:cs="Arial"/>
                <w:b/>
                <w:bCs/>
                <w:noProof/>
                <w:webHidden/>
                <w:color w:val="000000" w:themeColor="text1"/>
                <w:sz w:val="24"/>
                <w:szCs w:val="24"/>
              </w:rPr>
              <w:fldChar w:fldCharType="separate"/>
            </w:r>
            <w:r w:rsidR="00F927E8">
              <w:rPr>
                <w:rFonts w:ascii="Arial" w:hAnsi="Arial" w:cs="Arial"/>
                <w:b/>
                <w:bCs/>
                <w:noProof/>
                <w:webHidden/>
                <w:color w:val="000000" w:themeColor="text1"/>
                <w:sz w:val="24"/>
                <w:szCs w:val="24"/>
              </w:rPr>
              <w:t>3</w:t>
            </w:r>
            <w:r w:rsidR="0026762C" w:rsidRPr="00FC3ACE">
              <w:rPr>
                <w:rFonts w:ascii="Arial" w:hAnsi="Arial" w:cs="Arial"/>
                <w:b/>
                <w:bCs/>
                <w:noProof/>
                <w:webHidden/>
                <w:color w:val="000000" w:themeColor="text1"/>
                <w:sz w:val="24"/>
                <w:szCs w:val="24"/>
              </w:rPr>
              <w:fldChar w:fldCharType="end"/>
            </w:r>
          </w:hyperlink>
        </w:p>
        <w:p w14:paraId="0452E632" w14:textId="105ED67A" w:rsidR="00E37EDE" w:rsidRPr="00FC3ACE" w:rsidRDefault="008F5660" w:rsidP="00FC3ACE">
          <w:pPr>
            <w:pStyle w:val="TOC2"/>
            <w:tabs>
              <w:tab w:val="right" w:leader="dot" w:pos="9016"/>
            </w:tabs>
            <w:spacing w:line="360" w:lineRule="auto"/>
            <w:rPr>
              <w:rFonts w:ascii="Arial" w:hAnsi="Arial" w:cs="Arial"/>
              <w:b/>
              <w:bCs/>
              <w:noProof/>
              <w:color w:val="000000" w:themeColor="text1"/>
              <w:sz w:val="24"/>
              <w:szCs w:val="24"/>
              <w:lang w:val="en-GB" w:eastAsia="en-GB"/>
            </w:rPr>
          </w:pPr>
          <w:hyperlink w:anchor="_Toc24893561" w:history="1">
            <w:r w:rsidR="0026762C" w:rsidRPr="00FC3ACE">
              <w:rPr>
                <w:rStyle w:val="Hyperlink"/>
                <w:rFonts w:ascii="Arial" w:hAnsi="Arial" w:cs="Arial"/>
                <w:b/>
                <w:bCs/>
                <w:noProof/>
                <w:color w:val="000000" w:themeColor="text1"/>
                <w:sz w:val="24"/>
                <w:szCs w:val="24"/>
              </w:rPr>
              <w:t>1.2 Background and Literature Review</w:t>
            </w:r>
            <w:r w:rsidR="0026762C" w:rsidRPr="00FC3ACE">
              <w:rPr>
                <w:rFonts w:ascii="Arial" w:hAnsi="Arial" w:cs="Arial"/>
                <w:b/>
                <w:bCs/>
                <w:noProof/>
                <w:webHidden/>
                <w:color w:val="000000" w:themeColor="text1"/>
                <w:sz w:val="24"/>
                <w:szCs w:val="24"/>
              </w:rPr>
              <w:tab/>
            </w:r>
            <w:r w:rsidR="0026762C" w:rsidRPr="00FC3ACE">
              <w:rPr>
                <w:rFonts w:ascii="Arial" w:hAnsi="Arial" w:cs="Arial"/>
                <w:b/>
                <w:bCs/>
                <w:noProof/>
                <w:webHidden/>
                <w:color w:val="000000" w:themeColor="text1"/>
                <w:sz w:val="24"/>
                <w:szCs w:val="24"/>
              </w:rPr>
              <w:fldChar w:fldCharType="begin"/>
            </w:r>
            <w:r w:rsidR="0026762C" w:rsidRPr="00FC3ACE">
              <w:rPr>
                <w:rFonts w:ascii="Arial" w:hAnsi="Arial" w:cs="Arial"/>
                <w:b/>
                <w:bCs/>
                <w:noProof/>
                <w:webHidden/>
                <w:color w:val="000000" w:themeColor="text1"/>
                <w:sz w:val="24"/>
                <w:szCs w:val="24"/>
              </w:rPr>
              <w:instrText xml:space="preserve"> PAGEREF _Toc24893561 \h </w:instrText>
            </w:r>
            <w:r w:rsidR="0026762C" w:rsidRPr="00FC3ACE">
              <w:rPr>
                <w:rFonts w:ascii="Arial" w:hAnsi="Arial" w:cs="Arial"/>
                <w:b/>
                <w:bCs/>
                <w:noProof/>
                <w:webHidden/>
                <w:color w:val="000000" w:themeColor="text1"/>
                <w:sz w:val="24"/>
                <w:szCs w:val="24"/>
              </w:rPr>
            </w:r>
            <w:r w:rsidR="0026762C" w:rsidRPr="00FC3ACE">
              <w:rPr>
                <w:rFonts w:ascii="Arial" w:hAnsi="Arial" w:cs="Arial"/>
                <w:b/>
                <w:bCs/>
                <w:noProof/>
                <w:webHidden/>
                <w:color w:val="000000" w:themeColor="text1"/>
                <w:sz w:val="24"/>
                <w:szCs w:val="24"/>
              </w:rPr>
              <w:fldChar w:fldCharType="separate"/>
            </w:r>
            <w:r w:rsidR="00F927E8">
              <w:rPr>
                <w:rFonts w:ascii="Arial" w:hAnsi="Arial" w:cs="Arial"/>
                <w:b/>
                <w:bCs/>
                <w:noProof/>
                <w:webHidden/>
                <w:color w:val="000000" w:themeColor="text1"/>
                <w:sz w:val="24"/>
                <w:szCs w:val="24"/>
              </w:rPr>
              <w:t>3</w:t>
            </w:r>
            <w:r w:rsidR="0026762C" w:rsidRPr="00FC3ACE">
              <w:rPr>
                <w:rFonts w:ascii="Arial" w:hAnsi="Arial" w:cs="Arial"/>
                <w:b/>
                <w:bCs/>
                <w:noProof/>
                <w:webHidden/>
                <w:color w:val="000000" w:themeColor="text1"/>
                <w:sz w:val="24"/>
                <w:szCs w:val="24"/>
              </w:rPr>
              <w:fldChar w:fldCharType="end"/>
            </w:r>
          </w:hyperlink>
        </w:p>
        <w:p w14:paraId="7B55CD80" w14:textId="175096B7" w:rsidR="00E37EDE" w:rsidRPr="00FC3ACE" w:rsidRDefault="008F5660" w:rsidP="00FC3ACE">
          <w:pPr>
            <w:pStyle w:val="TOC2"/>
            <w:tabs>
              <w:tab w:val="right" w:leader="dot" w:pos="9016"/>
            </w:tabs>
            <w:spacing w:line="360" w:lineRule="auto"/>
            <w:rPr>
              <w:rFonts w:ascii="Arial" w:hAnsi="Arial" w:cs="Arial"/>
              <w:b/>
              <w:bCs/>
              <w:noProof/>
              <w:color w:val="000000" w:themeColor="text1"/>
              <w:sz w:val="24"/>
              <w:szCs w:val="24"/>
              <w:lang w:val="en-GB" w:eastAsia="en-GB"/>
            </w:rPr>
          </w:pPr>
          <w:hyperlink w:anchor="_Toc24893562" w:history="1">
            <w:r w:rsidR="0026762C" w:rsidRPr="00FC3ACE">
              <w:rPr>
                <w:rStyle w:val="Hyperlink"/>
                <w:rFonts w:ascii="Arial" w:hAnsi="Arial" w:cs="Arial"/>
                <w:b/>
                <w:bCs/>
                <w:noProof/>
                <w:color w:val="000000" w:themeColor="text1"/>
                <w:sz w:val="24"/>
                <w:szCs w:val="24"/>
              </w:rPr>
              <w:t>1.3 Rationale</w:t>
            </w:r>
            <w:r w:rsidR="0026762C" w:rsidRPr="00FC3ACE">
              <w:rPr>
                <w:rFonts w:ascii="Arial" w:hAnsi="Arial" w:cs="Arial"/>
                <w:b/>
                <w:bCs/>
                <w:noProof/>
                <w:webHidden/>
                <w:color w:val="000000" w:themeColor="text1"/>
                <w:sz w:val="24"/>
                <w:szCs w:val="24"/>
              </w:rPr>
              <w:tab/>
            </w:r>
            <w:r w:rsidR="0026762C" w:rsidRPr="00FC3ACE">
              <w:rPr>
                <w:rFonts w:ascii="Arial" w:hAnsi="Arial" w:cs="Arial"/>
                <w:b/>
                <w:bCs/>
                <w:noProof/>
                <w:webHidden/>
                <w:color w:val="000000" w:themeColor="text1"/>
                <w:sz w:val="24"/>
                <w:szCs w:val="24"/>
              </w:rPr>
              <w:fldChar w:fldCharType="begin"/>
            </w:r>
            <w:r w:rsidR="0026762C" w:rsidRPr="00FC3ACE">
              <w:rPr>
                <w:rFonts w:ascii="Arial" w:hAnsi="Arial" w:cs="Arial"/>
                <w:b/>
                <w:bCs/>
                <w:noProof/>
                <w:webHidden/>
                <w:color w:val="000000" w:themeColor="text1"/>
                <w:sz w:val="24"/>
                <w:szCs w:val="24"/>
              </w:rPr>
              <w:instrText xml:space="preserve"> PAGEREF _Toc24893562 \h </w:instrText>
            </w:r>
            <w:r w:rsidR="0026762C" w:rsidRPr="00FC3ACE">
              <w:rPr>
                <w:rFonts w:ascii="Arial" w:hAnsi="Arial" w:cs="Arial"/>
                <w:b/>
                <w:bCs/>
                <w:noProof/>
                <w:webHidden/>
                <w:color w:val="000000" w:themeColor="text1"/>
                <w:sz w:val="24"/>
                <w:szCs w:val="24"/>
              </w:rPr>
            </w:r>
            <w:r w:rsidR="0026762C" w:rsidRPr="00FC3ACE">
              <w:rPr>
                <w:rFonts w:ascii="Arial" w:hAnsi="Arial" w:cs="Arial"/>
                <w:b/>
                <w:bCs/>
                <w:noProof/>
                <w:webHidden/>
                <w:color w:val="000000" w:themeColor="text1"/>
                <w:sz w:val="24"/>
                <w:szCs w:val="24"/>
              </w:rPr>
              <w:fldChar w:fldCharType="separate"/>
            </w:r>
            <w:r w:rsidR="00F927E8">
              <w:rPr>
                <w:rFonts w:ascii="Arial" w:hAnsi="Arial" w:cs="Arial"/>
                <w:b/>
                <w:bCs/>
                <w:noProof/>
                <w:webHidden/>
                <w:color w:val="000000" w:themeColor="text1"/>
                <w:sz w:val="24"/>
                <w:szCs w:val="24"/>
              </w:rPr>
              <w:t>5</w:t>
            </w:r>
            <w:r w:rsidR="0026762C" w:rsidRPr="00FC3ACE">
              <w:rPr>
                <w:rFonts w:ascii="Arial" w:hAnsi="Arial" w:cs="Arial"/>
                <w:b/>
                <w:bCs/>
                <w:noProof/>
                <w:webHidden/>
                <w:color w:val="000000" w:themeColor="text1"/>
                <w:sz w:val="24"/>
                <w:szCs w:val="24"/>
              </w:rPr>
              <w:fldChar w:fldCharType="end"/>
            </w:r>
          </w:hyperlink>
        </w:p>
        <w:p w14:paraId="25B99054" w14:textId="25EF3FD5" w:rsidR="00E37EDE" w:rsidRPr="00FC3ACE" w:rsidRDefault="008F5660" w:rsidP="00FC3ACE">
          <w:pPr>
            <w:pStyle w:val="TOC2"/>
            <w:tabs>
              <w:tab w:val="right" w:leader="dot" w:pos="9016"/>
            </w:tabs>
            <w:spacing w:line="360" w:lineRule="auto"/>
            <w:rPr>
              <w:rFonts w:ascii="Arial" w:hAnsi="Arial" w:cs="Arial"/>
              <w:b/>
              <w:bCs/>
              <w:noProof/>
              <w:color w:val="000000" w:themeColor="text1"/>
              <w:sz w:val="24"/>
              <w:szCs w:val="24"/>
              <w:lang w:val="en-GB" w:eastAsia="en-GB"/>
            </w:rPr>
          </w:pPr>
          <w:hyperlink w:anchor="_Toc24893563" w:history="1">
            <w:r w:rsidR="0026762C" w:rsidRPr="00FC3ACE">
              <w:rPr>
                <w:rStyle w:val="Hyperlink"/>
                <w:rFonts w:ascii="Arial" w:hAnsi="Arial" w:cs="Arial"/>
                <w:b/>
                <w:bCs/>
                <w:noProof/>
                <w:color w:val="000000" w:themeColor="text1"/>
                <w:sz w:val="24"/>
                <w:szCs w:val="24"/>
              </w:rPr>
              <w:t>1.4 Research Aims and Objectives</w:t>
            </w:r>
            <w:r w:rsidR="0026762C" w:rsidRPr="00FC3ACE">
              <w:rPr>
                <w:rFonts w:ascii="Arial" w:hAnsi="Arial" w:cs="Arial"/>
                <w:b/>
                <w:bCs/>
                <w:noProof/>
                <w:webHidden/>
                <w:color w:val="000000" w:themeColor="text1"/>
                <w:sz w:val="24"/>
                <w:szCs w:val="24"/>
              </w:rPr>
              <w:tab/>
            </w:r>
            <w:r w:rsidR="0026762C" w:rsidRPr="00FC3ACE">
              <w:rPr>
                <w:rFonts w:ascii="Arial" w:hAnsi="Arial" w:cs="Arial"/>
                <w:b/>
                <w:bCs/>
                <w:noProof/>
                <w:webHidden/>
                <w:color w:val="000000" w:themeColor="text1"/>
                <w:sz w:val="24"/>
                <w:szCs w:val="24"/>
              </w:rPr>
              <w:fldChar w:fldCharType="begin"/>
            </w:r>
            <w:r w:rsidR="0026762C" w:rsidRPr="00FC3ACE">
              <w:rPr>
                <w:rFonts w:ascii="Arial" w:hAnsi="Arial" w:cs="Arial"/>
                <w:b/>
                <w:bCs/>
                <w:noProof/>
                <w:webHidden/>
                <w:color w:val="000000" w:themeColor="text1"/>
                <w:sz w:val="24"/>
                <w:szCs w:val="24"/>
              </w:rPr>
              <w:instrText xml:space="preserve"> PAGEREF _Toc24893563 \h </w:instrText>
            </w:r>
            <w:r w:rsidR="0026762C" w:rsidRPr="00FC3ACE">
              <w:rPr>
                <w:rFonts w:ascii="Arial" w:hAnsi="Arial" w:cs="Arial"/>
                <w:b/>
                <w:bCs/>
                <w:noProof/>
                <w:webHidden/>
                <w:color w:val="000000" w:themeColor="text1"/>
                <w:sz w:val="24"/>
                <w:szCs w:val="24"/>
              </w:rPr>
            </w:r>
            <w:r w:rsidR="0026762C" w:rsidRPr="00FC3ACE">
              <w:rPr>
                <w:rFonts w:ascii="Arial" w:hAnsi="Arial" w:cs="Arial"/>
                <w:b/>
                <w:bCs/>
                <w:noProof/>
                <w:webHidden/>
                <w:color w:val="000000" w:themeColor="text1"/>
                <w:sz w:val="24"/>
                <w:szCs w:val="24"/>
              </w:rPr>
              <w:fldChar w:fldCharType="separate"/>
            </w:r>
            <w:r w:rsidR="00F927E8">
              <w:rPr>
                <w:rFonts w:ascii="Arial" w:hAnsi="Arial" w:cs="Arial"/>
                <w:b/>
                <w:bCs/>
                <w:noProof/>
                <w:webHidden/>
                <w:color w:val="000000" w:themeColor="text1"/>
                <w:sz w:val="24"/>
                <w:szCs w:val="24"/>
              </w:rPr>
              <w:t>6</w:t>
            </w:r>
            <w:r w:rsidR="0026762C" w:rsidRPr="00FC3ACE">
              <w:rPr>
                <w:rFonts w:ascii="Arial" w:hAnsi="Arial" w:cs="Arial"/>
                <w:b/>
                <w:bCs/>
                <w:noProof/>
                <w:webHidden/>
                <w:color w:val="000000" w:themeColor="text1"/>
                <w:sz w:val="24"/>
                <w:szCs w:val="24"/>
              </w:rPr>
              <w:fldChar w:fldCharType="end"/>
            </w:r>
          </w:hyperlink>
        </w:p>
        <w:p w14:paraId="5AE29E7C" w14:textId="0623F55F" w:rsidR="00E37EDE" w:rsidRPr="00FC3ACE" w:rsidRDefault="008F5660" w:rsidP="00FC3ACE">
          <w:pPr>
            <w:pStyle w:val="TOC1"/>
            <w:tabs>
              <w:tab w:val="right" w:leader="dot" w:pos="9016"/>
            </w:tabs>
            <w:spacing w:line="360" w:lineRule="auto"/>
            <w:rPr>
              <w:rFonts w:ascii="Arial" w:hAnsi="Arial" w:cs="Arial"/>
              <w:b/>
              <w:bCs/>
              <w:noProof/>
              <w:color w:val="000000" w:themeColor="text1"/>
              <w:sz w:val="24"/>
              <w:szCs w:val="24"/>
              <w:lang w:val="en-GB" w:eastAsia="en-GB"/>
            </w:rPr>
          </w:pPr>
          <w:hyperlink w:anchor="_Toc24893564" w:history="1">
            <w:r w:rsidR="0026762C" w:rsidRPr="00FC3ACE">
              <w:rPr>
                <w:rStyle w:val="Hyperlink"/>
                <w:rFonts w:ascii="Arial" w:hAnsi="Arial" w:cs="Arial"/>
                <w:b/>
                <w:bCs/>
                <w:noProof/>
                <w:color w:val="000000" w:themeColor="text1"/>
                <w:sz w:val="24"/>
                <w:szCs w:val="24"/>
              </w:rPr>
              <w:t>2. Research Design and Methodology</w:t>
            </w:r>
            <w:r w:rsidR="0026762C" w:rsidRPr="00FC3ACE">
              <w:rPr>
                <w:rFonts w:ascii="Arial" w:hAnsi="Arial" w:cs="Arial"/>
                <w:b/>
                <w:bCs/>
                <w:noProof/>
                <w:webHidden/>
                <w:color w:val="000000" w:themeColor="text1"/>
                <w:sz w:val="24"/>
                <w:szCs w:val="24"/>
              </w:rPr>
              <w:tab/>
            </w:r>
            <w:r w:rsidR="0026762C" w:rsidRPr="00FC3ACE">
              <w:rPr>
                <w:rFonts w:ascii="Arial" w:hAnsi="Arial" w:cs="Arial"/>
                <w:b/>
                <w:bCs/>
                <w:noProof/>
                <w:webHidden/>
                <w:color w:val="000000" w:themeColor="text1"/>
                <w:sz w:val="24"/>
                <w:szCs w:val="24"/>
              </w:rPr>
              <w:fldChar w:fldCharType="begin"/>
            </w:r>
            <w:r w:rsidR="0026762C" w:rsidRPr="00FC3ACE">
              <w:rPr>
                <w:rFonts w:ascii="Arial" w:hAnsi="Arial" w:cs="Arial"/>
                <w:b/>
                <w:bCs/>
                <w:noProof/>
                <w:webHidden/>
                <w:color w:val="000000" w:themeColor="text1"/>
                <w:sz w:val="24"/>
                <w:szCs w:val="24"/>
              </w:rPr>
              <w:instrText xml:space="preserve"> PAGEREF _Toc24893564 \h </w:instrText>
            </w:r>
            <w:r w:rsidR="0026762C" w:rsidRPr="00FC3ACE">
              <w:rPr>
                <w:rFonts w:ascii="Arial" w:hAnsi="Arial" w:cs="Arial"/>
                <w:b/>
                <w:bCs/>
                <w:noProof/>
                <w:webHidden/>
                <w:color w:val="000000" w:themeColor="text1"/>
                <w:sz w:val="24"/>
                <w:szCs w:val="24"/>
              </w:rPr>
            </w:r>
            <w:r w:rsidR="0026762C" w:rsidRPr="00FC3ACE">
              <w:rPr>
                <w:rFonts w:ascii="Arial" w:hAnsi="Arial" w:cs="Arial"/>
                <w:b/>
                <w:bCs/>
                <w:noProof/>
                <w:webHidden/>
                <w:color w:val="000000" w:themeColor="text1"/>
                <w:sz w:val="24"/>
                <w:szCs w:val="24"/>
              </w:rPr>
              <w:fldChar w:fldCharType="separate"/>
            </w:r>
            <w:r w:rsidR="00F927E8">
              <w:rPr>
                <w:rFonts w:ascii="Arial" w:hAnsi="Arial" w:cs="Arial"/>
                <w:b/>
                <w:bCs/>
                <w:noProof/>
                <w:webHidden/>
                <w:color w:val="000000" w:themeColor="text1"/>
                <w:sz w:val="24"/>
                <w:szCs w:val="24"/>
              </w:rPr>
              <w:t>6</w:t>
            </w:r>
            <w:r w:rsidR="0026762C" w:rsidRPr="00FC3ACE">
              <w:rPr>
                <w:rFonts w:ascii="Arial" w:hAnsi="Arial" w:cs="Arial"/>
                <w:b/>
                <w:bCs/>
                <w:noProof/>
                <w:webHidden/>
                <w:color w:val="000000" w:themeColor="text1"/>
                <w:sz w:val="24"/>
                <w:szCs w:val="24"/>
              </w:rPr>
              <w:fldChar w:fldCharType="end"/>
            </w:r>
          </w:hyperlink>
        </w:p>
        <w:p w14:paraId="42E6EF30" w14:textId="1C5E2DEA" w:rsidR="00E37EDE" w:rsidRPr="00FC3ACE" w:rsidRDefault="008F5660" w:rsidP="00FC3ACE">
          <w:pPr>
            <w:pStyle w:val="TOC2"/>
            <w:tabs>
              <w:tab w:val="right" w:leader="dot" w:pos="9016"/>
            </w:tabs>
            <w:spacing w:line="360" w:lineRule="auto"/>
            <w:rPr>
              <w:rFonts w:ascii="Arial" w:hAnsi="Arial" w:cs="Arial"/>
              <w:b/>
              <w:bCs/>
              <w:noProof/>
              <w:color w:val="000000" w:themeColor="text1"/>
              <w:sz w:val="24"/>
              <w:szCs w:val="24"/>
              <w:lang w:val="en-GB" w:eastAsia="en-GB"/>
            </w:rPr>
          </w:pPr>
          <w:hyperlink w:anchor="_Toc24893565" w:history="1">
            <w:r w:rsidR="0026762C" w:rsidRPr="00FC3ACE">
              <w:rPr>
                <w:rStyle w:val="Hyperlink"/>
                <w:rFonts w:ascii="Arial" w:hAnsi="Arial" w:cs="Arial"/>
                <w:b/>
                <w:bCs/>
                <w:noProof/>
                <w:color w:val="000000" w:themeColor="text1"/>
                <w:sz w:val="24"/>
                <w:szCs w:val="24"/>
              </w:rPr>
              <w:t>2.1 Paradigm</w:t>
            </w:r>
            <w:r w:rsidR="0026762C" w:rsidRPr="00FC3ACE">
              <w:rPr>
                <w:rFonts w:ascii="Arial" w:hAnsi="Arial" w:cs="Arial"/>
                <w:b/>
                <w:bCs/>
                <w:noProof/>
                <w:webHidden/>
                <w:color w:val="000000" w:themeColor="text1"/>
                <w:sz w:val="24"/>
                <w:szCs w:val="24"/>
              </w:rPr>
              <w:tab/>
            </w:r>
            <w:r w:rsidR="0026762C" w:rsidRPr="00FC3ACE">
              <w:rPr>
                <w:rFonts w:ascii="Arial" w:hAnsi="Arial" w:cs="Arial"/>
                <w:b/>
                <w:bCs/>
                <w:noProof/>
                <w:webHidden/>
                <w:color w:val="000000" w:themeColor="text1"/>
                <w:sz w:val="24"/>
                <w:szCs w:val="24"/>
              </w:rPr>
              <w:fldChar w:fldCharType="begin"/>
            </w:r>
            <w:r w:rsidR="0026762C" w:rsidRPr="00FC3ACE">
              <w:rPr>
                <w:rFonts w:ascii="Arial" w:hAnsi="Arial" w:cs="Arial"/>
                <w:b/>
                <w:bCs/>
                <w:noProof/>
                <w:webHidden/>
                <w:color w:val="000000" w:themeColor="text1"/>
                <w:sz w:val="24"/>
                <w:szCs w:val="24"/>
              </w:rPr>
              <w:instrText xml:space="preserve"> PAGEREF _Toc24893565 \h </w:instrText>
            </w:r>
            <w:r w:rsidR="0026762C" w:rsidRPr="00FC3ACE">
              <w:rPr>
                <w:rFonts w:ascii="Arial" w:hAnsi="Arial" w:cs="Arial"/>
                <w:b/>
                <w:bCs/>
                <w:noProof/>
                <w:webHidden/>
                <w:color w:val="000000" w:themeColor="text1"/>
                <w:sz w:val="24"/>
                <w:szCs w:val="24"/>
              </w:rPr>
            </w:r>
            <w:r w:rsidR="0026762C" w:rsidRPr="00FC3ACE">
              <w:rPr>
                <w:rFonts w:ascii="Arial" w:hAnsi="Arial" w:cs="Arial"/>
                <w:b/>
                <w:bCs/>
                <w:noProof/>
                <w:webHidden/>
                <w:color w:val="000000" w:themeColor="text1"/>
                <w:sz w:val="24"/>
                <w:szCs w:val="24"/>
              </w:rPr>
              <w:fldChar w:fldCharType="separate"/>
            </w:r>
            <w:r w:rsidR="00F927E8">
              <w:rPr>
                <w:rFonts w:ascii="Arial" w:hAnsi="Arial" w:cs="Arial"/>
                <w:b/>
                <w:bCs/>
                <w:noProof/>
                <w:webHidden/>
                <w:color w:val="000000" w:themeColor="text1"/>
                <w:sz w:val="24"/>
                <w:szCs w:val="24"/>
              </w:rPr>
              <w:t>6</w:t>
            </w:r>
            <w:r w:rsidR="0026762C" w:rsidRPr="00FC3ACE">
              <w:rPr>
                <w:rFonts w:ascii="Arial" w:hAnsi="Arial" w:cs="Arial"/>
                <w:b/>
                <w:bCs/>
                <w:noProof/>
                <w:webHidden/>
                <w:color w:val="000000" w:themeColor="text1"/>
                <w:sz w:val="24"/>
                <w:szCs w:val="24"/>
              </w:rPr>
              <w:fldChar w:fldCharType="end"/>
            </w:r>
          </w:hyperlink>
        </w:p>
        <w:p w14:paraId="3072CCBF" w14:textId="7248F4E4" w:rsidR="00E37EDE" w:rsidRPr="00FC3ACE" w:rsidRDefault="008F5660" w:rsidP="00FC3ACE">
          <w:pPr>
            <w:pStyle w:val="TOC2"/>
            <w:tabs>
              <w:tab w:val="right" w:leader="dot" w:pos="9016"/>
            </w:tabs>
            <w:spacing w:line="360" w:lineRule="auto"/>
            <w:rPr>
              <w:rFonts w:ascii="Arial" w:hAnsi="Arial" w:cs="Arial"/>
              <w:b/>
              <w:bCs/>
              <w:noProof/>
              <w:color w:val="000000" w:themeColor="text1"/>
              <w:sz w:val="24"/>
              <w:szCs w:val="24"/>
              <w:lang w:val="en-GB" w:eastAsia="en-GB"/>
            </w:rPr>
          </w:pPr>
          <w:hyperlink w:anchor="_Toc24893566" w:history="1">
            <w:r w:rsidR="0026762C" w:rsidRPr="00FC3ACE">
              <w:rPr>
                <w:rStyle w:val="Hyperlink"/>
                <w:rFonts w:ascii="Arial" w:hAnsi="Arial" w:cs="Arial"/>
                <w:b/>
                <w:bCs/>
                <w:noProof/>
                <w:color w:val="000000" w:themeColor="text1"/>
                <w:sz w:val="24"/>
                <w:szCs w:val="24"/>
              </w:rPr>
              <w:t>2.2 Data Analysis and Collection</w:t>
            </w:r>
            <w:r w:rsidR="0026762C" w:rsidRPr="00FC3ACE">
              <w:rPr>
                <w:rFonts w:ascii="Arial" w:hAnsi="Arial" w:cs="Arial"/>
                <w:b/>
                <w:bCs/>
                <w:noProof/>
                <w:webHidden/>
                <w:color w:val="000000" w:themeColor="text1"/>
                <w:sz w:val="24"/>
                <w:szCs w:val="24"/>
              </w:rPr>
              <w:tab/>
            </w:r>
            <w:r w:rsidR="0026762C" w:rsidRPr="00FC3ACE">
              <w:rPr>
                <w:rFonts w:ascii="Arial" w:hAnsi="Arial" w:cs="Arial"/>
                <w:b/>
                <w:bCs/>
                <w:noProof/>
                <w:webHidden/>
                <w:color w:val="000000" w:themeColor="text1"/>
                <w:sz w:val="24"/>
                <w:szCs w:val="24"/>
              </w:rPr>
              <w:fldChar w:fldCharType="begin"/>
            </w:r>
            <w:r w:rsidR="0026762C" w:rsidRPr="00FC3ACE">
              <w:rPr>
                <w:rFonts w:ascii="Arial" w:hAnsi="Arial" w:cs="Arial"/>
                <w:b/>
                <w:bCs/>
                <w:noProof/>
                <w:webHidden/>
                <w:color w:val="000000" w:themeColor="text1"/>
                <w:sz w:val="24"/>
                <w:szCs w:val="24"/>
              </w:rPr>
              <w:instrText xml:space="preserve"> PAGEREF _Toc24893566 \h </w:instrText>
            </w:r>
            <w:r w:rsidR="0026762C" w:rsidRPr="00FC3ACE">
              <w:rPr>
                <w:rFonts w:ascii="Arial" w:hAnsi="Arial" w:cs="Arial"/>
                <w:b/>
                <w:bCs/>
                <w:noProof/>
                <w:webHidden/>
                <w:color w:val="000000" w:themeColor="text1"/>
                <w:sz w:val="24"/>
                <w:szCs w:val="24"/>
              </w:rPr>
            </w:r>
            <w:r w:rsidR="0026762C" w:rsidRPr="00FC3ACE">
              <w:rPr>
                <w:rFonts w:ascii="Arial" w:hAnsi="Arial" w:cs="Arial"/>
                <w:b/>
                <w:bCs/>
                <w:noProof/>
                <w:webHidden/>
                <w:color w:val="000000" w:themeColor="text1"/>
                <w:sz w:val="24"/>
                <w:szCs w:val="24"/>
              </w:rPr>
              <w:fldChar w:fldCharType="separate"/>
            </w:r>
            <w:r w:rsidR="00F927E8">
              <w:rPr>
                <w:rFonts w:ascii="Arial" w:hAnsi="Arial" w:cs="Arial"/>
                <w:b/>
                <w:bCs/>
                <w:noProof/>
                <w:webHidden/>
                <w:color w:val="000000" w:themeColor="text1"/>
                <w:sz w:val="24"/>
                <w:szCs w:val="24"/>
              </w:rPr>
              <w:t>8</w:t>
            </w:r>
            <w:r w:rsidR="0026762C" w:rsidRPr="00FC3ACE">
              <w:rPr>
                <w:rFonts w:ascii="Arial" w:hAnsi="Arial" w:cs="Arial"/>
                <w:b/>
                <w:bCs/>
                <w:noProof/>
                <w:webHidden/>
                <w:color w:val="000000" w:themeColor="text1"/>
                <w:sz w:val="24"/>
                <w:szCs w:val="24"/>
              </w:rPr>
              <w:fldChar w:fldCharType="end"/>
            </w:r>
          </w:hyperlink>
        </w:p>
        <w:p w14:paraId="3F2579BA" w14:textId="1AE226FD" w:rsidR="00E37EDE" w:rsidRPr="00FC3ACE" w:rsidRDefault="008F5660" w:rsidP="00FC3ACE">
          <w:pPr>
            <w:pStyle w:val="TOC3"/>
            <w:tabs>
              <w:tab w:val="right" w:leader="dot" w:pos="9016"/>
            </w:tabs>
            <w:spacing w:line="360" w:lineRule="auto"/>
            <w:rPr>
              <w:rFonts w:ascii="Arial" w:hAnsi="Arial" w:cs="Arial"/>
              <w:b/>
              <w:bCs/>
              <w:noProof/>
              <w:color w:val="000000" w:themeColor="text1"/>
              <w:sz w:val="24"/>
              <w:szCs w:val="24"/>
              <w:lang w:val="en-GB" w:eastAsia="en-GB"/>
            </w:rPr>
          </w:pPr>
          <w:hyperlink w:anchor="_Toc24893567" w:history="1">
            <w:r w:rsidR="0026762C" w:rsidRPr="00FC3ACE">
              <w:rPr>
                <w:rStyle w:val="Hyperlink"/>
                <w:rFonts w:ascii="Arial" w:hAnsi="Arial" w:cs="Arial"/>
                <w:b/>
                <w:bCs/>
                <w:noProof/>
                <w:color w:val="000000" w:themeColor="text1"/>
                <w:sz w:val="24"/>
                <w:szCs w:val="24"/>
              </w:rPr>
              <w:t>2.2.1 Qualitative Analysis</w:t>
            </w:r>
            <w:r w:rsidR="0026762C" w:rsidRPr="00FC3ACE">
              <w:rPr>
                <w:rFonts w:ascii="Arial" w:hAnsi="Arial" w:cs="Arial"/>
                <w:b/>
                <w:bCs/>
                <w:noProof/>
                <w:webHidden/>
                <w:color w:val="000000" w:themeColor="text1"/>
                <w:sz w:val="24"/>
                <w:szCs w:val="24"/>
              </w:rPr>
              <w:tab/>
            </w:r>
            <w:r w:rsidR="0026762C" w:rsidRPr="00FC3ACE">
              <w:rPr>
                <w:rFonts w:ascii="Arial" w:hAnsi="Arial" w:cs="Arial"/>
                <w:b/>
                <w:bCs/>
                <w:noProof/>
                <w:webHidden/>
                <w:color w:val="000000" w:themeColor="text1"/>
                <w:sz w:val="24"/>
                <w:szCs w:val="24"/>
              </w:rPr>
              <w:fldChar w:fldCharType="begin"/>
            </w:r>
            <w:r w:rsidR="0026762C" w:rsidRPr="00FC3ACE">
              <w:rPr>
                <w:rFonts w:ascii="Arial" w:hAnsi="Arial" w:cs="Arial"/>
                <w:b/>
                <w:bCs/>
                <w:noProof/>
                <w:webHidden/>
                <w:color w:val="000000" w:themeColor="text1"/>
                <w:sz w:val="24"/>
                <w:szCs w:val="24"/>
              </w:rPr>
              <w:instrText xml:space="preserve"> PAGEREF _Toc24893567 \h </w:instrText>
            </w:r>
            <w:r w:rsidR="0026762C" w:rsidRPr="00FC3ACE">
              <w:rPr>
                <w:rFonts w:ascii="Arial" w:hAnsi="Arial" w:cs="Arial"/>
                <w:b/>
                <w:bCs/>
                <w:noProof/>
                <w:webHidden/>
                <w:color w:val="000000" w:themeColor="text1"/>
                <w:sz w:val="24"/>
                <w:szCs w:val="24"/>
              </w:rPr>
            </w:r>
            <w:r w:rsidR="0026762C" w:rsidRPr="00FC3ACE">
              <w:rPr>
                <w:rFonts w:ascii="Arial" w:hAnsi="Arial" w:cs="Arial"/>
                <w:b/>
                <w:bCs/>
                <w:noProof/>
                <w:webHidden/>
                <w:color w:val="000000" w:themeColor="text1"/>
                <w:sz w:val="24"/>
                <w:szCs w:val="24"/>
              </w:rPr>
              <w:fldChar w:fldCharType="separate"/>
            </w:r>
            <w:r w:rsidR="00F927E8">
              <w:rPr>
                <w:rFonts w:ascii="Arial" w:hAnsi="Arial" w:cs="Arial"/>
                <w:b/>
                <w:bCs/>
                <w:noProof/>
                <w:webHidden/>
                <w:color w:val="000000" w:themeColor="text1"/>
                <w:sz w:val="24"/>
                <w:szCs w:val="24"/>
              </w:rPr>
              <w:t>8</w:t>
            </w:r>
            <w:r w:rsidR="0026762C" w:rsidRPr="00FC3ACE">
              <w:rPr>
                <w:rFonts w:ascii="Arial" w:hAnsi="Arial" w:cs="Arial"/>
                <w:b/>
                <w:bCs/>
                <w:noProof/>
                <w:webHidden/>
                <w:color w:val="000000" w:themeColor="text1"/>
                <w:sz w:val="24"/>
                <w:szCs w:val="24"/>
              </w:rPr>
              <w:fldChar w:fldCharType="end"/>
            </w:r>
          </w:hyperlink>
        </w:p>
        <w:p w14:paraId="1BBBB335" w14:textId="6E39264D" w:rsidR="00E37EDE" w:rsidRPr="00FC3ACE" w:rsidRDefault="008F5660" w:rsidP="00FC3ACE">
          <w:pPr>
            <w:pStyle w:val="TOC3"/>
            <w:tabs>
              <w:tab w:val="right" w:leader="dot" w:pos="9016"/>
            </w:tabs>
            <w:spacing w:line="360" w:lineRule="auto"/>
            <w:rPr>
              <w:rFonts w:ascii="Arial" w:hAnsi="Arial" w:cs="Arial"/>
              <w:b/>
              <w:bCs/>
              <w:noProof/>
              <w:color w:val="000000" w:themeColor="text1"/>
              <w:sz w:val="24"/>
              <w:szCs w:val="24"/>
              <w:lang w:val="en-GB" w:eastAsia="en-GB"/>
            </w:rPr>
          </w:pPr>
          <w:hyperlink w:anchor="_Toc24893568" w:history="1">
            <w:r w:rsidR="0026762C" w:rsidRPr="00FC3ACE">
              <w:rPr>
                <w:rStyle w:val="Hyperlink"/>
                <w:rFonts w:ascii="Arial" w:hAnsi="Arial" w:cs="Arial"/>
                <w:b/>
                <w:bCs/>
                <w:noProof/>
                <w:color w:val="000000" w:themeColor="text1"/>
                <w:sz w:val="24"/>
                <w:szCs w:val="24"/>
              </w:rPr>
              <w:t>2.2.2 Collection Method and Sample</w:t>
            </w:r>
            <w:r w:rsidR="0026762C" w:rsidRPr="00FC3ACE">
              <w:rPr>
                <w:rFonts w:ascii="Arial" w:hAnsi="Arial" w:cs="Arial"/>
                <w:b/>
                <w:bCs/>
                <w:noProof/>
                <w:webHidden/>
                <w:color w:val="000000" w:themeColor="text1"/>
                <w:sz w:val="24"/>
                <w:szCs w:val="24"/>
              </w:rPr>
              <w:tab/>
            </w:r>
            <w:r w:rsidR="0026762C" w:rsidRPr="00FC3ACE">
              <w:rPr>
                <w:rFonts w:ascii="Arial" w:hAnsi="Arial" w:cs="Arial"/>
                <w:b/>
                <w:bCs/>
                <w:noProof/>
                <w:webHidden/>
                <w:color w:val="000000" w:themeColor="text1"/>
                <w:sz w:val="24"/>
                <w:szCs w:val="24"/>
              </w:rPr>
              <w:fldChar w:fldCharType="begin"/>
            </w:r>
            <w:r w:rsidR="0026762C" w:rsidRPr="00FC3ACE">
              <w:rPr>
                <w:rFonts w:ascii="Arial" w:hAnsi="Arial" w:cs="Arial"/>
                <w:b/>
                <w:bCs/>
                <w:noProof/>
                <w:webHidden/>
                <w:color w:val="000000" w:themeColor="text1"/>
                <w:sz w:val="24"/>
                <w:szCs w:val="24"/>
              </w:rPr>
              <w:instrText xml:space="preserve"> PAGEREF _Toc24893568 \h </w:instrText>
            </w:r>
            <w:r w:rsidR="0026762C" w:rsidRPr="00FC3ACE">
              <w:rPr>
                <w:rFonts w:ascii="Arial" w:hAnsi="Arial" w:cs="Arial"/>
                <w:b/>
                <w:bCs/>
                <w:noProof/>
                <w:webHidden/>
                <w:color w:val="000000" w:themeColor="text1"/>
                <w:sz w:val="24"/>
                <w:szCs w:val="24"/>
              </w:rPr>
            </w:r>
            <w:r w:rsidR="0026762C" w:rsidRPr="00FC3ACE">
              <w:rPr>
                <w:rFonts w:ascii="Arial" w:hAnsi="Arial" w:cs="Arial"/>
                <w:b/>
                <w:bCs/>
                <w:noProof/>
                <w:webHidden/>
                <w:color w:val="000000" w:themeColor="text1"/>
                <w:sz w:val="24"/>
                <w:szCs w:val="24"/>
              </w:rPr>
              <w:fldChar w:fldCharType="separate"/>
            </w:r>
            <w:r w:rsidR="00F927E8">
              <w:rPr>
                <w:rFonts w:ascii="Arial" w:hAnsi="Arial" w:cs="Arial"/>
                <w:b/>
                <w:bCs/>
                <w:noProof/>
                <w:webHidden/>
                <w:color w:val="000000" w:themeColor="text1"/>
                <w:sz w:val="24"/>
                <w:szCs w:val="24"/>
              </w:rPr>
              <w:t>8</w:t>
            </w:r>
            <w:r w:rsidR="0026762C" w:rsidRPr="00FC3ACE">
              <w:rPr>
                <w:rFonts w:ascii="Arial" w:hAnsi="Arial" w:cs="Arial"/>
                <w:b/>
                <w:bCs/>
                <w:noProof/>
                <w:webHidden/>
                <w:color w:val="000000" w:themeColor="text1"/>
                <w:sz w:val="24"/>
                <w:szCs w:val="24"/>
              </w:rPr>
              <w:fldChar w:fldCharType="end"/>
            </w:r>
          </w:hyperlink>
        </w:p>
        <w:p w14:paraId="0AD6BB8B" w14:textId="2E29FF4D" w:rsidR="00E37EDE" w:rsidRPr="00FC3ACE" w:rsidRDefault="008F5660" w:rsidP="00FC3ACE">
          <w:pPr>
            <w:pStyle w:val="TOC2"/>
            <w:tabs>
              <w:tab w:val="right" w:leader="dot" w:pos="9016"/>
            </w:tabs>
            <w:spacing w:line="360" w:lineRule="auto"/>
            <w:rPr>
              <w:rFonts w:ascii="Arial" w:hAnsi="Arial" w:cs="Arial"/>
              <w:b/>
              <w:bCs/>
              <w:noProof/>
              <w:color w:val="000000" w:themeColor="text1"/>
              <w:sz w:val="24"/>
              <w:szCs w:val="24"/>
              <w:lang w:val="en-GB" w:eastAsia="en-GB"/>
            </w:rPr>
          </w:pPr>
          <w:hyperlink w:anchor="_Toc24893569" w:history="1">
            <w:r w:rsidR="0026762C" w:rsidRPr="00FC3ACE">
              <w:rPr>
                <w:rStyle w:val="Hyperlink"/>
                <w:rFonts w:ascii="Arial" w:hAnsi="Arial" w:cs="Arial"/>
                <w:b/>
                <w:bCs/>
                <w:noProof/>
                <w:color w:val="000000" w:themeColor="text1"/>
                <w:sz w:val="24"/>
                <w:szCs w:val="24"/>
              </w:rPr>
              <w:t>2.4 Limitations</w:t>
            </w:r>
            <w:r w:rsidR="0026762C" w:rsidRPr="00FC3ACE">
              <w:rPr>
                <w:rFonts w:ascii="Arial" w:hAnsi="Arial" w:cs="Arial"/>
                <w:b/>
                <w:bCs/>
                <w:noProof/>
                <w:webHidden/>
                <w:color w:val="000000" w:themeColor="text1"/>
                <w:sz w:val="24"/>
                <w:szCs w:val="24"/>
              </w:rPr>
              <w:tab/>
            </w:r>
            <w:r w:rsidR="0026762C" w:rsidRPr="00FC3ACE">
              <w:rPr>
                <w:rFonts w:ascii="Arial" w:hAnsi="Arial" w:cs="Arial"/>
                <w:b/>
                <w:bCs/>
                <w:noProof/>
                <w:webHidden/>
                <w:color w:val="000000" w:themeColor="text1"/>
                <w:sz w:val="24"/>
                <w:szCs w:val="24"/>
              </w:rPr>
              <w:fldChar w:fldCharType="begin"/>
            </w:r>
            <w:r w:rsidR="0026762C" w:rsidRPr="00FC3ACE">
              <w:rPr>
                <w:rFonts w:ascii="Arial" w:hAnsi="Arial" w:cs="Arial"/>
                <w:b/>
                <w:bCs/>
                <w:noProof/>
                <w:webHidden/>
                <w:color w:val="000000" w:themeColor="text1"/>
                <w:sz w:val="24"/>
                <w:szCs w:val="24"/>
              </w:rPr>
              <w:instrText xml:space="preserve"> PAGEREF _Toc24893569 \h </w:instrText>
            </w:r>
            <w:r w:rsidR="0026762C" w:rsidRPr="00FC3ACE">
              <w:rPr>
                <w:rFonts w:ascii="Arial" w:hAnsi="Arial" w:cs="Arial"/>
                <w:b/>
                <w:bCs/>
                <w:noProof/>
                <w:webHidden/>
                <w:color w:val="000000" w:themeColor="text1"/>
                <w:sz w:val="24"/>
                <w:szCs w:val="24"/>
              </w:rPr>
            </w:r>
            <w:r w:rsidR="0026762C" w:rsidRPr="00FC3ACE">
              <w:rPr>
                <w:rFonts w:ascii="Arial" w:hAnsi="Arial" w:cs="Arial"/>
                <w:b/>
                <w:bCs/>
                <w:noProof/>
                <w:webHidden/>
                <w:color w:val="000000" w:themeColor="text1"/>
                <w:sz w:val="24"/>
                <w:szCs w:val="24"/>
              </w:rPr>
              <w:fldChar w:fldCharType="separate"/>
            </w:r>
            <w:r w:rsidR="00F927E8">
              <w:rPr>
                <w:rFonts w:ascii="Arial" w:hAnsi="Arial" w:cs="Arial"/>
                <w:b/>
                <w:bCs/>
                <w:noProof/>
                <w:webHidden/>
                <w:color w:val="000000" w:themeColor="text1"/>
                <w:sz w:val="24"/>
                <w:szCs w:val="24"/>
              </w:rPr>
              <w:t>8</w:t>
            </w:r>
            <w:r w:rsidR="0026762C" w:rsidRPr="00FC3ACE">
              <w:rPr>
                <w:rFonts w:ascii="Arial" w:hAnsi="Arial" w:cs="Arial"/>
                <w:b/>
                <w:bCs/>
                <w:noProof/>
                <w:webHidden/>
                <w:color w:val="000000" w:themeColor="text1"/>
                <w:sz w:val="24"/>
                <w:szCs w:val="24"/>
              </w:rPr>
              <w:fldChar w:fldCharType="end"/>
            </w:r>
          </w:hyperlink>
        </w:p>
        <w:p w14:paraId="6AE57B51" w14:textId="122FD429" w:rsidR="00E37EDE" w:rsidRPr="00FC3ACE" w:rsidRDefault="008F5660" w:rsidP="00FC3ACE">
          <w:pPr>
            <w:pStyle w:val="TOC2"/>
            <w:tabs>
              <w:tab w:val="right" w:leader="dot" w:pos="9016"/>
            </w:tabs>
            <w:spacing w:line="360" w:lineRule="auto"/>
            <w:rPr>
              <w:rFonts w:ascii="Arial" w:hAnsi="Arial" w:cs="Arial"/>
              <w:b/>
              <w:bCs/>
              <w:noProof/>
              <w:color w:val="000000" w:themeColor="text1"/>
              <w:sz w:val="24"/>
              <w:szCs w:val="24"/>
              <w:lang w:val="en-GB" w:eastAsia="en-GB"/>
            </w:rPr>
          </w:pPr>
          <w:hyperlink w:anchor="_Toc24893570" w:history="1">
            <w:r w:rsidR="0026762C" w:rsidRPr="00FC3ACE">
              <w:rPr>
                <w:rStyle w:val="Hyperlink"/>
                <w:rFonts w:ascii="Arial" w:hAnsi="Arial" w:cs="Arial"/>
                <w:b/>
                <w:bCs/>
                <w:noProof/>
                <w:color w:val="000000" w:themeColor="text1"/>
                <w:sz w:val="24"/>
                <w:szCs w:val="24"/>
              </w:rPr>
              <w:t>2.5 Ethical Risks</w:t>
            </w:r>
            <w:r w:rsidR="0026762C" w:rsidRPr="00FC3ACE">
              <w:rPr>
                <w:rFonts w:ascii="Arial" w:hAnsi="Arial" w:cs="Arial"/>
                <w:b/>
                <w:bCs/>
                <w:noProof/>
                <w:webHidden/>
                <w:color w:val="000000" w:themeColor="text1"/>
                <w:sz w:val="24"/>
                <w:szCs w:val="24"/>
              </w:rPr>
              <w:tab/>
            </w:r>
            <w:r w:rsidR="0026762C" w:rsidRPr="00FC3ACE">
              <w:rPr>
                <w:rFonts w:ascii="Arial" w:hAnsi="Arial" w:cs="Arial"/>
                <w:b/>
                <w:bCs/>
                <w:noProof/>
                <w:webHidden/>
                <w:color w:val="000000" w:themeColor="text1"/>
                <w:sz w:val="24"/>
                <w:szCs w:val="24"/>
              </w:rPr>
              <w:fldChar w:fldCharType="begin"/>
            </w:r>
            <w:r w:rsidR="0026762C" w:rsidRPr="00FC3ACE">
              <w:rPr>
                <w:rFonts w:ascii="Arial" w:hAnsi="Arial" w:cs="Arial"/>
                <w:b/>
                <w:bCs/>
                <w:noProof/>
                <w:webHidden/>
                <w:color w:val="000000" w:themeColor="text1"/>
                <w:sz w:val="24"/>
                <w:szCs w:val="24"/>
              </w:rPr>
              <w:instrText xml:space="preserve"> PAGEREF _Toc24893570 \h </w:instrText>
            </w:r>
            <w:r w:rsidR="0026762C" w:rsidRPr="00FC3ACE">
              <w:rPr>
                <w:rFonts w:ascii="Arial" w:hAnsi="Arial" w:cs="Arial"/>
                <w:b/>
                <w:bCs/>
                <w:noProof/>
                <w:webHidden/>
                <w:color w:val="000000" w:themeColor="text1"/>
                <w:sz w:val="24"/>
                <w:szCs w:val="24"/>
              </w:rPr>
            </w:r>
            <w:r w:rsidR="0026762C" w:rsidRPr="00FC3ACE">
              <w:rPr>
                <w:rFonts w:ascii="Arial" w:hAnsi="Arial" w:cs="Arial"/>
                <w:b/>
                <w:bCs/>
                <w:noProof/>
                <w:webHidden/>
                <w:color w:val="000000" w:themeColor="text1"/>
                <w:sz w:val="24"/>
                <w:szCs w:val="24"/>
              </w:rPr>
              <w:fldChar w:fldCharType="separate"/>
            </w:r>
            <w:r w:rsidR="00F927E8">
              <w:rPr>
                <w:rFonts w:ascii="Arial" w:hAnsi="Arial" w:cs="Arial"/>
                <w:b/>
                <w:bCs/>
                <w:noProof/>
                <w:webHidden/>
                <w:color w:val="000000" w:themeColor="text1"/>
                <w:sz w:val="24"/>
                <w:szCs w:val="24"/>
              </w:rPr>
              <w:t>9</w:t>
            </w:r>
            <w:r w:rsidR="0026762C" w:rsidRPr="00FC3ACE">
              <w:rPr>
                <w:rFonts w:ascii="Arial" w:hAnsi="Arial" w:cs="Arial"/>
                <w:b/>
                <w:bCs/>
                <w:noProof/>
                <w:webHidden/>
                <w:color w:val="000000" w:themeColor="text1"/>
                <w:sz w:val="24"/>
                <w:szCs w:val="24"/>
              </w:rPr>
              <w:fldChar w:fldCharType="end"/>
            </w:r>
          </w:hyperlink>
        </w:p>
        <w:p w14:paraId="00B8B8A2" w14:textId="02623FAD" w:rsidR="00E37EDE" w:rsidRPr="00FC3ACE" w:rsidRDefault="008F5660" w:rsidP="00FC3ACE">
          <w:pPr>
            <w:pStyle w:val="TOC1"/>
            <w:tabs>
              <w:tab w:val="right" w:leader="dot" w:pos="9016"/>
            </w:tabs>
            <w:spacing w:line="360" w:lineRule="auto"/>
            <w:rPr>
              <w:rFonts w:ascii="Arial" w:hAnsi="Arial" w:cs="Arial"/>
              <w:b/>
              <w:bCs/>
              <w:noProof/>
              <w:color w:val="000000" w:themeColor="text1"/>
              <w:sz w:val="24"/>
              <w:szCs w:val="24"/>
              <w:lang w:val="en-GB" w:eastAsia="en-GB"/>
            </w:rPr>
          </w:pPr>
          <w:hyperlink w:anchor="_Toc24893571" w:history="1">
            <w:r w:rsidR="0026762C" w:rsidRPr="00FC3ACE">
              <w:rPr>
                <w:rStyle w:val="Hyperlink"/>
                <w:rFonts w:ascii="Arial" w:hAnsi="Arial" w:cs="Arial"/>
                <w:b/>
                <w:bCs/>
                <w:noProof/>
                <w:color w:val="000000" w:themeColor="text1"/>
                <w:sz w:val="24"/>
                <w:szCs w:val="24"/>
              </w:rPr>
              <w:t>3. Resources and Planning</w:t>
            </w:r>
            <w:r w:rsidR="0026762C" w:rsidRPr="00FC3ACE">
              <w:rPr>
                <w:rFonts w:ascii="Arial" w:hAnsi="Arial" w:cs="Arial"/>
                <w:b/>
                <w:bCs/>
                <w:noProof/>
                <w:webHidden/>
                <w:color w:val="000000" w:themeColor="text1"/>
                <w:sz w:val="24"/>
                <w:szCs w:val="24"/>
              </w:rPr>
              <w:tab/>
            </w:r>
            <w:r w:rsidR="0026762C" w:rsidRPr="00FC3ACE">
              <w:rPr>
                <w:rFonts w:ascii="Arial" w:hAnsi="Arial" w:cs="Arial"/>
                <w:b/>
                <w:bCs/>
                <w:noProof/>
                <w:webHidden/>
                <w:color w:val="000000" w:themeColor="text1"/>
                <w:sz w:val="24"/>
                <w:szCs w:val="24"/>
              </w:rPr>
              <w:fldChar w:fldCharType="begin"/>
            </w:r>
            <w:r w:rsidR="0026762C" w:rsidRPr="00FC3ACE">
              <w:rPr>
                <w:rFonts w:ascii="Arial" w:hAnsi="Arial" w:cs="Arial"/>
                <w:b/>
                <w:bCs/>
                <w:noProof/>
                <w:webHidden/>
                <w:color w:val="000000" w:themeColor="text1"/>
                <w:sz w:val="24"/>
                <w:szCs w:val="24"/>
              </w:rPr>
              <w:instrText xml:space="preserve"> PAGEREF _Toc24893571 \h </w:instrText>
            </w:r>
            <w:r w:rsidR="0026762C" w:rsidRPr="00FC3ACE">
              <w:rPr>
                <w:rFonts w:ascii="Arial" w:hAnsi="Arial" w:cs="Arial"/>
                <w:b/>
                <w:bCs/>
                <w:noProof/>
                <w:webHidden/>
                <w:color w:val="000000" w:themeColor="text1"/>
                <w:sz w:val="24"/>
                <w:szCs w:val="24"/>
              </w:rPr>
            </w:r>
            <w:r w:rsidR="0026762C" w:rsidRPr="00FC3ACE">
              <w:rPr>
                <w:rFonts w:ascii="Arial" w:hAnsi="Arial" w:cs="Arial"/>
                <w:b/>
                <w:bCs/>
                <w:noProof/>
                <w:webHidden/>
                <w:color w:val="000000" w:themeColor="text1"/>
                <w:sz w:val="24"/>
                <w:szCs w:val="24"/>
              </w:rPr>
              <w:fldChar w:fldCharType="separate"/>
            </w:r>
            <w:r w:rsidR="00F927E8">
              <w:rPr>
                <w:rFonts w:ascii="Arial" w:hAnsi="Arial" w:cs="Arial"/>
                <w:b/>
                <w:bCs/>
                <w:noProof/>
                <w:webHidden/>
                <w:color w:val="000000" w:themeColor="text1"/>
                <w:sz w:val="24"/>
                <w:szCs w:val="24"/>
              </w:rPr>
              <w:t>9</w:t>
            </w:r>
            <w:r w:rsidR="0026762C" w:rsidRPr="00FC3ACE">
              <w:rPr>
                <w:rFonts w:ascii="Arial" w:hAnsi="Arial" w:cs="Arial"/>
                <w:b/>
                <w:bCs/>
                <w:noProof/>
                <w:webHidden/>
                <w:color w:val="000000" w:themeColor="text1"/>
                <w:sz w:val="24"/>
                <w:szCs w:val="24"/>
              </w:rPr>
              <w:fldChar w:fldCharType="end"/>
            </w:r>
          </w:hyperlink>
        </w:p>
        <w:p w14:paraId="498FC909" w14:textId="1C56FB07" w:rsidR="00E37EDE" w:rsidRPr="00FC3ACE" w:rsidRDefault="008F5660" w:rsidP="00FC3ACE">
          <w:pPr>
            <w:pStyle w:val="TOC2"/>
            <w:tabs>
              <w:tab w:val="right" w:leader="dot" w:pos="9016"/>
            </w:tabs>
            <w:spacing w:line="360" w:lineRule="auto"/>
            <w:rPr>
              <w:rFonts w:ascii="Arial" w:hAnsi="Arial" w:cs="Arial"/>
              <w:b/>
              <w:bCs/>
              <w:noProof/>
              <w:color w:val="000000" w:themeColor="text1"/>
              <w:sz w:val="24"/>
              <w:szCs w:val="24"/>
              <w:lang w:val="en-GB" w:eastAsia="en-GB"/>
            </w:rPr>
          </w:pPr>
          <w:hyperlink w:anchor="_Toc24893572" w:history="1">
            <w:r w:rsidR="0026762C" w:rsidRPr="00FC3ACE">
              <w:rPr>
                <w:rStyle w:val="Hyperlink"/>
                <w:rFonts w:ascii="Arial" w:hAnsi="Arial" w:cs="Arial"/>
                <w:b/>
                <w:bCs/>
                <w:noProof/>
                <w:color w:val="000000" w:themeColor="text1"/>
                <w:sz w:val="24"/>
                <w:szCs w:val="24"/>
              </w:rPr>
              <w:t>3.1 Resources</w:t>
            </w:r>
            <w:r w:rsidR="0026762C" w:rsidRPr="00FC3ACE">
              <w:rPr>
                <w:rFonts w:ascii="Arial" w:hAnsi="Arial" w:cs="Arial"/>
                <w:b/>
                <w:bCs/>
                <w:noProof/>
                <w:webHidden/>
                <w:color w:val="000000" w:themeColor="text1"/>
                <w:sz w:val="24"/>
                <w:szCs w:val="24"/>
              </w:rPr>
              <w:tab/>
            </w:r>
            <w:r w:rsidR="0026762C" w:rsidRPr="00FC3ACE">
              <w:rPr>
                <w:rFonts w:ascii="Arial" w:hAnsi="Arial" w:cs="Arial"/>
                <w:b/>
                <w:bCs/>
                <w:noProof/>
                <w:webHidden/>
                <w:color w:val="000000" w:themeColor="text1"/>
                <w:sz w:val="24"/>
                <w:szCs w:val="24"/>
              </w:rPr>
              <w:fldChar w:fldCharType="begin"/>
            </w:r>
            <w:r w:rsidR="0026762C" w:rsidRPr="00FC3ACE">
              <w:rPr>
                <w:rFonts w:ascii="Arial" w:hAnsi="Arial" w:cs="Arial"/>
                <w:b/>
                <w:bCs/>
                <w:noProof/>
                <w:webHidden/>
                <w:color w:val="000000" w:themeColor="text1"/>
                <w:sz w:val="24"/>
                <w:szCs w:val="24"/>
              </w:rPr>
              <w:instrText xml:space="preserve"> PAGEREF _Toc24893572 \h </w:instrText>
            </w:r>
            <w:r w:rsidR="0026762C" w:rsidRPr="00FC3ACE">
              <w:rPr>
                <w:rFonts w:ascii="Arial" w:hAnsi="Arial" w:cs="Arial"/>
                <w:b/>
                <w:bCs/>
                <w:noProof/>
                <w:webHidden/>
                <w:color w:val="000000" w:themeColor="text1"/>
                <w:sz w:val="24"/>
                <w:szCs w:val="24"/>
              </w:rPr>
            </w:r>
            <w:r w:rsidR="0026762C" w:rsidRPr="00FC3ACE">
              <w:rPr>
                <w:rFonts w:ascii="Arial" w:hAnsi="Arial" w:cs="Arial"/>
                <w:b/>
                <w:bCs/>
                <w:noProof/>
                <w:webHidden/>
                <w:color w:val="000000" w:themeColor="text1"/>
                <w:sz w:val="24"/>
                <w:szCs w:val="24"/>
              </w:rPr>
              <w:fldChar w:fldCharType="separate"/>
            </w:r>
            <w:r w:rsidR="00F927E8">
              <w:rPr>
                <w:rFonts w:ascii="Arial" w:hAnsi="Arial" w:cs="Arial"/>
                <w:b/>
                <w:bCs/>
                <w:noProof/>
                <w:webHidden/>
                <w:color w:val="000000" w:themeColor="text1"/>
                <w:sz w:val="24"/>
                <w:szCs w:val="24"/>
              </w:rPr>
              <w:t>9</w:t>
            </w:r>
            <w:r w:rsidR="0026762C" w:rsidRPr="00FC3ACE">
              <w:rPr>
                <w:rFonts w:ascii="Arial" w:hAnsi="Arial" w:cs="Arial"/>
                <w:b/>
                <w:bCs/>
                <w:noProof/>
                <w:webHidden/>
                <w:color w:val="000000" w:themeColor="text1"/>
                <w:sz w:val="24"/>
                <w:szCs w:val="24"/>
              </w:rPr>
              <w:fldChar w:fldCharType="end"/>
            </w:r>
          </w:hyperlink>
        </w:p>
        <w:p w14:paraId="2C20423A" w14:textId="3887C912" w:rsidR="00E37EDE" w:rsidRPr="00FC3ACE" w:rsidRDefault="008F5660" w:rsidP="00FC3ACE">
          <w:pPr>
            <w:pStyle w:val="TOC2"/>
            <w:tabs>
              <w:tab w:val="right" w:leader="dot" w:pos="9016"/>
            </w:tabs>
            <w:spacing w:line="360" w:lineRule="auto"/>
            <w:rPr>
              <w:rFonts w:ascii="Arial" w:hAnsi="Arial" w:cs="Arial"/>
              <w:b/>
              <w:bCs/>
              <w:noProof/>
              <w:color w:val="000000" w:themeColor="text1"/>
              <w:sz w:val="24"/>
              <w:szCs w:val="24"/>
              <w:lang w:val="en-GB" w:eastAsia="en-GB"/>
            </w:rPr>
          </w:pPr>
          <w:hyperlink w:anchor="_Toc24893573" w:history="1">
            <w:r w:rsidR="0026762C" w:rsidRPr="00FC3ACE">
              <w:rPr>
                <w:rStyle w:val="Hyperlink"/>
                <w:rFonts w:ascii="Arial" w:hAnsi="Arial" w:cs="Arial"/>
                <w:b/>
                <w:bCs/>
                <w:noProof/>
                <w:color w:val="000000" w:themeColor="text1"/>
                <w:sz w:val="24"/>
                <w:szCs w:val="24"/>
              </w:rPr>
              <w:t>3.2 Timescale</w:t>
            </w:r>
            <w:r w:rsidR="0026762C" w:rsidRPr="00FC3ACE">
              <w:rPr>
                <w:rFonts w:ascii="Arial" w:hAnsi="Arial" w:cs="Arial"/>
                <w:b/>
                <w:bCs/>
                <w:noProof/>
                <w:webHidden/>
                <w:color w:val="000000" w:themeColor="text1"/>
                <w:sz w:val="24"/>
                <w:szCs w:val="24"/>
              </w:rPr>
              <w:tab/>
            </w:r>
            <w:r w:rsidR="0026762C" w:rsidRPr="00FC3ACE">
              <w:rPr>
                <w:rFonts w:ascii="Arial" w:hAnsi="Arial" w:cs="Arial"/>
                <w:b/>
                <w:bCs/>
                <w:noProof/>
                <w:webHidden/>
                <w:color w:val="000000" w:themeColor="text1"/>
                <w:sz w:val="24"/>
                <w:szCs w:val="24"/>
              </w:rPr>
              <w:fldChar w:fldCharType="begin"/>
            </w:r>
            <w:r w:rsidR="0026762C" w:rsidRPr="00FC3ACE">
              <w:rPr>
                <w:rFonts w:ascii="Arial" w:hAnsi="Arial" w:cs="Arial"/>
                <w:b/>
                <w:bCs/>
                <w:noProof/>
                <w:webHidden/>
                <w:color w:val="000000" w:themeColor="text1"/>
                <w:sz w:val="24"/>
                <w:szCs w:val="24"/>
              </w:rPr>
              <w:instrText xml:space="preserve"> PAGEREF _Toc24893573 \h </w:instrText>
            </w:r>
            <w:r w:rsidR="0026762C" w:rsidRPr="00FC3ACE">
              <w:rPr>
                <w:rFonts w:ascii="Arial" w:hAnsi="Arial" w:cs="Arial"/>
                <w:b/>
                <w:bCs/>
                <w:noProof/>
                <w:webHidden/>
                <w:color w:val="000000" w:themeColor="text1"/>
                <w:sz w:val="24"/>
                <w:szCs w:val="24"/>
              </w:rPr>
            </w:r>
            <w:r w:rsidR="0026762C" w:rsidRPr="00FC3ACE">
              <w:rPr>
                <w:rFonts w:ascii="Arial" w:hAnsi="Arial" w:cs="Arial"/>
                <w:b/>
                <w:bCs/>
                <w:noProof/>
                <w:webHidden/>
                <w:color w:val="000000" w:themeColor="text1"/>
                <w:sz w:val="24"/>
                <w:szCs w:val="24"/>
              </w:rPr>
              <w:fldChar w:fldCharType="separate"/>
            </w:r>
            <w:r w:rsidR="00F927E8">
              <w:rPr>
                <w:rFonts w:ascii="Arial" w:hAnsi="Arial" w:cs="Arial"/>
                <w:b/>
                <w:bCs/>
                <w:noProof/>
                <w:webHidden/>
                <w:color w:val="000000" w:themeColor="text1"/>
                <w:sz w:val="24"/>
                <w:szCs w:val="24"/>
              </w:rPr>
              <w:t>9</w:t>
            </w:r>
            <w:r w:rsidR="0026762C" w:rsidRPr="00FC3ACE">
              <w:rPr>
                <w:rFonts w:ascii="Arial" w:hAnsi="Arial" w:cs="Arial"/>
                <w:b/>
                <w:bCs/>
                <w:noProof/>
                <w:webHidden/>
                <w:color w:val="000000" w:themeColor="text1"/>
                <w:sz w:val="24"/>
                <w:szCs w:val="24"/>
              </w:rPr>
              <w:fldChar w:fldCharType="end"/>
            </w:r>
          </w:hyperlink>
        </w:p>
        <w:p w14:paraId="6C9975D9" w14:textId="58C739AF" w:rsidR="00E37EDE" w:rsidRPr="00FC3ACE" w:rsidRDefault="008F5660" w:rsidP="00FC3ACE">
          <w:pPr>
            <w:pStyle w:val="TOC3"/>
            <w:tabs>
              <w:tab w:val="right" w:leader="dot" w:pos="9016"/>
            </w:tabs>
            <w:spacing w:line="360" w:lineRule="auto"/>
            <w:rPr>
              <w:rFonts w:ascii="Arial" w:hAnsi="Arial" w:cs="Arial"/>
              <w:b/>
              <w:bCs/>
              <w:noProof/>
              <w:color w:val="000000" w:themeColor="text1"/>
              <w:sz w:val="24"/>
              <w:szCs w:val="24"/>
              <w:lang w:val="en-GB" w:eastAsia="en-GB"/>
            </w:rPr>
          </w:pPr>
          <w:hyperlink w:anchor="_Toc24893574" w:history="1">
            <w:r w:rsidR="0026762C" w:rsidRPr="00FC3ACE">
              <w:rPr>
                <w:rStyle w:val="Hyperlink"/>
                <w:rFonts w:ascii="Arial" w:hAnsi="Arial" w:cs="Arial"/>
                <w:b/>
                <w:bCs/>
                <w:noProof/>
                <w:color w:val="000000" w:themeColor="text1"/>
                <w:sz w:val="24"/>
                <w:szCs w:val="24"/>
              </w:rPr>
              <w:t>3.2.1 Gantt Chart</w:t>
            </w:r>
            <w:r w:rsidR="0026762C" w:rsidRPr="00FC3ACE">
              <w:rPr>
                <w:rFonts w:ascii="Arial" w:hAnsi="Arial" w:cs="Arial"/>
                <w:b/>
                <w:bCs/>
                <w:noProof/>
                <w:webHidden/>
                <w:color w:val="000000" w:themeColor="text1"/>
                <w:sz w:val="24"/>
                <w:szCs w:val="24"/>
              </w:rPr>
              <w:tab/>
            </w:r>
            <w:r w:rsidR="0026762C" w:rsidRPr="00FC3ACE">
              <w:rPr>
                <w:rFonts w:ascii="Arial" w:hAnsi="Arial" w:cs="Arial"/>
                <w:b/>
                <w:bCs/>
                <w:noProof/>
                <w:webHidden/>
                <w:color w:val="000000" w:themeColor="text1"/>
                <w:sz w:val="24"/>
                <w:szCs w:val="24"/>
              </w:rPr>
              <w:fldChar w:fldCharType="begin"/>
            </w:r>
            <w:r w:rsidR="0026762C" w:rsidRPr="00FC3ACE">
              <w:rPr>
                <w:rFonts w:ascii="Arial" w:hAnsi="Arial" w:cs="Arial"/>
                <w:b/>
                <w:bCs/>
                <w:noProof/>
                <w:webHidden/>
                <w:color w:val="000000" w:themeColor="text1"/>
                <w:sz w:val="24"/>
                <w:szCs w:val="24"/>
              </w:rPr>
              <w:instrText xml:space="preserve"> PAGEREF _Toc24893574 \h </w:instrText>
            </w:r>
            <w:r w:rsidR="0026762C" w:rsidRPr="00FC3ACE">
              <w:rPr>
                <w:rFonts w:ascii="Arial" w:hAnsi="Arial" w:cs="Arial"/>
                <w:b/>
                <w:bCs/>
                <w:noProof/>
                <w:webHidden/>
                <w:color w:val="000000" w:themeColor="text1"/>
                <w:sz w:val="24"/>
                <w:szCs w:val="24"/>
              </w:rPr>
            </w:r>
            <w:r w:rsidR="0026762C" w:rsidRPr="00FC3ACE">
              <w:rPr>
                <w:rFonts w:ascii="Arial" w:hAnsi="Arial" w:cs="Arial"/>
                <w:b/>
                <w:bCs/>
                <w:noProof/>
                <w:webHidden/>
                <w:color w:val="000000" w:themeColor="text1"/>
                <w:sz w:val="24"/>
                <w:szCs w:val="24"/>
              </w:rPr>
              <w:fldChar w:fldCharType="separate"/>
            </w:r>
            <w:r w:rsidR="00F927E8">
              <w:rPr>
                <w:rFonts w:ascii="Arial" w:hAnsi="Arial" w:cs="Arial"/>
                <w:b/>
                <w:bCs/>
                <w:noProof/>
                <w:webHidden/>
                <w:color w:val="000000" w:themeColor="text1"/>
                <w:sz w:val="24"/>
                <w:szCs w:val="24"/>
              </w:rPr>
              <w:t>10</w:t>
            </w:r>
            <w:r w:rsidR="0026762C" w:rsidRPr="00FC3ACE">
              <w:rPr>
                <w:rFonts w:ascii="Arial" w:hAnsi="Arial" w:cs="Arial"/>
                <w:b/>
                <w:bCs/>
                <w:noProof/>
                <w:webHidden/>
                <w:color w:val="000000" w:themeColor="text1"/>
                <w:sz w:val="24"/>
                <w:szCs w:val="24"/>
              </w:rPr>
              <w:fldChar w:fldCharType="end"/>
            </w:r>
          </w:hyperlink>
        </w:p>
        <w:p w14:paraId="564AEA4F" w14:textId="169E50CD" w:rsidR="00E37EDE" w:rsidRPr="00FC3ACE" w:rsidRDefault="008F5660" w:rsidP="00FC3ACE">
          <w:pPr>
            <w:pStyle w:val="TOC1"/>
            <w:tabs>
              <w:tab w:val="right" w:leader="dot" w:pos="9016"/>
            </w:tabs>
            <w:spacing w:line="360" w:lineRule="auto"/>
            <w:rPr>
              <w:rFonts w:ascii="Arial" w:hAnsi="Arial" w:cs="Arial"/>
              <w:b/>
              <w:bCs/>
              <w:noProof/>
              <w:color w:val="000000" w:themeColor="text1"/>
              <w:sz w:val="24"/>
              <w:szCs w:val="24"/>
              <w:lang w:val="en-GB" w:eastAsia="en-GB"/>
            </w:rPr>
          </w:pPr>
          <w:hyperlink w:anchor="_Toc24893575" w:history="1">
            <w:r w:rsidR="0026762C" w:rsidRPr="00FC3ACE">
              <w:rPr>
                <w:rStyle w:val="Hyperlink"/>
                <w:rFonts w:ascii="Arial" w:hAnsi="Arial" w:cs="Arial"/>
                <w:b/>
                <w:bCs/>
                <w:noProof/>
                <w:color w:val="000000" w:themeColor="text1"/>
                <w:sz w:val="24"/>
                <w:szCs w:val="24"/>
              </w:rPr>
              <w:t>4. References</w:t>
            </w:r>
            <w:r w:rsidR="0026762C" w:rsidRPr="00FC3ACE">
              <w:rPr>
                <w:rFonts w:ascii="Arial" w:hAnsi="Arial" w:cs="Arial"/>
                <w:b/>
                <w:bCs/>
                <w:noProof/>
                <w:webHidden/>
                <w:color w:val="000000" w:themeColor="text1"/>
                <w:sz w:val="24"/>
                <w:szCs w:val="24"/>
              </w:rPr>
              <w:tab/>
            </w:r>
            <w:r w:rsidR="0026762C" w:rsidRPr="00FC3ACE">
              <w:rPr>
                <w:rFonts w:ascii="Arial" w:hAnsi="Arial" w:cs="Arial"/>
                <w:b/>
                <w:bCs/>
                <w:noProof/>
                <w:webHidden/>
                <w:color w:val="000000" w:themeColor="text1"/>
                <w:sz w:val="24"/>
                <w:szCs w:val="24"/>
              </w:rPr>
              <w:fldChar w:fldCharType="begin"/>
            </w:r>
            <w:r w:rsidR="0026762C" w:rsidRPr="00FC3ACE">
              <w:rPr>
                <w:rFonts w:ascii="Arial" w:hAnsi="Arial" w:cs="Arial"/>
                <w:b/>
                <w:bCs/>
                <w:noProof/>
                <w:webHidden/>
                <w:color w:val="000000" w:themeColor="text1"/>
                <w:sz w:val="24"/>
                <w:szCs w:val="24"/>
              </w:rPr>
              <w:instrText xml:space="preserve"> PAGEREF _Toc24893575 \h </w:instrText>
            </w:r>
            <w:r w:rsidR="0026762C" w:rsidRPr="00FC3ACE">
              <w:rPr>
                <w:rFonts w:ascii="Arial" w:hAnsi="Arial" w:cs="Arial"/>
                <w:b/>
                <w:bCs/>
                <w:noProof/>
                <w:webHidden/>
                <w:color w:val="000000" w:themeColor="text1"/>
                <w:sz w:val="24"/>
                <w:szCs w:val="24"/>
              </w:rPr>
            </w:r>
            <w:r w:rsidR="0026762C" w:rsidRPr="00FC3ACE">
              <w:rPr>
                <w:rFonts w:ascii="Arial" w:hAnsi="Arial" w:cs="Arial"/>
                <w:b/>
                <w:bCs/>
                <w:noProof/>
                <w:webHidden/>
                <w:color w:val="000000" w:themeColor="text1"/>
                <w:sz w:val="24"/>
                <w:szCs w:val="24"/>
              </w:rPr>
              <w:fldChar w:fldCharType="separate"/>
            </w:r>
            <w:r w:rsidR="00F927E8">
              <w:rPr>
                <w:rFonts w:ascii="Arial" w:hAnsi="Arial" w:cs="Arial"/>
                <w:b/>
                <w:bCs/>
                <w:noProof/>
                <w:webHidden/>
                <w:color w:val="000000" w:themeColor="text1"/>
                <w:sz w:val="24"/>
                <w:szCs w:val="24"/>
              </w:rPr>
              <w:t>13</w:t>
            </w:r>
            <w:r w:rsidR="0026762C" w:rsidRPr="00FC3ACE">
              <w:rPr>
                <w:rFonts w:ascii="Arial" w:hAnsi="Arial" w:cs="Arial"/>
                <w:b/>
                <w:bCs/>
                <w:noProof/>
                <w:webHidden/>
                <w:color w:val="000000" w:themeColor="text1"/>
                <w:sz w:val="24"/>
                <w:szCs w:val="24"/>
              </w:rPr>
              <w:fldChar w:fldCharType="end"/>
            </w:r>
          </w:hyperlink>
        </w:p>
        <w:p w14:paraId="130BC8DF" w14:textId="77777777" w:rsidR="00086AC1" w:rsidRPr="00FC3ACE" w:rsidRDefault="0026762C" w:rsidP="00FC3ACE">
          <w:pPr>
            <w:spacing w:line="360" w:lineRule="auto"/>
            <w:rPr>
              <w:rFonts w:ascii="Arial" w:hAnsi="Arial" w:cs="Arial"/>
              <w:color w:val="000000" w:themeColor="text1"/>
              <w:sz w:val="24"/>
              <w:szCs w:val="24"/>
            </w:rPr>
          </w:pPr>
          <w:r w:rsidRPr="00FC3ACE">
            <w:rPr>
              <w:rFonts w:ascii="Arial" w:hAnsi="Arial" w:cs="Arial"/>
              <w:b/>
              <w:bCs/>
              <w:noProof/>
              <w:color w:val="000000" w:themeColor="text1"/>
              <w:sz w:val="24"/>
              <w:szCs w:val="24"/>
            </w:rPr>
            <w:fldChar w:fldCharType="end"/>
          </w:r>
        </w:p>
      </w:sdtContent>
    </w:sdt>
    <w:p w14:paraId="4625C344" w14:textId="77777777" w:rsidR="00987A27" w:rsidRPr="00FC3ACE" w:rsidRDefault="00987A27" w:rsidP="00FC3ACE">
      <w:pPr>
        <w:spacing w:line="360" w:lineRule="auto"/>
        <w:rPr>
          <w:rFonts w:ascii="Arial" w:hAnsi="Arial" w:cs="Arial"/>
          <w:color w:val="000000" w:themeColor="text1"/>
          <w:sz w:val="24"/>
          <w:szCs w:val="24"/>
        </w:rPr>
      </w:pPr>
    </w:p>
    <w:p w14:paraId="31C0E0A5" w14:textId="77777777" w:rsidR="00987A27" w:rsidRPr="00FC3ACE" w:rsidRDefault="0026762C" w:rsidP="00FC3ACE">
      <w:pPr>
        <w:spacing w:line="360" w:lineRule="auto"/>
        <w:jc w:val="center"/>
        <w:rPr>
          <w:rFonts w:ascii="Arial" w:hAnsi="Arial" w:cs="Arial"/>
          <w:b/>
          <w:bCs/>
          <w:color w:val="000000" w:themeColor="text1"/>
          <w:sz w:val="24"/>
          <w:szCs w:val="24"/>
        </w:rPr>
      </w:pPr>
      <w:r w:rsidRPr="00FC3ACE">
        <w:rPr>
          <w:rFonts w:ascii="Arial" w:hAnsi="Arial" w:cs="Arial"/>
          <w:b/>
          <w:bCs/>
          <w:color w:val="000000" w:themeColor="text1"/>
          <w:sz w:val="24"/>
          <w:szCs w:val="24"/>
        </w:rPr>
        <w:t>Table of Figures</w:t>
      </w:r>
    </w:p>
    <w:p w14:paraId="4F76E4B8" w14:textId="77777777" w:rsidR="00987A27" w:rsidRPr="00FC3ACE" w:rsidRDefault="00987A27" w:rsidP="00FC3ACE">
      <w:pPr>
        <w:spacing w:line="360" w:lineRule="auto"/>
        <w:rPr>
          <w:rFonts w:ascii="Arial" w:hAnsi="Arial" w:cs="Arial"/>
          <w:color w:val="000000" w:themeColor="text1"/>
          <w:sz w:val="24"/>
          <w:szCs w:val="24"/>
        </w:rPr>
      </w:pPr>
    </w:p>
    <w:p w14:paraId="1F314B53" w14:textId="77777777" w:rsidR="00086AC1" w:rsidRPr="00FC3ACE" w:rsidRDefault="0026762C" w:rsidP="00FC3ACE">
      <w:pPr>
        <w:spacing w:line="360" w:lineRule="auto"/>
        <w:rPr>
          <w:rFonts w:ascii="Arial" w:hAnsi="Arial" w:cs="Arial"/>
          <w:color w:val="000000" w:themeColor="text1"/>
          <w:sz w:val="24"/>
          <w:szCs w:val="24"/>
        </w:rPr>
      </w:pPr>
      <w:r w:rsidRPr="00FC3ACE">
        <w:rPr>
          <w:rFonts w:ascii="Arial" w:hAnsi="Arial" w:cs="Arial"/>
          <w:color w:val="000000" w:themeColor="text1"/>
          <w:sz w:val="24"/>
          <w:szCs w:val="24"/>
        </w:rPr>
        <w:t xml:space="preserve">Figure </w:t>
      </w:r>
      <w:r w:rsidR="00676ED0" w:rsidRPr="00FC3ACE">
        <w:rPr>
          <w:rFonts w:ascii="Arial" w:hAnsi="Arial" w:cs="Arial"/>
          <w:color w:val="000000" w:themeColor="text1"/>
          <w:sz w:val="24"/>
          <w:szCs w:val="24"/>
        </w:rPr>
        <w:t>1</w:t>
      </w:r>
      <w:r w:rsidRPr="00FC3ACE">
        <w:rPr>
          <w:rFonts w:ascii="Arial" w:hAnsi="Arial" w:cs="Arial"/>
          <w:color w:val="000000" w:themeColor="text1"/>
          <w:sz w:val="24"/>
          <w:szCs w:val="24"/>
        </w:rPr>
        <w:t>:</w:t>
      </w:r>
      <w:r w:rsidR="00676ED0" w:rsidRPr="00FC3ACE">
        <w:rPr>
          <w:rFonts w:ascii="Arial" w:hAnsi="Arial" w:cs="Arial"/>
          <w:color w:val="000000" w:themeColor="text1"/>
          <w:sz w:val="24"/>
          <w:szCs w:val="24"/>
        </w:rPr>
        <w:t xml:space="preserve"> </w:t>
      </w:r>
      <w:r w:rsidR="00CB1BBB" w:rsidRPr="00FC3ACE">
        <w:rPr>
          <w:rFonts w:ascii="Arial" w:hAnsi="Arial" w:cs="Arial"/>
          <w:color w:val="000000" w:themeColor="text1"/>
          <w:sz w:val="24"/>
          <w:szCs w:val="24"/>
        </w:rPr>
        <w:t>The Research Onion</w:t>
      </w:r>
      <w:r w:rsidR="00676ED0" w:rsidRPr="00FC3ACE">
        <w:rPr>
          <w:rFonts w:ascii="Arial" w:hAnsi="Arial" w:cs="Arial"/>
          <w:color w:val="000000" w:themeColor="text1"/>
          <w:sz w:val="24"/>
          <w:szCs w:val="24"/>
        </w:rPr>
        <w:t>………</w:t>
      </w:r>
      <w:r w:rsidR="00CB1BBB" w:rsidRPr="00FC3ACE">
        <w:rPr>
          <w:rFonts w:ascii="Arial" w:hAnsi="Arial" w:cs="Arial"/>
          <w:color w:val="000000" w:themeColor="text1"/>
          <w:sz w:val="24"/>
          <w:szCs w:val="24"/>
        </w:rPr>
        <w:t>…………………………………………………</w:t>
      </w:r>
      <w:r w:rsidR="00AB6E26" w:rsidRPr="00FC3ACE">
        <w:rPr>
          <w:rFonts w:ascii="Arial" w:hAnsi="Arial" w:cs="Arial"/>
          <w:color w:val="000000" w:themeColor="text1"/>
          <w:sz w:val="24"/>
          <w:szCs w:val="24"/>
        </w:rPr>
        <w:t>….6</w:t>
      </w:r>
    </w:p>
    <w:p w14:paraId="412378E2" w14:textId="77777777" w:rsidR="009C6D0C" w:rsidRPr="00FC3ACE" w:rsidRDefault="0026762C" w:rsidP="00FC3ACE">
      <w:pPr>
        <w:spacing w:line="360" w:lineRule="auto"/>
        <w:rPr>
          <w:rFonts w:ascii="Arial" w:hAnsi="Arial" w:cs="Arial"/>
          <w:color w:val="000000" w:themeColor="text1"/>
          <w:sz w:val="24"/>
          <w:szCs w:val="24"/>
        </w:rPr>
      </w:pPr>
      <w:r w:rsidRPr="00FC3ACE">
        <w:rPr>
          <w:rFonts w:ascii="Arial" w:hAnsi="Arial" w:cs="Arial"/>
          <w:color w:val="000000" w:themeColor="text1"/>
          <w:sz w:val="24"/>
          <w:szCs w:val="24"/>
        </w:rPr>
        <w:t xml:space="preserve">Figure 2: </w:t>
      </w:r>
      <w:r w:rsidR="00C5035D" w:rsidRPr="00FC3ACE">
        <w:rPr>
          <w:rFonts w:ascii="Arial" w:hAnsi="Arial" w:cs="Arial"/>
          <w:color w:val="000000" w:themeColor="text1"/>
          <w:sz w:val="24"/>
          <w:szCs w:val="24"/>
        </w:rPr>
        <w:t>Gantt</w:t>
      </w:r>
      <w:r w:rsidRPr="00FC3ACE">
        <w:rPr>
          <w:rFonts w:ascii="Arial" w:hAnsi="Arial" w:cs="Arial"/>
          <w:color w:val="000000" w:themeColor="text1"/>
          <w:sz w:val="24"/>
          <w:szCs w:val="24"/>
        </w:rPr>
        <w:t xml:space="preserve"> Chart</w:t>
      </w:r>
      <w:r w:rsidR="00C7728E" w:rsidRPr="00FC3ACE">
        <w:rPr>
          <w:rFonts w:ascii="Arial" w:hAnsi="Arial" w:cs="Arial"/>
          <w:color w:val="000000" w:themeColor="text1"/>
          <w:sz w:val="24"/>
          <w:szCs w:val="24"/>
        </w:rPr>
        <w:t>…………………………………………………………………</w:t>
      </w:r>
      <w:r w:rsidR="00C5035D" w:rsidRPr="00FC3ACE">
        <w:rPr>
          <w:rFonts w:ascii="Arial" w:hAnsi="Arial" w:cs="Arial"/>
          <w:color w:val="000000" w:themeColor="text1"/>
          <w:sz w:val="24"/>
          <w:szCs w:val="24"/>
        </w:rPr>
        <w:t>…</w:t>
      </w:r>
      <w:r w:rsidR="00AB6E26" w:rsidRPr="00FC3ACE">
        <w:rPr>
          <w:rFonts w:ascii="Arial" w:hAnsi="Arial" w:cs="Arial"/>
          <w:color w:val="000000" w:themeColor="text1"/>
          <w:sz w:val="24"/>
          <w:szCs w:val="24"/>
        </w:rPr>
        <w:t>...10</w:t>
      </w:r>
    </w:p>
    <w:p w14:paraId="08E145C1" w14:textId="77777777" w:rsidR="004D302C" w:rsidRPr="00FC3ACE" w:rsidRDefault="0026762C" w:rsidP="00FC3ACE">
      <w:pPr>
        <w:pStyle w:val="Heading1"/>
        <w:spacing w:line="360" w:lineRule="auto"/>
        <w:rPr>
          <w:rFonts w:ascii="Arial" w:hAnsi="Arial" w:cs="Arial"/>
          <w:b/>
          <w:bCs/>
          <w:color w:val="000000" w:themeColor="text1"/>
          <w:sz w:val="24"/>
          <w:szCs w:val="24"/>
        </w:rPr>
      </w:pPr>
      <w:bookmarkStart w:id="0" w:name="_Toc24893559"/>
      <w:r w:rsidRPr="00FC3ACE">
        <w:rPr>
          <w:rFonts w:ascii="Arial" w:hAnsi="Arial" w:cs="Arial"/>
          <w:b/>
          <w:bCs/>
          <w:color w:val="000000" w:themeColor="text1"/>
          <w:sz w:val="24"/>
          <w:szCs w:val="24"/>
        </w:rPr>
        <w:lastRenderedPageBreak/>
        <w:t>1 – Introductio</w:t>
      </w:r>
      <w:r w:rsidR="00043444" w:rsidRPr="00FC3ACE">
        <w:rPr>
          <w:rFonts w:ascii="Arial" w:hAnsi="Arial" w:cs="Arial"/>
          <w:b/>
          <w:bCs/>
          <w:color w:val="000000" w:themeColor="text1"/>
          <w:sz w:val="24"/>
          <w:szCs w:val="24"/>
        </w:rPr>
        <w:t>n</w:t>
      </w:r>
      <w:bookmarkEnd w:id="0"/>
    </w:p>
    <w:p w14:paraId="453DB3D0" w14:textId="77777777" w:rsidR="00D441AA" w:rsidRPr="00FC3ACE" w:rsidRDefault="0026762C" w:rsidP="00FC3ACE">
      <w:pPr>
        <w:pStyle w:val="Heading1"/>
        <w:spacing w:line="360" w:lineRule="auto"/>
        <w:rPr>
          <w:rFonts w:ascii="Arial" w:hAnsi="Arial" w:cs="Arial"/>
          <w:color w:val="000000" w:themeColor="text1"/>
          <w:sz w:val="24"/>
          <w:szCs w:val="24"/>
        </w:rPr>
      </w:pPr>
      <w:r w:rsidRPr="00FC3ACE">
        <w:rPr>
          <w:rFonts w:ascii="Arial" w:hAnsi="Arial" w:cs="Arial"/>
          <w:color w:val="000000" w:themeColor="text1"/>
          <w:sz w:val="24"/>
          <w:szCs w:val="24"/>
        </w:rPr>
        <w:t>This dissertation aims to analys</w:t>
      </w:r>
      <w:r w:rsidR="001E1216" w:rsidRPr="00FC3ACE">
        <w:rPr>
          <w:rFonts w:ascii="Arial" w:hAnsi="Arial" w:cs="Arial"/>
          <w:color w:val="000000" w:themeColor="text1"/>
          <w:sz w:val="24"/>
          <w:szCs w:val="24"/>
        </w:rPr>
        <w:t>e</w:t>
      </w:r>
      <w:r w:rsidRPr="00FC3ACE">
        <w:rPr>
          <w:rFonts w:ascii="Arial" w:hAnsi="Arial" w:cs="Arial"/>
          <w:color w:val="000000" w:themeColor="text1"/>
          <w:sz w:val="24"/>
          <w:szCs w:val="24"/>
        </w:rPr>
        <w:t xml:space="preserve"> </w:t>
      </w:r>
      <w:r w:rsidR="008525A6" w:rsidRPr="00FC3ACE">
        <w:rPr>
          <w:rFonts w:ascii="Arial" w:hAnsi="Arial" w:cs="Arial"/>
          <w:color w:val="000000" w:themeColor="text1"/>
          <w:sz w:val="24"/>
          <w:szCs w:val="24"/>
        </w:rPr>
        <w:t>how</w:t>
      </w:r>
      <w:r w:rsidR="007C451F" w:rsidRPr="00FC3ACE">
        <w:rPr>
          <w:rFonts w:ascii="Arial" w:hAnsi="Arial" w:cs="Arial"/>
          <w:color w:val="000000" w:themeColor="text1"/>
          <w:sz w:val="24"/>
          <w:szCs w:val="24"/>
        </w:rPr>
        <w:t xml:space="preserve"> FaceBook </w:t>
      </w:r>
      <w:r w:rsidR="008525A6" w:rsidRPr="00FC3ACE">
        <w:rPr>
          <w:rFonts w:ascii="Arial" w:hAnsi="Arial" w:cs="Arial"/>
          <w:color w:val="000000" w:themeColor="text1"/>
          <w:sz w:val="24"/>
          <w:szCs w:val="24"/>
        </w:rPr>
        <w:t xml:space="preserve">handles </w:t>
      </w:r>
      <w:r w:rsidR="001878FE" w:rsidRPr="00FC3ACE">
        <w:rPr>
          <w:rFonts w:ascii="Arial" w:hAnsi="Arial" w:cs="Arial"/>
          <w:color w:val="000000" w:themeColor="text1"/>
          <w:sz w:val="24"/>
          <w:szCs w:val="24"/>
        </w:rPr>
        <w:t>user’s</w:t>
      </w:r>
      <w:r w:rsidR="008525A6" w:rsidRPr="00FC3ACE">
        <w:rPr>
          <w:rFonts w:ascii="Arial" w:hAnsi="Arial" w:cs="Arial"/>
          <w:color w:val="000000" w:themeColor="text1"/>
          <w:sz w:val="24"/>
          <w:szCs w:val="24"/>
        </w:rPr>
        <w:t xml:space="preserve"> personal data</w:t>
      </w:r>
      <w:r w:rsidR="002455B3" w:rsidRPr="00FC3ACE">
        <w:rPr>
          <w:rFonts w:ascii="Arial" w:hAnsi="Arial" w:cs="Arial"/>
          <w:color w:val="000000" w:themeColor="text1"/>
          <w:sz w:val="24"/>
          <w:szCs w:val="24"/>
        </w:rPr>
        <w:t xml:space="preserve"> (</w:t>
      </w:r>
      <w:r w:rsidR="002455B3" w:rsidRPr="00FC3ACE">
        <w:rPr>
          <w:rFonts w:ascii="Arial" w:hAnsi="Arial" w:cs="Arial"/>
          <w:color w:val="000000" w:themeColor="text1"/>
          <w:sz w:val="24"/>
          <w:szCs w:val="24"/>
          <w:shd w:val="clear" w:color="auto" w:fill="FFFFFF"/>
        </w:rPr>
        <w:t>any information relating to an identified or identifiable natural person</w:t>
      </w:r>
      <w:r w:rsidR="00C93EE6" w:rsidRPr="00FC3ACE">
        <w:rPr>
          <w:rFonts w:ascii="Arial" w:hAnsi="Arial" w:cs="Arial"/>
          <w:color w:val="000000" w:themeColor="text1"/>
          <w:sz w:val="24"/>
          <w:szCs w:val="24"/>
          <w:shd w:val="clear" w:color="auto" w:fill="FFFFFF"/>
        </w:rPr>
        <w:t xml:space="preserve">, </w:t>
      </w:r>
      <w:r w:rsidR="006B3739" w:rsidRPr="00FC3ACE">
        <w:rPr>
          <w:rFonts w:ascii="Arial" w:hAnsi="Arial" w:cs="Arial"/>
          <w:color w:val="000000" w:themeColor="text1"/>
          <w:sz w:val="24"/>
          <w:szCs w:val="24"/>
          <w:shd w:val="clear" w:color="auto" w:fill="FFFFFF"/>
        </w:rPr>
        <w:t>(General Data Protection Regulation (GDPR), 2016)).</w:t>
      </w:r>
      <w:r w:rsidR="007C451F" w:rsidRPr="00FC3ACE">
        <w:rPr>
          <w:rFonts w:ascii="Arial" w:hAnsi="Arial" w:cs="Arial"/>
          <w:color w:val="000000" w:themeColor="text1"/>
          <w:sz w:val="24"/>
          <w:szCs w:val="24"/>
        </w:rPr>
        <w:t xml:space="preserve"> </w:t>
      </w:r>
      <w:r w:rsidR="001E1216" w:rsidRPr="00FC3ACE">
        <w:rPr>
          <w:rFonts w:ascii="Arial" w:hAnsi="Arial" w:cs="Arial"/>
          <w:color w:val="000000" w:themeColor="text1"/>
          <w:sz w:val="24"/>
          <w:szCs w:val="24"/>
        </w:rPr>
        <w:t xml:space="preserve">                                                                                                   There have been </w:t>
      </w:r>
      <w:r w:rsidR="00342CF9" w:rsidRPr="00FC3ACE">
        <w:rPr>
          <w:rFonts w:ascii="Arial" w:hAnsi="Arial" w:cs="Arial"/>
          <w:color w:val="000000" w:themeColor="text1"/>
          <w:sz w:val="24"/>
          <w:szCs w:val="24"/>
        </w:rPr>
        <w:t>multiple</w:t>
      </w:r>
      <w:r w:rsidR="001E1216" w:rsidRPr="00FC3ACE">
        <w:rPr>
          <w:rFonts w:ascii="Arial" w:hAnsi="Arial" w:cs="Arial"/>
          <w:color w:val="000000" w:themeColor="text1"/>
          <w:sz w:val="24"/>
          <w:szCs w:val="24"/>
        </w:rPr>
        <w:t xml:space="preserve"> studies </w:t>
      </w:r>
      <w:r w:rsidR="0011443F" w:rsidRPr="00FC3ACE">
        <w:rPr>
          <w:rFonts w:ascii="Arial" w:hAnsi="Arial" w:cs="Arial"/>
          <w:color w:val="000000" w:themeColor="text1"/>
          <w:sz w:val="24"/>
          <w:szCs w:val="24"/>
        </w:rPr>
        <w:t>looking at</w:t>
      </w:r>
      <w:r w:rsidR="001E1216" w:rsidRPr="00FC3ACE">
        <w:rPr>
          <w:rFonts w:ascii="Arial" w:hAnsi="Arial" w:cs="Arial"/>
          <w:color w:val="000000" w:themeColor="text1"/>
          <w:sz w:val="24"/>
          <w:szCs w:val="24"/>
        </w:rPr>
        <w:t xml:space="preserve"> how social media as a whole </w:t>
      </w:r>
      <w:r w:rsidR="00492859" w:rsidRPr="00FC3ACE">
        <w:rPr>
          <w:rFonts w:ascii="Arial" w:hAnsi="Arial" w:cs="Arial"/>
          <w:color w:val="000000" w:themeColor="text1"/>
          <w:sz w:val="24"/>
          <w:szCs w:val="24"/>
        </w:rPr>
        <w:t>affect’s</w:t>
      </w:r>
      <w:r w:rsidR="001E1216" w:rsidRPr="00FC3ACE">
        <w:rPr>
          <w:rFonts w:ascii="Arial" w:hAnsi="Arial" w:cs="Arial"/>
          <w:color w:val="000000" w:themeColor="text1"/>
          <w:sz w:val="24"/>
          <w:szCs w:val="24"/>
        </w:rPr>
        <w:t xml:space="preserve"> consumer behaviour</w:t>
      </w:r>
      <w:r w:rsidR="00342CF9" w:rsidRPr="00FC3ACE">
        <w:rPr>
          <w:rFonts w:ascii="Arial" w:hAnsi="Arial" w:cs="Arial"/>
          <w:color w:val="000000" w:themeColor="text1"/>
          <w:sz w:val="24"/>
          <w:szCs w:val="24"/>
        </w:rPr>
        <w:t xml:space="preserve"> </w:t>
      </w:r>
      <w:r w:rsidR="00342CF9" w:rsidRPr="00FC3ACE">
        <w:rPr>
          <w:rFonts w:ascii="Arial" w:hAnsi="Arial" w:cs="Arial"/>
          <w:color w:val="000000" w:themeColor="text1"/>
          <w:sz w:val="24"/>
          <w:szCs w:val="24"/>
          <w:shd w:val="clear" w:color="auto" w:fill="FFFFFF"/>
        </w:rPr>
        <w:t>(Curran, Graham and Temple, 2011) and buying behaviour</w:t>
      </w:r>
      <w:r w:rsidR="00342CF9" w:rsidRPr="00FC3ACE">
        <w:rPr>
          <w:rFonts w:ascii="Arial" w:hAnsi="Arial" w:cs="Arial"/>
          <w:color w:val="000000" w:themeColor="text1"/>
          <w:sz w:val="24"/>
          <w:szCs w:val="24"/>
        </w:rPr>
        <w:t xml:space="preserve"> (</w:t>
      </w:r>
      <w:r w:rsidR="00342CF9" w:rsidRPr="00FC3ACE">
        <w:rPr>
          <w:rFonts w:ascii="Arial" w:hAnsi="Arial" w:cs="Arial"/>
          <w:color w:val="000000" w:themeColor="text1"/>
          <w:sz w:val="24"/>
          <w:szCs w:val="24"/>
          <w:shd w:val="clear" w:color="auto" w:fill="FFFFFF"/>
        </w:rPr>
        <w:t>Voramontri and Kleib, 2018</w:t>
      </w:r>
      <w:r w:rsidR="00B3045A" w:rsidRPr="00FC3ACE">
        <w:rPr>
          <w:rFonts w:ascii="Arial" w:hAnsi="Arial" w:cs="Arial"/>
          <w:color w:val="000000" w:themeColor="text1"/>
          <w:sz w:val="24"/>
          <w:szCs w:val="24"/>
          <w:shd w:val="clear" w:color="auto" w:fill="FFFFFF"/>
        </w:rPr>
        <w:t xml:space="preserve">), </w:t>
      </w:r>
      <w:r w:rsidR="00471E36" w:rsidRPr="00FC3ACE">
        <w:rPr>
          <w:rFonts w:ascii="Arial" w:hAnsi="Arial" w:cs="Arial"/>
          <w:color w:val="000000" w:themeColor="text1"/>
          <w:sz w:val="24"/>
          <w:szCs w:val="24"/>
          <w:shd w:val="clear" w:color="auto" w:fill="FFFFFF"/>
        </w:rPr>
        <w:t>but</w:t>
      </w:r>
      <w:r w:rsidR="00B3045A" w:rsidRPr="00FC3ACE">
        <w:rPr>
          <w:rFonts w:ascii="Arial" w:hAnsi="Arial" w:cs="Arial"/>
          <w:color w:val="000000" w:themeColor="text1"/>
          <w:sz w:val="24"/>
          <w:szCs w:val="24"/>
          <w:shd w:val="clear" w:color="auto" w:fill="FFFFFF"/>
        </w:rPr>
        <w:t xml:space="preserve"> very little exist that explores whether consumers care how </w:t>
      </w:r>
      <w:r w:rsidR="00471E36" w:rsidRPr="00FC3ACE">
        <w:rPr>
          <w:rFonts w:ascii="Arial" w:hAnsi="Arial" w:cs="Arial"/>
          <w:color w:val="000000" w:themeColor="text1"/>
          <w:sz w:val="24"/>
          <w:szCs w:val="24"/>
          <w:shd w:val="clear" w:color="auto" w:fill="FFFFFF"/>
        </w:rPr>
        <w:t xml:space="preserve">data is being obtained </w:t>
      </w:r>
      <w:r w:rsidR="004302DB" w:rsidRPr="00FC3ACE">
        <w:rPr>
          <w:rFonts w:ascii="Arial" w:hAnsi="Arial" w:cs="Arial"/>
          <w:color w:val="000000" w:themeColor="text1"/>
          <w:sz w:val="24"/>
          <w:szCs w:val="24"/>
          <w:shd w:val="clear" w:color="auto" w:fill="FFFFFF"/>
        </w:rPr>
        <w:t>and used</w:t>
      </w:r>
      <w:r w:rsidR="00471E36" w:rsidRPr="00FC3ACE">
        <w:rPr>
          <w:rFonts w:ascii="Arial" w:hAnsi="Arial" w:cs="Arial"/>
          <w:color w:val="000000" w:themeColor="text1"/>
          <w:sz w:val="24"/>
          <w:szCs w:val="24"/>
          <w:shd w:val="clear" w:color="auto" w:fill="FFFFFF"/>
        </w:rPr>
        <w:t xml:space="preserve">. </w:t>
      </w:r>
      <w:r w:rsidR="004302DB" w:rsidRPr="00FC3ACE">
        <w:rPr>
          <w:rFonts w:ascii="Arial" w:hAnsi="Arial" w:cs="Arial"/>
          <w:color w:val="000000" w:themeColor="text1"/>
          <w:sz w:val="24"/>
          <w:szCs w:val="24"/>
          <w:shd w:val="clear" w:color="auto" w:fill="FFFFFF"/>
        </w:rPr>
        <w:t xml:space="preserve">                                                                 </w:t>
      </w:r>
      <w:r w:rsidR="00471E36" w:rsidRPr="00FC3ACE">
        <w:rPr>
          <w:rFonts w:ascii="Arial" w:hAnsi="Arial" w:cs="Arial"/>
          <w:color w:val="000000" w:themeColor="text1"/>
          <w:sz w:val="24"/>
          <w:szCs w:val="24"/>
          <w:shd w:val="clear" w:color="auto" w:fill="FFFFFF"/>
        </w:rPr>
        <w:t xml:space="preserve">               Only with</w:t>
      </w:r>
      <w:r w:rsidR="00B3045A" w:rsidRPr="00FC3ACE">
        <w:rPr>
          <w:rFonts w:ascii="Arial" w:hAnsi="Arial" w:cs="Arial"/>
          <w:color w:val="000000" w:themeColor="text1"/>
          <w:sz w:val="24"/>
          <w:szCs w:val="24"/>
          <w:shd w:val="clear" w:color="auto" w:fill="FFFFFF"/>
        </w:rPr>
        <w:t xml:space="preserve">in the past two years, these questions have started to </w:t>
      </w:r>
      <w:r w:rsidR="008F397F" w:rsidRPr="00FC3ACE">
        <w:rPr>
          <w:rFonts w:ascii="Arial" w:hAnsi="Arial" w:cs="Arial"/>
          <w:color w:val="000000" w:themeColor="text1"/>
          <w:sz w:val="24"/>
          <w:szCs w:val="24"/>
          <w:shd w:val="clear" w:color="auto" w:fill="FFFFFF"/>
        </w:rPr>
        <w:t>be asked</w:t>
      </w:r>
      <w:r w:rsidR="00E90D97" w:rsidRPr="00FC3ACE">
        <w:rPr>
          <w:rFonts w:ascii="Arial" w:hAnsi="Arial" w:cs="Arial"/>
          <w:color w:val="000000" w:themeColor="text1"/>
          <w:sz w:val="24"/>
          <w:szCs w:val="24"/>
          <w:shd w:val="clear" w:color="auto" w:fill="FFFFFF"/>
        </w:rPr>
        <w:t xml:space="preserve"> largely</w:t>
      </w:r>
      <w:r w:rsidR="00471E36" w:rsidRPr="00FC3ACE">
        <w:rPr>
          <w:rFonts w:ascii="Arial" w:hAnsi="Arial" w:cs="Arial"/>
          <w:color w:val="000000" w:themeColor="text1"/>
          <w:sz w:val="24"/>
          <w:szCs w:val="24"/>
          <w:shd w:val="clear" w:color="auto" w:fill="FFFFFF"/>
        </w:rPr>
        <w:t xml:space="preserve"> due</w:t>
      </w:r>
      <w:r w:rsidR="00B3045A" w:rsidRPr="00FC3ACE">
        <w:rPr>
          <w:rFonts w:ascii="Arial" w:hAnsi="Arial" w:cs="Arial"/>
          <w:color w:val="000000" w:themeColor="text1"/>
          <w:sz w:val="24"/>
          <w:szCs w:val="24"/>
          <w:shd w:val="clear" w:color="auto" w:fill="FFFFFF"/>
        </w:rPr>
        <w:t xml:space="preserve"> to the 2018 FaceBook-Cambridge Analytica Scandal which revealed over 50 million Facebook profiles were harvested for Cambridge Analytica in a major data breach, (Cadwalladr and Graham-Harrison, 2018).</w:t>
      </w:r>
      <w:r w:rsidR="001344C3" w:rsidRPr="00FC3ACE">
        <w:rPr>
          <w:rFonts w:ascii="Arial" w:hAnsi="Arial" w:cs="Arial"/>
          <w:color w:val="000000" w:themeColor="text1"/>
          <w:sz w:val="24"/>
          <w:szCs w:val="24"/>
          <w:shd w:val="clear" w:color="auto" w:fill="FFFFFF"/>
        </w:rPr>
        <w:t xml:space="preserve">                                                                                                                                          </w:t>
      </w:r>
    </w:p>
    <w:p w14:paraId="6B27FCF7" w14:textId="77777777" w:rsidR="00086AC1" w:rsidRPr="00FC3ACE" w:rsidRDefault="00086AC1" w:rsidP="00FC3ACE">
      <w:pPr>
        <w:spacing w:line="360" w:lineRule="auto"/>
        <w:rPr>
          <w:rFonts w:ascii="Arial" w:hAnsi="Arial" w:cs="Arial"/>
          <w:color w:val="000000" w:themeColor="text1"/>
          <w:sz w:val="24"/>
          <w:szCs w:val="24"/>
        </w:rPr>
      </w:pPr>
    </w:p>
    <w:p w14:paraId="782077BA" w14:textId="77777777" w:rsidR="004D302C" w:rsidRPr="00FC3ACE" w:rsidRDefault="0026762C" w:rsidP="00FC3ACE">
      <w:pPr>
        <w:pStyle w:val="Heading2"/>
        <w:spacing w:line="360" w:lineRule="auto"/>
        <w:rPr>
          <w:rFonts w:ascii="Arial" w:hAnsi="Arial" w:cs="Arial"/>
          <w:b/>
          <w:bCs/>
          <w:color w:val="000000" w:themeColor="text1"/>
          <w:sz w:val="24"/>
          <w:szCs w:val="24"/>
        </w:rPr>
      </w:pPr>
      <w:bookmarkStart w:id="1" w:name="_Toc24893560"/>
      <w:r w:rsidRPr="00FC3ACE">
        <w:rPr>
          <w:rFonts w:ascii="Arial" w:hAnsi="Arial" w:cs="Arial"/>
          <w:b/>
          <w:bCs/>
          <w:color w:val="000000" w:themeColor="text1"/>
          <w:sz w:val="24"/>
          <w:szCs w:val="24"/>
        </w:rPr>
        <w:t xml:space="preserve">1.1 </w:t>
      </w:r>
      <w:r w:rsidR="00D441AA" w:rsidRPr="00FC3ACE">
        <w:rPr>
          <w:rFonts w:ascii="Arial" w:hAnsi="Arial" w:cs="Arial"/>
          <w:b/>
          <w:bCs/>
          <w:color w:val="000000" w:themeColor="text1"/>
          <w:sz w:val="24"/>
          <w:szCs w:val="24"/>
        </w:rPr>
        <w:t>Facebook</w:t>
      </w:r>
      <w:bookmarkEnd w:id="1"/>
    </w:p>
    <w:p w14:paraId="109E1F46" w14:textId="77777777" w:rsidR="004D302C" w:rsidRPr="00FC3ACE" w:rsidRDefault="004D302C" w:rsidP="00FC3ACE">
      <w:pPr>
        <w:pStyle w:val="Heading2"/>
        <w:spacing w:line="360" w:lineRule="auto"/>
        <w:rPr>
          <w:rFonts w:ascii="Arial" w:hAnsi="Arial" w:cs="Arial"/>
          <w:color w:val="000000" w:themeColor="text1"/>
          <w:sz w:val="24"/>
          <w:szCs w:val="24"/>
        </w:rPr>
      </w:pPr>
    </w:p>
    <w:p w14:paraId="1D2267EB" w14:textId="77777777" w:rsidR="00086AC1" w:rsidRPr="00FC3ACE" w:rsidRDefault="0026762C" w:rsidP="00FC3ACE">
      <w:pPr>
        <w:pStyle w:val="Heading2"/>
        <w:spacing w:line="360" w:lineRule="auto"/>
        <w:rPr>
          <w:rFonts w:ascii="Arial" w:hAnsi="Arial" w:cs="Arial"/>
          <w:color w:val="000000" w:themeColor="text1"/>
          <w:sz w:val="24"/>
          <w:szCs w:val="24"/>
        </w:rPr>
      </w:pPr>
      <w:r w:rsidRPr="00FC3ACE">
        <w:rPr>
          <w:rFonts w:ascii="Arial" w:hAnsi="Arial" w:cs="Arial"/>
          <w:color w:val="000000" w:themeColor="text1"/>
          <w:sz w:val="24"/>
          <w:szCs w:val="24"/>
        </w:rPr>
        <w:t xml:space="preserve">Founded in 2004, Facebook was created as a social networking website </w:t>
      </w:r>
      <w:r w:rsidR="00CE0593" w:rsidRPr="00FC3ACE">
        <w:rPr>
          <w:rFonts w:ascii="Arial" w:hAnsi="Arial" w:cs="Arial"/>
          <w:color w:val="000000" w:themeColor="text1"/>
          <w:sz w:val="24"/>
          <w:szCs w:val="24"/>
        </w:rPr>
        <w:t>which</w:t>
      </w:r>
      <w:r w:rsidRPr="00FC3ACE">
        <w:rPr>
          <w:rFonts w:ascii="Arial" w:hAnsi="Arial" w:cs="Arial"/>
          <w:color w:val="000000" w:themeColor="text1"/>
          <w:sz w:val="24"/>
          <w:szCs w:val="24"/>
        </w:rPr>
        <w:t xml:space="preserve"> allows users to connect using their profiles, send messages, post pictures and videos, share website links, etc. FaceBook’s mission statement states;</w:t>
      </w:r>
      <w:r w:rsidR="00AD7AED" w:rsidRPr="00FC3ACE">
        <w:rPr>
          <w:rFonts w:ascii="Arial" w:hAnsi="Arial" w:cs="Arial"/>
          <w:color w:val="000000" w:themeColor="text1"/>
          <w:sz w:val="24"/>
          <w:szCs w:val="24"/>
        </w:rPr>
        <w:t xml:space="preserve"> </w:t>
      </w:r>
      <w:r w:rsidRPr="00FC3ACE">
        <w:rPr>
          <w:rFonts w:ascii="Arial" w:hAnsi="Arial" w:cs="Arial"/>
          <w:color w:val="000000" w:themeColor="text1"/>
          <w:sz w:val="24"/>
          <w:szCs w:val="24"/>
        </w:rPr>
        <w:t>“</w:t>
      </w:r>
      <w:r w:rsidR="00AD7AED" w:rsidRPr="00FC3ACE">
        <w:rPr>
          <w:rFonts w:ascii="Arial" w:hAnsi="Arial" w:cs="Arial"/>
          <w:color w:val="000000" w:themeColor="text1"/>
          <w:sz w:val="24"/>
          <w:szCs w:val="24"/>
        </w:rPr>
        <w:t>it</w:t>
      </w:r>
      <w:r w:rsidRPr="00FC3ACE">
        <w:rPr>
          <w:rFonts w:ascii="Arial" w:hAnsi="Arial" w:cs="Arial"/>
          <w:color w:val="000000" w:themeColor="text1"/>
          <w:sz w:val="24"/>
          <w:szCs w:val="24"/>
        </w:rPr>
        <w:t xml:space="preserve"> give</w:t>
      </w:r>
      <w:r w:rsidR="00AD7AED" w:rsidRPr="00FC3ACE">
        <w:rPr>
          <w:rFonts w:ascii="Arial" w:hAnsi="Arial" w:cs="Arial"/>
          <w:color w:val="000000" w:themeColor="text1"/>
          <w:sz w:val="24"/>
          <w:szCs w:val="24"/>
        </w:rPr>
        <w:t>s</w:t>
      </w:r>
      <w:r w:rsidRPr="00FC3ACE">
        <w:rPr>
          <w:rFonts w:ascii="Arial" w:hAnsi="Arial" w:cs="Arial"/>
          <w:color w:val="000000" w:themeColor="text1"/>
          <w:sz w:val="24"/>
          <w:szCs w:val="24"/>
        </w:rPr>
        <w:t xml:space="preserve"> people the power to build community and bring the world closer together. People</w:t>
      </w:r>
      <w:r w:rsidR="00AD7AED" w:rsidRPr="00FC3ACE">
        <w:rPr>
          <w:rFonts w:ascii="Arial" w:hAnsi="Arial" w:cs="Arial"/>
          <w:color w:val="000000" w:themeColor="text1"/>
          <w:sz w:val="24"/>
          <w:szCs w:val="24"/>
        </w:rPr>
        <w:t xml:space="preserve"> can</w:t>
      </w:r>
      <w:r w:rsidRPr="00FC3ACE">
        <w:rPr>
          <w:rFonts w:ascii="Arial" w:hAnsi="Arial" w:cs="Arial"/>
          <w:color w:val="000000" w:themeColor="text1"/>
          <w:sz w:val="24"/>
          <w:szCs w:val="24"/>
        </w:rPr>
        <w:t xml:space="preserve"> stay connected with friends and family, to discover what's going on in the world, and to share and express what matters to them”</w:t>
      </w:r>
      <w:r w:rsidR="00AA2D64" w:rsidRPr="00FC3ACE">
        <w:rPr>
          <w:rFonts w:ascii="Arial" w:hAnsi="Arial" w:cs="Arial"/>
          <w:color w:val="000000" w:themeColor="text1"/>
          <w:sz w:val="24"/>
          <w:szCs w:val="24"/>
          <w:shd w:val="clear" w:color="auto" w:fill="FFFFFF"/>
        </w:rPr>
        <w:t xml:space="preserve"> (Investor.fb.com, 2019)</w:t>
      </w:r>
      <w:r w:rsidRPr="00FC3ACE">
        <w:rPr>
          <w:rFonts w:ascii="Arial" w:hAnsi="Arial" w:cs="Arial"/>
          <w:color w:val="000000" w:themeColor="text1"/>
          <w:sz w:val="24"/>
          <w:szCs w:val="24"/>
        </w:rPr>
        <w:t>.</w:t>
      </w:r>
      <w:r w:rsidR="00B3045A" w:rsidRPr="00FC3ACE">
        <w:rPr>
          <w:rFonts w:ascii="Arial" w:hAnsi="Arial" w:cs="Arial"/>
          <w:color w:val="000000" w:themeColor="text1"/>
          <w:sz w:val="24"/>
          <w:szCs w:val="24"/>
        </w:rPr>
        <w:t xml:space="preserve">                                                             </w:t>
      </w:r>
      <w:r w:rsidR="00317BA9" w:rsidRPr="00FC3ACE">
        <w:rPr>
          <w:rFonts w:ascii="Arial" w:hAnsi="Arial" w:cs="Arial"/>
          <w:color w:val="000000" w:themeColor="text1"/>
          <w:sz w:val="24"/>
          <w:szCs w:val="24"/>
        </w:rPr>
        <w:t>With “</w:t>
      </w:r>
      <w:r w:rsidR="00B3045A" w:rsidRPr="00FC3ACE">
        <w:rPr>
          <w:rFonts w:ascii="Arial" w:hAnsi="Arial" w:cs="Arial"/>
          <w:color w:val="000000" w:themeColor="text1"/>
          <w:sz w:val="24"/>
          <w:szCs w:val="24"/>
          <w:shd w:val="clear" w:color="auto" w:fill="FFFFFF"/>
        </w:rPr>
        <w:t>1.59 billion daily active users</w:t>
      </w:r>
      <w:r w:rsidR="00317BA9" w:rsidRPr="00FC3ACE">
        <w:rPr>
          <w:rFonts w:ascii="Arial" w:hAnsi="Arial" w:cs="Arial"/>
          <w:color w:val="000000" w:themeColor="text1"/>
          <w:sz w:val="24"/>
          <w:szCs w:val="24"/>
          <w:shd w:val="clear" w:color="auto" w:fill="FFFFFF"/>
        </w:rPr>
        <w:t>”</w:t>
      </w:r>
      <w:r w:rsidR="00B3045A" w:rsidRPr="00FC3ACE">
        <w:rPr>
          <w:rFonts w:ascii="Arial" w:hAnsi="Arial" w:cs="Arial"/>
          <w:color w:val="000000" w:themeColor="text1"/>
          <w:sz w:val="24"/>
          <w:szCs w:val="24"/>
          <w:shd w:val="clear" w:color="auto" w:fill="FFFFFF"/>
        </w:rPr>
        <w:t xml:space="preserve"> (Newsroom.fb.com, 2019)</w:t>
      </w:r>
      <w:r w:rsidR="00317BA9" w:rsidRPr="00FC3ACE">
        <w:rPr>
          <w:rFonts w:ascii="Arial" w:hAnsi="Arial" w:cs="Arial"/>
          <w:color w:val="000000" w:themeColor="text1"/>
          <w:sz w:val="24"/>
          <w:szCs w:val="24"/>
          <w:shd w:val="clear" w:color="auto" w:fill="FFFFFF"/>
        </w:rPr>
        <w:t xml:space="preserve"> Facebook has become a very useful marketing tool</w:t>
      </w:r>
      <w:r w:rsidR="00FF301E" w:rsidRPr="00FC3ACE">
        <w:rPr>
          <w:rFonts w:ascii="Arial" w:hAnsi="Arial" w:cs="Arial"/>
          <w:color w:val="000000" w:themeColor="text1"/>
          <w:sz w:val="24"/>
          <w:szCs w:val="24"/>
          <w:shd w:val="clear" w:color="auto" w:fill="FFFFFF"/>
        </w:rPr>
        <w:t xml:space="preserve"> as it has created a pathway to connect with existing and new consumers, "Creating new possibilities and opportunities to increase consumer brand awareness" (Comscore Media, 2009) </w:t>
      </w:r>
    </w:p>
    <w:p w14:paraId="4BF971A5" w14:textId="77777777" w:rsidR="00086AC1" w:rsidRPr="00FC3ACE" w:rsidRDefault="00086AC1" w:rsidP="00FC3ACE">
      <w:pPr>
        <w:spacing w:line="360" w:lineRule="auto"/>
        <w:rPr>
          <w:rFonts w:ascii="Arial" w:hAnsi="Arial" w:cs="Arial"/>
          <w:color w:val="000000" w:themeColor="text1"/>
          <w:sz w:val="24"/>
          <w:szCs w:val="24"/>
        </w:rPr>
      </w:pPr>
    </w:p>
    <w:p w14:paraId="3B89A786" w14:textId="77777777" w:rsidR="00086AC1" w:rsidRPr="00FC3ACE" w:rsidRDefault="0026762C" w:rsidP="00FC3ACE">
      <w:pPr>
        <w:pStyle w:val="Heading2"/>
        <w:spacing w:line="360" w:lineRule="auto"/>
        <w:rPr>
          <w:rFonts w:ascii="Arial" w:hAnsi="Arial" w:cs="Arial"/>
          <w:b/>
          <w:bCs/>
          <w:color w:val="000000" w:themeColor="text1"/>
          <w:sz w:val="24"/>
          <w:szCs w:val="24"/>
        </w:rPr>
      </w:pPr>
      <w:bookmarkStart w:id="2" w:name="_Toc24893561"/>
      <w:r w:rsidRPr="00FC3ACE">
        <w:rPr>
          <w:rFonts w:ascii="Arial" w:hAnsi="Arial" w:cs="Arial"/>
          <w:b/>
          <w:bCs/>
          <w:color w:val="000000" w:themeColor="text1"/>
          <w:sz w:val="24"/>
          <w:szCs w:val="24"/>
        </w:rPr>
        <w:t xml:space="preserve">1.2 </w:t>
      </w:r>
      <w:r w:rsidR="00792538" w:rsidRPr="00FC3ACE">
        <w:rPr>
          <w:rFonts w:ascii="Arial" w:hAnsi="Arial" w:cs="Arial"/>
          <w:b/>
          <w:bCs/>
          <w:color w:val="000000" w:themeColor="text1"/>
          <w:sz w:val="24"/>
          <w:szCs w:val="24"/>
        </w:rPr>
        <w:t>Background and Literature Review</w:t>
      </w:r>
      <w:bookmarkEnd w:id="2"/>
      <w:r w:rsidR="00792538" w:rsidRPr="00FC3ACE">
        <w:rPr>
          <w:rFonts w:ascii="Arial" w:hAnsi="Arial" w:cs="Arial"/>
          <w:b/>
          <w:bCs/>
          <w:color w:val="000000" w:themeColor="text1"/>
          <w:sz w:val="24"/>
          <w:szCs w:val="24"/>
        </w:rPr>
        <w:t xml:space="preserve"> </w:t>
      </w:r>
    </w:p>
    <w:p w14:paraId="2AEC9EB1" w14:textId="77777777" w:rsidR="002F0D65" w:rsidRPr="00FC3ACE" w:rsidRDefault="002F0D65" w:rsidP="00FC3ACE">
      <w:pPr>
        <w:spacing w:line="360" w:lineRule="auto"/>
        <w:rPr>
          <w:rFonts w:ascii="Arial" w:hAnsi="Arial" w:cs="Arial"/>
          <w:color w:val="000000" w:themeColor="text1"/>
          <w:sz w:val="24"/>
          <w:szCs w:val="24"/>
        </w:rPr>
      </w:pPr>
    </w:p>
    <w:p w14:paraId="5290AC10" w14:textId="77777777" w:rsidR="001C7783" w:rsidRPr="00FC3ACE" w:rsidRDefault="0026762C" w:rsidP="00FC3ACE">
      <w:pPr>
        <w:spacing w:line="360" w:lineRule="auto"/>
        <w:jc w:val="center"/>
        <w:rPr>
          <w:rFonts w:ascii="Arial" w:hAnsi="Arial" w:cs="Arial"/>
          <w:color w:val="000000" w:themeColor="text1"/>
          <w:spacing w:val="-11"/>
          <w:sz w:val="24"/>
          <w:szCs w:val="24"/>
        </w:rPr>
      </w:pPr>
      <w:r w:rsidRPr="00FC3ACE">
        <w:rPr>
          <w:rFonts w:ascii="Arial" w:hAnsi="Arial" w:cs="Arial"/>
          <w:color w:val="000000" w:themeColor="text1"/>
          <w:spacing w:val="-11"/>
          <w:sz w:val="24"/>
          <w:szCs w:val="24"/>
        </w:rPr>
        <w:t>“The world’s most valuable resource is no longer oil, but data”</w:t>
      </w:r>
    </w:p>
    <w:p w14:paraId="1325D1C2" w14:textId="77777777" w:rsidR="002F0D65" w:rsidRPr="00FC3ACE" w:rsidRDefault="0026762C" w:rsidP="00FC3ACE">
      <w:pPr>
        <w:pStyle w:val="ListParagraph"/>
        <w:numPr>
          <w:ilvl w:val="0"/>
          <w:numId w:val="4"/>
        </w:numPr>
        <w:spacing w:line="360" w:lineRule="auto"/>
        <w:jc w:val="center"/>
        <w:rPr>
          <w:rFonts w:ascii="Arial" w:hAnsi="Arial" w:cs="Arial"/>
          <w:color w:val="000000" w:themeColor="text1"/>
          <w:sz w:val="24"/>
          <w:szCs w:val="24"/>
          <w:shd w:val="clear" w:color="auto" w:fill="FFFFFF"/>
        </w:rPr>
      </w:pPr>
      <w:r w:rsidRPr="00FC3ACE">
        <w:rPr>
          <w:rFonts w:ascii="Arial" w:hAnsi="Arial" w:cs="Arial"/>
          <w:color w:val="000000" w:themeColor="text1"/>
          <w:sz w:val="24"/>
          <w:szCs w:val="24"/>
          <w:shd w:val="clear" w:color="auto" w:fill="FFFFFF"/>
        </w:rPr>
        <w:t>(The Economist, 2017)</w:t>
      </w:r>
    </w:p>
    <w:p w14:paraId="2CECC131" w14:textId="77777777" w:rsidR="00BA3E5C" w:rsidRDefault="0026762C" w:rsidP="00E53E1C">
      <w:pPr>
        <w:spacing w:line="360" w:lineRule="auto"/>
        <w:rPr>
          <w:rFonts w:ascii="Arial" w:hAnsi="Arial" w:cs="Arial"/>
          <w:color w:val="000000" w:themeColor="text1"/>
          <w:sz w:val="24"/>
          <w:szCs w:val="24"/>
          <w:shd w:val="clear" w:color="auto" w:fill="FFFFFF"/>
        </w:rPr>
      </w:pPr>
      <w:r w:rsidRPr="00FC3ACE">
        <w:rPr>
          <w:rFonts w:ascii="Arial" w:hAnsi="Arial" w:cs="Arial"/>
          <w:color w:val="000000" w:themeColor="text1"/>
          <w:sz w:val="24"/>
          <w:szCs w:val="24"/>
          <w:shd w:val="clear" w:color="auto" w:fill="FFFFFF"/>
        </w:rPr>
        <w:lastRenderedPageBreak/>
        <w:t>Facebook provides a</w:t>
      </w:r>
      <w:r w:rsidR="00C62FCC" w:rsidRPr="00FC3ACE">
        <w:rPr>
          <w:rFonts w:ascii="Arial" w:hAnsi="Arial" w:cs="Arial"/>
          <w:color w:val="000000" w:themeColor="text1"/>
          <w:sz w:val="24"/>
          <w:szCs w:val="24"/>
          <w:shd w:val="clear" w:color="auto" w:fill="FFFFFF"/>
        </w:rPr>
        <w:t xml:space="preserve"> free social networking platform for its users but still</w:t>
      </w:r>
      <w:r w:rsidR="00EB5F30" w:rsidRPr="00FC3ACE">
        <w:rPr>
          <w:rFonts w:ascii="Arial" w:hAnsi="Arial" w:cs="Arial"/>
          <w:color w:val="000000" w:themeColor="text1"/>
          <w:sz w:val="24"/>
          <w:szCs w:val="24"/>
          <w:shd w:val="clear" w:color="auto" w:fill="FFFFFF"/>
        </w:rPr>
        <w:t xml:space="preserve"> </w:t>
      </w:r>
      <w:r w:rsidR="004D1ADE" w:rsidRPr="00FC3ACE">
        <w:rPr>
          <w:rFonts w:ascii="Arial" w:hAnsi="Arial" w:cs="Arial"/>
          <w:color w:val="000000" w:themeColor="text1"/>
          <w:sz w:val="24"/>
          <w:szCs w:val="24"/>
          <w:shd w:val="clear" w:color="auto" w:fill="FFFFFF"/>
        </w:rPr>
        <w:t>managed t</w:t>
      </w:r>
      <w:r w:rsidR="003C4F09" w:rsidRPr="00FC3ACE">
        <w:rPr>
          <w:rFonts w:ascii="Arial" w:hAnsi="Arial" w:cs="Arial"/>
          <w:color w:val="000000" w:themeColor="text1"/>
          <w:sz w:val="24"/>
          <w:szCs w:val="24"/>
          <w:shd w:val="clear" w:color="auto" w:fill="FFFFFF"/>
        </w:rPr>
        <w:t xml:space="preserve">o make a revenue of </w:t>
      </w:r>
      <w:r w:rsidR="00B57C0B" w:rsidRPr="00FC3ACE">
        <w:rPr>
          <w:rFonts w:ascii="Arial" w:hAnsi="Arial" w:cs="Arial"/>
          <w:color w:val="000000" w:themeColor="text1"/>
          <w:sz w:val="24"/>
          <w:szCs w:val="24"/>
          <w:shd w:val="clear" w:color="auto" w:fill="FFFFFF"/>
        </w:rPr>
        <w:t>55.8 billion dollars in 2018</w:t>
      </w:r>
      <w:r w:rsidR="000A292B" w:rsidRPr="00FC3ACE">
        <w:rPr>
          <w:rFonts w:ascii="Arial" w:hAnsi="Arial" w:cs="Arial"/>
          <w:color w:val="000000" w:themeColor="text1"/>
          <w:sz w:val="24"/>
          <w:szCs w:val="24"/>
          <w:shd w:val="clear" w:color="auto" w:fill="FFFFFF"/>
        </w:rPr>
        <w:t>, (Statista, 2019)</w:t>
      </w:r>
      <w:r w:rsidR="00B57C0B" w:rsidRPr="00FC3ACE">
        <w:rPr>
          <w:rFonts w:ascii="Arial" w:hAnsi="Arial" w:cs="Arial"/>
          <w:color w:val="000000" w:themeColor="text1"/>
          <w:sz w:val="24"/>
          <w:szCs w:val="24"/>
          <w:shd w:val="clear" w:color="auto" w:fill="FFFFFF"/>
        </w:rPr>
        <w:t xml:space="preserve">. </w:t>
      </w:r>
      <w:r w:rsidR="00D45A09" w:rsidRPr="00FC3ACE">
        <w:rPr>
          <w:rFonts w:ascii="Arial" w:hAnsi="Arial" w:cs="Arial"/>
          <w:color w:val="000000" w:themeColor="text1"/>
          <w:sz w:val="24"/>
          <w:szCs w:val="24"/>
          <w:shd w:val="clear" w:color="auto" w:fill="FFFFFF"/>
        </w:rPr>
        <w:t>This gives rise to the question; How is FaceBook making their money</w:t>
      </w:r>
      <w:r w:rsidR="003746CD" w:rsidRPr="00FC3ACE">
        <w:rPr>
          <w:rFonts w:ascii="Arial" w:hAnsi="Arial" w:cs="Arial"/>
          <w:color w:val="000000" w:themeColor="text1"/>
          <w:sz w:val="24"/>
          <w:szCs w:val="24"/>
          <w:shd w:val="clear" w:color="auto" w:fill="FFFFFF"/>
        </w:rPr>
        <w:t>?</w:t>
      </w:r>
      <w:r w:rsidR="003B5979" w:rsidRPr="00FC3ACE">
        <w:rPr>
          <w:rFonts w:ascii="Arial" w:hAnsi="Arial" w:cs="Arial"/>
          <w:color w:val="000000" w:themeColor="text1"/>
          <w:sz w:val="24"/>
          <w:szCs w:val="24"/>
          <w:shd w:val="clear" w:color="auto" w:fill="FFFFFF"/>
        </w:rPr>
        <w:t xml:space="preserve">                                                                                                                                                                             FaceBook</w:t>
      </w:r>
      <w:r w:rsidR="00434EF2" w:rsidRPr="00FC3ACE">
        <w:rPr>
          <w:rFonts w:ascii="Arial" w:hAnsi="Arial" w:cs="Arial"/>
          <w:color w:val="000000" w:themeColor="text1"/>
          <w:sz w:val="24"/>
          <w:szCs w:val="24"/>
          <w:shd w:val="clear" w:color="auto" w:fill="FFFFFF"/>
        </w:rPr>
        <w:t>’s</w:t>
      </w:r>
      <w:r w:rsidR="003B5979" w:rsidRPr="00FC3ACE">
        <w:rPr>
          <w:rFonts w:ascii="Arial" w:hAnsi="Arial" w:cs="Arial"/>
          <w:color w:val="000000" w:themeColor="text1"/>
          <w:sz w:val="24"/>
          <w:szCs w:val="24"/>
          <w:shd w:val="clear" w:color="auto" w:fill="FFFFFF"/>
        </w:rPr>
        <w:t xml:space="preserve"> main source of </w:t>
      </w:r>
      <w:r w:rsidR="00135AD6" w:rsidRPr="00FC3ACE">
        <w:rPr>
          <w:rFonts w:ascii="Arial" w:hAnsi="Arial" w:cs="Arial"/>
          <w:color w:val="000000" w:themeColor="text1"/>
          <w:sz w:val="24"/>
          <w:szCs w:val="24"/>
          <w:shd w:val="clear" w:color="auto" w:fill="FFFFFF"/>
        </w:rPr>
        <w:t>income is digital advertising</w:t>
      </w:r>
      <w:r w:rsidR="009846EE" w:rsidRPr="00FC3ACE">
        <w:rPr>
          <w:rFonts w:ascii="Arial" w:hAnsi="Arial" w:cs="Arial"/>
          <w:color w:val="000000" w:themeColor="text1"/>
          <w:sz w:val="24"/>
          <w:szCs w:val="24"/>
          <w:shd w:val="clear" w:color="auto" w:fill="FFFFFF"/>
        </w:rPr>
        <w:t xml:space="preserve"> and </w:t>
      </w:r>
      <w:r w:rsidR="0034249A" w:rsidRPr="00FC3ACE">
        <w:rPr>
          <w:rFonts w:ascii="Arial" w:hAnsi="Arial" w:cs="Arial"/>
          <w:color w:val="000000" w:themeColor="text1"/>
          <w:sz w:val="24"/>
          <w:szCs w:val="24"/>
          <w:shd w:val="clear" w:color="auto" w:fill="FFFFFF"/>
        </w:rPr>
        <w:t>in</w:t>
      </w:r>
      <w:r w:rsidR="00C13616" w:rsidRPr="00FC3ACE">
        <w:rPr>
          <w:rFonts w:ascii="Arial" w:hAnsi="Arial" w:cs="Arial"/>
          <w:color w:val="000000" w:themeColor="text1"/>
          <w:sz w:val="24"/>
          <w:szCs w:val="24"/>
          <w:shd w:val="clear" w:color="auto" w:fill="FFFFFF"/>
        </w:rPr>
        <w:t xml:space="preserve"> recent years has included the sale of </w:t>
      </w:r>
      <w:r w:rsidR="00050E18" w:rsidRPr="00FC3ACE">
        <w:rPr>
          <w:rFonts w:ascii="Arial" w:hAnsi="Arial" w:cs="Arial"/>
          <w:color w:val="000000" w:themeColor="text1"/>
          <w:sz w:val="24"/>
          <w:szCs w:val="24"/>
          <w:shd w:val="clear" w:color="auto" w:fill="FFFFFF"/>
        </w:rPr>
        <w:t xml:space="preserve">user </w:t>
      </w:r>
      <w:r w:rsidR="00220B61" w:rsidRPr="00FC3ACE">
        <w:rPr>
          <w:rFonts w:ascii="Arial" w:hAnsi="Arial" w:cs="Arial"/>
          <w:color w:val="000000" w:themeColor="text1"/>
          <w:sz w:val="24"/>
          <w:szCs w:val="24"/>
          <w:shd w:val="clear" w:color="auto" w:fill="FFFFFF"/>
        </w:rPr>
        <w:t xml:space="preserve">personal </w:t>
      </w:r>
      <w:r w:rsidR="00050E18" w:rsidRPr="00FC3ACE">
        <w:rPr>
          <w:rFonts w:ascii="Arial" w:hAnsi="Arial" w:cs="Arial"/>
          <w:color w:val="000000" w:themeColor="text1"/>
          <w:sz w:val="24"/>
          <w:szCs w:val="24"/>
          <w:shd w:val="clear" w:color="auto" w:fill="FFFFFF"/>
        </w:rPr>
        <w:t>data</w:t>
      </w:r>
      <w:r w:rsidR="007F571B" w:rsidRPr="00FC3ACE">
        <w:rPr>
          <w:rFonts w:ascii="Arial" w:hAnsi="Arial" w:cs="Arial"/>
          <w:color w:val="000000" w:themeColor="text1"/>
          <w:sz w:val="24"/>
          <w:szCs w:val="24"/>
          <w:shd w:val="clear" w:color="auto" w:fill="FFFFFF"/>
        </w:rPr>
        <w:t xml:space="preserve"> to multinational companies such as </w:t>
      </w:r>
      <w:r w:rsidR="00201478" w:rsidRPr="00FC3ACE">
        <w:rPr>
          <w:rFonts w:ascii="Arial" w:hAnsi="Arial" w:cs="Arial"/>
          <w:color w:val="000000" w:themeColor="text1"/>
          <w:sz w:val="24"/>
          <w:szCs w:val="24"/>
          <w:shd w:val="clear" w:color="auto" w:fill="FFFFFF"/>
        </w:rPr>
        <w:t>Amazon</w:t>
      </w:r>
      <w:r w:rsidR="00B25146" w:rsidRPr="00FC3ACE">
        <w:rPr>
          <w:rFonts w:ascii="Arial" w:hAnsi="Arial" w:cs="Arial"/>
          <w:color w:val="000000" w:themeColor="text1"/>
          <w:sz w:val="24"/>
          <w:szCs w:val="24"/>
          <w:shd w:val="clear" w:color="auto" w:fill="FFFFFF"/>
        </w:rPr>
        <w:t xml:space="preserve"> </w:t>
      </w:r>
      <w:r w:rsidR="00235388" w:rsidRPr="00FC3ACE">
        <w:rPr>
          <w:rFonts w:ascii="Arial" w:hAnsi="Arial" w:cs="Arial"/>
          <w:color w:val="000000" w:themeColor="text1"/>
          <w:sz w:val="24"/>
          <w:szCs w:val="24"/>
          <w:shd w:val="clear" w:color="auto" w:fill="FFFFFF"/>
        </w:rPr>
        <w:t>so they can</w:t>
      </w:r>
      <w:r w:rsidR="00B25146" w:rsidRPr="00FC3ACE">
        <w:rPr>
          <w:rFonts w:ascii="Arial" w:hAnsi="Arial" w:cs="Arial"/>
          <w:color w:val="000000" w:themeColor="text1"/>
          <w:sz w:val="24"/>
          <w:szCs w:val="24"/>
          <w:shd w:val="clear" w:color="auto" w:fill="FFFFFF"/>
        </w:rPr>
        <w:t xml:space="preserve"> create better-targeted </w:t>
      </w:r>
      <w:r w:rsidR="00096390" w:rsidRPr="00FC3ACE">
        <w:rPr>
          <w:rFonts w:ascii="Arial" w:hAnsi="Arial" w:cs="Arial"/>
          <w:color w:val="000000" w:themeColor="text1"/>
          <w:sz w:val="24"/>
          <w:szCs w:val="24"/>
          <w:shd w:val="clear" w:color="auto" w:fill="FFFFFF"/>
        </w:rPr>
        <w:t>advertisements</w:t>
      </w:r>
      <w:r w:rsidR="0076015F" w:rsidRPr="00FC3ACE">
        <w:rPr>
          <w:rFonts w:ascii="Arial" w:hAnsi="Arial" w:cs="Arial"/>
          <w:color w:val="000000" w:themeColor="text1"/>
          <w:sz w:val="24"/>
          <w:szCs w:val="24"/>
          <w:shd w:val="clear" w:color="auto" w:fill="FFFFFF"/>
        </w:rPr>
        <w:t xml:space="preserve"> (Dance et Al, 2018)</w:t>
      </w:r>
      <w:r w:rsidR="005876E4" w:rsidRPr="00FC3ACE">
        <w:rPr>
          <w:rFonts w:ascii="Arial" w:hAnsi="Arial" w:cs="Arial"/>
          <w:color w:val="000000" w:themeColor="text1"/>
          <w:sz w:val="24"/>
          <w:szCs w:val="24"/>
          <w:shd w:val="clear" w:color="auto" w:fill="FFFFFF"/>
        </w:rPr>
        <w:t xml:space="preserve">. </w:t>
      </w:r>
      <w:r w:rsidR="004E4627" w:rsidRPr="00FC3ACE">
        <w:rPr>
          <w:rFonts w:ascii="Arial" w:hAnsi="Arial" w:cs="Arial"/>
          <w:color w:val="000000" w:themeColor="text1"/>
          <w:sz w:val="24"/>
          <w:szCs w:val="24"/>
          <w:shd w:val="clear" w:color="auto" w:fill="FFFFFF"/>
        </w:rPr>
        <w:t xml:space="preserve">                                                            </w:t>
      </w:r>
      <w:r w:rsidR="007A3555" w:rsidRPr="00FC3ACE">
        <w:rPr>
          <w:rFonts w:ascii="Arial" w:hAnsi="Arial" w:cs="Arial"/>
          <w:color w:val="000000" w:themeColor="text1"/>
          <w:sz w:val="24"/>
          <w:szCs w:val="24"/>
          <w:shd w:val="clear" w:color="auto" w:fill="FFFFFF"/>
        </w:rPr>
        <w:t>I</w:t>
      </w:r>
      <w:r w:rsidR="007E37ED" w:rsidRPr="00FC3ACE">
        <w:rPr>
          <w:rFonts w:ascii="Arial" w:hAnsi="Arial" w:cs="Arial"/>
          <w:color w:val="000000" w:themeColor="text1"/>
          <w:sz w:val="24"/>
          <w:szCs w:val="24"/>
          <w:shd w:val="clear" w:color="auto" w:fill="FFFFFF"/>
        </w:rPr>
        <w:t xml:space="preserve">n 2014 </w:t>
      </w:r>
      <w:r w:rsidR="007A3555" w:rsidRPr="00FC3ACE">
        <w:rPr>
          <w:rFonts w:ascii="Arial" w:hAnsi="Arial" w:cs="Arial"/>
          <w:color w:val="000000" w:themeColor="text1"/>
          <w:sz w:val="24"/>
          <w:szCs w:val="24"/>
          <w:shd w:val="clear" w:color="auto" w:fill="FFFFFF"/>
        </w:rPr>
        <w:t>FaceBook</w:t>
      </w:r>
      <w:r w:rsidR="007E37ED" w:rsidRPr="00FC3ACE">
        <w:rPr>
          <w:rFonts w:ascii="Arial" w:hAnsi="Arial" w:cs="Arial"/>
          <w:color w:val="000000" w:themeColor="text1"/>
          <w:sz w:val="24"/>
          <w:szCs w:val="24"/>
          <w:shd w:val="clear" w:color="auto" w:fill="FFFFFF"/>
        </w:rPr>
        <w:t xml:space="preserve"> users</w:t>
      </w:r>
      <w:r w:rsidR="007A3555" w:rsidRPr="00FC3ACE">
        <w:rPr>
          <w:rFonts w:ascii="Arial" w:hAnsi="Arial" w:cs="Arial"/>
          <w:color w:val="000000" w:themeColor="text1"/>
          <w:sz w:val="24"/>
          <w:szCs w:val="24"/>
          <w:shd w:val="clear" w:color="auto" w:fill="FFFFFF"/>
        </w:rPr>
        <w:t xml:space="preserve"> were</w:t>
      </w:r>
      <w:r w:rsidR="007E37ED" w:rsidRPr="00FC3ACE">
        <w:rPr>
          <w:rFonts w:ascii="Arial" w:hAnsi="Arial" w:cs="Arial"/>
          <w:color w:val="000000" w:themeColor="text1"/>
          <w:sz w:val="24"/>
          <w:szCs w:val="24"/>
          <w:shd w:val="clear" w:color="auto" w:fill="FFFFFF"/>
        </w:rPr>
        <w:t xml:space="preserve"> invited to take part in a personality type quiz. This quiz was developed by the University of Cambridge academic, Aleksandr Kogan to harvest the user's personal data including all the user’s friends who were not informed (Klienman, 2018)</w:t>
      </w:r>
      <w:r w:rsidR="00DA67D0" w:rsidRPr="00FC3ACE">
        <w:rPr>
          <w:rFonts w:ascii="Arial" w:hAnsi="Arial" w:cs="Arial"/>
          <w:color w:val="000000" w:themeColor="text1"/>
          <w:sz w:val="24"/>
          <w:szCs w:val="24"/>
          <w:shd w:val="clear" w:color="auto" w:fill="FFFFFF"/>
        </w:rPr>
        <w:t>. Another recent example</w:t>
      </w:r>
      <w:r w:rsidR="000D6039" w:rsidRPr="00FC3ACE">
        <w:rPr>
          <w:rFonts w:ascii="Arial" w:hAnsi="Arial" w:cs="Arial"/>
          <w:color w:val="000000" w:themeColor="text1"/>
          <w:sz w:val="24"/>
          <w:szCs w:val="24"/>
          <w:shd w:val="clear" w:color="auto" w:fill="FFFFFF"/>
        </w:rPr>
        <w:t xml:space="preserve"> where users data has been grossly mistreated</w:t>
      </w:r>
      <w:r w:rsidR="00DA67D0" w:rsidRPr="00FC3ACE">
        <w:rPr>
          <w:rFonts w:ascii="Arial" w:hAnsi="Arial" w:cs="Arial"/>
          <w:color w:val="000000" w:themeColor="text1"/>
          <w:sz w:val="24"/>
          <w:szCs w:val="24"/>
          <w:shd w:val="clear" w:color="auto" w:fill="FFFFFF"/>
        </w:rPr>
        <w:t xml:space="preserve"> </w:t>
      </w:r>
      <w:r w:rsidR="00B56CFC" w:rsidRPr="00FC3ACE">
        <w:rPr>
          <w:rFonts w:ascii="Arial" w:hAnsi="Arial" w:cs="Arial"/>
          <w:color w:val="000000" w:themeColor="text1"/>
          <w:sz w:val="24"/>
          <w:szCs w:val="24"/>
          <w:shd w:val="clear" w:color="auto" w:fill="FFFFFF"/>
        </w:rPr>
        <w:t xml:space="preserve">is the </w:t>
      </w:r>
      <w:r w:rsidR="00AB6F59" w:rsidRPr="00FC3ACE">
        <w:rPr>
          <w:rFonts w:ascii="Arial" w:hAnsi="Arial" w:cs="Arial"/>
          <w:color w:val="000000" w:themeColor="text1"/>
          <w:sz w:val="24"/>
          <w:szCs w:val="24"/>
          <w:shd w:val="clear" w:color="auto" w:fill="FFFFFF"/>
        </w:rPr>
        <w:t xml:space="preserve">Cambridge Analytica </w:t>
      </w:r>
      <w:r w:rsidR="00B56CFC" w:rsidRPr="00FC3ACE">
        <w:rPr>
          <w:rFonts w:ascii="Arial" w:hAnsi="Arial" w:cs="Arial"/>
          <w:color w:val="000000" w:themeColor="text1"/>
          <w:sz w:val="24"/>
          <w:szCs w:val="24"/>
          <w:shd w:val="clear" w:color="auto" w:fill="FFFFFF"/>
        </w:rPr>
        <w:t xml:space="preserve">scandal </w:t>
      </w:r>
      <w:r w:rsidR="00AB6F59" w:rsidRPr="00FC3ACE">
        <w:rPr>
          <w:rFonts w:ascii="Arial" w:hAnsi="Arial" w:cs="Arial"/>
          <w:color w:val="000000" w:themeColor="text1"/>
          <w:sz w:val="24"/>
          <w:szCs w:val="24"/>
          <w:shd w:val="clear" w:color="auto" w:fill="FFFFFF"/>
        </w:rPr>
        <w:t>where use</w:t>
      </w:r>
      <w:r w:rsidR="00D0458C" w:rsidRPr="00FC3ACE">
        <w:rPr>
          <w:rFonts w:ascii="Arial" w:hAnsi="Arial" w:cs="Arial"/>
          <w:color w:val="000000" w:themeColor="text1"/>
          <w:sz w:val="24"/>
          <w:szCs w:val="24"/>
          <w:shd w:val="clear" w:color="auto" w:fill="FFFFFF"/>
        </w:rPr>
        <w:t>r’</w:t>
      </w:r>
      <w:r w:rsidR="00AB6F59" w:rsidRPr="00FC3ACE">
        <w:rPr>
          <w:rFonts w:ascii="Arial" w:hAnsi="Arial" w:cs="Arial"/>
          <w:color w:val="000000" w:themeColor="text1"/>
          <w:sz w:val="24"/>
          <w:szCs w:val="24"/>
          <w:shd w:val="clear" w:color="auto" w:fill="FFFFFF"/>
        </w:rPr>
        <w:t xml:space="preserve">s data was </w:t>
      </w:r>
      <w:r w:rsidR="000D6039" w:rsidRPr="00FC3ACE">
        <w:rPr>
          <w:rFonts w:ascii="Arial" w:hAnsi="Arial" w:cs="Arial"/>
          <w:color w:val="000000" w:themeColor="text1"/>
          <w:sz w:val="24"/>
          <w:szCs w:val="24"/>
          <w:shd w:val="clear" w:color="auto" w:fill="FFFFFF"/>
        </w:rPr>
        <w:t>unlawfully obtained</w:t>
      </w:r>
      <w:r w:rsidR="00D45248" w:rsidRPr="00FC3ACE">
        <w:rPr>
          <w:rFonts w:ascii="Arial" w:hAnsi="Arial" w:cs="Arial"/>
          <w:color w:val="000000" w:themeColor="text1"/>
          <w:sz w:val="24"/>
          <w:szCs w:val="24"/>
          <w:shd w:val="clear" w:color="auto" w:fill="FFFFFF"/>
        </w:rPr>
        <w:t xml:space="preserve"> to create better advertising campaigns</w:t>
      </w:r>
      <w:r w:rsidR="00177226" w:rsidRPr="00FC3ACE">
        <w:rPr>
          <w:rFonts w:ascii="Arial" w:hAnsi="Arial" w:cs="Arial"/>
          <w:color w:val="000000" w:themeColor="text1"/>
          <w:sz w:val="24"/>
          <w:szCs w:val="24"/>
          <w:shd w:val="clear" w:color="auto" w:fill="FFFFFF"/>
        </w:rPr>
        <w:t xml:space="preserve"> (Common, 2018).</w:t>
      </w:r>
      <w:r w:rsidR="00BF4EBD" w:rsidRPr="00FC3ACE">
        <w:rPr>
          <w:rFonts w:ascii="Arial" w:hAnsi="Arial" w:cs="Arial"/>
          <w:color w:val="000000" w:themeColor="text1"/>
          <w:sz w:val="24"/>
          <w:szCs w:val="24"/>
          <w:shd w:val="clear" w:color="auto" w:fill="FFFFFF"/>
        </w:rPr>
        <w:t xml:space="preserve"> In this case, </w:t>
      </w:r>
      <w:r w:rsidR="00A82FAB" w:rsidRPr="00FC3ACE">
        <w:rPr>
          <w:rFonts w:ascii="Arial" w:hAnsi="Arial" w:cs="Arial"/>
          <w:color w:val="000000" w:themeColor="text1"/>
          <w:sz w:val="24"/>
          <w:szCs w:val="24"/>
          <w:shd w:val="clear" w:color="auto" w:fill="FFFFFF"/>
        </w:rPr>
        <w:t xml:space="preserve">over 87 million </w:t>
      </w:r>
      <w:r w:rsidR="00F36820" w:rsidRPr="00FC3ACE">
        <w:rPr>
          <w:rFonts w:ascii="Arial" w:hAnsi="Arial" w:cs="Arial"/>
          <w:color w:val="000000" w:themeColor="text1"/>
          <w:sz w:val="24"/>
          <w:szCs w:val="24"/>
          <w:shd w:val="clear" w:color="auto" w:fill="FFFFFF"/>
        </w:rPr>
        <w:t xml:space="preserve">data </w:t>
      </w:r>
      <w:r w:rsidR="00882C21" w:rsidRPr="00FC3ACE">
        <w:rPr>
          <w:rFonts w:ascii="Arial" w:hAnsi="Arial" w:cs="Arial"/>
          <w:color w:val="000000" w:themeColor="text1"/>
          <w:sz w:val="24"/>
          <w:szCs w:val="24"/>
          <w:shd w:val="clear" w:color="auto" w:fill="FFFFFF"/>
        </w:rPr>
        <w:t xml:space="preserve">profiles were harvested </w:t>
      </w:r>
      <w:r w:rsidR="003162DE" w:rsidRPr="00FC3ACE">
        <w:rPr>
          <w:rFonts w:ascii="Arial" w:hAnsi="Arial" w:cs="Arial"/>
          <w:color w:val="000000" w:themeColor="text1"/>
          <w:sz w:val="24"/>
          <w:szCs w:val="24"/>
          <w:shd w:val="clear" w:color="auto" w:fill="FFFFFF"/>
        </w:rPr>
        <w:t xml:space="preserve">without the </w:t>
      </w:r>
      <w:r w:rsidR="00AA7AF6" w:rsidRPr="00FC3ACE">
        <w:rPr>
          <w:rFonts w:ascii="Arial" w:hAnsi="Arial" w:cs="Arial"/>
          <w:color w:val="000000" w:themeColor="text1"/>
          <w:sz w:val="24"/>
          <w:szCs w:val="24"/>
          <w:shd w:val="clear" w:color="auto" w:fill="FFFFFF"/>
        </w:rPr>
        <w:t>user’s</w:t>
      </w:r>
      <w:r w:rsidR="003162DE" w:rsidRPr="00FC3ACE">
        <w:rPr>
          <w:rFonts w:ascii="Arial" w:hAnsi="Arial" w:cs="Arial"/>
          <w:color w:val="000000" w:themeColor="text1"/>
          <w:sz w:val="24"/>
          <w:szCs w:val="24"/>
          <w:shd w:val="clear" w:color="auto" w:fill="FFFFFF"/>
        </w:rPr>
        <w:t xml:space="preserve"> </w:t>
      </w:r>
      <w:r w:rsidR="00F36820" w:rsidRPr="00FC3ACE">
        <w:rPr>
          <w:rFonts w:ascii="Arial" w:hAnsi="Arial" w:cs="Arial"/>
          <w:color w:val="000000" w:themeColor="text1"/>
          <w:sz w:val="24"/>
          <w:szCs w:val="24"/>
          <w:shd w:val="clear" w:color="auto" w:fill="FFFFFF"/>
        </w:rPr>
        <w:t>consent</w:t>
      </w:r>
      <w:r w:rsidR="00F45DE4" w:rsidRPr="00FC3ACE">
        <w:rPr>
          <w:rFonts w:ascii="Arial" w:hAnsi="Arial" w:cs="Arial"/>
          <w:color w:val="000000" w:themeColor="text1"/>
          <w:sz w:val="24"/>
          <w:szCs w:val="24"/>
          <w:shd w:val="clear" w:color="auto" w:fill="FFFFFF"/>
        </w:rPr>
        <w:t xml:space="preserve">, the data which was collected was used </w:t>
      </w:r>
      <w:r w:rsidR="004F0E3D" w:rsidRPr="00FC3ACE">
        <w:rPr>
          <w:rFonts w:ascii="Arial" w:hAnsi="Arial" w:cs="Arial"/>
          <w:color w:val="000000" w:themeColor="text1"/>
          <w:sz w:val="24"/>
          <w:szCs w:val="24"/>
          <w:shd w:val="clear" w:color="auto" w:fill="FFFFFF"/>
        </w:rPr>
        <w:t xml:space="preserve">for political advertising to sway </w:t>
      </w:r>
      <w:r w:rsidR="006E3DE5" w:rsidRPr="00FC3ACE">
        <w:rPr>
          <w:rFonts w:ascii="Arial" w:hAnsi="Arial" w:cs="Arial"/>
          <w:color w:val="000000" w:themeColor="text1"/>
          <w:sz w:val="24"/>
          <w:szCs w:val="24"/>
          <w:shd w:val="clear" w:color="auto" w:fill="FFFFFF"/>
        </w:rPr>
        <w:t xml:space="preserve">users to vote </w:t>
      </w:r>
      <w:r w:rsidR="00906432" w:rsidRPr="00FC3ACE">
        <w:rPr>
          <w:rFonts w:ascii="Arial" w:hAnsi="Arial" w:cs="Arial"/>
          <w:color w:val="000000" w:themeColor="text1"/>
          <w:sz w:val="24"/>
          <w:szCs w:val="24"/>
          <w:shd w:val="clear" w:color="auto" w:fill="FFFFFF"/>
        </w:rPr>
        <w:t xml:space="preserve">for a </w:t>
      </w:r>
      <w:r w:rsidR="00492859" w:rsidRPr="00FC3ACE">
        <w:rPr>
          <w:rFonts w:ascii="Arial" w:hAnsi="Arial" w:cs="Arial"/>
          <w:color w:val="000000" w:themeColor="text1"/>
          <w:sz w:val="24"/>
          <w:szCs w:val="24"/>
          <w:shd w:val="clear" w:color="auto" w:fill="FFFFFF"/>
        </w:rPr>
        <w:t>party</w:t>
      </w:r>
      <w:r w:rsidR="001247DB" w:rsidRPr="00FC3ACE">
        <w:rPr>
          <w:rFonts w:ascii="Arial" w:hAnsi="Arial" w:cs="Arial"/>
          <w:color w:val="000000" w:themeColor="text1"/>
          <w:sz w:val="24"/>
          <w:szCs w:val="24"/>
          <w:shd w:val="clear" w:color="auto" w:fill="FFFFFF"/>
        </w:rPr>
        <w:t xml:space="preserve">, </w:t>
      </w:r>
      <w:r w:rsidR="0020180F" w:rsidRPr="00FC3ACE">
        <w:rPr>
          <w:rFonts w:ascii="Arial" w:hAnsi="Arial" w:cs="Arial"/>
          <w:color w:val="000000" w:themeColor="text1"/>
          <w:sz w:val="24"/>
          <w:szCs w:val="24"/>
          <w:shd w:val="clear" w:color="auto" w:fill="FFFFFF"/>
        </w:rPr>
        <w:t>(Chadwick, 2018</w:t>
      </w:r>
      <w:r w:rsidR="00AF6A91" w:rsidRPr="00FC3ACE">
        <w:rPr>
          <w:rFonts w:ascii="Arial" w:hAnsi="Arial" w:cs="Arial"/>
          <w:color w:val="000000" w:themeColor="text1"/>
          <w:sz w:val="24"/>
          <w:szCs w:val="24"/>
          <w:shd w:val="clear" w:color="auto" w:fill="FFFFFF"/>
        </w:rPr>
        <w:t>)</w:t>
      </w:r>
      <w:r w:rsidR="00F873A6" w:rsidRPr="00FC3ACE">
        <w:rPr>
          <w:rFonts w:ascii="Arial" w:hAnsi="Arial" w:cs="Arial"/>
          <w:color w:val="000000" w:themeColor="text1"/>
          <w:sz w:val="24"/>
          <w:szCs w:val="24"/>
          <w:shd w:val="clear" w:color="auto" w:fill="FFFFFF"/>
        </w:rPr>
        <w:t>.</w:t>
      </w:r>
      <w:r w:rsidR="00190C03" w:rsidRPr="00FC3ACE">
        <w:rPr>
          <w:rFonts w:ascii="Arial" w:hAnsi="Arial" w:cs="Arial"/>
          <w:color w:val="000000" w:themeColor="text1"/>
          <w:sz w:val="24"/>
          <w:szCs w:val="24"/>
          <w:shd w:val="clear" w:color="auto" w:fill="FFFFFF"/>
        </w:rPr>
        <w:t xml:space="preserve"> </w:t>
      </w:r>
      <w:r w:rsidR="00121C66" w:rsidRPr="00FC3ACE">
        <w:rPr>
          <w:rFonts w:ascii="Arial" w:hAnsi="Arial" w:cs="Arial"/>
          <w:color w:val="000000" w:themeColor="text1"/>
          <w:sz w:val="24"/>
          <w:szCs w:val="24"/>
          <w:shd w:val="clear" w:color="auto" w:fill="FFFFFF"/>
        </w:rPr>
        <w:t xml:space="preserve">As a result, the US Government ordered FaceBook to pay a penalty of $5 billion for “deceiving” users, which is the largest penalty ever given emphasising the scale of the breach. (Davies and Rushe, 2019).                                                                                                                                                                                                    </w:t>
      </w:r>
      <w:r w:rsidR="00295472" w:rsidRPr="00FC3ACE">
        <w:rPr>
          <w:rFonts w:ascii="Arial" w:hAnsi="Arial" w:cs="Arial"/>
          <w:color w:val="000000" w:themeColor="text1"/>
          <w:sz w:val="24"/>
          <w:szCs w:val="24"/>
          <w:shd w:val="clear" w:color="auto" w:fill="FFFFFF"/>
        </w:rPr>
        <w:t xml:space="preserve">                                                                                                    </w:t>
      </w:r>
      <w:r w:rsidR="008C67B3" w:rsidRPr="00FC3ACE">
        <w:rPr>
          <w:rFonts w:ascii="Arial" w:hAnsi="Arial" w:cs="Arial"/>
          <w:color w:val="000000" w:themeColor="text1"/>
          <w:sz w:val="24"/>
          <w:szCs w:val="24"/>
          <w:shd w:val="clear" w:color="auto" w:fill="FFFFFF"/>
        </w:rPr>
        <w:t xml:space="preserve">                                                                                                                               G</w:t>
      </w:r>
      <w:r w:rsidR="00303DA1" w:rsidRPr="00FC3ACE">
        <w:rPr>
          <w:rFonts w:ascii="Arial" w:hAnsi="Arial" w:cs="Arial"/>
          <w:color w:val="000000" w:themeColor="text1"/>
          <w:sz w:val="24"/>
          <w:szCs w:val="24"/>
          <w:shd w:val="clear" w:color="auto" w:fill="FFFFFF"/>
        </w:rPr>
        <w:t>eneral Data Protection Regulation (GDPR)</w:t>
      </w:r>
      <w:r w:rsidR="003B609F" w:rsidRPr="00FC3ACE">
        <w:rPr>
          <w:rFonts w:ascii="Arial" w:hAnsi="Arial" w:cs="Arial"/>
          <w:color w:val="000000" w:themeColor="text1"/>
          <w:sz w:val="24"/>
          <w:szCs w:val="24"/>
          <w:shd w:val="clear" w:color="auto" w:fill="FFFFFF"/>
        </w:rPr>
        <w:t xml:space="preserve"> </w:t>
      </w:r>
      <w:r w:rsidR="007670FD" w:rsidRPr="00FC3ACE">
        <w:rPr>
          <w:rFonts w:ascii="Arial" w:hAnsi="Arial" w:cs="Arial"/>
          <w:color w:val="000000" w:themeColor="text1"/>
          <w:sz w:val="24"/>
          <w:szCs w:val="24"/>
          <w:shd w:val="clear" w:color="auto" w:fill="FFFFFF"/>
        </w:rPr>
        <w:t>set by E</w:t>
      </w:r>
      <w:r w:rsidR="0088351A" w:rsidRPr="00FC3ACE">
        <w:rPr>
          <w:rFonts w:ascii="Arial" w:hAnsi="Arial" w:cs="Arial"/>
          <w:color w:val="000000" w:themeColor="text1"/>
          <w:sz w:val="24"/>
          <w:szCs w:val="24"/>
          <w:shd w:val="clear" w:color="auto" w:fill="FFFFFF"/>
        </w:rPr>
        <w:t>uropean</w:t>
      </w:r>
      <w:r w:rsidR="00A50A0A" w:rsidRPr="00FC3ACE">
        <w:rPr>
          <w:rFonts w:ascii="Arial" w:hAnsi="Arial" w:cs="Arial"/>
          <w:color w:val="000000" w:themeColor="text1"/>
          <w:sz w:val="24"/>
          <w:szCs w:val="24"/>
          <w:shd w:val="clear" w:color="auto" w:fill="FFFFFF"/>
        </w:rPr>
        <w:t xml:space="preserve"> law</w:t>
      </w:r>
      <w:r w:rsidR="00F80B5A" w:rsidRPr="00FC3ACE">
        <w:rPr>
          <w:rFonts w:ascii="Arial" w:hAnsi="Arial" w:cs="Arial"/>
          <w:color w:val="000000" w:themeColor="text1"/>
          <w:sz w:val="24"/>
          <w:szCs w:val="24"/>
          <w:shd w:val="clear" w:color="auto" w:fill="FFFFFF"/>
        </w:rPr>
        <w:t xml:space="preserve"> </w:t>
      </w:r>
      <w:r w:rsidR="00946F77" w:rsidRPr="00FC3ACE">
        <w:rPr>
          <w:rFonts w:ascii="Arial" w:hAnsi="Arial" w:cs="Arial"/>
          <w:color w:val="000000" w:themeColor="text1"/>
          <w:sz w:val="24"/>
          <w:szCs w:val="24"/>
          <w:shd w:val="clear" w:color="auto" w:fill="FFFFFF"/>
        </w:rPr>
        <w:t xml:space="preserve">aims to </w:t>
      </w:r>
      <w:r w:rsidR="00E554BB" w:rsidRPr="00FC3ACE">
        <w:rPr>
          <w:rFonts w:ascii="Arial" w:hAnsi="Arial" w:cs="Arial"/>
          <w:color w:val="000000" w:themeColor="text1"/>
          <w:sz w:val="24"/>
          <w:szCs w:val="24"/>
          <w:shd w:val="clear" w:color="auto" w:fill="FFFFFF"/>
        </w:rPr>
        <w:t xml:space="preserve">provide protection </w:t>
      </w:r>
      <w:r w:rsidR="00CB32FB" w:rsidRPr="00FC3ACE">
        <w:rPr>
          <w:rFonts w:ascii="Arial" w:hAnsi="Arial" w:cs="Arial"/>
          <w:color w:val="000000" w:themeColor="text1"/>
          <w:sz w:val="24"/>
          <w:szCs w:val="24"/>
          <w:shd w:val="clear" w:color="auto" w:fill="FFFFFF"/>
        </w:rPr>
        <w:t xml:space="preserve">and give control </w:t>
      </w:r>
      <w:r w:rsidR="00E554BB" w:rsidRPr="00FC3ACE">
        <w:rPr>
          <w:rFonts w:ascii="Arial" w:hAnsi="Arial" w:cs="Arial"/>
          <w:color w:val="000000" w:themeColor="text1"/>
          <w:sz w:val="24"/>
          <w:szCs w:val="24"/>
          <w:shd w:val="clear" w:color="auto" w:fill="FFFFFF"/>
        </w:rPr>
        <w:t>to</w:t>
      </w:r>
      <w:r w:rsidR="00946F77" w:rsidRPr="00FC3ACE">
        <w:rPr>
          <w:rFonts w:ascii="Arial" w:hAnsi="Arial" w:cs="Arial"/>
          <w:color w:val="000000" w:themeColor="text1"/>
          <w:sz w:val="24"/>
          <w:szCs w:val="24"/>
          <w:shd w:val="clear" w:color="auto" w:fill="FFFFFF"/>
        </w:rPr>
        <w:t xml:space="preserve"> </w:t>
      </w:r>
      <w:r w:rsidR="00240738" w:rsidRPr="00FC3ACE">
        <w:rPr>
          <w:rFonts w:ascii="Arial" w:hAnsi="Arial" w:cs="Arial"/>
          <w:color w:val="000000" w:themeColor="text1"/>
          <w:sz w:val="24"/>
          <w:szCs w:val="24"/>
          <w:shd w:val="clear" w:color="auto" w:fill="FFFFFF"/>
        </w:rPr>
        <w:t>persons within the EU</w:t>
      </w:r>
      <w:r w:rsidR="008E060D" w:rsidRPr="00FC3ACE">
        <w:rPr>
          <w:rFonts w:ascii="Arial" w:hAnsi="Arial" w:cs="Arial"/>
          <w:color w:val="000000" w:themeColor="text1"/>
          <w:sz w:val="24"/>
          <w:szCs w:val="24"/>
          <w:shd w:val="clear" w:color="auto" w:fill="FFFFFF"/>
        </w:rPr>
        <w:t xml:space="preserve"> </w:t>
      </w:r>
      <w:r w:rsidR="00AA1795" w:rsidRPr="00FC3ACE">
        <w:rPr>
          <w:rFonts w:ascii="Arial" w:hAnsi="Arial" w:cs="Arial"/>
          <w:color w:val="000000" w:themeColor="text1"/>
          <w:sz w:val="24"/>
          <w:szCs w:val="24"/>
          <w:shd w:val="clear" w:color="auto" w:fill="FFFFFF"/>
        </w:rPr>
        <w:t>over the use of</w:t>
      </w:r>
      <w:r w:rsidR="008E060D" w:rsidRPr="00FC3ACE">
        <w:rPr>
          <w:rFonts w:ascii="Arial" w:hAnsi="Arial" w:cs="Arial"/>
          <w:color w:val="000000" w:themeColor="text1"/>
          <w:sz w:val="24"/>
          <w:szCs w:val="24"/>
          <w:shd w:val="clear" w:color="auto" w:fill="FFFFFF"/>
        </w:rPr>
        <w:t xml:space="preserve"> </w:t>
      </w:r>
      <w:r w:rsidR="009F4B9C" w:rsidRPr="00FC3ACE">
        <w:rPr>
          <w:rFonts w:ascii="Arial" w:hAnsi="Arial" w:cs="Arial"/>
          <w:color w:val="000000" w:themeColor="text1"/>
          <w:sz w:val="24"/>
          <w:szCs w:val="24"/>
          <w:shd w:val="clear" w:color="auto" w:fill="FFFFFF"/>
        </w:rPr>
        <w:t>their</w:t>
      </w:r>
      <w:r w:rsidR="008E060D" w:rsidRPr="00FC3ACE">
        <w:rPr>
          <w:rFonts w:ascii="Arial" w:hAnsi="Arial" w:cs="Arial"/>
          <w:color w:val="000000" w:themeColor="text1"/>
          <w:sz w:val="24"/>
          <w:szCs w:val="24"/>
          <w:shd w:val="clear" w:color="auto" w:fill="FFFFFF"/>
        </w:rPr>
        <w:t xml:space="preserve"> </w:t>
      </w:r>
      <w:r w:rsidR="00C873CE" w:rsidRPr="00FC3ACE">
        <w:rPr>
          <w:rFonts w:ascii="Arial" w:hAnsi="Arial" w:cs="Arial"/>
          <w:color w:val="000000" w:themeColor="text1"/>
          <w:sz w:val="24"/>
          <w:szCs w:val="24"/>
          <w:shd w:val="clear" w:color="auto" w:fill="FFFFFF"/>
        </w:rPr>
        <w:t>personal data</w:t>
      </w:r>
      <w:r w:rsidR="008A41B9" w:rsidRPr="00FC3ACE">
        <w:rPr>
          <w:rFonts w:ascii="Arial" w:hAnsi="Arial" w:cs="Arial"/>
          <w:color w:val="000000" w:themeColor="text1"/>
          <w:sz w:val="24"/>
          <w:szCs w:val="24"/>
          <w:shd w:val="clear" w:color="auto" w:fill="FFFFFF"/>
        </w:rPr>
        <w:t xml:space="preserve">, (General Data Protection Regulation (GDPR), 2016). </w:t>
      </w:r>
      <w:r w:rsidR="00203C36" w:rsidRPr="00FC3ACE">
        <w:rPr>
          <w:rFonts w:ascii="Arial" w:hAnsi="Arial" w:cs="Arial"/>
          <w:color w:val="000000" w:themeColor="text1"/>
          <w:sz w:val="24"/>
          <w:szCs w:val="24"/>
          <w:shd w:val="clear" w:color="auto" w:fill="FFFFFF"/>
        </w:rPr>
        <w:t xml:space="preserve"> </w:t>
      </w:r>
      <w:r w:rsidR="00D77003" w:rsidRPr="00FC3ACE">
        <w:rPr>
          <w:rFonts w:ascii="Arial" w:hAnsi="Arial" w:cs="Arial"/>
          <w:color w:val="000000" w:themeColor="text1"/>
          <w:sz w:val="24"/>
          <w:szCs w:val="24"/>
          <w:shd w:val="clear" w:color="auto" w:fill="FFFFFF"/>
        </w:rPr>
        <w:t xml:space="preserve">                                                                             </w:t>
      </w:r>
      <w:r w:rsidR="00941744" w:rsidRPr="00FC3ACE">
        <w:rPr>
          <w:rFonts w:ascii="Arial" w:hAnsi="Arial" w:cs="Arial"/>
          <w:color w:val="000000" w:themeColor="text1"/>
          <w:sz w:val="24"/>
          <w:szCs w:val="24"/>
          <w:shd w:val="clear" w:color="auto" w:fill="FFFFFF"/>
        </w:rPr>
        <w:t xml:space="preserve">Within </w:t>
      </w:r>
      <w:r w:rsidR="00D77003" w:rsidRPr="00FC3ACE">
        <w:rPr>
          <w:rFonts w:ascii="Arial" w:hAnsi="Arial" w:cs="Arial"/>
          <w:color w:val="000000" w:themeColor="text1"/>
          <w:sz w:val="24"/>
          <w:szCs w:val="24"/>
          <w:shd w:val="clear" w:color="auto" w:fill="FFFFFF"/>
        </w:rPr>
        <w:t>Article 5</w:t>
      </w:r>
      <w:r w:rsidR="00941744" w:rsidRPr="00FC3ACE">
        <w:rPr>
          <w:rFonts w:ascii="Arial" w:hAnsi="Arial" w:cs="Arial"/>
          <w:color w:val="000000" w:themeColor="text1"/>
          <w:sz w:val="24"/>
          <w:szCs w:val="24"/>
          <w:shd w:val="clear" w:color="auto" w:fill="FFFFFF"/>
        </w:rPr>
        <w:t xml:space="preserve"> </w:t>
      </w:r>
      <w:r w:rsidR="000F5DF9" w:rsidRPr="00FC3ACE">
        <w:rPr>
          <w:rFonts w:ascii="Arial" w:hAnsi="Arial" w:cs="Arial"/>
          <w:color w:val="000000" w:themeColor="text1"/>
          <w:sz w:val="24"/>
          <w:szCs w:val="24"/>
          <w:shd w:val="clear" w:color="auto" w:fill="FFFFFF"/>
        </w:rPr>
        <w:t>of the GDPR</w:t>
      </w:r>
      <w:r w:rsidR="002D3929" w:rsidRPr="00FC3ACE">
        <w:rPr>
          <w:rFonts w:ascii="Arial" w:hAnsi="Arial" w:cs="Arial"/>
          <w:color w:val="000000" w:themeColor="text1"/>
          <w:sz w:val="24"/>
          <w:szCs w:val="24"/>
          <w:shd w:val="clear" w:color="auto" w:fill="FFFFFF"/>
        </w:rPr>
        <w:t>; Principles relating to the processing of personal data state</w:t>
      </w:r>
      <w:r w:rsidR="00A04ADE" w:rsidRPr="00FC3ACE">
        <w:rPr>
          <w:rFonts w:ascii="Arial" w:hAnsi="Arial" w:cs="Arial"/>
          <w:color w:val="000000" w:themeColor="text1"/>
          <w:sz w:val="24"/>
          <w:szCs w:val="24"/>
          <w:shd w:val="clear" w:color="auto" w:fill="FFFFFF"/>
        </w:rPr>
        <w:t>s that Personal data shall be</w:t>
      </w:r>
      <w:r w:rsidR="0074261D" w:rsidRPr="00FC3ACE">
        <w:rPr>
          <w:rFonts w:ascii="Arial" w:hAnsi="Arial" w:cs="Arial"/>
          <w:color w:val="000000" w:themeColor="text1"/>
          <w:sz w:val="24"/>
          <w:szCs w:val="24"/>
          <w:shd w:val="clear" w:color="auto" w:fill="FFFFFF"/>
        </w:rPr>
        <w:t>; “Processed lawfully, fairly and in a transparent manner</w:t>
      </w:r>
      <w:r w:rsidR="0004679D" w:rsidRPr="00FC3ACE">
        <w:rPr>
          <w:rFonts w:ascii="Arial" w:hAnsi="Arial" w:cs="Arial"/>
          <w:color w:val="000000" w:themeColor="text1"/>
          <w:sz w:val="24"/>
          <w:szCs w:val="24"/>
          <w:shd w:val="clear" w:color="auto" w:fill="FFFFFF"/>
        </w:rPr>
        <w:t xml:space="preserve">” </w:t>
      </w:r>
      <w:r w:rsidR="0078321A" w:rsidRPr="00FC3ACE">
        <w:rPr>
          <w:rFonts w:ascii="Arial" w:hAnsi="Arial" w:cs="Arial"/>
          <w:color w:val="000000" w:themeColor="text1"/>
          <w:sz w:val="24"/>
          <w:szCs w:val="24"/>
          <w:shd w:val="clear" w:color="auto" w:fill="FFFFFF"/>
        </w:rPr>
        <w:t>(General Data Protection Regulation (GDPR), 2018)</w:t>
      </w:r>
      <w:r w:rsidR="002D1209" w:rsidRPr="00FC3ACE">
        <w:rPr>
          <w:rFonts w:ascii="Arial" w:hAnsi="Arial" w:cs="Arial"/>
          <w:color w:val="000000" w:themeColor="text1"/>
          <w:sz w:val="24"/>
          <w:szCs w:val="24"/>
          <w:shd w:val="clear" w:color="auto" w:fill="FFFFFF"/>
        </w:rPr>
        <w:t xml:space="preserve">.        </w:t>
      </w:r>
      <w:r w:rsidR="00A67100" w:rsidRPr="00FC3ACE">
        <w:rPr>
          <w:rFonts w:ascii="Arial" w:hAnsi="Arial" w:cs="Arial"/>
          <w:color w:val="000000" w:themeColor="text1"/>
          <w:sz w:val="24"/>
          <w:szCs w:val="24"/>
          <w:shd w:val="clear" w:color="auto" w:fill="FFFFFF"/>
        </w:rPr>
        <w:t xml:space="preserve">                                                                                          </w:t>
      </w:r>
      <w:r w:rsidR="00090776" w:rsidRPr="00FC3ACE">
        <w:rPr>
          <w:rFonts w:ascii="Arial" w:hAnsi="Arial" w:cs="Arial"/>
          <w:color w:val="000000" w:themeColor="text1"/>
          <w:sz w:val="24"/>
          <w:szCs w:val="24"/>
          <w:shd w:val="clear" w:color="auto" w:fill="FFFFFF"/>
        </w:rPr>
        <w:t>The</w:t>
      </w:r>
      <w:r w:rsidR="0070605B" w:rsidRPr="00FC3ACE">
        <w:rPr>
          <w:rFonts w:ascii="Arial" w:hAnsi="Arial" w:cs="Arial"/>
          <w:color w:val="000000" w:themeColor="text1"/>
          <w:sz w:val="24"/>
          <w:szCs w:val="24"/>
          <w:shd w:val="clear" w:color="auto" w:fill="FFFFFF"/>
        </w:rPr>
        <w:t xml:space="preserve">re </w:t>
      </w:r>
      <w:r w:rsidR="00E4126C" w:rsidRPr="00FC3ACE">
        <w:rPr>
          <w:rFonts w:ascii="Arial" w:hAnsi="Arial" w:cs="Arial"/>
          <w:color w:val="000000" w:themeColor="text1"/>
          <w:sz w:val="24"/>
          <w:szCs w:val="24"/>
          <w:shd w:val="clear" w:color="auto" w:fill="FFFFFF"/>
        </w:rPr>
        <w:t>is</w:t>
      </w:r>
      <w:r w:rsidR="0070605B" w:rsidRPr="00FC3ACE">
        <w:rPr>
          <w:rFonts w:ascii="Arial" w:hAnsi="Arial" w:cs="Arial"/>
          <w:color w:val="000000" w:themeColor="text1"/>
          <w:sz w:val="24"/>
          <w:szCs w:val="24"/>
          <w:shd w:val="clear" w:color="auto" w:fill="FFFFFF"/>
        </w:rPr>
        <w:t xml:space="preserve"> a clear</w:t>
      </w:r>
      <w:r w:rsidR="00090776" w:rsidRPr="00FC3ACE">
        <w:rPr>
          <w:rFonts w:ascii="Arial" w:hAnsi="Arial" w:cs="Arial"/>
          <w:color w:val="000000" w:themeColor="text1"/>
          <w:sz w:val="24"/>
          <w:szCs w:val="24"/>
          <w:shd w:val="clear" w:color="auto" w:fill="FFFFFF"/>
        </w:rPr>
        <w:t xml:space="preserve"> lack of </w:t>
      </w:r>
      <w:r w:rsidR="00B225D9" w:rsidRPr="00FC3ACE">
        <w:rPr>
          <w:rFonts w:ascii="Arial" w:hAnsi="Arial" w:cs="Arial"/>
          <w:color w:val="000000" w:themeColor="text1"/>
          <w:sz w:val="24"/>
          <w:szCs w:val="24"/>
          <w:shd w:val="clear" w:color="auto" w:fill="FFFFFF"/>
        </w:rPr>
        <w:t>transparency</w:t>
      </w:r>
      <w:r w:rsidR="00B81D12" w:rsidRPr="00FC3ACE">
        <w:rPr>
          <w:rFonts w:ascii="Arial" w:hAnsi="Arial" w:cs="Arial"/>
          <w:color w:val="000000" w:themeColor="text1"/>
          <w:sz w:val="24"/>
          <w:szCs w:val="24"/>
          <w:shd w:val="clear" w:color="auto" w:fill="FFFFFF"/>
        </w:rPr>
        <w:t xml:space="preserve"> and fairness</w:t>
      </w:r>
      <w:r w:rsidR="00EE760F" w:rsidRPr="00FC3ACE">
        <w:rPr>
          <w:rFonts w:ascii="Arial" w:hAnsi="Arial" w:cs="Arial"/>
          <w:color w:val="000000" w:themeColor="text1"/>
          <w:sz w:val="24"/>
          <w:szCs w:val="24"/>
          <w:shd w:val="clear" w:color="auto" w:fill="FFFFFF"/>
        </w:rPr>
        <w:t xml:space="preserve"> for FaceBook users</w:t>
      </w:r>
      <w:r w:rsidR="00B225D9" w:rsidRPr="00FC3ACE">
        <w:rPr>
          <w:rFonts w:ascii="Arial" w:hAnsi="Arial" w:cs="Arial"/>
          <w:color w:val="000000" w:themeColor="text1"/>
          <w:sz w:val="24"/>
          <w:szCs w:val="24"/>
          <w:shd w:val="clear" w:color="auto" w:fill="FFFFFF"/>
        </w:rPr>
        <w:t xml:space="preserve"> </w:t>
      </w:r>
      <w:r w:rsidR="00911922" w:rsidRPr="00FC3ACE">
        <w:rPr>
          <w:rFonts w:ascii="Arial" w:hAnsi="Arial" w:cs="Arial"/>
          <w:color w:val="000000" w:themeColor="text1"/>
          <w:sz w:val="24"/>
          <w:szCs w:val="24"/>
          <w:shd w:val="clear" w:color="auto" w:fill="FFFFFF"/>
        </w:rPr>
        <w:t xml:space="preserve">and this can be seen </w:t>
      </w:r>
      <w:r w:rsidR="00B540FE" w:rsidRPr="00FC3ACE">
        <w:rPr>
          <w:rFonts w:ascii="Arial" w:hAnsi="Arial" w:cs="Arial"/>
          <w:color w:val="000000" w:themeColor="text1"/>
          <w:sz w:val="24"/>
          <w:szCs w:val="24"/>
          <w:shd w:val="clear" w:color="auto" w:fill="FFFFFF"/>
        </w:rPr>
        <w:t xml:space="preserve">within their </w:t>
      </w:r>
      <w:r w:rsidR="00F5098E" w:rsidRPr="00FC3ACE">
        <w:rPr>
          <w:rFonts w:ascii="Arial" w:hAnsi="Arial" w:cs="Arial"/>
          <w:color w:val="000000" w:themeColor="text1"/>
          <w:sz w:val="24"/>
          <w:szCs w:val="24"/>
          <w:shd w:val="clear" w:color="auto" w:fill="FFFFFF"/>
        </w:rPr>
        <w:t>user’s</w:t>
      </w:r>
      <w:r w:rsidR="007E340B" w:rsidRPr="00FC3ACE">
        <w:rPr>
          <w:rFonts w:ascii="Arial" w:hAnsi="Arial" w:cs="Arial"/>
          <w:color w:val="000000" w:themeColor="text1"/>
          <w:sz w:val="24"/>
          <w:szCs w:val="24"/>
          <w:shd w:val="clear" w:color="auto" w:fill="FFFFFF"/>
        </w:rPr>
        <w:t xml:space="preserve"> agreement </w:t>
      </w:r>
      <w:r w:rsidR="00A177E9" w:rsidRPr="00FC3ACE">
        <w:rPr>
          <w:rFonts w:ascii="Arial" w:hAnsi="Arial" w:cs="Arial"/>
          <w:color w:val="000000" w:themeColor="text1"/>
          <w:sz w:val="24"/>
          <w:szCs w:val="24"/>
          <w:shd w:val="clear" w:color="auto" w:fill="FFFFFF"/>
        </w:rPr>
        <w:t xml:space="preserve">page regarding the use of their personal data. This agreement </w:t>
      </w:r>
      <w:r w:rsidR="00F5098E" w:rsidRPr="00FC3ACE">
        <w:rPr>
          <w:rFonts w:ascii="Arial" w:hAnsi="Arial" w:cs="Arial"/>
          <w:color w:val="000000" w:themeColor="text1"/>
          <w:sz w:val="24"/>
          <w:szCs w:val="24"/>
          <w:shd w:val="clear" w:color="auto" w:fill="FFFFFF"/>
        </w:rPr>
        <w:t>includes</w:t>
      </w:r>
      <w:r w:rsidR="00193818" w:rsidRPr="00FC3ACE">
        <w:rPr>
          <w:rFonts w:ascii="Arial" w:hAnsi="Arial" w:cs="Arial"/>
          <w:color w:val="000000" w:themeColor="text1"/>
          <w:sz w:val="24"/>
          <w:szCs w:val="24"/>
          <w:shd w:val="clear" w:color="auto" w:fill="FFFFFF"/>
        </w:rPr>
        <w:t xml:space="preserve"> clauses and </w:t>
      </w:r>
      <w:r w:rsidR="00BA362D" w:rsidRPr="00FC3ACE">
        <w:rPr>
          <w:rFonts w:ascii="Arial" w:hAnsi="Arial" w:cs="Arial"/>
          <w:color w:val="000000" w:themeColor="text1"/>
          <w:sz w:val="24"/>
          <w:szCs w:val="24"/>
          <w:shd w:val="clear" w:color="auto" w:fill="FFFFFF"/>
        </w:rPr>
        <w:t>conditions that are very lengthy and overall ve</w:t>
      </w:r>
      <w:r w:rsidR="005A56D9" w:rsidRPr="00FC3ACE">
        <w:rPr>
          <w:rFonts w:ascii="Arial" w:hAnsi="Arial" w:cs="Arial"/>
          <w:color w:val="000000" w:themeColor="text1"/>
          <w:sz w:val="24"/>
          <w:szCs w:val="24"/>
          <w:shd w:val="clear" w:color="auto" w:fill="FFFFFF"/>
        </w:rPr>
        <w:t xml:space="preserve">ry complex which makes it </w:t>
      </w:r>
      <w:r w:rsidR="007C143A" w:rsidRPr="00FC3ACE">
        <w:rPr>
          <w:rFonts w:ascii="Arial" w:hAnsi="Arial" w:cs="Arial"/>
          <w:color w:val="000000" w:themeColor="text1"/>
          <w:sz w:val="24"/>
          <w:szCs w:val="24"/>
          <w:shd w:val="clear" w:color="auto" w:fill="FFFFFF"/>
        </w:rPr>
        <w:t>difficult for the average user to completely understand</w:t>
      </w:r>
      <w:r w:rsidR="00F10DAF" w:rsidRPr="00FC3ACE">
        <w:rPr>
          <w:rFonts w:ascii="Arial" w:hAnsi="Arial" w:cs="Arial"/>
          <w:color w:val="000000" w:themeColor="text1"/>
          <w:sz w:val="24"/>
          <w:szCs w:val="24"/>
          <w:shd w:val="clear" w:color="auto" w:fill="FFFFFF"/>
        </w:rPr>
        <w:t>,</w:t>
      </w:r>
      <w:r w:rsidR="008D62BE" w:rsidRPr="00FC3ACE">
        <w:rPr>
          <w:rFonts w:ascii="Arial" w:hAnsi="Arial" w:cs="Arial"/>
          <w:color w:val="000000" w:themeColor="text1"/>
          <w:sz w:val="24"/>
          <w:szCs w:val="24"/>
          <w:shd w:val="clear" w:color="auto" w:fill="FFFFFF"/>
        </w:rPr>
        <w:t xml:space="preserve"> (Esteve, 2017).</w:t>
      </w:r>
      <w:r w:rsidR="00F10DAF" w:rsidRPr="00FC3ACE">
        <w:rPr>
          <w:rFonts w:ascii="Arial" w:hAnsi="Arial" w:cs="Arial"/>
          <w:color w:val="000000" w:themeColor="text1"/>
          <w:sz w:val="24"/>
          <w:szCs w:val="24"/>
          <w:shd w:val="clear" w:color="auto" w:fill="FFFFFF"/>
        </w:rPr>
        <w:t xml:space="preserve"> </w:t>
      </w:r>
      <w:r w:rsidR="00287BDE" w:rsidRPr="00FC3ACE">
        <w:rPr>
          <w:rFonts w:ascii="Arial" w:hAnsi="Arial" w:cs="Arial"/>
          <w:color w:val="000000" w:themeColor="text1"/>
          <w:sz w:val="24"/>
          <w:szCs w:val="24"/>
          <w:shd w:val="clear" w:color="auto" w:fill="FFFFFF"/>
        </w:rPr>
        <w:t xml:space="preserve">                                                                            </w:t>
      </w:r>
      <w:r w:rsidR="00EF2593">
        <w:rPr>
          <w:rFonts w:ascii="Arial" w:hAnsi="Arial" w:cs="Arial"/>
          <w:color w:val="000000" w:themeColor="text1"/>
          <w:sz w:val="24"/>
          <w:szCs w:val="24"/>
          <w:shd w:val="clear" w:color="auto" w:fill="FFFFFF"/>
        </w:rPr>
        <w:t xml:space="preserve">                      </w:t>
      </w:r>
      <w:r w:rsidR="00287BDE" w:rsidRPr="00FC3ACE">
        <w:rPr>
          <w:rFonts w:ascii="Arial" w:hAnsi="Arial" w:cs="Arial"/>
          <w:color w:val="000000" w:themeColor="text1"/>
          <w:sz w:val="24"/>
          <w:szCs w:val="24"/>
          <w:shd w:val="clear" w:color="auto" w:fill="FFFFFF"/>
        </w:rPr>
        <w:t xml:space="preserve">                     </w:t>
      </w:r>
      <w:r w:rsidR="00E10F74" w:rsidRPr="00FC3ACE">
        <w:rPr>
          <w:rFonts w:ascii="Arial" w:hAnsi="Arial" w:cs="Arial"/>
          <w:color w:val="000000" w:themeColor="text1"/>
          <w:sz w:val="24"/>
          <w:szCs w:val="24"/>
        </w:rPr>
        <w:t xml:space="preserve">Facebook is responsible for their user's data protection and as the number of FaceBook users rise so does the rise of privacy concerns, </w:t>
      </w:r>
      <w:r w:rsidR="00E10F74" w:rsidRPr="00FC3ACE">
        <w:rPr>
          <w:rFonts w:ascii="Arial" w:hAnsi="Arial" w:cs="Arial"/>
          <w:color w:val="000000" w:themeColor="text1"/>
          <w:sz w:val="24"/>
          <w:szCs w:val="24"/>
          <w:shd w:val="clear" w:color="auto" w:fill="FFFFFF"/>
        </w:rPr>
        <w:t>(Pitkänen and Tuunainen, 2012)</w:t>
      </w:r>
      <w:r w:rsidR="00853496">
        <w:rPr>
          <w:rFonts w:ascii="Arial" w:hAnsi="Arial" w:cs="Arial"/>
          <w:color w:val="000000" w:themeColor="text1"/>
          <w:sz w:val="24"/>
          <w:szCs w:val="24"/>
          <w:shd w:val="clear" w:color="auto" w:fill="FFFFFF"/>
        </w:rPr>
        <w:t xml:space="preserve">. </w:t>
      </w:r>
      <w:r w:rsidR="00941D51">
        <w:rPr>
          <w:rFonts w:ascii="Arial" w:hAnsi="Arial" w:cs="Arial"/>
          <w:color w:val="000000" w:themeColor="text1"/>
          <w:sz w:val="24"/>
          <w:szCs w:val="24"/>
          <w:shd w:val="clear" w:color="auto" w:fill="FFFFFF"/>
        </w:rPr>
        <w:t>Facebook has a corp</w:t>
      </w:r>
      <w:r w:rsidR="006D4630">
        <w:rPr>
          <w:rFonts w:ascii="Arial" w:hAnsi="Arial" w:cs="Arial"/>
          <w:color w:val="000000" w:themeColor="text1"/>
          <w:sz w:val="24"/>
          <w:szCs w:val="24"/>
          <w:shd w:val="clear" w:color="auto" w:fill="FFFFFF"/>
        </w:rPr>
        <w:t>orate social responsibility</w:t>
      </w:r>
      <w:r w:rsidR="00DF21D5">
        <w:rPr>
          <w:rFonts w:ascii="Arial" w:hAnsi="Arial" w:cs="Arial"/>
          <w:color w:val="000000" w:themeColor="text1"/>
          <w:sz w:val="24"/>
          <w:szCs w:val="24"/>
          <w:shd w:val="clear" w:color="auto" w:fill="FFFFFF"/>
        </w:rPr>
        <w:t xml:space="preserve"> (CSR)</w:t>
      </w:r>
      <w:r w:rsidR="006D4630">
        <w:rPr>
          <w:rFonts w:ascii="Arial" w:hAnsi="Arial" w:cs="Arial"/>
          <w:color w:val="000000" w:themeColor="text1"/>
          <w:sz w:val="24"/>
          <w:szCs w:val="24"/>
          <w:shd w:val="clear" w:color="auto" w:fill="FFFFFF"/>
        </w:rPr>
        <w:t xml:space="preserve"> </w:t>
      </w:r>
      <w:r w:rsidR="00AF16D0">
        <w:rPr>
          <w:rFonts w:ascii="Arial" w:hAnsi="Arial" w:cs="Arial"/>
          <w:color w:val="000000" w:themeColor="text1"/>
          <w:sz w:val="24"/>
          <w:szCs w:val="24"/>
          <w:shd w:val="clear" w:color="auto" w:fill="FFFFFF"/>
        </w:rPr>
        <w:t xml:space="preserve">for all its users, </w:t>
      </w:r>
      <w:r w:rsidR="001535DD">
        <w:rPr>
          <w:rFonts w:ascii="Arial" w:hAnsi="Arial" w:cs="Arial"/>
          <w:color w:val="000000" w:themeColor="text1"/>
          <w:sz w:val="24"/>
          <w:szCs w:val="24"/>
          <w:shd w:val="clear" w:color="auto" w:fill="FFFFFF"/>
        </w:rPr>
        <w:t xml:space="preserve">this means that they </w:t>
      </w:r>
      <w:r w:rsidR="005A2C2E">
        <w:rPr>
          <w:rFonts w:ascii="Arial" w:hAnsi="Arial" w:cs="Arial"/>
          <w:color w:val="000000" w:themeColor="text1"/>
          <w:sz w:val="24"/>
          <w:szCs w:val="24"/>
          <w:shd w:val="clear" w:color="auto" w:fill="FFFFFF"/>
        </w:rPr>
        <w:t xml:space="preserve">have a responsibility to be </w:t>
      </w:r>
      <w:r w:rsidR="00B83754">
        <w:rPr>
          <w:rFonts w:ascii="Arial" w:hAnsi="Arial" w:cs="Arial"/>
          <w:color w:val="000000" w:themeColor="text1"/>
          <w:sz w:val="24"/>
          <w:szCs w:val="24"/>
          <w:shd w:val="clear" w:color="auto" w:fill="FFFFFF"/>
        </w:rPr>
        <w:t>mindful</w:t>
      </w:r>
      <w:r w:rsidR="005A2C2E">
        <w:rPr>
          <w:rFonts w:ascii="Arial" w:hAnsi="Arial" w:cs="Arial"/>
          <w:color w:val="000000" w:themeColor="text1"/>
          <w:sz w:val="24"/>
          <w:szCs w:val="24"/>
          <w:shd w:val="clear" w:color="auto" w:fill="FFFFFF"/>
        </w:rPr>
        <w:t xml:space="preserve"> </w:t>
      </w:r>
      <w:r w:rsidR="00D93B0C">
        <w:rPr>
          <w:rFonts w:ascii="Arial" w:hAnsi="Arial" w:cs="Arial"/>
          <w:color w:val="000000" w:themeColor="text1"/>
          <w:sz w:val="24"/>
          <w:szCs w:val="24"/>
          <w:shd w:val="clear" w:color="auto" w:fill="FFFFFF"/>
        </w:rPr>
        <w:t>of the impact that they are having</w:t>
      </w:r>
      <w:r w:rsidR="008870A4">
        <w:rPr>
          <w:rFonts w:ascii="Arial" w:hAnsi="Arial" w:cs="Arial"/>
          <w:color w:val="000000" w:themeColor="text1"/>
          <w:sz w:val="24"/>
          <w:szCs w:val="24"/>
          <w:shd w:val="clear" w:color="auto" w:fill="FFFFFF"/>
        </w:rPr>
        <w:t xml:space="preserve"> on society</w:t>
      </w:r>
      <w:r w:rsidR="00964764">
        <w:rPr>
          <w:rFonts w:ascii="Arial" w:hAnsi="Arial" w:cs="Arial"/>
          <w:color w:val="000000" w:themeColor="text1"/>
          <w:sz w:val="24"/>
          <w:szCs w:val="24"/>
          <w:shd w:val="clear" w:color="auto" w:fill="FFFFFF"/>
        </w:rPr>
        <w:t>.</w:t>
      </w:r>
      <w:r w:rsidR="00E1599D">
        <w:rPr>
          <w:rFonts w:ascii="Arial" w:hAnsi="Arial" w:cs="Arial"/>
          <w:color w:val="000000" w:themeColor="text1"/>
          <w:sz w:val="24"/>
          <w:szCs w:val="24"/>
          <w:shd w:val="clear" w:color="auto" w:fill="FFFFFF"/>
        </w:rPr>
        <w:t xml:space="preserve"> </w:t>
      </w:r>
      <w:r w:rsidR="00291126">
        <w:rPr>
          <w:rFonts w:ascii="Arial" w:hAnsi="Arial" w:cs="Arial"/>
          <w:color w:val="000000" w:themeColor="text1"/>
          <w:sz w:val="24"/>
          <w:szCs w:val="24"/>
          <w:shd w:val="clear" w:color="auto" w:fill="FFFFFF"/>
        </w:rPr>
        <w:t>There are two</w:t>
      </w:r>
      <w:r w:rsidR="007B2289">
        <w:rPr>
          <w:rFonts w:ascii="Arial" w:hAnsi="Arial" w:cs="Arial"/>
          <w:color w:val="000000" w:themeColor="text1"/>
          <w:sz w:val="24"/>
          <w:szCs w:val="24"/>
          <w:shd w:val="clear" w:color="auto" w:fill="FFFFFF"/>
        </w:rPr>
        <w:t xml:space="preserve"> </w:t>
      </w:r>
      <w:r w:rsidR="000C5431">
        <w:rPr>
          <w:rFonts w:ascii="Arial" w:hAnsi="Arial" w:cs="Arial"/>
          <w:color w:val="000000" w:themeColor="text1"/>
          <w:sz w:val="24"/>
          <w:szCs w:val="24"/>
          <w:shd w:val="clear" w:color="auto" w:fill="FFFFFF"/>
        </w:rPr>
        <w:t>concepts of CSR; Bro</w:t>
      </w:r>
      <w:r w:rsidR="00AB43FB">
        <w:rPr>
          <w:rFonts w:ascii="Arial" w:hAnsi="Arial" w:cs="Arial"/>
          <w:color w:val="000000" w:themeColor="text1"/>
          <w:sz w:val="24"/>
          <w:szCs w:val="24"/>
          <w:shd w:val="clear" w:color="auto" w:fill="FFFFFF"/>
        </w:rPr>
        <w:t>ad and Narrow</w:t>
      </w:r>
      <w:r w:rsidR="00365149">
        <w:rPr>
          <w:rFonts w:ascii="Arial" w:hAnsi="Arial" w:cs="Arial"/>
          <w:color w:val="000000" w:themeColor="text1"/>
          <w:sz w:val="24"/>
          <w:szCs w:val="24"/>
          <w:shd w:val="clear" w:color="auto" w:fill="FFFFFF"/>
        </w:rPr>
        <w:t xml:space="preserve">. </w:t>
      </w:r>
      <w:r w:rsidR="00F5717E">
        <w:rPr>
          <w:rFonts w:ascii="Arial" w:hAnsi="Arial" w:cs="Arial"/>
          <w:color w:val="000000" w:themeColor="text1"/>
          <w:sz w:val="24"/>
          <w:szCs w:val="24"/>
          <w:shd w:val="clear" w:color="auto" w:fill="FFFFFF"/>
        </w:rPr>
        <w:t xml:space="preserve"> Companies that take th</w:t>
      </w:r>
      <w:r w:rsidR="00365149">
        <w:rPr>
          <w:rFonts w:ascii="Arial" w:hAnsi="Arial" w:cs="Arial"/>
          <w:color w:val="000000" w:themeColor="text1"/>
          <w:sz w:val="24"/>
          <w:szCs w:val="24"/>
          <w:shd w:val="clear" w:color="auto" w:fill="FFFFFF"/>
        </w:rPr>
        <w:t>e broad approach</w:t>
      </w:r>
      <w:r w:rsidR="00F5717E">
        <w:rPr>
          <w:rFonts w:ascii="Arial" w:hAnsi="Arial" w:cs="Arial"/>
          <w:color w:val="000000" w:themeColor="text1"/>
          <w:sz w:val="24"/>
          <w:szCs w:val="24"/>
          <w:shd w:val="clear" w:color="auto" w:fill="FFFFFF"/>
        </w:rPr>
        <w:t xml:space="preserve"> </w:t>
      </w:r>
      <w:r w:rsidR="002F3F02">
        <w:rPr>
          <w:rFonts w:ascii="Arial" w:hAnsi="Arial" w:cs="Arial"/>
          <w:color w:val="000000" w:themeColor="text1"/>
          <w:sz w:val="24"/>
          <w:szCs w:val="24"/>
          <w:shd w:val="clear" w:color="auto" w:fill="FFFFFF"/>
        </w:rPr>
        <w:t xml:space="preserve">believe that </w:t>
      </w:r>
      <w:r w:rsidR="006F4B82">
        <w:rPr>
          <w:rFonts w:ascii="Arial" w:hAnsi="Arial" w:cs="Arial"/>
          <w:color w:val="000000" w:themeColor="text1"/>
          <w:sz w:val="24"/>
          <w:szCs w:val="24"/>
          <w:shd w:val="clear" w:color="auto" w:fill="FFFFFF"/>
        </w:rPr>
        <w:t>profits will only maximise</w:t>
      </w:r>
      <w:r w:rsidR="00581FFA">
        <w:rPr>
          <w:rFonts w:ascii="Arial" w:hAnsi="Arial" w:cs="Arial"/>
          <w:color w:val="000000" w:themeColor="text1"/>
          <w:sz w:val="24"/>
          <w:szCs w:val="24"/>
          <w:shd w:val="clear" w:color="auto" w:fill="FFFFFF"/>
        </w:rPr>
        <w:t xml:space="preserve"> </w:t>
      </w:r>
      <w:r w:rsidR="000F4C03">
        <w:rPr>
          <w:rFonts w:ascii="Arial" w:hAnsi="Arial" w:cs="Arial"/>
          <w:color w:val="000000" w:themeColor="text1"/>
          <w:sz w:val="24"/>
          <w:szCs w:val="24"/>
          <w:shd w:val="clear" w:color="auto" w:fill="FFFFFF"/>
        </w:rPr>
        <w:t xml:space="preserve">when social </w:t>
      </w:r>
      <w:r w:rsidR="003B4052">
        <w:rPr>
          <w:rFonts w:ascii="Arial" w:hAnsi="Arial" w:cs="Arial"/>
          <w:color w:val="000000" w:themeColor="text1"/>
          <w:sz w:val="24"/>
          <w:szCs w:val="24"/>
          <w:shd w:val="clear" w:color="auto" w:fill="FFFFFF"/>
        </w:rPr>
        <w:lastRenderedPageBreak/>
        <w:t>responsibility is made</w:t>
      </w:r>
      <w:r w:rsidR="00B6561B">
        <w:rPr>
          <w:rFonts w:ascii="Arial" w:hAnsi="Arial" w:cs="Arial"/>
          <w:color w:val="000000" w:themeColor="text1"/>
          <w:sz w:val="24"/>
          <w:szCs w:val="24"/>
          <w:shd w:val="clear" w:color="auto" w:fill="FFFFFF"/>
        </w:rPr>
        <w:t xml:space="preserve"> priority whereas, n</w:t>
      </w:r>
      <w:r w:rsidR="00DF21D5">
        <w:rPr>
          <w:rFonts w:ascii="Arial" w:hAnsi="Arial" w:cs="Arial"/>
          <w:color w:val="000000" w:themeColor="text1"/>
          <w:sz w:val="24"/>
          <w:szCs w:val="24"/>
          <w:shd w:val="clear" w:color="auto" w:fill="FFFFFF"/>
        </w:rPr>
        <w:t xml:space="preserve">arrow CSR </w:t>
      </w:r>
      <w:r w:rsidR="009A3BED">
        <w:rPr>
          <w:rFonts w:ascii="Arial" w:hAnsi="Arial" w:cs="Arial"/>
          <w:color w:val="000000" w:themeColor="text1"/>
          <w:sz w:val="24"/>
          <w:szCs w:val="24"/>
          <w:shd w:val="clear" w:color="auto" w:fill="FFFFFF"/>
        </w:rPr>
        <w:t>approach main objective is to maximise profits</w:t>
      </w:r>
      <w:r w:rsidR="00F5717E">
        <w:rPr>
          <w:rFonts w:ascii="Arial" w:hAnsi="Arial" w:cs="Arial"/>
          <w:color w:val="000000" w:themeColor="text1"/>
          <w:sz w:val="24"/>
          <w:szCs w:val="24"/>
          <w:shd w:val="clear" w:color="auto" w:fill="FFFFFF"/>
        </w:rPr>
        <w:t xml:space="preserve"> without breaking the law</w:t>
      </w:r>
      <w:r w:rsidR="00D61EEE">
        <w:rPr>
          <w:rFonts w:ascii="Arial" w:hAnsi="Arial" w:cs="Arial"/>
          <w:color w:val="000000" w:themeColor="text1"/>
          <w:sz w:val="24"/>
          <w:szCs w:val="24"/>
          <w:shd w:val="clear" w:color="auto" w:fill="FFFFFF"/>
        </w:rPr>
        <w:t xml:space="preserve"> and not go beyond</w:t>
      </w:r>
      <w:r w:rsidR="00A7418B">
        <w:rPr>
          <w:rFonts w:ascii="Arial" w:hAnsi="Arial" w:cs="Arial"/>
          <w:color w:val="000000" w:themeColor="text1"/>
          <w:sz w:val="24"/>
          <w:szCs w:val="24"/>
          <w:shd w:val="clear" w:color="auto" w:fill="FFFFFF"/>
        </w:rPr>
        <w:t xml:space="preserve"> (Anon, 2009)</w:t>
      </w:r>
      <w:r w:rsidR="00F5717E">
        <w:rPr>
          <w:rFonts w:ascii="Arial" w:hAnsi="Arial" w:cs="Arial"/>
          <w:color w:val="000000" w:themeColor="text1"/>
          <w:sz w:val="24"/>
          <w:szCs w:val="24"/>
          <w:shd w:val="clear" w:color="auto" w:fill="FFFFFF"/>
        </w:rPr>
        <w:t>.</w:t>
      </w:r>
      <w:r w:rsidR="00A7418B">
        <w:rPr>
          <w:rFonts w:ascii="Arial" w:hAnsi="Arial" w:cs="Arial"/>
          <w:color w:val="000000" w:themeColor="text1"/>
          <w:sz w:val="24"/>
          <w:szCs w:val="24"/>
          <w:shd w:val="clear" w:color="auto" w:fill="FFFFFF"/>
        </w:rPr>
        <w:t xml:space="preserve">                        </w:t>
      </w:r>
      <w:r w:rsidR="008A7D0F">
        <w:rPr>
          <w:rFonts w:ascii="Arial" w:hAnsi="Arial" w:cs="Arial"/>
          <w:color w:val="000000" w:themeColor="text1"/>
          <w:sz w:val="24"/>
          <w:szCs w:val="24"/>
          <w:shd w:val="clear" w:color="auto" w:fill="FFFFFF"/>
        </w:rPr>
        <w:t xml:space="preserve"> </w:t>
      </w:r>
      <w:r w:rsidR="00FF282A">
        <w:rPr>
          <w:rFonts w:ascii="Arial" w:hAnsi="Arial" w:cs="Arial"/>
          <w:color w:val="000000" w:themeColor="text1"/>
          <w:sz w:val="24"/>
          <w:szCs w:val="24"/>
          <w:shd w:val="clear" w:color="auto" w:fill="FFFFFF"/>
        </w:rPr>
        <w:t>M</w:t>
      </w:r>
      <w:r w:rsidR="001340F4">
        <w:rPr>
          <w:rFonts w:ascii="Arial" w:hAnsi="Arial" w:cs="Arial"/>
          <w:color w:val="000000" w:themeColor="text1"/>
          <w:sz w:val="24"/>
          <w:szCs w:val="24"/>
          <w:shd w:val="clear" w:color="auto" w:fill="FFFFFF"/>
        </w:rPr>
        <w:t>ilton Fr</w:t>
      </w:r>
      <w:r w:rsidR="00970ACD">
        <w:rPr>
          <w:rFonts w:ascii="Arial" w:hAnsi="Arial" w:cs="Arial"/>
          <w:color w:val="000000" w:themeColor="text1"/>
          <w:sz w:val="24"/>
          <w:szCs w:val="24"/>
          <w:shd w:val="clear" w:color="auto" w:fill="FFFFFF"/>
        </w:rPr>
        <w:t>iedman</w:t>
      </w:r>
      <w:r w:rsidR="003B2AE4">
        <w:rPr>
          <w:rFonts w:ascii="Arial" w:hAnsi="Arial" w:cs="Arial"/>
          <w:color w:val="000000" w:themeColor="text1"/>
          <w:sz w:val="24"/>
          <w:szCs w:val="24"/>
          <w:shd w:val="clear" w:color="auto" w:fill="FFFFFF"/>
        </w:rPr>
        <w:t xml:space="preserve"> </w:t>
      </w:r>
      <w:r w:rsidR="00D44C7D">
        <w:rPr>
          <w:rFonts w:ascii="Arial" w:hAnsi="Arial" w:cs="Arial"/>
          <w:color w:val="000000" w:themeColor="text1"/>
          <w:sz w:val="24"/>
          <w:szCs w:val="24"/>
          <w:shd w:val="clear" w:color="auto" w:fill="FFFFFF"/>
        </w:rPr>
        <w:t>an American econ</w:t>
      </w:r>
      <w:r w:rsidR="00AE5568">
        <w:rPr>
          <w:rFonts w:ascii="Arial" w:hAnsi="Arial" w:cs="Arial"/>
          <w:color w:val="000000" w:themeColor="text1"/>
          <w:sz w:val="24"/>
          <w:szCs w:val="24"/>
          <w:shd w:val="clear" w:color="auto" w:fill="FFFFFF"/>
        </w:rPr>
        <w:t xml:space="preserve">omist </w:t>
      </w:r>
      <w:r w:rsidR="00DB2F13">
        <w:rPr>
          <w:rFonts w:ascii="Arial" w:hAnsi="Arial" w:cs="Arial"/>
          <w:color w:val="000000" w:themeColor="text1"/>
          <w:sz w:val="24"/>
          <w:szCs w:val="24"/>
          <w:shd w:val="clear" w:color="auto" w:fill="FFFFFF"/>
        </w:rPr>
        <w:t>supported</w:t>
      </w:r>
      <w:r w:rsidR="00AE5568">
        <w:rPr>
          <w:rFonts w:ascii="Arial" w:hAnsi="Arial" w:cs="Arial"/>
          <w:color w:val="000000" w:themeColor="text1"/>
          <w:sz w:val="24"/>
          <w:szCs w:val="24"/>
          <w:shd w:val="clear" w:color="auto" w:fill="FFFFFF"/>
        </w:rPr>
        <w:t xml:space="preserve"> this theory and argued that it was</w:t>
      </w:r>
      <w:r w:rsidR="00911FE3">
        <w:rPr>
          <w:rFonts w:ascii="Arial" w:hAnsi="Arial" w:cs="Arial"/>
          <w:color w:val="000000" w:themeColor="text1"/>
          <w:sz w:val="24"/>
          <w:szCs w:val="24"/>
          <w:shd w:val="clear" w:color="auto" w:fill="FFFFFF"/>
        </w:rPr>
        <w:t xml:space="preserve"> the government's </w:t>
      </w:r>
      <w:r w:rsidR="00300ABC">
        <w:rPr>
          <w:rFonts w:ascii="Arial" w:hAnsi="Arial" w:cs="Arial"/>
          <w:color w:val="000000" w:themeColor="text1"/>
          <w:sz w:val="24"/>
          <w:szCs w:val="24"/>
          <w:shd w:val="clear" w:color="auto" w:fill="FFFFFF"/>
        </w:rPr>
        <w:t>responsibility to co</w:t>
      </w:r>
      <w:r w:rsidR="008A3512">
        <w:rPr>
          <w:rFonts w:ascii="Arial" w:hAnsi="Arial" w:cs="Arial"/>
          <w:color w:val="000000" w:themeColor="text1"/>
          <w:sz w:val="24"/>
          <w:szCs w:val="24"/>
          <w:shd w:val="clear" w:color="auto" w:fill="FFFFFF"/>
        </w:rPr>
        <w:t xml:space="preserve">nsider and provide money for social causes, </w:t>
      </w:r>
      <w:r w:rsidR="006E3010">
        <w:rPr>
          <w:rFonts w:ascii="Arial" w:hAnsi="Arial" w:cs="Arial"/>
          <w:color w:val="000000" w:themeColor="text1"/>
          <w:sz w:val="24"/>
          <w:szCs w:val="24"/>
          <w:shd w:val="clear" w:color="auto" w:fill="FFFFFF"/>
        </w:rPr>
        <w:t xml:space="preserve">not an </w:t>
      </w:r>
      <w:r w:rsidR="00CA68DE">
        <w:rPr>
          <w:rFonts w:ascii="Arial" w:hAnsi="Arial" w:cs="Arial"/>
          <w:color w:val="000000" w:themeColor="text1"/>
          <w:sz w:val="24"/>
          <w:szCs w:val="24"/>
          <w:shd w:val="clear" w:color="auto" w:fill="FFFFFF"/>
        </w:rPr>
        <w:t>organisation</w:t>
      </w:r>
      <w:r w:rsidR="00A35C6B">
        <w:rPr>
          <w:rFonts w:ascii="Arial" w:hAnsi="Arial" w:cs="Arial"/>
          <w:color w:val="000000" w:themeColor="text1"/>
          <w:sz w:val="24"/>
          <w:szCs w:val="24"/>
          <w:shd w:val="clear" w:color="auto" w:fill="FFFFFF"/>
        </w:rPr>
        <w:t>, (Freeman and Liedtka, 1991)</w:t>
      </w:r>
      <w:r w:rsidR="00335068">
        <w:rPr>
          <w:rFonts w:ascii="Arial" w:hAnsi="Arial" w:cs="Arial"/>
          <w:color w:val="000000" w:themeColor="text1"/>
          <w:sz w:val="24"/>
          <w:szCs w:val="24"/>
          <w:shd w:val="clear" w:color="auto" w:fill="FFFFFF"/>
        </w:rPr>
        <w:t>, this is the approach which</w:t>
      </w:r>
      <w:r w:rsidR="00230271">
        <w:rPr>
          <w:rFonts w:ascii="Arial" w:hAnsi="Arial" w:cs="Arial"/>
          <w:color w:val="000000" w:themeColor="text1"/>
          <w:sz w:val="24"/>
          <w:szCs w:val="24"/>
          <w:shd w:val="clear" w:color="auto" w:fill="FFFFFF"/>
        </w:rPr>
        <w:t xml:space="preserve"> </w:t>
      </w:r>
      <w:r w:rsidR="00C4577D">
        <w:rPr>
          <w:rFonts w:ascii="Arial" w:hAnsi="Arial" w:cs="Arial"/>
          <w:color w:val="000000" w:themeColor="text1"/>
          <w:sz w:val="24"/>
          <w:szCs w:val="24"/>
          <w:shd w:val="clear" w:color="auto" w:fill="FFFFFF"/>
        </w:rPr>
        <w:t>it can be argued Facebook is currently taking.</w:t>
      </w:r>
      <w:r w:rsidR="0081607C">
        <w:rPr>
          <w:rFonts w:ascii="Arial" w:hAnsi="Arial" w:cs="Arial"/>
          <w:color w:val="000000" w:themeColor="text1"/>
          <w:sz w:val="24"/>
          <w:szCs w:val="24"/>
          <w:shd w:val="clear" w:color="auto" w:fill="FFFFFF"/>
        </w:rPr>
        <w:t xml:space="preserve">                                                                                                              </w:t>
      </w:r>
      <w:r w:rsidR="00A729F1">
        <w:rPr>
          <w:rFonts w:ascii="Arial" w:hAnsi="Arial" w:cs="Arial"/>
          <w:color w:val="000000" w:themeColor="text1"/>
          <w:sz w:val="24"/>
          <w:szCs w:val="24"/>
          <w:shd w:val="clear" w:color="auto" w:fill="FFFFFF"/>
        </w:rPr>
        <w:t>Business ethics right theory</w:t>
      </w:r>
      <w:r w:rsidR="00166A1F">
        <w:rPr>
          <w:rFonts w:ascii="Arial" w:hAnsi="Arial" w:cs="Arial"/>
          <w:color w:val="000000" w:themeColor="text1"/>
          <w:sz w:val="24"/>
          <w:szCs w:val="24"/>
        </w:rPr>
        <w:t xml:space="preserve"> aims to pr</w:t>
      </w:r>
      <w:r w:rsidR="00727298">
        <w:rPr>
          <w:rFonts w:ascii="Arial" w:hAnsi="Arial" w:cs="Arial"/>
          <w:color w:val="000000" w:themeColor="text1"/>
          <w:sz w:val="24"/>
          <w:szCs w:val="24"/>
        </w:rPr>
        <w:t xml:space="preserve">otect </w:t>
      </w:r>
      <w:r w:rsidR="003D66B9">
        <w:rPr>
          <w:rFonts w:ascii="Arial" w:hAnsi="Arial" w:cs="Arial"/>
          <w:color w:val="000000" w:themeColor="text1"/>
          <w:sz w:val="24"/>
          <w:szCs w:val="24"/>
        </w:rPr>
        <w:t>stakeholders</w:t>
      </w:r>
      <w:r w:rsidR="0017259F">
        <w:rPr>
          <w:rFonts w:ascii="Arial" w:hAnsi="Arial" w:cs="Arial"/>
          <w:color w:val="000000" w:themeColor="text1"/>
          <w:sz w:val="24"/>
          <w:szCs w:val="24"/>
        </w:rPr>
        <w:t>. I</w:t>
      </w:r>
      <w:r w:rsidR="00E53E1C">
        <w:rPr>
          <w:rFonts w:ascii="Arial" w:hAnsi="Arial" w:cs="Arial"/>
          <w:color w:val="000000" w:themeColor="text1"/>
          <w:sz w:val="24"/>
          <w:szCs w:val="24"/>
        </w:rPr>
        <w:t>t</w:t>
      </w:r>
      <w:r w:rsidR="0017259F">
        <w:rPr>
          <w:rFonts w:ascii="Arial" w:hAnsi="Arial" w:cs="Arial"/>
          <w:color w:val="000000" w:themeColor="text1"/>
          <w:sz w:val="24"/>
          <w:szCs w:val="24"/>
        </w:rPr>
        <w:t xml:space="preserve"> is a </w:t>
      </w:r>
      <w:r w:rsidR="00461F66">
        <w:rPr>
          <w:rFonts w:ascii="Arial" w:hAnsi="Arial" w:cs="Arial"/>
          <w:color w:val="000000" w:themeColor="text1"/>
          <w:sz w:val="24"/>
          <w:szCs w:val="24"/>
        </w:rPr>
        <w:t xml:space="preserve">list </w:t>
      </w:r>
      <w:r w:rsidR="00E53E1C">
        <w:rPr>
          <w:rFonts w:ascii="Arial" w:hAnsi="Arial" w:cs="Arial"/>
          <w:color w:val="000000" w:themeColor="text1"/>
          <w:sz w:val="24"/>
          <w:szCs w:val="24"/>
        </w:rPr>
        <w:t>of rights considered ethically correct by a large population,</w:t>
      </w:r>
      <w:r w:rsidR="00A83AFB" w:rsidRPr="00A83AFB">
        <w:rPr>
          <w:rFonts w:ascii="Arial" w:hAnsi="Arial" w:cs="Arial"/>
          <w:color w:val="000000" w:themeColor="text1"/>
          <w:sz w:val="24"/>
          <w:szCs w:val="24"/>
          <w:shd w:val="clear" w:color="auto" w:fill="FFFFFF"/>
        </w:rPr>
        <w:t xml:space="preserve"> </w:t>
      </w:r>
      <w:r w:rsidR="00A83AFB">
        <w:rPr>
          <w:rFonts w:ascii="Arial" w:hAnsi="Arial" w:cs="Arial"/>
          <w:color w:val="000000" w:themeColor="text1"/>
          <w:sz w:val="24"/>
          <w:szCs w:val="24"/>
          <w:shd w:val="clear" w:color="auto" w:fill="FFFFFF"/>
        </w:rPr>
        <w:t>(Bartlett, 2003). I</w:t>
      </w:r>
      <w:r w:rsidR="00E02395">
        <w:rPr>
          <w:rFonts w:ascii="Arial" w:hAnsi="Arial" w:cs="Arial"/>
          <w:color w:val="000000" w:themeColor="text1"/>
          <w:sz w:val="24"/>
          <w:szCs w:val="24"/>
        </w:rPr>
        <w:t>n this case, the researcher would be</w:t>
      </w:r>
      <w:r w:rsidR="00E53E1C">
        <w:rPr>
          <w:rFonts w:ascii="Arial" w:hAnsi="Arial" w:cs="Arial"/>
          <w:color w:val="000000" w:themeColor="text1"/>
          <w:sz w:val="24"/>
          <w:szCs w:val="24"/>
        </w:rPr>
        <w:t xml:space="preserve"> looking at the right to personal privacy</w:t>
      </w:r>
      <w:r w:rsidR="00293679">
        <w:rPr>
          <w:rFonts w:ascii="Arial" w:hAnsi="Arial" w:cs="Arial"/>
          <w:color w:val="000000" w:themeColor="text1"/>
          <w:sz w:val="24"/>
          <w:szCs w:val="24"/>
          <w:shd w:val="clear" w:color="auto" w:fill="FFFFFF"/>
        </w:rPr>
        <w:t xml:space="preserve"> from the </w:t>
      </w:r>
      <w:r>
        <w:rPr>
          <w:rFonts w:ascii="Arial" w:hAnsi="Arial" w:cs="Arial"/>
          <w:color w:val="000000" w:themeColor="text1"/>
          <w:sz w:val="24"/>
          <w:szCs w:val="24"/>
          <w:shd w:val="clear" w:color="auto" w:fill="FFFFFF"/>
        </w:rPr>
        <w:t>user’s</w:t>
      </w:r>
      <w:r w:rsidR="00293679">
        <w:rPr>
          <w:rFonts w:ascii="Arial" w:hAnsi="Arial" w:cs="Arial"/>
          <w:color w:val="000000" w:themeColor="text1"/>
          <w:sz w:val="24"/>
          <w:szCs w:val="24"/>
          <w:shd w:val="clear" w:color="auto" w:fill="FFFFFF"/>
        </w:rPr>
        <w:t xml:space="preserve"> </w:t>
      </w:r>
      <w:r w:rsidR="00C4577D">
        <w:rPr>
          <w:rFonts w:ascii="Arial" w:hAnsi="Arial" w:cs="Arial"/>
          <w:color w:val="000000" w:themeColor="text1"/>
          <w:sz w:val="24"/>
          <w:szCs w:val="24"/>
          <w:shd w:val="clear" w:color="auto" w:fill="FFFFFF"/>
        </w:rPr>
        <w:t>perspective</w:t>
      </w:r>
      <w:r w:rsidR="002F52AC">
        <w:rPr>
          <w:rFonts w:ascii="Arial" w:hAnsi="Arial" w:cs="Arial"/>
          <w:color w:val="000000" w:themeColor="text1"/>
          <w:sz w:val="24"/>
          <w:szCs w:val="24"/>
          <w:shd w:val="clear" w:color="auto" w:fill="FFFFFF"/>
        </w:rPr>
        <w:t>.</w:t>
      </w:r>
    </w:p>
    <w:p w14:paraId="11BC33BE" w14:textId="77777777" w:rsidR="004D302C" w:rsidRPr="00E53E1C" w:rsidRDefault="0026762C" w:rsidP="00E53E1C">
      <w:pPr>
        <w:spacing w:line="360" w:lineRule="auto"/>
        <w:rPr>
          <w:rFonts w:ascii="Arial" w:hAnsi="Arial" w:cs="Arial"/>
          <w:color w:val="000000" w:themeColor="text1"/>
          <w:sz w:val="24"/>
          <w:szCs w:val="24"/>
          <w:shd w:val="clear" w:color="auto" w:fill="FFFFFF"/>
        </w:rPr>
      </w:pPr>
      <w:r w:rsidRPr="00FC3ACE">
        <w:rPr>
          <w:rFonts w:ascii="Arial" w:hAnsi="Arial" w:cs="Arial"/>
          <w:color w:val="000000" w:themeColor="text1"/>
          <w:sz w:val="24"/>
          <w:szCs w:val="24"/>
          <w:shd w:val="clear" w:color="auto" w:fill="FFFFFF"/>
        </w:rPr>
        <w:t xml:space="preserve">                                                                                                                </w:t>
      </w:r>
      <w:bookmarkStart w:id="3" w:name="_Toc24893562"/>
    </w:p>
    <w:p w14:paraId="7C19C9AD" w14:textId="77777777" w:rsidR="004D302C" w:rsidRPr="00FC3ACE" w:rsidRDefault="0026762C" w:rsidP="00FC3ACE">
      <w:pPr>
        <w:pStyle w:val="Heading2"/>
        <w:spacing w:line="360" w:lineRule="auto"/>
        <w:rPr>
          <w:rFonts w:ascii="Arial" w:hAnsi="Arial" w:cs="Arial"/>
          <w:b/>
          <w:bCs/>
          <w:color w:val="000000" w:themeColor="text1"/>
          <w:sz w:val="24"/>
          <w:szCs w:val="24"/>
        </w:rPr>
      </w:pPr>
      <w:r w:rsidRPr="00FC3ACE">
        <w:rPr>
          <w:rFonts w:ascii="Arial" w:hAnsi="Arial" w:cs="Arial"/>
          <w:b/>
          <w:bCs/>
          <w:color w:val="000000" w:themeColor="text1"/>
          <w:sz w:val="24"/>
          <w:szCs w:val="24"/>
        </w:rPr>
        <w:t>1.3 Rationale</w:t>
      </w:r>
      <w:bookmarkEnd w:id="3"/>
      <w:r w:rsidRPr="00FC3ACE">
        <w:rPr>
          <w:rFonts w:ascii="Arial" w:hAnsi="Arial" w:cs="Arial"/>
          <w:b/>
          <w:bCs/>
          <w:color w:val="000000" w:themeColor="text1"/>
          <w:sz w:val="24"/>
          <w:szCs w:val="24"/>
        </w:rPr>
        <w:t xml:space="preserve"> </w:t>
      </w:r>
    </w:p>
    <w:p w14:paraId="045AE0E5" w14:textId="77777777" w:rsidR="004D302C" w:rsidRPr="00FC3ACE" w:rsidRDefault="004D302C" w:rsidP="00FC3ACE">
      <w:pPr>
        <w:pStyle w:val="Heading2"/>
        <w:spacing w:line="360" w:lineRule="auto"/>
        <w:rPr>
          <w:rFonts w:ascii="Arial" w:hAnsi="Arial" w:cs="Arial"/>
          <w:color w:val="000000" w:themeColor="text1"/>
          <w:sz w:val="24"/>
          <w:szCs w:val="24"/>
        </w:rPr>
      </w:pPr>
    </w:p>
    <w:p w14:paraId="2D726C29" w14:textId="3C49551B" w:rsidR="00B7129D" w:rsidRPr="001A08A4" w:rsidRDefault="0026762C" w:rsidP="001A08A4">
      <w:pPr>
        <w:spacing w:line="360" w:lineRule="auto"/>
        <w:rPr>
          <w:rFonts w:ascii="Arial" w:hAnsi="Arial" w:cs="Arial"/>
          <w:color w:val="000000" w:themeColor="text1"/>
          <w:sz w:val="24"/>
          <w:szCs w:val="24"/>
          <w:shd w:val="clear" w:color="auto" w:fill="FFFFFF"/>
        </w:rPr>
      </w:pPr>
      <w:r w:rsidRPr="00FC3ACE">
        <w:rPr>
          <w:rFonts w:ascii="Arial" w:hAnsi="Arial" w:cs="Arial"/>
          <w:color w:val="000000" w:themeColor="text1"/>
          <w:sz w:val="24"/>
          <w:szCs w:val="24"/>
        </w:rPr>
        <w:t>As seen above t</w:t>
      </w:r>
      <w:r w:rsidR="00F36E71" w:rsidRPr="00FC3ACE">
        <w:rPr>
          <w:rFonts w:ascii="Arial" w:hAnsi="Arial" w:cs="Arial"/>
          <w:color w:val="000000" w:themeColor="text1"/>
          <w:sz w:val="24"/>
          <w:szCs w:val="24"/>
        </w:rPr>
        <w:t xml:space="preserve">here is a clear lack of </w:t>
      </w:r>
      <w:r w:rsidR="00CD1EAE" w:rsidRPr="00FC3ACE">
        <w:rPr>
          <w:rFonts w:ascii="Arial" w:hAnsi="Arial" w:cs="Arial"/>
          <w:color w:val="000000" w:themeColor="text1"/>
          <w:sz w:val="24"/>
          <w:szCs w:val="24"/>
        </w:rPr>
        <w:t>safeguards</w:t>
      </w:r>
      <w:r w:rsidR="00F36E71" w:rsidRPr="00FC3ACE">
        <w:rPr>
          <w:rFonts w:ascii="Arial" w:hAnsi="Arial" w:cs="Arial"/>
          <w:color w:val="000000" w:themeColor="text1"/>
          <w:sz w:val="24"/>
          <w:szCs w:val="24"/>
        </w:rPr>
        <w:t xml:space="preserve"> when it comes to </w:t>
      </w:r>
      <w:r w:rsidR="00176C5E" w:rsidRPr="00FC3ACE">
        <w:rPr>
          <w:rFonts w:ascii="Arial" w:hAnsi="Arial" w:cs="Arial"/>
          <w:color w:val="000000" w:themeColor="text1"/>
          <w:sz w:val="24"/>
          <w:szCs w:val="24"/>
        </w:rPr>
        <w:t xml:space="preserve">social media and </w:t>
      </w:r>
      <w:r w:rsidR="007E775C" w:rsidRPr="007131F8">
        <w:rPr>
          <w:rFonts w:ascii="Arial" w:hAnsi="Arial" w:cs="Arial"/>
          <w:color w:val="000000" w:themeColor="text1"/>
          <w:sz w:val="24"/>
          <w:szCs w:val="24"/>
        </w:rPr>
        <w:t xml:space="preserve">protecting </w:t>
      </w:r>
      <w:r w:rsidR="00492859" w:rsidRPr="007131F8">
        <w:rPr>
          <w:rFonts w:ascii="Arial" w:hAnsi="Arial" w:cs="Arial"/>
          <w:color w:val="000000" w:themeColor="text1"/>
          <w:sz w:val="24"/>
          <w:szCs w:val="24"/>
        </w:rPr>
        <w:t>people’s</w:t>
      </w:r>
      <w:r w:rsidR="00176C5E" w:rsidRPr="007131F8">
        <w:rPr>
          <w:rFonts w:ascii="Arial" w:hAnsi="Arial" w:cs="Arial"/>
          <w:color w:val="000000" w:themeColor="text1"/>
          <w:sz w:val="24"/>
          <w:szCs w:val="24"/>
        </w:rPr>
        <w:t xml:space="preserve"> data</w:t>
      </w:r>
      <w:r w:rsidR="006958CA" w:rsidRPr="007131F8">
        <w:rPr>
          <w:rFonts w:ascii="Arial" w:hAnsi="Arial" w:cs="Arial"/>
          <w:color w:val="000000" w:themeColor="text1"/>
          <w:sz w:val="24"/>
          <w:szCs w:val="24"/>
        </w:rPr>
        <w:t xml:space="preserve"> the</w:t>
      </w:r>
      <w:r w:rsidR="00A80BEC" w:rsidRPr="007131F8">
        <w:rPr>
          <w:rFonts w:ascii="Arial" w:hAnsi="Arial" w:cs="Arial"/>
          <w:color w:val="000000" w:themeColor="text1"/>
          <w:sz w:val="24"/>
          <w:szCs w:val="24"/>
        </w:rPr>
        <w:t xml:space="preserve"> introdu</w:t>
      </w:r>
      <w:r w:rsidR="004B65D6" w:rsidRPr="007131F8">
        <w:rPr>
          <w:rFonts w:ascii="Arial" w:hAnsi="Arial" w:cs="Arial"/>
          <w:color w:val="000000" w:themeColor="text1"/>
          <w:sz w:val="24"/>
          <w:szCs w:val="24"/>
        </w:rPr>
        <w:t xml:space="preserve">ction of GDPR in 2018 has </w:t>
      </w:r>
      <w:r w:rsidR="00145A52" w:rsidRPr="007131F8">
        <w:rPr>
          <w:rFonts w:ascii="Arial" w:hAnsi="Arial" w:cs="Arial"/>
          <w:color w:val="000000" w:themeColor="text1"/>
          <w:sz w:val="24"/>
          <w:szCs w:val="24"/>
        </w:rPr>
        <w:t xml:space="preserve">sparked </w:t>
      </w:r>
      <w:r w:rsidR="00373406" w:rsidRPr="007131F8">
        <w:rPr>
          <w:rFonts w:ascii="Arial" w:hAnsi="Arial" w:cs="Arial"/>
          <w:color w:val="000000" w:themeColor="text1"/>
          <w:sz w:val="24"/>
          <w:szCs w:val="24"/>
        </w:rPr>
        <w:t xml:space="preserve">numerous questions </w:t>
      </w:r>
      <w:r w:rsidR="00636BE5" w:rsidRPr="007131F8">
        <w:rPr>
          <w:rFonts w:ascii="Arial" w:hAnsi="Arial" w:cs="Arial"/>
          <w:color w:val="000000" w:themeColor="text1"/>
          <w:sz w:val="24"/>
          <w:szCs w:val="24"/>
        </w:rPr>
        <w:t xml:space="preserve">on whether </w:t>
      </w:r>
      <w:r w:rsidR="0017693D" w:rsidRPr="007131F8">
        <w:rPr>
          <w:rFonts w:ascii="Arial" w:hAnsi="Arial" w:cs="Arial"/>
          <w:color w:val="000000" w:themeColor="text1"/>
          <w:sz w:val="24"/>
          <w:szCs w:val="24"/>
        </w:rPr>
        <w:t>people’s</w:t>
      </w:r>
      <w:r w:rsidR="00360B7F" w:rsidRPr="007131F8">
        <w:rPr>
          <w:rFonts w:ascii="Arial" w:hAnsi="Arial" w:cs="Arial"/>
          <w:color w:val="000000" w:themeColor="text1"/>
          <w:sz w:val="24"/>
          <w:szCs w:val="24"/>
        </w:rPr>
        <w:t xml:space="preserve"> data is</w:t>
      </w:r>
      <w:r w:rsidR="009C6FB8" w:rsidRPr="007131F8">
        <w:rPr>
          <w:rFonts w:ascii="Arial" w:hAnsi="Arial" w:cs="Arial"/>
          <w:color w:val="000000" w:themeColor="text1"/>
          <w:sz w:val="24"/>
          <w:szCs w:val="24"/>
        </w:rPr>
        <w:t xml:space="preserve"> </w:t>
      </w:r>
      <w:r w:rsidR="00133F18" w:rsidRPr="007131F8">
        <w:rPr>
          <w:rFonts w:ascii="Arial" w:hAnsi="Arial" w:cs="Arial"/>
          <w:color w:val="000000" w:themeColor="text1"/>
          <w:sz w:val="24"/>
          <w:szCs w:val="24"/>
        </w:rPr>
        <w:t>secure</w:t>
      </w:r>
      <w:r w:rsidR="009C6FB8" w:rsidRPr="007131F8">
        <w:rPr>
          <w:rFonts w:ascii="Arial" w:hAnsi="Arial" w:cs="Arial"/>
          <w:color w:val="000000" w:themeColor="text1"/>
          <w:sz w:val="24"/>
          <w:szCs w:val="24"/>
        </w:rPr>
        <w:t xml:space="preserve"> from exploitation</w:t>
      </w:r>
      <w:r w:rsidR="00B153DE" w:rsidRPr="007131F8">
        <w:rPr>
          <w:rFonts w:ascii="Arial" w:hAnsi="Arial" w:cs="Arial"/>
          <w:color w:val="000000" w:themeColor="text1"/>
          <w:sz w:val="24"/>
          <w:szCs w:val="24"/>
        </w:rPr>
        <w:t xml:space="preserve">, </w:t>
      </w:r>
      <w:r w:rsidR="00B153DE" w:rsidRPr="007131F8">
        <w:rPr>
          <w:rFonts w:ascii="Arial" w:hAnsi="Arial" w:cs="Arial"/>
          <w:color w:val="000000" w:themeColor="text1"/>
          <w:sz w:val="24"/>
          <w:szCs w:val="24"/>
          <w:shd w:val="clear" w:color="auto" w:fill="FFFFFF"/>
        </w:rPr>
        <w:t>(Privacy</w:t>
      </w:r>
      <w:r w:rsidR="00F348E1" w:rsidRPr="007131F8">
        <w:rPr>
          <w:rFonts w:ascii="Arial" w:hAnsi="Arial" w:cs="Arial"/>
          <w:color w:val="000000" w:themeColor="text1"/>
          <w:sz w:val="24"/>
          <w:szCs w:val="24"/>
          <w:shd w:val="clear" w:color="auto" w:fill="FFFFFF"/>
        </w:rPr>
        <w:t xml:space="preserve"> </w:t>
      </w:r>
      <w:r w:rsidR="00B153DE" w:rsidRPr="007131F8">
        <w:rPr>
          <w:rFonts w:ascii="Arial" w:hAnsi="Arial" w:cs="Arial"/>
          <w:color w:val="000000" w:themeColor="text1"/>
          <w:sz w:val="24"/>
          <w:szCs w:val="24"/>
          <w:shd w:val="clear" w:color="auto" w:fill="FFFFFF"/>
        </w:rPr>
        <w:t>International, 2019)</w:t>
      </w:r>
      <w:r w:rsidR="009C6FB8" w:rsidRPr="007131F8">
        <w:rPr>
          <w:rFonts w:ascii="Arial" w:hAnsi="Arial" w:cs="Arial"/>
          <w:color w:val="000000" w:themeColor="text1"/>
          <w:sz w:val="24"/>
          <w:szCs w:val="24"/>
        </w:rPr>
        <w:t>.</w:t>
      </w:r>
      <w:r w:rsidR="00F348E1" w:rsidRPr="007131F8">
        <w:rPr>
          <w:rFonts w:ascii="Arial" w:hAnsi="Arial" w:cs="Arial"/>
          <w:color w:val="000000" w:themeColor="text1"/>
          <w:sz w:val="24"/>
          <w:szCs w:val="24"/>
        </w:rPr>
        <w:t xml:space="preserve">                                                                                                           </w:t>
      </w:r>
      <w:r w:rsidR="00E65AC5" w:rsidRPr="007131F8">
        <w:rPr>
          <w:rFonts w:ascii="Arial" w:hAnsi="Arial" w:cs="Arial"/>
          <w:color w:val="000000" w:themeColor="text1"/>
          <w:sz w:val="24"/>
          <w:szCs w:val="24"/>
        </w:rPr>
        <w:t xml:space="preserve">Although currently there are </w:t>
      </w:r>
      <w:r w:rsidR="00E511FE" w:rsidRPr="007131F8">
        <w:rPr>
          <w:rFonts w:ascii="Arial" w:hAnsi="Arial" w:cs="Arial"/>
          <w:color w:val="000000" w:themeColor="text1"/>
          <w:sz w:val="24"/>
          <w:szCs w:val="24"/>
        </w:rPr>
        <w:t xml:space="preserve">numerous </w:t>
      </w:r>
      <w:r w:rsidR="00C75AEC" w:rsidRPr="007131F8">
        <w:rPr>
          <w:rFonts w:ascii="Arial" w:hAnsi="Arial" w:cs="Arial"/>
          <w:color w:val="000000" w:themeColor="text1"/>
          <w:sz w:val="24"/>
          <w:szCs w:val="24"/>
        </w:rPr>
        <w:t>researches</w:t>
      </w:r>
      <w:r w:rsidR="00E511FE" w:rsidRPr="007131F8">
        <w:rPr>
          <w:rFonts w:ascii="Arial" w:hAnsi="Arial" w:cs="Arial"/>
          <w:color w:val="000000" w:themeColor="text1"/>
          <w:sz w:val="24"/>
          <w:szCs w:val="24"/>
        </w:rPr>
        <w:t xml:space="preserve"> on </w:t>
      </w:r>
      <w:r w:rsidR="00000529" w:rsidRPr="007131F8">
        <w:rPr>
          <w:rFonts w:ascii="Arial" w:hAnsi="Arial" w:cs="Arial"/>
          <w:color w:val="000000" w:themeColor="text1"/>
          <w:sz w:val="24"/>
          <w:szCs w:val="24"/>
        </w:rPr>
        <w:t xml:space="preserve">how </w:t>
      </w:r>
      <w:r w:rsidR="00492859" w:rsidRPr="007131F8">
        <w:rPr>
          <w:rFonts w:ascii="Arial" w:hAnsi="Arial" w:cs="Arial"/>
          <w:color w:val="000000" w:themeColor="text1"/>
          <w:sz w:val="24"/>
          <w:szCs w:val="24"/>
        </w:rPr>
        <w:t>people’s</w:t>
      </w:r>
      <w:r w:rsidR="00000529" w:rsidRPr="007131F8">
        <w:rPr>
          <w:rFonts w:ascii="Arial" w:hAnsi="Arial" w:cs="Arial"/>
          <w:color w:val="000000" w:themeColor="text1"/>
          <w:sz w:val="24"/>
          <w:szCs w:val="24"/>
        </w:rPr>
        <w:t xml:space="preserve"> data </w:t>
      </w:r>
      <w:r w:rsidR="00952E04" w:rsidRPr="007131F8">
        <w:rPr>
          <w:rFonts w:ascii="Arial" w:hAnsi="Arial" w:cs="Arial"/>
          <w:color w:val="000000" w:themeColor="text1"/>
          <w:sz w:val="24"/>
          <w:szCs w:val="24"/>
        </w:rPr>
        <w:t>can be</w:t>
      </w:r>
      <w:r w:rsidR="00000529" w:rsidRPr="007131F8">
        <w:rPr>
          <w:rFonts w:ascii="Arial" w:hAnsi="Arial" w:cs="Arial"/>
          <w:color w:val="000000" w:themeColor="text1"/>
          <w:sz w:val="24"/>
          <w:szCs w:val="24"/>
        </w:rPr>
        <w:t xml:space="preserve"> used </w:t>
      </w:r>
      <w:r w:rsidR="001D68C8" w:rsidRPr="007131F8">
        <w:rPr>
          <w:rFonts w:ascii="Arial" w:hAnsi="Arial" w:cs="Arial"/>
          <w:color w:val="000000" w:themeColor="text1"/>
          <w:sz w:val="24"/>
          <w:szCs w:val="24"/>
          <w:shd w:val="clear" w:color="auto" w:fill="FFFFFF"/>
        </w:rPr>
        <w:t xml:space="preserve">(Cherlin, 1991) </w:t>
      </w:r>
      <w:r w:rsidR="00DA7849" w:rsidRPr="007131F8">
        <w:rPr>
          <w:rFonts w:ascii="Arial" w:hAnsi="Arial" w:cs="Arial"/>
          <w:color w:val="000000" w:themeColor="text1"/>
          <w:sz w:val="24"/>
          <w:szCs w:val="24"/>
          <w:shd w:val="clear" w:color="auto" w:fill="FFFFFF"/>
        </w:rPr>
        <w:t>(Hausmann et Al, 2018)</w:t>
      </w:r>
      <w:r w:rsidR="001D68C8" w:rsidRPr="007131F8">
        <w:rPr>
          <w:rFonts w:ascii="Arial" w:hAnsi="Arial" w:cs="Arial"/>
          <w:color w:val="000000" w:themeColor="text1"/>
          <w:sz w:val="24"/>
          <w:szCs w:val="24"/>
          <w:shd w:val="clear" w:color="auto" w:fill="FFFFFF"/>
        </w:rPr>
        <w:t>, t</w:t>
      </w:r>
      <w:r w:rsidR="00E525CF" w:rsidRPr="007131F8">
        <w:rPr>
          <w:rFonts w:ascii="Arial" w:hAnsi="Arial" w:cs="Arial"/>
          <w:color w:val="000000" w:themeColor="text1"/>
          <w:sz w:val="24"/>
          <w:szCs w:val="24"/>
        </w:rPr>
        <w:t xml:space="preserve">here is </w:t>
      </w:r>
      <w:r w:rsidR="00742087" w:rsidRPr="007131F8">
        <w:rPr>
          <w:rFonts w:ascii="Arial" w:hAnsi="Arial" w:cs="Arial"/>
          <w:color w:val="000000" w:themeColor="text1"/>
          <w:sz w:val="24"/>
          <w:szCs w:val="24"/>
        </w:rPr>
        <w:t xml:space="preserve">limited </w:t>
      </w:r>
      <w:r w:rsidR="00A32E2D" w:rsidRPr="007131F8">
        <w:rPr>
          <w:rFonts w:ascii="Arial" w:hAnsi="Arial" w:cs="Arial"/>
          <w:color w:val="000000" w:themeColor="text1"/>
          <w:sz w:val="24"/>
          <w:szCs w:val="24"/>
        </w:rPr>
        <w:t>research</w:t>
      </w:r>
      <w:r w:rsidR="0048069E" w:rsidRPr="007131F8">
        <w:rPr>
          <w:rFonts w:ascii="Arial" w:hAnsi="Arial" w:cs="Arial"/>
          <w:color w:val="000000" w:themeColor="text1"/>
          <w:sz w:val="24"/>
          <w:szCs w:val="24"/>
        </w:rPr>
        <w:t xml:space="preserve"> available on whether </w:t>
      </w:r>
      <w:r w:rsidR="002C7C38" w:rsidRPr="007131F8">
        <w:rPr>
          <w:rFonts w:ascii="Arial" w:hAnsi="Arial" w:cs="Arial"/>
          <w:color w:val="000000" w:themeColor="text1"/>
          <w:sz w:val="24"/>
          <w:szCs w:val="24"/>
        </w:rPr>
        <w:t>people</w:t>
      </w:r>
      <w:r w:rsidR="00982434" w:rsidRPr="007131F8">
        <w:rPr>
          <w:rFonts w:ascii="Arial" w:hAnsi="Arial" w:cs="Arial"/>
          <w:color w:val="000000" w:themeColor="text1"/>
          <w:sz w:val="24"/>
          <w:szCs w:val="24"/>
        </w:rPr>
        <w:t xml:space="preserve"> are</w:t>
      </w:r>
      <w:r w:rsidR="002C7C38" w:rsidRPr="007131F8">
        <w:rPr>
          <w:rFonts w:ascii="Arial" w:hAnsi="Arial" w:cs="Arial"/>
          <w:color w:val="000000" w:themeColor="text1"/>
          <w:sz w:val="24"/>
          <w:szCs w:val="24"/>
        </w:rPr>
        <w:t xml:space="preserve"> </w:t>
      </w:r>
      <w:r w:rsidR="00F61EDC" w:rsidRPr="007131F8">
        <w:rPr>
          <w:rFonts w:ascii="Arial" w:hAnsi="Arial" w:cs="Arial"/>
          <w:color w:val="000000" w:themeColor="text1"/>
          <w:sz w:val="24"/>
          <w:szCs w:val="24"/>
        </w:rPr>
        <w:t>aware of</w:t>
      </w:r>
      <w:r w:rsidR="002C7C38" w:rsidRPr="007131F8">
        <w:rPr>
          <w:rFonts w:ascii="Arial" w:hAnsi="Arial" w:cs="Arial"/>
          <w:color w:val="000000" w:themeColor="text1"/>
          <w:sz w:val="24"/>
          <w:szCs w:val="24"/>
        </w:rPr>
        <w:t xml:space="preserve"> how </w:t>
      </w:r>
      <w:r w:rsidR="0017693D" w:rsidRPr="007131F8">
        <w:rPr>
          <w:rFonts w:ascii="Arial" w:hAnsi="Arial" w:cs="Arial"/>
          <w:color w:val="000000" w:themeColor="text1"/>
          <w:sz w:val="24"/>
          <w:szCs w:val="24"/>
        </w:rPr>
        <w:t>their</w:t>
      </w:r>
      <w:r w:rsidR="002C7C38" w:rsidRPr="007131F8">
        <w:rPr>
          <w:rFonts w:ascii="Arial" w:hAnsi="Arial" w:cs="Arial"/>
          <w:color w:val="000000" w:themeColor="text1"/>
          <w:sz w:val="24"/>
          <w:szCs w:val="24"/>
        </w:rPr>
        <w:t xml:space="preserve"> data is being used</w:t>
      </w:r>
      <w:r w:rsidR="00B20F98">
        <w:rPr>
          <w:rFonts w:ascii="Arial" w:hAnsi="Arial" w:cs="Arial"/>
          <w:color w:val="000000" w:themeColor="text1"/>
          <w:sz w:val="24"/>
          <w:szCs w:val="24"/>
        </w:rPr>
        <w:t xml:space="preserve"> an</w:t>
      </w:r>
      <w:r w:rsidR="0075038B">
        <w:rPr>
          <w:rFonts w:ascii="Arial" w:hAnsi="Arial" w:cs="Arial"/>
          <w:color w:val="000000" w:themeColor="text1"/>
          <w:sz w:val="24"/>
          <w:szCs w:val="24"/>
        </w:rPr>
        <w:t>d how this makes them feel</w:t>
      </w:r>
      <w:r w:rsidR="002C7C38" w:rsidRPr="007131F8">
        <w:rPr>
          <w:rFonts w:ascii="Arial" w:hAnsi="Arial" w:cs="Arial"/>
          <w:color w:val="000000" w:themeColor="text1"/>
          <w:sz w:val="24"/>
          <w:szCs w:val="24"/>
        </w:rPr>
        <w:t>.</w:t>
      </w:r>
      <w:r w:rsidR="00500C45">
        <w:rPr>
          <w:rFonts w:ascii="Arial" w:hAnsi="Arial" w:cs="Arial"/>
          <w:color w:val="000000" w:themeColor="text1"/>
          <w:sz w:val="24"/>
          <w:szCs w:val="24"/>
        </w:rPr>
        <w:t xml:space="preserve">                                                   </w:t>
      </w:r>
      <w:r w:rsidR="00CE5540" w:rsidRPr="007131F8">
        <w:rPr>
          <w:rFonts w:ascii="Arial" w:hAnsi="Arial" w:cs="Arial"/>
          <w:color w:val="000000" w:themeColor="text1"/>
          <w:sz w:val="24"/>
          <w:szCs w:val="24"/>
        </w:rPr>
        <w:t xml:space="preserve">                                                                                            </w:t>
      </w:r>
      <w:r w:rsidR="00235C1F" w:rsidRPr="007131F8">
        <w:rPr>
          <w:rFonts w:ascii="Arial" w:hAnsi="Arial" w:cs="Arial"/>
          <w:color w:val="000000" w:themeColor="text1"/>
          <w:sz w:val="24"/>
          <w:szCs w:val="24"/>
        </w:rPr>
        <w:t xml:space="preserve">The Facebook/Cambridge Analytica scandal was an example of how Facebooks inability to regulate advertising has left a loophole allowing companies to exploit </w:t>
      </w:r>
      <w:r w:rsidR="001D68C8" w:rsidRPr="007131F8">
        <w:rPr>
          <w:rFonts w:ascii="Arial" w:hAnsi="Arial" w:cs="Arial"/>
          <w:color w:val="000000" w:themeColor="text1"/>
          <w:sz w:val="24"/>
          <w:szCs w:val="24"/>
        </w:rPr>
        <w:t>user’s</w:t>
      </w:r>
      <w:r w:rsidR="00235C1F" w:rsidRPr="007131F8">
        <w:rPr>
          <w:rFonts w:ascii="Arial" w:hAnsi="Arial" w:cs="Arial"/>
          <w:color w:val="000000" w:themeColor="text1"/>
          <w:sz w:val="24"/>
          <w:szCs w:val="24"/>
        </w:rPr>
        <w:t xml:space="preserve"> personal data for unethical </w:t>
      </w:r>
      <w:r w:rsidR="00235C1F" w:rsidRPr="00FC3ACE">
        <w:rPr>
          <w:rFonts w:ascii="Arial" w:hAnsi="Arial" w:cs="Arial"/>
          <w:color w:val="000000" w:themeColor="text1"/>
          <w:sz w:val="24"/>
          <w:szCs w:val="24"/>
        </w:rPr>
        <w:t>purposes without their acknowle</w:t>
      </w:r>
      <w:r w:rsidR="00C33DC0" w:rsidRPr="00FC3ACE">
        <w:rPr>
          <w:rFonts w:ascii="Arial" w:hAnsi="Arial" w:cs="Arial"/>
          <w:color w:val="000000" w:themeColor="text1"/>
          <w:sz w:val="24"/>
          <w:szCs w:val="24"/>
        </w:rPr>
        <w:t>dgement</w:t>
      </w:r>
      <w:r w:rsidR="00235C1F" w:rsidRPr="00FC3ACE">
        <w:rPr>
          <w:rFonts w:ascii="Arial" w:hAnsi="Arial" w:cs="Arial"/>
          <w:color w:val="000000" w:themeColor="text1"/>
          <w:sz w:val="24"/>
          <w:szCs w:val="24"/>
        </w:rPr>
        <w:t>.</w:t>
      </w:r>
      <w:r w:rsidR="0021669A" w:rsidRPr="00FC3ACE">
        <w:rPr>
          <w:rFonts w:ascii="Arial" w:hAnsi="Arial" w:cs="Arial"/>
          <w:color w:val="000000" w:themeColor="text1"/>
          <w:sz w:val="24"/>
          <w:szCs w:val="24"/>
        </w:rPr>
        <w:t xml:space="preserve">                              </w:t>
      </w:r>
      <w:r w:rsidR="00F834D7">
        <w:rPr>
          <w:rFonts w:ascii="Arial" w:hAnsi="Arial" w:cs="Arial"/>
          <w:color w:val="000000" w:themeColor="text1"/>
          <w:sz w:val="24"/>
          <w:szCs w:val="24"/>
        </w:rPr>
        <w:t xml:space="preserve">Using the rights ethical theory </w:t>
      </w:r>
      <w:r w:rsidR="007644DE">
        <w:rPr>
          <w:rFonts w:ascii="Arial" w:hAnsi="Arial" w:cs="Arial"/>
          <w:color w:val="000000" w:themeColor="text1"/>
          <w:sz w:val="24"/>
          <w:szCs w:val="24"/>
        </w:rPr>
        <w:t>along</w:t>
      </w:r>
      <w:r w:rsidR="00E2570F">
        <w:rPr>
          <w:rFonts w:ascii="Arial" w:hAnsi="Arial" w:cs="Arial"/>
          <w:color w:val="000000" w:themeColor="text1"/>
          <w:sz w:val="24"/>
          <w:szCs w:val="24"/>
        </w:rPr>
        <w:t xml:space="preserve"> with </w:t>
      </w:r>
      <w:r w:rsidR="007644DE">
        <w:rPr>
          <w:rFonts w:ascii="Arial" w:hAnsi="Arial" w:cs="Arial"/>
          <w:color w:val="000000" w:themeColor="text1"/>
          <w:sz w:val="24"/>
          <w:szCs w:val="24"/>
        </w:rPr>
        <w:t xml:space="preserve">the narrow approach </w:t>
      </w:r>
      <w:r w:rsidR="009D0144">
        <w:rPr>
          <w:rFonts w:ascii="Arial" w:hAnsi="Arial" w:cs="Arial"/>
          <w:color w:val="000000" w:themeColor="text1"/>
          <w:sz w:val="24"/>
          <w:szCs w:val="24"/>
        </w:rPr>
        <w:t xml:space="preserve">theory </w:t>
      </w:r>
      <w:r w:rsidR="001A08A4">
        <w:rPr>
          <w:rFonts w:ascii="Arial" w:hAnsi="Arial" w:cs="Arial"/>
          <w:color w:val="000000" w:themeColor="text1"/>
          <w:sz w:val="24"/>
          <w:szCs w:val="24"/>
        </w:rPr>
        <w:t>th</w:t>
      </w:r>
      <w:r w:rsidR="00EC41A3" w:rsidRPr="00FC3ACE">
        <w:rPr>
          <w:rFonts w:ascii="Arial" w:hAnsi="Arial" w:cs="Arial"/>
          <w:color w:val="000000" w:themeColor="text1"/>
          <w:sz w:val="24"/>
          <w:szCs w:val="24"/>
        </w:rPr>
        <w:t>is dissertation will research</w:t>
      </w:r>
      <w:r w:rsidR="00CF6012" w:rsidRPr="00FC3ACE">
        <w:rPr>
          <w:rFonts w:ascii="Arial" w:hAnsi="Arial" w:cs="Arial"/>
          <w:color w:val="000000" w:themeColor="text1"/>
          <w:sz w:val="24"/>
          <w:szCs w:val="24"/>
        </w:rPr>
        <w:t xml:space="preserve"> </w:t>
      </w:r>
      <w:r w:rsidR="00762B7B" w:rsidRPr="00FC3ACE">
        <w:rPr>
          <w:rFonts w:ascii="Arial" w:hAnsi="Arial" w:cs="Arial"/>
          <w:color w:val="000000" w:themeColor="text1"/>
          <w:sz w:val="24"/>
          <w:szCs w:val="24"/>
        </w:rPr>
        <w:t>how</w:t>
      </w:r>
      <w:r w:rsidR="00EC41A3" w:rsidRPr="00FC3ACE">
        <w:rPr>
          <w:rFonts w:ascii="Arial" w:hAnsi="Arial" w:cs="Arial"/>
          <w:color w:val="000000" w:themeColor="text1"/>
          <w:sz w:val="24"/>
          <w:szCs w:val="24"/>
        </w:rPr>
        <w:t xml:space="preserve"> people </w:t>
      </w:r>
      <w:r w:rsidR="00654B90" w:rsidRPr="00FC3ACE">
        <w:rPr>
          <w:rFonts w:ascii="Arial" w:hAnsi="Arial" w:cs="Arial"/>
          <w:color w:val="000000" w:themeColor="text1"/>
          <w:sz w:val="24"/>
          <w:szCs w:val="24"/>
        </w:rPr>
        <w:t xml:space="preserve">who are regular FaceBook users </w:t>
      </w:r>
      <w:r w:rsidR="00C27B2C" w:rsidRPr="00FC3ACE">
        <w:rPr>
          <w:rFonts w:ascii="Arial" w:hAnsi="Arial" w:cs="Arial"/>
          <w:color w:val="000000" w:themeColor="text1"/>
          <w:sz w:val="24"/>
          <w:szCs w:val="24"/>
        </w:rPr>
        <w:t xml:space="preserve">feel about </w:t>
      </w:r>
      <w:r w:rsidR="003379EC" w:rsidRPr="00FC3ACE">
        <w:rPr>
          <w:rFonts w:ascii="Arial" w:hAnsi="Arial" w:cs="Arial"/>
          <w:color w:val="000000" w:themeColor="text1"/>
          <w:sz w:val="24"/>
          <w:szCs w:val="24"/>
        </w:rPr>
        <w:t>their</w:t>
      </w:r>
      <w:r w:rsidR="00C27B2C" w:rsidRPr="00FC3ACE">
        <w:rPr>
          <w:rFonts w:ascii="Arial" w:hAnsi="Arial" w:cs="Arial"/>
          <w:color w:val="000000" w:themeColor="text1"/>
          <w:sz w:val="24"/>
          <w:szCs w:val="24"/>
        </w:rPr>
        <w:t xml:space="preserve"> personal data</w:t>
      </w:r>
      <w:r w:rsidR="00E20F7A" w:rsidRPr="00FC3ACE">
        <w:rPr>
          <w:rFonts w:ascii="Arial" w:hAnsi="Arial" w:cs="Arial"/>
          <w:color w:val="000000" w:themeColor="text1"/>
          <w:sz w:val="24"/>
          <w:szCs w:val="24"/>
        </w:rPr>
        <w:t xml:space="preserve"> being</w:t>
      </w:r>
      <w:r w:rsidR="0065447C">
        <w:rPr>
          <w:rFonts w:ascii="Arial" w:hAnsi="Arial" w:cs="Arial"/>
          <w:color w:val="000000" w:themeColor="text1"/>
          <w:sz w:val="24"/>
          <w:szCs w:val="24"/>
        </w:rPr>
        <w:t xml:space="preserve"> unethically</w:t>
      </w:r>
      <w:r w:rsidR="00E20F7A" w:rsidRPr="00FC3ACE">
        <w:rPr>
          <w:rFonts w:ascii="Arial" w:hAnsi="Arial" w:cs="Arial"/>
          <w:color w:val="000000" w:themeColor="text1"/>
          <w:sz w:val="24"/>
          <w:szCs w:val="24"/>
        </w:rPr>
        <w:t xml:space="preserve"> used without clear acknowledgement</w:t>
      </w:r>
      <w:r w:rsidR="00F834D7">
        <w:rPr>
          <w:rFonts w:ascii="Arial" w:hAnsi="Arial" w:cs="Arial"/>
          <w:color w:val="000000" w:themeColor="text1"/>
          <w:sz w:val="24"/>
          <w:szCs w:val="24"/>
        </w:rPr>
        <w:t xml:space="preserve"> </w:t>
      </w:r>
      <w:r w:rsidR="0020707F" w:rsidRPr="00FC3ACE">
        <w:rPr>
          <w:rFonts w:ascii="Arial" w:hAnsi="Arial" w:cs="Arial"/>
          <w:color w:val="000000" w:themeColor="text1"/>
          <w:sz w:val="24"/>
          <w:szCs w:val="24"/>
        </w:rPr>
        <w:t>and whether it will affect the</w:t>
      </w:r>
      <w:r w:rsidR="006B40F4" w:rsidRPr="00FC3ACE">
        <w:rPr>
          <w:rFonts w:ascii="Arial" w:hAnsi="Arial" w:cs="Arial"/>
          <w:color w:val="000000" w:themeColor="text1"/>
          <w:sz w:val="24"/>
          <w:szCs w:val="24"/>
        </w:rPr>
        <w:t>ir use of social media platforms in the future.</w:t>
      </w:r>
      <w:r w:rsidR="008C46BC">
        <w:rPr>
          <w:rFonts w:ascii="Arial" w:hAnsi="Arial" w:cs="Arial"/>
          <w:color w:val="000000" w:themeColor="text1"/>
          <w:sz w:val="24"/>
          <w:szCs w:val="24"/>
        </w:rPr>
        <w:t xml:space="preserve">                                                           This is important to research as companies such as Facebook need to look at the implications of having poor user satisfaction. By being associated with data being misused by third parties</w:t>
      </w:r>
      <w:r w:rsidR="00F927E8">
        <w:rPr>
          <w:rFonts w:ascii="Arial" w:hAnsi="Arial" w:cs="Arial"/>
          <w:color w:val="000000" w:themeColor="text1"/>
          <w:sz w:val="24"/>
          <w:szCs w:val="24"/>
        </w:rPr>
        <w:t>,</w:t>
      </w:r>
      <w:r w:rsidR="008C46BC">
        <w:rPr>
          <w:rFonts w:ascii="Arial" w:hAnsi="Arial" w:cs="Arial"/>
          <w:color w:val="000000" w:themeColor="text1"/>
          <w:sz w:val="24"/>
          <w:szCs w:val="24"/>
        </w:rPr>
        <w:t xml:space="preserve"> </w:t>
      </w:r>
      <w:r w:rsidR="00F927E8">
        <w:rPr>
          <w:rFonts w:ascii="Arial" w:hAnsi="Arial" w:cs="Arial"/>
          <w:color w:val="000000" w:themeColor="text1"/>
          <w:sz w:val="24"/>
          <w:szCs w:val="24"/>
        </w:rPr>
        <w:t xml:space="preserve">this </w:t>
      </w:r>
      <w:r w:rsidR="008C46BC">
        <w:rPr>
          <w:rFonts w:ascii="Arial" w:hAnsi="Arial" w:cs="Arial"/>
          <w:color w:val="000000" w:themeColor="text1"/>
          <w:sz w:val="24"/>
          <w:szCs w:val="24"/>
        </w:rPr>
        <w:t xml:space="preserve">can have a devastating effect for social platforms as they rely on digital advertisement for revenue and if they have a declining number of </w:t>
      </w:r>
      <w:r w:rsidR="008C46BC">
        <w:rPr>
          <w:rFonts w:ascii="Arial" w:hAnsi="Arial" w:cs="Arial"/>
          <w:color w:val="000000" w:themeColor="text1"/>
          <w:sz w:val="24"/>
          <w:szCs w:val="24"/>
        </w:rPr>
        <w:lastRenderedPageBreak/>
        <w:t>user’s companies will no longer want to advertise on their platform.</w:t>
      </w:r>
      <w:r w:rsidR="00F927E8">
        <w:rPr>
          <w:rFonts w:ascii="Arial" w:hAnsi="Arial" w:cs="Arial"/>
          <w:color w:val="000000" w:themeColor="text1"/>
          <w:sz w:val="24"/>
          <w:szCs w:val="24"/>
        </w:rPr>
        <w:t xml:space="preserve"> This will have a negative affect of the organisation overall.</w:t>
      </w:r>
      <w:r w:rsidR="008C46BC">
        <w:rPr>
          <w:rFonts w:ascii="Arial" w:hAnsi="Arial" w:cs="Arial"/>
          <w:color w:val="000000" w:themeColor="text1"/>
          <w:sz w:val="24"/>
          <w:szCs w:val="24"/>
        </w:rPr>
        <w:t xml:space="preserve">                                                             </w:t>
      </w:r>
      <w:r w:rsidR="00F834D7">
        <w:rPr>
          <w:rFonts w:ascii="Arial" w:hAnsi="Arial" w:cs="Arial"/>
          <w:color w:val="000000" w:themeColor="text1"/>
          <w:sz w:val="24"/>
          <w:szCs w:val="24"/>
        </w:rPr>
        <w:t xml:space="preserve">                                                                             </w:t>
      </w:r>
    </w:p>
    <w:p w14:paraId="19AC38DD" w14:textId="77777777" w:rsidR="00F834D7" w:rsidRPr="00F834D7" w:rsidRDefault="00F834D7" w:rsidP="00F834D7"/>
    <w:p w14:paraId="7F0E3333" w14:textId="77777777" w:rsidR="00F834D7" w:rsidRPr="00F834D7" w:rsidRDefault="0026762C" w:rsidP="00F834D7">
      <w:pPr>
        <w:pStyle w:val="Heading2"/>
        <w:spacing w:line="360" w:lineRule="auto"/>
        <w:rPr>
          <w:rFonts w:ascii="Arial" w:hAnsi="Arial" w:cs="Arial"/>
          <w:b/>
          <w:bCs/>
          <w:color w:val="000000" w:themeColor="text1"/>
          <w:sz w:val="24"/>
          <w:szCs w:val="24"/>
        </w:rPr>
      </w:pPr>
      <w:bookmarkStart w:id="4" w:name="_Toc24893563"/>
      <w:r w:rsidRPr="00FC3ACE">
        <w:rPr>
          <w:rFonts w:ascii="Arial" w:hAnsi="Arial" w:cs="Arial"/>
          <w:b/>
          <w:bCs/>
          <w:color w:val="000000" w:themeColor="text1"/>
          <w:sz w:val="24"/>
          <w:szCs w:val="24"/>
        </w:rPr>
        <w:t>1.4 Research Aims and Objectives</w:t>
      </w:r>
      <w:bookmarkEnd w:id="4"/>
      <w:r w:rsidRPr="00FC3ACE">
        <w:rPr>
          <w:rFonts w:ascii="Arial" w:hAnsi="Arial" w:cs="Arial"/>
          <w:b/>
          <w:bCs/>
          <w:color w:val="000000" w:themeColor="text1"/>
          <w:sz w:val="24"/>
          <w:szCs w:val="24"/>
        </w:rPr>
        <w:t xml:space="preserve"> </w:t>
      </w:r>
    </w:p>
    <w:p w14:paraId="5ECF1F37" w14:textId="77777777" w:rsidR="00E81A88" w:rsidRPr="00FC3ACE" w:rsidRDefault="00E81A88" w:rsidP="00FC3ACE">
      <w:pPr>
        <w:spacing w:line="360" w:lineRule="auto"/>
        <w:rPr>
          <w:rFonts w:ascii="Arial" w:hAnsi="Arial" w:cs="Arial"/>
          <w:color w:val="000000" w:themeColor="text1"/>
          <w:sz w:val="24"/>
          <w:szCs w:val="24"/>
        </w:rPr>
      </w:pPr>
    </w:p>
    <w:p w14:paraId="4AED6C34" w14:textId="77777777" w:rsidR="00086AC1" w:rsidRPr="00FC3ACE" w:rsidRDefault="0026762C" w:rsidP="00FC3ACE">
      <w:pPr>
        <w:spacing w:line="360" w:lineRule="auto"/>
        <w:rPr>
          <w:rFonts w:ascii="Arial" w:hAnsi="Arial" w:cs="Arial"/>
          <w:color w:val="000000" w:themeColor="text1"/>
          <w:sz w:val="24"/>
          <w:szCs w:val="24"/>
        </w:rPr>
      </w:pPr>
      <w:r w:rsidRPr="00FC3ACE">
        <w:rPr>
          <w:rFonts w:ascii="Arial" w:hAnsi="Arial" w:cs="Arial"/>
          <w:color w:val="000000" w:themeColor="text1"/>
          <w:sz w:val="24"/>
          <w:szCs w:val="24"/>
        </w:rPr>
        <w:t xml:space="preserve">The purpose of this dissertation is to </w:t>
      </w:r>
      <w:r w:rsidR="006D6A23" w:rsidRPr="00FC3ACE">
        <w:rPr>
          <w:rFonts w:ascii="Arial" w:hAnsi="Arial" w:cs="Arial"/>
          <w:color w:val="000000" w:themeColor="text1"/>
          <w:sz w:val="24"/>
          <w:szCs w:val="24"/>
        </w:rPr>
        <w:t xml:space="preserve">critically analyse how </w:t>
      </w:r>
      <w:r w:rsidR="0093362F" w:rsidRPr="00FC3ACE">
        <w:rPr>
          <w:rFonts w:ascii="Arial" w:hAnsi="Arial" w:cs="Arial"/>
          <w:color w:val="000000" w:themeColor="text1"/>
          <w:sz w:val="24"/>
          <w:szCs w:val="24"/>
        </w:rPr>
        <w:t>FaceBook</w:t>
      </w:r>
      <w:r w:rsidR="006D6A23" w:rsidRPr="00FC3ACE">
        <w:rPr>
          <w:rFonts w:ascii="Arial" w:hAnsi="Arial" w:cs="Arial"/>
          <w:color w:val="000000" w:themeColor="text1"/>
          <w:sz w:val="24"/>
          <w:szCs w:val="24"/>
        </w:rPr>
        <w:t xml:space="preserve"> </w:t>
      </w:r>
      <w:r w:rsidR="00AC6494" w:rsidRPr="00FC3ACE">
        <w:rPr>
          <w:rFonts w:ascii="Arial" w:hAnsi="Arial" w:cs="Arial"/>
          <w:color w:val="000000" w:themeColor="text1"/>
          <w:sz w:val="24"/>
          <w:szCs w:val="24"/>
        </w:rPr>
        <w:t xml:space="preserve">handles </w:t>
      </w:r>
      <w:r w:rsidR="00C531BD" w:rsidRPr="00FC3ACE">
        <w:rPr>
          <w:rFonts w:ascii="Arial" w:hAnsi="Arial" w:cs="Arial"/>
          <w:color w:val="000000" w:themeColor="text1"/>
          <w:sz w:val="24"/>
          <w:szCs w:val="24"/>
        </w:rPr>
        <w:t>its</w:t>
      </w:r>
      <w:r w:rsidR="00AC6494" w:rsidRPr="00FC3ACE">
        <w:rPr>
          <w:rFonts w:ascii="Arial" w:hAnsi="Arial" w:cs="Arial"/>
          <w:color w:val="000000" w:themeColor="text1"/>
          <w:sz w:val="24"/>
          <w:szCs w:val="24"/>
        </w:rPr>
        <w:t xml:space="preserve"> </w:t>
      </w:r>
      <w:r w:rsidR="0085263C" w:rsidRPr="00FC3ACE">
        <w:rPr>
          <w:rFonts w:ascii="Arial" w:hAnsi="Arial" w:cs="Arial"/>
          <w:color w:val="000000" w:themeColor="text1"/>
          <w:sz w:val="24"/>
          <w:szCs w:val="24"/>
        </w:rPr>
        <w:t>user’s</w:t>
      </w:r>
      <w:r w:rsidR="00AC6494" w:rsidRPr="00FC3ACE">
        <w:rPr>
          <w:rFonts w:ascii="Arial" w:hAnsi="Arial" w:cs="Arial"/>
          <w:color w:val="000000" w:themeColor="text1"/>
          <w:sz w:val="24"/>
          <w:szCs w:val="24"/>
        </w:rPr>
        <w:t xml:space="preserve"> personal data</w:t>
      </w:r>
      <w:r w:rsidR="00A5672E" w:rsidRPr="00FC3ACE">
        <w:rPr>
          <w:rFonts w:ascii="Arial" w:hAnsi="Arial" w:cs="Arial"/>
          <w:color w:val="000000" w:themeColor="text1"/>
          <w:sz w:val="24"/>
          <w:szCs w:val="24"/>
        </w:rPr>
        <w:t xml:space="preserve">.                                                 </w:t>
      </w:r>
      <w:r w:rsidR="0093362F" w:rsidRPr="00FC3ACE">
        <w:rPr>
          <w:rFonts w:ascii="Arial" w:hAnsi="Arial" w:cs="Arial"/>
          <w:color w:val="000000" w:themeColor="text1"/>
          <w:sz w:val="24"/>
          <w:szCs w:val="24"/>
        </w:rPr>
        <w:t xml:space="preserve">                                </w:t>
      </w:r>
      <w:r w:rsidR="006D6A23" w:rsidRPr="00FC3ACE">
        <w:rPr>
          <w:rFonts w:ascii="Arial" w:hAnsi="Arial" w:cs="Arial"/>
          <w:color w:val="000000" w:themeColor="text1"/>
          <w:sz w:val="24"/>
          <w:szCs w:val="24"/>
        </w:rPr>
        <w:t xml:space="preserve">                                                                  The objectives are as follows; </w:t>
      </w:r>
      <w:r w:rsidR="00AA2D64" w:rsidRPr="00FC3ACE">
        <w:rPr>
          <w:rFonts w:ascii="Arial" w:hAnsi="Arial" w:cs="Arial"/>
          <w:color w:val="000000" w:themeColor="text1"/>
          <w:sz w:val="24"/>
          <w:szCs w:val="24"/>
        </w:rPr>
        <w:t xml:space="preserve"> </w:t>
      </w:r>
    </w:p>
    <w:p w14:paraId="115CDDF6" w14:textId="77777777" w:rsidR="00CB2959" w:rsidRPr="00FC3ACE" w:rsidRDefault="0026762C" w:rsidP="00FC3ACE">
      <w:pPr>
        <w:spacing w:line="360" w:lineRule="auto"/>
        <w:rPr>
          <w:rFonts w:ascii="Arial" w:hAnsi="Arial" w:cs="Arial"/>
          <w:color w:val="000000" w:themeColor="text1"/>
          <w:sz w:val="24"/>
          <w:szCs w:val="24"/>
        </w:rPr>
      </w:pPr>
      <w:r w:rsidRPr="00FC3ACE">
        <w:rPr>
          <w:rFonts w:ascii="Arial" w:hAnsi="Arial" w:cs="Arial"/>
          <w:color w:val="000000" w:themeColor="text1"/>
          <w:sz w:val="24"/>
          <w:szCs w:val="24"/>
        </w:rPr>
        <w:t xml:space="preserve">1. To critically analyse previous FaceBook campaigns which have </w:t>
      </w:r>
      <w:r w:rsidR="00043444" w:rsidRPr="00FC3ACE">
        <w:rPr>
          <w:rFonts w:ascii="Arial" w:hAnsi="Arial" w:cs="Arial"/>
          <w:color w:val="000000" w:themeColor="text1"/>
          <w:sz w:val="24"/>
          <w:szCs w:val="24"/>
        </w:rPr>
        <w:t xml:space="preserve">accessed </w:t>
      </w:r>
      <w:r w:rsidR="00487D18" w:rsidRPr="00FC3ACE">
        <w:rPr>
          <w:rFonts w:ascii="Arial" w:hAnsi="Arial" w:cs="Arial"/>
          <w:color w:val="000000" w:themeColor="text1"/>
          <w:sz w:val="24"/>
          <w:szCs w:val="24"/>
        </w:rPr>
        <w:t>user’s</w:t>
      </w:r>
      <w:r w:rsidR="00043444" w:rsidRPr="00FC3ACE">
        <w:rPr>
          <w:rFonts w:ascii="Arial" w:hAnsi="Arial" w:cs="Arial"/>
          <w:color w:val="000000" w:themeColor="text1"/>
          <w:sz w:val="24"/>
          <w:szCs w:val="24"/>
        </w:rPr>
        <w:t xml:space="preserve"> data</w:t>
      </w:r>
      <w:r w:rsidR="00824393">
        <w:rPr>
          <w:rFonts w:ascii="Arial" w:hAnsi="Arial" w:cs="Arial"/>
          <w:color w:val="000000" w:themeColor="text1"/>
          <w:sz w:val="24"/>
          <w:szCs w:val="24"/>
        </w:rPr>
        <w:t xml:space="preserve"> and looking at the reactions to this.</w:t>
      </w:r>
    </w:p>
    <w:p w14:paraId="32BBDC64" w14:textId="77777777" w:rsidR="009306F2" w:rsidRPr="00FC3ACE" w:rsidRDefault="0026762C" w:rsidP="00FC3ACE">
      <w:pPr>
        <w:spacing w:line="360" w:lineRule="auto"/>
        <w:rPr>
          <w:rFonts w:ascii="Arial" w:hAnsi="Arial" w:cs="Arial"/>
          <w:color w:val="000000" w:themeColor="text1"/>
          <w:sz w:val="24"/>
          <w:szCs w:val="24"/>
        </w:rPr>
      </w:pPr>
      <w:r w:rsidRPr="00FC3ACE">
        <w:rPr>
          <w:rFonts w:ascii="Arial" w:hAnsi="Arial" w:cs="Arial"/>
          <w:color w:val="000000" w:themeColor="text1"/>
          <w:sz w:val="24"/>
          <w:szCs w:val="24"/>
        </w:rPr>
        <w:t xml:space="preserve">2. </w:t>
      </w:r>
      <w:r w:rsidR="00E60C87" w:rsidRPr="00FC3ACE">
        <w:rPr>
          <w:rFonts w:ascii="Arial" w:hAnsi="Arial" w:cs="Arial"/>
          <w:color w:val="000000" w:themeColor="text1"/>
          <w:sz w:val="24"/>
          <w:szCs w:val="24"/>
        </w:rPr>
        <w:t>To Analyse whether FaceB</w:t>
      </w:r>
      <w:r w:rsidR="004868E3" w:rsidRPr="00FC3ACE">
        <w:rPr>
          <w:rFonts w:ascii="Arial" w:hAnsi="Arial" w:cs="Arial"/>
          <w:color w:val="000000" w:themeColor="text1"/>
          <w:sz w:val="24"/>
          <w:szCs w:val="24"/>
        </w:rPr>
        <w:t>ook’s policy for advertising</w:t>
      </w:r>
      <w:r w:rsidR="00B534B2" w:rsidRPr="00FC3ACE">
        <w:rPr>
          <w:rFonts w:ascii="Arial" w:hAnsi="Arial" w:cs="Arial"/>
          <w:color w:val="000000" w:themeColor="text1"/>
          <w:sz w:val="24"/>
          <w:szCs w:val="24"/>
        </w:rPr>
        <w:t xml:space="preserve">, has left a </w:t>
      </w:r>
      <w:r w:rsidR="00E3605B" w:rsidRPr="00FC3ACE">
        <w:rPr>
          <w:rFonts w:ascii="Arial" w:hAnsi="Arial" w:cs="Arial"/>
          <w:color w:val="000000" w:themeColor="text1"/>
          <w:sz w:val="24"/>
          <w:szCs w:val="24"/>
        </w:rPr>
        <w:t>loophole</w:t>
      </w:r>
      <w:r w:rsidR="00B534B2" w:rsidRPr="00FC3ACE">
        <w:rPr>
          <w:rFonts w:ascii="Arial" w:hAnsi="Arial" w:cs="Arial"/>
          <w:color w:val="000000" w:themeColor="text1"/>
          <w:sz w:val="24"/>
          <w:szCs w:val="24"/>
        </w:rPr>
        <w:t xml:space="preserve"> for external companies to exploit </w:t>
      </w:r>
      <w:r w:rsidR="0065447C" w:rsidRPr="00FC3ACE">
        <w:rPr>
          <w:rFonts w:ascii="Arial" w:hAnsi="Arial" w:cs="Arial"/>
          <w:color w:val="000000" w:themeColor="text1"/>
          <w:sz w:val="24"/>
          <w:szCs w:val="24"/>
        </w:rPr>
        <w:t>user’s</w:t>
      </w:r>
      <w:r w:rsidR="00871B18" w:rsidRPr="00FC3ACE">
        <w:rPr>
          <w:rFonts w:ascii="Arial" w:hAnsi="Arial" w:cs="Arial"/>
          <w:color w:val="000000" w:themeColor="text1"/>
          <w:sz w:val="24"/>
          <w:szCs w:val="24"/>
        </w:rPr>
        <w:t xml:space="preserve"> personal data</w:t>
      </w:r>
      <w:r w:rsidR="00542D4C" w:rsidRPr="00FC3ACE">
        <w:rPr>
          <w:rFonts w:ascii="Arial" w:hAnsi="Arial" w:cs="Arial"/>
          <w:color w:val="000000" w:themeColor="text1"/>
          <w:sz w:val="24"/>
          <w:szCs w:val="24"/>
        </w:rPr>
        <w:t xml:space="preserve"> without </w:t>
      </w:r>
      <w:r w:rsidR="006160D1" w:rsidRPr="00FC3ACE">
        <w:rPr>
          <w:rFonts w:ascii="Arial" w:hAnsi="Arial" w:cs="Arial"/>
          <w:color w:val="000000" w:themeColor="text1"/>
          <w:sz w:val="24"/>
          <w:szCs w:val="24"/>
        </w:rPr>
        <w:t xml:space="preserve">their </w:t>
      </w:r>
      <w:r w:rsidR="00542D4C" w:rsidRPr="00FC3ACE">
        <w:rPr>
          <w:rFonts w:ascii="Arial" w:hAnsi="Arial" w:cs="Arial"/>
          <w:color w:val="000000" w:themeColor="text1"/>
          <w:sz w:val="24"/>
          <w:szCs w:val="24"/>
        </w:rPr>
        <w:t>acknowledgement</w:t>
      </w:r>
      <w:r w:rsidR="00605D17">
        <w:rPr>
          <w:rFonts w:ascii="Arial" w:hAnsi="Arial" w:cs="Arial"/>
          <w:color w:val="000000" w:themeColor="text1"/>
          <w:sz w:val="24"/>
          <w:szCs w:val="24"/>
        </w:rPr>
        <w:t xml:space="preserve"> </w:t>
      </w:r>
      <w:r w:rsidR="00CD719C">
        <w:rPr>
          <w:rFonts w:ascii="Arial" w:hAnsi="Arial" w:cs="Arial"/>
          <w:color w:val="000000" w:themeColor="text1"/>
          <w:sz w:val="24"/>
          <w:szCs w:val="24"/>
        </w:rPr>
        <w:t xml:space="preserve">and how this affects </w:t>
      </w:r>
      <w:r w:rsidR="00CB177B">
        <w:rPr>
          <w:rFonts w:ascii="Arial" w:hAnsi="Arial" w:cs="Arial"/>
          <w:color w:val="000000" w:themeColor="text1"/>
          <w:sz w:val="24"/>
          <w:szCs w:val="24"/>
        </w:rPr>
        <w:t>Facebook's corporate</w:t>
      </w:r>
      <w:r w:rsidR="000B5270">
        <w:rPr>
          <w:rFonts w:ascii="Arial" w:hAnsi="Arial" w:cs="Arial"/>
          <w:color w:val="000000" w:themeColor="text1"/>
          <w:sz w:val="24"/>
          <w:szCs w:val="24"/>
        </w:rPr>
        <w:t xml:space="preserve"> social</w:t>
      </w:r>
      <w:r w:rsidR="00CB177B">
        <w:rPr>
          <w:rFonts w:ascii="Arial" w:hAnsi="Arial" w:cs="Arial"/>
          <w:color w:val="000000" w:themeColor="text1"/>
          <w:sz w:val="24"/>
          <w:szCs w:val="24"/>
        </w:rPr>
        <w:t xml:space="preserve"> responsibility</w:t>
      </w:r>
      <w:r w:rsidR="00542D4C" w:rsidRPr="00FC3ACE">
        <w:rPr>
          <w:rFonts w:ascii="Arial" w:hAnsi="Arial" w:cs="Arial"/>
          <w:color w:val="000000" w:themeColor="text1"/>
          <w:sz w:val="24"/>
          <w:szCs w:val="24"/>
        </w:rPr>
        <w:t>.</w:t>
      </w:r>
    </w:p>
    <w:p w14:paraId="6C02C0BE" w14:textId="77777777" w:rsidR="00086AC1" w:rsidRPr="00FC3ACE" w:rsidRDefault="0026762C" w:rsidP="00FC3ACE">
      <w:pPr>
        <w:spacing w:line="360" w:lineRule="auto"/>
        <w:rPr>
          <w:rFonts w:ascii="Arial" w:hAnsi="Arial" w:cs="Arial"/>
          <w:color w:val="000000" w:themeColor="text1"/>
          <w:sz w:val="24"/>
          <w:szCs w:val="24"/>
        </w:rPr>
      </w:pPr>
      <w:r w:rsidRPr="00FC3ACE">
        <w:rPr>
          <w:rFonts w:ascii="Arial" w:hAnsi="Arial" w:cs="Arial"/>
          <w:color w:val="000000" w:themeColor="text1"/>
          <w:sz w:val="24"/>
          <w:szCs w:val="24"/>
        </w:rPr>
        <w:t xml:space="preserve">3. </w:t>
      </w:r>
      <w:r w:rsidR="00E60C87" w:rsidRPr="00FC3ACE">
        <w:rPr>
          <w:rFonts w:ascii="Arial" w:hAnsi="Arial" w:cs="Arial"/>
          <w:color w:val="000000" w:themeColor="text1"/>
          <w:sz w:val="24"/>
          <w:szCs w:val="24"/>
        </w:rPr>
        <w:t xml:space="preserve">To conduct primary research in the form of online questionnaires and one to one </w:t>
      </w:r>
      <w:r w:rsidR="0017693D" w:rsidRPr="00FC3ACE">
        <w:rPr>
          <w:rFonts w:ascii="Arial" w:hAnsi="Arial" w:cs="Arial"/>
          <w:color w:val="000000" w:themeColor="text1"/>
          <w:sz w:val="24"/>
          <w:szCs w:val="24"/>
        </w:rPr>
        <w:t>interview</w:t>
      </w:r>
      <w:r w:rsidR="00E60C87" w:rsidRPr="00FC3ACE">
        <w:rPr>
          <w:rFonts w:ascii="Arial" w:hAnsi="Arial" w:cs="Arial"/>
          <w:color w:val="000000" w:themeColor="text1"/>
          <w:sz w:val="24"/>
          <w:szCs w:val="24"/>
        </w:rPr>
        <w:t xml:space="preserve"> to address how users feel about their personal data being used</w:t>
      </w:r>
      <w:r w:rsidR="0082591B" w:rsidRPr="00FC3ACE">
        <w:rPr>
          <w:rFonts w:ascii="Arial" w:hAnsi="Arial" w:cs="Arial"/>
          <w:color w:val="000000" w:themeColor="text1"/>
          <w:sz w:val="24"/>
          <w:szCs w:val="24"/>
        </w:rPr>
        <w:t xml:space="preserve"> without their a</w:t>
      </w:r>
      <w:r w:rsidR="00722270" w:rsidRPr="00FC3ACE">
        <w:rPr>
          <w:rFonts w:ascii="Arial" w:hAnsi="Arial" w:cs="Arial"/>
          <w:color w:val="000000" w:themeColor="text1"/>
          <w:sz w:val="24"/>
          <w:szCs w:val="24"/>
        </w:rPr>
        <w:t>c</w:t>
      </w:r>
      <w:r w:rsidR="008A75E8" w:rsidRPr="00FC3ACE">
        <w:rPr>
          <w:rFonts w:ascii="Arial" w:hAnsi="Arial" w:cs="Arial"/>
          <w:color w:val="000000" w:themeColor="text1"/>
          <w:sz w:val="24"/>
          <w:szCs w:val="24"/>
        </w:rPr>
        <w:t>knowledgement.</w:t>
      </w:r>
    </w:p>
    <w:p w14:paraId="35FB5879" w14:textId="00D8D226" w:rsidR="005C5DC3" w:rsidRDefault="0026762C" w:rsidP="005C5DC3">
      <w:pPr>
        <w:spacing w:line="360" w:lineRule="auto"/>
        <w:rPr>
          <w:rFonts w:ascii="Arial" w:hAnsi="Arial" w:cs="Arial"/>
          <w:color w:val="000000" w:themeColor="text1"/>
          <w:sz w:val="24"/>
          <w:szCs w:val="24"/>
        </w:rPr>
      </w:pPr>
      <w:r w:rsidRPr="00FC3ACE">
        <w:rPr>
          <w:rFonts w:ascii="Arial" w:hAnsi="Arial" w:cs="Arial"/>
          <w:color w:val="000000" w:themeColor="text1"/>
          <w:sz w:val="24"/>
          <w:szCs w:val="24"/>
        </w:rPr>
        <w:t xml:space="preserve">4. To synthesise existing literature and primary research to </w:t>
      </w:r>
      <w:r w:rsidR="00487D18" w:rsidRPr="00FC3ACE">
        <w:rPr>
          <w:rFonts w:ascii="Arial" w:hAnsi="Arial" w:cs="Arial"/>
          <w:color w:val="000000" w:themeColor="text1"/>
          <w:sz w:val="24"/>
          <w:szCs w:val="24"/>
        </w:rPr>
        <w:t>be able to recommend</w:t>
      </w:r>
      <w:r w:rsidRPr="00FC3ACE">
        <w:rPr>
          <w:rFonts w:ascii="Arial" w:hAnsi="Arial" w:cs="Arial"/>
          <w:color w:val="000000" w:themeColor="text1"/>
          <w:sz w:val="24"/>
          <w:szCs w:val="24"/>
        </w:rPr>
        <w:t xml:space="preserve"> ways in which</w:t>
      </w:r>
      <w:r w:rsidR="00487D18" w:rsidRPr="00FC3ACE">
        <w:rPr>
          <w:rFonts w:ascii="Arial" w:hAnsi="Arial" w:cs="Arial"/>
          <w:color w:val="000000" w:themeColor="text1"/>
          <w:sz w:val="24"/>
          <w:szCs w:val="24"/>
        </w:rPr>
        <w:t xml:space="preserve"> Facebook</w:t>
      </w:r>
      <w:r w:rsidRPr="00FC3ACE">
        <w:rPr>
          <w:rFonts w:ascii="Arial" w:hAnsi="Arial" w:cs="Arial"/>
          <w:color w:val="000000" w:themeColor="text1"/>
          <w:sz w:val="24"/>
          <w:szCs w:val="24"/>
        </w:rPr>
        <w:t xml:space="preserve"> can better </w:t>
      </w:r>
      <w:r w:rsidR="006B4B64">
        <w:rPr>
          <w:rFonts w:ascii="Arial" w:hAnsi="Arial" w:cs="Arial"/>
          <w:color w:val="000000" w:themeColor="text1"/>
          <w:sz w:val="24"/>
          <w:szCs w:val="24"/>
        </w:rPr>
        <w:t xml:space="preserve">inform users of </w:t>
      </w:r>
      <w:r w:rsidR="009E5484">
        <w:rPr>
          <w:rFonts w:ascii="Arial" w:hAnsi="Arial" w:cs="Arial"/>
          <w:color w:val="000000" w:themeColor="text1"/>
          <w:sz w:val="24"/>
          <w:szCs w:val="24"/>
        </w:rPr>
        <w:t>how their data</w:t>
      </w:r>
      <w:r w:rsidR="00FB45E3">
        <w:rPr>
          <w:rFonts w:ascii="Arial" w:hAnsi="Arial" w:cs="Arial"/>
          <w:color w:val="000000" w:themeColor="text1"/>
          <w:sz w:val="24"/>
          <w:szCs w:val="24"/>
        </w:rPr>
        <w:t xml:space="preserve"> is being </w:t>
      </w:r>
      <w:r w:rsidR="009E5484">
        <w:rPr>
          <w:rFonts w:ascii="Arial" w:hAnsi="Arial" w:cs="Arial"/>
          <w:color w:val="000000" w:themeColor="text1"/>
          <w:sz w:val="24"/>
          <w:szCs w:val="24"/>
        </w:rPr>
        <w:t>us</w:t>
      </w:r>
      <w:r w:rsidR="00FB45E3">
        <w:rPr>
          <w:rFonts w:ascii="Arial" w:hAnsi="Arial" w:cs="Arial"/>
          <w:color w:val="000000" w:themeColor="text1"/>
          <w:sz w:val="24"/>
          <w:szCs w:val="24"/>
        </w:rPr>
        <w:t>e</w:t>
      </w:r>
      <w:r w:rsidR="009E5484">
        <w:rPr>
          <w:rFonts w:ascii="Arial" w:hAnsi="Arial" w:cs="Arial"/>
          <w:color w:val="000000" w:themeColor="text1"/>
          <w:sz w:val="24"/>
          <w:szCs w:val="24"/>
        </w:rPr>
        <w:t>d</w:t>
      </w:r>
      <w:r w:rsidR="00AD47B1">
        <w:rPr>
          <w:rFonts w:ascii="Arial" w:hAnsi="Arial" w:cs="Arial"/>
          <w:color w:val="000000" w:themeColor="text1"/>
          <w:sz w:val="24"/>
          <w:szCs w:val="24"/>
        </w:rPr>
        <w:t xml:space="preserve"> t</w:t>
      </w:r>
      <w:r w:rsidR="002D2735">
        <w:rPr>
          <w:rFonts w:ascii="Arial" w:hAnsi="Arial" w:cs="Arial"/>
          <w:color w:val="000000" w:themeColor="text1"/>
          <w:sz w:val="24"/>
          <w:szCs w:val="24"/>
        </w:rPr>
        <w:t>o improve their corporate social responsibility</w:t>
      </w:r>
      <w:r w:rsidR="008F5660">
        <w:rPr>
          <w:rFonts w:ascii="Arial" w:hAnsi="Arial" w:cs="Arial"/>
          <w:color w:val="000000" w:themeColor="text1"/>
          <w:sz w:val="24"/>
          <w:szCs w:val="24"/>
        </w:rPr>
        <w:t xml:space="preserve"> and overall user satisfaction</w:t>
      </w:r>
      <w:bookmarkStart w:id="5" w:name="_GoBack"/>
      <w:bookmarkEnd w:id="5"/>
      <w:r w:rsidR="002D2735">
        <w:rPr>
          <w:rFonts w:ascii="Arial" w:hAnsi="Arial" w:cs="Arial"/>
          <w:color w:val="000000" w:themeColor="text1"/>
          <w:sz w:val="24"/>
          <w:szCs w:val="24"/>
        </w:rPr>
        <w:t>.</w:t>
      </w:r>
      <w:bookmarkStart w:id="6" w:name="_Toc24893564"/>
    </w:p>
    <w:p w14:paraId="277D7C1D" w14:textId="77777777" w:rsidR="005C5DC3" w:rsidRDefault="005C5DC3" w:rsidP="005C5DC3">
      <w:pPr>
        <w:spacing w:line="360" w:lineRule="auto"/>
        <w:rPr>
          <w:rFonts w:ascii="Arial" w:hAnsi="Arial" w:cs="Arial"/>
          <w:color w:val="000000" w:themeColor="text1"/>
          <w:sz w:val="24"/>
          <w:szCs w:val="24"/>
        </w:rPr>
      </w:pPr>
    </w:p>
    <w:p w14:paraId="3333E3CA" w14:textId="067DE9C2" w:rsidR="00AA2D64" w:rsidRPr="005C5DC3" w:rsidRDefault="0026762C" w:rsidP="005C5DC3">
      <w:pPr>
        <w:spacing w:line="360" w:lineRule="auto"/>
        <w:rPr>
          <w:rFonts w:ascii="Arial" w:hAnsi="Arial" w:cs="Arial"/>
          <w:color w:val="000000" w:themeColor="text1"/>
          <w:sz w:val="24"/>
          <w:szCs w:val="24"/>
        </w:rPr>
      </w:pPr>
      <w:r w:rsidRPr="00FC3ACE">
        <w:rPr>
          <w:rFonts w:ascii="Arial" w:hAnsi="Arial" w:cs="Arial"/>
          <w:b/>
          <w:bCs/>
          <w:color w:val="000000" w:themeColor="text1"/>
          <w:sz w:val="24"/>
          <w:szCs w:val="24"/>
        </w:rPr>
        <w:t xml:space="preserve">2. </w:t>
      </w:r>
      <w:r w:rsidR="00AF1928" w:rsidRPr="00FC3ACE">
        <w:rPr>
          <w:rFonts w:ascii="Arial" w:hAnsi="Arial" w:cs="Arial"/>
          <w:b/>
          <w:bCs/>
          <w:color w:val="000000" w:themeColor="text1"/>
          <w:sz w:val="24"/>
          <w:szCs w:val="24"/>
        </w:rPr>
        <w:t>Research Design and Methodology</w:t>
      </w:r>
      <w:bookmarkEnd w:id="6"/>
      <w:r w:rsidR="00AF1928" w:rsidRPr="00FC3ACE">
        <w:rPr>
          <w:rFonts w:ascii="Arial" w:hAnsi="Arial" w:cs="Arial"/>
          <w:b/>
          <w:bCs/>
          <w:color w:val="000000" w:themeColor="text1"/>
          <w:sz w:val="24"/>
          <w:szCs w:val="24"/>
        </w:rPr>
        <w:t xml:space="preserve"> </w:t>
      </w:r>
    </w:p>
    <w:p w14:paraId="68B68A75" w14:textId="77777777" w:rsidR="00783C16" w:rsidRPr="00FC3ACE" w:rsidRDefault="0026762C" w:rsidP="00FC3ACE">
      <w:pPr>
        <w:pStyle w:val="Heading2"/>
        <w:spacing w:line="360" w:lineRule="auto"/>
        <w:rPr>
          <w:rFonts w:ascii="Arial" w:hAnsi="Arial" w:cs="Arial"/>
          <w:b/>
          <w:bCs/>
          <w:color w:val="000000" w:themeColor="text1"/>
          <w:sz w:val="24"/>
          <w:szCs w:val="24"/>
        </w:rPr>
      </w:pPr>
      <w:bookmarkStart w:id="7" w:name="_Toc24893565"/>
      <w:r w:rsidRPr="00FC3ACE">
        <w:rPr>
          <w:rFonts w:ascii="Arial" w:hAnsi="Arial" w:cs="Arial"/>
          <w:b/>
          <w:bCs/>
          <w:color w:val="000000" w:themeColor="text1"/>
          <w:sz w:val="24"/>
          <w:szCs w:val="24"/>
        </w:rPr>
        <w:t>2.1 Paradigm</w:t>
      </w:r>
      <w:bookmarkEnd w:id="7"/>
      <w:r w:rsidRPr="00FC3ACE">
        <w:rPr>
          <w:rFonts w:ascii="Arial" w:hAnsi="Arial" w:cs="Arial"/>
          <w:b/>
          <w:bCs/>
          <w:color w:val="000000" w:themeColor="text1"/>
          <w:sz w:val="24"/>
          <w:szCs w:val="24"/>
        </w:rPr>
        <w:t xml:space="preserve"> </w:t>
      </w:r>
    </w:p>
    <w:p w14:paraId="3DEA8EAF" w14:textId="77777777" w:rsidR="00676ED0" w:rsidRPr="00FC3ACE" w:rsidRDefault="00676ED0" w:rsidP="00FC3ACE">
      <w:pPr>
        <w:spacing w:line="360" w:lineRule="auto"/>
        <w:rPr>
          <w:rFonts w:ascii="Arial" w:hAnsi="Arial" w:cs="Arial"/>
          <w:color w:val="000000" w:themeColor="text1"/>
          <w:sz w:val="24"/>
          <w:szCs w:val="24"/>
        </w:rPr>
      </w:pPr>
    </w:p>
    <w:p w14:paraId="6A70A3CB" w14:textId="77777777" w:rsidR="00DB6920" w:rsidRPr="00FC3ACE" w:rsidRDefault="0026762C" w:rsidP="00FC3ACE">
      <w:pPr>
        <w:spacing w:line="360" w:lineRule="auto"/>
        <w:rPr>
          <w:rFonts w:ascii="Arial" w:hAnsi="Arial" w:cs="Arial"/>
          <w:color w:val="000000" w:themeColor="text1"/>
          <w:sz w:val="24"/>
          <w:szCs w:val="24"/>
          <w:shd w:val="clear" w:color="auto" w:fill="FFFFFF"/>
        </w:rPr>
      </w:pPr>
      <w:r w:rsidRPr="00FC3ACE">
        <w:rPr>
          <w:rFonts w:ascii="Arial" w:hAnsi="Arial" w:cs="Arial"/>
          <w:color w:val="000000" w:themeColor="text1"/>
          <w:sz w:val="24"/>
          <w:szCs w:val="24"/>
        </w:rPr>
        <w:t xml:space="preserve">Research </w:t>
      </w:r>
      <w:r w:rsidR="008F64E8" w:rsidRPr="00FC3ACE">
        <w:rPr>
          <w:rFonts w:ascii="Arial" w:hAnsi="Arial" w:cs="Arial"/>
          <w:color w:val="000000" w:themeColor="text1"/>
          <w:sz w:val="24"/>
          <w:szCs w:val="24"/>
        </w:rPr>
        <w:t>is an investigation</w:t>
      </w:r>
      <w:r w:rsidR="004B4E67" w:rsidRPr="00FC3ACE">
        <w:rPr>
          <w:rFonts w:ascii="Arial" w:hAnsi="Arial" w:cs="Arial"/>
          <w:color w:val="000000" w:themeColor="text1"/>
          <w:sz w:val="24"/>
          <w:szCs w:val="24"/>
        </w:rPr>
        <w:t xml:space="preserve"> method</w:t>
      </w:r>
      <w:r w:rsidR="008F64E8" w:rsidRPr="00FC3ACE">
        <w:rPr>
          <w:rFonts w:ascii="Arial" w:hAnsi="Arial" w:cs="Arial"/>
          <w:color w:val="000000" w:themeColor="text1"/>
          <w:sz w:val="24"/>
          <w:szCs w:val="24"/>
        </w:rPr>
        <w:t xml:space="preserve"> which is carried out to </w:t>
      </w:r>
      <w:r w:rsidR="006D1C0F" w:rsidRPr="00FC3ACE">
        <w:rPr>
          <w:rFonts w:ascii="Arial" w:hAnsi="Arial" w:cs="Arial"/>
          <w:color w:val="000000" w:themeColor="text1"/>
          <w:sz w:val="24"/>
          <w:szCs w:val="24"/>
        </w:rPr>
        <w:t>determine</w:t>
      </w:r>
      <w:r w:rsidR="00416720" w:rsidRPr="00FC3ACE">
        <w:rPr>
          <w:rFonts w:ascii="Arial" w:hAnsi="Arial" w:cs="Arial"/>
          <w:color w:val="000000" w:themeColor="text1"/>
          <w:sz w:val="24"/>
          <w:szCs w:val="24"/>
        </w:rPr>
        <w:t xml:space="preserve"> </w:t>
      </w:r>
      <w:r w:rsidR="006D1C0F" w:rsidRPr="00FC3ACE">
        <w:rPr>
          <w:rFonts w:ascii="Arial" w:hAnsi="Arial" w:cs="Arial"/>
          <w:color w:val="000000" w:themeColor="text1"/>
          <w:sz w:val="24"/>
          <w:szCs w:val="24"/>
        </w:rPr>
        <w:t>facts</w:t>
      </w:r>
      <w:r w:rsidR="00A16EEE" w:rsidRPr="00FC3ACE">
        <w:rPr>
          <w:rFonts w:ascii="Arial" w:hAnsi="Arial" w:cs="Arial"/>
          <w:color w:val="000000" w:themeColor="text1"/>
          <w:sz w:val="24"/>
          <w:szCs w:val="24"/>
        </w:rPr>
        <w:t>,</w:t>
      </w:r>
      <w:r w:rsidR="006D1C0F" w:rsidRPr="00FC3ACE">
        <w:rPr>
          <w:rFonts w:ascii="Arial" w:hAnsi="Arial" w:cs="Arial"/>
          <w:color w:val="000000" w:themeColor="text1"/>
          <w:sz w:val="24"/>
          <w:szCs w:val="24"/>
        </w:rPr>
        <w:t xml:space="preserve"> </w:t>
      </w:r>
      <w:r w:rsidR="004B4E67" w:rsidRPr="00FC3ACE">
        <w:rPr>
          <w:rFonts w:ascii="Arial" w:hAnsi="Arial" w:cs="Arial"/>
          <w:color w:val="000000" w:themeColor="text1"/>
          <w:sz w:val="24"/>
          <w:szCs w:val="24"/>
        </w:rPr>
        <w:t>spot trends and to establish new conclusions</w:t>
      </w:r>
      <w:r w:rsidR="000376A8" w:rsidRPr="00FC3ACE">
        <w:rPr>
          <w:rFonts w:ascii="Arial" w:hAnsi="Arial" w:cs="Arial"/>
          <w:color w:val="000000" w:themeColor="text1"/>
          <w:sz w:val="24"/>
          <w:szCs w:val="24"/>
        </w:rPr>
        <w:t>,</w:t>
      </w:r>
      <w:r w:rsidR="004B4E67" w:rsidRPr="00FC3ACE">
        <w:rPr>
          <w:rFonts w:ascii="Arial" w:hAnsi="Arial" w:cs="Arial"/>
          <w:color w:val="000000" w:themeColor="text1"/>
          <w:sz w:val="24"/>
          <w:szCs w:val="24"/>
        </w:rPr>
        <w:t xml:space="preserve"> </w:t>
      </w:r>
      <w:r w:rsidR="000376A8" w:rsidRPr="00FC3ACE">
        <w:rPr>
          <w:rFonts w:ascii="Arial" w:hAnsi="Arial" w:cs="Arial"/>
          <w:color w:val="000000" w:themeColor="text1"/>
          <w:sz w:val="24"/>
          <w:szCs w:val="24"/>
          <w:shd w:val="clear" w:color="auto" w:fill="FFFFFF"/>
        </w:rPr>
        <w:t xml:space="preserve">(Cooper et al, 2006).                                                                     </w:t>
      </w:r>
      <w:r w:rsidR="00BE347C" w:rsidRPr="00FC3ACE">
        <w:rPr>
          <w:rFonts w:ascii="Arial" w:hAnsi="Arial" w:cs="Arial"/>
          <w:color w:val="000000" w:themeColor="text1"/>
          <w:sz w:val="24"/>
          <w:szCs w:val="24"/>
          <w:shd w:val="clear" w:color="auto" w:fill="FFFFFF"/>
        </w:rPr>
        <w:t>U</w:t>
      </w:r>
      <w:r w:rsidR="006E6EE0" w:rsidRPr="00FC3ACE">
        <w:rPr>
          <w:rFonts w:ascii="Arial" w:hAnsi="Arial" w:cs="Arial"/>
          <w:color w:val="000000" w:themeColor="text1"/>
          <w:sz w:val="24"/>
          <w:szCs w:val="24"/>
        </w:rPr>
        <w:t>nderstanding</w:t>
      </w:r>
      <w:r w:rsidRPr="00FC3ACE">
        <w:rPr>
          <w:rFonts w:ascii="Arial" w:hAnsi="Arial" w:cs="Arial"/>
          <w:color w:val="000000" w:themeColor="text1"/>
          <w:sz w:val="24"/>
          <w:szCs w:val="24"/>
        </w:rPr>
        <w:t xml:space="preserve"> the</w:t>
      </w:r>
      <w:r w:rsidR="0093362F" w:rsidRPr="00FC3ACE">
        <w:rPr>
          <w:rFonts w:ascii="Arial" w:hAnsi="Arial" w:cs="Arial"/>
          <w:color w:val="000000" w:themeColor="text1"/>
          <w:sz w:val="24"/>
          <w:szCs w:val="24"/>
        </w:rPr>
        <w:t xml:space="preserve"> numerous</w:t>
      </w:r>
      <w:r w:rsidRPr="00FC3ACE">
        <w:rPr>
          <w:rFonts w:ascii="Arial" w:hAnsi="Arial" w:cs="Arial"/>
          <w:color w:val="000000" w:themeColor="text1"/>
          <w:sz w:val="24"/>
          <w:szCs w:val="24"/>
        </w:rPr>
        <w:t xml:space="preserve"> types </w:t>
      </w:r>
      <w:r w:rsidR="0093362F" w:rsidRPr="00FC3ACE">
        <w:rPr>
          <w:rFonts w:ascii="Arial" w:hAnsi="Arial" w:cs="Arial"/>
          <w:color w:val="000000" w:themeColor="text1"/>
          <w:sz w:val="24"/>
          <w:szCs w:val="24"/>
        </w:rPr>
        <w:t>of research</w:t>
      </w:r>
      <w:r w:rsidRPr="00FC3ACE">
        <w:rPr>
          <w:rFonts w:ascii="Arial" w:hAnsi="Arial" w:cs="Arial"/>
          <w:color w:val="000000" w:themeColor="text1"/>
          <w:sz w:val="24"/>
          <w:szCs w:val="24"/>
        </w:rPr>
        <w:t xml:space="preserve"> methods available is key to be able to choose the most appropriate method </w:t>
      </w:r>
      <w:r w:rsidR="006E6EE0" w:rsidRPr="00FC3ACE">
        <w:rPr>
          <w:rFonts w:ascii="Arial" w:hAnsi="Arial" w:cs="Arial"/>
          <w:color w:val="000000" w:themeColor="text1"/>
          <w:sz w:val="24"/>
          <w:szCs w:val="24"/>
        </w:rPr>
        <w:t>which will provide the most informative results.</w:t>
      </w:r>
    </w:p>
    <w:p w14:paraId="7E4882E0" w14:textId="77777777" w:rsidR="00A64DA9" w:rsidRPr="00FC3ACE" w:rsidRDefault="0026762C" w:rsidP="00FC3ACE">
      <w:pPr>
        <w:spacing w:line="360" w:lineRule="auto"/>
        <w:rPr>
          <w:rFonts w:ascii="Arial" w:hAnsi="Arial" w:cs="Arial"/>
          <w:color w:val="000000" w:themeColor="text1"/>
          <w:sz w:val="24"/>
          <w:szCs w:val="24"/>
          <w:shd w:val="clear" w:color="auto" w:fill="FFFFFF"/>
        </w:rPr>
      </w:pPr>
      <w:r w:rsidRPr="00FC3ACE">
        <w:rPr>
          <w:rFonts w:ascii="Arial" w:hAnsi="Arial" w:cs="Arial"/>
          <w:color w:val="000000" w:themeColor="text1"/>
          <w:sz w:val="24"/>
          <w:szCs w:val="24"/>
        </w:rPr>
        <w:lastRenderedPageBreak/>
        <w:t xml:space="preserve">Saunders </w:t>
      </w:r>
      <w:r w:rsidR="006E6EE0" w:rsidRPr="00FC3ACE">
        <w:rPr>
          <w:rFonts w:ascii="Arial" w:hAnsi="Arial" w:cs="Arial"/>
          <w:color w:val="000000" w:themeColor="text1"/>
          <w:sz w:val="24"/>
          <w:szCs w:val="24"/>
        </w:rPr>
        <w:t>Research Onio</w:t>
      </w:r>
      <w:r w:rsidRPr="00FC3ACE">
        <w:rPr>
          <w:rFonts w:ascii="Arial" w:hAnsi="Arial" w:cs="Arial"/>
          <w:color w:val="000000" w:themeColor="text1"/>
          <w:sz w:val="24"/>
          <w:szCs w:val="24"/>
        </w:rPr>
        <w:t xml:space="preserve">n </w:t>
      </w:r>
      <w:r w:rsidR="00033DB8" w:rsidRPr="00FC3ACE">
        <w:rPr>
          <w:rFonts w:ascii="Arial" w:hAnsi="Arial" w:cs="Arial"/>
          <w:color w:val="000000" w:themeColor="text1"/>
          <w:sz w:val="24"/>
          <w:szCs w:val="24"/>
        </w:rPr>
        <w:t>demonstrates</w:t>
      </w:r>
      <w:r w:rsidR="00431B9F" w:rsidRPr="00FC3ACE">
        <w:rPr>
          <w:rFonts w:ascii="Arial" w:hAnsi="Arial" w:cs="Arial"/>
          <w:color w:val="000000" w:themeColor="text1"/>
          <w:sz w:val="24"/>
          <w:szCs w:val="24"/>
        </w:rPr>
        <w:t xml:space="preserve"> what stages </w:t>
      </w:r>
      <w:r w:rsidR="00BD53B8" w:rsidRPr="00FC3ACE">
        <w:rPr>
          <w:rFonts w:ascii="Arial" w:hAnsi="Arial" w:cs="Arial"/>
          <w:color w:val="000000" w:themeColor="text1"/>
          <w:sz w:val="24"/>
          <w:szCs w:val="24"/>
        </w:rPr>
        <w:t xml:space="preserve">must be included when developing research. </w:t>
      </w:r>
      <w:r w:rsidR="005828A1" w:rsidRPr="00FC3ACE">
        <w:rPr>
          <w:rFonts w:ascii="Arial" w:hAnsi="Arial" w:cs="Arial"/>
          <w:color w:val="000000" w:themeColor="text1"/>
          <w:sz w:val="24"/>
          <w:szCs w:val="24"/>
        </w:rPr>
        <w:t xml:space="preserve">The diagram </w:t>
      </w:r>
      <w:r w:rsidR="00667EE8" w:rsidRPr="00FC3ACE">
        <w:rPr>
          <w:rFonts w:ascii="Arial" w:hAnsi="Arial" w:cs="Arial"/>
          <w:color w:val="000000" w:themeColor="text1"/>
          <w:sz w:val="24"/>
          <w:szCs w:val="24"/>
        </w:rPr>
        <w:t xml:space="preserve">starts with the outer layers </w:t>
      </w:r>
      <w:r w:rsidR="00493ADF" w:rsidRPr="00FC3ACE">
        <w:rPr>
          <w:rFonts w:ascii="Arial" w:hAnsi="Arial" w:cs="Arial"/>
          <w:color w:val="000000" w:themeColor="text1"/>
          <w:sz w:val="24"/>
          <w:szCs w:val="24"/>
        </w:rPr>
        <w:t xml:space="preserve">which provide </w:t>
      </w:r>
      <w:r w:rsidR="00431889" w:rsidRPr="00FC3ACE">
        <w:rPr>
          <w:rFonts w:ascii="Arial" w:hAnsi="Arial" w:cs="Arial"/>
          <w:color w:val="000000" w:themeColor="text1"/>
          <w:sz w:val="24"/>
          <w:szCs w:val="24"/>
        </w:rPr>
        <w:t xml:space="preserve">context then </w:t>
      </w:r>
      <w:r w:rsidR="00573822" w:rsidRPr="00FC3ACE">
        <w:rPr>
          <w:rFonts w:ascii="Arial" w:hAnsi="Arial" w:cs="Arial"/>
          <w:color w:val="000000" w:themeColor="text1"/>
          <w:sz w:val="24"/>
          <w:szCs w:val="24"/>
        </w:rPr>
        <w:t xml:space="preserve">peeling away to the middle layers which provide </w:t>
      </w:r>
      <w:r w:rsidR="00580DB7" w:rsidRPr="00FC3ACE">
        <w:rPr>
          <w:rFonts w:ascii="Arial" w:hAnsi="Arial" w:cs="Arial"/>
          <w:color w:val="000000" w:themeColor="text1"/>
          <w:sz w:val="24"/>
          <w:szCs w:val="24"/>
        </w:rPr>
        <w:t>building blocks for the re</w:t>
      </w:r>
      <w:r w:rsidR="00B55567" w:rsidRPr="00FC3ACE">
        <w:rPr>
          <w:rFonts w:ascii="Arial" w:hAnsi="Arial" w:cs="Arial"/>
          <w:color w:val="000000" w:themeColor="text1"/>
          <w:sz w:val="24"/>
          <w:szCs w:val="24"/>
        </w:rPr>
        <w:t xml:space="preserve">search and then finally the </w:t>
      </w:r>
      <w:r w:rsidR="00492859" w:rsidRPr="00FC3ACE">
        <w:rPr>
          <w:rFonts w:ascii="Arial" w:hAnsi="Arial" w:cs="Arial"/>
          <w:color w:val="000000" w:themeColor="text1"/>
          <w:sz w:val="24"/>
          <w:szCs w:val="24"/>
        </w:rPr>
        <w:t>centre,</w:t>
      </w:r>
      <w:r w:rsidR="00B55567" w:rsidRPr="00FC3ACE">
        <w:rPr>
          <w:rFonts w:ascii="Arial" w:hAnsi="Arial" w:cs="Arial"/>
          <w:color w:val="000000" w:themeColor="text1"/>
          <w:sz w:val="24"/>
          <w:szCs w:val="24"/>
        </w:rPr>
        <w:t xml:space="preserve"> which </w:t>
      </w:r>
      <w:r w:rsidR="009E58D4" w:rsidRPr="00FC3ACE">
        <w:rPr>
          <w:rFonts w:ascii="Arial" w:hAnsi="Arial" w:cs="Arial"/>
          <w:color w:val="000000" w:themeColor="text1"/>
          <w:sz w:val="24"/>
          <w:szCs w:val="24"/>
        </w:rPr>
        <w:t xml:space="preserve">is the data collection </w:t>
      </w:r>
      <w:r w:rsidR="00674AC2" w:rsidRPr="00FC3ACE">
        <w:rPr>
          <w:rFonts w:ascii="Arial" w:hAnsi="Arial" w:cs="Arial"/>
          <w:color w:val="000000" w:themeColor="text1"/>
          <w:sz w:val="24"/>
          <w:szCs w:val="24"/>
        </w:rPr>
        <w:t xml:space="preserve">itself, </w:t>
      </w:r>
      <w:r w:rsidR="00674AC2" w:rsidRPr="00FC3ACE">
        <w:rPr>
          <w:rFonts w:ascii="Arial" w:hAnsi="Arial" w:cs="Arial"/>
          <w:color w:val="000000" w:themeColor="text1"/>
          <w:sz w:val="24"/>
          <w:szCs w:val="24"/>
          <w:shd w:val="clear" w:color="auto" w:fill="FFFFFF"/>
        </w:rPr>
        <w:t>(Sahay, 2016)</w:t>
      </w:r>
      <w:r w:rsidRPr="00FC3ACE">
        <w:rPr>
          <w:rFonts w:ascii="Arial" w:hAnsi="Arial" w:cs="Arial"/>
          <w:color w:val="000000" w:themeColor="text1"/>
          <w:sz w:val="24"/>
          <w:szCs w:val="24"/>
          <w:shd w:val="clear" w:color="auto" w:fill="FFFFFF"/>
        </w:rPr>
        <w:t>.</w:t>
      </w:r>
    </w:p>
    <w:p w14:paraId="3ED1CD4D" w14:textId="77777777" w:rsidR="00676ED0" w:rsidRPr="00FC3ACE" w:rsidRDefault="0026762C" w:rsidP="00FC3ACE">
      <w:pPr>
        <w:spacing w:line="360" w:lineRule="auto"/>
        <w:jc w:val="center"/>
        <w:rPr>
          <w:rFonts w:ascii="Arial" w:hAnsi="Arial" w:cs="Arial"/>
          <w:color w:val="000000" w:themeColor="text1"/>
          <w:sz w:val="24"/>
          <w:szCs w:val="24"/>
          <w:shd w:val="clear" w:color="auto" w:fill="FFFFFF"/>
        </w:rPr>
      </w:pPr>
      <w:r w:rsidRPr="00FC3ACE">
        <w:rPr>
          <w:rFonts w:ascii="Arial" w:hAnsi="Arial" w:cs="Arial"/>
          <w:noProof/>
          <w:color w:val="000000" w:themeColor="text1"/>
          <w:sz w:val="24"/>
          <w:szCs w:val="24"/>
        </w:rPr>
        <w:drawing>
          <wp:inline distT="0" distB="0" distL="0" distR="0" wp14:anchorId="29824933" wp14:editId="063EE65F">
            <wp:extent cx="5572461" cy="4076332"/>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614198" name="Picture 1"/>
                    <pic:cNvPicPr>
                      <a:picLocks noChangeAspect="1" noChangeArrowheads="1"/>
                    </pic:cNvPicPr>
                  </pic:nvPicPr>
                  <pic:blipFill>
                    <a:blip r:embed="rId10">
                      <a:extLst>
                        <a:ext uri="{28A0092B-C50C-407E-A947-70E740481C1C}">
                          <a14:useLocalDpi xmlns:a14="http://schemas.microsoft.com/office/drawing/2010/main" val="0"/>
                        </a:ext>
                      </a:extLst>
                    </a:blip>
                    <a:srcRect l="945" t="1559" r="1121"/>
                    <a:stretch>
                      <a:fillRect/>
                    </a:stretch>
                  </pic:blipFill>
                  <pic:spPr bwMode="auto">
                    <a:xfrm>
                      <a:off x="0" y="0"/>
                      <a:ext cx="5573271" cy="4076924"/>
                    </a:xfrm>
                    <a:prstGeom prst="rect">
                      <a:avLst/>
                    </a:prstGeom>
                    <a:noFill/>
                    <a:ln>
                      <a:noFill/>
                    </a:ln>
                    <a:extLst>
                      <a:ext uri="{53640926-AAD7-44D8-BBD7-CCE9431645EC}">
                        <a14:shadowObscured xmlns:a14="http://schemas.microsoft.com/office/drawing/2010/main"/>
                      </a:ext>
                    </a:extLst>
                  </pic:spPr>
                </pic:pic>
              </a:graphicData>
            </a:graphic>
          </wp:inline>
        </w:drawing>
      </w:r>
    </w:p>
    <w:p w14:paraId="11BDDB9E" w14:textId="77777777" w:rsidR="00676ED0" w:rsidRPr="00FC3ACE" w:rsidRDefault="0026762C" w:rsidP="00FC3ACE">
      <w:pPr>
        <w:spacing w:line="360" w:lineRule="auto"/>
        <w:jc w:val="center"/>
        <w:rPr>
          <w:rFonts w:ascii="Arial" w:hAnsi="Arial" w:cs="Arial"/>
          <w:color w:val="000000" w:themeColor="text1"/>
          <w:sz w:val="24"/>
          <w:szCs w:val="24"/>
        </w:rPr>
      </w:pPr>
      <w:r w:rsidRPr="00FC3ACE">
        <w:rPr>
          <w:rFonts w:ascii="Arial" w:hAnsi="Arial" w:cs="Arial"/>
          <w:i/>
          <w:color w:val="000000" w:themeColor="text1"/>
          <w:sz w:val="24"/>
          <w:szCs w:val="24"/>
        </w:rPr>
        <w:t xml:space="preserve">Figure 1. The Research Onion. Source: </w:t>
      </w:r>
      <w:sdt>
        <w:sdtPr>
          <w:rPr>
            <w:rFonts w:ascii="Arial" w:hAnsi="Arial" w:cs="Arial"/>
            <w:i/>
            <w:color w:val="000000" w:themeColor="text1"/>
            <w:sz w:val="24"/>
            <w:szCs w:val="24"/>
          </w:rPr>
          <w:id w:val="-2143035592"/>
          <w:citation/>
        </w:sdtPr>
        <w:sdtEndPr/>
        <w:sdtContent>
          <w:r w:rsidRPr="00FC3ACE">
            <w:rPr>
              <w:rFonts w:ascii="Arial" w:hAnsi="Arial" w:cs="Arial"/>
              <w:i/>
              <w:color w:val="000000" w:themeColor="text1"/>
              <w:sz w:val="24"/>
              <w:szCs w:val="24"/>
            </w:rPr>
            <w:fldChar w:fldCharType="begin"/>
          </w:r>
          <w:r w:rsidRPr="00FC3ACE">
            <w:rPr>
              <w:rFonts w:ascii="Arial" w:hAnsi="Arial" w:cs="Arial"/>
              <w:i/>
              <w:color w:val="000000" w:themeColor="text1"/>
              <w:sz w:val="24"/>
              <w:szCs w:val="24"/>
            </w:rPr>
            <w:instrText xml:space="preserve"> CITATION Sau09 \l 2057 </w:instrText>
          </w:r>
          <w:r w:rsidRPr="00FC3ACE">
            <w:rPr>
              <w:rFonts w:ascii="Arial" w:hAnsi="Arial" w:cs="Arial"/>
              <w:i/>
              <w:color w:val="000000" w:themeColor="text1"/>
              <w:sz w:val="24"/>
              <w:szCs w:val="24"/>
            </w:rPr>
            <w:fldChar w:fldCharType="separate"/>
          </w:r>
          <w:r w:rsidRPr="00FC3ACE">
            <w:rPr>
              <w:rFonts w:ascii="Arial" w:hAnsi="Arial" w:cs="Arial"/>
              <w:i/>
              <w:noProof/>
              <w:color w:val="000000" w:themeColor="text1"/>
              <w:sz w:val="24"/>
              <w:szCs w:val="24"/>
            </w:rPr>
            <w:t>(Saunders, et al., 2009)</w:t>
          </w:r>
          <w:r w:rsidRPr="00FC3ACE">
            <w:rPr>
              <w:rFonts w:ascii="Arial" w:hAnsi="Arial" w:cs="Arial"/>
              <w:i/>
              <w:color w:val="000000" w:themeColor="text1"/>
              <w:sz w:val="24"/>
              <w:szCs w:val="24"/>
            </w:rPr>
            <w:fldChar w:fldCharType="end"/>
          </w:r>
        </w:sdtContent>
      </w:sdt>
    </w:p>
    <w:p w14:paraId="3B9EEB4E" w14:textId="77777777" w:rsidR="00676ED0" w:rsidRPr="00FC3ACE" w:rsidRDefault="00676ED0" w:rsidP="00FC3ACE">
      <w:pPr>
        <w:spacing w:line="360" w:lineRule="auto"/>
        <w:rPr>
          <w:rFonts w:ascii="Arial" w:hAnsi="Arial" w:cs="Arial"/>
          <w:color w:val="000000" w:themeColor="text1"/>
          <w:sz w:val="24"/>
          <w:szCs w:val="24"/>
        </w:rPr>
      </w:pPr>
    </w:p>
    <w:p w14:paraId="5AB5DDEF" w14:textId="77777777" w:rsidR="00AF6DCC" w:rsidRPr="00FC3ACE" w:rsidRDefault="0026762C" w:rsidP="00FC3ACE">
      <w:pPr>
        <w:spacing w:line="360" w:lineRule="auto"/>
        <w:rPr>
          <w:rFonts w:ascii="Arial" w:hAnsi="Arial" w:cs="Arial"/>
          <w:color w:val="000000" w:themeColor="text1"/>
          <w:sz w:val="24"/>
          <w:szCs w:val="24"/>
          <w:shd w:val="clear" w:color="auto" w:fill="FFFFFF"/>
        </w:rPr>
      </w:pPr>
      <w:r w:rsidRPr="00FC3ACE">
        <w:rPr>
          <w:rFonts w:ascii="Arial" w:hAnsi="Arial" w:cs="Arial"/>
          <w:color w:val="000000" w:themeColor="text1"/>
          <w:sz w:val="24"/>
          <w:szCs w:val="24"/>
        </w:rPr>
        <w:t xml:space="preserve">Above in Figure 1. </w:t>
      </w:r>
      <w:r w:rsidR="003218C9" w:rsidRPr="00FC3ACE">
        <w:rPr>
          <w:rFonts w:ascii="Arial" w:hAnsi="Arial" w:cs="Arial"/>
          <w:color w:val="000000" w:themeColor="text1"/>
          <w:sz w:val="24"/>
          <w:szCs w:val="24"/>
        </w:rPr>
        <w:t xml:space="preserve">The methods which the researcher will carry out </w:t>
      </w:r>
      <w:r w:rsidR="00582DA2" w:rsidRPr="00FC3ACE">
        <w:rPr>
          <w:rFonts w:ascii="Arial" w:hAnsi="Arial" w:cs="Arial"/>
          <w:color w:val="000000" w:themeColor="text1"/>
          <w:sz w:val="24"/>
          <w:szCs w:val="24"/>
        </w:rPr>
        <w:t xml:space="preserve">are </w:t>
      </w:r>
      <w:r w:rsidR="003218C9" w:rsidRPr="00FC3ACE">
        <w:rPr>
          <w:rFonts w:ascii="Arial" w:hAnsi="Arial" w:cs="Arial"/>
          <w:color w:val="000000" w:themeColor="text1"/>
          <w:sz w:val="24"/>
          <w:szCs w:val="24"/>
        </w:rPr>
        <w:t xml:space="preserve">identified </w:t>
      </w:r>
      <w:r w:rsidR="001C6CB1" w:rsidRPr="00FC3ACE">
        <w:rPr>
          <w:rFonts w:ascii="Arial" w:hAnsi="Arial" w:cs="Arial"/>
          <w:color w:val="000000" w:themeColor="text1"/>
          <w:sz w:val="24"/>
          <w:szCs w:val="24"/>
        </w:rPr>
        <w:t xml:space="preserve">using black rings. </w:t>
      </w:r>
      <w:r w:rsidR="00D5543C" w:rsidRPr="00FC3ACE">
        <w:rPr>
          <w:rFonts w:ascii="Arial" w:hAnsi="Arial" w:cs="Arial"/>
          <w:color w:val="000000" w:themeColor="text1"/>
          <w:sz w:val="24"/>
          <w:szCs w:val="24"/>
        </w:rPr>
        <w:t>This research will take an interpretive approac</w:t>
      </w:r>
      <w:r w:rsidR="007409B6" w:rsidRPr="00FC3ACE">
        <w:rPr>
          <w:rFonts w:ascii="Arial" w:hAnsi="Arial" w:cs="Arial"/>
          <w:color w:val="000000" w:themeColor="text1"/>
          <w:sz w:val="24"/>
          <w:szCs w:val="24"/>
        </w:rPr>
        <w:t xml:space="preserve">h as </w:t>
      </w:r>
      <w:r w:rsidR="0037220F" w:rsidRPr="00FC3ACE">
        <w:rPr>
          <w:rFonts w:ascii="Arial" w:hAnsi="Arial" w:cs="Arial"/>
          <w:color w:val="000000" w:themeColor="text1"/>
          <w:sz w:val="24"/>
          <w:szCs w:val="24"/>
        </w:rPr>
        <w:t xml:space="preserve">the data collected will be qualitative </w:t>
      </w:r>
      <w:r w:rsidR="004645D0" w:rsidRPr="00FC3ACE">
        <w:rPr>
          <w:rFonts w:ascii="Arial" w:hAnsi="Arial" w:cs="Arial"/>
          <w:color w:val="000000" w:themeColor="text1"/>
          <w:sz w:val="24"/>
          <w:szCs w:val="24"/>
          <w:shd w:val="clear" w:color="auto" w:fill="FFFFFF"/>
        </w:rPr>
        <w:t>(Putnam and Pacanowsky, 1983)</w:t>
      </w:r>
      <w:r w:rsidR="00A64236" w:rsidRPr="00FC3ACE">
        <w:rPr>
          <w:rFonts w:ascii="Arial" w:hAnsi="Arial" w:cs="Arial"/>
          <w:color w:val="000000" w:themeColor="text1"/>
          <w:sz w:val="24"/>
          <w:szCs w:val="24"/>
        </w:rPr>
        <w:t>.</w:t>
      </w:r>
      <w:r w:rsidR="004645D0" w:rsidRPr="00FC3ACE">
        <w:rPr>
          <w:rFonts w:ascii="Arial" w:hAnsi="Arial" w:cs="Arial"/>
          <w:color w:val="000000" w:themeColor="text1"/>
          <w:sz w:val="24"/>
          <w:szCs w:val="24"/>
        </w:rPr>
        <w:t xml:space="preserve">                                                                                                           </w:t>
      </w:r>
      <w:r w:rsidR="00A64236" w:rsidRPr="00FC3ACE">
        <w:rPr>
          <w:rFonts w:ascii="Arial" w:hAnsi="Arial" w:cs="Arial"/>
          <w:color w:val="000000" w:themeColor="text1"/>
          <w:sz w:val="24"/>
          <w:szCs w:val="24"/>
        </w:rPr>
        <w:t xml:space="preserve"> </w:t>
      </w:r>
      <w:r w:rsidR="009C3E02" w:rsidRPr="00FC3ACE">
        <w:rPr>
          <w:rFonts w:ascii="Arial" w:hAnsi="Arial" w:cs="Arial"/>
          <w:color w:val="000000" w:themeColor="text1"/>
          <w:sz w:val="24"/>
          <w:szCs w:val="24"/>
        </w:rPr>
        <w:t>Inductive reasoning will be used as</w:t>
      </w:r>
      <w:r w:rsidR="00DB1677" w:rsidRPr="00FC3ACE">
        <w:rPr>
          <w:rFonts w:ascii="Arial" w:hAnsi="Arial" w:cs="Arial"/>
          <w:color w:val="000000" w:themeColor="text1"/>
          <w:sz w:val="24"/>
          <w:szCs w:val="24"/>
        </w:rPr>
        <w:t xml:space="preserve"> data will be collected</w:t>
      </w:r>
      <w:r w:rsidR="006C02F5" w:rsidRPr="00FC3ACE">
        <w:rPr>
          <w:rFonts w:ascii="Arial" w:hAnsi="Arial" w:cs="Arial"/>
          <w:color w:val="000000" w:themeColor="text1"/>
          <w:sz w:val="24"/>
          <w:szCs w:val="24"/>
        </w:rPr>
        <w:t xml:space="preserve"> in the form of interviews and surveys </w:t>
      </w:r>
      <w:r w:rsidR="00120928" w:rsidRPr="00FC3ACE">
        <w:rPr>
          <w:rFonts w:ascii="Arial" w:hAnsi="Arial" w:cs="Arial"/>
          <w:color w:val="000000" w:themeColor="text1"/>
          <w:sz w:val="24"/>
          <w:szCs w:val="24"/>
        </w:rPr>
        <w:t>(multimethod research</w:t>
      </w:r>
      <w:r w:rsidR="005A5536" w:rsidRPr="00FC3ACE">
        <w:rPr>
          <w:rFonts w:ascii="Arial" w:hAnsi="Arial" w:cs="Arial"/>
          <w:color w:val="000000" w:themeColor="text1"/>
          <w:sz w:val="24"/>
          <w:szCs w:val="24"/>
        </w:rPr>
        <w:t xml:space="preserve">, </w:t>
      </w:r>
      <w:r w:rsidR="00A957C6" w:rsidRPr="00FC3ACE">
        <w:rPr>
          <w:rFonts w:ascii="Arial" w:hAnsi="Arial" w:cs="Arial"/>
          <w:color w:val="000000" w:themeColor="text1"/>
          <w:sz w:val="24"/>
          <w:szCs w:val="24"/>
        </w:rPr>
        <w:t>m</w:t>
      </w:r>
      <w:r w:rsidR="009F6F11" w:rsidRPr="00FC3ACE">
        <w:rPr>
          <w:rFonts w:ascii="Arial" w:hAnsi="Arial" w:cs="Arial"/>
          <w:color w:val="000000" w:themeColor="text1"/>
          <w:sz w:val="24"/>
          <w:szCs w:val="24"/>
        </w:rPr>
        <w:t>ore than one research method used, useful for complex</w:t>
      </w:r>
      <w:r w:rsidR="009D2852" w:rsidRPr="00FC3ACE">
        <w:rPr>
          <w:rFonts w:ascii="Arial" w:hAnsi="Arial" w:cs="Arial"/>
          <w:color w:val="000000" w:themeColor="text1"/>
          <w:sz w:val="24"/>
          <w:szCs w:val="24"/>
        </w:rPr>
        <w:t xml:space="preserve"> social research questions </w:t>
      </w:r>
      <w:r w:rsidR="00C446D3" w:rsidRPr="00FC3ACE">
        <w:rPr>
          <w:rFonts w:ascii="Arial" w:hAnsi="Arial" w:cs="Arial"/>
          <w:color w:val="000000" w:themeColor="text1"/>
          <w:sz w:val="24"/>
          <w:szCs w:val="24"/>
          <w:shd w:val="clear" w:color="auto" w:fill="FFFFFF"/>
        </w:rPr>
        <w:t>(Anguera et Al, 2019)</w:t>
      </w:r>
      <w:r w:rsidR="009D2852" w:rsidRPr="00FC3ACE">
        <w:rPr>
          <w:rFonts w:ascii="Arial" w:hAnsi="Arial" w:cs="Arial"/>
          <w:color w:val="000000" w:themeColor="text1"/>
          <w:sz w:val="24"/>
          <w:szCs w:val="24"/>
        </w:rPr>
        <w:t xml:space="preserve"> </w:t>
      </w:r>
      <w:r w:rsidR="00120928" w:rsidRPr="00FC3ACE">
        <w:rPr>
          <w:rFonts w:ascii="Arial" w:hAnsi="Arial" w:cs="Arial"/>
          <w:color w:val="000000" w:themeColor="text1"/>
          <w:sz w:val="24"/>
          <w:szCs w:val="24"/>
        </w:rPr>
        <w:t xml:space="preserve">) </w:t>
      </w:r>
      <w:r w:rsidR="006C02F5" w:rsidRPr="00FC3ACE">
        <w:rPr>
          <w:rFonts w:ascii="Arial" w:hAnsi="Arial" w:cs="Arial"/>
          <w:color w:val="000000" w:themeColor="text1"/>
          <w:sz w:val="24"/>
          <w:szCs w:val="24"/>
        </w:rPr>
        <w:t xml:space="preserve">which will form qualitative </w:t>
      </w:r>
      <w:r w:rsidR="006F4965" w:rsidRPr="00FC3ACE">
        <w:rPr>
          <w:rFonts w:ascii="Arial" w:hAnsi="Arial" w:cs="Arial"/>
          <w:color w:val="000000" w:themeColor="text1"/>
          <w:sz w:val="24"/>
          <w:szCs w:val="24"/>
        </w:rPr>
        <w:t xml:space="preserve">data. </w:t>
      </w:r>
      <w:r w:rsidR="00893BF6" w:rsidRPr="00FC3ACE">
        <w:rPr>
          <w:rFonts w:ascii="Arial" w:hAnsi="Arial" w:cs="Arial"/>
          <w:color w:val="000000" w:themeColor="text1"/>
          <w:sz w:val="24"/>
          <w:szCs w:val="24"/>
        </w:rPr>
        <w:t xml:space="preserve">                                                                       </w:t>
      </w:r>
      <w:r w:rsidR="00397F99" w:rsidRPr="00FC3ACE">
        <w:rPr>
          <w:rFonts w:ascii="Arial" w:hAnsi="Arial" w:cs="Arial"/>
          <w:color w:val="000000" w:themeColor="text1"/>
          <w:sz w:val="24"/>
          <w:szCs w:val="24"/>
        </w:rPr>
        <w:t xml:space="preserve">                                  </w:t>
      </w:r>
      <w:r w:rsidR="00893BF6" w:rsidRPr="00FC3ACE">
        <w:rPr>
          <w:rFonts w:ascii="Arial" w:hAnsi="Arial" w:cs="Arial"/>
          <w:color w:val="000000" w:themeColor="text1"/>
          <w:sz w:val="24"/>
          <w:szCs w:val="24"/>
        </w:rPr>
        <w:t xml:space="preserve">                            </w:t>
      </w:r>
      <w:r w:rsidR="00CD6FC7" w:rsidRPr="00FC3ACE">
        <w:rPr>
          <w:rFonts w:ascii="Arial" w:hAnsi="Arial" w:cs="Arial"/>
          <w:color w:val="000000" w:themeColor="text1"/>
          <w:sz w:val="24"/>
          <w:szCs w:val="24"/>
        </w:rPr>
        <w:t xml:space="preserve">A cross-sectional study </w:t>
      </w:r>
      <w:r w:rsidR="004238AF" w:rsidRPr="00FC3ACE">
        <w:rPr>
          <w:rFonts w:ascii="Arial" w:hAnsi="Arial" w:cs="Arial"/>
          <w:color w:val="000000" w:themeColor="text1"/>
          <w:sz w:val="24"/>
          <w:szCs w:val="24"/>
        </w:rPr>
        <w:t xml:space="preserve">will be </w:t>
      </w:r>
      <w:r w:rsidR="008A4C15" w:rsidRPr="00FC3ACE">
        <w:rPr>
          <w:rFonts w:ascii="Arial" w:hAnsi="Arial" w:cs="Arial"/>
          <w:color w:val="000000" w:themeColor="text1"/>
          <w:sz w:val="24"/>
          <w:szCs w:val="24"/>
        </w:rPr>
        <w:t xml:space="preserve">used as </w:t>
      </w:r>
      <w:r w:rsidR="00F23AED" w:rsidRPr="00FC3ACE">
        <w:rPr>
          <w:rFonts w:ascii="Arial" w:hAnsi="Arial" w:cs="Arial"/>
          <w:color w:val="000000" w:themeColor="text1"/>
          <w:sz w:val="24"/>
          <w:szCs w:val="24"/>
        </w:rPr>
        <w:t>the research will be</w:t>
      </w:r>
      <w:r w:rsidR="004D1C1F" w:rsidRPr="00FC3ACE">
        <w:rPr>
          <w:rFonts w:ascii="Arial" w:hAnsi="Arial" w:cs="Arial"/>
          <w:color w:val="000000" w:themeColor="text1"/>
          <w:sz w:val="24"/>
          <w:szCs w:val="24"/>
        </w:rPr>
        <w:t xml:space="preserve"> carried out </w:t>
      </w:r>
      <w:r w:rsidR="00DF3AE3" w:rsidRPr="00FC3ACE">
        <w:rPr>
          <w:rFonts w:ascii="Arial" w:hAnsi="Arial" w:cs="Arial"/>
          <w:color w:val="000000" w:themeColor="text1"/>
          <w:sz w:val="24"/>
          <w:szCs w:val="24"/>
        </w:rPr>
        <w:t xml:space="preserve">over a short period </w:t>
      </w:r>
      <w:r w:rsidR="004D1C1F" w:rsidRPr="00FC3ACE">
        <w:rPr>
          <w:rFonts w:ascii="Arial" w:hAnsi="Arial" w:cs="Arial"/>
          <w:color w:val="000000" w:themeColor="text1"/>
          <w:sz w:val="24"/>
          <w:szCs w:val="24"/>
        </w:rPr>
        <w:t xml:space="preserve">to </w:t>
      </w:r>
      <w:r w:rsidR="00510CC7" w:rsidRPr="00FC3ACE">
        <w:rPr>
          <w:rFonts w:ascii="Arial" w:hAnsi="Arial" w:cs="Arial"/>
          <w:color w:val="000000" w:themeColor="text1"/>
          <w:sz w:val="24"/>
          <w:szCs w:val="24"/>
        </w:rPr>
        <w:t xml:space="preserve">identify associations </w:t>
      </w:r>
      <w:r w:rsidR="004E71FF" w:rsidRPr="00FC3ACE">
        <w:rPr>
          <w:rFonts w:ascii="Arial" w:hAnsi="Arial" w:cs="Arial"/>
          <w:color w:val="000000" w:themeColor="text1"/>
          <w:sz w:val="24"/>
          <w:szCs w:val="24"/>
        </w:rPr>
        <w:t xml:space="preserve">between risk factors and </w:t>
      </w:r>
      <w:r w:rsidR="00A7083F" w:rsidRPr="00FC3ACE">
        <w:rPr>
          <w:rFonts w:ascii="Arial" w:hAnsi="Arial" w:cs="Arial"/>
          <w:color w:val="000000" w:themeColor="text1"/>
          <w:sz w:val="24"/>
          <w:szCs w:val="24"/>
        </w:rPr>
        <w:t>outcome of interest</w:t>
      </w:r>
      <w:r w:rsidR="000C2390" w:rsidRPr="00FC3ACE">
        <w:rPr>
          <w:rFonts w:ascii="Arial" w:hAnsi="Arial" w:cs="Arial"/>
          <w:color w:val="000000" w:themeColor="text1"/>
          <w:sz w:val="24"/>
          <w:szCs w:val="24"/>
        </w:rPr>
        <w:t xml:space="preserve"> </w:t>
      </w:r>
      <w:r w:rsidR="00CF7896" w:rsidRPr="00FC3ACE">
        <w:rPr>
          <w:rFonts w:ascii="Arial" w:hAnsi="Arial" w:cs="Arial"/>
          <w:color w:val="000000" w:themeColor="text1"/>
          <w:sz w:val="24"/>
          <w:szCs w:val="24"/>
          <w:shd w:val="clear" w:color="auto" w:fill="FFFFFF"/>
        </w:rPr>
        <w:t>(Levin, 2006)</w:t>
      </w:r>
      <w:r w:rsidR="000C2390" w:rsidRPr="00FC3ACE">
        <w:rPr>
          <w:rFonts w:ascii="Arial" w:hAnsi="Arial" w:cs="Arial"/>
          <w:color w:val="000000" w:themeColor="text1"/>
          <w:sz w:val="24"/>
          <w:szCs w:val="24"/>
        </w:rPr>
        <w:t xml:space="preserve">. </w:t>
      </w:r>
    </w:p>
    <w:p w14:paraId="0E10086C" w14:textId="77777777" w:rsidR="00AF1928" w:rsidRPr="00FC3ACE" w:rsidRDefault="00AF1928" w:rsidP="00FC3ACE">
      <w:pPr>
        <w:pStyle w:val="Heading2"/>
        <w:spacing w:line="360" w:lineRule="auto"/>
        <w:rPr>
          <w:rFonts w:ascii="Arial" w:hAnsi="Arial" w:cs="Arial"/>
          <w:color w:val="000000" w:themeColor="text1"/>
          <w:sz w:val="24"/>
          <w:szCs w:val="24"/>
        </w:rPr>
      </w:pPr>
    </w:p>
    <w:p w14:paraId="181FCE9C" w14:textId="77777777" w:rsidR="00AF1928" w:rsidRPr="00FC3ACE" w:rsidRDefault="0026762C" w:rsidP="00FC3ACE">
      <w:pPr>
        <w:pStyle w:val="Heading2"/>
        <w:spacing w:line="360" w:lineRule="auto"/>
        <w:rPr>
          <w:rFonts w:ascii="Arial" w:hAnsi="Arial" w:cs="Arial"/>
          <w:b/>
          <w:bCs/>
          <w:color w:val="000000" w:themeColor="text1"/>
          <w:sz w:val="24"/>
          <w:szCs w:val="24"/>
        </w:rPr>
      </w:pPr>
      <w:bookmarkStart w:id="8" w:name="_Toc24893566"/>
      <w:r w:rsidRPr="00FC3ACE">
        <w:rPr>
          <w:rFonts w:ascii="Arial" w:hAnsi="Arial" w:cs="Arial"/>
          <w:b/>
          <w:bCs/>
          <w:color w:val="000000" w:themeColor="text1"/>
          <w:sz w:val="24"/>
          <w:szCs w:val="24"/>
        </w:rPr>
        <w:t>2.</w:t>
      </w:r>
      <w:r w:rsidR="009A45E7" w:rsidRPr="00FC3ACE">
        <w:rPr>
          <w:rFonts w:ascii="Arial" w:hAnsi="Arial" w:cs="Arial"/>
          <w:b/>
          <w:bCs/>
          <w:color w:val="000000" w:themeColor="text1"/>
          <w:sz w:val="24"/>
          <w:szCs w:val="24"/>
        </w:rPr>
        <w:t>2</w:t>
      </w:r>
      <w:r w:rsidRPr="00FC3ACE">
        <w:rPr>
          <w:rFonts w:ascii="Arial" w:hAnsi="Arial" w:cs="Arial"/>
          <w:b/>
          <w:bCs/>
          <w:color w:val="000000" w:themeColor="text1"/>
          <w:sz w:val="24"/>
          <w:szCs w:val="24"/>
        </w:rPr>
        <w:t xml:space="preserve"> Data Analysis and Collection</w:t>
      </w:r>
      <w:bookmarkEnd w:id="8"/>
      <w:r w:rsidRPr="00FC3ACE">
        <w:rPr>
          <w:rFonts w:ascii="Arial" w:hAnsi="Arial" w:cs="Arial"/>
          <w:b/>
          <w:bCs/>
          <w:color w:val="000000" w:themeColor="text1"/>
          <w:sz w:val="24"/>
          <w:szCs w:val="24"/>
        </w:rPr>
        <w:t xml:space="preserve"> </w:t>
      </w:r>
    </w:p>
    <w:p w14:paraId="1745F311" w14:textId="77777777" w:rsidR="00AF1928" w:rsidRPr="00FC3ACE" w:rsidRDefault="0026762C" w:rsidP="00FC3ACE">
      <w:pPr>
        <w:pStyle w:val="Heading3"/>
        <w:spacing w:line="360" w:lineRule="auto"/>
        <w:rPr>
          <w:rFonts w:ascii="Arial" w:hAnsi="Arial" w:cs="Arial"/>
          <w:b/>
          <w:bCs/>
          <w:color w:val="000000" w:themeColor="text1"/>
        </w:rPr>
      </w:pPr>
      <w:bookmarkStart w:id="9" w:name="_Toc24893567"/>
      <w:r w:rsidRPr="00FC3ACE">
        <w:rPr>
          <w:rFonts w:ascii="Arial" w:hAnsi="Arial" w:cs="Arial"/>
          <w:b/>
          <w:bCs/>
          <w:color w:val="000000" w:themeColor="text1"/>
        </w:rPr>
        <w:t>2.</w:t>
      </w:r>
      <w:r w:rsidR="009A45E7" w:rsidRPr="00FC3ACE">
        <w:rPr>
          <w:rFonts w:ascii="Arial" w:hAnsi="Arial" w:cs="Arial"/>
          <w:b/>
          <w:bCs/>
          <w:color w:val="000000" w:themeColor="text1"/>
        </w:rPr>
        <w:t>2.</w:t>
      </w:r>
      <w:r w:rsidRPr="00FC3ACE">
        <w:rPr>
          <w:rFonts w:ascii="Arial" w:hAnsi="Arial" w:cs="Arial"/>
          <w:b/>
          <w:bCs/>
          <w:color w:val="000000" w:themeColor="text1"/>
        </w:rPr>
        <w:t>1 Qualitative Analysis</w:t>
      </w:r>
      <w:bookmarkEnd w:id="9"/>
    </w:p>
    <w:p w14:paraId="718A9616" w14:textId="77777777" w:rsidR="00101457" w:rsidRPr="00FC3ACE" w:rsidRDefault="00101457" w:rsidP="00FC3ACE">
      <w:pPr>
        <w:spacing w:line="360" w:lineRule="auto"/>
        <w:rPr>
          <w:rFonts w:ascii="Arial" w:hAnsi="Arial" w:cs="Arial"/>
          <w:color w:val="000000" w:themeColor="text1"/>
          <w:sz w:val="24"/>
          <w:szCs w:val="24"/>
        </w:rPr>
      </w:pPr>
    </w:p>
    <w:p w14:paraId="6CACABB2" w14:textId="77777777" w:rsidR="00103614" w:rsidRPr="00FC3ACE" w:rsidRDefault="0026762C" w:rsidP="00FC3ACE">
      <w:pPr>
        <w:spacing w:line="360" w:lineRule="auto"/>
        <w:rPr>
          <w:rFonts w:ascii="Arial" w:hAnsi="Arial" w:cs="Arial"/>
          <w:color w:val="000000" w:themeColor="text1"/>
          <w:sz w:val="24"/>
          <w:szCs w:val="24"/>
          <w:shd w:val="clear" w:color="auto" w:fill="FFFFFF"/>
        </w:rPr>
      </w:pPr>
      <w:r w:rsidRPr="00FC3ACE">
        <w:rPr>
          <w:rFonts w:ascii="Arial" w:hAnsi="Arial" w:cs="Arial"/>
          <w:color w:val="000000" w:themeColor="text1"/>
          <w:sz w:val="24"/>
          <w:szCs w:val="24"/>
        </w:rPr>
        <w:t>Qualitative</w:t>
      </w:r>
      <w:r w:rsidR="00A03E52" w:rsidRPr="00FC3ACE">
        <w:rPr>
          <w:rFonts w:ascii="Arial" w:hAnsi="Arial" w:cs="Arial"/>
          <w:color w:val="000000" w:themeColor="text1"/>
          <w:sz w:val="24"/>
          <w:szCs w:val="24"/>
        </w:rPr>
        <w:t xml:space="preserve"> analysis is the </w:t>
      </w:r>
      <w:r w:rsidR="009B3443" w:rsidRPr="00FC3ACE">
        <w:rPr>
          <w:rFonts w:ascii="Arial" w:hAnsi="Arial" w:cs="Arial"/>
          <w:color w:val="000000" w:themeColor="text1"/>
          <w:sz w:val="24"/>
          <w:szCs w:val="24"/>
        </w:rPr>
        <w:t xml:space="preserve">collection of non-numerical </w:t>
      </w:r>
      <w:r w:rsidR="00F17B16" w:rsidRPr="00FC3ACE">
        <w:rPr>
          <w:rFonts w:ascii="Arial" w:hAnsi="Arial" w:cs="Arial"/>
          <w:color w:val="000000" w:themeColor="text1"/>
          <w:sz w:val="24"/>
          <w:szCs w:val="24"/>
        </w:rPr>
        <w:t>data</w:t>
      </w:r>
      <w:r w:rsidR="008A1D53" w:rsidRPr="00FC3ACE">
        <w:rPr>
          <w:rFonts w:ascii="Arial" w:hAnsi="Arial" w:cs="Arial"/>
          <w:color w:val="000000" w:themeColor="text1"/>
          <w:sz w:val="24"/>
          <w:szCs w:val="24"/>
        </w:rPr>
        <w:t xml:space="preserve"> </w:t>
      </w:r>
      <w:r w:rsidR="008A1D53" w:rsidRPr="00FC3ACE">
        <w:rPr>
          <w:rFonts w:ascii="Arial" w:hAnsi="Arial" w:cs="Arial"/>
          <w:color w:val="000000" w:themeColor="text1"/>
          <w:sz w:val="24"/>
          <w:szCs w:val="24"/>
          <w:shd w:val="clear" w:color="auto" w:fill="FFFFFF"/>
        </w:rPr>
        <w:t>(Graue, 2015)</w:t>
      </w:r>
      <w:r w:rsidRPr="00FC3ACE">
        <w:rPr>
          <w:rFonts w:ascii="Arial" w:hAnsi="Arial" w:cs="Arial"/>
          <w:color w:val="000000" w:themeColor="text1"/>
          <w:sz w:val="24"/>
          <w:szCs w:val="24"/>
          <w:shd w:val="clear" w:color="auto" w:fill="FFFFFF"/>
        </w:rPr>
        <w:t xml:space="preserve"> this type of data is collected </w:t>
      </w:r>
      <w:r w:rsidR="004055C7" w:rsidRPr="00FC3ACE">
        <w:rPr>
          <w:rFonts w:ascii="Arial" w:hAnsi="Arial" w:cs="Arial"/>
          <w:color w:val="000000" w:themeColor="text1"/>
          <w:sz w:val="24"/>
          <w:szCs w:val="24"/>
          <w:shd w:val="clear" w:color="auto" w:fill="FFFFFF"/>
        </w:rPr>
        <w:t>in interpretive approaches</w:t>
      </w:r>
      <w:r w:rsidR="00321376" w:rsidRPr="00FC3ACE">
        <w:rPr>
          <w:rFonts w:ascii="Arial" w:hAnsi="Arial" w:cs="Arial"/>
          <w:color w:val="000000" w:themeColor="text1"/>
          <w:sz w:val="24"/>
          <w:szCs w:val="24"/>
          <w:shd w:val="clear" w:color="auto" w:fill="FFFFFF"/>
        </w:rPr>
        <w:t>.</w:t>
      </w:r>
      <w:r w:rsidR="0010740B" w:rsidRPr="00FC3ACE">
        <w:rPr>
          <w:rFonts w:ascii="Arial" w:hAnsi="Arial" w:cs="Arial"/>
          <w:color w:val="000000" w:themeColor="text1"/>
          <w:sz w:val="24"/>
          <w:szCs w:val="24"/>
          <w:shd w:val="clear" w:color="auto" w:fill="FFFFFF"/>
        </w:rPr>
        <w:t xml:space="preserve">                                                                                                                         </w:t>
      </w:r>
      <w:r w:rsidR="00321376" w:rsidRPr="00FC3ACE">
        <w:rPr>
          <w:rFonts w:ascii="Arial" w:hAnsi="Arial" w:cs="Arial"/>
          <w:color w:val="000000" w:themeColor="text1"/>
          <w:sz w:val="24"/>
          <w:szCs w:val="24"/>
          <w:shd w:val="clear" w:color="auto" w:fill="FFFFFF"/>
        </w:rPr>
        <w:t xml:space="preserve"> This approach will be un</w:t>
      </w:r>
      <w:r w:rsidR="007D362E" w:rsidRPr="00FC3ACE">
        <w:rPr>
          <w:rFonts w:ascii="Arial" w:hAnsi="Arial" w:cs="Arial"/>
          <w:color w:val="000000" w:themeColor="text1"/>
          <w:sz w:val="24"/>
          <w:szCs w:val="24"/>
          <w:shd w:val="clear" w:color="auto" w:fill="FFFFFF"/>
        </w:rPr>
        <w:t>dertaken by the research</w:t>
      </w:r>
      <w:r w:rsidR="00CE3488" w:rsidRPr="00FC3ACE">
        <w:rPr>
          <w:rFonts w:ascii="Arial" w:hAnsi="Arial" w:cs="Arial"/>
          <w:color w:val="000000" w:themeColor="text1"/>
          <w:sz w:val="24"/>
          <w:szCs w:val="24"/>
          <w:shd w:val="clear" w:color="auto" w:fill="FFFFFF"/>
        </w:rPr>
        <w:t>er</w:t>
      </w:r>
      <w:r w:rsidR="00E15706" w:rsidRPr="00FC3ACE">
        <w:rPr>
          <w:rFonts w:ascii="Arial" w:hAnsi="Arial" w:cs="Arial"/>
          <w:color w:val="000000" w:themeColor="text1"/>
          <w:sz w:val="24"/>
          <w:szCs w:val="24"/>
          <w:shd w:val="clear" w:color="auto" w:fill="FFFFFF"/>
        </w:rPr>
        <w:t xml:space="preserve"> </w:t>
      </w:r>
      <w:r w:rsidR="004F51F9" w:rsidRPr="00FC3ACE">
        <w:rPr>
          <w:rFonts w:ascii="Arial" w:hAnsi="Arial" w:cs="Arial"/>
          <w:color w:val="000000" w:themeColor="text1"/>
          <w:sz w:val="24"/>
          <w:szCs w:val="24"/>
          <w:shd w:val="clear" w:color="auto" w:fill="FFFFFF"/>
        </w:rPr>
        <w:t xml:space="preserve">through </w:t>
      </w:r>
      <w:r w:rsidR="00B0525A" w:rsidRPr="00FC3ACE">
        <w:rPr>
          <w:rFonts w:ascii="Arial" w:hAnsi="Arial" w:cs="Arial"/>
          <w:color w:val="000000" w:themeColor="text1"/>
          <w:sz w:val="24"/>
          <w:szCs w:val="24"/>
          <w:shd w:val="clear" w:color="auto" w:fill="FFFFFF"/>
        </w:rPr>
        <w:t>questionnaires</w:t>
      </w:r>
      <w:r w:rsidR="004F51F9" w:rsidRPr="00FC3ACE">
        <w:rPr>
          <w:rFonts w:ascii="Arial" w:hAnsi="Arial" w:cs="Arial"/>
          <w:color w:val="000000" w:themeColor="text1"/>
          <w:sz w:val="24"/>
          <w:szCs w:val="24"/>
          <w:shd w:val="clear" w:color="auto" w:fill="FFFFFF"/>
        </w:rPr>
        <w:t xml:space="preserve"> and interviews</w:t>
      </w:r>
      <w:r w:rsidR="00E63884" w:rsidRPr="00FC3ACE">
        <w:rPr>
          <w:rFonts w:ascii="Arial" w:hAnsi="Arial" w:cs="Arial"/>
          <w:color w:val="000000" w:themeColor="text1"/>
          <w:sz w:val="24"/>
          <w:szCs w:val="24"/>
          <w:shd w:val="clear" w:color="auto" w:fill="FFFFFF"/>
        </w:rPr>
        <w:t>. By having more tha</w:t>
      </w:r>
      <w:r w:rsidR="00B0525A" w:rsidRPr="00FC3ACE">
        <w:rPr>
          <w:rFonts w:ascii="Arial" w:hAnsi="Arial" w:cs="Arial"/>
          <w:color w:val="000000" w:themeColor="text1"/>
          <w:sz w:val="24"/>
          <w:szCs w:val="24"/>
          <w:shd w:val="clear" w:color="auto" w:fill="FFFFFF"/>
        </w:rPr>
        <w:t>n</w:t>
      </w:r>
      <w:r w:rsidR="00E63884" w:rsidRPr="00FC3ACE">
        <w:rPr>
          <w:rFonts w:ascii="Arial" w:hAnsi="Arial" w:cs="Arial"/>
          <w:color w:val="000000" w:themeColor="text1"/>
          <w:sz w:val="24"/>
          <w:szCs w:val="24"/>
          <w:shd w:val="clear" w:color="auto" w:fill="FFFFFF"/>
        </w:rPr>
        <w:t xml:space="preserve"> one collection method this </w:t>
      </w:r>
      <w:r w:rsidR="005C673E" w:rsidRPr="00FC3ACE">
        <w:rPr>
          <w:rFonts w:ascii="Arial" w:hAnsi="Arial" w:cs="Arial"/>
          <w:color w:val="000000" w:themeColor="text1"/>
          <w:sz w:val="24"/>
          <w:szCs w:val="24"/>
          <w:shd w:val="clear" w:color="auto" w:fill="FFFFFF"/>
        </w:rPr>
        <w:t xml:space="preserve">will </w:t>
      </w:r>
      <w:r w:rsidR="00046BA9" w:rsidRPr="00FC3ACE">
        <w:rPr>
          <w:rFonts w:ascii="Arial" w:hAnsi="Arial" w:cs="Arial"/>
          <w:color w:val="000000" w:themeColor="text1"/>
          <w:sz w:val="24"/>
          <w:szCs w:val="24"/>
          <w:shd w:val="clear" w:color="auto" w:fill="FFFFFF"/>
        </w:rPr>
        <w:t>increase</w:t>
      </w:r>
      <w:r w:rsidR="005C673E" w:rsidRPr="00FC3ACE">
        <w:rPr>
          <w:rFonts w:ascii="Arial" w:hAnsi="Arial" w:cs="Arial"/>
          <w:color w:val="000000" w:themeColor="text1"/>
          <w:sz w:val="24"/>
          <w:szCs w:val="24"/>
          <w:shd w:val="clear" w:color="auto" w:fill="FFFFFF"/>
        </w:rPr>
        <w:t xml:space="preserve"> the </w:t>
      </w:r>
      <w:r w:rsidR="00046BA9" w:rsidRPr="00FC3ACE">
        <w:rPr>
          <w:rFonts w:ascii="Arial" w:hAnsi="Arial" w:cs="Arial"/>
          <w:color w:val="000000" w:themeColor="text1"/>
          <w:sz w:val="24"/>
          <w:szCs w:val="24"/>
          <w:shd w:val="clear" w:color="auto" w:fill="FFFFFF"/>
        </w:rPr>
        <w:t>credibility of this study.</w:t>
      </w:r>
    </w:p>
    <w:p w14:paraId="3743C679" w14:textId="77777777" w:rsidR="00AF1928" w:rsidRPr="00FC3ACE" w:rsidRDefault="00AF1928" w:rsidP="00FC3ACE">
      <w:pPr>
        <w:pStyle w:val="Heading3"/>
        <w:spacing w:line="360" w:lineRule="auto"/>
        <w:rPr>
          <w:rFonts w:ascii="Arial" w:hAnsi="Arial" w:cs="Arial"/>
          <w:color w:val="000000" w:themeColor="text1"/>
        </w:rPr>
      </w:pPr>
    </w:p>
    <w:p w14:paraId="3E21DEB5" w14:textId="77777777" w:rsidR="00AF1928" w:rsidRPr="00FC3ACE" w:rsidRDefault="0026762C" w:rsidP="00FC3ACE">
      <w:pPr>
        <w:pStyle w:val="Heading3"/>
        <w:spacing w:line="360" w:lineRule="auto"/>
        <w:rPr>
          <w:rFonts w:ascii="Arial" w:hAnsi="Arial" w:cs="Arial"/>
          <w:b/>
          <w:bCs/>
          <w:color w:val="000000" w:themeColor="text1"/>
        </w:rPr>
      </w:pPr>
      <w:bookmarkStart w:id="10" w:name="_Toc24893568"/>
      <w:r w:rsidRPr="00FC3ACE">
        <w:rPr>
          <w:rFonts w:ascii="Arial" w:hAnsi="Arial" w:cs="Arial"/>
          <w:b/>
          <w:bCs/>
          <w:color w:val="000000" w:themeColor="text1"/>
        </w:rPr>
        <w:t>2.</w:t>
      </w:r>
      <w:r w:rsidR="009A45E7" w:rsidRPr="00FC3ACE">
        <w:rPr>
          <w:rFonts w:ascii="Arial" w:hAnsi="Arial" w:cs="Arial"/>
          <w:b/>
          <w:bCs/>
          <w:color w:val="000000" w:themeColor="text1"/>
        </w:rPr>
        <w:t>2.2</w:t>
      </w:r>
      <w:r w:rsidRPr="00FC3ACE">
        <w:rPr>
          <w:rFonts w:ascii="Arial" w:hAnsi="Arial" w:cs="Arial"/>
          <w:b/>
          <w:bCs/>
          <w:color w:val="000000" w:themeColor="text1"/>
        </w:rPr>
        <w:t xml:space="preserve"> Collection Method</w:t>
      </w:r>
      <w:r w:rsidR="009549E3" w:rsidRPr="00FC3ACE">
        <w:rPr>
          <w:rFonts w:ascii="Arial" w:hAnsi="Arial" w:cs="Arial"/>
          <w:b/>
          <w:bCs/>
          <w:color w:val="000000" w:themeColor="text1"/>
        </w:rPr>
        <w:t xml:space="preserve"> and Sample</w:t>
      </w:r>
      <w:bookmarkEnd w:id="10"/>
    </w:p>
    <w:p w14:paraId="34699BEC" w14:textId="77777777" w:rsidR="00AF1928" w:rsidRPr="00FC3ACE" w:rsidRDefault="00AF1928" w:rsidP="00FC3ACE">
      <w:pPr>
        <w:pStyle w:val="Heading2"/>
        <w:spacing w:line="360" w:lineRule="auto"/>
        <w:rPr>
          <w:rFonts w:ascii="Arial" w:hAnsi="Arial" w:cs="Arial"/>
          <w:color w:val="000000" w:themeColor="text1"/>
          <w:sz w:val="24"/>
          <w:szCs w:val="24"/>
        </w:rPr>
      </w:pPr>
    </w:p>
    <w:p w14:paraId="528F823A" w14:textId="77777777" w:rsidR="00333319" w:rsidRPr="00FC3ACE" w:rsidRDefault="0026762C" w:rsidP="00FC3ACE">
      <w:pPr>
        <w:spacing w:line="360" w:lineRule="auto"/>
        <w:rPr>
          <w:rFonts w:ascii="Arial" w:hAnsi="Arial" w:cs="Arial"/>
          <w:color w:val="000000" w:themeColor="text1"/>
          <w:sz w:val="24"/>
          <w:szCs w:val="24"/>
        </w:rPr>
      </w:pPr>
      <w:r w:rsidRPr="00FC3ACE">
        <w:rPr>
          <w:rFonts w:ascii="Arial" w:hAnsi="Arial" w:cs="Arial"/>
          <w:color w:val="000000" w:themeColor="text1"/>
          <w:sz w:val="24"/>
          <w:szCs w:val="24"/>
        </w:rPr>
        <w:t>The research will be carried out through an online questionnaire using the online survey plat</w:t>
      </w:r>
      <w:r w:rsidR="002A3C2D" w:rsidRPr="00FC3ACE">
        <w:rPr>
          <w:rFonts w:ascii="Arial" w:hAnsi="Arial" w:cs="Arial"/>
          <w:color w:val="000000" w:themeColor="text1"/>
          <w:sz w:val="24"/>
          <w:szCs w:val="24"/>
        </w:rPr>
        <w:t>form Google forms</w:t>
      </w:r>
      <w:r w:rsidR="00DA0FC5" w:rsidRPr="00FC3ACE">
        <w:rPr>
          <w:rFonts w:ascii="Arial" w:hAnsi="Arial" w:cs="Arial"/>
          <w:color w:val="000000" w:themeColor="text1"/>
          <w:sz w:val="24"/>
          <w:szCs w:val="24"/>
        </w:rPr>
        <w:t xml:space="preserve"> </w:t>
      </w:r>
      <w:r w:rsidR="00C21C6B" w:rsidRPr="00FC3ACE">
        <w:rPr>
          <w:rFonts w:ascii="Arial" w:hAnsi="Arial" w:cs="Arial"/>
          <w:color w:val="000000" w:themeColor="text1"/>
          <w:sz w:val="24"/>
          <w:szCs w:val="24"/>
        </w:rPr>
        <w:t>as well</w:t>
      </w:r>
      <w:r w:rsidR="00DA0FC5" w:rsidRPr="00FC3ACE">
        <w:rPr>
          <w:rFonts w:ascii="Arial" w:hAnsi="Arial" w:cs="Arial"/>
          <w:color w:val="000000" w:themeColor="text1"/>
          <w:sz w:val="24"/>
          <w:szCs w:val="24"/>
        </w:rPr>
        <w:t xml:space="preserve"> as conducting </w:t>
      </w:r>
      <w:r w:rsidR="00C21C6B" w:rsidRPr="00FC3ACE">
        <w:rPr>
          <w:rFonts w:ascii="Arial" w:hAnsi="Arial" w:cs="Arial"/>
          <w:color w:val="000000" w:themeColor="text1"/>
          <w:sz w:val="24"/>
          <w:szCs w:val="24"/>
        </w:rPr>
        <w:t xml:space="preserve">one to one </w:t>
      </w:r>
      <w:r w:rsidR="00F27710" w:rsidRPr="00FC3ACE">
        <w:rPr>
          <w:rFonts w:ascii="Arial" w:hAnsi="Arial" w:cs="Arial"/>
          <w:color w:val="000000" w:themeColor="text1"/>
          <w:sz w:val="24"/>
          <w:szCs w:val="24"/>
        </w:rPr>
        <w:t>interviews</w:t>
      </w:r>
      <w:r w:rsidR="00D63AE8" w:rsidRPr="00FC3ACE">
        <w:rPr>
          <w:rFonts w:ascii="Arial" w:hAnsi="Arial" w:cs="Arial"/>
          <w:color w:val="000000" w:themeColor="text1"/>
          <w:sz w:val="24"/>
          <w:szCs w:val="24"/>
        </w:rPr>
        <w:t>.</w:t>
      </w:r>
      <w:r w:rsidR="00C61B41" w:rsidRPr="00FC3ACE">
        <w:rPr>
          <w:rFonts w:ascii="Arial" w:hAnsi="Arial" w:cs="Arial"/>
          <w:color w:val="000000" w:themeColor="text1"/>
          <w:sz w:val="24"/>
          <w:szCs w:val="24"/>
        </w:rPr>
        <w:t xml:space="preserve">                         </w:t>
      </w:r>
      <w:r w:rsidRPr="00FC3ACE">
        <w:rPr>
          <w:rFonts w:ascii="Arial" w:hAnsi="Arial" w:cs="Arial"/>
          <w:color w:val="000000" w:themeColor="text1"/>
          <w:sz w:val="24"/>
          <w:szCs w:val="24"/>
        </w:rPr>
        <w:t xml:space="preserve">This questionnaire will be sent to a large group of people </w:t>
      </w:r>
      <w:r w:rsidR="0022245E" w:rsidRPr="00FC3ACE">
        <w:rPr>
          <w:rFonts w:ascii="Arial" w:hAnsi="Arial" w:cs="Arial"/>
          <w:color w:val="000000" w:themeColor="text1"/>
          <w:sz w:val="24"/>
          <w:szCs w:val="24"/>
        </w:rPr>
        <w:t xml:space="preserve">aged </w:t>
      </w:r>
      <w:r w:rsidR="00516639" w:rsidRPr="00FC3ACE">
        <w:rPr>
          <w:rFonts w:ascii="Arial" w:hAnsi="Arial" w:cs="Arial"/>
          <w:color w:val="000000" w:themeColor="text1"/>
          <w:sz w:val="24"/>
          <w:szCs w:val="24"/>
        </w:rPr>
        <w:t>18 to 24</w:t>
      </w:r>
      <w:r w:rsidR="00865813" w:rsidRPr="00FC3ACE">
        <w:rPr>
          <w:rFonts w:ascii="Arial" w:hAnsi="Arial" w:cs="Arial"/>
          <w:color w:val="000000" w:themeColor="text1"/>
          <w:sz w:val="24"/>
          <w:szCs w:val="24"/>
        </w:rPr>
        <w:t xml:space="preserve">. This age group has been selected as from a global survey </w:t>
      </w:r>
      <w:r w:rsidR="001134D6" w:rsidRPr="00FC3ACE">
        <w:rPr>
          <w:rFonts w:ascii="Arial" w:hAnsi="Arial" w:cs="Arial"/>
          <w:color w:val="000000" w:themeColor="text1"/>
          <w:sz w:val="24"/>
          <w:szCs w:val="24"/>
        </w:rPr>
        <w:t xml:space="preserve">of FaceBook users done </w:t>
      </w:r>
      <w:r w:rsidR="000A26AD" w:rsidRPr="00FC3ACE">
        <w:rPr>
          <w:rFonts w:ascii="Arial" w:hAnsi="Arial" w:cs="Arial"/>
          <w:color w:val="000000" w:themeColor="text1"/>
          <w:sz w:val="24"/>
          <w:szCs w:val="24"/>
        </w:rPr>
        <w:t xml:space="preserve">in </w:t>
      </w:r>
      <w:r w:rsidR="001134D6" w:rsidRPr="00FC3ACE">
        <w:rPr>
          <w:rFonts w:ascii="Arial" w:hAnsi="Arial" w:cs="Arial"/>
          <w:color w:val="000000" w:themeColor="text1"/>
          <w:sz w:val="24"/>
          <w:szCs w:val="24"/>
        </w:rPr>
        <w:t>2017 it was found that this age group we</w:t>
      </w:r>
      <w:r w:rsidR="001266ED" w:rsidRPr="00FC3ACE">
        <w:rPr>
          <w:rFonts w:ascii="Arial" w:hAnsi="Arial" w:cs="Arial"/>
          <w:color w:val="000000" w:themeColor="text1"/>
          <w:sz w:val="24"/>
          <w:szCs w:val="24"/>
        </w:rPr>
        <w:t xml:space="preserve">re the most active users, </w:t>
      </w:r>
      <w:r w:rsidR="00614BAD" w:rsidRPr="00FC3ACE">
        <w:rPr>
          <w:rFonts w:ascii="Arial" w:hAnsi="Arial" w:cs="Arial"/>
          <w:color w:val="000000" w:themeColor="text1"/>
          <w:sz w:val="24"/>
          <w:szCs w:val="24"/>
          <w:shd w:val="clear" w:color="auto" w:fill="FFFFFF"/>
        </w:rPr>
        <w:t xml:space="preserve">(Statista, 2019).                            </w:t>
      </w:r>
      <w:r w:rsidRPr="00FC3ACE">
        <w:rPr>
          <w:rFonts w:ascii="Arial" w:hAnsi="Arial" w:cs="Arial"/>
          <w:color w:val="000000" w:themeColor="text1"/>
          <w:sz w:val="24"/>
          <w:szCs w:val="24"/>
        </w:rPr>
        <w:t xml:space="preserve"> </w:t>
      </w:r>
      <w:r w:rsidR="00614BAD" w:rsidRPr="00FC3ACE">
        <w:rPr>
          <w:rFonts w:ascii="Arial" w:hAnsi="Arial" w:cs="Arial"/>
          <w:color w:val="000000" w:themeColor="text1"/>
          <w:sz w:val="24"/>
          <w:szCs w:val="24"/>
        </w:rPr>
        <w:t>Particip</w:t>
      </w:r>
      <w:r w:rsidR="002D42D8" w:rsidRPr="00FC3ACE">
        <w:rPr>
          <w:rFonts w:ascii="Arial" w:hAnsi="Arial" w:cs="Arial"/>
          <w:color w:val="000000" w:themeColor="text1"/>
          <w:sz w:val="24"/>
          <w:szCs w:val="24"/>
        </w:rPr>
        <w:t>ants</w:t>
      </w:r>
      <w:r w:rsidRPr="00FC3ACE">
        <w:rPr>
          <w:rFonts w:ascii="Arial" w:hAnsi="Arial" w:cs="Arial"/>
          <w:color w:val="000000" w:themeColor="text1"/>
          <w:sz w:val="24"/>
          <w:szCs w:val="24"/>
        </w:rPr>
        <w:t xml:space="preserve"> will not be specifically </w:t>
      </w:r>
      <w:r w:rsidR="001878FE" w:rsidRPr="00FC3ACE">
        <w:rPr>
          <w:rFonts w:ascii="Arial" w:hAnsi="Arial" w:cs="Arial"/>
          <w:color w:val="000000" w:themeColor="text1"/>
          <w:sz w:val="24"/>
          <w:szCs w:val="24"/>
        </w:rPr>
        <w:t>selected,</w:t>
      </w:r>
      <w:r w:rsidRPr="00FC3ACE">
        <w:rPr>
          <w:rFonts w:ascii="Arial" w:hAnsi="Arial" w:cs="Arial"/>
          <w:color w:val="000000" w:themeColor="text1"/>
          <w:sz w:val="24"/>
          <w:szCs w:val="24"/>
        </w:rPr>
        <w:t xml:space="preserve"> </w:t>
      </w:r>
      <w:r w:rsidR="00F24862" w:rsidRPr="00FC3ACE">
        <w:rPr>
          <w:rFonts w:ascii="Arial" w:hAnsi="Arial" w:cs="Arial"/>
          <w:color w:val="000000" w:themeColor="text1"/>
          <w:sz w:val="24"/>
          <w:szCs w:val="24"/>
        </w:rPr>
        <w:t xml:space="preserve">and participation will be kept </w:t>
      </w:r>
      <w:r w:rsidR="00C07BFC" w:rsidRPr="00FC3ACE">
        <w:rPr>
          <w:rFonts w:ascii="Arial" w:hAnsi="Arial" w:cs="Arial"/>
          <w:color w:val="000000" w:themeColor="text1"/>
          <w:sz w:val="24"/>
          <w:szCs w:val="24"/>
        </w:rPr>
        <w:t>anonymous</w:t>
      </w:r>
      <w:r w:rsidR="00F24862" w:rsidRPr="00FC3ACE">
        <w:rPr>
          <w:rFonts w:ascii="Arial" w:hAnsi="Arial" w:cs="Arial"/>
          <w:color w:val="000000" w:themeColor="text1"/>
          <w:sz w:val="24"/>
          <w:szCs w:val="24"/>
        </w:rPr>
        <w:t xml:space="preserve">. </w:t>
      </w:r>
      <w:r w:rsidR="0095379D" w:rsidRPr="00FC3ACE">
        <w:rPr>
          <w:rFonts w:ascii="Arial" w:hAnsi="Arial" w:cs="Arial"/>
          <w:color w:val="000000" w:themeColor="text1"/>
          <w:sz w:val="24"/>
          <w:szCs w:val="24"/>
        </w:rPr>
        <w:t xml:space="preserve">                                                                                                                                     The survey will b</w:t>
      </w:r>
      <w:r w:rsidR="00A81562" w:rsidRPr="00FC3ACE">
        <w:rPr>
          <w:rFonts w:ascii="Arial" w:hAnsi="Arial" w:cs="Arial"/>
          <w:color w:val="000000" w:themeColor="text1"/>
          <w:sz w:val="24"/>
          <w:szCs w:val="24"/>
        </w:rPr>
        <w:t xml:space="preserve">e </w:t>
      </w:r>
      <w:r w:rsidR="000159AC" w:rsidRPr="00FC3ACE">
        <w:rPr>
          <w:rFonts w:ascii="Arial" w:hAnsi="Arial" w:cs="Arial"/>
          <w:color w:val="000000" w:themeColor="text1"/>
          <w:sz w:val="24"/>
          <w:szCs w:val="24"/>
        </w:rPr>
        <w:t xml:space="preserve">posted on </w:t>
      </w:r>
      <w:r w:rsidR="00E5504D" w:rsidRPr="00FC3ACE">
        <w:rPr>
          <w:rFonts w:ascii="Arial" w:hAnsi="Arial" w:cs="Arial"/>
          <w:color w:val="000000" w:themeColor="text1"/>
          <w:sz w:val="24"/>
          <w:szCs w:val="24"/>
        </w:rPr>
        <w:t xml:space="preserve">FaceBook </w:t>
      </w:r>
      <w:r w:rsidR="002D6C8E" w:rsidRPr="00FC3ACE">
        <w:rPr>
          <w:rFonts w:ascii="Arial" w:hAnsi="Arial" w:cs="Arial"/>
          <w:color w:val="000000" w:themeColor="text1"/>
          <w:sz w:val="24"/>
          <w:szCs w:val="24"/>
        </w:rPr>
        <w:t>as these are the users which th</w:t>
      </w:r>
      <w:r w:rsidR="00393C9B" w:rsidRPr="00FC3ACE">
        <w:rPr>
          <w:rFonts w:ascii="Arial" w:hAnsi="Arial" w:cs="Arial"/>
          <w:color w:val="000000" w:themeColor="text1"/>
          <w:sz w:val="24"/>
          <w:szCs w:val="24"/>
        </w:rPr>
        <w:t xml:space="preserve">e </w:t>
      </w:r>
      <w:r w:rsidR="002D6C8E" w:rsidRPr="00FC3ACE">
        <w:rPr>
          <w:rFonts w:ascii="Arial" w:hAnsi="Arial" w:cs="Arial"/>
          <w:color w:val="000000" w:themeColor="text1"/>
          <w:sz w:val="24"/>
          <w:szCs w:val="24"/>
        </w:rPr>
        <w:t xml:space="preserve">research </w:t>
      </w:r>
      <w:r w:rsidR="00393C9B" w:rsidRPr="00FC3ACE">
        <w:rPr>
          <w:rFonts w:ascii="Arial" w:hAnsi="Arial" w:cs="Arial"/>
          <w:color w:val="000000" w:themeColor="text1"/>
          <w:sz w:val="24"/>
          <w:szCs w:val="24"/>
        </w:rPr>
        <w:t>will be</w:t>
      </w:r>
      <w:r w:rsidR="002D6C8E" w:rsidRPr="00FC3ACE">
        <w:rPr>
          <w:rFonts w:ascii="Arial" w:hAnsi="Arial" w:cs="Arial"/>
          <w:color w:val="000000" w:themeColor="text1"/>
          <w:sz w:val="24"/>
          <w:szCs w:val="24"/>
        </w:rPr>
        <w:t xml:space="preserve"> investigating</w:t>
      </w:r>
      <w:r w:rsidR="00393C9B" w:rsidRPr="00FC3ACE">
        <w:rPr>
          <w:rFonts w:ascii="Arial" w:hAnsi="Arial" w:cs="Arial"/>
          <w:color w:val="000000" w:themeColor="text1"/>
          <w:sz w:val="24"/>
          <w:szCs w:val="24"/>
        </w:rPr>
        <w:t>.</w:t>
      </w:r>
      <w:r w:rsidR="009E1701" w:rsidRPr="00FC3ACE">
        <w:rPr>
          <w:rFonts w:ascii="Arial" w:hAnsi="Arial" w:cs="Arial"/>
          <w:color w:val="000000" w:themeColor="text1"/>
          <w:sz w:val="24"/>
          <w:szCs w:val="24"/>
        </w:rPr>
        <w:t xml:space="preserve">                                                                                                                       </w:t>
      </w:r>
      <w:r w:rsidR="000F0EE8" w:rsidRPr="00FC3ACE">
        <w:rPr>
          <w:rFonts w:ascii="Arial" w:hAnsi="Arial" w:cs="Arial"/>
          <w:color w:val="000000" w:themeColor="text1"/>
          <w:sz w:val="24"/>
          <w:szCs w:val="24"/>
        </w:rPr>
        <w:t xml:space="preserve">The interviews will be </w:t>
      </w:r>
      <w:r w:rsidR="00F45CFB" w:rsidRPr="00FC3ACE">
        <w:rPr>
          <w:rFonts w:ascii="Arial" w:hAnsi="Arial" w:cs="Arial"/>
          <w:color w:val="000000" w:themeColor="text1"/>
          <w:sz w:val="24"/>
          <w:szCs w:val="24"/>
        </w:rPr>
        <w:t>carried out with active FaceBook users within the targeted age range.</w:t>
      </w:r>
      <w:r w:rsidRPr="00FC3ACE">
        <w:rPr>
          <w:rFonts w:ascii="Arial" w:hAnsi="Arial" w:cs="Arial"/>
          <w:color w:val="000000" w:themeColor="text1"/>
          <w:sz w:val="24"/>
          <w:szCs w:val="24"/>
        </w:rPr>
        <w:t xml:space="preserve"> Questions that will be used in the surveys and interviews will all be</w:t>
      </w:r>
      <w:r w:rsidR="00240CB8" w:rsidRPr="00FC3ACE">
        <w:rPr>
          <w:rFonts w:ascii="Arial" w:hAnsi="Arial" w:cs="Arial"/>
          <w:color w:val="000000" w:themeColor="text1"/>
          <w:sz w:val="24"/>
          <w:szCs w:val="24"/>
        </w:rPr>
        <w:t xml:space="preserve"> directly influenced by </w:t>
      </w:r>
      <w:r w:rsidR="00E82B5F" w:rsidRPr="00FC3ACE">
        <w:rPr>
          <w:rFonts w:ascii="Arial" w:hAnsi="Arial" w:cs="Arial"/>
          <w:color w:val="000000" w:themeColor="text1"/>
          <w:sz w:val="24"/>
          <w:szCs w:val="24"/>
        </w:rPr>
        <w:t xml:space="preserve">previous academic literature. </w:t>
      </w:r>
    </w:p>
    <w:p w14:paraId="6683CE93" w14:textId="77777777" w:rsidR="006E6EE0" w:rsidRPr="00FC3ACE" w:rsidRDefault="006E6EE0" w:rsidP="00FC3ACE">
      <w:pPr>
        <w:spacing w:line="360" w:lineRule="auto"/>
        <w:rPr>
          <w:rFonts w:ascii="Arial" w:hAnsi="Arial" w:cs="Arial"/>
          <w:b/>
          <w:bCs/>
          <w:color w:val="000000" w:themeColor="text1"/>
          <w:sz w:val="24"/>
          <w:szCs w:val="24"/>
        </w:rPr>
      </w:pPr>
    </w:p>
    <w:p w14:paraId="6998BFA2" w14:textId="77777777" w:rsidR="00AF1928" w:rsidRPr="00FC3ACE" w:rsidRDefault="0026762C" w:rsidP="00FC3ACE">
      <w:pPr>
        <w:pStyle w:val="Heading2"/>
        <w:spacing w:line="360" w:lineRule="auto"/>
        <w:rPr>
          <w:rFonts w:ascii="Arial" w:hAnsi="Arial" w:cs="Arial"/>
          <w:b/>
          <w:bCs/>
          <w:color w:val="000000" w:themeColor="text1"/>
          <w:sz w:val="24"/>
          <w:szCs w:val="24"/>
        </w:rPr>
      </w:pPr>
      <w:bookmarkStart w:id="11" w:name="_Toc24893569"/>
      <w:r w:rsidRPr="00FC3ACE">
        <w:rPr>
          <w:rFonts w:ascii="Arial" w:hAnsi="Arial" w:cs="Arial"/>
          <w:b/>
          <w:bCs/>
          <w:color w:val="000000" w:themeColor="text1"/>
          <w:sz w:val="24"/>
          <w:szCs w:val="24"/>
        </w:rPr>
        <w:t>2.4 Limitations</w:t>
      </w:r>
      <w:bookmarkEnd w:id="11"/>
      <w:r w:rsidRPr="00FC3ACE">
        <w:rPr>
          <w:rFonts w:ascii="Arial" w:hAnsi="Arial" w:cs="Arial"/>
          <w:b/>
          <w:bCs/>
          <w:color w:val="000000" w:themeColor="text1"/>
          <w:sz w:val="24"/>
          <w:szCs w:val="24"/>
        </w:rPr>
        <w:t xml:space="preserve"> </w:t>
      </w:r>
    </w:p>
    <w:p w14:paraId="23FC88B6" w14:textId="77777777" w:rsidR="0076600B" w:rsidRPr="00FC3ACE" w:rsidRDefault="0076600B" w:rsidP="00FC3ACE">
      <w:pPr>
        <w:spacing w:line="360" w:lineRule="auto"/>
        <w:rPr>
          <w:rFonts w:ascii="Arial" w:hAnsi="Arial" w:cs="Arial"/>
          <w:color w:val="000000" w:themeColor="text1"/>
          <w:sz w:val="24"/>
          <w:szCs w:val="24"/>
        </w:rPr>
      </w:pPr>
    </w:p>
    <w:p w14:paraId="2A15864F" w14:textId="77777777" w:rsidR="00D41A74" w:rsidRPr="00FC3ACE" w:rsidRDefault="0026762C" w:rsidP="00FC3ACE">
      <w:pPr>
        <w:spacing w:line="360" w:lineRule="auto"/>
        <w:rPr>
          <w:rFonts w:ascii="Arial" w:hAnsi="Arial" w:cs="Arial"/>
          <w:color w:val="000000" w:themeColor="text1"/>
          <w:sz w:val="24"/>
          <w:szCs w:val="24"/>
        </w:rPr>
      </w:pPr>
      <w:r w:rsidRPr="00FC3ACE">
        <w:rPr>
          <w:rFonts w:ascii="Arial" w:hAnsi="Arial" w:cs="Arial"/>
          <w:color w:val="000000" w:themeColor="text1"/>
          <w:sz w:val="24"/>
          <w:szCs w:val="24"/>
        </w:rPr>
        <w:t>The main limitation of this dissertation will be the time sc</w:t>
      </w:r>
      <w:r w:rsidR="000F07E3" w:rsidRPr="00FC3ACE">
        <w:rPr>
          <w:rFonts w:ascii="Arial" w:hAnsi="Arial" w:cs="Arial"/>
          <w:color w:val="000000" w:themeColor="text1"/>
          <w:sz w:val="24"/>
          <w:szCs w:val="24"/>
        </w:rPr>
        <w:t xml:space="preserve">ale.                                                                                                        </w:t>
      </w:r>
      <w:r w:rsidR="00187700" w:rsidRPr="00FC3ACE">
        <w:rPr>
          <w:rFonts w:ascii="Arial" w:hAnsi="Arial" w:cs="Arial"/>
          <w:color w:val="000000" w:themeColor="text1"/>
          <w:sz w:val="24"/>
          <w:szCs w:val="24"/>
        </w:rPr>
        <w:t xml:space="preserve">Time will constrict the amount of previous literature that can be </w:t>
      </w:r>
      <w:r w:rsidR="00A96B79" w:rsidRPr="00FC3ACE">
        <w:rPr>
          <w:rFonts w:ascii="Arial" w:hAnsi="Arial" w:cs="Arial"/>
          <w:color w:val="000000" w:themeColor="text1"/>
          <w:sz w:val="24"/>
          <w:szCs w:val="24"/>
        </w:rPr>
        <w:t xml:space="preserve">analysed to obtain a detailed understanding of the </w:t>
      </w:r>
      <w:r w:rsidR="00595705" w:rsidRPr="00FC3ACE">
        <w:rPr>
          <w:rFonts w:ascii="Arial" w:hAnsi="Arial" w:cs="Arial"/>
          <w:color w:val="000000" w:themeColor="text1"/>
          <w:sz w:val="24"/>
          <w:szCs w:val="24"/>
        </w:rPr>
        <w:t xml:space="preserve">subject </w:t>
      </w:r>
      <w:r w:rsidR="00A96B79" w:rsidRPr="00FC3ACE">
        <w:rPr>
          <w:rFonts w:ascii="Arial" w:hAnsi="Arial" w:cs="Arial"/>
          <w:color w:val="000000" w:themeColor="text1"/>
          <w:sz w:val="24"/>
          <w:szCs w:val="24"/>
        </w:rPr>
        <w:t xml:space="preserve">area and will also constrict the </w:t>
      </w:r>
      <w:r w:rsidR="00D10971" w:rsidRPr="00FC3ACE">
        <w:rPr>
          <w:rFonts w:ascii="Arial" w:hAnsi="Arial" w:cs="Arial"/>
          <w:color w:val="000000" w:themeColor="text1"/>
          <w:sz w:val="24"/>
          <w:szCs w:val="24"/>
        </w:rPr>
        <w:t xml:space="preserve">amount of </w:t>
      </w:r>
      <w:r w:rsidR="00D10971" w:rsidRPr="00FC3ACE">
        <w:rPr>
          <w:rFonts w:ascii="Arial" w:hAnsi="Arial" w:cs="Arial"/>
          <w:color w:val="000000" w:themeColor="text1"/>
          <w:sz w:val="24"/>
          <w:szCs w:val="24"/>
        </w:rPr>
        <w:lastRenderedPageBreak/>
        <w:t xml:space="preserve">primary research that can be carried </w:t>
      </w:r>
      <w:r w:rsidR="00485602" w:rsidRPr="00FC3ACE">
        <w:rPr>
          <w:rFonts w:ascii="Arial" w:hAnsi="Arial" w:cs="Arial"/>
          <w:color w:val="000000" w:themeColor="text1"/>
          <w:sz w:val="24"/>
          <w:szCs w:val="24"/>
        </w:rPr>
        <w:t xml:space="preserve">and analysed.                                                                                                                                                      </w:t>
      </w:r>
      <w:r w:rsidR="001B5EE8" w:rsidRPr="00FC3ACE">
        <w:rPr>
          <w:rFonts w:ascii="Arial" w:hAnsi="Arial" w:cs="Arial"/>
          <w:color w:val="000000" w:themeColor="text1"/>
          <w:sz w:val="24"/>
          <w:szCs w:val="24"/>
        </w:rPr>
        <w:t>I</w:t>
      </w:r>
      <w:r w:rsidRPr="00FC3ACE">
        <w:rPr>
          <w:rFonts w:ascii="Arial" w:hAnsi="Arial" w:cs="Arial"/>
          <w:color w:val="000000" w:themeColor="text1"/>
          <w:sz w:val="24"/>
          <w:szCs w:val="24"/>
        </w:rPr>
        <w:t xml:space="preserve">n section </w:t>
      </w:r>
      <w:r w:rsidR="001253B6" w:rsidRPr="00FC3ACE">
        <w:rPr>
          <w:rFonts w:ascii="Arial" w:hAnsi="Arial" w:cs="Arial"/>
          <w:color w:val="000000" w:themeColor="text1"/>
          <w:sz w:val="24"/>
          <w:szCs w:val="24"/>
        </w:rPr>
        <w:t>3.2.1</w:t>
      </w:r>
      <w:r w:rsidRPr="00FC3ACE">
        <w:rPr>
          <w:rFonts w:ascii="Arial" w:hAnsi="Arial" w:cs="Arial"/>
          <w:color w:val="000000" w:themeColor="text1"/>
          <w:sz w:val="24"/>
          <w:szCs w:val="24"/>
        </w:rPr>
        <w:t xml:space="preserve"> a Gannt chart has been fashioned to aid in time management.</w:t>
      </w:r>
    </w:p>
    <w:p w14:paraId="16CE5686" w14:textId="77777777" w:rsidR="00485602" w:rsidRPr="00FC3ACE" w:rsidRDefault="0026762C" w:rsidP="00FC3ACE">
      <w:pPr>
        <w:spacing w:line="360" w:lineRule="auto"/>
        <w:rPr>
          <w:rFonts w:ascii="Arial" w:hAnsi="Arial" w:cs="Arial"/>
          <w:color w:val="000000" w:themeColor="text1"/>
          <w:sz w:val="24"/>
          <w:szCs w:val="24"/>
        </w:rPr>
      </w:pPr>
      <w:r w:rsidRPr="00FC3ACE">
        <w:rPr>
          <w:rFonts w:ascii="Arial" w:hAnsi="Arial" w:cs="Arial"/>
          <w:color w:val="000000" w:themeColor="text1"/>
          <w:sz w:val="24"/>
          <w:szCs w:val="24"/>
        </w:rPr>
        <w:t xml:space="preserve"> </w:t>
      </w:r>
    </w:p>
    <w:p w14:paraId="04DA13A5" w14:textId="77777777" w:rsidR="00AF1928" w:rsidRPr="00FC3ACE" w:rsidRDefault="0026762C" w:rsidP="00FC3ACE">
      <w:pPr>
        <w:pStyle w:val="Heading2"/>
        <w:spacing w:line="360" w:lineRule="auto"/>
        <w:rPr>
          <w:rFonts w:ascii="Arial" w:hAnsi="Arial" w:cs="Arial"/>
          <w:b/>
          <w:bCs/>
          <w:color w:val="000000" w:themeColor="text1"/>
          <w:sz w:val="24"/>
          <w:szCs w:val="24"/>
        </w:rPr>
      </w:pPr>
      <w:bookmarkStart w:id="12" w:name="_Toc24893570"/>
      <w:r w:rsidRPr="00FC3ACE">
        <w:rPr>
          <w:rFonts w:ascii="Arial" w:hAnsi="Arial" w:cs="Arial"/>
          <w:b/>
          <w:bCs/>
          <w:color w:val="000000" w:themeColor="text1"/>
          <w:sz w:val="24"/>
          <w:szCs w:val="24"/>
        </w:rPr>
        <w:t>2.5 Ethical Risks</w:t>
      </w:r>
      <w:bookmarkEnd w:id="12"/>
      <w:r w:rsidRPr="00FC3ACE">
        <w:rPr>
          <w:rFonts w:ascii="Arial" w:hAnsi="Arial" w:cs="Arial"/>
          <w:b/>
          <w:bCs/>
          <w:color w:val="000000" w:themeColor="text1"/>
          <w:sz w:val="24"/>
          <w:szCs w:val="24"/>
        </w:rPr>
        <w:t xml:space="preserve"> </w:t>
      </w:r>
    </w:p>
    <w:p w14:paraId="3D3066ED" w14:textId="77777777" w:rsidR="007877B1" w:rsidRPr="00FC3ACE" w:rsidRDefault="007877B1" w:rsidP="00FC3ACE">
      <w:pPr>
        <w:spacing w:line="360" w:lineRule="auto"/>
        <w:rPr>
          <w:rFonts w:ascii="Arial" w:hAnsi="Arial" w:cs="Arial"/>
          <w:color w:val="000000" w:themeColor="text1"/>
          <w:sz w:val="24"/>
          <w:szCs w:val="24"/>
        </w:rPr>
      </w:pPr>
    </w:p>
    <w:p w14:paraId="04E95E9A" w14:textId="77777777" w:rsidR="00AF1928" w:rsidRPr="00FC3ACE" w:rsidRDefault="0026762C" w:rsidP="00FC3ACE">
      <w:pPr>
        <w:spacing w:line="360" w:lineRule="auto"/>
        <w:rPr>
          <w:rFonts w:ascii="Arial" w:hAnsi="Arial" w:cs="Arial"/>
          <w:color w:val="000000" w:themeColor="text1"/>
          <w:sz w:val="24"/>
          <w:szCs w:val="24"/>
        </w:rPr>
      </w:pPr>
      <w:r w:rsidRPr="00FC3ACE">
        <w:rPr>
          <w:rFonts w:ascii="Arial" w:hAnsi="Arial" w:cs="Arial"/>
          <w:color w:val="000000" w:themeColor="text1"/>
          <w:sz w:val="24"/>
          <w:szCs w:val="24"/>
        </w:rPr>
        <w:t xml:space="preserve">The ethical risks within this research </w:t>
      </w:r>
      <w:r w:rsidR="00A70244" w:rsidRPr="00FC3ACE">
        <w:rPr>
          <w:rFonts w:ascii="Arial" w:hAnsi="Arial" w:cs="Arial"/>
          <w:color w:val="000000" w:themeColor="text1"/>
          <w:sz w:val="24"/>
          <w:szCs w:val="24"/>
        </w:rPr>
        <w:t xml:space="preserve">are minimal; </w:t>
      </w:r>
      <w:r w:rsidR="0079408C" w:rsidRPr="00FC3ACE">
        <w:rPr>
          <w:rFonts w:ascii="Arial" w:hAnsi="Arial" w:cs="Arial"/>
          <w:color w:val="000000" w:themeColor="text1"/>
          <w:sz w:val="24"/>
          <w:szCs w:val="24"/>
        </w:rPr>
        <w:t>Participation will be voluntary and personal details will be kept anonymous. To participate the</w:t>
      </w:r>
      <w:r w:rsidR="00CF7DC0" w:rsidRPr="00FC3ACE">
        <w:rPr>
          <w:rFonts w:ascii="Arial" w:hAnsi="Arial" w:cs="Arial"/>
          <w:color w:val="000000" w:themeColor="text1"/>
          <w:sz w:val="24"/>
          <w:szCs w:val="24"/>
        </w:rPr>
        <w:t xml:space="preserve"> </w:t>
      </w:r>
      <w:r w:rsidR="0079408C" w:rsidRPr="00FC3ACE">
        <w:rPr>
          <w:rFonts w:ascii="Arial" w:hAnsi="Arial" w:cs="Arial"/>
          <w:color w:val="000000" w:themeColor="text1"/>
          <w:sz w:val="24"/>
          <w:szCs w:val="24"/>
        </w:rPr>
        <w:t>person must be over the age of 18 and no vulnerable population will be used.</w:t>
      </w:r>
    </w:p>
    <w:p w14:paraId="07DEFEE2" w14:textId="77777777" w:rsidR="004D302C" w:rsidRPr="00FC3ACE" w:rsidRDefault="004D302C" w:rsidP="00FC3ACE">
      <w:pPr>
        <w:pStyle w:val="Heading1"/>
        <w:spacing w:line="360" w:lineRule="auto"/>
        <w:rPr>
          <w:rFonts w:ascii="Arial" w:hAnsi="Arial" w:cs="Arial"/>
          <w:color w:val="000000" w:themeColor="text1"/>
          <w:sz w:val="24"/>
          <w:szCs w:val="24"/>
        </w:rPr>
      </w:pPr>
      <w:bookmarkStart w:id="13" w:name="_Toc24893571"/>
    </w:p>
    <w:p w14:paraId="10E4DBC7" w14:textId="77777777" w:rsidR="00AF1928" w:rsidRPr="00FC3ACE" w:rsidRDefault="0026762C" w:rsidP="00FC3ACE">
      <w:pPr>
        <w:pStyle w:val="Heading1"/>
        <w:spacing w:line="360" w:lineRule="auto"/>
        <w:rPr>
          <w:rFonts w:ascii="Arial" w:hAnsi="Arial" w:cs="Arial"/>
          <w:b/>
          <w:bCs/>
          <w:color w:val="000000" w:themeColor="text1"/>
          <w:sz w:val="24"/>
          <w:szCs w:val="24"/>
        </w:rPr>
      </w:pPr>
      <w:r w:rsidRPr="00FC3ACE">
        <w:rPr>
          <w:rFonts w:ascii="Arial" w:hAnsi="Arial" w:cs="Arial"/>
          <w:b/>
          <w:bCs/>
          <w:color w:val="000000" w:themeColor="text1"/>
          <w:sz w:val="24"/>
          <w:szCs w:val="24"/>
        </w:rPr>
        <w:t>3. Resources and Planning</w:t>
      </w:r>
      <w:bookmarkEnd w:id="13"/>
      <w:r w:rsidRPr="00FC3ACE">
        <w:rPr>
          <w:rFonts w:ascii="Arial" w:hAnsi="Arial" w:cs="Arial"/>
          <w:b/>
          <w:bCs/>
          <w:color w:val="000000" w:themeColor="text1"/>
          <w:sz w:val="24"/>
          <w:szCs w:val="24"/>
        </w:rPr>
        <w:t xml:space="preserve"> </w:t>
      </w:r>
    </w:p>
    <w:p w14:paraId="36D01332" w14:textId="77777777" w:rsidR="007877B1" w:rsidRPr="00FC3ACE" w:rsidRDefault="0026762C" w:rsidP="00FC3ACE">
      <w:pPr>
        <w:pStyle w:val="Heading2"/>
        <w:spacing w:line="360" w:lineRule="auto"/>
        <w:rPr>
          <w:rFonts w:ascii="Arial" w:hAnsi="Arial" w:cs="Arial"/>
          <w:b/>
          <w:bCs/>
          <w:color w:val="000000" w:themeColor="text1"/>
          <w:sz w:val="24"/>
          <w:szCs w:val="24"/>
        </w:rPr>
      </w:pPr>
      <w:bookmarkStart w:id="14" w:name="_Toc24893572"/>
      <w:r w:rsidRPr="00FC3ACE">
        <w:rPr>
          <w:rFonts w:ascii="Arial" w:hAnsi="Arial" w:cs="Arial"/>
          <w:b/>
          <w:bCs/>
          <w:color w:val="000000" w:themeColor="text1"/>
          <w:sz w:val="24"/>
          <w:szCs w:val="24"/>
        </w:rPr>
        <w:t>3.1</w:t>
      </w:r>
      <w:r w:rsidR="008E2DFE" w:rsidRPr="00FC3ACE">
        <w:rPr>
          <w:rFonts w:ascii="Arial" w:hAnsi="Arial" w:cs="Arial"/>
          <w:b/>
          <w:bCs/>
          <w:color w:val="000000" w:themeColor="text1"/>
          <w:sz w:val="24"/>
          <w:szCs w:val="24"/>
        </w:rPr>
        <w:t xml:space="preserve"> </w:t>
      </w:r>
      <w:r w:rsidR="00AF1928" w:rsidRPr="00FC3ACE">
        <w:rPr>
          <w:rFonts w:ascii="Arial" w:hAnsi="Arial" w:cs="Arial"/>
          <w:b/>
          <w:bCs/>
          <w:color w:val="000000" w:themeColor="text1"/>
          <w:sz w:val="24"/>
          <w:szCs w:val="24"/>
        </w:rPr>
        <w:t>Resources</w:t>
      </w:r>
      <w:bookmarkEnd w:id="14"/>
      <w:r w:rsidR="00AF1928" w:rsidRPr="00FC3ACE">
        <w:rPr>
          <w:rFonts w:ascii="Arial" w:hAnsi="Arial" w:cs="Arial"/>
          <w:b/>
          <w:bCs/>
          <w:color w:val="000000" w:themeColor="text1"/>
          <w:sz w:val="24"/>
          <w:szCs w:val="24"/>
        </w:rPr>
        <w:t xml:space="preserve"> </w:t>
      </w:r>
    </w:p>
    <w:p w14:paraId="677D3DF4" w14:textId="77777777" w:rsidR="007877B1" w:rsidRPr="00FC3ACE" w:rsidRDefault="007877B1" w:rsidP="00FC3ACE">
      <w:pPr>
        <w:spacing w:line="360" w:lineRule="auto"/>
        <w:rPr>
          <w:rFonts w:ascii="Arial" w:hAnsi="Arial" w:cs="Arial"/>
          <w:color w:val="000000" w:themeColor="text1"/>
          <w:sz w:val="24"/>
          <w:szCs w:val="24"/>
        </w:rPr>
      </w:pPr>
    </w:p>
    <w:p w14:paraId="4ABE9CD8" w14:textId="77777777" w:rsidR="00321801" w:rsidRPr="00FC3ACE" w:rsidRDefault="0026762C" w:rsidP="00FC3ACE">
      <w:pPr>
        <w:spacing w:line="360" w:lineRule="auto"/>
        <w:rPr>
          <w:rFonts w:ascii="Arial" w:hAnsi="Arial" w:cs="Arial"/>
          <w:color w:val="000000" w:themeColor="text1"/>
          <w:sz w:val="24"/>
          <w:szCs w:val="24"/>
        </w:rPr>
      </w:pPr>
      <w:r w:rsidRPr="00FC3ACE">
        <w:rPr>
          <w:rFonts w:ascii="Arial" w:hAnsi="Arial" w:cs="Arial"/>
          <w:color w:val="000000" w:themeColor="text1"/>
          <w:sz w:val="24"/>
          <w:szCs w:val="24"/>
        </w:rPr>
        <w:t>Several resources will be used throughout</w:t>
      </w:r>
      <w:r w:rsidR="005A379A" w:rsidRPr="00FC3ACE">
        <w:rPr>
          <w:rFonts w:ascii="Arial" w:hAnsi="Arial" w:cs="Arial"/>
          <w:color w:val="000000" w:themeColor="text1"/>
          <w:sz w:val="24"/>
          <w:szCs w:val="24"/>
        </w:rPr>
        <w:t xml:space="preserve"> the research process </w:t>
      </w:r>
      <w:r w:rsidR="001151D6" w:rsidRPr="00FC3ACE">
        <w:rPr>
          <w:rFonts w:ascii="Arial" w:hAnsi="Arial" w:cs="Arial"/>
          <w:color w:val="000000" w:themeColor="text1"/>
          <w:sz w:val="24"/>
          <w:szCs w:val="24"/>
        </w:rPr>
        <w:t xml:space="preserve">to gain a </w:t>
      </w:r>
      <w:r w:rsidR="00612F68" w:rsidRPr="00FC3ACE">
        <w:rPr>
          <w:rFonts w:ascii="Arial" w:hAnsi="Arial" w:cs="Arial"/>
          <w:color w:val="000000" w:themeColor="text1"/>
          <w:sz w:val="24"/>
          <w:szCs w:val="24"/>
        </w:rPr>
        <w:t xml:space="preserve">thorough understanding </w:t>
      </w:r>
      <w:r w:rsidR="001858E3" w:rsidRPr="00FC3ACE">
        <w:rPr>
          <w:rFonts w:ascii="Arial" w:hAnsi="Arial" w:cs="Arial"/>
          <w:color w:val="000000" w:themeColor="text1"/>
          <w:sz w:val="24"/>
          <w:szCs w:val="24"/>
        </w:rPr>
        <w:t>of the subject area.</w:t>
      </w:r>
      <w:r w:rsidR="00FA4DB0" w:rsidRPr="00FC3ACE">
        <w:rPr>
          <w:rFonts w:ascii="Arial" w:hAnsi="Arial" w:cs="Arial"/>
          <w:color w:val="000000" w:themeColor="text1"/>
          <w:sz w:val="24"/>
          <w:szCs w:val="24"/>
        </w:rPr>
        <w:t xml:space="preserve"> The resources which will be used include; </w:t>
      </w:r>
      <w:r w:rsidR="00DF53AE" w:rsidRPr="00FC3ACE">
        <w:rPr>
          <w:rFonts w:ascii="Arial" w:hAnsi="Arial" w:cs="Arial"/>
          <w:color w:val="000000" w:themeColor="text1"/>
          <w:sz w:val="24"/>
          <w:szCs w:val="24"/>
        </w:rPr>
        <w:t>Physical t</w:t>
      </w:r>
      <w:r w:rsidR="00AA4A44" w:rsidRPr="00FC3ACE">
        <w:rPr>
          <w:rFonts w:ascii="Arial" w:hAnsi="Arial" w:cs="Arial"/>
          <w:color w:val="000000" w:themeColor="text1"/>
          <w:sz w:val="24"/>
          <w:szCs w:val="24"/>
        </w:rPr>
        <w:t>ext</w:t>
      </w:r>
      <w:r w:rsidR="00DF53AE" w:rsidRPr="00FC3ACE">
        <w:rPr>
          <w:rFonts w:ascii="Arial" w:hAnsi="Arial" w:cs="Arial"/>
          <w:color w:val="000000" w:themeColor="text1"/>
          <w:sz w:val="24"/>
          <w:szCs w:val="24"/>
        </w:rPr>
        <w:t>b</w:t>
      </w:r>
      <w:r w:rsidR="00AA4A44" w:rsidRPr="00FC3ACE">
        <w:rPr>
          <w:rFonts w:ascii="Arial" w:hAnsi="Arial" w:cs="Arial"/>
          <w:color w:val="000000" w:themeColor="text1"/>
          <w:sz w:val="24"/>
          <w:szCs w:val="24"/>
        </w:rPr>
        <w:t xml:space="preserve">ooks </w:t>
      </w:r>
      <w:r w:rsidR="00CF0A23" w:rsidRPr="00FC3ACE">
        <w:rPr>
          <w:rFonts w:ascii="Arial" w:hAnsi="Arial" w:cs="Arial"/>
          <w:color w:val="000000" w:themeColor="text1"/>
          <w:sz w:val="24"/>
          <w:szCs w:val="24"/>
        </w:rPr>
        <w:t xml:space="preserve">which </w:t>
      </w:r>
      <w:r w:rsidR="0097475C" w:rsidRPr="00FC3ACE">
        <w:rPr>
          <w:rFonts w:ascii="Arial" w:hAnsi="Arial" w:cs="Arial"/>
          <w:color w:val="000000" w:themeColor="text1"/>
          <w:sz w:val="24"/>
          <w:szCs w:val="24"/>
        </w:rPr>
        <w:t xml:space="preserve">are available </w:t>
      </w:r>
      <w:r w:rsidRPr="00FC3ACE">
        <w:rPr>
          <w:rFonts w:ascii="Arial" w:hAnsi="Arial" w:cs="Arial"/>
          <w:color w:val="000000" w:themeColor="text1"/>
          <w:sz w:val="24"/>
          <w:szCs w:val="24"/>
        </w:rPr>
        <w:t>within the UWTSD Library</w:t>
      </w:r>
      <w:r w:rsidR="00D142B3" w:rsidRPr="00FC3ACE">
        <w:rPr>
          <w:rFonts w:ascii="Arial" w:hAnsi="Arial" w:cs="Arial"/>
          <w:color w:val="000000" w:themeColor="text1"/>
          <w:sz w:val="24"/>
          <w:szCs w:val="24"/>
        </w:rPr>
        <w:t xml:space="preserve">, the online Library service which UWTSD provides which gives access </w:t>
      </w:r>
      <w:r w:rsidR="00B40FD4" w:rsidRPr="00FC3ACE">
        <w:rPr>
          <w:rFonts w:ascii="Arial" w:hAnsi="Arial" w:cs="Arial"/>
          <w:color w:val="000000" w:themeColor="text1"/>
          <w:sz w:val="24"/>
          <w:szCs w:val="24"/>
        </w:rPr>
        <w:t>to multiple</w:t>
      </w:r>
      <w:r w:rsidR="009028BE" w:rsidRPr="00FC3ACE">
        <w:rPr>
          <w:rFonts w:ascii="Arial" w:hAnsi="Arial" w:cs="Arial"/>
          <w:color w:val="000000" w:themeColor="text1"/>
          <w:sz w:val="24"/>
          <w:szCs w:val="24"/>
        </w:rPr>
        <w:t xml:space="preserve"> media </w:t>
      </w:r>
      <w:r w:rsidR="00363404" w:rsidRPr="00FC3ACE">
        <w:rPr>
          <w:rFonts w:ascii="Arial" w:hAnsi="Arial" w:cs="Arial"/>
          <w:color w:val="000000" w:themeColor="text1"/>
          <w:sz w:val="24"/>
          <w:szCs w:val="24"/>
        </w:rPr>
        <w:t>resources including books</w:t>
      </w:r>
      <w:r w:rsidR="00B85597" w:rsidRPr="00FC3ACE">
        <w:rPr>
          <w:rFonts w:ascii="Arial" w:hAnsi="Arial" w:cs="Arial"/>
          <w:color w:val="000000" w:themeColor="text1"/>
          <w:sz w:val="24"/>
          <w:szCs w:val="24"/>
        </w:rPr>
        <w:t xml:space="preserve">, past case studies and </w:t>
      </w:r>
      <w:r w:rsidR="007B2451" w:rsidRPr="00FC3ACE">
        <w:rPr>
          <w:rFonts w:ascii="Arial" w:hAnsi="Arial" w:cs="Arial"/>
          <w:color w:val="000000" w:themeColor="text1"/>
          <w:sz w:val="24"/>
          <w:szCs w:val="24"/>
        </w:rPr>
        <w:t>peer-revie</w:t>
      </w:r>
      <w:r w:rsidR="00363404" w:rsidRPr="00FC3ACE">
        <w:rPr>
          <w:rFonts w:ascii="Arial" w:hAnsi="Arial" w:cs="Arial"/>
          <w:color w:val="000000" w:themeColor="text1"/>
          <w:sz w:val="24"/>
          <w:szCs w:val="24"/>
        </w:rPr>
        <w:t>wed journals.</w:t>
      </w:r>
      <w:r w:rsidRPr="00FC3ACE">
        <w:rPr>
          <w:rFonts w:ascii="Arial" w:hAnsi="Arial" w:cs="Arial"/>
          <w:color w:val="000000" w:themeColor="text1"/>
          <w:sz w:val="24"/>
          <w:szCs w:val="24"/>
        </w:rPr>
        <w:t xml:space="preserve"> </w:t>
      </w:r>
      <w:r w:rsidR="006A6406" w:rsidRPr="00FC3ACE">
        <w:rPr>
          <w:rFonts w:ascii="Arial" w:hAnsi="Arial" w:cs="Arial"/>
          <w:color w:val="000000" w:themeColor="text1"/>
          <w:sz w:val="24"/>
          <w:szCs w:val="24"/>
        </w:rPr>
        <w:t xml:space="preserve">The internet </w:t>
      </w:r>
      <w:r w:rsidR="005244E3" w:rsidRPr="00FC3ACE">
        <w:rPr>
          <w:rFonts w:ascii="Arial" w:hAnsi="Arial" w:cs="Arial"/>
          <w:color w:val="000000" w:themeColor="text1"/>
          <w:sz w:val="24"/>
          <w:szCs w:val="24"/>
        </w:rPr>
        <w:t xml:space="preserve">will </w:t>
      </w:r>
      <w:r w:rsidR="000A072B" w:rsidRPr="00FC3ACE">
        <w:rPr>
          <w:rFonts w:ascii="Arial" w:hAnsi="Arial" w:cs="Arial"/>
          <w:color w:val="000000" w:themeColor="text1"/>
          <w:sz w:val="24"/>
          <w:szCs w:val="24"/>
        </w:rPr>
        <w:t xml:space="preserve">also </w:t>
      </w:r>
      <w:r w:rsidR="005244E3" w:rsidRPr="00FC3ACE">
        <w:rPr>
          <w:rFonts w:ascii="Arial" w:hAnsi="Arial" w:cs="Arial"/>
          <w:color w:val="000000" w:themeColor="text1"/>
          <w:sz w:val="24"/>
          <w:szCs w:val="24"/>
        </w:rPr>
        <w:t xml:space="preserve">be used to gain </w:t>
      </w:r>
      <w:r w:rsidR="006C0420" w:rsidRPr="00FC3ACE">
        <w:rPr>
          <w:rFonts w:ascii="Arial" w:hAnsi="Arial" w:cs="Arial"/>
          <w:color w:val="000000" w:themeColor="text1"/>
          <w:sz w:val="24"/>
          <w:szCs w:val="24"/>
        </w:rPr>
        <w:t xml:space="preserve">information, however, the </w:t>
      </w:r>
      <w:r w:rsidR="00B269C9" w:rsidRPr="00FC3ACE">
        <w:rPr>
          <w:rFonts w:ascii="Arial" w:hAnsi="Arial" w:cs="Arial"/>
          <w:color w:val="000000" w:themeColor="text1"/>
          <w:sz w:val="24"/>
          <w:szCs w:val="24"/>
        </w:rPr>
        <w:t xml:space="preserve">information gathered will </w:t>
      </w:r>
      <w:r w:rsidR="002D0009" w:rsidRPr="00FC3ACE">
        <w:rPr>
          <w:rFonts w:ascii="Arial" w:hAnsi="Arial" w:cs="Arial"/>
          <w:color w:val="000000" w:themeColor="text1"/>
          <w:sz w:val="24"/>
          <w:szCs w:val="24"/>
        </w:rPr>
        <w:t xml:space="preserve">come from </w:t>
      </w:r>
      <w:r w:rsidR="004059D7" w:rsidRPr="00FC3ACE">
        <w:rPr>
          <w:rFonts w:ascii="Arial" w:hAnsi="Arial" w:cs="Arial"/>
          <w:color w:val="000000" w:themeColor="text1"/>
          <w:sz w:val="24"/>
          <w:szCs w:val="24"/>
        </w:rPr>
        <w:t>credible</w:t>
      </w:r>
      <w:r w:rsidR="002D0009" w:rsidRPr="00FC3ACE">
        <w:rPr>
          <w:rFonts w:ascii="Arial" w:hAnsi="Arial" w:cs="Arial"/>
          <w:color w:val="000000" w:themeColor="text1"/>
          <w:sz w:val="24"/>
          <w:szCs w:val="24"/>
        </w:rPr>
        <w:t xml:space="preserve"> </w:t>
      </w:r>
      <w:r w:rsidR="003E37FE" w:rsidRPr="00FC3ACE">
        <w:rPr>
          <w:rFonts w:ascii="Arial" w:hAnsi="Arial" w:cs="Arial"/>
          <w:color w:val="000000" w:themeColor="text1"/>
          <w:sz w:val="24"/>
          <w:szCs w:val="24"/>
        </w:rPr>
        <w:t>sources such as google scholar</w:t>
      </w:r>
      <w:r w:rsidR="00985AB1" w:rsidRPr="00FC3ACE">
        <w:rPr>
          <w:rFonts w:ascii="Arial" w:hAnsi="Arial" w:cs="Arial"/>
          <w:color w:val="000000" w:themeColor="text1"/>
          <w:sz w:val="24"/>
          <w:szCs w:val="24"/>
        </w:rPr>
        <w:t xml:space="preserve"> </w:t>
      </w:r>
      <w:r w:rsidR="00592F3B" w:rsidRPr="00FC3ACE">
        <w:rPr>
          <w:rFonts w:ascii="Arial" w:hAnsi="Arial" w:cs="Arial"/>
          <w:color w:val="000000" w:themeColor="text1"/>
          <w:sz w:val="24"/>
          <w:szCs w:val="24"/>
        </w:rPr>
        <w:t xml:space="preserve">which gives access to online journals and peer-reviewed journals </w:t>
      </w:r>
      <w:r w:rsidR="003E37FE" w:rsidRPr="00FC3ACE">
        <w:rPr>
          <w:rFonts w:ascii="Arial" w:hAnsi="Arial" w:cs="Arial"/>
          <w:color w:val="000000" w:themeColor="text1"/>
          <w:sz w:val="24"/>
          <w:szCs w:val="24"/>
        </w:rPr>
        <w:t xml:space="preserve">and </w:t>
      </w:r>
      <w:r w:rsidR="00A155D2" w:rsidRPr="00FC3ACE">
        <w:rPr>
          <w:rFonts w:ascii="Arial" w:hAnsi="Arial" w:cs="Arial"/>
          <w:color w:val="000000" w:themeColor="text1"/>
          <w:sz w:val="24"/>
          <w:szCs w:val="24"/>
        </w:rPr>
        <w:t xml:space="preserve">unreliable sites such as </w:t>
      </w:r>
      <w:r w:rsidR="00816999" w:rsidRPr="00FC3ACE">
        <w:rPr>
          <w:rFonts w:ascii="Arial" w:hAnsi="Arial" w:cs="Arial"/>
          <w:color w:val="000000" w:themeColor="text1"/>
          <w:sz w:val="24"/>
          <w:szCs w:val="24"/>
        </w:rPr>
        <w:t xml:space="preserve">Wikipedia will be avoided. </w:t>
      </w:r>
    </w:p>
    <w:p w14:paraId="0D93F731" w14:textId="77777777" w:rsidR="00D471BE" w:rsidRPr="00FC3ACE" w:rsidRDefault="00D471BE" w:rsidP="00FC3ACE">
      <w:pPr>
        <w:pStyle w:val="Heading2"/>
        <w:spacing w:line="360" w:lineRule="auto"/>
        <w:rPr>
          <w:rFonts w:ascii="Arial" w:hAnsi="Arial" w:cs="Arial"/>
          <w:color w:val="000000" w:themeColor="text1"/>
          <w:sz w:val="24"/>
          <w:szCs w:val="24"/>
        </w:rPr>
      </w:pPr>
    </w:p>
    <w:p w14:paraId="007EDBC9" w14:textId="77777777" w:rsidR="00AF1928" w:rsidRPr="00FC3ACE" w:rsidRDefault="0026762C" w:rsidP="00FC3ACE">
      <w:pPr>
        <w:pStyle w:val="Heading2"/>
        <w:spacing w:line="360" w:lineRule="auto"/>
        <w:rPr>
          <w:rFonts w:ascii="Arial" w:hAnsi="Arial" w:cs="Arial"/>
          <w:b/>
          <w:bCs/>
          <w:color w:val="000000" w:themeColor="text1"/>
          <w:sz w:val="24"/>
          <w:szCs w:val="24"/>
        </w:rPr>
      </w:pPr>
      <w:bookmarkStart w:id="15" w:name="_Toc24893573"/>
      <w:r w:rsidRPr="00FC3ACE">
        <w:rPr>
          <w:rFonts w:ascii="Arial" w:hAnsi="Arial" w:cs="Arial"/>
          <w:b/>
          <w:bCs/>
          <w:color w:val="000000" w:themeColor="text1"/>
          <w:sz w:val="24"/>
          <w:szCs w:val="24"/>
        </w:rPr>
        <w:t>3</w:t>
      </w:r>
      <w:r w:rsidR="00D471BE" w:rsidRPr="00FC3ACE">
        <w:rPr>
          <w:rFonts w:ascii="Arial" w:hAnsi="Arial" w:cs="Arial"/>
          <w:b/>
          <w:bCs/>
          <w:color w:val="000000" w:themeColor="text1"/>
          <w:sz w:val="24"/>
          <w:szCs w:val="24"/>
        </w:rPr>
        <w:t xml:space="preserve">.2 </w:t>
      </w:r>
      <w:r w:rsidRPr="00FC3ACE">
        <w:rPr>
          <w:rFonts w:ascii="Arial" w:hAnsi="Arial" w:cs="Arial"/>
          <w:b/>
          <w:bCs/>
          <w:color w:val="000000" w:themeColor="text1"/>
          <w:sz w:val="24"/>
          <w:szCs w:val="24"/>
        </w:rPr>
        <w:t>Timescale</w:t>
      </w:r>
      <w:bookmarkEnd w:id="15"/>
      <w:r w:rsidRPr="00FC3ACE">
        <w:rPr>
          <w:rFonts w:ascii="Arial" w:hAnsi="Arial" w:cs="Arial"/>
          <w:b/>
          <w:bCs/>
          <w:color w:val="000000" w:themeColor="text1"/>
          <w:sz w:val="24"/>
          <w:szCs w:val="24"/>
        </w:rPr>
        <w:t xml:space="preserve"> </w:t>
      </w:r>
    </w:p>
    <w:p w14:paraId="1DC25E5A" w14:textId="77777777" w:rsidR="00011BC7" w:rsidRPr="00FC3ACE" w:rsidRDefault="00011BC7" w:rsidP="00FC3ACE">
      <w:pPr>
        <w:spacing w:line="360" w:lineRule="auto"/>
        <w:rPr>
          <w:rFonts w:ascii="Arial" w:hAnsi="Arial" w:cs="Arial"/>
          <w:color w:val="000000" w:themeColor="text1"/>
          <w:sz w:val="24"/>
          <w:szCs w:val="24"/>
        </w:rPr>
      </w:pPr>
    </w:p>
    <w:p w14:paraId="44AA5C3E" w14:textId="77777777" w:rsidR="00011BC7" w:rsidRPr="00FC3ACE" w:rsidRDefault="0026762C" w:rsidP="00FC3ACE">
      <w:pPr>
        <w:spacing w:line="360" w:lineRule="auto"/>
        <w:jc w:val="both"/>
        <w:rPr>
          <w:rFonts w:ascii="Arial" w:hAnsi="Arial" w:cs="Arial"/>
          <w:color w:val="000000" w:themeColor="text1"/>
          <w:sz w:val="24"/>
          <w:szCs w:val="24"/>
          <w:shd w:val="clear" w:color="auto" w:fill="FFFFFF"/>
        </w:rPr>
      </w:pPr>
      <w:r w:rsidRPr="00FC3ACE">
        <w:rPr>
          <w:rFonts w:ascii="Arial" w:hAnsi="Arial" w:cs="Arial"/>
          <w:color w:val="000000" w:themeColor="text1"/>
          <w:sz w:val="24"/>
          <w:szCs w:val="24"/>
        </w:rPr>
        <w:t>A Gantt chart is a timescale tool which will aid in meeting deadlines by clearly showing when tasks need to be completed. By having used this it will guarantee that this research project will be completed and submitted by the 11</w:t>
      </w:r>
      <w:r w:rsidRPr="00FC3ACE">
        <w:rPr>
          <w:rFonts w:ascii="Arial" w:hAnsi="Arial" w:cs="Arial"/>
          <w:color w:val="000000" w:themeColor="text1"/>
          <w:sz w:val="24"/>
          <w:szCs w:val="24"/>
          <w:vertAlign w:val="superscript"/>
        </w:rPr>
        <w:t>th</w:t>
      </w:r>
      <w:r w:rsidRPr="00FC3ACE">
        <w:rPr>
          <w:rFonts w:ascii="Arial" w:hAnsi="Arial" w:cs="Arial"/>
          <w:color w:val="000000" w:themeColor="text1"/>
          <w:sz w:val="24"/>
          <w:szCs w:val="24"/>
        </w:rPr>
        <w:t xml:space="preserve"> of May 2020, </w:t>
      </w:r>
      <w:r w:rsidRPr="00FC3ACE">
        <w:rPr>
          <w:rFonts w:ascii="Arial" w:hAnsi="Arial" w:cs="Arial"/>
          <w:color w:val="000000" w:themeColor="text1"/>
          <w:sz w:val="24"/>
          <w:szCs w:val="24"/>
          <w:shd w:val="clear" w:color="auto" w:fill="FFFFFF"/>
        </w:rPr>
        <w:t xml:space="preserve">(Kumar,2005). </w:t>
      </w:r>
    </w:p>
    <w:p w14:paraId="56A188AE" w14:textId="77777777" w:rsidR="00011BC7" w:rsidRPr="00FC3ACE" w:rsidRDefault="00011BC7" w:rsidP="00FC3ACE">
      <w:pPr>
        <w:pStyle w:val="Heading3"/>
        <w:spacing w:line="360" w:lineRule="auto"/>
        <w:rPr>
          <w:rFonts w:ascii="Arial" w:hAnsi="Arial" w:cs="Arial"/>
          <w:color w:val="000000" w:themeColor="text1"/>
        </w:rPr>
      </w:pPr>
    </w:p>
    <w:p w14:paraId="0176990A" w14:textId="134DD22F" w:rsidR="001E03C3" w:rsidRPr="00F927E8" w:rsidRDefault="0026762C" w:rsidP="00F927E8">
      <w:pPr>
        <w:pStyle w:val="Heading3"/>
        <w:spacing w:line="360" w:lineRule="auto"/>
        <w:rPr>
          <w:rFonts w:ascii="Arial" w:hAnsi="Arial" w:cs="Arial"/>
          <w:b/>
          <w:bCs/>
          <w:color w:val="000000" w:themeColor="text1"/>
        </w:rPr>
      </w:pPr>
      <w:bookmarkStart w:id="16" w:name="_Toc24893574"/>
      <w:r w:rsidRPr="00FC3ACE">
        <w:rPr>
          <w:rFonts w:ascii="Arial" w:hAnsi="Arial" w:cs="Arial"/>
          <w:b/>
          <w:bCs/>
          <w:color w:val="000000" w:themeColor="text1"/>
        </w:rPr>
        <w:t>3.2.1 Gantt Chart</w:t>
      </w:r>
      <w:bookmarkEnd w:id="16"/>
    </w:p>
    <w:p w14:paraId="3DD9CD94" w14:textId="77777777" w:rsidR="0089069B" w:rsidRPr="00FC3ACE" w:rsidRDefault="0089069B" w:rsidP="00FC3ACE">
      <w:pPr>
        <w:spacing w:line="360" w:lineRule="auto"/>
        <w:rPr>
          <w:rFonts w:ascii="Arial" w:hAnsi="Arial" w:cs="Arial"/>
          <w:color w:val="000000" w:themeColor="text1"/>
          <w:sz w:val="24"/>
          <w:szCs w:val="24"/>
          <w:shd w:val="clear" w:color="auto" w:fill="FFFFFF"/>
        </w:rPr>
      </w:pPr>
    </w:p>
    <w:p w14:paraId="67B08267" w14:textId="77777777" w:rsidR="0060048F" w:rsidRPr="00FC3ACE" w:rsidRDefault="0026762C" w:rsidP="00FC3ACE">
      <w:pPr>
        <w:spacing w:line="360" w:lineRule="auto"/>
        <w:jc w:val="center"/>
        <w:rPr>
          <w:rFonts w:ascii="Arial" w:hAnsi="Arial" w:cs="Arial"/>
          <w:noProof/>
          <w:color w:val="000000" w:themeColor="text1"/>
          <w:sz w:val="24"/>
          <w:szCs w:val="24"/>
        </w:rPr>
      </w:pPr>
      <w:r w:rsidRPr="00FC3ACE">
        <w:rPr>
          <w:rFonts w:ascii="Arial" w:hAnsi="Arial" w:cs="Arial"/>
          <w:noProof/>
          <w:color w:val="000000" w:themeColor="text1"/>
          <w:sz w:val="24"/>
          <w:szCs w:val="24"/>
        </w:rPr>
        <w:drawing>
          <wp:inline distT="0" distB="0" distL="0" distR="0" wp14:anchorId="361890DF" wp14:editId="4FC9FF23">
            <wp:extent cx="7562143" cy="5557793"/>
            <wp:effectExtent l="0" t="762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0927173" name=""/>
                    <pic:cNvPicPr/>
                  </pic:nvPicPr>
                  <pic:blipFill rotWithShape="1">
                    <a:blip r:embed="rId11"/>
                    <a:srcRect l="9198" t="29046" r="30430" b="11539"/>
                    <a:stretch/>
                  </pic:blipFill>
                  <pic:spPr bwMode="auto">
                    <a:xfrm rot="16200000">
                      <a:off x="0" y="0"/>
                      <a:ext cx="7609416" cy="5592536"/>
                    </a:xfrm>
                    <a:prstGeom prst="rect">
                      <a:avLst/>
                    </a:prstGeom>
                    <a:ln>
                      <a:noFill/>
                    </a:ln>
                    <a:extLst>
                      <a:ext uri="{53640926-AAD7-44D8-BBD7-CCE9431645EC}">
                        <a14:shadowObscured xmlns:a14="http://schemas.microsoft.com/office/drawing/2010/main"/>
                      </a:ext>
                    </a:extLst>
                  </pic:spPr>
                </pic:pic>
              </a:graphicData>
            </a:graphic>
          </wp:inline>
        </w:drawing>
      </w:r>
    </w:p>
    <w:p w14:paraId="4C229FAD" w14:textId="77777777" w:rsidR="00F927E8" w:rsidRDefault="0026762C" w:rsidP="00F927E8">
      <w:pPr>
        <w:spacing w:line="360" w:lineRule="auto"/>
        <w:jc w:val="center"/>
        <w:rPr>
          <w:rFonts w:ascii="Arial" w:hAnsi="Arial" w:cs="Arial"/>
          <w:color w:val="000000" w:themeColor="text1"/>
          <w:sz w:val="24"/>
          <w:szCs w:val="24"/>
        </w:rPr>
      </w:pPr>
      <w:r w:rsidRPr="00FC3ACE">
        <w:rPr>
          <w:rFonts w:ascii="Arial" w:hAnsi="Arial" w:cs="Arial"/>
          <w:color w:val="000000" w:themeColor="text1"/>
          <w:sz w:val="24"/>
          <w:szCs w:val="24"/>
        </w:rPr>
        <w:t xml:space="preserve">Figure </w:t>
      </w:r>
      <w:r w:rsidR="00BD4CFE" w:rsidRPr="00FC3ACE">
        <w:rPr>
          <w:rFonts w:ascii="Arial" w:hAnsi="Arial" w:cs="Arial"/>
          <w:color w:val="000000" w:themeColor="text1"/>
          <w:sz w:val="24"/>
          <w:szCs w:val="24"/>
        </w:rPr>
        <w:t xml:space="preserve">2: </w:t>
      </w:r>
      <w:r w:rsidR="00765050" w:rsidRPr="00FC3ACE">
        <w:rPr>
          <w:rFonts w:ascii="Arial" w:hAnsi="Arial" w:cs="Arial"/>
          <w:color w:val="000000" w:themeColor="text1"/>
          <w:sz w:val="24"/>
          <w:szCs w:val="24"/>
        </w:rPr>
        <w:t>Gantt</w:t>
      </w:r>
      <w:r w:rsidR="00BD4CFE" w:rsidRPr="00FC3ACE">
        <w:rPr>
          <w:rFonts w:ascii="Arial" w:hAnsi="Arial" w:cs="Arial"/>
          <w:color w:val="000000" w:themeColor="text1"/>
          <w:sz w:val="24"/>
          <w:szCs w:val="24"/>
        </w:rPr>
        <w:t xml:space="preserve"> Chart </w:t>
      </w:r>
      <w:r w:rsidR="00AF30A4" w:rsidRPr="00FC3ACE">
        <w:rPr>
          <w:rFonts w:ascii="Arial" w:hAnsi="Arial" w:cs="Arial"/>
          <w:color w:val="000000" w:themeColor="text1"/>
          <w:sz w:val="24"/>
          <w:szCs w:val="24"/>
        </w:rPr>
        <w:t>1 Source: (Saunders, Lewis</w:t>
      </w:r>
      <w:r w:rsidR="00C33119" w:rsidRPr="00FC3ACE">
        <w:rPr>
          <w:rFonts w:ascii="Arial" w:hAnsi="Arial" w:cs="Arial"/>
          <w:color w:val="000000" w:themeColor="text1"/>
          <w:sz w:val="24"/>
          <w:szCs w:val="24"/>
        </w:rPr>
        <w:t>, &amp; Th</w:t>
      </w:r>
      <w:r w:rsidR="009C6D0C" w:rsidRPr="00FC3ACE">
        <w:rPr>
          <w:rFonts w:ascii="Arial" w:hAnsi="Arial" w:cs="Arial"/>
          <w:color w:val="000000" w:themeColor="text1"/>
          <w:sz w:val="24"/>
          <w:szCs w:val="24"/>
        </w:rPr>
        <w:t>ornhill, 2009, p. 45)</w:t>
      </w:r>
      <w:bookmarkStart w:id="17" w:name="_Toc24893575"/>
    </w:p>
    <w:p w14:paraId="063BC4B7" w14:textId="7DAF60D4" w:rsidR="00AA2D64" w:rsidRPr="00F927E8" w:rsidRDefault="0026762C" w:rsidP="00F927E8">
      <w:pPr>
        <w:spacing w:line="360" w:lineRule="auto"/>
        <w:rPr>
          <w:rFonts w:ascii="Arial" w:hAnsi="Arial" w:cs="Arial"/>
          <w:color w:val="000000" w:themeColor="text1"/>
          <w:sz w:val="24"/>
          <w:szCs w:val="24"/>
        </w:rPr>
      </w:pPr>
      <w:r w:rsidRPr="00FC3ACE">
        <w:rPr>
          <w:rFonts w:ascii="Arial" w:hAnsi="Arial" w:cs="Arial"/>
          <w:b/>
          <w:bCs/>
          <w:color w:val="000000" w:themeColor="text1"/>
          <w:sz w:val="24"/>
          <w:szCs w:val="24"/>
        </w:rPr>
        <w:lastRenderedPageBreak/>
        <w:t xml:space="preserve">4. </w:t>
      </w:r>
      <w:r w:rsidR="001E1216" w:rsidRPr="00FC3ACE">
        <w:rPr>
          <w:rFonts w:ascii="Arial" w:hAnsi="Arial" w:cs="Arial"/>
          <w:b/>
          <w:bCs/>
          <w:color w:val="000000" w:themeColor="text1"/>
          <w:sz w:val="24"/>
          <w:szCs w:val="24"/>
        </w:rPr>
        <w:t>References</w:t>
      </w:r>
      <w:bookmarkEnd w:id="17"/>
      <w:r w:rsidR="001E1216" w:rsidRPr="00FC3ACE">
        <w:rPr>
          <w:rFonts w:ascii="Arial" w:hAnsi="Arial" w:cs="Arial"/>
          <w:b/>
          <w:bCs/>
          <w:color w:val="000000" w:themeColor="text1"/>
          <w:sz w:val="24"/>
          <w:szCs w:val="24"/>
        </w:rPr>
        <w:t xml:space="preserve"> </w:t>
      </w:r>
    </w:p>
    <w:p w14:paraId="3DF6475E" w14:textId="77777777" w:rsidR="00B11019" w:rsidRDefault="00B11019" w:rsidP="00FC3ACE">
      <w:pPr>
        <w:spacing w:line="360" w:lineRule="auto"/>
        <w:rPr>
          <w:rFonts w:ascii="Arial" w:hAnsi="Arial" w:cs="Arial"/>
          <w:color w:val="000000" w:themeColor="text1"/>
          <w:sz w:val="24"/>
          <w:szCs w:val="24"/>
          <w:shd w:val="clear" w:color="auto" w:fill="FFFFFF"/>
        </w:rPr>
      </w:pPr>
    </w:p>
    <w:p w14:paraId="2C1CC567" w14:textId="77777777" w:rsidR="00A7418B" w:rsidRPr="00A7418B" w:rsidRDefault="0026762C" w:rsidP="001A08A4">
      <w:pPr>
        <w:spacing w:line="360" w:lineRule="auto"/>
        <w:rPr>
          <w:rFonts w:ascii="Arial" w:hAnsi="Arial" w:cs="Arial"/>
          <w:color w:val="000000" w:themeColor="text1"/>
          <w:sz w:val="24"/>
          <w:szCs w:val="24"/>
          <w:shd w:val="clear" w:color="auto" w:fill="FFFFFF"/>
        </w:rPr>
      </w:pPr>
      <w:r w:rsidRPr="00A7418B">
        <w:rPr>
          <w:rFonts w:ascii="Arial" w:hAnsi="Arial" w:cs="Arial"/>
          <w:color w:val="000000" w:themeColor="text1"/>
          <w:sz w:val="24"/>
          <w:szCs w:val="24"/>
          <w:shd w:val="clear" w:color="auto" w:fill="FFFFFF"/>
        </w:rPr>
        <w:t>Anguera, M.T., Blanco-Villaseñor, A., Losada, J.L., Sánchez-Algarra, P. and Onwuegbuzie, A.J., 2018. Revisiting the difference between mixed methods and multimethods: Is it all in the name?. </w:t>
      </w:r>
      <w:r w:rsidRPr="00A7418B">
        <w:rPr>
          <w:rFonts w:ascii="Arial" w:hAnsi="Arial" w:cs="Arial"/>
          <w:i/>
          <w:iCs/>
          <w:color w:val="000000" w:themeColor="text1"/>
          <w:sz w:val="24"/>
          <w:szCs w:val="24"/>
          <w:shd w:val="clear" w:color="auto" w:fill="FFFFFF"/>
        </w:rPr>
        <w:t>Quality &amp; Quantity</w:t>
      </w:r>
      <w:r w:rsidRPr="00A7418B">
        <w:rPr>
          <w:rFonts w:ascii="Arial" w:hAnsi="Arial" w:cs="Arial"/>
          <w:color w:val="000000" w:themeColor="text1"/>
          <w:sz w:val="24"/>
          <w:szCs w:val="24"/>
          <w:shd w:val="clear" w:color="auto" w:fill="FFFFFF"/>
        </w:rPr>
        <w:t>, </w:t>
      </w:r>
      <w:r w:rsidRPr="00A7418B">
        <w:rPr>
          <w:rFonts w:ascii="Arial" w:hAnsi="Arial" w:cs="Arial"/>
          <w:i/>
          <w:iCs/>
          <w:color w:val="000000" w:themeColor="text1"/>
          <w:sz w:val="24"/>
          <w:szCs w:val="24"/>
          <w:shd w:val="clear" w:color="auto" w:fill="FFFFFF"/>
        </w:rPr>
        <w:t>52</w:t>
      </w:r>
      <w:r w:rsidRPr="00A7418B">
        <w:rPr>
          <w:rFonts w:ascii="Arial" w:hAnsi="Arial" w:cs="Arial"/>
          <w:color w:val="000000" w:themeColor="text1"/>
          <w:sz w:val="24"/>
          <w:szCs w:val="24"/>
          <w:shd w:val="clear" w:color="auto" w:fill="FFFFFF"/>
        </w:rPr>
        <w:t>(6), pp.2757-2770.</w:t>
      </w:r>
    </w:p>
    <w:p w14:paraId="66CDDB9B" w14:textId="77777777" w:rsidR="00A7418B" w:rsidRPr="00A7418B" w:rsidRDefault="0026762C" w:rsidP="00FC3ACE">
      <w:pPr>
        <w:spacing w:line="360" w:lineRule="auto"/>
        <w:rPr>
          <w:rFonts w:ascii="Arial" w:hAnsi="Arial" w:cs="Arial"/>
          <w:color w:val="000000" w:themeColor="text1"/>
          <w:sz w:val="24"/>
          <w:szCs w:val="24"/>
          <w:shd w:val="clear" w:color="auto" w:fill="FFFFFF"/>
        </w:rPr>
      </w:pPr>
      <w:r w:rsidRPr="00A7418B">
        <w:rPr>
          <w:rFonts w:ascii="Arial" w:hAnsi="Arial" w:cs="Arial"/>
          <w:color w:val="000000" w:themeColor="text1"/>
          <w:sz w:val="24"/>
          <w:szCs w:val="24"/>
          <w:shd w:val="clear" w:color="auto" w:fill="FFFFFF"/>
        </w:rPr>
        <w:t>Anon, 2009. Corporate Social Responsibility. , pp.165–173.</w:t>
      </w:r>
    </w:p>
    <w:p w14:paraId="026EA553" w14:textId="77777777" w:rsidR="00A7418B" w:rsidRPr="00A7418B" w:rsidRDefault="0026762C" w:rsidP="001A08A4">
      <w:pPr>
        <w:spacing w:line="360" w:lineRule="auto"/>
        <w:rPr>
          <w:rFonts w:ascii="Arial" w:hAnsi="Arial" w:cs="Arial"/>
          <w:color w:val="000000" w:themeColor="text1"/>
          <w:sz w:val="24"/>
          <w:szCs w:val="24"/>
          <w:shd w:val="clear" w:color="auto" w:fill="FFFFFF"/>
        </w:rPr>
      </w:pPr>
      <w:r w:rsidRPr="00A7418B">
        <w:rPr>
          <w:rFonts w:ascii="Arial" w:hAnsi="Arial" w:cs="Arial"/>
          <w:color w:val="000000" w:themeColor="text1"/>
          <w:sz w:val="24"/>
          <w:szCs w:val="24"/>
          <w:shd w:val="clear" w:color="auto" w:fill="FFFFFF"/>
        </w:rPr>
        <w:t>Bartlett, D., 2003. Management and business ethics: a critique and integration of ethical decision</w:t>
      </w:r>
      <w:r w:rsidRPr="00A7418B">
        <w:rPr>
          <w:rFonts w:ascii="Cambria Math" w:hAnsi="Cambria Math" w:cs="Cambria Math"/>
          <w:color w:val="000000" w:themeColor="text1"/>
          <w:sz w:val="24"/>
          <w:szCs w:val="24"/>
          <w:shd w:val="clear" w:color="auto" w:fill="FFFFFF"/>
        </w:rPr>
        <w:t>‐</w:t>
      </w:r>
      <w:r w:rsidRPr="00A7418B">
        <w:rPr>
          <w:rFonts w:ascii="Arial" w:hAnsi="Arial" w:cs="Arial"/>
          <w:color w:val="000000" w:themeColor="text1"/>
          <w:sz w:val="24"/>
          <w:szCs w:val="24"/>
          <w:shd w:val="clear" w:color="auto" w:fill="FFFFFF"/>
        </w:rPr>
        <w:t>making models. </w:t>
      </w:r>
      <w:r w:rsidRPr="00A7418B">
        <w:rPr>
          <w:rFonts w:ascii="Arial" w:hAnsi="Arial" w:cs="Arial"/>
          <w:i/>
          <w:iCs/>
          <w:color w:val="000000" w:themeColor="text1"/>
          <w:sz w:val="24"/>
          <w:szCs w:val="24"/>
          <w:shd w:val="clear" w:color="auto" w:fill="FFFFFF"/>
        </w:rPr>
        <w:t>British Journal of Management</w:t>
      </w:r>
      <w:r w:rsidRPr="00A7418B">
        <w:rPr>
          <w:rFonts w:ascii="Arial" w:hAnsi="Arial" w:cs="Arial"/>
          <w:color w:val="000000" w:themeColor="text1"/>
          <w:sz w:val="24"/>
          <w:szCs w:val="24"/>
          <w:shd w:val="clear" w:color="auto" w:fill="FFFFFF"/>
        </w:rPr>
        <w:t>, </w:t>
      </w:r>
      <w:r w:rsidRPr="00A7418B">
        <w:rPr>
          <w:rFonts w:ascii="Arial" w:hAnsi="Arial" w:cs="Arial"/>
          <w:i/>
          <w:iCs/>
          <w:color w:val="000000" w:themeColor="text1"/>
          <w:sz w:val="24"/>
          <w:szCs w:val="24"/>
          <w:shd w:val="clear" w:color="auto" w:fill="FFFFFF"/>
        </w:rPr>
        <w:t>14</w:t>
      </w:r>
      <w:r w:rsidRPr="00A7418B">
        <w:rPr>
          <w:rFonts w:ascii="Arial" w:hAnsi="Arial" w:cs="Arial"/>
          <w:color w:val="000000" w:themeColor="text1"/>
          <w:sz w:val="24"/>
          <w:szCs w:val="24"/>
          <w:shd w:val="clear" w:color="auto" w:fill="FFFFFF"/>
        </w:rPr>
        <w:t xml:space="preserve">(3), pp.223-235.    </w:t>
      </w:r>
    </w:p>
    <w:p w14:paraId="69C916B9" w14:textId="77777777" w:rsidR="00FC3ACE" w:rsidRPr="001A08A4" w:rsidRDefault="0026762C" w:rsidP="001A08A4">
      <w:pPr>
        <w:spacing w:line="360" w:lineRule="auto"/>
        <w:rPr>
          <w:rFonts w:ascii="Arial" w:hAnsi="Arial" w:cs="Arial"/>
          <w:color w:val="000000" w:themeColor="text1"/>
          <w:sz w:val="24"/>
          <w:szCs w:val="24"/>
          <w:shd w:val="clear" w:color="auto" w:fill="FFFFFF"/>
        </w:rPr>
      </w:pPr>
      <w:r w:rsidRPr="001A08A4">
        <w:rPr>
          <w:rFonts w:ascii="Arial" w:hAnsi="Arial" w:cs="Arial"/>
          <w:color w:val="000000" w:themeColor="text1"/>
          <w:sz w:val="24"/>
          <w:szCs w:val="24"/>
          <w:shd w:val="clear" w:color="auto" w:fill="FFFFFF"/>
        </w:rPr>
        <w:t>Cadwalladr, C. and Graham-Harrison, E. (2018). </w:t>
      </w:r>
      <w:r w:rsidRPr="001A08A4">
        <w:rPr>
          <w:rFonts w:ascii="Arial" w:hAnsi="Arial" w:cs="Arial"/>
          <w:i/>
          <w:iCs/>
          <w:color w:val="000000" w:themeColor="text1"/>
          <w:sz w:val="24"/>
          <w:szCs w:val="24"/>
          <w:shd w:val="clear" w:color="auto" w:fill="FFFFFF"/>
        </w:rPr>
        <w:t>The Cambridge Analytica Files | The Guardian</w:t>
      </w:r>
      <w:r w:rsidRPr="001A08A4">
        <w:rPr>
          <w:rFonts w:ascii="Arial" w:hAnsi="Arial" w:cs="Arial"/>
          <w:color w:val="000000" w:themeColor="text1"/>
          <w:sz w:val="24"/>
          <w:szCs w:val="24"/>
          <w:shd w:val="clear" w:color="auto" w:fill="FFFFFF"/>
        </w:rPr>
        <w:t>. [online] the Guardian. Available at: https://www.theguardian.com/news/series/cambridge-analytica-files [Accessed 23 Oct. 2019].</w:t>
      </w:r>
    </w:p>
    <w:p w14:paraId="6279B28A" w14:textId="77777777" w:rsidR="001D68C8" w:rsidRPr="00FC3ACE" w:rsidRDefault="0026762C" w:rsidP="00FC3ACE">
      <w:pPr>
        <w:spacing w:line="360" w:lineRule="auto"/>
        <w:rPr>
          <w:rFonts w:ascii="Arial" w:hAnsi="Arial" w:cs="Arial"/>
          <w:color w:val="000000" w:themeColor="text1"/>
          <w:sz w:val="24"/>
          <w:szCs w:val="24"/>
        </w:rPr>
      </w:pPr>
      <w:r w:rsidRPr="00FC3ACE">
        <w:rPr>
          <w:rFonts w:ascii="Arial" w:hAnsi="Arial" w:cs="Arial"/>
          <w:color w:val="000000" w:themeColor="text1"/>
          <w:sz w:val="24"/>
          <w:szCs w:val="24"/>
          <w:shd w:val="clear" w:color="auto" w:fill="FFFFFF"/>
        </w:rPr>
        <w:t>Chadwick, P. (2018). </w:t>
      </w:r>
      <w:r w:rsidRPr="00FC3ACE">
        <w:rPr>
          <w:rFonts w:ascii="Arial" w:hAnsi="Arial" w:cs="Arial"/>
          <w:i/>
          <w:iCs/>
          <w:color w:val="000000" w:themeColor="text1"/>
          <w:sz w:val="24"/>
          <w:szCs w:val="24"/>
          <w:shd w:val="clear" w:color="auto" w:fill="FFFFFF"/>
        </w:rPr>
        <w:t>How many people had their data harvested by Cambridge Analytica? | Paul Chadwick</w:t>
      </w:r>
      <w:r w:rsidRPr="00FC3ACE">
        <w:rPr>
          <w:rFonts w:ascii="Arial" w:hAnsi="Arial" w:cs="Arial"/>
          <w:color w:val="000000" w:themeColor="text1"/>
          <w:sz w:val="24"/>
          <w:szCs w:val="24"/>
          <w:shd w:val="clear" w:color="auto" w:fill="FFFFFF"/>
        </w:rPr>
        <w:t>. [online] the Guardian. Available at: https://www.theguardian.com/commentisfree/2018/apr/16/how-many-people-data-cambridge-analytica-facebook.</w:t>
      </w:r>
    </w:p>
    <w:p w14:paraId="71C34839" w14:textId="77777777" w:rsidR="001D68C8" w:rsidRPr="001D68C8" w:rsidRDefault="0026762C" w:rsidP="001D68C8">
      <w:pPr>
        <w:spacing w:line="360" w:lineRule="auto"/>
        <w:rPr>
          <w:rFonts w:ascii="Arial" w:hAnsi="Arial" w:cs="Arial"/>
          <w:color w:val="000000" w:themeColor="text1"/>
          <w:sz w:val="24"/>
          <w:szCs w:val="24"/>
          <w:shd w:val="clear" w:color="auto" w:fill="FFFFFF"/>
        </w:rPr>
      </w:pPr>
      <w:r w:rsidRPr="001D68C8">
        <w:rPr>
          <w:rFonts w:ascii="Arial" w:hAnsi="Arial" w:cs="Arial"/>
          <w:color w:val="222222"/>
          <w:sz w:val="24"/>
          <w:szCs w:val="24"/>
          <w:shd w:val="clear" w:color="auto" w:fill="FFFFFF"/>
        </w:rPr>
        <w:t>Cherlin, A., 1991. On analyzing other people's data. </w:t>
      </w:r>
      <w:r w:rsidRPr="001D68C8">
        <w:rPr>
          <w:rFonts w:ascii="Arial" w:hAnsi="Arial" w:cs="Arial"/>
          <w:i/>
          <w:iCs/>
          <w:color w:val="222222"/>
          <w:sz w:val="24"/>
          <w:szCs w:val="24"/>
          <w:shd w:val="clear" w:color="auto" w:fill="FFFFFF"/>
        </w:rPr>
        <w:t>Developmental psychology</w:t>
      </w:r>
      <w:r w:rsidRPr="001D68C8">
        <w:rPr>
          <w:rFonts w:ascii="Arial" w:hAnsi="Arial" w:cs="Arial"/>
          <w:color w:val="222222"/>
          <w:sz w:val="24"/>
          <w:szCs w:val="24"/>
          <w:shd w:val="clear" w:color="auto" w:fill="FFFFFF"/>
        </w:rPr>
        <w:t>, </w:t>
      </w:r>
      <w:r w:rsidRPr="001D68C8">
        <w:rPr>
          <w:rFonts w:ascii="Arial" w:hAnsi="Arial" w:cs="Arial"/>
          <w:i/>
          <w:iCs/>
          <w:color w:val="222222"/>
          <w:sz w:val="24"/>
          <w:szCs w:val="24"/>
          <w:shd w:val="clear" w:color="auto" w:fill="FFFFFF"/>
        </w:rPr>
        <w:t>27</w:t>
      </w:r>
      <w:r w:rsidRPr="001D68C8">
        <w:rPr>
          <w:rFonts w:ascii="Arial" w:hAnsi="Arial" w:cs="Arial"/>
          <w:color w:val="222222"/>
          <w:sz w:val="24"/>
          <w:szCs w:val="24"/>
          <w:shd w:val="clear" w:color="auto" w:fill="FFFFFF"/>
        </w:rPr>
        <w:t>(6), p.946.</w:t>
      </w:r>
      <w:r>
        <w:rPr>
          <w:rFonts w:ascii="Arial" w:hAnsi="Arial" w:cs="Arial"/>
          <w:color w:val="222222"/>
          <w:sz w:val="24"/>
          <w:szCs w:val="24"/>
          <w:shd w:val="clear" w:color="auto" w:fill="FFFFFF"/>
        </w:rPr>
        <w:t xml:space="preserve">  </w:t>
      </w:r>
    </w:p>
    <w:p w14:paraId="6BB6A8B7" w14:textId="77777777" w:rsidR="001D68C8" w:rsidRPr="00FC3ACE" w:rsidRDefault="0026762C" w:rsidP="00FC3ACE">
      <w:pPr>
        <w:spacing w:line="360" w:lineRule="auto"/>
        <w:rPr>
          <w:rFonts w:ascii="Arial" w:hAnsi="Arial" w:cs="Arial"/>
          <w:color w:val="000000" w:themeColor="text1"/>
          <w:sz w:val="24"/>
          <w:szCs w:val="24"/>
          <w:shd w:val="clear" w:color="auto" w:fill="FFFFFF"/>
        </w:rPr>
      </w:pPr>
      <w:r w:rsidRPr="00FC3ACE">
        <w:rPr>
          <w:rFonts w:ascii="Arial" w:hAnsi="Arial" w:cs="Arial"/>
          <w:color w:val="000000" w:themeColor="text1"/>
          <w:sz w:val="24"/>
          <w:szCs w:val="24"/>
          <w:shd w:val="clear" w:color="auto" w:fill="FFFFFF"/>
        </w:rPr>
        <w:t>Common, M.F., 2018. Facebook and Cambridge Analytica: let this be the high-water mark for impunity. </w:t>
      </w:r>
      <w:r w:rsidRPr="00FC3ACE">
        <w:rPr>
          <w:rFonts w:ascii="Arial" w:hAnsi="Arial" w:cs="Arial"/>
          <w:i/>
          <w:iCs/>
          <w:color w:val="000000" w:themeColor="text1"/>
          <w:sz w:val="24"/>
          <w:szCs w:val="24"/>
          <w:shd w:val="clear" w:color="auto" w:fill="FFFFFF"/>
        </w:rPr>
        <w:t>LSE Business Review</w:t>
      </w:r>
      <w:r w:rsidRPr="00FC3ACE">
        <w:rPr>
          <w:rFonts w:ascii="Arial" w:hAnsi="Arial" w:cs="Arial"/>
          <w:color w:val="000000" w:themeColor="text1"/>
          <w:sz w:val="24"/>
          <w:szCs w:val="24"/>
          <w:shd w:val="clear" w:color="auto" w:fill="FFFFFF"/>
        </w:rPr>
        <w:t>.</w:t>
      </w:r>
    </w:p>
    <w:p w14:paraId="597377FA" w14:textId="77777777" w:rsidR="00FC3ACE" w:rsidRPr="00FC3ACE" w:rsidRDefault="0026762C" w:rsidP="00FC3ACE">
      <w:pPr>
        <w:spacing w:line="360" w:lineRule="auto"/>
        <w:rPr>
          <w:rFonts w:ascii="Arial" w:hAnsi="Arial" w:cs="Arial"/>
          <w:color w:val="000000" w:themeColor="text1"/>
          <w:sz w:val="24"/>
          <w:szCs w:val="24"/>
          <w:shd w:val="clear" w:color="auto" w:fill="FFFFFF"/>
        </w:rPr>
      </w:pPr>
      <w:r w:rsidRPr="00FC3ACE">
        <w:rPr>
          <w:rFonts w:ascii="Arial" w:hAnsi="Arial" w:cs="Arial"/>
          <w:color w:val="000000" w:themeColor="text1"/>
          <w:sz w:val="24"/>
          <w:szCs w:val="24"/>
          <w:shd w:val="clear" w:color="auto" w:fill="FFFFFF"/>
        </w:rPr>
        <w:t>Comscore Media, M. (2009). Total number of unique visitors to selected Social networking sites.</w:t>
      </w:r>
    </w:p>
    <w:p w14:paraId="3DCEA9A2" w14:textId="77777777" w:rsidR="00FC3ACE" w:rsidRPr="00FC3ACE" w:rsidRDefault="0026762C" w:rsidP="00FC3ACE">
      <w:pPr>
        <w:spacing w:line="360" w:lineRule="auto"/>
        <w:rPr>
          <w:rFonts w:ascii="Arial" w:hAnsi="Arial" w:cs="Arial"/>
          <w:color w:val="000000" w:themeColor="text1"/>
          <w:sz w:val="24"/>
          <w:szCs w:val="24"/>
          <w:shd w:val="clear" w:color="auto" w:fill="FFFFFF"/>
        </w:rPr>
      </w:pPr>
      <w:r w:rsidRPr="00FC3ACE">
        <w:rPr>
          <w:rFonts w:ascii="Arial" w:hAnsi="Arial" w:cs="Arial"/>
          <w:color w:val="000000" w:themeColor="text1"/>
          <w:sz w:val="24"/>
          <w:szCs w:val="24"/>
          <w:shd w:val="clear" w:color="auto" w:fill="FFFFFF"/>
        </w:rPr>
        <w:t>Cooper, D.R., Schindler, P.S. and Sun, J., 2006. </w:t>
      </w:r>
      <w:r w:rsidRPr="00FC3ACE">
        <w:rPr>
          <w:rFonts w:ascii="Arial" w:hAnsi="Arial" w:cs="Arial"/>
          <w:i/>
          <w:iCs/>
          <w:color w:val="000000" w:themeColor="text1"/>
          <w:sz w:val="24"/>
          <w:szCs w:val="24"/>
          <w:shd w:val="clear" w:color="auto" w:fill="FFFFFF"/>
        </w:rPr>
        <w:t>Business research methods</w:t>
      </w:r>
      <w:r w:rsidRPr="00FC3ACE">
        <w:rPr>
          <w:rFonts w:ascii="Arial" w:hAnsi="Arial" w:cs="Arial"/>
          <w:color w:val="000000" w:themeColor="text1"/>
          <w:sz w:val="24"/>
          <w:szCs w:val="24"/>
          <w:shd w:val="clear" w:color="auto" w:fill="FFFFFF"/>
        </w:rPr>
        <w:t> (Vol. 9). New York: McGraw-Hill Irwin.</w:t>
      </w:r>
    </w:p>
    <w:p w14:paraId="3C4E7056" w14:textId="77777777" w:rsidR="00FC3ACE" w:rsidRPr="00FC3ACE" w:rsidRDefault="0026762C" w:rsidP="00FC3ACE">
      <w:pPr>
        <w:spacing w:line="360" w:lineRule="auto"/>
        <w:rPr>
          <w:rFonts w:ascii="Arial" w:hAnsi="Arial" w:cs="Arial"/>
          <w:color w:val="000000" w:themeColor="text1"/>
          <w:sz w:val="24"/>
          <w:szCs w:val="24"/>
          <w:shd w:val="clear" w:color="auto" w:fill="FFFFFF"/>
        </w:rPr>
      </w:pPr>
      <w:r w:rsidRPr="00FC3ACE">
        <w:rPr>
          <w:rFonts w:ascii="Arial" w:hAnsi="Arial" w:cs="Arial"/>
          <w:color w:val="000000" w:themeColor="text1"/>
          <w:sz w:val="24"/>
          <w:szCs w:val="24"/>
          <w:shd w:val="clear" w:color="auto" w:fill="FFFFFF"/>
        </w:rPr>
        <w:t xml:space="preserve">Curran, K., Graham, S. and Temple, C. (2011). Advertising on Facebook. </w:t>
      </w:r>
      <w:r w:rsidRPr="00FC3ACE">
        <w:rPr>
          <w:rFonts w:ascii="Arial" w:hAnsi="Arial" w:cs="Arial"/>
          <w:i/>
          <w:iCs/>
          <w:color w:val="000000" w:themeColor="text1"/>
          <w:sz w:val="24"/>
          <w:szCs w:val="24"/>
          <w:shd w:val="clear" w:color="auto" w:fill="FFFFFF"/>
        </w:rPr>
        <w:t>International Journal of E-Business Development (IJED)</w:t>
      </w:r>
      <w:r w:rsidRPr="00FC3ACE">
        <w:rPr>
          <w:rFonts w:ascii="Arial" w:hAnsi="Arial" w:cs="Arial"/>
          <w:color w:val="000000" w:themeColor="text1"/>
          <w:sz w:val="24"/>
          <w:szCs w:val="24"/>
          <w:shd w:val="clear" w:color="auto" w:fill="FFFFFF"/>
        </w:rPr>
        <w:t>, 1(1), pp.26 - 33.</w:t>
      </w:r>
    </w:p>
    <w:p w14:paraId="28386DD5" w14:textId="77777777" w:rsidR="00FC3ACE" w:rsidRPr="00FC3ACE" w:rsidRDefault="0026762C" w:rsidP="00FC3ACE">
      <w:pPr>
        <w:spacing w:line="360" w:lineRule="auto"/>
        <w:rPr>
          <w:rFonts w:ascii="Arial" w:hAnsi="Arial" w:cs="Arial"/>
          <w:color w:val="000000" w:themeColor="text1"/>
          <w:sz w:val="24"/>
          <w:szCs w:val="24"/>
          <w:shd w:val="clear" w:color="auto" w:fill="FFFFFF"/>
        </w:rPr>
      </w:pPr>
      <w:r w:rsidRPr="00FC3ACE">
        <w:rPr>
          <w:rFonts w:ascii="Arial" w:hAnsi="Arial" w:cs="Arial"/>
          <w:color w:val="000000" w:themeColor="text1"/>
          <w:sz w:val="24"/>
          <w:szCs w:val="24"/>
          <w:shd w:val="clear" w:color="auto" w:fill="FFFFFF"/>
        </w:rPr>
        <w:t>Dance, G., Laforgia, M. and Confessore, N. (2018). </w:t>
      </w:r>
      <w:r w:rsidRPr="00FC3ACE">
        <w:rPr>
          <w:rFonts w:ascii="Arial" w:hAnsi="Arial" w:cs="Arial"/>
          <w:i/>
          <w:iCs/>
          <w:color w:val="000000" w:themeColor="text1"/>
          <w:sz w:val="24"/>
          <w:szCs w:val="24"/>
          <w:shd w:val="clear" w:color="auto" w:fill="FFFFFF"/>
        </w:rPr>
        <w:t>As Facebook Raised a Privacy Wall, It Carved an Opening for Tech Giants</w:t>
      </w:r>
      <w:r w:rsidRPr="00FC3ACE">
        <w:rPr>
          <w:rFonts w:ascii="Arial" w:hAnsi="Arial" w:cs="Arial"/>
          <w:color w:val="000000" w:themeColor="text1"/>
          <w:sz w:val="24"/>
          <w:szCs w:val="24"/>
          <w:shd w:val="clear" w:color="auto" w:fill="FFFFFF"/>
        </w:rPr>
        <w:t xml:space="preserve">. [online] Nytimes.com. Available at: </w:t>
      </w:r>
      <w:r w:rsidRPr="00FC3ACE">
        <w:rPr>
          <w:rFonts w:ascii="Arial" w:hAnsi="Arial" w:cs="Arial"/>
          <w:color w:val="000000" w:themeColor="text1"/>
          <w:sz w:val="24"/>
          <w:szCs w:val="24"/>
          <w:shd w:val="clear" w:color="auto" w:fill="FFFFFF"/>
        </w:rPr>
        <w:lastRenderedPageBreak/>
        <w:t>https://www.nytimes.com/2018/12/18/technology/facebook-privacy.html [Accessed 17 Nov. 2019].</w:t>
      </w:r>
    </w:p>
    <w:p w14:paraId="17DA4F03" w14:textId="77777777" w:rsidR="00FC3ACE" w:rsidRPr="00FC3ACE" w:rsidRDefault="0026762C" w:rsidP="00FC3ACE">
      <w:pPr>
        <w:spacing w:line="360" w:lineRule="auto"/>
        <w:rPr>
          <w:rFonts w:ascii="Arial" w:hAnsi="Arial" w:cs="Arial"/>
          <w:color w:val="000000" w:themeColor="text1"/>
          <w:sz w:val="24"/>
          <w:szCs w:val="24"/>
          <w:shd w:val="clear" w:color="auto" w:fill="FFFFFF"/>
        </w:rPr>
      </w:pPr>
      <w:r w:rsidRPr="00FC3ACE">
        <w:rPr>
          <w:rFonts w:ascii="Arial" w:hAnsi="Arial" w:cs="Arial"/>
          <w:color w:val="000000" w:themeColor="text1"/>
          <w:sz w:val="24"/>
          <w:szCs w:val="24"/>
          <w:shd w:val="clear" w:color="auto" w:fill="FFFFFF"/>
        </w:rPr>
        <w:t>Davies, R. and Rushe, D. (2019). </w:t>
      </w:r>
      <w:r w:rsidRPr="00FC3ACE">
        <w:rPr>
          <w:rFonts w:ascii="Arial" w:hAnsi="Arial" w:cs="Arial"/>
          <w:i/>
          <w:iCs/>
          <w:color w:val="000000" w:themeColor="text1"/>
          <w:sz w:val="24"/>
          <w:szCs w:val="24"/>
          <w:shd w:val="clear" w:color="auto" w:fill="FFFFFF"/>
        </w:rPr>
        <w:t>Facebook to pay $5bn fine as regulator settles Cambridge Analytica complaint</w:t>
      </w:r>
      <w:r w:rsidRPr="00FC3ACE">
        <w:rPr>
          <w:rFonts w:ascii="Arial" w:hAnsi="Arial" w:cs="Arial"/>
          <w:color w:val="000000" w:themeColor="text1"/>
          <w:sz w:val="24"/>
          <w:szCs w:val="24"/>
          <w:shd w:val="clear" w:color="auto" w:fill="FFFFFF"/>
        </w:rPr>
        <w:t>. [online] the Guardian. Available at: https://www.theguardian.com/technology/2019/jul/24/facebook-to-pay-5bn-fine-as-regulator-files-cambridge-analytica-complaint [Accessed 14 Nov. 2019].</w:t>
      </w:r>
    </w:p>
    <w:p w14:paraId="2D15D645" w14:textId="77777777" w:rsidR="00FC3ACE" w:rsidRPr="00931EC6" w:rsidRDefault="0026762C" w:rsidP="00931EC6">
      <w:pPr>
        <w:spacing w:line="360" w:lineRule="auto"/>
        <w:rPr>
          <w:rFonts w:ascii="Arial" w:hAnsi="Arial" w:cs="Arial"/>
          <w:color w:val="000000" w:themeColor="text1"/>
          <w:sz w:val="24"/>
          <w:szCs w:val="24"/>
          <w:shd w:val="clear" w:color="auto" w:fill="FFFFFF"/>
        </w:rPr>
      </w:pPr>
      <w:r w:rsidRPr="00FC3ACE">
        <w:rPr>
          <w:rFonts w:ascii="Arial" w:hAnsi="Arial" w:cs="Arial"/>
          <w:color w:val="000000" w:themeColor="text1"/>
          <w:sz w:val="24"/>
          <w:szCs w:val="24"/>
          <w:shd w:val="clear" w:color="auto" w:fill="FFFFFF"/>
        </w:rPr>
        <w:t xml:space="preserve">Esteve, A. (2017). The business of personal data: Google, Facebook, and privacy </w:t>
      </w:r>
      <w:r w:rsidRPr="00931EC6">
        <w:rPr>
          <w:rFonts w:ascii="Arial" w:hAnsi="Arial" w:cs="Arial"/>
          <w:color w:val="000000" w:themeColor="text1"/>
          <w:sz w:val="24"/>
          <w:szCs w:val="24"/>
          <w:shd w:val="clear" w:color="auto" w:fill="FFFFFF"/>
        </w:rPr>
        <w:t>issues in the EU and the USA. </w:t>
      </w:r>
      <w:r w:rsidRPr="00931EC6">
        <w:rPr>
          <w:rFonts w:ascii="Arial" w:hAnsi="Arial" w:cs="Arial"/>
          <w:i/>
          <w:iCs/>
          <w:color w:val="000000" w:themeColor="text1"/>
          <w:sz w:val="24"/>
          <w:szCs w:val="24"/>
          <w:shd w:val="clear" w:color="auto" w:fill="FFFFFF"/>
        </w:rPr>
        <w:t>International Data Privacy Law</w:t>
      </w:r>
      <w:r w:rsidRPr="00931EC6">
        <w:rPr>
          <w:rFonts w:ascii="Arial" w:hAnsi="Arial" w:cs="Arial"/>
          <w:color w:val="000000" w:themeColor="text1"/>
          <w:sz w:val="24"/>
          <w:szCs w:val="24"/>
          <w:shd w:val="clear" w:color="auto" w:fill="FFFFFF"/>
        </w:rPr>
        <w:t>, 7(1), pp.36-47.</w:t>
      </w:r>
    </w:p>
    <w:p w14:paraId="39C9E70A" w14:textId="77777777" w:rsidR="00931EC6" w:rsidRDefault="0026762C" w:rsidP="00931EC6">
      <w:pPr>
        <w:spacing w:line="360" w:lineRule="auto"/>
        <w:rPr>
          <w:rFonts w:ascii="Arial" w:hAnsi="Arial" w:cs="Arial"/>
          <w:color w:val="000000" w:themeColor="text1"/>
          <w:sz w:val="24"/>
          <w:szCs w:val="24"/>
          <w:shd w:val="clear" w:color="auto" w:fill="FFFFFF"/>
        </w:rPr>
      </w:pPr>
      <w:r w:rsidRPr="00931EC6">
        <w:rPr>
          <w:rFonts w:ascii="Arial" w:hAnsi="Arial" w:cs="Arial"/>
          <w:color w:val="000000" w:themeColor="text1"/>
          <w:sz w:val="24"/>
          <w:szCs w:val="24"/>
          <w:shd w:val="clear" w:color="auto" w:fill="FFFFFF"/>
        </w:rPr>
        <w:t>Freeman, R.E. and Liedtka, J., 1991. Corporate social responsibility: A critical approach. </w:t>
      </w:r>
      <w:r w:rsidRPr="00931EC6">
        <w:rPr>
          <w:rFonts w:ascii="Arial" w:hAnsi="Arial" w:cs="Arial"/>
          <w:i/>
          <w:iCs/>
          <w:color w:val="000000" w:themeColor="text1"/>
          <w:sz w:val="24"/>
          <w:szCs w:val="24"/>
          <w:shd w:val="clear" w:color="auto" w:fill="FFFFFF"/>
        </w:rPr>
        <w:t>Business Horizons</w:t>
      </w:r>
      <w:r w:rsidRPr="00931EC6">
        <w:rPr>
          <w:rFonts w:ascii="Arial" w:hAnsi="Arial" w:cs="Arial"/>
          <w:color w:val="000000" w:themeColor="text1"/>
          <w:sz w:val="24"/>
          <w:szCs w:val="24"/>
          <w:shd w:val="clear" w:color="auto" w:fill="FFFFFF"/>
        </w:rPr>
        <w:t>, </w:t>
      </w:r>
      <w:r w:rsidRPr="00931EC6">
        <w:rPr>
          <w:rFonts w:ascii="Arial" w:hAnsi="Arial" w:cs="Arial"/>
          <w:i/>
          <w:iCs/>
          <w:color w:val="000000" w:themeColor="text1"/>
          <w:sz w:val="24"/>
          <w:szCs w:val="24"/>
          <w:shd w:val="clear" w:color="auto" w:fill="FFFFFF"/>
        </w:rPr>
        <w:t>34</w:t>
      </w:r>
      <w:r w:rsidRPr="00931EC6">
        <w:rPr>
          <w:rFonts w:ascii="Arial" w:hAnsi="Arial" w:cs="Arial"/>
          <w:color w:val="000000" w:themeColor="text1"/>
          <w:sz w:val="24"/>
          <w:szCs w:val="24"/>
          <w:shd w:val="clear" w:color="auto" w:fill="FFFFFF"/>
        </w:rPr>
        <w:t>(4), pp.92-99.</w:t>
      </w:r>
    </w:p>
    <w:p w14:paraId="11B13989" w14:textId="77777777" w:rsidR="00FC3ACE" w:rsidRPr="00FC3ACE" w:rsidRDefault="0026762C" w:rsidP="00931EC6">
      <w:pPr>
        <w:spacing w:line="360" w:lineRule="auto"/>
        <w:rPr>
          <w:rFonts w:ascii="Arial" w:hAnsi="Arial" w:cs="Arial"/>
          <w:color w:val="000000" w:themeColor="text1"/>
          <w:sz w:val="24"/>
          <w:szCs w:val="24"/>
          <w:shd w:val="clear" w:color="auto" w:fill="FFFFFF"/>
        </w:rPr>
      </w:pPr>
      <w:r w:rsidRPr="00931EC6">
        <w:rPr>
          <w:rFonts w:ascii="Arial" w:hAnsi="Arial" w:cs="Arial"/>
          <w:color w:val="000000" w:themeColor="text1"/>
          <w:sz w:val="24"/>
          <w:szCs w:val="24"/>
          <w:shd w:val="clear" w:color="auto" w:fill="FFFFFF"/>
        </w:rPr>
        <w:t xml:space="preserve">General Data Protection </w:t>
      </w:r>
      <w:r w:rsidRPr="00FC3ACE">
        <w:rPr>
          <w:rFonts w:ascii="Arial" w:hAnsi="Arial" w:cs="Arial"/>
          <w:color w:val="000000" w:themeColor="text1"/>
          <w:sz w:val="24"/>
          <w:szCs w:val="24"/>
          <w:shd w:val="clear" w:color="auto" w:fill="FFFFFF"/>
        </w:rPr>
        <w:t>Regulation (GDPR). (2016). </w:t>
      </w:r>
      <w:r w:rsidRPr="00FC3ACE">
        <w:rPr>
          <w:rFonts w:ascii="Arial" w:hAnsi="Arial" w:cs="Arial"/>
          <w:i/>
          <w:iCs/>
          <w:color w:val="000000" w:themeColor="text1"/>
          <w:sz w:val="24"/>
          <w:szCs w:val="24"/>
          <w:shd w:val="clear" w:color="auto" w:fill="FFFFFF"/>
        </w:rPr>
        <w:t>Art. 4 GDPR – Definitions | General Data Protection Regulation (GDPR)</w:t>
      </w:r>
      <w:r w:rsidRPr="00FC3ACE">
        <w:rPr>
          <w:rFonts w:ascii="Arial" w:hAnsi="Arial" w:cs="Arial"/>
          <w:color w:val="000000" w:themeColor="text1"/>
          <w:sz w:val="24"/>
          <w:szCs w:val="24"/>
          <w:shd w:val="clear" w:color="auto" w:fill="FFFFFF"/>
        </w:rPr>
        <w:t>. [online] Available at: https://gdpr-info.eu/art-4-gdpr/ [Accessed 14 Nov. 2019].</w:t>
      </w:r>
    </w:p>
    <w:p w14:paraId="56F8FA82" w14:textId="77777777" w:rsidR="00FC3ACE" w:rsidRPr="00FC3ACE" w:rsidRDefault="0026762C" w:rsidP="00FC3ACE">
      <w:pPr>
        <w:spacing w:line="360" w:lineRule="auto"/>
        <w:rPr>
          <w:rFonts w:ascii="Arial" w:hAnsi="Arial" w:cs="Arial"/>
          <w:color w:val="000000" w:themeColor="text1"/>
          <w:sz w:val="24"/>
          <w:szCs w:val="24"/>
          <w:shd w:val="clear" w:color="auto" w:fill="FFFFFF"/>
        </w:rPr>
      </w:pPr>
      <w:r w:rsidRPr="00FC3ACE">
        <w:rPr>
          <w:rFonts w:ascii="Arial" w:hAnsi="Arial" w:cs="Arial"/>
          <w:color w:val="000000" w:themeColor="text1"/>
          <w:sz w:val="24"/>
          <w:szCs w:val="24"/>
          <w:shd w:val="clear" w:color="auto" w:fill="FFFFFF"/>
        </w:rPr>
        <w:t>General Data Protection Regulation (GDPR). (2016). </w:t>
      </w:r>
      <w:r w:rsidRPr="00FC3ACE">
        <w:rPr>
          <w:rFonts w:ascii="Arial" w:hAnsi="Arial" w:cs="Arial"/>
          <w:i/>
          <w:iCs/>
          <w:color w:val="000000" w:themeColor="text1"/>
          <w:sz w:val="24"/>
          <w:szCs w:val="24"/>
          <w:shd w:val="clear" w:color="auto" w:fill="FFFFFF"/>
        </w:rPr>
        <w:t>Art. 4 GDPR – Definitions | General Data Protection Regulation (GDPR)</w:t>
      </w:r>
      <w:r w:rsidRPr="00FC3ACE">
        <w:rPr>
          <w:rFonts w:ascii="Arial" w:hAnsi="Arial" w:cs="Arial"/>
          <w:color w:val="000000" w:themeColor="text1"/>
          <w:sz w:val="24"/>
          <w:szCs w:val="24"/>
          <w:shd w:val="clear" w:color="auto" w:fill="FFFFFF"/>
        </w:rPr>
        <w:t>. [online] Available at: https://gdpr-info.eu/art-4-gdpr/ [Accessed 14 Nov. 2019].</w:t>
      </w:r>
    </w:p>
    <w:p w14:paraId="28AF40D8" w14:textId="77777777" w:rsidR="00FC3ACE" w:rsidRPr="00FC3ACE" w:rsidRDefault="0026762C" w:rsidP="00FC3ACE">
      <w:pPr>
        <w:spacing w:line="360" w:lineRule="auto"/>
        <w:rPr>
          <w:rFonts w:ascii="Arial" w:hAnsi="Arial" w:cs="Arial"/>
          <w:color w:val="000000" w:themeColor="text1"/>
          <w:sz w:val="24"/>
          <w:szCs w:val="24"/>
          <w:shd w:val="clear" w:color="auto" w:fill="FFFFFF"/>
        </w:rPr>
      </w:pPr>
      <w:r w:rsidRPr="00FC3ACE">
        <w:rPr>
          <w:rFonts w:ascii="Arial" w:hAnsi="Arial" w:cs="Arial"/>
          <w:color w:val="000000" w:themeColor="text1"/>
          <w:sz w:val="24"/>
          <w:szCs w:val="24"/>
          <w:shd w:val="clear" w:color="auto" w:fill="FFFFFF"/>
        </w:rPr>
        <w:t>General Data Protection Regulation (GDPR). (2018). </w:t>
      </w:r>
      <w:r w:rsidRPr="00FC3ACE">
        <w:rPr>
          <w:rFonts w:ascii="Arial" w:hAnsi="Arial" w:cs="Arial"/>
          <w:i/>
          <w:iCs/>
          <w:color w:val="000000" w:themeColor="text1"/>
          <w:sz w:val="24"/>
          <w:szCs w:val="24"/>
          <w:shd w:val="clear" w:color="auto" w:fill="FFFFFF"/>
        </w:rPr>
        <w:t>Art. 5 GDPR – Principles relating to processing of personal data | General Data Protection Regulation (GDPR)</w:t>
      </w:r>
      <w:r w:rsidRPr="00FC3ACE">
        <w:rPr>
          <w:rFonts w:ascii="Arial" w:hAnsi="Arial" w:cs="Arial"/>
          <w:color w:val="000000" w:themeColor="text1"/>
          <w:sz w:val="24"/>
          <w:szCs w:val="24"/>
          <w:shd w:val="clear" w:color="auto" w:fill="FFFFFF"/>
        </w:rPr>
        <w:t>. [online] Available at: https://gdpr-info.eu/art-5-gdpr/ [Accessed 14 Nov. 2019].</w:t>
      </w:r>
    </w:p>
    <w:p w14:paraId="66575C5C" w14:textId="77777777" w:rsidR="00FC3ACE" w:rsidRPr="00FC3ACE" w:rsidRDefault="0026762C" w:rsidP="00FC3ACE">
      <w:pPr>
        <w:spacing w:line="360" w:lineRule="auto"/>
        <w:rPr>
          <w:rFonts w:ascii="Arial" w:hAnsi="Arial" w:cs="Arial"/>
          <w:color w:val="000000" w:themeColor="text1"/>
          <w:sz w:val="24"/>
          <w:szCs w:val="24"/>
          <w:shd w:val="clear" w:color="auto" w:fill="FFFFFF"/>
        </w:rPr>
      </w:pPr>
      <w:r w:rsidRPr="00FC3ACE">
        <w:rPr>
          <w:rFonts w:ascii="Arial" w:hAnsi="Arial" w:cs="Arial"/>
          <w:color w:val="000000" w:themeColor="text1"/>
          <w:sz w:val="24"/>
          <w:szCs w:val="24"/>
          <w:shd w:val="clear" w:color="auto" w:fill="FFFFFF"/>
        </w:rPr>
        <w:t>Graue, C. (2015). </w:t>
      </w:r>
      <w:r w:rsidRPr="00FC3ACE">
        <w:rPr>
          <w:rFonts w:ascii="Arial" w:hAnsi="Arial" w:cs="Arial"/>
          <w:i/>
          <w:iCs/>
          <w:color w:val="000000" w:themeColor="text1"/>
          <w:sz w:val="24"/>
          <w:szCs w:val="24"/>
          <w:shd w:val="clear" w:color="auto" w:fill="FFFFFF"/>
        </w:rPr>
        <w:t>International Journal of Sales, Retailing &amp; Marketing.</w:t>
      </w:r>
      <w:r w:rsidRPr="00FC3ACE">
        <w:rPr>
          <w:rFonts w:ascii="Arial" w:hAnsi="Arial" w:cs="Arial"/>
          <w:color w:val="000000" w:themeColor="text1"/>
          <w:sz w:val="24"/>
          <w:szCs w:val="24"/>
          <w:shd w:val="clear" w:color="auto" w:fill="FFFFFF"/>
        </w:rPr>
        <w:t>, 4(9), pp.5-14.</w:t>
      </w:r>
    </w:p>
    <w:p w14:paraId="407F109C" w14:textId="77777777" w:rsidR="00FC3ACE" w:rsidRPr="00FC3ACE" w:rsidRDefault="0026762C" w:rsidP="00FC3ACE">
      <w:pPr>
        <w:spacing w:line="360" w:lineRule="auto"/>
        <w:rPr>
          <w:rFonts w:ascii="Arial" w:hAnsi="Arial" w:cs="Arial"/>
          <w:color w:val="000000" w:themeColor="text1"/>
          <w:sz w:val="24"/>
          <w:szCs w:val="24"/>
          <w:shd w:val="clear" w:color="auto" w:fill="FFFFFF"/>
        </w:rPr>
      </w:pPr>
      <w:r w:rsidRPr="00FC3ACE">
        <w:rPr>
          <w:rFonts w:ascii="Arial" w:hAnsi="Arial" w:cs="Arial"/>
          <w:color w:val="000000" w:themeColor="text1"/>
          <w:sz w:val="24"/>
          <w:szCs w:val="24"/>
          <w:shd w:val="clear" w:color="auto" w:fill="FFFFFF"/>
        </w:rPr>
        <w:t>Hausmann, A., Toivonen, T., Slotow, R., Tenkanen, H., Moilanen, A., Heikinheimo, V. and Di Minin, E., 2018. Social media data can be used to understand tourists’ preferences for nature</w:t>
      </w:r>
      <w:r w:rsidRPr="00FC3ACE">
        <w:rPr>
          <w:rFonts w:ascii="Cambria Math" w:hAnsi="Cambria Math" w:cs="Cambria Math"/>
          <w:color w:val="000000" w:themeColor="text1"/>
          <w:sz w:val="24"/>
          <w:szCs w:val="24"/>
          <w:shd w:val="clear" w:color="auto" w:fill="FFFFFF"/>
        </w:rPr>
        <w:t>‐</w:t>
      </w:r>
      <w:r w:rsidRPr="00FC3ACE">
        <w:rPr>
          <w:rFonts w:ascii="Arial" w:hAnsi="Arial" w:cs="Arial"/>
          <w:color w:val="000000" w:themeColor="text1"/>
          <w:sz w:val="24"/>
          <w:szCs w:val="24"/>
          <w:shd w:val="clear" w:color="auto" w:fill="FFFFFF"/>
        </w:rPr>
        <w:t>based experiences in protected areas. </w:t>
      </w:r>
      <w:r w:rsidRPr="00FC3ACE">
        <w:rPr>
          <w:rFonts w:ascii="Arial" w:hAnsi="Arial" w:cs="Arial"/>
          <w:i/>
          <w:iCs/>
          <w:color w:val="000000" w:themeColor="text1"/>
          <w:sz w:val="24"/>
          <w:szCs w:val="24"/>
          <w:shd w:val="clear" w:color="auto" w:fill="FFFFFF"/>
        </w:rPr>
        <w:t>Conservation Letters</w:t>
      </w:r>
      <w:r w:rsidRPr="00FC3ACE">
        <w:rPr>
          <w:rFonts w:ascii="Arial" w:hAnsi="Arial" w:cs="Arial"/>
          <w:color w:val="000000" w:themeColor="text1"/>
          <w:sz w:val="24"/>
          <w:szCs w:val="24"/>
          <w:shd w:val="clear" w:color="auto" w:fill="FFFFFF"/>
        </w:rPr>
        <w:t>, </w:t>
      </w:r>
      <w:r w:rsidRPr="00FC3ACE">
        <w:rPr>
          <w:rFonts w:ascii="Arial" w:hAnsi="Arial" w:cs="Arial"/>
          <w:i/>
          <w:iCs/>
          <w:color w:val="000000" w:themeColor="text1"/>
          <w:sz w:val="24"/>
          <w:szCs w:val="24"/>
          <w:shd w:val="clear" w:color="auto" w:fill="FFFFFF"/>
        </w:rPr>
        <w:t>11</w:t>
      </w:r>
      <w:r w:rsidRPr="00FC3ACE">
        <w:rPr>
          <w:rFonts w:ascii="Arial" w:hAnsi="Arial" w:cs="Arial"/>
          <w:color w:val="000000" w:themeColor="text1"/>
          <w:sz w:val="24"/>
          <w:szCs w:val="24"/>
          <w:shd w:val="clear" w:color="auto" w:fill="FFFFFF"/>
        </w:rPr>
        <w:t>(1), p.e12343.</w:t>
      </w:r>
    </w:p>
    <w:p w14:paraId="65AD0CAF" w14:textId="77777777" w:rsidR="00FC3ACE" w:rsidRPr="00FC3ACE" w:rsidRDefault="0026762C" w:rsidP="00FC3ACE">
      <w:pPr>
        <w:spacing w:line="360" w:lineRule="auto"/>
        <w:rPr>
          <w:rFonts w:ascii="Arial" w:hAnsi="Arial" w:cs="Arial"/>
          <w:color w:val="000000" w:themeColor="text1"/>
          <w:sz w:val="24"/>
          <w:szCs w:val="24"/>
          <w:shd w:val="clear" w:color="auto" w:fill="FFFFFF"/>
        </w:rPr>
      </w:pPr>
      <w:r w:rsidRPr="00FC3ACE">
        <w:rPr>
          <w:rFonts w:ascii="Arial" w:hAnsi="Arial" w:cs="Arial"/>
          <w:color w:val="000000" w:themeColor="text1"/>
          <w:sz w:val="24"/>
          <w:szCs w:val="24"/>
          <w:shd w:val="clear" w:color="auto" w:fill="FFFFFF"/>
        </w:rPr>
        <w:t>Investor.fb.com. (2019). </w:t>
      </w:r>
      <w:r w:rsidRPr="00FC3ACE">
        <w:rPr>
          <w:rFonts w:ascii="Arial" w:hAnsi="Arial" w:cs="Arial"/>
          <w:i/>
          <w:iCs/>
          <w:color w:val="000000" w:themeColor="text1"/>
          <w:sz w:val="24"/>
          <w:szCs w:val="24"/>
          <w:shd w:val="clear" w:color="auto" w:fill="FFFFFF"/>
        </w:rPr>
        <w:t>Facebook - Resources</w:t>
      </w:r>
      <w:r w:rsidRPr="00FC3ACE">
        <w:rPr>
          <w:rFonts w:ascii="Arial" w:hAnsi="Arial" w:cs="Arial"/>
          <w:color w:val="000000" w:themeColor="text1"/>
          <w:sz w:val="24"/>
          <w:szCs w:val="24"/>
          <w:shd w:val="clear" w:color="auto" w:fill="FFFFFF"/>
        </w:rPr>
        <w:t xml:space="preserve">. [online] Available at: </w:t>
      </w:r>
      <w:hyperlink r:id="rId12" w:history="1">
        <w:r w:rsidRPr="00FC3ACE">
          <w:rPr>
            <w:rStyle w:val="Hyperlink"/>
            <w:rFonts w:ascii="Arial" w:hAnsi="Arial" w:cs="Arial"/>
            <w:color w:val="000000" w:themeColor="text1"/>
            <w:sz w:val="24"/>
            <w:szCs w:val="24"/>
            <w:u w:val="none"/>
            <w:shd w:val="clear" w:color="auto" w:fill="FFFFFF"/>
          </w:rPr>
          <w:t>https://investor.fb.com/resources/default.aspx</w:t>
        </w:r>
      </w:hyperlink>
      <w:r w:rsidRPr="00FC3ACE">
        <w:rPr>
          <w:rFonts w:ascii="Arial" w:hAnsi="Arial" w:cs="Arial"/>
          <w:color w:val="000000" w:themeColor="text1"/>
          <w:sz w:val="24"/>
          <w:szCs w:val="24"/>
          <w:shd w:val="clear" w:color="auto" w:fill="FFFFFF"/>
        </w:rPr>
        <w:t>.</w:t>
      </w:r>
    </w:p>
    <w:p w14:paraId="3ACC7183" w14:textId="77777777" w:rsidR="00FC3ACE" w:rsidRPr="00FC3ACE" w:rsidRDefault="0026762C" w:rsidP="00FC3ACE">
      <w:pPr>
        <w:spacing w:line="360" w:lineRule="auto"/>
        <w:rPr>
          <w:rFonts w:ascii="Arial" w:hAnsi="Arial" w:cs="Arial"/>
          <w:color w:val="000000" w:themeColor="text1"/>
          <w:sz w:val="24"/>
          <w:szCs w:val="24"/>
          <w:shd w:val="clear" w:color="auto" w:fill="FFFFFF"/>
        </w:rPr>
      </w:pPr>
      <w:r w:rsidRPr="00FC3ACE">
        <w:rPr>
          <w:rFonts w:ascii="Arial" w:hAnsi="Arial" w:cs="Arial"/>
          <w:color w:val="000000" w:themeColor="text1"/>
          <w:sz w:val="24"/>
          <w:szCs w:val="24"/>
          <w:shd w:val="clear" w:color="auto" w:fill="FFFFFF"/>
        </w:rPr>
        <w:lastRenderedPageBreak/>
        <w:t>Klienman, Z. (2018). </w:t>
      </w:r>
      <w:r w:rsidRPr="00FC3ACE">
        <w:rPr>
          <w:rFonts w:ascii="Arial" w:hAnsi="Arial" w:cs="Arial"/>
          <w:i/>
          <w:iCs/>
          <w:color w:val="000000" w:themeColor="text1"/>
          <w:sz w:val="24"/>
          <w:szCs w:val="24"/>
          <w:shd w:val="clear" w:color="auto" w:fill="FFFFFF"/>
        </w:rPr>
        <w:t>Cambridge Analytica: The story so far</w:t>
      </w:r>
      <w:r w:rsidRPr="00FC3ACE">
        <w:rPr>
          <w:rFonts w:ascii="Arial" w:hAnsi="Arial" w:cs="Arial"/>
          <w:color w:val="000000" w:themeColor="text1"/>
          <w:sz w:val="24"/>
          <w:szCs w:val="24"/>
          <w:shd w:val="clear" w:color="auto" w:fill="FFFFFF"/>
        </w:rPr>
        <w:t>. [online] BBC News. Available at: https://www.bbc.co.uk/news/technology-43465968 [Accessed 14 Nov. 2019].</w:t>
      </w:r>
    </w:p>
    <w:p w14:paraId="502B838F" w14:textId="77777777" w:rsidR="00FC3ACE" w:rsidRPr="00FC3ACE" w:rsidRDefault="0026762C" w:rsidP="00FC3ACE">
      <w:pPr>
        <w:spacing w:line="360" w:lineRule="auto"/>
        <w:rPr>
          <w:rFonts w:ascii="Arial" w:hAnsi="Arial" w:cs="Arial"/>
          <w:color w:val="000000" w:themeColor="text1"/>
          <w:sz w:val="24"/>
          <w:szCs w:val="24"/>
          <w:shd w:val="clear" w:color="auto" w:fill="FFFFFF"/>
        </w:rPr>
      </w:pPr>
      <w:r w:rsidRPr="00FC3ACE">
        <w:rPr>
          <w:rFonts w:ascii="Arial" w:hAnsi="Arial" w:cs="Arial"/>
          <w:color w:val="000000" w:themeColor="text1"/>
          <w:sz w:val="24"/>
          <w:szCs w:val="24"/>
          <w:shd w:val="clear" w:color="auto" w:fill="FFFFFF"/>
        </w:rPr>
        <w:t>Kumar, P.P., 2005. Effective use of Gantt chart for managing large scale projects. </w:t>
      </w:r>
      <w:r w:rsidRPr="00FC3ACE">
        <w:rPr>
          <w:rFonts w:ascii="Arial" w:hAnsi="Arial" w:cs="Arial"/>
          <w:i/>
          <w:iCs/>
          <w:color w:val="000000" w:themeColor="text1"/>
          <w:sz w:val="24"/>
          <w:szCs w:val="24"/>
          <w:shd w:val="clear" w:color="auto" w:fill="FFFFFF"/>
        </w:rPr>
        <w:t>Cost engineering</w:t>
      </w:r>
      <w:r w:rsidRPr="00FC3ACE">
        <w:rPr>
          <w:rFonts w:ascii="Arial" w:hAnsi="Arial" w:cs="Arial"/>
          <w:color w:val="000000" w:themeColor="text1"/>
          <w:sz w:val="24"/>
          <w:szCs w:val="24"/>
          <w:shd w:val="clear" w:color="auto" w:fill="FFFFFF"/>
        </w:rPr>
        <w:t>, </w:t>
      </w:r>
      <w:r w:rsidRPr="00FC3ACE">
        <w:rPr>
          <w:rFonts w:ascii="Arial" w:hAnsi="Arial" w:cs="Arial"/>
          <w:i/>
          <w:iCs/>
          <w:color w:val="000000" w:themeColor="text1"/>
          <w:sz w:val="24"/>
          <w:szCs w:val="24"/>
          <w:shd w:val="clear" w:color="auto" w:fill="FFFFFF"/>
        </w:rPr>
        <w:t>47</w:t>
      </w:r>
      <w:r w:rsidRPr="00FC3ACE">
        <w:rPr>
          <w:rFonts w:ascii="Arial" w:hAnsi="Arial" w:cs="Arial"/>
          <w:color w:val="000000" w:themeColor="text1"/>
          <w:sz w:val="24"/>
          <w:szCs w:val="24"/>
          <w:shd w:val="clear" w:color="auto" w:fill="FFFFFF"/>
        </w:rPr>
        <w:t>(7), p.14.</w:t>
      </w:r>
    </w:p>
    <w:p w14:paraId="3062DE0A" w14:textId="77777777" w:rsidR="00FC3ACE" w:rsidRPr="00FC3ACE" w:rsidRDefault="0026762C" w:rsidP="00FC3ACE">
      <w:pPr>
        <w:spacing w:line="360" w:lineRule="auto"/>
        <w:rPr>
          <w:rFonts w:ascii="Arial" w:hAnsi="Arial" w:cs="Arial"/>
          <w:color w:val="000000" w:themeColor="text1"/>
          <w:sz w:val="24"/>
          <w:szCs w:val="24"/>
          <w:shd w:val="clear" w:color="auto" w:fill="FFFFFF"/>
        </w:rPr>
      </w:pPr>
      <w:r w:rsidRPr="00FC3ACE">
        <w:rPr>
          <w:rFonts w:ascii="Arial" w:hAnsi="Arial" w:cs="Arial"/>
          <w:color w:val="000000" w:themeColor="text1"/>
          <w:sz w:val="24"/>
          <w:szCs w:val="24"/>
          <w:shd w:val="clear" w:color="auto" w:fill="FFFFFF"/>
        </w:rPr>
        <w:t>Levin, K.A., 2006. Study design III: Cross-sectional studies. </w:t>
      </w:r>
      <w:r w:rsidRPr="00FC3ACE">
        <w:rPr>
          <w:rFonts w:ascii="Arial" w:hAnsi="Arial" w:cs="Arial"/>
          <w:i/>
          <w:iCs/>
          <w:color w:val="000000" w:themeColor="text1"/>
          <w:sz w:val="24"/>
          <w:szCs w:val="24"/>
          <w:shd w:val="clear" w:color="auto" w:fill="FFFFFF"/>
        </w:rPr>
        <w:t>Evidence-based dentistry</w:t>
      </w:r>
      <w:r w:rsidRPr="00FC3ACE">
        <w:rPr>
          <w:rFonts w:ascii="Arial" w:hAnsi="Arial" w:cs="Arial"/>
          <w:color w:val="000000" w:themeColor="text1"/>
          <w:sz w:val="24"/>
          <w:szCs w:val="24"/>
          <w:shd w:val="clear" w:color="auto" w:fill="FFFFFF"/>
        </w:rPr>
        <w:t>, </w:t>
      </w:r>
      <w:r w:rsidRPr="00FC3ACE">
        <w:rPr>
          <w:rFonts w:ascii="Arial" w:hAnsi="Arial" w:cs="Arial"/>
          <w:i/>
          <w:iCs/>
          <w:color w:val="000000" w:themeColor="text1"/>
          <w:sz w:val="24"/>
          <w:szCs w:val="24"/>
          <w:shd w:val="clear" w:color="auto" w:fill="FFFFFF"/>
        </w:rPr>
        <w:t>7</w:t>
      </w:r>
      <w:r w:rsidRPr="00FC3ACE">
        <w:rPr>
          <w:rFonts w:ascii="Arial" w:hAnsi="Arial" w:cs="Arial"/>
          <w:color w:val="000000" w:themeColor="text1"/>
          <w:sz w:val="24"/>
          <w:szCs w:val="24"/>
          <w:shd w:val="clear" w:color="auto" w:fill="FFFFFF"/>
        </w:rPr>
        <w:t>(1), p.24.</w:t>
      </w:r>
    </w:p>
    <w:p w14:paraId="5BECFE59" w14:textId="77777777" w:rsidR="00FC3ACE" w:rsidRPr="00FC3ACE" w:rsidRDefault="0026762C" w:rsidP="00FC3ACE">
      <w:pPr>
        <w:spacing w:line="360" w:lineRule="auto"/>
        <w:rPr>
          <w:rFonts w:ascii="Arial" w:hAnsi="Arial" w:cs="Arial"/>
          <w:color w:val="000000" w:themeColor="text1"/>
          <w:sz w:val="24"/>
          <w:szCs w:val="24"/>
          <w:shd w:val="clear" w:color="auto" w:fill="FFFFFF"/>
        </w:rPr>
      </w:pPr>
      <w:r w:rsidRPr="00FC3ACE">
        <w:rPr>
          <w:rFonts w:ascii="Arial" w:hAnsi="Arial" w:cs="Arial"/>
          <w:color w:val="000000" w:themeColor="text1"/>
          <w:sz w:val="24"/>
          <w:szCs w:val="24"/>
          <w:shd w:val="clear" w:color="auto" w:fill="FFFFFF"/>
        </w:rPr>
        <w:t>Newsroom.fb.com. (2019). </w:t>
      </w:r>
      <w:r w:rsidRPr="00FC3ACE">
        <w:rPr>
          <w:rFonts w:ascii="Arial" w:hAnsi="Arial" w:cs="Arial"/>
          <w:i/>
          <w:iCs/>
          <w:color w:val="000000" w:themeColor="text1"/>
          <w:sz w:val="24"/>
          <w:szCs w:val="24"/>
          <w:shd w:val="clear" w:color="auto" w:fill="FFFFFF"/>
        </w:rPr>
        <w:t>Company Info | Facebook Newsroom</w:t>
      </w:r>
      <w:r w:rsidRPr="00FC3ACE">
        <w:rPr>
          <w:rFonts w:ascii="Arial" w:hAnsi="Arial" w:cs="Arial"/>
          <w:color w:val="000000" w:themeColor="text1"/>
          <w:sz w:val="24"/>
          <w:szCs w:val="24"/>
          <w:shd w:val="clear" w:color="auto" w:fill="FFFFFF"/>
        </w:rPr>
        <w:t xml:space="preserve">. [online] Available at: </w:t>
      </w:r>
      <w:hyperlink r:id="rId13" w:history="1">
        <w:r w:rsidRPr="00FC3ACE">
          <w:rPr>
            <w:rStyle w:val="Hyperlink"/>
            <w:rFonts w:ascii="Arial" w:hAnsi="Arial" w:cs="Arial"/>
            <w:color w:val="000000" w:themeColor="text1"/>
            <w:sz w:val="24"/>
            <w:szCs w:val="24"/>
            <w:u w:val="none"/>
            <w:shd w:val="clear" w:color="auto" w:fill="FFFFFF"/>
          </w:rPr>
          <w:t>https://newsroom.fb.com/company-info/</w:t>
        </w:r>
      </w:hyperlink>
      <w:r w:rsidRPr="00FC3ACE">
        <w:rPr>
          <w:rFonts w:ascii="Arial" w:hAnsi="Arial" w:cs="Arial"/>
          <w:color w:val="000000" w:themeColor="text1"/>
          <w:sz w:val="24"/>
          <w:szCs w:val="24"/>
          <w:shd w:val="clear" w:color="auto" w:fill="FFFFFF"/>
        </w:rPr>
        <w:t>.</w:t>
      </w:r>
    </w:p>
    <w:p w14:paraId="2DE67892" w14:textId="77777777" w:rsidR="00FC3ACE" w:rsidRPr="00FC3ACE" w:rsidRDefault="0026762C" w:rsidP="00FC3ACE">
      <w:pPr>
        <w:spacing w:line="360" w:lineRule="auto"/>
        <w:rPr>
          <w:rFonts w:ascii="Arial" w:hAnsi="Arial" w:cs="Arial"/>
          <w:color w:val="000000" w:themeColor="text1"/>
          <w:sz w:val="24"/>
          <w:szCs w:val="24"/>
          <w:shd w:val="clear" w:color="auto" w:fill="FFFFFF"/>
        </w:rPr>
      </w:pPr>
      <w:r w:rsidRPr="00FC3ACE">
        <w:rPr>
          <w:rFonts w:ascii="Arial" w:hAnsi="Arial" w:cs="Arial"/>
          <w:color w:val="000000" w:themeColor="text1"/>
          <w:sz w:val="24"/>
          <w:szCs w:val="24"/>
          <w:shd w:val="clear" w:color="auto" w:fill="FFFFFF"/>
        </w:rPr>
        <w:t>Pitkänen, O. and Tuunainen, V.K., 2012. Disclosing Personal Data Socially—An Empirical Study on Facebook Users' Privacy Awareness. </w:t>
      </w:r>
      <w:r w:rsidRPr="00FC3ACE">
        <w:rPr>
          <w:rFonts w:ascii="Arial" w:hAnsi="Arial" w:cs="Arial"/>
          <w:i/>
          <w:iCs/>
          <w:color w:val="000000" w:themeColor="text1"/>
          <w:sz w:val="24"/>
          <w:szCs w:val="24"/>
          <w:shd w:val="clear" w:color="auto" w:fill="FFFFFF"/>
        </w:rPr>
        <w:t>Journal of Information Privacy and Security</w:t>
      </w:r>
      <w:r w:rsidRPr="00FC3ACE">
        <w:rPr>
          <w:rFonts w:ascii="Arial" w:hAnsi="Arial" w:cs="Arial"/>
          <w:color w:val="000000" w:themeColor="text1"/>
          <w:sz w:val="24"/>
          <w:szCs w:val="24"/>
          <w:shd w:val="clear" w:color="auto" w:fill="FFFFFF"/>
        </w:rPr>
        <w:t>, </w:t>
      </w:r>
      <w:r w:rsidRPr="00FC3ACE">
        <w:rPr>
          <w:rFonts w:ascii="Arial" w:hAnsi="Arial" w:cs="Arial"/>
          <w:i/>
          <w:iCs/>
          <w:color w:val="000000" w:themeColor="text1"/>
          <w:sz w:val="24"/>
          <w:szCs w:val="24"/>
          <w:shd w:val="clear" w:color="auto" w:fill="FFFFFF"/>
        </w:rPr>
        <w:t>8</w:t>
      </w:r>
      <w:r w:rsidRPr="00FC3ACE">
        <w:rPr>
          <w:rFonts w:ascii="Arial" w:hAnsi="Arial" w:cs="Arial"/>
          <w:color w:val="000000" w:themeColor="text1"/>
          <w:sz w:val="24"/>
          <w:szCs w:val="24"/>
          <w:shd w:val="clear" w:color="auto" w:fill="FFFFFF"/>
        </w:rPr>
        <w:t>(1), pp.3-29.</w:t>
      </w:r>
    </w:p>
    <w:p w14:paraId="7DAC4384" w14:textId="77777777" w:rsidR="00FC3ACE" w:rsidRPr="00FC3ACE" w:rsidRDefault="0026762C" w:rsidP="00FC3ACE">
      <w:pPr>
        <w:spacing w:line="360" w:lineRule="auto"/>
        <w:rPr>
          <w:rFonts w:ascii="Arial" w:hAnsi="Arial" w:cs="Arial"/>
          <w:color w:val="000000" w:themeColor="text1"/>
          <w:sz w:val="24"/>
          <w:szCs w:val="24"/>
          <w:shd w:val="clear" w:color="auto" w:fill="FFFFFF"/>
        </w:rPr>
      </w:pPr>
      <w:r w:rsidRPr="00FC3ACE">
        <w:rPr>
          <w:rFonts w:ascii="Arial" w:hAnsi="Arial" w:cs="Arial"/>
          <w:color w:val="000000" w:themeColor="text1"/>
          <w:sz w:val="24"/>
          <w:szCs w:val="24"/>
          <w:shd w:val="clear" w:color="auto" w:fill="FFFFFF"/>
        </w:rPr>
        <w:t>Privacy International. (2019). </w:t>
      </w:r>
      <w:r w:rsidRPr="00FC3ACE">
        <w:rPr>
          <w:rFonts w:ascii="Arial" w:hAnsi="Arial" w:cs="Arial"/>
          <w:i/>
          <w:iCs/>
          <w:color w:val="000000" w:themeColor="text1"/>
          <w:sz w:val="24"/>
          <w:szCs w:val="24"/>
          <w:shd w:val="clear" w:color="auto" w:fill="FFFFFF"/>
        </w:rPr>
        <w:t>Cambridge Analytica, GDPR - 1 year on - a lot of words and some action</w:t>
      </w:r>
      <w:r w:rsidRPr="00FC3ACE">
        <w:rPr>
          <w:rFonts w:ascii="Arial" w:hAnsi="Arial" w:cs="Arial"/>
          <w:color w:val="000000" w:themeColor="text1"/>
          <w:sz w:val="24"/>
          <w:szCs w:val="24"/>
          <w:shd w:val="clear" w:color="auto" w:fill="FFFFFF"/>
        </w:rPr>
        <w:t>. [online] Available at: https://privacyinternational.org/news-analysis/2857/cambridge-analytica-gdpr-1-year-lot-words-and-some-action [Accessed 14 Nov. 2019].</w:t>
      </w:r>
    </w:p>
    <w:p w14:paraId="54A70DEC" w14:textId="77777777" w:rsidR="00FC3ACE" w:rsidRPr="00FC3ACE" w:rsidRDefault="0026762C" w:rsidP="00FC3ACE">
      <w:pPr>
        <w:spacing w:line="360" w:lineRule="auto"/>
        <w:rPr>
          <w:rFonts w:ascii="Arial" w:hAnsi="Arial" w:cs="Arial"/>
          <w:color w:val="000000" w:themeColor="text1"/>
          <w:sz w:val="24"/>
          <w:szCs w:val="24"/>
          <w:shd w:val="clear" w:color="auto" w:fill="FFFFFF"/>
        </w:rPr>
      </w:pPr>
      <w:r w:rsidRPr="00FC3ACE">
        <w:rPr>
          <w:rFonts w:ascii="Arial" w:hAnsi="Arial" w:cs="Arial"/>
          <w:color w:val="000000" w:themeColor="text1"/>
          <w:sz w:val="24"/>
          <w:szCs w:val="24"/>
          <w:shd w:val="clear" w:color="auto" w:fill="FFFFFF"/>
        </w:rPr>
        <w:t>Putnam, L. and Pacanowsky, M.E., 1983. </w:t>
      </w:r>
      <w:r w:rsidRPr="00FC3ACE">
        <w:rPr>
          <w:rFonts w:ascii="Arial" w:hAnsi="Arial" w:cs="Arial"/>
          <w:i/>
          <w:iCs/>
          <w:color w:val="000000" w:themeColor="text1"/>
          <w:sz w:val="24"/>
          <w:szCs w:val="24"/>
          <w:shd w:val="clear" w:color="auto" w:fill="FFFFFF"/>
        </w:rPr>
        <w:t>Communication and organizations, an interpretive approach</w:t>
      </w:r>
      <w:r w:rsidRPr="00FC3ACE">
        <w:rPr>
          <w:rFonts w:ascii="Arial" w:hAnsi="Arial" w:cs="Arial"/>
          <w:color w:val="000000" w:themeColor="text1"/>
          <w:sz w:val="24"/>
          <w:szCs w:val="24"/>
          <w:shd w:val="clear" w:color="auto" w:fill="FFFFFF"/>
        </w:rPr>
        <w:t> (Vol. 65). Sage Publications, Inc.</w:t>
      </w:r>
    </w:p>
    <w:p w14:paraId="27CDF106" w14:textId="77777777" w:rsidR="00FC3ACE" w:rsidRPr="00FC3ACE" w:rsidRDefault="0026762C" w:rsidP="00FC3ACE">
      <w:pPr>
        <w:spacing w:line="360" w:lineRule="auto"/>
        <w:rPr>
          <w:rFonts w:ascii="Arial" w:hAnsi="Arial" w:cs="Arial"/>
          <w:color w:val="000000" w:themeColor="text1"/>
          <w:sz w:val="24"/>
          <w:szCs w:val="24"/>
          <w:shd w:val="clear" w:color="auto" w:fill="FFFFFF"/>
        </w:rPr>
      </w:pPr>
      <w:r w:rsidRPr="00FC3ACE">
        <w:rPr>
          <w:rFonts w:ascii="Arial" w:hAnsi="Arial" w:cs="Arial"/>
          <w:color w:val="000000" w:themeColor="text1"/>
          <w:sz w:val="24"/>
          <w:szCs w:val="24"/>
          <w:shd w:val="clear" w:color="auto" w:fill="FFFFFF"/>
        </w:rPr>
        <w:t>Sahay, A., 2016. Peeling Saunders’s Research Onion.</w:t>
      </w:r>
    </w:p>
    <w:p w14:paraId="22A4484D" w14:textId="77777777" w:rsidR="00FC3ACE" w:rsidRPr="00FC3ACE" w:rsidRDefault="0026762C" w:rsidP="00FC3ACE">
      <w:pPr>
        <w:spacing w:line="360" w:lineRule="auto"/>
        <w:rPr>
          <w:rFonts w:ascii="Arial" w:hAnsi="Arial" w:cs="Arial"/>
          <w:noProof/>
          <w:color w:val="000000" w:themeColor="text1"/>
          <w:sz w:val="24"/>
          <w:szCs w:val="24"/>
        </w:rPr>
      </w:pPr>
      <w:r w:rsidRPr="00FC3ACE">
        <w:rPr>
          <w:rFonts w:ascii="Arial" w:hAnsi="Arial" w:cs="Arial"/>
          <w:noProof/>
          <w:color w:val="000000" w:themeColor="text1"/>
          <w:sz w:val="24"/>
          <w:szCs w:val="24"/>
        </w:rPr>
        <w:t xml:space="preserve">Saunders, M. &amp; Philip, L., 2012. </w:t>
      </w:r>
      <w:r w:rsidRPr="00FC3ACE">
        <w:rPr>
          <w:rFonts w:ascii="Arial" w:hAnsi="Arial" w:cs="Arial"/>
          <w:i/>
          <w:iCs/>
          <w:noProof/>
          <w:color w:val="000000" w:themeColor="text1"/>
          <w:sz w:val="24"/>
          <w:szCs w:val="24"/>
        </w:rPr>
        <w:t xml:space="preserve">Doing Research in Business &amp; Management. </w:t>
      </w:r>
      <w:r w:rsidRPr="00FC3ACE">
        <w:rPr>
          <w:rFonts w:ascii="Arial" w:hAnsi="Arial" w:cs="Arial"/>
          <w:noProof/>
          <w:color w:val="000000" w:themeColor="text1"/>
          <w:sz w:val="24"/>
          <w:szCs w:val="24"/>
        </w:rPr>
        <w:t>1st ed. Harlow: Pearson Education Limited.</w:t>
      </w:r>
    </w:p>
    <w:p w14:paraId="137672A4" w14:textId="77777777" w:rsidR="00FC3ACE" w:rsidRPr="00FC3ACE" w:rsidRDefault="0026762C" w:rsidP="00FC3ACE">
      <w:pPr>
        <w:spacing w:line="360" w:lineRule="auto"/>
        <w:rPr>
          <w:rFonts w:ascii="Arial" w:hAnsi="Arial" w:cs="Arial"/>
          <w:color w:val="000000" w:themeColor="text1"/>
          <w:sz w:val="24"/>
          <w:szCs w:val="24"/>
          <w:shd w:val="clear" w:color="auto" w:fill="FFFFFF"/>
        </w:rPr>
      </w:pPr>
      <w:r w:rsidRPr="00FC3ACE">
        <w:rPr>
          <w:rFonts w:ascii="Arial" w:hAnsi="Arial" w:cs="Arial"/>
          <w:color w:val="000000" w:themeColor="text1"/>
          <w:sz w:val="24"/>
          <w:szCs w:val="24"/>
          <w:shd w:val="clear" w:color="auto" w:fill="FFFFFF"/>
        </w:rPr>
        <w:t>Statista. (2019). </w:t>
      </w:r>
      <w:r w:rsidRPr="00FC3ACE">
        <w:rPr>
          <w:rFonts w:ascii="Arial" w:hAnsi="Arial" w:cs="Arial"/>
          <w:i/>
          <w:iCs/>
          <w:color w:val="000000" w:themeColor="text1"/>
          <w:sz w:val="24"/>
          <w:szCs w:val="24"/>
          <w:shd w:val="clear" w:color="auto" w:fill="FFFFFF"/>
        </w:rPr>
        <w:t>Average age of social media users | Statista</w:t>
      </w:r>
      <w:r w:rsidRPr="00FC3ACE">
        <w:rPr>
          <w:rFonts w:ascii="Arial" w:hAnsi="Arial" w:cs="Arial"/>
          <w:color w:val="000000" w:themeColor="text1"/>
          <w:sz w:val="24"/>
          <w:szCs w:val="24"/>
          <w:shd w:val="clear" w:color="auto" w:fill="FFFFFF"/>
        </w:rPr>
        <w:t>. [online] Available at: https://www.statista.com/statistics/274829/age-distribution-of-active-social-media-users-worldwide-by-platform/ [Accessed 15 Nov. 2019].</w:t>
      </w:r>
    </w:p>
    <w:p w14:paraId="4218A7B0" w14:textId="77777777" w:rsidR="00FC3ACE" w:rsidRPr="00FC3ACE" w:rsidRDefault="0026762C" w:rsidP="00FC3ACE">
      <w:pPr>
        <w:spacing w:line="360" w:lineRule="auto"/>
        <w:rPr>
          <w:rFonts w:ascii="Arial" w:hAnsi="Arial" w:cs="Arial"/>
          <w:color w:val="000000" w:themeColor="text1"/>
          <w:sz w:val="24"/>
          <w:szCs w:val="24"/>
          <w:shd w:val="clear" w:color="auto" w:fill="FFFFFF"/>
        </w:rPr>
      </w:pPr>
      <w:r w:rsidRPr="00FC3ACE">
        <w:rPr>
          <w:rFonts w:ascii="Arial" w:hAnsi="Arial" w:cs="Arial"/>
          <w:color w:val="000000" w:themeColor="text1"/>
          <w:sz w:val="24"/>
          <w:szCs w:val="24"/>
          <w:shd w:val="clear" w:color="auto" w:fill="FFFFFF"/>
        </w:rPr>
        <w:t>Statista. (2019). </w:t>
      </w:r>
      <w:r w:rsidRPr="00FC3ACE">
        <w:rPr>
          <w:rFonts w:ascii="Arial" w:hAnsi="Arial" w:cs="Arial"/>
          <w:i/>
          <w:iCs/>
          <w:color w:val="000000" w:themeColor="text1"/>
          <w:sz w:val="24"/>
          <w:szCs w:val="24"/>
          <w:shd w:val="clear" w:color="auto" w:fill="FFFFFF"/>
        </w:rPr>
        <w:t>Facebook: annual revenue 2018 | Statista</w:t>
      </w:r>
      <w:r w:rsidRPr="00FC3ACE">
        <w:rPr>
          <w:rFonts w:ascii="Arial" w:hAnsi="Arial" w:cs="Arial"/>
          <w:color w:val="000000" w:themeColor="text1"/>
          <w:sz w:val="24"/>
          <w:szCs w:val="24"/>
          <w:shd w:val="clear" w:color="auto" w:fill="FFFFFF"/>
        </w:rPr>
        <w:t>. [online] Available at: https://www.statista.com/statistics/268604/annual-revenue-of-facebook/ [Accessed 17 Nov. 2019].</w:t>
      </w:r>
    </w:p>
    <w:p w14:paraId="46E5E7EC" w14:textId="77777777" w:rsidR="00FC3ACE" w:rsidRPr="00FC3ACE" w:rsidRDefault="0026762C" w:rsidP="00FC3ACE">
      <w:pPr>
        <w:spacing w:line="360" w:lineRule="auto"/>
        <w:rPr>
          <w:rFonts w:ascii="Arial" w:hAnsi="Arial" w:cs="Arial"/>
          <w:color w:val="000000" w:themeColor="text1"/>
          <w:sz w:val="24"/>
          <w:szCs w:val="24"/>
          <w:shd w:val="clear" w:color="auto" w:fill="FFFFFF"/>
        </w:rPr>
      </w:pPr>
      <w:r w:rsidRPr="00FC3ACE">
        <w:rPr>
          <w:rFonts w:ascii="Arial" w:hAnsi="Arial" w:cs="Arial"/>
          <w:color w:val="000000" w:themeColor="text1"/>
          <w:sz w:val="24"/>
          <w:szCs w:val="24"/>
          <w:shd w:val="clear" w:color="auto" w:fill="FFFFFF"/>
        </w:rPr>
        <w:lastRenderedPageBreak/>
        <w:t>The Economist. (2017). </w:t>
      </w:r>
      <w:r w:rsidRPr="00FC3ACE">
        <w:rPr>
          <w:rFonts w:ascii="Arial" w:hAnsi="Arial" w:cs="Arial"/>
          <w:i/>
          <w:iCs/>
          <w:color w:val="000000" w:themeColor="text1"/>
          <w:sz w:val="24"/>
          <w:szCs w:val="24"/>
          <w:shd w:val="clear" w:color="auto" w:fill="FFFFFF"/>
        </w:rPr>
        <w:t>The world’s most valuable resource is no longer oil, but data</w:t>
      </w:r>
      <w:r w:rsidRPr="00FC3ACE">
        <w:rPr>
          <w:rFonts w:ascii="Arial" w:hAnsi="Arial" w:cs="Arial"/>
          <w:color w:val="000000" w:themeColor="text1"/>
          <w:sz w:val="24"/>
          <w:szCs w:val="24"/>
          <w:shd w:val="clear" w:color="auto" w:fill="FFFFFF"/>
        </w:rPr>
        <w:t>. [online] Available at: https://www.economist.com/leaders/2017/05/06/the-worlds-most-valuable-resource-is-no-longer-oil-but-data [Accessed 17 Nov. 2019].</w:t>
      </w:r>
    </w:p>
    <w:p w14:paraId="7CFF3288" w14:textId="77777777" w:rsidR="00FC3ACE" w:rsidRDefault="0026762C" w:rsidP="00FC3ACE">
      <w:pPr>
        <w:spacing w:line="360" w:lineRule="auto"/>
        <w:rPr>
          <w:rFonts w:ascii="Arial" w:hAnsi="Arial" w:cs="Arial"/>
          <w:color w:val="000000" w:themeColor="text1"/>
          <w:sz w:val="24"/>
          <w:szCs w:val="24"/>
          <w:shd w:val="clear" w:color="auto" w:fill="FFFFFF"/>
        </w:rPr>
      </w:pPr>
      <w:r w:rsidRPr="00FC3ACE">
        <w:rPr>
          <w:rFonts w:ascii="Arial" w:hAnsi="Arial" w:cs="Arial"/>
          <w:color w:val="000000" w:themeColor="text1"/>
          <w:sz w:val="24"/>
          <w:szCs w:val="24"/>
          <w:shd w:val="clear" w:color="auto" w:fill="FFFFFF"/>
        </w:rPr>
        <w:t>Voramontri, D. and Kleib, L. (2018). </w:t>
      </w:r>
      <w:r w:rsidRPr="00FC3ACE">
        <w:rPr>
          <w:rFonts w:ascii="Arial" w:hAnsi="Arial" w:cs="Arial"/>
          <w:i/>
          <w:iCs/>
          <w:color w:val="000000" w:themeColor="text1"/>
          <w:sz w:val="24"/>
          <w:szCs w:val="24"/>
          <w:shd w:val="clear" w:color="auto" w:fill="FFFFFF"/>
        </w:rPr>
        <w:t>Impact of Social Media on Consumer Behaviour.</w:t>
      </w:r>
      <w:r w:rsidRPr="00FC3ACE">
        <w:rPr>
          <w:rFonts w:ascii="Arial" w:hAnsi="Arial" w:cs="Arial"/>
          <w:color w:val="000000" w:themeColor="text1"/>
          <w:sz w:val="24"/>
          <w:szCs w:val="24"/>
        </w:rPr>
        <w:t xml:space="preserve"> International Journal of Information and Decision Sciences</w:t>
      </w:r>
      <w:r w:rsidRPr="00FC3ACE">
        <w:rPr>
          <w:rFonts w:ascii="Arial" w:hAnsi="Arial" w:cs="Arial"/>
          <w:color w:val="000000" w:themeColor="text1"/>
          <w:sz w:val="24"/>
          <w:szCs w:val="24"/>
          <w:shd w:val="clear" w:color="auto" w:fill="FFFFFF"/>
        </w:rPr>
        <w:t>. Webster University.</w:t>
      </w:r>
    </w:p>
    <w:p w14:paraId="65427787" w14:textId="77777777" w:rsidR="001D68C8" w:rsidRPr="001D68C8" w:rsidRDefault="001D68C8">
      <w:pPr>
        <w:spacing w:line="360" w:lineRule="auto"/>
        <w:rPr>
          <w:rFonts w:ascii="Arial" w:hAnsi="Arial" w:cs="Arial"/>
          <w:color w:val="000000" w:themeColor="text1"/>
          <w:sz w:val="24"/>
          <w:szCs w:val="24"/>
          <w:shd w:val="clear" w:color="auto" w:fill="FFFFFF"/>
        </w:rPr>
      </w:pPr>
    </w:p>
    <w:sectPr w:rsidR="001D68C8" w:rsidRPr="001D68C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D6A4D96"/>
    <w:multiLevelType w:val="hybridMultilevel"/>
    <w:tmpl w:val="02803610"/>
    <w:lvl w:ilvl="0" w:tplc="E80E0216">
      <w:start w:val="1"/>
      <w:numFmt w:val="bullet"/>
      <w:lvlText w:val="-"/>
      <w:lvlJc w:val="left"/>
      <w:pPr>
        <w:ind w:left="720" w:hanging="360"/>
      </w:pPr>
      <w:rPr>
        <w:rFonts w:ascii="Arial" w:eastAsiaTheme="minorHAnsi" w:hAnsi="Arial" w:cs="Arial" w:hint="default"/>
      </w:rPr>
    </w:lvl>
    <w:lvl w:ilvl="1" w:tplc="5A96A65A" w:tentative="1">
      <w:start w:val="1"/>
      <w:numFmt w:val="bullet"/>
      <w:lvlText w:val="o"/>
      <w:lvlJc w:val="left"/>
      <w:pPr>
        <w:ind w:left="1440" w:hanging="360"/>
      </w:pPr>
      <w:rPr>
        <w:rFonts w:ascii="Courier New" w:hAnsi="Courier New" w:cs="Courier New" w:hint="default"/>
      </w:rPr>
    </w:lvl>
    <w:lvl w:ilvl="2" w:tplc="3C8C2D64" w:tentative="1">
      <w:start w:val="1"/>
      <w:numFmt w:val="bullet"/>
      <w:lvlText w:val=""/>
      <w:lvlJc w:val="left"/>
      <w:pPr>
        <w:ind w:left="2160" w:hanging="360"/>
      </w:pPr>
      <w:rPr>
        <w:rFonts w:ascii="Wingdings" w:hAnsi="Wingdings" w:hint="default"/>
      </w:rPr>
    </w:lvl>
    <w:lvl w:ilvl="3" w:tplc="ABF0C414" w:tentative="1">
      <w:start w:val="1"/>
      <w:numFmt w:val="bullet"/>
      <w:lvlText w:val=""/>
      <w:lvlJc w:val="left"/>
      <w:pPr>
        <w:ind w:left="2880" w:hanging="360"/>
      </w:pPr>
      <w:rPr>
        <w:rFonts w:ascii="Symbol" w:hAnsi="Symbol" w:hint="default"/>
      </w:rPr>
    </w:lvl>
    <w:lvl w:ilvl="4" w:tplc="CD363E0E" w:tentative="1">
      <w:start w:val="1"/>
      <w:numFmt w:val="bullet"/>
      <w:lvlText w:val="o"/>
      <w:lvlJc w:val="left"/>
      <w:pPr>
        <w:ind w:left="3600" w:hanging="360"/>
      </w:pPr>
      <w:rPr>
        <w:rFonts w:ascii="Courier New" w:hAnsi="Courier New" w:cs="Courier New" w:hint="default"/>
      </w:rPr>
    </w:lvl>
    <w:lvl w:ilvl="5" w:tplc="0B841E98" w:tentative="1">
      <w:start w:val="1"/>
      <w:numFmt w:val="bullet"/>
      <w:lvlText w:val=""/>
      <w:lvlJc w:val="left"/>
      <w:pPr>
        <w:ind w:left="4320" w:hanging="360"/>
      </w:pPr>
      <w:rPr>
        <w:rFonts w:ascii="Wingdings" w:hAnsi="Wingdings" w:hint="default"/>
      </w:rPr>
    </w:lvl>
    <w:lvl w:ilvl="6" w:tplc="32DECB24" w:tentative="1">
      <w:start w:val="1"/>
      <w:numFmt w:val="bullet"/>
      <w:lvlText w:val=""/>
      <w:lvlJc w:val="left"/>
      <w:pPr>
        <w:ind w:left="5040" w:hanging="360"/>
      </w:pPr>
      <w:rPr>
        <w:rFonts w:ascii="Symbol" w:hAnsi="Symbol" w:hint="default"/>
      </w:rPr>
    </w:lvl>
    <w:lvl w:ilvl="7" w:tplc="B38A4644" w:tentative="1">
      <w:start w:val="1"/>
      <w:numFmt w:val="bullet"/>
      <w:lvlText w:val="o"/>
      <w:lvlJc w:val="left"/>
      <w:pPr>
        <w:ind w:left="5760" w:hanging="360"/>
      </w:pPr>
      <w:rPr>
        <w:rFonts w:ascii="Courier New" w:hAnsi="Courier New" w:cs="Courier New" w:hint="default"/>
      </w:rPr>
    </w:lvl>
    <w:lvl w:ilvl="8" w:tplc="185CEAF8" w:tentative="1">
      <w:start w:val="1"/>
      <w:numFmt w:val="bullet"/>
      <w:lvlText w:val=""/>
      <w:lvlJc w:val="left"/>
      <w:pPr>
        <w:ind w:left="6480" w:hanging="360"/>
      </w:pPr>
      <w:rPr>
        <w:rFonts w:ascii="Wingdings" w:hAnsi="Wingdings" w:hint="default"/>
      </w:rPr>
    </w:lvl>
  </w:abstractNum>
  <w:abstractNum w:abstractNumId="1" w15:restartNumberingAfterBreak="0">
    <w:nsid w:val="42B722E4"/>
    <w:multiLevelType w:val="hybridMultilevel"/>
    <w:tmpl w:val="1CF2D096"/>
    <w:lvl w:ilvl="0" w:tplc="B5DEA76A">
      <w:start w:val="1"/>
      <w:numFmt w:val="bullet"/>
      <w:lvlText w:val="-"/>
      <w:lvlJc w:val="left"/>
      <w:pPr>
        <w:ind w:left="720" w:hanging="360"/>
      </w:pPr>
      <w:rPr>
        <w:rFonts w:ascii="Arial" w:eastAsiaTheme="minorHAnsi" w:hAnsi="Arial" w:cs="Arial" w:hint="default"/>
        <w:color w:val="121212"/>
      </w:rPr>
    </w:lvl>
    <w:lvl w:ilvl="1" w:tplc="3C7A638A" w:tentative="1">
      <w:start w:val="1"/>
      <w:numFmt w:val="bullet"/>
      <w:lvlText w:val="o"/>
      <w:lvlJc w:val="left"/>
      <w:pPr>
        <w:ind w:left="1440" w:hanging="360"/>
      </w:pPr>
      <w:rPr>
        <w:rFonts w:ascii="Courier New" w:hAnsi="Courier New" w:cs="Courier New" w:hint="default"/>
      </w:rPr>
    </w:lvl>
    <w:lvl w:ilvl="2" w:tplc="0EF64FC4" w:tentative="1">
      <w:start w:val="1"/>
      <w:numFmt w:val="bullet"/>
      <w:lvlText w:val=""/>
      <w:lvlJc w:val="left"/>
      <w:pPr>
        <w:ind w:left="2160" w:hanging="360"/>
      </w:pPr>
      <w:rPr>
        <w:rFonts w:ascii="Wingdings" w:hAnsi="Wingdings" w:hint="default"/>
      </w:rPr>
    </w:lvl>
    <w:lvl w:ilvl="3" w:tplc="A34E9912" w:tentative="1">
      <w:start w:val="1"/>
      <w:numFmt w:val="bullet"/>
      <w:lvlText w:val=""/>
      <w:lvlJc w:val="left"/>
      <w:pPr>
        <w:ind w:left="2880" w:hanging="360"/>
      </w:pPr>
      <w:rPr>
        <w:rFonts w:ascii="Symbol" w:hAnsi="Symbol" w:hint="default"/>
      </w:rPr>
    </w:lvl>
    <w:lvl w:ilvl="4" w:tplc="EBF602B6" w:tentative="1">
      <w:start w:val="1"/>
      <w:numFmt w:val="bullet"/>
      <w:lvlText w:val="o"/>
      <w:lvlJc w:val="left"/>
      <w:pPr>
        <w:ind w:left="3600" w:hanging="360"/>
      </w:pPr>
      <w:rPr>
        <w:rFonts w:ascii="Courier New" w:hAnsi="Courier New" w:cs="Courier New" w:hint="default"/>
      </w:rPr>
    </w:lvl>
    <w:lvl w:ilvl="5" w:tplc="502AAC68" w:tentative="1">
      <w:start w:val="1"/>
      <w:numFmt w:val="bullet"/>
      <w:lvlText w:val=""/>
      <w:lvlJc w:val="left"/>
      <w:pPr>
        <w:ind w:left="4320" w:hanging="360"/>
      </w:pPr>
      <w:rPr>
        <w:rFonts w:ascii="Wingdings" w:hAnsi="Wingdings" w:hint="default"/>
      </w:rPr>
    </w:lvl>
    <w:lvl w:ilvl="6" w:tplc="B8F4DF70" w:tentative="1">
      <w:start w:val="1"/>
      <w:numFmt w:val="bullet"/>
      <w:lvlText w:val=""/>
      <w:lvlJc w:val="left"/>
      <w:pPr>
        <w:ind w:left="5040" w:hanging="360"/>
      </w:pPr>
      <w:rPr>
        <w:rFonts w:ascii="Symbol" w:hAnsi="Symbol" w:hint="default"/>
      </w:rPr>
    </w:lvl>
    <w:lvl w:ilvl="7" w:tplc="6C6A8454" w:tentative="1">
      <w:start w:val="1"/>
      <w:numFmt w:val="bullet"/>
      <w:lvlText w:val="o"/>
      <w:lvlJc w:val="left"/>
      <w:pPr>
        <w:ind w:left="5760" w:hanging="360"/>
      </w:pPr>
      <w:rPr>
        <w:rFonts w:ascii="Courier New" w:hAnsi="Courier New" w:cs="Courier New" w:hint="default"/>
      </w:rPr>
    </w:lvl>
    <w:lvl w:ilvl="8" w:tplc="F2E838EE" w:tentative="1">
      <w:start w:val="1"/>
      <w:numFmt w:val="bullet"/>
      <w:lvlText w:val=""/>
      <w:lvlJc w:val="left"/>
      <w:pPr>
        <w:ind w:left="6480" w:hanging="360"/>
      </w:pPr>
      <w:rPr>
        <w:rFonts w:ascii="Wingdings" w:hAnsi="Wingdings" w:hint="default"/>
      </w:rPr>
    </w:lvl>
  </w:abstractNum>
  <w:abstractNum w:abstractNumId="2" w15:restartNumberingAfterBreak="0">
    <w:nsid w:val="59560742"/>
    <w:multiLevelType w:val="multilevel"/>
    <w:tmpl w:val="417CA58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612C158C"/>
    <w:multiLevelType w:val="hybridMultilevel"/>
    <w:tmpl w:val="445C0740"/>
    <w:lvl w:ilvl="0" w:tplc="F61A0A7C">
      <w:start w:val="1"/>
      <w:numFmt w:val="bullet"/>
      <w:lvlText w:val="-"/>
      <w:lvlJc w:val="left"/>
      <w:pPr>
        <w:ind w:left="720" w:hanging="360"/>
      </w:pPr>
      <w:rPr>
        <w:rFonts w:ascii="Arial" w:eastAsiaTheme="minorHAnsi" w:hAnsi="Arial" w:cs="Arial" w:hint="default"/>
      </w:rPr>
    </w:lvl>
    <w:lvl w:ilvl="1" w:tplc="AA5C0A14" w:tentative="1">
      <w:start w:val="1"/>
      <w:numFmt w:val="bullet"/>
      <w:lvlText w:val="o"/>
      <w:lvlJc w:val="left"/>
      <w:pPr>
        <w:ind w:left="1440" w:hanging="360"/>
      </w:pPr>
      <w:rPr>
        <w:rFonts w:ascii="Courier New" w:hAnsi="Courier New" w:cs="Courier New" w:hint="default"/>
      </w:rPr>
    </w:lvl>
    <w:lvl w:ilvl="2" w:tplc="EEF03436" w:tentative="1">
      <w:start w:val="1"/>
      <w:numFmt w:val="bullet"/>
      <w:lvlText w:val=""/>
      <w:lvlJc w:val="left"/>
      <w:pPr>
        <w:ind w:left="2160" w:hanging="360"/>
      </w:pPr>
      <w:rPr>
        <w:rFonts w:ascii="Wingdings" w:hAnsi="Wingdings" w:hint="default"/>
      </w:rPr>
    </w:lvl>
    <w:lvl w:ilvl="3" w:tplc="46CEC056" w:tentative="1">
      <w:start w:val="1"/>
      <w:numFmt w:val="bullet"/>
      <w:lvlText w:val=""/>
      <w:lvlJc w:val="left"/>
      <w:pPr>
        <w:ind w:left="2880" w:hanging="360"/>
      </w:pPr>
      <w:rPr>
        <w:rFonts w:ascii="Symbol" w:hAnsi="Symbol" w:hint="default"/>
      </w:rPr>
    </w:lvl>
    <w:lvl w:ilvl="4" w:tplc="14705AAC" w:tentative="1">
      <w:start w:val="1"/>
      <w:numFmt w:val="bullet"/>
      <w:lvlText w:val="o"/>
      <w:lvlJc w:val="left"/>
      <w:pPr>
        <w:ind w:left="3600" w:hanging="360"/>
      </w:pPr>
      <w:rPr>
        <w:rFonts w:ascii="Courier New" w:hAnsi="Courier New" w:cs="Courier New" w:hint="default"/>
      </w:rPr>
    </w:lvl>
    <w:lvl w:ilvl="5" w:tplc="CD0A7678" w:tentative="1">
      <w:start w:val="1"/>
      <w:numFmt w:val="bullet"/>
      <w:lvlText w:val=""/>
      <w:lvlJc w:val="left"/>
      <w:pPr>
        <w:ind w:left="4320" w:hanging="360"/>
      </w:pPr>
      <w:rPr>
        <w:rFonts w:ascii="Wingdings" w:hAnsi="Wingdings" w:hint="default"/>
      </w:rPr>
    </w:lvl>
    <w:lvl w:ilvl="6" w:tplc="3B603B16" w:tentative="1">
      <w:start w:val="1"/>
      <w:numFmt w:val="bullet"/>
      <w:lvlText w:val=""/>
      <w:lvlJc w:val="left"/>
      <w:pPr>
        <w:ind w:left="5040" w:hanging="360"/>
      </w:pPr>
      <w:rPr>
        <w:rFonts w:ascii="Symbol" w:hAnsi="Symbol" w:hint="default"/>
      </w:rPr>
    </w:lvl>
    <w:lvl w:ilvl="7" w:tplc="24BE0574" w:tentative="1">
      <w:start w:val="1"/>
      <w:numFmt w:val="bullet"/>
      <w:lvlText w:val="o"/>
      <w:lvlJc w:val="left"/>
      <w:pPr>
        <w:ind w:left="5760" w:hanging="360"/>
      </w:pPr>
      <w:rPr>
        <w:rFonts w:ascii="Courier New" w:hAnsi="Courier New" w:cs="Courier New" w:hint="default"/>
      </w:rPr>
    </w:lvl>
    <w:lvl w:ilvl="8" w:tplc="94A2B8BC"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37EF"/>
    <w:rsid w:val="00000529"/>
    <w:rsid w:val="00001597"/>
    <w:rsid w:val="00001923"/>
    <w:rsid w:val="00004583"/>
    <w:rsid w:val="00007CFC"/>
    <w:rsid w:val="00011BC7"/>
    <w:rsid w:val="000159AC"/>
    <w:rsid w:val="0001699A"/>
    <w:rsid w:val="00024D35"/>
    <w:rsid w:val="00033DB8"/>
    <w:rsid w:val="000376A8"/>
    <w:rsid w:val="000423E5"/>
    <w:rsid w:val="00043444"/>
    <w:rsid w:val="0004679D"/>
    <w:rsid w:val="00046BA9"/>
    <w:rsid w:val="00050E18"/>
    <w:rsid w:val="000557FA"/>
    <w:rsid w:val="00056D0E"/>
    <w:rsid w:val="00063B9B"/>
    <w:rsid w:val="0006516E"/>
    <w:rsid w:val="00072ACF"/>
    <w:rsid w:val="00075A17"/>
    <w:rsid w:val="000809E7"/>
    <w:rsid w:val="00083C13"/>
    <w:rsid w:val="00086AC1"/>
    <w:rsid w:val="00086D06"/>
    <w:rsid w:val="00090776"/>
    <w:rsid w:val="00094F7F"/>
    <w:rsid w:val="00096390"/>
    <w:rsid w:val="00096D49"/>
    <w:rsid w:val="000A072B"/>
    <w:rsid w:val="000A26AD"/>
    <w:rsid w:val="000A292B"/>
    <w:rsid w:val="000B5270"/>
    <w:rsid w:val="000C2390"/>
    <w:rsid w:val="000C5431"/>
    <w:rsid w:val="000C6BA0"/>
    <w:rsid w:val="000D6039"/>
    <w:rsid w:val="000E6739"/>
    <w:rsid w:val="000F0444"/>
    <w:rsid w:val="000F07E3"/>
    <w:rsid w:val="000F0EE8"/>
    <w:rsid w:val="000F4C03"/>
    <w:rsid w:val="000F5DF9"/>
    <w:rsid w:val="000F6EEC"/>
    <w:rsid w:val="00101457"/>
    <w:rsid w:val="00102986"/>
    <w:rsid w:val="00103614"/>
    <w:rsid w:val="00104A79"/>
    <w:rsid w:val="0010740B"/>
    <w:rsid w:val="00110A6E"/>
    <w:rsid w:val="001134D6"/>
    <w:rsid w:val="00113786"/>
    <w:rsid w:val="0011443F"/>
    <w:rsid w:val="001151D6"/>
    <w:rsid w:val="0011792C"/>
    <w:rsid w:val="00120341"/>
    <w:rsid w:val="00120928"/>
    <w:rsid w:val="00121C66"/>
    <w:rsid w:val="00122DDA"/>
    <w:rsid w:val="001247DB"/>
    <w:rsid w:val="0012520D"/>
    <w:rsid w:val="001253B6"/>
    <w:rsid w:val="0012569F"/>
    <w:rsid w:val="001266ED"/>
    <w:rsid w:val="00127AF0"/>
    <w:rsid w:val="001319C5"/>
    <w:rsid w:val="00133F18"/>
    <w:rsid w:val="001340F4"/>
    <w:rsid w:val="001344C3"/>
    <w:rsid w:val="00135AD6"/>
    <w:rsid w:val="00140745"/>
    <w:rsid w:val="00145A52"/>
    <w:rsid w:val="0015320B"/>
    <w:rsid w:val="001535DD"/>
    <w:rsid w:val="00155CBB"/>
    <w:rsid w:val="00166A1F"/>
    <w:rsid w:val="0017135A"/>
    <w:rsid w:val="0017259F"/>
    <w:rsid w:val="00175F11"/>
    <w:rsid w:val="0017693D"/>
    <w:rsid w:val="00176C5E"/>
    <w:rsid w:val="00176F25"/>
    <w:rsid w:val="00177226"/>
    <w:rsid w:val="0017725D"/>
    <w:rsid w:val="001779D3"/>
    <w:rsid w:val="001858E3"/>
    <w:rsid w:val="00186983"/>
    <w:rsid w:val="00187700"/>
    <w:rsid w:val="001878FE"/>
    <w:rsid w:val="0019017F"/>
    <w:rsid w:val="00190C03"/>
    <w:rsid w:val="00191ADA"/>
    <w:rsid w:val="00191C8F"/>
    <w:rsid w:val="00193818"/>
    <w:rsid w:val="001A08A4"/>
    <w:rsid w:val="001A11A1"/>
    <w:rsid w:val="001A280D"/>
    <w:rsid w:val="001A64DB"/>
    <w:rsid w:val="001B1CD6"/>
    <w:rsid w:val="001B2E9E"/>
    <w:rsid w:val="001B5EE8"/>
    <w:rsid w:val="001B6068"/>
    <w:rsid w:val="001C6CB1"/>
    <w:rsid w:val="001C7652"/>
    <w:rsid w:val="001C7783"/>
    <w:rsid w:val="001D418E"/>
    <w:rsid w:val="001D68C8"/>
    <w:rsid w:val="001E03C3"/>
    <w:rsid w:val="001E1216"/>
    <w:rsid w:val="001F6208"/>
    <w:rsid w:val="001F7B94"/>
    <w:rsid w:val="00201478"/>
    <w:rsid w:val="0020180F"/>
    <w:rsid w:val="00202505"/>
    <w:rsid w:val="002027CD"/>
    <w:rsid w:val="00203C36"/>
    <w:rsid w:val="0020707F"/>
    <w:rsid w:val="002128DC"/>
    <w:rsid w:val="0021570C"/>
    <w:rsid w:val="0021669A"/>
    <w:rsid w:val="002171FD"/>
    <w:rsid w:val="00220996"/>
    <w:rsid w:val="00220B61"/>
    <w:rsid w:val="0022245E"/>
    <w:rsid w:val="00222759"/>
    <w:rsid w:val="0022444B"/>
    <w:rsid w:val="00230271"/>
    <w:rsid w:val="00235388"/>
    <w:rsid w:val="00235C1F"/>
    <w:rsid w:val="00240738"/>
    <w:rsid w:val="00240CB8"/>
    <w:rsid w:val="002455B3"/>
    <w:rsid w:val="002538F3"/>
    <w:rsid w:val="00261E0A"/>
    <w:rsid w:val="00262368"/>
    <w:rsid w:val="00262BF3"/>
    <w:rsid w:val="0026397F"/>
    <w:rsid w:val="0026762C"/>
    <w:rsid w:val="002705E4"/>
    <w:rsid w:val="002722EF"/>
    <w:rsid w:val="002736B0"/>
    <w:rsid w:val="00275431"/>
    <w:rsid w:val="00275B18"/>
    <w:rsid w:val="00281B0F"/>
    <w:rsid w:val="00287BDE"/>
    <w:rsid w:val="00291126"/>
    <w:rsid w:val="00293679"/>
    <w:rsid w:val="00294B09"/>
    <w:rsid w:val="00295472"/>
    <w:rsid w:val="002A3C2D"/>
    <w:rsid w:val="002B66DD"/>
    <w:rsid w:val="002C44EA"/>
    <w:rsid w:val="002C7C38"/>
    <w:rsid w:val="002D0009"/>
    <w:rsid w:val="002D1209"/>
    <w:rsid w:val="002D2735"/>
    <w:rsid w:val="002D3929"/>
    <w:rsid w:val="002D42D8"/>
    <w:rsid w:val="002D6C8E"/>
    <w:rsid w:val="002E0CCC"/>
    <w:rsid w:val="002E633E"/>
    <w:rsid w:val="002F0D65"/>
    <w:rsid w:val="002F3F02"/>
    <w:rsid w:val="002F52AC"/>
    <w:rsid w:val="00300ABC"/>
    <w:rsid w:val="003019E4"/>
    <w:rsid w:val="00303DA1"/>
    <w:rsid w:val="0030450F"/>
    <w:rsid w:val="003129D4"/>
    <w:rsid w:val="003162DE"/>
    <w:rsid w:val="00317BA9"/>
    <w:rsid w:val="00321376"/>
    <w:rsid w:val="00321801"/>
    <w:rsid w:val="003218C9"/>
    <w:rsid w:val="00321BBF"/>
    <w:rsid w:val="0032476B"/>
    <w:rsid w:val="00333319"/>
    <w:rsid w:val="00335068"/>
    <w:rsid w:val="003379EC"/>
    <w:rsid w:val="003404D0"/>
    <w:rsid w:val="00341AFE"/>
    <w:rsid w:val="0034249A"/>
    <w:rsid w:val="00342CF9"/>
    <w:rsid w:val="0034527A"/>
    <w:rsid w:val="00346620"/>
    <w:rsid w:val="00347F50"/>
    <w:rsid w:val="00352F0B"/>
    <w:rsid w:val="00353619"/>
    <w:rsid w:val="00355283"/>
    <w:rsid w:val="00360B7F"/>
    <w:rsid w:val="00363404"/>
    <w:rsid w:val="00364369"/>
    <w:rsid w:val="00364849"/>
    <w:rsid w:val="00365149"/>
    <w:rsid w:val="003654B1"/>
    <w:rsid w:val="0037220F"/>
    <w:rsid w:val="00372314"/>
    <w:rsid w:val="00373406"/>
    <w:rsid w:val="0037451F"/>
    <w:rsid w:val="003746CD"/>
    <w:rsid w:val="00393C9B"/>
    <w:rsid w:val="00397350"/>
    <w:rsid w:val="00397D7C"/>
    <w:rsid w:val="00397F99"/>
    <w:rsid w:val="003A17CA"/>
    <w:rsid w:val="003B2AE4"/>
    <w:rsid w:val="003B36C0"/>
    <w:rsid w:val="003B4052"/>
    <w:rsid w:val="003B5979"/>
    <w:rsid w:val="003B609F"/>
    <w:rsid w:val="003C1D40"/>
    <w:rsid w:val="003C49C5"/>
    <w:rsid w:val="003C4F09"/>
    <w:rsid w:val="003D66B9"/>
    <w:rsid w:val="003E269D"/>
    <w:rsid w:val="003E37FE"/>
    <w:rsid w:val="003E788C"/>
    <w:rsid w:val="003F1546"/>
    <w:rsid w:val="003F2274"/>
    <w:rsid w:val="004009A5"/>
    <w:rsid w:val="00402B21"/>
    <w:rsid w:val="004055C7"/>
    <w:rsid w:val="004059D7"/>
    <w:rsid w:val="004116DC"/>
    <w:rsid w:val="00411AFB"/>
    <w:rsid w:val="004129DB"/>
    <w:rsid w:val="00414D79"/>
    <w:rsid w:val="00416720"/>
    <w:rsid w:val="004238AF"/>
    <w:rsid w:val="00427043"/>
    <w:rsid w:val="004302DB"/>
    <w:rsid w:val="00431889"/>
    <w:rsid w:val="00431B9F"/>
    <w:rsid w:val="00434EF2"/>
    <w:rsid w:val="00441960"/>
    <w:rsid w:val="00441A82"/>
    <w:rsid w:val="00442193"/>
    <w:rsid w:val="00447AC6"/>
    <w:rsid w:val="0045222F"/>
    <w:rsid w:val="0045753C"/>
    <w:rsid w:val="004619B2"/>
    <w:rsid w:val="00461F66"/>
    <w:rsid w:val="00462D56"/>
    <w:rsid w:val="004645D0"/>
    <w:rsid w:val="00471E36"/>
    <w:rsid w:val="00476518"/>
    <w:rsid w:val="0048069E"/>
    <w:rsid w:val="00485602"/>
    <w:rsid w:val="004868E3"/>
    <w:rsid w:val="00487D18"/>
    <w:rsid w:val="00492859"/>
    <w:rsid w:val="00493ADF"/>
    <w:rsid w:val="004A127A"/>
    <w:rsid w:val="004A3607"/>
    <w:rsid w:val="004B1FE1"/>
    <w:rsid w:val="004B4634"/>
    <w:rsid w:val="004B4E67"/>
    <w:rsid w:val="004B55B8"/>
    <w:rsid w:val="004B65D6"/>
    <w:rsid w:val="004C56B1"/>
    <w:rsid w:val="004C69A1"/>
    <w:rsid w:val="004D1ADE"/>
    <w:rsid w:val="004D1C1F"/>
    <w:rsid w:val="004D302C"/>
    <w:rsid w:val="004D4352"/>
    <w:rsid w:val="004E4627"/>
    <w:rsid w:val="004E71FF"/>
    <w:rsid w:val="004F0E3D"/>
    <w:rsid w:val="004F3996"/>
    <w:rsid w:val="004F51F9"/>
    <w:rsid w:val="004F6E56"/>
    <w:rsid w:val="00500C45"/>
    <w:rsid w:val="00503D5F"/>
    <w:rsid w:val="005066E5"/>
    <w:rsid w:val="00510CC7"/>
    <w:rsid w:val="00513174"/>
    <w:rsid w:val="00515371"/>
    <w:rsid w:val="00516639"/>
    <w:rsid w:val="00517BBF"/>
    <w:rsid w:val="005213DD"/>
    <w:rsid w:val="005244E3"/>
    <w:rsid w:val="00530924"/>
    <w:rsid w:val="00535F3E"/>
    <w:rsid w:val="00542D4C"/>
    <w:rsid w:val="00546B6E"/>
    <w:rsid w:val="00560720"/>
    <w:rsid w:val="00564255"/>
    <w:rsid w:val="00567529"/>
    <w:rsid w:val="005725E1"/>
    <w:rsid w:val="005727FD"/>
    <w:rsid w:val="00573822"/>
    <w:rsid w:val="00580DB7"/>
    <w:rsid w:val="00581FFA"/>
    <w:rsid w:val="005828A1"/>
    <w:rsid w:val="00582DA2"/>
    <w:rsid w:val="00584E41"/>
    <w:rsid w:val="005876E4"/>
    <w:rsid w:val="00592D39"/>
    <w:rsid w:val="00592F3B"/>
    <w:rsid w:val="005954B2"/>
    <w:rsid w:val="00595705"/>
    <w:rsid w:val="005A263A"/>
    <w:rsid w:val="005A2C2E"/>
    <w:rsid w:val="005A379A"/>
    <w:rsid w:val="005A3C0F"/>
    <w:rsid w:val="005A5536"/>
    <w:rsid w:val="005A56D9"/>
    <w:rsid w:val="005B04CE"/>
    <w:rsid w:val="005B3559"/>
    <w:rsid w:val="005B36A9"/>
    <w:rsid w:val="005C3147"/>
    <w:rsid w:val="005C5DC3"/>
    <w:rsid w:val="005C673E"/>
    <w:rsid w:val="005D3CBB"/>
    <w:rsid w:val="005F32F9"/>
    <w:rsid w:val="005F4CFC"/>
    <w:rsid w:val="005F4E88"/>
    <w:rsid w:val="005F7A57"/>
    <w:rsid w:val="0060048F"/>
    <w:rsid w:val="00605D17"/>
    <w:rsid w:val="00612F68"/>
    <w:rsid w:val="006132A5"/>
    <w:rsid w:val="00613A8E"/>
    <w:rsid w:val="006143EE"/>
    <w:rsid w:val="00614BAD"/>
    <w:rsid w:val="006160D1"/>
    <w:rsid w:val="00636BE5"/>
    <w:rsid w:val="006401E9"/>
    <w:rsid w:val="006406FD"/>
    <w:rsid w:val="00641F10"/>
    <w:rsid w:val="0064573D"/>
    <w:rsid w:val="00645FAA"/>
    <w:rsid w:val="00647F96"/>
    <w:rsid w:val="0065447C"/>
    <w:rsid w:val="00654B90"/>
    <w:rsid w:val="00657207"/>
    <w:rsid w:val="00663948"/>
    <w:rsid w:val="00667EE8"/>
    <w:rsid w:val="006748A7"/>
    <w:rsid w:val="00674AC2"/>
    <w:rsid w:val="00676ED0"/>
    <w:rsid w:val="00693B89"/>
    <w:rsid w:val="006958CA"/>
    <w:rsid w:val="00696D42"/>
    <w:rsid w:val="006A2F92"/>
    <w:rsid w:val="006A6406"/>
    <w:rsid w:val="006B21B7"/>
    <w:rsid w:val="006B26B4"/>
    <w:rsid w:val="006B3739"/>
    <w:rsid w:val="006B40F4"/>
    <w:rsid w:val="006B4B64"/>
    <w:rsid w:val="006C02F5"/>
    <w:rsid w:val="006C0420"/>
    <w:rsid w:val="006C4CE7"/>
    <w:rsid w:val="006C6AE1"/>
    <w:rsid w:val="006D1C0F"/>
    <w:rsid w:val="006D4630"/>
    <w:rsid w:val="006D6A23"/>
    <w:rsid w:val="006E3010"/>
    <w:rsid w:val="006E3DE5"/>
    <w:rsid w:val="006E3F0E"/>
    <w:rsid w:val="006E5882"/>
    <w:rsid w:val="006E6EE0"/>
    <w:rsid w:val="006F3B31"/>
    <w:rsid w:val="006F4965"/>
    <w:rsid w:val="006F4B82"/>
    <w:rsid w:val="0070605B"/>
    <w:rsid w:val="00711ECA"/>
    <w:rsid w:val="007131F8"/>
    <w:rsid w:val="00713ABC"/>
    <w:rsid w:val="00720182"/>
    <w:rsid w:val="00722270"/>
    <w:rsid w:val="00727298"/>
    <w:rsid w:val="007409B6"/>
    <w:rsid w:val="0074197D"/>
    <w:rsid w:val="00742087"/>
    <w:rsid w:val="0074261D"/>
    <w:rsid w:val="00746D11"/>
    <w:rsid w:val="0075038B"/>
    <w:rsid w:val="00752E18"/>
    <w:rsid w:val="0076015F"/>
    <w:rsid w:val="0076111D"/>
    <w:rsid w:val="00762B7B"/>
    <w:rsid w:val="007644DE"/>
    <w:rsid w:val="00764E8E"/>
    <w:rsid w:val="00765050"/>
    <w:rsid w:val="00765457"/>
    <w:rsid w:val="0076600B"/>
    <w:rsid w:val="00766B8F"/>
    <w:rsid w:val="007670FD"/>
    <w:rsid w:val="00771EE2"/>
    <w:rsid w:val="00773188"/>
    <w:rsid w:val="0077461C"/>
    <w:rsid w:val="007758EE"/>
    <w:rsid w:val="00777F9E"/>
    <w:rsid w:val="0078321A"/>
    <w:rsid w:val="00783C16"/>
    <w:rsid w:val="00785B3E"/>
    <w:rsid w:val="007877B1"/>
    <w:rsid w:val="00791471"/>
    <w:rsid w:val="00792538"/>
    <w:rsid w:val="0079408C"/>
    <w:rsid w:val="00794FF4"/>
    <w:rsid w:val="00795330"/>
    <w:rsid w:val="007977F5"/>
    <w:rsid w:val="007A2ECC"/>
    <w:rsid w:val="007A3555"/>
    <w:rsid w:val="007A755F"/>
    <w:rsid w:val="007A7B18"/>
    <w:rsid w:val="007A7F58"/>
    <w:rsid w:val="007B2289"/>
    <w:rsid w:val="007B2451"/>
    <w:rsid w:val="007B621A"/>
    <w:rsid w:val="007B75FF"/>
    <w:rsid w:val="007C143A"/>
    <w:rsid w:val="007C35A8"/>
    <w:rsid w:val="007C451F"/>
    <w:rsid w:val="007D362E"/>
    <w:rsid w:val="007D5258"/>
    <w:rsid w:val="007E340B"/>
    <w:rsid w:val="007E3729"/>
    <w:rsid w:val="007E37ED"/>
    <w:rsid w:val="007E5084"/>
    <w:rsid w:val="007E775C"/>
    <w:rsid w:val="007F08AE"/>
    <w:rsid w:val="007F2FE8"/>
    <w:rsid w:val="007F571B"/>
    <w:rsid w:val="0081063B"/>
    <w:rsid w:val="00814DF7"/>
    <w:rsid w:val="0081607C"/>
    <w:rsid w:val="00816999"/>
    <w:rsid w:val="00824393"/>
    <w:rsid w:val="0082591B"/>
    <w:rsid w:val="00826E8B"/>
    <w:rsid w:val="008302D1"/>
    <w:rsid w:val="008525A6"/>
    <w:rsid w:val="0085263C"/>
    <w:rsid w:val="00853496"/>
    <w:rsid w:val="0086022E"/>
    <w:rsid w:val="00865813"/>
    <w:rsid w:val="00871B18"/>
    <w:rsid w:val="008734A5"/>
    <w:rsid w:val="00874FEA"/>
    <w:rsid w:val="00882C21"/>
    <w:rsid w:val="0088351A"/>
    <w:rsid w:val="008870A4"/>
    <w:rsid w:val="0089069B"/>
    <w:rsid w:val="00890D9F"/>
    <w:rsid w:val="00893BF6"/>
    <w:rsid w:val="008A1B1E"/>
    <w:rsid w:val="008A1D53"/>
    <w:rsid w:val="008A27AA"/>
    <w:rsid w:val="008A2BE9"/>
    <w:rsid w:val="008A3512"/>
    <w:rsid w:val="008A41B9"/>
    <w:rsid w:val="008A4C15"/>
    <w:rsid w:val="008A5DFD"/>
    <w:rsid w:val="008A7407"/>
    <w:rsid w:val="008A75E8"/>
    <w:rsid w:val="008A7D0F"/>
    <w:rsid w:val="008C3CEB"/>
    <w:rsid w:val="008C3F3E"/>
    <w:rsid w:val="008C41D7"/>
    <w:rsid w:val="008C46BC"/>
    <w:rsid w:val="008C67B3"/>
    <w:rsid w:val="008D1103"/>
    <w:rsid w:val="008D62BE"/>
    <w:rsid w:val="008E060D"/>
    <w:rsid w:val="008E079A"/>
    <w:rsid w:val="008E2DFE"/>
    <w:rsid w:val="008E77F5"/>
    <w:rsid w:val="008F397F"/>
    <w:rsid w:val="008F4852"/>
    <w:rsid w:val="008F5660"/>
    <w:rsid w:val="008F64E8"/>
    <w:rsid w:val="008F7B88"/>
    <w:rsid w:val="0090254E"/>
    <w:rsid w:val="009028BE"/>
    <w:rsid w:val="00906432"/>
    <w:rsid w:val="00911922"/>
    <w:rsid w:val="00911FE3"/>
    <w:rsid w:val="00920AE2"/>
    <w:rsid w:val="009306F2"/>
    <w:rsid w:val="0093106D"/>
    <w:rsid w:val="00931EC6"/>
    <w:rsid w:val="0093362F"/>
    <w:rsid w:val="00941744"/>
    <w:rsid w:val="00941CE2"/>
    <w:rsid w:val="00941D51"/>
    <w:rsid w:val="00946DAC"/>
    <w:rsid w:val="00946F77"/>
    <w:rsid w:val="00952E04"/>
    <w:rsid w:val="0095379D"/>
    <w:rsid w:val="009549E3"/>
    <w:rsid w:val="00955C25"/>
    <w:rsid w:val="00956292"/>
    <w:rsid w:val="00957FB4"/>
    <w:rsid w:val="00961AC6"/>
    <w:rsid w:val="00964764"/>
    <w:rsid w:val="00965AAA"/>
    <w:rsid w:val="0096789D"/>
    <w:rsid w:val="00967A8E"/>
    <w:rsid w:val="00970ACD"/>
    <w:rsid w:val="009737EF"/>
    <w:rsid w:val="0097475C"/>
    <w:rsid w:val="00982434"/>
    <w:rsid w:val="009837DA"/>
    <w:rsid w:val="009846EE"/>
    <w:rsid w:val="00985AB1"/>
    <w:rsid w:val="00985C6D"/>
    <w:rsid w:val="00986188"/>
    <w:rsid w:val="0098638F"/>
    <w:rsid w:val="00987A27"/>
    <w:rsid w:val="00987B68"/>
    <w:rsid w:val="009908C2"/>
    <w:rsid w:val="0099216B"/>
    <w:rsid w:val="0099370D"/>
    <w:rsid w:val="00994C48"/>
    <w:rsid w:val="00996811"/>
    <w:rsid w:val="009A3BED"/>
    <w:rsid w:val="009A45E7"/>
    <w:rsid w:val="009A7AF3"/>
    <w:rsid w:val="009B1CF9"/>
    <w:rsid w:val="009B2CB3"/>
    <w:rsid w:val="009B3443"/>
    <w:rsid w:val="009B5AED"/>
    <w:rsid w:val="009B7AE8"/>
    <w:rsid w:val="009C3E02"/>
    <w:rsid w:val="009C6D0C"/>
    <w:rsid w:val="009C6FB8"/>
    <w:rsid w:val="009D0144"/>
    <w:rsid w:val="009D14B1"/>
    <w:rsid w:val="009D2852"/>
    <w:rsid w:val="009D39EA"/>
    <w:rsid w:val="009D6493"/>
    <w:rsid w:val="009E1701"/>
    <w:rsid w:val="009E25DD"/>
    <w:rsid w:val="009E31CE"/>
    <w:rsid w:val="009E5484"/>
    <w:rsid w:val="009E58D4"/>
    <w:rsid w:val="009E7266"/>
    <w:rsid w:val="009F40D1"/>
    <w:rsid w:val="009F4B9C"/>
    <w:rsid w:val="009F4E68"/>
    <w:rsid w:val="009F6F11"/>
    <w:rsid w:val="00A03E52"/>
    <w:rsid w:val="00A04ADE"/>
    <w:rsid w:val="00A149ED"/>
    <w:rsid w:val="00A155D2"/>
    <w:rsid w:val="00A16EEE"/>
    <w:rsid w:val="00A177E9"/>
    <w:rsid w:val="00A2046C"/>
    <w:rsid w:val="00A32E2D"/>
    <w:rsid w:val="00A35B73"/>
    <w:rsid w:val="00A35C6B"/>
    <w:rsid w:val="00A42EF7"/>
    <w:rsid w:val="00A4322C"/>
    <w:rsid w:val="00A462D9"/>
    <w:rsid w:val="00A50A0A"/>
    <w:rsid w:val="00A52CE9"/>
    <w:rsid w:val="00A5672E"/>
    <w:rsid w:val="00A64236"/>
    <w:rsid w:val="00A64DA9"/>
    <w:rsid w:val="00A66090"/>
    <w:rsid w:val="00A67100"/>
    <w:rsid w:val="00A67CA9"/>
    <w:rsid w:val="00A70244"/>
    <w:rsid w:val="00A7083F"/>
    <w:rsid w:val="00A729F1"/>
    <w:rsid w:val="00A7418B"/>
    <w:rsid w:val="00A7432D"/>
    <w:rsid w:val="00A763CB"/>
    <w:rsid w:val="00A80BEC"/>
    <w:rsid w:val="00A81562"/>
    <w:rsid w:val="00A82FAB"/>
    <w:rsid w:val="00A831D5"/>
    <w:rsid w:val="00A83AFB"/>
    <w:rsid w:val="00A86D37"/>
    <w:rsid w:val="00A92810"/>
    <w:rsid w:val="00A957C6"/>
    <w:rsid w:val="00A96B79"/>
    <w:rsid w:val="00A97EFB"/>
    <w:rsid w:val="00AA1795"/>
    <w:rsid w:val="00AA2D64"/>
    <w:rsid w:val="00AA4A44"/>
    <w:rsid w:val="00AA7AF6"/>
    <w:rsid w:val="00AA7C5C"/>
    <w:rsid w:val="00AB0160"/>
    <w:rsid w:val="00AB16DA"/>
    <w:rsid w:val="00AB18B6"/>
    <w:rsid w:val="00AB43FB"/>
    <w:rsid w:val="00AB6E26"/>
    <w:rsid w:val="00AB6F59"/>
    <w:rsid w:val="00AC0EC6"/>
    <w:rsid w:val="00AC4141"/>
    <w:rsid w:val="00AC6494"/>
    <w:rsid w:val="00AD47B1"/>
    <w:rsid w:val="00AD7AED"/>
    <w:rsid w:val="00AE2727"/>
    <w:rsid w:val="00AE5568"/>
    <w:rsid w:val="00AF16D0"/>
    <w:rsid w:val="00AF1928"/>
    <w:rsid w:val="00AF30A4"/>
    <w:rsid w:val="00AF4D21"/>
    <w:rsid w:val="00AF6524"/>
    <w:rsid w:val="00AF68CE"/>
    <w:rsid w:val="00AF6A91"/>
    <w:rsid w:val="00AF6DCC"/>
    <w:rsid w:val="00B01D8E"/>
    <w:rsid w:val="00B02141"/>
    <w:rsid w:val="00B0525A"/>
    <w:rsid w:val="00B07457"/>
    <w:rsid w:val="00B11019"/>
    <w:rsid w:val="00B153DE"/>
    <w:rsid w:val="00B16781"/>
    <w:rsid w:val="00B20F98"/>
    <w:rsid w:val="00B225D9"/>
    <w:rsid w:val="00B245BA"/>
    <w:rsid w:val="00B25146"/>
    <w:rsid w:val="00B25B07"/>
    <w:rsid w:val="00B269C9"/>
    <w:rsid w:val="00B3045A"/>
    <w:rsid w:val="00B33014"/>
    <w:rsid w:val="00B357D3"/>
    <w:rsid w:val="00B40FD4"/>
    <w:rsid w:val="00B40FDD"/>
    <w:rsid w:val="00B43929"/>
    <w:rsid w:val="00B43E8A"/>
    <w:rsid w:val="00B534B2"/>
    <w:rsid w:val="00B540FE"/>
    <w:rsid w:val="00B55567"/>
    <w:rsid w:val="00B56CFC"/>
    <w:rsid w:val="00B57C0B"/>
    <w:rsid w:val="00B6561B"/>
    <w:rsid w:val="00B706A8"/>
    <w:rsid w:val="00B7129D"/>
    <w:rsid w:val="00B801A3"/>
    <w:rsid w:val="00B81D12"/>
    <w:rsid w:val="00B83754"/>
    <w:rsid w:val="00B85597"/>
    <w:rsid w:val="00B948C2"/>
    <w:rsid w:val="00B94BA5"/>
    <w:rsid w:val="00BA0889"/>
    <w:rsid w:val="00BA362D"/>
    <w:rsid w:val="00BA3A26"/>
    <w:rsid w:val="00BA3E5C"/>
    <w:rsid w:val="00BC4044"/>
    <w:rsid w:val="00BC7348"/>
    <w:rsid w:val="00BD2A28"/>
    <w:rsid w:val="00BD3A04"/>
    <w:rsid w:val="00BD4CFE"/>
    <w:rsid w:val="00BD53B8"/>
    <w:rsid w:val="00BD54FA"/>
    <w:rsid w:val="00BE347C"/>
    <w:rsid w:val="00BE5860"/>
    <w:rsid w:val="00BF23D6"/>
    <w:rsid w:val="00BF2906"/>
    <w:rsid w:val="00BF2C73"/>
    <w:rsid w:val="00BF3925"/>
    <w:rsid w:val="00BF4EBD"/>
    <w:rsid w:val="00C03CA3"/>
    <w:rsid w:val="00C07770"/>
    <w:rsid w:val="00C07BFC"/>
    <w:rsid w:val="00C10ED9"/>
    <w:rsid w:val="00C13616"/>
    <w:rsid w:val="00C21C6B"/>
    <w:rsid w:val="00C27B2C"/>
    <w:rsid w:val="00C33119"/>
    <w:rsid w:val="00C334D1"/>
    <w:rsid w:val="00C33DC0"/>
    <w:rsid w:val="00C363D3"/>
    <w:rsid w:val="00C446D3"/>
    <w:rsid w:val="00C4577D"/>
    <w:rsid w:val="00C5035D"/>
    <w:rsid w:val="00C531BD"/>
    <w:rsid w:val="00C55698"/>
    <w:rsid w:val="00C5702E"/>
    <w:rsid w:val="00C61B41"/>
    <w:rsid w:val="00C62FCC"/>
    <w:rsid w:val="00C63C98"/>
    <w:rsid w:val="00C74295"/>
    <w:rsid w:val="00C75AEC"/>
    <w:rsid w:val="00C7728E"/>
    <w:rsid w:val="00C83DED"/>
    <w:rsid w:val="00C86237"/>
    <w:rsid w:val="00C873CE"/>
    <w:rsid w:val="00C92034"/>
    <w:rsid w:val="00C93EE6"/>
    <w:rsid w:val="00C958CE"/>
    <w:rsid w:val="00C96AB9"/>
    <w:rsid w:val="00CA68DE"/>
    <w:rsid w:val="00CB177B"/>
    <w:rsid w:val="00CB1BBB"/>
    <w:rsid w:val="00CB2959"/>
    <w:rsid w:val="00CB2F41"/>
    <w:rsid w:val="00CB32FB"/>
    <w:rsid w:val="00CD1EAE"/>
    <w:rsid w:val="00CD2EC0"/>
    <w:rsid w:val="00CD487A"/>
    <w:rsid w:val="00CD6FC7"/>
    <w:rsid w:val="00CD719C"/>
    <w:rsid w:val="00CE0593"/>
    <w:rsid w:val="00CE0976"/>
    <w:rsid w:val="00CE32EA"/>
    <w:rsid w:val="00CE3488"/>
    <w:rsid w:val="00CE3D54"/>
    <w:rsid w:val="00CE4DF1"/>
    <w:rsid w:val="00CE5540"/>
    <w:rsid w:val="00CF0A23"/>
    <w:rsid w:val="00CF2D92"/>
    <w:rsid w:val="00CF6012"/>
    <w:rsid w:val="00CF7896"/>
    <w:rsid w:val="00CF7DC0"/>
    <w:rsid w:val="00D0458C"/>
    <w:rsid w:val="00D10971"/>
    <w:rsid w:val="00D132F3"/>
    <w:rsid w:val="00D142B3"/>
    <w:rsid w:val="00D21C41"/>
    <w:rsid w:val="00D25A2C"/>
    <w:rsid w:val="00D3203F"/>
    <w:rsid w:val="00D361DF"/>
    <w:rsid w:val="00D41A74"/>
    <w:rsid w:val="00D441AA"/>
    <w:rsid w:val="00D44C7D"/>
    <w:rsid w:val="00D44E77"/>
    <w:rsid w:val="00D45248"/>
    <w:rsid w:val="00D45A09"/>
    <w:rsid w:val="00D45D4B"/>
    <w:rsid w:val="00D471BE"/>
    <w:rsid w:val="00D51CB6"/>
    <w:rsid w:val="00D5543C"/>
    <w:rsid w:val="00D61EEE"/>
    <w:rsid w:val="00D63AE8"/>
    <w:rsid w:val="00D7160A"/>
    <w:rsid w:val="00D722BB"/>
    <w:rsid w:val="00D77003"/>
    <w:rsid w:val="00D77439"/>
    <w:rsid w:val="00D85BD9"/>
    <w:rsid w:val="00D93B0C"/>
    <w:rsid w:val="00D94F02"/>
    <w:rsid w:val="00DA0FC5"/>
    <w:rsid w:val="00DA67D0"/>
    <w:rsid w:val="00DA7849"/>
    <w:rsid w:val="00DB1677"/>
    <w:rsid w:val="00DB2F13"/>
    <w:rsid w:val="00DB4817"/>
    <w:rsid w:val="00DB6920"/>
    <w:rsid w:val="00DB7DA5"/>
    <w:rsid w:val="00DC01BF"/>
    <w:rsid w:val="00DC61B6"/>
    <w:rsid w:val="00DD3B8C"/>
    <w:rsid w:val="00DD674C"/>
    <w:rsid w:val="00DD742D"/>
    <w:rsid w:val="00DE13A7"/>
    <w:rsid w:val="00DE3381"/>
    <w:rsid w:val="00DE7BDA"/>
    <w:rsid w:val="00DF08E8"/>
    <w:rsid w:val="00DF21D5"/>
    <w:rsid w:val="00DF3AE3"/>
    <w:rsid w:val="00DF53AE"/>
    <w:rsid w:val="00DF6B4D"/>
    <w:rsid w:val="00DF7ABA"/>
    <w:rsid w:val="00E02395"/>
    <w:rsid w:val="00E06F27"/>
    <w:rsid w:val="00E10F74"/>
    <w:rsid w:val="00E15706"/>
    <w:rsid w:val="00E1599D"/>
    <w:rsid w:val="00E172E5"/>
    <w:rsid w:val="00E20F7A"/>
    <w:rsid w:val="00E2570F"/>
    <w:rsid w:val="00E264BE"/>
    <w:rsid w:val="00E27083"/>
    <w:rsid w:val="00E278B1"/>
    <w:rsid w:val="00E32B92"/>
    <w:rsid w:val="00E3605B"/>
    <w:rsid w:val="00E37EDE"/>
    <w:rsid w:val="00E4004A"/>
    <w:rsid w:val="00E4126C"/>
    <w:rsid w:val="00E416BA"/>
    <w:rsid w:val="00E4327B"/>
    <w:rsid w:val="00E44C35"/>
    <w:rsid w:val="00E511FE"/>
    <w:rsid w:val="00E5157C"/>
    <w:rsid w:val="00E51610"/>
    <w:rsid w:val="00E525CF"/>
    <w:rsid w:val="00E52AEC"/>
    <w:rsid w:val="00E53E1C"/>
    <w:rsid w:val="00E54ED2"/>
    <w:rsid w:val="00E5504D"/>
    <w:rsid w:val="00E554BB"/>
    <w:rsid w:val="00E55B79"/>
    <w:rsid w:val="00E60C87"/>
    <w:rsid w:val="00E615F3"/>
    <w:rsid w:val="00E63884"/>
    <w:rsid w:val="00E64E3E"/>
    <w:rsid w:val="00E65AC5"/>
    <w:rsid w:val="00E66365"/>
    <w:rsid w:val="00E71747"/>
    <w:rsid w:val="00E81A88"/>
    <w:rsid w:val="00E82A9E"/>
    <w:rsid w:val="00E82B5F"/>
    <w:rsid w:val="00E83DC9"/>
    <w:rsid w:val="00E90D97"/>
    <w:rsid w:val="00E93A1B"/>
    <w:rsid w:val="00E95AC3"/>
    <w:rsid w:val="00EA4198"/>
    <w:rsid w:val="00EB5F30"/>
    <w:rsid w:val="00EC41A3"/>
    <w:rsid w:val="00ED3B8F"/>
    <w:rsid w:val="00ED3D53"/>
    <w:rsid w:val="00EE1904"/>
    <w:rsid w:val="00EE4F3B"/>
    <w:rsid w:val="00EE6F00"/>
    <w:rsid w:val="00EE760F"/>
    <w:rsid w:val="00EE7B65"/>
    <w:rsid w:val="00EF1503"/>
    <w:rsid w:val="00EF1862"/>
    <w:rsid w:val="00EF2593"/>
    <w:rsid w:val="00EF5D47"/>
    <w:rsid w:val="00F0226E"/>
    <w:rsid w:val="00F10DAF"/>
    <w:rsid w:val="00F15B8B"/>
    <w:rsid w:val="00F17184"/>
    <w:rsid w:val="00F17B16"/>
    <w:rsid w:val="00F225EF"/>
    <w:rsid w:val="00F23AED"/>
    <w:rsid w:val="00F24862"/>
    <w:rsid w:val="00F27710"/>
    <w:rsid w:val="00F348E1"/>
    <w:rsid w:val="00F36820"/>
    <w:rsid w:val="00F36E71"/>
    <w:rsid w:val="00F45CFB"/>
    <w:rsid w:val="00F45DE4"/>
    <w:rsid w:val="00F46BE1"/>
    <w:rsid w:val="00F50541"/>
    <w:rsid w:val="00F5098E"/>
    <w:rsid w:val="00F5717E"/>
    <w:rsid w:val="00F61EDC"/>
    <w:rsid w:val="00F7444D"/>
    <w:rsid w:val="00F80B5A"/>
    <w:rsid w:val="00F80F5F"/>
    <w:rsid w:val="00F834D7"/>
    <w:rsid w:val="00F873A6"/>
    <w:rsid w:val="00F90252"/>
    <w:rsid w:val="00F927E8"/>
    <w:rsid w:val="00FA2FFB"/>
    <w:rsid w:val="00FA4DB0"/>
    <w:rsid w:val="00FA556B"/>
    <w:rsid w:val="00FB40A1"/>
    <w:rsid w:val="00FB45E3"/>
    <w:rsid w:val="00FB579A"/>
    <w:rsid w:val="00FB6B69"/>
    <w:rsid w:val="00FC1F9C"/>
    <w:rsid w:val="00FC3ACE"/>
    <w:rsid w:val="00FC78B5"/>
    <w:rsid w:val="00FD2799"/>
    <w:rsid w:val="00FD4107"/>
    <w:rsid w:val="00FD4284"/>
    <w:rsid w:val="00FD5361"/>
    <w:rsid w:val="00FE4ABF"/>
    <w:rsid w:val="00FE6300"/>
    <w:rsid w:val="00FF1EC5"/>
    <w:rsid w:val="00FF282A"/>
    <w:rsid w:val="00FF301E"/>
    <w:rsid w:val="00FF5C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BB4CA3"/>
  <w15:chartTrackingRefBased/>
  <w15:docId w15:val="{00725C70-44C5-4255-9EEE-3EC375A0BB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87A2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B1BB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F192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7A2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87A27"/>
    <w:pPr>
      <w:outlineLvl w:val="9"/>
    </w:pPr>
    <w:rPr>
      <w:lang w:val="en-US"/>
    </w:rPr>
  </w:style>
  <w:style w:type="paragraph" w:styleId="TOC2">
    <w:name w:val="toc 2"/>
    <w:basedOn w:val="Normal"/>
    <w:next w:val="Normal"/>
    <w:autoRedefine/>
    <w:uiPriority w:val="39"/>
    <w:unhideWhenUsed/>
    <w:rsid w:val="00987A27"/>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987A27"/>
    <w:pPr>
      <w:spacing w:after="100"/>
    </w:pPr>
    <w:rPr>
      <w:rFonts w:eastAsiaTheme="minorEastAsia" w:cs="Times New Roman"/>
      <w:lang w:val="en-US"/>
    </w:rPr>
  </w:style>
  <w:style w:type="paragraph" w:styleId="TOC3">
    <w:name w:val="toc 3"/>
    <w:basedOn w:val="Normal"/>
    <w:next w:val="Normal"/>
    <w:autoRedefine/>
    <w:uiPriority w:val="39"/>
    <w:unhideWhenUsed/>
    <w:rsid w:val="00987A27"/>
    <w:pPr>
      <w:spacing w:after="100"/>
      <w:ind w:left="440"/>
    </w:pPr>
    <w:rPr>
      <w:rFonts w:eastAsiaTheme="minorEastAsia" w:cs="Times New Roman"/>
      <w:lang w:val="en-US"/>
    </w:rPr>
  </w:style>
  <w:style w:type="character" w:styleId="Hyperlink">
    <w:name w:val="Hyperlink"/>
    <w:basedOn w:val="DefaultParagraphFont"/>
    <w:uiPriority w:val="99"/>
    <w:unhideWhenUsed/>
    <w:rsid w:val="00086AC1"/>
    <w:rPr>
      <w:color w:val="0563C1" w:themeColor="hyperlink"/>
      <w:u w:val="single"/>
    </w:rPr>
  </w:style>
  <w:style w:type="paragraph" w:styleId="Subtitle">
    <w:name w:val="Subtitle"/>
    <w:basedOn w:val="Normal"/>
    <w:next w:val="Normal"/>
    <w:link w:val="SubtitleChar"/>
    <w:uiPriority w:val="11"/>
    <w:qFormat/>
    <w:rsid w:val="00086AC1"/>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086AC1"/>
    <w:rPr>
      <w:rFonts w:eastAsiaTheme="minorEastAsia"/>
      <w:color w:val="5A5A5A" w:themeColor="text1" w:themeTint="A5"/>
      <w:spacing w:val="15"/>
    </w:rPr>
  </w:style>
  <w:style w:type="paragraph" w:styleId="ListParagraph">
    <w:name w:val="List Paragraph"/>
    <w:basedOn w:val="Normal"/>
    <w:uiPriority w:val="34"/>
    <w:qFormat/>
    <w:rsid w:val="00086AC1"/>
    <w:pPr>
      <w:ind w:left="720"/>
      <w:contextualSpacing/>
    </w:pPr>
  </w:style>
  <w:style w:type="character" w:customStyle="1" w:styleId="UnresolvedMention1">
    <w:name w:val="Unresolved Mention1"/>
    <w:basedOn w:val="DefaultParagraphFont"/>
    <w:uiPriority w:val="99"/>
    <w:semiHidden/>
    <w:unhideWhenUsed/>
    <w:rsid w:val="00355283"/>
    <w:rPr>
      <w:color w:val="605E5C"/>
      <w:shd w:val="clear" w:color="auto" w:fill="E1DFDD"/>
    </w:rPr>
  </w:style>
  <w:style w:type="character" w:customStyle="1" w:styleId="Heading2Char">
    <w:name w:val="Heading 2 Char"/>
    <w:basedOn w:val="DefaultParagraphFont"/>
    <w:link w:val="Heading2"/>
    <w:uiPriority w:val="9"/>
    <w:rsid w:val="00CB1BBB"/>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AF1928"/>
    <w:rPr>
      <w:rFonts w:asciiTheme="majorHAnsi" w:eastAsiaTheme="majorEastAsia" w:hAnsiTheme="majorHAnsi" w:cstheme="majorBidi"/>
      <w:color w:val="1F3763" w:themeColor="accent1" w:themeShade="7F"/>
      <w:sz w:val="24"/>
      <w:szCs w:val="24"/>
    </w:rPr>
  </w:style>
  <w:style w:type="paragraph" w:styleId="Caption">
    <w:name w:val="caption"/>
    <w:basedOn w:val="Normal"/>
    <w:next w:val="Normal"/>
    <w:uiPriority w:val="35"/>
    <w:unhideWhenUsed/>
    <w:qFormat/>
    <w:rsid w:val="009A7AF3"/>
    <w:pPr>
      <w:spacing w:after="200" w:line="240" w:lineRule="auto"/>
    </w:pPr>
    <w:rPr>
      <w:i/>
      <w:iCs/>
      <w:color w:val="44546A" w:themeColor="text2"/>
      <w:sz w:val="18"/>
      <w:szCs w:val="18"/>
    </w:rPr>
  </w:style>
  <w:style w:type="character" w:styleId="CommentReference">
    <w:name w:val="annotation reference"/>
    <w:basedOn w:val="DefaultParagraphFont"/>
    <w:uiPriority w:val="99"/>
    <w:semiHidden/>
    <w:unhideWhenUsed/>
    <w:rsid w:val="008A75E8"/>
    <w:rPr>
      <w:sz w:val="16"/>
      <w:szCs w:val="16"/>
    </w:rPr>
  </w:style>
  <w:style w:type="paragraph" w:styleId="CommentText">
    <w:name w:val="annotation text"/>
    <w:basedOn w:val="Normal"/>
    <w:link w:val="CommentTextChar"/>
    <w:uiPriority w:val="99"/>
    <w:semiHidden/>
    <w:unhideWhenUsed/>
    <w:rsid w:val="008A75E8"/>
    <w:pPr>
      <w:spacing w:line="240" w:lineRule="auto"/>
    </w:pPr>
    <w:rPr>
      <w:sz w:val="20"/>
      <w:szCs w:val="20"/>
    </w:rPr>
  </w:style>
  <w:style w:type="character" w:customStyle="1" w:styleId="CommentTextChar">
    <w:name w:val="Comment Text Char"/>
    <w:basedOn w:val="DefaultParagraphFont"/>
    <w:link w:val="CommentText"/>
    <w:uiPriority w:val="99"/>
    <w:semiHidden/>
    <w:rsid w:val="008A75E8"/>
    <w:rPr>
      <w:sz w:val="20"/>
      <w:szCs w:val="20"/>
    </w:rPr>
  </w:style>
  <w:style w:type="paragraph" w:styleId="CommentSubject">
    <w:name w:val="annotation subject"/>
    <w:basedOn w:val="CommentText"/>
    <w:next w:val="CommentText"/>
    <w:link w:val="CommentSubjectChar"/>
    <w:uiPriority w:val="99"/>
    <w:semiHidden/>
    <w:unhideWhenUsed/>
    <w:rsid w:val="008A75E8"/>
    <w:rPr>
      <w:b/>
      <w:bCs/>
    </w:rPr>
  </w:style>
  <w:style w:type="character" w:customStyle="1" w:styleId="CommentSubjectChar">
    <w:name w:val="Comment Subject Char"/>
    <w:basedOn w:val="CommentTextChar"/>
    <w:link w:val="CommentSubject"/>
    <w:uiPriority w:val="99"/>
    <w:semiHidden/>
    <w:rsid w:val="008A75E8"/>
    <w:rPr>
      <w:b/>
      <w:bCs/>
      <w:sz w:val="20"/>
      <w:szCs w:val="20"/>
    </w:rPr>
  </w:style>
  <w:style w:type="paragraph" w:styleId="BalloonText">
    <w:name w:val="Balloon Text"/>
    <w:basedOn w:val="Normal"/>
    <w:link w:val="BalloonTextChar"/>
    <w:uiPriority w:val="99"/>
    <w:semiHidden/>
    <w:unhideWhenUsed/>
    <w:rsid w:val="008A75E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A75E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newsroom.fb.com/company-info/"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investor.fb.com/resources/default.aspx"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1FB4919D08F1246A1DE41F23FEEEF12" ma:contentTypeVersion="2" ma:contentTypeDescription="Create a new document." ma:contentTypeScope="" ma:versionID="a46d9f87a6e01b61d8a10f4d273d1bb1">
  <xsd:schema xmlns:xsd="http://www.w3.org/2001/XMLSchema" xmlns:xs="http://www.w3.org/2001/XMLSchema" xmlns:p="http://schemas.microsoft.com/office/2006/metadata/properties" xmlns:ns3="c573d321-ac7c-4055-8f3c-2cb36cdfaae7" targetNamespace="http://schemas.microsoft.com/office/2006/metadata/properties" ma:root="true" ma:fieldsID="a2b1ab2d4b129d93ad506fedbd35f668" ns3:_="">
    <xsd:import namespace="c573d321-ac7c-4055-8f3c-2cb36cdfaae7"/>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73d321-ac7c-4055-8f3c-2cb36cdfaae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b:Source>
    <b:Tag>Sau09</b:Tag>
    <b:SourceType>Book</b:SourceType>
    <b:Guid>{CD9CEBB2-9088-415A-991C-D2F2F745F465}</b:Guid>
    <b:Title>Research Methods for Business Students</b:Title>
    <b:Year>2009</b:Year>
    <b:City>Essex</b:City>
    <b:Publisher>Pearson Education Limited</b:Publisher>
    <b:Edition>5th</b:Edition>
    <b:Author>
      <b:Author>
        <b:NameList>
          <b:Person>
            <b:Last>Saunders</b:Last>
            <b:First>Mark</b:First>
          </b:Person>
          <b:Person>
            <b:Last>Lewis</b:Last>
            <b:First>Philip</b:First>
          </b:Person>
          <b:Person>
            <b:Last>Thornhill</b:Last>
            <b:First>Adrian</b:First>
          </b:Person>
        </b:NameList>
      </b:Author>
    </b:Author>
    <b:RefOrder>1</b:RefOrder>
  </b:Source>
  <b:Source>
    <b:Tag>Placeholder1</b:Tag>
    <b:SourceType>Book</b:SourceType>
    <b:Guid>{55E5DE11-4E87-4F93-8C4B-A70A55914AF0}</b:Guid>
    <b:Author>
      <b:Author>
        <b:NameList>
          <b:Person>
            <b:Last>Saunders</b:Last>
            <b:First>M</b:First>
          </b:Person>
          <b:Person>
            <b:Last>Lewis</b:Last>
            <b:First>P</b:First>
          </b:Person>
          <b:Person>
            <b:Last>Thornhill</b:Last>
            <b:First>A</b:First>
          </b:Person>
        </b:NameList>
      </b:Author>
    </b:Author>
    <b:Title>Research Methods for Business Students</b:Title>
    <b:Year>2009</b:Year>
    <b:City>Harlow</b:City>
    <b:Publisher>Pearson Education</b:Publisher>
    <b:Pages>138</b:Pages>
    <b:Edition>5</b:Edition>
    <b:YearAccessed>2017</b:YearAccessed>
    <b:MonthAccessed>November</b:MonthAccessed>
    <b:DayAccessed>14</b:DayAccessed>
    <b:RefOrder>2</b:RefOrder>
  </b:Source>
</b:Sources>
</file>

<file path=customXml/itemProps1.xml><?xml version="1.0" encoding="utf-8"?>
<ds:datastoreItem xmlns:ds="http://schemas.openxmlformats.org/officeDocument/2006/customXml" ds:itemID="{C1434B69-3746-4266-B42B-F09CDEB662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73d321-ac7c-4055-8f3c-2cb36cdfaae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E07DA85-7395-4404-8E3F-EB3920E172BB}">
  <ds:schemaRefs>
    <ds:schemaRef ds:uri="http://schemas.microsoft.com/sharepoint/v3/contenttype/forms"/>
  </ds:schemaRefs>
</ds:datastoreItem>
</file>

<file path=customXml/itemProps3.xml><?xml version="1.0" encoding="utf-8"?>
<ds:datastoreItem xmlns:ds="http://schemas.openxmlformats.org/officeDocument/2006/customXml" ds:itemID="{BCE87E7C-0E6D-4625-B00E-01487FAEE13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66257E1-6E04-43FA-A1A3-F908A330D5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3362</Words>
  <Characters>19165</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Emily Miller (1706535)</dc:creator>
  <cp:lastModifiedBy>Emily Miller (1706535)</cp:lastModifiedBy>
  <cp:revision>3</cp:revision>
  <dcterms:created xsi:type="dcterms:W3CDTF">2019-11-18T10:46:00Z</dcterms:created>
  <dcterms:modified xsi:type="dcterms:W3CDTF">2019-11-18T11:02:00Z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0x01010071FB4919D08F1246A1DE41F23FEEEF12</vt:lpwstr>
  </property>
</Properties>
</file>