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3B1E4" w14:textId="77777777" w:rsidR="00311590" w:rsidRPr="00245A64" w:rsidRDefault="00311590" w:rsidP="00245A64">
      <w:pPr>
        <w:jc w:val="both"/>
        <w:rPr>
          <w:rFonts w:ascii="Times New Roman" w:hAnsi="Times New Roman" w:cs="Times New Roman"/>
          <w:sz w:val="28"/>
          <w:szCs w:val="28"/>
        </w:rPr>
      </w:pPr>
      <w:r w:rsidRPr="00245A64">
        <w:rPr>
          <w:rFonts w:ascii="Times New Roman" w:hAnsi="Times New Roman" w:cs="Times New Roman"/>
          <w:sz w:val="28"/>
          <w:szCs w:val="28"/>
        </w:rPr>
        <w:t>Knowledge and Information Management</w:t>
      </w:r>
    </w:p>
    <w:p w14:paraId="339C714A" w14:textId="77777777" w:rsidR="00311590" w:rsidRPr="00245A64" w:rsidRDefault="00311590" w:rsidP="00245A64">
      <w:pPr>
        <w:jc w:val="both"/>
        <w:rPr>
          <w:rFonts w:ascii="Times New Roman" w:hAnsi="Times New Roman" w:cs="Times New Roman"/>
          <w:sz w:val="28"/>
          <w:szCs w:val="28"/>
        </w:rPr>
      </w:pPr>
    </w:p>
    <w:p w14:paraId="13B2E838" w14:textId="77777777" w:rsidR="00311590" w:rsidRPr="00245A64" w:rsidRDefault="00311590" w:rsidP="00245A64">
      <w:pPr>
        <w:jc w:val="both"/>
        <w:rPr>
          <w:rFonts w:ascii="Times New Roman" w:hAnsi="Times New Roman" w:cs="Times New Roman"/>
          <w:sz w:val="28"/>
          <w:szCs w:val="28"/>
        </w:rPr>
      </w:pPr>
      <w:r w:rsidRPr="00245A64">
        <w:rPr>
          <w:rFonts w:ascii="Times New Roman" w:hAnsi="Times New Roman" w:cs="Times New Roman"/>
          <w:sz w:val="28"/>
          <w:szCs w:val="28"/>
        </w:rPr>
        <w:t>This presentation aims to describe the concepts of knowledge management value chain for the area related to knowledge acquisition in context with one of the leading ecommerce and technology companies of the US, Amazon. The presentation describes the in-depth detail on the practices adopted by Amazon related to knowledge acquisition.</w:t>
      </w:r>
    </w:p>
    <w:p w14:paraId="518378FF" w14:textId="77777777" w:rsidR="00311590" w:rsidRPr="00245A64" w:rsidRDefault="00311590" w:rsidP="00245A64">
      <w:pPr>
        <w:jc w:val="both"/>
        <w:rPr>
          <w:rFonts w:ascii="Times New Roman" w:hAnsi="Times New Roman" w:cs="Times New Roman"/>
          <w:sz w:val="28"/>
          <w:szCs w:val="28"/>
        </w:rPr>
      </w:pPr>
    </w:p>
    <w:p w14:paraId="3BC5A182" w14:textId="77777777" w:rsidR="00311590" w:rsidRPr="00245A64" w:rsidRDefault="00311590" w:rsidP="00245A64">
      <w:pPr>
        <w:jc w:val="both"/>
        <w:rPr>
          <w:rFonts w:ascii="Times New Roman" w:hAnsi="Times New Roman" w:cs="Times New Roman"/>
          <w:sz w:val="28"/>
          <w:szCs w:val="28"/>
        </w:rPr>
      </w:pPr>
      <w:r w:rsidRPr="00245A64">
        <w:rPr>
          <w:rFonts w:ascii="Times New Roman" w:hAnsi="Times New Roman" w:cs="Times New Roman"/>
          <w:sz w:val="28"/>
          <w:szCs w:val="28"/>
        </w:rPr>
        <w:t>Knowledge management Value Chain</w:t>
      </w:r>
    </w:p>
    <w:p w14:paraId="27D1CE05" w14:textId="77777777" w:rsidR="00311590" w:rsidRPr="00245A64" w:rsidRDefault="00311590" w:rsidP="00245A64">
      <w:pPr>
        <w:jc w:val="both"/>
        <w:rPr>
          <w:rFonts w:ascii="Times New Roman" w:hAnsi="Times New Roman" w:cs="Times New Roman"/>
          <w:sz w:val="28"/>
          <w:szCs w:val="28"/>
        </w:rPr>
      </w:pPr>
      <w:r w:rsidRPr="00245A64">
        <w:rPr>
          <w:rFonts w:ascii="Times New Roman" w:hAnsi="Times New Roman" w:cs="Times New Roman"/>
          <w:sz w:val="28"/>
          <w:szCs w:val="28"/>
        </w:rPr>
        <w:t>Knowledge management is known as a set of business processes build in a company to create, transfer, store and apply knowledge. In the case of Amazon, it helps the company to implement knowledge in its business processes. The figure in the presentation the five value adding steps in the knowledge management value chain (Al-Emran et al., 2018). The four stages in the knowledge management value chain include knowledge acquisition, knowledge application, knowledge storage and knowledge dissemination.  Each stage in this model adds value to raw information as well as data to convert them into more useful information.</w:t>
      </w:r>
    </w:p>
    <w:p w14:paraId="36D96ED5" w14:textId="77777777" w:rsidR="00311590" w:rsidRPr="00245A64" w:rsidRDefault="00311590" w:rsidP="00245A64">
      <w:pPr>
        <w:jc w:val="both"/>
        <w:rPr>
          <w:rFonts w:ascii="Times New Roman" w:hAnsi="Times New Roman" w:cs="Times New Roman"/>
          <w:sz w:val="28"/>
          <w:szCs w:val="28"/>
        </w:rPr>
      </w:pPr>
    </w:p>
    <w:p w14:paraId="4E7DB320" w14:textId="77777777" w:rsidR="00311590" w:rsidRPr="00245A64" w:rsidRDefault="00311590" w:rsidP="00245A64">
      <w:pPr>
        <w:jc w:val="both"/>
        <w:rPr>
          <w:rFonts w:ascii="Times New Roman" w:hAnsi="Times New Roman" w:cs="Times New Roman"/>
          <w:sz w:val="28"/>
          <w:szCs w:val="28"/>
        </w:rPr>
      </w:pPr>
      <w:r w:rsidRPr="00245A64">
        <w:rPr>
          <w:rFonts w:ascii="Times New Roman" w:hAnsi="Times New Roman" w:cs="Times New Roman"/>
          <w:sz w:val="28"/>
          <w:szCs w:val="28"/>
        </w:rPr>
        <w:t>Knowledge acquisition</w:t>
      </w:r>
    </w:p>
    <w:p w14:paraId="474DB2FC" w14:textId="77777777" w:rsidR="00311590" w:rsidRPr="00245A64" w:rsidRDefault="00311590" w:rsidP="00245A64">
      <w:pPr>
        <w:jc w:val="both"/>
        <w:rPr>
          <w:rFonts w:ascii="Times New Roman" w:hAnsi="Times New Roman" w:cs="Times New Roman"/>
          <w:sz w:val="28"/>
          <w:szCs w:val="28"/>
        </w:rPr>
      </w:pPr>
      <w:r w:rsidRPr="00245A64">
        <w:rPr>
          <w:rFonts w:ascii="Times New Roman" w:hAnsi="Times New Roman" w:cs="Times New Roman"/>
          <w:sz w:val="28"/>
          <w:szCs w:val="28"/>
        </w:rPr>
        <w:t xml:space="preserve">Companies acquire knowledge in several ways based on the type of knowledge they intend to seek. Knowledge acquisition is known as knowledge that businesses aims to collect from several internal and external sources. In the terms of external knowledge sources, they are essential where companies are required to take holistic view of the entire value chain. It generally comprises of partners, investors, customers, competitors, </w:t>
      </w:r>
      <w:proofErr w:type="gramStart"/>
      <w:r w:rsidRPr="00245A64">
        <w:rPr>
          <w:rFonts w:ascii="Times New Roman" w:hAnsi="Times New Roman" w:cs="Times New Roman"/>
          <w:sz w:val="28"/>
          <w:szCs w:val="28"/>
        </w:rPr>
        <w:t>suppliers</w:t>
      </w:r>
      <w:proofErr w:type="gramEnd"/>
      <w:r w:rsidRPr="00245A64">
        <w:rPr>
          <w:rFonts w:ascii="Times New Roman" w:hAnsi="Times New Roman" w:cs="Times New Roman"/>
          <w:sz w:val="28"/>
          <w:szCs w:val="28"/>
        </w:rPr>
        <w:t xml:space="preserve"> external experts. The management of Amazon ensures to gather information and data from the users at the time of site navigation such as time spent during browning of each page. The management of the company also exploits external database including census data for gathering the knowledge and information related to demographics (Castelli et al., 2018). The organisation also collects knowledge by effectively developing the online expert networks to make the employees to oversee for the experts in the company who has complete knowledge related to tools and software of knowledge management. For external sources such as customers, the knowledge is gathered from three distinct ways. It includes knowledge about customers which is concerned with the buying practices and experience of the customers. The other </w:t>
      </w:r>
      <w:r w:rsidRPr="00245A64">
        <w:rPr>
          <w:rFonts w:ascii="Times New Roman" w:hAnsi="Times New Roman" w:cs="Times New Roman"/>
          <w:sz w:val="28"/>
          <w:szCs w:val="28"/>
        </w:rPr>
        <w:lastRenderedPageBreak/>
        <w:t xml:space="preserve">includes knowledge for customers which include gathering information within the organisation and knowledge from customers which is the type of </w:t>
      </w:r>
      <w:proofErr w:type="gramStart"/>
      <w:r w:rsidRPr="00245A64">
        <w:rPr>
          <w:rFonts w:ascii="Times New Roman" w:hAnsi="Times New Roman" w:cs="Times New Roman"/>
          <w:sz w:val="28"/>
          <w:szCs w:val="28"/>
        </w:rPr>
        <w:t>data</w:t>
      </w:r>
      <w:proofErr w:type="gramEnd"/>
      <w:r w:rsidRPr="00245A64">
        <w:rPr>
          <w:rFonts w:ascii="Times New Roman" w:hAnsi="Times New Roman" w:cs="Times New Roman"/>
          <w:sz w:val="28"/>
          <w:szCs w:val="28"/>
        </w:rPr>
        <w:t xml:space="preserve"> which is associated with the suppliers, markets etc. Amazon utilises tacit knowledge which largely depends upon the customer experience. It is further concerned with cultural beliefs, values, attributes, expertise, skills and so on. The accuracy as well as reliability of such knowledge is evaluated by the IT professionals which further assists in developing new knowledge. The company uses knowledge acquisition to develop corporate libraries of documents, best practices, reports, and motivates workforce to build documents depending upon their experience. The company also creates knowledge by discovering several patterns in corporate data or by accessing workstation related to knowledge where IT team can discover new knowledge (</w:t>
      </w:r>
      <w:proofErr w:type="spellStart"/>
      <w:r w:rsidRPr="00245A64">
        <w:rPr>
          <w:rFonts w:ascii="Times New Roman" w:hAnsi="Times New Roman" w:cs="Times New Roman"/>
          <w:sz w:val="28"/>
          <w:szCs w:val="28"/>
        </w:rPr>
        <w:t>Turulja</w:t>
      </w:r>
      <w:proofErr w:type="spellEnd"/>
      <w:r w:rsidRPr="00245A64">
        <w:rPr>
          <w:rFonts w:ascii="Times New Roman" w:hAnsi="Times New Roman" w:cs="Times New Roman"/>
          <w:sz w:val="28"/>
          <w:szCs w:val="28"/>
        </w:rPr>
        <w:t xml:space="preserve"> and </w:t>
      </w:r>
      <w:proofErr w:type="spellStart"/>
      <w:r w:rsidRPr="00245A64">
        <w:rPr>
          <w:rFonts w:ascii="Times New Roman" w:hAnsi="Times New Roman" w:cs="Times New Roman"/>
          <w:sz w:val="28"/>
          <w:szCs w:val="28"/>
        </w:rPr>
        <w:t>bajgoric</w:t>
      </w:r>
      <w:proofErr w:type="spellEnd"/>
      <w:r w:rsidRPr="00245A64">
        <w:rPr>
          <w:rFonts w:ascii="Times New Roman" w:hAnsi="Times New Roman" w:cs="Times New Roman"/>
          <w:sz w:val="28"/>
          <w:szCs w:val="28"/>
        </w:rPr>
        <w:t>, 2020).</w:t>
      </w:r>
    </w:p>
    <w:p w14:paraId="0AD837A8" w14:textId="77777777" w:rsidR="00311590" w:rsidRPr="00245A64" w:rsidRDefault="00311590" w:rsidP="00245A64">
      <w:pPr>
        <w:jc w:val="both"/>
        <w:rPr>
          <w:rFonts w:ascii="Times New Roman" w:hAnsi="Times New Roman" w:cs="Times New Roman"/>
          <w:sz w:val="28"/>
          <w:szCs w:val="28"/>
        </w:rPr>
      </w:pPr>
    </w:p>
    <w:p w14:paraId="23DBCDCC" w14:textId="77777777" w:rsidR="00311590" w:rsidRPr="00245A64" w:rsidRDefault="00311590" w:rsidP="00245A64">
      <w:pPr>
        <w:jc w:val="both"/>
        <w:rPr>
          <w:rFonts w:ascii="Times New Roman" w:hAnsi="Times New Roman" w:cs="Times New Roman"/>
          <w:sz w:val="28"/>
          <w:szCs w:val="28"/>
        </w:rPr>
      </w:pPr>
      <w:r w:rsidRPr="00245A64">
        <w:rPr>
          <w:rFonts w:ascii="Times New Roman" w:hAnsi="Times New Roman" w:cs="Times New Roman"/>
          <w:sz w:val="28"/>
          <w:szCs w:val="28"/>
        </w:rPr>
        <w:t>The presentation covered the various aspects of knowledge acquisition in Amazon followed by the use of tacit knowledge. The presentation further described the practices and activities associated with the knowledge acquisition in Amazon.</w:t>
      </w:r>
    </w:p>
    <w:p w14:paraId="4272D391" w14:textId="77777777" w:rsidR="00311590" w:rsidRPr="00245A64" w:rsidRDefault="00311590" w:rsidP="00245A64">
      <w:pPr>
        <w:jc w:val="both"/>
        <w:rPr>
          <w:rFonts w:ascii="Times New Roman" w:hAnsi="Times New Roman" w:cs="Times New Roman"/>
          <w:sz w:val="28"/>
          <w:szCs w:val="28"/>
        </w:rPr>
      </w:pPr>
      <w:r w:rsidRPr="00245A64">
        <w:rPr>
          <w:rFonts w:ascii="Times New Roman" w:hAnsi="Times New Roman" w:cs="Times New Roman"/>
          <w:sz w:val="28"/>
          <w:szCs w:val="28"/>
        </w:rPr>
        <w:br/>
        <w:t>References</w:t>
      </w:r>
    </w:p>
    <w:p w14:paraId="4A2B2DF4" w14:textId="77777777" w:rsidR="00311590" w:rsidRPr="00245A64" w:rsidRDefault="00311590" w:rsidP="00245A64">
      <w:pPr>
        <w:jc w:val="both"/>
        <w:rPr>
          <w:rFonts w:ascii="Times New Roman" w:hAnsi="Times New Roman" w:cs="Times New Roman"/>
          <w:sz w:val="28"/>
          <w:szCs w:val="28"/>
        </w:rPr>
      </w:pPr>
      <w:r w:rsidRPr="00245A64">
        <w:rPr>
          <w:rFonts w:ascii="Times New Roman" w:hAnsi="Times New Roman" w:cs="Times New Roman"/>
          <w:sz w:val="28"/>
          <w:szCs w:val="28"/>
        </w:rPr>
        <w:t xml:space="preserve">Al-Emran, M., </w:t>
      </w:r>
      <w:proofErr w:type="spellStart"/>
      <w:r w:rsidRPr="00245A64">
        <w:rPr>
          <w:rFonts w:ascii="Times New Roman" w:hAnsi="Times New Roman" w:cs="Times New Roman"/>
          <w:sz w:val="28"/>
          <w:szCs w:val="28"/>
        </w:rPr>
        <w:t>Mezhuyev</w:t>
      </w:r>
      <w:proofErr w:type="spellEnd"/>
      <w:r w:rsidRPr="00245A64">
        <w:rPr>
          <w:rFonts w:ascii="Times New Roman" w:hAnsi="Times New Roman" w:cs="Times New Roman"/>
          <w:sz w:val="28"/>
          <w:szCs w:val="28"/>
        </w:rPr>
        <w:t xml:space="preserve">, V., </w:t>
      </w:r>
      <w:proofErr w:type="spellStart"/>
      <w:r w:rsidRPr="00245A64">
        <w:rPr>
          <w:rFonts w:ascii="Times New Roman" w:hAnsi="Times New Roman" w:cs="Times New Roman"/>
          <w:sz w:val="28"/>
          <w:szCs w:val="28"/>
        </w:rPr>
        <w:t>Kamaludin</w:t>
      </w:r>
      <w:proofErr w:type="spellEnd"/>
      <w:r w:rsidRPr="00245A64">
        <w:rPr>
          <w:rFonts w:ascii="Times New Roman" w:hAnsi="Times New Roman" w:cs="Times New Roman"/>
          <w:sz w:val="28"/>
          <w:szCs w:val="28"/>
        </w:rPr>
        <w:t xml:space="preserve">, A. and </w:t>
      </w:r>
      <w:proofErr w:type="spellStart"/>
      <w:r w:rsidRPr="00245A64">
        <w:rPr>
          <w:rFonts w:ascii="Times New Roman" w:hAnsi="Times New Roman" w:cs="Times New Roman"/>
          <w:sz w:val="28"/>
          <w:szCs w:val="28"/>
        </w:rPr>
        <w:t>Shaalan</w:t>
      </w:r>
      <w:proofErr w:type="spellEnd"/>
      <w:r w:rsidRPr="00245A64">
        <w:rPr>
          <w:rFonts w:ascii="Times New Roman" w:hAnsi="Times New Roman" w:cs="Times New Roman"/>
          <w:sz w:val="28"/>
          <w:szCs w:val="28"/>
        </w:rPr>
        <w:t>, K. (2018). The impact of knowledge management processes on information systems: A systematic review. International Journal of Information Management, 43, pp.173-187.</w:t>
      </w:r>
    </w:p>
    <w:p w14:paraId="758EC008" w14:textId="77777777" w:rsidR="00311590" w:rsidRPr="00245A64" w:rsidRDefault="00311590" w:rsidP="00245A64">
      <w:pPr>
        <w:jc w:val="both"/>
        <w:rPr>
          <w:rFonts w:ascii="Times New Roman" w:hAnsi="Times New Roman" w:cs="Times New Roman"/>
          <w:sz w:val="28"/>
          <w:szCs w:val="28"/>
        </w:rPr>
      </w:pPr>
      <w:r w:rsidRPr="00245A64">
        <w:rPr>
          <w:rFonts w:ascii="Times New Roman" w:hAnsi="Times New Roman" w:cs="Times New Roman"/>
          <w:sz w:val="28"/>
          <w:szCs w:val="28"/>
        </w:rPr>
        <w:t xml:space="preserve">Castelli, M., Manzoni, L., </w:t>
      </w:r>
      <w:proofErr w:type="spellStart"/>
      <w:r w:rsidRPr="00245A64">
        <w:rPr>
          <w:rFonts w:ascii="Times New Roman" w:hAnsi="Times New Roman" w:cs="Times New Roman"/>
          <w:sz w:val="28"/>
          <w:szCs w:val="28"/>
        </w:rPr>
        <w:t>Vanneschi</w:t>
      </w:r>
      <w:proofErr w:type="spellEnd"/>
      <w:r w:rsidRPr="00245A64">
        <w:rPr>
          <w:rFonts w:ascii="Times New Roman" w:hAnsi="Times New Roman" w:cs="Times New Roman"/>
          <w:sz w:val="28"/>
          <w:szCs w:val="28"/>
        </w:rPr>
        <w:t xml:space="preserve">, L. and </w:t>
      </w:r>
      <w:proofErr w:type="spellStart"/>
      <w:r w:rsidRPr="00245A64">
        <w:rPr>
          <w:rFonts w:ascii="Times New Roman" w:hAnsi="Times New Roman" w:cs="Times New Roman"/>
          <w:sz w:val="28"/>
          <w:szCs w:val="28"/>
        </w:rPr>
        <w:t>Popovič</w:t>
      </w:r>
      <w:proofErr w:type="spellEnd"/>
      <w:r w:rsidRPr="00245A64">
        <w:rPr>
          <w:rFonts w:ascii="Times New Roman" w:hAnsi="Times New Roman" w:cs="Times New Roman"/>
          <w:sz w:val="28"/>
          <w:szCs w:val="28"/>
        </w:rPr>
        <w:t>, A., 2017. An expert system for extracting knowledge from customers’ reviews: The case of Amazon. com, Inc. Expert Systems with Applications, 84, pp.117-126.</w:t>
      </w:r>
    </w:p>
    <w:p w14:paraId="5485D38F" w14:textId="0069DD4F" w:rsidR="006F50FB" w:rsidRPr="00245A64" w:rsidRDefault="00311590" w:rsidP="00245A64">
      <w:pPr>
        <w:jc w:val="both"/>
        <w:rPr>
          <w:rFonts w:ascii="Times New Roman" w:hAnsi="Times New Roman" w:cs="Times New Roman"/>
          <w:sz w:val="28"/>
          <w:szCs w:val="28"/>
        </w:rPr>
      </w:pPr>
      <w:proofErr w:type="spellStart"/>
      <w:r w:rsidRPr="00245A64">
        <w:rPr>
          <w:rFonts w:ascii="Times New Roman" w:hAnsi="Times New Roman" w:cs="Times New Roman"/>
          <w:sz w:val="28"/>
          <w:szCs w:val="28"/>
        </w:rPr>
        <w:t>Turulja</w:t>
      </w:r>
      <w:proofErr w:type="spellEnd"/>
      <w:r w:rsidRPr="00245A64">
        <w:rPr>
          <w:rFonts w:ascii="Times New Roman" w:hAnsi="Times New Roman" w:cs="Times New Roman"/>
          <w:sz w:val="28"/>
          <w:szCs w:val="28"/>
        </w:rPr>
        <w:t xml:space="preserve">, L. and </w:t>
      </w:r>
      <w:proofErr w:type="spellStart"/>
      <w:r w:rsidRPr="00245A64">
        <w:rPr>
          <w:rFonts w:ascii="Times New Roman" w:hAnsi="Times New Roman" w:cs="Times New Roman"/>
          <w:sz w:val="28"/>
          <w:szCs w:val="28"/>
        </w:rPr>
        <w:t>Bajgoric</w:t>
      </w:r>
      <w:proofErr w:type="spellEnd"/>
      <w:r w:rsidRPr="00245A64">
        <w:rPr>
          <w:rFonts w:ascii="Times New Roman" w:hAnsi="Times New Roman" w:cs="Times New Roman"/>
          <w:sz w:val="28"/>
          <w:szCs w:val="28"/>
        </w:rPr>
        <w:t>, N. (2020). Innovation as a mediator between knowledge management and organisational performance: Knowledge acquisition, knowledge application, and innovation towards the ability to adapt to change. In Knowledge Management, Innovation, and Entrepreneurship in a Changing World (pp. 46-68). IGI Global.</w:t>
      </w:r>
    </w:p>
    <w:sectPr w:rsidR="006F50FB" w:rsidRPr="00245A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5D1"/>
    <w:rsid w:val="001125D1"/>
    <w:rsid w:val="00245A64"/>
    <w:rsid w:val="00311590"/>
    <w:rsid w:val="006F50FB"/>
    <w:rsid w:val="00DF3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C336A"/>
  <w15:chartTrackingRefBased/>
  <w15:docId w15:val="{AF200786-2CBF-4B15-8A2F-5F218A857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2</Pages>
  <Words>630</Words>
  <Characters>3593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anca</dc:creator>
  <cp:keywords/>
  <dc:description/>
  <cp:lastModifiedBy>anca anca</cp:lastModifiedBy>
  <cp:revision>2</cp:revision>
  <dcterms:created xsi:type="dcterms:W3CDTF">2021-06-05T08:59:00Z</dcterms:created>
  <dcterms:modified xsi:type="dcterms:W3CDTF">2021-06-05T09:52:00Z</dcterms:modified>
</cp:coreProperties>
</file>