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65F9C" w14:textId="1441A965" w:rsidR="008F3F55" w:rsidRPr="00E44EDF" w:rsidRDefault="00CD33D9">
      <w:pPr>
        <w:rPr>
          <w:rFonts w:ascii="Arial" w:hAnsi="Arial" w:cs="Arial"/>
          <w:color w:val="000000" w:themeColor="text1"/>
        </w:rPr>
      </w:pPr>
      <w:r w:rsidRPr="00E44EDF">
        <w:rPr>
          <w:rFonts w:ascii="Arial" w:hAnsi="Arial" w:cs="Arial"/>
          <w:color w:val="000000" w:themeColor="text1"/>
        </w:rPr>
        <w:t>Rahima Khanom</w:t>
      </w:r>
    </w:p>
    <w:p w14:paraId="360C3912" w14:textId="36FEF40F" w:rsidR="00CD33D9" w:rsidRPr="00E44EDF" w:rsidRDefault="00CD33D9">
      <w:pPr>
        <w:rPr>
          <w:rFonts w:ascii="Arial" w:hAnsi="Arial" w:cs="Arial"/>
          <w:color w:val="000000" w:themeColor="text1"/>
        </w:rPr>
      </w:pPr>
      <w:r w:rsidRPr="00E44EDF">
        <w:rPr>
          <w:rFonts w:ascii="Arial" w:hAnsi="Arial" w:cs="Arial"/>
          <w:color w:val="000000" w:themeColor="text1"/>
        </w:rPr>
        <w:t>1806290</w:t>
      </w:r>
    </w:p>
    <w:p w14:paraId="6DE5C381" w14:textId="228A26D3" w:rsidR="00CD33D9" w:rsidRPr="00E44EDF" w:rsidRDefault="00CD33D9">
      <w:pPr>
        <w:rPr>
          <w:rFonts w:ascii="Arial" w:hAnsi="Arial" w:cs="Arial"/>
          <w:color w:val="000000" w:themeColor="text1"/>
        </w:rPr>
      </w:pPr>
    </w:p>
    <w:p w14:paraId="290022FA" w14:textId="59220357" w:rsidR="00CD33D9" w:rsidRPr="00E44EDF" w:rsidRDefault="00CD33D9" w:rsidP="00015A72">
      <w:pPr>
        <w:jc w:val="center"/>
        <w:rPr>
          <w:rFonts w:ascii="Arial" w:hAnsi="Arial" w:cs="Arial"/>
          <w:b/>
          <w:bCs/>
          <w:color w:val="000000" w:themeColor="text1"/>
          <w:u w:val="single"/>
        </w:rPr>
      </w:pPr>
      <w:r w:rsidRPr="00E44EDF">
        <w:rPr>
          <w:rFonts w:ascii="Arial" w:hAnsi="Arial" w:cs="Arial"/>
          <w:b/>
          <w:bCs/>
          <w:color w:val="000000" w:themeColor="text1"/>
          <w:u w:val="single"/>
        </w:rPr>
        <w:t>Reflection</w:t>
      </w:r>
    </w:p>
    <w:p w14:paraId="08E6F8F3" w14:textId="17F3F8ED" w:rsidR="00CD33D9" w:rsidRPr="00E44EDF" w:rsidRDefault="00CD33D9">
      <w:pPr>
        <w:rPr>
          <w:rFonts w:ascii="Arial" w:hAnsi="Arial" w:cs="Arial"/>
          <w:color w:val="000000" w:themeColor="text1"/>
        </w:rPr>
      </w:pPr>
    </w:p>
    <w:p w14:paraId="05A15652" w14:textId="17010713" w:rsidR="00211F81" w:rsidRPr="00E44EDF" w:rsidRDefault="006E5BE9">
      <w:pPr>
        <w:rPr>
          <w:rFonts w:ascii="Arial" w:hAnsi="Arial" w:cs="Arial"/>
          <w:color w:val="000000" w:themeColor="text1"/>
        </w:rPr>
      </w:pPr>
      <w:r>
        <w:rPr>
          <w:rFonts w:ascii="Arial" w:hAnsi="Arial" w:cs="Arial"/>
          <w:color w:val="000000" w:themeColor="text1"/>
        </w:rPr>
        <w:t>My</w:t>
      </w:r>
      <w:r w:rsidR="00A6208D" w:rsidRPr="00E44EDF">
        <w:rPr>
          <w:rFonts w:ascii="Arial" w:hAnsi="Arial" w:cs="Arial"/>
          <w:color w:val="000000" w:themeColor="text1"/>
        </w:rPr>
        <w:t xml:space="preserve"> class</w:t>
      </w:r>
      <w:r w:rsidR="007B7875" w:rsidRPr="00E44EDF">
        <w:rPr>
          <w:rFonts w:ascii="Arial" w:hAnsi="Arial" w:cs="Arial"/>
          <w:color w:val="000000" w:themeColor="text1"/>
        </w:rPr>
        <w:t xml:space="preserve"> presentation </w:t>
      </w:r>
      <w:r w:rsidR="00A6208D" w:rsidRPr="00E44EDF">
        <w:rPr>
          <w:rFonts w:ascii="Arial" w:hAnsi="Arial" w:cs="Arial"/>
          <w:color w:val="000000" w:themeColor="text1"/>
        </w:rPr>
        <w:t xml:space="preserve">will </w:t>
      </w:r>
      <w:r w:rsidR="001A682A" w:rsidRPr="00E44EDF">
        <w:rPr>
          <w:rFonts w:ascii="Arial" w:hAnsi="Arial" w:cs="Arial"/>
          <w:color w:val="000000" w:themeColor="text1"/>
        </w:rPr>
        <w:t>enable me to learn from my mistakes</w:t>
      </w:r>
      <w:r w:rsidR="00900255" w:rsidRPr="00E44EDF">
        <w:rPr>
          <w:rFonts w:ascii="Arial" w:hAnsi="Arial" w:cs="Arial"/>
          <w:color w:val="000000" w:themeColor="text1"/>
        </w:rPr>
        <w:t>,</w:t>
      </w:r>
      <w:r w:rsidR="001A682A" w:rsidRPr="00E44EDF">
        <w:rPr>
          <w:rFonts w:ascii="Arial" w:hAnsi="Arial" w:cs="Arial"/>
          <w:color w:val="000000" w:themeColor="text1"/>
        </w:rPr>
        <w:t xml:space="preserve"> </w:t>
      </w:r>
      <w:r w:rsidR="00C967EA" w:rsidRPr="00E44EDF">
        <w:rPr>
          <w:rFonts w:ascii="Arial" w:hAnsi="Arial" w:cs="Arial"/>
          <w:color w:val="000000" w:themeColor="text1"/>
        </w:rPr>
        <w:t>make my</w:t>
      </w:r>
      <w:r w:rsidR="002D0805" w:rsidRPr="00E44EDF">
        <w:rPr>
          <w:rFonts w:ascii="Arial" w:hAnsi="Arial" w:cs="Arial"/>
          <w:color w:val="000000" w:themeColor="text1"/>
        </w:rPr>
        <w:t xml:space="preserve"> weakness </w:t>
      </w:r>
      <w:r w:rsidR="00C967EA" w:rsidRPr="00E44EDF">
        <w:rPr>
          <w:rFonts w:ascii="Arial" w:hAnsi="Arial" w:cs="Arial"/>
          <w:color w:val="000000" w:themeColor="text1"/>
        </w:rPr>
        <w:t xml:space="preserve">my </w:t>
      </w:r>
      <w:r w:rsidR="00A7533B" w:rsidRPr="00E44EDF">
        <w:rPr>
          <w:rFonts w:ascii="Arial" w:hAnsi="Arial" w:cs="Arial"/>
          <w:color w:val="000000" w:themeColor="text1"/>
        </w:rPr>
        <w:t>strength</w:t>
      </w:r>
      <w:r w:rsidR="00A501C3" w:rsidRPr="00E44EDF">
        <w:rPr>
          <w:rFonts w:ascii="Arial" w:hAnsi="Arial" w:cs="Arial"/>
          <w:color w:val="000000" w:themeColor="text1"/>
        </w:rPr>
        <w:t xml:space="preserve">, </w:t>
      </w:r>
      <w:r w:rsidR="007C0F68" w:rsidRPr="00E44EDF">
        <w:rPr>
          <w:rFonts w:ascii="Arial" w:hAnsi="Arial" w:cs="Arial"/>
          <w:color w:val="000000" w:themeColor="text1"/>
        </w:rPr>
        <w:t xml:space="preserve">reflect on my decisions, </w:t>
      </w:r>
      <w:r w:rsidR="00E73DDE" w:rsidRPr="00E44EDF">
        <w:rPr>
          <w:rFonts w:ascii="Arial" w:hAnsi="Arial" w:cs="Arial"/>
          <w:color w:val="000000" w:themeColor="text1"/>
        </w:rPr>
        <w:t xml:space="preserve">develop strategies </w:t>
      </w:r>
      <w:r w:rsidR="008A6A9C" w:rsidRPr="00E44EDF">
        <w:rPr>
          <w:rFonts w:ascii="Arial" w:hAnsi="Arial" w:cs="Arial"/>
          <w:color w:val="000000" w:themeColor="text1"/>
        </w:rPr>
        <w:t xml:space="preserve">to help </w:t>
      </w:r>
      <w:r w:rsidR="00A638D0" w:rsidRPr="00E44EDF">
        <w:rPr>
          <w:rFonts w:ascii="Arial" w:hAnsi="Arial" w:cs="Arial"/>
          <w:color w:val="000000" w:themeColor="text1"/>
        </w:rPr>
        <w:t>me do better next time</w:t>
      </w:r>
      <w:r w:rsidR="004F4EEC">
        <w:rPr>
          <w:rFonts w:ascii="Arial" w:hAnsi="Arial" w:cs="Arial"/>
          <w:color w:val="000000" w:themeColor="text1"/>
        </w:rPr>
        <w:t>.</w:t>
      </w:r>
    </w:p>
    <w:p w14:paraId="051529DF" w14:textId="77777777" w:rsidR="00211F81" w:rsidRPr="00E44EDF" w:rsidRDefault="00211F81">
      <w:pPr>
        <w:rPr>
          <w:rFonts w:ascii="Arial" w:hAnsi="Arial" w:cs="Arial"/>
          <w:b/>
          <w:bCs/>
          <w:color w:val="000000" w:themeColor="text1"/>
          <w:u w:val="single"/>
        </w:rPr>
      </w:pPr>
      <w:bookmarkStart w:id="0" w:name="_GoBack"/>
      <w:bookmarkEnd w:id="0"/>
    </w:p>
    <w:p w14:paraId="04F4B1D6" w14:textId="6CC6DB97" w:rsidR="0096444A" w:rsidRPr="00E03102" w:rsidRDefault="0096444A" w:rsidP="0096444A">
      <w:pPr>
        <w:spacing w:line="360" w:lineRule="atLeast"/>
        <w:ind w:hanging="120"/>
        <w:rPr>
          <w:rFonts w:ascii="Arial" w:eastAsia="Times New Roman" w:hAnsi="Arial" w:cs="Arial"/>
          <w:color w:val="000000" w:themeColor="text1"/>
          <w:lang w:eastAsia="en-GB"/>
        </w:rPr>
      </w:pPr>
      <w:r w:rsidRPr="00E44EDF">
        <w:rPr>
          <w:rFonts w:ascii="Arial" w:hAnsi="Arial" w:cs="Arial"/>
          <w:color w:val="000000" w:themeColor="text1"/>
        </w:rPr>
        <w:t xml:space="preserve">  </w:t>
      </w:r>
      <w:r w:rsidR="00CD33D9" w:rsidRPr="00E44EDF">
        <w:rPr>
          <w:rFonts w:ascii="Arial" w:hAnsi="Arial" w:cs="Arial"/>
          <w:color w:val="000000" w:themeColor="text1"/>
        </w:rPr>
        <w:t xml:space="preserve">Reflection </w:t>
      </w:r>
      <w:r w:rsidR="00640826" w:rsidRPr="00E44EDF">
        <w:rPr>
          <w:rFonts w:ascii="Arial" w:hAnsi="Arial" w:cs="Arial"/>
          <w:color w:val="000000" w:themeColor="text1"/>
        </w:rPr>
        <w:t xml:space="preserve">the process of experience and perspective, </w:t>
      </w:r>
    </w:p>
    <w:p w14:paraId="0235929B" w14:textId="0954852B" w:rsidR="00640826" w:rsidRPr="00E44EDF" w:rsidRDefault="00640826">
      <w:pPr>
        <w:rPr>
          <w:rFonts w:ascii="Arial" w:hAnsi="Arial" w:cs="Arial"/>
          <w:color w:val="000000" w:themeColor="text1"/>
        </w:rPr>
      </w:pPr>
      <w:r w:rsidRPr="00E44EDF">
        <w:rPr>
          <w:rFonts w:ascii="Arial" w:hAnsi="Arial" w:cs="Arial"/>
          <w:color w:val="000000" w:themeColor="text1"/>
        </w:rPr>
        <w:t xml:space="preserve">it allows us to </w:t>
      </w:r>
      <w:r w:rsidR="009E547C" w:rsidRPr="00E44EDF">
        <w:rPr>
          <w:rFonts w:ascii="Arial" w:hAnsi="Arial" w:cs="Arial"/>
          <w:color w:val="000000" w:themeColor="text1"/>
        </w:rPr>
        <w:t>explore and move forward</w:t>
      </w:r>
      <w:r w:rsidR="0048055A">
        <w:rPr>
          <w:rFonts w:ascii="Arial" w:hAnsi="Arial" w:cs="Arial"/>
          <w:color w:val="000000" w:themeColor="text1"/>
        </w:rPr>
        <w:t xml:space="preserve"> </w:t>
      </w:r>
      <w:r w:rsidR="0048055A" w:rsidRPr="00E03102">
        <w:rPr>
          <w:rFonts w:ascii="Arial" w:eastAsia="Times New Roman" w:hAnsi="Arial" w:cs="Arial"/>
          <w:color w:val="000000" w:themeColor="text1"/>
          <w:lang w:eastAsia="en-GB"/>
        </w:rPr>
        <w:t>(</w:t>
      </w:r>
      <w:proofErr w:type="spellStart"/>
      <w:r w:rsidR="0048055A" w:rsidRPr="00E03102">
        <w:rPr>
          <w:rFonts w:ascii="Arial" w:eastAsia="Times New Roman" w:hAnsi="Arial" w:cs="Arial"/>
          <w:color w:val="000000" w:themeColor="text1"/>
          <w:lang w:eastAsia="en-GB"/>
        </w:rPr>
        <w:t>Helyer</w:t>
      </w:r>
      <w:proofErr w:type="spellEnd"/>
      <w:r w:rsidR="0048055A" w:rsidRPr="00E03102">
        <w:rPr>
          <w:rFonts w:ascii="Arial" w:eastAsia="Times New Roman" w:hAnsi="Arial" w:cs="Arial"/>
          <w:color w:val="000000" w:themeColor="text1"/>
          <w:lang w:eastAsia="en-GB"/>
        </w:rPr>
        <w:t>, 2015)</w:t>
      </w:r>
      <w:r w:rsidR="009E547C" w:rsidRPr="00E44EDF">
        <w:rPr>
          <w:rFonts w:ascii="Arial" w:hAnsi="Arial" w:cs="Arial"/>
          <w:color w:val="000000" w:themeColor="text1"/>
        </w:rPr>
        <w:t>.</w:t>
      </w:r>
      <w:r w:rsidRPr="00E44EDF">
        <w:rPr>
          <w:rFonts w:ascii="Arial" w:hAnsi="Arial" w:cs="Arial"/>
          <w:color w:val="000000" w:themeColor="text1"/>
        </w:rPr>
        <w:t xml:space="preserve"> However</w:t>
      </w:r>
      <w:r w:rsidR="00D73D4A" w:rsidRPr="00E44EDF">
        <w:rPr>
          <w:rFonts w:ascii="Arial" w:hAnsi="Arial" w:cs="Arial"/>
          <w:color w:val="000000" w:themeColor="text1"/>
        </w:rPr>
        <w:t>,</w:t>
      </w:r>
      <w:r w:rsidRPr="00E44EDF">
        <w:rPr>
          <w:rFonts w:ascii="Arial" w:hAnsi="Arial" w:cs="Arial"/>
          <w:color w:val="000000" w:themeColor="text1"/>
        </w:rPr>
        <w:t xml:space="preserve"> it is also increasingly associated with reflecting on action (Schon, 1983) and encourages an exploring of thoughts and feelings,</w:t>
      </w:r>
      <w:r w:rsidR="00CF2B0D">
        <w:rPr>
          <w:rFonts w:ascii="Arial" w:hAnsi="Arial" w:cs="Arial"/>
          <w:color w:val="000000" w:themeColor="text1"/>
        </w:rPr>
        <w:t xml:space="preserve"> </w:t>
      </w:r>
      <w:r w:rsidRPr="00E44EDF">
        <w:rPr>
          <w:rFonts w:ascii="Arial" w:hAnsi="Arial" w:cs="Arial"/>
          <w:color w:val="000000" w:themeColor="text1"/>
        </w:rPr>
        <w:t>looking for insights,</w:t>
      </w:r>
      <w:r w:rsidR="00CF2B0D">
        <w:rPr>
          <w:rFonts w:ascii="Arial" w:hAnsi="Arial" w:cs="Arial"/>
          <w:color w:val="000000" w:themeColor="text1"/>
        </w:rPr>
        <w:t xml:space="preserve"> </w:t>
      </w:r>
      <w:r w:rsidRPr="00E44EDF">
        <w:rPr>
          <w:rFonts w:ascii="Arial" w:hAnsi="Arial" w:cs="Arial"/>
          <w:color w:val="000000" w:themeColor="text1"/>
        </w:rPr>
        <w:t>and maximizing on self-awareness which all tie the process closely to identity formation</w:t>
      </w:r>
      <w:r w:rsidR="007D5561">
        <w:rPr>
          <w:rFonts w:ascii="Arial" w:hAnsi="Arial" w:cs="Arial"/>
          <w:color w:val="000000" w:themeColor="text1"/>
        </w:rPr>
        <w:t>.</w:t>
      </w:r>
      <w:r w:rsidRPr="00E44EDF">
        <w:rPr>
          <w:rFonts w:ascii="Arial" w:hAnsi="Arial" w:cs="Arial"/>
          <w:color w:val="000000" w:themeColor="text1"/>
        </w:rPr>
        <w:t xml:space="preserve"> (Lacan, 1977).</w:t>
      </w:r>
    </w:p>
    <w:p w14:paraId="4BD5A5EC" w14:textId="5E4B2F77" w:rsidR="00640826" w:rsidRPr="00E44EDF" w:rsidRDefault="00640826">
      <w:pPr>
        <w:rPr>
          <w:rFonts w:ascii="Arial" w:hAnsi="Arial" w:cs="Arial"/>
          <w:color w:val="000000" w:themeColor="text1"/>
        </w:rPr>
      </w:pPr>
    </w:p>
    <w:p w14:paraId="14145E16" w14:textId="057480C5" w:rsidR="007C52AF" w:rsidRPr="00E44EDF" w:rsidRDefault="007C52AF" w:rsidP="009E547C">
      <w:pPr>
        <w:spacing w:after="150"/>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 xml:space="preserve">To reflect back on my poster </w:t>
      </w:r>
      <w:r w:rsidR="00363EA4" w:rsidRPr="00E44EDF">
        <w:rPr>
          <w:rFonts w:ascii="Arial" w:eastAsia="Times New Roman" w:hAnsi="Arial" w:cs="Arial"/>
          <w:color w:val="000000" w:themeColor="text1"/>
          <w:lang w:eastAsia="en-GB"/>
        </w:rPr>
        <w:t>presentation,</w:t>
      </w:r>
      <w:r w:rsidRPr="00E44EDF">
        <w:rPr>
          <w:rFonts w:ascii="Arial" w:eastAsia="Times New Roman" w:hAnsi="Arial" w:cs="Arial"/>
          <w:color w:val="000000" w:themeColor="text1"/>
          <w:lang w:eastAsia="en-GB"/>
        </w:rPr>
        <w:t xml:space="preserve"> I shall be using Gibbs (1988) reflective cycle.</w:t>
      </w:r>
      <w:r w:rsidR="00A80509" w:rsidRPr="00E44EDF">
        <w:rPr>
          <w:rFonts w:ascii="Arial" w:eastAsia="Times New Roman" w:hAnsi="Arial" w:cs="Arial"/>
          <w:color w:val="000000" w:themeColor="text1"/>
          <w:lang w:eastAsia="en-GB"/>
        </w:rPr>
        <w:t xml:space="preserve"> </w:t>
      </w:r>
      <w:r w:rsidR="0080740E" w:rsidRPr="00E44EDF">
        <w:rPr>
          <w:rFonts w:ascii="Arial" w:eastAsia="Times New Roman" w:hAnsi="Arial" w:cs="Arial"/>
          <w:color w:val="000000" w:themeColor="text1"/>
          <w:lang w:eastAsia="en-GB"/>
        </w:rPr>
        <w:t xml:space="preserve">(See </w:t>
      </w:r>
      <w:r w:rsidR="00406544" w:rsidRPr="00E44EDF">
        <w:rPr>
          <w:rFonts w:ascii="Arial" w:eastAsia="Times New Roman" w:hAnsi="Arial" w:cs="Arial"/>
          <w:color w:val="000000" w:themeColor="text1"/>
          <w:lang w:eastAsia="en-GB"/>
        </w:rPr>
        <w:t>Appendix</w:t>
      </w:r>
      <w:r w:rsidR="00A9736F">
        <w:rPr>
          <w:rFonts w:ascii="Arial" w:eastAsia="Times New Roman" w:hAnsi="Arial" w:cs="Arial"/>
          <w:color w:val="000000" w:themeColor="text1"/>
          <w:lang w:eastAsia="en-GB"/>
        </w:rPr>
        <w:t>,</w:t>
      </w:r>
      <w:r w:rsidR="0080740E" w:rsidRPr="00E44EDF">
        <w:rPr>
          <w:rFonts w:ascii="Arial" w:eastAsia="Times New Roman" w:hAnsi="Arial" w:cs="Arial"/>
          <w:color w:val="000000" w:themeColor="text1"/>
          <w:lang w:eastAsia="en-GB"/>
        </w:rPr>
        <w:t xml:space="preserve"> figure</w:t>
      </w:r>
      <w:r w:rsidR="00A9736F">
        <w:rPr>
          <w:rFonts w:ascii="Arial" w:eastAsia="Times New Roman" w:hAnsi="Arial" w:cs="Arial"/>
          <w:color w:val="000000" w:themeColor="text1"/>
          <w:lang w:eastAsia="en-GB"/>
        </w:rPr>
        <w:t>.</w:t>
      </w:r>
      <w:r w:rsidR="0080740E" w:rsidRPr="00E44EDF">
        <w:rPr>
          <w:rFonts w:ascii="Arial" w:eastAsia="Times New Roman" w:hAnsi="Arial" w:cs="Arial"/>
          <w:color w:val="000000" w:themeColor="text1"/>
          <w:lang w:eastAsia="en-GB"/>
        </w:rPr>
        <w:t>1)</w:t>
      </w:r>
    </w:p>
    <w:p w14:paraId="263FC224" w14:textId="37612D11" w:rsidR="00346509" w:rsidRPr="00E44EDF" w:rsidRDefault="0080740E" w:rsidP="00346509">
      <w:pPr>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 xml:space="preserve">Gibbs </w:t>
      </w:r>
      <w:r w:rsidR="007E1358" w:rsidRPr="00E44EDF">
        <w:rPr>
          <w:rFonts w:ascii="Arial" w:eastAsia="Times New Roman" w:hAnsi="Arial" w:cs="Arial"/>
          <w:color w:val="000000" w:themeColor="text1"/>
          <w:lang w:eastAsia="en-GB"/>
        </w:rPr>
        <w:t>reflective</w:t>
      </w:r>
      <w:r w:rsidRPr="00E44EDF">
        <w:rPr>
          <w:rFonts w:ascii="Arial" w:eastAsia="Times New Roman" w:hAnsi="Arial" w:cs="Arial"/>
          <w:color w:val="000000" w:themeColor="text1"/>
          <w:lang w:eastAsia="en-GB"/>
        </w:rPr>
        <w:t xml:space="preserve"> </w:t>
      </w:r>
      <w:r w:rsidR="00FC580F" w:rsidRPr="00E44EDF">
        <w:rPr>
          <w:rFonts w:ascii="Arial" w:eastAsia="Times New Roman" w:hAnsi="Arial" w:cs="Arial"/>
          <w:color w:val="000000" w:themeColor="text1"/>
          <w:lang w:eastAsia="en-GB"/>
        </w:rPr>
        <w:t>cycle</w:t>
      </w:r>
      <w:r w:rsidRPr="00E44EDF">
        <w:rPr>
          <w:rFonts w:ascii="Arial" w:eastAsia="Times New Roman" w:hAnsi="Arial" w:cs="Arial"/>
          <w:color w:val="000000" w:themeColor="text1"/>
          <w:lang w:eastAsia="en-GB"/>
        </w:rPr>
        <w:t xml:space="preserve"> has helped me to reflect every stage</w:t>
      </w:r>
      <w:r w:rsidR="007D5561">
        <w:rPr>
          <w:rFonts w:ascii="Arial" w:eastAsia="Times New Roman" w:hAnsi="Arial" w:cs="Arial"/>
          <w:color w:val="000000" w:themeColor="text1"/>
          <w:lang w:eastAsia="en-GB"/>
        </w:rPr>
        <w:t xml:space="preserve"> of this process</w:t>
      </w:r>
      <w:r w:rsidRPr="00E44EDF">
        <w:rPr>
          <w:rFonts w:ascii="Arial" w:eastAsia="Times New Roman" w:hAnsi="Arial" w:cs="Arial"/>
          <w:color w:val="000000" w:themeColor="text1"/>
          <w:lang w:eastAsia="en-GB"/>
        </w:rPr>
        <w:t xml:space="preserve"> to make sense of my past experience. It has allowed me to learn and plan ahead, use my weaknesses and make them my strengths, make improvements, think critically before I make decisions, and help me to become a better team player.</w:t>
      </w:r>
      <w:r w:rsidR="00346509" w:rsidRPr="00E44EDF">
        <w:rPr>
          <w:rFonts w:ascii="Arial" w:hAnsi="Arial" w:cs="Arial"/>
          <w:color w:val="000000" w:themeColor="text1"/>
          <w:shd w:val="clear" w:color="auto" w:fill="FFFFFF"/>
        </w:rPr>
        <w:t xml:space="preserve"> </w:t>
      </w:r>
      <w:r w:rsidR="00346509" w:rsidRPr="00E44EDF">
        <w:rPr>
          <w:rFonts w:ascii="Arial" w:eastAsia="Times New Roman" w:hAnsi="Arial" w:cs="Arial"/>
          <w:color w:val="000000" w:themeColor="text1"/>
          <w:shd w:val="clear" w:color="auto" w:fill="FFFFFF"/>
          <w:lang w:eastAsia="en-GB"/>
        </w:rPr>
        <w:t>(The University of Edinburgh, 2019)</w:t>
      </w:r>
    </w:p>
    <w:p w14:paraId="2EBD22E5" w14:textId="77079EFD" w:rsidR="0080740E" w:rsidRPr="00E44EDF" w:rsidRDefault="0080740E" w:rsidP="0080740E">
      <w:pPr>
        <w:spacing w:after="150"/>
        <w:outlineLvl w:val="2"/>
        <w:rPr>
          <w:rFonts w:ascii="Arial" w:eastAsia="Times New Roman" w:hAnsi="Arial" w:cs="Arial"/>
          <w:color w:val="000000" w:themeColor="text1"/>
          <w:lang w:eastAsia="en-GB"/>
        </w:rPr>
      </w:pPr>
    </w:p>
    <w:p w14:paraId="3EC7A2CB" w14:textId="62DBB155" w:rsidR="007C52AF" w:rsidRPr="00E44EDF" w:rsidRDefault="007C52AF" w:rsidP="009E547C">
      <w:pPr>
        <w:spacing w:after="150"/>
        <w:outlineLvl w:val="2"/>
        <w:rPr>
          <w:rFonts w:ascii="Arial" w:eastAsia="Times New Roman" w:hAnsi="Arial" w:cs="Arial"/>
          <w:b/>
          <w:bCs/>
          <w:color w:val="000000" w:themeColor="text1"/>
          <w:lang w:eastAsia="en-GB"/>
        </w:rPr>
      </w:pPr>
    </w:p>
    <w:p w14:paraId="3472767D" w14:textId="77777777" w:rsidR="00347148" w:rsidRPr="00E44EDF" w:rsidRDefault="00347148" w:rsidP="00347148">
      <w:pPr>
        <w:rPr>
          <w:rFonts w:ascii="Arial" w:hAnsi="Arial" w:cs="Arial"/>
          <w:b/>
          <w:bCs/>
          <w:color w:val="000000" w:themeColor="text1"/>
          <w:u w:val="single"/>
        </w:rPr>
      </w:pPr>
      <w:r w:rsidRPr="00E44EDF">
        <w:rPr>
          <w:rFonts w:ascii="Arial" w:hAnsi="Arial" w:cs="Arial"/>
          <w:b/>
          <w:bCs/>
          <w:color w:val="000000" w:themeColor="text1"/>
          <w:u w:val="single"/>
        </w:rPr>
        <w:t>How would I align my personal values, attitudes and beliefs with Tesco and Amazon using examples from my presentation?</w:t>
      </w:r>
    </w:p>
    <w:p w14:paraId="2638769F" w14:textId="77777777" w:rsidR="00347148" w:rsidRPr="00E44EDF" w:rsidRDefault="00347148" w:rsidP="00347148">
      <w:pPr>
        <w:rPr>
          <w:rFonts w:ascii="Arial" w:hAnsi="Arial" w:cs="Arial"/>
          <w:b/>
          <w:bCs/>
          <w:color w:val="000000" w:themeColor="text1"/>
          <w:u w:val="single"/>
        </w:rPr>
      </w:pPr>
    </w:p>
    <w:p w14:paraId="5F2B8A1A" w14:textId="41789DB0" w:rsidR="00347148" w:rsidRPr="00E44EDF" w:rsidRDefault="00347148" w:rsidP="00347148">
      <w:pPr>
        <w:rPr>
          <w:rFonts w:ascii="Arial" w:hAnsi="Arial" w:cs="Arial"/>
          <w:color w:val="000000" w:themeColor="text1"/>
        </w:rPr>
      </w:pPr>
      <w:r w:rsidRPr="00E44EDF">
        <w:rPr>
          <w:rFonts w:ascii="Arial" w:hAnsi="Arial" w:cs="Arial"/>
          <w:color w:val="000000" w:themeColor="text1"/>
        </w:rPr>
        <w:t>Amazons core value</w:t>
      </w:r>
      <w:r w:rsidR="00D650A1">
        <w:rPr>
          <w:rFonts w:ascii="Arial" w:hAnsi="Arial" w:cs="Arial"/>
          <w:color w:val="000000" w:themeColor="text1"/>
        </w:rPr>
        <w:t xml:space="preserve">s </w:t>
      </w:r>
      <w:r w:rsidRPr="00E44EDF">
        <w:rPr>
          <w:rFonts w:ascii="Arial" w:hAnsi="Arial" w:cs="Arial"/>
          <w:color w:val="000000" w:themeColor="text1"/>
        </w:rPr>
        <w:t>focus</w:t>
      </w:r>
      <w:r w:rsidR="00D650A1">
        <w:rPr>
          <w:rFonts w:ascii="Arial" w:hAnsi="Arial" w:cs="Arial"/>
          <w:color w:val="000000" w:themeColor="text1"/>
        </w:rPr>
        <w:t>es</w:t>
      </w:r>
      <w:r w:rsidRPr="00E44EDF">
        <w:rPr>
          <w:rFonts w:ascii="Arial" w:hAnsi="Arial" w:cs="Arial"/>
          <w:color w:val="000000" w:themeColor="text1"/>
        </w:rPr>
        <w:t xml:space="preserve"> on delivering results by using their key factors of their mission statement which is to be the most customer-centric company.</w:t>
      </w:r>
    </w:p>
    <w:p w14:paraId="6E523C90" w14:textId="77777777" w:rsidR="00FC08E2" w:rsidRPr="00E44EDF" w:rsidRDefault="00FC08E2" w:rsidP="00347148">
      <w:pPr>
        <w:rPr>
          <w:rFonts w:ascii="Arial" w:hAnsi="Arial" w:cs="Arial"/>
          <w:color w:val="000000" w:themeColor="text1"/>
        </w:rPr>
      </w:pPr>
    </w:p>
    <w:p w14:paraId="23F57274" w14:textId="397FE992" w:rsidR="00FC08E2" w:rsidRPr="00E44EDF" w:rsidRDefault="00347148" w:rsidP="00347148">
      <w:pPr>
        <w:rPr>
          <w:rFonts w:ascii="Arial" w:hAnsi="Arial" w:cs="Arial"/>
          <w:color w:val="000000" w:themeColor="text1"/>
        </w:rPr>
      </w:pPr>
      <w:r w:rsidRPr="00E44EDF">
        <w:rPr>
          <w:rFonts w:ascii="Arial" w:hAnsi="Arial" w:cs="Arial"/>
          <w:color w:val="000000" w:themeColor="text1"/>
        </w:rPr>
        <w:t xml:space="preserve">Their core values </w:t>
      </w:r>
      <w:r w:rsidR="00766E41" w:rsidRPr="00E44EDF">
        <w:rPr>
          <w:rFonts w:ascii="Arial" w:hAnsi="Arial" w:cs="Arial"/>
          <w:color w:val="000000" w:themeColor="text1"/>
        </w:rPr>
        <w:t>include: -</w:t>
      </w:r>
    </w:p>
    <w:p w14:paraId="417B94FA" w14:textId="09F58609" w:rsidR="00347148" w:rsidRPr="00E44EDF" w:rsidRDefault="00347148" w:rsidP="0064656B">
      <w:pPr>
        <w:pStyle w:val="ListParagraph"/>
        <w:numPr>
          <w:ilvl w:val="0"/>
          <w:numId w:val="2"/>
        </w:numPr>
        <w:rPr>
          <w:rFonts w:ascii="Arial" w:hAnsi="Arial" w:cs="Arial"/>
          <w:color w:val="000000" w:themeColor="text1"/>
        </w:rPr>
      </w:pPr>
      <w:r w:rsidRPr="00E44EDF">
        <w:rPr>
          <w:rFonts w:ascii="Arial" w:hAnsi="Arial" w:cs="Arial"/>
          <w:color w:val="000000" w:themeColor="text1"/>
        </w:rPr>
        <w:t>Customer obsession</w:t>
      </w:r>
    </w:p>
    <w:p w14:paraId="3D0F018E" w14:textId="6589ABC0" w:rsidR="00347148" w:rsidRPr="00E44EDF" w:rsidRDefault="00347148" w:rsidP="0064656B">
      <w:pPr>
        <w:pStyle w:val="ListParagraph"/>
        <w:numPr>
          <w:ilvl w:val="0"/>
          <w:numId w:val="2"/>
        </w:numPr>
        <w:rPr>
          <w:rFonts w:ascii="Arial" w:hAnsi="Arial" w:cs="Arial"/>
          <w:color w:val="000000" w:themeColor="text1"/>
        </w:rPr>
      </w:pPr>
      <w:r w:rsidRPr="00E44EDF">
        <w:rPr>
          <w:rFonts w:ascii="Arial" w:hAnsi="Arial" w:cs="Arial"/>
          <w:color w:val="000000" w:themeColor="text1"/>
        </w:rPr>
        <w:t>Invent</w:t>
      </w:r>
    </w:p>
    <w:p w14:paraId="03BB6A0C" w14:textId="77777777" w:rsidR="00347148" w:rsidRPr="00E44EDF" w:rsidRDefault="00347148" w:rsidP="0064656B">
      <w:pPr>
        <w:pStyle w:val="ListParagraph"/>
        <w:numPr>
          <w:ilvl w:val="0"/>
          <w:numId w:val="2"/>
        </w:numPr>
        <w:rPr>
          <w:rFonts w:ascii="Arial" w:hAnsi="Arial" w:cs="Arial"/>
          <w:color w:val="000000" w:themeColor="text1"/>
        </w:rPr>
      </w:pPr>
      <w:r w:rsidRPr="00E44EDF">
        <w:rPr>
          <w:rFonts w:ascii="Arial" w:hAnsi="Arial" w:cs="Arial"/>
          <w:color w:val="000000" w:themeColor="text1"/>
        </w:rPr>
        <w:t>Personalise,</w:t>
      </w:r>
    </w:p>
    <w:p w14:paraId="47E01072" w14:textId="77777777" w:rsidR="00347148" w:rsidRPr="00E44EDF" w:rsidRDefault="00347148" w:rsidP="0064656B">
      <w:pPr>
        <w:pStyle w:val="ListParagraph"/>
        <w:numPr>
          <w:ilvl w:val="0"/>
          <w:numId w:val="2"/>
        </w:numPr>
        <w:rPr>
          <w:rFonts w:ascii="Arial" w:hAnsi="Arial" w:cs="Arial"/>
          <w:color w:val="000000" w:themeColor="text1"/>
        </w:rPr>
      </w:pPr>
      <w:r w:rsidRPr="00E44EDF">
        <w:rPr>
          <w:rFonts w:ascii="Arial" w:hAnsi="Arial" w:cs="Arial"/>
          <w:color w:val="000000" w:themeColor="text1"/>
        </w:rPr>
        <w:t>High standards</w:t>
      </w:r>
    </w:p>
    <w:p w14:paraId="79E3C731" w14:textId="77777777" w:rsidR="00347148" w:rsidRPr="00E44EDF" w:rsidRDefault="00347148" w:rsidP="0064656B">
      <w:pPr>
        <w:pStyle w:val="ListParagraph"/>
        <w:numPr>
          <w:ilvl w:val="0"/>
          <w:numId w:val="2"/>
        </w:numPr>
        <w:rPr>
          <w:rFonts w:ascii="Arial" w:hAnsi="Arial" w:cs="Arial"/>
          <w:color w:val="000000" w:themeColor="text1"/>
        </w:rPr>
      </w:pPr>
      <w:r w:rsidRPr="00E44EDF">
        <w:rPr>
          <w:rFonts w:ascii="Arial" w:hAnsi="Arial" w:cs="Arial"/>
          <w:color w:val="000000" w:themeColor="text1"/>
        </w:rPr>
        <w:t>Frugality</w:t>
      </w:r>
    </w:p>
    <w:p w14:paraId="325DA494" w14:textId="77777777" w:rsidR="00347148" w:rsidRPr="00E44EDF" w:rsidRDefault="00347148" w:rsidP="0064656B">
      <w:pPr>
        <w:pStyle w:val="ListParagraph"/>
        <w:numPr>
          <w:ilvl w:val="0"/>
          <w:numId w:val="2"/>
        </w:numPr>
        <w:rPr>
          <w:rFonts w:ascii="Arial" w:hAnsi="Arial" w:cs="Arial"/>
          <w:color w:val="000000" w:themeColor="text1"/>
        </w:rPr>
      </w:pPr>
      <w:r w:rsidRPr="00E44EDF">
        <w:rPr>
          <w:rFonts w:ascii="Arial" w:hAnsi="Arial" w:cs="Arial"/>
          <w:color w:val="000000" w:themeColor="text1"/>
        </w:rPr>
        <w:t>Trust</w:t>
      </w:r>
    </w:p>
    <w:p w14:paraId="4D7F8C52" w14:textId="44FEF8C1" w:rsidR="00347148" w:rsidRPr="00E44EDF" w:rsidRDefault="00347148" w:rsidP="0064656B">
      <w:pPr>
        <w:pStyle w:val="ListParagraph"/>
        <w:numPr>
          <w:ilvl w:val="0"/>
          <w:numId w:val="2"/>
        </w:numPr>
        <w:rPr>
          <w:rFonts w:ascii="Arial" w:hAnsi="Arial" w:cs="Arial"/>
          <w:color w:val="000000" w:themeColor="text1"/>
        </w:rPr>
      </w:pPr>
      <w:r w:rsidRPr="00E44EDF">
        <w:rPr>
          <w:rFonts w:ascii="Arial" w:hAnsi="Arial" w:cs="Arial"/>
          <w:color w:val="000000" w:themeColor="text1"/>
        </w:rPr>
        <w:t>Delivering results.</w:t>
      </w:r>
    </w:p>
    <w:p w14:paraId="0499D0FE" w14:textId="57333993" w:rsidR="00596894" w:rsidRPr="00E44EDF" w:rsidRDefault="00596894" w:rsidP="00596894">
      <w:pPr>
        <w:pStyle w:val="ListParagraph"/>
        <w:rPr>
          <w:rFonts w:ascii="Arial" w:hAnsi="Arial" w:cs="Arial"/>
          <w:color w:val="000000" w:themeColor="text1"/>
        </w:rPr>
      </w:pPr>
      <w:r w:rsidRPr="00E44EDF">
        <w:rPr>
          <w:rFonts w:ascii="Arial" w:hAnsi="Arial" w:cs="Arial"/>
          <w:color w:val="000000" w:themeColor="text1"/>
        </w:rPr>
        <w:t>(Bezo</w:t>
      </w:r>
      <w:r w:rsidR="0054262F" w:rsidRPr="00E44EDF">
        <w:rPr>
          <w:rFonts w:ascii="Arial" w:hAnsi="Arial" w:cs="Arial"/>
          <w:color w:val="000000" w:themeColor="text1"/>
        </w:rPr>
        <w:t>,</w:t>
      </w:r>
      <w:r w:rsidRPr="00E44EDF">
        <w:rPr>
          <w:rFonts w:ascii="Arial" w:hAnsi="Arial" w:cs="Arial"/>
          <w:color w:val="000000" w:themeColor="text1"/>
        </w:rPr>
        <w:t>2019)</w:t>
      </w:r>
    </w:p>
    <w:p w14:paraId="3136F55D" w14:textId="77777777" w:rsidR="00347148" w:rsidRPr="00E44EDF" w:rsidRDefault="00347148" w:rsidP="00347148">
      <w:pPr>
        <w:rPr>
          <w:rFonts w:ascii="Arial" w:hAnsi="Arial" w:cs="Arial"/>
          <w:color w:val="000000" w:themeColor="text1"/>
        </w:rPr>
      </w:pPr>
    </w:p>
    <w:p w14:paraId="246FC6E1" w14:textId="491CE40B" w:rsidR="00347148" w:rsidRPr="00E44EDF" w:rsidRDefault="009C0103" w:rsidP="00347148">
      <w:pPr>
        <w:rPr>
          <w:rFonts w:ascii="Arial" w:hAnsi="Arial" w:cs="Arial"/>
          <w:color w:val="000000" w:themeColor="text1"/>
        </w:rPr>
      </w:pPr>
      <w:r w:rsidRPr="00E44EDF">
        <w:rPr>
          <w:rFonts w:ascii="Arial" w:hAnsi="Arial" w:cs="Arial"/>
          <w:color w:val="000000" w:themeColor="text1"/>
        </w:rPr>
        <w:t>Tesco’s</w:t>
      </w:r>
      <w:r w:rsidR="00347148" w:rsidRPr="00E44EDF">
        <w:rPr>
          <w:rFonts w:ascii="Arial" w:hAnsi="Arial" w:cs="Arial"/>
          <w:color w:val="000000" w:themeColor="text1"/>
        </w:rPr>
        <w:t xml:space="preserve"> core values </w:t>
      </w:r>
      <w:r w:rsidR="005E5194" w:rsidRPr="00E44EDF">
        <w:rPr>
          <w:rFonts w:ascii="Arial" w:hAnsi="Arial" w:cs="Arial"/>
          <w:color w:val="000000" w:themeColor="text1"/>
        </w:rPr>
        <w:t>help</w:t>
      </w:r>
      <w:r w:rsidR="00347148" w:rsidRPr="00E44EDF">
        <w:rPr>
          <w:rFonts w:ascii="Arial" w:hAnsi="Arial" w:cs="Arial"/>
          <w:color w:val="000000" w:themeColor="text1"/>
        </w:rPr>
        <w:t xml:space="preserve"> them to </w:t>
      </w:r>
      <w:r w:rsidR="00003A6F" w:rsidRPr="00E44EDF">
        <w:rPr>
          <w:rFonts w:ascii="Arial" w:hAnsi="Arial" w:cs="Arial"/>
          <w:color w:val="000000" w:themeColor="text1"/>
        </w:rPr>
        <w:t>continue</w:t>
      </w:r>
      <w:r w:rsidR="00347148" w:rsidRPr="00E44EDF">
        <w:rPr>
          <w:rFonts w:ascii="Arial" w:hAnsi="Arial" w:cs="Arial"/>
          <w:color w:val="000000" w:themeColor="text1"/>
        </w:rPr>
        <w:t xml:space="preserve"> their success </w:t>
      </w:r>
      <w:r w:rsidR="002C4B75" w:rsidRPr="00E44EDF">
        <w:rPr>
          <w:rFonts w:ascii="Arial" w:hAnsi="Arial" w:cs="Arial"/>
          <w:color w:val="000000" w:themeColor="text1"/>
        </w:rPr>
        <w:t>by: -</w:t>
      </w:r>
    </w:p>
    <w:p w14:paraId="6F2D7443" w14:textId="77777777" w:rsidR="00347148" w:rsidRPr="00E44EDF" w:rsidRDefault="00347148" w:rsidP="00AE2B2D">
      <w:pPr>
        <w:pStyle w:val="ListParagraph"/>
        <w:numPr>
          <w:ilvl w:val="0"/>
          <w:numId w:val="3"/>
        </w:numPr>
        <w:rPr>
          <w:rFonts w:ascii="Arial" w:hAnsi="Arial" w:cs="Arial"/>
          <w:color w:val="000000" w:themeColor="text1"/>
        </w:rPr>
      </w:pPr>
      <w:r w:rsidRPr="00E44EDF">
        <w:rPr>
          <w:rFonts w:ascii="Arial" w:hAnsi="Arial" w:cs="Arial"/>
          <w:color w:val="000000" w:themeColor="text1"/>
        </w:rPr>
        <w:t>Understanding their customers</w:t>
      </w:r>
    </w:p>
    <w:p w14:paraId="3DD215F7" w14:textId="77777777" w:rsidR="00347148" w:rsidRPr="00E44EDF" w:rsidRDefault="00347148" w:rsidP="00AE2B2D">
      <w:pPr>
        <w:pStyle w:val="ListParagraph"/>
        <w:numPr>
          <w:ilvl w:val="0"/>
          <w:numId w:val="3"/>
        </w:numPr>
        <w:rPr>
          <w:rFonts w:ascii="Arial" w:hAnsi="Arial" w:cs="Arial"/>
          <w:color w:val="000000" w:themeColor="text1"/>
        </w:rPr>
      </w:pPr>
      <w:r w:rsidRPr="00E44EDF">
        <w:rPr>
          <w:rFonts w:ascii="Arial" w:hAnsi="Arial" w:cs="Arial"/>
          <w:color w:val="000000" w:themeColor="text1"/>
        </w:rPr>
        <w:t>Working as a team</w:t>
      </w:r>
    </w:p>
    <w:p w14:paraId="3FA186A9" w14:textId="77777777" w:rsidR="00347148" w:rsidRPr="00E44EDF" w:rsidRDefault="00347148" w:rsidP="00AE2B2D">
      <w:pPr>
        <w:pStyle w:val="ListParagraph"/>
        <w:numPr>
          <w:ilvl w:val="0"/>
          <w:numId w:val="3"/>
        </w:numPr>
        <w:rPr>
          <w:rFonts w:ascii="Arial" w:hAnsi="Arial" w:cs="Arial"/>
          <w:color w:val="000000" w:themeColor="text1"/>
        </w:rPr>
      </w:pPr>
      <w:r w:rsidRPr="00E44EDF">
        <w:rPr>
          <w:rFonts w:ascii="Arial" w:hAnsi="Arial" w:cs="Arial"/>
          <w:color w:val="000000" w:themeColor="text1"/>
        </w:rPr>
        <w:t>Respecting and trusting each other</w:t>
      </w:r>
    </w:p>
    <w:p w14:paraId="32B7EABF" w14:textId="77777777" w:rsidR="00347148" w:rsidRPr="00E44EDF" w:rsidRDefault="00347148" w:rsidP="00AE2B2D">
      <w:pPr>
        <w:pStyle w:val="ListParagraph"/>
        <w:numPr>
          <w:ilvl w:val="0"/>
          <w:numId w:val="3"/>
        </w:numPr>
        <w:rPr>
          <w:rFonts w:ascii="Arial" w:hAnsi="Arial" w:cs="Arial"/>
          <w:color w:val="000000" w:themeColor="text1"/>
        </w:rPr>
      </w:pPr>
      <w:r w:rsidRPr="00E44EDF">
        <w:rPr>
          <w:rFonts w:ascii="Arial" w:hAnsi="Arial" w:cs="Arial"/>
          <w:color w:val="000000" w:themeColor="text1"/>
        </w:rPr>
        <w:t>Sharing knowledge and experience</w:t>
      </w:r>
    </w:p>
    <w:p w14:paraId="54B563B3" w14:textId="77777777" w:rsidR="00347148" w:rsidRPr="00E44EDF" w:rsidRDefault="00347148" w:rsidP="00AE2B2D">
      <w:pPr>
        <w:pStyle w:val="ListParagraph"/>
        <w:numPr>
          <w:ilvl w:val="0"/>
          <w:numId w:val="3"/>
        </w:numPr>
        <w:rPr>
          <w:rFonts w:ascii="Arial" w:hAnsi="Arial" w:cs="Arial"/>
          <w:color w:val="000000" w:themeColor="text1"/>
        </w:rPr>
      </w:pPr>
      <w:r w:rsidRPr="00E44EDF">
        <w:rPr>
          <w:rFonts w:ascii="Arial" w:hAnsi="Arial" w:cs="Arial"/>
          <w:color w:val="000000" w:themeColor="text1"/>
        </w:rPr>
        <w:t>Being a part of the community</w:t>
      </w:r>
    </w:p>
    <w:p w14:paraId="5078DD2F" w14:textId="77777777" w:rsidR="004C3280" w:rsidRPr="00E44EDF" w:rsidRDefault="004C3280" w:rsidP="004C3280">
      <w:pPr>
        <w:pStyle w:val="ListParagraph"/>
        <w:rPr>
          <w:rFonts w:ascii="Arial" w:eastAsia="Times New Roman" w:hAnsi="Arial" w:cs="Arial"/>
          <w:color w:val="000000" w:themeColor="text1"/>
          <w:lang w:eastAsia="en-GB"/>
        </w:rPr>
      </w:pPr>
      <w:r w:rsidRPr="00E44EDF">
        <w:rPr>
          <w:rFonts w:ascii="Arial" w:eastAsia="Times New Roman" w:hAnsi="Arial" w:cs="Arial"/>
          <w:color w:val="000000" w:themeColor="text1"/>
          <w:shd w:val="clear" w:color="auto" w:fill="FFFFFF"/>
          <w:lang w:eastAsia="en-GB"/>
        </w:rPr>
        <w:t>(Tesco-careers.com, 2019)</w:t>
      </w:r>
    </w:p>
    <w:p w14:paraId="4DBE9A5A" w14:textId="77777777" w:rsidR="00347148" w:rsidRPr="00E44EDF" w:rsidRDefault="00347148" w:rsidP="00347148">
      <w:pPr>
        <w:rPr>
          <w:rFonts w:ascii="Arial" w:hAnsi="Arial" w:cs="Arial"/>
          <w:color w:val="000000" w:themeColor="text1"/>
        </w:rPr>
      </w:pPr>
    </w:p>
    <w:p w14:paraId="183CE6F1" w14:textId="5511E2D3" w:rsidR="00EB4912" w:rsidRPr="00E44EDF" w:rsidRDefault="00347148" w:rsidP="00EB4912">
      <w:pPr>
        <w:rPr>
          <w:rFonts w:ascii="Arial" w:eastAsia="Times New Roman" w:hAnsi="Arial" w:cs="Arial"/>
          <w:color w:val="000000" w:themeColor="text1"/>
          <w:lang w:eastAsia="en-GB"/>
        </w:rPr>
      </w:pPr>
      <w:r w:rsidRPr="00E44EDF">
        <w:rPr>
          <w:rFonts w:ascii="Arial" w:hAnsi="Arial" w:cs="Arial"/>
          <w:color w:val="000000" w:themeColor="text1"/>
        </w:rPr>
        <w:lastRenderedPageBreak/>
        <w:t xml:space="preserve">Both </w:t>
      </w:r>
      <w:r w:rsidR="008A1438" w:rsidRPr="00E44EDF">
        <w:rPr>
          <w:rFonts w:ascii="Arial" w:hAnsi="Arial" w:cs="Arial"/>
          <w:color w:val="000000" w:themeColor="text1"/>
        </w:rPr>
        <w:t>companies</w:t>
      </w:r>
      <w:r w:rsidRPr="00E44EDF">
        <w:rPr>
          <w:rFonts w:ascii="Arial" w:hAnsi="Arial" w:cs="Arial"/>
          <w:color w:val="000000" w:themeColor="text1"/>
        </w:rPr>
        <w:t xml:space="preserve"> are unique and different in their own way</w:t>
      </w:r>
      <w:r w:rsidR="00253EC2" w:rsidRPr="00E44EDF">
        <w:rPr>
          <w:rFonts w:ascii="Arial" w:hAnsi="Arial" w:cs="Arial"/>
          <w:color w:val="000000" w:themeColor="text1"/>
        </w:rPr>
        <w:t>.</w:t>
      </w:r>
      <w:r w:rsidRPr="00E44EDF">
        <w:rPr>
          <w:rFonts w:ascii="Arial" w:hAnsi="Arial" w:cs="Arial"/>
          <w:color w:val="000000" w:themeColor="text1"/>
        </w:rPr>
        <w:t xml:space="preserve"> Tesco helps their community, and offers excellent training programmes, while amazon warehouses are driven by performance however their core value makes them competitive and profit driven.</w:t>
      </w:r>
      <w:r w:rsidR="00EB4912" w:rsidRPr="00E44EDF">
        <w:rPr>
          <w:rFonts w:ascii="Arial" w:hAnsi="Arial" w:cs="Arial"/>
          <w:color w:val="000000" w:themeColor="text1"/>
          <w:shd w:val="clear" w:color="auto" w:fill="FFFFFF"/>
        </w:rPr>
        <w:t xml:space="preserve"> </w:t>
      </w:r>
      <w:r w:rsidR="00EB4912" w:rsidRPr="00E44EDF">
        <w:rPr>
          <w:rFonts w:ascii="Arial" w:eastAsia="Times New Roman" w:hAnsi="Arial" w:cs="Arial"/>
          <w:color w:val="000000" w:themeColor="text1"/>
          <w:shd w:val="clear" w:color="auto" w:fill="FFFFFF"/>
          <w:lang w:eastAsia="en-GB"/>
        </w:rPr>
        <w:t>(DASGUPTA and STIGLITZ, 1988)</w:t>
      </w:r>
    </w:p>
    <w:p w14:paraId="24343DBF" w14:textId="737470A2" w:rsidR="00347148" w:rsidRPr="00E44EDF" w:rsidRDefault="00347148" w:rsidP="00347148">
      <w:pPr>
        <w:rPr>
          <w:rFonts w:ascii="Arial" w:hAnsi="Arial" w:cs="Arial"/>
          <w:color w:val="000000" w:themeColor="text1"/>
        </w:rPr>
      </w:pPr>
    </w:p>
    <w:p w14:paraId="03319411" w14:textId="77777777" w:rsidR="00347148" w:rsidRPr="00E44EDF" w:rsidRDefault="00347148" w:rsidP="00347148">
      <w:pPr>
        <w:rPr>
          <w:rFonts w:ascii="Arial" w:hAnsi="Arial" w:cs="Arial"/>
          <w:b/>
          <w:bCs/>
          <w:color w:val="000000" w:themeColor="text1"/>
          <w:u w:val="single"/>
        </w:rPr>
      </w:pPr>
    </w:p>
    <w:p w14:paraId="200A1530" w14:textId="77777777" w:rsidR="00347148" w:rsidRPr="00E44EDF" w:rsidRDefault="00347148" w:rsidP="00347148">
      <w:pPr>
        <w:rPr>
          <w:rFonts w:ascii="Arial" w:hAnsi="Arial" w:cs="Arial"/>
          <w:b/>
          <w:bCs/>
          <w:color w:val="000000" w:themeColor="text1"/>
          <w:u w:val="single"/>
        </w:rPr>
      </w:pPr>
      <w:r w:rsidRPr="00E44EDF">
        <w:rPr>
          <w:rFonts w:ascii="Arial" w:hAnsi="Arial" w:cs="Arial"/>
          <w:b/>
          <w:bCs/>
          <w:color w:val="000000" w:themeColor="text1"/>
          <w:u w:val="single"/>
        </w:rPr>
        <w:t>Values</w:t>
      </w:r>
    </w:p>
    <w:p w14:paraId="57B9D33B" w14:textId="51A67B12" w:rsidR="0053274C" w:rsidRPr="00E44EDF" w:rsidRDefault="0053274C" w:rsidP="00347148">
      <w:pPr>
        <w:rPr>
          <w:rFonts w:ascii="Arial" w:hAnsi="Arial" w:cs="Arial"/>
          <w:color w:val="000000" w:themeColor="text1"/>
        </w:rPr>
      </w:pPr>
      <w:r w:rsidRPr="00E44EDF">
        <w:rPr>
          <w:rFonts w:ascii="Arial" w:hAnsi="Arial" w:cs="Arial"/>
          <w:color w:val="000000" w:themeColor="text1"/>
        </w:rPr>
        <w:t xml:space="preserve">Having values that relate to me </w:t>
      </w:r>
      <w:r w:rsidR="00590428" w:rsidRPr="00E44EDF">
        <w:rPr>
          <w:rFonts w:ascii="Arial" w:hAnsi="Arial" w:cs="Arial"/>
          <w:color w:val="000000" w:themeColor="text1"/>
        </w:rPr>
        <w:t xml:space="preserve">would be </w:t>
      </w:r>
      <w:r w:rsidR="003636EB" w:rsidRPr="00E44EDF">
        <w:rPr>
          <w:rFonts w:ascii="Arial" w:hAnsi="Arial" w:cs="Arial"/>
          <w:color w:val="000000" w:themeColor="text1"/>
        </w:rPr>
        <w:t>my family</w:t>
      </w:r>
      <w:r w:rsidR="008300AA" w:rsidRPr="00E44EDF">
        <w:rPr>
          <w:rFonts w:ascii="Arial" w:hAnsi="Arial" w:cs="Arial"/>
          <w:color w:val="000000" w:themeColor="text1"/>
        </w:rPr>
        <w:t>.</w:t>
      </w:r>
      <w:r w:rsidR="002D24FE" w:rsidRPr="00E44EDF">
        <w:rPr>
          <w:rFonts w:ascii="Arial" w:hAnsi="Arial" w:cs="Arial"/>
          <w:color w:val="000000" w:themeColor="text1"/>
        </w:rPr>
        <w:t xml:space="preserve"> Having priority with the most important people in my life</w:t>
      </w:r>
      <w:r w:rsidR="003E5CE3" w:rsidRPr="00E44EDF">
        <w:rPr>
          <w:rFonts w:ascii="Arial" w:hAnsi="Arial" w:cs="Arial"/>
          <w:color w:val="000000" w:themeColor="text1"/>
        </w:rPr>
        <w:t>.</w:t>
      </w:r>
    </w:p>
    <w:p w14:paraId="27128D9C" w14:textId="009626E5" w:rsidR="00347148" w:rsidRPr="00E44EDF" w:rsidRDefault="005949BB" w:rsidP="00347148">
      <w:pPr>
        <w:rPr>
          <w:rFonts w:ascii="Arial" w:hAnsi="Arial" w:cs="Arial"/>
          <w:color w:val="000000" w:themeColor="text1"/>
        </w:rPr>
      </w:pPr>
      <w:r w:rsidRPr="00E44EDF">
        <w:rPr>
          <w:rFonts w:ascii="Arial" w:hAnsi="Arial" w:cs="Arial"/>
          <w:color w:val="000000" w:themeColor="text1"/>
        </w:rPr>
        <w:t xml:space="preserve">Making sure that my children are happy and well. </w:t>
      </w:r>
      <w:r w:rsidR="009704D3" w:rsidRPr="00E44EDF">
        <w:rPr>
          <w:rFonts w:ascii="Arial" w:hAnsi="Arial" w:cs="Arial"/>
          <w:color w:val="000000" w:themeColor="text1"/>
        </w:rPr>
        <w:t>Looking after my mum who is not well.</w:t>
      </w:r>
    </w:p>
    <w:p w14:paraId="1B5ED5D1" w14:textId="77777777" w:rsidR="009704D3" w:rsidRPr="00E44EDF" w:rsidRDefault="009704D3" w:rsidP="00347148">
      <w:pPr>
        <w:rPr>
          <w:rFonts w:ascii="Arial" w:hAnsi="Arial" w:cs="Arial"/>
          <w:color w:val="000000" w:themeColor="text1"/>
        </w:rPr>
      </w:pPr>
    </w:p>
    <w:p w14:paraId="0DCF53D2" w14:textId="6F4787CB" w:rsidR="00347148" w:rsidRPr="00E44EDF" w:rsidRDefault="00347148" w:rsidP="00347148">
      <w:pPr>
        <w:rPr>
          <w:rFonts w:ascii="Arial" w:hAnsi="Arial" w:cs="Arial"/>
          <w:color w:val="000000" w:themeColor="text1"/>
        </w:rPr>
      </w:pPr>
      <w:r w:rsidRPr="00E44EDF">
        <w:rPr>
          <w:rFonts w:ascii="Arial" w:hAnsi="Arial" w:cs="Arial"/>
          <w:color w:val="000000" w:themeColor="text1"/>
        </w:rPr>
        <w:t>Working</w:t>
      </w:r>
      <w:r w:rsidR="00B50233">
        <w:rPr>
          <w:rFonts w:ascii="Arial" w:hAnsi="Arial" w:cs="Arial"/>
          <w:color w:val="000000" w:themeColor="text1"/>
        </w:rPr>
        <w:t xml:space="preserve"> in a team</w:t>
      </w:r>
      <w:r w:rsidRPr="00E44EDF">
        <w:rPr>
          <w:rFonts w:ascii="Arial" w:hAnsi="Arial" w:cs="Arial"/>
          <w:color w:val="000000" w:themeColor="text1"/>
        </w:rPr>
        <w:t xml:space="preserve"> makes a job easier, enjoyable, and rewarding.</w:t>
      </w:r>
    </w:p>
    <w:p w14:paraId="65CF50F7" w14:textId="77777777" w:rsidR="00347148" w:rsidRPr="00E44EDF" w:rsidRDefault="00347148" w:rsidP="00347148">
      <w:pPr>
        <w:rPr>
          <w:rFonts w:ascii="Arial" w:hAnsi="Arial" w:cs="Arial"/>
          <w:color w:val="000000" w:themeColor="text1"/>
        </w:rPr>
      </w:pPr>
      <w:r w:rsidRPr="00E44EDF">
        <w:rPr>
          <w:rFonts w:ascii="Arial" w:hAnsi="Arial" w:cs="Arial"/>
          <w:color w:val="000000" w:themeColor="text1"/>
        </w:rPr>
        <w:t>The types of values I hold would be terminal value and instrumental value.</w:t>
      </w:r>
    </w:p>
    <w:p w14:paraId="5D61FDFA" w14:textId="77777777" w:rsidR="00347148" w:rsidRPr="00E44EDF" w:rsidRDefault="00347148" w:rsidP="00347148">
      <w:pPr>
        <w:rPr>
          <w:rFonts w:ascii="Arial" w:hAnsi="Arial" w:cs="Arial"/>
          <w:color w:val="000000" w:themeColor="text1"/>
        </w:rPr>
      </w:pPr>
      <w:r w:rsidRPr="00E44EDF">
        <w:rPr>
          <w:rFonts w:ascii="Arial" w:hAnsi="Arial" w:cs="Arial"/>
          <w:color w:val="000000" w:themeColor="text1"/>
        </w:rPr>
        <w:t>Values are a part of my everyday life. If I pray, be kind, be loving, study, I know my children will be brought up in this way, they will then teach their children and hence it will be a circle that will keep on going.</w:t>
      </w:r>
    </w:p>
    <w:p w14:paraId="13594F64" w14:textId="77777777" w:rsidR="00347148" w:rsidRPr="00E44EDF" w:rsidRDefault="00347148" w:rsidP="00347148">
      <w:pPr>
        <w:rPr>
          <w:rFonts w:ascii="Arial" w:hAnsi="Arial" w:cs="Arial"/>
          <w:color w:val="000000" w:themeColor="text1"/>
        </w:rPr>
      </w:pPr>
    </w:p>
    <w:p w14:paraId="4FC6D8D1" w14:textId="205D9151" w:rsidR="00241B44" w:rsidRPr="00E44EDF" w:rsidRDefault="00347148" w:rsidP="00241B44">
      <w:pPr>
        <w:rPr>
          <w:rFonts w:ascii="Arial" w:eastAsia="Times New Roman" w:hAnsi="Arial" w:cs="Arial"/>
          <w:color w:val="000000" w:themeColor="text1"/>
          <w:lang w:eastAsia="en-GB"/>
        </w:rPr>
      </w:pPr>
      <w:r w:rsidRPr="00E44EDF">
        <w:rPr>
          <w:rFonts w:ascii="Arial" w:hAnsi="Arial" w:cs="Arial"/>
          <w:color w:val="000000" w:themeColor="text1"/>
        </w:rPr>
        <w:t>Respect is a key value, always respecting your elders, neighbours and friends or anyone shows what kind of person you are, and hopefully in return you get it back.</w:t>
      </w:r>
      <w:r w:rsidR="00241B44" w:rsidRPr="00E44EDF">
        <w:rPr>
          <w:rFonts w:ascii="Arial" w:hAnsi="Arial" w:cs="Arial"/>
          <w:color w:val="000000" w:themeColor="text1"/>
          <w:shd w:val="clear" w:color="auto" w:fill="FFFFFF"/>
        </w:rPr>
        <w:t xml:space="preserve"> </w:t>
      </w:r>
      <w:r w:rsidR="00241B44" w:rsidRPr="00E44EDF">
        <w:rPr>
          <w:rFonts w:ascii="Arial" w:eastAsia="Times New Roman" w:hAnsi="Arial" w:cs="Arial"/>
          <w:color w:val="000000" w:themeColor="text1"/>
          <w:shd w:val="clear" w:color="auto" w:fill="FFFFFF"/>
          <w:lang w:eastAsia="en-GB"/>
        </w:rPr>
        <w:t>(Raina's Reflections, 2019)</w:t>
      </w:r>
    </w:p>
    <w:p w14:paraId="6447748F" w14:textId="1A789E4C" w:rsidR="00347148" w:rsidRPr="00E44EDF" w:rsidRDefault="00347148" w:rsidP="00347148">
      <w:pPr>
        <w:rPr>
          <w:rFonts w:ascii="Arial" w:hAnsi="Arial" w:cs="Arial"/>
          <w:color w:val="000000" w:themeColor="text1"/>
        </w:rPr>
      </w:pPr>
      <w:r w:rsidRPr="00E44EDF">
        <w:rPr>
          <w:rFonts w:ascii="Arial" w:hAnsi="Arial" w:cs="Arial"/>
          <w:color w:val="000000" w:themeColor="text1"/>
        </w:rPr>
        <w:t xml:space="preserve"> </w:t>
      </w:r>
    </w:p>
    <w:p w14:paraId="1AB53EB5" w14:textId="66F4E390" w:rsidR="00347148" w:rsidRPr="00E44EDF" w:rsidRDefault="00347148" w:rsidP="00347148">
      <w:pPr>
        <w:rPr>
          <w:rFonts w:ascii="Arial" w:hAnsi="Arial" w:cs="Arial"/>
          <w:color w:val="000000" w:themeColor="text1"/>
        </w:rPr>
      </w:pPr>
      <w:r w:rsidRPr="00E44EDF">
        <w:rPr>
          <w:rFonts w:ascii="Arial" w:hAnsi="Arial" w:cs="Arial"/>
          <w:color w:val="000000" w:themeColor="text1"/>
        </w:rPr>
        <w:t xml:space="preserve">Sharing knowledge and experience with team members will show how to do the job right. Learning and creating a new experience for them, sharing </w:t>
      </w:r>
      <w:r w:rsidR="003209B2" w:rsidRPr="00E44EDF">
        <w:rPr>
          <w:rFonts w:ascii="Arial" w:hAnsi="Arial" w:cs="Arial"/>
          <w:color w:val="000000" w:themeColor="text1"/>
        </w:rPr>
        <w:t>knowledge to</w:t>
      </w:r>
      <w:r w:rsidRPr="00E44EDF">
        <w:rPr>
          <w:rFonts w:ascii="Arial" w:hAnsi="Arial" w:cs="Arial"/>
          <w:color w:val="000000" w:themeColor="text1"/>
        </w:rPr>
        <w:t xml:space="preserve"> my children gives them </w:t>
      </w:r>
      <w:r w:rsidR="00A01AA4" w:rsidRPr="00E44EDF">
        <w:rPr>
          <w:rFonts w:ascii="Arial" w:hAnsi="Arial" w:cs="Arial"/>
          <w:color w:val="000000" w:themeColor="text1"/>
        </w:rPr>
        <w:t>an</w:t>
      </w:r>
      <w:r w:rsidRPr="00E44EDF">
        <w:rPr>
          <w:rFonts w:ascii="Arial" w:hAnsi="Arial" w:cs="Arial"/>
          <w:color w:val="000000" w:themeColor="text1"/>
        </w:rPr>
        <w:t xml:space="preserve"> insight to play a game, bake a cake, draw, ride a bike, swim, or talk about any topic.</w:t>
      </w:r>
    </w:p>
    <w:p w14:paraId="363359AE" w14:textId="77777777" w:rsidR="00347148" w:rsidRPr="00E44EDF" w:rsidRDefault="00347148" w:rsidP="00347148">
      <w:pPr>
        <w:rPr>
          <w:rFonts w:ascii="Arial" w:hAnsi="Arial" w:cs="Arial"/>
          <w:b/>
          <w:bCs/>
          <w:color w:val="000000" w:themeColor="text1"/>
          <w:u w:val="single"/>
        </w:rPr>
      </w:pPr>
    </w:p>
    <w:p w14:paraId="6B043D54" w14:textId="77777777" w:rsidR="00347148" w:rsidRPr="00E44EDF" w:rsidRDefault="00347148" w:rsidP="00347148">
      <w:pPr>
        <w:rPr>
          <w:rFonts w:ascii="Arial" w:hAnsi="Arial" w:cs="Arial"/>
          <w:b/>
          <w:bCs/>
          <w:color w:val="000000" w:themeColor="text1"/>
          <w:u w:val="single"/>
        </w:rPr>
      </w:pPr>
      <w:r w:rsidRPr="00E44EDF">
        <w:rPr>
          <w:rFonts w:ascii="Arial" w:hAnsi="Arial" w:cs="Arial"/>
          <w:b/>
          <w:bCs/>
          <w:color w:val="000000" w:themeColor="text1"/>
          <w:u w:val="single"/>
        </w:rPr>
        <w:t>Attitudes</w:t>
      </w:r>
    </w:p>
    <w:p w14:paraId="664EF30B" w14:textId="00F0F3F8" w:rsidR="00347148" w:rsidRPr="00E44EDF" w:rsidRDefault="00347148" w:rsidP="00347148">
      <w:pPr>
        <w:rPr>
          <w:rFonts w:ascii="Arial" w:hAnsi="Arial" w:cs="Arial"/>
          <w:color w:val="000000" w:themeColor="text1"/>
        </w:rPr>
      </w:pPr>
      <w:r w:rsidRPr="00E44EDF">
        <w:rPr>
          <w:rFonts w:ascii="Arial" w:hAnsi="Arial" w:cs="Arial"/>
          <w:color w:val="000000" w:themeColor="text1"/>
        </w:rPr>
        <w:t>My attitudes define who I am, respectful of others, caring, responsible, very open-minded, and self-aware of what I do and how my actions could affect other people and their feelings.</w:t>
      </w:r>
    </w:p>
    <w:p w14:paraId="6827AFC5" w14:textId="77777777" w:rsidR="00591C58" w:rsidRPr="00E44EDF" w:rsidRDefault="00591C58" w:rsidP="00347148">
      <w:pPr>
        <w:rPr>
          <w:rFonts w:ascii="Arial" w:hAnsi="Arial" w:cs="Arial"/>
          <w:color w:val="000000" w:themeColor="text1"/>
        </w:rPr>
      </w:pPr>
    </w:p>
    <w:p w14:paraId="0232DFF6" w14:textId="235CFE0F" w:rsidR="00347148" w:rsidRPr="00E44EDF" w:rsidRDefault="00A13290" w:rsidP="00347148">
      <w:pPr>
        <w:rPr>
          <w:rFonts w:ascii="Arial" w:hAnsi="Arial" w:cs="Arial"/>
          <w:color w:val="000000" w:themeColor="text1"/>
        </w:rPr>
      </w:pPr>
      <w:r w:rsidRPr="00E44EDF">
        <w:rPr>
          <w:rFonts w:ascii="Arial" w:hAnsi="Arial" w:cs="Arial"/>
          <w:color w:val="000000" w:themeColor="text1"/>
        </w:rPr>
        <w:t>Tesco’s</w:t>
      </w:r>
      <w:r w:rsidR="00347148" w:rsidRPr="00E44EDF">
        <w:rPr>
          <w:rFonts w:ascii="Arial" w:hAnsi="Arial" w:cs="Arial"/>
          <w:color w:val="000000" w:themeColor="text1"/>
        </w:rPr>
        <w:t xml:space="preserve"> attitude towards their customers is important as they lost their trust with customers after major scandal of horse meat and hygiene scandal, however they are trying to rebuild their trust with customers and trying to put them first.</w:t>
      </w:r>
    </w:p>
    <w:p w14:paraId="010FE73A" w14:textId="4025DD16" w:rsidR="00524F39" w:rsidRPr="00E44EDF" w:rsidRDefault="00524F39" w:rsidP="00524F39">
      <w:pPr>
        <w:pStyle w:val="NormalWeb"/>
        <w:spacing w:before="0" w:beforeAutospacing="0" w:after="0" w:afterAutospacing="0" w:line="360" w:lineRule="atLeast"/>
        <w:ind w:hanging="120"/>
        <w:rPr>
          <w:rFonts w:ascii="Arial" w:hAnsi="Arial" w:cs="Arial"/>
          <w:color w:val="000000" w:themeColor="text1"/>
        </w:rPr>
      </w:pPr>
      <w:r w:rsidRPr="00E44EDF">
        <w:rPr>
          <w:rFonts w:ascii="Arial" w:hAnsi="Arial" w:cs="Arial"/>
          <w:color w:val="000000" w:themeColor="text1"/>
        </w:rPr>
        <w:t xml:space="preserve"> </w:t>
      </w:r>
      <w:r w:rsidR="00347148" w:rsidRPr="00E44EDF">
        <w:rPr>
          <w:rFonts w:ascii="Arial" w:hAnsi="Arial" w:cs="Arial"/>
          <w:color w:val="000000" w:themeColor="text1"/>
        </w:rPr>
        <w:t xml:space="preserve">Amazons </w:t>
      </w:r>
      <w:r w:rsidR="00A86CF3" w:rsidRPr="00E44EDF">
        <w:rPr>
          <w:rFonts w:ascii="Arial" w:hAnsi="Arial" w:cs="Arial"/>
          <w:color w:val="000000" w:themeColor="text1"/>
        </w:rPr>
        <w:t>attitude</w:t>
      </w:r>
      <w:r w:rsidR="00347148" w:rsidRPr="00E44EDF">
        <w:rPr>
          <w:rFonts w:ascii="Arial" w:hAnsi="Arial" w:cs="Arial"/>
          <w:color w:val="000000" w:themeColor="text1"/>
        </w:rPr>
        <w:t xml:space="preserve"> with their </w:t>
      </w:r>
      <w:r w:rsidR="00AF5621" w:rsidRPr="00E44EDF">
        <w:rPr>
          <w:rFonts w:ascii="Arial" w:hAnsi="Arial" w:cs="Arial"/>
          <w:color w:val="000000" w:themeColor="text1"/>
        </w:rPr>
        <w:t>employees</w:t>
      </w:r>
      <w:r w:rsidR="00347148" w:rsidRPr="00E44EDF">
        <w:rPr>
          <w:rFonts w:ascii="Arial" w:hAnsi="Arial" w:cs="Arial"/>
          <w:color w:val="000000" w:themeColor="text1"/>
        </w:rPr>
        <w:t xml:space="preserve"> has had negative feedback as </w:t>
      </w:r>
      <w:r w:rsidR="00607324" w:rsidRPr="00E44EDF">
        <w:rPr>
          <w:rFonts w:ascii="Arial" w:hAnsi="Arial" w:cs="Arial"/>
          <w:color w:val="000000" w:themeColor="text1"/>
        </w:rPr>
        <w:t>employees</w:t>
      </w:r>
      <w:r w:rsidR="00347148" w:rsidRPr="00E44EDF">
        <w:rPr>
          <w:rFonts w:ascii="Arial" w:hAnsi="Arial" w:cs="Arial"/>
          <w:color w:val="000000" w:themeColor="text1"/>
        </w:rPr>
        <w:t xml:space="preserve"> are working long hours and being treated unfairly by not being recognised or promoted.</w:t>
      </w:r>
      <w:r w:rsidRPr="00E44EDF">
        <w:rPr>
          <w:rStyle w:val="selectable"/>
          <w:rFonts w:ascii="Arial" w:hAnsi="Arial" w:cs="Arial"/>
          <w:color w:val="000000" w:themeColor="text1"/>
        </w:rPr>
        <w:t xml:space="preserve"> </w:t>
      </w:r>
      <w:r w:rsidRPr="00E44EDF">
        <w:rPr>
          <w:rStyle w:val="selectable"/>
          <w:rFonts w:ascii="Arial" w:hAnsi="Arial" w:cs="Arial"/>
          <w:color w:val="000000" w:themeColor="text1"/>
        </w:rPr>
        <w:t>(Fisher and To, 2012)</w:t>
      </w:r>
    </w:p>
    <w:p w14:paraId="74C68035" w14:textId="5A2655D7" w:rsidR="00347148" w:rsidRPr="00E44EDF" w:rsidRDefault="00347148" w:rsidP="00347148">
      <w:pPr>
        <w:rPr>
          <w:rFonts w:ascii="Arial" w:hAnsi="Arial" w:cs="Arial"/>
          <w:color w:val="000000" w:themeColor="text1"/>
        </w:rPr>
      </w:pPr>
    </w:p>
    <w:p w14:paraId="7E317906" w14:textId="77777777" w:rsidR="00347148" w:rsidRPr="00E44EDF" w:rsidRDefault="00347148" w:rsidP="00347148">
      <w:pPr>
        <w:rPr>
          <w:rFonts w:ascii="Arial" w:hAnsi="Arial" w:cs="Arial"/>
          <w:color w:val="000000" w:themeColor="text1"/>
        </w:rPr>
      </w:pPr>
    </w:p>
    <w:p w14:paraId="4AFCD131" w14:textId="77777777" w:rsidR="00347148" w:rsidRPr="00E44EDF" w:rsidRDefault="00347148" w:rsidP="00347148">
      <w:pPr>
        <w:rPr>
          <w:rFonts w:ascii="Arial" w:hAnsi="Arial" w:cs="Arial"/>
          <w:color w:val="000000" w:themeColor="text1"/>
        </w:rPr>
      </w:pPr>
    </w:p>
    <w:p w14:paraId="670CC58F" w14:textId="77777777" w:rsidR="00347148" w:rsidRPr="00E44EDF" w:rsidRDefault="00347148" w:rsidP="00347148">
      <w:pPr>
        <w:rPr>
          <w:rFonts w:ascii="Arial" w:hAnsi="Arial" w:cs="Arial"/>
          <w:b/>
          <w:bCs/>
          <w:color w:val="000000" w:themeColor="text1"/>
          <w:u w:val="single"/>
        </w:rPr>
      </w:pPr>
      <w:r w:rsidRPr="00E44EDF">
        <w:rPr>
          <w:rFonts w:ascii="Arial" w:hAnsi="Arial" w:cs="Arial"/>
          <w:b/>
          <w:bCs/>
          <w:color w:val="000000" w:themeColor="text1"/>
          <w:u w:val="single"/>
        </w:rPr>
        <w:t>Beliefs</w:t>
      </w:r>
    </w:p>
    <w:p w14:paraId="7003E2D3" w14:textId="58E734DB" w:rsidR="00347148" w:rsidRPr="00E44EDF" w:rsidRDefault="00640849" w:rsidP="00347148">
      <w:pPr>
        <w:rPr>
          <w:rFonts w:ascii="Arial" w:hAnsi="Arial" w:cs="Arial"/>
          <w:color w:val="000000" w:themeColor="text1"/>
        </w:rPr>
      </w:pPr>
      <w:r w:rsidRPr="00E44EDF">
        <w:rPr>
          <w:rFonts w:ascii="Arial" w:hAnsi="Arial" w:cs="Arial"/>
          <w:color w:val="000000" w:themeColor="text1"/>
        </w:rPr>
        <w:t>Tesco’s</w:t>
      </w:r>
      <w:r w:rsidR="00347148" w:rsidRPr="00E44EDF">
        <w:rPr>
          <w:rFonts w:ascii="Arial" w:hAnsi="Arial" w:cs="Arial"/>
          <w:color w:val="000000" w:themeColor="text1"/>
        </w:rPr>
        <w:t xml:space="preserve"> core beliefs are to help customers enjoy a better quality of life and easier way of living, their moto “Serving </w:t>
      </w:r>
      <w:r w:rsidR="00575A1A" w:rsidRPr="00E44EDF">
        <w:rPr>
          <w:rFonts w:ascii="Arial" w:hAnsi="Arial" w:cs="Arial"/>
          <w:color w:val="000000" w:themeColor="text1"/>
        </w:rPr>
        <w:t>Britain’s</w:t>
      </w:r>
      <w:r w:rsidR="00347148" w:rsidRPr="00E44EDF">
        <w:rPr>
          <w:rFonts w:ascii="Arial" w:hAnsi="Arial" w:cs="Arial"/>
          <w:color w:val="000000" w:themeColor="text1"/>
        </w:rPr>
        <w:t xml:space="preserve"> shoppers a little better every day”.</w:t>
      </w:r>
    </w:p>
    <w:p w14:paraId="6021BDB9" w14:textId="6686D526" w:rsidR="00347148" w:rsidRPr="00E44EDF" w:rsidRDefault="00347148" w:rsidP="00347148">
      <w:pPr>
        <w:rPr>
          <w:rFonts w:ascii="Arial" w:hAnsi="Arial" w:cs="Arial"/>
          <w:color w:val="000000" w:themeColor="text1"/>
        </w:rPr>
      </w:pPr>
      <w:r w:rsidRPr="00E44EDF">
        <w:rPr>
          <w:rFonts w:ascii="Arial" w:hAnsi="Arial" w:cs="Arial"/>
          <w:color w:val="000000" w:themeColor="text1"/>
        </w:rPr>
        <w:t xml:space="preserve">Treating </w:t>
      </w:r>
      <w:proofErr w:type="gramStart"/>
      <w:r w:rsidR="00EC6640" w:rsidRPr="00E44EDF">
        <w:rPr>
          <w:rFonts w:ascii="Arial" w:hAnsi="Arial" w:cs="Arial"/>
          <w:color w:val="000000" w:themeColor="text1"/>
        </w:rPr>
        <w:t>customers</w:t>
      </w:r>
      <w:proofErr w:type="gramEnd"/>
      <w:r w:rsidR="00AC5434">
        <w:rPr>
          <w:rFonts w:ascii="Arial" w:hAnsi="Arial" w:cs="Arial"/>
          <w:color w:val="000000" w:themeColor="text1"/>
        </w:rPr>
        <w:t xml:space="preserve"> the</w:t>
      </w:r>
      <w:r w:rsidRPr="00E44EDF">
        <w:rPr>
          <w:rFonts w:ascii="Arial" w:hAnsi="Arial" w:cs="Arial"/>
          <w:color w:val="000000" w:themeColor="text1"/>
        </w:rPr>
        <w:t xml:space="preserve"> </w:t>
      </w:r>
      <w:r w:rsidR="00AC5434">
        <w:rPr>
          <w:rFonts w:ascii="Arial" w:hAnsi="Arial" w:cs="Arial"/>
          <w:color w:val="000000" w:themeColor="text1"/>
        </w:rPr>
        <w:t xml:space="preserve">way they </w:t>
      </w:r>
      <w:r w:rsidRPr="00E44EDF">
        <w:rPr>
          <w:rFonts w:ascii="Arial" w:hAnsi="Arial" w:cs="Arial"/>
          <w:color w:val="000000" w:themeColor="text1"/>
        </w:rPr>
        <w:t xml:space="preserve">want to be treated, and </w:t>
      </w:r>
      <w:r w:rsidR="001E2EAC" w:rsidRPr="00E44EDF">
        <w:rPr>
          <w:rFonts w:ascii="Arial" w:hAnsi="Arial" w:cs="Arial"/>
          <w:color w:val="000000" w:themeColor="text1"/>
        </w:rPr>
        <w:t>every little</w:t>
      </w:r>
      <w:r w:rsidRPr="00E44EDF">
        <w:rPr>
          <w:rFonts w:ascii="Arial" w:hAnsi="Arial" w:cs="Arial"/>
          <w:color w:val="000000" w:themeColor="text1"/>
        </w:rPr>
        <w:t xml:space="preserve"> </w:t>
      </w:r>
      <w:r w:rsidR="00A73F47" w:rsidRPr="00E44EDF">
        <w:rPr>
          <w:rFonts w:ascii="Arial" w:hAnsi="Arial" w:cs="Arial"/>
          <w:color w:val="000000" w:themeColor="text1"/>
        </w:rPr>
        <w:t>help</w:t>
      </w:r>
      <w:r w:rsidRPr="00E44EDF">
        <w:rPr>
          <w:rFonts w:ascii="Arial" w:hAnsi="Arial" w:cs="Arial"/>
          <w:color w:val="000000" w:themeColor="text1"/>
        </w:rPr>
        <w:t xml:space="preserve"> makes a big difference.</w:t>
      </w:r>
    </w:p>
    <w:p w14:paraId="097852D4" w14:textId="77777777" w:rsidR="00347148" w:rsidRPr="00E44EDF" w:rsidRDefault="00347148" w:rsidP="00347148">
      <w:pPr>
        <w:rPr>
          <w:rFonts w:ascii="Arial" w:hAnsi="Arial" w:cs="Arial"/>
          <w:color w:val="000000" w:themeColor="text1"/>
        </w:rPr>
      </w:pPr>
    </w:p>
    <w:p w14:paraId="29C2017C" w14:textId="72D24B7D" w:rsidR="00EA5B5B" w:rsidRPr="00E44EDF" w:rsidRDefault="00347148" w:rsidP="00EA5B5B">
      <w:pPr>
        <w:rPr>
          <w:rFonts w:ascii="Arial" w:eastAsia="Times New Roman" w:hAnsi="Arial" w:cs="Arial"/>
          <w:color w:val="000000" w:themeColor="text1"/>
          <w:lang w:eastAsia="en-GB"/>
        </w:rPr>
      </w:pPr>
      <w:r w:rsidRPr="00E44EDF">
        <w:rPr>
          <w:rFonts w:ascii="Arial" w:hAnsi="Arial" w:cs="Arial"/>
          <w:color w:val="000000" w:themeColor="text1"/>
        </w:rPr>
        <w:t xml:space="preserve">Amazons beliefs is putting their customers </w:t>
      </w:r>
      <w:r w:rsidR="00F64CB1" w:rsidRPr="00E44EDF">
        <w:rPr>
          <w:rFonts w:ascii="Arial" w:hAnsi="Arial" w:cs="Arial"/>
          <w:color w:val="000000" w:themeColor="text1"/>
        </w:rPr>
        <w:t>first and</w:t>
      </w:r>
      <w:r w:rsidRPr="00E44EDF">
        <w:rPr>
          <w:rFonts w:ascii="Arial" w:hAnsi="Arial" w:cs="Arial"/>
          <w:color w:val="000000" w:themeColor="text1"/>
        </w:rPr>
        <w:t xml:space="preserve"> making sure that all customers receive a good experience. Giving customers the satisfaction of having next day </w:t>
      </w:r>
      <w:r w:rsidR="004B1D3F" w:rsidRPr="00E44EDF">
        <w:rPr>
          <w:rFonts w:ascii="Arial" w:hAnsi="Arial" w:cs="Arial"/>
          <w:color w:val="000000" w:themeColor="text1"/>
        </w:rPr>
        <w:lastRenderedPageBreak/>
        <w:t>deliveries</w:t>
      </w:r>
      <w:r w:rsidRPr="00E44EDF">
        <w:rPr>
          <w:rFonts w:ascii="Arial" w:hAnsi="Arial" w:cs="Arial"/>
          <w:color w:val="000000" w:themeColor="text1"/>
        </w:rPr>
        <w:t xml:space="preserve"> with the ease of having </w:t>
      </w:r>
      <w:r w:rsidR="00C92D22">
        <w:rPr>
          <w:rFonts w:ascii="Arial" w:hAnsi="Arial" w:cs="Arial"/>
          <w:color w:val="000000" w:themeColor="text1"/>
        </w:rPr>
        <w:t xml:space="preserve">the </w:t>
      </w:r>
      <w:r w:rsidRPr="00E44EDF">
        <w:rPr>
          <w:rFonts w:ascii="Arial" w:hAnsi="Arial" w:cs="Arial"/>
          <w:color w:val="000000" w:themeColor="text1"/>
        </w:rPr>
        <w:t>parcel straight to your front door.</w:t>
      </w:r>
      <w:r w:rsidR="00EA5B5B" w:rsidRPr="00E44EDF">
        <w:rPr>
          <w:rFonts w:ascii="Arial" w:hAnsi="Arial" w:cs="Arial"/>
          <w:color w:val="000000" w:themeColor="text1"/>
          <w:shd w:val="clear" w:color="auto" w:fill="FFFFFF"/>
        </w:rPr>
        <w:t xml:space="preserve"> </w:t>
      </w:r>
      <w:r w:rsidR="00EA5B5B" w:rsidRPr="00E44EDF">
        <w:rPr>
          <w:rFonts w:ascii="Arial" w:eastAsia="Times New Roman" w:hAnsi="Arial" w:cs="Arial"/>
          <w:color w:val="000000" w:themeColor="text1"/>
          <w:shd w:val="clear" w:color="auto" w:fill="FFFFFF"/>
          <w:lang w:eastAsia="en-GB"/>
        </w:rPr>
        <w:t>(Protagonist, 2019)</w:t>
      </w:r>
    </w:p>
    <w:p w14:paraId="680E42B7" w14:textId="12BFCB97" w:rsidR="00347148" w:rsidRPr="00E44EDF" w:rsidRDefault="00347148" w:rsidP="00347148">
      <w:pPr>
        <w:rPr>
          <w:rFonts w:ascii="Arial" w:hAnsi="Arial" w:cs="Arial"/>
          <w:color w:val="000000" w:themeColor="text1"/>
        </w:rPr>
      </w:pPr>
    </w:p>
    <w:p w14:paraId="06224D10" w14:textId="77777777" w:rsidR="00347148" w:rsidRPr="00E44EDF" w:rsidRDefault="00347148" w:rsidP="00347148">
      <w:pPr>
        <w:rPr>
          <w:rFonts w:ascii="Arial" w:hAnsi="Arial" w:cs="Arial"/>
          <w:color w:val="000000" w:themeColor="text1"/>
        </w:rPr>
      </w:pPr>
    </w:p>
    <w:p w14:paraId="6CF30579" w14:textId="71CA762C" w:rsidR="00347148" w:rsidRPr="00E44EDF" w:rsidRDefault="00347148" w:rsidP="00347148">
      <w:pPr>
        <w:rPr>
          <w:rFonts w:ascii="Arial" w:hAnsi="Arial" w:cs="Arial"/>
          <w:color w:val="000000" w:themeColor="text1"/>
        </w:rPr>
      </w:pPr>
      <w:r w:rsidRPr="00E44EDF">
        <w:rPr>
          <w:rFonts w:ascii="Arial" w:hAnsi="Arial" w:cs="Arial"/>
          <w:color w:val="000000" w:themeColor="text1"/>
        </w:rPr>
        <w:t>My beliefs conclude of being honest, giving people a chance, helping other people when they are in need,</w:t>
      </w:r>
      <w:r w:rsidR="00FE153B">
        <w:rPr>
          <w:rFonts w:ascii="Arial" w:hAnsi="Arial" w:cs="Arial"/>
          <w:color w:val="000000" w:themeColor="text1"/>
        </w:rPr>
        <w:t xml:space="preserve"> </w:t>
      </w:r>
      <w:r w:rsidRPr="00E44EDF">
        <w:rPr>
          <w:rFonts w:ascii="Arial" w:hAnsi="Arial" w:cs="Arial"/>
          <w:color w:val="000000" w:themeColor="text1"/>
        </w:rPr>
        <w:t xml:space="preserve">and my religion, however I am wary of people that </w:t>
      </w:r>
      <w:r w:rsidR="000645C0" w:rsidRPr="00E44EDF">
        <w:rPr>
          <w:rFonts w:ascii="Arial" w:hAnsi="Arial" w:cs="Arial"/>
          <w:color w:val="000000" w:themeColor="text1"/>
        </w:rPr>
        <w:t>cannot</w:t>
      </w:r>
      <w:r w:rsidRPr="00E44EDF">
        <w:rPr>
          <w:rFonts w:ascii="Arial" w:hAnsi="Arial" w:cs="Arial"/>
          <w:color w:val="000000" w:themeColor="text1"/>
        </w:rPr>
        <w:t xml:space="preserve"> be trusted as I have had negative experiences in life, this does not mean to say that I judge people quickly but</w:t>
      </w:r>
      <w:r w:rsidR="00FE153B">
        <w:rPr>
          <w:rFonts w:ascii="Arial" w:hAnsi="Arial" w:cs="Arial"/>
          <w:color w:val="000000" w:themeColor="text1"/>
        </w:rPr>
        <w:t xml:space="preserve"> </w:t>
      </w:r>
      <w:r w:rsidRPr="00E44EDF">
        <w:rPr>
          <w:rFonts w:ascii="Arial" w:hAnsi="Arial" w:cs="Arial"/>
          <w:color w:val="000000" w:themeColor="text1"/>
        </w:rPr>
        <w:t>to be aware of people and their actions.</w:t>
      </w:r>
    </w:p>
    <w:p w14:paraId="4225E8AB" w14:textId="77777777" w:rsidR="00347148" w:rsidRPr="00E44EDF" w:rsidRDefault="00347148" w:rsidP="00347148">
      <w:pPr>
        <w:rPr>
          <w:rFonts w:ascii="Arial" w:hAnsi="Arial" w:cs="Arial"/>
          <w:color w:val="000000" w:themeColor="text1"/>
        </w:rPr>
      </w:pPr>
    </w:p>
    <w:p w14:paraId="3E3890E8" w14:textId="6986F86E" w:rsidR="00347148" w:rsidRPr="00E44EDF" w:rsidRDefault="00347148" w:rsidP="00347148">
      <w:pPr>
        <w:rPr>
          <w:rFonts w:ascii="Arial" w:hAnsi="Arial" w:cs="Arial"/>
          <w:color w:val="000000" w:themeColor="text1"/>
        </w:rPr>
      </w:pPr>
      <w:r w:rsidRPr="00E44EDF">
        <w:rPr>
          <w:rFonts w:ascii="Arial" w:hAnsi="Arial" w:cs="Arial"/>
          <w:color w:val="000000" w:themeColor="text1"/>
        </w:rPr>
        <w:t xml:space="preserve">I feel </w:t>
      </w:r>
      <w:r w:rsidR="00AE40D9" w:rsidRPr="00E44EDF">
        <w:rPr>
          <w:rFonts w:ascii="Arial" w:hAnsi="Arial" w:cs="Arial"/>
          <w:color w:val="000000" w:themeColor="text1"/>
        </w:rPr>
        <w:t>Herzberg’s</w:t>
      </w:r>
      <w:r w:rsidRPr="00E44EDF">
        <w:rPr>
          <w:rFonts w:ascii="Arial" w:hAnsi="Arial" w:cs="Arial"/>
          <w:color w:val="000000" w:themeColor="text1"/>
        </w:rPr>
        <w:t xml:space="preserve"> (1959) two factor theory can be used on myself with not being able to study at home</w:t>
      </w:r>
      <w:r w:rsidR="00FC08E2" w:rsidRPr="00E44EDF">
        <w:rPr>
          <w:rFonts w:ascii="Arial" w:hAnsi="Arial" w:cs="Arial"/>
          <w:color w:val="000000" w:themeColor="text1"/>
        </w:rPr>
        <w:t xml:space="preserve"> due to family commitments,</w:t>
      </w:r>
      <w:r w:rsidRPr="00E44EDF">
        <w:rPr>
          <w:rFonts w:ascii="Arial" w:hAnsi="Arial" w:cs="Arial"/>
          <w:color w:val="000000" w:themeColor="text1"/>
        </w:rPr>
        <w:t xml:space="preserve"> this can lead me to fall behind on my </w:t>
      </w:r>
      <w:r w:rsidR="00FC7848" w:rsidRPr="00E44EDF">
        <w:rPr>
          <w:rFonts w:ascii="Arial" w:hAnsi="Arial" w:cs="Arial"/>
          <w:color w:val="000000" w:themeColor="text1"/>
        </w:rPr>
        <w:t>assignments</w:t>
      </w:r>
      <w:r w:rsidRPr="00E44EDF">
        <w:rPr>
          <w:rFonts w:ascii="Arial" w:hAnsi="Arial" w:cs="Arial"/>
          <w:color w:val="000000" w:themeColor="text1"/>
        </w:rPr>
        <w:t xml:space="preserve"> and therefore cause dissatisfaction which would cause me to have a lack of motivation.</w:t>
      </w:r>
    </w:p>
    <w:p w14:paraId="1B1BDAB7" w14:textId="77777777" w:rsidR="00347148" w:rsidRPr="00E44EDF" w:rsidRDefault="00347148" w:rsidP="00347148">
      <w:pPr>
        <w:rPr>
          <w:rFonts w:ascii="Arial" w:hAnsi="Arial" w:cs="Arial"/>
          <w:color w:val="000000" w:themeColor="text1"/>
        </w:rPr>
      </w:pPr>
    </w:p>
    <w:p w14:paraId="16A26E6F" w14:textId="61986B81" w:rsidR="00347148" w:rsidRPr="00E44EDF" w:rsidRDefault="002B2C04" w:rsidP="00347148">
      <w:pPr>
        <w:rPr>
          <w:rFonts w:ascii="Arial" w:hAnsi="Arial" w:cs="Arial"/>
          <w:color w:val="000000" w:themeColor="text1"/>
        </w:rPr>
      </w:pPr>
      <w:r w:rsidRPr="00E44EDF">
        <w:rPr>
          <w:rFonts w:ascii="Arial" w:hAnsi="Arial" w:cs="Arial"/>
          <w:color w:val="000000" w:themeColor="text1"/>
        </w:rPr>
        <w:t>McClelland’s</w:t>
      </w:r>
      <w:r w:rsidR="00347148" w:rsidRPr="00E44EDF">
        <w:rPr>
          <w:rFonts w:ascii="Arial" w:hAnsi="Arial" w:cs="Arial"/>
          <w:color w:val="000000" w:themeColor="text1"/>
        </w:rPr>
        <w:t xml:space="preserve"> achievement </w:t>
      </w:r>
      <w:r w:rsidR="00B42647" w:rsidRPr="00E44EDF">
        <w:rPr>
          <w:rFonts w:ascii="Arial" w:hAnsi="Arial" w:cs="Arial"/>
          <w:color w:val="000000" w:themeColor="text1"/>
        </w:rPr>
        <w:t>motivation</w:t>
      </w:r>
      <w:r w:rsidR="00347148" w:rsidRPr="00E44EDF">
        <w:rPr>
          <w:rFonts w:ascii="Arial" w:hAnsi="Arial" w:cs="Arial"/>
          <w:color w:val="000000" w:themeColor="text1"/>
        </w:rPr>
        <w:t xml:space="preserve"> theory (1988) shows me the motive that I can relate to in </w:t>
      </w:r>
      <w:r w:rsidR="00072AEB" w:rsidRPr="00E44EDF">
        <w:rPr>
          <w:rFonts w:ascii="Arial" w:hAnsi="Arial" w:cs="Arial"/>
          <w:color w:val="000000" w:themeColor="text1"/>
        </w:rPr>
        <w:t>achievement</w:t>
      </w:r>
      <w:r w:rsidR="00347148" w:rsidRPr="00E44EDF">
        <w:rPr>
          <w:rFonts w:ascii="Arial" w:hAnsi="Arial" w:cs="Arial"/>
          <w:color w:val="000000" w:themeColor="text1"/>
        </w:rPr>
        <w:t xml:space="preserve">, being able to </w:t>
      </w:r>
      <w:r w:rsidR="00673562" w:rsidRPr="00E44EDF">
        <w:rPr>
          <w:rFonts w:ascii="Arial" w:hAnsi="Arial" w:cs="Arial"/>
          <w:color w:val="000000" w:themeColor="text1"/>
        </w:rPr>
        <w:t>self-reflect</w:t>
      </w:r>
      <w:r w:rsidR="00347148" w:rsidRPr="00E44EDF">
        <w:rPr>
          <w:rFonts w:ascii="Arial" w:hAnsi="Arial" w:cs="Arial"/>
          <w:color w:val="000000" w:themeColor="text1"/>
        </w:rPr>
        <w:t xml:space="preserve"> like I have in this report and learning from it.</w:t>
      </w:r>
    </w:p>
    <w:p w14:paraId="70734487" w14:textId="77777777" w:rsidR="00347148" w:rsidRPr="00E44EDF" w:rsidRDefault="00347148" w:rsidP="00347148">
      <w:pPr>
        <w:rPr>
          <w:rFonts w:ascii="Arial" w:hAnsi="Arial" w:cs="Arial"/>
          <w:color w:val="000000" w:themeColor="text1"/>
        </w:rPr>
      </w:pPr>
    </w:p>
    <w:p w14:paraId="1118F5B1" w14:textId="50D2AA5D" w:rsidR="00347148" w:rsidRPr="00E44EDF" w:rsidRDefault="00347148" w:rsidP="00347148">
      <w:pPr>
        <w:rPr>
          <w:rFonts w:ascii="Arial" w:hAnsi="Arial" w:cs="Arial"/>
          <w:color w:val="000000" w:themeColor="text1"/>
        </w:rPr>
      </w:pPr>
      <w:r w:rsidRPr="00E44EDF">
        <w:rPr>
          <w:rFonts w:ascii="Arial" w:hAnsi="Arial" w:cs="Arial"/>
          <w:color w:val="000000" w:themeColor="text1"/>
        </w:rPr>
        <w:t xml:space="preserve">Vrooms Expectancy theory shows the effort I am putting </w:t>
      </w:r>
      <w:r w:rsidR="00F36D51" w:rsidRPr="00E44EDF">
        <w:rPr>
          <w:rFonts w:ascii="Arial" w:hAnsi="Arial" w:cs="Arial"/>
          <w:color w:val="000000" w:themeColor="text1"/>
        </w:rPr>
        <w:t>into</w:t>
      </w:r>
      <w:r w:rsidRPr="00E44EDF">
        <w:rPr>
          <w:rFonts w:ascii="Arial" w:hAnsi="Arial" w:cs="Arial"/>
          <w:color w:val="000000" w:themeColor="text1"/>
        </w:rPr>
        <w:t xml:space="preserve"> my work alongside having a </w:t>
      </w:r>
      <w:r w:rsidR="00D662BD" w:rsidRPr="00E44EDF">
        <w:rPr>
          <w:rFonts w:ascii="Arial" w:hAnsi="Arial" w:cs="Arial"/>
          <w:color w:val="000000" w:themeColor="text1"/>
        </w:rPr>
        <w:t>family</w:t>
      </w:r>
      <w:r w:rsidRPr="00E44EDF">
        <w:rPr>
          <w:rFonts w:ascii="Arial" w:hAnsi="Arial" w:cs="Arial"/>
          <w:color w:val="000000" w:themeColor="text1"/>
        </w:rPr>
        <w:t>, with the result of me completing this course</w:t>
      </w:r>
      <w:r w:rsidR="00365D2A">
        <w:rPr>
          <w:rFonts w:ascii="Arial" w:hAnsi="Arial" w:cs="Arial"/>
          <w:color w:val="000000" w:themeColor="text1"/>
        </w:rPr>
        <w:t xml:space="preserve">, </w:t>
      </w:r>
      <w:r w:rsidRPr="00E44EDF">
        <w:rPr>
          <w:rFonts w:ascii="Arial" w:hAnsi="Arial" w:cs="Arial"/>
          <w:color w:val="000000" w:themeColor="text1"/>
        </w:rPr>
        <w:t>I can be a good role model to my children.</w:t>
      </w:r>
    </w:p>
    <w:p w14:paraId="1EB8AB95" w14:textId="3DBB34D3" w:rsidR="00347148" w:rsidRDefault="00347148" w:rsidP="009E547C">
      <w:pPr>
        <w:spacing w:after="150"/>
        <w:outlineLvl w:val="2"/>
        <w:rPr>
          <w:rFonts w:ascii="Arial" w:eastAsia="Times New Roman" w:hAnsi="Arial" w:cs="Arial"/>
          <w:b/>
          <w:bCs/>
          <w:color w:val="000000" w:themeColor="text1"/>
          <w:lang w:eastAsia="en-GB"/>
        </w:rPr>
      </w:pPr>
    </w:p>
    <w:p w14:paraId="51E6450A" w14:textId="09F367EE" w:rsidR="00155B77" w:rsidRDefault="00155B77" w:rsidP="009E547C">
      <w:pPr>
        <w:spacing w:after="150"/>
        <w:outlineLvl w:val="2"/>
        <w:rPr>
          <w:rFonts w:ascii="Arial" w:eastAsia="Times New Roman" w:hAnsi="Arial" w:cs="Arial"/>
          <w:b/>
          <w:bCs/>
          <w:color w:val="000000" w:themeColor="text1"/>
          <w:lang w:eastAsia="en-GB"/>
        </w:rPr>
      </w:pPr>
    </w:p>
    <w:p w14:paraId="59E6BA06" w14:textId="037B6A99" w:rsidR="00155B77" w:rsidRDefault="00155B77" w:rsidP="009E547C">
      <w:pPr>
        <w:spacing w:after="150"/>
        <w:outlineLvl w:val="2"/>
        <w:rPr>
          <w:rFonts w:ascii="Arial" w:eastAsia="Times New Roman" w:hAnsi="Arial" w:cs="Arial"/>
          <w:b/>
          <w:bCs/>
          <w:color w:val="000000" w:themeColor="text1"/>
          <w:lang w:eastAsia="en-GB"/>
        </w:rPr>
      </w:pPr>
    </w:p>
    <w:p w14:paraId="30B53112" w14:textId="77777777" w:rsidR="00155B77" w:rsidRPr="00E44EDF" w:rsidRDefault="00155B77" w:rsidP="009E547C">
      <w:pPr>
        <w:spacing w:after="150"/>
        <w:outlineLvl w:val="2"/>
        <w:rPr>
          <w:rFonts w:ascii="Arial" w:eastAsia="Times New Roman" w:hAnsi="Arial" w:cs="Arial"/>
          <w:b/>
          <w:bCs/>
          <w:color w:val="000000" w:themeColor="text1"/>
          <w:lang w:eastAsia="en-GB"/>
        </w:rPr>
      </w:pPr>
    </w:p>
    <w:p w14:paraId="71B55ACE" w14:textId="55697B29" w:rsidR="00347148" w:rsidRPr="00E44EDF" w:rsidRDefault="00347148" w:rsidP="009E547C">
      <w:pPr>
        <w:spacing w:after="150"/>
        <w:outlineLvl w:val="2"/>
        <w:rPr>
          <w:rFonts w:ascii="Arial" w:eastAsia="Times New Roman" w:hAnsi="Arial" w:cs="Arial"/>
          <w:b/>
          <w:bCs/>
          <w:color w:val="000000" w:themeColor="text1"/>
          <w:lang w:eastAsia="en-GB"/>
        </w:rPr>
      </w:pPr>
    </w:p>
    <w:p w14:paraId="4AA6A424" w14:textId="75F3E785" w:rsidR="00347148" w:rsidRPr="00E44EDF" w:rsidRDefault="00347148" w:rsidP="009E547C">
      <w:pPr>
        <w:spacing w:after="150"/>
        <w:outlineLvl w:val="2"/>
        <w:rPr>
          <w:rFonts w:ascii="Arial" w:eastAsia="Times New Roman" w:hAnsi="Arial" w:cs="Arial"/>
          <w:b/>
          <w:bCs/>
          <w:color w:val="000000" w:themeColor="text1"/>
          <w:lang w:eastAsia="en-GB"/>
        </w:rPr>
      </w:pPr>
    </w:p>
    <w:p w14:paraId="2905CF7B" w14:textId="5EF56664" w:rsidR="00347148" w:rsidRPr="00E44EDF" w:rsidRDefault="00347148" w:rsidP="009E547C">
      <w:pPr>
        <w:spacing w:after="150"/>
        <w:outlineLvl w:val="2"/>
        <w:rPr>
          <w:rFonts w:ascii="Arial" w:eastAsia="Times New Roman" w:hAnsi="Arial" w:cs="Arial"/>
          <w:b/>
          <w:bCs/>
          <w:color w:val="000000" w:themeColor="text1"/>
          <w:lang w:eastAsia="en-GB"/>
        </w:rPr>
      </w:pPr>
    </w:p>
    <w:p w14:paraId="0765F9D3" w14:textId="6E2DD1EA" w:rsidR="00347148" w:rsidRPr="00E44EDF" w:rsidRDefault="00347148" w:rsidP="009E547C">
      <w:pPr>
        <w:spacing w:after="150"/>
        <w:outlineLvl w:val="2"/>
        <w:rPr>
          <w:rFonts w:ascii="Arial" w:eastAsia="Times New Roman" w:hAnsi="Arial" w:cs="Arial"/>
          <w:b/>
          <w:bCs/>
          <w:color w:val="000000" w:themeColor="text1"/>
          <w:lang w:eastAsia="en-GB"/>
        </w:rPr>
      </w:pPr>
    </w:p>
    <w:p w14:paraId="6EDAFC09" w14:textId="6203D330" w:rsidR="00347148" w:rsidRPr="00E44EDF" w:rsidRDefault="00347148" w:rsidP="009E547C">
      <w:pPr>
        <w:spacing w:after="150"/>
        <w:outlineLvl w:val="2"/>
        <w:rPr>
          <w:rFonts w:ascii="Arial" w:eastAsia="Times New Roman" w:hAnsi="Arial" w:cs="Arial"/>
          <w:b/>
          <w:bCs/>
          <w:color w:val="000000" w:themeColor="text1"/>
          <w:lang w:eastAsia="en-GB"/>
        </w:rPr>
      </w:pPr>
    </w:p>
    <w:p w14:paraId="47C9C442" w14:textId="227B006E" w:rsidR="00347148" w:rsidRPr="00E44EDF" w:rsidRDefault="00347148" w:rsidP="009E547C">
      <w:pPr>
        <w:spacing w:after="150"/>
        <w:outlineLvl w:val="2"/>
        <w:rPr>
          <w:rFonts w:ascii="Arial" w:eastAsia="Times New Roman" w:hAnsi="Arial" w:cs="Arial"/>
          <w:b/>
          <w:bCs/>
          <w:color w:val="000000" w:themeColor="text1"/>
          <w:lang w:eastAsia="en-GB"/>
        </w:rPr>
      </w:pPr>
    </w:p>
    <w:p w14:paraId="63CC3761" w14:textId="2C755FA7" w:rsidR="00347148" w:rsidRPr="00E44EDF" w:rsidRDefault="00347148" w:rsidP="009E547C">
      <w:pPr>
        <w:spacing w:after="150"/>
        <w:outlineLvl w:val="2"/>
        <w:rPr>
          <w:rFonts w:ascii="Arial" w:eastAsia="Times New Roman" w:hAnsi="Arial" w:cs="Arial"/>
          <w:b/>
          <w:bCs/>
          <w:color w:val="000000" w:themeColor="text1"/>
          <w:lang w:eastAsia="en-GB"/>
        </w:rPr>
      </w:pPr>
    </w:p>
    <w:p w14:paraId="2DE35439" w14:textId="0522DE49" w:rsidR="00347148" w:rsidRPr="00E44EDF" w:rsidRDefault="00347148" w:rsidP="009E547C">
      <w:pPr>
        <w:spacing w:after="150"/>
        <w:outlineLvl w:val="2"/>
        <w:rPr>
          <w:rFonts w:ascii="Arial" w:eastAsia="Times New Roman" w:hAnsi="Arial" w:cs="Arial"/>
          <w:b/>
          <w:bCs/>
          <w:color w:val="000000" w:themeColor="text1"/>
          <w:lang w:eastAsia="en-GB"/>
        </w:rPr>
      </w:pPr>
    </w:p>
    <w:p w14:paraId="25B64640" w14:textId="5CB1D3C6" w:rsidR="00347148" w:rsidRPr="00E44EDF" w:rsidRDefault="00347148" w:rsidP="009E547C">
      <w:pPr>
        <w:spacing w:after="150"/>
        <w:outlineLvl w:val="2"/>
        <w:rPr>
          <w:rFonts w:ascii="Arial" w:eastAsia="Times New Roman" w:hAnsi="Arial" w:cs="Arial"/>
          <w:b/>
          <w:bCs/>
          <w:color w:val="000000" w:themeColor="text1"/>
          <w:lang w:eastAsia="en-GB"/>
        </w:rPr>
      </w:pPr>
    </w:p>
    <w:p w14:paraId="2D163A8F" w14:textId="48D13B71" w:rsidR="00347148" w:rsidRPr="00E44EDF" w:rsidRDefault="00347148" w:rsidP="009E547C">
      <w:pPr>
        <w:spacing w:after="150"/>
        <w:outlineLvl w:val="2"/>
        <w:rPr>
          <w:rFonts w:ascii="Arial" w:eastAsia="Times New Roman" w:hAnsi="Arial" w:cs="Arial"/>
          <w:b/>
          <w:bCs/>
          <w:color w:val="000000" w:themeColor="text1"/>
          <w:lang w:eastAsia="en-GB"/>
        </w:rPr>
      </w:pPr>
    </w:p>
    <w:p w14:paraId="1DE2406F" w14:textId="0BCEA8C3" w:rsidR="00347148" w:rsidRPr="00E44EDF" w:rsidRDefault="00347148" w:rsidP="009E547C">
      <w:pPr>
        <w:spacing w:after="150"/>
        <w:outlineLvl w:val="2"/>
        <w:rPr>
          <w:rFonts w:ascii="Arial" w:eastAsia="Times New Roman" w:hAnsi="Arial" w:cs="Arial"/>
          <w:b/>
          <w:bCs/>
          <w:color w:val="000000" w:themeColor="text1"/>
          <w:lang w:eastAsia="en-GB"/>
        </w:rPr>
      </w:pPr>
    </w:p>
    <w:p w14:paraId="122CEA6E" w14:textId="602A2A2B" w:rsidR="00347148" w:rsidRPr="00E44EDF" w:rsidRDefault="00347148" w:rsidP="009E547C">
      <w:pPr>
        <w:spacing w:after="150"/>
        <w:outlineLvl w:val="2"/>
        <w:rPr>
          <w:rFonts w:ascii="Arial" w:eastAsia="Times New Roman" w:hAnsi="Arial" w:cs="Arial"/>
          <w:b/>
          <w:bCs/>
          <w:color w:val="000000" w:themeColor="text1"/>
          <w:lang w:eastAsia="en-GB"/>
        </w:rPr>
      </w:pPr>
    </w:p>
    <w:p w14:paraId="4CA093E7" w14:textId="4756EE6B" w:rsidR="00347148" w:rsidRPr="00E44EDF" w:rsidRDefault="00347148" w:rsidP="009E547C">
      <w:pPr>
        <w:spacing w:after="150"/>
        <w:outlineLvl w:val="2"/>
        <w:rPr>
          <w:rFonts w:ascii="Arial" w:eastAsia="Times New Roman" w:hAnsi="Arial" w:cs="Arial"/>
          <w:b/>
          <w:bCs/>
          <w:color w:val="000000" w:themeColor="text1"/>
          <w:lang w:eastAsia="en-GB"/>
        </w:rPr>
      </w:pPr>
    </w:p>
    <w:p w14:paraId="6D054F1E" w14:textId="7FB92057" w:rsidR="00347148" w:rsidRPr="00E44EDF" w:rsidRDefault="00347148" w:rsidP="009E547C">
      <w:pPr>
        <w:spacing w:after="150"/>
        <w:outlineLvl w:val="2"/>
        <w:rPr>
          <w:rFonts w:ascii="Arial" w:eastAsia="Times New Roman" w:hAnsi="Arial" w:cs="Arial"/>
          <w:b/>
          <w:bCs/>
          <w:color w:val="000000" w:themeColor="text1"/>
          <w:lang w:eastAsia="en-GB"/>
        </w:rPr>
      </w:pPr>
    </w:p>
    <w:p w14:paraId="21958ABF" w14:textId="77777777" w:rsidR="00443BF0" w:rsidRPr="00E44EDF" w:rsidRDefault="00443BF0" w:rsidP="00443BF0">
      <w:pPr>
        <w:spacing w:after="150"/>
        <w:outlineLvl w:val="2"/>
        <w:rPr>
          <w:rFonts w:ascii="Arial" w:eastAsia="Times New Roman" w:hAnsi="Arial" w:cs="Arial"/>
          <w:b/>
          <w:bCs/>
          <w:color w:val="000000" w:themeColor="text1"/>
          <w:lang w:eastAsia="en-GB"/>
        </w:rPr>
      </w:pPr>
    </w:p>
    <w:p w14:paraId="7C1A9FEA" w14:textId="00F89623" w:rsidR="00347148" w:rsidRPr="00E44EDF" w:rsidRDefault="00443BF0" w:rsidP="00443BF0">
      <w:pPr>
        <w:spacing w:after="150"/>
        <w:outlineLvl w:val="2"/>
        <w:rPr>
          <w:rFonts w:ascii="Arial" w:eastAsia="Times New Roman" w:hAnsi="Arial" w:cs="Arial"/>
          <w:b/>
          <w:bCs/>
          <w:color w:val="000000" w:themeColor="text1"/>
          <w:lang w:eastAsia="en-GB"/>
        </w:rPr>
      </w:pPr>
      <w:r w:rsidRPr="00E44EDF">
        <w:rPr>
          <w:rFonts w:ascii="Arial" w:eastAsia="Times New Roman" w:hAnsi="Arial" w:cs="Arial"/>
          <w:b/>
          <w:bCs/>
          <w:color w:val="000000" w:themeColor="text1"/>
          <w:lang w:eastAsia="en-GB"/>
        </w:rPr>
        <w:lastRenderedPageBreak/>
        <w:t>Appendix (Figure 1)</w:t>
      </w:r>
    </w:p>
    <w:tbl>
      <w:tblPr>
        <w:tblpPr w:leftFromText="180" w:rightFromText="180" w:vertAnchor="text" w:horzAnchor="margin" w:tblpY="268"/>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48"/>
      </w:tblGrid>
      <w:tr w:rsidR="00443BF0" w:rsidRPr="00E44EDF" w14:paraId="04269954" w14:textId="77777777" w:rsidTr="00443BF0">
        <w:tblPrEx>
          <w:tblCellMar>
            <w:top w:w="0" w:type="dxa"/>
            <w:bottom w:w="0" w:type="dxa"/>
          </w:tblCellMar>
        </w:tblPrEx>
        <w:trPr>
          <w:trHeight w:val="71"/>
        </w:trPr>
        <w:tc>
          <w:tcPr>
            <w:tcW w:w="9648" w:type="dxa"/>
          </w:tcPr>
          <w:p w14:paraId="556F3071" w14:textId="77777777" w:rsidR="00443BF0" w:rsidRDefault="00443BF0" w:rsidP="00443BF0">
            <w:pPr>
              <w:spacing w:after="150"/>
              <w:outlineLvl w:val="2"/>
              <w:rPr>
                <w:rFonts w:ascii="Arial" w:eastAsia="Times New Roman" w:hAnsi="Arial" w:cs="Arial"/>
                <w:color w:val="000000" w:themeColor="text1"/>
                <w:lang w:eastAsia="en-GB"/>
              </w:rPr>
            </w:pPr>
            <w:r w:rsidRPr="00E44EDF">
              <w:rPr>
                <w:rFonts w:ascii="Arial" w:eastAsia="Times New Roman" w:hAnsi="Arial" w:cs="Arial"/>
                <w:b/>
                <w:bCs/>
                <w:color w:val="000000" w:themeColor="text1"/>
                <w:u w:val="single"/>
                <w:lang w:eastAsia="en-GB"/>
              </w:rPr>
              <w:t>Description:</w:t>
            </w:r>
            <w:r w:rsidRPr="00E44EDF">
              <w:rPr>
                <w:rFonts w:ascii="Arial" w:eastAsia="Times New Roman" w:hAnsi="Arial" w:cs="Arial"/>
                <w:color w:val="000000" w:themeColor="text1"/>
                <w:lang w:eastAsia="en-GB"/>
              </w:rPr>
              <w:t xml:space="preserve"> In class we were set in groups of 4/5, the groups were chosen at random. Our task was to create a poster presentation. We had successfully allocated different sections and therefore we had to research one/two elements each. We had a group chat on WhatsApp where we could discuss any information and support each other working as a team. We discussed how we would use and compare Tesco and Amazon together as it is two successful companies in their own ways, and therefore would be interesting in comparing them with relevant theories.</w:t>
            </w:r>
          </w:p>
          <w:p w14:paraId="25A24B19" w14:textId="77777777" w:rsidR="00443BF0" w:rsidRPr="00E44EDF" w:rsidRDefault="00443BF0" w:rsidP="00443BF0">
            <w:pPr>
              <w:spacing w:after="150"/>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The morning of the presentation a team member had sent a message saying he was unable to be present, however he did give his speaker notes.</w:t>
            </w:r>
          </w:p>
          <w:p w14:paraId="5E27D512" w14:textId="77777777" w:rsidR="00443BF0" w:rsidRPr="00E44EDF" w:rsidRDefault="00443BF0" w:rsidP="00443BF0">
            <w:pPr>
              <w:spacing w:after="150"/>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I was confident with my team and thought we would be successful in delivering an excellent presentation.</w:t>
            </w:r>
          </w:p>
          <w:p w14:paraId="39260F52" w14:textId="77777777" w:rsidR="00443BF0" w:rsidRPr="00E44EDF" w:rsidRDefault="00443BF0" w:rsidP="00443BF0">
            <w:pPr>
              <w:spacing w:after="150"/>
              <w:ind w:left="31"/>
              <w:outlineLvl w:val="2"/>
              <w:rPr>
                <w:rFonts w:ascii="Arial" w:eastAsia="Times New Roman" w:hAnsi="Arial" w:cs="Arial"/>
                <w:b/>
                <w:bCs/>
                <w:color w:val="000000" w:themeColor="text1"/>
                <w:lang w:eastAsia="en-GB"/>
              </w:rPr>
            </w:pPr>
          </w:p>
        </w:tc>
      </w:tr>
    </w:tbl>
    <w:p w14:paraId="4D9777A6" w14:textId="14E0DFC1" w:rsidR="00347148" w:rsidRPr="00E44EDF" w:rsidRDefault="00347148" w:rsidP="009E547C">
      <w:pPr>
        <w:spacing w:after="150"/>
        <w:outlineLvl w:val="2"/>
        <w:rPr>
          <w:rFonts w:ascii="Arial" w:eastAsia="Times New Roman" w:hAnsi="Arial" w:cs="Arial"/>
          <w:b/>
          <w:bCs/>
          <w:color w:val="000000" w:themeColor="text1"/>
          <w:lang w:eastAsia="en-GB"/>
        </w:rPr>
      </w:pPr>
    </w:p>
    <w:p w14:paraId="11F4BD44" w14:textId="750D9E7C" w:rsidR="00ED3C20" w:rsidRPr="00E44EDF" w:rsidRDefault="00ED3C20" w:rsidP="009E547C">
      <w:pPr>
        <w:spacing w:after="150"/>
        <w:outlineLvl w:val="2"/>
        <w:rPr>
          <w:rFonts w:ascii="Arial" w:eastAsia="Times New Roman" w:hAnsi="Arial" w:cs="Arial"/>
          <w:b/>
          <w:bCs/>
          <w:color w:val="000000" w:themeColor="text1"/>
          <w:lang w:eastAsia="en-GB"/>
        </w:rPr>
      </w:pPr>
    </w:p>
    <w:p w14:paraId="2685F183" w14:textId="7B8EE8CE" w:rsidR="00ED3C20" w:rsidRPr="00E44EDF" w:rsidRDefault="00ED3C20" w:rsidP="009E547C">
      <w:pPr>
        <w:spacing w:after="150"/>
        <w:outlineLvl w:val="2"/>
        <w:rPr>
          <w:rFonts w:ascii="Arial" w:eastAsia="Times New Roman" w:hAnsi="Arial" w:cs="Arial"/>
          <w:b/>
          <w:bCs/>
          <w:color w:val="000000" w:themeColor="text1"/>
          <w:lang w:eastAsia="en-GB"/>
        </w:rPr>
      </w:pPr>
    </w:p>
    <w:p w14:paraId="34862C36" w14:textId="1A5AD362" w:rsidR="00ED3C20" w:rsidRPr="00E44EDF" w:rsidRDefault="00ED3C20" w:rsidP="009E547C">
      <w:pPr>
        <w:spacing w:after="150"/>
        <w:outlineLvl w:val="2"/>
        <w:rPr>
          <w:rFonts w:ascii="Arial" w:eastAsia="Times New Roman" w:hAnsi="Arial" w:cs="Arial"/>
          <w:b/>
          <w:bCs/>
          <w:color w:val="000000" w:themeColor="text1"/>
          <w:lang w:eastAsia="en-GB"/>
        </w:rPr>
      </w:pPr>
    </w:p>
    <w:p w14:paraId="296C202F" w14:textId="341B6CCA" w:rsidR="00ED3C20" w:rsidRPr="00E44EDF" w:rsidRDefault="00ED3C20" w:rsidP="009E547C">
      <w:pPr>
        <w:spacing w:after="150"/>
        <w:outlineLvl w:val="2"/>
        <w:rPr>
          <w:rFonts w:ascii="Arial" w:eastAsia="Times New Roman" w:hAnsi="Arial" w:cs="Arial"/>
          <w:b/>
          <w:bCs/>
          <w:color w:val="000000" w:themeColor="text1"/>
          <w:lang w:eastAsia="en-GB"/>
        </w:rPr>
      </w:pPr>
    </w:p>
    <w:p w14:paraId="1B294053" w14:textId="189579CF" w:rsidR="00ED3C20" w:rsidRPr="00E44EDF" w:rsidRDefault="00ED3C20" w:rsidP="009E547C">
      <w:pPr>
        <w:spacing w:after="150"/>
        <w:outlineLvl w:val="2"/>
        <w:rPr>
          <w:rFonts w:ascii="Arial" w:eastAsia="Times New Roman" w:hAnsi="Arial" w:cs="Arial"/>
          <w:b/>
          <w:bCs/>
          <w:color w:val="000000" w:themeColor="text1"/>
          <w:lang w:eastAsia="en-GB"/>
        </w:rPr>
      </w:pPr>
    </w:p>
    <w:p w14:paraId="396EC2E1" w14:textId="693712EB" w:rsidR="00ED3C20" w:rsidRPr="00E44EDF" w:rsidRDefault="00ED3C20" w:rsidP="009E547C">
      <w:pPr>
        <w:spacing w:after="150"/>
        <w:outlineLvl w:val="2"/>
        <w:rPr>
          <w:rFonts w:ascii="Arial" w:eastAsia="Times New Roman" w:hAnsi="Arial" w:cs="Arial"/>
          <w:b/>
          <w:bCs/>
          <w:color w:val="000000" w:themeColor="text1"/>
          <w:lang w:eastAsia="en-GB"/>
        </w:rPr>
      </w:pPr>
    </w:p>
    <w:p w14:paraId="0FACB5FB" w14:textId="17292C4F" w:rsidR="00ED3C20" w:rsidRPr="00E44EDF" w:rsidRDefault="00ED3C20" w:rsidP="009E547C">
      <w:pPr>
        <w:spacing w:after="150"/>
        <w:outlineLvl w:val="2"/>
        <w:rPr>
          <w:rFonts w:ascii="Arial" w:eastAsia="Times New Roman" w:hAnsi="Arial" w:cs="Arial"/>
          <w:b/>
          <w:bCs/>
          <w:color w:val="000000" w:themeColor="text1"/>
          <w:lang w:eastAsia="en-GB"/>
        </w:rPr>
      </w:pPr>
    </w:p>
    <w:tbl>
      <w:tblPr>
        <w:tblpPr w:leftFromText="180" w:rightFromText="180" w:vertAnchor="text" w:horzAnchor="margin" w:tblpX="-431" w:tblpY="28"/>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34"/>
      </w:tblGrid>
      <w:tr w:rsidR="00E44EDF" w:rsidRPr="00E44EDF" w14:paraId="661E22BA" w14:textId="77777777" w:rsidTr="00591C58">
        <w:tblPrEx>
          <w:tblCellMar>
            <w:top w:w="0" w:type="dxa"/>
            <w:bottom w:w="0" w:type="dxa"/>
          </w:tblCellMar>
        </w:tblPrEx>
        <w:trPr>
          <w:trHeight w:val="7414"/>
        </w:trPr>
        <w:tc>
          <w:tcPr>
            <w:tcW w:w="9634" w:type="dxa"/>
          </w:tcPr>
          <w:p w14:paraId="02F2498B" w14:textId="77777777" w:rsidR="00347148" w:rsidRPr="00E44EDF" w:rsidRDefault="00347148" w:rsidP="00471EAD">
            <w:pPr>
              <w:spacing w:after="150"/>
              <w:outlineLvl w:val="2"/>
              <w:rPr>
                <w:rFonts w:ascii="Arial" w:eastAsia="Times New Roman" w:hAnsi="Arial" w:cs="Arial"/>
                <w:b/>
                <w:bCs/>
                <w:color w:val="000000" w:themeColor="text1"/>
                <w:lang w:eastAsia="en-GB"/>
              </w:rPr>
            </w:pPr>
          </w:p>
          <w:p w14:paraId="1F3ECDBC" w14:textId="205BF5D2" w:rsidR="00347148" w:rsidRPr="00E44EDF" w:rsidRDefault="00347148" w:rsidP="00347148">
            <w:pPr>
              <w:spacing w:after="150"/>
              <w:ind w:left="15"/>
              <w:outlineLvl w:val="2"/>
              <w:rPr>
                <w:rFonts w:ascii="Arial" w:eastAsia="Times New Roman" w:hAnsi="Arial" w:cs="Arial"/>
                <w:color w:val="000000" w:themeColor="text1"/>
                <w:lang w:eastAsia="en-GB"/>
              </w:rPr>
            </w:pPr>
            <w:r w:rsidRPr="00E44EDF">
              <w:rPr>
                <w:rFonts w:ascii="Arial" w:eastAsia="Times New Roman" w:hAnsi="Arial" w:cs="Arial"/>
                <w:b/>
                <w:bCs/>
                <w:color w:val="000000" w:themeColor="text1"/>
                <w:u w:val="single"/>
                <w:lang w:eastAsia="en-GB"/>
              </w:rPr>
              <w:t>Feelings:</w:t>
            </w:r>
            <w:r w:rsidRPr="00E44EDF">
              <w:rPr>
                <w:rFonts w:ascii="Arial" w:eastAsia="Times New Roman" w:hAnsi="Arial" w:cs="Arial"/>
                <w:color w:val="000000" w:themeColor="text1"/>
                <w:lang w:eastAsia="en-GB"/>
              </w:rPr>
              <w:t xml:space="preserve"> I was happy with my role in critically assessing Tesco’s and Amazons own beliefs to the workplace behaviour. I was confident to be with my team members and vice versa they were happy with us as well.</w:t>
            </w:r>
          </w:p>
          <w:p w14:paraId="4767607D" w14:textId="77777777" w:rsidR="00347148" w:rsidRPr="00E44EDF" w:rsidRDefault="00347148" w:rsidP="00347148">
            <w:pPr>
              <w:spacing w:after="150"/>
              <w:ind w:left="15"/>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 xml:space="preserve">During the presentation I was nervous even though I had rehearsed, I was positive with the outcome of my presentation and feel I had stated what needed to be said. </w:t>
            </w:r>
          </w:p>
          <w:p w14:paraId="63ED8847" w14:textId="6B8E06AA" w:rsidR="00347148" w:rsidRPr="00E44EDF" w:rsidRDefault="00347148" w:rsidP="00347148">
            <w:pPr>
              <w:spacing w:after="150"/>
              <w:ind w:left="15"/>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 xml:space="preserve">I </w:t>
            </w:r>
            <w:r w:rsidR="007539AF">
              <w:rPr>
                <w:rFonts w:ascii="Arial" w:eastAsia="Times New Roman" w:hAnsi="Arial" w:cs="Arial"/>
                <w:color w:val="000000" w:themeColor="text1"/>
                <w:lang w:eastAsia="en-GB"/>
              </w:rPr>
              <w:t xml:space="preserve">feel </w:t>
            </w:r>
            <w:r w:rsidRPr="00E44EDF">
              <w:rPr>
                <w:rFonts w:ascii="Arial" w:eastAsia="Times New Roman" w:hAnsi="Arial" w:cs="Arial"/>
                <w:color w:val="000000" w:themeColor="text1"/>
                <w:lang w:eastAsia="en-GB"/>
              </w:rPr>
              <w:t xml:space="preserve">my poster had relevant facts and </w:t>
            </w:r>
            <w:proofErr w:type="gramStart"/>
            <w:r w:rsidRPr="00E44EDF">
              <w:rPr>
                <w:rFonts w:ascii="Arial" w:eastAsia="Times New Roman" w:hAnsi="Arial" w:cs="Arial"/>
                <w:color w:val="000000" w:themeColor="text1"/>
                <w:lang w:eastAsia="en-GB"/>
              </w:rPr>
              <w:t>theories,</w:t>
            </w:r>
            <w:proofErr w:type="gramEnd"/>
            <w:r w:rsidRPr="00E44EDF">
              <w:rPr>
                <w:rFonts w:ascii="Arial" w:eastAsia="Times New Roman" w:hAnsi="Arial" w:cs="Arial"/>
                <w:color w:val="000000" w:themeColor="text1"/>
                <w:lang w:eastAsia="en-GB"/>
              </w:rPr>
              <w:t xml:space="preserve"> however I was </w:t>
            </w:r>
            <w:r w:rsidR="00991C7B" w:rsidRPr="00E44EDF">
              <w:rPr>
                <w:rFonts w:ascii="Arial" w:eastAsia="Times New Roman" w:hAnsi="Arial" w:cs="Arial"/>
                <w:color w:val="000000" w:themeColor="text1"/>
                <w:lang w:eastAsia="en-GB"/>
              </w:rPr>
              <w:t>frustrated</w:t>
            </w:r>
            <w:r w:rsidRPr="00E44EDF">
              <w:rPr>
                <w:rFonts w:ascii="Arial" w:eastAsia="Times New Roman" w:hAnsi="Arial" w:cs="Arial"/>
                <w:color w:val="000000" w:themeColor="text1"/>
                <w:lang w:eastAsia="en-GB"/>
              </w:rPr>
              <w:t xml:space="preserve"> that it was so small compared to the rest of my group.</w:t>
            </w:r>
          </w:p>
          <w:p w14:paraId="2A920913" w14:textId="38D81E83" w:rsidR="00347148" w:rsidRPr="00E44EDF" w:rsidRDefault="00347148" w:rsidP="00B57E62">
            <w:pPr>
              <w:spacing w:after="150"/>
              <w:ind w:left="15"/>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I was told the night before to send my work to the team member</w:t>
            </w:r>
            <w:r w:rsidR="00662B31">
              <w:rPr>
                <w:rFonts w:ascii="Arial" w:eastAsia="Times New Roman" w:hAnsi="Arial" w:cs="Arial"/>
                <w:color w:val="000000" w:themeColor="text1"/>
                <w:lang w:eastAsia="en-GB"/>
              </w:rPr>
              <w:t xml:space="preserve"> who would print</w:t>
            </w:r>
            <w:r w:rsidR="00FA7312">
              <w:rPr>
                <w:rFonts w:ascii="Arial" w:eastAsia="Times New Roman" w:hAnsi="Arial" w:cs="Arial"/>
                <w:color w:val="000000" w:themeColor="text1"/>
                <w:lang w:eastAsia="en-GB"/>
              </w:rPr>
              <w:t xml:space="preserve"> my work</w:t>
            </w:r>
            <w:r w:rsidRPr="00E44EDF">
              <w:rPr>
                <w:rFonts w:ascii="Arial" w:eastAsia="Times New Roman" w:hAnsi="Arial" w:cs="Arial"/>
                <w:color w:val="000000" w:themeColor="text1"/>
                <w:lang w:eastAsia="en-GB"/>
              </w:rPr>
              <w:t>, however I had a printer at home</w:t>
            </w:r>
            <w:r w:rsidR="00B57E62">
              <w:rPr>
                <w:rFonts w:ascii="Arial" w:eastAsia="Times New Roman" w:hAnsi="Arial" w:cs="Arial"/>
                <w:color w:val="000000" w:themeColor="text1"/>
                <w:lang w:eastAsia="en-GB"/>
              </w:rPr>
              <w:t>. T</w:t>
            </w:r>
            <w:r w:rsidRPr="00E44EDF">
              <w:rPr>
                <w:rFonts w:ascii="Arial" w:eastAsia="Times New Roman" w:hAnsi="Arial" w:cs="Arial"/>
                <w:color w:val="000000" w:themeColor="text1"/>
                <w:lang w:eastAsia="en-GB"/>
              </w:rPr>
              <w:t xml:space="preserve">he day of presentation no one told me they were going to print on A3 paper and therefore my work on my A4 was so much smaller, again I was frustrated but was still motivated it was all going to be put together and look good, during my presentation I was satisfied with </w:t>
            </w:r>
            <w:r w:rsidR="00E77191">
              <w:rPr>
                <w:rFonts w:ascii="Arial" w:eastAsia="Times New Roman" w:hAnsi="Arial" w:cs="Arial"/>
                <w:color w:val="000000" w:themeColor="text1"/>
                <w:lang w:eastAsia="en-GB"/>
              </w:rPr>
              <w:t xml:space="preserve">my teams </w:t>
            </w:r>
            <w:r w:rsidRPr="00E44EDF">
              <w:rPr>
                <w:rFonts w:ascii="Arial" w:eastAsia="Times New Roman" w:hAnsi="Arial" w:cs="Arial"/>
                <w:color w:val="000000" w:themeColor="text1"/>
                <w:lang w:eastAsia="en-GB"/>
              </w:rPr>
              <w:t xml:space="preserve">work. </w:t>
            </w:r>
          </w:p>
          <w:p w14:paraId="36E2195B" w14:textId="77777777" w:rsidR="00347148" w:rsidRPr="00E44EDF" w:rsidRDefault="00347148" w:rsidP="002A337B">
            <w:pPr>
              <w:spacing w:after="150"/>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I was confident I would be presenting on behalf of my team member as his work linked into mine.</w:t>
            </w:r>
          </w:p>
          <w:p w14:paraId="1AF377AD" w14:textId="77777777" w:rsidR="00347148" w:rsidRPr="00E44EDF" w:rsidRDefault="00347148" w:rsidP="00347148">
            <w:pPr>
              <w:spacing w:after="150"/>
              <w:ind w:left="15"/>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However last minute I was told by the rest of my group members not to say his part, which frustrated me.</w:t>
            </w:r>
          </w:p>
          <w:p w14:paraId="0942E37F" w14:textId="77777777" w:rsidR="00347148" w:rsidRPr="00E44EDF" w:rsidRDefault="00347148" w:rsidP="00347148">
            <w:pPr>
              <w:spacing w:after="150"/>
              <w:ind w:left="15"/>
              <w:outlineLvl w:val="2"/>
              <w:rPr>
                <w:rFonts w:ascii="Arial" w:eastAsia="Times New Roman" w:hAnsi="Arial" w:cs="Arial"/>
                <w:b/>
                <w:bCs/>
                <w:color w:val="000000" w:themeColor="text1"/>
                <w:lang w:eastAsia="en-GB"/>
              </w:rPr>
            </w:pPr>
            <w:r w:rsidRPr="00E44EDF">
              <w:rPr>
                <w:rFonts w:ascii="Arial" w:eastAsia="Times New Roman" w:hAnsi="Arial" w:cs="Arial"/>
                <w:color w:val="000000" w:themeColor="text1"/>
                <w:lang w:eastAsia="en-GB"/>
              </w:rPr>
              <w:t>My group members let me down by going home and using other examples that related to them rather than Tesco and Amazon, I feel if I had done this I could have related and explained more from a personal perspective as it would have been easier for me, however I did not get a chance, as it was too late by the time they had told me.</w:t>
            </w:r>
          </w:p>
        </w:tc>
      </w:tr>
    </w:tbl>
    <w:p w14:paraId="642FAAFA" w14:textId="531A8C98" w:rsidR="00490A85" w:rsidRPr="00E44EDF" w:rsidRDefault="00490A85" w:rsidP="009E547C">
      <w:pPr>
        <w:spacing w:after="150"/>
        <w:outlineLvl w:val="2"/>
        <w:rPr>
          <w:rFonts w:ascii="Arial" w:eastAsia="Times New Roman" w:hAnsi="Arial" w:cs="Arial"/>
          <w:color w:val="000000" w:themeColor="text1"/>
          <w:lang w:eastAsia="en-GB"/>
        </w:rPr>
      </w:pPr>
    </w:p>
    <w:tbl>
      <w:tblPr>
        <w:tblW w:w="9640"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40"/>
      </w:tblGrid>
      <w:tr w:rsidR="00E44EDF" w:rsidRPr="00E44EDF" w14:paraId="78BC5593" w14:textId="77777777" w:rsidTr="00524F39">
        <w:tblPrEx>
          <w:tblCellMar>
            <w:top w:w="0" w:type="dxa"/>
            <w:bottom w:w="0" w:type="dxa"/>
          </w:tblCellMar>
        </w:tblPrEx>
        <w:trPr>
          <w:trHeight w:val="3891"/>
        </w:trPr>
        <w:tc>
          <w:tcPr>
            <w:tcW w:w="9640" w:type="dxa"/>
          </w:tcPr>
          <w:p w14:paraId="24824227" w14:textId="77777777" w:rsidR="00407D35" w:rsidRPr="00E44EDF" w:rsidRDefault="00407D35" w:rsidP="00443BF0">
            <w:pPr>
              <w:spacing w:after="150"/>
              <w:outlineLvl w:val="2"/>
              <w:rPr>
                <w:rFonts w:ascii="Arial" w:eastAsia="Times New Roman" w:hAnsi="Arial" w:cs="Arial"/>
                <w:b/>
                <w:bCs/>
                <w:color w:val="000000" w:themeColor="text1"/>
                <w:lang w:eastAsia="en-GB"/>
              </w:rPr>
            </w:pPr>
          </w:p>
          <w:p w14:paraId="7C20A837" w14:textId="6AFA6F07" w:rsidR="00490A85" w:rsidRPr="00E44EDF" w:rsidRDefault="00490A85" w:rsidP="00490A85">
            <w:pPr>
              <w:spacing w:after="150"/>
              <w:ind w:left="46"/>
              <w:outlineLvl w:val="2"/>
              <w:rPr>
                <w:rFonts w:ascii="Arial" w:eastAsia="Times New Roman" w:hAnsi="Arial" w:cs="Arial"/>
                <w:color w:val="000000" w:themeColor="text1"/>
                <w:lang w:eastAsia="en-GB"/>
              </w:rPr>
            </w:pPr>
            <w:r w:rsidRPr="00E44EDF">
              <w:rPr>
                <w:rFonts w:ascii="Arial" w:eastAsia="Times New Roman" w:hAnsi="Arial" w:cs="Arial"/>
                <w:b/>
                <w:bCs/>
                <w:color w:val="000000" w:themeColor="text1"/>
                <w:u w:val="single"/>
                <w:lang w:eastAsia="en-GB"/>
              </w:rPr>
              <w:t>Evaluation:</w:t>
            </w:r>
            <w:r w:rsidRPr="00E44EDF">
              <w:rPr>
                <w:rFonts w:ascii="Arial" w:eastAsia="Times New Roman" w:hAnsi="Arial" w:cs="Arial"/>
                <w:color w:val="000000" w:themeColor="text1"/>
                <w:lang w:eastAsia="en-GB"/>
              </w:rPr>
              <w:t xml:space="preserve"> Working within teams is difficult when everyone has commitments, I felt disappointed with my team members as they choose to go home or eat out rather than stay after lesson and contribute, however I was still positive about what I was doing. Everyone had produced good work and was confident before the presentation.</w:t>
            </w:r>
          </w:p>
          <w:p w14:paraId="0BE238B3" w14:textId="6DED380A" w:rsidR="00490A85" w:rsidRPr="00E44EDF" w:rsidRDefault="00490A85" w:rsidP="00490A85">
            <w:pPr>
              <w:spacing w:after="150"/>
              <w:ind w:left="46"/>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 xml:space="preserve">My team members were always quick to reply during the day whereas I was not until evening due to family commitments, also when I had asked to put more information within my </w:t>
            </w:r>
            <w:r w:rsidR="00D0319E" w:rsidRPr="00E44EDF">
              <w:rPr>
                <w:rFonts w:ascii="Arial" w:eastAsia="Times New Roman" w:hAnsi="Arial" w:cs="Arial"/>
                <w:color w:val="000000" w:themeColor="text1"/>
                <w:lang w:eastAsia="en-GB"/>
              </w:rPr>
              <w:t>work,</w:t>
            </w:r>
            <w:r w:rsidRPr="00E44EDF">
              <w:rPr>
                <w:rFonts w:ascii="Arial" w:eastAsia="Times New Roman" w:hAnsi="Arial" w:cs="Arial"/>
                <w:color w:val="000000" w:themeColor="text1"/>
                <w:lang w:eastAsia="en-GB"/>
              </w:rPr>
              <w:t xml:space="preserve"> I received negative feedback.</w:t>
            </w:r>
          </w:p>
          <w:p w14:paraId="11E109D1" w14:textId="492B8E51" w:rsidR="00490A85" w:rsidRPr="00E44EDF" w:rsidRDefault="00490A85" w:rsidP="00490A85">
            <w:pPr>
              <w:spacing w:after="150"/>
              <w:ind w:left="46"/>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 xml:space="preserve">Overall, I had confidence in what I had researched and prepared days before my poster presentation, however my poster could have been better with more colours </w:t>
            </w:r>
            <w:r w:rsidRPr="00E44EDF">
              <w:rPr>
                <w:rFonts w:ascii="Arial" w:eastAsia="Times New Roman" w:hAnsi="Arial" w:cs="Arial"/>
                <w:color w:val="000000" w:themeColor="text1"/>
                <w:lang w:eastAsia="en-GB"/>
              </w:rPr>
              <w:t>and on a bigger sheet of paper which could have captured my audience.</w:t>
            </w:r>
          </w:p>
          <w:p w14:paraId="27D385AF" w14:textId="2ED6A01C" w:rsidR="00490A85" w:rsidRPr="00E44EDF" w:rsidRDefault="00490A85" w:rsidP="00490A85">
            <w:pPr>
              <w:spacing w:after="150"/>
              <w:ind w:left="46"/>
              <w:outlineLvl w:val="2"/>
              <w:rPr>
                <w:rFonts w:ascii="Arial" w:eastAsia="Times New Roman" w:hAnsi="Arial" w:cs="Arial"/>
                <w:color w:val="000000" w:themeColor="text1"/>
                <w:lang w:eastAsia="en-GB"/>
              </w:rPr>
            </w:pPr>
          </w:p>
        </w:tc>
      </w:tr>
      <w:tr w:rsidR="00E44EDF" w:rsidRPr="00E44EDF" w14:paraId="0B7ABD0D" w14:textId="77777777" w:rsidTr="00524F39">
        <w:tblPrEx>
          <w:tblCellMar>
            <w:top w:w="0" w:type="dxa"/>
            <w:bottom w:w="0" w:type="dxa"/>
          </w:tblCellMar>
        </w:tblPrEx>
        <w:trPr>
          <w:trHeight w:val="3891"/>
        </w:trPr>
        <w:tc>
          <w:tcPr>
            <w:tcW w:w="9640" w:type="dxa"/>
            <w:tcBorders>
              <w:top w:val="single" w:sz="4" w:space="0" w:color="auto"/>
              <w:left w:val="single" w:sz="4" w:space="0" w:color="auto"/>
              <w:bottom w:val="single" w:sz="4" w:space="0" w:color="auto"/>
              <w:right w:val="single" w:sz="4" w:space="0" w:color="auto"/>
            </w:tcBorders>
          </w:tcPr>
          <w:p w14:paraId="5260E9E9" w14:textId="77777777" w:rsidR="00407D35" w:rsidRPr="00E44EDF" w:rsidRDefault="00407D35" w:rsidP="00347148">
            <w:pPr>
              <w:spacing w:after="150"/>
              <w:ind w:left="46"/>
              <w:outlineLvl w:val="2"/>
              <w:rPr>
                <w:rFonts w:ascii="Arial" w:eastAsia="Times New Roman" w:hAnsi="Arial" w:cs="Arial"/>
                <w:b/>
                <w:bCs/>
                <w:color w:val="000000" w:themeColor="text1"/>
                <w:lang w:eastAsia="en-GB"/>
              </w:rPr>
            </w:pPr>
          </w:p>
          <w:p w14:paraId="28DFD801" w14:textId="4EA7EB9C" w:rsidR="00347148" w:rsidRPr="00E44EDF" w:rsidRDefault="00347148" w:rsidP="00347148">
            <w:pPr>
              <w:spacing w:after="150"/>
              <w:ind w:left="46"/>
              <w:outlineLvl w:val="2"/>
              <w:rPr>
                <w:rFonts w:ascii="Arial" w:eastAsia="Times New Roman" w:hAnsi="Arial" w:cs="Arial"/>
                <w:color w:val="000000" w:themeColor="text1"/>
                <w:lang w:eastAsia="en-GB"/>
              </w:rPr>
            </w:pPr>
            <w:r w:rsidRPr="00E44EDF">
              <w:rPr>
                <w:rFonts w:ascii="Arial" w:eastAsia="Times New Roman" w:hAnsi="Arial" w:cs="Arial"/>
                <w:b/>
                <w:bCs/>
                <w:color w:val="000000" w:themeColor="text1"/>
                <w:u w:val="single"/>
                <w:lang w:eastAsia="en-GB"/>
              </w:rPr>
              <w:t>Analysis:</w:t>
            </w:r>
            <w:r w:rsidRPr="00E44EDF">
              <w:rPr>
                <w:rFonts w:ascii="Arial" w:eastAsia="Times New Roman" w:hAnsi="Arial" w:cs="Arial"/>
                <w:color w:val="000000" w:themeColor="text1"/>
                <w:lang w:eastAsia="en-GB"/>
              </w:rPr>
              <w:t xml:space="preserve"> Communication and commitment within my team could have been better with making schedules to make the posters together, however my team members were not effective in time management after class or any other time, my research states: Communication performance incorporates two fundamental outcome properties- effectiveness and appropriateness (</w:t>
            </w:r>
            <w:r w:rsidR="00864C03" w:rsidRPr="00E44EDF">
              <w:rPr>
                <w:rFonts w:ascii="Arial" w:eastAsia="Times New Roman" w:hAnsi="Arial" w:cs="Arial"/>
                <w:color w:val="000000" w:themeColor="text1"/>
                <w:lang w:eastAsia="en-GB"/>
              </w:rPr>
              <w:t>Spitzbergen</w:t>
            </w:r>
            <w:r w:rsidRPr="00E44EDF">
              <w:rPr>
                <w:rFonts w:ascii="Arial" w:eastAsia="Times New Roman" w:hAnsi="Arial" w:cs="Arial"/>
                <w:color w:val="000000" w:themeColor="text1"/>
                <w:lang w:eastAsia="en-GB"/>
              </w:rPr>
              <w:t xml:space="preserve"> &amp; Cupach, 1984). Effective communication accomplishes the goals.</w:t>
            </w:r>
          </w:p>
          <w:p w14:paraId="2E6E616D" w14:textId="77777777" w:rsidR="00347148" w:rsidRPr="00E44EDF" w:rsidRDefault="00347148" w:rsidP="00347148">
            <w:pPr>
              <w:spacing w:after="150"/>
              <w:ind w:left="46"/>
              <w:outlineLvl w:val="2"/>
              <w:rPr>
                <w:rFonts w:ascii="Arial" w:eastAsia="Times New Roman" w:hAnsi="Arial" w:cs="Arial"/>
                <w:color w:val="000000" w:themeColor="text1"/>
                <w:lang w:eastAsia="en-GB"/>
              </w:rPr>
            </w:pPr>
          </w:p>
          <w:p w14:paraId="51BFA39B" w14:textId="022096B7" w:rsidR="00751389" w:rsidRPr="00E44EDF" w:rsidRDefault="00347148" w:rsidP="00751389">
            <w:pPr>
              <w:rPr>
                <w:rFonts w:ascii="Arial" w:hAnsi="Arial" w:cs="Arial"/>
                <w:color w:val="000000" w:themeColor="text1"/>
              </w:rPr>
            </w:pPr>
            <w:r w:rsidRPr="00E44EDF">
              <w:rPr>
                <w:rFonts w:ascii="Arial" w:eastAsia="Times New Roman" w:hAnsi="Arial" w:cs="Arial"/>
                <w:color w:val="000000" w:themeColor="text1"/>
                <w:lang w:eastAsia="en-GB"/>
              </w:rPr>
              <w:t>I would like to have summarised and reviewed our presentation within a team to make sure we were all confident and be able to identify any mistakes where necessary</w:t>
            </w:r>
            <w:r w:rsidR="00114BDB">
              <w:rPr>
                <w:rFonts w:ascii="Arial" w:eastAsia="Times New Roman" w:hAnsi="Arial" w:cs="Arial"/>
                <w:color w:val="000000" w:themeColor="text1"/>
                <w:lang w:eastAsia="en-GB"/>
              </w:rPr>
              <w:t xml:space="preserve"> </w:t>
            </w:r>
            <w:r w:rsidRPr="00E44EDF">
              <w:rPr>
                <w:rFonts w:ascii="Arial" w:eastAsia="Times New Roman" w:hAnsi="Arial" w:cs="Arial"/>
                <w:color w:val="000000" w:themeColor="text1"/>
                <w:lang w:eastAsia="en-GB"/>
              </w:rPr>
              <w:t>as our performance could have been more effective.</w:t>
            </w:r>
            <w:r w:rsidR="00751389" w:rsidRPr="00E44EDF">
              <w:rPr>
                <w:rFonts w:ascii="Arial" w:hAnsi="Arial" w:cs="Arial"/>
                <w:color w:val="000000" w:themeColor="text1"/>
                <w:shd w:val="clear" w:color="auto" w:fill="FFFFFF"/>
              </w:rPr>
              <w:t xml:space="preserve"> </w:t>
            </w:r>
            <w:r w:rsidR="00751389" w:rsidRPr="00E44EDF">
              <w:rPr>
                <w:rFonts w:ascii="Arial" w:hAnsi="Arial" w:cs="Arial"/>
                <w:color w:val="000000" w:themeColor="text1"/>
                <w:shd w:val="clear" w:color="auto" w:fill="FFFFFF"/>
              </w:rPr>
              <w:t xml:space="preserve">(The Teaching </w:t>
            </w:r>
            <w:r w:rsidR="001C63E8" w:rsidRPr="00E44EDF">
              <w:rPr>
                <w:rFonts w:ascii="Arial" w:hAnsi="Arial" w:cs="Arial"/>
                <w:color w:val="000000" w:themeColor="text1"/>
                <w:shd w:val="clear" w:color="auto" w:fill="FFFFFF"/>
              </w:rPr>
              <w:t>Centre</w:t>
            </w:r>
            <w:r w:rsidR="00751389" w:rsidRPr="00E44EDF">
              <w:rPr>
                <w:rFonts w:ascii="Arial" w:hAnsi="Arial" w:cs="Arial"/>
                <w:color w:val="000000" w:themeColor="text1"/>
                <w:shd w:val="clear" w:color="auto" w:fill="FFFFFF"/>
              </w:rPr>
              <w:t>, 2019)</w:t>
            </w:r>
          </w:p>
          <w:p w14:paraId="5B9C5BE0" w14:textId="3FF44621" w:rsidR="00347148" w:rsidRPr="00E44EDF" w:rsidRDefault="00347148" w:rsidP="00347148">
            <w:pPr>
              <w:spacing w:after="150"/>
              <w:ind w:left="46"/>
              <w:outlineLvl w:val="2"/>
              <w:rPr>
                <w:rFonts w:ascii="Arial" w:eastAsia="Times New Roman" w:hAnsi="Arial" w:cs="Arial"/>
                <w:color w:val="000000" w:themeColor="text1"/>
                <w:lang w:eastAsia="en-GB"/>
              </w:rPr>
            </w:pPr>
          </w:p>
          <w:p w14:paraId="247AF6FA" w14:textId="337A71C9" w:rsidR="00347148" w:rsidRPr="00E44EDF" w:rsidRDefault="00347148" w:rsidP="0003255D">
            <w:pPr>
              <w:spacing w:after="150"/>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Working in a team enables us to learn from one another’s mistakes. You are able to avoid future errors, gain insight from differing perspectives, and learn new concepts from more experienced colleagues. (Shada Wehbe)</w:t>
            </w:r>
          </w:p>
          <w:p w14:paraId="2A3FB89E" w14:textId="77777777" w:rsidR="00584EB6" w:rsidRDefault="00584EB6" w:rsidP="008A14BE">
            <w:pPr>
              <w:spacing w:after="150"/>
              <w:outlineLvl w:val="2"/>
              <w:rPr>
                <w:rFonts w:ascii="Arial" w:eastAsia="Times New Roman" w:hAnsi="Arial" w:cs="Arial"/>
                <w:color w:val="000000" w:themeColor="text1"/>
                <w:lang w:eastAsia="en-GB"/>
              </w:rPr>
            </w:pPr>
          </w:p>
          <w:p w14:paraId="67CFF996" w14:textId="5FF3E25B" w:rsidR="00347148" w:rsidRPr="00E44EDF" w:rsidRDefault="00347148" w:rsidP="008A14BE">
            <w:pPr>
              <w:spacing w:after="150"/>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 xml:space="preserve">Before our presentation I had clarified I would like to present the findings of my team member who was absent, however during the end my presentation team members had asked me not to mention his part, I did not want to cause any conflict and therefore we had finished quickly. </w:t>
            </w:r>
          </w:p>
          <w:p w14:paraId="30A6D65F" w14:textId="77777777" w:rsidR="00347148" w:rsidRPr="00E44EDF" w:rsidRDefault="00347148" w:rsidP="00347148">
            <w:pPr>
              <w:spacing w:after="150"/>
              <w:ind w:left="46"/>
              <w:outlineLvl w:val="2"/>
              <w:rPr>
                <w:rFonts w:ascii="Arial" w:eastAsia="Times New Roman" w:hAnsi="Arial" w:cs="Arial"/>
                <w:b/>
                <w:bCs/>
                <w:color w:val="000000" w:themeColor="text1"/>
                <w:lang w:eastAsia="en-GB"/>
              </w:rPr>
            </w:pPr>
            <w:r w:rsidRPr="00E44EDF">
              <w:rPr>
                <w:rFonts w:ascii="Arial" w:eastAsia="Times New Roman" w:hAnsi="Arial" w:cs="Arial"/>
                <w:color w:val="000000" w:themeColor="text1"/>
                <w:lang w:eastAsia="en-GB"/>
              </w:rPr>
              <w:t>During my recorded presentation I felt that I should have been more confident, used more eye contact, making sure I had engaged the audience more by moving around and not standing in one spot, however I was more focused on the speed of my speech as I know I talk fast.</w:t>
            </w:r>
          </w:p>
        </w:tc>
      </w:tr>
    </w:tbl>
    <w:p w14:paraId="4F75A5E9" w14:textId="77777777" w:rsidR="007136FA" w:rsidRPr="00E44EDF" w:rsidRDefault="007136FA" w:rsidP="009E547C">
      <w:pPr>
        <w:spacing w:after="150"/>
        <w:outlineLvl w:val="2"/>
        <w:rPr>
          <w:rFonts w:ascii="Arial" w:eastAsia="Times New Roman" w:hAnsi="Arial" w:cs="Arial"/>
          <w:color w:val="000000" w:themeColor="text1"/>
          <w:lang w:eastAsia="en-GB"/>
        </w:rPr>
      </w:pPr>
    </w:p>
    <w:p w14:paraId="067AC5BF" w14:textId="77777777" w:rsidR="00490A85" w:rsidRPr="00E44EDF" w:rsidRDefault="00490A85" w:rsidP="009E547C">
      <w:pPr>
        <w:spacing w:after="150"/>
        <w:outlineLvl w:val="2"/>
        <w:rPr>
          <w:rFonts w:ascii="Arial" w:eastAsia="Times New Roman" w:hAnsi="Arial" w:cs="Arial"/>
          <w:b/>
          <w:bCs/>
          <w:color w:val="000000" w:themeColor="text1"/>
          <w:lang w:eastAsia="en-GB"/>
        </w:rPr>
      </w:pPr>
    </w:p>
    <w:p w14:paraId="52BEE999" w14:textId="77777777" w:rsidR="00490A85" w:rsidRPr="00E44EDF" w:rsidRDefault="00490A85" w:rsidP="009E547C">
      <w:pPr>
        <w:spacing w:after="150"/>
        <w:outlineLvl w:val="2"/>
        <w:rPr>
          <w:rFonts w:ascii="Arial" w:eastAsia="Times New Roman" w:hAnsi="Arial" w:cs="Arial"/>
          <w:b/>
          <w:bCs/>
          <w:color w:val="000000" w:themeColor="text1"/>
          <w:lang w:eastAsia="en-GB"/>
        </w:rPr>
      </w:pPr>
    </w:p>
    <w:p w14:paraId="0B0874F3" w14:textId="77777777" w:rsidR="00490A85" w:rsidRPr="00E44EDF" w:rsidRDefault="00490A85" w:rsidP="009E547C">
      <w:pPr>
        <w:spacing w:after="150"/>
        <w:outlineLvl w:val="2"/>
        <w:rPr>
          <w:rFonts w:ascii="Arial" w:eastAsia="Times New Roman" w:hAnsi="Arial" w:cs="Arial"/>
          <w:b/>
          <w:bCs/>
          <w:color w:val="000000" w:themeColor="text1"/>
          <w:lang w:eastAsia="en-GB"/>
        </w:rPr>
      </w:pPr>
    </w:p>
    <w:p w14:paraId="0C356E8F" w14:textId="77777777" w:rsidR="00A51DC1" w:rsidRPr="00E44EDF" w:rsidRDefault="00A51DC1" w:rsidP="009E547C">
      <w:pPr>
        <w:spacing w:after="150"/>
        <w:outlineLvl w:val="2"/>
        <w:rPr>
          <w:rFonts w:ascii="Arial" w:eastAsia="Times New Roman" w:hAnsi="Arial" w:cs="Arial"/>
          <w:color w:val="000000" w:themeColor="text1"/>
          <w:lang w:eastAsia="en-GB"/>
        </w:rPr>
      </w:pPr>
    </w:p>
    <w:tbl>
      <w:tblPr>
        <w:tblW w:w="9356"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56"/>
      </w:tblGrid>
      <w:tr w:rsidR="00E44EDF" w:rsidRPr="00E44EDF" w14:paraId="3F46B730" w14:textId="77777777" w:rsidTr="00591C58">
        <w:tblPrEx>
          <w:tblCellMar>
            <w:top w:w="0" w:type="dxa"/>
            <w:bottom w:w="0" w:type="dxa"/>
          </w:tblCellMar>
        </w:tblPrEx>
        <w:trPr>
          <w:trHeight w:val="5661"/>
        </w:trPr>
        <w:tc>
          <w:tcPr>
            <w:tcW w:w="9356" w:type="dxa"/>
          </w:tcPr>
          <w:p w14:paraId="3DCA3228" w14:textId="77777777" w:rsidR="00A51DC1" w:rsidRPr="00E44EDF" w:rsidRDefault="00A51DC1" w:rsidP="00A51DC1">
            <w:pPr>
              <w:spacing w:after="150"/>
              <w:ind w:left="46"/>
              <w:outlineLvl w:val="2"/>
              <w:rPr>
                <w:rFonts w:ascii="Arial" w:eastAsia="Times New Roman" w:hAnsi="Arial" w:cs="Arial"/>
                <w:color w:val="000000" w:themeColor="text1"/>
                <w:lang w:eastAsia="en-GB"/>
              </w:rPr>
            </w:pPr>
          </w:p>
          <w:p w14:paraId="419B9DA1" w14:textId="77777777" w:rsidR="00AB4DB5" w:rsidRPr="00E44EDF" w:rsidRDefault="00A51DC1" w:rsidP="00AB4DB5">
            <w:pPr>
              <w:spacing w:after="150"/>
              <w:ind w:left="46"/>
              <w:outlineLvl w:val="2"/>
              <w:rPr>
                <w:rFonts w:ascii="Arial" w:eastAsia="Times New Roman" w:hAnsi="Arial" w:cs="Arial"/>
                <w:color w:val="000000" w:themeColor="text1"/>
                <w:lang w:eastAsia="en-GB"/>
              </w:rPr>
            </w:pPr>
            <w:r w:rsidRPr="00E44EDF">
              <w:rPr>
                <w:rFonts w:ascii="Arial" w:eastAsia="Times New Roman" w:hAnsi="Arial" w:cs="Arial"/>
                <w:b/>
                <w:bCs/>
                <w:color w:val="000000" w:themeColor="text1"/>
                <w:u w:val="single"/>
                <w:lang w:eastAsia="en-GB"/>
              </w:rPr>
              <w:t>Conclusion:</w:t>
            </w:r>
            <w:r w:rsidRPr="00E44EDF">
              <w:rPr>
                <w:rFonts w:ascii="Arial" w:eastAsia="Times New Roman" w:hAnsi="Arial" w:cs="Arial"/>
                <w:color w:val="000000" w:themeColor="text1"/>
                <w:lang w:eastAsia="en-GB"/>
              </w:rPr>
              <w:t xml:space="preserve"> </w:t>
            </w:r>
          </w:p>
          <w:p w14:paraId="10F2ECDE" w14:textId="66BED26D" w:rsidR="00A51DC1" w:rsidRPr="00E44EDF" w:rsidRDefault="00A51DC1" w:rsidP="00AB4DB5">
            <w:pPr>
              <w:spacing w:after="150"/>
              <w:ind w:left="46"/>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My images on my poster should have been bigger for the audience to see, I should have had my posters below where I could use my hands to follow through on the diagram, unfortunately my weakness is designing and I should of asked other members to help me even if my support was not there within my group.</w:t>
            </w:r>
          </w:p>
          <w:p w14:paraId="5275CD4D" w14:textId="77777777" w:rsidR="00A51DC1" w:rsidRPr="00E44EDF" w:rsidRDefault="00A51DC1" w:rsidP="00A51DC1">
            <w:pPr>
              <w:spacing w:after="150"/>
              <w:ind w:left="46"/>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My confidence has grown with presentations however I need to learn not to keep looking at my speaker notes even though I know what I want to say to my audience, I feel this will come with more practice.</w:t>
            </w:r>
          </w:p>
          <w:p w14:paraId="0C51D5D9" w14:textId="1B13B736" w:rsidR="00A51DC1" w:rsidRPr="00E44EDF" w:rsidRDefault="00A51DC1" w:rsidP="00A51DC1">
            <w:pPr>
              <w:spacing w:after="150"/>
              <w:ind w:left="46"/>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 xml:space="preserve">Working within a team has shown me to use more authority and not just be ‘ok’ with any situation but to put things into practice, make time slots where we are all available to work, yet understand everyone has priorities. I have felt some team members overpower my opinions and tell me what to do, however I realised everyone had changed the roles of what we had </w:t>
            </w:r>
            <w:r w:rsidR="007A7A5A" w:rsidRPr="00E44EDF">
              <w:rPr>
                <w:rFonts w:ascii="Arial" w:eastAsia="Times New Roman" w:hAnsi="Arial" w:cs="Arial"/>
                <w:color w:val="000000" w:themeColor="text1"/>
                <w:lang w:eastAsia="en-GB"/>
              </w:rPr>
              <w:t>discussed and</w:t>
            </w:r>
            <w:r w:rsidRPr="00E44EDF">
              <w:rPr>
                <w:rFonts w:ascii="Arial" w:eastAsia="Times New Roman" w:hAnsi="Arial" w:cs="Arial"/>
                <w:color w:val="000000" w:themeColor="text1"/>
                <w:lang w:eastAsia="en-GB"/>
              </w:rPr>
              <w:t xml:space="preserve"> did work that was relevant to them.</w:t>
            </w:r>
          </w:p>
          <w:p w14:paraId="24C89D49" w14:textId="0F971CE5" w:rsidR="00591C58" w:rsidRPr="00E44EDF" w:rsidRDefault="00537020" w:rsidP="00591C58">
            <w:pPr>
              <w:spacing w:after="150"/>
              <w:outlineLvl w:val="2"/>
              <w:rPr>
                <w:rFonts w:ascii="Arial" w:eastAsia="Times New Roman" w:hAnsi="Arial" w:cs="Arial"/>
                <w:color w:val="000000" w:themeColor="text1"/>
                <w:lang w:eastAsia="en-GB"/>
              </w:rPr>
            </w:pPr>
            <w:r w:rsidRPr="00E44EDF">
              <w:rPr>
                <w:rFonts w:ascii="Arial" w:eastAsia="Times New Roman" w:hAnsi="Arial" w:cs="Arial"/>
                <w:color w:val="000000" w:themeColor="text1"/>
                <w:lang w:eastAsia="en-GB"/>
              </w:rPr>
              <w:t>Personally,</w:t>
            </w:r>
            <w:r w:rsidR="00A51DC1" w:rsidRPr="00E44EDF">
              <w:rPr>
                <w:rFonts w:ascii="Arial" w:eastAsia="Times New Roman" w:hAnsi="Arial" w:cs="Arial"/>
                <w:color w:val="000000" w:themeColor="text1"/>
                <w:lang w:eastAsia="en-GB"/>
              </w:rPr>
              <w:t xml:space="preserve"> I should have asked more questions on </w:t>
            </w:r>
            <w:r w:rsidR="000A04C6" w:rsidRPr="00E44EDF">
              <w:rPr>
                <w:rFonts w:ascii="Arial" w:eastAsia="Times New Roman" w:hAnsi="Arial" w:cs="Arial"/>
                <w:color w:val="000000" w:themeColor="text1"/>
                <w:lang w:eastAsia="en-GB"/>
              </w:rPr>
              <w:t>WhatsApp</w:t>
            </w:r>
            <w:r w:rsidR="00A51DC1" w:rsidRPr="00E44EDF">
              <w:rPr>
                <w:rFonts w:ascii="Arial" w:eastAsia="Times New Roman" w:hAnsi="Arial" w:cs="Arial"/>
                <w:color w:val="000000" w:themeColor="text1"/>
                <w:lang w:eastAsia="en-GB"/>
              </w:rPr>
              <w:t xml:space="preserve">, stayed more in contact within my group which would have made me make better decisions during my </w:t>
            </w:r>
            <w:r w:rsidR="00A51DC1" w:rsidRPr="00E44EDF">
              <w:rPr>
                <w:rFonts w:ascii="Arial" w:eastAsia="Times New Roman" w:hAnsi="Arial" w:cs="Arial"/>
                <w:color w:val="000000" w:themeColor="text1"/>
                <w:lang w:eastAsia="en-GB"/>
              </w:rPr>
              <w:t>research and poster presentation.</w:t>
            </w:r>
          </w:p>
        </w:tc>
      </w:tr>
      <w:tr w:rsidR="00E44EDF" w:rsidRPr="00E44EDF" w14:paraId="232221E8" w14:textId="77777777" w:rsidTr="00591C58">
        <w:tblPrEx>
          <w:tblCellMar>
            <w:top w:w="0" w:type="dxa"/>
            <w:bottom w:w="0" w:type="dxa"/>
          </w:tblCellMar>
        </w:tblPrEx>
        <w:trPr>
          <w:trHeight w:val="5661"/>
        </w:trPr>
        <w:tc>
          <w:tcPr>
            <w:tcW w:w="9356" w:type="dxa"/>
            <w:tcBorders>
              <w:top w:val="single" w:sz="4" w:space="0" w:color="auto"/>
              <w:left w:val="single" w:sz="4" w:space="0" w:color="auto"/>
              <w:bottom w:val="single" w:sz="4" w:space="0" w:color="auto"/>
              <w:right w:val="single" w:sz="4" w:space="0" w:color="auto"/>
            </w:tcBorders>
          </w:tcPr>
          <w:p w14:paraId="16CF0546" w14:textId="77777777" w:rsidR="00591C58" w:rsidRPr="00E44EDF" w:rsidRDefault="00591C58" w:rsidP="00591C58">
            <w:pPr>
              <w:spacing w:after="150"/>
              <w:ind w:left="46"/>
              <w:outlineLvl w:val="2"/>
              <w:rPr>
                <w:rFonts w:ascii="Arial" w:eastAsia="Times New Roman" w:hAnsi="Arial" w:cs="Arial"/>
                <w:color w:val="000000" w:themeColor="text1"/>
                <w:lang w:eastAsia="en-GB"/>
              </w:rPr>
            </w:pPr>
          </w:p>
          <w:p w14:paraId="1394DBF5" w14:textId="77777777" w:rsidR="00AB4DB5" w:rsidRPr="00E44EDF" w:rsidRDefault="00591C58" w:rsidP="00AB4DB5">
            <w:pPr>
              <w:rPr>
                <w:rFonts w:ascii="Arial" w:hAnsi="Arial" w:cs="Arial"/>
                <w:b/>
                <w:bCs/>
                <w:color w:val="000000" w:themeColor="text1"/>
                <w:u w:val="single"/>
                <w:lang w:eastAsia="en-GB"/>
              </w:rPr>
            </w:pPr>
            <w:r w:rsidRPr="00E44EDF">
              <w:rPr>
                <w:rFonts w:ascii="Arial" w:hAnsi="Arial" w:cs="Arial"/>
                <w:b/>
                <w:bCs/>
                <w:color w:val="000000" w:themeColor="text1"/>
                <w:u w:val="single"/>
                <w:lang w:eastAsia="en-GB"/>
              </w:rPr>
              <w:t>Action Plan:</w:t>
            </w:r>
          </w:p>
          <w:p w14:paraId="1F0A1D68" w14:textId="50C71308" w:rsidR="00591C58" w:rsidRPr="00E44EDF" w:rsidRDefault="00591C58" w:rsidP="00AB4DB5">
            <w:pPr>
              <w:rPr>
                <w:rFonts w:ascii="Arial" w:hAnsi="Arial" w:cs="Arial"/>
                <w:color w:val="000000" w:themeColor="text1"/>
                <w:lang w:eastAsia="en-GB"/>
              </w:rPr>
            </w:pPr>
            <w:r w:rsidRPr="00E44EDF">
              <w:rPr>
                <w:rFonts w:ascii="Arial" w:hAnsi="Arial" w:cs="Arial"/>
                <w:color w:val="000000" w:themeColor="text1"/>
                <w:lang w:eastAsia="en-GB"/>
              </w:rPr>
              <w:t xml:space="preserve">Making sure we all understand that our work flows together, making commitments and abiding by them. Being firm, speaking my mind, and taking action, for example I should do the work relevant to me, something that I can personally talk about because it is happening now, such as studying, commitments or work. </w:t>
            </w:r>
          </w:p>
          <w:p w14:paraId="6216E37D" w14:textId="77777777" w:rsidR="00591C58" w:rsidRPr="00E44EDF" w:rsidRDefault="00591C58" w:rsidP="00AB4DB5">
            <w:pPr>
              <w:rPr>
                <w:rFonts w:ascii="Arial" w:hAnsi="Arial" w:cs="Arial"/>
                <w:color w:val="000000" w:themeColor="text1"/>
                <w:lang w:eastAsia="en-GB"/>
              </w:rPr>
            </w:pPr>
            <w:r w:rsidRPr="00E44EDF">
              <w:rPr>
                <w:rFonts w:ascii="Arial" w:hAnsi="Arial" w:cs="Arial"/>
                <w:color w:val="000000" w:themeColor="text1"/>
                <w:lang w:eastAsia="en-GB"/>
              </w:rPr>
              <w:t>Develop my IT skills in order to make better posters, in future I will ask team members to keep to initial decisions, and if altered then to mention it, In my next presentation I will ask my team what strengths everyone has and use them to cover any weaknesses beforehand.</w:t>
            </w:r>
          </w:p>
        </w:tc>
      </w:tr>
    </w:tbl>
    <w:p w14:paraId="10FC9CC1" w14:textId="4616510F" w:rsidR="00D5380C" w:rsidRPr="00E44EDF" w:rsidRDefault="00D5380C" w:rsidP="009E547C">
      <w:pPr>
        <w:spacing w:after="150"/>
        <w:outlineLvl w:val="2"/>
        <w:rPr>
          <w:rFonts w:ascii="Arial" w:eastAsia="Times New Roman" w:hAnsi="Arial" w:cs="Arial"/>
          <w:color w:val="000000" w:themeColor="text1"/>
          <w:lang w:eastAsia="en-GB"/>
        </w:rPr>
      </w:pPr>
    </w:p>
    <w:p w14:paraId="590305B5" w14:textId="77777777" w:rsidR="0080740E" w:rsidRPr="00E44EDF" w:rsidRDefault="0080740E" w:rsidP="009E547C">
      <w:pPr>
        <w:spacing w:after="150"/>
        <w:outlineLvl w:val="2"/>
        <w:rPr>
          <w:rFonts w:ascii="Arial" w:eastAsia="Times New Roman" w:hAnsi="Arial" w:cs="Arial"/>
          <w:color w:val="000000" w:themeColor="text1"/>
          <w:lang w:eastAsia="en-GB"/>
        </w:rPr>
      </w:pPr>
    </w:p>
    <w:p w14:paraId="33585439" w14:textId="77777777" w:rsidR="007C52AF" w:rsidRPr="00E44EDF" w:rsidRDefault="007C52AF" w:rsidP="009E547C">
      <w:pPr>
        <w:spacing w:after="150"/>
        <w:outlineLvl w:val="2"/>
        <w:rPr>
          <w:rFonts w:ascii="Arial" w:eastAsia="Times New Roman" w:hAnsi="Arial" w:cs="Arial"/>
          <w:color w:val="000000" w:themeColor="text1"/>
          <w:lang w:eastAsia="en-GB"/>
        </w:rPr>
      </w:pPr>
    </w:p>
    <w:p w14:paraId="6587710C" w14:textId="5071A583" w:rsidR="007C52AF" w:rsidRPr="00E44EDF" w:rsidRDefault="007C52AF">
      <w:pPr>
        <w:rPr>
          <w:rFonts w:ascii="Arial" w:hAnsi="Arial" w:cs="Arial"/>
          <w:color w:val="000000" w:themeColor="text1"/>
        </w:rPr>
      </w:pPr>
    </w:p>
    <w:p w14:paraId="32E772A6" w14:textId="48FC2B3A" w:rsidR="007C52AF" w:rsidRPr="00E44EDF" w:rsidRDefault="007C52AF">
      <w:pPr>
        <w:rPr>
          <w:rFonts w:ascii="Arial" w:hAnsi="Arial" w:cs="Arial"/>
          <w:color w:val="000000" w:themeColor="text1"/>
        </w:rPr>
      </w:pPr>
    </w:p>
    <w:p w14:paraId="3E783AAA" w14:textId="77777777" w:rsidR="00EA3397" w:rsidRPr="00E44EDF" w:rsidRDefault="00EA3397">
      <w:pPr>
        <w:rPr>
          <w:rFonts w:ascii="Arial" w:hAnsi="Arial" w:cs="Arial"/>
          <w:color w:val="000000" w:themeColor="text1"/>
        </w:rPr>
      </w:pPr>
    </w:p>
    <w:p w14:paraId="59AA82C4" w14:textId="77777777" w:rsidR="00524F39" w:rsidRPr="00E44EDF" w:rsidRDefault="00524F39" w:rsidP="00B9691D">
      <w:pPr>
        <w:rPr>
          <w:rFonts w:ascii="Arial" w:eastAsia="Times New Roman" w:hAnsi="Arial" w:cs="Arial"/>
          <w:color w:val="000000" w:themeColor="text1"/>
          <w:shd w:val="clear" w:color="auto" w:fill="FFFFFF"/>
          <w:lang w:eastAsia="en-GB"/>
        </w:rPr>
      </w:pPr>
    </w:p>
    <w:p w14:paraId="0B8B4D60" w14:textId="19EE607C" w:rsidR="00A9736F" w:rsidRDefault="00972831" w:rsidP="00443BF0">
      <w:pPr>
        <w:jc w:val="center"/>
        <w:rPr>
          <w:b/>
          <w:bCs/>
          <w:u w:val="single"/>
          <w:shd w:val="clear" w:color="auto" w:fill="FFFFFF"/>
          <w:lang w:eastAsia="en-GB"/>
        </w:rPr>
      </w:pPr>
      <w:r w:rsidRPr="009B6DCA">
        <w:rPr>
          <w:b/>
          <w:bCs/>
          <w:u w:val="single"/>
          <w:shd w:val="clear" w:color="auto" w:fill="FFFFFF"/>
          <w:lang w:eastAsia="en-GB"/>
        </w:rPr>
        <w:lastRenderedPageBreak/>
        <w:t>References</w:t>
      </w:r>
    </w:p>
    <w:p w14:paraId="68F846DE" w14:textId="77777777" w:rsidR="00443BF0" w:rsidRPr="009B6DCA" w:rsidRDefault="00443BF0" w:rsidP="00443BF0">
      <w:pPr>
        <w:jc w:val="center"/>
        <w:rPr>
          <w:b/>
          <w:bCs/>
          <w:u w:val="single"/>
          <w:shd w:val="clear" w:color="auto" w:fill="FFFFFF"/>
          <w:lang w:eastAsia="en-GB"/>
        </w:rPr>
      </w:pPr>
    </w:p>
    <w:p w14:paraId="43D9921C" w14:textId="617CCB2C" w:rsidR="00524F39" w:rsidRPr="00775A27" w:rsidRDefault="00524F39" w:rsidP="00B54552">
      <w:pPr>
        <w:rPr>
          <w:lang w:eastAsia="en-GB"/>
        </w:rPr>
      </w:pPr>
      <w:r w:rsidRPr="00775A27">
        <w:rPr>
          <w:shd w:val="clear" w:color="auto" w:fill="FFFFFF"/>
          <w:lang w:eastAsia="en-GB"/>
        </w:rPr>
        <w:t>DASGUPTA, P. and STIGLITZ, J. (1988). LEARNING-BY-DOING, MARKET STRUCTURE AND INDUSTRIAL AND TRADE POLICIES *. </w:t>
      </w:r>
      <w:r w:rsidRPr="00775A27">
        <w:rPr>
          <w:i/>
          <w:iCs/>
          <w:lang w:eastAsia="en-GB"/>
        </w:rPr>
        <w:t>Oxford Economic Papers</w:t>
      </w:r>
      <w:r w:rsidRPr="00775A27">
        <w:rPr>
          <w:shd w:val="clear" w:color="auto" w:fill="FFFFFF"/>
          <w:lang w:eastAsia="en-GB"/>
        </w:rPr>
        <w:t>, 40(2), pp.246-268.</w:t>
      </w:r>
    </w:p>
    <w:p w14:paraId="3D636A2B" w14:textId="77777777" w:rsidR="00B54552" w:rsidRDefault="00B54552" w:rsidP="00E44EDF">
      <w:pPr>
        <w:pStyle w:val="NormalWeb"/>
        <w:spacing w:before="0" w:beforeAutospacing="0" w:after="0" w:afterAutospacing="0" w:line="360" w:lineRule="atLeast"/>
        <w:rPr>
          <w:rStyle w:val="selectable"/>
          <w:rFonts w:ascii="Arial" w:hAnsi="Arial" w:cs="Arial"/>
          <w:color w:val="000000" w:themeColor="text1"/>
        </w:rPr>
      </w:pPr>
    </w:p>
    <w:p w14:paraId="0D4A8F79" w14:textId="4225C0D4" w:rsidR="00524F39" w:rsidRPr="00E44EDF" w:rsidRDefault="00524F39" w:rsidP="00E44EDF">
      <w:pPr>
        <w:pStyle w:val="NormalWeb"/>
        <w:spacing w:before="0" w:beforeAutospacing="0" w:after="0" w:afterAutospacing="0" w:line="360" w:lineRule="atLeast"/>
        <w:rPr>
          <w:rStyle w:val="selectable"/>
          <w:rFonts w:ascii="Arial" w:hAnsi="Arial" w:cs="Arial"/>
          <w:color w:val="000000" w:themeColor="text1"/>
        </w:rPr>
      </w:pPr>
      <w:r w:rsidRPr="00E44EDF">
        <w:rPr>
          <w:rStyle w:val="selectable"/>
          <w:rFonts w:ascii="Arial" w:hAnsi="Arial" w:cs="Arial"/>
          <w:color w:val="000000" w:themeColor="text1"/>
        </w:rPr>
        <w:t xml:space="preserve">Fisher, C. and To, M. (2012). Using experience sampling methodology in organizational </w:t>
      </w:r>
      <w:r w:rsidR="0035721F" w:rsidRPr="00E44EDF">
        <w:rPr>
          <w:rStyle w:val="selectable"/>
          <w:rFonts w:ascii="Arial" w:hAnsi="Arial" w:cs="Arial"/>
          <w:color w:val="000000" w:themeColor="text1"/>
        </w:rPr>
        <w:t>behaviour</w:t>
      </w:r>
      <w:r w:rsidRPr="00E44EDF">
        <w:rPr>
          <w:rStyle w:val="selectable"/>
          <w:rFonts w:ascii="Arial" w:hAnsi="Arial" w:cs="Arial"/>
          <w:color w:val="000000" w:themeColor="text1"/>
        </w:rPr>
        <w:t>.</w:t>
      </w:r>
      <w:r w:rsidRPr="00E44EDF">
        <w:rPr>
          <w:rStyle w:val="apple-converted-space"/>
          <w:rFonts w:ascii="Arial" w:hAnsi="Arial" w:cs="Arial"/>
          <w:color w:val="000000" w:themeColor="text1"/>
        </w:rPr>
        <w:t> </w:t>
      </w:r>
      <w:r w:rsidRPr="00E44EDF">
        <w:rPr>
          <w:rStyle w:val="selectable"/>
          <w:rFonts w:ascii="Arial" w:hAnsi="Arial" w:cs="Arial"/>
          <w:i/>
          <w:iCs/>
          <w:color w:val="000000" w:themeColor="text1"/>
        </w:rPr>
        <w:t xml:space="preserve">Journal of Organizational </w:t>
      </w:r>
      <w:r w:rsidR="00F14666" w:rsidRPr="00E44EDF">
        <w:rPr>
          <w:rStyle w:val="selectable"/>
          <w:rFonts w:ascii="Arial" w:hAnsi="Arial" w:cs="Arial"/>
          <w:i/>
          <w:iCs/>
          <w:color w:val="000000" w:themeColor="text1"/>
        </w:rPr>
        <w:t>Behaviour</w:t>
      </w:r>
      <w:r w:rsidRPr="00E44EDF">
        <w:rPr>
          <w:rStyle w:val="selectable"/>
          <w:rFonts w:ascii="Arial" w:hAnsi="Arial" w:cs="Arial"/>
          <w:color w:val="000000" w:themeColor="text1"/>
        </w:rPr>
        <w:t>, 33(7), pp.865-877.</w:t>
      </w:r>
    </w:p>
    <w:p w14:paraId="2C332BD8" w14:textId="77777777" w:rsidR="00B54552" w:rsidRDefault="00B54552" w:rsidP="00E44EDF">
      <w:pPr>
        <w:spacing w:line="360" w:lineRule="atLeast"/>
        <w:rPr>
          <w:rFonts w:ascii="Arial" w:eastAsia="Times New Roman" w:hAnsi="Arial" w:cs="Arial"/>
          <w:color w:val="000000" w:themeColor="text1"/>
          <w:lang w:eastAsia="en-GB"/>
        </w:rPr>
      </w:pPr>
    </w:p>
    <w:p w14:paraId="197EFC2A" w14:textId="280D95A9" w:rsidR="005515FA" w:rsidRPr="00E03102" w:rsidRDefault="005515FA" w:rsidP="00E44EDF">
      <w:pPr>
        <w:spacing w:line="360" w:lineRule="atLeast"/>
        <w:rPr>
          <w:rFonts w:ascii="Arial" w:eastAsia="Times New Roman" w:hAnsi="Arial" w:cs="Arial"/>
          <w:color w:val="000000" w:themeColor="text1"/>
          <w:lang w:eastAsia="en-GB"/>
        </w:rPr>
      </w:pPr>
      <w:r w:rsidRPr="00E03102">
        <w:rPr>
          <w:rFonts w:ascii="Arial" w:eastAsia="Times New Roman" w:hAnsi="Arial" w:cs="Arial"/>
          <w:color w:val="000000" w:themeColor="text1"/>
          <w:lang w:eastAsia="en-GB"/>
        </w:rPr>
        <w:t>Helyer, R. (2015). Learning through reflection: the critical role of reflection in work-based learning (WBL). </w:t>
      </w:r>
      <w:r w:rsidRPr="00E03102">
        <w:rPr>
          <w:rFonts w:ascii="Arial" w:eastAsia="Times New Roman" w:hAnsi="Arial" w:cs="Arial"/>
          <w:i/>
          <w:iCs/>
          <w:color w:val="000000" w:themeColor="text1"/>
          <w:lang w:eastAsia="en-GB"/>
        </w:rPr>
        <w:t>Journal of Work-Applied Management</w:t>
      </w:r>
      <w:r w:rsidRPr="00E03102">
        <w:rPr>
          <w:rFonts w:ascii="Arial" w:eastAsia="Times New Roman" w:hAnsi="Arial" w:cs="Arial"/>
          <w:color w:val="000000" w:themeColor="text1"/>
          <w:lang w:eastAsia="en-GB"/>
        </w:rPr>
        <w:t>, 7(1), pp.15-27.</w:t>
      </w:r>
    </w:p>
    <w:p w14:paraId="02F934F7" w14:textId="77777777" w:rsidR="00E44EDF" w:rsidRPr="00E44EDF" w:rsidRDefault="00E44EDF" w:rsidP="00974C93">
      <w:pPr>
        <w:rPr>
          <w:rFonts w:ascii="Arial" w:hAnsi="Arial" w:cs="Arial"/>
          <w:color w:val="000000" w:themeColor="text1"/>
        </w:rPr>
      </w:pPr>
    </w:p>
    <w:p w14:paraId="3F1F6D28" w14:textId="421D8EB9" w:rsidR="00974C93" w:rsidRPr="00A36D6F" w:rsidRDefault="00974C93" w:rsidP="00974C93">
      <w:pPr>
        <w:rPr>
          <w:rFonts w:ascii="Arial" w:eastAsia="Times New Roman" w:hAnsi="Arial" w:cs="Arial"/>
          <w:color w:val="000000" w:themeColor="text1"/>
          <w:lang w:eastAsia="en-GB"/>
        </w:rPr>
      </w:pPr>
      <w:r w:rsidRPr="00A36D6F">
        <w:rPr>
          <w:rFonts w:ascii="Arial" w:eastAsia="Times New Roman" w:hAnsi="Arial" w:cs="Arial"/>
          <w:color w:val="000000" w:themeColor="text1"/>
          <w:shd w:val="clear" w:color="auto" w:fill="FFFFFF"/>
          <w:lang w:eastAsia="en-GB"/>
        </w:rPr>
        <w:t>Lipoff, S. (2016). Promoting Pubs [Publications Round-Up]. </w:t>
      </w:r>
      <w:r w:rsidRPr="00A36D6F">
        <w:rPr>
          <w:rFonts w:ascii="Arial" w:eastAsia="Times New Roman" w:hAnsi="Arial" w:cs="Arial"/>
          <w:i/>
          <w:iCs/>
          <w:color w:val="000000" w:themeColor="text1"/>
          <w:lang w:eastAsia="en-GB"/>
        </w:rPr>
        <w:t>IEEE Consumer Electronics Magazine</w:t>
      </w:r>
      <w:r w:rsidRPr="00A36D6F">
        <w:rPr>
          <w:rFonts w:ascii="Arial" w:eastAsia="Times New Roman" w:hAnsi="Arial" w:cs="Arial"/>
          <w:color w:val="000000" w:themeColor="text1"/>
          <w:shd w:val="clear" w:color="auto" w:fill="FFFFFF"/>
          <w:lang w:eastAsia="en-GB"/>
        </w:rPr>
        <w:t>, 5(2), pp.21-22.</w:t>
      </w:r>
    </w:p>
    <w:p w14:paraId="379C9E24" w14:textId="77777777" w:rsidR="005515FA" w:rsidRPr="00E03102" w:rsidRDefault="005515FA" w:rsidP="005515FA">
      <w:pPr>
        <w:rPr>
          <w:rFonts w:ascii="Arial" w:eastAsia="Times New Roman" w:hAnsi="Arial" w:cs="Arial"/>
          <w:color w:val="000000" w:themeColor="text1"/>
          <w:lang w:eastAsia="en-GB"/>
        </w:rPr>
      </w:pPr>
    </w:p>
    <w:p w14:paraId="21E5224C" w14:textId="4296CFEC" w:rsidR="005515FA" w:rsidRPr="00A85F69" w:rsidRDefault="005515FA" w:rsidP="005515FA">
      <w:pPr>
        <w:rPr>
          <w:rFonts w:ascii="Arial" w:eastAsia="Times New Roman" w:hAnsi="Arial" w:cs="Arial"/>
          <w:color w:val="000000" w:themeColor="text1"/>
          <w:lang w:eastAsia="en-GB"/>
        </w:rPr>
      </w:pPr>
      <w:r w:rsidRPr="00A85F69">
        <w:rPr>
          <w:rFonts w:ascii="Arial" w:eastAsia="Times New Roman" w:hAnsi="Arial" w:cs="Arial"/>
          <w:color w:val="000000" w:themeColor="text1"/>
          <w:shd w:val="clear" w:color="auto" w:fill="FFFFFF"/>
          <w:lang w:eastAsia="en-GB"/>
        </w:rPr>
        <w:t>Protagonist. (2019). </w:t>
      </w:r>
      <w:r w:rsidRPr="00A85F69">
        <w:rPr>
          <w:rFonts w:ascii="Arial" w:eastAsia="Times New Roman" w:hAnsi="Arial" w:cs="Arial"/>
          <w:i/>
          <w:iCs/>
          <w:color w:val="000000" w:themeColor="text1"/>
          <w:lang w:eastAsia="en-GB"/>
        </w:rPr>
        <w:t>The Consumer Beliefs Driving Amazon's Success - Protagonist</w:t>
      </w:r>
      <w:r w:rsidRPr="00A85F69">
        <w:rPr>
          <w:rFonts w:ascii="Arial" w:eastAsia="Times New Roman" w:hAnsi="Arial" w:cs="Arial"/>
          <w:color w:val="000000" w:themeColor="text1"/>
          <w:shd w:val="clear" w:color="auto" w:fill="FFFFFF"/>
          <w:lang w:eastAsia="en-GB"/>
        </w:rPr>
        <w:t>. [online] Available at: https://www.protagonist.io/the-consumer-beliefs-driving-amazons-success/ [Accessed 23 Nov. 2019].</w:t>
      </w:r>
    </w:p>
    <w:p w14:paraId="257CDF7F" w14:textId="77777777" w:rsidR="00E44EDF" w:rsidRPr="00E44EDF" w:rsidRDefault="00E44EDF" w:rsidP="00B9691D">
      <w:pPr>
        <w:rPr>
          <w:rFonts w:ascii="Arial" w:eastAsia="Times New Roman" w:hAnsi="Arial" w:cs="Arial"/>
          <w:color w:val="000000" w:themeColor="text1"/>
          <w:shd w:val="clear" w:color="auto" w:fill="FFFFFF"/>
          <w:lang w:eastAsia="en-GB"/>
        </w:rPr>
      </w:pPr>
    </w:p>
    <w:p w14:paraId="74E98619" w14:textId="02919139" w:rsidR="00B9691D" w:rsidRPr="00B9691D" w:rsidRDefault="00B9691D" w:rsidP="00B9691D">
      <w:pPr>
        <w:rPr>
          <w:rFonts w:ascii="Arial" w:eastAsia="Times New Roman" w:hAnsi="Arial" w:cs="Arial"/>
          <w:color w:val="000000" w:themeColor="text1"/>
          <w:lang w:eastAsia="en-GB"/>
        </w:rPr>
      </w:pPr>
      <w:r w:rsidRPr="00B9691D">
        <w:rPr>
          <w:rFonts w:ascii="Arial" w:eastAsia="Times New Roman" w:hAnsi="Arial" w:cs="Arial"/>
          <w:color w:val="000000" w:themeColor="text1"/>
          <w:shd w:val="clear" w:color="auto" w:fill="FFFFFF"/>
          <w:lang w:eastAsia="en-GB"/>
        </w:rPr>
        <w:t>Raina's Reflections. (2019). </w:t>
      </w:r>
      <w:r w:rsidRPr="00B9691D">
        <w:rPr>
          <w:rFonts w:ascii="Arial" w:eastAsia="Times New Roman" w:hAnsi="Arial" w:cs="Arial"/>
          <w:i/>
          <w:iCs/>
          <w:color w:val="000000" w:themeColor="text1"/>
          <w:lang w:eastAsia="en-GB"/>
        </w:rPr>
        <w:t>Content Theory – Raina's Reflections</w:t>
      </w:r>
      <w:r w:rsidRPr="00B9691D">
        <w:rPr>
          <w:rFonts w:ascii="Arial" w:eastAsia="Times New Roman" w:hAnsi="Arial" w:cs="Arial"/>
          <w:color w:val="000000" w:themeColor="text1"/>
          <w:shd w:val="clear" w:color="auto" w:fill="FFFFFF"/>
          <w:lang w:eastAsia="en-GB"/>
        </w:rPr>
        <w:t>. [online] Available at: https://rainasreflections.wordpress.com/tag/content-theory/ [Accessed 26 Nov. 2019].</w:t>
      </w:r>
    </w:p>
    <w:p w14:paraId="0FA8C083" w14:textId="77777777" w:rsidR="00EA3397" w:rsidRPr="00E44EDF" w:rsidRDefault="00EA3397" w:rsidP="00BE7F0C">
      <w:pPr>
        <w:rPr>
          <w:rFonts w:ascii="Arial" w:hAnsi="Arial" w:cs="Arial"/>
          <w:color w:val="000000" w:themeColor="text1"/>
        </w:rPr>
      </w:pPr>
    </w:p>
    <w:p w14:paraId="76DB42C8" w14:textId="77777777" w:rsidR="00105F87" w:rsidRPr="00105F87" w:rsidRDefault="00105F87" w:rsidP="00105F87">
      <w:pPr>
        <w:rPr>
          <w:rFonts w:ascii="Arial" w:eastAsia="Times New Roman" w:hAnsi="Arial" w:cs="Arial"/>
          <w:color w:val="000000" w:themeColor="text1"/>
          <w:lang w:eastAsia="en-GB"/>
        </w:rPr>
      </w:pPr>
      <w:r w:rsidRPr="00105F87">
        <w:rPr>
          <w:rFonts w:ascii="Arial" w:eastAsia="Times New Roman" w:hAnsi="Arial" w:cs="Arial"/>
          <w:color w:val="000000" w:themeColor="text1"/>
          <w:shd w:val="clear" w:color="auto" w:fill="FFFFFF"/>
          <w:lang w:eastAsia="en-GB"/>
        </w:rPr>
        <w:t>Tesco-careers.com. (2019). </w:t>
      </w:r>
      <w:r w:rsidRPr="00105F87">
        <w:rPr>
          <w:rFonts w:ascii="Arial" w:eastAsia="Times New Roman" w:hAnsi="Arial" w:cs="Arial"/>
          <w:i/>
          <w:iCs/>
          <w:color w:val="000000" w:themeColor="text1"/>
          <w:lang w:eastAsia="en-GB"/>
        </w:rPr>
        <w:t>Culture | Tesco Careers</w:t>
      </w:r>
      <w:r w:rsidRPr="00105F87">
        <w:rPr>
          <w:rFonts w:ascii="Arial" w:eastAsia="Times New Roman" w:hAnsi="Arial" w:cs="Arial"/>
          <w:color w:val="000000" w:themeColor="text1"/>
          <w:shd w:val="clear" w:color="auto" w:fill="FFFFFF"/>
          <w:lang w:eastAsia="en-GB"/>
        </w:rPr>
        <w:t>. [online] Available at: https://www.tesco-careers.com/explore-our-world/our-culture/ [Accessed 25 Nov. 2019].</w:t>
      </w:r>
    </w:p>
    <w:p w14:paraId="028E1745" w14:textId="77777777" w:rsidR="00A85F69" w:rsidRPr="00E44EDF" w:rsidRDefault="00A85F69" w:rsidP="00A85F69">
      <w:pPr>
        <w:rPr>
          <w:rFonts w:ascii="Arial" w:eastAsia="Times New Roman" w:hAnsi="Arial" w:cs="Arial"/>
          <w:color w:val="000000" w:themeColor="text1"/>
          <w:shd w:val="clear" w:color="auto" w:fill="FFFFFF"/>
          <w:lang w:eastAsia="en-GB"/>
        </w:rPr>
      </w:pPr>
    </w:p>
    <w:p w14:paraId="48EFA511" w14:textId="77777777" w:rsidR="005515FA" w:rsidRPr="00E44EDF" w:rsidRDefault="005515FA" w:rsidP="005515FA">
      <w:pPr>
        <w:rPr>
          <w:rFonts w:ascii="Arial" w:eastAsia="Times New Roman" w:hAnsi="Arial" w:cs="Arial"/>
          <w:color w:val="000000" w:themeColor="text1"/>
          <w:shd w:val="clear" w:color="auto" w:fill="FFFFFF"/>
          <w:lang w:eastAsia="en-GB"/>
        </w:rPr>
      </w:pPr>
    </w:p>
    <w:p w14:paraId="2C9C52F8" w14:textId="77777777" w:rsidR="005515FA" w:rsidRPr="00F9421E" w:rsidRDefault="005515FA" w:rsidP="005515FA">
      <w:pPr>
        <w:rPr>
          <w:rFonts w:ascii="Arial" w:eastAsia="Times New Roman" w:hAnsi="Arial" w:cs="Arial"/>
          <w:color w:val="000000" w:themeColor="text1"/>
          <w:lang w:eastAsia="en-GB"/>
        </w:rPr>
      </w:pPr>
      <w:r w:rsidRPr="00F9421E">
        <w:rPr>
          <w:rFonts w:ascii="Arial" w:eastAsia="Times New Roman" w:hAnsi="Arial" w:cs="Arial"/>
          <w:color w:val="000000" w:themeColor="text1"/>
          <w:shd w:val="clear" w:color="auto" w:fill="FFFFFF"/>
          <w:lang w:eastAsia="en-GB"/>
        </w:rPr>
        <w:t>The Teaching Center. (2019). </w:t>
      </w:r>
      <w:r w:rsidRPr="00F9421E">
        <w:rPr>
          <w:rFonts w:ascii="Arial" w:eastAsia="Times New Roman" w:hAnsi="Arial" w:cs="Arial"/>
          <w:i/>
          <w:iCs/>
          <w:color w:val="000000" w:themeColor="text1"/>
          <w:lang w:eastAsia="en-GB"/>
        </w:rPr>
        <w:t>Improving Presentation Style</w:t>
      </w:r>
      <w:r w:rsidRPr="00F9421E">
        <w:rPr>
          <w:rFonts w:ascii="Arial" w:eastAsia="Times New Roman" w:hAnsi="Arial" w:cs="Arial"/>
          <w:color w:val="000000" w:themeColor="text1"/>
          <w:shd w:val="clear" w:color="auto" w:fill="FFFFFF"/>
          <w:lang w:eastAsia="en-GB"/>
        </w:rPr>
        <w:t>. [online] Available at: https://teachingcenter.wustl.edu/resources/teaching-methods/lectures/improving-presentation-style/#Refs [Accessed 22 Nov. 2019].</w:t>
      </w:r>
    </w:p>
    <w:p w14:paraId="0E571A1C" w14:textId="77777777" w:rsidR="00974C93" w:rsidRPr="00E44EDF" w:rsidRDefault="00974C93" w:rsidP="00974C93">
      <w:pPr>
        <w:pStyle w:val="NormalWeb"/>
        <w:spacing w:before="0" w:beforeAutospacing="0" w:after="0" w:afterAutospacing="0" w:line="360" w:lineRule="atLeast"/>
        <w:ind w:hanging="120"/>
        <w:rPr>
          <w:rStyle w:val="selectable"/>
          <w:rFonts w:ascii="Arial" w:hAnsi="Arial" w:cs="Arial"/>
          <w:color w:val="000000" w:themeColor="text1"/>
        </w:rPr>
      </w:pPr>
      <w:r w:rsidRPr="00E44EDF">
        <w:rPr>
          <w:rStyle w:val="selectable"/>
          <w:rFonts w:ascii="Arial" w:hAnsi="Arial" w:cs="Arial"/>
          <w:color w:val="000000" w:themeColor="text1"/>
        </w:rPr>
        <w:t xml:space="preserve"> </w:t>
      </w:r>
    </w:p>
    <w:p w14:paraId="4CEF3BD7" w14:textId="3AAF36DB" w:rsidR="005515FA" w:rsidRPr="00E44EDF" w:rsidRDefault="00974C93" w:rsidP="00974C93">
      <w:pPr>
        <w:pStyle w:val="NoSpacing"/>
        <w:rPr>
          <w:rStyle w:val="selectable"/>
          <w:rFonts w:ascii="Arial" w:hAnsi="Arial" w:cs="Arial"/>
          <w:color w:val="000000" w:themeColor="text1"/>
        </w:rPr>
      </w:pPr>
      <w:r w:rsidRPr="00E44EDF">
        <w:rPr>
          <w:rStyle w:val="selectable"/>
          <w:rFonts w:ascii="Arial" w:hAnsi="Arial" w:cs="Arial"/>
          <w:color w:val="000000" w:themeColor="text1"/>
        </w:rPr>
        <w:t xml:space="preserve"> The Online Learning Platform. (2017).</w:t>
      </w:r>
      <w:r w:rsidRPr="00E44EDF">
        <w:rPr>
          <w:rStyle w:val="apple-converted-space"/>
          <w:rFonts w:ascii="Arial" w:hAnsi="Arial" w:cs="Arial"/>
          <w:color w:val="000000" w:themeColor="text1"/>
        </w:rPr>
        <w:t> </w:t>
      </w:r>
      <w:r w:rsidRPr="00E44EDF">
        <w:rPr>
          <w:rStyle w:val="selectable"/>
          <w:rFonts w:ascii="Arial" w:hAnsi="Arial" w:cs="Arial"/>
          <w:i/>
          <w:iCs/>
          <w:color w:val="000000" w:themeColor="text1"/>
        </w:rPr>
        <w:t>5 Important Reasons Why Teamwork Matters - Potential.com</w:t>
      </w:r>
      <w:r w:rsidRPr="00E44EDF">
        <w:rPr>
          <w:rStyle w:val="selectable"/>
          <w:rFonts w:ascii="Arial" w:hAnsi="Arial" w:cs="Arial"/>
          <w:color w:val="000000" w:themeColor="text1"/>
        </w:rPr>
        <w:t>. [online] Available at: https://www.potential.com/articles/5-important-reasons-why-teamwork-matters/ [Accessed 24 Nov. 2019].</w:t>
      </w:r>
    </w:p>
    <w:p w14:paraId="6ED840B4" w14:textId="77777777" w:rsidR="00974C93" w:rsidRPr="00E44EDF" w:rsidRDefault="00974C93" w:rsidP="00974C93">
      <w:pPr>
        <w:pStyle w:val="NormalWeb"/>
        <w:spacing w:before="0" w:beforeAutospacing="0" w:after="0" w:afterAutospacing="0" w:line="360" w:lineRule="atLeast"/>
        <w:ind w:hanging="120"/>
        <w:rPr>
          <w:rFonts w:ascii="Arial" w:hAnsi="Arial" w:cs="Arial"/>
          <w:color w:val="000000" w:themeColor="text1"/>
        </w:rPr>
      </w:pPr>
    </w:p>
    <w:p w14:paraId="10D79661" w14:textId="77777777" w:rsidR="005515FA" w:rsidRPr="0052256B" w:rsidRDefault="005515FA" w:rsidP="005515FA">
      <w:pPr>
        <w:rPr>
          <w:rFonts w:ascii="Arial" w:eastAsia="Times New Roman" w:hAnsi="Arial" w:cs="Arial"/>
          <w:color w:val="000000" w:themeColor="text1"/>
          <w:lang w:eastAsia="en-GB"/>
        </w:rPr>
      </w:pPr>
      <w:r w:rsidRPr="0052256B">
        <w:rPr>
          <w:rFonts w:ascii="Arial" w:eastAsia="Times New Roman" w:hAnsi="Arial" w:cs="Arial"/>
          <w:color w:val="000000" w:themeColor="text1"/>
          <w:shd w:val="clear" w:color="auto" w:fill="FFFFFF"/>
          <w:lang w:eastAsia="en-GB"/>
        </w:rPr>
        <w:t>The University of Edinburgh. (2019). </w:t>
      </w:r>
      <w:r w:rsidRPr="0052256B">
        <w:rPr>
          <w:rFonts w:ascii="Arial" w:eastAsia="Times New Roman" w:hAnsi="Arial" w:cs="Arial"/>
          <w:i/>
          <w:iCs/>
          <w:color w:val="000000" w:themeColor="text1"/>
          <w:lang w:eastAsia="en-GB"/>
        </w:rPr>
        <w:t>Gibbs' reflective cycle</w:t>
      </w:r>
      <w:r w:rsidRPr="0052256B">
        <w:rPr>
          <w:rFonts w:ascii="Arial" w:eastAsia="Times New Roman" w:hAnsi="Arial" w:cs="Arial"/>
          <w:color w:val="000000" w:themeColor="text1"/>
          <w:shd w:val="clear" w:color="auto" w:fill="FFFFFF"/>
          <w:lang w:eastAsia="en-GB"/>
        </w:rPr>
        <w:t>. [online] Available at: https://www.ed.ac.uk/reflection/reflectors-toolkit/reflecting-on-experience/gibbs-reflective-cycle [Accessed 29 Nov. 2019].</w:t>
      </w:r>
    </w:p>
    <w:p w14:paraId="5C89DD5C" w14:textId="77777777" w:rsidR="00B92294" w:rsidRPr="00E44EDF" w:rsidRDefault="00B92294" w:rsidP="00775A27">
      <w:pPr>
        <w:rPr>
          <w:rFonts w:ascii="Arial" w:eastAsia="Times New Roman" w:hAnsi="Arial" w:cs="Arial"/>
          <w:color w:val="000000" w:themeColor="text1"/>
          <w:lang w:eastAsia="en-GB"/>
        </w:rPr>
      </w:pPr>
    </w:p>
    <w:p w14:paraId="677FF5DD" w14:textId="77777777" w:rsidR="00BF03FE" w:rsidRPr="00BF03FE" w:rsidRDefault="00BF03FE" w:rsidP="00BF03FE">
      <w:pPr>
        <w:rPr>
          <w:rFonts w:ascii="Arial" w:eastAsia="Times New Roman" w:hAnsi="Arial" w:cs="Arial"/>
          <w:color w:val="000000" w:themeColor="text1"/>
          <w:lang w:eastAsia="en-GB"/>
        </w:rPr>
      </w:pPr>
      <w:r w:rsidRPr="00BF03FE">
        <w:rPr>
          <w:rFonts w:ascii="Arial" w:eastAsia="Times New Roman" w:hAnsi="Arial" w:cs="Arial"/>
          <w:color w:val="000000" w:themeColor="text1"/>
          <w:shd w:val="clear" w:color="auto" w:fill="FFFFFF"/>
          <w:lang w:eastAsia="en-GB"/>
        </w:rPr>
        <w:t>University, O. (2019). </w:t>
      </w:r>
      <w:r w:rsidRPr="00BF03FE">
        <w:rPr>
          <w:rFonts w:ascii="Arial" w:eastAsia="Times New Roman" w:hAnsi="Arial" w:cs="Arial"/>
          <w:i/>
          <w:iCs/>
          <w:color w:val="000000" w:themeColor="text1"/>
          <w:lang w:eastAsia="en-GB"/>
        </w:rPr>
        <w:t>Reflective writing: About Gibbs reflective cycle - Oxford Brookes University</w:t>
      </w:r>
      <w:r w:rsidRPr="00BF03FE">
        <w:rPr>
          <w:rFonts w:ascii="Arial" w:eastAsia="Times New Roman" w:hAnsi="Arial" w:cs="Arial"/>
          <w:color w:val="000000" w:themeColor="text1"/>
          <w:shd w:val="clear" w:color="auto" w:fill="FFFFFF"/>
          <w:lang w:eastAsia="en-GB"/>
        </w:rPr>
        <w:t>. [online] Brookes.ac.uk. Available at: https://www.brookes.ac.uk/students/upgrade/study-skills/reflective-writing-gibbs/ [Accessed 29 Nov. 2019].</w:t>
      </w:r>
    </w:p>
    <w:p w14:paraId="58DC203A" w14:textId="77777777" w:rsidR="00F9421E" w:rsidRDefault="00F9421E" w:rsidP="00F9421E">
      <w:pPr>
        <w:rPr>
          <w:rFonts w:ascii="Arial" w:eastAsia="Times New Roman" w:hAnsi="Arial" w:cs="Arial"/>
          <w:color w:val="000000"/>
          <w:sz w:val="20"/>
          <w:szCs w:val="20"/>
          <w:shd w:val="clear" w:color="auto" w:fill="FFFFFF"/>
          <w:lang w:eastAsia="en-GB"/>
        </w:rPr>
      </w:pPr>
    </w:p>
    <w:p w14:paraId="6A93C243" w14:textId="77777777" w:rsidR="00EA3397" w:rsidRDefault="00EA3397" w:rsidP="008F461D">
      <w:pPr>
        <w:spacing w:after="150"/>
        <w:textAlignment w:val="center"/>
        <w:rPr>
          <w:rFonts w:ascii="Arial" w:eastAsia="Times New Roman" w:hAnsi="Arial" w:cs="Arial"/>
          <w:color w:val="C00000"/>
          <w:lang w:eastAsia="en-GB"/>
        </w:rPr>
      </w:pPr>
    </w:p>
    <w:p w14:paraId="3BBFE980" w14:textId="77777777" w:rsidR="00BE7F0C" w:rsidRPr="007809C8" w:rsidRDefault="00BE7F0C">
      <w:pPr>
        <w:rPr>
          <w:color w:val="C00000"/>
        </w:rPr>
      </w:pPr>
    </w:p>
    <w:sectPr w:rsidR="00BE7F0C" w:rsidRPr="007809C8" w:rsidSect="002D1DF1">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A1214" w14:textId="77777777" w:rsidR="006D274D" w:rsidRDefault="006D274D" w:rsidP="006D274D">
      <w:r>
        <w:separator/>
      </w:r>
    </w:p>
  </w:endnote>
  <w:endnote w:type="continuationSeparator" w:id="0">
    <w:p w14:paraId="45429693" w14:textId="77777777" w:rsidR="006D274D" w:rsidRDefault="006D274D" w:rsidP="006D2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E22943" w14:textId="77777777" w:rsidR="006D274D" w:rsidRDefault="006D274D" w:rsidP="006D274D">
      <w:r>
        <w:separator/>
      </w:r>
    </w:p>
  </w:footnote>
  <w:footnote w:type="continuationSeparator" w:id="0">
    <w:p w14:paraId="7E3183BA" w14:textId="77777777" w:rsidR="006D274D" w:rsidRDefault="006D274D" w:rsidP="006D2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47C610" w14:textId="52CA3D79" w:rsidR="00ED3C20" w:rsidRDefault="00ED3C20">
    <w:pPr>
      <w:pStyle w:val="Header"/>
    </w:pPr>
  </w:p>
  <w:p w14:paraId="33357A73" w14:textId="77777777" w:rsidR="00ED3C20" w:rsidRDefault="00ED3C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D4795"/>
    <w:multiLevelType w:val="hybridMultilevel"/>
    <w:tmpl w:val="83DAA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C04DA"/>
    <w:multiLevelType w:val="hybridMultilevel"/>
    <w:tmpl w:val="73DC6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DB6B74"/>
    <w:multiLevelType w:val="multilevel"/>
    <w:tmpl w:val="1F9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3D9"/>
    <w:rsid w:val="00003A6F"/>
    <w:rsid w:val="000149D6"/>
    <w:rsid w:val="00015A72"/>
    <w:rsid w:val="00017413"/>
    <w:rsid w:val="0002057B"/>
    <w:rsid w:val="000218AB"/>
    <w:rsid w:val="00025F40"/>
    <w:rsid w:val="000311F1"/>
    <w:rsid w:val="0003255D"/>
    <w:rsid w:val="00047B8B"/>
    <w:rsid w:val="00055139"/>
    <w:rsid w:val="00061324"/>
    <w:rsid w:val="00062824"/>
    <w:rsid w:val="000645C0"/>
    <w:rsid w:val="00066D07"/>
    <w:rsid w:val="000676E9"/>
    <w:rsid w:val="00072AEB"/>
    <w:rsid w:val="00083DEA"/>
    <w:rsid w:val="00084D39"/>
    <w:rsid w:val="00087ABF"/>
    <w:rsid w:val="00092819"/>
    <w:rsid w:val="000935E5"/>
    <w:rsid w:val="000939D2"/>
    <w:rsid w:val="0009510B"/>
    <w:rsid w:val="00095803"/>
    <w:rsid w:val="000A04C6"/>
    <w:rsid w:val="000A2222"/>
    <w:rsid w:val="000A25FB"/>
    <w:rsid w:val="000A4A67"/>
    <w:rsid w:val="000A4B66"/>
    <w:rsid w:val="000A7303"/>
    <w:rsid w:val="000B0C5A"/>
    <w:rsid w:val="000B58DE"/>
    <w:rsid w:val="000C2102"/>
    <w:rsid w:val="000D012A"/>
    <w:rsid w:val="000D1A05"/>
    <w:rsid w:val="000D5186"/>
    <w:rsid w:val="000E4D96"/>
    <w:rsid w:val="000E6D07"/>
    <w:rsid w:val="000E738D"/>
    <w:rsid w:val="000F03F0"/>
    <w:rsid w:val="000F74F2"/>
    <w:rsid w:val="00105F87"/>
    <w:rsid w:val="00106610"/>
    <w:rsid w:val="0011157B"/>
    <w:rsid w:val="00114BDB"/>
    <w:rsid w:val="001201A2"/>
    <w:rsid w:val="00133C4D"/>
    <w:rsid w:val="00133E5B"/>
    <w:rsid w:val="001350DA"/>
    <w:rsid w:val="00142059"/>
    <w:rsid w:val="001439F7"/>
    <w:rsid w:val="0014446C"/>
    <w:rsid w:val="001527E4"/>
    <w:rsid w:val="00153272"/>
    <w:rsid w:val="00155B77"/>
    <w:rsid w:val="001574D2"/>
    <w:rsid w:val="00162BB8"/>
    <w:rsid w:val="001727C2"/>
    <w:rsid w:val="00176901"/>
    <w:rsid w:val="00176FF1"/>
    <w:rsid w:val="00182078"/>
    <w:rsid w:val="0018561E"/>
    <w:rsid w:val="00186BEC"/>
    <w:rsid w:val="001907B8"/>
    <w:rsid w:val="00192C5D"/>
    <w:rsid w:val="00193BED"/>
    <w:rsid w:val="001943F2"/>
    <w:rsid w:val="00194FF6"/>
    <w:rsid w:val="001A33A9"/>
    <w:rsid w:val="001A682A"/>
    <w:rsid w:val="001B3C50"/>
    <w:rsid w:val="001C26A1"/>
    <w:rsid w:val="001C5F6D"/>
    <w:rsid w:val="001C63E8"/>
    <w:rsid w:val="001C6564"/>
    <w:rsid w:val="001E0029"/>
    <w:rsid w:val="001E28AE"/>
    <w:rsid w:val="001E2EAC"/>
    <w:rsid w:val="001E3260"/>
    <w:rsid w:val="001E42BE"/>
    <w:rsid w:val="001F0B79"/>
    <w:rsid w:val="001F1BE2"/>
    <w:rsid w:val="001F2115"/>
    <w:rsid w:val="001F7E4F"/>
    <w:rsid w:val="00211F81"/>
    <w:rsid w:val="002132F4"/>
    <w:rsid w:val="00222213"/>
    <w:rsid w:val="00225015"/>
    <w:rsid w:val="002316C3"/>
    <w:rsid w:val="0023469D"/>
    <w:rsid w:val="00241B44"/>
    <w:rsid w:val="0024689E"/>
    <w:rsid w:val="00253EC2"/>
    <w:rsid w:val="0026054D"/>
    <w:rsid w:val="00260BAE"/>
    <w:rsid w:val="002628B8"/>
    <w:rsid w:val="002676BE"/>
    <w:rsid w:val="00280376"/>
    <w:rsid w:val="002864E1"/>
    <w:rsid w:val="00287953"/>
    <w:rsid w:val="00291980"/>
    <w:rsid w:val="002952D9"/>
    <w:rsid w:val="0029798B"/>
    <w:rsid w:val="002A2A00"/>
    <w:rsid w:val="002A31D2"/>
    <w:rsid w:val="002A337B"/>
    <w:rsid w:val="002A677A"/>
    <w:rsid w:val="002A750D"/>
    <w:rsid w:val="002B2C04"/>
    <w:rsid w:val="002C4B75"/>
    <w:rsid w:val="002D0805"/>
    <w:rsid w:val="002D0EAC"/>
    <w:rsid w:val="002D1770"/>
    <w:rsid w:val="002D1B43"/>
    <w:rsid w:val="002D1DF1"/>
    <w:rsid w:val="002D24FE"/>
    <w:rsid w:val="002D31AA"/>
    <w:rsid w:val="002D4A87"/>
    <w:rsid w:val="002D5A7C"/>
    <w:rsid w:val="002E0489"/>
    <w:rsid w:val="002F0BFD"/>
    <w:rsid w:val="002F3F40"/>
    <w:rsid w:val="00307501"/>
    <w:rsid w:val="0030755C"/>
    <w:rsid w:val="00307B10"/>
    <w:rsid w:val="00317C78"/>
    <w:rsid w:val="003207DE"/>
    <w:rsid w:val="003209B2"/>
    <w:rsid w:val="00322E07"/>
    <w:rsid w:val="00322F97"/>
    <w:rsid w:val="003249BE"/>
    <w:rsid w:val="00326122"/>
    <w:rsid w:val="003328BA"/>
    <w:rsid w:val="00346509"/>
    <w:rsid w:val="00347148"/>
    <w:rsid w:val="00347205"/>
    <w:rsid w:val="00347FF1"/>
    <w:rsid w:val="0035321D"/>
    <w:rsid w:val="00354587"/>
    <w:rsid w:val="003557CE"/>
    <w:rsid w:val="0035721F"/>
    <w:rsid w:val="00362872"/>
    <w:rsid w:val="0036334C"/>
    <w:rsid w:val="003636EB"/>
    <w:rsid w:val="00363EA4"/>
    <w:rsid w:val="00365D2A"/>
    <w:rsid w:val="00367C21"/>
    <w:rsid w:val="003729E3"/>
    <w:rsid w:val="00373656"/>
    <w:rsid w:val="003751EE"/>
    <w:rsid w:val="00377657"/>
    <w:rsid w:val="00387097"/>
    <w:rsid w:val="00395698"/>
    <w:rsid w:val="00395B02"/>
    <w:rsid w:val="00395C86"/>
    <w:rsid w:val="003975A8"/>
    <w:rsid w:val="003A0C5B"/>
    <w:rsid w:val="003A7F0B"/>
    <w:rsid w:val="003B100E"/>
    <w:rsid w:val="003B42E3"/>
    <w:rsid w:val="003B4362"/>
    <w:rsid w:val="003C69D8"/>
    <w:rsid w:val="003C6F22"/>
    <w:rsid w:val="003D18F7"/>
    <w:rsid w:val="003D4623"/>
    <w:rsid w:val="003D5AE3"/>
    <w:rsid w:val="003E27CD"/>
    <w:rsid w:val="003E3437"/>
    <w:rsid w:val="003E5CE3"/>
    <w:rsid w:val="003F07B8"/>
    <w:rsid w:val="003F3234"/>
    <w:rsid w:val="003F6BF3"/>
    <w:rsid w:val="003F6F70"/>
    <w:rsid w:val="004062B8"/>
    <w:rsid w:val="00406544"/>
    <w:rsid w:val="00407146"/>
    <w:rsid w:val="00407D35"/>
    <w:rsid w:val="00415E0A"/>
    <w:rsid w:val="00415F09"/>
    <w:rsid w:val="00424438"/>
    <w:rsid w:val="00443BF0"/>
    <w:rsid w:val="004518C0"/>
    <w:rsid w:val="004572E2"/>
    <w:rsid w:val="004604DF"/>
    <w:rsid w:val="00467D6A"/>
    <w:rsid w:val="00471145"/>
    <w:rsid w:val="00471EAD"/>
    <w:rsid w:val="00474B37"/>
    <w:rsid w:val="004755C6"/>
    <w:rsid w:val="004761AE"/>
    <w:rsid w:val="0048055A"/>
    <w:rsid w:val="0048370D"/>
    <w:rsid w:val="00483F58"/>
    <w:rsid w:val="00485974"/>
    <w:rsid w:val="00486DB7"/>
    <w:rsid w:val="00490A85"/>
    <w:rsid w:val="004A6036"/>
    <w:rsid w:val="004B1D3F"/>
    <w:rsid w:val="004B693C"/>
    <w:rsid w:val="004C3280"/>
    <w:rsid w:val="004D11B4"/>
    <w:rsid w:val="004D4BA1"/>
    <w:rsid w:val="004D761E"/>
    <w:rsid w:val="004D776F"/>
    <w:rsid w:val="004F4751"/>
    <w:rsid w:val="004F4EEC"/>
    <w:rsid w:val="004F5508"/>
    <w:rsid w:val="004F6408"/>
    <w:rsid w:val="00512A96"/>
    <w:rsid w:val="00513652"/>
    <w:rsid w:val="00513C5B"/>
    <w:rsid w:val="00514859"/>
    <w:rsid w:val="00514BE9"/>
    <w:rsid w:val="00515012"/>
    <w:rsid w:val="0052256B"/>
    <w:rsid w:val="00524E14"/>
    <w:rsid w:val="00524F39"/>
    <w:rsid w:val="005252A6"/>
    <w:rsid w:val="00525A45"/>
    <w:rsid w:val="0053274C"/>
    <w:rsid w:val="00534660"/>
    <w:rsid w:val="00537020"/>
    <w:rsid w:val="00537815"/>
    <w:rsid w:val="0054262F"/>
    <w:rsid w:val="005515FA"/>
    <w:rsid w:val="005516FC"/>
    <w:rsid w:val="0055322A"/>
    <w:rsid w:val="0055545F"/>
    <w:rsid w:val="0056045A"/>
    <w:rsid w:val="00574505"/>
    <w:rsid w:val="00574DB3"/>
    <w:rsid w:val="00575767"/>
    <w:rsid w:val="00575A1A"/>
    <w:rsid w:val="005776BF"/>
    <w:rsid w:val="00577BF4"/>
    <w:rsid w:val="0058237B"/>
    <w:rsid w:val="00584EB6"/>
    <w:rsid w:val="00587F90"/>
    <w:rsid w:val="00590428"/>
    <w:rsid w:val="00591505"/>
    <w:rsid w:val="00591C58"/>
    <w:rsid w:val="00593776"/>
    <w:rsid w:val="005949BB"/>
    <w:rsid w:val="0059680D"/>
    <w:rsid w:val="00596894"/>
    <w:rsid w:val="005B0F54"/>
    <w:rsid w:val="005B2311"/>
    <w:rsid w:val="005B4110"/>
    <w:rsid w:val="005C4950"/>
    <w:rsid w:val="005C61B2"/>
    <w:rsid w:val="005D1C7B"/>
    <w:rsid w:val="005E314B"/>
    <w:rsid w:val="005E368F"/>
    <w:rsid w:val="005E4E96"/>
    <w:rsid w:val="005E5194"/>
    <w:rsid w:val="005E6CD3"/>
    <w:rsid w:val="00600801"/>
    <w:rsid w:val="00604588"/>
    <w:rsid w:val="00606D68"/>
    <w:rsid w:val="00607324"/>
    <w:rsid w:val="006100A7"/>
    <w:rsid w:val="00610D37"/>
    <w:rsid w:val="00613E6F"/>
    <w:rsid w:val="006161BB"/>
    <w:rsid w:val="00627E5D"/>
    <w:rsid w:val="00631BEF"/>
    <w:rsid w:val="006372A9"/>
    <w:rsid w:val="00640826"/>
    <w:rsid w:val="00640849"/>
    <w:rsid w:val="006456B8"/>
    <w:rsid w:val="00645F44"/>
    <w:rsid w:val="0064656B"/>
    <w:rsid w:val="00656595"/>
    <w:rsid w:val="00662B31"/>
    <w:rsid w:val="00663635"/>
    <w:rsid w:val="00672B67"/>
    <w:rsid w:val="00673562"/>
    <w:rsid w:val="00674638"/>
    <w:rsid w:val="006768AF"/>
    <w:rsid w:val="00677B69"/>
    <w:rsid w:val="00683999"/>
    <w:rsid w:val="006A3129"/>
    <w:rsid w:val="006A3E9F"/>
    <w:rsid w:val="006B158D"/>
    <w:rsid w:val="006B2D3B"/>
    <w:rsid w:val="006B5CF6"/>
    <w:rsid w:val="006C39EE"/>
    <w:rsid w:val="006C5A4B"/>
    <w:rsid w:val="006C61E1"/>
    <w:rsid w:val="006D09C5"/>
    <w:rsid w:val="006D274D"/>
    <w:rsid w:val="006D3299"/>
    <w:rsid w:val="006D6C23"/>
    <w:rsid w:val="006E3368"/>
    <w:rsid w:val="006E5BE9"/>
    <w:rsid w:val="006F0643"/>
    <w:rsid w:val="0070572F"/>
    <w:rsid w:val="007136FA"/>
    <w:rsid w:val="00735683"/>
    <w:rsid w:val="00740AD9"/>
    <w:rsid w:val="007416B0"/>
    <w:rsid w:val="00751389"/>
    <w:rsid w:val="007522AE"/>
    <w:rsid w:val="007539AF"/>
    <w:rsid w:val="007578F9"/>
    <w:rsid w:val="00766E41"/>
    <w:rsid w:val="007674DF"/>
    <w:rsid w:val="0077415E"/>
    <w:rsid w:val="007747B1"/>
    <w:rsid w:val="007747F4"/>
    <w:rsid w:val="00775A27"/>
    <w:rsid w:val="007809C8"/>
    <w:rsid w:val="007A0A99"/>
    <w:rsid w:val="007A63F9"/>
    <w:rsid w:val="007A6BC4"/>
    <w:rsid w:val="007A7A5A"/>
    <w:rsid w:val="007B1EB2"/>
    <w:rsid w:val="007B29D0"/>
    <w:rsid w:val="007B4FE4"/>
    <w:rsid w:val="007B7875"/>
    <w:rsid w:val="007C0F68"/>
    <w:rsid w:val="007C52AF"/>
    <w:rsid w:val="007C724B"/>
    <w:rsid w:val="007D5561"/>
    <w:rsid w:val="007D6C55"/>
    <w:rsid w:val="007D7915"/>
    <w:rsid w:val="007E0313"/>
    <w:rsid w:val="007E1358"/>
    <w:rsid w:val="007F05A0"/>
    <w:rsid w:val="007F0B29"/>
    <w:rsid w:val="00800429"/>
    <w:rsid w:val="0080740E"/>
    <w:rsid w:val="008300AA"/>
    <w:rsid w:val="00832B3D"/>
    <w:rsid w:val="00836E9D"/>
    <w:rsid w:val="00843400"/>
    <w:rsid w:val="00851B61"/>
    <w:rsid w:val="00851BDE"/>
    <w:rsid w:val="00860618"/>
    <w:rsid w:val="00864C03"/>
    <w:rsid w:val="00864C49"/>
    <w:rsid w:val="00870599"/>
    <w:rsid w:val="00871295"/>
    <w:rsid w:val="00882101"/>
    <w:rsid w:val="008822CF"/>
    <w:rsid w:val="00882468"/>
    <w:rsid w:val="00887AE6"/>
    <w:rsid w:val="0089258D"/>
    <w:rsid w:val="00897CEB"/>
    <w:rsid w:val="008A0D1D"/>
    <w:rsid w:val="008A0E27"/>
    <w:rsid w:val="008A10B9"/>
    <w:rsid w:val="008A1438"/>
    <w:rsid w:val="008A1486"/>
    <w:rsid w:val="008A14BE"/>
    <w:rsid w:val="008A53A2"/>
    <w:rsid w:val="008A6A9C"/>
    <w:rsid w:val="008B07CD"/>
    <w:rsid w:val="008B6890"/>
    <w:rsid w:val="008B7D9C"/>
    <w:rsid w:val="008C443D"/>
    <w:rsid w:val="008D3D28"/>
    <w:rsid w:val="008D7950"/>
    <w:rsid w:val="008E766E"/>
    <w:rsid w:val="008F2628"/>
    <w:rsid w:val="008F461D"/>
    <w:rsid w:val="008F52D5"/>
    <w:rsid w:val="00900255"/>
    <w:rsid w:val="0090107A"/>
    <w:rsid w:val="00904484"/>
    <w:rsid w:val="00906CA9"/>
    <w:rsid w:val="00910F29"/>
    <w:rsid w:val="00913EC2"/>
    <w:rsid w:val="00915744"/>
    <w:rsid w:val="009208B6"/>
    <w:rsid w:val="00931DE4"/>
    <w:rsid w:val="009332A7"/>
    <w:rsid w:val="009339BF"/>
    <w:rsid w:val="00936666"/>
    <w:rsid w:val="009423F9"/>
    <w:rsid w:val="00942A1D"/>
    <w:rsid w:val="0095148D"/>
    <w:rsid w:val="00953AA5"/>
    <w:rsid w:val="00964337"/>
    <w:rsid w:val="0096444A"/>
    <w:rsid w:val="009704D3"/>
    <w:rsid w:val="00972831"/>
    <w:rsid w:val="00974C93"/>
    <w:rsid w:val="00991C7B"/>
    <w:rsid w:val="00992B08"/>
    <w:rsid w:val="00994061"/>
    <w:rsid w:val="009951CE"/>
    <w:rsid w:val="009A6410"/>
    <w:rsid w:val="009B6DCA"/>
    <w:rsid w:val="009B7C2F"/>
    <w:rsid w:val="009C0103"/>
    <w:rsid w:val="009D61A3"/>
    <w:rsid w:val="009D65CC"/>
    <w:rsid w:val="009E0AB8"/>
    <w:rsid w:val="009E26F9"/>
    <w:rsid w:val="009E547C"/>
    <w:rsid w:val="009E5977"/>
    <w:rsid w:val="009E7A88"/>
    <w:rsid w:val="00A01A55"/>
    <w:rsid w:val="00A01AA4"/>
    <w:rsid w:val="00A0345D"/>
    <w:rsid w:val="00A13290"/>
    <w:rsid w:val="00A16167"/>
    <w:rsid w:val="00A16275"/>
    <w:rsid w:val="00A17C3B"/>
    <w:rsid w:val="00A20808"/>
    <w:rsid w:val="00A24A59"/>
    <w:rsid w:val="00A31E89"/>
    <w:rsid w:val="00A36A93"/>
    <w:rsid w:val="00A36D6F"/>
    <w:rsid w:val="00A420EE"/>
    <w:rsid w:val="00A428EB"/>
    <w:rsid w:val="00A501C3"/>
    <w:rsid w:val="00A51DC1"/>
    <w:rsid w:val="00A54AAA"/>
    <w:rsid w:val="00A6208D"/>
    <w:rsid w:val="00A638D0"/>
    <w:rsid w:val="00A653B3"/>
    <w:rsid w:val="00A73D75"/>
    <w:rsid w:val="00A73F47"/>
    <w:rsid w:val="00A7533B"/>
    <w:rsid w:val="00A80509"/>
    <w:rsid w:val="00A85E5A"/>
    <w:rsid w:val="00A85F69"/>
    <w:rsid w:val="00A86CF3"/>
    <w:rsid w:val="00A87DFE"/>
    <w:rsid w:val="00A940F0"/>
    <w:rsid w:val="00A9736F"/>
    <w:rsid w:val="00AA38EF"/>
    <w:rsid w:val="00AB3793"/>
    <w:rsid w:val="00AB4DB5"/>
    <w:rsid w:val="00AB56C4"/>
    <w:rsid w:val="00AB616B"/>
    <w:rsid w:val="00AC14D3"/>
    <w:rsid w:val="00AC5434"/>
    <w:rsid w:val="00AC77F3"/>
    <w:rsid w:val="00AD617F"/>
    <w:rsid w:val="00AE2B2D"/>
    <w:rsid w:val="00AE2BEE"/>
    <w:rsid w:val="00AE40D9"/>
    <w:rsid w:val="00AE4624"/>
    <w:rsid w:val="00AE4CB6"/>
    <w:rsid w:val="00AF5621"/>
    <w:rsid w:val="00B2637C"/>
    <w:rsid w:val="00B329B0"/>
    <w:rsid w:val="00B33F99"/>
    <w:rsid w:val="00B37B4F"/>
    <w:rsid w:val="00B37BC5"/>
    <w:rsid w:val="00B42647"/>
    <w:rsid w:val="00B46723"/>
    <w:rsid w:val="00B50233"/>
    <w:rsid w:val="00B52E45"/>
    <w:rsid w:val="00B54552"/>
    <w:rsid w:val="00B5587C"/>
    <w:rsid w:val="00B5657A"/>
    <w:rsid w:val="00B57C69"/>
    <w:rsid w:val="00B57E62"/>
    <w:rsid w:val="00B6116C"/>
    <w:rsid w:val="00B63D68"/>
    <w:rsid w:val="00B73180"/>
    <w:rsid w:val="00B91488"/>
    <w:rsid w:val="00B91CA8"/>
    <w:rsid w:val="00B92294"/>
    <w:rsid w:val="00B927EB"/>
    <w:rsid w:val="00B9691D"/>
    <w:rsid w:val="00BB78F6"/>
    <w:rsid w:val="00BC0F97"/>
    <w:rsid w:val="00BC34B1"/>
    <w:rsid w:val="00BC4A32"/>
    <w:rsid w:val="00BC74AF"/>
    <w:rsid w:val="00BD4EA4"/>
    <w:rsid w:val="00BD6AEA"/>
    <w:rsid w:val="00BE7F0C"/>
    <w:rsid w:val="00BF03FE"/>
    <w:rsid w:val="00BF32C9"/>
    <w:rsid w:val="00C0691B"/>
    <w:rsid w:val="00C07E6C"/>
    <w:rsid w:val="00C156D4"/>
    <w:rsid w:val="00C15E2D"/>
    <w:rsid w:val="00C32785"/>
    <w:rsid w:val="00C36820"/>
    <w:rsid w:val="00C4617C"/>
    <w:rsid w:val="00C60F06"/>
    <w:rsid w:val="00C64B34"/>
    <w:rsid w:val="00C653E4"/>
    <w:rsid w:val="00C665ED"/>
    <w:rsid w:val="00C718F9"/>
    <w:rsid w:val="00C732AE"/>
    <w:rsid w:val="00C73B40"/>
    <w:rsid w:val="00C8054C"/>
    <w:rsid w:val="00C81183"/>
    <w:rsid w:val="00C8338D"/>
    <w:rsid w:val="00C851C3"/>
    <w:rsid w:val="00C90D2B"/>
    <w:rsid w:val="00C92D22"/>
    <w:rsid w:val="00C938A5"/>
    <w:rsid w:val="00C967EA"/>
    <w:rsid w:val="00CA0B56"/>
    <w:rsid w:val="00CA1080"/>
    <w:rsid w:val="00CA6E26"/>
    <w:rsid w:val="00CA7333"/>
    <w:rsid w:val="00CA7EE6"/>
    <w:rsid w:val="00CB2173"/>
    <w:rsid w:val="00CB6812"/>
    <w:rsid w:val="00CC2C8F"/>
    <w:rsid w:val="00CC567B"/>
    <w:rsid w:val="00CD33D9"/>
    <w:rsid w:val="00CD58B8"/>
    <w:rsid w:val="00CD765F"/>
    <w:rsid w:val="00CE5AF2"/>
    <w:rsid w:val="00CE789E"/>
    <w:rsid w:val="00CF2B0D"/>
    <w:rsid w:val="00D01564"/>
    <w:rsid w:val="00D0319E"/>
    <w:rsid w:val="00D14E86"/>
    <w:rsid w:val="00D20F4E"/>
    <w:rsid w:val="00D26AD7"/>
    <w:rsid w:val="00D41E6A"/>
    <w:rsid w:val="00D440D5"/>
    <w:rsid w:val="00D45EED"/>
    <w:rsid w:val="00D461F0"/>
    <w:rsid w:val="00D5380C"/>
    <w:rsid w:val="00D650A1"/>
    <w:rsid w:val="00D662BD"/>
    <w:rsid w:val="00D73D4A"/>
    <w:rsid w:val="00D83261"/>
    <w:rsid w:val="00D8719E"/>
    <w:rsid w:val="00D90538"/>
    <w:rsid w:val="00D93EFF"/>
    <w:rsid w:val="00D94695"/>
    <w:rsid w:val="00DA0DAF"/>
    <w:rsid w:val="00DB3E34"/>
    <w:rsid w:val="00DB4737"/>
    <w:rsid w:val="00DC0ADD"/>
    <w:rsid w:val="00DC37E9"/>
    <w:rsid w:val="00DD3D36"/>
    <w:rsid w:val="00DE0A75"/>
    <w:rsid w:val="00DE16A0"/>
    <w:rsid w:val="00DE6EF6"/>
    <w:rsid w:val="00E00A6B"/>
    <w:rsid w:val="00E02257"/>
    <w:rsid w:val="00E03102"/>
    <w:rsid w:val="00E069CC"/>
    <w:rsid w:val="00E07BAC"/>
    <w:rsid w:val="00E1049D"/>
    <w:rsid w:val="00E12529"/>
    <w:rsid w:val="00E12DB3"/>
    <w:rsid w:val="00E144BD"/>
    <w:rsid w:val="00E16541"/>
    <w:rsid w:val="00E21F97"/>
    <w:rsid w:val="00E22882"/>
    <w:rsid w:val="00E22B3C"/>
    <w:rsid w:val="00E26489"/>
    <w:rsid w:val="00E31087"/>
    <w:rsid w:val="00E44EDF"/>
    <w:rsid w:val="00E4584E"/>
    <w:rsid w:val="00E50C1D"/>
    <w:rsid w:val="00E51078"/>
    <w:rsid w:val="00E6013C"/>
    <w:rsid w:val="00E61818"/>
    <w:rsid w:val="00E62385"/>
    <w:rsid w:val="00E6257F"/>
    <w:rsid w:val="00E672A4"/>
    <w:rsid w:val="00E676F2"/>
    <w:rsid w:val="00E72A80"/>
    <w:rsid w:val="00E73DDE"/>
    <w:rsid w:val="00E75C18"/>
    <w:rsid w:val="00E77191"/>
    <w:rsid w:val="00E802DF"/>
    <w:rsid w:val="00E82975"/>
    <w:rsid w:val="00E871BF"/>
    <w:rsid w:val="00E9538E"/>
    <w:rsid w:val="00E9696E"/>
    <w:rsid w:val="00EA3397"/>
    <w:rsid w:val="00EA5B5B"/>
    <w:rsid w:val="00EB4912"/>
    <w:rsid w:val="00EC59C1"/>
    <w:rsid w:val="00EC62FD"/>
    <w:rsid w:val="00EC6640"/>
    <w:rsid w:val="00ED1E8E"/>
    <w:rsid w:val="00ED374C"/>
    <w:rsid w:val="00ED3C20"/>
    <w:rsid w:val="00EE5F22"/>
    <w:rsid w:val="00F02634"/>
    <w:rsid w:val="00F05404"/>
    <w:rsid w:val="00F063F2"/>
    <w:rsid w:val="00F06983"/>
    <w:rsid w:val="00F13B77"/>
    <w:rsid w:val="00F13BFA"/>
    <w:rsid w:val="00F14666"/>
    <w:rsid w:val="00F21A64"/>
    <w:rsid w:val="00F239A8"/>
    <w:rsid w:val="00F31F7C"/>
    <w:rsid w:val="00F32026"/>
    <w:rsid w:val="00F32BAC"/>
    <w:rsid w:val="00F36D51"/>
    <w:rsid w:val="00F52FE8"/>
    <w:rsid w:val="00F619D5"/>
    <w:rsid w:val="00F64CB1"/>
    <w:rsid w:val="00F70F9D"/>
    <w:rsid w:val="00F72F51"/>
    <w:rsid w:val="00F734BC"/>
    <w:rsid w:val="00F738BD"/>
    <w:rsid w:val="00F9421E"/>
    <w:rsid w:val="00F96831"/>
    <w:rsid w:val="00FA2473"/>
    <w:rsid w:val="00FA25F3"/>
    <w:rsid w:val="00FA428A"/>
    <w:rsid w:val="00FA6453"/>
    <w:rsid w:val="00FA7312"/>
    <w:rsid w:val="00FB2F88"/>
    <w:rsid w:val="00FB4573"/>
    <w:rsid w:val="00FB5718"/>
    <w:rsid w:val="00FB64EE"/>
    <w:rsid w:val="00FC08E2"/>
    <w:rsid w:val="00FC580F"/>
    <w:rsid w:val="00FC7848"/>
    <w:rsid w:val="00FD15FC"/>
    <w:rsid w:val="00FD19CD"/>
    <w:rsid w:val="00FD5B5B"/>
    <w:rsid w:val="00FE153B"/>
    <w:rsid w:val="00FF1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CF94B"/>
  <w15:chartTrackingRefBased/>
  <w15:docId w15:val="{1FD7FB1D-B8E2-1E47-8C5A-6CE324C10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7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0572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E547C"/>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E547C"/>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E547C"/>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9E547C"/>
    <w:rPr>
      <w:i/>
      <w:iCs/>
    </w:rPr>
  </w:style>
  <w:style w:type="character" w:styleId="Hyperlink">
    <w:name w:val="Hyperlink"/>
    <w:basedOn w:val="DefaultParagraphFont"/>
    <w:uiPriority w:val="99"/>
    <w:unhideWhenUsed/>
    <w:rsid w:val="007C52AF"/>
    <w:rPr>
      <w:color w:val="0563C1" w:themeColor="hyperlink"/>
      <w:u w:val="single"/>
    </w:rPr>
  </w:style>
  <w:style w:type="character" w:styleId="UnresolvedMention">
    <w:name w:val="Unresolved Mention"/>
    <w:basedOn w:val="DefaultParagraphFont"/>
    <w:uiPriority w:val="99"/>
    <w:semiHidden/>
    <w:unhideWhenUsed/>
    <w:rsid w:val="007C52AF"/>
    <w:rPr>
      <w:color w:val="605E5C"/>
      <w:shd w:val="clear" w:color="auto" w:fill="E1DFDD"/>
    </w:rPr>
  </w:style>
  <w:style w:type="character" w:styleId="HTMLCite">
    <w:name w:val="HTML Cite"/>
    <w:basedOn w:val="DefaultParagraphFont"/>
    <w:uiPriority w:val="99"/>
    <w:semiHidden/>
    <w:unhideWhenUsed/>
    <w:rsid w:val="004D761E"/>
    <w:rPr>
      <w:i/>
      <w:iCs/>
    </w:rPr>
  </w:style>
  <w:style w:type="character" w:customStyle="1" w:styleId="apple-converted-space">
    <w:name w:val="apple-converted-space"/>
    <w:basedOn w:val="DefaultParagraphFont"/>
    <w:rsid w:val="009D61A3"/>
  </w:style>
  <w:style w:type="paragraph" w:customStyle="1" w:styleId="inline">
    <w:name w:val="inline"/>
    <w:basedOn w:val="Normal"/>
    <w:rsid w:val="00CD58B8"/>
    <w:pPr>
      <w:spacing w:before="100" w:beforeAutospacing="1" w:after="100" w:afterAutospacing="1"/>
    </w:pPr>
    <w:rPr>
      <w:rFonts w:ascii="Times New Roman" w:eastAsia="Times New Roman" w:hAnsi="Times New Roman" w:cs="Times New Roman"/>
      <w:lang w:eastAsia="en-GB"/>
    </w:rPr>
  </w:style>
  <w:style w:type="character" w:customStyle="1" w:styleId="fn">
    <w:name w:val="fn"/>
    <w:basedOn w:val="DefaultParagraphFont"/>
    <w:rsid w:val="00CD58B8"/>
  </w:style>
  <w:style w:type="character" w:customStyle="1" w:styleId="entry-date">
    <w:name w:val="entry-date"/>
    <w:basedOn w:val="DefaultParagraphFont"/>
    <w:rsid w:val="00CD58B8"/>
  </w:style>
  <w:style w:type="character" w:customStyle="1" w:styleId="Heading1Char">
    <w:name w:val="Heading 1 Char"/>
    <w:basedOn w:val="DefaultParagraphFont"/>
    <w:link w:val="Heading1"/>
    <w:uiPriority w:val="9"/>
    <w:rsid w:val="007057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0572F"/>
    <w:rPr>
      <w:rFonts w:asciiTheme="majorHAnsi" w:eastAsiaTheme="majorEastAsia" w:hAnsiTheme="majorHAnsi" w:cstheme="majorBidi"/>
      <w:color w:val="2F5496" w:themeColor="accent1" w:themeShade="BF"/>
      <w:sz w:val="26"/>
      <w:szCs w:val="26"/>
    </w:rPr>
  </w:style>
  <w:style w:type="paragraph" w:customStyle="1" w:styleId="publish-date">
    <w:name w:val="publish-date"/>
    <w:basedOn w:val="Normal"/>
    <w:rsid w:val="0070572F"/>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70572F"/>
    <w:rPr>
      <w:color w:val="954F72" w:themeColor="followedHyperlink"/>
      <w:u w:val="single"/>
    </w:rPr>
  </w:style>
  <w:style w:type="paragraph" w:styleId="Header">
    <w:name w:val="header"/>
    <w:basedOn w:val="Normal"/>
    <w:link w:val="HeaderChar"/>
    <w:uiPriority w:val="99"/>
    <w:unhideWhenUsed/>
    <w:rsid w:val="006D274D"/>
    <w:pPr>
      <w:tabs>
        <w:tab w:val="center" w:pos="4680"/>
        <w:tab w:val="right" w:pos="9360"/>
      </w:tabs>
    </w:pPr>
  </w:style>
  <w:style w:type="character" w:customStyle="1" w:styleId="HeaderChar">
    <w:name w:val="Header Char"/>
    <w:basedOn w:val="DefaultParagraphFont"/>
    <w:link w:val="Header"/>
    <w:uiPriority w:val="99"/>
    <w:rsid w:val="006D274D"/>
  </w:style>
  <w:style w:type="paragraph" w:styleId="Footer">
    <w:name w:val="footer"/>
    <w:basedOn w:val="Normal"/>
    <w:link w:val="FooterChar"/>
    <w:uiPriority w:val="99"/>
    <w:unhideWhenUsed/>
    <w:rsid w:val="006D274D"/>
    <w:pPr>
      <w:tabs>
        <w:tab w:val="center" w:pos="4680"/>
        <w:tab w:val="right" w:pos="9360"/>
      </w:tabs>
    </w:pPr>
  </w:style>
  <w:style w:type="character" w:customStyle="1" w:styleId="FooterChar">
    <w:name w:val="Footer Char"/>
    <w:basedOn w:val="DefaultParagraphFont"/>
    <w:link w:val="Footer"/>
    <w:uiPriority w:val="99"/>
    <w:rsid w:val="006D274D"/>
  </w:style>
  <w:style w:type="character" w:customStyle="1" w:styleId="author-name">
    <w:name w:val="author-name"/>
    <w:basedOn w:val="DefaultParagraphFont"/>
    <w:rsid w:val="003729E3"/>
  </w:style>
  <w:style w:type="character" w:customStyle="1" w:styleId="author-position">
    <w:name w:val="author-position"/>
    <w:basedOn w:val="DefaultParagraphFont"/>
    <w:rsid w:val="003729E3"/>
  </w:style>
  <w:style w:type="character" w:customStyle="1" w:styleId="categories">
    <w:name w:val="categories"/>
    <w:basedOn w:val="DefaultParagraphFont"/>
    <w:rsid w:val="003729E3"/>
  </w:style>
  <w:style w:type="paragraph" w:styleId="ListParagraph">
    <w:name w:val="List Paragraph"/>
    <w:basedOn w:val="Normal"/>
    <w:uiPriority w:val="34"/>
    <w:qFormat/>
    <w:rsid w:val="002A337B"/>
    <w:pPr>
      <w:ind w:left="720"/>
      <w:contextualSpacing/>
    </w:pPr>
  </w:style>
  <w:style w:type="character" w:customStyle="1" w:styleId="selectable">
    <w:name w:val="selectable"/>
    <w:basedOn w:val="DefaultParagraphFont"/>
    <w:rsid w:val="00182078"/>
  </w:style>
  <w:style w:type="character" w:styleId="Strong">
    <w:name w:val="Strong"/>
    <w:basedOn w:val="DefaultParagraphFont"/>
    <w:uiPriority w:val="22"/>
    <w:qFormat/>
    <w:rsid w:val="00182078"/>
    <w:rPr>
      <w:b/>
      <w:bCs/>
    </w:rPr>
  </w:style>
  <w:style w:type="paragraph" w:styleId="NoSpacing">
    <w:name w:val="No Spacing"/>
    <w:uiPriority w:val="1"/>
    <w:qFormat/>
    <w:rsid w:val="00974C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96347">
      <w:bodyDiv w:val="1"/>
      <w:marLeft w:val="0"/>
      <w:marRight w:val="0"/>
      <w:marTop w:val="0"/>
      <w:marBottom w:val="0"/>
      <w:divBdr>
        <w:top w:val="none" w:sz="0" w:space="0" w:color="auto"/>
        <w:left w:val="none" w:sz="0" w:space="0" w:color="auto"/>
        <w:bottom w:val="none" w:sz="0" w:space="0" w:color="auto"/>
        <w:right w:val="none" w:sz="0" w:space="0" w:color="auto"/>
      </w:divBdr>
    </w:div>
    <w:div w:id="177937774">
      <w:bodyDiv w:val="1"/>
      <w:marLeft w:val="0"/>
      <w:marRight w:val="0"/>
      <w:marTop w:val="0"/>
      <w:marBottom w:val="0"/>
      <w:divBdr>
        <w:top w:val="none" w:sz="0" w:space="0" w:color="auto"/>
        <w:left w:val="none" w:sz="0" w:space="0" w:color="auto"/>
        <w:bottom w:val="none" w:sz="0" w:space="0" w:color="auto"/>
        <w:right w:val="none" w:sz="0" w:space="0" w:color="auto"/>
      </w:divBdr>
    </w:div>
    <w:div w:id="196312216">
      <w:bodyDiv w:val="1"/>
      <w:marLeft w:val="0"/>
      <w:marRight w:val="0"/>
      <w:marTop w:val="0"/>
      <w:marBottom w:val="0"/>
      <w:divBdr>
        <w:top w:val="none" w:sz="0" w:space="0" w:color="auto"/>
        <w:left w:val="none" w:sz="0" w:space="0" w:color="auto"/>
        <w:bottom w:val="none" w:sz="0" w:space="0" w:color="auto"/>
        <w:right w:val="none" w:sz="0" w:space="0" w:color="auto"/>
      </w:divBdr>
    </w:div>
    <w:div w:id="266698496">
      <w:bodyDiv w:val="1"/>
      <w:marLeft w:val="0"/>
      <w:marRight w:val="0"/>
      <w:marTop w:val="0"/>
      <w:marBottom w:val="0"/>
      <w:divBdr>
        <w:top w:val="none" w:sz="0" w:space="0" w:color="auto"/>
        <w:left w:val="none" w:sz="0" w:space="0" w:color="auto"/>
        <w:bottom w:val="none" w:sz="0" w:space="0" w:color="auto"/>
        <w:right w:val="none" w:sz="0" w:space="0" w:color="auto"/>
      </w:divBdr>
    </w:div>
    <w:div w:id="496577113">
      <w:bodyDiv w:val="1"/>
      <w:marLeft w:val="0"/>
      <w:marRight w:val="0"/>
      <w:marTop w:val="0"/>
      <w:marBottom w:val="0"/>
      <w:divBdr>
        <w:top w:val="none" w:sz="0" w:space="0" w:color="auto"/>
        <w:left w:val="none" w:sz="0" w:space="0" w:color="auto"/>
        <w:bottom w:val="none" w:sz="0" w:space="0" w:color="auto"/>
        <w:right w:val="none" w:sz="0" w:space="0" w:color="auto"/>
      </w:divBdr>
    </w:div>
    <w:div w:id="599871509">
      <w:bodyDiv w:val="1"/>
      <w:marLeft w:val="0"/>
      <w:marRight w:val="0"/>
      <w:marTop w:val="0"/>
      <w:marBottom w:val="0"/>
      <w:divBdr>
        <w:top w:val="none" w:sz="0" w:space="0" w:color="auto"/>
        <w:left w:val="none" w:sz="0" w:space="0" w:color="auto"/>
        <w:bottom w:val="none" w:sz="0" w:space="0" w:color="auto"/>
        <w:right w:val="none" w:sz="0" w:space="0" w:color="auto"/>
      </w:divBdr>
    </w:div>
    <w:div w:id="717439148">
      <w:bodyDiv w:val="1"/>
      <w:marLeft w:val="0"/>
      <w:marRight w:val="0"/>
      <w:marTop w:val="0"/>
      <w:marBottom w:val="0"/>
      <w:divBdr>
        <w:top w:val="none" w:sz="0" w:space="0" w:color="auto"/>
        <w:left w:val="none" w:sz="0" w:space="0" w:color="auto"/>
        <w:bottom w:val="none" w:sz="0" w:space="0" w:color="auto"/>
        <w:right w:val="none" w:sz="0" w:space="0" w:color="auto"/>
      </w:divBdr>
    </w:div>
    <w:div w:id="767385849">
      <w:bodyDiv w:val="1"/>
      <w:marLeft w:val="0"/>
      <w:marRight w:val="0"/>
      <w:marTop w:val="0"/>
      <w:marBottom w:val="0"/>
      <w:divBdr>
        <w:top w:val="none" w:sz="0" w:space="0" w:color="auto"/>
        <w:left w:val="none" w:sz="0" w:space="0" w:color="auto"/>
        <w:bottom w:val="none" w:sz="0" w:space="0" w:color="auto"/>
        <w:right w:val="none" w:sz="0" w:space="0" w:color="auto"/>
      </w:divBdr>
    </w:div>
    <w:div w:id="786704642">
      <w:bodyDiv w:val="1"/>
      <w:marLeft w:val="0"/>
      <w:marRight w:val="0"/>
      <w:marTop w:val="0"/>
      <w:marBottom w:val="0"/>
      <w:divBdr>
        <w:top w:val="none" w:sz="0" w:space="0" w:color="auto"/>
        <w:left w:val="none" w:sz="0" w:space="0" w:color="auto"/>
        <w:bottom w:val="none" w:sz="0" w:space="0" w:color="auto"/>
        <w:right w:val="none" w:sz="0" w:space="0" w:color="auto"/>
      </w:divBdr>
    </w:div>
    <w:div w:id="1028677349">
      <w:bodyDiv w:val="1"/>
      <w:marLeft w:val="0"/>
      <w:marRight w:val="0"/>
      <w:marTop w:val="0"/>
      <w:marBottom w:val="0"/>
      <w:divBdr>
        <w:top w:val="none" w:sz="0" w:space="0" w:color="auto"/>
        <w:left w:val="none" w:sz="0" w:space="0" w:color="auto"/>
        <w:bottom w:val="none" w:sz="0" w:space="0" w:color="auto"/>
        <w:right w:val="none" w:sz="0" w:space="0" w:color="auto"/>
      </w:divBdr>
    </w:div>
    <w:div w:id="1318462506">
      <w:bodyDiv w:val="1"/>
      <w:marLeft w:val="0"/>
      <w:marRight w:val="0"/>
      <w:marTop w:val="0"/>
      <w:marBottom w:val="0"/>
      <w:divBdr>
        <w:top w:val="none" w:sz="0" w:space="0" w:color="auto"/>
        <w:left w:val="none" w:sz="0" w:space="0" w:color="auto"/>
        <w:bottom w:val="none" w:sz="0" w:space="0" w:color="auto"/>
        <w:right w:val="none" w:sz="0" w:space="0" w:color="auto"/>
      </w:divBdr>
    </w:div>
    <w:div w:id="1328288077">
      <w:bodyDiv w:val="1"/>
      <w:marLeft w:val="0"/>
      <w:marRight w:val="0"/>
      <w:marTop w:val="0"/>
      <w:marBottom w:val="0"/>
      <w:divBdr>
        <w:top w:val="none" w:sz="0" w:space="0" w:color="auto"/>
        <w:left w:val="none" w:sz="0" w:space="0" w:color="auto"/>
        <w:bottom w:val="none" w:sz="0" w:space="0" w:color="auto"/>
        <w:right w:val="none" w:sz="0" w:space="0" w:color="auto"/>
      </w:divBdr>
    </w:div>
    <w:div w:id="1343510792">
      <w:bodyDiv w:val="1"/>
      <w:marLeft w:val="0"/>
      <w:marRight w:val="0"/>
      <w:marTop w:val="0"/>
      <w:marBottom w:val="0"/>
      <w:divBdr>
        <w:top w:val="none" w:sz="0" w:space="0" w:color="auto"/>
        <w:left w:val="none" w:sz="0" w:space="0" w:color="auto"/>
        <w:bottom w:val="none" w:sz="0" w:space="0" w:color="auto"/>
        <w:right w:val="none" w:sz="0" w:space="0" w:color="auto"/>
      </w:divBdr>
    </w:div>
    <w:div w:id="1346052731">
      <w:bodyDiv w:val="1"/>
      <w:marLeft w:val="0"/>
      <w:marRight w:val="0"/>
      <w:marTop w:val="0"/>
      <w:marBottom w:val="0"/>
      <w:divBdr>
        <w:top w:val="none" w:sz="0" w:space="0" w:color="auto"/>
        <w:left w:val="none" w:sz="0" w:space="0" w:color="auto"/>
        <w:bottom w:val="none" w:sz="0" w:space="0" w:color="auto"/>
        <w:right w:val="none" w:sz="0" w:space="0" w:color="auto"/>
      </w:divBdr>
    </w:div>
    <w:div w:id="1351418413">
      <w:bodyDiv w:val="1"/>
      <w:marLeft w:val="0"/>
      <w:marRight w:val="0"/>
      <w:marTop w:val="0"/>
      <w:marBottom w:val="0"/>
      <w:divBdr>
        <w:top w:val="none" w:sz="0" w:space="0" w:color="auto"/>
        <w:left w:val="none" w:sz="0" w:space="0" w:color="auto"/>
        <w:bottom w:val="none" w:sz="0" w:space="0" w:color="auto"/>
        <w:right w:val="none" w:sz="0" w:space="0" w:color="auto"/>
      </w:divBdr>
      <w:divsChild>
        <w:div w:id="1506633440">
          <w:marLeft w:val="0"/>
          <w:marRight w:val="0"/>
          <w:marTop w:val="0"/>
          <w:marBottom w:val="0"/>
          <w:divBdr>
            <w:top w:val="none" w:sz="0" w:space="0" w:color="auto"/>
            <w:left w:val="none" w:sz="0" w:space="0" w:color="auto"/>
            <w:bottom w:val="none" w:sz="0" w:space="0" w:color="auto"/>
            <w:right w:val="none" w:sz="0" w:space="0" w:color="auto"/>
          </w:divBdr>
        </w:div>
      </w:divsChild>
    </w:div>
    <w:div w:id="1427537433">
      <w:bodyDiv w:val="1"/>
      <w:marLeft w:val="0"/>
      <w:marRight w:val="0"/>
      <w:marTop w:val="0"/>
      <w:marBottom w:val="0"/>
      <w:divBdr>
        <w:top w:val="none" w:sz="0" w:space="0" w:color="auto"/>
        <w:left w:val="none" w:sz="0" w:space="0" w:color="auto"/>
        <w:bottom w:val="none" w:sz="0" w:space="0" w:color="auto"/>
        <w:right w:val="none" w:sz="0" w:space="0" w:color="auto"/>
      </w:divBdr>
    </w:div>
    <w:div w:id="1430389501">
      <w:bodyDiv w:val="1"/>
      <w:marLeft w:val="0"/>
      <w:marRight w:val="0"/>
      <w:marTop w:val="0"/>
      <w:marBottom w:val="0"/>
      <w:divBdr>
        <w:top w:val="none" w:sz="0" w:space="0" w:color="auto"/>
        <w:left w:val="none" w:sz="0" w:space="0" w:color="auto"/>
        <w:bottom w:val="none" w:sz="0" w:space="0" w:color="auto"/>
        <w:right w:val="none" w:sz="0" w:space="0" w:color="auto"/>
      </w:divBdr>
    </w:div>
    <w:div w:id="1437292873">
      <w:bodyDiv w:val="1"/>
      <w:marLeft w:val="0"/>
      <w:marRight w:val="0"/>
      <w:marTop w:val="0"/>
      <w:marBottom w:val="0"/>
      <w:divBdr>
        <w:top w:val="none" w:sz="0" w:space="0" w:color="auto"/>
        <w:left w:val="none" w:sz="0" w:space="0" w:color="auto"/>
        <w:bottom w:val="none" w:sz="0" w:space="0" w:color="auto"/>
        <w:right w:val="none" w:sz="0" w:space="0" w:color="auto"/>
      </w:divBdr>
    </w:div>
    <w:div w:id="1441294952">
      <w:bodyDiv w:val="1"/>
      <w:marLeft w:val="0"/>
      <w:marRight w:val="0"/>
      <w:marTop w:val="0"/>
      <w:marBottom w:val="0"/>
      <w:divBdr>
        <w:top w:val="none" w:sz="0" w:space="0" w:color="auto"/>
        <w:left w:val="none" w:sz="0" w:space="0" w:color="auto"/>
        <w:bottom w:val="none" w:sz="0" w:space="0" w:color="auto"/>
        <w:right w:val="none" w:sz="0" w:space="0" w:color="auto"/>
      </w:divBdr>
    </w:div>
    <w:div w:id="1550876348">
      <w:bodyDiv w:val="1"/>
      <w:marLeft w:val="0"/>
      <w:marRight w:val="0"/>
      <w:marTop w:val="0"/>
      <w:marBottom w:val="0"/>
      <w:divBdr>
        <w:top w:val="none" w:sz="0" w:space="0" w:color="auto"/>
        <w:left w:val="none" w:sz="0" w:space="0" w:color="auto"/>
        <w:bottom w:val="none" w:sz="0" w:space="0" w:color="auto"/>
        <w:right w:val="none" w:sz="0" w:space="0" w:color="auto"/>
      </w:divBdr>
    </w:div>
    <w:div w:id="1661424547">
      <w:bodyDiv w:val="1"/>
      <w:marLeft w:val="0"/>
      <w:marRight w:val="0"/>
      <w:marTop w:val="0"/>
      <w:marBottom w:val="0"/>
      <w:divBdr>
        <w:top w:val="none" w:sz="0" w:space="0" w:color="auto"/>
        <w:left w:val="none" w:sz="0" w:space="0" w:color="auto"/>
        <w:bottom w:val="none" w:sz="0" w:space="0" w:color="auto"/>
        <w:right w:val="none" w:sz="0" w:space="0" w:color="auto"/>
      </w:divBdr>
    </w:div>
    <w:div w:id="1668089786">
      <w:bodyDiv w:val="1"/>
      <w:marLeft w:val="0"/>
      <w:marRight w:val="0"/>
      <w:marTop w:val="0"/>
      <w:marBottom w:val="0"/>
      <w:divBdr>
        <w:top w:val="none" w:sz="0" w:space="0" w:color="auto"/>
        <w:left w:val="none" w:sz="0" w:space="0" w:color="auto"/>
        <w:bottom w:val="none" w:sz="0" w:space="0" w:color="auto"/>
        <w:right w:val="none" w:sz="0" w:space="0" w:color="auto"/>
      </w:divBdr>
      <w:divsChild>
        <w:div w:id="972443461">
          <w:marLeft w:val="0"/>
          <w:marRight w:val="0"/>
          <w:marTop w:val="0"/>
          <w:marBottom w:val="0"/>
          <w:divBdr>
            <w:top w:val="none" w:sz="0" w:space="0" w:color="auto"/>
            <w:left w:val="none" w:sz="0" w:space="0" w:color="auto"/>
            <w:bottom w:val="none" w:sz="0" w:space="0" w:color="auto"/>
            <w:right w:val="none" w:sz="0" w:space="0" w:color="auto"/>
          </w:divBdr>
        </w:div>
        <w:div w:id="460194068">
          <w:marLeft w:val="0"/>
          <w:marRight w:val="0"/>
          <w:marTop w:val="0"/>
          <w:marBottom w:val="0"/>
          <w:divBdr>
            <w:top w:val="none" w:sz="0" w:space="0" w:color="auto"/>
            <w:left w:val="none" w:sz="0" w:space="0" w:color="auto"/>
            <w:bottom w:val="none" w:sz="0" w:space="0" w:color="auto"/>
            <w:right w:val="none" w:sz="0" w:space="0" w:color="auto"/>
          </w:divBdr>
          <w:divsChild>
            <w:div w:id="75644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87328">
      <w:bodyDiv w:val="1"/>
      <w:marLeft w:val="0"/>
      <w:marRight w:val="0"/>
      <w:marTop w:val="0"/>
      <w:marBottom w:val="0"/>
      <w:divBdr>
        <w:top w:val="none" w:sz="0" w:space="0" w:color="auto"/>
        <w:left w:val="none" w:sz="0" w:space="0" w:color="auto"/>
        <w:bottom w:val="none" w:sz="0" w:space="0" w:color="auto"/>
        <w:right w:val="none" w:sz="0" w:space="0" w:color="auto"/>
      </w:divBdr>
      <w:divsChild>
        <w:div w:id="924068506">
          <w:marLeft w:val="0"/>
          <w:marRight w:val="0"/>
          <w:marTop w:val="0"/>
          <w:marBottom w:val="360"/>
          <w:divBdr>
            <w:top w:val="none" w:sz="0" w:space="0" w:color="auto"/>
            <w:left w:val="none" w:sz="0" w:space="0" w:color="auto"/>
            <w:bottom w:val="dotted" w:sz="6" w:space="0" w:color="CCCCCC"/>
            <w:right w:val="none" w:sz="0" w:space="0" w:color="auto"/>
          </w:divBdr>
          <w:divsChild>
            <w:div w:id="207265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302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Khanom (1806290)</dc:creator>
  <cp:keywords/>
  <dc:description/>
  <cp:lastModifiedBy>Rahima Khanom (1806290)</cp:lastModifiedBy>
  <cp:revision>2</cp:revision>
  <cp:lastPrinted>2019-11-29T03:31:00Z</cp:lastPrinted>
  <dcterms:created xsi:type="dcterms:W3CDTF">2019-11-29T03:31:00Z</dcterms:created>
  <dcterms:modified xsi:type="dcterms:W3CDTF">2019-11-29T03:31:00Z</dcterms:modified>
</cp:coreProperties>
</file>