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D4C54" w14:textId="77777777" w:rsidR="00036E88" w:rsidRDefault="00036E88" w:rsidP="00036E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 Morgan McGowan-Boswell</w:t>
      </w:r>
    </w:p>
    <w:p w14:paraId="15261F3D" w14:textId="77777777" w:rsidR="00036E88" w:rsidRDefault="00036E88" w:rsidP="00036E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 2203790</w:t>
      </w:r>
    </w:p>
    <w:p w14:paraId="72893023" w14:textId="77777777" w:rsidR="00036E88" w:rsidRDefault="00036E88" w:rsidP="00036E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 Number: ECGE4005Q</w:t>
      </w:r>
    </w:p>
    <w:p w14:paraId="1408ABC6" w14:textId="73B284E4" w:rsidR="00036E88" w:rsidRDefault="00036E88" w:rsidP="00036E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Title: </w:t>
      </w:r>
      <w:r w:rsidRPr="00556DF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The struggles &amp; challenges men identifying as queer face </w:t>
      </w:r>
      <w:proofErr w:type="gramStart"/>
      <w:r w:rsidRPr="00556DFB">
        <w:rPr>
          <w:rFonts w:ascii="Times New Roman" w:hAnsi="Times New Roman" w:cs="Times New Roman"/>
          <w:b/>
          <w:bCs/>
          <w:sz w:val="24"/>
          <w:szCs w:val="24"/>
          <w:u w:val="single"/>
        </w:rPr>
        <w:t>in today’s society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941E7C" w14:textId="7D9FF877" w:rsidR="00242F64" w:rsidRDefault="00242F64" w:rsidP="00036E88">
      <w:pPr>
        <w:jc w:val="both"/>
        <w:rPr>
          <w:sz w:val="24"/>
          <w:szCs w:val="24"/>
        </w:rPr>
      </w:pPr>
    </w:p>
    <w:p w14:paraId="1A0172C6" w14:textId="19C14891" w:rsidR="0020498E" w:rsidRDefault="0020498E" w:rsidP="0020498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498E">
        <w:rPr>
          <w:rFonts w:ascii="Times New Roman" w:hAnsi="Times New Roman" w:cs="Times New Roman"/>
          <w:sz w:val="24"/>
          <w:szCs w:val="24"/>
        </w:rPr>
        <w:t xml:space="preserve">This essay will define the struggles men who identify as queer face </w:t>
      </w:r>
      <w:proofErr w:type="gramStart"/>
      <w:r w:rsidRPr="0020498E">
        <w:rPr>
          <w:rFonts w:ascii="Times New Roman" w:hAnsi="Times New Roman" w:cs="Times New Roman"/>
          <w:sz w:val="24"/>
          <w:szCs w:val="24"/>
        </w:rPr>
        <w:t>in today’s society</w:t>
      </w:r>
      <w:proofErr w:type="gramEnd"/>
      <w:r w:rsidR="00024EF9">
        <w:rPr>
          <w:rFonts w:ascii="Times New Roman" w:hAnsi="Times New Roman" w:cs="Times New Roman"/>
          <w:sz w:val="24"/>
          <w:szCs w:val="24"/>
        </w:rPr>
        <w:t>,</w:t>
      </w:r>
      <w:r w:rsidRPr="0020498E">
        <w:rPr>
          <w:rFonts w:ascii="Times New Roman" w:hAnsi="Times New Roman" w:cs="Times New Roman"/>
          <w:sz w:val="24"/>
          <w:szCs w:val="24"/>
        </w:rPr>
        <w:t xml:space="preserve"> exploring examples of methods and government legislation used to tackle discrimination within a workplace environment. Men across the globe who identify with the LGBTQ community have/are facing discrimination in various structures within society, </w:t>
      </w:r>
      <w:proofErr w:type="gramStart"/>
      <w:r w:rsidRPr="0020498E">
        <w:rPr>
          <w:rFonts w:ascii="Times New Roman" w:hAnsi="Times New Roman" w:cs="Times New Roman"/>
          <w:sz w:val="24"/>
          <w:szCs w:val="24"/>
        </w:rPr>
        <w:t>i.e.</w:t>
      </w:r>
      <w:proofErr w:type="gramEnd"/>
      <w:r w:rsidRPr="0020498E">
        <w:rPr>
          <w:rFonts w:ascii="Times New Roman" w:hAnsi="Times New Roman" w:cs="Times New Roman"/>
          <w:sz w:val="24"/>
          <w:szCs w:val="24"/>
        </w:rPr>
        <w:t xml:space="preserve"> working environments. The general focus of this essay will target</w:t>
      </w:r>
      <w:r w:rsidR="00ED5BE5">
        <w:rPr>
          <w:rFonts w:ascii="Times New Roman" w:hAnsi="Times New Roman" w:cs="Times New Roman"/>
          <w:sz w:val="24"/>
          <w:szCs w:val="24"/>
        </w:rPr>
        <w:t xml:space="preserve"> gay</w:t>
      </w:r>
      <w:r w:rsidR="00BC2DEE">
        <w:rPr>
          <w:rFonts w:ascii="Times New Roman" w:hAnsi="Times New Roman" w:cs="Times New Roman"/>
          <w:sz w:val="24"/>
          <w:szCs w:val="24"/>
        </w:rPr>
        <w:t>/bisexual</w:t>
      </w:r>
      <w:r w:rsidRPr="0020498E">
        <w:rPr>
          <w:rFonts w:ascii="Times New Roman" w:hAnsi="Times New Roman" w:cs="Times New Roman"/>
          <w:sz w:val="24"/>
          <w:szCs w:val="24"/>
        </w:rPr>
        <w:t xml:space="preserve"> men living </w:t>
      </w:r>
      <w:r w:rsidR="00BC2DEE">
        <w:rPr>
          <w:rFonts w:ascii="Times New Roman" w:hAnsi="Times New Roman" w:cs="Times New Roman"/>
          <w:sz w:val="24"/>
          <w:szCs w:val="24"/>
        </w:rPr>
        <w:t xml:space="preserve">and working </w:t>
      </w:r>
      <w:r w:rsidRPr="0020498E">
        <w:rPr>
          <w:rFonts w:ascii="Times New Roman" w:hAnsi="Times New Roman" w:cs="Times New Roman"/>
          <w:sz w:val="24"/>
          <w:szCs w:val="24"/>
        </w:rPr>
        <w:t>in the United Kingdom. The Equality Act 2010</w:t>
      </w:r>
      <w:r w:rsidRPr="0020498E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20498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Equality Act 2010, Part </w:t>
      </w:r>
      <w:proofErr w:type="gramStart"/>
      <w:r w:rsidRPr="0020498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</w:t>
      </w:r>
      <w:proofErr w:type="gramEnd"/>
      <w:r w:rsidRPr="0020498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and Chapter 1: Section 12)</w:t>
      </w:r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 lawful deterrent against bias 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based on</w:t>
      </w:r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individual’s protected </w:t>
      </w:r>
      <w:r w:rsidR="006E2825">
        <w:rPr>
          <w:rFonts w:ascii="Times New Roman" w:hAnsi="Times New Roman" w:cs="Times New Roman"/>
          <w:color w:val="000000" w:themeColor="text1"/>
          <w:sz w:val="24"/>
          <w:szCs w:val="24"/>
        </w:rPr>
        <w:t>characteristics</w:t>
      </w:r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While the laws put in place do 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aim to control and minimise</w:t>
      </w:r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bias, it can also be argued that these same laws cannot govern how people think, feel and act about sexuality. The norms and values different groups across the United Kingdom live by </w:t>
      </w:r>
      <w:r w:rsidR="006E2825">
        <w:rPr>
          <w:rFonts w:ascii="Times New Roman" w:hAnsi="Times New Roman" w:cs="Times New Roman"/>
          <w:color w:val="000000" w:themeColor="text1"/>
          <w:sz w:val="24"/>
          <w:szCs w:val="24"/>
        </w:rPr>
        <w:t>greatly impact</w:t>
      </w:r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 we as a society view homosexuality and the </w:t>
      </w:r>
      <w:proofErr w:type="gramStart"/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>labels</w:t>
      </w:r>
      <w:proofErr w:type="gramEnd"/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 apply to individuals identifying within the queer community. The national statistics, government legislation &amp; examples of 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individual</w:t>
      </w:r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personal experiences explored in this essay aim to highlight equality issues and the methods that could make this a 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prioritisable</w:t>
      </w:r>
      <w:r w:rsidRPr="002049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public issue. Research-influenced suggestions that could possibly impact how society can adapt to the pessimistic views behind homosexuality moving forward will also be argued.</w:t>
      </w:r>
    </w:p>
    <w:p w14:paraId="577D9472" w14:textId="4B0A3234" w:rsidR="00E37306" w:rsidRDefault="00F74B48" w:rsidP="002049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Homosexuality</w:t>
      </w:r>
      <w:r w:rsidR="00E373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not just a name </w:t>
      </w:r>
      <w:r w:rsidR="00940B3A">
        <w:rPr>
          <w:rFonts w:ascii="Times New Roman" w:hAnsi="Times New Roman" w:cs="Times New Roman"/>
          <w:color w:val="000000" w:themeColor="text1"/>
          <w:sz w:val="24"/>
          <w:szCs w:val="24"/>
        </w:rPr>
        <w:t>society has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given</w:t>
      </w:r>
      <w:r w:rsidR="00940B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identify different sexualities within the LGBTQ community. </w:t>
      </w:r>
      <w:r w:rsidR="00B56C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openly label yourself </w:t>
      </w:r>
      <w:r w:rsidR="00887613">
        <w:rPr>
          <w:rFonts w:ascii="Times New Roman" w:hAnsi="Times New Roman" w:cs="Times New Roman"/>
          <w:color w:val="000000" w:themeColor="text1"/>
          <w:sz w:val="24"/>
          <w:szCs w:val="24"/>
        </w:rPr>
        <w:t>as ‘gay’</w:t>
      </w:r>
      <w:r w:rsidR="00385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</w:t>
      </w:r>
      <w:r w:rsidR="00024EF9" w:rsidRPr="00024E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demonstrate ‘gay acts’ is to </w:t>
      </w:r>
      <w:r w:rsidR="006E2825">
        <w:rPr>
          <w:rFonts w:ascii="Times New Roman" w:hAnsi="Times New Roman" w:cs="Times New Roman"/>
          <w:color w:val="000000" w:themeColor="text1"/>
          <w:sz w:val="24"/>
          <w:szCs w:val="24"/>
        </w:rPr>
        <w:t>provide</w:t>
      </w:r>
      <w:r w:rsidR="00024EF9" w:rsidRPr="00024E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incentive and opportunity to determine your social status</w:t>
      </w:r>
      <w:r w:rsidR="002D5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44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different </w:t>
      </w:r>
      <w:r w:rsidR="00B40904">
        <w:rPr>
          <w:rFonts w:ascii="Times New Roman" w:hAnsi="Times New Roman" w:cs="Times New Roman"/>
          <w:color w:val="000000" w:themeColor="text1"/>
          <w:sz w:val="24"/>
          <w:szCs w:val="24"/>
        </w:rPr>
        <w:t>groups and</w:t>
      </w:r>
      <w:r w:rsidR="00644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sub-groups within the L</w:t>
      </w:r>
      <w:r w:rsidR="009600DD">
        <w:rPr>
          <w:rFonts w:ascii="Times New Roman" w:hAnsi="Times New Roman" w:cs="Times New Roman"/>
          <w:color w:val="000000" w:themeColor="text1"/>
          <w:sz w:val="24"/>
          <w:szCs w:val="24"/>
        </w:rPr>
        <w:t>GBTQ community</w:t>
      </w:r>
      <w:r w:rsidR="007B5AA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600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 lesbians, </w:t>
      </w:r>
      <w:r w:rsidR="006C5FB5">
        <w:rPr>
          <w:rFonts w:ascii="Times New Roman" w:hAnsi="Times New Roman" w:cs="Times New Roman"/>
          <w:color w:val="000000" w:themeColor="text1"/>
          <w:sz w:val="24"/>
          <w:szCs w:val="24"/>
        </w:rPr>
        <w:t>bisexuals</w:t>
      </w:r>
      <w:r w:rsidR="009600D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37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245C7">
        <w:rPr>
          <w:rFonts w:ascii="Times New Roman" w:hAnsi="Times New Roman" w:cs="Times New Roman"/>
          <w:color w:val="000000" w:themeColor="text1"/>
          <w:sz w:val="24"/>
          <w:szCs w:val="24"/>
        </w:rPr>
        <w:t>pansexuals</w:t>
      </w:r>
      <w:proofErr w:type="spellEnd"/>
      <w:r w:rsidR="00B40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B245C7">
        <w:rPr>
          <w:rFonts w:ascii="Times New Roman" w:hAnsi="Times New Roman" w:cs="Times New Roman"/>
          <w:color w:val="000000" w:themeColor="text1"/>
          <w:sz w:val="24"/>
          <w:szCs w:val="24"/>
        </w:rPr>
        <w:t>asexuals</w:t>
      </w:r>
      <w:proofErr w:type="spellEnd"/>
      <w:r w:rsidR="00B40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7B5AA2">
        <w:rPr>
          <w:rFonts w:ascii="Times New Roman" w:hAnsi="Times New Roman" w:cs="Times New Roman"/>
          <w:color w:val="000000" w:themeColor="text1"/>
          <w:sz w:val="24"/>
          <w:szCs w:val="24"/>
        </w:rPr>
        <w:t>transgender people</w:t>
      </w:r>
      <w:r w:rsidR="006E28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40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5FB5">
        <w:rPr>
          <w:rFonts w:ascii="Times New Roman" w:hAnsi="Times New Roman" w:cs="Times New Roman"/>
          <w:color w:val="000000" w:themeColor="text1"/>
          <w:sz w:val="24"/>
          <w:szCs w:val="24"/>
        </w:rPr>
        <w:t>all face</w:t>
      </w:r>
      <w:r w:rsidR="00B24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various forms </w:t>
      </w:r>
      <w:r w:rsidR="002C0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discrimination and a lack of acceptance. </w:t>
      </w:r>
      <w:r w:rsidR="00BC4A7D" w:rsidRPr="00315F5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</w:t>
      </w:r>
      <w:r w:rsidR="00315F53" w:rsidRPr="00315F5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tonewall (2018)</w:t>
      </w:r>
      <w:r w:rsidR="00315F5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7B5AA2">
        <w:rPr>
          <w:rFonts w:ascii="Times New Roman" w:hAnsi="Times New Roman" w:cs="Times New Roman"/>
          <w:color w:val="000000" w:themeColor="text1"/>
          <w:sz w:val="24"/>
          <w:szCs w:val="24"/>
        </w:rPr>
        <w:t>surveyed</w:t>
      </w:r>
      <w:r w:rsidR="003C1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5,000 people across </w:t>
      </w:r>
      <w:r w:rsidR="002D5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England, Scotland &amp; Wales </w:t>
      </w:r>
      <w:r w:rsidR="00384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identified with the </w:t>
      </w:r>
      <w:r w:rsidR="00C340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LGBTQ community. The purpose of the survey </w:t>
      </w:r>
      <w:r w:rsidR="00743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to gain insight into the lives/experiences of LGBTQ people in the UK. </w:t>
      </w:r>
      <w:r w:rsidR="00E26A05">
        <w:rPr>
          <w:rFonts w:ascii="Times New Roman" w:hAnsi="Times New Roman" w:cs="Times New Roman"/>
          <w:color w:val="000000" w:themeColor="text1"/>
          <w:sz w:val="24"/>
          <w:szCs w:val="24"/>
        </w:rPr>
        <w:t>The results revealed that almost two in five</w:t>
      </w:r>
      <w:r w:rsidR="004C7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(38 per cent)</w:t>
      </w:r>
      <w:r w:rsidR="00E26A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32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 3,213 employed respondents who identified as bisexual </w:t>
      </w:r>
      <w:r w:rsidR="006D53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not come out </w:t>
      </w:r>
      <w:r w:rsidR="00F7749A">
        <w:rPr>
          <w:rFonts w:ascii="Times New Roman" w:hAnsi="Times New Roman" w:cs="Times New Roman"/>
          <w:color w:val="000000" w:themeColor="text1"/>
          <w:sz w:val="24"/>
          <w:szCs w:val="24"/>
        </w:rPr>
        <w:t>about their sexual orie</w:t>
      </w:r>
      <w:r w:rsidR="00083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ntation. Of that 38 </w:t>
      </w:r>
      <w:r w:rsidR="002F6F4A">
        <w:rPr>
          <w:rFonts w:ascii="Times New Roman" w:hAnsi="Times New Roman" w:cs="Times New Roman"/>
          <w:color w:val="000000" w:themeColor="text1"/>
          <w:sz w:val="24"/>
          <w:szCs w:val="24"/>
        </w:rPr>
        <w:t>per cent,</w:t>
      </w:r>
      <w:r w:rsidR="00E650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49 </w:t>
      </w:r>
      <w:r w:rsidR="002F6F4A">
        <w:rPr>
          <w:rFonts w:ascii="Times New Roman" w:hAnsi="Times New Roman" w:cs="Times New Roman"/>
          <w:color w:val="000000" w:themeColor="text1"/>
          <w:sz w:val="24"/>
          <w:szCs w:val="24"/>
        </w:rPr>
        <w:t>per cent</w:t>
      </w:r>
      <w:r w:rsidR="00E650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male</w:t>
      </w:r>
      <w:r w:rsidR="007B5AA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650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6F4A">
        <w:rPr>
          <w:rFonts w:ascii="Times New Roman" w:hAnsi="Times New Roman" w:cs="Times New Roman"/>
          <w:color w:val="000000" w:themeColor="text1"/>
          <w:sz w:val="24"/>
          <w:szCs w:val="24"/>
        </w:rPr>
        <w:t>identifying as bisexual</w:t>
      </w:r>
      <w:r w:rsidR="006A24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F6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7 per cent were male</w:t>
      </w:r>
      <w:r w:rsidR="007B5AA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F6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identifying as gay</w:t>
      </w:r>
      <w:r w:rsidR="006A24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07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survey also allowed </w:t>
      </w:r>
      <w:r w:rsidR="00B51439">
        <w:rPr>
          <w:rFonts w:ascii="Times New Roman" w:hAnsi="Times New Roman" w:cs="Times New Roman"/>
          <w:color w:val="000000" w:themeColor="text1"/>
          <w:sz w:val="24"/>
          <w:szCs w:val="24"/>
        </w:rPr>
        <w:t>respondents</w:t>
      </w:r>
      <w:r w:rsidR="00207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provide </w:t>
      </w:r>
      <w:r w:rsidR="005700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details of their experience, one respondent </w:t>
      </w:r>
      <w:r w:rsidR="00C3047C">
        <w:rPr>
          <w:rFonts w:ascii="Times New Roman" w:hAnsi="Times New Roman" w:cs="Times New Roman"/>
          <w:color w:val="000000" w:themeColor="text1"/>
          <w:sz w:val="24"/>
          <w:szCs w:val="24"/>
        </w:rPr>
        <w:t>detailing that</w:t>
      </w:r>
      <w:r w:rsidR="00C3047C" w:rsidRPr="00C304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28DA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="00C3047C" w:rsidRPr="00C3047C">
        <w:rPr>
          <w:rFonts w:ascii="Times New Roman" w:hAnsi="Times New Roman" w:cs="Times New Roman"/>
          <w:sz w:val="24"/>
          <w:szCs w:val="24"/>
        </w:rPr>
        <w:t xml:space="preserve">I hid my gender/sexual identity entirely, presenting </w:t>
      </w:r>
      <w:r w:rsidR="00C3047C" w:rsidRPr="00C3047C">
        <w:rPr>
          <w:rFonts w:ascii="Times New Roman" w:hAnsi="Times New Roman" w:cs="Times New Roman"/>
          <w:sz w:val="24"/>
          <w:szCs w:val="24"/>
        </w:rPr>
        <w:lastRenderedPageBreak/>
        <w:t xml:space="preserve">myself fully in my assigned birth gender, knowing I could easily jeopardise my job prospects if I </w:t>
      </w:r>
      <w:r w:rsidR="006E2825">
        <w:rPr>
          <w:rFonts w:ascii="Times New Roman" w:hAnsi="Times New Roman" w:cs="Times New Roman"/>
          <w:sz w:val="24"/>
          <w:szCs w:val="24"/>
        </w:rPr>
        <w:t>didn’t</w:t>
      </w:r>
      <w:r w:rsidR="00B51439">
        <w:rPr>
          <w:rFonts w:ascii="Times New Roman" w:hAnsi="Times New Roman" w:cs="Times New Roman"/>
          <w:sz w:val="24"/>
          <w:szCs w:val="24"/>
        </w:rPr>
        <w:t xml:space="preserve">. </w:t>
      </w:r>
      <w:r w:rsidR="00E70267">
        <w:rPr>
          <w:rFonts w:ascii="Times New Roman" w:hAnsi="Times New Roman" w:cs="Times New Roman"/>
          <w:sz w:val="24"/>
          <w:szCs w:val="24"/>
        </w:rPr>
        <w:t xml:space="preserve">While the results of this survey </w:t>
      </w:r>
      <w:r w:rsidR="00295B48">
        <w:rPr>
          <w:rFonts w:ascii="Times New Roman" w:hAnsi="Times New Roman" w:cs="Times New Roman"/>
          <w:sz w:val="24"/>
          <w:szCs w:val="24"/>
        </w:rPr>
        <w:t xml:space="preserve">show that anxiety </w:t>
      </w:r>
      <w:r w:rsidR="004D7CDB">
        <w:rPr>
          <w:rFonts w:ascii="Times New Roman" w:hAnsi="Times New Roman" w:cs="Times New Roman"/>
          <w:sz w:val="24"/>
          <w:szCs w:val="24"/>
        </w:rPr>
        <w:t>about</w:t>
      </w:r>
      <w:r w:rsidR="00363893">
        <w:rPr>
          <w:rFonts w:ascii="Times New Roman" w:hAnsi="Times New Roman" w:cs="Times New Roman"/>
          <w:sz w:val="24"/>
          <w:szCs w:val="24"/>
        </w:rPr>
        <w:t xml:space="preserve"> </w:t>
      </w:r>
      <w:r w:rsidR="004D7CDB">
        <w:rPr>
          <w:rFonts w:ascii="Times New Roman" w:hAnsi="Times New Roman" w:cs="Times New Roman"/>
          <w:sz w:val="24"/>
          <w:szCs w:val="24"/>
        </w:rPr>
        <w:t>one’s</w:t>
      </w:r>
      <w:r w:rsidR="00363893">
        <w:rPr>
          <w:rFonts w:ascii="Times New Roman" w:hAnsi="Times New Roman" w:cs="Times New Roman"/>
          <w:sz w:val="24"/>
          <w:szCs w:val="24"/>
        </w:rPr>
        <w:t xml:space="preserve"> sexuality is common enough to </w:t>
      </w:r>
      <w:r w:rsidR="002A52DA">
        <w:rPr>
          <w:rFonts w:ascii="Times New Roman" w:hAnsi="Times New Roman" w:cs="Times New Roman"/>
          <w:sz w:val="24"/>
          <w:szCs w:val="24"/>
        </w:rPr>
        <w:t>make</w:t>
      </w:r>
      <w:r w:rsidR="00F44F7E">
        <w:rPr>
          <w:rFonts w:ascii="Times New Roman" w:hAnsi="Times New Roman" w:cs="Times New Roman"/>
          <w:sz w:val="24"/>
          <w:szCs w:val="24"/>
        </w:rPr>
        <w:t xml:space="preserve"> this</w:t>
      </w:r>
      <w:r w:rsidR="00363893">
        <w:rPr>
          <w:rFonts w:ascii="Times New Roman" w:hAnsi="Times New Roman" w:cs="Times New Roman"/>
          <w:sz w:val="24"/>
          <w:szCs w:val="24"/>
        </w:rPr>
        <w:t xml:space="preserve"> a public </w:t>
      </w:r>
      <w:r w:rsidR="004D7CDB">
        <w:rPr>
          <w:rFonts w:ascii="Times New Roman" w:hAnsi="Times New Roman" w:cs="Times New Roman"/>
          <w:sz w:val="24"/>
          <w:szCs w:val="24"/>
        </w:rPr>
        <w:t>issue</w:t>
      </w:r>
      <w:r w:rsidR="0081784B">
        <w:rPr>
          <w:rFonts w:ascii="Times New Roman" w:hAnsi="Times New Roman" w:cs="Times New Roman"/>
          <w:sz w:val="24"/>
          <w:szCs w:val="24"/>
        </w:rPr>
        <w:t xml:space="preserve">, </w:t>
      </w:r>
      <w:r w:rsidR="004E6187">
        <w:rPr>
          <w:rFonts w:ascii="Times New Roman" w:hAnsi="Times New Roman" w:cs="Times New Roman"/>
          <w:sz w:val="24"/>
          <w:szCs w:val="24"/>
        </w:rPr>
        <w:t>it can also be argued that the quantitative and qualitative data collected</w:t>
      </w:r>
      <w:r w:rsidR="00724EE6">
        <w:rPr>
          <w:rFonts w:ascii="Times New Roman" w:hAnsi="Times New Roman" w:cs="Times New Roman"/>
          <w:sz w:val="24"/>
          <w:szCs w:val="24"/>
        </w:rPr>
        <w:t xml:space="preserve"> from this survey isn’t enough</w:t>
      </w:r>
      <w:r w:rsidR="00145929">
        <w:rPr>
          <w:rFonts w:ascii="Times New Roman" w:hAnsi="Times New Roman" w:cs="Times New Roman"/>
          <w:sz w:val="24"/>
          <w:szCs w:val="24"/>
        </w:rPr>
        <w:t xml:space="preserve"> to understand the full depth of </w:t>
      </w:r>
      <w:r w:rsidR="00D95781">
        <w:rPr>
          <w:rFonts w:ascii="Times New Roman" w:hAnsi="Times New Roman" w:cs="Times New Roman"/>
          <w:sz w:val="24"/>
          <w:szCs w:val="24"/>
        </w:rPr>
        <w:t>discrimination at a work</w:t>
      </w:r>
      <w:r w:rsidR="0005587F">
        <w:rPr>
          <w:rFonts w:ascii="Times New Roman" w:hAnsi="Times New Roman" w:cs="Times New Roman"/>
          <w:sz w:val="24"/>
          <w:szCs w:val="24"/>
        </w:rPr>
        <w:t>place environment</w:t>
      </w:r>
      <w:r w:rsidR="00D95781">
        <w:rPr>
          <w:rFonts w:ascii="Times New Roman" w:hAnsi="Times New Roman" w:cs="Times New Roman"/>
          <w:sz w:val="24"/>
          <w:szCs w:val="24"/>
        </w:rPr>
        <w:t xml:space="preserve"> based on one’s sexuality.</w:t>
      </w:r>
      <w:r w:rsidR="004E6187">
        <w:rPr>
          <w:rFonts w:ascii="Times New Roman" w:hAnsi="Times New Roman" w:cs="Times New Roman"/>
          <w:sz w:val="24"/>
          <w:szCs w:val="24"/>
        </w:rPr>
        <w:t xml:space="preserve"> </w:t>
      </w:r>
      <w:r w:rsidR="00D95781">
        <w:rPr>
          <w:rFonts w:ascii="Times New Roman" w:hAnsi="Times New Roman" w:cs="Times New Roman"/>
          <w:sz w:val="24"/>
          <w:szCs w:val="24"/>
        </w:rPr>
        <w:t>T</w:t>
      </w:r>
      <w:r w:rsidR="0081784B">
        <w:rPr>
          <w:rFonts w:ascii="Times New Roman" w:hAnsi="Times New Roman" w:cs="Times New Roman"/>
          <w:sz w:val="24"/>
          <w:szCs w:val="24"/>
        </w:rPr>
        <w:t>here are over 60</w:t>
      </w:r>
      <w:r w:rsidR="004A4A3E">
        <w:rPr>
          <w:rFonts w:ascii="Times New Roman" w:hAnsi="Times New Roman" w:cs="Times New Roman"/>
          <w:sz w:val="24"/>
          <w:szCs w:val="24"/>
        </w:rPr>
        <w:t xml:space="preserve"> million</w:t>
      </w:r>
      <w:r w:rsidR="0081784B">
        <w:rPr>
          <w:rFonts w:ascii="Times New Roman" w:hAnsi="Times New Roman" w:cs="Times New Roman"/>
          <w:sz w:val="24"/>
          <w:szCs w:val="24"/>
        </w:rPr>
        <w:t xml:space="preserve"> people in the </w:t>
      </w:r>
      <w:r w:rsidR="004A4A3E">
        <w:rPr>
          <w:rFonts w:ascii="Times New Roman" w:hAnsi="Times New Roman" w:cs="Times New Roman"/>
          <w:sz w:val="24"/>
          <w:szCs w:val="24"/>
        </w:rPr>
        <w:t>UK</w:t>
      </w:r>
      <w:r w:rsidR="00EC702F">
        <w:rPr>
          <w:rFonts w:ascii="Times New Roman" w:hAnsi="Times New Roman" w:cs="Times New Roman"/>
          <w:sz w:val="24"/>
          <w:szCs w:val="24"/>
        </w:rPr>
        <w:t>,</w:t>
      </w:r>
      <w:r w:rsidR="00AF1388">
        <w:rPr>
          <w:rFonts w:ascii="Times New Roman" w:hAnsi="Times New Roman" w:cs="Times New Roman"/>
          <w:sz w:val="24"/>
          <w:szCs w:val="24"/>
        </w:rPr>
        <w:t xml:space="preserve"> and a</w:t>
      </w:r>
      <w:r w:rsidR="004A4A3E">
        <w:rPr>
          <w:rFonts w:ascii="Times New Roman" w:hAnsi="Times New Roman" w:cs="Times New Roman"/>
          <w:sz w:val="24"/>
          <w:szCs w:val="24"/>
        </w:rPr>
        <w:t xml:space="preserve"> survey</w:t>
      </w:r>
      <w:r w:rsidR="001016CD">
        <w:rPr>
          <w:rFonts w:ascii="Times New Roman" w:hAnsi="Times New Roman" w:cs="Times New Roman"/>
          <w:sz w:val="24"/>
          <w:szCs w:val="24"/>
        </w:rPr>
        <w:t xml:space="preserve"> for 5,000 </w:t>
      </w:r>
      <w:r w:rsidR="007B5AA2" w:rsidRPr="007B5AA2">
        <w:rPr>
          <w:rFonts w:ascii="Times New Roman" w:hAnsi="Times New Roman" w:cs="Times New Roman"/>
          <w:sz w:val="24"/>
          <w:szCs w:val="24"/>
        </w:rPr>
        <w:t>people with 3,213 respondents could lack a high enough number of respondents to conclude</w:t>
      </w:r>
      <w:r w:rsidR="00782C5B">
        <w:rPr>
          <w:rFonts w:ascii="Times New Roman" w:hAnsi="Times New Roman" w:cs="Times New Roman"/>
          <w:sz w:val="24"/>
          <w:szCs w:val="24"/>
        </w:rPr>
        <w:t xml:space="preserve"> the </w:t>
      </w:r>
      <w:r w:rsidR="00045AA5">
        <w:rPr>
          <w:rFonts w:ascii="Times New Roman" w:hAnsi="Times New Roman" w:cs="Times New Roman"/>
          <w:sz w:val="24"/>
          <w:szCs w:val="24"/>
        </w:rPr>
        <w:t>experiences</w:t>
      </w:r>
      <w:r w:rsidR="00782C5B">
        <w:rPr>
          <w:rFonts w:ascii="Times New Roman" w:hAnsi="Times New Roman" w:cs="Times New Roman"/>
          <w:sz w:val="24"/>
          <w:szCs w:val="24"/>
        </w:rPr>
        <w:t xml:space="preserve"> of men </w:t>
      </w:r>
      <w:r w:rsidR="009D30FC">
        <w:rPr>
          <w:rFonts w:ascii="Times New Roman" w:hAnsi="Times New Roman" w:cs="Times New Roman"/>
          <w:sz w:val="24"/>
          <w:szCs w:val="24"/>
        </w:rPr>
        <w:t>identifying as bi/gay face at work.</w:t>
      </w:r>
    </w:p>
    <w:p w14:paraId="509CE7FE" w14:textId="09E5AC28" w:rsidR="00BD74C8" w:rsidRDefault="003A5A81" w:rsidP="002049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F14">
        <w:rPr>
          <w:rFonts w:ascii="Times New Roman" w:hAnsi="Times New Roman" w:cs="Times New Roman"/>
          <w:i/>
          <w:iCs/>
          <w:sz w:val="24"/>
          <w:szCs w:val="24"/>
        </w:rPr>
        <w:t xml:space="preserve">Aksoy </w:t>
      </w:r>
      <w:r w:rsidR="006C2502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275F14" w:rsidRPr="00275F14">
        <w:rPr>
          <w:rFonts w:ascii="Times New Roman" w:hAnsi="Times New Roman" w:cs="Times New Roman"/>
          <w:i/>
          <w:iCs/>
          <w:sz w:val="24"/>
          <w:szCs w:val="24"/>
        </w:rPr>
        <w:t xml:space="preserve"> (2019)</w:t>
      </w:r>
      <w:r w:rsidR="002F68A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005CB">
        <w:rPr>
          <w:rFonts w:ascii="Times New Roman" w:hAnsi="Times New Roman" w:cs="Times New Roman"/>
          <w:sz w:val="24"/>
          <w:szCs w:val="24"/>
        </w:rPr>
        <w:t>argue</w:t>
      </w:r>
      <w:r w:rsidR="002F68A7">
        <w:rPr>
          <w:rFonts w:ascii="Times New Roman" w:hAnsi="Times New Roman" w:cs="Times New Roman"/>
          <w:sz w:val="24"/>
          <w:szCs w:val="24"/>
        </w:rPr>
        <w:t xml:space="preserve"> </w:t>
      </w:r>
      <w:r w:rsidR="001005CB">
        <w:rPr>
          <w:rFonts w:ascii="Times New Roman" w:hAnsi="Times New Roman" w:cs="Times New Roman"/>
          <w:sz w:val="24"/>
          <w:szCs w:val="24"/>
        </w:rPr>
        <w:t xml:space="preserve">that the </w:t>
      </w:r>
      <w:r w:rsidR="006E2825" w:rsidRPr="006E2825">
        <w:rPr>
          <w:rFonts w:ascii="Times New Roman" w:hAnsi="Times New Roman" w:cs="Times New Roman"/>
          <w:sz w:val="24"/>
          <w:szCs w:val="24"/>
        </w:rPr>
        <w:t xml:space="preserve">2009-2014 integrated household survey data </w:t>
      </w:r>
      <w:r w:rsidR="00A66D99">
        <w:rPr>
          <w:rFonts w:ascii="Times New Roman" w:hAnsi="Times New Roman" w:cs="Times New Roman"/>
          <w:sz w:val="24"/>
          <w:szCs w:val="24"/>
        </w:rPr>
        <w:t xml:space="preserve">suggests </w:t>
      </w:r>
      <w:r w:rsidR="00CC69B6">
        <w:rPr>
          <w:rFonts w:ascii="Times New Roman" w:hAnsi="Times New Roman" w:cs="Times New Roman"/>
          <w:sz w:val="24"/>
          <w:szCs w:val="24"/>
        </w:rPr>
        <w:t xml:space="preserve">that </w:t>
      </w:r>
      <w:r w:rsidR="00CE6FC3">
        <w:rPr>
          <w:rFonts w:ascii="Times New Roman" w:hAnsi="Times New Roman" w:cs="Times New Roman"/>
          <w:sz w:val="24"/>
          <w:szCs w:val="24"/>
        </w:rPr>
        <w:t xml:space="preserve">gay </w:t>
      </w:r>
      <w:r w:rsidR="00CC69B6">
        <w:rPr>
          <w:rFonts w:ascii="Times New Roman" w:hAnsi="Times New Roman" w:cs="Times New Roman"/>
          <w:sz w:val="24"/>
          <w:szCs w:val="24"/>
        </w:rPr>
        <w:t>men</w:t>
      </w:r>
      <w:r w:rsidR="00B93571">
        <w:rPr>
          <w:rFonts w:ascii="Times New Roman" w:hAnsi="Times New Roman" w:cs="Times New Roman"/>
          <w:sz w:val="24"/>
          <w:szCs w:val="24"/>
        </w:rPr>
        <w:t xml:space="preserve"> are more likely to ad</w:t>
      </w:r>
      <w:r w:rsidR="008139CC">
        <w:rPr>
          <w:rFonts w:ascii="Times New Roman" w:hAnsi="Times New Roman" w:cs="Times New Roman"/>
          <w:sz w:val="24"/>
          <w:szCs w:val="24"/>
        </w:rPr>
        <w:t>vance into managerial positions at work</w:t>
      </w:r>
      <w:r w:rsidR="004C2BF3">
        <w:rPr>
          <w:rFonts w:ascii="Times New Roman" w:hAnsi="Times New Roman" w:cs="Times New Roman"/>
          <w:sz w:val="24"/>
          <w:szCs w:val="24"/>
        </w:rPr>
        <w:t>. However, with this advancement</w:t>
      </w:r>
      <w:r w:rsidR="006C2502">
        <w:rPr>
          <w:rFonts w:ascii="Times New Roman" w:hAnsi="Times New Roman" w:cs="Times New Roman"/>
          <w:sz w:val="24"/>
          <w:szCs w:val="24"/>
        </w:rPr>
        <w:t>,</w:t>
      </w:r>
      <w:r w:rsidR="004C2BF3">
        <w:rPr>
          <w:rFonts w:ascii="Times New Roman" w:hAnsi="Times New Roman" w:cs="Times New Roman"/>
          <w:sz w:val="24"/>
          <w:szCs w:val="24"/>
        </w:rPr>
        <w:t xml:space="preserve"> it was also suggested </w:t>
      </w:r>
      <w:r w:rsidR="006A7937">
        <w:rPr>
          <w:rFonts w:ascii="Times New Roman" w:hAnsi="Times New Roman" w:cs="Times New Roman"/>
          <w:sz w:val="24"/>
          <w:szCs w:val="24"/>
        </w:rPr>
        <w:t>that a ‘</w:t>
      </w:r>
      <w:r w:rsidR="007743B1">
        <w:rPr>
          <w:rFonts w:ascii="Times New Roman" w:hAnsi="Times New Roman" w:cs="Times New Roman"/>
          <w:sz w:val="24"/>
          <w:szCs w:val="24"/>
        </w:rPr>
        <w:t xml:space="preserve">gay </w:t>
      </w:r>
      <w:r w:rsidR="006A7937">
        <w:rPr>
          <w:rFonts w:ascii="Times New Roman" w:hAnsi="Times New Roman" w:cs="Times New Roman"/>
          <w:sz w:val="24"/>
          <w:szCs w:val="24"/>
        </w:rPr>
        <w:t>glass ceiling</w:t>
      </w:r>
      <w:r w:rsidR="00D04EC2">
        <w:rPr>
          <w:rFonts w:ascii="Times New Roman" w:hAnsi="Times New Roman" w:cs="Times New Roman"/>
          <w:sz w:val="24"/>
          <w:szCs w:val="24"/>
        </w:rPr>
        <w:t xml:space="preserve"> effect</w:t>
      </w:r>
      <w:r w:rsidR="006A7937">
        <w:rPr>
          <w:rFonts w:ascii="Times New Roman" w:hAnsi="Times New Roman" w:cs="Times New Roman"/>
          <w:sz w:val="24"/>
          <w:szCs w:val="24"/>
        </w:rPr>
        <w:t xml:space="preserve">’ </w:t>
      </w:r>
      <w:r w:rsidR="00BF0351">
        <w:rPr>
          <w:rFonts w:ascii="Times New Roman" w:hAnsi="Times New Roman" w:cs="Times New Roman"/>
          <w:sz w:val="24"/>
          <w:szCs w:val="24"/>
        </w:rPr>
        <w:t>pro</w:t>
      </w:r>
      <w:r w:rsidR="00C866BC">
        <w:rPr>
          <w:rFonts w:ascii="Times New Roman" w:hAnsi="Times New Roman" w:cs="Times New Roman"/>
          <w:sz w:val="24"/>
          <w:szCs w:val="24"/>
        </w:rPr>
        <w:t xml:space="preserve">hibits gay men </w:t>
      </w:r>
      <w:r w:rsidR="00CE6FC3">
        <w:rPr>
          <w:rFonts w:ascii="Times New Roman" w:hAnsi="Times New Roman" w:cs="Times New Roman"/>
          <w:sz w:val="24"/>
          <w:szCs w:val="24"/>
        </w:rPr>
        <w:t xml:space="preserve">from reaching </w:t>
      </w:r>
      <w:r w:rsidR="00503D67">
        <w:rPr>
          <w:rFonts w:ascii="Times New Roman" w:hAnsi="Times New Roman" w:cs="Times New Roman"/>
          <w:sz w:val="24"/>
          <w:szCs w:val="24"/>
        </w:rPr>
        <w:t>high-level</w:t>
      </w:r>
      <w:r w:rsidR="00CE6FC3">
        <w:rPr>
          <w:rFonts w:ascii="Times New Roman" w:hAnsi="Times New Roman" w:cs="Times New Roman"/>
          <w:sz w:val="24"/>
          <w:szCs w:val="24"/>
        </w:rPr>
        <w:t xml:space="preserve"> managerial positions</w:t>
      </w:r>
      <w:r w:rsidR="00503D67">
        <w:rPr>
          <w:rFonts w:ascii="Times New Roman" w:hAnsi="Times New Roman" w:cs="Times New Roman"/>
          <w:sz w:val="24"/>
          <w:szCs w:val="24"/>
        </w:rPr>
        <w:t xml:space="preserve">. This </w:t>
      </w:r>
      <w:r w:rsidR="00CC116C">
        <w:rPr>
          <w:rFonts w:ascii="Times New Roman" w:hAnsi="Times New Roman" w:cs="Times New Roman"/>
          <w:sz w:val="24"/>
          <w:szCs w:val="24"/>
        </w:rPr>
        <w:t>essentially</w:t>
      </w:r>
      <w:r w:rsidR="00503D67">
        <w:rPr>
          <w:rFonts w:ascii="Times New Roman" w:hAnsi="Times New Roman" w:cs="Times New Roman"/>
          <w:sz w:val="24"/>
          <w:szCs w:val="24"/>
        </w:rPr>
        <w:t xml:space="preserve"> means that the </w:t>
      </w:r>
      <w:r w:rsidR="00177FC4">
        <w:rPr>
          <w:rFonts w:ascii="Times New Roman" w:hAnsi="Times New Roman" w:cs="Times New Roman"/>
          <w:sz w:val="24"/>
          <w:szCs w:val="24"/>
        </w:rPr>
        <w:t xml:space="preserve">climb up the managerial ladder </w:t>
      </w:r>
      <w:r w:rsidR="00CC116C">
        <w:rPr>
          <w:rFonts w:ascii="Times New Roman" w:hAnsi="Times New Roman" w:cs="Times New Roman"/>
          <w:sz w:val="24"/>
          <w:szCs w:val="24"/>
        </w:rPr>
        <w:t>ends at ‘low-level’ management positions for gay men.</w:t>
      </w:r>
      <w:r w:rsidR="00920EDA">
        <w:rPr>
          <w:rFonts w:ascii="Times New Roman" w:hAnsi="Times New Roman" w:cs="Times New Roman"/>
          <w:sz w:val="24"/>
          <w:szCs w:val="24"/>
        </w:rPr>
        <w:t xml:space="preserve"> </w:t>
      </w:r>
      <w:r w:rsidR="007E3D07">
        <w:rPr>
          <w:rFonts w:ascii="Times New Roman" w:hAnsi="Times New Roman" w:cs="Times New Roman"/>
          <w:sz w:val="24"/>
          <w:szCs w:val="24"/>
        </w:rPr>
        <w:t xml:space="preserve">Further analysis of this article reveals the possibility </w:t>
      </w:r>
      <w:r w:rsidR="00120488">
        <w:rPr>
          <w:rFonts w:ascii="Times New Roman" w:hAnsi="Times New Roman" w:cs="Times New Roman"/>
          <w:sz w:val="24"/>
          <w:szCs w:val="24"/>
        </w:rPr>
        <w:t>of sub-discrimination</w:t>
      </w:r>
      <w:r w:rsidR="006C2502">
        <w:rPr>
          <w:rFonts w:ascii="Times New Roman" w:hAnsi="Times New Roman" w:cs="Times New Roman"/>
          <w:sz w:val="24"/>
          <w:szCs w:val="24"/>
        </w:rPr>
        <w:t>,</w:t>
      </w:r>
      <w:r w:rsidR="00120488">
        <w:rPr>
          <w:rFonts w:ascii="Times New Roman" w:hAnsi="Times New Roman" w:cs="Times New Roman"/>
          <w:sz w:val="24"/>
          <w:szCs w:val="24"/>
        </w:rPr>
        <w:t xml:space="preserve"> </w:t>
      </w:r>
      <w:r w:rsidR="00853D04">
        <w:rPr>
          <w:rFonts w:ascii="Times New Roman" w:hAnsi="Times New Roman" w:cs="Times New Roman"/>
          <w:sz w:val="24"/>
          <w:szCs w:val="24"/>
        </w:rPr>
        <w:t xml:space="preserve">which </w:t>
      </w:r>
      <w:r w:rsidR="006E2825" w:rsidRPr="006E2825">
        <w:rPr>
          <w:rFonts w:ascii="Times New Roman" w:hAnsi="Times New Roman" w:cs="Times New Roman"/>
          <w:sz w:val="24"/>
          <w:szCs w:val="24"/>
        </w:rPr>
        <w:t>is discrimination within itself, showing that gay men who were also classed as racial minorities were less likely to reach a low-level management position than</w:t>
      </w:r>
      <w:r w:rsidR="009D5C90">
        <w:rPr>
          <w:rFonts w:ascii="Times New Roman" w:hAnsi="Times New Roman" w:cs="Times New Roman"/>
          <w:sz w:val="24"/>
          <w:szCs w:val="24"/>
        </w:rPr>
        <w:t xml:space="preserve"> </w:t>
      </w:r>
      <w:r w:rsidR="00173593">
        <w:rPr>
          <w:rFonts w:ascii="Times New Roman" w:hAnsi="Times New Roman" w:cs="Times New Roman"/>
          <w:sz w:val="24"/>
          <w:szCs w:val="24"/>
        </w:rPr>
        <w:t>their Caucasian colleagues</w:t>
      </w:r>
      <w:r w:rsidR="007E3423">
        <w:rPr>
          <w:rFonts w:ascii="Times New Roman" w:hAnsi="Times New Roman" w:cs="Times New Roman"/>
          <w:sz w:val="24"/>
          <w:szCs w:val="24"/>
        </w:rPr>
        <w:t xml:space="preserve">. </w:t>
      </w:r>
      <w:r w:rsidR="003B0F77">
        <w:rPr>
          <w:rFonts w:ascii="Times New Roman" w:hAnsi="Times New Roman" w:cs="Times New Roman"/>
          <w:sz w:val="24"/>
          <w:szCs w:val="24"/>
        </w:rPr>
        <w:t xml:space="preserve">It could be argued that not only does the </w:t>
      </w:r>
      <w:r w:rsidR="006152DC">
        <w:rPr>
          <w:rFonts w:ascii="Times New Roman" w:hAnsi="Times New Roman" w:cs="Times New Roman"/>
          <w:sz w:val="24"/>
          <w:szCs w:val="24"/>
        </w:rPr>
        <w:t>‘gay glass ceiling</w:t>
      </w:r>
      <w:r w:rsidR="00111A58">
        <w:rPr>
          <w:rFonts w:ascii="Times New Roman" w:hAnsi="Times New Roman" w:cs="Times New Roman"/>
          <w:sz w:val="24"/>
          <w:szCs w:val="24"/>
        </w:rPr>
        <w:t xml:space="preserve"> effect</w:t>
      </w:r>
      <w:r w:rsidR="006152DC">
        <w:rPr>
          <w:rFonts w:ascii="Times New Roman" w:hAnsi="Times New Roman" w:cs="Times New Roman"/>
          <w:sz w:val="24"/>
          <w:szCs w:val="24"/>
        </w:rPr>
        <w:t>’ exist</w:t>
      </w:r>
      <w:r w:rsidR="006C2502">
        <w:rPr>
          <w:rFonts w:ascii="Times New Roman" w:hAnsi="Times New Roman" w:cs="Times New Roman"/>
          <w:sz w:val="24"/>
          <w:szCs w:val="24"/>
        </w:rPr>
        <w:t>,</w:t>
      </w:r>
      <w:r w:rsidR="006152DC">
        <w:rPr>
          <w:rFonts w:ascii="Times New Roman" w:hAnsi="Times New Roman" w:cs="Times New Roman"/>
          <w:sz w:val="24"/>
          <w:szCs w:val="24"/>
        </w:rPr>
        <w:t xml:space="preserve"> but </w:t>
      </w:r>
      <w:r w:rsidR="00DD790D">
        <w:rPr>
          <w:rFonts w:ascii="Times New Roman" w:hAnsi="Times New Roman" w:cs="Times New Roman"/>
          <w:sz w:val="24"/>
          <w:szCs w:val="24"/>
        </w:rPr>
        <w:t xml:space="preserve">the </w:t>
      </w:r>
      <w:r w:rsidR="00E036D9">
        <w:rPr>
          <w:rFonts w:ascii="Times New Roman" w:hAnsi="Times New Roman" w:cs="Times New Roman"/>
          <w:sz w:val="24"/>
          <w:szCs w:val="24"/>
        </w:rPr>
        <w:t xml:space="preserve">targeted </w:t>
      </w:r>
      <w:r w:rsidR="00DD790D">
        <w:rPr>
          <w:rFonts w:ascii="Times New Roman" w:hAnsi="Times New Roman" w:cs="Times New Roman"/>
          <w:sz w:val="24"/>
          <w:szCs w:val="24"/>
        </w:rPr>
        <w:t>group</w:t>
      </w:r>
      <w:r w:rsidR="00E036D9">
        <w:rPr>
          <w:rFonts w:ascii="Times New Roman" w:hAnsi="Times New Roman" w:cs="Times New Roman"/>
          <w:sz w:val="24"/>
          <w:szCs w:val="24"/>
        </w:rPr>
        <w:t xml:space="preserve"> affected by this also </w:t>
      </w:r>
      <w:r w:rsidR="006E2825">
        <w:rPr>
          <w:rFonts w:ascii="Times New Roman" w:hAnsi="Times New Roman" w:cs="Times New Roman"/>
          <w:sz w:val="24"/>
          <w:szCs w:val="24"/>
        </w:rPr>
        <w:t>faces a secondary glass ceiling, which</w:t>
      </w:r>
      <w:r w:rsidR="002B5AC9">
        <w:rPr>
          <w:rFonts w:ascii="Times New Roman" w:hAnsi="Times New Roman" w:cs="Times New Roman"/>
          <w:sz w:val="24"/>
          <w:szCs w:val="24"/>
        </w:rPr>
        <w:t xml:space="preserve"> affects those </w:t>
      </w:r>
      <w:r w:rsidR="00DF4776">
        <w:rPr>
          <w:rFonts w:ascii="Times New Roman" w:hAnsi="Times New Roman" w:cs="Times New Roman"/>
          <w:sz w:val="24"/>
          <w:szCs w:val="24"/>
        </w:rPr>
        <w:t>considered to be racial minorities.</w:t>
      </w:r>
      <w:r w:rsidR="00DC3DE5">
        <w:rPr>
          <w:rFonts w:ascii="Times New Roman" w:hAnsi="Times New Roman" w:cs="Times New Roman"/>
          <w:sz w:val="24"/>
          <w:szCs w:val="24"/>
        </w:rPr>
        <w:t xml:space="preserve"> </w:t>
      </w:r>
      <w:r w:rsidR="00920EDA">
        <w:rPr>
          <w:rFonts w:ascii="Times New Roman" w:hAnsi="Times New Roman" w:cs="Times New Roman"/>
          <w:sz w:val="24"/>
          <w:szCs w:val="24"/>
        </w:rPr>
        <w:t>Though it wasn’t considered statistically significant</w:t>
      </w:r>
      <w:r w:rsidR="006C2502">
        <w:rPr>
          <w:rFonts w:ascii="Times New Roman" w:hAnsi="Times New Roman" w:cs="Times New Roman"/>
          <w:sz w:val="24"/>
          <w:szCs w:val="24"/>
        </w:rPr>
        <w:t>,</w:t>
      </w:r>
      <w:r w:rsidR="002D11B4">
        <w:rPr>
          <w:rFonts w:ascii="Times New Roman" w:hAnsi="Times New Roman" w:cs="Times New Roman"/>
          <w:sz w:val="24"/>
          <w:szCs w:val="24"/>
        </w:rPr>
        <w:t xml:space="preserve"> </w:t>
      </w:r>
      <w:r w:rsidR="00F73BE3">
        <w:rPr>
          <w:rFonts w:ascii="Times New Roman" w:hAnsi="Times New Roman" w:cs="Times New Roman"/>
          <w:sz w:val="24"/>
          <w:szCs w:val="24"/>
        </w:rPr>
        <w:t>r</w:t>
      </w:r>
      <w:r w:rsidR="002D11B4">
        <w:rPr>
          <w:rFonts w:ascii="Times New Roman" w:hAnsi="Times New Roman" w:cs="Times New Roman"/>
          <w:sz w:val="24"/>
          <w:szCs w:val="24"/>
        </w:rPr>
        <w:t xml:space="preserve">esults also showed that </w:t>
      </w:r>
      <w:r w:rsidR="00C15A35">
        <w:rPr>
          <w:rFonts w:ascii="Times New Roman" w:hAnsi="Times New Roman" w:cs="Times New Roman"/>
          <w:sz w:val="24"/>
          <w:szCs w:val="24"/>
        </w:rPr>
        <w:t>bisexual</w:t>
      </w:r>
      <w:r w:rsidR="00F73BE3">
        <w:rPr>
          <w:rFonts w:ascii="Times New Roman" w:hAnsi="Times New Roman" w:cs="Times New Roman"/>
          <w:sz w:val="24"/>
          <w:szCs w:val="24"/>
        </w:rPr>
        <w:t xml:space="preserve"> men were less likely </w:t>
      </w:r>
      <w:r w:rsidR="00E27DB3">
        <w:rPr>
          <w:rFonts w:ascii="Times New Roman" w:hAnsi="Times New Roman" w:cs="Times New Roman"/>
          <w:sz w:val="24"/>
          <w:szCs w:val="24"/>
        </w:rPr>
        <w:t xml:space="preserve">to reach any form of authority within the </w:t>
      </w:r>
      <w:r w:rsidR="00893497">
        <w:rPr>
          <w:rFonts w:ascii="Times New Roman" w:hAnsi="Times New Roman" w:cs="Times New Roman"/>
          <w:sz w:val="24"/>
          <w:szCs w:val="24"/>
        </w:rPr>
        <w:t>workplace</w:t>
      </w:r>
      <w:r w:rsidR="007E3D07">
        <w:rPr>
          <w:rFonts w:ascii="Times New Roman" w:hAnsi="Times New Roman" w:cs="Times New Roman"/>
          <w:sz w:val="24"/>
          <w:szCs w:val="24"/>
        </w:rPr>
        <w:t>.</w:t>
      </w:r>
      <w:r w:rsidR="00900C05">
        <w:rPr>
          <w:rFonts w:ascii="Times New Roman" w:hAnsi="Times New Roman" w:cs="Times New Roman"/>
          <w:sz w:val="24"/>
          <w:szCs w:val="24"/>
        </w:rPr>
        <w:t xml:space="preserve"> </w:t>
      </w:r>
      <w:r w:rsidR="006C2502">
        <w:rPr>
          <w:rFonts w:ascii="Times New Roman" w:hAnsi="Times New Roman" w:cs="Times New Roman"/>
          <w:sz w:val="24"/>
          <w:szCs w:val="24"/>
        </w:rPr>
        <w:t>Considering</w:t>
      </w:r>
      <w:r w:rsidR="00FF3FD5">
        <w:rPr>
          <w:rFonts w:ascii="Times New Roman" w:hAnsi="Times New Roman" w:cs="Times New Roman"/>
          <w:sz w:val="24"/>
          <w:szCs w:val="24"/>
        </w:rPr>
        <w:t xml:space="preserve"> that</w:t>
      </w:r>
      <w:r w:rsidR="00434FA6">
        <w:rPr>
          <w:rFonts w:ascii="Times New Roman" w:hAnsi="Times New Roman" w:cs="Times New Roman"/>
          <w:sz w:val="24"/>
          <w:szCs w:val="24"/>
        </w:rPr>
        <w:t xml:space="preserve"> gay men already </w:t>
      </w:r>
      <w:r w:rsidR="00111A58">
        <w:rPr>
          <w:rFonts w:ascii="Times New Roman" w:hAnsi="Times New Roman" w:cs="Times New Roman"/>
          <w:sz w:val="24"/>
          <w:szCs w:val="24"/>
        </w:rPr>
        <w:t>face a ‘</w:t>
      </w:r>
      <w:r w:rsidR="00D04EC2">
        <w:rPr>
          <w:rFonts w:ascii="Times New Roman" w:hAnsi="Times New Roman" w:cs="Times New Roman"/>
          <w:sz w:val="24"/>
          <w:szCs w:val="24"/>
        </w:rPr>
        <w:t xml:space="preserve">gay </w:t>
      </w:r>
      <w:r w:rsidR="00111A58">
        <w:rPr>
          <w:rFonts w:ascii="Times New Roman" w:hAnsi="Times New Roman" w:cs="Times New Roman"/>
          <w:sz w:val="24"/>
          <w:szCs w:val="24"/>
        </w:rPr>
        <w:t>glass ceiling effect’</w:t>
      </w:r>
      <w:r w:rsidR="005E3B6E">
        <w:rPr>
          <w:rFonts w:ascii="Times New Roman" w:hAnsi="Times New Roman" w:cs="Times New Roman"/>
          <w:sz w:val="24"/>
          <w:szCs w:val="24"/>
        </w:rPr>
        <w:t xml:space="preserve"> with the additional argument that gay men of colour are affected</w:t>
      </w:r>
      <w:r w:rsidR="006E2825">
        <w:rPr>
          <w:rFonts w:ascii="Times New Roman" w:hAnsi="Times New Roman" w:cs="Times New Roman"/>
          <w:sz w:val="24"/>
          <w:szCs w:val="24"/>
        </w:rPr>
        <w:t>,</w:t>
      </w:r>
      <w:r w:rsidR="005E3B6E">
        <w:rPr>
          <w:rFonts w:ascii="Times New Roman" w:hAnsi="Times New Roman" w:cs="Times New Roman"/>
          <w:sz w:val="24"/>
          <w:szCs w:val="24"/>
        </w:rPr>
        <w:t xml:space="preserve"> even more</w:t>
      </w:r>
      <w:r w:rsidR="006C2502">
        <w:rPr>
          <w:rFonts w:ascii="Times New Roman" w:hAnsi="Times New Roman" w:cs="Times New Roman"/>
          <w:sz w:val="24"/>
          <w:szCs w:val="24"/>
        </w:rPr>
        <w:t>,</w:t>
      </w:r>
      <w:r w:rsidR="005E3B6E">
        <w:rPr>
          <w:rFonts w:ascii="Times New Roman" w:hAnsi="Times New Roman" w:cs="Times New Roman"/>
          <w:sz w:val="24"/>
          <w:szCs w:val="24"/>
        </w:rPr>
        <w:t xml:space="preserve"> </w:t>
      </w:r>
      <w:r w:rsidR="00AA28F6">
        <w:rPr>
          <w:rFonts w:ascii="Times New Roman" w:hAnsi="Times New Roman" w:cs="Times New Roman"/>
          <w:sz w:val="24"/>
          <w:szCs w:val="24"/>
        </w:rPr>
        <w:t xml:space="preserve">it could be suggested </w:t>
      </w:r>
      <w:r w:rsidR="000252C5">
        <w:rPr>
          <w:rFonts w:ascii="Times New Roman" w:hAnsi="Times New Roman" w:cs="Times New Roman"/>
          <w:sz w:val="24"/>
          <w:szCs w:val="24"/>
        </w:rPr>
        <w:t xml:space="preserve">that </w:t>
      </w:r>
      <w:r w:rsidR="00AA28F6">
        <w:rPr>
          <w:rFonts w:ascii="Times New Roman" w:hAnsi="Times New Roman" w:cs="Times New Roman"/>
          <w:sz w:val="24"/>
          <w:szCs w:val="24"/>
        </w:rPr>
        <w:t xml:space="preserve">bisexual men of colour </w:t>
      </w:r>
      <w:r w:rsidR="00B22047">
        <w:rPr>
          <w:rFonts w:ascii="Times New Roman" w:hAnsi="Times New Roman" w:cs="Times New Roman"/>
          <w:sz w:val="24"/>
          <w:szCs w:val="24"/>
        </w:rPr>
        <w:t xml:space="preserve">face the strongest </w:t>
      </w:r>
      <w:r w:rsidR="00FF2B2A">
        <w:rPr>
          <w:rFonts w:ascii="Times New Roman" w:hAnsi="Times New Roman" w:cs="Times New Roman"/>
          <w:sz w:val="24"/>
          <w:szCs w:val="24"/>
        </w:rPr>
        <w:t>struggles</w:t>
      </w:r>
      <w:r w:rsidR="00B22047">
        <w:rPr>
          <w:rFonts w:ascii="Times New Roman" w:hAnsi="Times New Roman" w:cs="Times New Roman"/>
          <w:sz w:val="24"/>
          <w:szCs w:val="24"/>
        </w:rPr>
        <w:t xml:space="preserve"> for </w:t>
      </w:r>
      <w:r w:rsidR="00FF2B2A">
        <w:rPr>
          <w:rFonts w:ascii="Times New Roman" w:hAnsi="Times New Roman" w:cs="Times New Roman"/>
          <w:sz w:val="24"/>
          <w:szCs w:val="24"/>
        </w:rPr>
        <w:t>managerial</w:t>
      </w:r>
      <w:r w:rsidR="00B22047">
        <w:rPr>
          <w:rFonts w:ascii="Times New Roman" w:hAnsi="Times New Roman" w:cs="Times New Roman"/>
          <w:sz w:val="24"/>
          <w:szCs w:val="24"/>
        </w:rPr>
        <w:t xml:space="preserve"> positions</w:t>
      </w:r>
      <w:r w:rsidR="00FF2B2A">
        <w:rPr>
          <w:rFonts w:ascii="Times New Roman" w:hAnsi="Times New Roman" w:cs="Times New Roman"/>
          <w:sz w:val="24"/>
          <w:szCs w:val="24"/>
        </w:rPr>
        <w:t xml:space="preserve">. The research on bisexual men and women was </w:t>
      </w:r>
      <w:r w:rsidR="00A2568B">
        <w:rPr>
          <w:rFonts w:ascii="Times New Roman" w:hAnsi="Times New Roman" w:cs="Times New Roman"/>
          <w:sz w:val="24"/>
          <w:szCs w:val="24"/>
        </w:rPr>
        <w:t>deemed</w:t>
      </w:r>
      <w:r w:rsidR="000252C5">
        <w:rPr>
          <w:rFonts w:ascii="Times New Roman" w:hAnsi="Times New Roman" w:cs="Times New Roman"/>
          <w:sz w:val="24"/>
          <w:szCs w:val="24"/>
        </w:rPr>
        <w:t xml:space="preserve"> not always</w:t>
      </w:r>
      <w:r w:rsidR="00A2568B">
        <w:rPr>
          <w:rFonts w:ascii="Times New Roman" w:hAnsi="Times New Roman" w:cs="Times New Roman"/>
          <w:sz w:val="24"/>
          <w:szCs w:val="24"/>
        </w:rPr>
        <w:t xml:space="preserve"> </w:t>
      </w:r>
      <w:r w:rsidR="000252C5">
        <w:rPr>
          <w:rFonts w:ascii="Times New Roman" w:hAnsi="Times New Roman" w:cs="Times New Roman"/>
          <w:sz w:val="24"/>
          <w:szCs w:val="24"/>
        </w:rPr>
        <w:t>statistically</w:t>
      </w:r>
      <w:r w:rsidR="00A2568B">
        <w:rPr>
          <w:rFonts w:ascii="Times New Roman" w:hAnsi="Times New Roman" w:cs="Times New Roman"/>
          <w:sz w:val="24"/>
          <w:szCs w:val="24"/>
        </w:rPr>
        <w:t xml:space="preserve"> signi</w:t>
      </w:r>
      <w:r w:rsidR="000252C5">
        <w:rPr>
          <w:rFonts w:ascii="Times New Roman" w:hAnsi="Times New Roman" w:cs="Times New Roman"/>
          <w:sz w:val="24"/>
          <w:szCs w:val="24"/>
        </w:rPr>
        <w:t>ficant</w:t>
      </w:r>
      <w:r w:rsidR="00062630">
        <w:rPr>
          <w:rFonts w:ascii="Times New Roman" w:hAnsi="Times New Roman" w:cs="Times New Roman"/>
          <w:sz w:val="24"/>
          <w:szCs w:val="24"/>
        </w:rPr>
        <w:t>, restricting an accurate conclusion about bisexual men’s experience at work based on this article.</w:t>
      </w:r>
    </w:p>
    <w:p w14:paraId="740D20E9" w14:textId="0BB9A39B" w:rsidR="00782521" w:rsidRPr="00FD7C03" w:rsidRDefault="006C2502" w:rsidP="002049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The national</w:t>
      </w:r>
      <w:r w:rsidR="002522FA" w:rsidRPr="0069024A">
        <w:rPr>
          <w:rFonts w:ascii="Times New Roman" w:hAnsi="Times New Roman" w:cs="Times New Roman"/>
          <w:i/>
          <w:iCs/>
          <w:sz w:val="24"/>
          <w:szCs w:val="24"/>
        </w:rPr>
        <w:t xml:space="preserve"> L</w:t>
      </w:r>
      <w:r w:rsidR="0069024A" w:rsidRPr="0069024A">
        <w:rPr>
          <w:rFonts w:ascii="Times New Roman" w:hAnsi="Times New Roman" w:cs="Times New Roman"/>
          <w:i/>
          <w:iCs/>
          <w:sz w:val="24"/>
          <w:szCs w:val="24"/>
        </w:rPr>
        <w:t>GBT survey (2018)</w:t>
      </w:r>
      <w:r w:rsidR="00235554">
        <w:rPr>
          <w:rFonts w:ascii="Times New Roman" w:hAnsi="Times New Roman" w:cs="Times New Roman"/>
          <w:i/>
          <w:iCs/>
          <w:sz w:val="24"/>
          <w:szCs w:val="24"/>
        </w:rPr>
        <w:t xml:space="preserve"> was</w:t>
      </w:r>
      <w:r w:rsidR="0069024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54BA0">
        <w:rPr>
          <w:rFonts w:ascii="Times New Roman" w:hAnsi="Times New Roman" w:cs="Times New Roman"/>
          <w:sz w:val="24"/>
          <w:szCs w:val="24"/>
        </w:rPr>
        <w:t xml:space="preserve">created and endorsed by </w:t>
      </w:r>
      <w:r w:rsidR="00B362DD">
        <w:rPr>
          <w:rFonts w:ascii="Times New Roman" w:hAnsi="Times New Roman" w:cs="Times New Roman"/>
          <w:sz w:val="24"/>
          <w:szCs w:val="24"/>
        </w:rPr>
        <w:t>the ‘Government’s Equality Office’</w:t>
      </w:r>
      <w:r w:rsidR="005074B3">
        <w:rPr>
          <w:rFonts w:ascii="Times New Roman" w:hAnsi="Times New Roman" w:cs="Times New Roman"/>
          <w:sz w:val="24"/>
          <w:szCs w:val="24"/>
        </w:rPr>
        <w:t xml:space="preserve">. The aim was to </w:t>
      </w:r>
      <w:r>
        <w:rPr>
          <w:rFonts w:ascii="Times New Roman" w:hAnsi="Times New Roman" w:cs="Times New Roman"/>
          <w:sz w:val="24"/>
          <w:szCs w:val="24"/>
        </w:rPr>
        <w:t>understand</w:t>
      </w:r>
      <w:r w:rsidR="007F337D">
        <w:rPr>
          <w:rFonts w:ascii="Times New Roman" w:hAnsi="Times New Roman" w:cs="Times New Roman"/>
          <w:sz w:val="24"/>
          <w:szCs w:val="24"/>
        </w:rPr>
        <w:t xml:space="preserve"> the LGBT experience in the UK.</w:t>
      </w:r>
      <w:r w:rsidR="002907BF">
        <w:rPr>
          <w:rFonts w:ascii="Times New Roman" w:hAnsi="Times New Roman" w:cs="Times New Roman"/>
          <w:sz w:val="24"/>
          <w:szCs w:val="24"/>
        </w:rPr>
        <w:t xml:space="preserve"> </w:t>
      </w:r>
      <w:r w:rsidR="00FC0DEB">
        <w:rPr>
          <w:rFonts w:ascii="Times New Roman" w:hAnsi="Times New Roman" w:cs="Times New Roman"/>
          <w:sz w:val="24"/>
          <w:szCs w:val="24"/>
        </w:rPr>
        <w:t>With 108,</w:t>
      </w:r>
      <w:r w:rsidR="00F764AA">
        <w:rPr>
          <w:rFonts w:ascii="Times New Roman" w:hAnsi="Times New Roman" w:cs="Times New Roman"/>
          <w:sz w:val="24"/>
          <w:szCs w:val="24"/>
        </w:rPr>
        <w:t>1</w:t>
      </w:r>
      <w:r w:rsidR="00FC0DEB">
        <w:rPr>
          <w:rFonts w:ascii="Times New Roman" w:hAnsi="Times New Roman" w:cs="Times New Roman"/>
          <w:sz w:val="24"/>
          <w:szCs w:val="24"/>
        </w:rPr>
        <w:t>00 respondents</w:t>
      </w:r>
      <w:r>
        <w:rPr>
          <w:rFonts w:ascii="Times New Roman" w:hAnsi="Times New Roman" w:cs="Times New Roman"/>
          <w:sz w:val="24"/>
          <w:szCs w:val="24"/>
        </w:rPr>
        <w:t>,</w:t>
      </w:r>
      <w:r w:rsidR="00FC0DEB">
        <w:rPr>
          <w:rFonts w:ascii="Times New Roman" w:hAnsi="Times New Roman" w:cs="Times New Roman"/>
          <w:sz w:val="24"/>
          <w:szCs w:val="24"/>
        </w:rPr>
        <w:t xml:space="preserve"> they </w:t>
      </w:r>
      <w:r w:rsidR="00E0394F">
        <w:rPr>
          <w:rFonts w:ascii="Times New Roman" w:hAnsi="Times New Roman" w:cs="Times New Roman"/>
          <w:sz w:val="24"/>
          <w:szCs w:val="24"/>
        </w:rPr>
        <w:t>made</w:t>
      </w:r>
      <w:r w:rsidR="00F23BBE">
        <w:rPr>
          <w:rFonts w:ascii="Times New Roman" w:hAnsi="Times New Roman" w:cs="Times New Roman"/>
          <w:sz w:val="24"/>
          <w:szCs w:val="24"/>
        </w:rPr>
        <w:t xml:space="preserve"> arguable conclusions on the experiences of many people identifying with the LGBT</w:t>
      </w:r>
      <w:r w:rsidR="00E0394F">
        <w:rPr>
          <w:rFonts w:ascii="Times New Roman" w:hAnsi="Times New Roman" w:cs="Times New Roman"/>
          <w:sz w:val="24"/>
          <w:szCs w:val="24"/>
        </w:rPr>
        <w:t xml:space="preserve"> community.</w:t>
      </w:r>
      <w:r w:rsidR="00C705B4">
        <w:rPr>
          <w:rFonts w:ascii="Times New Roman" w:hAnsi="Times New Roman" w:cs="Times New Roman"/>
          <w:sz w:val="24"/>
          <w:szCs w:val="24"/>
        </w:rPr>
        <w:t xml:space="preserve"> </w:t>
      </w:r>
      <w:r w:rsidR="007D6D98">
        <w:rPr>
          <w:rFonts w:ascii="Times New Roman" w:hAnsi="Times New Roman" w:cs="Times New Roman"/>
          <w:sz w:val="24"/>
          <w:szCs w:val="24"/>
        </w:rPr>
        <w:t xml:space="preserve">Results from the published data show </w:t>
      </w:r>
      <w:r w:rsidR="00235554">
        <w:rPr>
          <w:rFonts w:ascii="Times New Roman" w:hAnsi="Times New Roman" w:cs="Times New Roman"/>
          <w:sz w:val="24"/>
          <w:szCs w:val="24"/>
        </w:rPr>
        <w:t xml:space="preserve">that </w:t>
      </w:r>
      <w:r w:rsidR="007D6D98">
        <w:rPr>
          <w:rFonts w:ascii="Times New Roman" w:hAnsi="Times New Roman" w:cs="Times New Roman"/>
          <w:sz w:val="24"/>
          <w:szCs w:val="24"/>
        </w:rPr>
        <w:t>the average life satisfaction rate</w:t>
      </w:r>
      <w:r w:rsidR="00A43008">
        <w:rPr>
          <w:rFonts w:ascii="Times New Roman" w:hAnsi="Times New Roman" w:cs="Times New Roman"/>
          <w:sz w:val="24"/>
          <w:szCs w:val="24"/>
        </w:rPr>
        <w:t xml:space="preserve"> </w:t>
      </w:r>
      <w:r w:rsidR="00F764AA">
        <w:rPr>
          <w:rFonts w:ascii="Times New Roman" w:hAnsi="Times New Roman" w:cs="Times New Roman"/>
          <w:sz w:val="24"/>
          <w:szCs w:val="24"/>
        </w:rPr>
        <w:t xml:space="preserve">in the UK </w:t>
      </w:r>
      <w:r w:rsidR="00A43008">
        <w:rPr>
          <w:rFonts w:ascii="Times New Roman" w:hAnsi="Times New Roman" w:cs="Times New Roman"/>
          <w:sz w:val="24"/>
          <w:szCs w:val="24"/>
        </w:rPr>
        <w:t>on a scale of 1-10</w:t>
      </w:r>
      <w:r w:rsidR="00A70AE9">
        <w:rPr>
          <w:rFonts w:ascii="Times New Roman" w:hAnsi="Times New Roman" w:cs="Times New Roman"/>
          <w:sz w:val="24"/>
          <w:szCs w:val="24"/>
        </w:rPr>
        <w:t xml:space="preserve"> </w:t>
      </w:r>
      <w:r w:rsidR="00A43008">
        <w:rPr>
          <w:rFonts w:ascii="Times New Roman" w:hAnsi="Times New Roman" w:cs="Times New Roman"/>
          <w:sz w:val="24"/>
          <w:szCs w:val="24"/>
        </w:rPr>
        <w:t xml:space="preserve">for LGBT </w:t>
      </w:r>
      <w:r w:rsidR="00A70AE9">
        <w:rPr>
          <w:rFonts w:ascii="Times New Roman" w:hAnsi="Times New Roman" w:cs="Times New Roman"/>
          <w:sz w:val="24"/>
          <w:szCs w:val="24"/>
        </w:rPr>
        <w:t>members was 7.7</w:t>
      </w:r>
      <w:r w:rsidR="00750A96">
        <w:rPr>
          <w:rFonts w:ascii="Times New Roman" w:hAnsi="Times New Roman" w:cs="Times New Roman"/>
          <w:sz w:val="24"/>
          <w:szCs w:val="24"/>
        </w:rPr>
        <w:t xml:space="preserve">, </w:t>
      </w:r>
      <w:r w:rsidR="00235554">
        <w:rPr>
          <w:rFonts w:ascii="Times New Roman" w:hAnsi="Times New Roman" w:cs="Times New Roman"/>
          <w:sz w:val="24"/>
          <w:szCs w:val="24"/>
        </w:rPr>
        <w:t xml:space="preserve">and </w:t>
      </w:r>
      <w:r w:rsidR="00750A96">
        <w:rPr>
          <w:rFonts w:ascii="Times New Roman" w:hAnsi="Times New Roman" w:cs="Times New Roman"/>
          <w:sz w:val="24"/>
          <w:szCs w:val="24"/>
        </w:rPr>
        <w:t>gay men/</w:t>
      </w:r>
      <w:r w:rsidR="006E2825">
        <w:rPr>
          <w:rFonts w:ascii="Times New Roman" w:hAnsi="Times New Roman" w:cs="Times New Roman"/>
          <w:sz w:val="24"/>
          <w:szCs w:val="24"/>
        </w:rPr>
        <w:t>lesbians,</w:t>
      </w:r>
      <w:r w:rsidR="00750A96">
        <w:rPr>
          <w:rFonts w:ascii="Times New Roman" w:hAnsi="Times New Roman" w:cs="Times New Roman"/>
          <w:sz w:val="24"/>
          <w:szCs w:val="24"/>
        </w:rPr>
        <w:t xml:space="preserve"> on average</w:t>
      </w:r>
      <w:r w:rsidR="006E2825">
        <w:rPr>
          <w:rFonts w:ascii="Times New Roman" w:hAnsi="Times New Roman" w:cs="Times New Roman"/>
          <w:sz w:val="24"/>
          <w:szCs w:val="24"/>
        </w:rPr>
        <w:t>,</w:t>
      </w:r>
      <w:r w:rsidR="00750A96">
        <w:rPr>
          <w:rFonts w:ascii="Times New Roman" w:hAnsi="Times New Roman" w:cs="Times New Roman"/>
          <w:sz w:val="24"/>
          <w:szCs w:val="24"/>
        </w:rPr>
        <w:t xml:space="preserve"> had </w:t>
      </w:r>
      <w:r w:rsidR="00235554">
        <w:rPr>
          <w:rFonts w:ascii="Times New Roman" w:hAnsi="Times New Roman" w:cs="Times New Roman"/>
          <w:sz w:val="24"/>
          <w:szCs w:val="24"/>
        </w:rPr>
        <w:t xml:space="preserve">a </w:t>
      </w:r>
      <w:r w:rsidR="00750A96">
        <w:rPr>
          <w:rFonts w:ascii="Times New Roman" w:hAnsi="Times New Roman" w:cs="Times New Roman"/>
          <w:sz w:val="24"/>
          <w:szCs w:val="24"/>
        </w:rPr>
        <w:t xml:space="preserve">6.9 satisfaction rate. </w:t>
      </w:r>
      <w:r w:rsidR="00EC4B59">
        <w:rPr>
          <w:rFonts w:ascii="Times New Roman" w:hAnsi="Times New Roman" w:cs="Times New Roman"/>
          <w:sz w:val="24"/>
          <w:szCs w:val="24"/>
        </w:rPr>
        <w:t xml:space="preserve">While the </w:t>
      </w:r>
      <w:r w:rsidR="00C2029F">
        <w:rPr>
          <w:rFonts w:ascii="Times New Roman" w:hAnsi="Times New Roman" w:cs="Times New Roman"/>
          <w:sz w:val="24"/>
          <w:szCs w:val="24"/>
        </w:rPr>
        <w:t xml:space="preserve">purpose of this </w:t>
      </w:r>
      <w:r w:rsidR="00EE6A8D">
        <w:rPr>
          <w:rFonts w:ascii="Times New Roman" w:hAnsi="Times New Roman" w:cs="Times New Roman"/>
          <w:sz w:val="24"/>
          <w:szCs w:val="24"/>
        </w:rPr>
        <w:t xml:space="preserve">survey </w:t>
      </w:r>
      <w:r w:rsidR="00C2029F">
        <w:rPr>
          <w:rFonts w:ascii="Times New Roman" w:hAnsi="Times New Roman" w:cs="Times New Roman"/>
          <w:sz w:val="24"/>
          <w:szCs w:val="24"/>
        </w:rPr>
        <w:t xml:space="preserve">was to gain insight into the experiences of LGBT people at work, </w:t>
      </w:r>
      <w:r w:rsidR="00EE6A8D">
        <w:rPr>
          <w:rFonts w:ascii="Times New Roman" w:hAnsi="Times New Roman" w:cs="Times New Roman"/>
          <w:sz w:val="24"/>
          <w:szCs w:val="24"/>
        </w:rPr>
        <w:t xml:space="preserve">at </w:t>
      </w:r>
      <w:r w:rsidR="00C2029F">
        <w:rPr>
          <w:rFonts w:ascii="Times New Roman" w:hAnsi="Times New Roman" w:cs="Times New Roman"/>
          <w:sz w:val="24"/>
          <w:szCs w:val="24"/>
        </w:rPr>
        <w:t>home and in education</w:t>
      </w:r>
      <w:r w:rsidR="00EE6A8D">
        <w:rPr>
          <w:rFonts w:ascii="Times New Roman" w:hAnsi="Times New Roman" w:cs="Times New Roman"/>
          <w:sz w:val="24"/>
          <w:szCs w:val="24"/>
        </w:rPr>
        <w:t>,</w:t>
      </w:r>
      <w:r w:rsidR="00C2029F">
        <w:rPr>
          <w:rFonts w:ascii="Times New Roman" w:hAnsi="Times New Roman" w:cs="Times New Roman"/>
          <w:sz w:val="24"/>
          <w:szCs w:val="24"/>
        </w:rPr>
        <w:t xml:space="preserve"> </w:t>
      </w:r>
      <w:r w:rsidR="00EE6A8D">
        <w:rPr>
          <w:rFonts w:ascii="Times New Roman" w:hAnsi="Times New Roman" w:cs="Times New Roman"/>
          <w:sz w:val="24"/>
          <w:szCs w:val="24"/>
        </w:rPr>
        <w:t xml:space="preserve">it can be argued that the </w:t>
      </w:r>
      <w:r>
        <w:rPr>
          <w:rFonts w:ascii="Times New Roman" w:hAnsi="Times New Roman" w:cs="Times New Roman"/>
          <w:sz w:val="24"/>
          <w:szCs w:val="24"/>
        </w:rPr>
        <w:t>study</w:t>
      </w:r>
      <w:r w:rsidR="00EE6A8D">
        <w:rPr>
          <w:rFonts w:ascii="Times New Roman" w:hAnsi="Times New Roman" w:cs="Times New Roman"/>
          <w:sz w:val="24"/>
          <w:szCs w:val="24"/>
        </w:rPr>
        <w:t xml:space="preserve"> </w:t>
      </w:r>
      <w:r w:rsidR="00D62C78">
        <w:rPr>
          <w:rFonts w:ascii="Times New Roman" w:hAnsi="Times New Roman" w:cs="Times New Roman"/>
          <w:sz w:val="24"/>
          <w:szCs w:val="24"/>
        </w:rPr>
        <w:t>lacks validity. F</w:t>
      </w:r>
      <w:r w:rsidR="00E476B9">
        <w:rPr>
          <w:rFonts w:ascii="Times New Roman" w:hAnsi="Times New Roman" w:cs="Times New Roman"/>
          <w:sz w:val="24"/>
          <w:szCs w:val="24"/>
        </w:rPr>
        <w:t xml:space="preserve">or example, respondents were asked which part of the UK </w:t>
      </w:r>
      <w:r w:rsidR="0097088E">
        <w:rPr>
          <w:rFonts w:ascii="Times New Roman" w:hAnsi="Times New Roman" w:cs="Times New Roman"/>
          <w:sz w:val="24"/>
          <w:szCs w:val="24"/>
        </w:rPr>
        <w:t>they lived in</w:t>
      </w:r>
      <w:r w:rsidR="006E2825">
        <w:rPr>
          <w:rFonts w:ascii="Times New Roman" w:hAnsi="Times New Roman" w:cs="Times New Roman"/>
          <w:sz w:val="24"/>
          <w:szCs w:val="24"/>
        </w:rPr>
        <w:t>,</w:t>
      </w:r>
      <w:r w:rsidR="0097088E">
        <w:rPr>
          <w:rFonts w:ascii="Times New Roman" w:hAnsi="Times New Roman" w:cs="Times New Roman"/>
          <w:sz w:val="24"/>
          <w:szCs w:val="24"/>
        </w:rPr>
        <w:t xml:space="preserve"> with</w:t>
      </w:r>
      <w:r w:rsidR="00D62C78">
        <w:rPr>
          <w:rFonts w:ascii="Times New Roman" w:hAnsi="Times New Roman" w:cs="Times New Roman"/>
          <w:sz w:val="24"/>
          <w:szCs w:val="24"/>
        </w:rPr>
        <w:t xml:space="preserve"> </w:t>
      </w:r>
      <w:r w:rsidR="006E2825">
        <w:rPr>
          <w:rFonts w:ascii="Times New Roman" w:hAnsi="Times New Roman" w:cs="Times New Roman"/>
          <w:sz w:val="24"/>
          <w:szCs w:val="24"/>
        </w:rPr>
        <w:t>ten</w:t>
      </w:r>
      <w:r w:rsidR="0082045E">
        <w:rPr>
          <w:rFonts w:ascii="Times New Roman" w:hAnsi="Times New Roman" w:cs="Times New Roman"/>
          <w:sz w:val="24"/>
          <w:szCs w:val="24"/>
        </w:rPr>
        <w:t xml:space="preserve"> options to select from. </w:t>
      </w:r>
      <w:r w:rsidR="00C00FCE">
        <w:rPr>
          <w:rFonts w:ascii="Times New Roman" w:hAnsi="Times New Roman" w:cs="Times New Roman"/>
          <w:sz w:val="24"/>
          <w:szCs w:val="24"/>
        </w:rPr>
        <w:t xml:space="preserve">Some respondents may not understand the </w:t>
      </w:r>
      <w:r w:rsidR="00C00FCE">
        <w:rPr>
          <w:rFonts w:ascii="Times New Roman" w:hAnsi="Times New Roman" w:cs="Times New Roman"/>
          <w:sz w:val="24"/>
          <w:szCs w:val="24"/>
        </w:rPr>
        <w:lastRenderedPageBreak/>
        <w:t>wording of the options</w:t>
      </w:r>
      <w:r w:rsidR="006E2825">
        <w:rPr>
          <w:rFonts w:ascii="Times New Roman" w:hAnsi="Times New Roman" w:cs="Times New Roman"/>
          <w:sz w:val="24"/>
          <w:szCs w:val="24"/>
        </w:rPr>
        <w:t>,</w:t>
      </w:r>
      <w:r w:rsidR="00C00F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3BA8">
        <w:rPr>
          <w:rFonts w:ascii="Times New Roman" w:hAnsi="Times New Roman" w:cs="Times New Roman"/>
          <w:sz w:val="24"/>
          <w:szCs w:val="24"/>
        </w:rPr>
        <w:t>i.e.</w:t>
      </w:r>
      <w:proofErr w:type="gramEnd"/>
      <w:r w:rsidR="0099277C">
        <w:rPr>
          <w:rFonts w:ascii="Times New Roman" w:hAnsi="Times New Roman" w:cs="Times New Roman"/>
          <w:sz w:val="24"/>
          <w:szCs w:val="24"/>
        </w:rPr>
        <w:t xml:space="preserve"> not knowing your city’s geographical placement. </w:t>
      </w:r>
      <w:r w:rsidR="0068373E">
        <w:rPr>
          <w:rFonts w:ascii="Times New Roman" w:hAnsi="Times New Roman" w:cs="Times New Roman"/>
          <w:sz w:val="24"/>
          <w:szCs w:val="24"/>
        </w:rPr>
        <w:t xml:space="preserve">The lack of specific options for </w:t>
      </w:r>
      <w:r w:rsidR="00DF345E">
        <w:rPr>
          <w:rFonts w:ascii="Times New Roman" w:hAnsi="Times New Roman" w:cs="Times New Roman"/>
          <w:sz w:val="24"/>
          <w:szCs w:val="24"/>
        </w:rPr>
        <w:t xml:space="preserve">city </w:t>
      </w:r>
      <w:r w:rsidR="0068373E">
        <w:rPr>
          <w:rFonts w:ascii="Times New Roman" w:hAnsi="Times New Roman" w:cs="Times New Roman"/>
          <w:sz w:val="24"/>
          <w:szCs w:val="24"/>
        </w:rPr>
        <w:t xml:space="preserve">residency </w:t>
      </w:r>
      <w:r w:rsidR="00DF345E">
        <w:rPr>
          <w:rFonts w:ascii="Times New Roman" w:hAnsi="Times New Roman" w:cs="Times New Roman"/>
          <w:sz w:val="24"/>
          <w:szCs w:val="24"/>
        </w:rPr>
        <w:t xml:space="preserve">could also affect the authenticity of the results. </w:t>
      </w:r>
      <w:r w:rsidR="009547EA">
        <w:rPr>
          <w:rFonts w:ascii="Times New Roman" w:hAnsi="Times New Roman" w:cs="Times New Roman"/>
          <w:sz w:val="24"/>
          <w:szCs w:val="24"/>
        </w:rPr>
        <w:t xml:space="preserve">The UK </w:t>
      </w:r>
      <w:r w:rsidR="00F9339B">
        <w:rPr>
          <w:rFonts w:ascii="Times New Roman" w:hAnsi="Times New Roman" w:cs="Times New Roman"/>
          <w:sz w:val="24"/>
          <w:szCs w:val="24"/>
        </w:rPr>
        <w:t>isn’t just divided by compass directions</w:t>
      </w:r>
      <w:r w:rsidR="00B7248E">
        <w:rPr>
          <w:rFonts w:ascii="Times New Roman" w:hAnsi="Times New Roman" w:cs="Times New Roman"/>
          <w:sz w:val="24"/>
          <w:szCs w:val="24"/>
        </w:rPr>
        <w:t>. Many</w:t>
      </w:r>
      <w:r w:rsidR="00AD6221">
        <w:rPr>
          <w:rFonts w:ascii="Times New Roman" w:hAnsi="Times New Roman" w:cs="Times New Roman"/>
          <w:sz w:val="24"/>
          <w:szCs w:val="24"/>
        </w:rPr>
        <w:t xml:space="preserve"> cities share and don’t share the same norms and values</w:t>
      </w:r>
      <w:r w:rsidR="0066489C">
        <w:rPr>
          <w:rFonts w:ascii="Times New Roman" w:hAnsi="Times New Roman" w:cs="Times New Roman"/>
          <w:sz w:val="24"/>
          <w:szCs w:val="24"/>
        </w:rPr>
        <w:t>. Even</w:t>
      </w:r>
      <w:r w:rsidR="001018C1">
        <w:rPr>
          <w:rFonts w:ascii="Times New Roman" w:hAnsi="Times New Roman" w:cs="Times New Roman"/>
          <w:sz w:val="24"/>
          <w:szCs w:val="24"/>
        </w:rPr>
        <w:t xml:space="preserve"> concepts such as ‘the great north-south </w:t>
      </w:r>
      <w:r w:rsidR="006E2825">
        <w:rPr>
          <w:rFonts w:ascii="Times New Roman" w:hAnsi="Times New Roman" w:cs="Times New Roman"/>
          <w:sz w:val="24"/>
          <w:szCs w:val="24"/>
        </w:rPr>
        <w:t>divide</w:t>
      </w:r>
      <w:r w:rsidR="00C34082">
        <w:rPr>
          <w:rFonts w:ascii="Times New Roman" w:hAnsi="Times New Roman" w:cs="Times New Roman"/>
          <w:sz w:val="24"/>
          <w:szCs w:val="24"/>
        </w:rPr>
        <w:t xml:space="preserve"> (the divide between the North of England and the south) </w:t>
      </w:r>
      <w:r w:rsidR="00757DB5">
        <w:rPr>
          <w:rFonts w:ascii="Times New Roman" w:hAnsi="Times New Roman" w:cs="Times New Roman"/>
          <w:sz w:val="24"/>
          <w:szCs w:val="24"/>
        </w:rPr>
        <w:t xml:space="preserve">can </w:t>
      </w:r>
      <w:r w:rsidR="006E2825">
        <w:rPr>
          <w:rFonts w:ascii="Times New Roman" w:hAnsi="Times New Roman" w:cs="Times New Roman"/>
          <w:sz w:val="24"/>
          <w:szCs w:val="24"/>
        </w:rPr>
        <w:t>impact</w:t>
      </w:r>
      <w:r w:rsidR="00757DB5">
        <w:rPr>
          <w:rFonts w:ascii="Times New Roman" w:hAnsi="Times New Roman" w:cs="Times New Roman"/>
          <w:sz w:val="24"/>
          <w:szCs w:val="24"/>
        </w:rPr>
        <w:t xml:space="preserve"> generalised results. </w:t>
      </w:r>
      <w:r w:rsidR="004F3C00">
        <w:rPr>
          <w:rFonts w:ascii="Times New Roman" w:hAnsi="Times New Roman" w:cs="Times New Roman"/>
          <w:sz w:val="24"/>
          <w:szCs w:val="24"/>
        </w:rPr>
        <w:t>F</w:t>
      </w:r>
      <w:r w:rsidR="00263C65">
        <w:rPr>
          <w:rFonts w:ascii="Times New Roman" w:hAnsi="Times New Roman" w:cs="Times New Roman"/>
          <w:sz w:val="24"/>
          <w:szCs w:val="24"/>
        </w:rPr>
        <w:t xml:space="preserve">or results to be </w:t>
      </w:r>
      <w:r w:rsidR="006E2825">
        <w:rPr>
          <w:rFonts w:ascii="Times New Roman" w:hAnsi="Times New Roman" w:cs="Times New Roman"/>
          <w:sz w:val="24"/>
          <w:szCs w:val="24"/>
        </w:rPr>
        <w:t>as</w:t>
      </w:r>
      <w:r w:rsidR="00263C65">
        <w:rPr>
          <w:rFonts w:ascii="Times New Roman" w:hAnsi="Times New Roman" w:cs="Times New Roman"/>
          <w:sz w:val="24"/>
          <w:szCs w:val="24"/>
        </w:rPr>
        <w:t xml:space="preserve"> fruitful as possible</w:t>
      </w:r>
      <w:r w:rsidR="00C32CEC">
        <w:rPr>
          <w:rFonts w:ascii="Times New Roman" w:hAnsi="Times New Roman" w:cs="Times New Roman"/>
          <w:sz w:val="24"/>
          <w:szCs w:val="24"/>
        </w:rPr>
        <w:t>,</w:t>
      </w:r>
      <w:r w:rsidR="00263C65">
        <w:rPr>
          <w:rFonts w:ascii="Times New Roman" w:hAnsi="Times New Roman" w:cs="Times New Roman"/>
          <w:sz w:val="24"/>
          <w:szCs w:val="24"/>
        </w:rPr>
        <w:t xml:space="preserve"> a high and </w:t>
      </w:r>
      <w:r w:rsidR="00DB3AB8">
        <w:rPr>
          <w:rFonts w:ascii="Times New Roman" w:hAnsi="Times New Roman" w:cs="Times New Roman"/>
          <w:sz w:val="24"/>
          <w:szCs w:val="24"/>
        </w:rPr>
        <w:t>balanced</w:t>
      </w:r>
      <w:r w:rsidR="00263C65">
        <w:rPr>
          <w:rFonts w:ascii="Times New Roman" w:hAnsi="Times New Roman" w:cs="Times New Roman"/>
          <w:sz w:val="24"/>
          <w:szCs w:val="24"/>
        </w:rPr>
        <w:t xml:space="preserve"> amount of </w:t>
      </w:r>
      <w:r w:rsidR="00DB3AB8">
        <w:rPr>
          <w:rFonts w:ascii="Times New Roman" w:hAnsi="Times New Roman" w:cs="Times New Roman"/>
          <w:sz w:val="24"/>
          <w:szCs w:val="24"/>
        </w:rPr>
        <w:t>quantitative &amp; qualitative data is needed</w:t>
      </w:r>
      <w:r w:rsidR="00FE231F">
        <w:rPr>
          <w:rFonts w:ascii="Times New Roman" w:hAnsi="Times New Roman" w:cs="Times New Roman"/>
          <w:sz w:val="24"/>
          <w:szCs w:val="24"/>
        </w:rPr>
        <w:t xml:space="preserve">. </w:t>
      </w:r>
      <w:r w:rsidR="00C32CEC">
        <w:rPr>
          <w:rFonts w:ascii="Times New Roman" w:hAnsi="Times New Roman" w:cs="Times New Roman"/>
          <w:sz w:val="24"/>
          <w:szCs w:val="24"/>
        </w:rPr>
        <w:t>Having a survey that covers a variety of factors could prove to be more effective</w:t>
      </w:r>
      <w:r w:rsidR="006E2825">
        <w:rPr>
          <w:rFonts w:ascii="Times New Roman" w:hAnsi="Times New Roman" w:cs="Times New Roman"/>
          <w:sz w:val="24"/>
          <w:szCs w:val="24"/>
        </w:rPr>
        <w:t>; factors</w:t>
      </w:r>
      <w:r w:rsidR="00A26592">
        <w:rPr>
          <w:rFonts w:ascii="Times New Roman" w:hAnsi="Times New Roman" w:cs="Times New Roman"/>
          <w:sz w:val="24"/>
          <w:szCs w:val="24"/>
        </w:rPr>
        <w:t xml:space="preserve"> such as class, race, religion, </w:t>
      </w:r>
      <w:r w:rsidR="00840117">
        <w:rPr>
          <w:rFonts w:ascii="Times New Roman" w:hAnsi="Times New Roman" w:cs="Times New Roman"/>
          <w:sz w:val="24"/>
          <w:szCs w:val="24"/>
        </w:rPr>
        <w:t>and age, with the addition of giving respondents the option to name their city rather than their cities placement</w:t>
      </w:r>
      <w:r w:rsidR="00516A61">
        <w:rPr>
          <w:rFonts w:ascii="Times New Roman" w:hAnsi="Times New Roman" w:cs="Times New Roman"/>
          <w:sz w:val="24"/>
          <w:szCs w:val="24"/>
        </w:rPr>
        <w:t>,</w:t>
      </w:r>
      <w:r w:rsidR="00840117">
        <w:rPr>
          <w:rFonts w:ascii="Times New Roman" w:hAnsi="Times New Roman" w:cs="Times New Roman"/>
          <w:sz w:val="24"/>
          <w:szCs w:val="24"/>
        </w:rPr>
        <w:t xml:space="preserve"> could also </w:t>
      </w:r>
      <w:r w:rsidR="00516A61">
        <w:rPr>
          <w:rFonts w:ascii="Times New Roman" w:hAnsi="Times New Roman" w:cs="Times New Roman"/>
          <w:sz w:val="24"/>
          <w:szCs w:val="24"/>
        </w:rPr>
        <w:t>enlighten</w:t>
      </w:r>
      <w:r w:rsidR="00840117">
        <w:rPr>
          <w:rFonts w:ascii="Times New Roman" w:hAnsi="Times New Roman" w:cs="Times New Roman"/>
          <w:sz w:val="24"/>
          <w:szCs w:val="24"/>
        </w:rPr>
        <w:t xml:space="preserve"> </w:t>
      </w:r>
      <w:r w:rsidR="00AF271A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516A61">
        <w:rPr>
          <w:rFonts w:ascii="Times New Roman" w:hAnsi="Times New Roman" w:cs="Times New Roman"/>
          <w:sz w:val="24"/>
          <w:szCs w:val="24"/>
        </w:rPr>
        <w:t>officials</w:t>
      </w:r>
      <w:r w:rsidR="00AF271A">
        <w:rPr>
          <w:rFonts w:ascii="Times New Roman" w:hAnsi="Times New Roman" w:cs="Times New Roman"/>
          <w:sz w:val="24"/>
          <w:szCs w:val="24"/>
        </w:rPr>
        <w:t xml:space="preserve"> of which parts of the UK specifically are affected </w:t>
      </w:r>
      <w:r w:rsidR="00516A61">
        <w:rPr>
          <w:rFonts w:ascii="Times New Roman" w:hAnsi="Times New Roman" w:cs="Times New Roman"/>
          <w:sz w:val="24"/>
          <w:szCs w:val="24"/>
        </w:rPr>
        <w:t>and why.</w:t>
      </w:r>
      <w:r w:rsidR="003B6789">
        <w:rPr>
          <w:rFonts w:ascii="Times New Roman" w:hAnsi="Times New Roman" w:cs="Times New Roman"/>
          <w:sz w:val="24"/>
          <w:szCs w:val="24"/>
        </w:rPr>
        <w:t xml:space="preserve"> The survey also grouped </w:t>
      </w:r>
      <w:r w:rsidR="006E2825">
        <w:rPr>
          <w:rFonts w:ascii="Times New Roman" w:hAnsi="Times New Roman" w:cs="Times New Roman"/>
          <w:sz w:val="24"/>
          <w:szCs w:val="24"/>
        </w:rPr>
        <w:t>respondents’</w:t>
      </w:r>
      <w:r w:rsidR="003B6789">
        <w:rPr>
          <w:rFonts w:ascii="Times New Roman" w:hAnsi="Times New Roman" w:cs="Times New Roman"/>
          <w:sz w:val="24"/>
          <w:szCs w:val="24"/>
        </w:rPr>
        <w:t xml:space="preserve"> sexualities</w:t>
      </w:r>
      <w:r w:rsidR="00024EF9">
        <w:rPr>
          <w:rFonts w:ascii="Times New Roman" w:hAnsi="Times New Roman" w:cs="Times New Roman"/>
          <w:sz w:val="24"/>
          <w:szCs w:val="24"/>
        </w:rPr>
        <w:t>,</w:t>
      </w:r>
      <w:r w:rsidR="003B6789">
        <w:rPr>
          <w:rFonts w:ascii="Times New Roman" w:hAnsi="Times New Roman" w:cs="Times New Roman"/>
          <w:sz w:val="24"/>
          <w:szCs w:val="24"/>
        </w:rPr>
        <w:t xml:space="preserve"> </w:t>
      </w:r>
      <w:r w:rsidR="00900E0A">
        <w:rPr>
          <w:rFonts w:ascii="Times New Roman" w:hAnsi="Times New Roman" w:cs="Times New Roman"/>
          <w:sz w:val="24"/>
          <w:szCs w:val="24"/>
        </w:rPr>
        <w:t xml:space="preserve">condensing the </w:t>
      </w:r>
      <w:r w:rsidR="006E2825" w:rsidRPr="006E2825">
        <w:rPr>
          <w:rFonts w:ascii="Times New Roman" w:hAnsi="Times New Roman" w:cs="Times New Roman"/>
          <w:sz w:val="24"/>
          <w:szCs w:val="24"/>
        </w:rPr>
        <w:t>National LGBT Survey (2018) summary report results</w:t>
      </w:r>
      <w:r w:rsidR="008479D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1D6B1A5" w14:textId="77777777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56D983" w14:textId="79564211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E3D759" wp14:editId="0B610B7A">
            <wp:simplePos x="0" y="0"/>
            <wp:positionH relativeFrom="column">
              <wp:posOffset>-556260</wp:posOffset>
            </wp:positionH>
            <wp:positionV relativeFrom="paragraph">
              <wp:posOffset>269875</wp:posOffset>
            </wp:positionV>
            <wp:extent cx="2345267" cy="3305124"/>
            <wp:effectExtent l="0" t="0" r="0" b="0"/>
            <wp:wrapThrough wrapText="bothSides">
              <wp:wrapPolygon edited="0">
                <wp:start x="0" y="0"/>
                <wp:lineTo x="0" y="21417"/>
                <wp:lineTo x="21407" y="21417"/>
                <wp:lineTo x="21407" y="0"/>
                <wp:lineTo x="0" y="0"/>
              </wp:wrapPolygon>
            </wp:wrapThrough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5267" cy="3305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7399F0" w14:textId="42AE5B17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85209" w14:textId="0C964987" w:rsidR="00195F8A" w:rsidRDefault="00224E73" w:rsidP="00224E73">
      <w:pPr>
        <w:tabs>
          <w:tab w:val="left" w:pos="379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023B0E9" w14:textId="6004F10C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66D51F" w14:textId="7C8F7311" w:rsidR="00195F8A" w:rsidRDefault="00224E73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626B55" wp14:editId="6E66A7E8">
                <wp:simplePos x="0" y="0"/>
                <wp:positionH relativeFrom="column">
                  <wp:posOffset>3489960</wp:posOffset>
                </wp:positionH>
                <wp:positionV relativeFrom="paragraph">
                  <wp:posOffset>25400</wp:posOffset>
                </wp:positionV>
                <wp:extent cx="3002280" cy="5257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525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AF158" w14:textId="3E53F5F5" w:rsidR="00224E73" w:rsidRPr="001C449E" w:rsidRDefault="00224E73" w:rsidP="00224E73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1C449E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Image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2</w:t>
                            </w:r>
                            <w:r w:rsidRPr="001C449E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: How do you feel about being an LGBT person living in the UK?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626B5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4.8pt;margin-top:2pt;width:236.4pt;height:41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" fillcolor="window" strokeweight=".5pt">
                <v:textbox>
                  <w:txbxContent>
                    <w:p w14:paraId="1FBAF158" w14:textId="3E53F5F5" w:rsidR="00224E73" w:rsidRPr="001C449E" w:rsidRDefault="00224E73" w:rsidP="00224E73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 w:rsidRPr="001C449E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Image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2</w:t>
                      </w:r>
                      <w:r w:rsidRPr="001C449E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: How do you feel about being an LGBT person living in the UK?</w:t>
                      </w:r>
                    </w:p>
                  </w:txbxContent>
                </v:textbox>
              </v:shape>
            </w:pict>
          </mc:Fallback>
        </mc:AlternateContent>
      </w:r>
    </w:p>
    <w:p w14:paraId="618BF3E2" w14:textId="37CB644C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A4D">
        <w:rPr>
          <w:noProof/>
        </w:rPr>
        <w:drawing>
          <wp:anchor distT="0" distB="0" distL="114300" distR="114300" simplePos="0" relativeHeight="251659264" behindDoc="0" locked="0" layoutInCell="1" allowOverlap="1" wp14:anchorId="19689068" wp14:editId="3761A12D">
            <wp:simplePos x="0" y="0"/>
            <wp:positionH relativeFrom="column">
              <wp:posOffset>4038600</wp:posOffset>
            </wp:positionH>
            <wp:positionV relativeFrom="paragraph">
              <wp:posOffset>161290</wp:posOffset>
            </wp:positionV>
            <wp:extent cx="2114550" cy="2993390"/>
            <wp:effectExtent l="0" t="0" r="0" b="0"/>
            <wp:wrapThrough wrapText="bothSides">
              <wp:wrapPolygon edited="0">
                <wp:start x="0" y="0"/>
                <wp:lineTo x="0" y="21444"/>
                <wp:lineTo x="21405" y="21444"/>
                <wp:lineTo x="21405" y="0"/>
                <wp:lineTo x="0" y="0"/>
              </wp:wrapPolygon>
            </wp:wrapThrough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59C12E" w14:textId="77777777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90DBD" w14:textId="77777777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4789D" w14:textId="3A78651A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950920" w14:textId="07D24C86" w:rsidR="00195F8A" w:rsidRDefault="00224E73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0001B3" wp14:editId="51A5185C">
                <wp:simplePos x="0" y="0"/>
                <wp:positionH relativeFrom="column">
                  <wp:posOffset>-617220</wp:posOffset>
                </wp:positionH>
                <wp:positionV relativeFrom="paragraph">
                  <wp:posOffset>441325</wp:posOffset>
                </wp:positionV>
                <wp:extent cx="2727960" cy="350520"/>
                <wp:effectExtent l="0" t="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CA4048" w14:textId="42657657" w:rsidR="00224E73" w:rsidRPr="00224E73" w:rsidRDefault="00224E73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224E7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LGBT Survey (2018)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0001B3" id="Text Box 6" o:spid="_x0000_s1027" type="#_x0000_t202" style="position:absolute;left:0;text-align:left;margin-left:-48.6pt;margin-top:34.75pt;width:214.8pt;height:27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" fillcolor="white [3201]" strokeweight=".5pt">
                <v:textbox>
                  <w:txbxContent>
                    <w:p w14:paraId="7FCA4048" w14:textId="42657657" w:rsidR="00224E73" w:rsidRPr="00224E73" w:rsidRDefault="00224E73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 w:rsidRPr="00224E73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LGBT Survey (2018)</w:t>
                      </w:r>
                    </w:p>
                  </w:txbxContent>
                </v:textbox>
              </v:shape>
            </w:pict>
          </mc:Fallback>
        </mc:AlternateContent>
      </w:r>
    </w:p>
    <w:p w14:paraId="11B10652" w14:textId="6623D5EA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52828" w14:textId="60C4CF6C" w:rsidR="00195F8A" w:rsidRDefault="00195F8A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4B78" w14:textId="677C04C4" w:rsidR="00195F8A" w:rsidRDefault="00224E73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CFC5D9" wp14:editId="0E71BEA8">
                <wp:simplePos x="0" y="0"/>
                <wp:positionH relativeFrom="column">
                  <wp:posOffset>3749040</wp:posOffset>
                </wp:positionH>
                <wp:positionV relativeFrom="paragraph">
                  <wp:posOffset>693420</wp:posOffset>
                </wp:positionV>
                <wp:extent cx="2727960" cy="350520"/>
                <wp:effectExtent l="0" t="0" r="1524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4693A" w14:textId="77777777" w:rsidR="00224E73" w:rsidRPr="00224E73" w:rsidRDefault="00224E73" w:rsidP="00224E73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224E7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LGBT Survey (2018)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CFC5D9" id="Text Box 7" o:spid="_x0000_s1028" type="#_x0000_t202" style="position:absolute;left:0;text-align:left;margin-left:295.2pt;margin-top:54.6pt;width:214.8pt;height:27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" fillcolor="window" strokeweight=".5pt">
                <v:textbox>
                  <w:txbxContent>
                    <w:p w14:paraId="70D4693A" w14:textId="77777777" w:rsidR="00224E73" w:rsidRPr="00224E73" w:rsidRDefault="00224E73" w:rsidP="00224E73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 w:rsidRPr="00224E73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LGBT Survey (2018)</w:t>
                      </w:r>
                    </w:p>
                  </w:txbxContent>
                </v:textbox>
              </v:shape>
            </w:pict>
          </mc:Fallback>
        </mc:AlternateContent>
      </w:r>
    </w:p>
    <w:p w14:paraId="241B1FF0" w14:textId="77777777" w:rsidR="00B85E56" w:rsidRDefault="00B85E56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E7E80" w14:textId="2BBD9C1F" w:rsidR="00F44F7E" w:rsidRPr="00C923C9" w:rsidRDefault="003B29DF" w:rsidP="002234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equality act 2010</w:t>
      </w:r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r w:rsidR="00D46C80" w:rsidRPr="00D91089">
        <w:rPr>
          <w:rFonts w:ascii="Times New Roman" w:hAnsi="Times New Roman" w:cs="Times New Roman"/>
          <w:i/>
          <w:iCs/>
          <w:sz w:val="24"/>
          <w:szCs w:val="24"/>
        </w:rPr>
        <w:t>(Equality act 2010, Part 2 and chapter 1: section 12</w:t>
      </w:r>
      <w:r w:rsidR="00D91089" w:rsidRPr="00D91089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D910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91089" w:rsidRPr="00C923C9">
        <w:rPr>
          <w:rFonts w:ascii="Times New Roman" w:hAnsi="Times New Roman" w:cs="Times New Roman"/>
          <w:sz w:val="24"/>
          <w:szCs w:val="24"/>
        </w:rPr>
        <w:t xml:space="preserve">was enforced </w:t>
      </w:r>
      <w:r w:rsidR="00AF72FC" w:rsidRPr="00C923C9">
        <w:rPr>
          <w:rFonts w:ascii="Times New Roman" w:hAnsi="Times New Roman" w:cs="Times New Roman"/>
          <w:sz w:val="24"/>
          <w:szCs w:val="24"/>
        </w:rPr>
        <w:t xml:space="preserve">to defend </w:t>
      </w:r>
      <w:r w:rsidR="003C74FA">
        <w:rPr>
          <w:rFonts w:ascii="Times New Roman" w:hAnsi="Times New Roman" w:cs="Times New Roman"/>
          <w:sz w:val="24"/>
          <w:szCs w:val="24"/>
        </w:rPr>
        <w:t xml:space="preserve">people with </w:t>
      </w:r>
      <w:r w:rsidR="00AF72FC" w:rsidRPr="00C923C9">
        <w:rPr>
          <w:rFonts w:ascii="Times New Roman" w:hAnsi="Times New Roman" w:cs="Times New Roman"/>
          <w:sz w:val="24"/>
          <w:szCs w:val="24"/>
        </w:rPr>
        <w:t>protected characteristics</w:t>
      </w:r>
      <w:r w:rsidR="00D507C2">
        <w:rPr>
          <w:rFonts w:ascii="Times New Roman" w:hAnsi="Times New Roman" w:cs="Times New Roman"/>
          <w:sz w:val="24"/>
          <w:szCs w:val="24"/>
        </w:rPr>
        <w:t xml:space="preserve"> (</w:t>
      </w:r>
      <w:r w:rsidR="00963491">
        <w:rPr>
          <w:rFonts w:ascii="Times New Roman" w:hAnsi="Times New Roman" w:cs="Times New Roman"/>
          <w:sz w:val="24"/>
          <w:szCs w:val="24"/>
        </w:rPr>
        <w:t xml:space="preserve">Discrimination </w:t>
      </w:r>
      <w:r w:rsidR="00E07290">
        <w:rPr>
          <w:rFonts w:ascii="Times New Roman" w:hAnsi="Times New Roman" w:cs="Times New Roman"/>
          <w:sz w:val="24"/>
          <w:szCs w:val="24"/>
        </w:rPr>
        <w:t>against an</w:t>
      </w:r>
      <w:r w:rsidR="00963491">
        <w:rPr>
          <w:rFonts w:ascii="Times New Roman" w:hAnsi="Times New Roman" w:cs="Times New Roman"/>
          <w:sz w:val="24"/>
          <w:szCs w:val="24"/>
        </w:rPr>
        <w:t xml:space="preserve"> individual based on age, gender, sexual orientation, </w:t>
      </w:r>
      <w:r w:rsidR="00E07290">
        <w:rPr>
          <w:rFonts w:ascii="Times New Roman" w:hAnsi="Times New Roman" w:cs="Times New Roman"/>
          <w:sz w:val="24"/>
          <w:szCs w:val="24"/>
        </w:rPr>
        <w:t>race, disability, religion</w:t>
      </w:r>
      <w:r w:rsidR="00CD069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D0698">
        <w:rPr>
          <w:rFonts w:ascii="Times New Roman" w:hAnsi="Times New Roman" w:cs="Times New Roman"/>
          <w:sz w:val="24"/>
          <w:szCs w:val="24"/>
        </w:rPr>
        <w:t>ethnicity</w:t>
      </w:r>
      <w:proofErr w:type="gramEnd"/>
      <w:r w:rsidR="00E07290">
        <w:rPr>
          <w:rFonts w:ascii="Times New Roman" w:hAnsi="Times New Roman" w:cs="Times New Roman"/>
          <w:sz w:val="24"/>
          <w:szCs w:val="24"/>
        </w:rPr>
        <w:t xml:space="preserve"> and disability)</w:t>
      </w:r>
      <w:r w:rsidR="00AF72FC" w:rsidRPr="00C923C9">
        <w:rPr>
          <w:rFonts w:ascii="Times New Roman" w:hAnsi="Times New Roman" w:cs="Times New Roman"/>
          <w:sz w:val="24"/>
          <w:szCs w:val="24"/>
        </w:rPr>
        <w:t xml:space="preserve"> from discrimination</w:t>
      </w:r>
      <w:r w:rsidR="00CD0698">
        <w:rPr>
          <w:rFonts w:ascii="Times New Roman" w:hAnsi="Times New Roman" w:cs="Times New Roman"/>
          <w:sz w:val="24"/>
          <w:szCs w:val="24"/>
        </w:rPr>
        <w:t>/bias</w:t>
      </w:r>
      <w:r w:rsidR="00990AA3">
        <w:rPr>
          <w:rFonts w:ascii="Times New Roman" w:hAnsi="Times New Roman" w:cs="Times New Roman"/>
          <w:sz w:val="24"/>
          <w:szCs w:val="24"/>
        </w:rPr>
        <w:t xml:space="preserve">. </w:t>
      </w:r>
      <w:r w:rsidR="004926E0">
        <w:rPr>
          <w:rFonts w:ascii="Times New Roman" w:hAnsi="Times New Roman" w:cs="Times New Roman"/>
          <w:sz w:val="24"/>
          <w:szCs w:val="24"/>
        </w:rPr>
        <w:t>Since the act was enforced</w:t>
      </w:r>
      <w:r w:rsidR="00024EF9">
        <w:rPr>
          <w:rFonts w:ascii="Times New Roman" w:hAnsi="Times New Roman" w:cs="Times New Roman"/>
          <w:sz w:val="24"/>
          <w:szCs w:val="24"/>
        </w:rPr>
        <w:t>,</w:t>
      </w:r>
      <w:r w:rsidR="004926E0">
        <w:rPr>
          <w:rFonts w:ascii="Times New Roman" w:hAnsi="Times New Roman" w:cs="Times New Roman"/>
          <w:sz w:val="24"/>
          <w:szCs w:val="24"/>
        </w:rPr>
        <w:t xml:space="preserve"> </w:t>
      </w:r>
      <w:r w:rsidR="00470292">
        <w:rPr>
          <w:rFonts w:ascii="Times New Roman" w:hAnsi="Times New Roman" w:cs="Times New Roman"/>
          <w:sz w:val="24"/>
          <w:szCs w:val="24"/>
        </w:rPr>
        <w:t xml:space="preserve">many </w:t>
      </w:r>
      <w:r w:rsidR="00A31B8F">
        <w:rPr>
          <w:rFonts w:ascii="Times New Roman" w:hAnsi="Times New Roman" w:cs="Times New Roman"/>
          <w:sz w:val="24"/>
          <w:szCs w:val="24"/>
        </w:rPr>
        <w:t xml:space="preserve">employers, fellow staff members </w:t>
      </w:r>
      <w:r w:rsidR="001A5B03">
        <w:rPr>
          <w:rFonts w:ascii="Times New Roman" w:hAnsi="Times New Roman" w:cs="Times New Roman"/>
          <w:sz w:val="24"/>
          <w:szCs w:val="24"/>
        </w:rPr>
        <w:t>even clients/customers</w:t>
      </w:r>
      <w:r w:rsidR="00470292">
        <w:rPr>
          <w:rFonts w:ascii="Times New Roman" w:hAnsi="Times New Roman" w:cs="Times New Roman"/>
          <w:sz w:val="24"/>
          <w:szCs w:val="24"/>
        </w:rPr>
        <w:t xml:space="preserve"> have been deterred from discrim</w:t>
      </w:r>
      <w:r w:rsidR="008F3EFC">
        <w:rPr>
          <w:rFonts w:ascii="Times New Roman" w:hAnsi="Times New Roman" w:cs="Times New Roman"/>
          <w:sz w:val="24"/>
          <w:szCs w:val="24"/>
        </w:rPr>
        <w:t>inating against LGBTQ individuals for their sexual orientation.</w:t>
      </w:r>
      <w:r w:rsidR="00040F2A">
        <w:rPr>
          <w:rFonts w:ascii="Times New Roman" w:hAnsi="Times New Roman" w:cs="Times New Roman"/>
          <w:sz w:val="24"/>
          <w:szCs w:val="24"/>
        </w:rPr>
        <w:t xml:space="preserve"> However, one could </w:t>
      </w:r>
      <w:r w:rsidR="009A4BED">
        <w:rPr>
          <w:rFonts w:ascii="Times New Roman" w:hAnsi="Times New Roman" w:cs="Times New Roman"/>
          <w:sz w:val="24"/>
          <w:szCs w:val="24"/>
        </w:rPr>
        <w:t xml:space="preserve">argue </w:t>
      </w:r>
      <w:r w:rsidR="00E449AC">
        <w:rPr>
          <w:rFonts w:ascii="Times New Roman" w:hAnsi="Times New Roman" w:cs="Times New Roman"/>
          <w:sz w:val="24"/>
          <w:szCs w:val="24"/>
        </w:rPr>
        <w:t xml:space="preserve">that </w:t>
      </w:r>
      <w:r w:rsidR="009A4BED">
        <w:rPr>
          <w:rFonts w:ascii="Times New Roman" w:hAnsi="Times New Roman" w:cs="Times New Roman"/>
          <w:sz w:val="24"/>
          <w:szCs w:val="24"/>
        </w:rPr>
        <w:t xml:space="preserve">even with an act of parliament designed to clamp down on </w:t>
      </w:r>
      <w:r w:rsidR="00E449AC">
        <w:rPr>
          <w:rFonts w:ascii="Times New Roman" w:hAnsi="Times New Roman" w:cs="Times New Roman"/>
          <w:sz w:val="24"/>
          <w:szCs w:val="24"/>
        </w:rPr>
        <w:t>discrimination</w:t>
      </w:r>
      <w:r w:rsidR="00BF6E0C">
        <w:rPr>
          <w:rFonts w:ascii="Times New Roman" w:hAnsi="Times New Roman" w:cs="Times New Roman"/>
          <w:sz w:val="24"/>
          <w:szCs w:val="24"/>
        </w:rPr>
        <w:t>,</w:t>
      </w:r>
      <w:r w:rsidR="008F3EFC">
        <w:rPr>
          <w:rFonts w:ascii="Times New Roman" w:hAnsi="Times New Roman" w:cs="Times New Roman"/>
          <w:sz w:val="24"/>
          <w:szCs w:val="24"/>
        </w:rPr>
        <w:t xml:space="preserve"> </w:t>
      </w:r>
      <w:r w:rsidR="00F0464C">
        <w:rPr>
          <w:rFonts w:ascii="Times New Roman" w:hAnsi="Times New Roman" w:cs="Times New Roman"/>
          <w:sz w:val="24"/>
          <w:szCs w:val="24"/>
        </w:rPr>
        <w:t>its usefulness may not be as</w:t>
      </w:r>
      <w:r w:rsidR="00BF6E0C">
        <w:rPr>
          <w:rFonts w:ascii="Times New Roman" w:hAnsi="Times New Roman" w:cs="Times New Roman"/>
          <w:sz w:val="24"/>
          <w:szCs w:val="24"/>
        </w:rPr>
        <w:t xml:space="preserve"> effective as intended. </w:t>
      </w:r>
      <w:r w:rsidR="00EF294C">
        <w:rPr>
          <w:rFonts w:ascii="Times New Roman" w:hAnsi="Times New Roman" w:cs="Times New Roman"/>
          <w:sz w:val="24"/>
          <w:szCs w:val="24"/>
        </w:rPr>
        <w:t>An argument could be made that society is governed</w:t>
      </w:r>
      <w:r w:rsidR="001E74EF">
        <w:rPr>
          <w:rFonts w:ascii="Times New Roman" w:hAnsi="Times New Roman" w:cs="Times New Roman"/>
          <w:sz w:val="24"/>
          <w:szCs w:val="24"/>
        </w:rPr>
        <w:t xml:space="preserve"> </w:t>
      </w:r>
      <w:r w:rsidR="00A14288">
        <w:rPr>
          <w:rFonts w:ascii="Times New Roman" w:hAnsi="Times New Roman" w:cs="Times New Roman"/>
          <w:sz w:val="24"/>
          <w:szCs w:val="24"/>
        </w:rPr>
        <w:t xml:space="preserve">by </w:t>
      </w:r>
      <w:r w:rsidR="001E74EF">
        <w:rPr>
          <w:rFonts w:ascii="Times New Roman" w:hAnsi="Times New Roman" w:cs="Times New Roman"/>
          <w:sz w:val="24"/>
          <w:szCs w:val="24"/>
        </w:rPr>
        <w:t>norms and values</w:t>
      </w:r>
      <w:r w:rsidR="004947B5">
        <w:rPr>
          <w:rFonts w:ascii="Times New Roman" w:hAnsi="Times New Roman" w:cs="Times New Roman"/>
          <w:sz w:val="24"/>
          <w:szCs w:val="24"/>
        </w:rPr>
        <w:t xml:space="preserve"> just</w:t>
      </w:r>
      <w:r w:rsidR="001E74EF">
        <w:rPr>
          <w:rFonts w:ascii="Times New Roman" w:hAnsi="Times New Roman" w:cs="Times New Roman"/>
          <w:sz w:val="24"/>
          <w:szCs w:val="24"/>
        </w:rPr>
        <w:t xml:space="preserve"> as much as</w:t>
      </w:r>
      <w:r w:rsidR="004947B5">
        <w:rPr>
          <w:rFonts w:ascii="Times New Roman" w:hAnsi="Times New Roman" w:cs="Times New Roman"/>
          <w:sz w:val="24"/>
          <w:szCs w:val="24"/>
        </w:rPr>
        <w:t xml:space="preserve"> the law</w:t>
      </w:r>
      <w:r w:rsidR="00B94D18">
        <w:rPr>
          <w:rFonts w:ascii="Times New Roman" w:hAnsi="Times New Roman" w:cs="Times New Roman"/>
          <w:sz w:val="24"/>
          <w:szCs w:val="24"/>
        </w:rPr>
        <w:t xml:space="preserve"> with the addition of </w:t>
      </w:r>
      <w:r w:rsidR="00763400">
        <w:rPr>
          <w:rFonts w:ascii="Times New Roman" w:hAnsi="Times New Roman" w:cs="Times New Roman"/>
          <w:sz w:val="24"/>
          <w:szCs w:val="24"/>
        </w:rPr>
        <w:t xml:space="preserve">religion, </w:t>
      </w:r>
      <w:r w:rsidR="003A2F2D">
        <w:rPr>
          <w:rFonts w:ascii="Times New Roman" w:hAnsi="Times New Roman" w:cs="Times New Roman"/>
          <w:sz w:val="24"/>
          <w:szCs w:val="24"/>
        </w:rPr>
        <w:t xml:space="preserve">primary </w:t>
      </w:r>
      <w:r w:rsidR="00961870">
        <w:rPr>
          <w:rFonts w:ascii="Times New Roman" w:hAnsi="Times New Roman" w:cs="Times New Roman"/>
          <w:sz w:val="24"/>
          <w:szCs w:val="24"/>
        </w:rPr>
        <w:t xml:space="preserve">&amp; secondary </w:t>
      </w:r>
      <w:r w:rsidR="00763400">
        <w:rPr>
          <w:rFonts w:ascii="Times New Roman" w:hAnsi="Times New Roman" w:cs="Times New Roman"/>
          <w:sz w:val="24"/>
          <w:szCs w:val="24"/>
        </w:rPr>
        <w:t>socialisation</w:t>
      </w:r>
      <w:r w:rsidR="00B94D18">
        <w:rPr>
          <w:rFonts w:ascii="Times New Roman" w:hAnsi="Times New Roman" w:cs="Times New Roman"/>
          <w:sz w:val="24"/>
          <w:szCs w:val="24"/>
        </w:rPr>
        <w:t xml:space="preserve"> etc</w:t>
      </w:r>
      <w:r w:rsidR="00E8017A">
        <w:rPr>
          <w:rFonts w:ascii="Times New Roman" w:hAnsi="Times New Roman" w:cs="Times New Roman"/>
          <w:sz w:val="24"/>
          <w:szCs w:val="24"/>
        </w:rPr>
        <w:t xml:space="preserve">. </w:t>
      </w:r>
      <w:r w:rsidR="00F62944">
        <w:rPr>
          <w:rFonts w:ascii="Times New Roman" w:hAnsi="Times New Roman" w:cs="Times New Roman"/>
          <w:sz w:val="24"/>
          <w:szCs w:val="24"/>
        </w:rPr>
        <w:t xml:space="preserve">When looking at </w:t>
      </w:r>
      <w:r w:rsidR="009822BE">
        <w:rPr>
          <w:rFonts w:ascii="Times New Roman" w:hAnsi="Times New Roman" w:cs="Times New Roman"/>
          <w:sz w:val="24"/>
          <w:szCs w:val="24"/>
        </w:rPr>
        <w:t xml:space="preserve">the </w:t>
      </w:r>
      <w:r w:rsidR="001607F4">
        <w:rPr>
          <w:rFonts w:ascii="Times New Roman" w:hAnsi="Times New Roman" w:cs="Times New Roman"/>
          <w:sz w:val="24"/>
          <w:szCs w:val="24"/>
        </w:rPr>
        <w:t>impact of these</w:t>
      </w:r>
      <w:r w:rsidR="00610036">
        <w:rPr>
          <w:rFonts w:ascii="Times New Roman" w:hAnsi="Times New Roman" w:cs="Times New Roman"/>
          <w:sz w:val="24"/>
          <w:szCs w:val="24"/>
        </w:rPr>
        <w:t xml:space="preserve"> and</w:t>
      </w:r>
      <w:r w:rsidR="001607F4">
        <w:rPr>
          <w:rFonts w:ascii="Times New Roman" w:hAnsi="Times New Roman" w:cs="Times New Roman"/>
          <w:sz w:val="24"/>
          <w:szCs w:val="24"/>
        </w:rPr>
        <w:t xml:space="preserve"> other factors</w:t>
      </w:r>
      <w:r w:rsidR="009822BE">
        <w:rPr>
          <w:rFonts w:ascii="Times New Roman" w:hAnsi="Times New Roman" w:cs="Times New Roman"/>
          <w:sz w:val="24"/>
          <w:szCs w:val="24"/>
        </w:rPr>
        <w:t>,</w:t>
      </w:r>
      <w:r w:rsidR="001607F4">
        <w:rPr>
          <w:rFonts w:ascii="Times New Roman" w:hAnsi="Times New Roman" w:cs="Times New Roman"/>
          <w:sz w:val="24"/>
          <w:szCs w:val="24"/>
        </w:rPr>
        <w:t xml:space="preserve"> it is arguable </w:t>
      </w:r>
      <w:r w:rsidR="009822BE">
        <w:rPr>
          <w:rFonts w:ascii="Times New Roman" w:hAnsi="Times New Roman" w:cs="Times New Roman"/>
          <w:sz w:val="24"/>
          <w:szCs w:val="24"/>
        </w:rPr>
        <w:t xml:space="preserve">that </w:t>
      </w:r>
      <w:r w:rsidR="007A6645">
        <w:rPr>
          <w:rFonts w:ascii="Times New Roman" w:hAnsi="Times New Roman" w:cs="Times New Roman"/>
          <w:sz w:val="24"/>
          <w:szCs w:val="24"/>
        </w:rPr>
        <w:t xml:space="preserve">discrimination within the </w:t>
      </w:r>
      <w:r w:rsidR="009822BE">
        <w:rPr>
          <w:rFonts w:ascii="Times New Roman" w:hAnsi="Times New Roman" w:cs="Times New Roman"/>
          <w:sz w:val="24"/>
          <w:szCs w:val="24"/>
        </w:rPr>
        <w:t>workplace</w:t>
      </w:r>
      <w:r w:rsidR="007A6645">
        <w:rPr>
          <w:rFonts w:ascii="Times New Roman" w:hAnsi="Times New Roman" w:cs="Times New Roman"/>
          <w:sz w:val="24"/>
          <w:szCs w:val="24"/>
        </w:rPr>
        <w:t xml:space="preserve"> cannot be fully controlled</w:t>
      </w:r>
      <w:r w:rsidR="009822BE">
        <w:rPr>
          <w:rFonts w:ascii="Times New Roman" w:hAnsi="Times New Roman" w:cs="Times New Roman"/>
          <w:sz w:val="24"/>
          <w:szCs w:val="24"/>
        </w:rPr>
        <w:t xml:space="preserve">/stopped via </w:t>
      </w:r>
      <w:r w:rsidR="00044A33">
        <w:rPr>
          <w:rFonts w:ascii="Times New Roman" w:hAnsi="Times New Roman" w:cs="Times New Roman"/>
          <w:sz w:val="24"/>
          <w:szCs w:val="24"/>
        </w:rPr>
        <w:t>one</w:t>
      </w:r>
      <w:r w:rsidR="009822BE">
        <w:rPr>
          <w:rFonts w:ascii="Times New Roman" w:hAnsi="Times New Roman" w:cs="Times New Roman"/>
          <w:sz w:val="24"/>
          <w:szCs w:val="24"/>
        </w:rPr>
        <w:t xml:space="preserve"> act of parliament</w:t>
      </w:r>
      <w:r w:rsidR="00103F70">
        <w:rPr>
          <w:rFonts w:ascii="Times New Roman" w:hAnsi="Times New Roman" w:cs="Times New Roman"/>
          <w:sz w:val="24"/>
          <w:szCs w:val="24"/>
        </w:rPr>
        <w:t>.</w:t>
      </w:r>
    </w:p>
    <w:p w14:paraId="44E3685D" w14:textId="668C8210" w:rsidR="00D052F1" w:rsidRDefault="000B69EE" w:rsidP="0020498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D65486">
        <w:rPr>
          <w:rFonts w:ascii="Times New Roman" w:hAnsi="Times New Roman" w:cs="Times New Roman"/>
          <w:color w:val="000000" w:themeColor="text1"/>
          <w:sz w:val="24"/>
          <w:szCs w:val="24"/>
        </w:rPr>
        <w:t>argument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also be made that </w:t>
      </w:r>
      <w:r w:rsidR="00257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fully understand </w:t>
      </w:r>
      <w:r w:rsidR="002D38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D65486">
        <w:rPr>
          <w:rFonts w:ascii="Times New Roman" w:hAnsi="Times New Roman" w:cs="Times New Roman"/>
          <w:color w:val="000000" w:themeColor="text1"/>
          <w:sz w:val="24"/>
          <w:szCs w:val="24"/>
        </w:rPr>
        <w:t>struggles</w:t>
      </w:r>
      <w:r w:rsidR="00257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 of the LGBTQ</w:t>
      </w:r>
      <w:r w:rsidR="002D38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5486">
        <w:rPr>
          <w:rFonts w:ascii="Times New Roman" w:hAnsi="Times New Roman" w:cs="Times New Roman"/>
          <w:color w:val="000000" w:themeColor="text1"/>
          <w:sz w:val="24"/>
          <w:szCs w:val="24"/>
        </w:rPr>
        <w:t>community</w:t>
      </w:r>
      <w:r w:rsidR="00257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face at </w:t>
      </w:r>
      <w:r w:rsidR="00D65486">
        <w:rPr>
          <w:rFonts w:ascii="Times New Roman" w:hAnsi="Times New Roman" w:cs="Times New Roman"/>
          <w:color w:val="000000" w:themeColor="text1"/>
          <w:sz w:val="24"/>
          <w:szCs w:val="24"/>
        </w:rPr>
        <w:t>work</w:t>
      </w:r>
      <w:r w:rsidR="002D38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deeper </w:t>
      </w:r>
      <w:r w:rsidR="00D65486">
        <w:rPr>
          <w:rFonts w:ascii="Times New Roman" w:hAnsi="Times New Roman" w:cs="Times New Roman"/>
          <w:color w:val="000000" w:themeColor="text1"/>
          <w:sz w:val="24"/>
          <w:szCs w:val="24"/>
        </w:rPr>
        <w:t>understanding</w:t>
      </w:r>
      <w:r w:rsidR="002D38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</w:t>
      </w:r>
      <w:r w:rsidR="00D65486">
        <w:rPr>
          <w:rFonts w:ascii="Times New Roman" w:hAnsi="Times New Roman" w:cs="Times New Roman"/>
          <w:color w:val="000000" w:themeColor="text1"/>
          <w:sz w:val="24"/>
          <w:szCs w:val="24"/>
        </w:rPr>
        <w:t>struggles</w:t>
      </w:r>
      <w:r w:rsidR="007C53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faced outside </w:t>
      </w:r>
      <w:r w:rsidR="00D654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7C53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workplace </w:t>
      </w:r>
      <w:r w:rsidR="00F61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essential. </w:t>
      </w:r>
      <w:r w:rsidR="00E842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national </w:t>
      </w:r>
      <w:r w:rsidR="00936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government LGBT survey </w:t>
      </w:r>
      <w:r w:rsidR="00DA25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details how </w:t>
      </w:r>
      <w:r w:rsidR="00115852">
        <w:rPr>
          <w:rFonts w:ascii="Times New Roman" w:hAnsi="Times New Roman" w:cs="Times New Roman"/>
          <w:color w:val="000000" w:themeColor="text1"/>
          <w:sz w:val="24"/>
          <w:szCs w:val="24"/>
        </w:rPr>
        <w:t>transgender</w:t>
      </w:r>
      <w:r w:rsidR="00DA25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were</w:t>
      </w:r>
      <w:r w:rsidR="001158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1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twice as likely </w:t>
      </w:r>
      <w:r w:rsidR="00DA25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be offered conversion therapy (methods of </w:t>
      </w:r>
      <w:r w:rsidR="001158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reversing </w:t>
      </w:r>
      <w:r w:rsidR="00D41D24">
        <w:rPr>
          <w:rFonts w:ascii="Times New Roman" w:hAnsi="Times New Roman" w:cs="Times New Roman"/>
          <w:color w:val="000000" w:themeColor="text1"/>
          <w:sz w:val="24"/>
          <w:szCs w:val="24"/>
        </w:rPr>
        <w:t>one’s</w:t>
      </w:r>
      <w:r w:rsidR="001158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sexuality to </w:t>
      </w:r>
      <w:r w:rsidR="0027276F">
        <w:rPr>
          <w:rFonts w:ascii="Times New Roman" w:hAnsi="Times New Roman" w:cs="Times New Roman"/>
          <w:color w:val="000000" w:themeColor="text1"/>
          <w:sz w:val="24"/>
          <w:szCs w:val="24"/>
        </w:rPr>
        <w:t>heterosexual) than</w:t>
      </w:r>
      <w:r w:rsidR="00D41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gay/bisexual </w:t>
      </w:r>
      <w:r w:rsidR="00400A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counterparts. Since 2018 </w:t>
      </w:r>
      <w:r w:rsidR="00760C41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400A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media has </w:t>
      </w:r>
      <w:r w:rsidR="00EA139C">
        <w:rPr>
          <w:rFonts w:ascii="Times New Roman" w:hAnsi="Times New Roman" w:cs="Times New Roman"/>
          <w:color w:val="000000" w:themeColor="text1"/>
          <w:sz w:val="24"/>
          <w:szCs w:val="24"/>
        </w:rPr>
        <w:t>reported the</w:t>
      </w:r>
      <w:r w:rsidR="00272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government’s</w:t>
      </w:r>
      <w:r w:rsidR="00EA1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27276F">
        <w:rPr>
          <w:rFonts w:ascii="Times New Roman" w:hAnsi="Times New Roman" w:cs="Times New Roman"/>
          <w:color w:val="000000" w:themeColor="text1"/>
          <w:sz w:val="24"/>
          <w:szCs w:val="24"/>
        </w:rPr>
        <w:t>U-turn’s</w:t>
      </w:r>
      <w:proofErr w:type="gramEnd"/>
      <w:r w:rsidR="00EA1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the matter of conversion therapy</w:t>
      </w:r>
      <w:r w:rsidR="00760C41">
        <w:rPr>
          <w:rFonts w:ascii="Times New Roman" w:hAnsi="Times New Roman" w:cs="Times New Roman"/>
          <w:color w:val="000000" w:themeColor="text1"/>
          <w:sz w:val="24"/>
          <w:szCs w:val="24"/>
        </w:rPr>
        <w:t>. The conservative part</w:t>
      </w:r>
      <w:r w:rsidR="0027276F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760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13B7">
        <w:rPr>
          <w:rFonts w:ascii="Times New Roman" w:hAnsi="Times New Roman" w:cs="Times New Roman"/>
          <w:color w:val="000000" w:themeColor="text1"/>
          <w:sz w:val="24"/>
          <w:szCs w:val="24"/>
        </w:rPr>
        <w:t>led</w:t>
      </w:r>
      <w:r w:rsidR="00760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</w:t>
      </w:r>
      <w:r w:rsidR="008F74F1">
        <w:rPr>
          <w:rFonts w:ascii="Times New Roman" w:hAnsi="Times New Roman" w:cs="Times New Roman"/>
          <w:color w:val="000000" w:themeColor="text1"/>
          <w:sz w:val="24"/>
          <w:szCs w:val="24"/>
        </w:rPr>
        <w:t>Theresa</w:t>
      </w:r>
      <w:r w:rsidR="00760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74F1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760C41">
        <w:rPr>
          <w:rFonts w:ascii="Times New Roman" w:hAnsi="Times New Roman" w:cs="Times New Roman"/>
          <w:color w:val="000000" w:themeColor="text1"/>
          <w:sz w:val="24"/>
          <w:szCs w:val="24"/>
        </w:rPr>
        <w:t>ay 2018</w:t>
      </w:r>
      <w:r w:rsidR="00272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had announced plans to ban conversion therapy</w:t>
      </w:r>
      <w:r w:rsidR="00557C33">
        <w:rPr>
          <w:rFonts w:ascii="Times New Roman" w:hAnsi="Times New Roman" w:cs="Times New Roman"/>
          <w:color w:val="000000" w:themeColor="text1"/>
          <w:sz w:val="24"/>
          <w:szCs w:val="24"/>
        </w:rPr>
        <w:t>, Boris</w:t>
      </w:r>
      <w:r w:rsidR="00A679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13B7">
        <w:rPr>
          <w:rFonts w:ascii="Times New Roman" w:hAnsi="Times New Roman" w:cs="Times New Roman"/>
          <w:color w:val="000000" w:themeColor="text1"/>
          <w:sz w:val="24"/>
          <w:szCs w:val="24"/>
        </w:rPr>
        <w:t>Johnson</w:t>
      </w:r>
      <w:r w:rsidR="00A679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1D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2020 </w:t>
      </w:r>
      <w:r w:rsidR="007E38F6">
        <w:rPr>
          <w:rFonts w:ascii="Times New Roman" w:hAnsi="Times New Roman" w:cs="Times New Roman"/>
          <w:color w:val="000000" w:themeColor="text1"/>
          <w:sz w:val="24"/>
          <w:szCs w:val="24"/>
        </w:rPr>
        <w:t>reinforced plans to bring forth the ban</w:t>
      </w:r>
      <w:r w:rsidR="00557C33">
        <w:rPr>
          <w:rFonts w:ascii="Times New Roman" w:hAnsi="Times New Roman" w:cs="Times New Roman"/>
          <w:color w:val="000000" w:themeColor="text1"/>
          <w:sz w:val="24"/>
          <w:szCs w:val="24"/>
        </w:rPr>
        <w:t>. The</w:t>
      </w:r>
      <w:r w:rsidR="00361D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queen also </w:t>
      </w:r>
      <w:r w:rsidR="00BB13B7">
        <w:rPr>
          <w:rFonts w:ascii="Times New Roman" w:hAnsi="Times New Roman" w:cs="Times New Roman"/>
          <w:color w:val="000000" w:themeColor="text1"/>
          <w:sz w:val="24"/>
          <w:szCs w:val="24"/>
        </w:rPr>
        <w:t>contributed</w:t>
      </w:r>
      <w:r w:rsidR="00361D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 idea </w:t>
      </w:r>
      <w:r w:rsidR="00BB13B7">
        <w:rPr>
          <w:rFonts w:ascii="Times New Roman" w:hAnsi="Times New Roman" w:cs="Times New Roman"/>
          <w:color w:val="000000" w:themeColor="text1"/>
          <w:sz w:val="24"/>
          <w:szCs w:val="24"/>
        </w:rPr>
        <w:t>that conversion therapy should and will be banned</w:t>
      </w:r>
      <w:r w:rsidR="00D926E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B1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7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Liz trust (most </w:t>
      </w:r>
      <w:r w:rsidR="005503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former </w:t>
      </w:r>
      <w:r w:rsidR="00187CFA">
        <w:rPr>
          <w:rFonts w:ascii="Times New Roman" w:hAnsi="Times New Roman" w:cs="Times New Roman"/>
          <w:color w:val="000000" w:themeColor="text1"/>
          <w:sz w:val="24"/>
          <w:szCs w:val="24"/>
        </w:rPr>
        <w:t>recent</w:t>
      </w:r>
      <w:r w:rsidR="005503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prim</w:t>
      </w:r>
      <w:r w:rsidR="00ED7358">
        <w:rPr>
          <w:rFonts w:ascii="Times New Roman" w:hAnsi="Times New Roman" w:cs="Times New Roman"/>
          <w:color w:val="000000" w:themeColor="text1"/>
          <w:sz w:val="24"/>
          <w:szCs w:val="24"/>
        </w:rPr>
        <w:t>e m</w:t>
      </w:r>
      <w:r w:rsidR="0055038C">
        <w:rPr>
          <w:rFonts w:ascii="Times New Roman" w:hAnsi="Times New Roman" w:cs="Times New Roman"/>
          <w:color w:val="000000" w:themeColor="text1"/>
          <w:sz w:val="24"/>
          <w:szCs w:val="24"/>
        </w:rPr>
        <w:t>inister</w:t>
      </w:r>
      <w:r w:rsidR="00ED735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87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22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quoted stating the ban would only come into force with more views from the public and 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critical</w:t>
      </w:r>
      <w:r w:rsidR="009422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stakeholders</w:t>
      </w:r>
      <w:r w:rsidR="00D926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325CE">
        <w:rPr>
          <w:rFonts w:ascii="Times New Roman" w:hAnsi="Times New Roman" w:cs="Times New Roman"/>
          <w:color w:val="000000" w:themeColor="text1"/>
          <w:sz w:val="24"/>
          <w:szCs w:val="24"/>
        </w:rPr>
        <w:t>The vari</w:t>
      </w:r>
      <w:r w:rsidR="0098634D">
        <w:rPr>
          <w:rFonts w:ascii="Times New Roman" w:hAnsi="Times New Roman" w:cs="Times New Roman"/>
          <w:color w:val="000000" w:themeColor="text1"/>
          <w:sz w:val="24"/>
          <w:szCs w:val="24"/>
        </w:rPr>
        <w:t>ation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863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1DED">
        <w:rPr>
          <w:rFonts w:ascii="Times New Roman" w:hAnsi="Times New Roman" w:cs="Times New Roman"/>
          <w:color w:val="000000" w:themeColor="text1"/>
          <w:sz w:val="24"/>
          <w:szCs w:val="24"/>
        </w:rPr>
        <w:t>or rather</w:t>
      </w:r>
      <w:r w:rsidR="00941F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701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impact of </w:t>
      </w:r>
      <w:r w:rsidR="00D84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opinions of the former and previous prime ministers </w:t>
      </w:r>
      <w:r w:rsidR="002C75A4">
        <w:rPr>
          <w:rFonts w:ascii="Times New Roman" w:hAnsi="Times New Roman" w:cs="Times New Roman"/>
          <w:color w:val="000000" w:themeColor="text1"/>
          <w:sz w:val="24"/>
          <w:szCs w:val="24"/>
        </w:rPr>
        <w:t>on the topics of the LGBTQ community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C75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039D">
        <w:rPr>
          <w:rFonts w:ascii="Times New Roman" w:hAnsi="Times New Roman" w:cs="Times New Roman"/>
          <w:color w:val="000000" w:themeColor="text1"/>
          <w:sz w:val="24"/>
          <w:szCs w:val="24"/>
        </w:rPr>
        <w:t>suggests</w:t>
      </w:r>
      <w:r w:rsidR="00941F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 government </w:t>
      </w:r>
      <w:r w:rsidR="001B1F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isn’t as serious </w:t>
      </w:r>
      <w:r w:rsidR="009203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about 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banning </w:t>
      </w:r>
      <w:r w:rsidR="009203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conversion therapy as it seems. </w:t>
      </w:r>
      <w:r w:rsidR="00141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Laws </w:t>
      </w:r>
      <w:r w:rsidR="00850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be considered </w:t>
      </w:r>
      <w:r w:rsidR="00141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key factors in socialisation </w:t>
      </w:r>
      <w:r w:rsidR="00850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they are </w:t>
      </w:r>
      <w:r w:rsidR="00077D53">
        <w:rPr>
          <w:rFonts w:ascii="Times New Roman" w:hAnsi="Times New Roman" w:cs="Times New Roman"/>
          <w:color w:val="000000" w:themeColor="text1"/>
          <w:sz w:val="24"/>
          <w:szCs w:val="24"/>
        </w:rPr>
        <w:t>essentially</w:t>
      </w:r>
      <w:r w:rsidR="008505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guidebook </w:t>
      </w:r>
      <w:r w:rsidR="00077D53">
        <w:rPr>
          <w:rFonts w:ascii="Times New Roman" w:hAnsi="Times New Roman" w:cs="Times New Roman"/>
          <w:color w:val="000000" w:themeColor="text1"/>
          <w:sz w:val="24"/>
          <w:szCs w:val="24"/>
        </w:rPr>
        <w:t>to definite between right and wrong</w:t>
      </w:r>
      <w:r w:rsidR="002862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A10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looking at working environments</w:t>
      </w:r>
      <w:r w:rsidR="00024EF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A10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481E">
        <w:rPr>
          <w:rFonts w:ascii="Times New Roman" w:hAnsi="Times New Roman" w:cs="Times New Roman"/>
          <w:color w:val="000000" w:themeColor="text1"/>
          <w:sz w:val="24"/>
          <w:szCs w:val="24"/>
        </w:rPr>
        <w:t>socialisation</w:t>
      </w:r>
      <w:r w:rsidR="00DA10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plays a big part</w:t>
      </w:r>
      <w:r w:rsidR="0089481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575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7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argument </w:t>
      </w:r>
      <w:r w:rsidR="00566C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proofErr w:type="gramStart"/>
      <w:r w:rsidR="00E302E7">
        <w:rPr>
          <w:rFonts w:ascii="Times New Roman" w:hAnsi="Times New Roman" w:cs="Times New Roman"/>
          <w:color w:val="000000" w:themeColor="text1"/>
          <w:sz w:val="24"/>
          <w:szCs w:val="24"/>
        </w:rPr>
        <w:t>we</w:t>
      </w:r>
      <w:r w:rsidR="00297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02E7">
        <w:rPr>
          <w:rFonts w:ascii="Times New Roman" w:hAnsi="Times New Roman" w:cs="Times New Roman"/>
          <w:color w:val="000000" w:themeColor="text1"/>
          <w:sz w:val="24"/>
          <w:szCs w:val="24"/>
        </w:rPr>
        <w:t>as a society</w:t>
      </w:r>
      <w:proofErr w:type="gramEnd"/>
      <w:r w:rsidR="00E302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6C66">
        <w:rPr>
          <w:rFonts w:ascii="Times New Roman" w:hAnsi="Times New Roman" w:cs="Times New Roman"/>
          <w:color w:val="000000" w:themeColor="text1"/>
          <w:sz w:val="24"/>
          <w:szCs w:val="24"/>
        </w:rPr>
        <w:t>are governed</w:t>
      </w:r>
      <w:r w:rsidR="00297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what we think</w:t>
      </w:r>
      <w:r w:rsidR="00566C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feel just as much as the law</w:t>
      </w:r>
      <w:r w:rsidR="001E0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be made to suggest that </w:t>
      </w:r>
      <w:r w:rsidR="000D6B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government views on sexuality </w:t>
      </w:r>
      <w:r w:rsidR="005A4F7F">
        <w:rPr>
          <w:rFonts w:ascii="Times New Roman" w:hAnsi="Times New Roman" w:cs="Times New Roman"/>
          <w:color w:val="000000" w:themeColor="text1"/>
          <w:sz w:val="24"/>
          <w:szCs w:val="24"/>
        </w:rPr>
        <w:t>can impact any working environment</w:t>
      </w:r>
      <w:r w:rsidR="00BD07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A13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If the government cannot </w:t>
      </w:r>
      <w:r w:rsidR="00695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produce a legislation to ban conversion therapy that covers and </w:t>
      </w:r>
      <w:r w:rsidR="00BE116D">
        <w:rPr>
          <w:rFonts w:ascii="Times New Roman" w:hAnsi="Times New Roman" w:cs="Times New Roman"/>
          <w:color w:val="000000" w:themeColor="text1"/>
          <w:sz w:val="24"/>
          <w:szCs w:val="24"/>
        </w:rPr>
        <w:t>protects</w:t>
      </w:r>
      <w:r w:rsidR="00695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 LGBT members</w:t>
      </w:r>
      <w:r w:rsidR="00BE11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how are </w:t>
      </w:r>
      <w:r w:rsidR="00AA78EB">
        <w:rPr>
          <w:rFonts w:ascii="Times New Roman" w:hAnsi="Times New Roman" w:cs="Times New Roman"/>
          <w:color w:val="000000" w:themeColor="text1"/>
          <w:sz w:val="24"/>
          <w:szCs w:val="24"/>
        </w:rPr>
        <w:t>employers</w:t>
      </w:r>
      <w:r w:rsidR="00BE11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expected to do the sa</w:t>
      </w:r>
      <w:r w:rsidR="00AA78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me? </w:t>
      </w:r>
      <w:r w:rsidR="00ED7310" w:rsidRPr="00ED731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BBC (2022)</w:t>
      </w:r>
    </w:p>
    <w:p w14:paraId="41AF5052" w14:textId="3BFF1459" w:rsidR="006E2825" w:rsidRDefault="00990640" w:rsidP="0020498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065A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he variety of views and national statistics</w:t>
      </w:r>
      <w:r w:rsidR="00D01E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give the </w:t>
      </w:r>
      <w:r w:rsidR="007F22FD">
        <w:rPr>
          <w:rFonts w:ascii="Times New Roman" w:hAnsi="Times New Roman" w:cs="Times New Roman"/>
          <w:color w:val="000000" w:themeColor="text1"/>
          <w:sz w:val="24"/>
          <w:szCs w:val="24"/>
        </w:rPr>
        <w:t>opportunity to argue that</w:t>
      </w:r>
      <w:r w:rsidR="000127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government needs reform on the topic of sexuality </w:t>
      </w:r>
      <w:proofErr w:type="gramStart"/>
      <w:r w:rsidR="009A2B4B">
        <w:rPr>
          <w:rFonts w:ascii="Times New Roman" w:hAnsi="Times New Roman" w:cs="Times New Roman"/>
          <w:color w:val="000000" w:themeColor="text1"/>
          <w:sz w:val="24"/>
          <w:szCs w:val="24"/>
        </w:rPr>
        <w:t>in particular gay</w:t>
      </w:r>
      <w:proofErr w:type="gramEnd"/>
      <w:r w:rsidR="009F1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9F1AC9">
        <w:rPr>
          <w:rFonts w:ascii="Times New Roman" w:hAnsi="Times New Roman" w:cs="Times New Roman"/>
          <w:color w:val="000000" w:themeColor="text1"/>
          <w:sz w:val="24"/>
          <w:szCs w:val="24"/>
        </w:rPr>
        <w:t>bisexual men</w:t>
      </w:r>
      <w:r w:rsidR="008D68E9">
        <w:rPr>
          <w:rFonts w:ascii="Times New Roman" w:hAnsi="Times New Roman" w:cs="Times New Roman"/>
          <w:color w:val="000000" w:themeColor="text1"/>
          <w:sz w:val="24"/>
          <w:szCs w:val="24"/>
        </w:rPr>
        <w:t>. The article exploring ‘</w:t>
      </w:r>
      <w:proofErr w:type="gramStart"/>
      <w:r w:rsidR="008D68E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gramEnd"/>
      <w:r w:rsidR="008D68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gay glass ceiling effect’ </w:t>
      </w:r>
      <w:r w:rsidR="00591025">
        <w:rPr>
          <w:rFonts w:ascii="Times New Roman" w:hAnsi="Times New Roman" w:cs="Times New Roman"/>
          <w:color w:val="000000" w:themeColor="text1"/>
          <w:sz w:val="24"/>
          <w:szCs w:val="24"/>
        </w:rPr>
        <w:t>provides enough substantial dat</w:t>
      </w:r>
      <w:r w:rsidR="003F334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59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suggest </w:t>
      </w:r>
      <w:r w:rsidR="003F3345">
        <w:rPr>
          <w:rFonts w:ascii="Times New Roman" w:hAnsi="Times New Roman" w:cs="Times New Roman"/>
          <w:color w:val="000000" w:themeColor="text1"/>
          <w:sz w:val="24"/>
          <w:szCs w:val="24"/>
        </w:rPr>
        <w:t>gay/bisexual men</w:t>
      </w:r>
      <w:r w:rsidR="00DF47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face </w:t>
      </w:r>
      <w:r w:rsidR="00DF476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struggles across the country not only making this a public issue</w:t>
      </w:r>
      <w:r w:rsidR="00625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</w:t>
      </w:r>
      <w:r w:rsidR="003D61DC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625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22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example of how </w:t>
      </w:r>
      <w:r w:rsidR="003D61DC">
        <w:rPr>
          <w:rFonts w:ascii="Times New Roman" w:hAnsi="Times New Roman" w:cs="Times New Roman"/>
          <w:color w:val="000000" w:themeColor="text1"/>
          <w:sz w:val="24"/>
          <w:szCs w:val="24"/>
        </w:rPr>
        <w:t>labels</w:t>
      </w:r>
      <w:r w:rsidR="00B322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applied to </w:t>
      </w:r>
      <w:r w:rsidR="003D61DC">
        <w:rPr>
          <w:rFonts w:ascii="Times New Roman" w:hAnsi="Times New Roman" w:cs="Times New Roman"/>
          <w:color w:val="000000" w:themeColor="text1"/>
          <w:sz w:val="24"/>
          <w:szCs w:val="24"/>
        </w:rPr>
        <w:t>individuals</w:t>
      </w:r>
      <w:r w:rsidR="00B322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based on their </w:t>
      </w:r>
      <w:r w:rsidR="003D61DC">
        <w:rPr>
          <w:rFonts w:ascii="Times New Roman" w:hAnsi="Times New Roman" w:cs="Times New Roman"/>
          <w:color w:val="000000" w:themeColor="text1"/>
          <w:sz w:val="24"/>
          <w:szCs w:val="24"/>
        </w:rPr>
        <w:t>protected</w:t>
      </w:r>
      <w:r w:rsidR="00B322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61DC">
        <w:rPr>
          <w:rFonts w:ascii="Times New Roman" w:hAnsi="Times New Roman" w:cs="Times New Roman"/>
          <w:color w:val="000000" w:themeColor="text1"/>
          <w:sz w:val="24"/>
          <w:szCs w:val="24"/>
        </w:rPr>
        <w:t>characteristics</w:t>
      </w:r>
      <w:r w:rsidR="00B322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affect</w:t>
      </w:r>
      <w:r w:rsidR="00FF45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employability </w:t>
      </w:r>
      <w:r w:rsidR="00726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also the </w:t>
      </w:r>
      <w:r w:rsidR="00C73C5F">
        <w:rPr>
          <w:rFonts w:ascii="Times New Roman" w:hAnsi="Times New Roman" w:cs="Times New Roman"/>
          <w:color w:val="000000" w:themeColor="text1"/>
          <w:sz w:val="24"/>
          <w:szCs w:val="24"/>
        </w:rPr>
        <w:t>opportunity to advance up the managerial ladder in any working environment</w:t>
      </w:r>
      <w:r w:rsidR="009F1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27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struggles </w:t>
      </w:r>
      <w:r w:rsidR="004A00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gay/bisexual men </w:t>
      </w:r>
      <w:r w:rsidR="00F27A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face at work </w:t>
      </w:r>
      <w:r w:rsidR="00C71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not only considered to be linked to </w:t>
      </w:r>
      <w:r w:rsidR="00EA3FC8">
        <w:rPr>
          <w:rFonts w:ascii="Times New Roman" w:hAnsi="Times New Roman" w:cs="Times New Roman"/>
          <w:color w:val="000000" w:themeColor="text1"/>
          <w:sz w:val="24"/>
          <w:szCs w:val="24"/>
        </w:rPr>
        <w:t>external</w:t>
      </w:r>
      <w:r w:rsidR="00C71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3FC8">
        <w:rPr>
          <w:rFonts w:ascii="Times New Roman" w:hAnsi="Times New Roman" w:cs="Times New Roman"/>
          <w:color w:val="000000" w:themeColor="text1"/>
          <w:sz w:val="24"/>
          <w:szCs w:val="24"/>
        </w:rPr>
        <w:t>struggles</w:t>
      </w:r>
      <w:r w:rsidR="00C711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also</w:t>
      </w:r>
      <w:r w:rsidR="00B02B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00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A3FC8">
        <w:rPr>
          <w:rFonts w:ascii="Times New Roman" w:hAnsi="Times New Roman" w:cs="Times New Roman"/>
          <w:color w:val="000000" w:themeColor="text1"/>
          <w:sz w:val="24"/>
          <w:szCs w:val="24"/>
        </w:rPr>
        <w:t>demonstration</w:t>
      </w:r>
      <w:r w:rsidR="004A00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3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creative and effective change is required.  A survey </w:t>
      </w:r>
      <w:r w:rsidR="009F16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>respondents</w:t>
      </w:r>
      <w:r w:rsidR="009F16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2BD2">
        <w:rPr>
          <w:rFonts w:ascii="Times New Roman" w:hAnsi="Times New Roman" w:cs="Times New Roman"/>
          <w:color w:val="000000" w:themeColor="text1"/>
          <w:sz w:val="24"/>
          <w:szCs w:val="24"/>
        </w:rPr>
        <w:t>ranging</w:t>
      </w:r>
      <w:r w:rsidR="009F16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all ages, </w:t>
      </w:r>
      <w:proofErr w:type="gramStart"/>
      <w:r w:rsidR="00B02BD2">
        <w:rPr>
          <w:rFonts w:ascii="Times New Roman" w:hAnsi="Times New Roman" w:cs="Times New Roman"/>
          <w:color w:val="000000" w:themeColor="text1"/>
          <w:sz w:val="24"/>
          <w:szCs w:val="24"/>
        </w:rPr>
        <w:t>ethnicities</w:t>
      </w:r>
      <w:proofErr w:type="gramEnd"/>
      <w:r w:rsidR="009F16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563C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 </w:t>
      </w:r>
      <w:r w:rsidR="00B02BD2">
        <w:rPr>
          <w:rFonts w:ascii="Times New Roman" w:hAnsi="Times New Roman" w:cs="Times New Roman"/>
          <w:color w:val="000000" w:themeColor="text1"/>
          <w:sz w:val="24"/>
          <w:szCs w:val="24"/>
        </w:rPr>
        <w:t>backgrounds</w:t>
      </w:r>
      <w:r w:rsidR="00563C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 </w:t>
      </w:r>
      <w:r w:rsidR="00B85E56">
        <w:rPr>
          <w:rFonts w:ascii="Times New Roman" w:hAnsi="Times New Roman" w:cs="Times New Roman"/>
          <w:color w:val="000000" w:themeColor="text1"/>
          <w:sz w:val="24"/>
          <w:szCs w:val="24"/>
        </w:rPr>
        <w:t>addition</w:t>
      </w:r>
      <w:r w:rsidR="00563C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>multiple</w:t>
      </w:r>
      <w:r w:rsidR="00563C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open questions </w:t>
      </w:r>
      <w:r w:rsidR="009C06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handed out 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>across</w:t>
      </w:r>
      <w:r w:rsidR="009C06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whole UK could 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>possibly</w:t>
      </w:r>
      <w:r w:rsidR="009C06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prove to be 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>fruitful</w:t>
      </w:r>
      <w:r w:rsidR="00B02B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both its 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>qualitative</w:t>
      </w:r>
      <w:r w:rsidR="00B02B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>quantitative</w:t>
      </w:r>
      <w:r w:rsidR="00B02B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results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variety of </w:t>
      </w:r>
      <w:r w:rsidR="00B82DF7">
        <w:rPr>
          <w:rFonts w:ascii="Times New Roman" w:hAnsi="Times New Roman" w:cs="Times New Roman"/>
          <w:color w:val="000000" w:themeColor="text1"/>
          <w:sz w:val="24"/>
          <w:szCs w:val="24"/>
        </w:rPr>
        <w:t>respondent’s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2DF7">
        <w:rPr>
          <w:rFonts w:ascii="Times New Roman" w:hAnsi="Times New Roman" w:cs="Times New Roman"/>
          <w:color w:val="000000" w:themeColor="text1"/>
          <w:sz w:val="24"/>
          <w:szCs w:val="24"/>
        </w:rPr>
        <w:t>characteristics</w:t>
      </w:r>
      <w:r w:rsidR="00CA3E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would allow the government and public to </w:t>
      </w:r>
      <w:r w:rsidR="00B82D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personally gain an insight into the experience men who identify as gay/bisexual are facing </w:t>
      </w:r>
      <w:proofErr w:type="gramStart"/>
      <w:r w:rsidR="00B82DF7">
        <w:rPr>
          <w:rFonts w:ascii="Times New Roman" w:hAnsi="Times New Roman" w:cs="Times New Roman"/>
          <w:color w:val="000000" w:themeColor="text1"/>
          <w:sz w:val="24"/>
          <w:szCs w:val="24"/>
        </w:rPr>
        <w:t>in today’s society</w:t>
      </w:r>
      <w:proofErr w:type="gramEnd"/>
      <w:r w:rsidR="009749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F2EF0">
        <w:rPr>
          <w:rFonts w:ascii="Times New Roman" w:hAnsi="Times New Roman" w:cs="Times New Roman"/>
          <w:color w:val="000000" w:themeColor="text1"/>
          <w:sz w:val="24"/>
          <w:szCs w:val="24"/>
        </w:rPr>
        <w:t>Only</w:t>
      </w:r>
      <w:r w:rsidR="00907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private issues become public issues that the plans for change are enforced</w:t>
      </w:r>
      <w:r w:rsidR="006D4D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07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2EF0">
        <w:rPr>
          <w:rFonts w:ascii="Times New Roman" w:hAnsi="Times New Roman" w:cs="Times New Roman"/>
          <w:color w:val="000000" w:themeColor="text1"/>
          <w:sz w:val="24"/>
          <w:szCs w:val="24"/>
        </w:rPr>
        <w:t>With the evidence within this essay</w:t>
      </w:r>
      <w:r w:rsidR="0018407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F2E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is arguable to say that </w:t>
      </w:r>
      <w:r w:rsidR="001D4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until the ideology </w:t>
      </w:r>
      <w:r w:rsidR="00B31E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behind the aspects </w:t>
      </w:r>
      <w:r w:rsidR="00B85E56">
        <w:rPr>
          <w:rFonts w:ascii="Times New Roman" w:hAnsi="Times New Roman" w:cs="Times New Roman"/>
          <w:color w:val="000000" w:themeColor="text1"/>
          <w:sz w:val="24"/>
          <w:szCs w:val="24"/>
        </w:rPr>
        <w:t>of men’s</w:t>
      </w:r>
      <w:r w:rsidR="001D4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sexuality</w:t>
      </w:r>
      <w:r w:rsidR="00B31E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been </w:t>
      </w:r>
      <w:r w:rsidR="00B85E56">
        <w:rPr>
          <w:rFonts w:ascii="Times New Roman" w:hAnsi="Times New Roman" w:cs="Times New Roman"/>
          <w:color w:val="000000" w:themeColor="text1"/>
          <w:sz w:val="24"/>
          <w:szCs w:val="24"/>
        </w:rPr>
        <w:t>altered</w:t>
      </w:r>
      <w:r w:rsidR="00B31E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5E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then acceptance and change cannot be brought forth into modern-day society. </w:t>
      </w:r>
    </w:p>
    <w:p w14:paraId="25BC8E5A" w14:textId="77777777" w:rsidR="0009223E" w:rsidRPr="00315F53" w:rsidRDefault="0009223E" w:rsidP="0020498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D383CD" w14:textId="77777777" w:rsidR="003D55E1" w:rsidRPr="0020498E" w:rsidRDefault="003D55E1" w:rsidP="0020498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916CCAC" w14:textId="4D57C8E9" w:rsidR="002757E5" w:rsidRDefault="00303B5F" w:rsidP="00D059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9ACBD87">
        <w:rPr>
          <w:noProof/>
        </w:rPr>
        <w:t xml:space="preserve"> </w:t>
      </w:r>
    </w:p>
    <w:p w14:paraId="6307E0BD" w14:textId="45065031" w:rsidR="006C155D" w:rsidRPr="00FF78AA" w:rsidRDefault="006C155D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65F494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0D7C9AF3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3EED86C5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03771E4A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070E4399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4E2BB928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DB2F2BF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731D3691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573ECF36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5F32FC33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3A7E611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0B6FF552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16562A51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23149FE4" w14:textId="77777777" w:rsidR="00B85E56" w:rsidRDefault="00B85E56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48680DF2" w14:textId="02A22FE9" w:rsidR="006C155D" w:rsidRDefault="00FF78AA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F78A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Reference List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: </w:t>
      </w:r>
    </w:p>
    <w:p w14:paraId="6165DE6A" w14:textId="77777777" w:rsidR="007B6B28" w:rsidRPr="007B6B28" w:rsidRDefault="007B6B28" w:rsidP="007B6B28">
      <w:pPr>
        <w:spacing w:line="36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7B6B28">
        <w:rPr>
          <w:rFonts w:ascii="Times New Roman" w:hAnsi="Times New Roman" w:cs="Times New Roman"/>
          <w:i/>
          <w:iCs/>
          <w:sz w:val="24"/>
          <w:szCs w:val="24"/>
        </w:rPr>
        <w:t>Aksoy C, Carpenter C, Frank J, Huffman M. (2019) ‘Journal of Economic Behaviour and Organization’, Gay Glass Ceilings: Sexual Orientation and Workplace Authority in the UK, 26(1), pp. 167-180</w:t>
      </w:r>
    </w:p>
    <w:p w14:paraId="1C127E5F" w14:textId="77777777" w:rsidR="007B6B28" w:rsidRPr="007B6B28" w:rsidRDefault="007B6B28" w:rsidP="007B6B28">
      <w:pPr>
        <w:spacing w:line="36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B6B28">
        <w:rPr>
          <w:rFonts w:ascii="Times New Roman" w:hAnsi="Times New Roman" w:cs="Times New Roman"/>
          <w:i/>
          <w:iCs/>
          <w:sz w:val="24"/>
          <w:szCs w:val="24"/>
        </w:rPr>
        <w:t xml:space="preserve">BBC (2022) Conversion Therapy. Available At: </w:t>
      </w:r>
      <w:hyperlink r:id="rId7" w:history="1">
        <w:r w:rsidRPr="007B6B28">
          <w:rPr>
            <w:color w:val="0000FF"/>
            <w:u w:val="single"/>
          </w:rPr>
          <w:t>Conversion therapy: Ban to go ahead but not cover trans people - BBC News</w:t>
        </w:r>
      </w:hyperlink>
      <w:r w:rsidRPr="007B6B28">
        <w:t xml:space="preserve"> (Accessed: 06 November 2022)</w:t>
      </w:r>
    </w:p>
    <w:p w14:paraId="0C86D1A4" w14:textId="77777777" w:rsidR="007B6B28" w:rsidRPr="007B6B28" w:rsidRDefault="007B6B28" w:rsidP="007B6B28">
      <w:p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B6B28">
        <w:rPr>
          <w:rFonts w:ascii="Times New Roman" w:hAnsi="Times New Roman" w:cs="Times New Roman"/>
          <w:i/>
          <w:iCs/>
          <w:sz w:val="24"/>
          <w:szCs w:val="24"/>
        </w:rPr>
        <w:t xml:space="preserve">National LGBT survey (2017) Easy Read Version. Available at: </w:t>
      </w:r>
      <w:hyperlink r:id="rId8" w:history="1">
        <w:r w:rsidRPr="007B6B28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https://assets.publishing.service.gov.uk/government/uploads/system/uploads/attachment_data/file/646837/2017-09-19_-_LGBT_survey_easy_read.docx</w:t>
        </w:r>
      </w:hyperlink>
      <w:r w:rsidRPr="007B6B28">
        <w:rPr>
          <w:rFonts w:ascii="Times New Roman" w:hAnsi="Times New Roman" w:cs="Times New Roman"/>
          <w:sz w:val="24"/>
          <w:szCs w:val="24"/>
        </w:rPr>
        <w:t xml:space="preserve"> </w:t>
      </w:r>
      <w:r w:rsidRPr="007B6B28">
        <w:rPr>
          <w:rFonts w:ascii="Times New Roman" w:hAnsi="Times New Roman" w:cs="Times New Roman"/>
          <w:i/>
          <w:iCs/>
          <w:sz w:val="24"/>
          <w:szCs w:val="24"/>
        </w:rPr>
        <w:t>(Accessed: 18 October 2022)</w:t>
      </w:r>
    </w:p>
    <w:p w14:paraId="2B252CDD" w14:textId="77777777" w:rsidR="007B6B28" w:rsidRPr="007B6B28" w:rsidRDefault="007B6B28" w:rsidP="007B6B28">
      <w:pPr>
        <w:spacing w:line="36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7B6B2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National LGBT Survey (2018) Summary report. Available at:</w:t>
      </w:r>
      <w:r w:rsidRPr="007B6B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9" w:history="1">
        <w:r>
          <w:rPr>
            <w:rStyle w:val="Hyperlink"/>
          </w:rPr>
          <w:t>National LGBT Survey: Summary report (publishing.service.gov.uk)</w:t>
        </w:r>
      </w:hyperlink>
      <w:r>
        <w:t xml:space="preserve"> </w:t>
      </w:r>
      <w:r w:rsidRPr="007B6B28">
        <w:rPr>
          <w:rFonts w:ascii="Times New Roman" w:hAnsi="Times New Roman" w:cs="Times New Roman"/>
          <w:i/>
          <w:iCs/>
          <w:sz w:val="24"/>
          <w:szCs w:val="24"/>
        </w:rPr>
        <w:t>(Accessed: 18 October 2022).</w:t>
      </w:r>
    </w:p>
    <w:p w14:paraId="4C36DB2C" w14:textId="77777777" w:rsidR="007B6B28" w:rsidRPr="007B6B28" w:rsidRDefault="007B6B28" w:rsidP="007B6B28">
      <w:pPr>
        <w:spacing w:line="36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B6B28">
        <w:rPr>
          <w:rFonts w:ascii="Times New Roman" w:hAnsi="Times New Roman" w:cs="Times New Roman"/>
          <w:i/>
          <w:iCs/>
          <w:sz w:val="24"/>
          <w:szCs w:val="24"/>
        </w:rPr>
        <w:t xml:space="preserve">National LGBT survey images: how do you feel about being an LGBT person in the UK? [online]. Available at: </w:t>
      </w:r>
      <w:hyperlink r:id="rId10" w:history="1">
        <w:r w:rsidRPr="007B6B28">
          <w:rPr>
            <w:color w:val="0000FF"/>
            <w:u w:val="single"/>
          </w:rPr>
          <w:t>2017-09-19_-_LGBT_survey_easy_read.docx (live.com)</w:t>
        </w:r>
      </w:hyperlink>
      <w:r>
        <w:t xml:space="preserve"> (Accessed 06 November 2022).</w:t>
      </w:r>
    </w:p>
    <w:p w14:paraId="6F830C5C" w14:textId="77777777" w:rsidR="007B6B28" w:rsidRPr="007B6B28" w:rsidRDefault="007B6B28" w:rsidP="007B6B28">
      <w:pPr>
        <w:spacing w:line="36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B6B2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Stonewall (2018) LGBT In Britain: Work Report. Available at: </w:t>
      </w:r>
      <w:hyperlink r:id="rId11" w:history="1">
        <w:r w:rsidRPr="007B6B28">
          <w:rPr>
            <w:color w:val="0000FF"/>
            <w:u w:val="single"/>
          </w:rPr>
          <w:t>lgbt_in_britain_work_report.pdf (stonewall.org.uk)</w:t>
        </w:r>
      </w:hyperlink>
      <w:r>
        <w:t xml:space="preserve"> (Accessed: 03 November 2022).</w:t>
      </w:r>
    </w:p>
    <w:p w14:paraId="117E1C69" w14:textId="77777777" w:rsidR="007B6B28" w:rsidRPr="007B6B28" w:rsidRDefault="007B6B28" w:rsidP="007B6B28">
      <w:pPr>
        <w:spacing w:line="360" w:lineRule="auto"/>
        <w:ind w:left="36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B6B28">
        <w:rPr>
          <w:rFonts w:ascii="Times New Roman" w:hAnsi="Times New Roman" w:cs="Times New Roman"/>
          <w:i/>
          <w:iCs/>
          <w:sz w:val="24"/>
          <w:szCs w:val="24"/>
        </w:rPr>
        <w:t>The Equality Act (2010). Available at:</w:t>
      </w:r>
      <w:r w:rsidRPr="007B6B28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>
          <w:rPr>
            <w:rStyle w:val="Hyperlink"/>
          </w:rPr>
          <w:t>Equality Act 2010 (legislation.gov.uk)</w:t>
        </w:r>
      </w:hyperlink>
      <w:r>
        <w:t xml:space="preserve"> </w:t>
      </w:r>
      <w:r w:rsidRPr="007B6B28">
        <w:rPr>
          <w:rFonts w:ascii="Times New Roman" w:hAnsi="Times New Roman" w:cs="Times New Roman"/>
          <w:i/>
          <w:iCs/>
          <w:sz w:val="24"/>
          <w:szCs w:val="24"/>
        </w:rPr>
        <w:t>(Accessed: 18 October 2022)</w:t>
      </w:r>
    </w:p>
    <w:p w14:paraId="117C72A0" w14:textId="77777777" w:rsidR="00FF78AA" w:rsidRPr="00FF78AA" w:rsidRDefault="00FF78AA" w:rsidP="00D0597B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sectPr w:rsidR="00FF78AA" w:rsidRPr="00FF7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BF784C"/>
    <w:multiLevelType w:val="hybridMultilevel"/>
    <w:tmpl w:val="9A202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11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88"/>
    <w:rsid w:val="000127D4"/>
    <w:rsid w:val="00024EF9"/>
    <w:rsid w:val="000252C5"/>
    <w:rsid w:val="00036E88"/>
    <w:rsid w:val="00040F2A"/>
    <w:rsid w:val="00044A33"/>
    <w:rsid w:val="00045AA5"/>
    <w:rsid w:val="00053530"/>
    <w:rsid w:val="0005587F"/>
    <w:rsid w:val="00062630"/>
    <w:rsid w:val="00065933"/>
    <w:rsid w:val="00077D53"/>
    <w:rsid w:val="0008095F"/>
    <w:rsid w:val="00083858"/>
    <w:rsid w:val="0009223E"/>
    <w:rsid w:val="000A482A"/>
    <w:rsid w:val="000A4A26"/>
    <w:rsid w:val="000A5F10"/>
    <w:rsid w:val="000B69EE"/>
    <w:rsid w:val="000C5A9C"/>
    <w:rsid w:val="000D6B34"/>
    <w:rsid w:val="000F2EF0"/>
    <w:rsid w:val="001005CB"/>
    <w:rsid w:val="001016CD"/>
    <w:rsid w:val="001018C1"/>
    <w:rsid w:val="00101FE6"/>
    <w:rsid w:val="00102419"/>
    <w:rsid w:val="00103F70"/>
    <w:rsid w:val="00104C9F"/>
    <w:rsid w:val="00111A58"/>
    <w:rsid w:val="00115852"/>
    <w:rsid w:val="00120488"/>
    <w:rsid w:val="00121032"/>
    <w:rsid w:val="00125BD6"/>
    <w:rsid w:val="00141FA0"/>
    <w:rsid w:val="00145929"/>
    <w:rsid w:val="00155826"/>
    <w:rsid w:val="001558AF"/>
    <w:rsid w:val="001607F4"/>
    <w:rsid w:val="00165F52"/>
    <w:rsid w:val="001678A7"/>
    <w:rsid w:val="00173593"/>
    <w:rsid w:val="00177FC4"/>
    <w:rsid w:val="001802CD"/>
    <w:rsid w:val="00181458"/>
    <w:rsid w:val="00184078"/>
    <w:rsid w:val="00187CFA"/>
    <w:rsid w:val="00193637"/>
    <w:rsid w:val="00195F8A"/>
    <w:rsid w:val="00197598"/>
    <w:rsid w:val="001A065A"/>
    <w:rsid w:val="001A1FF3"/>
    <w:rsid w:val="001A5B03"/>
    <w:rsid w:val="001A7FCF"/>
    <w:rsid w:val="001B1F87"/>
    <w:rsid w:val="001C449E"/>
    <w:rsid w:val="001D4785"/>
    <w:rsid w:val="001D4EF5"/>
    <w:rsid w:val="001D585B"/>
    <w:rsid w:val="001D75AD"/>
    <w:rsid w:val="001E01BC"/>
    <w:rsid w:val="001E0834"/>
    <w:rsid w:val="001E74EF"/>
    <w:rsid w:val="0020498E"/>
    <w:rsid w:val="00204E8F"/>
    <w:rsid w:val="00205613"/>
    <w:rsid w:val="00207B5D"/>
    <w:rsid w:val="002234DD"/>
    <w:rsid w:val="00224E73"/>
    <w:rsid w:val="00235554"/>
    <w:rsid w:val="0023566F"/>
    <w:rsid w:val="00242F64"/>
    <w:rsid w:val="00243209"/>
    <w:rsid w:val="002522FA"/>
    <w:rsid w:val="0025758B"/>
    <w:rsid w:val="00263C65"/>
    <w:rsid w:val="002679E9"/>
    <w:rsid w:val="0027276F"/>
    <w:rsid w:val="002757E5"/>
    <w:rsid w:val="00275F14"/>
    <w:rsid w:val="00286230"/>
    <w:rsid w:val="00287C59"/>
    <w:rsid w:val="002907BF"/>
    <w:rsid w:val="00295B48"/>
    <w:rsid w:val="002977B6"/>
    <w:rsid w:val="002A2946"/>
    <w:rsid w:val="002A52DA"/>
    <w:rsid w:val="002B5AC9"/>
    <w:rsid w:val="002C094A"/>
    <w:rsid w:val="002C75A4"/>
    <w:rsid w:val="002D11B4"/>
    <w:rsid w:val="002D2F8C"/>
    <w:rsid w:val="002D381A"/>
    <w:rsid w:val="002D5624"/>
    <w:rsid w:val="002D58E2"/>
    <w:rsid w:val="002E1093"/>
    <w:rsid w:val="002E40D0"/>
    <w:rsid w:val="002E598B"/>
    <w:rsid w:val="002F68A7"/>
    <w:rsid w:val="002F6F4A"/>
    <w:rsid w:val="0030238F"/>
    <w:rsid w:val="00303B5F"/>
    <w:rsid w:val="003052CA"/>
    <w:rsid w:val="00306AF3"/>
    <w:rsid w:val="00315F53"/>
    <w:rsid w:val="00317A80"/>
    <w:rsid w:val="00322649"/>
    <w:rsid w:val="00335575"/>
    <w:rsid w:val="00335FAB"/>
    <w:rsid w:val="00353A4D"/>
    <w:rsid w:val="00353FED"/>
    <w:rsid w:val="00355420"/>
    <w:rsid w:val="00357510"/>
    <w:rsid w:val="00361D09"/>
    <w:rsid w:val="00363893"/>
    <w:rsid w:val="003769EF"/>
    <w:rsid w:val="003843F4"/>
    <w:rsid w:val="00385277"/>
    <w:rsid w:val="00393AF6"/>
    <w:rsid w:val="003A2F2D"/>
    <w:rsid w:val="003A5A81"/>
    <w:rsid w:val="003B0F77"/>
    <w:rsid w:val="003B29DF"/>
    <w:rsid w:val="003B6789"/>
    <w:rsid w:val="003C1BF2"/>
    <w:rsid w:val="003C74FA"/>
    <w:rsid w:val="003C7B21"/>
    <w:rsid w:val="003D01A3"/>
    <w:rsid w:val="003D2090"/>
    <w:rsid w:val="003D55E1"/>
    <w:rsid w:val="003D61DC"/>
    <w:rsid w:val="003F3345"/>
    <w:rsid w:val="003F7D5A"/>
    <w:rsid w:val="00400A99"/>
    <w:rsid w:val="00434FA6"/>
    <w:rsid w:val="00446BA3"/>
    <w:rsid w:val="00465DA9"/>
    <w:rsid w:val="00470292"/>
    <w:rsid w:val="004752B7"/>
    <w:rsid w:val="004926E0"/>
    <w:rsid w:val="00492B5F"/>
    <w:rsid w:val="004947B5"/>
    <w:rsid w:val="004A00E3"/>
    <w:rsid w:val="004A0E79"/>
    <w:rsid w:val="004A4A3E"/>
    <w:rsid w:val="004C2BF3"/>
    <w:rsid w:val="004C7BC4"/>
    <w:rsid w:val="004D7CDB"/>
    <w:rsid w:val="004E28DA"/>
    <w:rsid w:val="004E6187"/>
    <w:rsid w:val="004E7A46"/>
    <w:rsid w:val="004F068D"/>
    <w:rsid w:val="004F13A4"/>
    <w:rsid w:val="004F3C00"/>
    <w:rsid w:val="004F4A15"/>
    <w:rsid w:val="004F573E"/>
    <w:rsid w:val="00503D67"/>
    <w:rsid w:val="00504C50"/>
    <w:rsid w:val="00505345"/>
    <w:rsid w:val="005074B3"/>
    <w:rsid w:val="00516A61"/>
    <w:rsid w:val="0055038C"/>
    <w:rsid w:val="00557C33"/>
    <w:rsid w:val="00563CE8"/>
    <w:rsid w:val="00565D1D"/>
    <w:rsid w:val="00566C66"/>
    <w:rsid w:val="0057004B"/>
    <w:rsid w:val="00587C2E"/>
    <w:rsid w:val="00590027"/>
    <w:rsid w:val="00591025"/>
    <w:rsid w:val="005A3940"/>
    <w:rsid w:val="005A4F7F"/>
    <w:rsid w:val="005A74E1"/>
    <w:rsid w:val="005B2E8D"/>
    <w:rsid w:val="005B47D8"/>
    <w:rsid w:val="005B5DD8"/>
    <w:rsid w:val="005C3943"/>
    <w:rsid w:val="005E3B6E"/>
    <w:rsid w:val="005E48C7"/>
    <w:rsid w:val="005F3852"/>
    <w:rsid w:val="005F4E17"/>
    <w:rsid w:val="006022DC"/>
    <w:rsid w:val="00610036"/>
    <w:rsid w:val="0061244E"/>
    <w:rsid w:val="006152DC"/>
    <w:rsid w:val="00616564"/>
    <w:rsid w:val="00625128"/>
    <w:rsid w:val="00642DC0"/>
    <w:rsid w:val="00644E87"/>
    <w:rsid w:val="00645946"/>
    <w:rsid w:val="006514CB"/>
    <w:rsid w:val="00652E9F"/>
    <w:rsid w:val="00655D9F"/>
    <w:rsid w:val="00661B7E"/>
    <w:rsid w:val="0066489C"/>
    <w:rsid w:val="00667F43"/>
    <w:rsid w:val="00673ECC"/>
    <w:rsid w:val="006766F4"/>
    <w:rsid w:val="0068373E"/>
    <w:rsid w:val="0068611D"/>
    <w:rsid w:val="00686390"/>
    <w:rsid w:val="0069024A"/>
    <w:rsid w:val="006956E2"/>
    <w:rsid w:val="00695E11"/>
    <w:rsid w:val="006A241F"/>
    <w:rsid w:val="006A7937"/>
    <w:rsid w:val="006C155D"/>
    <w:rsid w:val="006C2502"/>
    <w:rsid w:val="006C4705"/>
    <w:rsid w:val="006C5FB5"/>
    <w:rsid w:val="006D4DF2"/>
    <w:rsid w:val="006D53D8"/>
    <w:rsid w:val="006D5605"/>
    <w:rsid w:val="006E2825"/>
    <w:rsid w:val="006E42BC"/>
    <w:rsid w:val="006F2C9A"/>
    <w:rsid w:val="00701DED"/>
    <w:rsid w:val="00715A3C"/>
    <w:rsid w:val="00724EE6"/>
    <w:rsid w:val="00726116"/>
    <w:rsid w:val="00726B12"/>
    <w:rsid w:val="00733E7E"/>
    <w:rsid w:val="007355BD"/>
    <w:rsid w:val="00737C9D"/>
    <w:rsid w:val="00743BD6"/>
    <w:rsid w:val="00744690"/>
    <w:rsid w:val="007463C7"/>
    <w:rsid w:val="00750A96"/>
    <w:rsid w:val="00752720"/>
    <w:rsid w:val="00752C29"/>
    <w:rsid w:val="00757DB5"/>
    <w:rsid w:val="00760C41"/>
    <w:rsid w:val="00763400"/>
    <w:rsid w:val="007743B1"/>
    <w:rsid w:val="00777ED2"/>
    <w:rsid w:val="0078236A"/>
    <w:rsid w:val="00782521"/>
    <w:rsid w:val="00782C5B"/>
    <w:rsid w:val="00790A29"/>
    <w:rsid w:val="00794889"/>
    <w:rsid w:val="007A14BF"/>
    <w:rsid w:val="007A6645"/>
    <w:rsid w:val="007A6FD6"/>
    <w:rsid w:val="007B133A"/>
    <w:rsid w:val="007B5AA2"/>
    <w:rsid w:val="007B6B28"/>
    <w:rsid w:val="007C5320"/>
    <w:rsid w:val="007D6D98"/>
    <w:rsid w:val="007E3423"/>
    <w:rsid w:val="007E38F6"/>
    <w:rsid w:val="007E3D07"/>
    <w:rsid w:val="007E5EB2"/>
    <w:rsid w:val="007F22FD"/>
    <w:rsid w:val="007F337D"/>
    <w:rsid w:val="008030F3"/>
    <w:rsid w:val="008139CC"/>
    <w:rsid w:val="00813D48"/>
    <w:rsid w:val="0081784B"/>
    <w:rsid w:val="0082045E"/>
    <w:rsid w:val="008241F7"/>
    <w:rsid w:val="00840117"/>
    <w:rsid w:val="008479D3"/>
    <w:rsid w:val="008505B4"/>
    <w:rsid w:val="00852536"/>
    <w:rsid w:val="00853D04"/>
    <w:rsid w:val="00861CD6"/>
    <w:rsid w:val="00867642"/>
    <w:rsid w:val="00874120"/>
    <w:rsid w:val="00887613"/>
    <w:rsid w:val="00893497"/>
    <w:rsid w:val="0089481E"/>
    <w:rsid w:val="00896A00"/>
    <w:rsid w:val="008A7E66"/>
    <w:rsid w:val="008B439F"/>
    <w:rsid w:val="008C1451"/>
    <w:rsid w:val="008D68E9"/>
    <w:rsid w:val="008F3EFC"/>
    <w:rsid w:val="008F74F1"/>
    <w:rsid w:val="00900C05"/>
    <w:rsid w:val="00900E0A"/>
    <w:rsid w:val="009071AC"/>
    <w:rsid w:val="0092039D"/>
    <w:rsid w:val="00920EDA"/>
    <w:rsid w:val="00933F73"/>
    <w:rsid w:val="009368AF"/>
    <w:rsid w:val="00940B3A"/>
    <w:rsid w:val="00941FEE"/>
    <w:rsid w:val="0094222A"/>
    <w:rsid w:val="0095059B"/>
    <w:rsid w:val="00954386"/>
    <w:rsid w:val="009547EA"/>
    <w:rsid w:val="00954F92"/>
    <w:rsid w:val="009600DD"/>
    <w:rsid w:val="009602C4"/>
    <w:rsid w:val="00961870"/>
    <w:rsid w:val="00963491"/>
    <w:rsid w:val="0097088E"/>
    <w:rsid w:val="00974960"/>
    <w:rsid w:val="009765AE"/>
    <w:rsid w:val="009822BE"/>
    <w:rsid w:val="009836A7"/>
    <w:rsid w:val="0098634D"/>
    <w:rsid w:val="00990640"/>
    <w:rsid w:val="00990AA3"/>
    <w:rsid w:val="00991D21"/>
    <w:rsid w:val="0099277C"/>
    <w:rsid w:val="009A01F8"/>
    <w:rsid w:val="009A0989"/>
    <w:rsid w:val="009A205C"/>
    <w:rsid w:val="009A2B4B"/>
    <w:rsid w:val="009A4BED"/>
    <w:rsid w:val="009C0664"/>
    <w:rsid w:val="009C6D42"/>
    <w:rsid w:val="009D30FC"/>
    <w:rsid w:val="009D5C90"/>
    <w:rsid w:val="009D742C"/>
    <w:rsid w:val="009F16A0"/>
    <w:rsid w:val="009F1AC9"/>
    <w:rsid w:val="00A0380C"/>
    <w:rsid w:val="00A12AC9"/>
    <w:rsid w:val="00A14288"/>
    <w:rsid w:val="00A14D93"/>
    <w:rsid w:val="00A16A1E"/>
    <w:rsid w:val="00A2320F"/>
    <w:rsid w:val="00A2568B"/>
    <w:rsid w:val="00A26592"/>
    <w:rsid w:val="00A31B8F"/>
    <w:rsid w:val="00A43008"/>
    <w:rsid w:val="00A5682D"/>
    <w:rsid w:val="00A60755"/>
    <w:rsid w:val="00A653B5"/>
    <w:rsid w:val="00A66D99"/>
    <w:rsid w:val="00A66F42"/>
    <w:rsid w:val="00A6799F"/>
    <w:rsid w:val="00A70AE9"/>
    <w:rsid w:val="00A9644C"/>
    <w:rsid w:val="00AA28F6"/>
    <w:rsid w:val="00AA78EB"/>
    <w:rsid w:val="00AB0B23"/>
    <w:rsid w:val="00AB2A65"/>
    <w:rsid w:val="00AB6A36"/>
    <w:rsid w:val="00AC1B96"/>
    <w:rsid w:val="00AC5B87"/>
    <w:rsid w:val="00AD6221"/>
    <w:rsid w:val="00AE0D41"/>
    <w:rsid w:val="00AF1388"/>
    <w:rsid w:val="00AF271A"/>
    <w:rsid w:val="00AF3543"/>
    <w:rsid w:val="00AF6A4E"/>
    <w:rsid w:val="00AF72FC"/>
    <w:rsid w:val="00B02BD2"/>
    <w:rsid w:val="00B14908"/>
    <w:rsid w:val="00B149BF"/>
    <w:rsid w:val="00B16A4D"/>
    <w:rsid w:val="00B22047"/>
    <w:rsid w:val="00B245C7"/>
    <w:rsid w:val="00B3068F"/>
    <w:rsid w:val="00B30797"/>
    <w:rsid w:val="00B31E38"/>
    <w:rsid w:val="00B32290"/>
    <w:rsid w:val="00B338FD"/>
    <w:rsid w:val="00B33C66"/>
    <w:rsid w:val="00B362DD"/>
    <w:rsid w:val="00B40904"/>
    <w:rsid w:val="00B50C94"/>
    <w:rsid w:val="00B51439"/>
    <w:rsid w:val="00B56C2D"/>
    <w:rsid w:val="00B57F5A"/>
    <w:rsid w:val="00B631EC"/>
    <w:rsid w:val="00B7248E"/>
    <w:rsid w:val="00B753A3"/>
    <w:rsid w:val="00B76EBD"/>
    <w:rsid w:val="00B82DF7"/>
    <w:rsid w:val="00B85E56"/>
    <w:rsid w:val="00B93571"/>
    <w:rsid w:val="00B94D18"/>
    <w:rsid w:val="00BA13B1"/>
    <w:rsid w:val="00BA4547"/>
    <w:rsid w:val="00BB13B7"/>
    <w:rsid w:val="00BC2DEE"/>
    <w:rsid w:val="00BC4A7D"/>
    <w:rsid w:val="00BC6DA9"/>
    <w:rsid w:val="00BC7DB7"/>
    <w:rsid w:val="00BD073E"/>
    <w:rsid w:val="00BD4BD8"/>
    <w:rsid w:val="00BD74C8"/>
    <w:rsid w:val="00BE0B16"/>
    <w:rsid w:val="00BE116D"/>
    <w:rsid w:val="00BF0351"/>
    <w:rsid w:val="00BF6E0C"/>
    <w:rsid w:val="00C00FCE"/>
    <w:rsid w:val="00C05B57"/>
    <w:rsid w:val="00C1155D"/>
    <w:rsid w:val="00C15A35"/>
    <w:rsid w:val="00C15ABC"/>
    <w:rsid w:val="00C2029F"/>
    <w:rsid w:val="00C3047C"/>
    <w:rsid w:val="00C3237A"/>
    <w:rsid w:val="00C32CEC"/>
    <w:rsid w:val="00C3402E"/>
    <w:rsid w:val="00C34082"/>
    <w:rsid w:val="00C45F6C"/>
    <w:rsid w:val="00C543BF"/>
    <w:rsid w:val="00C62B0C"/>
    <w:rsid w:val="00C705B4"/>
    <w:rsid w:val="00C71119"/>
    <w:rsid w:val="00C73C5F"/>
    <w:rsid w:val="00C75AD9"/>
    <w:rsid w:val="00C866BC"/>
    <w:rsid w:val="00C90E0F"/>
    <w:rsid w:val="00C923C9"/>
    <w:rsid w:val="00CA3E01"/>
    <w:rsid w:val="00CA6086"/>
    <w:rsid w:val="00CB1B34"/>
    <w:rsid w:val="00CC0F78"/>
    <w:rsid w:val="00CC116C"/>
    <w:rsid w:val="00CC3BA8"/>
    <w:rsid w:val="00CC69B6"/>
    <w:rsid w:val="00CD0698"/>
    <w:rsid w:val="00CD51C0"/>
    <w:rsid w:val="00CE6FC3"/>
    <w:rsid w:val="00D010B0"/>
    <w:rsid w:val="00D01E24"/>
    <w:rsid w:val="00D04EC2"/>
    <w:rsid w:val="00D052F1"/>
    <w:rsid w:val="00D0597B"/>
    <w:rsid w:val="00D151CD"/>
    <w:rsid w:val="00D40491"/>
    <w:rsid w:val="00D40C10"/>
    <w:rsid w:val="00D41D24"/>
    <w:rsid w:val="00D46C80"/>
    <w:rsid w:val="00D47E62"/>
    <w:rsid w:val="00D507C2"/>
    <w:rsid w:val="00D5113B"/>
    <w:rsid w:val="00D57869"/>
    <w:rsid w:val="00D61A20"/>
    <w:rsid w:val="00D62C78"/>
    <w:rsid w:val="00D63F0B"/>
    <w:rsid w:val="00D65486"/>
    <w:rsid w:val="00D6769B"/>
    <w:rsid w:val="00D76D8F"/>
    <w:rsid w:val="00D77BB8"/>
    <w:rsid w:val="00D84A11"/>
    <w:rsid w:val="00D862BA"/>
    <w:rsid w:val="00D91089"/>
    <w:rsid w:val="00D91408"/>
    <w:rsid w:val="00D926E8"/>
    <w:rsid w:val="00D95554"/>
    <w:rsid w:val="00D95781"/>
    <w:rsid w:val="00D97EFF"/>
    <w:rsid w:val="00DA109D"/>
    <w:rsid w:val="00DA255B"/>
    <w:rsid w:val="00DA4374"/>
    <w:rsid w:val="00DB3AB8"/>
    <w:rsid w:val="00DB520A"/>
    <w:rsid w:val="00DB7BEF"/>
    <w:rsid w:val="00DC0828"/>
    <w:rsid w:val="00DC1514"/>
    <w:rsid w:val="00DC3DE5"/>
    <w:rsid w:val="00DD3764"/>
    <w:rsid w:val="00DD790D"/>
    <w:rsid w:val="00DE2FDB"/>
    <w:rsid w:val="00DF345E"/>
    <w:rsid w:val="00DF3756"/>
    <w:rsid w:val="00DF4765"/>
    <w:rsid w:val="00DF4776"/>
    <w:rsid w:val="00E0083E"/>
    <w:rsid w:val="00E036D9"/>
    <w:rsid w:val="00E0394F"/>
    <w:rsid w:val="00E04C3D"/>
    <w:rsid w:val="00E07290"/>
    <w:rsid w:val="00E11492"/>
    <w:rsid w:val="00E16BE7"/>
    <w:rsid w:val="00E22572"/>
    <w:rsid w:val="00E26A05"/>
    <w:rsid w:val="00E27DB3"/>
    <w:rsid w:val="00E302E7"/>
    <w:rsid w:val="00E37306"/>
    <w:rsid w:val="00E449AC"/>
    <w:rsid w:val="00E476B9"/>
    <w:rsid w:val="00E54BA0"/>
    <w:rsid w:val="00E5572D"/>
    <w:rsid w:val="00E650D3"/>
    <w:rsid w:val="00E70267"/>
    <w:rsid w:val="00E743AA"/>
    <w:rsid w:val="00E8017A"/>
    <w:rsid w:val="00E83304"/>
    <w:rsid w:val="00E842CA"/>
    <w:rsid w:val="00E919EC"/>
    <w:rsid w:val="00EA139C"/>
    <w:rsid w:val="00EA3FC8"/>
    <w:rsid w:val="00EB5604"/>
    <w:rsid w:val="00EC3770"/>
    <w:rsid w:val="00EC4B59"/>
    <w:rsid w:val="00EC702F"/>
    <w:rsid w:val="00ED5BE5"/>
    <w:rsid w:val="00ED7310"/>
    <w:rsid w:val="00ED7358"/>
    <w:rsid w:val="00EE653B"/>
    <w:rsid w:val="00EE6A8D"/>
    <w:rsid w:val="00EF294C"/>
    <w:rsid w:val="00EF7B4F"/>
    <w:rsid w:val="00F0464C"/>
    <w:rsid w:val="00F17FB1"/>
    <w:rsid w:val="00F21F91"/>
    <w:rsid w:val="00F23BBE"/>
    <w:rsid w:val="00F27A70"/>
    <w:rsid w:val="00F325CE"/>
    <w:rsid w:val="00F44F7E"/>
    <w:rsid w:val="00F54BD2"/>
    <w:rsid w:val="00F564F1"/>
    <w:rsid w:val="00F61C27"/>
    <w:rsid w:val="00F62911"/>
    <w:rsid w:val="00F62944"/>
    <w:rsid w:val="00F717AA"/>
    <w:rsid w:val="00F733A6"/>
    <w:rsid w:val="00F73BE3"/>
    <w:rsid w:val="00F74B48"/>
    <w:rsid w:val="00F75D9F"/>
    <w:rsid w:val="00F764AA"/>
    <w:rsid w:val="00F7749A"/>
    <w:rsid w:val="00F7778E"/>
    <w:rsid w:val="00F9339B"/>
    <w:rsid w:val="00FC0DEB"/>
    <w:rsid w:val="00FD1B06"/>
    <w:rsid w:val="00FD6F05"/>
    <w:rsid w:val="00FD7C03"/>
    <w:rsid w:val="00FE17DE"/>
    <w:rsid w:val="00FE231F"/>
    <w:rsid w:val="00FE6935"/>
    <w:rsid w:val="00FF2B2A"/>
    <w:rsid w:val="00FF3FD5"/>
    <w:rsid w:val="00FF4589"/>
    <w:rsid w:val="00FF78AA"/>
    <w:rsid w:val="12E1813C"/>
    <w:rsid w:val="13422678"/>
    <w:rsid w:val="1FA4E997"/>
    <w:rsid w:val="25ADD012"/>
    <w:rsid w:val="391ADDE2"/>
    <w:rsid w:val="39ACBD87"/>
    <w:rsid w:val="5433BACE"/>
    <w:rsid w:val="5609A03B"/>
    <w:rsid w:val="666566E3"/>
    <w:rsid w:val="6E01A7E7"/>
    <w:rsid w:val="714D5DDA"/>
    <w:rsid w:val="71A9C6EF"/>
    <w:rsid w:val="7FE6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FB57D"/>
  <w15:chartTrackingRefBased/>
  <w15:docId w15:val="{ACF1105F-74E1-441E-ADF7-63EB94115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E88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BD4BD8"/>
  </w:style>
  <w:style w:type="character" w:customStyle="1" w:styleId="eop">
    <w:name w:val="eop"/>
    <w:basedOn w:val="DefaultParagraphFont"/>
    <w:rsid w:val="00BD4BD8"/>
  </w:style>
  <w:style w:type="paragraph" w:styleId="ListParagraph">
    <w:name w:val="List Paragraph"/>
    <w:basedOn w:val="Normal"/>
    <w:uiPriority w:val="34"/>
    <w:qFormat/>
    <w:rsid w:val="00B57F5A"/>
    <w:pPr>
      <w:ind w:left="720"/>
      <w:contextualSpacing/>
    </w:pPr>
    <w:rPr>
      <w:rFonts w:eastAsiaTheme="minorHAnsi"/>
      <w:lang w:eastAsia="en-US"/>
    </w:rPr>
  </w:style>
  <w:style w:type="character" w:styleId="Hyperlink">
    <w:name w:val="Hyperlink"/>
    <w:basedOn w:val="DefaultParagraphFont"/>
    <w:uiPriority w:val="99"/>
    <w:unhideWhenUsed/>
    <w:rsid w:val="00B57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646837/2017-09-19_-_LGBT_survey_easy_read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news/uk-60947028" TargetMode="External"/><Relationship Id="rId12" Type="http://schemas.openxmlformats.org/officeDocument/2006/relationships/hyperlink" Target="https://www.legislation.gov.uk/ukpga/2010/15/cont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stonewall.org.uk/system/files/lgbt_in_britain_work_report.pdf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view.officeapps.live.com/op/view.aspx?src=https%3A%2F%2Fassets.publishing.service.gov.uk%2Fgovernment%2Fuploads%2Fsystem%2Fuploads%2Fattachment_data%2Ffile%2F646837%2F2017-09-19_-_LGBT_survey_easy_read.docx&amp;wdOrigin=BROWSEL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722314/GEO-LGBT-Survey-Report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6</Pages>
  <Words>1900</Words>
  <Characters>10835</Characters>
  <Application>Microsoft Office Word</Application>
  <DocSecurity>0</DocSecurity>
  <Lines>90</Lines>
  <Paragraphs>25</Paragraphs>
  <ScaleCrop>false</ScaleCrop>
  <Company/>
  <LinksUpToDate>false</LinksUpToDate>
  <CharactersWithSpaces>12710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Mcgowan- Boswell (2203790)</dc:creator>
  <cp:keywords/>
  <dc:description/>
  <cp:lastModifiedBy>Morgan McGowan Boswell</cp:lastModifiedBy>
  <cp:revision>533</cp:revision>
  <dcterms:created xsi:type="dcterms:W3CDTF">2022-10-10T10:36:00Z</dcterms:created>
  <dcterms:modified xsi:type="dcterms:W3CDTF">2022-11-06T20:22:00Z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ba276cee-9589-4fff-a4b3-4116bf95708a</vt:lpwstr>
  </property>
</Properties>
</file>