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E266B" w:rsidRDefault="001E266B" w:rsidP="001E266B">
      <w:pPr>
        <w:tabs>
          <w:tab w:val="left" w:pos="720"/>
          <w:tab w:val="left" w:pos="1440"/>
          <w:tab w:val="left" w:pos="2160"/>
          <w:tab w:val="left" w:pos="2880"/>
        </w:tabs>
        <w:overflowPunct w:val="0"/>
        <w:autoSpaceDE w:val="0"/>
        <w:autoSpaceDN w:val="0"/>
        <w:adjustRightInd w:val="0"/>
        <w:spacing w:after="0"/>
        <w:ind w:left="3600" w:hanging="3600"/>
        <w:textAlignment w:val="baseline"/>
        <w:rPr>
          <w:rFonts w:ascii="Bookman Old Style" w:eastAsia="Times New Roman" w:hAnsi="Bookman Old Style" w:cs="Arial"/>
          <w:b/>
          <w:sz w:val="24"/>
          <w:szCs w:val="24"/>
          <w:lang w:val="en-GB" w:eastAsia="en-GB"/>
        </w:rPr>
      </w:pPr>
      <w:r w:rsidRPr="001E266B">
        <w:rPr>
          <w:rFonts w:ascii="Bookman Old Style" w:eastAsia="Times New Roman" w:hAnsi="Bookman Old Style" w:cs="Arial"/>
          <w:b/>
          <w:sz w:val="24"/>
          <w:szCs w:val="24"/>
          <w:lang w:val="en-GB" w:eastAsia="en-GB"/>
        </w:rPr>
        <w:t>MODULE CODE:</w:t>
      </w:r>
      <w:r w:rsidRPr="001E266B">
        <w:rPr>
          <w:rFonts w:ascii="Bookman Old Style" w:eastAsia="Times New Roman" w:hAnsi="Bookman Old Style" w:cs="Arial"/>
          <w:b/>
          <w:sz w:val="24"/>
          <w:szCs w:val="24"/>
          <w:lang w:val="en-GB" w:eastAsia="en-GB"/>
        </w:rPr>
        <w:tab/>
      </w:r>
      <w:r>
        <w:rPr>
          <w:rFonts w:ascii="Bookman Old Style" w:eastAsia="Times New Roman" w:hAnsi="Bookman Old Style" w:cs="Arial"/>
          <w:b/>
          <w:sz w:val="24"/>
          <w:szCs w:val="24"/>
          <w:lang w:val="en-GB" w:eastAsia="en-GB"/>
        </w:rPr>
        <w:tab/>
      </w:r>
      <w:r w:rsidRPr="001E266B">
        <w:rPr>
          <w:rFonts w:ascii="Bookman Old Style" w:eastAsia="Times New Roman" w:hAnsi="Bookman Old Style" w:cs="Arial"/>
          <w:b/>
          <w:sz w:val="24"/>
          <w:szCs w:val="24"/>
          <w:lang w:val="en-GB" w:eastAsia="en-GB"/>
        </w:rPr>
        <w:t xml:space="preserve">SJIE4004         </w:t>
      </w:r>
    </w:p>
    <w:p w:rsidR="001E266B" w:rsidRPr="001E266B" w:rsidRDefault="001E266B" w:rsidP="001E266B">
      <w:pPr>
        <w:tabs>
          <w:tab w:val="left" w:pos="720"/>
          <w:tab w:val="left" w:pos="1440"/>
          <w:tab w:val="left" w:pos="2160"/>
          <w:tab w:val="left" w:pos="2880"/>
        </w:tabs>
        <w:overflowPunct w:val="0"/>
        <w:autoSpaceDE w:val="0"/>
        <w:autoSpaceDN w:val="0"/>
        <w:adjustRightInd w:val="0"/>
        <w:spacing w:after="0"/>
        <w:ind w:left="3600" w:hanging="3600"/>
        <w:textAlignment w:val="baseline"/>
        <w:rPr>
          <w:rFonts w:ascii="Bookman Old Style" w:eastAsia="Times New Roman" w:hAnsi="Bookman Old Style" w:cs="Arial"/>
          <w:b/>
          <w:sz w:val="24"/>
          <w:szCs w:val="24"/>
          <w:lang w:val="en-GB" w:eastAsia="en-GB"/>
        </w:rPr>
      </w:pPr>
      <w:r w:rsidRPr="001E266B">
        <w:rPr>
          <w:rFonts w:ascii="Bookman Old Style" w:eastAsia="Times New Roman" w:hAnsi="Bookman Old Style" w:cs="Arial"/>
          <w:b/>
          <w:sz w:val="24"/>
          <w:szCs w:val="24"/>
          <w:lang w:val="en-GB" w:eastAsia="en-GB"/>
        </w:rPr>
        <w:t xml:space="preserve">                          </w:t>
      </w:r>
    </w:p>
    <w:p w:rsidR="001E266B" w:rsidRDefault="001E266B" w:rsidP="001E266B">
      <w:pPr>
        <w:tabs>
          <w:tab w:val="left" w:pos="720"/>
          <w:tab w:val="left" w:pos="1440"/>
          <w:tab w:val="left" w:pos="2160"/>
          <w:tab w:val="left" w:pos="2880"/>
        </w:tabs>
        <w:overflowPunct w:val="0"/>
        <w:autoSpaceDE w:val="0"/>
        <w:autoSpaceDN w:val="0"/>
        <w:adjustRightInd w:val="0"/>
        <w:spacing w:after="0"/>
        <w:ind w:left="2880" w:hanging="2880"/>
        <w:textAlignment w:val="baseline"/>
        <w:outlineLvl w:val="1"/>
        <w:rPr>
          <w:rFonts w:ascii="Bookman Old Style" w:eastAsia="Times New Roman" w:hAnsi="Bookman Old Style" w:cs="Arial"/>
          <w:b/>
          <w:sz w:val="24"/>
          <w:szCs w:val="24"/>
          <w:lang w:val="en-GB" w:eastAsia="en-GB"/>
        </w:rPr>
      </w:pPr>
      <w:r w:rsidRPr="001E266B">
        <w:rPr>
          <w:rFonts w:ascii="Bookman Old Style" w:eastAsia="Times New Roman" w:hAnsi="Bookman Old Style" w:cs="Arial"/>
          <w:b/>
          <w:sz w:val="24"/>
          <w:szCs w:val="24"/>
          <w:lang w:val="en-GB" w:eastAsia="en-GB"/>
        </w:rPr>
        <w:t>TITLE:</w:t>
      </w:r>
      <w:r w:rsidRPr="001E266B">
        <w:rPr>
          <w:rFonts w:ascii="Bookman Old Style" w:eastAsia="Times New Roman" w:hAnsi="Bookman Old Style" w:cs="Arial"/>
          <w:b/>
          <w:sz w:val="24"/>
          <w:szCs w:val="24"/>
          <w:lang w:val="en-GB" w:eastAsia="en-GB"/>
        </w:rPr>
        <w:tab/>
      </w:r>
      <w:r w:rsidRPr="001E266B">
        <w:rPr>
          <w:rFonts w:ascii="Bookman Old Style" w:eastAsia="Times New Roman" w:hAnsi="Bookman Old Style" w:cs="Arial"/>
          <w:b/>
          <w:sz w:val="24"/>
          <w:szCs w:val="24"/>
          <w:lang w:val="en-GB" w:eastAsia="en-GB"/>
        </w:rPr>
        <w:tab/>
      </w:r>
      <w:r w:rsidRPr="001E266B">
        <w:rPr>
          <w:rFonts w:ascii="Bookman Old Style" w:eastAsia="Times New Roman" w:hAnsi="Bookman Old Style" w:cs="Arial"/>
          <w:b/>
          <w:sz w:val="24"/>
          <w:szCs w:val="24"/>
          <w:lang w:val="en-GB" w:eastAsia="en-GB"/>
        </w:rPr>
        <w:tab/>
        <w:t xml:space="preserve">Exploring Behaviour and Interventions in the </w:t>
      </w:r>
      <w:proofErr w:type="gramStart"/>
      <w:r w:rsidRPr="001E266B">
        <w:rPr>
          <w:rFonts w:ascii="Bookman Old Style" w:eastAsia="Times New Roman" w:hAnsi="Bookman Old Style" w:cs="Arial"/>
          <w:b/>
          <w:sz w:val="24"/>
          <w:szCs w:val="24"/>
          <w:lang w:val="en-GB" w:eastAsia="en-GB"/>
        </w:rPr>
        <w:t>Learning  Environment</w:t>
      </w:r>
      <w:proofErr w:type="gramEnd"/>
    </w:p>
    <w:p w:rsidR="001E266B" w:rsidRPr="001E266B" w:rsidRDefault="001E266B" w:rsidP="001E266B">
      <w:pPr>
        <w:tabs>
          <w:tab w:val="left" w:pos="720"/>
          <w:tab w:val="left" w:pos="1440"/>
          <w:tab w:val="left" w:pos="2160"/>
          <w:tab w:val="left" w:pos="2880"/>
        </w:tabs>
        <w:overflowPunct w:val="0"/>
        <w:autoSpaceDE w:val="0"/>
        <w:autoSpaceDN w:val="0"/>
        <w:adjustRightInd w:val="0"/>
        <w:spacing w:after="0"/>
        <w:ind w:left="2880" w:hanging="2880"/>
        <w:textAlignment w:val="baseline"/>
        <w:outlineLvl w:val="1"/>
        <w:rPr>
          <w:rFonts w:ascii="Bookman Old Style" w:eastAsia="Times New Roman" w:hAnsi="Bookman Old Style" w:cs="Arial"/>
          <w:b/>
          <w:sz w:val="24"/>
          <w:szCs w:val="24"/>
          <w:lang w:val="en-GB" w:eastAsia="en-GB"/>
        </w:rPr>
      </w:pPr>
    </w:p>
    <w:p w:rsidR="001E266B" w:rsidRPr="001E266B" w:rsidRDefault="001E266B" w:rsidP="001E266B">
      <w:pPr>
        <w:tabs>
          <w:tab w:val="left" w:pos="720"/>
          <w:tab w:val="left" w:pos="1440"/>
          <w:tab w:val="left" w:pos="2160"/>
          <w:tab w:val="left" w:pos="2880"/>
        </w:tabs>
        <w:overflowPunct w:val="0"/>
        <w:autoSpaceDE w:val="0"/>
        <w:autoSpaceDN w:val="0"/>
        <w:adjustRightInd w:val="0"/>
        <w:spacing w:after="0"/>
        <w:textAlignment w:val="baseline"/>
        <w:outlineLvl w:val="1"/>
        <w:rPr>
          <w:rFonts w:ascii="Bookman Old Style" w:eastAsia="Times New Roman" w:hAnsi="Bookman Old Style" w:cs="Arial"/>
          <w:b/>
          <w:sz w:val="24"/>
          <w:szCs w:val="24"/>
          <w:lang w:val="en-GB" w:eastAsia="en-GB"/>
        </w:rPr>
      </w:pPr>
      <w:r w:rsidRPr="001E266B">
        <w:rPr>
          <w:rFonts w:ascii="Bookman Old Style" w:eastAsia="Times New Roman" w:hAnsi="Bookman Old Style" w:cs="Arial"/>
          <w:b/>
          <w:sz w:val="24"/>
          <w:szCs w:val="24"/>
          <w:lang w:val="en-GB" w:eastAsia="en-GB"/>
        </w:rPr>
        <w:t>DATED:</w:t>
      </w:r>
      <w:r w:rsidRPr="001E266B">
        <w:rPr>
          <w:rFonts w:ascii="Bookman Old Style" w:eastAsia="Times New Roman" w:hAnsi="Bookman Old Style" w:cs="Arial"/>
          <w:b/>
          <w:sz w:val="24"/>
          <w:szCs w:val="24"/>
          <w:lang w:val="en-GB" w:eastAsia="en-GB"/>
        </w:rPr>
        <w:tab/>
      </w:r>
      <w:r w:rsidRPr="001E266B">
        <w:rPr>
          <w:rFonts w:ascii="Bookman Old Style" w:eastAsia="Times New Roman" w:hAnsi="Bookman Old Style" w:cs="Arial"/>
          <w:b/>
          <w:sz w:val="24"/>
          <w:szCs w:val="24"/>
          <w:lang w:val="en-GB" w:eastAsia="en-GB"/>
        </w:rPr>
        <w:tab/>
      </w:r>
      <w:r>
        <w:rPr>
          <w:rFonts w:ascii="Bookman Old Style" w:eastAsia="Times New Roman" w:hAnsi="Bookman Old Style" w:cs="Arial"/>
          <w:b/>
          <w:sz w:val="24"/>
          <w:szCs w:val="24"/>
          <w:lang w:val="en-GB" w:eastAsia="en-GB"/>
        </w:rPr>
        <w:tab/>
      </w:r>
      <w:r w:rsidRPr="001E266B">
        <w:rPr>
          <w:rFonts w:ascii="Bookman Old Style" w:eastAsia="Times New Roman" w:hAnsi="Bookman Old Style" w:cs="Arial"/>
          <w:b/>
          <w:sz w:val="24"/>
          <w:szCs w:val="24"/>
          <w:lang w:val="en-GB" w:eastAsia="en-GB"/>
        </w:rPr>
        <w:t>17/03/2016</w:t>
      </w:r>
    </w:p>
    <w:p w:rsidR="001E266B" w:rsidRPr="001E266B" w:rsidRDefault="001E266B" w:rsidP="001E266B">
      <w:pPr>
        <w:tabs>
          <w:tab w:val="left" w:pos="720"/>
          <w:tab w:val="left" w:pos="1440"/>
          <w:tab w:val="left" w:pos="2160"/>
          <w:tab w:val="left" w:pos="2880"/>
        </w:tabs>
        <w:overflowPunct w:val="0"/>
        <w:autoSpaceDE w:val="0"/>
        <w:autoSpaceDN w:val="0"/>
        <w:adjustRightInd w:val="0"/>
        <w:spacing w:after="0"/>
        <w:ind w:left="3600" w:hanging="3600"/>
        <w:textAlignment w:val="baseline"/>
        <w:rPr>
          <w:rFonts w:ascii="Bookman Old Style" w:eastAsia="Times New Roman" w:hAnsi="Bookman Old Style" w:cs="Arial"/>
          <w:b/>
          <w:sz w:val="24"/>
          <w:szCs w:val="24"/>
          <w:lang w:val="en-GB" w:eastAsia="en-GB"/>
        </w:rPr>
      </w:pPr>
    </w:p>
    <w:p w:rsidR="001E266B" w:rsidRDefault="001E266B" w:rsidP="001E266B">
      <w:pPr>
        <w:tabs>
          <w:tab w:val="left" w:pos="720"/>
          <w:tab w:val="left" w:pos="1440"/>
          <w:tab w:val="left" w:pos="2160"/>
          <w:tab w:val="left" w:pos="2880"/>
        </w:tabs>
        <w:overflowPunct w:val="0"/>
        <w:autoSpaceDE w:val="0"/>
        <w:autoSpaceDN w:val="0"/>
        <w:adjustRightInd w:val="0"/>
        <w:spacing w:after="0"/>
        <w:ind w:left="3600" w:hanging="3600"/>
        <w:textAlignment w:val="baseline"/>
        <w:rPr>
          <w:rFonts w:ascii="Bookman Old Style" w:eastAsia="Times New Roman" w:hAnsi="Bookman Old Style" w:cs="Arial"/>
          <w:b/>
          <w:sz w:val="24"/>
          <w:szCs w:val="24"/>
          <w:lang w:val="en-GB" w:eastAsia="en-GB"/>
        </w:rPr>
      </w:pPr>
      <w:r w:rsidRPr="001E266B">
        <w:rPr>
          <w:rFonts w:ascii="Bookman Old Style" w:eastAsia="Times New Roman" w:hAnsi="Bookman Old Style" w:cs="Arial"/>
          <w:b/>
          <w:sz w:val="24"/>
          <w:szCs w:val="24"/>
          <w:lang w:val="en-GB" w:eastAsia="en-GB"/>
        </w:rPr>
        <w:t xml:space="preserve">LEVEL:  </w:t>
      </w:r>
      <w:r w:rsidRPr="001E266B">
        <w:rPr>
          <w:rFonts w:ascii="Bookman Old Style" w:eastAsia="Times New Roman" w:hAnsi="Bookman Old Style" w:cs="Arial"/>
          <w:b/>
          <w:sz w:val="24"/>
          <w:szCs w:val="24"/>
          <w:lang w:val="en-GB" w:eastAsia="en-GB"/>
        </w:rPr>
        <w:tab/>
      </w:r>
      <w:r w:rsidRPr="001E266B">
        <w:rPr>
          <w:rFonts w:ascii="Bookman Old Style" w:eastAsia="Times New Roman" w:hAnsi="Bookman Old Style" w:cs="Arial"/>
          <w:b/>
          <w:sz w:val="24"/>
          <w:szCs w:val="24"/>
          <w:lang w:val="en-GB" w:eastAsia="en-GB"/>
        </w:rPr>
        <w:tab/>
      </w:r>
      <w:r>
        <w:rPr>
          <w:rFonts w:ascii="Bookman Old Style" w:eastAsia="Times New Roman" w:hAnsi="Bookman Old Style" w:cs="Arial"/>
          <w:b/>
          <w:sz w:val="24"/>
          <w:szCs w:val="24"/>
          <w:lang w:val="en-GB" w:eastAsia="en-GB"/>
        </w:rPr>
        <w:tab/>
      </w:r>
      <w:r w:rsidRPr="001E266B">
        <w:rPr>
          <w:rFonts w:ascii="Bookman Old Style" w:eastAsia="Times New Roman" w:hAnsi="Bookman Old Style" w:cs="Arial"/>
          <w:b/>
          <w:sz w:val="24"/>
          <w:szCs w:val="24"/>
          <w:lang w:val="en-GB" w:eastAsia="en-GB"/>
        </w:rPr>
        <w:t>4</w:t>
      </w:r>
      <w:r w:rsidRPr="001E266B">
        <w:rPr>
          <w:rFonts w:ascii="Bookman Old Style" w:eastAsia="Times New Roman" w:hAnsi="Bookman Old Style" w:cs="Arial"/>
          <w:b/>
          <w:sz w:val="24"/>
          <w:szCs w:val="24"/>
          <w:lang w:val="en-GB" w:eastAsia="en-GB"/>
        </w:rPr>
        <w:tab/>
      </w:r>
    </w:p>
    <w:p w:rsidR="001E266B" w:rsidRPr="001E266B" w:rsidRDefault="001E266B" w:rsidP="001E266B">
      <w:pPr>
        <w:tabs>
          <w:tab w:val="left" w:pos="720"/>
          <w:tab w:val="left" w:pos="1440"/>
          <w:tab w:val="left" w:pos="2160"/>
          <w:tab w:val="left" w:pos="2880"/>
        </w:tabs>
        <w:overflowPunct w:val="0"/>
        <w:autoSpaceDE w:val="0"/>
        <w:autoSpaceDN w:val="0"/>
        <w:adjustRightInd w:val="0"/>
        <w:spacing w:after="0"/>
        <w:ind w:left="3600" w:hanging="3600"/>
        <w:textAlignment w:val="baseline"/>
        <w:rPr>
          <w:rFonts w:ascii="Bookman Old Style" w:eastAsia="Times New Roman" w:hAnsi="Bookman Old Style" w:cs="Arial"/>
          <w:b/>
          <w:sz w:val="24"/>
          <w:szCs w:val="24"/>
          <w:lang w:val="en-GB" w:eastAsia="en-GB"/>
        </w:rPr>
      </w:pPr>
    </w:p>
    <w:p w:rsidR="001E266B" w:rsidRPr="001E266B" w:rsidRDefault="001E266B" w:rsidP="001E266B">
      <w:pPr>
        <w:tabs>
          <w:tab w:val="left" w:pos="720"/>
          <w:tab w:val="left" w:pos="1440"/>
          <w:tab w:val="left" w:pos="2160"/>
          <w:tab w:val="left" w:pos="2880"/>
        </w:tabs>
        <w:overflowPunct w:val="0"/>
        <w:autoSpaceDE w:val="0"/>
        <w:autoSpaceDN w:val="0"/>
        <w:adjustRightInd w:val="0"/>
        <w:spacing w:after="0"/>
        <w:ind w:left="3600" w:hanging="3600"/>
        <w:textAlignment w:val="baseline"/>
        <w:rPr>
          <w:rFonts w:ascii="Bookman Old Style" w:eastAsia="Times New Roman" w:hAnsi="Bookman Old Style" w:cs="Arial"/>
          <w:b/>
          <w:sz w:val="24"/>
          <w:szCs w:val="24"/>
          <w:lang w:val="en-GB" w:eastAsia="en-GB"/>
        </w:rPr>
      </w:pPr>
      <w:r w:rsidRPr="001E266B">
        <w:rPr>
          <w:rFonts w:ascii="Bookman Old Style" w:eastAsia="Times New Roman" w:hAnsi="Bookman Old Style" w:cs="Arial"/>
          <w:b/>
          <w:sz w:val="24"/>
          <w:szCs w:val="24"/>
          <w:lang w:val="en-GB" w:eastAsia="en-GB"/>
        </w:rPr>
        <w:t>CREDITS:</w:t>
      </w:r>
      <w:r w:rsidRPr="001E266B">
        <w:rPr>
          <w:rFonts w:ascii="Bookman Old Style" w:eastAsia="Times New Roman" w:hAnsi="Bookman Old Style" w:cs="Arial"/>
          <w:b/>
          <w:sz w:val="24"/>
          <w:szCs w:val="24"/>
          <w:lang w:val="en-GB" w:eastAsia="en-GB"/>
        </w:rPr>
        <w:tab/>
      </w:r>
      <w:r w:rsidRPr="001E266B">
        <w:rPr>
          <w:rFonts w:ascii="Bookman Old Style" w:eastAsia="Times New Roman" w:hAnsi="Bookman Old Style" w:cs="Arial"/>
          <w:b/>
          <w:sz w:val="24"/>
          <w:szCs w:val="24"/>
          <w:lang w:val="en-GB" w:eastAsia="en-GB"/>
        </w:rPr>
        <w:tab/>
      </w:r>
      <w:r>
        <w:rPr>
          <w:rFonts w:ascii="Bookman Old Style" w:eastAsia="Times New Roman" w:hAnsi="Bookman Old Style" w:cs="Arial"/>
          <w:b/>
          <w:sz w:val="24"/>
          <w:szCs w:val="24"/>
          <w:lang w:val="en-GB" w:eastAsia="en-GB"/>
        </w:rPr>
        <w:tab/>
      </w:r>
      <w:r w:rsidRPr="001E266B">
        <w:rPr>
          <w:rFonts w:ascii="Bookman Old Style" w:eastAsia="Times New Roman" w:hAnsi="Bookman Old Style" w:cs="Arial"/>
          <w:b/>
          <w:sz w:val="24"/>
          <w:szCs w:val="24"/>
          <w:lang w:val="en-GB" w:eastAsia="en-GB"/>
        </w:rPr>
        <w:t>20</w:t>
      </w:r>
      <w:r w:rsidRPr="001E266B">
        <w:rPr>
          <w:rFonts w:ascii="Bookman Old Style" w:eastAsia="Times New Roman" w:hAnsi="Bookman Old Style" w:cs="Arial"/>
          <w:b/>
          <w:sz w:val="24"/>
          <w:szCs w:val="24"/>
          <w:lang w:val="en-GB" w:eastAsia="en-GB"/>
        </w:rPr>
        <w:tab/>
      </w:r>
    </w:p>
    <w:p w:rsidR="001E266B" w:rsidRPr="001E266B" w:rsidRDefault="001E266B" w:rsidP="001E266B">
      <w:pPr>
        <w:tabs>
          <w:tab w:val="left" w:pos="720"/>
          <w:tab w:val="left" w:pos="1440"/>
          <w:tab w:val="left" w:pos="2160"/>
          <w:tab w:val="left" w:pos="2880"/>
        </w:tabs>
        <w:overflowPunct w:val="0"/>
        <w:autoSpaceDE w:val="0"/>
        <w:autoSpaceDN w:val="0"/>
        <w:adjustRightInd w:val="0"/>
        <w:spacing w:after="0"/>
        <w:ind w:left="3600" w:hanging="3600"/>
        <w:textAlignment w:val="baseline"/>
        <w:rPr>
          <w:rFonts w:ascii="Bookman Old Style" w:eastAsia="Times New Roman" w:hAnsi="Bookman Old Style" w:cs="Arial"/>
          <w:b/>
          <w:sz w:val="24"/>
          <w:szCs w:val="24"/>
          <w:lang w:val="en-GB" w:eastAsia="en-GB"/>
        </w:rPr>
      </w:pPr>
    </w:p>
    <w:p w:rsidR="001E266B" w:rsidRPr="001E266B" w:rsidRDefault="001E266B" w:rsidP="001E266B">
      <w:pPr>
        <w:pBdr>
          <w:bottom w:val="single" w:sz="6" w:space="1" w:color="auto"/>
        </w:pBdr>
        <w:overflowPunct w:val="0"/>
        <w:autoSpaceDE w:val="0"/>
        <w:autoSpaceDN w:val="0"/>
        <w:adjustRightInd w:val="0"/>
        <w:spacing w:after="0"/>
        <w:jc w:val="both"/>
        <w:textAlignment w:val="baseline"/>
        <w:rPr>
          <w:rFonts w:ascii="Bookman Old Style" w:eastAsia="Times New Roman" w:hAnsi="Bookman Old Style" w:cs="Arial"/>
          <w:sz w:val="24"/>
          <w:szCs w:val="24"/>
          <w:lang w:val="en-GB" w:eastAsia="en-GB"/>
        </w:rPr>
      </w:pPr>
      <w:r w:rsidRPr="001E266B">
        <w:rPr>
          <w:rFonts w:ascii="Bookman Old Style" w:eastAsia="Times New Roman" w:hAnsi="Bookman Old Style" w:cs="Arial"/>
          <w:b/>
          <w:sz w:val="24"/>
          <w:szCs w:val="24"/>
          <w:lang w:val="en-GB" w:eastAsia="en-GB"/>
        </w:rPr>
        <w:t>JACS CODE:</w:t>
      </w:r>
      <w:r w:rsidRPr="001E266B">
        <w:rPr>
          <w:rFonts w:ascii="Bookman Old Style" w:eastAsia="Times New Roman" w:hAnsi="Bookman Old Style" w:cs="Arial"/>
          <w:b/>
          <w:sz w:val="24"/>
          <w:szCs w:val="24"/>
          <w:lang w:val="en-GB" w:eastAsia="en-GB"/>
        </w:rPr>
        <w:tab/>
      </w:r>
      <w:r w:rsidRPr="001E266B">
        <w:rPr>
          <w:rFonts w:ascii="Bookman Old Style" w:eastAsia="Times New Roman" w:hAnsi="Bookman Old Style" w:cs="Arial"/>
          <w:b/>
          <w:sz w:val="24"/>
          <w:szCs w:val="24"/>
          <w:lang w:val="en-GB" w:eastAsia="en-GB"/>
        </w:rPr>
        <w:tab/>
        <w:t>X360 Academic Studies in Specialist Education</w:t>
      </w:r>
    </w:p>
    <w:p w:rsidR="001E266B" w:rsidRPr="001E266B" w:rsidRDefault="001E266B" w:rsidP="001E266B">
      <w:pPr>
        <w:pBdr>
          <w:bottom w:val="single" w:sz="6" w:space="1" w:color="auto"/>
        </w:pBdr>
        <w:overflowPunct w:val="0"/>
        <w:autoSpaceDE w:val="0"/>
        <w:autoSpaceDN w:val="0"/>
        <w:adjustRightInd w:val="0"/>
        <w:spacing w:after="0"/>
        <w:jc w:val="both"/>
        <w:textAlignment w:val="baseline"/>
        <w:rPr>
          <w:rFonts w:ascii="Bookman Old Style" w:eastAsia="Times New Roman" w:hAnsi="Bookman Old Style" w:cs="Arial"/>
          <w:sz w:val="24"/>
          <w:szCs w:val="24"/>
          <w:lang w:val="en-GB" w:eastAsia="en-GB"/>
        </w:rPr>
      </w:pPr>
    </w:p>
    <w:p w:rsidR="001E266B" w:rsidRPr="001E266B" w:rsidRDefault="001E266B" w:rsidP="001E266B">
      <w:pPr>
        <w:overflowPunct w:val="0"/>
        <w:autoSpaceDE w:val="0"/>
        <w:autoSpaceDN w:val="0"/>
        <w:adjustRightInd w:val="0"/>
        <w:spacing w:after="0"/>
        <w:jc w:val="both"/>
        <w:textAlignment w:val="baseline"/>
        <w:rPr>
          <w:rFonts w:ascii="Bookman Old Style" w:eastAsia="Times New Roman" w:hAnsi="Bookman Old Style" w:cs="Arial"/>
          <w:b/>
          <w:sz w:val="24"/>
          <w:szCs w:val="24"/>
          <w:lang w:val="en-GB" w:eastAsia="en-GB"/>
        </w:rPr>
      </w:pPr>
    </w:p>
    <w:p w:rsidR="001E266B" w:rsidRPr="001E266B" w:rsidRDefault="001E266B" w:rsidP="001E266B">
      <w:pPr>
        <w:overflowPunct w:val="0"/>
        <w:autoSpaceDE w:val="0"/>
        <w:autoSpaceDN w:val="0"/>
        <w:adjustRightInd w:val="0"/>
        <w:spacing w:after="0"/>
        <w:jc w:val="both"/>
        <w:textAlignment w:val="baseline"/>
        <w:rPr>
          <w:rFonts w:ascii="Bookman Old Style" w:eastAsia="Times New Roman" w:hAnsi="Bookman Old Style" w:cs="Arial"/>
          <w:b/>
          <w:sz w:val="24"/>
          <w:szCs w:val="24"/>
          <w:lang w:val="en-GB" w:eastAsia="en-GB"/>
        </w:rPr>
      </w:pPr>
      <w:r w:rsidRPr="001E266B">
        <w:rPr>
          <w:rFonts w:ascii="Bookman Old Style" w:eastAsia="Times New Roman" w:hAnsi="Bookman Old Style" w:cs="Arial"/>
          <w:b/>
          <w:sz w:val="24"/>
          <w:szCs w:val="24"/>
          <w:lang w:val="en-GB" w:eastAsia="en-GB"/>
        </w:rPr>
        <w:t>AIM(S)</w:t>
      </w:r>
    </w:p>
    <w:p w:rsidR="001E266B" w:rsidRPr="001E266B" w:rsidRDefault="001E266B" w:rsidP="001E266B">
      <w:pPr>
        <w:overflowPunct w:val="0"/>
        <w:autoSpaceDE w:val="0"/>
        <w:autoSpaceDN w:val="0"/>
        <w:adjustRightInd w:val="0"/>
        <w:spacing w:after="0"/>
        <w:jc w:val="both"/>
        <w:textAlignment w:val="baseline"/>
        <w:rPr>
          <w:rFonts w:ascii="Bookman Old Style" w:eastAsia="Times New Roman" w:hAnsi="Bookman Old Style" w:cs="Arial"/>
          <w:b/>
          <w:sz w:val="24"/>
          <w:szCs w:val="24"/>
          <w:lang w:val="en-GB" w:eastAsia="en-GB"/>
        </w:rPr>
      </w:pPr>
    </w:p>
    <w:p w:rsidR="001E266B" w:rsidRPr="001E266B" w:rsidRDefault="001E266B" w:rsidP="001E266B">
      <w:pPr>
        <w:pStyle w:val="ListParagraph"/>
        <w:numPr>
          <w:ilvl w:val="0"/>
          <w:numId w:val="5"/>
        </w:numPr>
        <w:overflowPunct w:val="0"/>
        <w:autoSpaceDE w:val="0"/>
        <w:autoSpaceDN w:val="0"/>
        <w:adjustRightInd w:val="0"/>
        <w:spacing w:after="0"/>
        <w:jc w:val="both"/>
        <w:textAlignment w:val="baseline"/>
        <w:rPr>
          <w:rFonts w:ascii="Bookman Old Style" w:eastAsia="Times New Roman" w:hAnsi="Bookman Old Style" w:cs="Arial"/>
          <w:sz w:val="24"/>
          <w:szCs w:val="24"/>
          <w:lang w:eastAsia="en-GB"/>
        </w:rPr>
      </w:pPr>
      <w:r w:rsidRPr="001E266B">
        <w:rPr>
          <w:rFonts w:ascii="Bookman Old Style" w:eastAsia="Times New Roman" w:hAnsi="Bookman Old Style" w:cs="Arial"/>
          <w:sz w:val="24"/>
          <w:szCs w:val="24"/>
          <w:lang w:eastAsia="en-GB"/>
        </w:rPr>
        <w:t xml:space="preserve">To introduce students to the factors that influence children’s </w:t>
      </w:r>
      <w:proofErr w:type="spellStart"/>
      <w:r w:rsidRPr="001E266B">
        <w:rPr>
          <w:rFonts w:ascii="Bookman Old Style" w:eastAsia="Times New Roman" w:hAnsi="Bookman Old Style" w:cs="Arial"/>
          <w:sz w:val="24"/>
          <w:szCs w:val="24"/>
          <w:lang w:eastAsia="en-GB"/>
        </w:rPr>
        <w:t>behaviour</w:t>
      </w:r>
      <w:proofErr w:type="spellEnd"/>
      <w:r w:rsidRPr="001E266B">
        <w:rPr>
          <w:rFonts w:ascii="Bookman Old Style" w:eastAsia="Times New Roman" w:hAnsi="Bookman Old Style" w:cs="Arial"/>
          <w:sz w:val="24"/>
          <w:szCs w:val="24"/>
          <w:lang w:eastAsia="en-GB"/>
        </w:rPr>
        <w:t xml:space="preserve"> in learning environments.</w:t>
      </w:r>
    </w:p>
    <w:p w:rsidR="001E266B" w:rsidRPr="001E266B" w:rsidRDefault="001E266B" w:rsidP="001E266B">
      <w:pPr>
        <w:pStyle w:val="ListParagraph"/>
        <w:numPr>
          <w:ilvl w:val="0"/>
          <w:numId w:val="4"/>
        </w:numPr>
        <w:overflowPunct w:val="0"/>
        <w:autoSpaceDE w:val="0"/>
        <w:autoSpaceDN w:val="0"/>
        <w:adjustRightInd w:val="0"/>
        <w:spacing w:after="0"/>
        <w:jc w:val="both"/>
        <w:textAlignment w:val="baseline"/>
        <w:rPr>
          <w:rFonts w:ascii="Bookman Old Style" w:eastAsia="Times New Roman" w:hAnsi="Bookman Old Style" w:cs="Arial"/>
          <w:sz w:val="24"/>
          <w:szCs w:val="24"/>
          <w:lang w:eastAsia="en-GB"/>
        </w:rPr>
      </w:pPr>
      <w:r w:rsidRPr="001E266B">
        <w:rPr>
          <w:rFonts w:ascii="Bookman Old Style" w:eastAsia="Times New Roman" w:hAnsi="Bookman Old Style" w:cs="Arial"/>
          <w:sz w:val="24"/>
          <w:szCs w:val="24"/>
          <w:lang w:eastAsia="en-GB"/>
        </w:rPr>
        <w:t xml:space="preserve">To </w:t>
      </w:r>
      <w:proofErr w:type="spellStart"/>
      <w:r w:rsidRPr="001E266B">
        <w:rPr>
          <w:rFonts w:ascii="Bookman Old Style" w:eastAsia="Times New Roman" w:hAnsi="Bookman Old Style" w:cs="Arial"/>
          <w:sz w:val="24"/>
          <w:szCs w:val="24"/>
          <w:lang w:eastAsia="en-GB"/>
        </w:rPr>
        <w:t>familiarise</w:t>
      </w:r>
      <w:proofErr w:type="spellEnd"/>
      <w:r w:rsidRPr="001E266B">
        <w:rPr>
          <w:rFonts w:ascii="Bookman Old Style" w:eastAsia="Times New Roman" w:hAnsi="Bookman Old Style" w:cs="Arial"/>
          <w:sz w:val="24"/>
          <w:szCs w:val="24"/>
          <w:lang w:eastAsia="en-GB"/>
        </w:rPr>
        <w:t xml:space="preserve"> students with a range of practical interventions that support positive interpersonal relationships and </w:t>
      </w:r>
      <w:proofErr w:type="spellStart"/>
      <w:r w:rsidRPr="001E266B">
        <w:rPr>
          <w:rFonts w:ascii="Bookman Old Style" w:eastAsia="Times New Roman" w:hAnsi="Bookman Old Style" w:cs="Arial"/>
          <w:sz w:val="24"/>
          <w:szCs w:val="24"/>
          <w:lang w:eastAsia="en-GB"/>
        </w:rPr>
        <w:t>behaviours</w:t>
      </w:r>
      <w:proofErr w:type="spellEnd"/>
      <w:r w:rsidRPr="001E266B">
        <w:rPr>
          <w:rFonts w:ascii="Bookman Old Style" w:eastAsia="Times New Roman" w:hAnsi="Bookman Old Style" w:cs="Arial"/>
          <w:sz w:val="24"/>
          <w:szCs w:val="24"/>
          <w:lang w:eastAsia="en-GB"/>
        </w:rPr>
        <w:t xml:space="preserve"> within the learning environment.</w:t>
      </w:r>
    </w:p>
    <w:p w:rsidR="001E266B" w:rsidRPr="001E266B" w:rsidRDefault="001E266B" w:rsidP="001E266B">
      <w:pPr>
        <w:overflowPunct w:val="0"/>
        <w:autoSpaceDE w:val="0"/>
        <w:autoSpaceDN w:val="0"/>
        <w:adjustRightInd w:val="0"/>
        <w:spacing w:after="0"/>
        <w:jc w:val="both"/>
        <w:textAlignment w:val="baseline"/>
        <w:rPr>
          <w:rFonts w:ascii="Bookman Old Style" w:eastAsia="Times New Roman" w:hAnsi="Bookman Old Style" w:cs="Arial"/>
          <w:b/>
          <w:sz w:val="24"/>
          <w:szCs w:val="24"/>
          <w:lang w:val="en-GB" w:eastAsia="en-GB"/>
        </w:rPr>
      </w:pPr>
    </w:p>
    <w:p w:rsidR="001E266B" w:rsidRPr="001E266B" w:rsidRDefault="001E266B" w:rsidP="001E266B">
      <w:pPr>
        <w:overflowPunct w:val="0"/>
        <w:autoSpaceDE w:val="0"/>
        <w:autoSpaceDN w:val="0"/>
        <w:adjustRightInd w:val="0"/>
        <w:spacing w:after="0"/>
        <w:jc w:val="both"/>
        <w:textAlignment w:val="baseline"/>
        <w:rPr>
          <w:rFonts w:ascii="Bookman Old Style" w:eastAsia="Times New Roman" w:hAnsi="Bookman Old Style" w:cs="Arial"/>
          <w:b/>
          <w:sz w:val="24"/>
          <w:szCs w:val="24"/>
          <w:lang w:val="en-GB" w:eastAsia="en-GB"/>
        </w:rPr>
      </w:pPr>
      <w:r w:rsidRPr="001E266B">
        <w:rPr>
          <w:rFonts w:ascii="Bookman Old Style" w:eastAsia="Times New Roman" w:hAnsi="Bookman Old Style" w:cs="Arial"/>
          <w:b/>
          <w:sz w:val="24"/>
          <w:szCs w:val="24"/>
          <w:lang w:val="en-GB" w:eastAsia="en-GB"/>
        </w:rPr>
        <w:t>LEARNING OUTCOMES</w:t>
      </w:r>
    </w:p>
    <w:p w:rsidR="001E266B" w:rsidRPr="001E266B" w:rsidRDefault="001E266B" w:rsidP="001E266B">
      <w:pPr>
        <w:overflowPunct w:val="0"/>
        <w:autoSpaceDE w:val="0"/>
        <w:autoSpaceDN w:val="0"/>
        <w:adjustRightInd w:val="0"/>
        <w:spacing w:after="0"/>
        <w:jc w:val="both"/>
        <w:textAlignment w:val="baseline"/>
        <w:rPr>
          <w:rFonts w:ascii="Bookman Old Style" w:eastAsia="Times New Roman" w:hAnsi="Bookman Old Style" w:cs="Arial"/>
          <w:b/>
          <w:sz w:val="24"/>
          <w:szCs w:val="24"/>
          <w:lang w:val="en-GB" w:eastAsia="en-GB"/>
        </w:rPr>
      </w:pPr>
    </w:p>
    <w:p w:rsidR="001E266B" w:rsidRPr="001E266B" w:rsidRDefault="001E266B" w:rsidP="001E266B">
      <w:pPr>
        <w:overflowPunct w:val="0"/>
        <w:autoSpaceDE w:val="0"/>
        <w:autoSpaceDN w:val="0"/>
        <w:adjustRightInd w:val="0"/>
        <w:spacing w:after="0"/>
        <w:jc w:val="both"/>
        <w:textAlignment w:val="baseline"/>
        <w:rPr>
          <w:rFonts w:ascii="Bookman Old Style" w:eastAsia="Times New Roman" w:hAnsi="Bookman Old Style" w:cs="Arial"/>
          <w:sz w:val="24"/>
          <w:szCs w:val="24"/>
          <w:lang w:val="en-GB" w:eastAsia="en-GB"/>
        </w:rPr>
      </w:pPr>
      <w:r w:rsidRPr="001E266B">
        <w:rPr>
          <w:rFonts w:ascii="Bookman Old Style" w:eastAsia="Times New Roman" w:hAnsi="Bookman Old Style" w:cs="Arial"/>
          <w:sz w:val="24"/>
          <w:szCs w:val="24"/>
          <w:lang w:val="en-GB" w:eastAsia="en-GB"/>
        </w:rPr>
        <w:t>Upon the successful completion of this module, the student should be able to demonstrate the ability to:</w:t>
      </w:r>
    </w:p>
    <w:p w:rsidR="001E266B" w:rsidRPr="001E266B" w:rsidRDefault="001E266B" w:rsidP="001E266B">
      <w:pPr>
        <w:overflowPunct w:val="0"/>
        <w:autoSpaceDE w:val="0"/>
        <w:autoSpaceDN w:val="0"/>
        <w:adjustRightInd w:val="0"/>
        <w:spacing w:after="0"/>
        <w:jc w:val="both"/>
        <w:textAlignment w:val="baseline"/>
        <w:rPr>
          <w:rFonts w:ascii="Bookman Old Style" w:eastAsia="Times New Roman" w:hAnsi="Bookman Old Style" w:cs="Arial"/>
          <w:sz w:val="24"/>
          <w:szCs w:val="24"/>
          <w:lang w:val="en-GB" w:eastAsia="en-GB"/>
        </w:rPr>
      </w:pPr>
    </w:p>
    <w:p w:rsidR="001E266B" w:rsidRPr="001E266B" w:rsidRDefault="001E266B" w:rsidP="001E266B">
      <w:pPr>
        <w:numPr>
          <w:ilvl w:val="0"/>
          <w:numId w:val="3"/>
        </w:numPr>
        <w:overflowPunct w:val="0"/>
        <w:autoSpaceDE w:val="0"/>
        <w:autoSpaceDN w:val="0"/>
        <w:adjustRightInd w:val="0"/>
        <w:spacing w:after="0"/>
        <w:jc w:val="both"/>
        <w:textAlignment w:val="baseline"/>
        <w:rPr>
          <w:rFonts w:ascii="Bookman Old Style" w:eastAsia="Times New Roman" w:hAnsi="Bookman Old Style" w:cs="Arial"/>
          <w:sz w:val="24"/>
          <w:szCs w:val="24"/>
          <w:lang w:val="en-GB" w:eastAsia="en-GB"/>
        </w:rPr>
      </w:pPr>
      <w:r w:rsidRPr="001E266B">
        <w:rPr>
          <w:rFonts w:ascii="Bookman Old Style" w:eastAsia="Times New Roman" w:hAnsi="Bookman Old Style" w:cs="Arial"/>
          <w:sz w:val="24"/>
          <w:szCs w:val="24"/>
          <w:lang w:val="en-GB" w:eastAsia="en-GB"/>
        </w:rPr>
        <w:t>demonstrate an understanding of the factors that influence children’s</w:t>
      </w:r>
    </w:p>
    <w:p w:rsidR="001E266B" w:rsidRPr="001E266B" w:rsidRDefault="001E266B" w:rsidP="001E266B">
      <w:pPr>
        <w:overflowPunct w:val="0"/>
        <w:autoSpaceDE w:val="0"/>
        <w:autoSpaceDN w:val="0"/>
        <w:adjustRightInd w:val="0"/>
        <w:spacing w:after="0"/>
        <w:jc w:val="both"/>
        <w:textAlignment w:val="baseline"/>
        <w:rPr>
          <w:rFonts w:ascii="Bookman Old Style" w:eastAsia="Times New Roman" w:hAnsi="Bookman Old Style" w:cs="Arial"/>
          <w:sz w:val="24"/>
          <w:szCs w:val="24"/>
          <w:lang w:val="en-GB" w:eastAsia="en-GB"/>
        </w:rPr>
      </w:pPr>
      <w:r w:rsidRPr="001E266B">
        <w:rPr>
          <w:rFonts w:ascii="Bookman Old Style" w:eastAsia="Times New Roman" w:hAnsi="Bookman Old Style" w:cs="Arial"/>
          <w:sz w:val="24"/>
          <w:szCs w:val="24"/>
          <w:lang w:val="en-GB" w:eastAsia="en-GB"/>
        </w:rPr>
        <w:t xml:space="preserve">          behaviour in learning environments;</w:t>
      </w:r>
    </w:p>
    <w:p w:rsidR="001E266B" w:rsidRPr="001E266B" w:rsidRDefault="001E266B" w:rsidP="001E266B">
      <w:pPr>
        <w:overflowPunct w:val="0"/>
        <w:autoSpaceDE w:val="0"/>
        <w:autoSpaceDN w:val="0"/>
        <w:adjustRightInd w:val="0"/>
        <w:spacing w:after="0"/>
        <w:jc w:val="both"/>
        <w:textAlignment w:val="baseline"/>
        <w:rPr>
          <w:rFonts w:ascii="Bookman Old Style" w:eastAsia="Times New Roman" w:hAnsi="Bookman Old Style" w:cs="Arial"/>
          <w:sz w:val="24"/>
          <w:szCs w:val="24"/>
          <w:lang w:val="en-GB" w:eastAsia="en-GB"/>
        </w:rPr>
      </w:pPr>
    </w:p>
    <w:p w:rsidR="001E266B" w:rsidRPr="001E266B" w:rsidRDefault="001E266B" w:rsidP="001E266B">
      <w:pPr>
        <w:numPr>
          <w:ilvl w:val="0"/>
          <w:numId w:val="2"/>
        </w:numPr>
        <w:overflowPunct w:val="0"/>
        <w:autoSpaceDE w:val="0"/>
        <w:autoSpaceDN w:val="0"/>
        <w:adjustRightInd w:val="0"/>
        <w:spacing w:after="0"/>
        <w:jc w:val="both"/>
        <w:textAlignment w:val="baseline"/>
        <w:rPr>
          <w:rFonts w:ascii="Bookman Old Style" w:eastAsia="Times New Roman" w:hAnsi="Bookman Old Style" w:cs="Arial"/>
          <w:sz w:val="24"/>
          <w:szCs w:val="24"/>
          <w:lang w:val="en-GB" w:eastAsia="en-GB"/>
        </w:rPr>
      </w:pPr>
      <w:r w:rsidRPr="001E266B">
        <w:rPr>
          <w:rFonts w:ascii="Bookman Old Style" w:eastAsia="Times New Roman" w:hAnsi="Bookman Old Style" w:cs="Arial"/>
          <w:sz w:val="24"/>
          <w:szCs w:val="24"/>
          <w:lang w:val="en-GB" w:eastAsia="en-GB"/>
        </w:rPr>
        <w:t>demonstrate knowledge of the personal characteristics that influence</w:t>
      </w:r>
    </w:p>
    <w:p w:rsidR="001E266B" w:rsidRPr="001E266B" w:rsidRDefault="001E266B" w:rsidP="001E266B">
      <w:pPr>
        <w:overflowPunct w:val="0"/>
        <w:autoSpaceDE w:val="0"/>
        <w:autoSpaceDN w:val="0"/>
        <w:adjustRightInd w:val="0"/>
        <w:spacing w:after="0"/>
        <w:jc w:val="both"/>
        <w:textAlignment w:val="baseline"/>
        <w:rPr>
          <w:rFonts w:ascii="Bookman Old Style" w:eastAsia="Times New Roman" w:hAnsi="Bookman Old Style" w:cs="Arial"/>
          <w:sz w:val="24"/>
          <w:szCs w:val="24"/>
          <w:lang w:val="en-GB" w:eastAsia="en-GB"/>
        </w:rPr>
      </w:pPr>
      <w:r w:rsidRPr="001E266B">
        <w:rPr>
          <w:rFonts w:ascii="Bookman Old Style" w:eastAsia="Times New Roman" w:hAnsi="Bookman Old Style" w:cs="Arial"/>
          <w:sz w:val="24"/>
          <w:szCs w:val="24"/>
          <w:lang w:val="en-GB" w:eastAsia="en-GB"/>
        </w:rPr>
        <w:t xml:space="preserve">          children’s behaviour in the learning environment;</w:t>
      </w:r>
    </w:p>
    <w:p w:rsidR="001E266B" w:rsidRPr="001E266B" w:rsidRDefault="001E266B" w:rsidP="001E266B">
      <w:pPr>
        <w:overflowPunct w:val="0"/>
        <w:autoSpaceDE w:val="0"/>
        <w:autoSpaceDN w:val="0"/>
        <w:adjustRightInd w:val="0"/>
        <w:spacing w:after="0"/>
        <w:jc w:val="both"/>
        <w:textAlignment w:val="baseline"/>
        <w:rPr>
          <w:rFonts w:ascii="Bookman Old Style" w:eastAsia="Times New Roman" w:hAnsi="Bookman Old Style" w:cs="Arial"/>
          <w:sz w:val="24"/>
          <w:szCs w:val="24"/>
          <w:lang w:val="en-GB" w:eastAsia="en-GB"/>
        </w:rPr>
      </w:pPr>
    </w:p>
    <w:p w:rsidR="001E266B" w:rsidRPr="001E266B" w:rsidRDefault="001E266B" w:rsidP="001E266B">
      <w:pPr>
        <w:numPr>
          <w:ilvl w:val="0"/>
          <w:numId w:val="1"/>
        </w:numPr>
        <w:overflowPunct w:val="0"/>
        <w:autoSpaceDE w:val="0"/>
        <w:autoSpaceDN w:val="0"/>
        <w:adjustRightInd w:val="0"/>
        <w:spacing w:after="0"/>
        <w:jc w:val="both"/>
        <w:textAlignment w:val="baseline"/>
        <w:rPr>
          <w:rFonts w:ascii="Bookman Old Style" w:eastAsia="Times New Roman" w:hAnsi="Bookman Old Style" w:cs="Arial"/>
          <w:sz w:val="24"/>
          <w:szCs w:val="24"/>
          <w:lang w:val="en-GB" w:eastAsia="en-GB"/>
        </w:rPr>
      </w:pPr>
      <w:r w:rsidRPr="001E266B">
        <w:rPr>
          <w:rFonts w:ascii="Bookman Old Style" w:eastAsia="Times New Roman" w:hAnsi="Bookman Old Style" w:cs="Arial"/>
          <w:sz w:val="24"/>
          <w:szCs w:val="24"/>
          <w:lang w:val="en-GB" w:eastAsia="en-GB"/>
        </w:rPr>
        <w:t>understand and evaluate a range of practical interventions devised to promote positive behaviours;</w:t>
      </w:r>
    </w:p>
    <w:p w:rsidR="001E266B" w:rsidRPr="001E266B" w:rsidRDefault="001E266B" w:rsidP="001E266B">
      <w:pPr>
        <w:overflowPunct w:val="0"/>
        <w:autoSpaceDE w:val="0"/>
        <w:autoSpaceDN w:val="0"/>
        <w:adjustRightInd w:val="0"/>
        <w:spacing w:after="0"/>
        <w:jc w:val="both"/>
        <w:textAlignment w:val="baseline"/>
        <w:rPr>
          <w:rFonts w:ascii="Bookman Old Style" w:eastAsia="Times New Roman" w:hAnsi="Bookman Old Style" w:cs="Arial"/>
          <w:sz w:val="24"/>
          <w:szCs w:val="24"/>
          <w:lang w:val="en-GB" w:eastAsia="en-GB"/>
        </w:rPr>
      </w:pPr>
    </w:p>
    <w:p w:rsidR="001E266B" w:rsidRPr="001E266B" w:rsidRDefault="001E266B" w:rsidP="001E266B">
      <w:pPr>
        <w:numPr>
          <w:ilvl w:val="0"/>
          <w:numId w:val="2"/>
        </w:numPr>
        <w:overflowPunct w:val="0"/>
        <w:autoSpaceDE w:val="0"/>
        <w:autoSpaceDN w:val="0"/>
        <w:adjustRightInd w:val="0"/>
        <w:spacing w:after="0"/>
        <w:ind w:hanging="135"/>
        <w:jc w:val="both"/>
        <w:textAlignment w:val="baseline"/>
        <w:rPr>
          <w:rFonts w:ascii="Bookman Old Style" w:eastAsia="Times New Roman" w:hAnsi="Bookman Old Style" w:cs="Arial"/>
          <w:sz w:val="24"/>
          <w:szCs w:val="24"/>
          <w:lang w:val="en-GB" w:eastAsia="en-GB"/>
        </w:rPr>
      </w:pPr>
      <w:r w:rsidRPr="001E266B">
        <w:rPr>
          <w:rFonts w:ascii="Bookman Old Style" w:eastAsia="Times New Roman" w:hAnsi="Bookman Old Style" w:cs="Arial"/>
          <w:sz w:val="24"/>
          <w:szCs w:val="24"/>
          <w:lang w:val="en-GB" w:eastAsia="en-GB"/>
        </w:rPr>
        <w:t xml:space="preserve">organise their knowledge and learning through the use of </w:t>
      </w:r>
      <w:r w:rsidRPr="001E266B">
        <w:rPr>
          <w:rFonts w:ascii="Bookman Old Style" w:eastAsia="Times New Roman" w:hAnsi="Bookman Old Style" w:cs="Arial"/>
          <w:sz w:val="24"/>
          <w:szCs w:val="24"/>
          <w:lang w:eastAsia="en-GB"/>
        </w:rPr>
        <w:t>a range of information resources and present their work at the appropriate level.</w:t>
      </w:r>
    </w:p>
    <w:p w:rsidR="001E266B" w:rsidRPr="001E266B" w:rsidRDefault="001E266B" w:rsidP="001E266B">
      <w:pPr>
        <w:overflowPunct w:val="0"/>
        <w:autoSpaceDE w:val="0"/>
        <w:autoSpaceDN w:val="0"/>
        <w:adjustRightInd w:val="0"/>
        <w:spacing w:after="0"/>
        <w:jc w:val="both"/>
        <w:textAlignment w:val="baseline"/>
        <w:rPr>
          <w:rFonts w:ascii="Bookman Old Style" w:eastAsia="Times New Roman" w:hAnsi="Bookman Old Style" w:cs="Arial"/>
          <w:sz w:val="24"/>
          <w:szCs w:val="24"/>
          <w:lang w:val="en-GB" w:eastAsia="en-GB"/>
        </w:rPr>
      </w:pPr>
    </w:p>
    <w:p w:rsidR="001E266B" w:rsidRDefault="001E266B">
      <w:pPr>
        <w:rPr>
          <w:rFonts w:ascii="Bookman Old Style" w:eastAsia="Times New Roman" w:hAnsi="Bookman Old Style" w:cs="Arial"/>
          <w:b/>
          <w:sz w:val="24"/>
          <w:szCs w:val="24"/>
          <w:lang w:val="en-GB" w:eastAsia="en-GB"/>
        </w:rPr>
      </w:pPr>
      <w:r>
        <w:rPr>
          <w:rFonts w:ascii="Bookman Old Style" w:eastAsia="Times New Roman" w:hAnsi="Bookman Old Style" w:cs="Arial"/>
          <w:b/>
          <w:sz w:val="24"/>
          <w:szCs w:val="24"/>
          <w:lang w:val="en-GB" w:eastAsia="en-GB"/>
        </w:rPr>
        <w:br w:type="page"/>
      </w:r>
    </w:p>
    <w:p w:rsidR="001E266B" w:rsidRPr="001E266B" w:rsidRDefault="001E266B" w:rsidP="001E266B">
      <w:pPr>
        <w:tabs>
          <w:tab w:val="left" w:pos="720"/>
          <w:tab w:val="left" w:pos="1440"/>
          <w:tab w:val="left" w:pos="2160"/>
          <w:tab w:val="left" w:pos="2880"/>
        </w:tabs>
        <w:overflowPunct w:val="0"/>
        <w:autoSpaceDE w:val="0"/>
        <w:autoSpaceDN w:val="0"/>
        <w:adjustRightInd w:val="0"/>
        <w:spacing w:after="0"/>
        <w:ind w:left="3600" w:hanging="3600"/>
        <w:textAlignment w:val="baseline"/>
        <w:rPr>
          <w:rFonts w:ascii="Bookman Old Style" w:eastAsia="Times New Roman" w:hAnsi="Bookman Old Style" w:cs="Arial"/>
          <w:b/>
          <w:sz w:val="24"/>
          <w:szCs w:val="24"/>
          <w:lang w:val="en-GB" w:eastAsia="en-GB"/>
        </w:rPr>
      </w:pPr>
      <w:r w:rsidRPr="001E266B">
        <w:rPr>
          <w:rFonts w:ascii="Bookman Old Style" w:eastAsia="Times New Roman" w:hAnsi="Bookman Old Style" w:cs="Arial"/>
          <w:b/>
          <w:sz w:val="24"/>
          <w:szCs w:val="24"/>
          <w:lang w:val="en-GB" w:eastAsia="en-GB"/>
        </w:rPr>
        <w:lastRenderedPageBreak/>
        <w:t>INDICATIVE CONTENT</w:t>
      </w:r>
    </w:p>
    <w:p w:rsidR="001E266B" w:rsidRPr="001E266B" w:rsidRDefault="001E266B" w:rsidP="001E266B">
      <w:pPr>
        <w:tabs>
          <w:tab w:val="left" w:pos="720"/>
          <w:tab w:val="left" w:pos="1440"/>
          <w:tab w:val="left" w:pos="2160"/>
          <w:tab w:val="left" w:pos="2880"/>
        </w:tabs>
        <w:overflowPunct w:val="0"/>
        <w:autoSpaceDE w:val="0"/>
        <w:autoSpaceDN w:val="0"/>
        <w:adjustRightInd w:val="0"/>
        <w:spacing w:after="0"/>
        <w:ind w:left="3600" w:hanging="3600"/>
        <w:textAlignment w:val="baseline"/>
        <w:rPr>
          <w:rFonts w:ascii="Bookman Old Style" w:eastAsia="Times New Roman" w:hAnsi="Bookman Old Style" w:cs="Arial"/>
          <w:b/>
          <w:sz w:val="24"/>
          <w:szCs w:val="24"/>
          <w:lang w:val="en-GB" w:eastAsia="en-GB"/>
        </w:rPr>
      </w:pPr>
    </w:p>
    <w:p w:rsidR="001E266B" w:rsidRPr="001E266B" w:rsidRDefault="001E266B" w:rsidP="001E266B">
      <w:pPr>
        <w:numPr>
          <w:ilvl w:val="0"/>
          <w:numId w:val="4"/>
        </w:numPr>
        <w:overflowPunct w:val="0"/>
        <w:autoSpaceDE w:val="0"/>
        <w:autoSpaceDN w:val="0"/>
        <w:adjustRightInd w:val="0"/>
        <w:spacing w:after="0"/>
        <w:jc w:val="both"/>
        <w:textAlignment w:val="baseline"/>
        <w:rPr>
          <w:rFonts w:ascii="Bookman Old Style" w:eastAsia="Times New Roman" w:hAnsi="Bookman Old Style" w:cs="Arial"/>
          <w:sz w:val="24"/>
          <w:szCs w:val="24"/>
          <w:lang w:eastAsia="en-GB"/>
        </w:rPr>
      </w:pPr>
      <w:r w:rsidRPr="001E266B">
        <w:rPr>
          <w:rFonts w:ascii="Bookman Old Style" w:eastAsia="Times New Roman" w:hAnsi="Bookman Old Style" w:cs="Arial"/>
          <w:sz w:val="24"/>
          <w:szCs w:val="24"/>
          <w:lang w:eastAsia="en-GB"/>
        </w:rPr>
        <w:t xml:space="preserve">Examination of the complex array of factors that influence children’s </w:t>
      </w:r>
      <w:proofErr w:type="spellStart"/>
      <w:r w:rsidRPr="001E266B">
        <w:rPr>
          <w:rFonts w:ascii="Bookman Old Style" w:eastAsia="Times New Roman" w:hAnsi="Bookman Old Style" w:cs="Arial"/>
          <w:sz w:val="24"/>
          <w:szCs w:val="24"/>
          <w:lang w:eastAsia="en-GB"/>
        </w:rPr>
        <w:t>behaviour</w:t>
      </w:r>
      <w:proofErr w:type="spellEnd"/>
      <w:r w:rsidRPr="001E266B">
        <w:rPr>
          <w:rFonts w:ascii="Bookman Old Style" w:eastAsia="Times New Roman" w:hAnsi="Bookman Old Style" w:cs="Arial"/>
          <w:sz w:val="24"/>
          <w:szCs w:val="24"/>
          <w:lang w:eastAsia="en-GB"/>
        </w:rPr>
        <w:t xml:space="preserve"> in</w:t>
      </w:r>
      <w:r>
        <w:rPr>
          <w:rFonts w:ascii="Bookman Old Style" w:eastAsia="Times New Roman" w:hAnsi="Bookman Old Style" w:cs="Arial"/>
          <w:sz w:val="24"/>
          <w:szCs w:val="24"/>
          <w:lang w:eastAsia="en-GB"/>
        </w:rPr>
        <w:t xml:space="preserve"> </w:t>
      </w:r>
      <w:r w:rsidRPr="001E266B">
        <w:rPr>
          <w:rFonts w:ascii="Bookman Old Style" w:eastAsia="Times New Roman" w:hAnsi="Bookman Old Style" w:cs="Arial"/>
          <w:sz w:val="24"/>
          <w:szCs w:val="24"/>
          <w:lang w:eastAsia="en-GB"/>
        </w:rPr>
        <w:t xml:space="preserve">learning environments i.e., classroom management, diversity, disruptive </w:t>
      </w:r>
      <w:proofErr w:type="spellStart"/>
      <w:r w:rsidRPr="001E266B">
        <w:rPr>
          <w:rFonts w:ascii="Bookman Old Style" w:eastAsia="Times New Roman" w:hAnsi="Bookman Old Style" w:cs="Arial"/>
          <w:sz w:val="24"/>
          <w:szCs w:val="24"/>
          <w:lang w:eastAsia="en-GB"/>
        </w:rPr>
        <w:t>behaviour</w:t>
      </w:r>
      <w:proofErr w:type="spellEnd"/>
      <w:r w:rsidRPr="001E266B">
        <w:rPr>
          <w:rFonts w:ascii="Bookman Old Style" w:eastAsia="Times New Roman" w:hAnsi="Bookman Old Style" w:cs="Arial"/>
          <w:sz w:val="24"/>
          <w:szCs w:val="24"/>
          <w:lang w:eastAsia="en-GB"/>
        </w:rPr>
        <w:t>, motivation, parental involvement etc.</w:t>
      </w:r>
    </w:p>
    <w:p w:rsidR="001E266B" w:rsidRPr="001E266B" w:rsidRDefault="001E266B" w:rsidP="001E266B">
      <w:pPr>
        <w:numPr>
          <w:ilvl w:val="0"/>
          <w:numId w:val="4"/>
        </w:numPr>
        <w:overflowPunct w:val="0"/>
        <w:autoSpaceDE w:val="0"/>
        <w:autoSpaceDN w:val="0"/>
        <w:adjustRightInd w:val="0"/>
        <w:spacing w:after="0"/>
        <w:jc w:val="both"/>
        <w:textAlignment w:val="baseline"/>
        <w:rPr>
          <w:rFonts w:ascii="Bookman Old Style" w:eastAsia="Times New Roman" w:hAnsi="Bookman Old Style" w:cs="Arial"/>
          <w:sz w:val="24"/>
          <w:szCs w:val="24"/>
          <w:lang w:eastAsia="en-GB"/>
        </w:rPr>
      </w:pPr>
      <w:r w:rsidRPr="001E266B">
        <w:rPr>
          <w:rFonts w:ascii="Bookman Old Style" w:eastAsia="Times New Roman" w:hAnsi="Bookman Old Style" w:cs="Arial"/>
          <w:sz w:val="24"/>
          <w:szCs w:val="24"/>
          <w:lang w:eastAsia="en-GB"/>
        </w:rPr>
        <w:t>Examination of the personal characteristics that infl</w:t>
      </w:r>
      <w:r>
        <w:rPr>
          <w:rFonts w:ascii="Bookman Old Style" w:eastAsia="Times New Roman" w:hAnsi="Bookman Old Style" w:cs="Arial"/>
          <w:sz w:val="24"/>
          <w:szCs w:val="24"/>
          <w:lang w:eastAsia="en-GB"/>
        </w:rPr>
        <w:t xml:space="preserve">uence children’s </w:t>
      </w:r>
      <w:proofErr w:type="spellStart"/>
      <w:r>
        <w:rPr>
          <w:rFonts w:ascii="Bookman Old Style" w:eastAsia="Times New Roman" w:hAnsi="Bookman Old Style" w:cs="Arial"/>
          <w:sz w:val="24"/>
          <w:szCs w:val="24"/>
          <w:lang w:eastAsia="en-GB"/>
        </w:rPr>
        <w:t>behaviour</w:t>
      </w:r>
      <w:proofErr w:type="spellEnd"/>
      <w:r>
        <w:rPr>
          <w:rFonts w:ascii="Bookman Old Style" w:eastAsia="Times New Roman" w:hAnsi="Bookman Old Style" w:cs="Arial"/>
          <w:sz w:val="24"/>
          <w:szCs w:val="24"/>
          <w:lang w:eastAsia="en-GB"/>
        </w:rPr>
        <w:t xml:space="preserve"> i.e. </w:t>
      </w:r>
      <w:r w:rsidRPr="001E266B">
        <w:rPr>
          <w:rFonts w:ascii="Bookman Old Style" w:eastAsia="Times New Roman" w:hAnsi="Bookman Old Style" w:cs="Arial"/>
          <w:sz w:val="24"/>
          <w:szCs w:val="24"/>
          <w:lang w:eastAsia="en-GB"/>
        </w:rPr>
        <w:t>learning disabilities, gender differences, learning styles, intelligence etc.</w:t>
      </w:r>
    </w:p>
    <w:p w:rsidR="001E266B" w:rsidRPr="001E266B" w:rsidRDefault="001E266B" w:rsidP="001E266B">
      <w:pPr>
        <w:numPr>
          <w:ilvl w:val="0"/>
          <w:numId w:val="4"/>
        </w:numPr>
        <w:tabs>
          <w:tab w:val="left" w:pos="720"/>
          <w:tab w:val="left" w:pos="1440"/>
          <w:tab w:val="left" w:pos="2160"/>
          <w:tab w:val="left" w:pos="2880"/>
        </w:tabs>
        <w:overflowPunct w:val="0"/>
        <w:autoSpaceDE w:val="0"/>
        <w:autoSpaceDN w:val="0"/>
        <w:adjustRightInd w:val="0"/>
        <w:spacing w:after="0"/>
        <w:jc w:val="both"/>
        <w:textAlignment w:val="baseline"/>
        <w:rPr>
          <w:rFonts w:ascii="Bookman Old Style" w:eastAsia="Times New Roman" w:hAnsi="Bookman Old Style" w:cs="Arial"/>
          <w:sz w:val="24"/>
          <w:szCs w:val="24"/>
          <w:lang w:val="en-GB" w:eastAsia="en-GB"/>
        </w:rPr>
      </w:pPr>
      <w:r w:rsidRPr="001E266B">
        <w:rPr>
          <w:rFonts w:ascii="Bookman Old Style" w:eastAsia="Times New Roman" w:hAnsi="Bookman Old Style" w:cs="Arial"/>
          <w:sz w:val="24"/>
          <w:szCs w:val="24"/>
          <w:lang w:eastAsia="en-GB"/>
        </w:rPr>
        <w:t xml:space="preserve">Examination and identification of a range of practical interventions devised to promote positive </w:t>
      </w:r>
      <w:proofErr w:type="spellStart"/>
      <w:r w:rsidRPr="001E266B">
        <w:rPr>
          <w:rFonts w:ascii="Bookman Old Style" w:eastAsia="Times New Roman" w:hAnsi="Bookman Old Style" w:cs="Arial"/>
          <w:sz w:val="24"/>
          <w:szCs w:val="24"/>
          <w:lang w:eastAsia="en-GB"/>
        </w:rPr>
        <w:t>behaviours</w:t>
      </w:r>
      <w:proofErr w:type="spellEnd"/>
      <w:r w:rsidRPr="001E266B">
        <w:rPr>
          <w:rFonts w:ascii="Bookman Old Style" w:eastAsia="Times New Roman" w:hAnsi="Bookman Old Style" w:cs="Arial"/>
          <w:sz w:val="24"/>
          <w:szCs w:val="24"/>
          <w:lang w:eastAsia="en-GB"/>
        </w:rPr>
        <w:t xml:space="preserve"> i.e., token economy, reinforcement, circle time, timeout etc.</w:t>
      </w:r>
    </w:p>
    <w:p w:rsidR="001E266B" w:rsidRPr="001E266B" w:rsidRDefault="001E266B" w:rsidP="001E266B">
      <w:pPr>
        <w:tabs>
          <w:tab w:val="left" w:pos="720"/>
          <w:tab w:val="left" w:pos="1440"/>
          <w:tab w:val="left" w:pos="2160"/>
          <w:tab w:val="left" w:pos="2880"/>
        </w:tabs>
        <w:overflowPunct w:val="0"/>
        <w:autoSpaceDE w:val="0"/>
        <w:autoSpaceDN w:val="0"/>
        <w:adjustRightInd w:val="0"/>
        <w:spacing w:after="0"/>
        <w:ind w:left="3600" w:hanging="3600"/>
        <w:textAlignment w:val="baseline"/>
        <w:rPr>
          <w:rFonts w:ascii="Bookman Old Style" w:eastAsia="Times New Roman" w:hAnsi="Bookman Old Style" w:cs="Arial"/>
          <w:b/>
          <w:sz w:val="24"/>
          <w:szCs w:val="24"/>
          <w:lang w:val="en-GB" w:eastAsia="en-GB"/>
        </w:rPr>
      </w:pPr>
    </w:p>
    <w:p w:rsidR="001E266B" w:rsidRDefault="001E266B" w:rsidP="001E266B">
      <w:pPr>
        <w:tabs>
          <w:tab w:val="left" w:pos="720"/>
          <w:tab w:val="left" w:pos="1440"/>
          <w:tab w:val="left" w:pos="2160"/>
          <w:tab w:val="left" w:pos="2880"/>
        </w:tabs>
        <w:overflowPunct w:val="0"/>
        <w:autoSpaceDE w:val="0"/>
        <w:autoSpaceDN w:val="0"/>
        <w:adjustRightInd w:val="0"/>
        <w:spacing w:after="0"/>
        <w:ind w:left="3600" w:hanging="3600"/>
        <w:textAlignment w:val="baseline"/>
        <w:rPr>
          <w:rFonts w:ascii="Bookman Old Style" w:eastAsia="Times New Roman" w:hAnsi="Bookman Old Style" w:cs="Arial"/>
          <w:b/>
          <w:sz w:val="24"/>
          <w:szCs w:val="24"/>
          <w:lang w:val="en-GB" w:eastAsia="en-GB"/>
        </w:rPr>
      </w:pPr>
    </w:p>
    <w:p w:rsidR="001E266B" w:rsidRPr="001E266B" w:rsidRDefault="001E266B" w:rsidP="001E266B">
      <w:pPr>
        <w:tabs>
          <w:tab w:val="left" w:pos="720"/>
          <w:tab w:val="left" w:pos="1440"/>
          <w:tab w:val="left" w:pos="2160"/>
          <w:tab w:val="left" w:pos="2880"/>
        </w:tabs>
        <w:overflowPunct w:val="0"/>
        <w:autoSpaceDE w:val="0"/>
        <w:autoSpaceDN w:val="0"/>
        <w:adjustRightInd w:val="0"/>
        <w:spacing w:after="0"/>
        <w:ind w:left="3600" w:hanging="3600"/>
        <w:textAlignment w:val="baseline"/>
        <w:rPr>
          <w:rFonts w:ascii="Bookman Old Style" w:eastAsia="Times New Roman" w:hAnsi="Bookman Old Style" w:cs="Arial"/>
          <w:b/>
          <w:sz w:val="24"/>
          <w:szCs w:val="24"/>
          <w:lang w:val="en-GB" w:eastAsia="en-GB"/>
        </w:rPr>
      </w:pPr>
      <w:r w:rsidRPr="001E266B">
        <w:rPr>
          <w:rFonts w:ascii="Bookman Old Style" w:eastAsia="Times New Roman" w:hAnsi="Bookman Old Style" w:cs="Arial"/>
          <w:b/>
          <w:sz w:val="24"/>
          <w:szCs w:val="24"/>
          <w:lang w:val="en-GB" w:eastAsia="en-GB"/>
        </w:rPr>
        <w:t>LEARNING AND TEACHING STRATEGY</w:t>
      </w:r>
    </w:p>
    <w:p w:rsidR="001E266B" w:rsidRPr="001E266B" w:rsidRDefault="001E266B" w:rsidP="001E266B">
      <w:pPr>
        <w:overflowPunct w:val="0"/>
        <w:autoSpaceDE w:val="0"/>
        <w:autoSpaceDN w:val="0"/>
        <w:adjustRightInd w:val="0"/>
        <w:spacing w:after="0"/>
        <w:jc w:val="both"/>
        <w:textAlignment w:val="baseline"/>
        <w:rPr>
          <w:rFonts w:ascii="Bookman Old Style" w:eastAsia="Times New Roman" w:hAnsi="Bookman Old Style" w:cs="Arial"/>
          <w:b/>
          <w:sz w:val="24"/>
          <w:szCs w:val="24"/>
          <w:lang w:val="en-GB" w:eastAsia="en-GB"/>
        </w:rPr>
      </w:pPr>
    </w:p>
    <w:p w:rsidR="001E266B" w:rsidRPr="001E266B" w:rsidRDefault="001E266B" w:rsidP="001E266B">
      <w:pPr>
        <w:overflowPunct w:val="0"/>
        <w:autoSpaceDE w:val="0"/>
        <w:autoSpaceDN w:val="0"/>
        <w:adjustRightInd w:val="0"/>
        <w:spacing w:after="0"/>
        <w:jc w:val="both"/>
        <w:textAlignment w:val="baseline"/>
        <w:rPr>
          <w:rFonts w:ascii="Bookman Old Style" w:eastAsia="Times New Roman" w:hAnsi="Bookman Old Style" w:cs="Arial"/>
          <w:sz w:val="24"/>
          <w:szCs w:val="24"/>
          <w:lang w:val="en-GB" w:eastAsia="en-GB"/>
        </w:rPr>
      </w:pPr>
      <w:r w:rsidRPr="001E266B">
        <w:rPr>
          <w:rFonts w:ascii="Bookman Old Style" w:eastAsia="Times New Roman" w:hAnsi="Bookman Old Style" w:cs="Arial"/>
          <w:sz w:val="24"/>
          <w:szCs w:val="24"/>
          <w:lang w:val="en-GB" w:eastAsia="en-GB"/>
        </w:rPr>
        <w:t xml:space="preserve">E.g. 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rsidR="001E266B" w:rsidRPr="001E266B" w:rsidRDefault="001E266B" w:rsidP="001E266B">
      <w:pPr>
        <w:overflowPunct w:val="0"/>
        <w:autoSpaceDE w:val="0"/>
        <w:autoSpaceDN w:val="0"/>
        <w:adjustRightInd w:val="0"/>
        <w:spacing w:before="120" w:after="0"/>
        <w:jc w:val="both"/>
        <w:textAlignment w:val="baseline"/>
        <w:rPr>
          <w:rFonts w:ascii="Bookman Old Style" w:eastAsia="Times New Roman" w:hAnsi="Bookman Old Style" w:cs="Arial"/>
          <w:sz w:val="24"/>
          <w:szCs w:val="24"/>
          <w:lang w:val="en-GB" w:eastAsia="en-GB"/>
        </w:rPr>
      </w:pPr>
      <w:r w:rsidRPr="001E266B">
        <w:rPr>
          <w:rFonts w:ascii="Bookman Old Style" w:eastAsia="Times New Roman" w:hAnsi="Bookman Old Style" w:cs="Arial"/>
          <w:sz w:val="24"/>
          <w:szCs w:val="24"/>
          <w:lang w:val="en-GB" w:eastAsia="en-GB"/>
        </w:rPr>
        <w:t>The allocation of teaching to deliver the module is:</w:t>
      </w:r>
    </w:p>
    <w:p w:rsidR="001E266B" w:rsidRPr="001E266B" w:rsidRDefault="001E266B" w:rsidP="001E266B">
      <w:pPr>
        <w:overflowPunct w:val="0"/>
        <w:autoSpaceDE w:val="0"/>
        <w:autoSpaceDN w:val="0"/>
        <w:adjustRightInd w:val="0"/>
        <w:spacing w:after="0"/>
        <w:jc w:val="both"/>
        <w:textAlignment w:val="baseline"/>
        <w:rPr>
          <w:rFonts w:ascii="Bookman Old Style" w:eastAsia="Times New Roman" w:hAnsi="Bookman Old Style" w:cs="Arial"/>
          <w:sz w:val="24"/>
          <w:szCs w:val="24"/>
          <w:lang w:val="en-GB" w:eastAsia="en-GB"/>
        </w:rPr>
      </w:pPr>
    </w:p>
    <w:tbl>
      <w:tblPr>
        <w:tblStyle w:val="TableGrid3"/>
        <w:tblW w:w="0" w:type="auto"/>
        <w:tblInd w:w="108" w:type="dxa"/>
        <w:tblLayout w:type="fixed"/>
        <w:tblLook w:val="04A0" w:firstRow="1" w:lastRow="0" w:firstColumn="1" w:lastColumn="0" w:noHBand="0" w:noVBand="1"/>
      </w:tblPr>
      <w:tblGrid>
        <w:gridCol w:w="3969"/>
        <w:gridCol w:w="1701"/>
        <w:gridCol w:w="1843"/>
      </w:tblGrid>
      <w:tr w:rsidR="001E266B" w:rsidRPr="001E266B" w:rsidTr="000A2096">
        <w:tc>
          <w:tcPr>
            <w:tcW w:w="3969" w:type="dxa"/>
            <w:tcBorders>
              <w:top w:val="single" w:sz="4" w:space="0" w:color="auto"/>
              <w:left w:val="single" w:sz="4" w:space="0" w:color="auto"/>
            </w:tcBorders>
          </w:tcPr>
          <w:p w:rsidR="001E266B" w:rsidRPr="001E266B" w:rsidRDefault="001E266B" w:rsidP="001E266B">
            <w:pPr>
              <w:overflowPunct w:val="0"/>
              <w:autoSpaceDE w:val="0"/>
              <w:autoSpaceDN w:val="0"/>
              <w:adjustRightInd w:val="0"/>
              <w:spacing w:line="276" w:lineRule="auto"/>
              <w:jc w:val="both"/>
              <w:textAlignment w:val="baseline"/>
              <w:rPr>
                <w:rFonts w:ascii="Bookman Old Style" w:hAnsi="Bookman Old Style" w:cs="Arial"/>
                <w:b/>
                <w:sz w:val="24"/>
                <w:szCs w:val="24"/>
                <w:lang w:val="en-GB"/>
              </w:rPr>
            </w:pPr>
            <w:r w:rsidRPr="001E266B">
              <w:rPr>
                <w:rFonts w:ascii="Bookman Old Style" w:hAnsi="Bookman Old Style" w:cs="Arial"/>
                <w:b/>
                <w:sz w:val="24"/>
                <w:szCs w:val="24"/>
                <w:lang w:val="en-GB"/>
              </w:rPr>
              <w:t>Activity type</w:t>
            </w:r>
          </w:p>
        </w:tc>
        <w:tc>
          <w:tcPr>
            <w:tcW w:w="1701" w:type="dxa"/>
            <w:tcBorders>
              <w:top w:val="single" w:sz="4" w:space="0" w:color="auto"/>
            </w:tcBorders>
          </w:tcPr>
          <w:p w:rsidR="001E266B" w:rsidRPr="001E266B" w:rsidRDefault="001E266B" w:rsidP="001E266B">
            <w:pPr>
              <w:overflowPunct w:val="0"/>
              <w:autoSpaceDE w:val="0"/>
              <w:autoSpaceDN w:val="0"/>
              <w:adjustRightInd w:val="0"/>
              <w:spacing w:line="276" w:lineRule="auto"/>
              <w:jc w:val="center"/>
              <w:textAlignment w:val="baseline"/>
              <w:rPr>
                <w:rFonts w:ascii="Bookman Old Style" w:hAnsi="Bookman Old Style" w:cs="Arial"/>
                <w:b/>
                <w:sz w:val="24"/>
                <w:szCs w:val="24"/>
                <w:lang w:val="en-GB"/>
              </w:rPr>
            </w:pPr>
            <w:r w:rsidRPr="001E266B">
              <w:rPr>
                <w:rFonts w:ascii="Bookman Old Style" w:hAnsi="Bookman Old Style" w:cs="Arial"/>
                <w:b/>
                <w:sz w:val="24"/>
                <w:szCs w:val="24"/>
                <w:lang w:val="en-GB"/>
              </w:rPr>
              <w:t>Hours</w:t>
            </w:r>
          </w:p>
        </w:tc>
        <w:tc>
          <w:tcPr>
            <w:tcW w:w="1843" w:type="dxa"/>
            <w:tcBorders>
              <w:top w:val="single" w:sz="4" w:space="0" w:color="auto"/>
            </w:tcBorders>
          </w:tcPr>
          <w:p w:rsidR="001E266B" w:rsidRPr="001E266B" w:rsidRDefault="001E266B" w:rsidP="001E266B">
            <w:pPr>
              <w:overflowPunct w:val="0"/>
              <w:autoSpaceDE w:val="0"/>
              <w:autoSpaceDN w:val="0"/>
              <w:adjustRightInd w:val="0"/>
              <w:spacing w:line="276" w:lineRule="auto"/>
              <w:jc w:val="center"/>
              <w:textAlignment w:val="baseline"/>
              <w:rPr>
                <w:rFonts w:ascii="Bookman Old Style" w:hAnsi="Bookman Old Style" w:cs="Arial"/>
                <w:b/>
                <w:sz w:val="24"/>
                <w:szCs w:val="24"/>
                <w:lang w:val="en-GB"/>
              </w:rPr>
            </w:pPr>
            <w:r w:rsidRPr="001E266B">
              <w:rPr>
                <w:rFonts w:ascii="Bookman Old Style" w:hAnsi="Bookman Old Style" w:cs="Arial"/>
                <w:b/>
                <w:sz w:val="24"/>
                <w:szCs w:val="24"/>
                <w:lang w:val="en-GB"/>
              </w:rPr>
              <w:t>Percentage</w:t>
            </w:r>
          </w:p>
        </w:tc>
      </w:tr>
      <w:tr w:rsidR="001E266B" w:rsidRPr="001E266B" w:rsidTr="000A2096">
        <w:tc>
          <w:tcPr>
            <w:tcW w:w="3969" w:type="dxa"/>
          </w:tcPr>
          <w:p w:rsidR="001E266B" w:rsidRPr="001E266B" w:rsidRDefault="001E266B" w:rsidP="001E266B">
            <w:pPr>
              <w:overflowPunct w:val="0"/>
              <w:autoSpaceDE w:val="0"/>
              <w:autoSpaceDN w:val="0"/>
              <w:adjustRightInd w:val="0"/>
              <w:spacing w:line="276" w:lineRule="auto"/>
              <w:jc w:val="both"/>
              <w:textAlignment w:val="baseline"/>
              <w:rPr>
                <w:rFonts w:ascii="Bookman Old Style" w:hAnsi="Bookman Old Style" w:cs="Arial"/>
                <w:sz w:val="24"/>
                <w:szCs w:val="24"/>
                <w:lang w:val="en-GB"/>
              </w:rPr>
            </w:pPr>
            <w:r w:rsidRPr="001E266B">
              <w:rPr>
                <w:rFonts w:ascii="Bookman Old Style" w:hAnsi="Bookman Old Style" w:cs="Arial"/>
                <w:sz w:val="24"/>
                <w:szCs w:val="24"/>
                <w:lang w:val="en-GB"/>
              </w:rPr>
              <w:t>Scheduled learning</w:t>
            </w:r>
          </w:p>
        </w:tc>
        <w:tc>
          <w:tcPr>
            <w:tcW w:w="1701" w:type="dxa"/>
          </w:tcPr>
          <w:p w:rsidR="001E266B" w:rsidRPr="001E266B" w:rsidRDefault="001E266B" w:rsidP="001E266B">
            <w:pPr>
              <w:overflowPunct w:val="0"/>
              <w:autoSpaceDE w:val="0"/>
              <w:autoSpaceDN w:val="0"/>
              <w:adjustRightInd w:val="0"/>
              <w:spacing w:line="276" w:lineRule="auto"/>
              <w:jc w:val="center"/>
              <w:textAlignment w:val="baseline"/>
              <w:rPr>
                <w:rFonts w:ascii="Bookman Old Style" w:hAnsi="Bookman Old Style" w:cs="Arial"/>
                <w:sz w:val="24"/>
                <w:szCs w:val="24"/>
                <w:lang w:val="en-GB"/>
              </w:rPr>
            </w:pPr>
            <w:r w:rsidRPr="001E266B">
              <w:rPr>
                <w:rFonts w:ascii="Bookman Old Style" w:hAnsi="Bookman Old Style" w:cs="Arial"/>
                <w:sz w:val="24"/>
                <w:szCs w:val="24"/>
                <w:lang w:val="en-GB"/>
              </w:rPr>
              <w:t>40</w:t>
            </w:r>
          </w:p>
        </w:tc>
        <w:tc>
          <w:tcPr>
            <w:tcW w:w="1843" w:type="dxa"/>
          </w:tcPr>
          <w:p w:rsidR="001E266B" w:rsidRPr="001E266B" w:rsidRDefault="001E266B" w:rsidP="001E266B">
            <w:pPr>
              <w:overflowPunct w:val="0"/>
              <w:autoSpaceDE w:val="0"/>
              <w:autoSpaceDN w:val="0"/>
              <w:adjustRightInd w:val="0"/>
              <w:spacing w:line="276" w:lineRule="auto"/>
              <w:jc w:val="center"/>
              <w:textAlignment w:val="baseline"/>
              <w:rPr>
                <w:rFonts w:ascii="Bookman Old Style" w:hAnsi="Bookman Old Style" w:cs="Arial"/>
                <w:sz w:val="24"/>
                <w:szCs w:val="24"/>
                <w:lang w:val="en-GB"/>
              </w:rPr>
            </w:pPr>
            <w:r w:rsidRPr="001E266B">
              <w:rPr>
                <w:rFonts w:ascii="Bookman Old Style" w:hAnsi="Bookman Old Style" w:cs="Arial"/>
                <w:sz w:val="24"/>
                <w:szCs w:val="24"/>
                <w:lang w:val="en-GB"/>
              </w:rPr>
              <w:t>20%</w:t>
            </w:r>
          </w:p>
        </w:tc>
      </w:tr>
      <w:tr w:rsidR="001E266B" w:rsidRPr="001E266B" w:rsidTr="000A2096">
        <w:tc>
          <w:tcPr>
            <w:tcW w:w="3969" w:type="dxa"/>
          </w:tcPr>
          <w:p w:rsidR="001E266B" w:rsidRPr="001E266B" w:rsidRDefault="001E266B" w:rsidP="001E266B">
            <w:pPr>
              <w:overflowPunct w:val="0"/>
              <w:autoSpaceDE w:val="0"/>
              <w:autoSpaceDN w:val="0"/>
              <w:adjustRightInd w:val="0"/>
              <w:spacing w:line="276" w:lineRule="auto"/>
              <w:jc w:val="both"/>
              <w:textAlignment w:val="baseline"/>
              <w:rPr>
                <w:rFonts w:ascii="Bookman Old Style" w:hAnsi="Bookman Old Style" w:cs="Arial"/>
                <w:sz w:val="24"/>
                <w:szCs w:val="24"/>
                <w:lang w:val="en-GB"/>
              </w:rPr>
            </w:pPr>
            <w:r w:rsidRPr="001E266B">
              <w:rPr>
                <w:rFonts w:ascii="Bookman Old Style" w:hAnsi="Bookman Old Style" w:cs="Arial"/>
                <w:sz w:val="24"/>
                <w:szCs w:val="24"/>
                <w:lang w:val="en-GB"/>
              </w:rPr>
              <w:t>Independent learning</w:t>
            </w:r>
          </w:p>
        </w:tc>
        <w:tc>
          <w:tcPr>
            <w:tcW w:w="1701" w:type="dxa"/>
          </w:tcPr>
          <w:p w:rsidR="001E266B" w:rsidRPr="001E266B" w:rsidRDefault="001E266B" w:rsidP="001E266B">
            <w:pPr>
              <w:overflowPunct w:val="0"/>
              <w:autoSpaceDE w:val="0"/>
              <w:autoSpaceDN w:val="0"/>
              <w:adjustRightInd w:val="0"/>
              <w:spacing w:line="276" w:lineRule="auto"/>
              <w:jc w:val="center"/>
              <w:textAlignment w:val="baseline"/>
              <w:rPr>
                <w:rFonts w:ascii="Bookman Old Style" w:hAnsi="Bookman Old Style" w:cs="Arial"/>
                <w:sz w:val="24"/>
                <w:szCs w:val="24"/>
                <w:lang w:val="en-GB"/>
              </w:rPr>
            </w:pPr>
            <w:r w:rsidRPr="001E266B">
              <w:rPr>
                <w:rFonts w:ascii="Bookman Old Style" w:hAnsi="Bookman Old Style" w:cs="Arial"/>
                <w:sz w:val="24"/>
                <w:szCs w:val="24"/>
                <w:lang w:val="en-GB"/>
              </w:rPr>
              <w:t>120</w:t>
            </w:r>
          </w:p>
        </w:tc>
        <w:tc>
          <w:tcPr>
            <w:tcW w:w="1843" w:type="dxa"/>
          </w:tcPr>
          <w:p w:rsidR="001E266B" w:rsidRPr="001E266B" w:rsidRDefault="001E266B" w:rsidP="001E266B">
            <w:pPr>
              <w:overflowPunct w:val="0"/>
              <w:autoSpaceDE w:val="0"/>
              <w:autoSpaceDN w:val="0"/>
              <w:adjustRightInd w:val="0"/>
              <w:spacing w:line="276" w:lineRule="auto"/>
              <w:jc w:val="center"/>
              <w:textAlignment w:val="baseline"/>
              <w:rPr>
                <w:rFonts w:ascii="Bookman Old Style" w:hAnsi="Bookman Old Style" w:cs="Arial"/>
                <w:sz w:val="24"/>
                <w:szCs w:val="24"/>
                <w:lang w:val="en-GB"/>
              </w:rPr>
            </w:pPr>
            <w:r w:rsidRPr="001E266B">
              <w:rPr>
                <w:rFonts w:ascii="Bookman Old Style" w:hAnsi="Bookman Old Style" w:cs="Arial"/>
                <w:sz w:val="24"/>
                <w:szCs w:val="24"/>
                <w:lang w:val="en-GB"/>
              </w:rPr>
              <w:t>60%</w:t>
            </w:r>
          </w:p>
        </w:tc>
      </w:tr>
      <w:tr w:rsidR="001E266B" w:rsidRPr="001E266B" w:rsidTr="000A2096">
        <w:tc>
          <w:tcPr>
            <w:tcW w:w="3969" w:type="dxa"/>
          </w:tcPr>
          <w:p w:rsidR="001E266B" w:rsidRPr="001E266B" w:rsidRDefault="001E266B" w:rsidP="001E266B">
            <w:pPr>
              <w:overflowPunct w:val="0"/>
              <w:autoSpaceDE w:val="0"/>
              <w:autoSpaceDN w:val="0"/>
              <w:adjustRightInd w:val="0"/>
              <w:spacing w:line="276" w:lineRule="auto"/>
              <w:jc w:val="both"/>
              <w:textAlignment w:val="baseline"/>
              <w:rPr>
                <w:rFonts w:ascii="Bookman Old Style" w:hAnsi="Bookman Old Style" w:cs="Arial"/>
                <w:sz w:val="24"/>
                <w:szCs w:val="24"/>
                <w:lang w:val="en-GB"/>
              </w:rPr>
            </w:pPr>
            <w:r w:rsidRPr="001E266B">
              <w:rPr>
                <w:rFonts w:ascii="Bookman Old Style" w:hAnsi="Bookman Old Style" w:cs="Arial"/>
                <w:sz w:val="24"/>
                <w:szCs w:val="24"/>
                <w:lang w:val="en-GB"/>
              </w:rPr>
              <w:t>Placement learning</w:t>
            </w:r>
          </w:p>
        </w:tc>
        <w:tc>
          <w:tcPr>
            <w:tcW w:w="1701" w:type="dxa"/>
          </w:tcPr>
          <w:p w:rsidR="001E266B" w:rsidRPr="001E266B" w:rsidRDefault="001E266B" w:rsidP="001E266B">
            <w:pPr>
              <w:overflowPunct w:val="0"/>
              <w:autoSpaceDE w:val="0"/>
              <w:autoSpaceDN w:val="0"/>
              <w:adjustRightInd w:val="0"/>
              <w:spacing w:line="276" w:lineRule="auto"/>
              <w:jc w:val="center"/>
              <w:textAlignment w:val="baseline"/>
              <w:rPr>
                <w:rFonts w:ascii="Bookman Old Style" w:hAnsi="Bookman Old Style" w:cs="Arial"/>
                <w:sz w:val="24"/>
                <w:szCs w:val="24"/>
                <w:lang w:val="en-GB"/>
              </w:rPr>
            </w:pPr>
            <w:r w:rsidRPr="001E266B">
              <w:rPr>
                <w:rFonts w:ascii="Bookman Old Style" w:hAnsi="Bookman Old Style" w:cs="Arial"/>
                <w:sz w:val="24"/>
                <w:szCs w:val="24"/>
                <w:lang w:val="en-GB"/>
              </w:rPr>
              <w:t>40</w:t>
            </w:r>
          </w:p>
        </w:tc>
        <w:tc>
          <w:tcPr>
            <w:tcW w:w="1843" w:type="dxa"/>
          </w:tcPr>
          <w:p w:rsidR="001E266B" w:rsidRPr="001E266B" w:rsidRDefault="001E266B" w:rsidP="001E266B">
            <w:pPr>
              <w:overflowPunct w:val="0"/>
              <w:autoSpaceDE w:val="0"/>
              <w:autoSpaceDN w:val="0"/>
              <w:adjustRightInd w:val="0"/>
              <w:spacing w:line="276" w:lineRule="auto"/>
              <w:jc w:val="center"/>
              <w:textAlignment w:val="baseline"/>
              <w:rPr>
                <w:rFonts w:ascii="Bookman Old Style" w:hAnsi="Bookman Old Style" w:cs="Arial"/>
                <w:sz w:val="24"/>
                <w:szCs w:val="24"/>
                <w:lang w:val="en-GB"/>
              </w:rPr>
            </w:pPr>
            <w:r w:rsidRPr="001E266B">
              <w:rPr>
                <w:rFonts w:ascii="Bookman Old Style" w:hAnsi="Bookman Old Style" w:cs="Arial"/>
                <w:sz w:val="24"/>
                <w:szCs w:val="24"/>
                <w:lang w:val="en-GB"/>
              </w:rPr>
              <w:t>20%</w:t>
            </w:r>
          </w:p>
        </w:tc>
      </w:tr>
      <w:tr w:rsidR="001E266B" w:rsidRPr="001E266B" w:rsidTr="000A2096">
        <w:tc>
          <w:tcPr>
            <w:tcW w:w="3969" w:type="dxa"/>
          </w:tcPr>
          <w:p w:rsidR="001E266B" w:rsidRPr="001E266B" w:rsidRDefault="001E266B" w:rsidP="001E266B">
            <w:pPr>
              <w:overflowPunct w:val="0"/>
              <w:autoSpaceDE w:val="0"/>
              <w:autoSpaceDN w:val="0"/>
              <w:adjustRightInd w:val="0"/>
              <w:spacing w:line="276" w:lineRule="auto"/>
              <w:jc w:val="both"/>
              <w:textAlignment w:val="baseline"/>
              <w:rPr>
                <w:rFonts w:ascii="Bookman Old Style" w:hAnsi="Bookman Old Style" w:cs="Arial"/>
                <w:sz w:val="24"/>
                <w:szCs w:val="24"/>
                <w:lang w:val="en-GB"/>
              </w:rPr>
            </w:pPr>
            <w:r w:rsidRPr="001E266B">
              <w:rPr>
                <w:rFonts w:ascii="Bookman Old Style" w:hAnsi="Bookman Old Style" w:cs="Arial"/>
                <w:b/>
                <w:sz w:val="24"/>
                <w:szCs w:val="24"/>
                <w:lang w:val="en-GB"/>
              </w:rPr>
              <w:t>TOTAL</w:t>
            </w:r>
          </w:p>
        </w:tc>
        <w:tc>
          <w:tcPr>
            <w:tcW w:w="1701" w:type="dxa"/>
          </w:tcPr>
          <w:p w:rsidR="001E266B" w:rsidRPr="001E266B" w:rsidRDefault="001E266B" w:rsidP="001E266B">
            <w:pPr>
              <w:overflowPunct w:val="0"/>
              <w:autoSpaceDE w:val="0"/>
              <w:autoSpaceDN w:val="0"/>
              <w:adjustRightInd w:val="0"/>
              <w:spacing w:line="276" w:lineRule="auto"/>
              <w:jc w:val="center"/>
              <w:textAlignment w:val="baseline"/>
              <w:rPr>
                <w:rFonts w:ascii="Bookman Old Style" w:hAnsi="Bookman Old Style" w:cs="Arial"/>
                <w:b/>
                <w:sz w:val="24"/>
                <w:szCs w:val="24"/>
                <w:lang w:val="en-GB"/>
              </w:rPr>
            </w:pPr>
            <w:r w:rsidRPr="001E266B">
              <w:rPr>
                <w:rFonts w:ascii="Bookman Old Style" w:hAnsi="Bookman Old Style" w:cs="Arial"/>
                <w:b/>
                <w:sz w:val="24"/>
                <w:szCs w:val="24"/>
                <w:lang w:val="en-GB"/>
              </w:rPr>
              <w:t>200</w:t>
            </w:r>
          </w:p>
        </w:tc>
        <w:tc>
          <w:tcPr>
            <w:tcW w:w="1843" w:type="dxa"/>
          </w:tcPr>
          <w:p w:rsidR="001E266B" w:rsidRPr="001E266B" w:rsidRDefault="001E266B" w:rsidP="001E266B">
            <w:pPr>
              <w:overflowPunct w:val="0"/>
              <w:autoSpaceDE w:val="0"/>
              <w:autoSpaceDN w:val="0"/>
              <w:adjustRightInd w:val="0"/>
              <w:spacing w:line="276" w:lineRule="auto"/>
              <w:jc w:val="center"/>
              <w:textAlignment w:val="baseline"/>
              <w:rPr>
                <w:rFonts w:ascii="Bookman Old Style" w:hAnsi="Bookman Old Style" w:cs="Arial"/>
                <w:b/>
                <w:sz w:val="24"/>
                <w:szCs w:val="24"/>
                <w:lang w:val="en-GB"/>
              </w:rPr>
            </w:pPr>
            <w:r w:rsidRPr="001E266B">
              <w:rPr>
                <w:rFonts w:ascii="Bookman Old Style" w:hAnsi="Bookman Old Style" w:cs="Arial"/>
                <w:b/>
                <w:sz w:val="24"/>
                <w:szCs w:val="24"/>
                <w:lang w:val="en-GB"/>
              </w:rPr>
              <w:t>100%</w:t>
            </w:r>
          </w:p>
        </w:tc>
      </w:tr>
    </w:tbl>
    <w:p w:rsidR="001E266B" w:rsidRPr="001E266B" w:rsidRDefault="001E266B" w:rsidP="001E266B">
      <w:pPr>
        <w:tabs>
          <w:tab w:val="left" w:pos="720"/>
          <w:tab w:val="left" w:pos="1440"/>
          <w:tab w:val="left" w:pos="2160"/>
          <w:tab w:val="left" w:pos="2880"/>
        </w:tabs>
        <w:overflowPunct w:val="0"/>
        <w:autoSpaceDE w:val="0"/>
        <w:autoSpaceDN w:val="0"/>
        <w:adjustRightInd w:val="0"/>
        <w:spacing w:after="0"/>
        <w:textAlignment w:val="baseline"/>
        <w:rPr>
          <w:rFonts w:ascii="Bookman Old Style" w:eastAsia="Times New Roman" w:hAnsi="Bookman Old Style" w:cs="Arial"/>
          <w:b/>
          <w:sz w:val="24"/>
          <w:szCs w:val="24"/>
          <w:lang w:val="en-GB" w:eastAsia="en-GB"/>
        </w:rPr>
      </w:pPr>
    </w:p>
    <w:p w:rsidR="001E266B" w:rsidRPr="001E266B" w:rsidRDefault="001E266B" w:rsidP="001E266B">
      <w:pPr>
        <w:tabs>
          <w:tab w:val="left" w:pos="720"/>
          <w:tab w:val="left" w:pos="1440"/>
          <w:tab w:val="left" w:pos="2160"/>
          <w:tab w:val="left" w:pos="2880"/>
        </w:tabs>
        <w:overflowPunct w:val="0"/>
        <w:autoSpaceDE w:val="0"/>
        <w:autoSpaceDN w:val="0"/>
        <w:adjustRightInd w:val="0"/>
        <w:spacing w:after="0"/>
        <w:textAlignment w:val="baseline"/>
        <w:rPr>
          <w:rFonts w:ascii="Bookman Old Style" w:eastAsia="Times New Roman" w:hAnsi="Bookman Old Style" w:cs="Arial"/>
          <w:b/>
          <w:sz w:val="24"/>
          <w:szCs w:val="24"/>
          <w:lang w:val="en-GB" w:eastAsia="en-GB"/>
        </w:rPr>
      </w:pPr>
    </w:p>
    <w:p w:rsidR="001E266B" w:rsidRPr="001E266B" w:rsidRDefault="001E266B" w:rsidP="001E266B">
      <w:pPr>
        <w:tabs>
          <w:tab w:val="left" w:pos="720"/>
          <w:tab w:val="left" w:pos="1440"/>
          <w:tab w:val="left" w:pos="2160"/>
          <w:tab w:val="left" w:pos="2880"/>
        </w:tabs>
        <w:overflowPunct w:val="0"/>
        <w:autoSpaceDE w:val="0"/>
        <w:autoSpaceDN w:val="0"/>
        <w:adjustRightInd w:val="0"/>
        <w:spacing w:after="0"/>
        <w:textAlignment w:val="baseline"/>
        <w:rPr>
          <w:rFonts w:ascii="Bookman Old Style" w:eastAsia="Times New Roman" w:hAnsi="Bookman Old Style" w:cs="Arial"/>
          <w:b/>
          <w:sz w:val="24"/>
          <w:szCs w:val="24"/>
          <w:lang w:val="en-GB" w:eastAsia="en-GB"/>
        </w:rPr>
      </w:pPr>
      <w:r w:rsidRPr="001E266B">
        <w:rPr>
          <w:rFonts w:ascii="Bookman Old Style" w:eastAsia="Times New Roman" w:hAnsi="Bookman Old Style" w:cs="Arial"/>
          <w:b/>
          <w:sz w:val="24"/>
          <w:szCs w:val="24"/>
          <w:lang w:val="en-GB" w:eastAsia="en-GB"/>
        </w:rPr>
        <w:t>ASSESSMENT</w:t>
      </w:r>
    </w:p>
    <w:p w:rsidR="001E266B" w:rsidRPr="001E266B" w:rsidRDefault="001E266B" w:rsidP="001E266B">
      <w:pPr>
        <w:tabs>
          <w:tab w:val="left" w:pos="720"/>
          <w:tab w:val="left" w:pos="1440"/>
          <w:tab w:val="left" w:pos="2160"/>
          <w:tab w:val="left" w:pos="2880"/>
        </w:tabs>
        <w:overflowPunct w:val="0"/>
        <w:autoSpaceDE w:val="0"/>
        <w:autoSpaceDN w:val="0"/>
        <w:adjustRightInd w:val="0"/>
        <w:spacing w:after="0"/>
        <w:ind w:left="3600" w:hanging="3600"/>
        <w:textAlignment w:val="baseline"/>
        <w:rPr>
          <w:rFonts w:ascii="Bookman Old Style" w:eastAsia="Times New Roman" w:hAnsi="Bookman Old Style" w:cs="Arial"/>
          <w:b/>
          <w:sz w:val="24"/>
          <w:szCs w:val="24"/>
          <w:lang w:val="en-GB" w:eastAsia="en-GB"/>
        </w:rPr>
      </w:pPr>
    </w:p>
    <w:p w:rsidR="001E266B" w:rsidRPr="001E266B" w:rsidRDefault="001E266B" w:rsidP="001E266B">
      <w:pPr>
        <w:overflowPunct w:val="0"/>
        <w:autoSpaceDE w:val="0"/>
        <w:autoSpaceDN w:val="0"/>
        <w:adjustRightInd w:val="0"/>
        <w:spacing w:after="0"/>
        <w:jc w:val="both"/>
        <w:textAlignment w:val="baseline"/>
        <w:rPr>
          <w:rFonts w:ascii="Bookman Old Style" w:eastAsia="Times New Roman" w:hAnsi="Bookman Old Style" w:cs="Arial"/>
          <w:b/>
          <w:sz w:val="24"/>
          <w:szCs w:val="24"/>
          <w:lang w:val="en-GB" w:eastAsia="en-GB"/>
        </w:rPr>
      </w:pPr>
      <w:r w:rsidRPr="001E266B">
        <w:rPr>
          <w:rFonts w:ascii="Bookman Old Style" w:eastAsia="Times New Roman" w:hAnsi="Bookman Old Style" w:cs="Arial"/>
          <w:b/>
          <w:sz w:val="24"/>
          <w:szCs w:val="24"/>
          <w:lang w:val="en-GB" w:eastAsia="en-GB"/>
        </w:rPr>
        <w:t>Assessment Component 1 – 50%</w:t>
      </w:r>
    </w:p>
    <w:p w:rsidR="001E266B" w:rsidRPr="001E266B" w:rsidRDefault="001E266B" w:rsidP="001E266B">
      <w:pPr>
        <w:overflowPunct w:val="0"/>
        <w:autoSpaceDE w:val="0"/>
        <w:autoSpaceDN w:val="0"/>
        <w:adjustRightInd w:val="0"/>
        <w:spacing w:after="0"/>
        <w:jc w:val="both"/>
        <w:textAlignment w:val="baseline"/>
        <w:rPr>
          <w:rFonts w:ascii="Bookman Old Style" w:eastAsia="Times New Roman" w:hAnsi="Bookman Old Style" w:cs="Arial"/>
          <w:b/>
          <w:sz w:val="24"/>
          <w:szCs w:val="24"/>
          <w:lang w:val="en-GB" w:eastAsia="en-GB"/>
        </w:rPr>
      </w:pPr>
    </w:p>
    <w:p w:rsidR="001E266B" w:rsidRPr="001E266B" w:rsidRDefault="001E266B" w:rsidP="001E266B">
      <w:pPr>
        <w:overflowPunct w:val="0"/>
        <w:autoSpaceDE w:val="0"/>
        <w:autoSpaceDN w:val="0"/>
        <w:adjustRightInd w:val="0"/>
        <w:spacing w:after="0"/>
        <w:jc w:val="both"/>
        <w:textAlignment w:val="baseline"/>
        <w:rPr>
          <w:rFonts w:ascii="Bookman Old Style" w:eastAsia="Times New Roman" w:hAnsi="Bookman Old Style" w:cs="Arial"/>
          <w:sz w:val="24"/>
          <w:szCs w:val="24"/>
          <w:lang w:val="en-GB" w:eastAsia="en-GB"/>
        </w:rPr>
      </w:pPr>
      <w:r w:rsidRPr="001E266B">
        <w:rPr>
          <w:rFonts w:ascii="Bookman Old Style" w:eastAsia="Times New Roman" w:hAnsi="Bookman Old Style" w:cs="Arial"/>
          <w:sz w:val="24"/>
          <w:szCs w:val="24"/>
          <w:lang w:val="en-GB" w:eastAsia="en-GB"/>
        </w:rPr>
        <w:t>Assignment (1500 words).</w:t>
      </w:r>
    </w:p>
    <w:p w:rsidR="001E266B" w:rsidRPr="001E266B" w:rsidRDefault="001E266B" w:rsidP="001E266B">
      <w:pPr>
        <w:overflowPunct w:val="0"/>
        <w:autoSpaceDE w:val="0"/>
        <w:autoSpaceDN w:val="0"/>
        <w:adjustRightInd w:val="0"/>
        <w:spacing w:after="0"/>
        <w:jc w:val="both"/>
        <w:textAlignment w:val="baseline"/>
        <w:rPr>
          <w:rFonts w:ascii="Bookman Old Style" w:eastAsia="Times New Roman" w:hAnsi="Bookman Old Style" w:cs="Arial"/>
          <w:sz w:val="24"/>
          <w:szCs w:val="24"/>
          <w:lang w:val="en-GB" w:eastAsia="en-GB"/>
        </w:rPr>
      </w:pPr>
    </w:p>
    <w:p w:rsidR="001E266B" w:rsidRPr="001E266B" w:rsidRDefault="001E266B" w:rsidP="001E266B">
      <w:pPr>
        <w:overflowPunct w:val="0"/>
        <w:autoSpaceDE w:val="0"/>
        <w:autoSpaceDN w:val="0"/>
        <w:adjustRightInd w:val="0"/>
        <w:spacing w:after="0"/>
        <w:jc w:val="both"/>
        <w:textAlignment w:val="baseline"/>
        <w:rPr>
          <w:rFonts w:ascii="Bookman Old Style" w:eastAsia="Times New Roman" w:hAnsi="Bookman Old Style" w:cs="Arial"/>
          <w:sz w:val="24"/>
          <w:szCs w:val="24"/>
          <w:lang w:val="en-GB" w:eastAsia="en-GB"/>
        </w:rPr>
      </w:pPr>
      <w:r w:rsidRPr="001E266B">
        <w:rPr>
          <w:rFonts w:ascii="Bookman Old Style" w:eastAsia="Times New Roman" w:hAnsi="Bookman Old Style" w:cs="Arial"/>
          <w:sz w:val="24"/>
          <w:szCs w:val="24"/>
          <w:lang w:val="en-GB" w:eastAsia="en-GB"/>
        </w:rPr>
        <w:t>Exemplar</w:t>
      </w:r>
    </w:p>
    <w:p w:rsidR="001E266B" w:rsidRPr="001E266B" w:rsidRDefault="001E266B" w:rsidP="001E266B">
      <w:pPr>
        <w:overflowPunct w:val="0"/>
        <w:autoSpaceDE w:val="0"/>
        <w:autoSpaceDN w:val="0"/>
        <w:adjustRightInd w:val="0"/>
        <w:spacing w:before="120" w:after="0"/>
        <w:jc w:val="both"/>
        <w:textAlignment w:val="baseline"/>
        <w:rPr>
          <w:rFonts w:ascii="Bookman Old Style" w:eastAsia="Times New Roman" w:hAnsi="Bookman Old Style" w:cs="Arial"/>
          <w:sz w:val="24"/>
          <w:szCs w:val="24"/>
          <w:lang w:val="en-GB" w:eastAsia="en-GB"/>
        </w:rPr>
      </w:pPr>
      <w:r w:rsidRPr="001E266B">
        <w:rPr>
          <w:rFonts w:ascii="Bookman Old Style" w:eastAsia="Times New Roman" w:hAnsi="Bookman Old Style" w:cs="Arial"/>
          <w:sz w:val="24"/>
          <w:szCs w:val="24"/>
          <w:bdr w:val="none" w:sz="0" w:space="0" w:color="auto" w:frame="1"/>
          <w:lang w:val="en-GB" w:eastAsia="en-GB"/>
        </w:rPr>
        <w:t xml:space="preserve">Using psychological theory, critically discuss </w:t>
      </w:r>
      <w:r w:rsidRPr="001E266B">
        <w:rPr>
          <w:rFonts w:ascii="Bookman Old Style" w:eastAsia="Times New Roman" w:hAnsi="Bookman Old Style" w:cs="Arial"/>
          <w:sz w:val="24"/>
          <w:szCs w:val="24"/>
          <w:lang w:val="en-GB" w:eastAsia="en-GB"/>
        </w:rPr>
        <w:t>the factors that influence behavioural outcomes and behavioural management in the classroom. Draw on (anonymised) examples from your own setting to support the theory.</w:t>
      </w:r>
    </w:p>
    <w:p w:rsidR="001E266B" w:rsidRPr="001E266B" w:rsidRDefault="001E266B" w:rsidP="001E266B">
      <w:pPr>
        <w:overflowPunct w:val="0"/>
        <w:autoSpaceDE w:val="0"/>
        <w:autoSpaceDN w:val="0"/>
        <w:adjustRightInd w:val="0"/>
        <w:spacing w:after="0"/>
        <w:jc w:val="both"/>
        <w:textAlignment w:val="baseline"/>
        <w:rPr>
          <w:rFonts w:ascii="Bookman Old Style" w:eastAsia="Times New Roman" w:hAnsi="Bookman Old Style" w:cs="Arial"/>
          <w:sz w:val="24"/>
          <w:szCs w:val="24"/>
          <w:lang w:val="en-GB" w:eastAsia="en-GB"/>
        </w:rPr>
      </w:pPr>
    </w:p>
    <w:p w:rsidR="001E266B" w:rsidRDefault="001E266B" w:rsidP="001E266B">
      <w:pPr>
        <w:overflowPunct w:val="0"/>
        <w:autoSpaceDE w:val="0"/>
        <w:autoSpaceDN w:val="0"/>
        <w:adjustRightInd w:val="0"/>
        <w:spacing w:after="0"/>
        <w:jc w:val="both"/>
        <w:textAlignment w:val="baseline"/>
        <w:rPr>
          <w:rFonts w:ascii="Bookman Old Style" w:eastAsia="Times New Roman" w:hAnsi="Bookman Old Style" w:cs="Arial"/>
          <w:b/>
          <w:sz w:val="24"/>
          <w:szCs w:val="24"/>
          <w:lang w:val="en-GB" w:eastAsia="en-GB"/>
        </w:rPr>
      </w:pPr>
    </w:p>
    <w:p w:rsidR="001E266B" w:rsidRDefault="001E266B" w:rsidP="001E266B">
      <w:pPr>
        <w:overflowPunct w:val="0"/>
        <w:autoSpaceDE w:val="0"/>
        <w:autoSpaceDN w:val="0"/>
        <w:adjustRightInd w:val="0"/>
        <w:spacing w:after="0"/>
        <w:jc w:val="both"/>
        <w:textAlignment w:val="baseline"/>
        <w:rPr>
          <w:rFonts w:ascii="Bookman Old Style" w:eastAsia="Times New Roman" w:hAnsi="Bookman Old Style" w:cs="Arial"/>
          <w:b/>
          <w:sz w:val="24"/>
          <w:szCs w:val="24"/>
          <w:lang w:val="en-GB" w:eastAsia="en-GB"/>
        </w:rPr>
      </w:pPr>
    </w:p>
    <w:p w:rsidR="001E266B" w:rsidRPr="001E266B" w:rsidRDefault="001E266B" w:rsidP="001E266B">
      <w:pPr>
        <w:overflowPunct w:val="0"/>
        <w:autoSpaceDE w:val="0"/>
        <w:autoSpaceDN w:val="0"/>
        <w:adjustRightInd w:val="0"/>
        <w:spacing w:after="0"/>
        <w:jc w:val="both"/>
        <w:textAlignment w:val="baseline"/>
        <w:rPr>
          <w:rFonts w:ascii="Bookman Old Style" w:eastAsia="Times New Roman" w:hAnsi="Bookman Old Style" w:cs="Arial"/>
          <w:b/>
          <w:sz w:val="24"/>
          <w:szCs w:val="24"/>
          <w:lang w:val="en-GB" w:eastAsia="en-GB"/>
        </w:rPr>
      </w:pPr>
      <w:r w:rsidRPr="001E266B">
        <w:rPr>
          <w:rFonts w:ascii="Bookman Old Style" w:eastAsia="Times New Roman" w:hAnsi="Bookman Old Style" w:cs="Arial"/>
          <w:b/>
          <w:sz w:val="24"/>
          <w:szCs w:val="24"/>
          <w:lang w:val="en-GB" w:eastAsia="en-GB"/>
        </w:rPr>
        <w:lastRenderedPageBreak/>
        <w:t>Assessment Component 2 – 50%</w:t>
      </w:r>
    </w:p>
    <w:p w:rsidR="001E266B" w:rsidRPr="001E266B" w:rsidRDefault="001E266B" w:rsidP="001E266B">
      <w:pPr>
        <w:overflowPunct w:val="0"/>
        <w:autoSpaceDE w:val="0"/>
        <w:autoSpaceDN w:val="0"/>
        <w:adjustRightInd w:val="0"/>
        <w:spacing w:after="0"/>
        <w:jc w:val="both"/>
        <w:textAlignment w:val="baseline"/>
        <w:rPr>
          <w:rFonts w:ascii="Bookman Old Style" w:eastAsia="Times New Roman" w:hAnsi="Bookman Old Style" w:cs="Arial"/>
          <w:b/>
          <w:sz w:val="24"/>
          <w:szCs w:val="24"/>
          <w:lang w:val="en-GB" w:eastAsia="en-GB"/>
        </w:rPr>
      </w:pPr>
    </w:p>
    <w:p w:rsidR="001E266B" w:rsidRPr="001E266B" w:rsidRDefault="001E266B" w:rsidP="001E266B">
      <w:pPr>
        <w:overflowPunct w:val="0"/>
        <w:autoSpaceDE w:val="0"/>
        <w:autoSpaceDN w:val="0"/>
        <w:adjustRightInd w:val="0"/>
        <w:spacing w:after="0"/>
        <w:jc w:val="both"/>
        <w:textAlignment w:val="baseline"/>
        <w:rPr>
          <w:rFonts w:ascii="Bookman Old Style" w:eastAsia="Times New Roman" w:hAnsi="Bookman Old Style" w:cs="Arial"/>
          <w:b/>
          <w:sz w:val="24"/>
          <w:szCs w:val="24"/>
          <w:lang w:val="en-GB" w:eastAsia="en-GB"/>
        </w:rPr>
      </w:pPr>
      <w:r w:rsidRPr="001E266B">
        <w:rPr>
          <w:rFonts w:ascii="Bookman Old Style" w:eastAsia="Times New Roman" w:hAnsi="Bookman Old Style" w:cs="Arial"/>
          <w:sz w:val="24"/>
          <w:szCs w:val="24"/>
          <w:lang w:val="en-GB" w:eastAsia="en-GB"/>
        </w:rPr>
        <w:t>Personal Project (1500 words).</w:t>
      </w:r>
    </w:p>
    <w:p w:rsidR="001E266B" w:rsidRPr="001E266B" w:rsidRDefault="001E266B" w:rsidP="001E266B">
      <w:pPr>
        <w:overflowPunct w:val="0"/>
        <w:autoSpaceDE w:val="0"/>
        <w:autoSpaceDN w:val="0"/>
        <w:adjustRightInd w:val="0"/>
        <w:spacing w:after="0"/>
        <w:jc w:val="both"/>
        <w:textAlignment w:val="baseline"/>
        <w:rPr>
          <w:rFonts w:ascii="Bookman Old Style" w:eastAsia="Times New Roman" w:hAnsi="Bookman Old Style" w:cs="Arial"/>
          <w:sz w:val="24"/>
          <w:szCs w:val="24"/>
          <w:lang w:val="en-GB" w:eastAsia="en-GB"/>
        </w:rPr>
      </w:pPr>
    </w:p>
    <w:p w:rsidR="001E266B" w:rsidRPr="001E266B" w:rsidRDefault="001E266B" w:rsidP="001E266B">
      <w:pPr>
        <w:overflowPunct w:val="0"/>
        <w:autoSpaceDE w:val="0"/>
        <w:autoSpaceDN w:val="0"/>
        <w:adjustRightInd w:val="0"/>
        <w:spacing w:after="0"/>
        <w:jc w:val="both"/>
        <w:textAlignment w:val="baseline"/>
        <w:rPr>
          <w:rFonts w:ascii="Bookman Old Style" w:eastAsia="Times New Roman" w:hAnsi="Bookman Old Style" w:cs="Arial"/>
          <w:sz w:val="24"/>
          <w:szCs w:val="24"/>
          <w:lang w:val="en-GB" w:eastAsia="en-GB"/>
        </w:rPr>
      </w:pPr>
      <w:r w:rsidRPr="001E266B">
        <w:rPr>
          <w:rFonts w:ascii="Bookman Old Style" w:eastAsia="Times New Roman" w:hAnsi="Bookman Old Style" w:cs="Arial"/>
          <w:sz w:val="24"/>
          <w:szCs w:val="24"/>
          <w:lang w:val="en-GB" w:eastAsia="en-GB"/>
        </w:rPr>
        <w:t>Exemplar</w:t>
      </w:r>
    </w:p>
    <w:p w:rsidR="001E266B" w:rsidRPr="001E266B" w:rsidRDefault="001E266B" w:rsidP="001E266B">
      <w:pPr>
        <w:overflowPunct w:val="0"/>
        <w:autoSpaceDE w:val="0"/>
        <w:autoSpaceDN w:val="0"/>
        <w:adjustRightInd w:val="0"/>
        <w:spacing w:after="0"/>
        <w:jc w:val="both"/>
        <w:textAlignment w:val="baseline"/>
        <w:rPr>
          <w:rFonts w:ascii="Bookman Old Style" w:eastAsia="Times New Roman" w:hAnsi="Bookman Old Style" w:cs="Arial"/>
          <w:sz w:val="24"/>
          <w:szCs w:val="24"/>
          <w:bdr w:val="none" w:sz="0" w:space="0" w:color="auto" w:frame="1"/>
          <w:lang w:val="en-GB" w:eastAsia="en-GB"/>
        </w:rPr>
      </w:pPr>
      <w:r w:rsidRPr="001E266B">
        <w:rPr>
          <w:rFonts w:ascii="Bookman Old Style" w:eastAsia="Times New Roman" w:hAnsi="Bookman Old Style" w:cs="Arial"/>
          <w:sz w:val="24"/>
          <w:szCs w:val="24"/>
          <w:bdr w:val="none" w:sz="0" w:space="0" w:color="auto" w:frame="1"/>
          <w:lang w:val="en-GB" w:eastAsia="en-GB"/>
        </w:rPr>
        <w:t xml:space="preserve">Students will choose their own title for their projects. They will select a number of </w:t>
      </w:r>
      <w:r w:rsidRPr="001E266B">
        <w:rPr>
          <w:rFonts w:ascii="Bookman Old Style" w:eastAsia="Times New Roman" w:hAnsi="Bookman Old Style" w:cs="Arial"/>
          <w:sz w:val="24"/>
          <w:szCs w:val="24"/>
          <w:lang w:val="en-GB" w:eastAsia="en-GB"/>
        </w:rPr>
        <w:t xml:space="preserve">personal characteristics that influence children’s behaviour and will demonstrate a range of practical interventions devised to promote positive </w:t>
      </w:r>
      <w:r w:rsidRPr="001E266B">
        <w:rPr>
          <w:rFonts w:ascii="Bookman Old Style" w:eastAsia="Times New Roman" w:hAnsi="Bookman Old Style" w:cs="Arial"/>
          <w:sz w:val="24"/>
          <w:szCs w:val="24"/>
          <w:bdr w:val="none" w:sz="0" w:space="0" w:color="auto" w:frame="1"/>
          <w:lang w:val="en-GB" w:eastAsia="en-GB"/>
        </w:rPr>
        <w:t>behaviour in the classroom.</w:t>
      </w:r>
    </w:p>
    <w:p w:rsidR="001E266B" w:rsidRPr="001E266B" w:rsidRDefault="001E266B" w:rsidP="001E266B">
      <w:pPr>
        <w:tabs>
          <w:tab w:val="left" w:pos="720"/>
          <w:tab w:val="left" w:pos="1440"/>
          <w:tab w:val="left" w:pos="2160"/>
          <w:tab w:val="left" w:pos="2880"/>
        </w:tabs>
        <w:overflowPunct w:val="0"/>
        <w:autoSpaceDE w:val="0"/>
        <w:autoSpaceDN w:val="0"/>
        <w:adjustRightInd w:val="0"/>
        <w:spacing w:after="0"/>
        <w:textAlignment w:val="baseline"/>
        <w:rPr>
          <w:rFonts w:ascii="Bookman Old Style" w:eastAsia="Times New Roman" w:hAnsi="Bookman Old Style" w:cs="Arial"/>
          <w:sz w:val="24"/>
          <w:szCs w:val="24"/>
          <w:lang w:val="en-GB" w:eastAsia="en-GB"/>
        </w:rPr>
      </w:pPr>
    </w:p>
    <w:p w:rsidR="001E266B" w:rsidRDefault="001E266B" w:rsidP="001E266B">
      <w:pPr>
        <w:tabs>
          <w:tab w:val="left" w:pos="720"/>
          <w:tab w:val="left" w:pos="1440"/>
          <w:tab w:val="left" w:pos="2160"/>
          <w:tab w:val="left" w:pos="2880"/>
        </w:tabs>
        <w:overflowPunct w:val="0"/>
        <w:autoSpaceDE w:val="0"/>
        <w:autoSpaceDN w:val="0"/>
        <w:adjustRightInd w:val="0"/>
        <w:spacing w:after="0"/>
        <w:jc w:val="both"/>
        <w:textAlignment w:val="baseline"/>
        <w:rPr>
          <w:rFonts w:ascii="Bookman Old Style" w:eastAsia="Times New Roman" w:hAnsi="Bookman Old Style" w:cs="Arial"/>
          <w:b/>
          <w:sz w:val="24"/>
          <w:szCs w:val="24"/>
          <w:lang w:val="en-GB" w:eastAsia="en-GB"/>
        </w:rPr>
      </w:pPr>
    </w:p>
    <w:p w:rsidR="001E266B" w:rsidRDefault="001E266B" w:rsidP="001E266B">
      <w:pPr>
        <w:tabs>
          <w:tab w:val="left" w:pos="720"/>
          <w:tab w:val="left" w:pos="1440"/>
          <w:tab w:val="left" w:pos="2160"/>
          <w:tab w:val="left" w:pos="2880"/>
        </w:tabs>
        <w:overflowPunct w:val="0"/>
        <w:autoSpaceDE w:val="0"/>
        <w:autoSpaceDN w:val="0"/>
        <w:adjustRightInd w:val="0"/>
        <w:spacing w:after="0"/>
        <w:jc w:val="both"/>
        <w:textAlignment w:val="baseline"/>
        <w:rPr>
          <w:rFonts w:ascii="Bookman Old Style" w:eastAsia="Times New Roman" w:hAnsi="Bookman Old Style" w:cs="Arial"/>
          <w:b/>
          <w:sz w:val="24"/>
          <w:szCs w:val="24"/>
          <w:lang w:val="en-GB" w:eastAsia="en-GB"/>
        </w:rPr>
      </w:pPr>
    </w:p>
    <w:p w:rsidR="001E266B" w:rsidRPr="001E266B" w:rsidRDefault="001E266B" w:rsidP="001E266B">
      <w:pPr>
        <w:tabs>
          <w:tab w:val="left" w:pos="720"/>
          <w:tab w:val="left" w:pos="1440"/>
          <w:tab w:val="left" w:pos="2160"/>
          <w:tab w:val="left" w:pos="2880"/>
        </w:tabs>
        <w:overflowPunct w:val="0"/>
        <w:autoSpaceDE w:val="0"/>
        <w:autoSpaceDN w:val="0"/>
        <w:adjustRightInd w:val="0"/>
        <w:spacing w:after="0"/>
        <w:jc w:val="both"/>
        <w:textAlignment w:val="baseline"/>
        <w:rPr>
          <w:rFonts w:ascii="Bookman Old Style" w:eastAsia="Times New Roman" w:hAnsi="Bookman Old Style" w:cs="Arial"/>
          <w:b/>
          <w:sz w:val="24"/>
          <w:szCs w:val="24"/>
          <w:lang w:val="en-GB" w:eastAsia="en-GB"/>
        </w:rPr>
      </w:pPr>
      <w:r w:rsidRPr="001E266B">
        <w:rPr>
          <w:rFonts w:ascii="Bookman Old Style" w:eastAsia="Times New Roman" w:hAnsi="Bookman Old Style" w:cs="Arial"/>
          <w:b/>
          <w:sz w:val="24"/>
          <w:szCs w:val="24"/>
          <w:lang w:val="en-GB" w:eastAsia="en-GB"/>
        </w:rPr>
        <w:t>Assessment Summary</w:t>
      </w:r>
    </w:p>
    <w:tbl>
      <w:tblPr>
        <w:tblStyle w:val="TableGrid3"/>
        <w:tblW w:w="0" w:type="auto"/>
        <w:tblLayout w:type="fixed"/>
        <w:tblLook w:val="04A0" w:firstRow="1" w:lastRow="0" w:firstColumn="1" w:lastColumn="0" w:noHBand="0" w:noVBand="1"/>
      </w:tblPr>
      <w:tblGrid>
        <w:gridCol w:w="3261"/>
        <w:gridCol w:w="1842"/>
      </w:tblGrid>
      <w:tr w:rsidR="001E266B" w:rsidRPr="001E266B" w:rsidTr="000A2096">
        <w:tc>
          <w:tcPr>
            <w:tcW w:w="3261" w:type="dxa"/>
            <w:tcBorders>
              <w:top w:val="single" w:sz="4" w:space="0" w:color="auto"/>
              <w:left w:val="single" w:sz="4" w:space="0" w:color="auto"/>
            </w:tcBorders>
          </w:tcPr>
          <w:p w:rsidR="001E266B" w:rsidRPr="001E266B" w:rsidRDefault="001E266B" w:rsidP="001E266B">
            <w:pPr>
              <w:overflowPunct w:val="0"/>
              <w:autoSpaceDE w:val="0"/>
              <w:autoSpaceDN w:val="0"/>
              <w:adjustRightInd w:val="0"/>
              <w:spacing w:line="276" w:lineRule="auto"/>
              <w:textAlignment w:val="baseline"/>
              <w:rPr>
                <w:rFonts w:ascii="Bookman Old Style" w:hAnsi="Bookman Old Style" w:cs="Arial"/>
                <w:b/>
                <w:sz w:val="24"/>
                <w:szCs w:val="24"/>
                <w:lang w:val="en-GB"/>
              </w:rPr>
            </w:pPr>
            <w:r w:rsidRPr="001E266B">
              <w:rPr>
                <w:rFonts w:ascii="Bookman Old Style" w:hAnsi="Bookman Old Style" w:cs="Arial"/>
                <w:b/>
                <w:sz w:val="24"/>
                <w:szCs w:val="24"/>
                <w:lang w:val="en-GB"/>
              </w:rPr>
              <w:t>Activity type</w:t>
            </w:r>
          </w:p>
        </w:tc>
        <w:tc>
          <w:tcPr>
            <w:tcW w:w="1842" w:type="dxa"/>
          </w:tcPr>
          <w:p w:rsidR="001E266B" w:rsidRPr="001E266B" w:rsidRDefault="001E266B" w:rsidP="001E266B">
            <w:pPr>
              <w:overflowPunct w:val="0"/>
              <w:autoSpaceDE w:val="0"/>
              <w:autoSpaceDN w:val="0"/>
              <w:adjustRightInd w:val="0"/>
              <w:spacing w:line="276" w:lineRule="auto"/>
              <w:jc w:val="center"/>
              <w:textAlignment w:val="baseline"/>
              <w:rPr>
                <w:rFonts w:ascii="Bookman Old Style" w:hAnsi="Bookman Old Style" w:cs="Arial"/>
                <w:b/>
                <w:sz w:val="24"/>
                <w:szCs w:val="24"/>
                <w:lang w:val="en-GB"/>
              </w:rPr>
            </w:pPr>
            <w:r w:rsidRPr="001E266B">
              <w:rPr>
                <w:rFonts w:ascii="Bookman Old Style" w:hAnsi="Bookman Old Style" w:cs="Arial"/>
                <w:b/>
                <w:sz w:val="24"/>
                <w:szCs w:val="24"/>
                <w:lang w:val="en-GB"/>
              </w:rPr>
              <w:t>Percentage</w:t>
            </w:r>
          </w:p>
        </w:tc>
      </w:tr>
      <w:tr w:rsidR="001E266B" w:rsidRPr="001E266B" w:rsidTr="000A2096">
        <w:tc>
          <w:tcPr>
            <w:tcW w:w="3261" w:type="dxa"/>
          </w:tcPr>
          <w:p w:rsidR="001E266B" w:rsidRPr="001E266B" w:rsidRDefault="001E266B" w:rsidP="001E266B">
            <w:pPr>
              <w:overflowPunct w:val="0"/>
              <w:autoSpaceDE w:val="0"/>
              <w:autoSpaceDN w:val="0"/>
              <w:adjustRightInd w:val="0"/>
              <w:spacing w:line="276" w:lineRule="auto"/>
              <w:textAlignment w:val="baseline"/>
              <w:rPr>
                <w:rFonts w:ascii="Bookman Old Style" w:hAnsi="Bookman Old Style" w:cs="Arial"/>
                <w:sz w:val="24"/>
                <w:szCs w:val="24"/>
                <w:lang w:val="en-GB"/>
              </w:rPr>
            </w:pPr>
            <w:r w:rsidRPr="001E266B">
              <w:rPr>
                <w:rFonts w:ascii="Bookman Old Style" w:hAnsi="Bookman Old Style" w:cs="Arial"/>
                <w:sz w:val="24"/>
                <w:szCs w:val="24"/>
                <w:lang w:val="en-GB"/>
              </w:rPr>
              <w:t>Written exam</w:t>
            </w:r>
          </w:p>
        </w:tc>
        <w:tc>
          <w:tcPr>
            <w:tcW w:w="1842" w:type="dxa"/>
          </w:tcPr>
          <w:p w:rsidR="001E266B" w:rsidRPr="001E266B" w:rsidRDefault="001E266B" w:rsidP="001E266B">
            <w:pPr>
              <w:overflowPunct w:val="0"/>
              <w:autoSpaceDE w:val="0"/>
              <w:autoSpaceDN w:val="0"/>
              <w:adjustRightInd w:val="0"/>
              <w:spacing w:line="276" w:lineRule="auto"/>
              <w:jc w:val="center"/>
              <w:textAlignment w:val="baseline"/>
              <w:rPr>
                <w:rFonts w:ascii="Bookman Old Style" w:hAnsi="Bookman Old Style" w:cs="Arial"/>
                <w:sz w:val="24"/>
                <w:szCs w:val="24"/>
                <w:lang w:val="en-GB"/>
              </w:rPr>
            </w:pPr>
            <w:r w:rsidRPr="001E266B">
              <w:rPr>
                <w:rFonts w:ascii="Bookman Old Style" w:hAnsi="Bookman Old Style" w:cs="Arial"/>
                <w:sz w:val="24"/>
                <w:szCs w:val="24"/>
                <w:lang w:val="en-GB"/>
              </w:rPr>
              <w:t>0%</w:t>
            </w:r>
          </w:p>
        </w:tc>
      </w:tr>
      <w:tr w:rsidR="001E266B" w:rsidRPr="001E266B" w:rsidTr="000A2096">
        <w:tc>
          <w:tcPr>
            <w:tcW w:w="3261" w:type="dxa"/>
          </w:tcPr>
          <w:p w:rsidR="001E266B" w:rsidRPr="001E266B" w:rsidRDefault="001E266B" w:rsidP="001E266B">
            <w:pPr>
              <w:overflowPunct w:val="0"/>
              <w:autoSpaceDE w:val="0"/>
              <w:autoSpaceDN w:val="0"/>
              <w:adjustRightInd w:val="0"/>
              <w:spacing w:line="276" w:lineRule="auto"/>
              <w:textAlignment w:val="baseline"/>
              <w:rPr>
                <w:rFonts w:ascii="Bookman Old Style" w:hAnsi="Bookman Old Style" w:cs="Arial"/>
                <w:sz w:val="24"/>
                <w:szCs w:val="24"/>
                <w:lang w:val="en-GB"/>
              </w:rPr>
            </w:pPr>
            <w:r w:rsidRPr="001E266B">
              <w:rPr>
                <w:rFonts w:ascii="Bookman Old Style" w:hAnsi="Bookman Old Style" w:cs="Arial"/>
                <w:sz w:val="24"/>
                <w:szCs w:val="24"/>
                <w:lang w:val="en-GB"/>
              </w:rPr>
              <w:t>Coursework</w:t>
            </w:r>
          </w:p>
        </w:tc>
        <w:tc>
          <w:tcPr>
            <w:tcW w:w="1842" w:type="dxa"/>
          </w:tcPr>
          <w:p w:rsidR="001E266B" w:rsidRPr="001E266B" w:rsidRDefault="001E266B" w:rsidP="001E266B">
            <w:pPr>
              <w:overflowPunct w:val="0"/>
              <w:autoSpaceDE w:val="0"/>
              <w:autoSpaceDN w:val="0"/>
              <w:adjustRightInd w:val="0"/>
              <w:spacing w:line="276" w:lineRule="auto"/>
              <w:jc w:val="center"/>
              <w:textAlignment w:val="baseline"/>
              <w:rPr>
                <w:rFonts w:ascii="Bookman Old Style" w:hAnsi="Bookman Old Style" w:cs="Arial"/>
                <w:sz w:val="24"/>
                <w:szCs w:val="24"/>
                <w:lang w:val="en-GB"/>
              </w:rPr>
            </w:pPr>
            <w:r w:rsidRPr="001E266B">
              <w:rPr>
                <w:rFonts w:ascii="Bookman Old Style" w:hAnsi="Bookman Old Style" w:cs="Arial"/>
                <w:sz w:val="24"/>
                <w:szCs w:val="24"/>
                <w:lang w:val="en-GB"/>
              </w:rPr>
              <w:t>100%</w:t>
            </w:r>
          </w:p>
        </w:tc>
      </w:tr>
      <w:tr w:rsidR="001E266B" w:rsidRPr="001E266B" w:rsidTr="000A2096">
        <w:tc>
          <w:tcPr>
            <w:tcW w:w="3261" w:type="dxa"/>
          </w:tcPr>
          <w:p w:rsidR="001E266B" w:rsidRPr="001E266B" w:rsidRDefault="001E266B" w:rsidP="001E266B">
            <w:pPr>
              <w:overflowPunct w:val="0"/>
              <w:autoSpaceDE w:val="0"/>
              <w:autoSpaceDN w:val="0"/>
              <w:adjustRightInd w:val="0"/>
              <w:spacing w:line="276" w:lineRule="auto"/>
              <w:textAlignment w:val="baseline"/>
              <w:rPr>
                <w:rFonts w:ascii="Bookman Old Style" w:hAnsi="Bookman Old Style" w:cs="Arial"/>
                <w:sz w:val="24"/>
                <w:szCs w:val="24"/>
                <w:lang w:val="en-GB"/>
              </w:rPr>
            </w:pPr>
            <w:r w:rsidRPr="001E266B">
              <w:rPr>
                <w:rFonts w:ascii="Bookman Old Style" w:hAnsi="Bookman Old Style" w:cs="Arial"/>
                <w:sz w:val="24"/>
                <w:szCs w:val="24"/>
                <w:lang w:val="en-GB"/>
              </w:rPr>
              <w:t>Practical</w:t>
            </w:r>
          </w:p>
        </w:tc>
        <w:tc>
          <w:tcPr>
            <w:tcW w:w="1842" w:type="dxa"/>
          </w:tcPr>
          <w:p w:rsidR="001E266B" w:rsidRPr="001E266B" w:rsidRDefault="001E266B" w:rsidP="001E266B">
            <w:pPr>
              <w:overflowPunct w:val="0"/>
              <w:autoSpaceDE w:val="0"/>
              <w:autoSpaceDN w:val="0"/>
              <w:adjustRightInd w:val="0"/>
              <w:spacing w:line="276" w:lineRule="auto"/>
              <w:jc w:val="center"/>
              <w:textAlignment w:val="baseline"/>
              <w:rPr>
                <w:rFonts w:ascii="Bookman Old Style" w:hAnsi="Bookman Old Style" w:cs="Arial"/>
                <w:sz w:val="24"/>
                <w:szCs w:val="24"/>
                <w:lang w:val="en-GB"/>
              </w:rPr>
            </w:pPr>
            <w:r w:rsidRPr="001E266B">
              <w:rPr>
                <w:rFonts w:ascii="Bookman Old Style" w:hAnsi="Bookman Old Style" w:cs="Arial"/>
                <w:sz w:val="24"/>
                <w:szCs w:val="24"/>
                <w:lang w:val="en-GB"/>
              </w:rPr>
              <w:t>0%</w:t>
            </w:r>
          </w:p>
        </w:tc>
      </w:tr>
      <w:tr w:rsidR="001E266B" w:rsidRPr="001E266B" w:rsidTr="000A2096">
        <w:tc>
          <w:tcPr>
            <w:tcW w:w="3261" w:type="dxa"/>
          </w:tcPr>
          <w:p w:rsidR="001E266B" w:rsidRPr="001E266B" w:rsidRDefault="001E266B" w:rsidP="001E266B">
            <w:pPr>
              <w:overflowPunct w:val="0"/>
              <w:autoSpaceDE w:val="0"/>
              <w:autoSpaceDN w:val="0"/>
              <w:adjustRightInd w:val="0"/>
              <w:spacing w:line="276" w:lineRule="auto"/>
              <w:textAlignment w:val="baseline"/>
              <w:rPr>
                <w:rFonts w:ascii="Bookman Old Style" w:hAnsi="Bookman Old Style" w:cs="Arial"/>
                <w:sz w:val="24"/>
                <w:szCs w:val="24"/>
                <w:lang w:val="en-GB"/>
              </w:rPr>
            </w:pPr>
            <w:r w:rsidRPr="001E266B">
              <w:rPr>
                <w:rFonts w:ascii="Bookman Old Style" w:hAnsi="Bookman Old Style" w:cs="Arial"/>
                <w:b/>
                <w:sz w:val="24"/>
                <w:szCs w:val="24"/>
                <w:lang w:val="en-GB"/>
              </w:rPr>
              <w:t>TOTAL</w:t>
            </w:r>
          </w:p>
        </w:tc>
        <w:tc>
          <w:tcPr>
            <w:tcW w:w="1842" w:type="dxa"/>
          </w:tcPr>
          <w:p w:rsidR="001E266B" w:rsidRPr="001E266B" w:rsidRDefault="001E266B" w:rsidP="001E266B">
            <w:pPr>
              <w:overflowPunct w:val="0"/>
              <w:autoSpaceDE w:val="0"/>
              <w:autoSpaceDN w:val="0"/>
              <w:adjustRightInd w:val="0"/>
              <w:spacing w:line="276" w:lineRule="auto"/>
              <w:jc w:val="center"/>
              <w:textAlignment w:val="baseline"/>
              <w:rPr>
                <w:rFonts w:ascii="Bookman Old Style" w:hAnsi="Bookman Old Style" w:cs="Arial"/>
                <w:b/>
                <w:sz w:val="24"/>
                <w:szCs w:val="24"/>
                <w:lang w:val="en-GB"/>
              </w:rPr>
            </w:pPr>
            <w:r w:rsidRPr="001E266B">
              <w:rPr>
                <w:rFonts w:ascii="Bookman Old Style" w:hAnsi="Bookman Old Style" w:cs="Arial"/>
                <w:b/>
                <w:sz w:val="24"/>
                <w:szCs w:val="24"/>
                <w:lang w:val="en-GB"/>
              </w:rPr>
              <w:t>100%</w:t>
            </w:r>
          </w:p>
        </w:tc>
      </w:tr>
    </w:tbl>
    <w:p w:rsidR="001E266B" w:rsidRPr="001E266B" w:rsidRDefault="001E266B" w:rsidP="001E266B">
      <w:pPr>
        <w:overflowPunct w:val="0"/>
        <w:autoSpaceDE w:val="0"/>
        <w:autoSpaceDN w:val="0"/>
        <w:adjustRightInd w:val="0"/>
        <w:spacing w:after="0"/>
        <w:textAlignment w:val="baseline"/>
        <w:rPr>
          <w:rFonts w:ascii="Bookman Old Style" w:eastAsia="Times New Roman" w:hAnsi="Bookman Old Style" w:cs="Arial"/>
          <w:sz w:val="24"/>
          <w:szCs w:val="24"/>
          <w:lang w:val="en-GB" w:eastAsia="en-GB"/>
        </w:rPr>
      </w:pPr>
    </w:p>
    <w:p w:rsidR="001E266B" w:rsidRPr="001E266B" w:rsidRDefault="001E266B" w:rsidP="001E266B">
      <w:pPr>
        <w:tabs>
          <w:tab w:val="left" w:pos="720"/>
          <w:tab w:val="left" w:pos="1440"/>
          <w:tab w:val="left" w:pos="2160"/>
          <w:tab w:val="left" w:pos="2880"/>
        </w:tabs>
        <w:overflowPunct w:val="0"/>
        <w:autoSpaceDE w:val="0"/>
        <w:autoSpaceDN w:val="0"/>
        <w:adjustRightInd w:val="0"/>
        <w:spacing w:after="0"/>
        <w:textAlignment w:val="baseline"/>
        <w:rPr>
          <w:rFonts w:ascii="Bookman Old Style" w:eastAsia="Times New Roman" w:hAnsi="Bookman Old Style" w:cs="Arial"/>
          <w:b/>
          <w:sz w:val="24"/>
          <w:szCs w:val="24"/>
          <w:lang w:val="en-GB" w:eastAsia="en-GB"/>
        </w:rPr>
      </w:pPr>
    </w:p>
    <w:p w:rsidR="001E266B" w:rsidRDefault="001E266B" w:rsidP="001E266B">
      <w:pPr>
        <w:tabs>
          <w:tab w:val="left" w:pos="720"/>
          <w:tab w:val="left" w:pos="1440"/>
          <w:tab w:val="left" w:pos="2160"/>
          <w:tab w:val="left" w:pos="2880"/>
        </w:tabs>
        <w:overflowPunct w:val="0"/>
        <w:autoSpaceDE w:val="0"/>
        <w:autoSpaceDN w:val="0"/>
        <w:adjustRightInd w:val="0"/>
        <w:spacing w:after="0"/>
        <w:textAlignment w:val="baseline"/>
        <w:rPr>
          <w:rFonts w:ascii="Bookman Old Style" w:eastAsia="Times New Roman" w:hAnsi="Bookman Old Style" w:cs="Arial"/>
          <w:b/>
          <w:sz w:val="24"/>
          <w:szCs w:val="24"/>
          <w:lang w:val="en-GB" w:eastAsia="en-GB"/>
        </w:rPr>
      </w:pPr>
      <w:bookmarkStart w:id="0" w:name="_GoBack"/>
      <w:bookmarkEnd w:id="0"/>
    </w:p>
    <w:p w:rsidR="001E266B" w:rsidRPr="001E266B" w:rsidRDefault="001E266B" w:rsidP="001E266B">
      <w:pPr>
        <w:tabs>
          <w:tab w:val="left" w:pos="720"/>
          <w:tab w:val="left" w:pos="1440"/>
          <w:tab w:val="left" w:pos="2160"/>
          <w:tab w:val="left" w:pos="2880"/>
        </w:tabs>
        <w:overflowPunct w:val="0"/>
        <w:autoSpaceDE w:val="0"/>
        <w:autoSpaceDN w:val="0"/>
        <w:adjustRightInd w:val="0"/>
        <w:spacing w:after="0"/>
        <w:textAlignment w:val="baseline"/>
        <w:rPr>
          <w:rFonts w:ascii="Bookman Old Style" w:eastAsia="Times New Roman" w:hAnsi="Bookman Old Style" w:cs="Arial"/>
          <w:b/>
          <w:sz w:val="24"/>
          <w:szCs w:val="24"/>
          <w:lang w:val="en-GB" w:eastAsia="en-GB"/>
        </w:rPr>
      </w:pPr>
      <w:r w:rsidRPr="001E266B">
        <w:rPr>
          <w:rFonts w:ascii="Bookman Old Style" w:eastAsia="Times New Roman" w:hAnsi="Bookman Old Style" w:cs="Arial"/>
          <w:b/>
          <w:sz w:val="24"/>
          <w:szCs w:val="24"/>
          <w:lang w:val="en-GB" w:eastAsia="en-GB"/>
        </w:rPr>
        <w:t>BIBLIOGRAPHY</w:t>
      </w:r>
    </w:p>
    <w:p w:rsidR="001E266B" w:rsidRPr="001E266B" w:rsidRDefault="001E266B" w:rsidP="001E266B">
      <w:pPr>
        <w:tabs>
          <w:tab w:val="left" w:pos="720"/>
          <w:tab w:val="left" w:pos="1440"/>
          <w:tab w:val="left" w:pos="2160"/>
          <w:tab w:val="left" w:pos="2880"/>
        </w:tabs>
        <w:overflowPunct w:val="0"/>
        <w:autoSpaceDE w:val="0"/>
        <w:autoSpaceDN w:val="0"/>
        <w:adjustRightInd w:val="0"/>
        <w:spacing w:after="0"/>
        <w:textAlignment w:val="baseline"/>
        <w:rPr>
          <w:rFonts w:ascii="Bookman Old Style" w:eastAsia="Times New Roman" w:hAnsi="Bookman Old Style" w:cs="Arial"/>
          <w:b/>
          <w:sz w:val="24"/>
          <w:szCs w:val="24"/>
          <w:lang w:val="en-GB" w:eastAsia="en-GB"/>
        </w:rPr>
      </w:pPr>
    </w:p>
    <w:p w:rsidR="001E266B" w:rsidRPr="001E266B" w:rsidRDefault="001E266B" w:rsidP="001E266B">
      <w:pPr>
        <w:tabs>
          <w:tab w:val="left" w:pos="720"/>
          <w:tab w:val="left" w:pos="1440"/>
          <w:tab w:val="left" w:pos="2160"/>
          <w:tab w:val="left" w:pos="2880"/>
        </w:tabs>
        <w:overflowPunct w:val="0"/>
        <w:autoSpaceDE w:val="0"/>
        <w:autoSpaceDN w:val="0"/>
        <w:adjustRightInd w:val="0"/>
        <w:spacing w:after="0"/>
        <w:ind w:left="3600" w:hanging="3600"/>
        <w:textAlignment w:val="baseline"/>
        <w:rPr>
          <w:rFonts w:ascii="Bookman Old Style" w:eastAsia="Times New Roman" w:hAnsi="Bookman Old Style" w:cs="Arial"/>
          <w:b/>
          <w:sz w:val="24"/>
          <w:szCs w:val="24"/>
          <w:lang w:val="en-GB" w:eastAsia="en-GB"/>
        </w:rPr>
      </w:pPr>
      <w:r w:rsidRPr="001E266B">
        <w:rPr>
          <w:rFonts w:ascii="Bookman Old Style" w:eastAsia="Times New Roman" w:hAnsi="Bookman Old Style" w:cs="Arial"/>
          <w:b/>
          <w:sz w:val="24"/>
          <w:szCs w:val="24"/>
          <w:lang w:val="en-GB" w:eastAsia="en-GB"/>
        </w:rPr>
        <w:t>Essential</w:t>
      </w:r>
    </w:p>
    <w:p w:rsidR="001E266B" w:rsidRPr="001E266B" w:rsidRDefault="001E266B" w:rsidP="001E266B">
      <w:pPr>
        <w:overflowPunct w:val="0"/>
        <w:autoSpaceDE w:val="0"/>
        <w:autoSpaceDN w:val="0"/>
        <w:adjustRightInd w:val="0"/>
        <w:spacing w:after="0"/>
        <w:ind w:left="720" w:hanging="720"/>
        <w:jc w:val="both"/>
        <w:textAlignment w:val="baseline"/>
        <w:rPr>
          <w:rFonts w:ascii="Bookman Old Style" w:eastAsia="Times New Roman" w:hAnsi="Bookman Old Style" w:cs="Arial"/>
          <w:sz w:val="24"/>
          <w:szCs w:val="24"/>
          <w:lang w:val="en-GB" w:eastAsia="en-GB"/>
        </w:rPr>
      </w:pPr>
      <w:r w:rsidRPr="001E266B">
        <w:rPr>
          <w:rFonts w:ascii="Bookman Old Style" w:eastAsia="Times New Roman" w:hAnsi="Bookman Old Style" w:cs="Arial"/>
          <w:sz w:val="24"/>
          <w:szCs w:val="24"/>
          <w:lang w:val="en-GB" w:eastAsia="en-GB"/>
        </w:rPr>
        <w:t xml:space="preserve">Bentham, S. (2005). </w:t>
      </w:r>
      <w:r w:rsidRPr="001E266B">
        <w:rPr>
          <w:rFonts w:ascii="Bookman Old Style" w:eastAsia="Times New Roman" w:hAnsi="Bookman Old Style" w:cs="Arial"/>
          <w:i/>
          <w:sz w:val="24"/>
          <w:szCs w:val="24"/>
          <w:lang w:val="en-GB" w:eastAsia="en-GB"/>
        </w:rPr>
        <w:t>A Teaching Assistant's Guide to Managing Behaviour in the Classroom</w:t>
      </w:r>
      <w:r w:rsidRPr="001E266B">
        <w:rPr>
          <w:rFonts w:ascii="Bookman Old Style" w:eastAsia="Times New Roman" w:hAnsi="Bookman Old Style" w:cs="Arial"/>
          <w:sz w:val="24"/>
          <w:szCs w:val="24"/>
          <w:lang w:val="en-GB" w:eastAsia="en-GB"/>
        </w:rPr>
        <w:t>. Routledge</w:t>
      </w:r>
    </w:p>
    <w:p w:rsidR="001E266B" w:rsidRPr="001E266B" w:rsidRDefault="001E266B" w:rsidP="001E266B">
      <w:pPr>
        <w:overflowPunct w:val="0"/>
        <w:autoSpaceDE w:val="0"/>
        <w:autoSpaceDN w:val="0"/>
        <w:adjustRightInd w:val="0"/>
        <w:spacing w:after="0"/>
        <w:ind w:left="720" w:hanging="720"/>
        <w:jc w:val="both"/>
        <w:textAlignment w:val="baseline"/>
        <w:rPr>
          <w:rFonts w:ascii="Bookman Old Style" w:eastAsia="Times New Roman" w:hAnsi="Bookman Old Style" w:cs="Arial"/>
          <w:sz w:val="24"/>
          <w:szCs w:val="24"/>
          <w:lang w:val="en-GB" w:eastAsia="en-GB"/>
        </w:rPr>
      </w:pPr>
      <w:r w:rsidRPr="001E266B">
        <w:rPr>
          <w:rFonts w:ascii="Bookman Old Style" w:eastAsia="Times New Roman" w:hAnsi="Bookman Old Style" w:cs="Arial"/>
          <w:sz w:val="24"/>
          <w:szCs w:val="24"/>
          <w:lang w:val="en-GB" w:eastAsia="en-GB"/>
        </w:rPr>
        <w:t xml:space="preserve">Ellis, G., Morgan, N. S., &amp; Reid, K. (2013). </w:t>
      </w:r>
      <w:r w:rsidRPr="001E266B">
        <w:rPr>
          <w:rFonts w:ascii="Bookman Old Style" w:eastAsia="Times New Roman" w:hAnsi="Bookman Old Style" w:cs="Arial"/>
          <w:i/>
          <w:sz w:val="24"/>
          <w:szCs w:val="24"/>
          <w:lang w:val="en-GB" w:eastAsia="en-GB"/>
        </w:rPr>
        <w:t>Better behaviour through home-school relations: Using Values-based Education to Promote Positive Learning.</w:t>
      </w:r>
      <w:r w:rsidRPr="001E266B">
        <w:rPr>
          <w:rFonts w:ascii="Bookman Old Style" w:eastAsia="Times New Roman" w:hAnsi="Bookman Old Style" w:cs="Arial"/>
          <w:sz w:val="24"/>
          <w:szCs w:val="24"/>
          <w:lang w:val="en-GB" w:eastAsia="en-GB"/>
        </w:rPr>
        <w:t xml:space="preserve"> Routledge.</w:t>
      </w:r>
    </w:p>
    <w:p w:rsidR="001E266B" w:rsidRPr="001E266B" w:rsidRDefault="001E266B" w:rsidP="001E266B">
      <w:pPr>
        <w:overflowPunct w:val="0"/>
        <w:autoSpaceDE w:val="0"/>
        <w:autoSpaceDN w:val="0"/>
        <w:adjustRightInd w:val="0"/>
        <w:spacing w:after="0"/>
        <w:ind w:left="720" w:hanging="720"/>
        <w:jc w:val="both"/>
        <w:textAlignment w:val="baseline"/>
        <w:rPr>
          <w:rFonts w:ascii="Bookman Old Style" w:eastAsia="Times New Roman" w:hAnsi="Bookman Old Style" w:cs="Arial"/>
          <w:sz w:val="24"/>
          <w:szCs w:val="24"/>
          <w:lang w:val="en-GB" w:eastAsia="en-GB"/>
        </w:rPr>
      </w:pPr>
      <w:r w:rsidRPr="001E266B">
        <w:rPr>
          <w:rFonts w:ascii="Bookman Old Style" w:eastAsia="Times New Roman" w:hAnsi="Bookman Old Style" w:cs="Arial"/>
          <w:sz w:val="24"/>
          <w:szCs w:val="24"/>
          <w:lang w:val="en-GB" w:eastAsia="en-GB"/>
        </w:rPr>
        <w:t xml:space="preserve">Ellis, S., &amp; Tod, J. (2014). </w:t>
      </w:r>
      <w:r w:rsidRPr="001E266B">
        <w:rPr>
          <w:rFonts w:ascii="Bookman Old Style" w:eastAsia="Times New Roman" w:hAnsi="Bookman Old Style" w:cs="Arial"/>
          <w:i/>
          <w:sz w:val="24"/>
          <w:szCs w:val="24"/>
          <w:lang w:val="en-GB" w:eastAsia="en-GB"/>
        </w:rPr>
        <w:t>Promoting Behaviour for Learning in the Classroom: Effective Strategies, Personal Style and Professionalism.</w:t>
      </w:r>
      <w:r w:rsidRPr="001E266B">
        <w:rPr>
          <w:rFonts w:ascii="Bookman Old Style" w:eastAsia="Times New Roman" w:hAnsi="Bookman Old Style" w:cs="Arial"/>
          <w:sz w:val="24"/>
          <w:szCs w:val="24"/>
          <w:lang w:val="en-GB" w:eastAsia="en-GB"/>
        </w:rPr>
        <w:t xml:space="preserve"> Routledge.</w:t>
      </w:r>
    </w:p>
    <w:p w:rsidR="001E266B" w:rsidRPr="001E266B" w:rsidRDefault="001E266B" w:rsidP="001E266B">
      <w:pPr>
        <w:overflowPunct w:val="0"/>
        <w:autoSpaceDE w:val="0"/>
        <w:autoSpaceDN w:val="0"/>
        <w:adjustRightInd w:val="0"/>
        <w:spacing w:after="0"/>
        <w:ind w:left="720" w:hanging="720"/>
        <w:jc w:val="both"/>
        <w:textAlignment w:val="baseline"/>
        <w:rPr>
          <w:rFonts w:ascii="Bookman Old Style" w:eastAsia="Times New Roman" w:hAnsi="Bookman Old Style" w:cs="Arial"/>
          <w:sz w:val="24"/>
          <w:szCs w:val="24"/>
          <w:lang w:val="en-GB" w:eastAsia="en-GB"/>
        </w:rPr>
      </w:pPr>
      <w:r w:rsidRPr="001E266B">
        <w:rPr>
          <w:rFonts w:ascii="Bookman Old Style" w:eastAsia="Times New Roman" w:hAnsi="Bookman Old Style" w:cs="Arial"/>
          <w:sz w:val="24"/>
          <w:szCs w:val="24"/>
          <w:lang w:val="en-GB" w:eastAsia="en-GB"/>
        </w:rPr>
        <w:t xml:space="preserve">Morgan, N. S., &amp; Ellis, G. (2011). </w:t>
      </w:r>
      <w:r w:rsidRPr="001E266B">
        <w:rPr>
          <w:rFonts w:ascii="Bookman Old Style" w:eastAsia="Times New Roman" w:hAnsi="Bookman Old Style" w:cs="Arial"/>
          <w:i/>
          <w:sz w:val="24"/>
          <w:szCs w:val="24"/>
          <w:lang w:val="en-GB" w:eastAsia="en-GB"/>
        </w:rPr>
        <w:t>A Kit Bag for Promoting Positive Behaviour in the Classroom.</w:t>
      </w:r>
      <w:r w:rsidRPr="001E266B">
        <w:rPr>
          <w:rFonts w:ascii="Bookman Old Style" w:eastAsia="Times New Roman" w:hAnsi="Bookman Old Style" w:cs="Arial"/>
          <w:sz w:val="24"/>
          <w:szCs w:val="24"/>
          <w:lang w:val="en-GB" w:eastAsia="en-GB"/>
        </w:rPr>
        <w:t xml:space="preserve"> Jessica Kingsley Publishers.</w:t>
      </w:r>
    </w:p>
    <w:p w:rsidR="001E266B" w:rsidRPr="001E266B" w:rsidRDefault="001E266B" w:rsidP="001E266B">
      <w:pPr>
        <w:overflowPunct w:val="0"/>
        <w:autoSpaceDE w:val="0"/>
        <w:autoSpaceDN w:val="0"/>
        <w:adjustRightInd w:val="0"/>
        <w:spacing w:after="0"/>
        <w:ind w:left="720" w:hanging="720"/>
        <w:jc w:val="both"/>
        <w:textAlignment w:val="baseline"/>
        <w:rPr>
          <w:rFonts w:ascii="Bookman Old Style" w:eastAsia="Times New Roman" w:hAnsi="Bookman Old Style" w:cs="Arial"/>
          <w:sz w:val="24"/>
          <w:szCs w:val="24"/>
          <w:lang w:val="en-GB" w:eastAsia="en-GB"/>
        </w:rPr>
      </w:pPr>
      <w:r w:rsidRPr="001E266B">
        <w:rPr>
          <w:rFonts w:ascii="Bookman Old Style" w:eastAsia="Times New Roman" w:hAnsi="Bookman Old Style" w:cs="Arial"/>
          <w:sz w:val="24"/>
          <w:szCs w:val="24"/>
          <w:lang w:val="en-GB" w:eastAsia="en-GB"/>
        </w:rPr>
        <w:t xml:space="preserve">Rogers, B. (2015). </w:t>
      </w:r>
      <w:r w:rsidRPr="001E266B">
        <w:rPr>
          <w:rFonts w:ascii="Bookman Old Style" w:eastAsia="Times New Roman" w:hAnsi="Bookman Old Style" w:cs="Arial"/>
          <w:i/>
          <w:sz w:val="24"/>
          <w:szCs w:val="24"/>
          <w:lang w:val="en-GB" w:eastAsia="en-GB"/>
        </w:rPr>
        <w:t>Classroom Behaviour: A Practical Guide to Effective Teaching.</w:t>
      </w:r>
      <w:r w:rsidRPr="001E266B">
        <w:rPr>
          <w:rFonts w:ascii="Bookman Old Style" w:eastAsia="Times New Roman" w:hAnsi="Bookman Old Style" w:cs="Arial"/>
          <w:sz w:val="24"/>
          <w:szCs w:val="24"/>
          <w:lang w:val="en-GB" w:eastAsia="en-GB"/>
        </w:rPr>
        <w:t xml:space="preserve"> Sage Publications Limited.</w:t>
      </w:r>
    </w:p>
    <w:p w:rsidR="001E266B" w:rsidRPr="001E266B" w:rsidRDefault="001E266B" w:rsidP="001E266B">
      <w:pPr>
        <w:overflowPunct w:val="0"/>
        <w:autoSpaceDE w:val="0"/>
        <w:autoSpaceDN w:val="0"/>
        <w:adjustRightInd w:val="0"/>
        <w:spacing w:after="0"/>
        <w:ind w:left="720" w:hanging="720"/>
        <w:jc w:val="both"/>
        <w:textAlignment w:val="baseline"/>
        <w:rPr>
          <w:rFonts w:ascii="Bookman Old Style" w:eastAsia="Times New Roman" w:hAnsi="Bookman Old Style" w:cs="Arial"/>
          <w:sz w:val="24"/>
          <w:szCs w:val="24"/>
          <w:lang w:val="en-GB" w:eastAsia="en-GB"/>
        </w:rPr>
      </w:pPr>
      <w:r w:rsidRPr="001E266B">
        <w:rPr>
          <w:rFonts w:ascii="Bookman Old Style" w:eastAsia="Times New Roman" w:hAnsi="Bookman Old Style" w:cs="Arial"/>
          <w:sz w:val="24"/>
          <w:szCs w:val="24"/>
          <w:lang w:val="en-GB" w:eastAsia="en-GB"/>
        </w:rPr>
        <w:t xml:space="preserve">Shelton, F., &amp; Brownhill, S. (2008). </w:t>
      </w:r>
      <w:r w:rsidRPr="001E266B">
        <w:rPr>
          <w:rFonts w:ascii="Bookman Old Style" w:eastAsia="Times New Roman" w:hAnsi="Bookman Old Style" w:cs="Arial"/>
          <w:i/>
          <w:sz w:val="24"/>
          <w:szCs w:val="24"/>
          <w:lang w:val="en-GB" w:eastAsia="en-GB"/>
        </w:rPr>
        <w:t>Effective Behaviour Management in the Primary Classroom</w:t>
      </w:r>
      <w:r w:rsidRPr="001E266B">
        <w:rPr>
          <w:rFonts w:ascii="Bookman Old Style" w:eastAsia="Times New Roman" w:hAnsi="Bookman Old Style" w:cs="Arial"/>
          <w:sz w:val="24"/>
          <w:szCs w:val="24"/>
          <w:lang w:val="en-GB" w:eastAsia="en-GB"/>
        </w:rPr>
        <w:t>. McGraw-Hill Education (UK).</w:t>
      </w:r>
    </w:p>
    <w:p w:rsidR="001E266B" w:rsidRPr="001E266B" w:rsidRDefault="001E266B" w:rsidP="001E266B">
      <w:pPr>
        <w:overflowPunct w:val="0"/>
        <w:autoSpaceDE w:val="0"/>
        <w:autoSpaceDN w:val="0"/>
        <w:adjustRightInd w:val="0"/>
        <w:spacing w:after="0"/>
        <w:jc w:val="both"/>
        <w:textAlignment w:val="baseline"/>
        <w:rPr>
          <w:rFonts w:ascii="Bookman Old Style" w:eastAsia="Times New Roman" w:hAnsi="Bookman Old Style" w:cs="Arial"/>
          <w:sz w:val="24"/>
          <w:szCs w:val="24"/>
          <w:lang w:val="en-GB" w:eastAsia="en-GB"/>
        </w:rPr>
      </w:pPr>
    </w:p>
    <w:p w:rsidR="001E266B" w:rsidRDefault="001E266B" w:rsidP="001E266B">
      <w:pPr>
        <w:tabs>
          <w:tab w:val="left" w:pos="720"/>
          <w:tab w:val="left" w:pos="1440"/>
          <w:tab w:val="left" w:pos="2160"/>
          <w:tab w:val="left" w:pos="2880"/>
        </w:tabs>
        <w:overflowPunct w:val="0"/>
        <w:autoSpaceDE w:val="0"/>
        <w:autoSpaceDN w:val="0"/>
        <w:adjustRightInd w:val="0"/>
        <w:spacing w:after="0"/>
        <w:ind w:left="3600" w:hanging="3600"/>
        <w:textAlignment w:val="baseline"/>
        <w:rPr>
          <w:rFonts w:ascii="Bookman Old Style" w:eastAsia="Times New Roman" w:hAnsi="Bookman Old Style" w:cs="Arial"/>
          <w:b/>
          <w:sz w:val="24"/>
          <w:szCs w:val="24"/>
          <w:lang w:val="en-GB" w:eastAsia="en-GB"/>
        </w:rPr>
      </w:pPr>
    </w:p>
    <w:p w:rsidR="001E266B" w:rsidRDefault="001E266B" w:rsidP="001E266B">
      <w:pPr>
        <w:tabs>
          <w:tab w:val="left" w:pos="720"/>
          <w:tab w:val="left" w:pos="1440"/>
          <w:tab w:val="left" w:pos="2160"/>
          <w:tab w:val="left" w:pos="2880"/>
        </w:tabs>
        <w:overflowPunct w:val="0"/>
        <w:autoSpaceDE w:val="0"/>
        <w:autoSpaceDN w:val="0"/>
        <w:adjustRightInd w:val="0"/>
        <w:spacing w:after="0"/>
        <w:ind w:left="3600" w:hanging="3600"/>
        <w:textAlignment w:val="baseline"/>
        <w:rPr>
          <w:rFonts w:ascii="Bookman Old Style" w:eastAsia="Times New Roman" w:hAnsi="Bookman Old Style" w:cs="Arial"/>
          <w:b/>
          <w:sz w:val="24"/>
          <w:szCs w:val="24"/>
          <w:lang w:val="en-GB" w:eastAsia="en-GB"/>
        </w:rPr>
      </w:pPr>
    </w:p>
    <w:p w:rsidR="001E266B" w:rsidRPr="001E266B" w:rsidRDefault="001E266B" w:rsidP="001E266B">
      <w:pPr>
        <w:tabs>
          <w:tab w:val="left" w:pos="720"/>
          <w:tab w:val="left" w:pos="1440"/>
          <w:tab w:val="left" w:pos="2160"/>
          <w:tab w:val="left" w:pos="2880"/>
        </w:tabs>
        <w:overflowPunct w:val="0"/>
        <w:autoSpaceDE w:val="0"/>
        <w:autoSpaceDN w:val="0"/>
        <w:adjustRightInd w:val="0"/>
        <w:spacing w:after="0"/>
        <w:ind w:left="3600" w:hanging="3600"/>
        <w:textAlignment w:val="baseline"/>
        <w:rPr>
          <w:rFonts w:ascii="Bookman Old Style" w:eastAsia="Times New Roman" w:hAnsi="Bookman Old Style" w:cs="Arial"/>
          <w:b/>
          <w:sz w:val="24"/>
          <w:szCs w:val="24"/>
          <w:lang w:val="en-GB" w:eastAsia="en-GB"/>
        </w:rPr>
      </w:pPr>
      <w:r w:rsidRPr="001E266B">
        <w:rPr>
          <w:rFonts w:ascii="Bookman Old Style" w:eastAsia="Times New Roman" w:hAnsi="Bookman Old Style" w:cs="Arial"/>
          <w:b/>
          <w:sz w:val="24"/>
          <w:szCs w:val="24"/>
          <w:lang w:val="en-GB" w:eastAsia="en-GB"/>
        </w:rPr>
        <w:lastRenderedPageBreak/>
        <w:t>Recommended</w:t>
      </w:r>
    </w:p>
    <w:p w:rsidR="001E266B" w:rsidRPr="001E266B" w:rsidRDefault="001E266B" w:rsidP="001E266B">
      <w:pPr>
        <w:overflowPunct w:val="0"/>
        <w:autoSpaceDE w:val="0"/>
        <w:autoSpaceDN w:val="0"/>
        <w:adjustRightInd w:val="0"/>
        <w:spacing w:after="0"/>
        <w:ind w:left="720" w:hanging="720"/>
        <w:jc w:val="both"/>
        <w:textAlignment w:val="baseline"/>
        <w:rPr>
          <w:rFonts w:ascii="Bookman Old Style" w:eastAsia="Times New Roman" w:hAnsi="Bookman Old Style" w:cs="Arial"/>
          <w:sz w:val="24"/>
          <w:szCs w:val="24"/>
          <w:lang w:val="en-GB" w:eastAsia="en-GB"/>
        </w:rPr>
      </w:pPr>
      <w:r w:rsidRPr="001E266B">
        <w:rPr>
          <w:rFonts w:ascii="Bookman Old Style" w:eastAsia="Times New Roman" w:hAnsi="Bookman Old Style" w:cs="Arial"/>
          <w:sz w:val="24"/>
          <w:szCs w:val="24"/>
          <w:lang w:val="en-GB" w:eastAsia="en-GB"/>
        </w:rPr>
        <w:t xml:space="preserve">Bennett, T. (2010). </w:t>
      </w:r>
      <w:r w:rsidRPr="001E266B">
        <w:rPr>
          <w:rFonts w:ascii="Bookman Old Style" w:eastAsia="Times New Roman" w:hAnsi="Bookman Old Style" w:cs="Arial"/>
          <w:i/>
          <w:sz w:val="24"/>
          <w:szCs w:val="24"/>
          <w:lang w:val="en-GB" w:eastAsia="en-GB"/>
        </w:rPr>
        <w:t>The Behaviour Guru: Behaviour Management Solutions for Teachers.</w:t>
      </w:r>
      <w:r w:rsidRPr="001E266B">
        <w:rPr>
          <w:rFonts w:ascii="Bookman Old Style" w:eastAsia="Times New Roman" w:hAnsi="Bookman Old Style" w:cs="Arial"/>
          <w:sz w:val="24"/>
          <w:szCs w:val="24"/>
          <w:lang w:val="en-GB" w:eastAsia="en-GB"/>
        </w:rPr>
        <w:t xml:space="preserve"> A&amp;C Black.</w:t>
      </w:r>
    </w:p>
    <w:p w:rsidR="001E266B" w:rsidRPr="001E266B" w:rsidRDefault="001E266B" w:rsidP="001E266B">
      <w:pPr>
        <w:overflowPunct w:val="0"/>
        <w:autoSpaceDE w:val="0"/>
        <w:autoSpaceDN w:val="0"/>
        <w:adjustRightInd w:val="0"/>
        <w:spacing w:after="0"/>
        <w:ind w:left="720" w:hanging="720"/>
        <w:jc w:val="both"/>
        <w:textAlignment w:val="baseline"/>
        <w:rPr>
          <w:rFonts w:ascii="Bookman Old Style" w:eastAsia="Times New Roman" w:hAnsi="Bookman Old Style" w:cs="Arial"/>
          <w:sz w:val="24"/>
          <w:szCs w:val="24"/>
          <w:lang w:val="en-GB" w:eastAsia="en-GB"/>
        </w:rPr>
      </w:pPr>
      <w:r w:rsidRPr="001E266B">
        <w:rPr>
          <w:rFonts w:ascii="Bookman Old Style" w:eastAsia="Times New Roman" w:hAnsi="Bookman Old Style" w:cs="Arial"/>
          <w:sz w:val="24"/>
          <w:szCs w:val="24"/>
          <w:lang w:val="en-GB" w:eastAsia="en-GB"/>
        </w:rPr>
        <w:t xml:space="preserve">Lewis, R. (2008). </w:t>
      </w:r>
      <w:r w:rsidRPr="001E266B">
        <w:rPr>
          <w:rFonts w:ascii="Bookman Old Style" w:eastAsia="Times New Roman" w:hAnsi="Bookman Old Style" w:cs="Arial"/>
          <w:i/>
          <w:sz w:val="24"/>
          <w:szCs w:val="24"/>
          <w:lang w:val="en-GB" w:eastAsia="en-GB"/>
        </w:rPr>
        <w:t>Understanding pupil behaviour: Classroom management techniques for teachers.</w:t>
      </w:r>
      <w:r w:rsidRPr="001E266B">
        <w:rPr>
          <w:rFonts w:ascii="Bookman Old Style" w:eastAsia="Times New Roman" w:hAnsi="Bookman Old Style" w:cs="Arial"/>
          <w:sz w:val="24"/>
          <w:szCs w:val="24"/>
          <w:lang w:val="en-GB" w:eastAsia="en-GB"/>
        </w:rPr>
        <w:t xml:space="preserve"> Routledge.</w:t>
      </w:r>
    </w:p>
    <w:p w:rsidR="001E266B" w:rsidRPr="001E266B" w:rsidRDefault="001E266B" w:rsidP="001E266B">
      <w:pPr>
        <w:overflowPunct w:val="0"/>
        <w:autoSpaceDE w:val="0"/>
        <w:autoSpaceDN w:val="0"/>
        <w:adjustRightInd w:val="0"/>
        <w:spacing w:after="0"/>
        <w:ind w:left="720" w:hanging="720"/>
        <w:jc w:val="both"/>
        <w:textAlignment w:val="baseline"/>
        <w:rPr>
          <w:rFonts w:ascii="Bookman Old Style" w:eastAsia="Times New Roman" w:hAnsi="Bookman Old Style" w:cs="Arial"/>
          <w:sz w:val="24"/>
          <w:szCs w:val="24"/>
          <w:lang w:val="en-GB" w:eastAsia="en-GB"/>
        </w:rPr>
      </w:pPr>
      <w:r w:rsidRPr="001E266B">
        <w:rPr>
          <w:rFonts w:ascii="Bookman Old Style" w:eastAsia="Times New Roman" w:hAnsi="Bookman Old Style" w:cs="Arial"/>
          <w:sz w:val="24"/>
          <w:szCs w:val="24"/>
          <w:lang w:val="en-GB" w:eastAsia="en-GB"/>
        </w:rPr>
        <w:t xml:space="preserve">Morgan, N. (2008). </w:t>
      </w:r>
      <w:r w:rsidRPr="001E266B">
        <w:rPr>
          <w:rFonts w:ascii="Bookman Old Style" w:eastAsia="Times New Roman" w:hAnsi="Bookman Old Style" w:cs="Arial"/>
          <w:i/>
          <w:sz w:val="24"/>
          <w:szCs w:val="24"/>
          <w:lang w:val="en-GB" w:eastAsia="en-GB"/>
        </w:rPr>
        <w:t xml:space="preserve">Quick, easy and effective behaviour management ideas for the classroom. </w:t>
      </w:r>
      <w:r w:rsidRPr="001E266B">
        <w:rPr>
          <w:rFonts w:ascii="Bookman Old Style" w:eastAsia="Times New Roman" w:hAnsi="Bookman Old Style" w:cs="Arial"/>
          <w:sz w:val="24"/>
          <w:szCs w:val="24"/>
          <w:lang w:val="en-GB" w:eastAsia="en-GB"/>
        </w:rPr>
        <w:t>Jessica Kingsley Publishers.</w:t>
      </w:r>
    </w:p>
    <w:p w:rsidR="001E266B" w:rsidRPr="001E266B" w:rsidRDefault="001E266B" w:rsidP="001E266B">
      <w:pPr>
        <w:overflowPunct w:val="0"/>
        <w:autoSpaceDE w:val="0"/>
        <w:autoSpaceDN w:val="0"/>
        <w:adjustRightInd w:val="0"/>
        <w:spacing w:after="0"/>
        <w:ind w:left="720" w:hanging="720"/>
        <w:jc w:val="both"/>
        <w:textAlignment w:val="baseline"/>
        <w:rPr>
          <w:rFonts w:ascii="Bookman Old Style" w:eastAsia="Times New Roman" w:hAnsi="Bookman Old Style" w:cs="Arial"/>
          <w:sz w:val="24"/>
          <w:szCs w:val="24"/>
          <w:lang w:val="en-GB" w:eastAsia="en-GB"/>
        </w:rPr>
      </w:pPr>
      <w:r w:rsidRPr="001E266B">
        <w:rPr>
          <w:rFonts w:ascii="Bookman Old Style" w:eastAsia="Times New Roman" w:hAnsi="Bookman Old Style" w:cs="Arial"/>
          <w:sz w:val="24"/>
          <w:szCs w:val="24"/>
          <w:lang w:val="en-GB" w:eastAsia="en-GB"/>
        </w:rPr>
        <w:t xml:space="preserve">Wright, D. (2006). </w:t>
      </w:r>
      <w:r w:rsidRPr="001E266B">
        <w:rPr>
          <w:rFonts w:ascii="Bookman Old Style" w:eastAsia="Times New Roman" w:hAnsi="Bookman Old Style" w:cs="Arial"/>
          <w:i/>
          <w:sz w:val="24"/>
          <w:szCs w:val="24"/>
          <w:lang w:val="en-GB" w:eastAsia="en-GB"/>
        </w:rPr>
        <w:t>Classroom Karma: Positive Teaching, Positive Behaviour, Positive Learning.</w:t>
      </w:r>
      <w:r w:rsidRPr="001E266B">
        <w:rPr>
          <w:rFonts w:ascii="Bookman Old Style" w:eastAsia="Times New Roman" w:hAnsi="Bookman Old Style" w:cs="Arial"/>
          <w:sz w:val="24"/>
          <w:szCs w:val="24"/>
          <w:lang w:val="en-GB" w:eastAsia="en-GB"/>
        </w:rPr>
        <w:t xml:space="preserve"> Routledge.</w:t>
      </w:r>
    </w:p>
    <w:p w:rsidR="001E266B" w:rsidRPr="001E266B" w:rsidRDefault="001E266B" w:rsidP="001E266B">
      <w:pPr>
        <w:overflowPunct w:val="0"/>
        <w:autoSpaceDE w:val="0"/>
        <w:autoSpaceDN w:val="0"/>
        <w:adjustRightInd w:val="0"/>
        <w:spacing w:after="0"/>
        <w:jc w:val="both"/>
        <w:textAlignment w:val="baseline"/>
        <w:rPr>
          <w:rFonts w:ascii="Bookman Old Style" w:eastAsia="Times New Roman" w:hAnsi="Bookman Old Style" w:cs="Arial"/>
          <w:sz w:val="24"/>
          <w:szCs w:val="24"/>
          <w:lang w:val="en-GB" w:eastAsia="en-GB"/>
        </w:rPr>
      </w:pPr>
    </w:p>
    <w:p w:rsidR="001E266B" w:rsidRPr="001E266B" w:rsidRDefault="001E266B" w:rsidP="001E266B">
      <w:pPr>
        <w:tabs>
          <w:tab w:val="left" w:pos="720"/>
          <w:tab w:val="left" w:pos="1440"/>
          <w:tab w:val="left" w:pos="2160"/>
          <w:tab w:val="left" w:pos="2880"/>
        </w:tabs>
        <w:overflowPunct w:val="0"/>
        <w:autoSpaceDE w:val="0"/>
        <w:autoSpaceDN w:val="0"/>
        <w:adjustRightInd w:val="0"/>
        <w:spacing w:after="0"/>
        <w:ind w:left="3600" w:hanging="3600"/>
        <w:textAlignment w:val="baseline"/>
        <w:rPr>
          <w:rFonts w:ascii="Bookman Old Style" w:eastAsia="Times New Roman" w:hAnsi="Bookman Old Style" w:cs="Arial"/>
          <w:b/>
          <w:sz w:val="24"/>
          <w:szCs w:val="24"/>
          <w:lang w:val="en-GB" w:eastAsia="en-GB"/>
        </w:rPr>
      </w:pPr>
      <w:r w:rsidRPr="001E266B">
        <w:rPr>
          <w:rFonts w:ascii="Bookman Old Style" w:eastAsia="Times New Roman" w:hAnsi="Bookman Old Style" w:cs="Arial"/>
          <w:b/>
          <w:sz w:val="24"/>
          <w:szCs w:val="24"/>
          <w:lang w:val="en-GB" w:eastAsia="en-GB"/>
        </w:rPr>
        <w:t>Background</w:t>
      </w:r>
    </w:p>
    <w:p w:rsidR="001E266B" w:rsidRPr="001E266B" w:rsidRDefault="001E266B" w:rsidP="001E266B">
      <w:pPr>
        <w:overflowPunct w:val="0"/>
        <w:autoSpaceDE w:val="0"/>
        <w:autoSpaceDN w:val="0"/>
        <w:adjustRightInd w:val="0"/>
        <w:spacing w:after="0"/>
        <w:ind w:left="720" w:hanging="720"/>
        <w:jc w:val="both"/>
        <w:textAlignment w:val="baseline"/>
        <w:rPr>
          <w:rFonts w:ascii="Bookman Old Style" w:eastAsia="Times New Roman" w:hAnsi="Bookman Old Style" w:cs="Arial"/>
          <w:sz w:val="24"/>
          <w:szCs w:val="24"/>
          <w:lang w:val="en-GB" w:eastAsia="en-GB"/>
        </w:rPr>
      </w:pPr>
      <w:proofErr w:type="spellStart"/>
      <w:r w:rsidRPr="001E266B">
        <w:rPr>
          <w:rFonts w:ascii="Bookman Old Style" w:eastAsia="Times New Roman" w:hAnsi="Bookman Old Style" w:cs="Arial"/>
          <w:sz w:val="24"/>
          <w:szCs w:val="24"/>
          <w:lang w:val="en-GB" w:eastAsia="en-GB"/>
        </w:rPr>
        <w:t>Abbeduto</w:t>
      </w:r>
      <w:proofErr w:type="spellEnd"/>
      <w:r w:rsidRPr="001E266B">
        <w:rPr>
          <w:rFonts w:ascii="Bookman Old Style" w:eastAsia="Times New Roman" w:hAnsi="Bookman Old Style" w:cs="Arial"/>
          <w:sz w:val="24"/>
          <w:szCs w:val="24"/>
          <w:lang w:val="en-GB" w:eastAsia="en-GB"/>
        </w:rPr>
        <w:t>, L. (Ed.). (2014). </w:t>
      </w:r>
      <w:r w:rsidRPr="001E266B">
        <w:rPr>
          <w:rFonts w:ascii="Bookman Old Style" w:eastAsia="Times New Roman" w:hAnsi="Bookman Old Style" w:cs="Arial"/>
          <w:i/>
          <w:iCs/>
          <w:sz w:val="24"/>
          <w:szCs w:val="24"/>
          <w:lang w:val="en-GB" w:eastAsia="en-GB"/>
        </w:rPr>
        <w:t>Taking sides: Clashing views in educational psychology</w:t>
      </w:r>
      <w:r w:rsidRPr="001E266B">
        <w:rPr>
          <w:rFonts w:ascii="Bookman Old Style" w:eastAsia="Times New Roman" w:hAnsi="Bookman Old Style" w:cs="Arial"/>
          <w:sz w:val="24"/>
          <w:szCs w:val="24"/>
          <w:lang w:val="en-GB" w:eastAsia="en-GB"/>
        </w:rPr>
        <w:t xml:space="preserve">. (7th </w:t>
      </w:r>
      <w:proofErr w:type="spellStart"/>
      <w:r w:rsidRPr="001E266B">
        <w:rPr>
          <w:rFonts w:ascii="Bookman Old Style" w:eastAsia="Times New Roman" w:hAnsi="Bookman Old Style" w:cs="Arial"/>
          <w:sz w:val="24"/>
          <w:szCs w:val="24"/>
          <w:lang w:val="en-GB" w:eastAsia="en-GB"/>
        </w:rPr>
        <w:t>edn</w:t>
      </w:r>
      <w:proofErr w:type="spellEnd"/>
      <w:r w:rsidRPr="001E266B">
        <w:rPr>
          <w:rFonts w:ascii="Bookman Old Style" w:eastAsia="Times New Roman" w:hAnsi="Bookman Old Style" w:cs="Arial"/>
          <w:sz w:val="24"/>
          <w:szCs w:val="24"/>
          <w:lang w:val="en-GB" w:eastAsia="en-GB"/>
        </w:rPr>
        <w:t>) McGraw-Hill/Dushkin.</w:t>
      </w:r>
    </w:p>
    <w:p w:rsidR="001E266B" w:rsidRPr="001E266B" w:rsidRDefault="001E266B" w:rsidP="001E266B">
      <w:pPr>
        <w:overflowPunct w:val="0"/>
        <w:autoSpaceDE w:val="0"/>
        <w:autoSpaceDN w:val="0"/>
        <w:adjustRightInd w:val="0"/>
        <w:spacing w:after="0"/>
        <w:ind w:left="720" w:hanging="720"/>
        <w:jc w:val="both"/>
        <w:textAlignment w:val="baseline"/>
        <w:rPr>
          <w:rFonts w:ascii="Bookman Old Style" w:eastAsia="Times New Roman" w:hAnsi="Bookman Old Style" w:cs="Arial"/>
          <w:sz w:val="24"/>
          <w:szCs w:val="24"/>
          <w:lang w:val="en-GB" w:eastAsia="en-GB"/>
        </w:rPr>
      </w:pPr>
      <w:r w:rsidRPr="001E266B">
        <w:rPr>
          <w:rFonts w:ascii="Bookman Old Style" w:eastAsia="Times New Roman" w:hAnsi="Bookman Old Style" w:cs="Arial"/>
          <w:sz w:val="24"/>
          <w:szCs w:val="24"/>
          <w:lang w:val="en-GB" w:eastAsia="en-GB"/>
        </w:rPr>
        <w:t xml:space="preserve">Haydn, T. (2006). </w:t>
      </w:r>
      <w:r w:rsidRPr="001E266B">
        <w:rPr>
          <w:rFonts w:ascii="Bookman Old Style" w:eastAsia="Times New Roman" w:hAnsi="Bookman Old Style" w:cs="Arial"/>
          <w:i/>
          <w:sz w:val="24"/>
          <w:szCs w:val="24"/>
          <w:lang w:val="en-GB" w:eastAsia="en-GB"/>
        </w:rPr>
        <w:t>Managing pupil behaviour: Key issues in teaching and learnin</w:t>
      </w:r>
      <w:r w:rsidRPr="001E266B">
        <w:rPr>
          <w:rFonts w:ascii="Bookman Old Style" w:eastAsia="Times New Roman" w:hAnsi="Bookman Old Style" w:cs="Arial"/>
          <w:sz w:val="24"/>
          <w:szCs w:val="24"/>
          <w:lang w:val="en-GB" w:eastAsia="en-GB"/>
        </w:rPr>
        <w:t>g. Routledge.</w:t>
      </w:r>
    </w:p>
    <w:p w:rsidR="001E266B" w:rsidRPr="001E266B" w:rsidRDefault="001E266B" w:rsidP="001E266B">
      <w:pPr>
        <w:overflowPunct w:val="0"/>
        <w:autoSpaceDE w:val="0"/>
        <w:autoSpaceDN w:val="0"/>
        <w:adjustRightInd w:val="0"/>
        <w:spacing w:after="0"/>
        <w:ind w:left="720" w:hanging="720"/>
        <w:jc w:val="both"/>
        <w:textAlignment w:val="baseline"/>
        <w:rPr>
          <w:rFonts w:ascii="Bookman Old Style" w:eastAsia="Times New Roman" w:hAnsi="Bookman Old Style" w:cs="Arial"/>
          <w:sz w:val="24"/>
          <w:szCs w:val="24"/>
          <w:lang w:val="en-GB" w:eastAsia="en-GB"/>
        </w:rPr>
      </w:pPr>
      <w:proofErr w:type="spellStart"/>
      <w:r w:rsidRPr="001E266B">
        <w:rPr>
          <w:rFonts w:ascii="Bookman Old Style" w:eastAsia="Times New Roman" w:hAnsi="Bookman Old Style" w:cs="Arial"/>
          <w:sz w:val="24"/>
          <w:szCs w:val="24"/>
          <w:lang w:val="en-GB" w:eastAsia="en-GB"/>
        </w:rPr>
        <w:t>Ormrod</w:t>
      </w:r>
      <w:proofErr w:type="spellEnd"/>
      <w:r w:rsidRPr="001E266B">
        <w:rPr>
          <w:rFonts w:ascii="Bookman Old Style" w:eastAsia="Times New Roman" w:hAnsi="Bookman Old Style" w:cs="Arial"/>
          <w:sz w:val="24"/>
          <w:szCs w:val="24"/>
          <w:lang w:val="en-GB" w:eastAsia="en-GB"/>
        </w:rPr>
        <w:t>, J. E. (2013). </w:t>
      </w:r>
      <w:r w:rsidRPr="001E266B">
        <w:rPr>
          <w:rFonts w:ascii="Bookman Old Style" w:eastAsia="Times New Roman" w:hAnsi="Bookman Old Style" w:cs="Arial"/>
          <w:i/>
          <w:iCs/>
          <w:sz w:val="24"/>
          <w:szCs w:val="24"/>
          <w:lang w:val="en-GB" w:eastAsia="en-GB"/>
        </w:rPr>
        <w:t>Educational Psychology: Pearson New International Edition: Developing Learners</w:t>
      </w:r>
      <w:r w:rsidRPr="001E266B">
        <w:rPr>
          <w:rFonts w:ascii="Bookman Old Style" w:eastAsia="Times New Roman" w:hAnsi="Bookman Old Style" w:cs="Arial"/>
          <w:sz w:val="24"/>
          <w:szCs w:val="24"/>
          <w:lang w:val="en-GB" w:eastAsia="en-GB"/>
        </w:rPr>
        <w:t>. Pearson Higher Ed.</w:t>
      </w:r>
    </w:p>
    <w:p w:rsidR="001E266B" w:rsidRPr="001E266B" w:rsidRDefault="001E266B" w:rsidP="001E266B">
      <w:pPr>
        <w:overflowPunct w:val="0"/>
        <w:autoSpaceDE w:val="0"/>
        <w:autoSpaceDN w:val="0"/>
        <w:adjustRightInd w:val="0"/>
        <w:spacing w:after="0"/>
        <w:ind w:left="720" w:hanging="720"/>
        <w:jc w:val="both"/>
        <w:textAlignment w:val="baseline"/>
        <w:rPr>
          <w:rFonts w:ascii="Bookman Old Style" w:eastAsia="Times New Roman" w:hAnsi="Bookman Old Style" w:cs="Arial"/>
          <w:i/>
          <w:sz w:val="24"/>
          <w:szCs w:val="24"/>
          <w:lang w:val="en-GB" w:eastAsia="en-GB"/>
        </w:rPr>
      </w:pPr>
      <w:proofErr w:type="spellStart"/>
      <w:r w:rsidRPr="001E266B">
        <w:rPr>
          <w:rFonts w:ascii="Bookman Old Style" w:eastAsia="Times New Roman" w:hAnsi="Bookman Old Style" w:cs="Arial"/>
          <w:sz w:val="24"/>
          <w:szCs w:val="24"/>
          <w:lang w:val="en-GB" w:eastAsia="en-GB"/>
        </w:rPr>
        <w:t>Slavin</w:t>
      </w:r>
      <w:proofErr w:type="spellEnd"/>
      <w:r w:rsidRPr="001E266B">
        <w:rPr>
          <w:rFonts w:ascii="Bookman Old Style" w:eastAsia="Times New Roman" w:hAnsi="Bookman Old Style" w:cs="Arial"/>
          <w:sz w:val="24"/>
          <w:szCs w:val="24"/>
          <w:lang w:val="en-GB" w:eastAsia="en-GB"/>
        </w:rPr>
        <w:t xml:space="preserve">, R. E., &amp; Davis, N. (2014). </w:t>
      </w:r>
      <w:r w:rsidRPr="001E266B">
        <w:rPr>
          <w:rFonts w:ascii="Bookman Old Style" w:eastAsia="Times New Roman" w:hAnsi="Bookman Old Style" w:cs="Arial"/>
          <w:i/>
          <w:sz w:val="24"/>
          <w:szCs w:val="24"/>
          <w:lang w:val="en-GB" w:eastAsia="en-GB"/>
        </w:rPr>
        <w:t>Educational psychology: Theory and practice</w:t>
      </w:r>
      <w:proofErr w:type="gramStart"/>
      <w:r w:rsidRPr="001E266B">
        <w:rPr>
          <w:rFonts w:ascii="Bookman Old Style" w:eastAsia="Times New Roman" w:hAnsi="Bookman Old Style" w:cs="Arial"/>
          <w:i/>
          <w:sz w:val="24"/>
          <w:szCs w:val="24"/>
          <w:lang w:val="en-GB" w:eastAsia="en-GB"/>
        </w:rPr>
        <w:t>.(</w:t>
      </w:r>
      <w:proofErr w:type="gramEnd"/>
      <w:r w:rsidRPr="001E266B">
        <w:rPr>
          <w:rFonts w:ascii="Bookman Old Style" w:eastAsia="Times New Roman" w:hAnsi="Bookman Old Style" w:cs="Arial"/>
          <w:i/>
          <w:sz w:val="24"/>
          <w:szCs w:val="24"/>
          <w:lang w:val="en-GB" w:eastAsia="en-GB"/>
        </w:rPr>
        <w:t>10</w:t>
      </w:r>
      <w:r w:rsidRPr="001E266B">
        <w:rPr>
          <w:rFonts w:ascii="Bookman Old Style" w:eastAsia="Times New Roman" w:hAnsi="Bookman Old Style" w:cs="Arial"/>
          <w:i/>
          <w:sz w:val="24"/>
          <w:szCs w:val="24"/>
          <w:vertAlign w:val="superscript"/>
          <w:lang w:val="en-GB" w:eastAsia="en-GB"/>
        </w:rPr>
        <w:t>th</w:t>
      </w:r>
      <w:r w:rsidRPr="001E266B">
        <w:rPr>
          <w:rFonts w:ascii="Bookman Old Style" w:eastAsia="Times New Roman" w:hAnsi="Bookman Old Style" w:cs="Arial"/>
          <w:i/>
          <w:sz w:val="24"/>
          <w:szCs w:val="24"/>
          <w:lang w:val="en-GB" w:eastAsia="en-GB"/>
        </w:rPr>
        <w:t xml:space="preserve"> </w:t>
      </w:r>
      <w:proofErr w:type="spellStart"/>
      <w:r w:rsidRPr="001E266B">
        <w:rPr>
          <w:rFonts w:ascii="Bookman Old Style" w:eastAsia="Times New Roman" w:hAnsi="Bookman Old Style" w:cs="Arial"/>
          <w:i/>
          <w:sz w:val="24"/>
          <w:szCs w:val="24"/>
          <w:lang w:val="en-GB" w:eastAsia="en-GB"/>
        </w:rPr>
        <w:t>edn</w:t>
      </w:r>
      <w:proofErr w:type="spellEnd"/>
      <w:r w:rsidRPr="001E266B">
        <w:rPr>
          <w:rFonts w:ascii="Bookman Old Style" w:eastAsia="Times New Roman" w:hAnsi="Bookman Old Style" w:cs="Arial"/>
          <w:i/>
          <w:sz w:val="24"/>
          <w:szCs w:val="24"/>
          <w:lang w:val="en-GB" w:eastAsia="en-GB"/>
        </w:rPr>
        <w:t>) Harlow: Pearson New International Edition</w:t>
      </w:r>
    </w:p>
    <w:p w:rsidR="001E266B" w:rsidRPr="001E266B" w:rsidRDefault="001E266B" w:rsidP="001E266B">
      <w:pPr>
        <w:tabs>
          <w:tab w:val="left" w:pos="720"/>
          <w:tab w:val="left" w:pos="1440"/>
          <w:tab w:val="left" w:pos="2160"/>
          <w:tab w:val="left" w:pos="2880"/>
        </w:tabs>
        <w:overflowPunct w:val="0"/>
        <w:autoSpaceDE w:val="0"/>
        <w:autoSpaceDN w:val="0"/>
        <w:adjustRightInd w:val="0"/>
        <w:spacing w:after="0"/>
        <w:ind w:left="3600" w:hanging="3600"/>
        <w:textAlignment w:val="baseline"/>
        <w:rPr>
          <w:rFonts w:ascii="Bookman Old Style" w:eastAsia="Times New Roman" w:hAnsi="Bookman Old Style" w:cs="Arial"/>
          <w:b/>
          <w:sz w:val="24"/>
          <w:szCs w:val="24"/>
          <w:lang w:val="en-GB" w:eastAsia="en-GB"/>
        </w:rPr>
      </w:pPr>
    </w:p>
    <w:p w:rsidR="001E266B" w:rsidRPr="001E266B" w:rsidRDefault="001E266B" w:rsidP="001E266B">
      <w:pPr>
        <w:overflowPunct w:val="0"/>
        <w:autoSpaceDE w:val="0"/>
        <w:autoSpaceDN w:val="0"/>
        <w:adjustRightInd w:val="0"/>
        <w:spacing w:after="0"/>
        <w:jc w:val="both"/>
        <w:textAlignment w:val="baseline"/>
        <w:rPr>
          <w:rFonts w:ascii="Bookman Old Style" w:eastAsia="Times New Roman" w:hAnsi="Bookman Old Style" w:cs="Arial"/>
          <w:i/>
          <w:sz w:val="24"/>
          <w:szCs w:val="24"/>
          <w:lang w:val="en-GB" w:eastAsia="en-GB"/>
        </w:rPr>
      </w:pPr>
    </w:p>
    <w:p w:rsidR="001E266B" w:rsidRPr="001E266B" w:rsidRDefault="001E266B" w:rsidP="001E266B">
      <w:pPr>
        <w:tabs>
          <w:tab w:val="left" w:pos="720"/>
          <w:tab w:val="left" w:pos="1440"/>
          <w:tab w:val="left" w:pos="2160"/>
          <w:tab w:val="left" w:pos="2880"/>
        </w:tabs>
        <w:overflowPunct w:val="0"/>
        <w:autoSpaceDE w:val="0"/>
        <w:autoSpaceDN w:val="0"/>
        <w:adjustRightInd w:val="0"/>
        <w:spacing w:after="0"/>
        <w:ind w:left="3600" w:hanging="3600"/>
        <w:textAlignment w:val="baseline"/>
        <w:rPr>
          <w:rFonts w:ascii="Bookman Old Style" w:eastAsia="Times New Roman" w:hAnsi="Bookman Old Style" w:cs="Arial"/>
          <w:b/>
          <w:sz w:val="24"/>
          <w:szCs w:val="24"/>
          <w:lang w:val="en-GB" w:eastAsia="en-GB"/>
        </w:rPr>
      </w:pPr>
      <w:r w:rsidRPr="001E266B">
        <w:rPr>
          <w:rFonts w:ascii="Bookman Old Style" w:eastAsia="Times New Roman" w:hAnsi="Bookman Old Style" w:cs="Arial"/>
          <w:b/>
          <w:sz w:val="24"/>
          <w:szCs w:val="24"/>
          <w:lang w:val="en-GB" w:eastAsia="en-GB"/>
        </w:rPr>
        <w:t xml:space="preserve">Websites </w:t>
      </w:r>
    </w:p>
    <w:p w:rsidR="001E266B" w:rsidRPr="001E266B" w:rsidRDefault="001E266B" w:rsidP="001E266B">
      <w:pPr>
        <w:overflowPunct w:val="0"/>
        <w:autoSpaceDE w:val="0"/>
        <w:autoSpaceDN w:val="0"/>
        <w:adjustRightInd w:val="0"/>
        <w:spacing w:after="0"/>
        <w:jc w:val="both"/>
        <w:textAlignment w:val="baseline"/>
        <w:rPr>
          <w:rFonts w:ascii="Bookman Old Style" w:eastAsia="Times New Roman" w:hAnsi="Bookman Old Style" w:cs="Arial"/>
          <w:sz w:val="24"/>
          <w:szCs w:val="24"/>
          <w:lang w:val="en-GB" w:eastAsia="en-GB"/>
        </w:rPr>
      </w:pPr>
    </w:p>
    <w:p w:rsidR="001E266B" w:rsidRPr="001E266B" w:rsidRDefault="001E266B" w:rsidP="001E266B">
      <w:pPr>
        <w:overflowPunct w:val="0"/>
        <w:autoSpaceDE w:val="0"/>
        <w:autoSpaceDN w:val="0"/>
        <w:adjustRightInd w:val="0"/>
        <w:spacing w:after="0"/>
        <w:jc w:val="both"/>
        <w:textAlignment w:val="baseline"/>
        <w:rPr>
          <w:rFonts w:ascii="Bookman Old Style" w:eastAsia="Times New Roman" w:hAnsi="Bookman Old Style" w:cs="Arial"/>
          <w:sz w:val="24"/>
          <w:szCs w:val="24"/>
          <w:lang w:val="en-GB" w:eastAsia="en-GB"/>
        </w:rPr>
      </w:pPr>
      <w:r w:rsidRPr="001E266B">
        <w:rPr>
          <w:rFonts w:ascii="Bookman Old Style" w:eastAsia="Times New Roman" w:hAnsi="Bookman Old Style" w:cs="Arial"/>
          <w:sz w:val="24"/>
          <w:szCs w:val="24"/>
          <w:lang w:val="en-GB" w:eastAsia="en-GB"/>
        </w:rPr>
        <w:t xml:space="preserve">Tutors will inform students of relevant websites, bilingual where possible, throughout the course. </w:t>
      </w:r>
    </w:p>
    <w:p w:rsidR="001E266B" w:rsidRPr="001E266B" w:rsidRDefault="001E266B" w:rsidP="001E266B">
      <w:pPr>
        <w:overflowPunct w:val="0"/>
        <w:autoSpaceDE w:val="0"/>
        <w:autoSpaceDN w:val="0"/>
        <w:adjustRightInd w:val="0"/>
        <w:spacing w:after="0"/>
        <w:jc w:val="both"/>
        <w:textAlignment w:val="baseline"/>
        <w:rPr>
          <w:rFonts w:ascii="Bookman Old Style" w:eastAsia="Times New Roman" w:hAnsi="Bookman Old Style" w:cs="Arial"/>
          <w:sz w:val="24"/>
          <w:szCs w:val="24"/>
          <w:lang w:val="en-GB" w:eastAsia="en-GB"/>
        </w:rPr>
      </w:pPr>
    </w:p>
    <w:p w:rsidR="00917277" w:rsidRPr="001E266B" w:rsidRDefault="00917277" w:rsidP="001E266B">
      <w:pPr>
        <w:rPr>
          <w:rFonts w:ascii="Bookman Old Style" w:hAnsi="Bookman Old Style"/>
          <w:sz w:val="24"/>
          <w:szCs w:val="24"/>
        </w:rPr>
      </w:pPr>
    </w:p>
    <w:sectPr w:rsidR="00917277" w:rsidRPr="001E26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Bookman Old Style">
    <w:panose1 w:val="02050604050505020204"/>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DBC14FB"/>
    <w:multiLevelType w:val="hybridMultilevel"/>
    <w:tmpl w:val="23DE4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557308"/>
    <w:multiLevelType w:val="hybridMultilevel"/>
    <w:tmpl w:val="754C5DFC"/>
    <w:lvl w:ilvl="0" w:tplc="EC98105E">
      <w:numFmt w:val="bullet"/>
      <w:lvlText w:val="•"/>
      <w:lvlJc w:val="left"/>
      <w:pPr>
        <w:ind w:left="585" w:hanging="225"/>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E4A3CAF"/>
    <w:multiLevelType w:val="hybridMultilevel"/>
    <w:tmpl w:val="09740390"/>
    <w:lvl w:ilvl="0" w:tplc="EC98105E">
      <w:numFmt w:val="bullet"/>
      <w:lvlText w:val="•"/>
      <w:lvlJc w:val="left"/>
      <w:pPr>
        <w:ind w:left="585" w:hanging="225"/>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F380714"/>
    <w:multiLevelType w:val="hybridMultilevel"/>
    <w:tmpl w:val="C07C0F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D57355"/>
    <w:multiLevelType w:val="hybridMultilevel"/>
    <w:tmpl w:val="D982D7EC"/>
    <w:lvl w:ilvl="0" w:tplc="EC98105E">
      <w:numFmt w:val="bullet"/>
      <w:lvlText w:val="•"/>
      <w:lvlJc w:val="left"/>
      <w:pPr>
        <w:ind w:left="585" w:hanging="225"/>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1"/>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266B"/>
    <w:rsid w:val="0002040D"/>
    <w:rsid w:val="001E266B"/>
    <w:rsid w:val="002B6D1E"/>
    <w:rsid w:val="00410D59"/>
    <w:rsid w:val="00917277"/>
    <w:rsid w:val="009B0527"/>
    <w:rsid w:val="00BE1BC2"/>
    <w:rsid w:val="00DD5D9D"/>
    <w:rsid w:val="00E14CBA"/>
    <w:rsid w:val="00EC75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AF25B4C-A226-4BE2-B805-9B82F87715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E266B"/>
    <w:rPr>
      <w:rFonts w:ascii="Calibri" w:eastAsia="Calibri" w:hAnsi="Calibri" w:cs="Times New Roman"/>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E266B"/>
    <w:pPr>
      <w:ind w:left="720"/>
      <w:contextualSpacing/>
    </w:pPr>
  </w:style>
  <w:style w:type="table" w:customStyle="1" w:styleId="TableGrid3">
    <w:name w:val="Table Grid3"/>
    <w:basedOn w:val="TableNormal"/>
    <w:next w:val="TableGrid"/>
    <w:uiPriority w:val="59"/>
    <w:rsid w:val="001E266B"/>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rsid w:val="001E26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E14CB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14CBA"/>
    <w:rPr>
      <w:rFonts w:ascii="Segoe UI" w:eastAsia="Calibri" w:hAnsi="Segoe UI" w:cs="Segoe UI"/>
      <w:sz w:val="18"/>
      <w:szCs w:val="1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717</Words>
  <Characters>4089</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4797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Jill Morgan</dc:creator>
  <cp:keywords/>
  <dc:description/>
  <cp:lastModifiedBy>Jill Morgan</cp:lastModifiedBy>
  <cp:revision>2</cp:revision>
  <cp:lastPrinted>2018-03-07T14:41:00Z</cp:lastPrinted>
  <dcterms:created xsi:type="dcterms:W3CDTF">2018-03-07T14:47:00Z</dcterms:created>
  <dcterms:modified xsi:type="dcterms:W3CDTF">2018-03-07T14:47:00Z</dcterms:modified>
</cp:coreProperties>
</file>