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46B194" w14:textId="77777777" w:rsidR="0084204B" w:rsidRDefault="0084204B"/>
    <w:p w14:paraId="27A7808E" w14:textId="762F42A4" w:rsidR="00800747" w:rsidRDefault="009F71C8">
      <w:pPr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4EE68720" wp14:editId="50B3AEEE">
                <wp:simplePos x="0" y="0"/>
                <wp:positionH relativeFrom="column">
                  <wp:posOffset>183515</wp:posOffset>
                </wp:positionH>
                <wp:positionV relativeFrom="paragraph">
                  <wp:posOffset>3767455</wp:posOffset>
                </wp:positionV>
                <wp:extent cx="3178080" cy="202320"/>
                <wp:effectExtent l="57150" t="38100" r="0" b="4572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178080" cy="202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8701D4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" o:spid="_x0000_s1026" type="#_x0000_t75" style="position:absolute;margin-left:13.75pt;margin-top:295.95pt;width:251.7pt;height:17.3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">
                <v:imagedata r:id="rId11" o:title=""/>
              </v:shape>
            </w:pict>
          </mc:Fallback>
        </mc:AlternateContent>
      </w:r>
      <w:r w:rsidR="0084204B" w:rsidRPr="00C2523F">
        <w:rPr>
          <w:noProof/>
        </w:rPr>
        <w:drawing>
          <wp:inline distT="0" distB="0" distL="0" distR="0" wp14:anchorId="2BA76F46" wp14:editId="007A77A6">
            <wp:extent cx="5731510" cy="49806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80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7AE6F6" w14:textId="3D14B84C" w:rsidR="0084204B" w:rsidRDefault="0084204B" w:rsidP="006F2E69">
      <w:pPr>
        <w:pStyle w:val="ListParagraph"/>
        <w:rPr>
          <w:rFonts w:ascii="Arial" w:hAnsi="Arial" w:cs="Arial"/>
          <w:b/>
          <w:bCs/>
        </w:rPr>
      </w:pPr>
    </w:p>
    <w:p w14:paraId="743E6C8D" w14:textId="77777777" w:rsidR="00671E7A" w:rsidRPr="00671E7A" w:rsidRDefault="00671E7A" w:rsidP="00671E7A">
      <w:pPr>
        <w:pStyle w:val="NormalWeb"/>
        <w:shd w:val="clear" w:color="auto" w:fill="FFFFFF"/>
        <w:spacing w:before="0" w:beforeAutospacing="0"/>
        <w:rPr>
          <w:rFonts w:ascii="Gotham-Book" w:hAnsi="Gotham-Book"/>
          <w:b/>
          <w:bCs/>
          <w:color w:val="4A4A4A"/>
        </w:rPr>
      </w:pPr>
      <w:r w:rsidRPr="00671E7A">
        <w:rPr>
          <w:rFonts w:ascii="Gotham-Book" w:hAnsi="Gotham-Book"/>
          <w:b/>
          <w:bCs/>
          <w:color w:val="4A4A4A"/>
        </w:rPr>
        <w:t xml:space="preserve">Risk Assessment E-learning -Refresh every 3 </w:t>
      </w:r>
      <w:proofErr w:type="spellStart"/>
      <w:r w:rsidRPr="00671E7A">
        <w:rPr>
          <w:rFonts w:ascii="Gotham-Book" w:hAnsi="Gotham-Book"/>
          <w:b/>
          <w:bCs/>
          <w:color w:val="4A4A4A"/>
        </w:rPr>
        <w:t>yrs</w:t>
      </w:r>
      <w:proofErr w:type="spellEnd"/>
    </w:p>
    <w:p w14:paraId="741FA7D3" w14:textId="77777777" w:rsidR="00671E7A" w:rsidRPr="00671E7A" w:rsidRDefault="00671E7A" w:rsidP="00671E7A">
      <w:pPr>
        <w:pStyle w:val="NormalWeb"/>
        <w:shd w:val="clear" w:color="auto" w:fill="FFFFFF"/>
        <w:spacing w:before="0" w:beforeAutospacing="0"/>
        <w:rPr>
          <w:rFonts w:ascii="Gotham-Book" w:hAnsi="Gotham-Book"/>
          <w:b/>
          <w:bCs/>
          <w:color w:val="4A4A4A"/>
        </w:rPr>
      </w:pPr>
      <w:r w:rsidRPr="00671E7A">
        <w:rPr>
          <w:rFonts w:ascii="Gotham-Book" w:hAnsi="Gotham-Book"/>
          <w:b/>
          <w:bCs/>
          <w:color w:val="4A4A4A"/>
        </w:rPr>
        <w:t xml:space="preserve">Police Fire Awareness Training - Refresh every 3 </w:t>
      </w:r>
      <w:proofErr w:type="spellStart"/>
      <w:r w:rsidRPr="00671E7A">
        <w:rPr>
          <w:rFonts w:ascii="Gotham-Book" w:hAnsi="Gotham-Book"/>
          <w:b/>
          <w:bCs/>
          <w:color w:val="4A4A4A"/>
        </w:rPr>
        <w:t>yrs</w:t>
      </w:r>
      <w:proofErr w:type="spellEnd"/>
    </w:p>
    <w:p w14:paraId="2F1D03E3" w14:textId="17775A9C" w:rsidR="00C27C9A" w:rsidRPr="00671E7A" w:rsidRDefault="00671E7A" w:rsidP="00671E7A">
      <w:pPr>
        <w:pStyle w:val="NormalWeb"/>
        <w:shd w:val="clear" w:color="auto" w:fill="FFFFFF"/>
        <w:spacing w:before="0" w:beforeAutospacing="0"/>
        <w:rPr>
          <w:rFonts w:ascii="Gotham-Book" w:hAnsi="Gotham-Book"/>
          <w:b/>
          <w:bCs/>
          <w:color w:val="4A4A4A"/>
        </w:rPr>
      </w:pPr>
      <w:r w:rsidRPr="00671E7A">
        <w:rPr>
          <w:rFonts w:ascii="Gotham-Book" w:hAnsi="Gotham-Book"/>
          <w:b/>
          <w:bCs/>
          <w:color w:val="4A4A4A"/>
        </w:rPr>
        <w:t>First Aid Mod 2 e-Learning</w:t>
      </w:r>
    </w:p>
    <w:p w14:paraId="7F91E064" w14:textId="77777777" w:rsidR="006F2E69" w:rsidRDefault="00671E7A" w:rsidP="006F2E69">
      <w:pPr>
        <w:pStyle w:val="NormalWeb"/>
        <w:shd w:val="clear" w:color="auto" w:fill="FFFFFF"/>
        <w:spacing w:before="0" w:beforeAutospacing="0"/>
        <w:rPr>
          <w:rFonts w:ascii="Gotham-Book" w:hAnsi="Gotham-Book"/>
          <w:b/>
          <w:bCs/>
          <w:color w:val="4A4A4A"/>
        </w:rPr>
      </w:pPr>
      <w:r w:rsidRPr="00671E7A">
        <w:rPr>
          <w:rFonts w:ascii="Gotham-Book" w:hAnsi="Gotham-Book"/>
          <w:b/>
          <w:bCs/>
          <w:color w:val="4A4A4A"/>
        </w:rPr>
        <w:t xml:space="preserve">Disclosure – updates to the </w:t>
      </w:r>
      <w:proofErr w:type="spellStart"/>
      <w:r w:rsidRPr="00671E7A">
        <w:rPr>
          <w:rFonts w:ascii="Gotham-Book" w:hAnsi="Gotham-Book"/>
          <w:b/>
          <w:bCs/>
          <w:color w:val="4A4A4A"/>
        </w:rPr>
        <w:t>the</w:t>
      </w:r>
      <w:proofErr w:type="spellEnd"/>
      <w:r w:rsidRPr="00671E7A">
        <w:rPr>
          <w:rFonts w:ascii="Gotham-Book" w:hAnsi="Gotham-Book"/>
          <w:b/>
          <w:bCs/>
          <w:color w:val="4A4A4A"/>
        </w:rPr>
        <w:t xml:space="preserve"> Attorney General’s Guidelines on Disclosure and the CPIA Code of Practice</w:t>
      </w:r>
    </w:p>
    <w:p w14:paraId="7C18F52D" w14:textId="77777777" w:rsidR="00671E7A" w:rsidRPr="00671E7A" w:rsidRDefault="00671E7A" w:rsidP="00671E7A">
      <w:pPr>
        <w:pStyle w:val="NormalWeb"/>
        <w:shd w:val="clear" w:color="auto" w:fill="FFFFFF"/>
        <w:spacing w:before="0" w:beforeAutospacing="0"/>
        <w:rPr>
          <w:rFonts w:ascii="Gotham-Book" w:hAnsi="Gotham-Book"/>
          <w:b/>
          <w:bCs/>
          <w:color w:val="4A4A4A"/>
        </w:rPr>
      </w:pPr>
      <w:r w:rsidRPr="00671E7A">
        <w:rPr>
          <w:rFonts w:ascii="Gotham-Book" w:hAnsi="Gotham-Book"/>
          <w:b/>
          <w:bCs/>
          <w:color w:val="4A4A4A"/>
        </w:rPr>
        <w:t>Section 45 Defence e-Briefing</w:t>
      </w:r>
    </w:p>
    <w:p w14:paraId="63D26ECC" w14:textId="47A316F1" w:rsidR="00671E7A" w:rsidRDefault="00671E7A" w:rsidP="001A1B05">
      <w:pPr>
        <w:pStyle w:val="NormalWeb"/>
        <w:shd w:val="clear" w:color="auto" w:fill="FFFFFF"/>
        <w:spacing w:before="0" w:beforeAutospacing="0"/>
        <w:rPr>
          <w:rFonts w:ascii="Gotham-Book" w:hAnsi="Gotham-Book"/>
          <w:b/>
          <w:bCs/>
          <w:color w:val="4A4A4A"/>
        </w:rPr>
      </w:pPr>
      <w:r w:rsidRPr="00671E7A">
        <w:rPr>
          <w:rFonts w:ascii="Gotham-Book" w:hAnsi="Gotham-Book"/>
          <w:b/>
          <w:bCs/>
          <w:color w:val="4A4A4A"/>
        </w:rPr>
        <w:t>Pre-Charge Bail</w:t>
      </w:r>
    </w:p>
    <w:p w14:paraId="56B3EBA6" w14:textId="31CD835F" w:rsidR="006B59C5" w:rsidRPr="001A1B05" w:rsidRDefault="006B59C5" w:rsidP="001A1B05">
      <w:pPr>
        <w:pStyle w:val="NormalWeb"/>
        <w:shd w:val="clear" w:color="auto" w:fill="FFFFFF"/>
        <w:spacing w:before="0" w:beforeAutospacing="0"/>
        <w:rPr>
          <w:rFonts w:ascii="Gotham-Book" w:hAnsi="Gotham-Book"/>
          <w:b/>
          <w:bCs/>
          <w:color w:val="4A4A4A"/>
        </w:rPr>
      </w:pPr>
      <w:r w:rsidRPr="00671E7A">
        <w:rPr>
          <w:rFonts w:ascii="Gotham-Book" w:hAnsi="Gotham-Book"/>
          <w:b/>
          <w:bCs/>
          <w:color w:val="4A4A4A"/>
        </w:rPr>
        <w:t>Stay Safe - See, Tell, Act Briefing</w:t>
      </w:r>
    </w:p>
    <w:sectPr w:rsidR="006B59C5" w:rsidRPr="001A1B05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4FBC1D" w14:textId="77777777" w:rsidR="00C9156E" w:rsidRDefault="00C9156E" w:rsidP="0084204B">
      <w:pPr>
        <w:spacing w:after="0" w:line="240" w:lineRule="auto"/>
      </w:pPr>
      <w:r>
        <w:separator/>
      </w:r>
    </w:p>
  </w:endnote>
  <w:endnote w:type="continuationSeparator" w:id="0">
    <w:p w14:paraId="3087471C" w14:textId="77777777" w:rsidR="00C9156E" w:rsidRDefault="00C9156E" w:rsidP="008420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otham-Book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B9B69E" w14:textId="77777777" w:rsidR="000A0FE4" w:rsidRDefault="000A0F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D5B1E6" w14:textId="77777777" w:rsidR="000A0FE4" w:rsidRDefault="000A0FE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F1B2C9" w14:textId="77777777" w:rsidR="000A0FE4" w:rsidRDefault="000A0F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92DB11" w14:textId="77777777" w:rsidR="00C9156E" w:rsidRDefault="00C9156E" w:rsidP="0084204B">
      <w:pPr>
        <w:spacing w:after="0" w:line="240" w:lineRule="auto"/>
      </w:pPr>
      <w:r>
        <w:separator/>
      </w:r>
    </w:p>
  </w:footnote>
  <w:footnote w:type="continuationSeparator" w:id="0">
    <w:p w14:paraId="02A47036" w14:textId="77777777" w:rsidR="00C9156E" w:rsidRDefault="00C9156E" w:rsidP="008420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DF8698" w14:textId="77777777" w:rsidR="000A0FE4" w:rsidRDefault="000A0FE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535"/>
      <w:gridCol w:w="4491"/>
    </w:tblGrid>
    <w:tr w:rsidR="0084204B" w14:paraId="7ECCBEE9" w14:textId="77777777">
      <w:trPr>
        <w:jc w:val="center"/>
      </w:trPr>
      <w:tc>
        <w:tcPr>
          <w:tcW w:w="4686" w:type="dxa"/>
          <w:shd w:val="clear" w:color="auto" w:fill="ED7D31" w:themeFill="accent2"/>
          <w:vAlign w:val="center"/>
        </w:tcPr>
        <w:p w14:paraId="2C9EF090" w14:textId="2E584EF9" w:rsidR="0084204B" w:rsidRPr="0084204B" w:rsidRDefault="0084204B">
          <w:pPr>
            <w:pStyle w:val="Header"/>
            <w:rPr>
              <w:rFonts w:ascii="Arial" w:hAnsi="Arial" w:cs="Arial"/>
              <w:b/>
              <w:bCs/>
              <w:caps/>
              <w:color w:val="FFFFFF" w:themeColor="background1"/>
              <w:sz w:val="24"/>
              <w:szCs w:val="24"/>
            </w:rPr>
          </w:pPr>
          <w:r w:rsidRPr="0084204B">
            <w:rPr>
              <w:rFonts w:ascii="Arial" w:hAnsi="Arial" w:cs="Arial"/>
              <w:b/>
              <w:bCs/>
              <w:caps/>
              <w:color w:val="FFFFFF" w:themeColor="background1"/>
              <w:sz w:val="24"/>
              <w:szCs w:val="24"/>
            </w:rPr>
            <w:t>NCALT PACKAGES</w:t>
          </w:r>
        </w:p>
      </w:tc>
      <w:sdt>
        <w:sdtPr>
          <w:rPr>
            <w:caps/>
            <w:color w:val="FFFFFF" w:themeColor="background1"/>
            <w:sz w:val="18"/>
            <w:szCs w:val="18"/>
          </w:rPr>
          <w:alias w:val="Date"/>
          <w:tag w:val=""/>
          <w:id w:val="-1996566397"/>
          <w:placeholder>
            <w:docPart w:val="E97C7D1C33064A4FB6D41E6A3BD349E9"/>
          </w:placeholder>
          <w:showingPlcHdr/>
          <w:dataBinding w:prefixMappings="xmlns:ns0='http://schemas.microsoft.com/office/2006/coverPageProps' " w:xpath="/ns0:CoverPageProperties[1]/ns0:PublishDate[1]" w:storeItemID="{55AF091B-3C7A-41E3-B477-F2FDAA23CFDA}"/>
          <w:date>
            <w:dateFormat w:val="MM/dd/yyyy"/>
            <w:lid w:val="en-US"/>
            <w:storeMappedDataAs w:val="dateTime"/>
            <w:calendar w:val="gregorian"/>
          </w:date>
        </w:sdtPr>
        <w:sdtEndPr/>
        <w:sdtContent>
          <w:tc>
            <w:tcPr>
              <w:tcW w:w="4674" w:type="dxa"/>
              <w:shd w:val="clear" w:color="auto" w:fill="ED7D31" w:themeFill="accent2"/>
              <w:vAlign w:val="center"/>
            </w:tcPr>
            <w:p w14:paraId="687F82E0" w14:textId="7848E40E" w:rsidR="0084204B" w:rsidRDefault="0084204B">
              <w:pPr>
                <w:pStyle w:val="Header"/>
                <w:jc w:val="right"/>
                <w:rPr>
                  <w:caps/>
                  <w:color w:val="FFFFFF" w:themeColor="background1"/>
                  <w:sz w:val="18"/>
                  <w:szCs w:val="18"/>
                </w:rPr>
              </w:pPr>
              <w:r>
                <w:rPr>
                  <w:rStyle w:val="PlaceholderText"/>
                </w:rPr>
                <w:t>[Publish Date]</w:t>
              </w:r>
            </w:p>
          </w:tc>
        </w:sdtContent>
      </w:sdt>
    </w:tr>
    <w:tr w:rsidR="0084204B" w14:paraId="5CD6C318" w14:textId="77777777">
      <w:trPr>
        <w:trHeight w:hRule="exact" w:val="115"/>
        <w:jc w:val="center"/>
      </w:trPr>
      <w:tc>
        <w:tcPr>
          <w:tcW w:w="4686" w:type="dxa"/>
          <w:shd w:val="clear" w:color="auto" w:fill="4472C4" w:themeFill="accent1"/>
          <w:tcMar>
            <w:top w:w="0" w:type="dxa"/>
            <w:bottom w:w="0" w:type="dxa"/>
          </w:tcMar>
        </w:tcPr>
        <w:p w14:paraId="0FC4F44C" w14:textId="77777777" w:rsidR="0084204B" w:rsidRDefault="0084204B">
          <w:pPr>
            <w:pStyle w:val="Header"/>
            <w:rPr>
              <w:caps/>
              <w:color w:val="FFFFFF" w:themeColor="background1"/>
              <w:sz w:val="18"/>
              <w:szCs w:val="18"/>
            </w:rPr>
          </w:pPr>
        </w:p>
      </w:tc>
      <w:tc>
        <w:tcPr>
          <w:tcW w:w="4674" w:type="dxa"/>
          <w:shd w:val="clear" w:color="auto" w:fill="4472C4" w:themeFill="accent1"/>
          <w:tcMar>
            <w:top w:w="0" w:type="dxa"/>
            <w:bottom w:w="0" w:type="dxa"/>
          </w:tcMar>
        </w:tcPr>
        <w:p w14:paraId="11DCC0A2" w14:textId="77777777" w:rsidR="0084204B" w:rsidRDefault="0084204B">
          <w:pPr>
            <w:pStyle w:val="Header"/>
            <w:rPr>
              <w:caps/>
              <w:color w:val="FFFFFF" w:themeColor="background1"/>
              <w:sz w:val="18"/>
              <w:szCs w:val="18"/>
            </w:rPr>
          </w:pPr>
        </w:p>
      </w:tc>
    </w:tr>
  </w:tbl>
  <w:p w14:paraId="74F73D23" w14:textId="5B3F7601" w:rsidR="0084204B" w:rsidRDefault="0084204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65CA44" w14:textId="77777777" w:rsidR="000A0FE4" w:rsidRDefault="000A0F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073F6E"/>
    <w:multiLevelType w:val="hybridMultilevel"/>
    <w:tmpl w:val="29642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B87FB43E-78D7-40C9-A19E-484722BF2C50}"/>
    <w:docVar w:name="dgnword-eventsink" w:val="453201040"/>
  </w:docVars>
  <w:rsids>
    <w:rsidRoot w:val="0084204B"/>
    <w:rsid w:val="000A0FE4"/>
    <w:rsid w:val="001A1B05"/>
    <w:rsid w:val="002400F0"/>
    <w:rsid w:val="006364FD"/>
    <w:rsid w:val="00671E7A"/>
    <w:rsid w:val="006B59C5"/>
    <w:rsid w:val="006F2E69"/>
    <w:rsid w:val="00800747"/>
    <w:rsid w:val="00816B04"/>
    <w:rsid w:val="0084204B"/>
    <w:rsid w:val="009F71C8"/>
    <w:rsid w:val="00C27C9A"/>
    <w:rsid w:val="00C9156E"/>
    <w:rsid w:val="00E74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366E487"/>
  <w15:chartTrackingRefBased/>
  <w15:docId w15:val="{8944ED19-9D36-4854-9D15-A6ED93DF58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20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204B"/>
  </w:style>
  <w:style w:type="paragraph" w:styleId="Footer">
    <w:name w:val="footer"/>
    <w:basedOn w:val="Normal"/>
    <w:link w:val="FooterChar"/>
    <w:uiPriority w:val="99"/>
    <w:unhideWhenUsed/>
    <w:rsid w:val="008420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204B"/>
  </w:style>
  <w:style w:type="character" w:styleId="PlaceholderText">
    <w:name w:val="Placeholder Text"/>
    <w:basedOn w:val="DefaultParagraphFont"/>
    <w:uiPriority w:val="99"/>
    <w:semiHidden/>
    <w:rsid w:val="0084204B"/>
    <w:rPr>
      <w:color w:val="808080"/>
    </w:rPr>
  </w:style>
  <w:style w:type="paragraph" w:styleId="ListParagraph">
    <w:name w:val="List Paragraph"/>
    <w:basedOn w:val="Normal"/>
    <w:uiPriority w:val="34"/>
    <w:qFormat/>
    <w:rsid w:val="0084204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71E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155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customXml" Target="ink/ink1.xm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97C7D1C33064A4FB6D41E6A3BD349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C2B4D9-E2F2-436E-AA71-DE09960C4701}"/>
      </w:docPartPr>
      <w:docPartBody>
        <w:p w:rsidR="008F3C84" w:rsidRDefault="004E2737" w:rsidP="004E2737">
          <w:pPr>
            <w:pStyle w:val="E97C7D1C33064A4FB6D41E6A3BD349E9"/>
          </w:pPr>
          <w:r>
            <w:rPr>
              <w:rStyle w:val="PlaceholderText"/>
            </w:rPr>
            <w:t>[Publish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otham-Book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737"/>
    <w:rsid w:val="004E2737"/>
    <w:rsid w:val="008F3C84"/>
    <w:rsid w:val="00BF6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E2737"/>
    <w:rPr>
      <w:color w:val="808080"/>
    </w:rPr>
  </w:style>
  <w:style w:type="paragraph" w:customStyle="1" w:styleId="E97C7D1C33064A4FB6D41E6A3BD349E9">
    <w:name w:val="E97C7D1C33064A4FB6D41E6A3BD349E9"/>
    <w:rsid w:val="004E273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2-06-28T06:56:16.86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681 135</inkml:trace>
  <inkml:trace contextRef="#ctx0" brushRef="#br0" timeOffset="433.61">681 135</inkml:trace>
  <inkml:trace contextRef="#ctx0" brushRef="#br0" timeOffset="7883.52">652 162,'5166'0,"-4685"14,11-1,-458-11,1 1,53 13,32 3,743-4,-517-18,-1-18,-151 15,-183 6,-1506-4,1431 2,-226-12,237 9,0-3,1-2,-72-24,96 26,0 0,-1 2,0 1,-42-1,-119 7,87 1,-283-18,339 13,-659-6,403 12,148-3,-613-21,383-4,205 15,75 0,-26-2,-1017 8,579 7,-632-3,1195 0,0 0,-1 0,1 0,0 1,0 0,0 0,0 1,0 0,0 0,0 0,1 0,-10 7,11-6,1 0,0 0,1 0,-1 1,0-1,1 1,0 0,0 0,0 0,0 0,1 0,0 0,-1 0,1 0,1 1,-1-1,1 0,0 8,-1-9,1 1,0-1,0 0,0 1,1-1,-1 0,1 1,0-1,0 0,0 0,0 0,0 0,1 0,-1 0,1 0,0 0,3 3,-2-3,0-1,1 1,-1-1,1 0,0 0,0 0,0 0,0-1,0 1,0-1,0 0,0-1,7 2,67 3,130-8,-64-1,103 2,379 9,-281 45,-79-6,-189-40,-49-5,-1 1,1 2,31 8,24 7,1-2,0-5,104 2,-149-11,78 10,164 40,-25-14,-56-11,-56-6,203 4,148-27,-201-2,-177 5,95-2,-174-2,0-2,-1-1,57-16,1-5,1 5,125-11,197 5,-80 7,-294 16,394-39,-306 33,174 9,-149 3,652-1,-1101 0,-307-2,4-36,-618-112,582 69,-163 28,-438 52,1185 3,1 1,0 3,-62 16,-87 11,27-6,-184 24,75-14,-188 14,187-26,233-19,-68 21,74-17,-1-2,-65 8,-266-11,179-7,397 3,345 45,-431-29,73 12,275 8,-390-34,96 17,47 3,583-20,-411-7,265 3,-3080 0,2387 0,-1 2,1-2,-1-2,1-1,0-2,0-1,-48-15,8-1,0 4,-1 3,-130-9,130 17,-459-29,463 33,59 2,-8 1,1-2,-1 0,-40-10,61 12,1 0,-1 0,1 0,-1 0,1 0,-1 0,0 0,1-1,-1 1,1 0,-1 0,1 0,-1-1,1 1,-1 0,1-1,0 1,-1 0,1-1,-1 1,1-1,0 1,-1 0,1-1,0 1,0-1,-1 1,1-1,0 1,0-1,0 1,-1-1,1 0,0 0,17-10,34-4,51-3,161-8,110 20,-243 5,2092 1,-986 2,-1046-16,1 0,44 1,12 0,-215 13,0 0,0-2,0-2,61-14,-23 2,2 3,-1 4,83-1,-122 8,301-8,-455 50,-34 1,90-25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99AE902E7DBC4A90EABF4B87BB7D5D" ma:contentTypeVersion="10" ma:contentTypeDescription="Create a new document." ma:contentTypeScope="" ma:versionID="3786bfecdcc6dd155d518001123b55b5">
  <xsd:schema xmlns:xsd="http://www.w3.org/2001/XMLSchema" xmlns:xs="http://www.w3.org/2001/XMLSchema" xmlns:p="http://schemas.microsoft.com/office/2006/metadata/properties" xmlns:ns3="fb6b97cf-7331-40db-be90-6cfa827a7514" targetNamespace="http://schemas.microsoft.com/office/2006/metadata/properties" ma:root="true" ma:fieldsID="01951380cb5b05206f39de42b1f4070c" ns3:_="">
    <xsd:import namespace="fb6b97cf-7331-40db-be90-6cfa827a751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6b97cf-7331-40db-be90-6cfa827a75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50C271E-91DF-446E-A94B-B1138C6B296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0DAAFDA-6011-461B-B2AE-DDB998EF0D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b6b97cf-7331-40db-be90-6cfa827a75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F74A796-4A7B-4843-9756-ED93BA80E57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47</Words>
  <Characters>274</Characters>
  <Application>Microsoft Office Word</Application>
  <DocSecurity>4</DocSecurity>
  <Lines>2</Lines>
  <Paragraphs>1</Paragraphs>
  <ScaleCrop>false</ScaleCrop>
  <Company>Gwent Police</Company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Brown, Richard</dc:creator>
  <cp:keywords/>
  <dc:description/>
  <cp:lastModifiedBy>Neil,Sharon swp3514</cp:lastModifiedBy>
  <cp:revision>2</cp:revision>
  <dcterms:created xsi:type="dcterms:W3CDTF">2022-06-28T07:04:00Z</dcterms:created>
  <dcterms:modified xsi:type="dcterms:W3CDTF">2022-06-28T07:04:00Z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iteId">
    <vt:lpwstr>e46c8472-ef5d-4b63-bc74-4a60db42c371</vt:lpwstr>
  </property>
  <property fmtid="{D5CDD505-2E9C-101B-9397-08002B2CF9AE}" pid="4" name="MSIP_Label_f2acd28b-79a3-4a0f-b0ff-4b75658b1549_SetDate">
    <vt:lpwstr>2021-02-18T13:41:17.8602755Z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ActionId">
    <vt:lpwstr>94b1b806-57cb-4b68-8338-e04e92f9df48</vt:lpwstr>
  </property>
  <property fmtid="{D5CDD505-2E9C-101B-9397-08002B2CF9AE}" pid="7" name="MSIP_Label_f2acd28b-79a3-4a0f-b0ff-4b75658b1549_Extended_MSFT_Method">
    <vt:lpwstr>Automatic</vt:lpwstr>
  </property>
  <property fmtid="{D5CDD505-2E9C-101B-9397-08002B2CF9AE}" pid="8" name="ContentTypeId">
    <vt:lpwstr>0x0101009499AE902E7DBC4A90EABF4B87BB7D5D</vt:lpwstr>
  </property>
  <property fmtid="{D5CDD505-2E9C-101B-9397-08002B2CF9AE}" pid="9" name="MSIP_Label_66cf8fe5-b7b7-4df7-b38d-1c61ac2f6639_Enabled">
    <vt:lpwstr>true</vt:lpwstr>
  </property>
  <property fmtid="{D5CDD505-2E9C-101B-9397-08002B2CF9AE}" pid="10" name="MSIP_Label_66cf8fe5-b7b7-4df7-b38d-1c61ac2f6639_SetDate">
    <vt:lpwstr>2022-06-28T07:04:02Z</vt:lpwstr>
  </property>
  <property fmtid="{D5CDD505-2E9C-101B-9397-08002B2CF9AE}" pid="11" name="MSIP_Label_66cf8fe5-b7b7-4df7-b38d-1c61ac2f6639_Method">
    <vt:lpwstr>Standard</vt:lpwstr>
  </property>
  <property fmtid="{D5CDD505-2E9C-101B-9397-08002B2CF9AE}" pid="12" name="MSIP_Label_66cf8fe5-b7b7-4df7-b38d-1c61ac2f6639_Name">
    <vt:lpwstr>66cf8fe5-b7b7-4df7-b38d-1c61ac2f6639</vt:lpwstr>
  </property>
  <property fmtid="{D5CDD505-2E9C-101B-9397-08002B2CF9AE}" pid="13" name="MSIP_Label_66cf8fe5-b7b7-4df7-b38d-1c61ac2f6639_SiteId">
    <vt:lpwstr>270c2f4d-fd0c-4f08-92a9-e5bdd8a87e09</vt:lpwstr>
  </property>
  <property fmtid="{D5CDD505-2E9C-101B-9397-08002B2CF9AE}" pid="14" name="MSIP_Label_66cf8fe5-b7b7-4df7-b38d-1c61ac2f6639_ActionId">
    <vt:lpwstr>a7e3d763-4b42-4a5b-b910-9237d9c2cedb</vt:lpwstr>
  </property>
  <property fmtid="{D5CDD505-2E9C-101B-9397-08002B2CF9AE}" pid="15" name="MSIP_Label_66cf8fe5-b7b7-4df7-b38d-1c61ac2f6639_ContentBits">
    <vt:lpwstr>0</vt:lpwstr>
  </property>
</Properties>
</file>