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16451" w:rsidRPr="00C657A3" w:rsidRDefault="004D26D6" w:rsidP="006463BA">
      <w:pPr>
        <w:spacing w:line="360" w:lineRule="auto"/>
        <w:jc w:val="center"/>
        <w:rPr>
          <w:rFonts w:ascii="Arial" w:hAnsi="Arial" w:cs="Arial"/>
          <w:b/>
          <w:sz w:val="24"/>
          <w:szCs w:val="24"/>
          <w:u w:val="single"/>
        </w:rPr>
      </w:pPr>
      <w:r w:rsidRPr="00C657A3">
        <w:rPr>
          <w:rFonts w:ascii="Arial" w:hAnsi="Arial" w:cs="Arial"/>
          <w:b/>
          <w:sz w:val="24"/>
          <w:szCs w:val="24"/>
          <w:u w:val="single"/>
        </w:rPr>
        <w:t xml:space="preserve">Spice Time credits </w:t>
      </w:r>
      <w:r w:rsidR="00FB70B1">
        <w:rPr>
          <w:rFonts w:ascii="Arial" w:hAnsi="Arial" w:cs="Arial"/>
          <w:b/>
          <w:sz w:val="24"/>
          <w:szCs w:val="24"/>
          <w:u w:val="single"/>
        </w:rPr>
        <w:t>By Rachel Vetter : 1708006</w:t>
      </w:r>
    </w:p>
    <w:p w:rsidR="009B289D" w:rsidRPr="006463BA" w:rsidRDefault="0067633F" w:rsidP="006463BA">
      <w:pPr>
        <w:spacing w:after="0" w:line="360" w:lineRule="auto"/>
        <w:jc w:val="both"/>
        <w:rPr>
          <w:rFonts w:ascii="Arial" w:hAnsi="Arial" w:cs="Arial"/>
        </w:rPr>
      </w:pPr>
      <w:r w:rsidRPr="006463BA">
        <w:rPr>
          <w:rFonts w:ascii="Arial" w:hAnsi="Arial" w:cs="Arial"/>
        </w:rPr>
        <w:t xml:space="preserve">There are always news stories about </w:t>
      </w:r>
      <w:r w:rsidR="006836EF" w:rsidRPr="006463BA">
        <w:rPr>
          <w:rFonts w:ascii="Arial" w:hAnsi="Arial" w:cs="Arial"/>
        </w:rPr>
        <w:t>Health and Social care a</w:t>
      </w:r>
      <w:r w:rsidRPr="006463BA">
        <w:rPr>
          <w:rFonts w:ascii="Arial" w:hAnsi="Arial" w:cs="Arial"/>
        </w:rPr>
        <w:t>nd what the government are spending on it.</w:t>
      </w:r>
      <w:r w:rsidR="00847DD5" w:rsidRPr="006463BA">
        <w:rPr>
          <w:rFonts w:ascii="Arial" w:hAnsi="Arial" w:cs="Arial"/>
        </w:rPr>
        <w:t xml:space="preserve"> </w:t>
      </w:r>
      <w:r w:rsidR="00590B08" w:rsidRPr="006463BA">
        <w:rPr>
          <w:rFonts w:ascii="Arial" w:hAnsi="Arial" w:cs="Arial"/>
        </w:rPr>
        <w:t xml:space="preserve">Mental health </w:t>
      </w:r>
      <w:r w:rsidR="00847DD5" w:rsidRPr="006463BA">
        <w:rPr>
          <w:rFonts w:ascii="Arial" w:hAnsi="Arial" w:cs="Arial"/>
        </w:rPr>
        <w:t xml:space="preserve">and </w:t>
      </w:r>
      <w:r w:rsidRPr="006463BA">
        <w:rPr>
          <w:rFonts w:ascii="Arial" w:hAnsi="Arial" w:cs="Arial"/>
        </w:rPr>
        <w:t>I</w:t>
      </w:r>
      <w:r w:rsidR="00847DD5" w:rsidRPr="006463BA">
        <w:rPr>
          <w:rFonts w:ascii="Arial" w:hAnsi="Arial" w:cs="Arial"/>
        </w:rPr>
        <w:t xml:space="preserve">solation are issues that </w:t>
      </w:r>
      <w:r w:rsidRPr="006463BA">
        <w:rPr>
          <w:rFonts w:ascii="Arial" w:hAnsi="Arial" w:cs="Arial"/>
        </w:rPr>
        <w:t>a</w:t>
      </w:r>
      <w:r w:rsidR="00847DD5" w:rsidRPr="006463BA">
        <w:rPr>
          <w:rFonts w:ascii="Arial" w:hAnsi="Arial" w:cs="Arial"/>
        </w:rPr>
        <w:t>ffect millions</w:t>
      </w:r>
      <w:r w:rsidR="00590B08" w:rsidRPr="006463BA">
        <w:rPr>
          <w:rFonts w:ascii="Arial" w:hAnsi="Arial" w:cs="Arial"/>
        </w:rPr>
        <w:t xml:space="preserve"> of people in this country</w:t>
      </w:r>
      <w:r w:rsidR="00461277" w:rsidRPr="006463BA">
        <w:rPr>
          <w:rFonts w:ascii="Arial" w:hAnsi="Arial" w:cs="Arial"/>
        </w:rPr>
        <w:t xml:space="preserve">, </w:t>
      </w:r>
      <w:r w:rsidR="00847DD5" w:rsidRPr="006463BA">
        <w:rPr>
          <w:rFonts w:ascii="Arial" w:hAnsi="Arial" w:cs="Arial"/>
        </w:rPr>
        <w:t xml:space="preserve">figures </w:t>
      </w:r>
      <w:r w:rsidRPr="006463BA">
        <w:rPr>
          <w:rFonts w:ascii="Arial" w:hAnsi="Arial" w:cs="Arial"/>
        </w:rPr>
        <w:t>published by the government reveal not only the</w:t>
      </w:r>
      <w:r w:rsidR="00847DD5" w:rsidRPr="006463BA">
        <w:rPr>
          <w:rFonts w:ascii="Arial" w:hAnsi="Arial" w:cs="Arial"/>
        </w:rPr>
        <w:t xml:space="preserve"> </w:t>
      </w:r>
      <w:r w:rsidRPr="006463BA">
        <w:rPr>
          <w:rFonts w:ascii="Arial" w:hAnsi="Arial" w:cs="Arial"/>
        </w:rPr>
        <w:t xml:space="preserve">losses made by them but also </w:t>
      </w:r>
      <w:r w:rsidR="00847DD5" w:rsidRPr="006463BA">
        <w:rPr>
          <w:rFonts w:ascii="Arial" w:hAnsi="Arial" w:cs="Arial"/>
        </w:rPr>
        <w:t xml:space="preserve">by </w:t>
      </w:r>
      <w:r w:rsidR="000C3483" w:rsidRPr="006463BA">
        <w:rPr>
          <w:rFonts w:ascii="Arial" w:hAnsi="Arial" w:cs="Arial"/>
        </w:rPr>
        <w:t>Employer</w:t>
      </w:r>
      <w:r w:rsidR="00847DD5" w:rsidRPr="006463BA">
        <w:rPr>
          <w:rFonts w:ascii="Arial" w:hAnsi="Arial" w:cs="Arial"/>
        </w:rPr>
        <w:t xml:space="preserve">s </w:t>
      </w:r>
      <w:r w:rsidR="000C3483" w:rsidRPr="006463BA">
        <w:rPr>
          <w:rFonts w:ascii="Arial" w:hAnsi="Arial" w:cs="Arial"/>
        </w:rPr>
        <w:t xml:space="preserve">and </w:t>
      </w:r>
      <w:r w:rsidRPr="006463BA">
        <w:rPr>
          <w:rFonts w:ascii="Arial" w:hAnsi="Arial" w:cs="Arial"/>
        </w:rPr>
        <w:t>the effect on our Economy</w:t>
      </w:r>
      <w:r w:rsidR="00461277" w:rsidRPr="006463BA">
        <w:rPr>
          <w:rFonts w:ascii="Arial" w:hAnsi="Arial" w:cs="Arial"/>
        </w:rPr>
        <w:t>.</w:t>
      </w:r>
      <w:r w:rsidR="000C3483" w:rsidRPr="006463BA">
        <w:rPr>
          <w:rFonts w:ascii="Arial" w:hAnsi="Arial" w:cs="Arial"/>
        </w:rPr>
        <w:t xml:space="preserve"> </w:t>
      </w:r>
      <w:r w:rsidRPr="006463BA">
        <w:rPr>
          <w:rFonts w:ascii="Arial" w:hAnsi="Arial" w:cs="Arial"/>
        </w:rPr>
        <w:t>20</w:t>
      </w:r>
      <w:r w:rsidR="000C3483" w:rsidRPr="006463BA">
        <w:rPr>
          <w:rFonts w:ascii="Arial" w:hAnsi="Arial" w:cs="Arial"/>
        </w:rPr>
        <w:t xml:space="preserve">16/2017 </w:t>
      </w:r>
      <w:r w:rsidR="00847DD5" w:rsidRPr="006463BA">
        <w:rPr>
          <w:rFonts w:ascii="Arial" w:hAnsi="Arial" w:cs="Arial"/>
        </w:rPr>
        <w:t xml:space="preserve">figures </w:t>
      </w:r>
      <w:r w:rsidRPr="006463BA">
        <w:rPr>
          <w:rFonts w:ascii="Arial" w:hAnsi="Arial" w:cs="Arial"/>
        </w:rPr>
        <w:t>convey the lose mental health costs</w:t>
      </w:r>
      <w:r w:rsidR="00EC4AAA" w:rsidRPr="006463BA">
        <w:rPr>
          <w:rFonts w:ascii="Arial" w:hAnsi="Arial" w:cs="Arial"/>
        </w:rPr>
        <w:t xml:space="preserve"> </w:t>
      </w:r>
      <w:r w:rsidRPr="006463BA">
        <w:rPr>
          <w:rFonts w:ascii="Arial" w:hAnsi="Arial" w:cs="Arial"/>
        </w:rPr>
        <w:t>employers</w:t>
      </w:r>
      <w:r w:rsidR="00EC4AAA" w:rsidRPr="006463BA">
        <w:rPr>
          <w:rFonts w:ascii="Arial" w:hAnsi="Arial" w:cs="Arial"/>
        </w:rPr>
        <w:t xml:space="preserve"> is</w:t>
      </w:r>
      <w:r w:rsidRPr="006463BA">
        <w:rPr>
          <w:rFonts w:ascii="Arial" w:hAnsi="Arial" w:cs="Arial"/>
        </w:rPr>
        <w:t xml:space="preserve"> </w:t>
      </w:r>
      <w:r w:rsidR="00EC4AAA" w:rsidRPr="006463BA">
        <w:rPr>
          <w:rFonts w:ascii="Arial" w:hAnsi="Arial" w:cs="Arial"/>
        </w:rPr>
        <w:t>much as</w:t>
      </w:r>
      <w:r w:rsidR="00847DD5" w:rsidRPr="006463BA">
        <w:rPr>
          <w:rFonts w:ascii="Arial" w:hAnsi="Arial" w:cs="Arial"/>
        </w:rPr>
        <w:t xml:space="preserve"> </w:t>
      </w:r>
      <w:r w:rsidR="00461277" w:rsidRPr="006463BA">
        <w:rPr>
          <w:rFonts w:ascii="Arial" w:hAnsi="Arial" w:cs="Arial"/>
        </w:rPr>
        <w:t>£42 billion</w:t>
      </w:r>
      <w:r w:rsidR="000C3483" w:rsidRPr="006463BA">
        <w:rPr>
          <w:rFonts w:ascii="Arial" w:hAnsi="Arial" w:cs="Arial"/>
        </w:rPr>
        <w:t xml:space="preserve"> </w:t>
      </w:r>
      <w:r w:rsidR="00EC4AAA" w:rsidRPr="006463BA">
        <w:rPr>
          <w:rFonts w:ascii="Arial" w:hAnsi="Arial" w:cs="Arial"/>
        </w:rPr>
        <w:t>per year</w:t>
      </w:r>
      <w:r w:rsidR="00461277" w:rsidRPr="006463BA">
        <w:rPr>
          <w:rFonts w:ascii="Arial" w:hAnsi="Arial" w:cs="Arial"/>
        </w:rPr>
        <w:t xml:space="preserve">, </w:t>
      </w:r>
      <w:r w:rsidR="00EC4AAA" w:rsidRPr="006463BA">
        <w:rPr>
          <w:rFonts w:ascii="Arial" w:hAnsi="Arial" w:cs="Arial"/>
        </w:rPr>
        <w:t xml:space="preserve">the </w:t>
      </w:r>
      <w:r w:rsidR="00847DD5" w:rsidRPr="006463BA">
        <w:rPr>
          <w:rFonts w:ascii="Arial" w:hAnsi="Arial" w:cs="Arial"/>
        </w:rPr>
        <w:t>G</w:t>
      </w:r>
      <w:r w:rsidR="00461277" w:rsidRPr="006463BA">
        <w:rPr>
          <w:rFonts w:ascii="Arial" w:hAnsi="Arial" w:cs="Arial"/>
        </w:rPr>
        <w:t xml:space="preserve">overnment </w:t>
      </w:r>
      <w:r w:rsidR="00EC4AAA" w:rsidRPr="006463BA">
        <w:rPr>
          <w:rFonts w:ascii="Arial" w:hAnsi="Arial" w:cs="Arial"/>
        </w:rPr>
        <w:t xml:space="preserve">themselves revealed </w:t>
      </w:r>
      <w:r w:rsidR="000C3483" w:rsidRPr="006463BA">
        <w:rPr>
          <w:rFonts w:ascii="Arial" w:hAnsi="Arial" w:cs="Arial"/>
        </w:rPr>
        <w:t xml:space="preserve">loses </w:t>
      </w:r>
      <w:r w:rsidR="00EC4AAA" w:rsidRPr="006463BA">
        <w:rPr>
          <w:rFonts w:ascii="Arial" w:hAnsi="Arial" w:cs="Arial"/>
        </w:rPr>
        <w:t xml:space="preserve">of </w:t>
      </w:r>
      <w:r w:rsidR="00461277" w:rsidRPr="006463BA">
        <w:rPr>
          <w:rFonts w:ascii="Arial" w:hAnsi="Arial" w:cs="Arial"/>
        </w:rPr>
        <w:t>£27 billion</w:t>
      </w:r>
      <w:r w:rsidR="00EC4AAA" w:rsidRPr="006463BA">
        <w:rPr>
          <w:rFonts w:ascii="Arial" w:hAnsi="Arial" w:cs="Arial"/>
        </w:rPr>
        <w:t>,</w:t>
      </w:r>
      <w:r w:rsidR="00461277" w:rsidRPr="006463BA">
        <w:rPr>
          <w:rFonts w:ascii="Arial" w:hAnsi="Arial" w:cs="Arial"/>
        </w:rPr>
        <w:t xml:space="preserve"> however</w:t>
      </w:r>
      <w:r w:rsidR="00EC4AAA" w:rsidRPr="006463BA">
        <w:rPr>
          <w:rFonts w:ascii="Arial" w:hAnsi="Arial" w:cs="Arial"/>
        </w:rPr>
        <w:t>,</w:t>
      </w:r>
      <w:r w:rsidR="00461277" w:rsidRPr="006463BA">
        <w:rPr>
          <w:rFonts w:ascii="Arial" w:hAnsi="Arial" w:cs="Arial"/>
        </w:rPr>
        <w:t xml:space="preserve"> it is </w:t>
      </w:r>
      <w:r w:rsidR="00EC4AAA" w:rsidRPr="006463BA">
        <w:rPr>
          <w:rFonts w:ascii="Arial" w:hAnsi="Arial" w:cs="Arial"/>
        </w:rPr>
        <w:t>the</w:t>
      </w:r>
      <w:r w:rsidR="00461277" w:rsidRPr="006463BA">
        <w:rPr>
          <w:rFonts w:ascii="Arial" w:hAnsi="Arial" w:cs="Arial"/>
        </w:rPr>
        <w:t xml:space="preserve"> economy which </w:t>
      </w:r>
      <w:r w:rsidR="00847DD5" w:rsidRPr="006463BA">
        <w:rPr>
          <w:rFonts w:ascii="Arial" w:hAnsi="Arial" w:cs="Arial"/>
        </w:rPr>
        <w:t>pays the highest price</w:t>
      </w:r>
      <w:r w:rsidR="000C3483" w:rsidRPr="006463BA">
        <w:rPr>
          <w:rFonts w:ascii="Arial" w:hAnsi="Arial" w:cs="Arial"/>
        </w:rPr>
        <w:t xml:space="preserve"> with a</w:t>
      </w:r>
      <w:r w:rsidR="00461277" w:rsidRPr="006463BA">
        <w:rPr>
          <w:rFonts w:ascii="Arial" w:hAnsi="Arial" w:cs="Arial"/>
        </w:rPr>
        <w:t xml:space="preserve"> staggering £99 billion</w:t>
      </w:r>
      <w:r w:rsidR="00EC4AAA" w:rsidRPr="006463BA">
        <w:rPr>
          <w:rFonts w:ascii="Arial" w:hAnsi="Arial" w:cs="Arial"/>
        </w:rPr>
        <w:t xml:space="preserve"> in loses</w:t>
      </w:r>
      <w:r w:rsidR="00461277" w:rsidRPr="006463BA">
        <w:rPr>
          <w:rFonts w:ascii="Arial" w:hAnsi="Arial" w:cs="Arial"/>
        </w:rPr>
        <w:t xml:space="preserve"> each </w:t>
      </w:r>
      <w:r w:rsidR="00590B08" w:rsidRPr="006463BA">
        <w:rPr>
          <w:rFonts w:ascii="Arial" w:hAnsi="Arial" w:cs="Arial"/>
        </w:rPr>
        <w:t xml:space="preserve">year </w:t>
      </w:r>
      <w:sdt>
        <w:sdtPr>
          <w:rPr>
            <w:rFonts w:ascii="Arial" w:hAnsi="Arial" w:cs="Arial"/>
          </w:rPr>
          <w:id w:val="-1320798769"/>
          <w:citation/>
        </w:sdtPr>
        <w:sdtEndPr/>
        <w:sdtContent>
          <w:r w:rsidR="00AD1BD4" w:rsidRPr="006463BA">
            <w:rPr>
              <w:rFonts w:ascii="Arial" w:hAnsi="Arial" w:cs="Arial"/>
            </w:rPr>
            <w:fldChar w:fldCharType="begin"/>
          </w:r>
          <w:r w:rsidR="00AD1BD4" w:rsidRPr="006463BA">
            <w:rPr>
              <w:rFonts w:ascii="Arial" w:hAnsi="Arial" w:cs="Arial"/>
            </w:rPr>
            <w:instrText xml:space="preserve"> CITATION Ste17 \l 2057 </w:instrText>
          </w:r>
          <w:r w:rsidR="00AD1BD4" w:rsidRPr="006463BA">
            <w:rPr>
              <w:rFonts w:ascii="Arial" w:hAnsi="Arial" w:cs="Arial"/>
            </w:rPr>
            <w:fldChar w:fldCharType="separate"/>
          </w:r>
          <w:r w:rsidR="006463BA" w:rsidRPr="006463BA">
            <w:rPr>
              <w:rFonts w:ascii="Arial" w:hAnsi="Arial" w:cs="Arial"/>
              <w:noProof/>
            </w:rPr>
            <w:t>(Stevenson &amp; Paul Farmer, 2017)</w:t>
          </w:r>
          <w:r w:rsidR="00AD1BD4" w:rsidRPr="006463BA">
            <w:rPr>
              <w:rFonts w:ascii="Arial" w:hAnsi="Arial" w:cs="Arial"/>
            </w:rPr>
            <w:fldChar w:fldCharType="end"/>
          </w:r>
        </w:sdtContent>
      </w:sdt>
      <w:r w:rsidR="00AD1BD4" w:rsidRPr="006463BA">
        <w:rPr>
          <w:rFonts w:ascii="Arial" w:hAnsi="Arial" w:cs="Arial"/>
        </w:rPr>
        <w:t xml:space="preserve">. </w:t>
      </w:r>
      <w:r w:rsidR="00847DD5" w:rsidRPr="006463BA">
        <w:rPr>
          <w:rFonts w:ascii="Arial" w:hAnsi="Arial" w:cs="Arial"/>
        </w:rPr>
        <w:t xml:space="preserve">A </w:t>
      </w:r>
      <w:r w:rsidR="00EC4AAA" w:rsidRPr="006463BA">
        <w:rPr>
          <w:rFonts w:ascii="Arial" w:hAnsi="Arial" w:cs="Arial"/>
        </w:rPr>
        <w:t xml:space="preserve">report by the </w:t>
      </w:r>
      <w:r w:rsidR="009B289D" w:rsidRPr="006463BA">
        <w:rPr>
          <w:rFonts w:ascii="Arial" w:hAnsi="Arial" w:cs="Arial"/>
        </w:rPr>
        <w:t>H</w:t>
      </w:r>
      <w:r w:rsidR="000C3483" w:rsidRPr="006463BA">
        <w:rPr>
          <w:rFonts w:ascii="Arial" w:hAnsi="Arial" w:cs="Arial"/>
        </w:rPr>
        <w:t xml:space="preserve">ealth </w:t>
      </w:r>
      <w:r w:rsidR="009B289D" w:rsidRPr="006463BA">
        <w:rPr>
          <w:rFonts w:ascii="Arial" w:hAnsi="Arial" w:cs="Arial"/>
        </w:rPr>
        <w:t>D</w:t>
      </w:r>
      <w:r w:rsidR="000C3483" w:rsidRPr="006463BA">
        <w:rPr>
          <w:rFonts w:ascii="Arial" w:hAnsi="Arial" w:cs="Arial"/>
        </w:rPr>
        <w:t xml:space="preserve">epartment </w:t>
      </w:r>
      <w:r w:rsidR="00EC4AAA" w:rsidRPr="006463BA">
        <w:rPr>
          <w:rFonts w:ascii="Arial" w:hAnsi="Arial" w:cs="Arial"/>
        </w:rPr>
        <w:t xml:space="preserve">states that </w:t>
      </w:r>
      <w:r w:rsidR="00847DD5" w:rsidRPr="006463BA">
        <w:rPr>
          <w:rFonts w:ascii="Arial" w:hAnsi="Arial" w:cs="Arial"/>
        </w:rPr>
        <w:t>the</w:t>
      </w:r>
      <w:r w:rsidR="000C3483" w:rsidRPr="006463BA">
        <w:rPr>
          <w:rFonts w:ascii="Arial" w:hAnsi="Arial" w:cs="Arial"/>
        </w:rPr>
        <w:t xml:space="preserve"> ‘</w:t>
      </w:r>
      <w:r w:rsidR="00AD1BD4" w:rsidRPr="006463BA">
        <w:rPr>
          <w:rFonts w:ascii="Arial" w:hAnsi="Arial" w:cs="Arial"/>
        </w:rPr>
        <w:t>Wellbeing of Future Generations Act</w:t>
      </w:r>
      <w:r w:rsidR="000C3483" w:rsidRPr="006463BA">
        <w:rPr>
          <w:rFonts w:ascii="Arial" w:hAnsi="Arial" w:cs="Arial"/>
        </w:rPr>
        <w:t xml:space="preserve">’ </w:t>
      </w:r>
      <w:r w:rsidR="00EC4AAA" w:rsidRPr="006463BA">
        <w:rPr>
          <w:rFonts w:ascii="Arial" w:hAnsi="Arial" w:cs="Arial"/>
        </w:rPr>
        <w:t xml:space="preserve">can </w:t>
      </w:r>
      <w:r w:rsidR="000C3483" w:rsidRPr="006463BA">
        <w:rPr>
          <w:rFonts w:ascii="Arial" w:hAnsi="Arial" w:cs="Arial"/>
        </w:rPr>
        <w:t>work in unison with the</w:t>
      </w:r>
      <w:r w:rsidR="00EC4AAA" w:rsidRPr="006463BA">
        <w:rPr>
          <w:rFonts w:ascii="Arial" w:hAnsi="Arial" w:cs="Arial"/>
        </w:rPr>
        <w:t>m and their aims</w:t>
      </w:r>
      <w:r w:rsidR="009B289D" w:rsidRPr="006463BA">
        <w:rPr>
          <w:rFonts w:ascii="Arial" w:hAnsi="Arial" w:cs="Arial"/>
        </w:rPr>
        <w:t xml:space="preserve"> to </w:t>
      </w:r>
      <w:r w:rsidR="00EC4AAA" w:rsidRPr="006463BA">
        <w:rPr>
          <w:rFonts w:ascii="Arial" w:hAnsi="Arial" w:cs="Arial"/>
        </w:rPr>
        <w:t xml:space="preserve">help </w:t>
      </w:r>
      <w:r w:rsidR="009B289D" w:rsidRPr="006463BA">
        <w:rPr>
          <w:rFonts w:ascii="Arial" w:hAnsi="Arial" w:cs="Arial"/>
        </w:rPr>
        <w:t xml:space="preserve">improve the social economic, environmental and cultural wellbeing of Wales </w:t>
      </w:r>
      <w:sdt>
        <w:sdtPr>
          <w:rPr>
            <w:rFonts w:ascii="Arial" w:hAnsi="Arial" w:cs="Arial"/>
          </w:rPr>
          <w:id w:val="-1425107972"/>
          <w:citation/>
        </w:sdtPr>
        <w:sdtEndPr/>
        <w:sdtContent>
          <w:r w:rsidR="009B289D" w:rsidRPr="006463BA">
            <w:rPr>
              <w:rFonts w:ascii="Arial" w:hAnsi="Arial" w:cs="Arial"/>
            </w:rPr>
            <w:fldChar w:fldCharType="begin"/>
          </w:r>
          <w:r w:rsidR="009B289D" w:rsidRPr="006463BA">
            <w:rPr>
              <w:rFonts w:ascii="Arial" w:hAnsi="Arial" w:cs="Arial"/>
            </w:rPr>
            <w:instrText xml:space="preserve"> CITATION Hea16 \l 2057 </w:instrText>
          </w:r>
          <w:r w:rsidR="009B289D" w:rsidRPr="006463BA">
            <w:rPr>
              <w:rFonts w:ascii="Arial" w:hAnsi="Arial" w:cs="Arial"/>
            </w:rPr>
            <w:fldChar w:fldCharType="separate"/>
          </w:r>
          <w:r w:rsidR="006463BA" w:rsidRPr="006463BA">
            <w:rPr>
              <w:rFonts w:ascii="Arial" w:hAnsi="Arial" w:cs="Arial"/>
              <w:noProof/>
            </w:rPr>
            <w:t>(Health Board , 2016)</w:t>
          </w:r>
          <w:r w:rsidR="009B289D" w:rsidRPr="006463BA">
            <w:rPr>
              <w:rFonts w:ascii="Arial" w:hAnsi="Arial" w:cs="Arial"/>
            </w:rPr>
            <w:fldChar w:fldCharType="end"/>
          </w:r>
        </w:sdtContent>
      </w:sdt>
      <w:sdt>
        <w:sdtPr>
          <w:rPr>
            <w:rFonts w:ascii="Arial" w:hAnsi="Arial" w:cs="Arial"/>
          </w:rPr>
          <w:id w:val="586807940"/>
          <w:citation/>
        </w:sdtPr>
        <w:sdtEndPr/>
        <w:sdtContent>
          <w:r w:rsidR="00266B18" w:rsidRPr="006463BA">
            <w:rPr>
              <w:rFonts w:ascii="Arial" w:hAnsi="Arial" w:cs="Arial"/>
            </w:rPr>
            <w:fldChar w:fldCharType="begin"/>
          </w:r>
          <w:r w:rsidR="00266B18" w:rsidRPr="006463BA">
            <w:rPr>
              <w:rFonts w:ascii="Arial" w:hAnsi="Arial" w:cs="Arial"/>
            </w:rPr>
            <w:instrText xml:space="preserve"> CITATION The15 \l 2057 </w:instrText>
          </w:r>
          <w:r w:rsidR="00266B18" w:rsidRPr="006463BA">
            <w:rPr>
              <w:rFonts w:ascii="Arial" w:hAnsi="Arial" w:cs="Arial"/>
            </w:rPr>
            <w:fldChar w:fldCharType="separate"/>
          </w:r>
          <w:r w:rsidR="006463BA" w:rsidRPr="006463BA">
            <w:rPr>
              <w:rFonts w:ascii="Arial" w:hAnsi="Arial" w:cs="Arial"/>
              <w:noProof/>
            </w:rPr>
            <w:t xml:space="preserve"> (Welsh Government, 2015)</w:t>
          </w:r>
          <w:r w:rsidR="00266B18" w:rsidRPr="006463BA">
            <w:rPr>
              <w:rFonts w:ascii="Arial" w:hAnsi="Arial" w:cs="Arial"/>
            </w:rPr>
            <w:fldChar w:fldCharType="end"/>
          </w:r>
        </w:sdtContent>
      </w:sdt>
      <w:r w:rsidR="009B289D" w:rsidRPr="006463BA">
        <w:rPr>
          <w:rFonts w:ascii="Arial" w:hAnsi="Arial" w:cs="Arial"/>
        </w:rPr>
        <w:t>.  By treating mental health</w:t>
      </w:r>
      <w:r w:rsidR="00847DD5" w:rsidRPr="006463BA">
        <w:rPr>
          <w:rFonts w:ascii="Arial" w:hAnsi="Arial" w:cs="Arial"/>
        </w:rPr>
        <w:t xml:space="preserve"> and issues of isolation</w:t>
      </w:r>
      <w:r w:rsidR="00EC4AAA" w:rsidRPr="006463BA">
        <w:rPr>
          <w:rFonts w:ascii="Arial" w:hAnsi="Arial" w:cs="Arial"/>
        </w:rPr>
        <w:t xml:space="preserve">, the Health board </w:t>
      </w:r>
      <w:r w:rsidR="00847DD5" w:rsidRPr="006463BA">
        <w:rPr>
          <w:rFonts w:ascii="Arial" w:hAnsi="Arial" w:cs="Arial"/>
        </w:rPr>
        <w:t xml:space="preserve">believe </w:t>
      </w:r>
      <w:r w:rsidR="00EC4AAA" w:rsidRPr="006463BA">
        <w:rPr>
          <w:rFonts w:ascii="Arial" w:hAnsi="Arial" w:cs="Arial"/>
        </w:rPr>
        <w:t xml:space="preserve">that people could experience, </w:t>
      </w:r>
      <w:r w:rsidR="009B289D" w:rsidRPr="006463BA">
        <w:rPr>
          <w:rFonts w:ascii="Arial" w:hAnsi="Arial" w:cs="Arial"/>
        </w:rPr>
        <w:t>improved productivity, better physical</w:t>
      </w:r>
      <w:r w:rsidR="00EC4AAA" w:rsidRPr="006463BA">
        <w:rPr>
          <w:rFonts w:ascii="Arial" w:hAnsi="Arial" w:cs="Arial"/>
        </w:rPr>
        <w:t xml:space="preserve"> condition</w:t>
      </w:r>
      <w:r w:rsidR="009B289D" w:rsidRPr="006463BA">
        <w:rPr>
          <w:rFonts w:ascii="Arial" w:hAnsi="Arial" w:cs="Arial"/>
        </w:rPr>
        <w:t xml:space="preserve"> and </w:t>
      </w:r>
      <w:r w:rsidR="0007512E" w:rsidRPr="006463BA">
        <w:rPr>
          <w:rFonts w:ascii="Arial" w:hAnsi="Arial" w:cs="Arial"/>
        </w:rPr>
        <w:t xml:space="preserve">increase </w:t>
      </w:r>
      <w:r w:rsidR="009B289D" w:rsidRPr="006463BA">
        <w:rPr>
          <w:rFonts w:ascii="Arial" w:hAnsi="Arial" w:cs="Arial"/>
        </w:rPr>
        <w:t>participat</w:t>
      </w:r>
      <w:r w:rsidR="0007512E" w:rsidRPr="006463BA">
        <w:rPr>
          <w:rFonts w:ascii="Arial" w:hAnsi="Arial" w:cs="Arial"/>
        </w:rPr>
        <w:t xml:space="preserve">ion within their </w:t>
      </w:r>
      <w:r w:rsidR="009B289D" w:rsidRPr="006463BA">
        <w:rPr>
          <w:rFonts w:ascii="Arial" w:hAnsi="Arial" w:cs="Arial"/>
        </w:rPr>
        <w:t>community.</w:t>
      </w:r>
      <w:sdt>
        <w:sdtPr>
          <w:rPr>
            <w:rFonts w:ascii="Arial" w:hAnsi="Arial" w:cs="Arial"/>
          </w:rPr>
          <w:id w:val="1006484525"/>
          <w:citation/>
        </w:sdtPr>
        <w:sdtEndPr/>
        <w:sdtContent>
          <w:r w:rsidR="003B077E" w:rsidRPr="006463BA">
            <w:rPr>
              <w:rFonts w:ascii="Arial" w:hAnsi="Arial" w:cs="Arial"/>
            </w:rPr>
            <w:fldChar w:fldCharType="begin"/>
          </w:r>
          <w:r w:rsidR="003B077E" w:rsidRPr="006463BA">
            <w:rPr>
              <w:rFonts w:ascii="Arial" w:hAnsi="Arial" w:cs="Arial"/>
            </w:rPr>
            <w:instrText xml:space="preserve"> CITATION Hea16 \l 2057 </w:instrText>
          </w:r>
          <w:r w:rsidR="003B077E" w:rsidRPr="006463BA">
            <w:rPr>
              <w:rFonts w:ascii="Arial" w:hAnsi="Arial" w:cs="Arial"/>
            </w:rPr>
            <w:fldChar w:fldCharType="separate"/>
          </w:r>
          <w:r w:rsidR="006463BA" w:rsidRPr="006463BA">
            <w:rPr>
              <w:rFonts w:ascii="Arial" w:hAnsi="Arial" w:cs="Arial"/>
              <w:noProof/>
            </w:rPr>
            <w:t xml:space="preserve"> (Health Board , 2016)</w:t>
          </w:r>
          <w:r w:rsidR="003B077E" w:rsidRPr="006463BA">
            <w:rPr>
              <w:rFonts w:ascii="Arial" w:hAnsi="Arial" w:cs="Arial"/>
            </w:rPr>
            <w:fldChar w:fldCharType="end"/>
          </w:r>
        </w:sdtContent>
      </w:sdt>
      <w:r w:rsidR="0007512E" w:rsidRPr="006463BA">
        <w:rPr>
          <w:rFonts w:ascii="Arial" w:hAnsi="Arial" w:cs="Arial"/>
        </w:rPr>
        <w:t>.</w:t>
      </w:r>
      <w:r w:rsidR="009B289D" w:rsidRPr="006463BA">
        <w:rPr>
          <w:rFonts w:ascii="Arial" w:hAnsi="Arial" w:cs="Arial"/>
        </w:rPr>
        <w:t xml:space="preserve"> </w:t>
      </w:r>
    </w:p>
    <w:p w:rsidR="006463BA" w:rsidRDefault="0007512E" w:rsidP="006463BA">
      <w:pPr>
        <w:spacing w:after="0" w:line="360" w:lineRule="auto"/>
        <w:jc w:val="both"/>
        <w:rPr>
          <w:rFonts w:ascii="Arial" w:hAnsi="Arial" w:cs="Arial"/>
        </w:rPr>
      </w:pPr>
      <w:r w:rsidRPr="006463BA">
        <w:rPr>
          <w:rFonts w:ascii="Arial" w:hAnsi="Arial" w:cs="Arial"/>
        </w:rPr>
        <w:t xml:space="preserve">Spice Time Credits </w:t>
      </w:r>
      <w:r w:rsidR="00847DD5" w:rsidRPr="006463BA">
        <w:rPr>
          <w:rFonts w:ascii="Arial" w:hAnsi="Arial" w:cs="Arial"/>
        </w:rPr>
        <w:t xml:space="preserve">believe that they </w:t>
      </w:r>
      <w:r w:rsidRPr="006463BA">
        <w:rPr>
          <w:rFonts w:ascii="Arial" w:hAnsi="Arial" w:cs="Arial"/>
        </w:rPr>
        <w:t xml:space="preserve">can help these changes happen through </w:t>
      </w:r>
      <w:r w:rsidR="00847DD5" w:rsidRPr="006463BA">
        <w:rPr>
          <w:rFonts w:ascii="Arial" w:hAnsi="Arial" w:cs="Arial"/>
        </w:rPr>
        <w:t>their</w:t>
      </w:r>
      <w:r w:rsidR="00AE2011" w:rsidRPr="006463BA">
        <w:rPr>
          <w:rFonts w:ascii="Arial" w:hAnsi="Arial" w:cs="Arial"/>
        </w:rPr>
        <w:t xml:space="preserve"> community based </w:t>
      </w:r>
      <w:r w:rsidR="00847DD5" w:rsidRPr="006463BA">
        <w:rPr>
          <w:rFonts w:ascii="Arial" w:hAnsi="Arial" w:cs="Arial"/>
        </w:rPr>
        <w:t>groups</w:t>
      </w:r>
      <w:r w:rsidRPr="006463BA">
        <w:rPr>
          <w:rFonts w:ascii="Arial" w:hAnsi="Arial" w:cs="Arial"/>
        </w:rPr>
        <w:t xml:space="preserve">. </w:t>
      </w:r>
      <w:r w:rsidR="003B077E" w:rsidRPr="006463BA">
        <w:rPr>
          <w:rFonts w:ascii="Arial" w:hAnsi="Arial" w:cs="Arial"/>
          <w:b/>
          <w:u w:val="single"/>
        </w:rPr>
        <w:t>But who are they?</w:t>
      </w:r>
      <w:r w:rsidR="006463BA">
        <w:rPr>
          <w:rFonts w:ascii="Arial" w:hAnsi="Arial" w:cs="Arial"/>
        </w:rPr>
        <w:t xml:space="preserve">                                                                                                                                                                                </w:t>
      </w:r>
    </w:p>
    <w:p w:rsidR="004D26D6" w:rsidRPr="006463BA" w:rsidRDefault="004D26D6" w:rsidP="006463BA">
      <w:pPr>
        <w:spacing w:after="0" w:line="360" w:lineRule="auto"/>
        <w:jc w:val="both"/>
        <w:rPr>
          <w:rFonts w:ascii="Arial" w:hAnsi="Arial" w:cs="Arial"/>
        </w:rPr>
      </w:pPr>
      <w:r w:rsidRPr="006463BA">
        <w:rPr>
          <w:rFonts w:ascii="Arial" w:hAnsi="Arial" w:cs="Arial"/>
        </w:rPr>
        <w:t>Spice time credits are a charitable organisation established in 2008</w:t>
      </w:r>
      <w:r w:rsidR="00DD725E" w:rsidRPr="006463BA">
        <w:rPr>
          <w:rFonts w:ascii="Arial" w:hAnsi="Arial" w:cs="Arial"/>
        </w:rPr>
        <w:t xml:space="preserve"> in Wales, </w:t>
      </w:r>
      <w:r w:rsidR="0007512E" w:rsidRPr="006463BA">
        <w:rPr>
          <w:rFonts w:ascii="Arial" w:hAnsi="Arial" w:cs="Arial"/>
        </w:rPr>
        <w:t>who are now</w:t>
      </w:r>
      <w:r w:rsidR="003B077E" w:rsidRPr="006463BA">
        <w:rPr>
          <w:rFonts w:ascii="Arial" w:hAnsi="Arial" w:cs="Arial"/>
        </w:rPr>
        <w:t xml:space="preserve"> operational </w:t>
      </w:r>
      <w:r w:rsidR="006463BA">
        <w:rPr>
          <w:rFonts w:ascii="Arial" w:hAnsi="Arial" w:cs="Arial"/>
        </w:rPr>
        <w:t xml:space="preserve">                </w:t>
      </w:r>
      <w:r w:rsidR="003B077E" w:rsidRPr="006463BA">
        <w:rPr>
          <w:rFonts w:ascii="Arial" w:hAnsi="Arial" w:cs="Arial"/>
        </w:rPr>
        <w:t>with</w:t>
      </w:r>
      <w:r w:rsidRPr="006463BA">
        <w:rPr>
          <w:rFonts w:ascii="Arial" w:hAnsi="Arial" w:cs="Arial"/>
        </w:rPr>
        <w:t>in six Regions of the United Kingdom</w:t>
      </w:r>
      <w:r w:rsidR="00DD725E" w:rsidRPr="006463BA">
        <w:rPr>
          <w:rFonts w:ascii="Arial" w:hAnsi="Arial" w:cs="Arial"/>
        </w:rPr>
        <w:t>.</w:t>
      </w:r>
      <w:r w:rsidRPr="006463BA">
        <w:rPr>
          <w:rFonts w:ascii="Arial" w:hAnsi="Arial" w:cs="Arial"/>
        </w:rPr>
        <w:t xml:space="preserve"> </w:t>
      </w:r>
      <w:r w:rsidR="00216394" w:rsidRPr="006463BA">
        <w:rPr>
          <w:rFonts w:ascii="Arial" w:hAnsi="Arial" w:cs="Arial"/>
        </w:rPr>
        <w:t xml:space="preserve">Its core aim is that of building </w:t>
      </w:r>
      <w:r w:rsidR="0007512E" w:rsidRPr="006463BA">
        <w:rPr>
          <w:rFonts w:ascii="Arial" w:hAnsi="Arial" w:cs="Arial"/>
        </w:rPr>
        <w:t xml:space="preserve">your </w:t>
      </w:r>
      <w:r w:rsidR="00216394" w:rsidRPr="006463BA">
        <w:rPr>
          <w:rFonts w:ascii="Arial" w:hAnsi="Arial" w:cs="Arial"/>
        </w:rPr>
        <w:t xml:space="preserve">community. </w:t>
      </w:r>
      <w:sdt>
        <w:sdtPr>
          <w:rPr>
            <w:rFonts w:ascii="Arial" w:hAnsi="Arial" w:cs="Arial"/>
          </w:rPr>
          <w:id w:val="1609159463"/>
          <w:citation/>
        </w:sdtPr>
        <w:sdtEndPr/>
        <w:sdtContent>
          <w:r w:rsidR="00266B18" w:rsidRPr="006463BA">
            <w:rPr>
              <w:rFonts w:ascii="Arial" w:hAnsi="Arial" w:cs="Arial"/>
            </w:rPr>
            <w:fldChar w:fldCharType="begin"/>
          </w:r>
          <w:r w:rsidR="00266B18" w:rsidRPr="006463BA">
            <w:rPr>
              <w:rFonts w:ascii="Arial" w:hAnsi="Arial" w:cs="Arial"/>
            </w:rPr>
            <w:instrText xml:space="preserve"> CITATION Spi17 \l 2057 </w:instrText>
          </w:r>
          <w:r w:rsidR="00266B18" w:rsidRPr="006463BA">
            <w:rPr>
              <w:rFonts w:ascii="Arial" w:hAnsi="Arial" w:cs="Arial"/>
            </w:rPr>
            <w:fldChar w:fldCharType="separate"/>
          </w:r>
          <w:r w:rsidR="006463BA" w:rsidRPr="006463BA">
            <w:rPr>
              <w:rFonts w:ascii="Arial" w:hAnsi="Arial" w:cs="Arial"/>
              <w:noProof/>
            </w:rPr>
            <w:t>(Spice , 2017)</w:t>
          </w:r>
          <w:r w:rsidR="00266B18" w:rsidRPr="006463BA">
            <w:rPr>
              <w:rFonts w:ascii="Arial" w:hAnsi="Arial" w:cs="Arial"/>
            </w:rPr>
            <w:fldChar w:fldCharType="end"/>
          </w:r>
        </w:sdtContent>
      </w:sdt>
    </w:p>
    <w:p w:rsidR="006D02D7" w:rsidRPr="006463BA" w:rsidRDefault="0007512E" w:rsidP="006463BA">
      <w:pPr>
        <w:pStyle w:val="NormalWeb"/>
        <w:spacing w:before="0" w:beforeAutospacing="0" w:after="0" w:afterAutospacing="0" w:line="360" w:lineRule="auto"/>
        <w:jc w:val="both"/>
        <w:textAlignment w:val="baseline"/>
        <w:rPr>
          <w:rFonts w:ascii="Arial" w:hAnsi="Arial" w:cs="Arial"/>
          <w:sz w:val="22"/>
          <w:szCs w:val="22"/>
        </w:rPr>
      </w:pPr>
      <w:r w:rsidRPr="006463BA">
        <w:rPr>
          <w:rFonts w:ascii="Arial" w:hAnsi="Arial" w:cs="Arial"/>
          <w:sz w:val="22"/>
          <w:szCs w:val="22"/>
        </w:rPr>
        <w:t>The UK</w:t>
      </w:r>
      <w:r w:rsidR="00EA16E0" w:rsidRPr="006463BA">
        <w:rPr>
          <w:rFonts w:ascii="Arial" w:hAnsi="Arial" w:cs="Arial"/>
          <w:sz w:val="22"/>
          <w:szCs w:val="22"/>
        </w:rPr>
        <w:t xml:space="preserve"> Time credits</w:t>
      </w:r>
      <w:r w:rsidRPr="006463BA">
        <w:rPr>
          <w:rFonts w:ascii="Arial" w:hAnsi="Arial" w:cs="Arial"/>
          <w:sz w:val="22"/>
          <w:szCs w:val="22"/>
        </w:rPr>
        <w:t xml:space="preserve"> system was</w:t>
      </w:r>
      <w:r w:rsidR="00EA16E0" w:rsidRPr="006463BA">
        <w:rPr>
          <w:rFonts w:ascii="Arial" w:hAnsi="Arial" w:cs="Arial"/>
          <w:sz w:val="22"/>
          <w:szCs w:val="22"/>
        </w:rPr>
        <w:t xml:space="preserve"> o</w:t>
      </w:r>
      <w:r w:rsidR="004D26D6" w:rsidRPr="006463BA">
        <w:rPr>
          <w:rFonts w:ascii="Arial" w:hAnsi="Arial" w:cs="Arial"/>
          <w:sz w:val="22"/>
          <w:szCs w:val="22"/>
        </w:rPr>
        <w:t>riginally inspired by a scheme in the United States</w:t>
      </w:r>
      <w:r w:rsidR="00995305" w:rsidRPr="006463BA">
        <w:rPr>
          <w:rFonts w:ascii="Arial" w:hAnsi="Arial" w:cs="Arial"/>
          <w:sz w:val="22"/>
          <w:szCs w:val="22"/>
        </w:rPr>
        <w:t xml:space="preserve">, started </w:t>
      </w:r>
      <w:r w:rsidR="004D26D6" w:rsidRPr="006463BA">
        <w:rPr>
          <w:rFonts w:ascii="Arial" w:hAnsi="Arial" w:cs="Arial"/>
          <w:sz w:val="22"/>
          <w:szCs w:val="22"/>
        </w:rPr>
        <w:t>by</w:t>
      </w:r>
      <w:r w:rsidR="00216394" w:rsidRPr="006463BA">
        <w:rPr>
          <w:rFonts w:ascii="Arial" w:hAnsi="Arial" w:cs="Arial"/>
          <w:sz w:val="22"/>
          <w:szCs w:val="22"/>
        </w:rPr>
        <w:t xml:space="preserve"> Edgar Cahn</w:t>
      </w:r>
      <w:r w:rsidR="00EA16E0" w:rsidRPr="006463BA">
        <w:rPr>
          <w:rFonts w:ascii="Arial" w:hAnsi="Arial" w:cs="Arial"/>
          <w:sz w:val="22"/>
          <w:szCs w:val="22"/>
        </w:rPr>
        <w:t>,</w:t>
      </w:r>
      <w:r w:rsidR="004D26D6" w:rsidRPr="006463BA">
        <w:rPr>
          <w:rFonts w:ascii="Arial" w:hAnsi="Arial" w:cs="Arial"/>
          <w:sz w:val="22"/>
          <w:szCs w:val="22"/>
        </w:rPr>
        <w:t xml:space="preserve"> </w:t>
      </w:r>
      <w:r w:rsidR="00EA16E0" w:rsidRPr="006463BA">
        <w:rPr>
          <w:rFonts w:ascii="Arial" w:hAnsi="Arial" w:cs="Arial"/>
          <w:sz w:val="22"/>
          <w:szCs w:val="22"/>
        </w:rPr>
        <w:t xml:space="preserve">a </w:t>
      </w:r>
      <w:r w:rsidR="004D26D6" w:rsidRPr="006463BA">
        <w:rPr>
          <w:rFonts w:ascii="Arial" w:hAnsi="Arial" w:cs="Arial"/>
          <w:sz w:val="22"/>
          <w:szCs w:val="22"/>
        </w:rPr>
        <w:t>Human Rights Lawyer</w:t>
      </w:r>
      <w:r w:rsidRPr="006463BA">
        <w:rPr>
          <w:rFonts w:ascii="Arial" w:hAnsi="Arial" w:cs="Arial"/>
          <w:sz w:val="22"/>
          <w:szCs w:val="22"/>
        </w:rPr>
        <w:t>. He</w:t>
      </w:r>
      <w:r w:rsidR="004D26D6" w:rsidRPr="006463BA">
        <w:rPr>
          <w:rFonts w:ascii="Arial" w:hAnsi="Arial" w:cs="Arial"/>
          <w:sz w:val="22"/>
          <w:szCs w:val="22"/>
        </w:rPr>
        <w:t xml:space="preserve"> </w:t>
      </w:r>
      <w:r w:rsidRPr="006463BA">
        <w:rPr>
          <w:rFonts w:ascii="Arial" w:hAnsi="Arial" w:cs="Arial"/>
          <w:sz w:val="22"/>
          <w:szCs w:val="22"/>
        </w:rPr>
        <w:t>maintains</w:t>
      </w:r>
      <w:r w:rsidR="00DD725E" w:rsidRPr="006463BA">
        <w:rPr>
          <w:rFonts w:ascii="Arial" w:hAnsi="Arial" w:cs="Arial"/>
          <w:sz w:val="22"/>
          <w:szCs w:val="22"/>
        </w:rPr>
        <w:t xml:space="preserve"> that</w:t>
      </w:r>
      <w:r w:rsidR="004D26D6" w:rsidRPr="006463BA">
        <w:rPr>
          <w:rFonts w:ascii="Arial" w:hAnsi="Arial" w:cs="Arial"/>
          <w:sz w:val="22"/>
          <w:szCs w:val="22"/>
        </w:rPr>
        <w:t xml:space="preserve"> </w:t>
      </w:r>
      <w:r w:rsidR="00DD725E" w:rsidRPr="006463BA">
        <w:rPr>
          <w:rFonts w:ascii="Arial" w:hAnsi="Arial" w:cs="Arial"/>
          <w:sz w:val="22"/>
          <w:szCs w:val="22"/>
        </w:rPr>
        <w:t>every</w:t>
      </w:r>
      <w:r w:rsidRPr="006463BA">
        <w:rPr>
          <w:rFonts w:ascii="Arial" w:hAnsi="Arial" w:cs="Arial"/>
          <w:sz w:val="22"/>
          <w:szCs w:val="22"/>
        </w:rPr>
        <w:t xml:space="preserve"> person </w:t>
      </w:r>
      <w:r w:rsidR="00DD725E" w:rsidRPr="006463BA">
        <w:rPr>
          <w:rFonts w:ascii="Arial" w:hAnsi="Arial" w:cs="Arial"/>
          <w:sz w:val="22"/>
          <w:szCs w:val="22"/>
        </w:rPr>
        <w:t xml:space="preserve">has </w:t>
      </w:r>
      <w:r w:rsidR="00216394" w:rsidRPr="006463BA">
        <w:rPr>
          <w:rFonts w:ascii="Arial" w:hAnsi="Arial" w:cs="Arial"/>
          <w:sz w:val="22"/>
          <w:szCs w:val="22"/>
        </w:rPr>
        <w:t>something</w:t>
      </w:r>
      <w:r w:rsidR="00DD725E" w:rsidRPr="006463BA">
        <w:rPr>
          <w:rFonts w:ascii="Arial" w:hAnsi="Arial" w:cs="Arial"/>
          <w:sz w:val="22"/>
          <w:szCs w:val="22"/>
        </w:rPr>
        <w:t xml:space="preserve"> </w:t>
      </w:r>
      <w:r w:rsidRPr="006463BA">
        <w:rPr>
          <w:rFonts w:ascii="Arial" w:hAnsi="Arial" w:cs="Arial"/>
          <w:sz w:val="22"/>
          <w:szCs w:val="22"/>
        </w:rPr>
        <w:t>they</w:t>
      </w:r>
      <w:r w:rsidR="00DD725E" w:rsidRPr="006463BA">
        <w:rPr>
          <w:rFonts w:ascii="Arial" w:hAnsi="Arial" w:cs="Arial"/>
          <w:sz w:val="22"/>
          <w:szCs w:val="22"/>
        </w:rPr>
        <w:t xml:space="preserve"> can offer or share with other</w:t>
      </w:r>
      <w:r w:rsidRPr="006463BA">
        <w:rPr>
          <w:rFonts w:ascii="Arial" w:hAnsi="Arial" w:cs="Arial"/>
          <w:sz w:val="22"/>
          <w:szCs w:val="22"/>
        </w:rPr>
        <w:t>s</w:t>
      </w:r>
      <w:r w:rsidR="00DD725E" w:rsidRPr="006463BA">
        <w:rPr>
          <w:rFonts w:ascii="Arial" w:hAnsi="Arial" w:cs="Arial"/>
          <w:sz w:val="22"/>
          <w:szCs w:val="22"/>
        </w:rPr>
        <w:t xml:space="preserve"> </w:t>
      </w:r>
      <w:r w:rsidR="003B077E" w:rsidRPr="006463BA">
        <w:rPr>
          <w:rFonts w:ascii="Arial" w:hAnsi="Arial" w:cs="Arial"/>
          <w:sz w:val="22"/>
          <w:szCs w:val="22"/>
        </w:rPr>
        <w:t>and by</w:t>
      </w:r>
      <w:r w:rsidR="00216394" w:rsidRPr="006463BA">
        <w:rPr>
          <w:rFonts w:ascii="Arial" w:hAnsi="Arial" w:cs="Arial"/>
          <w:sz w:val="22"/>
          <w:szCs w:val="22"/>
        </w:rPr>
        <w:t xml:space="preserve"> helping each other, </w:t>
      </w:r>
      <w:r w:rsidRPr="006463BA">
        <w:rPr>
          <w:rFonts w:ascii="Arial" w:hAnsi="Arial" w:cs="Arial"/>
          <w:sz w:val="22"/>
          <w:szCs w:val="22"/>
        </w:rPr>
        <w:t>they</w:t>
      </w:r>
      <w:r w:rsidR="00DD725E" w:rsidRPr="006463BA">
        <w:rPr>
          <w:rFonts w:ascii="Arial" w:hAnsi="Arial" w:cs="Arial"/>
          <w:sz w:val="22"/>
          <w:szCs w:val="22"/>
        </w:rPr>
        <w:t xml:space="preserve"> can </w:t>
      </w:r>
      <w:r w:rsidR="00216394" w:rsidRPr="006463BA">
        <w:rPr>
          <w:rFonts w:ascii="Arial" w:hAnsi="Arial" w:cs="Arial"/>
          <w:sz w:val="22"/>
          <w:szCs w:val="22"/>
        </w:rPr>
        <w:t xml:space="preserve">build and strengthen </w:t>
      </w:r>
      <w:r w:rsidRPr="006463BA">
        <w:rPr>
          <w:rFonts w:ascii="Arial" w:hAnsi="Arial" w:cs="Arial"/>
          <w:sz w:val="22"/>
          <w:szCs w:val="22"/>
        </w:rPr>
        <w:t>their</w:t>
      </w:r>
      <w:r w:rsidR="00DD725E" w:rsidRPr="006463BA">
        <w:rPr>
          <w:rFonts w:ascii="Arial" w:hAnsi="Arial" w:cs="Arial"/>
          <w:sz w:val="22"/>
          <w:szCs w:val="22"/>
        </w:rPr>
        <w:t xml:space="preserve"> </w:t>
      </w:r>
      <w:r w:rsidR="00216394" w:rsidRPr="006463BA">
        <w:rPr>
          <w:rFonts w:ascii="Arial" w:hAnsi="Arial" w:cs="Arial"/>
          <w:sz w:val="22"/>
          <w:szCs w:val="22"/>
        </w:rPr>
        <w:t>communities</w:t>
      </w:r>
      <w:r w:rsidR="00995305" w:rsidRPr="006463BA">
        <w:rPr>
          <w:rFonts w:ascii="Arial" w:hAnsi="Arial" w:cs="Arial"/>
          <w:sz w:val="22"/>
          <w:szCs w:val="22"/>
        </w:rPr>
        <w:t xml:space="preserve">, </w:t>
      </w:r>
      <w:r w:rsidR="00216394" w:rsidRPr="006463BA">
        <w:rPr>
          <w:rFonts w:ascii="Arial" w:hAnsi="Arial" w:cs="Arial"/>
          <w:sz w:val="22"/>
          <w:szCs w:val="22"/>
        </w:rPr>
        <w:t>create</w:t>
      </w:r>
      <w:r w:rsidR="00995305" w:rsidRPr="006463BA">
        <w:rPr>
          <w:rFonts w:ascii="Arial" w:hAnsi="Arial" w:cs="Arial"/>
          <w:sz w:val="22"/>
          <w:szCs w:val="22"/>
        </w:rPr>
        <w:t xml:space="preserve"> </w:t>
      </w:r>
      <w:r w:rsidRPr="006463BA">
        <w:rPr>
          <w:rFonts w:ascii="Arial" w:hAnsi="Arial" w:cs="Arial"/>
          <w:sz w:val="22"/>
          <w:szCs w:val="22"/>
        </w:rPr>
        <w:t xml:space="preserve">a growing </w:t>
      </w:r>
      <w:r w:rsidR="00216394" w:rsidRPr="006463BA">
        <w:rPr>
          <w:rFonts w:ascii="Arial" w:hAnsi="Arial" w:cs="Arial"/>
          <w:sz w:val="22"/>
          <w:szCs w:val="22"/>
        </w:rPr>
        <w:t>network</w:t>
      </w:r>
      <w:r w:rsidR="00995305" w:rsidRPr="006463BA">
        <w:rPr>
          <w:rFonts w:ascii="Arial" w:hAnsi="Arial" w:cs="Arial"/>
          <w:sz w:val="22"/>
          <w:szCs w:val="22"/>
        </w:rPr>
        <w:t xml:space="preserve"> and gain respect</w:t>
      </w:r>
      <w:r w:rsidR="00266B18" w:rsidRPr="006463BA">
        <w:rPr>
          <w:rFonts w:ascii="Arial" w:hAnsi="Arial" w:cs="Arial"/>
          <w:sz w:val="22"/>
          <w:szCs w:val="22"/>
        </w:rPr>
        <w:t xml:space="preserve"> </w:t>
      </w:r>
      <w:sdt>
        <w:sdtPr>
          <w:rPr>
            <w:rFonts w:ascii="Arial" w:hAnsi="Arial" w:cs="Arial"/>
            <w:sz w:val="22"/>
            <w:szCs w:val="22"/>
          </w:rPr>
          <w:id w:val="-1907137378"/>
          <w:citation/>
        </w:sdtPr>
        <w:sdtEndPr/>
        <w:sdtContent>
          <w:r w:rsidR="00266B18" w:rsidRPr="006463BA">
            <w:rPr>
              <w:rFonts w:ascii="Arial" w:hAnsi="Arial" w:cs="Arial"/>
              <w:sz w:val="22"/>
              <w:szCs w:val="22"/>
            </w:rPr>
            <w:fldChar w:fldCharType="begin"/>
          </w:r>
          <w:r w:rsidR="00266B18" w:rsidRPr="006463BA">
            <w:rPr>
              <w:rFonts w:ascii="Arial" w:hAnsi="Arial" w:cs="Arial"/>
              <w:sz w:val="22"/>
              <w:szCs w:val="22"/>
            </w:rPr>
            <w:instrText xml:space="preserve"> CITATION Unk171 \l 2057 </w:instrText>
          </w:r>
          <w:r w:rsidR="00266B18" w:rsidRPr="006463BA">
            <w:rPr>
              <w:rFonts w:ascii="Arial" w:hAnsi="Arial" w:cs="Arial"/>
              <w:sz w:val="22"/>
              <w:szCs w:val="22"/>
            </w:rPr>
            <w:fldChar w:fldCharType="separate"/>
          </w:r>
          <w:r w:rsidR="006463BA" w:rsidRPr="006463BA">
            <w:rPr>
              <w:rFonts w:ascii="Arial" w:hAnsi="Arial" w:cs="Arial"/>
              <w:noProof/>
              <w:sz w:val="22"/>
              <w:szCs w:val="22"/>
            </w:rPr>
            <w:t>(Time Banking, 2017)</w:t>
          </w:r>
          <w:r w:rsidR="00266B18" w:rsidRPr="006463BA">
            <w:rPr>
              <w:rFonts w:ascii="Arial" w:hAnsi="Arial" w:cs="Arial"/>
              <w:sz w:val="22"/>
              <w:szCs w:val="22"/>
            </w:rPr>
            <w:fldChar w:fldCharType="end"/>
          </w:r>
        </w:sdtContent>
      </w:sdt>
      <w:r w:rsidR="00995305" w:rsidRPr="006463BA">
        <w:rPr>
          <w:rFonts w:ascii="Arial" w:hAnsi="Arial" w:cs="Arial"/>
          <w:sz w:val="22"/>
          <w:szCs w:val="22"/>
        </w:rPr>
        <w:t xml:space="preserve"> </w:t>
      </w:r>
      <w:r w:rsidRPr="006463BA">
        <w:rPr>
          <w:rFonts w:ascii="Arial" w:hAnsi="Arial" w:cs="Arial"/>
          <w:sz w:val="22"/>
          <w:szCs w:val="22"/>
        </w:rPr>
        <w:t>Edgar Cahn understood that</w:t>
      </w:r>
      <w:r w:rsidR="00995305" w:rsidRPr="006463BA">
        <w:rPr>
          <w:rFonts w:ascii="Arial" w:hAnsi="Arial" w:cs="Arial"/>
          <w:sz w:val="22"/>
          <w:szCs w:val="22"/>
        </w:rPr>
        <w:t xml:space="preserve"> there are some forms of work</w:t>
      </w:r>
      <w:r w:rsidRPr="006463BA">
        <w:rPr>
          <w:rFonts w:ascii="Arial" w:hAnsi="Arial" w:cs="Arial"/>
          <w:sz w:val="22"/>
          <w:szCs w:val="22"/>
        </w:rPr>
        <w:t>,</w:t>
      </w:r>
      <w:r w:rsidR="003B077E" w:rsidRPr="006463BA">
        <w:rPr>
          <w:rFonts w:ascii="Arial" w:hAnsi="Arial" w:cs="Arial"/>
          <w:sz w:val="22"/>
          <w:szCs w:val="22"/>
        </w:rPr>
        <w:t xml:space="preserve"> for example,</w:t>
      </w:r>
      <w:r w:rsidR="00995305" w:rsidRPr="006463BA">
        <w:rPr>
          <w:rFonts w:ascii="Arial" w:hAnsi="Arial" w:cs="Arial"/>
          <w:sz w:val="22"/>
          <w:szCs w:val="22"/>
        </w:rPr>
        <w:t xml:space="preserve"> helping </w:t>
      </w:r>
      <w:r w:rsidR="00581D72" w:rsidRPr="006463BA">
        <w:rPr>
          <w:rFonts w:ascii="Arial" w:hAnsi="Arial" w:cs="Arial"/>
          <w:sz w:val="22"/>
          <w:szCs w:val="22"/>
        </w:rPr>
        <w:t>revitalise</w:t>
      </w:r>
      <w:r w:rsidR="00995305" w:rsidRPr="006463BA">
        <w:rPr>
          <w:rFonts w:ascii="Arial" w:hAnsi="Arial" w:cs="Arial"/>
          <w:sz w:val="22"/>
          <w:szCs w:val="22"/>
        </w:rPr>
        <w:t xml:space="preserve"> your community or helping someone in need, that </w:t>
      </w:r>
      <w:r w:rsidRPr="006463BA">
        <w:rPr>
          <w:rFonts w:ascii="Arial" w:hAnsi="Arial" w:cs="Arial"/>
          <w:sz w:val="22"/>
          <w:szCs w:val="22"/>
        </w:rPr>
        <w:t>is</w:t>
      </w:r>
      <w:r w:rsidR="00995305" w:rsidRPr="006463BA">
        <w:rPr>
          <w:rFonts w:ascii="Arial" w:hAnsi="Arial" w:cs="Arial"/>
          <w:sz w:val="22"/>
          <w:szCs w:val="22"/>
        </w:rPr>
        <w:t xml:space="preserve"> not </w:t>
      </w:r>
      <w:r w:rsidRPr="006463BA">
        <w:rPr>
          <w:rFonts w:ascii="Arial" w:hAnsi="Arial" w:cs="Arial"/>
          <w:sz w:val="22"/>
          <w:szCs w:val="22"/>
        </w:rPr>
        <w:t xml:space="preserve">an </w:t>
      </w:r>
      <w:r w:rsidR="00995305" w:rsidRPr="006463BA">
        <w:rPr>
          <w:rFonts w:ascii="Arial" w:hAnsi="Arial" w:cs="Arial"/>
          <w:sz w:val="22"/>
          <w:szCs w:val="22"/>
        </w:rPr>
        <w:t xml:space="preserve">easy </w:t>
      </w:r>
      <w:r w:rsidRPr="006463BA">
        <w:rPr>
          <w:rFonts w:ascii="Arial" w:hAnsi="Arial" w:cs="Arial"/>
          <w:sz w:val="22"/>
          <w:szCs w:val="22"/>
        </w:rPr>
        <w:t xml:space="preserve">thing </w:t>
      </w:r>
      <w:r w:rsidR="00995305" w:rsidRPr="006463BA">
        <w:rPr>
          <w:rFonts w:ascii="Arial" w:hAnsi="Arial" w:cs="Arial"/>
          <w:sz w:val="22"/>
          <w:szCs w:val="22"/>
        </w:rPr>
        <w:t xml:space="preserve">to pay for. </w:t>
      </w:r>
      <w:r w:rsidRPr="006463BA">
        <w:rPr>
          <w:rFonts w:ascii="Arial" w:hAnsi="Arial" w:cs="Arial"/>
          <w:sz w:val="22"/>
          <w:szCs w:val="22"/>
        </w:rPr>
        <w:t>This inspired him to create</w:t>
      </w:r>
      <w:r w:rsidR="00995305" w:rsidRPr="006463BA">
        <w:rPr>
          <w:rFonts w:ascii="Arial" w:hAnsi="Arial" w:cs="Arial"/>
          <w:sz w:val="22"/>
          <w:szCs w:val="22"/>
        </w:rPr>
        <w:t xml:space="preserve"> Time </w:t>
      </w:r>
      <w:r w:rsidR="00581D72" w:rsidRPr="006463BA">
        <w:rPr>
          <w:rFonts w:ascii="Arial" w:hAnsi="Arial" w:cs="Arial"/>
          <w:sz w:val="22"/>
          <w:szCs w:val="22"/>
        </w:rPr>
        <w:t>Dollars</w:t>
      </w:r>
      <w:r w:rsidRPr="006463BA">
        <w:rPr>
          <w:rFonts w:ascii="Arial" w:hAnsi="Arial" w:cs="Arial"/>
          <w:sz w:val="22"/>
          <w:szCs w:val="22"/>
        </w:rPr>
        <w:t>,</w:t>
      </w:r>
      <w:r w:rsidR="00995305" w:rsidRPr="006463BA">
        <w:rPr>
          <w:rFonts w:ascii="Arial" w:hAnsi="Arial" w:cs="Arial"/>
          <w:sz w:val="22"/>
          <w:szCs w:val="22"/>
        </w:rPr>
        <w:t xml:space="preserve"> as a form of </w:t>
      </w:r>
      <w:r w:rsidR="00581D72" w:rsidRPr="006463BA">
        <w:rPr>
          <w:rFonts w:ascii="Arial" w:hAnsi="Arial" w:cs="Arial"/>
          <w:sz w:val="22"/>
          <w:szCs w:val="22"/>
        </w:rPr>
        <w:t>recognition</w:t>
      </w:r>
      <w:r w:rsidR="00995305" w:rsidRPr="006463BA">
        <w:rPr>
          <w:rFonts w:ascii="Arial" w:hAnsi="Arial" w:cs="Arial"/>
          <w:sz w:val="22"/>
          <w:szCs w:val="22"/>
        </w:rPr>
        <w:t xml:space="preserve"> and reward for work undertaken </w:t>
      </w:r>
      <w:sdt>
        <w:sdtPr>
          <w:rPr>
            <w:rFonts w:ascii="Arial" w:hAnsi="Arial" w:cs="Arial"/>
            <w:sz w:val="22"/>
            <w:szCs w:val="22"/>
          </w:rPr>
          <w:id w:val="28150014"/>
          <w:citation/>
        </w:sdtPr>
        <w:sdtEndPr/>
        <w:sdtContent>
          <w:r w:rsidR="00266B18" w:rsidRPr="006463BA">
            <w:rPr>
              <w:rFonts w:ascii="Arial" w:hAnsi="Arial" w:cs="Arial"/>
              <w:sz w:val="22"/>
              <w:szCs w:val="22"/>
            </w:rPr>
            <w:fldChar w:fldCharType="begin"/>
          </w:r>
          <w:r w:rsidR="00266B18" w:rsidRPr="006463BA">
            <w:rPr>
              <w:rFonts w:ascii="Arial" w:hAnsi="Arial" w:cs="Arial"/>
              <w:sz w:val="22"/>
              <w:szCs w:val="22"/>
            </w:rPr>
            <w:instrText xml:space="preserve"> CITATION Unk171 \l 2057 </w:instrText>
          </w:r>
          <w:r w:rsidR="00266B18" w:rsidRPr="006463BA">
            <w:rPr>
              <w:rFonts w:ascii="Arial" w:hAnsi="Arial" w:cs="Arial"/>
              <w:sz w:val="22"/>
              <w:szCs w:val="22"/>
            </w:rPr>
            <w:fldChar w:fldCharType="separate"/>
          </w:r>
          <w:r w:rsidR="006463BA" w:rsidRPr="006463BA">
            <w:rPr>
              <w:rFonts w:ascii="Arial" w:hAnsi="Arial" w:cs="Arial"/>
              <w:noProof/>
              <w:sz w:val="22"/>
              <w:szCs w:val="22"/>
            </w:rPr>
            <w:t>(Time Banking, 2017)</w:t>
          </w:r>
          <w:r w:rsidR="00266B18" w:rsidRPr="006463BA">
            <w:rPr>
              <w:rFonts w:ascii="Arial" w:hAnsi="Arial" w:cs="Arial"/>
              <w:sz w:val="22"/>
              <w:szCs w:val="22"/>
            </w:rPr>
            <w:fldChar w:fldCharType="end"/>
          </w:r>
        </w:sdtContent>
      </w:sdt>
    </w:p>
    <w:p w:rsidR="00A87965" w:rsidRPr="006463BA" w:rsidRDefault="00F36EE8" w:rsidP="006463BA">
      <w:pPr>
        <w:pStyle w:val="NormalWeb"/>
        <w:spacing w:before="0" w:beforeAutospacing="0" w:after="0" w:afterAutospacing="0" w:line="360" w:lineRule="auto"/>
        <w:jc w:val="both"/>
        <w:textAlignment w:val="baseline"/>
        <w:rPr>
          <w:rFonts w:ascii="Arial" w:hAnsi="Arial" w:cs="Arial"/>
          <w:b/>
          <w:sz w:val="22"/>
          <w:szCs w:val="22"/>
          <w:u w:val="single"/>
        </w:rPr>
      </w:pPr>
      <w:r w:rsidRPr="006463BA">
        <w:rPr>
          <w:rFonts w:ascii="Arial" w:hAnsi="Arial" w:cs="Arial"/>
          <w:b/>
          <w:sz w:val="22"/>
          <w:szCs w:val="22"/>
          <w:u w:val="single"/>
        </w:rPr>
        <w:t>How does it work</w:t>
      </w:r>
      <w:r w:rsidR="006D02D7" w:rsidRPr="006463BA">
        <w:rPr>
          <w:rFonts w:ascii="Arial" w:hAnsi="Arial" w:cs="Arial"/>
          <w:b/>
          <w:sz w:val="22"/>
          <w:szCs w:val="22"/>
          <w:u w:val="single"/>
        </w:rPr>
        <w:t xml:space="preserve"> and w</w:t>
      </w:r>
      <w:r w:rsidR="00E05CA2" w:rsidRPr="006463BA">
        <w:rPr>
          <w:rFonts w:ascii="Arial" w:hAnsi="Arial" w:cs="Arial"/>
          <w:b/>
          <w:sz w:val="22"/>
          <w:szCs w:val="22"/>
          <w:u w:val="single"/>
        </w:rPr>
        <w:t xml:space="preserve">hat </w:t>
      </w:r>
      <w:r w:rsidR="006D02D7" w:rsidRPr="006463BA">
        <w:rPr>
          <w:rFonts w:ascii="Arial" w:hAnsi="Arial" w:cs="Arial"/>
          <w:b/>
          <w:sz w:val="22"/>
          <w:szCs w:val="22"/>
          <w:u w:val="single"/>
        </w:rPr>
        <w:t>is</w:t>
      </w:r>
      <w:r w:rsidR="00E05CA2" w:rsidRPr="006463BA">
        <w:rPr>
          <w:rFonts w:ascii="Arial" w:hAnsi="Arial" w:cs="Arial"/>
          <w:b/>
          <w:sz w:val="22"/>
          <w:szCs w:val="22"/>
          <w:u w:val="single"/>
        </w:rPr>
        <w:t xml:space="preserve"> their core achievement?</w:t>
      </w:r>
    </w:p>
    <w:p w:rsidR="006D02D7" w:rsidRPr="006463BA" w:rsidRDefault="00E05CA2" w:rsidP="006463BA">
      <w:pPr>
        <w:pStyle w:val="NormalWeb"/>
        <w:spacing w:before="0" w:beforeAutospacing="0" w:after="0" w:afterAutospacing="0" w:line="360" w:lineRule="auto"/>
        <w:jc w:val="both"/>
        <w:textAlignment w:val="baseline"/>
        <w:rPr>
          <w:rFonts w:ascii="Arial" w:hAnsi="Arial" w:cs="Arial"/>
          <w:color w:val="000000"/>
          <w:kern w:val="24"/>
          <w:sz w:val="22"/>
          <w:szCs w:val="22"/>
        </w:rPr>
      </w:pPr>
      <w:r w:rsidRPr="006463BA">
        <w:rPr>
          <w:rFonts w:ascii="Arial" w:hAnsi="Arial" w:cs="Arial"/>
          <w:sz w:val="22"/>
          <w:szCs w:val="22"/>
        </w:rPr>
        <w:t xml:space="preserve">Spice deliver </w:t>
      </w:r>
      <w:r w:rsidR="006D02D7" w:rsidRPr="006463BA">
        <w:rPr>
          <w:rFonts w:ascii="Arial" w:hAnsi="Arial" w:cs="Arial"/>
          <w:sz w:val="22"/>
          <w:szCs w:val="22"/>
        </w:rPr>
        <w:t xml:space="preserve">their </w:t>
      </w:r>
      <w:r w:rsidRPr="006463BA">
        <w:rPr>
          <w:rFonts w:ascii="Arial" w:hAnsi="Arial" w:cs="Arial"/>
          <w:color w:val="000000"/>
          <w:kern w:val="24"/>
          <w:sz w:val="22"/>
          <w:szCs w:val="22"/>
        </w:rPr>
        <w:t>time credit programme</w:t>
      </w:r>
      <w:r w:rsidR="006D02D7" w:rsidRPr="006463BA">
        <w:rPr>
          <w:rFonts w:ascii="Arial" w:hAnsi="Arial" w:cs="Arial"/>
          <w:color w:val="000000"/>
          <w:kern w:val="24"/>
          <w:sz w:val="22"/>
          <w:szCs w:val="22"/>
        </w:rPr>
        <w:t xml:space="preserve"> in organisations, businesses and through community groups within cities, towns and villages. People sign up to the scheme and for every hour they contribute to their community or for the service they provide, they can earn 1-time credit. These can be saved by the individual to spend on things like days out or even holidays.</w:t>
      </w:r>
      <w:r w:rsidR="00FE760D" w:rsidRPr="006463BA">
        <w:rPr>
          <w:rFonts w:ascii="Arial" w:hAnsi="Arial" w:cs="Arial"/>
          <w:color w:val="000000"/>
          <w:kern w:val="24"/>
          <w:sz w:val="22"/>
          <w:szCs w:val="22"/>
        </w:rPr>
        <w:t xml:space="preserve"> You can earn time credits in a variety of ways, including little picking, volunteering at local food banks and for various charity organisations, also by helping during community events</w:t>
      </w:r>
      <w:r w:rsidR="005A4826" w:rsidRPr="006463BA">
        <w:rPr>
          <w:rFonts w:ascii="Arial" w:hAnsi="Arial" w:cs="Arial"/>
          <w:color w:val="000000"/>
          <w:kern w:val="24"/>
          <w:sz w:val="22"/>
          <w:szCs w:val="22"/>
        </w:rPr>
        <w:t xml:space="preserve"> </w:t>
      </w:r>
      <w:sdt>
        <w:sdtPr>
          <w:rPr>
            <w:rFonts w:ascii="Arial" w:hAnsi="Arial" w:cs="Arial"/>
            <w:color w:val="000000"/>
            <w:kern w:val="24"/>
            <w:sz w:val="22"/>
            <w:szCs w:val="22"/>
          </w:rPr>
          <w:id w:val="-1452313574"/>
          <w:citation/>
        </w:sdtPr>
        <w:sdtEndPr/>
        <w:sdtContent>
          <w:r w:rsidR="005A4826" w:rsidRPr="006463BA">
            <w:rPr>
              <w:rFonts w:ascii="Arial" w:hAnsi="Arial" w:cs="Arial"/>
              <w:color w:val="000000"/>
              <w:kern w:val="24"/>
              <w:sz w:val="22"/>
              <w:szCs w:val="22"/>
            </w:rPr>
            <w:fldChar w:fldCharType="begin"/>
          </w:r>
          <w:r w:rsidR="005A4826" w:rsidRPr="006463BA">
            <w:rPr>
              <w:rFonts w:ascii="Arial" w:hAnsi="Arial" w:cs="Arial"/>
              <w:color w:val="000000"/>
              <w:kern w:val="24"/>
              <w:sz w:val="22"/>
              <w:szCs w:val="22"/>
            </w:rPr>
            <w:instrText xml:space="preserve"> CITATION Dys10 \l 2057 </w:instrText>
          </w:r>
          <w:r w:rsidR="005A4826" w:rsidRPr="006463BA">
            <w:rPr>
              <w:rFonts w:ascii="Arial" w:hAnsi="Arial" w:cs="Arial"/>
              <w:color w:val="000000"/>
              <w:kern w:val="24"/>
              <w:sz w:val="22"/>
              <w:szCs w:val="22"/>
            </w:rPr>
            <w:fldChar w:fldCharType="separate"/>
          </w:r>
          <w:r w:rsidR="006463BA" w:rsidRPr="006463BA">
            <w:rPr>
              <w:rFonts w:ascii="Arial" w:hAnsi="Arial" w:cs="Arial"/>
              <w:noProof/>
              <w:color w:val="000000"/>
              <w:kern w:val="24"/>
              <w:sz w:val="22"/>
              <w:szCs w:val="22"/>
            </w:rPr>
            <w:t>(Dyson, 2010)</w:t>
          </w:r>
          <w:r w:rsidR="005A4826" w:rsidRPr="006463BA">
            <w:rPr>
              <w:rFonts w:ascii="Arial" w:hAnsi="Arial" w:cs="Arial"/>
              <w:color w:val="000000"/>
              <w:kern w:val="24"/>
              <w:sz w:val="22"/>
              <w:szCs w:val="22"/>
            </w:rPr>
            <w:fldChar w:fldCharType="end"/>
          </w:r>
        </w:sdtContent>
      </w:sdt>
      <w:r w:rsidR="00432CE1" w:rsidRPr="006463BA">
        <w:rPr>
          <w:rFonts w:ascii="Arial" w:hAnsi="Arial" w:cs="Arial"/>
          <w:color w:val="000000"/>
          <w:kern w:val="24"/>
          <w:sz w:val="22"/>
          <w:szCs w:val="22"/>
        </w:rPr>
        <w:t>. S</w:t>
      </w:r>
      <w:r w:rsidR="006D02D7" w:rsidRPr="006463BA">
        <w:rPr>
          <w:rFonts w:ascii="Arial" w:hAnsi="Arial" w:cs="Arial"/>
          <w:color w:val="000000"/>
          <w:kern w:val="24"/>
          <w:sz w:val="22"/>
          <w:szCs w:val="22"/>
        </w:rPr>
        <w:t xml:space="preserve">mall community groups have also been </w:t>
      </w:r>
      <w:r w:rsidR="008635C5" w:rsidRPr="006463BA">
        <w:rPr>
          <w:rFonts w:ascii="Arial" w:hAnsi="Arial" w:cs="Arial"/>
          <w:color w:val="000000"/>
          <w:kern w:val="24"/>
          <w:sz w:val="22"/>
          <w:szCs w:val="22"/>
        </w:rPr>
        <w:t>established</w:t>
      </w:r>
      <w:r w:rsidR="006D02D7" w:rsidRPr="006463BA">
        <w:rPr>
          <w:rFonts w:ascii="Arial" w:hAnsi="Arial" w:cs="Arial"/>
          <w:color w:val="000000"/>
          <w:kern w:val="24"/>
          <w:sz w:val="22"/>
          <w:szCs w:val="22"/>
        </w:rPr>
        <w:t xml:space="preserve"> with the help and support of Spice time credits</w:t>
      </w:r>
      <w:r w:rsidR="008635C5" w:rsidRPr="006463BA">
        <w:rPr>
          <w:rFonts w:ascii="Arial" w:hAnsi="Arial" w:cs="Arial"/>
          <w:color w:val="000000"/>
          <w:kern w:val="24"/>
          <w:sz w:val="22"/>
          <w:szCs w:val="22"/>
        </w:rPr>
        <w:t xml:space="preserve">, these </w:t>
      </w:r>
      <w:r w:rsidR="006D02D7" w:rsidRPr="006463BA">
        <w:rPr>
          <w:rFonts w:ascii="Arial" w:hAnsi="Arial" w:cs="Arial"/>
          <w:color w:val="000000"/>
          <w:kern w:val="24"/>
          <w:sz w:val="22"/>
          <w:szCs w:val="22"/>
        </w:rPr>
        <w:t>includ</w:t>
      </w:r>
      <w:r w:rsidR="008635C5" w:rsidRPr="006463BA">
        <w:rPr>
          <w:rFonts w:ascii="Arial" w:hAnsi="Arial" w:cs="Arial"/>
          <w:color w:val="000000"/>
          <w:kern w:val="24"/>
          <w:sz w:val="22"/>
          <w:szCs w:val="22"/>
        </w:rPr>
        <w:t>e</w:t>
      </w:r>
      <w:r w:rsidR="006D02D7" w:rsidRPr="006463BA">
        <w:rPr>
          <w:rFonts w:ascii="Arial" w:hAnsi="Arial" w:cs="Arial"/>
          <w:color w:val="000000"/>
          <w:kern w:val="24"/>
          <w:sz w:val="22"/>
          <w:szCs w:val="22"/>
        </w:rPr>
        <w:t xml:space="preserve"> a weekly coffee and craft morning </w:t>
      </w:r>
      <w:r w:rsidR="008635C5" w:rsidRPr="006463BA">
        <w:rPr>
          <w:rFonts w:ascii="Arial" w:hAnsi="Arial" w:cs="Arial"/>
          <w:color w:val="000000"/>
          <w:kern w:val="24"/>
          <w:sz w:val="22"/>
          <w:szCs w:val="22"/>
        </w:rPr>
        <w:t xml:space="preserve">created to help people suffering mental health issues and loneliness, </w:t>
      </w:r>
      <w:r w:rsidR="00FE760D" w:rsidRPr="006463BA">
        <w:rPr>
          <w:rFonts w:ascii="Arial" w:hAnsi="Arial" w:cs="Arial"/>
          <w:color w:val="000000"/>
          <w:kern w:val="24"/>
          <w:sz w:val="22"/>
          <w:szCs w:val="22"/>
        </w:rPr>
        <w:t xml:space="preserve">to </w:t>
      </w:r>
      <w:r w:rsidR="008635C5" w:rsidRPr="006463BA">
        <w:rPr>
          <w:rFonts w:ascii="Arial" w:hAnsi="Arial" w:cs="Arial"/>
          <w:color w:val="000000"/>
          <w:kern w:val="24"/>
          <w:sz w:val="22"/>
          <w:szCs w:val="22"/>
        </w:rPr>
        <w:t xml:space="preserve">meet other people with similar issues and talk through their problems. Participants were able to pay for this by using time credits, the venue and organisers of the group were also paid by time credits </w:t>
      </w:r>
      <w:sdt>
        <w:sdtPr>
          <w:rPr>
            <w:rFonts w:ascii="Arial" w:hAnsi="Arial" w:cs="Arial"/>
            <w:color w:val="000000"/>
            <w:kern w:val="24"/>
            <w:sz w:val="22"/>
            <w:szCs w:val="22"/>
          </w:rPr>
          <w:id w:val="-1639877151"/>
          <w:citation/>
        </w:sdtPr>
        <w:sdtEndPr/>
        <w:sdtContent>
          <w:r w:rsidR="00FE760D" w:rsidRPr="006463BA">
            <w:rPr>
              <w:rFonts w:ascii="Arial" w:hAnsi="Arial" w:cs="Arial"/>
              <w:color w:val="000000"/>
              <w:kern w:val="24"/>
              <w:sz w:val="22"/>
              <w:szCs w:val="22"/>
            </w:rPr>
            <w:fldChar w:fldCharType="begin"/>
          </w:r>
          <w:r w:rsidR="00FE760D" w:rsidRPr="006463BA">
            <w:rPr>
              <w:rFonts w:ascii="Arial" w:hAnsi="Arial" w:cs="Arial"/>
              <w:color w:val="000000"/>
              <w:kern w:val="24"/>
              <w:sz w:val="22"/>
              <w:szCs w:val="22"/>
            </w:rPr>
            <w:instrText xml:space="preserve"> CITATION Spi16 \l 2057 </w:instrText>
          </w:r>
          <w:r w:rsidR="00FE760D" w:rsidRPr="006463BA">
            <w:rPr>
              <w:rFonts w:ascii="Arial" w:hAnsi="Arial" w:cs="Arial"/>
              <w:color w:val="000000"/>
              <w:kern w:val="24"/>
              <w:sz w:val="22"/>
              <w:szCs w:val="22"/>
            </w:rPr>
            <w:fldChar w:fldCharType="separate"/>
          </w:r>
          <w:r w:rsidR="006463BA" w:rsidRPr="006463BA">
            <w:rPr>
              <w:rFonts w:ascii="Arial" w:hAnsi="Arial" w:cs="Arial"/>
              <w:noProof/>
              <w:color w:val="000000"/>
              <w:kern w:val="24"/>
              <w:sz w:val="22"/>
              <w:szCs w:val="22"/>
            </w:rPr>
            <w:t>(Spice time credits, 2016)</w:t>
          </w:r>
          <w:r w:rsidR="00FE760D" w:rsidRPr="006463BA">
            <w:rPr>
              <w:rFonts w:ascii="Arial" w:hAnsi="Arial" w:cs="Arial"/>
              <w:color w:val="000000"/>
              <w:kern w:val="24"/>
              <w:sz w:val="22"/>
              <w:szCs w:val="22"/>
            </w:rPr>
            <w:fldChar w:fldCharType="end"/>
          </w:r>
        </w:sdtContent>
      </w:sdt>
      <w:r w:rsidR="008635C5" w:rsidRPr="006463BA">
        <w:rPr>
          <w:rFonts w:ascii="Arial" w:hAnsi="Arial" w:cs="Arial"/>
          <w:color w:val="000000"/>
          <w:kern w:val="24"/>
          <w:sz w:val="22"/>
          <w:szCs w:val="22"/>
        </w:rPr>
        <w:t xml:space="preserve">. </w:t>
      </w:r>
      <w:r w:rsidR="00F21046" w:rsidRPr="006463BA">
        <w:rPr>
          <w:rFonts w:ascii="Arial" w:hAnsi="Arial" w:cs="Arial"/>
          <w:color w:val="000000"/>
          <w:kern w:val="24"/>
          <w:sz w:val="22"/>
          <w:szCs w:val="22"/>
        </w:rPr>
        <w:t>‘</w:t>
      </w:r>
      <w:r w:rsidR="008635C5" w:rsidRPr="006463BA">
        <w:rPr>
          <w:rFonts w:ascii="Arial" w:hAnsi="Arial" w:cs="Arial"/>
          <w:color w:val="000000"/>
          <w:kern w:val="24"/>
          <w:sz w:val="22"/>
          <w:szCs w:val="22"/>
        </w:rPr>
        <w:t xml:space="preserve">Create </w:t>
      </w:r>
      <w:r w:rsidR="00F21046" w:rsidRPr="006463BA">
        <w:rPr>
          <w:rFonts w:ascii="Arial" w:hAnsi="Arial" w:cs="Arial"/>
          <w:color w:val="000000"/>
          <w:kern w:val="24"/>
          <w:sz w:val="22"/>
          <w:szCs w:val="22"/>
        </w:rPr>
        <w:t>M</w:t>
      </w:r>
      <w:r w:rsidR="008635C5" w:rsidRPr="006463BA">
        <w:rPr>
          <w:rFonts w:ascii="Arial" w:hAnsi="Arial" w:cs="Arial"/>
          <w:color w:val="000000"/>
          <w:kern w:val="24"/>
          <w:sz w:val="22"/>
          <w:szCs w:val="22"/>
        </w:rPr>
        <w:t xml:space="preserve">e </w:t>
      </w:r>
      <w:r w:rsidR="00F21046" w:rsidRPr="006463BA">
        <w:rPr>
          <w:rFonts w:ascii="Arial" w:hAnsi="Arial" w:cs="Arial"/>
          <w:color w:val="000000"/>
          <w:kern w:val="24"/>
          <w:sz w:val="22"/>
          <w:szCs w:val="22"/>
        </w:rPr>
        <w:t>H</w:t>
      </w:r>
      <w:r w:rsidR="008635C5" w:rsidRPr="006463BA">
        <w:rPr>
          <w:rFonts w:ascii="Arial" w:hAnsi="Arial" w:cs="Arial"/>
          <w:color w:val="000000"/>
          <w:kern w:val="24"/>
          <w:sz w:val="22"/>
          <w:szCs w:val="22"/>
        </w:rPr>
        <w:t>appy</w:t>
      </w:r>
      <w:r w:rsidR="00F21046" w:rsidRPr="006463BA">
        <w:rPr>
          <w:rFonts w:ascii="Arial" w:hAnsi="Arial" w:cs="Arial"/>
          <w:color w:val="000000"/>
          <w:kern w:val="24"/>
          <w:sz w:val="22"/>
          <w:szCs w:val="22"/>
        </w:rPr>
        <w:t>’</w:t>
      </w:r>
      <w:r w:rsidR="008635C5" w:rsidRPr="006463BA">
        <w:rPr>
          <w:rFonts w:ascii="Arial" w:hAnsi="Arial" w:cs="Arial"/>
          <w:color w:val="000000"/>
          <w:kern w:val="24"/>
          <w:sz w:val="22"/>
          <w:szCs w:val="22"/>
        </w:rPr>
        <w:t xml:space="preserve"> </w:t>
      </w:r>
      <w:r w:rsidR="00FE760D" w:rsidRPr="006463BA">
        <w:rPr>
          <w:rFonts w:ascii="Arial" w:hAnsi="Arial" w:cs="Arial"/>
          <w:color w:val="000000"/>
          <w:kern w:val="24"/>
          <w:sz w:val="22"/>
          <w:szCs w:val="22"/>
        </w:rPr>
        <w:t xml:space="preserve">also run in </w:t>
      </w:r>
      <w:r w:rsidR="00F21046" w:rsidRPr="006463BA">
        <w:rPr>
          <w:rFonts w:ascii="Arial" w:hAnsi="Arial" w:cs="Arial"/>
          <w:color w:val="000000"/>
          <w:kern w:val="24"/>
          <w:sz w:val="22"/>
          <w:szCs w:val="22"/>
        </w:rPr>
        <w:t>a comparable way</w:t>
      </w:r>
      <w:r w:rsidR="008635C5" w:rsidRPr="006463BA">
        <w:rPr>
          <w:rFonts w:ascii="Arial" w:hAnsi="Arial" w:cs="Arial"/>
          <w:color w:val="000000"/>
          <w:kern w:val="24"/>
          <w:sz w:val="22"/>
          <w:szCs w:val="22"/>
        </w:rPr>
        <w:t xml:space="preserve">, it was launched to give </w:t>
      </w:r>
      <w:r w:rsidR="00FE760D" w:rsidRPr="006463BA">
        <w:rPr>
          <w:rFonts w:ascii="Arial" w:hAnsi="Arial" w:cs="Arial"/>
          <w:color w:val="000000"/>
          <w:kern w:val="24"/>
          <w:sz w:val="22"/>
          <w:szCs w:val="22"/>
        </w:rPr>
        <w:t xml:space="preserve">the </w:t>
      </w:r>
      <w:r w:rsidR="008635C5" w:rsidRPr="006463BA">
        <w:rPr>
          <w:rFonts w:ascii="Arial" w:hAnsi="Arial" w:cs="Arial"/>
          <w:color w:val="000000"/>
          <w:kern w:val="24"/>
          <w:sz w:val="22"/>
          <w:szCs w:val="22"/>
        </w:rPr>
        <w:t xml:space="preserve">children of parents who suffer </w:t>
      </w:r>
      <w:r w:rsidR="00FE760D" w:rsidRPr="006463BA">
        <w:rPr>
          <w:rFonts w:ascii="Arial" w:hAnsi="Arial" w:cs="Arial"/>
          <w:color w:val="000000"/>
          <w:kern w:val="24"/>
          <w:sz w:val="22"/>
          <w:szCs w:val="22"/>
        </w:rPr>
        <w:t xml:space="preserve">with </w:t>
      </w:r>
      <w:r w:rsidR="008635C5" w:rsidRPr="006463BA">
        <w:rPr>
          <w:rFonts w:ascii="Arial" w:hAnsi="Arial" w:cs="Arial"/>
          <w:color w:val="000000"/>
          <w:kern w:val="24"/>
          <w:sz w:val="22"/>
          <w:szCs w:val="22"/>
        </w:rPr>
        <w:t>mental illness</w:t>
      </w:r>
      <w:r w:rsidR="00FE760D" w:rsidRPr="006463BA">
        <w:rPr>
          <w:rFonts w:ascii="Arial" w:hAnsi="Arial" w:cs="Arial"/>
          <w:color w:val="000000"/>
          <w:kern w:val="24"/>
          <w:sz w:val="22"/>
          <w:szCs w:val="22"/>
        </w:rPr>
        <w:t>,</w:t>
      </w:r>
      <w:r w:rsidR="008635C5" w:rsidRPr="006463BA">
        <w:rPr>
          <w:rFonts w:ascii="Arial" w:hAnsi="Arial" w:cs="Arial"/>
          <w:color w:val="000000"/>
          <w:kern w:val="24"/>
          <w:sz w:val="22"/>
          <w:szCs w:val="22"/>
        </w:rPr>
        <w:t xml:space="preserve"> a chance to play and just be kids, while</w:t>
      </w:r>
      <w:r w:rsidR="00FE760D" w:rsidRPr="006463BA">
        <w:rPr>
          <w:rFonts w:ascii="Arial" w:hAnsi="Arial" w:cs="Arial"/>
          <w:color w:val="000000"/>
          <w:kern w:val="24"/>
          <w:sz w:val="22"/>
          <w:szCs w:val="22"/>
        </w:rPr>
        <w:t xml:space="preserve"> also </w:t>
      </w:r>
      <w:r w:rsidR="008635C5" w:rsidRPr="006463BA">
        <w:rPr>
          <w:rFonts w:ascii="Arial" w:hAnsi="Arial" w:cs="Arial"/>
          <w:color w:val="000000"/>
          <w:kern w:val="24"/>
          <w:sz w:val="22"/>
          <w:szCs w:val="22"/>
        </w:rPr>
        <w:t>giving parents the chance to talk</w:t>
      </w:r>
      <w:r w:rsidR="006D02D7" w:rsidRPr="006463BA">
        <w:rPr>
          <w:rFonts w:ascii="Arial" w:hAnsi="Arial" w:cs="Arial"/>
          <w:color w:val="000000"/>
          <w:kern w:val="24"/>
          <w:sz w:val="22"/>
          <w:szCs w:val="22"/>
        </w:rPr>
        <w:t xml:space="preserve"> </w:t>
      </w:r>
      <w:sdt>
        <w:sdtPr>
          <w:rPr>
            <w:rFonts w:ascii="Arial" w:hAnsi="Arial" w:cs="Arial"/>
            <w:color w:val="000000"/>
            <w:kern w:val="24"/>
            <w:sz w:val="22"/>
            <w:szCs w:val="22"/>
          </w:rPr>
          <w:id w:val="748004778"/>
          <w:citation/>
        </w:sdtPr>
        <w:sdtEndPr/>
        <w:sdtContent>
          <w:r w:rsidR="00FE760D" w:rsidRPr="006463BA">
            <w:rPr>
              <w:rFonts w:ascii="Arial" w:hAnsi="Arial" w:cs="Arial"/>
              <w:color w:val="000000"/>
              <w:kern w:val="24"/>
              <w:sz w:val="22"/>
              <w:szCs w:val="22"/>
            </w:rPr>
            <w:fldChar w:fldCharType="begin"/>
          </w:r>
          <w:r w:rsidR="00FE760D" w:rsidRPr="006463BA">
            <w:rPr>
              <w:rFonts w:ascii="Arial" w:hAnsi="Arial" w:cs="Arial"/>
              <w:color w:val="000000"/>
              <w:kern w:val="24"/>
              <w:sz w:val="22"/>
              <w:szCs w:val="22"/>
            </w:rPr>
            <w:instrText xml:space="preserve"> CITATION Gwy17 \l 2057 </w:instrText>
          </w:r>
          <w:r w:rsidR="00FE760D" w:rsidRPr="006463BA">
            <w:rPr>
              <w:rFonts w:ascii="Arial" w:hAnsi="Arial" w:cs="Arial"/>
              <w:color w:val="000000"/>
              <w:kern w:val="24"/>
              <w:sz w:val="22"/>
              <w:szCs w:val="22"/>
            </w:rPr>
            <w:fldChar w:fldCharType="separate"/>
          </w:r>
          <w:r w:rsidR="006463BA" w:rsidRPr="006463BA">
            <w:rPr>
              <w:rFonts w:ascii="Arial" w:hAnsi="Arial" w:cs="Arial"/>
              <w:noProof/>
              <w:color w:val="000000"/>
              <w:kern w:val="24"/>
              <w:sz w:val="22"/>
              <w:szCs w:val="22"/>
            </w:rPr>
            <w:t>(Gwynn, 2017)</w:t>
          </w:r>
          <w:r w:rsidR="00FE760D" w:rsidRPr="006463BA">
            <w:rPr>
              <w:rFonts w:ascii="Arial" w:hAnsi="Arial" w:cs="Arial"/>
              <w:color w:val="000000"/>
              <w:kern w:val="24"/>
              <w:sz w:val="22"/>
              <w:szCs w:val="22"/>
            </w:rPr>
            <w:fldChar w:fldCharType="end"/>
          </w:r>
        </w:sdtContent>
      </w:sdt>
      <w:r w:rsidR="00FE760D" w:rsidRPr="006463BA">
        <w:rPr>
          <w:rFonts w:ascii="Arial" w:hAnsi="Arial" w:cs="Arial"/>
          <w:color w:val="000000"/>
          <w:kern w:val="24"/>
          <w:sz w:val="22"/>
          <w:szCs w:val="22"/>
        </w:rPr>
        <w:t>.</w:t>
      </w:r>
    </w:p>
    <w:p w:rsidR="00C657A3" w:rsidRPr="006463BA" w:rsidRDefault="008635C5" w:rsidP="006463BA">
      <w:pPr>
        <w:pStyle w:val="NormalWeb"/>
        <w:spacing w:before="0" w:beforeAutospacing="0" w:after="0" w:afterAutospacing="0" w:line="360" w:lineRule="auto"/>
        <w:jc w:val="both"/>
        <w:textAlignment w:val="baseline"/>
        <w:rPr>
          <w:rFonts w:ascii="Arial" w:hAnsi="Arial" w:cs="Arial"/>
          <w:sz w:val="22"/>
          <w:szCs w:val="22"/>
        </w:rPr>
      </w:pPr>
      <w:r w:rsidRPr="006463BA">
        <w:rPr>
          <w:rFonts w:ascii="Arial" w:hAnsi="Arial" w:cs="Arial"/>
          <w:color w:val="000000"/>
          <w:kern w:val="24"/>
          <w:sz w:val="22"/>
          <w:szCs w:val="22"/>
        </w:rPr>
        <w:t xml:space="preserve">Spice work </w:t>
      </w:r>
      <w:r w:rsidR="00E05CA2" w:rsidRPr="006463BA">
        <w:rPr>
          <w:rFonts w:ascii="Arial" w:hAnsi="Arial" w:cs="Arial"/>
          <w:color w:val="000000"/>
          <w:kern w:val="24"/>
          <w:sz w:val="22"/>
          <w:szCs w:val="22"/>
        </w:rPr>
        <w:t xml:space="preserve">in partnership with local authorities, health and social care, housing providers, schools, businesses and the voluntary sector </w:t>
      </w:r>
      <w:sdt>
        <w:sdtPr>
          <w:rPr>
            <w:rFonts w:ascii="Arial" w:hAnsi="Arial" w:cs="Arial"/>
            <w:color w:val="000000"/>
            <w:kern w:val="24"/>
            <w:sz w:val="22"/>
            <w:szCs w:val="22"/>
          </w:rPr>
          <w:id w:val="1670292673"/>
          <w:citation/>
        </w:sdtPr>
        <w:sdtEndPr/>
        <w:sdtContent>
          <w:r w:rsidR="006463BA" w:rsidRPr="006463BA">
            <w:rPr>
              <w:rFonts w:ascii="Arial" w:hAnsi="Arial" w:cs="Arial"/>
              <w:color w:val="000000"/>
              <w:kern w:val="24"/>
              <w:sz w:val="22"/>
              <w:szCs w:val="22"/>
            </w:rPr>
            <w:fldChar w:fldCharType="begin"/>
          </w:r>
          <w:r w:rsidR="006463BA" w:rsidRPr="006463BA">
            <w:rPr>
              <w:rFonts w:ascii="Arial" w:hAnsi="Arial" w:cs="Arial"/>
              <w:color w:val="000000"/>
              <w:kern w:val="24"/>
              <w:sz w:val="22"/>
              <w:szCs w:val="22"/>
            </w:rPr>
            <w:instrText xml:space="preserve"> CITATION Spi17 \l 2057 </w:instrText>
          </w:r>
          <w:r w:rsidR="006463BA" w:rsidRPr="006463BA">
            <w:rPr>
              <w:rFonts w:ascii="Arial" w:hAnsi="Arial" w:cs="Arial"/>
              <w:color w:val="000000"/>
              <w:kern w:val="24"/>
              <w:sz w:val="22"/>
              <w:szCs w:val="22"/>
            </w:rPr>
            <w:fldChar w:fldCharType="separate"/>
          </w:r>
          <w:r w:rsidR="006463BA" w:rsidRPr="006463BA">
            <w:rPr>
              <w:rFonts w:ascii="Arial" w:hAnsi="Arial" w:cs="Arial"/>
              <w:noProof/>
              <w:color w:val="000000"/>
              <w:kern w:val="24"/>
              <w:sz w:val="22"/>
              <w:szCs w:val="22"/>
            </w:rPr>
            <w:t>(Spice , 2017)</w:t>
          </w:r>
          <w:r w:rsidR="006463BA" w:rsidRPr="006463BA">
            <w:rPr>
              <w:rFonts w:ascii="Arial" w:hAnsi="Arial" w:cs="Arial"/>
              <w:color w:val="000000"/>
              <w:kern w:val="24"/>
              <w:sz w:val="22"/>
              <w:szCs w:val="22"/>
            </w:rPr>
            <w:fldChar w:fldCharType="end"/>
          </w:r>
        </w:sdtContent>
      </w:sdt>
      <w:r w:rsidR="00E05CA2" w:rsidRPr="006463BA">
        <w:rPr>
          <w:rFonts w:ascii="Arial" w:hAnsi="Arial" w:cs="Arial"/>
          <w:color w:val="000000"/>
          <w:kern w:val="24"/>
          <w:sz w:val="22"/>
          <w:szCs w:val="22"/>
        </w:rPr>
        <w:t xml:space="preserve">. </w:t>
      </w:r>
      <w:r w:rsidR="00B0152A" w:rsidRPr="006463BA">
        <w:rPr>
          <w:rFonts w:ascii="Arial" w:hAnsi="Arial" w:cs="Arial"/>
          <w:color w:val="000000"/>
          <w:kern w:val="24"/>
          <w:sz w:val="22"/>
          <w:szCs w:val="22"/>
        </w:rPr>
        <w:t>Th</w:t>
      </w:r>
      <w:r w:rsidR="00E05CA2" w:rsidRPr="006463BA">
        <w:rPr>
          <w:rFonts w:ascii="Arial" w:hAnsi="Arial" w:cs="Arial"/>
          <w:color w:val="000000"/>
          <w:kern w:val="24"/>
          <w:sz w:val="22"/>
          <w:szCs w:val="22"/>
        </w:rPr>
        <w:t xml:space="preserve">eir work in the community </w:t>
      </w:r>
      <w:r w:rsidR="00B0152A" w:rsidRPr="006463BA">
        <w:rPr>
          <w:rFonts w:ascii="Arial" w:hAnsi="Arial" w:cs="Arial"/>
          <w:color w:val="000000"/>
          <w:kern w:val="24"/>
          <w:sz w:val="22"/>
          <w:szCs w:val="22"/>
        </w:rPr>
        <w:t>has</w:t>
      </w:r>
      <w:r w:rsidR="00E05CA2" w:rsidRPr="006463BA">
        <w:rPr>
          <w:rFonts w:ascii="Arial" w:hAnsi="Arial" w:cs="Arial"/>
          <w:color w:val="000000"/>
          <w:kern w:val="24"/>
          <w:sz w:val="22"/>
          <w:szCs w:val="22"/>
        </w:rPr>
        <w:t xml:space="preserve"> </w:t>
      </w:r>
      <w:r w:rsidR="00B0152A" w:rsidRPr="006463BA">
        <w:rPr>
          <w:rFonts w:ascii="Arial" w:hAnsi="Arial" w:cs="Arial"/>
          <w:color w:val="000000"/>
          <w:kern w:val="24"/>
          <w:sz w:val="22"/>
          <w:szCs w:val="22"/>
        </w:rPr>
        <w:t>aided the</w:t>
      </w:r>
      <w:r w:rsidR="00E05CA2" w:rsidRPr="006463BA">
        <w:rPr>
          <w:rFonts w:ascii="Arial" w:hAnsi="Arial" w:cs="Arial"/>
          <w:color w:val="000000"/>
          <w:kern w:val="24"/>
          <w:sz w:val="22"/>
          <w:szCs w:val="22"/>
        </w:rPr>
        <w:t xml:space="preserve"> reduc</w:t>
      </w:r>
      <w:r w:rsidR="00B0152A" w:rsidRPr="006463BA">
        <w:rPr>
          <w:rFonts w:ascii="Arial" w:hAnsi="Arial" w:cs="Arial"/>
          <w:color w:val="000000"/>
          <w:kern w:val="24"/>
          <w:sz w:val="22"/>
          <w:szCs w:val="22"/>
        </w:rPr>
        <w:t>tion of</w:t>
      </w:r>
      <w:r w:rsidR="00E05CA2" w:rsidRPr="006463BA">
        <w:rPr>
          <w:rFonts w:ascii="Arial" w:hAnsi="Arial" w:cs="Arial"/>
          <w:color w:val="000000"/>
          <w:kern w:val="24"/>
          <w:sz w:val="22"/>
          <w:szCs w:val="22"/>
        </w:rPr>
        <w:t xml:space="preserve"> social isolation, </w:t>
      </w:r>
      <w:r w:rsidR="00B0152A" w:rsidRPr="006463BA">
        <w:rPr>
          <w:rFonts w:ascii="Arial" w:hAnsi="Arial" w:cs="Arial"/>
          <w:color w:val="000000"/>
          <w:kern w:val="24"/>
          <w:sz w:val="22"/>
          <w:szCs w:val="22"/>
        </w:rPr>
        <w:t xml:space="preserve">the </w:t>
      </w:r>
      <w:r w:rsidR="00E05CA2" w:rsidRPr="006463BA">
        <w:rPr>
          <w:rFonts w:ascii="Arial" w:hAnsi="Arial" w:cs="Arial"/>
          <w:color w:val="000000"/>
          <w:kern w:val="24"/>
          <w:sz w:val="22"/>
          <w:szCs w:val="22"/>
        </w:rPr>
        <w:t>participation</w:t>
      </w:r>
      <w:r w:rsidR="00B0152A" w:rsidRPr="006463BA">
        <w:rPr>
          <w:rFonts w:ascii="Arial" w:hAnsi="Arial" w:cs="Arial"/>
          <w:color w:val="000000"/>
          <w:kern w:val="24"/>
          <w:sz w:val="22"/>
          <w:szCs w:val="22"/>
        </w:rPr>
        <w:t xml:space="preserve"> by residents in </w:t>
      </w:r>
      <w:r w:rsidR="00E05CA2" w:rsidRPr="006463BA">
        <w:rPr>
          <w:rFonts w:ascii="Arial" w:hAnsi="Arial" w:cs="Arial"/>
          <w:color w:val="000000"/>
          <w:kern w:val="24"/>
          <w:sz w:val="22"/>
          <w:szCs w:val="22"/>
        </w:rPr>
        <w:t>their own community</w:t>
      </w:r>
      <w:r w:rsidR="00B0152A" w:rsidRPr="006463BA">
        <w:rPr>
          <w:rFonts w:ascii="Arial" w:hAnsi="Arial" w:cs="Arial"/>
          <w:color w:val="000000"/>
          <w:kern w:val="24"/>
          <w:sz w:val="22"/>
          <w:szCs w:val="22"/>
        </w:rPr>
        <w:t xml:space="preserve"> has increased</w:t>
      </w:r>
      <w:r w:rsidR="00E05CA2" w:rsidRPr="006463BA">
        <w:rPr>
          <w:rFonts w:ascii="Arial" w:hAnsi="Arial" w:cs="Arial"/>
          <w:color w:val="000000"/>
          <w:kern w:val="24"/>
          <w:sz w:val="22"/>
          <w:szCs w:val="22"/>
        </w:rPr>
        <w:t xml:space="preserve">, </w:t>
      </w:r>
      <w:r w:rsidR="00B0152A" w:rsidRPr="006463BA">
        <w:rPr>
          <w:rFonts w:ascii="Arial" w:hAnsi="Arial" w:cs="Arial"/>
          <w:color w:val="000000"/>
          <w:kern w:val="24"/>
          <w:sz w:val="22"/>
          <w:szCs w:val="22"/>
        </w:rPr>
        <w:t>it builds</w:t>
      </w:r>
      <w:r w:rsidR="00E05CA2" w:rsidRPr="006463BA">
        <w:rPr>
          <w:rFonts w:ascii="Arial" w:hAnsi="Arial" w:cs="Arial"/>
          <w:color w:val="000000"/>
          <w:kern w:val="24"/>
          <w:sz w:val="22"/>
          <w:szCs w:val="22"/>
        </w:rPr>
        <w:t xml:space="preserve"> community resilience and </w:t>
      </w:r>
      <w:r w:rsidR="00B0152A" w:rsidRPr="006463BA">
        <w:rPr>
          <w:rFonts w:ascii="Arial" w:hAnsi="Arial" w:cs="Arial"/>
          <w:color w:val="000000"/>
          <w:kern w:val="24"/>
          <w:sz w:val="22"/>
          <w:szCs w:val="22"/>
        </w:rPr>
        <w:t xml:space="preserve">has </w:t>
      </w:r>
      <w:r w:rsidR="00E05CA2" w:rsidRPr="006463BA">
        <w:rPr>
          <w:rFonts w:ascii="Arial" w:hAnsi="Arial" w:cs="Arial"/>
          <w:color w:val="000000"/>
          <w:kern w:val="24"/>
          <w:sz w:val="22"/>
          <w:szCs w:val="22"/>
        </w:rPr>
        <w:t xml:space="preserve">allowed community members and tenants to engage with each other and their local </w:t>
      </w:r>
      <w:r w:rsidR="00E05CA2" w:rsidRPr="006463BA">
        <w:rPr>
          <w:rFonts w:ascii="Arial" w:hAnsi="Arial" w:cs="Arial"/>
          <w:color w:val="000000"/>
          <w:kern w:val="24"/>
          <w:sz w:val="22"/>
          <w:szCs w:val="22"/>
        </w:rPr>
        <w:lastRenderedPageBreak/>
        <w:t>authorities</w:t>
      </w:r>
      <w:r w:rsidR="00B0152A" w:rsidRPr="006463BA">
        <w:rPr>
          <w:rFonts w:ascii="Arial" w:hAnsi="Arial" w:cs="Arial"/>
          <w:color w:val="000000"/>
          <w:kern w:val="24"/>
          <w:sz w:val="22"/>
          <w:szCs w:val="22"/>
        </w:rPr>
        <w:t xml:space="preserve">. One of its major achievements is helping people see and </w:t>
      </w:r>
      <w:r w:rsidR="00DD725E" w:rsidRPr="006463BA">
        <w:rPr>
          <w:rFonts w:ascii="Arial" w:hAnsi="Arial" w:cs="Arial"/>
          <w:color w:val="000000"/>
          <w:kern w:val="24"/>
          <w:sz w:val="22"/>
          <w:szCs w:val="22"/>
        </w:rPr>
        <w:t xml:space="preserve">feel </w:t>
      </w:r>
      <w:r w:rsidR="00B0152A" w:rsidRPr="006463BA">
        <w:rPr>
          <w:rFonts w:ascii="Arial" w:hAnsi="Arial" w:cs="Arial"/>
          <w:color w:val="000000"/>
          <w:kern w:val="24"/>
          <w:sz w:val="22"/>
          <w:szCs w:val="22"/>
        </w:rPr>
        <w:t>their</w:t>
      </w:r>
      <w:r w:rsidR="00DD725E" w:rsidRPr="006463BA">
        <w:rPr>
          <w:rFonts w:ascii="Arial" w:hAnsi="Arial" w:cs="Arial"/>
          <w:color w:val="000000"/>
          <w:kern w:val="24"/>
          <w:sz w:val="22"/>
          <w:szCs w:val="22"/>
        </w:rPr>
        <w:t xml:space="preserve"> sense of self-worth</w:t>
      </w:r>
      <w:r w:rsidR="00E05CA2" w:rsidRPr="006463BA">
        <w:rPr>
          <w:rFonts w:ascii="Arial" w:hAnsi="Arial" w:cs="Arial"/>
          <w:color w:val="000000"/>
          <w:kern w:val="24"/>
          <w:sz w:val="22"/>
          <w:szCs w:val="22"/>
        </w:rPr>
        <w:t xml:space="preserve"> </w:t>
      </w:r>
      <w:sdt>
        <w:sdtPr>
          <w:rPr>
            <w:rFonts w:ascii="Arial" w:hAnsi="Arial" w:cs="Arial"/>
            <w:color w:val="000000"/>
            <w:kern w:val="24"/>
            <w:sz w:val="22"/>
            <w:szCs w:val="22"/>
          </w:rPr>
          <w:id w:val="-1575193665"/>
          <w:citation/>
        </w:sdtPr>
        <w:sdtEndPr/>
        <w:sdtContent>
          <w:r w:rsidR="006463BA" w:rsidRPr="006463BA">
            <w:rPr>
              <w:rFonts w:ascii="Arial" w:hAnsi="Arial" w:cs="Arial"/>
              <w:color w:val="000000"/>
              <w:kern w:val="24"/>
              <w:sz w:val="22"/>
              <w:szCs w:val="22"/>
            </w:rPr>
            <w:fldChar w:fldCharType="begin"/>
          </w:r>
          <w:r w:rsidR="006463BA" w:rsidRPr="006463BA">
            <w:rPr>
              <w:rFonts w:ascii="Arial" w:hAnsi="Arial" w:cs="Arial"/>
              <w:color w:val="000000"/>
              <w:kern w:val="24"/>
              <w:sz w:val="22"/>
              <w:szCs w:val="22"/>
            </w:rPr>
            <w:instrText xml:space="preserve"> CITATION Spi171 \l 2057 </w:instrText>
          </w:r>
          <w:r w:rsidR="006463BA" w:rsidRPr="006463BA">
            <w:rPr>
              <w:rFonts w:ascii="Arial" w:hAnsi="Arial" w:cs="Arial"/>
              <w:color w:val="000000"/>
              <w:kern w:val="24"/>
              <w:sz w:val="22"/>
              <w:szCs w:val="22"/>
            </w:rPr>
            <w:fldChar w:fldCharType="separate"/>
          </w:r>
          <w:r w:rsidR="006463BA" w:rsidRPr="006463BA">
            <w:rPr>
              <w:rFonts w:ascii="Arial" w:hAnsi="Arial" w:cs="Arial"/>
              <w:noProof/>
              <w:color w:val="000000"/>
              <w:kern w:val="24"/>
              <w:sz w:val="22"/>
              <w:szCs w:val="22"/>
            </w:rPr>
            <w:t>(Spice , 2017)</w:t>
          </w:r>
          <w:r w:rsidR="006463BA" w:rsidRPr="006463BA">
            <w:rPr>
              <w:rFonts w:ascii="Arial" w:hAnsi="Arial" w:cs="Arial"/>
              <w:color w:val="000000"/>
              <w:kern w:val="24"/>
              <w:sz w:val="22"/>
              <w:szCs w:val="22"/>
            </w:rPr>
            <w:fldChar w:fldCharType="end"/>
          </w:r>
        </w:sdtContent>
      </w:sdt>
      <w:r w:rsidR="006463BA" w:rsidRPr="006463BA">
        <w:rPr>
          <w:rFonts w:ascii="Arial" w:hAnsi="Arial" w:cs="Arial"/>
          <w:color w:val="000000"/>
          <w:kern w:val="24"/>
          <w:sz w:val="22"/>
          <w:szCs w:val="22"/>
        </w:rPr>
        <w:t xml:space="preserve">. </w:t>
      </w:r>
      <w:r w:rsidR="00FE760D" w:rsidRPr="006463BA">
        <w:rPr>
          <w:rFonts w:ascii="Arial" w:hAnsi="Arial" w:cs="Arial"/>
          <w:sz w:val="22"/>
          <w:szCs w:val="22"/>
        </w:rPr>
        <w:t>Spice measure the results</w:t>
      </w:r>
      <w:r w:rsidR="003614D6" w:rsidRPr="006463BA">
        <w:rPr>
          <w:rFonts w:ascii="Arial" w:hAnsi="Arial" w:cs="Arial"/>
          <w:sz w:val="22"/>
          <w:szCs w:val="22"/>
        </w:rPr>
        <w:t xml:space="preserve"> every year through a Nationwide Survey, undertaken by all of its volunteers and also by the businesses and organisations signed up to the scheme</w:t>
      </w:r>
      <w:r w:rsidR="00C657A3" w:rsidRPr="006463BA">
        <w:rPr>
          <w:rFonts w:ascii="Arial" w:hAnsi="Arial" w:cs="Arial"/>
          <w:sz w:val="22"/>
          <w:szCs w:val="22"/>
        </w:rPr>
        <w:t xml:space="preserve"> </w:t>
      </w:r>
      <w:sdt>
        <w:sdtPr>
          <w:rPr>
            <w:rFonts w:ascii="Arial" w:hAnsi="Arial" w:cs="Arial"/>
            <w:sz w:val="22"/>
            <w:szCs w:val="22"/>
          </w:rPr>
          <w:id w:val="-1711949811"/>
          <w:citation/>
        </w:sdtPr>
        <w:sdtEndPr/>
        <w:sdtContent>
          <w:r w:rsidR="003614D6" w:rsidRPr="006463BA">
            <w:rPr>
              <w:rFonts w:ascii="Arial" w:hAnsi="Arial" w:cs="Arial"/>
              <w:sz w:val="22"/>
              <w:szCs w:val="22"/>
            </w:rPr>
            <w:fldChar w:fldCharType="begin"/>
          </w:r>
          <w:r w:rsidR="003614D6" w:rsidRPr="006463BA">
            <w:rPr>
              <w:rFonts w:ascii="Arial" w:hAnsi="Arial" w:cs="Arial"/>
              <w:sz w:val="22"/>
              <w:szCs w:val="22"/>
            </w:rPr>
            <w:instrText xml:space="preserve"> CITATION Spi171 \l 2057 </w:instrText>
          </w:r>
          <w:r w:rsidR="003614D6" w:rsidRPr="006463BA">
            <w:rPr>
              <w:rFonts w:ascii="Arial" w:hAnsi="Arial" w:cs="Arial"/>
              <w:sz w:val="22"/>
              <w:szCs w:val="22"/>
            </w:rPr>
            <w:fldChar w:fldCharType="separate"/>
          </w:r>
          <w:r w:rsidR="006463BA" w:rsidRPr="006463BA">
            <w:rPr>
              <w:rFonts w:ascii="Arial" w:hAnsi="Arial" w:cs="Arial"/>
              <w:noProof/>
              <w:sz w:val="22"/>
              <w:szCs w:val="22"/>
            </w:rPr>
            <w:t>(Spice , 2017)</w:t>
          </w:r>
          <w:r w:rsidR="003614D6" w:rsidRPr="006463BA">
            <w:rPr>
              <w:rFonts w:ascii="Arial" w:hAnsi="Arial" w:cs="Arial"/>
              <w:sz w:val="22"/>
              <w:szCs w:val="22"/>
            </w:rPr>
            <w:fldChar w:fldCharType="end"/>
          </w:r>
        </w:sdtContent>
      </w:sdt>
      <w:r w:rsidR="00C657A3" w:rsidRPr="006463BA">
        <w:rPr>
          <w:rFonts w:ascii="Arial" w:hAnsi="Arial" w:cs="Arial"/>
          <w:sz w:val="22"/>
          <w:szCs w:val="22"/>
        </w:rPr>
        <w:t>. This year’s result includes,</w:t>
      </w:r>
    </w:p>
    <w:p w:rsidR="00C657A3" w:rsidRPr="004C31C3" w:rsidRDefault="00C657A3" w:rsidP="006463BA">
      <w:pPr>
        <w:pStyle w:val="NormalWeb"/>
        <w:numPr>
          <w:ilvl w:val="0"/>
          <w:numId w:val="1"/>
        </w:numPr>
        <w:spacing w:before="0" w:beforeAutospacing="0" w:after="0" w:afterAutospacing="0" w:line="360" w:lineRule="auto"/>
        <w:jc w:val="both"/>
        <w:textAlignment w:val="baseline"/>
        <w:rPr>
          <w:rFonts w:ascii="Arial" w:hAnsi="Arial" w:cs="Arial"/>
          <w:b/>
          <w:color w:val="4472C4" w:themeColor="accent1"/>
          <w:sz w:val="20"/>
          <w:szCs w:val="20"/>
        </w:rPr>
      </w:pPr>
      <w:r w:rsidRPr="004C31C3">
        <w:rPr>
          <w:rFonts w:ascii="Arial" w:hAnsi="Arial" w:cs="Arial"/>
          <w:b/>
          <w:color w:val="4472C4" w:themeColor="accent1"/>
          <w:sz w:val="20"/>
          <w:szCs w:val="20"/>
        </w:rPr>
        <w:t xml:space="preserve">35,000 people are signed up to the scheme. </w:t>
      </w:r>
    </w:p>
    <w:p w:rsidR="00C657A3" w:rsidRPr="004C31C3" w:rsidRDefault="00C657A3" w:rsidP="006463BA">
      <w:pPr>
        <w:pStyle w:val="NormalWeb"/>
        <w:numPr>
          <w:ilvl w:val="0"/>
          <w:numId w:val="1"/>
        </w:numPr>
        <w:spacing w:before="0" w:beforeAutospacing="0" w:after="0" w:afterAutospacing="0" w:line="360" w:lineRule="auto"/>
        <w:jc w:val="both"/>
        <w:textAlignment w:val="baseline"/>
        <w:rPr>
          <w:rFonts w:ascii="Arial" w:hAnsi="Arial" w:cs="Arial"/>
          <w:b/>
          <w:color w:val="4472C4" w:themeColor="accent1"/>
          <w:sz w:val="20"/>
          <w:szCs w:val="20"/>
        </w:rPr>
      </w:pPr>
      <w:r w:rsidRPr="004C31C3">
        <w:rPr>
          <w:rFonts w:ascii="Arial" w:hAnsi="Arial" w:cs="Arial"/>
          <w:b/>
          <w:color w:val="4472C4" w:themeColor="accent1"/>
          <w:sz w:val="20"/>
          <w:szCs w:val="20"/>
        </w:rPr>
        <w:t>450,000 Time Credits have been earnt</w:t>
      </w:r>
    </w:p>
    <w:p w:rsidR="00C657A3" w:rsidRPr="004C31C3" w:rsidRDefault="00C657A3" w:rsidP="006463BA">
      <w:pPr>
        <w:pStyle w:val="NormalWeb"/>
        <w:numPr>
          <w:ilvl w:val="0"/>
          <w:numId w:val="1"/>
        </w:numPr>
        <w:spacing w:before="0" w:beforeAutospacing="0" w:after="0" w:afterAutospacing="0" w:line="360" w:lineRule="auto"/>
        <w:jc w:val="both"/>
        <w:textAlignment w:val="baseline"/>
        <w:rPr>
          <w:rFonts w:ascii="Arial" w:hAnsi="Arial" w:cs="Arial"/>
          <w:b/>
          <w:color w:val="4472C4" w:themeColor="accent1"/>
          <w:sz w:val="20"/>
          <w:szCs w:val="20"/>
        </w:rPr>
      </w:pPr>
      <w:r w:rsidRPr="004C31C3">
        <w:rPr>
          <w:rFonts w:ascii="Arial" w:hAnsi="Arial" w:cs="Arial"/>
          <w:b/>
          <w:color w:val="4472C4" w:themeColor="accent1"/>
          <w:sz w:val="20"/>
          <w:szCs w:val="20"/>
        </w:rPr>
        <w:t>55,000-Time Credits have been spent in last year</w:t>
      </w:r>
    </w:p>
    <w:p w:rsidR="00C657A3" w:rsidRPr="004C31C3" w:rsidRDefault="00C657A3" w:rsidP="006463BA">
      <w:pPr>
        <w:pStyle w:val="NormalWeb"/>
        <w:numPr>
          <w:ilvl w:val="0"/>
          <w:numId w:val="1"/>
        </w:numPr>
        <w:spacing w:before="0" w:beforeAutospacing="0" w:after="0" w:afterAutospacing="0" w:line="360" w:lineRule="auto"/>
        <w:jc w:val="both"/>
        <w:textAlignment w:val="baseline"/>
        <w:rPr>
          <w:rFonts w:ascii="Arial" w:hAnsi="Arial" w:cs="Arial"/>
          <w:b/>
          <w:color w:val="4472C4" w:themeColor="accent1"/>
          <w:sz w:val="20"/>
          <w:szCs w:val="20"/>
        </w:rPr>
      </w:pPr>
      <w:r w:rsidRPr="004C31C3">
        <w:rPr>
          <w:rFonts w:ascii="Arial" w:hAnsi="Arial" w:cs="Arial"/>
          <w:b/>
          <w:color w:val="4472C4" w:themeColor="accent1"/>
          <w:sz w:val="20"/>
          <w:szCs w:val="20"/>
        </w:rPr>
        <w:t xml:space="preserve">63% of participants feel less isolated thanks to the scheme, </w:t>
      </w:r>
    </w:p>
    <w:p w:rsidR="00C657A3" w:rsidRPr="004C31C3" w:rsidRDefault="00C657A3" w:rsidP="006463BA">
      <w:pPr>
        <w:pStyle w:val="NormalWeb"/>
        <w:numPr>
          <w:ilvl w:val="0"/>
          <w:numId w:val="1"/>
        </w:numPr>
        <w:spacing w:before="0" w:beforeAutospacing="0" w:after="0" w:afterAutospacing="0" w:line="360" w:lineRule="auto"/>
        <w:jc w:val="both"/>
        <w:textAlignment w:val="baseline"/>
        <w:rPr>
          <w:rFonts w:ascii="Arial" w:hAnsi="Arial" w:cs="Arial"/>
          <w:b/>
          <w:color w:val="4472C4" w:themeColor="accent1"/>
          <w:sz w:val="20"/>
          <w:szCs w:val="20"/>
        </w:rPr>
      </w:pPr>
      <w:r w:rsidRPr="004C31C3">
        <w:rPr>
          <w:rFonts w:ascii="Arial" w:hAnsi="Arial" w:cs="Arial"/>
          <w:b/>
          <w:color w:val="4472C4" w:themeColor="accent1"/>
          <w:sz w:val="20"/>
          <w:szCs w:val="20"/>
        </w:rPr>
        <w:t xml:space="preserve">19% state that their mental health has improved </w:t>
      </w:r>
    </w:p>
    <w:p w:rsidR="00F36EE8" w:rsidRPr="004C31C3" w:rsidRDefault="00C657A3" w:rsidP="006463BA">
      <w:pPr>
        <w:pStyle w:val="NormalWeb"/>
        <w:numPr>
          <w:ilvl w:val="0"/>
          <w:numId w:val="1"/>
        </w:numPr>
        <w:spacing w:before="0" w:beforeAutospacing="0" w:after="0" w:afterAutospacing="0" w:line="360" w:lineRule="auto"/>
        <w:jc w:val="both"/>
        <w:textAlignment w:val="baseline"/>
        <w:rPr>
          <w:rFonts w:ascii="Arial" w:hAnsi="Arial" w:cs="Arial"/>
          <w:b/>
          <w:color w:val="4472C4" w:themeColor="accent1"/>
          <w:sz w:val="20"/>
          <w:szCs w:val="20"/>
        </w:rPr>
      </w:pPr>
      <w:r w:rsidRPr="004C31C3">
        <w:rPr>
          <w:rFonts w:ascii="Arial" w:hAnsi="Arial" w:cs="Arial"/>
          <w:b/>
          <w:color w:val="4472C4" w:themeColor="accent1"/>
          <w:sz w:val="20"/>
          <w:szCs w:val="20"/>
        </w:rPr>
        <w:t xml:space="preserve">79% reported an improvement in their quality of life. </w:t>
      </w:r>
      <w:bookmarkStart w:id="0" w:name="_Hlk500349897"/>
    </w:p>
    <w:p w:rsidR="00F36EE8" w:rsidRPr="006463BA" w:rsidRDefault="00880728" w:rsidP="006463BA">
      <w:pPr>
        <w:pStyle w:val="NormalWeb"/>
        <w:spacing w:before="0" w:beforeAutospacing="0" w:after="0" w:afterAutospacing="0" w:line="360" w:lineRule="auto"/>
        <w:jc w:val="both"/>
        <w:textAlignment w:val="baseline"/>
        <w:rPr>
          <w:rFonts w:ascii="Arial" w:hAnsi="Arial" w:cs="Arial"/>
          <w:sz w:val="22"/>
          <w:szCs w:val="22"/>
        </w:rPr>
      </w:pPr>
      <w:sdt>
        <w:sdtPr>
          <w:rPr>
            <w:rFonts w:ascii="Arial" w:hAnsi="Arial" w:cs="Arial"/>
            <w:sz w:val="22"/>
            <w:szCs w:val="22"/>
          </w:rPr>
          <w:id w:val="381682284"/>
          <w:citation/>
        </w:sdtPr>
        <w:sdtEndPr/>
        <w:sdtContent>
          <w:r w:rsidR="005A4826" w:rsidRPr="006463BA">
            <w:rPr>
              <w:rFonts w:ascii="Arial" w:hAnsi="Arial" w:cs="Arial"/>
              <w:sz w:val="22"/>
              <w:szCs w:val="22"/>
            </w:rPr>
            <w:fldChar w:fldCharType="begin"/>
          </w:r>
          <w:r w:rsidR="005A4826" w:rsidRPr="006463BA">
            <w:rPr>
              <w:rFonts w:ascii="Arial" w:hAnsi="Arial" w:cs="Arial"/>
              <w:sz w:val="22"/>
              <w:szCs w:val="22"/>
            </w:rPr>
            <w:instrText xml:space="preserve"> CITATION Spi171 \l 2057 </w:instrText>
          </w:r>
          <w:r w:rsidR="005A4826" w:rsidRPr="006463BA">
            <w:rPr>
              <w:rFonts w:ascii="Arial" w:hAnsi="Arial" w:cs="Arial"/>
              <w:sz w:val="22"/>
              <w:szCs w:val="22"/>
            </w:rPr>
            <w:fldChar w:fldCharType="separate"/>
          </w:r>
          <w:r w:rsidR="006463BA" w:rsidRPr="006463BA">
            <w:rPr>
              <w:rFonts w:ascii="Arial" w:hAnsi="Arial" w:cs="Arial"/>
              <w:noProof/>
              <w:sz w:val="22"/>
              <w:szCs w:val="22"/>
            </w:rPr>
            <w:t>(Spice , 2017)</w:t>
          </w:r>
          <w:r w:rsidR="005A4826" w:rsidRPr="006463BA">
            <w:rPr>
              <w:rFonts w:ascii="Arial" w:hAnsi="Arial" w:cs="Arial"/>
              <w:sz w:val="22"/>
              <w:szCs w:val="22"/>
            </w:rPr>
            <w:fldChar w:fldCharType="end"/>
          </w:r>
        </w:sdtContent>
      </w:sdt>
    </w:p>
    <w:p w:rsidR="00432CE1" w:rsidRPr="006463BA" w:rsidRDefault="005A4826" w:rsidP="006463BA">
      <w:pPr>
        <w:pStyle w:val="NormalWeb"/>
        <w:spacing w:before="0" w:beforeAutospacing="0" w:after="0" w:afterAutospacing="0" w:line="360" w:lineRule="auto"/>
        <w:jc w:val="both"/>
        <w:textAlignment w:val="baseline"/>
        <w:rPr>
          <w:rFonts w:ascii="Arial" w:hAnsi="Arial" w:cs="Arial"/>
          <w:sz w:val="22"/>
          <w:szCs w:val="22"/>
        </w:rPr>
      </w:pPr>
      <w:r w:rsidRPr="006463BA">
        <w:rPr>
          <w:rFonts w:ascii="Arial" w:hAnsi="Arial" w:cs="Arial"/>
          <w:sz w:val="22"/>
          <w:szCs w:val="22"/>
        </w:rPr>
        <w:t xml:space="preserve">So, what do spice need to do to improve their organisation? </w:t>
      </w:r>
      <w:r w:rsidR="00432CE1" w:rsidRPr="006463BA">
        <w:rPr>
          <w:rFonts w:ascii="Arial" w:hAnsi="Arial" w:cs="Arial"/>
          <w:sz w:val="22"/>
          <w:szCs w:val="22"/>
        </w:rPr>
        <w:t>The NEF New Economics Foundation report state that</w:t>
      </w:r>
      <w:r w:rsidR="007853D3">
        <w:rPr>
          <w:rFonts w:ascii="Arial" w:hAnsi="Arial" w:cs="Arial"/>
          <w:sz w:val="22"/>
          <w:szCs w:val="22"/>
        </w:rPr>
        <w:t xml:space="preserve"> in order </w:t>
      </w:r>
      <w:r w:rsidR="00432CE1" w:rsidRPr="006463BA">
        <w:rPr>
          <w:rFonts w:ascii="Arial" w:hAnsi="Arial" w:cs="Arial"/>
          <w:sz w:val="22"/>
          <w:szCs w:val="22"/>
        </w:rPr>
        <w:t xml:space="preserve">for projects like </w:t>
      </w:r>
      <w:r w:rsidR="007853D3">
        <w:rPr>
          <w:rFonts w:ascii="Arial" w:hAnsi="Arial" w:cs="Arial"/>
          <w:sz w:val="22"/>
          <w:szCs w:val="22"/>
        </w:rPr>
        <w:t xml:space="preserve">spice to succeed </w:t>
      </w:r>
      <w:r w:rsidR="002015F7" w:rsidRPr="006463BA">
        <w:rPr>
          <w:rFonts w:ascii="Arial" w:hAnsi="Arial" w:cs="Arial"/>
          <w:sz w:val="22"/>
          <w:szCs w:val="22"/>
        </w:rPr>
        <w:t xml:space="preserve">it is important </w:t>
      </w:r>
      <w:r w:rsidR="007853D3">
        <w:rPr>
          <w:rFonts w:ascii="Arial" w:hAnsi="Arial" w:cs="Arial"/>
          <w:sz w:val="22"/>
          <w:szCs w:val="22"/>
        </w:rPr>
        <w:t>that the</w:t>
      </w:r>
      <w:r w:rsidR="002015F7" w:rsidRPr="006463BA">
        <w:rPr>
          <w:rFonts w:ascii="Arial" w:hAnsi="Arial" w:cs="Arial"/>
          <w:sz w:val="22"/>
          <w:szCs w:val="22"/>
        </w:rPr>
        <w:t xml:space="preserve"> scheme is fully integrated within the community </w:t>
      </w:r>
      <w:r w:rsidR="007853D3">
        <w:rPr>
          <w:rFonts w:ascii="Arial" w:hAnsi="Arial" w:cs="Arial"/>
          <w:sz w:val="22"/>
          <w:szCs w:val="22"/>
        </w:rPr>
        <w:t xml:space="preserve">with all </w:t>
      </w:r>
      <w:r w:rsidR="002015F7" w:rsidRPr="006463BA">
        <w:rPr>
          <w:rFonts w:ascii="Arial" w:hAnsi="Arial" w:cs="Arial"/>
          <w:sz w:val="22"/>
          <w:szCs w:val="22"/>
        </w:rPr>
        <w:t xml:space="preserve">participants </w:t>
      </w:r>
      <w:r w:rsidR="007853D3">
        <w:rPr>
          <w:rFonts w:ascii="Arial" w:hAnsi="Arial" w:cs="Arial"/>
          <w:sz w:val="22"/>
          <w:szCs w:val="22"/>
        </w:rPr>
        <w:t xml:space="preserve">being </w:t>
      </w:r>
      <w:r w:rsidR="002015F7" w:rsidRPr="006463BA">
        <w:rPr>
          <w:rFonts w:ascii="Arial" w:hAnsi="Arial" w:cs="Arial"/>
          <w:sz w:val="22"/>
          <w:szCs w:val="22"/>
        </w:rPr>
        <w:t>involve</w:t>
      </w:r>
      <w:r w:rsidR="007853D3">
        <w:rPr>
          <w:rFonts w:ascii="Arial" w:hAnsi="Arial" w:cs="Arial"/>
          <w:sz w:val="22"/>
          <w:szCs w:val="22"/>
        </w:rPr>
        <w:t>d</w:t>
      </w:r>
      <w:r w:rsidR="002015F7" w:rsidRPr="006463BA">
        <w:rPr>
          <w:rFonts w:ascii="Arial" w:hAnsi="Arial" w:cs="Arial"/>
          <w:sz w:val="22"/>
          <w:szCs w:val="22"/>
        </w:rPr>
        <w:t xml:space="preserve"> in crucial decisions</w:t>
      </w:r>
      <w:r w:rsidR="00432CE1" w:rsidRPr="006463BA">
        <w:rPr>
          <w:rFonts w:ascii="Arial" w:hAnsi="Arial" w:cs="Arial"/>
          <w:sz w:val="22"/>
          <w:szCs w:val="22"/>
        </w:rPr>
        <w:t xml:space="preserve"> </w:t>
      </w:r>
      <w:sdt>
        <w:sdtPr>
          <w:rPr>
            <w:rFonts w:ascii="Arial" w:hAnsi="Arial" w:cs="Arial"/>
            <w:sz w:val="22"/>
            <w:szCs w:val="22"/>
          </w:rPr>
          <w:id w:val="1796949562"/>
          <w:citation/>
        </w:sdtPr>
        <w:sdtEndPr/>
        <w:sdtContent>
          <w:r w:rsidR="00432CE1" w:rsidRPr="006463BA">
            <w:rPr>
              <w:rFonts w:ascii="Arial" w:hAnsi="Arial" w:cs="Arial"/>
              <w:sz w:val="22"/>
              <w:szCs w:val="22"/>
            </w:rPr>
            <w:fldChar w:fldCharType="begin"/>
          </w:r>
          <w:r w:rsidR="00432CE1" w:rsidRPr="006463BA">
            <w:rPr>
              <w:rFonts w:ascii="Arial" w:hAnsi="Arial" w:cs="Arial"/>
              <w:sz w:val="22"/>
              <w:szCs w:val="22"/>
            </w:rPr>
            <w:instrText xml:space="preserve"> CITATION NEF15 \l 2057 </w:instrText>
          </w:r>
          <w:r w:rsidR="00432CE1" w:rsidRPr="006463BA">
            <w:rPr>
              <w:rFonts w:ascii="Arial" w:hAnsi="Arial" w:cs="Arial"/>
              <w:sz w:val="22"/>
              <w:szCs w:val="22"/>
            </w:rPr>
            <w:fldChar w:fldCharType="separate"/>
          </w:r>
          <w:r w:rsidR="006463BA" w:rsidRPr="006463BA">
            <w:rPr>
              <w:rFonts w:ascii="Arial" w:hAnsi="Arial" w:cs="Arial"/>
              <w:noProof/>
              <w:sz w:val="22"/>
              <w:szCs w:val="22"/>
            </w:rPr>
            <w:t>(NEF, 2015)</w:t>
          </w:r>
          <w:r w:rsidR="00432CE1" w:rsidRPr="006463BA">
            <w:rPr>
              <w:rFonts w:ascii="Arial" w:hAnsi="Arial" w:cs="Arial"/>
              <w:sz w:val="22"/>
              <w:szCs w:val="22"/>
            </w:rPr>
            <w:fldChar w:fldCharType="end"/>
          </w:r>
        </w:sdtContent>
      </w:sdt>
      <w:r w:rsidR="002015F7" w:rsidRPr="006463BA">
        <w:rPr>
          <w:rFonts w:ascii="Arial" w:hAnsi="Arial" w:cs="Arial"/>
          <w:sz w:val="22"/>
          <w:szCs w:val="22"/>
        </w:rPr>
        <w:t>. Spice hold quarterly meeting with participants and group leaders to discuss what spice can do to help its communities</w:t>
      </w:r>
      <w:r w:rsidR="007853D3">
        <w:rPr>
          <w:rFonts w:ascii="Arial" w:hAnsi="Arial" w:cs="Arial"/>
          <w:sz w:val="22"/>
          <w:szCs w:val="22"/>
        </w:rPr>
        <w:t>, to succeed spice must insure that this close involvement continues</w:t>
      </w:r>
      <w:r w:rsidR="002015F7" w:rsidRPr="006463BA">
        <w:rPr>
          <w:rFonts w:ascii="Arial" w:hAnsi="Arial" w:cs="Arial"/>
          <w:sz w:val="22"/>
          <w:szCs w:val="22"/>
        </w:rPr>
        <w:t xml:space="preserve">. </w:t>
      </w:r>
      <w:r w:rsidR="009333DE" w:rsidRPr="006463BA">
        <w:rPr>
          <w:rFonts w:ascii="Arial" w:hAnsi="Arial" w:cs="Arial"/>
          <w:sz w:val="22"/>
          <w:szCs w:val="22"/>
        </w:rPr>
        <w:t xml:space="preserve">NEF </w:t>
      </w:r>
      <w:r w:rsidR="00102842" w:rsidRPr="006463BA">
        <w:rPr>
          <w:rFonts w:ascii="Arial" w:hAnsi="Arial" w:cs="Arial"/>
          <w:sz w:val="22"/>
          <w:szCs w:val="22"/>
        </w:rPr>
        <w:t xml:space="preserve">state </w:t>
      </w:r>
      <w:r w:rsidR="009333DE" w:rsidRPr="006463BA">
        <w:rPr>
          <w:rFonts w:ascii="Arial" w:hAnsi="Arial" w:cs="Arial"/>
          <w:sz w:val="22"/>
          <w:szCs w:val="22"/>
        </w:rPr>
        <w:t xml:space="preserve">that there is a visible imbalance of power between those paid in currency and those volunteers paid time credits </w:t>
      </w:r>
      <w:sdt>
        <w:sdtPr>
          <w:rPr>
            <w:rFonts w:ascii="Arial" w:hAnsi="Arial" w:cs="Arial"/>
            <w:sz w:val="22"/>
            <w:szCs w:val="22"/>
          </w:rPr>
          <w:id w:val="-209192863"/>
          <w:citation/>
        </w:sdtPr>
        <w:sdtEndPr/>
        <w:sdtContent>
          <w:r w:rsidR="009333DE" w:rsidRPr="006463BA">
            <w:rPr>
              <w:rFonts w:ascii="Arial" w:hAnsi="Arial" w:cs="Arial"/>
              <w:sz w:val="22"/>
              <w:szCs w:val="22"/>
            </w:rPr>
            <w:fldChar w:fldCharType="begin"/>
          </w:r>
          <w:r w:rsidR="009333DE" w:rsidRPr="006463BA">
            <w:rPr>
              <w:rFonts w:ascii="Arial" w:hAnsi="Arial" w:cs="Arial"/>
              <w:sz w:val="22"/>
              <w:szCs w:val="22"/>
            </w:rPr>
            <w:instrText xml:space="preserve"> CITATION NEF15 \l 2057 </w:instrText>
          </w:r>
          <w:r w:rsidR="009333DE" w:rsidRPr="006463BA">
            <w:rPr>
              <w:rFonts w:ascii="Arial" w:hAnsi="Arial" w:cs="Arial"/>
              <w:sz w:val="22"/>
              <w:szCs w:val="22"/>
            </w:rPr>
            <w:fldChar w:fldCharType="separate"/>
          </w:r>
          <w:r w:rsidR="006463BA" w:rsidRPr="006463BA">
            <w:rPr>
              <w:rFonts w:ascii="Arial" w:hAnsi="Arial" w:cs="Arial"/>
              <w:noProof/>
              <w:sz w:val="22"/>
              <w:szCs w:val="22"/>
            </w:rPr>
            <w:t>(NEF, 2015)</w:t>
          </w:r>
          <w:r w:rsidR="009333DE" w:rsidRPr="006463BA">
            <w:rPr>
              <w:rFonts w:ascii="Arial" w:hAnsi="Arial" w:cs="Arial"/>
              <w:sz w:val="22"/>
              <w:szCs w:val="22"/>
            </w:rPr>
            <w:fldChar w:fldCharType="end"/>
          </w:r>
        </w:sdtContent>
      </w:sdt>
      <w:r w:rsidR="009333DE" w:rsidRPr="006463BA">
        <w:rPr>
          <w:rFonts w:ascii="Arial" w:hAnsi="Arial" w:cs="Arial"/>
          <w:sz w:val="22"/>
          <w:szCs w:val="22"/>
        </w:rPr>
        <w:t xml:space="preserve">. Spice </w:t>
      </w:r>
      <w:r w:rsidR="0090792C">
        <w:rPr>
          <w:rFonts w:ascii="Arial" w:hAnsi="Arial" w:cs="Arial"/>
          <w:sz w:val="22"/>
          <w:szCs w:val="22"/>
        </w:rPr>
        <w:t xml:space="preserve">must continue to </w:t>
      </w:r>
      <w:r w:rsidR="009333DE" w:rsidRPr="006463BA">
        <w:rPr>
          <w:rFonts w:ascii="Arial" w:hAnsi="Arial" w:cs="Arial"/>
          <w:sz w:val="22"/>
          <w:szCs w:val="22"/>
        </w:rPr>
        <w:t xml:space="preserve">look at </w:t>
      </w:r>
      <w:r w:rsidR="0037255E" w:rsidRPr="006463BA">
        <w:rPr>
          <w:rFonts w:ascii="Arial" w:hAnsi="Arial" w:cs="Arial"/>
          <w:sz w:val="22"/>
          <w:szCs w:val="22"/>
        </w:rPr>
        <w:t>more ways for its participants to spend their credits</w:t>
      </w:r>
      <w:r w:rsidR="0090792C">
        <w:rPr>
          <w:rFonts w:ascii="Arial" w:hAnsi="Arial" w:cs="Arial"/>
          <w:sz w:val="22"/>
          <w:szCs w:val="22"/>
        </w:rPr>
        <w:t>,</w:t>
      </w:r>
      <w:r w:rsidR="0037255E" w:rsidRPr="006463BA">
        <w:rPr>
          <w:rFonts w:ascii="Arial" w:hAnsi="Arial" w:cs="Arial"/>
          <w:sz w:val="22"/>
          <w:szCs w:val="22"/>
        </w:rPr>
        <w:t xml:space="preserve"> i</w:t>
      </w:r>
      <w:r w:rsidR="0090792C">
        <w:rPr>
          <w:rFonts w:ascii="Arial" w:hAnsi="Arial" w:cs="Arial"/>
          <w:sz w:val="22"/>
          <w:szCs w:val="22"/>
        </w:rPr>
        <w:t>n</w:t>
      </w:r>
      <w:r w:rsidR="0037255E" w:rsidRPr="006463BA">
        <w:rPr>
          <w:rFonts w:ascii="Arial" w:hAnsi="Arial" w:cs="Arial"/>
          <w:sz w:val="22"/>
          <w:szCs w:val="22"/>
        </w:rPr>
        <w:t xml:space="preserve"> </w:t>
      </w:r>
      <w:r w:rsidR="0090792C">
        <w:rPr>
          <w:rFonts w:ascii="Arial" w:hAnsi="Arial" w:cs="Arial"/>
          <w:sz w:val="22"/>
          <w:szCs w:val="22"/>
        </w:rPr>
        <w:t>order to reduce this imbalance</w:t>
      </w:r>
      <w:r w:rsidR="0037255E" w:rsidRPr="006463BA">
        <w:rPr>
          <w:rFonts w:ascii="Arial" w:hAnsi="Arial" w:cs="Arial"/>
          <w:sz w:val="22"/>
          <w:szCs w:val="22"/>
        </w:rPr>
        <w:t>.</w:t>
      </w:r>
    </w:p>
    <w:p w:rsidR="006463BA" w:rsidRPr="006463BA" w:rsidRDefault="006463BA" w:rsidP="006463BA">
      <w:pPr>
        <w:pStyle w:val="NormalWeb"/>
        <w:spacing w:before="0" w:beforeAutospacing="0" w:after="0" w:afterAutospacing="0" w:line="360" w:lineRule="auto"/>
        <w:jc w:val="both"/>
        <w:textAlignment w:val="baseline"/>
        <w:rPr>
          <w:rFonts w:ascii="Arial" w:hAnsi="Arial" w:cs="Arial"/>
          <w:b/>
          <w:sz w:val="22"/>
          <w:szCs w:val="22"/>
          <w:u w:val="single"/>
        </w:rPr>
      </w:pPr>
      <w:bookmarkStart w:id="1" w:name="_GoBack"/>
      <w:bookmarkEnd w:id="1"/>
      <w:r w:rsidRPr="006463BA">
        <w:rPr>
          <w:rFonts w:ascii="Arial" w:hAnsi="Arial" w:cs="Arial"/>
          <w:b/>
          <w:sz w:val="22"/>
          <w:szCs w:val="22"/>
          <w:u w:val="single"/>
        </w:rPr>
        <w:t xml:space="preserve">Conclusion </w:t>
      </w:r>
    </w:p>
    <w:p w:rsidR="00F36EE8" w:rsidRPr="006463BA" w:rsidRDefault="0037255E" w:rsidP="006463BA">
      <w:pPr>
        <w:pStyle w:val="NormalWeb"/>
        <w:spacing w:before="0" w:beforeAutospacing="0" w:after="0" w:afterAutospacing="0" w:line="360" w:lineRule="auto"/>
        <w:jc w:val="both"/>
        <w:textAlignment w:val="baseline"/>
        <w:rPr>
          <w:rFonts w:ascii="Arial" w:hAnsi="Arial" w:cs="Arial"/>
          <w:sz w:val="22"/>
          <w:szCs w:val="22"/>
        </w:rPr>
      </w:pPr>
      <w:r w:rsidRPr="006463BA">
        <w:rPr>
          <w:rFonts w:ascii="Arial" w:hAnsi="Arial" w:cs="Arial"/>
          <w:sz w:val="22"/>
          <w:szCs w:val="22"/>
        </w:rPr>
        <w:t xml:space="preserve">Spice </w:t>
      </w:r>
      <w:r w:rsidR="005A4826" w:rsidRPr="006463BA">
        <w:rPr>
          <w:rFonts w:ascii="Arial" w:hAnsi="Arial" w:cs="Arial"/>
          <w:sz w:val="22"/>
          <w:szCs w:val="22"/>
        </w:rPr>
        <w:t xml:space="preserve">are still relatively unknown in most towns and cities, even </w:t>
      </w:r>
      <w:r w:rsidR="006463BA">
        <w:rPr>
          <w:rFonts w:ascii="Arial" w:hAnsi="Arial" w:cs="Arial"/>
          <w:sz w:val="22"/>
          <w:szCs w:val="22"/>
        </w:rPr>
        <w:t xml:space="preserve">within </w:t>
      </w:r>
      <w:r w:rsidR="005A4826" w:rsidRPr="006463BA">
        <w:rPr>
          <w:rFonts w:ascii="Arial" w:hAnsi="Arial" w:cs="Arial"/>
          <w:sz w:val="22"/>
          <w:szCs w:val="22"/>
        </w:rPr>
        <w:t xml:space="preserve">those they currently run schemes in. </w:t>
      </w:r>
      <w:r w:rsidRPr="006463BA">
        <w:rPr>
          <w:rFonts w:ascii="Arial" w:hAnsi="Arial" w:cs="Arial"/>
          <w:sz w:val="22"/>
          <w:szCs w:val="22"/>
        </w:rPr>
        <w:t xml:space="preserve">It is important if they are going to succeed in their aim to build a stronger community </w:t>
      </w:r>
      <w:sdt>
        <w:sdtPr>
          <w:rPr>
            <w:rFonts w:ascii="Arial" w:hAnsi="Arial" w:cs="Arial"/>
            <w:sz w:val="22"/>
            <w:szCs w:val="22"/>
          </w:rPr>
          <w:id w:val="59218364"/>
          <w:citation/>
        </w:sdtPr>
        <w:sdtEndPr/>
        <w:sdtContent>
          <w:r w:rsidRPr="006463BA">
            <w:rPr>
              <w:rFonts w:ascii="Arial" w:hAnsi="Arial" w:cs="Arial"/>
              <w:sz w:val="22"/>
              <w:szCs w:val="22"/>
            </w:rPr>
            <w:fldChar w:fldCharType="begin"/>
          </w:r>
          <w:r w:rsidRPr="006463BA">
            <w:rPr>
              <w:rFonts w:ascii="Arial" w:hAnsi="Arial" w:cs="Arial"/>
              <w:sz w:val="22"/>
              <w:szCs w:val="22"/>
            </w:rPr>
            <w:instrText xml:space="preserve"> CITATION Spi17 \l 2057 </w:instrText>
          </w:r>
          <w:r w:rsidRPr="006463BA">
            <w:rPr>
              <w:rFonts w:ascii="Arial" w:hAnsi="Arial" w:cs="Arial"/>
              <w:sz w:val="22"/>
              <w:szCs w:val="22"/>
            </w:rPr>
            <w:fldChar w:fldCharType="separate"/>
          </w:r>
          <w:r w:rsidR="006463BA" w:rsidRPr="006463BA">
            <w:rPr>
              <w:rFonts w:ascii="Arial" w:hAnsi="Arial" w:cs="Arial"/>
              <w:noProof/>
              <w:sz w:val="22"/>
              <w:szCs w:val="22"/>
            </w:rPr>
            <w:t>(Spice , 2017)</w:t>
          </w:r>
          <w:r w:rsidRPr="006463BA">
            <w:rPr>
              <w:rFonts w:ascii="Arial" w:hAnsi="Arial" w:cs="Arial"/>
              <w:sz w:val="22"/>
              <w:szCs w:val="22"/>
            </w:rPr>
            <w:fldChar w:fldCharType="end"/>
          </w:r>
        </w:sdtContent>
      </w:sdt>
      <w:r w:rsidRPr="006463BA">
        <w:rPr>
          <w:rFonts w:ascii="Arial" w:hAnsi="Arial" w:cs="Arial"/>
          <w:sz w:val="22"/>
          <w:szCs w:val="22"/>
        </w:rPr>
        <w:t xml:space="preserve">, that they publicise and promote the project to a wider spectrum of people. It takes many hours of planning and innovation for spice to successfully run their organisation </w:t>
      </w:r>
      <w:sdt>
        <w:sdtPr>
          <w:rPr>
            <w:rFonts w:ascii="Arial" w:hAnsi="Arial" w:cs="Arial"/>
            <w:sz w:val="22"/>
            <w:szCs w:val="22"/>
          </w:rPr>
          <w:id w:val="-538662823"/>
          <w:citation/>
        </w:sdtPr>
        <w:sdtEndPr/>
        <w:sdtContent>
          <w:r w:rsidRPr="006463BA">
            <w:rPr>
              <w:rFonts w:ascii="Arial" w:hAnsi="Arial" w:cs="Arial"/>
              <w:sz w:val="22"/>
              <w:szCs w:val="22"/>
            </w:rPr>
            <w:fldChar w:fldCharType="begin"/>
          </w:r>
          <w:r w:rsidRPr="006463BA">
            <w:rPr>
              <w:rFonts w:ascii="Arial" w:hAnsi="Arial" w:cs="Arial"/>
              <w:sz w:val="22"/>
              <w:szCs w:val="22"/>
            </w:rPr>
            <w:instrText xml:space="preserve"> CITATION NEF15 \l 2057 </w:instrText>
          </w:r>
          <w:r w:rsidRPr="006463BA">
            <w:rPr>
              <w:rFonts w:ascii="Arial" w:hAnsi="Arial" w:cs="Arial"/>
              <w:sz w:val="22"/>
              <w:szCs w:val="22"/>
            </w:rPr>
            <w:fldChar w:fldCharType="separate"/>
          </w:r>
          <w:r w:rsidR="006463BA" w:rsidRPr="006463BA">
            <w:rPr>
              <w:rFonts w:ascii="Arial" w:hAnsi="Arial" w:cs="Arial"/>
              <w:noProof/>
              <w:sz w:val="22"/>
              <w:szCs w:val="22"/>
            </w:rPr>
            <w:t>(NEF, 2015)</w:t>
          </w:r>
          <w:r w:rsidRPr="006463BA">
            <w:rPr>
              <w:rFonts w:ascii="Arial" w:hAnsi="Arial" w:cs="Arial"/>
              <w:sz w:val="22"/>
              <w:szCs w:val="22"/>
            </w:rPr>
            <w:fldChar w:fldCharType="end"/>
          </w:r>
        </w:sdtContent>
      </w:sdt>
      <w:r w:rsidRPr="006463BA">
        <w:rPr>
          <w:rFonts w:ascii="Arial" w:hAnsi="Arial" w:cs="Arial"/>
          <w:sz w:val="22"/>
          <w:szCs w:val="22"/>
        </w:rPr>
        <w:t xml:space="preserve">, but </w:t>
      </w:r>
      <w:r w:rsidR="006463BA" w:rsidRPr="006463BA">
        <w:rPr>
          <w:rFonts w:ascii="Arial" w:hAnsi="Arial" w:cs="Arial"/>
          <w:sz w:val="22"/>
          <w:szCs w:val="22"/>
        </w:rPr>
        <w:t>their</w:t>
      </w:r>
      <w:r w:rsidRPr="006463BA">
        <w:rPr>
          <w:rFonts w:ascii="Arial" w:hAnsi="Arial" w:cs="Arial"/>
          <w:sz w:val="22"/>
          <w:szCs w:val="22"/>
        </w:rPr>
        <w:t xml:space="preserve"> achievements including helping to rebuild </w:t>
      </w:r>
      <w:r w:rsidR="006463BA" w:rsidRPr="006463BA">
        <w:rPr>
          <w:rFonts w:ascii="Arial" w:hAnsi="Arial" w:cs="Arial"/>
          <w:sz w:val="22"/>
          <w:szCs w:val="22"/>
        </w:rPr>
        <w:t>people’s</w:t>
      </w:r>
      <w:r w:rsidRPr="006463BA">
        <w:rPr>
          <w:rFonts w:ascii="Arial" w:hAnsi="Arial" w:cs="Arial"/>
          <w:sz w:val="22"/>
          <w:szCs w:val="22"/>
        </w:rPr>
        <w:t xml:space="preserve"> confidence, </w:t>
      </w:r>
      <w:r w:rsidR="00B04F70">
        <w:rPr>
          <w:rFonts w:ascii="Arial" w:hAnsi="Arial" w:cs="Arial"/>
          <w:sz w:val="22"/>
          <w:szCs w:val="22"/>
        </w:rPr>
        <w:t xml:space="preserve">and their effect on social Isolation and Mental health speak for themselves. </w:t>
      </w:r>
      <w:r w:rsidRPr="006463BA">
        <w:rPr>
          <w:rFonts w:ascii="Arial" w:hAnsi="Arial" w:cs="Arial"/>
          <w:sz w:val="22"/>
          <w:szCs w:val="22"/>
        </w:rPr>
        <w:t xml:space="preserve"> </w:t>
      </w:r>
    </w:p>
    <w:p w:rsidR="00F36EE8" w:rsidRPr="00B04F70" w:rsidRDefault="00FE760D" w:rsidP="0037255E">
      <w:pPr>
        <w:pStyle w:val="NormalWeb"/>
        <w:spacing w:before="0" w:beforeAutospacing="0" w:after="0" w:afterAutospacing="0" w:line="276" w:lineRule="auto"/>
        <w:jc w:val="both"/>
        <w:textAlignment w:val="baseline"/>
        <w:rPr>
          <w:rFonts w:ascii="Arial" w:hAnsi="Arial" w:cs="Arial"/>
          <w:sz w:val="20"/>
          <w:szCs w:val="20"/>
        </w:rPr>
      </w:pPr>
      <w:r w:rsidRPr="00B04F70">
        <w:rPr>
          <w:rFonts w:ascii="Arial" w:hAnsi="Arial" w:cs="Arial"/>
          <w:sz w:val="20"/>
          <w:szCs w:val="20"/>
        </w:rPr>
        <w:t xml:space="preserve">For </w:t>
      </w:r>
      <w:r w:rsidR="003E54C7" w:rsidRPr="00B04F70">
        <w:rPr>
          <w:rFonts w:ascii="Arial" w:hAnsi="Arial" w:cs="Arial"/>
          <w:sz w:val="20"/>
          <w:szCs w:val="20"/>
        </w:rPr>
        <w:t xml:space="preserve">More </w:t>
      </w:r>
      <w:r w:rsidRPr="00B04F70">
        <w:rPr>
          <w:rFonts w:ascii="Arial" w:hAnsi="Arial" w:cs="Arial"/>
          <w:sz w:val="20"/>
          <w:szCs w:val="20"/>
        </w:rPr>
        <w:t>I</w:t>
      </w:r>
      <w:r w:rsidR="003E54C7" w:rsidRPr="00B04F70">
        <w:rPr>
          <w:rFonts w:ascii="Arial" w:hAnsi="Arial" w:cs="Arial"/>
          <w:sz w:val="20"/>
          <w:szCs w:val="20"/>
        </w:rPr>
        <w:t>nformation</w:t>
      </w:r>
      <w:r w:rsidRPr="00B04F70">
        <w:rPr>
          <w:rFonts w:ascii="Arial" w:hAnsi="Arial" w:cs="Arial"/>
          <w:sz w:val="20"/>
          <w:szCs w:val="20"/>
        </w:rPr>
        <w:t xml:space="preserve"> or to contact Spice they are </w:t>
      </w:r>
      <w:r w:rsidR="003E54C7" w:rsidRPr="00B04F70">
        <w:rPr>
          <w:rFonts w:ascii="Arial" w:hAnsi="Arial" w:cs="Arial"/>
          <w:sz w:val="20"/>
          <w:szCs w:val="20"/>
        </w:rPr>
        <w:t xml:space="preserve">available at </w:t>
      </w:r>
      <w:hyperlink r:id="rId8" w:history="1">
        <w:r w:rsidR="00F36EE8" w:rsidRPr="00B04F70">
          <w:rPr>
            <w:rStyle w:val="Hyperlink"/>
            <w:rFonts w:ascii="Arial" w:hAnsi="Arial" w:cs="Arial"/>
            <w:sz w:val="20"/>
            <w:szCs w:val="20"/>
          </w:rPr>
          <w:t>https://www.justaddspice.org</w:t>
        </w:r>
      </w:hyperlink>
      <w:r w:rsidR="00B04F70" w:rsidRPr="00B04F70">
        <w:rPr>
          <w:rStyle w:val="Hyperlink"/>
          <w:rFonts w:ascii="Arial" w:hAnsi="Arial" w:cs="Arial"/>
          <w:sz w:val="20"/>
          <w:szCs w:val="20"/>
          <w:u w:val="none"/>
        </w:rPr>
        <w:t xml:space="preserve">   </w:t>
      </w:r>
      <w:r w:rsidRPr="00B04F70">
        <w:rPr>
          <w:rFonts w:ascii="Arial" w:hAnsi="Arial" w:cs="Arial"/>
          <w:sz w:val="20"/>
          <w:szCs w:val="20"/>
        </w:rPr>
        <w:t>Also f</w:t>
      </w:r>
      <w:r w:rsidR="00F36EE8" w:rsidRPr="00B04F70">
        <w:rPr>
          <w:rFonts w:ascii="Arial" w:hAnsi="Arial" w:cs="Arial"/>
          <w:sz w:val="20"/>
          <w:szCs w:val="20"/>
        </w:rPr>
        <w:t>ind them on Facebook and Twitter</w:t>
      </w:r>
      <w:r w:rsidRPr="00B04F70">
        <w:rPr>
          <w:rFonts w:ascii="Arial" w:hAnsi="Arial" w:cs="Arial"/>
          <w:sz w:val="20"/>
          <w:szCs w:val="20"/>
        </w:rPr>
        <w:t>.</w:t>
      </w:r>
    </w:p>
    <w:bookmarkEnd w:id="0" w:displacedByCustomXml="next"/>
    <w:sdt>
      <w:sdtPr>
        <w:rPr>
          <w:rFonts w:asciiTheme="minorHAnsi" w:eastAsiaTheme="minorHAnsi" w:hAnsiTheme="minorHAnsi" w:cstheme="minorBidi"/>
          <w:color w:val="auto"/>
          <w:sz w:val="22"/>
          <w:szCs w:val="22"/>
          <w:lang w:val="en-GB"/>
        </w:rPr>
        <w:id w:val="1684091781"/>
        <w:docPartObj>
          <w:docPartGallery w:val="Bibliographies"/>
          <w:docPartUnique/>
        </w:docPartObj>
      </w:sdtPr>
      <w:sdtEndPr/>
      <w:sdtContent>
        <w:p w:rsidR="006463BA" w:rsidRPr="006463BA" w:rsidRDefault="006463BA">
          <w:pPr>
            <w:pStyle w:val="Heading1"/>
            <w:rPr>
              <w:sz w:val="16"/>
              <w:szCs w:val="16"/>
            </w:rPr>
          </w:pPr>
          <w:r w:rsidRPr="006463BA">
            <w:rPr>
              <w:sz w:val="16"/>
              <w:szCs w:val="16"/>
            </w:rPr>
            <w:t>References</w:t>
          </w:r>
        </w:p>
        <w:sdt>
          <w:sdtPr>
            <w:rPr>
              <w:sz w:val="16"/>
              <w:szCs w:val="16"/>
            </w:rPr>
            <w:id w:val="-573587230"/>
            <w:bibliography/>
          </w:sdtPr>
          <w:sdtEndPr>
            <w:rPr>
              <w:sz w:val="22"/>
              <w:szCs w:val="22"/>
            </w:rPr>
          </w:sdtEndPr>
          <w:sdtContent>
            <w:p w:rsidR="006463BA" w:rsidRPr="006463BA" w:rsidRDefault="006463BA" w:rsidP="006463BA">
              <w:pPr>
                <w:pStyle w:val="Bibliography"/>
                <w:ind w:left="720" w:hanging="720"/>
                <w:rPr>
                  <w:noProof/>
                  <w:sz w:val="16"/>
                  <w:szCs w:val="16"/>
                  <w:lang w:val="en-US"/>
                </w:rPr>
              </w:pPr>
              <w:r w:rsidRPr="006463BA">
                <w:rPr>
                  <w:sz w:val="16"/>
                  <w:szCs w:val="16"/>
                </w:rPr>
                <w:fldChar w:fldCharType="begin"/>
              </w:r>
              <w:r w:rsidRPr="006463BA">
                <w:rPr>
                  <w:sz w:val="16"/>
                  <w:szCs w:val="16"/>
                </w:rPr>
                <w:instrText xml:space="preserve"> BIBLIOGRAPHY </w:instrText>
              </w:r>
              <w:r w:rsidRPr="006463BA">
                <w:rPr>
                  <w:sz w:val="16"/>
                  <w:szCs w:val="16"/>
                </w:rPr>
                <w:fldChar w:fldCharType="separate"/>
              </w:r>
              <w:r w:rsidRPr="006463BA">
                <w:rPr>
                  <w:noProof/>
                  <w:sz w:val="16"/>
                  <w:szCs w:val="16"/>
                  <w:lang w:val="en-US"/>
                </w:rPr>
                <w:t xml:space="preserve">Dyson, T. (2010, May 18th). How can we Encourage People to give Time to their Communities. </w:t>
              </w:r>
              <w:r w:rsidRPr="006463BA">
                <w:rPr>
                  <w:i/>
                  <w:iCs/>
                  <w:noProof/>
                  <w:sz w:val="16"/>
                  <w:szCs w:val="16"/>
                  <w:lang w:val="en-US"/>
                </w:rPr>
                <w:t>The Guardian</w:t>
              </w:r>
              <w:r w:rsidRPr="006463BA">
                <w:rPr>
                  <w:noProof/>
                  <w:sz w:val="16"/>
                  <w:szCs w:val="16"/>
                  <w:lang w:val="en-US"/>
                </w:rPr>
                <w:t>.</w:t>
              </w:r>
            </w:p>
            <w:p w:rsidR="006463BA" w:rsidRPr="006463BA" w:rsidRDefault="006463BA" w:rsidP="006463BA">
              <w:pPr>
                <w:pStyle w:val="Bibliography"/>
                <w:ind w:left="720" w:hanging="720"/>
                <w:rPr>
                  <w:noProof/>
                  <w:sz w:val="16"/>
                  <w:szCs w:val="16"/>
                  <w:lang w:val="en-US"/>
                </w:rPr>
              </w:pPr>
              <w:r w:rsidRPr="006463BA">
                <w:rPr>
                  <w:noProof/>
                  <w:sz w:val="16"/>
                  <w:szCs w:val="16"/>
                  <w:lang w:val="en-US"/>
                </w:rPr>
                <w:t>Gwynn, J. (2017, December 6th). Create me Happy. (R. Vetter, Interviewer)</w:t>
              </w:r>
            </w:p>
            <w:p w:rsidR="006463BA" w:rsidRPr="006463BA" w:rsidRDefault="006463BA" w:rsidP="006463BA">
              <w:pPr>
                <w:pStyle w:val="Bibliography"/>
                <w:ind w:left="720" w:hanging="720"/>
                <w:rPr>
                  <w:noProof/>
                  <w:sz w:val="16"/>
                  <w:szCs w:val="16"/>
                  <w:lang w:val="en-US"/>
                </w:rPr>
              </w:pPr>
              <w:r w:rsidRPr="006463BA">
                <w:rPr>
                  <w:noProof/>
                  <w:sz w:val="16"/>
                  <w:szCs w:val="16"/>
                  <w:lang w:val="en-US"/>
                </w:rPr>
                <w:t xml:space="preserve">Health Board . (2016). </w:t>
              </w:r>
              <w:r w:rsidRPr="006463BA">
                <w:rPr>
                  <w:i/>
                  <w:iCs/>
                  <w:noProof/>
                  <w:sz w:val="16"/>
                  <w:szCs w:val="16"/>
                  <w:lang w:val="en-US"/>
                </w:rPr>
                <w:t>No health without mental health: A Cross Government mental health outcomes strategy.</w:t>
              </w:r>
              <w:r w:rsidRPr="006463BA">
                <w:rPr>
                  <w:noProof/>
                  <w:sz w:val="16"/>
                  <w:szCs w:val="16"/>
                  <w:lang w:val="en-US"/>
                </w:rPr>
                <w:t xml:space="preserve"> London: Department of Health.</w:t>
              </w:r>
            </w:p>
            <w:p w:rsidR="006463BA" w:rsidRPr="006463BA" w:rsidRDefault="006463BA" w:rsidP="006463BA">
              <w:pPr>
                <w:pStyle w:val="Bibliography"/>
                <w:ind w:left="720" w:hanging="720"/>
                <w:rPr>
                  <w:noProof/>
                  <w:sz w:val="16"/>
                  <w:szCs w:val="16"/>
                  <w:lang w:val="en-US"/>
                </w:rPr>
              </w:pPr>
              <w:r w:rsidRPr="006463BA">
                <w:rPr>
                  <w:noProof/>
                  <w:sz w:val="16"/>
                  <w:szCs w:val="16"/>
                  <w:lang w:val="en-US"/>
                </w:rPr>
                <w:t xml:space="preserve">NEF. (2015). </w:t>
              </w:r>
              <w:r w:rsidRPr="006463BA">
                <w:rPr>
                  <w:i/>
                  <w:iCs/>
                  <w:noProof/>
                  <w:sz w:val="16"/>
                  <w:szCs w:val="16"/>
                  <w:lang w:val="en-US"/>
                </w:rPr>
                <w:t>Money with a purpose.</w:t>
              </w:r>
              <w:r w:rsidRPr="006463BA">
                <w:rPr>
                  <w:noProof/>
                  <w:sz w:val="16"/>
                  <w:szCs w:val="16"/>
                  <w:lang w:val="en-US"/>
                </w:rPr>
                <w:t xml:space="preserve"> Community Currencies in Action (CCIA) collaboration project. .</w:t>
              </w:r>
            </w:p>
            <w:p w:rsidR="006463BA" w:rsidRPr="006463BA" w:rsidRDefault="006463BA" w:rsidP="006463BA">
              <w:pPr>
                <w:pStyle w:val="Bibliography"/>
                <w:ind w:left="720" w:hanging="720"/>
                <w:rPr>
                  <w:noProof/>
                  <w:sz w:val="16"/>
                  <w:szCs w:val="16"/>
                  <w:lang w:val="en-US"/>
                </w:rPr>
              </w:pPr>
              <w:r w:rsidRPr="006463BA">
                <w:rPr>
                  <w:noProof/>
                  <w:sz w:val="16"/>
                  <w:szCs w:val="16"/>
                  <w:lang w:val="en-US"/>
                </w:rPr>
                <w:t xml:space="preserve">Spice . (2017). </w:t>
              </w:r>
              <w:r w:rsidRPr="006463BA">
                <w:rPr>
                  <w:i/>
                  <w:iCs/>
                  <w:noProof/>
                  <w:sz w:val="16"/>
                  <w:szCs w:val="16"/>
                  <w:lang w:val="en-US"/>
                </w:rPr>
                <w:t>2017 Impact Report.</w:t>
              </w:r>
              <w:r w:rsidRPr="006463BA">
                <w:rPr>
                  <w:noProof/>
                  <w:sz w:val="16"/>
                  <w:szCs w:val="16"/>
                  <w:lang w:val="en-US"/>
                </w:rPr>
                <w:t xml:space="preserve"> Cardiff: Spice Time Credits .</w:t>
              </w:r>
            </w:p>
            <w:p w:rsidR="006463BA" w:rsidRPr="006463BA" w:rsidRDefault="006463BA" w:rsidP="006463BA">
              <w:pPr>
                <w:pStyle w:val="Bibliography"/>
                <w:ind w:left="720" w:hanging="720"/>
                <w:rPr>
                  <w:noProof/>
                  <w:sz w:val="16"/>
                  <w:szCs w:val="16"/>
                  <w:lang w:val="en-US"/>
                </w:rPr>
              </w:pPr>
              <w:r w:rsidRPr="006463BA">
                <w:rPr>
                  <w:noProof/>
                  <w:sz w:val="16"/>
                  <w:szCs w:val="16"/>
                  <w:lang w:val="en-US"/>
                </w:rPr>
                <w:t xml:space="preserve">Spice . (2017, December). </w:t>
              </w:r>
              <w:r w:rsidRPr="006463BA">
                <w:rPr>
                  <w:i/>
                  <w:iCs/>
                  <w:noProof/>
                  <w:sz w:val="16"/>
                  <w:szCs w:val="16"/>
                  <w:lang w:val="en-US"/>
                </w:rPr>
                <w:t>Our Impact</w:t>
              </w:r>
              <w:r w:rsidRPr="006463BA">
                <w:rPr>
                  <w:noProof/>
                  <w:sz w:val="16"/>
                  <w:szCs w:val="16"/>
                  <w:lang w:val="en-US"/>
                </w:rPr>
                <w:t>. Retrieved from Spice Time Credits.</w:t>
              </w:r>
            </w:p>
            <w:p w:rsidR="006463BA" w:rsidRPr="006463BA" w:rsidRDefault="006463BA" w:rsidP="006463BA">
              <w:pPr>
                <w:pStyle w:val="Bibliography"/>
                <w:ind w:left="720" w:hanging="720"/>
                <w:rPr>
                  <w:noProof/>
                  <w:sz w:val="16"/>
                  <w:szCs w:val="16"/>
                  <w:lang w:val="en-US"/>
                </w:rPr>
              </w:pPr>
              <w:r w:rsidRPr="006463BA">
                <w:rPr>
                  <w:noProof/>
                  <w:sz w:val="16"/>
                  <w:szCs w:val="16"/>
                  <w:lang w:val="en-US"/>
                </w:rPr>
                <w:t xml:space="preserve">Spice time credits. (2016, January). Available spends. </w:t>
              </w:r>
              <w:r w:rsidRPr="006463BA">
                <w:rPr>
                  <w:i/>
                  <w:iCs/>
                  <w:noProof/>
                  <w:sz w:val="16"/>
                  <w:szCs w:val="16"/>
                  <w:lang w:val="en-US"/>
                </w:rPr>
                <w:t xml:space="preserve">Your time credits </w:t>
              </w:r>
              <w:r w:rsidRPr="006463BA">
                <w:rPr>
                  <w:noProof/>
                  <w:sz w:val="16"/>
                  <w:szCs w:val="16"/>
                  <w:lang w:val="en-US"/>
                </w:rPr>
                <w:t>. Llanelli: Spice time credits.</w:t>
              </w:r>
            </w:p>
            <w:p w:rsidR="006463BA" w:rsidRPr="006463BA" w:rsidRDefault="006463BA" w:rsidP="006463BA">
              <w:pPr>
                <w:pStyle w:val="Bibliography"/>
                <w:ind w:left="720" w:hanging="720"/>
                <w:rPr>
                  <w:noProof/>
                  <w:sz w:val="16"/>
                  <w:szCs w:val="16"/>
                  <w:lang w:val="en-US"/>
                </w:rPr>
              </w:pPr>
              <w:r w:rsidRPr="006463BA">
                <w:rPr>
                  <w:noProof/>
                  <w:sz w:val="16"/>
                  <w:szCs w:val="16"/>
                  <w:lang w:val="en-US"/>
                </w:rPr>
                <w:t xml:space="preserve">Stevenson, D., &amp; Paul Farmer. (2017). </w:t>
              </w:r>
              <w:r w:rsidRPr="006463BA">
                <w:rPr>
                  <w:i/>
                  <w:iCs/>
                  <w:noProof/>
                  <w:sz w:val="16"/>
                  <w:szCs w:val="16"/>
                  <w:lang w:val="en-US"/>
                </w:rPr>
                <w:t>Thriving at Work: A review of mental health and employers.</w:t>
              </w:r>
              <w:r w:rsidRPr="006463BA">
                <w:rPr>
                  <w:noProof/>
                  <w:sz w:val="16"/>
                  <w:szCs w:val="16"/>
                  <w:lang w:val="en-US"/>
                </w:rPr>
                <w:t xml:space="preserve"> London: Department of work and Pensions, Department of Health.</w:t>
              </w:r>
            </w:p>
            <w:p w:rsidR="006463BA" w:rsidRPr="006463BA" w:rsidRDefault="006463BA" w:rsidP="006463BA">
              <w:pPr>
                <w:pStyle w:val="Bibliography"/>
                <w:ind w:left="720" w:hanging="720"/>
                <w:rPr>
                  <w:noProof/>
                  <w:sz w:val="16"/>
                  <w:szCs w:val="16"/>
                  <w:lang w:val="en-US"/>
                </w:rPr>
              </w:pPr>
              <w:r w:rsidRPr="006463BA">
                <w:rPr>
                  <w:noProof/>
                  <w:sz w:val="16"/>
                  <w:szCs w:val="16"/>
                  <w:lang w:val="en-US"/>
                </w:rPr>
                <w:t xml:space="preserve">Time Banking. (2017, December 10th). </w:t>
              </w:r>
              <w:r w:rsidRPr="006463BA">
                <w:rPr>
                  <w:i/>
                  <w:iCs/>
                  <w:noProof/>
                  <w:sz w:val="16"/>
                  <w:szCs w:val="16"/>
                  <w:lang w:val="en-US"/>
                </w:rPr>
                <w:t>Our Story</w:t>
              </w:r>
              <w:r w:rsidRPr="006463BA">
                <w:rPr>
                  <w:noProof/>
                  <w:sz w:val="16"/>
                  <w:szCs w:val="16"/>
                  <w:lang w:val="en-US"/>
                </w:rPr>
                <w:t>. Retrieved from https://www.timebanks.org.</w:t>
              </w:r>
            </w:p>
            <w:p w:rsidR="006463BA" w:rsidRDefault="006463BA" w:rsidP="00B04F70">
              <w:pPr>
                <w:pStyle w:val="Bibliography"/>
                <w:ind w:left="720" w:hanging="720"/>
              </w:pPr>
              <w:r w:rsidRPr="006463BA">
                <w:rPr>
                  <w:noProof/>
                  <w:sz w:val="16"/>
                  <w:szCs w:val="16"/>
                  <w:lang w:val="en-US"/>
                </w:rPr>
                <w:t xml:space="preserve">Welsh Government. (2015). </w:t>
              </w:r>
              <w:r w:rsidRPr="006463BA">
                <w:rPr>
                  <w:i/>
                  <w:iCs/>
                  <w:noProof/>
                  <w:sz w:val="16"/>
                  <w:szCs w:val="16"/>
                  <w:lang w:val="en-US"/>
                </w:rPr>
                <w:t>The Wellbeing of Future Generations (Wales) Act (2015).</w:t>
              </w:r>
              <w:r w:rsidRPr="006463BA">
                <w:rPr>
                  <w:noProof/>
                  <w:sz w:val="16"/>
                  <w:szCs w:val="16"/>
                  <w:lang w:val="en-US"/>
                </w:rPr>
                <w:t xml:space="preserve"> Cardiff: Welsh Government.</w:t>
              </w:r>
              <w:r w:rsidRPr="006463BA">
                <w:rPr>
                  <w:b/>
                  <w:bCs/>
                  <w:noProof/>
                  <w:sz w:val="16"/>
                  <w:szCs w:val="16"/>
                </w:rPr>
                <w:fldChar w:fldCharType="end"/>
              </w:r>
            </w:p>
          </w:sdtContent>
        </w:sdt>
      </w:sdtContent>
    </w:sdt>
    <w:p w:rsidR="00B04F70" w:rsidRDefault="00B04F70" w:rsidP="0037255E">
      <w:pPr>
        <w:jc w:val="both"/>
      </w:pPr>
    </w:p>
    <w:p w:rsidR="006463BA" w:rsidRDefault="009909B6" w:rsidP="0037255E">
      <w:pPr>
        <w:jc w:val="both"/>
      </w:pPr>
      <w:r>
        <w:t xml:space="preserve">Email me at </w:t>
      </w:r>
      <w:hyperlink r:id="rId9" w:history="1">
        <w:r w:rsidR="00FA01A0" w:rsidRPr="005A4F94">
          <w:rPr>
            <w:rStyle w:val="Hyperlink"/>
          </w:rPr>
          <w:t>1708006@student.uwtsd.ac.uk</w:t>
        </w:r>
      </w:hyperlink>
      <w:r w:rsidR="006463BA">
        <w:t xml:space="preserve">          </w:t>
      </w:r>
      <w:r w:rsidR="00C657A3">
        <w:t>F</w:t>
      </w:r>
      <w:r>
        <w:t>ollow me on</w:t>
      </w:r>
      <w:r w:rsidR="003614D6">
        <w:t>:</w:t>
      </w:r>
      <w:r>
        <w:t xml:space="preserve"> Facebook, LinkedIn</w:t>
      </w:r>
      <w:r w:rsidR="0090792C">
        <w:t xml:space="preserve">, Twitter </w:t>
      </w:r>
      <w:r>
        <w:t xml:space="preserve">and Pinterest </w:t>
      </w:r>
    </w:p>
    <w:sectPr w:rsidR="006463BA" w:rsidSect="006463BA">
      <w:pgSz w:w="11906" w:h="16838"/>
      <w:pgMar w:top="737" w:right="737" w:bottom="737" w:left="73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80728" w:rsidRDefault="00880728" w:rsidP="00461277">
      <w:pPr>
        <w:spacing w:after="0" w:line="240" w:lineRule="auto"/>
      </w:pPr>
      <w:r>
        <w:separator/>
      </w:r>
    </w:p>
  </w:endnote>
  <w:endnote w:type="continuationSeparator" w:id="0">
    <w:p w:rsidR="00880728" w:rsidRDefault="00880728" w:rsidP="004612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80728" w:rsidRDefault="00880728" w:rsidP="00461277">
      <w:pPr>
        <w:spacing w:after="0" w:line="240" w:lineRule="auto"/>
      </w:pPr>
      <w:r>
        <w:separator/>
      </w:r>
    </w:p>
  </w:footnote>
  <w:footnote w:type="continuationSeparator" w:id="0">
    <w:p w:rsidR="00880728" w:rsidRDefault="00880728" w:rsidP="004612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7A41C8B"/>
    <w:multiLevelType w:val="hybridMultilevel"/>
    <w:tmpl w:val="4E92B6F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26D6"/>
    <w:rsid w:val="0007512E"/>
    <w:rsid w:val="000C3483"/>
    <w:rsid w:val="00102842"/>
    <w:rsid w:val="00155A68"/>
    <w:rsid w:val="002015F7"/>
    <w:rsid w:val="00216394"/>
    <w:rsid w:val="00266B18"/>
    <w:rsid w:val="002A2FC7"/>
    <w:rsid w:val="0032178E"/>
    <w:rsid w:val="003614D6"/>
    <w:rsid w:val="0037255E"/>
    <w:rsid w:val="003B077E"/>
    <w:rsid w:val="003B3EEC"/>
    <w:rsid w:val="003E2364"/>
    <w:rsid w:val="003E54C7"/>
    <w:rsid w:val="00426FD3"/>
    <w:rsid w:val="00432CE1"/>
    <w:rsid w:val="00461277"/>
    <w:rsid w:val="004C31C3"/>
    <w:rsid w:val="004D26D6"/>
    <w:rsid w:val="004E7B3C"/>
    <w:rsid w:val="00581D72"/>
    <w:rsid w:val="00590B08"/>
    <w:rsid w:val="005A4826"/>
    <w:rsid w:val="005C6821"/>
    <w:rsid w:val="006463BA"/>
    <w:rsid w:val="0067633F"/>
    <w:rsid w:val="006836EF"/>
    <w:rsid w:val="006D02D7"/>
    <w:rsid w:val="00726DA1"/>
    <w:rsid w:val="007853D3"/>
    <w:rsid w:val="00847DD5"/>
    <w:rsid w:val="008635C5"/>
    <w:rsid w:val="00880728"/>
    <w:rsid w:val="0090792C"/>
    <w:rsid w:val="009333DE"/>
    <w:rsid w:val="009909B6"/>
    <w:rsid w:val="00995305"/>
    <w:rsid w:val="009B289D"/>
    <w:rsid w:val="009F428C"/>
    <w:rsid w:val="00A44148"/>
    <w:rsid w:val="00A826EE"/>
    <w:rsid w:val="00A87965"/>
    <w:rsid w:val="00AD1BD4"/>
    <w:rsid w:val="00AE2011"/>
    <w:rsid w:val="00B0152A"/>
    <w:rsid w:val="00B04F70"/>
    <w:rsid w:val="00B54F8F"/>
    <w:rsid w:val="00BB618A"/>
    <w:rsid w:val="00C16451"/>
    <w:rsid w:val="00C3604D"/>
    <w:rsid w:val="00C657A3"/>
    <w:rsid w:val="00D206A7"/>
    <w:rsid w:val="00DD725E"/>
    <w:rsid w:val="00E05CA2"/>
    <w:rsid w:val="00EA16E0"/>
    <w:rsid w:val="00EC4AAA"/>
    <w:rsid w:val="00F05D28"/>
    <w:rsid w:val="00F21046"/>
    <w:rsid w:val="00F36EE8"/>
    <w:rsid w:val="00FA01A0"/>
    <w:rsid w:val="00FB70B1"/>
    <w:rsid w:val="00FE76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8C4FCC-62B4-46A7-AF14-AE8D81D87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428C"/>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1639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16394"/>
    <w:rPr>
      <w:b/>
      <w:bCs/>
    </w:rPr>
  </w:style>
  <w:style w:type="character" w:styleId="Hyperlink">
    <w:name w:val="Hyperlink"/>
    <w:basedOn w:val="DefaultParagraphFont"/>
    <w:uiPriority w:val="99"/>
    <w:unhideWhenUsed/>
    <w:rsid w:val="00216394"/>
    <w:rPr>
      <w:color w:val="0563C1" w:themeColor="hyperlink"/>
      <w:u w:val="single"/>
    </w:rPr>
  </w:style>
  <w:style w:type="character" w:styleId="UnresolvedMention">
    <w:name w:val="Unresolved Mention"/>
    <w:basedOn w:val="DefaultParagraphFont"/>
    <w:uiPriority w:val="99"/>
    <w:semiHidden/>
    <w:unhideWhenUsed/>
    <w:rsid w:val="00216394"/>
    <w:rPr>
      <w:color w:val="808080"/>
      <w:shd w:val="clear" w:color="auto" w:fill="E6E6E6"/>
    </w:rPr>
  </w:style>
  <w:style w:type="paragraph" w:styleId="Header">
    <w:name w:val="header"/>
    <w:basedOn w:val="Normal"/>
    <w:link w:val="HeaderChar"/>
    <w:uiPriority w:val="99"/>
    <w:unhideWhenUsed/>
    <w:rsid w:val="004612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1277"/>
  </w:style>
  <w:style w:type="paragraph" w:styleId="Footer">
    <w:name w:val="footer"/>
    <w:basedOn w:val="Normal"/>
    <w:link w:val="FooterChar"/>
    <w:uiPriority w:val="99"/>
    <w:unhideWhenUsed/>
    <w:rsid w:val="004612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1277"/>
  </w:style>
  <w:style w:type="character" w:customStyle="1" w:styleId="Heading1Char">
    <w:name w:val="Heading 1 Char"/>
    <w:basedOn w:val="DefaultParagraphFont"/>
    <w:link w:val="Heading1"/>
    <w:uiPriority w:val="9"/>
    <w:rsid w:val="009F428C"/>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9F428C"/>
  </w:style>
  <w:style w:type="paragraph" w:styleId="Caption">
    <w:name w:val="caption"/>
    <w:basedOn w:val="Normal"/>
    <w:next w:val="Normal"/>
    <w:uiPriority w:val="35"/>
    <w:unhideWhenUsed/>
    <w:qFormat/>
    <w:rsid w:val="00FE760D"/>
    <w:pPr>
      <w:spacing w:after="200" w:line="240" w:lineRule="auto"/>
    </w:pPr>
    <w:rPr>
      <w:i/>
      <w:iCs/>
      <w:color w:val="44546A" w:themeColor="text2"/>
      <w:sz w:val="18"/>
      <w:szCs w:val="18"/>
    </w:rPr>
  </w:style>
  <w:style w:type="paragraph" w:styleId="BalloonText">
    <w:name w:val="Balloon Text"/>
    <w:basedOn w:val="Normal"/>
    <w:link w:val="BalloonTextChar"/>
    <w:uiPriority w:val="99"/>
    <w:semiHidden/>
    <w:unhideWhenUsed/>
    <w:rsid w:val="004C31C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31C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12904">
      <w:bodyDiv w:val="1"/>
      <w:marLeft w:val="0"/>
      <w:marRight w:val="0"/>
      <w:marTop w:val="0"/>
      <w:marBottom w:val="0"/>
      <w:divBdr>
        <w:top w:val="none" w:sz="0" w:space="0" w:color="auto"/>
        <w:left w:val="none" w:sz="0" w:space="0" w:color="auto"/>
        <w:bottom w:val="none" w:sz="0" w:space="0" w:color="auto"/>
        <w:right w:val="none" w:sz="0" w:space="0" w:color="auto"/>
      </w:divBdr>
    </w:div>
    <w:div w:id="24868252">
      <w:bodyDiv w:val="1"/>
      <w:marLeft w:val="0"/>
      <w:marRight w:val="0"/>
      <w:marTop w:val="0"/>
      <w:marBottom w:val="0"/>
      <w:divBdr>
        <w:top w:val="none" w:sz="0" w:space="0" w:color="auto"/>
        <w:left w:val="none" w:sz="0" w:space="0" w:color="auto"/>
        <w:bottom w:val="none" w:sz="0" w:space="0" w:color="auto"/>
        <w:right w:val="none" w:sz="0" w:space="0" w:color="auto"/>
      </w:divBdr>
    </w:div>
    <w:div w:id="35938079">
      <w:bodyDiv w:val="1"/>
      <w:marLeft w:val="0"/>
      <w:marRight w:val="0"/>
      <w:marTop w:val="0"/>
      <w:marBottom w:val="0"/>
      <w:divBdr>
        <w:top w:val="none" w:sz="0" w:space="0" w:color="auto"/>
        <w:left w:val="none" w:sz="0" w:space="0" w:color="auto"/>
        <w:bottom w:val="none" w:sz="0" w:space="0" w:color="auto"/>
        <w:right w:val="none" w:sz="0" w:space="0" w:color="auto"/>
      </w:divBdr>
    </w:div>
    <w:div w:id="83840281">
      <w:bodyDiv w:val="1"/>
      <w:marLeft w:val="0"/>
      <w:marRight w:val="0"/>
      <w:marTop w:val="0"/>
      <w:marBottom w:val="0"/>
      <w:divBdr>
        <w:top w:val="none" w:sz="0" w:space="0" w:color="auto"/>
        <w:left w:val="none" w:sz="0" w:space="0" w:color="auto"/>
        <w:bottom w:val="none" w:sz="0" w:space="0" w:color="auto"/>
        <w:right w:val="none" w:sz="0" w:space="0" w:color="auto"/>
      </w:divBdr>
    </w:div>
    <w:div w:id="100884823">
      <w:bodyDiv w:val="1"/>
      <w:marLeft w:val="0"/>
      <w:marRight w:val="0"/>
      <w:marTop w:val="0"/>
      <w:marBottom w:val="0"/>
      <w:divBdr>
        <w:top w:val="none" w:sz="0" w:space="0" w:color="auto"/>
        <w:left w:val="none" w:sz="0" w:space="0" w:color="auto"/>
        <w:bottom w:val="none" w:sz="0" w:space="0" w:color="auto"/>
        <w:right w:val="none" w:sz="0" w:space="0" w:color="auto"/>
      </w:divBdr>
    </w:div>
    <w:div w:id="207035675">
      <w:bodyDiv w:val="1"/>
      <w:marLeft w:val="0"/>
      <w:marRight w:val="0"/>
      <w:marTop w:val="0"/>
      <w:marBottom w:val="0"/>
      <w:divBdr>
        <w:top w:val="none" w:sz="0" w:space="0" w:color="auto"/>
        <w:left w:val="none" w:sz="0" w:space="0" w:color="auto"/>
        <w:bottom w:val="none" w:sz="0" w:space="0" w:color="auto"/>
        <w:right w:val="none" w:sz="0" w:space="0" w:color="auto"/>
      </w:divBdr>
    </w:div>
    <w:div w:id="263465468">
      <w:bodyDiv w:val="1"/>
      <w:marLeft w:val="0"/>
      <w:marRight w:val="0"/>
      <w:marTop w:val="0"/>
      <w:marBottom w:val="0"/>
      <w:divBdr>
        <w:top w:val="none" w:sz="0" w:space="0" w:color="auto"/>
        <w:left w:val="none" w:sz="0" w:space="0" w:color="auto"/>
        <w:bottom w:val="none" w:sz="0" w:space="0" w:color="auto"/>
        <w:right w:val="none" w:sz="0" w:space="0" w:color="auto"/>
      </w:divBdr>
    </w:div>
    <w:div w:id="266082773">
      <w:bodyDiv w:val="1"/>
      <w:marLeft w:val="0"/>
      <w:marRight w:val="0"/>
      <w:marTop w:val="0"/>
      <w:marBottom w:val="0"/>
      <w:divBdr>
        <w:top w:val="none" w:sz="0" w:space="0" w:color="auto"/>
        <w:left w:val="none" w:sz="0" w:space="0" w:color="auto"/>
        <w:bottom w:val="none" w:sz="0" w:space="0" w:color="auto"/>
        <w:right w:val="none" w:sz="0" w:space="0" w:color="auto"/>
      </w:divBdr>
    </w:div>
    <w:div w:id="268783631">
      <w:bodyDiv w:val="1"/>
      <w:marLeft w:val="0"/>
      <w:marRight w:val="0"/>
      <w:marTop w:val="0"/>
      <w:marBottom w:val="0"/>
      <w:divBdr>
        <w:top w:val="none" w:sz="0" w:space="0" w:color="auto"/>
        <w:left w:val="none" w:sz="0" w:space="0" w:color="auto"/>
        <w:bottom w:val="none" w:sz="0" w:space="0" w:color="auto"/>
        <w:right w:val="none" w:sz="0" w:space="0" w:color="auto"/>
      </w:divBdr>
    </w:div>
    <w:div w:id="285164294">
      <w:bodyDiv w:val="1"/>
      <w:marLeft w:val="0"/>
      <w:marRight w:val="0"/>
      <w:marTop w:val="0"/>
      <w:marBottom w:val="0"/>
      <w:divBdr>
        <w:top w:val="none" w:sz="0" w:space="0" w:color="auto"/>
        <w:left w:val="none" w:sz="0" w:space="0" w:color="auto"/>
        <w:bottom w:val="none" w:sz="0" w:space="0" w:color="auto"/>
        <w:right w:val="none" w:sz="0" w:space="0" w:color="auto"/>
      </w:divBdr>
    </w:div>
    <w:div w:id="285620430">
      <w:bodyDiv w:val="1"/>
      <w:marLeft w:val="0"/>
      <w:marRight w:val="0"/>
      <w:marTop w:val="0"/>
      <w:marBottom w:val="0"/>
      <w:divBdr>
        <w:top w:val="none" w:sz="0" w:space="0" w:color="auto"/>
        <w:left w:val="none" w:sz="0" w:space="0" w:color="auto"/>
        <w:bottom w:val="none" w:sz="0" w:space="0" w:color="auto"/>
        <w:right w:val="none" w:sz="0" w:space="0" w:color="auto"/>
      </w:divBdr>
    </w:div>
    <w:div w:id="293221551">
      <w:bodyDiv w:val="1"/>
      <w:marLeft w:val="0"/>
      <w:marRight w:val="0"/>
      <w:marTop w:val="0"/>
      <w:marBottom w:val="0"/>
      <w:divBdr>
        <w:top w:val="none" w:sz="0" w:space="0" w:color="auto"/>
        <w:left w:val="none" w:sz="0" w:space="0" w:color="auto"/>
        <w:bottom w:val="none" w:sz="0" w:space="0" w:color="auto"/>
        <w:right w:val="none" w:sz="0" w:space="0" w:color="auto"/>
      </w:divBdr>
    </w:div>
    <w:div w:id="297497559">
      <w:bodyDiv w:val="1"/>
      <w:marLeft w:val="0"/>
      <w:marRight w:val="0"/>
      <w:marTop w:val="0"/>
      <w:marBottom w:val="0"/>
      <w:divBdr>
        <w:top w:val="none" w:sz="0" w:space="0" w:color="auto"/>
        <w:left w:val="none" w:sz="0" w:space="0" w:color="auto"/>
        <w:bottom w:val="none" w:sz="0" w:space="0" w:color="auto"/>
        <w:right w:val="none" w:sz="0" w:space="0" w:color="auto"/>
      </w:divBdr>
    </w:div>
    <w:div w:id="299578708">
      <w:bodyDiv w:val="1"/>
      <w:marLeft w:val="0"/>
      <w:marRight w:val="0"/>
      <w:marTop w:val="0"/>
      <w:marBottom w:val="0"/>
      <w:divBdr>
        <w:top w:val="none" w:sz="0" w:space="0" w:color="auto"/>
        <w:left w:val="none" w:sz="0" w:space="0" w:color="auto"/>
        <w:bottom w:val="none" w:sz="0" w:space="0" w:color="auto"/>
        <w:right w:val="none" w:sz="0" w:space="0" w:color="auto"/>
      </w:divBdr>
    </w:div>
    <w:div w:id="337729344">
      <w:bodyDiv w:val="1"/>
      <w:marLeft w:val="0"/>
      <w:marRight w:val="0"/>
      <w:marTop w:val="0"/>
      <w:marBottom w:val="0"/>
      <w:divBdr>
        <w:top w:val="none" w:sz="0" w:space="0" w:color="auto"/>
        <w:left w:val="none" w:sz="0" w:space="0" w:color="auto"/>
        <w:bottom w:val="none" w:sz="0" w:space="0" w:color="auto"/>
        <w:right w:val="none" w:sz="0" w:space="0" w:color="auto"/>
      </w:divBdr>
    </w:div>
    <w:div w:id="342585106">
      <w:bodyDiv w:val="1"/>
      <w:marLeft w:val="0"/>
      <w:marRight w:val="0"/>
      <w:marTop w:val="0"/>
      <w:marBottom w:val="0"/>
      <w:divBdr>
        <w:top w:val="none" w:sz="0" w:space="0" w:color="auto"/>
        <w:left w:val="none" w:sz="0" w:space="0" w:color="auto"/>
        <w:bottom w:val="none" w:sz="0" w:space="0" w:color="auto"/>
        <w:right w:val="none" w:sz="0" w:space="0" w:color="auto"/>
      </w:divBdr>
    </w:div>
    <w:div w:id="396631729">
      <w:bodyDiv w:val="1"/>
      <w:marLeft w:val="0"/>
      <w:marRight w:val="0"/>
      <w:marTop w:val="0"/>
      <w:marBottom w:val="0"/>
      <w:divBdr>
        <w:top w:val="none" w:sz="0" w:space="0" w:color="auto"/>
        <w:left w:val="none" w:sz="0" w:space="0" w:color="auto"/>
        <w:bottom w:val="none" w:sz="0" w:space="0" w:color="auto"/>
        <w:right w:val="none" w:sz="0" w:space="0" w:color="auto"/>
      </w:divBdr>
    </w:div>
    <w:div w:id="403649636">
      <w:bodyDiv w:val="1"/>
      <w:marLeft w:val="0"/>
      <w:marRight w:val="0"/>
      <w:marTop w:val="0"/>
      <w:marBottom w:val="0"/>
      <w:divBdr>
        <w:top w:val="none" w:sz="0" w:space="0" w:color="auto"/>
        <w:left w:val="none" w:sz="0" w:space="0" w:color="auto"/>
        <w:bottom w:val="none" w:sz="0" w:space="0" w:color="auto"/>
        <w:right w:val="none" w:sz="0" w:space="0" w:color="auto"/>
      </w:divBdr>
    </w:div>
    <w:div w:id="428350485">
      <w:bodyDiv w:val="1"/>
      <w:marLeft w:val="0"/>
      <w:marRight w:val="0"/>
      <w:marTop w:val="0"/>
      <w:marBottom w:val="0"/>
      <w:divBdr>
        <w:top w:val="none" w:sz="0" w:space="0" w:color="auto"/>
        <w:left w:val="none" w:sz="0" w:space="0" w:color="auto"/>
        <w:bottom w:val="none" w:sz="0" w:space="0" w:color="auto"/>
        <w:right w:val="none" w:sz="0" w:space="0" w:color="auto"/>
      </w:divBdr>
    </w:div>
    <w:div w:id="526214177">
      <w:bodyDiv w:val="1"/>
      <w:marLeft w:val="0"/>
      <w:marRight w:val="0"/>
      <w:marTop w:val="0"/>
      <w:marBottom w:val="0"/>
      <w:divBdr>
        <w:top w:val="none" w:sz="0" w:space="0" w:color="auto"/>
        <w:left w:val="none" w:sz="0" w:space="0" w:color="auto"/>
        <w:bottom w:val="none" w:sz="0" w:space="0" w:color="auto"/>
        <w:right w:val="none" w:sz="0" w:space="0" w:color="auto"/>
      </w:divBdr>
    </w:div>
    <w:div w:id="537279414">
      <w:bodyDiv w:val="1"/>
      <w:marLeft w:val="0"/>
      <w:marRight w:val="0"/>
      <w:marTop w:val="0"/>
      <w:marBottom w:val="0"/>
      <w:divBdr>
        <w:top w:val="none" w:sz="0" w:space="0" w:color="auto"/>
        <w:left w:val="none" w:sz="0" w:space="0" w:color="auto"/>
        <w:bottom w:val="none" w:sz="0" w:space="0" w:color="auto"/>
        <w:right w:val="none" w:sz="0" w:space="0" w:color="auto"/>
      </w:divBdr>
    </w:div>
    <w:div w:id="540898452">
      <w:bodyDiv w:val="1"/>
      <w:marLeft w:val="0"/>
      <w:marRight w:val="0"/>
      <w:marTop w:val="0"/>
      <w:marBottom w:val="0"/>
      <w:divBdr>
        <w:top w:val="none" w:sz="0" w:space="0" w:color="auto"/>
        <w:left w:val="none" w:sz="0" w:space="0" w:color="auto"/>
        <w:bottom w:val="none" w:sz="0" w:space="0" w:color="auto"/>
        <w:right w:val="none" w:sz="0" w:space="0" w:color="auto"/>
      </w:divBdr>
    </w:div>
    <w:div w:id="614794425">
      <w:bodyDiv w:val="1"/>
      <w:marLeft w:val="0"/>
      <w:marRight w:val="0"/>
      <w:marTop w:val="0"/>
      <w:marBottom w:val="0"/>
      <w:divBdr>
        <w:top w:val="none" w:sz="0" w:space="0" w:color="auto"/>
        <w:left w:val="none" w:sz="0" w:space="0" w:color="auto"/>
        <w:bottom w:val="none" w:sz="0" w:space="0" w:color="auto"/>
        <w:right w:val="none" w:sz="0" w:space="0" w:color="auto"/>
      </w:divBdr>
    </w:div>
    <w:div w:id="674956952">
      <w:bodyDiv w:val="1"/>
      <w:marLeft w:val="0"/>
      <w:marRight w:val="0"/>
      <w:marTop w:val="0"/>
      <w:marBottom w:val="0"/>
      <w:divBdr>
        <w:top w:val="none" w:sz="0" w:space="0" w:color="auto"/>
        <w:left w:val="none" w:sz="0" w:space="0" w:color="auto"/>
        <w:bottom w:val="none" w:sz="0" w:space="0" w:color="auto"/>
        <w:right w:val="none" w:sz="0" w:space="0" w:color="auto"/>
      </w:divBdr>
    </w:div>
    <w:div w:id="732629355">
      <w:bodyDiv w:val="1"/>
      <w:marLeft w:val="0"/>
      <w:marRight w:val="0"/>
      <w:marTop w:val="0"/>
      <w:marBottom w:val="0"/>
      <w:divBdr>
        <w:top w:val="none" w:sz="0" w:space="0" w:color="auto"/>
        <w:left w:val="none" w:sz="0" w:space="0" w:color="auto"/>
        <w:bottom w:val="none" w:sz="0" w:space="0" w:color="auto"/>
        <w:right w:val="none" w:sz="0" w:space="0" w:color="auto"/>
      </w:divBdr>
    </w:div>
    <w:div w:id="739333158">
      <w:bodyDiv w:val="1"/>
      <w:marLeft w:val="0"/>
      <w:marRight w:val="0"/>
      <w:marTop w:val="0"/>
      <w:marBottom w:val="0"/>
      <w:divBdr>
        <w:top w:val="none" w:sz="0" w:space="0" w:color="auto"/>
        <w:left w:val="none" w:sz="0" w:space="0" w:color="auto"/>
        <w:bottom w:val="none" w:sz="0" w:space="0" w:color="auto"/>
        <w:right w:val="none" w:sz="0" w:space="0" w:color="auto"/>
      </w:divBdr>
    </w:div>
    <w:div w:id="774446696">
      <w:bodyDiv w:val="1"/>
      <w:marLeft w:val="0"/>
      <w:marRight w:val="0"/>
      <w:marTop w:val="0"/>
      <w:marBottom w:val="0"/>
      <w:divBdr>
        <w:top w:val="none" w:sz="0" w:space="0" w:color="auto"/>
        <w:left w:val="none" w:sz="0" w:space="0" w:color="auto"/>
        <w:bottom w:val="none" w:sz="0" w:space="0" w:color="auto"/>
        <w:right w:val="none" w:sz="0" w:space="0" w:color="auto"/>
      </w:divBdr>
    </w:div>
    <w:div w:id="803616762">
      <w:bodyDiv w:val="1"/>
      <w:marLeft w:val="0"/>
      <w:marRight w:val="0"/>
      <w:marTop w:val="0"/>
      <w:marBottom w:val="0"/>
      <w:divBdr>
        <w:top w:val="none" w:sz="0" w:space="0" w:color="auto"/>
        <w:left w:val="none" w:sz="0" w:space="0" w:color="auto"/>
        <w:bottom w:val="none" w:sz="0" w:space="0" w:color="auto"/>
        <w:right w:val="none" w:sz="0" w:space="0" w:color="auto"/>
      </w:divBdr>
    </w:div>
    <w:div w:id="858196899">
      <w:bodyDiv w:val="1"/>
      <w:marLeft w:val="0"/>
      <w:marRight w:val="0"/>
      <w:marTop w:val="0"/>
      <w:marBottom w:val="0"/>
      <w:divBdr>
        <w:top w:val="none" w:sz="0" w:space="0" w:color="auto"/>
        <w:left w:val="none" w:sz="0" w:space="0" w:color="auto"/>
        <w:bottom w:val="none" w:sz="0" w:space="0" w:color="auto"/>
        <w:right w:val="none" w:sz="0" w:space="0" w:color="auto"/>
      </w:divBdr>
    </w:div>
    <w:div w:id="860707838">
      <w:bodyDiv w:val="1"/>
      <w:marLeft w:val="0"/>
      <w:marRight w:val="0"/>
      <w:marTop w:val="0"/>
      <w:marBottom w:val="0"/>
      <w:divBdr>
        <w:top w:val="none" w:sz="0" w:space="0" w:color="auto"/>
        <w:left w:val="none" w:sz="0" w:space="0" w:color="auto"/>
        <w:bottom w:val="none" w:sz="0" w:space="0" w:color="auto"/>
        <w:right w:val="none" w:sz="0" w:space="0" w:color="auto"/>
      </w:divBdr>
    </w:div>
    <w:div w:id="878400163">
      <w:bodyDiv w:val="1"/>
      <w:marLeft w:val="0"/>
      <w:marRight w:val="0"/>
      <w:marTop w:val="0"/>
      <w:marBottom w:val="0"/>
      <w:divBdr>
        <w:top w:val="none" w:sz="0" w:space="0" w:color="auto"/>
        <w:left w:val="none" w:sz="0" w:space="0" w:color="auto"/>
        <w:bottom w:val="none" w:sz="0" w:space="0" w:color="auto"/>
        <w:right w:val="none" w:sz="0" w:space="0" w:color="auto"/>
      </w:divBdr>
    </w:div>
    <w:div w:id="897713044">
      <w:bodyDiv w:val="1"/>
      <w:marLeft w:val="0"/>
      <w:marRight w:val="0"/>
      <w:marTop w:val="0"/>
      <w:marBottom w:val="0"/>
      <w:divBdr>
        <w:top w:val="none" w:sz="0" w:space="0" w:color="auto"/>
        <w:left w:val="none" w:sz="0" w:space="0" w:color="auto"/>
        <w:bottom w:val="none" w:sz="0" w:space="0" w:color="auto"/>
        <w:right w:val="none" w:sz="0" w:space="0" w:color="auto"/>
      </w:divBdr>
    </w:div>
    <w:div w:id="898785475">
      <w:bodyDiv w:val="1"/>
      <w:marLeft w:val="0"/>
      <w:marRight w:val="0"/>
      <w:marTop w:val="0"/>
      <w:marBottom w:val="0"/>
      <w:divBdr>
        <w:top w:val="none" w:sz="0" w:space="0" w:color="auto"/>
        <w:left w:val="none" w:sz="0" w:space="0" w:color="auto"/>
        <w:bottom w:val="none" w:sz="0" w:space="0" w:color="auto"/>
        <w:right w:val="none" w:sz="0" w:space="0" w:color="auto"/>
      </w:divBdr>
    </w:div>
    <w:div w:id="974682360">
      <w:bodyDiv w:val="1"/>
      <w:marLeft w:val="0"/>
      <w:marRight w:val="0"/>
      <w:marTop w:val="0"/>
      <w:marBottom w:val="0"/>
      <w:divBdr>
        <w:top w:val="none" w:sz="0" w:space="0" w:color="auto"/>
        <w:left w:val="none" w:sz="0" w:space="0" w:color="auto"/>
        <w:bottom w:val="none" w:sz="0" w:space="0" w:color="auto"/>
        <w:right w:val="none" w:sz="0" w:space="0" w:color="auto"/>
      </w:divBdr>
    </w:div>
    <w:div w:id="980812692">
      <w:bodyDiv w:val="1"/>
      <w:marLeft w:val="0"/>
      <w:marRight w:val="0"/>
      <w:marTop w:val="0"/>
      <w:marBottom w:val="0"/>
      <w:divBdr>
        <w:top w:val="none" w:sz="0" w:space="0" w:color="auto"/>
        <w:left w:val="none" w:sz="0" w:space="0" w:color="auto"/>
        <w:bottom w:val="none" w:sz="0" w:space="0" w:color="auto"/>
        <w:right w:val="none" w:sz="0" w:space="0" w:color="auto"/>
      </w:divBdr>
    </w:div>
    <w:div w:id="997807010">
      <w:bodyDiv w:val="1"/>
      <w:marLeft w:val="0"/>
      <w:marRight w:val="0"/>
      <w:marTop w:val="0"/>
      <w:marBottom w:val="0"/>
      <w:divBdr>
        <w:top w:val="none" w:sz="0" w:space="0" w:color="auto"/>
        <w:left w:val="none" w:sz="0" w:space="0" w:color="auto"/>
        <w:bottom w:val="none" w:sz="0" w:space="0" w:color="auto"/>
        <w:right w:val="none" w:sz="0" w:space="0" w:color="auto"/>
      </w:divBdr>
    </w:div>
    <w:div w:id="1007707418">
      <w:bodyDiv w:val="1"/>
      <w:marLeft w:val="0"/>
      <w:marRight w:val="0"/>
      <w:marTop w:val="0"/>
      <w:marBottom w:val="0"/>
      <w:divBdr>
        <w:top w:val="none" w:sz="0" w:space="0" w:color="auto"/>
        <w:left w:val="none" w:sz="0" w:space="0" w:color="auto"/>
        <w:bottom w:val="none" w:sz="0" w:space="0" w:color="auto"/>
        <w:right w:val="none" w:sz="0" w:space="0" w:color="auto"/>
      </w:divBdr>
    </w:div>
    <w:div w:id="1015613791">
      <w:bodyDiv w:val="1"/>
      <w:marLeft w:val="0"/>
      <w:marRight w:val="0"/>
      <w:marTop w:val="0"/>
      <w:marBottom w:val="0"/>
      <w:divBdr>
        <w:top w:val="none" w:sz="0" w:space="0" w:color="auto"/>
        <w:left w:val="none" w:sz="0" w:space="0" w:color="auto"/>
        <w:bottom w:val="none" w:sz="0" w:space="0" w:color="auto"/>
        <w:right w:val="none" w:sz="0" w:space="0" w:color="auto"/>
      </w:divBdr>
    </w:div>
    <w:div w:id="1041594600">
      <w:bodyDiv w:val="1"/>
      <w:marLeft w:val="0"/>
      <w:marRight w:val="0"/>
      <w:marTop w:val="0"/>
      <w:marBottom w:val="0"/>
      <w:divBdr>
        <w:top w:val="none" w:sz="0" w:space="0" w:color="auto"/>
        <w:left w:val="none" w:sz="0" w:space="0" w:color="auto"/>
        <w:bottom w:val="none" w:sz="0" w:space="0" w:color="auto"/>
        <w:right w:val="none" w:sz="0" w:space="0" w:color="auto"/>
      </w:divBdr>
    </w:div>
    <w:div w:id="1077945369">
      <w:bodyDiv w:val="1"/>
      <w:marLeft w:val="0"/>
      <w:marRight w:val="0"/>
      <w:marTop w:val="0"/>
      <w:marBottom w:val="0"/>
      <w:divBdr>
        <w:top w:val="none" w:sz="0" w:space="0" w:color="auto"/>
        <w:left w:val="none" w:sz="0" w:space="0" w:color="auto"/>
        <w:bottom w:val="none" w:sz="0" w:space="0" w:color="auto"/>
        <w:right w:val="none" w:sz="0" w:space="0" w:color="auto"/>
      </w:divBdr>
    </w:div>
    <w:div w:id="1086925016">
      <w:bodyDiv w:val="1"/>
      <w:marLeft w:val="0"/>
      <w:marRight w:val="0"/>
      <w:marTop w:val="0"/>
      <w:marBottom w:val="0"/>
      <w:divBdr>
        <w:top w:val="none" w:sz="0" w:space="0" w:color="auto"/>
        <w:left w:val="none" w:sz="0" w:space="0" w:color="auto"/>
        <w:bottom w:val="none" w:sz="0" w:space="0" w:color="auto"/>
        <w:right w:val="none" w:sz="0" w:space="0" w:color="auto"/>
      </w:divBdr>
    </w:div>
    <w:div w:id="1096827162">
      <w:bodyDiv w:val="1"/>
      <w:marLeft w:val="0"/>
      <w:marRight w:val="0"/>
      <w:marTop w:val="0"/>
      <w:marBottom w:val="0"/>
      <w:divBdr>
        <w:top w:val="none" w:sz="0" w:space="0" w:color="auto"/>
        <w:left w:val="none" w:sz="0" w:space="0" w:color="auto"/>
        <w:bottom w:val="none" w:sz="0" w:space="0" w:color="auto"/>
        <w:right w:val="none" w:sz="0" w:space="0" w:color="auto"/>
      </w:divBdr>
    </w:div>
    <w:div w:id="1117605880">
      <w:bodyDiv w:val="1"/>
      <w:marLeft w:val="0"/>
      <w:marRight w:val="0"/>
      <w:marTop w:val="0"/>
      <w:marBottom w:val="0"/>
      <w:divBdr>
        <w:top w:val="none" w:sz="0" w:space="0" w:color="auto"/>
        <w:left w:val="none" w:sz="0" w:space="0" w:color="auto"/>
        <w:bottom w:val="none" w:sz="0" w:space="0" w:color="auto"/>
        <w:right w:val="none" w:sz="0" w:space="0" w:color="auto"/>
      </w:divBdr>
    </w:div>
    <w:div w:id="1153105927">
      <w:bodyDiv w:val="1"/>
      <w:marLeft w:val="0"/>
      <w:marRight w:val="0"/>
      <w:marTop w:val="0"/>
      <w:marBottom w:val="0"/>
      <w:divBdr>
        <w:top w:val="none" w:sz="0" w:space="0" w:color="auto"/>
        <w:left w:val="none" w:sz="0" w:space="0" w:color="auto"/>
        <w:bottom w:val="none" w:sz="0" w:space="0" w:color="auto"/>
        <w:right w:val="none" w:sz="0" w:space="0" w:color="auto"/>
      </w:divBdr>
    </w:div>
    <w:div w:id="1155872303">
      <w:bodyDiv w:val="1"/>
      <w:marLeft w:val="0"/>
      <w:marRight w:val="0"/>
      <w:marTop w:val="0"/>
      <w:marBottom w:val="0"/>
      <w:divBdr>
        <w:top w:val="none" w:sz="0" w:space="0" w:color="auto"/>
        <w:left w:val="none" w:sz="0" w:space="0" w:color="auto"/>
        <w:bottom w:val="none" w:sz="0" w:space="0" w:color="auto"/>
        <w:right w:val="none" w:sz="0" w:space="0" w:color="auto"/>
      </w:divBdr>
    </w:div>
    <w:div w:id="1183712351">
      <w:bodyDiv w:val="1"/>
      <w:marLeft w:val="0"/>
      <w:marRight w:val="0"/>
      <w:marTop w:val="0"/>
      <w:marBottom w:val="0"/>
      <w:divBdr>
        <w:top w:val="none" w:sz="0" w:space="0" w:color="auto"/>
        <w:left w:val="none" w:sz="0" w:space="0" w:color="auto"/>
        <w:bottom w:val="none" w:sz="0" w:space="0" w:color="auto"/>
        <w:right w:val="none" w:sz="0" w:space="0" w:color="auto"/>
      </w:divBdr>
    </w:div>
    <w:div w:id="1229150532">
      <w:bodyDiv w:val="1"/>
      <w:marLeft w:val="0"/>
      <w:marRight w:val="0"/>
      <w:marTop w:val="0"/>
      <w:marBottom w:val="0"/>
      <w:divBdr>
        <w:top w:val="none" w:sz="0" w:space="0" w:color="auto"/>
        <w:left w:val="none" w:sz="0" w:space="0" w:color="auto"/>
        <w:bottom w:val="none" w:sz="0" w:space="0" w:color="auto"/>
        <w:right w:val="none" w:sz="0" w:space="0" w:color="auto"/>
      </w:divBdr>
    </w:div>
    <w:div w:id="1231843566">
      <w:bodyDiv w:val="1"/>
      <w:marLeft w:val="0"/>
      <w:marRight w:val="0"/>
      <w:marTop w:val="0"/>
      <w:marBottom w:val="0"/>
      <w:divBdr>
        <w:top w:val="none" w:sz="0" w:space="0" w:color="auto"/>
        <w:left w:val="none" w:sz="0" w:space="0" w:color="auto"/>
        <w:bottom w:val="none" w:sz="0" w:space="0" w:color="auto"/>
        <w:right w:val="none" w:sz="0" w:space="0" w:color="auto"/>
      </w:divBdr>
    </w:div>
    <w:div w:id="1247111210">
      <w:bodyDiv w:val="1"/>
      <w:marLeft w:val="0"/>
      <w:marRight w:val="0"/>
      <w:marTop w:val="0"/>
      <w:marBottom w:val="0"/>
      <w:divBdr>
        <w:top w:val="none" w:sz="0" w:space="0" w:color="auto"/>
        <w:left w:val="none" w:sz="0" w:space="0" w:color="auto"/>
        <w:bottom w:val="none" w:sz="0" w:space="0" w:color="auto"/>
        <w:right w:val="none" w:sz="0" w:space="0" w:color="auto"/>
      </w:divBdr>
    </w:div>
    <w:div w:id="1247760905">
      <w:bodyDiv w:val="1"/>
      <w:marLeft w:val="0"/>
      <w:marRight w:val="0"/>
      <w:marTop w:val="0"/>
      <w:marBottom w:val="0"/>
      <w:divBdr>
        <w:top w:val="none" w:sz="0" w:space="0" w:color="auto"/>
        <w:left w:val="none" w:sz="0" w:space="0" w:color="auto"/>
        <w:bottom w:val="none" w:sz="0" w:space="0" w:color="auto"/>
        <w:right w:val="none" w:sz="0" w:space="0" w:color="auto"/>
      </w:divBdr>
    </w:div>
    <w:div w:id="1277758675">
      <w:bodyDiv w:val="1"/>
      <w:marLeft w:val="0"/>
      <w:marRight w:val="0"/>
      <w:marTop w:val="0"/>
      <w:marBottom w:val="0"/>
      <w:divBdr>
        <w:top w:val="none" w:sz="0" w:space="0" w:color="auto"/>
        <w:left w:val="none" w:sz="0" w:space="0" w:color="auto"/>
        <w:bottom w:val="none" w:sz="0" w:space="0" w:color="auto"/>
        <w:right w:val="none" w:sz="0" w:space="0" w:color="auto"/>
      </w:divBdr>
    </w:div>
    <w:div w:id="1292401369">
      <w:bodyDiv w:val="1"/>
      <w:marLeft w:val="0"/>
      <w:marRight w:val="0"/>
      <w:marTop w:val="0"/>
      <w:marBottom w:val="0"/>
      <w:divBdr>
        <w:top w:val="none" w:sz="0" w:space="0" w:color="auto"/>
        <w:left w:val="none" w:sz="0" w:space="0" w:color="auto"/>
        <w:bottom w:val="none" w:sz="0" w:space="0" w:color="auto"/>
        <w:right w:val="none" w:sz="0" w:space="0" w:color="auto"/>
      </w:divBdr>
    </w:div>
    <w:div w:id="1361517049">
      <w:bodyDiv w:val="1"/>
      <w:marLeft w:val="0"/>
      <w:marRight w:val="0"/>
      <w:marTop w:val="0"/>
      <w:marBottom w:val="0"/>
      <w:divBdr>
        <w:top w:val="none" w:sz="0" w:space="0" w:color="auto"/>
        <w:left w:val="none" w:sz="0" w:space="0" w:color="auto"/>
        <w:bottom w:val="none" w:sz="0" w:space="0" w:color="auto"/>
        <w:right w:val="none" w:sz="0" w:space="0" w:color="auto"/>
      </w:divBdr>
    </w:div>
    <w:div w:id="1367608771">
      <w:bodyDiv w:val="1"/>
      <w:marLeft w:val="0"/>
      <w:marRight w:val="0"/>
      <w:marTop w:val="0"/>
      <w:marBottom w:val="0"/>
      <w:divBdr>
        <w:top w:val="none" w:sz="0" w:space="0" w:color="auto"/>
        <w:left w:val="none" w:sz="0" w:space="0" w:color="auto"/>
        <w:bottom w:val="none" w:sz="0" w:space="0" w:color="auto"/>
        <w:right w:val="none" w:sz="0" w:space="0" w:color="auto"/>
      </w:divBdr>
    </w:div>
    <w:div w:id="1411730451">
      <w:bodyDiv w:val="1"/>
      <w:marLeft w:val="0"/>
      <w:marRight w:val="0"/>
      <w:marTop w:val="0"/>
      <w:marBottom w:val="0"/>
      <w:divBdr>
        <w:top w:val="none" w:sz="0" w:space="0" w:color="auto"/>
        <w:left w:val="none" w:sz="0" w:space="0" w:color="auto"/>
        <w:bottom w:val="none" w:sz="0" w:space="0" w:color="auto"/>
        <w:right w:val="none" w:sz="0" w:space="0" w:color="auto"/>
      </w:divBdr>
    </w:div>
    <w:div w:id="1420180687">
      <w:bodyDiv w:val="1"/>
      <w:marLeft w:val="0"/>
      <w:marRight w:val="0"/>
      <w:marTop w:val="0"/>
      <w:marBottom w:val="0"/>
      <w:divBdr>
        <w:top w:val="none" w:sz="0" w:space="0" w:color="auto"/>
        <w:left w:val="none" w:sz="0" w:space="0" w:color="auto"/>
        <w:bottom w:val="none" w:sz="0" w:space="0" w:color="auto"/>
        <w:right w:val="none" w:sz="0" w:space="0" w:color="auto"/>
      </w:divBdr>
    </w:div>
    <w:div w:id="1425302313">
      <w:bodyDiv w:val="1"/>
      <w:marLeft w:val="0"/>
      <w:marRight w:val="0"/>
      <w:marTop w:val="0"/>
      <w:marBottom w:val="0"/>
      <w:divBdr>
        <w:top w:val="none" w:sz="0" w:space="0" w:color="auto"/>
        <w:left w:val="none" w:sz="0" w:space="0" w:color="auto"/>
        <w:bottom w:val="none" w:sz="0" w:space="0" w:color="auto"/>
        <w:right w:val="none" w:sz="0" w:space="0" w:color="auto"/>
      </w:divBdr>
    </w:div>
    <w:div w:id="1489905601">
      <w:bodyDiv w:val="1"/>
      <w:marLeft w:val="0"/>
      <w:marRight w:val="0"/>
      <w:marTop w:val="0"/>
      <w:marBottom w:val="0"/>
      <w:divBdr>
        <w:top w:val="none" w:sz="0" w:space="0" w:color="auto"/>
        <w:left w:val="none" w:sz="0" w:space="0" w:color="auto"/>
        <w:bottom w:val="none" w:sz="0" w:space="0" w:color="auto"/>
        <w:right w:val="none" w:sz="0" w:space="0" w:color="auto"/>
      </w:divBdr>
    </w:div>
    <w:div w:id="1507670122">
      <w:bodyDiv w:val="1"/>
      <w:marLeft w:val="0"/>
      <w:marRight w:val="0"/>
      <w:marTop w:val="0"/>
      <w:marBottom w:val="0"/>
      <w:divBdr>
        <w:top w:val="none" w:sz="0" w:space="0" w:color="auto"/>
        <w:left w:val="none" w:sz="0" w:space="0" w:color="auto"/>
        <w:bottom w:val="none" w:sz="0" w:space="0" w:color="auto"/>
        <w:right w:val="none" w:sz="0" w:space="0" w:color="auto"/>
      </w:divBdr>
    </w:div>
    <w:div w:id="1512334700">
      <w:bodyDiv w:val="1"/>
      <w:marLeft w:val="0"/>
      <w:marRight w:val="0"/>
      <w:marTop w:val="0"/>
      <w:marBottom w:val="0"/>
      <w:divBdr>
        <w:top w:val="none" w:sz="0" w:space="0" w:color="auto"/>
        <w:left w:val="none" w:sz="0" w:space="0" w:color="auto"/>
        <w:bottom w:val="none" w:sz="0" w:space="0" w:color="auto"/>
        <w:right w:val="none" w:sz="0" w:space="0" w:color="auto"/>
      </w:divBdr>
    </w:div>
    <w:div w:id="1633947230">
      <w:bodyDiv w:val="1"/>
      <w:marLeft w:val="0"/>
      <w:marRight w:val="0"/>
      <w:marTop w:val="0"/>
      <w:marBottom w:val="0"/>
      <w:divBdr>
        <w:top w:val="none" w:sz="0" w:space="0" w:color="auto"/>
        <w:left w:val="none" w:sz="0" w:space="0" w:color="auto"/>
        <w:bottom w:val="none" w:sz="0" w:space="0" w:color="auto"/>
        <w:right w:val="none" w:sz="0" w:space="0" w:color="auto"/>
      </w:divBdr>
    </w:div>
    <w:div w:id="1645700751">
      <w:bodyDiv w:val="1"/>
      <w:marLeft w:val="0"/>
      <w:marRight w:val="0"/>
      <w:marTop w:val="0"/>
      <w:marBottom w:val="0"/>
      <w:divBdr>
        <w:top w:val="none" w:sz="0" w:space="0" w:color="auto"/>
        <w:left w:val="none" w:sz="0" w:space="0" w:color="auto"/>
        <w:bottom w:val="none" w:sz="0" w:space="0" w:color="auto"/>
        <w:right w:val="none" w:sz="0" w:space="0" w:color="auto"/>
      </w:divBdr>
    </w:div>
    <w:div w:id="1687247509">
      <w:bodyDiv w:val="1"/>
      <w:marLeft w:val="0"/>
      <w:marRight w:val="0"/>
      <w:marTop w:val="0"/>
      <w:marBottom w:val="0"/>
      <w:divBdr>
        <w:top w:val="none" w:sz="0" w:space="0" w:color="auto"/>
        <w:left w:val="none" w:sz="0" w:space="0" w:color="auto"/>
        <w:bottom w:val="none" w:sz="0" w:space="0" w:color="auto"/>
        <w:right w:val="none" w:sz="0" w:space="0" w:color="auto"/>
      </w:divBdr>
    </w:div>
    <w:div w:id="1708801020">
      <w:bodyDiv w:val="1"/>
      <w:marLeft w:val="0"/>
      <w:marRight w:val="0"/>
      <w:marTop w:val="0"/>
      <w:marBottom w:val="0"/>
      <w:divBdr>
        <w:top w:val="none" w:sz="0" w:space="0" w:color="auto"/>
        <w:left w:val="none" w:sz="0" w:space="0" w:color="auto"/>
        <w:bottom w:val="none" w:sz="0" w:space="0" w:color="auto"/>
        <w:right w:val="none" w:sz="0" w:space="0" w:color="auto"/>
      </w:divBdr>
    </w:div>
    <w:div w:id="1740900393">
      <w:bodyDiv w:val="1"/>
      <w:marLeft w:val="0"/>
      <w:marRight w:val="0"/>
      <w:marTop w:val="0"/>
      <w:marBottom w:val="0"/>
      <w:divBdr>
        <w:top w:val="none" w:sz="0" w:space="0" w:color="auto"/>
        <w:left w:val="none" w:sz="0" w:space="0" w:color="auto"/>
        <w:bottom w:val="none" w:sz="0" w:space="0" w:color="auto"/>
        <w:right w:val="none" w:sz="0" w:space="0" w:color="auto"/>
      </w:divBdr>
    </w:div>
    <w:div w:id="1780878325">
      <w:bodyDiv w:val="1"/>
      <w:marLeft w:val="0"/>
      <w:marRight w:val="0"/>
      <w:marTop w:val="0"/>
      <w:marBottom w:val="0"/>
      <w:divBdr>
        <w:top w:val="none" w:sz="0" w:space="0" w:color="auto"/>
        <w:left w:val="none" w:sz="0" w:space="0" w:color="auto"/>
        <w:bottom w:val="none" w:sz="0" w:space="0" w:color="auto"/>
        <w:right w:val="none" w:sz="0" w:space="0" w:color="auto"/>
      </w:divBdr>
    </w:div>
    <w:div w:id="1811172916">
      <w:bodyDiv w:val="1"/>
      <w:marLeft w:val="0"/>
      <w:marRight w:val="0"/>
      <w:marTop w:val="0"/>
      <w:marBottom w:val="0"/>
      <w:divBdr>
        <w:top w:val="none" w:sz="0" w:space="0" w:color="auto"/>
        <w:left w:val="none" w:sz="0" w:space="0" w:color="auto"/>
        <w:bottom w:val="none" w:sz="0" w:space="0" w:color="auto"/>
        <w:right w:val="none" w:sz="0" w:space="0" w:color="auto"/>
      </w:divBdr>
    </w:div>
    <w:div w:id="1819107302">
      <w:bodyDiv w:val="1"/>
      <w:marLeft w:val="0"/>
      <w:marRight w:val="0"/>
      <w:marTop w:val="0"/>
      <w:marBottom w:val="0"/>
      <w:divBdr>
        <w:top w:val="none" w:sz="0" w:space="0" w:color="auto"/>
        <w:left w:val="none" w:sz="0" w:space="0" w:color="auto"/>
        <w:bottom w:val="none" w:sz="0" w:space="0" w:color="auto"/>
        <w:right w:val="none" w:sz="0" w:space="0" w:color="auto"/>
      </w:divBdr>
      <w:divsChild>
        <w:div w:id="294726732">
          <w:marLeft w:val="0"/>
          <w:marRight w:val="0"/>
          <w:marTop w:val="0"/>
          <w:marBottom w:val="445"/>
          <w:divBdr>
            <w:top w:val="none" w:sz="0" w:space="0" w:color="auto"/>
            <w:left w:val="none" w:sz="0" w:space="0" w:color="auto"/>
            <w:bottom w:val="none" w:sz="0" w:space="0" w:color="auto"/>
            <w:right w:val="none" w:sz="0" w:space="0" w:color="auto"/>
          </w:divBdr>
          <w:divsChild>
            <w:div w:id="1971208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6582025">
      <w:bodyDiv w:val="1"/>
      <w:marLeft w:val="0"/>
      <w:marRight w:val="0"/>
      <w:marTop w:val="0"/>
      <w:marBottom w:val="0"/>
      <w:divBdr>
        <w:top w:val="none" w:sz="0" w:space="0" w:color="auto"/>
        <w:left w:val="none" w:sz="0" w:space="0" w:color="auto"/>
        <w:bottom w:val="none" w:sz="0" w:space="0" w:color="auto"/>
        <w:right w:val="none" w:sz="0" w:space="0" w:color="auto"/>
      </w:divBdr>
    </w:div>
    <w:div w:id="1827238863">
      <w:bodyDiv w:val="1"/>
      <w:marLeft w:val="0"/>
      <w:marRight w:val="0"/>
      <w:marTop w:val="0"/>
      <w:marBottom w:val="0"/>
      <w:divBdr>
        <w:top w:val="none" w:sz="0" w:space="0" w:color="auto"/>
        <w:left w:val="none" w:sz="0" w:space="0" w:color="auto"/>
        <w:bottom w:val="none" w:sz="0" w:space="0" w:color="auto"/>
        <w:right w:val="none" w:sz="0" w:space="0" w:color="auto"/>
      </w:divBdr>
    </w:div>
    <w:div w:id="1834638501">
      <w:bodyDiv w:val="1"/>
      <w:marLeft w:val="0"/>
      <w:marRight w:val="0"/>
      <w:marTop w:val="0"/>
      <w:marBottom w:val="0"/>
      <w:divBdr>
        <w:top w:val="none" w:sz="0" w:space="0" w:color="auto"/>
        <w:left w:val="none" w:sz="0" w:space="0" w:color="auto"/>
        <w:bottom w:val="none" w:sz="0" w:space="0" w:color="auto"/>
        <w:right w:val="none" w:sz="0" w:space="0" w:color="auto"/>
      </w:divBdr>
    </w:div>
    <w:div w:id="1843084098">
      <w:bodyDiv w:val="1"/>
      <w:marLeft w:val="0"/>
      <w:marRight w:val="0"/>
      <w:marTop w:val="0"/>
      <w:marBottom w:val="0"/>
      <w:divBdr>
        <w:top w:val="none" w:sz="0" w:space="0" w:color="auto"/>
        <w:left w:val="none" w:sz="0" w:space="0" w:color="auto"/>
        <w:bottom w:val="none" w:sz="0" w:space="0" w:color="auto"/>
        <w:right w:val="none" w:sz="0" w:space="0" w:color="auto"/>
      </w:divBdr>
    </w:div>
    <w:div w:id="1865246564">
      <w:bodyDiv w:val="1"/>
      <w:marLeft w:val="0"/>
      <w:marRight w:val="0"/>
      <w:marTop w:val="0"/>
      <w:marBottom w:val="0"/>
      <w:divBdr>
        <w:top w:val="none" w:sz="0" w:space="0" w:color="auto"/>
        <w:left w:val="none" w:sz="0" w:space="0" w:color="auto"/>
        <w:bottom w:val="none" w:sz="0" w:space="0" w:color="auto"/>
        <w:right w:val="none" w:sz="0" w:space="0" w:color="auto"/>
      </w:divBdr>
    </w:div>
    <w:div w:id="1865560564">
      <w:bodyDiv w:val="1"/>
      <w:marLeft w:val="0"/>
      <w:marRight w:val="0"/>
      <w:marTop w:val="0"/>
      <w:marBottom w:val="0"/>
      <w:divBdr>
        <w:top w:val="none" w:sz="0" w:space="0" w:color="auto"/>
        <w:left w:val="none" w:sz="0" w:space="0" w:color="auto"/>
        <w:bottom w:val="none" w:sz="0" w:space="0" w:color="auto"/>
        <w:right w:val="none" w:sz="0" w:space="0" w:color="auto"/>
      </w:divBdr>
    </w:div>
    <w:div w:id="1872452933">
      <w:bodyDiv w:val="1"/>
      <w:marLeft w:val="0"/>
      <w:marRight w:val="0"/>
      <w:marTop w:val="0"/>
      <w:marBottom w:val="0"/>
      <w:divBdr>
        <w:top w:val="none" w:sz="0" w:space="0" w:color="auto"/>
        <w:left w:val="none" w:sz="0" w:space="0" w:color="auto"/>
        <w:bottom w:val="none" w:sz="0" w:space="0" w:color="auto"/>
        <w:right w:val="none" w:sz="0" w:space="0" w:color="auto"/>
      </w:divBdr>
    </w:div>
    <w:div w:id="1884830789">
      <w:bodyDiv w:val="1"/>
      <w:marLeft w:val="0"/>
      <w:marRight w:val="0"/>
      <w:marTop w:val="0"/>
      <w:marBottom w:val="0"/>
      <w:divBdr>
        <w:top w:val="none" w:sz="0" w:space="0" w:color="auto"/>
        <w:left w:val="none" w:sz="0" w:space="0" w:color="auto"/>
        <w:bottom w:val="none" w:sz="0" w:space="0" w:color="auto"/>
        <w:right w:val="none" w:sz="0" w:space="0" w:color="auto"/>
      </w:divBdr>
    </w:div>
    <w:div w:id="1899852594">
      <w:bodyDiv w:val="1"/>
      <w:marLeft w:val="0"/>
      <w:marRight w:val="0"/>
      <w:marTop w:val="0"/>
      <w:marBottom w:val="0"/>
      <w:divBdr>
        <w:top w:val="none" w:sz="0" w:space="0" w:color="auto"/>
        <w:left w:val="none" w:sz="0" w:space="0" w:color="auto"/>
        <w:bottom w:val="none" w:sz="0" w:space="0" w:color="auto"/>
        <w:right w:val="none" w:sz="0" w:space="0" w:color="auto"/>
      </w:divBdr>
    </w:div>
    <w:div w:id="1909218429">
      <w:bodyDiv w:val="1"/>
      <w:marLeft w:val="0"/>
      <w:marRight w:val="0"/>
      <w:marTop w:val="0"/>
      <w:marBottom w:val="0"/>
      <w:divBdr>
        <w:top w:val="none" w:sz="0" w:space="0" w:color="auto"/>
        <w:left w:val="none" w:sz="0" w:space="0" w:color="auto"/>
        <w:bottom w:val="none" w:sz="0" w:space="0" w:color="auto"/>
        <w:right w:val="none" w:sz="0" w:space="0" w:color="auto"/>
      </w:divBdr>
    </w:div>
    <w:div w:id="1960261815">
      <w:bodyDiv w:val="1"/>
      <w:marLeft w:val="0"/>
      <w:marRight w:val="0"/>
      <w:marTop w:val="0"/>
      <w:marBottom w:val="0"/>
      <w:divBdr>
        <w:top w:val="none" w:sz="0" w:space="0" w:color="auto"/>
        <w:left w:val="none" w:sz="0" w:space="0" w:color="auto"/>
        <w:bottom w:val="none" w:sz="0" w:space="0" w:color="auto"/>
        <w:right w:val="none" w:sz="0" w:space="0" w:color="auto"/>
      </w:divBdr>
    </w:div>
    <w:div w:id="1980844125">
      <w:bodyDiv w:val="1"/>
      <w:marLeft w:val="0"/>
      <w:marRight w:val="0"/>
      <w:marTop w:val="0"/>
      <w:marBottom w:val="0"/>
      <w:divBdr>
        <w:top w:val="none" w:sz="0" w:space="0" w:color="auto"/>
        <w:left w:val="none" w:sz="0" w:space="0" w:color="auto"/>
        <w:bottom w:val="none" w:sz="0" w:space="0" w:color="auto"/>
        <w:right w:val="none" w:sz="0" w:space="0" w:color="auto"/>
      </w:divBdr>
    </w:div>
    <w:div w:id="2067291387">
      <w:bodyDiv w:val="1"/>
      <w:marLeft w:val="0"/>
      <w:marRight w:val="0"/>
      <w:marTop w:val="0"/>
      <w:marBottom w:val="0"/>
      <w:divBdr>
        <w:top w:val="none" w:sz="0" w:space="0" w:color="auto"/>
        <w:left w:val="none" w:sz="0" w:space="0" w:color="auto"/>
        <w:bottom w:val="none" w:sz="0" w:space="0" w:color="auto"/>
        <w:right w:val="none" w:sz="0" w:space="0" w:color="auto"/>
      </w:divBdr>
    </w:div>
    <w:div w:id="2068455254">
      <w:bodyDiv w:val="1"/>
      <w:marLeft w:val="0"/>
      <w:marRight w:val="0"/>
      <w:marTop w:val="0"/>
      <w:marBottom w:val="0"/>
      <w:divBdr>
        <w:top w:val="none" w:sz="0" w:space="0" w:color="auto"/>
        <w:left w:val="none" w:sz="0" w:space="0" w:color="auto"/>
        <w:bottom w:val="none" w:sz="0" w:space="0" w:color="auto"/>
        <w:right w:val="none" w:sz="0" w:space="0" w:color="auto"/>
      </w:divBdr>
    </w:div>
    <w:div w:id="2084646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ustaddspice.org"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1708006@student.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Ste17</b:Tag>
    <b:SourceType>Report</b:SourceType>
    <b:Guid>{2D9C2997-0CF6-4CBD-A131-704DB15431A0}</b:Guid>
    <b:Title>Thriving at Work: A review of mental health and employers</b:Title>
    <b:Year>2017</b:Year>
    <b:Publisher>Department of work and Pensions, Department of Health</b:Publisher>
    <b:Author>
      <b:Author>
        <b:NameList>
          <b:Person>
            <b:Last>Stevenson</b:Last>
            <b:First>Dennis, Lord</b:First>
          </b:Person>
          <b:Person>
            <b:Last>Paul Farmer</b:Last>
          </b:Person>
        </b:NameList>
      </b:Author>
    </b:Author>
    <b:City>London</b:City>
    <b:RefOrder>1</b:RefOrder>
  </b:Source>
  <b:Source>
    <b:Tag>Hea16</b:Tag>
    <b:SourceType>Report</b:SourceType>
    <b:Guid>{77F46D3A-899B-411B-924F-CF69D73197E5}</b:Guid>
    <b:Author>
      <b:Author>
        <b:Corporate>Health Board </b:Corporate>
      </b:Author>
    </b:Author>
    <b:Title>No health without mental health: A Cross Government mental health outcomes strategy</b:Title>
    <b:Year>2016</b:Year>
    <b:Publisher>Department of Health</b:Publisher>
    <b:City>London</b:City>
    <b:RefOrder>2</b:RefOrder>
  </b:Source>
  <b:Source>
    <b:Tag>Gwy17</b:Tag>
    <b:SourceType>Interview</b:SourceType>
    <b:Guid>{87CAA4C0-11E1-455B-B0D6-802251E6A258}</b:Guid>
    <b:Title>Create me Happy</b:Title>
    <b:Year>2017</b:Year>
    <b:Month>December</b:Month>
    <b:Day>6th</b:Day>
    <b:Author>
      <b:Interviewee>
        <b:NameList>
          <b:Person>
            <b:Last>Gwynn</b:Last>
            <b:First>Jane</b:First>
          </b:Person>
        </b:NameList>
      </b:Interviewee>
      <b:Interviewer>
        <b:NameList>
          <b:Person>
            <b:Last>Vetter</b:Last>
            <b:First>Rachel</b:First>
          </b:Person>
        </b:NameList>
      </b:Interviewer>
    </b:Author>
    <b:RefOrder>8</b:RefOrder>
  </b:Source>
  <b:Source>
    <b:Tag>Unk171</b:Tag>
    <b:SourceType>InternetSite</b:SourceType>
    <b:Guid>{928F8C8D-3B6E-4E40-96E7-D77542388DD8}</b:Guid>
    <b:Title>Our Story</b:Title>
    <b:Year>2017</b:Year>
    <b:Month>December</b:Month>
    <b:Day>10th</b:Day>
    <b:Author>
      <b:Author>
        <b:Corporate>Time Banking</b:Corporate>
      </b:Author>
    </b:Author>
    <b:InternetSiteTitle>https://www.timebanks.org</b:InternetSiteTitle>
    <b:RefOrder>5</b:RefOrder>
  </b:Source>
  <b:Source>
    <b:Tag>The15</b:Tag>
    <b:SourceType>Report</b:SourceType>
    <b:Guid>{B36B687F-289F-4EE7-9381-E53225EB45B5}</b:Guid>
    <b:Title>The Wellbeing of Future Generations (Wales) Act (2015)</b:Title>
    <b:Year>2015</b:Year>
    <b:Publisher>Welsh Government</b:Publisher>
    <b:City>Cardiff</b:City>
    <b:Author>
      <b:Author>
        <b:Corporate>Welsh Government</b:Corporate>
      </b:Author>
    </b:Author>
    <b:RefOrder>3</b:RefOrder>
  </b:Source>
  <b:Source>
    <b:Tag>Spi17</b:Tag>
    <b:SourceType>InternetSite</b:SourceType>
    <b:Guid>{5E645DBD-5366-42F7-9F13-FFCBC31D8EB7}</b:Guid>
    <b:Title>Our Impact</b:Title>
    <b:Year>2017</b:Year>
    <b:Author>
      <b:Author>
        <b:Corporate>Spice </b:Corporate>
      </b:Author>
    </b:Author>
    <b:InternetSiteTitle>Spice Time Credits</b:InternetSiteTitle>
    <b:Month>December</b:Month>
    <b:RefOrder>4</b:RefOrder>
  </b:Source>
  <b:Source>
    <b:Tag>Spi16</b:Tag>
    <b:SourceType>Misc</b:SourceType>
    <b:Guid>{D6598F2E-10D2-4700-9B7A-7495C03E3CE1}</b:Guid>
    <b:Title>Available spends</b:Title>
    <b:Year>2016</b:Year>
    <b:Month>January</b:Month>
    <b:PublicationTitle>Your time credits </b:PublicationTitle>
    <b:City>Llanelli</b:City>
    <b:Publisher>Spice time credits</b:Publisher>
    <b:Author>
      <b:Author>
        <b:Corporate>Spice time credits</b:Corporate>
      </b:Author>
    </b:Author>
    <b:RefOrder>7</b:RefOrder>
  </b:Source>
  <b:Source>
    <b:Tag>Spi171</b:Tag>
    <b:SourceType>Report</b:SourceType>
    <b:Guid>{AE52B050-7A4F-453F-A446-C327048D95A5}</b:Guid>
    <b:Title> 2017 Impact Report</b:Title>
    <b:Year>2017</b:Year>
    <b:City>Cardiff</b:City>
    <b:Publisher>Spice Time Credits </b:Publisher>
    <b:Author>
      <b:Author>
        <b:Corporate>Spice </b:Corporate>
      </b:Author>
    </b:Author>
    <b:RefOrder>9</b:RefOrder>
  </b:Source>
  <b:Source>
    <b:Tag>Dys10</b:Tag>
    <b:SourceType>ArticleInAPeriodical</b:SourceType>
    <b:Guid>{46F7128F-6BCE-4C4B-8C1C-3412B224DB2D}</b:Guid>
    <b:Title>How can we Encourage People to give Time to their Communities</b:Title>
    <b:PeriodicalTitle>The Guardian</b:PeriodicalTitle>
    <b:Year>2010</b:Year>
    <b:Month>May</b:Month>
    <b:Day>18th</b:Day>
    <b:Author>
      <b:Author>
        <b:NameList>
          <b:Person>
            <b:Last>Dyson</b:Last>
            <b:First>Tris</b:First>
          </b:Person>
        </b:NameList>
      </b:Author>
    </b:Author>
    <b:RefOrder>6</b:RefOrder>
  </b:Source>
  <b:Source>
    <b:Tag>NEF15</b:Tag>
    <b:SourceType>Report</b:SourceType>
    <b:Guid>{6357D092-90F2-4459-A2B7-3A93F3DBED2C}</b:Guid>
    <b:Title>Money with a purpose</b:Title>
    <b:Year>2015</b:Year>
    <b:Author>
      <b:Author>
        <b:Corporate>NEF</b:Corporate>
      </b:Author>
    </b:Author>
    <b:Publisher>Community Currencies in Action (CCIA) collaboration project. </b:Publisher>
    <b:RefOrder>10</b:RefOrder>
  </b:Source>
</b:Sources>
</file>

<file path=customXml/itemProps1.xml><?xml version="1.0" encoding="utf-8"?>
<ds:datastoreItem xmlns:ds="http://schemas.openxmlformats.org/officeDocument/2006/customXml" ds:itemID="{69AA6A04-64D0-4437-B687-1ED8DFEB6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1177</Words>
  <Characters>6710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Vetter (1708006)</dc:creator>
  <cp:keywords/>
  <dc:description/>
  <cp:lastModifiedBy>Rachel Vetter (1708006)</cp:lastModifiedBy>
  <cp:revision>2</cp:revision>
  <cp:lastPrinted>2017-12-10T20:50:00Z</cp:lastPrinted>
  <dcterms:created xsi:type="dcterms:W3CDTF">2017-12-28T12:32:00Z</dcterms:created>
  <dcterms:modified xsi:type="dcterms:W3CDTF">2017-12-28T12:32:00Z</dcterms:modified>
</cp:coreProperties>
</file>