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69EE30" w14:textId="77777777" w:rsidR="00E567E6" w:rsidRDefault="003B755F" w:rsidP="003B755F">
      <w:pPr>
        <w:jc w:val="both"/>
        <w:rPr>
          <w:sz w:val="44"/>
          <w:szCs w:val="44"/>
        </w:rPr>
      </w:pPr>
      <w:r>
        <w:rPr>
          <w:sz w:val="44"/>
          <w:szCs w:val="44"/>
        </w:rPr>
        <w:t xml:space="preserve">    </w:t>
      </w:r>
    </w:p>
    <w:p w14:paraId="397D7BBF" w14:textId="77777777" w:rsidR="00E567E6" w:rsidRDefault="00E567E6" w:rsidP="003B755F">
      <w:pPr>
        <w:jc w:val="both"/>
        <w:rPr>
          <w:sz w:val="24"/>
          <w:szCs w:val="24"/>
        </w:rPr>
      </w:pPr>
      <w:r>
        <w:rPr>
          <w:sz w:val="24"/>
          <w:szCs w:val="24"/>
        </w:rPr>
        <w:t>1810088</w:t>
      </w:r>
      <w:r>
        <w:rPr>
          <w:sz w:val="24"/>
          <w:szCs w:val="24"/>
        </w:rPr>
        <w:softHyphen/>
        <w:t>-HPMF4002/1</w:t>
      </w:r>
    </w:p>
    <w:p w14:paraId="33BDD24A" w14:textId="655CF059" w:rsidR="002E628B" w:rsidRDefault="003B755F" w:rsidP="003B755F">
      <w:pPr>
        <w:jc w:val="both"/>
        <w:rPr>
          <w:sz w:val="44"/>
          <w:szCs w:val="44"/>
        </w:rPr>
      </w:pPr>
      <w:r>
        <w:rPr>
          <w:sz w:val="44"/>
          <w:szCs w:val="44"/>
        </w:rPr>
        <w:t xml:space="preserve">          </w:t>
      </w:r>
      <w:proofErr w:type="gramStart"/>
      <w:r>
        <w:rPr>
          <w:sz w:val="44"/>
          <w:szCs w:val="44"/>
        </w:rPr>
        <w:t>PEAKY  BLINDERS</w:t>
      </w:r>
      <w:proofErr w:type="gramEnd"/>
      <w:r>
        <w:rPr>
          <w:sz w:val="44"/>
          <w:szCs w:val="44"/>
        </w:rPr>
        <w:t xml:space="preserve">  -  PRESENTATION</w:t>
      </w:r>
    </w:p>
    <w:p w14:paraId="2A3916DB" w14:textId="25EAC22E" w:rsidR="003B755F" w:rsidRDefault="003B755F" w:rsidP="003B755F">
      <w:pPr>
        <w:jc w:val="both"/>
        <w:rPr>
          <w:sz w:val="24"/>
          <w:szCs w:val="24"/>
        </w:rPr>
      </w:pPr>
      <w:r>
        <w:rPr>
          <w:sz w:val="24"/>
          <w:szCs w:val="24"/>
        </w:rPr>
        <w:t xml:space="preserve">A close formal </w:t>
      </w:r>
      <w:proofErr w:type="gramStart"/>
      <w:r>
        <w:rPr>
          <w:sz w:val="24"/>
          <w:szCs w:val="24"/>
        </w:rPr>
        <w:t>analysis  of</w:t>
      </w:r>
      <w:proofErr w:type="gramEnd"/>
      <w:r>
        <w:rPr>
          <w:sz w:val="24"/>
          <w:szCs w:val="24"/>
        </w:rPr>
        <w:t xml:space="preserve"> Peaky Blinders Season 1, Episode 1, The Beginning opening scenes and how through various cinematic and editorial techniques both the Storyline and Characters are introduced. </w:t>
      </w:r>
    </w:p>
    <w:p w14:paraId="2B2C05E7" w14:textId="4E21AB42" w:rsidR="00E567E6" w:rsidRDefault="003B755F" w:rsidP="003B755F">
      <w:pPr>
        <w:jc w:val="both"/>
        <w:rPr>
          <w:sz w:val="24"/>
          <w:szCs w:val="24"/>
        </w:rPr>
      </w:pPr>
      <w:r>
        <w:rPr>
          <w:sz w:val="24"/>
          <w:szCs w:val="24"/>
        </w:rPr>
        <w:t xml:space="preserve">10 – 15 </w:t>
      </w:r>
      <w:r w:rsidR="00E567E6">
        <w:rPr>
          <w:sz w:val="24"/>
          <w:szCs w:val="24"/>
        </w:rPr>
        <w:t xml:space="preserve">mins </w:t>
      </w:r>
      <w:r>
        <w:rPr>
          <w:sz w:val="24"/>
          <w:szCs w:val="24"/>
        </w:rPr>
        <w:t>presentation</w:t>
      </w:r>
      <w:r w:rsidR="002A07DC">
        <w:rPr>
          <w:sz w:val="24"/>
          <w:szCs w:val="24"/>
        </w:rPr>
        <w:t xml:space="preserve">   to </w:t>
      </w:r>
      <w:proofErr w:type="gramStart"/>
      <w:r w:rsidR="002A07DC">
        <w:rPr>
          <w:sz w:val="24"/>
          <w:szCs w:val="24"/>
        </w:rPr>
        <w:t>include</w:t>
      </w:r>
      <w:r w:rsidR="00E567E6">
        <w:rPr>
          <w:sz w:val="24"/>
          <w:szCs w:val="24"/>
        </w:rPr>
        <w:t>:-</w:t>
      </w:r>
      <w:proofErr w:type="gramEnd"/>
    </w:p>
    <w:p w14:paraId="1D07A1C1" w14:textId="7F0C1AEA" w:rsidR="003B755F" w:rsidRDefault="00E567E6" w:rsidP="00E567E6">
      <w:pPr>
        <w:ind w:left="2880"/>
        <w:jc w:val="both"/>
        <w:rPr>
          <w:sz w:val="24"/>
          <w:szCs w:val="24"/>
        </w:rPr>
      </w:pPr>
      <w:r>
        <w:rPr>
          <w:sz w:val="24"/>
          <w:szCs w:val="24"/>
        </w:rPr>
        <w:t xml:space="preserve">      </w:t>
      </w:r>
      <w:r w:rsidR="002A07DC">
        <w:rPr>
          <w:sz w:val="24"/>
          <w:szCs w:val="24"/>
        </w:rPr>
        <w:t xml:space="preserve"> :  A Personal introduction.</w:t>
      </w:r>
    </w:p>
    <w:p w14:paraId="2C8A4C6D" w14:textId="0C382982" w:rsidR="002A07DC" w:rsidRDefault="002A07DC" w:rsidP="003B755F">
      <w:pPr>
        <w:jc w:val="both"/>
        <w:rPr>
          <w:sz w:val="24"/>
          <w:szCs w:val="24"/>
        </w:rPr>
      </w:pPr>
      <w:r>
        <w:rPr>
          <w:sz w:val="24"/>
          <w:szCs w:val="24"/>
        </w:rPr>
        <w:t xml:space="preserve">                                                            : A projection from BBC </w:t>
      </w:r>
      <w:proofErr w:type="spellStart"/>
      <w:proofErr w:type="gramStart"/>
      <w:r>
        <w:rPr>
          <w:sz w:val="24"/>
          <w:szCs w:val="24"/>
        </w:rPr>
        <w:t>iplayer</w:t>
      </w:r>
      <w:proofErr w:type="spellEnd"/>
      <w:r>
        <w:rPr>
          <w:sz w:val="24"/>
          <w:szCs w:val="24"/>
        </w:rPr>
        <w:t xml:space="preserve"> ,</w:t>
      </w:r>
      <w:proofErr w:type="gramEnd"/>
      <w:r>
        <w:rPr>
          <w:sz w:val="24"/>
          <w:szCs w:val="24"/>
        </w:rPr>
        <w:t xml:space="preserve"> from 02.26  - 05.44  of Ep 1</w:t>
      </w:r>
    </w:p>
    <w:p w14:paraId="619D2981" w14:textId="6D48B6EE" w:rsidR="002A07DC" w:rsidRDefault="002A07DC" w:rsidP="003B755F">
      <w:pPr>
        <w:jc w:val="both"/>
        <w:rPr>
          <w:sz w:val="24"/>
          <w:szCs w:val="24"/>
        </w:rPr>
      </w:pPr>
      <w:r>
        <w:rPr>
          <w:sz w:val="24"/>
          <w:szCs w:val="24"/>
        </w:rPr>
        <w:t xml:space="preserve">                                                            :  Pause </w:t>
      </w:r>
      <w:proofErr w:type="gramStart"/>
      <w:r>
        <w:rPr>
          <w:sz w:val="24"/>
          <w:szCs w:val="24"/>
        </w:rPr>
        <w:t>at  04.57</w:t>
      </w:r>
      <w:proofErr w:type="gramEnd"/>
      <w:r>
        <w:rPr>
          <w:sz w:val="24"/>
          <w:szCs w:val="24"/>
        </w:rPr>
        <w:t xml:space="preserve">  Highlight the full mis -</w:t>
      </w:r>
      <w:proofErr w:type="spellStart"/>
      <w:r>
        <w:rPr>
          <w:sz w:val="24"/>
          <w:szCs w:val="24"/>
        </w:rPr>
        <w:t>en</w:t>
      </w:r>
      <w:proofErr w:type="spellEnd"/>
      <w:r>
        <w:rPr>
          <w:sz w:val="24"/>
          <w:szCs w:val="24"/>
        </w:rPr>
        <w:t xml:space="preserve"> scene     </w:t>
      </w:r>
    </w:p>
    <w:p w14:paraId="2E193634" w14:textId="28F8B850" w:rsidR="002A07DC" w:rsidRDefault="002A07DC" w:rsidP="003B755F">
      <w:pPr>
        <w:jc w:val="both"/>
        <w:rPr>
          <w:sz w:val="24"/>
          <w:szCs w:val="24"/>
        </w:rPr>
      </w:pPr>
      <w:r>
        <w:rPr>
          <w:sz w:val="24"/>
          <w:szCs w:val="24"/>
        </w:rPr>
        <w:t xml:space="preserve">                                                            :  Pause at </w:t>
      </w:r>
      <w:proofErr w:type="gramStart"/>
      <w:r>
        <w:rPr>
          <w:sz w:val="24"/>
          <w:szCs w:val="24"/>
        </w:rPr>
        <w:t>05.09  Highlight</w:t>
      </w:r>
      <w:proofErr w:type="gramEnd"/>
      <w:r>
        <w:rPr>
          <w:sz w:val="24"/>
          <w:szCs w:val="24"/>
        </w:rPr>
        <w:t xml:space="preserve"> the (detail) Lathe and Plaster </w:t>
      </w:r>
    </w:p>
    <w:p w14:paraId="68C3AA8E" w14:textId="4F452DE4" w:rsidR="002A07DC" w:rsidRDefault="002A07DC" w:rsidP="003B755F">
      <w:pPr>
        <w:jc w:val="both"/>
        <w:rPr>
          <w:sz w:val="24"/>
          <w:szCs w:val="24"/>
        </w:rPr>
      </w:pPr>
      <w:r>
        <w:rPr>
          <w:sz w:val="24"/>
          <w:szCs w:val="24"/>
        </w:rPr>
        <w:t xml:space="preserve">                                                            :  Pause at </w:t>
      </w:r>
      <w:proofErr w:type="gramStart"/>
      <w:r>
        <w:rPr>
          <w:sz w:val="24"/>
          <w:szCs w:val="24"/>
        </w:rPr>
        <w:t>05.28  Highlight</w:t>
      </w:r>
      <w:proofErr w:type="gramEnd"/>
      <w:r>
        <w:rPr>
          <w:sz w:val="24"/>
          <w:szCs w:val="24"/>
        </w:rPr>
        <w:t xml:space="preserve"> the Haircuts</w:t>
      </w:r>
    </w:p>
    <w:p w14:paraId="4CD8BCE1" w14:textId="77743BFE" w:rsidR="00766650" w:rsidRDefault="00766650" w:rsidP="003B755F">
      <w:pPr>
        <w:jc w:val="both"/>
        <w:rPr>
          <w:sz w:val="24"/>
          <w:szCs w:val="24"/>
        </w:rPr>
      </w:pPr>
      <w:r>
        <w:rPr>
          <w:sz w:val="24"/>
          <w:szCs w:val="24"/>
        </w:rPr>
        <w:t xml:space="preserve">                                                            :  FINAL STOP at </w:t>
      </w:r>
      <w:proofErr w:type="gramStart"/>
      <w:r>
        <w:rPr>
          <w:sz w:val="24"/>
          <w:szCs w:val="24"/>
        </w:rPr>
        <w:t>05.44  The</w:t>
      </w:r>
      <w:proofErr w:type="gramEnd"/>
      <w:r>
        <w:rPr>
          <w:sz w:val="24"/>
          <w:szCs w:val="24"/>
        </w:rPr>
        <w:t xml:space="preserve"> Long Stare..   </w:t>
      </w:r>
    </w:p>
    <w:p w14:paraId="2BFE5786" w14:textId="60DCC70D" w:rsidR="00766650" w:rsidRDefault="00766650" w:rsidP="003B755F">
      <w:pPr>
        <w:jc w:val="both"/>
        <w:rPr>
          <w:sz w:val="24"/>
          <w:szCs w:val="24"/>
        </w:rPr>
      </w:pPr>
      <w:r>
        <w:rPr>
          <w:sz w:val="24"/>
          <w:szCs w:val="24"/>
        </w:rPr>
        <w:t xml:space="preserve">                                                            : Suggest and Quote 2 References to be researched after.</w:t>
      </w:r>
    </w:p>
    <w:p w14:paraId="2165FA10" w14:textId="798AA6FC" w:rsidR="002A07DC" w:rsidRDefault="00766650" w:rsidP="003B755F">
      <w:pPr>
        <w:jc w:val="both"/>
        <w:rPr>
          <w:sz w:val="24"/>
          <w:szCs w:val="24"/>
        </w:rPr>
      </w:pPr>
      <w:r>
        <w:rPr>
          <w:sz w:val="24"/>
          <w:szCs w:val="24"/>
        </w:rPr>
        <w:t xml:space="preserve">                                                            :  Personal observation and Conclusion.</w:t>
      </w:r>
    </w:p>
    <w:p w14:paraId="3B88E46D" w14:textId="1E011A11" w:rsidR="00766650" w:rsidRDefault="00766650" w:rsidP="003B755F">
      <w:pPr>
        <w:jc w:val="both"/>
        <w:rPr>
          <w:sz w:val="24"/>
          <w:szCs w:val="24"/>
        </w:rPr>
      </w:pPr>
      <w:r>
        <w:rPr>
          <w:sz w:val="24"/>
          <w:szCs w:val="24"/>
        </w:rPr>
        <w:t>The brief requires an in</w:t>
      </w:r>
      <w:r w:rsidR="00E567E6">
        <w:rPr>
          <w:sz w:val="24"/>
          <w:szCs w:val="24"/>
        </w:rPr>
        <w:t>-</w:t>
      </w:r>
      <w:r>
        <w:rPr>
          <w:sz w:val="24"/>
          <w:szCs w:val="24"/>
        </w:rPr>
        <w:t xml:space="preserve">depth look at cinematographic and editing techniques and appreciation of visual compositions and the </w:t>
      </w:r>
      <w:proofErr w:type="gramStart"/>
      <w:r>
        <w:rPr>
          <w:sz w:val="24"/>
          <w:szCs w:val="24"/>
        </w:rPr>
        <w:t>intensity  of</w:t>
      </w:r>
      <w:proofErr w:type="gramEnd"/>
      <w:r>
        <w:rPr>
          <w:sz w:val="24"/>
          <w:szCs w:val="24"/>
        </w:rPr>
        <w:t xml:space="preserve"> the mis-</w:t>
      </w:r>
      <w:proofErr w:type="spellStart"/>
      <w:r>
        <w:rPr>
          <w:sz w:val="24"/>
          <w:szCs w:val="24"/>
        </w:rPr>
        <w:t>en</w:t>
      </w:r>
      <w:proofErr w:type="spellEnd"/>
      <w:r>
        <w:rPr>
          <w:sz w:val="24"/>
          <w:szCs w:val="24"/>
        </w:rPr>
        <w:t>-scene.</w:t>
      </w:r>
    </w:p>
    <w:p w14:paraId="0F13E780" w14:textId="77777777" w:rsidR="00090892" w:rsidRDefault="00090892" w:rsidP="003B755F">
      <w:pPr>
        <w:jc w:val="both"/>
        <w:rPr>
          <w:sz w:val="24"/>
          <w:szCs w:val="24"/>
        </w:rPr>
      </w:pPr>
    </w:p>
    <w:p w14:paraId="6517488C" w14:textId="1A8EA87C" w:rsidR="00090892" w:rsidRDefault="00090892" w:rsidP="003B755F">
      <w:pPr>
        <w:jc w:val="both"/>
        <w:rPr>
          <w:sz w:val="24"/>
          <w:szCs w:val="24"/>
        </w:rPr>
      </w:pPr>
      <w:r>
        <w:rPr>
          <w:sz w:val="24"/>
          <w:szCs w:val="24"/>
        </w:rPr>
        <w:t xml:space="preserve">OPENING – Relate my own story of having a military hair cut as a film extra. Being informed how the hair and </w:t>
      </w:r>
      <w:proofErr w:type="spellStart"/>
      <w:r>
        <w:rPr>
          <w:sz w:val="24"/>
          <w:szCs w:val="24"/>
        </w:rPr>
        <w:t>make up</w:t>
      </w:r>
      <w:proofErr w:type="spellEnd"/>
      <w:r>
        <w:rPr>
          <w:sz w:val="24"/>
          <w:szCs w:val="24"/>
        </w:rPr>
        <w:t xml:space="preserve"> artist</w:t>
      </w:r>
      <w:r w:rsidR="00E567E6">
        <w:rPr>
          <w:sz w:val="24"/>
          <w:szCs w:val="24"/>
        </w:rPr>
        <w:t xml:space="preserve"> of Peaky Blinders,</w:t>
      </w:r>
      <w:r>
        <w:rPr>
          <w:sz w:val="24"/>
          <w:szCs w:val="24"/>
        </w:rPr>
        <w:t xml:space="preserve"> </w:t>
      </w:r>
      <w:proofErr w:type="spellStart"/>
      <w:r>
        <w:rPr>
          <w:sz w:val="24"/>
          <w:szCs w:val="24"/>
        </w:rPr>
        <w:t>Loz</w:t>
      </w:r>
      <w:proofErr w:type="spellEnd"/>
      <w:r>
        <w:rPr>
          <w:sz w:val="24"/>
          <w:szCs w:val="24"/>
        </w:rPr>
        <w:t xml:space="preserve"> Schiavo</w:t>
      </w:r>
      <w:r w:rsidR="00E567E6">
        <w:rPr>
          <w:sz w:val="24"/>
          <w:szCs w:val="24"/>
        </w:rPr>
        <w:t>,</w:t>
      </w:r>
      <w:r>
        <w:rPr>
          <w:sz w:val="24"/>
          <w:szCs w:val="24"/>
        </w:rPr>
        <w:t xml:space="preserve"> was asked to do “out of the box haircuts” and was later nominated for a BAFTA in 2015 for this.  This conversation motivated me further to watch the Peaky Blinders.</w:t>
      </w:r>
    </w:p>
    <w:p w14:paraId="0A43CA27" w14:textId="5C458D74" w:rsidR="00090892" w:rsidRDefault="00090892" w:rsidP="003B755F">
      <w:pPr>
        <w:jc w:val="both"/>
        <w:rPr>
          <w:sz w:val="24"/>
          <w:szCs w:val="24"/>
        </w:rPr>
      </w:pPr>
      <w:r>
        <w:rPr>
          <w:sz w:val="24"/>
          <w:szCs w:val="24"/>
        </w:rPr>
        <w:t>Start Projection – at 02.26 and continue as follows:</w:t>
      </w:r>
    </w:p>
    <w:p w14:paraId="1E20AC78" w14:textId="2FE50C29" w:rsidR="00766650" w:rsidRDefault="006F3645" w:rsidP="003B755F">
      <w:pPr>
        <w:jc w:val="both"/>
        <w:rPr>
          <w:sz w:val="24"/>
          <w:szCs w:val="24"/>
          <w:u w:val="single"/>
        </w:rPr>
      </w:pPr>
      <w:r>
        <w:rPr>
          <w:sz w:val="24"/>
          <w:szCs w:val="24"/>
          <w:u w:val="single"/>
        </w:rPr>
        <w:t>Time</w:t>
      </w:r>
      <w:r w:rsidR="00766650">
        <w:rPr>
          <w:sz w:val="24"/>
          <w:szCs w:val="24"/>
        </w:rPr>
        <w:tab/>
      </w:r>
      <w:r w:rsidR="00766650">
        <w:rPr>
          <w:sz w:val="24"/>
          <w:szCs w:val="24"/>
        </w:rPr>
        <w:tab/>
      </w:r>
      <w:r w:rsidR="00766650">
        <w:rPr>
          <w:sz w:val="24"/>
          <w:szCs w:val="24"/>
          <w:u w:val="single"/>
        </w:rPr>
        <w:t>Detail to be raised</w:t>
      </w:r>
    </w:p>
    <w:p w14:paraId="01105378" w14:textId="0C8F134F" w:rsidR="006F3645" w:rsidRDefault="006F3645" w:rsidP="003B755F">
      <w:pPr>
        <w:jc w:val="both"/>
        <w:rPr>
          <w:sz w:val="24"/>
          <w:szCs w:val="24"/>
        </w:rPr>
      </w:pPr>
      <w:r>
        <w:rPr>
          <w:sz w:val="24"/>
          <w:szCs w:val="24"/>
        </w:rPr>
        <w:t>02.26</w:t>
      </w:r>
      <w:r>
        <w:rPr>
          <w:sz w:val="24"/>
          <w:szCs w:val="24"/>
        </w:rPr>
        <w:tab/>
      </w:r>
      <w:r>
        <w:rPr>
          <w:sz w:val="24"/>
          <w:szCs w:val="24"/>
        </w:rPr>
        <w:tab/>
        <w:t xml:space="preserve">(start projection here) </w:t>
      </w:r>
      <w:r w:rsidR="00E567E6">
        <w:rPr>
          <w:sz w:val="24"/>
          <w:szCs w:val="24"/>
        </w:rPr>
        <w:t xml:space="preserve">which </w:t>
      </w:r>
      <w:r>
        <w:rPr>
          <w:sz w:val="24"/>
          <w:szCs w:val="24"/>
        </w:rPr>
        <w:t>states the place and the year</w:t>
      </w:r>
    </w:p>
    <w:p w14:paraId="19B44CC7" w14:textId="6843C38F" w:rsidR="006F3645" w:rsidRDefault="006F3645" w:rsidP="006F3645">
      <w:pPr>
        <w:ind w:left="1440"/>
        <w:jc w:val="both"/>
        <w:rPr>
          <w:sz w:val="24"/>
          <w:szCs w:val="24"/>
        </w:rPr>
      </w:pPr>
      <w:r>
        <w:rPr>
          <w:sz w:val="24"/>
          <w:szCs w:val="24"/>
        </w:rPr>
        <w:t>At the end of World War I.  Men suffered from shell shock and the Guilt of surviving.</w:t>
      </w:r>
    </w:p>
    <w:p w14:paraId="0AB23EDC" w14:textId="4980C506" w:rsidR="006F3645" w:rsidRDefault="006F3645" w:rsidP="006F3645">
      <w:pPr>
        <w:jc w:val="both"/>
        <w:rPr>
          <w:sz w:val="24"/>
          <w:szCs w:val="24"/>
        </w:rPr>
      </w:pPr>
      <w:r>
        <w:rPr>
          <w:sz w:val="24"/>
          <w:szCs w:val="24"/>
        </w:rPr>
        <w:t>02.32</w:t>
      </w:r>
      <w:r>
        <w:rPr>
          <w:sz w:val="24"/>
          <w:szCs w:val="24"/>
        </w:rPr>
        <w:tab/>
      </w:r>
      <w:r>
        <w:rPr>
          <w:sz w:val="24"/>
          <w:szCs w:val="24"/>
        </w:rPr>
        <w:tab/>
        <w:t xml:space="preserve">Lone man on a horse – Symbolic </w:t>
      </w:r>
    </w:p>
    <w:p w14:paraId="6C135C55" w14:textId="6885E93D" w:rsidR="006F3645" w:rsidRDefault="006F3645" w:rsidP="006F3645">
      <w:pPr>
        <w:jc w:val="both"/>
        <w:rPr>
          <w:sz w:val="24"/>
          <w:szCs w:val="24"/>
        </w:rPr>
      </w:pPr>
      <w:r>
        <w:rPr>
          <w:sz w:val="24"/>
          <w:szCs w:val="24"/>
        </w:rPr>
        <w:t>02.40</w:t>
      </w:r>
      <w:r>
        <w:rPr>
          <w:sz w:val="24"/>
          <w:szCs w:val="24"/>
        </w:rPr>
        <w:tab/>
      </w:r>
      <w:r>
        <w:rPr>
          <w:sz w:val="24"/>
          <w:szCs w:val="24"/>
        </w:rPr>
        <w:tab/>
        <w:t>Outside location – full mis-</w:t>
      </w:r>
      <w:proofErr w:type="spellStart"/>
      <w:r>
        <w:rPr>
          <w:sz w:val="24"/>
          <w:szCs w:val="24"/>
        </w:rPr>
        <w:t>en</w:t>
      </w:r>
      <w:proofErr w:type="spellEnd"/>
      <w:r>
        <w:rPr>
          <w:sz w:val="24"/>
          <w:szCs w:val="24"/>
        </w:rPr>
        <w:t>-scene.</w:t>
      </w:r>
    </w:p>
    <w:p w14:paraId="7451C7DC" w14:textId="584CDB30" w:rsidR="006F3645" w:rsidRDefault="006F3645" w:rsidP="006F3645">
      <w:pPr>
        <w:ind w:left="1440" w:hanging="1440"/>
        <w:jc w:val="both"/>
        <w:rPr>
          <w:sz w:val="24"/>
          <w:szCs w:val="24"/>
        </w:rPr>
      </w:pPr>
      <w:r>
        <w:rPr>
          <w:sz w:val="24"/>
          <w:szCs w:val="24"/>
        </w:rPr>
        <w:t>02.50</w:t>
      </w:r>
      <w:r>
        <w:rPr>
          <w:sz w:val="24"/>
          <w:szCs w:val="24"/>
        </w:rPr>
        <w:tab/>
        <w:t>Music/score synonymous with the series begins and follows the tracking shorts.</w:t>
      </w:r>
    </w:p>
    <w:p w14:paraId="1781AB4A" w14:textId="637511F4" w:rsidR="006F3645" w:rsidRDefault="006F3645" w:rsidP="006F3645">
      <w:pPr>
        <w:ind w:left="1440" w:hanging="1440"/>
        <w:jc w:val="both"/>
        <w:rPr>
          <w:sz w:val="24"/>
          <w:szCs w:val="24"/>
        </w:rPr>
      </w:pPr>
      <w:r>
        <w:rPr>
          <w:sz w:val="24"/>
          <w:szCs w:val="24"/>
        </w:rPr>
        <w:lastRenderedPageBreak/>
        <w:t>03.07</w:t>
      </w:r>
      <w:r>
        <w:rPr>
          <w:sz w:val="24"/>
          <w:szCs w:val="24"/>
        </w:rPr>
        <w:tab/>
        <w:t xml:space="preserve">T.S gives money to blind </w:t>
      </w:r>
      <w:proofErr w:type="spellStart"/>
      <w:r>
        <w:rPr>
          <w:sz w:val="24"/>
          <w:szCs w:val="24"/>
        </w:rPr>
        <w:t>solidiers</w:t>
      </w:r>
      <w:proofErr w:type="spellEnd"/>
      <w:r>
        <w:rPr>
          <w:sz w:val="24"/>
          <w:szCs w:val="24"/>
        </w:rPr>
        <w:t xml:space="preserve"> (see sign Fought for King and Country) </w:t>
      </w:r>
    </w:p>
    <w:p w14:paraId="1D3EB2D5" w14:textId="24E49DB2" w:rsidR="006F3645" w:rsidRDefault="006F3645" w:rsidP="006F3645">
      <w:pPr>
        <w:ind w:left="1440" w:hanging="1440"/>
        <w:jc w:val="both"/>
        <w:rPr>
          <w:sz w:val="24"/>
          <w:szCs w:val="24"/>
        </w:rPr>
      </w:pPr>
      <w:r>
        <w:rPr>
          <w:sz w:val="24"/>
          <w:szCs w:val="24"/>
        </w:rPr>
        <w:t>03.13</w:t>
      </w:r>
      <w:r>
        <w:rPr>
          <w:sz w:val="24"/>
          <w:szCs w:val="24"/>
        </w:rPr>
        <w:tab/>
        <w:t>Workingmen gambling in the street.</w:t>
      </w:r>
    </w:p>
    <w:p w14:paraId="718276A0" w14:textId="0C008C54" w:rsidR="006F3645" w:rsidRDefault="006F3645" w:rsidP="006F3645">
      <w:pPr>
        <w:ind w:left="1440" w:hanging="1440"/>
        <w:jc w:val="both"/>
        <w:rPr>
          <w:sz w:val="24"/>
          <w:szCs w:val="24"/>
        </w:rPr>
      </w:pPr>
      <w:r>
        <w:rPr>
          <w:sz w:val="24"/>
          <w:szCs w:val="24"/>
        </w:rPr>
        <w:t>03.16</w:t>
      </w:r>
      <w:r>
        <w:rPr>
          <w:sz w:val="24"/>
          <w:szCs w:val="24"/>
        </w:rPr>
        <w:tab/>
        <w:t>The Garrison Tavern – establishing shot</w:t>
      </w:r>
    </w:p>
    <w:p w14:paraId="0C1431C2" w14:textId="49B96C3E" w:rsidR="006F3645" w:rsidRDefault="006F3645" w:rsidP="006F3645">
      <w:pPr>
        <w:ind w:left="1440" w:hanging="1440"/>
        <w:jc w:val="both"/>
        <w:rPr>
          <w:sz w:val="24"/>
          <w:szCs w:val="24"/>
        </w:rPr>
      </w:pPr>
      <w:r>
        <w:rPr>
          <w:sz w:val="24"/>
          <w:szCs w:val="24"/>
        </w:rPr>
        <w:t>03.22</w:t>
      </w:r>
      <w:r>
        <w:rPr>
          <w:sz w:val="24"/>
          <w:szCs w:val="24"/>
        </w:rPr>
        <w:tab/>
        <w:t>Flames from furnace – create drama.</w:t>
      </w:r>
    </w:p>
    <w:p w14:paraId="697A647B" w14:textId="3FFF323B" w:rsidR="006F3645" w:rsidRDefault="006F3645" w:rsidP="006F3645">
      <w:pPr>
        <w:ind w:left="1440" w:hanging="1440"/>
        <w:jc w:val="both"/>
        <w:rPr>
          <w:sz w:val="24"/>
          <w:szCs w:val="24"/>
        </w:rPr>
      </w:pPr>
      <w:r>
        <w:rPr>
          <w:sz w:val="24"/>
          <w:szCs w:val="24"/>
        </w:rPr>
        <w:t>03.24</w:t>
      </w:r>
      <w:r>
        <w:rPr>
          <w:sz w:val="24"/>
          <w:szCs w:val="24"/>
        </w:rPr>
        <w:tab/>
        <w:t xml:space="preserve">Two policemen acknowledge “Mr Shelby” by name and </w:t>
      </w:r>
      <w:r w:rsidR="00E567E6">
        <w:rPr>
          <w:sz w:val="24"/>
          <w:szCs w:val="24"/>
        </w:rPr>
        <w:t>t</w:t>
      </w:r>
      <w:r>
        <w:rPr>
          <w:sz w:val="24"/>
          <w:szCs w:val="24"/>
        </w:rPr>
        <w:t>off their helmets.</w:t>
      </w:r>
    </w:p>
    <w:p w14:paraId="0D74ACD8" w14:textId="3F5A72EA" w:rsidR="006F3645" w:rsidRDefault="006F3645" w:rsidP="006F3645">
      <w:pPr>
        <w:ind w:left="1440" w:hanging="1440"/>
        <w:jc w:val="both"/>
        <w:rPr>
          <w:sz w:val="24"/>
          <w:szCs w:val="24"/>
        </w:rPr>
      </w:pPr>
      <w:r>
        <w:rPr>
          <w:sz w:val="24"/>
          <w:szCs w:val="24"/>
        </w:rPr>
        <w:t>03.58</w:t>
      </w:r>
      <w:r>
        <w:rPr>
          <w:sz w:val="24"/>
          <w:szCs w:val="24"/>
        </w:rPr>
        <w:tab/>
        <w:t>Full font of peaky blinders – resembles the font of US Wanted Posters?</w:t>
      </w:r>
    </w:p>
    <w:p w14:paraId="0BF762DD" w14:textId="3603750B" w:rsidR="006F3645" w:rsidRDefault="006F3645" w:rsidP="006F3645">
      <w:pPr>
        <w:ind w:left="1440" w:hanging="1440"/>
        <w:jc w:val="both"/>
        <w:rPr>
          <w:sz w:val="24"/>
          <w:szCs w:val="24"/>
        </w:rPr>
      </w:pPr>
      <w:r>
        <w:rPr>
          <w:sz w:val="24"/>
          <w:szCs w:val="24"/>
        </w:rPr>
        <w:t>Next Scene</w:t>
      </w:r>
    </w:p>
    <w:p w14:paraId="3DADEF3A" w14:textId="1D42383A" w:rsidR="006F3645" w:rsidRDefault="006F3645" w:rsidP="006F3645">
      <w:pPr>
        <w:ind w:left="1440" w:hanging="1440"/>
        <w:jc w:val="both"/>
        <w:rPr>
          <w:sz w:val="24"/>
          <w:szCs w:val="24"/>
        </w:rPr>
      </w:pPr>
      <w:r>
        <w:rPr>
          <w:sz w:val="24"/>
          <w:szCs w:val="24"/>
        </w:rPr>
        <w:t>04.16</w:t>
      </w:r>
      <w:r>
        <w:rPr>
          <w:sz w:val="24"/>
          <w:szCs w:val="24"/>
        </w:rPr>
        <w:tab/>
        <w:t xml:space="preserve">Workingmen in Street </w:t>
      </w:r>
      <w:proofErr w:type="spellStart"/>
      <w:r w:rsidR="00E567E6">
        <w:rPr>
          <w:sz w:val="24"/>
          <w:szCs w:val="24"/>
        </w:rPr>
        <w:t>t</w:t>
      </w:r>
      <w:r>
        <w:rPr>
          <w:sz w:val="24"/>
          <w:szCs w:val="24"/>
        </w:rPr>
        <w:t>offing</w:t>
      </w:r>
      <w:proofErr w:type="spellEnd"/>
      <w:r>
        <w:rPr>
          <w:sz w:val="24"/>
          <w:szCs w:val="24"/>
        </w:rPr>
        <w:t xml:space="preserve"> their caps to T.S. showing Respect.</w:t>
      </w:r>
    </w:p>
    <w:p w14:paraId="76A3135A" w14:textId="1196684A" w:rsidR="006F3645" w:rsidRDefault="006F3645" w:rsidP="006F3645">
      <w:pPr>
        <w:ind w:left="1440" w:hanging="1440"/>
        <w:jc w:val="both"/>
        <w:rPr>
          <w:sz w:val="24"/>
          <w:szCs w:val="24"/>
        </w:rPr>
      </w:pPr>
      <w:r>
        <w:rPr>
          <w:sz w:val="24"/>
          <w:szCs w:val="24"/>
        </w:rPr>
        <w:t>04.20</w:t>
      </w:r>
      <w:r>
        <w:rPr>
          <w:sz w:val="24"/>
          <w:szCs w:val="24"/>
        </w:rPr>
        <w:tab/>
        <w:t xml:space="preserve">Enters mid terraced house – </w:t>
      </w:r>
      <w:r w:rsidR="00E567E6">
        <w:rPr>
          <w:sz w:val="24"/>
          <w:szCs w:val="24"/>
        </w:rPr>
        <w:t>see</w:t>
      </w:r>
      <w:r>
        <w:rPr>
          <w:sz w:val="24"/>
          <w:szCs w:val="24"/>
        </w:rPr>
        <w:t xml:space="preserve"> wallpaper, net curtains and cross on the wall.</w:t>
      </w:r>
    </w:p>
    <w:p w14:paraId="6A860092" w14:textId="0AA35AEA" w:rsidR="006F3645" w:rsidRDefault="006F3645" w:rsidP="006F3645">
      <w:pPr>
        <w:ind w:left="1440" w:hanging="1440"/>
        <w:jc w:val="both"/>
        <w:rPr>
          <w:sz w:val="24"/>
          <w:szCs w:val="24"/>
        </w:rPr>
      </w:pPr>
      <w:r>
        <w:rPr>
          <w:sz w:val="24"/>
          <w:szCs w:val="24"/>
        </w:rPr>
        <w:t>04.27</w:t>
      </w:r>
      <w:r>
        <w:rPr>
          <w:sz w:val="24"/>
          <w:szCs w:val="24"/>
        </w:rPr>
        <w:tab/>
      </w:r>
      <w:r w:rsidR="00754DF5">
        <w:rPr>
          <w:sz w:val="24"/>
          <w:szCs w:val="24"/>
        </w:rPr>
        <w:t xml:space="preserve">Smoking – everyone did </w:t>
      </w:r>
      <w:proofErr w:type="gramStart"/>
      <w:r w:rsidR="00754DF5">
        <w:rPr>
          <w:sz w:val="24"/>
          <w:szCs w:val="24"/>
        </w:rPr>
        <w:t>including</w:t>
      </w:r>
      <w:proofErr w:type="gramEnd"/>
      <w:r w:rsidR="00754DF5">
        <w:rPr>
          <w:sz w:val="24"/>
          <w:szCs w:val="24"/>
        </w:rPr>
        <w:t xml:space="preserve"> ten year olds.</w:t>
      </w:r>
    </w:p>
    <w:p w14:paraId="53F8188A" w14:textId="1820B1C9" w:rsidR="00754DF5" w:rsidRDefault="00754DF5" w:rsidP="00754DF5">
      <w:pPr>
        <w:ind w:left="1440" w:hanging="1440"/>
        <w:jc w:val="both"/>
        <w:rPr>
          <w:sz w:val="24"/>
          <w:szCs w:val="24"/>
        </w:rPr>
      </w:pPr>
      <w:r>
        <w:rPr>
          <w:sz w:val="24"/>
          <w:szCs w:val="24"/>
        </w:rPr>
        <w:t>04.57</w:t>
      </w:r>
      <w:r>
        <w:rPr>
          <w:sz w:val="24"/>
          <w:szCs w:val="24"/>
        </w:rPr>
        <w:tab/>
        <w:t>Pause/stop film – highlight the knocked through terrace house and how authentic the mis-</w:t>
      </w:r>
      <w:proofErr w:type="spellStart"/>
      <w:r>
        <w:rPr>
          <w:sz w:val="24"/>
          <w:szCs w:val="24"/>
        </w:rPr>
        <w:t>en</w:t>
      </w:r>
      <w:proofErr w:type="spellEnd"/>
      <w:r>
        <w:rPr>
          <w:sz w:val="24"/>
          <w:szCs w:val="24"/>
        </w:rPr>
        <w:t xml:space="preserve">-scene is. </w:t>
      </w:r>
    </w:p>
    <w:p w14:paraId="395128DD" w14:textId="2AD34394" w:rsidR="00754DF5" w:rsidRDefault="00754DF5" w:rsidP="00754DF5">
      <w:pPr>
        <w:ind w:left="1440" w:hanging="1440"/>
        <w:jc w:val="both"/>
        <w:rPr>
          <w:sz w:val="24"/>
          <w:szCs w:val="24"/>
        </w:rPr>
      </w:pPr>
      <w:r>
        <w:rPr>
          <w:sz w:val="24"/>
          <w:szCs w:val="24"/>
        </w:rPr>
        <w:tab/>
        <w:t>Inform the audience to look out for the following details to come.</w:t>
      </w:r>
    </w:p>
    <w:p w14:paraId="05D44E03" w14:textId="1D45FDBB" w:rsidR="00754DF5" w:rsidRDefault="00754DF5" w:rsidP="00754DF5">
      <w:pPr>
        <w:ind w:left="1440" w:hanging="1440"/>
        <w:jc w:val="both"/>
        <w:rPr>
          <w:sz w:val="24"/>
          <w:szCs w:val="24"/>
        </w:rPr>
      </w:pPr>
      <w:r>
        <w:rPr>
          <w:sz w:val="24"/>
          <w:szCs w:val="24"/>
        </w:rPr>
        <w:tab/>
        <w:t>Filming in a sepia colour mood.</w:t>
      </w:r>
    </w:p>
    <w:p w14:paraId="6BD1AC61" w14:textId="77777777" w:rsidR="00E567E6" w:rsidRDefault="00754DF5" w:rsidP="00754DF5">
      <w:pPr>
        <w:ind w:left="1440" w:hanging="1440"/>
        <w:jc w:val="both"/>
        <w:rPr>
          <w:sz w:val="24"/>
          <w:szCs w:val="24"/>
        </w:rPr>
      </w:pPr>
      <w:r>
        <w:rPr>
          <w:sz w:val="24"/>
          <w:szCs w:val="24"/>
        </w:rPr>
        <w:tab/>
        <w:t>All handwritten notes</w:t>
      </w:r>
      <w:r w:rsidR="00E567E6">
        <w:rPr>
          <w:sz w:val="24"/>
          <w:szCs w:val="24"/>
        </w:rPr>
        <w:t>.</w:t>
      </w:r>
    </w:p>
    <w:p w14:paraId="2123C3AE" w14:textId="6E52714E" w:rsidR="00754DF5" w:rsidRDefault="00754DF5" w:rsidP="00E567E6">
      <w:pPr>
        <w:ind w:left="1440"/>
        <w:jc w:val="both"/>
        <w:rPr>
          <w:sz w:val="24"/>
          <w:szCs w:val="24"/>
        </w:rPr>
      </w:pPr>
      <w:r>
        <w:rPr>
          <w:sz w:val="24"/>
          <w:szCs w:val="24"/>
        </w:rPr>
        <w:t xml:space="preserve"> </w:t>
      </w:r>
      <w:proofErr w:type="spellStart"/>
      <w:r>
        <w:rPr>
          <w:sz w:val="24"/>
          <w:szCs w:val="24"/>
        </w:rPr>
        <w:t>l.s.d.</w:t>
      </w:r>
      <w:proofErr w:type="spellEnd"/>
      <w:r>
        <w:rPr>
          <w:sz w:val="24"/>
          <w:szCs w:val="24"/>
        </w:rPr>
        <w:t xml:space="preserve"> old money which stands for LIBRAE, SOLIDI, DENARI.</w:t>
      </w:r>
    </w:p>
    <w:p w14:paraId="176D27EE" w14:textId="06678522" w:rsidR="00754DF5" w:rsidRDefault="00754DF5" w:rsidP="00754DF5">
      <w:pPr>
        <w:ind w:left="1440" w:hanging="1440"/>
        <w:jc w:val="both"/>
        <w:rPr>
          <w:sz w:val="24"/>
          <w:szCs w:val="24"/>
        </w:rPr>
      </w:pPr>
      <w:r>
        <w:rPr>
          <w:sz w:val="24"/>
          <w:szCs w:val="24"/>
        </w:rPr>
        <w:tab/>
        <w:t>The old Roman currency table used in Britain until 1971.</w:t>
      </w:r>
    </w:p>
    <w:p w14:paraId="4C6B1D6D" w14:textId="0597ECB4" w:rsidR="00754DF5" w:rsidRDefault="00754DF5" w:rsidP="00754DF5">
      <w:pPr>
        <w:ind w:left="1440" w:hanging="1440"/>
        <w:jc w:val="both"/>
        <w:rPr>
          <w:sz w:val="24"/>
          <w:szCs w:val="24"/>
        </w:rPr>
      </w:pPr>
      <w:r>
        <w:rPr>
          <w:sz w:val="24"/>
          <w:szCs w:val="24"/>
        </w:rPr>
        <w:tab/>
        <w:t>Authentic wardrobe and costumes</w:t>
      </w:r>
    </w:p>
    <w:p w14:paraId="30606DAA" w14:textId="489189A8" w:rsidR="00754DF5" w:rsidRDefault="00754DF5" w:rsidP="00754DF5">
      <w:pPr>
        <w:ind w:left="1440" w:hanging="1440"/>
        <w:jc w:val="both"/>
        <w:rPr>
          <w:sz w:val="24"/>
          <w:szCs w:val="24"/>
        </w:rPr>
      </w:pPr>
      <w:r>
        <w:rPr>
          <w:sz w:val="24"/>
          <w:szCs w:val="24"/>
        </w:rPr>
        <w:tab/>
        <w:t>Beer on the table as the water was undrinkable.</w:t>
      </w:r>
    </w:p>
    <w:p w14:paraId="125AD158" w14:textId="5D1BC1AF" w:rsidR="00754DF5" w:rsidRDefault="00754DF5" w:rsidP="00754DF5">
      <w:pPr>
        <w:ind w:left="1440" w:hanging="1440"/>
        <w:jc w:val="both"/>
        <w:rPr>
          <w:sz w:val="24"/>
          <w:szCs w:val="24"/>
        </w:rPr>
      </w:pPr>
      <w:r>
        <w:rPr>
          <w:sz w:val="24"/>
          <w:szCs w:val="24"/>
        </w:rPr>
        <w:t>05.09</w:t>
      </w:r>
      <w:r>
        <w:rPr>
          <w:sz w:val="24"/>
          <w:szCs w:val="24"/>
        </w:rPr>
        <w:tab/>
        <w:t>Pause/stop film</w:t>
      </w:r>
    </w:p>
    <w:p w14:paraId="7276DB9C" w14:textId="69613398" w:rsidR="00754DF5" w:rsidRDefault="00754DF5" w:rsidP="00754DF5">
      <w:pPr>
        <w:ind w:left="1440" w:hanging="1440"/>
        <w:jc w:val="both"/>
        <w:rPr>
          <w:sz w:val="24"/>
          <w:szCs w:val="24"/>
        </w:rPr>
      </w:pPr>
      <w:r>
        <w:rPr>
          <w:sz w:val="24"/>
          <w:szCs w:val="24"/>
        </w:rPr>
        <w:tab/>
        <w:t xml:space="preserve">The lathe and plaster, authentic wall partitioning material.  Horizontal wooden strips nailed to the supporting beams filled with plaster.  This is authentic to this date as there was no plasterboard at this </w:t>
      </w:r>
      <w:proofErr w:type="gramStart"/>
      <w:r>
        <w:rPr>
          <w:sz w:val="24"/>
          <w:szCs w:val="24"/>
        </w:rPr>
        <w:t>time .</w:t>
      </w:r>
      <w:proofErr w:type="gramEnd"/>
      <w:r>
        <w:rPr>
          <w:sz w:val="24"/>
          <w:szCs w:val="24"/>
        </w:rPr>
        <w:t xml:space="preserve">  </w:t>
      </w:r>
    </w:p>
    <w:p w14:paraId="51053CBD" w14:textId="5BDF3DDD" w:rsidR="00754DF5" w:rsidRDefault="00754DF5" w:rsidP="00754DF5">
      <w:pPr>
        <w:ind w:left="1440" w:hanging="1440"/>
        <w:jc w:val="both"/>
        <w:rPr>
          <w:sz w:val="24"/>
          <w:szCs w:val="24"/>
        </w:rPr>
      </w:pPr>
      <w:r>
        <w:rPr>
          <w:sz w:val="24"/>
          <w:szCs w:val="24"/>
        </w:rPr>
        <w:tab/>
        <w:t>Load supporting wooden beams.</w:t>
      </w:r>
    </w:p>
    <w:p w14:paraId="1E551E94" w14:textId="52FC486A" w:rsidR="00754DF5" w:rsidRDefault="00754DF5" w:rsidP="00754DF5">
      <w:pPr>
        <w:ind w:left="1440" w:hanging="1440"/>
        <w:jc w:val="both"/>
        <w:rPr>
          <w:sz w:val="24"/>
          <w:szCs w:val="24"/>
        </w:rPr>
      </w:pPr>
      <w:r>
        <w:rPr>
          <w:sz w:val="24"/>
          <w:szCs w:val="24"/>
        </w:rPr>
        <w:t>05.28</w:t>
      </w:r>
      <w:r>
        <w:rPr>
          <w:sz w:val="24"/>
          <w:szCs w:val="24"/>
        </w:rPr>
        <w:tab/>
        <w:t>Pause/stop film</w:t>
      </w:r>
    </w:p>
    <w:p w14:paraId="3372E22D" w14:textId="16382810" w:rsidR="00754DF5" w:rsidRDefault="00754DF5" w:rsidP="00754DF5">
      <w:pPr>
        <w:ind w:left="1440" w:hanging="1440"/>
        <w:jc w:val="both"/>
        <w:rPr>
          <w:sz w:val="24"/>
          <w:szCs w:val="24"/>
        </w:rPr>
      </w:pPr>
      <w:r>
        <w:rPr>
          <w:sz w:val="24"/>
          <w:szCs w:val="24"/>
        </w:rPr>
        <w:tab/>
        <w:t xml:space="preserve">The Haircuts </w:t>
      </w:r>
    </w:p>
    <w:p w14:paraId="7583D11F" w14:textId="4D704714" w:rsidR="00754DF5" w:rsidRDefault="00754DF5" w:rsidP="00754DF5">
      <w:pPr>
        <w:ind w:left="1440" w:hanging="1440"/>
        <w:jc w:val="both"/>
        <w:rPr>
          <w:sz w:val="24"/>
          <w:szCs w:val="24"/>
        </w:rPr>
      </w:pPr>
      <w:r>
        <w:rPr>
          <w:sz w:val="24"/>
          <w:szCs w:val="24"/>
        </w:rPr>
        <w:tab/>
        <w:t xml:space="preserve">The </w:t>
      </w:r>
      <w:r w:rsidR="00E567E6">
        <w:rPr>
          <w:sz w:val="24"/>
          <w:szCs w:val="24"/>
        </w:rPr>
        <w:t>R</w:t>
      </w:r>
      <w:r>
        <w:rPr>
          <w:sz w:val="24"/>
          <w:szCs w:val="24"/>
        </w:rPr>
        <w:t>everse shot to Arthur</w:t>
      </w:r>
    </w:p>
    <w:p w14:paraId="6C4B4CAA" w14:textId="17CBD158" w:rsidR="00754DF5" w:rsidRDefault="00754DF5" w:rsidP="00754DF5">
      <w:pPr>
        <w:ind w:left="1440" w:hanging="1440"/>
        <w:jc w:val="both"/>
        <w:rPr>
          <w:sz w:val="24"/>
          <w:szCs w:val="24"/>
        </w:rPr>
      </w:pPr>
      <w:r>
        <w:rPr>
          <w:sz w:val="24"/>
          <w:szCs w:val="24"/>
        </w:rPr>
        <w:t>05.44</w:t>
      </w:r>
      <w:r>
        <w:rPr>
          <w:sz w:val="24"/>
          <w:szCs w:val="24"/>
        </w:rPr>
        <w:tab/>
        <w:t>Final Stop and hold</w:t>
      </w:r>
      <w:r w:rsidR="00E567E6">
        <w:rPr>
          <w:sz w:val="24"/>
          <w:szCs w:val="24"/>
        </w:rPr>
        <w:t xml:space="preserve"> – to observe</w:t>
      </w:r>
    </w:p>
    <w:p w14:paraId="684FFF2D" w14:textId="337FF8B7" w:rsidR="00754DF5" w:rsidRDefault="00754DF5" w:rsidP="00754DF5">
      <w:pPr>
        <w:ind w:left="1440" w:hanging="1440"/>
        <w:jc w:val="both"/>
        <w:rPr>
          <w:sz w:val="24"/>
          <w:szCs w:val="24"/>
        </w:rPr>
      </w:pPr>
      <w:r>
        <w:rPr>
          <w:sz w:val="24"/>
          <w:szCs w:val="24"/>
        </w:rPr>
        <w:tab/>
        <w:t>Noir lighting and shadows.</w:t>
      </w:r>
    </w:p>
    <w:p w14:paraId="4F755C4C" w14:textId="1893135E" w:rsidR="00754DF5" w:rsidRDefault="00754DF5" w:rsidP="00754DF5">
      <w:pPr>
        <w:ind w:left="1440" w:hanging="1440"/>
        <w:jc w:val="both"/>
        <w:rPr>
          <w:sz w:val="24"/>
          <w:szCs w:val="24"/>
        </w:rPr>
      </w:pPr>
      <w:r>
        <w:rPr>
          <w:sz w:val="24"/>
          <w:szCs w:val="24"/>
        </w:rPr>
        <w:tab/>
        <w:t>T.S.’s reflection in the picture</w:t>
      </w:r>
    </w:p>
    <w:p w14:paraId="5D5AA921" w14:textId="6D269FEB" w:rsidR="00754DF5" w:rsidRDefault="00754DF5" w:rsidP="00754DF5">
      <w:pPr>
        <w:ind w:left="1440" w:hanging="1440"/>
        <w:jc w:val="both"/>
        <w:rPr>
          <w:sz w:val="24"/>
          <w:szCs w:val="24"/>
        </w:rPr>
      </w:pPr>
      <w:r>
        <w:rPr>
          <w:sz w:val="24"/>
          <w:szCs w:val="24"/>
        </w:rPr>
        <w:lastRenderedPageBreak/>
        <w:tab/>
        <w:t>The long silent stare of TS.</w:t>
      </w:r>
    </w:p>
    <w:p w14:paraId="7DD1DF39" w14:textId="73508742" w:rsidR="00754DF5" w:rsidRDefault="00754DF5" w:rsidP="00754DF5">
      <w:pPr>
        <w:ind w:left="1440" w:hanging="1440"/>
        <w:jc w:val="both"/>
        <w:rPr>
          <w:sz w:val="24"/>
          <w:szCs w:val="24"/>
        </w:rPr>
      </w:pPr>
      <w:r>
        <w:rPr>
          <w:sz w:val="24"/>
          <w:szCs w:val="24"/>
        </w:rPr>
        <w:tab/>
        <w:t xml:space="preserve">Reference </w:t>
      </w:r>
      <w:r w:rsidR="005F6D19">
        <w:rPr>
          <w:sz w:val="24"/>
          <w:szCs w:val="24"/>
        </w:rPr>
        <w:t xml:space="preserve">the stare </w:t>
      </w:r>
      <w:r>
        <w:rPr>
          <w:sz w:val="24"/>
          <w:szCs w:val="24"/>
        </w:rPr>
        <w:t xml:space="preserve">to Michael </w:t>
      </w:r>
      <w:proofErr w:type="spellStart"/>
      <w:r>
        <w:rPr>
          <w:sz w:val="24"/>
          <w:szCs w:val="24"/>
        </w:rPr>
        <w:t>Caleone</w:t>
      </w:r>
      <w:proofErr w:type="spellEnd"/>
      <w:r>
        <w:rPr>
          <w:sz w:val="24"/>
          <w:szCs w:val="24"/>
        </w:rPr>
        <w:t xml:space="preserve"> as used in the Godfather</w:t>
      </w:r>
      <w:r w:rsidR="005F6D19">
        <w:rPr>
          <w:sz w:val="24"/>
          <w:szCs w:val="24"/>
        </w:rPr>
        <w:t>.</w:t>
      </w:r>
    </w:p>
    <w:p w14:paraId="7361F34C" w14:textId="727A5258" w:rsidR="00090892" w:rsidRDefault="00090892" w:rsidP="00754DF5">
      <w:pPr>
        <w:ind w:left="1440" w:hanging="1440"/>
        <w:jc w:val="both"/>
        <w:rPr>
          <w:sz w:val="24"/>
          <w:szCs w:val="24"/>
        </w:rPr>
      </w:pPr>
      <w:r>
        <w:rPr>
          <w:sz w:val="24"/>
          <w:szCs w:val="24"/>
        </w:rPr>
        <w:t xml:space="preserve">REFERENCES – encourage the audience to reference in their own time the following two </w:t>
      </w:r>
      <w:proofErr w:type="spellStart"/>
      <w:r>
        <w:rPr>
          <w:sz w:val="24"/>
          <w:szCs w:val="24"/>
        </w:rPr>
        <w:t>youtube</w:t>
      </w:r>
      <w:proofErr w:type="spellEnd"/>
      <w:r>
        <w:rPr>
          <w:sz w:val="24"/>
          <w:szCs w:val="24"/>
        </w:rPr>
        <w:t xml:space="preserve"> clips.</w:t>
      </w:r>
    </w:p>
    <w:p w14:paraId="59B5F0CE" w14:textId="63E46791" w:rsidR="00090892" w:rsidRDefault="00090892" w:rsidP="00754DF5">
      <w:pPr>
        <w:ind w:left="1440" w:hanging="1440"/>
        <w:jc w:val="both"/>
        <w:rPr>
          <w:sz w:val="24"/>
          <w:szCs w:val="24"/>
        </w:rPr>
      </w:pPr>
      <w:r>
        <w:rPr>
          <w:sz w:val="24"/>
          <w:szCs w:val="24"/>
        </w:rPr>
        <w:tab/>
        <w:t>The Beatles Film “Help” 1965 – terrace house 1.4</w:t>
      </w:r>
      <w:r w:rsidR="00E567E6">
        <w:rPr>
          <w:sz w:val="24"/>
          <w:szCs w:val="24"/>
        </w:rPr>
        <w:t>9</w:t>
      </w:r>
      <w:r>
        <w:rPr>
          <w:sz w:val="24"/>
          <w:szCs w:val="24"/>
        </w:rPr>
        <w:t xml:space="preserve"> seconds long</w:t>
      </w:r>
    </w:p>
    <w:p w14:paraId="7E108AC6" w14:textId="026E9A81" w:rsidR="00090892" w:rsidRDefault="00090892" w:rsidP="00754DF5">
      <w:pPr>
        <w:ind w:left="1440" w:hanging="1440"/>
        <w:jc w:val="both"/>
        <w:rPr>
          <w:sz w:val="24"/>
          <w:szCs w:val="24"/>
        </w:rPr>
      </w:pPr>
      <w:r>
        <w:rPr>
          <w:sz w:val="24"/>
          <w:szCs w:val="24"/>
        </w:rPr>
        <w:tab/>
        <w:t>Peaky Blinders “No Fighting” – 17 seconds long</w:t>
      </w:r>
    </w:p>
    <w:p w14:paraId="6829F6E4" w14:textId="2F4523A5" w:rsidR="00090892" w:rsidRDefault="00090892" w:rsidP="00754DF5">
      <w:pPr>
        <w:ind w:left="1440" w:hanging="1440"/>
        <w:jc w:val="both"/>
        <w:rPr>
          <w:sz w:val="24"/>
          <w:szCs w:val="24"/>
        </w:rPr>
      </w:pPr>
      <w:r>
        <w:rPr>
          <w:sz w:val="24"/>
          <w:szCs w:val="24"/>
        </w:rPr>
        <w:t>CONCLUSION:</w:t>
      </w:r>
    </w:p>
    <w:p w14:paraId="0A7530C9" w14:textId="2EE8F54D" w:rsidR="00090892" w:rsidRDefault="00090892" w:rsidP="00090892">
      <w:pPr>
        <w:ind w:left="1440" w:hanging="720"/>
        <w:jc w:val="both"/>
        <w:rPr>
          <w:sz w:val="24"/>
          <w:szCs w:val="24"/>
        </w:rPr>
      </w:pPr>
      <w:r>
        <w:rPr>
          <w:sz w:val="24"/>
          <w:szCs w:val="24"/>
        </w:rPr>
        <w:t>This century movies are receiving smaller audiences, however, box set dramatizations have taken the imagination of the viewing public</w:t>
      </w:r>
      <w:r w:rsidR="00757B49">
        <w:rPr>
          <w:sz w:val="24"/>
          <w:szCs w:val="24"/>
        </w:rPr>
        <w:t xml:space="preserve"> as a serious competitor. </w:t>
      </w:r>
    </w:p>
    <w:p w14:paraId="3A174963" w14:textId="4678A223" w:rsidR="00757B49" w:rsidRDefault="00757B49" w:rsidP="00090892">
      <w:pPr>
        <w:ind w:left="1440" w:hanging="720"/>
        <w:jc w:val="both"/>
        <w:rPr>
          <w:sz w:val="24"/>
          <w:szCs w:val="24"/>
        </w:rPr>
      </w:pPr>
      <w:r>
        <w:rPr>
          <w:sz w:val="24"/>
          <w:szCs w:val="24"/>
        </w:rPr>
        <w:t xml:space="preserve">I believe the three most notorious series of this century being Breaking Bad, Game of Thrones and </w:t>
      </w:r>
      <w:r w:rsidR="00E567E6">
        <w:rPr>
          <w:sz w:val="24"/>
          <w:szCs w:val="24"/>
        </w:rPr>
        <w:t xml:space="preserve">more recently </w:t>
      </w:r>
      <w:bookmarkStart w:id="0" w:name="_GoBack"/>
      <w:bookmarkEnd w:id="0"/>
      <w:r>
        <w:rPr>
          <w:sz w:val="24"/>
          <w:szCs w:val="24"/>
        </w:rPr>
        <w:t>Peaky Blinders.</w:t>
      </w:r>
    </w:p>
    <w:p w14:paraId="6EB4A044" w14:textId="7F89CF68" w:rsidR="00757B49" w:rsidRDefault="00757B49" w:rsidP="00090892">
      <w:pPr>
        <w:ind w:left="1440" w:hanging="720"/>
        <w:jc w:val="both"/>
        <w:rPr>
          <w:sz w:val="24"/>
          <w:szCs w:val="24"/>
        </w:rPr>
      </w:pPr>
      <w:r>
        <w:rPr>
          <w:sz w:val="24"/>
          <w:szCs w:val="24"/>
        </w:rPr>
        <w:t>The irony is that many gentlemen’s barber shops now only offer a peaky blinders style haircut and some youngsters even have this even though they have NOT seen the series.  Now that is the power of filmmaking.</w:t>
      </w:r>
    </w:p>
    <w:p w14:paraId="5BD367CE" w14:textId="77777777" w:rsidR="005F6D19" w:rsidRDefault="005F6D19" w:rsidP="00754DF5">
      <w:pPr>
        <w:ind w:left="1440" w:hanging="1440"/>
        <w:jc w:val="both"/>
        <w:rPr>
          <w:sz w:val="24"/>
          <w:szCs w:val="24"/>
        </w:rPr>
      </w:pPr>
    </w:p>
    <w:p w14:paraId="7891E94E" w14:textId="77777777" w:rsidR="006F3645" w:rsidRDefault="006F3645" w:rsidP="006F3645">
      <w:pPr>
        <w:jc w:val="both"/>
        <w:rPr>
          <w:sz w:val="24"/>
          <w:szCs w:val="24"/>
        </w:rPr>
      </w:pPr>
    </w:p>
    <w:p w14:paraId="5E7754FA" w14:textId="77777777" w:rsidR="006F3645" w:rsidRPr="006F3645" w:rsidRDefault="006F3645" w:rsidP="003B755F">
      <w:pPr>
        <w:jc w:val="both"/>
        <w:rPr>
          <w:sz w:val="24"/>
          <w:szCs w:val="24"/>
        </w:rPr>
      </w:pPr>
    </w:p>
    <w:p w14:paraId="3077EB86" w14:textId="77777777" w:rsidR="00766650" w:rsidRPr="00766650" w:rsidRDefault="00766650" w:rsidP="003B755F">
      <w:pPr>
        <w:jc w:val="both"/>
        <w:rPr>
          <w:sz w:val="24"/>
          <w:szCs w:val="24"/>
        </w:rPr>
      </w:pPr>
    </w:p>
    <w:sectPr w:rsidR="00766650" w:rsidRPr="007666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F74"/>
    <w:rsid w:val="00090892"/>
    <w:rsid w:val="002A07DC"/>
    <w:rsid w:val="002E628B"/>
    <w:rsid w:val="00386F74"/>
    <w:rsid w:val="003B755F"/>
    <w:rsid w:val="005F6D19"/>
    <w:rsid w:val="006F3645"/>
    <w:rsid w:val="00754DF5"/>
    <w:rsid w:val="00757B49"/>
    <w:rsid w:val="00766650"/>
    <w:rsid w:val="00E5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07830"/>
  <w15:chartTrackingRefBased/>
  <w15:docId w15:val="{1197457B-1709-41AB-94D7-F5B4ACE7F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3</Pages>
  <Words>640</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dc:creator>
  <cp:keywords/>
  <dc:description/>
  <cp:lastModifiedBy>Terry</cp:lastModifiedBy>
  <cp:revision>4</cp:revision>
  <dcterms:created xsi:type="dcterms:W3CDTF">2019-10-19T13:18:00Z</dcterms:created>
  <dcterms:modified xsi:type="dcterms:W3CDTF">2019-10-19T14:40:00Z</dcterms:modified>
</cp:coreProperties>
</file>