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0124B" w14:textId="203B6B2C" w:rsidR="00720558" w:rsidRDefault="00AE0B4B" w:rsidP="00EC4320">
      <w:pPr>
        <w:spacing w:line="360" w:lineRule="auto"/>
        <w:rPr>
          <w:rFonts w:ascii="Helvetica Neue" w:hAnsi="Helvetica Neue"/>
          <w:sz w:val="24"/>
          <w:szCs w:val="24"/>
        </w:rPr>
      </w:pPr>
      <w:r>
        <w:rPr>
          <w:rFonts w:ascii="Helvetica Neue" w:hAnsi="Helvetica Neue"/>
          <w:sz w:val="24"/>
          <w:szCs w:val="24"/>
        </w:rPr>
        <w:t xml:space="preserve">In this essay I </w:t>
      </w:r>
      <w:r w:rsidR="00342A30">
        <w:rPr>
          <w:rFonts w:ascii="Helvetica Neue" w:hAnsi="Helvetica Neue"/>
          <w:sz w:val="24"/>
          <w:szCs w:val="24"/>
        </w:rPr>
        <w:t xml:space="preserve">will be </w:t>
      </w:r>
      <w:r w:rsidR="00652179">
        <w:rPr>
          <w:rFonts w:ascii="Helvetica Neue" w:hAnsi="Helvetica Neue"/>
          <w:sz w:val="24"/>
          <w:szCs w:val="24"/>
        </w:rPr>
        <w:t>highlighting</w:t>
      </w:r>
      <w:r w:rsidR="00342A30">
        <w:rPr>
          <w:rFonts w:ascii="Helvetica Neue" w:hAnsi="Helvetica Neue"/>
          <w:sz w:val="24"/>
          <w:szCs w:val="24"/>
        </w:rPr>
        <w:t xml:space="preserve"> the way </w:t>
      </w:r>
      <w:r w:rsidR="00F46591">
        <w:rPr>
          <w:rFonts w:ascii="Helvetica Neue" w:hAnsi="Helvetica Neue"/>
          <w:sz w:val="24"/>
          <w:szCs w:val="24"/>
        </w:rPr>
        <w:t>that</w:t>
      </w:r>
      <w:r w:rsidR="00342A30">
        <w:rPr>
          <w:rFonts w:ascii="Helvetica Neue" w:hAnsi="Helvetica Neue"/>
          <w:sz w:val="24"/>
          <w:szCs w:val="24"/>
        </w:rPr>
        <w:t xml:space="preserve"> </w:t>
      </w:r>
      <w:r w:rsidR="00037C42">
        <w:rPr>
          <w:rFonts w:ascii="Helvetica Neue" w:hAnsi="Helvetica Neue"/>
          <w:sz w:val="24"/>
          <w:szCs w:val="24"/>
        </w:rPr>
        <w:t xml:space="preserve">both </w:t>
      </w:r>
      <w:r w:rsidR="00A83642">
        <w:rPr>
          <w:rFonts w:ascii="Helvetica Neue" w:hAnsi="Helvetica Neue"/>
          <w:sz w:val="24"/>
          <w:szCs w:val="24"/>
        </w:rPr>
        <w:t xml:space="preserve">printed </w:t>
      </w:r>
      <w:r w:rsidR="00342A30">
        <w:rPr>
          <w:rFonts w:ascii="Helvetica Neue" w:hAnsi="Helvetica Neue"/>
          <w:sz w:val="24"/>
          <w:szCs w:val="24"/>
        </w:rPr>
        <w:t xml:space="preserve">literature and </w:t>
      </w:r>
      <w:r w:rsidR="006800C9">
        <w:rPr>
          <w:rFonts w:ascii="Helvetica Neue" w:hAnsi="Helvetica Neue"/>
          <w:sz w:val="24"/>
          <w:szCs w:val="24"/>
        </w:rPr>
        <w:t>plays</w:t>
      </w:r>
      <w:r w:rsidR="00B95003">
        <w:rPr>
          <w:rFonts w:ascii="Helvetica Neue" w:hAnsi="Helvetica Neue"/>
          <w:sz w:val="24"/>
          <w:szCs w:val="24"/>
        </w:rPr>
        <w:t xml:space="preserve"> are able to</w:t>
      </w:r>
      <w:r w:rsidR="006800C9">
        <w:rPr>
          <w:rFonts w:ascii="Helvetica Neue" w:hAnsi="Helvetica Neue"/>
          <w:sz w:val="24"/>
          <w:szCs w:val="24"/>
        </w:rPr>
        <w:t xml:space="preserve"> draw attention to themselves and their material being. </w:t>
      </w:r>
      <w:r w:rsidR="00CA6ED7">
        <w:rPr>
          <w:rFonts w:ascii="Helvetica Neue" w:hAnsi="Helvetica Neue"/>
          <w:sz w:val="24"/>
          <w:szCs w:val="24"/>
        </w:rPr>
        <w:t>This approach can be taken f</w:t>
      </w:r>
      <w:r w:rsidR="00A83642">
        <w:rPr>
          <w:rFonts w:ascii="Helvetica Neue" w:hAnsi="Helvetica Neue"/>
          <w:sz w:val="24"/>
          <w:szCs w:val="24"/>
        </w:rPr>
        <w:t>rom</w:t>
      </w:r>
      <w:r w:rsidR="00CA6ED7">
        <w:rPr>
          <w:rFonts w:ascii="Helvetica Neue" w:hAnsi="Helvetica Neue"/>
          <w:sz w:val="24"/>
          <w:szCs w:val="24"/>
        </w:rPr>
        <w:t xml:space="preserve"> several </w:t>
      </w:r>
      <w:r w:rsidR="00A83642">
        <w:rPr>
          <w:rFonts w:ascii="Helvetica Neue" w:hAnsi="Helvetica Neue"/>
          <w:sz w:val="24"/>
          <w:szCs w:val="24"/>
        </w:rPr>
        <w:t>points of view</w:t>
      </w:r>
      <w:r w:rsidR="00B43485">
        <w:rPr>
          <w:rFonts w:ascii="Helvetica Neue" w:hAnsi="Helvetica Neue"/>
          <w:sz w:val="24"/>
          <w:szCs w:val="24"/>
        </w:rPr>
        <w:t xml:space="preserve"> and I will explore </w:t>
      </w:r>
      <w:r w:rsidR="00E37604">
        <w:rPr>
          <w:rFonts w:ascii="Helvetica Neue" w:hAnsi="Helvetica Neue"/>
          <w:sz w:val="24"/>
          <w:szCs w:val="24"/>
        </w:rPr>
        <w:t xml:space="preserve">some of the ones </w:t>
      </w:r>
      <w:r w:rsidR="005E74E7">
        <w:rPr>
          <w:rFonts w:ascii="Helvetica Neue" w:hAnsi="Helvetica Neue"/>
          <w:sz w:val="24"/>
          <w:szCs w:val="24"/>
        </w:rPr>
        <w:t>that</w:t>
      </w:r>
      <w:r w:rsidR="00E37604">
        <w:rPr>
          <w:rFonts w:ascii="Helvetica Neue" w:hAnsi="Helvetica Neue"/>
          <w:sz w:val="24"/>
          <w:szCs w:val="24"/>
        </w:rPr>
        <w:t xml:space="preserve"> stand out to me.</w:t>
      </w:r>
      <w:r w:rsidR="00B43485">
        <w:rPr>
          <w:rFonts w:ascii="Helvetica Neue" w:hAnsi="Helvetica Neue"/>
          <w:sz w:val="24"/>
          <w:szCs w:val="24"/>
        </w:rPr>
        <w:t xml:space="preserve"> </w:t>
      </w:r>
      <w:r w:rsidR="00D82F6F">
        <w:rPr>
          <w:rFonts w:ascii="Helvetica Neue" w:hAnsi="Helvetica Neue"/>
          <w:sz w:val="24"/>
          <w:szCs w:val="24"/>
        </w:rPr>
        <w:t>I</w:t>
      </w:r>
      <w:r w:rsidR="00B43485">
        <w:rPr>
          <w:rFonts w:ascii="Helvetica Neue" w:hAnsi="Helvetica Neue"/>
          <w:sz w:val="24"/>
          <w:szCs w:val="24"/>
        </w:rPr>
        <w:t xml:space="preserve">t can be used </w:t>
      </w:r>
      <w:r w:rsidR="00D82F6F">
        <w:rPr>
          <w:rFonts w:ascii="Helvetica Neue" w:hAnsi="Helvetica Neue"/>
          <w:sz w:val="24"/>
          <w:szCs w:val="24"/>
        </w:rPr>
        <w:t xml:space="preserve">for example </w:t>
      </w:r>
      <w:r w:rsidR="00B43485">
        <w:rPr>
          <w:rFonts w:ascii="Helvetica Neue" w:hAnsi="Helvetica Neue"/>
          <w:sz w:val="24"/>
          <w:szCs w:val="24"/>
        </w:rPr>
        <w:t xml:space="preserve">as an artistic </w:t>
      </w:r>
      <w:r w:rsidR="00476511">
        <w:rPr>
          <w:rFonts w:ascii="Helvetica Neue" w:hAnsi="Helvetica Neue"/>
          <w:sz w:val="24"/>
          <w:szCs w:val="24"/>
        </w:rPr>
        <w:t>device</w:t>
      </w:r>
      <w:r w:rsidR="002C6D12">
        <w:rPr>
          <w:rFonts w:ascii="Helvetica Neue" w:hAnsi="Helvetica Neue"/>
          <w:sz w:val="24"/>
          <w:szCs w:val="24"/>
        </w:rPr>
        <w:t xml:space="preserve"> to perhaps bring the reader more </w:t>
      </w:r>
      <w:r w:rsidR="006C6207">
        <w:rPr>
          <w:rFonts w:ascii="Helvetica Neue" w:hAnsi="Helvetica Neue"/>
          <w:sz w:val="24"/>
          <w:szCs w:val="24"/>
        </w:rPr>
        <w:t xml:space="preserve">into the moment or to affirm the power of </w:t>
      </w:r>
      <w:proofErr w:type="spellStart"/>
      <w:r w:rsidR="006C6207">
        <w:rPr>
          <w:rFonts w:ascii="Helvetica Neue" w:hAnsi="Helvetica Neue"/>
          <w:sz w:val="24"/>
          <w:szCs w:val="24"/>
        </w:rPr>
        <w:t>bookhood</w:t>
      </w:r>
      <w:proofErr w:type="spellEnd"/>
      <w:r w:rsidR="006C6207">
        <w:rPr>
          <w:rFonts w:ascii="Helvetica Neue" w:hAnsi="Helvetica Neue"/>
          <w:sz w:val="24"/>
          <w:szCs w:val="24"/>
        </w:rPr>
        <w:t xml:space="preserve"> as a </w:t>
      </w:r>
      <w:r w:rsidR="00C82548">
        <w:rPr>
          <w:rFonts w:ascii="Helvetica Neue" w:hAnsi="Helvetica Neue"/>
          <w:sz w:val="24"/>
          <w:szCs w:val="24"/>
        </w:rPr>
        <w:t>concept</w:t>
      </w:r>
      <w:r w:rsidR="008B05CC">
        <w:rPr>
          <w:rFonts w:ascii="Helvetica Neue" w:hAnsi="Helvetica Neue"/>
          <w:sz w:val="24"/>
          <w:szCs w:val="24"/>
        </w:rPr>
        <w:t>.</w:t>
      </w:r>
      <w:r w:rsidR="00316F6A">
        <w:rPr>
          <w:rFonts w:ascii="Helvetica Neue" w:hAnsi="Helvetica Neue"/>
          <w:sz w:val="24"/>
          <w:szCs w:val="24"/>
        </w:rPr>
        <w:t xml:space="preserve"> </w:t>
      </w:r>
      <w:r w:rsidR="000076E6">
        <w:rPr>
          <w:rFonts w:ascii="Helvetica Neue" w:hAnsi="Helvetica Neue"/>
          <w:sz w:val="24"/>
          <w:szCs w:val="24"/>
        </w:rPr>
        <w:t>A</w:t>
      </w:r>
      <w:r w:rsidR="00316F6A">
        <w:rPr>
          <w:rFonts w:ascii="Helvetica Neue" w:hAnsi="Helvetica Neue"/>
          <w:sz w:val="24"/>
          <w:szCs w:val="24"/>
        </w:rPr>
        <w:t xml:space="preserve">lternatively </w:t>
      </w:r>
      <w:r w:rsidR="00445E7A">
        <w:rPr>
          <w:rFonts w:ascii="Helvetica Neue" w:hAnsi="Helvetica Neue"/>
          <w:sz w:val="24"/>
          <w:szCs w:val="24"/>
        </w:rPr>
        <w:t xml:space="preserve">a story might draw attention to the form of another piece of literature </w:t>
      </w:r>
      <w:r w:rsidR="005E3018">
        <w:rPr>
          <w:rFonts w:ascii="Helvetica Neue" w:hAnsi="Helvetica Neue"/>
          <w:sz w:val="24"/>
          <w:szCs w:val="24"/>
        </w:rPr>
        <w:t xml:space="preserve">in order to reinforce its </w:t>
      </w:r>
      <w:r w:rsidR="00DA49A9">
        <w:rPr>
          <w:rFonts w:ascii="Helvetica Neue" w:hAnsi="Helvetica Neue"/>
          <w:sz w:val="24"/>
          <w:szCs w:val="24"/>
        </w:rPr>
        <w:t xml:space="preserve">own </w:t>
      </w:r>
      <w:r w:rsidR="005E3018">
        <w:rPr>
          <w:rFonts w:ascii="Helvetica Neue" w:hAnsi="Helvetica Neue"/>
          <w:sz w:val="24"/>
          <w:szCs w:val="24"/>
        </w:rPr>
        <w:t>message. In the case of plays</w:t>
      </w:r>
      <w:r w:rsidR="0096472C">
        <w:rPr>
          <w:rFonts w:ascii="Helvetica Neue" w:hAnsi="Helvetica Neue"/>
          <w:sz w:val="24"/>
          <w:szCs w:val="24"/>
        </w:rPr>
        <w:t xml:space="preserve">, the reasons for </w:t>
      </w:r>
      <w:r w:rsidR="00E21644">
        <w:rPr>
          <w:rFonts w:ascii="Helvetica Neue" w:hAnsi="Helvetica Neue"/>
          <w:sz w:val="24"/>
          <w:szCs w:val="24"/>
        </w:rPr>
        <w:t>the play drawing attention to itself</w:t>
      </w:r>
      <w:r w:rsidR="0024322F">
        <w:rPr>
          <w:rFonts w:ascii="Helvetica Neue" w:hAnsi="Helvetica Neue"/>
          <w:sz w:val="24"/>
          <w:szCs w:val="24"/>
        </w:rPr>
        <w:t xml:space="preserve"> </w:t>
      </w:r>
      <w:r w:rsidR="00771550">
        <w:rPr>
          <w:rFonts w:ascii="Helvetica Neue" w:hAnsi="Helvetica Neue"/>
          <w:sz w:val="24"/>
          <w:szCs w:val="24"/>
        </w:rPr>
        <w:t>are</w:t>
      </w:r>
      <w:r w:rsidR="0024322F">
        <w:rPr>
          <w:rFonts w:ascii="Helvetica Neue" w:hAnsi="Helvetica Neue"/>
          <w:sz w:val="24"/>
          <w:szCs w:val="24"/>
        </w:rPr>
        <w:t xml:space="preserve"> as much from the necessit</w:t>
      </w:r>
      <w:r w:rsidR="00771550">
        <w:rPr>
          <w:rFonts w:ascii="Helvetica Neue" w:hAnsi="Helvetica Neue"/>
          <w:sz w:val="24"/>
          <w:szCs w:val="24"/>
        </w:rPr>
        <w:t>ies</w:t>
      </w:r>
      <w:r w:rsidR="0024322F">
        <w:rPr>
          <w:rFonts w:ascii="Helvetica Neue" w:hAnsi="Helvetica Neue"/>
          <w:sz w:val="24"/>
          <w:szCs w:val="24"/>
        </w:rPr>
        <w:t xml:space="preserve"> of the genre</w:t>
      </w:r>
      <w:r w:rsidR="009C20A1">
        <w:rPr>
          <w:rFonts w:ascii="Helvetica Neue" w:hAnsi="Helvetica Neue"/>
          <w:sz w:val="24"/>
          <w:szCs w:val="24"/>
        </w:rPr>
        <w:t xml:space="preserve"> as </w:t>
      </w:r>
      <w:r w:rsidR="00771550">
        <w:rPr>
          <w:rFonts w:ascii="Helvetica Neue" w:hAnsi="Helvetica Neue"/>
          <w:sz w:val="24"/>
          <w:szCs w:val="24"/>
        </w:rPr>
        <w:t>they are</w:t>
      </w:r>
      <w:r w:rsidR="009C20A1">
        <w:rPr>
          <w:rFonts w:ascii="Helvetica Neue" w:hAnsi="Helvetica Neue"/>
          <w:sz w:val="24"/>
          <w:szCs w:val="24"/>
        </w:rPr>
        <w:t xml:space="preserve"> from artistic license. That is no</w:t>
      </w:r>
      <w:r w:rsidR="00A24A6C">
        <w:rPr>
          <w:rFonts w:ascii="Helvetica Neue" w:hAnsi="Helvetica Neue"/>
          <w:sz w:val="24"/>
          <w:szCs w:val="24"/>
        </w:rPr>
        <w:t>t</w:t>
      </w:r>
      <w:r w:rsidR="009C20A1">
        <w:rPr>
          <w:rFonts w:ascii="Helvetica Neue" w:hAnsi="Helvetica Neue"/>
          <w:sz w:val="24"/>
          <w:szCs w:val="24"/>
        </w:rPr>
        <w:t xml:space="preserve"> to say however that playwrights </w:t>
      </w:r>
      <w:r w:rsidR="00BB1989">
        <w:rPr>
          <w:rFonts w:ascii="Helvetica Neue" w:hAnsi="Helvetica Neue"/>
          <w:sz w:val="24"/>
          <w:szCs w:val="24"/>
        </w:rPr>
        <w:t xml:space="preserve">do not use the necessities or limitations of a live performance to their </w:t>
      </w:r>
      <w:r w:rsidR="009E3ACC">
        <w:rPr>
          <w:rFonts w:ascii="Helvetica Neue" w:hAnsi="Helvetica Neue"/>
          <w:sz w:val="24"/>
          <w:szCs w:val="24"/>
        </w:rPr>
        <w:t xml:space="preserve">artistic </w:t>
      </w:r>
      <w:r w:rsidR="00BB1989">
        <w:rPr>
          <w:rFonts w:ascii="Helvetica Neue" w:hAnsi="Helvetica Neue"/>
          <w:sz w:val="24"/>
          <w:szCs w:val="24"/>
        </w:rPr>
        <w:t>advantage</w:t>
      </w:r>
      <w:r w:rsidR="00487E2F">
        <w:rPr>
          <w:rFonts w:ascii="Helvetica Neue" w:hAnsi="Helvetica Neue"/>
          <w:sz w:val="24"/>
          <w:szCs w:val="24"/>
        </w:rPr>
        <w:t>.</w:t>
      </w:r>
      <w:r w:rsidR="00EF560E">
        <w:rPr>
          <w:rFonts w:ascii="Helvetica Neue" w:hAnsi="Helvetica Neue"/>
          <w:sz w:val="24"/>
          <w:szCs w:val="24"/>
        </w:rPr>
        <w:t xml:space="preserve"> After all what is essentially an unrealistic environment can </w:t>
      </w:r>
      <w:r w:rsidR="00503C6D">
        <w:rPr>
          <w:rFonts w:ascii="Helvetica Neue" w:hAnsi="Helvetica Neue"/>
          <w:sz w:val="24"/>
          <w:szCs w:val="24"/>
        </w:rPr>
        <w:t>force</w:t>
      </w:r>
      <w:r w:rsidR="00C3544E">
        <w:rPr>
          <w:rFonts w:ascii="Helvetica Neue" w:hAnsi="Helvetica Neue"/>
          <w:sz w:val="24"/>
          <w:szCs w:val="24"/>
        </w:rPr>
        <w:t xml:space="preserve"> the audience </w:t>
      </w:r>
      <w:r w:rsidR="00A24A6C">
        <w:rPr>
          <w:rFonts w:ascii="Helvetica Neue" w:hAnsi="Helvetica Neue"/>
          <w:sz w:val="24"/>
          <w:szCs w:val="24"/>
        </w:rPr>
        <w:t xml:space="preserve">to </w:t>
      </w:r>
      <w:r w:rsidR="00C3544E">
        <w:rPr>
          <w:rFonts w:ascii="Helvetica Neue" w:hAnsi="Helvetica Neue"/>
          <w:sz w:val="24"/>
          <w:szCs w:val="24"/>
        </w:rPr>
        <w:t>use their imagination more</w:t>
      </w:r>
      <w:r w:rsidR="00F979BE">
        <w:rPr>
          <w:rFonts w:ascii="Helvetica Neue" w:hAnsi="Helvetica Neue"/>
          <w:sz w:val="24"/>
          <w:szCs w:val="24"/>
        </w:rPr>
        <w:t>,</w:t>
      </w:r>
      <w:r w:rsidR="00C3544E">
        <w:rPr>
          <w:rFonts w:ascii="Helvetica Neue" w:hAnsi="Helvetica Neue"/>
          <w:sz w:val="24"/>
          <w:szCs w:val="24"/>
        </w:rPr>
        <w:t xml:space="preserve"> </w:t>
      </w:r>
      <w:r w:rsidR="00A171FD">
        <w:rPr>
          <w:rFonts w:ascii="Helvetica Neue" w:hAnsi="Helvetica Neue"/>
          <w:sz w:val="24"/>
          <w:szCs w:val="24"/>
        </w:rPr>
        <w:t xml:space="preserve">which might </w:t>
      </w:r>
      <w:r w:rsidR="00F979BE">
        <w:rPr>
          <w:rFonts w:ascii="Helvetica Neue" w:hAnsi="Helvetica Neue"/>
          <w:sz w:val="24"/>
          <w:szCs w:val="24"/>
        </w:rPr>
        <w:t>actually</w:t>
      </w:r>
      <w:r w:rsidR="00AE62AC">
        <w:rPr>
          <w:rFonts w:ascii="Helvetica Neue" w:hAnsi="Helvetica Neue"/>
          <w:sz w:val="24"/>
          <w:szCs w:val="24"/>
        </w:rPr>
        <w:t xml:space="preserve"> </w:t>
      </w:r>
      <w:r w:rsidR="00A171FD">
        <w:rPr>
          <w:rFonts w:ascii="Helvetica Neue" w:hAnsi="Helvetica Neue"/>
          <w:sz w:val="24"/>
          <w:szCs w:val="24"/>
        </w:rPr>
        <w:t xml:space="preserve">make them more vulnerable to suggestions put in place </w:t>
      </w:r>
      <w:r w:rsidR="00D46104">
        <w:rPr>
          <w:rFonts w:ascii="Helvetica Neue" w:hAnsi="Helvetica Neue"/>
          <w:sz w:val="24"/>
          <w:szCs w:val="24"/>
        </w:rPr>
        <w:t xml:space="preserve">within the play </w:t>
      </w:r>
      <w:r w:rsidR="00A171FD">
        <w:rPr>
          <w:rFonts w:ascii="Helvetica Neue" w:hAnsi="Helvetica Neue"/>
          <w:sz w:val="24"/>
          <w:szCs w:val="24"/>
        </w:rPr>
        <w:t>by the author</w:t>
      </w:r>
      <w:r w:rsidR="00D46104">
        <w:rPr>
          <w:rFonts w:ascii="Helvetica Neue" w:hAnsi="Helvetica Neue"/>
          <w:sz w:val="24"/>
          <w:szCs w:val="24"/>
        </w:rPr>
        <w:t xml:space="preserve">. </w:t>
      </w:r>
      <w:r w:rsidR="003E3015">
        <w:rPr>
          <w:rFonts w:ascii="Helvetica Neue" w:hAnsi="Helvetica Neue"/>
          <w:sz w:val="24"/>
          <w:szCs w:val="24"/>
        </w:rPr>
        <w:t xml:space="preserve">It would also be reasonable to assume that the vast majority of the </w:t>
      </w:r>
      <w:r w:rsidR="005F5185">
        <w:rPr>
          <w:rFonts w:ascii="Helvetica Neue" w:hAnsi="Helvetica Neue"/>
          <w:sz w:val="24"/>
          <w:szCs w:val="24"/>
        </w:rPr>
        <w:t>people</w:t>
      </w:r>
      <w:r w:rsidR="003E3015">
        <w:rPr>
          <w:rFonts w:ascii="Helvetica Neue" w:hAnsi="Helvetica Neue"/>
          <w:sz w:val="24"/>
          <w:szCs w:val="24"/>
        </w:rPr>
        <w:t xml:space="preserve"> in an audience have seen plays </w:t>
      </w:r>
      <w:r w:rsidR="006B42FE">
        <w:rPr>
          <w:rFonts w:ascii="Helvetica Neue" w:hAnsi="Helvetica Neue"/>
          <w:sz w:val="24"/>
          <w:szCs w:val="24"/>
        </w:rPr>
        <w:t xml:space="preserve">before and so are used to using their imagination to create </w:t>
      </w:r>
      <w:r w:rsidR="00D730BE">
        <w:rPr>
          <w:rFonts w:ascii="Helvetica Neue" w:hAnsi="Helvetica Neue"/>
          <w:sz w:val="24"/>
          <w:szCs w:val="24"/>
        </w:rPr>
        <w:t>a realistic scenario</w:t>
      </w:r>
      <w:r w:rsidR="00993964">
        <w:rPr>
          <w:rFonts w:ascii="Helvetica Neue" w:hAnsi="Helvetica Neue"/>
          <w:sz w:val="24"/>
          <w:szCs w:val="24"/>
        </w:rPr>
        <w:t xml:space="preserve">, and that </w:t>
      </w:r>
      <w:r w:rsidR="00AA3AE4">
        <w:rPr>
          <w:rFonts w:ascii="Helvetica Neue" w:hAnsi="Helvetica Neue"/>
          <w:sz w:val="24"/>
          <w:szCs w:val="24"/>
        </w:rPr>
        <w:t>in itself</w:t>
      </w:r>
      <w:r w:rsidR="00993964">
        <w:rPr>
          <w:rFonts w:ascii="Helvetica Neue" w:hAnsi="Helvetica Neue"/>
          <w:sz w:val="24"/>
          <w:szCs w:val="24"/>
        </w:rPr>
        <w:t xml:space="preserve"> draws attention to the play </w:t>
      </w:r>
      <w:r w:rsidR="005A64E3">
        <w:rPr>
          <w:rFonts w:ascii="Helvetica Neue" w:hAnsi="Helvetica Neue"/>
          <w:sz w:val="24"/>
          <w:szCs w:val="24"/>
        </w:rPr>
        <w:t>not being truly realistic.</w:t>
      </w:r>
    </w:p>
    <w:p w14:paraId="65778C8C" w14:textId="3657C42E" w:rsidR="00EF2790" w:rsidRDefault="00EF2790" w:rsidP="00EC4320">
      <w:pPr>
        <w:spacing w:line="360" w:lineRule="auto"/>
        <w:rPr>
          <w:rFonts w:ascii="Helvetica Neue" w:hAnsi="Helvetica Neue"/>
          <w:sz w:val="24"/>
          <w:szCs w:val="24"/>
        </w:rPr>
      </w:pPr>
    </w:p>
    <w:p w14:paraId="12BE0E96" w14:textId="315C916C" w:rsidR="008E42E5" w:rsidRDefault="00EF2790" w:rsidP="00EC4320">
      <w:pPr>
        <w:spacing w:line="360" w:lineRule="auto"/>
        <w:rPr>
          <w:rFonts w:ascii="Helvetica Neue" w:hAnsi="Helvetica Neue"/>
          <w:sz w:val="24"/>
          <w:szCs w:val="24"/>
        </w:rPr>
      </w:pPr>
      <w:r>
        <w:rPr>
          <w:rFonts w:ascii="Helvetica Neue" w:hAnsi="Helvetica Neue"/>
          <w:sz w:val="24"/>
          <w:szCs w:val="24"/>
        </w:rPr>
        <w:t>During my research it came to my attention that there is</w:t>
      </w:r>
      <w:r w:rsidR="005A64E3">
        <w:rPr>
          <w:rFonts w:ascii="Helvetica Neue" w:hAnsi="Helvetica Neue"/>
          <w:sz w:val="24"/>
          <w:szCs w:val="24"/>
        </w:rPr>
        <w:t xml:space="preserve"> quite a</w:t>
      </w:r>
      <w:r>
        <w:rPr>
          <w:rFonts w:ascii="Helvetica Neue" w:hAnsi="Helvetica Neue"/>
          <w:sz w:val="24"/>
          <w:szCs w:val="24"/>
        </w:rPr>
        <w:t xml:space="preserve"> disparity between </w:t>
      </w:r>
      <w:r w:rsidR="00F10DC9">
        <w:rPr>
          <w:rFonts w:ascii="Helvetica Neue" w:hAnsi="Helvetica Neue"/>
          <w:sz w:val="24"/>
          <w:szCs w:val="24"/>
        </w:rPr>
        <w:t>the printed word which is intended only to be read</w:t>
      </w:r>
      <w:r w:rsidR="006218C8">
        <w:rPr>
          <w:rFonts w:ascii="Helvetica Neue" w:hAnsi="Helvetica Neue"/>
          <w:sz w:val="24"/>
          <w:szCs w:val="24"/>
        </w:rPr>
        <w:t xml:space="preserve"> and </w:t>
      </w:r>
      <w:r w:rsidR="00323AC7">
        <w:rPr>
          <w:rFonts w:ascii="Helvetica Neue" w:hAnsi="Helvetica Neue"/>
          <w:sz w:val="24"/>
          <w:szCs w:val="24"/>
        </w:rPr>
        <w:t>that</w:t>
      </w:r>
      <w:r w:rsidR="006218C8">
        <w:rPr>
          <w:rFonts w:ascii="Helvetica Neue" w:hAnsi="Helvetica Neue"/>
          <w:sz w:val="24"/>
          <w:szCs w:val="24"/>
        </w:rPr>
        <w:t xml:space="preserve"> which is intended to be acted out </w:t>
      </w:r>
      <w:r w:rsidR="00D53F98">
        <w:rPr>
          <w:rFonts w:ascii="Helvetica Neue" w:hAnsi="Helvetica Neue"/>
          <w:sz w:val="24"/>
          <w:szCs w:val="24"/>
        </w:rPr>
        <w:t>on a stage</w:t>
      </w:r>
      <w:r w:rsidR="005F3A45">
        <w:rPr>
          <w:rFonts w:ascii="Helvetica Neue" w:hAnsi="Helvetica Neue"/>
          <w:sz w:val="24"/>
          <w:szCs w:val="24"/>
        </w:rPr>
        <w:t>,</w:t>
      </w:r>
      <w:r w:rsidR="00667A0C">
        <w:rPr>
          <w:rFonts w:ascii="Helvetica Neue" w:hAnsi="Helvetica Neue"/>
          <w:sz w:val="24"/>
          <w:szCs w:val="24"/>
        </w:rPr>
        <w:t xml:space="preserve"> at least</w:t>
      </w:r>
      <w:r w:rsidR="00D53F98">
        <w:rPr>
          <w:rFonts w:ascii="Helvetica Neue" w:hAnsi="Helvetica Neue"/>
          <w:sz w:val="24"/>
          <w:szCs w:val="24"/>
        </w:rPr>
        <w:t xml:space="preserve"> </w:t>
      </w:r>
      <w:r w:rsidR="006218C8">
        <w:rPr>
          <w:rFonts w:ascii="Helvetica Neue" w:hAnsi="Helvetica Neue"/>
          <w:sz w:val="24"/>
          <w:szCs w:val="24"/>
        </w:rPr>
        <w:t xml:space="preserve">in respect of the </w:t>
      </w:r>
      <w:r>
        <w:rPr>
          <w:rFonts w:ascii="Helvetica Neue" w:hAnsi="Helvetica Neue"/>
          <w:sz w:val="24"/>
          <w:szCs w:val="24"/>
        </w:rPr>
        <w:t xml:space="preserve">amount of freedom </w:t>
      </w:r>
      <w:r w:rsidR="006218C8">
        <w:rPr>
          <w:rFonts w:ascii="Helvetica Neue" w:hAnsi="Helvetica Neue"/>
          <w:sz w:val="24"/>
          <w:szCs w:val="24"/>
        </w:rPr>
        <w:t xml:space="preserve">each has </w:t>
      </w:r>
      <w:r w:rsidR="00AE065D">
        <w:rPr>
          <w:rFonts w:ascii="Helvetica Neue" w:hAnsi="Helvetica Neue"/>
          <w:sz w:val="24"/>
          <w:szCs w:val="24"/>
        </w:rPr>
        <w:t xml:space="preserve">in </w:t>
      </w:r>
      <w:r w:rsidR="00667A0C">
        <w:rPr>
          <w:rFonts w:ascii="Helvetica Neue" w:hAnsi="Helvetica Neue"/>
          <w:sz w:val="24"/>
          <w:szCs w:val="24"/>
        </w:rPr>
        <w:t>methods</w:t>
      </w:r>
      <w:r w:rsidR="00AE065D">
        <w:rPr>
          <w:rFonts w:ascii="Helvetica Neue" w:hAnsi="Helvetica Neue"/>
          <w:sz w:val="24"/>
          <w:szCs w:val="24"/>
        </w:rPr>
        <w:t xml:space="preserve"> of expression. For my own comprehension I categorised books as </w:t>
      </w:r>
      <w:r w:rsidR="00993EE4">
        <w:rPr>
          <w:rFonts w:ascii="Helvetica Neue" w:hAnsi="Helvetica Neue"/>
          <w:sz w:val="24"/>
          <w:szCs w:val="24"/>
        </w:rPr>
        <w:t>‘</w:t>
      </w:r>
      <w:r w:rsidR="001436E6">
        <w:rPr>
          <w:rFonts w:ascii="Helvetica Neue" w:hAnsi="Helvetica Neue"/>
          <w:sz w:val="24"/>
          <w:szCs w:val="24"/>
        </w:rPr>
        <w:t>mono</w:t>
      </w:r>
      <w:r w:rsidR="00071EBE">
        <w:rPr>
          <w:rFonts w:ascii="Helvetica Neue" w:hAnsi="Helvetica Neue"/>
          <w:sz w:val="24"/>
          <w:szCs w:val="24"/>
        </w:rPr>
        <w:t>-visual’</w:t>
      </w:r>
      <w:r w:rsidR="00AE065D">
        <w:rPr>
          <w:rFonts w:ascii="Helvetica Neue" w:hAnsi="Helvetica Neue"/>
          <w:sz w:val="24"/>
          <w:szCs w:val="24"/>
        </w:rPr>
        <w:t xml:space="preserve"> and plays as </w:t>
      </w:r>
      <w:r w:rsidR="00192CA7">
        <w:rPr>
          <w:rFonts w:ascii="Helvetica Neue" w:hAnsi="Helvetica Neue"/>
          <w:sz w:val="24"/>
          <w:szCs w:val="24"/>
        </w:rPr>
        <w:t>‘</w:t>
      </w:r>
      <w:r w:rsidR="001436E6">
        <w:rPr>
          <w:rFonts w:ascii="Helvetica Neue" w:hAnsi="Helvetica Neue"/>
          <w:sz w:val="24"/>
          <w:szCs w:val="24"/>
        </w:rPr>
        <w:t>poly-visual’</w:t>
      </w:r>
      <w:r w:rsidR="0024367C">
        <w:rPr>
          <w:rFonts w:ascii="Helvetica Neue" w:hAnsi="Helvetica Neue"/>
          <w:sz w:val="24"/>
          <w:szCs w:val="24"/>
        </w:rPr>
        <w:t xml:space="preserve"> my</w:t>
      </w:r>
      <w:r w:rsidR="00AE065D">
        <w:rPr>
          <w:rFonts w:ascii="Helvetica Neue" w:hAnsi="Helvetica Neue"/>
          <w:sz w:val="24"/>
          <w:szCs w:val="24"/>
        </w:rPr>
        <w:t xml:space="preserve"> reasoning being this; the only way to </w:t>
      </w:r>
      <w:r w:rsidR="00851AD5">
        <w:rPr>
          <w:rFonts w:ascii="Helvetica Neue" w:hAnsi="Helvetica Neue"/>
          <w:sz w:val="24"/>
          <w:szCs w:val="24"/>
        </w:rPr>
        <w:t>experience</w:t>
      </w:r>
      <w:r w:rsidR="00086D6F">
        <w:rPr>
          <w:rFonts w:ascii="Helvetica Neue" w:hAnsi="Helvetica Neue"/>
          <w:sz w:val="24"/>
          <w:szCs w:val="24"/>
        </w:rPr>
        <w:t xml:space="preserve"> </w:t>
      </w:r>
      <w:r w:rsidR="003318E2">
        <w:rPr>
          <w:rFonts w:ascii="Helvetica Neue" w:hAnsi="Helvetica Neue"/>
          <w:sz w:val="24"/>
          <w:szCs w:val="24"/>
        </w:rPr>
        <w:t xml:space="preserve">a book is to read it, an exercise which is </w:t>
      </w:r>
      <w:r w:rsidR="00DC4215">
        <w:rPr>
          <w:rFonts w:ascii="Helvetica Neue" w:hAnsi="Helvetica Neue"/>
          <w:sz w:val="24"/>
          <w:szCs w:val="24"/>
        </w:rPr>
        <w:t xml:space="preserve">by definition </w:t>
      </w:r>
      <w:r w:rsidR="0024367C">
        <w:rPr>
          <w:rFonts w:ascii="Helvetica Neue" w:hAnsi="Helvetica Neue"/>
          <w:sz w:val="24"/>
          <w:szCs w:val="24"/>
        </w:rPr>
        <w:t>restricted</w:t>
      </w:r>
      <w:r w:rsidR="002B624C">
        <w:rPr>
          <w:rFonts w:ascii="Helvetica Neue" w:hAnsi="Helvetica Neue"/>
          <w:sz w:val="24"/>
          <w:szCs w:val="24"/>
        </w:rPr>
        <w:t xml:space="preserve"> </w:t>
      </w:r>
      <w:r w:rsidR="00D43612">
        <w:rPr>
          <w:rFonts w:ascii="Helvetica Neue" w:hAnsi="Helvetica Neue"/>
          <w:sz w:val="24"/>
          <w:szCs w:val="24"/>
        </w:rPr>
        <w:t xml:space="preserve">as </w:t>
      </w:r>
      <w:r w:rsidR="00A712F0">
        <w:rPr>
          <w:rFonts w:ascii="Helvetica Neue" w:hAnsi="Helvetica Neue"/>
          <w:sz w:val="24"/>
          <w:szCs w:val="24"/>
        </w:rPr>
        <w:t>one</w:t>
      </w:r>
      <w:r w:rsidR="00D43612">
        <w:rPr>
          <w:rFonts w:ascii="Helvetica Neue" w:hAnsi="Helvetica Neue"/>
          <w:sz w:val="24"/>
          <w:szCs w:val="24"/>
        </w:rPr>
        <w:t xml:space="preserve"> can only read one word at a time</w:t>
      </w:r>
      <w:r w:rsidR="00C47CA7">
        <w:rPr>
          <w:rFonts w:ascii="Helvetica Neue" w:hAnsi="Helvetica Neue"/>
          <w:sz w:val="24"/>
          <w:szCs w:val="24"/>
        </w:rPr>
        <w:t>, in the correct order and in one direction</w:t>
      </w:r>
      <w:r w:rsidR="00B673C6">
        <w:rPr>
          <w:rFonts w:ascii="Helvetica Neue" w:hAnsi="Helvetica Neue"/>
          <w:sz w:val="24"/>
          <w:szCs w:val="24"/>
        </w:rPr>
        <w:t>,</w:t>
      </w:r>
      <w:r w:rsidR="00C47CA7">
        <w:rPr>
          <w:rFonts w:ascii="Helvetica Neue" w:hAnsi="Helvetica Neue"/>
          <w:sz w:val="24"/>
          <w:szCs w:val="24"/>
        </w:rPr>
        <w:t xml:space="preserve"> </w:t>
      </w:r>
      <w:r w:rsidR="003624AF">
        <w:rPr>
          <w:rFonts w:ascii="Helvetica Neue" w:hAnsi="Helvetica Neue"/>
          <w:sz w:val="24"/>
          <w:szCs w:val="24"/>
        </w:rPr>
        <w:t xml:space="preserve">if </w:t>
      </w:r>
      <w:r w:rsidR="009E5E72">
        <w:rPr>
          <w:rFonts w:ascii="Helvetica Neue" w:hAnsi="Helvetica Neue"/>
          <w:sz w:val="24"/>
          <w:szCs w:val="24"/>
        </w:rPr>
        <w:t>one is</w:t>
      </w:r>
      <w:r w:rsidR="003624AF">
        <w:rPr>
          <w:rFonts w:ascii="Helvetica Neue" w:hAnsi="Helvetica Neue"/>
          <w:sz w:val="24"/>
          <w:szCs w:val="24"/>
        </w:rPr>
        <w:t xml:space="preserve"> to </w:t>
      </w:r>
      <w:r w:rsidR="00347D15">
        <w:rPr>
          <w:rFonts w:ascii="Helvetica Neue" w:hAnsi="Helvetica Neue"/>
          <w:sz w:val="24"/>
          <w:szCs w:val="24"/>
        </w:rPr>
        <w:t>properly</w:t>
      </w:r>
      <w:r w:rsidR="003624AF">
        <w:rPr>
          <w:rFonts w:ascii="Helvetica Neue" w:hAnsi="Helvetica Neue"/>
          <w:sz w:val="24"/>
          <w:szCs w:val="24"/>
        </w:rPr>
        <w:t xml:space="preserve"> comprehend the message</w:t>
      </w:r>
      <w:r w:rsidR="00B673C6">
        <w:rPr>
          <w:rFonts w:ascii="Helvetica Neue" w:hAnsi="Helvetica Neue"/>
          <w:sz w:val="24"/>
          <w:szCs w:val="24"/>
        </w:rPr>
        <w:t xml:space="preserve">. This can be likened </w:t>
      </w:r>
      <w:r w:rsidR="003624AF">
        <w:rPr>
          <w:rFonts w:ascii="Helvetica Neue" w:hAnsi="Helvetica Neue"/>
          <w:sz w:val="24"/>
          <w:szCs w:val="24"/>
        </w:rPr>
        <w:t xml:space="preserve">perhaps </w:t>
      </w:r>
      <w:r w:rsidR="00A971D6">
        <w:rPr>
          <w:rFonts w:ascii="Helvetica Neue" w:hAnsi="Helvetica Neue"/>
          <w:sz w:val="24"/>
          <w:szCs w:val="24"/>
        </w:rPr>
        <w:t>to</w:t>
      </w:r>
      <w:r w:rsidR="003624AF">
        <w:rPr>
          <w:rFonts w:ascii="Helvetica Neue" w:hAnsi="Helvetica Neue"/>
          <w:sz w:val="24"/>
          <w:szCs w:val="24"/>
        </w:rPr>
        <w:t xml:space="preserve"> the way a single, monophonic instrument such as a trumpet can only play one note at once. A play on the other hand can</w:t>
      </w:r>
      <w:r w:rsidR="0032040A">
        <w:rPr>
          <w:rFonts w:ascii="Helvetica Neue" w:hAnsi="Helvetica Neue"/>
          <w:sz w:val="24"/>
          <w:szCs w:val="24"/>
        </w:rPr>
        <w:t xml:space="preserve"> h</w:t>
      </w:r>
      <w:r w:rsidR="003624AF">
        <w:rPr>
          <w:rFonts w:ascii="Helvetica Neue" w:hAnsi="Helvetica Neue"/>
          <w:sz w:val="24"/>
          <w:szCs w:val="24"/>
        </w:rPr>
        <w:t xml:space="preserve">ave many things happening at the same time, although it seldom happens that there is more than one person </w:t>
      </w:r>
      <w:r w:rsidR="00B853E8">
        <w:rPr>
          <w:rFonts w:ascii="Helvetica Neue" w:hAnsi="Helvetica Neue"/>
          <w:sz w:val="24"/>
          <w:szCs w:val="24"/>
        </w:rPr>
        <w:t>speaking at the same time, there can be perhaps other things happening on the stage while a person is speaking</w:t>
      </w:r>
      <w:r w:rsidR="00091A27">
        <w:rPr>
          <w:rFonts w:ascii="Helvetica Neue" w:hAnsi="Helvetica Neue"/>
          <w:sz w:val="24"/>
          <w:szCs w:val="24"/>
        </w:rPr>
        <w:t xml:space="preserve"> </w:t>
      </w:r>
      <w:r w:rsidR="00B853E8">
        <w:rPr>
          <w:rFonts w:ascii="Helvetica Neue" w:hAnsi="Helvetica Neue"/>
          <w:sz w:val="24"/>
          <w:szCs w:val="24"/>
        </w:rPr>
        <w:t xml:space="preserve">which can add to the </w:t>
      </w:r>
      <w:r w:rsidR="009B5B22">
        <w:rPr>
          <w:rFonts w:ascii="Helvetica Neue" w:hAnsi="Helvetica Neue"/>
          <w:sz w:val="24"/>
          <w:szCs w:val="24"/>
        </w:rPr>
        <w:t>plot in different ways</w:t>
      </w:r>
      <w:r w:rsidR="00091A27">
        <w:rPr>
          <w:rFonts w:ascii="Helvetica Neue" w:hAnsi="Helvetica Neue"/>
          <w:sz w:val="24"/>
          <w:szCs w:val="24"/>
        </w:rPr>
        <w:t>,</w:t>
      </w:r>
      <w:r w:rsidR="00502027">
        <w:rPr>
          <w:rFonts w:ascii="Helvetica Neue" w:hAnsi="Helvetica Neue"/>
          <w:sz w:val="24"/>
          <w:szCs w:val="24"/>
        </w:rPr>
        <w:t xml:space="preserve"> for example interactions between secondary players or </w:t>
      </w:r>
      <w:r w:rsidR="0082721C">
        <w:rPr>
          <w:rFonts w:ascii="Helvetica Neue" w:hAnsi="Helvetica Neue"/>
          <w:sz w:val="24"/>
          <w:szCs w:val="24"/>
        </w:rPr>
        <w:t>a change in lighting or scenery in the case of modern plays</w:t>
      </w:r>
      <w:r w:rsidR="009B5B22">
        <w:rPr>
          <w:rFonts w:ascii="Helvetica Neue" w:hAnsi="Helvetica Neue"/>
          <w:sz w:val="24"/>
          <w:szCs w:val="24"/>
        </w:rPr>
        <w:t>. In that way a play is like a full orchestra</w:t>
      </w:r>
      <w:r w:rsidR="00583ECF">
        <w:rPr>
          <w:rFonts w:ascii="Helvetica Neue" w:hAnsi="Helvetica Neue"/>
          <w:sz w:val="24"/>
          <w:szCs w:val="24"/>
        </w:rPr>
        <w:t xml:space="preserve"> with many things </w:t>
      </w:r>
      <w:r w:rsidR="00583ECF">
        <w:rPr>
          <w:rFonts w:ascii="Helvetica Neue" w:hAnsi="Helvetica Neue"/>
          <w:sz w:val="24"/>
          <w:szCs w:val="24"/>
        </w:rPr>
        <w:lastRenderedPageBreak/>
        <w:t>happening at the same time</w:t>
      </w:r>
      <w:r w:rsidR="000E7092">
        <w:rPr>
          <w:rFonts w:ascii="Helvetica Neue" w:hAnsi="Helvetica Neue"/>
          <w:sz w:val="24"/>
          <w:szCs w:val="24"/>
        </w:rPr>
        <w:t xml:space="preserve"> in harmony with each other</w:t>
      </w:r>
      <w:r w:rsidR="009B5B22">
        <w:rPr>
          <w:rFonts w:ascii="Helvetica Neue" w:hAnsi="Helvetica Neue"/>
          <w:sz w:val="24"/>
          <w:szCs w:val="24"/>
        </w:rPr>
        <w:t>.</w:t>
      </w:r>
      <w:r w:rsidR="00D57F8D">
        <w:rPr>
          <w:rFonts w:ascii="Helvetica Neue" w:hAnsi="Helvetica Neue"/>
          <w:sz w:val="24"/>
          <w:szCs w:val="24"/>
        </w:rPr>
        <w:t xml:space="preserve"> </w:t>
      </w:r>
      <w:r w:rsidR="00655B80">
        <w:rPr>
          <w:rFonts w:ascii="Helvetica Neue" w:hAnsi="Helvetica Neue"/>
          <w:sz w:val="24"/>
          <w:szCs w:val="24"/>
        </w:rPr>
        <w:t>Similarly</w:t>
      </w:r>
      <w:r w:rsidR="00402448">
        <w:rPr>
          <w:rFonts w:ascii="Helvetica Neue" w:hAnsi="Helvetica Neue"/>
          <w:sz w:val="24"/>
          <w:szCs w:val="24"/>
        </w:rPr>
        <w:t>,</w:t>
      </w:r>
      <w:r w:rsidR="00655B80">
        <w:rPr>
          <w:rFonts w:ascii="Helvetica Neue" w:hAnsi="Helvetica Neue"/>
          <w:sz w:val="24"/>
          <w:szCs w:val="24"/>
        </w:rPr>
        <w:t xml:space="preserve"> with books th</w:t>
      </w:r>
      <w:r w:rsidR="006C7E45">
        <w:rPr>
          <w:rFonts w:ascii="Helvetica Neue" w:hAnsi="Helvetica Neue"/>
          <w:sz w:val="24"/>
          <w:szCs w:val="24"/>
        </w:rPr>
        <w:t xml:space="preserve">e </w:t>
      </w:r>
      <w:r w:rsidR="00655B80">
        <w:rPr>
          <w:rFonts w:ascii="Helvetica Neue" w:hAnsi="Helvetica Neue"/>
          <w:sz w:val="24"/>
          <w:szCs w:val="24"/>
        </w:rPr>
        <w:t xml:space="preserve">only </w:t>
      </w:r>
      <w:r w:rsidR="00AC3DB0">
        <w:rPr>
          <w:rFonts w:ascii="Helvetica Neue" w:hAnsi="Helvetica Neue"/>
          <w:sz w:val="24"/>
          <w:szCs w:val="24"/>
        </w:rPr>
        <w:t>possible method at the author’s disposal</w:t>
      </w:r>
      <w:r w:rsidR="00655B80">
        <w:rPr>
          <w:rFonts w:ascii="Helvetica Neue" w:hAnsi="Helvetica Neue"/>
          <w:sz w:val="24"/>
          <w:szCs w:val="24"/>
        </w:rPr>
        <w:t xml:space="preserve"> to draw attention to </w:t>
      </w:r>
      <w:proofErr w:type="spellStart"/>
      <w:r w:rsidR="00655B80">
        <w:rPr>
          <w:rFonts w:ascii="Helvetica Neue" w:hAnsi="Helvetica Neue"/>
          <w:sz w:val="24"/>
          <w:szCs w:val="24"/>
        </w:rPr>
        <w:t>bookhood</w:t>
      </w:r>
      <w:proofErr w:type="spellEnd"/>
      <w:r w:rsidR="00655B80">
        <w:rPr>
          <w:rFonts w:ascii="Helvetica Neue" w:hAnsi="Helvetica Neue"/>
          <w:sz w:val="24"/>
          <w:szCs w:val="24"/>
        </w:rPr>
        <w:t xml:space="preserve"> is by referring </w:t>
      </w:r>
      <w:r w:rsidR="00E665BA">
        <w:rPr>
          <w:rFonts w:ascii="Helvetica Neue" w:hAnsi="Helvetica Neue"/>
          <w:sz w:val="24"/>
          <w:szCs w:val="24"/>
        </w:rPr>
        <w:t xml:space="preserve">in their work </w:t>
      </w:r>
      <w:r w:rsidR="00655B80">
        <w:rPr>
          <w:rFonts w:ascii="Helvetica Neue" w:hAnsi="Helvetica Neue"/>
          <w:sz w:val="24"/>
          <w:szCs w:val="24"/>
        </w:rPr>
        <w:t xml:space="preserve">to the materials </w:t>
      </w:r>
      <w:r w:rsidR="0006184C">
        <w:rPr>
          <w:rFonts w:ascii="Helvetica Neue" w:hAnsi="Helvetica Neue"/>
          <w:sz w:val="24"/>
          <w:szCs w:val="24"/>
        </w:rPr>
        <w:t xml:space="preserve">and processes that go into </w:t>
      </w:r>
      <w:r w:rsidR="0033419C">
        <w:rPr>
          <w:rFonts w:ascii="Helvetica Neue" w:hAnsi="Helvetica Neue"/>
          <w:sz w:val="24"/>
          <w:szCs w:val="24"/>
        </w:rPr>
        <w:t>the</w:t>
      </w:r>
      <w:r w:rsidR="0006184C">
        <w:rPr>
          <w:rFonts w:ascii="Helvetica Neue" w:hAnsi="Helvetica Neue"/>
          <w:sz w:val="24"/>
          <w:szCs w:val="24"/>
        </w:rPr>
        <w:t xml:space="preserve"> physical making of the book</w:t>
      </w:r>
      <w:r w:rsidR="006769D2">
        <w:rPr>
          <w:rFonts w:ascii="Helvetica Neue" w:hAnsi="Helvetica Neue"/>
          <w:sz w:val="24"/>
          <w:szCs w:val="24"/>
        </w:rPr>
        <w:t>,</w:t>
      </w:r>
      <w:r w:rsidR="0006184C">
        <w:rPr>
          <w:rFonts w:ascii="Helvetica Neue" w:hAnsi="Helvetica Neue"/>
          <w:sz w:val="24"/>
          <w:szCs w:val="24"/>
        </w:rPr>
        <w:t xml:space="preserve"> i.e. </w:t>
      </w:r>
      <w:r w:rsidR="000C1E72">
        <w:rPr>
          <w:rFonts w:ascii="Helvetica Neue" w:hAnsi="Helvetica Neue"/>
          <w:sz w:val="24"/>
          <w:szCs w:val="24"/>
        </w:rPr>
        <w:t>properties of the paper, printing, binding etc.</w:t>
      </w:r>
      <w:r w:rsidR="00F003C6">
        <w:rPr>
          <w:rFonts w:ascii="Helvetica Neue" w:hAnsi="Helvetica Neue"/>
          <w:sz w:val="24"/>
          <w:szCs w:val="24"/>
        </w:rPr>
        <w:t xml:space="preserve"> Whereas a staged play has </w:t>
      </w:r>
      <w:r w:rsidR="00DE7D0B">
        <w:rPr>
          <w:rFonts w:ascii="Helvetica Neue" w:hAnsi="Helvetica Neue"/>
          <w:sz w:val="24"/>
          <w:szCs w:val="24"/>
        </w:rPr>
        <w:t xml:space="preserve">many ways to draw attention to itself, not only through dialogue but through the use </w:t>
      </w:r>
      <w:r w:rsidR="00392BEA">
        <w:rPr>
          <w:rFonts w:ascii="Helvetica Neue" w:hAnsi="Helvetica Neue"/>
          <w:sz w:val="24"/>
          <w:szCs w:val="24"/>
        </w:rPr>
        <w:t xml:space="preserve">(or lack </w:t>
      </w:r>
      <w:r w:rsidR="0004517A">
        <w:rPr>
          <w:rFonts w:ascii="Helvetica Neue" w:hAnsi="Helvetica Neue"/>
          <w:sz w:val="24"/>
          <w:szCs w:val="24"/>
        </w:rPr>
        <w:t xml:space="preserve">of it) </w:t>
      </w:r>
      <w:r w:rsidR="00DE7D0B">
        <w:rPr>
          <w:rFonts w:ascii="Helvetica Neue" w:hAnsi="Helvetica Neue"/>
          <w:sz w:val="24"/>
          <w:szCs w:val="24"/>
        </w:rPr>
        <w:t>of props, scenery and the actions</w:t>
      </w:r>
      <w:r w:rsidR="0004517A">
        <w:rPr>
          <w:rFonts w:ascii="Helvetica Neue" w:hAnsi="Helvetica Neue"/>
          <w:sz w:val="24"/>
          <w:szCs w:val="24"/>
        </w:rPr>
        <w:t xml:space="preserve"> and appearance</w:t>
      </w:r>
      <w:r w:rsidR="00DE7D0B">
        <w:rPr>
          <w:rFonts w:ascii="Helvetica Neue" w:hAnsi="Helvetica Neue"/>
          <w:sz w:val="24"/>
          <w:szCs w:val="24"/>
        </w:rPr>
        <w:t xml:space="preserve"> of the characters</w:t>
      </w:r>
      <w:r w:rsidR="00616E4B">
        <w:rPr>
          <w:rFonts w:ascii="Helvetica Neue" w:hAnsi="Helvetica Neue"/>
          <w:sz w:val="24"/>
          <w:szCs w:val="24"/>
        </w:rPr>
        <w:t>.</w:t>
      </w:r>
      <w:r w:rsidR="002F62CC">
        <w:rPr>
          <w:rFonts w:ascii="Helvetica Neue" w:hAnsi="Helvetica Neue"/>
          <w:sz w:val="24"/>
          <w:szCs w:val="24"/>
        </w:rPr>
        <w:t xml:space="preserve"> </w:t>
      </w:r>
    </w:p>
    <w:p w14:paraId="29BA8CD1" w14:textId="77777777" w:rsidR="008E42E5" w:rsidRDefault="008E42E5" w:rsidP="00EC4320">
      <w:pPr>
        <w:spacing w:line="360" w:lineRule="auto"/>
        <w:rPr>
          <w:rFonts w:ascii="Helvetica Neue" w:hAnsi="Helvetica Neue"/>
          <w:sz w:val="24"/>
          <w:szCs w:val="24"/>
        </w:rPr>
      </w:pPr>
    </w:p>
    <w:p w14:paraId="64A1C3FE" w14:textId="3F8902F6" w:rsidR="00280993" w:rsidRDefault="002B4F0E" w:rsidP="00EC4320">
      <w:pPr>
        <w:spacing w:line="360" w:lineRule="auto"/>
        <w:rPr>
          <w:rFonts w:ascii="Helvetica Neue" w:hAnsi="Helvetica Neue"/>
          <w:sz w:val="24"/>
          <w:szCs w:val="24"/>
        </w:rPr>
      </w:pPr>
      <w:r>
        <w:rPr>
          <w:rFonts w:ascii="Helvetica Neue" w:hAnsi="Helvetica Neue"/>
          <w:sz w:val="24"/>
          <w:szCs w:val="24"/>
        </w:rPr>
        <w:t xml:space="preserve">Before we get into specifics regarding </w:t>
      </w:r>
      <w:r w:rsidR="00AF39B0">
        <w:rPr>
          <w:rFonts w:ascii="Helvetica Neue" w:hAnsi="Helvetica Neue"/>
          <w:sz w:val="24"/>
          <w:szCs w:val="24"/>
        </w:rPr>
        <w:t xml:space="preserve">particular plays and the method </w:t>
      </w:r>
      <w:r w:rsidR="005E66D4">
        <w:rPr>
          <w:rFonts w:ascii="Helvetica Neue" w:hAnsi="Helvetica Neue"/>
          <w:sz w:val="24"/>
          <w:szCs w:val="24"/>
        </w:rPr>
        <w:t>by</w:t>
      </w:r>
      <w:r w:rsidR="00AF39B0">
        <w:rPr>
          <w:rFonts w:ascii="Helvetica Neue" w:hAnsi="Helvetica Neue"/>
          <w:sz w:val="24"/>
          <w:szCs w:val="24"/>
        </w:rPr>
        <w:t xml:space="preserve"> which they dr</w:t>
      </w:r>
      <w:r w:rsidR="00080BC3">
        <w:rPr>
          <w:rFonts w:ascii="Helvetica Neue" w:hAnsi="Helvetica Neue"/>
          <w:sz w:val="24"/>
          <w:szCs w:val="24"/>
        </w:rPr>
        <w:t>aw</w:t>
      </w:r>
      <w:r w:rsidR="00AF39B0">
        <w:rPr>
          <w:rFonts w:ascii="Helvetica Neue" w:hAnsi="Helvetica Neue"/>
          <w:sz w:val="24"/>
          <w:szCs w:val="24"/>
        </w:rPr>
        <w:t xml:space="preserve"> attention to themselves as </w:t>
      </w:r>
      <w:r w:rsidR="00762747">
        <w:rPr>
          <w:rFonts w:ascii="Helvetica Neue" w:hAnsi="Helvetica Neue"/>
          <w:sz w:val="24"/>
          <w:szCs w:val="24"/>
        </w:rPr>
        <w:t>works</w:t>
      </w:r>
      <w:r w:rsidR="00AF39B0">
        <w:rPr>
          <w:rFonts w:ascii="Helvetica Neue" w:hAnsi="Helvetica Neue"/>
          <w:sz w:val="24"/>
          <w:szCs w:val="24"/>
        </w:rPr>
        <w:t xml:space="preserve"> separate from reality, let us consider</w:t>
      </w:r>
      <w:r w:rsidR="00080BC3">
        <w:rPr>
          <w:rFonts w:ascii="Helvetica Neue" w:hAnsi="Helvetica Neue"/>
          <w:sz w:val="24"/>
          <w:szCs w:val="24"/>
        </w:rPr>
        <w:t xml:space="preserve"> the</w:t>
      </w:r>
      <w:r w:rsidR="00AF39B0">
        <w:rPr>
          <w:rFonts w:ascii="Helvetica Neue" w:hAnsi="Helvetica Neue"/>
          <w:sz w:val="24"/>
          <w:szCs w:val="24"/>
        </w:rPr>
        <w:t xml:space="preserve"> </w:t>
      </w:r>
      <w:r w:rsidR="00D51B19">
        <w:rPr>
          <w:rFonts w:ascii="Helvetica Neue" w:hAnsi="Helvetica Neue"/>
          <w:sz w:val="24"/>
          <w:szCs w:val="24"/>
        </w:rPr>
        <w:t>rules and conventions which governed the performance of plays in general</w:t>
      </w:r>
      <w:r w:rsidR="002215C6">
        <w:rPr>
          <w:rFonts w:ascii="Helvetica Neue" w:hAnsi="Helvetica Neue"/>
          <w:sz w:val="24"/>
          <w:szCs w:val="24"/>
        </w:rPr>
        <w:t>.</w:t>
      </w:r>
      <w:r w:rsidR="00D51B19">
        <w:rPr>
          <w:rFonts w:ascii="Helvetica Neue" w:hAnsi="Helvetica Neue"/>
          <w:sz w:val="24"/>
          <w:szCs w:val="24"/>
        </w:rPr>
        <w:t xml:space="preserve"> </w:t>
      </w:r>
      <w:r w:rsidR="002F62CC">
        <w:rPr>
          <w:rFonts w:ascii="Helvetica Neue" w:hAnsi="Helvetica Neue"/>
          <w:sz w:val="24"/>
          <w:szCs w:val="24"/>
        </w:rPr>
        <w:t xml:space="preserve">I must mention at this point that </w:t>
      </w:r>
      <w:r w:rsidR="008E1B79">
        <w:rPr>
          <w:rFonts w:ascii="Helvetica Neue" w:hAnsi="Helvetica Neue"/>
          <w:sz w:val="24"/>
          <w:szCs w:val="24"/>
        </w:rPr>
        <w:t>one of my original intentions to ga</w:t>
      </w:r>
      <w:r w:rsidR="007D5B71">
        <w:rPr>
          <w:rFonts w:ascii="Helvetica Neue" w:hAnsi="Helvetica Neue"/>
          <w:sz w:val="24"/>
          <w:szCs w:val="24"/>
        </w:rPr>
        <w:t xml:space="preserve">rner </w:t>
      </w:r>
      <w:r w:rsidR="008E1B79">
        <w:rPr>
          <w:rFonts w:ascii="Helvetica Neue" w:hAnsi="Helvetica Neue"/>
          <w:sz w:val="24"/>
          <w:szCs w:val="24"/>
        </w:rPr>
        <w:t xml:space="preserve">support </w:t>
      </w:r>
      <w:r w:rsidR="007D5B71">
        <w:rPr>
          <w:rFonts w:ascii="Helvetica Neue" w:hAnsi="Helvetica Neue"/>
          <w:sz w:val="24"/>
          <w:szCs w:val="24"/>
        </w:rPr>
        <w:t xml:space="preserve">for </w:t>
      </w:r>
      <w:r w:rsidR="008E1B79">
        <w:rPr>
          <w:rFonts w:ascii="Helvetica Neue" w:hAnsi="Helvetica Neue"/>
          <w:sz w:val="24"/>
          <w:szCs w:val="24"/>
        </w:rPr>
        <w:t xml:space="preserve">my argument was </w:t>
      </w:r>
      <w:r w:rsidR="007D5B71">
        <w:rPr>
          <w:rFonts w:ascii="Helvetica Neue" w:hAnsi="Helvetica Neue"/>
          <w:sz w:val="24"/>
          <w:szCs w:val="24"/>
        </w:rPr>
        <w:t>to state that of law</w:t>
      </w:r>
      <w:r w:rsidR="008E65EF">
        <w:rPr>
          <w:rFonts w:ascii="Helvetica Neue" w:hAnsi="Helvetica Neue"/>
          <w:sz w:val="24"/>
          <w:szCs w:val="24"/>
        </w:rPr>
        <w:t xml:space="preserve"> </w:t>
      </w:r>
      <w:r w:rsidR="0040034C">
        <w:rPr>
          <w:rFonts w:ascii="Helvetica Neue" w:hAnsi="Helvetica Neue"/>
          <w:sz w:val="24"/>
          <w:szCs w:val="24"/>
        </w:rPr>
        <w:t>and</w:t>
      </w:r>
      <w:r w:rsidR="008E65EF">
        <w:rPr>
          <w:rFonts w:ascii="Helvetica Neue" w:hAnsi="Helvetica Neue"/>
          <w:sz w:val="24"/>
          <w:szCs w:val="24"/>
        </w:rPr>
        <w:t xml:space="preserve"> Renaissance theatre</w:t>
      </w:r>
      <w:r w:rsidR="007D5B71">
        <w:rPr>
          <w:rFonts w:ascii="Helvetica Neue" w:hAnsi="Helvetica Neue"/>
          <w:sz w:val="24"/>
          <w:szCs w:val="24"/>
        </w:rPr>
        <w:t xml:space="preserve">. </w:t>
      </w:r>
      <w:r w:rsidR="00B41F65">
        <w:rPr>
          <w:rFonts w:ascii="Helvetica Neue" w:hAnsi="Helvetica Neue"/>
          <w:sz w:val="24"/>
          <w:szCs w:val="24"/>
        </w:rPr>
        <w:t>My goal was in fact to quote from law books of the time, th</w:t>
      </w:r>
      <w:r w:rsidR="00326AD5">
        <w:rPr>
          <w:rFonts w:ascii="Helvetica Neue" w:hAnsi="Helvetica Neue"/>
          <w:sz w:val="24"/>
          <w:szCs w:val="24"/>
        </w:rPr>
        <w:t xml:space="preserve">e </w:t>
      </w:r>
      <w:r w:rsidR="00984D03">
        <w:rPr>
          <w:rFonts w:ascii="Helvetica Neue" w:hAnsi="Helvetica Neue"/>
          <w:sz w:val="24"/>
          <w:szCs w:val="24"/>
        </w:rPr>
        <w:t xml:space="preserve">relevant </w:t>
      </w:r>
      <w:r w:rsidR="002D60BA">
        <w:rPr>
          <w:rFonts w:ascii="Helvetica Neue" w:hAnsi="Helvetica Neue"/>
          <w:sz w:val="24"/>
          <w:szCs w:val="24"/>
        </w:rPr>
        <w:t>clauses</w:t>
      </w:r>
      <w:r w:rsidR="00326AD5">
        <w:rPr>
          <w:rFonts w:ascii="Helvetica Neue" w:hAnsi="Helvetica Neue"/>
          <w:sz w:val="24"/>
          <w:szCs w:val="24"/>
        </w:rPr>
        <w:t xml:space="preserve"> </w:t>
      </w:r>
      <w:r w:rsidR="00F61EFA">
        <w:rPr>
          <w:rFonts w:ascii="Helvetica Neue" w:hAnsi="Helvetica Neue"/>
          <w:sz w:val="24"/>
          <w:szCs w:val="24"/>
        </w:rPr>
        <w:t>regarding</w:t>
      </w:r>
      <w:r w:rsidR="00326AD5">
        <w:rPr>
          <w:rFonts w:ascii="Helvetica Neue" w:hAnsi="Helvetica Neue"/>
          <w:sz w:val="24"/>
          <w:szCs w:val="24"/>
        </w:rPr>
        <w:t xml:space="preserve"> </w:t>
      </w:r>
      <w:r w:rsidR="0051452A">
        <w:rPr>
          <w:rFonts w:ascii="Helvetica Neue" w:hAnsi="Helvetica Neue"/>
          <w:sz w:val="24"/>
          <w:szCs w:val="24"/>
        </w:rPr>
        <w:t xml:space="preserve">the use of </w:t>
      </w:r>
      <w:r w:rsidR="00326AD5">
        <w:rPr>
          <w:rFonts w:ascii="Helvetica Neue" w:hAnsi="Helvetica Neue"/>
          <w:sz w:val="24"/>
          <w:szCs w:val="24"/>
        </w:rPr>
        <w:t xml:space="preserve">female players </w:t>
      </w:r>
      <w:r w:rsidR="00950D47">
        <w:rPr>
          <w:rFonts w:ascii="Helvetica Neue" w:hAnsi="Helvetica Neue"/>
          <w:sz w:val="24"/>
          <w:szCs w:val="24"/>
        </w:rPr>
        <w:t>being</w:t>
      </w:r>
      <w:r w:rsidR="00326AD5">
        <w:rPr>
          <w:rFonts w:ascii="Helvetica Neue" w:hAnsi="Helvetica Neue"/>
          <w:sz w:val="24"/>
          <w:szCs w:val="24"/>
        </w:rPr>
        <w:t xml:space="preserve"> prohibited by law </w:t>
      </w:r>
      <w:r w:rsidR="0051452A">
        <w:rPr>
          <w:rFonts w:ascii="Helvetica Neue" w:hAnsi="Helvetica Neue"/>
          <w:sz w:val="24"/>
          <w:szCs w:val="24"/>
        </w:rPr>
        <w:t xml:space="preserve">and </w:t>
      </w:r>
      <w:r w:rsidR="002D60BA">
        <w:rPr>
          <w:rFonts w:ascii="Helvetica Neue" w:hAnsi="Helvetica Neue"/>
          <w:sz w:val="24"/>
          <w:szCs w:val="24"/>
        </w:rPr>
        <w:t>that in order to comply with this law</w:t>
      </w:r>
      <w:r w:rsidR="0051452A">
        <w:rPr>
          <w:rFonts w:ascii="Helvetica Neue" w:hAnsi="Helvetica Neue"/>
          <w:sz w:val="24"/>
          <w:szCs w:val="24"/>
        </w:rPr>
        <w:t xml:space="preserve"> boys were used </w:t>
      </w:r>
      <w:r w:rsidR="00A9578E">
        <w:rPr>
          <w:rFonts w:ascii="Helvetica Neue" w:hAnsi="Helvetica Neue"/>
          <w:sz w:val="24"/>
          <w:szCs w:val="24"/>
        </w:rPr>
        <w:t>to play</w:t>
      </w:r>
      <w:r w:rsidR="0051452A">
        <w:rPr>
          <w:rFonts w:ascii="Helvetica Neue" w:hAnsi="Helvetica Neue"/>
          <w:sz w:val="24"/>
          <w:szCs w:val="24"/>
        </w:rPr>
        <w:t xml:space="preserve"> female roles. However, and without wishing to </w:t>
      </w:r>
      <w:r w:rsidR="00A9578E">
        <w:rPr>
          <w:rFonts w:ascii="Helvetica Neue" w:hAnsi="Helvetica Neue"/>
          <w:sz w:val="24"/>
          <w:szCs w:val="24"/>
        </w:rPr>
        <w:t xml:space="preserve">stray from the </w:t>
      </w:r>
      <w:r w:rsidR="0051452A">
        <w:rPr>
          <w:rFonts w:ascii="Helvetica Neue" w:hAnsi="Helvetica Neue"/>
          <w:sz w:val="24"/>
          <w:szCs w:val="24"/>
        </w:rPr>
        <w:t xml:space="preserve">topic, I have been so far unable to find any laws </w:t>
      </w:r>
      <w:r w:rsidR="00FF6F20">
        <w:rPr>
          <w:rFonts w:ascii="Helvetica Neue" w:hAnsi="Helvetica Neue"/>
          <w:sz w:val="24"/>
          <w:szCs w:val="24"/>
        </w:rPr>
        <w:t xml:space="preserve">pertaining to such </w:t>
      </w:r>
      <w:r w:rsidR="00CC5C4B">
        <w:rPr>
          <w:rFonts w:ascii="Helvetica Neue" w:hAnsi="Helvetica Neue"/>
          <w:sz w:val="24"/>
          <w:szCs w:val="24"/>
        </w:rPr>
        <w:t xml:space="preserve">a rule </w:t>
      </w:r>
      <w:r w:rsidR="00FF6F20">
        <w:rPr>
          <w:rFonts w:ascii="Helvetica Neue" w:hAnsi="Helvetica Neue"/>
          <w:sz w:val="24"/>
          <w:szCs w:val="24"/>
        </w:rPr>
        <w:t xml:space="preserve">and </w:t>
      </w:r>
      <w:r w:rsidR="00197434">
        <w:rPr>
          <w:rFonts w:ascii="Helvetica Neue" w:hAnsi="Helvetica Neue"/>
          <w:sz w:val="24"/>
          <w:szCs w:val="24"/>
        </w:rPr>
        <w:t xml:space="preserve">although </w:t>
      </w:r>
      <w:r w:rsidR="00771026">
        <w:rPr>
          <w:rFonts w:ascii="Helvetica Neue" w:hAnsi="Helvetica Neue"/>
          <w:sz w:val="24"/>
          <w:szCs w:val="24"/>
        </w:rPr>
        <w:t>th</w:t>
      </w:r>
      <w:r w:rsidR="00120D56">
        <w:rPr>
          <w:rFonts w:ascii="Helvetica Neue" w:hAnsi="Helvetica Neue"/>
          <w:sz w:val="24"/>
          <w:szCs w:val="24"/>
        </w:rPr>
        <w:t>is</w:t>
      </w:r>
      <w:r w:rsidR="00771026">
        <w:rPr>
          <w:rFonts w:ascii="Helvetica Neue" w:hAnsi="Helvetica Neue"/>
          <w:sz w:val="24"/>
          <w:szCs w:val="24"/>
        </w:rPr>
        <w:t xml:space="preserve"> legal aspect </w:t>
      </w:r>
      <w:r w:rsidR="00120D56">
        <w:rPr>
          <w:rFonts w:ascii="Helvetica Neue" w:hAnsi="Helvetica Neue"/>
          <w:sz w:val="24"/>
          <w:szCs w:val="24"/>
        </w:rPr>
        <w:t>has been</w:t>
      </w:r>
      <w:r w:rsidR="00771026">
        <w:rPr>
          <w:rFonts w:ascii="Helvetica Neue" w:hAnsi="Helvetica Neue"/>
          <w:sz w:val="24"/>
          <w:szCs w:val="24"/>
        </w:rPr>
        <w:t xml:space="preserve"> referred to many times, </w:t>
      </w:r>
      <w:r w:rsidR="00FF6F20">
        <w:rPr>
          <w:rFonts w:ascii="Helvetica Neue" w:hAnsi="Helvetica Neue"/>
          <w:sz w:val="24"/>
          <w:szCs w:val="24"/>
        </w:rPr>
        <w:t>it seems that it was more of a convention than a</w:t>
      </w:r>
      <w:r w:rsidR="00CC5C4B">
        <w:rPr>
          <w:rFonts w:ascii="Helvetica Neue" w:hAnsi="Helvetica Neue"/>
          <w:sz w:val="24"/>
          <w:szCs w:val="24"/>
        </w:rPr>
        <w:t>n act of law.</w:t>
      </w:r>
      <w:r w:rsidR="00CC693B">
        <w:rPr>
          <w:rStyle w:val="FootnoteReference"/>
          <w:rFonts w:ascii="Helvetica Neue" w:hAnsi="Helvetica Neue"/>
          <w:sz w:val="24"/>
          <w:szCs w:val="24"/>
        </w:rPr>
        <w:footnoteReference w:id="2"/>
      </w:r>
      <w:r w:rsidR="00CC693B">
        <w:rPr>
          <w:rFonts w:ascii="Helvetica Neue" w:hAnsi="Helvetica Neue"/>
          <w:sz w:val="24"/>
          <w:szCs w:val="24"/>
        </w:rPr>
        <w:t xml:space="preserve"> </w:t>
      </w:r>
      <w:r w:rsidR="003E1D62">
        <w:rPr>
          <w:rFonts w:ascii="Helvetica Neue" w:hAnsi="Helvetica Neue"/>
          <w:sz w:val="24"/>
          <w:szCs w:val="24"/>
        </w:rPr>
        <w:t xml:space="preserve">The job of an actor was </w:t>
      </w:r>
      <w:r w:rsidR="004528B1">
        <w:rPr>
          <w:rFonts w:ascii="Helvetica Neue" w:hAnsi="Helvetica Neue"/>
          <w:sz w:val="24"/>
          <w:szCs w:val="24"/>
        </w:rPr>
        <w:t xml:space="preserve">similar to an apprenticeship and prospective young </w:t>
      </w:r>
      <w:r w:rsidR="006C60D0">
        <w:rPr>
          <w:rFonts w:ascii="Helvetica Neue" w:hAnsi="Helvetica Neue"/>
          <w:sz w:val="24"/>
          <w:szCs w:val="24"/>
        </w:rPr>
        <w:t xml:space="preserve">actors were taken on by a ‘master’ with whom they </w:t>
      </w:r>
      <w:r w:rsidR="00FB523C">
        <w:rPr>
          <w:rFonts w:ascii="Helvetica Neue" w:hAnsi="Helvetica Neue"/>
          <w:sz w:val="24"/>
          <w:szCs w:val="24"/>
        </w:rPr>
        <w:t xml:space="preserve">would </w:t>
      </w:r>
      <w:r w:rsidR="00E32262">
        <w:rPr>
          <w:rFonts w:ascii="Helvetica Neue" w:hAnsi="Helvetica Neue"/>
          <w:sz w:val="24"/>
          <w:szCs w:val="24"/>
        </w:rPr>
        <w:t xml:space="preserve">live and study the craft. This kind of thing was </w:t>
      </w:r>
      <w:r w:rsidR="003E1D62">
        <w:rPr>
          <w:rFonts w:ascii="Helvetica Neue" w:hAnsi="Helvetica Neue"/>
          <w:sz w:val="24"/>
          <w:szCs w:val="24"/>
        </w:rPr>
        <w:t xml:space="preserve">simply </w:t>
      </w:r>
      <w:r w:rsidR="000C2F00">
        <w:rPr>
          <w:rFonts w:ascii="Helvetica Neue" w:hAnsi="Helvetica Neue"/>
          <w:sz w:val="24"/>
          <w:szCs w:val="24"/>
        </w:rPr>
        <w:t xml:space="preserve">too </w:t>
      </w:r>
      <w:r w:rsidR="003E1D62">
        <w:rPr>
          <w:rFonts w:ascii="Helvetica Neue" w:hAnsi="Helvetica Neue"/>
          <w:sz w:val="24"/>
          <w:szCs w:val="24"/>
        </w:rPr>
        <w:t>unseemly</w:t>
      </w:r>
      <w:r w:rsidR="002A4FAB">
        <w:rPr>
          <w:rFonts w:ascii="Helvetica Neue" w:hAnsi="Helvetica Neue"/>
          <w:sz w:val="24"/>
          <w:szCs w:val="24"/>
        </w:rPr>
        <w:t xml:space="preserve"> a career for a woman to follow</w:t>
      </w:r>
      <w:r w:rsidR="00BB3BDC">
        <w:rPr>
          <w:rFonts w:ascii="Helvetica Neue" w:hAnsi="Helvetica Neue"/>
          <w:sz w:val="24"/>
          <w:szCs w:val="24"/>
        </w:rPr>
        <w:t>, however</w:t>
      </w:r>
      <w:r w:rsidR="00CC693B">
        <w:rPr>
          <w:rFonts w:ascii="Helvetica Neue" w:hAnsi="Helvetica Neue"/>
          <w:sz w:val="24"/>
          <w:szCs w:val="24"/>
        </w:rPr>
        <w:t xml:space="preserve"> for our purposes it is less </w:t>
      </w:r>
      <w:r w:rsidR="007254A5">
        <w:rPr>
          <w:rFonts w:ascii="Helvetica Neue" w:hAnsi="Helvetica Neue"/>
          <w:sz w:val="24"/>
          <w:szCs w:val="24"/>
        </w:rPr>
        <w:t>important whether it was a matter of law</w:t>
      </w:r>
      <w:r w:rsidR="003654D2">
        <w:rPr>
          <w:rFonts w:ascii="Helvetica Neue" w:hAnsi="Helvetica Neue"/>
          <w:sz w:val="24"/>
          <w:szCs w:val="24"/>
        </w:rPr>
        <w:t>,</w:t>
      </w:r>
      <w:r w:rsidR="007254A5">
        <w:rPr>
          <w:rFonts w:ascii="Helvetica Neue" w:hAnsi="Helvetica Neue"/>
          <w:sz w:val="24"/>
          <w:szCs w:val="24"/>
        </w:rPr>
        <w:t xml:space="preserve"> choice</w:t>
      </w:r>
      <w:r w:rsidR="00D74B92">
        <w:rPr>
          <w:rFonts w:ascii="Helvetica Neue" w:hAnsi="Helvetica Neue"/>
          <w:sz w:val="24"/>
          <w:szCs w:val="24"/>
        </w:rPr>
        <w:t>, necessity or something else</w:t>
      </w:r>
      <w:r w:rsidR="005623EE">
        <w:rPr>
          <w:rFonts w:ascii="Helvetica Neue" w:hAnsi="Helvetica Neue"/>
          <w:sz w:val="24"/>
          <w:szCs w:val="24"/>
        </w:rPr>
        <w:t>. O</w:t>
      </w:r>
      <w:r w:rsidR="007254A5">
        <w:rPr>
          <w:rFonts w:ascii="Helvetica Neue" w:hAnsi="Helvetica Neue"/>
          <w:sz w:val="24"/>
          <w:szCs w:val="24"/>
        </w:rPr>
        <w:t xml:space="preserve">nly that it was in fact the case that </w:t>
      </w:r>
      <w:r w:rsidR="00A16718">
        <w:rPr>
          <w:rFonts w:ascii="Helvetica Neue" w:hAnsi="Helvetica Neue"/>
          <w:sz w:val="24"/>
          <w:szCs w:val="24"/>
        </w:rPr>
        <w:t xml:space="preserve">pre-pubescent boys were </w:t>
      </w:r>
      <w:r w:rsidR="00D60427">
        <w:rPr>
          <w:rFonts w:ascii="Helvetica Neue" w:hAnsi="Helvetica Neue"/>
          <w:sz w:val="24"/>
          <w:szCs w:val="24"/>
        </w:rPr>
        <w:t xml:space="preserve">usually used to act female roles </w:t>
      </w:r>
      <w:r w:rsidR="00D74B92">
        <w:rPr>
          <w:rFonts w:ascii="Helvetica Neue" w:hAnsi="Helvetica Neue"/>
          <w:sz w:val="24"/>
          <w:szCs w:val="24"/>
        </w:rPr>
        <w:t>in plays.</w:t>
      </w:r>
      <w:r w:rsidR="008E42E5">
        <w:rPr>
          <w:rFonts w:ascii="Helvetica Neue" w:hAnsi="Helvetica Neue"/>
          <w:sz w:val="24"/>
          <w:szCs w:val="24"/>
        </w:rPr>
        <w:t xml:space="preserve"> </w:t>
      </w:r>
      <w:r w:rsidR="001865EA">
        <w:rPr>
          <w:rFonts w:ascii="Helvetica Neue" w:hAnsi="Helvetica Neue"/>
          <w:sz w:val="24"/>
          <w:szCs w:val="24"/>
        </w:rPr>
        <w:t xml:space="preserve">While on the subject of law however, it is worth noting that laws regarding the </w:t>
      </w:r>
      <w:r w:rsidR="00B001EE">
        <w:rPr>
          <w:rFonts w:ascii="Helvetica Neue" w:hAnsi="Helvetica Neue"/>
          <w:sz w:val="24"/>
          <w:szCs w:val="24"/>
        </w:rPr>
        <w:t xml:space="preserve">staging of plays in London differed greatly to laws in other parts of England. Many plays </w:t>
      </w:r>
      <w:r w:rsidR="00A71EB8">
        <w:rPr>
          <w:rFonts w:ascii="Helvetica Neue" w:hAnsi="Helvetica Neue"/>
          <w:sz w:val="24"/>
          <w:szCs w:val="24"/>
        </w:rPr>
        <w:t xml:space="preserve">with an intended audience of </w:t>
      </w:r>
      <w:r w:rsidR="00386A3F">
        <w:rPr>
          <w:rFonts w:ascii="Helvetica Neue" w:hAnsi="Helvetica Neue"/>
          <w:sz w:val="24"/>
          <w:szCs w:val="24"/>
        </w:rPr>
        <w:t xml:space="preserve">residents of the capital </w:t>
      </w:r>
      <w:r w:rsidR="00B001EE">
        <w:rPr>
          <w:rFonts w:ascii="Helvetica Neue" w:hAnsi="Helvetica Neue"/>
          <w:sz w:val="24"/>
          <w:szCs w:val="24"/>
        </w:rPr>
        <w:t>were for example staged in the</w:t>
      </w:r>
      <w:r w:rsidR="00E8315E">
        <w:rPr>
          <w:rFonts w:ascii="Helvetica Neue" w:hAnsi="Helvetica Neue"/>
          <w:sz w:val="24"/>
          <w:szCs w:val="24"/>
        </w:rPr>
        <w:t xml:space="preserve"> </w:t>
      </w:r>
      <w:r w:rsidR="00EF39CE">
        <w:rPr>
          <w:rFonts w:ascii="Helvetica Neue" w:hAnsi="Helvetica Neue"/>
          <w:sz w:val="24"/>
          <w:szCs w:val="24"/>
        </w:rPr>
        <w:t>liberty</w:t>
      </w:r>
      <w:r w:rsidR="00E8315E">
        <w:rPr>
          <w:rFonts w:ascii="Helvetica Neue" w:hAnsi="Helvetica Neue"/>
          <w:sz w:val="24"/>
          <w:szCs w:val="24"/>
        </w:rPr>
        <w:t xml:space="preserve"> of Southwark as it was easily accessible, being just across the river from the City of London but beyond the reach of the law makers</w:t>
      </w:r>
      <w:r w:rsidR="000372AE">
        <w:rPr>
          <w:rFonts w:ascii="Helvetica Neue" w:hAnsi="Helvetica Neue"/>
          <w:sz w:val="24"/>
          <w:szCs w:val="24"/>
        </w:rPr>
        <w:t xml:space="preserve"> therein</w:t>
      </w:r>
      <w:r w:rsidR="00E8315E">
        <w:rPr>
          <w:rFonts w:ascii="Helvetica Neue" w:hAnsi="Helvetica Neue"/>
          <w:sz w:val="24"/>
          <w:szCs w:val="24"/>
        </w:rPr>
        <w:t>.</w:t>
      </w:r>
      <w:r w:rsidR="000372AE">
        <w:rPr>
          <w:rStyle w:val="FootnoteReference"/>
          <w:rFonts w:ascii="Helvetica Neue" w:hAnsi="Helvetica Neue"/>
          <w:sz w:val="24"/>
          <w:szCs w:val="24"/>
        </w:rPr>
        <w:footnoteReference w:id="3"/>
      </w:r>
      <w:r w:rsidR="00B001EE">
        <w:rPr>
          <w:rFonts w:ascii="Helvetica Neue" w:hAnsi="Helvetica Neue"/>
          <w:sz w:val="24"/>
          <w:szCs w:val="24"/>
        </w:rPr>
        <w:t xml:space="preserve"> </w:t>
      </w:r>
    </w:p>
    <w:p w14:paraId="7D6F8BB7" w14:textId="77777777" w:rsidR="00280993" w:rsidRDefault="00280993" w:rsidP="00EC4320">
      <w:pPr>
        <w:spacing w:line="360" w:lineRule="auto"/>
        <w:rPr>
          <w:rFonts w:ascii="Helvetica Neue" w:hAnsi="Helvetica Neue"/>
          <w:sz w:val="24"/>
          <w:szCs w:val="24"/>
        </w:rPr>
      </w:pPr>
    </w:p>
    <w:p w14:paraId="71231144" w14:textId="2BB9646E" w:rsidR="002A429D" w:rsidRDefault="003F45A2" w:rsidP="00EC4320">
      <w:pPr>
        <w:spacing w:line="360" w:lineRule="auto"/>
        <w:rPr>
          <w:rFonts w:ascii="Helvetica Neue" w:hAnsi="Helvetica Neue"/>
          <w:sz w:val="24"/>
          <w:szCs w:val="24"/>
        </w:rPr>
      </w:pPr>
      <w:r>
        <w:rPr>
          <w:rFonts w:ascii="Helvetica Neue" w:hAnsi="Helvetica Neue"/>
          <w:sz w:val="24"/>
          <w:szCs w:val="24"/>
        </w:rPr>
        <w:t xml:space="preserve">Prior to </w:t>
      </w:r>
      <w:r w:rsidR="000948D2">
        <w:rPr>
          <w:rFonts w:ascii="Helvetica Neue" w:hAnsi="Helvetica Neue"/>
          <w:sz w:val="24"/>
          <w:szCs w:val="24"/>
        </w:rPr>
        <w:t xml:space="preserve">1558, actors were basically itinerant </w:t>
      </w:r>
      <w:r w:rsidR="00581C88">
        <w:rPr>
          <w:rFonts w:ascii="Helvetica Neue" w:hAnsi="Helvetica Neue"/>
          <w:sz w:val="24"/>
          <w:szCs w:val="24"/>
        </w:rPr>
        <w:t xml:space="preserve">workers </w:t>
      </w:r>
      <w:r w:rsidR="000948D2">
        <w:rPr>
          <w:rFonts w:ascii="Helvetica Neue" w:hAnsi="Helvetica Neue"/>
          <w:sz w:val="24"/>
          <w:szCs w:val="24"/>
        </w:rPr>
        <w:t xml:space="preserve">and </w:t>
      </w:r>
      <w:r w:rsidR="002827A5">
        <w:rPr>
          <w:rFonts w:ascii="Helvetica Neue" w:hAnsi="Helvetica Neue"/>
          <w:sz w:val="24"/>
          <w:szCs w:val="24"/>
        </w:rPr>
        <w:t xml:space="preserve">would perform wherever they could find a suitable space. That could be a field, </w:t>
      </w:r>
      <w:r w:rsidR="002A429D">
        <w:rPr>
          <w:rFonts w:ascii="Helvetica Neue" w:hAnsi="Helvetica Neue"/>
          <w:sz w:val="24"/>
          <w:szCs w:val="24"/>
        </w:rPr>
        <w:t>a church hall or any number of other places</w:t>
      </w:r>
      <w:r w:rsidR="0059699E">
        <w:rPr>
          <w:rFonts w:ascii="Helvetica Neue" w:hAnsi="Helvetica Neue"/>
          <w:sz w:val="24"/>
          <w:szCs w:val="24"/>
        </w:rPr>
        <w:t>, and this</w:t>
      </w:r>
      <w:r w:rsidR="00386520">
        <w:rPr>
          <w:rFonts w:ascii="Helvetica Neue" w:hAnsi="Helvetica Neue"/>
          <w:sz w:val="24"/>
          <w:szCs w:val="24"/>
        </w:rPr>
        <w:t xml:space="preserve"> meant that any sets and indeed the stages themselves had to be small and portable </w:t>
      </w:r>
      <w:r w:rsidR="00170ED0">
        <w:rPr>
          <w:rFonts w:ascii="Helvetica Neue" w:hAnsi="Helvetica Neue"/>
          <w:sz w:val="24"/>
          <w:szCs w:val="24"/>
        </w:rPr>
        <w:t>in order that they could be moved easily from place to place.</w:t>
      </w:r>
      <w:r w:rsidR="00EA264C">
        <w:rPr>
          <w:rFonts w:ascii="Helvetica Neue" w:hAnsi="Helvetica Neue"/>
          <w:sz w:val="24"/>
          <w:szCs w:val="24"/>
        </w:rPr>
        <w:t xml:space="preserve"> </w:t>
      </w:r>
      <w:r w:rsidR="00AC441F">
        <w:rPr>
          <w:rFonts w:ascii="Helvetica Neue" w:hAnsi="Helvetica Neue"/>
          <w:sz w:val="24"/>
          <w:szCs w:val="24"/>
        </w:rPr>
        <w:t xml:space="preserve">Actors were usually members of a guild and had </w:t>
      </w:r>
      <w:r w:rsidR="00F9693F">
        <w:rPr>
          <w:rFonts w:ascii="Helvetica Neue" w:hAnsi="Helvetica Neue"/>
          <w:sz w:val="24"/>
          <w:szCs w:val="24"/>
        </w:rPr>
        <w:t xml:space="preserve">what were essentially benefactors who </w:t>
      </w:r>
      <w:r w:rsidR="00415E1C">
        <w:rPr>
          <w:rFonts w:ascii="Helvetica Neue" w:hAnsi="Helvetica Neue"/>
          <w:sz w:val="24"/>
          <w:szCs w:val="24"/>
        </w:rPr>
        <w:t xml:space="preserve">supported and protected them. </w:t>
      </w:r>
      <w:r w:rsidR="00EA264C">
        <w:rPr>
          <w:rFonts w:ascii="Helvetica Neue" w:hAnsi="Helvetica Neue"/>
          <w:sz w:val="24"/>
          <w:szCs w:val="24"/>
        </w:rPr>
        <w:t>The li</w:t>
      </w:r>
      <w:r w:rsidR="00E569AF">
        <w:rPr>
          <w:rFonts w:ascii="Helvetica Neue" w:hAnsi="Helvetica Neue"/>
          <w:sz w:val="24"/>
          <w:szCs w:val="24"/>
        </w:rPr>
        <w:t>ves</w:t>
      </w:r>
      <w:r w:rsidR="00EA264C">
        <w:rPr>
          <w:rFonts w:ascii="Helvetica Neue" w:hAnsi="Helvetica Neue"/>
          <w:sz w:val="24"/>
          <w:szCs w:val="24"/>
        </w:rPr>
        <w:t xml:space="preserve"> of actor</w:t>
      </w:r>
      <w:r w:rsidR="00E569AF">
        <w:rPr>
          <w:rFonts w:ascii="Helvetica Neue" w:hAnsi="Helvetica Neue"/>
          <w:sz w:val="24"/>
          <w:szCs w:val="24"/>
        </w:rPr>
        <w:t>s</w:t>
      </w:r>
      <w:r w:rsidR="00EA264C">
        <w:rPr>
          <w:rFonts w:ascii="Helvetica Neue" w:hAnsi="Helvetica Neue"/>
          <w:sz w:val="24"/>
          <w:szCs w:val="24"/>
        </w:rPr>
        <w:t xml:space="preserve"> w</w:t>
      </w:r>
      <w:r w:rsidR="00BA0B12">
        <w:rPr>
          <w:rFonts w:ascii="Helvetica Neue" w:hAnsi="Helvetica Neue"/>
          <w:sz w:val="24"/>
          <w:szCs w:val="24"/>
        </w:rPr>
        <w:t>ere</w:t>
      </w:r>
      <w:r w:rsidR="00EA264C">
        <w:rPr>
          <w:rFonts w:ascii="Helvetica Neue" w:hAnsi="Helvetica Neue"/>
          <w:sz w:val="24"/>
          <w:szCs w:val="24"/>
        </w:rPr>
        <w:t xml:space="preserve"> further complicated in</w:t>
      </w:r>
      <w:r w:rsidR="0059699E">
        <w:rPr>
          <w:rFonts w:ascii="Helvetica Neue" w:hAnsi="Helvetica Neue"/>
          <w:sz w:val="24"/>
          <w:szCs w:val="24"/>
        </w:rPr>
        <w:t xml:space="preserve"> </w:t>
      </w:r>
      <w:r w:rsidR="00EA264C">
        <w:rPr>
          <w:rFonts w:ascii="Helvetica Neue" w:hAnsi="Helvetica Neue"/>
          <w:sz w:val="24"/>
          <w:szCs w:val="24"/>
        </w:rPr>
        <w:t>1545 when a law was passed which labelled an</w:t>
      </w:r>
      <w:r w:rsidR="00E569AF">
        <w:rPr>
          <w:rFonts w:ascii="Helvetica Neue" w:hAnsi="Helvetica Neue"/>
          <w:sz w:val="24"/>
          <w:szCs w:val="24"/>
        </w:rPr>
        <w:t>y</w:t>
      </w:r>
      <w:r w:rsidR="00EA264C">
        <w:rPr>
          <w:rFonts w:ascii="Helvetica Neue" w:hAnsi="Helvetica Neue"/>
          <w:sz w:val="24"/>
          <w:szCs w:val="24"/>
        </w:rPr>
        <w:t xml:space="preserve"> actor</w:t>
      </w:r>
      <w:r w:rsidR="00CB61B5">
        <w:rPr>
          <w:rFonts w:ascii="Helvetica Neue" w:hAnsi="Helvetica Neue"/>
          <w:sz w:val="24"/>
          <w:szCs w:val="24"/>
        </w:rPr>
        <w:t xml:space="preserve"> who wasn’t</w:t>
      </w:r>
      <w:r w:rsidR="001D57EF">
        <w:rPr>
          <w:rFonts w:ascii="Helvetica Neue" w:hAnsi="Helvetica Neue"/>
          <w:sz w:val="24"/>
          <w:szCs w:val="24"/>
        </w:rPr>
        <w:t xml:space="preserve"> a </w:t>
      </w:r>
      <w:r w:rsidR="00CB61B5">
        <w:rPr>
          <w:rFonts w:ascii="Helvetica Neue" w:hAnsi="Helvetica Neue"/>
          <w:sz w:val="24"/>
          <w:szCs w:val="24"/>
        </w:rPr>
        <w:t xml:space="preserve"> member of a guild as a vagabond and therefore liable to arrest.</w:t>
      </w:r>
      <w:r w:rsidR="00CB61B5">
        <w:rPr>
          <w:rStyle w:val="FootnoteReference"/>
          <w:rFonts w:ascii="Helvetica Neue" w:hAnsi="Helvetica Neue"/>
          <w:sz w:val="24"/>
          <w:szCs w:val="24"/>
        </w:rPr>
        <w:footnoteReference w:id="4"/>
      </w:r>
      <w:r w:rsidR="00280993" w:rsidRPr="00280993">
        <w:rPr>
          <w:rFonts w:ascii="Helvetica Neue" w:hAnsi="Helvetica Neue"/>
          <w:sz w:val="24"/>
          <w:szCs w:val="24"/>
        </w:rPr>
        <w:t xml:space="preserve"> </w:t>
      </w:r>
      <w:r w:rsidR="00280993">
        <w:rPr>
          <w:rFonts w:ascii="Helvetica Neue" w:hAnsi="Helvetica Neue"/>
          <w:sz w:val="24"/>
          <w:szCs w:val="24"/>
        </w:rPr>
        <w:t>It was in the Elizabethan or renaissance age of theatre (1562 – 1642) that life changed greatly for actors and the ways in which plays were staged and performed.</w:t>
      </w:r>
      <w:r w:rsidR="00FF0005">
        <w:rPr>
          <w:rFonts w:ascii="Helvetica Neue" w:hAnsi="Helvetica Neue"/>
          <w:sz w:val="24"/>
          <w:szCs w:val="24"/>
        </w:rPr>
        <w:t xml:space="preserve"> </w:t>
      </w:r>
      <w:r w:rsidR="00F63203">
        <w:rPr>
          <w:rFonts w:ascii="Helvetica Neue" w:hAnsi="Helvetica Neue"/>
          <w:sz w:val="24"/>
          <w:szCs w:val="24"/>
        </w:rPr>
        <w:t>Queen Elizabeth</w:t>
      </w:r>
      <w:r w:rsidR="00E23BD0">
        <w:rPr>
          <w:rFonts w:ascii="Helvetica Neue" w:hAnsi="Helvetica Neue"/>
          <w:sz w:val="24"/>
          <w:szCs w:val="24"/>
        </w:rPr>
        <w:t xml:space="preserve"> who was</w:t>
      </w:r>
      <w:r w:rsidR="00B02511">
        <w:rPr>
          <w:rFonts w:ascii="Helvetica Neue" w:hAnsi="Helvetica Neue"/>
          <w:sz w:val="24"/>
          <w:szCs w:val="24"/>
        </w:rPr>
        <w:t xml:space="preserve"> a great fan of the theatre, changed th</w:t>
      </w:r>
      <w:r w:rsidR="00CA45C2">
        <w:rPr>
          <w:rFonts w:ascii="Helvetica Neue" w:hAnsi="Helvetica Neue"/>
          <w:sz w:val="24"/>
          <w:szCs w:val="24"/>
        </w:rPr>
        <w:t>is law</w:t>
      </w:r>
      <w:r w:rsidR="00B02511">
        <w:rPr>
          <w:rFonts w:ascii="Helvetica Neue" w:hAnsi="Helvetica Neue"/>
          <w:sz w:val="24"/>
          <w:szCs w:val="24"/>
        </w:rPr>
        <w:t xml:space="preserve"> </w:t>
      </w:r>
      <w:r w:rsidR="00D52D11">
        <w:rPr>
          <w:rFonts w:ascii="Helvetica Neue" w:hAnsi="Helvetica Neue"/>
          <w:sz w:val="24"/>
          <w:szCs w:val="24"/>
        </w:rPr>
        <w:t>and allowed non guild actors to perform in London providing that their performance was approved by the Master of Revels</w:t>
      </w:r>
      <w:r w:rsidR="00104FE9">
        <w:rPr>
          <w:rFonts w:ascii="Helvetica Neue" w:hAnsi="Helvetica Neue"/>
          <w:sz w:val="24"/>
          <w:szCs w:val="24"/>
        </w:rPr>
        <w:t xml:space="preserve"> and encouraged the establishment of permanent theatres</w:t>
      </w:r>
      <w:r w:rsidR="00D52D11">
        <w:rPr>
          <w:rFonts w:ascii="Helvetica Neue" w:hAnsi="Helvetica Neue"/>
          <w:sz w:val="24"/>
          <w:szCs w:val="24"/>
        </w:rPr>
        <w:t>.</w:t>
      </w:r>
      <w:r w:rsidR="00D52D11">
        <w:rPr>
          <w:rStyle w:val="FootnoteReference"/>
          <w:rFonts w:ascii="Helvetica Neue" w:hAnsi="Helvetica Neue"/>
          <w:sz w:val="24"/>
          <w:szCs w:val="24"/>
        </w:rPr>
        <w:footnoteReference w:id="5"/>
      </w:r>
      <w:r w:rsidR="007D0D74">
        <w:rPr>
          <w:rFonts w:ascii="Helvetica Neue" w:hAnsi="Helvetica Neue"/>
          <w:sz w:val="24"/>
          <w:szCs w:val="24"/>
        </w:rPr>
        <w:t xml:space="preserve"> </w:t>
      </w:r>
      <w:r w:rsidR="00B9782C">
        <w:rPr>
          <w:rFonts w:ascii="Helvetica Neue" w:hAnsi="Helvetica Neue"/>
          <w:sz w:val="24"/>
          <w:szCs w:val="24"/>
        </w:rPr>
        <w:t xml:space="preserve">The </w:t>
      </w:r>
      <w:r w:rsidR="009700E9">
        <w:rPr>
          <w:rFonts w:ascii="Helvetica Neue" w:hAnsi="Helvetica Neue"/>
          <w:sz w:val="24"/>
          <w:szCs w:val="24"/>
        </w:rPr>
        <w:t xml:space="preserve">working conditions </w:t>
      </w:r>
      <w:r w:rsidR="005C394D">
        <w:rPr>
          <w:rFonts w:ascii="Helvetica Neue" w:hAnsi="Helvetica Neue"/>
          <w:sz w:val="24"/>
          <w:szCs w:val="24"/>
        </w:rPr>
        <w:t xml:space="preserve">prior to Queen Elizabeth’s accession to the throne and her subsequent </w:t>
      </w:r>
      <w:r w:rsidR="00A050C7">
        <w:rPr>
          <w:rFonts w:ascii="Helvetica Neue" w:hAnsi="Helvetica Neue"/>
          <w:sz w:val="24"/>
          <w:szCs w:val="24"/>
        </w:rPr>
        <w:t>alterations to the law</w:t>
      </w:r>
      <w:r w:rsidR="009700E9">
        <w:rPr>
          <w:rFonts w:ascii="Helvetica Neue" w:hAnsi="Helvetica Neue"/>
          <w:sz w:val="24"/>
          <w:szCs w:val="24"/>
        </w:rPr>
        <w:t xml:space="preserve"> for actors meant that plays had </w:t>
      </w:r>
      <w:r w:rsidR="00A050C7">
        <w:rPr>
          <w:rFonts w:ascii="Helvetica Neue" w:hAnsi="Helvetica Neue"/>
          <w:sz w:val="24"/>
          <w:szCs w:val="24"/>
        </w:rPr>
        <w:t xml:space="preserve">through the necessities of their environment </w:t>
      </w:r>
      <w:r w:rsidR="009700E9">
        <w:rPr>
          <w:rFonts w:ascii="Helvetica Neue" w:hAnsi="Helvetica Neue"/>
          <w:sz w:val="24"/>
          <w:szCs w:val="24"/>
        </w:rPr>
        <w:t>to draw attention to themselves</w:t>
      </w:r>
      <w:r w:rsidR="00C6773C">
        <w:rPr>
          <w:rFonts w:ascii="Helvetica Neue" w:hAnsi="Helvetica Neue"/>
          <w:sz w:val="24"/>
          <w:szCs w:val="24"/>
        </w:rPr>
        <w:t xml:space="preserve">. </w:t>
      </w:r>
      <w:r w:rsidR="001F256D">
        <w:rPr>
          <w:rFonts w:ascii="Helvetica Neue" w:hAnsi="Helvetica Neue"/>
          <w:sz w:val="24"/>
          <w:szCs w:val="24"/>
        </w:rPr>
        <w:t>Due to the lack of scenery, actors</w:t>
      </w:r>
      <w:r w:rsidR="00C6773C">
        <w:rPr>
          <w:rFonts w:ascii="Helvetica Neue" w:hAnsi="Helvetica Neue"/>
          <w:sz w:val="24"/>
          <w:szCs w:val="24"/>
        </w:rPr>
        <w:t xml:space="preserve"> wo</w:t>
      </w:r>
      <w:r w:rsidR="001F256D">
        <w:rPr>
          <w:rFonts w:ascii="Helvetica Neue" w:hAnsi="Helvetica Neue"/>
          <w:sz w:val="24"/>
          <w:szCs w:val="24"/>
        </w:rPr>
        <w:t>u</w:t>
      </w:r>
      <w:r w:rsidR="00C6773C">
        <w:rPr>
          <w:rFonts w:ascii="Helvetica Neue" w:hAnsi="Helvetica Neue"/>
          <w:sz w:val="24"/>
          <w:szCs w:val="24"/>
        </w:rPr>
        <w:t xml:space="preserve">ld describe </w:t>
      </w:r>
      <w:r w:rsidR="006B618E">
        <w:rPr>
          <w:rFonts w:ascii="Helvetica Neue" w:hAnsi="Helvetica Neue"/>
          <w:sz w:val="24"/>
          <w:szCs w:val="24"/>
        </w:rPr>
        <w:t>the</w:t>
      </w:r>
      <w:r w:rsidR="00FC24BF">
        <w:rPr>
          <w:rFonts w:ascii="Helvetica Neue" w:hAnsi="Helvetica Neue"/>
          <w:sz w:val="24"/>
          <w:szCs w:val="24"/>
        </w:rPr>
        <w:t>ir</w:t>
      </w:r>
      <w:r w:rsidR="006B618E">
        <w:rPr>
          <w:rFonts w:ascii="Helvetica Neue" w:hAnsi="Helvetica Neue"/>
          <w:sz w:val="24"/>
          <w:szCs w:val="24"/>
        </w:rPr>
        <w:t xml:space="preserve"> supposed surroundings to the audience at </w:t>
      </w:r>
      <w:r w:rsidR="00C6773C">
        <w:rPr>
          <w:rFonts w:ascii="Helvetica Neue" w:hAnsi="Helvetica Neue"/>
          <w:sz w:val="24"/>
          <w:szCs w:val="24"/>
        </w:rPr>
        <w:t>the</w:t>
      </w:r>
      <w:r w:rsidR="00EF43E5">
        <w:rPr>
          <w:rFonts w:ascii="Helvetica Neue" w:hAnsi="Helvetica Neue"/>
          <w:sz w:val="24"/>
          <w:szCs w:val="24"/>
        </w:rPr>
        <w:t xml:space="preserve"> start of each</w:t>
      </w:r>
      <w:r w:rsidR="00C6773C">
        <w:rPr>
          <w:rFonts w:ascii="Helvetica Neue" w:hAnsi="Helvetica Neue"/>
          <w:sz w:val="24"/>
          <w:szCs w:val="24"/>
        </w:rPr>
        <w:t xml:space="preserve"> scene</w:t>
      </w:r>
      <w:r w:rsidR="00657120">
        <w:rPr>
          <w:rFonts w:ascii="Helvetica Neue" w:hAnsi="Helvetica Neue"/>
          <w:sz w:val="24"/>
          <w:szCs w:val="24"/>
        </w:rPr>
        <w:t xml:space="preserve">, their costumes </w:t>
      </w:r>
      <w:r w:rsidR="00EF43E5">
        <w:rPr>
          <w:rFonts w:ascii="Helvetica Neue" w:hAnsi="Helvetica Neue"/>
          <w:sz w:val="24"/>
          <w:szCs w:val="24"/>
        </w:rPr>
        <w:t xml:space="preserve">although colourful </w:t>
      </w:r>
      <w:r w:rsidR="00657120">
        <w:rPr>
          <w:rFonts w:ascii="Helvetica Neue" w:hAnsi="Helvetica Neue"/>
          <w:sz w:val="24"/>
          <w:szCs w:val="24"/>
        </w:rPr>
        <w:t xml:space="preserve">were rarely if ever </w:t>
      </w:r>
      <w:r w:rsidR="00106492">
        <w:rPr>
          <w:rFonts w:ascii="Helvetica Neue" w:hAnsi="Helvetica Neue"/>
          <w:sz w:val="24"/>
          <w:szCs w:val="24"/>
        </w:rPr>
        <w:t xml:space="preserve">specific to the role they were playing and </w:t>
      </w:r>
      <w:r w:rsidR="00B51224">
        <w:rPr>
          <w:rFonts w:ascii="Helvetica Neue" w:hAnsi="Helvetica Neue"/>
          <w:sz w:val="24"/>
          <w:szCs w:val="24"/>
        </w:rPr>
        <w:t>as I have already stated, the</w:t>
      </w:r>
      <w:r w:rsidR="0071379E">
        <w:rPr>
          <w:rFonts w:ascii="Helvetica Neue" w:hAnsi="Helvetica Neue"/>
          <w:sz w:val="24"/>
          <w:szCs w:val="24"/>
        </w:rPr>
        <w:t>atre troupes</w:t>
      </w:r>
      <w:r w:rsidR="00B51224">
        <w:rPr>
          <w:rFonts w:ascii="Helvetica Neue" w:hAnsi="Helvetica Neue"/>
          <w:sz w:val="24"/>
          <w:szCs w:val="24"/>
        </w:rPr>
        <w:t xml:space="preserve"> were all male. These conditions alone, before we even start to consider </w:t>
      </w:r>
      <w:r w:rsidR="0071379E">
        <w:rPr>
          <w:rFonts w:ascii="Helvetica Neue" w:hAnsi="Helvetica Neue"/>
          <w:sz w:val="24"/>
          <w:szCs w:val="24"/>
        </w:rPr>
        <w:t>any</w:t>
      </w:r>
      <w:r w:rsidR="00B90DB2">
        <w:rPr>
          <w:rFonts w:ascii="Helvetica Neue" w:hAnsi="Helvetica Neue"/>
          <w:sz w:val="24"/>
          <w:szCs w:val="24"/>
        </w:rPr>
        <w:t xml:space="preserve"> textual elements of the performance, drew attention to the play as an </w:t>
      </w:r>
      <w:r w:rsidR="0045185E">
        <w:rPr>
          <w:rFonts w:ascii="Helvetica Neue" w:hAnsi="Helvetica Neue"/>
          <w:sz w:val="24"/>
          <w:szCs w:val="24"/>
        </w:rPr>
        <w:t xml:space="preserve">entity in itself and was in its own way a convention which </w:t>
      </w:r>
      <w:r w:rsidR="0016753D">
        <w:rPr>
          <w:rFonts w:ascii="Helvetica Neue" w:hAnsi="Helvetica Neue"/>
          <w:sz w:val="24"/>
          <w:szCs w:val="24"/>
        </w:rPr>
        <w:t>contributed greatly to</w:t>
      </w:r>
      <w:r w:rsidR="0045185E">
        <w:rPr>
          <w:rFonts w:ascii="Helvetica Neue" w:hAnsi="Helvetica Neue"/>
          <w:sz w:val="24"/>
          <w:szCs w:val="24"/>
        </w:rPr>
        <w:t xml:space="preserve"> </w:t>
      </w:r>
      <w:r w:rsidR="003E5B85">
        <w:rPr>
          <w:rFonts w:ascii="Helvetica Neue" w:hAnsi="Helvetica Neue"/>
          <w:sz w:val="24"/>
          <w:szCs w:val="24"/>
        </w:rPr>
        <w:t xml:space="preserve">the experience of </w:t>
      </w:r>
      <w:r w:rsidR="0045185E">
        <w:rPr>
          <w:rFonts w:ascii="Helvetica Neue" w:hAnsi="Helvetica Neue"/>
          <w:sz w:val="24"/>
          <w:szCs w:val="24"/>
        </w:rPr>
        <w:t xml:space="preserve">theatre </w:t>
      </w:r>
      <w:r w:rsidR="0016753D">
        <w:rPr>
          <w:rFonts w:ascii="Helvetica Neue" w:hAnsi="Helvetica Neue"/>
          <w:sz w:val="24"/>
          <w:szCs w:val="24"/>
        </w:rPr>
        <w:t>as</w:t>
      </w:r>
      <w:r w:rsidR="0045185E">
        <w:rPr>
          <w:rFonts w:ascii="Helvetica Neue" w:hAnsi="Helvetica Neue"/>
          <w:sz w:val="24"/>
          <w:szCs w:val="24"/>
        </w:rPr>
        <w:t xml:space="preserve"> it was at the time</w:t>
      </w:r>
      <w:r w:rsidR="003E5B85">
        <w:rPr>
          <w:rFonts w:ascii="Helvetica Neue" w:hAnsi="Helvetica Neue"/>
          <w:sz w:val="24"/>
          <w:szCs w:val="24"/>
        </w:rPr>
        <w:t>.</w:t>
      </w:r>
    </w:p>
    <w:p w14:paraId="2D36B5CF" w14:textId="6C1E6B1E" w:rsidR="00CC4783" w:rsidRDefault="00CC4783" w:rsidP="00EC4320">
      <w:pPr>
        <w:spacing w:line="360" w:lineRule="auto"/>
        <w:rPr>
          <w:rFonts w:ascii="Helvetica Neue" w:hAnsi="Helvetica Neue"/>
          <w:sz w:val="24"/>
          <w:szCs w:val="24"/>
        </w:rPr>
      </w:pPr>
    </w:p>
    <w:p w14:paraId="570A92D8" w14:textId="1B60A59B" w:rsidR="009C2163" w:rsidRDefault="00D01EF4" w:rsidP="0063030C">
      <w:pPr>
        <w:spacing w:line="360" w:lineRule="auto"/>
        <w:rPr>
          <w:rFonts w:ascii="Helvetica Neue" w:hAnsi="Helvetica Neue"/>
          <w:sz w:val="24"/>
          <w:szCs w:val="24"/>
        </w:rPr>
      </w:pPr>
      <w:r>
        <w:rPr>
          <w:rFonts w:ascii="Helvetica Neue" w:hAnsi="Helvetica Neue"/>
          <w:sz w:val="24"/>
          <w:szCs w:val="24"/>
        </w:rPr>
        <w:t>With regard to</w:t>
      </w:r>
      <w:r w:rsidR="00CC4783">
        <w:rPr>
          <w:rFonts w:ascii="Helvetica Neue" w:hAnsi="Helvetica Neue"/>
          <w:sz w:val="24"/>
          <w:szCs w:val="24"/>
        </w:rPr>
        <w:t xml:space="preserve"> the textual elements of the play, </w:t>
      </w:r>
      <w:r w:rsidR="004333D5">
        <w:rPr>
          <w:rFonts w:ascii="Helvetica Neue" w:hAnsi="Helvetica Neue"/>
          <w:sz w:val="24"/>
          <w:szCs w:val="24"/>
        </w:rPr>
        <w:t xml:space="preserve">many devices were used and indeed still are </w:t>
      </w:r>
      <w:r w:rsidR="00C71F18">
        <w:rPr>
          <w:rFonts w:ascii="Helvetica Neue" w:hAnsi="Helvetica Neue"/>
          <w:sz w:val="24"/>
          <w:szCs w:val="24"/>
        </w:rPr>
        <w:t xml:space="preserve">used </w:t>
      </w:r>
      <w:r w:rsidR="004333D5">
        <w:rPr>
          <w:rFonts w:ascii="Helvetica Neue" w:hAnsi="Helvetica Neue"/>
          <w:sz w:val="24"/>
          <w:szCs w:val="24"/>
        </w:rPr>
        <w:t>in modern theatre to</w:t>
      </w:r>
      <w:r w:rsidR="00F63B6B">
        <w:rPr>
          <w:rFonts w:ascii="Helvetica Neue" w:hAnsi="Helvetica Neue"/>
          <w:sz w:val="24"/>
          <w:szCs w:val="24"/>
        </w:rPr>
        <w:t xml:space="preserve"> separate the play from real life. In </w:t>
      </w:r>
      <w:r w:rsidR="00F63B6B">
        <w:rPr>
          <w:rFonts w:ascii="Helvetica Neue" w:hAnsi="Helvetica Neue"/>
          <w:i/>
          <w:iCs/>
          <w:sz w:val="24"/>
          <w:szCs w:val="24"/>
        </w:rPr>
        <w:t>The Roaring Girl</w:t>
      </w:r>
      <w:r w:rsidR="00F63B6B">
        <w:rPr>
          <w:rFonts w:ascii="Helvetica Neue" w:hAnsi="Helvetica Neue"/>
          <w:sz w:val="24"/>
          <w:szCs w:val="24"/>
        </w:rPr>
        <w:t xml:space="preserve"> </w:t>
      </w:r>
      <w:r w:rsidR="002B5117">
        <w:rPr>
          <w:rFonts w:ascii="Helvetica Neue" w:hAnsi="Helvetica Neue"/>
          <w:sz w:val="24"/>
          <w:szCs w:val="24"/>
        </w:rPr>
        <w:t xml:space="preserve">quite a large proportion of the script includes </w:t>
      </w:r>
      <w:r w:rsidR="009310F5">
        <w:rPr>
          <w:rFonts w:ascii="Helvetica Neue" w:hAnsi="Helvetica Neue"/>
          <w:sz w:val="24"/>
          <w:szCs w:val="24"/>
        </w:rPr>
        <w:t>something it refers to as</w:t>
      </w:r>
      <w:r w:rsidR="002B5117">
        <w:rPr>
          <w:rFonts w:ascii="Helvetica Neue" w:hAnsi="Helvetica Neue"/>
          <w:sz w:val="24"/>
          <w:szCs w:val="24"/>
        </w:rPr>
        <w:t xml:space="preserve"> ‘asid</w:t>
      </w:r>
      <w:r w:rsidR="005D2180">
        <w:rPr>
          <w:rFonts w:ascii="Helvetica Neue" w:hAnsi="Helvetica Neue"/>
          <w:sz w:val="24"/>
          <w:szCs w:val="24"/>
        </w:rPr>
        <w:t>es’ where the actor addresses the audience either to convey what is supposed to be a private thought of the character or to draw the attention of the audience to a particular fact or important element which has just occurred</w:t>
      </w:r>
      <w:r w:rsidR="00296204">
        <w:rPr>
          <w:rFonts w:ascii="Helvetica Neue" w:hAnsi="Helvetica Neue"/>
          <w:sz w:val="24"/>
          <w:szCs w:val="24"/>
        </w:rPr>
        <w:t xml:space="preserve">. </w:t>
      </w:r>
      <w:r w:rsidR="009C2163">
        <w:rPr>
          <w:rFonts w:ascii="Helvetica Neue" w:hAnsi="Helvetica Neue"/>
          <w:sz w:val="24"/>
          <w:szCs w:val="24"/>
        </w:rPr>
        <w:t xml:space="preserve">The last thing any </w:t>
      </w:r>
      <w:r w:rsidR="009C2163">
        <w:rPr>
          <w:rFonts w:ascii="Helvetica Neue" w:hAnsi="Helvetica Neue"/>
          <w:sz w:val="24"/>
          <w:szCs w:val="24"/>
        </w:rPr>
        <w:lastRenderedPageBreak/>
        <w:t xml:space="preserve">playwright wants is for their work to be misunderstood or worse not understood at all so it was written into the script for </w:t>
      </w:r>
      <w:r w:rsidR="00550515">
        <w:rPr>
          <w:rFonts w:ascii="Helvetica Neue" w:hAnsi="Helvetica Neue"/>
          <w:sz w:val="24"/>
          <w:szCs w:val="24"/>
        </w:rPr>
        <w:t>some</w:t>
      </w:r>
      <w:r w:rsidR="009C2163">
        <w:rPr>
          <w:rFonts w:ascii="Helvetica Neue" w:hAnsi="Helvetica Neue"/>
          <w:sz w:val="24"/>
          <w:szCs w:val="24"/>
        </w:rPr>
        <w:t xml:space="preserve"> things to be reaffirmed to make certain the audience would follow the subtle nuances of the plot. This happens sporadically throughout the play and has the effect of the character ta</w:t>
      </w:r>
      <w:r w:rsidR="00090174">
        <w:rPr>
          <w:rFonts w:ascii="Helvetica Neue" w:hAnsi="Helvetica Neue"/>
          <w:sz w:val="24"/>
          <w:szCs w:val="24"/>
        </w:rPr>
        <w:t>king</w:t>
      </w:r>
      <w:r w:rsidR="009C2163">
        <w:rPr>
          <w:rFonts w:ascii="Helvetica Neue" w:hAnsi="Helvetica Neue"/>
          <w:sz w:val="24"/>
          <w:szCs w:val="24"/>
        </w:rPr>
        <w:t xml:space="preserve"> on a double role as they are also </w:t>
      </w:r>
      <w:r w:rsidR="00090174">
        <w:rPr>
          <w:rFonts w:ascii="Helvetica Neue" w:hAnsi="Helvetica Neue"/>
          <w:sz w:val="24"/>
          <w:szCs w:val="24"/>
        </w:rPr>
        <w:t xml:space="preserve">in essence </w:t>
      </w:r>
      <w:r w:rsidR="009C2163">
        <w:rPr>
          <w:rFonts w:ascii="Helvetica Neue" w:hAnsi="Helvetica Neue"/>
          <w:sz w:val="24"/>
          <w:szCs w:val="24"/>
        </w:rPr>
        <w:t>acting as narrator to the story.</w:t>
      </w:r>
      <w:r w:rsidR="00096EA1">
        <w:rPr>
          <w:rFonts w:ascii="Helvetica Neue" w:hAnsi="Helvetica Neue"/>
          <w:sz w:val="24"/>
          <w:szCs w:val="24"/>
        </w:rPr>
        <w:t xml:space="preserve"> I can almost imagine the actor</w:t>
      </w:r>
      <w:r w:rsidR="00FA21FA">
        <w:rPr>
          <w:rFonts w:ascii="Helvetica Neue" w:hAnsi="Helvetica Neue"/>
          <w:sz w:val="24"/>
          <w:szCs w:val="24"/>
        </w:rPr>
        <w:t xml:space="preserve"> putting his hand up to one side of his mouth, the side where the rest of the players are standing, and talking to the audience </w:t>
      </w:r>
      <w:r w:rsidR="0082295C">
        <w:rPr>
          <w:rFonts w:ascii="Helvetica Neue" w:hAnsi="Helvetica Neue"/>
          <w:sz w:val="24"/>
          <w:szCs w:val="24"/>
        </w:rPr>
        <w:t>over his shoulder as though whispering a secret to a friend who is standing with him.</w:t>
      </w:r>
      <w:r w:rsidR="00B10D97">
        <w:rPr>
          <w:rFonts w:ascii="Helvetica Neue" w:hAnsi="Helvetica Neue"/>
          <w:sz w:val="24"/>
          <w:szCs w:val="24"/>
        </w:rPr>
        <w:t xml:space="preserve"> Unnatural </w:t>
      </w:r>
      <w:r w:rsidR="00E60CBB">
        <w:rPr>
          <w:rFonts w:ascii="Helvetica Neue" w:hAnsi="Helvetica Neue"/>
          <w:sz w:val="24"/>
          <w:szCs w:val="24"/>
        </w:rPr>
        <w:t xml:space="preserve">or dramatic </w:t>
      </w:r>
      <w:r w:rsidR="00B10D97">
        <w:rPr>
          <w:rFonts w:ascii="Helvetica Neue" w:hAnsi="Helvetica Neue"/>
          <w:sz w:val="24"/>
          <w:szCs w:val="24"/>
        </w:rPr>
        <w:t xml:space="preserve">speech patterns were used also, </w:t>
      </w:r>
      <w:r w:rsidR="00E9357C">
        <w:rPr>
          <w:rFonts w:ascii="Helvetica Neue" w:hAnsi="Helvetica Neue"/>
          <w:sz w:val="24"/>
          <w:szCs w:val="24"/>
        </w:rPr>
        <w:t>something that is most evident</w:t>
      </w:r>
      <w:r w:rsidR="00B942F2">
        <w:rPr>
          <w:rFonts w:ascii="Helvetica Neue" w:hAnsi="Helvetica Neue"/>
          <w:sz w:val="24"/>
          <w:szCs w:val="24"/>
        </w:rPr>
        <w:t xml:space="preserve"> in the </w:t>
      </w:r>
      <w:r w:rsidR="00A22E82">
        <w:rPr>
          <w:rFonts w:ascii="Helvetica Neue" w:hAnsi="Helvetica Neue"/>
          <w:sz w:val="24"/>
          <w:szCs w:val="24"/>
        </w:rPr>
        <w:t>spe</w:t>
      </w:r>
      <w:r w:rsidR="00BB6CF2">
        <w:rPr>
          <w:rFonts w:ascii="Helvetica Neue" w:hAnsi="Helvetica Neue"/>
          <w:sz w:val="24"/>
          <w:szCs w:val="24"/>
        </w:rPr>
        <w:t>ech</w:t>
      </w:r>
      <w:r w:rsidR="00A22E82">
        <w:rPr>
          <w:rFonts w:ascii="Helvetica Neue" w:hAnsi="Helvetica Neue"/>
          <w:sz w:val="24"/>
          <w:szCs w:val="24"/>
        </w:rPr>
        <w:t xml:space="preserve"> of the character </w:t>
      </w:r>
      <w:proofErr w:type="spellStart"/>
      <w:r w:rsidR="00A22E82">
        <w:rPr>
          <w:rFonts w:ascii="Helvetica Neue" w:hAnsi="Helvetica Neue"/>
          <w:sz w:val="24"/>
          <w:szCs w:val="24"/>
        </w:rPr>
        <w:t>Neatfoot</w:t>
      </w:r>
      <w:proofErr w:type="spellEnd"/>
      <w:r w:rsidR="00E9357C">
        <w:rPr>
          <w:rFonts w:ascii="Helvetica Neue" w:hAnsi="Helvetica Neue"/>
          <w:sz w:val="24"/>
          <w:szCs w:val="24"/>
        </w:rPr>
        <w:t xml:space="preserve"> right at the start of </w:t>
      </w:r>
      <w:r w:rsidR="00E9357C" w:rsidRPr="00B65B5F">
        <w:rPr>
          <w:rFonts w:ascii="Helvetica Neue" w:hAnsi="Helvetica Neue"/>
          <w:i/>
          <w:iCs/>
          <w:sz w:val="24"/>
          <w:szCs w:val="24"/>
        </w:rPr>
        <w:t>The Roaring Girl</w:t>
      </w:r>
      <w:r w:rsidR="00CC267A">
        <w:rPr>
          <w:rFonts w:ascii="Helvetica Neue" w:hAnsi="Helvetica Neue"/>
          <w:sz w:val="24"/>
          <w:szCs w:val="24"/>
        </w:rPr>
        <w:t>.</w:t>
      </w:r>
      <w:r w:rsidR="00E60CBB">
        <w:rPr>
          <w:rFonts w:ascii="Helvetica Neue" w:hAnsi="Helvetica Neue"/>
          <w:sz w:val="24"/>
          <w:szCs w:val="24"/>
        </w:rPr>
        <w:t xml:space="preserve"> This dramatic language</w:t>
      </w:r>
      <w:r w:rsidR="00184D03">
        <w:rPr>
          <w:rFonts w:ascii="Helvetica Neue" w:hAnsi="Helvetica Neue"/>
          <w:sz w:val="24"/>
          <w:szCs w:val="24"/>
        </w:rPr>
        <w:t xml:space="preserve">, evident not only in The Roaring Girl but </w:t>
      </w:r>
      <w:r w:rsidR="00EA390A">
        <w:rPr>
          <w:rFonts w:ascii="Helvetica Neue" w:hAnsi="Helvetica Neue"/>
          <w:sz w:val="24"/>
          <w:szCs w:val="24"/>
        </w:rPr>
        <w:t xml:space="preserve">in the plays of Shakespeare and of many playwrights </w:t>
      </w:r>
      <w:r w:rsidR="000D4A39">
        <w:rPr>
          <w:rFonts w:ascii="Helvetica Neue" w:hAnsi="Helvetica Neue"/>
          <w:sz w:val="24"/>
          <w:szCs w:val="24"/>
        </w:rPr>
        <w:t>even</w:t>
      </w:r>
      <w:r w:rsidR="00EA390A">
        <w:rPr>
          <w:rFonts w:ascii="Helvetica Neue" w:hAnsi="Helvetica Neue"/>
          <w:sz w:val="24"/>
          <w:szCs w:val="24"/>
        </w:rPr>
        <w:t xml:space="preserve"> to the present day</w:t>
      </w:r>
      <w:r w:rsidR="000D4A39">
        <w:rPr>
          <w:rFonts w:ascii="Helvetica Neue" w:hAnsi="Helvetica Neue"/>
          <w:sz w:val="24"/>
          <w:szCs w:val="24"/>
        </w:rPr>
        <w:t>,</w:t>
      </w:r>
      <w:r w:rsidR="00E60CBB">
        <w:rPr>
          <w:rFonts w:ascii="Helvetica Neue" w:hAnsi="Helvetica Neue"/>
          <w:sz w:val="24"/>
          <w:szCs w:val="24"/>
        </w:rPr>
        <w:t xml:space="preserve"> was not necessarily a reflection of how people really used language in every day life and </w:t>
      </w:r>
      <w:r w:rsidR="00277808">
        <w:rPr>
          <w:rFonts w:ascii="Helvetica Neue" w:hAnsi="Helvetica Neue"/>
          <w:sz w:val="24"/>
          <w:szCs w:val="24"/>
        </w:rPr>
        <w:t>was used specifically to entertain.</w:t>
      </w:r>
      <w:r w:rsidR="00277808">
        <w:rPr>
          <w:rStyle w:val="FootnoteReference"/>
          <w:rFonts w:ascii="Helvetica Neue" w:hAnsi="Helvetica Neue"/>
          <w:sz w:val="24"/>
          <w:szCs w:val="24"/>
        </w:rPr>
        <w:footnoteReference w:id="6"/>
      </w:r>
    </w:p>
    <w:p w14:paraId="4E9B6D31" w14:textId="3BB8C4B9" w:rsidR="00EF6991" w:rsidRDefault="00EF6991" w:rsidP="0063030C">
      <w:pPr>
        <w:spacing w:line="360" w:lineRule="auto"/>
        <w:rPr>
          <w:rFonts w:ascii="Helvetica Neue" w:hAnsi="Helvetica Neue"/>
          <w:sz w:val="24"/>
          <w:szCs w:val="24"/>
        </w:rPr>
      </w:pPr>
    </w:p>
    <w:p w14:paraId="3A5FB178" w14:textId="60B0614A" w:rsidR="00EF6991" w:rsidRDefault="00EF6991" w:rsidP="0063030C">
      <w:pPr>
        <w:spacing w:line="360" w:lineRule="auto"/>
        <w:rPr>
          <w:rFonts w:ascii="Helvetica Neue" w:hAnsi="Helvetica Neue"/>
          <w:sz w:val="24"/>
          <w:szCs w:val="24"/>
        </w:rPr>
      </w:pPr>
      <w:r>
        <w:rPr>
          <w:rFonts w:ascii="Helvetica Neue" w:hAnsi="Helvetica Neue"/>
          <w:sz w:val="24"/>
          <w:szCs w:val="24"/>
        </w:rPr>
        <w:t xml:space="preserve">It could even be argued that plays rely on their separation from reality </w:t>
      </w:r>
      <w:r w:rsidR="008F4709">
        <w:rPr>
          <w:rFonts w:ascii="Helvetica Neue" w:hAnsi="Helvetica Neue"/>
          <w:sz w:val="24"/>
          <w:szCs w:val="24"/>
        </w:rPr>
        <w:t>in order to be entertaining. After all</w:t>
      </w:r>
      <w:r w:rsidR="00EC4014">
        <w:rPr>
          <w:rFonts w:ascii="Helvetica Neue" w:hAnsi="Helvetica Neue"/>
          <w:sz w:val="24"/>
          <w:szCs w:val="24"/>
        </w:rPr>
        <w:t xml:space="preserve"> </w:t>
      </w:r>
      <w:r w:rsidR="008F4709">
        <w:rPr>
          <w:rFonts w:ascii="Helvetica Neue" w:hAnsi="Helvetica Neue"/>
          <w:sz w:val="24"/>
          <w:szCs w:val="24"/>
        </w:rPr>
        <w:t>in real life</w:t>
      </w:r>
      <w:r w:rsidR="00BB6367">
        <w:rPr>
          <w:rFonts w:ascii="Helvetica Neue" w:hAnsi="Helvetica Neue"/>
          <w:sz w:val="24"/>
          <w:szCs w:val="24"/>
        </w:rPr>
        <w:t>,</w:t>
      </w:r>
      <w:r w:rsidR="008F4709">
        <w:rPr>
          <w:rFonts w:ascii="Helvetica Neue" w:hAnsi="Helvetica Neue"/>
          <w:sz w:val="24"/>
          <w:szCs w:val="24"/>
        </w:rPr>
        <w:t xml:space="preserve"> events tend to move at an extremely slow pace</w:t>
      </w:r>
      <w:r w:rsidR="00B42623">
        <w:rPr>
          <w:rFonts w:ascii="Helvetica Neue" w:hAnsi="Helvetica Neue"/>
          <w:sz w:val="24"/>
          <w:szCs w:val="24"/>
        </w:rPr>
        <w:t xml:space="preserve"> and are seldom as intense as those portrayed on </w:t>
      </w:r>
      <w:r w:rsidR="0027688F">
        <w:rPr>
          <w:rFonts w:ascii="Helvetica Neue" w:hAnsi="Helvetica Neue"/>
          <w:sz w:val="24"/>
          <w:szCs w:val="24"/>
        </w:rPr>
        <w:t>a</w:t>
      </w:r>
      <w:r w:rsidR="00B42623">
        <w:rPr>
          <w:rFonts w:ascii="Helvetica Neue" w:hAnsi="Helvetica Neue"/>
          <w:sz w:val="24"/>
          <w:szCs w:val="24"/>
        </w:rPr>
        <w:t xml:space="preserve"> stage. </w:t>
      </w:r>
      <w:r w:rsidR="00EC4014">
        <w:rPr>
          <w:rFonts w:ascii="Helvetica Neue" w:hAnsi="Helvetica Neue"/>
          <w:sz w:val="24"/>
          <w:szCs w:val="24"/>
        </w:rPr>
        <w:t xml:space="preserve">Likewise </w:t>
      </w:r>
      <w:r w:rsidR="00326927">
        <w:rPr>
          <w:rFonts w:ascii="Helvetica Neue" w:hAnsi="Helvetica Neue"/>
          <w:sz w:val="24"/>
          <w:szCs w:val="24"/>
        </w:rPr>
        <w:t xml:space="preserve">in real life </w:t>
      </w:r>
      <w:r w:rsidR="00EC4014">
        <w:rPr>
          <w:rFonts w:ascii="Helvetica Neue" w:hAnsi="Helvetica Neue"/>
          <w:sz w:val="24"/>
          <w:szCs w:val="24"/>
        </w:rPr>
        <w:t xml:space="preserve">there is seldom only one story </w:t>
      </w:r>
      <w:r w:rsidR="00326927">
        <w:rPr>
          <w:rFonts w:ascii="Helvetica Neue" w:hAnsi="Helvetica Neue"/>
          <w:sz w:val="24"/>
          <w:szCs w:val="24"/>
        </w:rPr>
        <w:t xml:space="preserve">in motion at </w:t>
      </w:r>
      <w:r w:rsidR="00214187">
        <w:rPr>
          <w:rFonts w:ascii="Helvetica Neue" w:hAnsi="Helvetica Neue"/>
          <w:sz w:val="24"/>
          <w:szCs w:val="24"/>
        </w:rPr>
        <w:t>a</w:t>
      </w:r>
      <w:r w:rsidR="00326927">
        <w:rPr>
          <w:rFonts w:ascii="Helvetica Neue" w:hAnsi="Helvetica Neue"/>
          <w:sz w:val="24"/>
          <w:szCs w:val="24"/>
        </w:rPr>
        <w:t xml:space="preserve"> time </w:t>
      </w:r>
      <w:r w:rsidR="007E13B6">
        <w:rPr>
          <w:rFonts w:ascii="Helvetica Neue" w:hAnsi="Helvetica Neue"/>
          <w:sz w:val="24"/>
          <w:szCs w:val="24"/>
        </w:rPr>
        <w:t>for any of us</w:t>
      </w:r>
      <w:r w:rsidR="0027688F">
        <w:rPr>
          <w:rFonts w:ascii="Helvetica Neue" w:hAnsi="Helvetica Neue"/>
          <w:sz w:val="24"/>
          <w:szCs w:val="24"/>
        </w:rPr>
        <w:t xml:space="preserve">, and while there </w:t>
      </w:r>
      <w:r w:rsidR="00DC1E70">
        <w:rPr>
          <w:rFonts w:ascii="Helvetica Neue" w:hAnsi="Helvetica Neue"/>
          <w:sz w:val="24"/>
          <w:szCs w:val="24"/>
        </w:rPr>
        <w:t xml:space="preserve">can </w:t>
      </w:r>
      <w:r w:rsidR="0027688F">
        <w:rPr>
          <w:rFonts w:ascii="Helvetica Neue" w:hAnsi="Helvetica Neue"/>
          <w:sz w:val="24"/>
          <w:szCs w:val="24"/>
        </w:rPr>
        <w:t>often</w:t>
      </w:r>
      <w:r w:rsidR="00DC1E70">
        <w:rPr>
          <w:rFonts w:ascii="Helvetica Neue" w:hAnsi="Helvetica Neue"/>
          <w:sz w:val="24"/>
          <w:szCs w:val="24"/>
        </w:rPr>
        <w:t xml:space="preserve"> be</w:t>
      </w:r>
      <w:r w:rsidR="0027688F">
        <w:rPr>
          <w:rFonts w:ascii="Helvetica Neue" w:hAnsi="Helvetica Neue"/>
          <w:sz w:val="24"/>
          <w:szCs w:val="24"/>
        </w:rPr>
        <w:t xml:space="preserve"> a sub-plot in</w:t>
      </w:r>
      <w:r w:rsidR="009649C3">
        <w:rPr>
          <w:rFonts w:ascii="Helvetica Neue" w:hAnsi="Helvetica Neue"/>
          <w:sz w:val="24"/>
          <w:szCs w:val="24"/>
        </w:rPr>
        <w:t xml:space="preserve"> </w:t>
      </w:r>
      <w:r w:rsidR="000F7B39">
        <w:rPr>
          <w:rFonts w:ascii="Helvetica Neue" w:hAnsi="Helvetica Neue"/>
          <w:sz w:val="24"/>
          <w:szCs w:val="24"/>
        </w:rPr>
        <w:t xml:space="preserve">a either a play or </w:t>
      </w:r>
      <w:r w:rsidR="004B2DCB">
        <w:rPr>
          <w:rFonts w:ascii="Helvetica Neue" w:hAnsi="Helvetica Neue"/>
          <w:sz w:val="24"/>
          <w:szCs w:val="24"/>
        </w:rPr>
        <w:t>book</w:t>
      </w:r>
      <w:r w:rsidR="00D5773F">
        <w:rPr>
          <w:rFonts w:ascii="Helvetica Neue" w:hAnsi="Helvetica Neue"/>
          <w:sz w:val="24"/>
          <w:szCs w:val="24"/>
        </w:rPr>
        <w:t>, this</w:t>
      </w:r>
      <w:r w:rsidR="00DE5E08">
        <w:rPr>
          <w:rFonts w:ascii="Helvetica Neue" w:hAnsi="Helvetica Neue"/>
          <w:sz w:val="24"/>
          <w:szCs w:val="24"/>
        </w:rPr>
        <w:t xml:space="preserve"> method of </w:t>
      </w:r>
      <w:r w:rsidR="007E13B6">
        <w:rPr>
          <w:rFonts w:ascii="Helvetica Neue" w:hAnsi="Helvetica Neue"/>
          <w:sz w:val="24"/>
          <w:szCs w:val="24"/>
        </w:rPr>
        <w:t>speeding</w:t>
      </w:r>
      <w:r w:rsidR="00DE5E08">
        <w:rPr>
          <w:rFonts w:ascii="Helvetica Neue" w:hAnsi="Helvetica Neue"/>
          <w:sz w:val="24"/>
          <w:szCs w:val="24"/>
        </w:rPr>
        <w:t xml:space="preserve"> through time and ignoring events </w:t>
      </w:r>
      <w:r w:rsidR="007E13B6">
        <w:rPr>
          <w:rFonts w:ascii="Helvetica Neue" w:hAnsi="Helvetica Neue"/>
          <w:sz w:val="24"/>
          <w:szCs w:val="24"/>
        </w:rPr>
        <w:t>which</w:t>
      </w:r>
      <w:r w:rsidR="00DE5E08">
        <w:rPr>
          <w:rFonts w:ascii="Helvetica Neue" w:hAnsi="Helvetica Neue"/>
          <w:sz w:val="24"/>
          <w:szCs w:val="24"/>
        </w:rPr>
        <w:t xml:space="preserve"> are not relevant to the overall plot</w:t>
      </w:r>
      <w:r w:rsidR="007E13B6">
        <w:rPr>
          <w:rFonts w:ascii="Helvetica Neue" w:hAnsi="Helvetica Neue"/>
          <w:sz w:val="24"/>
          <w:szCs w:val="24"/>
        </w:rPr>
        <w:t xml:space="preserve"> is </w:t>
      </w:r>
      <w:r w:rsidR="00B3242C">
        <w:rPr>
          <w:rFonts w:ascii="Helvetica Neue" w:hAnsi="Helvetica Neue"/>
          <w:sz w:val="24"/>
          <w:szCs w:val="24"/>
        </w:rPr>
        <w:t xml:space="preserve">a necessity as </w:t>
      </w:r>
      <w:r w:rsidR="00011738">
        <w:rPr>
          <w:rFonts w:ascii="Helvetica Neue" w:hAnsi="Helvetica Neue"/>
          <w:sz w:val="24"/>
          <w:szCs w:val="24"/>
        </w:rPr>
        <w:t>events which might span several years must be portrayed in the limited time available for a performance or the limited number of pages</w:t>
      </w:r>
      <w:r w:rsidR="00551896">
        <w:rPr>
          <w:rFonts w:ascii="Helvetica Neue" w:hAnsi="Helvetica Neue"/>
          <w:sz w:val="24"/>
          <w:szCs w:val="24"/>
        </w:rPr>
        <w:t xml:space="preserve"> in which an author can tell their story without losing the attention of the reader</w:t>
      </w:r>
      <w:r w:rsidR="004B2DCB">
        <w:rPr>
          <w:rFonts w:ascii="Helvetica Neue" w:hAnsi="Helvetica Neue"/>
          <w:sz w:val="24"/>
          <w:szCs w:val="24"/>
        </w:rPr>
        <w:t>.</w:t>
      </w:r>
      <w:r w:rsidR="008F37BE">
        <w:rPr>
          <w:rFonts w:ascii="Helvetica Neue" w:hAnsi="Helvetica Neue"/>
          <w:sz w:val="24"/>
          <w:szCs w:val="24"/>
        </w:rPr>
        <w:t xml:space="preserve"> I</w:t>
      </w:r>
      <w:r w:rsidR="006D2077">
        <w:rPr>
          <w:rFonts w:ascii="Helvetica Neue" w:hAnsi="Helvetica Neue"/>
          <w:sz w:val="24"/>
          <w:szCs w:val="24"/>
        </w:rPr>
        <w:t>n books</w:t>
      </w:r>
      <w:r w:rsidR="008F37BE">
        <w:rPr>
          <w:rFonts w:ascii="Helvetica Neue" w:hAnsi="Helvetica Neue"/>
          <w:sz w:val="24"/>
          <w:szCs w:val="24"/>
        </w:rPr>
        <w:t xml:space="preserve"> this </w:t>
      </w:r>
      <w:r w:rsidR="005023E8">
        <w:rPr>
          <w:rFonts w:ascii="Helvetica Neue" w:hAnsi="Helvetica Neue"/>
          <w:sz w:val="24"/>
          <w:szCs w:val="24"/>
        </w:rPr>
        <w:t>kind of ‘synopsis of time’ can be done</w:t>
      </w:r>
      <w:r w:rsidR="006D2077">
        <w:rPr>
          <w:rFonts w:ascii="Helvetica Neue" w:hAnsi="Helvetica Neue"/>
          <w:sz w:val="24"/>
          <w:szCs w:val="24"/>
        </w:rPr>
        <w:t xml:space="preserve"> in a more forthright way than</w:t>
      </w:r>
      <w:r w:rsidR="005023E8">
        <w:rPr>
          <w:rFonts w:ascii="Helvetica Neue" w:hAnsi="Helvetica Neue"/>
          <w:sz w:val="24"/>
          <w:szCs w:val="24"/>
        </w:rPr>
        <w:t xml:space="preserve"> </w:t>
      </w:r>
      <w:r w:rsidR="006D2077">
        <w:rPr>
          <w:rFonts w:ascii="Helvetica Neue" w:hAnsi="Helvetica Neue"/>
          <w:sz w:val="24"/>
          <w:szCs w:val="24"/>
        </w:rPr>
        <w:t xml:space="preserve">in a play. A book may be quite likely to say something along the </w:t>
      </w:r>
      <w:r w:rsidR="00A83BA8">
        <w:rPr>
          <w:rFonts w:ascii="Helvetica Neue" w:hAnsi="Helvetica Neue"/>
          <w:sz w:val="24"/>
          <w:szCs w:val="24"/>
        </w:rPr>
        <w:t xml:space="preserve">lines of </w:t>
      </w:r>
      <w:r w:rsidR="00D16DB7">
        <w:rPr>
          <w:rFonts w:ascii="Helvetica Neue" w:hAnsi="Helvetica Neue"/>
          <w:sz w:val="24"/>
          <w:szCs w:val="24"/>
        </w:rPr>
        <w:t>‘</w:t>
      </w:r>
      <w:r w:rsidR="00A83BA8">
        <w:rPr>
          <w:rFonts w:ascii="Helvetica Neue" w:hAnsi="Helvetica Neue"/>
          <w:sz w:val="24"/>
          <w:szCs w:val="24"/>
        </w:rPr>
        <w:t xml:space="preserve">a week passed by,’ leaving the reader in no doubt as to where they are in the </w:t>
      </w:r>
      <w:r w:rsidR="00D16DB7">
        <w:rPr>
          <w:rFonts w:ascii="Helvetica Neue" w:hAnsi="Helvetica Neue"/>
          <w:sz w:val="24"/>
          <w:szCs w:val="24"/>
        </w:rPr>
        <w:t xml:space="preserve">chronological </w:t>
      </w:r>
      <w:r w:rsidR="00A83BA8">
        <w:rPr>
          <w:rFonts w:ascii="Helvetica Neue" w:hAnsi="Helvetica Neue"/>
          <w:sz w:val="24"/>
          <w:szCs w:val="24"/>
        </w:rPr>
        <w:t>advancement of the plot, whereas a play is more likely to move on to another scene</w:t>
      </w:r>
      <w:r w:rsidR="00C250A1">
        <w:rPr>
          <w:rFonts w:ascii="Helvetica Neue" w:hAnsi="Helvetica Neue"/>
          <w:sz w:val="24"/>
          <w:szCs w:val="24"/>
        </w:rPr>
        <w:t xml:space="preserve"> without drawing attention to the fact that </w:t>
      </w:r>
      <w:r w:rsidR="00B04617">
        <w:rPr>
          <w:rFonts w:ascii="Helvetica Neue" w:hAnsi="Helvetica Neue"/>
          <w:sz w:val="24"/>
          <w:szCs w:val="24"/>
        </w:rPr>
        <w:t>a significant amount of time has passed between one scene and the next</w:t>
      </w:r>
      <w:r w:rsidR="00A83BA8">
        <w:rPr>
          <w:rFonts w:ascii="Helvetica Neue" w:hAnsi="Helvetica Neue"/>
          <w:sz w:val="24"/>
          <w:szCs w:val="24"/>
        </w:rPr>
        <w:t xml:space="preserve">. </w:t>
      </w:r>
      <w:r w:rsidR="00B04617">
        <w:rPr>
          <w:rFonts w:ascii="Helvetica Neue" w:hAnsi="Helvetica Neue"/>
          <w:sz w:val="24"/>
          <w:szCs w:val="24"/>
        </w:rPr>
        <w:t>Speaking for myself</w:t>
      </w:r>
      <w:r w:rsidR="00AD128A">
        <w:rPr>
          <w:rFonts w:ascii="Helvetica Neue" w:hAnsi="Helvetica Neue"/>
          <w:sz w:val="24"/>
          <w:szCs w:val="24"/>
        </w:rPr>
        <w:t xml:space="preserve"> there have been several occasions when watching a play that a scene has changed and I have been left wondering where we are in time. Is this new scene happening concurrently with the previous one or </w:t>
      </w:r>
      <w:r w:rsidR="006F2441">
        <w:rPr>
          <w:rFonts w:ascii="Helvetica Neue" w:hAnsi="Helvetica Neue"/>
          <w:sz w:val="24"/>
          <w:szCs w:val="24"/>
        </w:rPr>
        <w:t xml:space="preserve">has some time passed </w:t>
      </w:r>
      <w:r w:rsidR="006F2441">
        <w:rPr>
          <w:rFonts w:ascii="Helvetica Neue" w:hAnsi="Helvetica Neue"/>
          <w:sz w:val="24"/>
          <w:szCs w:val="24"/>
        </w:rPr>
        <w:lastRenderedPageBreak/>
        <w:t xml:space="preserve">between the two scenes and these latest events and if so, how much time has passed? These questions are usually </w:t>
      </w:r>
      <w:r w:rsidR="002811FF">
        <w:rPr>
          <w:rFonts w:ascii="Helvetica Neue" w:hAnsi="Helvetica Neue"/>
          <w:sz w:val="24"/>
          <w:szCs w:val="24"/>
        </w:rPr>
        <w:t xml:space="preserve">(but not always) </w:t>
      </w:r>
      <w:r w:rsidR="006F2441">
        <w:rPr>
          <w:rFonts w:ascii="Helvetica Neue" w:hAnsi="Helvetica Neue"/>
          <w:sz w:val="24"/>
          <w:szCs w:val="24"/>
        </w:rPr>
        <w:t>answered as the scene progresses</w:t>
      </w:r>
      <w:r w:rsidR="002811FF">
        <w:rPr>
          <w:rFonts w:ascii="Helvetica Neue" w:hAnsi="Helvetica Neue"/>
          <w:sz w:val="24"/>
          <w:szCs w:val="24"/>
        </w:rPr>
        <w:t xml:space="preserve"> but I would argue that this device is used with more success in books, where any passage of time can be stated clearly. </w:t>
      </w:r>
      <w:r w:rsidR="00A04529">
        <w:rPr>
          <w:rFonts w:ascii="Helvetica Neue" w:hAnsi="Helvetica Neue"/>
          <w:sz w:val="24"/>
          <w:szCs w:val="24"/>
        </w:rPr>
        <w:t xml:space="preserve">In a live situation it is more difficult for the players to </w:t>
      </w:r>
      <w:r w:rsidR="004C392F">
        <w:rPr>
          <w:rFonts w:ascii="Helvetica Neue" w:hAnsi="Helvetica Neue"/>
          <w:sz w:val="24"/>
          <w:szCs w:val="24"/>
        </w:rPr>
        <w:t xml:space="preserve">make the passage of time so clear </w:t>
      </w:r>
      <w:r w:rsidR="00513DEF">
        <w:rPr>
          <w:rFonts w:ascii="Helvetica Neue" w:hAnsi="Helvetica Neue"/>
          <w:sz w:val="24"/>
          <w:szCs w:val="24"/>
        </w:rPr>
        <w:t>without breaking character unless it is written into the script that they refer to another scene and bring attention to how long ago that event occurred.</w:t>
      </w:r>
      <w:r w:rsidR="00162EE2">
        <w:rPr>
          <w:rFonts w:ascii="Helvetica Neue" w:hAnsi="Helvetica Neue"/>
          <w:sz w:val="24"/>
          <w:szCs w:val="24"/>
        </w:rPr>
        <w:t xml:space="preserve"> Again, this </w:t>
      </w:r>
      <w:r w:rsidR="00806124">
        <w:rPr>
          <w:rFonts w:ascii="Helvetica Neue" w:hAnsi="Helvetica Neue"/>
          <w:sz w:val="24"/>
          <w:szCs w:val="24"/>
        </w:rPr>
        <w:t>draws attention to the play itself</w:t>
      </w:r>
      <w:r w:rsidR="000163F3">
        <w:rPr>
          <w:rFonts w:ascii="Helvetica Neue" w:hAnsi="Helvetica Neue"/>
          <w:sz w:val="24"/>
          <w:szCs w:val="24"/>
        </w:rPr>
        <w:t xml:space="preserve"> as the audience are well aware that in reality only a few minutes have passed.</w:t>
      </w:r>
    </w:p>
    <w:p w14:paraId="1F6ECC6D" w14:textId="78A53495" w:rsidR="00587B26" w:rsidRDefault="00587B26" w:rsidP="0063030C">
      <w:pPr>
        <w:spacing w:line="360" w:lineRule="auto"/>
        <w:rPr>
          <w:rFonts w:ascii="Helvetica Neue" w:hAnsi="Helvetica Neue"/>
          <w:sz w:val="24"/>
          <w:szCs w:val="24"/>
        </w:rPr>
      </w:pPr>
    </w:p>
    <w:p w14:paraId="74DF20CD" w14:textId="1729CFD3" w:rsidR="00587B26" w:rsidRDefault="007723D0" w:rsidP="0063030C">
      <w:pPr>
        <w:spacing w:line="360" w:lineRule="auto"/>
        <w:rPr>
          <w:rFonts w:ascii="Helvetica Neue" w:hAnsi="Helvetica Neue"/>
          <w:sz w:val="24"/>
          <w:szCs w:val="24"/>
        </w:rPr>
      </w:pPr>
      <w:r>
        <w:rPr>
          <w:rFonts w:ascii="Helvetica Neue" w:hAnsi="Helvetica Neue"/>
          <w:sz w:val="24"/>
          <w:szCs w:val="24"/>
        </w:rPr>
        <w:t xml:space="preserve">It would seem that Shakespeare </w:t>
      </w:r>
      <w:r w:rsidR="00915F54">
        <w:rPr>
          <w:rFonts w:ascii="Helvetica Neue" w:hAnsi="Helvetica Neue"/>
          <w:sz w:val="24"/>
          <w:szCs w:val="24"/>
        </w:rPr>
        <w:t xml:space="preserve">used </w:t>
      </w:r>
      <w:r w:rsidR="001E70AB">
        <w:rPr>
          <w:rFonts w:ascii="Helvetica Neue" w:hAnsi="Helvetica Neue"/>
          <w:sz w:val="24"/>
          <w:szCs w:val="24"/>
        </w:rPr>
        <w:t xml:space="preserve">the </w:t>
      </w:r>
      <w:r w:rsidR="00915F54">
        <w:rPr>
          <w:rFonts w:ascii="Helvetica Neue" w:hAnsi="Helvetica Neue"/>
          <w:sz w:val="24"/>
          <w:szCs w:val="24"/>
        </w:rPr>
        <w:t xml:space="preserve">drawing </w:t>
      </w:r>
      <w:r w:rsidR="001E70AB">
        <w:rPr>
          <w:rFonts w:ascii="Helvetica Neue" w:hAnsi="Helvetica Neue"/>
          <w:sz w:val="24"/>
          <w:szCs w:val="24"/>
        </w:rPr>
        <w:t xml:space="preserve">of </w:t>
      </w:r>
      <w:r w:rsidR="00915F54">
        <w:rPr>
          <w:rFonts w:ascii="Helvetica Neue" w:hAnsi="Helvetica Neue"/>
          <w:sz w:val="24"/>
          <w:szCs w:val="24"/>
        </w:rPr>
        <w:t xml:space="preserve">attention to </w:t>
      </w:r>
      <w:r w:rsidR="001E70AB">
        <w:rPr>
          <w:rFonts w:ascii="Helvetica Neue" w:hAnsi="Helvetica Neue"/>
          <w:sz w:val="24"/>
          <w:szCs w:val="24"/>
        </w:rPr>
        <w:t>his plays</w:t>
      </w:r>
      <w:r w:rsidR="009E78E4">
        <w:rPr>
          <w:rFonts w:ascii="Helvetica Neue" w:hAnsi="Helvetica Neue"/>
          <w:sz w:val="24"/>
          <w:szCs w:val="24"/>
        </w:rPr>
        <w:t xml:space="preserve"> </w:t>
      </w:r>
      <w:r w:rsidR="001E70AB">
        <w:rPr>
          <w:rFonts w:ascii="Helvetica Neue" w:hAnsi="Helvetica Neue"/>
          <w:sz w:val="24"/>
          <w:szCs w:val="24"/>
        </w:rPr>
        <w:t xml:space="preserve">being something separate from reality </w:t>
      </w:r>
      <w:r w:rsidR="009E78E4">
        <w:rPr>
          <w:rFonts w:ascii="Helvetica Neue" w:hAnsi="Helvetica Neue"/>
          <w:sz w:val="24"/>
          <w:szCs w:val="24"/>
        </w:rPr>
        <w:t xml:space="preserve">as a tool of entertainment. In Hamlet for example </w:t>
      </w:r>
      <w:r w:rsidR="00E14EDC">
        <w:rPr>
          <w:rFonts w:ascii="Helvetica Neue" w:hAnsi="Helvetica Neue"/>
          <w:sz w:val="24"/>
          <w:szCs w:val="24"/>
        </w:rPr>
        <w:t xml:space="preserve">the appearance of the ghost of Hamlet’s recently murdered father </w:t>
      </w:r>
      <w:r w:rsidR="00EC2AC1">
        <w:rPr>
          <w:rFonts w:ascii="Helvetica Neue" w:hAnsi="Helvetica Neue"/>
          <w:sz w:val="24"/>
          <w:szCs w:val="24"/>
        </w:rPr>
        <w:t>near the start o</w:t>
      </w:r>
      <w:r w:rsidR="007C3650">
        <w:rPr>
          <w:rFonts w:ascii="Helvetica Neue" w:hAnsi="Helvetica Neue"/>
          <w:sz w:val="24"/>
          <w:szCs w:val="24"/>
        </w:rPr>
        <w:t>f</w:t>
      </w:r>
      <w:r w:rsidR="00EC2AC1">
        <w:rPr>
          <w:rFonts w:ascii="Helvetica Neue" w:hAnsi="Helvetica Neue"/>
          <w:sz w:val="24"/>
          <w:szCs w:val="24"/>
        </w:rPr>
        <w:t xml:space="preserve"> the play to essentially guide the </w:t>
      </w:r>
      <w:r w:rsidR="007C3650">
        <w:rPr>
          <w:rFonts w:ascii="Helvetica Neue" w:hAnsi="Helvetica Neue"/>
          <w:sz w:val="24"/>
          <w:szCs w:val="24"/>
        </w:rPr>
        <w:t>ensuing</w:t>
      </w:r>
      <w:r w:rsidR="00E42929">
        <w:rPr>
          <w:rFonts w:ascii="Helvetica Neue" w:hAnsi="Helvetica Neue"/>
          <w:sz w:val="24"/>
          <w:szCs w:val="24"/>
        </w:rPr>
        <w:t xml:space="preserve"> </w:t>
      </w:r>
      <w:r w:rsidR="00EC2AC1">
        <w:rPr>
          <w:rFonts w:ascii="Helvetica Neue" w:hAnsi="Helvetica Neue"/>
          <w:sz w:val="24"/>
          <w:szCs w:val="24"/>
        </w:rPr>
        <w:t xml:space="preserve">events </w:t>
      </w:r>
      <w:r w:rsidR="00730C78">
        <w:rPr>
          <w:rFonts w:ascii="Helvetica Neue" w:hAnsi="Helvetica Neue"/>
          <w:sz w:val="24"/>
          <w:szCs w:val="24"/>
        </w:rPr>
        <w:t>drew the audience’s attention to the fact that they were watching a work of fiction</w:t>
      </w:r>
      <w:r w:rsidR="00A73F51">
        <w:rPr>
          <w:rFonts w:ascii="Helvetica Neue" w:hAnsi="Helvetica Neue"/>
          <w:sz w:val="24"/>
          <w:szCs w:val="24"/>
        </w:rPr>
        <w:t xml:space="preserve">. And then later, </w:t>
      </w:r>
      <w:r w:rsidR="0089060A">
        <w:rPr>
          <w:rFonts w:ascii="Helvetica Neue" w:hAnsi="Helvetica Neue"/>
          <w:sz w:val="24"/>
          <w:szCs w:val="24"/>
        </w:rPr>
        <w:t xml:space="preserve">possibly the most marked example is the occurrence of a play </w:t>
      </w:r>
      <w:r w:rsidR="009A6CE1">
        <w:rPr>
          <w:rFonts w:ascii="Helvetica Neue" w:hAnsi="Helvetica Neue"/>
          <w:sz w:val="24"/>
          <w:szCs w:val="24"/>
        </w:rPr>
        <w:t xml:space="preserve">being staged </w:t>
      </w:r>
      <w:r w:rsidR="0089060A">
        <w:rPr>
          <w:rFonts w:ascii="Helvetica Neue" w:hAnsi="Helvetica Neue"/>
          <w:sz w:val="24"/>
          <w:szCs w:val="24"/>
        </w:rPr>
        <w:t>within the play</w:t>
      </w:r>
      <w:r w:rsidR="009A6CE1">
        <w:rPr>
          <w:rFonts w:ascii="Helvetica Neue" w:hAnsi="Helvetica Neue"/>
          <w:sz w:val="24"/>
          <w:szCs w:val="24"/>
        </w:rPr>
        <w:t xml:space="preserve"> in order</w:t>
      </w:r>
      <w:r w:rsidR="00612294">
        <w:rPr>
          <w:rFonts w:ascii="Helvetica Neue" w:hAnsi="Helvetica Neue"/>
          <w:sz w:val="24"/>
          <w:szCs w:val="24"/>
        </w:rPr>
        <w:t xml:space="preserve"> for Hamlet to trap his Step Father into confessing </w:t>
      </w:r>
      <w:r w:rsidR="00F35952">
        <w:rPr>
          <w:rFonts w:ascii="Helvetica Neue" w:hAnsi="Helvetica Neue"/>
          <w:sz w:val="24"/>
          <w:szCs w:val="24"/>
        </w:rPr>
        <w:t>to the murder of the deceased King</w:t>
      </w:r>
      <w:r w:rsidR="0031558D">
        <w:rPr>
          <w:rFonts w:ascii="Helvetica Neue" w:hAnsi="Helvetica Neue"/>
          <w:sz w:val="24"/>
          <w:szCs w:val="24"/>
        </w:rPr>
        <w:t>.</w:t>
      </w:r>
      <w:r w:rsidR="009E4329">
        <w:rPr>
          <w:rFonts w:ascii="Helvetica Neue" w:hAnsi="Helvetica Neue"/>
          <w:sz w:val="24"/>
          <w:szCs w:val="24"/>
        </w:rPr>
        <w:t xml:space="preserve"> Also</w:t>
      </w:r>
      <w:r w:rsidR="00FB7197">
        <w:rPr>
          <w:rFonts w:ascii="Helvetica Neue" w:hAnsi="Helvetica Neue"/>
          <w:sz w:val="24"/>
          <w:szCs w:val="24"/>
        </w:rPr>
        <w:t xml:space="preserve"> </w:t>
      </w:r>
      <w:r w:rsidR="009E4329">
        <w:rPr>
          <w:rFonts w:ascii="Helvetica Neue" w:hAnsi="Helvetica Neue"/>
          <w:sz w:val="24"/>
          <w:szCs w:val="24"/>
        </w:rPr>
        <w:t xml:space="preserve">the </w:t>
      </w:r>
      <w:r w:rsidR="009A0D8B">
        <w:rPr>
          <w:rFonts w:ascii="Helvetica Neue" w:hAnsi="Helvetica Neue"/>
          <w:sz w:val="24"/>
          <w:szCs w:val="24"/>
        </w:rPr>
        <w:t>soliloquy, a device Shakespeare used in several of his plays</w:t>
      </w:r>
      <w:r w:rsidR="00DE6C02">
        <w:rPr>
          <w:rFonts w:ascii="Helvetica Neue" w:hAnsi="Helvetica Neue"/>
          <w:sz w:val="24"/>
          <w:szCs w:val="24"/>
        </w:rPr>
        <w:t>, a</w:t>
      </w:r>
      <w:r w:rsidR="00FB7197">
        <w:rPr>
          <w:rFonts w:ascii="Helvetica Neue" w:hAnsi="Helvetica Neue"/>
          <w:sz w:val="24"/>
          <w:szCs w:val="24"/>
        </w:rPr>
        <w:t>nd</w:t>
      </w:r>
      <w:r w:rsidR="00DE6C02">
        <w:rPr>
          <w:rFonts w:ascii="Helvetica Neue" w:hAnsi="Helvetica Neue"/>
          <w:sz w:val="24"/>
          <w:szCs w:val="24"/>
        </w:rPr>
        <w:t xml:space="preserve"> the</w:t>
      </w:r>
      <w:r w:rsidR="00984E55">
        <w:rPr>
          <w:rFonts w:ascii="Helvetica Neue" w:hAnsi="Helvetica Neue"/>
          <w:sz w:val="24"/>
          <w:szCs w:val="24"/>
        </w:rPr>
        <w:t xml:space="preserve"> soliloquy from Hamlet is arguabl</w:t>
      </w:r>
      <w:r w:rsidR="00FB7197">
        <w:rPr>
          <w:rFonts w:ascii="Helvetica Neue" w:hAnsi="Helvetica Neue"/>
          <w:sz w:val="24"/>
          <w:szCs w:val="24"/>
        </w:rPr>
        <w:t>y</w:t>
      </w:r>
      <w:r w:rsidR="00984E55">
        <w:rPr>
          <w:rFonts w:ascii="Helvetica Neue" w:hAnsi="Helvetica Neue"/>
          <w:sz w:val="24"/>
          <w:szCs w:val="24"/>
        </w:rPr>
        <w:t xml:space="preserve"> the most well known</w:t>
      </w:r>
      <w:r w:rsidR="00FB7197">
        <w:rPr>
          <w:rFonts w:ascii="Helvetica Neue" w:hAnsi="Helvetica Neue"/>
          <w:sz w:val="24"/>
          <w:szCs w:val="24"/>
        </w:rPr>
        <w:t xml:space="preserve">, is an unnatural </w:t>
      </w:r>
      <w:r w:rsidR="00727061">
        <w:rPr>
          <w:rFonts w:ascii="Helvetica Neue" w:hAnsi="Helvetica Neue"/>
          <w:sz w:val="24"/>
          <w:szCs w:val="24"/>
        </w:rPr>
        <w:t xml:space="preserve">monologue which </w:t>
      </w:r>
      <w:r w:rsidR="003E0AB9">
        <w:rPr>
          <w:rFonts w:ascii="Helvetica Neue" w:hAnsi="Helvetica Neue"/>
          <w:sz w:val="24"/>
          <w:szCs w:val="24"/>
        </w:rPr>
        <w:t>brings the fictionality of the play to the fore</w:t>
      </w:r>
      <w:r w:rsidR="006205FA">
        <w:rPr>
          <w:rFonts w:ascii="Helvetica Neue" w:hAnsi="Helvetica Neue"/>
          <w:sz w:val="24"/>
          <w:szCs w:val="24"/>
        </w:rPr>
        <w:t>.</w:t>
      </w:r>
      <w:r w:rsidR="009A0D8B">
        <w:rPr>
          <w:rFonts w:ascii="Helvetica Neue" w:hAnsi="Helvetica Neue"/>
          <w:sz w:val="24"/>
          <w:szCs w:val="24"/>
        </w:rPr>
        <w:t xml:space="preserve"> </w:t>
      </w:r>
      <w:r w:rsidR="0031558D">
        <w:rPr>
          <w:rFonts w:ascii="Helvetica Neue" w:hAnsi="Helvetica Neue"/>
          <w:sz w:val="24"/>
          <w:szCs w:val="24"/>
        </w:rPr>
        <w:t xml:space="preserve"> </w:t>
      </w:r>
      <w:r w:rsidR="007414DD">
        <w:rPr>
          <w:rFonts w:ascii="Helvetica Neue" w:hAnsi="Helvetica Neue"/>
          <w:sz w:val="24"/>
          <w:szCs w:val="24"/>
        </w:rPr>
        <w:t>When considering the suspension of disbelief and drawing attention to fiction</w:t>
      </w:r>
      <w:r w:rsidR="00477360">
        <w:rPr>
          <w:rFonts w:ascii="Helvetica Neue" w:hAnsi="Helvetica Neue"/>
          <w:sz w:val="24"/>
          <w:szCs w:val="24"/>
        </w:rPr>
        <w:t xml:space="preserve"> however it is a quote from </w:t>
      </w:r>
      <w:r w:rsidR="00BF5DC9" w:rsidRPr="00CF10A3">
        <w:rPr>
          <w:rFonts w:ascii="Helvetica Neue" w:hAnsi="Helvetica Neue"/>
          <w:i/>
          <w:iCs/>
          <w:sz w:val="24"/>
          <w:szCs w:val="24"/>
        </w:rPr>
        <w:t>As You Like It</w:t>
      </w:r>
      <w:r w:rsidR="00477360">
        <w:rPr>
          <w:rFonts w:ascii="Helvetica Neue" w:hAnsi="Helvetica Neue"/>
          <w:sz w:val="24"/>
          <w:szCs w:val="24"/>
        </w:rPr>
        <w:t xml:space="preserve"> which I find most interesting. In </w:t>
      </w:r>
      <w:r w:rsidR="00BF5DC9">
        <w:rPr>
          <w:rFonts w:ascii="Helvetica Neue" w:hAnsi="Helvetica Neue"/>
          <w:sz w:val="24"/>
          <w:szCs w:val="24"/>
        </w:rPr>
        <w:t xml:space="preserve">act two, scene seven </w:t>
      </w:r>
      <w:r w:rsidR="00C72A9D">
        <w:rPr>
          <w:rFonts w:ascii="Helvetica Neue" w:hAnsi="Helvetica Neue"/>
          <w:sz w:val="24"/>
          <w:szCs w:val="24"/>
        </w:rPr>
        <w:t xml:space="preserve">Jaques says ‘All the world’s a stage, and all the men and women </w:t>
      </w:r>
      <w:r w:rsidR="000710BF">
        <w:rPr>
          <w:rFonts w:ascii="Helvetica Neue" w:hAnsi="Helvetica Neue"/>
          <w:sz w:val="24"/>
          <w:szCs w:val="24"/>
        </w:rPr>
        <w:t xml:space="preserve">merely players.’ </w:t>
      </w:r>
      <w:r w:rsidR="002F32B2">
        <w:rPr>
          <w:rFonts w:ascii="Helvetica Neue" w:hAnsi="Helvetica Neue"/>
          <w:sz w:val="24"/>
          <w:szCs w:val="24"/>
        </w:rPr>
        <w:t xml:space="preserve">This </w:t>
      </w:r>
      <w:r w:rsidR="00EE3D16">
        <w:rPr>
          <w:rFonts w:ascii="Helvetica Neue" w:hAnsi="Helvetica Neue"/>
          <w:sz w:val="24"/>
          <w:szCs w:val="24"/>
        </w:rPr>
        <w:t>statement</w:t>
      </w:r>
      <w:r w:rsidR="007A62C7">
        <w:rPr>
          <w:rFonts w:ascii="Helvetica Neue" w:hAnsi="Helvetica Neue"/>
          <w:sz w:val="24"/>
          <w:szCs w:val="24"/>
        </w:rPr>
        <w:t xml:space="preserve"> more than any other</w:t>
      </w:r>
      <w:r w:rsidR="00EE3D16">
        <w:rPr>
          <w:rFonts w:ascii="Helvetica Neue" w:hAnsi="Helvetica Neue"/>
          <w:sz w:val="24"/>
          <w:szCs w:val="24"/>
        </w:rPr>
        <w:t xml:space="preserve"> surely has to cast the audience into doubt as to what </w:t>
      </w:r>
      <w:r w:rsidR="00560F76">
        <w:rPr>
          <w:rFonts w:ascii="Helvetica Neue" w:hAnsi="Helvetica Neue"/>
          <w:sz w:val="24"/>
          <w:szCs w:val="24"/>
        </w:rPr>
        <w:t>is reality</w:t>
      </w:r>
      <w:r w:rsidR="000A6BF0">
        <w:rPr>
          <w:rFonts w:ascii="Helvetica Neue" w:hAnsi="Helvetica Neue"/>
          <w:sz w:val="24"/>
          <w:szCs w:val="24"/>
        </w:rPr>
        <w:t>. Im s</w:t>
      </w:r>
      <w:r w:rsidR="00376B71">
        <w:rPr>
          <w:rFonts w:ascii="Helvetica Neue" w:hAnsi="Helvetica Neue"/>
          <w:sz w:val="24"/>
          <w:szCs w:val="24"/>
        </w:rPr>
        <w:t>ure that one statement has been the subject of many a philosophical discussion regarding reality and free will.</w:t>
      </w:r>
    </w:p>
    <w:p w14:paraId="0A34DF9A" w14:textId="2972D00B" w:rsidR="00102D04" w:rsidRDefault="00102D04" w:rsidP="0063030C">
      <w:pPr>
        <w:spacing w:line="360" w:lineRule="auto"/>
        <w:rPr>
          <w:rFonts w:ascii="Helvetica Neue" w:hAnsi="Helvetica Neue"/>
          <w:sz w:val="24"/>
          <w:szCs w:val="24"/>
        </w:rPr>
      </w:pPr>
    </w:p>
    <w:p w14:paraId="34A3F935" w14:textId="34279881" w:rsidR="00102D04" w:rsidRDefault="009C51FB" w:rsidP="0063030C">
      <w:pPr>
        <w:spacing w:line="360" w:lineRule="auto"/>
        <w:rPr>
          <w:rFonts w:ascii="Helvetica Neue" w:hAnsi="Helvetica Neue"/>
          <w:sz w:val="24"/>
          <w:szCs w:val="24"/>
        </w:rPr>
      </w:pPr>
      <w:r>
        <w:rPr>
          <w:rFonts w:ascii="Helvetica Neue" w:hAnsi="Helvetica Neue"/>
          <w:sz w:val="24"/>
          <w:szCs w:val="24"/>
        </w:rPr>
        <w:t xml:space="preserve">The </w:t>
      </w:r>
      <w:r w:rsidR="004C23F6">
        <w:rPr>
          <w:rFonts w:ascii="Helvetica Neue" w:hAnsi="Helvetica Neue"/>
          <w:sz w:val="24"/>
          <w:szCs w:val="24"/>
        </w:rPr>
        <w:t>separation</w:t>
      </w:r>
      <w:r>
        <w:rPr>
          <w:rFonts w:ascii="Helvetica Neue" w:hAnsi="Helvetica Neue"/>
          <w:sz w:val="24"/>
          <w:szCs w:val="24"/>
        </w:rPr>
        <w:t xml:space="preserve"> from reality is a tool which </w:t>
      </w:r>
      <w:r w:rsidR="004C23F6">
        <w:rPr>
          <w:rFonts w:ascii="Helvetica Neue" w:hAnsi="Helvetica Neue"/>
          <w:sz w:val="24"/>
          <w:szCs w:val="24"/>
        </w:rPr>
        <w:t xml:space="preserve">is still in use </w:t>
      </w:r>
      <w:r w:rsidR="008475FE">
        <w:rPr>
          <w:rFonts w:ascii="Helvetica Neue" w:hAnsi="Helvetica Neue"/>
          <w:sz w:val="24"/>
          <w:szCs w:val="24"/>
        </w:rPr>
        <w:t>by p</w:t>
      </w:r>
      <w:r w:rsidR="00A113F5">
        <w:rPr>
          <w:rFonts w:ascii="Helvetica Neue" w:hAnsi="Helvetica Neue"/>
          <w:sz w:val="24"/>
          <w:szCs w:val="24"/>
        </w:rPr>
        <w:t xml:space="preserve">laywrights </w:t>
      </w:r>
      <w:r w:rsidR="004C23F6">
        <w:rPr>
          <w:rFonts w:ascii="Helvetica Neue" w:hAnsi="Helvetica Neue"/>
          <w:sz w:val="24"/>
          <w:szCs w:val="24"/>
        </w:rPr>
        <w:t>today</w:t>
      </w:r>
      <w:r w:rsidR="00C12211">
        <w:rPr>
          <w:rFonts w:ascii="Helvetica Neue" w:hAnsi="Helvetica Neue"/>
          <w:sz w:val="24"/>
          <w:szCs w:val="24"/>
        </w:rPr>
        <w:t>, in fact there are several plays which are based entirely on this one device.</w:t>
      </w:r>
      <w:r w:rsidR="00FB69B2">
        <w:rPr>
          <w:rFonts w:ascii="Helvetica Neue" w:hAnsi="Helvetica Neue"/>
          <w:sz w:val="24"/>
          <w:szCs w:val="24"/>
        </w:rPr>
        <w:t xml:space="preserve"> I have come to realise that it would actually be difficult, perhaps impossible for a play to exist without </w:t>
      </w:r>
      <w:r w:rsidR="001E0DDB">
        <w:rPr>
          <w:rFonts w:ascii="Helvetica Neue" w:hAnsi="Helvetica Neue"/>
          <w:sz w:val="24"/>
          <w:szCs w:val="24"/>
        </w:rPr>
        <w:t xml:space="preserve">drawing attention to itself, as it is a necessary tool for the </w:t>
      </w:r>
      <w:r w:rsidR="00670A8A">
        <w:rPr>
          <w:rFonts w:ascii="Helvetica Neue" w:hAnsi="Helvetica Neue"/>
          <w:sz w:val="24"/>
          <w:szCs w:val="24"/>
        </w:rPr>
        <w:t xml:space="preserve">advancement of the plot at a </w:t>
      </w:r>
      <w:r w:rsidR="009747A1">
        <w:rPr>
          <w:rFonts w:ascii="Helvetica Neue" w:hAnsi="Helvetica Neue"/>
          <w:sz w:val="24"/>
          <w:szCs w:val="24"/>
        </w:rPr>
        <w:t xml:space="preserve">controlled </w:t>
      </w:r>
      <w:r w:rsidR="00670A8A">
        <w:rPr>
          <w:rFonts w:ascii="Helvetica Neue" w:hAnsi="Helvetica Neue"/>
          <w:sz w:val="24"/>
          <w:szCs w:val="24"/>
        </w:rPr>
        <w:t>speed</w:t>
      </w:r>
      <w:r w:rsidR="009747A1">
        <w:rPr>
          <w:rFonts w:ascii="Helvetica Neue" w:hAnsi="Helvetica Neue"/>
          <w:sz w:val="24"/>
          <w:szCs w:val="24"/>
        </w:rPr>
        <w:t xml:space="preserve">. Some plays in fact are based entirely on the </w:t>
      </w:r>
      <w:r w:rsidR="001A09E7">
        <w:rPr>
          <w:rFonts w:ascii="Helvetica Neue" w:hAnsi="Helvetica Neue"/>
          <w:sz w:val="24"/>
          <w:szCs w:val="24"/>
        </w:rPr>
        <w:t xml:space="preserve">audience’s realisation of what they are seeing. </w:t>
      </w:r>
      <w:r w:rsidR="00EF230D">
        <w:rPr>
          <w:rFonts w:ascii="Helvetica Neue" w:hAnsi="Helvetica Neue"/>
          <w:sz w:val="24"/>
          <w:szCs w:val="24"/>
        </w:rPr>
        <w:t xml:space="preserve">The plot of </w:t>
      </w:r>
      <w:r w:rsidR="001A09E7" w:rsidRPr="00013FE0">
        <w:rPr>
          <w:rFonts w:ascii="Helvetica Neue" w:hAnsi="Helvetica Neue"/>
          <w:i/>
          <w:iCs/>
          <w:sz w:val="24"/>
          <w:szCs w:val="24"/>
        </w:rPr>
        <w:t>Noises Off</w:t>
      </w:r>
      <w:r w:rsidR="001A09E7">
        <w:rPr>
          <w:rFonts w:ascii="Helvetica Neue" w:hAnsi="Helvetica Neue"/>
          <w:sz w:val="24"/>
          <w:szCs w:val="24"/>
        </w:rPr>
        <w:t xml:space="preserve">, written by </w:t>
      </w:r>
      <w:r w:rsidR="00F5743B">
        <w:rPr>
          <w:rFonts w:ascii="Helvetica Neue" w:hAnsi="Helvetica Neue"/>
          <w:sz w:val="24"/>
          <w:szCs w:val="24"/>
        </w:rPr>
        <w:t xml:space="preserve">Michael Frayn in 1982 </w:t>
      </w:r>
      <w:r w:rsidR="00491BF0">
        <w:rPr>
          <w:rFonts w:ascii="Helvetica Neue" w:hAnsi="Helvetica Neue"/>
          <w:sz w:val="24"/>
          <w:szCs w:val="24"/>
        </w:rPr>
        <w:t xml:space="preserve">relies entirely on </w:t>
      </w:r>
      <w:r w:rsidR="00A7338D">
        <w:rPr>
          <w:rFonts w:ascii="Helvetica Neue" w:hAnsi="Helvetica Neue"/>
          <w:sz w:val="24"/>
          <w:szCs w:val="24"/>
        </w:rPr>
        <w:t>a</w:t>
      </w:r>
      <w:r w:rsidR="00360230">
        <w:rPr>
          <w:rFonts w:ascii="Helvetica Neue" w:hAnsi="Helvetica Neue"/>
          <w:sz w:val="24"/>
          <w:szCs w:val="24"/>
        </w:rPr>
        <w:t xml:space="preserve">n almost </w:t>
      </w:r>
      <w:r w:rsidR="00491BF0">
        <w:rPr>
          <w:rFonts w:ascii="Helvetica Neue" w:hAnsi="Helvetica Neue"/>
          <w:sz w:val="24"/>
          <w:szCs w:val="24"/>
        </w:rPr>
        <w:t xml:space="preserve">voyeuristic </w:t>
      </w:r>
      <w:r w:rsidR="00A7338D">
        <w:rPr>
          <w:rFonts w:ascii="Helvetica Neue" w:hAnsi="Helvetica Neue"/>
          <w:sz w:val="24"/>
          <w:szCs w:val="24"/>
        </w:rPr>
        <w:t>a</w:t>
      </w:r>
      <w:r w:rsidR="008E6CA3">
        <w:rPr>
          <w:rFonts w:ascii="Helvetica Neue" w:hAnsi="Helvetica Neue"/>
          <w:sz w:val="24"/>
          <w:szCs w:val="24"/>
        </w:rPr>
        <w:t>spect</w:t>
      </w:r>
      <w:r w:rsidR="00A7338D">
        <w:rPr>
          <w:rFonts w:ascii="Helvetica Neue" w:hAnsi="Helvetica Neue"/>
          <w:sz w:val="24"/>
          <w:szCs w:val="24"/>
        </w:rPr>
        <w:t xml:space="preserve">, with the whole </w:t>
      </w:r>
      <w:r w:rsidR="00A7338D">
        <w:rPr>
          <w:rFonts w:ascii="Helvetica Neue" w:hAnsi="Helvetica Neue"/>
          <w:sz w:val="24"/>
          <w:szCs w:val="24"/>
        </w:rPr>
        <w:lastRenderedPageBreak/>
        <w:t>play</w:t>
      </w:r>
      <w:r w:rsidR="00344341">
        <w:rPr>
          <w:rFonts w:ascii="Helvetica Neue" w:hAnsi="Helvetica Neue"/>
          <w:sz w:val="24"/>
          <w:szCs w:val="24"/>
        </w:rPr>
        <w:t xml:space="preserve"> </w:t>
      </w:r>
      <w:r w:rsidR="00A7338D">
        <w:rPr>
          <w:rFonts w:ascii="Helvetica Neue" w:hAnsi="Helvetica Neue"/>
          <w:sz w:val="24"/>
          <w:szCs w:val="24"/>
        </w:rPr>
        <w:t xml:space="preserve">taking place </w:t>
      </w:r>
      <w:r w:rsidR="00344341">
        <w:rPr>
          <w:rFonts w:ascii="Helvetica Neue" w:hAnsi="Helvetica Neue"/>
          <w:sz w:val="24"/>
          <w:szCs w:val="24"/>
        </w:rPr>
        <w:t xml:space="preserve">supposedly </w:t>
      </w:r>
      <w:r w:rsidR="00A7338D">
        <w:rPr>
          <w:rFonts w:ascii="Helvetica Neue" w:hAnsi="Helvetica Neue"/>
          <w:sz w:val="24"/>
          <w:szCs w:val="24"/>
        </w:rPr>
        <w:t>during the rehearsal of a play</w:t>
      </w:r>
      <w:r w:rsidR="00560DAD">
        <w:rPr>
          <w:rFonts w:ascii="Helvetica Neue" w:hAnsi="Helvetica Neue"/>
          <w:sz w:val="24"/>
          <w:szCs w:val="24"/>
        </w:rPr>
        <w:t xml:space="preserve"> and </w:t>
      </w:r>
      <w:r w:rsidR="00344341">
        <w:rPr>
          <w:rFonts w:ascii="Helvetica Neue" w:hAnsi="Helvetica Neue"/>
          <w:sz w:val="24"/>
          <w:szCs w:val="24"/>
        </w:rPr>
        <w:t xml:space="preserve">it </w:t>
      </w:r>
      <w:r w:rsidR="000E22DB">
        <w:rPr>
          <w:rFonts w:ascii="Helvetica Neue" w:hAnsi="Helvetica Neue"/>
          <w:sz w:val="24"/>
          <w:szCs w:val="24"/>
        </w:rPr>
        <w:t>is based around</w:t>
      </w:r>
      <w:r w:rsidR="00560DAD">
        <w:rPr>
          <w:rFonts w:ascii="Helvetica Neue" w:hAnsi="Helvetica Neue"/>
          <w:sz w:val="24"/>
          <w:szCs w:val="24"/>
        </w:rPr>
        <w:t xml:space="preserve"> the relationships of the various cast members </w:t>
      </w:r>
      <w:r w:rsidR="000E22DB">
        <w:rPr>
          <w:rFonts w:ascii="Helvetica Neue" w:hAnsi="Helvetica Neue"/>
          <w:sz w:val="24"/>
          <w:szCs w:val="24"/>
        </w:rPr>
        <w:t xml:space="preserve">with each other and with the </w:t>
      </w:r>
      <w:r w:rsidR="0009735A">
        <w:rPr>
          <w:rFonts w:ascii="Helvetica Neue" w:hAnsi="Helvetica Neue"/>
          <w:sz w:val="24"/>
          <w:szCs w:val="24"/>
        </w:rPr>
        <w:t xml:space="preserve">producer and director of the play they are rehearsing. </w:t>
      </w:r>
      <w:r w:rsidR="004B53BC">
        <w:rPr>
          <w:rFonts w:ascii="Helvetica Neue" w:hAnsi="Helvetica Neue"/>
          <w:sz w:val="24"/>
          <w:szCs w:val="24"/>
        </w:rPr>
        <w:t xml:space="preserve">For me, that play more than any other </w:t>
      </w:r>
      <w:r w:rsidR="00A06076">
        <w:rPr>
          <w:rFonts w:ascii="Helvetica Neue" w:hAnsi="Helvetica Neue"/>
          <w:sz w:val="24"/>
          <w:szCs w:val="24"/>
        </w:rPr>
        <w:t xml:space="preserve">draws constant attention to it being a play, as it has taken Shakespeare’s </w:t>
      </w:r>
      <w:r w:rsidR="009C678C">
        <w:rPr>
          <w:rFonts w:ascii="Helvetica Neue" w:hAnsi="Helvetica Neue"/>
          <w:sz w:val="24"/>
          <w:szCs w:val="24"/>
        </w:rPr>
        <w:t>rather ingenious</w:t>
      </w:r>
      <w:r w:rsidR="007123CE">
        <w:rPr>
          <w:rFonts w:ascii="Helvetica Neue" w:hAnsi="Helvetica Neue"/>
          <w:sz w:val="24"/>
          <w:szCs w:val="24"/>
        </w:rPr>
        <w:t xml:space="preserve"> </w:t>
      </w:r>
      <w:r w:rsidR="00AB045D">
        <w:rPr>
          <w:rFonts w:ascii="Helvetica Neue" w:hAnsi="Helvetica Neue"/>
          <w:sz w:val="24"/>
          <w:szCs w:val="24"/>
        </w:rPr>
        <w:t>idea</w:t>
      </w:r>
      <w:r w:rsidR="009C678C">
        <w:rPr>
          <w:rFonts w:ascii="Helvetica Neue" w:hAnsi="Helvetica Neue"/>
          <w:sz w:val="24"/>
          <w:szCs w:val="24"/>
        </w:rPr>
        <w:t xml:space="preserve"> of staging a play within a play to a new level</w:t>
      </w:r>
      <w:r w:rsidR="00AB045D">
        <w:rPr>
          <w:rFonts w:ascii="Helvetica Neue" w:hAnsi="Helvetica Neue"/>
          <w:sz w:val="24"/>
          <w:szCs w:val="24"/>
        </w:rPr>
        <w:t xml:space="preserve"> as the </w:t>
      </w:r>
      <w:r w:rsidR="00FE58F3">
        <w:rPr>
          <w:rFonts w:ascii="Helvetica Neue" w:hAnsi="Helvetica Neue"/>
          <w:sz w:val="24"/>
          <w:szCs w:val="24"/>
        </w:rPr>
        <w:t>entire production</w:t>
      </w:r>
      <w:r w:rsidR="00AB045D">
        <w:rPr>
          <w:rFonts w:ascii="Helvetica Neue" w:hAnsi="Helvetica Neue"/>
          <w:sz w:val="24"/>
          <w:szCs w:val="24"/>
        </w:rPr>
        <w:t xml:space="preserve"> is a play within a play.</w:t>
      </w:r>
      <w:r w:rsidR="00FE58F3">
        <w:rPr>
          <w:rFonts w:ascii="Helvetica Neue" w:hAnsi="Helvetica Neue"/>
          <w:sz w:val="24"/>
          <w:szCs w:val="24"/>
        </w:rPr>
        <w:t xml:space="preserve"> At</w:t>
      </w:r>
      <w:r w:rsidR="00B971AC">
        <w:rPr>
          <w:rFonts w:ascii="Helvetica Neue" w:hAnsi="Helvetica Neue"/>
          <w:sz w:val="24"/>
          <w:szCs w:val="24"/>
        </w:rPr>
        <w:t xml:space="preserve"> the same time </w:t>
      </w:r>
      <w:r w:rsidR="00FE58F3">
        <w:rPr>
          <w:rFonts w:ascii="Helvetica Neue" w:hAnsi="Helvetica Neue"/>
          <w:sz w:val="24"/>
          <w:szCs w:val="24"/>
        </w:rPr>
        <w:t xml:space="preserve">though, </w:t>
      </w:r>
      <w:r w:rsidR="00B971AC">
        <w:rPr>
          <w:rFonts w:ascii="Helvetica Neue" w:hAnsi="Helvetica Neue"/>
          <w:sz w:val="24"/>
          <w:szCs w:val="24"/>
        </w:rPr>
        <w:t xml:space="preserve">it could be argued that </w:t>
      </w:r>
      <w:r w:rsidR="00E96A66">
        <w:rPr>
          <w:rFonts w:ascii="Helvetica Neue" w:hAnsi="Helvetica Neue"/>
          <w:sz w:val="24"/>
          <w:szCs w:val="24"/>
        </w:rPr>
        <w:t xml:space="preserve">both </w:t>
      </w:r>
      <w:r w:rsidR="00E96A66" w:rsidRPr="00E81EE4">
        <w:rPr>
          <w:rFonts w:ascii="Helvetica Neue" w:hAnsi="Helvetica Neue"/>
          <w:i/>
          <w:iCs/>
          <w:sz w:val="24"/>
          <w:szCs w:val="24"/>
        </w:rPr>
        <w:t>Noises Off</w:t>
      </w:r>
      <w:r w:rsidR="00E96A66">
        <w:rPr>
          <w:rFonts w:ascii="Helvetica Neue" w:hAnsi="Helvetica Neue"/>
          <w:sz w:val="24"/>
          <w:szCs w:val="24"/>
        </w:rPr>
        <w:t xml:space="preserve"> and the play within the play </w:t>
      </w:r>
      <w:r w:rsidR="00441ED1">
        <w:rPr>
          <w:rFonts w:ascii="Helvetica Neue" w:hAnsi="Helvetica Neue"/>
          <w:sz w:val="24"/>
          <w:szCs w:val="24"/>
        </w:rPr>
        <w:t xml:space="preserve">in </w:t>
      </w:r>
      <w:r w:rsidR="00E96A66" w:rsidRPr="00262434">
        <w:rPr>
          <w:rFonts w:ascii="Helvetica Neue" w:hAnsi="Helvetica Neue"/>
          <w:i/>
          <w:iCs/>
          <w:sz w:val="24"/>
          <w:szCs w:val="24"/>
        </w:rPr>
        <w:t>Hamlet</w:t>
      </w:r>
      <w:r w:rsidR="00E96A66">
        <w:rPr>
          <w:rFonts w:ascii="Helvetica Neue" w:hAnsi="Helvetica Neue"/>
          <w:sz w:val="24"/>
          <w:szCs w:val="24"/>
        </w:rPr>
        <w:t xml:space="preserve"> are perhaps </w:t>
      </w:r>
      <w:r w:rsidR="00513B70">
        <w:rPr>
          <w:rFonts w:ascii="Helvetica Neue" w:hAnsi="Helvetica Neue"/>
          <w:sz w:val="24"/>
          <w:szCs w:val="24"/>
        </w:rPr>
        <w:t>attempting to</w:t>
      </w:r>
      <w:r w:rsidR="00125FDD">
        <w:rPr>
          <w:rFonts w:ascii="Helvetica Neue" w:hAnsi="Helvetica Neue"/>
          <w:sz w:val="24"/>
          <w:szCs w:val="24"/>
        </w:rPr>
        <w:t xml:space="preserve"> instate or perhaps</w:t>
      </w:r>
      <w:r w:rsidR="00513B70">
        <w:rPr>
          <w:rFonts w:ascii="Helvetica Neue" w:hAnsi="Helvetica Neue"/>
          <w:sz w:val="24"/>
          <w:szCs w:val="24"/>
        </w:rPr>
        <w:t xml:space="preserve"> </w:t>
      </w:r>
      <w:r w:rsidR="00B90425">
        <w:rPr>
          <w:rFonts w:ascii="Helvetica Neue" w:hAnsi="Helvetica Neue"/>
          <w:sz w:val="24"/>
          <w:szCs w:val="24"/>
        </w:rPr>
        <w:t>support</w:t>
      </w:r>
      <w:r w:rsidR="00513B70">
        <w:rPr>
          <w:rFonts w:ascii="Helvetica Neue" w:hAnsi="Helvetica Neue"/>
          <w:sz w:val="24"/>
          <w:szCs w:val="24"/>
        </w:rPr>
        <w:t xml:space="preserve"> the </w:t>
      </w:r>
      <w:r w:rsidR="00B90425">
        <w:rPr>
          <w:rFonts w:ascii="Helvetica Neue" w:hAnsi="Helvetica Neue"/>
          <w:sz w:val="24"/>
          <w:szCs w:val="24"/>
        </w:rPr>
        <w:t>‘</w:t>
      </w:r>
      <w:r w:rsidR="00513B70">
        <w:rPr>
          <w:rFonts w:ascii="Helvetica Neue" w:hAnsi="Helvetica Neue"/>
          <w:sz w:val="24"/>
          <w:szCs w:val="24"/>
        </w:rPr>
        <w:t>top level</w:t>
      </w:r>
      <w:r w:rsidR="00B90425">
        <w:rPr>
          <w:rFonts w:ascii="Helvetica Neue" w:hAnsi="Helvetica Neue"/>
          <w:sz w:val="24"/>
          <w:szCs w:val="24"/>
        </w:rPr>
        <w:t>’</w:t>
      </w:r>
      <w:r w:rsidR="00513B70">
        <w:rPr>
          <w:rFonts w:ascii="Helvetica Neue" w:hAnsi="Helvetica Neue"/>
          <w:sz w:val="24"/>
          <w:szCs w:val="24"/>
        </w:rPr>
        <w:t xml:space="preserve"> play as reality</w:t>
      </w:r>
      <w:r w:rsidR="00B21982">
        <w:rPr>
          <w:rFonts w:ascii="Helvetica Neue" w:hAnsi="Helvetica Neue"/>
          <w:sz w:val="24"/>
          <w:szCs w:val="24"/>
        </w:rPr>
        <w:t xml:space="preserve">. If the attention </w:t>
      </w:r>
      <w:r w:rsidR="009523A1">
        <w:rPr>
          <w:rFonts w:ascii="Helvetica Neue" w:hAnsi="Helvetica Neue"/>
          <w:sz w:val="24"/>
          <w:szCs w:val="24"/>
        </w:rPr>
        <w:t xml:space="preserve">of the audience </w:t>
      </w:r>
      <w:r w:rsidR="00B21982">
        <w:rPr>
          <w:rFonts w:ascii="Helvetica Neue" w:hAnsi="Helvetica Neue"/>
          <w:sz w:val="24"/>
          <w:szCs w:val="24"/>
        </w:rPr>
        <w:t xml:space="preserve">is drawn to a work of fiction inside another work of fiction, </w:t>
      </w:r>
      <w:r w:rsidR="009E5818">
        <w:rPr>
          <w:rFonts w:ascii="Helvetica Neue" w:hAnsi="Helvetica Neue"/>
          <w:sz w:val="24"/>
          <w:szCs w:val="24"/>
        </w:rPr>
        <w:t>it could be viewed as the ‘top level’ play reinforcing its place as reality.</w:t>
      </w:r>
      <w:r w:rsidR="00827FB3">
        <w:rPr>
          <w:rFonts w:ascii="Helvetica Neue" w:hAnsi="Helvetica Neue"/>
          <w:sz w:val="24"/>
          <w:szCs w:val="24"/>
        </w:rPr>
        <w:t xml:space="preserve"> </w:t>
      </w:r>
      <w:r w:rsidR="00497E7C">
        <w:rPr>
          <w:rFonts w:ascii="Helvetica Neue" w:hAnsi="Helvetica Neue"/>
          <w:sz w:val="24"/>
          <w:szCs w:val="24"/>
        </w:rPr>
        <w:t xml:space="preserve">I can’t however think of an argument that would </w:t>
      </w:r>
      <w:r w:rsidR="00B53C7E">
        <w:rPr>
          <w:rFonts w:ascii="Helvetica Neue" w:hAnsi="Helvetica Neue"/>
          <w:sz w:val="24"/>
          <w:szCs w:val="24"/>
        </w:rPr>
        <w:t>support a book taking the same approach.</w:t>
      </w:r>
    </w:p>
    <w:p w14:paraId="39330488" w14:textId="77777777" w:rsidR="0063550A" w:rsidRDefault="0063550A" w:rsidP="00EC4320">
      <w:pPr>
        <w:spacing w:line="360" w:lineRule="auto"/>
        <w:rPr>
          <w:rFonts w:ascii="Helvetica Neue" w:hAnsi="Helvetica Neue"/>
          <w:sz w:val="24"/>
          <w:szCs w:val="24"/>
        </w:rPr>
      </w:pPr>
    </w:p>
    <w:p w14:paraId="3B10F705" w14:textId="56FD8A1B" w:rsidR="00973ADD" w:rsidRDefault="00973ADD" w:rsidP="00EC4320">
      <w:pPr>
        <w:spacing w:line="360" w:lineRule="auto"/>
        <w:rPr>
          <w:rFonts w:ascii="Helvetica Neue" w:hAnsi="Helvetica Neue"/>
          <w:sz w:val="24"/>
          <w:szCs w:val="24"/>
        </w:rPr>
      </w:pPr>
      <w:r>
        <w:rPr>
          <w:rFonts w:ascii="Helvetica Neue" w:hAnsi="Helvetica Neue"/>
          <w:sz w:val="24"/>
          <w:szCs w:val="24"/>
        </w:rPr>
        <w:t>It could be argued in fact</w:t>
      </w:r>
      <w:r w:rsidR="00F362C0">
        <w:rPr>
          <w:rFonts w:ascii="Helvetica Neue" w:hAnsi="Helvetica Neue"/>
          <w:sz w:val="24"/>
          <w:szCs w:val="24"/>
        </w:rPr>
        <w:t xml:space="preserve"> even to the present day, that all staged plays draw attention to themselves. The style of acting used in that type of setting</w:t>
      </w:r>
      <w:r w:rsidR="00D304A6">
        <w:rPr>
          <w:rFonts w:ascii="Helvetica Neue" w:hAnsi="Helvetica Neue"/>
          <w:sz w:val="24"/>
          <w:szCs w:val="24"/>
        </w:rPr>
        <w:t xml:space="preserve"> </w:t>
      </w:r>
      <w:r w:rsidR="00F362C0">
        <w:rPr>
          <w:rFonts w:ascii="Helvetica Neue" w:hAnsi="Helvetica Neue"/>
          <w:sz w:val="24"/>
          <w:szCs w:val="24"/>
        </w:rPr>
        <w:t xml:space="preserve">whatever the genre </w:t>
      </w:r>
      <w:r w:rsidR="00D304A6">
        <w:rPr>
          <w:rFonts w:ascii="Helvetica Neue" w:hAnsi="Helvetica Neue"/>
          <w:sz w:val="24"/>
          <w:szCs w:val="24"/>
        </w:rPr>
        <w:t>of the play, simply does not match the way people behave on real life</w:t>
      </w:r>
      <w:r w:rsidR="00DA0944">
        <w:rPr>
          <w:rFonts w:ascii="Helvetica Neue" w:hAnsi="Helvetica Neue"/>
          <w:sz w:val="24"/>
          <w:szCs w:val="24"/>
        </w:rPr>
        <w:t xml:space="preserve">. The dialogue rarely follows natural speech patterns and the actions of the players are similarly </w:t>
      </w:r>
      <w:r w:rsidR="006D19E9">
        <w:rPr>
          <w:rFonts w:ascii="Helvetica Neue" w:hAnsi="Helvetica Neue"/>
          <w:sz w:val="24"/>
          <w:szCs w:val="24"/>
        </w:rPr>
        <w:t xml:space="preserve">unnatural, the necessity for </w:t>
      </w:r>
      <w:r w:rsidR="00292E51">
        <w:rPr>
          <w:rFonts w:ascii="Helvetica Neue" w:hAnsi="Helvetica Neue"/>
          <w:sz w:val="24"/>
          <w:szCs w:val="24"/>
        </w:rPr>
        <w:t xml:space="preserve">physical </w:t>
      </w:r>
      <w:r w:rsidR="004B4822">
        <w:rPr>
          <w:rFonts w:ascii="Helvetica Neue" w:hAnsi="Helvetica Neue"/>
          <w:sz w:val="24"/>
          <w:szCs w:val="24"/>
        </w:rPr>
        <w:t xml:space="preserve">exaggeration doubtless </w:t>
      </w:r>
      <w:r w:rsidR="00292E51">
        <w:rPr>
          <w:rFonts w:ascii="Helvetica Neue" w:hAnsi="Helvetica Neue"/>
          <w:sz w:val="24"/>
          <w:szCs w:val="24"/>
        </w:rPr>
        <w:t>comes from the n</w:t>
      </w:r>
      <w:r w:rsidR="002E1069">
        <w:rPr>
          <w:rFonts w:ascii="Helvetica Neue" w:hAnsi="Helvetica Neue"/>
          <w:sz w:val="24"/>
          <w:szCs w:val="24"/>
        </w:rPr>
        <w:t>eed for</w:t>
      </w:r>
      <w:r w:rsidR="00292E51">
        <w:rPr>
          <w:rFonts w:ascii="Helvetica Neue" w:hAnsi="Helvetica Neue"/>
          <w:sz w:val="24"/>
          <w:szCs w:val="24"/>
        </w:rPr>
        <w:t xml:space="preserve"> all the audience regardless of their distance from the stage to be able to see the actors in motion and the </w:t>
      </w:r>
      <w:r w:rsidR="00AC021F">
        <w:rPr>
          <w:rFonts w:ascii="Helvetica Neue" w:hAnsi="Helvetica Neue"/>
          <w:sz w:val="24"/>
          <w:szCs w:val="24"/>
        </w:rPr>
        <w:t xml:space="preserve">similarly exaggerated speech stems from </w:t>
      </w:r>
      <w:r w:rsidR="003634E9">
        <w:rPr>
          <w:rFonts w:ascii="Helvetica Neue" w:hAnsi="Helvetica Neue"/>
          <w:sz w:val="24"/>
          <w:szCs w:val="24"/>
        </w:rPr>
        <w:t xml:space="preserve">plays being staged before the availability of vocal amplification </w:t>
      </w:r>
      <w:r w:rsidR="003577EF">
        <w:rPr>
          <w:rFonts w:ascii="Helvetica Neue" w:hAnsi="Helvetica Neue"/>
          <w:sz w:val="24"/>
          <w:szCs w:val="24"/>
        </w:rPr>
        <w:t xml:space="preserve">by external equipment such as microphones and speakers. Even </w:t>
      </w:r>
      <w:r w:rsidR="00D83936">
        <w:rPr>
          <w:rFonts w:ascii="Helvetica Neue" w:hAnsi="Helvetica Neue"/>
          <w:sz w:val="24"/>
          <w:szCs w:val="24"/>
        </w:rPr>
        <w:t xml:space="preserve">with those systems in place it is necessary for actors to annunciate </w:t>
      </w:r>
      <w:r w:rsidR="00935E6F">
        <w:rPr>
          <w:rFonts w:ascii="Helvetica Neue" w:hAnsi="Helvetica Neue"/>
          <w:sz w:val="24"/>
          <w:szCs w:val="24"/>
        </w:rPr>
        <w:t>very clearly and at a relatively high volume for the sound system to be able to amplify the</w:t>
      </w:r>
      <w:r w:rsidR="00C8261F">
        <w:rPr>
          <w:rFonts w:ascii="Helvetica Neue" w:hAnsi="Helvetica Neue"/>
          <w:sz w:val="24"/>
          <w:szCs w:val="24"/>
        </w:rPr>
        <w:t>ir voice clearly so the audience can comprehend what is being said.</w:t>
      </w:r>
    </w:p>
    <w:p w14:paraId="0D66C2E1" w14:textId="799E7F2C" w:rsidR="00493570" w:rsidRDefault="00493570" w:rsidP="00EC4320">
      <w:pPr>
        <w:spacing w:line="360" w:lineRule="auto"/>
        <w:rPr>
          <w:rFonts w:ascii="Helvetica Neue" w:hAnsi="Helvetica Neue"/>
          <w:sz w:val="24"/>
          <w:szCs w:val="24"/>
        </w:rPr>
      </w:pPr>
    </w:p>
    <w:p w14:paraId="207D5F05" w14:textId="6A9BD9DE" w:rsidR="000E5EFF" w:rsidRDefault="00493570" w:rsidP="004C68A0">
      <w:pPr>
        <w:spacing w:line="360" w:lineRule="auto"/>
        <w:rPr>
          <w:rFonts w:ascii="Helvetica Neue" w:hAnsi="Helvetica Neue"/>
          <w:sz w:val="24"/>
          <w:szCs w:val="24"/>
        </w:rPr>
      </w:pPr>
      <w:r>
        <w:rPr>
          <w:rFonts w:ascii="Helvetica Neue" w:hAnsi="Helvetica Neue"/>
          <w:sz w:val="24"/>
          <w:szCs w:val="24"/>
        </w:rPr>
        <w:t>In the case of books drawing attention to themselves a</w:t>
      </w:r>
      <w:r w:rsidR="00160765">
        <w:rPr>
          <w:rFonts w:ascii="Helvetica Neue" w:hAnsi="Helvetica Neue"/>
          <w:sz w:val="24"/>
          <w:szCs w:val="24"/>
        </w:rPr>
        <w:t>nd their physical being</w:t>
      </w:r>
      <w:r w:rsidR="002C3A37">
        <w:rPr>
          <w:rFonts w:ascii="Helvetica Neue" w:hAnsi="Helvetica Neue"/>
          <w:sz w:val="24"/>
          <w:szCs w:val="24"/>
        </w:rPr>
        <w:t xml:space="preserve"> there can be few </w:t>
      </w:r>
      <w:r w:rsidR="0004144D">
        <w:rPr>
          <w:rFonts w:ascii="Helvetica Neue" w:hAnsi="Helvetica Neue"/>
          <w:sz w:val="24"/>
          <w:szCs w:val="24"/>
        </w:rPr>
        <w:t>better</w:t>
      </w:r>
      <w:r w:rsidR="002C3A37">
        <w:rPr>
          <w:rFonts w:ascii="Helvetica Neue" w:hAnsi="Helvetica Neue"/>
          <w:sz w:val="24"/>
          <w:szCs w:val="24"/>
        </w:rPr>
        <w:t xml:space="preserve"> </w:t>
      </w:r>
      <w:r w:rsidR="00160765">
        <w:rPr>
          <w:rFonts w:ascii="Helvetica Neue" w:hAnsi="Helvetica Neue"/>
          <w:sz w:val="24"/>
          <w:szCs w:val="24"/>
        </w:rPr>
        <w:t>examples</w:t>
      </w:r>
      <w:r w:rsidR="002C3A37">
        <w:rPr>
          <w:rFonts w:ascii="Helvetica Neue" w:hAnsi="Helvetica Neue"/>
          <w:sz w:val="24"/>
          <w:szCs w:val="24"/>
        </w:rPr>
        <w:t xml:space="preserve"> of this than the poem </w:t>
      </w:r>
      <w:r w:rsidR="002C3A37">
        <w:rPr>
          <w:rFonts w:ascii="Helvetica Neue" w:hAnsi="Helvetica Neue"/>
          <w:i/>
          <w:iCs/>
          <w:sz w:val="24"/>
          <w:szCs w:val="24"/>
        </w:rPr>
        <w:t>The Book</w:t>
      </w:r>
      <w:r w:rsidR="002C3A37">
        <w:rPr>
          <w:rFonts w:ascii="Helvetica Neue" w:hAnsi="Helvetica Neue"/>
          <w:sz w:val="24"/>
          <w:szCs w:val="24"/>
        </w:rPr>
        <w:t xml:space="preserve"> by Henry Vaughan</w:t>
      </w:r>
      <w:r w:rsidR="00327CD1">
        <w:rPr>
          <w:rFonts w:ascii="Helvetica Neue" w:hAnsi="Helvetica Neue"/>
          <w:sz w:val="24"/>
          <w:szCs w:val="24"/>
        </w:rPr>
        <w:t>.</w:t>
      </w:r>
      <w:r w:rsidR="00327CD1">
        <w:rPr>
          <w:rStyle w:val="FootnoteReference"/>
          <w:rFonts w:ascii="Helvetica Neue" w:hAnsi="Helvetica Neue"/>
          <w:sz w:val="24"/>
          <w:szCs w:val="24"/>
        </w:rPr>
        <w:footnoteReference w:id="7"/>
      </w:r>
      <w:r w:rsidR="000E5EFF" w:rsidRPr="000E5EFF">
        <w:rPr>
          <w:rFonts w:ascii="Helvetica Neue" w:hAnsi="Helvetica Neue"/>
          <w:sz w:val="24"/>
          <w:szCs w:val="24"/>
        </w:rPr>
        <w:t xml:space="preserve"> </w:t>
      </w:r>
      <w:r w:rsidR="000E5EFF">
        <w:rPr>
          <w:rFonts w:ascii="Helvetica Neue" w:hAnsi="Helvetica Neue"/>
          <w:sz w:val="24"/>
          <w:szCs w:val="24"/>
        </w:rPr>
        <w:t xml:space="preserve">As the title would suggest, </w:t>
      </w:r>
      <w:r w:rsidR="000E5EFF" w:rsidRPr="00926721">
        <w:rPr>
          <w:rFonts w:ascii="Helvetica Neue" w:hAnsi="Helvetica Neue"/>
          <w:i/>
          <w:iCs/>
          <w:sz w:val="24"/>
          <w:szCs w:val="24"/>
        </w:rPr>
        <w:t>The Book</w:t>
      </w:r>
      <w:r w:rsidR="000E5EFF">
        <w:rPr>
          <w:rFonts w:ascii="Helvetica Neue" w:hAnsi="Helvetica Neue"/>
          <w:sz w:val="24"/>
          <w:szCs w:val="24"/>
        </w:rPr>
        <w:t xml:space="preserve"> is a poem about a book, and one may be forgiven for at first assuming that it will be perhaps the story of a story or a work that describes the experience of reading but in this case it is in fact a poem about a book as a physical being.</w:t>
      </w:r>
      <w:r w:rsidR="005B0236">
        <w:rPr>
          <w:rFonts w:ascii="Helvetica Neue" w:hAnsi="Helvetica Neue"/>
          <w:sz w:val="24"/>
          <w:szCs w:val="24"/>
        </w:rPr>
        <w:t xml:space="preserve"> </w:t>
      </w:r>
      <w:r w:rsidR="000E5EFF">
        <w:rPr>
          <w:rFonts w:ascii="Helvetica Neue" w:hAnsi="Helvetica Neue"/>
          <w:sz w:val="24"/>
          <w:szCs w:val="24"/>
        </w:rPr>
        <w:t xml:space="preserve">I am aware that to describe a book in such a way may be </w:t>
      </w:r>
      <w:r w:rsidR="000E5EFF">
        <w:rPr>
          <w:rFonts w:ascii="Helvetica Neue" w:hAnsi="Helvetica Neue"/>
          <w:sz w:val="24"/>
          <w:szCs w:val="24"/>
        </w:rPr>
        <w:lastRenderedPageBreak/>
        <w:t>imbuing it with certain characteristics of life, but that is indeed what this poem does as it describes the ‘seeds’ of the book and how it comes to be ‘born.’</w:t>
      </w:r>
    </w:p>
    <w:p w14:paraId="177F9804" w14:textId="77777777" w:rsidR="00696789" w:rsidRDefault="00696789" w:rsidP="004C68A0">
      <w:pPr>
        <w:spacing w:line="360" w:lineRule="auto"/>
        <w:rPr>
          <w:rFonts w:ascii="Helvetica Neue" w:hAnsi="Helvetica Neue"/>
          <w:sz w:val="24"/>
          <w:szCs w:val="24"/>
        </w:rPr>
      </w:pPr>
    </w:p>
    <w:p w14:paraId="3ACB8220" w14:textId="6515B6BD" w:rsidR="004501C8" w:rsidRDefault="0033403B" w:rsidP="00EC4320">
      <w:pPr>
        <w:spacing w:line="360" w:lineRule="auto"/>
        <w:rPr>
          <w:rFonts w:ascii="Helvetica Neue" w:hAnsi="Helvetica Neue"/>
          <w:sz w:val="24"/>
          <w:szCs w:val="24"/>
        </w:rPr>
      </w:pPr>
      <w:r>
        <w:rPr>
          <w:rFonts w:ascii="Helvetica Neue" w:hAnsi="Helvetica Neue"/>
          <w:sz w:val="24"/>
          <w:szCs w:val="24"/>
        </w:rPr>
        <w:t xml:space="preserve"> </w:t>
      </w:r>
      <w:r w:rsidR="0004144D">
        <w:rPr>
          <w:rFonts w:ascii="Helvetica Neue" w:hAnsi="Helvetica Neue"/>
          <w:sz w:val="24"/>
          <w:szCs w:val="24"/>
        </w:rPr>
        <w:t>The poem</w:t>
      </w:r>
      <w:r w:rsidR="00B66DDE">
        <w:rPr>
          <w:rFonts w:ascii="Helvetica Neue" w:hAnsi="Helvetica Neue"/>
          <w:sz w:val="24"/>
          <w:szCs w:val="24"/>
        </w:rPr>
        <w:t xml:space="preserve"> takes the form of</w:t>
      </w:r>
      <w:r w:rsidR="0004144D">
        <w:rPr>
          <w:rFonts w:ascii="Helvetica Neue" w:hAnsi="Helvetica Neue"/>
          <w:sz w:val="24"/>
          <w:szCs w:val="24"/>
        </w:rPr>
        <w:t xml:space="preserve"> a prayer</w:t>
      </w:r>
      <w:r w:rsidR="00BD1B37">
        <w:rPr>
          <w:rFonts w:ascii="Helvetica Neue" w:hAnsi="Helvetica Neue"/>
          <w:sz w:val="24"/>
          <w:szCs w:val="24"/>
        </w:rPr>
        <w:t xml:space="preserve"> </w:t>
      </w:r>
      <w:r w:rsidR="00680D68">
        <w:rPr>
          <w:rFonts w:ascii="Helvetica Neue" w:hAnsi="Helvetica Neue"/>
          <w:sz w:val="24"/>
          <w:szCs w:val="24"/>
        </w:rPr>
        <w:t>and it is doubtful that the first stanza could be taken to be anything else</w:t>
      </w:r>
      <w:r w:rsidR="00A46F95">
        <w:rPr>
          <w:rFonts w:ascii="Helvetica Neue" w:hAnsi="Helvetica Neue"/>
          <w:sz w:val="24"/>
          <w:szCs w:val="24"/>
        </w:rPr>
        <w:t xml:space="preserve">. Is Vaughan giving thanks to God for </w:t>
      </w:r>
      <w:r w:rsidR="00C16C30">
        <w:rPr>
          <w:rFonts w:ascii="Helvetica Neue" w:hAnsi="Helvetica Neue"/>
          <w:sz w:val="24"/>
          <w:szCs w:val="24"/>
        </w:rPr>
        <w:t xml:space="preserve">the medium by which he conveys his art or </w:t>
      </w:r>
      <w:r w:rsidR="00924BC5">
        <w:rPr>
          <w:rFonts w:ascii="Helvetica Neue" w:hAnsi="Helvetica Neue"/>
          <w:sz w:val="24"/>
          <w:szCs w:val="24"/>
        </w:rPr>
        <w:t>perhaps</w:t>
      </w:r>
      <w:r w:rsidR="00C16C30">
        <w:rPr>
          <w:rFonts w:ascii="Helvetica Neue" w:hAnsi="Helvetica Neue"/>
          <w:sz w:val="24"/>
          <w:szCs w:val="24"/>
        </w:rPr>
        <w:t xml:space="preserve"> </w:t>
      </w:r>
      <w:r w:rsidR="004433EF">
        <w:rPr>
          <w:rFonts w:ascii="Helvetica Neue" w:hAnsi="Helvetica Neue"/>
          <w:sz w:val="24"/>
          <w:szCs w:val="24"/>
        </w:rPr>
        <w:t>declaring the divinity of the printed word in general?</w:t>
      </w:r>
      <w:r w:rsidR="006B2A8D">
        <w:rPr>
          <w:rFonts w:ascii="Helvetica Neue" w:hAnsi="Helvetica Neue"/>
          <w:sz w:val="24"/>
          <w:szCs w:val="24"/>
        </w:rPr>
        <w:t xml:space="preserve"> </w:t>
      </w:r>
      <w:r w:rsidR="00173E20">
        <w:rPr>
          <w:rFonts w:ascii="Helvetica Neue" w:hAnsi="Helvetica Neue"/>
          <w:sz w:val="24"/>
          <w:szCs w:val="24"/>
        </w:rPr>
        <w:t xml:space="preserve">I find it interesting that </w:t>
      </w:r>
      <w:r w:rsidR="00216209">
        <w:rPr>
          <w:rFonts w:ascii="Helvetica Neue" w:hAnsi="Helvetica Neue"/>
          <w:sz w:val="24"/>
          <w:szCs w:val="24"/>
        </w:rPr>
        <w:t>in the first line of the second stanza he uses the spelling ‘</w:t>
      </w:r>
      <w:proofErr w:type="spellStart"/>
      <w:r w:rsidR="007C571C">
        <w:rPr>
          <w:rFonts w:ascii="Helvetica Neue" w:hAnsi="Helvetica Neue"/>
          <w:sz w:val="24"/>
          <w:szCs w:val="24"/>
        </w:rPr>
        <w:t>papyr</w:t>
      </w:r>
      <w:proofErr w:type="spellEnd"/>
      <w:r w:rsidR="007C571C">
        <w:rPr>
          <w:rFonts w:ascii="Helvetica Neue" w:hAnsi="Helvetica Neue"/>
          <w:sz w:val="24"/>
          <w:szCs w:val="24"/>
        </w:rPr>
        <w:t>,’ perhaps harking back to papyrus</w:t>
      </w:r>
      <w:r w:rsidR="001B14EF">
        <w:rPr>
          <w:rFonts w:ascii="Helvetica Neue" w:hAnsi="Helvetica Neue"/>
          <w:sz w:val="24"/>
          <w:szCs w:val="24"/>
        </w:rPr>
        <w:t>,</w:t>
      </w:r>
      <w:r w:rsidR="00673DC0">
        <w:rPr>
          <w:rFonts w:ascii="Helvetica Neue" w:hAnsi="Helvetica Neue"/>
          <w:sz w:val="24"/>
          <w:szCs w:val="24"/>
        </w:rPr>
        <w:t xml:space="preserve"> the first portable display</w:t>
      </w:r>
      <w:r w:rsidR="00DE3716">
        <w:rPr>
          <w:rFonts w:ascii="Helvetica Neue" w:hAnsi="Helvetica Neue"/>
          <w:sz w:val="24"/>
          <w:szCs w:val="24"/>
        </w:rPr>
        <w:t xml:space="preserve"> medium for the written word</w:t>
      </w:r>
      <w:r w:rsidR="00673DC0">
        <w:rPr>
          <w:rFonts w:ascii="Helvetica Neue" w:hAnsi="Helvetica Neue"/>
          <w:sz w:val="24"/>
          <w:szCs w:val="24"/>
        </w:rPr>
        <w:t xml:space="preserve"> </w:t>
      </w:r>
      <w:r w:rsidR="00EB708F">
        <w:rPr>
          <w:rFonts w:ascii="Helvetica Neue" w:hAnsi="Helvetica Neue"/>
          <w:sz w:val="24"/>
          <w:szCs w:val="24"/>
        </w:rPr>
        <w:t>as used by the ancient Egyptians</w:t>
      </w:r>
      <w:r w:rsidR="00DE3716">
        <w:rPr>
          <w:rFonts w:ascii="Helvetica Neue" w:hAnsi="Helvetica Neue"/>
          <w:sz w:val="24"/>
          <w:szCs w:val="24"/>
        </w:rPr>
        <w:t>.</w:t>
      </w:r>
      <w:r w:rsidR="00B04EAF">
        <w:rPr>
          <w:rFonts w:ascii="Helvetica Neue" w:hAnsi="Helvetica Neue"/>
          <w:sz w:val="24"/>
          <w:szCs w:val="24"/>
        </w:rPr>
        <w:t xml:space="preserve"> </w:t>
      </w:r>
      <w:r w:rsidR="00085C71">
        <w:rPr>
          <w:rFonts w:ascii="Helvetica Neue" w:hAnsi="Helvetica Neue"/>
          <w:sz w:val="24"/>
          <w:szCs w:val="24"/>
        </w:rPr>
        <w:t xml:space="preserve">The use of papyrus as a writing medium was not after all an insignificant </w:t>
      </w:r>
      <w:r w:rsidR="00D0247E">
        <w:rPr>
          <w:rFonts w:ascii="Helvetica Neue" w:hAnsi="Helvetica Neue"/>
          <w:sz w:val="24"/>
          <w:szCs w:val="24"/>
        </w:rPr>
        <w:t>event in the evolution of the written word</w:t>
      </w:r>
      <w:r w:rsidR="00951600">
        <w:rPr>
          <w:rFonts w:ascii="Helvetica Neue" w:hAnsi="Helvetica Neue"/>
          <w:sz w:val="24"/>
          <w:szCs w:val="24"/>
        </w:rPr>
        <w:t xml:space="preserve"> or indeed </w:t>
      </w:r>
      <w:r w:rsidR="00BF2BFC">
        <w:rPr>
          <w:rFonts w:ascii="Helvetica Neue" w:hAnsi="Helvetica Neue"/>
          <w:sz w:val="24"/>
          <w:szCs w:val="24"/>
        </w:rPr>
        <w:t>the evolution of human beings as a species</w:t>
      </w:r>
      <w:r w:rsidR="00D0247E">
        <w:rPr>
          <w:rFonts w:ascii="Helvetica Neue" w:hAnsi="Helvetica Neue"/>
          <w:sz w:val="24"/>
          <w:szCs w:val="24"/>
        </w:rPr>
        <w:t xml:space="preserve">, </w:t>
      </w:r>
      <w:r w:rsidR="00CF2A44">
        <w:rPr>
          <w:rFonts w:ascii="Helvetica Neue" w:hAnsi="Helvetica Neue"/>
          <w:sz w:val="24"/>
          <w:szCs w:val="24"/>
        </w:rPr>
        <w:t>signalling the dawn of an age where one’s thoughts could be preserved intact</w:t>
      </w:r>
      <w:r w:rsidR="00E41ED8">
        <w:rPr>
          <w:rFonts w:ascii="Helvetica Neue" w:hAnsi="Helvetica Neue"/>
          <w:sz w:val="24"/>
          <w:szCs w:val="24"/>
        </w:rPr>
        <w:t xml:space="preserve"> and then either conveyed to others precisely </w:t>
      </w:r>
      <w:r w:rsidR="009A4A4E">
        <w:rPr>
          <w:rFonts w:ascii="Helvetica Neue" w:hAnsi="Helvetica Neue"/>
          <w:sz w:val="24"/>
          <w:szCs w:val="24"/>
        </w:rPr>
        <w:t>as</w:t>
      </w:r>
      <w:r w:rsidR="00E41ED8">
        <w:rPr>
          <w:rFonts w:ascii="Helvetica Neue" w:hAnsi="Helvetica Neue"/>
          <w:sz w:val="24"/>
          <w:szCs w:val="24"/>
        </w:rPr>
        <w:t xml:space="preserve"> the author intended or hidden away and kept secret</w:t>
      </w:r>
      <w:r w:rsidR="00D82168">
        <w:rPr>
          <w:rFonts w:ascii="Helvetica Neue" w:hAnsi="Helvetica Neue"/>
          <w:sz w:val="24"/>
          <w:szCs w:val="24"/>
        </w:rPr>
        <w:t>.</w:t>
      </w:r>
      <w:r w:rsidR="00DB0E51">
        <w:rPr>
          <w:rFonts w:ascii="Helvetica Neue" w:hAnsi="Helvetica Neue"/>
          <w:sz w:val="24"/>
          <w:szCs w:val="24"/>
        </w:rPr>
        <w:t xml:space="preserve"> Another important fact </w:t>
      </w:r>
      <w:r w:rsidR="004D2C03">
        <w:rPr>
          <w:rFonts w:ascii="Helvetica Neue" w:hAnsi="Helvetica Neue"/>
          <w:sz w:val="24"/>
          <w:szCs w:val="24"/>
        </w:rPr>
        <w:t xml:space="preserve">is that papyrus is a form of grass, a living thing. </w:t>
      </w:r>
      <w:r w:rsidR="00AC6C09">
        <w:rPr>
          <w:rFonts w:ascii="Helvetica Neue" w:hAnsi="Helvetica Neue"/>
          <w:sz w:val="24"/>
          <w:szCs w:val="24"/>
        </w:rPr>
        <w:t xml:space="preserve">He </w:t>
      </w:r>
      <w:r w:rsidR="00307226">
        <w:rPr>
          <w:rFonts w:ascii="Helvetica Neue" w:hAnsi="Helvetica Neue"/>
          <w:sz w:val="24"/>
          <w:szCs w:val="24"/>
        </w:rPr>
        <w:t xml:space="preserve">refers to grass </w:t>
      </w:r>
      <w:r w:rsidR="00A02712">
        <w:rPr>
          <w:rFonts w:ascii="Helvetica Neue" w:hAnsi="Helvetica Neue"/>
          <w:sz w:val="24"/>
          <w:szCs w:val="24"/>
        </w:rPr>
        <w:t>in the next line</w:t>
      </w:r>
      <w:r w:rsidR="006D487E">
        <w:rPr>
          <w:rFonts w:ascii="Helvetica Neue" w:hAnsi="Helvetica Neue"/>
          <w:sz w:val="24"/>
          <w:szCs w:val="24"/>
        </w:rPr>
        <w:t xml:space="preserve"> but this time </w:t>
      </w:r>
      <w:r w:rsidR="00B12D28">
        <w:rPr>
          <w:rFonts w:ascii="Helvetica Neue" w:hAnsi="Helvetica Neue"/>
          <w:sz w:val="24"/>
          <w:szCs w:val="24"/>
        </w:rPr>
        <w:t>his</w:t>
      </w:r>
      <w:r w:rsidR="008D4A30">
        <w:rPr>
          <w:rFonts w:ascii="Helvetica Neue" w:hAnsi="Helvetica Neue"/>
          <w:sz w:val="24"/>
          <w:szCs w:val="24"/>
        </w:rPr>
        <w:t xml:space="preserve"> </w:t>
      </w:r>
      <w:r w:rsidR="006D487E">
        <w:rPr>
          <w:rFonts w:ascii="Helvetica Neue" w:hAnsi="Helvetica Neue"/>
          <w:sz w:val="24"/>
          <w:szCs w:val="24"/>
        </w:rPr>
        <w:t xml:space="preserve">meaning </w:t>
      </w:r>
      <w:r w:rsidR="008D4A30">
        <w:rPr>
          <w:rFonts w:ascii="Helvetica Neue" w:hAnsi="Helvetica Neue"/>
          <w:sz w:val="24"/>
          <w:szCs w:val="24"/>
        </w:rPr>
        <w:t xml:space="preserve">points to </w:t>
      </w:r>
      <w:r w:rsidR="006D487E">
        <w:rPr>
          <w:rFonts w:ascii="Helvetica Neue" w:hAnsi="Helvetica Neue"/>
          <w:sz w:val="24"/>
          <w:szCs w:val="24"/>
        </w:rPr>
        <w:t>the cotton plant</w:t>
      </w:r>
      <w:r w:rsidR="00307226">
        <w:rPr>
          <w:rFonts w:ascii="Helvetica Neue" w:hAnsi="Helvetica Neue"/>
          <w:sz w:val="24"/>
          <w:szCs w:val="24"/>
        </w:rPr>
        <w:t xml:space="preserve"> </w:t>
      </w:r>
      <w:r w:rsidR="008D4A30">
        <w:rPr>
          <w:rFonts w:ascii="Helvetica Neue" w:hAnsi="Helvetica Neue"/>
          <w:sz w:val="24"/>
          <w:szCs w:val="24"/>
        </w:rPr>
        <w:t xml:space="preserve">(which </w:t>
      </w:r>
      <w:r w:rsidR="00153184">
        <w:rPr>
          <w:rFonts w:ascii="Helvetica Neue" w:hAnsi="Helvetica Neue"/>
          <w:sz w:val="24"/>
          <w:szCs w:val="24"/>
        </w:rPr>
        <w:t xml:space="preserve">actually </w:t>
      </w:r>
      <w:r w:rsidR="008D4A30">
        <w:rPr>
          <w:rFonts w:ascii="Helvetica Neue" w:hAnsi="Helvetica Neue"/>
          <w:sz w:val="24"/>
          <w:szCs w:val="24"/>
        </w:rPr>
        <w:t>isn’t a grass</w:t>
      </w:r>
      <w:r w:rsidR="00153184">
        <w:rPr>
          <w:rFonts w:ascii="Helvetica Neue" w:hAnsi="Helvetica Neue"/>
          <w:sz w:val="24"/>
          <w:szCs w:val="24"/>
        </w:rPr>
        <w:t xml:space="preserve"> but we’ll put that down to artistic license) </w:t>
      </w:r>
      <w:r w:rsidR="00E67D49">
        <w:rPr>
          <w:rFonts w:ascii="Helvetica Neue" w:hAnsi="Helvetica Neue"/>
          <w:sz w:val="24"/>
          <w:szCs w:val="24"/>
        </w:rPr>
        <w:t>as paper</w:t>
      </w:r>
      <w:r w:rsidR="00893873">
        <w:rPr>
          <w:rFonts w:ascii="Helvetica Neue" w:hAnsi="Helvetica Neue"/>
          <w:sz w:val="24"/>
          <w:szCs w:val="24"/>
        </w:rPr>
        <w:t xml:space="preserve"> in the seventeenth century was made from cotton</w:t>
      </w:r>
      <w:r w:rsidR="000A0383">
        <w:rPr>
          <w:rFonts w:ascii="Helvetica Neue" w:hAnsi="Helvetica Neue"/>
          <w:sz w:val="24"/>
          <w:szCs w:val="24"/>
        </w:rPr>
        <w:t xml:space="preserve"> rags. He </w:t>
      </w:r>
      <w:r w:rsidR="00651FA2">
        <w:rPr>
          <w:rFonts w:ascii="Helvetica Neue" w:hAnsi="Helvetica Neue"/>
          <w:sz w:val="24"/>
          <w:szCs w:val="24"/>
        </w:rPr>
        <w:t xml:space="preserve">then goes on to </w:t>
      </w:r>
      <w:r w:rsidR="000A0383">
        <w:rPr>
          <w:rFonts w:ascii="Helvetica Neue" w:hAnsi="Helvetica Neue"/>
          <w:sz w:val="24"/>
          <w:szCs w:val="24"/>
        </w:rPr>
        <w:t>mention the tree w</w:t>
      </w:r>
      <w:r w:rsidR="00E73136">
        <w:rPr>
          <w:rFonts w:ascii="Helvetica Neue" w:hAnsi="Helvetica Neue"/>
          <w:sz w:val="24"/>
          <w:szCs w:val="24"/>
        </w:rPr>
        <w:t>hose wood</w:t>
      </w:r>
      <w:r w:rsidR="000A0383">
        <w:rPr>
          <w:rFonts w:ascii="Helvetica Neue" w:hAnsi="Helvetica Neue"/>
          <w:sz w:val="24"/>
          <w:szCs w:val="24"/>
        </w:rPr>
        <w:t xml:space="preserve"> </w:t>
      </w:r>
      <w:r w:rsidR="00E73136">
        <w:rPr>
          <w:rFonts w:ascii="Helvetica Neue" w:hAnsi="Helvetica Neue"/>
          <w:sz w:val="24"/>
          <w:szCs w:val="24"/>
        </w:rPr>
        <w:t xml:space="preserve">became the book cover and </w:t>
      </w:r>
      <w:r w:rsidR="007F72F4">
        <w:rPr>
          <w:rFonts w:ascii="Helvetica Neue" w:hAnsi="Helvetica Neue"/>
          <w:sz w:val="24"/>
          <w:szCs w:val="24"/>
        </w:rPr>
        <w:t>the cow in whose skin th</w:t>
      </w:r>
      <w:r w:rsidR="00A31145">
        <w:rPr>
          <w:rFonts w:ascii="Helvetica Neue" w:hAnsi="Helvetica Neue"/>
          <w:sz w:val="24"/>
          <w:szCs w:val="24"/>
        </w:rPr>
        <w:t>at</w:t>
      </w:r>
      <w:r w:rsidR="007F72F4">
        <w:rPr>
          <w:rFonts w:ascii="Helvetica Neue" w:hAnsi="Helvetica Neue"/>
          <w:sz w:val="24"/>
          <w:szCs w:val="24"/>
        </w:rPr>
        <w:t xml:space="preserve"> cover is bound. </w:t>
      </w:r>
      <w:r w:rsidR="00651FA2">
        <w:rPr>
          <w:rFonts w:ascii="Helvetica Neue" w:hAnsi="Helvetica Neue"/>
          <w:sz w:val="24"/>
          <w:szCs w:val="24"/>
        </w:rPr>
        <w:t xml:space="preserve">All the physical elements in fact that go to make up the book come from living things. </w:t>
      </w:r>
      <w:r w:rsidR="004D2C03">
        <w:rPr>
          <w:rFonts w:ascii="Helvetica Neue" w:hAnsi="Helvetica Neue"/>
          <w:sz w:val="24"/>
          <w:szCs w:val="24"/>
        </w:rPr>
        <w:t xml:space="preserve">Vaughan constantly refers to </w:t>
      </w:r>
      <w:r w:rsidR="00FC29E5">
        <w:rPr>
          <w:rFonts w:ascii="Helvetica Neue" w:hAnsi="Helvetica Neue"/>
          <w:sz w:val="24"/>
          <w:szCs w:val="24"/>
        </w:rPr>
        <w:t>the origins of the book being in living things throughout the poem</w:t>
      </w:r>
      <w:r w:rsidR="002D6B2A">
        <w:rPr>
          <w:rFonts w:ascii="Helvetica Neue" w:hAnsi="Helvetica Neue"/>
          <w:sz w:val="24"/>
          <w:szCs w:val="24"/>
        </w:rPr>
        <w:t>, yet</w:t>
      </w:r>
      <w:r w:rsidR="00FC29E5">
        <w:rPr>
          <w:rFonts w:ascii="Helvetica Neue" w:hAnsi="Helvetica Neue"/>
          <w:sz w:val="24"/>
          <w:szCs w:val="24"/>
        </w:rPr>
        <w:t xml:space="preserve"> he manages to do it in a way that does not now refer to them as dead</w:t>
      </w:r>
      <w:r w:rsidR="0052396B">
        <w:rPr>
          <w:rFonts w:ascii="Helvetica Neue" w:hAnsi="Helvetica Neue"/>
          <w:sz w:val="24"/>
          <w:szCs w:val="24"/>
        </w:rPr>
        <w:t>, but more that the book</w:t>
      </w:r>
      <w:r w:rsidR="007C7E6A">
        <w:rPr>
          <w:rFonts w:ascii="Helvetica Neue" w:hAnsi="Helvetica Neue"/>
          <w:sz w:val="24"/>
          <w:szCs w:val="24"/>
        </w:rPr>
        <w:t xml:space="preserve"> continues to live </w:t>
      </w:r>
      <w:r w:rsidR="00CE48BD">
        <w:rPr>
          <w:rFonts w:ascii="Helvetica Neue" w:hAnsi="Helvetica Neue"/>
          <w:sz w:val="24"/>
          <w:szCs w:val="24"/>
        </w:rPr>
        <w:t>and becomes a whole new living entity in itself.</w:t>
      </w:r>
      <w:r w:rsidR="002D6B2A">
        <w:rPr>
          <w:rFonts w:ascii="Helvetica Neue" w:hAnsi="Helvetica Neue"/>
          <w:sz w:val="24"/>
          <w:szCs w:val="24"/>
        </w:rPr>
        <w:t xml:space="preserve"> </w:t>
      </w:r>
      <w:r w:rsidR="000E00D4">
        <w:rPr>
          <w:rFonts w:ascii="Helvetica Neue" w:hAnsi="Helvetica Neue"/>
          <w:sz w:val="24"/>
          <w:szCs w:val="24"/>
        </w:rPr>
        <w:t>He then goes on to refer to himself</w:t>
      </w:r>
      <w:r w:rsidR="00A77480">
        <w:rPr>
          <w:rFonts w:ascii="Helvetica Neue" w:hAnsi="Helvetica Neue"/>
          <w:sz w:val="24"/>
          <w:szCs w:val="24"/>
        </w:rPr>
        <w:t>, specifically his physical body and refers to it as dust</w:t>
      </w:r>
      <w:r w:rsidR="00C6687D">
        <w:rPr>
          <w:rFonts w:ascii="Helvetica Neue" w:hAnsi="Helvetica Neue"/>
          <w:sz w:val="24"/>
          <w:szCs w:val="24"/>
        </w:rPr>
        <w:t xml:space="preserve">. </w:t>
      </w:r>
      <w:r w:rsidR="00315404">
        <w:rPr>
          <w:rFonts w:ascii="Helvetica Neue" w:hAnsi="Helvetica Neue"/>
          <w:sz w:val="24"/>
          <w:szCs w:val="24"/>
        </w:rPr>
        <w:t>‘</w:t>
      </w:r>
      <w:r w:rsidR="00C6687D">
        <w:rPr>
          <w:rFonts w:ascii="Helvetica Neue" w:hAnsi="Helvetica Neue"/>
          <w:sz w:val="24"/>
          <w:szCs w:val="24"/>
        </w:rPr>
        <w:t>And yet</w:t>
      </w:r>
      <w:r w:rsidR="00315404">
        <w:rPr>
          <w:rFonts w:ascii="Helvetica Neue" w:hAnsi="Helvetica Neue"/>
          <w:sz w:val="24"/>
          <w:szCs w:val="24"/>
        </w:rPr>
        <w:t>’</w:t>
      </w:r>
      <w:r w:rsidR="00C6687D">
        <w:rPr>
          <w:rFonts w:ascii="Helvetica Neue" w:hAnsi="Helvetica Neue"/>
          <w:sz w:val="24"/>
          <w:szCs w:val="24"/>
        </w:rPr>
        <w:t xml:space="preserve"> he says, ‘not so dry and clean as this</w:t>
      </w:r>
      <w:r w:rsidR="00E31B3F">
        <w:rPr>
          <w:rFonts w:ascii="Helvetica Neue" w:hAnsi="Helvetica Neue"/>
          <w:sz w:val="24"/>
          <w:szCs w:val="24"/>
        </w:rPr>
        <w:t>.’</w:t>
      </w:r>
      <w:r w:rsidR="00E31B3F">
        <w:rPr>
          <w:rStyle w:val="FootnoteReference"/>
          <w:rFonts w:ascii="Helvetica Neue" w:hAnsi="Helvetica Neue"/>
          <w:sz w:val="24"/>
          <w:szCs w:val="24"/>
        </w:rPr>
        <w:footnoteReference w:id="8"/>
      </w:r>
      <w:r w:rsidR="00E31B3F">
        <w:rPr>
          <w:rFonts w:ascii="Helvetica Neue" w:hAnsi="Helvetica Neue"/>
          <w:sz w:val="24"/>
          <w:szCs w:val="24"/>
        </w:rPr>
        <w:t xml:space="preserve"> With this reference I believe he </w:t>
      </w:r>
      <w:r w:rsidR="00C91F73">
        <w:rPr>
          <w:rFonts w:ascii="Helvetica Neue" w:hAnsi="Helvetica Neue"/>
          <w:sz w:val="24"/>
          <w:szCs w:val="24"/>
        </w:rPr>
        <w:t>is drawing together the physical and spiritual, as it seems he is</w:t>
      </w:r>
      <w:r w:rsidR="001354DE">
        <w:rPr>
          <w:rFonts w:ascii="Helvetica Neue" w:hAnsi="Helvetica Neue"/>
          <w:sz w:val="24"/>
          <w:szCs w:val="24"/>
        </w:rPr>
        <w:t xml:space="preserve"> referring</w:t>
      </w:r>
      <w:r w:rsidR="00C91F73">
        <w:rPr>
          <w:rFonts w:ascii="Helvetica Neue" w:hAnsi="Helvetica Neue"/>
          <w:sz w:val="24"/>
          <w:szCs w:val="24"/>
        </w:rPr>
        <w:t xml:space="preserve"> to himself as unclean</w:t>
      </w:r>
      <w:r w:rsidR="001354DE">
        <w:rPr>
          <w:rFonts w:ascii="Helvetica Neue" w:hAnsi="Helvetica Neue"/>
          <w:sz w:val="24"/>
          <w:szCs w:val="24"/>
        </w:rPr>
        <w:t xml:space="preserve">, in other words </w:t>
      </w:r>
      <w:r w:rsidR="00B429AB">
        <w:rPr>
          <w:rFonts w:ascii="Helvetica Neue" w:hAnsi="Helvetica Neue"/>
          <w:sz w:val="24"/>
          <w:szCs w:val="24"/>
        </w:rPr>
        <w:t xml:space="preserve">as a sinner, compared to the other living things that </w:t>
      </w:r>
      <w:r w:rsidR="001354DE">
        <w:rPr>
          <w:rFonts w:ascii="Helvetica Neue" w:hAnsi="Helvetica Neue"/>
          <w:sz w:val="24"/>
          <w:szCs w:val="24"/>
        </w:rPr>
        <w:t>have gone</w:t>
      </w:r>
      <w:r w:rsidR="00B429AB">
        <w:rPr>
          <w:rFonts w:ascii="Helvetica Neue" w:hAnsi="Helvetica Neue"/>
          <w:sz w:val="24"/>
          <w:szCs w:val="24"/>
        </w:rPr>
        <w:t xml:space="preserve"> to make up the book</w:t>
      </w:r>
      <w:r w:rsidR="00D07226">
        <w:rPr>
          <w:rFonts w:ascii="Helvetica Neue" w:hAnsi="Helvetica Neue"/>
          <w:sz w:val="24"/>
          <w:szCs w:val="24"/>
        </w:rPr>
        <w:t xml:space="preserve"> </w:t>
      </w:r>
      <w:r w:rsidR="00F95173">
        <w:rPr>
          <w:rFonts w:ascii="Helvetica Neue" w:hAnsi="Helvetica Neue"/>
          <w:sz w:val="24"/>
          <w:szCs w:val="24"/>
        </w:rPr>
        <w:t>which are without sin and therefore pure and clean</w:t>
      </w:r>
      <w:r w:rsidR="009447BF">
        <w:rPr>
          <w:rFonts w:ascii="Helvetica Neue" w:hAnsi="Helvetica Neue"/>
          <w:sz w:val="24"/>
          <w:szCs w:val="24"/>
        </w:rPr>
        <w:t xml:space="preserve">. </w:t>
      </w:r>
      <w:r w:rsidR="00E36946">
        <w:rPr>
          <w:rFonts w:ascii="Helvetica Neue" w:hAnsi="Helvetica Neue"/>
          <w:sz w:val="24"/>
          <w:szCs w:val="24"/>
        </w:rPr>
        <w:t xml:space="preserve">He seems then to believe that the </w:t>
      </w:r>
      <w:r w:rsidR="00910577">
        <w:rPr>
          <w:rFonts w:ascii="Helvetica Neue" w:hAnsi="Helvetica Neue"/>
          <w:sz w:val="24"/>
          <w:szCs w:val="24"/>
        </w:rPr>
        <w:t>book in its physical state is pure</w:t>
      </w:r>
      <w:r w:rsidR="00B24DBA">
        <w:rPr>
          <w:rFonts w:ascii="Helvetica Neue" w:hAnsi="Helvetica Neue"/>
          <w:sz w:val="24"/>
          <w:szCs w:val="24"/>
        </w:rPr>
        <w:t xml:space="preserve"> and </w:t>
      </w:r>
      <w:r w:rsidR="001D1203">
        <w:rPr>
          <w:rFonts w:ascii="Helvetica Neue" w:hAnsi="Helvetica Neue"/>
          <w:sz w:val="24"/>
          <w:szCs w:val="24"/>
        </w:rPr>
        <w:t xml:space="preserve">perhaps deserves to have pure thoughts written within in. This leads me to wonder what Vaughan’s opinion was of </w:t>
      </w:r>
      <w:r w:rsidR="00B85053">
        <w:rPr>
          <w:rFonts w:ascii="Helvetica Neue" w:hAnsi="Helvetica Neue"/>
          <w:sz w:val="24"/>
          <w:szCs w:val="24"/>
        </w:rPr>
        <w:t>some of the more base level novels and plays which we</w:t>
      </w:r>
      <w:r w:rsidR="00F93517">
        <w:rPr>
          <w:rFonts w:ascii="Helvetica Neue" w:hAnsi="Helvetica Neue"/>
          <w:sz w:val="24"/>
          <w:szCs w:val="24"/>
        </w:rPr>
        <w:t xml:space="preserve">re published at the time. </w:t>
      </w:r>
      <w:r w:rsidR="00C84840">
        <w:rPr>
          <w:rFonts w:ascii="Helvetica Neue" w:hAnsi="Helvetica Neue"/>
          <w:sz w:val="24"/>
          <w:szCs w:val="24"/>
        </w:rPr>
        <w:t xml:space="preserve">The closing stanza of the poem </w:t>
      </w:r>
      <w:r w:rsidR="00267E2B">
        <w:rPr>
          <w:rFonts w:ascii="Helvetica Neue" w:hAnsi="Helvetica Neue"/>
          <w:sz w:val="24"/>
          <w:szCs w:val="24"/>
        </w:rPr>
        <w:lastRenderedPageBreak/>
        <w:t>is a plea to God</w:t>
      </w:r>
      <w:r w:rsidR="006D1B58">
        <w:rPr>
          <w:rFonts w:ascii="Helvetica Neue" w:hAnsi="Helvetica Neue"/>
          <w:sz w:val="24"/>
          <w:szCs w:val="24"/>
        </w:rPr>
        <w:t xml:space="preserve"> to take him into heaven when his time comes, to be </w:t>
      </w:r>
      <w:r w:rsidR="0024291B">
        <w:rPr>
          <w:rFonts w:ascii="Helvetica Neue" w:hAnsi="Helvetica Neue"/>
          <w:sz w:val="24"/>
          <w:szCs w:val="24"/>
        </w:rPr>
        <w:t>on</w:t>
      </w:r>
      <w:r w:rsidR="00730DB7">
        <w:rPr>
          <w:rFonts w:ascii="Helvetica Neue" w:hAnsi="Helvetica Neue"/>
          <w:sz w:val="24"/>
          <w:szCs w:val="24"/>
        </w:rPr>
        <w:t>e</w:t>
      </w:r>
      <w:r w:rsidR="001642DC">
        <w:rPr>
          <w:rFonts w:ascii="Helvetica Neue" w:hAnsi="Helvetica Neue"/>
          <w:sz w:val="24"/>
          <w:szCs w:val="24"/>
        </w:rPr>
        <w:t xml:space="preserve"> and in harmony</w:t>
      </w:r>
      <w:r w:rsidR="0024291B">
        <w:rPr>
          <w:rFonts w:ascii="Helvetica Neue" w:hAnsi="Helvetica Neue"/>
          <w:sz w:val="24"/>
          <w:szCs w:val="24"/>
        </w:rPr>
        <w:t xml:space="preserve"> again with the </w:t>
      </w:r>
      <w:r w:rsidR="00092722">
        <w:rPr>
          <w:rFonts w:ascii="Helvetica Neue" w:hAnsi="Helvetica Neue"/>
          <w:sz w:val="24"/>
          <w:szCs w:val="24"/>
        </w:rPr>
        <w:t xml:space="preserve">trees and beasts that were sacrificed </w:t>
      </w:r>
      <w:r w:rsidR="008505A9">
        <w:rPr>
          <w:rFonts w:ascii="Helvetica Neue" w:hAnsi="Helvetica Neue"/>
          <w:sz w:val="24"/>
          <w:szCs w:val="24"/>
        </w:rPr>
        <w:t>in order to make the book</w:t>
      </w:r>
      <w:r w:rsidR="001642DC">
        <w:rPr>
          <w:rFonts w:ascii="Helvetica Neue" w:hAnsi="Helvetica Neue"/>
          <w:sz w:val="24"/>
          <w:szCs w:val="24"/>
        </w:rPr>
        <w:t>. P</w:t>
      </w:r>
      <w:r w:rsidR="008505A9">
        <w:rPr>
          <w:rFonts w:ascii="Helvetica Neue" w:hAnsi="Helvetica Neue"/>
          <w:sz w:val="24"/>
          <w:szCs w:val="24"/>
        </w:rPr>
        <w:t>erhaps one can gather from the tone of the poem so he can give them appreciation</w:t>
      </w:r>
      <w:r w:rsidR="00A77D9E">
        <w:rPr>
          <w:rFonts w:ascii="Helvetica Neue" w:hAnsi="Helvetica Neue"/>
          <w:sz w:val="24"/>
          <w:szCs w:val="24"/>
        </w:rPr>
        <w:t xml:space="preserve">. This poem, although it is essentially a prayer and a plea nonetheless shows </w:t>
      </w:r>
      <w:r w:rsidR="003D3CC9">
        <w:rPr>
          <w:rFonts w:ascii="Helvetica Neue" w:hAnsi="Helvetica Neue"/>
          <w:sz w:val="24"/>
          <w:szCs w:val="24"/>
        </w:rPr>
        <w:t xml:space="preserve">an appreciation and even </w:t>
      </w:r>
      <w:r w:rsidR="0091078F">
        <w:rPr>
          <w:rFonts w:ascii="Helvetica Neue" w:hAnsi="Helvetica Neue"/>
          <w:sz w:val="24"/>
          <w:szCs w:val="24"/>
        </w:rPr>
        <w:t xml:space="preserve">maybe a deep love </w:t>
      </w:r>
      <w:r w:rsidR="003D3CC9">
        <w:rPr>
          <w:rFonts w:ascii="Helvetica Neue" w:hAnsi="Helvetica Neue"/>
          <w:sz w:val="24"/>
          <w:szCs w:val="24"/>
        </w:rPr>
        <w:t>for the physical form of the book</w:t>
      </w:r>
      <w:r w:rsidR="0091078F">
        <w:rPr>
          <w:rFonts w:ascii="Helvetica Neue" w:hAnsi="Helvetica Neue"/>
          <w:sz w:val="24"/>
          <w:szCs w:val="24"/>
        </w:rPr>
        <w:t xml:space="preserve"> and </w:t>
      </w:r>
      <w:r w:rsidR="002058A2">
        <w:rPr>
          <w:rFonts w:ascii="Helvetica Neue" w:hAnsi="Helvetica Neue"/>
          <w:sz w:val="24"/>
          <w:szCs w:val="24"/>
        </w:rPr>
        <w:t>the ‘ingredients’ that</w:t>
      </w:r>
      <w:r w:rsidR="0091078F">
        <w:rPr>
          <w:rFonts w:ascii="Helvetica Neue" w:hAnsi="Helvetica Neue"/>
          <w:sz w:val="24"/>
          <w:szCs w:val="24"/>
        </w:rPr>
        <w:t xml:space="preserve"> go to make it</w:t>
      </w:r>
      <w:r w:rsidR="00C618B1">
        <w:rPr>
          <w:rFonts w:ascii="Helvetica Neue" w:hAnsi="Helvetica Neue"/>
          <w:sz w:val="24"/>
          <w:szCs w:val="24"/>
        </w:rPr>
        <w:t>,</w:t>
      </w:r>
      <w:r w:rsidR="0091078F">
        <w:rPr>
          <w:rFonts w:ascii="Helvetica Neue" w:hAnsi="Helvetica Neue"/>
          <w:sz w:val="24"/>
          <w:szCs w:val="24"/>
        </w:rPr>
        <w:t xml:space="preserve"> and undeniabl</w:t>
      </w:r>
      <w:r w:rsidR="00F815F3">
        <w:rPr>
          <w:rFonts w:ascii="Helvetica Neue" w:hAnsi="Helvetica Neue"/>
          <w:sz w:val="24"/>
          <w:szCs w:val="24"/>
        </w:rPr>
        <w:t>y draws the attention</w:t>
      </w:r>
      <w:r w:rsidR="00CB4745">
        <w:rPr>
          <w:rFonts w:ascii="Helvetica Neue" w:hAnsi="Helvetica Neue"/>
          <w:sz w:val="24"/>
          <w:szCs w:val="24"/>
        </w:rPr>
        <w:t xml:space="preserve"> of the reader</w:t>
      </w:r>
      <w:r w:rsidR="00F815F3">
        <w:rPr>
          <w:rFonts w:ascii="Helvetica Neue" w:hAnsi="Helvetica Neue"/>
          <w:sz w:val="24"/>
          <w:szCs w:val="24"/>
        </w:rPr>
        <w:t xml:space="preserve"> pointedly to </w:t>
      </w:r>
      <w:r w:rsidR="00D37AB4">
        <w:rPr>
          <w:rFonts w:ascii="Helvetica Neue" w:hAnsi="Helvetica Neue"/>
          <w:sz w:val="24"/>
          <w:szCs w:val="24"/>
        </w:rPr>
        <w:t>the physicality of the medium.</w:t>
      </w:r>
      <w:r w:rsidR="004D26C4">
        <w:rPr>
          <w:rFonts w:ascii="Helvetica Neue" w:hAnsi="Helvetica Neue"/>
          <w:sz w:val="24"/>
          <w:szCs w:val="24"/>
        </w:rPr>
        <w:t xml:space="preserve"> </w:t>
      </w:r>
    </w:p>
    <w:p w14:paraId="26F4C468" w14:textId="171F990F" w:rsidR="004D26C4" w:rsidRDefault="004D26C4" w:rsidP="00EC4320">
      <w:pPr>
        <w:spacing w:line="360" w:lineRule="auto"/>
        <w:rPr>
          <w:rFonts w:ascii="Helvetica Neue" w:hAnsi="Helvetica Neue"/>
          <w:sz w:val="24"/>
          <w:szCs w:val="24"/>
        </w:rPr>
      </w:pPr>
    </w:p>
    <w:p w14:paraId="323F8EAB" w14:textId="5DC21EAF" w:rsidR="004D26C4" w:rsidRDefault="004D26C4" w:rsidP="00EC4320">
      <w:pPr>
        <w:spacing w:line="360" w:lineRule="auto"/>
        <w:rPr>
          <w:rFonts w:ascii="Helvetica Neue" w:hAnsi="Helvetica Neue"/>
          <w:sz w:val="24"/>
          <w:szCs w:val="24"/>
        </w:rPr>
      </w:pPr>
      <w:r>
        <w:rPr>
          <w:rFonts w:ascii="Helvetica Neue" w:hAnsi="Helvetica Neue"/>
          <w:sz w:val="24"/>
          <w:szCs w:val="24"/>
        </w:rPr>
        <w:t xml:space="preserve">There are some stories which involve a book having perhaps supernatural powers </w:t>
      </w:r>
      <w:r w:rsidR="006B346F">
        <w:rPr>
          <w:rFonts w:ascii="Helvetica Neue" w:hAnsi="Helvetica Neue"/>
          <w:sz w:val="24"/>
          <w:szCs w:val="24"/>
        </w:rPr>
        <w:t>either by reference or</w:t>
      </w:r>
      <w:r w:rsidR="00E126A9">
        <w:rPr>
          <w:rFonts w:ascii="Helvetica Neue" w:hAnsi="Helvetica Neue"/>
          <w:sz w:val="24"/>
          <w:szCs w:val="24"/>
        </w:rPr>
        <w:t xml:space="preserve"> perhaps</w:t>
      </w:r>
      <w:r>
        <w:rPr>
          <w:rFonts w:ascii="Helvetica Neue" w:hAnsi="Helvetica Neue"/>
          <w:sz w:val="24"/>
          <w:szCs w:val="24"/>
        </w:rPr>
        <w:t xml:space="preserve"> that the reader is holding that very book, I’m thinking primarily here of The </w:t>
      </w:r>
      <w:proofErr w:type="spellStart"/>
      <w:r>
        <w:rPr>
          <w:rFonts w:ascii="Helvetica Neue" w:hAnsi="Helvetica Neue"/>
          <w:sz w:val="24"/>
          <w:szCs w:val="24"/>
        </w:rPr>
        <w:t>Necronomicon</w:t>
      </w:r>
      <w:proofErr w:type="spellEnd"/>
      <w:r>
        <w:rPr>
          <w:rFonts w:ascii="Helvetica Neue" w:hAnsi="Helvetica Neue"/>
          <w:sz w:val="24"/>
          <w:szCs w:val="24"/>
        </w:rPr>
        <w:t xml:space="preserve">, a fictional grimoire first conceived of by H. P. Lovecraft and given </w:t>
      </w:r>
      <w:r w:rsidR="00E126A9">
        <w:rPr>
          <w:rFonts w:ascii="Helvetica Neue" w:hAnsi="Helvetica Neue"/>
          <w:sz w:val="24"/>
          <w:szCs w:val="24"/>
        </w:rPr>
        <w:t xml:space="preserve">to some extent </w:t>
      </w:r>
      <w:r>
        <w:rPr>
          <w:rFonts w:ascii="Helvetica Neue" w:hAnsi="Helvetica Neue"/>
          <w:sz w:val="24"/>
          <w:szCs w:val="24"/>
        </w:rPr>
        <w:t xml:space="preserve">the role of antagonist in many of his stories despite it being essentially an inanimate object. The </w:t>
      </w:r>
      <w:proofErr w:type="spellStart"/>
      <w:r>
        <w:rPr>
          <w:rFonts w:ascii="Helvetica Neue" w:hAnsi="Helvetica Neue"/>
          <w:sz w:val="24"/>
          <w:szCs w:val="24"/>
        </w:rPr>
        <w:t>Necronomicon</w:t>
      </w:r>
      <w:proofErr w:type="spellEnd"/>
      <w:r>
        <w:rPr>
          <w:rFonts w:ascii="Helvetica Neue" w:hAnsi="Helvetica Neue"/>
          <w:sz w:val="24"/>
          <w:szCs w:val="24"/>
        </w:rPr>
        <w:t xml:space="preserve"> was first mentioned in Lovecraft’s short story The Hound in 1924. Including this book in his stories, which supposedly held its own supernatural powers was drawing attention to the book as a physical entity and that is the underlying approach of this argument.</w:t>
      </w:r>
      <w:r w:rsidR="003E7052">
        <w:rPr>
          <w:rFonts w:ascii="Helvetica Neue" w:hAnsi="Helvetica Neue"/>
          <w:sz w:val="24"/>
          <w:szCs w:val="24"/>
        </w:rPr>
        <w:t xml:space="preserve"> The Necronomicon </w:t>
      </w:r>
      <w:r w:rsidR="00547C3C">
        <w:rPr>
          <w:rFonts w:ascii="Helvetica Neue" w:hAnsi="Helvetica Neue"/>
          <w:sz w:val="24"/>
          <w:szCs w:val="24"/>
        </w:rPr>
        <w:t xml:space="preserve">has been referred to by many other authors and playwrights since </w:t>
      </w:r>
      <w:r w:rsidR="00386544">
        <w:rPr>
          <w:rFonts w:ascii="Helvetica Neue" w:hAnsi="Helvetica Neue"/>
          <w:sz w:val="24"/>
          <w:szCs w:val="24"/>
        </w:rPr>
        <w:t xml:space="preserve">Lovecraft first conceived of it and the details of it as a physical entity have become </w:t>
      </w:r>
      <w:r w:rsidR="007F204A">
        <w:rPr>
          <w:rFonts w:ascii="Helvetica Neue" w:hAnsi="Helvetica Neue"/>
          <w:sz w:val="24"/>
          <w:szCs w:val="24"/>
        </w:rPr>
        <w:t xml:space="preserve">as important as the contents of the fictional book itself, with it supposedly being </w:t>
      </w:r>
      <w:r w:rsidR="000850FC">
        <w:rPr>
          <w:rFonts w:ascii="Helvetica Neue" w:hAnsi="Helvetica Neue"/>
          <w:sz w:val="24"/>
          <w:szCs w:val="24"/>
        </w:rPr>
        <w:t xml:space="preserve">written in blood and </w:t>
      </w:r>
      <w:r w:rsidR="007F204A">
        <w:rPr>
          <w:rFonts w:ascii="Helvetica Neue" w:hAnsi="Helvetica Neue"/>
          <w:sz w:val="24"/>
          <w:szCs w:val="24"/>
        </w:rPr>
        <w:t>bound in human skin</w:t>
      </w:r>
      <w:r w:rsidR="004712E7">
        <w:rPr>
          <w:rFonts w:ascii="Helvetica Neue" w:hAnsi="Helvetica Neue"/>
          <w:sz w:val="24"/>
          <w:szCs w:val="24"/>
        </w:rPr>
        <w:t>.</w:t>
      </w:r>
      <w:r w:rsidR="000850FC">
        <w:rPr>
          <w:rFonts w:ascii="Helvetica Neue" w:hAnsi="Helvetica Neue"/>
          <w:sz w:val="24"/>
          <w:szCs w:val="24"/>
        </w:rPr>
        <w:t xml:space="preserve"> </w:t>
      </w:r>
    </w:p>
    <w:p w14:paraId="354E481E" w14:textId="77777777" w:rsidR="004501C8" w:rsidRDefault="004501C8" w:rsidP="00EC4320">
      <w:pPr>
        <w:spacing w:line="360" w:lineRule="auto"/>
        <w:rPr>
          <w:rFonts w:ascii="Helvetica Neue" w:hAnsi="Helvetica Neue"/>
          <w:sz w:val="24"/>
          <w:szCs w:val="24"/>
        </w:rPr>
      </w:pPr>
    </w:p>
    <w:p w14:paraId="20AF744E" w14:textId="2C871CAF" w:rsidR="009148D2" w:rsidRDefault="004501C8" w:rsidP="00EC4320">
      <w:pPr>
        <w:spacing w:line="360" w:lineRule="auto"/>
        <w:rPr>
          <w:rFonts w:ascii="Helvetica Neue" w:hAnsi="Helvetica Neue"/>
          <w:sz w:val="24"/>
          <w:szCs w:val="24"/>
        </w:rPr>
      </w:pPr>
      <w:r>
        <w:rPr>
          <w:rFonts w:ascii="Helvetica Neue" w:hAnsi="Helvetica Neue"/>
          <w:sz w:val="24"/>
          <w:szCs w:val="24"/>
        </w:rPr>
        <w:t xml:space="preserve">In closing then </w:t>
      </w:r>
      <w:r w:rsidR="00492F53">
        <w:rPr>
          <w:rFonts w:ascii="Helvetica Neue" w:hAnsi="Helvetica Neue"/>
          <w:sz w:val="24"/>
          <w:szCs w:val="24"/>
        </w:rPr>
        <w:t xml:space="preserve">I have to say that the argument regarding </w:t>
      </w:r>
      <w:proofErr w:type="spellStart"/>
      <w:r w:rsidR="00492F53">
        <w:rPr>
          <w:rFonts w:ascii="Helvetica Neue" w:hAnsi="Helvetica Neue"/>
          <w:sz w:val="24"/>
          <w:szCs w:val="24"/>
        </w:rPr>
        <w:t>bookhood</w:t>
      </w:r>
      <w:proofErr w:type="spellEnd"/>
      <w:r w:rsidR="00492F53">
        <w:rPr>
          <w:rFonts w:ascii="Helvetica Neue" w:hAnsi="Helvetica Neue"/>
          <w:sz w:val="24"/>
          <w:szCs w:val="24"/>
        </w:rPr>
        <w:t xml:space="preserve"> is not only tenable but </w:t>
      </w:r>
      <w:r w:rsidR="002638C0">
        <w:rPr>
          <w:rFonts w:ascii="Helvetica Neue" w:hAnsi="Helvetica Neue"/>
          <w:sz w:val="24"/>
          <w:szCs w:val="24"/>
        </w:rPr>
        <w:t>strong</w:t>
      </w:r>
      <w:r w:rsidR="00492F53">
        <w:rPr>
          <w:rFonts w:ascii="Helvetica Neue" w:hAnsi="Helvetica Neue"/>
          <w:sz w:val="24"/>
          <w:szCs w:val="24"/>
        </w:rPr>
        <w:t xml:space="preserve"> and self evident. In the case of </w:t>
      </w:r>
      <w:r w:rsidR="00804C4A">
        <w:rPr>
          <w:rFonts w:ascii="Helvetica Neue" w:hAnsi="Helvetica Neue"/>
          <w:sz w:val="24"/>
          <w:szCs w:val="24"/>
        </w:rPr>
        <w:t xml:space="preserve">live </w:t>
      </w:r>
      <w:r w:rsidR="00492F53">
        <w:rPr>
          <w:rFonts w:ascii="Helvetica Neue" w:hAnsi="Helvetica Neue"/>
          <w:sz w:val="24"/>
          <w:szCs w:val="24"/>
        </w:rPr>
        <w:t>plays</w:t>
      </w:r>
      <w:r w:rsidR="00804C4A">
        <w:rPr>
          <w:rFonts w:ascii="Helvetica Neue" w:hAnsi="Helvetica Neue"/>
          <w:sz w:val="24"/>
          <w:szCs w:val="24"/>
        </w:rPr>
        <w:t xml:space="preserve"> it is almost impossible for them not to draw attention to themselves as entities</w:t>
      </w:r>
      <w:r w:rsidR="00593BD6">
        <w:rPr>
          <w:rFonts w:ascii="Helvetica Neue" w:hAnsi="Helvetica Neue"/>
          <w:sz w:val="24"/>
          <w:szCs w:val="24"/>
        </w:rPr>
        <w:t xml:space="preserve"> given the ‘unnatural’ nature of their staging</w:t>
      </w:r>
      <w:r w:rsidR="000F6BE1">
        <w:rPr>
          <w:rFonts w:ascii="Helvetica Neue" w:hAnsi="Helvetica Neue"/>
          <w:sz w:val="24"/>
          <w:szCs w:val="24"/>
        </w:rPr>
        <w:t xml:space="preserve">. Books on the other hand, </w:t>
      </w:r>
      <w:r w:rsidR="004F4EC7">
        <w:rPr>
          <w:rFonts w:ascii="Helvetica Neue" w:hAnsi="Helvetica Neue"/>
          <w:sz w:val="24"/>
          <w:szCs w:val="24"/>
        </w:rPr>
        <w:t>or</w:t>
      </w:r>
      <w:r w:rsidR="000F6BE1">
        <w:rPr>
          <w:rFonts w:ascii="Helvetica Neue" w:hAnsi="Helvetica Neue"/>
          <w:sz w:val="24"/>
          <w:szCs w:val="24"/>
        </w:rPr>
        <w:t xml:space="preserve"> rather </w:t>
      </w:r>
      <w:r w:rsidR="007B195D">
        <w:rPr>
          <w:rFonts w:ascii="Helvetica Neue" w:hAnsi="Helvetica Neue"/>
          <w:sz w:val="24"/>
          <w:szCs w:val="24"/>
        </w:rPr>
        <w:t xml:space="preserve">the </w:t>
      </w:r>
      <w:r w:rsidR="000F6BE1">
        <w:rPr>
          <w:rFonts w:ascii="Helvetica Neue" w:hAnsi="Helvetica Neue"/>
          <w:sz w:val="24"/>
          <w:szCs w:val="24"/>
        </w:rPr>
        <w:t xml:space="preserve">authors of books have much more of a choice, </w:t>
      </w:r>
      <w:r w:rsidR="007B195D">
        <w:rPr>
          <w:rFonts w:ascii="Helvetica Neue" w:hAnsi="Helvetica Neue"/>
          <w:sz w:val="24"/>
          <w:szCs w:val="24"/>
        </w:rPr>
        <w:t xml:space="preserve">at their own discretion </w:t>
      </w:r>
      <w:r w:rsidR="002B6226">
        <w:rPr>
          <w:rFonts w:ascii="Helvetica Neue" w:hAnsi="Helvetica Neue"/>
          <w:sz w:val="24"/>
          <w:szCs w:val="24"/>
        </w:rPr>
        <w:t>the</w:t>
      </w:r>
      <w:r w:rsidR="00173FDD">
        <w:rPr>
          <w:rFonts w:ascii="Helvetica Neue" w:hAnsi="Helvetica Neue"/>
          <w:sz w:val="24"/>
          <w:szCs w:val="24"/>
        </w:rPr>
        <w:t xml:space="preserve"> author</w:t>
      </w:r>
      <w:r w:rsidR="002B6226">
        <w:rPr>
          <w:rFonts w:ascii="Helvetica Neue" w:hAnsi="Helvetica Neue"/>
          <w:sz w:val="24"/>
          <w:szCs w:val="24"/>
        </w:rPr>
        <w:t xml:space="preserve"> can</w:t>
      </w:r>
      <w:r w:rsidR="00B70568">
        <w:rPr>
          <w:rFonts w:ascii="Helvetica Neue" w:hAnsi="Helvetica Neue"/>
          <w:sz w:val="24"/>
          <w:szCs w:val="24"/>
        </w:rPr>
        <w:t xml:space="preserve"> </w:t>
      </w:r>
      <w:r w:rsidR="002B6226">
        <w:rPr>
          <w:rFonts w:ascii="Helvetica Neue" w:hAnsi="Helvetica Neue"/>
          <w:sz w:val="24"/>
          <w:szCs w:val="24"/>
        </w:rPr>
        <w:t>choose</w:t>
      </w:r>
      <w:r w:rsidR="000F6BE1">
        <w:rPr>
          <w:rFonts w:ascii="Helvetica Neue" w:hAnsi="Helvetica Neue"/>
          <w:sz w:val="24"/>
          <w:szCs w:val="24"/>
        </w:rPr>
        <w:t xml:space="preserve"> </w:t>
      </w:r>
      <w:r w:rsidR="00817A19">
        <w:rPr>
          <w:rFonts w:ascii="Helvetica Neue" w:hAnsi="Helvetica Neue"/>
          <w:sz w:val="24"/>
          <w:szCs w:val="24"/>
        </w:rPr>
        <w:t>whether they want to draw attention to</w:t>
      </w:r>
      <w:r w:rsidR="004F28C6">
        <w:rPr>
          <w:rFonts w:ascii="Helvetica Neue" w:hAnsi="Helvetica Neue"/>
          <w:sz w:val="24"/>
          <w:szCs w:val="24"/>
        </w:rPr>
        <w:t xml:space="preserve"> </w:t>
      </w:r>
      <w:r w:rsidR="00817A19">
        <w:rPr>
          <w:rFonts w:ascii="Helvetica Neue" w:hAnsi="Helvetica Neue"/>
          <w:sz w:val="24"/>
          <w:szCs w:val="24"/>
        </w:rPr>
        <w:t xml:space="preserve">the </w:t>
      </w:r>
      <w:r w:rsidR="00817A19">
        <w:rPr>
          <w:rFonts w:ascii="Helvetica Neue" w:hAnsi="Helvetica Neue"/>
          <w:sz w:val="24"/>
          <w:szCs w:val="24"/>
        </w:rPr>
        <w:t>book as a physical entity or not</w:t>
      </w:r>
      <w:r w:rsidR="00A05F1F">
        <w:rPr>
          <w:rFonts w:ascii="Helvetica Neue" w:hAnsi="Helvetica Neue"/>
          <w:sz w:val="24"/>
          <w:szCs w:val="24"/>
        </w:rPr>
        <w:t xml:space="preserve"> with </w:t>
      </w:r>
      <w:r w:rsidR="004E642E">
        <w:rPr>
          <w:rFonts w:ascii="Helvetica Neue" w:hAnsi="Helvetica Neue"/>
          <w:sz w:val="24"/>
          <w:szCs w:val="24"/>
        </w:rPr>
        <w:t>the</w:t>
      </w:r>
      <w:r w:rsidR="00A05F1F">
        <w:rPr>
          <w:rFonts w:ascii="Helvetica Neue" w:hAnsi="Helvetica Neue"/>
          <w:sz w:val="24"/>
          <w:szCs w:val="24"/>
        </w:rPr>
        <w:t xml:space="preserve"> certain knowledge that</w:t>
      </w:r>
      <w:r w:rsidR="00817A19">
        <w:rPr>
          <w:rFonts w:ascii="Helvetica Neue" w:hAnsi="Helvetica Neue"/>
          <w:sz w:val="24"/>
          <w:szCs w:val="24"/>
        </w:rPr>
        <w:t xml:space="preserve"> It is possible for a reader with an active imagination to get lost in a </w:t>
      </w:r>
      <w:r w:rsidR="002B6226">
        <w:rPr>
          <w:rFonts w:ascii="Helvetica Neue" w:hAnsi="Helvetica Neue"/>
          <w:sz w:val="24"/>
          <w:szCs w:val="24"/>
        </w:rPr>
        <w:t xml:space="preserve">well written </w:t>
      </w:r>
      <w:r w:rsidR="00817A19">
        <w:rPr>
          <w:rFonts w:ascii="Helvetica Neue" w:hAnsi="Helvetica Neue"/>
          <w:sz w:val="24"/>
          <w:szCs w:val="24"/>
        </w:rPr>
        <w:t xml:space="preserve">story and </w:t>
      </w:r>
      <w:r w:rsidR="00D802C2">
        <w:rPr>
          <w:rFonts w:ascii="Helvetica Neue" w:hAnsi="Helvetica Neue"/>
          <w:sz w:val="24"/>
          <w:szCs w:val="24"/>
        </w:rPr>
        <w:t xml:space="preserve">momentarily at least, </w:t>
      </w:r>
      <w:r w:rsidR="001A5312">
        <w:rPr>
          <w:rFonts w:ascii="Helvetica Neue" w:hAnsi="Helvetica Neue"/>
          <w:sz w:val="24"/>
          <w:szCs w:val="24"/>
        </w:rPr>
        <w:t xml:space="preserve">live </w:t>
      </w:r>
      <w:r w:rsidR="00F03C5C">
        <w:rPr>
          <w:rFonts w:ascii="Helvetica Neue" w:hAnsi="Helvetica Neue"/>
          <w:sz w:val="24"/>
          <w:szCs w:val="24"/>
        </w:rPr>
        <w:t xml:space="preserve">in their mind </w:t>
      </w:r>
      <w:r w:rsidR="001A5312">
        <w:rPr>
          <w:rFonts w:ascii="Helvetica Neue" w:hAnsi="Helvetica Neue"/>
          <w:sz w:val="24"/>
          <w:szCs w:val="24"/>
        </w:rPr>
        <w:t xml:space="preserve">the scenario they are reading about and </w:t>
      </w:r>
      <w:r w:rsidR="00D802C2">
        <w:rPr>
          <w:rFonts w:ascii="Helvetica Neue" w:hAnsi="Helvetica Neue"/>
          <w:sz w:val="24"/>
          <w:szCs w:val="24"/>
        </w:rPr>
        <w:t>forget that they are getting</w:t>
      </w:r>
      <w:r w:rsidR="00AF18A7">
        <w:rPr>
          <w:rFonts w:ascii="Helvetica Neue" w:hAnsi="Helvetica Neue"/>
          <w:sz w:val="24"/>
          <w:szCs w:val="24"/>
        </w:rPr>
        <w:t xml:space="preserve"> that story from a book. On the other hand the author can by use of </w:t>
      </w:r>
      <w:r w:rsidR="00C44C12">
        <w:rPr>
          <w:rFonts w:ascii="Helvetica Neue" w:hAnsi="Helvetica Neue"/>
          <w:sz w:val="24"/>
          <w:szCs w:val="24"/>
        </w:rPr>
        <w:t>the artistic licen</w:t>
      </w:r>
      <w:r w:rsidR="0032662A">
        <w:rPr>
          <w:rFonts w:ascii="Helvetica Neue" w:hAnsi="Helvetica Neue"/>
          <w:sz w:val="24"/>
          <w:szCs w:val="24"/>
        </w:rPr>
        <w:t>se</w:t>
      </w:r>
      <w:r w:rsidR="00C44C12">
        <w:rPr>
          <w:rFonts w:ascii="Helvetica Neue" w:hAnsi="Helvetica Neue"/>
          <w:sz w:val="24"/>
          <w:szCs w:val="24"/>
        </w:rPr>
        <w:t xml:space="preserve"> of authorship, bring the reader’s focus </w:t>
      </w:r>
      <w:r w:rsidR="0032662A">
        <w:rPr>
          <w:rFonts w:ascii="Helvetica Neue" w:hAnsi="Helvetica Neue"/>
          <w:sz w:val="24"/>
          <w:szCs w:val="24"/>
        </w:rPr>
        <w:t xml:space="preserve">directly </w:t>
      </w:r>
      <w:r w:rsidR="00C44C12">
        <w:rPr>
          <w:rFonts w:ascii="Helvetica Neue" w:hAnsi="Helvetica Neue"/>
          <w:sz w:val="24"/>
          <w:szCs w:val="24"/>
        </w:rPr>
        <w:t xml:space="preserve">to the </w:t>
      </w:r>
      <w:r w:rsidR="0032662A">
        <w:rPr>
          <w:rFonts w:ascii="Helvetica Neue" w:hAnsi="Helvetica Neue"/>
          <w:sz w:val="24"/>
          <w:szCs w:val="24"/>
        </w:rPr>
        <w:t>physical properties of the book</w:t>
      </w:r>
      <w:r w:rsidR="00772BC6">
        <w:rPr>
          <w:rFonts w:ascii="Helvetica Neue" w:hAnsi="Helvetica Neue"/>
          <w:sz w:val="24"/>
          <w:szCs w:val="24"/>
        </w:rPr>
        <w:t xml:space="preserve"> they are holding</w:t>
      </w:r>
      <w:r w:rsidR="00A94194">
        <w:rPr>
          <w:rFonts w:ascii="Helvetica Neue" w:hAnsi="Helvetica Neue"/>
          <w:sz w:val="24"/>
          <w:szCs w:val="24"/>
        </w:rPr>
        <w:t>.</w:t>
      </w:r>
    </w:p>
    <w:p w14:paraId="566422DD" w14:textId="5A9A6874" w:rsidR="00B76FF1" w:rsidRDefault="00B76FF1" w:rsidP="00EC4320">
      <w:pPr>
        <w:spacing w:line="360" w:lineRule="auto"/>
        <w:rPr>
          <w:rFonts w:ascii="Helvetica Neue" w:hAnsi="Helvetica Neue"/>
          <w:sz w:val="24"/>
          <w:szCs w:val="24"/>
        </w:rPr>
      </w:pPr>
    </w:p>
    <w:p w14:paraId="70A600C1" w14:textId="2B77EB6B" w:rsidR="00B76FF1" w:rsidRDefault="00B76FF1" w:rsidP="00EC4320">
      <w:pPr>
        <w:spacing w:line="360" w:lineRule="auto"/>
        <w:rPr>
          <w:rFonts w:ascii="Helvetica Neue" w:hAnsi="Helvetica Neue"/>
          <w:sz w:val="24"/>
          <w:szCs w:val="24"/>
        </w:rPr>
      </w:pPr>
    </w:p>
    <w:p w14:paraId="328F32BA" w14:textId="3A99CEA8" w:rsidR="00B76FF1" w:rsidRDefault="00B76FF1" w:rsidP="00EC4320">
      <w:pPr>
        <w:spacing w:line="360" w:lineRule="auto"/>
        <w:rPr>
          <w:rFonts w:ascii="Helvetica Neue" w:hAnsi="Helvetica Neue"/>
          <w:sz w:val="24"/>
          <w:szCs w:val="24"/>
        </w:rPr>
      </w:pPr>
    </w:p>
    <w:p w14:paraId="3999C8A4" w14:textId="5BB30B9A" w:rsidR="00B76FF1" w:rsidRDefault="00B76FF1" w:rsidP="00EC4320">
      <w:pPr>
        <w:spacing w:line="360" w:lineRule="auto"/>
        <w:rPr>
          <w:rFonts w:ascii="Helvetica Neue" w:hAnsi="Helvetica Neue"/>
          <w:sz w:val="24"/>
          <w:szCs w:val="24"/>
        </w:rPr>
      </w:pPr>
    </w:p>
    <w:p w14:paraId="7ED0EC7B" w14:textId="300D2D36" w:rsidR="00B76FF1" w:rsidRDefault="00B76FF1" w:rsidP="00EC4320">
      <w:pPr>
        <w:spacing w:line="360" w:lineRule="auto"/>
        <w:rPr>
          <w:rFonts w:ascii="Helvetica Neue" w:hAnsi="Helvetica Neue"/>
          <w:sz w:val="24"/>
          <w:szCs w:val="24"/>
        </w:rPr>
      </w:pPr>
    </w:p>
    <w:p w14:paraId="048C3448" w14:textId="11BE6276" w:rsidR="00B76FF1" w:rsidRDefault="00B76FF1" w:rsidP="00EC4320">
      <w:pPr>
        <w:spacing w:line="360" w:lineRule="auto"/>
        <w:rPr>
          <w:rFonts w:ascii="Helvetica Neue" w:hAnsi="Helvetica Neue"/>
          <w:sz w:val="24"/>
          <w:szCs w:val="24"/>
        </w:rPr>
      </w:pPr>
    </w:p>
    <w:p w14:paraId="4FD3F41A" w14:textId="11485BDF" w:rsidR="00B76FF1" w:rsidRDefault="00B76FF1" w:rsidP="00EC4320">
      <w:pPr>
        <w:spacing w:line="360" w:lineRule="auto"/>
        <w:rPr>
          <w:rFonts w:ascii="Helvetica Neue" w:hAnsi="Helvetica Neue"/>
          <w:sz w:val="24"/>
          <w:szCs w:val="24"/>
        </w:rPr>
      </w:pPr>
    </w:p>
    <w:p w14:paraId="1FF925FF" w14:textId="34337304" w:rsidR="00B76FF1" w:rsidRDefault="00B76FF1" w:rsidP="00EC4320">
      <w:pPr>
        <w:spacing w:line="360" w:lineRule="auto"/>
        <w:rPr>
          <w:rFonts w:ascii="Helvetica Neue" w:hAnsi="Helvetica Neue"/>
          <w:sz w:val="24"/>
          <w:szCs w:val="24"/>
        </w:rPr>
      </w:pPr>
    </w:p>
    <w:p w14:paraId="34D02FF4" w14:textId="31CC72C4" w:rsidR="00B76FF1" w:rsidRDefault="00B76FF1" w:rsidP="00EC4320">
      <w:pPr>
        <w:spacing w:line="360" w:lineRule="auto"/>
        <w:rPr>
          <w:rFonts w:ascii="Helvetica Neue" w:hAnsi="Helvetica Neue"/>
          <w:sz w:val="24"/>
          <w:szCs w:val="24"/>
        </w:rPr>
      </w:pPr>
    </w:p>
    <w:p w14:paraId="0B5B9BDA" w14:textId="5476BB15" w:rsidR="00B76FF1" w:rsidRDefault="00B76FF1" w:rsidP="00EC4320">
      <w:pPr>
        <w:spacing w:line="360" w:lineRule="auto"/>
        <w:rPr>
          <w:rFonts w:ascii="Helvetica Neue" w:hAnsi="Helvetica Neue"/>
          <w:sz w:val="24"/>
          <w:szCs w:val="24"/>
        </w:rPr>
      </w:pPr>
    </w:p>
    <w:p w14:paraId="69F3FA01" w14:textId="4FCAEF59" w:rsidR="00B76FF1" w:rsidRDefault="00B76FF1" w:rsidP="00EC4320">
      <w:pPr>
        <w:spacing w:line="360" w:lineRule="auto"/>
        <w:rPr>
          <w:rFonts w:ascii="Helvetica Neue" w:hAnsi="Helvetica Neue"/>
          <w:sz w:val="24"/>
          <w:szCs w:val="24"/>
        </w:rPr>
      </w:pPr>
    </w:p>
    <w:p w14:paraId="374D1441" w14:textId="230EE32C" w:rsidR="00B76FF1" w:rsidRDefault="00B76FF1" w:rsidP="00EC4320">
      <w:pPr>
        <w:spacing w:line="360" w:lineRule="auto"/>
        <w:rPr>
          <w:rFonts w:ascii="Helvetica Neue" w:hAnsi="Helvetica Neue"/>
          <w:sz w:val="24"/>
          <w:szCs w:val="24"/>
        </w:rPr>
      </w:pPr>
    </w:p>
    <w:p w14:paraId="0D2DD57F" w14:textId="326419B1" w:rsidR="00B76FF1" w:rsidRDefault="00B76FF1" w:rsidP="00EC4320">
      <w:pPr>
        <w:spacing w:line="360" w:lineRule="auto"/>
        <w:rPr>
          <w:rFonts w:ascii="Helvetica Neue" w:hAnsi="Helvetica Neue"/>
          <w:sz w:val="24"/>
          <w:szCs w:val="24"/>
        </w:rPr>
      </w:pPr>
    </w:p>
    <w:p w14:paraId="453A69C0" w14:textId="6CF7CB68" w:rsidR="00B76FF1" w:rsidRDefault="00B76FF1" w:rsidP="00EC4320">
      <w:pPr>
        <w:spacing w:line="360" w:lineRule="auto"/>
        <w:rPr>
          <w:rFonts w:ascii="Helvetica Neue" w:hAnsi="Helvetica Neue"/>
          <w:sz w:val="24"/>
          <w:szCs w:val="24"/>
        </w:rPr>
      </w:pPr>
    </w:p>
    <w:p w14:paraId="79433AC1" w14:textId="2332068F" w:rsidR="00B76FF1" w:rsidRDefault="00B76FF1" w:rsidP="00EC4320">
      <w:pPr>
        <w:spacing w:line="360" w:lineRule="auto"/>
        <w:rPr>
          <w:rFonts w:ascii="Helvetica Neue" w:hAnsi="Helvetica Neue"/>
          <w:sz w:val="24"/>
          <w:szCs w:val="24"/>
        </w:rPr>
      </w:pPr>
    </w:p>
    <w:p w14:paraId="51326CF2" w14:textId="168A6751" w:rsidR="00B76FF1" w:rsidRDefault="00B76FF1" w:rsidP="00EC4320">
      <w:pPr>
        <w:spacing w:line="360" w:lineRule="auto"/>
        <w:rPr>
          <w:rFonts w:ascii="Helvetica Neue" w:hAnsi="Helvetica Neue"/>
          <w:sz w:val="24"/>
          <w:szCs w:val="24"/>
        </w:rPr>
      </w:pPr>
    </w:p>
    <w:p w14:paraId="56AA5B60" w14:textId="6080609E" w:rsidR="00B76FF1" w:rsidRDefault="00B76FF1" w:rsidP="00EC4320">
      <w:pPr>
        <w:spacing w:line="360" w:lineRule="auto"/>
        <w:rPr>
          <w:rFonts w:ascii="Helvetica Neue" w:hAnsi="Helvetica Neue"/>
          <w:sz w:val="24"/>
          <w:szCs w:val="24"/>
        </w:rPr>
      </w:pPr>
    </w:p>
    <w:p w14:paraId="38077912" w14:textId="11BC820E" w:rsidR="00B76FF1" w:rsidRDefault="00B76FF1" w:rsidP="00EC4320">
      <w:pPr>
        <w:spacing w:line="360" w:lineRule="auto"/>
        <w:rPr>
          <w:rFonts w:ascii="Helvetica Neue" w:hAnsi="Helvetica Neue"/>
          <w:sz w:val="24"/>
          <w:szCs w:val="24"/>
        </w:rPr>
      </w:pPr>
    </w:p>
    <w:p w14:paraId="07D616C0" w14:textId="3B33780D" w:rsidR="00B76FF1" w:rsidRDefault="00B76FF1" w:rsidP="00EC4320">
      <w:pPr>
        <w:spacing w:line="360" w:lineRule="auto"/>
        <w:rPr>
          <w:rFonts w:ascii="Helvetica Neue" w:hAnsi="Helvetica Neue"/>
          <w:sz w:val="24"/>
          <w:szCs w:val="24"/>
        </w:rPr>
      </w:pPr>
    </w:p>
    <w:p w14:paraId="40915C52" w14:textId="238F8836" w:rsidR="00B76FF1" w:rsidRDefault="00B76FF1" w:rsidP="00EC4320">
      <w:pPr>
        <w:spacing w:line="360" w:lineRule="auto"/>
        <w:rPr>
          <w:rFonts w:ascii="Helvetica Neue" w:hAnsi="Helvetica Neue"/>
          <w:sz w:val="24"/>
          <w:szCs w:val="24"/>
        </w:rPr>
      </w:pPr>
    </w:p>
    <w:p w14:paraId="546951F6" w14:textId="677A3C1B" w:rsidR="00B76FF1" w:rsidRDefault="00B76FF1" w:rsidP="00EC4320">
      <w:pPr>
        <w:spacing w:line="360" w:lineRule="auto"/>
        <w:rPr>
          <w:rFonts w:ascii="Helvetica Neue" w:hAnsi="Helvetica Neue"/>
          <w:sz w:val="24"/>
          <w:szCs w:val="24"/>
        </w:rPr>
      </w:pPr>
    </w:p>
    <w:p w14:paraId="5760CDAB" w14:textId="37BF0E9C" w:rsidR="00B76FF1" w:rsidRDefault="00B76FF1" w:rsidP="00EC4320">
      <w:pPr>
        <w:spacing w:line="360" w:lineRule="auto"/>
        <w:rPr>
          <w:rFonts w:ascii="Helvetica Neue" w:hAnsi="Helvetica Neue"/>
          <w:sz w:val="24"/>
          <w:szCs w:val="24"/>
        </w:rPr>
      </w:pPr>
    </w:p>
    <w:p w14:paraId="37A04952" w14:textId="1B298FAE" w:rsidR="00B76FF1" w:rsidRDefault="00B76FF1" w:rsidP="00EC4320">
      <w:pPr>
        <w:spacing w:line="360" w:lineRule="auto"/>
        <w:rPr>
          <w:rFonts w:ascii="Helvetica Neue" w:hAnsi="Helvetica Neue"/>
          <w:sz w:val="24"/>
          <w:szCs w:val="24"/>
        </w:rPr>
      </w:pPr>
    </w:p>
    <w:p w14:paraId="2479C53A" w14:textId="6E9012B1" w:rsidR="00B76FF1" w:rsidRDefault="00B76FF1" w:rsidP="00EC4320">
      <w:pPr>
        <w:spacing w:line="360" w:lineRule="auto"/>
        <w:rPr>
          <w:rFonts w:ascii="Helvetica Neue" w:hAnsi="Helvetica Neue"/>
          <w:sz w:val="24"/>
          <w:szCs w:val="24"/>
        </w:rPr>
      </w:pPr>
    </w:p>
    <w:p w14:paraId="68D2D23D" w14:textId="7AD84A05" w:rsidR="00B76FF1" w:rsidRDefault="00B76FF1" w:rsidP="00EC4320">
      <w:pPr>
        <w:spacing w:line="360" w:lineRule="auto"/>
        <w:rPr>
          <w:rFonts w:ascii="Helvetica Neue" w:hAnsi="Helvetica Neue"/>
          <w:sz w:val="24"/>
          <w:szCs w:val="24"/>
        </w:rPr>
      </w:pPr>
    </w:p>
    <w:p w14:paraId="409525CB" w14:textId="3789A0D7" w:rsidR="002107C1" w:rsidRDefault="00C462FC" w:rsidP="00EC4320">
      <w:pPr>
        <w:spacing w:line="360" w:lineRule="auto"/>
        <w:rPr>
          <w:rFonts w:ascii="Helvetica Neue" w:hAnsi="Helvetica Neue"/>
          <w:b/>
          <w:bCs/>
          <w:sz w:val="24"/>
          <w:szCs w:val="24"/>
          <w:u w:val="single"/>
        </w:rPr>
      </w:pPr>
      <w:r>
        <w:rPr>
          <w:rFonts w:ascii="Helvetica Neue" w:hAnsi="Helvetica Neue"/>
          <w:b/>
          <w:bCs/>
          <w:sz w:val="24"/>
          <w:szCs w:val="24"/>
          <w:u w:val="single"/>
        </w:rPr>
        <w:t>List of Works Cited</w:t>
      </w:r>
    </w:p>
    <w:p w14:paraId="35EC2B21" w14:textId="77777777" w:rsidR="00F75B27" w:rsidRPr="004079CD" w:rsidRDefault="00F75B27" w:rsidP="00EC4320">
      <w:pPr>
        <w:spacing w:line="360" w:lineRule="auto"/>
        <w:rPr>
          <w:rFonts w:ascii="Helvetica Neue" w:hAnsi="Helvetica Neue"/>
          <w:b/>
          <w:bCs/>
          <w:sz w:val="24"/>
          <w:szCs w:val="24"/>
          <w:u w:val="single"/>
        </w:rPr>
      </w:pPr>
    </w:p>
    <w:p w14:paraId="528085B1" w14:textId="45359B8A" w:rsidR="004079CD" w:rsidRPr="00535513" w:rsidRDefault="00EB30A3" w:rsidP="004E0972">
      <w:pPr>
        <w:spacing w:line="360" w:lineRule="auto"/>
      </w:pPr>
      <w:r w:rsidRPr="00535513">
        <w:t xml:space="preserve">BBC, </w:t>
      </w:r>
      <w:r w:rsidRPr="00535513">
        <w:rPr>
          <w:i/>
          <w:iCs/>
        </w:rPr>
        <w:t>Shakespeare’s Life, Work and Legacy</w:t>
      </w:r>
      <w:r w:rsidR="004A1329" w:rsidRPr="00535513">
        <w:t xml:space="preserve">, </w:t>
      </w:r>
      <w:hyperlink r:id="rId7" w:history="1">
        <w:r w:rsidR="00535513" w:rsidRPr="00535513">
          <w:rPr>
            <w:rStyle w:val="Hyperlink"/>
          </w:rPr>
          <w:t>www.bbc.co.uk</w:t>
        </w:r>
      </w:hyperlink>
    </w:p>
    <w:p w14:paraId="4E8BAA3D" w14:textId="77777777" w:rsidR="00535513" w:rsidRPr="00535513" w:rsidRDefault="00535513" w:rsidP="004E0972">
      <w:pPr>
        <w:spacing w:line="360" w:lineRule="auto"/>
      </w:pPr>
    </w:p>
    <w:p w14:paraId="00BDDC2E" w14:textId="11966A81" w:rsidR="00EB30A3" w:rsidRPr="00535513" w:rsidRDefault="00B63402" w:rsidP="004E0972">
      <w:pPr>
        <w:spacing w:line="360" w:lineRule="auto"/>
        <w:rPr>
          <w:rFonts w:ascii="Helvetica Neue" w:hAnsi="Helvetica Neue"/>
        </w:rPr>
      </w:pPr>
      <w:r w:rsidRPr="00535513">
        <w:t>www.newworldencyclopedia.org</w:t>
      </w:r>
      <w:r w:rsidR="004E0972" w:rsidRPr="00535513">
        <w:rPr>
          <w:rFonts w:ascii="Helvetica Neue" w:hAnsi="Helvetica Neue"/>
        </w:rPr>
        <w:t xml:space="preserve"> </w:t>
      </w:r>
    </w:p>
    <w:p w14:paraId="4081BD1E" w14:textId="77777777" w:rsidR="00EB30A3" w:rsidRPr="00535513" w:rsidRDefault="00EB30A3" w:rsidP="004C68A0">
      <w:pPr>
        <w:pStyle w:val="FootnoteText"/>
        <w:rPr>
          <w:sz w:val="22"/>
          <w:szCs w:val="22"/>
        </w:rPr>
      </w:pPr>
    </w:p>
    <w:p w14:paraId="6B42858B" w14:textId="2EC10593" w:rsidR="00F97A52" w:rsidRPr="00535513" w:rsidRDefault="00F97A52" w:rsidP="00C67AE3">
      <w:pPr>
        <w:pStyle w:val="FootnoteText"/>
        <w:rPr>
          <w:sz w:val="22"/>
          <w:szCs w:val="22"/>
        </w:rPr>
      </w:pPr>
      <w:proofErr w:type="spellStart"/>
      <w:r w:rsidRPr="00535513">
        <w:rPr>
          <w:sz w:val="22"/>
          <w:szCs w:val="22"/>
        </w:rPr>
        <w:t>Schiermeister</w:t>
      </w:r>
      <w:proofErr w:type="spellEnd"/>
      <w:r w:rsidRPr="00535513">
        <w:rPr>
          <w:sz w:val="22"/>
          <w:szCs w:val="22"/>
        </w:rPr>
        <w:t xml:space="preserve">, </w:t>
      </w:r>
      <w:r w:rsidR="009F09A8" w:rsidRPr="00535513">
        <w:rPr>
          <w:sz w:val="22"/>
          <w:szCs w:val="22"/>
        </w:rPr>
        <w:t xml:space="preserve">J. </w:t>
      </w:r>
      <w:r w:rsidRPr="00535513">
        <w:rPr>
          <w:i/>
          <w:iCs/>
          <w:sz w:val="22"/>
          <w:szCs w:val="22"/>
        </w:rPr>
        <w:t>The False Issue of The “Illegality” of Female Performance</w:t>
      </w:r>
      <w:r w:rsidR="00F75B27">
        <w:rPr>
          <w:i/>
          <w:iCs/>
          <w:sz w:val="22"/>
          <w:szCs w:val="22"/>
        </w:rPr>
        <w:t xml:space="preserve">, </w:t>
      </w:r>
      <w:bookmarkStart w:id="0" w:name="_GoBack"/>
      <w:bookmarkEnd w:id="0"/>
      <w:r w:rsidRPr="00535513">
        <w:rPr>
          <w:sz w:val="22"/>
          <w:szCs w:val="22"/>
        </w:rPr>
        <w:t>&lt;</w:t>
      </w:r>
      <w:hyperlink w:history="1">
        <w:r w:rsidR="004A7BCE" w:rsidRPr="00535513">
          <w:rPr>
            <w:rStyle w:val="Hyperlink"/>
            <w:sz w:val="22"/>
            <w:szCs w:val="22"/>
          </w:rPr>
          <w:t>http://theshakespearestandard.com</w:t>
        </w:r>
        <w:r w:rsidR="004A7BCE" w:rsidRPr="00535513">
          <w:rPr>
            <w:rStyle w:val="Hyperlink"/>
            <w:sz w:val="22"/>
            <w:szCs w:val="22"/>
          </w:rPr>
          <w:t>&gt;</w:t>
        </w:r>
      </w:hyperlink>
    </w:p>
    <w:p w14:paraId="1F50744E" w14:textId="6C8A91C6" w:rsidR="00456E19" w:rsidRPr="00535513" w:rsidRDefault="00456E19" w:rsidP="00EC4320">
      <w:pPr>
        <w:spacing w:line="360" w:lineRule="auto"/>
      </w:pPr>
    </w:p>
    <w:p w14:paraId="1B9A4A56" w14:textId="0F57F995" w:rsidR="006210B8" w:rsidRPr="00535513" w:rsidRDefault="006210B8" w:rsidP="004C68A0">
      <w:pPr>
        <w:pStyle w:val="FootnoteText"/>
        <w:rPr>
          <w:sz w:val="22"/>
          <w:szCs w:val="22"/>
        </w:rPr>
      </w:pPr>
      <w:r w:rsidRPr="00535513">
        <w:rPr>
          <w:sz w:val="22"/>
          <w:szCs w:val="22"/>
        </w:rPr>
        <w:t xml:space="preserve">Tustin, </w:t>
      </w:r>
      <w:r w:rsidR="004A7BCE" w:rsidRPr="00535513">
        <w:rPr>
          <w:sz w:val="22"/>
          <w:szCs w:val="22"/>
        </w:rPr>
        <w:t>R.</w:t>
      </w:r>
      <w:r w:rsidRPr="00535513">
        <w:rPr>
          <w:sz w:val="22"/>
          <w:szCs w:val="22"/>
        </w:rPr>
        <w:t xml:space="preserve"> </w:t>
      </w:r>
      <w:r w:rsidRPr="00535513">
        <w:rPr>
          <w:i/>
          <w:iCs/>
          <w:sz w:val="22"/>
          <w:szCs w:val="22"/>
        </w:rPr>
        <w:t xml:space="preserve">Intro to Dramatic Art, </w:t>
      </w:r>
      <w:r w:rsidRPr="00535513">
        <w:rPr>
          <w:sz w:val="22"/>
          <w:szCs w:val="22"/>
        </w:rPr>
        <w:t>&lt;</w:t>
      </w:r>
      <w:hyperlink w:history="1">
        <w:r w:rsidR="0045137E" w:rsidRPr="00535513">
          <w:rPr>
            <w:rStyle w:val="Hyperlink"/>
            <w:sz w:val="22"/>
            <w:szCs w:val="22"/>
          </w:rPr>
          <w:t>https://study.com</w:t>
        </w:r>
        <w:r w:rsidR="0045137E" w:rsidRPr="00535513">
          <w:rPr>
            <w:rStyle w:val="Hyperlink"/>
            <w:sz w:val="22"/>
            <w:szCs w:val="22"/>
          </w:rPr>
          <w:t>&gt;</w:t>
        </w:r>
      </w:hyperlink>
    </w:p>
    <w:p w14:paraId="6319341A" w14:textId="2795C54C" w:rsidR="0045137E" w:rsidRPr="00535513" w:rsidRDefault="0045137E" w:rsidP="004C68A0">
      <w:pPr>
        <w:pStyle w:val="FootnoteText"/>
        <w:rPr>
          <w:sz w:val="22"/>
          <w:szCs w:val="22"/>
        </w:rPr>
      </w:pPr>
    </w:p>
    <w:p w14:paraId="37BEC0F6" w14:textId="77777777" w:rsidR="004079CD" w:rsidRPr="00535513" w:rsidRDefault="004079CD" w:rsidP="004C68A0">
      <w:pPr>
        <w:pStyle w:val="FootnoteText"/>
        <w:rPr>
          <w:sz w:val="22"/>
          <w:szCs w:val="22"/>
        </w:rPr>
      </w:pPr>
    </w:p>
    <w:p w14:paraId="5BEDC2A3" w14:textId="11F4BECF" w:rsidR="00897F27" w:rsidRPr="00535513" w:rsidRDefault="00897F27" w:rsidP="004C68A0">
      <w:pPr>
        <w:pStyle w:val="FootnoteText"/>
        <w:rPr>
          <w:sz w:val="22"/>
          <w:szCs w:val="22"/>
        </w:rPr>
      </w:pPr>
      <w:r w:rsidRPr="00535513">
        <w:rPr>
          <w:sz w:val="22"/>
          <w:szCs w:val="22"/>
        </w:rPr>
        <w:t xml:space="preserve">Vaughan, </w:t>
      </w:r>
      <w:r w:rsidR="004079CD" w:rsidRPr="00535513">
        <w:rPr>
          <w:sz w:val="22"/>
          <w:szCs w:val="22"/>
        </w:rPr>
        <w:t xml:space="preserve">H. </w:t>
      </w:r>
      <w:r w:rsidRPr="00535513">
        <w:rPr>
          <w:i/>
          <w:iCs/>
          <w:sz w:val="22"/>
          <w:szCs w:val="22"/>
        </w:rPr>
        <w:t>The Book</w:t>
      </w:r>
      <w:r w:rsidRPr="00535513">
        <w:rPr>
          <w:sz w:val="22"/>
          <w:szCs w:val="22"/>
        </w:rPr>
        <w:t xml:space="preserve"> &lt;</w:t>
      </w:r>
      <w:hyperlink r:id="rId8" w:history="1">
        <w:r w:rsidR="00D63840" w:rsidRPr="00535513">
          <w:rPr>
            <w:rStyle w:val="Hyperlink"/>
            <w:sz w:val="22"/>
            <w:szCs w:val="22"/>
          </w:rPr>
          <w:t>www.poemhunter.com</w:t>
        </w:r>
      </w:hyperlink>
      <w:r w:rsidR="00D63840" w:rsidRPr="00535513">
        <w:rPr>
          <w:sz w:val="22"/>
          <w:szCs w:val="22"/>
        </w:rPr>
        <w:t>&gt;</w:t>
      </w:r>
    </w:p>
    <w:p w14:paraId="3368FBBD" w14:textId="77777777" w:rsidR="00897F27" w:rsidRPr="00897F27" w:rsidRDefault="00897F27" w:rsidP="00EC4320">
      <w:pPr>
        <w:spacing w:line="360" w:lineRule="auto"/>
      </w:pPr>
    </w:p>
    <w:p w14:paraId="6DCFD252" w14:textId="77777777" w:rsidR="00F97A52" w:rsidRPr="007B3071" w:rsidRDefault="00F97A52" w:rsidP="00EC4320">
      <w:pPr>
        <w:spacing w:line="360" w:lineRule="auto"/>
        <w:rPr>
          <w:rFonts w:ascii="Helvetica Neue" w:hAnsi="Helvetica Neue"/>
          <w:sz w:val="24"/>
          <w:szCs w:val="24"/>
        </w:rPr>
      </w:pPr>
    </w:p>
    <w:sectPr w:rsidR="00F97A52" w:rsidRPr="007B307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511DE" w14:textId="77777777" w:rsidR="005B52D6" w:rsidRDefault="005B52D6" w:rsidP="007500A8">
      <w:r>
        <w:separator/>
      </w:r>
    </w:p>
  </w:endnote>
  <w:endnote w:type="continuationSeparator" w:id="0">
    <w:p w14:paraId="1A703DF3" w14:textId="77777777" w:rsidR="005B52D6" w:rsidRDefault="005B52D6" w:rsidP="007500A8">
      <w:r>
        <w:continuationSeparator/>
      </w:r>
    </w:p>
  </w:endnote>
  <w:endnote w:type="continuationNotice" w:id="1">
    <w:p w14:paraId="6866EC8F" w14:textId="77777777" w:rsidR="005B52D6" w:rsidRDefault="005B52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471580"/>
      <w:docPartObj>
        <w:docPartGallery w:val="Page Numbers (Bottom of Page)"/>
        <w:docPartUnique/>
      </w:docPartObj>
    </w:sdtPr>
    <w:sdtContent>
      <w:p w14:paraId="25BCEB82" w14:textId="2E548EFC" w:rsidR="00CF40A1" w:rsidRDefault="00CF40A1" w:rsidP="006C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AF2C8" w14:textId="77777777" w:rsidR="00CF40A1" w:rsidRDefault="00CF40A1" w:rsidP="00CF40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6176092"/>
      <w:docPartObj>
        <w:docPartGallery w:val="Page Numbers (Bottom of Page)"/>
        <w:docPartUnique/>
      </w:docPartObj>
    </w:sdtPr>
    <w:sdtContent>
      <w:p w14:paraId="6B91E970" w14:textId="5DA71C7E" w:rsidR="00CF40A1" w:rsidRDefault="00CF40A1" w:rsidP="006C34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29C0ADB" w14:textId="77777777" w:rsidR="00CF40A1" w:rsidRDefault="00CF40A1" w:rsidP="00CF40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AAABB" w14:textId="77777777" w:rsidR="005B52D6" w:rsidRDefault="005B52D6" w:rsidP="007500A8">
      <w:r>
        <w:separator/>
      </w:r>
    </w:p>
  </w:footnote>
  <w:footnote w:type="continuationSeparator" w:id="0">
    <w:p w14:paraId="745DDC7B" w14:textId="77777777" w:rsidR="005B52D6" w:rsidRDefault="005B52D6" w:rsidP="007500A8">
      <w:r>
        <w:continuationSeparator/>
      </w:r>
    </w:p>
  </w:footnote>
  <w:footnote w:type="continuationNotice" w:id="1">
    <w:p w14:paraId="6DCEFF6A" w14:textId="77777777" w:rsidR="005B52D6" w:rsidRDefault="005B52D6"/>
  </w:footnote>
  <w:footnote w:id="2">
    <w:p w14:paraId="7941BCCE" w14:textId="630B7E0D" w:rsidR="00CC693B" w:rsidRPr="001751B4" w:rsidRDefault="00CC693B">
      <w:pPr>
        <w:pStyle w:val="FootnoteText"/>
      </w:pPr>
      <w:r>
        <w:rPr>
          <w:rStyle w:val="FootnoteReference"/>
        </w:rPr>
        <w:footnoteRef/>
      </w:r>
      <w:r w:rsidR="00E36B77">
        <w:t xml:space="preserve"> Jessica </w:t>
      </w:r>
      <w:proofErr w:type="spellStart"/>
      <w:r w:rsidR="006519DD">
        <w:t>Schiermeister</w:t>
      </w:r>
      <w:proofErr w:type="spellEnd"/>
      <w:r w:rsidR="006519DD">
        <w:t xml:space="preserve">, </w:t>
      </w:r>
      <w:r w:rsidR="00FF0D5C">
        <w:rPr>
          <w:i/>
          <w:iCs/>
        </w:rPr>
        <w:t>The False Issue of The “Illegality” of Female Perfor</w:t>
      </w:r>
      <w:r w:rsidR="00B12A6E">
        <w:rPr>
          <w:i/>
          <w:iCs/>
        </w:rPr>
        <w:t>mance</w:t>
      </w:r>
      <w:r w:rsidR="002365A9">
        <w:rPr>
          <w:i/>
          <w:iCs/>
        </w:rPr>
        <w:t xml:space="preserve">, </w:t>
      </w:r>
      <w:r w:rsidR="00A44DCC">
        <w:t>(</w:t>
      </w:r>
      <w:r w:rsidR="002365A9" w:rsidRPr="001751B4">
        <w:t xml:space="preserve">2015) </w:t>
      </w:r>
      <w:r w:rsidR="000D570B" w:rsidRPr="001751B4">
        <w:t>&lt;</w:t>
      </w:r>
      <w:hyperlink r:id="rId1" w:history="1">
        <w:r w:rsidR="008F0E87" w:rsidRPr="001751B4">
          <w:rPr>
            <w:rStyle w:val="Hyperlink"/>
          </w:rPr>
          <w:t>http://theshakespearestandard.com/false-issue-illegality-female-performance/</w:t>
        </w:r>
      </w:hyperlink>
      <w:r w:rsidR="008F0E87" w:rsidRPr="001751B4">
        <w:t xml:space="preserve">&gt; </w:t>
      </w:r>
      <w:r w:rsidR="00A44DCC">
        <w:t xml:space="preserve">[accessed </w:t>
      </w:r>
      <w:r w:rsidR="00E55019">
        <w:t>10 November 2019</w:t>
      </w:r>
      <w:r w:rsidR="00DC0A96">
        <w:t>]</w:t>
      </w:r>
    </w:p>
  </w:footnote>
  <w:footnote w:id="3">
    <w:p w14:paraId="282EC6E8" w14:textId="082BBDBD" w:rsidR="000372AE" w:rsidRPr="0093243D" w:rsidRDefault="000372AE">
      <w:pPr>
        <w:pStyle w:val="FootnoteText"/>
        <w:rPr>
          <w:i/>
          <w:iCs/>
        </w:rPr>
      </w:pPr>
      <w:r>
        <w:rPr>
          <w:rStyle w:val="FootnoteReference"/>
        </w:rPr>
        <w:footnoteRef/>
      </w:r>
      <w:r w:rsidR="00D77BF4">
        <w:rPr>
          <w:i/>
          <w:iCs/>
        </w:rPr>
        <w:t xml:space="preserve"> </w:t>
      </w:r>
      <w:r w:rsidR="00AB2FAD">
        <w:t>English Renaissance Theatre</w:t>
      </w:r>
      <w:r w:rsidR="00974AD1">
        <w:rPr>
          <w:i/>
          <w:iCs/>
        </w:rPr>
        <w:t xml:space="preserve"> </w:t>
      </w:r>
      <w:r w:rsidR="0093243D">
        <w:t xml:space="preserve">in </w:t>
      </w:r>
      <w:r w:rsidR="0093243D">
        <w:rPr>
          <w:i/>
          <w:iCs/>
        </w:rPr>
        <w:t>New World Encyclopedia</w:t>
      </w:r>
      <w:r w:rsidR="00B109E6">
        <w:rPr>
          <w:i/>
          <w:iCs/>
        </w:rPr>
        <w:t xml:space="preserve">, </w:t>
      </w:r>
      <w:hyperlink r:id="rId2" w:history="1">
        <w:r w:rsidR="00DE0458" w:rsidRPr="006C34B9">
          <w:rPr>
            <w:rStyle w:val="Hyperlink"/>
          </w:rPr>
          <w:t>https://www.newworldencyclopedia.org/entry/English_Renaissance_theatre</w:t>
        </w:r>
      </w:hyperlink>
      <w:r w:rsidR="00DE0458">
        <w:t xml:space="preserve"> [accessed 10 November 2019]</w:t>
      </w:r>
    </w:p>
  </w:footnote>
  <w:footnote w:id="4">
    <w:p w14:paraId="369EBE85" w14:textId="1979F652" w:rsidR="00CB61B5" w:rsidRPr="002573D0" w:rsidRDefault="00CB61B5">
      <w:pPr>
        <w:pStyle w:val="FootnoteText"/>
      </w:pPr>
      <w:r>
        <w:rPr>
          <w:rStyle w:val="FootnoteReference"/>
        </w:rPr>
        <w:footnoteRef/>
      </w:r>
      <w:r>
        <w:t xml:space="preserve">  </w:t>
      </w:r>
      <w:r w:rsidR="00D149A4">
        <w:t>Rachel Tustin,</w:t>
      </w:r>
      <w:r w:rsidR="00EA03D8">
        <w:t xml:space="preserve"> English Renaissance Theat</w:t>
      </w:r>
      <w:r w:rsidR="00F6063D">
        <w:t xml:space="preserve">re: Characteristics &amp; Significance in </w:t>
      </w:r>
      <w:r w:rsidR="00E873B6">
        <w:rPr>
          <w:i/>
          <w:iCs/>
        </w:rPr>
        <w:t>Intro to Dramatic Art</w:t>
      </w:r>
      <w:r w:rsidR="002573D0">
        <w:rPr>
          <w:i/>
          <w:iCs/>
        </w:rPr>
        <w:t>,</w:t>
      </w:r>
      <w:r w:rsidR="00581BEC">
        <w:rPr>
          <w:i/>
          <w:iCs/>
        </w:rPr>
        <w:t xml:space="preserve"> </w:t>
      </w:r>
      <w:r w:rsidR="00093EFD" w:rsidRPr="002573D0">
        <w:t>&lt;</w:t>
      </w:r>
      <w:hyperlink r:id="rId3" w:history="1">
        <w:r w:rsidR="0030464B" w:rsidRPr="002573D0">
          <w:rPr>
            <w:rStyle w:val="Hyperlink"/>
          </w:rPr>
          <w:t>https://study.com/academy/lesson/english-renaissance-theatre-characteristics-significance.html</w:t>
        </w:r>
      </w:hyperlink>
      <w:r w:rsidR="0030464B" w:rsidRPr="002573D0">
        <w:t>&gt;</w:t>
      </w:r>
      <w:r w:rsidR="002573D0">
        <w:t xml:space="preserve"> [accessed </w:t>
      </w:r>
      <w:r w:rsidR="009A577A">
        <w:t>14 November 2019]</w:t>
      </w:r>
    </w:p>
  </w:footnote>
  <w:footnote w:id="5">
    <w:p w14:paraId="48DD64A8" w14:textId="7C615F9A" w:rsidR="00D52D11" w:rsidRDefault="00D52D11">
      <w:pPr>
        <w:pStyle w:val="FootnoteText"/>
      </w:pPr>
      <w:r>
        <w:rPr>
          <w:rStyle w:val="FootnoteReference"/>
        </w:rPr>
        <w:footnoteRef/>
      </w:r>
      <w:r>
        <w:t xml:space="preserve"> </w:t>
      </w:r>
      <w:r w:rsidR="008D6EC9">
        <w:t>Tustin</w:t>
      </w:r>
      <w:r w:rsidR="008074D9">
        <w:t xml:space="preserve">, &lt;study.com&gt; </w:t>
      </w:r>
    </w:p>
  </w:footnote>
  <w:footnote w:id="6">
    <w:p w14:paraId="0B96368E" w14:textId="18C9FF80" w:rsidR="00277808" w:rsidRPr="00266879" w:rsidRDefault="00277808">
      <w:pPr>
        <w:pStyle w:val="FootnoteText"/>
      </w:pPr>
      <w:r>
        <w:rPr>
          <w:rStyle w:val="FootnoteReference"/>
        </w:rPr>
        <w:footnoteRef/>
      </w:r>
      <w:r>
        <w:t xml:space="preserve"> </w:t>
      </w:r>
      <w:r w:rsidR="004850A0">
        <w:t xml:space="preserve">BBC, ‘How Did People </w:t>
      </w:r>
      <w:r w:rsidR="00910E18">
        <w:t xml:space="preserve">Really Speak in Shakespearean England?’ In </w:t>
      </w:r>
      <w:r w:rsidR="00266879">
        <w:rPr>
          <w:i/>
          <w:iCs/>
        </w:rPr>
        <w:t>Shakespeare’s Life, Work and Legacy,</w:t>
      </w:r>
      <w:r w:rsidR="00266879">
        <w:t xml:space="preserve"> </w:t>
      </w:r>
      <w:hyperlink r:id="rId4" w:history="1">
        <w:r w:rsidR="000A0344" w:rsidRPr="006C34B9">
          <w:rPr>
            <w:rStyle w:val="Hyperlink"/>
          </w:rPr>
          <w:t>https://www.bbc.co.uk/teach/how-did-people-really-speak-in-shakespearean-england/zrpyxyc</w:t>
        </w:r>
      </w:hyperlink>
      <w:r w:rsidR="000A0344">
        <w:t xml:space="preserve"> [accessed 16 November 2019] </w:t>
      </w:r>
    </w:p>
  </w:footnote>
  <w:footnote w:id="7">
    <w:p w14:paraId="5846BBB1" w14:textId="5D8A10DD" w:rsidR="00327CD1" w:rsidRPr="00264934" w:rsidRDefault="00327CD1">
      <w:pPr>
        <w:pStyle w:val="FootnoteText"/>
      </w:pPr>
      <w:r>
        <w:rPr>
          <w:rStyle w:val="FootnoteReference"/>
        </w:rPr>
        <w:footnoteRef/>
      </w:r>
      <w:r>
        <w:t xml:space="preserve"> </w:t>
      </w:r>
      <w:r w:rsidR="00733611">
        <w:t xml:space="preserve">Henry Vaughan, </w:t>
      </w:r>
      <w:r w:rsidR="00733611">
        <w:rPr>
          <w:i/>
          <w:iCs/>
        </w:rPr>
        <w:t>The Book</w:t>
      </w:r>
      <w:r w:rsidR="00264934">
        <w:t xml:space="preserve"> </w:t>
      </w:r>
      <w:r w:rsidR="00FA4EBE">
        <w:t>&lt;</w:t>
      </w:r>
      <w:r w:rsidR="00FA4EBE" w:rsidRPr="00FA4EBE">
        <w:t xml:space="preserve"> </w:t>
      </w:r>
      <w:hyperlink r:id="rId5" w:history="1">
        <w:r w:rsidR="00FA4EBE" w:rsidRPr="006C34B9">
          <w:rPr>
            <w:rStyle w:val="Hyperlink"/>
          </w:rPr>
          <w:t>https://www.poemhunter.com/poem/the-book-19/</w:t>
        </w:r>
      </w:hyperlink>
      <w:r w:rsidR="00FA4EBE">
        <w:t>&gt; [accessed 16 November 2019]</w:t>
      </w:r>
    </w:p>
  </w:footnote>
  <w:footnote w:id="8">
    <w:p w14:paraId="19E8D0FB" w14:textId="2C1C6F75" w:rsidR="00E31B3F" w:rsidRPr="00C5329B" w:rsidRDefault="00E31B3F">
      <w:pPr>
        <w:pStyle w:val="FootnoteText"/>
      </w:pPr>
      <w:r>
        <w:rPr>
          <w:rStyle w:val="FootnoteReference"/>
        </w:rPr>
        <w:footnoteRef/>
      </w:r>
      <w:r>
        <w:t xml:space="preserve"> </w:t>
      </w:r>
      <w:r w:rsidR="004F15EF">
        <w:t xml:space="preserve">Vaughan, </w:t>
      </w:r>
      <w:r w:rsidR="004F15EF">
        <w:rPr>
          <w:i/>
          <w:iCs/>
        </w:rPr>
        <w:t xml:space="preserve">The </w:t>
      </w:r>
      <w:proofErr w:type="spellStart"/>
      <w:r w:rsidR="004F15EF">
        <w:rPr>
          <w:i/>
          <w:iCs/>
        </w:rPr>
        <w:t>Book</w:t>
      </w:r>
      <w:r w:rsidR="00811E91">
        <w:rPr>
          <w:i/>
          <w:iCs/>
        </w:rPr>
        <w:t>,</w:t>
      </w:r>
      <w:r w:rsidR="00811E91">
        <w:t>word</w:t>
      </w:r>
      <w:proofErr w:type="spellEnd"/>
      <w:r w:rsidR="00811E91">
        <w:t xml:space="preserve"> </w:t>
      </w:r>
      <w:r w:rsidR="00C5329B">
        <w:t xml:space="preserve"> </w:t>
      </w:r>
      <w:r w:rsidR="00811E91">
        <w:t>line 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0F"/>
    <w:rsid w:val="000001CA"/>
    <w:rsid w:val="00005F3F"/>
    <w:rsid w:val="000076E6"/>
    <w:rsid w:val="00011738"/>
    <w:rsid w:val="000126BC"/>
    <w:rsid w:val="00013FE0"/>
    <w:rsid w:val="000163F3"/>
    <w:rsid w:val="00025450"/>
    <w:rsid w:val="000372AE"/>
    <w:rsid w:val="00037C42"/>
    <w:rsid w:val="0004144D"/>
    <w:rsid w:val="0004517A"/>
    <w:rsid w:val="000502D1"/>
    <w:rsid w:val="0006178C"/>
    <w:rsid w:val="0006184C"/>
    <w:rsid w:val="00066A44"/>
    <w:rsid w:val="000710BF"/>
    <w:rsid w:val="00071451"/>
    <w:rsid w:val="00071EBE"/>
    <w:rsid w:val="00072C2E"/>
    <w:rsid w:val="00080BC3"/>
    <w:rsid w:val="00081AFC"/>
    <w:rsid w:val="00082198"/>
    <w:rsid w:val="000822A0"/>
    <w:rsid w:val="000850FC"/>
    <w:rsid w:val="00085C71"/>
    <w:rsid w:val="00086D6F"/>
    <w:rsid w:val="00090174"/>
    <w:rsid w:val="00091A27"/>
    <w:rsid w:val="00092722"/>
    <w:rsid w:val="00093EFD"/>
    <w:rsid w:val="000948D2"/>
    <w:rsid w:val="0009599C"/>
    <w:rsid w:val="00096EA1"/>
    <w:rsid w:val="0009735A"/>
    <w:rsid w:val="000A0344"/>
    <w:rsid w:val="000A0383"/>
    <w:rsid w:val="000A3441"/>
    <w:rsid w:val="000A6BF0"/>
    <w:rsid w:val="000B1102"/>
    <w:rsid w:val="000B679F"/>
    <w:rsid w:val="000C1E72"/>
    <w:rsid w:val="000C2F00"/>
    <w:rsid w:val="000C361F"/>
    <w:rsid w:val="000D4A39"/>
    <w:rsid w:val="000D570B"/>
    <w:rsid w:val="000D675D"/>
    <w:rsid w:val="000E00D4"/>
    <w:rsid w:val="000E22DB"/>
    <w:rsid w:val="000E45A6"/>
    <w:rsid w:val="000E5EFF"/>
    <w:rsid w:val="000E7092"/>
    <w:rsid w:val="000F2829"/>
    <w:rsid w:val="000F6BE1"/>
    <w:rsid w:val="000F7B39"/>
    <w:rsid w:val="00102D04"/>
    <w:rsid w:val="00104FE9"/>
    <w:rsid w:val="00106492"/>
    <w:rsid w:val="0012012E"/>
    <w:rsid w:val="00120D56"/>
    <w:rsid w:val="001215F3"/>
    <w:rsid w:val="001235DB"/>
    <w:rsid w:val="00125FDD"/>
    <w:rsid w:val="00130363"/>
    <w:rsid w:val="001354DE"/>
    <w:rsid w:val="00136C84"/>
    <w:rsid w:val="001373A6"/>
    <w:rsid w:val="001373DE"/>
    <w:rsid w:val="001436E6"/>
    <w:rsid w:val="00151E8C"/>
    <w:rsid w:val="0015264A"/>
    <w:rsid w:val="00153184"/>
    <w:rsid w:val="00160765"/>
    <w:rsid w:val="00162EE2"/>
    <w:rsid w:val="001642DC"/>
    <w:rsid w:val="00165717"/>
    <w:rsid w:val="0016753D"/>
    <w:rsid w:val="00170ED0"/>
    <w:rsid w:val="00173733"/>
    <w:rsid w:val="00173E20"/>
    <w:rsid w:val="00173FDD"/>
    <w:rsid w:val="001751B4"/>
    <w:rsid w:val="0018155E"/>
    <w:rsid w:val="00184D03"/>
    <w:rsid w:val="001865EA"/>
    <w:rsid w:val="00192CA7"/>
    <w:rsid w:val="00192FF4"/>
    <w:rsid w:val="00197434"/>
    <w:rsid w:val="001A09E7"/>
    <w:rsid w:val="001A5312"/>
    <w:rsid w:val="001B14EF"/>
    <w:rsid w:val="001B6083"/>
    <w:rsid w:val="001B7BB5"/>
    <w:rsid w:val="001C749F"/>
    <w:rsid w:val="001D1203"/>
    <w:rsid w:val="001D146A"/>
    <w:rsid w:val="001D1B9B"/>
    <w:rsid w:val="001D57EF"/>
    <w:rsid w:val="001E0DDB"/>
    <w:rsid w:val="001E70AB"/>
    <w:rsid w:val="001F256D"/>
    <w:rsid w:val="001F4D8D"/>
    <w:rsid w:val="0020166C"/>
    <w:rsid w:val="002058A2"/>
    <w:rsid w:val="002107C1"/>
    <w:rsid w:val="00211A7B"/>
    <w:rsid w:val="00214187"/>
    <w:rsid w:val="00216209"/>
    <w:rsid w:val="002215C6"/>
    <w:rsid w:val="00227CB2"/>
    <w:rsid w:val="00235656"/>
    <w:rsid w:val="002365A9"/>
    <w:rsid w:val="0024291B"/>
    <w:rsid w:val="0024322F"/>
    <w:rsid w:val="0024367C"/>
    <w:rsid w:val="002458E5"/>
    <w:rsid w:val="002474DC"/>
    <w:rsid w:val="002571A2"/>
    <w:rsid w:val="002573D0"/>
    <w:rsid w:val="00262434"/>
    <w:rsid w:val="002638C0"/>
    <w:rsid w:val="002639AC"/>
    <w:rsid w:val="00264934"/>
    <w:rsid w:val="0026573F"/>
    <w:rsid w:val="00266879"/>
    <w:rsid w:val="00267E2B"/>
    <w:rsid w:val="00276104"/>
    <w:rsid w:val="0027688F"/>
    <w:rsid w:val="00277808"/>
    <w:rsid w:val="00277A8F"/>
    <w:rsid w:val="00280993"/>
    <w:rsid w:val="002811D0"/>
    <w:rsid w:val="002811FF"/>
    <w:rsid w:val="002827A5"/>
    <w:rsid w:val="00283788"/>
    <w:rsid w:val="00292687"/>
    <w:rsid w:val="00292E51"/>
    <w:rsid w:val="00296204"/>
    <w:rsid w:val="00297F5F"/>
    <w:rsid w:val="002A429D"/>
    <w:rsid w:val="002A4FAB"/>
    <w:rsid w:val="002A5FB2"/>
    <w:rsid w:val="002A70D4"/>
    <w:rsid w:val="002B1F18"/>
    <w:rsid w:val="002B4F0E"/>
    <w:rsid w:val="002B5117"/>
    <w:rsid w:val="002B5C00"/>
    <w:rsid w:val="002B6226"/>
    <w:rsid w:val="002B624C"/>
    <w:rsid w:val="002C3A37"/>
    <w:rsid w:val="002C5BE9"/>
    <w:rsid w:val="002C6D12"/>
    <w:rsid w:val="002D00C8"/>
    <w:rsid w:val="002D60BA"/>
    <w:rsid w:val="002D6B2A"/>
    <w:rsid w:val="002E1069"/>
    <w:rsid w:val="002E1FC3"/>
    <w:rsid w:val="002E2A3C"/>
    <w:rsid w:val="002F32B2"/>
    <w:rsid w:val="002F33BF"/>
    <w:rsid w:val="002F62CC"/>
    <w:rsid w:val="0030464B"/>
    <w:rsid w:val="00304C2B"/>
    <w:rsid w:val="00307226"/>
    <w:rsid w:val="00310DE9"/>
    <w:rsid w:val="00315404"/>
    <w:rsid w:val="0031558D"/>
    <w:rsid w:val="00315DEE"/>
    <w:rsid w:val="00316F6A"/>
    <w:rsid w:val="0032040A"/>
    <w:rsid w:val="003238FF"/>
    <w:rsid w:val="00323AC7"/>
    <w:rsid w:val="0032662A"/>
    <w:rsid w:val="00326927"/>
    <w:rsid w:val="00326AD5"/>
    <w:rsid w:val="00327CD1"/>
    <w:rsid w:val="003318E2"/>
    <w:rsid w:val="0033403B"/>
    <w:rsid w:val="0033419C"/>
    <w:rsid w:val="00342A30"/>
    <w:rsid w:val="00344341"/>
    <w:rsid w:val="00347D15"/>
    <w:rsid w:val="003500FE"/>
    <w:rsid w:val="0035510C"/>
    <w:rsid w:val="003577EF"/>
    <w:rsid w:val="00360230"/>
    <w:rsid w:val="003624AF"/>
    <w:rsid w:val="003634E9"/>
    <w:rsid w:val="00364148"/>
    <w:rsid w:val="003654D2"/>
    <w:rsid w:val="00376B71"/>
    <w:rsid w:val="00384906"/>
    <w:rsid w:val="00386520"/>
    <w:rsid w:val="00386544"/>
    <w:rsid w:val="00386A3F"/>
    <w:rsid w:val="00392BEA"/>
    <w:rsid w:val="00393B4C"/>
    <w:rsid w:val="003A294E"/>
    <w:rsid w:val="003B05C0"/>
    <w:rsid w:val="003B3F3F"/>
    <w:rsid w:val="003B569A"/>
    <w:rsid w:val="003B72C0"/>
    <w:rsid w:val="003C2536"/>
    <w:rsid w:val="003D2462"/>
    <w:rsid w:val="003D3CC9"/>
    <w:rsid w:val="003D406E"/>
    <w:rsid w:val="003D4FBE"/>
    <w:rsid w:val="003D6342"/>
    <w:rsid w:val="003D72F5"/>
    <w:rsid w:val="003E0AB9"/>
    <w:rsid w:val="003E1D62"/>
    <w:rsid w:val="003E3015"/>
    <w:rsid w:val="003E5B85"/>
    <w:rsid w:val="003E7052"/>
    <w:rsid w:val="003F0E4D"/>
    <w:rsid w:val="003F29E8"/>
    <w:rsid w:val="003F382D"/>
    <w:rsid w:val="003F45A2"/>
    <w:rsid w:val="0040034C"/>
    <w:rsid w:val="00401AB6"/>
    <w:rsid w:val="00402448"/>
    <w:rsid w:val="00406F20"/>
    <w:rsid w:val="004079CD"/>
    <w:rsid w:val="00415E1C"/>
    <w:rsid w:val="00430386"/>
    <w:rsid w:val="00431306"/>
    <w:rsid w:val="004333D5"/>
    <w:rsid w:val="00436D00"/>
    <w:rsid w:val="00437AE4"/>
    <w:rsid w:val="00441ED1"/>
    <w:rsid w:val="004433EF"/>
    <w:rsid w:val="00445E7A"/>
    <w:rsid w:val="004479D3"/>
    <w:rsid w:val="004501C8"/>
    <w:rsid w:val="0045137E"/>
    <w:rsid w:val="0045185E"/>
    <w:rsid w:val="004528B1"/>
    <w:rsid w:val="004535E5"/>
    <w:rsid w:val="00456E19"/>
    <w:rsid w:val="004712E7"/>
    <w:rsid w:val="0047148D"/>
    <w:rsid w:val="00476511"/>
    <w:rsid w:val="00477360"/>
    <w:rsid w:val="004850A0"/>
    <w:rsid w:val="00487E2F"/>
    <w:rsid w:val="00491BF0"/>
    <w:rsid w:val="00492F53"/>
    <w:rsid w:val="00493570"/>
    <w:rsid w:val="00497E7C"/>
    <w:rsid w:val="004A04BC"/>
    <w:rsid w:val="004A1329"/>
    <w:rsid w:val="004A7BCE"/>
    <w:rsid w:val="004B2DCB"/>
    <w:rsid w:val="004B2E7E"/>
    <w:rsid w:val="004B4822"/>
    <w:rsid w:val="004B53BC"/>
    <w:rsid w:val="004C23F6"/>
    <w:rsid w:val="004C392F"/>
    <w:rsid w:val="004C6136"/>
    <w:rsid w:val="004C62C3"/>
    <w:rsid w:val="004D19D0"/>
    <w:rsid w:val="004D26C4"/>
    <w:rsid w:val="004D2C03"/>
    <w:rsid w:val="004D3B5C"/>
    <w:rsid w:val="004E0972"/>
    <w:rsid w:val="004E642E"/>
    <w:rsid w:val="004F15EF"/>
    <w:rsid w:val="004F28C6"/>
    <w:rsid w:val="004F4EC7"/>
    <w:rsid w:val="004F7D00"/>
    <w:rsid w:val="00500269"/>
    <w:rsid w:val="00501145"/>
    <w:rsid w:val="00502027"/>
    <w:rsid w:val="005023E8"/>
    <w:rsid w:val="00503C6D"/>
    <w:rsid w:val="00513B70"/>
    <w:rsid w:val="00513DEF"/>
    <w:rsid w:val="0051452A"/>
    <w:rsid w:val="005236EF"/>
    <w:rsid w:val="0052396B"/>
    <w:rsid w:val="00526DD7"/>
    <w:rsid w:val="005321EC"/>
    <w:rsid w:val="00535513"/>
    <w:rsid w:val="005407D0"/>
    <w:rsid w:val="00541173"/>
    <w:rsid w:val="00547C3C"/>
    <w:rsid w:val="00550515"/>
    <w:rsid w:val="00551896"/>
    <w:rsid w:val="005579B1"/>
    <w:rsid w:val="00560DAD"/>
    <w:rsid w:val="00560EBD"/>
    <w:rsid w:val="00560F76"/>
    <w:rsid w:val="005623EE"/>
    <w:rsid w:val="00562E29"/>
    <w:rsid w:val="005634FB"/>
    <w:rsid w:val="0057138A"/>
    <w:rsid w:val="005746D3"/>
    <w:rsid w:val="00581BEC"/>
    <w:rsid w:val="00581C88"/>
    <w:rsid w:val="00583ECF"/>
    <w:rsid w:val="00586080"/>
    <w:rsid w:val="00587B26"/>
    <w:rsid w:val="0059063F"/>
    <w:rsid w:val="00593BD6"/>
    <w:rsid w:val="0059699E"/>
    <w:rsid w:val="005A64E3"/>
    <w:rsid w:val="005B0236"/>
    <w:rsid w:val="005B52D6"/>
    <w:rsid w:val="005C159C"/>
    <w:rsid w:val="005C1E5F"/>
    <w:rsid w:val="005C394D"/>
    <w:rsid w:val="005C691E"/>
    <w:rsid w:val="005D20D5"/>
    <w:rsid w:val="005D2180"/>
    <w:rsid w:val="005D2B78"/>
    <w:rsid w:val="005E1CCF"/>
    <w:rsid w:val="005E3018"/>
    <w:rsid w:val="005E66D4"/>
    <w:rsid w:val="005E74E7"/>
    <w:rsid w:val="005F3A45"/>
    <w:rsid w:val="005F3D16"/>
    <w:rsid w:val="005F5185"/>
    <w:rsid w:val="005F67BA"/>
    <w:rsid w:val="00602D98"/>
    <w:rsid w:val="00612294"/>
    <w:rsid w:val="00616E4B"/>
    <w:rsid w:val="006205FA"/>
    <w:rsid w:val="006210B8"/>
    <w:rsid w:val="006218C8"/>
    <w:rsid w:val="0063550A"/>
    <w:rsid w:val="00637A92"/>
    <w:rsid w:val="00642B8D"/>
    <w:rsid w:val="00650B36"/>
    <w:rsid w:val="006519DD"/>
    <w:rsid w:val="00651FA2"/>
    <w:rsid w:val="00652179"/>
    <w:rsid w:val="00655B80"/>
    <w:rsid w:val="00655FAA"/>
    <w:rsid w:val="00656F14"/>
    <w:rsid w:val="00657120"/>
    <w:rsid w:val="00664D98"/>
    <w:rsid w:val="00667A0C"/>
    <w:rsid w:val="00670A8A"/>
    <w:rsid w:val="00670ED8"/>
    <w:rsid w:val="00673DC0"/>
    <w:rsid w:val="006769D2"/>
    <w:rsid w:val="0067793C"/>
    <w:rsid w:val="006800C9"/>
    <w:rsid w:val="00680D68"/>
    <w:rsid w:val="006905EA"/>
    <w:rsid w:val="00696789"/>
    <w:rsid w:val="006B2A8D"/>
    <w:rsid w:val="006B346F"/>
    <w:rsid w:val="006B42FE"/>
    <w:rsid w:val="006B55D9"/>
    <w:rsid w:val="006B618E"/>
    <w:rsid w:val="006B779B"/>
    <w:rsid w:val="006C60D0"/>
    <w:rsid w:val="006C6127"/>
    <w:rsid w:val="006C6207"/>
    <w:rsid w:val="006C7CF7"/>
    <w:rsid w:val="006C7E45"/>
    <w:rsid w:val="006D19E9"/>
    <w:rsid w:val="006D1B58"/>
    <w:rsid w:val="006D2077"/>
    <w:rsid w:val="006D487E"/>
    <w:rsid w:val="006D573E"/>
    <w:rsid w:val="006E262C"/>
    <w:rsid w:val="006E6AC2"/>
    <w:rsid w:val="006E6ADE"/>
    <w:rsid w:val="006F2441"/>
    <w:rsid w:val="006F6809"/>
    <w:rsid w:val="006F6E06"/>
    <w:rsid w:val="006F7380"/>
    <w:rsid w:val="00711681"/>
    <w:rsid w:val="007123CE"/>
    <w:rsid w:val="0071379E"/>
    <w:rsid w:val="00720558"/>
    <w:rsid w:val="007254A5"/>
    <w:rsid w:val="00727061"/>
    <w:rsid w:val="00730C78"/>
    <w:rsid w:val="00730DB7"/>
    <w:rsid w:val="00733611"/>
    <w:rsid w:val="00736D80"/>
    <w:rsid w:val="007378C5"/>
    <w:rsid w:val="007414DD"/>
    <w:rsid w:val="007500A8"/>
    <w:rsid w:val="0076054A"/>
    <w:rsid w:val="00762747"/>
    <w:rsid w:val="00771026"/>
    <w:rsid w:val="00771550"/>
    <w:rsid w:val="007723D0"/>
    <w:rsid w:val="00772BC6"/>
    <w:rsid w:val="00782465"/>
    <w:rsid w:val="00795867"/>
    <w:rsid w:val="007A2EDE"/>
    <w:rsid w:val="007A62C7"/>
    <w:rsid w:val="007B195D"/>
    <w:rsid w:val="007B3071"/>
    <w:rsid w:val="007C3650"/>
    <w:rsid w:val="007C3EDC"/>
    <w:rsid w:val="007C571C"/>
    <w:rsid w:val="007C7E6A"/>
    <w:rsid w:val="007D0D74"/>
    <w:rsid w:val="007D5B71"/>
    <w:rsid w:val="007E13B6"/>
    <w:rsid w:val="007E1D24"/>
    <w:rsid w:val="007E2D4F"/>
    <w:rsid w:val="007E5FCC"/>
    <w:rsid w:val="007F204A"/>
    <w:rsid w:val="007F2C3A"/>
    <w:rsid w:val="007F52A4"/>
    <w:rsid w:val="007F714D"/>
    <w:rsid w:val="007F72F4"/>
    <w:rsid w:val="0080445D"/>
    <w:rsid w:val="00804C4A"/>
    <w:rsid w:val="00806124"/>
    <w:rsid w:val="008074D9"/>
    <w:rsid w:val="00811E91"/>
    <w:rsid w:val="00813DEA"/>
    <w:rsid w:val="0081500F"/>
    <w:rsid w:val="008168DA"/>
    <w:rsid w:val="00817A19"/>
    <w:rsid w:val="0082295C"/>
    <w:rsid w:val="00823ACE"/>
    <w:rsid w:val="0082721C"/>
    <w:rsid w:val="00827FB3"/>
    <w:rsid w:val="00831117"/>
    <w:rsid w:val="008475FE"/>
    <w:rsid w:val="008505A9"/>
    <w:rsid w:val="00851AD5"/>
    <w:rsid w:val="008674A7"/>
    <w:rsid w:val="00867E90"/>
    <w:rsid w:val="00870D87"/>
    <w:rsid w:val="008747E4"/>
    <w:rsid w:val="008748C7"/>
    <w:rsid w:val="00881545"/>
    <w:rsid w:val="0089060A"/>
    <w:rsid w:val="00893873"/>
    <w:rsid w:val="00897F27"/>
    <w:rsid w:val="008A7F8B"/>
    <w:rsid w:val="008B05CC"/>
    <w:rsid w:val="008B0CF2"/>
    <w:rsid w:val="008C0EBB"/>
    <w:rsid w:val="008D4A30"/>
    <w:rsid w:val="008D6EC9"/>
    <w:rsid w:val="008E1B79"/>
    <w:rsid w:val="008E3982"/>
    <w:rsid w:val="008E42E5"/>
    <w:rsid w:val="008E65EF"/>
    <w:rsid w:val="008E6CA3"/>
    <w:rsid w:val="008F0E87"/>
    <w:rsid w:val="008F37BE"/>
    <w:rsid w:val="008F4709"/>
    <w:rsid w:val="008F5695"/>
    <w:rsid w:val="00904AE3"/>
    <w:rsid w:val="00905F18"/>
    <w:rsid w:val="00910577"/>
    <w:rsid w:val="0091078F"/>
    <w:rsid w:val="00910E18"/>
    <w:rsid w:val="00913D31"/>
    <w:rsid w:val="009148D2"/>
    <w:rsid w:val="00915F54"/>
    <w:rsid w:val="009179E6"/>
    <w:rsid w:val="00920AB2"/>
    <w:rsid w:val="00920ADE"/>
    <w:rsid w:val="0092171E"/>
    <w:rsid w:val="00924BC5"/>
    <w:rsid w:val="00926721"/>
    <w:rsid w:val="009310F5"/>
    <w:rsid w:val="0093243D"/>
    <w:rsid w:val="00934CAC"/>
    <w:rsid w:val="00935A35"/>
    <w:rsid w:val="00935E6F"/>
    <w:rsid w:val="009400FF"/>
    <w:rsid w:val="009447BF"/>
    <w:rsid w:val="00950D47"/>
    <w:rsid w:val="00951600"/>
    <w:rsid w:val="009523A1"/>
    <w:rsid w:val="009624CE"/>
    <w:rsid w:val="0096293D"/>
    <w:rsid w:val="0096308D"/>
    <w:rsid w:val="0096472C"/>
    <w:rsid w:val="009649C3"/>
    <w:rsid w:val="009700E9"/>
    <w:rsid w:val="009714A2"/>
    <w:rsid w:val="00973ADD"/>
    <w:rsid w:val="009747A1"/>
    <w:rsid w:val="00974AD1"/>
    <w:rsid w:val="00984D03"/>
    <w:rsid w:val="00984E55"/>
    <w:rsid w:val="00987035"/>
    <w:rsid w:val="009907D9"/>
    <w:rsid w:val="00993964"/>
    <w:rsid w:val="00993EE4"/>
    <w:rsid w:val="009A0D8B"/>
    <w:rsid w:val="009A4A4E"/>
    <w:rsid w:val="009A5456"/>
    <w:rsid w:val="009A577A"/>
    <w:rsid w:val="009A6CE1"/>
    <w:rsid w:val="009B5B22"/>
    <w:rsid w:val="009B675F"/>
    <w:rsid w:val="009C20A1"/>
    <w:rsid w:val="009C2163"/>
    <w:rsid w:val="009C51FB"/>
    <w:rsid w:val="009C678C"/>
    <w:rsid w:val="009E0860"/>
    <w:rsid w:val="009E3ACC"/>
    <w:rsid w:val="009E4329"/>
    <w:rsid w:val="009E5818"/>
    <w:rsid w:val="009E5E72"/>
    <w:rsid w:val="009E78E4"/>
    <w:rsid w:val="009F09A8"/>
    <w:rsid w:val="009F26A3"/>
    <w:rsid w:val="009F75A1"/>
    <w:rsid w:val="00A02712"/>
    <w:rsid w:val="00A02A2B"/>
    <w:rsid w:val="00A04529"/>
    <w:rsid w:val="00A050C7"/>
    <w:rsid w:val="00A05F1F"/>
    <w:rsid w:val="00A06076"/>
    <w:rsid w:val="00A113F5"/>
    <w:rsid w:val="00A16718"/>
    <w:rsid w:val="00A171FD"/>
    <w:rsid w:val="00A22E82"/>
    <w:rsid w:val="00A24A6C"/>
    <w:rsid w:val="00A31145"/>
    <w:rsid w:val="00A31636"/>
    <w:rsid w:val="00A364EA"/>
    <w:rsid w:val="00A44DCC"/>
    <w:rsid w:val="00A46F95"/>
    <w:rsid w:val="00A541CD"/>
    <w:rsid w:val="00A6237B"/>
    <w:rsid w:val="00A702CC"/>
    <w:rsid w:val="00A712F0"/>
    <w:rsid w:val="00A71541"/>
    <w:rsid w:val="00A71EB8"/>
    <w:rsid w:val="00A7338D"/>
    <w:rsid w:val="00A73F51"/>
    <w:rsid w:val="00A77480"/>
    <w:rsid w:val="00A77D6F"/>
    <w:rsid w:val="00A77D9E"/>
    <w:rsid w:val="00A83642"/>
    <w:rsid w:val="00A83BA8"/>
    <w:rsid w:val="00A93B7F"/>
    <w:rsid w:val="00A94194"/>
    <w:rsid w:val="00A9578E"/>
    <w:rsid w:val="00A971D6"/>
    <w:rsid w:val="00AA3AE4"/>
    <w:rsid w:val="00AA3D3B"/>
    <w:rsid w:val="00AA40EC"/>
    <w:rsid w:val="00AB045D"/>
    <w:rsid w:val="00AB2E95"/>
    <w:rsid w:val="00AB2FAD"/>
    <w:rsid w:val="00AC021F"/>
    <w:rsid w:val="00AC3DB0"/>
    <w:rsid w:val="00AC441F"/>
    <w:rsid w:val="00AC6C09"/>
    <w:rsid w:val="00AD128A"/>
    <w:rsid w:val="00AE065D"/>
    <w:rsid w:val="00AE0B4B"/>
    <w:rsid w:val="00AE0EE3"/>
    <w:rsid w:val="00AE1D62"/>
    <w:rsid w:val="00AE28E7"/>
    <w:rsid w:val="00AE62AC"/>
    <w:rsid w:val="00AF18A7"/>
    <w:rsid w:val="00AF39B0"/>
    <w:rsid w:val="00AF4AD5"/>
    <w:rsid w:val="00B001EE"/>
    <w:rsid w:val="00B02511"/>
    <w:rsid w:val="00B04617"/>
    <w:rsid w:val="00B04EAF"/>
    <w:rsid w:val="00B04FF5"/>
    <w:rsid w:val="00B102AB"/>
    <w:rsid w:val="00B109E6"/>
    <w:rsid w:val="00B10D97"/>
    <w:rsid w:val="00B12A6E"/>
    <w:rsid w:val="00B12D28"/>
    <w:rsid w:val="00B1453A"/>
    <w:rsid w:val="00B21982"/>
    <w:rsid w:val="00B22B66"/>
    <w:rsid w:val="00B24DBA"/>
    <w:rsid w:val="00B25F23"/>
    <w:rsid w:val="00B32282"/>
    <w:rsid w:val="00B3242C"/>
    <w:rsid w:val="00B33D0D"/>
    <w:rsid w:val="00B41F65"/>
    <w:rsid w:val="00B42623"/>
    <w:rsid w:val="00B429AB"/>
    <w:rsid w:val="00B43485"/>
    <w:rsid w:val="00B51224"/>
    <w:rsid w:val="00B53C7E"/>
    <w:rsid w:val="00B63402"/>
    <w:rsid w:val="00B63692"/>
    <w:rsid w:val="00B64B72"/>
    <w:rsid w:val="00B65B5F"/>
    <w:rsid w:val="00B66DDE"/>
    <w:rsid w:val="00B673C6"/>
    <w:rsid w:val="00B70568"/>
    <w:rsid w:val="00B70A8D"/>
    <w:rsid w:val="00B715F6"/>
    <w:rsid w:val="00B76C22"/>
    <w:rsid w:val="00B76FF1"/>
    <w:rsid w:val="00B85053"/>
    <w:rsid w:val="00B853E8"/>
    <w:rsid w:val="00B85D52"/>
    <w:rsid w:val="00B90425"/>
    <w:rsid w:val="00B90DB2"/>
    <w:rsid w:val="00B942F2"/>
    <w:rsid w:val="00B95003"/>
    <w:rsid w:val="00B971AC"/>
    <w:rsid w:val="00B9782C"/>
    <w:rsid w:val="00BA0B12"/>
    <w:rsid w:val="00BB0AD5"/>
    <w:rsid w:val="00BB1989"/>
    <w:rsid w:val="00BB3A4E"/>
    <w:rsid w:val="00BB3BDC"/>
    <w:rsid w:val="00BB6367"/>
    <w:rsid w:val="00BB6CF2"/>
    <w:rsid w:val="00BD1B37"/>
    <w:rsid w:val="00BD5B26"/>
    <w:rsid w:val="00BF0CEE"/>
    <w:rsid w:val="00BF1BBE"/>
    <w:rsid w:val="00BF2BFC"/>
    <w:rsid w:val="00BF5DC9"/>
    <w:rsid w:val="00BF7535"/>
    <w:rsid w:val="00C0383F"/>
    <w:rsid w:val="00C04C9F"/>
    <w:rsid w:val="00C12211"/>
    <w:rsid w:val="00C16C30"/>
    <w:rsid w:val="00C21D78"/>
    <w:rsid w:val="00C250A1"/>
    <w:rsid w:val="00C27298"/>
    <w:rsid w:val="00C27AF7"/>
    <w:rsid w:val="00C3544E"/>
    <w:rsid w:val="00C44C12"/>
    <w:rsid w:val="00C462FC"/>
    <w:rsid w:val="00C47CA7"/>
    <w:rsid w:val="00C5329B"/>
    <w:rsid w:val="00C61700"/>
    <w:rsid w:val="00C618B1"/>
    <w:rsid w:val="00C661D4"/>
    <w:rsid w:val="00C6687D"/>
    <w:rsid w:val="00C6773C"/>
    <w:rsid w:val="00C67AE3"/>
    <w:rsid w:val="00C71F18"/>
    <w:rsid w:val="00C72A9D"/>
    <w:rsid w:val="00C72E78"/>
    <w:rsid w:val="00C73660"/>
    <w:rsid w:val="00C77AA6"/>
    <w:rsid w:val="00C82548"/>
    <w:rsid w:val="00C8261F"/>
    <w:rsid w:val="00C84840"/>
    <w:rsid w:val="00C91F73"/>
    <w:rsid w:val="00C96856"/>
    <w:rsid w:val="00C96A44"/>
    <w:rsid w:val="00CA45C2"/>
    <w:rsid w:val="00CA6ED7"/>
    <w:rsid w:val="00CA7331"/>
    <w:rsid w:val="00CB4745"/>
    <w:rsid w:val="00CB61B5"/>
    <w:rsid w:val="00CC00A7"/>
    <w:rsid w:val="00CC267A"/>
    <w:rsid w:val="00CC4783"/>
    <w:rsid w:val="00CC5C4B"/>
    <w:rsid w:val="00CC693B"/>
    <w:rsid w:val="00CD41D9"/>
    <w:rsid w:val="00CD6B2B"/>
    <w:rsid w:val="00CD775F"/>
    <w:rsid w:val="00CE1AE4"/>
    <w:rsid w:val="00CE48BD"/>
    <w:rsid w:val="00CF10A3"/>
    <w:rsid w:val="00CF1D8B"/>
    <w:rsid w:val="00CF2A44"/>
    <w:rsid w:val="00CF40A1"/>
    <w:rsid w:val="00D01EF4"/>
    <w:rsid w:val="00D0247E"/>
    <w:rsid w:val="00D04F78"/>
    <w:rsid w:val="00D07226"/>
    <w:rsid w:val="00D145CD"/>
    <w:rsid w:val="00D149A4"/>
    <w:rsid w:val="00D15912"/>
    <w:rsid w:val="00D16DB7"/>
    <w:rsid w:val="00D175B8"/>
    <w:rsid w:val="00D21E32"/>
    <w:rsid w:val="00D25BCC"/>
    <w:rsid w:val="00D26026"/>
    <w:rsid w:val="00D304A6"/>
    <w:rsid w:val="00D31C0D"/>
    <w:rsid w:val="00D3394A"/>
    <w:rsid w:val="00D36050"/>
    <w:rsid w:val="00D3750B"/>
    <w:rsid w:val="00D37AB4"/>
    <w:rsid w:val="00D42D7F"/>
    <w:rsid w:val="00D43612"/>
    <w:rsid w:val="00D46104"/>
    <w:rsid w:val="00D51B19"/>
    <w:rsid w:val="00D52D11"/>
    <w:rsid w:val="00D53F98"/>
    <w:rsid w:val="00D554CF"/>
    <w:rsid w:val="00D5773F"/>
    <w:rsid w:val="00D57F8D"/>
    <w:rsid w:val="00D60427"/>
    <w:rsid w:val="00D63840"/>
    <w:rsid w:val="00D730BE"/>
    <w:rsid w:val="00D7478B"/>
    <w:rsid w:val="00D74B92"/>
    <w:rsid w:val="00D77BF4"/>
    <w:rsid w:val="00D802C2"/>
    <w:rsid w:val="00D82168"/>
    <w:rsid w:val="00D82F6F"/>
    <w:rsid w:val="00D83936"/>
    <w:rsid w:val="00D959AF"/>
    <w:rsid w:val="00DA0944"/>
    <w:rsid w:val="00DA49A9"/>
    <w:rsid w:val="00DB0E51"/>
    <w:rsid w:val="00DC0A96"/>
    <w:rsid w:val="00DC1E70"/>
    <w:rsid w:val="00DC4215"/>
    <w:rsid w:val="00DD17F5"/>
    <w:rsid w:val="00DD5909"/>
    <w:rsid w:val="00DE0458"/>
    <w:rsid w:val="00DE3716"/>
    <w:rsid w:val="00DE5E08"/>
    <w:rsid w:val="00DE6C02"/>
    <w:rsid w:val="00DE7D0B"/>
    <w:rsid w:val="00E00164"/>
    <w:rsid w:val="00E001ED"/>
    <w:rsid w:val="00E0531D"/>
    <w:rsid w:val="00E126A9"/>
    <w:rsid w:val="00E14EDC"/>
    <w:rsid w:val="00E17DFF"/>
    <w:rsid w:val="00E21644"/>
    <w:rsid w:val="00E23BD0"/>
    <w:rsid w:val="00E31B3F"/>
    <w:rsid w:val="00E32262"/>
    <w:rsid w:val="00E36946"/>
    <w:rsid w:val="00E36B77"/>
    <w:rsid w:val="00E37604"/>
    <w:rsid w:val="00E416D9"/>
    <w:rsid w:val="00E41ED8"/>
    <w:rsid w:val="00E42929"/>
    <w:rsid w:val="00E524F7"/>
    <w:rsid w:val="00E55019"/>
    <w:rsid w:val="00E556E8"/>
    <w:rsid w:val="00E569AF"/>
    <w:rsid w:val="00E57E0A"/>
    <w:rsid w:val="00E60CBB"/>
    <w:rsid w:val="00E665BA"/>
    <w:rsid w:val="00E67D49"/>
    <w:rsid w:val="00E73136"/>
    <w:rsid w:val="00E81AD4"/>
    <w:rsid w:val="00E81EE4"/>
    <w:rsid w:val="00E8315E"/>
    <w:rsid w:val="00E8394E"/>
    <w:rsid w:val="00E873B6"/>
    <w:rsid w:val="00E9357C"/>
    <w:rsid w:val="00E96A66"/>
    <w:rsid w:val="00EA03D8"/>
    <w:rsid w:val="00EA264C"/>
    <w:rsid w:val="00EA390A"/>
    <w:rsid w:val="00EB30A3"/>
    <w:rsid w:val="00EB6C6B"/>
    <w:rsid w:val="00EB708F"/>
    <w:rsid w:val="00EB7DFA"/>
    <w:rsid w:val="00EC2AC1"/>
    <w:rsid w:val="00EC4014"/>
    <w:rsid w:val="00EC4320"/>
    <w:rsid w:val="00ED3B06"/>
    <w:rsid w:val="00ED405F"/>
    <w:rsid w:val="00EE3D16"/>
    <w:rsid w:val="00EE713D"/>
    <w:rsid w:val="00EF230D"/>
    <w:rsid w:val="00EF2790"/>
    <w:rsid w:val="00EF39CE"/>
    <w:rsid w:val="00EF3AF9"/>
    <w:rsid w:val="00EF43E5"/>
    <w:rsid w:val="00EF560E"/>
    <w:rsid w:val="00EF6991"/>
    <w:rsid w:val="00F003C6"/>
    <w:rsid w:val="00F03C5C"/>
    <w:rsid w:val="00F07648"/>
    <w:rsid w:val="00F10DC9"/>
    <w:rsid w:val="00F14578"/>
    <w:rsid w:val="00F17B8F"/>
    <w:rsid w:val="00F23E9C"/>
    <w:rsid w:val="00F35952"/>
    <w:rsid w:val="00F362C0"/>
    <w:rsid w:val="00F4082D"/>
    <w:rsid w:val="00F42FAD"/>
    <w:rsid w:val="00F46591"/>
    <w:rsid w:val="00F5743B"/>
    <w:rsid w:val="00F6063D"/>
    <w:rsid w:val="00F61EFA"/>
    <w:rsid w:val="00F63203"/>
    <w:rsid w:val="00F63B6B"/>
    <w:rsid w:val="00F6422A"/>
    <w:rsid w:val="00F66690"/>
    <w:rsid w:val="00F66B95"/>
    <w:rsid w:val="00F71085"/>
    <w:rsid w:val="00F75B27"/>
    <w:rsid w:val="00F815F3"/>
    <w:rsid w:val="00F85BB9"/>
    <w:rsid w:val="00F93517"/>
    <w:rsid w:val="00F95173"/>
    <w:rsid w:val="00F9693F"/>
    <w:rsid w:val="00F979BE"/>
    <w:rsid w:val="00F97A52"/>
    <w:rsid w:val="00FA081C"/>
    <w:rsid w:val="00FA21FA"/>
    <w:rsid w:val="00FA4EBE"/>
    <w:rsid w:val="00FB2018"/>
    <w:rsid w:val="00FB3048"/>
    <w:rsid w:val="00FB4CDE"/>
    <w:rsid w:val="00FB523C"/>
    <w:rsid w:val="00FB69B2"/>
    <w:rsid w:val="00FB7197"/>
    <w:rsid w:val="00FC1AE5"/>
    <w:rsid w:val="00FC24BF"/>
    <w:rsid w:val="00FC29E5"/>
    <w:rsid w:val="00FC4605"/>
    <w:rsid w:val="00FD1450"/>
    <w:rsid w:val="00FE5239"/>
    <w:rsid w:val="00FE546C"/>
    <w:rsid w:val="00FE58F3"/>
    <w:rsid w:val="00FF0005"/>
    <w:rsid w:val="00FF0D5C"/>
    <w:rsid w:val="00FF26C0"/>
    <w:rsid w:val="00FF6F20"/>
    <w:rsid w:val="00FF73F7"/>
    <w:rsid w:val="00FF7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8A77E7C"/>
  <w15:chartTrackingRefBased/>
  <w15:docId w15:val="{1ED8D504-722F-4744-B24B-174FE81D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500F"/>
  </w:style>
  <w:style w:type="paragraph" w:customStyle="1" w:styleId="p1">
    <w:name w:val="p1"/>
    <w:basedOn w:val="Normal"/>
    <w:rsid w:val="005579B1"/>
    <w:rPr>
      <w:rFonts w:ascii="Helvetica Neue" w:hAnsi="Helvetica Neue" w:cs="Times New Roman"/>
      <w:color w:val="000000"/>
      <w:sz w:val="17"/>
      <w:szCs w:val="17"/>
    </w:rPr>
  </w:style>
  <w:style w:type="paragraph" w:customStyle="1" w:styleId="p2">
    <w:name w:val="p2"/>
    <w:basedOn w:val="Normal"/>
    <w:rsid w:val="005579B1"/>
    <w:rPr>
      <w:rFonts w:ascii="Helvetica Neue" w:hAnsi="Helvetica Neue" w:cs="Times New Roman"/>
      <w:color w:val="000000"/>
      <w:sz w:val="17"/>
      <w:szCs w:val="17"/>
    </w:rPr>
  </w:style>
  <w:style w:type="character" w:customStyle="1" w:styleId="s1">
    <w:name w:val="s1"/>
    <w:basedOn w:val="DefaultParagraphFont"/>
    <w:rsid w:val="005579B1"/>
    <w:rPr>
      <w:rFonts w:ascii="Helvetica Neue" w:hAnsi="Helvetica Neue" w:hint="default"/>
      <w:b w:val="0"/>
      <w:bCs w:val="0"/>
      <w:i w:val="0"/>
      <w:iCs w:val="0"/>
      <w:sz w:val="22"/>
      <w:szCs w:val="22"/>
    </w:rPr>
  </w:style>
  <w:style w:type="character" w:customStyle="1" w:styleId="apple-converted-space">
    <w:name w:val="apple-converted-space"/>
    <w:basedOn w:val="DefaultParagraphFont"/>
    <w:rsid w:val="005579B1"/>
  </w:style>
  <w:style w:type="paragraph" w:styleId="FootnoteText">
    <w:name w:val="footnote text"/>
    <w:basedOn w:val="Normal"/>
    <w:link w:val="FootnoteTextChar"/>
    <w:uiPriority w:val="99"/>
    <w:semiHidden/>
    <w:unhideWhenUsed/>
    <w:rsid w:val="007500A8"/>
    <w:rPr>
      <w:sz w:val="20"/>
      <w:szCs w:val="20"/>
    </w:rPr>
  </w:style>
  <w:style w:type="character" w:customStyle="1" w:styleId="FootnoteTextChar">
    <w:name w:val="Footnote Text Char"/>
    <w:basedOn w:val="DefaultParagraphFont"/>
    <w:link w:val="FootnoteText"/>
    <w:uiPriority w:val="99"/>
    <w:semiHidden/>
    <w:rsid w:val="007500A8"/>
    <w:rPr>
      <w:sz w:val="20"/>
      <w:szCs w:val="20"/>
    </w:rPr>
  </w:style>
  <w:style w:type="character" w:styleId="FootnoteReference">
    <w:name w:val="footnote reference"/>
    <w:basedOn w:val="DefaultParagraphFont"/>
    <w:uiPriority w:val="99"/>
    <w:semiHidden/>
    <w:unhideWhenUsed/>
    <w:rsid w:val="007500A8"/>
    <w:rPr>
      <w:vertAlign w:val="superscript"/>
    </w:rPr>
  </w:style>
  <w:style w:type="paragraph" w:styleId="Header">
    <w:name w:val="header"/>
    <w:basedOn w:val="Normal"/>
    <w:link w:val="HeaderChar"/>
    <w:uiPriority w:val="99"/>
    <w:unhideWhenUsed/>
    <w:rsid w:val="00BB0AD5"/>
    <w:pPr>
      <w:tabs>
        <w:tab w:val="center" w:pos="4513"/>
        <w:tab w:val="right" w:pos="9026"/>
      </w:tabs>
    </w:pPr>
  </w:style>
  <w:style w:type="character" w:customStyle="1" w:styleId="HeaderChar">
    <w:name w:val="Header Char"/>
    <w:basedOn w:val="DefaultParagraphFont"/>
    <w:link w:val="Header"/>
    <w:uiPriority w:val="99"/>
    <w:rsid w:val="00BB0AD5"/>
  </w:style>
  <w:style w:type="paragraph" w:styleId="Footer">
    <w:name w:val="footer"/>
    <w:basedOn w:val="Normal"/>
    <w:link w:val="FooterChar"/>
    <w:uiPriority w:val="99"/>
    <w:unhideWhenUsed/>
    <w:rsid w:val="00BB0AD5"/>
    <w:pPr>
      <w:tabs>
        <w:tab w:val="center" w:pos="4513"/>
        <w:tab w:val="right" w:pos="9026"/>
      </w:tabs>
    </w:pPr>
  </w:style>
  <w:style w:type="character" w:customStyle="1" w:styleId="FooterChar">
    <w:name w:val="Footer Char"/>
    <w:basedOn w:val="DefaultParagraphFont"/>
    <w:link w:val="Footer"/>
    <w:uiPriority w:val="99"/>
    <w:rsid w:val="00BB0AD5"/>
  </w:style>
  <w:style w:type="character" w:styleId="PageNumber">
    <w:name w:val="page number"/>
    <w:basedOn w:val="DefaultParagraphFont"/>
    <w:uiPriority w:val="99"/>
    <w:semiHidden/>
    <w:unhideWhenUsed/>
    <w:rsid w:val="00CF40A1"/>
  </w:style>
  <w:style w:type="character" w:styleId="Hyperlink">
    <w:name w:val="Hyperlink"/>
    <w:basedOn w:val="DefaultParagraphFont"/>
    <w:uiPriority w:val="99"/>
    <w:unhideWhenUsed/>
    <w:rsid w:val="008F0E87"/>
    <w:rPr>
      <w:color w:val="0563C1" w:themeColor="hyperlink"/>
      <w:u w:val="single"/>
    </w:rPr>
  </w:style>
  <w:style w:type="character" w:styleId="UnresolvedMention">
    <w:name w:val="Unresolved Mention"/>
    <w:basedOn w:val="DefaultParagraphFont"/>
    <w:uiPriority w:val="99"/>
    <w:semiHidden/>
    <w:unhideWhenUsed/>
    <w:rsid w:val="008F0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emhunter.com" TargetMode="External"/><Relationship Id="rId3" Type="http://schemas.openxmlformats.org/officeDocument/2006/relationships/settings" Target="settings.xml"/><Relationship Id="rId7" Type="http://schemas.openxmlformats.org/officeDocument/2006/relationships/hyperlink" Target="http://www.bbc.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study.com/academy/lesson/english-renaissance-theatre-characteristics-significance.html" TargetMode="External"/><Relationship Id="rId2" Type="http://schemas.openxmlformats.org/officeDocument/2006/relationships/hyperlink" Target="https://www.newworldencyclopedia.org/entry/English_Renaissance_theatre" TargetMode="External"/><Relationship Id="rId1" Type="http://schemas.openxmlformats.org/officeDocument/2006/relationships/hyperlink" Target="http://theshakespearestandard.com/false-issue-illegality-female-performance/" TargetMode="External"/><Relationship Id="rId5" Type="http://schemas.openxmlformats.org/officeDocument/2006/relationships/hyperlink" Target="https://www.poemhunter.com/poem/the-book-19/" TargetMode="External"/><Relationship Id="rId4" Type="http://schemas.openxmlformats.org/officeDocument/2006/relationships/hyperlink" Target="https://www.bbc.co.uk/teach/how-did-people-really-speak-in-shakespearean-england/zrpyx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10</Pages>
  <Words>3510</Words>
  <Characters>16233</Characters>
  <Application>Microsoft Office Word</Application>
  <DocSecurity>0</DocSecurity>
  <Lines>261</Lines>
  <Paragraphs>16</Paragraphs>
  <ScaleCrop>false</ScaleCrop>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2</cp:revision>
  <cp:lastPrinted>2019-11-22T21:51:00Z</cp:lastPrinted>
  <dcterms:created xsi:type="dcterms:W3CDTF">2019-11-23T23:07:00Z</dcterms:created>
  <dcterms:modified xsi:type="dcterms:W3CDTF">2019-11-23T23:07:00Z</dcterms:modified>
</cp:coreProperties>
</file>