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D2C12F9" w:rsidR="00EC129D" w:rsidRPr="007D32C5" w:rsidRDefault="00114683">
            <w:pPr>
              <w:rPr>
                <w:rFonts w:ascii="Arial" w:hAnsi="Arial" w:cs="Arial"/>
                <w:sz w:val="22"/>
              </w:rPr>
            </w:pPr>
            <w:r>
              <w:rPr>
                <w:rFonts w:ascii="Arial" w:hAnsi="Arial" w:cs="Arial"/>
                <w:sz w:val="22"/>
              </w:rPr>
              <w:t>2516428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8A9184F" w:rsidR="00EC129D" w:rsidRPr="007D32C5" w:rsidRDefault="00114683">
            <w:pPr>
              <w:rPr>
                <w:rFonts w:ascii="Arial" w:hAnsi="Arial" w:cs="Arial"/>
                <w:sz w:val="22"/>
              </w:rPr>
            </w:pPr>
            <w:r>
              <w:rPr>
                <w:rFonts w:ascii="Arial" w:hAnsi="Arial" w:cs="Arial"/>
                <w:sz w:val="22"/>
              </w:rPr>
              <w:t>Robert Gabriel Nita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B114940" w:rsidR="00EC129D" w:rsidRPr="007D32C5" w:rsidRDefault="00114683">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16905FE" w:rsidR="00EC129D" w:rsidRPr="007D32C5" w:rsidRDefault="00114683">
            <w:pPr>
              <w:rPr>
                <w:rFonts w:ascii="Arial" w:hAnsi="Arial" w:cs="Arial"/>
                <w:sz w:val="22"/>
              </w:rPr>
            </w:pPr>
            <w:r w:rsidRPr="00114683">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0641DB4" w:rsidR="00EC129D" w:rsidRDefault="00061623">
            <w:pPr>
              <w:rPr>
                <w:rFonts w:ascii="Arial" w:hAnsi="Arial" w:cs="Arial"/>
                <w:sz w:val="22"/>
              </w:rPr>
            </w:pPr>
            <w:r>
              <w:rPr>
                <w:rFonts w:ascii="Arial" w:hAnsi="Arial" w:cs="Arial"/>
                <w:sz w:val="22"/>
              </w:rPr>
              <w:t>Answer:</w:t>
            </w:r>
            <w:r w:rsidR="002E41EC" w:rsidRPr="002E41EC">
              <w:t xml:space="preserve"> </w:t>
            </w:r>
            <w:r w:rsidR="002E41EC" w:rsidRPr="002E41EC">
              <w:rPr>
                <w:rFonts w:ascii="Arial" w:hAnsi="Arial" w:cs="Arial"/>
                <w:sz w:val="22"/>
              </w:rPr>
              <w:t xml:space="preserve">The Cooking Academy website is fully accessible, with all content loading correctly. </w:t>
            </w:r>
            <w:r w:rsidR="002E41EC" w:rsidRPr="002E41EC">
              <w:rPr>
                <w:rFonts w:ascii="Arial" w:hAnsi="Arial" w:cs="Arial"/>
                <w:sz w:val="22"/>
              </w:rPr>
              <w:t>However,</w:t>
            </w:r>
            <w:r w:rsidR="002E41EC">
              <w:rPr>
                <w:rFonts w:ascii="Arial" w:hAnsi="Arial" w:cs="Arial"/>
                <w:sz w:val="22"/>
              </w:rPr>
              <w:t xml:space="preserve"> </w:t>
            </w:r>
            <w:r w:rsidR="002E41EC" w:rsidRPr="002E41EC">
              <w:rPr>
                <w:rFonts w:ascii="Arial" w:hAnsi="Arial" w:cs="Arial"/>
                <w:sz w:val="22"/>
              </w:rPr>
              <w:t>it</w:t>
            </w:r>
            <w:r w:rsidR="002E41EC" w:rsidRPr="002E41EC">
              <w:rPr>
                <w:rFonts w:ascii="Arial" w:hAnsi="Arial" w:cs="Arial"/>
                <w:sz w:val="22"/>
              </w:rPr>
              <w:t xml:space="preserve"> isn’t </w:t>
            </w:r>
            <w:r w:rsidR="002E41EC" w:rsidRPr="002E41EC">
              <w:rPr>
                <w:rFonts w:ascii="Arial" w:hAnsi="Arial" w:cs="Arial"/>
                <w:sz w:val="22"/>
              </w:rPr>
              <w:t xml:space="preserve">fully </w:t>
            </w:r>
            <w:r w:rsidR="002E41EC">
              <w:rPr>
                <w:rFonts w:ascii="Arial" w:hAnsi="Arial" w:cs="Arial"/>
                <w:sz w:val="22"/>
              </w:rPr>
              <w:t>optimised</w:t>
            </w:r>
            <w:r w:rsidR="002E41EC" w:rsidRPr="002E41EC">
              <w:rPr>
                <w:rFonts w:ascii="Arial" w:hAnsi="Arial" w:cs="Arial"/>
                <w:sz w:val="22"/>
              </w:rPr>
              <w:t xml:space="preserve"> for </w:t>
            </w:r>
            <w:r w:rsidR="002E41EC" w:rsidRPr="002E41EC">
              <w:rPr>
                <w:rFonts w:ascii="Arial" w:hAnsi="Arial" w:cs="Arial"/>
                <w:sz w:val="22"/>
              </w:rPr>
              <w:t>speed,</w:t>
            </w:r>
            <w:r w:rsidR="002E41EC">
              <w:rPr>
                <w:rFonts w:ascii="Arial" w:hAnsi="Arial" w:cs="Arial"/>
                <w:sz w:val="22"/>
              </w:rPr>
              <w:t xml:space="preserve"> </w:t>
            </w:r>
            <w:r w:rsidR="002E41EC" w:rsidRPr="002E41EC">
              <w:rPr>
                <w:rFonts w:ascii="Arial" w:hAnsi="Arial" w:cs="Arial"/>
                <w:sz w:val="22"/>
              </w:rPr>
              <w:t xml:space="preserve">as </w:t>
            </w:r>
            <w:r w:rsidR="002E41EC">
              <w:rPr>
                <w:rFonts w:ascii="Arial" w:hAnsi="Arial" w:cs="Arial"/>
                <w:sz w:val="22"/>
              </w:rPr>
              <w:t>features</w:t>
            </w:r>
            <w:r w:rsidR="002E41EC" w:rsidRPr="002E41EC">
              <w:rPr>
                <w:rFonts w:ascii="Arial" w:hAnsi="Arial" w:cs="Arial"/>
                <w:sz w:val="22"/>
              </w:rPr>
              <w:t xml:space="preserve"> </w:t>
            </w:r>
            <w:r w:rsidR="002E41EC" w:rsidRPr="002E41EC">
              <w:rPr>
                <w:rFonts w:ascii="Arial" w:hAnsi="Arial" w:cs="Arial"/>
                <w:sz w:val="22"/>
              </w:rPr>
              <w:t xml:space="preserve">like </w:t>
            </w:r>
            <w:r w:rsidR="002E41EC">
              <w:rPr>
                <w:rFonts w:ascii="Arial" w:hAnsi="Arial" w:cs="Arial"/>
                <w:sz w:val="22"/>
              </w:rPr>
              <w:t>compression</w:t>
            </w:r>
            <w:r w:rsidR="002E41EC" w:rsidRPr="002E41EC">
              <w:rPr>
                <w:rFonts w:ascii="Arial" w:hAnsi="Arial" w:cs="Arial"/>
                <w:sz w:val="22"/>
              </w:rPr>
              <w:t xml:space="preserve"> are missing. Pages load reasonably quickly on typical broadband, but slower networks may experience delays. Performance improvements could make browsing faster and smoother.</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A549F64" w:rsidR="00EC129D" w:rsidRDefault="00061623">
            <w:pPr>
              <w:rPr>
                <w:rFonts w:ascii="Arial" w:hAnsi="Arial" w:cs="Arial"/>
                <w:sz w:val="22"/>
              </w:rPr>
            </w:pPr>
            <w:r>
              <w:rPr>
                <w:rFonts w:ascii="Arial" w:hAnsi="Arial" w:cs="Arial"/>
                <w:sz w:val="22"/>
              </w:rPr>
              <w:t xml:space="preserve">Answer: </w:t>
            </w:r>
            <w:r w:rsidR="002E41EC" w:rsidRPr="002E41EC">
              <w:rPr>
                <w:rFonts w:ascii="Arial" w:hAnsi="Arial" w:cs="Arial"/>
                <w:sz w:val="22"/>
              </w:rPr>
              <w:t>The Cooking Academy website has multiple sub-pages for classes, team-building events, workshops, shop items, and blog content. Prospective customers navigate using the top menu, on-page buttons like ‘Book Now’ or ‘Find Out More,’ and footer links, allowing easy access to detailed information and booking options across the site.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44B85DA1" w:rsidR="00E26B70" w:rsidRDefault="009C6B52">
            <w:pPr>
              <w:rPr>
                <w:rFonts w:ascii="Arial" w:hAnsi="Arial" w:cs="Arial"/>
                <w:sz w:val="22"/>
              </w:rPr>
            </w:pPr>
            <w:r>
              <w:rPr>
                <w:rFonts w:ascii="Arial" w:hAnsi="Arial" w:cs="Arial"/>
                <w:sz w:val="22"/>
              </w:rPr>
              <w:t xml:space="preserve">Answer: </w:t>
            </w:r>
            <w:r w:rsidR="002E41EC">
              <w:rPr>
                <w:rFonts w:ascii="Arial" w:hAnsi="Arial" w:cs="Arial"/>
                <w:sz w:val="22"/>
              </w:rPr>
              <w:t>Yes</w:t>
            </w:r>
            <w:r w:rsidR="008C5137">
              <w:rPr>
                <w:rFonts w:ascii="Arial" w:hAnsi="Arial" w:cs="Arial"/>
                <w:sz w:val="22"/>
              </w:rPr>
              <w:t>,</w:t>
            </w:r>
            <w:r w:rsidR="002E41EC">
              <w:rPr>
                <w:rFonts w:ascii="Arial" w:hAnsi="Arial" w:cs="Arial"/>
                <w:sz w:val="22"/>
              </w:rPr>
              <w:t xml:space="preserve"> the c</w:t>
            </w:r>
            <w:r w:rsidR="002E41EC" w:rsidRPr="002E41EC">
              <w:rPr>
                <w:rFonts w:ascii="Arial" w:hAnsi="Arial" w:cs="Arial"/>
                <w:sz w:val="22"/>
              </w:rPr>
              <w:t xml:space="preserve">ustomers can book classes, workshops, and team-building events directly through The Cooking Academy website. ‘Book Now’ buttons lead to online </w:t>
            </w:r>
            <w:proofErr w:type="spellStart"/>
            <w:r w:rsidR="002E41EC" w:rsidRPr="002E41EC">
              <w:rPr>
                <w:rFonts w:ascii="Arial" w:hAnsi="Arial" w:cs="Arial"/>
                <w:sz w:val="22"/>
              </w:rPr>
              <w:t>forms</w:t>
            </w:r>
            <w:proofErr w:type="spellEnd"/>
            <w:r w:rsidR="002E41EC" w:rsidRPr="002E41EC">
              <w:rPr>
                <w:rFonts w:ascii="Arial" w:hAnsi="Arial" w:cs="Arial"/>
                <w:sz w:val="22"/>
              </w:rPr>
              <w:t xml:space="preserve"> where users select dates, class types, and participants, complete payment, and receive confirmation. Gift vouchers can also be purchased and redeemed online for bookings.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A09F504" w:rsidR="00E26B70" w:rsidRDefault="009C6B52">
            <w:pPr>
              <w:rPr>
                <w:rFonts w:ascii="Arial" w:hAnsi="Arial" w:cs="Arial"/>
                <w:sz w:val="22"/>
              </w:rPr>
            </w:pPr>
            <w:r>
              <w:rPr>
                <w:rFonts w:ascii="Arial" w:hAnsi="Arial" w:cs="Arial"/>
                <w:sz w:val="22"/>
              </w:rPr>
              <w:t xml:space="preserve">Answer: </w:t>
            </w:r>
            <w:r w:rsidR="00B96AF8" w:rsidRPr="00B96AF8">
              <w:rPr>
                <w:rFonts w:ascii="Arial" w:hAnsi="Arial" w:cs="Arial"/>
                <w:sz w:val="22"/>
              </w:rPr>
              <w:t>The website could improve usability by simplifying navigation, highlighting clear “Book Now” calls-to-action, improving mobile responsiveness, and reducing page clutter. Adding filters for classes, clearer layouts, stronger visual hierarchy, and more prominent testimonials would help users find information quickly and feel confident booking.</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3D091889" w14:textId="6AC4CD63" w:rsidR="00B96AF8" w:rsidRPr="00B96AF8" w:rsidRDefault="00594A98" w:rsidP="00B96AF8">
            <w:pPr>
              <w:rPr>
                <w:rFonts w:ascii="Arial" w:hAnsi="Arial" w:cs="Arial"/>
                <w:sz w:val="22"/>
              </w:rPr>
            </w:pPr>
            <w:r w:rsidRPr="007D32C5">
              <w:rPr>
                <w:rFonts w:ascii="Arial" w:hAnsi="Arial" w:cs="Arial"/>
                <w:sz w:val="22"/>
              </w:rPr>
              <w:t>Answer</w:t>
            </w:r>
            <w:r w:rsidR="009C6B52">
              <w:rPr>
                <w:rFonts w:ascii="Arial" w:hAnsi="Arial" w:cs="Arial"/>
                <w:sz w:val="22"/>
              </w:rPr>
              <w:t>:</w:t>
            </w:r>
            <w:r w:rsidR="00B96AF8">
              <w:t xml:space="preserve"> </w:t>
            </w:r>
            <w:r w:rsidR="00B96AF8" w:rsidRPr="00B96AF8">
              <w:rPr>
                <w:rFonts w:ascii="Arial" w:hAnsi="Arial" w:cs="Arial"/>
                <w:sz w:val="22"/>
              </w:rPr>
              <w:t>The webpage looks pleasant and professional, with high-quality food imagery and a clean, neutral colour scheme that suits a cookery school. However, it can feel busy and text-heavy, which slightly reduces visual clarity.</w:t>
            </w:r>
          </w:p>
          <w:p w14:paraId="20FF162A" w14:textId="77777777" w:rsidR="00B96AF8" w:rsidRPr="00B96AF8" w:rsidRDefault="00B96AF8" w:rsidP="00B96AF8">
            <w:pPr>
              <w:rPr>
                <w:rFonts w:ascii="Arial" w:hAnsi="Arial" w:cs="Arial"/>
                <w:sz w:val="22"/>
              </w:rPr>
            </w:pPr>
          </w:p>
          <w:p w14:paraId="65B7974E" w14:textId="75020D4A" w:rsidR="00594A98" w:rsidRDefault="00B96AF8" w:rsidP="00B96AF8">
            <w:pPr>
              <w:rPr>
                <w:rFonts w:ascii="Arial" w:hAnsi="Arial" w:cs="Arial"/>
                <w:sz w:val="22"/>
              </w:rPr>
            </w:pPr>
            <w:r w:rsidRPr="00B96AF8">
              <w:rPr>
                <w:rFonts w:ascii="Arial" w:hAnsi="Arial" w:cs="Arial"/>
                <w:sz w:val="22"/>
              </w:rPr>
              <w:t>On a computer, the layout appears fuller and easier to scan. On a mobile phone, content stacks vertically, menus are collapsed, and some pages feel long, requiring more scrolling and making navigation slightly less convenient.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F7506E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96AF8">
              <w:t xml:space="preserve"> </w:t>
            </w:r>
            <w:r w:rsidR="00B96AF8" w:rsidRPr="00B96AF8">
              <w:rPr>
                <w:rFonts w:ascii="Arial" w:hAnsi="Arial" w:cs="Arial"/>
                <w:sz w:val="22"/>
              </w:rPr>
              <w:t>The website uses high-quality food and cooking imagery to create an appetising and professional feel, helping users visualise the classes. Images support the content but are sometimes numerous, making pages feel busy. There is limited use of video, which could otherwise add engagement. The colour palette is neutral and understated, reinforcing a professional brand but offering limited contrast to highlight key actions.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08D73E11"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8C5137">
              <w:rPr>
                <w:rFonts w:ascii="Arial" w:hAnsi="Arial" w:cs="Arial"/>
                <w:sz w:val="22"/>
              </w:rPr>
              <w:t>in enquiring</w:t>
            </w:r>
            <w:r w:rsidR="009C6B52">
              <w:rPr>
                <w:rFonts w:ascii="Arial" w:hAnsi="Arial" w:cs="Arial"/>
                <w:sz w:val="22"/>
              </w:rPr>
              <w:t xml:space="preserv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EDC2FB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96AF8">
              <w:t xml:space="preserve"> </w:t>
            </w:r>
            <w:r w:rsidR="00B96AF8" w:rsidRPr="00B96AF8">
              <w:rPr>
                <w:rFonts w:ascii="Arial" w:hAnsi="Arial" w:cs="Arial"/>
                <w:sz w:val="22"/>
              </w:rPr>
              <w:t>The website does not appear to use an online live chat tool. Enquiries are handled through contact forms, email, or phone instead. While this works, it is less immediate than live chat. An online chat feature could improve effectiveness by allowing users to ask quick questions and receive instant responses, encouraging faster booking decisions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7E39363" w:rsidR="009C6B52" w:rsidRPr="007D32C5" w:rsidRDefault="00FD4F99">
            <w:pPr>
              <w:rPr>
                <w:rFonts w:ascii="Arial" w:hAnsi="Arial" w:cs="Arial"/>
                <w:sz w:val="22"/>
              </w:rPr>
            </w:pPr>
            <w:r w:rsidRPr="00FD4F99">
              <w:rPr>
                <w:rFonts w:ascii="Arial" w:hAnsi="Arial" w:cs="Arial"/>
                <w:sz w:val="22"/>
              </w:rPr>
              <w:t>The social media links on the website are easy to find and work correctly, helping users connect with The Cooking Academy on platforms such as Instagram and Facebook. They add credibility and support brand awareness. However, they are mainly passive links; integrating live feeds, customer posts, or reviews would make them more engaging and effective.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494201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4F99">
              <w:t xml:space="preserve"> </w:t>
            </w:r>
            <w:r w:rsidR="00FD4F99" w:rsidRPr="00FD4F99">
              <w:rPr>
                <w:rFonts w:ascii="Arial" w:hAnsi="Arial" w:cs="Arial"/>
                <w:sz w:val="22"/>
              </w:rPr>
              <w:t>The services are made clear through well-labelled navigation menus and dedicated pages for cookery classes, corporate events, gift vouchers, and the shop. Descriptive text and images explain what is offered, but clearer summaries and stronger calls-to-action on key pages would help customers understand options more quickly.</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0B6D8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4F99">
              <w:t xml:space="preserve"> </w:t>
            </w:r>
            <w:r w:rsidR="00FD4F99" w:rsidRPr="00FD4F99">
              <w:rPr>
                <w:rFonts w:ascii="Arial" w:hAnsi="Arial" w:cs="Arial"/>
                <w:sz w:val="22"/>
              </w:rPr>
              <w:t xml:space="preserve">Customer reviews are available through testimonials on the website and via </w:t>
            </w:r>
            <w:r w:rsidR="00FD4F99">
              <w:rPr>
                <w:rFonts w:ascii="Arial" w:hAnsi="Arial" w:cs="Arial"/>
                <w:sz w:val="22"/>
              </w:rPr>
              <w:t>ex</w:t>
            </w:r>
            <w:r w:rsidR="00FD4F99" w:rsidRPr="00FD4F99">
              <w:rPr>
                <w:rFonts w:ascii="Arial" w:hAnsi="Arial" w:cs="Arial"/>
                <w:sz w:val="22"/>
              </w:rPr>
              <w:t>ternal platforms such as Trustpilot, which are linked from the site. These reviews appear recent and regularly updated, helping build trust and credibility. However, displaying more reviews directly on key pages would improve visibility.</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727DCE0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F800D1">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D615F9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D4F99" w:rsidRPr="00FD4F99">
              <w:rPr>
                <w:rFonts w:ascii="Arial" w:hAnsi="Arial" w:cs="Arial"/>
                <w:sz w:val="22"/>
              </w:rPr>
              <w:t xml:space="preserve">The service is presented as high quality through professional food imagery, clear class descriptions, and experienced chef profiles, which suggest expertise and care. Positive customer reviews and the variety of specialised classes add credibility. You would </w:t>
            </w:r>
            <w:r w:rsidR="00FD4F99" w:rsidRPr="00FD4F99">
              <w:rPr>
                <w:rFonts w:ascii="Arial" w:hAnsi="Arial" w:cs="Arial"/>
                <w:sz w:val="22"/>
              </w:rPr>
              <w:lastRenderedPageBreak/>
              <w:t>use or recommend the service because it offers well-structured, hands-on cooking experiences, expert tuition, and makes a unique, enjoyable gift for friends or family.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175469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D4F99">
              <w:t xml:space="preserve"> </w:t>
            </w:r>
            <w:r w:rsidR="00FD4F99" w:rsidRPr="00FD4F99">
              <w:rPr>
                <w:rFonts w:ascii="Arial" w:hAnsi="Arial" w:cs="Arial"/>
                <w:sz w:val="22"/>
              </w:rPr>
              <w:t>Yes, prices are made clear to customers. Each cookery class and service listing includes a visible price alongside the description. The prices reflect the high quality of service shown, as they match the professional instruction, specialist equipment, small group experiences, and overall premium presentation of the classes.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A01BC68" w:rsidR="000E774D" w:rsidRPr="00CE5D08" w:rsidRDefault="00CE5D08" w:rsidP="00CE5D08">
            <w:pPr>
              <w:rPr>
                <w:rFonts w:ascii="Arial" w:hAnsi="Arial" w:cs="Arial"/>
                <w:sz w:val="22"/>
              </w:rPr>
            </w:pPr>
            <w:r>
              <w:rPr>
                <w:rFonts w:ascii="Arial" w:hAnsi="Arial" w:cs="Arial"/>
                <w:sz w:val="22"/>
              </w:rPr>
              <w:t>1.</w:t>
            </w:r>
            <w:r w:rsidR="00FD4F99">
              <w:rPr>
                <w:rFonts w:ascii="Arial" w:hAnsi="Arial" w:cs="Arial"/>
                <w:sz w:val="22"/>
              </w:rPr>
              <w:t xml:space="preserve">The Cooking Academy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86FCF7A" w:rsidR="00CE5D08" w:rsidRPr="007D32C5" w:rsidRDefault="00CE5D08">
            <w:pPr>
              <w:rPr>
                <w:rFonts w:ascii="Arial" w:hAnsi="Arial" w:cs="Arial"/>
                <w:sz w:val="22"/>
              </w:rPr>
            </w:pPr>
            <w:r>
              <w:rPr>
                <w:rFonts w:ascii="Arial" w:hAnsi="Arial" w:cs="Arial"/>
                <w:sz w:val="22"/>
              </w:rPr>
              <w:t>2.</w:t>
            </w:r>
            <w:r w:rsidR="00FD4F99">
              <w:rPr>
                <w:rFonts w:ascii="Arial" w:hAnsi="Arial" w:cs="Arial"/>
                <w:sz w:val="22"/>
              </w:rPr>
              <w:t xml:space="preserve"> Cookery classes London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D42F0A7" w:rsidR="000E774D" w:rsidRPr="007D32C5" w:rsidRDefault="00CE5D08">
            <w:pPr>
              <w:rPr>
                <w:rFonts w:ascii="Arial" w:hAnsi="Arial" w:cs="Arial"/>
                <w:sz w:val="22"/>
              </w:rPr>
            </w:pPr>
            <w:r>
              <w:rPr>
                <w:rFonts w:ascii="Arial" w:hAnsi="Arial" w:cs="Arial"/>
                <w:sz w:val="22"/>
              </w:rPr>
              <w:t xml:space="preserve">3. </w:t>
            </w:r>
            <w:r w:rsidR="000E119A">
              <w:rPr>
                <w:rFonts w:ascii="Arial" w:hAnsi="Arial" w:cs="Arial"/>
                <w:sz w:val="22"/>
              </w:rPr>
              <w:t>Cooking school London</w:t>
            </w:r>
          </w:p>
        </w:tc>
      </w:tr>
      <w:tr w:rsidR="000E774D" w:rsidRPr="007D32C5" w14:paraId="1A11C55F" w14:textId="77777777" w:rsidTr="006C641A">
        <w:tc>
          <w:tcPr>
            <w:tcW w:w="9016" w:type="dxa"/>
            <w:gridSpan w:val="5"/>
          </w:tcPr>
          <w:p w14:paraId="0583804F" w14:textId="25D362E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8C5137">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1308502" w:rsidR="000E774D" w:rsidRDefault="00CE5D08">
            <w:pPr>
              <w:rPr>
                <w:rFonts w:ascii="Arial" w:hAnsi="Arial" w:cs="Arial"/>
                <w:sz w:val="22"/>
              </w:rPr>
            </w:pPr>
            <w:r>
              <w:rPr>
                <w:rFonts w:ascii="Arial" w:hAnsi="Arial" w:cs="Arial"/>
                <w:sz w:val="22"/>
              </w:rPr>
              <w:t xml:space="preserve">Answer: </w:t>
            </w:r>
            <w:r w:rsidR="000E119A" w:rsidRPr="000E119A">
              <w:rPr>
                <w:rFonts w:ascii="Arial" w:hAnsi="Arial" w:cs="Arial"/>
                <w:sz w:val="22"/>
              </w:rPr>
              <w:t xml:space="preserve">When these search terms are typed into Google, the company’s website does not always appear in the top ten </w:t>
            </w:r>
            <w:r w:rsidR="00F800D1" w:rsidRPr="000E119A">
              <w:rPr>
                <w:rFonts w:ascii="Arial" w:hAnsi="Arial" w:cs="Arial"/>
                <w:sz w:val="22"/>
              </w:rPr>
              <w:t>results.</w:t>
            </w:r>
            <w:r w:rsidR="000E119A">
              <w:rPr>
                <w:rFonts w:ascii="Arial" w:hAnsi="Arial" w:cs="Arial"/>
                <w:sz w:val="22"/>
              </w:rPr>
              <w:t xml:space="preserve"> </w:t>
            </w:r>
            <w:r w:rsidR="000E119A" w:rsidRPr="000E119A">
              <w:rPr>
                <w:rFonts w:ascii="Arial" w:hAnsi="Arial" w:cs="Arial"/>
                <w:sz w:val="22"/>
              </w:rPr>
              <w:t xml:space="preserve">Larger or more widely advertised cookery schools and booking platforms often rank higher. This suggests the website could benefit from improved search engine optimisation to increase </w:t>
            </w:r>
            <w:proofErr w:type="spellStart"/>
            <w:proofErr w:type="gramStart"/>
            <w:r w:rsidR="000E119A" w:rsidRPr="000E119A">
              <w:rPr>
                <w:rFonts w:ascii="Arial" w:hAnsi="Arial" w:cs="Arial"/>
                <w:sz w:val="22"/>
              </w:rPr>
              <w:t>it</w:t>
            </w:r>
            <w:r w:rsidR="008C5137">
              <w:rPr>
                <w:rFonts w:ascii="Arial" w:hAnsi="Arial" w:cs="Arial"/>
                <w:sz w:val="22"/>
              </w:rPr>
              <w:t>’s</w:t>
            </w:r>
            <w:proofErr w:type="spellEnd"/>
            <w:proofErr w:type="gramEnd"/>
            <w:r w:rsidR="000E119A" w:rsidRPr="000E119A">
              <w:rPr>
                <w:rFonts w:ascii="Arial" w:hAnsi="Arial" w:cs="Arial"/>
                <w:sz w:val="22"/>
              </w:rPr>
              <w:t xml:space="preserve"> visibility in search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06D5160" w:rsidR="000E774D" w:rsidRDefault="00CE5D08">
            <w:pPr>
              <w:rPr>
                <w:rFonts w:ascii="Arial" w:hAnsi="Arial" w:cs="Arial"/>
                <w:sz w:val="22"/>
              </w:rPr>
            </w:pPr>
            <w:r>
              <w:rPr>
                <w:rFonts w:ascii="Arial" w:hAnsi="Arial" w:cs="Arial"/>
                <w:sz w:val="22"/>
              </w:rPr>
              <w:t xml:space="preserve">Answer: </w:t>
            </w:r>
            <w:r w:rsidR="00F800D1" w:rsidRPr="00F800D1">
              <w:rPr>
                <w:rFonts w:ascii="Arial" w:hAnsi="Arial" w:cs="Arial"/>
                <w:sz w:val="22"/>
              </w:rPr>
              <w:t xml:space="preserve">Yes, websites are still highly relevant in modern UK </w:t>
            </w:r>
            <w:r w:rsidR="00F800D1">
              <w:rPr>
                <w:rFonts w:ascii="Arial" w:hAnsi="Arial" w:cs="Arial"/>
                <w:sz w:val="22"/>
              </w:rPr>
              <w:t>businesses</w:t>
            </w:r>
            <w:r w:rsidR="00F800D1" w:rsidRPr="00F800D1">
              <w:rPr>
                <w:rFonts w:ascii="Arial" w:hAnsi="Arial" w:cs="Arial"/>
                <w:sz w:val="22"/>
              </w:rPr>
              <w:t xml:space="preserve"> because they act as a central hub for information and services. A professional website allows customers to learn about a company, view prices, read reviews, and make bookings at any time. Unlike social media, websites give businesses full control over their content and branding, which helps build trust and credibility. Websites also support search engine visibility, making it easier for new customers to find a business online. In addition, they work alongside social media and advertising to provide a complete and reliable online presence for both customers and businesses.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800E1EB" w:rsidR="000E774D" w:rsidRDefault="00CE5D08">
            <w:pPr>
              <w:rPr>
                <w:rFonts w:ascii="Arial" w:hAnsi="Arial" w:cs="Arial"/>
                <w:sz w:val="22"/>
              </w:rPr>
            </w:pPr>
            <w:r>
              <w:rPr>
                <w:rFonts w:ascii="Arial" w:hAnsi="Arial" w:cs="Arial"/>
                <w:sz w:val="22"/>
              </w:rPr>
              <w:t xml:space="preserve">Answer: </w:t>
            </w:r>
            <w:r w:rsidR="00F800D1" w:rsidRPr="00F800D1">
              <w:rPr>
                <w:rFonts w:ascii="Arial" w:hAnsi="Arial" w:cs="Arial"/>
                <w:sz w:val="22"/>
              </w:rPr>
              <w:t>One key recommendation to improve the website would be to simplify the navigation and highlight a clear “Book a Class” call-to-action. At present,</w:t>
            </w:r>
            <w:r w:rsidR="00F800D1">
              <w:rPr>
                <w:rFonts w:ascii="Arial" w:hAnsi="Arial" w:cs="Arial"/>
                <w:sz w:val="22"/>
              </w:rPr>
              <w:t xml:space="preserve"> </w:t>
            </w:r>
            <w:r w:rsidR="00F800D1" w:rsidRPr="00F800D1">
              <w:rPr>
                <w:rFonts w:ascii="Arial" w:hAnsi="Arial" w:cs="Arial"/>
                <w:sz w:val="22"/>
              </w:rPr>
              <w:t>the website contains a lot of information, which can feel overwhelming for new users. Simplifying the menu structure would help visitors quickly understand the services offered and find what they need. A more visible call-to-action would guide users toward making a booking without confusion. This improvement would enhance the overall user experience, reduce frustration, and increase the likelihood of customers completing a booking, benefiting both users and the business.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16C257EC" w:rsidR="001F1175" w:rsidRDefault="008C5137">
            <w:pPr>
              <w:rPr>
                <w:rFonts w:ascii="Arial" w:hAnsi="Arial" w:cs="Arial"/>
                <w:sz w:val="22"/>
              </w:rPr>
            </w:pPr>
            <w:r w:rsidRPr="008C5137">
              <w:rPr>
                <w:rFonts w:ascii="Arial" w:hAnsi="Arial" w:cs="Arial"/>
                <w:sz w:val="22"/>
              </w:rPr>
              <w:t>https://www.thecookingacademy.co.uk/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119A"/>
    <w:rsid w:val="000E774D"/>
    <w:rsid w:val="00114683"/>
    <w:rsid w:val="001F1175"/>
    <w:rsid w:val="002E41EC"/>
    <w:rsid w:val="00594A98"/>
    <w:rsid w:val="007D32C5"/>
    <w:rsid w:val="00801251"/>
    <w:rsid w:val="008560F4"/>
    <w:rsid w:val="0089672F"/>
    <w:rsid w:val="008C5137"/>
    <w:rsid w:val="009C6B52"/>
    <w:rsid w:val="00B96AF8"/>
    <w:rsid w:val="00CE5D08"/>
    <w:rsid w:val="00D4258D"/>
    <w:rsid w:val="00E26B70"/>
    <w:rsid w:val="00E56203"/>
    <w:rsid w:val="00EC129D"/>
    <w:rsid w:val="00F800D1"/>
    <w:rsid w:val="00FD4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FD4F99"/>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B20461-B3A7-4AF9-8794-DB845BB32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7DEA02-75A7-4437-A73E-FFC24DAFB76F}">
  <ds:schemaRefs>
    <ds:schemaRef ds:uri="http://schemas.microsoft.com/sharepoint/v3/contenttype/forms"/>
  </ds:schemaRefs>
</ds:datastoreItem>
</file>

<file path=customXml/itemProps3.xml><?xml version="1.0" encoding="utf-8"?>
<ds:datastoreItem xmlns:ds="http://schemas.openxmlformats.org/officeDocument/2006/customXml" ds:itemID="{EDFFE8EA-4063-4387-8FD6-95D48819D205}">
  <ds:schemaRefs>
    <ds:schemaRef ds:uri="http://schemas.microsoft.com/office/2006/documentManagement/types"/>
    <ds:schemaRef ds:uri="http://purl.org/dc/dcmitype/"/>
    <ds:schemaRef ds:uri="http://purl.org/dc/terms/"/>
    <ds:schemaRef ds:uri="http://schemas.microsoft.com/office/2006/metadata/properties"/>
    <ds:schemaRef ds:uri="716bca3a-9bc9-4129-a185-7ea87f9d73cc"/>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1291</Words>
  <Characters>7207</Characters>
  <Application>Microsoft Office Word</Application>
  <DocSecurity>0</DocSecurity>
  <Lines>184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Robert-Gabriel Nita (2516428)</cp:lastModifiedBy>
  <cp:revision>2</cp:revision>
  <dcterms:created xsi:type="dcterms:W3CDTF">2025-12-14T20:43:00Z</dcterms:created>
  <dcterms:modified xsi:type="dcterms:W3CDTF">2025-12-14T20:43:00Z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ffcdc4f6-6826-4ddc-b960-017d122240b2</vt:lpwstr>
  </property>
  <property fmtid="{D5CDD505-2E9C-101B-9397-08002B2CF9AE}" pid="3" name="ContentTypeId">
    <vt:lpwstr>0x010100EC7AA10F5A1D3A4F887C4BB63AD5C124</vt:lpwstr>
  </property>
</Properties>
</file>