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B2277" w14:textId="42A801AF" w:rsidR="00925614" w:rsidRDefault="00925614" w:rsidP="312E3B87">
      <w:pPr>
        <w:spacing w:line="480" w:lineRule="auto"/>
        <w:rPr>
          <w:rFonts w:ascii="Arial" w:eastAsia="Arial" w:hAnsi="Arial" w:cs="Arial"/>
          <w:color w:val="000000" w:themeColor="text1"/>
          <w:sz w:val="24"/>
          <w:szCs w:val="24"/>
        </w:rPr>
      </w:pPr>
    </w:p>
    <w:p w14:paraId="0352C151" w14:textId="4DEF33B1" w:rsidR="00925614" w:rsidRDefault="724D62F7" w:rsidP="312E3B87">
      <w:pPr>
        <w:spacing w:line="480" w:lineRule="auto"/>
        <w:rPr>
          <w:rFonts w:ascii="Arial" w:eastAsia="Arial" w:hAnsi="Arial" w:cs="Arial"/>
          <w:color w:val="000000" w:themeColor="text1"/>
          <w:sz w:val="20"/>
          <w:szCs w:val="20"/>
        </w:rPr>
      </w:pPr>
      <w:r w:rsidRPr="312E3B87">
        <w:rPr>
          <w:rFonts w:ascii="Arial" w:eastAsia="Arial" w:hAnsi="Arial" w:cs="Arial"/>
          <w:b/>
          <w:bCs/>
          <w:color w:val="000000" w:themeColor="text1"/>
          <w:sz w:val="20"/>
          <w:szCs w:val="20"/>
        </w:rPr>
        <w:t>Student Name:</w:t>
      </w:r>
      <w:r w:rsidRPr="312E3B87">
        <w:rPr>
          <w:rFonts w:ascii="Arial" w:eastAsia="Arial" w:hAnsi="Arial" w:cs="Arial"/>
          <w:color w:val="000000" w:themeColor="text1"/>
          <w:sz w:val="20"/>
          <w:szCs w:val="20"/>
        </w:rPr>
        <w:t xml:space="preserve"> Laura Mary Wade</w:t>
      </w:r>
    </w:p>
    <w:p w14:paraId="3A078A1A" w14:textId="692FCB5D" w:rsidR="00925614" w:rsidRDefault="724D62F7" w:rsidP="312E3B87">
      <w:pPr>
        <w:spacing w:line="480" w:lineRule="auto"/>
        <w:rPr>
          <w:rFonts w:ascii="Arial" w:eastAsia="Arial" w:hAnsi="Arial" w:cs="Arial"/>
          <w:color w:val="000000" w:themeColor="text1"/>
          <w:sz w:val="20"/>
          <w:szCs w:val="20"/>
        </w:rPr>
      </w:pPr>
      <w:r w:rsidRPr="312E3B87">
        <w:rPr>
          <w:rFonts w:ascii="Arial" w:eastAsia="Arial" w:hAnsi="Arial" w:cs="Arial"/>
          <w:b/>
          <w:bCs/>
          <w:color w:val="000000" w:themeColor="text1"/>
          <w:sz w:val="20"/>
          <w:szCs w:val="20"/>
        </w:rPr>
        <w:t>P Number:</w:t>
      </w:r>
      <w:r w:rsidRPr="312E3B87">
        <w:rPr>
          <w:rFonts w:ascii="Arial" w:eastAsia="Arial" w:hAnsi="Arial" w:cs="Arial"/>
          <w:color w:val="000000" w:themeColor="text1"/>
          <w:sz w:val="20"/>
          <w:szCs w:val="20"/>
        </w:rPr>
        <w:t xml:space="preserve"> 2104041</w:t>
      </w:r>
    </w:p>
    <w:p w14:paraId="69999117" w14:textId="0C3F6130" w:rsidR="000749A3" w:rsidRDefault="000749A3" w:rsidP="312E3B87">
      <w:pPr>
        <w:spacing w:line="480" w:lineRule="auto"/>
        <w:rPr>
          <w:rFonts w:ascii="Arial" w:eastAsia="Arial" w:hAnsi="Arial" w:cs="Arial"/>
          <w:color w:val="000000" w:themeColor="text1"/>
          <w:sz w:val="20"/>
          <w:szCs w:val="20"/>
        </w:rPr>
      </w:pPr>
      <w:r w:rsidRPr="000749A3">
        <w:rPr>
          <w:rFonts w:ascii="Arial" w:eastAsia="Arial" w:hAnsi="Arial" w:cs="Arial"/>
          <w:b/>
          <w:bCs/>
          <w:color w:val="000000" w:themeColor="text1"/>
          <w:sz w:val="20"/>
          <w:szCs w:val="20"/>
        </w:rPr>
        <w:t>University:</w:t>
      </w:r>
      <w:r>
        <w:rPr>
          <w:rFonts w:ascii="Arial" w:eastAsia="Arial" w:hAnsi="Arial" w:cs="Arial"/>
          <w:color w:val="000000" w:themeColor="text1"/>
          <w:sz w:val="20"/>
          <w:szCs w:val="20"/>
        </w:rPr>
        <w:t xml:space="preserve"> Swansea College of Art, UWTSD</w:t>
      </w:r>
    </w:p>
    <w:p w14:paraId="34E69C77" w14:textId="4FE60F7A" w:rsidR="00925614" w:rsidRDefault="724D62F7" w:rsidP="312E3B87">
      <w:pPr>
        <w:spacing w:line="480" w:lineRule="auto"/>
        <w:rPr>
          <w:rFonts w:ascii="Arial" w:eastAsia="Arial" w:hAnsi="Arial" w:cs="Arial"/>
          <w:color w:val="000000" w:themeColor="text1"/>
          <w:sz w:val="20"/>
          <w:szCs w:val="20"/>
        </w:rPr>
      </w:pPr>
      <w:r w:rsidRPr="312E3B87">
        <w:rPr>
          <w:rFonts w:ascii="Arial" w:eastAsia="Arial" w:hAnsi="Arial" w:cs="Arial"/>
          <w:b/>
          <w:bCs/>
          <w:color w:val="000000" w:themeColor="text1"/>
          <w:sz w:val="20"/>
          <w:szCs w:val="20"/>
        </w:rPr>
        <w:t>Programme of Study:</w:t>
      </w:r>
      <w:r w:rsidRPr="312E3B87">
        <w:rPr>
          <w:rFonts w:ascii="Arial" w:eastAsia="Arial" w:hAnsi="Arial" w:cs="Arial"/>
          <w:color w:val="000000" w:themeColor="text1"/>
          <w:sz w:val="20"/>
          <w:szCs w:val="20"/>
        </w:rPr>
        <w:t xml:space="preserve"> BA (Hons) Graphic Design</w:t>
      </w:r>
    </w:p>
    <w:p w14:paraId="697BE6E6" w14:textId="00AFBD5F" w:rsidR="00925614" w:rsidRDefault="724D62F7" w:rsidP="312E3B87">
      <w:pPr>
        <w:spacing w:line="480" w:lineRule="auto"/>
        <w:rPr>
          <w:rFonts w:ascii="Arial" w:eastAsia="Arial" w:hAnsi="Arial" w:cs="Arial"/>
          <w:color w:val="000000" w:themeColor="text1"/>
          <w:sz w:val="20"/>
          <w:szCs w:val="20"/>
        </w:rPr>
      </w:pPr>
      <w:r w:rsidRPr="312E3B87">
        <w:rPr>
          <w:rFonts w:ascii="Arial" w:eastAsia="Arial" w:hAnsi="Arial" w:cs="Arial"/>
          <w:b/>
          <w:bCs/>
          <w:color w:val="000000" w:themeColor="text1"/>
          <w:sz w:val="20"/>
          <w:szCs w:val="20"/>
        </w:rPr>
        <w:t>Module:</w:t>
      </w:r>
      <w:r w:rsidRPr="312E3B87">
        <w:rPr>
          <w:rFonts w:ascii="Arial" w:eastAsia="Arial" w:hAnsi="Arial" w:cs="Arial"/>
          <w:color w:val="000000" w:themeColor="text1"/>
          <w:sz w:val="20"/>
          <w:szCs w:val="20"/>
        </w:rPr>
        <w:t xml:space="preserve"> ADAD5003 – Research in Context</w:t>
      </w:r>
    </w:p>
    <w:p w14:paraId="567D0A44" w14:textId="3D551F9F" w:rsidR="00925614" w:rsidRDefault="724D62F7" w:rsidP="312E3B87">
      <w:pPr>
        <w:spacing w:line="480" w:lineRule="auto"/>
        <w:rPr>
          <w:rFonts w:ascii="Arial" w:eastAsia="Arial" w:hAnsi="Arial" w:cs="Arial"/>
          <w:color w:val="000000" w:themeColor="text1"/>
          <w:sz w:val="20"/>
          <w:szCs w:val="20"/>
        </w:rPr>
      </w:pPr>
      <w:r w:rsidRPr="312E3B87">
        <w:rPr>
          <w:rFonts w:ascii="Arial" w:eastAsia="Arial" w:hAnsi="Arial" w:cs="Arial"/>
          <w:b/>
          <w:bCs/>
          <w:color w:val="000000" w:themeColor="text1"/>
          <w:sz w:val="20"/>
          <w:szCs w:val="20"/>
        </w:rPr>
        <w:t xml:space="preserve">Tutor’s Name: </w:t>
      </w:r>
      <w:r w:rsidRPr="312E3B87">
        <w:rPr>
          <w:rFonts w:ascii="Arial" w:eastAsia="Arial" w:hAnsi="Arial" w:cs="Arial"/>
          <w:color w:val="000000" w:themeColor="text1"/>
          <w:sz w:val="20"/>
          <w:szCs w:val="20"/>
        </w:rPr>
        <w:t>Donna Williams</w:t>
      </w:r>
    </w:p>
    <w:p w14:paraId="1D8CE83D" w14:textId="46C30B0E" w:rsidR="00925614" w:rsidRDefault="00925614" w:rsidP="312E3B87">
      <w:pPr>
        <w:spacing w:line="480" w:lineRule="auto"/>
        <w:rPr>
          <w:rFonts w:ascii="Arial" w:eastAsia="Arial" w:hAnsi="Arial" w:cs="Arial"/>
          <w:color w:val="000000" w:themeColor="text1"/>
          <w:sz w:val="20"/>
          <w:szCs w:val="20"/>
        </w:rPr>
      </w:pPr>
    </w:p>
    <w:p w14:paraId="5222F967" w14:textId="7923D877" w:rsidR="00925614" w:rsidRDefault="724D62F7" w:rsidP="312E3B87">
      <w:pPr>
        <w:spacing w:line="480" w:lineRule="auto"/>
        <w:rPr>
          <w:rFonts w:ascii="Arial" w:eastAsia="Arial" w:hAnsi="Arial" w:cs="Arial"/>
          <w:color w:val="000000" w:themeColor="text1"/>
          <w:sz w:val="20"/>
          <w:szCs w:val="20"/>
        </w:rPr>
      </w:pPr>
      <w:r w:rsidRPr="312E3B87">
        <w:rPr>
          <w:rFonts w:ascii="Arial" w:eastAsia="Arial" w:hAnsi="Arial" w:cs="Arial"/>
          <w:b/>
          <w:bCs/>
          <w:color w:val="000000" w:themeColor="text1"/>
          <w:sz w:val="20"/>
          <w:szCs w:val="20"/>
        </w:rPr>
        <w:t>Tasks in the order I received them:</w:t>
      </w:r>
    </w:p>
    <w:p w14:paraId="645865A7" w14:textId="2FCA8A1C" w:rsidR="00925614" w:rsidRDefault="724D62F7" w:rsidP="69DD175D">
      <w:pPr>
        <w:spacing w:line="480" w:lineRule="auto"/>
        <w:rPr>
          <w:rFonts w:ascii="Arial" w:eastAsia="Arial" w:hAnsi="Arial" w:cs="Arial"/>
          <w:color w:val="000000" w:themeColor="text1"/>
          <w:sz w:val="20"/>
          <w:szCs w:val="20"/>
        </w:rPr>
      </w:pPr>
      <w:r w:rsidRPr="69DD175D">
        <w:rPr>
          <w:rFonts w:ascii="Arial" w:eastAsia="Arial" w:hAnsi="Arial" w:cs="Arial"/>
          <w:b/>
          <w:bCs/>
          <w:color w:val="000000" w:themeColor="text1"/>
          <w:sz w:val="20"/>
          <w:szCs w:val="20"/>
        </w:rPr>
        <w:t>Task One</w:t>
      </w:r>
      <w:r w:rsidR="0250FD96" w:rsidRPr="69DD175D">
        <w:rPr>
          <w:rFonts w:ascii="Arial" w:eastAsia="Arial" w:hAnsi="Arial" w:cs="Arial"/>
          <w:b/>
          <w:bCs/>
          <w:color w:val="000000" w:themeColor="text1"/>
          <w:sz w:val="20"/>
          <w:szCs w:val="20"/>
        </w:rPr>
        <w:t xml:space="preserve"> (Question 2)</w:t>
      </w:r>
      <w:r w:rsidRPr="69DD175D">
        <w:rPr>
          <w:rFonts w:ascii="Arial" w:eastAsia="Arial" w:hAnsi="Arial" w:cs="Arial"/>
          <w:b/>
          <w:bCs/>
          <w:color w:val="000000" w:themeColor="text1"/>
          <w:sz w:val="20"/>
          <w:szCs w:val="20"/>
        </w:rPr>
        <w:t>:</w:t>
      </w:r>
      <w:r w:rsidRPr="69DD175D">
        <w:rPr>
          <w:rFonts w:ascii="Arial" w:eastAsia="Arial" w:hAnsi="Arial" w:cs="Arial"/>
          <w:color w:val="000000" w:themeColor="text1"/>
          <w:sz w:val="20"/>
          <w:szCs w:val="20"/>
        </w:rPr>
        <w:t xml:space="preserve"> </w:t>
      </w:r>
      <w:r w:rsidR="5F9DD1ED" w:rsidRPr="69DD175D">
        <w:rPr>
          <w:rFonts w:ascii="Arial" w:eastAsia="Arial" w:hAnsi="Arial" w:cs="Arial"/>
          <w:color w:val="000000" w:themeColor="text1"/>
          <w:sz w:val="20"/>
          <w:szCs w:val="20"/>
        </w:rPr>
        <w:t>Can Graphic Design really save your life? Explore the asso</w:t>
      </w:r>
      <w:r w:rsidR="5A426AD5" w:rsidRPr="69DD175D">
        <w:rPr>
          <w:rFonts w:ascii="Arial" w:eastAsia="Arial" w:hAnsi="Arial" w:cs="Arial"/>
          <w:color w:val="000000" w:themeColor="text1"/>
          <w:sz w:val="20"/>
          <w:szCs w:val="20"/>
        </w:rPr>
        <w:t>c</w:t>
      </w:r>
      <w:r w:rsidR="5F9DD1ED" w:rsidRPr="69DD175D">
        <w:rPr>
          <w:rFonts w:ascii="Arial" w:eastAsia="Arial" w:hAnsi="Arial" w:cs="Arial"/>
          <w:color w:val="000000" w:themeColor="text1"/>
          <w:sz w:val="20"/>
          <w:szCs w:val="20"/>
        </w:rPr>
        <w:t>iation of wellbeing and personal growth in Design in your discussion.</w:t>
      </w:r>
    </w:p>
    <w:p w14:paraId="4C164B75" w14:textId="6CA85DC2" w:rsidR="00925614" w:rsidRDefault="00925614" w:rsidP="312E3B87">
      <w:pPr>
        <w:spacing w:line="480" w:lineRule="auto"/>
        <w:rPr>
          <w:rFonts w:ascii="Arial" w:eastAsia="Arial" w:hAnsi="Arial" w:cs="Arial"/>
          <w:color w:val="000000" w:themeColor="text1"/>
          <w:sz w:val="20"/>
          <w:szCs w:val="20"/>
        </w:rPr>
      </w:pPr>
    </w:p>
    <w:p w14:paraId="5E5787A5" w14:textId="13327ED6" w:rsidR="00925614" w:rsidRPr="003D7CEA" w:rsidRDefault="480D1087" w:rsidP="312E3B87">
      <w:pPr>
        <w:spacing w:line="480" w:lineRule="auto"/>
        <w:rPr>
          <w:rFonts w:ascii="Arial" w:eastAsia="Arial" w:hAnsi="Arial" w:cs="Arial"/>
          <w:color w:val="000000" w:themeColor="text1"/>
          <w:sz w:val="20"/>
          <w:szCs w:val="20"/>
        </w:rPr>
      </w:pPr>
      <w:r w:rsidRPr="312E3B87">
        <w:rPr>
          <w:rFonts w:ascii="Arial" w:eastAsia="Arial" w:hAnsi="Arial" w:cs="Arial"/>
          <w:b/>
          <w:bCs/>
          <w:color w:val="000000" w:themeColor="text1"/>
          <w:sz w:val="20"/>
          <w:szCs w:val="20"/>
        </w:rPr>
        <w:t>Total word count</w:t>
      </w:r>
      <w:r w:rsidR="003D7CEA">
        <w:rPr>
          <w:rFonts w:ascii="Arial" w:eastAsia="Arial" w:hAnsi="Arial" w:cs="Arial"/>
          <w:b/>
          <w:bCs/>
          <w:color w:val="000000" w:themeColor="text1"/>
          <w:sz w:val="20"/>
          <w:szCs w:val="20"/>
        </w:rPr>
        <w:t xml:space="preserve">: </w:t>
      </w:r>
      <w:r w:rsidR="003D7CEA">
        <w:rPr>
          <w:rFonts w:ascii="Arial" w:eastAsia="Arial" w:hAnsi="Arial" w:cs="Arial"/>
          <w:color w:val="000000" w:themeColor="text1"/>
          <w:sz w:val="20"/>
          <w:szCs w:val="20"/>
        </w:rPr>
        <w:t>2,567</w:t>
      </w:r>
    </w:p>
    <w:p w14:paraId="4D6ECCC6" w14:textId="3A8A9669" w:rsidR="312E3B87" w:rsidRDefault="312E3B87" w:rsidP="312E3B87">
      <w:pPr>
        <w:spacing w:line="480" w:lineRule="auto"/>
        <w:rPr>
          <w:rFonts w:ascii="Arial" w:eastAsia="Arial" w:hAnsi="Arial" w:cs="Arial"/>
          <w:b/>
          <w:bCs/>
          <w:color w:val="FF0000"/>
          <w:sz w:val="20"/>
          <w:szCs w:val="20"/>
        </w:rPr>
      </w:pPr>
    </w:p>
    <w:p w14:paraId="4C6C1616" w14:textId="4F05FCB9" w:rsidR="312E3B87" w:rsidRDefault="312E3B87" w:rsidP="312E3B87">
      <w:pPr>
        <w:spacing w:line="480" w:lineRule="auto"/>
        <w:rPr>
          <w:rFonts w:ascii="Arial" w:eastAsia="Arial" w:hAnsi="Arial" w:cs="Arial"/>
          <w:b/>
          <w:bCs/>
          <w:color w:val="FF0000"/>
          <w:sz w:val="20"/>
          <w:szCs w:val="20"/>
        </w:rPr>
      </w:pPr>
    </w:p>
    <w:p w14:paraId="317C58C7" w14:textId="0AEE01C2" w:rsidR="312E3B87" w:rsidRDefault="312E3B87" w:rsidP="312E3B87">
      <w:pPr>
        <w:spacing w:line="480" w:lineRule="auto"/>
        <w:rPr>
          <w:rFonts w:ascii="Arial" w:eastAsia="Arial" w:hAnsi="Arial" w:cs="Arial"/>
          <w:b/>
          <w:bCs/>
          <w:color w:val="FF0000"/>
          <w:sz w:val="20"/>
          <w:szCs w:val="20"/>
        </w:rPr>
      </w:pPr>
    </w:p>
    <w:p w14:paraId="1629965C" w14:textId="1E8FC90C" w:rsidR="312E3B87" w:rsidRDefault="312E3B87" w:rsidP="312E3B87">
      <w:pPr>
        <w:spacing w:line="480" w:lineRule="auto"/>
        <w:rPr>
          <w:rFonts w:ascii="Arial" w:eastAsia="Arial" w:hAnsi="Arial" w:cs="Arial"/>
          <w:b/>
          <w:bCs/>
          <w:color w:val="FF0000"/>
          <w:sz w:val="20"/>
          <w:szCs w:val="20"/>
        </w:rPr>
      </w:pPr>
    </w:p>
    <w:p w14:paraId="5BAC42EA" w14:textId="253458F4" w:rsidR="312E3B87" w:rsidRDefault="312E3B87" w:rsidP="312E3B87">
      <w:pPr>
        <w:spacing w:line="480" w:lineRule="auto"/>
        <w:rPr>
          <w:rFonts w:ascii="Arial" w:eastAsia="Arial" w:hAnsi="Arial" w:cs="Arial"/>
          <w:b/>
          <w:bCs/>
          <w:color w:val="FF0000"/>
          <w:sz w:val="20"/>
          <w:szCs w:val="20"/>
        </w:rPr>
      </w:pPr>
    </w:p>
    <w:p w14:paraId="79745480" w14:textId="14D4AEE6" w:rsidR="312E3B87" w:rsidRDefault="312E3B87" w:rsidP="312E3B87">
      <w:pPr>
        <w:spacing w:line="480" w:lineRule="auto"/>
        <w:rPr>
          <w:rFonts w:ascii="Arial" w:eastAsia="Arial" w:hAnsi="Arial" w:cs="Arial"/>
          <w:b/>
          <w:bCs/>
          <w:color w:val="FF0000"/>
          <w:sz w:val="20"/>
          <w:szCs w:val="20"/>
        </w:rPr>
      </w:pPr>
    </w:p>
    <w:p w14:paraId="67351CFD" w14:textId="77AFAAA3" w:rsidR="312E3B87" w:rsidRDefault="312E3B87" w:rsidP="312E3B87">
      <w:pPr>
        <w:spacing w:line="480" w:lineRule="auto"/>
        <w:rPr>
          <w:rFonts w:ascii="Arial" w:eastAsia="Arial" w:hAnsi="Arial" w:cs="Arial"/>
          <w:b/>
          <w:bCs/>
          <w:color w:val="FF0000"/>
          <w:sz w:val="20"/>
          <w:szCs w:val="20"/>
        </w:rPr>
      </w:pPr>
    </w:p>
    <w:p w14:paraId="6AA7D00A" w14:textId="33FA93CF" w:rsidR="312E3B87" w:rsidRDefault="312E3B87" w:rsidP="312E3B87">
      <w:pPr>
        <w:spacing w:line="480" w:lineRule="auto"/>
        <w:rPr>
          <w:rFonts w:ascii="Arial" w:eastAsia="Arial" w:hAnsi="Arial" w:cs="Arial"/>
          <w:b/>
          <w:bCs/>
          <w:color w:val="FF0000"/>
          <w:sz w:val="20"/>
          <w:szCs w:val="20"/>
        </w:rPr>
      </w:pPr>
    </w:p>
    <w:p w14:paraId="71BFC2A5" w14:textId="30FB426A" w:rsidR="312E3B87" w:rsidRDefault="312E3B87" w:rsidP="312E3B87">
      <w:pPr>
        <w:spacing w:line="480" w:lineRule="auto"/>
        <w:rPr>
          <w:rFonts w:ascii="Arial" w:eastAsia="Arial" w:hAnsi="Arial" w:cs="Arial"/>
          <w:b/>
          <w:bCs/>
          <w:color w:val="FF0000"/>
          <w:sz w:val="20"/>
          <w:szCs w:val="20"/>
        </w:rPr>
      </w:pPr>
    </w:p>
    <w:p w14:paraId="2D064617" w14:textId="3C01F1E0" w:rsidR="312E3B87" w:rsidRDefault="312E3B87" w:rsidP="312E3B87">
      <w:pPr>
        <w:spacing w:line="480" w:lineRule="auto"/>
        <w:rPr>
          <w:rFonts w:ascii="Arial" w:eastAsia="Arial" w:hAnsi="Arial" w:cs="Arial"/>
          <w:b/>
          <w:bCs/>
          <w:color w:val="FF0000"/>
          <w:sz w:val="20"/>
          <w:szCs w:val="20"/>
        </w:rPr>
      </w:pPr>
    </w:p>
    <w:p w14:paraId="24B9A3DC" w14:textId="716C4211" w:rsidR="000749A3" w:rsidRPr="0021175B" w:rsidRDefault="000749A3" w:rsidP="69DD175D">
      <w:pPr>
        <w:spacing w:line="480" w:lineRule="auto"/>
        <w:rPr>
          <w:rFonts w:ascii="Arial" w:eastAsia="Arial" w:hAnsi="Arial" w:cs="Arial"/>
          <w:b/>
          <w:bCs/>
          <w:color w:val="000000" w:themeColor="text1"/>
          <w:sz w:val="20"/>
          <w:szCs w:val="20"/>
          <w:u w:val="single"/>
        </w:rPr>
      </w:pPr>
      <w:r w:rsidRPr="0021175B">
        <w:rPr>
          <w:rFonts w:ascii="Arial" w:eastAsia="Arial" w:hAnsi="Arial" w:cs="Arial"/>
          <w:b/>
          <w:bCs/>
          <w:color w:val="000000" w:themeColor="text1"/>
          <w:sz w:val="20"/>
          <w:szCs w:val="20"/>
          <w:u w:val="single"/>
        </w:rPr>
        <w:lastRenderedPageBreak/>
        <w:t>Table of Contents:</w:t>
      </w:r>
    </w:p>
    <w:p w14:paraId="5E2743C5" w14:textId="0934BBCF" w:rsidR="000749A3" w:rsidRPr="0027475E" w:rsidRDefault="000749A3" w:rsidP="0027475E">
      <w:pPr>
        <w:pStyle w:val="ListParagraph"/>
        <w:numPr>
          <w:ilvl w:val="0"/>
          <w:numId w:val="2"/>
        </w:numPr>
        <w:spacing w:line="480" w:lineRule="auto"/>
        <w:jc w:val="both"/>
        <w:rPr>
          <w:rFonts w:ascii="Arial" w:eastAsia="Arial" w:hAnsi="Arial" w:cs="Arial"/>
          <w:b/>
          <w:bCs/>
          <w:color w:val="000000" w:themeColor="text1"/>
          <w:sz w:val="20"/>
          <w:szCs w:val="20"/>
        </w:rPr>
      </w:pPr>
      <w:r w:rsidRPr="0021175B">
        <w:rPr>
          <w:rFonts w:ascii="Arial" w:eastAsia="Arial" w:hAnsi="Arial" w:cs="Arial"/>
          <w:b/>
          <w:bCs/>
          <w:color w:val="000000" w:themeColor="text1"/>
          <w:sz w:val="20"/>
          <w:szCs w:val="20"/>
        </w:rPr>
        <w:t>Introduction………………………………………………………………………………</w:t>
      </w:r>
      <w:r w:rsidR="00827E03">
        <w:rPr>
          <w:rFonts w:ascii="Arial" w:eastAsia="Arial" w:hAnsi="Arial" w:cs="Arial"/>
          <w:b/>
          <w:bCs/>
          <w:color w:val="000000" w:themeColor="text1"/>
          <w:sz w:val="20"/>
          <w:szCs w:val="20"/>
        </w:rPr>
        <w:t>……</w:t>
      </w:r>
      <w:r w:rsidR="0027475E">
        <w:rPr>
          <w:rFonts w:ascii="Arial" w:eastAsia="Arial" w:hAnsi="Arial" w:cs="Arial"/>
          <w:b/>
          <w:bCs/>
          <w:color w:val="000000" w:themeColor="text1"/>
          <w:sz w:val="20"/>
          <w:szCs w:val="20"/>
        </w:rPr>
        <w:t>………</w:t>
      </w:r>
      <w:r w:rsidRPr="0027475E">
        <w:rPr>
          <w:rFonts w:ascii="Arial" w:eastAsia="Arial" w:hAnsi="Arial" w:cs="Arial"/>
          <w:b/>
          <w:bCs/>
          <w:color w:val="000000" w:themeColor="text1"/>
          <w:sz w:val="20"/>
          <w:szCs w:val="20"/>
        </w:rPr>
        <w:t>3</w:t>
      </w:r>
    </w:p>
    <w:p w14:paraId="41D19E25" w14:textId="5E908227" w:rsidR="009B17E2" w:rsidRPr="000749A3" w:rsidRDefault="009B17E2" w:rsidP="000749A3">
      <w:pPr>
        <w:pStyle w:val="ListParagraph"/>
        <w:numPr>
          <w:ilvl w:val="0"/>
          <w:numId w:val="2"/>
        </w:numPr>
        <w:spacing w:line="480" w:lineRule="auto"/>
        <w:rPr>
          <w:rFonts w:ascii="Arial" w:eastAsia="Arial" w:hAnsi="Arial" w:cs="Arial"/>
          <w:color w:val="000000" w:themeColor="text1"/>
          <w:sz w:val="20"/>
          <w:szCs w:val="20"/>
        </w:rPr>
      </w:pPr>
      <w:r>
        <w:rPr>
          <w:rFonts w:ascii="Arial" w:eastAsia="Arial" w:hAnsi="Arial" w:cs="Arial"/>
          <w:color w:val="000000" w:themeColor="text1"/>
          <w:sz w:val="20"/>
          <w:szCs w:val="20"/>
        </w:rPr>
        <w:t>Thesis Statement…………………………………………………………………………</w:t>
      </w:r>
      <w:r w:rsidR="009C7B2F">
        <w:rPr>
          <w:rFonts w:ascii="Arial" w:eastAsia="Arial" w:hAnsi="Arial" w:cs="Arial"/>
          <w:color w:val="000000" w:themeColor="text1"/>
          <w:sz w:val="20"/>
          <w:szCs w:val="20"/>
        </w:rPr>
        <w:t>...</w:t>
      </w:r>
      <w:r w:rsidR="00827E03">
        <w:rPr>
          <w:rFonts w:ascii="Arial" w:eastAsia="Arial" w:hAnsi="Arial" w:cs="Arial"/>
          <w:color w:val="000000" w:themeColor="text1"/>
          <w:sz w:val="20"/>
          <w:szCs w:val="20"/>
        </w:rPr>
        <w:t>...........</w:t>
      </w:r>
      <w:r w:rsidR="0027475E">
        <w:rPr>
          <w:rFonts w:ascii="Arial" w:eastAsia="Arial" w:hAnsi="Arial" w:cs="Arial"/>
          <w:color w:val="000000" w:themeColor="text1"/>
          <w:sz w:val="20"/>
          <w:szCs w:val="20"/>
        </w:rPr>
        <w:t>....</w:t>
      </w:r>
      <w:r>
        <w:rPr>
          <w:rFonts w:ascii="Arial" w:eastAsia="Arial" w:hAnsi="Arial" w:cs="Arial"/>
          <w:color w:val="000000" w:themeColor="text1"/>
          <w:sz w:val="20"/>
          <w:szCs w:val="20"/>
        </w:rPr>
        <w:t>3</w:t>
      </w:r>
    </w:p>
    <w:p w14:paraId="46EFFDE4" w14:textId="5378C20C" w:rsidR="000749A3" w:rsidRPr="0021175B" w:rsidRDefault="00545727" w:rsidP="000749A3">
      <w:pPr>
        <w:pStyle w:val="ListParagraph"/>
        <w:numPr>
          <w:ilvl w:val="0"/>
          <w:numId w:val="2"/>
        </w:numPr>
        <w:spacing w:line="480" w:lineRule="auto"/>
        <w:rPr>
          <w:rFonts w:ascii="Arial" w:eastAsia="Arial" w:hAnsi="Arial" w:cs="Arial"/>
          <w:b/>
          <w:bCs/>
          <w:color w:val="000000" w:themeColor="text1"/>
          <w:sz w:val="20"/>
          <w:szCs w:val="20"/>
        </w:rPr>
      </w:pPr>
      <w:r w:rsidRPr="0021175B">
        <w:rPr>
          <w:rFonts w:ascii="Arial" w:eastAsia="Arial" w:hAnsi="Arial" w:cs="Arial"/>
          <w:b/>
          <w:bCs/>
          <w:color w:val="000000" w:themeColor="text1"/>
          <w:sz w:val="20"/>
          <w:szCs w:val="20"/>
        </w:rPr>
        <w:t>Chapter 1 – “Automated External Defibrillators” ………………………………………...</w:t>
      </w:r>
      <w:r w:rsidR="00827E03">
        <w:rPr>
          <w:rFonts w:ascii="Arial" w:eastAsia="Arial" w:hAnsi="Arial" w:cs="Arial"/>
          <w:b/>
          <w:bCs/>
          <w:color w:val="000000" w:themeColor="text1"/>
          <w:sz w:val="20"/>
          <w:szCs w:val="20"/>
        </w:rPr>
        <w:t>....</w:t>
      </w:r>
      <w:r w:rsidR="0027475E">
        <w:rPr>
          <w:rFonts w:ascii="Arial" w:eastAsia="Arial" w:hAnsi="Arial" w:cs="Arial"/>
          <w:b/>
          <w:bCs/>
          <w:color w:val="000000" w:themeColor="text1"/>
          <w:sz w:val="20"/>
          <w:szCs w:val="20"/>
        </w:rPr>
        <w:t>....</w:t>
      </w:r>
      <w:r w:rsidRPr="0021175B">
        <w:rPr>
          <w:rFonts w:ascii="Arial" w:eastAsia="Arial" w:hAnsi="Arial" w:cs="Arial"/>
          <w:b/>
          <w:bCs/>
          <w:color w:val="000000" w:themeColor="text1"/>
          <w:sz w:val="20"/>
          <w:szCs w:val="20"/>
        </w:rPr>
        <w:t>3</w:t>
      </w:r>
    </w:p>
    <w:p w14:paraId="4CE41F6A" w14:textId="2DE36BD8" w:rsidR="0021175B" w:rsidRDefault="00545727" w:rsidP="00545727">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w:t>
      </w:r>
      <w:r w:rsidR="000E58CA">
        <w:rPr>
          <w:rFonts w:ascii="Arial" w:eastAsia="Arial" w:hAnsi="Arial" w:cs="Arial"/>
          <w:color w:val="000000" w:themeColor="text1"/>
          <w:sz w:val="20"/>
          <w:szCs w:val="20"/>
        </w:rPr>
        <w:t>ure.</w:t>
      </w:r>
      <w:r>
        <w:rPr>
          <w:rFonts w:ascii="Arial" w:eastAsia="Arial" w:hAnsi="Arial" w:cs="Arial"/>
          <w:color w:val="000000" w:themeColor="text1"/>
          <w:sz w:val="20"/>
          <w:szCs w:val="20"/>
        </w:rPr>
        <w:t>1</w:t>
      </w:r>
      <w:r w:rsidR="0021175B">
        <w:rPr>
          <w:rFonts w:ascii="Arial" w:eastAsia="Arial" w:hAnsi="Arial" w:cs="Arial"/>
          <w:color w:val="000000" w:themeColor="text1"/>
          <w:sz w:val="20"/>
          <w:szCs w:val="20"/>
        </w:rPr>
        <w:t>…………………………………………………………………………………..</w:t>
      </w:r>
      <w:r w:rsidR="00827E03">
        <w:rPr>
          <w:rFonts w:ascii="Arial" w:eastAsia="Arial" w:hAnsi="Arial" w:cs="Arial"/>
          <w:color w:val="000000" w:themeColor="text1"/>
          <w:sz w:val="20"/>
          <w:szCs w:val="20"/>
        </w:rPr>
        <w:t>...</w:t>
      </w:r>
      <w:r w:rsidR="0027475E">
        <w:rPr>
          <w:rFonts w:ascii="Arial" w:eastAsia="Arial" w:hAnsi="Arial" w:cs="Arial"/>
          <w:color w:val="000000" w:themeColor="text1"/>
          <w:sz w:val="20"/>
          <w:szCs w:val="20"/>
        </w:rPr>
        <w:t>...</w:t>
      </w:r>
      <w:r w:rsidR="00827E03">
        <w:rPr>
          <w:rFonts w:ascii="Arial" w:eastAsia="Arial" w:hAnsi="Arial" w:cs="Arial"/>
          <w:color w:val="000000" w:themeColor="text1"/>
          <w:sz w:val="20"/>
          <w:szCs w:val="20"/>
        </w:rPr>
        <w:t>.</w:t>
      </w:r>
      <w:r w:rsidR="009C7B2F">
        <w:rPr>
          <w:rFonts w:ascii="Arial" w:eastAsia="Arial" w:hAnsi="Arial" w:cs="Arial"/>
          <w:color w:val="000000" w:themeColor="text1"/>
          <w:sz w:val="20"/>
          <w:szCs w:val="20"/>
        </w:rPr>
        <w:softHyphen/>
      </w:r>
      <w:r w:rsidR="009C7B2F">
        <w:rPr>
          <w:rFonts w:ascii="Arial" w:eastAsia="Arial" w:hAnsi="Arial" w:cs="Arial"/>
          <w:color w:val="000000" w:themeColor="text1"/>
          <w:sz w:val="20"/>
          <w:szCs w:val="20"/>
        </w:rPr>
        <w:softHyphen/>
      </w:r>
      <w:r w:rsidR="009C7B2F">
        <w:rPr>
          <w:rFonts w:ascii="Arial" w:eastAsia="Arial" w:hAnsi="Arial" w:cs="Arial"/>
          <w:color w:val="000000" w:themeColor="text1"/>
          <w:sz w:val="20"/>
          <w:szCs w:val="20"/>
        </w:rPr>
        <w:softHyphen/>
      </w:r>
      <w:r w:rsidR="0021175B">
        <w:rPr>
          <w:rFonts w:ascii="Arial" w:eastAsia="Arial" w:hAnsi="Arial" w:cs="Arial"/>
          <w:color w:val="000000" w:themeColor="text1"/>
          <w:sz w:val="20"/>
          <w:szCs w:val="20"/>
        </w:rPr>
        <w:t>4</w:t>
      </w:r>
    </w:p>
    <w:p w14:paraId="62E5BB82" w14:textId="5913034D" w:rsidR="0021175B" w:rsidRDefault="000E58CA" w:rsidP="00545727">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Figure.2</w:t>
      </w:r>
      <w:r w:rsidR="0021175B">
        <w:rPr>
          <w:rFonts w:ascii="Arial" w:eastAsia="Arial" w:hAnsi="Arial" w:cs="Arial"/>
          <w:color w:val="000000" w:themeColor="text1"/>
          <w:sz w:val="20"/>
          <w:szCs w:val="20"/>
        </w:rPr>
        <w:t>…………………………………………………………………………………...</w:t>
      </w:r>
      <w:r w:rsidR="00827E03">
        <w:rPr>
          <w:rFonts w:ascii="Arial" w:eastAsia="Arial" w:hAnsi="Arial" w:cs="Arial"/>
          <w:color w:val="000000" w:themeColor="text1"/>
          <w:sz w:val="20"/>
          <w:szCs w:val="20"/>
        </w:rPr>
        <w:t>..</w:t>
      </w:r>
      <w:r w:rsidR="0027475E">
        <w:rPr>
          <w:rFonts w:ascii="Arial" w:eastAsia="Arial" w:hAnsi="Arial" w:cs="Arial"/>
          <w:color w:val="000000" w:themeColor="text1"/>
          <w:sz w:val="20"/>
          <w:szCs w:val="20"/>
        </w:rPr>
        <w:t>...</w:t>
      </w:r>
      <w:r w:rsidR="00827E03">
        <w:rPr>
          <w:rFonts w:ascii="Arial" w:eastAsia="Arial" w:hAnsi="Arial" w:cs="Arial"/>
          <w:color w:val="000000" w:themeColor="text1"/>
          <w:sz w:val="20"/>
          <w:szCs w:val="20"/>
        </w:rPr>
        <w:t>.</w:t>
      </w:r>
      <w:r w:rsidR="0021175B">
        <w:rPr>
          <w:rFonts w:ascii="Arial" w:eastAsia="Arial" w:hAnsi="Arial" w:cs="Arial"/>
          <w:color w:val="000000" w:themeColor="text1"/>
          <w:sz w:val="20"/>
          <w:szCs w:val="20"/>
        </w:rPr>
        <w:t>4</w:t>
      </w:r>
    </w:p>
    <w:p w14:paraId="0760B920" w14:textId="238EFE74" w:rsidR="00545727" w:rsidRDefault="000E58CA" w:rsidP="00545727">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Figure.3</w:t>
      </w:r>
      <w:r w:rsidR="0021175B">
        <w:rPr>
          <w:rFonts w:ascii="Arial" w:eastAsia="Arial" w:hAnsi="Arial" w:cs="Arial"/>
          <w:color w:val="000000" w:themeColor="text1"/>
          <w:sz w:val="20"/>
          <w:szCs w:val="20"/>
        </w:rPr>
        <w:t>…………………………………………………………………………………...</w:t>
      </w:r>
      <w:r w:rsidR="0027475E">
        <w:rPr>
          <w:rFonts w:ascii="Arial" w:eastAsia="Arial" w:hAnsi="Arial" w:cs="Arial"/>
          <w:color w:val="000000" w:themeColor="text1"/>
          <w:sz w:val="20"/>
          <w:szCs w:val="20"/>
        </w:rPr>
        <w:t>......</w:t>
      </w:r>
      <w:r w:rsidR="0021175B">
        <w:rPr>
          <w:rFonts w:ascii="Arial" w:eastAsia="Arial" w:hAnsi="Arial" w:cs="Arial"/>
          <w:color w:val="000000" w:themeColor="text1"/>
          <w:sz w:val="20"/>
          <w:szCs w:val="20"/>
        </w:rPr>
        <w:t>4</w:t>
      </w:r>
    </w:p>
    <w:p w14:paraId="45BF1A67" w14:textId="0A1E99E8" w:rsidR="0021175B" w:rsidRDefault="0021175B" w:rsidP="00545727">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Figure.4…………………………………………………………………………………</w:t>
      </w:r>
      <w:r w:rsidR="0027475E">
        <w:rPr>
          <w:rFonts w:ascii="Arial" w:eastAsia="Arial" w:hAnsi="Arial" w:cs="Arial"/>
          <w:color w:val="000000" w:themeColor="text1"/>
          <w:sz w:val="20"/>
          <w:szCs w:val="20"/>
        </w:rPr>
        <w:t>…</w:t>
      </w:r>
      <w:proofErr w:type="gramStart"/>
      <w:r w:rsidR="0027475E">
        <w:rPr>
          <w:rFonts w:ascii="Arial" w:eastAsia="Arial" w:hAnsi="Arial" w:cs="Arial"/>
          <w:color w:val="000000" w:themeColor="text1"/>
          <w:sz w:val="20"/>
          <w:szCs w:val="20"/>
        </w:rPr>
        <w:t>…..</w:t>
      </w:r>
      <w:proofErr w:type="gramEnd"/>
      <w:r>
        <w:rPr>
          <w:rFonts w:ascii="Arial" w:eastAsia="Arial" w:hAnsi="Arial" w:cs="Arial"/>
          <w:color w:val="000000" w:themeColor="text1"/>
          <w:sz w:val="20"/>
          <w:szCs w:val="20"/>
        </w:rPr>
        <w:t>5</w:t>
      </w:r>
    </w:p>
    <w:p w14:paraId="6A27421F" w14:textId="70C5D36A" w:rsidR="0021175B" w:rsidRDefault="0021175B" w:rsidP="00545727">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Figure.5……………………………………………………………………………</w:t>
      </w:r>
      <w:r w:rsidR="0027475E">
        <w:rPr>
          <w:rFonts w:ascii="Arial" w:eastAsia="Arial" w:hAnsi="Arial" w:cs="Arial"/>
          <w:color w:val="000000" w:themeColor="text1"/>
          <w:sz w:val="20"/>
          <w:szCs w:val="20"/>
        </w:rPr>
        <w:t>…</w:t>
      </w:r>
      <w:r>
        <w:rPr>
          <w:rFonts w:ascii="Arial" w:eastAsia="Arial" w:hAnsi="Arial" w:cs="Arial"/>
          <w:color w:val="000000" w:themeColor="text1"/>
          <w:sz w:val="20"/>
          <w:szCs w:val="20"/>
        </w:rPr>
        <w:t>……</w:t>
      </w:r>
      <w:proofErr w:type="gramStart"/>
      <w:r w:rsidR="0027475E">
        <w:rPr>
          <w:rFonts w:ascii="Arial" w:eastAsia="Arial" w:hAnsi="Arial" w:cs="Arial"/>
          <w:color w:val="000000" w:themeColor="text1"/>
          <w:sz w:val="20"/>
          <w:szCs w:val="20"/>
        </w:rPr>
        <w:t>…..</w:t>
      </w:r>
      <w:proofErr w:type="gramEnd"/>
      <w:r>
        <w:rPr>
          <w:rFonts w:ascii="Arial" w:eastAsia="Arial" w:hAnsi="Arial" w:cs="Arial"/>
          <w:color w:val="000000" w:themeColor="text1"/>
          <w:sz w:val="20"/>
          <w:szCs w:val="20"/>
        </w:rPr>
        <w:t>5</w:t>
      </w:r>
    </w:p>
    <w:p w14:paraId="7F509DC3" w14:textId="1FBBB318" w:rsidR="0021175B" w:rsidRPr="0021175B" w:rsidRDefault="0021175B" w:rsidP="0021175B">
      <w:pPr>
        <w:pStyle w:val="ListParagraph"/>
        <w:numPr>
          <w:ilvl w:val="0"/>
          <w:numId w:val="2"/>
        </w:numPr>
        <w:spacing w:line="480" w:lineRule="auto"/>
        <w:rPr>
          <w:rFonts w:ascii="Arial" w:eastAsia="Arial" w:hAnsi="Arial" w:cs="Arial"/>
          <w:b/>
          <w:bCs/>
          <w:color w:val="000000" w:themeColor="text1"/>
          <w:sz w:val="20"/>
          <w:szCs w:val="20"/>
        </w:rPr>
      </w:pPr>
      <w:r w:rsidRPr="0021175B">
        <w:rPr>
          <w:rFonts w:ascii="Arial" w:eastAsia="Arial" w:hAnsi="Arial" w:cs="Arial"/>
          <w:b/>
          <w:bCs/>
          <w:color w:val="000000" w:themeColor="text1"/>
          <w:sz w:val="20"/>
          <w:szCs w:val="20"/>
        </w:rPr>
        <w:t>Chapter 2 – “A Better A&amp;</w:t>
      </w:r>
      <w:proofErr w:type="gramStart"/>
      <w:r w:rsidRPr="0021175B">
        <w:rPr>
          <w:rFonts w:ascii="Arial" w:eastAsia="Arial" w:hAnsi="Arial" w:cs="Arial"/>
          <w:b/>
          <w:bCs/>
          <w:color w:val="000000" w:themeColor="text1"/>
          <w:sz w:val="20"/>
          <w:szCs w:val="20"/>
        </w:rPr>
        <w:t>E”…</w:t>
      </w:r>
      <w:proofErr w:type="gramEnd"/>
      <w:r w:rsidRPr="0021175B">
        <w:rPr>
          <w:rFonts w:ascii="Arial" w:eastAsia="Arial" w:hAnsi="Arial" w:cs="Arial"/>
          <w:b/>
          <w:bCs/>
          <w:color w:val="000000" w:themeColor="text1"/>
          <w:sz w:val="20"/>
          <w:szCs w:val="20"/>
        </w:rPr>
        <w:t>…………………………………………………………………</w:t>
      </w:r>
      <w:r w:rsidR="0027475E">
        <w:rPr>
          <w:rFonts w:ascii="Arial" w:eastAsia="Arial" w:hAnsi="Arial" w:cs="Arial"/>
          <w:b/>
          <w:bCs/>
          <w:color w:val="000000" w:themeColor="text1"/>
          <w:sz w:val="20"/>
          <w:szCs w:val="20"/>
        </w:rPr>
        <w:t>...…</w:t>
      </w:r>
      <w:r w:rsidRPr="0021175B">
        <w:rPr>
          <w:rFonts w:ascii="Arial" w:eastAsia="Arial" w:hAnsi="Arial" w:cs="Arial"/>
          <w:b/>
          <w:bCs/>
          <w:color w:val="000000" w:themeColor="text1"/>
          <w:sz w:val="20"/>
          <w:szCs w:val="20"/>
        </w:rPr>
        <w:t>6</w:t>
      </w:r>
    </w:p>
    <w:p w14:paraId="29AA5056" w14:textId="2DF18A9C" w:rsidR="0021175B" w:rsidRDefault="0021175B" w:rsidP="0021175B">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Figure.6………………………………………………………………………………</w:t>
      </w:r>
      <w:r w:rsidR="0027475E">
        <w:rPr>
          <w:rFonts w:ascii="Arial" w:eastAsia="Arial" w:hAnsi="Arial" w:cs="Arial"/>
          <w:color w:val="000000" w:themeColor="text1"/>
          <w:sz w:val="20"/>
          <w:szCs w:val="20"/>
        </w:rPr>
        <w:t>...……...</w:t>
      </w:r>
      <w:r>
        <w:rPr>
          <w:rFonts w:ascii="Arial" w:eastAsia="Arial" w:hAnsi="Arial" w:cs="Arial"/>
          <w:color w:val="000000" w:themeColor="text1"/>
          <w:sz w:val="20"/>
          <w:szCs w:val="20"/>
        </w:rPr>
        <w:t>6</w:t>
      </w:r>
    </w:p>
    <w:p w14:paraId="0204E8EF" w14:textId="74622F73" w:rsidR="0021175B" w:rsidRDefault="0021175B" w:rsidP="0021175B">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Figure.7…………………………………………………………………………</w:t>
      </w:r>
      <w:r w:rsidR="0027475E">
        <w:rPr>
          <w:rFonts w:ascii="Arial" w:eastAsia="Arial" w:hAnsi="Arial" w:cs="Arial"/>
          <w:color w:val="000000" w:themeColor="text1"/>
          <w:sz w:val="20"/>
          <w:szCs w:val="20"/>
        </w:rPr>
        <w:t>...</w:t>
      </w:r>
      <w:r>
        <w:rPr>
          <w:rFonts w:ascii="Arial" w:eastAsia="Arial" w:hAnsi="Arial" w:cs="Arial"/>
          <w:color w:val="000000" w:themeColor="text1"/>
          <w:sz w:val="20"/>
          <w:szCs w:val="20"/>
        </w:rPr>
        <w:t>……</w:t>
      </w:r>
      <w:r w:rsidR="0027475E">
        <w:rPr>
          <w:rFonts w:ascii="Arial" w:eastAsia="Arial" w:hAnsi="Arial" w:cs="Arial"/>
          <w:color w:val="000000" w:themeColor="text1"/>
          <w:sz w:val="20"/>
          <w:szCs w:val="20"/>
        </w:rPr>
        <w:t>…</w:t>
      </w:r>
      <w:proofErr w:type="gramStart"/>
      <w:r w:rsidR="0027475E">
        <w:rPr>
          <w:rFonts w:ascii="Arial" w:eastAsia="Arial" w:hAnsi="Arial" w:cs="Arial"/>
          <w:color w:val="000000" w:themeColor="text1"/>
          <w:sz w:val="20"/>
          <w:szCs w:val="20"/>
        </w:rPr>
        <w:t>…..</w:t>
      </w:r>
      <w:proofErr w:type="gramEnd"/>
      <w:r w:rsidR="00447FFC">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6</w:t>
      </w:r>
    </w:p>
    <w:p w14:paraId="5DC3603B" w14:textId="18AD30EB" w:rsidR="0021175B" w:rsidRDefault="0021175B" w:rsidP="0021175B">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Figure.8…………………………………………………………………………</w:t>
      </w:r>
      <w:r w:rsidR="0027475E">
        <w:rPr>
          <w:rFonts w:ascii="Arial" w:eastAsia="Arial" w:hAnsi="Arial" w:cs="Arial"/>
          <w:color w:val="000000" w:themeColor="text1"/>
          <w:sz w:val="20"/>
          <w:szCs w:val="20"/>
        </w:rPr>
        <w:t>...</w:t>
      </w:r>
      <w:r>
        <w:rPr>
          <w:rFonts w:ascii="Arial" w:eastAsia="Arial" w:hAnsi="Arial" w:cs="Arial"/>
          <w:color w:val="000000" w:themeColor="text1"/>
          <w:sz w:val="20"/>
          <w:szCs w:val="20"/>
        </w:rPr>
        <w:t>………</w:t>
      </w:r>
      <w:r w:rsidR="0027475E">
        <w:rPr>
          <w:rFonts w:ascii="Arial" w:eastAsia="Arial" w:hAnsi="Arial" w:cs="Arial"/>
          <w:color w:val="000000" w:themeColor="text1"/>
          <w:sz w:val="20"/>
          <w:szCs w:val="20"/>
        </w:rPr>
        <w:t>…...</w:t>
      </w:r>
      <w:r>
        <w:rPr>
          <w:rFonts w:ascii="Arial" w:eastAsia="Arial" w:hAnsi="Arial" w:cs="Arial"/>
          <w:color w:val="000000" w:themeColor="text1"/>
          <w:sz w:val="20"/>
          <w:szCs w:val="20"/>
        </w:rPr>
        <w:t>7</w:t>
      </w:r>
    </w:p>
    <w:p w14:paraId="7FE7800D" w14:textId="43CD2B66" w:rsidR="0021175B" w:rsidRPr="0021175B" w:rsidRDefault="0021175B" w:rsidP="0021175B">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Figure.9………………………………………………………………………</w:t>
      </w:r>
      <w:proofErr w:type="gramStart"/>
      <w:r>
        <w:rPr>
          <w:rFonts w:ascii="Arial" w:eastAsia="Arial" w:hAnsi="Arial" w:cs="Arial"/>
          <w:color w:val="000000" w:themeColor="text1"/>
          <w:sz w:val="20"/>
          <w:szCs w:val="20"/>
        </w:rPr>
        <w:t>…</w:t>
      </w:r>
      <w:r w:rsidR="0027475E">
        <w:rPr>
          <w:rFonts w:ascii="Arial" w:eastAsia="Arial" w:hAnsi="Arial" w:cs="Arial"/>
          <w:color w:val="000000" w:themeColor="text1"/>
          <w:sz w:val="20"/>
          <w:szCs w:val="20"/>
        </w:rPr>
        <w:t>..</w:t>
      </w:r>
      <w:proofErr w:type="gramEnd"/>
      <w:r>
        <w:rPr>
          <w:rFonts w:ascii="Arial" w:eastAsia="Arial" w:hAnsi="Arial" w:cs="Arial"/>
          <w:color w:val="000000" w:themeColor="text1"/>
          <w:sz w:val="20"/>
          <w:szCs w:val="20"/>
        </w:rPr>
        <w:t>………</w:t>
      </w:r>
      <w:r w:rsidR="0027475E">
        <w:rPr>
          <w:rFonts w:ascii="Arial" w:eastAsia="Arial" w:hAnsi="Arial" w:cs="Arial"/>
          <w:color w:val="000000" w:themeColor="text1"/>
          <w:sz w:val="20"/>
          <w:szCs w:val="20"/>
        </w:rPr>
        <w:t>……</w:t>
      </w:r>
      <w:r>
        <w:rPr>
          <w:rFonts w:ascii="Arial" w:eastAsia="Arial" w:hAnsi="Arial" w:cs="Arial"/>
          <w:color w:val="000000" w:themeColor="text1"/>
          <w:sz w:val="20"/>
          <w:szCs w:val="20"/>
        </w:rPr>
        <w:t>7</w:t>
      </w:r>
    </w:p>
    <w:p w14:paraId="26BEC14E" w14:textId="12624D45" w:rsidR="0021175B" w:rsidRDefault="0021175B" w:rsidP="0021175B">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Figure.10………………………………………………………………………………</w:t>
      </w:r>
      <w:r w:rsidR="0027475E">
        <w:rPr>
          <w:rFonts w:ascii="Arial" w:eastAsia="Arial" w:hAnsi="Arial" w:cs="Arial"/>
          <w:color w:val="000000" w:themeColor="text1"/>
          <w:sz w:val="20"/>
          <w:szCs w:val="20"/>
        </w:rPr>
        <w:t>………</w:t>
      </w:r>
      <w:r>
        <w:rPr>
          <w:rFonts w:ascii="Arial" w:eastAsia="Arial" w:hAnsi="Arial" w:cs="Arial"/>
          <w:color w:val="000000" w:themeColor="text1"/>
          <w:sz w:val="20"/>
          <w:szCs w:val="20"/>
        </w:rPr>
        <w:t>8</w:t>
      </w:r>
    </w:p>
    <w:p w14:paraId="648F5A06" w14:textId="45A397FC" w:rsidR="0021175B" w:rsidRDefault="0021175B" w:rsidP="0021175B">
      <w:pPr>
        <w:pStyle w:val="ListParagraph"/>
        <w:numPr>
          <w:ilvl w:val="0"/>
          <w:numId w:val="2"/>
        </w:numPr>
        <w:spacing w:line="480" w:lineRule="auto"/>
        <w:rPr>
          <w:rFonts w:ascii="Arial" w:eastAsia="Arial" w:hAnsi="Arial" w:cs="Arial"/>
          <w:b/>
          <w:bCs/>
          <w:color w:val="000000" w:themeColor="text1"/>
          <w:sz w:val="20"/>
          <w:szCs w:val="20"/>
        </w:rPr>
      </w:pPr>
      <w:r w:rsidRPr="0021175B">
        <w:rPr>
          <w:rFonts w:ascii="Arial" w:eastAsia="Arial" w:hAnsi="Arial" w:cs="Arial"/>
          <w:b/>
          <w:bCs/>
          <w:color w:val="000000" w:themeColor="text1"/>
          <w:sz w:val="20"/>
          <w:szCs w:val="20"/>
        </w:rPr>
        <w:t xml:space="preserve">Chapter </w:t>
      </w:r>
      <w:r>
        <w:rPr>
          <w:rFonts w:ascii="Arial" w:eastAsia="Arial" w:hAnsi="Arial" w:cs="Arial"/>
          <w:b/>
          <w:bCs/>
          <w:color w:val="000000" w:themeColor="text1"/>
          <w:sz w:val="20"/>
          <w:szCs w:val="20"/>
        </w:rPr>
        <w:t>3</w:t>
      </w:r>
      <w:r w:rsidRPr="0021175B">
        <w:rPr>
          <w:rFonts w:ascii="Arial" w:eastAsia="Arial" w:hAnsi="Arial" w:cs="Arial"/>
          <w:b/>
          <w:bCs/>
          <w:color w:val="000000" w:themeColor="text1"/>
          <w:sz w:val="20"/>
          <w:szCs w:val="20"/>
        </w:rPr>
        <w:t xml:space="preserve"> – “</w:t>
      </w:r>
      <w:r>
        <w:rPr>
          <w:rFonts w:ascii="Arial" w:eastAsia="Arial" w:hAnsi="Arial" w:cs="Arial"/>
          <w:b/>
          <w:bCs/>
          <w:color w:val="000000" w:themeColor="text1"/>
          <w:sz w:val="20"/>
          <w:szCs w:val="20"/>
        </w:rPr>
        <w:t xml:space="preserve">One Mindful </w:t>
      </w:r>
      <w:proofErr w:type="gramStart"/>
      <w:r>
        <w:rPr>
          <w:rFonts w:ascii="Arial" w:eastAsia="Arial" w:hAnsi="Arial" w:cs="Arial"/>
          <w:b/>
          <w:bCs/>
          <w:color w:val="000000" w:themeColor="text1"/>
          <w:sz w:val="20"/>
          <w:szCs w:val="20"/>
        </w:rPr>
        <w:t>Mind</w:t>
      </w:r>
      <w:r w:rsidRPr="0021175B">
        <w:rPr>
          <w:rFonts w:ascii="Arial" w:eastAsia="Arial" w:hAnsi="Arial" w:cs="Arial"/>
          <w:b/>
          <w:bCs/>
          <w:color w:val="000000" w:themeColor="text1"/>
          <w:sz w:val="20"/>
          <w:szCs w:val="20"/>
        </w:rPr>
        <w:t>”…</w:t>
      </w:r>
      <w:proofErr w:type="gramEnd"/>
      <w:r w:rsidRPr="0021175B">
        <w:rPr>
          <w:rFonts w:ascii="Arial" w:eastAsia="Arial" w:hAnsi="Arial" w:cs="Arial"/>
          <w:b/>
          <w:bCs/>
          <w:color w:val="000000" w:themeColor="text1"/>
          <w:sz w:val="20"/>
          <w:szCs w:val="20"/>
        </w:rPr>
        <w:t>…………………………………………………………</w:t>
      </w:r>
      <w:r w:rsidR="0027475E">
        <w:rPr>
          <w:rFonts w:ascii="Arial" w:eastAsia="Arial" w:hAnsi="Arial" w:cs="Arial"/>
          <w:b/>
          <w:bCs/>
          <w:color w:val="000000" w:themeColor="text1"/>
          <w:sz w:val="20"/>
          <w:szCs w:val="20"/>
        </w:rPr>
        <w:t>……...</w:t>
      </w:r>
      <w:r>
        <w:rPr>
          <w:rFonts w:ascii="Arial" w:eastAsia="Arial" w:hAnsi="Arial" w:cs="Arial"/>
          <w:b/>
          <w:bCs/>
          <w:color w:val="000000" w:themeColor="text1"/>
          <w:sz w:val="20"/>
          <w:szCs w:val="20"/>
        </w:rPr>
        <w:t>9</w:t>
      </w:r>
    </w:p>
    <w:p w14:paraId="153613E8" w14:textId="29EFE31F" w:rsidR="0021175B" w:rsidRPr="0021175B" w:rsidRDefault="0021175B" w:rsidP="0021175B">
      <w:pPr>
        <w:pStyle w:val="ListParagraph"/>
        <w:spacing w:line="480" w:lineRule="auto"/>
        <w:ind w:left="1440"/>
        <w:rPr>
          <w:rFonts w:ascii="Arial" w:eastAsia="Arial" w:hAnsi="Arial" w:cs="Arial"/>
          <w:b/>
          <w:bCs/>
          <w:color w:val="000000" w:themeColor="text1"/>
          <w:sz w:val="20"/>
          <w:szCs w:val="20"/>
        </w:rPr>
      </w:pPr>
      <w:r>
        <w:rPr>
          <w:rFonts w:ascii="Arial" w:eastAsia="Arial" w:hAnsi="Arial" w:cs="Arial"/>
          <w:color w:val="000000" w:themeColor="text1"/>
          <w:sz w:val="20"/>
          <w:szCs w:val="20"/>
        </w:rPr>
        <w:t>Figure.11………………………………………………………………………………</w:t>
      </w:r>
      <w:r w:rsidR="0027475E">
        <w:rPr>
          <w:rFonts w:ascii="Arial" w:eastAsia="Arial" w:hAnsi="Arial" w:cs="Arial"/>
          <w:color w:val="000000" w:themeColor="text1"/>
          <w:sz w:val="20"/>
          <w:szCs w:val="20"/>
        </w:rPr>
        <w:t>………</w:t>
      </w:r>
      <w:r>
        <w:rPr>
          <w:rFonts w:ascii="Arial" w:eastAsia="Arial" w:hAnsi="Arial" w:cs="Arial"/>
          <w:color w:val="000000" w:themeColor="text1"/>
          <w:sz w:val="20"/>
          <w:szCs w:val="20"/>
        </w:rPr>
        <w:t>9</w:t>
      </w:r>
    </w:p>
    <w:p w14:paraId="6D1CAB60" w14:textId="0CDB494D" w:rsidR="0021175B" w:rsidRDefault="0021175B" w:rsidP="0021175B">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Figure.12……………………………………………………………………………</w:t>
      </w:r>
      <w:r w:rsidR="0027475E">
        <w:rPr>
          <w:rFonts w:ascii="Arial" w:eastAsia="Arial" w:hAnsi="Arial" w:cs="Arial"/>
          <w:color w:val="000000" w:themeColor="text1"/>
          <w:sz w:val="20"/>
          <w:szCs w:val="20"/>
        </w:rPr>
        <w:t>……</w:t>
      </w:r>
      <w:proofErr w:type="gramStart"/>
      <w:r w:rsidR="0027475E">
        <w:rPr>
          <w:rFonts w:ascii="Arial" w:eastAsia="Arial" w:hAnsi="Arial" w:cs="Arial"/>
          <w:color w:val="000000" w:themeColor="text1"/>
          <w:sz w:val="20"/>
          <w:szCs w:val="20"/>
        </w:rPr>
        <w:t>…..</w:t>
      </w:r>
      <w:proofErr w:type="gramEnd"/>
      <w:r w:rsidR="0027475E">
        <w:rPr>
          <w:rFonts w:ascii="Arial" w:eastAsia="Arial" w:hAnsi="Arial" w:cs="Arial"/>
          <w:color w:val="000000" w:themeColor="text1"/>
          <w:sz w:val="20"/>
          <w:szCs w:val="20"/>
        </w:rPr>
        <w:t>1</w:t>
      </w:r>
      <w:r>
        <w:rPr>
          <w:rFonts w:ascii="Arial" w:eastAsia="Arial" w:hAnsi="Arial" w:cs="Arial"/>
          <w:color w:val="000000" w:themeColor="text1"/>
          <w:sz w:val="20"/>
          <w:szCs w:val="20"/>
        </w:rPr>
        <w:t>0</w:t>
      </w:r>
    </w:p>
    <w:p w14:paraId="79FCD9CD" w14:textId="5E67A31E" w:rsidR="0021175B" w:rsidRDefault="0021175B" w:rsidP="0021175B">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Figure.13………………………………………………………………………………</w:t>
      </w:r>
      <w:r w:rsidR="0027475E">
        <w:rPr>
          <w:rFonts w:ascii="Arial" w:eastAsia="Arial" w:hAnsi="Arial" w:cs="Arial"/>
          <w:color w:val="000000" w:themeColor="text1"/>
          <w:sz w:val="20"/>
          <w:szCs w:val="20"/>
        </w:rPr>
        <w:t>…</w:t>
      </w:r>
      <w:proofErr w:type="gramStart"/>
      <w:r w:rsidR="0027475E">
        <w:rPr>
          <w:rFonts w:ascii="Arial" w:eastAsia="Arial" w:hAnsi="Arial" w:cs="Arial"/>
          <w:color w:val="000000" w:themeColor="text1"/>
          <w:sz w:val="20"/>
          <w:szCs w:val="20"/>
        </w:rPr>
        <w:t>…..</w:t>
      </w:r>
      <w:proofErr w:type="gramEnd"/>
      <w:r>
        <w:rPr>
          <w:rFonts w:ascii="Arial" w:eastAsia="Arial" w:hAnsi="Arial" w:cs="Arial"/>
          <w:color w:val="000000" w:themeColor="text1"/>
          <w:sz w:val="20"/>
          <w:szCs w:val="20"/>
        </w:rPr>
        <w:t>10</w:t>
      </w:r>
    </w:p>
    <w:p w14:paraId="6A2D6FFF" w14:textId="49AF0836" w:rsidR="0021175B" w:rsidRDefault="0021175B" w:rsidP="0021175B">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Figure.14………………………………………………………………………………</w:t>
      </w:r>
      <w:r w:rsidR="0027475E">
        <w:rPr>
          <w:rFonts w:ascii="Arial" w:eastAsia="Arial" w:hAnsi="Arial" w:cs="Arial"/>
          <w:color w:val="000000" w:themeColor="text1"/>
          <w:sz w:val="20"/>
          <w:szCs w:val="20"/>
        </w:rPr>
        <w:t>…</w:t>
      </w:r>
      <w:proofErr w:type="gramStart"/>
      <w:r w:rsidR="0027475E">
        <w:rPr>
          <w:rFonts w:ascii="Arial" w:eastAsia="Arial" w:hAnsi="Arial" w:cs="Arial"/>
          <w:color w:val="000000" w:themeColor="text1"/>
          <w:sz w:val="20"/>
          <w:szCs w:val="20"/>
        </w:rPr>
        <w:t>…..</w:t>
      </w:r>
      <w:proofErr w:type="gramEnd"/>
      <w:r>
        <w:rPr>
          <w:rFonts w:ascii="Arial" w:eastAsia="Arial" w:hAnsi="Arial" w:cs="Arial"/>
          <w:color w:val="000000" w:themeColor="text1"/>
          <w:sz w:val="20"/>
          <w:szCs w:val="20"/>
        </w:rPr>
        <w:t>10</w:t>
      </w:r>
    </w:p>
    <w:p w14:paraId="00680EE3" w14:textId="0CF8A7C6" w:rsidR="0021175B" w:rsidRDefault="008029EE" w:rsidP="0021175B">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Figure.15………………………………………………………………………………</w:t>
      </w:r>
      <w:r w:rsidR="0027475E">
        <w:rPr>
          <w:rFonts w:ascii="Arial" w:eastAsia="Arial" w:hAnsi="Arial" w:cs="Arial"/>
          <w:color w:val="000000" w:themeColor="text1"/>
          <w:sz w:val="20"/>
          <w:szCs w:val="20"/>
        </w:rPr>
        <w:t>…</w:t>
      </w:r>
      <w:proofErr w:type="gramStart"/>
      <w:r w:rsidR="0027475E">
        <w:rPr>
          <w:rFonts w:ascii="Arial" w:eastAsia="Arial" w:hAnsi="Arial" w:cs="Arial"/>
          <w:color w:val="000000" w:themeColor="text1"/>
          <w:sz w:val="20"/>
          <w:szCs w:val="20"/>
        </w:rPr>
        <w:t>…..</w:t>
      </w:r>
      <w:proofErr w:type="gramEnd"/>
      <w:r>
        <w:rPr>
          <w:rFonts w:ascii="Arial" w:eastAsia="Arial" w:hAnsi="Arial" w:cs="Arial"/>
          <w:color w:val="000000" w:themeColor="text1"/>
          <w:sz w:val="20"/>
          <w:szCs w:val="20"/>
        </w:rPr>
        <w:t>11</w:t>
      </w:r>
    </w:p>
    <w:p w14:paraId="6FC61805" w14:textId="24E8B925" w:rsidR="008029EE" w:rsidRDefault="008029EE" w:rsidP="0021175B">
      <w:pPr>
        <w:pStyle w:val="ListParagraph"/>
        <w:spacing w:line="480" w:lineRule="auto"/>
        <w:ind w:left="1440"/>
        <w:rPr>
          <w:rFonts w:ascii="Arial" w:eastAsia="Arial" w:hAnsi="Arial" w:cs="Arial"/>
          <w:color w:val="000000" w:themeColor="text1"/>
          <w:sz w:val="20"/>
          <w:szCs w:val="20"/>
        </w:rPr>
      </w:pPr>
      <w:r>
        <w:rPr>
          <w:rFonts w:ascii="Arial" w:eastAsia="Arial" w:hAnsi="Arial" w:cs="Arial"/>
          <w:color w:val="000000" w:themeColor="text1"/>
          <w:sz w:val="20"/>
          <w:szCs w:val="20"/>
        </w:rPr>
        <w:t>Figure.16……………………………………………………………………………</w:t>
      </w:r>
      <w:r w:rsidR="0027475E">
        <w:rPr>
          <w:rFonts w:ascii="Arial" w:eastAsia="Arial" w:hAnsi="Arial" w:cs="Arial"/>
          <w:color w:val="000000" w:themeColor="text1"/>
          <w:sz w:val="20"/>
          <w:szCs w:val="20"/>
        </w:rPr>
        <w:t>……</w:t>
      </w:r>
      <w:proofErr w:type="gramStart"/>
      <w:r w:rsidR="0027475E">
        <w:rPr>
          <w:rFonts w:ascii="Arial" w:eastAsia="Arial" w:hAnsi="Arial" w:cs="Arial"/>
          <w:color w:val="000000" w:themeColor="text1"/>
          <w:sz w:val="20"/>
          <w:szCs w:val="20"/>
        </w:rPr>
        <w:t>…..</w:t>
      </w:r>
      <w:proofErr w:type="gramEnd"/>
      <w:r>
        <w:rPr>
          <w:rFonts w:ascii="Arial" w:eastAsia="Arial" w:hAnsi="Arial" w:cs="Arial"/>
          <w:color w:val="000000" w:themeColor="text1"/>
          <w:sz w:val="20"/>
          <w:szCs w:val="20"/>
        </w:rPr>
        <w:t>11</w:t>
      </w:r>
    </w:p>
    <w:p w14:paraId="07AE1710" w14:textId="1DACB93D" w:rsidR="008029EE" w:rsidRDefault="008029EE" w:rsidP="008029EE">
      <w:pPr>
        <w:pStyle w:val="ListParagraph"/>
        <w:numPr>
          <w:ilvl w:val="0"/>
          <w:numId w:val="2"/>
        </w:numPr>
        <w:spacing w:line="480" w:lineRule="auto"/>
        <w:rPr>
          <w:rFonts w:ascii="Arial" w:eastAsia="Arial" w:hAnsi="Arial" w:cs="Arial"/>
          <w:b/>
          <w:bCs/>
          <w:color w:val="000000" w:themeColor="text1"/>
          <w:sz w:val="20"/>
          <w:szCs w:val="20"/>
        </w:rPr>
      </w:pPr>
      <w:r>
        <w:rPr>
          <w:rFonts w:ascii="Arial" w:eastAsia="Arial" w:hAnsi="Arial" w:cs="Arial"/>
          <w:b/>
          <w:bCs/>
          <w:color w:val="000000" w:themeColor="text1"/>
          <w:sz w:val="20"/>
          <w:szCs w:val="20"/>
        </w:rPr>
        <w:t>Conclusion…………………………</w:t>
      </w:r>
      <w:r w:rsidRPr="0021175B">
        <w:rPr>
          <w:rFonts w:ascii="Arial" w:eastAsia="Arial" w:hAnsi="Arial" w:cs="Arial"/>
          <w:b/>
          <w:bCs/>
          <w:color w:val="000000" w:themeColor="text1"/>
          <w:sz w:val="20"/>
          <w:szCs w:val="20"/>
        </w:rPr>
        <w:t>……………………………………………………………</w:t>
      </w:r>
      <w:r w:rsidR="0027475E">
        <w:rPr>
          <w:rFonts w:ascii="Arial" w:eastAsia="Arial" w:hAnsi="Arial" w:cs="Arial"/>
          <w:b/>
          <w:bCs/>
          <w:color w:val="000000" w:themeColor="text1"/>
          <w:sz w:val="20"/>
          <w:szCs w:val="20"/>
        </w:rPr>
        <w:t>...</w:t>
      </w:r>
      <w:r w:rsidRPr="0021175B">
        <w:rPr>
          <w:rFonts w:ascii="Arial" w:eastAsia="Arial" w:hAnsi="Arial" w:cs="Arial"/>
          <w:b/>
          <w:bCs/>
          <w:color w:val="000000" w:themeColor="text1"/>
          <w:sz w:val="20"/>
          <w:szCs w:val="20"/>
        </w:rPr>
        <w:t>…</w:t>
      </w:r>
      <w:r w:rsidR="00447FFC">
        <w:rPr>
          <w:rFonts w:ascii="Arial" w:eastAsia="Arial" w:hAnsi="Arial" w:cs="Arial"/>
          <w:b/>
          <w:bCs/>
          <w:color w:val="000000" w:themeColor="text1"/>
          <w:sz w:val="20"/>
          <w:szCs w:val="20"/>
        </w:rPr>
        <w:t>12</w:t>
      </w:r>
    </w:p>
    <w:p w14:paraId="1B39C042" w14:textId="34F53A92" w:rsidR="008029EE" w:rsidRPr="008029EE" w:rsidRDefault="008029EE" w:rsidP="008029EE">
      <w:pPr>
        <w:pStyle w:val="ListParagraph"/>
        <w:numPr>
          <w:ilvl w:val="0"/>
          <w:numId w:val="2"/>
        </w:numPr>
        <w:spacing w:line="480" w:lineRule="auto"/>
        <w:rPr>
          <w:rFonts w:ascii="Arial" w:eastAsia="Arial" w:hAnsi="Arial" w:cs="Arial"/>
          <w:color w:val="000000" w:themeColor="text1"/>
          <w:sz w:val="20"/>
          <w:szCs w:val="20"/>
        </w:rPr>
      </w:pPr>
      <w:r w:rsidRPr="008029EE">
        <w:rPr>
          <w:rFonts w:ascii="Arial" w:eastAsia="Arial" w:hAnsi="Arial" w:cs="Arial"/>
          <w:color w:val="000000" w:themeColor="text1"/>
          <w:sz w:val="20"/>
          <w:szCs w:val="20"/>
        </w:rPr>
        <w:t>Bibliography………………………………………………………………………………………</w:t>
      </w:r>
      <w:r w:rsidR="0027475E">
        <w:rPr>
          <w:rFonts w:ascii="Arial" w:eastAsia="Arial" w:hAnsi="Arial" w:cs="Arial"/>
          <w:color w:val="000000" w:themeColor="text1"/>
          <w:sz w:val="20"/>
          <w:szCs w:val="20"/>
        </w:rPr>
        <w:t>…...</w:t>
      </w:r>
      <w:r w:rsidRPr="008029EE">
        <w:rPr>
          <w:rFonts w:ascii="Arial" w:eastAsia="Arial" w:hAnsi="Arial" w:cs="Arial"/>
          <w:color w:val="000000" w:themeColor="text1"/>
          <w:sz w:val="20"/>
          <w:szCs w:val="20"/>
        </w:rPr>
        <w:t>13</w:t>
      </w:r>
    </w:p>
    <w:p w14:paraId="7C5721AB" w14:textId="77777777" w:rsidR="008029EE" w:rsidRPr="0021175B" w:rsidRDefault="008029EE" w:rsidP="0021175B">
      <w:pPr>
        <w:pStyle w:val="ListParagraph"/>
        <w:spacing w:line="480" w:lineRule="auto"/>
        <w:ind w:left="1440"/>
        <w:rPr>
          <w:rFonts w:ascii="Arial" w:eastAsia="Arial" w:hAnsi="Arial" w:cs="Arial"/>
          <w:color w:val="000000" w:themeColor="text1"/>
          <w:sz w:val="20"/>
          <w:szCs w:val="20"/>
        </w:rPr>
      </w:pPr>
    </w:p>
    <w:p w14:paraId="2B4F910D" w14:textId="77777777" w:rsidR="0021175B" w:rsidRDefault="0021175B" w:rsidP="0021175B">
      <w:pPr>
        <w:spacing w:line="480" w:lineRule="auto"/>
        <w:rPr>
          <w:rFonts w:ascii="Arial" w:eastAsia="Arial" w:hAnsi="Arial" w:cs="Arial"/>
          <w:b/>
          <w:bCs/>
          <w:color w:val="000000" w:themeColor="text1"/>
          <w:sz w:val="20"/>
          <w:szCs w:val="20"/>
        </w:rPr>
      </w:pPr>
    </w:p>
    <w:p w14:paraId="03F4B4A9" w14:textId="77777777" w:rsidR="0021175B" w:rsidRPr="0021175B" w:rsidRDefault="0021175B" w:rsidP="0021175B">
      <w:pPr>
        <w:pStyle w:val="ListParagraph"/>
        <w:spacing w:line="480" w:lineRule="auto"/>
        <w:ind w:left="1440"/>
        <w:rPr>
          <w:rFonts w:ascii="Arial" w:eastAsia="Arial" w:hAnsi="Arial" w:cs="Arial"/>
          <w:color w:val="000000" w:themeColor="text1"/>
          <w:sz w:val="20"/>
          <w:szCs w:val="20"/>
        </w:rPr>
      </w:pPr>
    </w:p>
    <w:p w14:paraId="1168C988" w14:textId="77777777" w:rsidR="0021175B" w:rsidRDefault="0021175B" w:rsidP="0021175B">
      <w:pPr>
        <w:spacing w:line="480" w:lineRule="auto"/>
        <w:rPr>
          <w:rFonts w:ascii="Arial" w:eastAsia="Arial" w:hAnsi="Arial" w:cs="Arial"/>
          <w:b/>
          <w:bCs/>
          <w:color w:val="000000" w:themeColor="text1"/>
          <w:sz w:val="20"/>
          <w:szCs w:val="20"/>
        </w:rPr>
      </w:pPr>
    </w:p>
    <w:p w14:paraId="3ADB16C2" w14:textId="77777777" w:rsidR="0021175B" w:rsidRPr="0021175B" w:rsidRDefault="0021175B" w:rsidP="0021175B">
      <w:pPr>
        <w:pStyle w:val="ListParagraph"/>
        <w:spacing w:line="480" w:lineRule="auto"/>
        <w:ind w:left="1440"/>
        <w:rPr>
          <w:rFonts w:ascii="Arial" w:eastAsia="Arial" w:hAnsi="Arial" w:cs="Arial"/>
          <w:color w:val="000000" w:themeColor="text1"/>
          <w:sz w:val="20"/>
          <w:szCs w:val="20"/>
        </w:rPr>
      </w:pPr>
    </w:p>
    <w:p w14:paraId="12F8ACFF" w14:textId="56A61B3A" w:rsidR="15B125FC" w:rsidRDefault="15B125FC" w:rsidP="69DD175D">
      <w:pPr>
        <w:spacing w:line="480" w:lineRule="auto"/>
        <w:rPr>
          <w:rFonts w:ascii="Arial" w:eastAsia="Arial" w:hAnsi="Arial" w:cs="Arial"/>
          <w:color w:val="000000" w:themeColor="text1"/>
          <w:sz w:val="20"/>
          <w:szCs w:val="20"/>
        </w:rPr>
      </w:pPr>
      <w:r w:rsidRPr="69DD175D">
        <w:rPr>
          <w:rFonts w:ascii="Arial" w:eastAsia="Arial" w:hAnsi="Arial" w:cs="Arial"/>
          <w:b/>
          <w:bCs/>
          <w:color w:val="000000" w:themeColor="text1"/>
          <w:sz w:val="20"/>
          <w:szCs w:val="20"/>
        </w:rPr>
        <w:lastRenderedPageBreak/>
        <w:t>Task One</w:t>
      </w:r>
      <w:r w:rsidR="0E877330" w:rsidRPr="69DD175D">
        <w:rPr>
          <w:rFonts w:ascii="Arial" w:eastAsia="Arial" w:hAnsi="Arial" w:cs="Arial"/>
          <w:b/>
          <w:bCs/>
          <w:color w:val="000000" w:themeColor="text1"/>
          <w:sz w:val="20"/>
          <w:szCs w:val="20"/>
        </w:rPr>
        <w:t xml:space="preserve"> (Question 2):</w:t>
      </w:r>
      <w:r w:rsidRPr="69DD175D">
        <w:rPr>
          <w:rFonts w:ascii="Arial" w:eastAsia="Arial" w:hAnsi="Arial" w:cs="Arial"/>
          <w:color w:val="000000" w:themeColor="text1"/>
          <w:sz w:val="20"/>
          <w:szCs w:val="20"/>
        </w:rPr>
        <w:t xml:space="preserve"> Can Graphic Design really save your life? Explore the </w:t>
      </w:r>
      <w:r w:rsidR="1C641A2F" w:rsidRPr="69DD175D">
        <w:rPr>
          <w:rFonts w:ascii="Arial" w:eastAsia="Arial" w:hAnsi="Arial" w:cs="Arial"/>
          <w:color w:val="000000" w:themeColor="text1"/>
          <w:sz w:val="20"/>
          <w:szCs w:val="20"/>
        </w:rPr>
        <w:t>association</w:t>
      </w:r>
      <w:r w:rsidRPr="69DD175D">
        <w:rPr>
          <w:rFonts w:ascii="Arial" w:eastAsia="Arial" w:hAnsi="Arial" w:cs="Arial"/>
          <w:color w:val="000000" w:themeColor="text1"/>
          <w:sz w:val="20"/>
          <w:szCs w:val="20"/>
        </w:rPr>
        <w:t xml:space="preserve"> of wellbeing and personal growth in Design in your discussion.</w:t>
      </w:r>
    </w:p>
    <w:p w14:paraId="6EED8711" w14:textId="14982B42" w:rsidR="76ECE4E1" w:rsidRDefault="7CCF4923" w:rsidP="69DD175D">
      <w:pPr>
        <w:spacing w:line="480" w:lineRule="auto"/>
        <w:rPr>
          <w:rFonts w:ascii="Arial" w:eastAsia="Arial" w:hAnsi="Arial" w:cs="Arial"/>
          <w:color w:val="000000" w:themeColor="text1"/>
          <w:sz w:val="20"/>
          <w:szCs w:val="20"/>
        </w:rPr>
      </w:pPr>
      <w:r w:rsidRPr="69DD175D">
        <w:rPr>
          <w:rFonts w:ascii="Arial" w:eastAsia="Arial" w:hAnsi="Arial" w:cs="Arial"/>
          <w:color w:val="000000" w:themeColor="text1"/>
          <w:sz w:val="20"/>
          <w:szCs w:val="20"/>
        </w:rPr>
        <w:t xml:space="preserve"> </w:t>
      </w:r>
    </w:p>
    <w:p w14:paraId="2CC03A6D" w14:textId="2AA924E1" w:rsidR="004777BF" w:rsidRPr="004777BF" w:rsidRDefault="004777BF" w:rsidP="69DD175D">
      <w:pPr>
        <w:spacing w:line="480" w:lineRule="auto"/>
        <w:rPr>
          <w:rFonts w:ascii="Arial" w:eastAsia="Arial" w:hAnsi="Arial" w:cs="Arial"/>
          <w:b/>
          <w:bCs/>
          <w:color w:val="000000" w:themeColor="text1"/>
          <w:sz w:val="20"/>
          <w:szCs w:val="20"/>
          <w:u w:val="single"/>
        </w:rPr>
      </w:pPr>
      <w:r w:rsidRPr="004777BF">
        <w:rPr>
          <w:rFonts w:ascii="Arial" w:eastAsia="Arial" w:hAnsi="Arial" w:cs="Arial"/>
          <w:b/>
          <w:bCs/>
          <w:color w:val="000000" w:themeColor="text1"/>
          <w:sz w:val="20"/>
          <w:szCs w:val="20"/>
          <w:u w:val="single"/>
        </w:rPr>
        <w:t>Introduction</w:t>
      </w:r>
    </w:p>
    <w:p w14:paraId="57C4775F" w14:textId="57220B04" w:rsidR="004777BF" w:rsidRDefault="003B70CB" w:rsidP="69DD175D">
      <w:pPr>
        <w:spacing w:line="480" w:lineRule="auto"/>
        <w:rPr>
          <w:rFonts w:ascii="Arial" w:eastAsia="Arial" w:hAnsi="Arial" w:cs="Arial"/>
          <w:color w:val="000000" w:themeColor="text1"/>
          <w:sz w:val="20"/>
          <w:szCs w:val="20"/>
        </w:rPr>
      </w:pPr>
      <w:r>
        <w:rPr>
          <w:rFonts w:ascii="Arial" w:eastAsia="Arial" w:hAnsi="Arial" w:cs="Arial"/>
          <w:color w:val="000000" w:themeColor="text1"/>
          <w:sz w:val="20"/>
          <w:szCs w:val="20"/>
        </w:rPr>
        <w:t>Can our health really benefit from graphic design?</w:t>
      </w:r>
      <w:r w:rsidR="00E343F3">
        <w:rPr>
          <w:rFonts w:ascii="Arial" w:eastAsia="Arial" w:hAnsi="Arial" w:cs="Arial"/>
          <w:color w:val="000000" w:themeColor="text1"/>
          <w:sz w:val="20"/>
          <w:szCs w:val="20"/>
        </w:rPr>
        <w:t xml:space="preserve"> Sixty five percent of the population are visual learners</w:t>
      </w:r>
      <w:r w:rsidR="00AA7429">
        <w:rPr>
          <w:rFonts w:ascii="Arial" w:eastAsia="Arial" w:hAnsi="Arial" w:cs="Arial"/>
          <w:color w:val="000000" w:themeColor="text1"/>
          <w:sz w:val="20"/>
          <w:szCs w:val="20"/>
        </w:rPr>
        <w:t xml:space="preserve"> and </w:t>
      </w:r>
      <w:r w:rsidR="00E343F3">
        <w:rPr>
          <w:rFonts w:ascii="Arial" w:eastAsia="Arial" w:hAnsi="Arial" w:cs="Arial"/>
          <w:color w:val="000000" w:themeColor="text1"/>
          <w:sz w:val="20"/>
          <w:szCs w:val="20"/>
        </w:rPr>
        <w:t xml:space="preserve">ninety percent of information transmitted to the brain is visual. </w:t>
      </w:r>
      <w:r w:rsidR="00AA7429">
        <w:rPr>
          <w:rFonts w:ascii="Arial" w:eastAsia="Arial" w:hAnsi="Arial" w:cs="Arial"/>
          <w:color w:val="000000" w:themeColor="text1"/>
          <w:sz w:val="20"/>
          <w:szCs w:val="20"/>
        </w:rPr>
        <w:t>Visual communication therefore has a huge responsibility in</w:t>
      </w:r>
      <w:r w:rsidR="004777BF">
        <w:rPr>
          <w:rFonts w:ascii="Arial" w:eastAsia="Arial" w:hAnsi="Arial" w:cs="Arial"/>
          <w:color w:val="000000" w:themeColor="text1"/>
          <w:sz w:val="20"/>
          <w:szCs w:val="20"/>
        </w:rPr>
        <w:t xml:space="preserve"> matters of</w:t>
      </w:r>
      <w:r w:rsidR="00AA7429">
        <w:rPr>
          <w:rFonts w:ascii="Arial" w:eastAsia="Arial" w:hAnsi="Arial" w:cs="Arial"/>
          <w:color w:val="000000" w:themeColor="text1"/>
          <w:sz w:val="20"/>
          <w:szCs w:val="20"/>
        </w:rPr>
        <w:t xml:space="preserve"> life-or-deat</w:t>
      </w:r>
      <w:r w:rsidR="004777BF">
        <w:rPr>
          <w:rFonts w:ascii="Arial" w:eastAsia="Arial" w:hAnsi="Arial" w:cs="Arial"/>
          <w:color w:val="000000" w:themeColor="text1"/>
          <w:sz w:val="20"/>
          <w:szCs w:val="20"/>
        </w:rPr>
        <w:t>h</w:t>
      </w:r>
      <w:r w:rsidR="00AA7429">
        <w:rPr>
          <w:rFonts w:ascii="Arial" w:eastAsia="Arial" w:hAnsi="Arial" w:cs="Arial"/>
          <w:color w:val="000000" w:themeColor="text1"/>
          <w:sz w:val="20"/>
          <w:szCs w:val="20"/>
        </w:rPr>
        <w:t xml:space="preserve">. </w:t>
      </w:r>
      <w:r w:rsidR="00E343F3">
        <w:rPr>
          <w:rFonts w:ascii="Arial" w:eastAsia="Arial" w:hAnsi="Arial" w:cs="Arial"/>
          <w:color w:val="000000" w:themeColor="text1"/>
          <w:sz w:val="20"/>
          <w:szCs w:val="20"/>
        </w:rPr>
        <w:t>Persuasion, information and education are at the forefront of medical graphic design</w:t>
      </w:r>
      <w:r w:rsidR="00AA7429">
        <w:rPr>
          <w:rFonts w:ascii="Arial" w:eastAsia="Arial" w:hAnsi="Arial" w:cs="Arial"/>
          <w:color w:val="000000" w:themeColor="text1"/>
          <w:sz w:val="20"/>
          <w:szCs w:val="20"/>
        </w:rPr>
        <w:t xml:space="preserve"> to engage the general public. </w:t>
      </w:r>
      <w:r w:rsidR="004777BF">
        <w:rPr>
          <w:rFonts w:ascii="Arial" w:eastAsia="Arial" w:hAnsi="Arial" w:cs="Arial"/>
          <w:color w:val="000000" w:themeColor="text1"/>
          <w:sz w:val="20"/>
          <w:szCs w:val="20"/>
        </w:rPr>
        <w:t xml:space="preserve">From being seen </w:t>
      </w:r>
      <w:r w:rsidR="00BD2230">
        <w:rPr>
          <w:rFonts w:ascii="Arial" w:eastAsia="Arial" w:hAnsi="Arial" w:cs="Arial"/>
          <w:color w:val="000000" w:themeColor="text1"/>
          <w:sz w:val="20"/>
          <w:szCs w:val="20"/>
        </w:rPr>
        <w:t xml:space="preserve">in </w:t>
      </w:r>
      <w:r w:rsidR="004777BF">
        <w:rPr>
          <w:rFonts w:ascii="Arial" w:eastAsia="Arial" w:hAnsi="Arial" w:cs="Arial"/>
          <w:color w:val="000000" w:themeColor="text1"/>
          <w:sz w:val="20"/>
          <w:szCs w:val="20"/>
        </w:rPr>
        <w:t>hospitals to being placed on medical devices it is seen almost everywhere, design impacts on our understanding, what we notice and the action we choose to take as human beings. Most people will have their own view on th</w:t>
      </w:r>
      <w:r w:rsidR="000F0D46">
        <w:rPr>
          <w:rFonts w:ascii="Arial" w:eastAsia="Arial" w:hAnsi="Arial" w:cs="Arial"/>
          <w:color w:val="000000" w:themeColor="text1"/>
          <w:sz w:val="20"/>
          <w:szCs w:val="20"/>
        </w:rPr>
        <w:t>is</w:t>
      </w:r>
      <w:r w:rsidR="004777BF">
        <w:rPr>
          <w:rFonts w:ascii="Arial" w:eastAsia="Arial" w:hAnsi="Arial" w:cs="Arial"/>
          <w:color w:val="000000" w:themeColor="text1"/>
          <w:sz w:val="20"/>
          <w:szCs w:val="20"/>
        </w:rPr>
        <w:t xml:space="preserve"> subject matter, in my opinion as a graphic designer the relationship of visual communication and medical healthcare is closely linked. I believe that without design solutions, less lives would be saved </w:t>
      </w:r>
      <w:proofErr w:type="gramStart"/>
      <w:r w:rsidR="000F0D46">
        <w:rPr>
          <w:rFonts w:ascii="Arial" w:eastAsia="Arial" w:hAnsi="Arial" w:cs="Arial"/>
          <w:color w:val="000000" w:themeColor="text1"/>
          <w:sz w:val="20"/>
          <w:szCs w:val="20"/>
        </w:rPr>
        <w:t xml:space="preserve">on a </w:t>
      </w:r>
      <w:r w:rsidR="004777BF">
        <w:rPr>
          <w:rFonts w:ascii="Arial" w:eastAsia="Arial" w:hAnsi="Arial" w:cs="Arial"/>
          <w:color w:val="000000" w:themeColor="text1"/>
          <w:sz w:val="20"/>
          <w:szCs w:val="20"/>
        </w:rPr>
        <w:t>daily basis</w:t>
      </w:r>
      <w:proofErr w:type="gramEnd"/>
      <w:r w:rsidR="004777BF">
        <w:rPr>
          <w:rFonts w:ascii="Arial" w:eastAsia="Arial" w:hAnsi="Arial" w:cs="Arial"/>
          <w:color w:val="000000" w:themeColor="text1"/>
          <w:sz w:val="20"/>
          <w:szCs w:val="20"/>
        </w:rPr>
        <w:t xml:space="preserve">. Through critical evaluation I am going to further discuss the role that graphic design plays throughout the medical sector today. </w:t>
      </w:r>
    </w:p>
    <w:p w14:paraId="22F202E7" w14:textId="77777777" w:rsidR="004777BF" w:rsidRDefault="004777BF" w:rsidP="69DD175D">
      <w:pPr>
        <w:spacing w:line="480" w:lineRule="auto"/>
        <w:rPr>
          <w:rFonts w:ascii="Arial" w:eastAsia="Arial" w:hAnsi="Arial" w:cs="Arial"/>
          <w:color w:val="000000" w:themeColor="text1"/>
          <w:sz w:val="20"/>
          <w:szCs w:val="20"/>
        </w:rPr>
      </w:pPr>
    </w:p>
    <w:p w14:paraId="3657A69F" w14:textId="77F23259" w:rsidR="004777BF" w:rsidRPr="004777BF" w:rsidRDefault="004777BF" w:rsidP="69DD175D">
      <w:pPr>
        <w:spacing w:line="480" w:lineRule="auto"/>
        <w:rPr>
          <w:rFonts w:ascii="Arial" w:eastAsia="Arial" w:hAnsi="Arial" w:cs="Arial"/>
          <w:b/>
          <w:bCs/>
          <w:color w:val="000000" w:themeColor="text1"/>
          <w:sz w:val="20"/>
          <w:szCs w:val="20"/>
          <w:u w:val="single"/>
        </w:rPr>
      </w:pPr>
      <w:r w:rsidRPr="004777BF">
        <w:rPr>
          <w:rFonts w:ascii="Arial" w:eastAsia="Arial" w:hAnsi="Arial" w:cs="Arial"/>
          <w:b/>
          <w:bCs/>
          <w:color w:val="000000" w:themeColor="text1"/>
          <w:sz w:val="20"/>
          <w:szCs w:val="20"/>
          <w:u w:val="single"/>
        </w:rPr>
        <w:t>Thesis Statement</w:t>
      </w:r>
    </w:p>
    <w:p w14:paraId="7337438C" w14:textId="2A4AEBEC" w:rsidR="009B17E2" w:rsidRDefault="0039587B" w:rsidP="69DD175D">
      <w:pPr>
        <w:spacing w:line="480" w:lineRule="auto"/>
        <w:rPr>
          <w:rFonts w:ascii="Arial" w:eastAsia="Arial" w:hAnsi="Arial" w:cs="Arial"/>
          <w:color w:val="000000" w:themeColor="text1"/>
          <w:sz w:val="20"/>
          <w:szCs w:val="20"/>
        </w:rPr>
      </w:pPr>
      <w:r>
        <w:rPr>
          <w:rFonts w:ascii="Arial" w:eastAsia="Arial" w:hAnsi="Arial" w:cs="Arial"/>
          <w:color w:val="000000" w:themeColor="text1"/>
          <w:sz w:val="20"/>
          <w:szCs w:val="20"/>
        </w:rPr>
        <w:t xml:space="preserve">Many different factors of visual communication </w:t>
      </w:r>
      <w:proofErr w:type="gramStart"/>
      <w:r>
        <w:rPr>
          <w:rFonts w:ascii="Arial" w:eastAsia="Arial" w:hAnsi="Arial" w:cs="Arial"/>
          <w:color w:val="000000" w:themeColor="text1"/>
          <w:sz w:val="20"/>
          <w:szCs w:val="20"/>
        </w:rPr>
        <w:t>lead</w:t>
      </w:r>
      <w:proofErr w:type="gramEnd"/>
      <w:r>
        <w:rPr>
          <w:rFonts w:ascii="Arial" w:eastAsia="Arial" w:hAnsi="Arial" w:cs="Arial"/>
          <w:color w:val="000000" w:themeColor="text1"/>
          <w:sz w:val="20"/>
          <w:szCs w:val="20"/>
        </w:rPr>
        <w:t xml:space="preserve"> to a better medical sector, builds trust, patient engagement and improves behaviour - effectively saving lives.</w:t>
      </w:r>
    </w:p>
    <w:p w14:paraId="2B93FFF9" w14:textId="77777777" w:rsidR="0039587B" w:rsidRDefault="0039587B" w:rsidP="69DD175D">
      <w:pPr>
        <w:spacing w:line="480" w:lineRule="auto"/>
        <w:rPr>
          <w:rFonts w:ascii="Arial" w:eastAsia="Arial" w:hAnsi="Arial" w:cs="Arial"/>
          <w:color w:val="000000" w:themeColor="text1"/>
          <w:sz w:val="20"/>
          <w:szCs w:val="20"/>
        </w:rPr>
      </w:pPr>
    </w:p>
    <w:p w14:paraId="17E7EE53" w14:textId="341C512E" w:rsidR="000749A3" w:rsidRPr="000749A3" w:rsidRDefault="00545727" w:rsidP="30F71E42">
      <w:pPr>
        <w:spacing w:line="480" w:lineRule="auto"/>
        <w:rPr>
          <w:rFonts w:ascii="Arial" w:eastAsia="Arial" w:hAnsi="Arial" w:cs="Arial"/>
          <w:b/>
          <w:bCs/>
          <w:color w:val="000000" w:themeColor="text1"/>
          <w:sz w:val="20"/>
          <w:szCs w:val="20"/>
          <w:u w:val="single"/>
        </w:rPr>
      </w:pPr>
      <w:r>
        <w:rPr>
          <w:rFonts w:ascii="Arial" w:eastAsia="Arial" w:hAnsi="Arial" w:cs="Arial"/>
          <w:b/>
          <w:bCs/>
          <w:color w:val="000000" w:themeColor="text1"/>
          <w:sz w:val="20"/>
          <w:szCs w:val="20"/>
          <w:u w:val="single"/>
        </w:rPr>
        <w:t>Chapter 1 - “</w:t>
      </w:r>
      <w:r w:rsidR="000749A3" w:rsidRPr="000749A3">
        <w:rPr>
          <w:rFonts w:ascii="Arial" w:eastAsia="Arial" w:hAnsi="Arial" w:cs="Arial"/>
          <w:b/>
          <w:bCs/>
          <w:color w:val="000000" w:themeColor="text1"/>
          <w:sz w:val="20"/>
          <w:szCs w:val="20"/>
          <w:u w:val="single"/>
        </w:rPr>
        <w:t>Automated External Defibrillators</w:t>
      </w:r>
      <w:r>
        <w:rPr>
          <w:rFonts w:ascii="Arial" w:eastAsia="Arial" w:hAnsi="Arial" w:cs="Arial"/>
          <w:b/>
          <w:bCs/>
          <w:color w:val="000000" w:themeColor="text1"/>
          <w:sz w:val="20"/>
          <w:szCs w:val="20"/>
          <w:u w:val="single"/>
        </w:rPr>
        <w:t>”</w:t>
      </w:r>
    </w:p>
    <w:p w14:paraId="682181B2" w14:textId="2863BF72" w:rsidR="6826C914" w:rsidRDefault="6826C914" w:rsidP="69DD175D">
      <w:pPr>
        <w:spacing w:line="480" w:lineRule="auto"/>
        <w:rPr>
          <w:noProof/>
        </w:rPr>
      </w:pPr>
      <w:r w:rsidRPr="69DD175D">
        <w:rPr>
          <w:rFonts w:ascii="Arial" w:eastAsia="Arial" w:hAnsi="Arial" w:cs="Arial"/>
          <w:color w:val="000000" w:themeColor="text1"/>
          <w:sz w:val="20"/>
          <w:szCs w:val="20"/>
        </w:rPr>
        <w:t>Automated External Defibrillators (AEDs)</w:t>
      </w:r>
      <w:r w:rsidR="11EB3E25" w:rsidRPr="69DD175D">
        <w:rPr>
          <w:rFonts w:ascii="Arial" w:eastAsia="Arial" w:hAnsi="Arial" w:cs="Arial"/>
          <w:color w:val="000000" w:themeColor="text1"/>
          <w:sz w:val="20"/>
          <w:szCs w:val="20"/>
        </w:rPr>
        <w:t xml:space="preserve"> a</w:t>
      </w:r>
      <w:r w:rsidR="71709AAC" w:rsidRPr="69DD175D">
        <w:rPr>
          <w:rFonts w:ascii="Arial" w:eastAsia="Arial" w:hAnsi="Arial" w:cs="Arial"/>
          <w:color w:val="000000" w:themeColor="text1"/>
          <w:sz w:val="20"/>
          <w:szCs w:val="20"/>
        </w:rPr>
        <w:t>re</w:t>
      </w:r>
      <w:r w:rsidR="11EB3E25" w:rsidRPr="69DD175D">
        <w:rPr>
          <w:rFonts w:ascii="Arial" w:eastAsia="Arial" w:hAnsi="Arial" w:cs="Arial"/>
          <w:color w:val="000000" w:themeColor="text1"/>
          <w:sz w:val="20"/>
          <w:szCs w:val="20"/>
        </w:rPr>
        <w:t xml:space="preserve"> lifesaving piece</w:t>
      </w:r>
      <w:r w:rsidR="7A976728" w:rsidRPr="69DD175D">
        <w:rPr>
          <w:rFonts w:ascii="Arial" w:eastAsia="Arial" w:hAnsi="Arial" w:cs="Arial"/>
          <w:color w:val="000000" w:themeColor="text1"/>
          <w:sz w:val="20"/>
          <w:szCs w:val="20"/>
        </w:rPr>
        <w:t>s</w:t>
      </w:r>
      <w:r w:rsidR="11EB3E25" w:rsidRPr="69DD175D">
        <w:rPr>
          <w:rFonts w:ascii="Arial" w:eastAsia="Arial" w:hAnsi="Arial" w:cs="Arial"/>
          <w:color w:val="000000" w:themeColor="text1"/>
          <w:sz w:val="20"/>
          <w:szCs w:val="20"/>
        </w:rPr>
        <w:t xml:space="preserve"> of medical equipment. </w:t>
      </w:r>
      <w:r w:rsidR="660FBE4E" w:rsidRPr="69DD175D">
        <w:rPr>
          <w:rFonts w:ascii="Arial" w:eastAsia="Arial" w:hAnsi="Arial" w:cs="Arial"/>
          <w:color w:val="000000" w:themeColor="text1"/>
          <w:sz w:val="20"/>
          <w:szCs w:val="20"/>
        </w:rPr>
        <w:t>This is u</w:t>
      </w:r>
      <w:r w:rsidR="11EB3E25" w:rsidRPr="69DD175D">
        <w:rPr>
          <w:rFonts w:ascii="Arial" w:eastAsia="Arial" w:hAnsi="Arial" w:cs="Arial"/>
          <w:color w:val="000000" w:themeColor="text1"/>
          <w:sz w:val="20"/>
          <w:szCs w:val="20"/>
        </w:rPr>
        <w:t>nnegotiable. If used within the first minute of cardiac arrest th</w:t>
      </w:r>
      <w:r w:rsidR="6F047CE4" w:rsidRPr="69DD175D">
        <w:rPr>
          <w:rFonts w:ascii="Arial" w:eastAsia="Arial" w:hAnsi="Arial" w:cs="Arial"/>
          <w:color w:val="000000" w:themeColor="text1"/>
          <w:sz w:val="20"/>
          <w:szCs w:val="20"/>
        </w:rPr>
        <w:t xml:space="preserve">e survival rate is as high as ninety percent, in contrast to </w:t>
      </w:r>
      <w:r w:rsidR="04633AD0" w:rsidRPr="69DD175D">
        <w:rPr>
          <w:rFonts w:ascii="Arial" w:eastAsia="Arial" w:hAnsi="Arial" w:cs="Arial"/>
          <w:color w:val="000000" w:themeColor="text1"/>
          <w:sz w:val="20"/>
          <w:szCs w:val="20"/>
        </w:rPr>
        <w:t xml:space="preserve">the </w:t>
      </w:r>
      <w:r w:rsidR="6F047CE4" w:rsidRPr="69DD175D">
        <w:rPr>
          <w:rFonts w:ascii="Arial" w:eastAsia="Arial" w:hAnsi="Arial" w:cs="Arial"/>
          <w:color w:val="000000" w:themeColor="text1"/>
          <w:sz w:val="20"/>
          <w:szCs w:val="20"/>
        </w:rPr>
        <w:t>use in</w:t>
      </w:r>
      <w:r w:rsidR="39F568E4" w:rsidRPr="69DD175D">
        <w:rPr>
          <w:rFonts w:ascii="Arial" w:eastAsia="Arial" w:hAnsi="Arial" w:cs="Arial"/>
          <w:color w:val="000000" w:themeColor="text1"/>
          <w:sz w:val="20"/>
          <w:szCs w:val="20"/>
        </w:rPr>
        <w:t xml:space="preserve"> the first</w:t>
      </w:r>
      <w:r w:rsidR="6F047CE4" w:rsidRPr="69DD175D">
        <w:rPr>
          <w:rFonts w:ascii="Arial" w:eastAsia="Arial" w:hAnsi="Arial" w:cs="Arial"/>
          <w:color w:val="000000" w:themeColor="text1"/>
          <w:sz w:val="20"/>
          <w:szCs w:val="20"/>
        </w:rPr>
        <w:t xml:space="preserve"> three to five minutes the rate drops drastically to sixteen percent.</w:t>
      </w:r>
      <w:r w:rsidR="0071505E">
        <w:rPr>
          <w:rFonts w:ascii="Arial" w:eastAsia="Arial" w:hAnsi="Arial" w:cs="Arial"/>
          <w:color w:val="FF0000"/>
          <w:sz w:val="20"/>
          <w:szCs w:val="20"/>
        </w:rPr>
        <w:t xml:space="preserve"> </w:t>
      </w:r>
      <w:r w:rsidR="0071505E" w:rsidRPr="0071505E">
        <w:rPr>
          <w:rFonts w:ascii="Arial" w:eastAsia="Arial" w:hAnsi="Arial" w:cs="Arial"/>
          <w:color w:val="000000" w:themeColor="text1"/>
          <w:sz w:val="20"/>
          <w:szCs w:val="20"/>
        </w:rPr>
        <w:t xml:space="preserve">(E. Hammett, 2022) </w:t>
      </w:r>
      <w:r w:rsidR="7AD075C6" w:rsidRPr="69DD175D">
        <w:rPr>
          <w:rFonts w:ascii="Arial" w:eastAsia="Arial" w:hAnsi="Arial" w:cs="Arial"/>
          <w:color w:val="000000" w:themeColor="text1"/>
          <w:sz w:val="20"/>
          <w:szCs w:val="20"/>
        </w:rPr>
        <w:t xml:space="preserve">Acting fast and efficiently is at the forefront of the functionality of the equipment, </w:t>
      </w:r>
      <w:r w:rsidR="6CD27969" w:rsidRPr="69DD175D">
        <w:rPr>
          <w:rFonts w:ascii="Arial" w:eastAsia="Arial" w:hAnsi="Arial" w:cs="Arial"/>
          <w:color w:val="000000" w:themeColor="text1"/>
          <w:sz w:val="20"/>
          <w:szCs w:val="20"/>
        </w:rPr>
        <w:t>during this time of uncertainty the human body is consumed by adrenaline and pressure.</w:t>
      </w:r>
      <w:r w:rsidR="0AC9D134" w:rsidRPr="69DD175D">
        <w:rPr>
          <w:rFonts w:ascii="Arial" w:eastAsia="Arial" w:hAnsi="Arial" w:cs="Arial"/>
          <w:color w:val="000000" w:themeColor="text1"/>
          <w:sz w:val="20"/>
          <w:szCs w:val="20"/>
        </w:rPr>
        <w:t xml:space="preserve"> </w:t>
      </w:r>
      <w:r w:rsidR="2DE5DE83" w:rsidRPr="69DD175D">
        <w:rPr>
          <w:rFonts w:ascii="Arial" w:eastAsia="Arial" w:hAnsi="Arial" w:cs="Arial"/>
          <w:color w:val="000000" w:themeColor="text1"/>
          <w:sz w:val="20"/>
          <w:szCs w:val="20"/>
        </w:rPr>
        <w:t xml:space="preserve">Under these </w:t>
      </w:r>
      <w:r w:rsidR="46699AB5" w:rsidRPr="69DD175D">
        <w:rPr>
          <w:rFonts w:ascii="Arial" w:eastAsia="Arial" w:hAnsi="Arial" w:cs="Arial"/>
          <w:color w:val="000000" w:themeColor="text1"/>
          <w:sz w:val="20"/>
          <w:szCs w:val="20"/>
        </w:rPr>
        <w:t xml:space="preserve">immense </w:t>
      </w:r>
      <w:r w:rsidR="2DE5DE83" w:rsidRPr="69DD175D">
        <w:rPr>
          <w:rFonts w:ascii="Arial" w:eastAsia="Arial" w:hAnsi="Arial" w:cs="Arial"/>
          <w:color w:val="000000" w:themeColor="text1"/>
          <w:sz w:val="20"/>
          <w:szCs w:val="20"/>
        </w:rPr>
        <w:t xml:space="preserve">circumstances the mind </w:t>
      </w:r>
      <w:r w:rsidR="5E089535" w:rsidRPr="69DD175D">
        <w:rPr>
          <w:rFonts w:ascii="Arial" w:eastAsia="Arial" w:hAnsi="Arial" w:cs="Arial"/>
          <w:color w:val="000000" w:themeColor="text1"/>
          <w:sz w:val="20"/>
          <w:szCs w:val="20"/>
        </w:rPr>
        <w:t xml:space="preserve">can struggle to undergo simple tasks, hands </w:t>
      </w:r>
      <w:r w:rsidR="50EFA05C" w:rsidRPr="69DD175D">
        <w:rPr>
          <w:rFonts w:ascii="Arial" w:eastAsia="Arial" w:hAnsi="Arial" w:cs="Arial"/>
          <w:color w:val="000000" w:themeColor="text1"/>
          <w:sz w:val="20"/>
          <w:szCs w:val="20"/>
        </w:rPr>
        <w:t xml:space="preserve">begin to </w:t>
      </w:r>
      <w:r w:rsidR="5E089535" w:rsidRPr="69DD175D">
        <w:rPr>
          <w:rFonts w:ascii="Arial" w:eastAsia="Arial" w:hAnsi="Arial" w:cs="Arial"/>
          <w:color w:val="000000" w:themeColor="text1"/>
          <w:sz w:val="20"/>
          <w:szCs w:val="20"/>
        </w:rPr>
        <w:t>shake, the brain clouds</w:t>
      </w:r>
      <w:r w:rsidR="6F32C037" w:rsidRPr="69DD175D">
        <w:rPr>
          <w:rFonts w:ascii="Arial" w:eastAsia="Arial" w:hAnsi="Arial" w:cs="Arial"/>
          <w:color w:val="000000" w:themeColor="text1"/>
          <w:sz w:val="20"/>
          <w:szCs w:val="20"/>
        </w:rPr>
        <w:t>, you need to potentially save someone's life. How?</w:t>
      </w:r>
      <w:r w:rsidR="000E58CA" w:rsidRPr="000E58CA">
        <w:rPr>
          <w:noProof/>
        </w:rPr>
        <w:t xml:space="preserve"> </w:t>
      </w:r>
    </w:p>
    <w:p w14:paraId="59F926EE" w14:textId="77777777" w:rsidR="000E58CA" w:rsidRDefault="000E58CA" w:rsidP="69DD175D">
      <w:pPr>
        <w:spacing w:line="480" w:lineRule="auto"/>
        <w:rPr>
          <w:rFonts w:ascii="Arial" w:eastAsia="Arial" w:hAnsi="Arial" w:cs="Arial"/>
          <w:color w:val="000000" w:themeColor="text1"/>
          <w:sz w:val="20"/>
          <w:szCs w:val="20"/>
        </w:rPr>
      </w:pPr>
    </w:p>
    <w:p w14:paraId="28DFCE01" w14:textId="55EFD41D" w:rsidR="30F71E42" w:rsidRDefault="000E58CA" w:rsidP="30F71E42">
      <w:pPr>
        <w:spacing w:line="480" w:lineRule="auto"/>
        <w:rPr>
          <w:rFonts w:ascii="Arial" w:eastAsia="Arial" w:hAnsi="Arial" w:cs="Arial"/>
          <w:color w:val="000000" w:themeColor="text1"/>
          <w:sz w:val="20"/>
          <w:szCs w:val="20"/>
        </w:rPr>
      </w:pPr>
      <w:r>
        <w:rPr>
          <w:noProof/>
        </w:rPr>
        <w:drawing>
          <wp:inline distT="0" distB="0" distL="0" distR="0" wp14:anchorId="1B7ACDBB" wp14:editId="51333555">
            <wp:extent cx="1150959" cy="1883664"/>
            <wp:effectExtent l="0" t="0" r="0" b="0"/>
            <wp:docPr id="878810235" name="Picture 87881023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10235" name="Picture 878810235" descr="A picture containing text, sign&#10;&#10;Description automatically generated"/>
                    <pic:cNvPicPr/>
                  </pic:nvPicPr>
                  <pic:blipFill>
                    <a:blip r:embed="rId7">
                      <a:extLst>
                        <a:ext uri="{28A0092B-C50C-407E-A947-70E740481C1C}">
                          <a14:useLocalDpi xmlns:a14="http://schemas.microsoft.com/office/drawing/2010/main" val="0"/>
                        </a:ext>
                      </a:extLst>
                    </a:blip>
                    <a:srcRect b="7941"/>
                    <a:stretch>
                      <a:fillRect/>
                    </a:stretch>
                  </pic:blipFill>
                  <pic:spPr>
                    <a:xfrm>
                      <a:off x="0" y="0"/>
                      <a:ext cx="1150959" cy="1883664"/>
                    </a:xfrm>
                    <a:prstGeom prst="rect">
                      <a:avLst/>
                    </a:prstGeom>
                  </pic:spPr>
                </pic:pic>
              </a:graphicData>
            </a:graphic>
          </wp:inline>
        </w:drawing>
      </w:r>
      <w:r>
        <w:rPr>
          <w:noProof/>
        </w:rPr>
        <w:drawing>
          <wp:inline distT="0" distB="0" distL="0" distR="0" wp14:anchorId="457897CF" wp14:editId="3E64C3EE">
            <wp:extent cx="1752049" cy="1883664"/>
            <wp:effectExtent l="0" t="0" r="0" b="0"/>
            <wp:docPr id="1542740282" name="Picture 1542740282"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40282" name="Picture 1542740282" descr="A picture containing text, outdoor&#10;&#10;Description automatically generated"/>
                    <pic:cNvPicPr/>
                  </pic:nvPicPr>
                  <pic:blipFill>
                    <a:blip r:embed="rId8">
                      <a:extLst>
                        <a:ext uri="{28A0092B-C50C-407E-A947-70E740481C1C}">
                          <a14:useLocalDpi xmlns:a14="http://schemas.microsoft.com/office/drawing/2010/main" val="0"/>
                        </a:ext>
                      </a:extLst>
                    </a:blip>
                    <a:srcRect t="18541" r="6296" b="24791"/>
                    <a:stretch>
                      <a:fillRect/>
                    </a:stretch>
                  </pic:blipFill>
                  <pic:spPr>
                    <a:xfrm>
                      <a:off x="0" y="0"/>
                      <a:ext cx="1752049" cy="1883664"/>
                    </a:xfrm>
                    <a:prstGeom prst="rect">
                      <a:avLst/>
                    </a:prstGeom>
                  </pic:spPr>
                </pic:pic>
              </a:graphicData>
            </a:graphic>
          </wp:inline>
        </w:drawing>
      </w:r>
      <w:r>
        <w:rPr>
          <w:noProof/>
        </w:rPr>
        <w:drawing>
          <wp:inline distT="0" distB="0" distL="0" distR="0" wp14:anchorId="6CA95072" wp14:editId="3680258B">
            <wp:extent cx="2446797" cy="1883664"/>
            <wp:effectExtent l="0" t="0" r="0" b="0"/>
            <wp:docPr id="966927492" name="Picture 966927492" descr="A picture containing text, sign, gree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927492" name="Picture 966927492" descr="A picture containing text, sign, green, outdoor&#10;&#10;Description automatically generated"/>
                    <pic:cNvPicPr/>
                  </pic:nvPicPr>
                  <pic:blipFill>
                    <a:blip r:embed="rId9">
                      <a:extLst>
                        <a:ext uri="{28A0092B-C50C-407E-A947-70E740481C1C}">
                          <a14:useLocalDpi xmlns:a14="http://schemas.microsoft.com/office/drawing/2010/main" val="0"/>
                        </a:ext>
                      </a:extLst>
                    </a:blip>
                    <a:srcRect t="25218" b="31478"/>
                    <a:stretch>
                      <a:fillRect/>
                    </a:stretch>
                  </pic:blipFill>
                  <pic:spPr>
                    <a:xfrm>
                      <a:off x="0" y="0"/>
                      <a:ext cx="2446797" cy="1883664"/>
                    </a:xfrm>
                    <a:prstGeom prst="rect">
                      <a:avLst/>
                    </a:prstGeom>
                  </pic:spPr>
                </pic:pic>
              </a:graphicData>
            </a:graphic>
          </wp:inline>
        </w:drawing>
      </w:r>
    </w:p>
    <w:p w14:paraId="1F7569C0" w14:textId="77777777" w:rsidR="000E58CA" w:rsidRPr="000E58CA" w:rsidRDefault="000E58CA" w:rsidP="000E58CA">
      <w:pPr>
        <w:spacing w:line="480" w:lineRule="auto"/>
        <w:rPr>
          <w:rFonts w:ascii="Arial" w:eastAsia="Arial" w:hAnsi="Arial" w:cs="Arial"/>
          <w:color w:val="000000" w:themeColor="text1"/>
          <w:sz w:val="20"/>
          <w:szCs w:val="20"/>
        </w:rPr>
      </w:pPr>
      <w:r w:rsidRPr="000E58CA">
        <w:rPr>
          <w:rFonts w:ascii="Arial" w:eastAsia="Arial" w:hAnsi="Arial" w:cs="Arial"/>
          <w:i/>
          <w:iCs/>
          <w:sz w:val="16"/>
          <w:szCs w:val="16"/>
        </w:rPr>
        <w:t>Fi</w:t>
      </w:r>
      <w:r>
        <w:rPr>
          <w:rFonts w:ascii="Arial" w:eastAsia="Arial" w:hAnsi="Arial" w:cs="Arial"/>
          <w:i/>
          <w:iCs/>
          <w:sz w:val="16"/>
          <w:szCs w:val="16"/>
        </w:rPr>
        <w:t xml:space="preserve">gure.1, Figure. 2, Figure. 3: </w:t>
      </w:r>
      <w:r>
        <w:rPr>
          <w:rFonts w:ascii="Arial" w:eastAsia="Arial" w:hAnsi="Arial" w:cs="Arial"/>
          <w:sz w:val="16"/>
          <w:szCs w:val="16"/>
        </w:rPr>
        <w:t xml:space="preserve">Automated External Defibrillator, outside Swansea College of Art, UWTSD </w:t>
      </w:r>
      <w:proofErr w:type="spellStart"/>
      <w:r>
        <w:rPr>
          <w:rFonts w:ascii="Arial" w:eastAsia="Arial" w:hAnsi="Arial" w:cs="Arial"/>
          <w:sz w:val="16"/>
          <w:szCs w:val="16"/>
        </w:rPr>
        <w:t>Dynevor</w:t>
      </w:r>
      <w:proofErr w:type="spellEnd"/>
      <w:r>
        <w:rPr>
          <w:rFonts w:ascii="Arial" w:eastAsia="Arial" w:hAnsi="Arial" w:cs="Arial"/>
          <w:sz w:val="16"/>
          <w:szCs w:val="16"/>
        </w:rPr>
        <w:t xml:space="preserve"> Campus.</w:t>
      </w:r>
    </w:p>
    <w:p w14:paraId="490416F5" w14:textId="77777777" w:rsidR="000E58CA" w:rsidRDefault="000E58CA" w:rsidP="30F71E42">
      <w:pPr>
        <w:spacing w:line="480" w:lineRule="auto"/>
        <w:rPr>
          <w:rFonts w:ascii="Arial" w:eastAsia="Arial" w:hAnsi="Arial" w:cs="Arial"/>
          <w:color w:val="000000" w:themeColor="text1"/>
          <w:sz w:val="20"/>
          <w:szCs w:val="20"/>
        </w:rPr>
      </w:pPr>
    </w:p>
    <w:p w14:paraId="1D23D110" w14:textId="197C16ED" w:rsidR="00AA7429" w:rsidRDefault="4E8532D0" w:rsidP="69DD175D">
      <w:pPr>
        <w:spacing w:line="480" w:lineRule="auto"/>
        <w:rPr>
          <w:rFonts w:ascii="Arial" w:eastAsia="Arial" w:hAnsi="Arial" w:cs="Arial"/>
          <w:color w:val="000000" w:themeColor="text1"/>
          <w:sz w:val="20"/>
          <w:szCs w:val="20"/>
        </w:rPr>
      </w:pPr>
      <w:r w:rsidRPr="69DD175D">
        <w:rPr>
          <w:rFonts w:ascii="Arial" w:eastAsia="Arial" w:hAnsi="Arial" w:cs="Arial"/>
          <w:color w:val="000000" w:themeColor="text1"/>
          <w:sz w:val="20"/>
          <w:szCs w:val="20"/>
        </w:rPr>
        <w:t>T</w:t>
      </w:r>
      <w:r w:rsidR="6273CC89" w:rsidRPr="69DD175D">
        <w:rPr>
          <w:rFonts w:ascii="Arial" w:eastAsia="Arial" w:hAnsi="Arial" w:cs="Arial"/>
          <w:color w:val="000000" w:themeColor="text1"/>
          <w:sz w:val="20"/>
          <w:szCs w:val="20"/>
        </w:rPr>
        <w:t>he importance of rapid communication is vital</w:t>
      </w:r>
      <w:r w:rsidR="2D61AC61" w:rsidRPr="69DD175D">
        <w:rPr>
          <w:rFonts w:ascii="Arial" w:eastAsia="Arial" w:hAnsi="Arial" w:cs="Arial"/>
          <w:color w:val="000000" w:themeColor="text1"/>
          <w:sz w:val="20"/>
          <w:szCs w:val="20"/>
        </w:rPr>
        <w:t xml:space="preserve">, being able to understand information through </w:t>
      </w:r>
      <w:r w:rsidR="27F54127" w:rsidRPr="69DD175D">
        <w:rPr>
          <w:rFonts w:ascii="Arial" w:eastAsia="Arial" w:hAnsi="Arial" w:cs="Arial"/>
          <w:color w:val="000000" w:themeColor="text1"/>
          <w:sz w:val="20"/>
          <w:szCs w:val="20"/>
        </w:rPr>
        <w:t>successful visual</w:t>
      </w:r>
      <w:r w:rsidR="2D61AC61" w:rsidRPr="69DD175D">
        <w:rPr>
          <w:rFonts w:ascii="Arial" w:eastAsia="Arial" w:hAnsi="Arial" w:cs="Arial"/>
          <w:color w:val="000000" w:themeColor="text1"/>
          <w:sz w:val="20"/>
          <w:szCs w:val="20"/>
        </w:rPr>
        <w:t xml:space="preserve"> communication on the device allows the user to carry out the procedure</w:t>
      </w:r>
      <w:r w:rsidR="5707D75A" w:rsidRPr="69DD175D">
        <w:rPr>
          <w:rFonts w:ascii="Arial" w:eastAsia="Arial" w:hAnsi="Arial" w:cs="Arial"/>
          <w:color w:val="000000" w:themeColor="text1"/>
          <w:sz w:val="20"/>
          <w:szCs w:val="20"/>
        </w:rPr>
        <w:t xml:space="preserve"> quickly</w:t>
      </w:r>
      <w:r w:rsidR="3DDEF702" w:rsidRPr="69DD175D">
        <w:rPr>
          <w:rFonts w:ascii="Arial" w:eastAsia="Arial" w:hAnsi="Arial" w:cs="Arial"/>
          <w:color w:val="000000" w:themeColor="text1"/>
          <w:sz w:val="20"/>
          <w:szCs w:val="20"/>
        </w:rPr>
        <w:t xml:space="preserve">. </w:t>
      </w:r>
      <w:bookmarkStart w:id="0" w:name="_Int_9Jnoe1y0"/>
      <w:proofErr w:type="gramStart"/>
      <w:r w:rsidR="556FB868" w:rsidRPr="69DD175D">
        <w:rPr>
          <w:rFonts w:ascii="Arial" w:eastAsia="Arial" w:hAnsi="Arial" w:cs="Arial"/>
          <w:color w:val="000000" w:themeColor="text1"/>
          <w:sz w:val="20"/>
          <w:szCs w:val="20"/>
        </w:rPr>
        <w:t>The vast majority of</w:t>
      </w:r>
      <w:bookmarkEnd w:id="0"/>
      <w:proofErr w:type="gramEnd"/>
      <w:r w:rsidR="556FB868" w:rsidRPr="69DD175D">
        <w:rPr>
          <w:rFonts w:ascii="Arial" w:eastAsia="Arial" w:hAnsi="Arial" w:cs="Arial"/>
          <w:color w:val="000000" w:themeColor="text1"/>
          <w:sz w:val="20"/>
          <w:szCs w:val="20"/>
        </w:rPr>
        <w:t xml:space="preserve"> graphic design seen on defibrillators consists of </w:t>
      </w:r>
      <w:r w:rsidR="0287327A" w:rsidRPr="69DD175D">
        <w:rPr>
          <w:rFonts w:ascii="Arial" w:eastAsia="Arial" w:hAnsi="Arial" w:cs="Arial"/>
          <w:color w:val="000000" w:themeColor="text1"/>
          <w:sz w:val="20"/>
          <w:szCs w:val="20"/>
        </w:rPr>
        <w:t>icons and pictograms</w:t>
      </w:r>
      <w:r w:rsidR="14358F9E" w:rsidRPr="69DD175D">
        <w:rPr>
          <w:rFonts w:ascii="Arial" w:eastAsia="Arial" w:hAnsi="Arial" w:cs="Arial"/>
          <w:color w:val="000000" w:themeColor="text1"/>
          <w:sz w:val="20"/>
          <w:szCs w:val="20"/>
        </w:rPr>
        <w:t xml:space="preserve"> this allows instructions to be conveyed in a</w:t>
      </w:r>
      <w:r w:rsidR="5ADA9F01" w:rsidRPr="69DD175D">
        <w:rPr>
          <w:rFonts w:ascii="Arial" w:eastAsia="Arial" w:hAnsi="Arial" w:cs="Arial"/>
          <w:color w:val="000000" w:themeColor="text1"/>
          <w:sz w:val="20"/>
          <w:szCs w:val="20"/>
        </w:rPr>
        <w:t>n</w:t>
      </w:r>
      <w:r w:rsidR="14358F9E" w:rsidRPr="69DD175D">
        <w:rPr>
          <w:rFonts w:ascii="Arial" w:eastAsia="Arial" w:hAnsi="Arial" w:cs="Arial"/>
          <w:color w:val="000000" w:themeColor="text1"/>
          <w:sz w:val="20"/>
          <w:szCs w:val="20"/>
        </w:rPr>
        <w:t xml:space="preserve"> efficient manner</w:t>
      </w:r>
      <w:r w:rsidR="76B430DB" w:rsidRPr="69DD175D">
        <w:rPr>
          <w:rFonts w:ascii="Arial" w:eastAsia="Arial" w:hAnsi="Arial" w:cs="Arial"/>
          <w:color w:val="000000" w:themeColor="text1"/>
          <w:sz w:val="20"/>
          <w:szCs w:val="20"/>
        </w:rPr>
        <w:t xml:space="preserve">. The brain of the user instantly interprets the pictogram because </w:t>
      </w:r>
      <w:r w:rsidR="74FF2F24" w:rsidRPr="69DD175D">
        <w:rPr>
          <w:rFonts w:ascii="Arial" w:eastAsia="Arial" w:hAnsi="Arial" w:cs="Arial"/>
          <w:color w:val="000000" w:themeColor="text1"/>
          <w:sz w:val="20"/>
          <w:szCs w:val="20"/>
        </w:rPr>
        <w:t xml:space="preserve">society has taught us all to associate certain icons with their tasks. </w:t>
      </w:r>
      <w:r w:rsidR="06295A27" w:rsidRPr="69DD175D">
        <w:rPr>
          <w:rFonts w:ascii="Arial" w:eastAsia="Arial" w:hAnsi="Arial" w:cs="Arial"/>
          <w:color w:val="000000" w:themeColor="text1"/>
          <w:sz w:val="20"/>
          <w:szCs w:val="20"/>
        </w:rPr>
        <w:t xml:space="preserve">For </w:t>
      </w:r>
      <w:r w:rsidR="4552717A" w:rsidRPr="69DD175D">
        <w:rPr>
          <w:rFonts w:ascii="Arial" w:eastAsia="Arial" w:hAnsi="Arial" w:cs="Arial"/>
          <w:color w:val="000000" w:themeColor="text1"/>
          <w:sz w:val="20"/>
          <w:szCs w:val="20"/>
        </w:rPr>
        <w:t>instance,</w:t>
      </w:r>
      <w:r w:rsidR="06295A27" w:rsidRPr="69DD175D">
        <w:rPr>
          <w:rFonts w:ascii="Arial" w:eastAsia="Arial" w:hAnsi="Arial" w:cs="Arial"/>
          <w:color w:val="000000" w:themeColor="text1"/>
          <w:sz w:val="20"/>
          <w:szCs w:val="20"/>
        </w:rPr>
        <w:t xml:space="preserve"> a phone </w:t>
      </w:r>
      <w:r w:rsidR="12F686EF" w:rsidRPr="69DD175D">
        <w:rPr>
          <w:rFonts w:ascii="Arial" w:eastAsia="Arial" w:hAnsi="Arial" w:cs="Arial"/>
          <w:color w:val="000000" w:themeColor="text1"/>
          <w:sz w:val="20"/>
          <w:szCs w:val="20"/>
        </w:rPr>
        <w:t xml:space="preserve">icon is </w:t>
      </w:r>
      <w:r w:rsidR="5B27286D" w:rsidRPr="69DD175D">
        <w:rPr>
          <w:rFonts w:ascii="Arial" w:eastAsia="Arial" w:hAnsi="Arial" w:cs="Arial"/>
          <w:color w:val="000000" w:themeColor="text1"/>
          <w:sz w:val="20"/>
          <w:szCs w:val="20"/>
        </w:rPr>
        <w:t xml:space="preserve">shown on the front of the device </w:t>
      </w:r>
      <w:r w:rsidR="12F686EF" w:rsidRPr="69DD175D">
        <w:rPr>
          <w:rFonts w:ascii="Arial" w:eastAsia="Arial" w:hAnsi="Arial" w:cs="Arial"/>
          <w:color w:val="000000" w:themeColor="text1"/>
          <w:sz w:val="20"/>
          <w:szCs w:val="20"/>
        </w:rPr>
        <w:t xml:space="preserve">which reminds the user to call the emergency services, in a </w:t>
      </w:r>
      <w:bookmarkStart w:id="1" w:name="_Int_sxrtfIZv"/>
      <w:proofErr w:type="gramStart"/>
      <w:r w:rsidR="7147C5A1" w:rsidRPr="69DD175D">
        <w:rPr>
          <w:rFonts w:ascii="Arial" w:eastAsia="Arial" w:hAnsi="Arial" w:cs="Arial"/>
          <w:color w:val="000000" w:themeColor="text1"/>
          <w:sz w:val="20"/>
          <w:szCs w:val="20"/>
        </w:rPr>
        <w:t>high-pressure environment self-explanatory s</w:t>
      </w:r>
      <w:r w:rsidR="16F86389" w:rsidRPr="69DD175D">
        <w:rPr>
          <w:rFonts w:ascii="Arial" w:eastAsia="Arial" w:hAnsi="Arial" w:cs="Arial"/>
          <w:color w:val="000000" w:themeColor="text1"/>
          <w:sz w:val="20"/>
          <w:szCs w:val="20"/>
        </w:rPr>
        <w:t>teps</w:t>
      </w:r>
      <w:bookmarkEnd w:id="1"/>
      <w:proofErr w:type="gramEnd"/>
      <w:r w:rsidR="16F86389" w:rsidRPr="69DD175D">
        <w:rPr>
          <w:rFonts w:ascii="Arial" w:eastAsia="Arial" w:hAnsi="Arial" w:cs="Arial"/>
          <w:color w:val="000000" w:themeColor="text1"/>
          <w:sz w:val="20"/>
          <w:szCs w:val="20"/>
        </w:rPr>
        <w:t xml:space="preserve"> like this</w:t>
      </w:r>
      <w:r w:rsidR="195C0F07" w:rsidRPr="69DD175D">
        <w:rPr>
          <w:rFonts w:ascii="Arial" w:eastAsia="Arial" w:hAnsi="Arial" w:cs="Arial"/>
          <w:color w:val="000000" w:themeColor="text1"/>
          <w:sz w:val="20"/>
          <w:szCs w:val="20"/>
        </w:rPr>
        <w:t xml:space="preserve"> can easily be missed.</w:t>
      </w:r>
      <w:r w:rsidR="1DD05C43" w:rsidRPr="69DD175D">
        <w:rPr>
          <w:rFonts w:ascii="Arial" w:eastAsia="Arial" w:hAnsi="Arial" w:cs="Arial"/>
          <w:color w:val="000000" w:themeColor="text1"/>
          <w:sz w:val="20"/>
          <w:szCs w:val="20"/>
        </w:rPr>
        <w:t xml:space="preserve"> </w:t>
      </w:r>
      <w:bookmarkStart w:id="2" w:name="_Int_6Gv0Oh48"/>
      <w:r w:rsidR="1DD05C43" w:rsidRPr="69DD175D">
        <w:rPr>
          <w:rFonts w:ascii="Arial" w:eastAsia="Arial" w:hAnsi="Arial" w:cs="Arial"/>
          <w:color w:val="000000" w:themeColor="text1"/>
          <w:sz w:val="20"/>
          <w:szCs w:val="20"/>
        </w:rPr>
        <w:t>Essentially</w:t>
      </w:r>
      <w:r w:rsidR="75374AA1" w:rsidRPr="69DD175D">
        <w:rPr>
          <w:rFonts w:ascii="Arial" w:eastAsia="Arial" w:hAnsi="Arial" w:cs="Arial"/>
          <w:color w:val="000000" w:themeColor="text1"/>
          <w:sz w:val="20"/>
          <w:szCs w:val="20"/>
        </w:rPr>
        <w:t xml:space="preserve"> this</w:t>
      </w:r>
      <w:bookmarkEnd w:id="2"/>
      <w:r w:rsidR="1DD05C43" w:rsidRPr="69DD175D">
        <w:rPr>
          <w:rFonts w:ascii="Arial" w:eastAsia="Arial" w:hAnsi="Arial" w:cs="Arial"/>
          <w:color w:val="000000" w:themeColor="text1"/>
          <w:sz w:val="20"/>
          <w:szCs w:val="20"/>
        </w:rPr>
        <w:t xml:space="preserve"> could be lifesaving. A high percentage of the population walk past a defibrillator every single da</w:t>
      </w:r>
      <w:r w:rsidR="4EE53683" w:rsidRPr="69DD175D">
        <w:rPr>
          <w:rFonts w:ascii="Arial" w:eastAsia="Arial" w:hAnsi="Arial" w:cs="Arial"/>
          <w:color w:val="000000" w:themeColor="text1"/>
          <w:sz w:val="20"/>
          <w:szCs w:val="20"/>
        </w:rPr>
        <w:t>y</w:t>
      </w:r>
      <w:r w:rsidR="4606C2FC" w:rsidRPr="69DD175D">
        <w:rPr>
          <w:rFonts w:ascii="Arial" w:eastAsia="Arial" w:hAnsi="Arial" w:cs="Arial"/>
          <w:color w:val="000000" w:themeColor="text1"/>
          <w:sz w:val="20"/>
          <w:szCs w:val="20"/>
        </w:rPr>
        <w:t xml:space="preserve">; </w:t>
      </w:r>
      <w:r w:rsidR="4EE53683" w:rsidRPr="69DD175D">
        <w:rPr>
          <w:rFonts w:ascii="Arial" w:eastAsia="Arial" w:hAnsi="Arial" w:cs="Arial"/>
          <w:color w:val="000000" w:themeColor="text1"/>
          <w:sz w:val="20"/>
          <w:szCs w:val="20"/>
        </w:rPr>
        <w:t xml:space="preserve">hoping never to use one but if that day does </w:t>
      </w:r>
      <w:r w:rsidR="071C7C95" w:rsidRPr="69DD175D">
        <w:rPr>
          <w:rFonts w:ascii="Arial" w:eastAsia="Arial" w:hAnsi="Arial" w:cs="Arial"/>
          <w:color w:val="000000" w:themeColor="text1"/>
          <w:sz w:val="20"/>
          <w:szCs w:val="20"/>
        </w:rPr>
        <w:t>come</w:t>
      </w:r>
      <w:r w:rsidR="4EE53683" w:rsidRPr="69DD175D">
        <w:rPr>
          <w:rFonts w:ascii="Arial" w:eastAsia="Arial" w:hAnsi="Arial" w:cs="Arial"/>
          <w:color w:val="000000" w:themeColor="text1"/>
          <w:sz w:val="20"/>
          <w:szCs w:val="20"/>
        </w:rPr>
        <w:t xml:space="preserve"> the machine </w:t>
      </w:r>
      <w:r w:rsidR="21EEAE76" w:rsidRPr="69DD175D">
        <w:rPr>
          <w:rFonts w:ascii="Arial" w:eastAsia="Arial" w:hAnsi="Arial" w:cs="Arial"/>
          <w:color w:val="000000" w:themeColor="text1"/>
          <w:sz w:val="20"/>
          <w:szCs w:val="20"/>
        </w:rPr>
        <w:t xml:space="preserve">needs to be approachable and provide clarification. </w:t>
      </w:r>
      <w:r w:rsidR="6CDC8E4D" w:rsidRPr="69DD175D">
        <w:rPr>
          <w:rFonts w:ascii="Arial" w:eastAsia="Arial" w:hAnsi="Arial" w:cs="Arial"/>
          <w:color w:val="000000" w:themeColor="text1"/>
          <w:sz w:val="20"/>
          <w:szCs w:val="20"/>
        </w:rPr>
        <w:t xml:space="preserve">Often, it is the </w:t>
      </w:r>
      <w:bookmarkStart w:id="3" w:name="_Int_aBVESmOQ"/>
      <w:r w:rsidR="6CDC8E4D" w:rsidRPr="69DD175D">
        <w:rPr>
          <w:rFonts w:ascii="Arial" w:eastAsia="Arial" w:hAnsi="Arial" w:cs="Arial"/>
          <w:color w:val="000000" w:themeColor="text1"/>
          <w:sz w:val="20"/>
          <w:szCs w:val="20"/>
        </w:rPr>
        <w:t>general public</w:t>
      </w:r>
      <w:bookmarkEnd w:id="3"/>
      <w:r w:rsidR="6CDC8E4D" w:rsidRPr="69DD175D">
        <w:rPr>
          <w:rFonts w:ascii="Arial" w:eastAsia="Arial" w:hAnsi="Arial" w:cs="Arial"/>
          <w:color w:val="000000" w:themeColor="text1"/>
          <w:sz w:val="20"/>
          <w:szCs w:val="20"/>
        </w:rPr>
        <w:t xml:space="preserve"> that is required to operate </w:t>
      </w:r>
      <w:r w:rsidR="600B30F9" w:rsidRPr="69DD175D">
        <w:rPr>
          <w:rFonts w:ascii="Arial" w:eastAsia="Arial" w:hAnsi="Arial" w:cs="Arial"/>
          <w:color w:val="000000" w:themeColor="text1"/>
          <w:sz w:val="20"/>
          <w:szCs w:val="20"/>
        </w:rPr>
        <w:t>an AED</w:t>
      </w:r>
      <w:r w:rsidR="6CDC8E4D" w:rsidRPr="69DD175D">
        <w:rPr>
          <w:rFonts w:ascii="Arial" w:eastAsia="Arial" w:hAnsi="Arial" w:cs="Arial"/>
          <w:color w:val="000000" w:themeColor="text1"/>
          <w:sz w:val="20"/>
          <w:szCs w:val="20"/>
        </w:rPr>
        <w:t>; with no medical training this immediately</w:t>
      </w:r>
      <w:r w:rsidR="6A2658B0" w:rsidRPr="69DD175D">
        <w:rPr>
          <w:rFonts w:ascii="Arial" w:eastAsia="Arial" w:hAnsi="Arial" w:cs="Arial"/>
          <w:color w:val="000000" w:themeColor="text1"/>
          <w:sz w:val="20"/>
          <w:szCs w:val="20"/>
        </w:rPr>
        <w:t xml:space="preserve"> is a test</w:t>
      </w:r>
      <w:r w:rsidR="72FE04BC" w:rsidRPr="69DD175D">
        <w:rPr>
          <w:rFonts w:ascii="Arial" w:eastAsia="Arial" w:hAnsi="Arial" w:cs="Arial"/>
          <w:color w:val="000000" w:themeColor="text1"/>
          <w:sz w:val="20"/>
          <w:szCs w:val="20"/>
        </w:rPr>
        <w:t>. H</w:t>
      </w:r>
      <w:r w:rsidR="6A2658B0" w:rsidRPr="69DD175D">
        <w:rPr>
          <w:rFonts w:ascii="Arial" w:eastAsia="Arial" w:hAnsi="Arial" w:cs="Arial"/>
          <w:color w:val="000000" w:themeColor="text1"/>
          <w:sz w:val="20"/>
          <w:szCs w:val="20"/>
        </w:rPr>
        <w:t>owever</w:t>
      </w:r>
      <w:r w:rsidR="7442C4F1" w:rsidRPr="69DD175D">
        <w:rPr>
          <w:rFonts w:ascii="Arial" w:eastAsia="Arial" w:hAnsi="Arial" w:cs="Arial"/>
          <w:color w:val="000000" w:themeColor="text1"/>
          <w:sz w:val="20"/>
          <w:szCs w:val="20"/>
        </w:rPr>
        <w:t xml:space="preserve">, </w:t>
      </w:r>
      <w:r w:rsidR="6A2658B0" w:rsidRPr="69DD175D">
        <w:rPr>
          <w:rFonts w:ascii="Arial" w:eastAsia="Arial" w:hAnsi="Arial" w:cs="Arial"/>
          <w:color w:val="000000" w:themeColor="text1"/>
          <w:sz w:val="20"/>
          <w:szCs w:val="20"/>
        </w:rPr>
        <w:t xml:space="preserve">through design solutions this </w:t>
      </w:r>
      <w:r w:rsidR="37E6B4A3" w:rsidRPr="69DD175D">
        <w:rPr>
          <w:rFonts w:ascii="Arial" w:eastAsia="Arial" w:hAnsi="Arial" w:cs="Arial"/>
          <w:color w:val="000000" w:themeColor="text1"/>
          <w:sz w:val="20"/>
          <w:szCs w:val="20"/>
        </w:rPr>
        <w:t xml:space="preserve">can be </w:t>
      </w:r>
      <w:r w:rsidR="6A2658B0" w:rsidRPr="69DD175D">
        <w:rPr>
          <w:rFonts w:ascii="Arial" w:eastAsia="Arial" w:hAnsi="Arial" w:cs="Arial"/>
          <w:color w:val="000000" w:themeColor="text1"/>
          <w:sz w:val="20"/>
          <w:szCs w:val="20"/>
        </w:rPr>
        <w:t>helped.</w:t>
      </w:r>
      <w:r w:rsidR="0E69F385" w:rsidRPr="69DD175D">
        <w:rPr>
          <w:rFonts w:ascii="Arial" w:eastAsia="Arial" w:hAnsi="Arial" w:cs="Arial"/>
          <w:color w:val="000000" w:themeColor="text1"/>
          <w:sz w:val="20"/>
          <w:szCs w:val="20"/>
        </w:rPr>
        <w:t xml:space="preserve"> Numerous amounts of the devices contain the colour green, a clever design choice to help provide </w:t>
      </w:r>
      <w:r w:rsidR="7A0560C3" w:rsidRPr="69DD175D">
        <w:rPr>
          <w:rFonts w:ascii="Arial" w:eastAsia="Arial" w:hAnsi="Arial" w:cs="Arial"/>
          <w:color w:val="000000" w:themeColor="text1"/>
          <w:sz w:val="20"/>
          <w:szCs w:val="20"/>
        </w:rPr>
        <w:t>encouragement and clarification to the user. The association of the colour with positivity and ‘Go’ instantl</w:t>
      </w:r>
      <w:r w:rsidR="1196222A" w:rsidRPr="69DD175D">
        <w:rPr>
          <w:rFonts w:ascii="Arial" w:eastAsia="Arial" w:hAnsi="Arial" w:cs="Arial"/>
          <w:color w:val="000000" w:themeColor="text1"/>
          <w:sz w:val="20"/>
          <w:szCs w:val="20"/>
        </w:rPr>
        <w:t xml:space="preserve">y </w:t>
      </w:r>
      <w:r w:rsidR="3C8D91DB" w:rsidRPr="69DD175D">
        <w:rPr>
          <w:rFonts w:ascii="Arial" w:eastAsia="Arial" w:hAnsi="Arial" w:cs="Arial"/>
          <w:color w:val="000000" w:themeColor="text1"/>
          <w:sz w:val="20"/>
          <w:szCs w:val="20"/>
        </w:rPr>
        <w:t xml:space="preserve">provides </w:t>
      </w:r>
      <w:r w:rsidR="1196222A" w:rsidRPr="69DD175D">
        <w:rPr>
          <w:rFonts w:ascii="Arial" w:eastAsia="Arial" w:hAnsi="Arial" w:cs="Arial"/>
          <w:color w:val="000000" w:themeColor="text1"/>
          <w:sz w:val="20"/>
          <w:szCs w:val="20"/>
        </w:rPr>
        <w:t>reassur</w:t>
      </w:r>
      <w:r w:rsidR="11BFB4EA" w:rsidRPr="69DD175D">
        <w:rPr>
          <w:rFonts w:ascii="Arial" w:eastAsia="Arial" w:hAnsi="Arial" w:cs="Arial"/>
          <w:color w:val="000000" w:themeColor="text1"/>
          <w:sz w:val="20"/>
          <w:szCs w:val="20"/>
        </w:rPr>
        <w:t>ance</w:t>
      </w:r>
      <w:r w:rsidR="70E894C2" w:rsidRPr="69DD175D">
        <w:rPr>
          <w:rFonts w:ascii="Arial" w:eastAsia="Arial" w:hAnsi="Arial" w:cs="Arial"/>
          <w:color w:val="000000" w:themeColor="text1"/>
          <w:sz w:val="20"/>
          <w:szCs w:val="20"/>
        </w:rPr>
        <w:t xml:space="preserve">, meaning they are more likely to complete the procedure </w:t>
      </w:r>
      <w:r w:rsidR="53DA17CE" w:rsidRPr="69DD175D">
        <w:rPr>
          <w:rFonts w:ascii="Arial" w:eastAsia="Arial" w:hAnsi="Arial" w:cs="Arial"/>
          <w:color w:val="000000" w:themeColor="text1"/>
          <w:sz w:val="20"/>
          <w:szCs w:val="20"/>
        </w:rPr>
        <w:t>correctly</w:t>
      </w:r>
      <w:r w:rsidR="2F8D79F4" w:rsidRPr="69DD175D">
        <w:rPr>
          <w:rFonts w:ascii="Arial" w:eastAsia="Arial" w:hAnsi="Arial" w:cs="Arial"/>
          <w:color w:val="000000" w:themeColor="text1"/>
          <w:sz w:val="20"/>
          <w:szCs w:val="20"/>
        </w:rPr>
        <w:t xml:space="preserve">. </w:t>
      </w:r>
      <w:r w:rsidR="471E3B5A" w:rsidRPr="69DD175D">
        <w:rPr>
          <w:rFonts w:ascii="Arial" w:eastAsia="Arial" w:hAnsi="Arial" w:cs="Arial"/>
          <w:color w:val="000000" w:themeColor="text1"/>
          <w:sz w:val="20"/>
          <w:szCs w:val="20"/>
        </w:rPr>
        <w:t xml:space="preserve">Hesitation </w:t>
      </w:r>
      <w:r w:rsidR="6B7C2988" w:rsidRPr="69DD175D">
        <w:rPr>
          <w:rFonts w:ascii="Arial" w:eastAsia="Arial" w:hAnsi="Arial" w:cs="Arial"/>
          <w:color w:val="000000" w:themeColor="text1"/>
          <w:sz w:val="20"/>
          <w:szCs w:val="20"/>
        </w:rPr>
        <w:t xml:space="preserve">whilst providing care for </w:t>
      </w:r>
      <w:r w:rsidR="47130212" w:rsidRPr="69DD175D">
        <w:rPr>
          <w:rFonts w:ascii="Arial" w:eastAsia="Arial" w:hAnsi="Arial" w:cs="Arial"/>
          <w:color w:val="000000" w:themeColor="text1"/>
          <w:sz w:val="20"/>
          <w:szCs w:val="20"/>
        </w:rPr>
        <w:t xml:space="preserve">a </w:t>
      </w:r>
      <w:r w:rsidR="6B7C2988" w:rsidRPr="69DD175D">
        <w:rPr>
          <w:rFonts w:ascii="Arial" w:eastAsia="Arial" w:hAnsi="Arial" w:cs="Arial"/>
          <w:color w:val="000000" w:themeColor="text1"/>
          <w:sz w:val="20"/>
          <w:szCs w:val="20"/>
        </w:rPr>
        <w:t>cardiac arrest</w:t>
      </w:r>
      <w:r w:rsidR="346B8931" w:rsidRPr="69DD175D">
        <w:rPr>
          <w:rFonts w:ascii="Arial" w:eastAsia="Arial" w:hAnsi="Arial" w:cs="Arial"/>
          <w:color w:val="000000" w:themeColor="text1"/>
          <w:sz w:val="20"/>
          <w:szCs w:val="20"/>
        </w:rPr>
        <w:t xml:space="preserve"> patient</w:t>
      </w:r>
      <w:r w:rsidR="471E3B5A" w:rsidRPr="69DD175D">
        <w:rPr>
          <w:rFonts w:ascii="Arial" w:eastAsia="Arial" w:hAnsi="Arial" w:cs="Arial"/>
          <w:color w:val="000000" w:themeColor="text1"/>
          <w:sz w:val="20"/>
          <w:szCs w:val="20"/>
        </w:rPr>
        <w:t xml:space="preserve"> could be dangerous, due to the advancement in technology in 2004 AEDs became automate</w:t>
      </w:r>
      <w:r w:rsidR="456939A3" w:rsidRPr="69DD175D">
        <w:rPr>
          <w:rFonts w:ascii="Arial" w:eastAsia="Arial" w:hAnsi="Arial" w:cs="Arial"/>
          <w:color w:val="000000" w:themeColor="text1"/>
          <w:sz w:val="20"/>
          <w:szCs w:val="20"/>
        </w:rPr>
        <w:t>d</w:t>
      </w:r>
      <w:r w:rsidR="0071505E">
        <w:rPr>
          <w:rFonts w:ascii="Arial" w:eastAsia="Arial" w:hAnsi="Arial" w:cs="Arial"/>
          <w:color w:val="000000" w:themeColor="text1"/>
          <w:sz w:val="20"/>
          <w:szCs w:val="20"/>
        </w:rPr>
        <w:t xml:space="preserve"> (The Community </w:t>
      </w:r>
      <w:proofErr w:type="spellStart"/>
      <w:r w:rsidR="0071505E">
        <w:rPr>
          <w:rFonts w:ascii="Arial" w:eastAsia="Arial" w:hAnsi="Arial" w:cs="Arial"/>
          <w:color w:val="000000" w:themeColor="text1"/>
          <w:sz w:val="20"/>
          <w:szCs w:val="20"/>
        </w:rPr>
        <w:t>HeartBeat</w:t>
      </w:r>
      <w:proofErr w:type="spellEnd"/>
      <w:r w:rsidR="0071505E">
        <w:rPr>
          <w:rFonts w:ascii="Arial" w:eastAsia="Arial" w:hAnsi="Arial" w:cs="Arial"/>
          <w:color w:val="000000" w:themeColor="text1"/>
          <w:sz w:val="20"/>
          <w:szCs w:val="20"/>
        </w:rPr>
        <w:t xml:space="preserve"> Trust, 2021)</w:t>
      </w:r>
      <w:r w:rsidR="4F8BABDF" w:rsidRPr="69DD175D">
        <w:rPr>
          <w:rFonts w:ascii="Arial" w:eastAsia="Arial" w:hAnsi="Arial" w:cs="Arial"/>
          <w:color w:val="000000" w:themeColor="text1"/>
          <w:sz w:val="20"/>
          <w:szCs w:val="20"/>
        </w:rPr>
        <w:t xml:space="preserve"> </w:t>
      </w:r>
      <w:r w:rsidR="456939A3" w:rsidRPr="69DD175D">
        <w:rPr>
          <w:rFonts w:ascii="Arial" w:eastAsia="Arial" w:hAnsi="Arial" w:cs="Arial"/>
          <w:color w:val="000000" w:themeColor="text1"/>
          <w:sz w:val="20"/>
          <w:szCs w:val="20"/>
        </w:rPr>
        <w:t>allowing the device function to be a single button.</w:t>
      </w:r>
      <w:r w:rsidR="00D3B716" w:rsidRPr="69DD175D">
        <w:rPr>
          <w:rFonts w:ascii="Arial" w:eastAsia="Arial" w:hAnsi="Arial" w:cs="Arial"/>
          <w:color w:val="000000" w:themeColor="text1"/>
          <w:sz w:val="20"/>
          <w:szCs w:val="20"/>
        </w:rPr>
        <w:t xml:space="preserve"> </w:t>
      </w:r>
      <w:r w:rsidR="2BD2EF52" w:rsidRPr="69DD175D">
        <w:rPr>
          <w:rFonts w:ascii="Arial" w:eastAsia="Arial" w:hAnsi="Arial" w:cs="Arial"/>
          <w:color w:val="000000" w:themeColor="text1"/>
          <w:sz w:val="20"/>
          <w:szCs w:val="20"/>
        </w:rPr>
        <w:t>Providing only two options to the user straight away allows them to feel more at ease</w:t>
      </w:r>
      <w:r w:rsidR="3D814C76" w:rsidRPr="69DD175D">
        <w:rPr>
          <w:rFonts w:ascii="Arial" w:eastAsia="Arial" w:hAnsi="Arial" w:cs="Arial"/>
          <w:color w:val="000000" w:themeColor="text1"/>
          <w:sz w:val="20"/>
          <w:szCs w:val="20"/>
        </w:rPr>
        <w:t xml:space="preserve">; </w:t>
      </w:r>
      <w:r w:rsidR="46136B65" w:rsidRPr="69DD175D">
        <w:rPr>
          <w:rFonts w:ascii="Arial" w:eastAsia="Arial" w:hAnsi="Arial" w:cs="Arial"/>
          <w:color w:val="000000" w:themeColor="text1"/>
          <w:sz w:val="20"/>
          <w:szCs w:val="20"/>
        </w:rPr>
        <w:t>the binary choice calms the mind</w:t>
      </w:r>
      <w:r w:rsidR="0F3FF791" w:rsidRPr="69DD175D">
        <w:rPr>
          <w:rFonts w:ascii="Arial" w:eastAsia="Arial" w:hAnsi="Arial" w:cs="Arial"/>
          <w:color w:val="000000" w:themeColor="text1"/>
          <w:sz w:val="20"/>
          <w:szCs w:val="20"/>
        </w:rPr>
        <w:t xml:space="preserve"> due to thinking there is less pressure on the</w:t>
      </w:r>
      <w:r w:rsidR="5E9971FB" w:rsidRPr="69DD175D">
        <w:rPr>
          <w:rFonts w:ascii="Arial" w:eastAsia="Arial" w:hAnsi="Arial" w:cs="Arial"/>
          <w:color w:val="000000" w:themeColor="text1"/>
          <w:sz w:val="20"/>
          <w:szCs w:val="20"/>
        </w:rPr>
        <w:t>ir</w:t>
      </w:r>
      <w:r w:rsidR="0F3FF791" w:rsidRPr="69DD175D">
        <w:rPr>
          <w:rFonts w:ascii="Arial" w:eastAsia="Arial" w:hAnsi="Arial" w:cs="Arial"/>
          <w:color w:val="000000" w:themeColor="text1"/>
          <w:sz w:val="20"/>
          <w:szCs w:val="20"/>
        </w:rPr>
        <w:t xml:space="preserve"> decision</w:t>
      </w:r>
      <w:r w:rsidR="46136B65" w:rsidRPr="69DD175D">
        <w:rPr>
          <w:rFonts w:ascii="Arial" w:eastAsia="Arial" w:hAnsi="Arial" w:cs="Arial"/>
          <w:color w:val="000000" w:themeColor="text1"/>
          <w:sz w:val="20"/>
          <w:szCs w:val="20"/>
        </w:rPr>
        <w:t xml:space="preserve">. </w:t>
      </w:r>
      <w:r w:rsidR="00D3B716" w:rsidRPr="69DD175D">
        <w:rPr>
          <w:rFonts w:ascii="Arial" w:eastAsia="Arial" w:hAnsi="Arial" w:cs="Arial"/>
          <w:color w:val="000000" w:themeColor="text1"/>
          <w:sz w:val="20"/>
          <w:szCs w:val="20"/>
        </w:rPr>
        <w:t>Ultimately pushing the button to save a life</w:t>
      </w:r>
      <w:r w:rsidR="32AE6F51" w:rsidRPr="69DD175D">
        <w:rPr>
          <w:rFonts w:ascii="Arial" w:eastAsia="Arial" w:hAnsi="Arial" w:cs="Arial"/>
          <w:color w:val="000000" w:themeColor="text1"/>
          <w:sz w:val="20"/>
          <w:szCs w:val="20"/>
        </w:rPr>
        <w:t xml:space="preserve">. In contrast, </w:t>
      </w:r>
      <w:r w:rsidR="00D3B716" w:rsidRPr="69DD175D">
        <w:rPr>
          <w:rFonts w:ascii="Arial" w:eastAsia="Arial" w:hAnsi="Arial" w:cs="Arial"/>
          <w:color w:val="000000" w:themeColor="text1"/>
          <w:sz w:val="20"/>
          <w:szCs w:val="20"/>
        </w:rPr>
        <w:t xml:space="preserve">this meant </w:t>
      </w:r>
      <w:r w:rsidR="09738153" w:rsidRPr="69DD175D">
        <w:rPr>
          <w:rFonts w:ascii="Arial" w:eastAsia="Arial" w:hAnsi="Arial" w:cs="Arial"/>
          <w:color w:val="000000" w:themeColor="text1"/>
          <w:sz w:val="20"/>
          <w:szCs w:val="20"/>
        </w:rPr>
        <w:t xml:space="preserve">the user </w:t>
      </w:r>
      <w:r w:rsidR="3C33AD67" w:rsidRPr="69DD175D">
        <w:rPr>
          <w:rFonts w:ascii="Arial" w:eastAsia="Arial" w:hAnsi="Arial" w:cs="Arial"/>
          <w:color w:val="000000" w:themeColor="text1"/>
          <w:sz w:val="20"/>
          <w:szCs w:val="20"/>
        </w:rPr>
        <w:lastRenderedPageBreak/>
        <w:t>can be</w:t>
      </w:r>
      <w:r w:rsidR="09738153" w:rsidRPr="69DD175D">
        <w:rPr>
          <w:rFonts w:ascii="Arial" w:eastAsia="Arial" w:hAnsi="Arial" w:cs="Arial"/>
          <w:color w:val="000000" w:themeColor="text1"/>
          <w:sz w:val="20"/>
          <w:szCs w:val="20"/>
        </w:rPr>
        <w:t xml:space="preserve"> clouded with fear during a time whe</w:t>
      </w:r>
      <w:r w:rsidR="0C5B3DA0" w:rsidRPr="69DD175D">
        <w:rPr>
          <w:rFonts w:ascii="Arial" w:eastAsia="Arial" w:hAnsi="Arial" w:cs="Arial"/>
          <w:color w:val="000000" w:themeColor="text1"/>
          <w:sz w:val="20"/>
          <w:szCs w:val="20"/>
        </w:rPr>
        <w:t xml:space="preserve">re </w:t>
      </w:r>
      <w:r w:rsidR="09738153" w:rsidRPr="69DD175D">
        <w:rPr>
          <w:rFonts w:ascii="Arial" w:eastAsia="Arial" w:hAnsi="Arial" w:cs="Arial"/>
          <w:color w:val="000000" w:themeColor="text1"/>
          <w:sz w:val="20"/>
          <w:szCs w:val="20"/>
        </w:rPr>
        <w:t xml:space="preserve">every second </w:t>
      </w:r>
      <w:r w:rsidR="5E2BE413" w:rsidRPr="69DD175D">
        <w:rPr>
          <w:rFonts w:ascii="Arial" w:eastAsia="Arial" w:hAnsi="Arial" w:cs="Arial"/>
          <w:color w:val="000000" w:themeColor="text1"/>
          <w:sz w:val="20"/>
          <w:szCs w:val="20"/>
        </w:rPr>
        <w:t xml:space="preserve">counts, but </w:t>
      </w:r>
      <w:r w:rsidR="2D4D3D5F" w:rsidRPr="69DD175D">
        <w:rPr>
          <w:rFonts w:ascii="Arial" w:eastAsia="Arial" w:hAnsi="Arial" w:cs="Arial"/>
          <w:color w:val="000000" w:themeColor="text1"/>
          <w:sz w:val="20"/>
          <w:szCs w:val="20"/>
        </w:rPr>
        <w:t xml:space="preserve">the button was a bright orange </w:t>
      </w:r>
      <w:r w:rsidR="5A00B783" w:rsidRPr="69DD175D">
        <w:rPr>
          <w:rFonts w:ascii="Arial" w:eastAsia="Arial" w:hAnsi="Arial" w:cs="Arial"/>
          <w:color w:val="000000" w:themeColor="text1"/>
          <w:sz w:val="20"/>
          <w:szCs w:val="20"/>
        </w:rPr>
        <w:t xml:space="preserve">colour </w:t>
      </w:r>
      <w:r w:rsidR="2D4D3D5F" w:rsidRPr="69DD175D">
        <w:rPr>
          <w:rFonts w:ascii="Arial" w:eastAsia="Arial" w:hAnsi="Arial" w:cs="Arial"/>
          <w:color w:val="000000" w:themeColor="text1"/>
          <w:sz w:val="20"/>
          <w:szCs w:val="20"/>
        </w:rPr>
        <w:t xml:space="preserve">which immediately shows </w:t>
      </w:r>
      <w:r w:rsidR="783B1D36" w:rsidRPr="69DD175D">
        <w:rPr>
          <w:rFonts w:ascii="Arial" w:eastAsia="Arial" w:hAnsi="Arial" w:cs="Arial"/>
          <w:color w:val="000000" w:themeColor="text1"/>
          <w:sz w:val="20"/>
          <w:szCs w:val="20"/>
        </w:rPr>
        <w:t>danger</w:t>
      </w:r>
      <w:r w:rsidR="58E63594" w:rsidRPr="69DD175D">
        <w:rPr>
          <w:rFonts w:ascii="Arial" w:eastAsia="Arial" w:hAnsi="Arial" w:cs="Arial"/>
          <w:color w:val="000000" w:themeColor="text1"/>
          <w:sz w:val="20"/>
          <w:szCs w:val="20"/>
        </w:rPr>
        <w:t xml:space="preserve">, </w:t>
      </w:r>
      <w:r w:rsidR="64039EA0" w:rsidRPr="69DD175D">
        <w:rPr>
          <w:rFonts w:ascii="Arial" w:eastAsia="Arial" w:hAnsi="Arial" w:cs="Arial"/>
          <w:color w:val="000000" w:themeColor="text1"/>
          <w:sz w:val="20"/>
          <w:szCs w:val="20"/>
        </w:rPr>
        <w:t xml:space="preserve">this </w:t>
      </w:r>
      <w:r w:rsidR="783B1D36" w:rsidRPr="69DD175D">
        <w:rPr>
          <w:rFonts w:ascii="Arial" w:eastAsia="Arial" w:hAnsi="Arial" w:cs="Arial"/>
          <w:color w:val="000000" w:themeColor="text1"/>
          <w:sz w:val="20"/>
          <w:szCs w:val="20"/>
        </w:rPr>
        <w:t xml:space="preserve">could </w:t>
      </w:r>
      <w:r w:rsidR="0A8EC623" w:rsidRPr="69DD175D">
        <w:rPr>
          <w:rFonts w:ascii="Arial" w:eastAsia="Arial" w:hAnsi="Arial" w:cs="Arial"/>
          <w:color w:val="000000" w:themeColor="text1"/>
          <w:sz w:val="20"/>
          <w:szCs w:val="20"/>
        </w:rPr>
        <w:t>have been the problem</w:t>
      </w:r>
      <w:r w:rsidR="783B1D36" w:rsidRPr="69DD175D">
        <w:rPr>
          <w:rFonts w:ascii="Arial" w:eastAsia="Arial" w:hAnsi="Arial" w:cs="Arial"/>
          <w:color w:val="000000" w:themeColor="text1"/>
          <w:sz w:val="20"/>
          <w:szCs w:val="20"/>
        </w:rPr>
        <w:t xml:space="preserve">. </w:t>
      </w:r>
      <w:r w:rsidR="3C2E78D5" w:rsidRPr="69DD175D">
        <w:rPr>
          <w:rFonts w:ascii="Arial" w:eastAsia="Arial" w:hAnsi="Arial" w:cs="Arial"/>
          <w:color w:val="000000" w:themeColor="text1"/>
          <w:sz w:val="20"/>
          <w:szCs w:val="20"/>
        </w:rPr>
        <w:t>Contrasting arguments question the colo</w:t>
      </w:r>
      <w:r w:rsidR="07F93346" w:rsidRPr="69DD175D">
        <w:rPr>
          <w:rFonts w:ascii="Arial" w:eastAsia="Arial" w:hAnsi="Arial" w:cs="Arial"/>
          <w:color w:val="000000" w:themeColor="text1"/>
          <w:sz w:val="20"/>
          <w:szCs w:val="20"/>
        </w:rPr>
        <w:t>ur use, could the positive colour green be further placed on the button to provide that last minute reassurance.</w:t>
      </w:r>
      <w:r w:rsidR="06F1B7A5" w:rsidRPr="69DD175D">
        <w:rPr>
          <w:rFonts w:ascii="Arial" w:eastAsia="Arial" w:hAnsi="Arial" w:cs="Arial"/>
          <w:color w:val="000000" w:themeColor="text1"/>
          <w:sz w:val="20"/>
          <w:szCs w:val="20"/>
        </w:rPr>
        <w:t xml:space="preserve"> </w:t>
      </w:r>
    </w:p>
    <w:p w14:paraId="1E8F77C8" w14:textId="77777777" w:rsidR="00AA7429" w:rsidRDefault="00AA7429" w:rsidP="69DD175D">
      <w:pPr>
        <w:spacing w:line="480" w:lineRule="auto"/>
        <w:rPr>
          <w:rFonts w:ascii="Arial" w:eastAsia="Arial" w:hAnsi="Arial" w:cs="Arial"/>
          <w:color w:val="000000" w:themeColor="text1"/>
          <w:sz w:val="20"/>
          <w:szCs w:val="20"/>
        </w:rPr>
      </w:pPr>
    </w:p>
    <w:p w14:paraId="31A600FB" w14:textId="14D03051" w:rsidR="000E58CA" w:rsidRDefault="00AA7429" w:rsidP="69DD175D">
      <w:pPr>
        <w:spacing w:line="480" w:lineRule="auto"/>
        <w:rPr>
          <w:rFonts w:ascii="Arial" w:eastAsia="Arial" w:hAnsi="Arial" w:cs="Arial"/>
          <w:color w:val="000000" w:themeColor="text1"/>
          <w:sz w:val="20"/>
          <w:szCs w:val="20"/>
        </w:rPr>
      </w:pPr>
      <w:r>
        <w:fldChar w:fldCharType="begin"/>
      </w:r>
      <w:r>
        <w:instrText xml:space="preserve"> INCLUDEPICTURE "https://www.zoll.com/-/media/uploadedimages/public_site/products/product_data/pd1200-jpg.ashx" \* MERGEFORMATINET </w:instrText>
      </w:r>
      <w:r>
        <w:fldChar w:fldCharType="separate"/>
      </w:r>
      <w:r>
        <w:rPr>
          <w:noProof/>
        </w:rPr>
        <w:drawing>
          <wp:inline distT="0" distB="0" distL="0" distR="0" wp14:anchorId="64DB76EE" wp14:editId="6E9420A5">
            <wp:extent cx="2450605" cy="1508760"/>
            <wp:effectExtent l="0" t="0" r="635" b="2540"/>
            <wp:docPr id="2" name="Picture 2" descr="Earlier Defibrillator Models - ZOLL Medical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rlier Defibrillator Models - ZOLL Medical U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3475" cy="1510527"/>
                    </a:xfrm>
                    <a:prstGeom prst="rect">
                      <a:avLst/>
                    </a:prstGeom>
                    <a:noFill/>
                    <a:ln>
                      <a:noFill/>
                    </a:ln>
                  </pic:spPr>
                </pic:pic>
              </a:graphicData>
            </a:graphic>
          </wp:inline>
        </w:drawing>
      </w:r>
      <w:r>
        <w:fldChar w:fldCharType="end"/>
      </w:r>
      <w:r w:rsidRPr="00AA7429">
        <w:t xml:space="preserve"> </w:t>
      </w:r>
      <w:r w:rsidR="00BD6918">
        <w:fldChar w:fldCharType="begin"/>
      </w:r>
      <w:r w:rsidR="00BD6918">
        <w:instrText xml:space="preserve"> INCLUDEPICTURE "/Users/laurawade2/Library/Group Containers/UBF8T346G9.ms/WebArchiveCopyPasteTempFiles/com.microsoft.Word/19172167385_26b63cf8e2.jpg" \* MERGEFORMATINET </w:instrText>
      </w:r>
      <w:r w:rsidR="00BD6918">
        <w:fldChar w:fldCharType="separate"/>
      </w:r>
      <w:r w:rsidR="00BD6918">
        <w:rPr>
          <w:noProof/>
        </w:rPr>
        <w:drawing>
          <wp:inline distT="0" distB="0" distL="0" distR="0" wp14:anchorId="396E8C68" wp14:editId="13460012">
            <wp:extent cx="2354619" cy="2170444"/>
            <wp:effectExtent l="0" t="0" r="0" b="1270"/>
            <wp:docPr id="1" name="Picture 1" descr="WEB34_roadsign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34_roadsigns_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4756" cy="2179788"/>
                    </a:xfrm>
                    <a:prstGeom prst="rect">
                      <a:avLst/>
                    </a:prstGeom>
                    <a:noFill/>
                    <a:ln>
                      <a:noFill/>
                    </a:ln>
                  </pic:spPr>
                </pic:pic>
              </a:graphicData>
            </a:graphic>
          </wp:inline>
        </w:drawing>
      </w:r>
      <w:r w:rsidR="00BD6918">
        <w:fldChar w:fldCharType="end"/>
      </w:r>
      <w:r w:rsidR="00BD6918">
        <w:t xml:space="preserve"> </w:t>
      </w:r>
    </w:p>
    <w:p w14:paraId="6FCEEE0B" w14:textId="63AC89A0" w:rsidR="0039587B" w:rsidRPr="000E58CA" w:rsidRDefault="0039587B" w:rsidP="0039587B">
      <w:pPr>
        <w:spacing w:line="480" w:lineRule="auto"/>
        <w:rPr>
          <w:rFonts w:ascii="Arial" w:eastAsia="Arial" w:hAnsi="Arial" w:cs="Arial"/>
          <w:color w:val="000000" w:themeColor="text1"/>
          <w:sz w:val="20"/>
          <w:szCs w:val="20"/>
        </w:rPr>
      </w:pPr>
      <w:r w:rsidRPr="000E58CA">
        <w:rPr>
          <w:rFonts w:ascii="Arial" w:eastAsia="Arial" w:hAnsi="Arial" w:cs="Arial"/>
          <w:i/>
          <w:iCs/>
          <w:sz w:val="16"/>
          <w:szCs w:val="16"/>
        </w:rPr>
        <w:t>Fi</w:t>
      </w:r>
      <w:r>
        <w:rPr>
          <w:rFonts w:ascii="Arial" w:eastAsia="Arial" w:hAnsi="Arial" w:cs="Arial"/>
          <w:i/>
          <w:iCs/>
          <w:sz w:val="16"/>
          <w:szCs w:val="16"/>
        </w:rPr>
        <w:t xml:space="preserve">gure.4: </w:t>
      </w:r>
      <w:r w:rsidR="00F16196">
        <w:rPr>
          <w:rFonts w:ascii="Arial" w:eastAsia="Arial" w:hAnsi="Arial" w:cs="Arial"/>
          <w:sz w:val="16"/>
          <w:szCs w:val="16"/>
        </w:rPr>
        <w:t>PD 1200 Defibrillator Model (ZOLL,1990)</w:t>
      </w:r>
    </w:p>
    <w:p w14:paraId="34267959" w14:textId="4239A3F1" w:rsidR="0039587B" w:rsidRPr="000E58CA" w:rsidRDefault="0039587B" w:rsidP="0039587B">
      <w:pPr>
        <w:spacing w:line="480" w:lineRule="auto"/>
        <w:rPr>
          <w:rFonts w:ascii="Arial" w:eastAsia="Arial" w:hAnsi="Arial" w:cs="Arial"/>
          <w:color w:val="000000" w:themeColor="text1"/>
          <w:sz w:val="20"/>
          <w:szCs w:val="20"/>
        </w:rPr>
      </w:pPr>
      <w:r w:rsidRPr="000E58CA">
        <w:rPr>
          <w:rFonts w:ascii="Arial" w:eastAsia="Arial" w:hAnsi="Arial" w:cs="Arial"/>
          <w:i/>
          <w:iCs/>
          <w:sz w:val="16"/>
          <w:szCs w:val="16"/>
        </w:rPr>
        <w:t>Fi</w:t>
      </w:r>
      <w:r>
        <w:rPr>
          <w:rFonts w:ascii="Arial" w:eastAsia="Arial" w:hAnsi="Arial" w:cs="Arial"/>
          <w:i/>
          <w:iCs/>
          <w:sz w:val="16"/>
          <w:szCs w:val="16"/>
        </w:rPr>
        <w:t>gure.5:</w:t>
      </w:r>
      <w:r w:rsidR="00BD6918">
        <w:rPr>
          <w:rFonts w:ascii="Arial" w:eastAsia="Arial" w:hAnsi="Arial" w:cs="Arial"/>
          <w:sz w:val="16"/>
          <w:szCs w:val="16"/>
        </w:rPr>
        <w:t xml:space="preserve"> Third advance direction sign sited at the start of the deceleration lane (</w:t>
      </w:r>
      <w:proofErr w:type="spellStart"/>
      <w:proofErr w:type="gramStart"/>
      <w:r w:rsidR="00BD6918">
        <w:rPr>
          <w:rFonts w:ascii="Arial" w:eastAsia="Arial" w:hAnsi="Arial" w:cs="Arial"/>
          <w:sz w:val="16"/>
          <w:szCs w:val="16"/>
        </w:rPr>
        <w:t>M</w:t>
      </w:r>
      <w:r>
        <w:rPr>
          <w:rFonts w:ascii="Arial" w:eastAsia="Arial" w:hAnsi="Arial" w:cs="Arial"/>
          <w:sz w:val="16"/>
          <w:szCs w:val="16"/>
        </w:rPr>
        <w:t>.</w:t>
      </w:r>
      <w:r w:rsidR="00BD6918">
        <w:rPr>
          <w:rFonts w:ascii="Arial" w:eastAsia="Arial" w:hAnsi="Arial" w:cs="Arial"/>
          <w:sz w:val="16"/>
          <w:szCs w:val="16"/>
        </w:rPr>
        <w:t>Calvert</w:t>
      </w:r>
      <w:proofErr w:type="spellEnd"/>
      <w:proofErr w:type="gramEnd"/>
      <w:r w:rsidR="00BD6918">
        <w:rPr>
          <w:rFonts w:ascii="Arial" w:eastAsia="Arial" w:hAnsi="Arial" w:cs="Arial"/>
          <w:sz w:val="16"/>
          <w:szCs w:val="16"/>
        </w:rPr>
        <w:t xml:space="preserve">, </w:t>
      </w:r>
      <w:proofErr w:type="spellStart"/>
      <w:r w:rsidR="00BD6918">
        <w:rPr>
          <w:rFonts w:ascii="Arial" w:eastAsia="Arial" w:hAnsi="Arial" w:cs="Arial"/>
          <w:sz w:val="16"/>
          <w:szCs w:val="16"/>
        </w:rPr>
        <w:t>J.Kinneir</w:t>
      </w:r>
      <w:proofErr w:type="spellEnd"/>
      <w:r w:rsidR="00BD6918">
        <w:rPr>
          <w:rFonts w:ascii="Arial" w:eastAsia="Arial" w:hAnsi="Arial" w:cs="Arial"/>
          <w:sz w:val="16"/>
          <w:szCs w:val="16"/>
        </w:rPr>
        <w:t>, 1964).</w:t>
      </w:r>
    </w:p>
    <w:p w14:paraId="3CAA6419" w14:textId="77777777" w:rsidR="0039587B" w:rsidRDefault="0039587B" w:rsidP="69DD175D">
      <w:pPr>
        <w:spacing w:line="480" w:lineRule="auto"/>
        <w:rPr>
          <w:rFonts w:ascii="Arial" w:eastAsia="Arial" w:hAnsi="Arial" w:cs="Arial"/>
          <w:color w:val="000000" w:themeColor="text1"/>
          <w:sz w:val="20"/>
          <w:szCs w:val="20"/>
        </w:rPr>
      </w:pPr>
    </w:p>
    <w:p w14:paraId="3ACC34A0" w14:textId="52841B0B" w:rsidR="4E8532D0" w:rsidRDefault="06F1B7A5" w:rsidP="0071505E">
      <w:pPr>
        <w:spacing w:before="240" w:line="480" w:lineRule="auto"/>
        <w:rPr>
          <w:rFonts w:ascii="Arial" w:eastAsia="Arial" w:hAnsi="Arial" w:cs="Arial"/>
          <w:color w:val="000000" w:themeColor="text1"/>
          <w:sz w:val="20"/>
          <w:szCs w:val="20"/>
        </w:rPr>
      </w:pPr>
      <w:r w:rsidRPr="69DD175D">
        <w:rPr>
          <w:rFonts w:ascii="Arial" w:eastAsia="Arial" w:hAnsi="Arial" w:cs="Arial"/>
          <w:color w:val="000000" w:themeColor="text1"/>
          <w:sz w:val="20"/>
          <w:szCs w:val="20"/>
        </w:rPr>
        <w:t xml:space="preserve">Instructions that are seen on the device frontage use a sans serif </w:t>
      </w:r>
      <w:r w:rsidR="7477DD59" w:rsidRPr="69DD175D">
        <w:rPr>
          <w:rFonts w:ascii="Arial" w:eastAsia="Arial" w:hAnsi="Arial" w:cs="Arial"/>
          <w:color w:val="000000" w:themeColor="text1"/>
          <w:sz w:val="20"/>
          <w:szCs w:val="20"/>
        </w:rPr>
        <w:t>font</w:t>
      </w:r>
      <w:r w:rsidR="66FA358D" w:rsidRPr="69DD175D">
        <w:rPr>
          <w:rFonts w:ascii="Arial" w:eastAsia="Arial" w:hAnsi="Arial" w:cs="Arial"/>
          <w:color w:val="000000" w:themeColor="text1"/>
          <w:sz w:val="20"/>
          <w:szCs w:val="20"/>
        </w:rPr>
        <w:t xml:space="preserve"> with a mix of capital and lower-case characters</w:t>
      </w:r>
      <w:r w:rsidR="7477DD59" w:rsidRPr="69DD175D">
        <w:rPr>
          <w:rFonts w:ascii="Arial" w:eastAsia="Arial" w:hAnsi="Arial" w:cs="Arial"/>
          <w:color w:val="000000" w:themeColor="text1"/>
          <w:sz w:val="20"/>
          <w:szCs w:val="20"/>
        </w:rPr>
        <w:t>;</w:t>
      </w:r>
      <w:r w:rsidRPr="69DD175D">
        <w:rPr>
          <w:rFonts w:ascii="Arial" w:eastAsia="Arial" w:hAnsi="Arial" w:cs="Arial"/>
          <w:color w:val="000000" w:themeColor="text1"/>
          <w:sz w:val="20"/>
          <w:szCs w:val="20"/>
        </w:rPr>
        <w:t xml:space="preserve"> this </w:t>
      </w:r>
      <w:r w:rsidR="20BBACE4" w:rsidRPr="69DD175D">
        <w:rPr>
          <w:rFonts w:ascii="Arial" w:eastAsia="Arial" w:hAnsi="Arial" w:cs="Arial"/>
          <w:color w:val="000000" w:themeColor="text1"/>
          <w:sz w:val="20"/>
          <w:szCs w:val="20"/>
        </w:rPr>
        <w:t xml:space="preserve">finer </w:t>
      </w:r>
      <w:r w:rsidRPr="69DD175D">
        <w:rPr>
          <w:rFonts w:ascii="Arial" w:eastAsia="Arial" w:hAnsi="Arial" w:cs="Arial"/>
          <w:color w:val="000000" w:themeColor="text1"/>
          <w:sz w:val="20"/>
          <w:szCs w:val="20"/>
        </w:rPr>
        <w:t xml:space="preserve">detail may seem </w:t>
      </w:r>
      <w:r w:rsidR="2C581F9A" w:rsidRPr="69DD175D">
        <w:rPr>
          <w:rFonts w:ascii="Arial" w:eastAsia="Arial" w:hAnsi="Arial" w:cs="Arial"/>
          <w:color w:val="000000" w:themeColor="text1"/>
          <w:sz w:val="20"/>
          <w:szCs w:val="20"/>
        </w:rPr>
        <w:t xml:space="preserve">less obvious to the public but to us </w:t>
      </w:r>
      <w:r w:rsidR="7334E6CF" w:rsidRPr="69DD175D">
        <w:rPr>
          <w:rFonts w:ascii="Arial" w:eastAsia="Arial" w:hAnsi="Arial" w:cs="Arial"/>
          <w:color w:val="000000" w:themeColor="text1"/>
          <w:sz w:val="20"/>
          <w:szCs w:val="20"/>
        </w:rPr>
        <w:t xml:space="preserve">as designers this indicates the message is needed to be communicated quickly. </w:t>
      </w:r>
      <w:r w:rsidR="004C105C">
        <w:rPr>
          <w:rFonts w:ascii="Arial" w:eastAsia="Arial" w:hAnsi="Arial" w:cs="Arial"/>
          <w:color w:val="000000" w:themeColor="text1"/>
          <w:sz w:val="20"/>
          <w:szCs w:val="20"/>
        </w:rPr>
        <w:t xml:space="preserve">When you consider Jock </w:t>
      </w:r>
      <w:proofErr w:type="spellStart"/>
      <w:r w:rsidR="004C105C">
        <w:rPr>
          <w:rFonts w:ascii="Arial" w:eastAsia="Arial" w:hAnsi="Arial" w:cs="Arial"/>
          <w:color w:val="000000" w:themeColor="text1"/>
          <w:sz w:val="20"/>
          <w:szCs w:val="20"/>
        </w:rPr>
        <w:t>Kinneir</w:t>
      </w:r>
      <w:proofErr w:type="spellEnd"/>
      <w:r w:rsidR="004C105C">
        <w:rPr>
          <w:rFonts w:ascii="Arial" w:eastAsia="Arial" w:hAnsi="Arial" w:cs="Arial"/>
          <w:color w:val="000000" w:themeColor="text1"/>
          <w:sz w:val="20"/>
          <w:szCs w:val="20"/>
        </w:rPr>
        <w:t xml:space="preserve"> and Margaret Calvert’s commissioned project to readapt all UK road signs, it proves that </w:t>
      </w:r>
      <w:r w:rsidR="00446937">
        <w:rPr>
          <w:rFonts w:ascii="Arial" w:eastAsia="Arial" w:hAnsi="Arial" w:cs="Arial"/>
          <w:color w:val="000000" w:themeColor="text1"/>
          <w:sz w:val="20"/>
          <w:szCs w:val="20"/>
        </w:rPr>
        <w:t xml:space="preserve">when </w:t>
      </w:r>
      <w:r w:rsidR="004C105C">
        <w:rPr>
          <w:rFonts w:ascii="Arial" w:eastAsia="Arial" w:hAnsi="Arial" w:cs="Arial"/>
          <w:color w:val="000000" w:themeColor="text1"/>
          <w:sz w:val="20"/>
          <w:szCs w:val="20"/>
        </w:rPr>
        <w:t xml:space="preserve">quick responses at fast pace </w:t>
      </w:r>
      <w:r w:rsidR="00446937">
        <w:rPr>
          <w:rFonts w:ascii="Arial" w:eastAsia="Arial" w:hAnsi="Arial" w:cs="Arial"/>
          <w:color w:val="000000" w:themeColor="text1"/>
          <w:sz w:val="20"/>
          <w:szCs w:val="20"/>
        </w:rPr>
        <w:t xml:space="preserve">are required it is </w:t>
      </w:r>
      <w:r w:rsidR="004C105C">
        <w:rPr>
          <w:rFonts w:ascii="Arial" w:eastAsia="Arial" w:hAnsi="Arial" w:cs="Arial"/>
          <w:color w:val="000000" w:themeColor="text1"/>
          <w:sz w:val="20"/>
          <w:szCs w:val="20"/>
        </w:rPr>
        <w:t xml:space="preserve">essential to </w:t>
      </w:r>
      <w:r w:rsidR="00446937">
        <w:rPr>
          <w:rFonts w:ascii="Arial" w:eastAsia="Arial" w:hAnsi="Arial" w:cs="Arial"/>
          <w:color w:val="000000" w:themeColor="text1"/>
          <w:sz w:val="20"/>
          <w:szCs w:val="20"/>
        </w:rPr>
        <w:t>combine</w:t>
      </w:r>
      <w:r w:rsidR="004C105C">
        <w:rPr>
          <w:rFonts w:ascii="Arial" w:eastAsia="Arial" w:hAnsi="Arial" w:cs="Arial"/>
          <w:color w:val="000000" w:themeColor="text1"/>
          <w:sz w:val="20"/>
          <w:szCs w:val="20"/>
        </w:rPr>
        <w:t xml:space="preserve"> clear icons, text and colour</w:t>
      </w:r>
      <w:r w:rsidR="00743CA9">
        <w:rPr>
          <w:rFonts w:ascii="Arial" w:eastAsia="Arial" w:hAnsi="Arial" w:cs="Arial"/>
          <w:color w:val="000000" w:themeColor="text1"/>
          <w:sz w:val="20"/>
          <w:szCs w:val="20"/>
        </w:rPr>
        <w:t>.</w:t>
      </w:r>
      <w:r w:rsidR="6E3068C5" w:rsidRPr="69DD175D">
        <w:rPr>
          <w:rFonts w:ascii="Arial" w:eastAsia="Arial" w:hAnsi="Arial" w:cs="Arial"/>
          <w:color w:val="000000" w:themeColor="text1"/>
          <w:sz w:val="20"/>
          <w:szCs w:val="20"/>
        </w:rPr>
        <w:t xml:space="preserve"> </w:t>
      </w:r>
      <w:r w:rsidR="06455C4E" w:rsidRPr="69DD175D">
        <w:rPr>
          <w:rFonts w:ascii="Arial" w:eastAsia="Arial" w:hAnsi="Arial" w:cs="Arial"/>
          <w:i/>
          <w:iCs/>
          <w:color w:val="000000" w:themeColor="text1"/>
          <w:sz w:val="20"/>
          <w:szCs w:val="20"/>
        </w:rPr>
        <w:t xml:space="preserve">“What do I want to know, trying to read a sign at high speed?” </w:t>
      </w:r>
      <w:r w:rsidR="4E344B74" w:rsidRPr="0071505E">
        <w:rPr>
          <w:rFonts w:ascii="Arial" w:eastAsia="Arial" w:hAnsi="Arial" w:cs="Arial"/>
          <w:color w:val="000000" w:themeColor="text1"/>
          <w:sz w:val="20"/>
          <w:szCs w:val="20"/>
        </w:rPr>
        <w:t>(</w:t>
      </w:r>
      <w:proofErr w:type="spellStart"/>
      <w:proofErr w:type="gramStart"/>
      <w:r w:rsidR="0071505E" w:rsidRPr="0071505E">
        <w:rPr>
          <w:rFonts w:ascii="Arial" w:eastAsia="Arial" w:hAnsi="Arial" w:cs="Arial"/>
          <w:color w:val="000000" w:themeColor="text1"/>
          <w:sz w:val="20"/>
          <w:szCs w:val="20"/>
        </w:rPr>
        <w:t>J.Kinneir</w:t>
      </w:r>
      <w:proofErr w:type="spellEnd"/>
      <w:proofErr w:type="gramEnd"/>
      <w:r w:rsidR="0071505E" w:rsidRPr="0071505E">
        <w:rPr>
          <w:rFonts w:ascii="Arial" w:eastAsia="Arial" w:hAnsi="Arial" w:cs="Arial"/>
          <w:color w:val="000000" w:themeColor="text1"/>
          <w:sz w:val="20"/>
          <w:szCs w:val="20"/>
        </w:rPr>
        <w:t xml:space="preserve">, </w:t>
      </w:r>
      <w:r w:rsidR="675EDFA3" w:rsidRPr="0071505E">
        <w:rPr>
          <w:rFonts w:ascii="Arial" w:eastAsia="Arial" w:hAnsi="Arial" w:cs="Arial"/>
          <w:color w:val="000000" w:themeColor="text1"/>
          <w:sz w:val="20"/>
          <w:szCs w:val="20"/>
        </w:rPr>
        <w:t>1965)</w:t>
      </w:r>
      <w:r w:rsidR="675EDFA3" w:rsidRPr="69DD175D">
        <w:rPr>
          <w:rFonts w:ascii="Arial" w:eastAsia="Arial" w:hAnsi="Arial" w:cs="Arial"/>
          <w:color w:val="000000" w:themeColor="text1"/>
          <w:sz w:val="20"/>
          <w:szCs w:val="20"/>
        </w:rPr>
        <w:t xml:space="preserve"> </w:t>
      </w:r>
      <w:r w:rsidR="0C27C090" w:rsidRPr="69DD175D">
        <w:rPr>
          <w:rFonts w:ascii="Arial" w:eastAsia="Arial" w:hAnsi="Arial" w:cs="Arial"/>
          <w:color w:val="000000" w:themeColor="text1"/>
          <w:sz w:val="20"/>
          <w:szCs w:val="20"/>
        </w:rPr>
        <w:t xml:space="preserve">A </w:t>
      </w:r>
      <w:r w:rsidR="488C66D9" w:rsidRPr="69DD175D">
        <w:rPr>
          <w:rFonts w:ascii="Arial" w:eastAsia="Arial" w:hAnsi="Arial" w:cs="Arial"/>
          <w:color w:val="000000" w:themeColor="text1"/>
          <w:sz w:val="20"/>
          <w:szCs w:val="20"/>
        </w:rPr>
        <w:t>s</w:t>
      </w:r>
      <w:r w:rsidR="6F054772" w:rsidRPr="69DD175D">
        <w:rPr>
          <w:rFonts w:ascii="Arial" w:eastAsia="Arial" w:hAnsi="Arial" w:cs="Arial"/>
          <w:color w:val="000000" w:themeColor="text1"/>
          <w:sz w:val="20"/>
          <w:szCs w:val="20"/>
        </w:rPr>
        <w:t xml:space="preserve">ans serif </w:t>
      </w:r>
      <w:r w:rsidR="70EDCEC0" w:rsidRPr="69DD175D">
        <w:rPr>
          <w:rFonts w:ascii="Arial" w:eastAsia="Arial" w:hAnsi="Arial" w:cs="Arial"/>
          <w:color w:val="000000" w:themeColor="text1"/>
          <w:sz w:val="20"/>
          <w:szCs w:val="20"/>
        </w:rPr>
        <w:t xml:space="preserve">type </w:t>
      </w:r>
      <w:r w:rsidR="53F9B922" w:rsidRPr="69DD175D">
        <w:rPr>
          <w:rFonts w:ascii="Arial" w:eastAsia="Arial" w:hAnsi="Arial" w:cs="Arial"/>
          <w:color w:val="000000" w:themeColor="text1"/>
          <w:sz w:val="20"/>
          <w:szCs w:val="20"/>
        </w:rPr>
        <w:t>with a combination of cases allows the brain to read and process the words at a faster pace due to our brains associating the shapes created by the words to their meani</w:t>
      </w:r>
      <w:r w:rsidR="55958983" w:rsidRPr="69DD175D">
        <w:rPr>
          <w:rFonts w:ascii="Arial" w:eastAsia="Arial" w:hAnsi="Arial" w:cs="Arial"/>
          <w:color w:val="000000" w:themeColor="text1"/>
          <w:sz w:val="20"/>
          <w:szCs w:val="20"/>
        </w:rPr>
        <w:t xml:space="preserve">ng. </w:t>
      </w:r>
      <w:r w:rsidR="5A55BCF9" w:rsidRPr="69DD175D">
        <w:rPr>
          <w:rFonts w:ascii="Arial" w:eastAsia="Arial" w:hAnsi="Arial" w:cs="Arial"/>
          <w:color w:val="000000" w:themeColor="text1"/>
          <w:sz w:val="20"/>
          <w:szCs w:val="20"/>
        </w:rPr>
        <w:t>U</w:t>
      </w:r>
      <w:r w:rsidR="49BD1E47" w:rsidRPr="69DD175D">
        <w:rPr>
          <w:rFonts w:ascii="Arial" w:eastAsia="Arial" w:hAnsi="Arial" w:cs="Arial"/>
          <w:color w:val="000000" w:themeColor="text1"/>
          <w:sz w:val="20"/>
          <w:szCs w:val="20"/>
        </w:rPr>
        <w:t>s</w:t>
      </w:r>
      <w:r w:rsidR="0AB18D23" w:rsidRPr="69DD175D">
        <w:rPr>
          <w:rFonts w:ascii="Arial" w:eastAsia="Arial" w:hAnsi="Arial" w:cs="Arial"/>
          <w:color w:val="000000" w:themeColor="text1"/>
          <w:sz w:val="20"/>
          <w:szCs w:val="20"/>
        </w:rPr>
        <w:t>ing capital letters means words are recognised slower, this methodology proves that during uncertain and fast paced situations the importance of visual communication</w:t>
      </w:r>
      <w:r w:rsidR="49401C83" w:rsidRPr="69DD175D">
        <w:rPr>
          <w:rFonts w:ascii="Arial" w:eastAsia="Arial" w:hAnsi="Arial" w:cs="Arial"/>
          <w:color w:val="000000" w:themeColor="text1"/>
          <w:sz w:val="20"/>
          <w:szCs w:val="20"/>
        </w:rPr>
        <w:t>.</w:t>
      </w:r>
      <w:r w:rsidR="000D4B78">
        <w:rPr>
          <w:rFonts w:ascii="Arial" w:eastAsia="Arial" w:hAnsi="Arial" w:cs="Arial"/>
          <w:color w:val="000000" w:themeColor="text1"/>
          <w:sz w:val="20"/>
          <w:szCs w:val="20"/>
        </w:rPr>
        <w:t xml:space="preserve"> However, this methodology was not used in earlier models of the defibrillator</w:t>
      </w:r>
      <w:r w:rsidR="00552F16">
        <w:rPr>
          <w:rFonts w:ascii="Arial" w:eastAsia="Arial" w:hAnsi="Arial" w:cs="Arial"/>
          <w:color w:val="000000" w:themeColor="text1"/>
          <w:sz w:val="20"/>
          <w:szCs w:val="20"/>
        </w:rPr>
        <w:t xml:space="preserve">. The PD 1200 Defibrillator Model (ZOLL, 1990) </w:t>
      </w:r>
      <w:r w:rsidR="00AC21E7">
        <w:rPr>
          <w:rFonts w:ascii="Arial" w:eastAsia="Arial" w:hAnsi="Arial" w:cs="Arial"/>
          <w:color w:val="000000" w:themeColor="text1"/>
          <w:sz w:val="20"/>
          <w:szCs w:val="20"/>
        </w:rPr>
        <w:t>consisted of a very m</w:t>
      </w:r>
      <w:r w:rsidR="003124F4">
        <w:rPr>
          <w:rFonts w:ascii="Arial" w:eastAsia="Arial" w:hAnsi="Arial" w:cs="Arial"/>
          <w:color w:val="000000" w:themeColor="text1"/>
          <w:sz w:val="20"/>
          <w:szCs w:val="20"/>
        </w:rPr>
        <w:t xml:space="preserve">edical </w:t>
      </w:r>
      <w:r w:rsidR="00CF7B4B">
        <w:rPr>
          <w:rFonts w:ascii="Arial" w:eastAsia="Arial" w:hAnsi="Arial" w:cs="Arial"/>
          <w:color w:val="000000" w:themeColor="text1"/>
          <w:sz w:val="20"/>
          <w:szCs w:val="20"/>
        </w:rPr>
        <w:t xml:space="preserve">and </w:t>
      </w:r>
      <w:r w:rsidR="003124F4">
        <w:rPr>
          <w:rFonts w:ascii="Arial" w:eastAsia="Arial" w:hAnsi="Arial" w:cs="Arial"/>
          <w:color w:val="000000" w:themeColor="text1"/>
          <w:sz w:val="20"/>
          <w:szCs w:val="20"/>
        </w:rPr>
        <w:t xml:space="preserve">sterile </w:t>
      </w:r>
      <w:r w:rsidR="00AC21E7">
        <w:rPr>
          <w:rFonts w:ascii="Arial" w:eastAsia="Arial" w:hAnsi="Arial" w:cs="Arial"/>
          <w:color w:val="000000" w:themeColor="text1"/>
          <w:sz w:val="20"/>
          <w:szCs w:val="20"/>
        </w:rPr>
        <w:t xml:space="preserve">feel with multiple buttons and </w:t>
      </w:r>
      <w:r w:rsidR="00BC013C">
        <w:rPr>
          <w:rFonts w:ascii="Arial" w:eastAsia="Arial" w:hAnsi="Arial" w:cs="Arial"/>
          <w:color w:val="000000" w:themeColor="text1"/>
          <w:sz w:val="20"/>
          <w:szCs w:val="20"/>
        </w:rPr>
        <w:t xml:space="preserve">instructions. Development in medical science has meant this defibrillator </w:t>
      </w:r>
      <w:r w:rsidR="00BC013C">
        <w:rPr>
          <w:rFonts w:ascii="Arial" w:eastAsia="Arial" w:hAnsi="Arial" w:cs="Arial"/>
          <w:color w:val="000000" w:themeColor="text1"/>
          <w:sz w:val="20"/>
          <w:szCs w:val="20"/>
        </w:rPr>
        <w:lastRenderedPageBreak/>
        <w:t xml:space="preserve">is </w:t>
      </w:r>
      <w:r w:rsidR="003250A6">
        <w:rPr>
          <w:rFonts w:ascii="Arial" w:eastAsia="Arial" w:hAnsi="Arial" w:cs="Arial"/>
          <w:color w:val="000000" w:themeColor="text1"/>
          <w:sz w:val="20"/>
          <w:szCs w:val="20"/>
        </w:rPr>
        <w:t>now retired</w:t>
      </w:r>
      <w:r w:rsidR="00AA2D6A">
        <w:rPr>
          <w:rFonts w:ascii="Arial" w:eastAsia="Arial" w:hAnsi="Arial" w:cs="Arial"/>
          <w:color w:val="000000" w:themeColor="text1"/>
          <w:sz w:val="20"/>
          <w:szCs w:val="20"/>
        </w:rPr>
        <w:t>, this can also show an advancement in design</w:t>
      </w:r>
      <w:r w:rsidR="00CF7B4B">
        <w:rPr>
          <w:rFonts w:ascii="Arial" w:eastAsia="Arial" w:hAnsi="Arial" w:cs="Arial"/>
          <w:color w:val="000000" w:themeColor="text1"/>
          <w:sz w:val="20"/>
          <w:szCs w:val="20"/>
        </w:rPr>
        <w:t xml:space="preserve"> due to graphic designers condensing instructions to assist in the operation of the current devices we see today.</w:t>
      </w:r>
    </w:p>
    <w:p w14:paraId="5F239C7F" w14:textId="171062FA" w:rsidR="5C65DEB0" w:rsidRDefault="5C65DEB0" w:rsidP="5C65DEB0">
      <w:pPr>
        <w:spacing w:line="480" w:lineRule="auto"/>
        <w:rPr>
          <w:rFonts w:ascii="Arial" w:eastAsia="Arial" w:hAnsi="Arial" w:cs="Arial"/>
          <w:color w:val="000000" w:themeColor="text1"/>
          <w:sz w:val="20"/>
          <w:szCs w:val="20"/>
        </w:rPr>
      </w:pPr>
    </w:p>
    <w:p w14:paraId="5F1009F8" w14:textId="704ABA22" w:rsidR="30F71E42" w:rsidRDefault="49401C83" w:rsidP="30F71E42">
      <w:pPr>
        <w:spacing w:line="480" w:lineRule="auto"/>
        <w:rPr>
          <w:rFonts w:ascii="Arial" w:eastAsia="Arial" w:hAnsi="Arial" w:cs="Arial"/>
          <w:color w:val="000000" w:themeColor="text1"/>
          <w:sz w:val="20"/>
          <w:szCs w:val="20"/>
        </w:rPr>
      </w:pPr>
      <w:r w:rsidRPr="5C65DEB0">
        <w:rPr>
          <w:rFonts w:ascii="Arial" w:eastAsia="Arial" w:hAnsi="Arial" w:cs="Arial"/>
          <w:color w:val="000000" w:themeColor="text1"/>
          <w:sz w:val="20"/>
          <w:szCs w:val="20"/>
        </w:rPr>
        <w:t xml:space="preserve">Defibrillators are lifesaving pieces of medical equipment but without </w:t>
      </w:r>
      <w:r w:rsidR="22B02ADA" w:rsidRPr="5C65DEB0">
        <w:rPr>
          <w:rFonts w:ascii="Arial" w:eastAsia="Arial" w:hAnsi="Arial" w:cs="Arial"/>
          <w:color w:val="000000" w:themeColor="text1"/>
          <w:sz w:val="20"/>
          <w:szCs w:val="20"/>
        </w:rPr>
        <w:t xml:space="preserve">clever design solutions would they be able to save as many lives as they do? In my opinion no. If you had to </w:t>
      </w:r>
      <w:r w:rsidR="4689E6E6" w:rsidRPr="5C65DEB0">
        <w:rPr>
          <w:rFonts w:ascii="Arial" w:eastAsia="Arial" w:hAnsi="Arial" w:cs="Arial"/>
          <w:color w:val="000000" w:themeColor="text1"/>
          <w:sz w:val="20"/>
          <w:szCs w:val="20"/>
        </w:rPr>
        <w:t xml:space="preserve">read a ten-page instruction manual before using the device the cardiac arrest patient wouldn’t be alive. </w:t>
      </w:r>
      <w:r w:rsidR="470E1908" w:rsidRPr="5C65DEB0">
        <w:rPr>
          <w:rFonts w:ascii="Arial" w:eastAsia="Arial" w:hAnsi="Arial" w:cs="Arial"/>
          <w:color w:val="000000" w:themeColor="text1"/>
          <w:sz w:val="20"/>
          <w:szCs w:val="20"/>
        </w:rPr>
        <w:t>However,</w:t>
      </w:r>
      <w:r w:rsidR="4689E6E6" w:rsidRPr="5C65DEB0">
        <w:rPr>
          <w:rFonts w:ascii="Arial" w:eastAsia="Arial" w:hAnsi="Arial" w:cs="Arial"/>
          <w:color w:val="000000" w:themeColor="text1"/>
          <w:sz w:val="20"/>
          <w:szCs w:val="20"/>
        </w:rPr>
        <w:t xml:space="preserve"> </w:t>
      </w:r>
      <w:r w:rsidR="006F112B">
        <w:rPr>
          <w:rFonts w:ascii="Arial" w:eastAsia="Arial" w:hAnsi="Arial" w:cs="Arial"/>
          <w:color w:val="000000" w:themeColor="text1"/>
          <w:sz w:val="20"/>
          <w:szCs w:val="20"/>
        </w:rPr>
        <w:t xml:space="preserve">graphic designers </w:t>
      </w:r>
      <w:r w:rsidR="0046700A">
        <w:rPr>
          <w:rFonts w:ascii="Arial" w:eastAsia="Arial" w:hAnsi="Arial" w:cs="Arial"/>
          <w:color w:val="000000" w:themeColor="text1"/>
          <w:sz w:val="20"/>
          <w:szCs w:val="20"/>
        </w:rPr>
        <w:t>innovatively convert the manual into visual communication. Assisted by</w:t>
      </w:r>
      <w:r w:rsidR="4689E6E6" w:rsidRPr="5C65DEB0">
        <w:rPr>
          <w:rFonts w:ascii="Arial" w:eastAsia="Arial" w:hAnsi="Arial" w:cs="Arial"/>
          <w:color w:val="000000" w:themeColor="text1"/>
          <w:sz w:val="20"/>
          <w:szCs w:val="20"/>
        </w:rPr>
        <w:t xml:space="preserve"> colour t</w:t>
      </w:r>
      <w:r w:rsidR="763DD4EE" w:rsidRPr="5C65DEB0">
        <w:rPr>
          <w:rFonts w:ascii="Arial" w:eastAsia="Arial" w:hAnsi="Arial" w:cs="Arial"/>
          <w:color w:val="000000" w:themeColor="text1"/>
          <w:sz w:val="20"/>
          <w:szCs w:val="20"/>
        </w:rPr>
        <w:t xml:space="preserve">heory, typography and pictograms </w:t>
      </w:r>
      <w:r w:rsidR="3F9CBF1E" w:rsidRPr="5C65DEB0">
        <w:rPr>
          <w:rFonts w:ascii="Arial" w:eastAsia="Arial" w:hAnsi="Arial" w:cs="Arial"/>
          <w:color w:val="000000" w:themeColor="text1"/>
          <w:sz w:val="20"/>
          <w:szCs w:val="20"/>
        </w:rPr>
        <w:t>information is communicated within seconds which in conclusion could potentially save lives.</w:t>
      </w:r>
    </w:p>
    <w:p w14:paraId="2E726358" w14:textId="77777777" w:rsidR="00545727" w:rsidRDefault="00545727" w:rsidP="30F71E42">
      <w:pPr>
        <w:spacing w:line="480" w:lineRule="auto"/>
        <w:rPr>
          <w:rFonts w:ascii="Arial" w:eastAsia="Arial" w:hAnsi="Arial" w:cs="Arial"/>
          <w:color w:val="000000" w:themeColor="text1"/>
          <w:sz w:val="20"/>
          <w:szCs w:val="20"/>
        </w:rPr>
      </w:pPr>
    </w:p>
    <w:p w14:paraId="53D890DC" w14:textId="7559E202" w:rsidR="00545727" w:rsidRPr="00545727" w:rsidRDefault="00545727" w:rsidP="30F71E42">
      <w:pPr>
        <w:spacing w:line="480" w:lineRule="auto"/>
        <w:rPr>
          <w:rFonts w:ascii="Arial" w:eastAsia="Arial" w:hAnsi="Arial" w:cs="Arial"/>
          <w:b/>
          <w:bCs/>
          <w:sz w:val="20"/>
          <w:szCs w:val="20"/>
          <w:u w:val="single"/>
        </w:rPr>
      </w:pPr>
      <w:r w:rsidRPr="00545727">
        <w:rPr>
          <w:rFonts w:ascii="Arial" w:eastAsia="Arial" w:hAnsi="Arial" w:cs="Arial"/>
          <w:b/>
          <w:bCs/>
          <w:sz w:val="20"/>
          <w:szCs w:val="20"/>
          <w:u w:val="single"/>
        </w:rPr>
        <w:t xml:space="preserve">Chapter 2 – </w:t>
      </w:r>
      <w:r>
        <w:rPr>
          <w:rFonts w:ascii="Arial" w:eastAsia="Arial" w:hAnsi="Arial" w:cs="Arial"/>
          <w:b/>
          <w:bCs/>
          <w:sz w:val="20"/>
          <w:szCs w:val="20"/>
          <w:u w:val="single"/>
        </w:rPr>
        <w:t>“</w:t>
      </w:r>
      <w:r w:rsidRPr="00545727">
        <w:rPr>
          <w:rFonts w:ascii="Arial" w:eastAsia="Arial" w:hAnsi="Arial" w:cs="Arial"/>
          <w:b/>
          <w:bCs/>
          <w:sz w:val="20"/>
          <w:szCs w:val="20"/>
          <w:u w:val="single"/>
        </w:rPr>
        <w:t>A Better A&amp;E</w:t>
      </w:r>
      <w:r>
        <w:rPr>
          <w:rFonts w:ascii="Arial" w:eastAsia="Arial" w:hAnsi="Arial" w:cs="Arial"/>
          <w:b/>
          <w:bCs/>
          <w:sz w:val="20"/>
          <w:szCs w:val="20"/>
          <w:u w:val="single"/>
        </w:rPr>
        <w:t>”</w:t>
      </w:r>
    </w:p>
    <w:p w14:paraId="67B7CD6D" w14:textId="6E062D1F" w:rsidR="021EF5D8" w:rsidRDefault="0E64CD88" w:rsidP="69DD175D">
      <w:pPr>
        <w:spacing w:line="480" w:lineRule="auto"/>
        <w:rPr>
          <w:rFonts w:ascii="Arial" w:eastAsia="Arial" w:hAnsi="Arial" w:cs="Arial"/>
          <w:sz w:val="20"/>
          <w:szCs w:val="20"/>
        </w:rPr>
      </w:pPr>
      <w:r w:rsidRPr="69DD175D">
        <w:rPr>
          <w:rFonts w:ascii="Arial" w:eastAsia="Arial" w:hAnsi="Arial" w:cs="Arial"/>
          <w:sz w:val="20"/>
          <w:szCs w:val="20"/>
        </w:rPr>
        <w:t>In a similar</w:t>
      </w:r>
      <w:r w:rsidR="741DD684" w:rsidRPr="69DD175D">
        <w:rPr>
          <w:rFonts w:ascii="Arial" w:eastAsia="Arial" w:hAnsi="Arial" w:cs="Arial"/>
          <w:sz w:val="20"/>
          <w:szCs w:val="20"/>
        </w:rPr>
        <w:t xml:space="preserve"> fast paced environment design solutions were implemented </w:t>
      </w:r>
      <w:bookmarkStart w:id="4" w:name="_Int_aJoOg5wd"/>
      <w:proofErr w:type="gramStart"/>
      <w:r w:rsidR="741DD684" w:rsidRPr="69DD175D">
        <w:rPr>
          <w:rFonts w:ascii="Arial" w:eastAsia="Arial" w:hAnsi="Arial" w:cs="Arial"/>
          <w:sz w:val="20"/>
          <w:szCs w:val="20"/>
        </w:rPr>
        <w:t>in an attempt to</w:t>
      </w:r>
      <w:bookmarkEnd w:id="4"/>
      <w:proofErr w:type="gramEnd"/>
      <w:r w:rsidR="741DD684" w:rsidRPr="69DD175D">
        <w:rPr>
          <w:rFonts w:ascii="Arial" w:eastAsia="Arial" w:hAnsi="Arial" w:cs="Arial"/>
          <w:sz w:val="20"/>
          <w:szCs w:val="20"/>
        </w:rPr>
        <w:t xml:space="preserve"> ease frustration and effectively </w:t>
      </w:r>
      <w:r w:rsidR="70E36EC5" w:rsidRPr="69DD175D">
        <w:rPr>
          <w:rFonts w:ascii="Arial" w:eastAsia="Arial" w:hAnsi="Arial" w:cs="Arial"/>
          <w:sz w:val="20"/>
          <w:szCs w:val="20"/>
        </w:rPr>
        <w:t xml:space="preserve">save lives. Throughout hospitals in the United Kingdom, it is estimated that every year violence and </w:t>
      </w:r>
      <w:r w:rsidR="4A537D1C" w:rsidRPr="69DD175D">
        <w:rPr>
          <w:rFonts w:ascii="Arial" w:eastAsia="Arial" w:hAnsi="Arial" w:cs="Arial"/>
          <w:sz w:val="20"/>
          <w:szCs w:val="20"/>
        </w:rPr>
        <w:t>aggression</w:t>
      </w:r>
      <w:r w:rsidR="70E36EC5" w:rsidRPr="69DD175D">
        <w:rPr>
          <w:rFonts w:ascii="Arial" w:eastAsia="Arial" w:hAnsi="Arial" w:cs="Arial"/>
          <w:sz w:val="20"/>
          <w:szCs w:val="20"/>
        </w:rPr>
        <w:t xml:space="preserve"> </w:t>
      </w:r>
      <w:r w:rsidR="2DFF47C7" w:rsidRPr="69DD175D">
        <w:rPr>
          <w:rFonts w:ascii="Arial" w:eastAsia="Arial" w:hAnsi="Arial" w:cs="Arial"/>
          <w:sz w:val="20"/>
          <w:szCs w:val="20"/>
        </w:rPr>
        <w:t>towards hospital</w:t>
      </w:r>
      <w:r w:rsidR="4E9EB7DC" w:rsidRPr="69DD175D">
        <w:rPr>
          <w:rFonts w:ascii="Arial" w:eastAsia="Arial" w:hAnsi="Arial" w:cs="Arial"/>
          <w:sz w:val="20"/>
          <w:szCs w:val="20"/>
        </w:rPr>
        <w:t xml:space="preserve"> staff in the National Health Service (NHS) costs </w:t>
      </w:r>
      <w:bookmarkStart w:id="5" w:name="_Int_BvfkdD4P"/>
      <w:r w:rsidR="3D14D620" w:rsidRPr="69DD175D">
        <w:rPr>
          <w:rFonts w:ascii="Arial" w:eastAsia="Arial" w:hAnsi="Arial" w:cs="Arial"/>
          <w:sz w:val="20"/>
          <w:szCs w:val="20"/>
        </w:rPr>
        <w:t xml:space="preserve">approximately </w:t>
      </w:r>
      <w:r w:rsidR="4E9EB7DC" w:rsidRPr="69DD175D">
        <w:rPr>
          <w:rFonts w:ascii="Arial" w:eastAsia="Arial" w:hAnsi="Arial" w:cs="Arial"/>
          <w:sz w:val="20"/>
          <w:szCs w:val="20"/>
        </w:rPr>
        <w:t>£</w:t>
      </w:r>
      <w:bookmarkEnd w:id="5"/>
      <w:r w:rsidR="4E9EB7DC" w:rsidRPr="69DD175D">
        <w:rPr>
          <w:rFonts w:ascii="Arial" w:eastAsia="Arial" w:hAnsi="Arial" w:cs="Arial"/>
          <w:sz w:val="20"/>
          <w:szCs w:val="20"/>
        </w:rPr>
        <w:t xml:space="preserve">70million - </w:t>
      </w:r>
      <w:r w:rsidR="300C8619" w:rsidRPr="69DD175D">
        <w:rPr>
          <w:rFonts w:ascii="Arial" w:eastAsia="Arial" w:hAnsi="Arial" w:cs="Arial"/>
          <w:sz w:val="20"/>
          <w:szCs w:val="20"/>
        </w:rPr>
        <w:t>staff absences, litigation costs and reduced productivity all included</w:t>
      </w:r>
      <w:r w:rsidR="3F306DDE" w:rsidRPr="69DD175D">
        <w:rPr>
          <w:rFonts w:ascii="Arial" w:eastAsia="Arial" w:hAnsi="Arial" w:cs="Arial"/>
          <w:sz w:val="20"/>
          <w:szCs w:val="20"/>
        </w:rPr>
        <w:t xml:space="preserve">. </w:t>
      </w:r>
      <w:r w:rsidR="00A97086" w:rsidRPr="0071505E">
        <w:rPr>
          <w:rFonts w:ascii="Arial" w:eastAsia="Arial" w:hAnsi="Arial" w:cs="Arial"/>
          <w:sz w:val="20"/>
          <w:szCs w:val="20"/>
        </w:rPr>
        <w:t>(Department of Health, 2017)</w:t>
      </w:r>
      <w:r w:rsidR="00A97086">
        <w:rPr>
          <w:rFonts w:ascii="Arial" w:eastAsia="Arial" w:hAnsi="Arial" w:cs="Arial"/>
          <w:i/>
          <w:iCs/>
          <w:sz w:val="20"/>
          <w:szCs w:val="20"/>
        </w:rPr>
        <w:t xml:space="preserve"> </w:t>
      </w:r>
      <w:r w:rsidR="3301715C" w:rsidRPr="69DD175D">
        <w:rPr>
          <w:rFonts w:ascii="Arial" w:eastAsia="Arial" w:hAnsi="Arial" w:cs="Arial"/>
          <w:sz w:val="20"/>
          <w:szCs w:val="20"/>
        </w:rPr>
        <w:t xml:space="preserve">Design studio </w:t>
      </w:r>
      <w:r w:rsidR="3EC639E0" w:rsidRPr="69DD175D">
        <w:rPr>
          <w:rFonts w:ascii="Arial" w:eastAsia="Arial" w:hAnsi="Arial" w:cs="Arial"/>
          <w:sz w:val="20"/>
          <w:szCs w:val="20"/>
        </w:rPr>
        <w:t>Pearson Lloyd</w:t>
      </w:r>
      <w:r w:rsidR="3301715C" w:rsidRPr="69DD175D">
        <w:rPr>
          <w:rFonts w:ascii="Arial" w:eastAsia="Arial" w:hAnsi="Arial" w:cs="Arial"/>
          <w:sz w:val="20"/>
          <w:szCs w:val="20"/>
        </w:rPr>
        <w:t xml:space="preserve"> were commissioned to try and help the rising issue, in my own opinion this </w:t>
      </w:r>
      <w:r w:rsidR="097429CF" w:rsidRPr="69DD175D">
        <w:rPr>
          <w:rFonts w:ascii="Arial" w:eastAsia="Arial" w:hAnsi="Arial" w:cs="Arial"/>
          <w:sz w:val="20"/>
          <w:szCs w:val="20"/>
        </w:rPr>
        <w:t xml:space="preserve">was a brilliant project which put patient feelings at the forefront </w:t>
      </w:r>
      <w:r w:rsidR="590D30E3" w:rsidRPr="69DD175D">
        <w:rPr>
          <w:rFonts w:ascii="Arial" w:eastAsia="Arial" w:hAnsi="Arial" w:cs="Arial"/>
          <w:sz w:val="20"/>
          <w:szCs w:val="20"/>
        </w:rPr>
        <w:t>to</w:t>
      </w:r>
      <w:r w:rsidR="097429CF" w:rsidRPr="69DD175D">
        <w:rPr>
          <w:rFonts w:ascii="Arial" w:eastAsia="Arial" w:hAnsi="Arial" w:cs="Arial"/>
          <w:sz w:val="20"/>
          <w:szCs w:val="20"/>
        </w:rPr>
        <w:t xml:space="preserve"> </w:t>
      </w:r>
      <w:r w:rsidR="1BF56BE1" w:rsidRPr="69DD175D">
        <w:rPr>
          <w:rFonts w:ascii="Arial" w:eastAsia="Arial" w:hAnsi="Arial" w:cs="Arial"/>
          <w:sz w:val="20"/>
          <w:szCs w:val="20"/>
        </w:rPr>
        <w:t>overall</w:t>
      </w:r>
      <w:r w:rsidR="097429CF" w:rsidRPr="69DD175D">
        <w:rPr>
          <w:rFonts w:ascii="Arial" w:eastAsia="Arial" w:hAnsi="Arial" w:cs="Arial"/>
          <w:sz w:val="20"/>
          <w:szCs w:val="20"/>
        </w:rPr>
        <w:t xml:space="preserve"> improve </w:t>
      </w:r>
      <w:r w:rsidR="5F73C747" w:rsidRPr="69DD175D">
        <w:rPr>
          <w:rFonts w:ascii="Arial" w:eastAsia="Arial" w:hAnsi="Arial" w:cs="Arial"/>
          <w:sz w:val="20"/>
          <w:szCs w:val="20"/>
        </w:rPr>
        <w:t>behaviour</w:t>
      </w:r>
      <w:r w:rsidR="3A0F8767" w:rsidRPr="69DD175D">
        <w:rPr>
          <w:rFonts w:ascii="Arial" w:eastAsia="Arial" w:hAnsi="Arial" w:cs="Arial"/>
          <w:sz w:val="20"/>
          <w:szCs w:val="20"/>
        </w:rPr>
        <w:t xml:space="preserve">, this really does summarise graphic design saving </w:t>
      </w:r>
      <w:r w:rsidR="035BBC6E" w:rsidRPr="69DD175D">
        <w:rPr>
          <w:rFonts w:ascii="Arial" w:eastAsia="Arial" w:hAnsi="Arial" w:cs="Arial"/>
          <w:sz w:val="20"/>
          <w:szCs w:val="20"/>
        </w:rPr>
        <w:t>lives in</w:t>
      </w:r>
      <w:r w:rsidR="3A0F8767" w:rsidRPr="69DD175D">
        <w:rPr>
          <w:rFonts w:ascii="Arial" w:eastAsia="Arial" w:hAnsi="Arial" w:cs="Arial"/>
          <w:sz w:val="20"/>
          <w:szCs w:val="20"/>
        </w:rPr>
        <w:t xml:space="preserve"> my view.</w:t>
      </w:r>
    </w:p>
    <w:p w14:paraId="542836D3" w14:textId="3D63172C" w:rsidR="69DD175D" w:rsidRDefault="69DD175D" w:rsidP="69DD175D">
      <w:pPr>
        <w:spacing w:line="480" w:lineRule="auto"/>
        <w:rPr>
          <w:rFonts w:ascii="Arial" w:eastAsia="Arial" w:hAnsi="Arial" w:cs="Arial"/>
          <w:sz w:val="20"/>
          <w:szCs w:val="20"/>
        </w:rPr>
      </w:pPr>
    </w:p>
    <w:p w14:paraId="3109B2AA" w14:textId="2D874623" w:rsidR="00270655" w:rsidRDefault="00270655" w:rsidP="00270655">
      <w:pPr>
        <w:spacing w:line="240" w:lineRule="auto"/>
        <w:rPr>
          <w:rFonts w:ascii="Arial" w:eastAsia="Arial" w:hAnsi="Arial" w:cs="Arial"/>
          <w:sz w:val="20"/>
          <w:szCs w:val="20"/>
        </w:rPr>
      </w:pPr>
      <w:r>
        <w:rPr>
          <w:noProof/>
        </w:rPr>
        <w:drawing>
          <wp:inline distT="0" distB="0" distL="0" distR="0" wp14:anchorId="0E1AEAFC" wp14:editId="39B570A2">
            <wp:extent cx="2736273" cy="1641764"/>
            <wp:effectExtent l="0" t="0" r="0" b="0"/>
            <wp:docPr id="598947208" name="Picture 59894720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947208" name="Picture 598947208"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6273" cy="1641764"/>
                    </a:xfrm>
                    <a:prstGeom prst="rect">
                      <a:avLst/>
                    </a:prstGeom>
                  </pic:spPr>
                </pic:pic>
              </a:graphicData>
            </a:graphic>
          </wp:inline>
        </w:drawing>
      </w:r>
      <w:r>
        <w:rPr>
          <w:noProof/>
        </w:rPr>
        <w:drawing>
          <wp:inline distT="0" distB="0" distL="0" distR="0" wp14:anchorId="5289D05E" wp14:editId="132D32E0">
            <wp:extent cx="2736273" cy="1641764"/>
            <wp:effectExtent l="0" t="0" r="0" b="0"/>
            <wp:docPr id="467195030" name="Picture 4671950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195030" name="Picture 467195030" descr="Graphical user interfac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36273" cy="1641764"/>
                    </a:xfrm>
                    <a:prstGeom prst="rect">
                      <a:avLst/>
                    </a:prstGeom>
                  </pic:spPr>
                </pic:pic>
              </a:graphicData>
            </a:graphic>
          </wp:inline>
        </w:drawing>
      </w:r>
      <w:r w:rsidRPr="000E58CA">
        <w:rPr>
          <w:rFonts w:ascii="Arial" w:eastAsia="Arial" w:hAnsi="Arial" w:cs="Arial"/>
          <w:i/>
          <w:iCs/>
          <w:sz w:val="16"/>
          <w:szCs w:val="16"/>
        </w:rPr>
        <w:t>Fi</w:t>
      </w:r>
      <w:r>
        <w:rPr>
          <w:rFonts w:ascii="Arial" w:eastAsia="Arial" w:hAnsi="Arial" w:cs="Arial"/>
          <w:i/>
          <w:iCs/>
          <w:sz w:val="16"/>
          <w:szCs w:val="16"/>
        </w:rPr>
        <w:t xml:space="preserve">gure.6: </w:t>
      </w:r>
      <w:r w:rsidR="00F776F0">
        <w:rPr>
          <w:rFonts w:ascii="Arial" w:eastAsia="Arial" w:hAnsi="Arial" w:cs="Arial"/>
          <w:sz w:val="16"/>
          <w:szCs w:val="16"/>
        </w:rPr>
        <w:t>Process Map illustrating patient journey, displayed in waiting room. (A Better A&amp;E, 2012).</w:t>
      </w:r>
    </w:p>
    <w:p w14:paraId="3651030B" w14:textId="43DF08A7" w:rsidR="00270655" w:rsidRPr="00270655" w:rsidRDefault="00270655" w:rsidP="00270655">
      <w:pPr>
        <w:spacing w:line="240" w:lineRule="auto"/>
        <w:rPr>
          <w:rFonts w:ascii="Arial" w:eastAsia="Arial" w:hAnsi="Arial" w:cs="Arial"/>
          <w:sz w:val="20"/>
          <w:szCs w:val="20"/>
        </w:rPr>
      </w:pPr>
      <w:r w:rsidRPr="000E58CA">
        <w:rPr>
          <w:rFonts w:ascii="Arial" w:eastAsia="Arial" w:hAnsi="Arial" w:cs="Arial"/>
          <w:i/>
          <w:iCs/>
          <w:sz w:val="16"/>
          <w:szCs w:val="16"/>
        </w:rPr>
        <w:t>Fi</w:t>
      </w:r>
      <w:r>
        <w:rPr>
          <w:rFonts w:ascii="Arial" w:eastAsia="Arial" w:hAnsi="Arial" w:cs="Arial"/>
          <w:i/>
          <w:iCs/>
          <w:sz w:val="16"/>
          <w:szCs w:val="16"/>
        </w:rPr>
        <w:t xml:space="preserve">gure.7: </w:t>
      </w:r>
      <w:r w:rsidR="00F776F0">
        <w:rPr>
          <w:rFonts w:ascii="Arial" w:eastAsia="Arial" w:hAnsi="Arial" w:cs="Arial"/>
          <w:sz w:val="16"/>
          <w:szCs w:val="16"/>
        </w:rPr>
        <w:t>Panels installed throughout the department, guide patients through each stage of their care. (A Better A&amp;E, 2012).</w:t>
      </w:r>
    </w:p>
    <w:p w14:paraId="23BD0F01" w14:textId="0FA5D546" w:rsidR="00270655" w:rsidRDefault="00270655" w:rsidP="69DD175D">
      <w:pPr>
        <w:spacing w:line="480" w:lineRule="auto"/>
        <w:rPr>
          <w:rFonts w:ascii="Arial" w:eastAsia="Arial" w:hAnsi="Arial" w:cs="Arial"/>
          <w:sz w:val="20"/>
          <w:szCs w:val="20"/>
        </w:rPr>
      </w:pPr>
    </w:p>
    <w:p w14:paraId="33797BCA" w14:textId="219492F8" w:rsidR="7AC50643" w:rsidRDefault="004C105C" w:rsidP="69DD175D">
      <w:pPr>
        <w:spacing w:line="480" w:lineRule="auto"/>
        <w:rPr>
          <w:rFonts w:ascii="Arial" w:eastAsia="Arial" w:hAnsi="Arial" w:cs="Arial"/>
          <w:sz w:val="20"/>
          <w:szCs w:val="20"/>
        </w:rPr>
      </w:pPr>
      <w:r>
        <w:rPr>
          <w:rFonts w:ascii="Arial" w:eastAsia="Arial" w:hAnsi="Arial" w:cs="Arial"/>
          <w:sz w:val="20"/>
          <w:szCs w:val="20"/>
        </w:rPr>
        <w:lastRenderedPageBreak/>
        <w:t>Generally, we do not</w:t>
      </w:r>
      <w:r w:rsidR="7AC50643" w:rsidRPr="69DD175D">
        <w:rPr>
          <w:rFonts w:ascii="Arial" w:eastAsia="Arial" w:hAnsi="Arial" w:cs="Arial"/>
          <w:sz w:val="20"/>
          <w:szCs w:val="20"/>
        </w:rPr>
        <w:t xml:space="preserve"> wake up and expect to find ourselves in Accident and Emergency (A&amp;E), it means we are injured, hurt or unwell. Therefore, our emotions, anxiet</w:t>
      </w:r>
      <w:r w:rsidR="29EBAE17" w:rsidRPr="69DD175D">
        <w:rPr>
          <w:rFonts w:ascii="Arial" w:eastAsia="Arial" w:hAnsi="Arial" w:cs="Arial"/>
          <w:sz w:val="20"/>
          <w:szCs w:val="20"/>
        </w:rPr>
        <w:t xml:space="preserve">y and nerves are all raised, we are in the unknown. </w:t>
      </w:r>
      <w:r w:rsidR="52B4D399" w:rsidRPr="69DD175D">
        <w:rPr>
          <w:rFonts w:ascii="Arial" w:eastAsia="Arial" w:hAnsi="Arial" w:cs="Arial"/>
          <w:sz w:val="20"/>
          <w:szCs w:val="20"/>
        </w:rPr>
        <w:t xml:space="preserve">Through </w:t>
      </w:r>
      <w:r w:rsidR="2CEDC9F5" w:rsidRPr="69DD175D">
        <w:rPr>
          <w:rFonts w:ascii="Arial" w:eastAsia="Arial" w:hAnsi="Arial" w:cs="Arial"/>
          <w:sz w:val="20"/>
          <w:szCs w:val="20"/>
        </w:rPr>
        <w:t>creative</w:t>
      </w:r>
      <w:r w:rsidR="52B4D399" w:rsidRPr="69DD175D">
        <w:rPr>
          <w:rFonts w:ascii="Arial" w:eastAsia="Arial" w:hAnsi="Arial" w:cs="Arial"/>
          <w:sz w:val="20"/>
          <w:szCs w:val="20"/>
        </w:rPr>
        <w:t xml:space="preserve"> curiosity the project designed a set of steps that can be implemented in hospitals – firstly, by show</w:t>
      </w:r>
      <w:r w:rsidR="589737DB" w:rsidRPr="69DD175D">
        <w:rPr>
          <w:rFonts w:ascii="Arial" w:eastAsia="Arial" w:hAnsi="Arial" w:cs="Arial"/>
          <w:sz w:val="20"/>
          <w:szCs w:val="20"/>
        </w:rPr>
        <w:t>ing guidance through a map diagram on entrance immediately puts patients and their family members at ease. Instead of hitting them with posters stating ‘Do not do t</w:t>
      </w:r>
      <w:r w:rsidR="4D4F711B" w:rsidRPr="69DD175D">
        <w:rPr>
          <w:rFonts w:ascii="Arial" w:eastAsia="Arial" w:hAnsi="Arial" w:cs="Arial"/>
          <w:sz w:val="20"/>
          <w:szCs w:val="20"/>
        </w:rPr>
        <w:t>his’ and ‘You will be prosecuted if you do this’ the free-flowing map of the journey through the department allows patients to immediately feel valued.</w:t>
      </w:r>
      <w:r w:rsidR="0843F586" w:rsidRPr="69DD175D">
        <w:rPr>
          <w:rFonts w:ascii="Arial" w:eastAsia="Arial" w:hAnsi="Arial" w:cs="Arial"/>
          <w:sz w:val="20"/>
          <w:szCs w:val="20"/>
        </w:rPr>
        <w:t xml:space="preserve"> The transparency of information on waiting times; a common reason for outburst in behaviour, </w:t>
      </w:r>
      <w:r w:rsidR="1CA88847" w:rsidRPr="69DD175D">
        <w:rPr>
          <w:rFonts w:ascii="Arial" w:eastAsia="Arial" w:hAnsi="Arial" w:cs="Arial"/>
          <w:sz w:val="20"/>
          <w:szCs w:val="20"/>
        </w:rPr>
        <w:t xml:space="preserve">meant that </w:t>
      </w:r>
      <w:r w:rsidR="75E6D945" w:rsidRPr="69DD175D">
        <w:rPr>
          <w:rFonts w:ascii="Arial" w:eastAsia="Arial" w:hAnsi="Arial" w:cs="Arial"/>
          <w:sz w:val="20"/>
          <w:szCs w:val="20"/>
        </w:rPr>
        <w:t xml:space="preserve">patients </w:t>
      </w:r>
      <w:r w:rsidR="35C2554C" w:rsidRPr="69DD175D">
        <w:rPr>
          <w:rFonts w:ascii="Arial" w:eastAsia="Arial" w:hAnsi="Arial" w:cs="Arial"/>
          <w:sz w:val="20"/>
          <w:szCs w:val="20"/>
        </w:rPr>
        <w:t>received</w:t>
      </w:r>
      <w:r w:rsidR="1CA88847" w:rsidRPr="69DD175D">
        <w:rPr>
          <w:rFonts w:ascii="Arial" w:eastAsia="Arial" w:hAnsi="Arial" w:cs="Arial"/>
          <w:sz w:val="20"/>
          <w:szCs w:val="20"/>
        </w:rPr>
        <w:t xml:space="preserve"> clarity and </w:t>
      </w:r>
      <w:r>
        <w:rPr>
          <w:rFonts w:ascii="Arial" w:eastAsia="Arial" w:hAnsi="Arial" w:cs="Arial"/>
          <w:sz w:val="20"/>
          <w:szCs w:val="20"/>
        </w:rPr>
        <w:t>eases false hope</w:t>
      </w:r>
      <w:r w:rsidR="1CA88847" w:rsidRPr="69DD175D">
        <w:rPr>
          <w:rFonts w:ascii="Arial" w:eastAsia="Arial" w:hAnsi="Arial" w:cs="Arial"/>
          <w:sz w:val="20"/>
          <w:szCs w:val="20"/>
        </w:rPr>
        <w:t xml:space="preserve">. </w:t>
      </w:r>
      <w:r w:rsidR="43720E8A" w:rsidRPr="69DD175D">
        <w:rPr>
          <w:rFonts w:ascii="Arial" w:eastAsia="Arial" w:hAnsi="Arial" w:cs="Arial"/>
          <w:sz w:val="20"/>
          <w:szCs w:val="20"/>
        </w:rPr>
        <w:t>This is assisted by</w:t>
      </w:r>
      <w:r w:rsidR="33F55ECA" w:rsidRPr="69DD175D">
        <w:rPr>
          <w:rFonts w:ascii="Arial" w:eastAsia="Arial" w:hAnsi="Arial" w:cs="Arial"/>
          <w:sz w:val="20"/>
          <w:szCs w:val="20"/>
        </w:rPr>
        <w:t xml:space="preserve"> visual animations seen on television screens throughout the department, showing a live moving scale of the curre</w:t>
      </w:r>
      <w:r w:rsidR="63251AB0" w:rsidRPr="69DD175D">
        <w:rPr>
          <w:rFonts w:ascii="Arial" w:eastAsia="Arial" w:hAnsi="Arial" w:cs="Arial"/>
          <w:sz w:val="20"/>
          <w:szCs w:val="20"/>
        </w:rPr>
        <w:t xml:space="preserve">nt wait times. </w:t>
      </w:r>
      <w:r w:rsidR="3E0BF2B6" w:rsidRPr="69DD175D">
        <w:rPr>
          <w:rFonts w:ascii="Arial" w:eastAsia="Arial" w:hAnsi="Arial" w:cs="Arial"/>
          <w:sz w:val="20"/>
          <w:szCs w:val="20"/>
        </w:rPr>
        <w:t xml:space="preserve">The graphic design communicates through colour theory and association of red </w:t>
      </w:r>
      <w:r w:rsidR="6B027AC3" w:rsidRPr="69DD175D">
        <w:rPr>
          <w:rFonts w:ascii="Arial" w:eastAsia="Arial" w:hAnsi="Arial" w:cs="Arial"/>
          <w:sz w:val="20"/>
          <w:szCs w:val="20"/>
        </w:rPr>
        <w:t xml:space="preserve">communicating negativity and therefore a longer wait time. </w:t>
      </w:r>
      <w:bookmarkStart w:id="6" w:name="_Int_kJ0ksmrC"/>
      <w:r w:rsidR="1CA88847" w:rsidRPr="69DD175D">
        <w:rPr>
          <w:rFonts w:ascii="Arial" w:eastAsia="Arial" w:hAnsi="Arial" w:cs="Arial"/>
          <w:sz w:val="20"/>
          <w:szCs w:val="20"/>
        </w:rPr>
        <w:t xml:space="preserve">In </w:t>
      </w:r>
      <w:r w:rsidR="649BE45F" w:rsidRPr="69DD175D">
        <w:rPr>
          <w:rFonts w:ascii="Arial" w:eastAsia="Arial" w:hAnsi="Arial" w:cs="Arial"/>
          <w:sz w:val="20"/>
          <w:szCs w:val="20"/>
        </w:rPr>
        <w:t>essence</w:t>
      </w:r>
      <w:r w:rsidR="78CECC3A" w:rsidRPr="69DD175D">
        <w:rPr>
          <w:rFonts w:ascii="Arial" w:eastAsia="Arial" w:hAnsi="Arial" w:cs="Arial"/>
          <w:sz w:val="20"/>
          <w:szCs w:val="20"/>
        </w:rPr>
        <w:t>,</w:t>
      </w:r>
      <w:r w:rsidR="1CA88847" w:rsidRPr="69DD175D">
        <w:rPr>
          <w:rFonts w:ascii="Arial" w:eastAsia="Arial" w:hAnsi="Arial" w:cs="Arial"/>
          <w:sz w:val="20"/>
          <w:szCs w:val="20"/>
        </w:rPr>
        <w:t xml:space="preserve"> this</w:t>
      </w:r>
      <w:bookmarkEnd w:id="6"/>
      <w:r w:rsidR="1CA88847" w:rsidRPr="69DD175D">
        <w:rPr>
          <w:rFonts w:ascii="Arial" w:eastAsia="Arial" w:hAnsi="Arial" w:cs="Arial"/>
          <w:sz w:val="20"/>
          <w:szCs w:val="20"/>
        </w:rPr>
        <w:t xml:space="preserve"> improves staff productivity as they are not b</w:t>
      </w:r>
      <w:r w:rsidR="5C1105FC" w:rsidRPr="69DD175D">
        <w:rPr>
          <w:rFonts w:ascii="Arial" w:eastAsia="Arial" w:hAnsi="Arial" w:cs="Arial"/>
          <w:sz w:val="20"/>
          <w:szCs w:val="20"/>
        </w:rPr>
        <w:t xml:space="preserve">eing required to constantly answer questions on </w:t>
      </w:r>
      <w:r w:rsidR="42F939C3" w:rsidRPr="69DD175D">
        <w:rPr>
          <w:rFonts w:ascii="Arial" w:eastAsia="Arial" w:hAnsi="Arial" w:cs="Arial"/>
          <w:sz w:val="20"/>
          <w:szCs w:val="20"/>
        </w:rPr>
        <w:t xml:space="preserve">the </w:t>
      </w:r>
      <w:r w:rsidR="5C1105FC" w:rsidRPr="69DD175D">
        <w:rPr>
          <w:rFonts w:ascii="Arial" w:eastAsia="Arial" w:hAnsi="Arial" w:cs="Arial"/>
          <w:sz w:val="20"/>
          <w:szCs w:val="20"/>
        </w:rPr>
        <w:t xml:space="preserve">times so can focus on their medical </w:t>
      </w:r>
      <w:r w:rsidR="50D8AAD7" w:rsidRPr="69DD175D">
        <w:rPr>
          <w:rFonts w:ascii="Arial" w:eastAsia="Arial" w:hAnsi="Arial" w:cs="Arial"/>
          <w:sz w:val="20"/>
          <w:szCs w:val="20"/>
        </w:rPr>
        <w:t>professional</w:t>
      </w:r>
      <w:r w:rsidR="5C1105FC" w:rsidRPr="69DD175D">
        <w:rPr>
          <w:rFonts w:ascii="Arial" w:eastAsia="Arial" w:hAnsi="Arial" w:cs="Arial"/>
          <w:sz w:val="20"/>
          <w:szCs w:val="20"/>
        </w:rPr>
        <w:t xml:space="preserve"> job</w:t>
      </w:r>
      <w:r w:rsidR="41BAA924" w:rsidRPr="69DD175D">
        <w:rPr>
          <w:rFonts w:ascii="Arial" w:eastAsia="Arial" w:hAnsi="Arial" w:cs="Arial"/>
          <w:sz w:val="20"/>
          <w:szCs w:val="20"/>
        </w:rPr>
        <w:t xml:space="preserve"> whilst less likely to make mistakes as they are more focused. </w:t>
      </w:r>
      <w:r w:rsidR="400C4B4B" w:rsidRPr="69DD175D">
        <w:rPr>
          <w:rFonts w:ascii="Arial" w:eastAsia="Arial" w:hAnsi="Arial" w:cs="Arial"/>
          <w:sz w:val="20"/>
          <w:szCs w:val="20"/>
        </w:rPr>
        <w:t>In every part of the project simplicity of design is used, not over complicating</w:t>
      </w:r>
      <w:r w:rsidR="21A60335" w:rsidRPr="69DD175D">
        <w:rPr>
          <w:rFonts w:ascii="Arial" w:eastAsia="Arial" w:hAnsi="Arial" w:cs="Arial"/>
          <w:sz w:val="20"/>
          <w:szCs w:val="20"/>
        </w:rPr>
        <w:t xml:space="preserve"> anything</w:t>
      </w:r>
      <w:r w:rsidR="400C4B4B" w:rsidRPr="69DD175D">
        <w:rPr>
          <w:rFonts w:ascii="Arial" w:eastAsia="Arial" w:hAnsi="Arial" w:cs="Arial"/>
          <w:sz w:val="20"/>
          <w:szCs w:val="20"/>
        </w:rPr>
        <w:t xml:space="preserve"> m</w:t>
      </w:r>
      <w:r w:rsidR="4F8FADB0" w:rsidRPr="69DD175D">
        <w:rPr>
          <w:rFonts w:ascii="Arial" w:eastAsia="Arial" w:hAnsi="Arial" w:cs="Arial"/>
          <w:sz w:val="20"/>
          <w:szCs w:val="20"/>
        </w:rPr>
        <w:t>eans it is easier to communicate with the</w:t>
      </w:r>
      <w:r w:rsidR="6337483B" w:rsidRPr="69DD175D">
        <w:rPr>
          <w:rFonts w:ascii="Arial" w:eastAsia="Arial" w:hAnsi="Arial" w:cs="Arial"/>
          <w:sz w:val="20"/>
          <w:szCs w:val="20"/>
        </w:rPr>
        <w:t xml:space="preserve"> large target </w:t>
      </w:r>
      <w:r w:rsidR="4F8FADB0" w:rsidRPr="69DD175D">
        <w:rPr>
          <w:rFonts w:ascii="Arial" w:eastAsia="Arial" w:hAnsi="Arial" w:cs="Arial"/>
          <w:sz w:val="20"/>
          <w:szCs w:val="20"/>
        </w:rPr>
        <w:t>audience</w:t>
      </w:r>
      <w:r w:rsidR="536B4B15" w:rsidRPr="69DD175D">
        <w:rPr>
          <w:rFonts w:ascii="Arial" w:eastAsia="Arial" w:hAnsi="Arial" w:cs="Arial"/>
          <w:sz w:val="20"/>
          <w:szCs w:val="20"/>
        </w:rPr>
        <w:t xml:space="preserve">, </w:t>
      </w:r>
      <w:r w:rsidR="4F8FADB0" w:rsidRPr="69DD175D">
        <w:rPr>
          <w:rFonts w:ascii="Arial" w:eastAsia="Arial" w:hAnsi="Arial" w:cs="Arial"/>
          <w:sz w:val="20"/>
          <w:szCs w:val="20"/>
        </w:rPr>
        <w:t xml:space="preserve">this is assisted by simple use of language. In turn </w:t>
      </w:r>
      <w:proofErr w:type="gramStart"/>
      <w:r w:rsidR="4F8FADB0" w:rsidRPr="69DD175D">
        <w:rPr>
          <w:rFonts w:ascii="Arial" w:eastAsia="Arial" w:hAnsi="Arial" w:cs="Arial"/>
          <w:sz w:val="20"/>
          <w:szCs w:val="20"/>
        </w:rPr>
        <w:t>the vast majority of</w:t>
      </w:r>
      <w:proofErr w:type="gramEnd"/>
      <w:r w:rsidR="4F8FADB0" w:rsidRPr="69DD175D">
        <w:rPr>
          <w:rFonts w:ascii="Arial" w:eastAsia="Arial" w:hAnsi="Arial" w:cs="Arial"/>
          <w:sz w:val="20"/>
          <w:szCs w:val="20"/>
        </w:rPr>
        <w:t xml:space="preserve"> patients </w:t>
      </w:r>
      <w:r w:rsidR="4929174C" w:rsidRPr="69DD175D">
        <w:rPr>
          <w:rFonts w:ascii="Arial" w:eastAsia="Arial" w:hAnsi="Arial" w:cs="Arial"/>
          <w:sz w:val="20"/>
          <w:szCs w:val="20"/>
        </w:rPr>
        <w:t xml:space="preserve">can take on board the information given. </w:t>
      </w:r>
      <w:r w:rsidR="608F4BB8" w:rsidRPr="69DD175D">
        <w:rPr>
          <w:rFonts w:ascii="Arial" w:eastAsia="Arial" w:hAnsi="Arial" w:cs="Arial"/>
          <w:sz w:val="20"/>
          <w:szCs w:val="20"/>
        </w:rPr>
        <w:t>A</w:t>
      </w:r>
      <w:r w:rsidR="4929174C" w:rsidRPr="69DD175D">
        <w:rPr>
          <w:rFonts w:ascii="Arial" w:eastAsia="Arial" w:hAnsi="Arial" w:cs="Arial"/>
          <w:sz w:val="20"/>
          <w:szCs w:val="20"/>
        </w:rPr>
        <w:t>n</w:t>
      </w:r>
      <w:r w:rsidR="401A8465" w:rsidRPr="69DD175D">
        <w:rPr>
          <w:rFonts w:ascii="Arial" w:eastAsia="Arial" w:hAnsi="Arial" w:cs="Arial"/>
          <w:sz w:val="20"/>
          <w:szCs w:val="20"/>
        </w:rPr>
        <w:t xml:space="preserve"> extremely good example of the importance of icons in design history. </w:t>
      </w:r>
      <w:r w:rsidR="63011E03" w:rsidRPr="69DD175D">
        <w:rPr>
          <w:rFonts w:ascii="Arial" w:eastAsia="Arial" w:hAnsi="Arial" w:cs="Arial"/>
          <w:sz w:val="20"/>
          <w:szCs w:val="20"/>
        </w:rPr>
        <w:t>It is</w:t>
      </w:r>
      <w:r w:rsidR="28AC47A8" w:rsidRPr="69DD175D">
        <w:rPr>
          <w:rFonts w:ascii="Arial" w:eastAsia="Arial" w:hAnsi="Arial" w:cs="Arial"/>
          <w:sz w:val="20"/>
          <w:szCs w:val="20"/>
        </w:rPr>
        <w:t xml:space="preserve"> </w:t>
      </w:r>
      <w:r w:rsidR="401A8465" w:rsidRPr="69DD175D">
        <w:rPr>
          <w:rFonts w:ascii="Arial" w:eastAsia="Arial" w:hAnsi="Arial" w:cs="Arial"/>
          <w:sz w:val="20"/>
          <w:szCs w:val="20"/>
        </w:rPr>
        <w:t>quick,</w:t>
      </w:r>
      <w:r w:rsidR="24CB291E" w:rsidRPr="69DD175D">
        <w:rPr>
          <w:rFonts w:ascii="Arial" w:eastAsia="Arial" w:hAnsi="Arial" w:cs="Arial"/>
          <w:sz w:val="20"/>
          <w:szCs w:val="20"/>
        </w:rPr>
        <w:t xml:space="preserve"> </w:t>
      </w:r>
      <w:r w:rsidR="6288DA51" w:rsidRPr="69DD175D">
        <w:rPr>
          <w:rFonts w:ascii="Arial" w:eastAsia="Arial" w:hAnsi="Arial" w:cs="Arial"/>
          <w:sz w:val="20"/>
          <w:szCs w:val="20"/>
        </w:rPr>
        <w:t>easy,</w:t>
      </w:r>
      <w:r w:rsidR="24CB291E" w:rsidRPr="69DD175D">
        <w:rPr>
          <w:rFonts w:ascii="Arial" w:eastAsia="Arial" w:hAnsi="Arial" w:cs="Arial"/>
          <w:sz w:val="20"/>
          <w:szCs w:val="20"/>
        </w:rPr>
        <w:t xml:space="preserve"> and effective visual communication that patients are willing to look at as they </w:t>
      </w:r>
      <w:r w:rsidR="00EDC443" w:rsidRPr="69DD175D">
        <w:rPr>
          <w:rFonts w:ascii="Arial" w:eastAsia="Arial" w:hAnsi="Arial" w:cs="Arial"/>
          <w:sz w:val="20"/>
          <w:szCs w:val="20"/>
        </w:rPr>
        <w:t>have not</w:t>
      </w:r>
      <w:r w:rsidR="24CB291E" w:rsidRPr="69DD175D">
        <w:rPr>
          <w:rFonts w:ascii="Arial" w:eastAsia="Arial" w:hAnsi="Arial" w:cs="Arial"/>
          <w:sz w:val="20"/>
          <w:szCs w:val="20"/>
        </w:rPr>
        <w:t xml:space="preserve"> got to sit and read a large </w:t>
      </w:r>
      <w:r w:rsidR="78D5D4F6" w:rsidRPr="69DD175D">
        <w:rPr>
          <w:rFonts w:ascii="Arial" w:eastAsia="Arial" w:hAnsi="Arial" w:cs="Arial"/>
          <w:sz w:val="20"/>
          <w:szCs w:val="20"/>
        </w:rPr>
        <w:t>amount</w:t>
      </w:r>
      <w:r w:rsidR="24CB291E" w:rsidRPr="69DD175D">
        <w:rPr>
          <w:rFonts w:ascii="Arial" w:eastAsia="Arial" w:hAnsi="Arial" w:cs="Arial"/>
          <w:sz w:val="20"/>
          <w:szCs w:val="20"/>
        </w:rPr>
        <w:t xml:space="preserve"> of text on a boring white sheet of A4 pa</w:t>
      </w:r>
      <w:r w:rsidR="2B9C8AC1" w:rsidRPr="69DD175D">
        <w:rPr>
          <w:rFonts w:ascii="Arial" w:eastAsia="Arial" w:hAnsi="Arial" w:cs="Arial"/>
          <w:sz w:val="20"/>
          <w:szCs w:val="20"/>
        </w:rPr>
        <w:t>per.</w:t>
      </w:r>
    </w:p>
    <w:p w14:paraId="78F50274" w14:textId="77777777" w:rsidR="00270655" w:rsidRDefault="00270655" w:rsidP="69DD175D">
      <w:pPr>
        <w:spacing w:line="480" w:lineRule="auto"/>
        <w:rPr>
          <w:rFonts w:ascii="Arial" w:eastAsia="Arial" w:hAnsi="Arial" w:cs="Arial"/>
          <w:sz w:val="20"/>
          <w:szCs w:val="20"/>
        </w:rPr>
      </w:pPr>
    </w:p>
    <w:p w14:paraId="4882F264" w14:textId="6749C647" w:rsidR="00270655" w:rsidRPr="00270655" w:rsidRDefault="00270655" w:rsidP="00270655">
      <w:pPr>
        <w:spacing w:line="480" w:lineRule="auto"/>
        <w:rPr>
          <w:rFonts w:ascii="Arial" w:eastAsia="Arial" w:hAnsi="Arial" w:cs="Arial"/>
          <w:sz w:val="20"/>
          <w:szCs w:val="20"/>
        </w:rPr>
      </w:pPr>
      <w:r>
        <w:rPr>
          <w:noProof/>
        </w:rPr>
        <w:drawing>
          <wp:inline distT="0" distB="0" distL="0" distR="0" wp14:anchorId="7C2CBE64" wp14:editId="552AD567">
            <wp:extent cx="2623704" cy="1574223"/>
            <wp:effectExtent l="0" t="0" r="0" b="0"/>
            <wp:docPr id="925401451" name="Picture 925401451"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401451" name="Picture 925401451" descr="A picture containing text, pers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23704" cy="1574223"/>
                    </a:xfrm>
                    <a:prstGeom prst="rect">
                      <a:avLst/>
                    </a:prstGeom>
                  </pic:spPr>
                </pic:pic>
              </a:graphicData>
            </a:graphic>
          </wp:inline>
        </w:drawing>
      </w:r>
      <w:r>
        <w:rPr>
          <w:noProof/>
        </w:rPr>
        <w:drawing>
          <wp:inline distT="0" distB="0" distL="0" distR="0" wp14:anchorId="39130D0F" wp14:editId="2AE8D836">
            <wp:extent cx="2692977" cy="1615786"/>
            <wp:effectExtent l="0" t="0" r="0" b="0"/>
            <wp:docPr id="87695246" name="Picture 87695246" descr=" Incident Tally panel installed in a staff ro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92977" cy="1615786"/>
                    </a:xfrm>
                    <a:prstGeom prst="rect">
                      <a:avLst/>
                    </a:prstGeom>
                  </pic:spPr>
                </pic:pic>
              </a:graphicData>
            </a:graphic>
          </wp:inline>
        </w:drawing>
      </w:r>
    </w:p>
    <w:p w14:paraId="29025813" w14:textId="431ADD94" w:rsidR="00270655" w:rsidRDefault="00270655" w:rsidP="00270655">
      <w:pPr>
        <w:spacing w:line="240" w:lineRule="auto"/>
        <w:rPr>
          <w:rFonts w:ascii="Arial" w:eastAsia="Arial" w:hAnsi="Arial" w:cs="Arial"/>
          <w:sz w:val="20"/>
          <w:szCs w:val="20"/>
        </w:rPr>
      </w:pPr>
      <w:r w:rsidRPr="000E58CA">
        <w:rPr>
          <w:rFonts w:ascii="Arial" w:eastAsia="Arial" w:hAnsi="Arial" w:cs="Arial"/>
          <w:i/>
          <w:iCs/>
          <w:sz w:val="16"/>
          <w:szCs w:val="16"/>
        </w:rPr>
        <w:t>Fi</w:t>
      </w:r>
      <w:r>
        <w:rPr>
          <w:rFonts w:ascii="Arial" w:eastAsia="Arial" w:hAnsi="Arial" w:cs="Arial"/>
          <w:i/>
          <w:iCs/>
          <w:sz w:val="16"/>
          <w:szCs w:val="16"/>
        </w:rPr>
        <w:t>gure.</w:t>
      </w:r>
      <w:r w:rsidR="0021175B">
        <w:rPr>
          <w:rFonts w:ascii="Arial" w:eastAsia="Arial" w:hAnsi="Arial" w:cs="Arial"/>
          <w:i/>
          <w:iCs/>
          <w:sz w:val="16"/>
          <w:szCs w:val="16"/>
        </w:rPr>
        <w:t>8</w:t>
      </w:r>
      <w:r>
        <w:rPr>
          <w:rFonts w:ascii="Arial" w:eastAsia="Arial" w:hAnsi="Arial" w:cs="Arial"/>
          <w:i/>
          <w:iCs/>
          <w:sz w:val="16"/>
          <w:szCs w:val="16"/>
        </w:rPr>
        <w:t xml:space="preserve">: </w:t>
      </w:r>
      <w:r w:rsidR="00F776F0">
        <w:rPr>
          <w:rFonts w:ascii="Arial" w:eastAsia="Arial" w:hAnsi="Arial" w:cs="Arial"/>
          <w:sz w:val="16"/>
          <w:szCs w:val="16"/>
        </w:rPr>
        <w:t>Ceiling panels installed about patient hospital beds. (A Better A&amp;E, 2012).</w:t>
      </w:r>
    </w:p>
    <w:p w14:paraId="59F99CCE" w14:textId="1D7C42C9" w:rsidR="00270655" w:rsidRDefault="00270655" w:rsidP="00270655">
      <w:pPr>
        <w:spacing w:line="240" w:lineRule="auto"/>
        <w:rPr>
          <w:rFonts w:ascii="Arial" w:eastAsia="Arial" w:hAnsi="Arial" w:cs="Arial"/>
          <w:sz w:val="16"/>
          <w:szCs w:val="16"/>
        </w:rPr>
      </w:pPr>
      <w:r w:rsidRPr="000E58CA">
        <w:rPr>
          <w:rFonts w:ascii="Arial" w:eastAsia="Arial" w:hAnsi="Arial" w:cs="Arial"/>
          <w:i/>
          <w:iCs/>
          <w:sz w:val="16"/>
          <w:szCs w:val="16"/>
        </w:rPr>
        <w:t>Fi</w:t>
      </w:r>
      <w:r>
        <w:rPr>
          <w:rFonts w:ascii="Arial" w:eastAsia="Arial" w:hAnsi="Arial" w:cs="Arial"/>
          <w:i/>
          <w:iCs/>
          <w:sz w:val="16"/>
          <w:szCs w:val="16"/>
        </w:rPr>
        <w:t>gure.</w:t>
      </w:r>
      <w:r w:rsidR="0021175B">
        <w:rPr>
          <w:rFonts w:ascii="Arial" w:eastAsia="Arial" w:hAnsi="Arial" w:cs="Arial"/>
          <w:i/>
          <w:iCs/>
          <w:sz w:val="16"/>
          <w:szCs w:val="16"/>
        </w:rPr>
        <w:t>9</w:t>
      </w:r>
      <w:r>
        <w:rPr>
          <w:rFonts w:ascii="Arial" w:eastAsia="Arial" w:hAnsi="Arial" w:cs="Arial"/>
          <w:i/>
          <w:iCs/>
          <w:sz w:val="16"/>
          <w:szCs w:val="16"/>
        </w:rPr>
        <w:t xml:space="preserve">: </w:t>
      </w:r>
      <w:r w:rsidR="00F776F0">
        <w:rPr>
          <w:rFonts w:ascii="Arial" w:eastAsia="Arial" w:hAnsi="Arial" w:cs="Arial"/>
          <w:sz w:val="16"/>
          <w:szCs w:val="16"/>
        </w:rPr>
        <w:t>Incident Tally panel installed in staff room. (A Better A&amp;E, 2012).</w:t>
      </w:r>
    </w:p>
    <w:p w14:paraId="268E292B" w14:textId="77777777" w:rsidR="00270655" w:rsidRDefault="00270655" w:rsidP="5C65DEB0">
      <w:pPr>
        <w:spacing w:line="480" w:lineRule="auto"/>
        <w:rPr>
          <w:rFonts w:ascii="Arial" w:eastAsia="Arial" w:hAnsi="Arial" w:cs="Arial"/>
          <w:sz w:val="20"/>
          <w:szCs w:val="20"/>
        </w:rPr>
      </w:pPr>
    </w:p>
    <w:p w14:paraId="528AACB1" w14:textId="282941F6" w:rsidR="5C65DEB0" w:rsidRDefault="20149AEC" w:rsidP="5C65DEB0">
      <w:pPr>
        <w:spacing w:line="480" w:lineRule="auto"/>
        <w:rPr>
          <w:rFonts w:ascii="Arial" w:eastAsia="Arial" w:hAnsi="Arial" w:cs="Arial"/>
          <w:sz w:val="20"/>
          <w:szCs w:val="20"/>
        </w:rPr>
      </w:pPr>
      <w:r w:rsidRPr="69DD175D">
        <w:rPr>
          <w:rFonts w:ascii="Arial" w:eastAsia="Arial" w:hAnsi="Arial" w:cs="Arial"/>
          <w:sz w:val="20"/>
          <w:szCs w:val="20"/>
        </w:rPr>
        <w:lastRenderedPageBreak/>
        <w:t>Graphic design delves deeper than choosing colours and fancy fonts; an often misconception</w:t>
      </w:r>
      <w:r w:rsidR="6563386B" w:rsidRPr="69DD175D">
        <w:rPr>
          <w:rFonts w:ascii="Arial" w:eastAsia="Arial" w:hAnsi="Arial" w:cs="Arial"/>
          <w:sz w:val="20"/>
          <w:szCs w:val="20"/>
        </w:rPr>
        <w:t xml:space="preserve">, innovative placement of design in this project considers </w:t>
      </w:r>
      <w:r w:rsidR="115F3F38" w:rsidRPr="69DD175D">
        <w:rPr>
          <w:rFonts w:ascii="Arial" w:eastAsia="Arial" w:hAnsi="Arial" w:cs="Arial"/>
          <w:sz w:val="20"/>
          <w:szCs w:val="20"/>
        </w:rPr>
        <w:t>every move that patients have on their hospital journey</w:t>
      </w:r>
      <w:r w:rsidR="6AC73C38" w:rsidRPr="69DD175D">
        <w:rPr>
          <w:rFonts w:ascii="Arial" w:eastAsia="Arial" w:hAnsi="Arial" w:cs="Arial"/>
          <w:sz w:val="20"/>
          <w:szCs w:val="20"/>
        </w:rPr>
        <w:t xml:space="preserve"> whilst </w:t>
      </w:r>
      <w:r w:rsidR="6B813EF5" w:rsidRPr="69DD175D">
        <w:rPr>
          <w:rFonts w:ascii="Arial" w:eastAsia="Arial" w:hAnsi="Arial" w:cs="Arial"/>
          <w:sz w:val="20"/>
          <w:szCs w:val="20"/>
        </w:rPr>
        <w:t xml:space="preserve">also </w:t>
      </w:r>
      <w:r w:rsidR="6AC73C38" w:rsidRPr="69DD175D">
        <w:rPr>
          <w:rFonts w:ascii="Arial" w:eastAsia="Arial" w:hAnsi="Arial" w:cs="Arial"/>
          <w:sz w:val="20"/>
          <w:szCs w:val="20"/>
        </w:rPr>
        <w:t>considering medical illnesses</w:t>
      </w:r>
      <w:r w:rsidR="115F3F38" w:rsidRPr="69DD175D">
        <w:rPr>
          <w:rFonts w:ascii="Arial" w:eastAsia="Arial" w:hAnsi="Arial" w:cs="Arial"/>
          <w:sz w:val="20"/>
          <w:szCs w:val="20"/>
        </w:rPr>
        <w:t xml:space="preserve">. </w:t>
      </w:r>
      <w:r w:rsidR="0096328D">
        <w:rPr>
          <w:rFonts w:ascii="Arial" w:eastAsia="Arial" w:hAnsi="Arial" w:cs="Arial"/>
          <w:sz w:val="20"/>
          <w:szCs w:val="20"/>
        </w:rPr>
        <w:t>Through observation of how patients use the facility, graphic designers placed designs on the ceiling tiles</w:t>
      </w:r>
      <w:r w:rsidR="00B67836">
        <w:rPr>
          <w:rFonts w:ascii="Arial" w:eastAsia="Arial" w:hAnsi="Arial" w:cs="Arial"/>
          <w:sz w:val="20"/>
          <w:szCs w:val="20"/>
        </w:rPr>
        <w:t xml:space="preserve"> above </w:t>
      </w:r>
      <w:r w:rsidR="00B260EA">
        <w:rPr>
          <w:rFonts w:ascii="Arial" w:eastAsia="Arial" w:hAnsi="Arial" w:cs="Arial"/>
          <w:sz w:val="20"/>
          <w:szCs w:val="20"/>
        </w:rPr>
        <w:t>patients’</w:t>
      </w:r>
      <w:r w:rsidR="00B67836">
        <w:rPr>
          <w:rFonts w:ascii="Arial" w:eastAsia="Arial" w:hAnsi="Arial" w:cs="Arial"/>
          <w:sz w:val="20"/>
          <w:szCs w:val="20"/>
        </w:rPr>
        <w:t xml:space="preserve"> beds this explained to them their stage of their journey.</w:t>
      </w:r>
      <w:r w:rsidR="00B260EA">
        <w:rPr>
          <w:rFonts w:ascii="Arial" w:eastAsia="Arial" w:hAnsi="Arial" w:cs="Arial"/>
          <w:sz w:val="20"/>
          <w:szCs w:val="20"/>
        </w:rPr>
        <w:t xml:space="preserve"> </w:t>
      </w:r>
      <w:r w:rsidR="6B3D3540" w:rsidRPr="69DD175D">
        <w:rPr>
          <w:rFonts w:ascii="Arial" w:eastAsia="Arial" w:hAnsi="Arial" w:cs="Arial"/>
          <w:sz w:val="20"/>
          <w:szCs w:val="20"/>
        </w:rPr>
        <w:t>Innovation of the ceiling tiles allows them to read without leaving bed or hav</w:t>
      </w:r>
      <w:r w:rsidR="6E779CFF" w:rsidRPr="69DD175D">
        <w:rPr>
          <w:rFonts w:ascii="Arial" w:eastAsia="Arial" w:hAnsi="Arial" w:cs="Arial"/>
          <w:sz w:val="20"/>
          <w:szCs w:val="20"/>
        </w:rPr>
        <w:t>ing to</w:t>
      </w:r>
      <w:r w:rsidR="6B3D3540" w:rsidRPr="69DD175D">
        <w:rPr>
          <w:rFonts w:ascii="Arial" w:eastAsia="Arial" w:hAnsi="Arial" w:cs="Arial"/>
          <w:sz w:val="20"/>
          <w:szCs w:val="20"/>
        </w:rPr>
        <w:t xml:space="preserve"> look around the room, </w:t>
      </w:r>
      <w:r w:rsidR="1E0DD499" w:rsidRPr="69DD175D">
        <w:rPr>
          <w:rFonts w:ascii="Arial" w:eastAsia="Arial" w:hAnsi="Arial" w:cs="Arial"/>
          <w:sz w:val="20"/>
          <w:szCs w:val="20"/>
        </w:rPr>
        <w:t xml:space="preserve">clever. </w:t>
      </w:r>
      <w:r w:rsidR="4B6E20F8" w:rsidRPr="69DD175D">
        <w:rPr>
          <w:rFonts w:ascii="Arial" w:eastAsia="Arial" w:hAnsi="Arial" w:cs="Arial"/>
          <w:sz w:val="20"/>
          <w:szCs w:val="20"/>
        </w:rPr>
        <w:t>The sterile environment with the constant ringing of high-pitched noises off machines i</w:t>
      </w:r>
      <w:r w:rsidR="00B260EA">
        <w:rPr>
          <w:rFonts w:ascii="Arial" w:eastAsia="Arial" w:hAnsi="Arial" w:cs="Arial"/>
          <w:sz w:val="20"/>
          <w:szCs w:val="20"/>
        </w:rPr>
        <w:t>s</w:t>
      </w:r>
      <w:r w:rsidR="4B6E20F8" w:rsidRPr="69DD175D">
        <w:rPr>
          <w:rFonts w:ascii="Arial" w:eastAsia="Arial" w:hAnsi="Arial" w:cs="Arial"/>
          <w:sz w:val="20"/>
          <w:szCs w:val="20"/>
        </w:rPr>
        <w:t xml:space="preserve"> unnatural for most, but by the designs using curved edges, smooth </w:t>
      </w:r>
      <w:r w:rsidR="0A9007EE" w:rsidRPr="69DD175D">
        <w:rPr>
          <w:rFonts w:ascii="Arial" w:eastAsia="Arial" w:hAnsi="Arial" w:cs="Arial"/>
          <w:sz w:val="20"/>
          <w:szCs w:val="20"/>
        </w:rPr>
        <w:t xml:space="preserve">icons, and a clear sans serif typeface it adds a sense of the normal world outside of the four walls, overall making Accident and Emergency a more </w:t>
      </w:r>
      <w:r w:rsidR="004133C7">
        <w:rPr>
          <w:rFonts w:ascii="Arial" w:eastAsia="Arial" w:hAnsi="Arial" w:cs="Arial"/>
          <w:sz w:val="20"/>
          <w:szCs w:val="20"/>
        </w:rPr>
        <w:t xml:space="preserve">comfortable </w:t>
      </w:r>
      <w:r w:rsidR="0A9007EE" w:rsidRPr="69DD175D">
        <w:rPr>
          <w:rFonts w:ascii="Arial" w:eastAsia="Arial" w:hAnsi="Arial" w:cs="Arial"/>
          <w:sz w:val="20"/>
          <w:szCs w:val="20"/>
        </w:rPr>
        <w:t xml:space="preserve">place. </w:t>
      </w:r>
      <w:r w:rsidR="4B6E20F8" w:rsidRPr="69DD175D">
        <w:rPr>
          <w:rFonts w:ascii="Arial" w:eastAsia="Arial" w:hAnsi="Arial" w:cs="Arial"/>
          <w:sz w:val="20"/>
          <w:szCs w:val="20"/>
        </w:rPr>
        <w:t>Pearson Lloyd</w:t>
      </w:r>
      <w:r w:rsidR="1E0DD499" w:rsidRPr="69DD175D">
        <w:rPr>
          <w:rFonts w:ascii="Arial" w:eastAsia="Arial" w:hAnsi="Arial" w:cs="Arial"/>
          <w:sz w:val="20"/>
          <w:szCs w:val="20"/>
        </w:rPr>
        <w:t xml:space="preserve"> went further into providing support for NHS staff</w:t>
      </w:r>
      <w:r w:rsidR="15078EA9" w:rsidRPr="69DD175D">
        <w:rPr>
          <w:rFonts w:ascii="Arial" w:eastAsia="Arial" w:hAnsi="Arial" w:cs="Arial"/>
          <w:sz w:val="20"/>
          <w:szCs w:val="20"/>
        </w:rPr>
        <w:t>, intervention and toolkits were put into place to help staff morale includin</w:t>
      </w:r>
      <w:r w:rsidR="44374A8F" w:rsidRPr="69DD175D">
        <w:rPr>
          <w:rFonts w:ascii="Arial" w:eastAsia="Arial" w:hAnsi="Arial" w:cs="Arial"/>
          <w:sz w:val="20"/>
          <w:szCs w:val="20"/>
        </w:rPr>
        <w:t xml:space="preserve">g an ‘Incident Tally </w:t>
      </w:r>
      <w:r w:rsidR="2CDC59C4" w:rsidRPr="69DD175D">
        <w:rPr>
          <w:rFonts w:ascii="Arial" w:eastAsia="Arial" w:hAnsi="Arial" w:cs="Arial"/>
          <w:sz w:val="20"/>
          <w:szCs w:val="20"/>
        </w:rPr>
        <w:t>Chart'.</w:t>
      </w:r>
    </w:p>
    <w:p w14:paraId="71A62072" w14:textId="394FC1C9" w:rsidR="00270655" w:rsidRDefault="00270655" w:rsidP="5C65DEB0">
      <w:pPr>
        <w:spacing w:line="480" w:lineRule="auto"/>
        <w:rPr>
          <w:rFonts w:ascii="Arial" w:eastAsia="Arial" w:hAnsi="Arial" w:cs="Arial"/>
          <w:sz w:val="20"/>
          <w:szCs w:val="20"/>
        </w:rPr>
      </w:pPr>
      <w:r>
        <w:rPr>
          <w:noProof/>
        </w:rPr>
        <w:drawing>
          <wp:inline distT="0" distB="0" distL="0" distR="0" wp14:anchorId="43CA072C" wp14:editId="4192FB32">
            <wp:extent cx="5662246" cy="2925494"/>
            <wp:effectExtent l="0" t="0" r="2540" b="0"/>
            <wp:docPr id="1511093747" name="Picture 151109374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093747" name="Picture 1511093747" descr="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84538" cy="2937012"/>
                    </a:xfrm>
                    <a:prstGeom prst="rect">
                      <a:avLst/>
                    </a:prstGeom>
                  </pic:spPr>
                </pic:pic>
              </a:graphicData>
            </a:graphic>
          </wp:inline>
        </w:drawing>
      </w:r>
    </w:p>
    <w:p w14:paraId="08488A5C" w14:textId="0E2822B5" w:rsidR="00270655" w:rsidRDefault="00270655" w:rsidP="00270655">
      <w:pPr>
        <w:spacing w:line="240" w:lineRule="auto"/>
        <w:rPr>
          <w:rFonts w:ascii="Arial" w:eastAsia="Arial" w:hAnsi="Arial" w:cs="Arial"/>
          <w:sz w:val="16"/>
          <w:szCs w:val="16"/>
        </w:rPr>
      </w:pPr>
      <w:r w:rsidRPr="000E58CA">
        <w:rPr>
          <w:rFonts w:ascii="Arial" w:eastAsia="Arial" w:hAnsi="Arial" w:cs="Arial"/>
          <w:i/>
          <w:iCs/>
          <w:sz w:val="16"/>
          <w:szCs w:val="16"/>
        </w:rPr>
        <w:t>Fi</w:t>
      </w:r>
      <w:r>
        <w:rPr>
          <w:rFonts w:ascii="Arial" w:eastAsia="Arial" w:hAnsi="Arial" w:cs="Arial"/>
          <w:i/>
          <w:iCs/>
          <w:sz w:val="16"/>
          <w:szCs w:val="16"/>
        </w:rPr>
        <w:t>gure.</w:t>
      </w:r>
      <w:r w:rsidR="0021175B">
        <w:rPr>
          <w:rFonts w:ascii="Arial" w:eastAsia="Arial" w:hAnsi="Arial" w:cs="Arial"/>
          <w:i/>
          <w:iCs/>
          <w:sz w:val="16"/>
          <w:szCs w:val="16"/>
        </w:rPr>
        <w:t>10</w:t>
      </w:r>
      <w:r>
        <w:rPr>
          <w:rFonts w:ascii="Arial" w:eastAsia="Arial" w:hAnsi="Arial" w:cs="Arial"/>
          <w:i/>
          <w:iCs/>
          <w:sz w:val="16"/>
          <w:szCs w:val="16"/>
        </w:rPr>
        <w:t xml:space="preserve">: </w:t>
      </w:r>
      <w:r w:rsidR="00F776F0">
        <w:rPr>
          <w:rFonts w:ascii="Arial" w:eastAsia="Arial" w:hAnsi="Arial" w:cs="Arial"/>
          <w:sz w:val="16"/>
          <w:szCs w:val="16"/>
        </w:rPr>
        <w:t>Impact of Design Solutions on Hostility and Non-physical Aggression. (ESRO; Frontier Economic Analysis, 2012).</w:t>
      </w:r>
    </w:p>
    <w:p w14:paraId="21DD47D0" w14:textId="77777777" w:rsidR="00270655" w:rsidRDefault="00270655" w:rsidP="69DD175D">
      <w:pPr>
        <w:spacing w:line="480" w:lineRule="auto"/>
        <w:rPr>
          <w:rFonts w:ascii="Arial" w:eastAsia="Arial" w:hAnsi="Arial" w:cs="Arial"/>
          <w:sz w:val="20"/>
          <w:szCs w:val="20"/>
        </w:rPr>
      </w:pPr>
    </w:p>
    <w:p w14:paraId="7C968693" w14:textId="7FAF39A3" w:rsidR="2CDC59C4" w:rsidRDefault="2CDC59C4" w:rsidP="69DD175D">
      <w:pPr>
        <w:spacing w:line="480" w:lineRule="auto"/>
        <w:rPr>
          <w:rFonts w:ascii="Arial" w:eastAsia="Arial" w:hAnsi="Arial" w:cs="Arial"/>
          <w:sz w:val="20"/>
          <w:szCs w:val="20"/>
        </w:rPr>
      </w:pPr>
      <w:r w:rsidRPr="69DD175D">
        <w:rPr>
          <w:rFonts w:ascii="Arial" w:eastAsia="Arial" w:hAnsi="Arial" w:cs="Arial"/>
          <w:sz w:val="20"/>
          <w:szCs w:val="20"/>
        </w:rPr>
        <w:t>Since</w:t>
      </w:r>
      <w:r w:rsidR="0C2ECC5D" w:rsidRPr="69DD175D">
        <w:rPr>
          <w:rFonts w:ascii="Arial" w:eastAsia="Arial" w:hAnsi="Arial" w:cs="Arial"/>
          <w:sz w:val="20"/>
          <w:szCs w:val="20"/>
        </w:rPr>
        <w:t xml:space="preserve"> 2012, this project has been implemented into sixteen hospitals across the country with dramatic results. </w:t>
      </w:r>
      <w:r w:rsidR="4D89E72B" w:rsidRPr="69DD175D">
        <w:rPr>
          <w:rFonts w:ascii="Arial" w:eastAsia="Arial" w:hAnsi="Arial" w:cs="Arial"/>
          <w:sz w:val="20"/>
          <w:szCs w:val="20"/>
        </w:rPr>
        <w:t>88% of patients felt that the guidance solution clarified the A&amp;E process whilst 50% of threat</w:t>
      </w:r>
      <w:r w:rsidR="154B985E" w:rsidRPr="69DD175D">
        <w:rPr>
          <w:rFonts w:ascii="Arial" w:eastAsia="Arial" w:hAnsi="Arial" w:cs="Arial"/>
          <w:sz w:val="20"/>
          <w:szCs w:val="20"/>
        </w:rPr>
        <w:t>ening body language and aggressive behaviour fell post implementation</w:t>
      </w:r>
      <w:r w:rsidR="693BA8E9" w:rsidRPr="69DD175D">
        <w:rPr>
          <w:rFonts w:ascii="Arial" w:eastAsia="Arial" w:hAnsi="Arial" w:cs="Arial"/>
          <w:sz w:val="20"/>
          <w:szCs w:val="20"/>
        </w:rPr>
        <w:t>.</w:t>
      </w:r>
      <w:r w:rsidR="00A97086">
        <w:rPr>
          <w:rFonts w:ascii="Arial" w:eastAsia="Arial" w:hAnsi="Arial" w:cs="Arial"/>
          <w:sz w:val="20"/>
          <w:szCs w:val="20"/>
        </w:rPr>
        <w:t xml:space="preserve"> </w:t>
      </w:r>
      <w:r w:rsidR="00A97086" w:rsidRPr="0071505E">
        <w:rPr>
          <w:rFonts w:ascii="Arial" w:eastAsia="Arial" w:hAnsi="Arial" w:cs="Arial"/>
          <w:sz w:val="20"/>
          <w:szCs w:val="20"/>
        </w:rPr>
        <w:t xml:space="preserve">(A Better A&amp;E, </w:t>
      </w:r>
      <w:proofErr w:type="spellStart"/>
      <w:r w:rsidR="00A97086" w:rsidRPr="0071505E">
        <w:rPr>
          <w:rFonts w:ascii="Arial" w:eastAsia="Arial" w:hAnsi="Arial" w:cs="Arial"/>
          <w:sz w:val="20"/>
          <w:szCs w:val="20"/>
        </w:rPr>
        <w:t>PearsonLloyd</w:t>
      </w:r>
      <w:proofErr w:type="spellEnd"/>
      <w:r w:rsidR="00A97086" w:rsidRPr="0071505E">
        <w:rPr>
          <w:rFonts w:ascii="Arial" w:eastAsia="Arial" w:hAnsi="Arial" w:cs="Arial"/>
          <w:sz w:val="20"/>
          <w:szCs w:val="20"/>
        </w:rPr>
        <w:t>, 2017)</w:t>
      </w:r>
      <w:r w:rsidR="693BA8E9" w:rsidRPr="69DD175D">
        <w:rPr>
          <w:rFonts w:ascii="Arial" w:eastAsia="Arial" w:hAnsi="Arial" w:cs="Arial"/>
          <w:sz w:val="20"/>
          <w:szCs w:val="20"/>
        </w:rPr>
        <w:t xml:space="preserve"> The figures show that this has had a</w:t>
      </w:r>
      <w:r w:rsidR="004133C7">
        <w:rPr>
          <w:rFonts w:ascii="Arial" w:eastAsia="Arial" w:hAnsi="Arial" w:cs="Arial"/>
          <w:sz w:val="20"/>
          <w:szCs w:val="20"/>
        </w:rPr>
        <w:t xml:space="preserve"> significant</w:t>
      </w:r>
      <w:r w:rsidR="693BA8E9" w:rsidRPr="69DD175D">
        <w:rPr>
          <w:rFonts w:ascii="Arial" w:eastAsia="Arial" w:hAnsi="Arial" w:cs="Arial"/>
          <w:sz w:val="20"/>
          <w:szCs w:val="20"/>
        </w:rPr>
        <w:t xml:space="preserve"> impact on this rising issue in the National Health Service across the UK, and in my own opinion I believe this should be implemented</w:t>
      </w:r>
      <w:r w:rsidR="186B64D0" w:rsidRPr="69DD175D">
        <w:rPr>
          <w:rFonts w:ascii="Arial" w:eastAsia="Arial" w:hAnsi="Arial" w:cs="Arial"/>
          <w:sz w:val="20"/>
          <w:szCs w:val="20"/>
        </w:rPr>
        <w:t xml:space="preserve"> </w:t>
      </w:r>
      <w:r w:rsidR="186B64D0" w:rsidRPr="69DD175D">
        <w:rPr>
          <w:rFonts w:ascii="Arial" w:eastAsia="Arial" w:hAnsi="Arial" w:cs="Arial"/>
          <w:sz w:val="20"/>
          <w:szCs w:val="20"/>
        </w:rPr>
        <w:lastRenderedPageBreak/>
        <w:t xml:space="preserve">across all hospitals. Lives can be saved by medical professionals being more focused, patient care is improved </w:t>
      </w:r>
      <w:r w:rsidR="7D90756A" w:rsidRPr="69DD175D">
        <w:rPr>
          <w:rFonts w:ascii="Arial" w:eastAsia="Arial" w:hAnsi="Arial" w:cs="Arial"/>
          <w:sz w:val="20"/>
          <w:szCs w:val="20"/>
        </w:rPr>
        <w:t>and, we all</w:t>
      </w:r>
      <w:r w:rsidR="186B64D0" w:rsidRPr="69DD175D">
        <w:rPr>
          <w:rFonts w:ascii="Arial" w:eastAsia="Arial" w:hAnsi="Arial" w:cs="Arial"/>
          <w:sz w:val="20"/>
          <w:szCs w:val="20"/>
        </w:rPr>
        <w:t xml:space="preserve"> value our NHS muc</w:t>
      </w:r>
      <w:r w:rsidR="27BF2EFE" w:rsidRPr="69DD175D">
        <w:rPr>
          <w:rFonts w:ascii="Arial" w:eastAsia="Arial" w:hAnsi="Arial" w:cs="Arial"/>
          <w:sz w:val="20"/>
          <w:szCs w:val="20"/>
        </w:rPr>
        <w:t xml:space="preserve">h more. </w:t>
      </w:r>
    </w:p>
    <w:p w14:paraId="66360CB3" w14:textId="6EDE1009" w:rsidR="5C65DEB0" w:rsidRDefault="5C65DEB0" w:rsidP="5C65DEB0">
      <w:pPr>
        <w:spacing w:line="480" w:lineRule="auto"/>
        <w:rPr>
          <w:rFonts w:ascii="Arial" w:eastAsia="Arial" w:hAnsi="Arial" w:cs="Arial"/>
          <w:sz w:val="20"/>
          <w:szCs w:val="20"/>
        </w:rPr>
      </w:pPr>
    </w:p>
    <w:p w14:paraId="581A2127" w14:textId="7D76C6FB" w:rsidR="00270655" w:rsidRDefault="00270655" w:rsidP="5C65DEB0">
      <w:pPr>
        <w:spacing w:line="480" w:lineRule="auto"/>
        <w:rPr>
          <w:rFonts w:ascii="Arial" w:eastAsia="Arial" w:hAnsi="Arial" w:cs="Arial"/>
          <w:sz w:val="20"/>
          <w:szCs w:val="20"/>
        </w:rPr>
      </w:pPr>
    </w:p>
    <w:p w14:paraId="453D6ED6" w14:textId="7FF895AA" w:rsidR="00545727" w:rsidRPr="00545727" w:rsidRDefault="00545727" w:rsidP="69DD175D">
      <w:pPr>
        <w:spacing w:line="480" w:lineRule="auto"/>
        <w:rPr>
          <w:rFonts w:ascii="Arial" w:eastAsia="Arial" w:hAnsi="Arial" w:cs="Arial"/>
          <w:b/>
          <w:bCs/>
          <w:sz w:val="20"/>
          <w:szCs w:val="20"/>
          <w:u w:val="single"/>
        </w:rPr>
      </w:pPr>
      <w:r w:rsidRPr="00545727">
        <w:rPr>
          <w:rFonts w:ascii="Arial" w:eastAsia="Arial" w:hAnsi="Arial" w:cs="Arial"/>
          <w:b/>
          <w:bCs/>
          <w:sz w:val="20"/>
          <w:szCs w:val="20"/>
          <w:u w:val="single"/>
        </w:rPr>
        <w:t>Chapter 3 – “One Mindful Mind”</w:t>
      </w:r>
    </w:p>
    <w:p w14:paraId="028159C4" w14:textId="64DD2309" w:rsidR="4B348ADF" w:rsidRDefault="4B348ADF" w:rsidP="69DD175D">
      <w:pPr>
        <w:spacing w:line="480" w:lineRule="auto"/>
        <w:rPr>
          <w:rFonts w:ascii="Arial" w:eastAsia="Arial" w:hAnsi="Arial" w:cs="Arial"/>
          <w:sz w:val="20"/>
          <w:szCs w:val="20"/>
        </w:rPr>
      </w:pPr>
      <w:r w:rsidRPr="69DD175D">
        <w:rPr>
          <w:rFonts w:ascii="Arial" w:eastAsia="Arial" w:hAnsi="Arial" w:cs="Arial"/>
          <w:sz w:val="20"/>
          <w:szCs w:val="20"/>
        </w:rPr>
        <w:t>A similar approach to behaviour and attempting to provide clarity was taken in India regarding mental health in the younger generation. Putting education rather than rehabilitation a</w:t>
      </w:r>
      <w:r w:rsidR="0C8FA5AE" w:rsidRPr="69DD175D">
        <w:rPr>
          <w:rFonts w:ascii="Arial" w:eastAsia="Arial" w:hAnsi="Arial" w:cs="Arial"/>
          <w:sz w:val="20"/>
          <w:szCs w:val="20"/>
        </w:rPr>
        <w:t xml:space="preserve">s the top priority. The World Health Organisation estimates that one in four children the age of thirteen to fifteen years old in India suffer from anxiety, depression, </w:t>
      </w:r>
      <w:r w:rsidR="41A1C5D6" w:rsidRPr="69DD175D">
        <w:rPr>
          <w:rFonts w:ascii="Arial" w:eastAsia="Arial" w:hAnsi="Arial" w:cs="Arial"/>
          <w:sz w:val="20"/>
          <w:szCs w:val="20"/>
        </w:rPr>
        <w:t>mood and conduct disorders.</w:t>
      </w:r>
      <w:r w:rsidR="00CC49B7">
        <w:rPr>
          <w:rFonts w:ascii="Arial" w:eastAsia="Arial" w:hAnsi="Arial" w:cs="Arial"/>
          <w:sz w:val="20"/>
          <w:szCs w:val="20"/>
        </w:rPr>
        <w:t xml:space="preserve"> </w:t>
      </w:r>
      <w:r w:rsidR="00CC49B7" w:rsidRPr="0071505E">
        <w:rPr>
          <w:rFonts w:ascii="Arial" w:eastAsia="Arial" w:hAnsi="Arial" w:cs="Arial"/>
          <w:sz w:val="20"/>
          <w:szCs w:val="20"/>
        </w:rPr>
        <w:t>(World Health Organisation</w:t>
      </w:r>
      <w:r w:rsidR="0073287E" w:rsidRPr="0071505E">
        <w:rPr>
          <w:rFonts w:ascii="Arial" w:eastAsia="Arial" w:hAnsi="Arial" w:cs="Arial"/>
          <w:sz w:val="20"/>
          <w:szCs w:val="20"/>
        </w:rPr>
        <w:t>, 2017)</w:t>
      </w:r>
      <w:r w:rsidR="00966FBD">
        <w:rPr>
          <w:rFonts w:ascii="Arial" w:eastAsia="Arial" w:hAnsi="Arial" w:cs="Arial"/>
          <w:i/>
          <w:iCs/>
          <w:sz w:val="20"/>
          <w:szCs w:val="20"/>
        </w:rPr>
        <w:t xml:space="preserve"> </w:t>
      </w:r>
      <w:r w:rsidR="10A06E63" w:rsidRPr="69DD175D">
        <w:rPr>
          <w:rFonts w:ascii="Arial" w:eastAsia="Arial" w:hAnsi="Arial" w:cs="Arial"/>
          <w:sz w:val="20"/>
          <w:szCs w:val="20"/>
        </w:rPr>
        <w:t xml:space="preserve">This </w:t>
      </w:r>
      <w:r w:rsidR="3D12C44E" w:rsidRPr="69DD175D">
        <w:rPr>
          <w:rFonts w:ascii="Arial" w:eastAsia="Arial" w:hAnsi="Arial" w:cs="Arial"/>
          <w:sz w:val="20"/>
          <w:szCs w:val="20"/>
        </w:rPr>
        <w:t>is not</w:t>
      </w:r>
      <w:r w:rsidR="10A06E63" w:rsidRPr="69DD175D">
        <w:rPr>
          <w:rFonts w:ascii="Arial" w:eastAsia="Arial" w:hAnsi="Arial" w:cs="Arial"/>
          <w:sz w:val="20"/>
          <w:szCs w:val="20"/>
        </w:rPr>
        <w:t xml:space="preserve"> just prevalent in the Asian culture</w:t>
      </w:r>
      <w:r w:rsidR="00270655">
        <w:rPr>
          <w:rFonts w:ascii="Arial" w:eastAsia="Arial" w:hAnsi="Arial" w:cs="Arial"/>
          <w:sz w:val="20"/>
          <w:szCs w:val="20"/>
        </w:rPr>
        <w:t xml:space="preserve"> </w:t>
      </w:r>
      <w:r w:rsidR="49DFF116" w:rsidRPr="69DD175D">
        <w:rPr>
          <w:rFonts w:ascii="Arial" w:eastAsia="Arial" w:hAnsi="Arial" w:cs="Arial"/>
          <w:sz w:val="20"/>
          <w:szCs w:val="20"/>
        </w:rPr>
        <w:t xml:space="preserve">it is becoming a vital issue across the United Kingdom </w:t>
      </w:r>
      <w:r w:rsidR="2043F16E" w:rsidRPr="69DD175D">
        <w:rPr>
          <w:rFonts w:ascii="Arial" w:eastAsia="Arial" w:hAnsi="Arial" w:cs="Arial"/>
          <w:sz w:val="20"/>
          <w:szCs w:val="20"/>
        </w:rPr>
        <w:t>and whole of the globe</w:t>
      </w:r>
      <w:r w:rsidR="4FC0532F" w:rsidRPr="69DD175D">
        <w:rPr>
          <w:rFonts w:ascii="Arial" w:eastAsia="Arial" w:hAnsi="Arial" w:cs="Arial"/>
          <w:sz w:val="20"/>
          <w:szCs w:val="20"/>
        </w:rPr>
        <w:t xml:space="preserve">. </w:t>
      </w:r>
      <w:r w:rsidR="00C3281E">
        <w:rPr>
          <w:rFonts w:ascii="Arial" w:eastAsia="Arial" w:hAnsi="Arial" w:cs="Arial"/>
          <w:sz w:val="20"/>
          <w:szCs w:val="20"/>
        </w:rPr>
        <w:t xml:space="preserve">Fifty percent of mental health problems are established by age fourteen </w:t>
      </w:r>
      <w:r w:rsidR="00BC3401">
        <w:rPr>
          <w:rFonts w:ascii="Arial" w:eastAsia="Arial" w:hAnsi="Arial" w:cs="Arial"/>
          <w:sz w:val="20"/>
          <w:szCs w:val="20"/>
        </w:rPr>
        <w:t xml:space="preserve">and seventy five percent by age </w:t>
      </w:r>
      <w:r w:rsidR="00F81590">
        <w:rPr>
          <w:rFonts w:ascii="Arial" w:eastAsia="Arial" w:hAnsi="Arial" w:cs="Arial"/>
          <w:sz w:val="20"/>
          <w:szCs w:val="20"/>
        </w:rPr>
        <w:t>twenty-four</w:t>
      </w:r>
      <w:r w:rsidR="00BC3401">
        <w:rPr>
          <w:rFonts w:ascii="Arial" w:eastAsia="Arial" w:hAnsi="Arial" w:cs="Arial"/>
          <w:sz w:val="20"/>
          <w:szCs w:val="20"/>
        </w:rPr>
        <w:t xml:space="preserve"> in the United Kingdom. </w:t>
      </w:r>
      <w:r w:rsidR="0071505E">
        <w:rPr>
          <w:rFonts w:ascii="Arial" w:eastAsia="Arial" w:hAnsi="Arial" w:cs="Arial"/>
          <w:sz w:val="20"/>
          <w:szCs w:val="20"/>
        </w:rPr>
        <w:t xml:space="preserve">(Mental Health Foundation, 2020) </w:t>
      </w:r>
      <w:r w:rsidR="00BC3401">
        <w:rPr>
          <w:rFonts w:ascii="Arial" w:eastAsia="Arial" w:hAnsi="Arial" w:cs="Arial"/>
          <w:sz w:val="20"/>
          <w:szCs w:val="20"/>
        </w:rPr>
        <w:t xml:space="preserve">These figures prove that it is a rising </w:t>
      </w:r>
      <w:r w:rsidR="00F81590">
        <w:rPr>
          <w:rFonts w:ascii="Arial" w:eastAsia="Arial" w:hAnsi="Arial" w:cs="Arial"/>
          <w:sz w:val="20"/>
          <w:szCs w:val="20"/>
        </w:rPr>
        <w:t>issue, t</w:t>
      </w:r>
      <w:r w:rsidR="4FC0532F" w:rsidRPr="69DD175D">
        <w:rPr>
          <w:rFonts w:ascii="Arial" w:eastAsia="Arial" w:hAnsi="Arial" w:cs="Arial"/>
          <w:sz w:val="20"/>
          <w:szCs w:val="20"/>
        </w:rPr>
        <w:t>his</w:t>
      </w:r>
      <w:r w:rsidR="49DFF116" w:rsidRPr="69DD175D">
        <w:rPr>
          <w:rFonts w:ascii="Arial" w:eastAsia="Arial" w:hAnsi="Arial" w:cs="Arial"/>
          <w:sz w:val="20"/>
          <w:szCs w:val="20"/>
        </w:rPr>
        <w:t xml:space="preserve"> project is universal</w:t>
      </w:r>
      <w:r w:rsidR="4C3F8DAA" w:rsidRPr="69DD175D">
        <w:rPr>
          <w:rFonts w:ascii="Arial" w:eastAsia="Arial" w:hAnsi="Arial" w:cs="Arial"/>
          <w:sz w:val="20"/>
          <w:szCs w:val="20"/>
        </w:rPr>
        <w:t xml:space="preserve">, </w:t>
      </w:r>
      <w:r w:rsidR="00F81590">
        <w:rPr>
          <w:rFonts w:ascii="Arial" w:eastAsia="Arial" w:hAnsi="Arial" w:cs="Arial"/>
          <w:sz w:val="20"/>
          <w:szCs w:val="20"/>
        </w:rPr>
        <w:t xml:space="preserve">so therefore </w:t>
      </w:r>
      <w:r w:rsidR="49DFF116" w:rsidRPr="69DD175D">
        <w:rPr>
          <w:rFonts w:ascii="Arial" w:eastAsia="Arial" w:hAnsi="Arial" w:cs="Arial"/>
          <w:sz w:val="20"/>
          <w:szCs w:val="20"/>
        </w:rPr>
        <w:t xml:space="preserve">should it be </w:t>
      </w:r>
      <w:r w:rsidR="450E8A20" w:rsidRPr="69DD175D">
        <w:rPr>
          <w:rFonts w:ascii="Arial" w:eastAsia="Arial" w:hAnsi="Arial" w:cs="Arial"/>
          <w:sz w:val="20"/>
          <w:szCs w:val="20"/>
        </w:rPr>
        <w:t xml:space="preserve">readily available in </w:t>
      </w:r>
      <w:r w:rsidR="760D40AA" w:rsidRPr="69DD175D">
        <w:rPr>
          <w:rFonts w:ascii="Arial" w:eastAsia="Arial" w:hAnsi="Arial" w:cs="Arial"/>
          <w:sz w:val="20"/>
          <w:szCs w:val="20"/>
        </w:rPr>
        <w:t xml:space="preserve">every </w:t>
      </w:r>
      <w:r w:rsidR="450E8A20" w:rsidRPr="69DD175D">
        <w:rPr>
          <w:rFonts w:ascii="Arial" w:eastAsia="Arial" w:hAnsi="Arial" w:cs="Arial"/>
          <w:sz w:val="20"/>
          <w:szCs w:val="20"/>
        </w:rPr>
        <w:t xml:space="preserve">country? </w:t>
      </w:r>
      <w:r w:rsidR="630017B0" w:rsidRPr="69DD175D">
        <w:rPr>
          <w:rFonts w:ascii="Arial" w:eastAsia="Arial" w:hAnsi="Arial" w:cs="Arial"/>
          <w:sz w:val="20"/>
          <w:szCs w:val="20"/>
        </w:rPr>
        <w:t xml:space="preserve">I am going to further discuss reasonings why I believe so. </w:t>
      </w:r>
    </w:p>
    <w:p w14:paraId="59C645E4" w14:textId="35FFCA22" w:rsidR="004133C7" w:rsidRDefault="00F16F47" w:rsidP="69DD175D">
      <w:pPr>
        <w:spacing w:line="480" w:lineRule="auto"/>
        <w:rPr>
          <w:rFonts w:ascii="Arial" w:eastAsia="Arial" w:hAnsi="Arial" w:cs="Arial"/>
          <w:sz w:val="20"/>
          <w:szCs w:val="20"/>
        </w:rPr>
      </w:pPr>
      <w:r>
        <w:rPr>
          <w:noProof/>
        </w:rPr>
        <w:drawing>
          <wp:anchor distT="0" distB="0" distL="114300" distR="114300" simplePos="0" relativeHeight="251658241" behindDoc="0" locked="0" layoutInCell="1" allowOverlap="1" wp14:anchorId="4D8E6405" wp14:editId="75D26193">
            <wp:simplePos x="0" y="0"/>
            <wp:positionH relativeFrom="column">
              <wp:posOffset>124</wp:posOffset>
            </wp:positionH>
            <wp:positionV relativeFrom="paragraph">
              <wp:posOffset>48048</wp:posOffset>
            </wp:positionV>
            <wp:extent cx="5661724" cy="3491346"/>
            <wp:effectExtent l="0" t="0" r="2540" b="1270"/>
            <wp:wrapNone/>
            <wp:docPr id="589297205" name="Picture 58929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61724" cy="3491346"/>
                    </a:xfrm>
                    <a:prstGeom prst="rect">
                      <a:avLst/>
                    </a:prstGeom>
                  </pic:spPr>
                </pic:pic>
              </a:graphicData>
            </a:graphic>
            <wp14:sizeRelH relativeFrom="page">
              <wp14:pctWidth>0</wp14:pctWidth>
            </wp14:sizeRelH>
            <wp14:sizeRelV relativeFrom="page">
              <wp14:pctHeight>0</wp14:pctHeight>
            </wp14:sizeRelV>
          </wp:anchor>
        </w:drawing>
      </w:r>
    </w:p>
    <w:p w14:paraId="7DB0E5CF" w14:textId="4FCE3CD0" w:rsidR="021EF5D8" w:rsidRDefault="021EF5D8" w:rsidP="021EF5D8">
      <w:pPr>
        <w:spacing w:line="480" w:lineRule="auto"/>
        <w:rPr>
          <w:rFonts w:ascii="Arial" w:eastAsia="Arial" w:hAnsi="Arial" w:cs="Arial"/>
          <w:sz w:val="20"/>
          <w:szCs w:val="20"/>
        </w:rPr>
      </w:pPr>
    </w:p>
    <w:p w14:paraId="32517AC5" w14:textId="0D865598" w:rsidR="0021175B" w:rsidRDefault="0021175B" w:rsidP="5C65DEB0">
      <w:pPr>
        <w:spacing w:line="480" w:lineRule="auto"/>
        <w:rPr>
          <w:rFonts w:ascii="Arial" w:eastAsia="Arial" w:hAnsi="Arial" w:cs="Arial"/>
          <w:sz w:val="20"/>
          <w:szCs w:val="20"/>
        </w:rPr>
      </w:pPr>
    </w:p>
    <w:p w14:paraId="6F361C06" w14:textId="59BA8B34" w:rsidR="0021175B" w:rsidRDefault="0021175B" w:rsidP="5C65DEB0">
      <w:pPr>
        <w:spacing w:line="480" w:lineRule="auto"/>
        <w:rPr>
          <w:rFonts w:ascii="Arial" w:eastAsia="Arial" w:hAnsi="Arial" w:cs="Arial"/>
          <w:sz w:val="20"/>
          <w:szCs w:val="20"/>
        </w:rPr>
      </w:pPr>
    </w:p>
    <w:p w14:paraId="26A514A9" w14:textId="122E06DE" w:rsidR="0021175B" w:rsidRDefault="0021175B" w:rsidP="5C65DEB0">
      <w:pPr>
        <w:spacing w:line="480" w:lineRule="auto"/>
        <w:rPr>
          <w:rFonts w:ascii="Arial" w:eastAsia="Arial" w:hAnsi="Arial" w:cs="Arial"/>
          <w:sz w:val="20"/>
          <w:szCs w:val="20"/>
        </w:rPr>
      </w:pPr>
    </w:p>
    <w:p w14:paraId="457602CE" w14:textId="36E2DFF5" w:rsidR="0021175B" w:rsidRDefault="0021175B" w:rsidP="5C65DEB0">
      <w:pPr>
        <w:spacing w:line="480" w:lineRule="auto"/>
        <w:rPr>
          <w:rFonts w:ascii="Arial" w:eastAsia="Arial" w:hAnsi="Arial" w:cs="Arial"/>
          <w:sz w:val="20"/>
          <w:szCs w:val="20"/>
        </w:rPr>
      </w:pPr>
    </w:p>
    <w:p w14:paraId="6C47E74B" w14:textId="77777777" w:rsidR="0021175B" w:rsidRDefault="0021175B" w:rsidP="5C65DEB0">
      <w:pPr>
        <w:spacing w:line="480" w:lineRule="auto"/>
        <w:rPr>
          <w:rFonts w:ascii="Arial" w:eastAsia="Arial" w:hAnsi="Arial" w:cs="Arial"/>
          <w:sz w:val="20"/>
          <w:szCs w:val="20"/>
        </w:rPr>
      </w:pPr>
    </w:p>
    <w:p w14:paraId="567BCA11" w14:textId="77777777" w:rsidR="0021175B" w:rsidRDefault="0021175B" w:rsidP="0021175B">
      <w:pPr>
        <w:spacing w:line="240" w:lineRule="auto"/>
        <w:rPr>
          <w:rFonts w:ascii="Arial" w:eastAsia="Arial" w:hAnsi="Arial" w:cs="Arial"/>
          <w:i/>
          <w:iCs/>
          <w:sz w:val="16"/>
          <w:szCs w:val="16"/>
        </w:rPr>
      </w:pPr>
    </w:p>
    <w:p w14:paraId="3A7ECEBB" w14:textId="77777777" w:rsidR="0021175B" w:rsidRDefault="0021175B" w:rsidP="0021175B">
      <w:pPr>
        <w:spacing w:line="240" w:lineRule="auto"/>
        <w:rPr>
          <w:rFonts w:ascii="Arial" w:eastAsia="Arial" w:hAnsi="Arial" w:cs="Arial"/>
          <w:i/>
          <w:iCs/>
          <w:sz w:val="16"/>
          <w:szCs w:val="16"/>
        </w:rPr>
      </w:pPr>
    </w:p>
    <w:p w14:paraId="43F1EA93" w14:textId="77777777" w:rsidR="0021175B" w:rsidRDefault="0021175B" w:rsidP="0021175B">
      <w:pPr>
        <w:spacing w:line="240" w:lineRule="auto"/>
        <w:rPr>
          <w:rFonts w:ascii="Arial" w:eastAsia="Arial" w:hAnsi="Arial" w:cs="Arial"/>
          <w:i/>
          <w:iCs/>
          <w:sz w:val="16"/>
          <w:szCs w:val="16"/>
        </w:rPr>
      </w:pPr>
    </w:p>
    <w:p w14:paraId="2A0BF387" w14:textId="77777777" w:rsidR="0021175B" w:rsidRDefault="0021175B" w:rsidP="0021175B">
      <w:pPr>
        <w:spacing w:line="240" w:lineRule="auto"/>
        <w:rPr>
          <w:rFonts w:ascii="Arial" w:eastAsia="Arial" w:hAnsi="Arial" w:cs="Arial"/>
          <w:i/>
          <w:iCs/>
          <w:sz w:val="16"/>
          <w:szCs w:val="16"/>
        </w:rPr>
      </w:pPr>
    </w:p>
    <w:p w14:paraId="7CC91406" w14:textId="04CAF468" w:rsidR="0021175B" w:rsidRPr="00AA7601" w:rsidRDefault="0021175B" w:rsidP="0021175B">
      <w:pPr>
        <w:spacing w:line="240" w:lineRule="auto"/>
        <w:rPr>
          <w:rFonts w:ascii="Arial" w:eastAsia="Arial" w:hAnsi="Arial" w:cs="Arial"/>
          <w:sz w:val="16"/>
          <w:szCs w:val="16"/>
        </w:rPr>
      </w:pPr>
      <w:r w:rsidRPr="000E58CA">
        <w:rPr>
          <w:rFonts w:ascii="Arial" w:eastAsia="Arial" w:hAnsi="Arial" w:cs="Arial"/>
          <w:i/>
          <w:iCs/>
          <w:sz w:val="16"/>
          <w:szCs w:val="16"/>
        </w:rPr>
        <w:t>Fi</w:t>
      </w:r>
      <w:r>
        <w:rPr>
          <w:rFonts w:ascii="Arial" w:eastAsia="Arial" w:hAnsi="Arial" w:cs="Arial"/>
          <w:i/>
          <w:iCs/>
          <w:sz w:val="16"/>
          <w:szCs w:val="16"/>
        </w:rPr>
        <w:t>gure.11:</w:t>
      </w:r>
      <w:r w:rsidR="00AA7601">
        <w:rPr>
          <w:rFonts w:ascii="Arial" w:eastAsia="Arial" w:hAnsi="Arial" w:cs="Arial"/>
          <w:i/>
          <w:iCs/>
          <w:sz w:val="16"/>
          <w:szCs w:val="16"/>
        </w:rPr>
        <w:t xml:space="preserve"> </w:t>
      </w:r>
      <w:r w:rsidR="00AA7601">
        <w:rPr>
          <w:rFonts w:ascii="Arial" w:eastAsia="Arial" w:hAnsi="Arial" w:cs="Arial"/>
          <w:sz w:val="16"/>
          <w:szCs w:val="16"/>
        </w:rPr>
        <w:t>One Mindful Mind full toolkit. (</w:t>
      </w:r>
      <w:proofErr w:type="spellStart"/>
      <w:proofErr w:type="gramStart"/>
      <w:r w:rsidR="00AA7601">
        <w:rPr>
          <w:rFonts w:ascii="Arial" w:eastAsia="Arial" w:hAnsi="Arial" w:cs="Arial"/>
          <w:sz w:val="16"/>
          <w:szCs w:val="16"/>
        </w:rPr>
        <w:t>R.Jain</w:t>
      </w:r>
      <w:proofErr w:type="spellEnd"/>
      <w:proofErr w:type="gramEnd"/>
      <w:r w:rsidR="00AA7601">
        <w:rPr>
          <w:rFonts w:ascii="Arial" w:eastAsia="Arial" w:hAnsi="Arial" w:cs="Arial"/>
          <w:sz w:val="16"/>
          <w:szCs w:val="16"/>
        </w:rPr>
        <w:t>, 2018).</w:t>
      </w:r>
    </w:p>
    <w:p w14:paraId="7EF99585" w14:textId="77777777" w:rsidR="0021175B" w:rsidRDefault="0021175B" w:rsidP="5C65DEB0">
      <w:pPr>
        <w:spacing w:line="480" w:lineRule="auto"/>
        <w:rPr>
          <w:rFonts w:ascii="Arial" w:eastAsia="Arial" w:hAnsi="Arial" w:cs="Arial"/>
          <w:sz w:val="20"/>
          <w:szCs w:val="20"/>
        </w:rPr>
      </w:pPr>
    </w:p>
    <w:p w14:paraId="76C16FBD" w14:textId="4FE7E908" w:rsidR="30F71E42" w:rsidRPr="0021175B" w:rsidRDefault="001D0821" w:rsidP="30F71E42">
      <w:pPr>
        <w:spacing w:line="480" w:lineRule="auto"/>
        <w:rPr>
          <w:rFonts w:ascii="Arial" w:eastAsia="Arial" w:hAnsi="Arial" w:cs="Arial"/>
          <w:sz w:val="20"/>
          <w:szCs w:val="20"/>
        </w:rPr>
      </w:pPr>
      <w:proofErr w:type="gramStart"/>
      <w:r>
        <w:rPr>
          <w:rFonts w:ascii="Arial" w:eastAsia="Arial" w:hAnsi="Arial" w:cs="Arial"/>
          <w:sz w:val="20"/>
          <w:szCs w:val="20"/>
        </w:rPr>
        <w:lastRenderedPageBreak/>
        <w:t>The majority of</w:t>
      </w:r>
      <w:proofErr w:type="gramEnd"/>
      <w:r>
        <w:rPr>
          <w:rFonts w:ascii="Arial" w:eastAsia="Arial" w:hAnsi="Arial" w:cs="Arial"/>
          <w:sz w:val="20"/>
          <w:szCs w:val="20"/>
        </w:rPr>
        <w:t xml:space="preserve"> us will not </w:t>
      </w:r>
      <w:r w:rsidR="67614FD8" w:rsidRPr="5C65DEB0">
        <w:rPr>
          <w:rFonts w:ascii="Arial" w:eastAsia="Arial" w:hAnsi="Arial" w:cs="Arial"/>
          <w:sz w:val="20"/>
          <w:szCs w:val="20"/>
        </w:rPr>
        <w:t>get through our entire life on planet earth without experienc</w:t>
      </w:r>
      <w:r w:rsidR="04FEE532" w:rsidRPr="5C65DEB0">
        <w:rPr>
          <w:rFonts w:ascii="Arial" w:eastAsia="Arial" w:hAnsi="Arial" w:cs="Arial"/>
          <w:sz w:val="20"/>
          <w:szCs w:val="20"/>
        </w:rPr>
        <w:t>ing</w:t>
      </w:r>
      <w:r w:rsidR="67614FD8" w:rsidRPr="5C65DEB0">
        <w:rPr>
          <w:rFonts w:ascii="Arial" w:eastAsia="Arial" w:hAnsi="Arial" w:cs="Arial"/>
          <w:sz w:val="20"/>
          <w:szCs w:val="20"/>
        </w:rPr>
        <w:t xml:space="preserve"> </w:t>
      </w:r>
      <w:bookmarkStart w:id="7" w:name="_Int_9hGGp1vk"/>
      <w:r w:rsidR="67614FD8" w:rsidRPr="5C65DEB0">
        <w:rPr>
          <w:rFonts w:ascii="Arial" w:eastAsia="Arial" w:hAnsi="Arial" w:cs="Arial"/>
          <w:sz w:val="20"/>
          <w:szCs w:val="20"/>
        </w:rPr>
        <w:t>some kind of mental</w:t>
      </w:r>
      <w:bookmarkEnd w:id="7"/>
      <w:r w:rsidR="67614FD8" w:rsidRPr="5C65DEB0">
        <w:rPr>
          <w:rFonts w:ascii="Arial" w:eastAsia="Arial" w:hAnsi="Arial" w:cs="Arial"/>
          <w:sz w:val="20"/>
          <w:szCs w:val="20"/>
        </w:rPr>
        <w:t xml:space="preserve"> health, therefore this subject is required to </w:t>
      </w:r>
      <w:r w:rsidR="102A755B" w:rsidRPr="5C65DEB0">
        <w:rPr>
          <w:rFonts w:ascii="Arial" w:eastAsia="Arial" w:hAnsi="Arial" w:cs="Arial"/>
          <w:sz w:val="20"/>
          <w:szCs w:val="20"/>
        </w:rPr>
        <w:t xml:space="preserve">be spoken about. In most countries the academic curriculum </w:t>
      </w:r>
      <w:r w:rsidR="6A178575" w:rsidRPr="5C65DEB0">
        <w:rPr>
          <w:rFonts w:ascii="Arial" w:eastAsia="Arial" w:hAnsi="Arial" w:cs="Arial"/>
          <w:sz w:val="20"/>
          <w:szCs w:val="20"/>
        </w:rPr>
        <w:t>does not accommodate mental health</w:t>
      </w:r>
      <w:r w:rsidR="102A755B" w:rsidRPr="5C65DEB0">
        <w:rPr>
          <w:rFonts w:ascii="Arial" w:eastAsia="Arial" w:hAnsi="Arial" w:cs="Arial"/>
          <w:sz w:val="20"/>
          <w:szCs w:val="20"/>
        </w:rPr>
        <w:t>,</w:t>
      </w:r>
      <w:r w:rsidR="19D2A0AB" w:rsidRPr="5C65DEB0">
        <w:rPr>
          <w:rFonts w:ascii="Arial" w:eastAsia="Arial" w:hAnsi="Arial" w:cs="Arial"/>
          <w:sz w:val="20"/>
          <w:szCs w:val="20"/>
        </w:rPr>
        <w:t xml:space="preserve"> there is no doubt that </w:t>
      </w:r>
      <w:r w:rsidR="102A755B" w:rsidRPr="5C65DEB0">
        <w:rPr>
          <w:rFonts w:ascii="Arial" w:eastAsia="Arial" w:hAnsi="Arial" w:cs="Arial"/>
          <w:sz w:val="20"/>
          <w:szCs w:val="20"/>
        </w:rPr>
        <w:t xml:space="preserve">children should be educated </w:t>
      </w:r>
      <w:r w:rsidR="4969F80E" w:rsidRPr="5C65DEB0">
        <w:rPr>
          <w:rFonts w:ascii="Arial" w:eastAsia="Arial" w:hAnsi="Arial" w:cs="Arial"/>
          <w:sz w:val="20"/>
          <w:szCs w:val="20"/>
        </w:rPr>
        <w:t xml:space="preserve">on </w:t>
      </w:r>
      <w:r w:rsidR="63B0EF11" w:rsidRPr="5C65DEB0">
        <w:rPr>
          <w:rFonts w:ascii="Arial" w:eastAsia="Arial" w:hAnsi="Arial" w:cs="Arial"/>
          <w:sz w:val="20"/>
          <w:szCs w:val="20"/>
        </w:rPr>
        <w:t xml:space="preserve">the taboo subject area. </w:t>
      </w:r>
      <w:proofErr w:type="spellStart"/>
      <w:r w:rsidR="31F56D3F" w:rsidRPr="5C65DEB0">
        <w:rPr>
          <w:rFonts w:ascii="Arial" w:eastAsia="Arial" w:hAnsi="Arial" w:cs="Arial"/>
          <w:sz w:val="20"/>
          <w:szCs w:val="20"/>
        </w:rPr>
        <w:t>NeuroGen</w:t>
      </w:r>
      <w:proofErr w:type="spellEnd"/>
      <w:r w:rsidR="31F56D3F" w:rsidRPr="5C65DEB0">
        <w:rPr>
          <w:rFonts w:ascii="Arial" w:eastAsia="Arial" w:hAnsi="Arial" w:cs="Arial"/>
          <w:sz w:val="20"/>
          <w:szCs w:val="20"/>
        </w:rPr>
        <w:t xml:space="preserve"> created the ‘One Mindful Mind’ which target audience is seven- to fifteen-year-olds</w:t>
      </w:r>
      <w:r w:rsidR="4C3C6442" w:rsidRPr="5C65DEB0">
        <w:rPr>
          <w:rFonts w:ascii="Arial" w:eastAsia="Arial" w:hAnsi="Arial" w:cs="Arial"/>
          <w:sz w:val="20"/>
          <w:szCs w:val="20"/>
        </w:rPr>
        <w:t xml:space="preserve">, the project aims to help parents become counsellors for their children whilst educating children on the importance of mental health and how we feel. </w:t>
      </w:r>
      <w:r w:rsidR="1837663D" w:rsidRPr="5C65DEB0">
        <w:rPr>
          <w:rFonts w:ascii="Arial" w:eastAsia="Arial" w:hAnsi="Arial" w:cs="Arial"/>
          <w:sz w:val="20"/>
          <w:szCs w:val="20"/>
        </w:rPr>
        <w:t xml:space="preserve">A high percentage of parents don’t know how to deal with children’s mental health and therefore feel helpless but by the help of this project parents and the younger generation unite to combat the rising problem. </w:t>
      </w:r>
      <w:r w:rsidR="44B0EC86" w:rsidRPr="5C65DEB0">
        <w:rPr>
          <w:rFonts w:ascii="Arial" w:eastAsia="Arial" w:hAnsi="Arial" w:cs="Arial"/>
          <w:sz w:val="20"/>
          <w:szCs w:val="20"/>
        </w:rPr>
        <w:t xml:space="preserve">A five-step approach was undertaken which included a mood journal, feeling flashcards, mindful workbook, thought cards and the parental guide. </w:t>
      </w:r>
      <w:r w:rsidR="0355D1B8" w:rsidRPr="5C65DEB0">
        <w:rPr>
          <w:rFonts w:ascii="Arial" w:eastAsia="Arial" w:hAnsi="Arial" w:cs="Arial"/>
          <w:sz w:val="20"/>
          <w:szCs w:val="20"/>
        </w:rPr>
        <w:t>All items</w:t>
      </w:r>
      <w:r w:rsidR="44B0EC86" w:rsidRPr="5C65DEB0">
        <w:rPr>
          <w:rFonts w:ascii="Arial" w:eastAsia="Arial" w:hAnsi="Arial" w:cs="Arial"/>
          <w:sz w:val="20"/>
          <w:szCs w:val="20"/>
        </w:rPr>
        <w:t xml:space="preserve"> can be seen below</w:t>
      </w:r>
      <w:r w:rsidR="358CDE8B" w:rsidRPr="5C65DEB0">
        <w:rPr>
          <w:rFonts w:ascii="Arial" w:eastAsia="Arial" w:hAnsi="Arial" w:cs="Arial"/>
          <w:sz w:val="20"/>
          <w:szCs w:val="20"/>
        </w:rPr>
        <w:t>.</w:t>
      </w:r>
    </w:p>
    <w:p w14:paraId="5C7C9AE1" w14:textId="1BBCA383" w:rsidR="30F71E42" w:rsidRPr="0021175B" w:rsidRDefault="0AC9D134" w:rsidP="0021175B">
      <w:pPr>
        <w:spacing w:line="480" w:lineRule="auto"/>
        <w:jc w:val="center"/>
        <w:rPr>
          <w:rFonts w:ascii="Arial" w:eastAsia="Arial" w:hAnsi="Arial" w:cs="Arial"/>
          <w:color w:val="000000" w:themeColor="text1"/>
          <w:sz w:val="20"/>
          <w:szCs w:val="20"/>
        </w:rPr>
      </w:pPr>
      <w:r w:rsidRPr="69DD175D">
        <w:rPr>
          <w:rFonts w:ascii="Arial" w:eastAsia="Arial" w:hAnsi="Arial" w:cs="Arial"/>
          <w:color w:val="000000" w:themeColor="text1"/>
          <w:sz w:val="20"/>
          <w:szCs w:val="20"/>
        </w:rPr>
        <w:t xml:space="preserve">                                                 </w:t>
      </w:r>
    </w:p>
    <w:p w14:paraId="0123E25D" w14:textId="53A49B30" w:rsidR="30F71E42" w:rsidRDefault="36691B9A" w:rsidP="30F71E42">
      <w:pPr>
        <w:spacing w:line="480" w:lineRule="auto"/>
      </w:pPr>
      <w:r>
        <w:rPr>
          <w:noProof/>
        </w:rPr>
        <w:drawing>
          <wp:inline distT="0" distB="0" distL="0" distR="0" wp14:anchorId="468B5B3D" wp14:editId="6866B0AD">
            <wp:extent cx="1948295" cy="1217685"/>
            <wp:effectExtent l="0" t="0" r="0" b="0"/>
            <wp:docPr id="502270885" name="Picture 502270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48295" cy="1217685"/>
                    </a:xfrm>
                    <a:prstGeom prst="rect">
                      <a:avLst/>
                    </a:prstGeom>
                  </pic:spPr>
                </pic:pic>
              </a:graphicData>
            </a:graphic>
          </wp:inline>
        </w:drawing>
      </w:r>
      <w:r>
        <w:rPr>
          <w:noProof/>
        </w:rPr>
        <w:drawing>
          <wp:inline distT="0" distB="0" distL="0" distR="0" wp14:anchorId="7AE55303" wp14:editId="044A45B2">
            <wp:extent cx="1829947" cy="1216152"/>
            <wp:effectExtent l="0" t="0" r="0" b="0"/>
            <wp:docPr id="578721495" name="Picture 57872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29947" cy="1216152"/>
                    </a:xfrm>
                    <a:prstGeom prst="rect">
                      <a:avLst/>
                    </a:prstGeom>
                  </pic:spPr>
                </pic:pic>
              </a:graphicData>
            </a:graphic>
          </wp:inline>
        </w:drawing>
      </w:r>
      <w:r>
        <w:rPr>
          <w:noProof/>
        </w:rPr>
        <w:drawing>
          <wp:inline distT="0" distB="0" distL="0" distR="0" wp14:anchorId="7B6624BB" wp14:editId="2F1307BB">
            <wp:extent cx="1644375" cy="1216152"/>
            <wp:effectExtent l="0" t="0" r="0" b="0"/>
            <wp:docPr id="1742369181" name="Picture 1742369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44375" cy="1216152"/>
                    </a:xfrm>
                    <a:prstGeom prst="rect">
                      <a:avLst/>
                    </a:prstGeom>
                  </pic:spPr>
                </pic:pic>
              </a:graphicData>
            </a:graphic>
          </wp:inline>
        </w:drawing>
      </w:r>
    </w:p>
    <w:p w14:paraId="5F655B06" w14:textId="66F20155" w:rsidR="0021175B" w:rsidRDefault="0021175B" w:rsidP="0021175B">
      <w:pPr>
        <w:spacing w:line="240" w:lineRule="auto"/>
        <w:rPr>
          <w:rFonts w:ascii="Arial" w:eastAsia="Arial" w:hAnsi="Arial" w:cs="Arial"/>
          <w:sz w:val="16"/>
          <w:szCs w:val="16"/>
        </w:rPr>
      </w:pPr>
      <w:r w:rsidRPr="000E58CA">
        <w:rPr>
          <w:rFonts w:ascii="Arial" w:eastAsia="Arial" w:hAnsi="Arial" w:cs="Arial"/>
          <w:i/>
          <w:iCs/>
          <w:sz w:val="16"/>
          <w:szCs w:val="16"/>
        </w:rPr>
        <w:t>Fi</w:t>
      </w:r>
      <w:r>
        <w:rPr>
          <w:rFonts w:ascii="Arial" w:eastAsia="Arial" w:hAnsi="Arial" w:cs="Arial"/>
          <w:i/>
          <w:iCs/>
          <w:sz w:val="16"/>
          <w:szCs w:val="16"/>
        </w:rPr>
        <w:t xml:space="preserve">gure.12: </w:t>
      </w:r>
      <w:r w:rsidR="00AA7601">
        <w:rPr>
          <w:rFonts w:ascii="Arial" w:eastAsia="Arial" w:hAnsi="Arial" w:cs="Arial"/>
          <w:sz w:val="16"/>
          <w:szCs w:val="16"/>
        </w:rPr>
        <w:t>One Mindful Mind toolkit, The Mindful Workbook. (</w:t>
      </w:r>
      <w:proofErr w:type="spellStart"/>
      <w:proofErr w:type="gramStart"/>
      <w:r w:rsidR="00AA7601">
        <w:rPr>
          <w:rFonts w:ascii="Arial" w:eastAsia="Arial" w:hAnsi="Arial" w:cs="Arial"/>
          <w:sz w:val="16"/>
          <w:szCs w:val="16"/>
        </w:rPr>
        <w:t>R.Jain</w:t>
      </w:r>
      <w:proofErr w:type="spellEnd"/>
      <w:proofErr w:type="gramEnd"/>
      <w:r w:rsidR="00AA7601">
        <w:rPr>
          <w:rFonts w:ascii="Arial" w:eastAsia="Arial" w:hAnsi="Arial" w:cs="Arial"/>
          <w:sz w:val="16"/>
          <w:szCs w:val="16"/>
        </w:rPr>
        <w:t>, 2018).</w:t>
      </w:r>
    </w:p>
    <w:p w14:paraId="4E61DC35" w14:textId="67A76EF0" w:rsidR="0021175B" w:rsidRDefault="0021175B" w:rsidP="0021175B">
      <w:pPr>
        <w:spacing w:line="240" w:lineRule="auto"/>
        <w:rPr>
          <w:rFonts w:ascii="Arial" w:eastAsia="Arial" w:hAnsi="Arial" w:cs="Arial"/>
          <w:sz w:val="16"/>
          <w:szCs w:val="16"/>
        </w:rPr>
      </w:pPr>
      <w:r w:rsidRPr="000E58CA">
        <w:rPr>
          <w:rFonts w:ascii="Arial" w:eastAsia="Arial" w:hAnsi="Arial" w:cs="Arial"/>
          <w:i/>
          <w:iCs/>
          <w:sz w:val="16"/>
          <w:szCs w:val="16"/>
        </w:rPr>
        <w:t>Fi</w:t>
      </w:r>
      <w:r>
        <w:rPr>
          <w:rFonts w:ascii="Arial" w:eastAsia="Arial" w:hAnsi="Arial" w:cs="Arial"/>
          <w:i/>
          <w:iCs/>
          <w:sz w:val="16"/>
          <w:szCs w:val="16"/>
        </w:rPr>
        <w:t xml:space="preserve">gure.13: </w:t>
      </w:r>
      <w:r w:rsidR="00AA7601">
        <w:rPr>
          <w:rFonts w:ascii="Arial" w:eastAsia="Arial" w:hAnsi="Arial" w:cs="Arial"/>
          <w:sz w:val="16"/>
          <w:szCs w:val="16"/>
        </w:rPr>
        <w:t>One Mindful Mind toolkit, Box packaging (</w:t>
      </w:r>
      <w:proofErr w:type="spellStart"/>
      <w:proofErr w:type="gramStart"/>
      <w:r w:rsidR="00AA7601">
        <w:rPr>
          <w:rFonts w:ascii="Arial" w:eastAsia="Arial" w:hAnsi="Arial" w:cs="Arial"/>
          <w:sz w:val="16"/>
          <w:szCs w:val="16"/>
        </w:rPr>
        <w:t>R.Jain</w:t>
      </w:r>
      <w:proofErr w:type="spellEnd"/>
      <w:proofErr w:type="gramEnd"/>
      <w:r w:rsidR="00AA7601">
        <w:rPr>
          <w:rFonts w:ascii="Arial" w:eastAsia="Arial" w:hAnsi="Arial" w:cs="Arial"/>
          <w:sz w:val="16"/>
          <w:szCs w:val="16"/>
        </w:rPr>
        <w:t>, 2018).</w:t>
      </w:r>
    </w:p>
    <w:p w14:paraId="1B49ADBB" w14:textId="5D39757A" w:rsidR="0021175B" w:rsidRDefault="0021175B" w:rsidP="0021175B">
      <w:pPr>
        <w:spacing w:line="240" w:lineRule="auto"/>
        <w:rPr>
          <w:rFonts w:ascii="Arial" w:eastAsia="Arial" w:hAnsi="Arial" w:cs="Arial"/>
          <w:sz w:val="16"/>
          <w:szCs w:val="16"/>
        </w:rPr>
      </w:pPr>
      <w:r w:rsidRPr="000E58CA">
        <w:rPr>
          <w:rFonts w:ascii="Arial" w:eastAsia="Arial" w:hAnsi="Arial" w:cs="Arial"/>
          <w:i/>
          <w:iCs/>
          <w:sz w:val="16"/>
          <w:szCs w:val="16"/>
        </w:rPr>
        <w:t>Fi</w:t>
      </w:r>
      <w:r>
        <w:rPr>
          <w:rFonts w:ascii="Arial" w:eastAsia="Arial" w:hAnsi="Arial" w:cs="Arial"/>
          <w:i/>
          <w:iCs/>
          <w:sz w:val="16"/>
          <w:szCs w:val="16"/>
        </w:rPr>
        <w:t xml:space="preserve">gure.14: </w:t>
      </w:r>
      <w:r w:rsidR="00AA7601">
        <w:rPr>
          <w:rFonts w:ascii="Arial" w:eastAsia="Arial" w:hAnsi="Arial" w:cs="Arial"/>
          <w:sz w:val="16"/>
          <w:szCs w:val="16"/>
        </w:rPr>
        <w:t>One Mindful Mind toolkit, The Parental Guide (</w:t>
      </w:r>
      <w:proofErr w:type="spellStart"/>
      <w:proofErr w:type="gramStart"/>
      <w:r w:rsidR="00AA7601">
        <w:rPr>
          <w:rFonts w:ascii="Arial" w:eastAsia="Arial" w:hAnsi="Arial" w:cs="Arial"/>
          <w:sz w:val="16"/>
          <w:szCs w:val="16"/>
        </w:rPr>
        <w:t>R.Jain</w:t>
      </w:r>
      <w:proofErr w:type="spellEnd"/>
      <w:proofErr w:type="gramEnd"/>
      <w:r w:rsidR="00AA7601">
        <w:rPr>
          <w:rFonts w:ascii="Arial" w:eastAsia="Arial" w:hAnsi="Arial" w:cs="Arial"/>
          <w:sz w:val="16"/>
          <w:szCs w:val="16"/>
        </w:rPr>
        <w:t>, 2018).</w:t>
      </w:r>
    </w:p>
    <w:p w14:paraId="76E58D29" w14:textId="783F8A4A" w:rsidR="0021175B" w:rsidRDefault="0021175B" w:rsidP="69DD175D">
      <w:pPr>
        <w:spacing w:line="480" w:lineRule="auto"/>
        <w:rPr>
          <w:rFonts w:ascii="Arial" w:eastAsia="Arial" w:hAnsi="Arial" w:cs="Arial"/>
          <w:sz w:val="16"/>
          <w:szCs w:val="16"/>
        </w:rPr>
      </w:pPr>
    </w:p>
    <w:p w14:paraId="38A93471" w14:textId="77777777" w:rsidR="0021175B" w:rsidRDefault="0021175B" w:rsidP="69DD175D">
      <w:pPr>
        <w:spacing w:line="480" w:lineRule="auto"/>
        <w:rPr>
          <w:rFonts w:ascii="Arial" w:eastAsia="Arial" w:hAnsi="Arial" w:cs="Arial"/>
          <w:sz w:val="16"/>
          <w:szCs w:val="16"/>
        </w:rPr>
      </w:pPr>
    </w:p>
    <w:p w14:paraId="0A7BFCA9" w14:textId="7CBAD01F" w:rsidR="774E6502" w:rsidRDefault="774E6502" w:rsidP="69DD175D">
      <w:pPr>
        <w:spacing w:line="480" w:lineRule="auto"/>
        <w:rPr>
          <w:rFonts w:ascii="Arial" w:eastAsia="Arial" w:hAnsi="Arial" w:cs="Arial"/>
          <w:sz w:val="20"/>
          <w:szCs w:val="20"/>
        </w:rPr>
      </w:pPr>
      <w:r w:rsidRPr="69DD175D">
        <w:rPr>
          <w:rFonts w:ascii="Arial" w:eastAsia="Arial" w:hAnsi="Arial" w:cs="Arial"/>
          <w:sz w:val="20"/>
          <w:szCs w:val="20"/>
        </w:rPr>
        <w:t xml:space="preserve">Firstly, the immediate visual design is attractive by the </w:t>
      </w:r>
      <w:r w:rsidR="42C076FC" w:rsidRPr="69DD175D">
        <w:rPr>
          <w:rFonts w:ascii="Arial" w:eastAsia="Arial" w:hAnsi="Arial" w:cs="Arial"/>
          <w:sz w:val="20"/>
          <w:szCs w:val="20"/>
        </w:rPr>
        <w:t>light-hearted</w:t>
      </w:r>
      <w:r w:rsidRPr="69DD175D">
        <w:rPr>
          <w:rFonts w:ascii="Arial" w:eastAsia="Arial" w:hAnsi="Arial" w:cs="Arial"/>
          <w:sz w:val="20"/>
          <w:szCs w:val="20"/>
        </w:rPr>
        <w:t xml:space="preserve"> illustrations, making it extremely child friendly and inviting to the target au</w:t>
      </w:r>
      <w:r w:rsidR="312D98AA" w:rsidRPr="69DD175D">
        <w:rPr>
          <w:rFonts w:ascii="Arial" w:eastAsia="Arial" w:hAnsi="Arial" w:cs="Arial"/>
          <w:sz w:val="20"/>
          <w:szCs w:val="20"/>
        </w:rPr>
        <w:t xml:space="preserve">dience. </w:t>
      </w:r>
      <w:r w:rsidR="19FB5391" w:rsidRPr="69DD175D">
        <w:rPr>
          <w:rFonts w:ascii="Arial" w:eastAsia="Arial" w:hAnsi="Arial" w:cs="Arial"/>
          <w:sz w:val="20"/>
          <w:szCs w:val="20"/>
        </w:rPr>
        <w:t>Allowing younger children’s brains to be stimulated in a visual manner whilst</w:t>
      </w:r>
      <w:r w:rsidR="1418EF4F" w:rsidRPr="69DD175D">
        <w:rPr>
          <w:rFonts w:ascii="Arial" w:eastAsia="Arial" w:hAnsi="Arial" w:cs="Arial"/>
          <w:sz w:val="20"/>
          <w:szCs w:val="20"/>
        </w:rPr>
        <w:t xml:space="preserve"> still</w:t>
      </w:r>
      <w:r w:rsidR="19FB5391" w:rsidRPr="69DD175D">
        <w:rPr>
          <w:rFonts w:ascii="Arial" w:eastAsia="Arial" w:hAnsi="Arial" w:cs="Arial"/>
          <w:sz w:val="20"/>
          <w:szCs w:val="20"/>
        </w:rPr>
        <w:t xml:space="preserve"> being educational and helping them understand their </w:t>
      </w:r>
      <w:r w:rsidR="778F117D" w:rsidRPr="69DD175D">
        <w:rPr>
          <w:rFonts w:ascii="Arial" w:eastAsia="Arial" w:hAnsi="Arial" w:cs="Arial"/>
          <w:sz w:val="20"/>
          <w:szCs w:val="20"/>
        </w:rPr>
        <w:t xml:space="preserve">individual </w:t>
      </w:r>
      <w:r w:rsidR="19FB5391" w:rsidRPr="69DD175D">
        <w:rPr>
          <w:rFonts w:ascii="Arial" w:eastAsia="Arial" w:hAnsi="Arial" w:cs="Arial"/>
          <w:sz w:val="20"/>
          <w:szCs w:val="20"/>
        </w:rPr>
        <w:t xml:space="preserve">emotions. </w:t>
      </w:r>
      <w:r w:rsidR="4C573E1C" w:rsidRPr="69DD175D">
        <w:rPr>
          <w:rFonts w:ascii="Arial" w:eastAsia="Arial" w:hAnsi="Arial" w:cs="Arial"/>
          <w:sz w:val="20"/>
          <w:szCs w:val="20"/>
        </w:rPr>
        <w:t>A large majority of mental health during the educational period of adolescent's lives can be caused by aca</w:t>
      </w:r>
      <w:r w:rsidR="2BA9B0B5" w:rsidRPr="69DD175D">
        <w:rPr>
          <w:rFonts w:ascii="Arial" w:eastAsia="Arial" w:hAnsi="Arial" w:cs="Arial"/>
          <w:sz w:val="20"/>
          <w:szCs w:val="20"/>
        </w:rPr>
        <w:t xml:space="preserve">demic stress, therefore education is often perceived in a negative light. </w:t>
      </w:r>
      <w:r w:rsidR="1162B9B2" w:rsidRPr="69DD175D">
        <w:rPr>
          <w:rFonts w:ascii="Arial" w:eastAsia="Arial" w:hAnsi="Arial" w:cs="Arial"/>
          <w:sz w:val="20"/>
          <w:szCs w:val="20"/>
        </w:rPr>
        <w:t>Designing illustrations</w:t>
      </w:r>
      <w:r w:rsidR="6CE4A92D" w:rsidRPr="69DD175D">
        <w:rPr>
          <w:rFonts w:ascii="Arial" w:eastAsia="Arial" w:hAnsi="Arial" w:cs="Arial"/>
          <w:sz w:val="20"/>
          <w:szCs w:val="20"/>
        </w:rPr>
        <w:t xml:space="preserve"> with</w:t>
      </w:r>
      <w:r w:rsidR="1162B9B2" w:rsidRPr="69DD175D">
        <w:rPr>
          <w:rFonts w:ascii="Arial" w:eastAsia="Arial" w:hAnsi="Arial" w:cs="Arial"/>
          <w:sz w:val="20"/>
          <w:szCs w:val="20"/>
        </w:rPr>
        <w:t xml:space="preserve"> soft lines, rounded edges and bright colours attempts to shine a positive light back on education. Visual learning i</w:t>
      </w:r>
      <w:r w:rsidR="3D580DD9" w:rsidRPr="69DD175D">
        <w:rPr>
          <w:rFonts w:ascii="Arial" w:eastAsia="Arial" w:hAnsi="Arial" w:cs="Arial"/>
          <w:sz w:val="20"/>
          <w:szCs w:val="20"/>
        </w:rPr>
        <w:t xml:space="preserve">s a common way in which many of us learn; including myself, illustrations mean </w:t>
      </w:r>
      <w:r w:rsidR="69F0A2E9" w:rsidRPr="69DD175D">
        <w:rPr>
          <w:rFonts w:ascii="Arial" w:eastAsia="Arial" w:hAnsi="Arial" w:cs="Arial"/>
          <w:sz w:val="20"/>
          <w:szCs w:val="20"/>
        </w:rPr>
        <w:t xml:space="preserve">children can relate their feelings to an art form visually, this sometimes can be more reassuring and better their understanding. </w:t>
      </w:r>
      <w:r w:rsidR="05850358" w:rsidRPr="69DD175D">
        <w:rPr>
          <w:rFonts w:ascii="Arial" w:eastAsia="Arial" w:hAnsi="Arial" w:cs="Arial"/>
          <w:sz w:val="20"/>
          <w:szCs w:val="20"/>
        </w:rPr>
        <w:t xml:space="preserve">As discussed previously, colour is vital, and this project showcases this </w:t>
      </w:r>
      <w:r w:rsidR="05850358" w:rsidRPr="69DD175D">
        <w:rPr>
          <w:rFonts w:ascii="Arial" w:eastAsia="Arial" w:hAnsi="Arial" w:cs="Arial"/>
          <w:sz w:val="20"/>
          <w:szCs w:val="20"/>
        </w:rPr>
        <w:lastRenderedPageBreak/>
        <w:t xml:space="preserve">immaculately. Softer toned colours whilst still being bright adds a pop of colour </w:t>
      </w:r>
      <w:r w:rsidR="4429E889" w:rsidRPr="69DD175D">
        <w:rPr>
          <w:rFonts w:ascii="Arial" w:eastAsia="Arial" w:hAnsi="Arial" w:cs="Arial"/>
          <w:sz w:val="20"/>
          <w:szCs w:val="20"/>
        </w:rPr>
        <w:t xml:space="preserve">into a dark world that a young person is experiencing. A clear positive message in psychology. </w:t>
      </w:r>
    </w:p>
    <w:p w14:paraId="27B489A3" w14:textId="5410FB7E" w:rsidR="0021175B" w:rsidRDefault="0021175B" w:rsidP="69DD175D">
      <w:pPr>
        <w:spacing w:line="480" w:lineRule="auto"/>
        <w:rPr>
          <w:rFonts w:ascii="Arial" w:eastAsia="Arial" w:hAnsi="Arial" w:cs="Arial"/>
          <w:sz w:val="20"/>
          <w:szCs w:val="20"/>
        </w:rPr>
      </w:pPr>
    </w:p>
    <w:p w14:paraId="2A8D0357" w14:textId="63726CC6" w:rsidR="0021175B" w:rsidRDefault="0021175B" w:rsidP="69DD175D">
      <w:pPr>
        <w:spacing w:line="480" w:lineRule="auto"/>
        <w:rPr>
          <w:rFonts w:ascii="Arial" w:eastAsia="Arial" w:hAnsi="Arial" w:cs="Arial"/>
          <w:sz w:val="20"/>
          <w:szCs w:val="20"/>
        </w:rPr>
      </w:pPr>
      <w:r>
        <w:rPr>
          <w:noProof/>
        </w:rPr>
        <w:drawing>
          <wp:inline distT="0" distB="0" distL="0" distR="0" wp14:anchorId="7C3C1F9C" wp14:editId="4A46E514">
            <wp:extent cx="3098946" cy="2240280"/>
            <wp:effectExtent l="0" t="0" r="0" b="0"/>
            <wp:docPr id="456527205" name="Picture 45652720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27205" name="Picture 456527205" descr="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98946" cy="2240280"/>
                    </a:xfrm>
                    <a:prstGeom prst="rect">
                      <a:avLst/>
                    </a:prstGeom>
                  </pic:spPr>
                </pic:pic>
              </a:graphicData>
            </a:graphic>
          </wp:inline>
        </w:drawing>
      </w:r>
      <w:r>
        <w:rPr>
          <w:noProof/>
        </w:rPr>
        <w:drawing>
          <wp:inline distT="0" distB="0" distL="0" distR="0" wp14:anchorId="37C3D16E" wp14:editId="6E463935">
            <wp:extent cx="2432883" cy="2240280"/>
            <wp:effectExtent l="0" t="0" r="0" b="0"/>
            <wp:docPr id="615641704" name="Picture 615641704" descr="A close-up of some card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41704" name="Picture 615641704" descr="A close-up of some cards&#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32883" cy="2240280"/>
                    </a:xfrm>
                    <a:prstGeom prst="rect">
                      <a:avLst/>
                    </a:prstGeom>
                  </pic:spPr>
                </pic:pic>
              </a:graphicData>
            </a:graphic>
          </wp:inline>
        </w:drawing>
      </w:r>
    </w:p>
    <w:p w14:paraId="4E4D9AC2" w14:textId="6EF27D25" w:rsidR="0021175B" w:rsidRDefault="0021175B" w:rsidP="0021175B">
      <w:pPr>
        <w:spacing w:line="240" w:lineRule="auto"/>
        <w:rPr>
          <w:rFonts w:ascii="Arial" w:eastAsia="Arial" w:hAnsi="Arial" w:cs="Arial"/>
          <w:sz w:val="16"/>
          <w:szCs w:val="16"/>
        </w:rPr>
      </w:pPr>
      <w:r w:rsidRPr="000E58CA">
        <w:rPr>
          <w:rFonts w:ascii="Arial" w:eastAsia="Arial" w:hAnsi="Arial" w:cs="Arial"/>
          <w:i/>
          <w:iCs/>
          <w:sz w:val="16"/>
          <w:szCs w:val="16"/>
        </w:rPr>
        <w:t>Fi</w:t>
      </w:r>
      <w:r>
        <w:rPr>
          <w:rFonts w:ascii="Arial" w:eastAsia="Arial" w:hAnsi="Arial" w:cs="Arial"/>
          <w:i/>
          <w:iCs/>
          <w:sz w:val="16"/>
          <w:szCs w:val="16"/>
        </w:rPr>
        <w:t xml:space="preserve">gure.15: </w:t>
      </w:r>
      <w:r w:rsidR="00AA7601">
        <w:rPr>
          <w:rFonts w:ascii="Arial" w:eastAsia="Arial" w:hAnsi="Arial" w:cs="Arial"/>
          <w:sz w:val="16"/>
          <w:szCs w:val="16"/>
        </w:rPr>
        <w:t>One Mindful Mind toolkit, The Mood Journal. (</w:t>
      </w:r>
      <w:proofErr w:type="spellStart"/>
      <w:proofErr w:type="gramStart"/>
      <w:r w:rsidR="00AA7601">
        <w:rPr>
          <w:rFonts w:ascii="Arial" w:eastAsia="Arial" w:hAnsi="Arial" w:cs="Arial"/>
          <w:sz w:val="16"/>
          <w:szCs w:val="16"/>
        </w:rPr>
        <w:t>R.Jain</w:t>
      </w:r>
      <w:proofErr w:type="spellEnd"/>
      <w:proofErr w:type="gramEnd"/>
      <w:r w:rsidR="00AA7601">
        <w:rPr>
          <w:rFonts w:ascii="Arial" w:eastAsia="Arial" w:hAnsi="Arial" w:cs="Arial"/>
          <w:sz w:val="16"/>
          <w:szCs w:val="16"/>
        </w:rPr>
        <w:t>, 2018).</w:t>
      </w:r>
    </w:p>
    <w:p w14:paraId="1E8BEAFC" w14:textId="18D43327" w:rsidR="0021175B" w:rsidRDefault="0021175B" w:rsidP="0021175B">
      <w:pPr>
        <w:spacing w:line="240" w:lineRule="auto"/>
        <w:rPr>
          <w:rFonts w:ascii="Arial" w:eastAsia="Arial" w:hAnsi="Arial" w:cs="Arial"/>
          <w:sz w:val="16"/>
          <w:szCs w:val="16"/>
        </w:rPr>
      </w:pPr>
      <w:r w:rsidRPr="000E58CA">
        <w:rPr>
          <w:rFonts w:ascii="Arial" w:eastAsia="Arial" w:hAnsi="Arial" w:cs="Arial"/>
          <w:i/>
          <w:iCs/>
          <w:sz w:val="16"/>
          <w:szCs w:val="16"/>
        </w:rPr>
        <w:t>Fi</w:t>
      </w:r>
      <w:r>
        <w:rPr>
          <w:rFonts w:ascii="Arial" w:eastAsia="Arial" w:hAnsi="Arial" w:cs="Arial"/>
          <w:i/>
          <w:iCs/>
          <w:sz w:val="16"/>
          <w:szCs w:val="16"/>
        </w:rPr>
        <w:t xml:space="preserve">gure.16: </w:t>
      </w:r>
      <w:r w:rsidR="00AA7601">
        <w:rPr>
          <w:rFonts w:ascii="Arial" w:eastAsia="Arial" w:hAnsi="Arial" w:cs="Arial"/>
          <w:sz w:val="16"/>
          <w:szCs w:val="16"/>
        </w:rPr>
        <w:t>One Mindful Mind toolkit, The Feelings Flashcards. (</w:t>
      </w:r>
      <w:proofErr w:type="spellStart"/>
      <w:proofErr w:type="gramStart"/>
      <w:r w:rsidR="00AA7601">
        <w:rPr>
          <w:rFonts w:ascii="Arial" w:eastAsia="Arial" w:hAnsi="Arial" w:cs="Arial"/>
          <w:sz w:val="16"/>
          <w:szCs w:val="16"/>
        </w:rPr>
        <w:t>R.Jain</w:t>
      </w:r>
      <w:proofErr w:type="spellEnd"/>
      <w:proofErr w:type="gramEnd"/>
      <w:r w:rsidR="00AA7601">
        <w:rPr>
          <w:rFonts w:ascii="Arial" w:eastAsia="Arial" w:hAnsi="Arial" w:cs="Arial"/>
          <w:sz w:val="16"/>
          <w:szCs w:val="16"/>
        </w:rPr>
        <w:t>, 2018).</w:t>
      </w:r>
    </w:p>
    <w:p w14:paraId="0A962B11" w14:textId="77777777" w:rsidR="0021175B" w:rsidRDefault="0021175B" w:rsidP="69DD175D">
      <w:pPr>
        <w:spacing w:line="480" w:lineRule="auto"/>
        <w:rPr>
          <w:rFonts w:ascii="Arial" w:eastAsia="Arial" w:hAnsi="Arial" w:cs="Arial"/>
          <w:sz w:val="20"/>
          <w:szCs w:val="20"/>
        </w:rPr>
      </w:pPr>
    </w:p>
    <w:p w14:paraId="211CF412" w14:textId="4B48521D" w:rsidR="50F71551" w:rsidRDefault="50F71551" w:rsidP="69DD175D">
      <w:pPr>
        <w:spacing w:line="480" w:lineRule="auto"/>
        <w:rPr>
          <w:rFonts w:ascii="Arial" w:eastAsia="Arial" w:hAnsi="Arial" w:cs="Arial"/>
          <w:sz w:val="20"/>
          <w:szCs w:val="20"/>
        </w:rPr>
      </w:pPr>
      <w:r w:rsidRPr="69DD175D">
        <w:rPr>
          <w:rFonts w:ascii="Arial" w:eastAsia="Arial" w:hAnsi="Arial" w:cs="Arial"/>
          <w:sz w:val="20"/>
          <w:szCs w:val="20"/>
        </w:rPr>
        <w:t xml:space="preserve">The award-winning designs </w:t>
      </w:r>
      <w:r w:rsidR="5C3EDC11" w:rsidRPr="69DD175D">
        <w:rPr>
          <w:rFonts w:ascii="Arial" w:eastAsia="Arial" w:hAnsi="Arial" w:cs="Arial"/>
          <w:sz w:val="20"/>
          <w:szCs w:val="20"/>
        </w:rPr>
        <w:t xml:space="preserve">help parents build crucial relationships with their children, talking can be a huge help when suffering </w:t>
      </w:r>
      <w:r w:rsidR="0018981E" w:rsidRPr="69DD175D">
        <w:rPr>
          <w:rFonts w:ascii="Arial" w:eastAsia="Arial" w:hAnsi="Arial" w:cs="Arial"/>
          <w:sz w:val="20"/>
          <w:szCs w:val="20"/>
        </w:rPr>
        <w:t xml:space="preserve">with mental health. Imbedding </w:t>
      </w:r>
      <w:r w:rsidR="12C82928" w:rsidRPr="69DD175D">
        <w:rPr>
          <w:rFonts w:ascii="Arial" w:eastAsia="Arial" w:hAnsi="Arial" w:cs="Arial"/>
          <w:sz w:val="20"/>
          <w:szCs w:val="20"/>
        </w:rPr>
        <w:t xml:space="preserve">the importance of </w:t>
      </w:r>
      <w:r w:rsidR="721A9BC0" w:rsidRPr="69DD175D">
        <w:rPr>
          <w:rFonts w:ascii="Arial" w:eastAsia="Arial" w:hAnsi="Arial" w:cs="Arial"/>
          <w:sz w:val="20"/>
          <w:szCs w:val="20"/>
        </w:rPr>
        <w:t>communication</w:t>
      </w:r>
      <w:r w:rsidR="0018981E" w:rsidRPr="69DD175D">
        <w:rPr>
          <w:rFonts w:ascii="Arial" w:eastAsia="Arial" w:hAnsi="Arial" w:cs="Arial"/>
          <w:sz w:val="20"/>
          <w:szCs w:val="20"/>
        </w:rPr>
        <w:t xml:space="preserve"> into the younger </w:t>
      </w:r>
      <w:r w:rsidR="20DD489E" w:rsidRPr="69DD175D">
        <w:rPr>
          <w:rFonts w:ascii="Arial" w:eastAsia="Arial" w:hAnsi="Arial" w:cs="Arial"/>
          <w:sz w:val="20"/>
          <w:szCs w:val="20"/>
        </w:rPr>
        <w:t>generation's</w:t>
      </w:r>
      <w:r w:rsidR="0018981E" w:rsidRPr="69DD175D">
        <w:rPr>
          <w:rFonts w:ascii="Arial" w:eastAsia="Arial" w:hAnsi="Arial" w:cs="Arial"/>
          <w:sz w:val="20"/>
          <w:szCs w:val="20"/>
        </w:rPr>
        <w:t xml:space="preserve"> lives could save multiple lives from mental health sufferers. </w:t>
      </w:r>
      <w:r w:rsidR="3AE00B0B" w:rsidRPr="69DD175D">
        <w:rPr>
          <w:rFonts w:ascii="Arial" w:eastAsia="Arial" w:hAnsi="Arial" w:cs="Arial"/>
          <w:sz w:val="20"/>
          <w:szCs w:val="20"/>
        </w:rPr>
        <w:t>Interestingly</w:t>
      </w:r>
      <w:r w:rsidR="23BC5BED" w:rsidRPr="69DD175D">
        <w:rPr>
          <w:rFonts w:ascii="Arial" w:eastAsia="Arial" w:hAnsi="Arial" w:cs="Arial"/>
          <w:sz w:val="20"/>
          <w:szCs w:val="20"/>
        </w:rPr>
        <w:t xml:space="preserve"> this point raised indirectly proves the importance of </w:t>
      </w:r>
      <w:r w:rsidR="63602995" w:rsidRPr="69DD175D">
        <w:rPr>
          <w:rFonts w:ascii="Arial" w:eastAsia="Arial" w:hAnsi="Arial" w:cs="Arial"/>
          <w:sz w:val="20"/>
          <w:szCs w:val="20"/>
        </w:rPr>
        <w:t>graphic design</w:t>
      </w:r>
      <w:r w:rsidR="4E36CBF4" w:rsidRPr="69DD175D">
        <w:rPr>
          <w:rFonts w:ascii="Arial" w:eastAsia="Arial" w:hAnsi="Arial" w:cs="Arial"/>
          <w:sz w:val="20"/>
          <w:szCs w:val="20"/>
        </w:rPr>
        <w:t xml:space="preserve"> when saving lives because of it</w:t>
      </w:r>
      <w:r w:rsidR="63602995" w:rsidRPr="69DD175D">
        <w:rPr>
          <w:rFonts w:ascii="Arial" w:eastAsia="Arial" w:hAnsi="Arial" w:cs="Arial"/>
          <w:sz w:val="20"/>
          <w:szCs w:val="20"/>
        </w:rPr>
        <w:t xml:space="preserve"> being a form of visual communication</w:t>
      </w:r>
      <w:r w:rsidR="55E4E391" w:rsidRPr="69DD175D">
        <w:rPr>
          <w:rFonts w:ascii="Arial" w:eastAsia="Arial" w:hAnsi="Arial" w:cs="Arial"/>
          <w:sz w:val="20"/>
          <w:szCs w:val="20"/>
        </w:rPr>
        <w:t xml:space="preserve">. </w:t>
      </w:r>
      <w:r w:rsidR="6414DD51" w:rsidRPr="69DD175D">
        <w:rPr>
          <w:rFonts w:ascii="Arial" w:eastAsia="Arial" w:hAnsi="Arial" w:cs="Arial"/>
          <w:sz w:val="20"/>
          <w:szCs w:val="20"/>
        </w:rPr>
        <w:t xml:space="preserve">The Mindful Workbook is fully interactive and encompasses many different activities, </w:t>
      </w:r>
      <w:r w:rsidR="4794B275" w:rsidRPr="69DD175D">
        <w:rPr>
          <w:rFonts w:ascii="Arial" w:eastAsia="Arial" w:hAnsi="Arial" w:cs="Arial"/>
          <w:sz w:val="20"/>
          <w:szCs w:val="20"/>
        </w:rPr>
        <w:t xml:space="preserve">the brain is immediately stimulated but sometimes can include topics that could trigger or be difficult to discuss but by the </w:t>
      </w:r>
      <w:r w:rsidR="615EA7B4" w:rsidRPr="69DD175D">
        <w:rPr>
          <w:rFonts w:ascii="Arial" w:eastAsia="Arial" w:hAnsi="Arial" w:cs="Arial"/>
          <w:sz w:val="20"/>
          <w:szCs w:val="20"/>
        </w:rPr>
        <w:t xml:space="preserve">friendly nature </w:t>
      </w:r>
      <w:r w:rsidR="6E2BD47C" w:rsidRPr="69DD175D">
        <w:rPr>
          <w:rFonts w:ascii="Arial" w:eastAsia="Arial" w:hAnsi="Arial" w:cs="Arial"/>
          <w:sz w:val="20"/>
          <w:szCs w:val="20"/>
        </w:rPr>
        <w:t xml:space="preserve">of design </w:t>
      </w:r>
      <w:r w:rsidR="615EA7B4" w:rsidRPr="69DD175D">
        <w:rPr>
          <w:rFonts w:ascii="Arial" w:eastAsia="Arial" w:hAnsi="Arial" w:cs="Arial"/>
          <w:sz w:val="20"/>
          <w:szCs w:val="20"/>
        </w:rPr>
        <w:t xml:space="preserve">the children feel encouraged. </w:t>
      </w:r>
      <w:r w:rsidR="4170BB8C" w:rsidRPr="69DD175D">
        <w:rPr>
          <w:rFonts w:ascii="Arial" w:eastAsia="Arial" w:hAnsi="Arial" w:cs="Arial"/>
          <w:sz w:val="20"/>
          <w:szCs w:val="20"/>
        </w:rPr>
        <w:t xml:space="preserve">Clever use or language is noticeable in the Feeling Flashcards, </w:t>
      </w:r>
      <w:r w:rsidR="2CD0B9AE" w:rsidRPr="69DD175D">
        <w:rPr>
          <w:rFonts w:ascii="Arial" w:eastAsia="Arial" w:hAnsi="Arial" w:cs="Arial"/>
          <w:sz w:val="20"/>
          <w:szCs w:val="20"/>
        </w:rPr>
        <w:t>by writing a section in third person</w:t>
      </w:r>
      <w:r w:rsidR="539E8675" w:rsidRPr="69DD175D">
        <w:rPr>
          <w:rFonts w:ascii="Arial" w:eastAsia="Arial" w:hAnsi="Arial" w:cs="Arial"/>
          <w:sz w:val="20"/>
          <w:szCs w:val="20"/>
        </w:rPr>
        <w:t xml:space="preserve"> </w:t>
      </w:r>
      <w:r w:rsidR="2CD0B9AE" w:rsidRPr="69DD175D">
        <w:rPr>
          <w:rFonts w:ascii="Arial" w:eastAsia="Arial" w:hAnsi="Arial" w:cs="Arial"/>
          <w:sz w:val="20"/>
          <w:szCs w:val="20"/>
        </w:rPr>
        <w:t>adds a sense of comfort that the child isn’t the only one struggling. Clea</w:t>
      </w:r>
      <w:r w:rsidR="4E6093D6" w:rsidRPr="69DD175D">
        <w:rPr>
          <w:rFonts w:ascii="Arial" w:eastAsia="Arial" w:hAnsi="Arial" w:cs="Arial"/>
          <w:sz w:val="20"/>
          <w:szCs w:val="20"/>
        </w:rPr>
        <w:t>rly</w:t>
      </w:r>
      <w:r w:rsidR="2CD0B9AE" w:rsidRPr="69DD175D">
        <w:rPr>
          <w:rFonts w:ascii="Arial" w:eastAsia="Arial" w:hAnsi="Arial" w:cs="Arial"/>
          <w:sz w:val="20"/>
          <w:szCs w:val="20"/>
        </w:rPr>
        <w:t xml:space="preserve"> communicating that it is okay not to be okay</w:t>
      </w:r>
      <w:r w:rsidR="299651EF" w:rsidRPr="69DD175D">
        <w:rPr>
          <w:rFonts w:ascii="Arial" w:eastAsia="Arial" w:hAnsi="Arial" w:cs="Arial"/>
          <w:sz w:val="20"/>
          <w:szCs w:val="20"/>
        </w:rPr>
        <w:t>, there is many others struggling to.</w:t>
      </w:r>
    </w:p>
    <w:p w14:paraId="527F24DB" w14:textId="46CB53A0" w:rsidR="69DD175D" w:rsidRDefault="69DD175D" w:rsidP="69DD175D">
      <w:pPr>
        <w:spacing w:line="480" w:lineRule="auto"/>
        <w:rPr>
          <w:rFonts w:ascii="Arial" w:eastAsia="Arial" w:hAnsi="Arial" w:cs="Arial"/>
          <w:sz w:val="20"/>
          <w:szCs w:val="20"/>
        </w:rPr>
      </w:pPr>
    </w:p>
    <w:p w14:paraId="0A8E9574" w14:textId="69281164" w:rsidR="299651EF" w:rsidRDefault="299651EF" w:rsidP="69DD175D">
      <w:pPr>
        <w:spacing w:line="480" w:lineRule="auto"/>
        <w:rPr>
          <w:rFonts w:ascii="Arial" w:eastAsia="Arial" w:hAnsi="Arial" w:cs="Arial"/>
          <w:sz w:val="20"/>
          <w:szCs w:val="20"/>
        </w:rPr>
      </w:pPr>
      <w:r w:rsidRPr="69DD175D">
        <w:rPr>
          <w:rFonts w:ascii="Arial" w:eastAsia="Arial" w:hAnsi="Arial" w:cs="Arial"/>
          <w:sz w:val="20"/>
          <w:szCs w:val="20"/>
        </w:rPr>
        <w:t xml:space="preserve">Many behavioural </w:t>
      </w:r>
      <w:proofErr w:type="gramStart"/>
      <w:r w:rsidRPr="69DD175D">
        <w:rPr>
          <w:rFonts w:ascii="Arial" w:eastAsia="Arial" w:hAnsi="Arial" w:cs="Arial"/>
          <w:sz w:val="20"/>
          <w:szCs w:val="20"/>
        </w:rPr>
        <w:t>disorders;</w:t>
      </w:r>
      <w:proofErr w:type="gramEnd"/>
      <w:r w:rsidRPr="69DD175D">
        <w:rPr>
          <w:rFonts w:ascii="Arial" w:eastAsia="Arial" w:hAnsi="Arial" w:cs="Arial"/>
          <w:sz w:val="20"/>
          <w:szCs w:val="20"/>
        </w:rPr>
        <w:t xml:space="preserve"> for example, </w:t>
      </w:r>
      <w:bookmarkStart w:id="8" w:name="_Int_wvxkJulU"/>
      <w:r w:rsidRPr="69DD175D">
        <w:rPr>
          <w:rFonts w:ascii="Arial" w:eastAsia="Arial" w:hAnsi="Arial" w:cs="Arial"/>
          <w:sz w:val="20"/>
          <w:szCs w:val="20"/>
        </w:rPr>
        <w:t>Obsessive Compulsive Disorder</w:t>
      </w:r>
      <w:bookmarkEnd w:id="8"/>
      <w:r w:rsidRPr="69DD175D">
        <w:rPr>
          <w:rFonts w:ascii="Arial" w:eastAsia="Arial" w:hAnsi="Arial" w:cs="Arial"/>
          <w:sz w:val="20"/>
          <w:szCs w:val="20"/>
        </w:rPr>
        <w:t xml:space="preserve"> (OCD) are triggered by </w:t>
      </w:r>
      <w:r w:rsidR="1B985592" w:rsidRPr="69DD175D">
        <w:rPr>
          <w:rFonts w:ascii="Arial" w:eastAsia="Arial" w:hAnsi="Arial" w:cs="Arial"/>
          <w:sz w:val="20"/>
          <w:szCs w:val="20"/>
        </w:rPr>
        <w:t xml:space="preserve">objects being out of place similarly to perfectionism. To help make the product inclusive to every individual, the packaging design allows all product elements </w:t>
      </w:r>
      <w:r w:rsidR="096CF6AA" w:rsidRPr="69DD175D">
        <w:rPr>
          <w:rFonts w:ascii="Arial" w:eastAsia="Arial" w:hAnsi="Arial" w:cs="Arial"/>
          <w:sz w:val="20"/>
          <w:szCs w:val="20"/>
        </w:rPr>
        <w:t>to precisely fit into the box. This may be unnoticed by many but a clever design choice which could lead to more users</w:t>
      </w:r>
      <w:r w:rsidR="352A2CE7" w:rsidRPr="69DD175D">
        <w:rPr>
          <w:rFonts w:ascii="Arial" w:eastAsia="Arial" w:hAnsi="Arial" w:cs="Arial"/>
          <w:sz w:val="20"/>
          <w:szCs w:val="20"/>
        </w:rPr>
        <w:t>. P</w:t>
      </w:r>
      <w:r w:rsidR="06328EEB" w:rsidRPr="69DD175D">
        <w:rPr>
          <w:rFonts w:ascii="Arial" w:eastAsia="Arial" w:hAnsi="Arial" w:cs="Arial"/>
          <w:sz w:val="20"/>
          <w:szCs w:val="20"/>
        </w:rPr>
        <w:t xml:space="preserve">otentially saving lives </w:t>
      </w:r>
      <w:r w:rsidR="06328EEB" w:rsidRPr="69DD175D">
        <w:rPr>
          <w:rFonts w:ascii="Arial" w:eastAsia="Arial" w:hAnsi="Arial" w:cs="Arial"/>
          <w:sz w:val="20"/>
          <w:szCs w:val="20"/>
        </w:rPr>
        <w:lastRenderedPageBreak/>
        <w:t xml:space="preserve">indirectly. In conclusion, the project light-heartedly addresses a rising </w:t>
      </w:r>
      <w:r w:rsidR="0C99254F" w:rsidRPr="69DD175D">
        <w:rPr>
          <w:rFonts w:ascii="Arial" w:eastAsia="Arial" w:hAnsi="Arial" w:cs="Arial"/>
          <w:sz w:val="20"/>
          <w:szCs w:val="20"/>
        </w:rPr>
        <w:t xml:space="preserve">mental health issue around the world, by educating the younger generation hopefully less lives will sadly be lost to the taboo subject matter. </w:t>
      </w:r>
    </w:p>
    <w:p w14:paraId="23E27320" w14:textId="327F74A0" w:rsidR="69DD175D" w:rsidRDefault="69DD175D" w:rsidP="69DD175D">
      <w:pPr>
        <w:spacing w:line="480" w:lineRule="auto"/>
        <w:rPr>
          <w:rFonts w:ascii="Arial" w:eastAsia="Arial" w:hAnsi="Arial" w:cs="Arial"/>
          <w:sz w:val="20"/>
          <w:szCs w:val="20"/>
        </w:rPr>
      </w:pPr>
    </w:p>
    <w:p w14:paraId="5EA9F245" w14:textId="7E2A21F3" w:rsidR="008029EE" w:rsidRPr="008029EE" w:rsidRDefault="008029EE" w:rsidP="69DD175D">
      <w:pPr>
        <w:spacing w:line="480" w:lineRule="auto"/>
        <w:rPr>
          <w:rFonts w:ascii="Arial" w:eastAsia="Arial" w:hAnsi="Arial" w:cs="Arial"/>
          <w:b/>
          <w:bCs/>
          <w:sz w:val="20"/>
          <w:szCs w:val="20"/>
          <w:u w:val="single"/>
        </w:rPr>
      </w:pPr>
      <w:r w:rsidRPr="008029EE">
        <w:rPr>
          <w:rFonts w:ascii="Arial" w:eastAsia="Arial" w:hAnsi="Arial" w:cs="Arial"/>
          <w:b/>
          <w:bCs/>
          <w:sz w:val="20"/>
          <w:szCs w:val="20"/>
          <w:u w:val="single"/>
        </w:rPr>
        <w:t>Conclusion</w:t>
      </w:r>
    </w:p>
    <w:p w14:paraId="460AFEBD" w14:textId="2E59EF39" w:rsidR="00376851" w:rsidRDefault="000C10C3" w:rsidP="00376851">
      <w:pPr>
        <w:spacing w:line="480" w:lineRule="auto"/>
        <w:rPr>
          <w:rFonts w:ascii="Arial" w:eastAsia="Arial" w:hAnsi="Arial" w:cs="Arial"/>
          <w:color w:val="000000" w:themeColor="text1"/>
          <w:sz w:val="20"/>
          <w:szCs w:val="20"/>
        </w:rPr>
      </w:pPr>
      <w:r>
        <w:rPr>
          <w:rFonts w:ascii="Arial" w:eastAsia="Arial" w:hAnsi="Arial" w:cs="Arial"/>
          <w:color w:val="000000" w:themeColor="text1"/>
          <w:sz w:val="20"/>
          <w:szCs w:val="20"/>
        </w:rPr>
        <w:t xml:space="preserve">Our health really can benefit from graphic design. </w:t>
      </w:r>
      <w:r w:rsidR="00D60D1C">
        <w:rPr>
          <w:rFonts w:ascii="Arial" w:eastAsia="Arial" w:hAnsi="Arial" w:cs="Arial"/>
          <w:color w:val="000000" w:themeColor="text1"/>
          <w:sz w:val="20"/>
          <w:szCs w:val="20"/>
        </w:rPr>
        <w:t xml:space="preserve">By </w:t>
      </w:r>
      <w:r w:rsidR="00202134">
        <w:rPr>
          <w:rFonts w:ascii="Arial" w:eastAsia="Arial" w:hAnsi="Arial" w:cs="Arial"/>
          <w:color w:val="000000" w:themeColor="text1"/>
          <w:sz w:val="20"/>
          <w:szCs w:val="20"/>
        </w:rPr>
        <w:t xml:space="preserve">communicating information quickly and effectively through design solutions our feelings of emotion, adrenaline and pressure are suppressed. </w:t>
      </w:r>
      <w:r w:rsidR="00694883">
        <w:rPr>
          <w:rFonts w:ascii="Arial" w:eastAsia="Arial" w:hAnsi="Arial" w:cs="Arial"/>
          <w:color w:val="000000" w:themeColor="text1"/>
          <w:sz w:val="20"/>
          <w:szCs w:val="20"/>
        </w:rPr>
        <w:t xml:space="preserve">Our medical sector today </w:t>
      </w:r>
      <w:r w:rsidR="009C4C40">
        <w:rPr>
          <w:rFonts w:ascii="Arial" w:eastAsia="Arial" w:hAnsi="Arial" w:cs="Arial"/>
          <w:color w:val="000000" w:themeColor="text1"/>
          <w:sz w:val="20"/>
          <w:szCs w:val="20"/>
        </w:rPr>
        <w:t xml:space="preserve">benefits from successful graphic design to help engage patients, build trust and support medical knowledge, indirectly saving lives. </w:t>
      </w:r>
      <w:r w:rsidR="0091048B">
        <w:rPr>
          <w:rFonts w:ascii="Arial" w:eastAsia="Arial" w:hAnsi="Arial" w:cs="Arial"/>
          <w:color w:val="000000" w:themeColor="text1"/>
          <w:sz w:val="20"/>
          <w:szCs w:val="20"/>
        </w:rPr>
        <w:t xml:space="preserve">AED’s </w:t>
      </w:r>
      <w:proofErr w:type="gramStart"/>
      <w:r w:rsidR="008C2CBA">
        <w:rPr>
          <w:rFonts w:ascii="Arial" w:eastAsia="Arial" w:hAnsi="Arial" w:cs="Arial"/>
          <w:color w:val="000000" w:themeColor="text1"/>
          <w:sz w:val="20"/>
          <w:szCs w:val="20"/>
        </w:rPr>
        <w:t>are</w:t>
      </w:r>
      <w:proofErr w:type="gramEnd"/>
      <w:r w:rsidR="008C2CBA">
        <w:rPr>
          <w:rFonts w:ascii="Arial" w:eastAsia="Arial" w:hAnsi="Arial" w:cs="Arial"/>
          <w:color w:val="000000" w:themeColor="text1"/>
          <w:sz w:val="20"/>
          <w:szCs w:val="20"/>
        </w:rPr>
        <w:t xml:space="preserve"> able to be placed in public spaces </w:t>
      </w:r>
      <w:r w:rsidR="00997AB6">
        <w:rPr>
          <w:rFonts w:ascii="Arial" w:eastAsia="Arial" w:hAnsi="Arial" w:cs="Arial"/>
          <w:color w:val="000000" w:themeColor="text1"/>
          <w:sz w:val="20"/>
          <w:szCs w:val="20"/>
        </w:rPr>
        <w:t xml:space="preserve">for </w:t>
      </w:r>
      <w:r w:rsidR="00096C6F">
        <w:rPr>
          <w:rFonts w:ascii="Arial" w:eastAsia="Arial" w:hAnsi="Arial" w:cs="Arial"/>
          <w:color w:val="000000" w:themeColor="text1"/>
          <w:sz w:val="20"/>
          <w:szCs w:val="20"/>
        </w:rPr>
        <w:t xml:space="preserve">the non-medical professionals to operate </w:t>
      </w:r>
      <w:r w:rsidR="008C2CBA">
        <w:rPr>
          <w:rFonts w:ascii="Arial" w:eastAsia="Arial" w:hAnsi="Arial" w:cs="Arial"/>
          <w:color w:val="000000" w:themeColor="text1"/>
          <w:sz w:val="20"/>
          <w:szCs w:val="20"/>
        </w:rPr>
        <w:t>due to the ease of instructions</w:t>
      </w:r>
      <w:r w:rsidR="00997AB6">
        <w:rPr>
          <w:rFonts w:ascii="Arial" w:eastAsia="Arial" w:hAnsi="Arial" w:cs="Arial"/>
          <w:color w:val="000000" w:themeColor="text1"/>
          <w:sz w:val="20"/>
          <w:szCs w:val="20"/>
        </w:rPr>
        <w:t xml:space="preserve">, designed by graphic designers. </w:t>
      </w:r>
      <w:r w:rsidR="00096C6F">
        <w:rPr>
          <w:rFonts w:ascii="Arial" w:eastAsia="Arial" w:hAnsi="Arial" w:cs="Arial"/>
          <w:color w:val="000000" w:themeColor="text1"/>
          <w:sz w:val="20"/>
          <w:szCs w:val="20"/>
        </w:rPr>
        <w:t xml:space="preserve">Accident and Emergency has </w:t>
      </w:r>
      <w:r w:rsidR="00072A8F">
        <w:rPr>
          <w:rFonts w:ascii="Arial" w:eastAsia="Arial" w:hAnsi="Arial" w:cs="Arial"/>
          <w:color w:val="000000" w:themeColor="text1"/>
          <w:sz w:val="20"/>
          <w:szCs w:val="20"/>
        </w:rPr>
        <w:t xml:space="preserve">become more comfortable for patients and </w:t>
      </w:r>
      <w:r w:rsidR="00E04D7C">
        <w:rPr>
          <w:rFonts w:ascii="Arial" w:eastAsia="Arial" w:hAnsi="Arial" w:cs="Arial"/>
          <w:color w:val="000000" w:themeColor="text1"/>
          <w:sz w:val="20"/>
          <w:szCs w:val="20"/>
        </w:rPr>
        <w:t xml:space="preserve">medical </w:t>
      </w:r>
      <w:r w:rsidR="0041059F">
        <w:rPr>
          <w:rFonts w:ascii="Arial" w:eastAsia="Arial" w:hAnsi="Arial" w:cs="Arial"/>
          <w:color w:val="000000" w:themeColor="text1"/>
          <w:sz w:val="20"/>
          <w:szCs w:val="20"/>
        </w:rPr>
        <w:t xml:space="preserve">staff are able to provide a greater level of care, </w:t>
      </w:r>
      <w:r w:rsidR="004A0E0F">
        <w:rPr>
          <w:rFonts w:ascii="Arial" w:eastAsia="Arial" w:hAnsi="Arial" w:cs="Arial"/>
          <w:color w:val="000000" w:themeColor="text1"/>
          <w:sz w:val="20"/>
          <w:szCs w:val="20"/>
        </w:rPr>
        <w:t xml:space="preserve">as a result of successful visual communication. </w:t>
      </w:r>
      <w:r w:rsidR="00885B4F">
        <w:rPr>
          <w:rFonts w:ascii="Arial" w:eastAsia="Arial" w:hAnsi="Arial" w:cs="Arial"/>
          <w:color w:val="000000" w:themeColor="text1"/>
          <w:sz w:val="20"/>
          <w:szCs w:val="20"/>
        </w:rPr>
        <w:t xml:space="preserve">The rising issue of children’s mental health across the world is being supported by designers to </w:t>
      </w:r>
      <w:r w:rsidR="00F640B4">
        <w:rPr>
          <w:rFonts w:ascii="Arial" w:eastAsia="Arial" w:hAnsi="Arial" w:cs="Arial"/>
          <w:color w:val="000000" w:themeColor="text1"/>
          <w:sz w:val="20"/>
          <w:szCs w:val="20"/>
        </w:rPr>
        <w:t xml:space="preserve">educate the younger generation. </w:t>
      </w:r>
      <w:r w:rsidR="00755F38">
        <w:rPr>
          <w:rFonts w:ascii="Arial" w:eastAsia="Arial" w:hAnsi="Arial" w:cs="Arial"/>
          <w:color w:val="000000" w:themeColor="text1"/>
          <w:sz w:val="20"/>
          <w:szCs w:val="20"/>
        </w:rPr>
        <w:t>If we were to remove</w:t>
      </w:r>
      <w:r w:rsidR="00F640B4">
        <w:rPr>
          <w:rFonts w:ascii="Arial" w:eastAsia="Arial" w:hAnsi="Arial" w:cs="Arial"/>
          <w:color w:val="000000" w:themeColor="text1"/>
          <w:sz w:val="20"/>
          <w:szCs w:val="20"/>
        </w:rPr>
        <w:t xml:space="preserve"> graphic design from these examples </w:t>
      </w:r>
      <w:r w:rsidR="00BE2F76">
        <w:rPr>
          <w:rFonts w:ascii="Arial" w:eastAsia="Arial" w:hAnsi="Arial" w:cs="Arial"/>
          <w:color w:val="000000" w:themeColor="text1"/>
          <w:sz w:val="20"/>
          <w:szCs w:val="20"/>
        </w:rPr>
        <w:t xml:space="preserve">would less lives be saved? </w:t>
      </w:r>
    </w:p>
    <w:p w14:paraId="26684AB1" w14:textId="0A06328F" w:rsidR="00BE2F76" w:rsidRDefault="00BE2F76" w:rsidP="00376851">
      <w:pPr>
        <w:spacing w:line="480" w:lineRule="auto"/>
        <w:rPr>
          <w:rFonts w:ascii="Arial" w:eastAsia="Arial" w:hAnsi="Arial" w:cs="Arial"/>
          <w:color w:val="000000" w:themeColor="text1"/>
          <w:sz w:val="20"/>
          <w:szCs w:val="20"/>
        </w:rPr>
      </w:pPr>
    </w:p>
    <w:p w14:paraId="76FF110F" w14:textId="2EDB7918" w:rsidR="00270655" w:rsidRPr="000C10C3" w:rsidRDefault="00270655" w:rsidP="69DD175D">
      <w:pPr>
        <w:spacing w:line="480" w:lineRule="auto"/>
        <w:rPr>
          <w:rFonts w:ascii="Arial" w:eastAsia="Arial" w:hAnsi="Arial" w:cs="Arial"/>
          <w:color w:val="000000" w:themeColor="text1"/>
          <w:sz w:val="20"/>
          <w:szCs w:val="20"/>
        </w:rPr>
      </w:pPr>
    </w:p>
    <w:p w14:paraId="21174631" w14:textId="14EC86D7" w:rsidR="00270655" w:rsidRDefault="00270655" w:rsidP="69DD175D">
      <w:pPr>
        <w:spacing w:line="480" w:lineRule="auto"/>
        <w:rPr>
          <w:rFonts w:ascii="Arial" w:eastAsia="Arial" w:hAnsi="Arial" w:cs="Arial"/>
          <w:color w:val="FF0000"/>
          <w:sz w:val="20"/>
          <w:szCs w:val="20"/>
        </w:rPr>
      </w:pPr>
    </w:p>
    <w:p w14:paraId="50FDB30E" w14:textId="2FCB0ED5" w:rsidR="00270655" w:rsidRDefault="00270655" w:rsidP="69DD175D">
      <w:pPr>
        <w:spacing w:line="480" w:lineRule="auto"/>
        <w:rPr>
          <w:rFonts w:ascii="Arial" w:eastAsia="Arial" w:hAnsi="Arial" w:cs="Arial"/>
          <w:color w:val="FF0000"/>
          <w:sz w:val="20"/>
          <w:szCs w:val="20"/>
        </w:rPr>
      </w:pPr>
    </w:p>
    <w:p w14:paraId="1C04C6B1" w14:textId="7E472873" w:rsidR="00270655" w:rsidRDefault="00270655" w:rsidP="69DD175D">
      <w:pPr>
        <w:spacing w:line="480" w:lineRule="auto"/>
        <w:rPr>
          <w:rFonts w:ascii="Arial" w:eastAsia="Arial" w:hAnsi="Arial" w:cs="Arial"/>
          <w:color w:val="FF0000"/>
          <w:sz w:val="20"/>
          <w:szCs w:val="20"/>
        </w:rPr>
      </w:pPr>
    </w:p>
    <w:p w14:paraId="0AE7ADCE" w14:textId="1BD3A865" w:rsidR="00270655" w:rsidRDefault="00270655" w:rsidP="69DD175D">
      <w:pPr>
        <w:spacing w:line="480" w:lineRule="auto"/>
        <w:rPr>
          <w:rFonts w:ascii="Arial" w:eastAsia="Arial" w:hAnsi="Arial" w:cs="Arial"/>
          <w:color w:val="FF0000"/>
          <w:sz w:val="20"/>
          <w:szCs w:val="20"/>
        </w:rPr>
      </w:pPr>
    </w:p>
    <w:p w14:paraId="1F5B2C2F" w14:textId="07BAD587" w:rsidR="00270655" w:rsidRDefault="00270655" w:rsidP="69DD175D">
      <w:pPr>
        <w:spacing w:line="480" w:lineRule="auto"/>
        <w:rPr>
          <w:rFonts w:ascii="Arial" w:eastAsia="Arial" w:hAnsi="Arial" w:cs="Arial"/>
          <w:color w:val="FF0000"/>
          <w:sz w:val="20"/>
          <w:szCs w:val="20"/>
        </w:rPr>
      </w:pPr>
    </w:p>
    <w:p w14:paraId="259E5657" w14:textId="46630738" w:rsidR="00270655" w:rsidRDefault="00270655" w:rsidP="69DD175D">
      <w:pPr>
        <w:spacing w:line="480" w:lineRule="auto"/>
        <w:rPr>
          <w:rFonts w:ascii="Arial" w:eastAsia="Arial" w:hAnsi="Arial" w:cs="Arial"/>
          <w:color w:val="FF0000"/>
          <w:sz w:val="20"/>
          <w:szCs w:val="20"/>
        </w:rPr>
      </w:pPr>
    </w:p>
    <w:p w14:paraId="6018D159" w14:textId="332433A7" w:rsidR="00270655" w:rsidRDefault="00270655" w:rsidP="69DD175D">
      <w:pPr>
        <w:spacing w:line="480" w:lineRule="auto"/>
        <w:rPr>
          <w:rFonts w:ascii="Arial" w:eastAsia="Arial" w:hAnsi="Arial" w:cs="Arial"/>
          <w:color w:val="FF0000"/>
          <w:sz w:val="20"/>
          <w:szCs w:val="20"/>
        </w:rPr>
      </w:pPr>
    </w:p>
    <w:p w14:paraId="619A1089" w14:textId="6E794131" w:rsidR="00270655" w:rsidRDefault="00270655" w:rsidP="69DD175D">
      <w:pPr>
        <w:spacing w:line="480" w:lineRule="auto"/>
        <w:rPr>
          <w:rFonts w:ascii="Arial" w:eastAsia="Arial" w:hAnsi="Arial" w:cs="Arial"/>
          <w:color w:val="FF0000"/>
          <w:sz w:val="20"/>
          <w:szCs w:val="20"/>
        </w:rPr>
      </w:pPr>
    </w:p>
    <w:p w14:paraId="0CD5A7BD" w14:textId="4BCD517C" w:rsidR="00270655" w:rsidRPr="00270655" w:rsidRDefault="00270655" w:rsidP="00270655">
      <w:pPr>
        <w:pStyle w:val="paragraph"/>
        <w:spacing w:before="0" w:beforeAutospacing="0" w:after="0" w:afterAutospacing="0"/>
        <w:textAlignment w:val="baseline"/>
        <w:rPr>
          <w:rFonts w:ascii="Segoe UI" w:hAnsi="Segoe UI" w:cs="Segoe UI"/>
          <w:sz w:val="20"/>
          <w:szCs w:val="20"/>
          <w:u w:val="single"/>
        </w:rPr>
      </w:pPr>
      <w:r w:rsidRPr="00270655">
        <w:rPr>
          <w:rStyle w:val="normaltextrun"/>
          <w:rFonts w:ascii="Arial" w:hAnsi="Arial" w:cs="Arial"/>
          <w:b/>
          <w:bCs/>
          <w:sz w:val="20"/>
          <w:szCs w:val="20"/>
          <w:u w:val="single"/>
        </w:rPr>
        <w:lastRenderedPageBreak/>
        <w:t>Bibliography: </w:t>
      </w:r>
      <w:r w:rsidRPr="00270655">
        <w:rPr>
          <w:rStyle w:val="eop"/>
          <w:rFonts w:ascii="Arial" w:hAnsi="Arial" w:cs="Arial"/>
          <w:sz w:val="20"/>
          <w:szCs w:val="20"/>
          <w:u w:val="single"/>
        </w:rPr>
        <w:t> </w:t>
      </w:r>
    </w:p>
    <w:p w14:paraId="7B90B148" w14:textId="4EF62854" w:rsidR="00270655" w:rsidRDefault="00270655" w:rsidP="00270655">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w:t>
      </w:r>
    </w:p>
    <w:p w14:paraId="5476052B"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p>
    <w:p w14:paraId="78EE1D20" w14:textId="4EB1169D" w:rsidR="00270655" w:rsidRDefault="00270655" w:rsidP="00270655">
      <w:pPr>
        <w:pStyle w:val="paragraph"/>
        <w:spacing w:before="0" w:beforeAutospacing="0" w:after="0" w:afterAutospacing="0"/>
        <w:textAlignment w:val="baseline"/>
        <w:rPr>
          <w:rStyle w:val="eop"/>
          <w:rFonts w:ascii="Arial" w:hAnsi="Arial" w:cs="Arial"/>
          <w:sz w:val="20"/>
          <w:szCs w:val="20"/>
        </w:rPr>
      </w:pPr>
      <w:r w:rsidRPr="00270655">
        <w:rPr>
          <w:rStyle w:val="normaltextrun"/>
          <w:rFonts w:ascii="Arial" w:hAnsi="Arial" w:cs="Arial"/>
          <w:b/>
          <w:bCs/>
          <w:sz w:val="20"/>
          <w:szCs w:val="20"/>
        </w:rPr>
        <w:t>Books:</w:t>
      </w:r>
      <w:r w:rsidRPr="00270655">
        <w:rPr>
          <w:rStyle w:val="eop"/>
          <w:rFonts w:ascii="Arial" w:hAnsi="Arial" w:cs="Arial"/>
          <w:sz w:val="20"/>
          <w:szCs w:val="20"/>
        </w:rPr>
        <w:t> </w:t>
      </w:r>
    </w:p>
    <w:p w14:paraId="7ABD76A0" w14:textId="77777777" w:rsidR="00270655" w:rsidRPr="00270655" w:rsidRDefault="00270655" w:rsidP="00270655">
      <w:pPr>
        <w:pStyle w:val="paragraph"/>
        <w:spacing w:before="0" w:beforeAutospacing="0" w:after="0" w:afterAutospacing="0"/>
        <w:textAlignment w:val="baseline"/>
        <w:rPr>
          <w:rFonts w:ascii="Segoe UI" w:hAnsi="Segoe UI" w:cs="Segoe UI"/>
          <w:sz w:val="18"/>
          <w:szCs w:val="18"/>
        </w:rPr>
      </w:pPr>
    </w:p>
    <w:p w14:paraId="61E04C22"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proofErr w:type="spellStart"/>
      <w:proofErr w:type="gramStart"/>
      <w:r>
        <w:rPr>
          <w:rStyle w:val="normaltextrun"/>
          <w:rFonts w:ascii="Arial" w:hAnsi="Arial" w:cs="Arial"/>
          <w:sz w:val="20"/>
          <w:szCs w:val="20"/>
        </w:rPr>
        <w:t>Bayley,S</w:t>
      </w:r>
      <w:proofErr w:type="spellEnd"/>
      <w:r>
        <w:rPr>
          <w:rStyle w:val="normaltextrun"/>
          <w:rFonts w:ascii="Arial" w:hAnsi="Arial" w:cs="Arial"/>
          <w:sz w:val="20"/>
          <w:szCs w:val="20"/>
        </w:rPr>
        <w:t>.</w:t>
      </w:r>
      <w:proofErr w:type="gramEnd"/>
      <w:r>
        <w:rPr>
          <w:rStyle w:val="normaltextrun"/>
          <w:rFonts w:ascii="Arial" w:hAnsi="Arial" w:cs="Arial"/>
          <w:sz w:val="20"/>
          <w:szCs w:val="20"/>
        </w:rPr>
        <w:t xml:space="preserve"> 2017. ‘Design: Can Graphic Design Save Your Life?’ </w:t>
      </w:r>
      <w:r>
        <w:rPr>
          <w:rStyle w:val="normaltextrun"/>
          <w:rFonts w:ascii="Arial" w:hAnsi="Arial" w:cs="Arial"/>
          <w:i/>
          <w:iCs/>
          <w:sz w:val="20"/>
          <w:szCs w:val="20"/>
        </w:rPr>
        <w:t>The Spectator; London.</w:t>
      </w:r>
      <w:r>
        <w:rPr>
          <w:rStyle w:val="eop"/>
          <w:rFonts w:ascii="Arial" w:hAnsi="Arial" w:cs="Arial"/>
          <w:sz w:val="20"/>
          <w:szCs w:val="20"/>
        </w:rPr>
        <w:t> </w:t>
      </w:r>
    </w:p>
    <w:p w14:paraId="7A513BDE" w14:textId="77777777" w:rsidR="005B0578" w:rsidRDefault="005B0578" w:rsidP="005B0578">
      <w:pPr>
        <w:pStyle w:val="paragraph"/>
        <w:spacing w:before="0" w:beforeAutospacing="0" w:after="0" w:afterAutospacing="0"/>
        <w:textAlignment w:val="baseline"/>
        <w:rPr>
          <w:rStyle w:val="eop"/>
          <w:rFonts w:ascii="Arial" w:hAnsi="Arial" w:cs="Arial"/>
          <w:sz w:val="20"/>
          <w:szCs w:val="20"/>
        </w:rPr>
      </w:pPr>
    </w:p>
    <w:p w14:paraId="15A94EB0" w14:textId="18186116" w:rsidR="005B0578" w:rsidRDefault="005B0578" w:rsidP="005B0578">
      <w:pPr>
        <w:pStyle w:val="paragraph"/>
        <w:spacing w:before="0" w:beforeAutospacing="0" w:after="0" w:afterAutospacing="0"/>
        <w:textAlignment w:val="baseline"/>
        <w:rPr>
          <w:rStyle w:val="eop"/>
          <w:rFonts w:ascii="Arial" w:hAnsi="Arial" w:cs="Arial"/>
          <w:sz w:val="20"/>
          <w:szCs w:val="20"/>
        </w:rPr>
      </w:pPr>
      <w:proofErr w:type="spellStart"/>
      <w:r>
        <w:rPr>
          <w:rStyle w:val="normaltextrun"/>
          <w:rFonts w:ascii="Arial" w:hAnsi="Arial" w:cs="Arial"/>
          <w:sz w:val="20"/>
          <w:szCs w:val="20"/>
        </w:rPr>
        <w:t>Burki</w:t>
      </w:r>
      <w:proofErr w:type="spellEnd"/>
      <w:r>
        <w:rPr>
          <w:rStyle w:val="normaltextrun"/>
          <w:rFonts w:ascii="Arial" w:hAnsi="Arial" w:cs="Arial"/>
          <w:sz w:val="20"/>
          <w:szCs w:val="20"/>
        </w:rPr>
        <w:t xml:space="preserve">, T. 2017. Can Graphic Design Save Your Life? </w:t>
      </w:r>
      <w:r>
        <w:rPr>
          <w:rStyle w:val="normaltextrun"/>
          <w:rFonts w:ascii="Arial" w:hAnsi="Arial" w:cs="Arial"/>
          <w:i/>
          <w:iCs/>
          <w:sz w:val="20"/>
          <w:szCs w:val="20"/>
        </w:rPr>
        <w:t xml:space="preserve">The Lancet Respiratory Medicine. </w:t>
      </w:r>
      <w:r>
        <w:rPr>
          <w:rStyle w:val="normaltextrun"/>
          <w:rFonts w:ascii="Arial" w:hAnsi="Arial" w:cs="Arial"/>
          <w:sz w:val="20"/>
          <w:szCs w:val="20"/>
        </w:rPr>
        <w:t>Volume 5, Issue 11, p854-855, 01 November 2017.</w:t>
      </w:r>
      <w:r>
        <w:rPr>
          <w:rStyle w:val="eop"/>
          <w:rFonts w:ascii="Arial" w:hAnsi="Arial" w:cs="Arial"/>
          <w:sz w:val="20"/>
          <w:szCs w:val="20"/>
        </w:rPr>
        <w:t> </w:t>
      </w:r>
    </w:p>
    <w:p w14:paraId="74D5A9C3" w14:textId="1B3C63F2" w:rsidR="00270655" w:rsidRDefault="00270655" w:rsidP="00270655">
      <w:pPr>
        <w:pStyle w:val="paragraph"/>
        <w:spacing w:before="0" w:beforeAutospacing="0" w:after="0" w:afterAutospacing="0"/>
        <w:textAlignment w:val="baseline"/>
        <w:rPr>
          <w:rFonts w:ascii="Segoe UI" w:hAnsi="Segoe UI" w:cs="Segoe UI"/>
          <w:sz w:val="18"/>
          <w:szCs w:val="18"/>
        </w:rPr>
      </w:pPr>
    </w:p>
    <w:p w14:paraId="43DE8FE1"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Conway.A</w:t>
      </w:r>
      <w:proofErr w:type="spellEnd"/>
      <w:r>
        <w:rPr>
          <w:rStyle w:val="normaltextrun"/>
          <w:rFonts w:ascii="Arial" w:hAnsi="Arial" w:cs="Arial"/>
          <w:sz w:val="20"/>
          <w:szCs w:val="20"/>
        </w:rPr>
        <w:t xml:space="preserve">. 2012. Lady with the diagram Florence Nightingale on Crimean War mortality, 1858. </w:t>
      </w:r>
      <w:r>
        <w:rPr>
          <w:rStyle w:val="normaltextrun"/>
          <w:rFonts w:ascii="Arial" w:hAnsi="Arial" w:cs="Arial"/>
          <w:i/>
          <w:iCs/>
          <w:sz w:val="20"/>
          <w:szCs w:val="20"/>
        </w:rPr>
        <w:t xml:space="preserve">The Eye Magazine. </w:t>
      </w:r>
      <w:r>
        <w:rPr>
          <w:rStyle w:val="normaltextrun"/>
          <w:rFonts w:ascii="Arial" w:hAnsi="Arial" w:cs="Arial"/>
          <w:sz w:val="20"/>
          <w:szCs w:val="20"/>
        </w:rPr>
        <w:t>Winter 2012 no.82 vol.20 2012. </w:t>
      </w:r>
      <w:r>
        <w:rPr>
          <w:rStyle w:val="eop"/>
          <w:rFonts w:ascii="Arial" w:hAnsi="Arial" w:cs="Arial"/>
          <w:sz w:val="20"/>
          <w:szCs w:val="20"/>
        </w:rPr>
        <w:t> </w:t>
      </w:r>
    </w:p>
    <w:p w14:paraId="7EFB85F5" w14:textId="0D8C6811" w:rsidR="008029EE" w:rsidRPr="005B0578" w:rsidRDefault="00270655" w:rsidP="00270655">
      <w:pPr>
        <w:pStyle w:val="paragraph"/>
        <w:spacing w:before="0" w:beforeAutospacing="0" w:after="0" w:afterAutospacing="0"/>
        <w:textAlignment w:val="baseline"/>
        <w:rPr>
          <w:rStyle w:val="eop"/>
          <w:rFonts w:ascii="Segoe UI" w:hAnsi="Segoe UI" w:cs="Segoe UI"/>
          <w:sz w:val="18"/>
          <w:szCs w:val="18"/>
        </w:rPr>
      </w:pPr>
      <w:r>
        <w:rPr>
          <w:rStyle w:val="eop"/>
          <w:rFonts w:ascii="Arial" w:hAnsi="Arial" w:cs="Arial"/>
          <w:sz w:val="20"/>
          <w:szCs w:val="20"/>
        </w:rPr>
        <w:t> </w:t>
      </w:r>
    </w:p>
    <w:p w14:paraId="7B655D4F" w14:textId="410382FC" w:rsidR="008029EE" w:rsidRPr="008029EE" w:rsidRDefault="008029EE" w:rsidP="00270655">
      <w:pPr>
        <w:pStyle w:val="paragraph"/>
        <w:spacing w:before="0" w:beforeAutospacing="0" w:after="0" w:afterAutospacing="0"/>
        <w:textAlignment w:val="baseline"/>
        <w:rPr>
          <w:rFonts w:ascii="Segoe UI" w:hAnsi="Segoe UI" w:cs="Segoe UI"/>
          <w:i/>
          <w:iCs/>
          <w:sz w:val="18"/>
          <w:szCs w:val="18"/>
        </w:rPr>
      </w:pPr>
      <w:proofErr w:type="spellStart"/>
      <w:r>
        <w:rPr>
          <w:rStyle w:val="eop"/>
          <w:rFonts w:ascii="Arial" w:hAnsi="Arial" w:cs="Arial"/>
          <w:sz w:val="20"/>
          <w:szCs w:val="20"/>
        </w:rPr>
        <w:t>Schrauwen.S</w:t>
      </w:r>
      <w:proofErr w:type="spellEnd"/>
      <w:r>
        <w:rPr>
          <w:rStyle w:val="eop"/>
          <w:rFonts w:ascii="Arial" w:hAnsi="Arial" w:cs="Arial"/>
          <w:sz w:val="20"/>
          <w:szCs w:val="20"/>
        </w:rPr>
        <w:t xml:space="preserve">, Wright. R, </w:t>
      </w:r>
      <w:proofErr w:type="spellStart"/>
      <w:r>
        <w:rPr>
          <w:rStyle w:val="eop"/>
          <w:rFonts w:ascii="Arial" w:hAnsi="Arial" w:cs="Arial"/>
          <w:sz w:val="20"/>
          <w:szCs w:val="20"/>
        </w:rPr>
        <w:t>Roberts.L</w:t>
      </w:r>
      <w:proofErr w:type="spellEnd"/>
      <w:r>
        <w:rPr>
          <w:rStyle w:val="eop"/>
          <w:rFonts w:ascii="Arial" w:hAnsi="Arial" w:cs="Arial"/>
          <w:sz w:val="20"/>
          <w:szCs w:val="20"/>
        </w:rPr>
        <w:t xml:space="preserve">. 2017. Can Graphic Design Save Your Life? </w:t>
      </w:r>
      <w:r>
        <w:rPr>
          <w:rStyle w:val="eop"/>
          <w:rFonts w:ascii="Arial" w:hAnsi="Arial" w:cs="Arial"/>
          <w:i/>
          <w:iCs/>
          <w:sz w:val="20"/>
          <w:szCs w:val="20"/>
        </w:rPr>
        <w:t>A Graphic Design &amp; Health title.</w:t>
      </w:r>
    </w:p>
    <w:p w14:paraId="49458746"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0B636259"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7EC0A29B" w14:textId="16867400" w:rsidR="00270655" w:rsidRDefault="00270655" w:rsidP="00270655">
      <w:pPr>
        <w:pStyle w:val="paragraph"/>
        <w:spacing w:before="0" w:beforeAutospacing="0" w:after="0" w:afterAutospacing="0"/>
        <w:textAlignment w:val="baseline"/>
        <w:rPr>
          <w:rStyle w:val="eop"/>
          <w:rFonts w:ascii="Arial" w:hAnsi="Arial" w:cs="Arial"/>
          <w:sz w:val="20"/>
          <w:szCs w:val="20"/>
        </w:rPr>
      </w:pPr>
      <w:r w:rsidRPr="00270655">
        <w:rPr>
          <w:rStyle w:val="normaltextrun"/>
          <w:rFonts w:ascii="Arial" w:hAnsi="Arial" w:cs="Arial"/>
          <w:b/>
          <w:bCs/>
          <w:sz w:val="20"/>
          <w:szCs w:val="20"/>
        </w:rPr>
        <w:t>Podcasts:</w:t>
      </w:r>
      <w:r w:rsidRPr="00270655">
        <w:rPr>
          <w:rStyle w:val="eop"/>
          <w:rFonts w:ascii="Arial" w:hAnsi="Arial" w:cs="Arial"/>
          <w:sz w:val="20"/>
          <w:szCs w:val="20"/>
        </w:rPr>
        <w:t> </w:t>
      </w:r>
    </w:p>
    <w:p w14:paraId="3F1CF466" w14:textId="77777777" w:rsidR="00270655" w:rsidRPr="00270655" w:rsidRDefault="00270655" w:rsidP="00270655">
      <w:pPr>
        <w:pStyle w:val="paragraph"/>
        <w:spacing w:before="0" w:beforeAutospacing="0" w:after="0" w:afterAutospacing="0"/>
        <w:textAlignment w:val="baseline"/>
        <w:rPr>
          <w:rFonts w:ascii="Segoe UI" w:hAnsi="Segoe UI" w:cs="Segoe UI"/>
          <w:sz w:val="18"/>
          <w:szCs w:val="18"/>
        </w:rPr>
      </w:pPr>
    </w:p>
    <w:p w14:paraId="3F2B0FF1"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Hendren, S and Moreau, L. (2022) </w:t>
      </w:r>
      <w:r>
        <w:rPr>
          <w:rStyle w:val="normaltextrun"/>
          <w:rFonts w:ascii="Arial" w:hAnsi="Arial" w:cs="Arial"/>
          <w:i/>
          <w:iCs/>
          <w:sz w:val="20"/>
          <w:szCs w:val="20"/>
        </w:rPr>
        <w:t xml:space="preserve">The Futures Archive S2E4: The Defibrillator </w:t>
      </w:r>
      <w:r>
        <w:rPr>
          <w:rStyle w:val="normaltextrun"/>
          <w:rFonts w:ascii="Arial" w:hAnsi="Arial" w:cs="Arial"/>
          <w:sz w:val="20"/>
          <w:szCs w:val="20"/>
        </w:rPr>
        <w:t>[Podcast]. 28 April.</w:t>
      </w:r>
      <w:r>
        <w:rPr>
          <w:rStyle w:val="eop"/>
          <w:rFonts w:ascii="Arial" w:hAnsi="Arial" w:cs="Arial"/>
          <w:sz w:val="20"/>
          <w:szCs w:val="20"/>
        </w:rPr>
        <w:t> </w:t>
      </w:r>
    </w:p>
    <w:p w14:paraId="720F5F4C"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Available at: </w:t>
      </w:r>
      <w:hyperlink r:id="rId23" w:tgtFrame="_blank" w:history="1">
        <w:r>
          <w:rPr>
            <w:rStyle w:val="normaltextrun"/>
            <w:rFonts w:ascii="Arial" w:hAnsi="Arial" w:cs="Arial"/>
            <w:color w:val="0563C1"/>
            <w:sz w:val="20"/>
            <w:szCs w:val="20"/>
            <w:u w:val="single"/>
          </w:rPr>
          <w:t>https://designobserver.com/feature/the-futures-archive-s2e4-the-defibrillator/40536</w:t>
        </w:r>
      </w:hyperlink>
      <w:r>
        <w:rPr>
          <w:rStyle w:val="normaltextrun"/>
          <w:rFonts w:ascii="Arial" w:hAnsi="Arial" w:cs="Arial"/>
          <w:sz w:val="20"/>
          <w:szCs w:val="20"/>
        </w:rPr>
        <w:t xml:space="preserve"> (Accessed: 10 November 2022).</w:t>
      </w:r>
      <w:r>
        <w:rPr>
          <w:rStyle w:val="eop"/>
          <w:rFonts w:ascii="Arial" w:hAnsi="Arial" w:cs="Arial"/>
          <w:sz w:val="20"/>
          <w:szCs w:val="20"/>
        </w:rPr>
        <w:t> </w:t>
      </w:r>
    </w:p>
    <w:p w14:paraId="52C7E324"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5961B1B8"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Hendren, S and Moreau, L. (2022) </w:t>
      </w:r>
      <w:r>
        <w:rPr>
          <w:rStyle w:val="normaltextrun"/>
          <w:rFonts w:ascii="Arial" w:hAnsi="Arial" w:cs="Arial"/>
          <w:i/>
          <w:iCs/>
          <w:sz w:val="20"/>
          <w:szCs w:val="20"/>
        </w:rPr>
        <w:t xml:space="preserve">The Futures Archive S2E9: The Insulin Pump </w:t>
      </w:r>
      <w:r>
        <w:rPr>
          <w:rStyle w:val="normaltextrun"/>
          <w:rFonts w:ascii="Arial" w:hAnsi="Arial" w:cs="Arial"/>
          <w:sz w:val="20"/>
          <w:szCs w:val="20"/>
        </w:rPr>
        <w:t>[Podcast]. 7 July.</w:t>
      </w:r>
      <w:r>
        <w:rPr>
          <w:rStyle w:val="eop"/>
          <w:rFonts w:ascii="Arial" w:hAnsi="Arial" w:cs="Arial"/>
          <w:sz w:val="20"/>
          <w:szCs w:val="20"/>
        </w:rPr>
        <w:t> </w:t>
      </w:r>
    </w:p>
    <w:p w14:paraId="13EBD14A" w14:textId="64B3AF40" w:rsidR="00270655" w:rsidRDefault="00270655" w:rsidP="00270655">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sz w:val="20"/>
          <w:szCs w:val="20"/>
        </w:rPr>
        <w:t xml:space="preserve">Available at: </w:t>
      </w:r>
      <w:hyperlink r:id="rId24" w:tgtFrame="_blank" w:history="1">
        <w:r>
          <w:rPr>
            <w:rStyle w:val="normaltextrun"/>
            <w:rFonts w:ascii="Arial" w:hAnsi="Arial" w:cs="Arial"/>
            <w:color w:val="0563C1"/>
            <w:sz w:val="20"/>
            <w:szCs w:val="20"/>
            <w:u w:val="single"/>
          </w:rPr>
          <w:t>https://designobserver.com/feature/the-futures-archive-s2e9-the-insulin-pump/40552</w:t>
        </w:r>
      </w:hyperlink>
      <w:r>
        <w:rPr>
          <w:rStyle w:val="normaltextrun"/>
          <w:rFonts w:ascii="Arial" w:hAnsi="Arial" w:cs="Arial"/>
          <w:sz w:val="20"/>
          <w:szCs w:val="20"/>
        </w:rPr>
        <w:t xml:space="preserve"> (Accessed: 10 November 2022). </w:t>
      </w:r>
      <w:r>
        <w:rPr>
          <w:rStyle w:val="eop"/>
          <w:rFonts w:ascii="Arial" w:hAnsi="Arial" w:cs="Arial"/>
          <w:sz w:val="20"/>
          <w:szCs w:val="20"/>
        </w:rPr>
        <w:t> </w:t>
      </w:r>
    </w:p>
    <w:p w14:paraId="5C570BBB"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p>
    <w:p w14:paraId="58C8B782"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2734D5D6" w14:textId="54D8C312" w:rsidR="00270655" w:rsidRDefault="00270655" w:rsidP="00270655">
      <w:pPr>
        <w:pStyle w:val="paragraph"/>
        <w:spacing w:before="0" w:beforeAutospacing="0" w:after="0" w:afterAutospacing="0"/>
        <w:textAlignment w:val="baseline"/>
        <w:rPr>
          <w:rStyle w:val="eop"/>
          <w:rFonts w:ascii="Arial" w:hAnsi="Arial" w:cs="Arial"/>
          <w:sz w:val="20"/>
          <w:szCs w:val="20"/>
        </w:rPr>
      </w:pPr>
      <w:r w:rsidRPr="00270655">
        <w:rPr>
          <w:rStyle w:val="normaltextrun"/>
          <w:rFonts w:ascii="Arial" w:hAnsi="Arial" w:cs="Arial"/>
          <w:b/>
          <w:bCs/>
          <w:sz w:val="20"/>
          <w:szCs w:val="20"/>
        </w:rPr>
        <w:t>Websites / Articles: </w:t>
      </w:r>
      <w:r w:rsidRPr="00270655">
        <w:rPr>
          <w:rStyle w:val="eop"/>
          <w:rFonts w:ascii="Arial" w:hAnsi="Arial" w:cs="Arial"/>
          <w:sz w:val="20"/>
          <w:szCs w:val="20"/>
        </w:rPr>
        <w:t> </w:t>
      </w:r>
    </w:p>
    <w:p w14:paraId="1AC07776" w14:textId="77777777" w:rsidR="00270655" w:rsidRPr="00270655" w:rsidRDefault="00270655" w:rsidP="00270655">
      <w:pPr>
        <w:pStyle w:val="paragraph"/>
        <w:spacing w:before="0" w:beforeAutospacing="0" w:after="0" w:afterAutospacing="0"/>
        <w:textAlignment w:val="baseline"/>
        <w:rPr>
          <w:rFonts w:ascii="Segoe UI" w:hAnsi="Segoe UI" w:cs="Segoe UI"/>
          <w:sz w:val="18"/>
          <w:szCs w:val="18"/>
        </w:rPr>
      </w:pPr>
    </w:p>
    <w:p w14:paraId="77EB7965" w14:textId="77777777" w:rsidR="001244CA" w:rsidRDefault="001244CA" w:rsidP="001244C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A Better A&amp;E, A Project led by </w:t>
      </w:r>
      <w:proofErr w:type="spellStart"/>
      <w:r>
        <w:rPr>
          <w:rStyle w:val="normaltextrun"/>
          <w:rFonts w:ascii="Arial" w:hAnsi="Arial" w:cs="Arial"/>
          <w:sz w:val="20"/>
          <w:szCs w:val="20"/>
        </w:rPr>
        <w:t>PearsonLloyd</w:t>
      </w:r>
      <w:proofErr w:type="spellEnd"/>
      <w:r>
        <w:rPr>
          <w:rStyle w:val="normaltextrun"/>
          <w:rFonts w:ascii="Arial" w:hAnsi="Arial" w:cs="Arial"/>
          <w:sz w:val="20"/>
          <w:szCs w:val="20"/>
        </w:rPr>
        <w:t xml:space="preserve"> (no date), </w:t>
      </w:r>
      <w:r>
        <w:rPr>
          <w:rStyle w:val="normaltextrun"/>
          <w:rFonts w:ascii="Arial" w:hAnsi="Arial" w:cs="Arial"/>
          <w:i/>
          <w:iCs/>
          <w:sz w:val="20"/>
          <w:szCs w:val="20"/>
        </w:rPr>
        <w:t xml:space="preserve">Design solutions, created by </w:t>
      </w:r>
      <w:proofErr w:type="spellStart"/>
      <w:r>
        <w:rPr>
          <w:rStyle w:val="normaltextrun"/>
          <w:rFonts w:ascii="Arial" w:hAnsi="Arial" w:cs="Arial"/>
          <w:i/>
          <w:iCs/>
          <w:sz w:val="20"/>
          <w:szCs w:val="20"/>
        </w:rPr>
        <w:t>PearsonLloyd</w:t>
      </w:r>
      <w:proofErr w:type="spellEnd"/>
      <w:r>
        <w:rPr>
          <w:rStyle w:val="normaltextrun"/>
          <w:rFonts w:ascii="Arial" w:hAnsi="Arial" w:cs="Arial"/>
          <w:i/>
          <w:iCs/>
          <w:sz w:val="20"/>
          <w:szCs w:val="20"/>
        </w:rPr>
        <w:t xml:space="preserve">, deliver a better A&amp;E to staff and patients. These are proven to be both cost effective and impactful. </w:t>
      </w:r>
      <w:r>
        <w:rPr>
          <w:rStyle w:val="normaltextrun"/>
          <w:rFonts w:ascii="Arial" w:hAnsi="Arial" w:cs="Arial"/>
          <w:sz w:val="20"/>
          <w:szCs w:val="20"/>
        </w:rPr>
        <w:t xml:space="preserve">Available at: </w:t>
      </w:r>
      <w:hyperlink r:id="rId25" w:anchor="homepage" w:tgtFrame="_blank" w:history="1">
        <w:r>
          <w:rPr>
            <w:rStyle w:val="normaltextrun"/>
            <w:rFonts w:ascii="Arial" w:hAnsi="Arial" w:cs="Arial"/>
            <w:color w:val="0563C1"/>
            <w:sz w:val="20"/>
            <w:szCs w:val="20"/>
            <w:u w:val="single"/>
          </w:rPr>
          <w:t>http://www.abetteraande.co.uk/#homepage</w:t>
        </w:r>
      </w:hyperlink>
      <w:r>
        <w:rPr>
          <w:rStyle w:val="normaltextrun"/>
          <w:rFonts w:ascii="Arial" w:hAnsi="Arial" w:cs="Arial"/>
          <w:sz w:val="20"/>
          <w:szCs w:val="20"/>
        </w:rPr>
        <w:t xml:space="preserve"> (Accessed: 11 November 2022).</w:t>
      </w:r>
    </w:p>
    <w:p w14:paraId="7F49A8F5" w14:textId="77777777" w:rsidR="001244CA" w:rsidRDefault="001244CA" w:rsidP="00270655">
      <w:pPr>
        <w:pStyle w:val="paragraph"/>
        <w:spacing w:before="0" w:beforeAutospacing="0" w:after="0" w:afterAutospacing="0"/>
        <w:textAlignment w:val="baseline"/>
        <w:rPr>
          <w:rStyle w:val="normaltextrun"/>
          <w:rFonts w:ascii="Arial" w:hAnsi="Arial" w:cs="Arial"/>
          <w:sz w:val="20"/>
          <w:szCs w:val="20"/>
        </w:rPr>
      </w:pPr>
    </w:p>
    <w:p w14:paraId="61FDF574" w14:textId="77777777" w:rsidR="001244CA" w:rsidRDefault="001244CA" w:rsidP="001244C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ArchiPanic</w:t>
      </w:r>
      <w:proofErr w:type="spellEnd"/>
      <w:r>
        <w:rPr>
          <w:rStyle w:val="normaltextrun"/>
          <w:rFonts w:ascii="Arial" w:hAnsi="Arial" w:cs="Arial"/>
          <w:sz w:val="20"/>
          <w:szCs w:val="20"/>
        </w:rPr>
        <w:t xml:space="preserve"> (2017), </w:t>
      </w:r>
      <w:r>
        <w:rPr>
          <w:rStyle w:val="normaltextrun"/>
          <w:rFonts w:ascii="Arial" w:hAnsi="Arial" w:cs="Arial"/>
          <w:i/>
          <w:iCs/>
          <w:sz w:val="20"/>
          <w:szCs w:val="20"/>
        </w:rPr>
        <w:t xml:space="preserve">Can Graphic Design Save Your Life? </w:t>
      </w:r>
      <w:r>
        <w:rPr>
          <w:rStyle w:val="normaltextrun"/>
          <w:rFonts w:ascii="Arial" w:hAnsi="Arial" w:cs="Arial"/>
          <w:sz w:val="20"/>
          <w:szCs w:val="20"/>
        </w:rPr>
        <w:t xml:space="preserve">Available at: </w:t>
      </w:r>
      <w:hyperlink r:id="rId26" w:tgtFrame="_blank" w:history="1">
        <w:r>
          <w:rPr>
            <w:rStyle w:val="normaltextrun"/>
            <w:rFonts w:ascii="Arial" w:hAnsi="Arial" w:cs="Arial"/>
            <w:color w:val="0563C1"/>
            <w:sz w:val="20"/>
            <w:szCs w:val="20"/>
            <w:u w:val="single"/>
          </w:rPr>
          <w:t>https://www.archipanic.com/portfolio/can-graphic-design-save-life/</w:t>
        </w:r>
      </w:hyperlink>
      <w:r>
        <w:rPr>
          <w:rStyle w:val="normaltextrun"/>
          <w:rFonts w:ascii="Arial" w:hAnsi="Arial" w:cs="Arial"/>
          <w:sz w:val="20"/>
          <w:szCs w:val="20"/>
        </w:rPr>
        <w:t xml:space="preserve"> (Accessed: 30 October 2022).</w:t>
      </w:r>
      <w:r>
        <w:rPr>
          <w:rStyle w:val="eop"/>
          <w:rFonts w:ascii="Arial" w:hAnsi="Arial" w:cs="Arial"/>
          <w:sz w:val="20"/>
          <w:szCs w:val="20"/>
        </w:rPr>
        <w:t> </w:t>
      </w:r>
    </w:p>
    <w:p w14:paraId="66BE4392" w14:textId="77777777" w:rsidR="001244CA" w:rsidRDefault="001244CA" w:rsidP="001244CA">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05F1D42D" w14:textId="77777777" w:rsidR="001244CA" w:rsidRDefault="001244CA" w:rsidP="00270655">
      <w:pPr>
        <w:pStyle w:val="paragraph"/>
        <w:spacing w:before="0" w:beforeAutospacing="0" w:after="0" w:afterAutospacing="0"/>
        <w:textAlignment w:val="baseline"/>
        <w:rPr>
          <w:rStyle w:val="normaltextrun"/>
          <w:rFonts w:ascii="Arial" w:hAnsi="Arial" w:cs="Arial"/>
          <w:sz w:val="20"/>
          <w:szCs w:val="20"/>
        </w:rPr>
      </w:pPr>
    </w:p>
    <w:p w14:paraId="42B12354" w14:textId="77777777" w:rsidR="001244CA" w:rsidRDefault="001244CA" w:rsidP="001244C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BBC Future (2017), </w:t>
      </w:r>
      <w:r>
        <w:rPr>
          <w:rStyle w:val="normaltextrun"/>
          <w:rFonts w:ascii="Arial" w:hAnsi="Arial" w:cs="Arial"/>
          <w:i/>
          <w:iCs/>
          <w:sz w:val="20"/>
          <w:szCs w:val="20"/>
        </w:rPr>
        <w:t xml:space="preserve">There’s art hidden all around us, on ambulances, pill packets, and in hospitals, that can mean the difference between life and death. </w:t>
      </w:r>
      <w:r>
        <w:rPr>
          <w:rStyle w:val="normaltextrun"/>
          <w:rFonts w:ascii="Arial" w:hAnsi="Arial" w:cs="Arial"/>
          <w:sz w:val="20"/>
          <w:szCs w:val="20"/>
        </w:rPr>
        <w:t xml:space="preserve">Available at: </w:t>
      </w:r>
      <w:hyperlink r:id="rId27" w:tgtFrame="_blank" w:history="1">
        <w:r>
          <w:rPr>
            <w:rStyle w:val="normaltextrun"/>
            <w:rFonts w:ascii="Arial" w:hAnsi="Arial" w:cs="Arial"/>
            <w:color w:val="0563C1"/>
            <w:sz w:val="20"/>
            <w:szCs w:val="20"/>
            <w:u w:val="single"/>
          </w:rPr>
          <w:t>https://www.bbc.com/future/article/20170927-the-graphic-design-that-can-help-save-lives</w:t>
        </w:r>
      </w:hyperlink>
      <w:r>
        <w:rPr>
          <w:rStyle w:val="normaltextrun"/>
          <w:rFonts w:ascii="Arial" w:hAnsi="Arial" w:cs="Arial"/>
          <w:sz w:val="20"/>
          <w:szCs w:val="20"/>
        </w:rPr>
        <w:t xml:space="preserve"> (Accessed: 25 October 2022).</w:t>
      </w:r>
      <w:r>
        <w:rPr>
          <w:rStyle w:val="eop"/>
          <w:rFonts w:ascii="Arial" w:hAnsi="Arial" w:cs="Arial"/>
          <w:sz w:val="20"/>
          <w:szCs w:val="20"/>
        </w:rPr>
        <w:t> </w:t>
      </w:r>
    </w:p>
    <w:p w14:paraId="34BF0D51" w14:textId="77777777" w:rsidR="001244CA" w:rsidRDefault="001244CA" w:rsidP="00270655">
      <w:pPr>
        <w:pStyle w:val="paragraph"/>
        <w:spacing w:before="0" w:beforeAutospacing="0" w:after="0" w:afterAutospacing="0"/>
        <w:textAlignment w:val="baseline"/>
        <w:rPr>
          <w:rStyle w:val="normaltextrun"/>
          <w:rFonts w:ascii="Arial" w:hAnsi="Arial" w:cs="Arial"/>
          <w:sz w:val="20"/>
          <w:szCs w:val="20"/>
        </w:rPr>
      </w:pPr>
    </w:p>
    <w:p w14:paraId="4103BD25" w14:textId="77777777" w:rsidR="001244CA" w:rsidRDefault="001244CA" w:rsidP="001244CA">
      <w:pPr>
        <w:pStyle w:val="paragraph"/>
        <w:spacing w:before="0" w:beforeAutospacing="0" w:after="0" w:afterAutospacing="0"/>
        <w:textAlignment w:val="baseline"/>
        <w:rPr>
          <w:rFonts w:ascii="Segoe UI" w:hAnsi="Segoe UI" w:cs="Segoe UI"/>
          <w:sz w:val="18"/>
          <w:szCs w:val="18"/>
        </w:rPr>
      </w:pPr>
    </w:p>
    <w:p w14:paraId="582D7170" w14:textId="3543A0B1" w:rsidR="00BF3ABD" w:rsidRDefault="001244CA" w:rsidP="00BF3ABD">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sz w:val="20"/>
          <w:szCs w:val="20"/>
        </w:rPr>
        <w:t xml:space="preserve">BBC News (2006), </w:t>
      </w:r>
      <w:r>
        <w:rPr>
          <w:rStyle w:val="normaltextrun"/>
          <w:rFonts w:ascii="Arial" w:hAnsi="Arial" w:cs="Arial"/>
          <w:i/>
          <w:iCs/>
          <w:sz w:val="20"/>
          <w:szCs w:val="20"/>
        </w:rPr>
        <w:t xml:space="preserve">Timeline: 25 years of HIV / Aids. </w:t>
      </w:r>
      <w:r>
        <w:rPr>
          <w:rStyle w:val="normaltextrun"/>
          <w:rFonts w:ascii="Arial" w:hAnsi="Arial" w:cs="Arial"/>
          <w:sz w:val="20"/>
          <w:szCs w:val="20"/>
        </w:rPr>
        <w:t xml:space="preserve">Available at: </w:t>
      </w:r>
      <w:hyperlink r:id="rId28" w:tgtFrame="_blank" w:history="1">
        <w:r>
          <w:rPr>
            <w:rStyle w:val="normaltextrun"/>
            <w:rFonts w:ascii="Arial" w:hAnsi="Arial" w:cs="Arial"/>
            <w:color w:val="0563C1"/>
            <w:sz w:val="20"/>
            <w:szCs w:val="20"/>
            <w:u w:val="single"/>
          </w:rPr>
          <w:t>http://news.bbc.co.uk/1/hi/health/5033810.stm</w:t>
        </w:r>
      </w:hyperlink>
      <w:r>
        <w:rPr>
          <w:rStyle w:val="normaltextrun"/>
          <w:rFonts w:ascii="Arial" w:hAnsi="Arial" w:cs="Arial"/>
          <w:sz w:val="20"/>
          <w:szCs w:val="20"/>
        </w:rPr>
        <w:t xml:space="preserve"> (Accessed: 23 October 2022).</w:t>
      </w:r>
      <w:r>
        <w:rPr>
          <w:rStyle w:val="eop"/>
          <w:rFonts w:ascii="Arial" w:hAnsi="Arial" w:cs="Arial"/>
          <w:sz w:val="20"/>
          <w:szCs w:val="20"/>
        </w:rPr>
        <w:t> </w:t>
      </w:r>
    </w:p>
    <w:p w14:paraId="7E786A7B" w14:textId="77777777" w:rsidR="00427986" w:rsidRDefault="00427986" w:rsidP="00BF3ABD">
      <w:pPr>
        <w:pStyle w:val="paragraph"/>
        <w:spacing w:before="0" w:beforeAutospacing="0" w:after="0" w:afterAutospacing="0"/>
        <w:textAlignment w:val="baseline"/>
        <w:rPr>
          <w:rStyle w:val="eop"/>
          <w:rFonts w:ascii="Arial" w:hAnsi="Arial" w:cs="Arial"/>
          <w:sz w:val="20"/>
          <w:szCs w:val="20"/>
        </w:rPr>
      </w:pPr>
    </w:p>
    <w:p w14:paraId="6E8DF087" w14:textId="56516A0C" w:rsidR="004C2172" w:rsidRDefault="004C2172" w:rsidP="00BF3ABD">
      <w:pPr>
        <w:pStyle w:val="paragraph"/>
        <w:spacing w:before="0" w:beforeAutospacing="0" w:after="0" w:afterAutospacing="0"/>
        <w:textAlignment w:val="baseline"/>
        <w:rPr>
          <w:rStyle w:val="eop"/>
          <w:rFonts w:ascii="Arial" w:hAnsi="Arial" w:cs="Arial"/>
          <w:sz w:val="20"/>
          <w:szCs w:val="20"/>
        </w:rPr>
      </w:pPr>
    </w:p>
    <w:p w14:paraId="0C5E23B5" w14:textId="37A0C9F1" w:rsidR="004C2172" w:rsidRDefault="004C2172" w:rsidP="00BF3ABD">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xml:space="preserve">Campaign Brief Asia (2019), </w:t>
      </w:r>
      <w:r>
        <w:rPr>
          <w:rStyle w:val="eop"/>
          <w:rFonts w:ascii="Arial" w:hAnsi="Arial" w:cs="Arial"/>
          <w:i/>
          <w:iCs/>
          <w:sz w:val="20"/>
          <w:szCs w:val="20"/>
        </w:rPr>
        <w:t>Seen + Noted: TBWA/ India Launches ‘One Mindful Mind’</w:t>
      </w:r>
      <w:r w:rsidR="00427986">
        <w:rPr>
          <w:rStyle w:val="eop"/>
          <w:rFonts w:ascii="Arial" w:hAnsi="Arial" w:cs="Arial"/>
          <w:i/>
          <w:iCs/>
          <w:sz w:val="20"/>
          <w:szCs w:val="20"/>
        </w:rPr>
        <w:t xml:space="preserve"> Interactive Tool Kit That Helps Every Parent Turn </w:t>
      </w:r>
      <w:proofErr w:type="gramStart"/>
      <w:r w:rsidR="00427986">
        <w:rPr>
          <w:rStyle w:val="eop"/>
          <w:rFonts w:ascii="Arial" w:hAnsi="Arial" w:cs="Arial"/>
          <w:i/>
          <w:iCs/>
          <w:sz w:val="20"/>
          <w:szCs w:val="20"/>
        </w:rPr>
        <w:t>Into</w:t>
      </w:r>
      <w:proofErr w:type="gramEnd"/>
      <w:r w:rsidR="00427986">
        <w:rPr>
          <w:rStyle w:val="eop"/>
          <w:rFonts w:ascii="Arial" w:hAnsi="Arial" w:cs="Arial"/>
          <w:i/>
          <w:iCs/>
          <w:sz w:val="20"/>
          <w:szCs w:val="20"/>
        </w:rPr>
        <w:t xml:space="preserve"> A Counsellor For Their Child. </w:t>
      </w:r>
      <w:r w:rsidR="00427986">
        <w:rPr>
          <w:rStyle w:val="eop"/>
          <w:rFonts w:ascii="Arial" w:hAnsi="Arial" w:cs="Arial"/>
          <w:sz w:val="20"/>
          <w:szCs w:val="20"/>
        </w:rPr>
        <w:t>Available at:</w:t>
      </w:r>
      <w:r w:rsidR="00427986" w:rsidRPr="00427986">
        <w:t xml:space="preserve"> </w:t>
      </w:r>
      <w:hyperlink r:id="rId29" w:history="1">
        <w:r w:rsidR="00427986" w:rsidRPr="0018541E">
          <w:rPr>
            <w:rStyle w:val="Hyperlink"/>
            <w:rFonts w:ascii="Arial" w:hAnsi="Arial" w:cs="Arial"/>
            <w:sz w:val="20"/>
            <w:szCs w:val="20"/>
          </w:rPr>
          <w:t>https://campaignbriefasia.com/2019/06/18/seennoted-tbwaindia-launches-one-mindful-mind-interactive-tool-kit-that-helps-every-parent-turn-into-a-counsellor-for-their-child/</w:t>
        </w:r>
      </w:hyperlink>
      <w:r w:rsidR="00427986">
        <w:rPr>
          <w:rStyle w:val="eop"/>
          <w:rFonts w:ascii="Arial" w:hAnsi="Arial" w:cs="Arial"/>
          <w:sz w:val="20"/>
          <w:szCs w:val="20"/>
        </w:rPr>
        <w:t xml:space="preserve"> (Accessed: 22 November 2022)</w:t>
      </w:r>
    </w:p>
    <w:p w14:paraId="2E6FF739" w14:textId="2BBAAB96" w:rsidR="00427986" w:rsidRDefault="00427986" w:rsidP="00BF3ABD">
      <w:pPr>
        <w:pStyle w:val="paragraph"/>
        <w:spacing w:before="0" w:beforeAutospacing="0" w:after="0" w:afterAutospacing="0"/>
        <w:textAlignment w:val="baseline"/>
        <w:rPr>
          <w:rFonts w:ascii="Arial" w:hAnsi="Arial" w:cs="Arial"/>
          <w:sz w:val="20"/>
          <w:szCs w:val="20"/>
        </w:rPr>
      </w:pPr>
    </w:p>
    <w:p w14:paraId="33555895" w14:textId="6C3423B8" w:rsidR="00602103" w:rsidRDefault="00602103" w:rsidP="00BF3ABD">
      <w:pPr>
        <w:pStyle w:val="paragraph"/>
        <w:spacing w:before="0" w:beforeAutospacing="0" w:after="0" w:afterAutospacing="0"/>
        <w:textAlignment w:val="baseline"/>
        <w:rPr>
          <w:rFonts w:ascii="Arial" w:hAnsi="Arial" w:cs="Arial"/>
          <w:sz w:val="20"/>
          <w:szCs w:val="20"/>
        </w:rPr>
      </w:pPr>
    </w:p>
    <w:p w14:paraId="274B30A6" w14:textId="69BB9E54" w:rsidR="00602103" w:rsidRDefault="00602103" w:rsidP="00BF3ABD">
      <w:pPr>
        <w:pStyle w:val="paragraph"/>
        <w:spacing w:before="0" w:beforeAutospacing="0" w:after="0" w:afterAutospacing="0"/>
        <w:textAlignment w:val="baseline"/>
        <w:rPr>
          <w:rFonts w:ascii="Arial" w:hAnsi="Arial" w:cs="Arial"/>
          <w:sz w:val="20"/>
          <w:szCs w:val="20"/>
        </w:rPr>
      </w:pPr>
      <w:r>
        <w:rPr>
          <w:rFonts w:ascii="Arial" w:hAnsi="Arial" w:cs="Arial"/>
          <w:sz w:val="20"/>
          <w:szCs w:val="20"/>
        </w:rPr>
        <w:t xml:space="preserve">Design Museum (2015), </w:t>
      </w:r>
      <w:r>
        <w:rPr>
          <w:rFonts w:ascii="Arial" w:hAnsi="Arial" w:cs="Arial"/>
          <w:i/>
          <w:iCs/>
          <w:sz w:val="20"/>
          <w:szCs w:val="20"/>
        </w:rPr>
        <w:t xml:space="preserve">British Road Signs. </w:t>
      </w:r>
      <w:r>
        <w:rPr>
          <w:rFonts w:ascii="Arial" w:hAnsi="Arial" w:cs="Arial"/>
          <w:sz w:val="20"/>
          <w:szCs w:val="20"/>
        </w:rPr>
        <w:t xml:space="preserve">Available at: </w:t>
      </w:r>
      <w:hyperlink r:id="rId30" w:history="1">
        <w:r w:rsidRPr="00A5318F">
          <w:rPr>
            <w:rStyle w:val="Hyperlink"/>
            <w:rFonts w:ascii="Arial" w:hAnsi="Arial" w:cs="Arial"/>
            <w:sz w:val="20"/>
            <w:szCs w:val="20"/>
          </w:rPr>
          <w:t>https://designmuseum.org/discover-design/all-stories/british-road-signs</w:t>
        </w:r>
      </w:hyperlink>
      <w:r>
        <w:rPr>
          <w:rFonts w:ascii="Arial" w:hAnsi="Arial" w:cs="Arial"/>
          <w:sz w:val="20"/>
          <w:szCs w:val="20"/>
        </w:rPr>
        <w:t xml:space="preserve"> (Accessed: 30 November 2022).</w:t>
      </w:r>
    </w:p>
    <w:p w14:paraId="5DB5ECFB" w14:textId="77777777" w:rsidR="00602103" w:rsidRPr="00602103" w:rsidRDefault="00602103" w:rsidP="00BF3ABD">
      <w:pPr>
        <w:pStyle w:val="paragraph"/>
        <w:spacing w:before="0" w:beforeAutospacing="0" w:after="0" w:afterAutospacing="0"/>
        <w:textAlignment w:val="baseline"/>
        <w:rPr>
          <w:rFonts w:ascii="Arial" w:hAnsi="Arial" w:cs="Arial"/>
          <w:sz w:val="20"/>
          <w:szCs w:val="20"/>
        </w:rPr>
      </w:pPr>
    </w:p>
    <w:p w14:paraId="4B7CF7AE" w14:textId="6E3E33C4" w:rsidR="00602103" w:rsidRDefault="00602103" w:rsidP="00BF3ABD">
      <w:pPr>
        <w:pStyle w:val="paragraph"/>
        <w:spacing w:before="0" w:beforeAutospacing="0" w:after="0" w:afterAutospacing="0"/>
        <w:textAlignment w:val="baseline"/>
        <w:rPr>
          <w:rFonts w:ascii="Arial" w:hAnsi="Arial" w:cs="Arial"/>
          <w:sz w:val="20"/>
          <w:szCs w:val="20"/>
        </w:rPr>
      </w:pPr>
    </w:p>
    <w:p w14:paraId="6354DB50" w14:textId="65D19983" w:rsidR="00602103" w:rsidRPr="00602103" w:rsidRDefault="00602103" w:rsidP="00BF3ABD">
      <w:pPr>
        <w:pStyle w:val="paragraph"/>
        <w:spacing w:before="0" w:beforeAutospacing="0" w:after="0" w:afterAutospacing="0"/>
        <w:textAlignment w:val="baseline"/>
        <w:rPr>
          <w:rFonts w:ascii="Arial" w:hAnsi="Arial" w:cs="Arial"/>
          <w:sz w:val="20"/>
          <w:szCs w:val="20"/>
        </w:rPr>
      </w:pPr>
      <w:r>
        <w:rPr>
          <w:rFonts w:ascii="Arial" w:hAnsi="Arial" w:cs="Arial"/>
          <w:sz w:val="20"/>
          <w:szCs w:val="20"/>
        </w:rPr>
        <w:lastRenderedPageBreak/>
        <w:t xml:space="preserve">Design Museum (2015), </w:t>
      </w:r>
      <w:r>
        <w:rPr>
          <w:rFonts w:ascii="Arial" w:hAnsi="Arial" w:cs="Arial"/>
          <w:i/>
          <w:iCs/>
          <w:sz w:val="20"/>
          <w:szCs w:val="20"/>
        </w:rPr>
        <w:t xml:space="preserve">Profile Jock </w:t>
      </w:r>
      <w:proofErr w:type="spellStart"/>
      <w:r>
        <w:rPr>
          <w:rFonts w:ascii="Arial" w:hAnsi="Arial" w:cs="Arial"/>
          <w:i/>
          <w:iCs/>
          <w:sz w:val="20"/>
          <w:szCs w:val="20"/>
        </w:rPr>
        <w:t>Kinneir</w:t>
      </w:r>
      <w:proofErr w:type="spellEnd"/>
      <w:r>
        <w:rPr>
          <w:rFonts w:ascii="Arial" w:hAnsi="Arial" w:cs="Arial"/>
          <w:i/>
          <w:iCs/>
          <w:sz w:val="20"/>
          <w:szCs w:val="20"/>
        </w:rPr>
        <w:t xml:space="preserve"> and Margaret Calvert. </w:t>
      </w:r>
      <w:r>
        <w:rPr>
          <w:rFonts w:ascii="Arial" w:hAnsi="Arial" w:cs="Arial"/>
          <w:sz w:val="20"/>
          <w:szCs w:val="20"/>
        </w:rPr>
        <w:t xml:space="preserve">Available at: </w:t>
      </w:r>
      <w:hyperlink r:id="rId31" w:history="1">
        <w:r w:rsidRPr="00A5318F">
          <w:rPr>
            <w:rStyle w:val="Hyperlink"/>
            <w:rFonts w:ascii="Arial" w:hAnsi="Arial" w:cs="Arial"/>
            <w:sz w:val="20"/>
            <w:szCs w:val="20"/>
          </w:rPr>
          <w:t>https://designmuseum.org/designers/jock-kinneir-and-margaret-calvert#</w:t>
        </w:r>
      </w:hyperlink>
      <w:r>
        <w:rPr>
          <w:rFonts w:ascii="Arial" w:hAnsi="Arial" w:cs="Arial"/>
          <w:sz w:val="20"/>
          <w:szCs w:val="20"/>
        </w:rPr>
        <w:t xml:space="preserve"> (Accessed: 30 November 2022).</w:t>
      </w:r>
    </w:p>
    <w:p w14:paraId="743DE398" w14:textId="77777777" w:rsidR="004C2172" w:rsidRDefault="004C2172" w:rsidP="00BF3ABD">
      <w:pPr>
        <w:pStyle w:val="paragraph"/>
        <w:spacing w:before="0" w:beforeAutospacing="0" w:after="0" w:afterAutospacing="0"/>
        <w:textAlignment w:val="baseline"/>
        <w:rPr>
          <w:rFonts w:ascii="Segoe UI" w:hAnsi="Segoe UI" w:cs="Segoe UI"/>
          <w:sz w:val="18"/>
          <w:szCs w:val="18"/>
        </w:rPr>
      </w:pPr>
    </w:p>
    <w:p w14:paraId="6265C93A" w14:textId="1CD87C7C" w:rsidR="00BF3ABD" w:rsidRDefault="00BF3ABD" w:rsidP="00BF3ABD">
      <w:pPr>
        <w:pStyle w:val="paragraph"/>
        <w:spacing w:before="0" w:beforeAutospacing="0" w:after="0" w:afterAutospacing="0"/>
        <w:textAlignment w:val="baseline"/>
        <w:rPr>
          <w:rStyle w:val="eop"/>
          <w:rFonts w:ascii="Arial" w:hAnsi="Arial" w:cs="Arial"/>
          <w:sz w:val="20"/>
          <w:szCs w:val="20"/>
        </w:rPr>
      </w:pPr>
      <w:proofErr w:type="spellStart"/>
      <w:r>
        <w:rPr>
          <w:rStyle w:val="normaltextrun"/>
          <w:rFonts w:ascii="Arial" w:hAnsi="Arial" w:cs="Arial"/>
          <w:sz w:val="20"/>
          <w:szCs w:val="20"/>
        </w:rPr>
        <w:t>DesignObserver</w:t>
      </w:r>
      <w:proofErr w:type="spellEnd"/>
      <w:r>
        <w:rPr>
          <w:rStyle w:val="normaltextrun"/>
          <w:rFonts w:ascii="Arial" w:hAnsi="Arial" w:cs="Arial"/>
          <w:sz w:val="20"/>
          <w:szCs w:val="20"/>
        </w:rPr>
        <w:t xml:space="preserve"> (2022), </w:t>
      </w:r>
      <w:r>
        <w:rPr>
          <w:rStyle w:val="normaltextrun"/>
          <w:rFonts w:ascii="Arial" w:hAnsi="Arial" w:cs="Arial"/>
          <w:i/>
          <w:iCs/>
          <w:sz w:val="20"/>
          <w:szCs w:val="20"/>
        </w:rPr>
        <w:t xml:space="preserve">Health Design Thinking. </w:t>
      </w:r>
      <w:r>
        <w:rPr>
          <w:rStyle w:val="normaltextrun"/>
          <w:rFonts w:ascii="Arial" w:hAnsi="Arial" w:cs="Arial"/>
          <w:sz w:val="20"/>
          <w:szCs w:val="20"/>
        </w:rPr>
        <w:t xml:space="preserve">Available at: </w:t>
      </w:r>
      <w:hyperlink r:id="rId32" w:tgtFrame="_blank" w:history="1">
        <w:r>
          <w:rPr>
            <w:rStyle w:val="normaltextrun"/>
            <w:rFonts w:ascii="Arial" w:hAnsi="Arial" w:cs="Arial"/>
            <w:color w:val="0563C1"/>
            <w:sz w:val="20"/>
            <w:szCs w:val="20"/>
            <w:u w:val="single"/>
          </w:rPr>
          <w:t>https://designobserver.com/feature/health-design-thinking/40520</w:t>
        </w:r>
      </w:hyperlink>
      <w:r>
        <w:rPr>
          <w:rStyle w:val="normaltextrun"/>
          <w:rFonts w:ascii="Arial" w:hAnsi="Arial" w:cs="Arial"/>
          <w:sz w:val="20"/>
          <w:szCs w:val="20"/>
        </w:rPr>
        <w:t xml:space="preserve"> (Accessed: 11 November 2022).</w:t>
      </w:r>
      <w:r>
        <w:rPr>
          <w:rStyle w:val="eop"/>
          <w:rFonts w:ascii="Arial" w:hAnsi="Arial" w:cs="Arial"/>
          <w:sz w:val="20"/>
          <w:szCs w:val="20"/>
        </w:rPr>
        <w:t> </w:t>
      </w:r>
    </w:p>
    <w:p w14:paraId="382C54E6" w14:textId="77777777" w:rsidR="00BF3ABD" w:rsidRDefault="00BF3ABD" w:rsidP="00BF3ABD">
      <w:pPr>
        <w:pStyle w:val="paragraph"/>
        <w:spacing w:before="0" w:beforeAutospacing="0" w:after="0" w:afterAutospacing="0"/>
        <w:textAlignment w:val="baseline"/>
        <w:rPr>
          <w:rFonts w:ascii="Segoe UI" w:hAnsi="Segoe UI" w:cs="Segoe UI"/>
          <w:sz w:val="18"/>
          <w:szCs w:val="18"/>
        </w:rPr>
      </w:pPr>
    </w:p>
    <w:p w14:paraId="11969060" w14:textId="77777777" w:rsidR="00BF3ABD" w:rsidRDefault="00BF3ABD" w:rsidP="001244CA">
      <w:pPr>
        <w:pStyle w:val="paragraph"/>
        <w:spacing w:before="0" w:beforeAutospacing="0" w:after="0" w:afterAutospacing="0"/>
        <w:textAlignment w:val="baseline"/>
        <w:rPr>
          <w:rStyle w:val="eop"/>
          <w:rFonts w:ascii="Arial" w:hAnsi="Arial" w:cs="Arial"/>
          <w:sz w:val="20"/>
          <w:szCs w:val="20"/>
        </w:rPr>
      </w:pPr>
    </w:p>
    <w:p w14:paraId="25934F24" w14:textId="77777777" w:rsidR="00BF3ABD" w:rsidRDefault="00BF3ABD" w:rsidP="00BF3AB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Design Observer (2020), </w:t>
      </w:r>
      <w:r>
        <w:rPr>
          <w:rStyle w:val="normaltextrun"/>
          <w:rFonts w:ascii="Arial" w:hAnsi="Arial" w:cs="Arial"/>
          <w:i/>
          <w:iCs/>
          <w:sz w:val="20"/>
          <w:szCs w:val="20"/>
        </w:rPr>
        <w:t xml:space="preserve">Information Design for Healthcare. </w:t>
      </w:r>
      <w:r>
        <w:rPr>
          <w:rStyle w:val="normaltextrun"/>
          <w:rFonts w:ascii="Arial" w:hAnsi="Arial" w:cs="Arial"/>
          <w:sz w:val="20"/>
          <w:szCs w:val="20"/>
        </w:rPr>
        <w:t xml:space="preserve">Available at: </w:t>
      </w:r>
      <w:hyperlink r:id="rId33" w:tgtFrame="_blank" w:history="1">
        <w:r>
          <w:rPr>
            <w:rStyle w:val="normaltextrun"/>
            <w:rFonts w:ascii="Arial" w:hAnsi="Arial" w:cs="Arial"/>
            <w:color w:val="0563C1"/>
            <w:sz w:val="20"/>
            <w:szCs w:val="20"/>
            <w:u w:val="single"/>
          </w:rPr>
          <w:t>https://designobserver.com/feature/information-design-for-healthcare/40286</w:t>
        </w:r>
      </w:hyperlink>
      <w:r>
        <w:rPr>
          <w:rStyle w:val="normaltextrun"/>
          <w:rFonts w:ascii="Arial" w:hAnsi="Arial" w:cs="Arial"/>
          <w:sz w:val="20"/>
          <w:szCs w:val="20"/>
        </w:rPr>
        <w:t xml:space="preserve"> (Accessed: 10 November 2022).</w:t>
      </w:r>
      <w:r>
        <w:rPr>
          <w:rStyle w:val="eop"/>
          <w:rFonts w:ascii="Arial" w:hAnsi="Arial" w:cs="Arial"/>
          <w:sz w:val="20"/>
          <w:szCs w:val="20"/>
        </w:rPr>
        <w:t> </w:t>
      </w:r>
    </w:p>
    <w:p w14:paraId="1F4FCF14" w14:textId="38531FA1" w:rsidR="00BF3ABD" w:rsidRDefault="00BF3ABD" w:rsidP="00BF3ABD">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w:t>
      </w:r>
    </w:p>
    <w:p w14:paraId="67F13D7A" w14:textId="77777777" w:rsidR="00BD6918" w:rsidRDefault="00BD6918" w:rsidP="00BF3ABD">
      <w:pPr>
        <w:pStyle w:val="paragraph"/>
        <w:spacing w:before="0" w:beforeAutospacing="0" w:after="0" w:afterAutospacing="0"/>
        <w:textAlignment w:val="baseline"/>
        <w:rPr>
          <w:rFonts w:ascii="Segoe UI" w:hAnsi="Segoe UI" w:cs="Segoe UI"/>
          <w:sz w:val="18"/>
          <w:szCs w:val="18"/>
        </w:rPr>
      </w:pPr>
    </w:p>
    <w:p w14:paraId="4DB5DB03" w14:textId="5CA5DD02" w:rsidR="00BD6918" w:rsidRDefault="00BF3ABD" w:rsidP="001244C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Dezeen</w:t>
      </w:r>
      <w:proofErr w:type="spellEnd"/>
      <w:r>
        <w:rPr>
          <w:rStyle w:val="normaltextrun"/>
          <w:rFonts w:ascii="Arial" w:hAnsi="Arial" w:cs="Arial"/>
          <w:sz w:val="20"/>
          <w:szCs w:val="20"/>
        </w:rPr>
        <w:t xml:space="preserve"> (2011), </w:t>
      </w:r>
      <w:r>
        <w:rPr>
          <w:rStyle w:val="normaltextrun"/>
          <w:rFonts w:ascii="Arial" w:hAnsi="Arial" w:cs="Arial"/>
          <w:i/>
          <w:iCs/>
          <w:sz w:val="20"/>
          <w:szCs w:val="20"/>
        </w:rPr>
        <w:t xml:space="preserve">Help Remedies by </w:t>
      </w:r>
      <w:proofErr w:type="spellStart"/>
      <w:r>
        <w:rPr>
          <w:rStyle w:val="normaltextrun"/>
          <w:rFonts w:ascii="Arial" w:hAnsi="Arial" w:cs="Arial"/>
          <w:i/>
          <w:iCs/>
          <w:sz w:val="20"/>
          <w:szCs w:val="20"/>
        </w:rPr>
        <w:t>Pearlfisher</w:t>
      </w:r>
      <w:proofErr w:type="spellEnd"/>
      <w:r>
        <w:rPr>
          <w:rStyle w:val="normaltextrun"/>
          <w:rFonts w:ascii="Arial" w:hAnsi="Arial" w:cs="Arial"/>
          <w:i/>
          <w:iCs/>
          <w:sz w:val="20"/>
          <w:szCs w:val="20"/>
        </w:rPr>
        <w:t xml:space="preserve">. </w:t>
      </w:r>
      <w:r>
        <w:rPr>
          <w:rStyle w:val="normaltextrun"/>
          <w:rFonts w:ascii="Arial" w:hAnsi="Arial" w:cs="Arial"/>
          <w:sz w:val="20"/>
          <w:szCs w:val="20"/>
        </w:rPr>
        <w:t xml:space="preserve">Available at: </w:t>
      </w:r>
      <w:hyperlink r:id="rId34" w:tgtFrame="_blank" w:history="1">
        <w:r>
          <w:rPr>
            <w:rStyle w:val="normaltextrun"/>
            <w:rFonts w:ascii="Arial" w:hAnsi="Arial" w:cs="Arial"/>
            <w:color w:val="0563C1"/>
            <w:sz w:val="20"/>
            <w:szCs w:val="20"/>
            <w:u w:val="single"/>
          </w:rPr>
          <w:t>https://www.dezeen.com/2011/10/26/help-remedies-by-pearlfisher/</w:t>
        </w:r>
      </w:hyperlink>
      <w:r>
        <w:rPr>
          <w:rStyle w:val="normaltextrun"/>
          <w:rFonts w:ascii="Arial" w:hAnsi="Arial" w:cs="Arial"/>
          <w:sz w:val="20"/>
          <w:szCs w:val="20"/>
        </w:rPr>
        <w:t xml:space="preserve"> (Accessed: 21 October 2022).</w:t>
      </w:r>
      <w:r>
        <w:rPr>
          <w:rStyle w:val="eop"/>
          <w:rFonts w:ascii="Arial" w:hAnsi="Arial" w:cs="Arial"/>
          <w:sz w:val="20"/>
          <w:szCs w:val="20"/>
        </w:rPr>
        <w:t> </w:t>
      </w:r>
    </w:p>
    <w:p w14:paraId="621C837F" w14:textId="7AED7CF2" w:rsidR="00BD6918" w:rsidRDefault="00BD6918" w:rsidP="001244CA">
      <w:pPr>
        <w:pStyle w:val="paragraph"/>
        <w:spacing w:before="0" w:beforeAutospacing="0" w:after="0" w:afterAutospacing="0"/>
        <w:textAlignment w:val="baseline"/>
        <w:rPr>
          <w:rFonts w:ascii="Segoe UI" w:hAnsi="Segoe UI" w:cs="Segoe UI"/>
          <w:sz w:val="18"/>
          <w:szCs w:val="18"/>
        </w:rPr>
      </w:pPr>
    </w:p>
    <w:p w14:paraId="03DF39A4" w14:textId="25B30772" w:rsidR="00BD6918" w:rsidRDefault="00BD6918" w:rsidP="001244CA">
      <w:pPr>
        <w:pStyle w:val="paragraph"/>
        <w:spacing w:before="0" w:beforeAutospacing="0" w:after="0" w:afterAutospacing="0"/>
        <w:textAlignment w:val="baseline"/>
        <w:rPr>
          <w:rFonts w:ascii="Segoe UI" w:hAnsi="Segoe UI" w:cs="Segoe UI"/>
          <w:sz w:val="18"/>
          <w:szCs w:val="18"/>
        </w:rPr>
      </w:pPr>
    </w:p>
    <w:p w14:paraId="724D8A7F" w14:textId="798F3CA4" w:rsidR="00BD6918" w:rsidRPr="00BD6918" w:rsidRDefault="00BD6918" w:rsidP="00BD6918">
      <w:pPr>
        <w:pStyle w:val="paragraph"/>
        <w:spacing w:before="0" w:beforeAutospacing="0" w:after="0" w:afterAutospacing="0"/>
        <w:textAlignment w:val="baseline"/>
        <w:rPr>
          <w:rFonts w:ascii="Arial" w:hAnsi="Arial" w:cs="Arial"/>
          <w:sz w:val="20"/>
          <w:szCs w:val="20"/>
        </w:rPr>
      </w:pPr>
      <w:r>
        <w:rPr>
          <w:rStyle w:val="normaltextrun"/>
          <w:rFonts w:ascii="Arial" w:hAnsi="Arial" w:cs="Arial"/>
          <w:sz w:val="20"/>
          <w:szCs w:val="20"/>
        </w:rPr>
        <w:t xml:space="preserve">Eye Magazine (1999), </w:t>
      </w:r>
      <w:r>
        <w:rPr>
          <w:rStyle w:val="normaltextrun"/>
          <w:rFonts w:ascii="Arial" w:hAnsi="Arial" w:cs="Arial"/>
          <w:i/>
          <w:iCs/>
          <w:sz w:val="20"/>
          <w:szCs w:val="20"/>
        </w:rPr>
        <w:t xml:space="preserve">A design (to sign roads by). </w:t>
      </w:r>
      <w:r>
        <w:rPr>
          <w:rStyle w:val="normaltextrun"/>
          <w:rFonts w:ascii="Arial" w:hAnsi="Arial" w:cs="Arial"/>
          <w:sz w:val="20"/>
          <w:szCs w:val="20"/>
        </w:rPr>
        <w:t xml:space="preserve">Available at: </w:t>
      </w:r>
      <w:hyperlink r:id="rId35" w:history="1">
        <w:r w:rsidRPr="00A5318F">
          <w:rPr>
            <w:rStyle w:val="Hyperlink"/>
            <w:rFonts w:ascii="Arial" w:hAnsi="Arial" w:cs="Arial"/>
            <w:sz w:val="20"/>
            <w:szCs w:val="20"/>
          </w:rPr>
          <w:t>https://www.eyemagazine.com/feature/article/a-design-to-sign-roads-by</w:t>
        </w:r>
      </w:hyperlink>
      <w:r>
        <w:rPr>
          <w:rStyle w:val="normaltextrun"/>
          <w:rFonts w:ascii="Arial" w:hAnsi="Arial" w:cs="Arial"/>
          <w:sz w:val="20"/>
          <w:szCs w:val="20"/>
        </w:rPr>
        <w:t xml:space="preserve"> (Accessed: 30 November 2022).</w:t>
      </w:r>
      <w:r>
        <w:rPr>
          <w:rStyle w:val="eop"/>
          <w:rFonts w:ascii="Arial" w:hAnsi="Arial" w:cs="Arial"/>
          <w:sz w:val="20"/>
          <w:szCs w:val="20"/>
        </w:rPr>
        <w:t> </w:t>
      </w:r>
    </w:p>
    <w:p w14:paraId="60316319" w14:textId="11654FBF" w:rsidR="00BD6918" w:rsidRDefault="00BD6918" w:rsidP="001244CA">
      <w:pPr>
        <w:pStyle w:val="paragraph"/>
        <w:spacing w:before="0" w:beforeAutospacing="0" w:after="0" w:afterAutospacing="0"/>
        <w:textAlignment w:val="baseline"/>
        <w:rPr>
          <w:rFonts w:ascii="Segoe UI" w:hAnsi="Segoe UI" w:cs="Segoe UI"/>
          <w:sz w:val="18"/>
          <w:szCs w:val="18"/>
        </w:rPr>
      </w:pPr>
    </w:p>
    <w:p w14:paraId="1703C5C3" w14:textId="77777777" w:rsidR="00BD6918" w:rsidRDefault="00BD6918" w:rsidP="001244CA">
      <w:pPr>
        <w:pStyle w:val="paragraph"/>
        <w:spacing w:before="0" w:beforeAutospacing="0" w:after="0" w:afterAutospacing="0"/>
        <w:textAlignment w:val="baseline"/>
        <w:rPr>
          <w:rFonts w:ascii="Segoe UI" w:hAnsi="Segoe UI" w:cs="Segoe UI"/>
          <w:sz w:val="18"/>
          <w:szCs w:val="18"/>
        </w:rPr>
      </w:pPr>
    </w:p>
    <w:p w14:paraId="70918757" w14:textId="53877F79" w:rsidR="00BF3ABD" w:rsidRDefault="00BF3ABD" w:rsidP="00BF3ABD">
      <w:pPr>
        <w:pStyle w:val="paragraph"/>
        <w:spacing w:before="0" w:beforeAutospacing="0" w:after="0" w:afterAutospacing="0"/>
        <w:textAlignment w:val="baseline"/>
        <w:rPr>
          <w:rStyle w:val="eop"/>
          <w:rFonts w:ascii="Arial" w:hAnsi="Arial" w:cs="Arial"/>
          <w:sz w:val="20"/>
          <w:szCs w:val="20"/>
        </w:rPr>
      </w:pPr>
      <w:proofErr w:type="spellStart"/>
      <w:r>
        <w:rPr>
          <w:rStyle w:val="normaltextrun"/>
          <w:rFonts w:ascii="Arial" w:hAnsi="Arial" w:cs="Arial"/>
          <w:sz w:val="20"/>
          <w:szCs w:val="20"/>
        </w:rPr>
        <w:t>Elephant.Art</w:t>
      </w:r>
      <w:proofErr w:type="spellEnd"/>
      <w:r>
        <w:rPr>
          <w:rStyle w:val="normaltextrun"/>
          <w:rFonts w:ascii="Arial" w:hAnsi="Arial" w:cs="Arial"/>
          <w:sz w:val="20"/>
          <w:szCs w:val="20"/>
        </w:rPr>
        <w:t xml:space="preserve"> (2021), </w:t>
      </w:r>
      <w:r>
        <w:rPr>
          <w:rStyle w:val="normaltextrun"/>
          <w:rFonts w:ascii="Arial" w:hAnsi="Arial" w:cs="Arial"/>
          <w:i/>
          <w:iCs/>
          <w:sz w:val="20"/>
          <w:szCs w:val="20"/>
        </w:rPr>
        <w:t xml:space="preserve">Stay Home, Save Lives: The Design Secrets of Covid-19 Health Campaigns. </w:t>
      </w:r>
      <w:r>
        <w:rPr>
          <w:rStyle w:val="normaltextrun"/>
          <w:rFonts w:ascii="Arial" w:hAnsi="Arial" w:cs="Arial"/>
          <w:sz w:val="20"/>
          <w:szCs w:val="20"/>
        </w:rPr>
        <w:t xml:space="preserve">Available at: </w:t>
      </w:r>
      <w:hyperlink r:id="rId36" w:tgtFrame="_blank" w:history="1">
        <w:r>
          <w:rPr>
            <w:rStyle w:val="normaltextrun"/>
            <w:rFonts w:ascii="Arial" w:hAnsi="Arial" w:cs="Arial"/>
            <w:color w:val="0563C1"/>
            <w:sz w:val="20"/>
            <w:szCs w:val="20"/>
            <w:u w:val="single"/>
          </w:rPr>
          <w:t>https://elephant.art/stay-home-save-lives-what-the-graphic-design-of-public-health-warnings-reveal-18032021/</w:t>
        </w:r>
      </w:hyperlink>
      <w:r>
        <w:rPr>
          <w:rStyle w:val="normaltextrun"/>
          <w:rFonts w:ascii="Arial" w:hAnsi="Arial" w:cs="Arial"/>
          <w:sz w:val="20"/>
          <w:szCs w:val="20"/>
        </w:rPr>
        <w:t xml:space="preserve"> (Accessed: 25 October 2022).</w:t>
      </w:r>
      <w:r>
        <w:rPr>
          <w:rStyle w:val="eop"/>
          <w:rFonts w:ascii="Arial" w:hAnsi="Arial" w:cs="Arial"/>
          <w:sz w:val="20"/>
          <w:szCs w:val="20"/>
        </w:rPr>
        <w:t> </w:t>
      </w:r>
    </w:p>
    <w:p w14:paraId="1032235F" w14:textId="5DC42A72" w:rsidR="00BF3ABD" w:rsidRDefault="00BF3ABD" w:rsidP="00BF3ABD">
      <w:pPr>
        <w:pStyle w:val="paragraph"/>
        <w:spacing w:before="0" w:beforeAutospacing="0" w:after="0" w:afterAutospacing="0"/>
        <w:textAlignment w:val="baseline"/>
        <w:rPr>
          <w:rStyle w:val="eop"/>
          <w:rFonts w:ascii="Arial" w:hAnsi="Arial" w:cs="Arial"/>
          <w:sz w:val="20"/>
          <w:szCs w:val="20"/>
        </w:rPr>
      </w:pPr>
    </w:p>
    <w:p w14:paraId="499D445C" w14:textId="77777777" w:rsidR="002D52AE" w:rsidRDefault="002D52AE" w:rsidP="00BF3ABD">
      <w:pPr>
        <w:pStyle w:val="paragraph"/>
        <w:spacing w:before="0" w:beforeAutospacing="0" w:after="0" w:afterAutospacing="0"/>
        <w:textAlignment w:val="baseline"/>
        <w:rPr>
          <w:rStyle w:val="eop"/>
          <w:rFonts w:ascii="Arial" w:hAnsi="Arial" w:cs="Arial"/>
          <w:sz w:val="20"/>
          <w:szCs w:val="20"/>
        </w:rPr>
      </w:pPr>
    </w:p>
    <w:p w14:paraId="32E38723" w14:textId="4984E6C0" w:rsidR="002D52AE" w:rsidRDefault="002D52AE" w:rsidP="002D52AE">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sz w:val="20"/>
          <w:szCs w:val="20"/>
        </w:rPr>
        <w:t>First Aid For Life</w:t>
      </w:r>
      <w:r>
        <w:rPr>
          <w:rStyle w:val="normaltextrun"/>
          <w:rFonts w:ascii="Arial" w:hAnsi="Arial" w:cs="Arial"/>
          <w:sz w:val="20"/>
          <w:szCs w:val="20"/>
        </w:rPr>
        <w:t xml:space="preserve"> </w:t>
      </w:r>
      <w:r>
        <w:rPr>
          <w:rStyle w:val="normaltextrun"/>
          <w:rFonts w:ascii="Arial" w:hAnsi="Arial" w:cs="Arial"/>
          <w:sz w:val="20"/>
          <w:szCs w:val="20"/>
        </w:rPr>
        <w:t xml:space="preserve">by </w:t>
      </w:r>
      <w:proofErr w:type="spellStart"/>
      <w:proofErr w:type="gramStart"/>
      <w:r>
        <w:rPr>
          <w:rStyle w:val="normaltextrun"/>
          <w:rFonts w:ascii="Arial" w:hAnsi="Arial" w:cs="Arial"/>
          <w:sz w:val="20"/>
          <w:szCs w:val="20"/>
        </w:rPr>
        <w:t>E.Hammett</w:t>
      </w:r>
      <w:proofErr w:type="spellEnd"/>
      <w:proofErr w:type="gramEnd"/>
      <w:r>
        <w:rPr>
          <w:rStyle w:val="normaltextrun"/>
          <w:rFonts w:ascii="Arial" w:hAnsi="Arial" w:cs="Arial"/>
          <w:sz w:val="20"/>
          <w:szCs w:val="20"/>
        </w:rPr>
        <w:t xml:space="preserve"> </w:t>
      </w:r>
      <w:r>
        <w:rPr>
          <w:rStyle w:val="normaltextrun"/>
          <w:rFonts w:ascii="Arial" w:hAnsi="Arial" w:cs="Arial"/>
          <w:sz w:val="20"/>
          <w:szCs w:val="20"/>
        </w:rPr>
        <w:t>(</w:t>
      </w:r>
      <w:r>
        <w:rPr>
          <w:rStyle w:val="normaltextrun"/>
          <w:rFonts w:ascii="Arial" w:hAnsi="Arial" w:cs="Arial"/>
          <w:sz w:val="20"/>
          <w:szCs w:val="20"/>
        </w:rPr>
        <w:t>2022</w:t>
      </w:r>
      <w:r>
        <w:rPr>
          <w:rStyle w:val="normaltextrun"/>
          <w:rFonts w:ascii="Arial" w:hAnsi="Arial" w:cs="Arial"/>
          <w:sz w:val="20"/>
          <w:szCs w:val="20"/>
        </w:rPr>
        <w:t>).</w:t>
      </w:r>
      <w:r>
        <w:rPr>
          <w:rStyle w:val="normaltextrun"/>
          <w:rFonts w:ascii="Arial" w:hAnsi="Arial" w:cs="Arial"/>
          <w:i/>
          <w:iCs/>
          <w:sz w:val="20"/>
          <w:szCs w:val="20"/>
        </w:rPr>
        <w:t xml:space="preserve"> </w:t>
      </w:r>
      <w:r>
        <w:rPr>
          <w:rStyle w:val="normaltextrun"/>
          <w:rFonts w:ascii="Arial" w:hAnsi="Arial" w:cs="Arial"/>
          <w:i/>
          <w:iCs/>
          <w:sz w:val="20"/>
          <w:szCs w:val="20"/>
        </w:rPr>
        <w:t xml:space="preserve">All about defibrillators – what they are and how to use them. </w:t>
      </w:r>
      <w:r>
        <w:rPr>
          <w:rStyle w:val="normaltextrun"/>
          <w:rFonts w:ascii="Arial" w:hAnsi="Arial" w:cs="Arial"/>
          <w:sz w:val="20"/>
          <w:szCs w:val="20"/>
        </w:rPr>
        <w:t xml:space="preserve">Available at: </w:t>
      </w:r>
      <w:hyperlink r:id="rId37" w:history="1">
        <w:r w:rsidR="00117D80" w:rsidRPr="00A57815">
          <w:rPr>
            <w:rStyle w:val="Hyperlink"/>
            <w:rFonts w:ascii="Arial" w:hAnsi="Arial" w:cs="Arial"/>
            <w:sz w:val="20"/>
            <w:szCs w:val="20"/>
          </w:rPr>
          <w:t>https://firstaidforlife.org.uk/all-about-defibrillators-aeds-what-they-are-and-how-to-use-them/</w:t>
        </w:r>
      </w:hyperlink>
      <w:r w:rsidR="00117D80">
        <w:rPr>
          <w:rStyle w:val="normaltextrun"/>
          <w:rFonts w:ascii="Arial" w:hAnsi="Arial" w:cs="Arial"/>
          <w:sz w:val="20"/>
          <w:szCs w:val="20"/>
        </w:rPr>
        <w:t xml:space="preserve"> </w:t>
      </w:r>
      <w:r>
        <w:rPr>
          <w:rStyle w:val="normaltextrun"/>
          <w:rFonts w:ascii="Arial" w:hAnsi="Arial" w:cs="Arial"/>
          <w:sz w:val="20"/>
          <w:szCs w:val="20"/>
        </w:rPr>
        <w:t xml:space="preserve">(Accessed: </w:t>
      </w:r>
      <w:r w:rsidR="00117D80">
        <w:rPr>
          <w:rStyle w:val="normaltextrun"/>
          <w:rFonts w:ascii="Arial" w:hAnsi="Arial" w:cs="Arial"/>
          <w:sz w:val="20"/>
          <w:szCs w:val="20"/>
        </w:rPr>
        <w:t>30</w:t>
      </w:r>
      <w:r>
        <w:rPr>
          <w:rStyle w:val="normaltextrun"/>
          <w:rFonts w:ascii="Arial" w:hAnsi="Arial" w:cs="Arial"/>
          <w:sz w:val="20"/>
          <w:szCs w:val="20"/>
        </w:rPr>
        <w:t xml:space="preserve"> November 2022). </w:t>
      </w:r>
      <w:r>
        <w:rPr>
          <w:rStyle w:val="eop"/>
          <w:rFonts w:ascii="Arial" w:hAnsi="Arial" w:cs="Arial"/>
          <w:sz w:val="20"/>
          <w:szCs w:val="20"/>
        </w:rPr>
        <w:t> </w:t>
      </w:r>
    </w:p>
    <w:p w14:paraId="597C11C8" w14:textId="13B74E30" w:rsidR="00BF3ABD" w:rsidRDefault="00BF3ABD" w:rsidP="00BF3ABD">
      <w:pPr>
        <w:pStyle w:val="paragraph"/>
        <w:spacing w:before="0" w:beforeAutospacing="0" w:after="0" w:afterAutospacing="0"/>
        <w:textAlignment w:val="baseline"/>
        <w:rPr>
          <w:rFonts w:ascii="Segoe UI" w:hAnsi="Segoe UI" w:cs="Segoe UI"/>
          <w:sz w:val="18"/>
          <w:szCs w:val="18"/>
        </w:rPr>
      </w:pPr>
    </w:p>
    <w:p w14:paraId="317E300B" w14:textId="77777777" w:rsidR="002D52AE" w:rsidRDefault="002D52AE" w:rsidP="00BF3ABD">
      <w:pPr>
        <w:pStyle w:val="paragraph"/>
        <w:spacing w:before="0" w:beforeAutospacing="0" w:after="0" w:afterAutospacing="0"/>
        <w:textAlignment w:val="baseline"/>
        <w:rPr>
          <w:rFonts w:ascii="Segoe UI" w:hAnsi="Segoe UI" w:cs="Segoe UI"/>
          <w:sz w:val="18"/>
          <w:szCs w:val="18"/>
        </w:rPr>
      </w:pPr>
    </w:p>
    <w:p w14:paraId="505C1702" w14:textId="07C31215" w:rsidR="001244CA" w:rsidRDefault="00BF3ABD" w:rsidP="00270655">
      <w:pPr>
        <w:pStyle w:val="paragraph"/>
        <w:spacing w:before="0" w:beforeAutospacing="0" w:after="0" w:afterAutospacing="0"/>
        <w:textAlignment w:val="baseline"/>
        <w:rPr>
          <w:rStyle w:val="eop"/>
          <w:rFonts w:ascii="Arial" w:hAnsi="Arial" w:cs="Arial"/>
          <w:sz w:val="20"/>
          <w:szCs w:val="20"/>
        </w:rPr>
      </w:pPr>
      <w:proofErr w:type="spellStart"/>
      <w:r>
        <w:rPr>
          <w:rStyle w:val="normaltextrun"/>
          <w:rFonts w:ascii="Arial" w:hAnsi="Arial" w:cs="Arial"/>
          <w:sz w:val="20"/>
          <w:szCs w:val="20"/>
        </w:rPr>
        <w:t>Fuselab</w:t>
      </w:r>
      <w:proofErr w:type="spellEnd"/>
      <w:r>
        <w:rPr>
          <w:rStyle w:val="normaltextrun"/>
          <w:rFonts w:ascii="Arial" w:hAnsi="Arial" w:cs="Arial"/>
          <w:sz w:val="20"/>
          <w:szCs w:val="20"/>
        </w:rPr>
        <w:t xml:space="preserve"> Creative (No Date).</w:t>
      </w:r>
      <w:r>
        <w:rPr>
          <w:rStyle w:val="normaltextrun"/>
          <w:rFonts w:ascii="Arial" w:hAnsi="Arial" w:cs="Arial"/>
          <w:i/>
          <w:iCs/>
          <w:sz w:val="20"/>
          <w:szCs w:val="20"/>
        </w:rPr>
        <w:t xml:space="preserve"> The Role </w:t>
      </w:r>
      <w:proofErr w:type="gramStart"/>
      <w:r>
        <w:rPr>
          <w:rStyle w:val="normaltextrun"/>
          <w:rFonts w:ascii="Arial" w:hAnsi="Arial" w:cs="Arial"/>
          <w:i/>
          <w:iCs/>
          <w:sz w:val="20"/>
          <w:szCs w:val="20"/>
        </w:rPr>
        <w:t>Of</w:t>
      </w:r>
      <w:proofErr w:type="gramEnd"/>
      <w:r>
        <w:rPr>
          <w:rStyle w:val="normaltextrun"/>
          <w:rFonts w:ascii="Arial" w:hAnsi="Arial" w:cs="Arial"/>
          <w:i/>
          <w:iCs/>
          <w:sz w:val="20"/>
          <w:szCs w:val="20"/>
        </w:rPr>
        <w:t xml:space="preserve"> Graphic Designers In The Healthcare Industry. </w:t>
      </w:r>
      <w:r>
        <w:rPr>
          <w:rStyle w:val="normaltextrun"/>
          <w:rFonts w:ascii="Arial" w:hAnsi="Arial" w:cs="Arial"/>
          <w:sz w:val="20"/>
          <w:szCs w:val="20"/>
        </w:rPr>
        <w:t xml:space="preserve">Available at: </w:t>
      </w:r>
      <w:hyperlink r:id="rId38" w:history="1">
        <w:r w:rsidRPr="0018541E">
          <w:rPr>
            <w:rStyle w:val="Hyperlink"/>
            <w:rFonts w:ascii="Arial" w:hAnsi="Arial" w:cs="Arial"/>
            <w:sz w:val="20"/>
            <w:szCs w:val="20"/>
          </w:rPr>
          <w:t>https://fuselabcreative.com/the-role-of-graphic-designers-in-the-healthcare-industry/</w:t>
        </w:r>
      </w:hyperlink>
      <w:r>
        <w:rPr>
          <w:rStyle w:val="normaltextrun"/>
          <w:rFonts w:ascii="Arial" w:hAnsi="Arial" w:cs="Arial"/>
          <w:sz w:val="20"/>
          <w:szCs w:val="20"/>
        </w:rPr>
        <w:t xml:space="preserve"> (Accessed: 22 November 2022). </w:t>
      </w:r>
      <w:r>
        <w:rPr>
          <w:rStyle w:val="eop"/>
          <w:rFonts w:ascii="Arial" w:hAnsi="Arial" w:cs="Arial"/>
          <w:sz w:val="20"/>
          <w:szCs w:val="20"/>
        </w:rPr>
        <w:t> </w:t>
      </w:r>
    </w:p>
    <w:p w14:paraId="61995CBC" w14:textId="6E83A1E4" w:rsidR="00BF3ABD" w:rsidRDefault="00BF3ABD" w:rsidP="00270655">
      <w:pPr>
        <w:pStyle w:val="paragraph"/>
        <w:spacing w:before="0" w:beforeAutospacing="0" w:after="0" w:afterAutospacing="0"/>
        <w:textAlignment w:val="baseline"/>
        <w:rPr>
          <w:rStyle w:val="normaltextrun"/>
          <w:rFonts w:ascii="Arial" w:hAnsi="Arial" w:cs="Arial"/>
          <w:sz w:val="20"/>
          <w:szCs w:val="20"/>
        </w:rPr>
      </w:pPr>
    </w:p>
    <w:p w14:paraId="4AE69260" w14:textId="77777777" w:rsidR="00BF3ABD" w:rsidRDefault="00BF3ABD" w:rsidP="00270655">
      <w:pPr>
        <w:pStyle w:val="paragraph"/>
        <w:spacing w:before="0" w:beforeAutospacing="0" w:after="0" w:afterAutospacing="0"/>
        <w:textAlignment w:val="baseline"/>
        <w:rPr>
          <w:rStyle w:val="normaltextrun"/>
          <w:rFonts w:ascii="Arial" w:hAnsi="Arial" w:cs="Arial"/>
          <w:sz w:val="20"/>
          <w:szCs w:val="20"/>
        </w:rPr>
      </w:pPr>
    </w:p>
    <w:p w14:paraId="30FC43E4" w14:textId="74621CED" w:rsidR="00270655" w:rsidRDefault="00270655" w:rsidP="00270655">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sz w:val="20"/>
          <w:szCs w:val="20"/>
        </w:rPr>
        <w:t xml:space="preserve">It’s Nice That (2017), </w:t>
      </w:r>
      <w:r>
        <w:rPr>
          <w:rStyle w:val="normaltextrun"/>
          <w:rFonts w:ascii="Arial" w:hAnsi="Arial" w:cs="Arial"/>
          <w:i/>
          <w:iCs/>
          <w:sz w:val="20"/>
          <w:szCs w:val="20"/>
        </w:rPr>
        <w:t xml:space="preserve">Can Graphic Design Save Your Life? Explores “widespread and subliminal” impact of design on health. </w:t>
      </w:r>
      <w:r>
        <w:rPr>
          <w:rStyle w:val="normaltextrun"/>
          <w:rFonts w:ascii="Arial" w:hAnsi="Arial" w:cs="Arial"/>
          <w:sz w:val="20"/>
          <w:szCs w:val="20"/>
        </w:rPr>
        <w:t xml:space="preserve">Available at: </w:t>
      </w:r>
      <w:hyperlink r:id="rId39" w:tgtFrame="_blank" w:history="1">
        <w:r>
          <w:rPr>
            <w:rStyle w:val="normaltextrun"/>
            <w:rFonts w:ascii="Arial" w:hAnsi="Arial" w:cs="Arial"/>
            <w:color w:val="0563C1"/>
            <w:sz w:val="20"/>
            <w:szCs w:val="20"/>
            <w:u w:val="single"/>
          </w:rPr>
          <w:t>https://www.itsnicethat.com/news/can-graphic-design-save-your-life-wellcome-trust-exhibition-lucienne-roberts-rebecca-wright-050917</w:t>
        </w:r>
      </w:hyperlink>
      <w:r>
        <w:rPr>
          <w:rStyle w:val="normaltextrun"/>
          <w:rFonts w:ascii="Arial" w:hAnsi="Arial" w:cs="Arial"/>
          <w:sz w:val="20"/>
          <w:szCs w:val="20"/>
        </w:rPr>
        <w:t xml:space="preserve"> (Accessed: 21 October 2022).</w:t>
      </w:r>
      <w:r>
        <w:rPr>
          <w:rStyle w:val="eop"/>
          <w:rFonts w:ascii="Arial" w:hAnsi="Arial" w:cs="Arial"/>
          <w:sz w:val="20"/>
          <w:szCs w:val="20"/>
        </w:rPr>
        <w:t> </w:t>
      </w:r>
    </w:p>
    <w:p w14:paraId="72FCA595" w14:textId="61693E23" w:rsidR="00A15A28" w:rsidRDefault="00A15A28" w:rsidP="00270655">
      <w:pPr>
        <w:pStyle w:val="paragraph"/>
        <w:spacing w:before="0" w:beforeAutospacing="0" w:after="0" w:afterAutospacing="0"/>
        <w:textAlignment w:val="baseline"/>
        <w:rPr>
          <w:rStyle w:val="eop"/>
          <w:rFonts w:ascii="Arial" w:hAnsi="Arial" w:cs="Arial"/>
          <w:sz w:val="20"/>
          <w:szCs w:val="20"/>
        </w:rPr>
      </w:pPr>
    </w:p>
    <w:p w14:paraId="1D81AC0B" w14:textId="77777777" w:rsidR="00A15A28" w:rsidRDefault="00A15A28" w:rsidP="00270655">
      <w:pPr>
        <w:pStyle w:val="paragraph"/>
        <w:spacing w:before="0" w:beforeAutospacing="0" w:after="0" w:afterAutospacing="0"/>
        <w:textAlignment w:val="baseline"/>
        <w:rPr>
          <w:rStyle w:val="eop"/>
          <w:rFonts w:ascii="Arial" w:hAnsi="Arial" w:cs="Arial"/>
          <w:sz w:val="20"/>
          <w:szCs w:val="20"/>
        </w:rPr>
      </w:pPr>
    </w:p>
    <w:p w14:paraId="05CE0314" w14:textId="77777777" w:rsidR="0028580E" w:rsidRDefault="0028580E" w:rsidP="0028580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Lakeside Group (2022), </w:t>
      </w:r>
      <w:r>
        <w:rPr>
          <w:rStyle w:val="normaltextrun"/>
          <w:rFonts w:ascii="Arial" w:hAnsi="Arial" w:cs="Arial"/>
          <w:i/>
          <w:iCs/>
          <w:sz w:val="20"/>
          <w:szCs w:val="20"/>
        </w:rPr>
        <w:t xml:space="preserve">Blog – A Buyer’s Guide to Battenburg Livery Markings. </w:t>
      </w:r>
      <w:r>
        <w:rPr>
          <w:rStyle w:val="normaltextrun"/>
          <w:rFonts w:ascii="Arial" w:hAnsi="Arial" w:cs="Arial"/>
          <w:sz w:val="20"/>
          <w:szCs w:val="20"/>
        </w:rPr>
        <w:t xml:space="preserve">Available at: </w:t>
      </w:r>
      <w:hyperlink r:id="rId40" w:tgtFrame="_blank" w:history="1">
        <w:r>
          <w:rPr>
            <w:rStyle w:val="normaltextrun"/>
            <w:rFonts w:ascii="Arial" w:hAnsi="Arial" w:cs="Arial"/>
            <w:color w:val="0563C1"/>
            <w:sz w:val="20"/>
            <w:szCs w:val="20"/>
            <w:u w:val="single"/>
          </w:rPr>
          <w:t>https://www.lakesidegroup.co.uk/blog-a-buyers-guide-to-battenburg-livery-markings/</w:t>
        </w:r>
      </w:hyperlink>
      <w:r>
        <w:rPr>
          <w:rStyle w:val="normaltextrun"/>
          <w:rFonts w:ascii="Arial" w:hAnsi="Arial" w:cs="Arial"/>
          <w:sz w:val="20"/>
          <w:szCs w:val="20"/>
        </w:rPr>
        <w:t xml:space="preserve"> (Accessed: 10 November 2022).</w:t>
      </w:r>
      <w:r>
        <w:rPr>
          <w:rStyle w:val="eop"/>
          <w:rFonts w:ascii="Arial" w:hAnsi="Arial" w:cs="Arial"/>
          <w:sz w:val="20"/>
          <w:szCs w:val="20"/>
        </w:rPr>
        <w:t> </w:t>
      </w:r>
    </w:p>
    <w:p w14:paraId="2D51CB09" w14:textId="77777777" w:rsidR="00304DFB" w:rsidRDefault="00304DFB" w:rsidP="00270655">
      <w:pPr>
        <w:pStyle w:val="paragraph"/>
        <w:spacing w:before="0" w:beforeAutospacing="0" w:after="0" w:afterAutospacing="0"/>
        <w:textAlignment w:val="baseline"/>
        <w:rPr>
          <w:rFonts w:ascii="Segoe UI" w:hAnsi="Segoe UI" w:cs="Segoe UI"/>
          <w:sz w:val="18"/>
          <w:szCs w:val="18"/>
        </w:rPr>
      </w:pPr>
    </w:p>
    <w:p w14:paraId="58C550CD"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5AE96757" w14:textId="446A025F" w:rsidR="00B238DD" w:rsidRDefault="00B238DD" w:rsidP="00B238DD">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sz w:val="20"/>
          <w:szCs w:val="20"/>
        </w:rPr>
        <w:t xml:space="preserve">Maharam (No Date), </w:t>
      </w:r>
      <w:r>
        <w:rPr>
          <w:rStyle w:val="normaltextrun"/>
          <w:rFonts w:ascii="Arial" w:hAnsi="Arial" w:cs="Arial"/>
          <w:i/>
          <w:iCs/>
          <w:sz w:val="20"/>
          <w:szCs w:val="20"/>
        </w:rPr>
        <w:t xml:space="preserve">Florence Nightingale's “Rose” Diagram. </w:t>
      </w:r>
      <w:r>
        <w:rPr>
          <w:rStyle w:val="normaltextrun"/>
          <w:rFonts w:ascii="Arial" w:hAnsi="Arial" w:cs="Arial"/>
          <w:sz w:val="20"/>
          <w:szCs w:val="20"/>
        </w:rPr>
        <w:t xml:space="preserve">Available at: </w:t>
      </w:r>
      <w:hyperlink r:id="rId41" w:tgtFrame="_blank" w:history="1">
        <w:r>
          <w:rPr>
            <w:rStyle w:val="normaltextrun"/>
            <w:rFonts w:ascii="Arial" w:hAnsi="Arial" w:cs="Arial"/>
            <w:color w:val="0563C1"/>
            <w:sz w:val="20"/>
            <w:szCs w:val="20"/>
            <w:u w:val="single"/>
          </w:rPr>
          <w:t>https://www.maharam.com/stories/sherlock_florence-nightingales-rose-diagram</w:t>
        </w:r>
      </w:hyperlink>
      <w:r>
        <w:rPr>
          <w:rStyle w:val="normaltextrun"/>
          <w:rFonts w:ascii="Arial" w:hAnsi="Arial" w:cs="Arial"/>
          <w:sz w:val="20"/>
          <w:szCs w:val="20"/>
        </w:rPr>
        <w:t xml:space="preserve"> (Accessed: 23 October 2022).</w:t>
      </w:r>
      <w:r>
        <w:rPr>
          <w:rStyle w:val="eop"/>
          <w:rFonts w:ascii="Arial" w:hAnsi="Arial" w:cs="Arial"/>
          <w:sz w:val="20"/>
          <w:szCs w:val="20"/>
        </w:rPr>
        <w:t> </w:t>
      </w:r>
    </w:p>
    <w:p w14:paraId="2BDD42EF" w14:textId="20FD34FD" w:rsidR="00B238DD" w:rsidRDefault="00B238DD" w:rsidP="00B238DD">
      <w:pPr>
        <w:pStyle w:val="paragraph"/>
        <w:spacing w:before="0" w:beforeAutospacing="0" w:after="0" w:afterAutospacing="0"/>
        <w:textAlignment w:val="baseline"/>
        <w:rPr>
          <w:rStyle w:val="normaltextrun"/>
          <w:rFonts w:ascii="Arial" w:hAnsi="Arial" w:cs="Arial"/>
          <w:sz w:val="20"/>
          <w:szCs w:val="20"/>
        </w:rPr>
      </w:pPr>
    </w:p>
    <w:p w14:paraId="72E989AC" w14:textId="77777777" w:rsidR="00F91271" w:rsidRDefault="00F91271" w:rsidP="00B238DD">
      <w:pPr>
        <w:pStyle w:val="paragraph"/>
        <w:spacing w:before="0" w:beforeAutospacing="0" w:after="0" w:afterAutospacing="0"/>
        <w:textAlignment w:val="baseline"/>
        <w:rPr>
          <w:rStyle w:val="normaltextrun"/>
          <w:rFonts w:ascii="Arial" w:hAnsi="Arial" w:cs="Arial"/>
          <w:sz w:val="20"/>
          <w:szCs w:val="20"/>
        </w:rPr>
      </w:pPr>
    </w:p>
    <w:p w14:paraId="625D8830" w14:textId="77777777" w:rsidR="00B238DD" w:rsidRDefault="00B238DD" w:rsidP="00B238DD">
      <w:pPr>
        <w:pStyle w:val="paragraph"/>
        <w:spacing w:before="0" w:beforeAutospacing="0" w:after="0" w:afterAutospacing="0"/>
        <w:textAlignment w:val="baseline"/>
        <w:rPr>
          <w:rStyle w:val="normaltextrun"/>
          <w:rFonts w:ascii="Arial" w:hAnsi="Arial" w:cs="Arial"/>
          <w:sz w:val="20"/>
          <w:szCs w:val="20"/>
        </w:rPr>
      </w:pPr>
      <w:r>
        <w:rPr>
          <w:rStyle w:val="normaltextrun"/>
          <w:rFonts w:ascii="Arial" w:hAnsi="Arial" w:cs="Arial"/>
          <w:sz w:val="20"/>
          <w:szCs w:val="20"/>
        </w:rPr>
        <w:t>Medical Design Solutions (2022</w:t>
      </w:r>
      <w:proofErr w:type="gramStart"/>
      <w:r>
        <w:rPr>
          <w:rStyle w:val="normaltextrun"/>
          <w:rFonts w:ascii="Arial" w:hAnsi="Arial" w:cs="Arial"/>
          <w:sz w:val="20"/>
          <w:szCs w:val="20"/>
        </w:rPr>
        <w:t>).</w:t>
      </w:r>
      <w:r>
        <w:rPr>
          <w:rStyle w:val="normaltextrun"/>
          <w:rFonts w:ascii="Arial" w:hAnsi="Arial" w:cs="Arial"/>
          <w:i/>
          <w:iCs/>
          <w:sz w:val="20"/>
          <w:szCs w:val="20"/>
        </w:rPr>
        <w:t>Healthcare</w:t>
      </w:r>
      <w:proofErr w:type="gramEnd"/>
      <w:r>
        <w:rPr>
          <w:rStyle w:val="normaltextrun"/>
          <w:rFonts w:ascii="Arial" w:hAnsi="Arial" w:cs="Arial"/>
          <w:i/>
          <w:iCs/>
          <w:sz w:val="20"/>
          <w:szCs w:val="20"/>
        </w:rPr>
        <w:t xml:space="preserve"> Graphic Branding, Making First Impressions Last. </w:t>
      </w:r>
      <w:r>
        <w:rPr>
          <w:rStyle w:val="normaltextrun"/>
          <w:rFonts w:ascii="Arial" w:hAnsi="Arial" w:cs="Arial"/>
          <w:sz w:val="20"/>
          <w:szCs w:val="20"/>
        </w:rPr>
        <w:t xml:space="preserve">Available at: </w:t>
      </w:r>
      <w:hyperlink r:id="rId42" w:history="1">
        <w:r w:rsidRPr="0018541E">
          <w:rPr>
            <w:rStyle w:val="Hyperlink"/>
            <w:rFonts w:ascii="Arial" w:hAnsi="Arial" w:cs="Arial"/>
            <w:sz w:val="20"/>
            <w:szCs w:val="20"/>
          </w:rPr>
          <w:t>https://mds.healthcare/our-medical-digital-marketing-services/medical-graphic-design/</w:t>
        </w:r>
      </w:hyperlink>
    </w:p>
    <w:p w14:paraId="393E9093" w14:textId="3C0433E0" w:rsidR="00B238DD" w:rsidRDefault="00B238DD" w:rsidP="00B238DD">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sz w:val="20"/>
          <w:szCs w:val="20"/>
        </w:rPr>
        <w:t>(Accessed: 22 November 2022). </w:t>
      </w:r>
      <w:r>
        <w:rPr>
          <w:rStyle w:val="eop"/>
          <w:rFonts w:ascii="Arial" w:hAnsi="Arial" w:cs="Arial"/>
          <w:sz w:val="20"/>
          <w:szCs w:val="20"/>
        </w:rPr>
        <w:t> </w:t>
      </w:r>
    </w:p>
    <w:p w14:paraId="6228016E" w14:textId="77777777" w:rsidR="00BC0A0B" w:rsidRDefault="00BC0A0B" w:rsidP="00304DFB">
      <w:pPr>
        <w:pStyle w:val="paragraph"/>
        <w:spacing w:before="0" w:beforeAutospacing="0" w:after="0" w:afterAutospacing="0"/>
        <w:textAlignment w:val="baseline"/>
        <w:rPr>
          <w:rStyle w:val="eop"/>
          <w:rFonts w:ascii="Arial" w:hAnsi="Arial" w:cs="Arial"/>
          <w:sz w:val="20"/>
          <w:szCs w:val="20"/>
        </w:rPr>
      </w:pPr>
    </w:p>
    <w:p w14:paraId="2BAAD0B6" w14:textId="77777777" w:rsidR="00BC0A0B" w:rsidRDefault="00BC0A0B" w:rsidP="00304DFB">
      <w:pPr>
        <w:pStyle w:val="paragraph"/>
        <w:spacing w:before="0" w:beforeAutospacing="0" w:after="0" w:afterAutospacing="0"/>
        <w:textAlignment w:val="baseline"/>
        <w:rPr>
          <w:rStyle w:val="eop"/>
          <w:rFonts w:ascii="Arial" w:hAnsi="Arial" w:cs="Arial"/>
          <w:sz w:val="20"/>
          <w:szCs w:val="20"/>
        </w:rPr>
      </w:pPr>
    </w:p>
    <w:p w14:paraId="5923586D" w14:textId="33CBC755" w:rsidR="00304DFB" w:rsidRDefault="00304DFB" w:rsidP="00304DF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lastRenderedPageBreak/>
        <w:t xml:space="preserve">Medium (2017), </w:t>
      </w:r>
      <w:r>
        <w:rPr>
          <w:rStyle w:val="normaltextrun"/>
          <w:rFonts w:ascii="Arial" w:hAnsi="Arial" w:cs="Arial"/>
          <w:i/>
          <w:iCs/>
          <w:sz w:val="20"/>
          <w:szCs w:val="20"/>
        </w:rPr>
        <w:t xml:space="preserve">Can Graphic Design Save Your Life? By Craig Berry. </w:t>
      </w:r>
      <w:r>
        <w:rPr>
          <w:rStyle w:val="normaltextrun"/>
          <w:rFonts w:ascii="Arial" w:hAnsi="Arial" w:cs="Arial"/>
          <w:sz w:val="20"/>
          <w:szCs w:val="20"/>
        </w:rPr>
        <w:t xml:space="preserve">Available at: </w:t>
      </w:r>
      <w:hyperlink r:id="rId43" w:tgtFrame="_blank" w:history="1">
        <w:r>
          <w:rPr>
            <w:rStyle w:val="normaltextrun"/>
            <w:rFonts w:ascii="Arial" w:hAnsi="Arial" w:cs="Arial"/>
            <w:color w:val="0563C1"/>
            <w:sz w:val="20"/>
            <w:szCs w:val="20"/>
            <w:u w:val="single"/>
          </w:rPr>
          <w:t>https://craigberry93.medium.com/can-graphic-design-save-your-life-65d7d99e2dfd</w:t>
        </w:r>
      </w:hyperlink>
      <w:r>
        <w:rPr>
          <w:rStyle w:val="normaltextrun"/>
          <w:rFonts w:ascii="Arial" w:hAnsi="Arial" w:cs="Arial"/>
          <w:sz w:val="20"/>
          <w:szCs w:val="20"/>
        </w:rPr>
        <w:t xml:space="preserve"> (Accessed: 20 October 2022).</w:t>
      </w:r>
      <w:r>
        <w:rPr>
          <w:rStyle w:val="eop"/>
          <w:rFonts w:ascii="Arial" w:hAnsi="Arial" w:cs="Arial"/>
          <w:sz w:val="20"/>
          <w:szCs w:val="20"/>
        </w:rPr>
        <w:t> </w:t>
      </w:r>
    </w:p>
    <w:p w14:paraId="2DC9089C" w14:textId="77777777" w:rsidR="00304DFB" w:rsidRPr="00EB1E7A" w:rsidRDefault="00304DFB" w:rsidP="00B238DD">
      <w:pPr>
        <w:pStyle w:val="paragraph"/>
        <w:spacing w:before="0" w:beforeAutospacing="0" w:after="0" w:afterAutospacing="0"/>
        <w:textAlignment w:val="baseline"/>
        <w:rPr>
          <w:rFonts w:ascii="Arial" w:hAnsi="Arial" w:cs="Arial"/>
          <w:sz w:val="20"/>
          <w:szCs w:val="20"/>
        </w:rPr>
      </w:pPr>
    </w:p>
    <w:p w14:paraId="322135F6" w14:textId="77777777" w:rsidR="00B238DD" w:rsidRPr="00EB1E7A" w:rsidRDefault="00B238DD" w:rsidP="00B238DD">
      <w:pPr>
        <w:pStyle w:val="paragraph"/>
        <w:spacing w:before="0" w:beforeAutospacing="0" w:after="0" w:afterAutospacing="0"/>
        <w:textAlignment w:val="baseline"/>
        <w:rPr>
          <w:rFonts w:ascii="Arial" w:hAnsi="Arial" w:cs="Arial"/>
          <w:sz w:val="20"/>
          <w:szCs w:val="20"/>
        </w:rPr>
      </w:pPr>
    </w:p>
    <w:p w14:paraId="20C169BA" w14:textId="598F5DA8" w:rsidR="00B238DD" w:rsidRDefault="00B238DD" w:rsidP="00B238DD">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sz w:val="20"/>
          <w:szCs w:val="20"/>
        </w:rPr>
        <w:t xml:space="preserve">Medium (2019), </w:t>
      </w:r>
      <w:r>
        <w:rPr>
          <w:rStyle w:val="normaltextrun"/>
          <w:rFonts w:ascii="Arial" w:hAnsi="Arial" w:cs="Arial"/>
          <w:i/>
          <w:iCs/>
          <w:sz w:val="20"/>
          <w:szCs w:val="20"/>
        </w:rPr>
        <w:t xml:space="preserve">Florence Nightingale is a Design Hero. </w:t>
      </w:r>
      <w:r>
        <w:rPr>
          <w:rStyle w:val="normaltextrun"/>
          <w:rFonts w:ascii="Arial" w:hAnsi="Arial" w:cs="Arial"/>
          <w:sz w:val="20"/>
          <w:szCs w:val="20"/>
        </w:rPr>
        <w:t xml:space="preserve">Available at: </w:t>
      </w:r>
      <w:hyperlink r:id="rId44" w:tgtFrame="_blank" w:history="1">
        <w:r>
          <w:rPr>
            <w:rStyle w:val="normaltextrun"/>
            <w:rFonts w:ascii="Arial" w:hAnsi="Arial" w:cs="Arial"/>
            <w:color w:val="0563C1"/>
            <w:sz w:val="20"/>
            <w:szCs w:val="20"/>
            <w:u w:val="single"/>
          </w:rPr>
          <w:t>https://medium.com/nightingale/florence-nightingale-is-a-design-hero-8bf6e5f2147</w:t>
        </w:r>
      </w:hyperlink>
      <w:r>
        <w:rPr>
          <w:rStyle w:val="normaltextrun"/>
          <w:rFonts w:ascii="Arial" w:hAnsi="Arial" w:cs="Arial"/>
          <w:sz w:val="20"/>
          <w:szCs w:val="20"/>
        </w:rPr>
        <w:t xml:space="preserve"> (Accessed: 23 October 2022).</w:t>
      </w:r>
      <w:r>
        <w:rPr>
          <w:rStyle w:val="eop"/>
          <w:rFonts w:ascii="Arial" w:hAnsi="Arial" w:cs="Arial"/>
          <w:sz w:val="20"/>
          <w:szCs w:val="20"/>
        </w:rPr>
        <w:t> </w:t>
      </w:r>
    </w:p>
    <w:p w14:paraId="6C08EEB2" w14:textId="199E6376" w:rsidR="00F81590" w:rsidRDefault="00F81590" w:rsidP="00B238DD">
      <w:pPr>
        <w:pStyle w:val="paragraph"/>
        <w:spacing w:before="0" w:beforeAutospacing="0" w:after="0" w:afterAutospacing="0"/>
        <w:textAlignment w:val="baseline"/>
        <w:rPr>
          <w:rStyle w:val="eop"/>
          <w:rFonts w:ascii="Arial" w:hAnsi="Arial" w:cs="Arial"/>
          <w:sz w:val="20"/>
          <w:szCs w:val="20"/>
        </w:rPr>
      </w:pPr>
    </w:p>
    <w:p w14:paraId="6C5A682D" w14:textId="77777777" w:rsidR="00B35BC5" w:rsidRDefault="00B35BC5" w:rsidP="00B238DD">
      <w:pPr>
        <w:pStyle w:val="paragraph"/>
        <w:spacing w:before="0" w:beforeAutospacing="0" w:after="0" w:afterAutospacing="0"/>
        <w:textAlignment w:val="baseline"/>
        <w:rPr>
          <w:rStyle w:val="eop"/>
          <w:rFonts w:ascii="Arial" w:hAnsi="Arial" w:cs="Arial"/>
          <w:sz w:val="20"/>
          <w:szCs w:val="20"/>
        </w:rPr>
      </w:pPr>
    </w:p>
    <w:p w14:paraId="57E41B76" w14:textId="6FEEB5D6" w:rsidR="00F81590" w:rsidRPr="00393645" w:rsidRDefault="00F81590" w:rsidP="00B238DD">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Mental Health F</w:t>
      </w:r>
      <w:r w:rsidR="00393645">
        <w:rPr>
          <w:rStyle w:val="eop"/>
          <w:rFonts w:ascii="Arial" w:hAnsi="Arial" w:cs="Arial"/>
          <w:sz w:val="20"/>
          <w:szCs w:val="20"/>
        </w:rPr>
        <w:t>oundation (202</w:t>
      </w:r>
      <w:r w:rsidR="0071505E">
        <w:rPr>
          <w:rStyle w:val="eop"/>
          <w:rFonts w:ascii="Arial" w:hAnsi="Arial" w:cs="Arial"/>
          <w:sz w:val="20"/>
          <w:szCs w:val="20"/>
        </w:rPr>
        <w:t>0</w:t>
      </w:r>
      <w:r w:rsidR="00393645">
        <w:rPr>
          <w:rStyle w:val="eop"/>
          <w:rFonts w:ascii="Arial" w:hAnsi="Arial" w:cs="Arial"/>
          <w:sz w:val="20"/>
          <w:szCs w:val="20"/>
        </w:rPr>
        <w:t xml:space="preserve">), </w:t>
      </w:r>
      <w:r w:rsidR="00393645">
        <w:rPr>
          <w:rStyle w:val="eop"/>
          <w:rFonts w:ascii="Arial" w:hAnsi="Arial" w:cs="Arial"/>
          <w:i/>
          <w:iCs/>
          <w:sz w:val="20"/>
          <w:szCs w:val="20"/>
        </w:rPr>
        <w:t xml:space="preserve">Children and Young People: Statistics. </w:t>
      </w:r>
      <w:r w:rsidR="00393645">
        <w:rPr>
          <w:rStyle w:val="eop"/>
          <w:rFonts w:ascii="Arial" w:hAnsi="Arial" w:cs="Arial"/>
          <w:sz w:val="20"/>
          <w:szCs w:val="20"/>
        </w:rPr>
        <w:t xml:space="preserve">Available at: </w:t>
      </w:r>
      <w:hyperlink r:id="rId45" w:history="1">
        <w:r w:rsidR="00393645" w:rsidRPr="0018541E">
          <w:rPr>
            <w:rStyle w:val="Hyperlink"/>
            <w:rFonts w:ascii="Arial" w:hAnsi="Arial" w:cs="Arial"/>
            <w:sz w:val="20"/>
            <w:szCs w:val="20"/>
          </w:rPr>
          <w:t>https://www.mentalhealth.org.uk/explore-mental-health/statistics/children-young-people-statistics</w:t>
        </w:r>
      </w:hyperlink>
      <w:r w:rsidR="00393645">
        <w:rPr>
          <w:rStyle w:val="eop"/>
          <w:rFonts w:ascii="Arial" w:hAnsi="Arial" w:cs="Arial"/>
          <w:sz w:val="20"/>
          <w:szCs w:val="20"/>
        </w:rPr>
        <w:t xml:space="preserve"> (Accessed:</w:t>
      </w:r>
      <w:r w:rsidR="00B35BC5">
        <w:rPr>
          <w:rStyle w:val="eop"/>
          <w:rFonts w:ascii="Arial" w:hAnsi="Arial" w:cs="Arial"/>
          <w:sz w:val="20"/>
          <w:szCs w:val="20"/>
        </w:rPr>
        <w:t xml:space="preserve"> 25 November 2022)</w:t>
      </w:r>
      <w:r w:rsidR="00F02DBA">
        <w:rPr>
          <w:rStyle w:val="eop"/>
          <w:rFonts w:ascii="Arial" w:hAnsi="Arial" w:cs="Arial"/>
          <w:sz w:val="20"/>
          <w:szCs w:val="20"/>
        </w:rPr>
        <w:t>.</w:t>
      </w:r>
    </w:p>
    <w:p w14:paraId="2C37BDB0" w14:textId="5CE183DD" w:rsidR="00304DFB" w:rsidRDefault="00304DFB" w:rsidP="00B238DD">
      <w:pPr>
        <w:pStyle w:val="paragraph"/>
        <w:spacing w:before="0" w:beforeAutospacing="0" w:after="0" w:afterAutospacing="0"/>
        <w:textAlignment w:val="baseline"/>
        <w:rPr>
          <w:rFonts w:ascii="Segoe UI" w:hAnsi="Segoe UI" w:cs="Segoe UI"/>
          <w:sz w:val="18"/>
          <w:szCs w:val="18"/>
        </w:rPr>
      </w:pPr>
    </w:p>
    <w:p w14:paraId="528CA59A" w14:textId="0584FA9F" w:rsidR="00304DFB" w:rsidRDefault="00304DFB" w:rsidP="00B238DD">
      <w:pPr>
        <w:pStyle w:val="paragraph"/>
        <w:spacing w:before="0" w:beforeAutospacing="0" w:after="0" w:afterAutospacing="0"/>
        <w:textAlignment w:val="baseline"/>
        <w:rPr>
          <w:rFonts w:ascii="Segoe UI" w:hAnsi="Segoe UI" w:cs="Segoe UI"/>
          <w:sz w:val="18"/>
          <w:szCs w:val="18"/>
        </w:rPr>
      </w:pPr>
    </w:p>
    <w:p w14:paraId="627466BA" w14:textId="78B9E97F" w:rsidR="00304DFB" w:rsidRDefault="00304DFB" w:rsidP="00304DFB">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sz w:val="20"/>
          <w:szCs w:val="20"/>
        </w:rPr>
        <w:t xml:space="preserve">National Health Service, NHS (No Date). </w:t>
      </w:r>
      <w:r>
        <w:rPr>
          <w:rStyle w:val="normaltextrun"/>
          <w:rFonts w:ascii="Arial" w:hAnsi="Arial" w:cs="Arial"/>
          <w:i/>
          <w:iCs/>
          <w:sz w:val="20"/>
          <w:szCs w:val="20"/>
        </w:rPr>
        <w:t xml:space="preserve">NHS emergency ambulance. </w:t>
      </w:r>
      <w:r>
        <w:rPr>
          <w:rStyle w:val="normaltextrun"/>
          <w:rFonts w:ascii="Arial" w:hAnsi="Arial" w:cs="Arial"/>
          <w:sz w:val="20"/>
          <w:szCs w:val="20"/>
        </w:rPr>
        <w:t xml:space="preserve">Available at: </w:t>
      </w:r>
      <w:hyperlink r:id="rId46" w:tgtFrame="_blank" w:history="1">
        <w:r>
          <w:rPr>
            <w:rStyle w:val="normaltextrun"/>
            <w:rFonts w:ascii="Arial" w:hAnsi="Arial" w:cs="Arial"/>
            <w:color w:val="0563C1"/>
            <w:sz w:val="20"/>
            <w:szCs w:val="20"/>
            <w:u w:val="single"/>
          </w:rPr>
          <w:t>https://www.england.nhs.uk/nhsidentity/examples/nhs-emergency-ambulance/</w:t>
        </w:r>
      </w:hyperlink>
      <w:r>
        <w:rPr>
          <w:rStyle w:val="normaltextrun"/>
          <w:rFonts w:ascii="Arial" w:hAnsi="Arial" w:cs="Arial"/>
          <w:sz w:val="20"/>
          <w:szCs w:val="20"/>
        </w:rPr>
        <w:t xml:space="preserve"> (Accessed: 11 November 2022). </w:t>
      </w:r>
      <w:r>
        <w:rPr>
          <w:rStyle w:val="eop"/>
          <w:rFonts w:ascii="Arial" w:hAnsi="Arial" w:cs="Arial"/>
          <w:sz w:val="20"/>
          <w:szCs w:val="20"/>
        </w:rPr>
        <w:t> </w:t>
      </w:r>
    </w:p>
    <w:p w14:paraId="3701DB1D" w14:textId="0F3FA433" w:rsidR="00B238DD" w:rsidRDefault="00B238DD" w:rsidP="00B238DD">
      <w:pPr>
        <w:pStyle w:val="paragraph"/>
        <w:spacing w:before="0" w:beforeAutospacing="0" w:after="0" w:afterAutospacing="0"/>
        <w:textAlignment w:val="baseline"/>
        <w:rPr>
          <w:rFonts w:ascii="Segoe UI" w:hAnsi="Segoe UI" w:cs="Segoe UI"/>
          <w:sz w:val="18"/>
          <w:szCs w:val="18"/>
        </w:rPr>
      </w:pPr>
    </w:p>
    <w:p w14:paraId="178B0422" w14:textId="77777777" w:rsidR="00304DFB" w:rsidRDefault="00304DFB" w:rsidP="00B238DD">
      <w:pPr>
        <w:pStyle w:val="paragraph"/>
        <w:spacing w:before="0" w:beforeAutospacing="0" w:after="0" w:afterAutospacing="0"/>
        <w:textAlignment w:val="baseline"/>
        <w:rPr>
          <w:rFonts w:ascii="Segoe UI" w:hAnsi="Segoe UI" w:cs="Segoe UI"/>
          <w:sz w:val="18"/>
          <w:szCs w:val="18"/>
        </w:rPr>
      </w:pPr>
    </w:p>
    <w:p w14:paraId="520124B4" w14:textId="6B41E893" w:rsidR="0028580E" w:rsidRDefault="00304DFB" w:rsidP="0028580E">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sz w:val="20"/>
          <w:szCs w:val="20"/>
        </w:rPr>
        <w:t xml:space="preserve">NC State University (2019), </w:t>
      </w:r>
      <w:r>
        <w:rPr>
          <w:rStyle w:val="normaltextrun"/>
          <w:rFonts w:ascii="Arial" w:hAnsi="Arial" w:cs="Arial"/>
          <w:i/>
          <w:iCs/>
          <w:sz w:val="20"/>
          <w:szCs w:val="20"/>
        </w:rPr>
        <w:t xml:space="preserve">Kissing Doesn’t Kill. </w:t>
      </w:r>
      <w:r>
        <w:rPr>
          <w:rStyle w:val="normaltextrun"/>
          <w:rFonts w:ascii="Arial" w:hAnsi="Arial" w:cs="Arial"/>
          <w:sz w:val="20"/>
          <w:szCs w:val="20"/>
        </w:rPr>
        <w:t xml:space="preserve">Available at: </w:t>
      </w:r>
      <w:hyperlink r:id="rId47" w:tgtFrame="_blank" w:history="1">
        <w:r>
          <w:rPr>
            <w:rStyle w:val="normaltextrun"/>
            <w:rFonts w:ascii="Arial" w:hAnsi="Arial" w:cs="Arial"/>
            <w:color w:val="0563C1"/>
            <w:sz w:val="20"/>
            <w:szCs w:val="20"/>
            <w:u w:val="single"/>
          </w:rPr>
          <w:t>https://go.distance.ncsu.edu/gd203/?p=28219</w:t>
        </w:r>
      </w:hyperlink>
      <w:r>
        <w:rPr>
          <w:rStyle w:val="normaltextrun"/>
          <w:rFonts w:ascii="Arial" w:hAnsi="Arial" w:cs="Arial"/>
          <w:sz w:val="20"/>
          <w:szCs w:val="20"/>
        </w:rPr>
        <w:t xml:space="preserve"> (Accessed: 25 October 2022)</w:t>
      </w:r>
      <w:r w:rsidR="00427986">
        <w:rPr>
          <w:rStyle w:val="eop"/>
          <w:rFonts w:ascii="Arial" w:hAnsi="Arial" w:cs="Arial"/>
          <w:sz w:val="20"/>
          <w:szCs w:val="20"/>
        </w:rPr>
        <w:t>.</w:t>
      </w:r>
    </w:p>
    <w:p w14:paraId="0799D1CF" w14:textId="28534C8E" w:rsidR="00427986" w:rsidRPr="00E11E10" w:rsidRDefault="00427986" w:rsidP="0028580E">
      <w:pPr>
        <w:pStyle w:val="paragraph"/>
        <w:spacing w:before="0" w:beforeAutospacing="0" w:after="0" w:afterAutospacing="0"/>
        <w:textAlignment w:val="baseline"/>
        <w:rPr>
          <w:rFonts w:ascii="Arial" w:hAnsi="Arial" w:cs="Arial"/>
          <w:sz w:val="20"/>
          <w:szCs w:val="20"/>
        </w:rPr>
      </w:pPr>
      <w:proofErr w:type="spellStart"/>
      <w:r>
        <w:rPr>
          <w:rStyle w:val="eop"/>
          <w:rFonts w:ascii="Arial" w:hAnsi="Arial" w:cs="Arial"/>
          <w:sz w:val="20"/>
          <w:szCs w:val="20"/>
        </w:rPr>
        <w:t>Rajlaxmi</w:t>
      </w:r>
      <w:proofErr w:type="spellEnd"/>
      <w:r>
        <w:rPr>
          <w:rStyle w:val="eop"/>
          <w:rFonts w:ascii="Arial" w:hAnsi="Arial" w:cs="Arial"/>
          <w:sz w:val="20"/>
          <w:szCs w:val="20"/>
        </w:rPr>
        <w:t xml:space="preserve"> Jain, (2018). </w:t>
      </w:r>
      <w:r>
        <w:rPr>
          <w:rStyle w:val="eop"/>
          <w:rFonts w:ascii="Arial" w:hAnsi="Arial" w:cs="Arial"/>
          <w:i/>
          <w:iCs/>
          <w:sz w:val="20"/>
          <w:szCs w:val="20"/>
        </w:rPr>
        <w:t xml:space="preserve">One Mindful Mind – Positive psychology toolkit for children. Available at: </w:t>
      </w:r>
      <w:hyperlink r:id="rId48" w:history="1">
        <w:r w:rsidRPr="00E11E10">
          <w:rPr>
            <w:rStyle w:val="Hyperlink"/>
            <w:rFonts w:ascii="Arial" w:hAnsi="Arial" w:cs="Arial"/>
            <w:sz w:val="20"/>
            <w:szCs w:val="20"/>
          </w:rPr>
          <w:t>https://www.rajlaxmijain.com/onemindfulmind</w:t>
        </w:r>
      </w:hyperlink>
      <w:r w:rsidRPr="00E11E10">
        <w:rPr>
          <w:rStyle w:val="eop"/>
          <w:rFonts w:ascii="Arial" w:hAnsi="Arial" w:cs="Arial"/>
          <w:sz w:val="20"/>
          <w:szCs w:val="20"/>
        </w:rPr>
        <w:t xml:space="preserve"> (Accessed:</w:t>
      </w:r>
      <w:r w:rsidR="00E11E10" w:rsidRPr="00E11E10">
        <w:rPr>
          <w:rStyle w:val="eop"/>
          <w:rFonts w:ascii="Arial" w:hAnsi="Arial" w:cs="Arial"/>
          <w:sz w:val="20"/>
          <w:szCs w:val="20"/>
        </w:rPr>
        <w:t xml:space="preserve"> 22 November 2022).</w:t>
      </w:r>
    </w:p>
    <w:p w14:paraId="3B63D286" w14:textId="77777777" w:rsidR="00427986" w:rsidRDefault="00427986" w:rsidP="0028580E">
      <w:pPr>
        <w:pStyle w:val="paragraph"/>
        <w:spacing w:before="0" w:beforeAutospacing="0" w:after="0" w:afterAutospacing="0"/>
        <w:textAlignment w:val="baseline"/>
        <w:rPr>
          <w:rStyle w:val="normaltextrun"/>
          <w:rFonts w:ascii="Arial" w:hAnsi="Arial" w:cs="Arial"/>
          <w:sz w:val="20"/>
          <w:szCs w:val="20"/>
        </w:rPr>
      </w:pPr>
    </w:p>
    <w:p w14:paraId="5CA6C309" w14:textId="77777777" w:rsidR="00427986" w:rsidRDefault="00427986" w:rsidP="0028580E">
      <w:pPr>
        <w:pStyle w:val="paragraph"/>
        <w:spacing w:before="0" w:beforeAutospacing="0" w:after="0" w:afterAutospacing="0"/>
        <w:textAlignment w:val="baseline"/>
        <w:rPr>
          <w:rStyle w:val="normaltextrun"/>
          <w:rFonts w:ascii="Arial" w:hAnsi="Arial" w:cs="Arial"/>
          <w:sz w:val="20"/>
          <w:szCs w:val="20"/>
        </w:rPr>
      </w:pPr>
    </w:p>
    <w:p w14:paraId="10E9DBEB" w14:textId="7F9044A7" w:rsidR="0028580E" w:rsidRDefault="0028580E" w:rsidP="0028580E">
      <w:pPr>
        <w:pStyle w:val="paragraph"/>
        <w:spacing w:before="0" w:beforeAutospacing="0" w:after="0" w:afterAutospacing="0"/>
        <w:textAlignment w:val="baseline"/>
        <w:rPr>
          <w:rStyle w:val="eop"/>
          <w:rFonts w:ascii="Arial" w:hAnsi="Arial" w:cs="Arial"/>
          <w:sz w:val="20"/>
          <w:szCs w:val="20"/>
        </w:rPr>
      </w:pPr>
      <w:proofErr w:type="spellStart"/>
      <w:proofErr w:type="gramStart"/>
      <w:r>
        <w:rPr>
          <w:rStyle w:val="normaltextrun"/>
          <w:rFonts w:ascii="Arial" w:hAnsi="Arial" w:cs="Arial"/>
          <w:sz w:val="20"/>
          <w:szCs w:val="20"/>
        </w:rPr>
        <w:t>Sh!FT</w:t>
      </w:r>
      <w:proofErr w:type="spellEnd"/>
      <w:proofErr w:type="gramEnd"/>
      <w:r>
        <w:rPr>
          <w:rStyle w:val="normaltextrun"/>
          <w:rFonts w:ascii="Arial" w:hAnsi="Arial" w:cs="Arial"/>
          <w:sz w:val="20"/>
          <w:szCs w:val="20"/>
        </w:rPr>
        <w:t xml:space="preserve"> (No Date).</w:t>
      </w:r>
      <w:r>
        <w:rPr>
          <w:rStyle w:val="normaltextrun"/>
          <w:rFonts w:ascii="Arial" w:hAnsi="Arial" w:cs="Arial"/>
          <w:i/>
          <w:iCs/>
          <w:sz w:val="20"/>
          <w:szCs w:val="20"/>
        </w:rPr>
        <w:t xml:space="preserve">Studies Confirm the Power of visuals to Engage your Audience in eLearning. </w:t>
      </w:r>
      <w:r>
        <w:rPr>
          <w:rStyle w:val="normaltextrun"/>
          <w:rFonts w:ascii="Arial" w:hAnsi="Arial" w:cs="Arial"/>
          <w:sz w:val="20"/>
          <w:szCs w:val="20"/>
        </w:rPr>
        <w:t xml:space="preserve">Available at: </w:t>
      </w:r>
      <w:hyperlink r:id="rId49" w:history="1">
        <w:r w:rsidRPr="0018541E">
          <w:rPr>
            <w:rStyle w:val="Hyperlink"/>
            <w:rFonts w:ascii="Arial" w:hAnsi="Arial" w:cs="Arial"/>
            <w:sz w:val="20"/>
            <w:szCs w:val="20"/>
          </w:rPr>
          <w:t>https://www.shiftelearning.com/blog/bid/350326/studies-confirm-the-power-of-visuals-in-elearning</w:t>
        </w:r>
      </w:hyperlink>
      <w:r>
        <w:rPr>
          <w:rStyle w:val="normaltextrun"/>
          <w:rFonts w:ascii="Arial" w:hAnsi="Arial" w:cs="Arial"/>
          <w:sz w:val="20"/>
          <w:szCs w:val="20"/>
        </w:rPr>
        <w:t xml:space="preserve"> (Accessed: 22 November 2022). </w:t>
      </w:r>
      <w:r>
        <w:rPr>
          <w:rStyle w:val="eop"/>
          <w:rFonts w:ascii="Arial" w:hAnsi="Arial" w:cs="Arial"/>
          <w:sz w:val="20"/>
          <w:szCs w:val="20"/>
        </w:rPr>
        <w:t> </w:t>
      </w:r>
    </w:p>
    <w:p w14:paraId="3AA9789F" w14:textId="77777777" w:rsidR="00A15A28" w:rsidRDefault="00A15A28" w:rsidP="0028580E">
      <w:pPr>
        <w:pStyle w:val="paragraph"/>
        <w:spacing w:before="0" w:beforeAutospacing="0" w:after="0" w:afterAutospacing="0"/>
        <w:textAlignment w:val="baseline"/>
        <w:rPr>
          <w:rStyle w:val="eop"/>
          <w:rFonts w:ascii="Arial" w:hAnsi="Arial" w:cs="Arial"/>
          <w:sz w:val="20"/>
          <w:szCs w:val="20"/>
        </w:rPr>
      </w:pPr>
    </w:p>
    <w:p w14:paraId="6DAE33B5" w14:textId="77777777" w:rsidR="0028580E" w:rsidRPr="00EB1E7A" w:rsidRDefault="0028580E" w:rsidP="0028580E">
      <w:pPr>
        <w:pStyle w:val="paragraph"/>
        <w:spacing w:before="0" w:beforeAutospacing="0" w:after="0" w:afterAutospacing="0"/>
        <w:textAlignment w:val="baseline"/>
        <w:rPr>
          <w:rFonts w:ascii="Arial" w:hAnsi="Arial" w:cs="Arial"/>
          <w:sz w:val="20"/>
          <w:szCs w:val="20"/>
        </w:rPr>
      </w:pPr>
    </w:p>
    <w:p w14:paraId="772AF61E" w14:textId="5899D09D" w:rsidR="00304DFB" w:rsidRDefault="00A15A28" w:rsidP="002706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Studio </w:t>
      </w:r>
      <w:proofErr w:type="spellStart"/>
      <w:r>
        <w:rPr>
          <w:rStyle w:val="normaltextrun"/>
          <w:rFonts w:ascii="Arial" w:hAnsi="Arial" w:cs="Arial"/>
          <w:sz w:val="20"/>
          <w:szCs w:val="20"/>
        </w:rPr>
        <w:t>Dumbar</w:t>
      </w:r>
      <w:proofErr w:type="spellEnd"/>
      <w:r>
        <w:rPr>
          <w:rStyle w:val="normaltextrun"/>
          <w:rFonts w:ascii="Arial" w:hAnsi="Arial" w:cs="Arial"/>
          <w:sz w:val="20"/>
          <w:szCs w:val="20"/>
        </w:rPr>
        <w:t xml:space="preserve"> / Dept. (No Date), </w:t>
      </w:r>
      <w:r>
        <w:rPr>
          <w:rStyle w:val="normaltextrun"/>
          <w:rFonts w:ascii="Arial" w:hAnsi="Arial" w:cs="Arial"/>
          <w:i/>
          <w:iCs/>
          <w:sz w:val="20"/>
          <w:szCs w:val="20"/>
        </w:rPr>
        <w:t xml:space="preserve">Alzheimer Nederland – Communication design with integrity. </w:t>
      </w:r>
      <w:r>
        <w:rPr>
          <w:rStyle w:val="normaltextrun"/>
          <w:rFonts w:ascii="Arial" w:hAnsi="Arial" w:cs="Arial"/>
          <w:sz w:val="20"/>
          <w:szCs w:val="20"/>
        </w:rPr>
        <w:t xml:space="preserve">Available at: </w:t>
      </w:r>
      <w:hyperlink r:id="rId50" w:tgtFrame="_blank" w:history="1">
        <w:r>
          <w:rPr>
            <w:rStyle w:val="normaltextrun"/>
            <w:rFonts w:ascii="Arial" w:hAnsi="Arial" w:cs="Arial"/>
            <w:color w:val="0563C1"/>
            <w:sz w:val="20"/>
            <w:szCs w:val="20"/>
            <w:u w:val="single"/>
          </w:rPr>
          <w:t>https://studiodumbar.com/work/28-alzheimer-nederland</w:t>
        </w:r>
      </w:hyperlink>
      <w:r>
        <w:rPr>
          <w:rStyle w:val="normaltextrun"/>
          <w:rFonts w:ascii="Arial" w:hAnsi="Arial" w:cs="Arial"/>
          <w:sz w:val="20"/>
          <w:szCs w:val="20"/>
        </w:rPr>
        <w:t xml:space="preserve"> (Accessed: 4 November 2022).</w:t>
      </w:r>
      <w:r>
        <w:rPr>
          <w:rStyle w:val="eop"/>
          <w:rFonts w:ascii="Arial" w:hAnsi="Arial" w:cs="Arial"/>
          <w:sz w:val="20"/>
          <w:szCs w:val="20"/>
        </w:rPr>
        <w:t> </w:t>
      </w:r>
    </w:p>
    <w:p w14:paraId="1FE50568" w14:textId="300D2F9D" w:rsidR="00D95627" w:rsidRDefault="00D95627" w:rsidP="00270655">
      <w:pPr>
        <w:pStyle w:val="paragraph"/>
        <w:spacing w:before="0" w:beforeAutospacing="0" w:after="0" w:afterAutospacing="0"/>
        <w:textAlignment w:val="baseline"/>
        <w:rPr>
          <w:rFonts w:ascii="Segoe UI" w:hAnsi="Segoe UI" w:cs="Segoe UI"/>
          <w:sz w:val="18"/>
          <w:szCs w:val="18"/>
        </w:rPr>
      </w:pPr>
    </w:p>
    <w:p w14:paraId="04E862CB" w14:textId="6222C788" w:rsidR="00D95627" w:rsidRDefault="00D95627" w:rsidP="00270655">
      <w:pPr>
        <w:pStyle w:val="paragraph"/>
        <w:spacing w:before="0" w:beforeAutospacing="0" w:after="0" w:afterAutospacing="0"/>
        <w:textAlignment w:val="baseline"/>
        <w:rPr>
          <w:rFonts w:ascii="Segoe UI" w:hAnsi="Segoe UI" w:cs="Segoe UI"/>
          <w:sz w:val="18"/>
          <w:szCs w:val="18"/>
        </w:rPr>
      </w:pPr>
    </w:p>
    <w:p w14:paraId="62EEBF21" w14:textId="49893510" w:rsidR="00D95627" w:rsidRDefault="00D95627" w:rsidP="00D95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The Community </w:t>
      </w:r>
      <w:proofErr w:type="spellStart"/>
      <w:r>
        <w:rPr>
          <w:rStyle w:val="normaltextrun"/>
          <w:rFonts w:ascii="Arial" w:hAnsi="Arial" w:cs="Arial"/>
          <w:sz w:val="20"/>
          <w:szCs w:val="20"/>
        </w:rPr>
        <w:t>HeartBeat</w:t>
      </w:r>
      <w:proofErr w:type="spellEnd"/>
      <w:r>
        <w:rPr>
          <w:rStyle w:val="normaltextrun"/>
          <w:rFonts w:ascii="Arial" w:hAnsi="Arial" w:cs="Arial"/>
          <w:sz w:val="20"/>
          <w:szCs w:val="20"/>
        </w:rPr>
        <w:t xml:space="preserve"> Trust </w:t>
      </w:r>
      <w:r>
        <w:rPr>
          <w:rStyle w:val="normaltextrun"/>
          <w:rFonts w:ascii="Arial" w:hAnsi="Arial" w:cs="Arial"/>
          <w:sz w:val="20"/>
          <w:szCs w:val="20"/>
        </w:rPr>
        <w:t>(</w:t>
      </w:r>
      <w:r w:rsidR="00080D5D">
        <w:rPr>
          <w:rStyle w:val="normaltextrun"/>
          <w:rFonts w:ascii="Arial" w:hAnsi="Arial" w:cs="Arial"/>
          <w:sz w:val="20"/>
          <w:szCs w:val="20"/>
        </w:rPr>
        <w:t>No Date</w:t>
      </w:r>
      <w:r>
        <w:rPr>
          <w:rStyle w:val="normaltextrun"/>
          <w:rFonts w:ascii="Arial" w:hAnsi="Arial" w:cs="Arial"/>
          <w:sz w:val="20"/>
          <w:szCs w:val="20"/>
        </w:rPr>
        <w:t xml:space="preserve">), </w:t>
      </w:r>
      <w:r w:rsidR="00080D5D">
        <w:rPr>
          <w:rStyle w:val="normaltextrun"/>
          <w:rFonts w:ascii="Arial" w:hAnsi="Arial" w:cs="Arial"/>
          <w:i/>
          <w:iCs/>
          <w:sz w:val="20"/>
          <w:szCs w:val="20"/>
        </w:rPr>
        <w:t xml:space="preserve">Defibrillators A Brief History, </w:t>
      </w:r>
      <w:proofErr w:type="gramStart"/>
      <w:r w:rsidR="00080D5D">
        <w:rPr>
          <w:rStyle w:val="normaltextrun"/>
          <w:rFonts w:ascii="Arial" w:hAnsi="Arial" w:cs="Arial"/>
          <w:i/>
          <w:iCs/>
          <w:sz w:val="20"/>
          <w:szCs w:val="20"/>
        </w:rPr>
        <w:t>The</w:t>
      </w:r>
      <w:proofErr w:type="gramEnd"/>
      <w:r w:rsidR="00080D5D">
        <w:rPr>
          <w:rStyle w:val="normaltextrun"/>
          <w:rFonts w:ascii="Arial" w:hAnsi="Arial" w:cs="Arial"/>
          <w:i/>
          <w:iCs/>
          <w:sz w:val="20"/>
          <w:szCs w:val="20"/>
        </w:rPr>
        <w:t xml:space="preserve"> external defibrillator </w:t>
      </w:r>
      <w:r w:rsidR="00267D5B">
        <w:rPr>
          <w:rStyle w:val="normaltextrun"/>
          <w:rFonts w:ascii="Arial" w:hAnsi="Arial" w:cs="Arial"/>
          <w:i/>
          <w:iCs/>
          <w:sz w:val="20"/>
          <w:szCs w:val="20"/>
        </w:rPr>
        <w:t>as known today was invented by Electrical Engineer William Kouwenhoven.</w:t>
      </w:r>
      <w:r w:rsidR="005B7E3B">
        <w:rPr>
          <w:rStyle w:val="normaltextrun"/>
          <w:rFonts w:ascii="Arial" w:hAnsi="Arial" w:cs="Arial"/>
          <w:i/>
          <w:iCs/>
          <w:sz w:val="20"/>
          <w:szCs w:val="20"/>
        </w:rPr>
        <w:t xml:space="preserve"> </w:t>
      </w:r>
      <w:r>
        <w:rPr>
          <w:rStyle w:val="normaltextrun"/>
          <w:rFonts w:ascii="Arial" w:hAnsi="Arial" w:cs="Arial"/>
          <w:sz w:val="20"/>
          <w:szCs w:val="20"/>
        </w:rPr>
        <w:t xml:space="preserve">Available at: </w:t>
      </w:r>
      <w:hyperlink r:id="rId51" w:history="1">
        <w:r w:rsidR="005B7E3B" w:rsidRPr="00A57815">
          <w:rPr>
            <w:rStyle w:val="Hyperlink"/>
            <w:rFonts w:ascii="Arial" w:hAnsi="Arial" w:cs="Arial"/>
            <w:sz w:val="20"/>
            <w:szCs w:val="20"/>
          </w:rPr>
          <w:t>https://www.communityheartbeat.org.uk/defibrillators-brief-histor</w:t>
        </w:r>
        <w:r w:rsidR="005B7E3B" w:rsidRPr="00A57815">
          <w:rPr>
            <w:rStyle w:val="Hyperlink"/>
            <w:rFonts w:ascii="Arial" w:hAnsi="Arial" w:cs="Arial"/>
            <w:sz w:val="20"/>
            <w:szCs w:val="20"/>
          </w:rPr>
          <w:t>y</w:t>
        </w:r>
      </w:hyperlink>
      <w:r w:rsidR="005B7E3B">
        <w:rPr>
          <w:rStyle w:val="normaltextrun"/>
          <w:rFonts w:ascii="Arial" w:hAnsi="Arial" w:cs="Arial"/>
          <w:sz w:val="20"/>
          <w:szCs w:val="20"/>
        </w:rPr>
        <w:t xml:space="preserve"> </w:t>
      </w:r>
      <w:r>
        <w:rPr>
          <w:rStyle w:val="normaltextrun"/>
          <w:rFonts w:ascii="Arial" w:hAnsi="Arial" w:cs="Arial"/>
          <w:sz w:val="20"/>
          <w:szCs w:val="20"/>
        </w:rPr>
        <w:t>(Accessed: 4 November 2022).</w:t>
      </w:r>
      <w:r>
        <w:rPr>
          <w:rStyle w:val="eop"/>
          <w:rFonts w:ascii="Arial" w:hAnsi="Arial" w:cs="Arial"/>
          <w:sz w:val="20"/>
          <w:szCs w:val="20"/>
        </w:rPr>
        <w:t> </w:t>
      </w:r>
    </w:p>
    <w:p w14:paraId="70227B67" w14:textId="291BC1B2" w:rsidR="00D95627" w:rsidRDefault="00D95627" w:rsidP="00270655">
      <w:pPr>
        <w:pStyle w:val="paragraph"/>
        <w:spacing w:before="0" w:beforeAutospacing="0" w:after="0" w:afterAutospacing="0"/>
        <w:textAlignment w:val="baseline"/>
        <w:rPr>
          <w:rFonts w:ascii="Segoe UI" w:hAnsi="Segoe UI" w:cs="Segoe UI"/>
          <w:sz w:val="18"/>
          <w:szCs w:val="18"/>
        </w:rPr>
      </w:pPr>
    </w:p>
    <w:p w14:paraId="28E29F89" w14:textId="77777777" w:rsidR="007B6EDE" w:rsidRDefault="007B6EDE" w:rsidP="00270655">
      <w:pPr>
        <w:pStyle w:val="paragraph"/>
        <w:spacing w:before="0" w:beforeAutospacing="0" w:after="0" w:afterAutospacing="0"/>
        <w:textAlignment w:val="baseline"/>
        <w:rPr>
          <w:rFonts w:ascii="Segoe UI" w:hAnsi="Segoe UI" w:cs="Segoe UI"/>
          <w:sz w:val="18"/>
          <w:szCs w:val="18"/>
        </w:rPr>
      </w:pPr>
    </w:p>
    <w:p w14:paraId="4C13A7DE" w14:textId="4B8B0AA9" w:rsidR="007B6EDE" w:rsidRDefault="007B6EDE" w:rsidP="007B6ED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The Community </w:t>
      </w:r>
      <w:proofErr w:type="spellStart"/>
      <w:r>
        <w:rPr>
          <w:rStyle w:val="normaltextrun"/>
          <w:rFonts w:ascii="Arial" w:hAnsi="Arial" w:cs="Arial"/>
          <w:sz w:val="20"/>
          <w:szCs w:val="20"/>
        </w:rPr>
        <w:t>HeartBeat</w:t>
      </w:r>
      <w:proofErr w:type="spellEnd"/>
      <w:r>
        <w:rPr>
          <w:rStyle w:val="normaltextrun"/>
          <w:rFonts w:ascii="Arial" w:hAnsi="Arial" w:cs="Arial"/>
          <w:sz w:val="20"/>
          <w:szCs w:val="20"/>
        </w:rPr>
        <w:t xml:space="preserve"> Trust (No Date), </w:t>
      </w:r>
      <w:r>
        <w:rPr>
          <w:rStyle w:val="normaltextrun"/>
          <w:rFonts w:ascii="Arial" w:hAnsi="Arial" w:cs="Arial"/>
          <w:i/>
          <w:iCs/>
          <w:sz w:val="20"/>
          <w:szCs w:val="20"/>
        </w:rPr>
        <w:t xml:space="preserve">Cardiac Arrest, The Electrical Problem. </w:t>
      </w:r>
      <w:r>
        <w:rPr>
          <w:rStyle w:val="normaltextrun"/>
          <w:rFonts w:ascii="Arial" w:hAnsi="Arial" w:cs="Arial"/>
          <w:sz w:val="20"/>
          <w:szCs w:val="20"/>
        </w:rPr>
        <w:t xml:space="preserve">Available at: </w:t>
      </w:r>
      <w:hyperlink r:id="rId52" w:history="1">
        <w:r w:rsidRPr="00A57815">
          <w:rPr>
            <w:rStyle w:val="Hyperlink"/>
            <w:rFonts w:ascii="Arial" w:hAnsi="Arial" w:cs="Arial"/>
            <w:sz w:val="20"/>
            <w:szCs w:val="20"/>
          </w:rPr>
          <w:t>https://www.communityheartbeat.org.uk/cardiac-arrest</w:t>
        </w:r>
      </w:hyperlink>
      <w:r>
        <w:rPr>
          <w:rStyle w:val="normaltextrun"/>
          <w:rFonts w:ascii="Arial" w:hAnsi="Arial" w:cs="Arial"/>
          <w:sz w:val="20"/>
          <w:szCs w:val="20"/>
        </w:rPr>
        <w:t xml:space="preserve"> </w:t>
      </w:r>
      <w:r>
        <w:rPr>
          <w:rStyle w:val="normaltextrun"/>
          <w:rFonts w:ascii="Arial" w:hAnsi="Arial" w:cs="Arial"/>
          <w:sz w:val="20"/>
          <w:szCs w:val="20"/>
        </w:rPr>
        <w:t>(Accessed: 4 November 2022).</w:t>
      </w:r>
      <w:r>
        <w:rPr>
          <w:rStyle w:val="eop"/>
          <w:rFonts w:ascii="Arial" w:hAnsi="Arial" w:cs="Arial"/>
          <w:sz w:val="20"/>
          <w:szCs w:val="20"/>
        </w:rPr>
        <w:t> </w:t>
      </w:r>
    </w:p>
    <w:p w14:paraId="70A59BCE" w14:textId="1C57189C" w:rsidR="007B6EDE" w:rsidRDefault="007B6EDE" w:rsidP="00270655">
      <w:pPr>
        <w:pStyle w:val="paragraph"/>
        <w:spacing w:before="0" w:beforeAutospacing="0" w:after="0" w:afterAutospacing="0"/>
        <w:textAlignment w:val="baseline"/>
        <w:rPr>
          <w:rFonts w:ascii="Segoe UI" w:hAnsi="Segoe UI" w:cs="Segoe UI"/>
          <w:sz w:val="18"/>
          <w:szCs w:val="18"/>
        </w:rPr>
      </w:pPr>
    </w:p>
    <w:p w14:paraId="5457EC5E" w14:textId="77777777" w:rsidR="007B6EDE" w:rsidRDefault="007B6EDE" w:rsidP="00270655">
      <w:pPr>
        <w:pStyle w:val="paragraph"/>
        <w:spacing w:before="0" w:beforeAutospacing="0" w:after="0" w:afterAutospacing="0"/>
        <w:textAlignment w:val="baseline"/>
        <w:rPr>
          <w:rFonts w:ascii="Segoe UI" w:hAnsi="Segoe UI" w:cs="Segoe UI"/>
          <w:sz w:val="18"/>
          <w:szCs w:val="18"/>
        </w:rPr>
      </w:pPr>
    </w:p>
    <w:p w14:paraId="755D3089" w14:textId="4B012DB2"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The Health Foundation (No Date), </w:t>
      </w:r>
      <w:r>
        <w:rPr>
          <w:rStyle w:val="normaltextrun"/>
          <w:rFonts w:ascii="Arial" w:hAnsi="Arial" w:cs="Arial"/>
          <w:i/>
          <w:iCs/>
          <w:sz w:val="20"/>
          <w:szCs w:val="20"/>
        </w:rPr>
        <w:t>AIDS: Don’t Die of Ignorance’ campaign</w:t>
      </w:r>
      <w:r>
        <w:rPr>
          <w:rStyle w:val="normaltextrun"/>
          <w:rFonts w:ascii="Arial" w:hAnsi="Arial" w:cs="Arial"/>
          <w:sz w:val="20"/>
          <w:szCs w:val="20"/>
        </w:rPr>
        <w:t xml:space="preserve">. Available at: </w:t>
      </w:r>
      <w:hyperlink r:id="rId53" w:tgtFrame="_blank" w:history="1">
        <w:r>
          <w:rPr>
            <w:rStyle w:val="normaltextrun"/>
            <w:rFonts w:ascii="Arial" w:hAnsi="Arial" w:cs="Arial"/>
            <w:color w:val="0563C1"/>
            <w:sz w:val="20"/>
            <w:szCs w:val="20"/>
            <w:u w:val="single"/>
          </w:rPr>
          <w:t>https://navigator.health.org.uk/theme/aids-dont-die-ignorance-campaign</w:t>
        </w:r>
      </w:hyperlink>
      <w:r>
        <w:rPr>
          <w:rStyle w:val="normaltextrun"/>
          <w:rFonts w:ascii="Arial" w:hAnsi="Arial" w:cs="Arial"/>
          <w:sz w:val="20"/>
          <w:szCs w:val="20"/>
        </w:rPr>
        <w:t xml:space="preserve"> (Accessed: 21 October 2022)</w:t>
      </w:r>
      <w:r w:rsidR="00F02DBA">
        <w:rPr>
          <w:rStyle w:val="eop"/>
          <w:rFonts w:ascii="Arial" w:hAnsi="Arial" w:cs="Arial"/>
          <w:sz w:val="20"/>
          <w:szCs w:val="20"/>
        </w:rPr>
        <w:t>.</w:t>
      </w:r>
    </w:p>
    <w:p w14:paraId="131BF5CE"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32B197F5"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The National Archives (1987), </w:t>
      </w:r>
      <w:r>
        <w:rPr>
          <w:rStyle w:val="normaltextrun"/>
          <w:rFonts w:ascii="Arial" w:hAnsi="Arial" w:cs="Arial"/>
          <w:i/>
          <w:iCs/>
          <w:sz w:val="20"/>
          <w:szCs w:val="20"/>
        </w:rPr>
        <w:t xml:space="preserve">Central </w:t>
      </w:r>
      <w:proofErr w:type="spellStart"/>
      <w:r>
        <w:rPr>
          <w:rStyle w:val="normaltextrun"/>
          <w:rFonts w:ascii="Arial" w:hAnsi="Arial" w:cs="Arial"/>
          <w:i/>
          <w:iCs/>
          <w:sz w:val="20"/>
          <w:szCs w:val="20"/>
        </w:rPr>
        <w:t>Ofifice</w:t>
      </w:r>
      <w:proofErr w:type="spellEnd"/>
      <w:r>
        <w:rPr>
          <w:rStyle w:val="normaltextrun"/>
          <w:rFonts w:ascii="Arial" w:hAnsi="Arial" w:cs="Arial"/>
          <w:i/>
          <w:iCs/>
          <w:sz w:val="20"/>
          <w:szCs w:val="20"/>
        </w:rPr>
        <w:t xml:space="preserve"> of Information for Department of Health. Public Information Files: AIDs Monolith</w:t>
      </w:r>
      <w:r>
        <w:rPr>
          <w:rStyle w:val="normaltextrun"/>
          <w:rFonts w:ascii="Arial" w:hAnsi="Arial" w:cs="Arial"/>
          <w:sz w:val="20"/>
          <w:szCs w:val="20"/>
        </w:rPr>
        <w:t xml:space="preserve">. Available at: </w:t>
      </w:r>
      <w:hyperlink r:id="rId54" w:tgtFrame="_blank" w:history="1">
        <w:r>
          <w:rPr>
            <w:rStyle w:val="normaltextrun"/>
            <w:rFonts w:ascii="Arial" w:hAnsi="Arial" w:cs="Arial"/>
            <w:color w:val="0563C1"/>
            <w:sz w:val="20"/>
            <w:szCs w:val="20"/>
            <w:u w:val="single"/>
          </w:rPr>
          <w:t>https://www.nationalarchives.gov.uk/films/1979to2006/filmpage_aids.htm</w:t>
        </w:r>
      </w:hyperlink>
      <w:r>
        <w:rPr>
          <w:rStyle w:val="normaltextrun"/>
          <w:rFonts w:ascii="Arial" w:hAnsi="Arial" w:cs="Arial"/>
          <w:sz w:val="20"/>
          <w:szCs w:val="20"/>
        </w:rPr>
        <w:t xml:space="preserve"> (Accessed: 23 October 2022).</w:t>
      </w:r>
      <w:r>
        <w:rPr>
          <w:rStyle w:val="eop"/>
          <w:rFonts w:ascii="Arial" w:hAnsi="Arial" w:cs="Arial"/>
          <w:sz w:val="20"/>
          <w:szCs w:val="20"/>
        </w:rPr>
        <w:t> </w:t>
      </w:r>
    </w:p>
    <w:p w14:paraId="621F6DB7"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280A29C1"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0B30D12D" w14:textId="77777777" w:rsidR="00A15A28" w:rsidRDefault="00A15A28" w:rsidP="00A15A2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Union (2009), </w:t>
      </w:r>
      <w:r>
        <w:rPr>
          <w:rStyle w:val="normaltextrun"/>
          <w:rFonts w:ascii="Arial" w:hAnsi="Arial" w:cs="Arial"/>
          <w:i/>
          <w:iCs/>
          <w:sz w:val="20"/>
          <w:szCs w:val="20"/>
        </w:rPr>
        <w:t xml:space="preserve">Life &amp; Death Scottish Government Kill Jill. </w:t>
      </w:r>
      <w:r>
        <w:rPr>
          <w:rStyle w:val="normaltextrun"/>
          <w:rFonts w:ascii="Arial" w:hAnsi="Arial" w:cs="Arial"/>
          <w:sz w:val="20"/>
          <w:szCs w:val="20"/>
        </w:rPr>
        <w:t xml:space="preserve">Available at: </w:t>
      </w:r>
      <w:hyperlink r:id="rId55" w:tgtFrame="_blank" w:history="1">
        <w:r>
          <w:rPr>
            <w:rStyle w:val="normaltextrun"/>
            <w:rFonts w:ascii="Arial" w:hAnsi="Arial" w:cs="Arial"/>
            <w:color w:val="0563C1"/>
            <w:sz w:val="20"/>
            <w:szCs w:val="20"/>
            <w:u w:val="single"/>
          </w:rPr>
          <w:t>https://www.union.co.uk/campaign/organ-donation/</w:t>
        </w:r>
      </w:hyperlink>
      <w:r>
        <w:rPr>
          <w:rStyle w:val="normaltextrun"/>
          <w:rFonts w:ascii="Arial" w:hAnsi="Arial" w:cs="Arial"/>
          <w:sz w:val="20"/>
          <w:szCs w:val="20"/>
        </w:rPr>
        <w:t xml:space="preserve"> (Accessed: 25 October 2022).</w:t>
      </w:r>
      <w:r>
        <w:rPr>
          <w:rStyle w:val="eop"/>
          <w:rFonts w:ascii="Arial" w:hAnsi="Arial" w:cs="Arial"/>
          <w:sz w:val="20"/>
          <w:szCs w:val="20"/>
        </w:rPr>
        <w:t> </w:t>
      </w:r>
    </w:p>
    <w:p w14:paraId="20F65497" w14:textId="77777777" w:rsidR="001244CA" w:rsidRDefault="001244CA" w:rsidP="00270655">
      <w:pPr>
        <w:pStyle w:val="paragraph"/>
        <w:spacing w:before="0" w:beforeAutospacing="0" w:after="0" w:afterAutospacing="0"/>
        <w:textAlignment w:val="baseline"/>
        <w:rPr>
          <w:rStyle w:val="normaltextrun"/>
          <w:rFonts w:ascii="Arial" w:hAnsi="Arial" w:cs="Arial"/>
          <w:sz w:val="20"/>
          <w:szCs w:val="20"/>
        </w:rPr>
      </w:pPr>
    </w:p>
    <w:p w14:paraId="27D25FA2" w14:textId="77777777" w:rsidR="00427986" w:rsidRDefault="00427986" w:rsidP="00A15A28">
      <w:pPr>
        <w:pStyle w:val="paragraph"/>
        <w:spacing w:before="0" w:beforeAutospacing="0" w:after="0" w:afterAutospacing="0"/>
        <w:textAlignment w:val="baseline"/>
        <w:rPr>
          <w:rFonts w:ascii="Segoe UI" w:hAnsi="Segoe UI" w:cs="Segoe UI"/>
          <w:sz w:val="18"/>
          <w:szCs w:val="18"/>
        </w:rPr>
      </w:pPr>
    </w:p>
    <w:p w14:paraId="1B6B203D" w14:textId="4CAB9168" w:rsidR="00A15A28" w:rsidRDefault="00A15A28" w:rsidP="00A15A2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University of Bristol, </w:t>
      </w:r>
      <w:proofErr w:type="spellStart"/>
      <w:r>
        <w:rPr>
          <w:rStyle w:val="normaltextrun"/>
          <w:rFonts w:ascii="Arial" w:hAnsi="Arial" w:cs="Arial"/>
          <w:sz w:val="20"/>
          <w:szCs w:val="20"/>
        </w:rPr>
        <w:t>Brigstow</w:t>
      </w:r>
      <w:proofErr w:type="spellEnd"/>
      <w:r>
        <w:rPr>
          <w:rStyle w:val="normaltextrun"/>
          <w:rFonts w:ascii="Arial" w:hAnsi="Arial" w:cs="Arial"/>
          <w:sz w:val="20"/>
          <w:szCs w:val="20"/>
        </w:rPr>
        <w:t xml:space="preserve"> Institute (2022), </w:t>
      </w:r>
      <w:r>
        <w:rPr>
          <w:rStyle w:val="normaltextrun"/>
          <w:rFonts w:ascii="Arial" w:hAnsi="Arial" w:cs="Arial"/>
          <w:i/>
          <w:iCs/>
          <w:sz w:val="20"/>
          <w:szCs w:val="20"/>
        </w:rPr>
        <w:t xml:space="preserve">‘Designing in’ defibrillators: combining art and urban planning to increase the visibility of public access defibrillators in civic spaces. </w:t>
      </w:r>
      <w:r>
        <w:rPr>
          <w:rStyle w:val="normaltextrun"/>
          <w:rFonts w:ascii="Arial" w:hAnsi="Arial" w:cs="Arial"/>
          <w:sz w:val="20"/>
          <w:szCs w:val="20"/>
        </w:rPr>
        <w:t xml:space="preserve">Available at: </w:t>
      </w:r>
      <w:hyperlink r:id="rId56" w:tgtFrame="_blank" w:history="1">
        <w:r>
          <w:rPr>
            <w:rStyle w:val="normaltextrun"/>
            <w:rFonts w:ascii="Arial" w:hAnsi="Arial" w:cs="Arial"/>
            <w:color w:val="0563C1"/>
            <w:sz w:val="20"/>
            <w:szCs w:val="20"/>
            <w:u w:val="single"/>
          </w:rPr>
          <w:t>https://brigstowinstitute.blogs.bristol.ac.uk/project/designing-in-defibrillators/</w:t>
        </w:r>
      </w:hyperlink>
      <w:r>
        <w:rPr>
          <w:rStyle w:val="normaltextrun"/>
          <w:rFonts w:ascii="Arial" w:hAnsi="Arial" w:cs="Arial"/>
          <w:sz w:val="20"/>
          <w:szCs w:val="20"/>
        </w:rPr>
        <w:t xml:space="preserve"> (Accessed: 10 November 2022).</w:t>
      </w:r>
      <w:r>
        <w:rPr>
          <w:rStyle w:val="eop"/>
          <w:rFonts w:ascii="Arial" w:hAnsi="Arial" w:cs="Arial"/>
          <w:sz w:val="20"/>
          <w:szCs w:val="20"/>
        </w:rPr>
        <w:t> </w:t>
      </w:r>
    </w:p>
    <w:p w14:paraId="77C07F93" w14:textId="77777777" w:rsidR="00A15A28" w:rsidRDefault="00A15A28" w:rsidP="00A15A28">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3343046D" w14:textId="77777777" w:rsidR="00A15A28" w:rsidRDefault="00A15A28" w:rsidP="00A15A28">
      <w:pPr>
        <w:pStyle w:val="paragraph"/>
        <w:spacing w:before="0" w:beforeAutospacing="0" w:after="0" w:afterAutospacing="0"/>
        <w:textAlignment w:val="baseline"/>
        <w:rPr>
          <w:rStyle w:val="normaltextrun"/>
          <w:rFonts w:ascii="Arial" w:hAnsi="Arial" w:cs="Arial"/>
          <w:sz w:val="20"/>
          <w:szCs w:val="20"/>
        </w:rPr>
      </w:pPr>
    </w:p>
    <w:p w14:paraId="2D0DA28A" w14:textId="01616E85" w:rsidR="00A15A28" w:rsidRDefault="00A15A28" w:rsidP="00A15A28">
      <w:pPr>
        <w:pStyle w:val="paragraph"/>
        <w:spacing w:before="0" w:beforeAutospacing="0" w:after="0" w:afterAutospacing="0"/>
        <w:textAlignment w:val="baseline"/>
        <w:rPr>
          <w:rStyle w:val="eop"/>
          <w:rFonts w:ascii="Arial" w:hAnsi="Arial" w:cs="Arial"/>
          <w:sz w:val="20"/>
          <w:szCs w:val="20"/>
        </w:rPr>
      </w:pPr>
      <w:proofErr w:type="spellStart"/>
      <w:r>
        <w:rPr>
          <w:rStyle w:val="normaltextrun"/>
          <w:rFonts w:ascii="Arial" w:hAnsi="Arial" w:cs="Arial"/>
          <w:sz w:val="20"/>
          <w:szCs w:val="20"/>
        </w:rPr>
        <w:t>Widewalls</w:t>
      </w:r>
      <w:proofErr w:type="spellEnd"/>
      <w:r>
        <w:rPr>
          <w:rStyle w:val="normaltextrun"/>
          <w:rFonts w:ascii="Arial" w:hAnsi="Arial" w:cs="Arial"/>
          <w:sz w:val="20"/>
          <w:szCs w:val="20"/>
        </w:rPr>
        <w:t xml:space="preserve"> (2017).</w:t>
      </w:r>
      <w:r>
        <w:rPr>
          <w:rStyle w:val="normaltextrun"/>
          <w:rFonts w:ascii="Arial" w:hAnsi="Arial" w:cs="Arial"/>
          <w:i/>
          <w:iCs/>
          <w:sz w:val="20"/>
          <w:szCs w:val="20"/>
        </w:rPr>
        <w:t xml:space="preserve"> The Curious Relationship Between Graphic Design and Health. </w:t>
      </w:r>
      <w:r>
        <w:rPr>
          <w:rStyle w:val="normaltextrun"/>
          <w:rFonts w:ascii="Arial" w:hAnsi="Arial" w:cs="Arial"/>
          <w:sz w:val="20"/>
          <w:szCs w:val="20"/>
        </w:rPr>
        <w:t xml:space="preserve">Available at: </w:t>
      </w:r>
      <w:hyperlink r:id="rId57" w:history="1">
        <w:r w:rsidRPr="0018541E">
          <w:rPr>
            <w:rStyle w:val="Hyperlink"/>
            <w:rFonts w:ascii="Arial" w:hAnsi="Arial" w:cs="Arial"/>
            <w:sz w:val="20"/>
            <w:szCs w:val="20"/>
          </w:rPr>
          <w:t>https://www.widewalls.ch/magazine/graphic-design-health-wellcome-collection</w:t>
        </w:r>
      </w:hyperlink>
      <w:r>
        <w:rPr>
          <w:rStyle w:val="normaltextrun"/>
          <w:rFonts w:ascii="Arial" w:hAnsi="Arial" w:cs="Arial"/>
          <w:sz w:val="20"/>
          <w:szCs w:val="20"/>
        </w:rPr>
        <w:t xml:space="preserve"> (Accessed: 22 November 2022). </w:t>
      </w:r>
      <w:r>
        <w:rPr>
          <w:rStyle w:val="eop"/>
          <w:rFonts w:ascii="Arial" w:hAnsi="Arial" w:cs="Arial"/>
          <w:sz w:val="20"/>
          <w:szCs w:val="20"/>
        </w:rPr>
        <w:t> </w:t>
      </w:r>
    </w:p>
    <w:p w14:paraId="11D983A4" w14:textId="609BDB35" w:rsidR="00EB3C21" w:rsidRDefault="00EB3C21" w:rsidP="00A15A28">
      <w:pPr>
        <w:pStyle w:val="paragraph"/>
        <w:spacing w:before="0" w:beforeAutospacing="0" w:after="0" w:afterAutospacing="0"/>
        <w:textAlignment w:val="baseline"/>
        <w:rPr>
          <w:rStyle w:val="eop"/>
          <w:rFonts w:ascii="Arial" w:hAnsi="Arial" w:cs="Arial"/>
          <w:sz w:val="20"/>
          <w:szCs w:val="20"/>
        </w:rPr>
      </w:pPr>
    </w:p>
    <w:p w14:paraId="5635612C" w14:textId="77777777" w:rsidR="00EB3C21" w:rsidRDefault="00EB3C21" w:rsidP="00A15A28">
      <w:pPr>
        <w:pStyle w:val="paragraph"/>
        <w:spacing w:before="0" w:beforeAutospacing="0" w:after="0" w:afterAutospacing="0"/>
        <w:textAlignment w:val="baseline"/>
        <w:rPr>
          <w:rStyle w:val="eop"/>
          <w:rFonts w:ascii="Arial" w:hAnsi="Arial" w:cs="Arial"/>
          <w:sz w:val="20"/>
          <w:szCs w:val="20"/>
        </w:rPr>
      </w:pPr>
    </w:p>
    <w:p w14:paraId="55EB2449" w14:textId="5598CC7A" w:rsidR="00EB3C21" w:rsidRDefault="00EB3C21" w:rsidP="00EB3C21">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sz w:val="20"/>
          <w:szCs w:val="20"/>
        </w:rPr>
        <w:t>ZOLL an Asahi Kasei Company</w:t>
      </w:r>
      <w:r>
        <w:rPr>
          <w:rStyle w:val="normaltextrun"/>
          <w:rFonts w:ascii="Arial" w:hAnsi="Arial" w:cs="Arial"/>
          <w:sz w:val="20"/>
          <w:szCs w:val="20"/>
        </w:rPr>
        <w:t xml:space="preserve"> (</w:t>
      </w:r>
      <w:r>
        <w:rPr>
          <w:rStyle w:val="normaltextrun"/>
          <w:rFonts w:ascii="Arial" w:hAnsi="Arial" w:cs="Arial"/>
          <w:sz w:val="20"/>
          <w:szCs w:val="20"/>
        </w:rPr>
        <w:t>2022</w:t>
      </w:r>
      <w:proofErr w:type="gramStart"/>
      <w:r>
        <w:rPr>
          <w:rStyle w:val="normaltextrun"/>
          <w:rFonts w:ascii="Arial" w:hAnsi="Arial" w:cs="Arial"/>
          <w:sz w:val="20"/>
          <w:szCs w:val="20"/>
        </w:rPr>
        <w:t>).</w:t>
      </w:r>
      <w:r>
        <w:rPr>
          <w:rStyle w:val="normaltextrun"/>
          <w:rFonts w:ascii="Arial" w:hAnsi="Arial" w:cs="Arial"/>
          <w:i/>
          <w:iCs/>
          <w:sz w:val="20"/>
          <w:szCs w:val="20"/>
        </w:rPr>
        <w:t>Other</w:t>
      </w:r>
      <w:proofErr w:type="gramEnd"/>
      <w:r>
        <w:rPr>
          <w:rStyle w:val="normaltextrun"/>
          <w:rFonts w:ascii="Arial" w:hAnsi="Arial" w:cs="Arial"/>
          <w:i/>
          <w:iCs/>
          <w:sz w:val="20"/>
          <w:szCs w:val="20"/>
        </w:rPr>
        <w:t xml:space="preserve"> Defibrillator Models</w:t>
      </w:r>
      <w:r>
        <w:rPr>
          <w:rStyle w:val="normaltextrun"/>
          <w:rFonts w:ascii="Arial" w:hAnsi="Arial" w:cs="Arial"/>
          <w:i/>
          <w:iCs/>
          <w:sz w:val="20"/>
          <w:szCs w:val="20"/>
        </w:rPr>
        <w:t xml:space="preserve">. </w:t>
      </w:r>
      <w:r>
        <w:rPr>
          <w:rStyle w:val="normaltextrun"/>
          <w:rFonts w:ascii="Arial" w:hAnsi="Arial" w:cs="Arial"/>
          <w:sz w:val="20"/>
          <w:szCs w:val="20"/>
        </w:rPr>
        <w:t xml:space="preserve">Available at: </w:t>
      </w:r>
      <w:hyperlink r:id="rId58" w:history="1">
        <w:r w:rsidRPr="00A57815">
          <w:rPr>
            <w:rStyle w:val="Hyperlink"/>
            <w:rFonts w:ascii="Arial" w:hAnsi="Arial" w:cs="Arial"/>
            <w:sz w:val="20"/>
            <w:szCs w:val="20"/>
          </w:rPr>
          <w:t>https://www.zoll.com/uk/medical-products/defibrillators/earlier-models</w:t>
        </w:r>
      </w:hyperlink>
      <w:r>
        <w:rPr>
          <w:rStyle w:val="normaltextrun"/>
          <w:rFonts w:ascii="Arial" w:hAnsi="Arial" w:cs="Arial"/>
          <w:sz w:val="20"/>
          <w:szCs w:val="20"/>
        </w:rPr>
        <w:t xml:space="preserve"> (</w:t>
      </w:r>
      <w:r>
        <w:rPr>
          <w:rStyle w:val="normaltextrun"/>
          <w:rFonts w:ascii="Arial" w:hAnsi="Arial" w:cs="Arial"/>
          <w:sz w:val="20"/>
          <w:szCs w:val="20"/>
        </w:rPr>
        <w:t xml:space="preserve">Accessed: </w:t>
      </w:r>
      <w:r>
        <w:rPr>
          <w:rStyle w:val="normaltextrun"/>
          <w:rFonts w:ascii="Arial" w:hAnsi="Arial" w:cs="Arial"/>
          <w:sz w:val="20"/>
          <w:szCs w:val="20"/>
        </w:rPr>
        <w:t xml:space="preserve">30 </w:t>
      </w:r>
      <w:r>
        <w:rPr>
          <w:rStyle w:val="normaltextrun"/>
          <w:rFonts w:ascii="Arial" w:hAnsi="Arial" w:cs="Arial"/>
          <w:sz w:val="20"/>
          <w:szCs w:val="20"/>
        </w:rPr>
        <w:t>November 2022). </w:t>
      </w:r>
      <w:r>
        <w:rPr>
          <w:rStyle w:val="eop"/>
          <w:rFonts w:ascii="Arial" w:hAnsi="Arial" w:cs="Arial"/>
          <w:sz w:val="20"/>
          <w:szCs w:val="20"/>
        </w:rPr>
        <w:t> </w:t>
      </w:r>
    </w:p>
    <w:p w14:paraId="4C9871DF" w14:textId="2EEB2C2E" w:rsidR="00270655" w:rsidRDefault="00270655" w:rsidP="00270655">
      <w:pPr>
        <w:pStyle w:val="paragraph"/>
        <w:spacing w:before="0" w:beforeAutospacing="0" w:after="0" w:afterAutospacing="0"/>
        <w:textAlignment w:val="baseline"/>
        <w:rPr>
          <w:rFonts w:ascii="Segoe UI" w:hAnsi="Segoe UI" w:cs="Segoe UI"/>
          <w:sz w:val="18"/>
          <w:szCs w:val="18"/>
        </w:rPr>
      </w:pPr>
    </w:p>
    <w:p w14:paraId="584B9D31"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03325CD5"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133E26B2" w14:textId="77777777" w:rsidR="00270655" w:rsidRDefault="00270655" w:rsidP="0027065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2211C12D" w14:textId="77777777" w:rsidR="001244CA" w:rsidRPr="00EB1E7A" w:rsidRDefault="001244CA" w:rsidP="00EB1E7A">
      <w:pPr>
        <w:pStyle w:val="paragraph"/>
        <w:spacing w:before="0" w:beforeAutospacing="0" w:after="0" w:afterAutospacing="0"/>
        <w:textAlignment w:val="baseline"/>
        <w:rPr>
          <w:rFonts w:ascii="Arial" w:hAnsi="Arial" w:cs="Arial"/>
          <w:sz w:val="20"/>
          <w:szCs w:val="20"/>
        </w:rPr>
      </w:pPr>
    </w:p>
    <w:p w14:paraId="3F3F889F" w14:textId="77777777" w:rsidR="00EB1E7A" w:rsidRDefault="00EB1E7A" w:rsidP="69DD175D">
      <w:pPr>
        <w:spacing w:line="480" w:lineRule="auto"/>
        <w:rPr>
          <w:rFonts w:ascii="Arial" w:eastAsia="Arial" w:hAnsi="Arial" w:cs="Arial"/>
          <w:sz w:val="20"/>
          <w:szCs w:val="20"/>
        </w:rPr>
      </w:pPr>
    </w:p>
    <w:sectPr w:rsidR="00EB1E7A" w:rsidSect="000749A3">
      <w:headerReference w:type="default" r:id="rId59"/>
      <w:footerReference w:type="even" r:id="rId60"/>
      <w:footerReference w:type="default" r:id="rId61"/>
      <w:headerReference w:type="first" r:id="rId62"/>
      <w:footerReference w:type="first" r:id="rId63"/>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3BC52" w14:textId="77777777" w:rsidR="004E5C1B" w:rsidRDefault="004E5C1B">
      <w:pPr>
        <w:spacing w:after="0" w:line="240" w:lineRule="auto"/>
      </w:pPr>
      <w:r>
        <w:separator/>
      </w:r>
    </w:p>
  </w:endnote>
  <w:endnote w:type="continuationSeparator" w:id="0">
    <w:p w14:paraId="134EFA8F" w14:textId="77777777" w:rsidR="004E5C1B" w:rsidRDefault="004E5C1B">
      <w:pPr>
        <w:spacing w:after="0" w:line="240" w:lineRule="auto"/>
      </w:pPr>
      <w:r>
        <w:continuationSeparator/>
      </w:r>
    </w:p>
  </w:endnote>
  <w:endnote w:type="continuationNotice" w:id="1">
    <w:p w14:paraId="0605E260" w14:textId="77777777" w:rsidR="004E5C1B" w:rsidRDefault="004E5C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9235387"/>
      <w:docPartObj>
        <w:docPartGallery w:val="Page Numbers (Bottom of Page)"/>
        <w:docPartUnique/>
      </w:docPartObj>
    </w:sdtPr>
    <w:sdtEndPr>
      <w:rPr>
        <w:rStyle w:val="PageNumber"/>
      </w:rPr>
    </w:sdtEndPr>
    <w:sdtContent>
      <w:p w14:paraId="36D62481" w14:textId="3B6652F9" w:rsidR="000749A3" w:rsidRDefault="000749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30038008"/>
      <w:docPartObj>
        <w:docPartGallery w:val="Page Numbers (Bottom of Page)"/>
        <w:docPartUnique/>
      </w:docPartObj>
    </w:sdtPr>
    <w:sdtEndPr>
      <w:rPr>
        <w:rStyle w:val="PageNumber"/>
      </w:rPr>
    </w:sdtEndPr>
    <w:sdtContent>
      <w:p w14:paraId="30A2191A" w14:textId="6E087449" w:rsidR="000749A3" w:rsidRDefault="000749A3" w:rsidP="000749A3">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11A40A" w14:textId="77777777" w:rsidR="000749A3" w:rsidRDefault="000749A3" w:rsidP="000749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8908351"/>
      <w:docPartObj>
        <w:docPartGallery w:val="Page Numbers (Bottom of Page)"/>
        <w:docPartUnique/>
      </w:docPartObj>
    </w:sdtPr>
    <w:sdtEndPr>
      <w:rPr>
        <w:rStyle w:val="PageNumber"/>
      </w:rPr>
    </w:sdtEndPr>
    <w:sdtContent>
      <w:p w14:paraId="168987A9" w14:textId="0B36157D" w:rsidR="000749A3" w:rsidRDefault="000749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Layout w:type="fixed"/>
      <w:tblLook w:val="06A0" w:firstRow="1" w:lastRow="0" w:firstColumn="1" w:lastColumn="0" w:noHBand="1" w:noVBand="1"/>
    </w:tblPr>
    <w:tblGrid>
      <w:gridCol w:w="3005"/>
      <w:gridCol w:w="3005"/>
      <w:gridCol w:w="3005"/>
    </w:tblGrid>
    <w:tr w:rsidR="312E3B87" w14:paraId="50FA35B4" w14:textId="77777777" w:rsidTr="312E3B87">
      <w:tc>
        <w:tcPr>
          <w:tcW w:w="3005" w:type="dxa"/>
        </w:tcPr>
        <w:p w14:paraId="74F4B813" w14:textId="6AFDB79E" w:rsidR="312E3B87" w:rsidRDefault="312E3B87" w:rsidP="000749A3">
          <w:pPr>
            <w:pStyle w:val="Header"/>
            <w:ind w:left="-115" w:right="360"/>
          </w:pPr>
        </w:p>
      </w:tc>
      <w:tc>
        <w:tcPr>
          <w:tcW w:w="3005" w:type="dxa"/>
        </w:tcPr>
        <w:p w14:paraId="322B42EE" w14:textId="0850DD29" w:rsidR="312E3B87" w:rsidRDefault="312E3B87" w:rsidP="312E3B87">
          <w:pPr>
            <w:pStyle w:val="Header"/>
            <w:jc w:val="center"/>
          </w:pPr>
        </w:p>
      </w:tc>
      <w:tc>
        <w:tcPr>
          <w:tcW w:w="3005" w:type="dxa"/>
        </w:tcPr>
        <w:p w14:paraId="72AD9CA4" w14:textId="1E05B189" w:rsidR="312E3B87" w:rsidRDefault="312E3B87" w:rsidP="312E3B87">
          <w:pPr>
            <w:pStyle w:val="Header"/>
            <w:ind w:right="-115"/>
            <w:jc w:val="right"/>
          </w:pPr>
        </w:p>
      </w:tc>
    </w:tr>
  </w:tbl>
  <w:p w14:paraId="2458D5E2" w14:textId="724EC53A" w:rsidR="312E3B87" w:rsidRDefault="312E3B87" w:rsidP="312E3B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12E3B87" w14:paraId="6202B4B5" w14:textId="77777777" w:rsidTr="312E3B87">
      <w:tc>
        <w:tcPr>
          <w:tcW w:w="3005" w:type="dxa"/>
        </w:tcPr>
        <w:p w14:paraId="5999A6DB" w14:textId="68836DA6" w:rsidR="312E3B87" w:rsidRDefault="312E3B87" w:rsidP="000749A3">
          <w:pPr>
            <w:pStyle w:val="Header"/>
            <w:ind w:left="-115" w:right="360"/>
          </w:pPr>
        </w:p>
      </w:tc>
      <w:tc>
        <w:tcPr>
          <w:tcW w:w="3005" w:type="dxa"/>
        </w:tcPr>
        <w:p w14:paraId="038E8913" w14:textId="6D3EB419" w:rsidR="312E3B87" w:rsidRDefault="312E3B87" w:rsidP="312E3B87">
          <w:pPr>
            <w:pStyle w:val="Header"/>
            <w:jc w:val="center"/>
          </w:pPr>
        </w:p>
      </w:tc>
      <w:tc>
        <w:tcPr>
          <w:tcW w:w="3005" w:type="dxa"/>
        </w:tcPr>
        <w:p w14:paraId="4945BB74" w14:textId="4F8C8237" w:rsidR="312E3B87" w:rsidRDefault="312E3B87" w:rsidP="312E3B87">
          <w:pPr>
            <w:pStyle w:val="Header"/>
            <w:ind w:right="-115"/>
            <w:jc w:val="right"/>
          </w:pPr>
        </w:p>
      </w:tc>
    </w:tr>
  </w:tbl>
  <w:p w14:paraId="1BBB2150" w14:textId="104ECCF0" w:rsidR="312E3B87" w:rsidRDefault="312E3B87" w:rsidP="312E3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13977" w14:textId="77777777" w:rsidR="004E5C1B" w:rsidRDefault="004E5C1B">
      <w:pPr>
        <w:spacing w:after="0" w:line="240" w:lineRule="auto"/>
      </w:pPr>
      <w:r>
        <w:separator/>
      </w:r>
    </w:p>
  </w:footnote>
  <w:footnote w:type="continuationSeparator" w:id="0">
    <w:p w14:paraId="3ED78546" w14:textId="77777777" w:rsidR="004E5C1B" w:rsidRDefault="004E5C1B">
      <w:pPr>
        <w:spacing w:after="0" w:line="240" w:lineRule="auto"/>
      </w:pPr>
      <w:r>
        <w:continuationSeparator/>
      </w:r>
    </w:p>
  </w:footnote>
  <w:footnote w:type="continuationNotice" w:id="1">
    <w:p w14:paraId="17F87B59" w14:textId="77777777" w:rsidR="004E5C1B" w:rsidRDefault="004E5C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7DA15" w14:textId="549E1559" w:rsidR="312E3B87" w:rsidRPr="000749A3" w:rsidRDefault="000749A3" w:rsidP="000749A3">
    <w:pPr>
      <w:pStyle w:val="Header"/>
      <w:jc w:val="center"/>
      <w:rPr>
        <w:color w:val="808080" w:themeColor="background1" w:themeShade="80"/>
      </w:rPr>
    </w:pPr>
    <w:r w:rsidRPr="000749A3">
      <w:rPr>
        <w:color w:val="808080" w:themeColor="background1" w:themeShade="80"/>
      </w:rPr>
      <w:t>Laura Wade – 2104041          ADAD5003 – Research in Context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12E3B87" w14:paraId="11C93BFE" w14:textId="77777777" w:rsidTr="312E3B87">
      <w:tc>
        <w:tcPr>
          <w:tcW w:w="3005" w:type="dxa"/>
        </w:tcPr>
        <w:p w14:paraId="5310B25F" w14:textId="72E16460" w:rsidR="312E3B87" w:rsidRDefault="312E3B87" w:rsidP="312E3B87">
          <w:pPr>
            <w:pStyle w:val="Header"/>
            <w:ind w:left="-115"/>
          </w:pPr>
        </w:p>
      </w:tc>
      <w:tc>
        <w:tcPr>
          <w:tcW w:w="3005" w:type="dxa"/>
        </w:tcPr>
        <w:p w14:paraId="54E04BAE" w14:textId="7F9019B4" w:rsidR="312E3B87" w:rsidRDefault="312E3B87" w:rsidP="312E3B87">
          <w:pPr>
            <w:pStyle w:val="Header"/>
            <w:jc w:val="center"/>
          </w:pPr>
        </w:p>
      </w:tc>
      <w:tc>
        <w:tcPr>
          <w:tcW w:w="3005" w:type="dxa"/>
        </w:tcPr>
        <w:p w14:paraId="6D18506C" w14:textId="34BA37FA" w:rsidR="312E3B87" w:rsidRDefault="312E3B87" w:rsidP="312E3B87">
          <w:pPr>
            <w:pStyle w:val="Header"/>
            <w:ind w:right="-115"/>
            <w:jc w:val="right"/>
          </w:pPr>
        </w:p>
      </w:tc>
    </w:tr>
  </w:tbl>
  <w:p w14:paraId="3F85829F" w14:textId="6E4ADB2A" w:rsidR="312E3B87" w:rsidRDefault="312E3B87" w:rsidP="312E3B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9234B"/>
    <w:multiLevelType w:val="hybridMultilevel"/>
    <w:tmpl w:val="7E609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D046BE"/>
    <w:multiLevelType w:val="hybridMultilevel"/>
    <w:tmpl w:val="7DA82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6843759">
    <w:abstractNumId w:val="0"/>
  </w:num>
  <w:num w:numId="2" w16cid:durableId="287203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8D49081"/>
    <w:rsid w:val="0001309B"/>
    <w:rsid w:val="00072A8F"/>
    <w:rsid w:val="000749A3"/>
    <w:rsid w:val="00080D5D"/>
    <w:rsid w:val="00096C6F"/>
    <w:rsid w:val="000C10C3"/>
    <w:rsid w:val="000D4B78"/>
    <w:rsid w:val="000E58CA"/>
    <w:rsid w:val="000F0D46"/>
    <w:rsid w:val="00117D80"/>
    <w:rsid w:val="001244CA"/>
    <w:rsid w:val="0018981E"/>
    <w:rsid w:val="001C01A5"/>
    <w:rsid w:val="001D0821"/>
    <w:rsid w:val="00202134"/>
    <w:rsid w:val="0021175B"/>
    <w:rsid w:val="00221218"/>
    <w:rsid w:val="00267D5B"/>
    <w:rsid w:val="00270655"/>
    <w:rsid w:val="0027475E"/>
    <w:rsid w:val="0028580E"/>
    <w:rsid w:val="002D52AE"/>
    <w:rsid w:val="002D79F6"/>
    <w:rsid w:val="002E1BB0"/>
    <w:rsid w:val="00304DFB"/>
    <w:rsid w:val="003124F4"/>
    <w:rsid w:val="003250A6"/>
    <w:rsid w:val="00376851"/>
    <w:rsid w:val="00393645"/>
    <w:rsid w:val="0039587B"/>
    <w:rsid w:val="003B70CB"/>
    <w:rsid w:val="003D7CEA"/>
    <w:rsid w:val="003F5D78"/>
    <w:rsid w:val="0041059F"/>
    <w:rsid w:val="004133C7"/>
    <w:rsid w:val="00427986"/>
    <w:rsid w:val="00445BCF"/>
    <w:rsid w:val="00446937"/>
    <w:rsid w:val="00447FFC"/>
    <w:rsid w:val="0046700A"/>
    <w:rsid w:val="004777BF"/>
    <w:rsid w:val="00477B5B"/>
    <w:rsid w:val="004A0E0F"/>
    <w:rsid w:val="004C105C"/>
    <w:rsid w:val="004C2172"/>
    <w:rsid w:val="004D6E01"/>
    <w:rsid w:val="004E5C1B"/>
    <w:rsid w:val="00545727"/>
    <w:rsid w:val="00552F16"/>
    <w:rsid w:val="00566D74"/>
    <w:rsid w:val="005B0578"/>
    <w:rsid w:val="005B7E3B"/>
    <w:rsid w:val="005C4BFE"/>
    <w:rsid w:val="00602103"/>
    <w:rsid w:val="006761AD"/>
    <w:rsid w:val="00694883"/>
    <w:rsid w:val="006E17E4"/>
    <w:rsid w:val="006F112B"/>
    <w:rsid w:val="0071505E"/>
    <w:rsid w:val="00724262"/>
    <w:rsid w:val="0073287E"/>
    <w:rsid w:val="00743CA9"/>
    <w:rsid w:val="00755F38"/>
    <w:rsid w:val="007B6EDE"/>
    <w:rsid w:val="008029EE"/>
    <w:rsid w:val="00827E03"/>
    <w:rsid w:val="00885B4F"/>
    <w:rsid w:val="008C2CBA"/>
    <w:rsid w:val="0091048B"/>
    <w:rsid w:val="0091266F"/>
    <w:rsid w:val="00925614"/>
    <w:rsid w:val="00947BB6"/>
    <w:rsid w:val="0096328D"/>
    <w:rsid w:val="00966FBD"/>
    <w:rsid w:val="00997AB6"/>
    <w:rsid w:val="009A3A8B"/>
    <w:rsid w:val="009B17E2"/>
    <w:rsid w:val="009C4C40"/>
    <w:rsid w:val="009C7B2F"/>
    <w:rsid w:val="00A005F3"/>
    <w:rsid w:val="00A15A28"/>
    <w:rsid w:val="00A91372"/>
    <w:rsid w:val="00A97086"/>
    <w:rsid w:val="00AA2D6A"/>
    <w:rsid w:val="00AA50EA"/>
    <w:rsid w:val="00AA7429"/>
    <w:rsid w:val="00AA7601"/>
    <w:rsid w:val="00AC21E7"/>
    <w:rsid w:val="00AC5661"/>
    <w:rsid w:val="00B238DD"/>
    <w:rsid w:val="00B260EA"/>
    <w:rsid w:val="00B35BC5"/>
    <w:rsid w:val="00B67836"/>
    <w:rsid w:val="00BC013C"/>
    <w:rsid w:val="00BC0A0B"/>
    <w:rsid w:val="00BC3401"/>
    <w:rsid w:val="00BD2230"/>
    <w:rsid w:val="00BD6918"/>
    <w:rsid w:val="00BE2F76"/>
    <w:rsid w:val="00BF3ABD"/>
    <w:rsid w:val="00C26840"/>
    <w:rsid w:val="00C3281E"/>
    <w:rsid w:val="00C522E0"/>
    <w:rsid w:val="00C66EDC"/>
    <w:rsid w:val="00CC49B7"/>
    <w:rsid w:val="00CE2CF4"/>
    <w:rsid w:val="00CF7B4B"/>
    <w:rsid w:val="00D00BEA"/>
    <w:rsid w:val="00D334CF"/>
    <w:rsid w:val="00D3B716"/>
    <w:rsid w:val="00D60D1C"/>
    <w:rsid w:val="00D829B6"/>
    <w:rsid w:val="00D95627"/>
    <w:rsid w:val="00E04D7C"/>
    <w:rsid w:val="00E11E10"/>
    <w:rsid w:val="00E343F3"/>
    <w:rsid w:val="00E604F4"/>
    <w:rsid w:val="00EA0917"/>
    <w:rsid w:val="00EB1E7A"/>
    <w:rsid w:val="00EB3C21"/>
    <w:rsid w:val="00EC2FCF"/>
    <w:rsid w:val="00EDC443"/>
    <w:rsid w:val="00F02DBA"/>
    <w:rsid w:val="00F16196"/>
    <w:rsid w:val="00F16F47"/>
    <w:rsid w:val="00F640B4"/>
    <w:rsid w:val="00F7451F"/>
    <w:rsid w:val="00F776F0"/>
    <w:rsid w:val="00F81590"/>
    <w:rsid w:val="00F91271"/>
    <w:rsid w:val="00FB3860"/>
    <w:rsid w:val="00FD12B6"/>
    <w:rsid w:val="01216E9D"/>
    <w:rsid w:val="01B44BE2"/>
    <w:rsid w:val="01CF5ECC"/>
    <w:rsid w:val="01F45636"/>
    <w:rsid w:val="021EF5D8"/>
    <w:rsid w:val="02381E35"/>
    <w:rsid w:val="0250FD96"/>
    <w:rsid w:val="0287327A"/>
    <w:rsid w:val="0351DAE1"/>
    <w:rsid w:val="0355D1B8"/>
    <w:rsid w:val="035BBC6E"/>
    <w:rsid w:val="036DFF65"/>
    <w:rsid w:val="0376FE3A"/>
    <w:rsid w:val="039A48C9"/>
    <w:rsid w:val="04430D23"/>
    <w:rsid w:val="04633AD0"/>
    <w:rsid w:val="04FEE532"/>
    <w:rsid w:val="05850358"/>
    <w:rsid w:val="0613C88C"/>
    <w:rsid w:val="0627CDB4"/>
    <w:rsid w:val="06280781"/>
    <w:rsid w:val="06295A27"/>
    <w:rsid w:val="06328EEB"/>
    <w:rsid w:val="06455C4E"/>
    <w:rsid w:val="0681E82C"/>
    <w:rsid w:val="06DB5164"/>
    <w:rsid w:val="06F1B7A5"/>
    <w:rsid w:val="071C7C95"/>
    <w:rsid w:val="071FBE8C"/>
    <w:rsid w:val="07F93346"/>
    <w:rsid w:val="0843F586"/>
    <w:rsid w:val="089E7278"/>
    <w:rsid w:val="096CF6AA"/>
    <w:rsid w:val="09738153"/>
    <w:rsid w:val="097429CF"/>
    <w:rsid w:val="09BBC7FB"/>
    <w:rsid w:val="09BDCA30"/>
    <w:rsid w:val="0A0BD5CC"/>
    <w:rsid w:val="0A16C14B"/>
    <w:rsid w:val="0A49BB7F"/>
    <w:rsid w:val="0A536B36"/>
    <w:rsid w:val="0A8EC623"/>
    <w:rsid w:val="0A9007EE"/>
    <w:rsid w:val="0A9236E0"/>
    <w:rsid w:val="0A99B8D6"/>
    <w:rsid w:val="0AA692F7"/>
    <w:rsid w:val="0AB18D23"/>
    <w:rsid w:val="0AC9D134"/>
    <w:rsid w:val="0AE739AF"/>
    <w:rsid w:val="0B35A037"/>
    <w:rsid w:val="0BCE8728"/>
    <w:rsid w:val="0BD6133A"/>
    <w:rsid w:val="0C09A01D"/>
    <w:rsid w:val="0C27C090"/>
    <w:rsid w:val="0C2ECC5D"/>
    <w:rsid w:val="0C358937"/>
    <w:rsid w:val="0C3718E1"/>
    <w:rsid w:val="0C403C8E"/>
    <w:rsid w:val="0C426358"/>
    <w:rsid w:val="0C5B3DA0"/>
    <w:rsid w:val="0C89F814"/>
    <w:rsid w:val="0C8FA5AE"/>
    <w:rsid w:val="0C99254F"/>
    <w:rsid w:val="0CF2C2F3"/>
    <w:rsid w:val="0D8B0BF8"/>
    <w:rsid w:val="0DD15998"/>
    <w:rsid w:val="0E34F67C"/>
    <w:rsid w:val="0E64CD88"/>
    <w:rsid w:val="0E69F385"/>
    <w:rsid w:val="0E877330"/>
    <w:rsid w:val="0EB9D3D4"/>
    <w:rsid w:val="0EFD78E0"/>
    <w:rsid w:val="0F3FF791"/>
    <w:rsid w:val="0F6D29F9"/>
    <w:rsid w:val="0FB5879D"/>
    <w:rsid w:val="102A755B"/>
    <w:rsid w:val="1042A4FC"/>
    <w:rsid w:val="107C0BF8"/>
    <w:rsid w:val="10A06E63"/>
    <w:rsid w:val="10A514E1"/>
    <w:rsid w:val="115F3F38"/>
    <w:rsid w:val="1162B9B2"/>
    <w:rsid w:val="1196222A"/>
    <w:rsid w:val="11A1BDB0"/>
    <w:rsid w:val="11BFB4EA"/>
    <w:rsid w:val="11EB3E25"/>
    <w:rsid w:val="121A7B4F"/>
    <w:rsid w:val="12C82928"/>
    <w:rsid w:val="12E7DD4A"/>
    <w:rsid w:val="12EC720B"/>
    <w:rsid w:val="12F24B94"/>
    <w:rsid w:val="12F686EF"/>
    <w:rsid w:val="132A282B"/>
    <w:rsid w:val="1353F2EC"/>
    <w:rsid w:val="136AFAD2"/>
    <w:rsid w:val="1392D88B"/>
    <w:rsid w:val="1418EF4F"/>
    <w:rsid w:val="14358F9E"/>
    <w:rsid w:val="1446B9C0"/>
    <w:rsid w:val="14589489"/>
    <w:rsid w:val="14611E73"/>
    <w:rsid w:val="14B433A3"/>
    <w:rsid w:val="15078EA9"/>
    <w:rsid w:val="1517B78E"/>
    <w:rsid w:val="151C3BBA"/>
    <w:rsid w:val="152E1F17"/>
    <w:rsid w:val="15499713"/>
    <w:rsid w:val="154B985E"/>
    <w:rsid w:val="15521C11"/>
    <w:rsid w:val="1598A59C"/>
    <w:rsid w:val="15B125FC"/>
    <w:rsid w:val="1602B1B6"/>
    <w:rsid w:val="168B85C7"/>
    <w:rsid w:val="169FF97C"/>
    <w:rsid w:val="16E431F8"/>
    <w:rsid w:val="16EB4D7C"/>
    <w:rsid w:val="16F86389"/>
    <w:rsid w:val="170486EC"/>
    <w:rsid w:val="173F64E6"/>
    <w:rsid w:val="17613364"/>
    <w:rsid w:val="17773745"/>
    <w:rsid w:val="17C09982"/>
    <w:rsid w:val="17E838E0"/>
    <w:rsid w:val="17F39F5E"/>
    <w:rsid w:val="17F5ABC8"/>
    <w:rsid w:val="1804FCC2"/>
    <w:rsid w:val="1837663D"/>
    <w:rsid w:val="186B64D0"/>
    <w:rsid w:val="18871DDD"/>
    <w:rsid w:val="18A59CB5"/>
    <w:rsid w:val="18BD61A0"/>
    <w:rsid w:val="18FD03C5"/>
    <w:rsid w:val="18FF5344"/>
    <w:rsid w:val="195C0F07"/>
    <w:rsid w:val="1975CC0D"/>
    <w:rsid w:val="19971E5E"/>
    <w:rsid w:val="199969AF"/>
    <w:rsid w:val="19D2A0AB"/>
    <w:rsid w:val="19EB28B1"/>
    <w:rsid w:val="19FB5391"/>
    <w:rsid w:val="1A1D0836"/>
    <w:rsid w:val="1B1DD58D"/>
    <w:rsid w:val="1B828AAB"/>
    <w:rsid w:val="1B985592"/>
    <w:rsid w:val="1BB8D897"/>
    <w:rsid w:val="1BC36BFE"/>
    <w:rsid w:val="1BC40CBC"/>
    <w:rsid w:val="1BDC1E24"/>
    <w:rsid w:val="1BF56BE1"/>
    <w:rsid w:val="1C2C27C3"/>
    <w:rsid w:val="1C38E09D"/>
    <w:rsid w:val="1C641A2F"/>
    <w:rsid w:val="1C6C3058"/>
    <w:rsid w:val="1C84FDAB"/>
    <w:rsid w:val="1CA88847"/>
    <w:rsid w:val="1CCEBF20"/>
    <w:rsid w:val="1CD0805F"/>
    <w:rsid w:val="1D68A438"/>
    <w:rsid w:val="1DD05C43"/>
    <w:rsid w:val="1DE97B87"/>
    <w:rsid w:val="1DEE9825"/>
    <w:rsid w:val="1E0DD499"/>
    <w:rsid w:val="1EA57177"/>
    <w:rsid w:val="1EAB0B61"/>
    <w:rsid w:val="1EF65F61"/>
    <w:rsid w:val="1F7DE72E"/>
    <w:rsid w:val="1FA3D11A"/>
    <w:rsid w:val="1FCDC24A"/>
    <w:rsid w:val="20149AEC"/>
    <w:rsid w:val="2043F16E"/>
    <w:rsid w:val="2046DBC2"/>
    <w:rsid w:val="20AB6932"/>
    <w:rsid w:val="20BBACE4"/>
    <w:rsid w:val="20D94BD9"/>
    <w:rsid w:val="20DD489E"/>
    <w:rsid w:val="20F27436"/>
    <w:rsid w:val="2185F2B5"/>
    <w:rsid w:val="219CF08D"/>
    <w:rsid w:val="21A60335"/>
    <w:rsid w:val="21ABDF08"/>
    <w:rsid w:val="21EEAE76"/>
    <w:rsid w:val="21FB4864"/>
    <w:rsid w:val="22402A49"/>
    <w:rsid w:val="2274A0E5"/>
    <w:rsid w:val="22B02ADA"/>
    <w:rsid w:val="22B9BF95"/>
    <w:rsid w:val="233F005F"/>
    <w:rsid w:val="2345949E"/>
    <w:rsid w:val="237094CA"/>
    <w:rsid w:val="23BC5BED"/>
    <w:rsid w:val="23C78C7C"/>
    <w:rsid w:val="23F748E9"/>
    <w:rsid w:val="24107146"/>
    <w:rsid w:val="242EEB0B"/>
    <w:rsid w:val="24CB291E"/>
    <w:rsid w:val="24E164FF"/>
    <w:rsid w:val="2581DE73"/>
    <w:rsid w:val="265EC45A"/>
    <w:rsid w:val="26805414"/>
    <w:rsid w:val="2691C5F8"/>
    <w:rsid w:val="26DA03FE"/>
    <w:rsid w:val="27095ECC"/>
    <w:rsid w:val="2713B417"/>
    <w:rsid w:val="271DAED4"/>
    <w:rsid w:val="27A60C2C"/>
    <w:rsid w:val="27BF2EFE"/>
    <w:rsid w:val="27DC0BDC"/>
    <w:rsid w:val="27F54127"/>
    <w:rsid w:val="2801F82F"/>
    <w:rsid w:val="281324CF"/>
    <w:rsid w:val="281905C1"/>
    <w:rsid w:val="283D068C"/>
    <w:rsid w:val="285FEC74"/>
    <w:rsid w:val="28970E6E"/>
    <w:rsid w:val="28AC47A8"/>
    <w:rsid w:val="28B67B17"/>
    <w:rsid w:val="28CABA0C"/>
    <w:rsid w:val="28D2A792"/>
    <w:rsid w:val="28D7819E"/>
    <w:rsid w:val="299651EF"/>
    <w:rsid w:val="299DC890"/>
    <w:rsid w:val="29AF8D79"/>
    <w:rsid w:val="29EBAE17"/>
    <w:rsid w:val="2A065A49"/>
    <w:rsid w:val="2A4E1BD6"/>
    <w:rsid w:val="2A6BBEC4"/>
    <w:rsid w:val="2A823A89"/>
    <w:rsid w:val="2A88803C"/>
    <w:rsid w:val="2B941E07"/>
    <w:rsid w:val="2B9C8AC1"/>
    <w:rsid w:val="2BA9B0B5"/>
    <w:rsid w:val="2BD2EF52"/>
    <w:rsid w:val="2BD91991"/>
    <w:rsid w:val="2BDCE102"/>
    <w:rsid w:val="2C395E56"/>
    <w:rsid w:val="2C398D7A"/>
    <w:rsid w:val="2C581F9A"/>
    <w:rsid w:val="2C69FDD8"/>
    <w:rsid w:val="2C6AA862"/>
    <w:rsid w:val="2C7F0460"/>
    <w:rsid w:val="2CBD9237"/>
    <w:rsid w:val="2CD0B9AE"/>
    <w:rsid w:val="2CDC59C4"/>
    <w:rsid w:val="2CEC76E4"/>
    <w:rsid w:val="2CEDC9F5"/>
    <w:rsid w:val="2D109CCF"/>
    <w:rsid w:val="2D4D3D5F"/>
    <w:rsid w:val="2D61AC61"/>
    <w:rsid w:val="2D88933E"/>
    <w:rsid w:val="2D91D9C0"/>
    <w:rsid w:val="2DC1C8D1"/>
    <w:rsid w:val="2DE5DE83"/>
    <w:rsid w:val="2DFF47C7"/>
    <w:rsid w:val="2E20E123"/>
    <w:rsid w:val="2E34C3F9"/>
    <w:rsid w:val="2E4B4D60"/>
    <w:rsid w:val="2E7DBE88"/>
    <w:rsid w:val="2EADA224"/>
    <w:rsid w:val="2F0A7DEB"/>
    <w:rsid w:val="2F8D79F4"/>
    <w:rsid w:val="2FB23A2F"/>
    <w:rsid w:val="300C8619"/>
    <w:rsid w:val="30197F8E"/>
    <w:rsid w:val="30823444"/>
    <w:rsid w:val="30B04112"/>
    <w:rsid w:val="30F71E42"/>
    <w:rsid w:val="310CFE9D"/>
    <w:rsid w:val="312D98AA"/>
    <w:rsid w:val="312E3B87"/>
    <w:rsid w:val="31379A22"/>
    <w:rsid w:val="313BDB64"/>
    <w:rsid w:val="31A8DA75"/>
    <w:rsid w:val="31F56D3F"/>
    <w:rsid w:val="32462B6B"/>
    <w:rsid w:val="3250265F"/>
    <w:rsid w:val="3280F2B5"/>
    <w:rsid w:val="32AE6F51"/>
    <w:rsid w:val="32BFF058"/>
    <w:rsid w:val="32C71B8F"/>
    <w:rsid w:val="32DEA581"/>
    <w:rsid w:val="3301715C"/>
    <w:rsid w:val="330BFF55"/>
    <w:rsid w:val="3337F7F3"/>
    <w:rsid w:val="334C985C"/>
    <w:rsid w:val="335DD333"/>
    <w:rsid w:val="33B3D3C3"/>
    <w:rsid w:val="33CC303C"/>
    <w:rsid w:val="33F55ECA"/>
    <w:rsid w:val="342EBF04"/>
    <w:rsid w:val="34449F5F"/>
    <w:rsid w:val="3458E86B"/>
    <w:rsid w:val="346B8931"/>
    <w:rsid w:val="34D3C854"/>
    <w:rsid w:val="34DA83ED"/>
    <w:rsid w:val="34F9A394"/>
    <w:rsid w:val="34FE5E85"/>
    <w:rsid w:val="352A2CE7"/>
    <w:rsid w:val="358CDE8B"/>
    <w:rsid w:val="3591F1CD"/>
    <w:rsid w:val="35BB15CD"/>
    <w:rsid w:val="35C2554C"/>
    <w:rsid w:val="360A95F6"/>
    <w:rsid w:val="3641E447"/>
    <w:rsid w:val="364D48C0"/>
    <w:rsid w:val="36565F45"/>
    <w:rsid w:val="366261B7"/>
    <w:rsid w:val="36691B9A"/>
    <w:rsid w:val="366B10C1"/>
    <w:rsid w:val="36946975"/>
    <w:rsid w:val="36C646DC"/>
    <w:rsid w:val="3703D0FE"/>
    <w:rsid w:val="372DC22E"/>
    <w:rsid w:val="3733BAFA"/>
    <w:rsid w:val="374CFAFB"/>
    <w:rsid w:val="37C17120"/>
    <w:rsid w:val="37DEA8FD"/>
    <w:rsid w:val="37DF7078"/>
    <w:rsid w:val="37E6B4A3"/>
    <w:rsid w:val="38279591"/>
    <w:rsid w:val="39471269"/>
    <w:rsid w:val="39E20E34"/>
    <w:rsid w:val="39EABD92"/>
    <w:rsid w:val="39F568E4"/>
    <w:rsid w:val="3A0F8767"/>
    <w:rsid w:val="3A3B71C0"/>
    <w:rsid w:val="3A8E86F0"/>
    <w:rsid w:val="3AA04BD9"/>
    <w:rsid w:val="3AE00B0B"/>
    <w:rsid w:val="3B29D068"/>
    <w:rsid w:val="3B3E81E4"/>
    <w:rsid w:val="3B4AEB50"/>
    <w:rsid w:val="3C2E78D5"/>
    <w:rsid w:val="3C33AD67"/>
    <w:rsid w:val="3C3C1C3A"/>
    <w:rsid w:val="3C8D91DB"/>
    <w:rsid w:val="3CA3FD98"/>
    <w:rsid w:val="3CAF1762"/>
    <w:rsid w:val="3D12C44E"/>
    <w:rsid w:val="3D14D620"/>
    <w:rsid w:val="3D580DD9"/>
    <w:rsid w:val="3D5C0C5B"/>
    <w:rsid w:val="3D814C76"/>
    <w:rsid w:val="3DDEF702"/>
    <w:rsid w:val="3E0BF2B6"/>
    <w:rsid w:val="3E4CF62C"/>
    <w:rsid w:val="3E4DEA81"/>
    <w:rsid w:val="3E7AAA9A"/>
    <w:rsid w:val="3E88ADC4"/>
    <w:rsid w:val="3EC639E0"/>
    <w:rsid w:val="3ED05185"/>
    <w:rsid w:val="3F100985"/>
    <w:rsid w:val="3F306DDE"/>
    <w:rsid w:val="3F61F813"/>
    <w:rsid w:val="3F7905A5"/>
    <w:rsid w:val="3F9CBF1E"/>
    <w:rsid w:val="3FBC7D29"/>
    <w:rsid w:val="3FF9F6CC"/>
    <w:rsid w:val="400C4B4B"/>
    <w:rsid w:val="400F9B6A"/>
    <w:rsid w:val="401A8465"/>
    <w:rsid w:val="402B1B64"/>
    <w:rsid w:val="4063510F"/>
    <w:rsid w:val="40F66500"/>
    <w:rsid w:val="4170BB8C"/>
    <w:rsid w:val="41A1C5D6"/>
    <w:rsid w:val="41BA38E2"/>
    <w:rsid w:val="41BAA924"/>
    <w:rsid w:val="41BEFE3F"/>
    <w:rsid w:val="41C65084"/>
    <w:rsid w:val="42B0A667"/>
    <w:rsid w:val="42C076FC"/>
    <w:rsid w:val="42F939C3"/>
    <w:rsid w:val="436B603F"/>
    <w:rsid w:val="43720E8A"/>
    <w:rsid w:val="4384F19D"/>
    <w:rsid w:val="4429E889"/>
    <w:rsid w:val="442E05C2"/>
    <w:rsid w:val="44374A8F"/>
    <w:rsid w:val="44472E1F"/>
    <w:rsid w:val="446883D0"/>
    <w:rsid w:val="44B0EC86"/>
    <w:rsid w:val="44D2BA2C"/>
    <w:rsid w:val="450E8A20"/>
    <w:rsid w:val="4552717A"/>
    <w:rsid w:val="456939A3"/>
    <w:rsid w:val="45C7C9B9"/>
    <w:rsid w:val="45F15C40"/>
    <w:rsid w:val="4606C2FC"/>
    <w:rsid w:val="46136B65"/>
    <w:rsid w:val="46699AB5"/>
    <w:rsid w:val="466E8A8D"/>
    <w:rsid w:val="46715F60"/>
    <w:rsid w:val="467481A8"/>
    <w:rsid w:val="4689E6E6"/>
    <w:rsid w:val="47024908"/>
    <w:rsid w:val="470E1908"/>
    <w:rsid w:val="47130212"/>
    <w:rsid w:val="471E3B5A"/>
    <w:rsid w:val="476D09F8"/>
    <w:rsid w:val="47863255"/>
    <w:rsid w:val="4794B275"/>
    <w:rsid w:val="47F48F5E"/>
    <w:rsid w:val="480D1087"/>
    <w:rsid w:val="481040F6"/>
    <w:rsid w:val="484F6F87"/>
    <w:rsid w:val="486CFE81"/>
    <w:rsid w:val="488C66D9"/>
    <w:rsid w:val="48D49081"/>
    <w:rsid w:val="4908DA59"/>
    <w:rsid w:val="491853F1"/>
    <w:rsid w:val="4929174C"/>
    <w:rsid w:val="49401C83"/>
    <w:rsid w:val="4969F80E"/>
    <w:rsid w:val="499587F0"/>
    <w:rsid w:val="49BD1E47"/>
    <w:rsid w:val="49D989BC"/>
    <w:rsid w:val="49DFF116"/>
    <w:rsid w:val="4A29A386"/>
    <w:rsid w:val="4A49DAD5"/>
    <w:rsid w:val="4A537D1C"/>
    <w:rsid w:val="4A77771B"/>
    <w:rsid w:val="4A84601B"/>
    <w:rsid w:val="4A8CD39F"/>
    <w:rsid w:val="4AF71E2F"/>
    <w:rsid w:val="4B348ADF"/>
    <w:rsid w:val="4B49A785"/>
    <w:rsid w:val="4B6E20F8"/>
    <w:rsid w:val="4C28A400"/>
    <w:rsid w:val="4C3917A7"/>
    <w:rsid w:val="4C3C6442"/>
    <w:rsid w:val="4C3F8DAA"/>
    <w:rsid w:val="4C407B1B"/>
    <w:rsid w:val="4C573E1C"/>
    <w:rsid w:val="4C57E239"/>
    <w:rsid w:val="4C9074B0"/>
    <w:rsid w:val="4CCF371B"/>
    <w:rsid w:val="4D1E2BCC"/>
    <w:rsid w:val="4D4F711B"/>
    <w:rsid w:val="4D77BB3E"/>
    <w:rsid w:val="4D89E72B"/>
    <w:rsid w:val="4DDC4B7C"/>
    <w:rsid w:val="4DF3B29A"/>
    <w:rsid w:val="4E344B74"/>
    <w:rsid w:val="4E36CBF4"/>
    <w:rsid w:val="4E48039F"/>
    <w:rsid w:val="4E6093D6"/>
    <w:rsid w:val="4E8532D0"/>
    <w:rsid w:val="4E9EB7DC"/>
    <w:rsid w:val="4EC6233C"/>
    <w:rsid w:val="4EE1DA9F"/>
    <w:rsid w:val="4EE53683"/>
    <w:rsid w:val="4F0B41EC"/>
    <w:rsid w:val="4F8BABDF"/>
    <w:rsid w:val="4F8FADB0"/>
    <w:rsid w:val="4FC0532F"/>
    <w:rsid w:val="5006D7DD"/>
    <w:rsid w:val="50423394"/>
    <w:rsid w:val="50CF62BB"/>
    <w:rsid w:val="50D8AAD7"/>
    <w:rsid w:val="50EFA05C"/>
    <w:rsid w:val="50F71551"/>
    <w:rsid w:val="5113EC3E"/>
    <w:rsid w:val="514D5954"/>
    <w:rsid w:val="51587BB8"/>
    <w:rsid w:val="51663552"/>
    <w:rsid w:val="51846B7D"/>
    <w:rsid w:val="518CC27B"/>
    <w:rsid w:val="5297E584"/>
    <w:rsid w:val="52B4D399"/>
    <w:rsid w:val="52F9B7E3"/>
    <w:rsid w:val="536B4B15"/>
    <w:rsid w:val="5399945F"/>
    <w:rsid w:val="539E8675"/>
    <w:rsid w:val="53DA17CE"/>
    <w:rsid w:val="53F9B922"/>
    <w:rsid w:val="544B8D00"/>
    <w:rsid w:val="54712D5A"/>
    <w:rsid w:val="54901C7A"/>
    <w:rsid w:val="54BC0C3F"/>
    <w:rsid w:val="54D31266"/>
    <w:rsid w:val="54D3E479"/>
    <w:rsid w:val="5507FD6E"/>
    <w:rsid w:val="5535E015"/>
    <w:rsid w:val="554B8189"/>
    <w:rsid w:val="556FB868"/>
    <w:rsid w:val="55958983"/>
    <w:rsid w:val="55E4E391"/>
    <w:rsid w:val="5611805E"/>
    <w:rsid w:val="56267EBA"/>
    <w:rsid w:val="568AA572"/>
    <w:rsid w:val="56CE298D"/>
    <w:rsid w:val="5707D75A"/>
    <w:rsid w:val="571796C7"/>
    <w:rsid w:val="57257BE2"/>
    <w:rsid w:val="5770CF2F"/>
    <w:rsid w:val="57C350F3"/>
    <w:rsid w:val="57C77FD3"/>
    <w:rsid w:val="57D53A0C"/>
    <w:rsid w:val="57F54447"/>
    <w:rsid w:val="5804562E"/>
    <w:rsid w:val="580C2FC5"/>
    <w:rsid w:val="584C5113"/>
    <w:rsid w:val="586D80D7"/>
    <w:rsid w:val="589737DB"/>
    <w:rsid w:val="58E63594"/>
    <w:rsid w:val="590D30E3"/>
    <w:rsid w:val="590DC34C"/>
    <w:rsid w:val="592E77BB"/>
    <w:rsid w:val="59492120"/>
    <w:rsid w:val="59765505"/>
    <w:rsid w:val="59E55216"/>
    <w:rsid w:val="5A00B783"/>
    <w:rsid w:val="5A426AD5"/>
    <w:rsid w:val="5A55BCF9"/>
    <w:rsid w:val="5A96E9AF"/>
    <w:rsid w:val="5ADA9F01"/>
    <w:rsid w:val="5B1095BC"/>
    <w:rsid w:val="5B1DF323"/>
    <w:rsid w:val="5B27286D"/>
    <w:rsid w:val="5B2F44B0"/>
    <w:rsid w:val="5BA0DE58"/>
    <w:rsid w:val="5BEFEE30"/>
    <w:rsid w:val="5C1105FC"/>
    <w:rsid w:val="5C1C795A"/>
    <w:rsid w:val="5C3EDC11"/>
    <w:rsid w:val="5C65DEB0"/>
    <w:rsid w:val="5D063DC3"/>
    <w:rsid w:val="5D07EA20"/>
    <w:rsid w:val="5DA4AF44"/>
    <w:rsid w:val="5E089535"/>
    <w:rsid w:val="5E2BE413"/>
    <w:rsid w:val="5E9971FB"/>
    <w:rsid w:val="5F73C747"/>
    <w:rsid w:val="5F896937"/>
    <w:rsid w:val="5F9DD1ED"/>
    <w:rsid w:val="5F9F3A47"/>
    <w:rsid w:val="5FA5A6C5"/>
    <w:rsid w:val="5FAF1EF0"/>
    <w:rsid w:val="600B30F9"/>
    <w:rsid w:val="60233C52"/>
    <w:rsid w:val="608F4BB8"/>
    <w:rsid w:val="60C4FE7D"/>
    <w:rsid w:val="60D72DA9"/>
    <w:rsid w:val="615539BC"/>
    <w:rsid w:val="615EA7B4"/>
    <w:rsid w:val="6197AB8D"/>
    <w:rsid w:val="61C0211B"/>
    <w:rsid w:val="61E37424"/>
    <w:rsid w:val="620534B0"/>
    <w:rsid w:val="625F2FB4"/>
    <w:rsid w:val="6273CC89"/>
    <w:rsid w:val="6288DA51"/>
    <w:rsid w:val="630017B0"/>
    <w:rsid w:val="63011E03"/>
    <w:rsid w:val="63251AB0"/>
    <w:rsid w:val="6337483B"/>
    <w:rsid w:val="63602995"/>
    <w:rsid w:val="63B0EF11"/>
    <w:rsid w:val="63F85DFD"/>
    <w:rsid w:val="63FB0015"/>
    <w:rsid w:val="64039EA0"/>
    <w:rsid w:val="6414DD51"/>
    <w:rsid w:val="642C3600"/>
    <w:rsid w:val="64699E50"/>
    <w:rsid w:val="64712A62"/>
    <w:rsid w:val="649BE45F"/>
    <w:rsid w:val="64D0DFE6"/>
    <w:rsid w:val="6563386B"/>
    <w:rsid w:val="656464A3"/>
    <w:rsid w:val="659BEDC4"/>
    <w:rsid w:val="65D99C56"/>
    <w:rsid w:val="65F433DA"/>
    <w:rsid w:val="660FBE4E"/>
    <w:rsid w:val="66CEABE3"/>
    <w:rsid w:val="66FA358D"/>
    <w:rsid w:val="6716D662"/>
    <w:rsid w:val="675EDFA3"/>
    <w:rsid w:val="67614FD8"/>
    <w:rsid w:val="6766D7C1"/>
    <w:rsid w:val="6767CC16"/>
    <w:rsid w:val="677B52BF"/>
    <w:rsid w:val="6790043B"/>
    <w:rsid w:val="6799DB9E"/>
    <w:rsid w:val="67EFA7C2"/>
    <w:rsid w:val="6826C914"/>
    <w:rsid w:val="686E84B5"/>
    <w:rsid w:val="68CBCF20"/>
    <w:rsid w:val="68D65EBE"/>
    <w:rsid w:val="68DA6F9D"/>
    <w:rsid w:val="68F18CBF"/>
    <w:rsid w:val="69039C77"/>
    <w:rsid w:val="690C0FFB"/>
    <w:rsid w:val="693BA8E9"/>
    <w:rsid w:val="694C890B"/>
    <w:rsid w:val="69AB6C7C"/>
    <w:rsid w:val="69DD175D"/>
    <w:rsid w:val="69F0A2E9"/>
    <w:rsid w:val="6A178575"/>
    <w:rsid w:val="6A2658B0"/>
    <w:rsid w:val="6A27A4F7"/>
    <w:rsid w:val="6A6F5EE7"/>
    <w:rsid w:val="6AC73C38"/>
    <w:rsid w:val="6AE8596C"/>
    <w:rsid w:val="6B027AC3"/>
    <w:rsid w:val="6B3BE5D4"/>
    <w:rsid w:val="6B3D3540"/>
    <w:rsid w:val="6B7C2988"/>
    <w:rsid w:val="6B813EF5"/>
    <w:rsid w:val="6BD3F50C"/>
    <w:rsid w:val="6BEA4785"/>
    <w:rsid w:val="6C0DFF80"/>
    <w:rsid w:val="6C1F121E"/>
    <w:rsid w:val="6C7C3C47"/>
    <w:rsid w:val="6CCA776D"/>
    <w:rsid w:val="6CCC0717"/>
    <w:rsid w:val="6CD27969"/>
    <w:rsid w:val="6CDC8E4D"/>
    <w:rsid w:val="6CE4A92D"/>
    <w:rsid w:val="6D011F68"/>
    <w:rsid w:val="6D915889"/>
    <w:rsid w:val="6E180CA8"/>
    <w:rsid w:val="6E2BD47C"/>
    <w:rsid w:val="6E3068C5"/>
    <w:rsid w:val="6E6647CE"/>
    <w:rsid w:val="6E779CFF"/>
    <w:rsid w:val="6F047CE4"/>
    <w:rsid w:val="6F054772"/>
    <w:rsid w:val="6F32C037"/>
    <w:rsid w:val="6F6A40FF"/>
    <w:rsid w:val="6F8A9BCC"/>
    <w:rsid w:val="6F92C3EA"/>
    <w:rsid w:val="6FDD3C27"/>
    <w:rsid w:val="6FE3222F"/>
    <w:rsid w:val="70135524"/>
    <w:rsid w:val="70302E8A"/>
    <w:rsid w:val="70E36EC5"/>
    <w:rsid w:val="70E894C2"/>
    <w:rsid w:val="70EDCEC0"/>
    <w:rsid w:val="71266C2D"/>
    <w:rsid w:val="713B6E75"/>
    <w:rsid w:val="7147C5A1"/>
    <w:rsid w:val="71709AAC"/>
    <w:rsid w:val="71A3CBA4"/>
    <w:rsid w:val="721A9BC0"/>
    <w:rsid w:val="724D62F7"/>
    <w:rsid w:val="72921DDB"/>
    <w:rsid w:val="72AA4154"/>
    <w:rsid w:val="72F36B51"/>
    <w:rsid w:val="72FE04BC"/>
    <w:rsid w:val="7334E6CF"/>
    <w:rsid w:val="73821695"/>
    <w:rsid w:val="7394A084"/>
    <w:rsid w:val="741DD684"/>
    <w:rsid w:val="7442C4F1"/>
    <w:rsid w:val="7477DD59"/>
    <w:rsid w:val="7487C981"/>
    <w:rsid w:val="7491A8C3"/>
    <w:rsid w:val="74AF7B27"/>
    <w:rsid w:val="74E42C6D"/>
    <w:rsid w:val="74ED5D9F"/>
    <w:rsid w:val="74FF2F24"/>
    <w:rsid w:val="75374AA1"/>
    <w:rsid w:val="75428595"/>
    <w:rsid w:val="755B6099"/>
    <w:rsid w:val="759129CB"/>
    <w:rsid w:val="75B4E1C6"/>
    <w:rsid w:val="75BC2C41"/>
    <w:rsid w:val="75E6D945"/>
    <w:rsid w:val="75E8803D"/>
    <w:rsid w:val="760D40AA"/>
    <w:rsid w:val="7613ADBA"/>
    <w:rsid w:val="762399E2"/>
    <w:rsid w:val="762B0C13"/>
    <w:rsid w:val="763DD4EE"/>
    <w:rsid w:val="768B6C21"/>
    <w:rsid w:val="76B430DB"/>
    <w:rsid w:val="76B568C2"/>
    <w:rsid w:val="76E65ACA"/>
    <w:rsid w:val="76ECE4E1"/>
    <w:rsid w:val="76EEC99D"/>
    <w:rsid w:val="76F730FA"/>
    <w:rsid w:val="77487625"/>
    <w:rsid w:val="774E6502"/>
    <w:rsid w:val="778F117D"/>
    <w:rsid w:val="77997522"/>
    <w:rsid w:val="77A8B45E"/>
    <w:rsid w:val="783B1D36"/>
    <w:rsid w:val="786EE9E2"/>
    <w:rsid w:val="78CECC3A"/>
    <w:rsid w:val="78D5D4F6"/>
    <w:rsid w:val="79354583"/>
    <w:rsid w:val="796ADDC7"/>
    <w:rsid w:val="7A0560C3"/>
    <w:rsid w:val="7A1C92FC"/>
    <w:rsid w:val="7A976728"/>
    <w:rsid w:val="7AC50643"/>
    <w:rsid w:val="7AD075C6"/>
    <w:rsid w:val="7AF70B05"/>
    <w:rsid w:val="7B4376C6"/>
    <w:rsid w:val="7B5C9F23"/>
    <w:rsid w:val="7B8F36E3"/>
    <w:rsid w:val="7BCAA21D"/>
    <w:rsid w:val="7C37FB3D"/>
    <w:rsid w:val="7C6CE645"/>
    <w:rsid w:val="7C9A4D97"/>
    <w:rsid w:val="7CCF4923"/>
    <w:rsid w:val="7D6353CA"/>
    <w:rsid w:val="7D7536B6"/>
    <w:rsid w:val="7D90756A"/>
    <w:rsid w:val="7DB3CB2A"/>
    <w:rsid w:val="7DF06F39"/>
    <w:rsid w:val="7EE967DB"/>
    <w:rsid w:val="7F195CD3"/>
    <w:rsid w:val="7F429BAF"/>
    <w:rsid w:val="7FE80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49081"/>
  <w15:docId w15:val="{FC458E58-F634-4E44-A437-21B03C91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0749A3"/>
  </w:style>
  <w:style w:type="paragraph" w:styleId="ListParagraph">
    <w:name w:val="List Paragraph"/>
    <w:basedOn w:val="Normal"/>
    <w:uiPriority w:val="34"/>
    <w:qFormat/>
    <w:rsid w:val="000749A3"/>
    <w:pPr>
      <w:ind w:left="720"/>
      <w:contextualSpacing/>
    </w:pPr>
  </w:style>
  <w:style w:type="paragraph" w:customStyle="1" w:styleId="paragraph">
    <w:name w:val="paragraph"/>
    <w:basedOn w:val="Normal"/>
    <w:rsid w:val="002706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70655"/>
  </w:style>
  <w:style w:type="character" w:customStyle="1" w:styleId="eop">
    <w:name w:val="eop"/>
    <w:basedOn w:val="DefaultParagraphFont"/>
    <w:rsid w:val="00270655"/>
  </w:style>
  <w:style w:type="character" w:styleId="Hyperlink">
    <w:name w:val="Hyperlink"/>
    <w:basedOn w:val="DefaultParagraphFont"/>
    <w:uiPriority w:val="99"/>
    <w:unhideWhenUsed/>
    <w:rsid w:val="00EB1E7A"/>
    <w:rPr>
      <w:color w:val="0563C1" w:themeColor="hyperlink"/>
      <w:u w:val="single"/>
    </w:rPr>
  </w:style>
  <w:style w:type="character" w:styleId="UnresolvedMention">
    <w:name w:val="Unresolved Mention"/>
    <w:basedOn w:val="DefaultParagraphFont"/>
    <w:uiPriority w:val="99"/>
    <w:semiHidden/>
    <w:unhideWhenUsed/>
    <w:rsid w:val="00EB1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733359">
      <w:bodyDiv w:val="1"/>
      <w:marLeft w:val="0"/>
      <w:marRight w:val="0"/>
      <w:marTop w:val="0"/>
      <w:marBottom w:val="0"/>
      <w:divBdr>
        <w:top w:val="none" w:sz="0" w:space="0" w:color="auto"/>
        <w:left w:val="none" w:sz="0" w:space="0" w:color="auto"/>
        <w:bottom w:val="none" w:sz="0" w:space="0" w:color="auto"/>
        <w:right w:val="none" w:sz="0" w:space="0" w:color="auto"/>
      </w:divBdr>
      <w:divsChild>
        <w:div w:id="15544855">
          <w:marLeft w:val="0"/>
          <w:marRight w:val="0"/>
          <w:marTop w:val="0"/>
          <w:marBottom w:val="0"/>
          <w:divBdr>
            <w:top w:val="none" w:sz="0" w:space="0" w:color="auto"/>
            <w:left w:val="none" w:sz="0" w:space="0" w:color="auto"/>
            <w:bottom w:val="none" w:sz="0" w:space="0" w:color="auto"/>
            <w:right w:val="none" w:sz="0" w:space="0" w:color="auto"/>
          </w:divBdr>
        </w:div>
        <w:div w:id="21981367">
          <w:marLeft w:val="0"/>
          <w:marRight w:val="0"/>
          <w:marTop w:val="0"/>
          <w:marBottom w:val="0"/>
          <w:divBdr>
            <w:top w:val="none" w:sz="0" w:space="0" w:color="auto"/>
            <w:left w:val="none" w:sz="0" w:space="0" w:color="auto"/>
            <w:bottom w:val="none" w:sz="0" w:space="0" w:color="auto"/>
            <w:right w:val="none" w:sz="0" w:space="0" w:color="auto"/>
          </w:divBdr>
        </w:div>
        <w:div w:id="110322862">
          <w:marLeft w:val="0"/>
          <w:marRight w:val="0"/>
          <w:marTop w:val="0"/>
          <w:marBottom w:val="0"/>
          <w:divBdr>
            <w:top w:val="none" w:sz="0" w:space="0" w:color="auto"/>
            <w:left w:val="none" w:sz="0" w:space="0" w:color="auto"/>
            <w:bottom w:val="none" w:sz="0" w:space="0" w:color="auto"/>
            <w:right w:val="none" w:sz="0" w:space="0" w:color="auto"/>
          </w:divBdr>
        </w:div>
        <w:div w:id="116458260">
          <w:marLeft w:val="0"/>
          <w:marRight w:val="0"/>
          <w:marTop w:val="0"/>
          <w:marBottom w:val="0"/>
          <w:divBdr>
            <w:top w:val="none" w:sz="0" w:space="0" w:color="auto"/>
            <w:left w:val="none" w:sz="0" w:space="0" w:color="auto"/>
            <w:bottom w:val="none" w:sz="0" w:space="0" w:color="auto"/>
            <w:right w:val="none" w:sz="0" w:space="0" w:color="auto"/>
          </w:divBdr>
        </w:div>
        <w:div w:id="277876952">
          <w:marLeft w:val="0"/>
          <w:marRight w:val="0"/>
          <w:marTop w:val="0"/>
          <w:marBottom w:val="0"/>
          <w:divBdr>
            <w:top w:val="none" w:sz="0" w:space="0" w:color="auto"/>
            <w:left w:val="none" w:sz="0" w:space="0" w:color="auto"/>
            <w:bottom w:val="none" w:sz="0" w:space="0" w:color="auto"/>
            <w:right w:val="none" w:sz="0" w:space="0" w:color="auto"/>
          </w:divBdr>
        </w:div>
        <w:div w:id="371733897">
          <w:marLeft w:val="0"/>
          <w:marRight w:val="0"/>
          <w:marTop w:val="0"/>
          <w:marBottom w:val="0"/>
          <w:divBdr>
            <w:top w:val="none" w:sz="0" w:space="0" w:color="auto"/>
            <w:left w:val="none" w:sz="0" w:space="0" w:color="auto"/>
            <w:bottom w:val="none" w:sz="0" w:space="0" w:color="auto"/>
            <w:right w:val="none" w:sz="0" w:space="0" w:color="auto"/>
          </w:divBdr>
        </w:div>
        <w:div w:id="396364173">
          <w:marLeft w:val="0"/>
          <w:marRight w:val="0"/>
          <w:marTop w:val="0"/>
          <w:marBottom w:val="0"/>
          <w:divBdr>
            <w:top w:val="none" w:sz="0" w:space="0" w:color="auto"/>
            <w:left w:val="none" w:sz="0" w:space="0" w:color="auto"/>
            <w:bottom w:val="none" w:sz="0" w:space="0" w:color="auto"/>
            <w:right w:val="none" w:sz="0" w:space="0" w:color="auto"/>
          </w:divBdr>
        </w:div>
        <w:div w:id="397169618">
          <w:marLeft w:val="0"/>
          <w:marRight w:val="0"/>
          <w:marTop w:val="0"/>
          <w:marBottom w:val="0"/>
          <w:divBdr>
            <w:top w:val="none" w:sz="0" w:space="0" w:color="auto"/>
            <w:left w:val="none" w:sz="0" w:space="0" w:color="auto"/>
            <w:bottom w:val="none" w:sz="0" w:space="0" w:color="auto"/>
            <w:right w:val="none" w:sz="0" w:space="0" w:color="auto"/>
          </w:divBdr>
        </w:div>
        <w:div w:id="405342511">
          <w:marLeft w:val="0"/>
          <w:marRight w:val="0"/>
          <w:marTop w:val="0"/>
          <w:marBottom w:val="0"/>
          <w:divBdr>
            <w:top w:val="none" w:sz="0" w:space="0" w:color="auto"/>
            <w:left w:val="none" w:sz="0" w:space="0" w:color="auto"/>
            <w:bottom w:val="none" w:sz="0" w:space="0" w:color="auto"/>
            <w:right w:val="none" w:sz="0" w:space="0" w:color="auto"/>
          </w:divBdr>
        </w:div>
        <w:div w:id="455492993">
          <w:marLeft w:val="0"/>
          <w:marRight w:val="0"/>
          <w:marTop w:val="0"/>
          <w:marBottom w:val="0"/>
          <w:divBdr>
            <w:top w:val="none" w:sz="0" w:space="0" w:color="auto"/>
            <w:left w:val="none" w:sz="0" w:space="0" w:color="auto"/>
            <w:bottom w:val="none" w:sz="0" w:space="0" w:color="auto"/>
            <w:right w:val="none" w:sz="0" w:space="0" w:color="auto"/>
          </w:divBdr>
        </w:div>
        <w:div w:id="499741060">
          <w:marLeft w:val="0"/>
          <w:marRight w:val="0"/>
          <w:marTop w:val="0"/>
          <w:marBottom w:val="0"/>
          <w:divBdr>
            <w:top w:val="none" w:sz="0" w:space="0" w:color="auto"/>
            <w:left w:val="none" w:sz="0" w:space="0" w:color="auto"/>
            <w:bottom w:val="none" w:sz="0" w:space="0" w:color="auto"/>
            <w:right w:val="none" w:sz="0" w:space="0" w:color="auto"/>
          </w:divBdr>
        </w:div>
        <w:div w:id="517234758">
          <w:marLeft w:val="0"/>
          <w:marRight w:val="0"/>
          <w:marTop w:val="0"/>
          <w:marBottom w:val="0"/>
          <w:divBdr>
            <w:top w:val="none" w:sz="0" w:space="0" w:color="auto"/>
            <w:left w:val="none" w:sz="0" w:space="0" w:color="auto"/>
            <w:bottom w:val="none" w:sz="0" w:space="0" w:color="auto"/>
            <w:right w:val="none" w:sz="0" w:space="0" w:color="auto"/>
          </w:divBdr>
        </w:div>
        <w:div w:id="642930940">
          <w:marLeft w:val="0"/>
          <w:marRight w:val="0"/>
          <w:marTop w:val="0"/>
          <w:marBottom w:val="0"/>
          <w:divBdr>
            <w:top w:val="none" w:sz="0" w:space="0" w:color="auto"/>
            <w:left w:val="none" w:sz="0" w:space="0" w:color="auto"/>
            <w:bottom w:val="none" w:sz="0" w:space="0" w:color="auto"/>
            <w:right w:val="none" w:sz="0" w:space="0" w:color="auto"/>
          </w:divBdr>
        </w:div>
        <w:div w:id="662781792">
          <w:marLeft w:val="0"/>
          <w:marRight w:val="0"/>
          <w:marTop w:val="0"/>
          <w:marBottom w:val="0"/>
          <w:divBdr>
            <w:top w:val="none" w:sz="0" w:space="0" w:color="auto"/>
            <w:left w:val="none" w:sz="0" w:space="0" w:color="auto"/>
            <w:bottom w:val="none" w:sz="0" w:space="0" w:color="auto"/>
            <w:right w:val="none" w:sz="0" w:space="0" w:color="auto"/>
          </w:divBdr>
        </w:div>
        <w:div w:id="680280981">
          <w:marLeft w:val="0"/>
          <w:marRight w:val="0"/>
          <w:marTop w:val="0"/>
          <w:marBottom w:val="0"/>
          <w:divBdr>
            <w:top w:val="none" w:sz="0" w:space="0" w:color="auto"/>
            <w:left w:val="none" w:sz="0" w:space="0" w:color="auto"/>
            <w:bottom w:val="none" w:sz="0" w:space="0" w:color="auto"/>
            <w:right w:val="none" w:sz="0" w:space="0" w:color="auto"/>
          </w:divBdr>
        </w:div>
        <w:div w:id="690452254">
          <w:marLeft w:val="0"/>
          <w:marRight w:val="0"/>
          <w:marTop w:val="0"/>
          <w:marBottom w:val="0"/>
          <w:divBdr>
            <w:top w:val="none" w:sz="0" w:space="0" w:color="auto"/>
            <w:left w:val="none" w:sz="0" w:space="0" w:color="auto"/>
            <w:bottom w:val="none" w:sz="0" w:space="0" w:color="auto"/>
            <w:right w:val="none" w:sz="0" w:space="0" w:color="auto"/>
          </w:divBdr>
        </w:div>
        <w:div w:id="692267018">
          <w:marLeft w:val="0"/>
          <w:marRight w:val="0"/>
          <w:marTop w:val="0"/>
          <w:marBottom w:val="0"/>
          <w:divBdr>
            <w:top w:val="none" w:sz="0" w:space="0" w:color="auto"/>
            <w:left w:val="none" w:sz="0" w:space="0" w:color="auto"/>
            <w:bottom w:val="none" w:sz="0" w:space="0" w:color="auto"/>
            <w:right w:val="none" w:sz="0" w:space="0" w:color="auto"/>
          </w:divBdr>
        </w:div>
        <w:div w:id="738752039">
          <w:marLeft w:val="0"/>
          <w:marRight w:val="0"/>
          <w:marTop w:val="0"/>
          <w:marBottom w:val="0"/>
          <w:divBdr>
            <w:top w:val="none" w:sz="0" w:space="0" w:color="auto"/>
            <w:left w:val="none" w:sz="0" w:space="0" w:color="auto"/>
            <w:bottom w:val="none" w:sz="0" w:space="0" w:color="auto"/>
            <w:right w:val="none" w:sz="0" w:space="0" w:color="auto"/>
          </w:divBdr>
        </w:div>
        <w:div w:id="781146700">
          <w:marLeft w:val="0"/>
          <w:marRight w:val="0"/>
          <w:marTop w:val="0"/>
          <w:marBottom w:val="0"/>
          <w:divBdr>
            <w:top w:val="none" w:sz="0" w:space="0" w:color="auto"/>
            <w:left w:val="none" w:sz="0" w:space="0" w:color="auto"/>
            <w:bottom w:val="none" w:sz="0" w:space="0" w:color="auto"/>
            <w:right w:val="none" w:sz="0" w:space="0" w:color="auto"/>
          </w:divBdr>
        </w:div>
        <w:div w:id="875047417">
          <w:marLeft w:val="0"/>
          <w:marRight w:val="0"/>
          <w:marTop w:val="0"/>
          <w:marBottom w:val="0"/>
          <w:divBdr>
            <w:top w:val="none" w:sz="0" w:space="0" w:color="auto"/>
            <w:left w:val="none" w:sz="0" w:space="0" w:color="auto"/>
            <w:bottom w:val="none" w:sz="0" w:space="0" w:color="auto"/>
            <w:right w:val="none" w:sz="0" w:space="0" w:color="auto"/>
          </w:divBdr>
        </w:div>
        <w:div w:id="909386071">
          <w:marLeft w:val="0"/>
          <w:marRight w:val="0"/>
          <w:marTop w:val="0"/>
          <w:marBottom w:val="0"/>
          <w:divBdr>
            <w:top w:val="none" w:sz="0" w:space="0" w:color="auto"/>
            <w:left w:val="none" w:sz="0" w:space="0" w:color="auto"/>
            <w:bottom w:val="none" w:sz="0" w:space="0" w:color="auto"/>
            <w:right w:val="none" w:sz="0" w:space="0" w:color="auto"/>
          </w:divBdr>
        </w:div>
        <w:div w:id="960919692">
          <w:marLeft w:val="0"/>
          <w:marRight w:val="0"/>
          <w:marTop w:val="0"/>
          <w:marBottom w:val="0"/>
          <w:divBdr>
            <w:top w:val="none" w:sz="0" w:space="0" w:color="auto"/>
            <w:left w:val="none" w:sz="0" w:space="0" w:color="auto"/>
            <w:bottom w:val="none" w:sz="0" w:space="0" w:color="auto"/>
            <w:right w:val="none" w:sz="0" w:space="0" w:color="auto"/>
          </w:divBdr>
        </w:div>
        <w:div w:id="1000960936">
          <w:marLeft w:val="0"/>
          <w:marRight w:val="0"/>
          <w:marTop w:val="0"/>
          <w:marBottom w:val="0"/>
          <w:divBdr>
            <w:top w:val="none" w:sz="0" w:space="0" w:color="auto"/>
            <w:left w:val="none" w:sz="0" w:space="0" w:color="auto"/>
            <w:bottom w:val="none" w:sz="0" w:space="0" w:color="auto"/>
            <w:right w:val="none" w:sz="0" w:space="0" w:color="auto"/>
          </w:divBdr>
        </w:div>
        <w:div w:id="1002005367">
          <w:marLeft w:val="0"/>
          <w:marRight w:val="0"/>
          <w:marTop w:val="0"/>
          <w:marBottom w:val="0"/>
          <w:divBdr>
            <w:top w:val="none" w:sz="0" w:space="0" w:color="auto"/>
            <w:left w:val="none" w:sz="0" w:space="0" w:color="auto"/>
            <w:bottom w:val="none" w:sz="0" w:space="0" w:color="auto"/>
            <w:right w:val="none" w:sz="0" w:space="0" w:color="auto"/>
          </w:divBdr>
        </w:div>
        <w:div w:id="1121993246">
          <w:marLeft w:val="0"/>
          <w:marRight w:val="0"/>
          <w:marTop w:val="0"/>
          <w:marBottom w:val="0"/>
          <w:divBdr>
            <w:top w:val="none" w:sz="0" w:space="0" w:color="auto"/>
            <w:left w:val="none" w:sz="0" w:space="0" w:color="auto"/>
            <w:bottom w:val="none" w:sz="0" w:space="0" w:color="auto"/>
            <w:right w:val="none" w:sz="0" w:space="0" w:color="auto"/>
          </w:divBdr>
        </w:div>
        <w:div w:id="1165165010">
          <w:marLeft w:val="0"/>
          <w:marRight w:val="0"/>
          <w:marTop w:val="0"/>
          <w:marBottom w:val="0"/>
          <w:divBdr>
            <w:top w:val="none" w:sz="0" w:space="0" w:color="auto"/>
            <w:left w:val="none" w:sz="0" w:space="0" w:color="auto"/>
            <w:bottom w:val="none" w:sz="0" w:space="0" w:color="auto"/>
            <w:right w:val="none" w:sz="0" w:space="0" w:color="auto"/>
          </w:divBdr>
        </w:div>
        <w:div w:id="1184786334">
          <w:marLeft w:val="0"/>
          <w:marRight w:val="0"/>
          <w:marTop w:val="0"/>
          <w:marBottom w:val="0"/>
          <w:divBdr>
            <w:top w:val="none" w:sz="0" w:space="0" w:color="auto"/>
            <w:left w:val="none" w:sz="0" w:space="0" w:color="auto"/>
            <w:bottom w:val="none" w:sz="0" w:space="0" w:color="auto"/>
            <w:right w:val="none" w:sz="0" w:space="0" w:color="auto"/>
          </w:divBdr>
        </w:div>
        <w:div w:id="1189218319">
          <w:marLeft w:val="0"/>
          <w:marRight w:val="0"/>
          <w:marTop w:val="0"/>
          <w:marBottom w:val="0"/>
          <w:divBdr>
            <w:top w:val="none" w:sz="0" w:space="0" w:color="auto"/>
            <w:left w:val="none" w:sz="0" w:space="0" w:color="auto"/>
            <w:bottom w:val="none" w:sz="0" w:space="0" w:color="auto"/>
            <w:right w:val="none" w:sz="0" w:space="0" w:color="auto"/>
          </w:divBdr>
        </w:div>
        <w:div w:id="1195996774">
          <w:marLeft w:val="0"/>
          <w:marRight w:val="0"/>
          <w:marTop w:val="0"/>
          <w:marBottom w:val="0"/>
          <w:divBdr>
            <w:top w:val="none" w:sz="0" w:space="0" w:color="auto"/>
            <w:left w:val="none" w:sz="0" w:space="0" w:color="auto"/>
            <w:bottom w:val="none" w:sz="0" w:space="0" w:color="auto"/>
            <w:right w:val="none" w:sz="0" w:space="0" w:color="auto"/>
          </w:divBdr>
        </w:div>
        <w:div w:id="1257791671">
          <w:marLeft w:val="0"/>
          <w:marRight w:val="0"/>
          <w:marTop w:val="0"/>
          <w:marBottom w:val="0"/>
          <w:divBdr>
            <w:top w:val="none" w:sz="0" w:space="0" w:color="auto"/>
            <w:left w:val="none" w:sz="0" w:space="0" w:color="auto"/>
            <w:bottom w:val="none" w:sz="0" w:space="0" w:color="auto"/>
            <w:right w:val="none" w:sz="0" w:space="0" w:color="auto"/>
          </w:divBdr>
        </w:div>
        <w:div w:id="1265263943">
          <w:marLeft w:val="0"/>
          <w:marRight w:val="0"/>
          <w:marTop w:val="0"/>
          <w:marBottom w:val="0"/>
          <w:divBdr>
            <w:top w:val="none" w:sz="0" w:space="0" w:color="auto"/>
            <w:left w:val="none" w:sz="0" w:space="0" w:color="auto"/>
            <w:bottom w:val="none" w:sz="0" w:space="0" w:color="auto"/>
            <w:right w:val="none" w:sz="0" w:space="0" w:color="auto"/>
          </w:divBdr>
        </w:div>
        <w:div w:id="1268386479">
          <w:marLeft w:val="0"/>
          <w:marRight w:val="0"/>
          <w:marTop w:val="0"/>
          <w:marBottom w:val="0"/>
          <w:divBdr>
            <w:top w:val="none" w:sz="0" w:space="0" w:color="auto"/>
            <w:left w:val="none" w:sz="0" w:space="0" w:color="auto"/>
            <w:bottom w:val="none" w:sz="0" w:space="0" w:color="auto"/>
            <w:right w:val="none" w:sz="0" w:space="0" w:color="auto"/>
          </w:divBdr>
        </w:div>
        <w:div w:id="1288128177">
          <w:marLeft w:val="0"/>
          <w:marRight w:val="0"/>
          <w:marTop w:val="0"/>
          <w:marBottom w:val="0"/>
          <w:divBdr>
            <w:top w:val="none" w:sz="0" w:space="0" w:color="auto"/>
            <w:left w:val="none" w:sz="0" w:space="0" w:color="auto"/>
            <w:bottom w:val="none" w:sz="0" w:space="0" w:color="auto"/>
            <w:right w:val="none" w:sz="0" w:space="0" w:color="auto"/>
          </w:divBdr>
        </w:div>
        <w:div w:id="1338388823">
          <w:marLeft w:val="0"/>
          <w:marRight w:val="0"/>
          <w:marTop w:val="0"/>
          <w:marBottom w:val="0"/>
          <w:divBdr>
            <w:top w:val="none" w:sz="0" w:space="0" w:color="auto"/>
            <w:left w:val="none" w:sz="0" w:space="0" w:color="auto"/>
            <w:bottom w:val="none" w:sz="0" w:space="0" w:color="auto"/>
            <w:right w:val="none" w:sz="0" w:space="0" w:color="auto"/>
          </w:divBdr>
        </w:div>
        <w:div w:id="1507818232">
          <w:marLeft w:val="0"/>
          <w:marRight w:val="0"/>
          <w:marTop w:val="0"/>
          <w:marBottom w:val="0"/>
          <w:divBdr>
            <w:top w:val="none" w:sz="0" w:space="0" w:color="auto"/>
            <w:left w:val="none" w:sz="0" w:space="0" w:color="auto"/>
            <w:bottom w:val="none" w:sz="0" w:space="0" w:color="auto"/>
            <w:right w:val="none" w:sz="0" w:space="0" w:color="auto"/>
          </w:divBdr>
        </w:div>
        <w:div w:id="1544250774">
          <w:marLeft w:val="0"/>
          <w:marRight w:val="0"/>
          <w:marTop w:val="0"/>
          <w:marBottom w:val="0"/>
          <w:divBdr>
            <w:top w:val="none" w:sz="0" w:space="0" w:color="auto"/>
            <w:left w:val="none" w:sz="0" w:space="0" w:color="auto"/>
            <w:bottom w:val="none" w:sz="0" w:space="0" w:color="auto"/>
            <w:right w:val="none" w:sz="0" w:space="0" w:color="auto"/>
          </w:divBdr>
        </w:div>
        <w:div w:id="1549607386">
          <w:marLeft w:val="0"/>
          <w:marRight w:val="0"/>
          <w:marTop w:val="0"/>
          <w:marBottom w:val="0"/>
          <w:divBdr>
            <w:top w:val="none" w:sz="0" w:space="0" w:color="auto"/>
            <w:left w:val="none" w:sz="0" w:space="0" w:color="auto"/>
            <w:bottom w:val="none" w:sz="0" w:space="0" w:color="auto"/>
            <w:right w:val="none" w:sz="0" w:space="0" w:color="auto"/>
          </w:divBdr>
        </w:div>
        <w:div w:id="1614094874">
          <w:marLeft w:val="0"/>
          <w:marRight w:val="0"/>
          <w:marTop w:val="0"/>
          <w:marBottom w:val="0"/>
          <w:divBdr>
            <w:top w:val="none" w:sz="0" w:space="0" w:color="auto"/>
            <w:left w:val="none" w:sz="0" w:space="0" w:color="auto"/>
            <w:bottom w:val="none" w:sz="0" w:space="0" w:color="auto"/>
            <w:right w:val="none" w:sz="0" w:space="0" w:color="auto"/>
          </w:divBdr>
        </w:div>
        <w:div w:id="1618439684">
          <w:marLeft w:val="0"/>
          <w:marRight w:val="0"/>
          <w:marTop w:val="0"/>
          <w:marBottom w:val="0"/>
          <w:divBdr>
            <w:top w:val="none" w:sz="0" w:space="0" w:color="auto"/>
            <w:left w:val="none" w:sz="0" w:space="0" w:color="auto"/>
            <w:bottom w:val="none" w:sz="0" w:space="0" w:color="auto"/>
            <w:right w:val="none" w:sz="0" w:space="0" w:color="auto"/>
          </w:divBdr>
        </w:div>
        <w:div w:id="1649356031">
          <w:marLeft w:val="0"/>
          <w:marRight w:val="0"/>
          <w:marTop w:val="0"/>
          <w:marBottom w:val="0"/>
          <w:divBdr>
            <w:top w:val="none" w:sz="0" w:space="0" w:color="auto"/>
            <w:left w:val="none" w:sz="0" w:space="0" w:color="auto"/>
            <w:bottom w:val="none" w:sz="0" w:space="0" w:color="auto"/>
            <w:right w:val="none" w:sz="0" w:space="0" w:color="auto"/>
          </w:divBdr>
        </w:div>
        <w:div w:id="1667052716">
          <w:marLeft w:val="0"/>
          <w:marRight w:val="0"/>
          <w:marTop w:val="0"/>
          <w:marBottom w:val="0"/>
          <w:divBdr>
            <w:top w:val="none" w:sz="0" w:space="0" w:color="auto"/>
            <w:left w:val="none" w:sz="0" w:space="0" w:color="auto"/>
            <w:bottom w:val="none" w:sz="0" w:space="0" w:color="auto"/>
            <w:right w:val="none" w:sz="0" w:space="0" w:color="auto"/>
          </w:divBdr>
        </w:div>
        <w:div w:id="1673870760">
          <w:marLeft w:val="0"/>
          <w:marRight w:val="0"/>
          <w:marTop w:val="0"/>
          <w:marBottom w:val="0"/>
          <w:divBdr>
            <w:top w:val="none" w:sz="0" w:space="0" w:color="auto"/>
            <w:left w:val="none" w:sz="0" w:space="0" w:color="auto"/>
            <w:bottom w:val="none" w:sz="0" w:space="0" w:color="auto"/>
            <w:right w:val="none" w:sz="0" w:space="0" w:color="auto"/>
          </w:divBdr>
        </w:div>
        <w:div w:id="1702049711">
          <w:marLeft w:val="0"/>
          <w:marRight w:val="0"/>
          <w:marTop w:val="0"/>
          <w:marBottom w:val="0"/>
          <w:divBdr>
            <w:top w:val="none" w:sz="0" w:space="0" w:color="auto"/>
            <w:left w:val="none" w:sz="0" w:space="0" w:color="auto"/>
            <w:bottom w:val="none" w:sz="0" w:space="0" w:color="auto"/>
            <w:right w:val="none" w:sz="0" w:space="0" w:color="auto"/>
          </w:divBdr>
        </w:div>
        <w:div w:id="1718509548">
          <w:marLeft w:val="0"/>
          <w:marRight w:val="0"/>
          <w:marTop w:val="0"/>
          <w:marBottom w:val="0"/>
          <w:divBdr>
            <w:top w:val="none" w:sz="0" w:space="0" w:color="auto"/>
            <w:left w:val="none" w:sz="0" w:space="0" w:color="auto"/>
            <w:bottom w:val="none" w:sz="0" w:space="0" w:color="auto"/>
            <w:right w:val="none" w:sz="0" w:space="0" w:color="auto"/>
          </w:divBdr>
        </w:div>
        <w:div w:id="1753620965">
          <w:marLeft w:val="0"/>
          <w:marRight w:val="0"/>
          <w:marTop w:val="0"/>
          <w:marBottom w:val="0"/>
          <w:divBdr>
            <w:top w:val="none" w:sz="0" w:space="0" w:color="auto"/>
            <w:left w:val="none" w:sz="0" w:space="0" w:color="auto"/>
            <w:bottom w:val="none" w:sz="0" w:space="0" w:color="auto"/>
            <w:right w:val="none" w:sz="0" w:space="0" w:color="auto"/>
          </w:divBdr>
        </w:div>
        <w:div w:id="1861772049">
          <w:marLeft w:val="0"/>
          <w:marRight w:val="0"/>
          <w:marTop w:val="0"/>
          <w:marBottom w:val="0"/>
          <w:divBdr>
            <w:top w:val="none" w:sz="0" w:space="0" w:color="auto"/>
            <w:left w:val="none" w:sz="0" w:space="0" w:color="auto"/>
            <w:bottom w:val="none" w:sz="0" w:space="0" w:color="auto"/>
            <w:right w:val="none" w:sz="0" w:space="0" w:color="auto"/>
          </w:divBdr>
        </w:div>
        <w:div w:id="1881160990">
          <w:marLeft w:val="0"/>
          <w:marRight w:val="0"/>
          <w:marTop w:val="0"/>
          <w:marBottom w:val="0"/>
          <w:divBdr>
            <w:top w:val="none" w:sz="0" w:space="0" w:color="auto"/>
            <w:left w:val="none" w:sz="0" w:space="0" w:color="auto"/>
            <w:bottom w:val="none" w:sz="0" w:space="0" w:color="auto"/>
            <w:right w:val="none" w:sz="0" w:space="0" w:color="auto"/>
          </w:divBdr>
        </w:div>
        <w:div w:id="1883906128">
          <w:marLeft w:val="0"/>
          <w:marRight w:val="0"/>
          <w:marTop w:val="0"/>
          <w:marBottom w:val="0"/>
          <w:divBdr>
            <w:top w:val="none" w:sz="0" w:space="0" w:color="auto"/>
            <w:left w:val="none" w:sz="0" w:space="0" w:color="auto"/>
            <w:bottom w:val="none" w:sz="0" w:space="0" w:color="auto"/>
            <w:right w:val="none" w:sz="0" w:space="0" w:color="auto"/>
          </w:divBdr>
        </w:div>
        <w:div w:id="1884099571">
          <w:marLeft w:val="0"/>
          <w:marRight w:val="0"/>
          <w:marTop w:val="0"/>
          <w:marBottom w:val="0"/>
          <w:divBdr>
            <w:top w:val="none" w:sz="0" w:space="0" w:color="auto"/>
            <w:left w:val="none" w:sz="0" w:space="0" w:color="auto"/>
            <w:bottom w:val="none" w:sz="0" w:space="0" w:color="auto"/>
            <w:right w:val="none" w:sz="0" w:space="0" w:color="auto"/>
          </w:divBdr>
        </w:div>
        <w:div w:id="1886670725">
          <w:marLeft w:val="0"/>
          <w:marRight w:val="0"/>
          <w:marTop w:val="0"/>
          <w:marBottom w:val="0"/>
          <w:divBdr>
            <w:top w:val="none" w:sz="0" w:space="0" w:color="auto"/>
            <w:left w:val="none" w:sz="0" w:space="0" w:color="auto"/>
            <w:bottom w:val="none" w:sz="0" w:space="0" w:color="auto"/>
            <w:right w:val="none" w:sz="0" w:space="0" w:color="auto"/>
          </w:divBdr>
        </w:div>
        <w:div w:id="1924025024">
          <w:marLeft w:val="0"/>
          <w:marRight w:val="0"/>
          <w:marTop w:val="0"/>
          <w:marBottom w:val="0"/>
          <w:divBdr>
            <w:top w:val="none" w:sz="0" w:space="0" w:color="auto"/>
            <w:left w:val="none" w:sz="0" w:space="0" w:color="auto"/>
            <w:bottom w:val="none" w:sz="0" w:space="0" w:color="auto"/>
            <w:right w:val="none" w:sz="0" w:space="0" w:color="auto"/>
          </w:divBdr>
        </w:div>
        <w:div w:id="2039696617">
          <w:marLeft w:val="0"/>
          <w:marRight w:val="0"/>
          <w:marTop w:val="0"/>
          <w:marBottom w:val="0"/>
          <w:divBdr>
            <w:top w:val="none" w:sz="0" w:space="0" w:color="auto"/>
            <w:left w:val="none" w:sz="0" w:space="0" w:color="auto"/>
            <w:bottom w:val="none" w:sz="0" w:space="0" w:color="auto"/>
            <w:right w:val="none" w:sz="0" w:space="0" w:color="auto"/>
          </w:divBdr>
        </w:div>
        <w:div w:id="2079012321">
          <w:marLeft w:val="0"/>
          <w:marRight w:val="0"/>
          <w:marTop w:val="0"/>
          <w:marBottom w:val="0"/>
          <w:divBdr>
            <w:top w:val="none" w:sz="0" w:space="0" w:color="auto"/>
            <w:left w:val="none" w:sz="0" w:space="0" w:color="auto"/>
            <w:bottom w:val="none" w:sz="0" w:space="0" w:color="auto"/>
            <w:right w:val="none" w:sz="0" w:space="0" w:color="auto"/>
          </w:divBdr>
        </w:div>
        <w:div w:id="2084333476">
          <w:marLeft w:val="0"/>
          <w:marRight w:val="0"/>
          <w:marTop w:val="0"/>
          <w:marBottom w:val="0"/>
          <w:divBdr>
            <w:top w:val="none" w:sz="0" w:space="0" w:color="auto"/>
            <w:left w:val="none" w:sz="0" w:space="0" w:color="auto"/>
            <w:bottom w:val="none" w:sz="0" w:space="0" w:color="auto"/>
            <w:right w:val="none" w:sz="0" w:space="0" w:color="auto"/>
          </w:divBdr>
        </w:div>
        <w:div w:id="2136673508">
          <w:marLeft w:val="0"/>
          <w:marRight w:val="0"/>
          <w:marTop w:val="0"/>
          <w:marBottom w:val="0"/>
          <w:divBdr>
            <w:top w:val="none" w:sz="0" w:space="0" w:color="auto"/>
            <w:left w:val="none" w:sz="0" w:space="0" w:color="auto"/>
            <w:bottom w:val="none" w:sz="0" w:space="0" w:color="auto"/>
            <w:right w:val="none" w:sz="0" w:space="0" w:color="auto"/>
          </w:divBdr>
        </w:div>
        <w:div w:id="2141341367">
          <w:marLeft w:val="0"/>
          <w:marRight w:val="0"/>
          <w:marTop w:val="0"/>
          <w:marBottom w:val="0"/>
          <w:divBdr>
            <w:top w:val="none" w:sz="0" w:space="0" w:color="auto"/>
            <w:left w:val="none" w:sz="0" w:space="0" w:color="auto"/>
            <w:bottom w:val="none" w:sz="0" w:space="0" w:color="auto"/>
            <w:right w:val="none" w:sz="0" w:space="0" w:color="auto"/>
          </w:divBdr>
        </w:div>
        <w:div w:id="214369554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archipanic.com/portfolio/can-graphic-design-save-life/" TargetMode="External"/><Relationship Id="rId21" Type="http://schemas.openxmlformats.org/officeDocument/2006/relationships/image" Target="media/image15.png"/><Relationship Id="rId34" Type="http://schemas.openxmlformats.org/officeDocument/2006/relationships/hyperlink" Target="https://www.dezeen.com/2011/10/26/help-remedies-by-pearlfisher/" TargetMode="External"/><Relationship Id="rId42" Type="http://schemas.openxmlformats.org/officeDocument/2006/relationships/hyperlink" Target="https://mds.healthcare/our-medical-digital-marketing-services/medical-graphic-design/" TargetMode="External"/><Relationship Id="rId47" Type="http://schemas.openxmlformats.org/officeDocument/2006/relationships/hyperlink" Target="https://go.distance.ncsu.edu/gd203/?p=28219" TargetMode="External"/><Relationship Id="rId50" Type="http://schemas.openxmlformats.org/officeDocument/2006/relationships/hyperlink" Target="https://studiodumbar.com/work/28-alzheimer-nederland" TargetMode="External"/><Relationship Id="rId55" Type="http://schemas.openxmlformats.org/officeDocument/2006/relationships/hyperlink" Target="https://www.union.co.uk/campaign/organ-donation/" TargetMode="External"/><Relationship Id="rId63" Type="http://schemas.openxmlformats.org/officeDocument/2006/relationships/footer" Target="footer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campaignbriefasia.com/2019/06/18/seennoted-tbwaindia-launches-one-mindful-mind-interactive-tool-kit-that-helps-every-parent-turn-into-a-counsellor-for-their-child/" TargetMode="External"/><Relationship Id="rId11" Type="http://schemas.openxmlformats.org/officeDocument/2006/relationships/image" Target="media/image5.jpeg"/><Relationship Id="rId24" Type="http://schemas.openxmlformats.org/officeDocument/2006/relationships/hyperlink" Target="https://designobserver.com/feature/the-futures-archive-s2e9-the-insulin-pump/40552" TargetMode="External"/><Relationship Id="rId32" Type="http://schemas.openxmlformats.org/officeDocument/2006/relationships/hyperlink" Target="https://designobserver.com/feature/health-design-thinking/40520" TargetMode="External"/><Relationship Id="rId37" Type="http://schemas.openxmlformats.org/officeDocument/2006/relationships/hyperlink" Target="https://firstaidforlife.org.uk/all-about-defibrillators-aeds-what-they-are-and-how-to-use-them/" TargetMode="External"/><Relationship Id="rId40" Type="http://schemas.openxmlformats.org/officeDocument/2006/relationships/hyperlink" Target="https://www.lakesidegroup.co.uk/blog-a-buyers-guide-to-battenburg-livery-markings/" TargetMode="External"/><Relationship Id="rId45" Type="http://schemas.openxmlformats.org/officeDocument/2006/relationships/hyperlink" Target="https://www.mentalhealth.org.uk/explore-mental-health/statistics/children-young-people-statistics" TargetMode="External"/><Relationship Id="rId53" Type="http://schemas.openxmlformats.org/officeDocument/2006/relationships/hyperlink" Target="https://navigator.health.org.uk/theme/aids-dont-die-ignorance-campaign" TargetMode="External"/><Relationship Id="rId58" Type="http://schemas.openxmlformats.org/officeDocument/2006/relationships/hyperlink" Target="https://www.zoll.com/uk/medical-products/defibrillators/earlier-models" TargetMode="External"/><Relationship Id="rId5" Type="http://schemas.openxmlformats.org/officeDocument/2006/relationships/footnotes" Target="footnotes.xml"/><Relationship Id="rId61" Type="http://schemas.openxmlformats.org/officeDocument/2006/relationships/footer" Target="footer2.xml"/><Relationship Id="rId19" Type="http://schemas.openxmlformats.org/officeDocument/2006/relationships/image" Target="media/image1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hyperlink" Target="https://www.bbc.com/future/article/20170927-the-graphic-design-that-can-help-save-lives" TargetMode="External"/><Relationship Id="rId30" Type="http://schemas.openxmlformats.org/officeDocument/2006/relationships/hyperlink" Target="https://designmuseum.org/discover-design/all-stories/british-road-signs" TargetMode="External"/><Relationship Id="rId35" Type="http://schemas.openxmlformats.org/officeDocument/2006/relationships/hyperlink" Target="https://www.eyemagazine.com/feature/article/a-design-to-sign-roads-by" TargetMode="External"/><Relationship Id="rId43" Type="http://schemas.openxmlformats.org/officeDocument/2006/relationships/hyperlink" Target="https://craigberry93.medium.com/can-graphic-design-save-your-life-65d7d99e2dfd" TargetMode="External"/><Relationship Id="rId48" Type="http://schemas.openxmlformats.org/officeDocument/2006/relationships/hyperlink" Target="https://www.rajlaxmijain.com/onemindfulmind" TargetMode="External"/><Relationship Id="rId56" Type="http://schemas.openxmlformats.org/officeDocument/2006/relationships/hyperlink" Target="https://brigstowinstitute.blogs.bristol.ac.uk/project/designing-in-defibrillators/" TargetMode="External"/><Relationship Id="rId64" Type="http://schemas.openxmlformats.org/officeDocument/2006/relationships/fontTable" Target="fontTable.xml"/><Relationship Id="rId8" Type="http://schemas.openxmlformats.org/officeDocument/2006/relationships/image" Target="media/image2.jpg"/><Relationship Id="rId51" Type="http://schemas.openxmlformats.org/officeDocument/2006/relationships/hyperlink" Target="https://www.communityheartbeat.org.uk/defibrillators-brief-history"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www.abetteraande.co.uk/" TargetMode="External"/><Relationship Id="rId33" Type="http://schemas.openxmlformats.org/officeDocument/2006/relationships/hyperlink" Target="https://designobserver.com/feature/information-design-for-healthcare/40286" TargetMode="External"/><Relationship Id="rId38" Type="http://schemas.openxmlformats.org/officeDocument/2006/relationships/hyperlink" Target="https://fuselabcreative.com/the-role-of-graphic-designers-in-the-healthcare-industry/" TargetMode="External"/><Relationship Id="rId46" Type="http://schemas.openxmlformats.org/officeDocument/2006/relationships/hyperlink" Target="https://www.england.nhs.uk/nhsidentity/examples/nhs-emergency-ambulance/" TargetMode="External"/><Relationship Id="rId59" Type="http://schemas.openxmlformats.org/officeDocument/2006/relationships/header" Target="header1.xml"/><Relationship Id="rId20" Type="http://schemas.openxmlformats.org/officeDocument/2006/relationships/image" Target="media/image14.png"/><Relationship Id="rId41" Type="http://schemas.openxmlformats.org/officeDocument/2006/relationships/hyperlink" Target="https://www.maharam.com/stories/sherlock_florence-nightingales-rose-diagram" TargetMode="External"/><Relationship Id="rId54" Type="http://schemas.openxmlformats.org/officeDocument/2006/relationships/hyperlink" Target="https://www.nationalarchives.gov.uk/films/1979to2006/filmpage_aids.htm" TargetMode="External"/><Relationship Id="rId62"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designobserver.com/feature/the-futures-archive-s2e4-the-defibrillator/40536" TargetMode="External"/><Relationship Id="rId28" Type="http://schemas.openxmlformats.org/officeDocument/2006/relationships/hyperlink" Target="http://news.bbc.co.uk/1/hi/health/5033810.stm" TargetMode="External"/><Relationship Id="rId36" Type="http://schemas.openxmlformats.org/officeDocument/2006/relationships/hyperlink" Target="https://elephant.art/stay-home-save-lives-what-the-graphic-design-of-public-health-warnings-reveal-18032021/" TargetMode="External"/><Relationship Id="rId49" Type="http://schemas.openxmlformats.org/officeDocument/2006/relationships/hyperlink" Target="https://www.shiftelearning.com/blog/bid/350326/studies-confirm-the-power-of-visuals-in-elearning" TargetMode="External"/><Relationship Id="rId57" Type="http://schemas.openxmlformats.org/officeDocument/2006/relationships/hyperlink" Target="https://www.widewalls.ch/magazine/graphic-design-health-wellcome-collection" TargetMode="External"/><Relationship Id="rId10" Type="http://schemas.openxmlformats.org/officeDocument/2006/relationships/image" Target="media/image4.jpeg"/><Relationship Id="rId31" Type="http://schemas.openxmlformats.org/officeDocument/2006/relationships/hyperlink" Target="https://designmuseum.org/designers/jock-kinneir-and-margaret-calvert#" TargetMode="External"/><Relationship Id="rId44" Type="http://schemas.openxmlformats.org/officeDocument/2006/relationships/hyperlink" Target="https://medium.com/nightingale/florence-nightingale-is-a-design-hero-8bf6e5f2147" TargetMode="External"/><Relationship Id="rId52" Type="http://schemas.openxmlformats.org/officeDocument/2006/relationships/hyperlink" Target="https://www.communityheartbeat.org.uk/cardiac-arrest"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itsnicethat.com/news/can-graphic-design-save-your-life-wellcome-trust-exhibition-lucienne-roberts-rebecca-wright-0509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4610</Words>
  <Characters>26281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Wade (2104041)</dc:creator>
  <cp:keywords/>
  <dc:description/>
  <cp:lastModifiedBy>Laura Wade (2104041)</cp:lastModifiedBy>
  <cp:revision>2</cp:revision>
  <dcterms:created xsi:type="dcterms:W3CDTF">2022-12-04T20:22:00Z</dcterms:created>
  <dcterms:modified xsi:type="dcterms:W3CDTF">2022-12-04T20:22:00Z</dcterms:modified>
</cp:coreProperties>
</file>